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CBB42" w14:textId="77777777" w:rsidR="00200D1A" w:rsidRPr="00FA0031" w:rsidRDefault="00551D82" w:rsidP="00FA0031">
      <w:pPr>
        <w:pBdr>
          <w:top w:val="nil"/>
          <w:left w:val="nil"/>
          <w:bottom w:val="nil"/>
          <w:right w:val="nil"/>
          <w:between w:val="nil"/>
        </w:pBdr>
        <w:rPr>
          <w:rFonts w:asciiTheme="majorHAnsi" w:hAnsiTheme="majorHAnsi" w:cstheme="majorHAnsi"/>
        </w:rPr>
      </w:pPr>
      <w:r w:rsidRPr="00FA0031">
        <w:rPr>
          <w:rFonts w:asciiTheme="majorHAnsi" w:hAnsiTheme="majorHAnsi" w:cstheme="majorHAnsi"/>
          <w:b/>
        </w:rPr>
        <w:t>TITLE:</w:t>
      </w:r>
      <w:r w:rsidRPr="00FA0031">
        <w:rPr>
          <w:rFonts w:asciiTheme="majorHAnsi" w:hAnsiTheme="majorHAnsi" w:cstheme="majorHAnsi"/>
        </w:rPr>
        <w:t xml:space="preserve"> </w:t>
      </w:r>
    </w:p>
    <w:p w14:paraId="59AAC127" w14:textId="6495E72B" w:rsidR="006E4797" w:rsidRPr="00FA0031" w:rsidRDefault="00A03CC6" w:rsidP="00FA0031">
      <w:pPr>
        <w:pBdr>
          <w:top w:val="nil"/>
          <w:left w:val="nil"/>
          <w:bottom w:val="nil"/>
          <w:right w:val="nil"/>
          <w:between w:val="nil"/>
        </w:pBdr>
        <w:rPr>
          <w:rFonts w:asciiTheme="majorHAnsi" w:hAnsiTheme="majorHAnsi" w:cstheme="majorHAnsi"/>
        </w:rPr>
      </w:pPr>
      <w:r w:rsidRPr="00FA0031">
        <w:rPr>
          <w:rFonts w:asciiTheme="majorHAnsi" w:hAnsiTheme="majorHAnsi" w:cstheme="majorHAnsi"/>
        </w:rPr>
        <w:t>A Magnetic Resonance Imaging</w:t>
      </w:r>
      <w:r w:rsidR="00200D1A" w:rsidRPr="00FA0031">
        <w:rPr>
          <w:rFonts w:asciiTheme="majorHAnsi" w:hAnsiTheme="majorHAnsi" w:cstheme="majorHAnsi"/>
        </w:rPr>
        <w:t>-b</w:t>
      </w:r>
      <w:r w:rsidRPr="00FA0031">
        <w:rPr>
          <w:rFonts w:asciiTheme="majorHAnsi" w:hAnsiTheme="majorHAnsi" w:cstheme="majorHAnsi"/>
        </w:rPr>
        <w:t xml:space="preserve">ased Computational </w:t>
      </w:r>
      <w:r w:rsidR="00F37766" w:rsidRPr="00FA0031">
        <w:rPr>
          <w:rFonts w:asciiTheme="majorHAnsi" w:hAnsiTheme="majorHAnsi" w:cstheme="majorHAnsi"/>
        </w:rPr>
        <w:t>Protocol for Analysis of</w:t>
      </w:r>
      <w:r w:rsidRPr="00FA0031">
        <w:rPr>
          <w:rFonts w:asciiTheme="majorHAnsi" w:hAnsiTheme="majorHAnsi" w:cstheme="majorHAnsi"/>
        </w:rPr>
        <w:t xml:space="preserve"> Plaque Morphology and Hemodynamics in Patients with Carotid Artery Stenosis</w:t>
      </w:r>
    </w:p>
    <w:p w14:paraId="06C0C87E" w14:textId="77777777" w:rsidR="006E4797" w:rsidRPr="00FA0031" w:rsidRDefault="006E4797" w:rsidP="00FA0031">
      <w:pPr>
        <w:rPr>
          <w:rFonts w:asciiTheme="majorHAnsi" w:hAnsiTheme="majorHAnsi" w:cstheme="majorHAnsi"/>
          <w:b/>
        </w:rPr>
      </w:pPr>
    </w:p>
    <w:p w14:paraId="2CD8481E" w14:textId="4F6C34D6" w:rsidR="006E4797" w:rsidRPr="00FA0031" w:rsidRDefault="00551D82" w:rsidP="00FA0031">
      <w:pPr>
        <w:rPr>
          <w:rFonts w:asciiTheme="majorHAnsi" w:hAnsiTheme="majorHAnsi" w:cstheme="majorHAnsi"/>
        </w:rPr>
      </w:pPr>
      <w:r w:rsidRPr="00FA0031">
        <w:rPr>
          <w:rFonts w:asciiTheme="majorHAnsi" w:hAnsiTheme="majorHAnsi" w:cstheme="majorHAnsi"/>
          <w:b/>
        </w:rPr>
        <w:t xml:space="preserve">AUTHORS AND AFFILIATIONS: </w:t>
      </w:r>
    </w:p>
    <w:p w14:paraId="00535F2C" w14:textId="634B152A" w:rsidR="006E4797" w:rsidRPr="00FA0031" w:rsidRDefault="00A03CC6" w:rsidP="00FA0031">
      <w:pPr>
        <w:rPr>
          <w:rFonts w:asciiTheme="majorHAnsi" w:hAnsiTheme="majorHAnsi" w:cstheme="majorHAnsi"/>
          <w:vertAlign w:val="superscript"/>
        </w:rPr>
      </w:pPr>
      <w:r w:rsidRPr="00FA0031">
        <w:rPr>
          <w:rFonts w:asciiTheme="majorHAnsi" w:hAnsiTheme="majorHAnsi" w:cstheme="majorHAnsi"/>
        </w:rPr>
        <w:t>Drew</w:t>
      </w:r>
      <w:r w:rsidR="000F15BD" w:rsidRPr="00FA0031">
        <w:rPr>
          <w:rFonts w:asciiTheme="majorHAnsi" w:hAnsiTheme="majorHAnsi" w:cstheme="majorHAnsi"/>
        </w:rPr>
        <w:t xml:space="preserve"> J.</w:t>
      </w:r>
      <w:r w:rsidRPr="00FA0031">
        <w:rPr>
          <w:rFonts w:asciiTheme="majorHAnsi" w:hAnsiTheme="majorHAnsi" w:cstheme="majorHAnsi"/>
        </w:rPr>
        <w:t xml:space="preserve"> Braet</w:t>
      </w:r>
      <w:r w:rsidR="004B2196" w:rsidRPr="00FA0031">
        <w:rPr>
          <w:rFonts w:asciiTheme="majorHAnsi" w:hAnsiTheme="majorHAnsi" w:cstheme="majorHAnsi"/>
          <w:vertAlign w:val="superscript"/>
        </w:rPr>
        <w:t>1,2</w:t>
      </w:r>
      <w:r w:rsidRPr="00FA0031">
        <w:rPr>
          <w:rFonts w:asciiTheme="majorHAnsi" w:hAnsiTheme="majorHAnsi" w:cstheme="majorHAnsi"/>
        </w:rPr>
        <w:t xml:space="preserve">, </w:t>
      </w:r>
      <w:r w:rsidR="00AB7F85" w:rsidRPr="00FA0031">
        <w:rPr>
          <w:rFonts w:asciiTheme="majorHAnsi" w:hAnsiTheme="majorHAnsi" w:cstheme="majorHAnsi"/>
        </w:rPr>
        <w:t>Ismael Z. Assi</w:t>
      </w:r>
      <w:r w:rsidR="00AB7F85" w:rsidRPr="00FA0031">
        <w:rPr>
          <w:rFonts w:asciiTheme="majorHAnsi" w:hAnsiTheme="majorHAnsi" w:cstheme="majorHAnsi"/>
          <w:vertAlign w:val="superscript"/>
        </w:rPr>
        <w:t>2,3</w:t>
      </w:r>
      <w:r w:rsidR="00AB7F85" w:rsidRPr="00FA0031">
        <w:rPr>
          <w:rFonts w:asciiTheme="majorHAnsi" w:hAnsiTheme="majorHAnsi" w:cstheme="majorHAnsi"/>
        </w:rPr>
        <w:t>,</w:t>
      </w:r>
      <w:r w:rsidR="00AB7F85" w:rsidRPr="00FA0031">
        <w:rPr>
          <w:rFonts w:asciiTheme="majorHAnsi" w:hAnsiTheme="majorHAnsi" w:cstheme="majorHAnsi"/>
          <w:vertAlign w:val="superscript"/>
        </w:rPr>
        <w:t xml:space="preserve"> </w:t>
      </w:r>
      <w:r w:rsidR="00AB7F85" w:rsidRPr="00FA0031">
        <w:rPr>
          <w:rFonts w:asciiTheme="majorHAnsi" w:hAnsiTheme="majorHAnsi" w:cstheme="majorHAnsi"/>
        </w:rPr>
        <w:t>Vi</w:t>
      </w:r>
      <w:r w:rsidRPr="00FA0031">
        <w:rPr>
          <w:rFonts w:asciiTheme="majorHAnsi" w:hAnsiTheme="majorHAnsi" w:cstheme="majorHAnsi"/>
        </w:rPr>
        <w:t>vek Dandu</w:t>
      </w:r>
      <w:r w:rsidR="007C3393" w:rsidRPr="00FA0031">
        <w:rPr>
          <w:rFonts w:asciiTheme="majorHAnsi" w:hAnsiTheme="majorHAnsi" w:cstheme="majorHAnsi"/>
          <w:vertAlign w:val="superscript"/>
        </w:rPr>
        <w:t>2</w:t>
      </w:r>
      <w:r w:rsidRPr="00FA0031">
        <w:rPr>
          <w:rFonts w:asciiTheme="majorHAnsi" w:hAnsiTheme="majorHAnsi" w:cstheme="majorHAnsi"/>
        </w:rPr>
        <w:t>, Meng Lu</w:t>
      </w:r>
      <w:r w:rsidR="00732BF5" w:rsidRPr="00FA0031">
        <w:rPr>
          <w:rFonts w:asciiTheme="majorHAnsi" w:hAnsiTheme="majorHAnsi" w:cstheme="majorHAnsi"/>
          <w:vertAlign w:val="superscript"/>
        </w:rPr>
        <w:t>4</w:t>
      </w:r>
      <w:r w:rsidRPr="00FA0031">
        <w:rPr>
          <w:rFonts w:asciiTheme="majorHAnsi" w:hAnsiTheme="majorHAnsi" w:cstheme="majorHAnsi"/>
        </w:rPr>
        <w:t>, Siddhant</w:t>
      </w:r>
      <w:r w:rsidR="00325A0F" w:rsidRPr="00FA0031">
        <w:rPr>
          <w:rFonts w:asciiTheme="majorHAnsi" w:hAnsiTheme="majorHAnsi" w:cstheme="majorHAnsi"/>
        </w:rPr>
        <w:t xml:space="preserve"> </w:t>
      </w:r>
      <w:r w:rsidRPr="00FA0031">
        <w:rPr>
          <w:rFonts w:asciiTheme="majorHAnsi" w:hAnsiTheme="majorHAnsi" w:cstheme="majorHAnsi"/>
        </w:rPr>
        <w:t>Ranjane</w:t>
      </w:r>
      <w:r w:rsidR="007C3393" w:rsidRPr="00FA0031">
        <w:rPr>
          <w:rFonts w:asciiTheme="majorHAnsi" w:hAnsiTheme="majorHAnsi" w:cstheme="majorHAnsi"/>
          <w:vertAlign w:val="superscript"/>
        </w:rPr>
        <w:t>2</w:t>
      </w:r>
      <w:r w:rsidRPr="00FA0031">
        <w:rPr>
          <w:rFonts w:asciiTheme="majorHAnsi" w:hAnsiTheme="majorHAnsi" w:cstheme="majorHAnsi"/>
        </w:rPr>
        <w:t>, Hsu-Lei Lee</w:t>
      </w:r>
      <w:r w:rsidR="00732BF5" w:rsidRPr="00FA0031">
        <w:rPr>
          <w:rFonts w:asciiTheme="majorHAnsi" w:hAnsiTheme="majorHAnsi" w:cstheme="majorHAnsi"/>
          <w:vertAlign w:val="superscript"/>
        </w:rPr>
        <w:t>4</w:t>
      </w:r>
      <w:r w:rsidRPr="00FA0031">
        <w:rPr>
          <w:rFonts w:asciiTheme="majorHAnsi" w:hAnsiTheme="majorHAnsi" w:cstheme="majorHAnsi"/>
        </w:rPr>
        <w:t xml:space="preserve">, </w:t>
      </w:r>
      <w:r w:rsidR="007C3393" w:rsidRPr="00FA0031">
        <w:rPr>
          <w:rFonts w:asciiTheme="majorHAnsi" w:hAnsiTheme="majorHAnsi" w:cstheme="majorHAnsi"/>
        </w:rPr>
        <w:t>Jacob Richardson</w:t>
      </w:r>
      <w:r w:rsidR="00732BF5" w:rsidRPr="00FA0031">
        <w:rPr>
          <w:rFonts w:asciiTheme="majorHAnsi" w:hAnsiTheme="majorHAnsi" w:cstheme="majorHAnsi"/>
          <w:vertAlign w:val="superscript"/>
        </w:rPr>
        <w:t>5</w:t>
      </w:r>
      <w:r w:rsidR="007C3393" w:rsidRPr="00FA0031">
        <w:rPr>
          <w:rFonts w:asciiTheme="majorHAnsi" w:hAnsiTheme="majorHAnsi" w:cstheme="majorHAnsi"/>
        </w:rPr>
        <w:t xml:space="preserve">, </w:t>
      </w:r>
      <w:r w:rsidRPr="00FA0031">
        <w:rPr>
          <w:rFonts w:asciiTheme="majorHAnsi" w:hAnsiTheme="majorHAnsi" w:cstheme="majorHAnsi"/>
        </w:rPr>
        <w:t>Yibin Xie</w:t>
      </w:r>
      <w:r w:rsidR="00732BF5" w:rsidRPr="00FA0031">
        <w:rPr>
          <w:rFonts w:asciiTheme="majorHAnsi" w:hAnsiTheme="majorHAnsi" w:cstheme="majorHAnsi"/>
          <w:vertAlign w:val="superscript"/>
        </w:rPr>
        <w:t>4</w:t>
      </w:r>
      <w:r w:rsidRPr="00FA0031">
        <w:rPr>
          <w:rFonts w:asciiTheme="majorHAnsi" w:hAnsiTheme="majorHAnsi" w:cstheme="majorHAnsi"/>
        </w:rPr>
        <w:t>, C. Alberto Figueroa</w:t>
      </w:r>
      <w:r w:rsidR="007C3393" w:rsidRPr="00FA0031">
        <w:rPr>
          <w:rFonts w:asciiTheme="majorHAnsi" w:hAnsiTheme="majorHAnsi" w:cstheme="majorHAnsi"/>
          <w:vertAlign w:val="superscript"/>
        </w:rPr>
        <w:t>1,2</w:t>
      </w:r>
    </w:p>
    <w:p w14:paraId="1E930866" w14:textId="77777777" w:rsidR="00A03CC6" w:rsidRPr="00FA0031" w:rsidRDefault="00A03CC6" w:rsidP="00FA0031">
      <w:pPr>
        <w:rPr>
          <w:rFonts w:asciiTheme="majorHAnsi" w:hAnsiTheme="majorHAnsi" w:cstheme="majorHAnsi"/>
        </w:rPr>
      </w:pPr>
    </w:p>
    <w:p w14:paraId="7B14ED09" w14:textId="733FC0F8" w:rsidR="007C3393" w:rsidRPr="00FA0031" w:rsidRDefault="007C3393" w:rsidP="00FA0031">
      <w:pPr>
        <w:rPr>
          <w:rFonts w:asciiTheme="majorHAnsi" w:hAnsiTheme="majorHAnsi" w:cstheme="majorHAnsi"/>
        </w:rPr>
      </w:pPr>
      <w:r w:rsidRPr="00FA0031">
        <w:rPr>
          <w:rFonts w:asciiTheme="majorHAnsi" w:hAnsiTheme="majorHAnsi" w:cstheme="majorHAnsi"/>
          <w:vertAlign w:val="superscript"/>
        </w:rPr>
        <w:t>1</w:t>
      </w:r>
      <w:r w:rsidRPr="00FA0031">
        <w:rPr>
          <w:rFonts w:asciiTheme="majorHAnsi" w:hAnsiTheme="majorHAnsi" w:cstheme="majorHAnsi"/>
        </w:rPr>
        <w:t>Department of Surgery, University of Michigan, Ann Arbor, MI</w:t>
      </w:r>
    </w:p>
    <w:p w14:paraId="55CF65B2" w14:textId="73A70228" w:rsidR="007C3393" w:rsidRPr="00FA0031" w:rsidRDefault="007C3393" w:rsidP="00FA0031">
      <w:pPr>
        <w:rPr>
          <w:rFonts w:asciiTheme="majorHAnsi" w:hAnsiTheme="majorHAnsi" w:cstheme="majorHAnsi"/>
        </w:rPr>
      </w:pPr>
      <w:r w:rsidRPr="00FA0031">
        <w:rPr>
          <w:rFonts w:asciiTheme="majorHAnsi" w:hAnsiTheme="majorHAnsi" w:cstheme="majorHAnsi"/>
          <w:vertAlign w:val="superscript"/>
        </w:rPr>
        <w:t>2</w:t>
      </w:r>
      <w:r w:rsidRPr="00FA0031">
        <w:rPr>
          <w:rFonts w:asciiTheme="majorHAnsi" w:hAnsiTheme="majorHAnsi" w:cstheme="majorHAnsi"/>
        </w:rPr>
        <w:t>Department of Biomedical Engineering, University of Michigan, Ann Arbor, MI</w:t>
      </w:r>
    </w:p>
    <w:p w14:paraId="4E3740C3" w14:textId="7CF29A6A" w:rsidR="00732BF5" w:rsidRPr="00FA0031" w:rsidRDefault="007C3393" w:rsidP="00FA0031">
      <w:pPr>
        <w:rPr>
          <w:rFonts w:asciiTheme="majorHAnsi" w:hAnsiTheme="majorHAnsi" w:cstheme="majorHAnsi"/>
        </w:rPr>
      </w:pPr>
      <w:r w:rsidRPr="00FA0031">
        <w:rPr>
          <w:rFonts w:asciiTheme="majorHAnsi" w:hAnsiTheme="majorHAnsi" w:cstheme="majorHAnsi"/>
          <w:vertAlign w:val="superscript"/>
        </w:rPr>
        <w:t>3</w:t>
      </w:r>
      <w:r w:rsidR="00732BF5" w:rsidRPr="00FA0031">
        <w:rPr>
          <w:rFonts w:asciiTheme="majorHAnsi" w:hAnsiTheme="majorHAnsi" w:cstheme="majorHAnsi"/>
        </w:rPr>
        <w:t>School of Medicine, University of Cincinnati, Cincinnati, OH</w:t>
      </w:r>
    </w:p>
    <w:p w14:paraId="7B680CE3" w14:textId="39C27A78" w:rsidR="007C3393" w:rsidRPr="00FA0031" w:rsidRDefault="00732BF5" w:rsidP="00FA0031">
      <w:pPr>
        <w:rPr>
          <w:rFonts w:asciiTheme="majorHAnsi" w:hAnsiTheme="majorHAnsi" w:cstheme="majorHAnsi"/>
        </w:rPr>
      </w:pPr>
      <w:r w:rsidRPr="00FA0031">
        <w:rPr>
          <w:rFonts w:asciiTheme="majorHAnsi" w:hAnsiTheme="majorHAnsi" w:cstheme="majorHAnsi"/>
          <w:vertAlign w:val="superscript"/>
        </w:rPr>
        <w:t>4</w:t>
      </w:r>
      <w:r w:rsidR="007C3393" w:rsidRPr="00FA0031">
        <w:rPr>
          <w:rFonts w:asciiTheme="majorHAnsi" w:hAnsiTheme="majorHAnsi" w:cstheme="majorHAnsi"/>
        </w:rPr>
        <w:t xml:space="preserve">Department of </w:t>
      </w:r>
      <w:r w:rsidR="007C3393" w:rsidRPr="00FA0031">
        <w:rPr>
          <w:rFonts w:asciiTheme="majorHAnsi" w:hAnsiTheme="majorHAnsi" w:cstheme="majorHAnsi"/>
          <w:spacing w:val="3"/>
          <w:shd w:val="clear" w:color="auto" w:fill="FFFFFF"/>
        </w:rPr>
        <w:t>Biomedical Sciences</w:t>
      </w:r>
      <w:r w:rsidR="007C3393" w:rsidRPr="00FA0031">
        <w:rPr>
          <w:rFonts w:asciiTheme="majorHAnsi" w:hAnsiTheme="majorHAnsi" w:cstheme="majorHAnsi"/>
        </w:rPr>
        <w:t>, Cedars Sinai Medical Center, Los Angeles, CA</w:t>
      </w:r>
    </w:p>
    <w:p w14:paraId="49BCB297" w14:textId="7F40D189" w:rsidR="00CD1E5D" w:rsidRPr="00FA0031" w:rsidRDefault="00732BF5" w:rsidP="00FA0031">
      <w:pPr>
        <w:rPr>
          <w:rFonts w:asciiTheme="majorHAnsi" w:hAnsiTheme="majorHAnsi" w:cstheme="majorHAnsi"/>
        </w:rPr>
      </w:pPr>
      <w:r w:rsidRPr="00FA0031">
        <w:rPr>
          <w:rFonts w:asciiTheme="majorHAnsi" w:hAnsiTheme="majorHAnsi" w:cstheme="majorHAnsi"/>
          <w:vertAlign w:val="superscript"/>
        </w:rPr>
        <w:t>5</w:t>
      </w:r>
      <w:r w:rsidR="007C3393" w:rsidRPr="00FA0031">
        <w:rPr>
          <w:rFonts w:asciiTheme="majorHAnsi" w:hAnsiTheme="majorHAnsi" w:cstheme="majorHAnsi"/>
        </w:rPr>
        <w:t>Department of Radiology, University of Michigan, Ann Arbor, MI</w:t>
      </w:r>
    </w:p>
    <w:p w14:paraId="141ABDE5" w14:textId="77777777" w:rsidR="006E4797" w:rsidRPr="00FA0031" w:rsidRDefault="006E4797" w:rsidP="00FA0031">
      <w:pPr>
        <w:pBdr>
          <w:top w:val="nil"/>
          <w:left w:val="nil"/>
          <w:bottom w:val="nil"/>
          <w:right w:val="nil"/>
          <w:between w:val="nil"/>
        </w:pBdr>
        <w:rPr>
          <w:rFonts w:asciiTheme="majorHAnsi" w:hAnsiTheme="majorHAnsi" w:cstheme="majorHAnsi"/>
        </w:rPr>
      </w:pPr>
    </w:p>
    <w:p w14:paraId="1D19E061" w14:textId="7A5BBA93" w:rsidR="00200D1A" w:rsidRPr="00FA0031" w:rsidRDefault="00200D1A" w:rsidP="00FA0031">
      <w:pPr>
        <w:pBdr>
          <w:top w:val="nil"/>
          <w:left w:val="nil"/>
          <w:bottom w:val="nil"/>
          <w:right w:val="nil"/>
          <w:between w:val="nil"/>
        </w:pBdr>
        <w:rPr>
          <w:rFonts w:asciiTheme="majorHAnsi" w:hAnsiTheme="majorHAnsi" w:cstheme="majorHAnsi"/>
          <w:b/>
          <w:bCs/>
        </w:rPr>
      </w:pPr>
      <w:r w:rsidRPr="00FA0031">
        <w:rPr>
          <w:rFonts w:asciiTheme="majorHAnsi" w:hAnsiTheme="majorHAnsi" w:cstheme="majorHAnsi"/>
          <w:b/>
          <w:bCs/>
        </w:rPr>
        <w:t>Email addresses of the co-authors:</w:t>
      </w:r>
    </w:p>
    <w:p w14:paraId="227DB3A2" w14:textId="21713277" w:rsidR="00200D1A" w:rsidRPr="00FA0031" w:rsidRDefault="00200D1A" w:rsidP="00FA0031">
      <w:pPr>
        <w:rPr>
          <w:rFonts w:asciiTheme="majorHAnsi" w:hAnsiTheme="majorHAnsi" w:cstheme="majorHAnsi"/>
          <w:vertAlign w:val="superscript"/>
        </w:rPr>
      </w:pPr>
      <w:r w:rsidRPr="00FA0031">
        <w:rPr>
          <w:rFonts w:asciiTheme="majorHAnsi" w:hAnsiTheme="majorHAnsi" w:cstheme="majorHAnsi"/>
        </w:rPr>
        <w:t>Ismael Z. Assi</w:t>
      </w:r>
      <w:r w:rsidR="00474BE9" w:rsidRPr="00FA0031">
        <w:rPr>
          <w:rFonts w:asciiTheme="majorHAnsi" w:hAnsiTheme="majorHAnsi" w:cstheme="majorHAnsi"/>
        </w:rPr>
        <w:t>: ismael@umich.edu</w:t>
      </w:r>
    </w:p>
    <w:p w14:paraId="5213A6B2" w14:textId="726E19FA" w:rsidR="00200D1A" w:rsidRPr="00FA0031" w:rsidRDefault="00200D1A" w:rsidP="00FA0031">
      <w:pPr>
        <w:rPr>
          <w:rFonts w:asciiTheme="majorHAnsi" w:hAnsiTheme="majorHAnsi" w:cstheme="majorHAnsi"/>
        </w:rPr>
      </w:pPr>
      <w:r w:rsidRPr="00FA0031">
        <w:rPr>
          <w:rFonts w:asciiTheme="majorHAnsi" w:hAnsiTheme="majorHAnsi" w:cstheme="majorHAnsi"/>
        </w:rPr>
        <w:t>Vivek Dandu</w:t>
      </w:r>
      <w:r w:rsidR="00474BE9" w:rsidRPr="00FA0031">
        <w:rPr>
          <w:rFonts w:asciiTheme="majorHAnsi" w:hAnsiTheme="majorHAnsi" w:cstheme="majorHAnsi"/>
        </w:rPr>
        <w:t>: vdandu@umich.edu</w:t>
      </w:r>
    </w:p>
    <w:p w14:paraId="216D4EF9" w14:textId="26E6289B" w:rsidR="00200D1A" w:rsidRPr="00FA0031" w:rsidRDefault="00200D1A" w:rsidP="00FA0031">
      <w:pPr>
        <w:rPr>
          <w:rFonts w:asciiTheme="majorHAnsi" w:hAnsiTheme="majorHAnsi" w:cstheme="majorHAnsi"/>
        </w:rPr>
      </w:pPr>
      <w:r w:rsidRPr="00FA0031">
        <w:rPr>
          <w:rFonts w:asciiTheme="majorHAnsi" w:hAnsiTheme="majorHAnsi" w:cstheme="majorHAnsi"/>
        </w:rPr>
        <w:t>Meng Lu</w:t>
      </w:r>
      <w:r w:rsidR="00474BE9" w:rsidRPr="00FA0031">
        <w:rPr>
          <w:rFonts w:asciiTheme="majorHAnsi" w:hAnsiTheme="majorHAnsi" w:cstheme="majorHAnsi"/>
        </w:rPr>
        <w:t>: meng.lu@csmc.edu</w:t>
      </w:r>
    </w:p>
    <w:p w14:paraId="55A06E59" w14:textId="42CBFB35" w:rsidR="00200D1A" w:rsidRPr="00FA0031" w:rsidRDefault="00200D1A" w:rsidP="00FA0031">
      <w:pPr>
        <w:rPr>
          <w:rFonts w:asciiTheme="majorHAnsi" w:hAnsiTheme="majorHAnsi" w:cstheme="majorHAnsi"/>
        </w:rPr>
      </w:pPr>
      <w:r w:rsidRPr="00FA0031">
        <w:rPr>
          <w:rFonts w:asciiTheme="majorHAnsi" w:hAnsiTheme="majorHAnsi" w:cstheme="majorHAnsi"/>
        </w:rPr>
        <w:t>Siddhant Ranjane</w:t>
      </w:r>
      <w:r w:rsidR="00474BE9" w:rsidRPr="00FA0031">
        <w:rPr>
          <w:rFonts w:asciiTheme="majorHAnsi" w:hAnsiTheme="majorHAnsi" w:cstheme="majorHAnsi"/>
        </w:rPr>
        <w:t>: sranjane@umich.edu</w:t>
      </w:r>
    </w:p>
    <w:p w14:paraId="27B85B9C" w14:textId="442E3793" w:rsidR="00200D1A" w:rsidRPr="00FA0031" w:rsidRDefault="00200D1A" w:rsidP="00FA0031">
      <w:pPr>
        <w:rPr>
          <w:rFonts w:asciiTheme="majorHAnsi" w:hAnsiTheme="majorHAnsi" w:cstheme="majorHAnsi"/>
        </w:rPr>
      </w:pPr>
      <w:r w:rsidRPr="00FA0031">
        <w:rPr>
          <w:rFonts w:asciiTheme="majorHAnsi" w:hAnsiTheme="majorHAnsi" w:cstheme="majorHAnsi"/>
        </w:rPr>
        <w:t>Hsu-Lei Lee</w:t>
      </w:r>
      <w:r w:rsidR="00474BE9" w:rsidRPr="00FA0031">
        <w:rPr>
          <w:rFonts w:asciiTheme="majorHAnsi" w:hAnsiTheme="majorHAnsi" w:cstheme="majorHAnsi"/>
        </w:rPr>
        <w:t>: hsu-lei.lee@cshs.org</w:t>
      </w:r>
    </w:p>
    <w:p w14:paraId="362B6C68" w14:textId="31D003E5" w:rsidR="00200D1A" w:rsidRPr="00FA0031" w:rsidRDefault="00200D1A" w:rsidP="00FA0031">
      <w:pPr>
        <w:rPr>
          <w:rFonts w:asciiTheme="majorHAnsi" w:hAnsiTheme="majorHAnsi" w:cstheme="majorHAnsi"/>
        </w:rPr>
      </w:pPr>
      <w:r w:rsidRPr="00FA0031">
        <w:rPr>
          <w:rFonts w:asciiTheme="majorHAnsi" w:hAnsiTheme="majorHAnsi" w:cstheme="majorHAnsi"/>
        </w:rPr>
        <w:t>Jacob Richardson</w:t>
      </w:r>
      <w:r w:rsidR="00474BE9" w:rsidRPr="00FA0031">
        <w:rPr>
          <w:rFonts w:asciiTheme="majorHAnsi" w:hAnsiTheme="majorHAnsi" w:cstheme="majorHAnsi"/>
        </w:rPr>
        <w:t>: ricjacob@med.umich.edu</w:t>
      </w:r>
    </w:p>
    <w:p w14:paraId="5BA88582" w14:textId="6F2BC71F" w:rsidR="00200D1A" w:rsidRPr="00FA0031" w:rsidRDefault="00200D1A" w:rsidP="00FA0031">
      <w:pPr>
        <w:rPr>
          <w:rFonts w:asciiTheme="majorHAnsi" w:hAnsiTheme="majorHAnsi" w:cstheme="majorHAnsi"/>
        </w:rPr>
      </w:pPr>
      <w:r w:rsidRPr="00FA0031">
        <w:rPr>
          <w:rFonts w:asciiTheme="majorHAnsi" w:hAnsiTheme="majorHAnsi" w:cstheme="majorHAnsi"/>
        </w:rPr>
        <w:t>Yibin Xie</w:t>
      </w:r>
      <w:r w:rsidR="00474BE9" w:rsidRPr="00FA0031">
        <w:rPr>
          <w:rFonts w:asciiTheme="majorHAnsi" w:hAnsiTheme="majorHAnsi" w:cstheme="majorHAnsi"/>
        </w:rPr>
        <w:t>: yibin.xie@cshs.org</w:t>
      </w:r>
    </w:p>
    <w:p w14:paraId="23E0BCDD" w14:textId="16CC026D" w:rsidR="00200D1A" w:rsidRPr="00FA0031" w:rsidRDefault="00200D1A" w:rsidP="00FA0031">
      <w:pPr>
        <w:rPr>
          <w:rFonts w:asciiTheme="majorHAnsi" w:hAnsiTheme="majorHAnsi" w:cstheme="majorHAnsi"/>
          <w:vertAlign w:val="superscript"/>
        </w:rPr>
      </w:pPr>
      <w:r w:rsidRPr="00FA0031">
        <w:rPr>
          <w:rFonts w:asciiTheme="majorHAnsi" w:hAnsiTheme="majorHAnsi" w:cstheme="majorHAnsi"/>
        </w:rPr>
        <w:t>C. Alberto Figueroa</w:t>
      </w:r>
      <w:r w:rsidR="00474BE9" w:rsidRPr="00FA0031">
        <w:rPr>
          <w:rFonts w:asciiTheme="majorHAnsi" w:hAnsiTheme="majorHAnsi" w:cstheme="majorHAnsi"/>
        </w:rPr>
        <w:t>: figueroc@med.umich.edu</w:t>
      </w:r>
    </w:p>
    <w:p w14:paraId="3CABBC5F" w14:textId="77777777" w:rsidR="00200D1A" w:rsidRPr="00FA0031" w:rsidRDefault="00200D1A" w:rsidP="00FA0031">
      <w:pPr>
        <w:pBdr>
          <w:top w:val="nil"/>
          <w:left w:val="nil"/>
          <w:bottom w:val="nil"/>
          <w:right w:val="nil"/>
          <w:between w:val="nil"/>
        </w:pBdr>
        <w:rPr>
          <w:rFonts w:asciiTheme="majorHAnsi" w:hAnsiTheme="majorHAnsi" w:cstheme="majorHAnsi"/>
        </w:rPr>
      </w:pPr>
    </w:p>
    <w:p w14:paraId="3321ABE5" w14:textId="1FF01B64" w:rsidR="00200D1A" w:rsidRPr="00FA0031" w:rsidRDefault="00200D1A" w:rsidP="00FA0031">
      <w:pPr>
        <w:pBdr>
          <w:top w:val="nil"/>
          <w:left w:val="nil"/>
          <w:bottom w:val="nil"/>
          <w:right w:val="nil"/>
          <w:between w:val="nil"/>
        </w:pBdr>
        <w:rPr>
          <w:rFonts w:asciiTheme="majorHAnsi" w:hAnsiTheme="majorHAnsi" w:cstheme="majorHAnsi"/>
          <w:b/>
          <w:bCs/>
        </w:rPr>
      </w:pPr>
      <w:r w:rsidRPr="00FA0031">
        <w:rPr>
          <w:rFonts w:asciiTheme="majorHAnsi" w:hAnsiTheme="majorHAnsi" w:cstheme="majorHAnsi"/>
          <w:b/>
          <w:bCs/>
        </w:rPr>
        <w:t>Corresponding author:</w:t>
      </w:r>
    </w:p>
    <w:p w14:paraId="7E1C9F1A" w14:textId="7830BD60" w:rsidR="00200D1A" w:rsidRPr="00FA0031" w:rsidRDefault="00200D1A" w:rsidP="00FA0031">
      <w:pPr>
        <w:rPr>
          <w:rFonts w:asciiTheme="majorHAnsi" w:hAnsiTheme="majorHAnsi" w:cstheme="majorHAnsi"/>
        </w:rPr>
      </w:pPr>
      <w:r w:rsidRPr="00FA0031">
        <w:rPr>
          <w:rFonts w:asciiTheme="majorHAnsi" w:hAnsiTheme="majorHAnsi" w:cstheme="majorHAnsi"/>
        </w:rPr>
        <w:t>Drew J. Braet</w:t>
      </w:r>
      <w:r w:rsidRPr="00FA0031">
        <w:rPr>
          <w:rFonts w:asciiTheme="majorHAnsi" w:hAnsiTheme="majorHAnsi" w:cstheme="majorHAnsi"/>
        </w:rPr>
        <w:tab/>
      </w:r>
      <w:r w:rsidRPr="00FA0031">
        <w:rPr>
          <w:rFonts w:asciiTheme="majorHAnsi" w:hAnsiTheme="majorHAnsi" w:cstheme="majorHAnsi"/>
        </w:rPr>
        <w:tab/>
      </w:r>
      <w:r w:rsidRPr="00FA0031">
        <w:rPr>
          <w:rFonts w:asciiTheme="majorHAnsi" w:hAnsiTheme="majorHAnsi" w:cstheme="majorHAnsi"/>
        </w:rPr>
        <w:tab/>
      </w:r>
      <w:r w:rsidRPr="00FA0031">
        <w:rPr>
          <w:rFonts w:asciiTheme="majorHAnsi" w:hAnsiTheme="majorHAnsi" w:cstheme="majorHAnsi"/>
        </w:rPr>
        <w:tab/>
      </w:r>
      <w:r w:rsidRPr="00FA0031">
        <w:rPr>
          <w:rFonts w:asciiTheme="majorHAnsi" w:hAnsiTheme="majorHAnsi" w:cstheme="majorHAnsi"/>
        </w:rPr>
        <w:tab/>
        <w:t>djbraet@med.umich.edu</w:t>
      </w:r>
    </w:p>
    <w:p w14:paraId="4F167F76" w14:textId="77777777" w:rsidR="00200D1A" w:rsidRPr="00FA0031" w:rsidRDefault="00200D1A" w:rsidP="00FA0031">
      <w:pPr>
        <w:pBdr>
          <w:top w:val="nil"/>
          <w:left w:val="nil"/>
          <w:bottom w:val="nil"/>
          <w:right w:val="nil"/>
          <w:between w:val="nil"/>
        </w:pBdr>
        <w:rPr>
          <w:rFonts w:asciiTheme="majorHAnsi" w:hAnsiTheme="majorHAnsi" w:cstheme="majorHAnsi"/>
        </w:rPr>
      </w:pPr>
    </w:p>
    <w:p w14:paraId="60F3B8D4" w14:textId="1284519B" w:rsidR="006E4797" w:rsidRPr="00FA0031" w:rsidRDefault="00551D82" w:rsidP="00FA0031">
      <w:pPr>
        <w:rPr>
          <w:rFonts w:asciiTheme="majorHAnsi" w:hAnsiTheme="majorHAnsi" w:cstheme="majorHAnsi"/>
        </w:rPr>
      </w:pPr>
      <w:r w:rsidRPr="00FA0031">
        <w:rPr>
          <w:rFonts w:asciiTheme="majorHAnsi" w:hAnsiTheme="majorHAnsi" w:cstheme="majorHAnsi"/>
          <w:b/>
        </w:rPr>
        <w:t>SUMMARY:</w:t>
      </w:r>
    </w:p>
    <w:p w14:paraId="01069787" w14:textId="65D24645" w:rsidR="006E4797" w:rsidRPr="00FA0031" w:rsidRDefault="00314959" w:rsidP="00FA0031">
      <w:pPr>
        <w:rPr>
          <w:rFonts w:asciiTheme="majorHAnsi" w:hAnsiTheme="majorHAnsi" w:cstheme="majorHAnsi"/>
        </w:rPr>
      </w:pPr>
      <w:r w:rsidRPr="00FA0031">
        <w:rPr>
          <w:rFonts w:asciiTheme="majorHAnsi" w:hAnsiTheme="majorHAnsi" w:cstheme="majorHAnsi"/>
        </w:rPr>
        <w:t>A</w:t>
      </w:r>
      <w:r w:rsidR="008863C8" w:rsidRPr="00FA0031">
        <w:rPr>
          <w:rFonts w:asciiTheme="majorHAnsi" w:hAnsiTheme="majorHAnsi" w:cstheme="majorHAnsi"/>
        </w:rPr>
        <w:t xml:space="preserve">ssessment of internal carotid artery (ICA) stenosis is based on </w:t>
      </w:r>
      <w:r w:rsidR="00FE6CE3" w:rsidRPr="00FA0031">
        <w:rPr>
          <w:rFonts w:asciiTheme="majorHAnsi" w:hAnsiTheme="majorHAnsi" w:cstheme="majorHAnsi"/>
        </w:rPr>
        <w:t xml:space="preserve">the </w:t>
      </w:r>
      <w:r w:rsidR="008863C8" w:rsidRPr="00FA0031">
        <w:rPr>
          <w:rFonts w:asciiTheme="majorHAnsi" w:hAnsiTheme="majorHAnsi" w:cstheme="majorHAnsi"/>
        </w:rPr>
        <w:t xml:space="preserve">estimation of percentage stenosis, which does not account for physiologically relevant risk factors for stroke such as plaque </w:t>
      </w:r>
      <w:r w:rsidRPr="00FA0031">
        <w:rPr>
          <w:rFonts w:asciiTheme="majorHAnsi" w:hAnsiTheme="majorHAnsi" w:cstheme="majorHAnsi"/>
        </w:rPr>
        <w:t>composition</w:t>
      </w:r>
      <w:r w:rsidR="008863C8" w:rsidRPr="00FA0031">
        <w:rPr>
          <w:rFonts w:asciiTheme="majorHAnsi" w:hAnsiTheme="majorHAnsi" w:cstheme="majorHAnsi"/>
        </w:rPr>
        <w:t xml:space="preserve"> and hemodynamics. </w:t>
      </w:r>
      <w:r w:rsidR="000C2C67" w:rsidRPr="00FA0031">
        <w:rPr>
          <w:rFonts w:asciiTheme="majorHAnsi" w:hAnsiTheme="majorHAnsi" w:cstheme="majorHAnsi"/>
          <w:bCs/>
        </w:rPr>
        <w:t>This</w:t>
      </w:r>
      <w:r w:rsidR="008863C8" w:rsidRPr="00FA0031">
        <w:rPr>
          <w:rFonts w:asciiTheme="majorHAnsi" w:hAnsiTheme="majorHAnsi" w:cstheme="majorHAnsi"/>
          <w:bCs/>
        </w:rPr>
        <w:t xml:space="preserve"> protocol </w:t>
      </w:r>
      <w:r w:rsidR="00107647" w:rsidRPr="00FA0031">
        <w:rPr>
          <w:rFonts w:asciiTheme="majorHAnsi" w:hAnsiTheme="majorHAnsi" w:cstheme="majorHAnsi"/>
          <w:bCs/>
        </w:rPr>
        <w:t xml:space="preserve">leverages </w:t>
      </w:r>
      <w:r w:rsidR="00FE6CE3" w:rsidRPr="00FA0031">
        <w:rPr>
          <w:rFonts w:asciiTheme="majorHAnsi" w:hAnsiTheme="majorHAnsi" w:cstheme="majorHAnsi"/>
          <w:bCs/>
        </w:rPr>
        <w:t xml:space="preserve">quantitative </w:t>
      </w:r>
      <w:r w:rsidRPr="00FA0031">
        <w:rPr>
          <w:rFonts w:asciiTheme="majorHAnsi" w:hAnsiTheme="majorHAnsi" w:cstheme="majorHAnsi"/>
          <w:bCs/>
        </w:rPr>
        <w:t xml:space="preserve">magnetic resonance </w:t>
      </w:r>
      <w:r w:rsidR="00FE6CE3" w:rsidRPr="00FA0031">
        <w:rPr>
          <w:rFonts w:asciiTheme="majorHAnsi" w:hAnsiTheme="majorHAnsi" w:cstheme="majorHAnsi"/>
          <w:bCs/>
        </w:rPr>
        <w:t xml:space="preserve">imaging and </w:t>
      </w:r>
      <w:r w:rsidR="008863C8" w:rsidRPr="00FA0031">
        <w:rPr>
          <w:rFonts w:asciiTheme="majorHAnsi" w:hAnsiTheme="majorHAnsi" w:cstheme="majorHAnsi"/>
          <w:bCs/>
        </w:rPr>
        <w:t>computational fluid dynamics to characterize ICA plaque composition and hemodynamics.</w:t>
      </w:r>
      <w:r w:rsidR="00551D82" w:rsidRPr="00FA0031">
        <w:rPr>
          <w:rFonts w:asciiTheme="majorHAnsi" w:hAnsiTheme="majorHAnsi" w:cstheme="majorHAnsi"/>
        </w:rPr>
        <w:t xml:space="preserve"> </w:t>
      </w:r>
    </w:p>
    <w:p w14:paraId="74EFC8D7" w14:textId="77777777" w:rsidR="006E4797" w:rsidRPr="00FA0031" w:rsidRDefault="006E4797" w:rsidP="00FA0031">
      <w:pPr>
        <w:rPr>
          <w:rFonts w:asciiTheme="majorHAnsi" w:hAnsiTheme="majorHAnsi" w:cstheme="majorHAnsi"/>
        </w:rPr>
      </w:pPr>
    </w:p>
    <w:p w14:paraId="2DF8E628" w14:textId="4FA386E7" w:rsidR="006E4797" w:rsidRPr="00FA0031" w:rsidRDefault="00551D82" w:rsidP="00FA0031">
      <w:pPr>
        <w:rPr>
          <w:rFonts w:asciiTheme="majorHAnsi" w:hAnsiTheme="majorHAnsi" w:cstheme="majorHAnsi"/>
        </w:rPr>
      </w:pPr>
      <w:r w:rsidRPr="00FA0031">
        <w:rPr>
          <w:rFonts w:asciiTheme="majorHAnsi" w:hAnsiTheme="majorHAnsi" w:cstheme="majorHAnsi"/>
          <w:b/>
        </w:rPr>
        <w:t>ABSTRACT:</w:t>
      </w:r>
    </w:p>
    <w:p w14:paraId="66AC2EA1" w14:textId="76D1F459" w:rsidR="00325A0F" w:rsidRPr="00FA0031" w:rsidRDefault="00325A0F" w:rsidP="00FA0031">
      <w:pPr>
        <w:rPr>
          <w:rFonts w:asciiTheme="majorHAnsi" w:hAnsiTheme="majorHAnsi" w:cstheme="majorHAnsi"/>
          <w:bCs/>
        </w:rPr>
      </w:pPr>
      <w:r w:rsidRPr="00FA0031">
        <w:rPr>
          <w:rFonts w:asciiTheme="majorHAnsi" w:hAnsiTheme="majorHAnsi" w:cstheme="majorHAnsi"/>
        </w:rPr>
        <w:t xml:space="preserve">Current assessment and management of internal carotid artery (ICA) stenosis is based on </w:t>
      </w:r>
      <w:r w:rsidR="00FE6CE3" w:rsidRPr="00FA0031">
        <w:rPr>
          <w:rFonts w:asciiTheme="majorHAnsi" w:hAnsiTheme="majorHAnsi" w:cstheme="majorHAnsi"/>
        </w:rPr>
        <w:t xml:space="preserve">the </w:t>
      </w:r>
      <w:r w:rsidRPr="00FA0031">
        <w:rPr>
          <w:rFonts w:asciiTheme="majorHAnsi" w:hAnsiTheme="majorHAnsi" w:cstheme="majorHAnsi"/>
        </w:rPr>
        <w:t xml:space="preserve">estimation of </w:t>
      </w:r>
      <w:r w:rsidR="009C7527" w:rsidRPr="00FA0031">
        <w:rPr>
          <w:rFonts w:asciiTheme="majorHAnsi" w:hAnsiTheme="majorHAnsi" w:cstheme="majorHAnsi"/>
        </w:rPr>
        <w:t>percentage stenosis via duplex ultrasound (DUS) or computed tomography angiography (CTA)</w:t>
      </w:r>
      <w:r w:rsidR="00C22CA6" w:rsidRPr="00FA0031">
        <w:rPr>
          <w:rFonts w:asciiTheme="majorHAnsi" w:hAnsiTheme="majorHAnsi" w:cstheme="majorHAnsi"/>
        </w:rPr>
        <w:t xml:space="preserve">, which </w:t>
      </w:r>
      <w:r w:rsidR="009C7527" w:rsidRPr="00FA0031">
        <w:rPr>
          <w:rFonts w:asciiTheme="majorHAnsi" w:hAnsiTheme="majorHAnsi" w:cstheme="majorHAnsi"/>
        </w:rPr>
        <w:t>does not account for physiologically relevant risk factors for stroke</w:t>
      </w:r>
      <w:r w:rsidR="00FA0031">
        <w:rPr>
          <w:rFonts w:asciiTheme="majorHAnsi" w:hAnsiTheme="majorHAnsi" w:cstheme="majorHAnsi"/>
        </w:rPr>
        <w:t>,</w:t>
      </w:r>
      <w:r w:rsidR="009C7527" w:rsidRPr="00FA0031">
        <w:rPr>
          <w:rFonts w:asciiTheme="majorHAnsi" w:hAnsiTheme="majorHAnsi" w:cstheme="majorHAnsi"/>
        </w:rPr>
        <w:t xml:space="preserve"> such as plaque vulnerability and hemodynamics. Knowledge of the composition of the carotid plaque and hemodynamic loads on the plaque </w:t>
      </w:r>
      <w:r w:rsidR="00172134" w:rsidRPr="00FA0031">
        <w:rPr>
          <w:rFonts w:asciiTheme="majorHAnsi" w:hAnsiTheme="majorHAnsi" w:cstheme="majorHAnsi"/>
        </w:rPr>
        <w:t>can</w:t>
      </w:r>
      <w:r w:rsidR="009C7527" w:rsidRPr="00FA0031">
        <w:rPr>
          <w:rFonts w:asciiTheme="majorHAnsi" w:hAnsiTheme="majorHAnsi" w:cstheme="majorHAnsi"/>
        </w:rPr>
        <w:t xml:space="preserve"> </w:t>
      </w:r>
      <w:r w:rsidRPr="00FA0031">
        <w:rPr>
          <w:rFonts w:asciiTheme="majorHAnsi" w:hAnsiTheme="majorHAnsi" w:cstheme="majorHAnsi"/>
        </w:rPr>
        <w:t xml:space="preserve">be used to provide </w:t>
      </w:r>
      <w:r w:rsidR="00FA0031">
        <w:rPr>
          <w:rFonts w:asciiTheme="majorHAnsi" w:hAnsiTheme="majorHAnsi" w:cstheme="majorHAnsi"/>
        </w:rPr>
        <w:t xml:space="preserve">a </w:t>
      </w:r>
      <w:r w:rsidRPr="00FA0031">
        <w:rPr>
          <w:rFonts w:asciiTheme="majorHAnsi" w:hAnsiTheme="majorHAnsi" w:cstheme="majorHAnsi"/>
        </w:rPr>
        <w:t>much more co</w:t>
      </w:r>
      <w:r w:rsidR="00C22CA6" w:rsidRPr="00FA0031">
        <w:rPr>
          <w:rFonts w:asciiTheme="majorHAnsi" w:hAnsiTheme="majorHAnsi" w:cstheme="majorHAnsi"/>
        </w:rPr>
        <w:t>mplete</w:t>
      </w:r>
      <w:r w:rsidRPr="00FA0031">
        <w:rPr>
          <w:rFonts w:asciiTheme="majorHAnsi" w:hAnsiTheme="majorHAnsi" w:cstheme="majorHAnsi"/>
        </w:rPr>
        <w:t xml:space="preserve"> assessment of </w:t>
      </w:r>
      <w:r w:rsidR="00C22CA6" w:rsidRPr="00FA0031">
        <w:rPr>
          <w:rFonts w:asciiTheme="majorHAnsi" w:hAnsiTheme="majorHAnsi" w:cstheme="majorHAnsi"/>
        </w:rPr>
        <w:t>the e</w:t>
      </w:r>
      <w:r w:rsidRPr="00FA0031">
        <w:rPr>
          <w:rFonts w:asciiTheme="majorHAnsi" w:hAnsiTheme="majorHAnsi" w:cstheme="majorHAnsi"/>
        </w:rPr>
        <w:t xml:space="preserve">mbolic potential </w:t>
      </w:r>
      <w:r w:rsidR="00C22CA6" w:rsidRPr="00FA0031">
        <w:rPr>
          <w:rFonts w:asciiTheme="majorHAnsi" w:hAnsiTheme="majorHAnsi" w:cstheme="majorHAnsi"/>
        </w:rPr>
        <w:t xml:space="preserve">of the plaque rather </w:t>
      </w:r>
      <w:r w:rsidRPr="00FA0031">
        <w:rPr>
          <w:rFonts w:asciiTheme="majorHAnsi" w:hAnsiTheme="majorHAnsi" w:cstheme="majorHAnsi"/>
        </w:rPr>
        <w:t xml:space="preserve">than </w:t>
      </w:r>
      <w:r w:rsidR="00C22CA6" w:rsidRPr="00FA0031">
        <w:rPr>
          <w:rFonts w:asciiTheme="majorHAnsi" w:hAnsiTheme="majorHAnsi" w:cstheme="majorHAnsi"/>
        </w:rPr>
        <w:t xml:space="preserve">using </w:t>
      </w:r>
      <w:r w:rsidRPr="00FA0031">
        <w:rPr>
          <w:rFonts w:asciiTheme="majorHAnsi" w:hAnsiTheme="majorHAnsi" w:cstheme="majorHAnsi"/>
        </w:rPr>
        <w:t xml:space="preserve">percentage stenosis alone. </w:t>
      </w:r>
      <w:r w:rsidR="00172134" w:rsidRPr="00FA0031">
        <w:rPr>
          <w:rFonts w:asciiTheme="majorHAnsi" w:hAnsiTheme="majorHAnsi" w:cstheme="majorHAnsi"/>
        </w:rPr>
        <w:t xml:space="preserve">Through pairing </w:t>
      </w:r>
      <w:r w:rsidR="00BD2F82" w:rsidRPr="00FA0031">
        <w:rPr>
          <w:rFonts w:asciiTheme="majorHAnsi" w:hAnsiTheme="majorHAnsi" w:cstheme="majorHAnsi"/>
        </w:rPr>
        <w:t xml:space="preserve">magnetic resonance imaging (MRI) and </w:t>
      </w:r>
      <w:r w:rsidR="00172134" w:rsidRPr="00FA0031">
        <w:rPr>
          <w:rFonts w:asciiTheme="majorHAnsi" w:hAnsiTheme="majorHAnsi" w:cstheme="majorHAnsi"/>
        </w:rPr>
        <w:t>p</w:t>
      </w:r>
      <w:r w:rsidR="00C22CA6" w:rsidRPr="00FA0031">
        <w:rPr>
          <w:rFonts w:asciiTheme="majorHAnsi" w:hAnsiTheme="majorHAnsi" w:cstheme="majorHAnsi"/>
        </w:rPr>
        <w:t>atient-specific computational fluid dynamics (C</w:t>
      </w:r>
      <w:r w:rsidRPr="00FA0031">
        <w:rPr>
          <w:rFonts w:asciiTheme="majorHAnsi" w:hAnsiTheme="majorHAnsi" w:cstheme="majorHAnsi"/>
        </w:rPr>
        <w:t>FD</w:t>
      </w:r>
      <w:r w:rsidR="00C22CA6" w:rsidRPr="00FA0031">
        <w:rPr>
          <w:rFonts w:asciiTheme="majorHAnsi" w:hAnsiTheme="majorHAnsi" w:cstheme="majorHAnsi"/>
        </w:rPr>
        <w:t>)</w:t>
      </w:r>
      <w:r w:rsidR="004B084A" w:rsidRPr="00FA0031">
        <w:rPr>
          <w:rFonts w:asciiTheme="majorHAnsi" w:hAnsiTheme="majorHAnsi" w:cstheme="majorHAnsi"/>
        </w:rPr>
        <w:t>,</w:t>
      </w:r>
      <w:r w:rsidR="00C22CA6" w:rsidRPr="00FA0031">
        <w:rPr>
          <w:rFonts w:asciiTheme="majorHAnsi" w:hAnsiTheme="majorHAnsi" w:cstheme="majorHAnsi"/>
        </w:rPr>
        <w:t xml:space="preserve"> </w:t>
      </w:r>
      <w:r w:rsidRPr="00FA0031">
        <w:rPr>
          <w:rFonts w:asciiTheme="majorHAnsi" w:hAnsiTheme="majorHAnsi" w:cstheme="majorHAnsi"/>
        </w:rPr>
        <w:t xml:space="preserve">differences in </w:t>
      </w:r>
      <w:r w:rsidR="00172134" w:rsidRPr="00FA0031">
        <w:rPr>
          <w:rFonts w:asciiTheme="majorHAnsi" w:hAnsiTheme="majorHAnsi" w:cstheme="majorHAnsi"/>
        </w:rPr>
        <w:t xml:space="preserve">both </w:t>
      </w:r>
      <w:r w:rsidRPr="00FA0031">
        <w:rPr>
          <w:rFonts w:asciiTheme="majorHAnsi" w:hAnsiTheme="majorHAnsi" w:cstheme="majorHAnsi"/>
        </w:rPr>
        <w:t xml:space="preserve">hemodynamics </w:t>
      </w:r>
      <w:r w:rsidR="00172134" w:rsidRPr="00FA0031">
        <w:rPr>
          <w:rFonts w:asciiTheme="majorHAnsi" w:hAnsiTheme="majorHAnsi" w:cstheme="majorHAnsi"/>
        </w:rPr>
        <w:t>across an ICA stenosis and plaque composition can be identified.</w:t>
      </w:r>
      <w:r w:rsidRPr="00FA0031">
        <w:rPr>
          <w:rFonts w:asciiTheme="majorHAnsi" w:hAnsiTheme="majorHAnsi" w:cstheme="majorHAnsi"/>
        </w:rPr>
        <w:t xml:space="preserve"> </w:t>
      </w:r>
      <w:r w:rsidR="00C22CA6" w:rsidRPr="00FA0031">
        <w:rPr>
          <w:rFonts w:asciiTheme="majorHAnsi" w:hAnsiTheme="majorHAnsi" w:cstheme="majorHAnsi"/>
        </w:rPr>
        <w:t xml:space="preserve">Quantitative multi-contrast atherosclerosis characterization (qMatch) MRI </w:t>
      </w:r>
      <w:r w:rsidR="00172134" w:rsidRPr="00FA0031">
        <w:rPr>
          <w:rFonts w:asciiTheme="majorHAnsi" w:hAnsiTheme="majorHAnsi" w:cstheme="majorHAnsi"/>
        </w:rPr>
        <w:t>allows for</w:t>
      </w:r>
      <w:r w:rsidR="00C22CA6" w:rsidRPr="00FA0031">
        <w:rPr>
          <w:rFonts w:asciiTheme="majorHAnsi" w:hAnsiTheme="majorHAnsi" w:cstheme="majorHAnsi"/>
        </w:rPr>
        <w:t xml:space="preserve"> </w:t>
      </w:r>
      <w:r w:rsidR="00C22CA6" w:rsidRPr="00FA0031">
        <w:rPr>
          <w:rFonts w:asciiTheme="majorHAnsi" w:hAnsiTheme="majorHAnsi" w:cstheme="majorHAnsi"/>
        </w:rPr>
        <w:lastRenderedPageBreak/>
        <w:t>detailed analysis of plaque composition</w:t>
      </w:r>
      <w:r w:rsidR="00172134" w:rsidRPr="00FA0031">
        <w:rPr>
          <w:rFonts w:asciiTheme="majorHAnsi" w:hAnsiTheme="majorHAnsi" w:cstheme="majorHAnsi"/>
        </w:rPr>
        <w:t>. CFD models can be created using phase</w:t>
      </w:r>
      <w:r w:rsidRPr="00FA0031">
        <w:rPr>
          <w:rFonts w:asciiTheme="majorHAnsi" w:hAnsiTheme="majorHAnsi" w:cstheme="majorHAnsi"/>
          <w:bCs/>
        </w:rPr>
        <w:t xml:space="preserve"> contrast (PC) </w:t>
      </w:r>
      <w:r w:rsidR="00C22CA6" w:rsidRPr="00FA0031">
        <w:rPr>
          <w:rFonts w:asciiTheme="majorHAnsi" w:hAnsiTheme="majorHAnsi" w:cstheme="majorHAnsi"/>
          <w:bCs/>
        </w:rPr>
        <w:t>MRI</w:t>
      </w:r>
      <w:r w:rsidR="00216AFE">
        <w:rPr>
          <w:rFonts w:asciiTheme="majorHAnsi" w:hAnsiTheme="majorHAnsi" w:cstheme="majorHAnsi"/>
          <w:bCs/>
        </w:rPr>
        <w:t>, which</w:t>
      </w:r>
      <w:r w:rsidR="00C22CA6" w:rsidRPr="00FA0031">
        <w:rPr>
          <w:rFonts w:asciiTheme="majorHAnsi" w:hAnsiTheme="majorHAnsi" w:cstheme="majorHAnsi"/>
          <w:bCs/>
        </w:rPr>
        <w:t xml:space="preserve"> can be used to obtain flow waveforms</w:t>
      </w:r>
      <w:r w:rsidR="00172134" w:rsidRPr="00FA0031">
        <w:rPr>
          <w:rFonts w:asciiTheme="majorHAnsi" w:hAnsiTheme="majorHAnsi" w:cstheme="majorHAnsi"/>
          <w:bCs/>
        </w:rPr>
        <w:t xml:space="preserve"> and </w:t>
      </w:r>
      <w:r w:rsidR="00C22CA6" w:rsidRPr="00FA0031">
        <w:rPr>
          <w:rFonts w:asciiTheme="majorHAnsi" w:hAnsiTheme="majorHAnsi" w:cstheme="majorHAnsi"/>
          <w:bCs/>
        </w:rPr>
        <w:t>CTA and/or time-of-flight (TOF)-MRI</w:t>
      </w:r>
      <w:r w:rsidR="00172134" w:rsidRPr="00FA0031">
        <w:rPr>
          <w:rFonts w:asciiTheme="majorHAnsi" w:hAnsiTheme="majorHAnsi" w:cstheme="majorHAnsi"/>
          <w:bCs/>
        </w:rPr>
        <w:t xml:space="preserve"> anatomy. After creating a </w:t>
      </w:r>
      <w:r w:rsidRPr="00FA0031">
        <w:rPr>
          <w:rFonts w:asciiTheme="majorHAnsi" w:hAnsiTheme="majorHAnsi" w:cstheme="majorHAnsi"/>
          <w:bCs/>
        </w:rPr>
        <w:t>3D geometric model of the carotid bifurcatio</w:t>
      </w:r>
      <w:r w:rsidR="00C22CA6" w:rsidRPr="00FA0031">
        <w:rPr>
          <w:rFonts w:asciiTheme="majorHAnsi" w:hAnsiTheme="majorHAnsi" w:cstheme="majorHAnsi"/>
          <w:bCs/>
        </w:rPr>
        <w:t>n</w:t>
      </w:r>
      <w:r w:rsidR="00172134" w:rsidRPr="00FA0031">
        <w:rPr>
          <w:rFonts w:asciiTheme="majorHAnsi" w:hAnsiTheme="majorHAnsi" w:cstheme="majorHAnsi"/>
          <w:bCs/>
        </w:rPr>
        <w:t xml:space="preserve">, </w:t>
      </w:r>
      <w:r w:rsidRPr="00FA0031">
        <w:rPr>
          <w:rFonts w:asciiTheme="majorHAnsi" w:hAnsiTheme="majorHAnsi" w:cstheme="majorHAnsi"/>
          <w:bCs/>
        </w:rPr>
        <w:t xml:space="preserve">PC-MRI derived waveforms </w:t>
      </w:r>
      <w:r w:rsidR="00172134" w:rsidRPr="00FA0031">
        <w:rPr>
          <w:rFonts w:asciiTheme="majorHAnsi" w:hAnsiTheme="majorHAnsi" w:cstheme="majorHAnsi"/>
          <w:bCs/>
        </w:rPr>
        <w:t>are</w:t>
      </w:r>
      <w:r w:rsidR="00C22CA6" w:rsidRPr="00FA0031">
        <w:rPr>
          <w:rFonts w:asciiTheme="majorHAnsi" w:hAnsiTheme="majorHAnsi" w:cstheme="majorHAnsi"/>
          <w:bCs/>
        </w:rPr>
        <w:t xml:space="preserve"> prescribe</w:t>
      </w:r>
      <w:r w:rsidR="00107647" w:rsidRPr="00FA0031">
        <w:rPr>
          <w:rFonts w:asciiTheme="majorHAnsi" w:hAnsiTheme="majorHAnsi" w:cstheme="majorHAnsi"/>
          <w:bCs/>
        </w:rPr>
        <w:t>d</w:t>
      </w:r>
      <w:r w:rsidR="00172134" w:rsidRPr="00FA0031">
        <w:rPr>
          <w:rFonts w:asciiTheme="majorHAnsi" w:hAnsiTheme="majorHAnsi" w:cstheme="majorHAnsi"/>
          <w:bCs/>
        </w:rPr>
        <w:t xml:space="preserve"> to the common carotid artery</w:t>
      </w:r>
      <w:r w:rsidR="00C22CA6" w:rsidRPr="00FA0031">
        <w:rPr>
          <w:rFonts w:asciiTheme="majorHAnsi" w:hAnsiTheme="majorHAnsi" w:cstheme="majorHAnsi"/>
          <w:bCs/>
        </w:rPr>
        <w:t xml:space="preserve"> inflow and</w:t>
      </w:r>
      <w:r w:rsidR="00172134" w:rsidRPr="00FA0031">
        <w:rPr>
          <w:rFonts w:asciiTheme="majorHAnsi" w:hAnsiTheme="majorHAnsi" w:cstheme="majorHAnsi"/>
          <w:bCs/>
        </w:rPr>
        <w:t xml:space="preserve"> external carotid artery </w:t>
      </w:r>
      <w:r w:rsidR="00C22CA6" w:rsidRPr="00FA0031">
        <w:rPr>
          <w:rFonts w:asciiTheme="majorHAnsi" w:hAnsiTheme="majorHAnsi" w:cstheme="majorHAnsi"/>
          <w:bCs/>
        </w:rPr>
        <w:t>outflow</w:t>
      </w:r>
      <w:r w:rsidR="00172134" w:rsidRPr="00FA0031">
        <w:rPr>
          <w:rFonts w:asciiTheme="majorHAnsi" w:hAnsiTheme="majorHAnsi" w:cstheme="majorHAnsi"/>
          <w:bCs/>
        </w:rPr>
        <w:t>. A</w:t>
      </w:r>
      <w:r w:rsidRPr="00FA0031">
        <w:rPr>
          <w:rFonts w:asciiTheme="majorHAnsi" w:hAnsiTheme="majorHAnsi" w:cstheme="majorHAnsi"/>
          <w:bCs/>
        </w:rPr>
        <w:t xml:space="preserve"> three-element Windkessel model, </w:t>
      </w:r>
      <w:r w:rsidR="00C22CA6" w:rsidRPr="00FA0031">
        <w:rPr>
          <w:rFonts w:asciiTheme="majorHAnsi" w:hAnsiTheme="majorHAnsi" w:cstheme="majorHAnsi"/>
          <w:bCs/>
        </w:rPr>
        <w:t xml:space="preserve">which </w:t>
      </w:r>
      <w:r w:rsidR="00107647" w:rsidRPr="00FA0031">
        <w:rPr>
          <w:rFonts w:asciiTheme="majorHAnsi" w:hAnsiTheme="majorHAnsi" w:cstheme="majorHAnsi"/>
          <w:bCs/>
        </w:rPr>
        <w:t xml:space="preserve">is </w:t>
      </w:r>
      <w:r w:rsidRPr="00FA0031">
        <w:rPr>
          <w:rFonts w:asciiTheme="majorHAnsi" w:hAnsiTheme="majorHAnsi" w:cstheme="majorHAnsi"/>
          <w:bCs/>
        </w:rPr>
        <w:t xml:space="preserve">iteratively </w:t>
      </w:r>
      <w:r w:rsidR="00C22CA6" w:rsidRPr="00FA0031">
        <w:rPr>
          <w:rFonts w:asciiTheme="majorHAnsi" w:hAnsiTheme="majorHAnsi" w:cstheme="majorHAnsi"/>
          <w:bCs/>
        </w:rPr>
        <w:t xml:space="preserve">tuned </w:t>
      </w:r>
      <w:r w:rsidRPr="00FA0031">
        <w:rPr>
          <w:rFonts w:asciiTheme="majorHAnsi" w:hAnsiTheme="majorHAnsi" w:cstheme="majorHAnsi"/>
          <w:bCs/>
        </w:rPr>
        <w:t>to match the patient’s blood pressure</w:t>
      </w:r>
      <w:r w:rsidR="00C22CA6" w:rsidRPr="00FA0031">
        <w:rPr>
          <w:rFonts w:asciiTheme="majorHAnsi" w:hAnsiTheme="majorHAnsi" w:cstheme="majorHAnsi"/>
          <w:bCs/>
        </w:rPr>
        <w:t xml:space="preserve">, </w:t>
      </w:r>
      <w:r w:rsidR="00172134" w:rsidRPr="00FA0031">
        <w:rPr>
          <w:rFonts w:asciiTheme="majorHAnsi" w:hAnsiTheme="majorHAnsi" w:cstheme="majorHAnsi"/>
          <w:bCs/>
        </w:rPr>
        <w:t>is then</w:t>
      </w:r>
      <w:r w:rsidR="00C22CA6" w:rsidRPr="00FA0031">
        <w:rPr>
          <w:rFonts w:asciiTheme="majorHAnsi" w:hAnsiTheme="majorHAnsi" w:cstheme="majorHAnsi"/>
          <w:bCs/>
        </w:rPr>
        <w:t xml:space="preserve"> prescribed to the ICA. Finally,</w:t>
      </w:r>
      <w:r w:rsidR="004B084A" w:rsidRPr="00FA0031">
        <w:rPr>
          <w:rFonts w:asciiTheme="majorHAnsi" w:hAnsiTheme="majorHAnsi" w:cstheme="majorHAnsi"/>
          <w:bCs/>
        </w:rPr>
        <w:t xml:space="preserve"> solutions to the</w:t>
      </w:r>
      <w:r w:rsidR="00C22CA6" w:rsidRPr="00FA0031">
        <w:rPr>
          <w:rFonts w:asciiTheme="majorHAnsi" w:hAnsiTheme="majorHAnsi" w:cstheme="majorHAnsi"/>
          <w:bCs/>
        </w:rPr>
        <w:t xml:space="preserve"> i</w:t>
      </w:r>
      <w:r w:rsidRPr="00FA0031">
        <w:rPr>
          <w:rFonts w:asciiTheme="majorHAnsi" w:hAnsiTheme="majorHAnsi" w:cstheme="majorHAnsi"/>
          <w:bCs/>
        </w:rPr>
        <w:t xml:space="preserve">ncompressible Navier-Stokes equations </w:t>
      </w:r>
      <w:r w:rsidR="00C22CA6" w:rsidRPr="00FA0031">
        <w:rPr>
          <w:rFonts w:asciiTheme="majorHAnsi" w:hAnsiTheme="majorHAnsi" w:cstheme="majorHAnsi"/>
          <w:bCs/>
        </w:rPr>
        <w:t>are</w:t>
      </w:r>
      <w:r w:rsidRPr="00FA0031">
        <w:rPr>
          <w:rFonts w:asciiTheme="majorHAnsi" w:hAnsiTheme="majorHAnsi" w:cstheme="majorHAnsi"/>
          <w:bCs/>
        </w:rPr>
        <w:t xml:space="preserve"> </w:t>
      </w:r>
      <w:r w:rsidR="004B084A" w:rsidRPr="00FA0031">
        <w:rPr>
          <w:rFonts w:asciiTheme="majorHAnsi" w:hAnsiTheme="majorHAnsi" w:cstheme="majorHAnsi"/>
          <w:bCs/>
        </w:rPr>
        <w:t>obtained to provide</w:t>
      </w:r>
      <w:r w:rsidRPr="00FA0031">
        <w:rPr>
          <w:rFonts w:asciiTheme="majorHAnsi" w:hAnsiTheme="majorHAnsi" w:cstheme="majorHAnsi"/>
          <w:bCs/>
        </w:rPr>
        <w:t xml:space="preserve"> </w:t>
      </w:r>
      <w:r w:rsidR="00FE6CE3" w:rsidRPr="00FA0031">
        <w:rPr>
          <w:rFonts w:asciiTheme="majorHAnsi" w:hAnsiTheme="majorHAnsi" w:cstheme="majorHAnsi"/>
          <w:bCs/>
        </w:rPr>
        <w:t>high-</w:t>
      </w:r>
      <w:r w:rsidR="0022781D" w:rsidRPr="00FA0031">
        <w:rPr>
          <w:rFonts w:asciiTheme="majorHAnsi" w:hAnsiTheme="majorHAnsi" w:cstheme="majorHAnsi"/>
          <w:bCs/>
        </w:rPr>
        <w:t xml:space="preserve">resolution </w:t>
      </w:r>
      <w:r w:rsidRPr="00FA0031">
        <w:rPr>
          <w:rFonts w:asciiTheme="majorHAnsi" w:hAnsiTheme="majorHAnsi" w:cstheme="majorHAnsi"/>
          <w:bCs/>
        </w:rPr>
        <w:t>velocity and pressure</w:t>
      </w:r>
      <w:r w:rsidR="00C22CA6" w:rsidRPr="00FA0031">
        <w:rPr>
          <w:rFonts w:asciiTheme="majorHAnsi" w:hAnsiTheme="majorHAnsi" w:cstheme="majorHAnsi"/>
          <w:bCs/>
        </w:rPr>
        <w:t xml:space="preserve"> and thus capture hemodynamics across the carotid bifurcation and ICA stenosis</w:t>
      </w:r>
      <w:r w:rsidRPr="00FA0031">
        <w:rPr>
          <w:rFonts w:asciiTheme="majorHAnsi" w:hAnsiTheme="majorHAnsi" w:cstheme="majorHAnsi"/>
          <w:bCs/>
        </w:rPr>
        <w:t xml:space="preserve">. </w:t>
      </w:r>
      <w:r w:rsidR="008863C8" w:rsidRPr="00FA0031">
        <w:rPr>
          <w:rFonts w:asciiTheme="majorHAnsi" w:hAnsiTheme="majorHAnsi" w:cstheme="majorHAnsi"/>
          <w:bCs/>
        </w:rPr>
        <w:t>This article provides a detailed protocol that allows for non-invasive and patient-specific characterization of plaque composition and hemodynamic loads of patients with ICA stenosis.</w:t>
      </w:r>
    </w:p>
    <w:p w14:paraId="16388F82" w14:textId="77777777" w:rsidR="00C22CA6" w:rsidRPr="00FA0031" w:rsidRDefault="00C22CA6" w:rsidP="00FA0031">
      <w:pPr>
        <w:rPr>
          <w:rFonts w:asciiTheme="majorHAnsi" w:hAnsiTheme="majorHAnsi" w:cstheme="majorHAnsi"/>
        </w:rPr>
      </w:pPr>
    </w:p>
    <w:p w14:paraId="0646E204" w14:textId="174A52E4" w:rsidR="006E4797" w:rsidRPr="00FA0031" w:rsidRDefault="00551D82" w:rsidP="00FA0031">
      <w:pPr>
        <w:rPr>
          <w:rFonts w:asciiTheme="majorHAnsi" w:hAnsiTheme="majorHAnsi" w:cstheme="majorHAnsi"/>
        </w:rPr>
      </w:pPr>
      <w:r w:rsidRPr="00FA0031">
        <w:rPr>
          <w:rFonts w:asciiTheme="majorHAnsi" w:hAnsiTheme="majorHAnsi" w:cstheme="majorHAnsi"/>
          <w:b/>
        </w:rPr>
        <w:t>INTRODUCTION:</w:t>
      </w:r>
      <w:r w:rsidRPr="00FA0031">
        <w:rPr>
          <w:rFonts w:asciiTheme="majorHAnsi" w:hAnsiTheme="majorHAnsi" w:cstheme="majorHAnsi"/>
        </w:rPr>
        <w:t xml:space="preserve"> </w:t>
      </w:r>
    </w:p>
    <w:p w14:paraId="468AD57C" w14:textId="2F66327B" w:rsidR="00CF7761" w:rsidRPr="00FA0031" w:rsidRDefault="00CF7761" w:rsidP="00FA0031">
      <w:pPr>
        <w:rPr>
          <w:rFonts w:asciiTheme="majorHAnsi" w:hAnsiTheme="majorHAnsi" w:cstheme="majorHAnsi"/>
        </w:rPr>
      </w:pPr>
      <w:r w:rsidRPr="00FA0031">
        <w:rPr>
          <w:rFonts w:asciiTheme="majorHAnsi" w:hAnsiTheme="majorHAnsi" w:cstheme="majorHAnsi"/>
        </w:rPr>
        <w:t>Internal carotid artery (ICA) stenosis is a leading cause of stroke, long-term disability, and death</w:t>
      </w:r>
      <w:r w:rsidRPr="00FA0031">
        <w:rPr>
          <w:rFonts w:asciiTheme="majorHAnsi" w:hAnsiTheme="majorHAnsi" w:cstheme="majorHAnsi"/>
        </w:rPr>
        <w:fldChar w:fldCharType="begin"/>
      </w:r>
      <w:r w:rsidRPr="00FA0031">
        <w:rPr>
          <w:rFonts w:asciiTheme="majorHAnsi" w:hAnsiTheme="majorHAnsi" w:cstheme="majorHAnsi"/>
        </w:rPr>
        <w:instrText xml:space="preserve"> ADDIN ZOTERO_ITEM CSL_CITATION {"citationID":"WPK7gOGl","properties":{"formattedCitation":"\\super 1\\uc0\\u8211{}7\\nosupersub{}","plainCitation":"1–7","noteIndex":0},"citationItems":[{"id":352,"uris":["http://zotero.org/users/10961418/items/28ICN99U"],"itemData":{"id":352,"type":"article-journal","container-title":"Neuroepidemiology","DOI":"10.1159/000341410","ISSN":"0251-5350, 1423-0208","issue":"1","journalAbbreviation":"Neuroepidemiology","language":"en","page":"36-41","source":"DOI.org (Crossref)","title":"Carotid Artery Stenosis as a Cause of Stroke","volume":"40","author":[{"family":"Flaherty","given":"Matthew L."},{"family":"Kissela","given":"Brett"},{"family":"Khoury","given":"Jane C."},{"family":"Alwell","given":"Kathleen"},{"family":"Moomaw","given":"Charles J."},{"family":"Woo","given":"Daniel"},{"family":"Khatri","given":"Pooja"},{"family":"Ferioli","given":"Simona"},{"family":"Adeoye","given":"Opeolu"},{"family":"Broderick","given":"Joseph P."},{"family":"Kleindorfer","given":"Dawn"}],"issued":{"date-parts":[["2013"]]}}},{"id":348,"uris":["http://zotero.org/users/10961418/items/GBZAT5C6"],"itemData":{"id":348,"type":"article-journal","container-title":"The American Journal of Medicine","DOI":"10.1016/j.amjmed.2021.07.027","ISSN":"00029343","issue":"12","journalAbbreviation":"The American Journal of Medicine","language":"en","page":"1457-1464","source":"DOI.org (Crossref)","title":"Ischemic Stroke","volume":"134","author":[{"family":"Feske","given":"Steven K."}],"issued":{"date-parts":[["2021",12]]}}},{"id":356,"uris":["http://zotero.org/users/10961418/items/LVAVBG7F"],"itemData":{"id":356,"type":"article-journal","container-title":"Journal of Stroke and Cerebrovascular Diseases","DOI":"10.1016/S1052-3057(03)00042-9","ISSN":"10523057","issue":"3","journalAbbreviation":"Journal of Stroke and Cerebrovascular Diseases","language":"en","page":"119-126","source":"DOI.org (Crossref)","title":"The influence of gender and age on disability following ischemic stroke: the Framingham study","title-short":"The influence of gender and age on disability following ischemic stroke","volume":"12","author":[{"family":"Kelly-Hayes","given":"Margaret"},{"family":"Beiser","given":"Alexa"},{"family":"Kase","given":"Carlos S"},{"family":"Scaramucci","given":"Amy"},{"family":"D’Agostino","given":"Ralph B"},{"family":"Wolf","given":"Philip A"}],"issued":{"date-parts":[["2003",5]]}}},{"id":350,"uris":["http://zotero.org/users/10961418/items/C6K693PT"],"itemData":{"id":350,"type":"article-journal","abstract":"Background:\n              The American Heart Association, in conjunction with the National Institutes of Health, annually reports on the most up-to-date statistics related to heart disease, stroke, and cardiovascular risk factors, including core health behaviors (smoking, physical activity, diet, and weight) and health factors (cholesterol, blood pressure, and glucose control) that contribute to cardiovascular health. The Statistical Update presents the latest data on a range of major clinical heart and circulatory disease conditions (including stroke, congenital heart disease, rhythm disorders, subclinical atherosclerosis, coronary heart disease, heart failure, valvular disease, venous disease, and peripheral artery disease) and the associated outcomes (including quality of care, procedures, and economic costs).\n            \n            \n              Methods:\n              The American Heart Association, through its Statistics Committee, continuously monitors and evaluates sources of data on heart disease and stroke in the United States to provide the most current information available in the annual Statistical Update. The 2020 Statistical Update is the product of a full year’s worth of effort by dedicated volunteer clinicians and scientists, committed government professionals, and American Heart Association staff members. This year’s edition includes data on the monitoring and benefits of cardiovascular health in the population, metrics to assess and monitor healthy diets, an enhanced focus on social determinants of health, a focus on the global burden of cardiovascular disease, and further evidence-based approaches to changing behaviors, implementation strategies, and implications of the American Heart Association’s 2020 Impact Goals.\n            \n            \n              Results:\n              Each of the 26 chapters in the Statistical Update focuses on a different topic related to heart disease and stroke statistics.\n            \n            \n              Conclusions:\n              The Statistical Update represents a critical resource for the lay public, policy makers, media professionals, clinicians, healthcare administrators, researchers, health advocates, and others seeking the best available data on these factors and conditions.","container-title":"Circulation","DOI":"10.1161/CIR.0000000000000757","ISSN":"0009-7322, 1524-4539","issue":"9","journalAbbreviation":"Circulation","language":"en","source":"DOI.org (Crossref)","title":"Heart Disease and Stroke Statistics—2020 Update: A Report From the American Heart Association","title-short":"Heart Disease and Stroke Statistics—2020 Update","URL":"https://www.ahajournals.org/doi/10.1161/CIR.0000000000000757","volume":"141","author":[{"family":"Virani","given":"Salim S."},{"family":"Alonso","given":"Alvaro"},{"family":"Benjamin","given":"Emelia J."},{"family":"Bittencourt","given":"Marcio S."},{"family":"Callaway","given":"Clifton W."},{"family":"Carson","given":"April P."},{"family":"Chamberlain","given":"Alanna M."},{"family":"Chang","given":"Alexander R."},{"family":"Cheng","given":"Susan"},{"family":"Delling","given":"Francesca N."},{"family":"Djousse","given":"Luc"},{"family":"Elkind","given":"Mitchell S.V."},{"family":"Ferguson","given":"Jane F."},{"family":"Fornage","given":"Myriam"},{"family":"Khan","given":"Sadiya S."},{"family":"Kissela","given":"Brett M."},{"family":"Knutson","given":"Kristen L."},{"family":"Kwan","given":"Tak W."},{"family":"Lackland","given":"Daniel T."},{"family":"Lewis","given":"Tené T."},{"family":"Lichtman","given":"Judith H."},{"family":"Longenecker","given":"Chris T."},{"family":"Loop","given":"Matthew Shane"},{"family":"Lutsey","given":"Pamela L."},{"family":"Martin","given":"Seth S."},{"family":"Matsushita","given":"Kunihiro"},{"family":"Moran","given":"Andrew E."},{"family":"Mussolino","given":"Michael E."},{"family":"Perak","given":"Amanda Marma"},{"family":"Rosamond","given":"Wayne D."},{"family":"Roth","given":"Gregory A."},{"family":"Sampson","given":"Uchechukwu K.A."},{"family":"Satou","given":"Gary M."},{"family":"Schroeder","given":"Emily B."},{"family":"Shah","given":"Svati H."},{"family":"Shay","given":"Christina M."},{"family":"Spartano","given":"Nicole L."},{"family":"Stokes","given":"Andrew"},{"family":"Tirschwell","given":"David L."},{"family":"VanWagner","given":"Lisa B."},{"family":"Tsao","given":"Connie W."},{"literal":"On behalf of the American Heart Association Council on Epidemiology and Prevention Statistics Committee and Stroke Statistics Subcommittee"}],"accessed":{"date-parts":[["2022",5,31]]},"issued":{"date-parts":[["2020",3,3]]}}},{"id":354,"uris":["http://zotero.org/users/10961418/items/DFYP3PDY"],"itemData":{"id":354,"type":"article-journal","container-title":"Circulation","DOI":"10.1161/CIR.0b013e31823ac046","ISSN":"0009-7322, 1524-4539","issue":"1","journalAbbreviation":"Circulation","language":"en","source":"DOI.org (Crossref)","title":"Heart Disease and Stroke Statistics—2012 Update: A Report From the American Heart Association","title-short":"Heart Disease and Stroke Statistics—2012 Update","URL":"https://www.ahajournals.org/doi/10.1161/CIR.0b013e31823ac046","volume":"125","author":[{"literal":"Writing Group Members"},{"family":"Roger","given":"Véronique L."},{"family":"Go","given":"Alan S."},{"family":"Lloyd-Jones","given":"Donald M."},{"family":"Benjamin","given":"Emelia J."},{"family":"Berry","given":"Jarett D."},{"family":"Borden","given":"William B."},{"family":"Bravata","given":"Dawn M."},{"family":"Dai","given":"Shifan"},{"family":"Ford","given":"Earl S."},{"family":"Fox","given":"Caroline S."},{"family":"Fullerton","given":"Heather J."},{"family":"Gillespie","given":"Cathleen"},{"family":"Hailpern","given":"Susan M."},{"family":"Heit","given":"John A."},{"family":"Howard","given":"Virginia J."},{"family":"Kissela","given":"Brett M."},{"family":"Kittner","given":"Steven J."},{"family":"Lackland","given":"Daniel T."},{"family":"Lichtman","given":"Judith H."},{"family":"Lisabeth","given":"Lynda D."},{"family":"Makuc","given":"Diane M."},{"family":"Marcus","given":"Gregory M."},{"family":"Marelli","given":"Ariane"},{"family":"Matchar","given":"David B."},{"family":"Moy","given":"Claudia S."},{"family":"Mozaffarian","given":"Dariush"},{"family":"Mussolino","given":"Michael E."},{"family":"Nichol","given":"Graham"},{"family":"Paynter","given":"Nina P."},{"family":"Soliman","given":"Elsayed Z."},{"family":"Sorlie","given":"Paul D."},{"family":"Sotoodehnia","given":"Nona"},{"family":"Turan","given":"Tanya N."},{"family":"Virani","given":"Salim S."},{"family":"Wong","given":"Nathan D."},{"family":"Woo","given":"Daniel"},{"family":"Turner","given":"Melanie B."}],"accessed":{"date-parts":[["2022",5,31]]},"issued":{"date-parts":[["2012",1]]}}},{"id":359,"uris":["http://zotero.org/users/10961418/items/NEJQ447W"],"itemData":{"id":359,"type":"article-journal","abstract":"Despite the completion of several multi-center trials, the management of carotid stenosis remains in flux. Key questions include the role of intensive medical management in the treatment of asymptomatic carotid stenosis. In addition, identification of patients with symptomatic stenosis who will most benefit from carotid revascularization remains a priority. The role of newer imaging techniques such as carotid plaque analysis with magnetic resonance imaging is also challenging current treatment paradigms. These topics are explored in this topical update.","container-title":"F1000Research","DOI":"10.12688/f1000research.25922.1","ISSN":"2046-1402","journalAbbreviation":"F1000Res","language":"en","page":"940","source":"DOI.org (Crossref)","title":"Trends and controversies in carotid artery stenosis treatment","volume":"9","author":[{"family":"Lalla","given":"Rakhee"},{"family":"Raghavan","given":"Prashant"},{"family":"Chaturvedi","given":"Seemant"}],"issued":{"date-parts":[["2020",8,7]]}}},{"id":520,"uris":["http://zotero.org/users/10961418/items/YCKBNWHJ"],"itemData":{"id":520,"type":"article-journal","abstract":"PURPOSE OF THE REVIEW: To provide an up-to-date review of the incidence of stroke and large vessel occlusion (LVO) around the globe, as well as the eligibility and access to IV thrombolysis (IVT) and mechanical thrombectomy (MT) worldwide.\nRECENT FINDINGS: Randomized clinical trials have established MT with or without IVT as the usual care for patients with LVO stroke for up to 24 hours from symptom onset. Eligibility for IVT has extended beyond 4.5 hours based on permissible imaging criteria. With these advances in the last 5 years, there has been a notable increase in the population of patients eligible for acute stroke interventions. However, access to acute stroke care and utilization of MT or IVT is lagging in these patients.\nSUMMARY: Stroke is the second leading cause of both disability and death worldwide, with the highest burden of the disease shared by low- and middle-income countries. In 2016, there were 13.7 million new incident strokes globally; ≈87% of these were ischemic strokes and by conservative estimation about 10%-20% of these account for LVO. Fewer than 5% of patients with acute ischemic stroke received IVT globally in the eligible therapeutic time window and fewer than 100,000 MTs were performed worldwide in 2016. This highlights the large gap among eligible patients and the low utilization rates of these advances across the globe. Multiple global initiatives are underway to investigate interventions to improve systems of care and bridge this gap.","container-title":"Neurology","DOI":"10.1212/WNL.0000000000012781","ISSN":"1526-632X","issue":"20 Suppl 2","journalAbbreviation":"Neurology","language":"eng","note":"PMID: 34785599","page":"S6-S16","source":"PubMed","title":"Global Epidemiology of Stroke and Access to Acute Ischemic Stroke Interventions","volume":"97","author":[{"family":"Saini","given":"Vasu"},{"family":"Guada","given":"Luis"},{"family":"Yavagal","given":"Dileep R."}],"issued":{"date-parts":[["2021",11,16]]}}}],"schema":"https://github.com/citation-style-language/schema/raw/master/csl-citation.json"} </w:instrText>
      </w:r>
      <w:r w:rsidRPr="00FA0031">
        <w:rPr>
          <w:rFonts w:asciiTheme="majorHAnsi" w:hAnsiTheme="majorHAnsi" w:cstheme="majorHAnsi"/>
        </w:rPr>
        <w:fldChar w:fldCharType="separate"/>
      </w:r>
      <w:r w:rsidRPr="00FA0031">
        <w:rPr>
          <w:rFonts w:asciiTheme="majorHAnsi" w:hAnsiTheme="majorHAnsi" w:cstheme="majorHAnsi"/>
          <w:vertAlign w:val="superscript"/>
        </w:rPr>
        <w:t>1–7</w:t>
      </w:r>
      <w:r w:rsidRPr="00FA0031">
        <w:rPr>
          <w:rFonts w:asciiTheme="majorHAnsi" w:hAnsiTheme="majorHAnsi" w:cstheme="majorHAnsi"/>
        </w:rPr>
        <w:fldChar w:fldCharType="end"/>
      </w:r>
      <w:r w:rsidR="00C255C8" w:rsidRPr="00FA0031">
        <w:rPr>
          <w:rFonts w:asciiTheme="majorHAnsi" w:hAnsiTheme="majorHAnsi" w:cstheme="majorHAnsi"/>
        </w:rPr>
        <w:t xml:space="preserve">. </w:t>
      </w:r>
      <w:r w:rsidRPr="00FA0031">
        <w:rPr>
          <w:rFonts w:asciiTheme="majorHAnsi" w:hAnsiTheme="majorHAnsi" w:cstheme="majorHAnsi"/>
        </w:rPr>
        <w:t xml:space="preserve">Current assessment and management of ICA stenosis is based on </w:t>
      </w:r>
      <w:r w:rsidR="00FE6CE3" w:rsidRPr="00FA0031">
        <w:rPr>
          <w:rFonts w:asciiTheme="majorHAnsi" w:hAnsiTheme="majorHAnsi" w:cstheme="majorHAnsi"/>
        </w:rPr>
        <w:t xml:space="preserve">the </w:t>
      </w:r>
      <w:r w:rsidRPr="00FA0031">
        <w:rPr>
          <w:rFonts w:asciiTheme="majorHAnsi" w:hAnsiTheme="majorHAnsi" w:cstheme="majorHAnsi"/>
        </w:rPr>
        <w:t xml:space="preserve">estimation of percentage stenosis via duplex ultrasound (DUS) velocities or cross-sectional anatomy [computed tomography angiogram (CTA) and/or magnetic resonance </w:t>
      </w:r>
      <w:r w:rsidR="00B10E38" w:rsidRPr="00FA0031">
        <w:rPr>
          <w:rFonts w:asciiTheme="majorHAnsi" w:hAnsiTheme="majorHAnsi" w:cstheme="majorHAnsi"/>
        </w:rPr>
        <w:t>imaging</w:t>
      </w:r>
      <w:r w:rsidRPr="00FA0031">
        <w:rPr>
          <w:rFonts w:asciiTheme="majorHAnsi" w:hAnsiTheme="majorHAnsi" w:cstheme="majorHAnsi"/>
        </w:rPr>
        <w:t xml:space="preserve"> (MR</w:t>
      </w:r>
      <w:r w:rsidR="00B10E38" w:rsidRPr="00FA0031">
        <w:rPr>
          <w:rFonts w:asciiTheme="majorHAnsi" w:hAnsiTheme="majorHAnsi" w:cstheme="majorHAnsi"/>
        </w:rPr>
        <w:t>I</w:t>
      </w:r>
      <w:r w:rsidRPr="00FA0031">
        <w:rPr>
          <w:rFonts w:asciiTheme="majorHAnsi" w:hAnsiTheme="majorHAnsi" w:cstheme="majorHAnsi"/>
        </w:rPr>
        <w:t xml:space="preserve">)]. </w:t>
      </w:r>
      <w:r w:rsidR="00B10E38" w:rsidRPr="00FA0031">
        <w:rPr>
          <w:rFonts w:asciiTheme="majorHAnsi" w:hAnsiTheme="majorHAnsi" w:cstheme="majorHAnsi"/>
        </w:rPr>
        <w:t>However, percentage stenosis does not account for physiologically relevant risk factors for stroke such as plaque vulnerability and hemodynamic loads across the plaque</w:t>
      </w:r>
      <w:r w:rsidR="00B10E38" w:rsidRPr="00FA0031">
        <w:rPr>
          <w:rFonts w:asciiTheme="majorHAnsi" w:hAnsiTheme="majorHAnsi" w:cstheme="majorHAnsi"/>
        </w:rPr>
        <w:fldChar w:fldCharType="begin"/>
      </w:r>
      <w:r w:rsidR="00B10E38" w:rsidRPr="00FA0031">
        <w:rPr>
          <w:rFonts w:asciiTheme="majorHAnsi" w:hAnsiTheme="majorHAnsi" w:cstheme="majorHAnsi"/>
        </w:rPr>
        <w:instrText xml:space="preserve"> ADDIN ZOTERO_ITEM CSL_CITATION {"citationID":"bHtMIi72","properties":{"formattedCitation":"\\super 8\\uc0\\u8211{}14\\nosupersub{}","plainCitation":"8–14","noteIndex":0},"citationItems":[{"id":376,"uris":["http://zotero.org/users/10961418/items/7PBVMW4C"],"itemData":{"id":376,"type":"article-journal","container-title":"American Journal of Neuroradiology","DOI":"10.3174/ajnr.A5488","ISSN":"0195-6108, 1936-959X","issue":"2","journalAbbreviation":"AJNR Am J Neuroradiol","language":"en","page":"E9-E31","source":"DOI.org (Crossref)","title":"Carotid Artery Wall Imaging: Perspective and Guidelines from the ASNR Vessel Wall Imaging Study Group and Expert Consensus Recommendations of the American Society of Neuroradiology","title-short":"Carotid Artery Wall Imaging","volume":"39","author":[{"family":"Saba","given":"L."},{"family":"Yuan","given":"C."},{"family":"Hatsukami","given":"T.S."},{"family":"Balu","given":"N."},{"family":"Qiao","given":"Y."},{"family":"DeMarco","given":"J.K."},{"family":"Saam","given":"T."},{"family":"Moody","given":"A.R."},{"family":"Li","given":"D."},{"family":"Matouk","given":"C.C."},{"family":"Johnson","given":"M.H."},{"family":"Jäger","given":"H.R."},{"family":"Mossa-Basha","given":"M."},{"family":"Kooi","given":"M.E."},{"family":"Fan","given":"Z."},{"family":"Saloner","given":"D."},{"family":"Wintermark","given":"M."},{"family":"Mikulis","given":"D.J."},{"family":"Wasserman","given":"B.A."}],"issued":{"date-parts":[["2018",2]]}}},{"id":390,"uris":["http://zotero.org/users/10961418/items/CYMYY9FW"],"itemData":{"id":390,"type":"article-journal","container-title":"Neurology","DOI":"10.1212/01.WNL.0000061616.96745.90","ISSN":"0028-3878, 1526-632X","issue":"9","journalAbbreviation":"Neurology","language":"en","page":"1435-1441","source":"DOI.org (Crossref)","title":"Collateral flow and ischemic brain lesions in patients with unilateral carotid artery occlusion","volume":"60","author":[{"family":"Bisschops","given":"R. H.C."},{"family":"Klijn","given":"C. J.M."},{"family":"Kappelle","given":"L. J."},{"family":"Huffelen","given":"A. C.","non-dropping-particle":"van"},{"family":"Grond","given":"J.","non-dropping-particle":"van der"}],"issued":{"date-parts":[["2003",5,13]]}}},{"id":384,"uris":["http://zotero.org/users/10961418/items/3L9BYSNL"],"itemData":{"id":384,"type":"article-journal","container-title":"BMC Neurology","DOI":"10.1186/s12883-017-0947-6","ISSN":"1471-2377","issue":"1","journalAbbreviation":"BMC Neurol","language":"en","page":"166","source":"DOI.org (Crossref)","title":"Clinical features and the degree of cerebrovascular stenosis in different types and subtypes of cerebral watershed infarction","volume":"17","author":[{"family":"Li","given":"Yue"},{"family":"Li","given":"Man"},{"family":"Zhang","given":"Xiaoyu"},{"family":"Yang","given":"Shuna"},{"family":"Fan","given":"Huimin"},{"family":"Qin","given":"Wei"},{"family":"Yang","given":"Lei"},{"family":"Yuan","given":"Junliang"},{"family":"Hu","given":"Wenli"}],"issued":{"date-parts":[["2017",12]]}}},{"id":391,"uris":["http://zotero.org/users/10961418/items/3IJEVDIB"],"itemData":{"id":391,"type":"article-journal","container-title":"Nature Clinical Practice Cardiovascular Medicine","DOI":"10.1038/ncpcardio0274","ISSN":"1743-4297, 1743-4300","issue":"8","journalAbbreviation":"Nat Rev Cardiol","language":"en","page":"401-407","source":"DOI.org (Crossref)","title":"The role of shear stress in the generation of rupture-prone vulnerable plaques","volume":"2","author":[{"family":"Slager","given":"Cj"},{"family":"Wentzel","given":"Jj"},{"family":"Gijsen","given":"Fjh"},{"family":"Schuurbiers","given":"Jch"},{"family":"Wal","given":"Ac","non-dropping-particle":"van der"},{"family":"Steen","given":"Afw","non-dropping-particle":"van der"},{"family":"Serruys","given":"Pw"}],"issued":{"date-parts":[["2005",8]]}}},{"id":415,"uris":["http://zotero.org/users/10961418/items/CSTY6DIW"],"itemData":{"id":415,"type":"article-journal","abstract":"The fractional pressure ratio is introduced to quantitatively assess the hemodynamic significance of severe intracranial stenosis. A computational fluid dynamics-based method is proposed to non-invasively compute the FPRCFD and compared against fractional pressure ratio measured by an invasive technique. Eleven patients with severe intracranial stenosis considered for endovascular intervention were recruited and an invasive procedure was performed to measure the distal and the aortic pressure ( Pd and Pa). The fractional pressure ratio was calculated as [Formula: see text]. The computed tomography angiography was used to reconstruct three-dimensional (3D) arteries for each patient. Cerebral hemodynamics was then computed for the arteries using a mathematical model governed by Navier-Stokes equations and with the outflow conditions imposed by a model of distal resistance and compliance. The non-invasive [Formula: see text], [Formula: see text], and FPRCFD were then obtained from the computational fluid dynamics calculation using a 16-core parallel computer. The invasive and non-invasive parameters were tested by statistical analysis. For this group of patients, the computational fluid dynamics method achieved comparable results with the invasive measurements. The fractional pressure ratio and FPRCFD are very close and highly correlated, but not linearly proportional, with the percentage of stenosis. The proposed computational fluid dynamics method can potentially be useful in assessing the functional alteration of cerebral stenosis.","container-title":"Journal of Cerebral Blood Flow and Metabolism: Official Journal of the International Society of Cerebral Blood Flow and Metabolism","DOI":"10.1177/0271678X16671321","ISSN":"1559-7016","issue":"7","journalAbbreviation":"J Cereb Blood Flow Metab","language":"eng","note":"PMID: 27702878\nPMCID: PMC5531352","page":"2567-2576","source":"PubMed","title":"Functional assessment of cerebral artery stenosis: A pilot study based on computational fluid dynamics","title-short":"Functional assessment of cerebral artery stenosis","volume":"37","author":[{"family":"Liu","given":"Jia"},{"family":"Yan","given":"Zhengzheng"},{"family":"Pu","given":"Yuehua"},{"family":"Shiu","given":"Wen-Shin"},{"family":"Wu","given":"Jianhuang"},{"family":"Chen","given":"Rongliang"},{"family":"Leng","given":"Xinyi"},{"family":"Qin","given":"Haiqiang"},{"family":"Liu","given":"Xin"},{"family":"Jia","given":"Baixue"},{"family":"Song","given":"Ligang"},{"family":"Wang","given":"Yilong"},{"family":"Miao","given":"Zhongrong"},{"family":"Wang","given":"Yongjun"},{"family":"Liu","given":"Liping"},{"family":"Cai","given":"Xiao-Chuan"}],"issued":{"date-parts":[["2017",7]]}}},{"id":394,"uris":["http://zotero.org/users/10961418/items/8N8KNBUX"],"itemData":{"id":394,"type":"article-journal","container-title":"Journal of Biomechanics","DOI":"10.1016/j.jbiomech.2011.10.001","ISSN":"00219290","issue":"1","journalAbbreviation":"Journal of Biomechanics","language":"en","page":"83-89","source":"DOI.org (Crossref)","title":"Flow patterns and wall shear stress distribution in human internal carotid arteries: The geometric effect on the risk for stenoses","title-short":"Flow patterns and wall shear stress distribution in human internal carotid arteries","volume":"45","author":[{"family":"Zhang","given":"Chi"},{"family":"Xie","given":"Sheng"},{"family":"Li","given":"Shuyu"},{"family":"Pu","given":"Fang"},{"family":"Deng","given":"Xiaoyan"},{"family":"Fan","given":"Yubo"},{"family":"Li","given":"Deyu"}],"issued":{"date-parts":[["2012",1]]}}},{"id":1469,"uris":["http://zotero.org/users/10961418/items/D3BG5T72"],"itemData":{"id":1469,"type":"article-journal","abstract":"Cardiovascular pathologies such as intracranial aneurysms (IAs) and atherosclerosis preferentially localize to bifurcations and curvatures where hemodynamics are complex. While extensive knowledge about low wall shear stress (WSS) has been generated in the past, due to its strong relevance to atherogenesis, high WSS (typically &gt;3 Pa) has emerged as a key regulator of vascular biology and pathology as well, receiving renewed interests. As reviewed here, chronic high WSS not only stimulates adaptive outward remodeling, but also contributes to saccular IA formation (at bifurcation apices or outer curves) and atherosclerotic plaque destabilization (in stenosed vessels). Recent advances in understanding IA pathogenesis have shed new light on the role of high WSS in pathological vascular remodeling. In complex geometries, high WSS can couple with significant spatial WSS gradient (WSSG). A combination of high WSS and positive WSSG has been shown to trigger aneurysm initiation. Since endothelial cells (ECs) are sensors of WSS, we have begun to elucidate EC responses to high WSS alone and in combination with WSSG. Understanding such responses will provide insight into not only aneurysm formation, but also plaque destabilization and other vascular pathologies and potentially lead to improved strategies for disease management and novel targets for pharmacological intervention.","container-title":"Annals of Biomedical Engineering","DOI":"10.1007/s10439-012-0695-0","ISSN":"1573-9686","issue":"7","journalAbbreviation":"Ann Biomed Eng","language":"eng","note":"PMID: 23229281\nPMCID: PMC3638073","page":"1411-1427","source":"PubMed","title":"High wall shear stress and spatial gradients in vascular pathology: a review","title-short":"High wall shear stress and spatial gradients in vascular pathology","volume":"41","author":[{"family":"Dolan","given":"Jennifer M."},{"family":"Kolega","given":"John"},{"family":"Meng","given":"Hui"}],"issued":{"date-parts":[["2013",7]]}}}],"schema":"https://github.com/citation-style-language/schema/raw/master/csl-citation.json"} </w:instrText>
      </w:r>
      <w:r w:rsidR="00B10E38" w:rsidRPr="00FA0031">
        <w:rPr>
          <w:rFonts w:asciiTheme="majorHAnsi" w:hAnsiTheme="majorHAnsi" w:cstheme="majorHAnsi"/>
        </w:rPr>
        <w:fldChar w:fldCharType="separate"/>
      </w:r>
      <w:r w:rsidR="00B10E38" w:rsidRPr="00FA0031">
        <w:rPr>
          <w:rFonts w:asciiTheme="majorHAnsi" w:hAnsiTheme="majorHAnsi" w:cstheme="majorHAnsi"/>
          <w:vertAlign w:val="superscript"/>
        </w:rPr>
        <w:t>8–14</w:t>
      </w:r>
      <w:r w:rsidR="00B10E38" w:rsidRPr="00FA0031">
        <w:rPr>
          <w:rFonts w:asciiTheme="majorHAnsi" w:hAnsiTheme="majorHAnsi" w:cstheme="majorHAnsi"/>
        </w:rPr>
        <w:fldChar w:fldCharType="end"/>
      </w:r>
      <w:r w:rsidR="00474BE9" w:rsidRPr="00FA0031">
        <w:rPr>
          <w:rFonts w:asciiTheme="majorHAnsi" w:hAnsiTheme="majorHAnsi" w:cstheme="majorHAnsi"/>
        </w:rPr>
        <w:t>.</w:t>
      </w:r>
      <w:r w:rsidR="00B10E38" w:rsidRPr="00FA0031">
        <w:rPr>
          <w:rFonts w:asciiTheme="majorHAnsi" w:hAnsiTheme="majorHAnsi" w:cstheme="majorHAnsi"/>
        </w:rPr>
        <w:t xml:space="preserve"> Although</w:t>
      </w:r>
      <w:r w:rsidRPr="00FA0031">
        <w:rPr>
          <w:rFonts w:asciiTheme="majorHAnsi" w:hAnsiTheme="majorHAnsi" w:cstheme="majorHAnsi"/>
        </w:rPr>
        <w:t xml:space="preserve"> reduced stroke risk following carotid endarterectomy (CEA) has been demonstrated in symptomatic patients with greater than 50% stenosis, the benefit of CEA in asymptomatic patients is debated</w:t>
      </w:r>
      <w:r w:rsidRPr="00FA0031">
        <w:rPr>
          <w:rFonts w:asciiTheme="majorHAnsi" w:hAnsiTheme="majorHAnsi" w:cstheme="majorHAnsi"/>
        </w:rPr>
        <w:fldChar w:fldCharType="begin"/>
      </w:r>
      <w:r w:rsidRPr="00FA0031">
        <w:rPr>
          <w:rFonts w:asciiTheme="majorHAnsi" w:hAnsiTheme="majorHAnsi" w:cstheme="majorHAnsi"/>
        </w:rPr>
        <w:instrText xml:space="preserve"> ADDIN ZOTERO_ITEM CSL_CITATION {"citationID":"1x4Sq4xe","properties":{"formattedCitation":"\\super 3,4\\nosupersub{}","plainCitation":"3,4","noteIndex":0},"citationItems":[{"id":356,"uris":["http://zotero.org/users/10961418/items/LVAVBG7F"],"itemData":{"id":356,"type":"article-journal","container-title":"Journal of Stroke and Cerebrovascular Diseases","DOI":"10.1016/S1052-3057(03)00042-9","ISSN":"10523057","issue":"3","journalAbbreviation":"Journal of Stroke and Cerebrovascular Diseases","language":"en","page":"119-126","source":"DOI.org (Crossref)","title":"The influence of gender and age on disability following ischemic stroke: the Framingham study","title-short":"The influence of gender and age on disability following ischemic stroke","volume":"12","author":[{"family":"Kelly-Hayes","given":"Margaret"},{"family":"Beiser","given":"Alexa"},{"family":"Kase","given":"Carlos S"},{"family":"Scaramucci","given":"Amy"},{"family":"D’Agostino","given":"Ralph B"},{"family":"Wolf","given":"Philip A"}],"issued":{"date-parts":[["2003",5]]}}},{"id":350,"uris":["http://zotero.org/users/10961418/items/C6K693PT"],"itemData":{"id":350,"type":"article-journal","abstract":"Background:\n              The American Heart Association, in conjunction with the National Institutes of Health, annually reports on the most up-to-date statistics related to heart disease, stroke, and cardiovascular risk factors, including core health behaviors (smoking, physical activity, diet, and weight) and health factors (cholesterol, blood pressure, and glucose control) that contribute to cardiovascular health. The Statistical Update presents the latest data on a range of major clinical heart and circulatory disease conditions (including stroke, congenital heart disease, rhythm disorders, subclinical atherosclerosis, coronary heart disease, heart failure, valvular disease, venous disease, and peripheral artery disease) and the associated outcomes (including quality of care, procedures, and economic costs).\n            \n            \n              Methods:\n              The American Heart Association, through its Statistics Committee, continuously monitors and evaluates sources of data on heart disease and stroke in the United States to provide the most current information available in the annual Statistical Update. The 2020 Statistical Update is the product of a full year’s worth of effort by dedicated volunteer clinicians and scientists, committed government professionals, and American Heart Association staff members. This year’s edition includes data on the monitoring and benefits of cardiovascular health in the population, metrics to assess and monitor healthy diets, an enhanced focus on social determinants of health, a focus on the global burden of cardiovascular disease, and further evidence-based approaches to changing behaviors, implementation strategies, and implications of the American Heart Association’s 2020 Impact Goals.\n            \n            \n              Results:\n              Each of the 26 chapters in the Statistical Update focuses on a different topic related to heart disease and stroke statistics.\n            \n            \n              Conclusions:\n              The Statistical Update represents a critical resource for the lay public, policy makers, media professionals, clinicians, healthcare administrators, researchers, health advocates, and others seeking the best available data on these factors and conditions.","container-title":"Circulation","DOI":"10.1161/CIR.0000000000000757","ISSN":"0009-7322, 1524-4539","issue":"9","journalAbbreviation":"Circulation","language":"en","source":"DOI.org (Crossref)","title":"Heart Disease and Stroke Statistics—2020 Update: A Report From the American Heart Association","title-short":"Heart Disease and Stroke Statistics—2020 Update","URL":"https://www.ahajournals.org/doi/10.1161/CIR.0000000000000757","volume":"141","author":[{"family":"Virani","given":"Salim S."},{"family":"Alonso","given":"Alvaro"},{"family":"Benjamin","given":"Emelia J."},{"family":"Bittencourt","given":"Marcio S."},{"family":"Callaway","given":"Clifton W."},{"family":"Carson","given":"April P."},{"family":"Chamberlain","given":"Alanna M."},{"family":"Chang","given":"Alexander R."},{"family":"Cheng","given":"Susan"},{"family":"Delling","given":"Francesca N."},{"family":"Djousse","given":"Luc"},{"family":"Elkind","given":"Mitchell S.V."},{"family":"Ferguson","given":"Jane F."},{"family":"Fornage","given":"Myriam"},{"family":"Khan","given":"Sadiya S."},{"family":"Kissela","given":"Brett M."},{"family":"Knutson","given":"Kristen L."},{"family":"Kwan","given":"Tak W."},{"family":"Lackland","given":"Daniel T."},{"family":"Lewis","given":"Tené T."},{"family":"Lichtman","given":"Judith H."},{"family":"Longenecker","given":"Chris T."},{"family":"Loop","given":"Matthew Shane"},{"family":"Lutsey","given":"Pamela L."},{"family":"Martin","given":"Seth S."},{"family":"Matsushita","given":"Kunihiro"},{"family":"Moran","given":"Andrew E."},{"family":"Mussolino","given":"Michael E."},{"family":"Perak","given":"Amanda Marma"},{"family":"Rosamond","given":"Wayne D."},{"family":"Roth","given":"Gregory A."},{"family":"Sampson","given":"Uchechukwu K.A."},{"family":"Satou","given":"Gary M."},{"family":"Schroeder","given":"Emily B."},{"family":"Shah","given":"Svati H."},{"family":"Shay","given":"Christina M."},{"family":"Spartano","given":"Nicole L."},{"family":"Stokes","given":"Andrew"},{"family":"Tirschwell","given":"David L."},{"family":"VanWagner","given":"Lisa B."},{"family":"Tsao","given":"Connie W."},{"literal":"On behalf of the American Heart Association Council on Epidemiology and Prevention Statistics Committee and Stroke Statistics Subcommittee"}],"accessed":{"date-parts":[["2022",5,31]]},"issued":{"date-parts":[["2020",3,3]]}}}],"schema":"https://github.com/citation-style-language/schema/raw/master/csl-citation.json"} </w:instrText>
      </w:r>
      <w:r w:rsidRPr="00FA0031">
        <w:rPr>
          <w:rFonts w:asciiTheme="majorHAnsi" w:hAnsiTheme="majorHAnsi" w:cstheme="majorHAnsi"/>
        </w:rPr>
        <w:fldChar w:fldCharType="separate"/>
      </w:r>
      <w:r w:rsidRPr="00FA0031">
        <w:rPr>
          <w:rFonts w:asciiTheme="majorHAnsi" w:hAnsiTheme="majorHAnsi" w:cstheme="majorHAnsi"/>
          <w:vertAlign w:val="superscript"/>
        </w:rPr>
        <w:t>3,4</w:t>
      </w:r>
      <w:r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w:t>
      </w:r>
      <w:r w:rsidR="00B10E38" w:rsidRPr="00FA0031">
        <w:rPr>
          <w:rFonts w:asciiTheme="majorHAnsi" w:hAnsiTheme="majorHAnsi" w:cstheme="majorHAnsi"/>
        </w:rPr>
        <w:t>In fact, m</w:t>
      </w:r>
      <w:r w:rsidRPr="00FA0031">
        <w:rPr>
          <w:rFonts w:asciiTheme="majorHAnsi" w:hAnsiTheme="majorHAnsi" w:cstheme="majorHAnsi"/>
        </w:rPr>
        <w:t xml:space="preserve">any surgeons reserve operative intervention </w:t>
      </w:r>
      <w:r w:rsidR="00FE6CE3" w:rsidRPr="00FA0031">
        <w:rPr>
          <w:rFonts w:asciiTheme="majorHAnsi" w:hAnsiTheme="majorHAnsi" w:cstheme="majorHAnsi"/>
        </w:rPr>
        <w:t xml:space="preserve">for </w:t>
      </w:r>
      <w:r w:rsidRPr="00FA0031">
        <w:rPr>
          <w:rFonts w:asciiTheme="majorHAnsi" w:hAnsiTheme="majorHAnsi" w:cstheme="majorHAnsi"/>
        </w:rPr>
        <w:t>those with stenotic lesions &gt;80% and/or in cases with high-risk (vulnerable) plaque morphology</w:t>
      </w:r>
      <w:r w:rsidR="00F011A7"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{"citationID":"7IVNCqQI","properties":{"formattedCitation":"\\super 15\\nosupersub{}","plainCitation":"15","noteIndex":0},"citationItems":[{"id":1527,"uris":["http://zotero.org/users/10961418/items/NTLXYYDE"],"itemData":{"id":1527,"type":"article-journal","abstract":"BACKGROUND: There is uncertainty around which patients with asymptomatic carotid stenosis should be offered surgical intervention. Although stroke rates were unrelated to the degree of stenosis in the medical-treatment-only groups in previous randomised trials, this could simply reflect recruitment bias and there has been no systematic analysis of a stenosis-risk association in cohort studies. We aimed to establish whether there is any association between the degree of asymptomatic stenosis and ipsilateral stroke risk in patients on contemporary medical treatment.\nMETHODS: We did a prospective population-based study (Oxford Vascular Study; OxVasc), and a systematic review and meta-analysis. All patients in OxVasc with a recent suspected transient ischaemic attack or stroke, between April 1, 2002, and April 1, 2017, who had asymptomatic carotid stenosis were included in these analyses. We commenced contemporary medical treatment and determined ipsilateral stroke risk in this cohort by face-to-face follow-up (to Oct 1, 2020). We also did a systematic review and meta-analysis of all published studies (from Jan 1, 1980, to Oct 1, 2020) reporting ipsilateral stroke risk in patients with asymptomatic carotid stenosis. We searched MEDLINE, Embase, and the Cochrane Central Register of Controlled Trials, and included both observational cohort studies and medical treatment groups of randomised controlled trials if the number of patients exceeded 30, ipsilateral stroke rates (or the raw data to calculate these) were provided, and were published in English.\nFINDINGS: Between April 1, 2002, and April 1, 2017, 2354 patients were consecutively enrolled in OxVasc and 2178 patients underwent carotid imaging, of whom 207 had 50-99% asymptomatic stenosis of at least one carotid bifurcation (mean age at imaging: 77·5 years [SD 10·3]; 88 [43%] women). The 5-year ipsilateral stroke risk increased with the degree of stenosis; patients with 70-99% stenosis had a significantly greater 5-year ipsilateral stroke risk than did those with 50-69% stenosis (six [14·6%; 95% CI 3·5-25·7] of 53 patients vs none of 154; p&lt;0·0001); and patients with 80-99% stenosis had a significantly greater 5-year ipsilateral stroke risk than did those with 50-79% stenosis (five [18·3%; 7·7-29·9] of 34 patients vs one [1·0%; 0·0-2·9] of 173; p&lt;0·0001). Of the 56 studies identified in the systematic review (comprising 13 717 patients), 23 provided data on ipsilateral stroke risk fully stratified by degree of asymptomatic stenosis (in 8419 patients). Stroke risk was linearly associated with degree of ipsilateral stenosis (p&lt;0·0001); there was a higher risk in patients with 70-99% stenosis than in those with 50-69% stenosis (386 of 3778 patients vs 181 of 3806 patients; odds ratio [OR] 2·1 [95% CI 1·7-2·5], p&lt;0·0001; 15 cohort studies, three trials) and a higher risk in patients with 80-99% stenosis than in those with 50-79% stenosis (77 of 727 patients vs 167 of 3272 patients; OR 2·5 [1·8-3·5], p&lt;0·0001; 11 cohort studies). Heterogeneity in stroke risk between studies for patients with severe versus moderate stenosis (phet&lt;0·0001) was accounted for by highly discrepant results (pdiff&lt;0·0001) in the randomised controlled trials of endarterectomy compared with cohort studies (trials: pooled OR 0·8 [95% CI 0·6-1·2], phet=0·89; cohorts: 2·9 [2·3-3·7], phet=0·54).\nINTERPRETATION: Contrary to the assumptions of current guidelines and the findings of subgroup analyses of previous randomised controlled trials, the stroke risk reported in cohort studies was highly dependent on the degree of asymptomatic carotid stenosis, suggesting that the benefit of endarterectomy might be underestimated in patients with severe stenosis. Conversely, the 5-year stroke risk was low for patients with moderate stenosis on contemporary medical treatment, calling into question any benefit from revascularisation.\nFUNDING: NIHR Oxford Biomedical Research Centre, Wellcome Trust, Wolfson Foundation, and the British Heart Foundation.","container-title":"The Lancet. Neurology","DOI":"10.1016/S1474-4422(20)30484-1","ISSN":"1474-4465","issue":"3","journalAbbreviation":"Lancet Neurol","language":"eng","note":"PMID: 33609477\nPMCID: PMC7889579","page":"193-202","source":"PubMed","title":"Risk of stroke in relation to degree of asymptomatic carotid stenosis: a population-based cohort study, systematic review, and meta-analysis","title-short":"Risk of stroke in relation to degree of asymptomatic carotid stenosis","volume":"20","author":[{"family":"Howard","given":"Dominic P. J."},{"family":"Gaziano","given":"Liam"},{"family":"Rothwell","given":"Peter M."},{"literal":"Oxford Vascular Study"}],"issued":{"date-parts":[["2021",3]]}}}],"schema":"https://github.com/citation-style-language/schema/raw/master/csl-citation.json"} </w:instrText>
      </w:r>
      <w:r w:rsidR="00F011A7" w:rsidRPr="00FA0031">
        <w:rPr>
          <w:rFonts w:asciiTheme="majorHAnsi" w:hAnsiTheme="majorHAnsi" w:cstheme="majorHAnsi"/>
        </w:rPr>
        <w:fldChar w:fldCharType="separate"/>
      </w:r>
      <w:r w:rsidR="00F011A7" w:rsidRPr="00FA0031">
        <w:rPr>
          <w:rFonts w:asciiTheme="majorHAnsi" w:hAnsiTheme="majorHAnsi" w:cstheme="majorHAnsi"/>
          <w:vertAlign w:val="superscript"/>
        </w:rPr>
        <w:t>15</w:t>
      </w:r>
      <w:r w:rsidR="00F011A7" w:rsidRPr="00FA0031">
        <w:rPr>
          <w:rFonts w:asciiTheme="majorHAnsi" w:hAnsiTheme="majorHAnsi" w:cstheme="majorHAnsi"/>
        </w:rPr>
        <w:fldChar w:fldCharType="end"/>
      </w:r>
      <w:r w:rsidRPr="00FA0031">
        <w:rPr>
          <w:rFonts w:asciiTheme="majorHAnsi" w:hAnsiTheme="majorHAnsi" w:cstheme="majorHAnsi"/>
        </w:rPr>
        <w:t>.</w:t>
      </w:r>
      <w:r w:rsidRPr="00FA0031">
        <w:rPr>
          <w:rFonts w:asciiTheme="majorHAnsi" w:hAnsiTheme="majorHAnsi" w:cstheme="majorHAnsi"/>
        </w:rPr>
        <w:t xml:space="preserve"> </w:t>
      </w:r>
      <w:r w:rsidR="00B10E38" w:rsidRPr="00FA0031">
        <w:rPr>
          <w:rFonts w:asciiTheme="majorHAnsi" w:hAnsiTheme="majorHAnsi" w:cstheme="majorHAnsi"/>
        </w:rPr>
        <w:t xml:space="preserve">Improved methods of determining which ICA stenoses are at risk of plaque embolism and thus would benefit from CEA are warranted. </w:t>
      </w:r>
    </w:p>
    <w:p w14:paraId="27712628" w14:textId="77777777" w:rsidR="00C255C8" w:rsidRPr="00FA0031" w:rsidRDefault="00C255C8" w:rsidP="00FA0031">
      <w:pPr>
        <w:rPr>
          <w:rFonts w:asciiTheme="majorHAnsi" w:hAnsiTheme="majorHAnsi" w:cstheme="majorHAnsi"/>
        </w:rPr>
      </w:pPr>
    </w:p>
    <w:p w14:paraId="126C9695" w14:textId="651BED2D" w:rsidR="00696CEC" w:rsidRPr="00FA0031" w:rsidRDefault="00CF7761" w:rsidP="00FA0031">
      <w:pPr>
        <w:rPr>
          <w:rFonts w:asciiTheme="majorHAnsi" w:hAnsiTheme="majorHAnsi" w:cstheme="majorHAnsi"/>
        </w:rPr>
      </w:pPr>
      <w:r w:rsidRPr="00FA0031">
        <w:rPr>
          <w:rFonts w:asciiTheme="majorHAnsi" w:hAnsiTheme="majorHAnsi" w:cstheme="majorHAnsi"/>
        </w:rPr>
        <w:t>Quantitative multi-contrast atherosclerosis characterization (qMatch) is a</w:t>
      </w:r>
      <w:r w:rsidR="00FE6CE3" w:rsidRPr="00FA0031">
        <w:rPr>
          <w:rFonts w:asciiTheme="majorHAnsi" w:hAnsiTheme="majorHAnsi" w:cstheme="majorHAnsi"/>
        </w:rPr>
        <w:t>n</w:t>
      </w:r>
      <w:r w:rsidR="00B10E38" w:rsidRPr="00FA0031">
        <w:rPr>
          <w:rFonts w:asciiTheme="majorHAnsi" w:hAnsiTheme="majorHAnsi" w:cstheme="majorHAnsi"/>
        </w:rPr>
        <w:t xml:space="preserve"> </w:t>
      </w:r>
      <w:r w:rsidRPr="00FA0031">
        <w:rPr>
          <w:rFonts w:asciiTheme="majorHAnsi" w:hAnsiTheme="majorHAnsi" w:cstheme="majorHAnsi"/>
        </w:rPr>
        <w:t xml:space="preserve">MRI </w:t>
      </w:r>
      <w:r w:rsidR="00FE6CE3" w:rsidRPr="00FA0031">
        <w:rPr>
          <w:rFonts w:asciiTheme="majorHAnsi" w:hAnsiTheme="majorHAnsi" w:cstheme="majorHAnsi"/>
        </w:rPr>
        <w:t xml:space="preserve">technique </w:t>
      </w:r>
      <w:r w:rsidRPr="00FA0031">
        <w:rPr>
          <w:rFonts w:asciiTheme="majorHAnsi" w:hAnsiTheme="majorHAnsi" w:cstheme="majorHAnsi"/>
        </w:rPr>
        <w:t xml:space="preserve">that utilizes </w:t>
      </w:r>
      <w:r w:rsidR="00FE6CE3" w:rsidRPr="00FA0031">
        <w:rPr>
          <w:rFonts w:asciiTheme="majorHAnsi" w:hAnsiTheme="majorHAnsi" w:cstheme="majorHAnsi"/>
        </w:rPr>
        <w:t xml:space="preserve">low-rank modeling to enable high-resolution </w:t>
      </w:r>
      <w:r w:rsidRPr="00FA0031">
        <w:rPr>
          <w:rFonts w:asciiTheme="majorHAnsi" w:hAnsiTheme="majorHAnsi" w:cstheme="majorHAnsi"/>
        </w:rPr>
        <w:t xml:space="preserve">3D </w:t>
      </w:r>
      <w:r w:rsidR="00FE6CE3" w:rsidRPr="00FA0031">
        <w:rPr>
          <w:rFonts w:asciiTheme="majorHAnsi" w:hAnsiTheme="majorHAnsi" w:cstheme="majorHAnsi"/>
        </w:rPr>
        <w:t>imaging that provides</w:t>
      </w:r>
      <w:r w:rsidRPr="00FA0031">
        <w:rPr>
          <w:rFonts w:asciiTheme="majorHAnsi" w:hAnsiTheme="majorHAnsi" w:cstheme="majorHAnsi"/>
        </w:rPr>
        <w:t xml:space="preserve"> co-registered </w:t>
      </w:r>
      <w:r w:rsidR="00FE6CE3" w:rsidRPr="00FA0031">
        <w:rPr>
          <w:rFonts w:asciiTheme="majorHAnsi" w:hAnsiTheme="majorHAnsi" w:cstheme="majorHAnsi"/>
        </w:rPr>
        <w:t>multi-contrast dark-blood and bright blood images</w:t>
      </w:r>
      <w:r w:rsidRPr="00FA0031">
        <w:rPr>
          <w:rFonts w:asciiTheme="majorHAnsi" w:hAnsiTheme="majorHAnsi" w:cstheme="majorHAnsi"/>
        </w:rPr>
        <w:t xml:space="preserve">, </w:t>
      </w:r>
      <w:r w:rsidR="00FE6CE3" w:rsidRPr="00FA0031">
        <w:rPr>
          <w:rFonts w:asciiTheme="majorHAnsi" w:hAnsiTheme="majorHAnsi" w:cstheme="majorHAnsi"/>
        </w:rPr>
        <w:t xml:space="preserve">and relaxometry images for </w:t>
      </w:r>
      <w:r w:rsidRPr="00FA0031">
        <w:rPr>
          <w:rFonts w:asciiTheme="majorHAnsi" w:hAnsiTheme="majorHAnsi" w:cstheme="majorHAnsi"/>
        </w:rPr>
        <w:t>comprehensive and quantitative assessment of carotid arterial plaques</w:t>
      </w:r>
      <w:r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{"citationID":"xRDoNzWk","properties":{"formattedCitation":"\\super 16,17\\nosupersub{}","plainCitation":"16,17","noteIndex":0},"citationItems":[{"id":857,"uris":["http://zotero.org/users/10961418/items/GR72G9DX"],"itemData":{"id":857,"type":"article-journal","abstract":"BACKGROUND: Multi-contrast weighted imaging is a commonly used cardiovascular magnetic resonance (CMR) protocol for characterization of carotid plaque composition. However, this approach is limited in several aspects including low slice resolution, long scan time, image mis-registration, and complex image interpretation. In this work, a 3D CMR technique, named Multi-contrast Atherosclerosis Characterization (MATCH), was developed to mitigate the above limitations.\nMETHODS: MATCH employs a 3D spoiled segmented fast low angle shot readout to acquire data with three different contrast weightings in an interleaved fashion. The inherently co-registered image sets, hyper T1-weighting, gray blood, and T2-weighting, are used to detect intra-plaque hemorrhage (IPH), calcification (CA), lipid-rich necrotic core (LRNC), and loose-matrix (LM). The MATCH sequence was optimized by computer simulations and testing on four healthy volunteers and then evaluated in a pilot study of six patients with carotid plaque, using the conventional multi-contrast protocol as a reference.\nRESULTS: On MATCH images, the major plaque components were easy to identify. Spatial co-registration between the three image sets with MATCH was particularly helpful for the reviewer to discern co-existent components in an image and appreciate their spatial relation. Based on Cohen's kappa tests, moderate to excellent agreement in the image-based or artery-based component detection between the two protocols was obtained for LRNC, IPH, CA, and LM, respectively. Compared with the conventional multi-contrast protocol, the MATCH protocol yield significantly higher signal contrast ratio for IPH (3.1±1.3 vs. 0.4±0.3, p&lt;0.001) and CA (1.6±1.5 vs. 0.7±0.6, p=0.012) with respect to the vessel wall.\nCONCLUSIONS: To the best of our knowledge, the proposed MATCH sequence is the first 3D CMR technique that acquires spatially co-registered multi-contrast image sets in a single scan for characterization of carotid plaque composition. Our pilot clinical study suggests that the MATCH-based protocol may outperform the conventional multi-contrast protocol in several respects. With further technical improvements and large-scale clinical validation, MATCH has the potential to become a CMR method for assessing the risk of plaque disruption in a clinical workup.","container-title":"Journal of Cardiovascular Magnetic Resonance: Official Journal of the Society for Cardiovascular Magnetic Resonance","DOI":"10.1186/s12968-014-0053-5","ISSN":"1532-429X","issue":"1","journalAbbreviation":"J Cardiovasc Magn Reson","language":"eng","note":"PMID: 25184808\nPMCID: PMC4222690","page":"53","source":"PubMed","title":"Multi-contrast atherosclerosis characterization (MATCH) of carotid plaque with a single 5-min scan: technical development and clinical feasibility","title-short":"Multi-contrast atherosclerosis characterization (MATCH) of carotid plaque with a single 5-min scan","volume":"16","author":[{"family":"Fan","given":"Zhaoyang"},{"family":"Yu","given":"Wei"},{"family":"Xie","given":"Yibin"},{"family":"Dong","given":"Li"},{"family":"Yang","given":"Lixin"},{"family":"Wang","given":"Zhanhong"},{"family":"Conte","given":"Antonio Hernandez"},{"family":"Bi","given":"Xiaoming"},{"family":"An","given":"Jing"},{"family":"Zhang","given":"Tianjing"},{"family":"Laub","given":"Gerhard"},{"family":"Shah","given":"Prediman Krishan"},{"family":"Zhang","given":"Zhaoqi"},{"family":"Li","given":"Debiao"}],"issued":{"date-parts":[["2014",7,25]]}}},{"id":860,"uris":["http://zotero.org/users/10961418/items/JAPKE3YL"],"itemData":{"id":860,"type":"article-journal","language":"Proceedings of the 25th Annual Meeting of ISMRM","title":"Quantitative multi-contrast atherosclerosis characterization: comprehensive quantitative evaluation of atherosclerosis in a single scan","author":[{"literal":"Yibin Xie"},{"literal":"Anthony Christodoulou"},{"literal":"Nan Wang"},{"literal":"Zixin Deng"},{"literal":"Bill Zhou"},{"literal":"Wei Yu"},{"literal":"Debiao Li"}],"issued":{"date-parts":[["2017"]]}}}],"schema":"https://github.com/citation-style-language/schema/raw/master/csl-citation.json"} </w:instrText>
      </w:r>
      <w:r w:rsidRPr="00FA0031">
        <w:rPr>
          <w:rFonts w:asciiTheme="majorHAnsi" w:hAnsiTheme="majorHAnsi" w:cstheme="majorHAnsi"/>
        </w:rPr>
        <w:fldChar w:fldCharType="separate"/>
      </w:r>
      <w:r w:rsidR="00F011A7" w:rsidRPr="00FA0031">
        <w:rPr>
          <w:rFonts w:asciiTheme="majorHAnsi" w:hAnsiTheme="majorHAnsi" w:cstheme="majorHAnsi"/>
          <w:vertAlign w:val="superscript"/>
        </w:rPr>
        <w:t>16,17</w:t>
      </w:r>
      <w:r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qMatch has improved 3D isotropic resolution, large anatomic coverage, and quantitative assessment of carotid artery plaque burden compared to conventional MRI.</w:t>
      </w:r>
      <w:r w:rsidR="006D185D" w:rsidRPr="00FA0031">
        <w:rPr>
          <w:rFonts w:asciiTheme="majorHAnsi" w:hAnsiTheme="majorHAnsi" w:cstheme="majorHAnsi"/>
        </w:rPr>
        <w:t xml:space="preserve"> </w:t>
      </w:r>
      <w:r w:rsidRPr="00FA0031">
        <w:rPr>
          <w:rFonts w:asciiTheme="majorHAnsi" w:hAnsiTheme="majorHAnsi" w:cstheme="majorHAnsi"/>
        </w:rPr>
        <w:t>Patient-specific computational fluid dynamics (CFD) can be used to characterize the hemodynamic loads on the plaque, thus providing unique information regarding the hemodynamic and biomechanical risk of cerebrovascular embolic events</w:t>
      </w:r>
      <w:r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{"citationID":"pXxNxw3Y","properties":{"formattedCitation":"\\super 18\\uc0\\u8211{}23\\nosupersub{}","plainCitation":"18–23","noteIndex":0},"citationItems":[{"id":258,"uris":["http://zotero.org/users/10961418/items/4LJP73NM"],"itemData":{"id":258,"type":"article-journal","abstract":"Cerebral hemodynamics in the presence of cerebrovascular occlusive disease (CVOD) are influenced by the anatomy of the intracranial arteries, the degree of stenosis, the patency of collateral pathways, and the condition of the cerebral microvasculature. Accurate characterization of cerebral hemodynamics is a challenging problem. In this work, we present a strategy to quantify cerebral hemodynamics using computational fluid dynamics (CFD) in combination with arterial spin labeling MRI (ASL). First, we calibrated patient-specific CFD outflow boundary conditions using ASL-derived flow splits in the Circle of Willis. Following, we validated the calibrated CFD model by evaluating the fractional blood supply from the main neck arteries to the vascular territories using Lagrangian particle tracking and comparing the results against vessel-selective ASL (VS-ASL). Finally, the feasibility and capability of our proposed method were demonstrated in two patients with CVOD and a healthy control subject. We showed that the calibrated CFD model accurately reproduced the fractional blood supply to the vascular territories, as obtained from VS-ASL. The two patients revealed significant differences in pressure drop over the stenosis, collateral flow, and resistance of the distal vasculature, despite similar degrees of clinical stenosis severity. Our results demonstrated the advantages of a patient-specific CFD analysis for assessing the hemodynamic impact of stenosis.","container-title":"Frontiers in Bioengineering and Biotechnology","DOI":"10.3389/fbioe.2021.722445","ISSN":"2296-4185","journalAbbreviation":"Front. Bioeng. Biotechnol.","page":"722445","source":"DOI.org (Crossref)","title":"A Combined Computational Fluid Dynamics and Arterial Spin Labeling MRI Modeling Strategy to Quantify Patient-Specific Cerebral Hemodynamics in Cerebrovascular Occlusive Disease","volume":"9","author":[{"family":"Schollenberger","given":"Jonas"},{"family":"Osborne","given":"Nicholas H."},{"family":"Hernandez-Garcia","given":"Luis"},{"family":"Figueroa","given":"C. Alberto"}],"issued":{"date-parts":[["2021",8,17]]}}},{"id":861,"uris":["http://zotero.org/users/10961418/items/URSPP9B2"],"itemData":{"id":861,"type":"article-journal","abstract":"Management of asymptomatic carotid artery stenosis (CAS) relies on measuring the percentage of stenosis. The aim of this study was to investigate the impact of CAS on cerebral hemodynamics using magnetic resonance imaging (MRI)-informed computational fluid dynamics (CFD) and to provide novel hemodynamic metrics that may improve the understanding of stroke risk. CFD analysis was performed in two patients with similar degrees of asymptomatic high-grade CAS. Three-dimensional anatomical-based computational models of cervical and cerebral blood flow were constructed and calibrated patient-specifically using phase-contrast MRI flow and arterial spin labeling perfusion data. Differences in cerebral hemodynamics were assessed in preoperative and postoperative models. Preoperatively, patient 1 demonstrated large flow and pressure reductions in the stenosed internal carotid artery, while patient 2 demonstrated only minor reductions. Patient 1 exhibited a large amount of flow compensation between hemispheres (80.31%), whereas patient 2 exhibited only a small amount of collateral flow (20.05%). There were significant differences in the mean pressure gradient over the stenosis between patients preoperatively (26.3 vs. 1.8 mmHg). Carotid endarterectomy resulted in only minor hemodynamic changes in patient 2. MRI-informed CFD analysis of two patients with similar clinical classifications of stenosis revealed significant differences in hemodynamics which were not apparent from anatomical assessment alone. Moreover, revascularization of CAS might not always result in hemodynamic improvements. Further studies are needed to investigate the clinical impact of hemodynamic differences and how they pertain to stroke risk and clinical management.","container-title":"Quantitative Imaging in Medicine and Surgery","DOI":"10.21037/qims-22-565","ISSN":"2223-4292","issue":"2","journalAbbreviation":"Quant Imaging Med Surg","language":"eng","note":"PMID: 36819242\nPMCID: PMC9929419","page":"1126-1137","source":"PubMed","title":"A magnetic resonance imaging-based computational analysis of cerebral hemodynamics in patients with carotid artery stenosis","volume":"13","author":[{"family":"Schollenberger","given":"Jonas"},{"family":"Braet","given":"Drew J."},{"family":"Hernandez-Garcia","given":"Luis"},{"family":"Osborne","given":"Nicholas H."},{"family":"Figueroa","given":"C. Alberto"}],"issued":{"date-parts":[["2023",2,1]]}}},{"id":1124,"uris":["http://zotero.org/users/10961418/items/XCTWBZV6"],"itemData":{"id":1124,"type":"article-journal","abstract":"Wall shear stress (WSS) is involved in many pathophysiological processes related to cardiovascular diseases, and knowledge of WSS may provide vital information on disease progression. WSS is generally quantified with computational fluid dynamics (CFD), but can also be calculated using phase contrast MRI (PC‐MRI) measurements. In this study, our objectives were to calculate WSS on the entire luminal surface of human carotid arteries using PC‐MRI velocities (WSS\n              MRI\n              ) and to compare it with WSS based on CFD (WSS\n              CFD\n              ).\n            \n            \n              Six healthy volunteers were scanned with a 3 T MRI scanner. WSS\n              CFD\n              was calculated using a generalized flow waveform with a mean flow equal to the mean measured flow. WSS\n              MRI\n              was calculated by estimating the velocity gradient along the inward normal of each mesh node on the luminal surface. Furthermore, WSS was calculated for a down‐sampled CFD velocity field mimicking the MRI resolution (WSS\n              CFDlowres\n              ). To ensure minimum temporal variation, WSS was analyzed only at diastole. The patterns of WSS\n              CFD\n              and WSS\n              MRI\n              were compared by quantifying the overlap between low, medium and high WSS tertiles. Finally, WSS directions were compared by calculating the angles between the WSS\n              CFD\n              and WSS\n              MRI\n              vectors.\n            \n            \n              WSS\n              MRI\n              magnitude was found to be lower than WSS\n              CFD\n              (0.62 ± 0.18 Pa versus 0.88 ± 0.30 Pa,\n              p\n               &lt; 0.01) but closer to WSS\n              CFDlowres\n              (0.56 ± 0.18 Pa,\n              p\n               &lt; 0.01). WSS\n              MRI\n              patterns matched well with those of WSS\n              CFD.\n              The overlap area was 68.7 ± 4.4% in low and 69.0 ± 8.9% in high WSS tertiles. The angles between WSS\n              MRI\n              and WSS\n              CFD\n              vectors were small in the high WSS tertiles (20.3 ± 8.2°), but larger in the low WSS tertiles (65.6 ± 17.4°).\n            \n            \n              In conclusion, although WSS\n              MRI\n              magnitude was lower than WSS\n              CFD\n              , the spatial WSS patterns at diastole, which are more relevant to the vascular biology, were similar. PC‐MRI‐based WSS has potential to be used in the clinic to indicate regions of low and high WSS and the direction of WSS, especially in regions of high WSS. Copyright © 2014 John Wiley &amp; Sons, Ltd.","container-title":"NMR in Biomedicine","DOI":"10.1002/nbm.3126","ISSN":"0952-3480, 1099-1492","issue":"7","journalAbbreviation":"NMR in Biomedicine","language":"en","page":"826-834","source":"DOI.org (Crossref)","title":"Wall shear stress calculations based on 3D cine phase contrast MRI and computational fluid dynamics: a comparison study in healthy carotid arteries","title-short":"Wall shear stress calculations based on 3D cine phase contrast MRI and computational fluid dynamics","volume":"27","author":[{"family":"Cibis","given":"Merih"},{"family":"Potters","given":"Wouter V."},{"family":"Gijsen","given":"Frank J. H."},{"family":"Marquering","given":"Henk"},{"family":"vanBavel","given":"Ed"},{"family":"Van Der Steen","given":"Antonius F. W."},{"family":"Nederveen","given":"Aart J."},{"family":"Wentzel","given":"Jolanda J."}],"issued":{"date-parts":[["2014",7]]}}},{"id":1346,"uris":["http://zotero.org/users/10961418/items/ZHL4SC3C"],"itemData":{"id":1346,"type":"article-journal","abstract":"The functional assessment of a hemodynamic significant stenosis base on blood pressure variation has been applied for evaluation of the myocardial ischemic event. This functional assessment shows great potential for improving the accuracy of the classification of the severity of carotid stenosis. To explore the value of grading the stenosis using a pressure gradient (PG)—we had reconstructed patient-specific carotid geometries based on MRI images—computational fluid dynamics were performed to analyze the PG in their stenotic arteries. Doppler ultrasound image data and the corresponding MRI image data of 19 patients with carotid stenosis were collected. Based on these, 31 stenotic carotid arterial geometries were reconstructed. A combinatorial boundary condition method was implemented for steady-state computer fluid dynamics simulations. Anatomic parameters, including tortuosity (T), the angle of bifurcation, and the cross-sectional area of the remaining lumen, were collected to investigate the effect on the pressure distribution. The PG is highly correlated with the severe stenosis ( r = 0.902), whereas generally, the T and the angle of the bifurcation negatively correlate to the pressure drop of the internal carotid artery stenosis. The calculation required &lt;10 min/case, which made it prepared for the fast diagnosis of the severe stenosis. According to the results, we had proposed a potential threshold value for distinguishing severe stenosis from mild-moderate stenosis (PG = 0.88). In conclusion, the PG could serve as the additional factor for improving the accuracy of grading the severity of the stenosis.","container-title":"American Journal of Physiology-Heart and Circulatory Physiology","DOI":"10.1152/ajpheart.00888.2015","ISSN":"0363-6135, 1522-1539","issue":"3","journalAbbreviation":"American Journal of Physiology-Heart and Circulatory Physiology","language":"en","page":"H645-H653","source":"DOI.org (Crossref)","title":"Functional assessment of the stenotic carotid artery by CFD-based pressure gradient evaluation","volume":"311","author":[{"family":"Liu","given":"Xin"},{"family":"Zhang","given":"Heye"},{"family":"Ren","given":"Lijie"},{"family":"Xiong","given":"Huahua"},{"family":"Gao","given":"Zhifan"},{"family":"Xu","given":"Pengcheng"},{"family":"Huang","given":"Wenhua"},{"family":"Wu","given":"Wanqing"}],"issued":{"date-parts":[["2016",9,1]]}}},{"id":423,"uris":["http://zotero.org/users/10961418/items/B4PGIAN2"],"itemData":{"id":423,"type":"article-journal","abstract":"Hemodynamics is thought to be a fundamental factor in the formation, progression, and rupture of cerebral aneurysms. Understanding these mechanisms is important to improve their rupture risk assessment and treatment. In this study, we analyze the blood flow field in a growing cerebral aneurysm using experimental particle image velocimetry (PIV) and computational fluid dynamics (CFD) techniques. Patient-specific models were constructed from longitudinal 3D computed tomography angiography images acquired at 1-y intervals. Physical silicone models were constructed from the computed tomography angiography images using rapid prototyping techniques, and pulsatile flow fields were measured with PIV. Corresponding CFD models were created and run under matching flow conditions. Both flow fields were aligned, interpolated, and compared qualitatively by inspection and quantitatively by defining similarity measures between the PIV and CFD vector fields. Results showed that both flow fields were in good agreement. Specifically, both techniques provided consistent representations of the main intra-aneurysmal flow structures and their change during the geometric evolution of the aneurysm. Despite differences observed mainly in the near wall region, and the inherent limitations of each technique, the information derived is consistent and can be used to study the role of hemodynamics in the natural history of intracranial aneurysms.","container-title":"International Journal for Numerical Methods in Biomedical Engineering","DOI":"10.1002/cnm.1459","ISSN":"2040-7947","issue":"2","journalAbbreviation":"Int J Numer Method Biomed Eng","language":"eng","note":"PMID: 22548127\nPMCID: PMC3338124","page":"214-228","source":"PubMed","title":"CFD and PIV analysis of hemodynamics in a growing intracranial aneurysm","volume":"28","author":[{"family":"Raschi","given":"Marcelo"},{"family":"Mut","given":"Fernando"},{"family":"Byrne","given":"Greg"},{"family":"Putman","given":"Christopher M."},{"family":"Tateshima","given":"Satoshi"},{"family":"Viñuela","given":"Fernando"},{"family":"Tanoue","given":"Tetsuya"},{"family":"Tanishita","given":"Kazuo"},{"family":"Cebral","given":"Juan R."}],"issued":{"date-parts":[["2012",2]]}}},{"id":426,"uris":["http://zotero.org/users/10961418/items/RDL9NLRU"],"itemData":{"id":426,"type":"article-journal","abstract":"Computational fluid dynamics (CFD) methods can be used to compute the velocity field in patient-specific vascular geometries for pulsatile physiological flow. Those simulations require geometric and hemodynamic boundary values. The purpose of this study is to demonstrate that CFD models constructed from patient-specific magnetic resonance (MR) angiography and velocimetry data predict flow fields that are in good agreement with in vivo measurements and therefore can provide valuable information for clinicians. The effect of the inlet flow rate conditions on calculated velocity fields was investigated. We assessed the internal consistency of our approach by comparing CFD predictions of the in-plane velocity field to the corresponding in vivo MR velocimetry measurements. Patient-specific surface models of four basilar artery aneurysms were constructed from contrast-enhanced MR angiography data. CFD simulations were carried out in those models using patient-specific flow conditions extracted from MR velocity measurements of flow in the inlet vessels. The simulation results computed for slices through the vasculature of interest were compared with in-plane velocity measurements acquired with phase-contrast MR imaging in vivo. The sensitivity of the flow fields to inlet flow ratio variations was assessed by simulating five different inlet flow scenarios for each of the basilar aneurysm models. In the majority of cases, altering the inlet flow ratio caused major changes in the flow fields predicted in the aneurysm. A good agreement was found between the flow fields measured in vivo using the in-plane MR velocimetry technique and those predicted with CFD simulations. The study serves to demonstrate the consistency and reliability of both MR imaging and numerical modeling methods. The results demonstrate the clinical relevance of computational models and suggest that realistic patient-specific flow conditions are required for numerical simulations of the flow in aneurysmal blood vessels.","container-title":"Journal of Biomechanical Engineering","DOI":"10.1115/1.2970056","ISSN":"0148-0731, 1528-8951","issue":"5","language":"en","page":"051011","source":"DOI.org (Crossref)","title":"Numerical Simulations of Flow in Cerebral Aneurysms: Comparison of CFD Results and In Vivo MRI Measurements","title-short":"Numerical Simulations of Flow in Cerebral Aneurysms","volume":"130","author":[{"family":"Rayz","given":"Vitaliy L."},{"family":"Boussel","given":"Loic"},{"family":"Acevedo-Bolton","given":"Gabriel"},{"family":"Martin","given":"Alastair J."},{"family":"Young","given":"William L."},{"family":"Lawton","given":"Michael T."},{"family":"Higashida","given":"Randall"},{"family":"Saloner","given":"David"}],"issued":{"date-parts":[["2008",10,1]]}}}],"schema":"https://github.com/citation-style-language/schema/raw/master/csl-citation.json"} </w:instrText>
      </w:r>
      <w:r w:rsidRPr="00FA0031">
        <w:rPr>
          <w:rFonts w:asciiTheme="majorHAnsi" w:hAnsiTheme="majorHAnsi" w:cstheme="majorHAnsi"/>
        </w:rPr>
        <w:fldChar w:fldCharType="separate"/>
      </w:r>
      <w:r w:rsidR="00F011A7" w:rsidRPr="00FA0031">
        <w:rPr>
          <w:rFonts w:asciiTheme="majorHAnsi" w:hAnsiTheme="majorHAnsi" w:cstheme="majorHAnsi"/>
          <w:vertAlign w:val="superscript"/>
        </w:rPr>
        <w:t>18–23</w:t>
      </w:r>
      <w:r w:rsidRPr="00FA0031">
        <w:rPr>
          <w:rFonts w:asciiTheme="majorHAnsi" w:hAnsiTheme="majorHAnsi" w:cstheme="majorHAnsi"/>
        </w:rPr>
        <w:fldChar w:fldCharType="end"/>
      </w:r>
      <w:r w:rsidR="00474BE9" w:rsidRPr="00FA0031">
        <w:rPr>
          <w:rFonts w:asciiTheme="majorHAnsi" w:hAnsiTheme="majorHAnsi" w:cstheme="majorHAnsi"/>
        </w:rPr>
        <w:t>.</w:t>
      </w:r>
      <w:r w:rsidR="006D185D" w:rsidRPr="00FA0031">
        <w:rPr>
          <w:rFonts w:asciiTheme="majorHAnsi" w:hAnsiTheme="majorHAnsi" w:cstheme="majorHAnsi"/>
        </w:rPr>
        <w:t xml:space="preserve"> </w:t>
      </w:r>
      <w:r w:rsidRPr="00FA0031">
        <w:rPr>
          <w:rFonts w:asciiTheme="majorHAnsi" w:hAnsiTheme="majorHAnsi" w:cstheme="majorHAnsi"/>
        </w:rPr>
        <w:t xml:space="preserve">Knowledge of the composition of the carotid plaque and hemodynamic loads on the plaque could be used to provide </w:t>
      </w:r>
      <w:r w:rsidR="00FE6CE3" w:rsidRPr="00FA0031">
        <w:rPr>
          <w:rFonts w:asciiTheme="majorHAnsi" w:hAnsiTheme="majorHAnsi" w:cstheme="majorHAnsi"/>
        </w:rPr>
        <w:t xml:space="preserve">a </w:t>
      </w:r>
      <w:r w:rsidRPr="00FA0031">
        <w:rPr>
          <w:rFonts w:asciiTheme="majorHAnsi" w:hAnsiTheme="majorHAnsi" w:cstheme="majorHAnsi"/>
        </w:rPr>
        <w:t xml:space="preserve">more comprehensive assessment of embolic potential than percentage stenosis alone. </w:t>
      </w:r>
      <w:r w:rsidR="001A4798" w:rsidRPr="00FA0031">
        <w:rPr>
          <w:rFonts w:asciiTheme="majorHAnsi" w:hAnsiTheme="majorHAnsi" w:cstheme="majorHAnsi"/>
        </w:rPr>
        <w:t xml:space="preserve">In this work, we present </w:t>
      </w:r>
      <w:r w:rsidRPr="00FA0031">
        <w:rPr>
          <w:rFonts w:asciiTheme="majorHAnsi" w:hAnsiTheme="majorHAnsi" w:cstheme="majorHAnsi"/>
        </w:rPr>
        <w:t xml:space="preserve">a </w:t>
      </w:r>
      <w:r w:rsidR="004B084A" w:rsidRPr="00FA0031">
        <w:rPr>
          <w:rFonts w:asciiTheme="majorHAnsi" w:hAnsiTheme="majorHAnsi" w:cstheme="majorHAnsi"/>
        </w:rPr>
        <w:t xml:space="preserve">protocol </w:t>
      </w:r>
      <w:r w:rsidRPr="00FA0031">
        <w:rPr>
          <w:rFonts w:asciiTheme="majorHAnsi" w:hAnsiTheme="majorHAnsi" w:cstheme="majorHAnsi"/>
        </w:rPr>
        <w:t xml:space="preserve">that </w:t>
      </w:r>
      <w:r w:rsidR="00BD2F82" w:rsidRPr="00FA0031">
        <w:rPr>
          <w:rFonts w:asciiTheme="majorHAnsi" w:hAnsiTheme="majorHAnsi" w:cstheme="majorHAnsi"/>
        </w:rPr>
        <w:t>uses both</w:t>
      </w:r>
      <w:r w:rsidRPr="00FA0031">
        <w:rPr>
          <w:rFonts w:asciiTheme="majorHAnsi" w:hAnsiTheme="majorHAnsi" w:cstheme="majorHAnsi"/>
        </w:rPr>
        <w:t xml:space="preserve"> </w:t>
      </w:r>
      <w:r w:rsidR="006D185D" w:rsidRPr="00FA0031">
        <w:rPr>
          <w:rFonts w:asciiTheme="majorHAnsi" w:hAnsiTheme="majorHAnsi" w:cstheme="majorHAnsi"/>
        </w:rPr>
        <w:t>qMatch</w:t>
      </w:r>
      <w:r w:rsidRPr="00FA0031">
        <w:rPr>
          <w:rFonts w:asciiTheme="majorHAnsi" w:hAnsiTheme="majorHAnsi" w:cstheme="majorHAnsi"/>
        </w:rPr>
        <w:t xml:space="preserve"> MRI </w:t>
      </w:r>
      <w:r w:rsidR="00BD2F82" w:rsidRPr="00FA0031">
        <w:rPr>
          <w:rFonts w:asciiTheme="majorHAnsi" w:hAnsiTheme="majorHAnsi" w:cstheme="majorHAnsi"/>
        </w:rPr>
        <w:t xml:space="preserve">and MRI-informed CFD </w:t>
      </w:r>
      <w:r w:rsidRPr="00FA0031">
        <w:rPr>
          <w:rFonts w:asciiTheme="majorHAnsi" w:hAnsiTheme="majorHAnsi" w:cstheme="majorHAnsi"/>
        </w:rPr>
        <w:t>to identify differences in plaque composition and hemodynamics across an ICA stenosis.</w:t>
      </w:r>
    </w:p>
    <w:p w14:paraId="48BA6B0A" w14:textId="77777777" w:rsidR="006E4797" w:rsidRPr="00FA0031" w:rsidRDefault="006E4797" w:rsidP="00FA0031">
      <w:pPr>
        <w:rPr>
          <w:rFonts w:asciiTheme="majorHAnsi" w:hAnsiTheme="majorHAnsi" w:cstheme="majorHAnsi"/>
          <w:b/>
        </w:rPr>
      </w:pPr>
    </w:p>
    <w:p w14:paraId="2864B57E" w14:textId="22FD6582" w:rsidR="001E583C" w:rsidRPr="00FA0031" w:rsidRDefault="00551D82" w:rsidP="00FA0031">
      <w:pPr>
        <w:rPr>
          <w:rFonts w:asciiTheme="majorHAnsi" w:hAnsiTheme="majorHAnsi" w:cstheme="majorHAnsi"/>
        </w:rPr>
      </w:pPr>
      <w:r w:rsidRPr="00FA0031">
        <w:rPr>
          <w:rFonts w:asciiTheme="majorHAnsi" w:hAnsiTheme="majorHAnsi" w:cstheme="majorHAnsi"/>
          <w:b/>
        </w:rPr>
        <w:t>PROTOCOL:</w:t>
      </w:r>
    </w:p>
    <w:p w14:paraId="7B9D0B44" w14:textId="77777777" w:rsidR="00C255C8" w:rsidRPr="00FA0031" w:rsidRDefault="00C255C8" w:rsidP="00FA0031">
      <w:pPr>
        <w:rPr>
          <w:rFonts w:asciiTheme="majorHAnsi" w:hAnsiTheme="majorHAnsi" w:cstheme="majorHAnsi"/>
        </w:rPr>
      </w:pPr>
    </w:p>
    <w:p w14:paraId="70E6FB1E" w14:textId="22C9FBFB" w:rsidR="001E583C" w:rsidRPr="00FA0031" w:rsidRDefault="001E583C" w:rsidP="00FA0031">
      <w:pPr>
        <w:rPr>
          <w:rFonts w:asciiTheme="majorHAnsi" w:hAnsiTheme="majorHAnsi" w:cstheme="majorHAnsi"/>
        </w:rPr>
      </w:pPr>
      <w:r w:rsidRPr="00FA0031">
        <w:rPr>
          <w:rFonts w:asciiTheme="majorHAnsi" w:hAnsiTheme="majorHAnsi" w:cstheme="majorHAnsi"/>
        </w:rPr>
        <w:t>The study was approved by the Institutional Review Board of the University of Michigan</w:t>
      </w:r>
      <w:r w:rsidR="001F565A" w:rsidRPr="00FA0031">
        <w:rPr>
          <w:rFonts w:asciiTheme="majorHAnsi" w:hAnsiTheme="majorHAnsi" w:cstheme="majorHAnsi"/>
        </w:rPr>
        <w:t xml:space="preserve"> </w:t>
      </w:r>
      <w:r w:rsidRPr="00FA0031">
        <w:rPr>
          <w:rFonts w:asciiTheme="majorHAnsi" w:hAnsiTheme="majorHAnsi" w:cstheme="majorHAnsi"/>
        </w:rPr>
        <w:t>and informed consent from each study subject was obtained.</w:t>
      </w:r>
      <w:r w:rsidR="00D05EA6" w:rsidRPr="00FA0031">
        <w:rPr>
          <w:rFonts w:asciiTheme="majorHAnsi" w:hAnsiTheme="majorHAnsi" w:cstheme="majorHAnsi"/>
        </w:rPr>
        <w:t xml:space="preserve"> This protocol uses CRIMSON, a validated, open-source computational hemodynamics framework that performs key computational modeling tasks such as mesh generation, boundary condition specification, and finite element analysis</w:t>
      </w:r>
      <w:r w:rsidR="00D05EA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{"citationID":"39wdSzih","properties":{"formattedCitation":"\\super 24,25\\nosupersub{}","plainCitation":"24,25","noteIndex":0},"citationItems":[{"id":457,"uris":["http://zotero.org/users/10961418/items/9MKK7JHD"],"itemData":{"id":457,"type":"article-journal","abstract":"In this work, we describe the CRIMSON (CardiovasculaR Integrated Modelling and SimulatiON) software environment. CRIMSON provides a powerful, customizable and user-friendly system for performing three-dimensional and reduced-order computational haemodynamics studies via a pipeline which involves: 1) segmenting vascular structures from medical images; 2) constructing analytic arterial and venous geometric models; 3) performing finite element mesh generation; 4) designing, and 5) applying boundary conditions; 6) running incompressible Navier-Stokes simulations of blood flow with fluid-structure interaction capabilities; and 7) post-processing and visualizing the results, including velocity, pressure and wall shear stress fields. A key aim of CRIMSON is to create a software environment that makes powerful computational haemodynamics tools accessible to a wide audience, including clinicians and students, both within our research laboratories and throughout the community. The overall philosophy is to leverage best-in-class open source standards for medical image processing, parallel flow computation, geometric solid modelling, data assimilation, and mesh generation. It is actively used by researchers in Europe, North and South America, Asia, and Australia. It has been applied to numerous clinical problems; we illustrate applications of CRIMSON to real-world problems using examples ranging from pre-operative surgical planning to medical device design optimization.","container-title":"PLOS Computational Biology","DOI":"10.1371/journal.pcbi.1008881","ISSN":"1553-7358","issue":"5","journalAbbreviation":"PLoS Comput Biol","language":"en","page":"e1008881","source":"DOI.org (Crossref)","title":"CRIMSON: An open-source software framework for cardiovascular integrated modelling and simulation","title-short":"CRIMSON","volume":"17","author":[{"family":"Arthurs","given":"Christopher J."},{"family":"Khlebnikov","given":"Rostislav"},{"family":"Melville","given":"Alex"},{"family":"Marčan","given":"Marija"},{"family":"Gomez","given":"Alberto"},{"family":"Dillon-Murphy","given":"Desmond"},{"family":"Cuomo","given":"Federica"},{"family":"Silva Vieira","given":"Miguel"},{"family":"Schollenberger","given":"Jonas"},{"family":"Lynch","given":"Sabrina R."},{"family":"Tossas-Betancourt","given":"Christopher"},{"family":"Iyer","given":"Kritika"},{"family":"Hopper","given":"Sara"},{"family":"Livingston","given":"Elizabeth"},{"family":"Youssefi","given":"Pouya"},{"family":"Noorani","given":"Alia"},{"family":"Ben Ahmed","given":"Sabrina"},{"family":"Nauta","given":"Foeke J. H."},{"family":"Bakel","given":"Theodorus M. J.","non-dropping-particle":"van"},{"family":"Ahmed","given":"Yunus"},{"family":"Bakel","given":"Petrus A. J.","non-dropping-particle":"van"},{"family":"Mynard","given":"Jonathan"},{"family":"Di Achille","given":"Paolo"},{"family":"Gharahi","given":"Hamid"},{"family":"Lau","given":"Kevin D."},{"family":"Filonova","given":"Vasilina"},{"family":"Aguirre","given":"Miquel"},{"family":"Nama","given":"Nitesh"},{"family":"Xiao","given":"Nan"},{"family":"Baek","given":"Seungik"},{"family":"Garikipati","given":"Krishna"},{"family":"Sahni","given":"Onkar"},{"family":"Nordsletten","given":"David"},{"family":"Figueroa","given":"C. Alberto"}],"editor":[{"family":"Schneidman-Duhovny","given":"Dina"}],"issued":{"date-parts":[["2021",5,10]]}}},{"id":461,"uris":["http://zotero.org/users/10961418/items/VVP4KIQU"],"itemData":{"id":461,"type":"article-journal","container-title":"Journal of Computational Physics","DOI":"10.1016/j.jcp.2012.09.016","ISSN":"00219991","journalAbbreviation":"Journal of Computational Physics","language":"en","page":"22-40","source":"DOI.org (Crossref)","title":"Multi-scale computational model of three-dimensional hemodynamics within a deformable full-body arterial network","volume":"244","author":[{"family":"Xiao","given":"Nan"},{"family":"Humphrey","given":"Jay D."},{"family":"Figueroa","given":"C. Alberto"}],"issued":{"date-parts":[["2013",7]]}}}],"schema":"https://github.com/citation-style-language/schema/raw/master/csl-citation.json"} </w:instrText>
      </w:r>
      <w:r w:rsidR="00D05EA6" w:rsidRPr="00FA0031">
        <w:rPr>
          <w:rFonts w:asciiTheme="majorHAnsi" w:hAnsiTheme="majorHAnsi" w:cstheme="majorHAnsi"/>
        </w:rPr>
        <w:fldChar w:fldCharType="separate"/>
      </w:r>
      <w:r w:rsidR="00F011A7" w:rsidRPr="00FA0031">
        <w:rPr>
          <w:rFonts w:asciiTheme="majorHAnsi" w:hAnsiTheme="majorHAnsi" w:cstheme="majorHAnsi"/>
          <w:vertAlign w:val="superscript"/>
        </w:rPr>
        <w:t>24,25</w:t>
      </w:r>
      <w:r w:rsidR="00D05EA6" w:rsidRPr="00FA0031">
        <w:rPr>
          <w:rFonts w:asciiTheme="majorHAnsi" w:hAnsiTheme="majorHAnsi" w:cstheme="majorHAnsi"/>
        </w:rPr>
        <w:fldChar w:fldCharType="end"/>
      </w:r>
      <w:r w:rsidR="00474BE9" w:rsidRPr="00FA0031">
        <w:rPr>
          <w:rFonts w:asciiTheme="majorHAnsi" w:hAnsiTheme="majorHAnsi" w:cstheme="majorHAnsi"/>
        </w:rPr>
        <w:t>.</w:t>
      </w:r>
      <w:r w:rsidR="0045600A" w:rsidRPr="00FA0031">
        <w:rPr>
          <w:rFonts w:asciiTheme="majorHAnsi" w:hAnsiTheme="majorHAnsi" w:cstheme="majorHAnsi"/>
        </w:rPr>
        <w:t xml:space="preserve"> </w:t>
      </w:r>
      <w:r w:rsidR="00D05EA6" w:rsidRPr="00FA0031">
        <w:rPr>
          <w:rFonts w:asciiTheme="majorHAnsi" w:hAnsiTheme="majorHAnsi" w:cstheme="majorHAnsi"/>
        </w:rPr>
        <w:t xml:space="preserve">To download CRIMSON and/or review </w:t>
      </w:r>
      <w:r w:rsidR="001F565A" w:rsidRPr="00FA0031">
        <w:rPr>
          <w:rFonts w:asciiTheme="majorHAnsi" w:hAnsiTheme="majorHAnsi" w:cstheme="majorHAnsi"/>
        </w:rPr>
        <w:t xml:space="preserve">modeling </w:t>
      </w:r>
      <w:r w:rsidR="00D05EA6" w:rsidRPr="00FA0031">
        <w:rPr>
          <w:rFonts w:asciiTheme="majorHAnsi" w:hAnsiTheme="majorHAnsi" w:cstheme="majorHAnsi"/>
        </w:rPr>
        <w:t>tutorials</w:t>
      </w:r>
      <w:r w:rsidR="00C255C8" w:rsidRPr="00FA0031">
        <w:rPr>
          <w:rFonts w:asciiTheme="majorHAnsi" w:hAnsiTheme="majorHAnsi" w:cstheme="majorHAnsi"/>
        </w:rPr>
        <w:t>,</w:t>
      </w:r>
      <w:r w:rsidR="00D05EA6" w:rsidRPr="00FA0031">
        <w:rPr>
          <w:rFonts w:asciiTheme="majorHAnsi" w:hAnsiTheme="majorHAnsi" w:cstheme="majorHAnsi"/>
        </w:rPr>
        <w:t xml:space="preserve"> visit the website (</w:t>
      </w:r>
      <w:hyperlink r:id="rId8" w:history="1">
        <w:r w:rsidR="00D05EA6" w:rsidRPr="00FA0031">
          <w:rPr>
            <w:rStyle w:val="Hyperlink"/>
            <w:rFonts w:asciiTheme="majorHAnsi" w:hAnsiTheme="majorHAnsi" w:cstheme="majorHAnsi"/>
            <w:color w:val="auto"/>
          </w:rPr>
          <w:t>https://crimson.software</w:t>
        </w:r>
      </w:hyperlink>
      <w:r w:rsidR="00D05EA6" w:rsidRPr="00FA0031">
        <w:rPr>
          <w:rFonts w:asciiTheme="majorHAnsi" w:hAnsiTheme="majorHAnsi" w:cstheme="majorHAnsi"/>
        </w:rPr>
        <w:t xml:space="preserve">). </w:t>
      </w:r>
      <w:r w:rsidR="004B084A" w:rsidRPr="00FA0031">
        <w:rPr>
          <w:rFonts w:asciiTheme="majorHAnsi" w:hAnsiTheme="majorHAnsi" w:cstheme="majorHAnsi"/>
        </w:rPr>
        <w:t xml:space="preserve">The CRIMSON GUI requires a Windows operating system. The CRIMSON flow solver is available for both Windows and Linux. </w:t>
      </w:r>
    </w:p>
    <w:p w14:paraId="532FB739" w14:textId="77777777" w:rsidR="001E583C" w:rsidRPr="00FA0031" w:rsidRDefault="001E583C" w:rsidP="00FA0031">
      <w:pPr>
        <w:rPr>
          <w:rFonts w:asciiTheme="majorHAnsi" w:hAnsiTheme="majorHAnsi" w:cstheme="majorHAnsi"/>
        </w:rPr>
      </w:pPr>
    </w:p>
    <w:p w14:paraId="2A43AD68" w14:textId="1A2ADA5A" w:rsidR="00325A0F" w:rsidRPr="00FA0031" w:rsidRDefault="00325A0F" w:rsidP="00FA0031">
      <w:pPr>
        <w:pStyle w:val="ListParagraph"/>
        <w:numPr>
          <w:ilvl w:val="0"/>
          <w:numId w:val="19"/>
        </w:numPr>
        <w:spacing w:after="0" w:line="240" w:lineRule="auto"/>
        <w:ind w:left="0" w:firstLine="0"/>
        <w:jc w:val="both"/>
        <w:rPr>
          <w:rFonts w:asciiTheme="majorHAnsi" w:hAnsiTheme="majorHAnsi" w:cstheme="majorHAnsi"/>
          <w:b/>
          <w:bCs/>
          <w:sz w:val="24"/>
          <w:szCs w:val="24"/>
        </w:rPr>
      </w:pPr>
      <w:r w:rsidRPr="00FA0031">
        <w:rPr>
          <w:rFonts w:asciiTheme="majorHAnsi" w:hAnsiTheme="majorHAnsi" w:cstheme="majorHAnsi"/>
          <w:b/>
          <w:bCs/>
          <w:sz w:val="24"/>
          <w:szCs w:val="24"/>
        </w:rPr>
        <w:t>Patient</w:t>
      </w:r>
      <w:r w:rsidR="001B1242" w:rsidRPr="00FA0031">
        <w:rPr>
          <w:rFonts w:asciiTheme="majorHAnsi" w:hAnsiTheme="majorHAnsi" w:cstheme="majorHAnsi"/>
          <w:b/>
          <w:bCs/>
          <w:sz w:val="24"/>
          <w:szCs w:val="24"/>
        </w:rPr>
        <w:t xml:space="preserve"> Recruitment and </w:t>
      </w:r>
      <w:r w:rsidR="001B1242" w:rsidRPr="00FA0031">
        <w:rPr>
          <w:rFonts w:asciiTheme="majorHAnsi" w:hAnsiTheme="majorHAnsi" w:cstheme="majorHAnsi"/>
          <w:b/>
          <w:bCs/>
          <w:sz w:val="24"/>
          <w:szCs w:val="24"/>
        </w:rPr>
        <w:t>Patient</w:t>
      </w:r>
      <w:r w:rsidRPr="00FA0031">
        <w:rPr>
          <w:rFonts w:asciiTheme="majorHAnsi" w:hAnsiTheme="majorHAnsi" w:cstheme="majorHAnsi"/>
          <w:b/>
          <w:bCs/>
          <w:sz w:val="24"/>
          <w:szCs w:val="24"/>
        </w:rPr>
        <w:t>-</w:t>
      </w:r>
      <w:r w:rsidR="00C255C8" w:rsidRPr="00FA0031">
        <w:rPr>
          <w:rFonts w:asciiTheme="majorHAnsi" w:hAnsiTheme="majorHAnsi" w:cstheme="majorHAnsi"/>
          <w:b/>
          <w:bCs/>
          <w:sz w:val="24"/>
          <w:szCs w:val="24"/>
        </w:rPr>
        <w:t>s</w:t>
      </w:r>
      <w:r w:rsidRPr="00FA0031">
        <w:rPr>
          <w:rFonts w:asciiTheme="majorHAnsi" w:hAnsiTheme="majorHAnsi" w:cstheme="majorHAnsi"/>
          <w:b/>
          <w:bCs/>
          <w:sz w:val="24"/>
          <w:szCs w:val="24"/>
        </w:rPr>
        <w:t xml:space="preserve">pecific </w:t>
      </w:r>
      <w:r w:rsidR="00C255C8" w:rsidRPr="00FA0031">
        <w:rPr>
          <w:rFonts w:asciiTheme="majorHAnsi" w:hAnsiTheme="majorHAnsi" w:cstheme="majorHAnsi"/>
          <w:b/>
          <w:bCs/>
          <w:sz w:val="24"/>
          <w:szCs w:val="24"/>
        </w:rPr>
        <w:t>d</w:t>
      </w:r>
      <w:r w:rsidRPr="00FA0031">
        <w:rPr>
          <w:rFonts w:asciiTheme="majorHAnsi" w:hAnsiTheme="majorHAnsi" w:cstheme="majorHAnsi"/>
          <w:b/>
          <w:bCs/>
          <w:sz w:val="24"/>
          <w:szCs w:val="24"/>
        </w:rPr>
        <w:t xml:space="preserve">ata </w:t>
      </w:r>
      <w:r w:rsidR="00C255C8" w:rsidRPr="00FA0031">
        <w:rPr>
          <w:rFonts w:asciiTheme="majorHAnsi" w:hAnsiTheme="majorHAnsi" w:cstheme="majorHAnsi"/>
          <w:b/>
          <w:bCs/>
          <w:sz w:val="24"/>
          <w:szCs w:val="24"/>
        </w:rPr>
        <w:t>a</w:t>
      </w:r>
      <w:r w:rsidRPr="00FA0031">
        <w:rPr>
          <w:rFonts w:asciiTheme="majorHAnsi" w:hAnsiTheme="majorHAnsi" w:cstheme="majorHAnsi"/>
          <w:b/>
          <w:bCs/>
          <w:sz w:val="24"/>
          <w:szCs w:val="24"/>
        </w:rPr>
        <w:t>cquisition</w:t>
      </w:r>
    </w:p>
    <w:p w14:paraId="0A205D1B" w14:textId="77777777" w:rsidR="00C255C8" w:rsidRPr="00FA0031" w:rsidRDefault="00C255C8" w:rsidP="00FA0031">
      <w:pPr>
        <w:pStyle w:val="ListParagraph"/>
        <w:spacing w:after="0" w:line="240" w:lineRule="auto"/>
        <w:ind w:left="0"/>
        <w:jc w:val="both"/>
        <w:rPr>
          <w:rFonts w:asciiTheme="majorHAnsi" w:hAnsiTheme="majorHAnsi" w:cstheme="majorHAnsi"/>
          <w:b/>
          <w:bCs/>
          <w:sz w:val="24"/>
          <w:szCs w:val="24"/>
        </w:rPr>
      </w:pPr>
    </w:p>
    <w:p w14:paraId="5FE531E3" w14:textId="48B5AB28" w:rsidR="001B1242" w:rsidRPr="00FA0031" w:rsidRDefault="001B1242" w:rsidP="00FA0031">
      <w:pPr>
        <w:pStyle w:val="ListParagraph"/>
        <w:numPr>
          <w:ilvl w:val="1"/>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 xml:space="preserve">Recruit adult patients who have a diagnosis of severe ICA stenosis demonstrated on DUS and/or CTA (as defined by the North American </w:t>
      </w:r>
      <w:r w:rsidR="00817001" w:rsidRPr="00FA0031">
        <w:rPr>
          <w:rFonts w:asciiTheme="majorHAnsi" w:hAnsiTheme="majorHAnsi" w:cstheme="majorHAnsi"/>
          <w:sz w:val="24"/>
          <w:szCs w:val="24"/>
        </w:rPr>
        <w:t>Symptomatic</w:t>
      </w:r>
      <w:r w:rsidRPr="00FA0031">
        <w:rPr>
          <w:rFonts w:asciiTheme="majorHAnsi" w:hAnsiTheme="majorHAnsi" w:cstheme="majorHAnsi"/>
          <w:sz w:val="24"/>
          <w:szCs w:val="24"/>
        </w:rPr>
        <w:t xml:space="preserve"> Carotid Endarterectomy Trial (NASCET) criteria)</w:t>
      </w:r>
      <w:r w:rsidR="00F011A7" w:rsidRPr="00FA0031">
        <w:rPr>
          <w:rFonts w:asciiTheme="majorHAnsi" w:hAnsiTheme="majorHAnsi" w:cstheme="majorHAnsi"/>
          <w:sz w:val="24"/>
          <w:szCs w:val="24"/>
        </w:rPr>
        <w:fldChar w:fldCharType="begin"/>
      </w:r>
      <w:r w:rsidR="00F011A7" w:rsidRPr="00FA0031">
        <w:rPr>
          <w:rFonts w:asciiTheme="majorHAnsi" w:hAnsiTheme="majorHAnsi" w:cstheme="majorHAnsi"/>
          <w:sz w:val="24"/>
          <w:szCs w:val="24"/>
        </w:rPr>
        <w:instrText xml:space="preserve"> ADDIN ZOTERO_ITEM CSL_CITATION {"citationID":"jdkm67Dt","properties":{"formattedCitation":"\\super 26\\nosupersub{}","plainCitation":"26","noteIndex":0},"citationItems":[{"id":1681,"uris":["http://zotero.org/users/10961418/items/KDXU5NTJ"],"itemData":{"id":1681,"type":"article-journal","container-title":"New England Journal of Medicine","DOI":"10.1056/NEJM199811123392002","ISSN":"0028-4793, 1533-4406","issue":"20","journalAbbreviation":"N Engl J Med","language":"en","page":"1415-1425","source":"DOI.org (Crossref)","title":"Benefit of Carotid Endarterectomy in Patients with Symptomatic Moderate or Severe Stenosis","volume":"339","author":[{"family":"Barnett","given":"Henry J.M."},{"family":"Taylor","given":"D. Wayne"},{"family":"Eliasziw","given":"Michael"},{"family":"Fox","given":"Allan J."},{"family":"Ferguson","given":"Gary G."},{"family":"Haynes","given":"R. Brian"},{"family":"Rankin","given":"Richard N."},{"family":"Clagett","given":"G. Patrick"},{"family":"Hachinski","given":"Vladimir C."},{"family":"Sackett","given":"David L."},{"family":"Thorpe","given":"Kevin E."},{"family":"Meldrum","given":"Heather E."},{"family":"Spence","given":"J. David"}],"issued":{"date-parts":[["1998",11,12]]}}}],"schema":"https://github.com/citation-style-language/schema/raw/master/csl-citation.json"} </w:instrText>
      </w:r>
      <w:r w:rsidR="00F011A7" w:rsidRPr="00FA0031">
        <w:rPr>
          <w:rFonts w:asciiTheme="majorHAnsi" w:hAnsiTheme="majorHAnsi" w:cstheme="majorHAnsi"/>
          <w:sz w:val="24"/>
          <w:szCs w:val="24"/>
        </w:rPr>
        <w:fldChar w:fldCharType="separate"/>
      </w:r>
      <w:r w:rsidR="00F011A7" w:rsidRPr="00FA0031">
        <w:rPr>
          <w:rFonts w:asciiTheme="majorHAnsi" w:hAnsiTheme="majorHAnsi" w:cstheme="majorHAnsi"/>
          <w:sz w:val="24"/>
          <w:szCs w:val="24"/>
          <w:vertAlign w:val="superscript"/>
        </w:rPr>
        <w:t>26</w:t>
      </w:r>
      <w:r w:rsidR="00F011A7" w:rsidRPr="00FA0031">
        <w:rPr>
          <w:rFonts w:asciiTheme="majorHAnsi" w:hAnsiTheme="majorHAnsi" w:cstheme="majorHAnsi"/>
          <w:sz w:val="24"/>
          <w:szCs w:val="24"/>
        </w:rPr>
        <w:fldChar w:fldCharType="end"/>
      </w:r>
      <w:r w:rsidRPr="00FA0031">
        <w:rPr>
          <w:rFonts w:asciiTheme="majorHAnsi" w:hAnsiTheme="majorHAnsi" w:cstheme="majorHAnsi"/>
          <w:sz w:val="24"/>
          <w:szCs w:val="24"/>
        </w:rPr>
        <w:t>. Include patients who do not have a known contraindication to MRI (i.e.</w:t>
      </w:r>
      <w:r w:rsidR="00C45B40" w:rsidRPr="00FA0031">
        <w:rPr>
          <w:rFonts w:asciiTheme="majorHAnsi" w:hAnsiTheme="majorHAnsi" w:cstheme="majorHAnsi"/>
          <w:sz w:val="24"/>
          <w:szCs w:val="24"/>
        </w:rPr>
        <w:t>,</w:t>
      </w:r>
      <w:r w:rsidRPr="00FA0031">
        <w:rPr>
          <w:rFonts w:asciiTheme="majorHAnsi" w:hAnsiTheme="majorHAnsi" w:cstheme="majorHAnsi"/>
          <w:sz w:val="24"/>
          <w:szCs w:val="24"/>
        </w:rPr>
        <w:t xml:space="preserve"> metallic implants) or MRI intolerance (i.e.</w:t>
      </w:r>
      <w:r w:rsidR="00C45B40" w:rsidRPr="00FA0031">
        <w:rPr>
          <w:rFonts w:asciiTheme="majorHAnsi" w:hAnsiTheme="majorHAnsi" w:cstheme="majorHAnsi"/>
          <w:sz w:val="24"/>
          <w:szCs w:val="24"/>
        </w:rPr>
        <w:t xml:space="preserve">, </w:t>
      </w:r>
      <w:r w:rsidRPr="00FA0031">
        <w:rPr>
          <w:rFonts w:asciiTheme="majorHAnsi" w:hAnsiTheme="majorHAnsi" w:cstheme="majorHAnsi"/>
          <w:sz w:val="24"/>
          <w:szCs w:val="24"/>
        </w:rPr>
        <w:t>claustrophobia, inability to lie flat/remain still). Exclude patients if they are pregnant or have a contraindication to MRI. Obtain informed consent</w:t>
      </w:r>
      <w:r w:rsidR="00216AFE">
        <w:rPr>
          <w:rFonts w:asciiTheme="majorHAnsi" w:hAnsiTheme="majorHAnsi" w:cstheme="majorHAnsi"/>
          <w:sz w:val="24"/>
          <w:szCs w:val="24"/>
        </w:rPr>
        <w:t>,</w:t>
      </w:r>
      <w:r w:rsidRPr="00FA0031">
        <w:rPr>
          <w:rFonts w:asciiTheme="majorHAnsi" w:hAnsiTheme="majorHAnsi" w:cstheme="majorHAnsi"/>
          <w:sz w:val="24"/>
          <w:szCs w:val="24"/>
        </w:rPr>
        <w:t xml:space="preserve"> which should include a discussion and understanding of the study procedure, risks, benefits, assurances of confidentiality, duration of study, and right to withdraw from study. </w:t>
      </w:r>
    </w:p>
    <w:p w14:paraId="51A85FD1" w14:textId="77777777" w:rsidR="001B1242" w:rsidRPr="00FA0031" w:rsidRDefault="001B1242" w:rsidP="00FA0031">
      <w:pPr>
        <w:pStyle w:val="ListParagraph"/>
        <w:spacing w:after="0" w:line="240" w:lineRule="auto"/>
        <w:ind w:left="0"/>
        <w:jc w:val="both"/>
        <w:rPr>
          <w:rFonts w:asciiTheme="majorHAnsi" w:hAnsiTheme="majorHAnsi" w:cstheme="majorHAnsi"/>
          <w:sz w:val="24"/>
          <w:szCs w:val="24"/>
        </w:rPr>
      </w:pPr>
    </w:p>
    <w:p w14:paraId="5C31434C" w14:textId="79076F48" w:rsidR="00C255C8" w:rsidRPr="00FA0031" w:rsidRDefault="00093F7A" w:rsidP="00FA0031">
      <w:pPr>
        <w:pStyle w:val="ListParagraph"/>
        <w:numPr>
          <w:ilvl w:val="1"/>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Obtain retrospective and</w:t>
      </w:r>
      <w:r w:rsidR="001E583C" w:rsidRPr="00FA0031">
        <w:rPr>
          <w:rFonts w:asciiTheme="majorHAnsi" w:hAnsiTheme="majorHAnsi" w:cstheme="majorHAnsi"/>
          <w:sz w:val="24"/>
          <w:szCs w:val="24"/>
        </w:rPr>
        <w:t>/</w:t>
      </w:r>
      <w:r w:rsidRPr="00FA0031">
        <w:rPr>
          <w:rFonts w:asciiTheme="majorHAnsi" w:hAnsiTheme="majorHAnsi" w:cstheme="majorHAnsi"/>
          <w:sz w:val="24"/>
          <w:szCs w:val="24"/>
        </w:rPr>
        <w:t>or prospective patient data</w:t>
      </w:r>
      <w:r w:rsidR="001E583C" w:rsidRPr="00FA0031">
        <w:rPr>
          <w:rFonts w:asciiTheme="majorHAnsi" w:hAnsiTheme="majorHAnsi" w:cstheme="majorHAnsi"/>
          <w:sz w:val="24"/>
          <w:szCs w:val="24"/>
        </w:rPr>
        <w:t xml:space="preserve"> to inform CFD models. </w:t>
      </w:r>
      <w:r w:rsidR="00C255C8" w:rsidRPr="00FA0031">
        <w:rPr>
          <w:rFonts w:asciiTheme="majorHAnsi" w:hAnsiTheme="majorHAnsi" w:cstheme="majorHAnsi"/>
          <w:sz w:val="24"/>
          <w:szCs w:val="24"/>
        </w:rPr>
        <w:t xml:space="preserve">Use </w:t>
      </w:r>
      <w:r w:rsidR="006D185D" w:rsidRPr="00FA0031">
        <w:rPr>
          <w:rFonts w:asciiTheme="majorHAnsi" w:hAnsiTheme="majorHAnsi" w:cstheme="majorHAnsi"/>
          <w:sz w:val="24"/>
          <w:szCs w:val="24"/>
        </w:rPr>
        <w:t>CTA, MR</w:t>
      </w:r>
      <w:r w:rsidR="001E583C" w:rsidRPr="00FA0031">
        <w:rPr>
          <w:rFonts w:asciiTheme="majorHAnsi" w:hAnsiTheme="majorHAnsi" w:cstheme="majorHAnsi"/>
          <w:sz w:val="24"/>
          <w:szCs w:val="24"/>
        </w:rPr>
        <w:t>I</w:t>
      </w:r>
      <w:r w:rsidR="006D185D" w:rsidRPr="00FA0031">
        <w:rPr>
          <w:rFonts w:asciiTheme="majorHAnsi" w:hAnsiTheme="majorHAnsi" w:cstheme="majorHAnsi"/>
          <w:sz w:val="24"/>
          <w:szCs w:val="24"/>
        </w:rPr>
        <w:t>, and/or angiography</w:t>
      </w:r>
      <w:r w:rsidR="001E583C" w:rsidRPr="00FA0031">
        <w:rPr>
          <w:rFonts w:asciiTheme="majorHAnsi" w:hAnsiTheme="majorHAnsi" w:cstheme="majorHAnsi"/>
          <w:sz w:val="24"/>
          <w:szCs w:val="24"/>
        </w:rPr>
        <w:t xml:space="preserve"> images for patient anatomy. </w:t>
      </w:r>
    </w:p>
    <w:p w14:paraId="113DB76D" w14:textId="77777777" w:rsidR="00C255C8" w:rsidRPr="00FA0031" w:rsidRDefault="00C255C8" w:rsidP="00FA0031">
      <w:pPr>
        <w:pStyle w:val="ListParagraph"/>
        <w:spacing w:after="0" w:line="240" w:lineRule="auto"/>
        <w:ind w:left="0"/>
        <w:jc w:val="both"/>
        <w:rPr>
          <w:rFonts w:asciiTheme="majorHAnsi" w:hAnsiTheme="majorHAnsi" w:cstheme="majorHAnsi"/>
          <w:sz w:val="24"/>
          <w:szCs w:val="24"/>
        </w:rPr>
      </w:pPr>
    </w:p>
    <w:p w14:paraId="224A44FD" w14:textId="5901BC8E" w:rsidR="00C255C8" w:rsidRPr="00FA0031" w:rsidRDefault="00C255C8"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NOTE: </w:t>
      </w:r>
      <w:r w:rsidR="001E583C" w:rsidRPr="00FA0031">
        <w:rPr>
          <w:rFonts w:asciiTheme="majorHAnsi" w:hAnsiTheme="majorHAnsi" w:cstheme="majorHAnsi"/>
          <w:sz w:val="24"/>
          <w:szCs w:val="24"/>
        </w:rPr>
        <w:t>Boundary conditions will be discussed in more detail later. However, in general</w:t>
      </w:r>
      <w:r w:rsidRPr="00FA0031">
        <w:rPr>
          <w:rFonts w:asciiTheme="majorHAnsi" w:hAnsiTheme="majorHAnsi" w:cstheme="majorHAnsi"/>
          <w:sz w:val="24"/>
          <w:szCs w:val="24"/>
        </w:rPr>
        <w:t>,</w:t>
      </w:r>
      <w:r w:rsidR="001E583C" w:rsidRPr="00FA0031">
        <w:rPr>
          <w:rFonts w:asciiTheme="majorHAnsi" w:hAnsiTheme="majorHAnsi" w:cstheme="majorHAnsi"/>
          <w:sz w:val="24"/>
          <w:szCs w:val="24"/>
        </w:rPr>
        <w:t xml:space="preserve"> data</w:t>
      </w:r>
      <w:r w:rsidR="006D185D" w:rsidRPr="00FA0031">
        <w:rPr>
          <w:rFonts w:asciiTheme="majorHAnsi" w:hAnsiTheme="majorHAnsi" w:cstheme="majorHAnsi"/>
          <w:sz w:val="24"/>
          <w:szCs w:val="24"/>
        </w:rPr>
        <w:t xml:space="preserve"> to inform boundary conditions </w:t>
      </w:r>
      <w:r w:rsidR="001E583C" w:rsidRPr="00FA0031">
        <w:rPr>
          <w:rFonts w:asciiTheme="majorHAnsi" w:hAnsiTheme="majorHAnsi" w:cstheme="majorHAnsi"/>
          <w:sz w:val="24"/>
          <w:szCs w:val="24"/>
        </w:rPr>
        <w:t xml:space="preserve">often include non-invasive or invasive </w:t>
      </w:r>
      <w:r w:rsidR="006D185D" w:rsidRPr="00FA0031">
        <w:rPr>
          <w:rFonts w:asciiTheme="majorHAnsi" w:hAnsiTheme="majorHAnsi" w:cstheme="majorHAnsi"/>
          <w:sz w:val="24"/>
          <w:szCs w:val="24"/>
        </w:rPr>
        <w:t>pressure, DUS</w:t>
      </w:r>
      <w:r w:rsidR="001E583C" w:rsidRPr="00FA0031">
        <w:rPr>
          <w:rFonts w:asciiTheme="majorHAnsi" w:hAnsiTheme="majorHAnsi" w:cstheme="majorHAnsi"/>
          <w:sz w:val="24"/>
          <w:szCs w:val="24"/>
        </w:rPr>
        <w:t xml:space="preserve"> velocities</w:t>
      </w:r>
      <w:r w:rsidR="006D185D" w:rsidRPr="00FA0031">
        <w:rPr>
          <w:rFonts w:asciiTheme="majorHAnsi" w:hAnsiTheme="majorHAnsi" w:cstheme="majorHAnsi"/>
          <w:sz w:val="24"/>
          <w:szCs w:val="24"/>
        </w:rPr>
        <w:t xml:space="preserve">, </w:t>
      </w:r>
      <w:r w:rsidR="001E583C" w:rsidRPr="00FA0031">
        <w:rPr>
          <w:rFonts w:asciiTheme="majorHAnsi" w:hAnsiTheme="majorHAnsi" w:cstheme="majorHAnsi"/>
          <w:sz w:val="24"/>
          <w:szCs w:val="24"/>
        </w:rPr>
        <w:t xml:space="preserve">and/or </w:t>
      </w:r>
      <w:r w:rsidR="00C15774" w:rsidRPr="00FA0031">
        <w:rPr>
          <w:rFonts w:asciiTheme="majorHAnsi" w:hAnsiTheme="majorHAnsi" w:cstheme="majorHAnsi"/>
          <w:sz w:val="24"/>
          <w:szCs w:val="24"/>
        </w:rPr>
        <w:t>phase contrast (</w:t>
      </w:r>
      <w:r w:rsidR="006D185D" w:rsidRPr="00FA0031">
        <w:rPr>
          <w:rFonts w:asciiTheme="majorHAnsi" w:hAnsiTheme="majorHAnsi" w:cstheme="majorHAnsi"/>
          <w:sz w:val="24"/>
          <w:szCs w:val="24"/>
        </w:rPr>
        <w:t>PC</w:t>
      </w:r>
      <w:r w:rsidR="00C15774" w:rsidRPr="00FA0031">
        <w:rPr>
          <w:rFonts w:asciiTheme="majorHAnsi" w:hAnsiTheme="majorHAnsi" w:cstheme="majorHAnsi"/>
          <w:sz w:val="24"/>
          <w:szCs w:val="24"/>
        </w:rPr>
        <w:t>)</w:t>
      </w:r>
      <w:r w:rsidR="006D185D" w:rsidRPr="00FA0031">
        <w:rPr>
          <w:rFonts w:asciiTheme="majorHAnsi" w:hAnsiTheme="majorHAnsi" w:cstheme="majorHAnsi"/>
          <w:sz w:val="24"/>
          <w:szCs w:val="24"/>
        </w:rPr>
        <w:t>-MRI</w:t>
      </w:r>
      <w:r w:rsidR="00216AFE">
        <w:rPr>
          <w:rFonts w:asciiTheme="majorHAnsi" w:hAnsiTheme="majorHAnsi" w:cstheme="majorHAnsi"/>
          <w:sz w:val="24"/>
          <w:szCs w:val="24"/>
        </w:rPr>
        <w:t>-</w:t>
      </w:r>
      <w:r w:rsidR="001E583C" w:rsidRPr="00FA0031">
        <w:rPr>
          <w:rFonts w:asciiTheme="majorHAnsi" w:hAnsiTheme="majorHAnsi" w:cstheme="majorHAnsi"/>
          <w:sz w:val="24"/>
          <w:szCs w:val="24"/>
        </w:rPr>
        <w:t xml:space="preserve">derived flow. </w:t>
      </w:r>
    </w:p>
    <w:p w14:paraId="5E994A1B" w14:textId="550761D1" w:rsidR="00C255C8" w:rsidRPr="00FA0031" w:rsidRDefault="00C255C8" w:rsidP="00FA0031">
      <w:pPr>
        <w:pStyle w:val="ListParagraph"/>
        <w:spacing w:after="0" w:line="240" w:lineRule="auto"/>
        <w:ind w:left="0"/>
        <w:jc w:val="both"/>
        <w:rPr>
          <w:rFonts w:asciiTheme="majorHAnsi" w:hAnsiTheme="majorHAnsi" w:cstheme="majorHAnsi"/>
          <w:sz w:val="24"/>
          <w:szCs w:val="24"/>
        </w:rPr>
      </w:pPr>
    </w:p>
    <w:p w14:paraId="12E86C57" w14:textId="0113881C" w:rsidR="001B1242" w:rsidRPr="00FA0031" w:rsidRDefault="001B1242" w:rsidP="00FA0031">
      <w:pPr>
        <w:pStyle w:val="ListParagraph"/>
        <w:numPr>
          <w:ilvl w:val="1"/>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Prior to MRI, conduct a detailed prescreening MRI safety form for each enrolled patient to identify any contraindications to MRI. Review MRI safety forms with 2+ study team members. Instruct enrolled subjects to remove all metallic items and provide them with a gown.</w:t>
      </w:r>
      <w:r w:rsidR="00817001" w:rsidRPr="00FA0031">
        <w:rPr>
          <w:rFonts w:asciiTheme="majorHAnsi" w:hAnsiTheme="majorHAnsi" w:cstheme="majorHAnsi"/>
          <w:sz w:val="24"/>
          <w:szCs w:val="24"/>
        </w:rPr>
        <w:t xml:space="preserve"> </w:t>
      </w:r>
    </w:p>
    <w:p w14:paraId="04BD1353" w14:textId="77777777" w:rsidR="001B1242" w:rsidRPr="00FA0031" w:rsidRDefault="001B1242" w:rsidP="00FA0031">
      <w:pPr>
        <w:pStyle w:val="ListParagraph"/>
        <w:spacing w:after="0" w:line="240" w:lineRule="auto"/>
        <w:ind w:left="0"/>
        <w:jc w:val="both"/>
        <w:rPr>
          <w:rFonts w:asciiTheme="majorHAnsi" w:hAnsiTheme="majorHAnsi" w:cstheme="majorHAnsi"/>
          <w:sz w:val="24"/>
          <w:szCs w:val="24"/>
        </w:rPr>
      </w:pPr>
    </w:p>
    <w:p w14:paraId="4AAC0B9E" w14:textId="3D883BC1" w:rsidR="001B1242" w:rsidRPr="00FA0031" w:rsidRDefault="001B1242" w:rsidP="00FA0031">
      <w:pPr>
        <w:pStyle w:val="ListParagraph"/>
        <w:numPr>
          <w:ilvl w:val="1"/>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 xml:space="preserve">Position </w:t>
      </w:r>
      <w:r w:rsidR="000D216B">
        <w:rPr>
          <w:rFonts w:asciiTheme="majorHAnsi" w:hAnsiTheme="majorHAnsi" w:cstheme="majorHAnsi"/>
          <w:sz w:val="24"/>
          <w:szCs w:val="24"/>
        </w:rPr>
        <w:t xml:space="preserve">the </w:t>
      </w:r>
      <w:r w:rsidRPr="00FA0031">
        <w:rPr>
          <w:rFonts w:asciiTheme="majorHAnsi" w:hAnsiTheme="majorHAnsi" w:cstheme="majorHAnsi"/>
          <w:sz w:val="24"/>
          <w:szCs w:val="24"/>
        </w:rPr>
        <w:t xml:space="preserve">subject supine on a 3T </w:t>
      </w:r>
      <w:r w:rsidR="00817001" w:rsidRPr="00FA0031">
        <w:rPr>
          <w:rFonts w:asciiTheme="majorHAnsi" w:hAnsiTheme="majorHAnsi" w:cstheme="majorHAnsi"/>
          <w:sz w:val="24"/>
          <w:szCs w:val="24"/>
        </w:rPr>
        <w:t xml:space="preserve">MRI </w:t>
      </w:r>
      <w:r w:rsidRPr="00FA0031">
        <w:rPr>
          <w:rFonts w:asciiTheme="majorHAnsi" w:hAnsiTheme="majorHAnsi" w:cstheme="majorHAnsi"/>
          <w:sz w:val="24"/>
          <w:szCs w:val="24"/>
        </w:rPr>
        <w:t xml:space="preserve">system, provide hearing protection and blanket for patient comfort, and position a </w:t>
      </w:r>
      <w:r w:rsidR="00817001" w:rsidRPr="00FA0031">
        <w:rPr>
          <w:rFonts w:asciiTheme="majorHAnsi" w:hAnsiTheme="majorHAnsi" w:cstheme="majorHAnsi"/>
          <w:sz w:val="24"/>
          <w:szCs w:val="24"/>
        </w:rPr>
        <w:t xml:space="preserve">head and neck coil. </w:t>
      </w:r>
    </w:p>
    <w:p w14:paraId="39C366D9" w14:textId="77777777" w:rsidR="001B1242" w:rsidRPr="00FA0031" w:rsidRDefault="001B1242" w:rsidP="00FA0031">
      <w:pPr>
        <w:pStyle w:val="ListParagraph"/>
        <w:spacing w:after="0" w:line="240" w:lineRule="auto"/>
        <w:ind w:left="0"/>
        <w:jc w:val="both"/>
        <w:rPr>
          <w:rFonts w:asciiTheme="majorHAnsi" w:hAnsiTheme="majorHAnsi" w:cstheme="majorHAnsi"/>
          <w:sz w:val="24"/>
          <w:szCs w:val="24"/>
        </w:rPr>
      </w:pPr>
    </w:p>
    <w:p w14:paraId="1C550FA8" w14:textId="70419AB1" w:rsidR="002C7733" w:rsidRPr="00FA0031" w:rsidRDefault="00817001" w:rsidP="00FA0031">
      <w:pPr>
        <w:pStyle w:val="ListParagraph"/>
        <w:numPr>
          <w:ilvl w:val="1"/>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After performing initial localizing sequences to establish proper orientation over the carotid bifurcation, p</w:t>
      </w:r>
      <w:r w:rsidR="001B1242" w:rsidRPr="00FA0031">
        <w:rPr>
          <w:rFonts w:asciiTheme="majorHAnsi" w:hAnsiTheme="majorHAnsi" w:cstheme="majorHAnsi"/>
          <w:sz w:val="24"/>
          <w:szCs w:val="24"/>
        </w:rPr>
        <w:t>erform</w:t>
      </w:r>
      <w:r w:rsidRPr="00FA0031">
        <w:rPr>
          <w:rFonts w:asciiTheme="majorHAnsi" w:hAnsiTheme="majorHAnsi" w:cstheme="majorHAnsi"/>
          <w:sz w:val="24"/>
          <w:szCs w:val="24"/>
        </w:rPr>
        <w:t xml:space="preserve"> the </w:t>
      </w:r>
      <w:r w:rsidR="002E1BAD" w:rsidRPr="00FA0031">
        <w:rPr>
          <w:rFonts w:asciiTheme="majorHAnsi" w:hAnsiTheme="majorHAnsi" w:cstheme="majorHAnsi"/>
          <w:sz w:val="24"/>
          <w:szCs w:val="24"/>
        </w:rPr>
        <w:t xml:space="preserve">following three sequences: </w:t>
      </w:r>
    </w:p>
    <w:p w14:paraId="756B50FF" w14:textId="77777777" w:rsidR="00C255C8" w:rsidRPr="00FA0031" w:rsidRDefault="00C255C8" w:rsidP="00FA0031">
      <w:pPr>
        <w:pStyle w:val="ListParagraph"/>
        <w:spacing w:after="0" w:line="240" w:lineRule="auto"/>
        <w:ind w:left="0"/>
        <w:jc w:val="both"/>
        <w:rPr>
          <w:rFonts w:asciiTheme="majorHAnsi" w:hAnsiTheme="majorHAnsi" w:cstheme="majorHAnsi"/>
          <w:sz w:val="24"/>
          <w:szCs w:val="24"/>
        </w:rPr>
      </w:pPr>
    </w:p>
    <w:p w14:paraId="217C13F6" w14:textId="4C2DFC0A" w:rsidR="002C7733" w:rsidRPr="00FA0031" w:rsidRDefault="00C255C8" w:rsidP="00FA0031">
      <w:pPr>
        <w:pStyle w:val="ListParagraph"/>
        <w:numPr>
          <w:ilvl w:val="2"/>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Obtain a</w:t>
      </w:r>
      <w:r w:rsidR="008634D4" w:rsidRPr="00FA0031">
        <w:rPr>
          <w:rFonts w:asciiTheme="majorHAnsi" w:hAnsiTheme="majorHAnsi" w:cstheme="majorHAnsi"/>
          <w:sz w:val="24"/>
          <w:szCs w:val="24"/>
        </w:rPr>
        <w:t xml:space="preserve"> </w:t>
      </w:r>
      <w:r w:rsidR="002E1BAD" w:rsidRPr="00FA0031">
        <w:rPr>
          <w:rFonts w:asciiTheme="majorHAnsi" w:hAnsiTheme="majorHAnsi" w:cstheme="majorHAnsi"/>
          <w:sz w:val="24"/>
          <w:szCs w:val="24"/>
        </w:rPr>
        <w:t xml:space="preserve">3D time-of-flight MRI of the head and neck for anatomic characterization of the vasculature from </w:t>
      </w:r>
      <w:r w:rsidR="00BD2F82" w:rsidRPr="00FA0031">
        <w:rPr>
          <w:rFonts w:asciiTheme="majorHAnsi" w:hAnsiTheme="majorHAnsi" w:cstheme="majorHAnsi"/>
          <w:sz w:val="24"/>
          <w:szCs w:val="24"/>
        </w:rPr>
        <w:t xml:space="preserve">the </w:t>
      </w:r>
      <w:r w:rsidR="004B084A" w:rsidRPr="00FA0031">
        <w:rPr>
          <w:rFonts w:asciiTheme="majorHAnsi" w:hAnsiTheme="majorHAnsi" w:cstheme="majorHAnsi"/>
          <w:sz w:val="24"/>
          <w:szCs w:val="24"/>
        </w:rPr>
        <w:t>common carotid artery (</w:t>
      </w:r>
      <w:r w:rsidR="00BD2F82" w:rsidRPr="00FA0031">
        <w:rPr>
          <w:rFonts w:asciiTheme="majorHAnsi" w:hAnsiTheme="majorHAnsi" w:cstheme="majorHAnsi"/>
          <w:sz w:val="24"/>
          <w:szCs w:val="24"/>
        </w:rPr>
        <w:t>CCA</w:t>
      </w:r>
      <w:r w:rsidR="004B084A" w:rsidRPr="00FA0031">
        <w:rPr>
          <w:rFonts w:asciiTheme="majorHAnsi" w:hAnsiTheme="majorHAnsi" w:cstheme="majorHAnsi"/>
          <w:sz w:val="24"/>
          <w:szCs w:val="24"/>
        </w:rPr>
        <w:t>)</w:t>
      </w:r>
      <w:r w:rsidR="00BD2F82" w:rsidRPr="00FA0031">
        <w:rPr>
          <w:rFonts w:asciiTheme="majorHAnsi" w:hAnsiTheme="majorHAnsi" w:cstheme="majorHAnsi"/>
          <w:sz w:val="24"/>
          <w:szCs w:val="24"/>
        </w:rPr>
        <w:t xml:space="preserve"> at C5 to the distal ICA the foramen magnum. </w:t>
      </w:r>
    </w:p>
    <w:p w14:paraId="401E6FE8" w14:textId="77777777" w:rsidR="00C255C8" w:rsidRPr="00FA0031" w:rsidRDefault="00C255C8" w:rsidP="00FA0031">
      <w:pPr>
        <w:pStyle w:val="ListParagraph"/>
        <w:spacing w:after="0" w:line="240" w:lineRule="auto"/>
        <w:ind w:left="0"/>
        <w:jc w:val="both"/>
        <w:rPr>
          <w:rFonts w:asciiTheme="majorHAnsi" w:hAnsiTheme="majorHAnsi" w:cstheme="majorHAnsi"/>
          <w:sz w:val="24"/>
          <w:szCs w:val="24"/>
        </w:rPr>
      </w:pPr>
    </w:p>
    <w:p w14:paraId="2A22B83E" w14:textId="465FC681" w:rsidR="002C7733" w:rsidRPr="00FA0031" w:rsidRDefault="00C255C8" w:rsidP="00FA0031">
      <w:pPr>
        <w:pStyle w:val="ListParagraph"/>
        <w:numPr>
          <w:ilvl w:val="2"/>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 xml:space="preserve">Obtain </w:t>
      </w:r>
      <w:r w:rsidR="0058379A" w:rsidRPr="00FA0031">
        <w:rPr>
          <w:rFonts w:asciiTheme="majorHAnsi" w:hAnsiTheme="majorHAnsi" w:cstheme="majorHAnsi"/>
          <w:sz w:val="24"/>
          <w:szCs w:val="24"/>
        </w:rPr>
        <w:t xml:space="preserve">a </w:t>
      </w:r>
      <w:r w:rsidR="002E1BAD" w:rsidRPr="00FA0031">
        <w:rPr>
          <w:rFonts w:asciiTheme="majorHAnsi" w:hAnsiTheme="majorHAnsi" w:cstheme="majorHAnsi"/>
          <w:sz w:val="24"/>
          <w:szCs w:val="24"/>
        </w:rPr>
        <w:t xml:space="preserve">2D cardiac-gated PC-MRI at the level of the CCA at C5 and above the carotid bifurcation at the proximal </w:t>
      </w:r>
      <w:r w:rsidR="004B084A" w:rsidRPr="00FA0031">
        <w:rPr>
          <w:rFonts w:asciiTheme="majorHAnsi" w:hAnsiTheme="majorHAnsi" w:cstheme="majorHAnsi"/>
          <w:sz w:val="24"/>
          <w:szCs w:val="24"/>
        </w:rPr>
        <w:t>external carotid artery (</w:t>
      </w:r>
      <w:r w:rsidR="002E1BAD" w:rsidRPr="00FA0031">
        <w:rPr>
          <w:rFonts w:asciiTheme="majorHAnsi" w:hAnsiTheme="majorHAnsi" w:cstheme="majorHAnsi"/>
          <w:sz w:val="24"/>
          <w:szCs w:val="24"/>
        </w:rPr>
        <w:t>ECA</w:t>
      </w:r>
      <w:r w:rsidR="004B084A" w:rsidRPr="00FA0031">
        <w:rPr>
          <w:rFonts w:asciiTheme="majorHAnsi" w:hAnsiTheme="majorHAnsi" w:cstheme="majorHAnsi"/>
          <w:sz w:val="24"/>
          <w:szCs w:val="24"/>
        </w:rPr>
        <w:t>)</w:t>
      </w:r>
      <w:r w:rsidR="002E1BAD" w:rsidRPr="00FA0031">
        <w:rPr>
          <w:rFonts w:asciiTheme="majorHAnsi" w:hAnsiTheme="majorHAnsi" w:cstheme="majorHAnsi"/>
          <w:sz w:val="24"/>
          <w:szCs w:val="24"/>
        </w:rPr>
        <w:t xml:space="preserve"> and mid ICA distal to the lesion to measure volumetric blood flow waveforms. </w:t>
      </w:r>
      <w:r w:rsidR="002E1BAD" w:rsidRPr="00FA0031">
        <w:rPr>
          <w:rFonts w:asciiTheme="majorHAnsi" w:hAnsiTheme="majorHAnsi" w:cstheme="majorHAnsi"/>
          <w:sz w:val="24"/>
          <w:szCs w:val="24"/>
        </w:rPr>
        <w:t>Patient</w:t>
      </w:r>
      <w:r w:rsidR="002E1BAD" w:rsidRPr="00FA0031">
        <w:rPr>
          <w:rFonts w:asciiTheme="majorHAnsi" w:hAnsiTheme="majorHAnsi" w:cstheme="majorHAnsi"/>
          <w:sz w:val="24"/>
          <w:szCs w:val="24"/>
        </w:rPr>
        <w:t xml:space="preserve">-specific velocity </w:t>
      </w:r>
      <w:r w:rsidR="002E1BAD" w:rsidRPr="00FA0031">
        <w:rPr>
          <w:rFonts w:asciiTheme="majorHAnsi" w:hAnsiTheme="majorHAnsi" w:cstheme="majorHAnsi"/>
          <w:sz w:val="24"/>
          <w:szCs w:val="24"/>
        </w:rPr>
        <w:t xml:space="preserve">encoding </w:t>
      </w:r>
      <w:r w:rsidR="00583782" w:rsidRPr="00FA0031">
        <w:rPr>
          <w:rFonts w:asciiTheme="majorHAnsi" w:hAnsiTheme="majorHAnsi" w:cstheme="majorHAnsi"/>
          <w:sz w:val="24"/>
          <w:szCs w:val="24"/>
        </w:rPr>
        <w:t>(Venc)</w:t>
      </w:r>
      <w:r w:rsidR="00583782" w:rsidRPr="00FA0031">
        <w:rPr>
          <w:rFonts w:asciiTheme="majorHAnsi" w:hAnsiTheme="majorHAnsi" w:cstheme="majorHAnsi"/>
          <w:sz w:val="24"/>
          <w:szCs w:val="24"/>
        </w:rPr>
        <w:t xml:space="preserve"> is</w:t>
      </w:r>
      <w:r w:rsidR="002E1BAD" w:rsidRPr="00FA0031">
        <w:rPr>
          <w:rFonts w:asciiTheme="majorHAnsi" w:hAnsiTheme="majorHAnsi" w:cstheme="majorHAnsi"/>
          <w:sz w:val="24"/>
          <w:szCs w:val="24"/>
        </w:rPr>
        <w:t xml:space="preserve"> based on </w:t>
      </w:r>
      <w:r w:rsidR="00583782" w:rsidRPr="00FA0031">
        <w:rPr>
          <w:rFonts w:asciiTheme="majorHAnsi" w:hAnsiTheme="majorHAnsi" w:cstheme="majorHAnsi"/>
          <w:sz w:val="24"/>
          <w:szCs w:val="24"/>
        </w:rPr>
        <w:t>the peak systolic velocity (</w:t>
      </w:r>
      <w:r w:rsidR="002E1BAD" w:rsidRPr="00FA0031">
        <w:rPr>
          <w:rFonts w:asciiTheme="majorHAnsi" w:hAnsiTheme="majorHAnsi" w:cstheme="majorHAnsi"/>
          <w:sz w:val="24"/>
          <w:szCs w:val="24"/>
        </w:rPr>
        <w:t>PSV</w:t>
      </w:r>
      <w:r w:rsidR="00583782" w:rsidRPr="00FA0031">
        <w:rPr>
          <w:rFonts w:asciiTheme="majorHAnsi" w:hAnsiTheme="majorHAnsi" w:cstheme="majorHAnsi"/>
          <w:sz w:val="24"/>
          <w:szCs w:val="24"/>
        </w:rPr>
        <w:t>)</w:t>
      </w:r>
      <w:r w:rsidR="002E1BAD" w:rsidRPr="00FA0031">
        <w:rPr>
          <w:rFonts w:asciiTheme="majorHAnsi" w:hAnsiTheme="majorHAnsi" w:cstheme="majorHAnsi"/>
          <w:sz w:val="24"/>
          <w:szCs w:val="24"/>
        </w:rPr>
        <w:t xml:space="preserve"> at each vessel (CCA, ECA, and mid ICA distal to the lesion) measured via DUS</w:t>
      </w:r>
      <w:r w:rsidR="00583782" w:rsidRPr="00FA0031">
        <w:rPr>
          <w:rFonts w:asciiTheme="majorHAnsi" w:hAnsiTheme="majorHAnsi" w:cstheme="majorHAnsi"/>
          <w:sz w:val="24"/>
          <w:szCs w:val="24"/>
        </w:rPr>
        <w:t>. In general</w:t>
      </w:r>
      <w:r w:rsidR="008634D4" w:rsidRPr="00FA0031">
        <w:rPr>
          <w:rFonts w:asciiTheme="majorHAnsi" w:hAnsiTheme="majorHAnsi" w:cstheme="majorHAnsi"/>
          <w:sz w:val="24"/>
          <w:szCs w:val="24"/>
        </w:rPr>
        <w:t>,</w:t>
      </w:r>
      <w:r w:rsidR="00583782" w:rsidRPr="00FA0031">
        <w:rPr>
          <w:rFonts w:asciiTheme="majorHAnsi" w:hAnsiTheme="majorHAnsi" w:cstheme="majorHAnsi"/>
          <w:sz w:val="24"/>
          <w:szCs w:val="24"/>
        </w:rPr>
        <w:t xml:space="preserve"> aim for a Venc </w:t>
      </w:r>
      <w:r w:rsidRPr="00FA0031">
        <w:rPr>
          <w:rFonts w:asciiTheme="majorHAnsi" w:hAnsiTheme="majorHAnsi" w:cstheme="majorHAnsi"/>
          <w:sz w:val="24"/>
          <w:szCs w:val="24"/>
        </w:rPr>
        <w:t>~</w:t>
      </w:r>
      <w:r w:rsidR="00583782" w:rsidRPr="00FA0031">
        <w:rPr>
          <w:rFonts w:asciiTheme="majorHAnsi" w:hAnsiTheme="majorHAnsi" w:cstheme="majorHAnsi"/>
          <w:sz w:val="24"/>
          <w:szCs w:val="24"/>
        </w:rPr>
        <w:t xml:space="preserve">20% higher than that of the PSV at the vessel of interest. </w:t>
      </w:r>
    </w:p>
    <w:p w14:paraId="597E54F7" w14:textId="77777777" w:rsidR="00C255C8" w:rsidRPr="00FA0031" w:rsidRDefault="00C255C8" w:rsidP="00FA0031">
      <w:pPr>
        <w:rPr>
          <w:rFonts w:asciiTheme="majorHAnsi" w:hAnsiTheme="majorHAnsi" w:cstheme="majorHAnsi"/>
        </w:rPr>
      </w:pPr>
    </w:p>
    <w:p w14:paraId="13A946F2" w14:textId="07B51FBA" w:rsidR="002C7733" w:rsidRPr="00FA0031" w:rsidRDefault="00C255C8" w:rsidP="00FA0031">
      <w:pPr>
        <w:pStyle w:val="ListParagraph"/>
        <w:numPr>
          <w:ilvl w:val="2"/>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 xml:space="preserve">Use </w:t>
      </w:r>
      <w:r w:rsidR="002E1BAD" w:rsidRPr="00FA0031">
        <w:rPr>
          <w:rFonts w:asciiTheme="majorHAnsi" w:hAnsiTheme="majorHAnsi" w:cstheme="majorHAnsi"/>
          <w:sz w:val="24"/>
          <w:szCs w:val="24"/>
        </w:rPr>
        <w:t xml:space="preserve">qMatch MRI </w:t>
      </w:r>
      <w:r w:rsidR="002E1BAD" w:rsidRPr="00FA0031">
        <w:rPr>
          <w:rFonts w:asciiTheme="majorHAnsi" w:hAnsiTheme="majorHAnsi" w:cstheme="majorHAnsi"/>
          <w:sz w:val="24"/>
          <w:szCs w:val="24"/>
        </w:rPr>
        <w:t>sequence</w:t>
      </w:r>
      <w:r w:rsidR="00817001" w:rsidRPr="00FA0031">
        <w:rPr>
          <w:rFonts w:asciiTheme="majorHAnsi" w:hAnsiTheme="majorHAnsi" w:cstheme="majorHAnsi"/>
          <w:sz w:val="24"/>
          <w:szCs w:val="24"/>
        </w:rPr>
        <w:t xml:space="preserve"> localized over the carotid bifurcation</w:t>
      </w:r>
      <w:r w:rsidRPr="00FA0031">
        <w:rPr>
          <w:rFonts w:asciiTheme="majorHAnsi" w:hAnsiTheme="majorHAnsi" w:cstheme="majorHAnsi"/>
          <w:sz w:val="24"/>
          <w:szCs w:val="24"/>
        </w:rPr>
        <w:t xml:space="preserve"> to obtain</w:t>
      </w:r>
      <w:r w:rsidR="002E1BAD" w:rsidRPr="00FA0031">
        <w:rPr>
          <w:rFonts w:asciiTheme="majorHAnsi" w:hAnsiTheme="majorHAnsi" w:cstheme="majorHAnsi"/>
          <w:sz w:val="24"/>
          <w:szCs w:val="24"/>
        </w:rPr>
        <w:t xml:space="preserve"> detailed information on plaque composition and plaque vulnerability.</w:t>
      </w:r>
    </w:p>
    <w:p w14:paraId="099845B3" w14:textId="77777777" w:rsidR="00C255C8" w:rsidRPr="00FA0031" w:rsidRDefault="00C255C8" w:rsidP="00FA0031">
      <w:pPr>
        <w:rPr>
          <w:rFonts w:asciiTheme="majorHAnsi" w:hAnsiTheme="majorHAnsi" w:cstheme="majorHAnsi"/>
        </w:rPr>
      </w:pPr>
    </w:p>
    <w:p w14:paraId="76FCD5F5" w14:textId="3D5F9EC4" w:rsidR="0056629D" w:rsidRPr="00FA0031" w:rsidRDefault="0056629D" w:rsidP="00FA0031">
      <w:pPr>
        <w:pStyle w:val="ListParagraph"/>
        <w:numPr>
          <w:ilvl w:val="0"/>
          <w:numId w:val="44"/>
        </w:numPr>
        <w:spacing w:after="0" w:line="240" w:lineRule="auto"/>
        <w:ind w:left="0" w:firstLine="0"/>
        <w:jc w:val="both"/>
        <w:rPr>
          <w:rFonts w:asciiTheme="majorHAnsi" w:hAnsiTheme="majorHAnsi" w:cstheme="majorHAnsi"/>
          <w:b/>
          <w:bCs/>
          <w:sz w:val="24"/>
          <w:szCs w:val="24"/>
        </w:rPr>
      </w:pPr>
      <w:r w:rsidRPr="00FA0031">
        <w:rPr>
          <w:rFonts w:asciiTheme="majorHAnsi" w:hAnsiTheme="majorHAnsi" w:cstheme="majorHAnsi"/>
          <w:b/>
          <w:bCs/>
          <w:sz w:val="24"/>
          <w:szCs w:val="24"/>
        </w:rPr>
        <w:t xml:space="preserve">Obtaining </w:t>
      </w:r>
      <w:r w:rsidR="0081533A" w:rsidRPr="00FA0031">
        <w:rPr>
          <w:rFonts w:asciiTheme="majorHAnsi" w:hAnsiTheme="majorHAnsi" w:cstheme="majorHAnsi"/>
          <w:b/>
          <w:bCs/>
          <w:sz w:val="24"/>
          <w:szCs w:val="24"/>
        </w:rPr>
        <w:t xml:space="preserve">flow waveforms </w:t>
      </w:r>
      <w:r w:rsidRPr="00FA0031">
        <w:rPr>
          <w:rFonts w:asciiTheme="majorHAnsi" w:hAnsiTheme="majorHAnsi" w:cstheme="majorHAnsi"/>
          <w:b/>
          <w:bCs/>
          <w:sz w:val="24"/>
          <w:szCs w:val="24"/>
        </w:rPr>
        <w:t>from PC-MRI</w:t>
      </w:r>
    </w:p>
    <w:p w14:paraId="3C14FE5D" w14:textId="77777777" w:rsidR="0081533A" w:rsidRPr="00FA0031" w:rsidRDefault="0081533A" w:rsidP="00FA0031">
      <w:pPr>
        <w:pStyle w:val="ListParagraph"/>
        <w:spacing w:after="0" w:line="240" w:lineRule="auto"/>
        <w:ind w:left="0"/>
        <w:jc w:val="both"/>
        <w:rPr>
          <w:rFonts w:asciiTheme="majorHAnsi" w:hAnsiTheme="majorHAnsi" w:cstheme="majorHAnsi"/>
          <w:b/>
          <w:bCs/>
          <w:sz w:val="24"/>
          <w:szCs w:val="24"/>
        </w:rPr>
      </w:pPr>
    </w:p>
    <w:p w14:paraId="2DF7DB60" w14:textId="4A8EDBE4" w:rsidR="006D185D" w:rsidRPr="00FA0031" w:rsidRDefault="0056629D" w:rsidP="00FA0031">
      <w:pPr>
        <w:pStyle w:val="ListParagraph"/>
        <w:numPr>
          <w:ilvl w:val="1"/>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After obtaining the 2D cardiac-gated PC-MRI at the above locations</w:t>
      </w:r>
      <w:r w:rsidR="006D185D" w:rsidRPr="00FA0031">
        <w:rPr>
          <w:rFonts w:asciiTheme="majorHAnsi" w:hAnsiTheme="majorHAnsi" w:cstheme="majorHAnsi"/>
          <w:sz w:val="24"/>
          <w:szCs w:val="24"/>
        </w:rPr>
        <w:t xml:space="preserve">, obtain volumetric flow waveforms using </w:t>
      </w:r>
      <w:r w:rsidR="0081038B" w:rsidRPr="00FA0031">
        <w:rPr>
          <w:rFonts w:asciiTheme="majorHAnsi" w:hAnsiTheme="majorHAnsi" w:cstheme="majorHAnsi"/>
          <w:sz w:val="24"/>
          <w:szCs w:val="24"/>
        </w:rPr>
        <w:t xml:space="preserve">the </w:t>
      </w:r>
      <w:r w:rsidR="006D185D" w:rsidRPr="00FA0031">
        <w:rPr>
          <w:rFonts w:asciiTheme="majorHAnsi" w:hAnsiTheme="majorHAnsi" w:cstheme="majorHAnsi"/>
          <w:sz w:val="24"/>
          <w:szCs w:val="24"/>
        </w:rPr>
        <w:t>built</w:t>
      </w:r>
      <w:r w:rsidR="0081038B" w:rsidRPr="00FA0031">
        <w:rPr>
          <w:rFonts w:asciiTheme="majorHAnsi" w:hAnsiTheme="majorHAnsi" w:cstheme="majorHAnsi"/>
          <w:sz w:val="24"/>
          <w:szCs w:val="24"/>
        </w:rPr>
        <w:t>-</w:t>
      </w:r>
      <w:r w:rsidR="006D185D" w:rsidRPr="00FA0031">
        <w:rPr>
          <w:rFonts w:asciiTheme="majorHAnsi" w:hAnsiTheme="majorHAnsi" w:cstheme="majorHAnsi"/>
          <w:sz w:val="24"/>
          <w:szCs w:val="24"/>
        </w:rPr>
        <w:t>in software on MRI scanner.</w:t>
      </w:r>
    </w:p>
    <w:p w14:paraId="4BE57BBE" w14:textId="77777777" w:rsidR="00777F8D" w:rsidRPr="00FA0031" w:rsidRDefault="00777F8D" w:rsidP="00FA0031">
      <w:pPr>
        <w:pStyle w:val="ListParagraph"/>
        <w:spacing w:after="0" w:line="240" w:lineRule="auto"/>
        <w:ind w:left="0"/>
        <w:jc w:val="both"/>
        <w:rPr>
          <w:rFonts w:asciiTheme="majorHAnsi" w:hAnsiTheme="majorHAnsi" w:cstheme="majorHAnsi"/>
          <w:sz w:val="24"/>
          <w:szCs w:val="24"/>
        </w:rPr>
      </w:pPr>
    </w:p>
    <w:p w14:paraId="68717AC9" w14:textId="68F71DC4" w:rsidR="0056629D" w:rsidRPr="00FA0031" w:rsidRDefault="000A719C"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2.1.1. </w:t>
      </w:r>
      <w:r w:rsidR="00583782" w:rsidRPr="00FA0031">
        <w:rPr>
          <w:rFonts w:asciiTheme="majorHAnsi" w:hAnsiTheme="majorHAnsi" w:cstheme="majorHAnsi"/>
          <w:sz w:val="24"/>
          <w:szCs w:val="24"/>
        </w:rPr>
        <w:t xml:space="preserve">On the MRI scanner, </w:t>
      </w:r>
      <w:r w:rsidR="0058379A" w:rsidRPr="00FA0031">
        <w:rPr>
          <w:rFonts w:asciiTheme="majorHAnsi" w:hAnsiTheme="majorHAnsi" w:cstheme="majorHAnsi"/>
          <w:sz w:val="24"/>
          <w:szCs w:val="24"/>
        </w:rPr>
        <w:t>identify and</w:t>
      </w:r>
      <w:r w:rsidR="0058379A" w:rsidRPr="00FA0031">
        <w:rPr>
          <w:rFonts w:asciiTheme="majorHAnsi" w:hAnsiTheme="majorHAnsi" w:cstheme="majorHAnsi"/>
          <w:sz w:val="24"/>
          <w:szCs w:val="24"/>
        </w:rPr>
        <w:t xml:space="preserve"> use </w:t>
      </w:r>
      <w:r w:rsidR="0058379A" w:rsidRPr="00FA0031">
        <w:rPr>
          <w:rFonts w:asciiTheme="majorHAnsi" w:hAnsiTheme="majorHAnsi" w:cstheme="majorHAnsi"/>
          <w:sz w:val="24"/>
          <w:szCs w:val="24"/>
        </w:rPr>
        <w:t>respective flow quantification</w:t>
      </w:r>
      <w:r w:rsidR="0058379A" w:rsidRPr="00FA0031">
        <w:rPr>
          <w:rFonts w:asciiTheme="majorHAnsi" w:hAnsiTheme="majorHAnsi" w:cstheme="majorHAnsi"/>
          <w:sz w:val="24"/>
          <w:szCs w:val="24"/>
        </w:rPr>
        <w:t xml:space="preserve"> software </w:t>
      </w:r>
      <w:r w:rsidR="0058379A" w:rsidRPr="00FA0031">
        <w:rPr>
          <w:rFonts w:asciiTheme="majorHAnsi" w:hAnsiTheme="majorHAnsi" w:cstheme="majorHAnsi"/>
          <w:sz w:val="24"/>
          <w:szCs w:val="24"/>
        </w:rPr>
        <w:t>to obtain PC-MRI</w:t>
      </w:r>
      <w:r w:rsidR="0081038B" w:rsidRPr="00FA0031">
        <w:rPr>
          <w:rFonts w:asciiTheme="majorHAnsi" w:hAnsiTheme="majorHAnsi" w:cstheme="majorHAnsi"/>
          <w:sz w:val="24"/>
          <w:szCs w:val="24"/>
        </w:rPr>
        <w:t>-</w:t>
      </w:r>
      <w:r w:rsidR="0058379A" w:rsidRPr="00FA0031">
        <w:rPr>
          <w:rFonts w:asciiTheme="majorHAnsi" w:hAnsiTheme="majorHAnsi" w:cstheme="majorHAnsi"/>
          <w:sz w:val="24"/>
          <w:szCs w:val="24"/>
        </w:rPr>
        <w:t xml:space="preserve">derived flow waveforms. </w:t>
      </w:r>
    </w:p>
    <w:p w14:paraId="728BAF62" w14:textId="6B3DDCCA" w:rsidR="00777F8D" w:rsidRPr="00FA0031" w:rsidRDefault="00777F8D" w:rsidP="00FA0031">
      <w:pPr>
        <w:pStyle w:val="ListParagraph"/>
        <w:spacing w:after="0" w:line="240" w:lineRule="auto"/>
        <w:ind w:left="0"/>
        <w:jc w:val="both"/>
        <w:rPr>
          <w:rFonts w:asciiTheme="majorHAnsi" w:hAnsiTheme="majorHAnsi" w:cstheme="majorHAnsi"/>
          <w:sz w:val="24"/>
          <w:szCs w:val="24"/>
        </w:rPr>
      </w:pPr>
    </w:p>
    <w:p w14:paraId="1321627F" w14:textId="51B189F9" w:rsidR="00777F8D" w:rsidRPr="00FA0031" w:rsidRDefault="000A719C" w:rsidP="00FA0031">
      <w:pPr>
        <w:rPr>
          <w:rFonts w:asciiTheme="majorHAnsi" w:hAnsiTheme="majorHAnsi" w:cstheme="majorHAnsi"/>
        </w:rPr>
      </w:pPr>
      <w:r w:rsidRPr="00FA0031">
        <w:rPr>
          <w:rFonts w:asciiTheme="majorHAnsi" w:hAnsiTheme="majorHAnsi" w:cstheme="majorHAnsi"/>
        </w:rPr>
        <w:t xml:space="preserve">2.1.2. </w:t>
      </w:r>
      <w:r w:rsidR="0058379A" w:rsidRPr="00FA0031">
        <w:rPr>
          <w:rFonts w:asciiTheme="majorHAnsi" w:hAnsiTheme="majorHAnsi" w:cstheme="majorHAnsi"/>
        </w:rPr>
        <w:t>Select</w:t>
      </w:r>
      <w:r w:rsidR="0058379A" w:rsidRPr="00FA0031">
        <w:rPr>
          <w:rFonts w:asciiTheme="majorHAnsi" w:hAnsiTheme="majorHAnsi" w:cstheme="majorHAnsi"/>
        </w:rPr>
        <w:t xml:space="preserve"> each</w:t>
      </w:r>
      <w:r w:rsidR="006D185D" w:rsidRPr="00FA0031">
        <w:rPr>
          <w:rFonts w:asciiTheme="majorHAnsi" w:hAnsiTheme="majorHAnsi" w:cstheme="majorHAnsi"/>
        </w:rPr>
        <w:t xml:space="preserve"> vessel of interest (i.e.</w:t>
      </w:r>
      <w:r w:rsidR="0081038B" w:rsidRPr="00FA0031">
        <w:rPr>
          <w:rFonts w:asciiTheme="majorHAnsi" w:hAnsiTheme="majorHAnsi" w:cstheme="majorHAnsi"/>
        </w:rPr>
        <w:t>,</w:t>
      </w:r>
      <w:r w:rsidR="006D185D" w:rsidRPr="00FA0031">
        <w:rPr>
          <w:rFonts w:asciiTheme="majorHAnsi" w:hAnsiTheme="majorHAnsi" w:cstheme="majorHAnsi"/>
        </w:rPr>
        <w:t xml:space="preserve"> CCA, ECA, and ICA) </w:t>
      </w:r>
      <w:r w:rsidR="0058379A" w:rsidRPr="00FA0031">
        <w:rPr>
          <w:rFonts w:asciiTheme="majorHAnsi" w:hAnsiTheme="majorHAnsi" w:cstheme="majorHAnsi"/>
        </w:rPr>
        <w:t>and</w:t>
      </w:r>
      <w:r w:rsidR="0058379A" w:rsidRPr="00FA0031">
        <w:rPr>
          <w:rFonts w:asciiTheme="majorHAnsi" w:hAnsiTheme="majorHAnsi" w:cstheme="majorHAnsi"/>
        </w:rPr>
        <w:t xml:space="preserve"> place</w:t>
      </w:r>
      <w:r w:rsidR="006D185D" w:rsidRPr="00FA0031">
        <w:rPr>
          <w:rFonts w:asciiTheme="majorHAnsi" w:hAnsiTheme="majorHAnsi" w:cstheme="majorHAnsi"/>
        </w:rPr>
        <w:t xml:space="preserve"> a</w:t>
      </w:r>
      <w:r w:rsidR="0056629D" w:rsidRPr="00FA0031">
        <w:rPr>
          <w:rFonts w:asciiTheme="majorHAnsi" w:hAnsiTheme="majorHAnsi" w:cstheme="majorHAnsi"/>
        </w:rPr>
        <w:t xml:space="preserve"> contour around the </w:t>
      </w:r>
      <w:r w:rsidR="0058379A" w:rsidRPr="00FA0031">
        <w:rPr>
          <w:rFonts w:asciiTheme="majorHAnsi" w:hAnsiTheme="majorHAnsi" w:cstheme="majorHAnsi"/>
        </w:rPr>
        <w:t>specified</w:t>
      </w:r>
      <w:r w:rsidR="0058379A" w:rsidRPr="00FA0031">
        <w:rPr>
          <w:rFonts w:asciiTheme="majorHAnsi" w:hAnsiTheme="majorHAnsi" w:cstheme="majorHAnsi"/>
        </w:rPr>
        <w:t xml:space="preserve"> </w:t>
      </w:r>
      <w:r w:rsidR="0056629D" w:rsidRPr="00FA0031">
        <w:rPr>
          <w:rFonts w:asciiTheme="majorHAnsi" w:hAnsiTheme="majorHAnsi" w:cstheme="majorHAnsi"/>
        </w:rPr>
        <w:t>vessel</w:t>
      </w:r>
      <w:r w:rsidR="0058379A" w:rsidRPr="00FA0031">
        <w:rPr>
          <w:rFonts w:asciiTheme="majorHAnsi" w:hAnsiTheme="majorHAnsi" w:cstheme="majorHAnsi"/>
        </w:rPr>
        <w:t xml:space="preserve"> to provide </w:t>
      </w:r>
      <w:r w:rsidR="0081038B" w:rsidRPr="00FA0031">
        <w:rPr>
          <w:rFonts w:asciiTheme="majorHAnsi" w:hAnsiTheme="majorHAnsi" w:cstheme="majorHAnsi"/>
        </w:rPr>
        <w:t xml:space="preserve">an </w:t>
      </w:r>
      <w:r w:rsidR="0058379A" w:rsidRPr="00FA0031">
        <w:rPr>
          <w:rFonts w:asciiTheme="majorHAnsi" w:hAnsiTheme="majorHAnsi" w:cstheme="majorHAnsi"/>
        </w:rPr>
        <w:t xml:space="preserve">automated </w:t>
      </w:r>
      <w:r w:rsidR="0058379A" w:rsidRPr="00FA0031">
        <w:rPr>
          <w:rFonts w:asciiTheme="majorHAnsi" w:hAnsiTheme="majorHAnsi" w:cstheme="majorHAnsi"/>
        </w:rPr>
        <w:t>flow waveform</w:t>
      </w:r>
      <w:r w:rsidR="0058379A" w:rsidRPr="00FA0031">
        <w:rPr>
          <w:rFonts w:asciiTheme="majorHAnsi" w:hAnsiTheme="majorHAnsi" w:cstheme="majorHAnsi"/>
        </w:rPr>
        <w:t xml:space="preserve">. </w:t>
      </w:r>
      <w:r w:rsidR="00777F8D" w:rsidRPr="00FA0031">
        <w:rPr>
          <w:rFonts w:asciiTheme="majorHAnsi" w:hAnsiTheme="majorHAnsi" w:cstheme="majorHAnsi"/>
        </w:rPr>
        <w:t>Manually edit</w:t>
      </w:r>
      <w:r w:rsidR="00777F8D" w:rsidRPr="00FA0031">
        <w:rPr>
          <w:rFonts w:asciiTheme="majorHAnsi" w:hAnsiTheme="majorHAnsi" w:cstheme="majorHAnsi"/>
        </w:rPr>
        <w:t xml:space="preserve"> </w:t>
      </w:r>
      <w:r w:rsidR="002C7733" w:rsidRPr="00FA0031">
        <w:rPr>
          <w:rFonts w:asciiTheme="majorHAnsi" w:hAnsiTheme="majorHAnsi" w:cstheme="majorHAnsi"/>
        </w:rPr>
        <w:t xml:space="preserve">the contours to ensure </w:t>
      </w:r>
      <w:r w:rsidR="000D216B">
        <w:rPr>
          <w:rFonts w:asciiTheme="majorHAnsi" w:hAnsiTheme="majorHAnsi" w:cstheme="majorHAnsi"/>
        </w:rPr>
        <w:t xml:space="preserve">the </w:t>
      </w:r>
      <w:r w:rsidR="002C7733" w:rsidRPr="00FA0031">
        <w:rPr>
          <w:rFonts w:asciiTheme="majorHAnsi" w:hAnsiTheme="majorHAnsi" w:cstheme="majorHAnsi"/>
        </w:rPr>
        <w:t xml:space="preserve">accurate area of the vessel. </w:t>
      </w:r>
    </w:p>
    <w:p w14:paraId="306E9CA2" w14:textId="2F4CCBBD" w:rsidR="00777F8D" w:rsidRPr="00FA0031" w:rsidRDefault="00777F8D" w:rsidP="00FA0031">
      <w:pPr>
        <w:pStyle w:val="ListParagraph"/>
        <w:spacing w:after="0" w:line="240" w:lineRule="auto"/>
        <w:ind w:left="0"/>
        <w:jc w:val="both"/>
        <w:rPr>
          <w:rFonts w:asciiTheme="majorHAnsi" w:hAnsiTheme="majorHAnsi" w:cstheme="majorHAnsi"/>
          <w:sz w:val="24"/>
          <w:szCs w:val="24"/>
        </w:rPr>
      </w:pPr>
    </w:p>
    <w:p w14:paraId="5BB7A6B6" w14:textId="2DE004AC" w:rsidR="0056629D" w:rsidRPr="00FA0031" w:rsidRDefault="000A719C"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2.1.3. </w:t>
      </w:r>
      <w:r w:rsidR="0058379A" w:rsidRPr="00FA0031">
        <w:rPr>
          <w:rFonts w:asciiTheme="majorHAnsi" w:hAnsiTheme="majorHAnsi" w:cstheme="majorHAnsi"/>
          <w:sz w:val="24"/>
          <w:szCs w:val="24"/>
        </w:rPr>
        <w:t>Export the</w:t>
      </w:r>
      <w:r w:rsidR="0056629D" w:rsidRPr="00FA0031">
        <w:rPr>
          <w:rFonts w:asciiTheme="majorHAnsi" w:hAnsiTheme="majorHAnsi" w:cstheme="majorHAnsi"/>
          <w:sz w:val="24"/>
          <w:szCs w:val="24"/>
        </w:rPr>
        <w:t xml:space="preserve"> flow waveform</w:t>
      </w:r>
      <w:r w:rsidR="0058379A" w:rsidRPr="00FA0031">
        <w:rPr>
          <w:rFonts w:asciiTheme="majorHAnsi" w:hAnsiTheme="majorHAnsi" w:cstheme="majorHAnsi"/>
          <w:sz w:val="24"/>
          <w:szCs w:val="24"/>
        </w:rPr>
        <w:t xml:space="preserve">s from </w:t>
      </w:r>
      <w:r w:rsidR="00761EDA" w:rsidRPr="00FA0031">
        <w:rPr>
          <w:rFonts w:asciiTheme="majorHAnsi" w:hAnsiTheme="majorHAnsi" w:cstheme="majorHAnsi"/>
          <w:sz w:val="24"/>
          <w:szCs w:val="24"/>
        </w:rPr>
        <w:t xml:space="preserve">the </w:t>
      </w:r>
      <w:r w:rsidR="0058379A" w:rsidRPr="00FA0031">
        <w:rPr>
          <w:rFonts w:asciiTheme="majorHAnsi" w:hAnsiTheme="majorHAnsi" w:cstheme="majorHAnsi"/>
          <w:sz w:val="24"/>
          <w:szCs w:val="24"/>
        </w:rPr>
        <w:t xml:space="preserve">respective software. </w:t>
      </w:r>
    </w:p>
    <w:p w14:paraId="553B5253"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rPr>
      </w:pPr>
    </w:p>
    <w:p w14:paraId="50248792" w14:textId="79256E96" w:rsidR="005D3B20" w:rsidRPr="00FA0031" w:rsidRDefault="005D3B20" w:rsidP="00FA0031">
      <w:pPr>
        <w:rPr>
          <w:rFonts w:asciiTheme="majorHAnsi" w:hAnsiTheme="majorHAnsi" w:cstheme="majorHAnsi"/>
        </w:rPr>
      </w:pPr>
      <w:r w:rsidRPr="00FA0031">
        <w:rPr>
          <w:rFonts w:asciiTheme="majorHAnsi" w:hAnsiTheme="majorHAnsi" w:cstheme="majorHAnsi"/>
        </w:rPr>
        <w:t>NOTE: Flow quantification software may differ between different MRI manufacturers.</w:t>
      </w:r>
    </w:p>
    <w:p w14:paraId="00645308" w14:textId="77777777" w:rsidR="00777F8D" w:rsidRPr="00FA0031" w:rsidRDefault="00777F8D" w:rsidP="00FA0031">
      <w:pPr>
        <w:pStyle w:val="ListParagraph"/>
        <w:spacing w:after="0" w:line="240" w:lineRule="auto"/>
        <w:ind w:left="0"/>
        <w:jc w:val="both"/>
        <w:rPr>
          <w:rFonts w:asciiTheme="majorHAnsi" w:hAnsiTheme="majorHAnsi" w:cstheme="majorHAnsi"/>
          <w:sz w:val="24"/>
          <w:szCs w:val="24"/>
        </w:rPr>
      </w:pPr>
    </w:p>
    <w:p w14:paraId="2C4D571A" w14:textId="6932B33E" w:rsidR="0056629D" w:rsidRPr="00FA0031" w:rsidRDefault="0058379A" w:rsidP="00FA0031">
      <w:pPr>
        <w:pStyle w:val="ListParagraph"/>
        <w:numPr>
          <w:ilvl w:val="1"/>
          <w:numId w:val="44"/>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Utilize a</w:t>
      </w:r>
      <w:r w:rsidR="0056629D" w:rsidRPr="00FA0031">
        <w:rPr>
          <w:rFonts w:asciiTheme="majorHAnsi" w:hAnsiTheme="majorHAnsi" w:cstheme="majorHAnsi"/>
          <w:sz w:val="24"/>
          <w:szCs w:val="24"/>
        </w:rPr>
        <w:t xml:space="preserve"> </w:t>
      </w:r>
      <w:r w:rsidR="0056629D" w:rsidRPr="00FA0031">
        <w:rPr>
          <w:rFonts w:asciiTheme="majorHAnsi" w:hAnsiTheme="majorHAnsi" w:cstheme="majorHAnsi"/>
          <w:sz w:val="24"/>
          <w:szCs w:val="24"/>
        </w:rPr>
        <w:t xml:space="preserve">Fourier Transformation </w:t>
      </w:r>
      <w:r w:rsidR="006D185D" w:rsidRPr="00FA0031">
        <w:rPr>
          <w:rFonts w:asciiTheme="majorHAnsi" w:hAnsiTheme="majorHAnsi" w:cstheme="majorHAnsi"/>
          <w:sz w:val="24"/>
          <w:szCs w:val="24"/>
        </w:rPr>
        <w:t xml:space="preserve">to </w:t>
      </w:r>
      <w:r w:rsidR="0056629D" w:rsidRPr="00FA0031">
        <w:rPr>
          <w:rFonts w:asciiTheme="majorHAnsi" w:hAnsiTheme="majorHAnsi" w:cstheme="majorHAnsi"/>
          <w:sz w:val="24"/>
          <w:szCs w:val="24"/>
        </w:rPr>
        <w:t xml:space="preserve">interpolate and create a flow waveform that </w:t>
      </w:r>
      <w:r w:rsidR="00966533" w:rsidRPr="00FA0031">
        <w:rPr>
          <w:rFonts w:asciiTheme="majorHAnsi" w:hAnsiTheme="majorHAnsi" w:cstheme="majorHAnsi"/>
          <w:sz w:val="24"/>
          <w:szCs w:val="24"/>
        </w:rPr>
        <w:t xml:space="preserve">is smooth, continuous, and </w:t>
      </w:r>
      <w:r w:rsidR="0056629D" w:rsidRPr="00FA0031">
        <w:rPr>
          <w:rFonts w:asciiTheme="majorHAnsi" w:hAnsiTheme="majorHAnsi" w:cstheme="majorHAnsi"/>
          <w:sz w:val="24"/>
          <w:szCs w:val="24"/>
        </w:rPr>
        <w:t>has a larger number of data points</w:t>
      </w:r>
      <w:r w:rsidR="006D185D" w:rsidRPr="00FA0031">
        <w:rPr>
          <w:rFonts w:asciiTheme="majorHAnsi" w:hAnsiTheme="majorHAnsi" w:cstheme="majorHAnsi"/>
          <w:sz w:val="24"/>
          <w:szCs w:val="24"/>
        </w:rPr>
        <w:t xml:space="preserve">, thus allowing for a more refined flow profile </w:t>
      </w:r>
      <w:r w:rsidR="002C7733" w:rsidRPr="00FA0031">
        <w:rPr>
          <w:rFonts w:asciiTheme="majorHAnsi" w:hAnsiTheme="majorHAnsi" w:cstheme="majorHAnsi"/>
          <w:sz w:val="24"/>
          <w:szCs w:val="24"/>
        </w:rPr>
        <w:t xml:space="preserve">for CFD simulations. </w:t>
      </w:r>
    </w:p>
    <w:p w14:paraId="43E94B33" w14:textId="77777777" w:rsidR="00777F8D" w:rsidRPr="00FA0031" w:rsidRDefault="00777F8D" w:rsidP="00FA0031">
      <w:pPr>
        <w:pStyle w:val="ListParagraph"/>
        <w:spacing w:after="0" w:line="240" w:lineRule="auto"/>
        <w:ind w:left="0"/>
        <w:jc w:val="both"/>
        <w:rPr>
          <w:rFonts w:asciiTheme="majorHAnsi" w:hAnsiTheme="majorHAnsi" w:cstheme="majorHAnsi"/>
          <w:sz w:val="24"/>
          <w:szCs w:val="24"/>
        </w:rPr>
      </w:pPr>
    </w:p>
    <w:p w14:paraId="5815D639" w14:textId="34F026F4" w:rsidR="005D3B20" w:rsidRPr="00FA0031" w:rsidRDefault="005D3B20"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NOTE: </w:t>
      </w:r>
      <w:r w:rsidR="0056629D" w:rsidRPr="00FA0031">
        <w:rPr>
          <w:rFonts w:asciiTheme="majorHAnsi" w:hAnsiTheme="majorHAnsi" w:cstheme="majorHAnsi"/>
          <w:sz w:val="24"/>
          <w:szCs w:val="24"/>
        </w:rPr>
        <w:t>imposing flow into CRIMSON</w:t>
      </w:r>
      <w:r w:rsidR="006D185D" w:rsidRPr="00FA0031">
        <w:rPr>
          <w:rFonts w:asciiTheme="majorHAnsi" w:hAnsiTheme="majorHAnsi" w:cstheme="majorHAnsi"/>
          <w:sz w:val="24"/>
          <w:szCs w:val="24"/>
        </w:rPr>
        <w:fldChar w:fldCharType="begin"/>
      </w:r>
      <w:r w:rsidR="00F011A7" w:rsidRPr="00FA0031">
        <w:rPr>
          <w:rFonts w:asciiTheme="majorHAnsi" w:hAnsiTheme="majorHAnsi" w:cstheme="majorHAnsi"/>
          <w:sz w:val="24"/>
          <w:szCs w:val="24"/>
        </w:rPr>
        <w:instrText xml:space="preserve"> ADDIN ZOTERO_ITEM CSL_CITATION {"citationID":"mg9UxOSo","properties":{"formattedCitation":"\\super 24\\nosupersub{}","plainCitation":"24","noteIndex":0},"citationItems":[{"id":457,"uris":["http://zotero.org/users/10961418/items/9MKK7JHD"],"itemData":{"id":457,"type":"article-journal","abstract":"In this work, we describe the CRIMSON (CardiovasculaR Integrated Modelling and SimulatiON) software environment. CRIMSON provides a powerful, customizable and user-friendly system for performing three-dimensional and reduced-order computational haemodynamics studies via a pipeline which involves: 1) segmenting vascular structures from medical images; 2) constructing analytic arterial and venous geometric models; 3) performing finite element mesh generation; 4) designing, and 5) applying boundary conditions; 6) running incompressible Navier-Stokes simulations of blood flow with fluid-structure interaction capabilities; and 7) post-processing and visualizing the results, including velocity, pressure and wall shear stress fields. A key aim of CRIMSON is to create a software environment that makes powerful computational haemodynamics tools accessible to a wide audience, including clinicians and students, both within our research laboratories and throughout the community. The overall philosophy is to leverage best-in-class open source standards for medical image processing, parallel flow computation, geometric solid modelling, data assimilation, and mesh generation. It is actively used by researchers in Europe, North and South America, Asia, and Australia. It has been applied to numerous clinical problems; we illustrate applications of CRIMSON to real-world problems using examples ranging from pre-operative surgical planning to medical device design optimization.","container-title":"PLOS Computational Biology","DOI":"10.1371/journal.pcbi.1008881","ISSN":"1553-7358","issue":"5","journalAbbreviation":"PLoS Comput Biol","language":"en","page":"e1008881","source":"DOI.org (Crossref)","title":"CRIMSON: An open-source software framework for cardiovascular integrated modelling and simulation","title-short":"CRIMSON","volume":"17","author":[{"family":"Arthurs","given":"Christopher J."},{"family":"Khlebnikov","given":"Rostislav"},{"family":"Melville","given":"Alex"},{"family":"Marčan","given":"Marija"},{"family":"Gomez","given":"Alberto"},{"family":"Dillon-Murphy","given":"Desmond"},{"family":"Cuomo","given":"Federica"},{"family":"Silva Vieira","given":"Miguel"},{"family":"Schollenberger","given":"Jonas"},{"family":"Lynch","given":"Sabrina R."},{"family":"Tossas-Betancourt","given":"Christopher"},{"family":"Iyer","given":"Kritika"},{"family":"Hopper","given":"Sara"},{"family":"Livingston","given":"Elizabeth"},{"family":"Youssefi","given":"Pouya"},{"family":"Noorani","given":"Alia"},{"family":"Ben Ahmed","given":"Sabrina"},{"family":"Nauta","given":"Foeke J. H."},{"family":"Bakel","given":"Theodorus M. J.","non-dropping-particle":"van"},{"family":"Ahmed","given":"Yunus"},{"family":"Bakel","given":"Petrus A. J.","non-dropping-particle":"van"},{"family":"Mynard","given":"Jonathan"},{"family":"Di Achille","given":"Paolo"},{"family":"Gharahi","given":"Hamid"},{"family":"Lau","given":"Kevin D."},{"family":"Filonova","given":"Vasilina"},{"family":"Aguirre","given":"Miquel"},{"family":"Nama","given":"Nitesh"},{"family":"Xiao","given":"Nan"},{"family":"Baek","given":"Seungik"},{"family":"Garikipati","given":"Krishna"},{"family":"Sahni","given":"Onkar"},{"family":"Nordsletten","given":"David"},{"family":"Figueroa","given":"C. Alberto"}],"editor":[{"family":"Schneidman-Duhovny","given":"Dina"}],"issued":{"date-parts":[["2021",5,10]]}}}],"schema":"https://github.com/citation-style-language/schema/raw/master/csl-citation.json"} </w:instrText>
      </w:r>
      <w:r w:rsidR="006D185D" w:rsidRPr="00FA0031">
        <w:rPr>
          <w:rFonts w:asciiTheme="majorHAnsi" w:hAnsiTheme="majorHAnsi" w:cstheme="majorHAnsi"/>
          <w:sz w:val="24"/>
          <w:szCs w:val="24"/>
        </w:rPr>
        <w:fldChar w:fldCharType="separate"/>
      </w:r>
      <w:r w:rsidR="00F011A7" w:rsidRPr="00FA0031">
        <w:rPr>
          <w:rFonts w:asciiTheme="majorHAnsi" w:hAnsiTheme="majorHAnsi" w:cstheme="majorHAnsi"/>
          <w:sz w:val="24"/>
          <w:szCs w:val="24"/>
          <w:vertAlign w:val="superscript"/>
        </w:rPr>
        <w:t>24</w:t>
      </w:r>
      <w:r w:rsidR="006D185D" w:rsidRPr="00FA0031">
        <w:rPr>
          <w:rFonts w:asciiTheme="majorHAnsi" w:hAnsiTheme="majorHAnsi" w:cstheme="majorHAnsi"/>
          <w:sz w:val="24"/>
          <w:szCs w:val="24"/>
        </w:rPr>
        <w:fldChar w:fldCharType="end"/>
      </w:r>
      <w:r w:rsidR="0056629D" w:rsidRPr="00FA0031">
        <w:rPr>
          <w:rFonts w:asciiTheme="majorHAnsi" w:hAnsiTheme="majorHAnsi" w:cstheme="majorHAnsi"/>
          <w:sz w:val="24"/>
          <w:szCs w:val="24"/>
        </w:rPr>
        <w:t xml:space="preserve"> (which will be discussed later) it is important that the</w:t>
      </w:r>
      <w:r w:rsidR="00E700F7" w:rsidRPr="00FA0031">
        <w:rPr>
          <w:rFonts w:asciiTheme="majorHAnsi" w:hAnsiTheme="majorHAnsi" w:cstheme="majorHAnsi"/>
          <w:sz w:val="24"/>
          <w:szCs w:val="24"/>
        </w:rPr>
        <w:t xml:space="preserve"> waveform function is continuous: both the function itself and its derivatives exist and are continuous for all values of time</w:t>
      </w:r>
      <w:r w:rsidR="0056629D" w:rsidRPr="00FA0031">
        <w:rPr>
          <w:rFonts w:asciiTheme="majorHAnsi" w:hAnsiTheme="majorHAnsi" w:cstheme="majorHAnsi"/>
          <w:sz w:val="24"/>
          <w:szCs w:val="24"/>
        </w:rPr>
        <w:t xml:space="preserve">. </w:t>
      </w:r>
      <w:r w:rsidR="00E700F7" w:rsidRPr="00FA0031">
        <w:rPr>
          <w:rFonts w:asciiTheme="majorHAnsi" w:hAnsiTheme="majorHAnsi" w:cstheme="majorHAnsi"/>
          <w:sz w:val="24"/>
          <w:szCs w:val="24"/>
        </w:rPr>
        <w:t xml:space="preserve">The </w:t>
      </w:r>
      <w:r w:rsidR="00BD2F82" w:rsidRPr="00FA0031">
        <w:rPr>
          <w:rFonts w:asciiTheme="majorHAnsi" w:hAnsiTheme="majorHAnsi" w:cstheme="majorHAnsi"/>
          <w:sz w:val="24"/>
          <w:szCs w:val="24"/>
        </w:rPr>
        <w:t>Fourier</w:t>
      </w:r>
      <w:r w:rsidR="00E700F7" w:rsidRPr="00FA0031">
        <w:rPr>
          <w:rFonts w:asciiTheme="majorHAnsi" w:hAnsiTheme="majorHAnsi" w:cstheme="majorHAnsi"/>
          <w:sz w:val="24"/>
          <w:szCs w:val="24"/>
        </w:rPr>
        <w:t xml:space="preserve"> interpolation </w:t>
      </w:r>
      <w:r w:rsidR="004B084A" w:rsidRPr="00FA0031">
        <w:rPr>
          <w:rFonts w:asciiTheme="majorHAnsi" w:hAnsiTheme="majorHAnsi" w:cstheme="majorHAnsi"/>
          <w:sz w:val="24"/>
          <w:szCs w:val="24"/>
        </w:rPr>
        <w:t>generates</w:t>
      </w:r>
      <w:r w:rsidR="00E700F7" w:rsidRPr="00FA0031">
        <w:rPr>
          <w:rFonts w:asciiTheme="majorHAnsi" w:hAnsiTheme="majorHAnsi" w:cstheme="majorHAnsi"/>
          <w:sz w:val="24"/>
          <w:szCs w:val="24"/>
        </w:rPr>
        <w:t xml:space="preserve"> a continuous waveform based on any </w:t>
      </w:r>
      <w:r w:rsidR="00BD2F82" w:rsidRPr="00FA0031">
        <w:rPr>
          <w:rFonts w:asciiTheme="majorHAnsi" w:hAnsiTheme="majorHAnsi" w:cstheme="majorHAnsi"/>
          <w:sz w:val="24"/>
          <w:szCs w:val="24"/>
        </w:rPr>
        <w:t>arbitrary</w:t>
      </w:r>
      <w:r w:rsidR="00E700F7" w:rsidRPr="00FA0031">
        <w:rPr>
          <w:rFonts w:asciiTheme="majorHAnsi" w:hAnsiTheme="majorHAnsi" w:cstheme="majorHAnsi"/>
          <w:sz w:val="24"/>
          <w:szCs w:val="24"/>
        </w:rPr>
        <w:t xml:space="preserve"> combination of </w:t>
      </w:r>
      <w:r w:rsidR="004B084A" w:rsidRPr="00FA0031">
        <w:rPr>
          <w:rFonts w:asciiTheme="majorHAnsi" w:hAnsiTheme="majorHAnsi" w:cstheme="majorHAnsi"/>
          <w:sz w:val="24"/>
          <w:szCs w:val="24"/>
        </w:rPr>
        <w:t xml:space="preserve">measured </w:t>
      </w:r>
      <w:r w:rsidR="00E700F7" w:rsidRPr="00FA0031">
        <w:rPr>
          <w:rFonts w:asciiTheme="majorHAnsi" w:hAnsiTheme="majorHAnsi" w:cstheme="majorHAnsi"/>
          <w:sz w:val="24"/>
          <w:szCs w:val="24"/>
        </w:rPr>
        <w:t xml:space="preserve">flow </w:t>
      </w:r>
      <w:r w:rsidR="004B084A" w:rsidRPr="00FA0031">
        <w:rPr>
          <w:rFonts w:asciiTheme="majorHAnsi" w:hAnsiTheme="majorHAnsi" w:cstheme="majorHAnsi"/>
          <w:sz w:val="24"/>
          <w:szCs w:val="24"/>
        </w:rPr>
        <w:t xml:space="preserve">data points (PC-MRI) </w:t>
      </w:r>
      <w:r w:rsidR="00E700F7" w:rsidRPr="00FA0031">
        <w:rPr>
          <w:rFonts w:asciiTheme="majorHAnsi" w:hAnsiTheme="majorHAnsi" w:cstheme="majorHAnsi"/>
          <w:sz w:val="24"/>
          <w:szCs w:val="24"/>
        </w:rPr>
        <w:t xml:space="preserve">and </w:t>
      </w:r>
      <w:r w:rsidR="004B084A" w:rsidRPr="00FA0031">
        <w:rPr>
          <w:rFonts w:asciiTheme="majorHAnsi" w:hAnsiTheme="majorHAnsi" w:cstheme="majorHAnsi"/>
          <w:sz w:val="24"/>
          <w:szCs w:val="24"/>
        </w:rPr>
        <w:t xml:space="preserve">desired </w:t>
      </w:r>
      <w:r w:rsidR="00E700F7" w:rsidRPr="00FA0031">
        <w:rPr>
          <w:rFonts w:asciiTheme="majorHAnsi" w:hAnsiTheme="majorHAnsi" w:cstheme="majorHAnsi"/>
          <w:sz w:val="24"/>
          <w:szCs w:val="24"/>
        </w:rPr>
        <w:t>time points</w:t>
      </w:r>
      <w:r w:rsidR="004B084A" w:rsidRPr="00FA0031">
        <w:rPr>
          <w:rFonts w:asciiTheme="majorHAnsi" w:hAnsiTheme="majorHAnsi" w:cstheme="majorHAnsi"/>
          <w:sz w:val="24"/>
          <w:szCs w:val="24"/>
        </w:rPr>
        <w:t xml:space="preserve"> (for CFD analysis)</w:t>
      </w:r>
      <w:r w:rsidR="0056629D" w:rsidRPr="00FA0031">
        <w:rPr>
          <w:rFonts w:asciiTheme="majorHAnsi" w:hAnsiTheme="majorHAnsi" w:cstheme="majorHAnsi"/>
          <w:sz w:val="24"/>
          <w:szCs w:val="24"/>
        </w:rPr>
        <w:t xml:space="preserve">. </w:t>
      </w:r>
    </w:p>
    <w:p w14:paraId="210C22C7" w14:textId="77777777" w:rsidR="005D3B20" w:rsidRPr="00FA0031" w:rsidRDefault="005D3B20" w:rsidP="00FA0031">
      <w:pPr>
        <w:rPr>
          <w:rFonts w:asciiTheme="majorHAnsi" w:hAnsiTheme="majorHAnsi" w:cstheme="majorHAnsi"/>
        </w:rPr>
      </w:pPr>
    </w:p>
    <w:p w14:paraId="50C9EC2F" w14:textId="5553F480" w:rsidR="005D3B20" w:rsidRPr="00FA0031" w:rsidRDefault="005D3B20" w:rsidP="00FA0031">
      <w:pPr>
        <w:rPr>
          <w:rFonts w:asciiTheme="majorHAnsi" w:hAnsiTheme="majorHAnsi" w:cstheme="majorHAnsi"/>
        </w:rPr>
      </w:pPr>
      <w:r w:rsidRPr="00FA0031">
        <w:rPr>
          <w:rFonts w:asciiTheme="majorHAnsi" w:hAnsiTheme="majorHAnsi" w:cstheme="majorHAnsi"/>
        </w:rPr>
        <w:t xml:space="preserve">2.3. </w:t>
      </w:r>
      <w:r w:rsidR="00E256C9" w:rsidRPr="00FA0031">
        <w:rPr>
          <w:rFonts w:asciiTheme="majorHAnsi" w:hAnsiTheme="majorHAnsi" w:cstheme="majorHAnsi"/>
        </w:rPr>
        <w:t xml:space="preserve">To ensure conservation of mass </w:t>
      </w:r>
      <w:r w:rsidR="004B084A" w:rsidRPr="00FA0031">
        <w:rPr>
          <w:rFonts w:asciiTheme="majorHAnsi" w:hAnsiTheme="majorHAnsi" w:cstheme="majorHAnsi"/>
        </w:rPr>
        <w:t>between inflow and outflow faces</w:t>
      </w:r>
      <w:r w:rsidR="005239D1">
        <w:rPr>
          <w:rFonts w:asciiTheme="majorHAnsi" w:hAnsiTheme="majorHAnsi" w:cstheme="majorHAnsi"/>
        </w:rPr>
        <w:t>,</w:t>
      </w:r>
      <w:r w:rsidR="004B084A" w:rsidRPr="00FA0031">
        <w:rPr>
          <w:rFonts w:asciiTheme="majorHAnsi" w:hAnsiTheme="majorHAnsi" w:cstheme="majorHAnsi"/>
        </w:rPr>
        <w:t xml:space="preserve"> </w:t>
      </w:r>
      <w:r w:rsidR="00E256C9" w:rsidRPr="00FA0031">
        <w:rPr>
          <w:rFonts w:asciiTheme="majorHAnsi" w:hAnsiTheme="majorHAnsi" w:cstheme="majorHAnsi"/>
        </w:rPr>
        <w:t>compare the average flow of the CCA, ECA, and ICA after Fourier Transformation.</w:t>
      </w:r>
      <w:r w:rsidRPr="00FA0031">
        <w:rPr>
          <w:rFonts w:asciiTheme="majorHAnsi" w:hAnsiTheme="majorHAnsi" w:cstheme="majorHAnsi"/>
        </w:rPr>
        <w:t xml:space="preserve"> </w:t>
      </w:r>
    </w:p>
    <w:p w14:paraId="2C51D2CE" w14:textId="77777777" w:rsidR="005D3B20" w:rsidRPr="00FA0031" w:rsidRDefault="005D3B20" w:rsidP="00FA0031">
      <w:pPr>
        <w:rPr>
          <w:rFonts w:asciiTheme="majorHAnsi" w:hAnsiTheme="majorHAnsi" w:cstheme="majorHAnsi"/>
        </w:rPr>
      </w:pPr>
    </w:p>
    <w:p w14:paraId="43F99914" w14:textId="348319FE" w:rsidR="005D3B20" w:rsidRPr="00FA0031" w:rsidRDefault="0058379A"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2.3.1</w:t>
      </w:r>
      <w:r w:rsidR="000A719C" w:rsidRPr="00FA0031">
        <w:rPr>
          <w:rFonts w:asciiTheme="majorHAnsi" w:hAnsiTheme="majorHAnsi" w:cstheme="majorHAnsi"/>
          <w:sz w:val="24"/>
          <w:szCs w:val="24"/>
        </w:rPr>
        <w:t>.</w:t>
      </w:r>
      <w:r w:rsidRPr="00FA0031">
        <w:rPr>
          <w:rFonts w:asciiTheme="majorHAnsi" w:hAnsiTheme="majorHAnsi" w:cstheme="majorHAnsi"/>
          <w:sz w:val="24"/>
          <w:szCs w:val="24"/>
        </w:rPr>
        <w:t xml:space="preserve"> </w:t>
      </w:r>
      <w:r w:rsidR="00E256C9" w:rsidRPr="00FA0031">
        <w:rPr>
          <w:rFonts w:asciiTheme="majorHAnsi" w:hAnsiTheme="majorHAnsi" w:cstheme="majorHAnsi"/>
          <w:sz w:val="24"/>
          <w:szCs w:val="24"/>
        </w:rPr>
        <w:t>In cases where conservation of mass (i.e.</w:t>
      </w:r>
      <w:r w:rsidR="000D216B">
        <w:rPr>
          <w:rFonts w:asciiTheme="majorHAnsi" w:hAnsiTheme="majorHAnsi" w:cstheme="majorHAnsi"/>
          <w:sz w:val="24"/>
          <w:szCs w:val="24"/>
        </w:rPr>
        <w:t>,</w:t>
      </w:r>
      <w:r w:rsidR="00E256C9" w:rsidRPr="00FA0031">
        <w:rPr>
          <w:rFonts w:asciiTheme="majorHAnsi" w:hAnsiTheme="majorHAnsi" w:cstheme="majorHAnsi"/>
          <w:sz w:val="24"/>
          <w:szCs w:val="24"/>
        </w:rPr>
        <w:t xml:space="preserve"> CCA flow = ECA flow + ICA flow) is not within 10% do not move forward and </w:t>
      </w:r>
      <w:r w:rsidRPr="00FA0031">
        <w:rPr>
          <w:rFonts w:asciiTheme="majorHAnsi" w:hAnsiTheme="majorHAnsi" w:cstheme="majorHAnsi"/>
          <w:sz w:val="24"/>
          <w:szCs w:val="24"/>
        </w:rPr>
        <w:t>proceed with</w:t>
      </w:r>
      <w:r w:rsidRPr="00FA0031">
        <w:rPr>
          <w:rFonts w:asciiTheme="majorHAnsi" w:hAnsiTheme="majorHAnsi" w:cstheme="majorHAnsi"/>
          <w:sz w:val="24"/>
          <w:szCs w:val="24"/>
        </w:rPr>
        <w:t xml:space="preserve"> </w:t>
      </w:r>
      <w:r w:rsidR="00E256C9" w:rsidRPr="00FA0031">
        <w:rPr>
          <w:rFonts w:asciiTheme="majorHAnsi" w:hAnsiTheme="majorHAnsi" w:cstheme="majorHAnsi"/>
          <w:sz w:val="24"/>
          <w:szCs w:val="24"/>
        </w:rPr>
        <w:t>troubleshoot</w:t>
      </w:r>
      <w:r w:rsidRPr="00FA0031">
        <w:rPr>
          <w:rFonts w:asciiTheme="majorHAnsi" w:hAnsiTheme="majorHAnsi" w:cstheme="majorHAnsi"/>
          <w:sz w:val="24"/>
          <w:szCs w:val="24"/>
        </w:rPr>
        <w:t>ing</w:t>
      </w:r>
      <w:r w:rsidRPr="00FA0031">
        <w:rPr>
          <w:rFonts w:asciiTheme="majorHAnsi" w:hAnsiTheme="majorHAnsi" w:cstheme="majorHAnsi"/>
          <w:sz w:val="24"/>
          <w:szCs w:val="24"/>
        </w:rPr>
        <w:t>.</w:t>
      </w:r>
      <w:r w:rsidR="00E256C9" w:rsidRPr="00FA0031">
        <w:rPr>
          <w:rFonts w:asciiTheme="majorHAnsi" w:hAnsiTheme="majorHAnsi" w:cstheme="majorHAnsi"/>
          <w:sz w:val="24"/>
          <w:szCs w:val="24"/>
        </w:rPr>
        <w:t xml:space="preserve"> </w:t>
      </w:r>
    </w:p>
    <w:p w14:paraId="0ABC716B"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rPr>
      </w:pPr>
    </w:p>
    <w:p w14:paraId="1EE34669" w14:textId="10FF0237" w:rsidR="005D3B20" w:rsidRPr="00FA0031" w:rsidRDefault="0058379A"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2.3.2</w:t>
      </w:r>
      <w:r w:rsidR="000A719C" w:rsidRPr="00FA0031">
        <w:rPr>
          <w:rFonts w:asciiTheme="majorHAnsi" w:hAnsiTheme="majorHAnsi" w:cstheme="majorHAnsi"/>
          <w:sz w:val="24"/>
          <w:szCs w:val="24"/>
        </w:rPr>
        <w:t>.</w:t>
      </w:r>
      <w:r w:rsidRPr="00FA0031">
        <w:rPr>
          <w:rFonts w:asciiTheme="majorHAnsi" w:hAnsiTheme="majorHAnsi" w:cstheme="majorHAnsi"/>
          <w:sz w:val="24"/>
          <w:szCs w:val="24"/>
        </w:rPr>
        <w:t xml:space="preserve"> First,</w:t>
      </w:r>
      <w:r w:rsidR="00E256C9" w:rsidRPr="00FA0031">
        <w:rPr>
          <w:rFonts w:asciiTheme="majorHAnsi" w:hAnsiTheme="majorHAnsi" w:cstheme="majorHAnsi"/>
          <w:sz w:val="24"/>
          <w:szCs w:val="24"/>
        </w:rPr>
        <w:t xml:space="preserve"> verify that </w:t>
      </w:r>
      <w:r w:rsidRPr="00FA0031">
        <w:rPr>
          <w:rFonts w:asciiTheme="majorHAnsi" w:hAnsiTheme="majorHAnsi" w:cstheme="majorHAnsi"/>
          <w:sz w:val="24"/>
          <w:szCs w:val="24"/>
        </w:rPr>
        <w:t xml:space="preserve">an accurate was </w:t>
      </w:r>
      <w:r w:rsidR="00E256C9" w:rsidRPr="00FA0031">
        <w:rPr>
          <w:rFonts w:asciiTheme="majorHAnsi" w:hAnsiTheme="majorHAnsi" w:cstheme="majorHAnsi"/>
          <w:sz w:val="24"/>
          <w:szCs w:val="24"/>
        </w:rPr>
        <w:t xml:space="preserve">PSV used for </w:t>
      </w:r>
      <w:r w:rsidRPr="00FA0031">
        <w:rPr>
          <w:rFonts w:asciiTheme="majorHAnsi" w:hAnsiTheme="majorHAnsi" w:cstheme="majorHAnsi"/>
          <w:sz w:val="24"/>
          <w:szCs w:val="24"/>
        </w:rPr>
        <w:t>Venc</w:t>
      </w:r>
      <w:r w:rsidR="00E256C9" w:rsidRPr="00FA0031">
        <w:rPr>
          <w:rFonts w:asciiTheme="majorHAnsi" w:hAnsiTheme="majorHAnsi" w:cstheme="majorHAnsi"/>
          <w:sz w:val="24"/>
          <w:szCs w:val="24"/>
        </w:rPr>
        <w:t xml:space="preserve"> </w:t>
      </w:r>
      <w:r w:rsidRPr="00FA0031">
        <w:rPr>
          <w:rFonts w:asciiTheme="majorHAnsi" w:hAnsiTheme="majorHAnsi" w:cstheme="majorHAnsi"/>
          <w:sz w:val="24"/>
          <w:szCs w:val="24"/>
        </w:rPr>
        <w:t>and</w:t>
      </w:r>
      <w:r w:rsidRPr="00FA0031">
        <w:rPr>
          <w:rFonts w:asciiTheme="majorHAnsi" w:hAnsiTheme="majorHAnsi" w:cstheme="majorHAnsi"/>
          <w:sz w:val="24"/>
          <w:szCs w:val="24"/>
        </w:rPr>
        <w:t xml:space="preserve"> check</w:t>
      </w:r>
      <w:r w:rsidR="00E256C9" w:rsidRPr="00FA0031">
        <w:rPr>
          <w:rFonts w:asciiTheme="majorHAnsi" w:hAnsiTheme="majorHAnsi" w:cstheme="majorHAnsi"/>
          <w:sz w:val="24"/>
          <w:szCs w:val="24"/>
        </w:rPr>
        <w:t xml:space="preserve"> if the ECA</w:t>
      </w:r>
      <w:r w:rsidR="002C7733" w:rsidRPr="00FA0031">
        <w:rPr>
          <w:rFonts w:asciiTheme="majorHAnsi" w:hAnsiTheme="majorHAnsi" w:cstheme="majorHAnsi"/>
          <w:sz w:val="24"/>
          <w:szCs w:val="24"/>
        </w:rPr>
        <w:t xml:space="preserve"> PC-MRI-derived flow </w:t>
      </w:r>
      <w:r w:rsidR="00E256C9" w:rsidRPr="00FA0031">
        <w:rPr>
          <w:rFonts w:asciiTheme="majorHAnsi" w:hAnsiTheme="majorHAnsi" w:cstheme="majorHAnsi"/>
          <w:sz w:val="24"/>
          <w:szCs w:val="24"/>
        </w:rPr>
        <w:t>waveform was</w:t>
      </w:r>
      <w:r w:rsidR="002C7733" w:rsidRPr="00FA0031">
        <w:rPr>
          <w:rFonts w:asciiTheme="majorHAnsi" w:hAnsiTheme="majorHAnsi" w:cstheme="majorHAnsi"/>
          <w:sz w:val="24"/>
          <w:szCs w:val="24"/>
        </w:rPr>
        <w:t xml:space="preserve"> measured</w:t>
      </w:r>
      <w:r w:rsidR="00E256C9" w:rsidRPr="00FA0031">
        <w:rPr>
          <w:rFonts w:asciiTheme="majorHAnsi" w:hAnsiTheme="majorHAnsi" w:cstheme="majorHAnsi"/>
          <w:sz w:val="24"/>
          <w:szCs w:val="24"/>
        </w:rPr>
        <w:t xml:space="preserve"> after </w:t>
      </w:r>
      <w:r w:rsidR="002C7733" w:rsidRPr="00FA0031">
        <w:rPr>
          <w:rFonts w:asciiTheme="majorHAnsi" w:hAnsiTheme="majorHAnsi" w:cstheme="majorHAnsi"/>
          <w:sz w:val="24"/>
          <w:szCs w:val="24"/>
        </w:rPr>
        <w:t xml:space="preserve">a </w:t>
      </w:r>
      <w:r w:rsidR="00E256C9" w:rsidRPr="00FA0031">
        <w:rPr>
          <w:rFonts w:asciiTheme="majorHAnsi" w:hAnsiTheme="majorHAnsi" w:cstheme="majorHAnsi"/>
          <w:sz w:val="24"/>
          <w:szCs w:val="24"/>
        </w:rPr>
        <w:t>large branch</w:t>
      </w:r>
      <w:r w:rsidR="002C7733" w:rsidRPr="00FA0031">
        <w:rPr>
          <w:rFonts w:asciiTheme="majorHAnsi" w:hAnsiTheme="majorHAnsi" w:cstheme="majorHAnsi"/>
          <w:sz w:val="24"/>
          <w:szCs w:val="24"/>
        </w:rPr>
        <w:t xml:space="preserve"> (or branches)</w:t>
      </w:r>
      <w:r w:rsidR="00E256C9" w:rsidRPr="00FA0031">
        <w:rPr>
          <w:rFonts w:asciiTheme="majorHAnsi" w:hAnsiTheme="majorHAnsi" w:cstheme="majorHAnsi"/>
          <w:sz w:val="24"/>
          <w:szCs w:val="24"/>
        </w:rPr>
        <w:t>.</w:t>
      </w:r>
    </w:p>
    <w:p w14:paraId="3BA7BAD2"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rPr>
      </w:pPr>
    </w:p>
    <w:p w14:paraId="4CDF1BB7" w14:textId="2204AB02" w:rsidR="000A719C" w:rsidRPr="00FA0031" w:rsidRDefault="000A719C"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2.3.3. </w:t>
      </w:r>
      <w:r w:rsidR="00E256C9" w:rsidRPr="00FA0031">
        <w:rPr>
          <w:rFonts w:asciiTheme="majorHAnsi" w:hAnsiTheme="majorHAnsi" w:cstheme="majorHAnsi"/>
          <w:sz w:val="24"/>
          <w:szCs w:val="24"/>
        </w:rPr>
        <w:t xml:space="preserve">In cases where the PC-MRI flow waveform was obtained after </w:t>
      </w:r>
      <w:r w:rsidR="002C7733" w:rsidRPr="00FA0031">
        <w:rPr>
          <w:rFonts w:asciiTheme="majorHAnsi" w:hAnsiTheme="majorHAnsi" w:cstheme="majorHAnsi"/>
          <w:sz w:val="24"/>
          <w:szCs w:val="24"/>
        </w:rPr>
        <w:t xml:space="preserve">large </w:t>
      </w:r>
      <w:r w:rsidR="00E256C9" w:rsidRPr="00FA0031">
        <w:rPr>
          <w:rFonts w:asciiTheme="majorHAnsi" w:hAnsiTheme="majorHAnsi" w:cstheme="majorHAnsi"/>
          <w:sz w:val="24"/>
          <w:szCs w:val="24"/>
        </w:rPr>
        <w:t xml:space="preserve">ECA branches,  </w:t>
      </w:r>
      <w:r w:rsidR="002C7733" w:rsidRPr="00FA0031">
        <w:rPr>
          <w:rFonts w:asciiTheme="majorHAnsi" w:hAnsiTheme="majorHAnsi" w:cstheme="majorHAnsi"/>
          <w:sz w:val="24"/>
          <w:szCs w:val="24"/>
        </w:rPr>
        <w:t xml:space="preserve">increase the flow to the ECA </w:t>
      </w:r>
      <w:r w:rsidR="00E256C9" w:rsidRPr="00FA0031">
        <w:rPr>
          <w:rFonts w:asciiTheme="majorHAnsi" w:hAnsiTheme="majorHAnsi" w:cstheme="majorHAnsi"/>
          <w:sz w:val="24"/>
          <w:szCs w:val="24"/>
        </w:rPr>
        <w:t xml:space="preserve">and </w:t>
      </w:r>
      <w:r w:rsidR="002C7733" w:rsidRPr="00FA0031">
        <w:rPr>
          <w:rFonts w:asciiTheme="majorHAnsi" w:hAnsiTheme="majorHAnsi" w:cstheme="majorHAnsi"/>
          <w:sz w:val="24"/>
          <w:szCs w:val="24"/>
        </w:rPr>
        <w:t xml:space="preserve">re-check </w:t>
      </w:r>
      <w:r w:rsidR="00E256C9" w:rsidRPr="00FA0031">
        <w:rPr>
          <w:rFonts w:asciiTheme="majorHAnsi" w:hAnsiTheme="majorHAnsi" w:cstheme="majorHAnsi"/>
          <w:sz w:val="24"/>
          <w:szCs w:val="24"/>
        </w:rPr>
        <w:t>conservation of mass.</w:t>
      </w:r>
    </w:p>
    <w:p w14:paraId="725A07FE"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rPr>
      </w:pPr>
    </w:p>
    <w:p w14:paraId="139728DF" w14:textId="16A41943" w:rsidR="00325A0F" w:rsidRPr="00FA0031" w:rsidRDefault="00325A0F" w:rsidP="00FA0031">
      <w:pPr>
        <w:pStyle w:val="ListParagraph"/>
        <w:numPr>
          <w:ilvl w:val="0"/>
          <w:numId w:val="44"/>
        </w:numPr>
        <w:spacing w:after="0" w:line="240" w:lineRule="auto"/>
        <w:ind w:left="0" w:firstLine="0"/>
        <w:jc w:val="both"/>
        <w:rPr>
          <w:rFonts w:asciiTheme="majorHAnsi" w:hAnsiTheme="majorHAnsi" w:cstheme="majorHAnsi"/>
          <w:b/>
          <w:bCs/>
          <w:sz w:val="24"/>
          <w:szCs w:val="24"/>
          <w:highlight w:val="yellow"/>
        </w:rPr>
      </w:pPr>
      <w:r w:rsidRPr="00FA0031">
        <w:rPr>
          <w:rFonts w:asciiTheme="majorHAnsi" w:hAnsiTheme="majorHAnsi" w:cstheme="majorHAnsi"/>
          <w:b/>
          <w:bCs/>
          <w:sz w:val="24"/>
          <w:szCs w:val="24"/>
          <w:highlight w:val="yellow"/>
        </w:rPr>
        <w:t xml:space="preserve">Computational </w:t>
      </w:r>
      <w:r w:rsidR="005239D1">
        <w:rPr>
          <w:rFonts w:asciiTheme="majorHAnsi" w:hAnsiTheme="majorHAnsi" w:cstheme="majorHAnsi"/>
          <w:b/>
          <w:bCs/>
          <w:sz w:val="24"/>
          <w:szCs w:val="24"/>
          <w:highlight w:val="yellow"/>
        </w:rPr>
        <w:t>f</w:t>
      </w:r>
      <w:r w:rsidRPr="00FA0031">
        <w:rPr>
          <w:rFonts w:asciiTheme="majorHAnsi" w:hAnsiTheme="majorHAnsi" w:cstheme="majorHAnsi"/>
          <w:b/>
          <w:bCs/>
          <w:sz w:val="24"/>
          <w:szCs w:val="24"/>
          <w:highlight w:val="yellow"/>
        </w:rPr>
        <w:t xml:space="preserve">luid </w:t>
      </w:r>
      <w:r w:rsidR="005239D1">
        <w:rPr>
          <w:rFonts w:asciiTheme="majorHAnsi" w:hAnsiTheme="majorHAnsi" w:cstheme="majorHAnsi"/>
          <w:b/>
          <w:bCs/>
          <w:sz w:val="24"/>
          <w:szCs w:val="24"/>
          <w:highlight w:val="yellow"/>
        </w:rPr>
        <w:t>d</w:t>
      </w:r>
      <w:r w:rsidRPr="00FA0031">
        <w:rPr>
          <w:rFonts w:asciiTheme="majorHAnsi" w:hAnsiTheme="majorHAnsi" w:cstheme="majorHAnsi"/>
          <w:b/>
          <w:bCs/>
          <w:sz w:val="24"/>
          <w:szCs w:val="24"/>
          <w:highlight w:val="yellow"/>
        </w:rPr>
        <w:t xml:space="preserve">ynamics </w:t>
      </w:r>
      <w:r w:rsidR="005239D1">
        <w:rPr>
          <w:rFonts w:asciiTheme="majorHAnsi" w:hAnsiTheme="majorHAnsi" w:cstheme="majorHAnsi"/>
          <w:b/>
          <w:bCs/>
          <w:sz w:val="24"/>
          <w:szCs w:val="24"/>
          <w:highlight w:val="yellow"/>
        </w:rPr>
        <w:t>m</w:t>
      </w:r>
      <w:r w:rsidRPr="00FA0031">
        <w:rPr>
          <w:rFonts w:asciiTheme="majorHAnsi" w:hAnsiTheme="majorHAnsi" w:cstheme="majorHAnsi"/>
          <w:b/>
          <w:bCs/>
          <w:sz w:val="24"/>
          <w:szCs w:val="24"/>
          <w:highlight w:val="yellow"/>
        </w:rPr>
        <w:t xml:space="preserve">odeling: </w:t>
      </w:r>
      <w:r w:rsidR="005239D1">
        <w:rPr>
          <w:rFonts w:asciiTheme="majorHAnsi" w:hAnsiTheme="majorHAnsi" w:cstheme="majorHAnsi"/>
          <w:b/>
          <w:bCs/>
          <w:sz w:val="24"/>
          <w:szCs w:val="24"/>
          <w:highlight w:val="yellow"/>
        </w:rPr>
        <w:t>g</w:t>
      </w:r>
      <w:r w:rsidRPr="00FA0031">
        <w:rPr>
          <w:rFonts w:asciiTheme="majorHAnsi" w:hAnsiTheme="majorHAnsi" w:cstheme="majorHAnsi"/>
          <w:b/>
          <w:bCs/>
          <w:sz w:val="24"/>
          <w:szCs w:val="24"/>
          <w:highlight w:val="yellow"/>
        </w:rPr>
        <w:t>eometry</w:t>
      </w:r>
    </w:p>
    <w:p w14:paraId="15F13BF2" w14:textId="282139F4" w:rsidR="005D3B20" w:rsidRPr="00FA0031" w:rsidRDefault="005D3B20" w:rsidP="00FA0031">
      <w:pPr>
        <w:pStyle w:val="ListParagraph"/>
        <w:spacing w:after="0" w:line="240" w:lineRule="auto"/>
        <w:ind w:left="0"/>
        <w:jc w:val="both"/>
        <w:rPr>
          <w:rFonts w:asciiTheme="majorHAnsi" w:hAnsiTheme="majorHAnsi" w:cstheme="majorHAnsi"/>
          <w:b/>
          <w:bCs/>
          <w:sz w:val="24"/>
          <w:szCs w:val="24"/>
          <w:highlight w:val="yellow"/>
        </w:rPr>
      </w:pPr>
    </w:p>
    <w:p w14:paraId="7C6B9767" w14:textId="5FDD1BAB" w:rsidR="00E43F5D" w:rsidRPr="00FA0031" w:rsidRDefault="000A719C" w:rsidP="00FA0031">
      <w:pPr>
        <w:pStyle w:val="ListParagraph"/>
        <w:numPr>
          <w:ilvl w:val="1"/>
          <w:numId w:val="44"/>
        </w:numPr>
        <w:spacing w:after="0" w:line="240" w:lineRule="auto"/>
        <w:ind w:left="0" w:firstLine="0"/>
        <w:jc w:val="both"/>
        <w:rPr>
          <w:rFonts w:asciiTheme="majorHAnsi" w:hAnsiTheme="majorHAnsi" w:cstheme="majorHAnsi"/>
          <w:sz w:val="24"/>
          <w:szCs w:val="24"/>
          <w:highlight w:val="yellow"/>
        </w:rPr>
      </w:pPr>
      <w:bookmarkStart w:id="0" w:name="_Hlk200887902"/>
      <w:r w:rsidRPr="00FA0031">
        <w:rPr>
          <w:rFonts w:asciiTheme="majorHAnsi" w:hAnsiTheme="majorHAnsi" w:cstheme="majorHAnsi"/>
          <w:sz w:val="24"/>
          <w:szCs w:val="24"/>
          <w:highlight w:val="yellow"/>
        </w:rPr>
        <w:t>Import d</w:t>
      </w:r>
      <w:r w:rsidR="002C7733" w:rsidRPr="00FA0031">
        <w:rPr>
          <w:rFonts w:asciiTheme="majorHAnsi" w:hAnsiTheme="majorHAnsi" w:cstheme="majorHAnsi"/>
          <w:sz w:val="24"/>
          <w:szCs w:val="24"/>
          <w:highlight w:val="yellow"/>
        </w:rPr>
        <w:t>e</w:t>
      </w:r>
      <w:r w:rsidR="002C7733" w:rsidRPr="00FA0031">
        <w:rPr>
          <w:rFonts w:asciiTheme="majorHAnsi" w:hAnsiTheme="majorHAnsi" w:cstheme="majorHAnsi"/>
          <w:sz w:val="24"/>
          <w:szCs w:val="24"/>
          <w:highlight w:val="yellow"/>
        </w:rPr>
        <w:t>-identified DICOM i</w:t>
      </w:r>
      <w:r w:rsidR="006D185D" w:rsidRPr="00FA0031">
        <w:rPr>
          <w:rFonts w:asciiTheme="majorHAnsi" w:hAnsiTheme="majorHAnsi" w:cstheme="majorHAnsi"/>
          <w:sz w:val="24"/>
          <w:szCs w:val="24"/>
          <w:highlight w:val="yellow"/>
        </w:rPr>
        <w:t>mag</w:t>
      </w:r>
      <w:r w:rsidR="002C7733" w:rsidRPr="00FA0031">
        <w:rPr>
          <w:rFonts w:asciiTheme="majorHAnsi" w:hAnsiTheme="majorHAnsi" w:cstheme="majorHAnsi"/>
          <w:sz w:val="24"/>
          <w:szCs w:val="24"/>
          <w:highlight w:val="yellow"/>
        </w:rPr>
        <w:t>e</w:t>
      </w:r>
      <w:r w:rsidR="006D185D" w:rsidRPr="00FA0031">
        <w:rPr>
          <w:rFonts w:asciiTheme="majorHAnsi" w:hAnsiTheme="majorHAnsi" w:cstheme="majorHAnsi"/>
          <w:sz w:val="24"/>
          <w:szCs w:val="24"/>
          <w:highlight w:val="yellow"/>
        </w:rPr>
        <w:t xml:space="preserve"> data</w:t>
      </w:r>
      <w:r w:rsidR="002C7733" w:rsidRPr="00FA0031">
        <w:rPr>
          <w:rFonts w:asciiTheme="majorHAnsi" w:hAnsiTheme="majorHAnsi" w:cstheme="majorHAnsi"/>
          <w:sz w:val="24"/>
          <w:szCs w:val="24"/>
          <w:highlight w:val="yellow"/>
        </w:rPr>
        <w:t xml:space="preserve"> for patient-specific anatomy (CTA, MRI, angiography) </w:t>
      </w:r>
      <w:r w:rsidR="00E43F5D" w:rsidRPr="00FA0031">
        <w:rPr>
          <w:rFonts w:asciiTheme="majorHAnsi" w:hAnsiTheme="majorHAnsi" w:cstheme="majorHAnsi"/>
          <w:sz w:val="24"/>
          <w:szCs w:val="24"/>
          <w:highlight w:val="yellow"/>
        </w:rPr>
        <w:t xml:space="preserve">into CRIMSON </w:t>
      </w:r>
      <w:r w:rsidRPr="00FA0031">
        <w:rPr>
          <w:rFonts w:asciiTheme="majorHAnsi" w:hAnsiTheme="majorHAnsi" w:cstheme="majorHAnsi"/>
          <w:sz w:val="24"/>
          <w:szCs w:val="24"/>
          <w:highlight w:val="yellow"/>
        </w:rPr>
        <w:t>using the import button</w:t>
      </w:r>
      <w:r w:rsidRPr="00FA0031">
        <w:rPr>
          <w:rFonts w:asciiTheme="majorHAnsi" w:hAnsiTheme="majorHAnsi" w:cstheme="majorHAnsi"/>
          <w:sz w:val="24"/>
          <w:szCs w:val="24"/>
          <w:highlight w:val="yellow"/>
        </w:rPr>
        <w:t xml:space="preserve"> in </w:t>
      </w:r>
      <w:r w:rsidR="00E43F5D" w:rsidRPr="00FA0031">
        <w:rPr>
          <w:rFonts w:asciiTheme="majorHAnsi" w:hAnsiTheme="majorHAnsi" w:cstheme="majorHAnsi"/>
          <w:sz w:val="24"/>
          <w:szCs w:val="24"/>
          <w:highlight w:val="yellow"/>
        </w:rPr>
        <w:t>the data manager.</w:t>
      </w:r>
    </w:p>
    <w:p w14:paraId="55BD11E8" w14:textId="407B5001"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2D800BD1" w14:textId="449196CA" w:rsidR="00E43F5D" w:rsidRPr="00FA0031" w:rsidRDefault="006D185D" w:rsidP="00FA0031">
      <w:pPr>
        <w:pStyle w:val="ListParagraph"/>
        <w:numPr>
          <w:ilvl w:val="1"/>
          <w:numId w:val="44"/>
        </w:numPr>
        <w:spacing w:after="0" w:line="240" w:lineRule="auto"/>
        <w:ind w:left="0" w:firstLine="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Us</w:t>
      </w:r>
      <w:r w:rsidR="000A719C" w:rsidRPr="00FA0031">
        <w:rPr>
          <w:rFonts w:asciiTheme="majorHAnsi" w:hAnsiTheme="majorHAnsi" w:cstheme="majorHAnsi"/>
          <w:sz w:val="24"/>
          <w:szCs w:val="24"/>
          <w:highlight w:val="yellow"/>
        </w:rPr>
        <w:t>e</w:t>
      </w:r>
      <w:r w:rsidRPr="00FA0031">
        <w:rPr>
          <w:rFonts w:asciiTheme="majorHAnsi" w:hAnsiTheme="majorHAnsi" w:cstheme="majorHAnsi"/>
          <w:sz w:val="24"/>
          <w:szCs w:val="24"/>
          <w:highlight w:val="yellow"/>
        </w:rPr>
        <w:t xml:space="preserve"> the</w:t>
      </w:r>
      <w:r w:rsidR="00E43F5D" w:rsidRPr="00FA0031">
        <w:rPr>
          <w:rFonts w:asciiTheme="majorHAnsi" w:hAnsiTheme="majorHAnsi" w:cstheme="majorHAnsi"/>
          <w:sz w:val="24"/>
          <w:szCs w:val="24"/>
          <w:highlight w:val="yellow"/>
        </w:rPr>
        <w:t xml:space="preserve"> Geometry Modeling window</w:t>
      </w:r>
      <w:r w:rsidR="000A719C" w:rsidRPr="00FA0031">
        <w:rPr>
          <w:rFonts w:asciiTheme="majorHAnsi" w:hAnsiTheme="majorHAnsi" w:cstheme="majorHAnsi"/>
          <w:sz w:val="24"/>
          <w:szCs w:val="24"/>
          <w:highlight w:val="yellow"/>
        </w:rPr>
        <w:t xml:space="preserve"> to select</w:t>
      </w:r>
      <w:r w:rsidR="000A719C" w:rsidRPr="00FA0031">
        <w:rPr>
          <w:rFonts w:asciiTheme="majorHAnsi" w:hAnsiTheme="majorHAnsi" w:cstheme="majorHAnsi"/>
          <w:sz w:val="24"/>
          <w:szCs w:val="24"/>
          <w:highlight w:val="yellow"/>
        </w:rPr>
        <w:t xml:space="preserve"> </w:t>
      </w:r>
      <w:r w:rsidR="000A719C" w:rsidRPr="00FA0031">
        <w:rPr>
          <w:rFonts w:asciiTheme="majorHAnsi" w:hAnsiTheme="majorHAnsi" w:cstheme="majorHAnsi"/>
          <w:b/>
          <w:bCs/>
          <w:sz w:val="24"/>
          <w:szCs w:val="24"/>
          <w:highlight w:val="yellow"/>
        </w:rPr>
        <w:t>Vessel</w:t>
      </w:r>
      <w:r w:rsidR="00E43F5D" w:rsidRPr="00FA0031">
        <w:rPr>
          <w:rFonts w:asciiTheme="majorHAnsi" w:hAnsiTheme="majorHAnsi" w:cstheme="majorHAnsi"/>
          <w:b/>
          <w:bCs/>
          <w:sz w:val="24"/>
          <w:szCs w:val="24"/>
          <w:highlight w:val="yellow"/>
        </w:rPr>
        <w:t xml:space="preserve"> Path Editing</w:t>
      </w:r>
      <w:r w:rsidR="00E43F5D" w:rsidRPr="00FA0031">
        <w:rPr>
          <w:rFonts w:asciiTheme="majorHAnsi" w:hAnsiTheme="majorHAnsi" w:cstheme="majorHAnsi"/>
          <w:sz w:val="24"/>
          <w:szCs w:val="24"/>
          <w:highlight w:val="yellow"/>
        </w:rPr>
        <w:t xml:space="preserve"> and</w:t>
      </w:r>
      <w:r w:rsidR="00E43F5D" w:rsidRPr="00FA0031">
        <w:rPr>
          <w:rFonts w:asciiTheme="majorHAnsi" w:hAnsiTheme="majorHAnsi" w:cstheme="majorHAnsi"/>
          <w:sz w:val="24"/>
          <w:szCs w:val="24"/>
          <w:highlight w:val="yellow"/>
        </w:rPr>
        <w:t xml:space="preserve"> </w:t>
      </w:r>
      <w:r w:rsidR="000A719C" w:rsidRPr="00FA0031">
        <w:rPr>
          <w:rFonts w:asciiTheme="majorHAnsi" w:hAnsiTheme="majorHAnsi" w:cstheme="majorHAnsi"/>
          <w:sz w:val="24"/>
          <w:szCs w:val="24"/>
          <w:highlight w:val="yellow"/>
        </w:rPr>
        <w:t>create</w:t>
      </w:r>
      <w:r w:rsidR="000A719C" w:rsidRPr="00FA0031">
        <w:rPr>
          <w:rFonts w:asciiTheme="majorHAnsi" w:hAnsiTheme="majorHAnsi" w:cstheme="majorHAnsi"/>
          <w:sz w:val="24"/>
          <w:szCs w:val="24"/>
          <w:highlight w:val="yellow"/>
        </w:rPr>
        <w:t xml:space="preserve"> a </w:t>
      </w:r>
      <w:r w:rsidR="000A719C" w:rsidRPr="00FA0031">
        <w:rPr>
          <w:rFonts w:asciiTheme="majorHAnsi" w:hAnsiTheme="majorHAnsi" w:cstheme="majorHAnsi"/>
          <w:sz w:val="24"/>
          <w:szCs w:val="24"/>
          <w:highlight w:val="yellow"/>
        </w:rPr>
        <w:t>v</w:t>
      </w:r>
      <w:r w:rsidR="00E43F5D" w:rsidRPr="00FA0031">
        <w:rPr>
          <w:rFonts w:asciiTheme="majorHAnsi" w:hAnsiTheme="majorHAnsi" w:cstheme="majorHAnsi"/>
          <w:sz w:val="24"/>
          <w:szCs w:val="24"/>
          <w:highlight w:val="yellow"/>
        </w:rPr>
        <w:t>essel</w:t>
      </w:r>
      <w:r w:rsidR="00E43F5D" w:rsidRPr="00FA0031">
        <w:rPr>
          <w:rFonts w:asciiTheme="majorHAnsi" w:hAnsiTheme="majorHAnsi" w:cstheme="majorHAnsi"/>
          <w:sz w:val="24"/>
          <w:szCs w:val="24"/>
          <w:highlight w:val="yellow"/>
        </w:rPr>
        <w:t xml:space="preserve"> tree consisting of the anatomic range of interest (</w:t>
      </w:r>
      <w:r w:rsidRPr="00FA0031">
        <w:rPr>
          <w:rFonts w:asciiTheme="majorHAnsi" w:hAnsiTheme="majorHAnsi" w:cstheme="majorHAnsi"/>
          <w:sz w:val="24"/>
          <w:szCs w:val="24"/>
          <w:highlight w:val="yellow"/>
        </w:rPr>
        <w:t>CCA, ECA, and ICA</w:t>
      </w:r>
      <w:r w:rsidR="00E43F5D" w:rsidRPr="00FA0031">
        <w:rPr>
          <w:rFonts w:asciiTheme="majorHAnsi" w:hAnsiTheme="majorHAnsi" w:cstheme="majorHAnsi"/>
          <w:sz w:val="24"/>
          <w:szCs w:val="24"/>
          <w:highlight w:val="yellow"/>
        </w:rPr>
        <w:t>)</w:t>
      </w:r>
      <w:r w:rsidR="000A719C" w:rsidRPr="00FA0031">
        <w:rPr>
          <w:rFonts w:asciiTheme="majorHAnsi" w:hAnsiTheme="majorHAnsi" w:cstheme="majorHAnsi"/>
          <w:sz w:val="24"/>
          <w:szCs w:val="24"/>
          <w:highlight w:val="yellow"/>
        </w:rPr>
        <w:t xml:space="preserve">. </w:t>
      </w:r>
    </w:p>
    <w:p w14:paraId="16FA8005" w14:textId="2052925C"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5481C058" w14:textId="296A197C" w:rsidR="005D3B20" w:rsidRPr="00FA0031" w:rsidRDefault="000A719C" w:rsidP="00FA0031">
      <w:pPr>
        <w:pStyle w:val="ListParagraph"/>
        <w:numPr>
          <w:ilvl w:val="1"/>
          <w:numId w:val="44"/>
        </w:numPr>
        <w:spacing w:after="0" w:line="240" w:lineRule="auto"/>
        <w:ind w:left="0" w:firstLine="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Us</w:t>
      </w:r>
      <w:r w:rsidR="00777F8D" w:rsidRPr="00FA0031">
        <w:rPr>
          <w:rFonts w:asciiTheme="majorHAnsi" w:hAnsiTheme="majorHAnsi" w:cstheme="majorHAnsi"/>
          <w:sz w:val="24"/>
          <w:szCs w:val="24"/>
          <w:highlight w:val="yellow"/>
        </w:rPr>
        <w:t>e</w:t>
      </w:r>
      <w:r w:rsidRPr="00FA0031">
        <w:rPr>
          <w:rFonts w:asciiTheme="majorHAnsi" w:hAnsiTheme="majorHAnsi" w:cstheme="majorHAnsi"/>
          <w:sz w:val="24"/>
          <w:szCs w:val="24"/>
          <w:highlight w:val="yellow"/>
        </w:rPr>
        <w:t xml:space="preserve"> the </w:t>
      </w:r>
      <w:r w:rsidRPr="00FA0031">
        <w:rPr>
          <w:rFonts w:asciiTheme="majorHAnsi" w:hAnsiTheme="majorHAnsi" w:cstheme="majorHAnsi"/>
          <w:b/>
          <w:bCs/>
          <w:sz w:val="24"/>
          <w:szCs w:val="24"/>
          <w:highlight w:val="yellow"/>
        </w:rPr>
        <w:t>Vessel Path Editing</w:t>
      </w:r>
      <w:r w:rsidRPr="00FA0031">
        <w:rPr>
          <w:rFonts w:asciiTheme="majorHAnsi" w:hAnsiTheme="majorHAnsi" w:cstheme="majorHAnsi"/>
          <w:sz w:val="24"/>
          <w:szCs w:val="24"/>
          <w:highlight w:val="yellow"/>
        </w:rPr>
        <w:t xml:space="preserve"> window </w:t>
      </w:r>
      <w:r w:rsidR="00777F8D" w:rsidRPr="00FA0031">
        <w:rPr>
          <w:rFonts w:asciiTheme="majorHAnsi" w:hAnsiTheme="majorHAnsi" w:cstheme="majorHAnsi"/>
          <w:sz w:val="24"/>
          <w:szCs w:val="24"/>
          <w:highlight w:val="yellow"/>
        </w:rPr>
        <w:t xml:space="preserve">to </w:t>
      </w:r>
      <w:r w:rsidRPr="00FA0031">
        <w:rPr>
          <w:rFonts w:asciiTheme="majorHAnsi" w:hAnsiTheme="majorHAnsi" w:cstheme="majorHAnsi"/>
          <w:sz w:val="24"/>
          <w:szCs w:val="24"/>
          <w:highlight w:val="yellow"/>
        </w:rPr>
        <w:t>place c</w:t>
      </w:r>
      <w:r w:rsidR="0098174A" w:rsidRPr="00FA0031">
        <w:rPr>
          <w:rFonts w:asciiTheme="majorHAnsi" w:hAnsiTheme="majorHAnsi" w:cstheme="majorHAnsi"/>
          <w:sz w:val="24"/>
          <w:szCs w:val="24"/>
          <w:highlight w:val="yellow"/>
        </w:rPr>
        <w:t>enterline points</w:t>
      </w:r>
      <w:r w:rsidR="0098174A" w:rsidRPr="00FA0031">
        <w:rPr>
          <w:rFonts w:asciiTheme="majorHAnsi" w:hAnsiTheme="majorHAnsi" w:cstheme="majorHAnsi"/>
          <w:sz w:val="24"/>
          <w:szCs w:val="24"/>
          <w:highlight w:val="yellow"/>
        </w:rPr>
        <w:t xml:space="preserve"> along the length of </w:t>
      </w:r>
      <w:r w:rsidR="00E43F5D" w:rsidRPr="00FA0031">
        <w:rPr>
          <w:rFonts w:asciiTheme="majorHAnsi" w:hAnsiTheme="majorHAnsi" w:cstheme="majorHAnsi"/>
          <w:sz w:val="24"/>
          <w:szCs w:val="24"/>
          <w:highlight w:val="yellow"/>
        </w:rPr>
        <w:t>each vessel in the anatom</w:t>
      </w:r>
      <w:r w:rsidR="002C7733" w:rsidRPr="00FA0031">
        <w:rPr>
          <w:rFonts w:asciiTheme="majorHAnsi" w:hAnsiTheme="majorHAnsi" w:cstheme="majorHAnsi"/>
          <w:sz w:val="24"/>
          <w:szCs w:val="24"/>
          <w:highlight w:val="yellow"/>
        </w:rPr>
        <w:t xml:space="preserve">y </w:t>
      </w:r>
      <w:r w:rsidR="00E43F5D" w:rsidRPr="00FA0031">
        <w:rPr>
          <w:rFonts w:asciiTheme="majorHAnsi" w:hAnsiTheme="majorHAnsi" w:cstheme="majorHAnsi"/>
          <w:sz w:val="24"/>
          <w:szCs w:val="24"/>
          <w:highlight w:val="yellow"/>
        </w:rPr>
        <w:t xml:space="preserve">of interest (CCA, </w:t>
      </w:r>
      <w:r w:rsidR="006D185D" w:rsidRPr="00FA0031">
        <w:rPr>
          <w:rFonts w:asciiTheme="majorHAnsi" w:hAnsiTheme="majorHAnsi" w:cstheme="majorHAnsi"/>
          <w:sz w:val="24"/>
          <w:szCs w:val="24"/>
          <w:highlight w:val="yellow"/>
        </w:rPr>
        <w:t>ECA, and ICA</w:t>
      </w:r>
      <w:r w:rsidR="00E43F5D" w:rsidRPr="00FA0031">
        <w:rPr>
          <w:rFonts w:asciiTheme="majorHAnsi" w:hAnsiTheme="majorHAnsi" w:cstheme="majorHAnsi"/>
          <w:sz w:val="24"/>
          <w:szCs w:val="24"/>
          <w:highlight w:val="yellow"/>
        </w:rPr>
        <w:t xml:space="preserve">). </w:t>
      </w:r>
    </w:p>
    <w:p w14:paraId="30431A8B" w14:textId="6660684F"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bookmarkEnd w:id="0"/>
    <w:p w14:paraId="1EEB57AA" w14:textId="491F7957" w:rsidR="00E256C9" w:rsidRPr="00FA0031" w:rsidRDefault="000A719C"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3.3.1. The</w:t>
      </w:r>
      <w:r w:rsidRPr="00FA0031">
        <w:rPr>
          <w:rFonts w:asciiTheme="majorHAnsi" w:hAnsiTheme="majorHAnsi" w:cstheme="majorHAnsi"/>
          <w:sz w:val="24"/>
          <w:szCs w:val="24"/>
          <w:highlight w:val="yellow"/>
        </w:rPr>
        <w:t xml:space="preserve"> </w:t>
      </w:r>
      <w:r w:rsidR="00E256C9" w:rsidRPr="00FA0031">
        <w:rPr>
          <w:rFonts w:asciiTheme="majorHAnsi" w:hAnsiTheme="majorHAnsi" w:cstheme="majorHAnsi"/>
          <w:sz w:val="24"/>
          <w:szCs w:val="24"/>
          <w:highlight w:val="yellow"/>
        </w:rPr>
        <w:t>CCA centerline is typically started at the level of C5</w:t>
      </w:r>
      <w:r w:rsidR="0098174A" w:rsidRPr="00FA0031">
        <w:rPr>
          <w:rFonts w:asciiTheme="majorHAnsi" w:hAnsiTheme="majorHAnsi" w:cstheme="majorHAnsi"/>
          <w:sz w:val="24"/>
          <w:szCs w:val="24"/>
          <w:highlight w:val="yellow"/>
        </w:rPr>
        <w:t xml:space="preserve">, corresponding to </w:t>
      </w:r>
      <w:r w:rsidR="00E256C9" w:rsidRPr="00FA0031">
        <w:rPr>
          <w:rFonts w:asciiTheme="majorHAnsi" w:hAnsiTheme="majorHAnsi" w:cstheme="majorHAnsi"/>
          <w:sz w:val="24"/>
          <w:szCs w:val="24"/>
          <w:highlight w:val="yellow"/>
        </w:rPr>
        <w:t xml:space="preserve">the </w:t>
      </w:r>
      <w:r w:rsidR="0098174A" w:rsidRPr="00FA0031">
        <w:rPr>
          <w:rFonts w:asciiTheme="majorHAnsi" w:hAnsiTheme="majorHAnsi" w:cstheme="majorHAnsi"/>
          <w:sz w:val="24"/>
          <w:szCs w:val="24"/>
          <w:highlight w:val="yellow"/>
        </w:rPr>
        <w:t xml:space="preserve">location where the </w:t>
      </w:r>
      <w:r w:rsidR="00E256C9" w:rsidRPr="00FA0031">
        <w:rPr>
          <w:rFonts w:asciiTheme="majorHAnsi" w:hAnsiTheme="majorHAnsi" w:cstheme="majorHAnsi"/>
          <w:sz w:val="24"/>
          <w:szCs w:val="24"/>
          <w:highlight w:val="yellow"/>
        </w:rPr>
        <w:t>flow waveform from PC-MRI was obtained</w:t>
      </w:r>
      <w:r w:rsidR="0098174A" w:rsidRPr="00FA0031">
        <w:rPr>
          <w:rFonts w:asciiTheme="majorHAnsi" w:hAnsiTheme="majorHAnsi" w:cstheme="majorHAnsi"/>
          <w:sz w:val="24"/>
          <w:szCs w:val="24"/>
          <w:highlight w:val="yellow"/>
        </w:rPr>
        <w:t>.</w:t>
      </w:r>
    </w:p>
    <w:p w14:paraId="59A3AF1A" w14:textId="577EDC6A"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5EC25418" w14:textId="39DA9496" w:rsidR="00E256C9" w:rsidRPr="00FA0031" w:rsidRDefault="000A719C"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3.3.2. The</w:t>
      </w:r>
      <w:r w:rsidRPr="00FA0031">
        <w:rPr>
          <w:rFonts w:asciiTheme="majorHAnsi" w:hAnsiTheme="majorHAnsi" w:cstheme="majorHAnsi"/>
          <w:sz w:val="24"/>
          <w:szCs w:val="24"/>
          <w:highlight w:val="yellow"/>
        </w:rPr>
        <w:t xml:space="preserve"> ICA</w:t>
      </w:r>
      <w:r w:rsidR="00E256C9" w:rsidRPr="00FA0031">
        <w:rPr>
          <w:rFonts w:asciiTheme="majorHAnsi" w:hAnsiTheme="majorHAnsi" w:cstheme="majorHAnsi"/>
          <w:sz w:val="24"/>
          <w:szCs w:val="24"/>
          <w:highlight w:val="yellow"/>
        </w:rPr>
        <w:t xml:space="preserve"> centerline is typically ended 1</w:t>
      </w:r>
      <w:r w:rsidR="00472EE8" w:rsidRPr="00FA0031">
        <w:rPr>
          <w:rFonts w:asciiTheme="majorHAnsi" w:hAnsiTheme="majorHAnsi" w:cstheme="majorHAnsi"/>
          <w:sz w:val="24"/>
          <w:szCs w:val="24"/>
          <w:highlight w:val="yellow"/>
        </w:rPr>
        <w:t>–</w:t>
      </w:r>
      <w:r w:rsidR="00E256C9" w:rsidRPr="00FA0031">
        <w:rPr>
          <w:rFonts w:asciiTheme="majorHAnsi" w:hAnsiTheme="majorHAnsi" w:cstheme="majorHAnsi"/>
          <w:sz w:val="24"/>
          <w:szCs w:val="24"/>
          <w:highlight w:val="yellow"/>
        </w:rPr>
        <w:t>2 cm distal to the stenosis</w:t>
      </w:r>
      <w:r w:rsidR="0098174A" w:rsidRPr="00FA0031">
        <w:rPr>
          <w:rFonts w:asciiTheme="majorHAnsi" w:hAnsiTheme="majorHAnsi" w:cstheme="majorHAnsi"/>
          <w:sz w:val="24"/>
          <w:szCs w:val="24"/>
          <w:highlight w:val="yellow"/>
        </w:rPr>
        <w:t>, corresponding to the location where the flow waveform from PC-MRI was obtained.</w:t>
      </w:r>
    </w:p>
    <w:p w14:paraId="7C347E94" w14:textId="11832094"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34F2024C" w14:textId="20A88D5F" w:rsidR="00E256C9" w:rsidRPr="00FA0031" w:rsidRDefault="000A719C"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3.3.3. The</w:t>
      </w:r>
      <w:r w:rsidR="00E256C9" w:rsidRPr="00FA0031">
        <w:rPr>
          <w:rFonts w:asciiTheme="majorHAnsi" w:hAnsiTheme="majorHAnsi" w:cstheme="majorHAnsi"/>
          <w:sz w:val="24"/>
          <w:szCs w:val="24"/>
          <w:highlight w:val="yellow"/>
        </w:rPr>
        <w:t xml:space="preserve"> ECA the centerline is </w:t>
      </w:r>
      <w:r w:rsidRPr="00FA0031">
        <w:rPr>
          <w:rFonts w:asciiTheme="majorHAnsi" w:hAnsiTheme="majorHAnsi" w:cstheme="majorHAnsi"/>
          <w:sz w:val="24"/>
          <w:szCs w:val="24"/>
          <w:highlight w:val="yellow"/>
        </w:rPr>
        <w:t xml:space="preserve">typically </w:t>
      </w:r>
      <w:r w:rsidR="00E256C9" w:rsidRPr="00FA0031">
        <w:rPr>
          <w:rFonts w:asciiTheme="majorHAnsi" w:hAnsiTheme="majorHAnsi" w:cstheme="majorHAnsi"/>
          <w:sz w:val="24"/>
          <w:szCs w:val="24"/>
          <w:highlight w:val="yellow"/>
        </w:rPr>
        <w:t>ended proximal to the first</w:t>
      </w:r>
      <w:r w:rsidR="005239D1">
        <w:rPr>
          <w:rFonts w:asciiTheme="majorHAnsi" w:hAnsiTheme="majorHAnsi" w:cstheme="majorHAnsi"/>
          <w:sz w:val="24"/>
          <w:szCs w:val="24"/>
          <w:highlight w:val="yellow"/>
        </w:rPr>
        <w:t>-</w:t>
      </w:r>
      <w:r w:rsidR="00E256C9" w:rsidRPr="00FA0031">
        <w:rPr>
          <w:rFonts w:asciiTheme="majorHAnsi" w:hAnsiTheme="majorHAnsi" w:cstheme="majorHAnsi"/>
          <w:sz w:val="24"/>
          <w:szCs w:val="24"/>
          <w:highlight w:val="yellow"/>
        </w:rPr>
        <w:t xml:space="preserve">order branches </w:t>
      </w:r>
      <w:r w:rsidR="005D3B20" w:rsidRPr="00FA0031">
        <w:rPr>
          <w:rFonts w:asciiTheme="majorHAnsi" w:hAnsiTheme="majorHAnsi" w:cstheme="majorHAnsi"/>
          <w:sz w:val="24"/>
          <w:szCs w:val="24"/>
          <w:highlight w:val="yellow"/>
        </w:rPr>
        <w:t>off</w:t>
      </w:r>
      <w:r w:rsidR="00E256C9" w:rsidRPr="00FA0031">
        <w:rPr>
          <w:rFonts w:asciiTheme="majorHAnsi" w:hAnsiTheme="majorHAnsi" w:cstheme="majorHAnsi"/>
          <w:sz w:val="24"/>
          <w:szCs w:val="24"/>
          <w:highlight w:val="yellow"/>
        </w:rPr>
        <w:t xml:space="preserve"> the ECA</w:t>
      </w:r>
      <w:r w:rsidR="0098174A" w:rsidRPr="00FA0031">
        <w:rPr>
          <w:rFonts w:asciiTheme="majorHAnsi" w:hAnsiTheme="majorHAnsi" w:cstheme="majorHAnsi"/>
          <w:sz w:val="24"/>
          <w:szCs w:val="24"/>
          <w:highlight w:val="yellow"/>
        </w:rPr>
        <w:t>, corresponding to the location where the flow waveform from PC-MRI was obtained.</w:t>
      </w:r>
    </w:p>
    <w:p w14:paraId="7F720060"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638B0BC5" w14:textId="4D108C4A" w:rsidR="006D185D"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3.4. </w:t>
      </w:r>
      <w:r w:rsidR="006D185D" w:rsidRPr="00FA0031">
        <w:rPr>
          <w:rFonts w:asciiTheme="majorHAnsi" w:hAnsiTheme="majorHAnsi" w:cstheme="majorHAnsi"/>
          <w:sz w:val="24"/>
          <w:szCs w:val="24"/>
          <w:highlight w:val="yellow"/>
        </w:rPr>
        <w:t>Using t</w:t>
      </w:r>
      <w:r w:rsidR="00E43F5D" w:rsidRPr="00FA0031">
        <w:rPr>
          <w:rFonts w:asciiTheme="majorHAnsi" w:hAnsiTheme="majorHAnsi" w:cstheme="majorHAnsi"/>
          <w:sz w:val="24"/>
          <w:szCs w:val="24"/>
          <w:highlight w:val="yellow"/>
        </w:rPr>
        <w:t xml:space="preserve">he </w:t>
      </w:r>
      <w:r w:rsidR="000A719C" w:rsidRPr="00FA0031">
        <w:rPr>
          <w:rFonts w:asciiTheme="majorHAnsi" w:hAnsiTheme="majorHAnsi" w:cstheme="majorHAnsi"/>
          <w:b/>
          <w:bCs/>
          <w:sz w:val="24"/>
          <w:szCs w:val="24"/>
          <w:highlight w:val="yellow"/>
        </w:rPr>
        <w:t>V</w:t>
      </w:r>
      <w:r w:rsidR="00E43F5D" w:rsidRPr="00FA0031">
        <w:rPr>
          <w:rFonts w:asciiTheme="majorHAnsi" w:hAnsiTheme="majorHAnsi" w:cstheme="majorHAnsi"/>
          <w:b/>
          <w:bCs/>
          <w:sz w:val="24"/>
          <w:szCs w:val="24"/>
          <w:highlight w:val="yellow"/>
        </w:rPr>
        <w:t xml:space="preserve">essel </w:t>
      </w:r>
      <w:r w:rsidR="000A719C" w:rsidRPr="00FA0031">
        <w:rPr>
          <w:rFonts w:asciiTheme="majorHAnsi" w:hAnsiTheme="majorHAnsi" w:cstheme="majorHAnsi"/>
          <w:b/>
          <w:bCs/>
          <w:sz w:val="24"/>
          <w:szCs w:val="24"/>
          <w:highlight w:val="yellow"/>
        </w:rPr>
        <w:t>R</w:t>
      </w:r>
      <w:r w:rsidR="00E43F5D" w:rsidRPr="00FA0031">
        <w:rPr>
          <w:rFonts w:asciiTheme="majorHAnsi" w:hAnsiTheme="majorHAnsi" w:cstheme="majorHAnsi"/>
          <w:b/>
          <w:bCs/>
          <w:sz w:val="24"/>
          <w:szCs w:val="24"/>
          <w:highlight w:val="yellow"/>
        </w:rPr>
        <w:t>e</w:t>
      </w:r>
      <w:r w:rsidR="00E43F5D" w:rsidRPr="00FA0031">
        <w:rPr>
          <w:rFonts w:asciiTheme="majorHAnsi" w:hAnsiTheme="majorHAnsi" w:cstheme="majorHAnsi"/>
          <w:b/>
          <w:bCs/>
          <w:sz w:val="24"/>
          <w:szCs w:val="24"/>
          <w:highlight w:val="yellow"/>
        </w:rPr>
        <w:t>-slice</w:t>
      </w:r>
      <w:r w:rsidR="00E43F5D" w:rsidRPr="00FA0031">
        <w:rPr>
          <w:rFonts w:asciiTheme="majorHAnsi" w:hAnsiTheme="majorHAnsi" w:cstheme="majorHAnsi"/>
          <w:sz w:val="24"/>
          <w:szCs w:val="24"/>
          <w:highlight w:val="yellow"/>
        </w:rPr>
        <w:t xml:space="preserve"> window</w:t>
      </w:r>
      <w:r w:rsidR="006D185D" w:rsidRPr="00FA0031">
        <w:rPr>
          <w:rFonts w:asciiTheme="majorHAnsi" w:hAnsiTheme="majorHAnsi" w:cstheme="majorHAnsi"/>
          <w:sz w:val="24"/>
          <w:szCs w:val="24"/>
          <w:highlight w:val="yellow"/>
        </w:rPr>
        <w:t xml:space="preserve">, the length of </w:t>
      </w:r>
      <w:r w:rsidR="00E43F5D" w:rsidRPr="00FA0031">
        <w:rPr>
          <w:rFonts w:asciiTheme="majorHAnsi" w:hAnsiTheme="majorHAnsi" w:cstheme="majorHAnsi"/>
          <w:sz w:val="24"/>
          <w:szCs w:val="24"/>
          <w:highlight w:val="yellow"/>
        </w:rPr>
        <w:t xml:space="preserve">centerline </w:t>
      </w:r>
      <w:r w:rsidR="006D185D" w:rsidRPr="00FA0031">
        <w:rPr>
          <w:rFonts w:asciiTheme="majorHAnsi" w:hAnsiTheme="majorHAnsi" w:cstheme="majorHAnsi"/>
          <w:sz w:val="24"/>
          <w:szCs w:val="24"/>
          <w:highlight w:val="yellow"/>
        </w:rPr>
        <w:t>points along each</w:t>
      </w:r>
      <w:r w:rsidR="00E43F5D" w:rsidRPr="00FA0031">
        <w:rPr>
          <w:rFonts w:asciiTheme="majorHAnsi" w:hAnsiTheme="majorHAnsi" w:cstheme="majorHAnsi"/>
          <w:sz w:val="24"/>
          <w:szCs w:val="24"/>
          <w:highlight w:val="yellow"/>
        </w:rPr>
        <w:t xml:space="preserve"> vessel </w:t>
      </w:r>
      <w:r w:rsidR="006D185D" w:rsidRPr="00FA0031">
        <w:rPr>
          <w:rFonts w:asciiTheme="majorHAnsi" w:hAnsiTheme="majorHAnsi" w:cstheme="majorHAnsi"/>
          <w:sz w:val="24"/>
          <w:szCs w:val="24"/>
          <w:highlight w:val="yellow"/>
        </w:rPr>
        <w:t>is visualized. This window will appear after</w:t>
      </w:r>
      <w:r w:rsidR="00E43F5D" w:rsidRPr="00FA0031">
        <w:rPr>
          <w:rFonts w:asciiTheme="majorHAnsi" w:hAnsiTheme="majorHAnsi" w:cstheme="majorHAnsi"/>
          <w:sz w:val="24"/>
          <w:szCs w:val="24"/>
          <w:highlight w:val="yellow"/>
        </w:rPr>
        <w:t xml:space="preserve"> at least two points </w:t>
      </w:r>
      <w:r w:rsidR="006D185D" w:rsidRPr="00FA0031">
        <w:rPr>
          <w:rFonts w:asciiTheme="majorHAnsi" w:hAnsiTheme="majorHAnsi" w:cstheme="majorHAnsi"/>
          <w:sz w:val="24"/>
          <w:szCs w:val="24"/>
          <w:highlight w:val="yellow"/>
        </w:rPr>
        <w:t>along</w:t>
      </w:r>
      <w:r w:rsidR="00E43F5D" w:rsidRPr="00FA0031">
        <w:rPr>
          <w:rFonts w:asciiTheme="majorHAnsi" w:hAnsiTheme="majorHAnsi" w:cstheme="majorHAnsi"/>
          <w:sz w:val="24"/>
          <w:szCs w:val="24"/>
          <w:highlight w:val="yellow"/>
        </w:rPr>
        <w:t xml:space="preserve"> the </w:t>
      </w:r>
      <w:r w:rsidR="006D185D" w:rsidRPr="00FA0031">
        <w:rPr>
          <w:rFonts w:asciiTheme="majorHAnsi" w:hAnsiTheme="majorHAnsi" w:cstheme="majorHAnsi"/>
          <w:sz w:val="24"/>
          <w:szCs w:val="24"/>
          <w:highlight w:val="yellow"/>
        </w:rPr>
        <w:t xml:space="preserve">vessel </w:t>
      </w:r>
      <w:r w:rsidR="00E43F5D" w:rsidRPr="00FA0031">
        <w:rPr>
          <w:rFonts w:asciiTheme="majorHAnsi" w:hAnsiTheme="majorHAnsi" w:cstheme="majorHAnsi"/>
          <w:sz w:val="24"/>
          <w:szCs w:val="24"/>
          <w:highlight w:val="yellow"/>
        </w:rPr>
        <w:t>centerline</w:t>
      </w:r>
      <w:r w:rsidR="006D185D" w:rsidRPr="00FA0031">
        <w:rPr>
          <w:rFonts w:asciiTheme="majorHAnsi" w:hAnsiTheme="majorHAnsi" w:cstheme="majorHAnsi"/>
          <w:sz w:val="24"/>
          <w:szCs w:val="24"/>
          <w:highlight w:val="yellow"/>
        </w:rPr>
        <w:t xml:space="preserve"> have been added and </w:t>
      </w:r>
      <w:r w:rsidR="00E43F5D" w:rsidRPr="00FA0031">
        <w:rPr>
          <w:rFonts w:asciiTheme="majorHAnsi" w:hAnsiTheme="majorHAnsi" w:cstheme="majorHAnsi"/>
          <w:sz w:val="24"/>
          <w:szCs w:val="24"/>
          <w:highlight w:val="yellow"/>
        </w:rPr>
        <w:t xml:space="preserve">contains a cross-sectional view along (perpendicular to) the centerline. </w:t>
      </w:r>
    </w:p>
    <w:p w14:paraId="5AFA092E"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645F8E4C" w14:textId="1FBE56EA" w:rsidR="00E43F5D" w:rsidRPr="00FA0031" w:rsidRDefault="00EF7AE3"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NOTE: </w:t>
      </w:r>
      <w:r w:rsidR="00E43F5D" w:rsidRPr="00FA0031">
        <w:rPr>
          <w:rFonts w:asciiTheme="majorHAnsi" w:hAnsiTheme="majorHAnsi" w:cstheme="majorHAnsi"/>
          <w:sz w:val="24"/>
          <w:szCs w:val="24"/>
          <w:highlight w:val="yellow"/>
        </w:rPr>
        <w:t>Vessel centerlines may also be imported in CRIMSON (they must be in the VTK file format)</w:t>
      </w:r>
      <w:r w:rsidR="0098174A" w:rsidRPr="00FA0031">
        <w:rPr>
          <w:rFonts w:asciiTheme="majorHAnsi" w:hAnsiTheme="majorHAnsi" w:cstheme="majorHAnsi"/>
          <w:sz w:val="24"/>
          <w:szCs w:val="24"/>
          <w:highlight w:val="yellow"/>
        </w:rPr>
        <w:t xml:space="preserve">. </w:t>
      </w:r>
    </w:p>
    <w:p w14:paraId="7970689C" w14:textId="0EE2E18E"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32967588" w14:textId="03139911"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3.5. </w:t>
      </w:r>
      <w:r w:rsidR="000A719C" w:rsidRPr="00FA0031">
        <w:rPr>
          <w:rFonts w:asciiTheme="majorHAnsi" w:hAnsiTheme="majorHAnsi" w:cstheme="majorHAnsi"/>
          <w:sz w:val="24"/>
          <w:szCs w:val="24"/>
          <w:highlight w:val="yellow"/>
        </w:rPr>
        <w:t xml:space="preserve">Use the </w:t>
      </w:r>
      <w:r w:rsidR="000A719C" w:rsidRPr="00FA0031">
        <w:rPr>
          <w:rFonts w:asciiTheme="majorHAnsi" w:hAnsiTheme="majorHAnsi" w:cstheme="majorHAnsi"/>
          <w:b/>
          <w:bCs/>
          <w:sz w:val="24"/>
          <w:szCs w:val="24"/>
          <w:highlight w:val="yellow"/>
        </w:rPr>
        <w:t>Vessel Re-slice</w:t>
      </w:r>
      <w:r w:rsidR="000A719C" w:rsidRPr="00FA0031">
        <w:rPr>
          <w:rFonts w:asciiTheme="majorHAnsi" w:hAnsiTheme="majorHAnsi" w:cstheme="majorHAnsi"/>
          <w:sz w:val="24"/>
          <w:szCs w:val="24"/>
          <w:highlight w:val="yellow"/>
        </w:rPr>
        <w:t xml:space="preserve"> window to specify</w:t>
      </w:r>
      <w:r w:rsidR="000A719C" w:rsidRPr="00FA0031">
        <w:rPr>
          <w:rFonts w:asciiTheme="majorHAnsi" w:hAnsiTheme="majorHAnsi" w:cstheme="majorHAnsi"/>
          <w:sz w:val="24"/>
          <w:szCs w:val="24"/>
          <w:highlight w:val="yellow"/>
        </w:rPr>
        <w:t xml:space="preserve"> the boundaries of the vessel wall </w:t>
      </w:r>
      <w:r w:rsidR="00E43F5D" w:rsidRPr="00FA0031">
        <w:rPr>
          <w:rFonts w:asciiTheme="majorHAnsi" w:hAnsiTheme="majorHAnsi" w:cstheme="majorHAnsi"/>
          <w:sz w:val="24"/>
          <w:szCs w:val="24"/>
          <w:highlight w:val="yellow"/>
        </w:rPr>
        <w:t xml:space="preserve">by adding </w:t>
      </w:r>
      <w:r w:rsidR="000A719C" w:rsidRPr="00FA0031">
        <w:rPr>
          <w:rFonts w:asciiTheme="majorHAnsi" w:hAnsiTheme="majorHAnsi" w:cstheme="majorHAnsi"/>
          <w:sz w:val="24"/>
          <w:szCs w:val="24"/>
          <w:highlight w:val="yellow"/>
        </w:rPr>
        <w:t xml:space="preserve">vessel </w:t>
      </w:r>
      <w:r w:rsidR="00E43F5D" w:rsidRPr="00FA0031">
        <w:rPr>
          <w:rFonts w:asciiTheme="majorHAnsi" w:hAnsiTheme="majorHAnsi" w:cstheme="majorHAnsi"/>
          <w:sz w:val="24"/>
          <w:szCs w:val="24"/>
          <w:highlight w:val="yellow"/>
        </w:rPr>
        <w:t>contours</w:t>
      </w:r>
      <w:r w:rsidR="0007794A" w:rsidRPr="00FA0031">
        <w:rPr>
          <w:rFonts w:asciiTheme="majorHAnsi" w:hAnsiTheme="majorHAnsi" w:cstheme="majorHAnsi"/>
          <w:sz w:val="24"/>
          <w:szCs w:val="24"/>
          <w:highlight w:val="yellow"/>
        </w:rPr>
        <w:t xml:space="preserve"> (using a circle, ellipse, or manual contour)</w:t>
      </w:r>
      <w:r w:rsidR="00E43F5D" w:rsidRPr="00FA0031">
        <w:rPr>
          <w:rFonts w:asciiTheme="majorHAnsi" w:hAnsiTheme="majorHAnsi" w:cstheme="majorHAnsi"/>
          <w:sz w:val="24"/>
          <w:szCs w:val="24"/>
          <w:highlight w:val="yellow"/>
        </w:rPr>
        <w:t>.</w:t>
      </w:r>
      <w:r w:rsidR="00E43F5D" w:rsidRPr="00FA0031">
        <w:rPr>
          <w:rFonts w:asciiTheme="majorHAnsi" w:hAnsiTheme="majorHAnsi" w:cstheme="majorHAnsi"/>
          <w:sz w:val="24"/>
          <w:szCs w:val="24"/>
          <w:highlight w:val="yellow"/>
        </w:rPr>
        <w:t xml:space="preserve"> The </w:t>
      </w:r>
      <w:r w:rsidR="000A719C" w:rsidRPr="00FA0031">
        <w:rPr>
          <w:rFonts w:asciiTheme="majorHAnsi" w:hAnsiTheme="majorHAnsi" w:cstheme="majorHAnsi"/>
          <w:b/>
          <w:bCs/>
          <w:sz w:val="24"/>
          <w:szCs w:val="24"/>
          <w:highlight w:val="yellow"/>
        </w:rPr>
        <w:t>V</w:t>
      </w:r>
      <w:r w:rsidR="00E43F5D" w:rsidRPr="00FA0031">
        <w:rPr>
          <w:rFonts w:asciiTheme="majorHAnsi" w:hAnsiTheme="majorHAnsi" w:cstheme="majorHAnsi"/>
          <w:b/>
          <w:bCs/>
          <w:sz w:val="24"/>
          <w:szCs w:val="24"/>
          <w:highlight w:val="yellow"/>
        </w:rPr>
        <w:t xml:space="preserve">essel </w:t>
      </w:r>
      <w:r w:rsidR="000A719C" w:rsidRPr="00FA0031">
        <w:rPr>
          <w:rFonts w:asciiTheme="majorHAnsi" w:hAnsiTheme="majorHAnsi" w:cstheme="majorHAnsi"/>
          <w:b/>
          <w:bCs/>
          <w:sz w:val="24"/>
          <w:szCs w:val="24"/>
          <w:highlight w:val="yellow"/>
        </w:rPr>
        <w:t>R</w:t>
      </w:r>
      <w:r w:rsidR="00E43F5D" w:rsidRPr="00FA0031">
        <w:rPr>
          <w:rFonts w:asciiTheme="majorHAnsi" w:hAnsiTheme="majorHAnsi" w:cstheme="majorHAnsi"/>
          <w:b/>
          <w:bCs/>
          <w:sz w:val="24"/>
          <w:szCs w:val="24"/>
          <w:highlight w:val="yellow"/>
        </w:rPr>
        <w:t>e</w:t>
      </w:r>
      <w:r w:rsidR="0098174A" w:rsidRPr="00FA0031">
        <w:rPr>
          <w:rFonts w:asciiTheme="majorHAnsi" w:hAnsiTheme="majorHAnsi" w:cstheme="majorHAnsi"/>
          <w:b/>
          <w:bCs/>
          <w:sz w:val="24"/>
          <w:szCs w:val="24"/>
          <w:highlight w:val="yellow"/>
        </w:rPr>
        <w:t>-</w:t>
      </w:r>
      <w:r w:rsidR="00E43F5D" w:rsidRPr="00FA0031">
        <w:rPr>
          <w:rFonts w:asciiTheme="majorHAnsi" w:hAnsiTheme="majorHAnsi" w:cstheme="majorHAnsi"/>
          <w:b/>
          <w:bCs/>
          <w:sz w:val="24"/>
          <w:szCs w:val="24"/>
          <w:highlight w:val="yellow"/>
        </w:rPr>
        <w:t>slice</w:t>
      </w:r>
      <w:r w:rsidR="00E43F5D" w:rsidRPr="00FA0031">
        <w:rPr>
          <w:rFonts w:asciiTheme="majorHAnsi" w:hAnsiTheme="majorHAnsi" w:cstheme="majorHAnsi"/>
          <w:sz w:val="24"/>
          <w:szCs w:val="24"/>
          <w:highlight w:val="yellow"/>
        </w:rPr>
        <w:t xml:space="preserve"> window provides a view of the vessel along the centerline so that accurate contours can be defined. </w:t>
      </w:r>
      <w:r w:rsidR="0007794A" w:rsidRPr="00FA0031">
        <w:rPr>
          <w:rFonts w:asciiTheme="majorHAnsi" w:hAnsiTheme="majorHAnsi" w:cstheme="majorHAnsi"/>
          <w:sz w:val="24"/>
          <w:szCs w:val="24"/>
          <w:highlight w:val="yellow"/>
        </w:rPr>
        <w:t xml:space="preserve">Contours are added manually by the user across varying points of the vessel centerline in the </w:t>
      </w:r>
      <w:r w:rsidR="0007794A" w:rsidRPr="00FA0031">
        <w:rPr>
          <w:rFonts w:asciiTheme="majorHAnsi" w:hAnsiTheme="majorHAnsi" w:cstheme="majorHAnsi"/>
          <w:b/>
          <w:bCs/>
          <w:sz w:val="24"/>
          <w:szCs w:val="24"/>
          <w:highlight w:val="yellow"/>
        </w:rPr>
        <w:t>Vessel Re-slice</w:t>
      </w:r>
      <w:r w:rsidR="0007794A" w:rsidRPr="00FA0031">
        <w:rPr>
          <w:rFonts w:asciiTheme="majorHAnsi" w:hAnsiTheme="majorHAnsi" w:cstheme="majorHAnsi"/>
          <w:sz w:val="24"/>
          <w:szCs w:val="24"/>
          <w:highlight w:val="yellow"/>
        </w:rPr>
        <w:t xml:space="preserve"> window. </w:t>
      </w:r>
    </w:p>
    <w:p w14:paraId="18702740"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6013745F" w14:textId="2AE24694" w:rsidR="00EF7AE3"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NOTE: </w:t>
      </w:r>
      <w:r w:rsidR="0098174A" w:rsidRPr="00FA0031">
        <w:rPr>
          <w:rFonts w:asciiTheme="majorHAnsi" w:hAnsiTheme="majorHAnsi" w:cstheme="majorHAnsi"/>
          <w:sz w:val="24"/>
          <w:szCs w:val="24"/>
          <w:highlight w:val="yellow"/>
        </w:rPr>
        <w:t>On t</w:t>
      </w:r>
      <w:r w:rsidR="00EF7AE3" w:rsidRPr="00FA0031">
        <w:rPr>
          <w:rFonts w:asciiTheme="majorHAnsi" w:hAnsiTheme="majorHAnsi" w:cstheme="majorHAnsi"/>
          <w:sz w:val="24"/>
          <w:szCs w:val="24"/>
          <w:highlight w:val="yellow"/>
        </w:rPr>
        <w:t>he left</w:t>
      </w:r>
      <w:r w:rsidR="004B084A" w:rsidRPr="00FA0031">
        <w:rPr>
          <w:rFonts w:asciiTheme="majorHAnsi" w:hAnsiTheme="majorHAnsi" w:cstheme="majorHAnsi"/>
          <w:sz w:val="24"/>
          <w:szCs w:val="24"/>
          <w:highlight w:val="yellow"/>
        </w:rPr>
        <w:t>-</w:t>
      </w:r>
      <w:r w:rsidR="0098174A" w:rsidRPr="00FA0031">
        <w:rPr>
          <w:rFonts w:asciiTheme="majorHAnsi" w:hAnsiTheme="majorHAnsi" w:cstheme="majorHAnsi"/>
          <w:sz w:val="24"/>
          <w:szCs w:val="24"/>
          <w:highlight w:val="yellow"/>
        </w:rPr>
        <w:t xml:space="preserve">hand side of the </w:t>
      </w:r>
      <w:r w:rsidR="0098174A" w:rsidRPr="00FA0031">
        <w:rPr>
          <w:rFonts w:asciiTheme="majorHAnsi" w:hAnsiTheme="majorHAnsi" w:cstheme="majorHAnsi"/>
          <w:b/>
          <w:bCs/>
          <w:sz w:val="24"/>
          <w:szCs w:val="24"/>
          <w:highlight w:val="yellow"/>
        </w:rPr>
        <w:t>vessel</w:t>
      </w:r>
      <w:r w:rsidR="00EF7AE3" w:rsidRPr="00FA0031">
        <w:rPr>
          <w:rFonts w:asciiTheme="majorHAnsi" w:hAnsiTheme="majorHAnsi" w:cstheme="majorHAnsi"/>
          <w:b/>
          <w:bCs/>
          <w:sz w:val="24"/>
          <w:szCs w:val="24"/>
          <w:highlight w:val="yellow"/>
        </w:rPr>
        <w:t xml:space="preserve"> re-slice</w:t>
      </w:r>
      <w:r w:rsidR="0098174A" w:rsidRPr="00FA0031">
        <w:rPr>
          <w:rFonts w:asciiTheme="majorHAnsi" w:hAnsiTheme="majorHAnsi" w:cstheme="majorHAnsi"/>
          <w:sz w:val="24"/>
          <w:szCs w:val="24"/>
          <w:highlight w:val="yellow"/>
        </w:rPr>
        <w:t xml:space="preserve"> window </w:t>
      </w:r>
      <w:r w:rsidR="00EF7AE3" w:rsidRPr="00FA0031">
        <w:rPr>
          <w:rFonts w:asciiTheme="majorHAnsi" w:hAnsiTheme="majorHAnsi" w:cstheme="majorHAnsi"/>
          <w:sz w:val="24"/>
          <w:szCs w:val="24"/>
          <w:highlight w:val="yellow"/>
        </w:rPr>
        <w:t xml:space="preserve">the original image </w:t>
      </w:r>
      <w:r w:rsidR="004B084A" w:rsidRPr="00FA0031">
        <w:rPr>
          <w:rFonts w:asciiTheme="majorHAnsi" w:hAnsiTheme="majorHAnsi" w:cstheme="majorHAnsi"/>
          <w:sz w:val="24"/>
          <w:szCs w:val="24"/>
          <w:highlight w:val="yellow"/>
        </w:rPr>
        <w:t>is displayed. On</w:t>
      </w:r>
      <w:r w:rsidR="0098174A" w:rsidRPr="00FA0031">
        <w:rPr>
          <w:rFonts w:asciiTheme="majorHAnsi" w:hAnsiTheme="majorHAnsi" w:cstheme="majorHAnsi"/>
          <w:sz w:val="24"/>
          <w:szCs w:val="24"/>
          <w:highlight w:val="yellow"/>
        </w:rPr>
        <w:t xml:space="preserve"> </w:t>
      </w:r>
      <w:r w:rsidR="00EF7AE3" w:rsidRPr="00FA0031">
        <w:rPr>
          <w:rFonts w:asciiTheme="majorHAnsi" w:hAnsiTheme="majorHAnsi" w:cstheme="majorHAnsi"/>
          <w:sz w:val="24"/>
          <w:szCs w:val="24"/>
          <w:highlight w:val="yellow"/>
        </w:rPr>
        <w:t>the right</w:t>
      </w:r>
      <w:r w:rsidR="004B084A" w:rsidRPr="00FA0031">
        <w:rPr>
          <w:rFonts w:asciiTheme="majorHAnsi" w:hAnsiTheme="majorHAnsi" w:cstheme="majorHAnsi"/>
          <w:sz w:val="24"/>
          <w:szCs w:val="24"/>
          <w:highlight w:val="yellow"/>
        </w:rPr>
        <w:t>-</w:t>
      </w:r>
      <w:r w:rsidR="00EF7AE3" w:rsidRPr="00FA0031">
        <w:rPr>
          <w:rFonts w:asciiTheme="majorHAnsi" w:hAnsiTheme="majorHAnsi" w:cstheme="majorHAnsi"/>
          <w:sz w:val="24"/>
          <w:szCs w:val="24"/>
          <w:highlight w:val="yellow"/>
        </w:rPr>
        <w:t>hand side</w:t>
      </w:r>
      <w:r w:rsidR="0098174A" w:rsidRPr="00FA0031">
        <w:rPr>
          <w:rFonts w:asciiTheme="majorHAnsi" w:hAnsiTheme="majorHAnsi" w:cstheme="majorHAnsi"/>
          <w:sz w:val="24"/>
          <w:szCs w:val="24"/>
          <w:highlight w:val="yellow"/>
        </w:rPr>
        <w:t xml:space="preserve"> of the vessel re-slice window</w:t>
      </w:r>
      <w:r w:rsidR="00EF7AE3" w:rsidRPr="00FA0031">
        <w:rPr>
          <w:rFonts w:asciiTheme="majorHAnsi" w:hAnsiTheme="majorHAnsi" w:cstheme="majorHAnsi"/>
          <w:sz w:val="24"/>
          <w:szCs w:val="24"/>
          <w:highlight w:val="yellow"/>
        </w:rPr>
        <w:t xml:space="preserve"> the gradient of the image</w:t>
      </w:r>
      <w:r w:rsidR="004B084A" w:rsidRPr="00FA0031">
        <w:rPr>
          <w:rFonts w:asciiTheme="majorHAnsi" w:hAnsiTheme="majorHAnsi" w:cstheme="majorHAnsi"/>
          <w:sz w:val="24"/>
          <w:szCs w:val="24"/>
          <w:highlight w:val="yellow"/>
        </w:rPr>
        <w:t xml:space="preserve"> is displayed</w:t>
      </w:r>
      <w:r w:rsidRPr="00FA0031">
        <w:rPr>
          <w:rFonts w:asciiTheme="majorHAnsi" w:hAnsiTheme="majorHAnsi" w:cstheme="majorHAnsi"/>
          <w:sz w:val="24"/>
          <w:szCs w:val="24"/>
          <w:highlight w:val="yellow"/>
        </w:rPr>
        <w:t xml:space="preserve">. </w:t>
      </w:r>
      <w:r w:rsidR="00EF7AE3" w:rsidRPr="00FA0031">
        <w:rPr>
          <w:rFonts w:asciiTheme="majorHAnsi" w:hAnsiTheme="majorHAnsi" w:cstheme="majorHAnsi"/>
          <w:sz w:val="24"/>
          <w:szCs w:val="24"/>
          <w:highlight w:val="yellow"/>
        </w:rPr>
        <w:t>Th</w:t>
      </w:r>
      <w:r w:rsidR="0098174A" w:rsidRPr="00FA0031">
        <w:rPr>
          <w:rFonts w:asciiTheme="majorHAnsi" w:hAnsiTheme="majorHAnsi" w:cstheme="majorHAnsi"/>
          <w:sz w:val="24"/>
          <w:szCs w:val="24"/>
          <w:highlight w:val="yellow"/>
        </w:rPr>
        <w:t>e gradient image view</w:t>
      </w:r>
      <w:r w:rsidR="00EF7AE3" w:rsidRPr="00FA0031">
        <w:rPr>
          <w:rFonts w:asciiTheme="majorHAnsi" w:hAnsiTheme="majorHAnsi" w:cstheme="majorHAnsi"/>
          <w:sz w:val="24"/>
          <w:szCs w:val="24"/>
          <w:highlight w:val="yellow"/>
        </w:rPr>
        <w:t xml:space="preserve"> can be helpful when defining contours, since </w:t>
      </w:r>
      <w:r w:rsidR="004B084A" w:rsidRPr="00FA0031">
        <w:rPr>
          <w:rFonts w:asciiTheme="majorHAnsi" w:hAnsiTheme="majorHAnsi" w:cstheme="majorHAnsi"/>
          <w:sz w:val="24"/>
          <w:szCs w:val="24"/>
          <w:highlight w:val="yellow"/>
        </w:rPr>
        <w:t>it</w:t>
      </w:r>
      <w:r w:rsidR="00EF7AE3" w:rsidRPr="00FA0031">
        <w:rPr>
          <w:rFonts w:asciiTheme="majorHAnsi" w:hAnsiTheme="majorHAnsi" w:cstheme="majorHAnsi"/>
          <w:sz w:val="24"/>
          <w:szCs w:val="24"/>
          <w:highlight w:val="yellow"/>
        </w:rPr>
        <w:t xml:space="preserve"> </w:t>
      </w:r>
      <w:r w:rsidR="0098174A" w:rsidRPr="00FA0031">
        <w:rPr>
          <w:rFonts w:asciiTheme="majorHAnsi" w:hAnsiTheme="majorHAnsi" w:cstheme="majorHAnsi"/>
          <w:sz w:val="24"/>
          <w:szCs w:val="24"/>
          <w:highlight w:val="yellow"/>
        </w:rPr>
        <w:t>may</w:t>
      </w:r>
      <w:r w:rsidR="00EF7AE3" w:rsidRPr="00FA0031">
        <w:rPr>
          <w:rFonts w:asciiTheme="majorHAnsi" w:hAnsiTheme="majorHAnsi" w:cstheme="majorHAnsi"/>
          <w:sz w:val="24"/>
          <w:szCs w:val="24"/>
          <w:highlight w:val="yellow"/>
        </w:rPr>
        <w:t xml:space="preserve"> show the boundary of the lumen more clearly.</w:t>
      </w:r>
    </w:p>
    <w:p w14:paraId="792B2BFD" w14:textId="45BA65CB"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501A7205" w14:textId="598D84D8" w:rsidR="00E43F5D" w:rsidRPr="00FA0031" w:rsidRDefault="000A719C"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3.5.</w:t>
      </w:r>
      <w:r w:rsidR="005D3B20" w:rsidRPr="00FA0031">
        <w:rPr>
          <w:rFonts w:asciiTheme="majorHAnsi" w:hAnsiTheme="majorHAnsi" w:cstheme="majorHAnsi"/>
          <w:sz w:val="24"/>
          <w:szCs w:val="24"/>
          <w:highlight w:val="yellow"/>
        </w:rPr>
        <w:t>1</w:t>
      </w:r>
      <w:r w:rsidRPr="00FA0031">
        <w:rPr>
          <w:rFonts w:asciiTheme="majorHAnsi" w:hAnsiTheme="majorHAnsi" w:cstheme="majorHAnsi"/>
          <w:sz w:val="24"/>
          <w:szCs w:val="24"/>
          <w:highlight w:val="yellow"/>
        </w:rPr>
        <w:t xml:space="preserve">. </w:t>
      </w:r>
      <w:r w:rsidR="0007794A" w:rsidRPr="00FA0031">
        <w:rPr>
          <w:rFonts w:asciiTheme="majorHAnsi" w:hAnsiTheme="majorHAnsi" w:cstheme="majorHAnsi"/>
          <w:sz w:val="24"/>
          <w:szCs w:val="24"/>
          <w:highlight w:val="yellow"/>
        </w:rPr>
        <w:t>Place</w:t>
      </w:r>
      <w:r w:rsidR="0007794A" w:rsidRPr="00FA0031">
        <w:rPr>
          <w:rFonts w:asciiTheme="majorHAnsi" w:hAnsiTheme="majorHAnsi" w:cstheme="majorHAnsi"/>
          <w:sz w:val="24"/>
          <w:szCs w:val="24"/>
          <w:highlight w:val="yellow"/>
        </w:rPr>
        <w:t xml:space="preserve"> contours</w:t>
      </w:r>
      <w:r w:rsidR="00E43F5D" w:rsidRPr="00FA0031">
        <w:rPr>
          <w:rFonts w:asciiTheme="majorHAnsi" w:hAnsiTheme="majorHAnsi" w:cstheme="majorHAnsi"/>
          <w:sz w:val="24"/>
          <w:szCs w:val="24"/>
          <w:highlight w:val="yellow"/>
        </w:rPr>
        <w:t xml:space="preserve"> frequently enough along the centerline to fully capture the curvature </w:t>
      </w:r>
      <w:r w:rsidR="00EC605E" w:rsidRPr="00FA0031">
        <w:rPr>
          <w:rFonts w:asciiTheme="majorHAnsi" w:hAnsiTheme="majorHAnsi" w:cstheme="majorHAnsi"/>
          <w:sz w:val="24"/>
          <w:szCs w:val="24"/>
          <w:highlight w:val="yellow"/>
        </w:rPr>
        <w:t xml:space="preserve">and changing </w:t>
      </w:r>
      <w:r w:rsidR="00EC605E" w:rsidRPr="00FA0031">
        <w:rPr>
          <w:rFonts w:asciiTheme="majorHAnsi" w:hAnsiTheme="majorHAnsi" w:cstheme="majorHAnsi"/>
          <w:sz w:val="24"/>
          <w:szCs w:val="24"/>
          <w:highlight w:val="yellow"/>
        </w:rPr>
        <w:t>geometry</w:t>
      </w:r>
      <w:r w:rsidR="00EC605E" w:rsidRPr="00FA0031">
        <w:rPr>
          <w:rFonts w:asciiTheme="majorHAnsi" w:hAnsiTheme="majorHAnsi" w:cstheme="majorHAnsi"/>
          <w:sz w:val="24"/>
          <w:szCs w:val="24"/>
          <w:highlight w:val="yellow"/>
        </w:rPr>
        <w:t xml:space="preserve"> </w:t>
      </w:r>
      <w:r w:rsidR="00E43F5D" w:rsidRPr="00FA0031">
        <w:rPr>
          <w:rFonts w:asciiTheme="majorHAnsi" w:hAnsiTheme="majorHAnsi" w:cstheme="majorHAnsi"/>
          <w:sz w:val="24"/>
          <w:szCs w:val="24"/>
          <w:highlight w:val="yellow"/>
        </w:rPr>
        <w:t>of the vessel while not too close to overfit or produce artifacts.</w:t>
      </w:r>
    </w:p>
    <w:p w14:paraId="028D0E72" w14:textId="252E2C62"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5C57ABC4" w14:textId="344E2387" w:rsidR="0007794A"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3.6. </w:t>
      </w:r>
      <w:r w:rsidR="0007794A" w:rsidRPr="00FA0031">
        <w:rPr>
          <w:rFonts w:asciiTheme="majorHAnsi" w:hAnsiTheme="majorHAnsi" w:cstheme="majorHAnsi"/>
          <w:sz w:val="24"/>
          <w:szCs w:val="24"/>
          <w:highlight w:val="yellow"/>
        </w:rPr>
        <w:t>After</w:t>
      </w:r>
      <w:r w:rsidR="0007794A" w:rsidRPr="00FA0031">
        <w:rPr>
          <w:rFonts w:asciiTheme="majorHAnsi" w:hAnsiTheme="majorHAnsi" w:cstheme="majorHAnsi"/>
          <w:sz w:val="24"/>
          <w:szCs w:val="24"/>
          <w:highlight w:val="yellow"/>
        </w:rPr>
        <w:t xml:space="preserve"> contours </w:t>
      </w:r>
      <w:r w:rsidR="0007794A" w:rsidRPr="00FA0031">
        <w:rPr>
          <w:rFonts w:asciiTheme="majorHAnsi" w:hAnsiTheme="majorHAnsi" w:cstheme="majorHAnsi"/>
          <w:sz w:val="24"/>
          <w:szCs w:val="24"/>
          <w:highlight w:val="yellow"/>
        </w:rPr>
        <w:t xml:space="preserve">have been placed across the vessels of interest, use the </w:t>
      </w:r>
      <w:r w:rsidR="0007794A" w:rsidRPr="00FA0031">
        <w:rPr>
          <w:rFonts w:asciiTheme="majorHAnsi" w:hAnsiTheme="majorHAnsi" w:cstheme="majorHAnsi"/>
          <w:b/>
          <w:bCs/>
          <w:sz w:val="24"/>
          <w:szCs w:val="24"/>
          <w:highlight w:val="yellow"/>
        </w:rPr>
        <w:t>Loft</w:t>
      </w:r>
      <w:r w:rsidR="0007794A" w:rsidRPr="00FA0031">
        <w:rPr>
          <w:rFonts w:asciiTheme="majorHAnsi" w:hAnsiTheme="majorHAnsi" w:cstheme="majorHAnsi"/>
          <w:sz w:val="24"/>
          <w:szCs w:val="24"/>
          <w:highlight w:val="yellow"/>
        </w:rPr>
        <w:t xml:space="preserve"> button in the </w:t>
      </w:r>
      <w:r w:rsidR="0007794A" w:rsidRPr="00FA0031">
        <w:rPr>
          <w:rFonts w:asciiTheme="majorHAnsi" w:hAnsiTheme="majorHAnsi" w:cstheme="majorHAnsi"/>
          <w:b/>
          <w:bCs/>
          <w:sz w:val="24"/>
          <w:szCs w:val="24"/>
          <w:highlight w:val="yellow"/>
        </w:rPr>
        <w:t>Vessel Contour Modeling</w:t>
      </w:r>
      <w:r w:rsidR="0007794A" w:rsidRPr="00FA0031">
        <w:rPr>
          <w:rFonts w:asciiTheme="majorHAnsi" w:hAnsiTheme="majorHAnsi" w:cstheme="majorHAnsi"/>
          <w:sz w:val="24"/>
          <w:szCs w:val="24"/>
          <w:highlight w:val="yellow"/>
        </w:rPr>
        <w:t xml:space="preserve"> window to create</w:t>
      </w:r>
      <w:r w:rsidR="00EF7AE3" w:rsidRPr="00FA0031">
        <w:rPr>
          <w:rFonts w:asciiTheme="majorHAnsi" w:hAnsiTheme="majorHAnsi" w:cstheme="majorHAnsi"/>
          <w:sz w:val="24"/>
          <w:szCs w:val="24"/>
          <w:highlight w:val="yellow"/>
        </w:rPr>
        <w:t xml:space="preserve"> </w:t>
      </w:r>
      <w:r w:rsidR="00E43F5D" w:rsidRPr="00FA0031">
        <w:rPr>
          <w:rFonts w:asciiTheme="majorHAnsi" w:hAnsiTheme="majorHAnsi" w:cstheme="majorHAnsi"/>
          <w:sz w:val="24"/>
          <w:szCs w:val="24"/>
          <w:highlight w:val="yellow"/>
        </w:rPr>
        <w:t xml:space="preserve">a </w:t>
      </w:r>
      <w:r w:rsidR="0007794A" w:rsidRPr="00FA0031">
        <w:rPr>
          <w:rFonts w:asciiTheme="majorHAnsi" w:hAnsiTheme="majorHAnsi" w:cstheme="majorHAnsi"/>
          <w:sz w:val="24"/>
          <w:szCs w:val="24"/>
          <w:highlight w:val="yellow"/>
        </w:rPr>
        <w:t xml:space="preserve">combined </w:t>
      </w:r>
      <w:r w:rsidR="00E43F5D" w:rsidRPr="00FA0031">
        <w:rPr>
          <w:rFonts w:asciiTheme="majorHAnsi" w:hAnsiTheme="majorHAnsi" w:cstheme="majorHAnsi"/>
          <w:sz w:val="24"/>
          <w:szCs w:val="24"/>
          <w:highlight w:val="yellow"/>
        </w:rPr>
        <w:t xml:space="preserve">3D solid model of </w:t>
      </w:r>
      <w:r w:rsidR="00EF7AE3" w:rsidRPr="00FA0031">
        <w:rPr>
          <w:rFonts w:asciiTheme="majorHAnsi" w:hAnsiTheme="majorHAnsi" w:cstheme="majorHAnsi"/>
          <w:sz w:val="24"/>
          <w:szCs w:val="24"/>
          <w:highlight w:val="yellow"/>
        </w:rPr>
        <w:t xml:space="preserve">each </w:t>
      </w:r>
      <w:r w:rsidR="00E43F5D" w:rsidRPr="00FA0031">
        <w:rPr>
          <w:rFonts w:asciiTheme="majorHAnsi" w:hAnsiTheme="majorHAnsi" w:cstheme="majorHAnsi"/>
          <w:sz w:val="24"/>
          <w:szCs w:val="24"/>
          <w:highlight w:val="yellow"/>
        </w:rPr>
        <w:t xml:space="preserve">geometry </w:t>
      </w:r>
      <w:r w:rsidR="00EF7AE3" w:rsidRPr="00FA0031">
        <w:rPr>
          <w:rFonts w:asciiTheme="majorHAnsi" w:hAnsiTheme="majorHAnsi" w:cstheme="majorHAnsi"/>
          <w:sz w:val="24"/>
          <w:szCs w:val="24"/>
          <w:highlight w:val="yellow"/>
        </w:rPr>
        <w:t xml:space="preserve">via </w:t>
      </w:r>
      <w:r w:rsidR="0098174A" w:rsidRPr="00FA0031">
        <w:rPr>
          <w:rFonts w:asciiTheme="majorHAnsi" w:hAnsiTheme="majorHAnsi" w:cstheme="majorHAnsi"/>
          <w:sz w:val="24"/>
          <w:szCs w:val="24"/>
          <w:highlight w:val="yellow"/>
        </w:rPr>
        <w:t xml:space="preserve">a process known as </w:t>
      </w:r>
      <w:r w:rsidR="00E43F5D" w:rsidRPr="00FA0031">
        <w:rPr>
          <w:rFonts w:asciiTheme="majorHAnsi" w:hAnsiTheme="majorHAnsi" w:cstheme="majorHAnsi"/>
          <w:sz w:val="24"/>
          <w:szCs w:val="24"/>
          <w:highlight w:val="yellow"/>
        </w:rPr>
        <w:t>loft</w:t>
      </w:r>
      <w:r w:rsidR="00EF7AE3" w:rsidRPr="00FA0031">
        <w:rPr>
          <w:rFonts w:asciiTheme="majorHAnsi" w:hAnsiTheme="majorHAnsi" w:cstheme="majorHAnsi"/>
          <w:sz w:val="24"/>
          <w:szCs w:val="24"/>
          <w:highlight w:val="yellow"/>
        </w:rPr>
        <w:t>ing</w:t>
      </w:r>
      <w:r w:rsidR="0007794A" w:rsidRPr="00FA0031">
        <w:rPr>
          <w:rFonts w:asciiTheme="majorHAnsi" w:hAnsiTheme="majorHAnsi" w:cstheme="majorHAnsi"/>
          <w:sz w:val="24"/>
          <w:szCs w:val="24"/>
          <w:highlight w:val="yellow"/>
        </w:rPr>
        <w:t xml:space="preserve">. </w:t>
      </w:r>
    </w:p>
    <w:p w14:paraId="5EFFBDB8" w14:textId="34B5B2EF"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55966A79" w14:textId="4BCF8A54" w:rsidR="00E43F5D"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3.7. </w:t>
      </w:r>
      <w:r w:rsidR="0007794A" w:rsidRPr="00FA0031">
        <w:rPr>
          <w:rFonts w:asciiTheme="majorHAnsi" w:hAnsiTheme="majorHAnsi" w:cstheme="majorHAnsi"/>
          <w:sz w:val="24"/>
          <w:szCs w:val="24"/>
          <w:highlight w:val="yellow"/>
        </w:rPr>
        <w:t xml:space="preserve">Select the </w:t>
      </w:r>
      <w:r w:rsidR="0007794A" w:rsidRPr="00FA0031">
        <w:rPr>
          <w:rFonts w:asciiTheme="majorHAnsi" w:hAnsiTheme="majorHAnsi" w:cstheme="majorHAnsi"/>
          <w:b/>
          <w:bCs/>
          <w:sz w:val="24"/>
          <w:szCs w:val="24"/>
          <w:highlight w:val="yellow"/>
        </w:rPr>
        <w:t>Vessel Blending</w:t>
      </w:r>
      <w:r w:rsidR="0007794A" w:rsidRPr="00FA0031">
        <w:rPr>
          <w:rFonts w:asciiTheme="majorHAnsi" w:hAnsiTheme="majorHAnsi" w:cstheme="majorHAnsi"/>
          <w:sz w:val="24"/>
          <w:szCs w:val="24"/>
          <w:highlight w:val="yellow"/>
        </w:rPr>
        <w:t xml:space="preserve"> window t</w:t>
      </w:r>
      <w:r w:rsidR="009B1B4F" w:rsidRPr="00FA0031">
        <w:rPr>
          <w:rFonts w:asciiTheme="majorHAnsi" w:hAnsiTheme="majorHAnsi" w:cstheme="majorHAnsi"/>
          <w:sz w:val="24"/>
          <w:szCs w:val="24"/>
          <w:highlight w:val="yellow"/>
        </w:rPr>
        <w:t xml:space="preserve">o </w:t>
      </w:r>
      <w:r w:rsidR="009B1B4F" w:rsidRPr="00FA0031">
        <w:rPr>
          <w:rFonts w:asciiTheme="majorHAnsi" w:hAnsiTheme="majorHAnsi" w:cstheme="majorHAnsi"/>
          <w:sz w:val="24"/>
          <w:szCs w:val="24"/>
          <w:highlight w:val="yellow"/>
        </w:rPr>
        <w:t xml:space="preserve">generate a single solid geometry </w:t>
      </w:r>
      <w:r w:rsidR="009B1B4F" w:rsidRPr="00FA0031">
        <w:rPr>
          <w:rFonts w:asciiTheme="majorHAnsi" w:hAnsiTheme="majorHAnsi" w:cstheme="majorHAnsi"/>
          <w:sz w:val="24"/>
          <w:szCs w:val="24"/>
          <w:highlight w:val="yellow"/>
        </w:rPr>
        <w:t>vessel</w:t>
      </w:r>
      <w:r w:rsidR="009B1B4F" w:rsidRPr="00FA0031">
        <w:rPr>
          <w:rFonts w:asciiTheme="majorHAnsi" w:hAnsiTheme="majorHAnsi" w:cstheme="majorHAnsi"/>
          <w:sz w:val="24"/>
          <w:szCs w:val="24"/>
          <w:highlight w:val="yellow"/>
        </w:rPr>
        <w:t xml:space="preserve">. The most common algorithm for blending is the fillet. </w:t>
      </w:r>
      <w:r w:rsidR="00A31A87" w:rsidRPr="00FA0031">
        <w:rPr>
          <w:rFonts w:asciiTheme="majorHAnsi" w:hAnsiTheme="majorHAnsi" w:cstheme="majorHAnsi"/>
          <w:sz w:val="24"/>
          <w:szCs w:val="24"/>
          <w:highlight w:val="yellow"/>
        </w:rPr>
        <w:t xml:space="preserve">The typical </w:t>
      </w:r>
      <w:r w:rsidR="00C56007" w:rsidRPr="00FA0031">
        <w:rPr>
          <w:rFonts w:asciiTheme="majorHAnsi" w:hAnsiTheme="majorHAnsi" w:cstheme="majorHAnsi"/>
          <w:sz w:val="24"/>
          <w:szCs w:val="24"/>
          <w:highlight w:val="yellow"/>
        </w:rPr>
        <w:t xml:space="preserve">fillet </w:t>
      </w:r>
      <w:r w:rsidR="00CD6F91" w:rsidRPr="00FA0031">
        <w:rPr>
          <w:rFonts w:asciiTheme="majorHAnsi" w:hAnsiTheme="majorHAnsi" w:cstheme="majorHAnsi"/>
          <w:sz w:val="24"/>
          <w:szCs w:val="24"/>
          <w:highlight w:val="yellow"/>
        </w:rPr>
        <w:t>size</w:t>
      </w:r>
      <w:r w:rsidR="00A31A87" w:rsidRPr="00FA0031">
        <w:rPr>
          <w:rFonts w:asciiTheme="majorHAnsi" w:hAnsiTheme="majorHAnsi" w:cstheme="majorHAnsi"/>
          <w:sz w:val="24"/>
          <w:szCs w:val="24"/>
          <w:highlight w:val="yellow"/>
        </w:rPr>
        <w:t xml:space="preserve"> is</w:t>
      </w:r>
      <w:r w:rsidR="00CD6F91" w:rsidRPr="00FA0031">
        <w:rPr>
          <w:rFonts w:asciiTheme="majorHAnsi" w:hAnsiTheme="majorHAnsi" w:cstheme="majorHAnsi"/>
          <w:sz w:val="24"/>
          <w:szCs w:val="24"/>
          <w:highlight w:val="yellow"/>
        </w:rPr>
        <w:t xml:space="preserve"> </w:t>
      </w:r>
      <w:r w:rsidR="00C56007" w:rsidRPr="00FA0031">
        <w:rPr>
          <w:rFonts w:asciiTheme="majorHAnsi" w:hAnsiTheme="majorHAnsi" w:cstheme="majorHAnsi"/>
          <w:sz w:val="24"/>
          <w:szCs w:val="24"/>
          <w:highlight w:val="yellow"/>
        </w:rPr>
        <w:t>between</w:t>
      </w:r>
      <w:r w:rsidR="00CD6F91" w:rsidRPr="00FA0031">
        <w:rPr>
          <w:rFonts w:asciiTheme="majorHAnsi" w:hAnsiTheme="majorHAnsi" w:cstheme="majorHAnsi"/>
          <w:sz w:val="24"/>
          <w:szCs w:val="24"/>
          <w:highlight w:val="yellow"/>
        </w:rPr>
        <w:t xml:space="preserve"> 0.</w:t>
      </w:r>
      <w:r w:rsidR="00C15774" w:rsidRPr="00FA0031">
        <w:rPr>
          <w:rFonts w:asciiTheme="majorHAnsi" w:hAnsiTheme="majorHAnsi" w:cstheme="majorHAnsi"/>
          <w:sz w:val="24"/>
          <w:szCs w:val="24"/>
          <w:highlight w:val="yellow"/>
        </w:rPr>
        <w:t>3</w:t>
      </w:r>
      <w:r w:rsidR="00CD6F91" w:rsidRPr="00FA0031">
        <w:rPr>
          <w:rFonts w:asciiTheme="majorHAnsi" w:hAnsiTheme="majorHAnsi" w:cstheme="majorHAnsi"/>
          <w:sz w:val="24"/>
          <w:szCs w:val="24"/>
          <w:highlight w:val="yellow"/>
        </w:rPr>
        <w:t xml:space="preserve"> to </w:t>
      </w:r>
      <w:r w:rsidR="00C15774" w:rsidRPr="00FA0031">
        <w:rPr>
          <w:rFonts w:asciiTheme="majorHAnsi" w:hAnsiTheme="majorHAnsi" w:cstheme="majorHAnsi"/>
          <w:sz w:val="24"/>
          <w:szCs w:val="24"/>
          <w:highlight w:val="yellow"/>
        </w:rPr>
        <w:t>1</w:t>
      </w:r>
      <w:r w:rsidR="00CD6F91" w:rsidRPr="00FA0031">
        <w:rPr>
          <w:rFonts w:asciiTheme="majorHAnsi" w:hAnsiTheme="majorHAnsi" w:cstheme="majorHAnsi"/>
          <w:sz w:val="24"/>
          <w:szCs w:val="24"/>
          <w:highlight w:val="yellow"/>
        </w:rPr>
        <w:t xml:space="preserve"> mm.</w:t>
      </w:r>
    </w:p>
    <w:p w14:paraId="6549C0A4"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2DD3D8D1" w14:textId="03B341DE" w:rsidR="00E43F5D" w:rsidRPr="00FA0031" w:rsidRDefault="00E43F5D" w:rsidP="00FA0031">
      <w:pPr>
        <w:pStyle w:val="ListParagraph"/>
        <w:numPr>
          <w:ilvl w:val="0"/>
          <w:numId w:val="44"/>
        </w:numPr>
        <w:spacing w:after="0" w:line="240" w:lineRule="auto"/>
        <w:ind w:left="0" w:firstLine="0"/>
        <w:jc w:val="both"/>
        <w:rPr>
          <w:rFonts w:asciiTheme="majorHAnsi" w:hAnsiTheme="majorHAnsi" w:cstheme="majorHAnsi"/>
          <w:b/>
          <w:bCs/>
          <w:sz w:val="24"/>
          <w:szCs w:val="24"/>
          <w:highlight w:val="yellow"/>
        </w:rPr>
      </w:pPr>
      <w:r w:rsidRPr="00FA0031">
        <w:rPr>
          <w:rFonts w:asciiTheme="majorHAnsi" w:hAnsiTheme="majorHAnsi" w:cstheme="majorHAnsi"/>
          <w:b/>
          <w:bCs/>
          <w:sz w:val="24"/>
          <w:szCs w:val="24"/>
          <w:highlight w:val="yellow"/>
        </w:rPr>
        <w:t xml:space="preserve">Computational </w:t>
      </w:r>
      <w:r w:rsidR="005239D1">
        <w:rPr>
          <w:rFonts w:asciiTheme="majorHAnsi" w:hAnsiTheme="majorHAnsi" w:cstheme="majorHAnsi"/>
          <w:b/>
          <w:bCs/>
          <w:sz w:val="24"/>
          <w:szCs w:val="24"/>
          <w:highlight w:val="yellow"/>
        </w:rPr>
        <w:t>f</w:t>
      </w:r>
      <w:r w:rsidRPr="00FA0031">
        <w:rPr>
          <w:rFonts w:asciiTheme="majorHAnsi" w:hAnsiTheme="majorHAnsi" w:cstheme="majorHAnsi"/>
          <w:b/>
          <w:bCs/>
          <w:sz w:val="24"/>
          <w:szCs w:val="24"/>
          <w:highlight w:val="yellow"/>
        </w:rPr>
        <w:t xml:space="preserve">luid </w:t>
      </w:r>
      <w:r w:rsidR="005239D1">
        <w:rPr>
          <w:rFonts w:asciiTheme="majorHAnsi" w:hAnsiTheme="majorHAnsi" w:cstheme="majorHAnsi"/>
          <w:b/>
          <w:bCs/>
          <w:sz w:val="24"/>
          <w:szCs w:val="24"/>
          <w:highlight w:val="yellow"/>
        </w:rPr>
        <w:t>d</w:t>
      </w:r>
      <w:r w:rsidRPr="00FA0031">
        <w:rPr>
          <w:rFonts w:asciiTheme="majorHAnsi" w:hAnsiTheme="majorHAnsi" w:cstheme="majorHAnsi"/>
          <w:b/>
          <w:bCs/>
          <w:sz w:val="24"/>
          <w:szCs w:val="24"/>
          <w:highlight w:val="yellow"/>
        </w:rPr>
        <w:t xml:space="preserve">ynamics </w:t>
      </w:r>
      <w:r w:rsidR="005239D1">
        <w:rPr>
          <w:rFonts w:asciiTheme="majorHAnsi" w:hAnsiTheme="majorHAnsi" w:cstheme="majorHAnsi"/>
          <w:b/>
          <w:bCs/>
          <w:sz w:val="24"/>
          <w:szCs w:val="24"/>
          <w:highlight w:val="yellow"/>
        </w:rPr>
        <w:t>m</w:t>
      </w:r>
      <w:r w:rsidRPr="00FA0031">
        <w:rPr>
          <w:rFonts w:asciiTheme="majorHAnsi" w:hAnsiTheme="majorHAnsi" w:cstheme="majorHAnsi"/>
          <w:b/>
          <w:bCs/>
          <w:sz w:val="24"/>
          <w:szCs w:val="24"/>
          <w:highlight w:val="yellow"/>
        </w:rPr>
        <w:t xml:space="preserve">odeling: </w:t>
      </w:r>
      <w:r w:rsidR="005239D1">
        <w:rPr>
          <w:rFonts w:asciiTheme="majorHAnsi" w:hAnsiTheme="majorHAnsi" w:cstheme="majorHAnsi"/>
          <w:b/>
          <w:bCs/>
          <w:sz w:val="24"/>
          <w:szCs w:val="24"/>
          <w:highlight w:val="yellow"/>
        </w:rPr>
        <w:t>m</w:t>
      </w:r>
      <w:r w:rsidRPr="00FA0031">
        <w:rPr>
          <w:rFonts w:asciiTheme="majorHAnsi" w:hAnsiTheme="majorHAnsi" w:cstheme="majorHAnsi"/>
          <w:b/>
          <w:bCs/>
          <w:sz w:val="24"/>
          <w:szCs w:val="24"/>
          <w:highlight w:val="yellow"/>
        </w:rPr>
        <w:t>eshing</w:t>
      </w:r>
    </w:p>
    <w:p w14:paraId="5DC0F14B" w14:textId="77777777" w:rsidR="00472EE8" w:rsidRPr="00FA0031" w:rsidRDefault="00472EE8" w:rsidP="00FA0031">
      <w:pPr>
        <w:pStyle w:val="ListParagraph"/>
        <w:spacing w:after="0" w:line="240" w:lineRule="auto"/>
        <w:ind w:left="0"/>
        <w:jc w:val="both"/>
        <w:rPr>
          <w:rFonts w:asciiTheme="majorHAnsi" w:hAnsiTheme="majorHAnsi" w:cstheme="majorHAnsi"/>
          <w:b/>
          <w:bCs/>
          <w:sz w:val="24"/>
          <w:szCs w:val="24"/>
          <w:highlight w:val="yellow"/>
        </w:rPr>
      </w:pPr>
    </w:p>
    <w:p w14:paraId="0C1551C2" w14:textId="71A79DE1"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4.1. </w:t>
      </w:r>
      <w:bookmarkStart w:id="1" w:name="_Hlk200887975"/>
      <w:r w:rsidR="00073F41" w:rsidRPr="00FA0031">
        <w:rPr>
          <w:rFonts w:asciiTheme="majorHAnsi" w:hAnsiTheme="majorHAnsi" w:cstheme="majorHAnsi"/>
          <w:sz w:val="24"/>
          <w:szCs w:val="24"/>
          <w:highlight w:val="yellow"/>
        </w:rPr>
        <w:t xml:space="preserve">Select the </w:t>
      </w:r>
      <w:r w:rsidR="00102A33" w:rsidRPr="00FA0031">
        <w:rPr>
          <w:rFonts w:asciiTheme="majorHAnsi" w:hAnsiTheme="majorHAnsi" w:cstheme="majorHAnsi"/>
          <w:b/>
          <w:bCs/>
          <w:sz w:val="24"/>
          <w:szCs w:val="24"/>
          <w:highlight w:val="yellow"/>
        </w:rPr>
        <w:t>Meshing and Solver Setup</w:t>
      </w:r>
      <w:r w:rsidR="00102A33" w:rsidRPr="00FA0031">
        <w:rPr>
          <w:rFonts w:asciiTheme="majorHAnsi" w:hAnsiTheme="majorHAnsi" w:cstheme="majorHAnsi"/>
          <w:sz w:val="24"/>
          <w:szCs w:val="24"/>
          <w:highlight w:val="yellow"/>
        </w:rPr>
        <w:t xml:space="preserve"> window and use the </w:t>
      </w:r>
      <w:r w:rsidR="00102A33" w:rsidRPr="00FA0031">
        <w:rPr>
          <w:rFonts w:asciiTheme="majorHAnsi" w:hAnsiTheme="majorHAnsi" w:cstheme="majorHAnsi"/>
          <w:b/>
          <w:bCs/>
          <w:sz w:val="24"/>
          <w:szCs w:val="24"/>
          <w:highlight w:val="yellow"/>
        </w:rPr>
        <w:t>meshing</w:t>
      </w:r>
      <w:r w:rsidR="00102A33" w:rsidRPr="00FA0031">
        <w:rPr>
          <w:rFonts w:asciiTheme="majorHAnsi" w:hAnsiTheme="majorHAnsi" w:cstheme="majorHAnsi"/>
          <w:sz w:val="24"/>
          <w:szCs w:val="24"/>
          <w:highlight w:val="yellow"/>
        </w:rPr>
        <w:t xml:space="preserve"> button to </w:t>
      </w:r>
      <w:r w:rsidRPr="00FA0031">
        <w:rPr>
          <w:rFonts w:asciiTheme="majorHAnsi" w:hAnsiTheme="majorHAnsi" w:cstheme="majorHAnsi"/>
          <w:sz w:val="24"/>
          <w:szCs w:val="24"/>
          <w:highlight w:val="yellow"/>
        </w:rPr>
        <w:t>visualize meshing options</w:t>
      </w:r>
      <w:r w:rsidR="00102A33" w:rsidRPr="00FA0031">
        <w:rPr>
          <w:rFonts w:asciiTheme="majorHAnsi" w:hAnsiTheme="majorHAnsi" w:cstheme="majorHAnsi"/>
          <w:sz w:val="24"/>
          <w:szCs w:val="24"/>
          <w:highlight w:val="yellow"/>
        </w:rPr>
        <w:t xml:space="preserve"> and select specific mesh parameters.</w:t>
      </w:r>
    </w:p>
    <w:p w14:paraId="5F8AF633"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04487A3C" w14:textId="1143DECD"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NOTE: </w:t>
      </w:r>
      <w:r w:rsidRPr="00FA0031">
        <w:rPr>
          <w:rFonts w:asciiTheme="majorHAnsi" w:hAnsiTheme="majorHAnsi" w:cstheme="majorHAnsi"/>
          <w:sz w:val="24"/>
          <w:szCs w:val="24"/>
          <w:highlight w:val="yellow"/>
        </w:rPr>
        <w:t>A mesh consists of multiple tetrahedral elements and is required to run a simulation as the Navier-Stokes equations for velocity and pressure are solved at each point (node) across the mesh.</w:t>
      </w:r>
      <w:r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A basic mesh can be defined using global and/or local features. Specifically, the mesh can be defined by element size (i.e.</w:t>
      </w:r>
      <w:r w:rsidR="00472EE8" w:rsidRPr="00FA0031">
        <w:rPr>
          <w:rFonts w:asciiTheme="majorHAnsi" w:hAnsiTheme="majorHAnsi" w:cstheme="majorHAnsi"/>
          <w:sz w:val="24"/>
          <w:szCs w:val="24"/>
          <w:highlight w:val="yellow"/>
        </w:rPr>
        <w:t>,</w:t>
      </w:r>
      <w:r w:rsidRPr="00FA0031">
        <w:rPr>
          <w:rFonts w:asciiTheme="majorHAnsi" w:hAnsiTheme="majorHAnsi" w:cstheme="majorHAnsi"/>
          <w:sz w:val="24"/>
          <w:szCs w:val="24"/>
          <w:highlight w:val="yellow"/>
        </w:rPr>
        <w:t xml:space="preserve"> a smaller element size leads to a smaller or more refined mesh), curvature refinement (which adds a more mesh elements to areas with higher curvature), or other local mesh refinement features.</w:t>
      </w:r>
      <w:r w:rsidR="00472EE8"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 xml:space="preserve">Specific meshing strategies may differ based on different geometries of interest. </w:t>
      </w:r>
      <w:r w:rsidRPr="00FA0031">
        <w:rPr>
          <w:rFonts w:asciiTheme="majorHAnsi" w:hAnsiTheme="majorHAnsi" w:cstheme="majorHAnsi"/>
          <w:sz w:val="24"/>
          <w:szCs w:val="24"/>
          <w:highlight w:val="yellow"/>
        </w:rPr>
        <w:t xml:space="preserve">In </w:t>
      </w:r>
      <w:r w:rsidRPr="00FA0031">
        <w:rPr>
          <w:rFonts w:asciiTheme="majorHAnsi" w:hAnsiTheme="majorHAnsi" w:cstheme="majorHAnsi"/>
          <w:sz w:val="24"/>
          <w:szCs w:val="24"/>
          <w:highlight w:val="yellow"/>
        </w:rPr>
        <w:t>the setting of the present geometry of interest (i.e.</w:t>
      </w:r>
      <w:r w:rsidR="003F4BAA" w:rsidRPr="00FA0031">
        <w:rPr>
          <w:rFonts w:asciiTheme="majorHAnsi" w:hAnsiTheme="majorHAnsi" w:cstheme="majorHAnsi"/>
          <w:sz w:val="24"/>
          <w:szCs w:val="24"/>
          <w:highlight w:val="yellow"/>
        </w:rPr>
        <w:t>,</w:t>
      </w:r>
      <w:r w:rsidRPr="00FA0031">
        <w:rPr>
          <w:rFonts w:asciiTheme="majorHAnsi" w:hAnsiTheme="majorHAnsi" w:cstheme="majorHAnsi"/>
          <w:sz w:val="24"/>
          <w:szCs w:val="24"/>
          <w:highlight w:val="yellow"/>
        </w:rPr>
        <w:t xml:space="preserve"> the CCA, proximal ICA, and proximal ECA)</w:t>
      </w:r>
      <w:r w:rsidR="003F4BAA" w:rsidRPr="00FA0031">
        <w:rPr>
          <w:rFonts w:asciiTheme="majorHAnsi" w:hAnsiTheme="majorHAnsi" w:cstheme="majorHAnsi"/>
          <w:sz w:val="24"/>
          <w:szCs w:val="24"/>
          <w:highlight w:val="yellow"/>
        </w:rPr>
        <w:t>,</w:t>
      </w:r>
      <w:r w:rsidRPr="00FA0031">
        <w:rPr>
          <w:rFonts w:asciiTheme="majorHAnsi" w:hAnsiTheme="majorHAnsi" w:cstheme="majorHAnsi"/>
          <w:sz w:val="24"/>
          <w:szCs w:val="24"/>
          <w:highlight w:val="yellow"/>
        </w:rPr>
        <w:t xml:space="preserve"> utilize</w:t>
      </w:r>
      <w:r w:rsidRPr="00FA0031">
        <w:rPr>
          <w:rFonts w:asciiTheme="majorHAnsi" w:hAnsiTheme="majorHAnsi" w:cstheme="majorHAnsi"/>
          <w:sz w:val="24"/>
          <w:szCs w:val="24"/>
          <w:highlight w:val="yellow"/>
        </w:rPr>
        <w:t xml:space="preserve"> both global and local mesh features</w:t>
      </w:r>
    </w:p>
    <w:p w14:paraId="412B43D2" w14:textId="77777777" w:rsidR="005D3B20" w:rsidRPr="00FA0031" w:rsidRDefault="005D3B20" w:rsidP="00FA0031">
      <w:pPr>
        <w:rPr>
          <w:rFonts w:asciiTheme="majorHAnsi" w:hAnsiTheme="majorHAnsi" w:cstheme="majorHAnsi"/>
          <w:highlight w:val="yellow"/>
        </w:rPr>
      </w:pPr>
    </w:p>
    <w:p w14:paraId="24AA78C6" w14:textId="681D9853" w:rsidR="00102A33" w:rsidRPr="00FA0031" w:rsidRDefault="00102A33"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4.</w:t>
      </w:r>
      <w:r w:rsidR="005D3B20" w:rsidRPr="00FA0031">
        <w:rPr>
          <w:rFonts w:asciiTheme="majorHAnsi" w:hAnsiTheme="majorHAnsi" w:cstheme="majorHAnsi"/>
          <w:sz w:val="24"/>
          <w:szCs w:val="24"/>
          <w:highlight w:val="yellow"/>
        </w:rPr>
        <w:t>2</w:t>
      </w:r>
      <w:r w:rsidRPr="00FA0031">
        <w:rPr>
          <w:rFonts w:asciiTheme="majorHAnsi" w:hAnsiTheme="majorHAnsi" w:cstheme="majorHAnsi"/>
          <w:sz w:val="24"/>
          <w:szCs w:val="24"/>
          <w:highlight w:val="yellow"/>
        </w:rPr>
        <w:t xml:space="preserve">. Use the </w:t>
      </w:r>
      <w:r w:rsidRPr="00FA0031">
        <w:rPr>
          <w:rFonts w:asciiTheme="majorHAnsi" w:hAnsiTheme="majorHAnsi" w:cstheme="majorHAnsi"/>
          <w:b/>
          <w:bCs/>
          <w:sz w:val="24"/>
          <w:szCs w:val="24"/>
          <w:highlight w:val="yellow"/>
        </w:rPr>
        <w:t>global options</w:t>
      </w:r>
      <w:r w:rsidRPr="00FA0031">
        <w:rPr>
          <w:rFonts w:asciiTheme="majorHAnsi" w:hAnsiTheme="majorHAnsi" w:cstheme="majorHAnsi"/>
          <w:sz w:val="24"/>
          <w:szCs w:val="24"/>
          <w:highlight w:val="yellow"/>
        </w:rPr>
        <w:t xml:space="preserve"> window to</w:t>
      </w:r>
      <w:r w:rsidRPr="00FA0031">
        <w:rPr>
          <w:rFonts w:asciiTheme="majorHAnsi" w:hAnsiTheme="majorHAnsi" w:cstheme="majorHAnsi"/>
          <w:sz w:val="24"/>
          <w:szCs w:val="24"/>
          <w:highlight w:val="yellow"/>
        </w:rPr>
        <w:t xml:space="preserve"> s</w:t>
      </w:r>
      <w:r w:rsidR="0007794A" w:rsidRPr="00FA0031">
        <w:rPr>
          <w:rFonts w:asciiTheme="majorHAnsi" w:hAnsiTheme="majorHAnsi" w:cstheme="majorHAnsi"/>
          <w:sz w:val="24"/>
          <w:szCs w:val="24"/>
          <w:highlight w:val="yellow"/>
        </w:rPr>
        <w:t>et</w:t>
      </w:r>
      <w:r w:rsidR="00F37766"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 xml:space="preserve">the </w:t>
      </w:r>
      <w:r w:rsidR="00F37766" w:rsidRPr="00FA0031">
        <w:rPr>
          <w:rFonts w:asciiTheme="majorHAnsi" w:hAnsiTheme="majorHAnsi" w:cstheme="majorHAnsi"/>
          <w:b/>
          <w:bCs/>
          <w:sz w:val="24"/>
          <w:szCs w:val="24"/>
          <w:highlight w:val="yellow"/>
        </w:rPr>
        <w:t>global element size</w:t>
      </w:r>
      <w:r w:rsidR="00F37766" w:rsidRPr="00FA0031">
        <w:rPr>
          <w:rFonts w:asciiTheme="majorHAnsi" w:hAnsiTheme="majorHAnsi" w:cstheme="majorHAnsi"/>
          <w:sz w:val="24"/>
          <w:szCs w:val="24"/>
          <w:highlight w:val="yellow"/>
        </w:rPr>
        <w:t xml:space="preserve"> to be an absolute value </w:t>
      </w:r>
      <w:r w:rsidR="00073F41" w:rsidRPr="00FA0031">
        <w:rPr>
          <w:rFonts w:asciiTheme="majorHAnsi" w:hAnsiTheme="majorHAnsi" w:cstheme="majorHAnsi"/>
          <w:sz w:val="24"/>
          <w:szCs w:val="24"/>
          <w:highlight w:val="yellow"/>
        </w:rPr>
        <w:t>ranging between</w:t>
      </w:r>
      <w:r w:rsidR="00073F41" w:rsidRPr="00FA0031">
        <w:rPr>
          <w:rFonts w:asciiTheme="majorHAnsi" w:hAnsiTheme="majorHAnsi" w:cstheme="majorHAnsi"/>
          <w:sz w:val="24"/>
          <w:szCs w:val="24"/>
          <w:highlight w:val="yellow"/>
        </w:rPr>
        <w:t xml:space="preserve"> </w:t>
      </w:r>
      <w:r w:rsidR="00073F41" w:rsidRPr="00FA0031">
        <w:rPr>
          <w:rFonts w:asciiTheme="majorHAnsi" w:hAnsiTheme="majorHAnsi" w:cstheme="majorHAnsi"/>
          <w:b/>
          <w:bCs/>
          <w:sz w:val="24"/>
          <w:szCs w:val="24"/>
          <w:highlight w:val="yellow"/>
        </w:rPr>
        <w:t>0.</w:t>
      </w:r>
      <w:r w:rsidR="00073F41" w:rsidRPr="00FA0031">
        <w:rPr>
          <w:rFonts w:asciiTheme="majorHAnsi" w:hAnsiTheme="majorHAnsi" w:cstheme="majorHAnsi"/>
          <w:b/>
          <w:bCs/>
          <w:sz w:val="24"/>
          <w:szCs w:val="24"/>
          <w:highlight w:val="yellow"/>
        </w:rPr>
        <w:t>5</w:t>
      </w:r>
      <w:r w:rsidR="003F4BAA" w:rsidRPr="00FA0031">
        <w:rPr>
          <w:rFonts w:asciiTheme="majorHAnsi" w:hAnsiTheme="majorHAnsi" w:cstheme="majorHAnsi"/>
          <w:b/>
          <w:bCs/>
          <w:sz w:val="24"/>
          <w:szCs w:val="24"/>
          <w:highlight w:val="yellow"/>
        </w:rPr>
        <w:t xml:space="preserve"> mm</w:t>
      </w:r>
      <w:r w:rsidR="003F4BAA" w:rsidRPr="00FA0031">
        <w:rPr>
          <w:rFonts w:asciiTheme="majorHAnsi" w:hAnsiTheme="majorHAnsi" w:cstheme="majorHAnsi"/>
          <w:sz w:val="24"/>
          <w:szCs w:val="24"/>
          <w:highlight w:val="yellow"/>
        </w:rPr>
        <w:t xml:space="preserve"> and </w:t>
      </w:r>
      <w:r w:rsidR="00F37766" w:rsidRPr="00FA0031">
        <w:rPr>
          <w:rFonts w:asciiTheme="majorHAnsi" w:hAnsiTheme="majorHAnsi" w:cstheme="majorHAnsi"/>
          <w:b/>
          <w:bCs/>
          <w:sz w:val="24"/>
          <w:szCs w:val="24"/>
          <w:highlight w:val="yellow"/>
        </w:rPr>
        <w:t>0.</w:t>
      </w:r>
      <w:r w:rsidR="00F37766" w:rsidRPr="00FA0031">
        <w:rPr>
          <w:rFonts w:asciiTheme="majorHAnsi" w:hAnsiTheme="majorHAnsi" w:cstheme="majorHAnsi"/>
          <w:b/>
          <w:bCs/>
          <w:sz w:val="24"/>
          <w:szCs w:val="24"/>
          <w:highlight w:val="yellow"/>
        </w:rPr>
        <w:t>75</w:t>
      </w:r>
      <w:r w:rsidR="009650F4" w:rsidRPr="00FA0031">
        <w:rPr>
          <w:rFonts w:asciiTheme="majorHAnsi" w:hAnsiTheme="majorHAnsi" w:cstheme="majorHAnsi"/>
          <w:b/>
          <w:bCs/>
          <w:sz w:val="24"/>
          <w:szCs w:val="24"/>
          <w:highlight w:val="yellow"/>
        </w:rPr>
        <w:t xml:space="preserve"> mm</w:t>
      </w:r>
      <w:r w:rsidR="00F37766" w:rsidRPr="00FA0031">
        <w:rPr>
          <w:rFonts w:asciiTheme="majorHAnsi" w:hAnsiTheme="majorHAnsi" w:cstheme="majorHAnsi"/>
          <w:sz w:val="24"/>
          <w:szCs w:val="24"/>
          <w:highlight w:val="yellow"/>
        </w:rPr>
        <w:t xml:space="preserve">. </w:t>
      </w:r>
      <w:bookmarkEnd w:id="1"/>
    </w:p>
    <w:p w14:paraId="71CD9E0F"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7463D81F" w14:textId="41A46629" w:rsidR="00102A33" w:rsidRPr="00FA0031" w:rsidRDefault="00102A33"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4.3. Use the </w:t>
      </w:r>
      <w:r w:rsidRPr="00FA0031">
        <w:rPr>
          <w:rFonts w:asciiTheme="majorHAnsi" w:hAnsiTheme="majorHAnsi" w:cstheme="majorHAnsi"/>
          <w:b/>
          <w:bCs/>
          <w:sz w:val="24"/>
          <w:szCs w:val="24"/>
          <w:highlight w:val="yellow"/>
        </w:rPr>
        <w:t>global options</w:t>
      </w:r>
      <w:r w:rsidRPr="00FA0031">
        <w:rPr>
          <w:rFonts w:asciiTheme="majorHAnsi" w:hAnsiTheme="majorHAnsi" w:cstheme="majorHAnsi"/>
          <w:sz w:val="24"/>
          <w:szCs w:val="24"/>
          <w:highlight w:val="yellow"/>
        </w:rPr>
        <w:t xml:space="preserve"> window to specify the boundary layer type as </w:t>
      </w:r>
      <w:r w:rsidRPr="00FA0031">
        <w:rPr>
          <w:rFonts w:asciiTheme="majorHAnsi" w:hAnsiTheme="majorHAnsi" w:cstheme="majorHAnsi"/>
          <w:b/>
          <w:bCs/>
          <w:sz w:val="24"/>
          <w:szCs w:val="24"/>
          <w:highlight w:val="yellow"/>
        </w:rPr>
        <w:t>geometric growth</w:t>
      </w:r>
      <w:r w:rsidRPr="00FA0031">
        <w:rPr>
          <w:rFonts w:asciiTheme="majorHAnsi" w:hAnsiTheme="majorHAnsi" w:cstheme="majorHAnsi"/>
          <w:sz w:val="24"/>
          <w:szCs w:val="24"/>
          <w:highlight w:val="yellow"/>
        </w:rPr>
        <w:t>.</w:t>
      </w:r>
      <w:r w:rsidR="00F37766"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 xml:space="preserve">Set the </w:t>
      </w:r>
      <w:r w:rsidRPr="00FA0031">
        <w:rPr>
          <w:rFonts w:asciiTheme="majorHAnsi" w:hAnsiTheme="majorHAnsi" w:cstheme="majorHAnsi"/>
          <w:b/>
          <w:bCs/>
          <w:sz w:val="24"/>
          <w:szCs w:val="24"/>
          <w:highlight w:val="yellow"/>
        </w:rPr>
        <w:t>total number of layers</w:t>
      </w:r>
      <w:r w:rsidRPr="00FA0031">
        <w:rPr>
          <w:rFonts w:asciiTheme="majorHAnsi" w:hAnsiTheme="majorHAnsi" w:cstheme="majorHAnsi"/>
          <w:sz w:val="24"/>
          <w:szCs w:val="24"/>
          <w:highlight w:val="yellow"/>
        </w:rPr>
        <w:t xml:space="preserve"> to be </w:t>
      </w:r>
      <w:r w:rsidRPr="00FA0031">
        <w:rPr>
          <w:rFonts w:asciiTheme="majorHAnsi" w:hAnsiTheme="majorHAnsi" w:cstheme="majorHAnsi"/>
          <w:b/>
          <w:bCs/>
          <w:sz w:val="24"/>
          <w:szCs w:val="24"/>
          <w:highlight w:val="yellow"/>
        </w:rPr>
        <w:t>3</w:t>
      </w:r>
      <w:r w:rsidRPr="00FA0031">
        <w:rPr>
          <w:rFonts w:asciiTheme="majorHAnsi" w:hAnsiTheme="majorHAnsi" w:cstheme="majorHAnsi"/>
          <w:sz w:val="24"/>
          <w:szCs w:val="24"/>
          <w:highlight w:val="yellow"/>
        </w:rPr>
        <w:t xml:space="preserve">, the </w:t>
      </w:r>
      <w:r w:rsidRPr="00FA0031">
        <w:rPr>
          <w:rFonts w:asciiTheme="majorHAnsi" w:hAnsiTheme="majorHAnsi" w:cstheme="majorHAnsi"/>
          <w:b/>
          <w:bCs/>
          <w:sz w:val="24"/>
          <w:szCs w:val="24"/>
          <w:highlight w:val="yellow"/>
        </w:rPr>
        <w:t>first layer thickness</w:t>
      </w:r>
      <w:r w:rsidRPr="00FA0031">
        <w:rPr>
          <w:rFonts w:asciiTheme="majorHAnsi" w:hAnsiTheme="majorHAnsi" w:cstheme="majorHAnsi"/>
          <w:sz w:val="24"/>
          <w:szCs w:val="24"/>
          <w:highlight w:val="yellow"/>
        </w:rPr>
        <w:t xml:space="preserve"> to be </w:t>
      </w:r>
      <w:r w:rsidRPr="00FA0031">
        <w:rPr>
          <w:rFonts w:asciiTheme="majorHAnsi" w:hAnsiTheme="majorHAnsi" w:cstheme="majorHAnsi"/>
          <w:b/>
          <w:bCs/>
          <w:sz w:val="24"/>
          <w:szCs w:val="24"/>
          <w:highlight w:val="yellow"/>
        </w:rPr>
        <w:t>0.2 mm</w:t>
      </w:r>
      <w:r w:rsidR="003F4BAA" w:rsidRPr="00FA0031">
        <w:rPr>
          <w:rFonts w:asciiTheme="majorHAnsi" w:hAnsiTheme="majorHAnsi" w:cstheme="majorHAnsi"/>
          <w:b/>
          <w:bCs/>
          <w:sz w:val="24"/>
          <w:szCs w:val="24"/>
          <w:highlight w:val="yellow"/>
        </w:rPr>
        <w:t>,</w:t>
      </w:r>
      <w:r w:rsidRPr="00FA0031">
        <w:rPr>
          <w:rFonts w:asciiTheme="majorHAnsi" w:hAnsiTheme="majorHAnsi" w:cstheme="majorHAnsi"/>
          <w:sz w:val="24"/>
          <w:szCs w:val="24"/>
          <w:highlight w:val="yellow"/>
        </w:rPr>
        <w:t xml:space="preserve"> and </w:t>
      </w:r>
      <w:r w:rsidRPr="00FA0031">
        <w:rPr>
          <w:rFonts w:asciiTheme="majorHAnsi" w:hAnsiTheme="majorHAnsi" w:cstheme="majorHAnsi"/>
          <w:sz w:val="24"/>
          <w:szCs w:val="24"/>
          <w:highlight w:val="yellow"/>
        </w:rPr>
        <w:t xml:space="preserve">the </w:t>
      </w:r>
      <w:r w:rsidRPr="00FA0031">
        <w:rPr>
          <w:rFonts w:asciiTheme="majorHAnsi" w:hAnsiTheme="majorHAnsi" w:cstheme="majorHAnsi"/>
          <w:b/>
          <w:bCs/>
          <w:sz w:val="24"/>
          <w:szCs w:val="24"/>
          <w:highlight w:val="yellow"/>
        </w:rPr>
        <w:t xml:space="preserve">total layer thickness </w:t>
      </w:r>
      <w:r w:rsidRPr="00FA0031">
        <w:rPr>
          <w:rFonts w:asciiTheme="majorHAnsi" w:hAnsiTheme="majorHAnsi" w:cstheme="majorHAnsi"/>
          <w:sz w:val="24"/>
          <w:szCs w:val="24"/>
          <w:highlight w:val="yellow"/>
        </w:rPr>
        <w:t xml:space="preserve">to be </w:t>
      </w:r>
      <w:r w:rsidRPr="00FA0031">
        <w:rPr>
          <w:rFonts w:asciiTheme="majorHAnsi" w:hAnsiTheme="majorHAnsi" w:cstheme="majorHAnsi"/>
          <w:b/>
          <w:bCs/>
          <w:sz w:val="24"/>
          <w:szCs w:val="24"/>
          <w:highlight w:val="yellow"/>
        </w:rPr>
        <w:t>1.0 mm</w:t>
      </w:r>
      <w:r w:rsidR="003F4BAA" w:rsidRPr="00FA0031">
        <w:rPr>
          <w:rFonts w:asciiTheme="majorHAnsi" w:hAnsiTheme="majorHAnsi" w:cstheme="majorHAnsi"/>
          <w:b/>
          <w:bCs/>
          <w:sz w:val="24"/>
          <w:szCs w:val="24"/>
          <w:highlight w:val="yellow"/>
        </w:rPr>
        <w:t>,</w:t>
      </w:r>
      <w:r w:rsidRPr="00FA0031">
        <w:rPr>
          <w:rFonts w:asciiTheme="majorHAnsi" w:hAnsiTheme="majorHAnsi" w:cstheme="majorHAnsi"/>
          <w:sz w:val="24"/>
          <w:szCs w:val="24"/>
          <w:highlight w:val="yellow"/>
        </w:rPr>
        <w:t xml:space="preserve"> thus allowing</w:t>
      </w:r>
      <w:r w:rsidRPr="00FA0031">
        <w:rPr>
          <w:rFonts w:asciiTheme="majorHAnsi" w:hAnsiTheme="majorHAnsi" w:cstheme="majorHAnsi"/>
          <w:sz w:val="24"/>
          <w:szCs w:val="24"/>
          <w:highlight w:val="yellow"/>
        </w:rPr>
        <w:t xml:space="preserve"> for a finer mesh along the outside of the face and a less fine mesh along the middle of the face. </w:t>
      </w:r>
      <w:r w:rsidRPr="00FA0031">
        <w:rPr>
          <w:rFonts w:asciiTheme="majorHAnsi" w:hAnsiTheme="majorHAnsi" w:cstheme="majorHAnsi"/>
          <w:sz w:val="24"/>
          <w:szCs w:val="24"/>
          <w:highlight w:val="yellow"/>
        </w:rPr>
        <w:t xml:space="preserve"> </w:t>
      </w:r>
    </w:p>
    <w:p w14:paraId="0FAD9F6E"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2B8D7150" w14:textId="46B51381" w:rsidR="00E256C9" w:rsidRPr="00FA0031" w:rsidRDefault="00102A33"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4.</w:t>
      </w:r>
      <w:r w:rsidR="005D3B20" w:rsidRPr="00FA0031">
        <w:rPr>
          <w:rFonts w:asciiTheme="majorHAnsi" w:hAnsiTheme="majorHAnsi" w:cstheme="majorHAnsi"/>
          <w:sz w:val="24"/>
          <w:szCs w:val="24"/>
          <w:highlight w:val="yellow"/>
        </w:rPr>
        <w:t>4</w:t>
      </w:r>
      <w:r w:rsidRPr="00FA0031">
        <w:rPr>
          <w:rFonts w:asciiTheme="majorHAnsi" w:hAnsiTheme="majorHAnsi" w:cstheme="majorHAnsi"/>
          <w:sz w:val="24"/>
          <w:szCs w:val="24"/>
          <w:highlight w:val="yellow"/>
        </w:rPr>
        <w:t xml:space="preserve">. </w:t>
      </w:r>
      <w:r w:rsidR="00F37766" w:rsidRPr="00FA0031">
        <w:rPr>
          <w:rFonts w:asciiTheme="majorHAnsi" w:hAnsiTheme="majorHAnsi" w:cstheme="majorHAnsi"/>
          <w:sz w:val="24"/>
          <w:szCs w:val="24"/>
          <w:highlight w:val="yellow"/>
        </w:rPr>
        <w:t xml:space="preserve">Lastly, </w:t>
      </w:r>
      <w:r w:rsidR="00073F41" w:rsidRPr="00FA0031">
        <w:rPr>
          <w:rFonts w:asciiTheme="majorHAnsi" w:hAnsiTheme="majorHAnsi" w:cstheme="majorHAnsi"/>
          <w:sz w:val="24"/>
          <w:szCs w:val="24"/>
          <w:highlight w:val="yellow"/>
        </w:rPr>
        <w:t>use</w:t>
      </w:r>
      <w:r w:rsidR="00073F41" w:rsidRPr="00FA0031">
        <w:rPr>
          <w:rFonts w:asciiTheme="majorHAnsi" w:hAnsiTheme="majorHAnsi" w:cstheme="majorHAnsi"/>
          <w:sz w:val="24"/>
          <w:szCs w:val="24"/>
          <w:highlight w:val="yellow"/>
        </w:rPr>
        <w:t xml:space="preserve"> a</w:t>
      </w:r>
      <w:r w:rsidR="0012053C" w:rsidRPr="00FA0031">
        <w:rPr>
          <w:rFonts w:asciiTheme="majorHAnsi" w:hAnsiTheme="majorHAnsi" w:cstheme="majorHAnsi"/>
          <w:sz w:val="24"/>
          <w:szCs w:val="24"/>
          <w:highlight w:val="yellow"/>
        </w:rPr>
        <w:t xml:space="preserve"> curvature refinement to add</w:t>
      </w:r>
      <w:r w:rsidR="0098174A" w:rsidRPr="00FA0031">
        <w:rPr>
          <w:rFonts w:asciiTheme="majorHAnsi" w:hAnsiTheme="majorHAnsi" w:cstheme="majorHAnsi"/>
          <w:sz w:val="24"/>
          <w:szCs w:val="24"/>
          <w:highlight w:val="yellow"/>
        </w:rPr>
        <w:t xml:space="preserve"> more mesh elements at areas with</w:t>
      </w:r>
      <w:r w:rsidR="0012053C" w:rsidRPr="00FA0031">
        <w:rPr>
          <w:rFonts w:asciiTheme="majorHAnsi" w:hAnsiTheme="majorHAnsi" w:cstheme="majorHAnsi"/>
          <w:sz w:val="24"/>
          <w:szCs w:val="24"/>
          <w:highlight w:val="yellow"/>
        </w:rPr>
        <w:t xml:space="preserve"> curvature</w:t>
      </w:r>
      <w:r w:rsidR="0098174A" w:rsidRPr="00FA0031">
        <w:rPr>
          <w:rFonts w:asciiTheme="majorHAnsi" w:hAnsiTheme="majorHAnsi" w:cstheme="majorHAnsi"/>
          <w:sz w:val="24"/>
          <w:szCs w:val="24"/>
          <w:highlight w:val="yellow"/>
        </w:rPr>
        <w:t xml:space="preserve"> (i.e.</w:t>
      </w:r>
      <w:r w:rsidR="003F4BAA" w:rsidRPr="00FA0031">
        <w:rPr>
          <w:rFonts w:asciiTheme="majorHAnsi" w:hAnsiTheme="majorHAnsi" w:cstheme="majorHAnsi"/>
          <w:sz w:val="24"/>
          <w:szCs w:val="24"/>
          <w:highlight w:val="yellow"/>
        </w:rPr>
        <w:t>,</w:t>
      </w:r>
      <w:r w:rsidR="0098174A" w:rsidRPr="00FA0031">
        <w:rPr>
          <w:rFonts w:asciiTheme="majorHAnsi" w:hAnsiTheme="majorHAnsi" w:cstheme="majorHAnsi"/>
          <w:sz w:val="24"/>
          <w:szCs w:val="24"/>
          <w:highlight w:val="yellow"/>
        </w:rPr>
        <w:t xml:space="preserve"> at the stenosis)</w:t>
      </w:r>
      <w:r w:rsidR="0012053C" w:rsidRPr="00FA0031">
        <w:rPr>
          <w:rFonts w:asciiTheme="majorHAnsi" w:hAnsiTheme="majorHAnsi" w:cstheme="majorHAnsi"/>
          <w:sz w:val="24"/>
          <w:szCs w:val="24"/>
          <w:highlight w:val="yellow"/>
        </w:rPr>
        <w:t>.</w:t>
      </w:r>
      <w:r w:rsidR="00BD2F82" w:rsidRPr="00FA0031">
        <w:rPr>
          <w:rFonts w:asciiTheme="majorHAnsi" w:hAnsiTheme="majorHAnsi" w:cstheme="majorHAnsi"/>
          <w:sz w:val="24"/>
          <w:szCs w:val="24"/>
          <w:highlight w:val="yellow"/>
        </w:rPr>
        <w:t xml:space="preserve"> </w:t>
      </w:r>
    </w:p>
    <w:p w14:paraId="0DD849B0"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744BBF20" w14:textId="0D9C4FF8" w:rsidR="0012053C" w:rsidRPr="00FA0031" w:rsidRDefault="00D05EA6"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NOTE</w:t>
      </w:r>
      <w:r w:rsidR="0098174A" w:rsidRPr="00FA0031">
        <w:rPr>
          <w:rFonts w:asciiTheme="majorHAnsi" w:hAnsiTheme="majorHAnsi" w:cstheme="majorHAnsi"/>
          <w:sz w:val="24"/>
          <w:szCs w:val="24"/>
          <w:highlight w:val="yellow"/>
        </w:rPr>
        <w:t>:</w:t>
      </w:r>
      <w:r w:rsidR="0012053C" w:rsidRPr="00FA0031">
        <w:rPr>
          <w:rFonts w:asciiTheme="majorHAnsi" w:hAnsiTheme="majorHAnsi" w:cstheme="majorHAnsi"/>
          <w:sz w:val="24"/>
          <w:szCs w:val="24"/>
          <w:highlight w:val="yellow"/>
        </w:rPr>
        <w:t xml:space="preserve"> </w:t>
      </w:r>
      <w:r w:rsidR="000E743B">
        <w:rPr>
          <w:rFonts w:asciiTheme="majorHAnsi" w:hAnsiTheme="majorHAnsi" w:cstheme="majorHAnsi"/>
          <w:sz w:val="24"/>
          <w:szCs w:val="24"/>
          <w:highlight w:val="yellow"/>
        </w:rPr>
        <w:t>Lo</w:t>
      </w:r>
      <w:r w:rsidR="0012053C" w:rsidRPr="00FA0031">
        <w:rPr>
          <w:rFonts w:asciiTheme="majorHAnsi" w:hAnsiTheme="majorHAnsi" w:cstheme="majorHAnsi"/>
          <w:sz w:val="24"/>
          <w:szCs w:val="24"/>
          <w:highlight w:val="yellow"/>
        </w:rPr>
        <w:t>cal mesh refinement options can also be used to create a fine</w:t>
      </w:r>
      <w:r w:rsidR="009650F4" w:rsidRPr="00FA0031">
        <w:rPr>
          <w:rFonts w:asciiTheme="majorHAnsi" w:hAnsiTheme="majorHAnsi" w:cstheme="majorHAnsi"/>
          <w:sz w:val="24"/>
          <w:szCs w:val="24"/>
          <w:highlight w:val="yellow"/>
        </w:rPr>
        <w:t>r</w:t>
      </w:r>
      <w:r w:rsidR="0012053C" w:rsidRPr="00FA0031">
        <w:rPr>
          <w:rFonts w:asciiTheme="majorHAnsi" w:hAnsiTheme="majorHAnsi" w:cstheme="majorHAnsi"/>
          <w:sz w:val="24"/>
          <w:szCs w:val="24"/>
          <w:highlight w:val="yellow"/>
        </w:rPr>
        <w:t xml:space="preserve"> mesh at specific vessels, bifurcation areas, or inlet/outlet faces. </w:t>
      </w:r>
    </w:p>
    <w:p w14:paraId="3D77CBA0" w14:textId="77777777" w:rsidR="005D3B20" w:rsidRPr="00FA0031" w:rsidRDefault="005D3B20" w:rsidP="00FA0031">
      <w:pPr>
        <w:pStyle w:val="ListParagraph"/>
        <w:spacing w:after="0" w:line="240" w:lineRule="auto"/>
        <w:ind w:left="0"/>
        <w:jc w:val="both"/>
        <w:rPr>
          <w:rFonts w:asciiTheme="majorHAnsi" w:hAnsiTheme="majorHAnsi" w:cstheme="majorHAnsi"/>
          <w:sz w:val="24"/>
          <w:szCs w:val="24"/>
          <w:highlight w:val="yellow"/>
        </w:rPr>
      </w:pPr>
    </w:p>
    <w:p w14:paraId="7C4A11CE" w14:textId="5EB2E05F" w:rsidR="00B21A6F" w:rsidRPr="00FA0031" w:rsidRDefault="00B21A6F" w:rsidP="00FA0031">
      <w:pPr>
        <w:rPr>
          <w:rFonts w:asciiTheme="majorHAnsi" w:hAnsiTheme="majorHAnsi" w:cstheme="majorHAnsi"/>
          <w:highlight w:val="yellow"/>
        </w:rPr>
      </w:pPr>
      <w:r w:rsidRPr="00FA0031">
        <w:rPr>
          <w:rFonts w:asciiTheme="majorHAnsi" w:hAnsiTheme="majorHAnsi" w:cstheme="majorHAnsi"/>
          <w:highlight w:val="yellow"/>
        </w:rPr>
        <w:t xml:space="preserve">4.5. </w:t>
      </w:r>
      <w:r w:rsidR="005D3B20" w:rsidRPr="00FA0031">
        <w:rPr>
          <w:rFonts w:asciiTheme="majorHAnsi" w:hAnsiTheme="majorHAnsi" w:cstheme="majorHAnsi"/>
          <w:highlight w:val="yellow"/>
        </w:rPr>
        <w:t xml:space="preserve">Review the mesh elements by </w:t>
      </w:r>
      <w:r w:rsidR="003F4BAA" w:rsidRPr="00FA0031">
        <w:rPr>
          <w:rFonts w:asciiTheme="majorHAnsi" w:hAnsiTheme="majorHAnsi" w:cstheme="majorHAnsi"/>
          <w:highlight w:val="yellow"/>
        </w:rPr>
        <w:t>clicking on</w:t>
      </w:r>
      <w:r w:rsidR="005D3B20" w:rsidRPr="00FA0031">
        <w:rPr>
          <w:rFonts w:asciiTheme="majorHAnsi" w:hAnsiTheme="majorHAnsi" w:cstheme="majorHAnsi"/>
          <w:highlight w:val="yellow"/>
        </w:rPr>
        <w:t xml:space="preserve"> the </w:t>
      </w:r>
      <w:r w:rsidR="005D3B20" w:rsidRPr="00FA0031">
        <w:rPr>
          <w:rFonts w:asciiTheme="majorHAnsi" w:hAnsiTheme="majorHAnsi" w:cstheme="majorHAnsi"/>
          <w:b/>
          <w:bCs/>
          <w:highlight w:val="yellow"/>
        </w:rPr>
        <w:t xml:space="preserve">Mesh </w:t>
      </w:r>
      <w:r w:rsidRPr="00FA0031">
        <w:rPr>
          <w:rFonts w:asciiTheme="majorHAnsi" w:hAnsiTheme="majorHAnsi" w:cstheme="majorHAnsi"/>
          <w:b/>
          <w:bCs/>
          <w:highlight w:val="yellow"/>
        </w:rPr>
        <w:t>Information</w:t>
      </w:r>
      <w:r w:rsidRPr="00FA0031">
        <w:rPr>
          <w:rFonts w:asciiTheme="majorHAnsi" w:hAnsiTheme="majorHAnsi" w:cstheme="majorHAnsi"/>
          <w:highlight w:val="yellow"/>
        </w:rPr>
        <w:t xml:space="preserve"> button after right-clicking on the mesh. </w:t>
      </w:r>
    </w:p>
    <w:p w14:paraId="5DED3033" w14:textId="77777777" w:rsidR="00B21A6F" w:rsidRPr="00FA0031" w:rsidRDefault="00B21A6F" w:rsidP="00FA0031">
      <w:pPr>
        <w:rPr>
          <w:rFonts w:asciiTheme="majorHAnsi" w:hAnsiTheme="majorHAnsi" w:cstheme="majorHAnsi"/>
          <w:highlight w:val="yellow"/>
        </w:rPr>
      </w:pPr>
    </w:p>
    <w:p w14:paraId="0B93844E" w14:textId="0F568E55"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NOTE: </w:t>
      </w:r>
      <w:r w:rsidR="0012053C" w:rsidRPr="00FA0031">
        <w:rPr>
          <w:rFonts w:asciiTheme="majorHAnsi" w:hAnsiTheme="majorHAnsi" w:cstheme="majorHAnsi"/>
          <w:sz w:val="24"/>
          <w:szCs w:val="24"/>
          <w:highlight w:val="yellow"/>
        </w:rPr>
        <w:t xml:space="preserve">A final mesh should </w:t>
      </w:r>
      <w:r w:rsidR="00777990" w:rsidRPr="00FA0031">
        <w:rPr>
          <w:rFonts w:asciiTheme="majorHAnsi" w:hAnsiTheme="majorHAnsi" w:cstheme="majorHAnsi"/>
          <w:sz w:val="24"/>
          <w:szCs w:val="24"/>
          <w:highlight w:val="yellow"/>
        </w:rPr>
        <w:t>contain elements with appropriate aspect ratios (</w:t>
      </w:r>
      <w:r w:rsidR="004B084A" w:rsidRPr="00FA0031">
        <w:rPr>
          <w:rFonts w:asciiTheme="majorHAnsi" w:hAnsiTheme="majorHAnsi" w:cstheme="majorHAnsi"/>
          <w:sz w:val="24"/>
          <w:szCs w:val="24"/>
          <w:highlight w:val="yellow"/>
        </w:rPr>
        <w:t xml:space="preserve">ratio of the largest side to the smallest side of a given tetrahedral element, </w:t>
      </w:r>
      <w:r w:rsidR="00777990" w:rsidRPr="00FA0031">
        <w:rPr>
          <w:rFonts w:asciiTheme="majorHAnsi" w:hAnsiTheme="majorHAnsi" w:cstheme="majorHAnsi"/>
          <w:sz w:val="24"/>
          <w:szCs w:val="24"/>
          <w:highlight w:val="yellow"/>
        </w:rPr>
        <w:t>smaller is better), a distribution of elements that capture flow features in critical areas (i.e. the stenosis, vessel outlets, boundary layers), and avoid excessive distortion or sharp changes in cell size.</w:t>
      </w:r>
      <w:r w:rsidR="00102A33" w:rsidRPr="00FA0031">
        <w:rPr>
          <w:rFonts w:asciiTheme="majorHAnsi" w:hAnsiTheme="majorHAnsi" w:cstheme="majorHAnsi"/>
          <w:sz w:val="24"/>
          <w:szCs w:val="24"/>
          <w:highlight w:val="yellow"/>
        </w:rPr>
        <w:t xml:space="preserve"> </w:t>
      </w:r>
    </w:p>
    <w:p w14:paraId="69FAB1F6" w14:textId="20D65A41" w:rsidR="00777990" w:rsidRPr="00FA0031" w:rsidRDefault="00102A33"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Final </w:t>
      </w:r>
      <w:r w:rsidR="00BD2F82" w:rsidRPr="00FA0031">
        <w:rPr>
          <w:rFonts w:asciiTheme="majorHAnsi" w:hAnsiTheme="majorHAnsi" w:cstheme="majorHAnsi"/>
          <w:sz w:val="24"/>
          <w:szCs w:val="24"/>
          <w:highlight w:val="yellow"/>
        </w:rPr>
        <w:t>meshes</w:t>
      </w:r>
      <w:r w:rsidRPr="00FA0031">
        <w:rPr>
          <w:rFonts w:asciiTheme="majorHAnsi" w:hAnsiTheme="majorHAnsi" w:cstheme="majorHAnsi"/>
          <w:sz w:val="24"/>
          <w:szCs w:val="24"/>
          <w:highlight w:val="yellow"/>
        </w:rPr>
        <w:t xml:space="preserve"> of the present geometry of interest should</w:t>
      </w:r>
      <w:r w:rsidR="00BD2F82"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contain</w:t>
      </w:r>
      <w:r w:rsidR="00BD2F82"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4</w:t>
      </w:r>
      <w:r w:rsidR="00BD2F82" w:rsidRPr="00FA0031">
        <w:rPr>
          <w:rFonts w:asciiTheme="majorHAnsi" w:hAnsiTheme="majorHAnsi" w:cstheme="majorHAnsi"/>
          <w:sz w:val="24"/>
          <w:szCs w:val="24"/>
          <w:highlight w:val="yellow"/>
        </w:rPr>
        <w:t>00,000-</w:t>
      </w:r>
      <w:r w:rsidRPr="00FA0031">
        <w:rPr>
          <w:rFonts w:asciiTheme="majorHAnsi" w:hAnsiTheme="majorHAnsi" w:cstheme="majorHAnsi"/>
          <w:sz w:val="24"/>
          <w:szCs w:val="24"/>
          <w:highlight w:val="yellow"/>
        </w:rPr>
        <w:t>7</w:t>
      </w:r>
      <w:r w:rsidR="00BD2F82" w:rsidRPr="00FA0031">
        <w:rPr>
          <w:rFonts w:asciiTheme="majorHAnsi" w:hAnsiTheme="majorHAnsi" w:cstheme="majorHAnsi"/>
          <w:sz w:val="24"/>
          <w:szCs w:val="24"/>
          <w:highlight w:val="yellow"/>
        </w:rPr>
        <w:t>00,000 elements.</w:t>
      </w:r>
    </w:p>
    <w:p w14:paraId="077CF6D5" w14:textId="3525D02F" w:rsidR="00515F91" w:rsidRPr="00FA0031" w:rsidRDefault="00515F9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b/>
          <w:bCs/>
          <w:sz w:val="24"/>
          <w:szCs w:val="24"/>
          <w:highlight w:val="yellow"/>
        </w:rPr>
        <w:t>Figure 1A</w:t>
      </w:r>
      <w:r w:rsidRPr="00FA0031">
        <w:rPr>
          <w:rFonts w:asciiTheme="majorHAnsi" w:hAnsiTheme="majorHAnsi" w:cstheme="majorHAnsi"/>
          <w:sz w:val="24"/>
          <w:szCs w:val="24"/>
          <w:highlight w:val="yellow"/>
        </w:rPr>
        <w:t xml:space="preserve"> depicts the critical steps pertaining to patient geometry and meshing.</w:t>
      </w:r>
    </w:p>
    <w:p w14:paraId="54F81CB4"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05791C81" w14:textId="4117B2AE" w:rsidR="00325A0F" w:rsidRPr="00FA0031" w:rsidRDefault="00325A0F" w:rsidP="00FA0031">
      <w:pPr>
        <w:pStyle w:val="ListParagraph"/>
        <w:numPr>
          <w:ilvl w:val="0"/>
          <w:numId w:val="44"/>
        </w:numPr>
        <w:spacing w:after="0" w:line="240" w:lineRule="auto"/>
        <w:ind w:left="0" w:firstLine="0"/>
        <w:jc w:val="both"/>
        <w:rPr>
          <w:rFonts w:asciiTheme="majorHAnsi" w:hAnsiTheme="majorHAnsi" w:cstheme="majorHAnsi"/>
          <w:b/>
          <w:bCs/>
          <w:sz w:val="24"/>
          <w:szCs w:val="24"/>
          <w:highlight w:val="yellow"/>
        </w:rPr>
      </w:pPr>
      <w:r w:rsidRPr="00FA0031">
        <w:rPr>
          <w:rFonts w:asciiTheme="majorHAnsi" w:hAnsiTheme="majorHAnsi" w:cstheme="majorHAnsi"/>
          <w:b/>
          <w:bCs/>
          <w:sz w:val="24"/>
          <w:szCs w:val="24"/>
          <w:highlight w:val="yellow"/>
        </w:rPr>
        <w:t xml:space="preserve">Computational </w:t>
      </w:r>
      <w:r w:rsidR="00D92E31">
        <w:rPr>
          <w:rFonts w:asciiTheme="majorHAnsi" w:hAnsiTheme="majorHAnsi" w:cstheme="majorHAnsi"/>
          <w:b/>
          <w:bCs/>
          <w:sz w:val="24"/>
          <w:szCs w:val="24"/>
          <w:highlight w:val="yellow"/>
        </w:rPr>
        <w:t>f</w:t>
      </w:r>
      <w:r w:rsidRPr="00FA0031">
        <w:rPr>
          <w:rFonts w:asciiTheme="majorHAnsi" w:hAnsiTheme="majorHAnsi" w:cstheme="majorHAnsi"/>
          <w:b/>
          <w:bCs/>
          <w:sz w:val="24"/>
          <w:szCs w:val="24"/>
          <w:highlight w:val="yellow"/>
        </w:rPr>
        <w:t xml:space="preserve">luid </w:t>
      </w:r>
      <w:r w:rsidR="00D92E31">
        <w:rPr>
          <w:rFonts w:asciiTheme="majorHAnsi" w:hAnsiTheme="majorHAnsi" w:cstheme="majorHAnsi"/>
          <w:b/>
          <w:bCs/>
          <w:sz w:val="24"/>
          <w:szCs w:val="24"/>
          <w:highlight w:val="yellow"/>
        </w:rPr>
        <w:t>d</w:t>
      </w:r>
      <w:r w:rsidRPr="00FA0031">
        <w:rPr>
          <w:rFonts w:asciiTheme="majorHAnsi" w:hAnsiTheme="majorHAnsi" w:cstheme="majorHAnsi"/>
          <w:b/>
          <w:bCs/>
          <w:sz w:val="24"/>
          <w:szCs w:val="24"/>
          <w:highlight w:val="yellow"/>
        </w:rPr>
        <w:t xml:space="preserve">ynamics </w:t>
      </w:r>
      <w:r w:rsidR="00D92E31">
        <w:rPr>
          <w:rFonts w:asciiTheme="majorHAnsi" w:hAnsiTheme="majorHAnsi" w:cstheme="majorHAnsi"/>
          <w:b/>
          <w:bCs/>
          <w:sz w:val="24"/>
          <w:szCs w:val="24"/>
          <w:highlight w:val="yellow"/>
        </w:rPr>
        <w:t>m</w:t>
      </w:r>
      <w:r w:rsidRPr="00FA0031">
        <w:rPr>
          <w:rFonts w:asciiTheme="majorHAnsi" w:hAnsiTheme="majorHAnsi" w:cstheme="majorHAnsi"/>
          <w:b/>
          <w:bCs/>
          <w:sz w:val="24"/>
          <w:szCs w:val="24"/>
          <w:highlight w:val="yellow"/>
        </w:rPr>
        <w:t xml:space="preserve">odeling: </w:t>
      </w:r>
      <w:r w:rsidR="00D92E31">
        <w:rPr>
          <w:rFonts w:asciiTheme="majorHAnsi" w:hAnsiTheme="majorHAnsi" w:cstheme="majorHAnsi"/>
          <w:b/>
          <w:bCs/>
          <w:sz w:val="24"/>
          <w:szCs w:val="24"/>
          <w:highlight w:val="yellow"/>
        </w:rPr>
        <w:t>b</w:t>
      </w:r>
      <w:r w:rsidRPr="00FA0031">
        <w:rPr>
          <w:rFonts w:asciiTheme="majorHAnsi" w:hAnsiTheme="majorHAnsi" w:cstheme="majorHAnsi"/>
          <w:b/>
          <w:bCs/>
          <w:sz w:val="24"/>
          <w:szCs w:val="24"/>
          <w:highlight w:val="yellow"/>
        </w:rPr>
        <w:t xml:space="preserve">oundary </w:t>
      </w:r>
      <w:r w:rsidR="00D92E31">
        <w:rPr>
          <w:rFonts w:asciiTheme="majorHAnsi" w:hAnsiTheme="majorHAnsi" w:cstheme="majorHAnsi"/>
          <w:b/>
          <w:bCs/>
          <w:sz w:val="24"/>
          <w:szCs w:val="24"/>
          <w:highlight w:val="yellow"/>
        </w:rPr>
        <w:t>c</w:t>
      </w:r>
      <w:r w:rsidRPr="00FA0031">
        <w:rPr>
          <w:rFonts w:asciiTheme="majorHAnsi" w:hAnsiTheme="majorHAnsi" w:cstheme="majorHAnsi"/>
          <w:b/>
          <w:bCs/>
          <w:sz w:val="24"/>
          <w:szCs w:val="24"/>
          <w:highlight w:val="yellow"/>
        </w:rPr>
        <w:t>onditions</w:t>
      </w:r>
    </w:p>
    <w:p w14:paraId="5D80626A" w14:textId="77777777" w:rsidR="006C65DE" w:rsidRPr="00FA0031" w:rsidRDefault="006C65DE" w:rsidP="00FA0031">
      <w:pPr>
        <w:pStyle w:val="ListParagraph"/>
        <w:spacing w:after="0" w:line="240" w:lineRule="auto"/>
        <w:ind w:left="0"/>
        <w:jc w:val="both"/>
        <w:rPr>
          <w:rFonts w:asciiTheme="majorHAnsi" w:hAnsiTheme="majorHAnsi" w:cstheme="majorHAnsi"/>
          <w:b/>
          <w:bCs/>
          <w:sz w:val="24"/>
          <w:szCs w:val="24"/>
          <w:highlight w:val="yellow"/>
        </w:rPr>
      </w:pPr>
    </w:p>
    <w:p w14:paraId="059BEF59" w14:textId="5CCD4CA9"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5.1. To specify boundary conditions, select the </w:t>
      </w:r>
      <w:r w:rsidRPr="00FA0031">
        <w:rPr>
          <w:rFonts w:asciiTheme="majorHAnsi" w:hAnsiTheme="majorHAnsi" w:cstheme="majorHAnsi"/>
          <w:b/>
          <w:bCs/>
          <w:sz w:val="24"/>
          <w:szCs w:val="24"/>
          <w:highlight w:val="yellow"/>
        </w:rPr>
        <w:t>Meshing and Solver Setup</w:t>
      </w:r>
      <w:r w:rsidRPr="00FA0031">
        <w:rPr>
          <w:rFonts w:asciiTheme="majorHAnsi" w:hAnsiTheme="majorHAnsi" w:cstheme="majorHAnsi"/>
          <w:sz w:val="24"/>
          <w:szCs w:val="24"/>
          <w:highlight w:val="yellow"/>
        </w:rPr>
        <w:t xml:space="preserve"> window and then select the </w:t>
      </w:r>
      <w:r w:rsidRPr="00FA0031">
        <w:rPr>
          <w:rFonts w:asciiTheme="majorHAnsi" w:hAnsiTheme="majorHAnsi" w:cstheme="majorHAnsi"/>
          <w:b/>
          <w:bCs/>
          <w:sz w:val="24"/>
          <w:szCs w:val="24"/>
          <w:highlight w:val="yellow"/>
        </w:rPr>
        <w:t>Solver Setup</w:t>
      </w:r>
      <w:r w:rsidRPr="00FA0031">
        <w:rPr>
          <w:rFonts w:asciiTheme="majorHAnsi" w:hAnsiTheme="majorHAnsi" w:cstheme="majorHAnsi"/>
          <w:sz w:val="24"/>
          <w:szCs w:val="24"/>
          <w:highlight w:val="yellow"/>
        </w:rPr>
        <w:t xml:space="preserve"> icon. In the </w:t>
      </w:r>
      <w:r w:rsidRPr="00FA0031">
        <w:rPr>
          <w:rFonts w:asciiTheme="majorHAnsi" w:hAnsiTheme="majorHAnsi" w:cstheme="majorHAnsi"/>
          <w:b/>
          <w:bCs/>
          <w:sz w:val="24"/>
          <w:szCs w:val="24"/>
          <w:highlight w:val="yellow"/>
        </w:rPr>
        <w:t>Solver Setup</w:t>
      </w:r>
      <w:r w:rsidRPr="00FA0031">
        <w:rPr>
          <w:rFonts w:asciiTheme="majorHAnsi" w:hAnsiTheme="majorHAnsi" w:cstheme="majorHAnsi"/>
          <w:sz w:val="24"/>
          <w:szCs w:val="24"/>
          <w:highlight w:val="yellow"/>
        </w:rPr>
        <w:t xml:space="preserve"> window</w:t>
      </w:r>
      <w:r w:rsidR="006C65DE" w:rsidRPr="00FA0031">
        <w:rPr>
          <w:rFonts w:asciiTheme="majorHAnsi" w:hAnsiTheme="majorHAnsi" w:cstheme="majorHAnsi"/>
          <w:sz w:val="24"/>
          <w:szCs w:val="24"/>
          <w:highlight w:val="yellow"/>
        </w:rPr>
        <w:t>,</w:t>
      </w:r>
      <w:r w:rsidRPr="00FA0031">
        <w:rPr>
          <w:rFonts w:asciiTheme="majorHAnsi" w:hAnsiTheme="majorHAnsi" w:cstheme="majorHAnsi"/>
          <w:sz w:val="24"/>
          <w:szCs w:val="24"/>
          <w:highlight w:val="yellow"/>
        </w:rPr>
        <w:t xml:space="preserve"> add a boundary condition set (referred to as a “BC Set”) and then select a specific boundary condition using the </w:t>
      </w:r>
      <w:r w:rsidRPr="00FA0031">
        <w:rPr>
          <w:rFonts w:asciiTheme="majorHAnsi" w:hAnsiTheme="majorHAnsi" w:cstheme="majorHAnsi"/>
          <w:b/>
          <w:bCs/>
          <w:sz w:val="24"/>
          <w:szCs w:val="24"/>
          <w:highlight w:val="yellow"/>
        </w:rPr>
        <w:t>BC</w:t>
      </w:r>
      <w:r w:rsidRPr="00FA0031">
        <w:rPr>
          <w:rFonts w:asciiTheme="majorHAnsi" w:hAnsiTheme="majorHAnsi" w:cstheme="majorHAnsi"/>
          <w:sz w:val="24"/>
          <w:szCs w:val="24"/>
          <w:highlight w:val="yellow"/>
        </w:rPr>
        <w:t xml:space="preserve"> icon. </w:t>
      </w:r>
    </w:p>
    <w:p w14:paraId="51D4C910"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75DB45AD" w14:textId="4B02D020" w:rsidR="0012053C"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NOTE: </w:t>
      </w:r>
      <w:r w:rsidR="0012053C" w:rsidRPr="00FA0031">
        <w:rPr>
          <w:rFonts w:asciiTheme="majorHAnsi" w:hAnsiTheme="majorHAnsi" w:cstheme="majorHAnsi"/>
          <w:sz w:val="24"/>
          <w:szCs w:val="24"/>
          <w:highlight w:val="yellow"/>
        </w:rPr>
        <w:t xml:space="preserve">Boundary conditions are used to represent the pressure and blood flow beyond the boundaries of </w:t>
      </w:r>
      <w:r w:rsidR="00EE101E" w:rsidRPr="00FA0031">
        <w:rPr>
          <w:rFonts w:asciiTheme="majorHAnsi" w:hAnsiTheme="majorHAnsi" w:cstheme="majorHAnsi"/>
          <w:sz w:val="24"/>
          <w:szCs w:val="24"/>
          <w:highlight w:val="yellow"/>
        </w:rPr>
        <w:t>the</w:t>
      </w:r>
      <w:r w:rsidR="0012053C" w:rsidRPr="00FA0031">
        <w:rPr>
          <w:rFonts w:asciiTheme="majorHAnsi" w:hAnsiTheme="majorHAnsi" w:cstheme="majorHAnsi"/>
          <w:sz w:val="24"/>
          <w:szCs w:val="24"/>
          <w:highlight w:val="yellow"/>
        </w:rPr>
        <w:t xml:space="preserve"> segmented model.</w:t>
      </w:r>
      <w:r w:rsidR="00777990" w:rsidRPr="00FA0031">
        <w:rPr>
          <w:rFonts w:asciiTheme="majorHAnsi" w:hAnsiTheme="majorHAnsi" w:cstheme="majorHAnsi"/>
          <w:sz w:val="24"/>
          <w:szCs w:val="24"/>
          <w:highlight w:val="yellow"/>
        </w:rPr>
        <w:t xml:space="preserve"> Decision of which boundary conditions </w:t>
      </w:r>
      <w:r w:rsidR="004B084A" w:rsidRPr="00FA0031">
        <w:rPr>
          <w:rFonts w:asciiTheme="majorHAnsi" w:hAnsiTheme="majorHAnsi" w:cstheme="majorHAnsi"/>
          <w:sz w:val="24"/>
          <w:szCs w:val="24"/>
          <w:highlight w:val="yellow"/>
        </w:rPr>
        <w:t xml:space="preserve">to </w:t>
      </w:r>
      <w:r w:rsidR="00777990" w:rsidRPr="00FA0031">
        <w:rPr>
          <w:rFonts w:asciiTheme="majorHAnsi" w:hAnsiTheme="majorHAnsi" w:cstheme="majorHAnsi"/>
          <w:sz w:val="24"/>
          <w:szCs w:val="24"/>
          <w:highlight w:val="yellow"/>
        </w:rPr>
        <w:t xml:space="preserve">use and where they are prescribed is </w:t>
      </w:r>
      <w:r w:rsidR="009650F4" w:rsidRPr="00FA0031">
        <w:rPr>
          <w:rFonts w:asciiTheme="majorHAnsi" w:hAnsiTheme="majorHAnsi" w:cstheme="majorHAnsi"/>
          <w:sz w:val="24"/>
          <w:szCs w:val="24"/>
          <w:highlight w:val="yellow"/>
        </w:rPr>
        <w:t xml:space="preserve">arguably the most </w:t>
      </w:r>
      <w:r w:rsidR="00777990" w:rsidRPr="00FA0031">
        <w:rPr>
          <w:rFonts w:asciiTheme="majorHAnsi" w:hAnsiTheme="majorHAnsi" w:cstheme="majorHAnsi"/>
          <w:sz w:val="24"/>
          <w:szCs w:val="24"/>
          <w:highlight w:val="yellow"/>
        </w:rPr>
        <w:t>important and critical aspect of any CFD model and should be made deliberately and be supported by physiologically relevant meaning.</w:t>
      </w:r>
      <w:r w:rsidR="009650F4" w:rsidRPr="00FA0031">
        <w:rPr>
          <w:rFonts w:asciiTheme="majorHAnsi" w:hAnsiTheme="majorHAnsi" w:cstheme="majorHAnsi"/>
          <w:sz w:val="24"/>
          <w:szCs w:val="24"/>
          <w:highlight w:val="yellow"/>
        </w:rPr>
        <w:t xml:space="preserve"> Boundary conditions should be selected and tuned to match patient-specific values, and in cases where patient-specific values are not available literature </w:t>
      </w:r>
      <w:r w:rsidR="004B084A" w:rsidRPr="00FA0031">
        <w:rPr>
          <w:rFonts w:asciiTheme="majorHAnsi" w:hAnsiTheme="majorHAnsi" w:cstheme="majorHAnsi"/>
          <w:sz w:val="24"/>
          <w:szCs w:val="24"/>
          <w:highlight w:val="yellow"/>
        </w:rPr>
        <w:t xml:space="preserve">data </w:t>
      </w:r>
      <w:r w:rsidR="009650F4" w:rsidRPr="00FA0031">
        <w:rPr>
          <w:rFonts w:asciiTheme="majorHAnsi" w:hAnsiTheme="majorHAnsi" w:cstheme="majorHAnsi"/>
          <w:sz w:val="24"/>
          <w:szCs w:val="24"/>
          <w:highlight w:val="yellow"/>
        </w:rPr>
        <w:t xml:space="preserve">can be used to inform the computational model.  </w:t>
      </w:r>
    </w:p>
    <w:p w14:paraId="6D066EF6" w14:textId="45F74892" w:rsidR="00B21A6F" w:rsidRPr="00FA0031" w:rsidRDefault="00B21A6F" w:rsidP="00FA0031">
      <w:pPr>
        <w:rPr>
          <w:rFonts w:asciiTheme="majorHAnsi" w:hAnsiTheme="majorHAnsi" w:cstheme="majorHAnsi"/>
          <w:highlight w:val="yellow"/>
        </w:rPr>
      </w:pPr>
    </w:p>
    <w:p w14:paraId="3C24B18E" w14:textId="3AA7E6ED" w:rsidR="0098174A" w:rsidRPr="00FA0031" w:rsidRDefault="00B21A6F" w:rsidP="00FA0031">
      <w:pPr>
        <w:pStyle w:val="ListParagraph"/>
        <w:numPr>
          <w:ilvl w:val="1"/>
          <w:numId w:val="49"/>
        </w:numPr>
        <w:spacing w:after="0" w:line="240" w:lineRule="auto"/>
        <w:ind w:left="0" w:firstLine="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Observe</w:t>
      </w:r>
      <w:r w:rsidRPr="00FA0031">
        <w:rPr>
          <w:rFonts w:asciiTheme="majorHAnsi" w:hAnsiTheme="majorHAnsi" w:cstheme="majorHAnsi"/>
          <w:sz w:val="24"/>
          <w:szCs w:val="24"/>
          <w:highlight w:val="yellow"/>
        </w:rPr>
        <w:t xml:space="preserve"> the </w:t>
      </w:r>
      <w:r w:rsidR="0012053C" w:rsidRPr="00FA0031">
        <w:rPr>
          <w:rFonts w:asciiTheme="majorHAnsi" w:hAnsiTheme="majorHAnsi" w:cstheme="majorHAnsi"/>
          <w:sz w:val="24"/>
          <w:szCs w:val="24"/>
          <w:highlight w:val="yellow"/>
        </w:rPr>
        <w:t>boundary conditions</w:t>
      </w:r>
      <w:r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that are</w:t>
      </w:r>
      <w:r w:rsidR="0012053C" w:rsidRPr="00FA0031">
        <w:rPr>
          <w:rFonts w:asciiTheme="majorHAnsi" w:hAnsiTheme="majorHAnsi" w:cstheme="majorHAnsi"/>
          <w:sz w:val="24"/>
          <w:szCs w:val="24"/>
          <w:highlight w:val="yellow"/>
        </w:rPr>
        <w:t xml:space="preserve"> </w:t>
      </w:r>
      <w:r w:rsidR="0012053C" w:rsidRPr="00FA0031">
        <w:rPr>
          <w:rFonts w:asciiTheme="majorHAnsi" w:hAnsiTheme="majorHAnsi" w:cstheme="majorHAnsi"/>
          <w:sz w:val="24"/>
          <w:szCs w:val="24"/>
          <w:highlight w:val="yellow"/>
        </w:rPr>
        <w:t>currently available</w:t>
      </w:r>
      <w:r w:rsidRPr="00FA0031">
        <w:rPr>
          <w:rFonts w:asciiTheme="majorHAnsi" w:hAnsiTheme="majorHAnsi" w:cstheme="majorHAnsi"/>
          <w:sz w:val="24"/>
          <w:szCs w:val="24"/>
          <w:highlight w:val="yellow"/>
        </w:rPr>
        <w:t xml:space="preserve"> in CRIMSON:</w:t>
      </w:r>
    </w:p>
    <w:p w14:paraId="0844932F"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6F9A090C" w14:textId="5906AAC7" w:rsidR="0098174A" w:rsidRPr="00FA0031" w:rsidRDefault="00B21A6F" w:rsidP="00FA0031">
      <w:pPr>
        <w:rPr>
          <w:rFonts w:asciiTheme="majorHAnsi" w:hAnsiTheme="majorHAnsi" w:cstheme="majorHAnsi"/>
          <w:highlight w:val="yellow"/>
        </w:rPr>
      </w:pPr>
      <w:r w:rsidRPr="00FA0031">
        <w:rPr>
          <w:rFonts w:asciiTheme="majorHAnsi" w:hAnsiTheme="majorHAnsi" w:cstheme="majorHAnsi"/>
          <w:highlight w:val="yellow"/>
        </w:rPr>
        <w:t xml:space="preserve">5.2.1. </w:t>
      </w:r>
      <w:r w:rsidR="0012053C" w:rsidRPr="00FA0031">
        <w:rPr>
          <w:rFonts w:asciiTheme="majorHAnsi" w:hAnsiTheme="majorHAnsi" w:cstheme="majorHAnsi"/>
          <w:highlight w:val="yellow"/>
        </w:rPr>
        <w:t>Inlet</w:t>
      </w:r>
      <w:r w:rsidR="0098174A" w:rsidRPr="00FA0031">
        <w:rPr>
          <w:rFonts w:asciiTheme="majorHAnsi" w:hAnsiTheme="majorHAnsi" w:cstheme="majorHAnsi"/>
          <w:highlight w:val="yellow"/>
        </w:rPr>
        <w:t xml:space="preserve">: </w:t>
      </w:r>
      <w:r w:rsidR="0012053C" w:rsidRPr="00FA0031">
        <w:rPr>
          <w:rFonts w:asciiTheme="majorHAnsi" w:hAnsiTheme="majorHAnsi" w:cstheme="majorHAnsi"/>
          <w:highlight w:val="yellow"/>
        </w:rPr>
        <w:t>Pressure</w:t>
      </w:r>
      <w:r w:rsidR="0098174A" w:rsidRPr="00FA0031">
        <w:rPr>
          <w:rFonts w:asciiTheme="majorHAnsi" w:hAnsiTheme="majorHAnsi" w:cstheme="majorHAnsi"/>
          <w:highlight w:val="yellow"/>
        </w:rPr>
        <w:t xml:space="preserve">, </w:t>
      </w:r>
      <w:r w:rsidR="0012053C" w:rsidRPr="00FA0031">
        <w:rPr>
          <w:rFonts w:asciiTheme="majorHAnsi" w:hAnsiTheme="majorHAnsi" w:cstheme="majorHAnsi"/>
          <w:highlight w:val="yellow"/>
        </w:rPr>
        <w:t>Prescribed Velocity (Flow Waveform)</w:t>
      </w:r>
      <w:r w:rsidR="00587C76" w:rsidRPr="00FA0031">
        <w:rPr>
          <w:rFonts w:asciiTheme="majorHAnsi" w:hAnsiTheme="majorHAnsi" w:cstheme="majorHAnsi"/>
          <w:highlight w:val="yellow"/>
        </w:rPr>
        <w:t>, custom lumped parameter circuit</w:t>
      </w:r>
      <w:r w:rsidRPr="00FA0031">
        <w:rPr>
          <w:rFonts w:asciiTheme="majorHAnsi" w:hAnsiTheme="majorHAnsi" w:cstheme="majorHAnsi"/>
          <w:highlight w:val="yellow"/>
        </w:rPr>
        <w:t xml:space="preserve"> </w:t>
      </w:r>
      <w:r w:rsidR="002B095F" w:rsidRPr="00FA0031">
        <w:rPr>
          <w:rFonts w:asciiTheme="majorHAnsi" w:hAnsiTheme="majorHAnsi" w:cstheme="majorHAnsi"/>
          <w:highlight w:val="yellow"/>
        </w:rPr>
        <w:t xml:space="preserve">(any arbitrary combination of resistors, capacitors, inductors, pressure nodes, and custom circuit elements defined via a </w:t>
      </w:r>
      <w:r w:rsidR="00F423DE">
        <w:rPr>
          <w:rFonts w:asciiTheme="majorHAnsi" w:hAnsiTheme="majorHAnsi" w:cstheme="majorHAnsi"/>
          <w:highlight w:val="yellow"/>
        </w:rPr>
        <w:t>P</w:t>
      </w:r>
      <w:r w:rsidR="002B095F" w:rsidRPr="00FA0031">
        <w:rPr>
          <w:rFonts w:asciiTheme="majorHAnsi" w:hAnsiTheme="majorHAnsi" w:cstheme="majorHAnsi"/>
          <w:highlight w:val="yellow"/>
        </w:rPr>
        <w:t>ython script)</w:t>
      </w:r>
    </w:p>
    <w:p w14:paraId="5859E6EF" w14:textId="77777777" w:rsidR="00B21A6F" w:rsidRPr="00FA0031" w:rsidRDefault="00B21A6F" w:rsidP="00FA0031">
      <w:pPr>
        <w:rPr>
          <w:rFonts w:asciiTheme="majorHAnsi" w:hAnsiTheme="majorHAnsi" w:cstheme="majorHAnsi"/>
          <w:highlight w:val="yellow"/>
        </w:rPr>
      </w:pPr>
    </w:p>
    <w:p w14:paraId="180FA39A" w14:textId="3C79A419" w:rsidR="0098174A"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5.2.2. </w:t>
      </w:r>
      <w:r w:rsidR="0012053C" w:rsidRPr="00FA0031">
        <w:rPr>
          <w:rFonts w:asciiTheme="majorHAnsi" w:hAnsiTheme="majorHAnsi" w:cstheme="majorHAnsi"/>
          <w:sz w:val="24"/>
          <w:szCs w:val="24"/>
          <w:highlight w:val="yellow"/>
        </w:rPr>
        <w:t>Wall</w:t>
      </w:r>
      <w:r w:rsidR="0098174A" w:rsidRPr="00FA0031">
        <w:rPr>
          <w:rFonts w:asciiTheme="majorHAnsi" w:hAnsiTheme="majorHAnsi" w:cstheme="majorHAnsi"/>
          <w:sz w:val="24"/>
          <w:szCs w:val="24"/>
          <w:highlight w:val="yellow"/>
        </w:rPr>
        <w:t xml:space="preserve">: </w:t>
      </w:r>
      <w:r w:rsidR="0012053C" w:rsidRPr="00FA0031">
        <w:rPr>
          <w:rFonts w:asciiTheme="majorHAnsi" w:hAnsiTheme="majorHAnsi" w:cstheme="majorHAnsi"/>
          <w:sz w:val="24"/>
          <w:szCs w:val="24"/>
          <w:highlight w:val="yellow"/>
        </w:rPr>
        <w:t>No slip</w:t>
      </w:r>
      <w:r w:rsidR="008F4D16" w:rsidRPr="00FA0031">
        <w:rPr>
          <w:rFonts w:asciiTheme="majorHAnsi" w:hAnsiTheme="majorHAnsi" w:cstheme="majorHAnsi"/>
          <w:sz w:val="24"/>
          <w:szCs w:val="24"/>
          <w:highlight w:val="yellow"/>
        </w:rPr>
        <w:t xml:space="preserve"> (refers to a rigid or non-deformable wall)</w:t>
      </w:r>
      <w:r w:rsidR="0098174A" w:rsidRPr="00FA0031">
        <w:rPr>
          <w:rFonts w:asciiTheme="majorHAnsi" w:hAnsiTheme="majorHAnsi" w:cstheme="majorHAnsi"/>
          <w:sz w:val="24"/>
          <w:szCs w:val="24"/>
          <w:highlight w:val="yellow"/>
        </w:rPr>
        <w:t xml:space="preserve">, </w:t>
      </w:r>
      <w:r w:rsidR="0012053C" w:rsidRPr="00FA0031">
        <w:rPr>
          <w:rFonts w:asciiTheme="majorHAnsi" w:hAnsiTheme="majorHAnsi" w:cstheme="majorHAnsi"/>
          <w:sz w:val="24"/>
          <w:szCs w:val="24"/>
          <w:highlight w:val="yellow"/>
        </w:rPr>
        <w:t xml:space="preserve">Deformable </w:t>
      </w:r>
    </w:p>
    <w:p w14:paraId="697FE5A3"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47F791F0" w14:textId="785AD57E"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5.2.3. </w:t>
      </w:r>
      <w:r w:rsidR="0012053C" w:rsidRPr="00FA0031">
        <w:rPr>
          <w:rFonts w:asciiTheme="majorHAnsi" w:hAnsiTheme="majorHAnsi" w:cstheme="majorHAnsi"/>
          <w:sz w:val="24"/>
          <w:szCs w:val="24"/>
          <w:highlight w:val="yellow"/>
        </w:rPr>
        <w:t>Outlet</w:t>
      </w:r>
      <w:r w:rsidR="0098174A" w:rsidRPr="00FA0031">
        <w:rPr>
          <w:rFonts w:asciiTheme="majorHAnsi" w:hAnsiTheme="majorHAnsi" w:cstheme="majorHAnsi"/>
          <w:sz w:val="24"/>
          <w:szCs w:val="24"/>
          <w:highlight w:val="yellow"/>
        </w:rPr>
        <w:t xml:space="preserve">: </w:t>
      </w:r>
      <w:r w:rsidR="0012053C" w:rsidRPr="00FA0031">
        <w:rPr>
          <w:rFonts w:asciiTheme="majorHAnsi" w:hAnsiTheme="majorHAnsi" w:cstheme="majorHAnsi"/>
          <w:sz w:val="24"/>
          <w:szCs w:val="24"/>
          <w:highlight w:val="yellow"/>
        </w:rPr>
        <w:t>Pressure</w:t>
      </w:r>
      <w:r w:rsidR="0098174A" w:rsidRPr="00FA0031">
        <w:rPr>
          <w:rFonts w:asciiTheme="majorHAnsi" w:hAnsiTheme="majorHAnsi" w:cstheme="majorHAnsi"/>
          <w:sz w:val="24"/>
          <w:szCs w:val="24"/>
          <w:highlight w:val="yellow"/>
        </w:rPr>
        <w:t xml:space="preserve">, </w:t>
      </w:r>
      <w:r w:rsidR="0012053C" w:rsidRPr="00FA0031">
        <w:rPr>
          <w:rFonts w:asciiTheme="majorHAnsi" w:hAnsiTheme="majorHAnsi" w:cstheme="majorHAnsi"/>
          <w:sz w:val="24"/>
          <w:szCs w:val="24"/>
          <w:highlight w:val="yellow"/>
        </w:rPr>
        <w:t>RCR</w:t>
      </w:r>
      <w:r w:rsidR="0098174A" w:rsidRPr="00FA0031">
        <w:rPr>
          <w:rFonts w:asciiTheme="majorHAnsi" w:hAnsiTheme="majorHAnsi" w:cstheme="majorHAnsi"/>
          <w:sz w:val="24"/>
          <w:szCs w:val="24"/>
          <w:highlight w:val="yellow"/>
        </w:rPr>
        <w:t xml:space="preserve">, </w:t>
      </w:r>
      <w:r w:rsidR="0012053C" w:rsidRPr="00FA0031">
        <w:rPr>
          <w:rFonts w:asciiTheme="majorHAnsi" w:hAnsiTheme="majorHAnsi" w:cstheme="majorHAnsi"/>
          <w:sz w:val="24"/>
          <w:szCs w:val="24"/>
          <w:highlight w:val="yellow"/>
        </w:rPr>
        <w:t>Prescribed Velocity (Flow Waveform)</w:t>
      </w:r>
      <w:r w:rsidR="00587C76" w:rsidRPr="00FA0031">
        <w:rPr>
          <w:rFonts w:asciiTheme="majorHAnsi" w:hAnsiTheme="majorHAnsi" w:cstheme="majorHAnsi"/>
          <w:sz w:val="24"/>
          <w:szCs w:val="24"/>
          <w:highlight w:val="yellow"/>
        </w:rPr>
        <w:t>, custom lumped-parameter circuit</w:t>
      </w:r>
    </w:p>
    <w:p w14:paraId="5AACE537" w14:textId="5652DC6D"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33A9706F" w14:textId="75D4863B" w:rsidR="00EE101E" w:rsidRPr="00FA0031" w:rsidRDefault="00EE101E"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5.</w:t>
      </w:r>
      <w:r w:rsidR="00B21A6F" w:rsidRPr="00FA0031">
        <w:rPr>
          <w:rFonts w:asciiTheme="majorHAnsi" w:hAnsiTheme="majorHAnsi" w:cstheme="majorHAnsi"/>
          <w:sz w:val="24"/>
          <w:szCs w:val="24"/>
          <w:highlight w:val="yellow"/>
        </w:rPr>
        <w:t>3</w:t>
      </w:r>
      <w:r w:rsidRPr="00FA0031">
        <w:rPr>
          <w:rFonts w:asciiTheme="majorHAnsi" w:hAnsiTheme="majorHAnsi" w:cstheme="majorHAnsi"/>
          <w:sz w:val="24"/>
          <w:szCs w:val="24"/>
          <w:highlight w:val="yellow"/>
        </w:rPr>
        <w:t xml:space="preserve">. Click the </w:t>
      </w:r>
      <w:r w:rsidRPr="00FA0031">
        <w:rPr>
          <w:rFonts w:asciiTheme="majorHAnsi" w:hAnsiTheme="majorHAnsi" w:cstheme="majorHAnsi"/>
          <w:b/>
          <w:bCs/>
          <w:sz w:val="24"/>
          <w:szCs w:val="24"/>
          <w:highlight w:val="yellow"/>
        </w:rPr>
        <w:t>BC</w:t>
      </w:r>
      <w:r w:rsidRPr="00FA0031">
        <w:rPr>
          <w:rFonts w:asciiTheme="majorHAnsi" w:hAnsiTheme="majorHAnsi" w:cstheme="majorHAnsi"/>
          <w:sz w:val="24"/>
          <w:szCs w:val="24"/>
          <w:highlight w:val="yellow"/>
        </w:rPr>
        <w:t xml:space="preserve"> icon</w:t>
      </w:r>
      <w:r w:rsidRPr="00FA0031">
        <w:rPr>
          <w:rFonts w:asciiTheme="majorHAnsi" w:hAnsiTheme="majorHAnsi" w:cstheme="majorHAnsi"/>
          <w:sz w:val="24"/>
          <w:szCs w:val="24"/>
          <w:highlight w:val="yellow"/>
        </w:rPr>
        <w:t xml:space="preserve"> to </w:t>
      </w:r>
      <w:r w:rsidRPr="00FA0031">
        <w:rPr>
          <w:rFonts w:asciiTheme="majorHAnsi" w:hAnsiTheme="majorHAnsi" w:cstheme="majorHAnsi"/>
          <w:sz w:val="24"/>
          <w:szCs w:val="24"/>
          <w:highlight w:val="yellow"/>
        </w:rPr>
        <w:t>select a specific boundary condition. First</w:t>
      </w:r>
      <w:r w:rsidR="0094502D" w:rsidRPr="00FA0031">
        <w:rPr>
          <w:rFonts w:asciiTheme="majorHAnsi" w:hAnsiTheme="majorHAnsi" w:cstheme="majorHAnsi"/>
          <w:sz w:val="24"/>
          <w:szCs w:val="24"/>
          <w:highlight w:val="yellow"/>
        </w:rPr>
        <w:t>,</w:t>
      </w:r>
      <w:r w:rsidRPr="00FA0031">
        <w:rPr>
          <w:rFonts w:asciiTheme="majorHAnsi" w:hAnsiTheme="majorHAnsi" w:cstheme="majorHAnsi"/>
          <w:sz w:val="24"/>
          <w:szCs w:val="24"/>
          <w:highlight w:val="yellow"/>
        </w:rPr>
        <w:t xml:space="preserve"> select </w:t>
      </w:r>
      <w:r w:rsidRPr="00FA0031">
        <w:rPr>
          <w:rFonts w:asciiTheme="majorHAnsi" w:hAnsiTheme="majorHAnsi" w:cstheme="majorHAnsi"/>
          <w:b/>
          <w:bCs/>
          <w:sz w:val="24"/>
          <w:szCs w:val="24"/>
          <w:highlight w:val="yellow"/>
        </w:rPr>
        <w:t>No Slip</w:t>
      </w:r>
      <w:r w:rsidRPr="00FA0031">
        <w:rPr>
          <w:rFonts w:asciiTheme="majorHAnsi" w:hAnsiTheme="majorHAnsi" w:cstheme="majorHAnsi"/>
          <w:sz w:val="24"/>
          <w:szCs w:val="24"/>
          <w:highlight w:val="yellow"/>
        </w:rPr>
        <w:t xml:space="preserve"> to implement</w:t>
      </w:r>
      <w:r w:rsidR="00515F91" w:rsidRPr="00FA0031">
        <w:rPr>
          <w:rFonts w:asciiTheme="majorHAnsi" w:hAnsiTheme="majorHAnsi" w:cstheme="majorHAnsi"/>
          <w:sz w:val="24"/>
          <w:szCs w:val="24"/>
          <w:highlight w:val="yellow"/>
        </w:rPr>
        <w:t xml:space="preserve"> rigid</w:t>
      </w:r>
      <w:r w:rsidRPr="00FA0031">
        <w:rPr>
          <w:rFonts w:asciiTheme="majorHAnsi" w:hAnsiTheme="majorHAnsi" w:cstheme="majorHAnsi"/>
          <w:sz w:val="24"/>
          <w:szCs w:val="24"/>
          <w:highlight w:val="yellow"/>
        </w:rPr>
        <w:t>, non-deformable</w:t>
      </w:r>
      <w:r w:rsidRPr="00FA0031">
        <w:rPr>
          <w:rFonts w:asciiTheme="majorHAnsi" w:hAnsiTheme="majorHAnsi" w:cstheme="majorHAnsi"/>
          <w:sz w:val="24"/>
          <w:szCs w:val="24"/>
          <w:highlight w:val="yellow"/>
        </w:rPr>
        <w:t xml:space="preserve"> </w:t>
      </w:r>
      <w:r w:rsidR="00515F91" w:rsidRPr="00FA0031">
        <w:rPr>
          <w:rFonts w:asciiTheme="majorHAnsi" w:hAnsiTheme="majorHAnsi" w:cstheme="majorHAnsi"/>
          <w:sz w:val="24"/>
          <w:szCs w:val="24"/>
          <w:highlight w:val="yellow"/>
        </w:rPr>
        <w:t>walls</w:t>
      </w:r>
      <w:r w:rsidRPr="00FA0031">
        <w:rPr>
          <w:rFonts w:asciiTheme="majorHAnsi" w:hAnsiTheme="majorHAnsi" w:cstheme="majorHAnsi"/>
          <w:sz w:val="24"/>
          <w:szCs w:val="24"/>
          <w:highlight w:val="yellow"/>
        </w:rPr>
        <w:t xml:space="preserve"> and </w:t>
      </w:r>
      <w:r w:rsidRPr="00FA0031">
        <w:rPr>
          <w:rFonts w:asciiTheme="majorHAnsi" w:hAnsiTheme="majorHAnsi" w:cstheme="majorHAnsi"/>
          <w:sz w:val="24"/>
          <w:szCs w:val="24"/>
          <w:highlight w:val="yellow"/>
        </w:rPr>
        <w:t xml:space="preserve">apply this to all walls using the </w:t>
      </w:r>
      <w:r w:rsidRPr="00FA0031">
        <w:rPr>
          <w:rFonts w:asciiTheme="majorHAnsi" w:hAnsiTheme="majorHAnsi" w:cstheme="majorHAnsi"/>
          <w:b/>
          <w:bCs/>
          <w:sz w:val="24"/>
          <w:szCs w:val="24"/>
          <w:highlight w:val="yellow"/>
        </w:rPr>
        <w:t>Apply to all walls</w:t>
      </w:r>
      <w:r w:rsidRPr="00FA0031">
        <w:rPr>
          <w:rFonts w:asciiTheme="majorHAnsi" w:hAnsiTheme="majorHAnsi" w:cstheme="majorHAnsi"/>
          <w:sz w:val="24"/>
          <w:szCs w:val="24"/>
          <w:highlight w:val="yellow"/>
        </w:rPr>
        <w:t xml:space="preserve"> button. </w:t>
      </w:r>
    </w:p>
    <w:p w14:paraId="32622BCB"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1287A392" w14:textId="143B4E9D" w:rsidR="00B21A6F" w:rsidRPr="00FA0031" w:rsidRDefault="00EE101E"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5.4.</w:t>
      </w:r>
      <w:r w:rsidR="00B21A6F" w:rsidRPr="00FA0031">
        <w:rPr>
          <w:rFonts w:asciiTheme="majorHAnsi" w:hAnsiTheme="majorHAnsi" w:cstheme="majorHAnsi"/>
          <w:sz w:val="24"/>
          <w:szCs w:val="24"/>
          <w:highlight w:val="yellow"/>
        </w:rPr>
        <w:t xml:space="preserve"> </w:t>
      </w:r>
      <w:r w:rsidRPr="00FA0031">
        <w:rPr>
          <w:rFonts w:asciiTheme="majorHAnsi" w:hAnsiTheme="majorHAnsi" w:cstheme="majorHAnsi"/>
          <w:sz w:val="24"/>
          <w:szCs w:val="24"/>
          <w:highlight w:val="yellow"/>
        </w:rPr>
        <w:t xml:space="preserve">Next, click the </w:t>
      </w:r>
      <w:r w:rsidRPr="00FA0031">
        <w:rPr>
          <w:rFonts w:asciiTheme="majorHAnsi" w:hAnsiTheme="majorHAnsi" w:cstheme="majorHAnsi"/>
          <w:b/>
          <w:bCs/>
          <w:sz w:val="24"/>
          <w:szCs w:val="24"/>
          <w:highlight w:val="yellow"/>
        </w:rPr>
        <w:t>BC</w:t>
      </w:r>
      <w:r w:rsidRPr="00FA0031">
        <w:rPr>
          <w:rFonts w:asciiTheme="majorHAnsi" w:hAnsiTheme="majorHAnsi" w:cstheme="majorHAnsi"/>
          <w:sz w:val="24"/>
          <w:szCs w:val="24"/>
          <w:highlight w:val="yellow"/>
        </w:rPr>
        <w:t xml:space="preserve"> icon and select </w:t>
      </w:r>
      <w:r w:rsidR="004F3582" w:rsidRPr="00FA0031">
        <w:rPr>
          <w:rFonts w:asciiTheme="majorHAnsi" w:hAnsiTheme="majorHAnsi" w:cstheme="majorHAnsi"/>
          <w:b/>
          <w:bCs/>
          <w:sz w:val="24"/>
          <w:szCs w:val="24"/>
          <w:highlight w:val="yellow"/>
        </w:rPr>
        <w:t>p</w:t>
      </w:r>
      <w:r w:rsidRPr="00FA0031">
        <w:rPr>
          <w:rFonts w:asciiTheme="majorHAnsi" w:hAnsiTheme="majorHAnsi" w:cstheme="majorHAnsi"/>
          <w:b/>
          <w:bCs/>
          <w:sz w:val="24"/>
          <w:szCs w:val="24"/>
          <w:highlight w:val="yellow"/>
        </w:rPr>
        <w:t>rescribed velocity</w:t>
      </w:r>
      <w:r w:rsidR="004F3582" w:rsidRPr="00FA0031">
        <w:rPr>
          <w:rFonts w:asciiTheme="majorHAnsi" w:hAnsiTheme="majorHAnsi" w:cstheme="majorHAnsi"/>
          <w:sz w:val="24"/>
          <w:szCs w:val="24"/>
          <w:highlight w:val="yellow"/>
        </w:rPr>
        <w:t xml:space="preserve"> to import the previously defined inflow waveform (i.e.</w:t>
      </w:r>
      <w:r w:rsidR="0094502D" w:rsidRPr="00FA0031">
        <w:rPr>
          <w:rFonts w:asciiTheme="majorHAnsi" w:hAnsiTheme="majorHAnsi" w:cstheme="majorHAnsi"/>
          <w:sz w:val="24"/>
          <w:szCs w:val="24"/>
          <w:highlight w:val="yellow"/>
        </w:rPr>
        <w:t>,</w:t>
      </w:r>
      <w:r w:rsidR="004F3582" w:rsidRPr="00FA0031">
        <w:rPr>
          <w:rFonts w:asciiTheme="majorHAnsi" w:hAnsiTheme="majorHAnsi" w:cstheme="majorHAnsi"/>
          <w:sz w:val="24"/>
          <w:szCs w:val="24"/>
          <w:highlight w:val="yellow"/>
        </w:rPr>
        <w:t xml:space="preserve"> the</w:t>
      </w:r>
      <w:r w:rsidR="004F3582" w:rsidRPr="00FA0031">
        <w:rPr>
          <w:rFonts w:asciiTheme="majorHAnsi" w:hAnsiTheme="majorHAnsi" w:cstheme="majorHAnsi"/>
          <w:sz w:val="24"/>
          <w:szCs w:val="24"/>
          <w:highlight w:val="yellow"/>
        </w:rPr>
        <w:t xml:space="preserve"> PC-MRI </w:t>
      </w:r>
      <w:r w:rsidR="004F3582" w:rsidRPr="00FA0031">
        <w:rPr>
          <w:rFonts w:asciiTheme="majorHAnsi" w:hAnsiTheme="majorHAnsi" w:cstheme="majorHAnsi"/>
          <w:sz w:val="24"/>
          <w:szCs w:val="24"/>
          <w:highlight w:val="yellow"/>
        </w:rPr>
        <w:t>derived CCA flow after Fourier Transformation). In the boundary condition window</w:t>
      </w:r>
      <w:r w:rsidR="004278DD" w:rsidRPr="00FA0031">
        <w:rPr>
          <w:rFonts w:asciiTheme="majorHAnsi" w:hAnsiTheme="majorHAnsi" w:cstheme="majorHAnsi"/>
          <w:sz w:val="24"/>
          <w:szCs w:val="24"/>
          <w:highlight w:val="yellow"/>
        </w:rPr>
        <w:t>,</w:t>
      </w:r>
      <w:r w:rsidR="004F3582" w:rsidRPr="00FA0031">
        <w:rPr>
          <w:rFonts w:asciiTheme="majorHAnsi" w:hAnsiTheme="majorHAnsi" w:cstheme="majorHAnsi"/>
          <w:sz w:val="24"/>
          <w:szCs w:val="24"/>
          <w:highlight w:val="yellow"/>
        </w:rPr>
        <w:t xml:space="preserve"> </w:t>
      </w:r>
      <w:r w:rsidR="00515F91" w:rsidRPr="00FA0031">
        <w:rPr>
          <w:rFonts w:asciiTheme="majorHAnsi" w:hAnsiTheme="majorHAnsi" w:cstheme="majorHAnsi"/>
          <w:sz w:val="24"/>
          <w:szCs w:val="24"/>
          <w:highlight w:val="yellow"/>
        </w:rPr>
        <w:t xml:space="preserve">map </w:t>
      </w:r>
      <w:r w:rsidR="004F3582" w:rsidRPr="00FA0031">
        <w:rPr>
          <w:rFonts w:asciiTheme="majorHAnsi" w:hAnsiTheme="majorHAnsi" w:cstheme="majorHAnsi"/>
          <w:sz w:val="24"/>
          <w:szCs w:val="24"/>
          <w:highlight w:val="yellow"/>
        </w:rPr>
        <w:t>the</w:t>
      </w:r>
      <w:r w:rsidR="004F3582" w:rsidRPr="00FA0031">
        <w:rPr>
          <w:rFonts w:asciiTheme="majorHAnsi" w:hAnsiTheme="majorHAnsi" w:cstheme="majorHAnsi"/>
          <w:sz w:val="24"/>
          <w:szCs w:val="24"/>
          <w:highlight w:val="yellow"/>
        </w:rPr>
        <w:t xml:space="preserve"> parabolic</w:t>
      </w:r>
      <w:r w:rsidR="00515F91" w:rsidRPr="00FA0031">
        <w:rPr>
          <w:rFonts w:asciiTheme="majorHAnsi" w:hAnsiTheme="majorHAnsi" w:cstheme="majorHAnsi"/>
          <w:sz w:val="24"/>
          <w:szCs w:val="24"/>
          <w:highlight w:val="yellow"/>
        </w:rPr>
        <w:t xml:space="preserve"> velocity profile </w:t>
      </w:r>
      <w:r w:rsidR="004F3582" w:rsidRPr="00FA0031">
        <w:rPr>
          <w:rFonts w:asciiTheme="majorHAnsi" w:hAnsiTheme="majorHAnsi" w:cstheme="majorHAnsi"/>
          <w:sz w:val="24"/>
          <w:szCs w:val="24"/>
          <w:highlight w:val="yellow"/>
        </w:rPr>
        <w:t>to</w:t>
      </w:r>
      <w:r w:rsidR="00515F91" w:rsidRPr="00FA0031">
        <w:rPr>
          <w:rFonts w:asciiTheme="majorHAnsi" w:hAnsiTheme="majorHAnsi" w:cstheme="majorHAnsi"/>
          <w:sz w:val="24"/>
          <w:szCs w:val="24"/>
          <w:highlight w:val="yellow"/>
        </w:rPr>
        <w:t xml:space="preserve"> the inlet of the CCA. </w:t>
      </w:r>
    </w:p>
    <w:p w14:paraId="6D0E0973"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4941A066" w14:textId="538ABEE3" w:rsidR="004F3582" w:rsidRPr="00FA0031" w:rsidRDefault="004F3582"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NOTE: In CRIMSON</w:t>
      </w:r>
      <w:r w:rsidR="004278DD" w:rsidRPr="00FA0031">
        <w:rPr>
          <w:rFonts w:asciiTheme="majorHAnsi" w:hAnsiTheme="majorHAnsi" w:cstheme="majorHAnsi"/>
          <w:sz w:val="24"/>
          <w:szCs w:val="24"/>
          <w:highlight w:val="yellow"/>
        </w:rPr>
        <w:t>,</w:t>
      </w:r>
      <w:r w:rsidRPr="00FA0031">
        <w:rPr>
          <w:rFonts w:asciiTheme="majorHAnsi" w:hAnsiTheme="majorHAnsi" w:cstheme="majorHAnsi"/>
          <w:sz w:val="24"/>
          <w:szCs w:val="24"/>
          <w:highlight w:val="yellow"/>
        </w:rPr>
        <w:t xml:space="preserve"> the convention is for inlet flows to be negative and outlet flows to be positive.</w:t>
      </w:r>
    </w:p>
    <w:p w14:paraId="2C7B982F"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1A03AFD6" w14:textId="24C26406" w:rsidR="004F3582" w:rsidRPr="00FA0031" w:rsidRDefault="004F3582"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5.</w:t>
      </w:r>
      <w:r w:rsidR="00B21A6F" w:rsidRPr="00FA0031">
        <w:rPr>
          <w:rFonts w:asciiTheme="majorHAnsi" w:hAnsiTheme="majorHAnsi" w:cstheme="majorHAnsi"/>
          <w:sz w:val="24"/>
          <w:szCs w:val="24"/>
          <w:highlight w:val="yellow"/>
        </w:rPr>
        <w:t>5</w:t>
      </w:r>
      <w:r w:rsidRPr="00FA0031">
        <w:rPr>
          <w:rFonts w:asciiTheme="majorHAnsi" w:hAnsiTheme="majorHAnsi" w:cstheme="majorHAnsi"/>
          <w:sz w:val="24"/>
          <w:szCs w:val="24"/>
          <w:highlight w:val="yellow"/>
        </w:rPr>
        <w:t xml:space="preserve">. </w:t>
      </w:r>
      <w:r w:rsidR="00515F91" w:rsidRPr="00FA0031">
        <w:rPr>
          <w:rFonts w:asciiTheme="majorHAnsi" w:hAnsiTheme="majorHAnsi" w:cstheme="majorHAnsi"/>
          <w:sz w:val="24"/>
          <w:szCs w:val="24"/>
          <w:highlight w:val="yellow"/>
        </w:rPr>
        <w:t xml:space="preserve">Similarly, </w:t>
      </w:r>
      <w:r w:rsidRPr="00FA0031">
        <w:rPr>
          <w:rFonts w:asciiTheme="majorHAnsi" w:hAnsiTheme="majorHAnsi" w:cstheme="majorHAnsi"/>
          <w:sz w:val="24"/>
          <w:szCs w:val="24"/>
          <w:highlight w:val="yellow"/>
        </w:rPr>
        <w:t xml:space="preserve">import the </w:t>
      </w:r>
      <w:r w:rsidR="00515F91" w:rsidRPr="00FA0031">
        <w:rPr>
          <w:rFonts w:asciiTheme="majorHAnsi" w:hAnsiTheme="majorHAnsi" w:cstheme="majorHAnsi"/>
          <w:sz w:val="24"/>
          <w:szCs w:val="24"/>
          <w:highlight w:val="yellow"/>
        </w:rPr>
        <w:t xml:space="preserve">pulsatile </w:t>
      </w:r>
      <w:r w:rsidRPr="00FA0031">
        <w:rPr>
          <w:rFonts w:asciiTheme="majorHAnsi" w:hAnsiTheme="majorHAnsi" w:cstheme="majorHAnsi"/>
          <w:sz w:val="24"/>
          <w:szCs w:val="24"/>
          <w:highlight w:val="yellow"/>
        </w:rPr>
        <w:t>ECA outflow</w:t>
      </w:r>
      <w:r w:rsidRPr="00FA0031">
        <w:rPr>
          <w:rFonts w:asciiTheme="majorHAnsi" w:hAnsiTheme="majorHAnsi" w:cstheme="majorHAnsi"/>
          <w:sz w:val="24"/>
          <w:szCs w:val="24"/>
          <w:highlight w:val="yellow"/>
        </w:rPr>
        <w:t xml:space="preserve"> </w:t>
      </w:r>
      <w:r w:rsidR="00515F91" w:rsidRPr="00FA0031">
        <w:rPr>
          <w:rFonts w:asciiTheme="majorHAnsi" w:hAnsiTheme="majorHAnsi" w:cstheme="majorHAnsi"/>
          <w:sz w:val="24"/>
          <w:szCs w:val="24"/>
          <w:highlight w:val="yellow"/>
        </w:rPr>
        <w:t xml:space="preserve">waveform (prescribed velocity) reconstructed from PC-MRI and </w:t>
      </w:r>
      <w:r w:rsidRPr="00FA0031">
        <w:rPr>
          <w:rFonts w:asciiTheme="majorHAnsi" w:hAnsiTheme="majorHAnsi" w:cstheme="majorHAnsi"/>
          <w:sz w:val="24"/>
          <w:szCs w:val="24"/>
          <w:highlight w:val="yellow"/>
        </w:rPr>
        <w:t>map the</w:t>
      </w:r>
      <w:r w:rsidR="00515F91" w:rsidRPr="00FA0031">
        <w:rPr>
          <w:rFonts w:asciiTheme="majorHAnsi" w:hAnsiTheme="majorHAnsi" w:cstheme="majorHAnsi"/>
          <w:sz w:val="24"/>
          <w:szCs w:val="24"/>
          <w:highlight w:val="yellow"/>
        </w:rPr>
        <w:t xml:space="preserve"> parabolic velocity profile </w:t>
      </w:r>
      <w:r w:rsidRPr="00FA0031">
        <w:rPr>
          <w:rFonts w:asciiTheme="majorHAnsi" w:hAnsiTheme="majorHAnsi" w:cstheme="majorHAnsi"/>
          <w:sz w:val="24"/>
          <w:szCs w:val="24"/>
          <w:highlight w:val="yellow"/>
        </w:rPr>
        <w:t>to</w:t>
      </w:r>
      <w:r w:rsidR="00515F91" w:rsidRPr="00FA0031">
        <w:rPr>
          <w:rFonts w:asciiTheme="majorHAnsi" w:hAnsiTheme="majorHAnsi" w:cstheme="majorHAnsi"/>
          <w:sz w:val="24"/>
          <w:szCs w:val="24"/>
          <w:highlight w:val="yellow"/>
        </w:rPr>
        <w:t xml:space="preserve"> the outlet of the ECA. </w:t>
      </w:r>
    </w:p>
    <w:p w14:paraId="71D2B46E"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3AC6D9A6" w14:textId="3AFD2EEF" w:rsidR="00515F91" w:rsidRPr="00FA0031" w:rsidRDefault="004F3582"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5.</w:t>
      </w:r>
      <w:r w:rsidR="00B21A6F" w:rsidRPr="00FA0031">
        <w:rPr>
          <w:rFonts w:asciiTheme="majorHAnsi" w:hAnsiTheme="majorHAnsi" w:cstheme="majorHAnsi"/>
          <w:sz w:val="24"/>
          <w:szCs w:val="24"/>
          <w:highlight w:val="yellow"/>
        </w:rPr>
        <w:t>6</w:t>
      </w:r>
      <w:r w:rsidRPr="00FA0031">
        <w:rPr>
          <w:rFonts w:asciiTheme="majorHAnsi" w:hAnsiTheme="majorHAnsi" w:cstheme="majorHAnsi"/>
          <w:sz w:val="24"/>
          <w:szCs w:val="24"/>
          <w:highlight w:val="yellow"/>
        </w:rPr>
        <w:t xml:space="preserve">. Select the </w:t>
      </w:r>
      <w:r w:rsidRPr="00FA0031">
        <w:rPr>
          <w:rFonts w:asciiTheme="majorHAnsi" w:hAnsiTheme="majorHAnsi" w:cstheme="majorHAnsi"/>
          <w:b/>
          <w:bCs/>
          <w:sz w:val="24"/>
          <w:szCs w:val="24"/>
          <w:highlight w:val="yellow"/>
        </w:rPr>
        <w:t>BC</w:t>
      </w:r>
      <w:r w:rsidRPr="00FA0031">
        <w:rPr>
          <w:rFonts w:asciiTheme="majorHAnsi" w:hAnsiTheme="majorHAnsi" w:cstheme="majorHAnsi"/>
          <w:sz w:val="24"/>
          <w:szCs w:val="24"/>
          <w:highlight w:val="yellow"/>
        </w:rPr>
        <w:t xml:space="preserve"> icon </w:t>
      </w:r>
      <w:r w:rsidR="004278DD" w:rsidRPr="00FA0031">
        <w:rPr>
          <w:rFonts w:asciiTheme="majorHAnsi" w:hAnsiTheme="majorHAnsi" w:cstheme="majorHAnsi"/>
          <w:b/>
          <w:bCs/>
          <w:sz w:val="24"/>
          <w:szCs w:val="24"/>
          <w:highlight w:val="yellow"/>
        </w:rPr>
        <w:t>|</w:t>
      </w:r>
      <w:r w:rsidRPr="00FA0031">
        <w:rPr>
          <w:rFonts w:asciiTheme="majorHAnsi" w:hAnsiTheme="majorHAnsi" w:cstheme="majorHAnsi"/>
          <w:sz w:val="24"/>
          <w:szCs w:val="24"/>
          <w:highlight w:val="yellow"/>
        </w:rPr>
        <w:t xml:space="preserve"> </w:t>
      </w:r>
      <w:r w:rsidRPr="00FA0031">
        <w:rPr>
          <w:rFonts w:asciiTheme="majorHAnsi" w:hAnsiTheme="majorHAnsi" w:cstheme="majorHAnsi"/>
          <w:b/>
          <w:bCs/>
          <w:sz w:val="24"/>
          <w:szCs w:val="24"/>
          <w:highlight w:val="yellow"/>
        </w:rPr>
        <w:t>RCR</w:t>
      </w:r>
      <w:r w:rsidRPr="00FA0031">
        <w:rPr>
          <w:rFonts w:asciiTheme="majorHAnsi" w:hAnsiTheme="majorHAnsi" w:cstheme="majorHAnsi"/>
          <w:sz w:val="24"/>
          <w:szCs w:val="24"/>
          <w:highlight w:val="yellow"/>
        </w:rPr>
        <w:t xml:space="preserve"> to populate</w:t>
      </w:r>
      <w:r w:rsidRPr="00FA0031">
        <w:rPr>
          <w:rFonts w:asciiTheme="majorHAnsi" w:hAnsiTheme="majorHAnsi" w:cstheme="majorHAnsi"/>
          <w:sz w:val="24"/>
          <w:szCs w:val="24"/>
          <w:highlight w:val="yellow"/>
        </w:rPr>
        <w:t xml:space="preserve"> a three-element Windkessel model </w:t>
      </w:r>
      <w:r w:rsidR="00515F91" w:rsidRPr="00FA0031">
        <w:rPr>
          <w:rFonts w:asciiTheme="majorHAnsi" w:hAnsiTheme="majorHAnsi" w:cstheme="majorHAnsi"/>
          <w:sz w:val="24"/>
          <w:szCs w:val="24"/>
          <w:highlight w:val="yellow"/>
        </w:rPr>
        <w:t>(RCR), which consists of a proximal resistance (R</w:t>
      </w:r>
      <w:r w:rsidR="00515F91" w:rsidRPr="00FA0031">
        <w:rPr>
          <w:rFonts w:asciiTheme="majorHAnsi" w:hAnsiTheme="majorHAnsi" w:cstheme="majorHAnsi"/>
          <w:sz w:val="24"/>
          <w:szCs w:val="24"/>
          <w:highlight w:val="yellow"/>
          <w:vertAlign w:val="subscript"/>
        </w:rPr>
        <w:t>p</w:t>
      </w:r>
      <w:r w:rsidR="00515F91" w:rsidRPr="00FA0031">
        <w:rPr>
          <w:rFonts w:asciiTheme="majorHAnsi" w:hAnsiTheme="majorHAnsi" w:cstheme="majorHAnsi"/>
          <w:sz w:val="24"/>
          <w:szCs w:val="24"/>
          <w:highlight w:val="yellow"/>
        </w:rPr>
        <w:t>), a distal resistance (R</w:t>
      </w:r>
      <w:r w:rsidR="00515F91" w:rsidRPr="00FA0031">
        <w:rPr>
          <w:rFonts w:asciiTheme="majorHAnsi" w:hAnsiTheme="majorHAnsi" w:cstheme="majorHAnsi"/>
          <w:sz w:val="24"/>
          <w:szCs w:val="24"/>
          <w:highlight w:val="yellow"/>
          <w:vertAlign w:val="subscript"/>
        </w:rPr>
        <w:t>d</w:t>
      </w:r>
      <w:r w:rsidR="00515F91" w:rsidRPr="00FA0031">
        <w:rPr>
          <w:rFonts w:asciiTheme="majorHAnsi" w:hAnsiTheme="majorHAnsi" w:cstheme="majorHAnsi"/>
          <w:sz w:val="24"/>
          <w:szCs w:val="24"/>
          <w:highlight w:val="yellow"/>
        </w:rPr>
        <w:t>), and a capacitor (C).</w:t>
      </w:r>
      <w:r w:rsidRPr="00FA0031">
        <w:rPr>
          <w:rFonts w:asciiTheme="majorHAnsi" w:hAnsiTheme="majorHAnsi" w:cstheme="majorHAnsi"/>
          <w:sz w:val="24"/>
          <w:szCs w:val="24"/>
          <w:highlight w:val="yellow"/>
        </w:rPr>
        <w:t xml:space="preserve"> Map the RCR to the outlet of the ICA. Calculate approximate patient-specific RCR values using the PC-MRI flow data and the </w:t>
      </w:r>
      <w:r w:rsidR="00B21A6F" w:rsidRPr="00FA0031">
        <w:rPr>
          <w:rFonts w:asciiTheme="majorHAnsi" w:hAnsiTheme="majorHAnsi" w:cstheme="majorHAnsi"/>
          <w:sz w:val="24"/>
          <w:szCs w:val="24"/>
          <w:highlight w:val="yellow"/>
        </w:rPr>
        <w:t>patients’</w:t>
      </w:r>
      <w:r w:rsidRPr="00FA0031">
        <w:rPr>
          <w:rFonts w:asciiTheme="majorHAnsi" w:hAnsiTheme="majorHAnsi" w:cstheme="majorHAnsi"/>
          <w:sz w:val="24"/>
          <w:szCs w:val="24"/>
          <w:highlight w:val="yellow"/>
        </w:rPr>
        <w:t xml:space="preserve"> blood pressure.</w:t>
      </w:r>
    </w:p>
    <w:p w14:paraId="012264E7"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0982BF20" w14:textId="1C31CE43" w:rsidR="00172134" w:rsidRPr="00FA0031" w:rsidRDefault="004F3582"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5.</w:t>
      </w:r>
      <w:r w:rsidR="00B21A6F" w:rsidRPr="00FA0031">
        <w:rPr>
          <w:rFonts w:asciiTheme="majorHAnsi" w:hAnsiTheme="majorHAnsi" w:cstheme="majorHAnsi"/>
          <w:sz w:val="24"/>
          <w:szCs w:val="24"/>
          <w:highlight w:val="yellow"/>
        </w:rPr>
        <w:t>6</w:t>
      </w:r>
      <w:r w:rsidRPr="00FA0031">
        <w:rPr>
          <w:rFonts w:asciiTheme="majorHAnsi" w:hAnsiTheme="majorHAnsi" w:cstheme="majorHAnsi"/>
          <w:sz w:val="24"/>
          <w:szCs w:val="24"/>
          <w:highlight w:val="yellow"/>
        </w:rPr>
        <w:t>.</w:t>
      </w:r>
      <w:r w:rsidR="00B21A6F" w:rsidRPr="00FA0031">
        <w:rPr>
          <w:rFonts w:asciiTheme="majorHAnsi" w:hAnsiTheme="majorHAnsi" w:cstheme="majorHAnsi"/>
          <w:sz w:val="24"/>
          <w:szCs w:val="24"/>
          <w:highlight w:val="yellow"/>
        </w:rPr>
        <w:t>1.</w:t>
      </w:r>
      <w:r w:rsidRPr="00FA0031">
        <w:rPr>
          <w:rFonts w:asciiTheme="majorHAnsi" w:hAnsiTheme="majorHAnsi" w:cstheme="majorHAnsi"/>
          <w:sz w:val="24"/>
          <w:szCs w:val="24"/>
          <w:highlight w:val="yellow"/>
        </w:rPr>
        <w:t xml:space="preserve"> </w:t>
      </w:r>
      <w:r w:rsidR="00172134" w:rsidRPr="00FA0031">
        <w:rPr>
          <w:rFonts w:asciiTheme="majorHAnsi" w:hAnsiTheme="majorHAnsi" w:cstheme="majorHAnsi"/>
          <w:sz w:val="24"/>
          <w:szCs w:val="24"/>
          <w:highlight w:val="yellow"/>
        </w:rPr>
        <w:t>The total arterial resistance is R</w:t>
      </w:r>
      <w:r w:rsidR="00172134" w:rsidRPr="00FA0031">
        <w:rPr>
          <w:rFonts w:asciiTheme="majorHAnsi" w:hAnsiTheme="majorHAnsi" w:cstheme="majorHAnsi"/>
          <w:sz w:val="24"/>
          <w:szCs w:val="24"/>
          <w:highlight w:val="yellow"/>
          <w:vertAlign w:val="subscript"/>
        </w:rPr>
        <w:t>T</w:t>
      </w:r>
      <w:r w:rsidR="00172134" w:rsidRPr="00FA0031">
        <w:rPr>
          <w:rFonts w:asciiTheme="majorHAnsi" w:hAnsiTheme="majorHAnsi" w:cstheme="majorHAnsi"/>
          <w:sz w:val="24"/>
          <w:szCs w:val="24"/>
          <w:highlight w:val="yellow"/>
        </w:rPr>
        <w:t>= P</w:t>
      </w:r>
      <w:r w:rsidR="00172134" w:rsidRPr="00FA0031">
        <w:rPr>
          <w:rFonts w:asciiTheme="majorHAnsi" w:hAnsiTheme="majorHAnsi" w:cstheme="majorHAnsi"/>
          <w:sz w:val="24"/>
          <w:szCs w:val="24"/>
          <w:highlight w:val="yellow"/>
          <w:vertAlign w:val="subscript"/>
        </w:rPr>
        <w:t>mean</w:t>
      </w:r>
      <w:r w:rsidR="00172134" w:rsidRPr="00FA0031">
        <w:rPr>
          <w:rFonts w:asciiTheme="majorHAnsi" w:hAnsiTheme="majorHAnsi" w:cstheme="majorHAnsi"/>
          <w:sz w:val="24"/>
          <w:szCs w:val="24"/>
          <w:highlight w:val="yellow"/>
        </w:rPr>
        <w:t>/Q</w:t>
      </w:r>
      <w:r w:rsidR="00172134" w:rsidRPr="00FA0031">
        <w:rPr>
          <w:rFonts w:asciiTheme="majorHAnsi" w:hAnsiTheme="majorHAnsi" w:cstheme="majorHAnsi"/>
          <w:sz w:val="24"/>
          <w:szCs w:val="24"/>
          <w:highlight w:val="yellow"/>
          <w:vertAlign w:val="subscript"/>
        </w:rPr>
        <w:t>T</w:t>
      </w:r>
      <w:r w:rsidR="00172134" w:rsidRPr="00FA0031">
        <w:rPr>
          <w:rFonts w:asciiTheme="majorHAnsi" w:hAnsiTheme="majorHAnsi" w:cstheme="majorHAnsi"/>
          <w:sz w:val="24"/>
          <w:szCs w:val="24"/>
          <w:highlight w:val="yellow"/>
        </w:rPr>
        <w:t xml:space="preserve">, where the mean </w:t>
      </w:r>
      <w:r w:rsidR="004B084A" w:rsidRPr="00FA0031">
        <w:rPr>
          <w:rFonts w:asciiTheme="majorHAnsi" w:hAnsiTheme="majorHAnsi" w:cstheme="majorHAnsi"/>
          <w:sz w:val="24"/>
          <w:szCs w:val="24"/>
          <w:highlight w:val="yellow"/>
        </w:rPr>
        <w:t xml:space="preserve">blood </w:t>
      </w:r>
      <w:r w:rsidR="00172134" w:rsidRPr="00FA0031">
        <w:rPr>
          <w:rFonts w:asciiTheme="majorHAnsi" w:hAnsiTheme="majorHAnsi" w:cstheme="majorHAnsi"/>
          <w:sz w:val="24"/>
          <w:szCs w:val="24"/>
          <w:highlight w:val="yellow"/>
        </w:rPr>
        <w:t>pressure P</w:t>
      </w:r>
      <w:r w:rsidR="00172134" w:rsidRPr="00FA0031">
        <w:rPr>
          <w:rFonts w:asciiTheme="majorHAnsi" w:hAnsiTheme="majorHAnsi" w:cstheme="majorHAnsi"/>
          <w:sz w:val="24"/>
          <w:szCs w:val="24"/>
          <w:highlight w:val="yellow"/>
          <w:vertAlign w:val="subscript"/>
        </w:rPr>
        <w:t xml:space="preserve">mean </w:t>
      </w:r>
      <w:r w:rsidR="00172134" w:rsidRPr="00FA0031">
        <w:rPr>
          <w:rFonts w:asciiTheme="majorHAnsi" w:hAnsiTheme="majorHAnsi" w:cstheme="majorHAnsi"/>
          <w:sz w:val="24"/>
          <w:szCs w:val="24"/>
          <w:highlight w:val="yellow"/>
        </w:rPr>
        <w:t>= 1/3 P</w:t>
      </w:r>
      <w:r w:rsidR="00172134" w:rsidRPr="00FA0031">
        <w:rPr>
          <w:rFonts w:asciiTheme="majorHAnsi" w:hAnsiTheme="majorHAnsi" w:cstheme="majorHAnsi"/>
          <w:sz w:val="24"/>
          <w:szCs w:val="24"/>
          <w:highlight w:val="yellow"/>
          <w:vertAlign w:val="subscript"/>
        </w:rPr>
        <w:t xml:space="preserve">systolic </w:t>
      </w:r>
      <w:r w:rsidR="00172134" w:rsidRPr="00FA0031">
        <w:rPr>
          <w:rFonts w:asciiTheme="majorHAnsi" w:hAnsiTheme="majorHAnsi" w:cstheme="majorHAnsi"/>
          <w:sz w:val="24"/>
          <w:szCs w:val="24"/>
          <w:highlight w:val="yellow"/>
        </w:rPr>
        <w:t>+ 2/3 P</w:t>
      </w:r>
      <w:r w:rsidR="00172134" w:rsidRPr="00FA0031">
        <w:rPr>
          <w:rFonts w:asciiTheme="majorHAnsi" w:hAnsiTheme="majorHAnsi" w:cstheme="majorHAnsi"/>
          <w:sz w:val="24"/>
          <w:szCs w:val="24"/>
          <w:highlight w:val="yellow"/>
          <w:vertAlign w:val="subscript"/>
        </w:rPr>
        <w:t>diastolic</w:t>
      </w:r>
      <w:r w:rsidR="00172134" w:rsidRPr="00FA0031">
        <w:rPr>
          <w:rFonts w:asciiTheme="majorHAnsi" w:hAnsiTheme="majorHAnsi" w:cstheme="majorHAnsi"/>
          <w:sz w:val="24"/>
          <w:szCs w:val="24"/>
          <w:highlight w:val="yellow"/>
        </w:rPr>
        <w:t>, and Q</w:t>
      </w:r>
      <w:r w:rsidR="00172134" w:rsidRPr="00FA0031">
        <w:rPr>
          <w:rFonts w:asciiTheme="majorHAnsi" w:hAnsiTheme="majorHAnsi" w:cstheme="majorHAnsi"/>
          <w:sz w:val="24"/>
          <w:szCs w:val="24"/>
          <w:highlight w:val="yellow"/>
          <w:vertAlign w:val="subscript"/>
        </w:rPr>
        <w:t>T</w:t>
      </w:r>
      <w:r w:rsidR="00172134" w:rsidRPr="00FA0031">
        <w:rPr>
          <w:rFonts w:asciiTheme="majorHAnsi" w:hAnsiTheme="majorHAnsi" w:cstheme="majorHAnsi"/>
          <w:sz w:val="24"/>
          <w:szCs w:val="24"/>
          <w:highlight w:val="yellow"/>
        </w:rPr>
        <w:t xml:space="preserve"> is total cardiac </w:t>
      </w:r>
      <w:r w:rsidR="004B084A" w:rsidRPr="00FA0031">
        <w:rPr>
          <w:rFonts w:asciiTheme="majorHAnsi" w:hAnsiTheme="majorHAnsi" w:cstheme="majorHAnsi"/>
          <w:sz w:val="24"/>
          <w:szCs w:val="24"/>
          <w:highlight w:val="yellow"/>
        </w:rPr>
        <w:t>flow entering the model (in this case CCA flow)</w:t>
      </w:r>
      <w:r w:rsidR="00172134" w:rsidRPr="00FA0031">
        <w:rPr>
          <w:rFonts w:asciiTheme="majorHAnsi" w:hAnsiTheme="majorHAnsi" w:cstheme="majorHAnsi"/>
          <w:sz w:val="24"/>
          <w:szCs w:val="24"/>
          <w:highlight w:val="yellow"/>
        </w:rPr>
        <w:t xml:space="preserve">. </w:t>
      </w:r>
    </w:p>
    <w:p w14:paraId="2FE0F79A"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77EADCDA" w14:textId="468220D7" w:rsidR="00172134" w:rsidRPr="00FA0031" w:rsidRDefault="004F3582"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5.</w:t>
      </w:r>
      <w:r w:rsidR="00B21A6F" w:rsidRPr="00FA0031">
        <w:rPr>
          <w:rFonts w:asciiTheme="majorHAnsi" w:hAnsiTheme="majorHAnsi" w:cstheme="majorHAnsi"/>
          <w:sz w:val="24"/>
          <w:szCs w:val="24"/>
          <w:highlight w:val="yellow"/>
        </w:rPr>
        <w:t>6.2.</w:t>
      </w:r>
      <w:r w:rsidRPr="00FA0031">
        <w:rPr>
          <w:rFonts w:asciiTheme="majorHAnsi" w:hAnsiTheme="majorHAnsi" w:cstheme="majorHAnsi"/>
          <w:sz w:val="24"/>
          <w:szCs w:val="24"/>
          <w:highlight w:val="yellow"/>
        </w:rPr>
        <w:t xml:space="preserve"> </w:t>
      </w:r>
      <w:r w:rsidR="00172134" w:rsidRPr="00FA0031">
        <w:rPr>
          <w:rFonts w:asciiTheme="majorHAnsi" w:hAnsiTheme="majorHAnsi" w:cstheme="majorHAnsi"/>
          <w:sz w:val="24"/>
          <w:szCs w:val="24"/>
          <w:highlight w:val="yellow"/>
        </w:rPr>
        <w:t>The total arterial compliance is C</w:t>
      </w:r>
      <w:r w:rsidR="00172134" w:rsidRPr="00FA0031">
        <w:rPr>
          <w:rFonts w:asciiTheme="majorHAnsi" w:hAnsiTheme="majorHAnsi" w:cstheme="majorHAnsi"/>
          <w:sz w:val="24"/>
          <w:szCs w:val="24"/>
          <w:highlight w:val="yellow"/>
          <w:vertAlign w:val="subscript"/>
        </w:rPr>
        <w:t>T</w:t>
      </w:r>
      <w:r w:rsidR="00172134" w:rsidRPr="00FA0031">
        <w:rPr>
          <w:rFonts w:asciiTheme="majorHAnsi" w:hAnsiTheme="majorHAnsi" w:cstheme="majorHAnsi"/>
          <w:sz w:val="24"/>
          <w:szCs w:val="24"/>
          <w:highlight w:val="yellow"/>
        </w:rPr>
        <w:t xml:space="preserve"> = (Q</w:t>
      </w:r>
      <w:r w:rsidR="00172134" w:rsidRPr="00FA0031">
        <w:rPr>
          <w:rFonts w:asciiTheme="majorHAnsi" w:hAnsiTheme="majorHAnsi" w:cstheme="majorHAnsi"/>
          <w:sz w:val="24"/>
          <w:szCs w:val="24"/>
          <w:highlight w:val="yellow"/>
          <w:vertAlign w:val="subscript"/>
        </w:rPr>
        <w:t>T,max</w:t>
      </w:r>
      <w:r w:rsidR="00172134" w:rsidRPr="00FA0031">
        <w:rPr>
          <w:rFonts w:asciiTheme="majorHAnsi" w:hAnsiTheme="majorHAnsi" w:cstheme="majorHAnsi"/>
          <w:sz w:val="24"/>
          <w:szCs w:val="24"/>
          <w:highlight w:val="yellow"/>
        </w:rPr>
        <w:t>-Q</w:t>
      </w:r>
      <w:r w:rsidR="00172134" w:rsidRPr="00FA0031">
        <w:rPr>
          <w:rFonts w:asciiTheme="majorHAnsi" w:hAnsiTheme="majorHAnsi" w:cstheme="majorHAnsi"/>
          <w:sz w:val="24"/>
          <w:szCs w:val="24"/>
          <w:highlight w:val="yellow"/>
          <w:vertAlign w:val="subscript"/>
        </w:rPr>
        <w:t>T,min</w:t>
      </w:r>
      <w:r w:rsidR="00172134" w:rsidRPr="00FA0031">
        <w:rPr>
          <w:rFonts w:asciiTheme="majorHAnsi" w:hAnsiTheme="majorHAnsi" w:cstheme="majorHAnsi"/>
          <w:sz w:val="24"/>
          <w:szCs w:val="24"/>
          <w:highlight w:val="yellow"/>
        </w:rPr>
        <w:t>)/(P</w:t>
      </w:r>
      <w:r w:rsidR="00172134" w:rsidRPr="00FA0031">
        <w:rPr>
          <w:rFonts w:asciiTheme="majorHAnsi" w:hAnsiTheme="majorHAnsi" w:cstheme="majorHAnsi"/>
          <w:sz w:val="24"/>
          <w:szCs w:val="24"/>
          <w:highlight w:val="yellow"/>
          <w:vertAlign w:val="subscript"/>
        </w:rPr>
        <w:t>systolic</w:t>
      </w:r>
      <w:r w:rsidR="00172134" w:rsidRPr="00FA0031">
        <w:rPr>
          <w:rFonts w:asciiTheme="majorHAnsi" w:hAnsiTheme="majorHAnsi" w:cstheme="majorHAnsi"/>
          <w:sz w:val="24"/>
          <w:szCs w:val="24"/>
          <w:highlight w:val="yellow"/>
        </w:rPr>
        <w:t>-P</w:t>
      </w:r>
      <w:r w:rsidR="00172134" w:rsidRPr="00FA0031">
        <w:rPr>
          <w:rFonts w:asciiTheme="majorHAnsi" w:hAnsiTheme="majorHAnsi" w:cstheme="majorHAnsi"/>
          <w:sz w:val="24"/>
          <w:szCs w:val="24"/>
          <w:highlight w:val="yellow"/>
          <w:vertAlign w:val="subscript"/>
        </w:rPr>
        <w:t>diastolic</w:t>
      </w:r>
      <w:r w:rsidR="00172134" w:rsidRPr="00FA0031">
        <w:rPr>
          <w:rFonts w:asciiTheme="majorHAnsi" w:hAnsiTheme="majorHAnsi" w:cstheme="majorHAnsi"/>
          <w:sz w:val="24"/>
          <w:szCs w:val="24"/>
          <w:highlight w:val="yellow"/>
        </w:rPr>
        <w:t>)*Δt, where Q</w:t>
      </w:r>
      <w:r w:rsidR="00172134" w:rsidRPr="00FA0031">
        <w:rPr>
          <w:rFonts w:asciiTheme="majorHAnsi" w:hAnsiTheme="majorHAnsi" w:cstheme="majorHAnsi"/>
          <w:sz w:val="24"/>
          <w:szCs w:val="24"/>
          <w:highlight w:val="yellow"/>
          <w:vertAlign w:val="subscript"/>
        </w:rPr>
        <w:t xml:space="preserve">T,max </w:t>
      </w:r>
      <w:r w:rsidR="00172134" w:rsidRPr="00FA0031">
        <w:rPr>
          <w:rFonts w:asciiTheme="majorHAnsi" w:hAnsiTheme="majorHAnsi" w:cstheme="majorHAnsi"/>
          <w:sz w:val="24"/>
          <w:szCs w:val="24"/>
          <w:highlight w:val="yellow"/>
        </w:rPr>
        <w:t>and Q</w:t>
      </w:r>
      <w:r w:rsidR="00172134" w:rsidRPr="00FA0031">
        <w:rPr>
          <w:rFonts w:asciiTheme="majorHAnsi" w:hAnsiTheme="majorHAnsi" w:cstheme="majorHAnsi"/>
          <w:sz w:val="24"/>
          <w:szCs w:val="24"/>
          <w:highlight w:val="yellow"/>
          <w:vertAlign w:val="subscript"/>
        </w:rPr>
        <w:t xml:space="preserve">T,min </w:t>
      </w:r>
      <w:r w:rsidR="00172134" w:rsidRPr="00FA0031">
        <w:rPr>
          <w:rFonts w:asciiTheme="majorHAnsi" w:hAnsiTheme="majorHAnsi" w:cstheme="majorHAnsi"/>
          <w:sz w:val="24"/>
          <w:szCs w:val="24"/>
          <w:highlight w:val="yellow"/>
        </w:rPr>
        <w:t xml:space="preserve">are maximum and minimum values of CCA inflow, and Δt is the time lapse between these values. </w:t>
      </w:r>
    </w:p>
    <w:p w14:paraId="4DD67B80"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7B9CF59A" w14:textId="3F8D90EF" w:rsidR="00515F91" w:rsidRPr="00FA0031" w:rsidRDefault="004F3582"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5.</w:t>
      </w:r>
      <w:r w:rsidR="00B21A6F" w:rsidRPr="00FA0031">
        <w:rPr>
          <w:rFonts w:asciiTheme="majorHAnsi" w:hAnsiTheme="majorHAnsi" w:cstheme="majorHAnsi"/>
          <w:sz w:val="24"/>
          <w:szCs w:val="24"/>
          <w:highlight w:val="yellow"/>
        </w:rPr>
        <w:t>6.3.</w:t>
      </w:r>
      <w:r w:rsidRPr="00FA0031">
        <w:rPr>
          <w:rFonts w:asciiTheme="majorHAnsi" w:hAnsiTheme="majorHAnsi" w:cstheme="majorHAnsi"/>
          <w:sz w:val="24"/>
          <w:szCs w:val="24"/>
          <w:highlight w:val="yellow"/>
        </w:rPr>
        <w:t xml:space="preserve"> </w:t>
      </w:r>
      <w:r w:rsidR="00515F91" w:rsidRPr="00FA0031">
        <w:rPr>
          <w:rFonts w:asciiTheme="majorHAnsi" w:hAnsiTheme="majorHAnsi" w:cstheme="majorHAnsi"/>
          <w:sz w:val="24"/>
          <w:szCs w:val="24"/>
          <w:highlight w:val="yellow"/>
        </w:rPr>
        <w:t>Initial estimates for the Windkessel model parameters are informed by patient</w:t>
      </w:r>
      <w:r w:rsidR="004278DD" w:rsidRPr="00FA0031">
        <w:rPr>
          <w:rFonts w:asciiTheme="majorHAnsi" w:hAnsiTheme="majorHAnsi" w:cstheme="majorHAnsi"/>
          <w:sz w:val="24"/>
          <w:szCs w:val="24"/>
          <w:highlight w:val="yellow"/>
        </w:rPr>
        <w:t>-</w:t>
      </w:r>
      <w:r w:rsidR="00515F91" w:rsidRPr="00FA0031">
        <w:rPr>
          <w:rFonts w:asciiTheme="majorHAnsi" w:hAnsiTheme="majorHAnsi" w:cstheme="majorHAnsi"/>
          <w:sz w:val="24"/>
          <w:szCs w:val="24"/>
          <w:highlight w:val="yellow"/>
        </w:rPr>
        <w:t xml:space="preserve">specific imaging and are obtained by distributing </w:t>
      </w:r>
      <w:r w:rsidR="004B084A" w:rsidRPr="00FA0031">
        <w:rPr>
          <w:rFonts w:asciiTheme="majorHAnsi" w:hAnsiTheme="majorHAnsi" w:cstheme="majorHAnsi"/>
          <w:sz w:val="24"/>
          <w:szCs w:val="24"/>
          <w:highlight w:val="yellow"/>
        </w:rPr>
        <w:t xml:space="preserve">a fraction of </w:t>
      </w:r>
      <w:r w:rsidR="00515F91" w:rsidRPr="00FA0031">
        <w:rPr>
          <w:rFonts w:asciiTheme="majorHAnsi" w:hAnsiTheme="majorHAnsi" w:cstheme="majorHAnsi"/>
          <w:sz w:val="24"/>
          <w:szCs w:val="24"/>
          <w:highlight w:val="yellow"/>
        </w:rPr>
        <w:t>R</w:t>
      </w:r>
      <w:r w:rsidR="00515F91" w:rsidRPr="00FA0031">
        <w:rPr>
          <w:rFonts w:asciiTheme="majorHAnsi" w:hAnsiTheme="majorHAnsi" w:cstheme="majorHAnsi"/>
          <w:sz w:val="24"/>
          <w:szCs w:val="24"/>
          <w:highlight w:val="yellow"/>
          <w:vertAlign w:val="subscript"/>
        </w:rPr>
        <w:t>T</w:t>
      </w:r>
      <w:r w:rsidR="00515F91" w:rsidRPr="00FA0031">
        <w:rPr>
          <w:rFonts w:asciiTheme="majorHAnsi" w:hAnsiTheme="majorHAnsi" w:cstheme="majorHAnsi"/>
          <w:sz w:val="24"/>
          <w:szCs w:val="24"/>
          <w:highlight w:val="yellow"/>
        </w:rPr>
        <w:t xml:space="preserve"> and C</w:t>
      </w:r>
      <w:r w:rsidR="00515F91" w:rsidRPr="00FA0031">
        <w:rPr>
          <w:rFonts w:asciiTheme="majorHAnsi" w:hAnsiTheme="majorHAnsi" w:cstheme="majorHAnsi"/>
          <w:sz w:val="24"/>
          <w:szCs w:val="24"/>
          <w:highlight w:val="yellow"/>
          <w:vertAlign w:val="subscript"/>
        </w:rPr>
        <w:t>T</w:t>
      </w:r>
      <w:r w:rsidR="00515F91" w:rsidRPr="00FA0031">
        <w:rPr>
          <w:rFonts w:asciiTheme="majorHAnsi" w:hAnsiTheme="majorHAnsi" w:cstheme="majorHAnsi"/>
          <w:sz w:val="24"/>
          <w:szCs w:val="24"/>
          <w:highlight w:val="yellow"/>
        </w:rPr>
        <w:t xml:space="preserve"> </w:t>
      </w:r>
      <w:r w:rsidR="004B084A" w:rsidRPr="00FA0031">
        <w:rPr>
          <w:rFonts w:asciiTheme="majorHAnsi" w:hAnsiTheme="majorHAnsi" w:cstheme="majorHAnsi"/>
          <w:sz w:val="24"/>
          <w:szCs w:val="24"/>
          <w:highlight w:val="yellow"/>
        </w:rPr>
        <w:t>on</w:t>
      </w:r>
      <w:r w:rsidR="00515F91" w:rsidRPr="00FA0031">
        <w:rPr>
          <w:rFonts w:asciiTheme="majorHAnsi" w:hAnsiTheme="majorHAnsi" w:cstheme="majorHAnsi"/>
          <w:sz w:val="24"/>
          <w:szCs w:val="24"/>
          <w:highlight w:val="yellow"/>
        </w:rPr>
        <w:t xml:space="preserve"> the ICA outlet.</w:t>
      </w:r>
    </w:p>
    <w:p w14:paraId="5FFE3C8F"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6B89C448" w14:textId="227F7AC9" w:rsidR="00B21A6F" w:rsidRPr="00FA0031" w:rsidRDefault="004278DD"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NOTE:</w:t>
      </w:r>
      <w:r w:rsidRPr="00FA0031">
        <w:rPr>
          <w:rFonts w:asciiTheme="majorHAnsi" w:hAnsiTheme="majorHAnsi" w:cstheme="majorHAnsi"/>
          <w:b/>
          <w:bCs/>
          <w:sz w:val="24"/>
          <w:szCs w:val="24"/>
          <w:highlight w:val="yellow"/>
        </w:rPr>
        <w:t xml:space="preserve"> </w:t>
      </w:r>
      <w:r w:rsidR="00515F91" w:rsidRPr="00FA0031">
        <w:rPr>
          <w:rFonts w:asciiTheme="majorHAnsi" w:hAnsiTheme="majorHAnsi" w:cstheme="majorHAnsi"/>
          <w:b/>
          <w:bCs/>
          <w:sz w:val="24"/>
          <w:szCs w:val="24"/>
          <w:highlight w:val="yellow"/>
        </w:rPr>
        <w:t>Figure 1B</w:t>
      </w:r>
      <w:r w:rsidR="00515F91" w:rsidRPr="00FA0031">
        <w:rPr>
          <w:rFonts w:asciiTheme="majorHAnsi" w:hAnsiTheme="majorHAnsi" w:cstheme="majorHAnsi"/>
          <w:sz w:val="24"/>
          <w:szCs w:val="24"/>
          <w:highlight w:val="yellow"/>
        </w:rPr>
        <w:t xml:space="preserve"> depicts the boundary conditions used in </w:t>
      </w:r>
      <w:r w:rsidR="004F3582" w:rsidRPr="00FA0031">
        <w:rPr>
          <w:rFonts w:asciiTheme="majorHAnsi" w:hAnsiTheme="majorHAnsi" w:cstheme="majorHAnsi"/>
          <w:sz w:val="24"/>
          <w:szCs w:val="24"/>
          <w:highlight w:val="yellow"/>
        </w:rPr>
        <w:t>the present</w:t>
      </w:r>
      <w:r w:rsidR="004F3582" w:rsidRPr="00FA0031">
        <w:rPr>
          <w:rFonts w:asciiTheme="majorHAnsi" w:hAnsiTheme="majorHAnsi" w:cstheme="majorHAnsi"/>
          <w:sz w:val="24"/>
          <w:szCs w:val="24"/>
          <w:highlight w:val="yellow"/>
        </w:rPr>
        <w:t xml:space="preserve"> </w:t>
      </w:r>
      <w:r w:rsidR="00515F91" w:rsidRPr="00FA0031">
        <w:rPr>
          <w:rFonts w:asciiTheme="majorHAnsi" w:hAnsiTheme="majorHAnsi" w:cstheme="majorHAnsi"/>
          <w:sz w:val="24"/>
          <w:szCs w:val="24"/>
          <w:highlight w:val="yellow"/>
        </w:rPr>
        <w:t>modeling scheme</w:t>
      </w:r>
      <w:r w:rsidR="00B21A6F" w:rsidRPr="00FA0031">
        <w:rPr>
          <w:rFonts w:asciiTheme="majorHAnsi" w:hAnsiTheme="majorHAnsi" w:cstheme="majorHAnsi"/>
          <w:sz w:val="24"/>
          <w:szCs w:val="24"/>
          <w:highlight w:val="yellow"/>
        </w:rPr>
        <w:t>. The present study utilizes the aforementioned boundary condition set</w:t>
      </w:r>
      <w:r w:rsidR="00466D55" w:rsidRPr="00FA0031">
        <w:rPr>
          <w:rFonts w:asciiTheme="majorHAnsi" w:hAnsiTheme="majorHAnsi" w:cstheme="majorHAnsi"/>
          <w:sz w:val="24"/>
          <w:szCs w:val="24"/>
          <w:highlight w:val="yellow"/>
        </w:rPr>
        <w:t>;</w:t>
      </w:r>
      <w:r w:rsidR="00B21A6F" w:rsidRPr="00FA0031">
        <w:rPr>
          <w:rFonts w:asciiTheme="majorHAnsi" w:hAnsiTheme="majorHAnsi" w:cstheme="majorHAnsi"/>
          <w:sz w:val="24"/>
          <w:szCs w:val="24"/>
          <w:highlight w:val="yellow"/>
        </w:rPr>
        <w:t xml:space="preserve"> however</w:t>
      </w:r>
      <w:r w:rsidR="00466D55" w:rsidRPr="00FA0031">
        <w:rPr>
          <w:rFonts w:asciiTheme="majorHAnsi" w:hAnsiTheme="majorHAnsi" w:cstheme="majorHAnsi"/>
          <w:sz w:val="24"/>
          <w:szCs w:val="24"/>
          <w:highlight w:val="yellow"/>
        </w:rPr>
        <w:t>,</w:t>
      </w:r>
      <w:r w:rsidR="00B21A6F" w:rsidRPr="00FA0031">
        <w:rPr>
          <w:rFonts w:asciiTheme="majorHAnsi" w:hAnsiTheme="majorHAnsi" w:cstheme="majorHAnsi"/>
          <w:sz w:val="24"/>
          <w:szCs w:val="24"/>
          <w:highlight w:val="yellow"/>
        </w:rPr>
        <w:t xml:space="preserve"> other boundary condition sets could be utilized.  </w:t>
      </w:r>
    </w:p>
    <w:p w14:paraId="481DAEF0"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3A0CBADE" w14:textId="56B33D8B" w:rsidR="00DB7AE9" w:rsidRPr="00FA0031" w:rsidRDefault="00E43F5D" w:rsidP="00FA0031">
      <w:pPr>
        <w:pStyle w:val="ListParagraph"/>
        <w:numPr>
          <w:ilvl w:val="0"/>
          <w:numId w:val="49"/>
        </w:numPr>
        <w:spacing w:after="0" w:line="240" w:lineRule="auto"/>
        <w:ind w:left="0" w:firstLine="0"/>
        <w:jc w:val="both"/>
        <w:rPr>
          <w:rFonts w:asciiTheme="majorHAnsi" w:hAnsiTheme="majorHAnsi" w:cstheme="majorHAnsi"/>
          <w:b/>
          <w:bCs/>
          <w:sz w:val="24"/>
          <w:szCs w:val="24"/>
          <w:highlight w:val="yellow"/>
        </w:rPr>
      </w:pPr>
      <w:r w:rsidRPr="00FA0031">
        <w:rPr>
          <w:rFonts w:asciiTheme="majorHAnsi" w:hAnsiTheme="majorHAnsi" w:cstheme="majorHAnsi"/>
          <w:b/>
          <w:bCs/>
          <w:sz w:val="24"/>
          <w:szCs w:val="24"/>
          <w:highlight w:val="yellow"/>
        </w:rPr>
        <w:t xml:space="preserve">Computational </w:t>
      </w:r>
      <w:r w:rsidR="00896995">
        <w:rPr>
          <w:rFonts w:asciiTheme="majorHAnsi" w:hAnsiTheme="majorHAnsi" w:cstheme="majorHAnsi"/>
          <w:b/>
          <w:bCs/>
          <w:sz w:val="24"/>
          <w:szCs w:val="24"/>
          <w:highlight w:val="yellow"/>
        </w:rPr>
        <w:t>f</w:t>
      </w:r>
      <w:r w:rsidRPr="00FA0031">
        <w:rPr>
          <w:rFonts w:asciiTheme="majorHAnsi" w:hAnsiTheme="majorHAnsi" w:cstheme="majorHAnsi"/>
          <w:b/>
          <w:bCs/>
          <w:sz w:val="24"/>
          <w:szCs w:val="24"/>
          <w:highlight w:val="yellow"/>
        </w:rPr>
        <w:t xml:space="preserve">luid </w:t>
      </w:r>
      <w:r w:rsidR="00896995">
        <w:rPr>
          <w:rFonts w:asciiTheme="majorHAnsi" w:hAnsiTheme="majorHAnsi" w:cstheme="majorHAnsi"/>
          <w:b/>
          <w:bCs/>
          <w:sz w:val="24"/>
          <w:szCs w:val="24"/>
          <w:highlight w:val="yellow"/>
        </w:rPr>
        <w:t>d</w:t>
      </w:r>
      <w:r w:rsidRPr="00FA0031">
        <w:rPr>
          <w:rFonts w:asciiTheme="majorHAnsi" w:hAnsiTheme="majorHAnsi" w:cstheme="majorHAnsi"/>
          <w:b/>
          <w:bCs/>
          <w:sz w:val="24"/>
          <w:szCs w:val="24"/>
          <w:highlight w:val="yellow"/>
        </w:rPr>
        <w:t xml:space="preserve">ynamics </w:t>
      </w:r>
      <w:r w:rsidR="00896995">
        <w:rPr>
          <w:rFonts w:asciiTheme="majorHAnsi" w:hAnsiTheme="majorHAnsi" w:cstheme="majorHAnsi"/>
          <w:b/>
          <w:bCs/>
          <w:sz w:val="24"/>
          <w:szCs w:val="24"/>
          <w:highlight w:val="yellow"/>
        </w:rPr>
        <w:t>m</w:t>
      </w:r>
      <w:r w:rsidRPr="00FA0031">
        <w:rPr>
          <w:rFonts w:asciiTheme="majorHAnsi" w:hAnsiTheme="majorHAnsi" w:cstheme="majorHAnsi"/>
          <w:b/>
          <w:bCs/>
          <w:sz w:val="24"/>
          <w:szCs w:val="24"/>
          <w:highlight w:val="yellow"/>
        </w:rPr>
        <w:t xml:space="preserve">odeling: </w:t>
      </w:r>
      <w:r w:rsidR="00896995">
        <w:rPr>
          <w:rFonts w:asciiTheme="majorHAnsi" w:hAnsiTheme="majorHAnsi" w:cstheme="majorHAnsi"/>
          <w:b/>
          <w:bCs/>
          <w:sz w:val="24"/>
          <w:szCs w:val="24"/>
          <w:highlight w:val="yellow"/>
        </w:rPr>
        <w:t>s</w:t>
      </w:r>
      <w:r w:rsidRPr="00FA0031">
        <w:rPr>
          <w:rFonts w:asciiTheme="majorHAnsi" w:hAnsiTheme="majorHAnsi" w:cstheme="majorHAnsi"/>
          <w:b/>
          <w:bCs/>
          <w:sz w:val="24"/>
          <w:szCs w:val="24"/>
          <w:highlight w:val="yellow"/>
        </w:rPr>
        <w:t>imulation</w:t>
      </w:r>
    </w:p>
    <w:p w14:paraId="6E3AF912" w14:textId="0F1F8102" w:rsidR="00B21A6F" w:rsidRPr="00FA0031" w:rsidRDefault="00B21A6F" w:rsidP="00FA0031">
      <w:pPr>
        <w:pStyle w:val="ListParagraph"/>
        <w:spacing w:after="0" w:line="240" w:lineRule="auto"/>
        <w:ind w:left="0"/>
        <w:jc w:val="both"/>
        <w:rPr>
          <w:rFonts w:asciiTheme="majorHAnsi" w:hAnsiTheme="majorHAnsi" w:cstheme="majorHAnsi"/>
          <w:b/>
          <w:bCs/>
          <w:sz w:val="24"/>
          <w:szCs w:val="24"/>
          <w:highlight w:val="yellow"/>
        </w:rPr>
      </w:pPr>
    </w:p>
    <w:p w14:paraId="365B14F6" w14:textId="6756BE5A" w:rsidR="00D20BC6"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6.1. </w:t>
      </w:r>
      <w:r w:rsidR="004F3582" w:rsidRPr="00FA0031">
        <w:rPr>
          <w:rFonts w:asciiTheme="majorHAnsi" w:hAnsiTheme="majorHAnsi" w:cstheme="majorHAnsi"/>
          <w:sz w:val="24"/>
          <w:szCs w:val="24"/>
          <w:highlight w:val="yellow"/>
        </w:rPr>
        <w:t xml:space="preserve">In the </w:t>
      </w:r>
      <w:r w:rsidR="004F3582" w:rsidRPr="00FA0031">
        <w:rPr>
          <w:rFonts w:asciiTheme="majorHAnsi" w:hAnsiTheme="majorHAnsi" w:cstheme="majorHAnsi"/>
          <w:b/>
          <w:bCs/>
          <w:sz w:val="24"/>
          <w:szCs w:val="24"/>
          <w:highlight w:val="yellow"/>
        </w:rPr>
        <w:t>Meshing and Solver Setup</w:t>
      </w:r>
      <w:r w:rsidR="004F3582" w:rsidRPr="00FA0031">
        <w:rPr>
          <w:rFonts w:asciiTheme="majorHAnsi" w:hAnsiTheme="majorHAnsi" w:cstheme="majorHAnsi"/>
          <w:sz w:val="24"/>
          <w:szCs w:val="24"/>
          <w:highlight w:val="yellow"/>
        </w:rPr>
        <w:t xml:space="preserve"> window</w:t>
      </w:r>
      <w:r w:rsidR="00466D55" w:rsidRPr="00FA0031">
        <w:rPr>
          <w:rFonts w:asciiTheme="majorHAnsi" w:hAnsiTheme="majorHAnsi" w:cstheme="majorHAnsi"/>
          <w:sz w:val="24"/>
          <w:szCs w:val="24"/>
          <w:highlight w:val="yellow"/>
        </w:rPr>
        <w:t>,</w:t>
      </w:r>
      <w:r w:rsidR="004F3582" w:rsidRPr="00FA0031">
        <w:rPr>
          <w:rFonts w:asciiTheme="majorHAnsi" w:hAnsiTheme="majorHAnsi" w:cstheme="majorHAnsi"/>
          <w:sz w:val="24"/>
          <w:szCs w:val="24"/>
          <w:highlight w:val="yellow"/>
        </w:rPr>
        <w:t xml:space="preserve"> select the </w:t>
      </w:r>
      <w:r w:rsidR="004F3582" w:rsidRPr="00FA0031">
        <w:rPr>
          <w:rFonts w:asciiTheme="majorHAnsi" w:hAnsiTheme="majorHAnsi" w:cstheme="majorHAnsi"/>
          <w:b/>
          <w:bCs/>
          <w:sz w:val="24"/>
          <w:szCs w:val="24"/>
          <w:highlight w:val="yellow"/>
        </w:rPr>
        <w:t>Solver Setup</w:t>
      </w:r>
      <w:r w:rsidR="004F3582" w:rsidRPr="00FA0031">
        <w:rPr>
          <w:rFonts w:asciiTheme="majorHAnsi" w:hAnsiTheme="majorHAnsi" w:cstheme="majorHAnsi"/>
          <w:sz w:val="24"/>
          <w:szCs w:val="24"/>
          <w:highlight w:val="yellow"/>
        </w:rPr>
        <w:t xml:space="preserve"> icon </w:t>
      </w:r>
      <w:r w:rsidR="00466D55" w:rsidRPr="00FA0031">
        <w:rPr>
          <w:rFonts w:asciiTheme="majorHAnsi" w:hAnsiTheme="majorHAnsi" w:cstheme="majorHAnsi"/>
          <w:b/>
          <w:bCs/>
          <w:sz w:val="24"/>
          <w:szCs w:val="24"/>
          <w:highlight w:val="yellow"/>
        </w:rPr>
        <w:t xml:space="preserve">| </w:t>
      </w:r>
      <w:r w:rsidR="004F3582" w:rsidRPr="00FA0031">
        <w:rPr>
          <w:rFonts w:asciiTheme="majorHAnsi" w:hAnsiTheme="majorHAnsi" w:cstheme="majorHAnsi"/>
          <w:b/>
          <w:bCs/>
          <w:sz w:val="24"/>
          <w:szCs w:val="24"/>
          <w:highlight w:val="yellow"/>
        </w:rPr>
        <w:t>Sovler Parameters</w:t>
      </w:r>
      <w:r w:rsidR="004F3582" w:rsidRPr="00FA0031">
        <w:rPr>
          <w:rFonts w:asciiTheme="majorHAnsi" w:hAnsiTheme="majorHAnsi" w:cstheme="majorHAnsi"/>
          <w:sz w:val="24"/>
          <w:szCs w:val="24"/>
          <w:highlight w:val="yellow"/>
        </w:rPr>
        <w:t xml:space="preserve"> to s</w:t>
      </w:r>
      <w:r w:rsidR="008F4D16" w:rsidRPr="00FA0031">
        <w:rPr>
          <w:rFonts w:asciiTheme="majorHAnsi" w:hAnsiTheme="majorHAnsi" w:cstheme="majorHAnsi"/>
          <w:sz w:val="24"/>
          <w:szCs w:val="24"/>
          <w:highlight w:val="yellow"/>
        </w:rPr>
        <w:t>pecify</w:t>
      </w:r>
      <w:r w:rsidR="008F4D16" w:rsidRPr="00FA0031">
        <w:rPr>
          <w:rFonts w:asciiTheme="majorHAnsi" w:hAnsiTheme="majorHAnsi" w:cstheme="majorHAnsi"/>
          <w:sz w:val="24"/>
          <w:szCs w:val="24"/>
          <w:highlight w:val="yellow"/>
        </w:rPr>
        <w:t xml:space="preserve"> the solver</w:t>
      </w:r>
      <w:r w:rsidR="00D20BC6" w:rsidRPr="00FA0031">
        <w:rPr>
          <w:rFonts w:asciiTheme="majorHAnsi" w:hAnsiTheme="majorHAnsi" w:cstheme="majorHAnsi"/>
          <w:sz w:val="24"/>
          <w:szCs w:val="24"/>
          <w:highlight w:val="yellow"/>
        </w:rPr>
        <w:t xml:space="preserve"> parameters within CRIMSON</w:t>
      </w:r>
      <w:r w:rsidRPr="00FA0031">
        <w:rPr>
          <w:rFonts w:asciiTheme="majorHAnsi" w:hAnsiTheme="majorHAnsi" w:cstheme="majorHAnsi"/>
          <w:sz w:val="24"/>
          <w:szCs w:val="24"/>
          <w:highlight w:val="yellow"/>
        </w:rPr>
        <w:t>.</w:t>
      </w:r>
    </w:p>
    <w:p w14:paraId="59950C74" w14:textId="4165D3E1"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16328F80" w14:textId="1B1C6933" w:rsidR="00D20BC6"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6.1.1. </w:t>
      </w:r>
      <w:r w:rsidR="00466D55" w:rsidRPr="00FA0031">
        <w:rPr>
          <w:rFonts w:asciiTheme="majorHAnsi" w:hAnsiTheme="majorHAnsi" w:cstheme="majorHAnsi"/>
          <w:sz w:val="24"/>
          <w:szCs w:val="24"/>
          <w:highlight w:val="yellow"/>
        </w:rPr>
        <w:t>Run s</w:t>
      </w:r>
      <w:r w:rsidR="00D20BC6" w:rsidRPr="00FA0031">
        <w:rPr>
          <w:rFonts w:asciiTheme="majorHAnsi" w:hAnsiTheme="majorHAnsi" w:cstheme="majorHAnsi"/>
          <w:sz w:val="24"/>
          <w:szCs w:val="24"/>
          <w:highlight w:val="yellow"/>
        </w:rPr>
        <w:t>imulations</w:t>
      </w:r>
      <w:r w:rsidR="00466D55" w:rsidRPr="00FA0031">
        <w:rPr>
          <w:rFonts w:asciiTheme="majorHAnsi" w:hAnsiTheme="majorHAnsi" w:cstheme="majorHAnsi"/>
          <w:sz w:val="24"/>
          <w:szCs w:val="24"/>
          <w:highlight w:val="yellow"/>
        </w:rPr>
        <w:t xml:space="preserve"> </w:t>
      </w:r>
      <w:r w:rsidR="00D20BC6" w:rsidRPr="00FA0031">
        <w:rPr>
          <w:rFonts w:asciiTheme="majorHAnsi" w:hAnsiTheme="majorHAnsi" w:cstheme="majorHAnsi"/>
          <w:sz w:val="24"/>
          <w:szCs w:val="24"/>
          <w:highlight w:val="yellow"/>
        </w:rPr>
        <w:t>using a time step size of 0.1</w:t>
      </w:r>
      <w:r w:rsidR="00466D55" w:rsidRPr="00FA0031">
        <w:rPr>
          <w:rFonts w:asciiTheme="majorHAnsi" w:hAnsiTheme="majorHAnsi" w:cstheme="majorHAnsi"/>
          <w:sz w:val="24"/>
          <w:szCs w:val="24"/>
          <w:highlight w:val="yellow"/>
        </w:rPr>
        <w:t xml:space="preserve"> </w:t>
      </w:r>
      <w:r w:rsidR="00D20BC6" w:rsidRPr="00FA0031">
        <w:rPr>
          <w:rFonts w:asciiTheme="majorHAnsi" w:hAnsiTheme="majorHAnsi" w:cstheme="majorHAnsi"/>
          <w:sz w:val="24"/>
          <w:szCs w:val="24"/>
          <w:highlight w:val="yellow"/>
        </w:rPr>
        <w:t xml:space="preserve">ms for </w:t>
      </w:r>
      <w:r w:rsidR="00466D55" w:rsidRPr="00FA0031">
        <w:rPr>
          <w:rFonts w:asciiTheme="majorHAnsi" w:hAnsiTheme="majorHAnsi" w:cstheme="majorHAnsi"/>
          <w:sz w:val="24"/>
          <w:szCs w:val="24"/>
          <w:highlight w:val="yellow"/>
        </w:rPr>
        <w:t>four</w:t>
      </w:r>
      <w:r w:rsidR="00D20BC6" w:rsidRPr="00FA0031">
        <w:rPr>
          <w:rFonts w:asciiTheme="majorHAnsi" w:hAnsiTheme="majorHAnsi" w:cstheme="majorHAnsi"/>
          <w:sz w:val="24"/>
          <w:szCs w:val="24"/>
          <w:highlight w:val="yellow"/>
        </w:rPr>
        <w:t xml:space="preserve"> cardiac cycles</w:t>
      </w:r>
      <w:r w:rsidR="00466D55" w:rsidRPr="00FA0031">
        <w:rPr>
          <w:rFonts w:asciiTheme="majorHAnsi" w:hAnsiTheme="majorHAnsi" w:cstheme="majorHAnsi"/>
          <w:sz w:val="24"/>
          <w:szCs w:val="24"/>
          <w:highlight w:val="yellow"/>
        </w:rPr>
        <w:t>.</w:t>
      </w:r>
    </w:p>
    <w:p w14:paraId="79C66165" w14:textId="77777777" w:rsidR="00B21A6F" w:rsidRPr="00FA0031" w:rsidRDefault="00B21A6F" w:rsidP="00FA0031">
      <w:pPr>
        <w:pStyle w:val="ListParagraph"/>
        <w:spacing w:after="0" w:line="240" w:lineRule="auto"/>
        <w:ind w:left="0"/>
        <w:jc w:val="both"/>
        <w:rPr>
          <w:rFonts w:asciiTheme="majorHAnsi" w:hAnsiTheme="majorHAnsi" w:cstheme="majorHAnsi"/>
          <w:sz w:val="24"/>
          <w:szCs w:val="24"/>
          <w:highlight w:val="yellow"/>
        </w:rPr>
      </w:pPr>
    </w:p>
    <w:p w14:paraId="5D3AF8AD" w14:textId="56797FAA" w:rsidR="00D20BC6" w:rsidRPr="00FA0031" w:rsidRDefault="00466D55"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 xml:space="preserve">NOTE: </w:t>
      </w:r>
      <w:r w:rsidR="00D20BC6" w:rsidRPr="00FA0031">
        <w:rPr>
          <w:rFonts w:asciiTheme="majorHAnsi" w:hAnsiTheme="majorHAnsi" w:cstheme="majorHAnsi"/>
          <w:sz w:val="24"/>
          <w:szCs w:val="24"/>
          <w:highlight w:val="yellow"/>
        </w:rPr>
        <w:t>The residual required</w:t>
      </w:r>
      <w:r w:rsidR="008F4D16" w:rsidRPr="00FA0031">
        <w:rPr>
          <w:rFonts w:asciiTheme="majorHAnsi" w:hAnsiTheme="majorHAnsi" w:cstheme="majorHAnsi"/>
          <w:sz w:val="24"/>
          <w:szCs w:val="24"/>
          <w:highlight w:val="yellow"/>
        </w:rPr>
        <w:t xml:space="preserve"> </w:t>
      </w:r>
      <w:r w:rsidR="000742F2" w:rsidRPr="00FA0031">
        <w:rPr>
          <w:rFonts w:asciiTheme="majorHAnsi" w:hAnsiTheme="majorHAnsi" w:cstheme="majorHAnsi"/>
          <w:sz w:val="24"/>
          <w:szCs w:val="24"/>
          <w:highlight w:val="yellow"/>
        </w:rPr>
        <w:t xml:space="preserve">for </w:t>
      </w:r>
      <w:r w:rsidR="004B084A" w:rsidRPr="00FA0031">
        <w:rPr>
          <w:rFonts w:asciiTheme="majorHAnsi" w:hAnsiTheme="majorHAnsi" w:cstheme="majorHAnsi"/>
          <w:sz w:val="24"/>
          <w:szCs w:val="24"/>
          <w:highlight w:val="yellow"/>
        </w:rPr>
        <w:t xml:space="preserve">a solution to be considered converged for each </w:t>
      </w:r>
      <w:r w:rsidR="000742F2" w:rsidRPr="00FA0031">
        <w:rPr>
          <w:rFonts w:asciiTheme="majorHAnsi" w:hAnsiTheme="majorHAnsi" w:cstheme="majorHAnsi"/>
          <w:sz w:val="24"/>
          <w:szCs w:val="24"/>
          <w:highlight w:val="yellow"/>
        </w:rPr>
        <w:t xml:space="preserve">time step </w:t>
      </w:r>
      <w:r w:rsidR="008F4D16" w:rsidRPr="00FA0031">
        <w:rPr>
          <w:rFonts w:asciiTheme="majorHAnsi" w:hAnsiTheme="majorHAnsi" w:cstheme="majorHAnsi"/>
          <w:sz w:val="24"/>
          <w:szCs w:val="24"/>
          <w:highlight w:val="yellow"/>
        </w:rPr>
        <w:t>i</w:t>
      </w:r>
      <w:r w:rsidR="00D20BC6" w:rsidRPr="00FA0031">
        <w:rPr>
          <w:rFonts w:asciiTheme="majorHAnsi" w:hAnsiTheme="majorHAnsi" w:cstheme="majorHAnsi"/>
          <w:sz w:val="24"/>
          <w:szCs w:val="24"/>
          <w:highlight w:val="yellow"/>
        </w:rPr>
        <w:t>s 1</w:t>
      </w:r>
      <w:r w:rsidRPr="00FA0031">
        <w:rPr>
          <w:rFonts w:asciiTheme="majorHAnsi" w:hAnsiTheme="majorHAnsi" w:cstheme="majorHAnsi"/>
          <w:sz w:val="24"/>
          <w:szCs w:val="24"/>
          <w:highlight w:val="yellow"/>
        </w:rPr>
        <w:t xml:space="preserve"> </w:t>
      </w:r>
      <w:r w:rsidR="00D20BC6" w:rsidRPr="00FA0031">
        <w:rPr>
          <w:rFonts w:asciiTheme="majorHAnsi" w:hAnsiTheme="majorHAnsi" w:cstheme="majorHAnsi"/>
          <w:sz w:val="24"/>
          <w:szCs w:val="24"/>
          <w:highlight w:val="yellow"/>
        </w:rPr>
        <w:t>x</w:t>
      </w:r>
      <w:r w:rsidRPr="00FA0031">
        <w:rPr>
          <w:rFonts w:asciiTheme="majorHAnsi" w:hAnsiTheme="majorHAnsi" w:cstheme="majorHAnsi"/>
          <w:sz w:val="24"/>
          <w:szCs w:val="24"/>
          <w:highlight w:val="yellow"/>
        </w:rPr>
        <w:t xml:space="preserve"> </w:t>
      </w:r>
      <w:r w:rsidR="00D20BC6" w:rsidRPr="00FA0031">
        <w:rPr>
          <w:rFonts w:asciiTheme="majorHAnsi" w:hAnsiTheme="majorHAnsi" w:cstheme="majorHAnsi"/>
          <w:sz w:val="24"/>
          <w:szCs w:val="24"/>
          <w:highlight w:val="yellow"/>
        </w:rPr>
        <w:t>10</w:t>
      </w:r>
      <w:r w:rsidR="00D20BC6" w:rsidRPr="00FA0031">
        <w:rPr>
          <w:rFonts w:asciiTheme="majorHAnsi" w:hAnsiTheme="majorHAnsi" w:cstheme="majorHAnsi"/>
          <w:sz w:val="24"/>
          <w:szCs w:val="24"/>
          <w:highlight w:val="yellow"/>
          <w:vertAlign w:val="superscript"/>
        </w:rPr>
        <w:t>-4</w:t>
      </w:r>
      <w:r w:rsidR="004B084A" w:rsidRPr="00FA0031">
        <w:rPr>
          <w:rFonts w:asciiTheme="majorHAnsi" w:hAnsiTheme="majorHAnsi" w:cstheme="majorHAnsi"/>
          <w:sz w:val="24"/>
          <w:szCs w:val="24"/>
          <w:highlight w:val="yellow"/>
        </w:rPr>
        <w:t>.</w:t>
      </w:r>
      <w:r w:rsidRPr="00FA0031">
        <w:rPr>
          <w:rFonts w:asciiTheme="majorHAnsi" w:hAnsiTheme="majorHAnsi" w:cstheme="majorHAnsi"/>
          <w:sz w:val="24"/>
          <w:szCs w:val="24"/>
          <w:highlight w:val="yellow"/>
        </w:rPr>
        <w:t xml:space="preserve"> </w:t>
      </w:r>
      <w:r w:rsidR="00D20BC6" w:rsidRPr="00FA0031">
        <w:rPr>
          <w:rFonts w:asciiTheme="majorHAnsi" w:hAnsiTheme="majorHAnsi" w:cstheme="majorHAnsi"/>
          <w:sz w:val="24"/>
          <w:szCs w:val="24"/>
          <w:highlight w:val="yellow"/>
        </w:rPr>
        <w:t xml:space="preserve">Because high-grade ICA stenoses have </w:t>
      </w:r>
      <w:r w:rsidR="00B10E38" w:rsidRPr="00FA0031">
        <w:rPr>
          <w:rFonts w:asciiTheme="majorHAnsi" w:hAnsiTheme="majorHAnsi" w:cstheme="majorHAnsi"/>
          <w:sz w:val="24"/>
          <w:szCs w:val="24"/>
          <w:highlight w:val="yellow"/>
        </w:rPr>
        <w:t>regions</w:t>
      </w:r>
      <w:r w:rsidR="00D20BC6" w:rsidRPr="00FA0031">
        <w:rPr>
          <w:rFonts w:asciiTheme="majorHAnsi" w:hAnsiTheme="majorHAnsi" w:cstheme="majorHAnsi"/>
          <w:sz w:val="24"/>
          <w:szCs w:val="24"/>
          <w:highlight w:val="yellow"/>
        </w:rPr>
        <w:t xml:space="preserve"> of complex and re-circulatory flow </w:t>
      </w:r>
      <w:r w:rsidR="004F3582" w:rsidRPr="00FA0031">
        <w:rPr>
          <w:rFonts w:asciiTheme="majorHAnsi" w:hAnsiTheme="majorHAnsi" w:cstheme="majorHAnsi"/>
          <w:sz w:val="24"/>
          <w:szCs w:val="24"/>
          <w:highlight w:val="yellow"/>
        </w:rPr>
        <w:t xml:space="preserve">model </w:t>
      </w:r>
      <w:r w:rsidR="00D20BC6" w:rsidRPr="00FA0031">
        <w:rPr>
          <w:rFonts w:asciiTheme="majorHAnsi" w:hAnsiTheme="majorHAnsi" w:cstheme="majorHAnsi"/>
          <w:sz w:val="24"/>
          <w:szCs w:val="24"/>
          <w:highlight w:val="yellow"/>
        </w:rPr>
        <w:t xml:space="preserve">blood as an incompressible Non-Newtonian fluid using the </w:t>
      </w:r>
      <w:r w:rsidR="008F4D16" w:rsidRPr="00FA0031">
        <w:rPr>
          <w:rFonts w:asciiTheme="majorHAnsi" w:hAnsiTheme="majorHAnsi" w:cstheme="majorHAnsi"/>
          <w:sz w:val="24"/>
          <w:szCs w:val="24"/>
          <w:highlight w:val="yellow"/>
        </w:rPr>
        <w:t>Carre</w:t>
      </w:r>
      <w:r w:rsidR="003A61A0" w:rsidRPr="00FA0031">
        <w:rPr>
          <w:rFonts w:asciiTheme="majorHAnsi" w:hAnsiTheme="majorHAnsi" w:cstheme="majorHAnsi"/>
          <w:sz w:val="24"/>
          <w:szCs w:val="24"/>
          <w:highlight w:val="yellow"/>
        </w:rPr>
        <w:t>a</w:t>
      </w:r>
      <w:r w:rsidR="008F4D16" w:rsidRPr="00FA0031">
        <w:rPr>
          <w:rFonts w:asciiTheme="majorHAnsi" w:hAnsiTheme="majorHAnsi" w:cstheme="majorHAnsi"/>
          <w:sz w:val="24"/>
          <w:szCs w:val="24"/>
          <w:highlight w:val="yellow"/>
        </w:rPr>
        <w:t>u-Yasuda</w:t>
      </w:r>
      <w:r w:rsidR="00D20BC6" w:rsidRPr="00FA0031">
        <w:rPr>
          <w:rFonts w:asciiTheme="majorHAnsi" w:hAnsiTheme="majorHAnsi" w:cstheme="majorHAnsi"/>
          <w:sz w:val="24"/>
          <w:szCs w:val="24"/>
          <w:highlight w:val="yellow"/>
        </w:rPr>
        <w:t xml:space="preserve"> model. This can be done by adding a viscosity constant model to the solver input file (see </w:t>
      </w:r>
      <w:r w:rsidR="008F4D16" w:rsidRPr="00FA0031">
        <w:rPr>
          <w:rFonts w:asciiTheme="majorHAnsi" w:hAnsiTheme="majorHAnsi" w:cstheme="majorHAnsi"/>
          <w:sz w:val="24"/>
          <w:szCs w:val="24"/>
          <w:highlight w:val="yellow"/>
        </w:rPr>
        <w:t>6.</w:t>
      </w:r>
      <w:r w:rsidR="00817101" w:rsidRPr="00FA0031">
        <w:rPr>
          <w:rFonts w:asciiTheme="majorHAnsi" w:hAnsiTheme="majorHAnsi" w:cstheme="majorHAnsi"/>
          <w:sz w:val="24"/>
          <w:szCs w:val="24"/>
          <w:highlight w:val="yellow"/>
        </w:rPr>
        <w:t>3</w:t>
      </w:r>
      <w:r w:rsidR="008F4D16" w:rsidRPr="00FA0031">
        <w:rPr>
          <w:rFonts w:asciiTheme="majorHAnsi" w:hAnsiTheme="majorHAnsi" w:cstheme="majorHAnsi"/>
          <w:sz w:val="24"/>
          <w:szCs w:val="24"/>
          <w:highlight w:val="yellow"/>
        </w:rPr>
        <w:t>.1</w:t>
      </w:r>
      <w:r w:rsidR="00D20BC6" w:rsidRPr="00FA0031">
        <w:rPr>
          <w:rFonts w:asciiTheme="majorHAnsi" w:hAnsiTheme="majorHAnsi" w:cstheme="majorHAnsi"/>
          <w:sz w:val="24"/>
          <w:szCs w:val="24"/>
          <w:highlight w:val="yellow"/>
        </w:rPr>
        <w:t>).</w:t>
      </w:r>
      <w:r w:rsidR="000742F2" w:rsidRPr="00FA0031">
        <w:rPr>
          <w:rFonts w:asciiTheme="majorHAnsi" w:hAnsiTheme="majorHAnsi" w:cstheme="majorHAnsi"/>
          <w:sz w:val="24"/>
          <w:szCs w:val="24"/>
          <w:highlight w:val="yellow"/>
        </w:rPr>
        <w:t xml:space="preserve"> </w:t>
      </w:r>
      <w:r w:rsidR="004F3582" w:rsidRPr="00FA0031">
        <w:rPr>
          <w:rFonts w:asciiTheme="majorHAnsi" w:hAnsiTheme="majorHAnsi" w:cstheme="majorHAnsi"/>
          <w:sz w:val="24"/>
          <w:szCs w:val="24"/>
          <w:highlight w:val="yellow"/>
        </w:rPr>
        <w:t>Set t</w:t>
      </w:r>
      <w:r w:rsidR="000742F2" w:rsidRPr="00FA0031">
        <w:rPr>
          <w:rFonts w:asciiTheme="majorHAnsi" w:hAnsiTheme="majorHAnsi" w:cstheme="majorHAnsi"/>
          <w:sz w:val="24"/>
          <w:szCs w:val="24"/>
          <w:highlight w:val="yellow"/>
        </w:rPr>
        <w:t>he</w:t>
      </w:r>
      <w:r w:rsidR="000742F2" w:rsidRPr="00FA0031">
        <w:rPr>
          <w:rFonts w:asciiTheme="majorHAnsi" w:hAnsiTheme="majorHAnsi" w:cstheme="majorHAnsi"/>
          <w:sz w:val="24"/>
          <w:szCs w:val="24"/>
          <w:highlight w:val="yellow"/>
        </w:rPr>
        <w:t xml:space="preserve"> density of blood to be 1,060 kg·m</w:t>
      </w:r>
      <w:r w:rsidR="000742F2" w:rsidRPr="00FA0031">
        <w:rPr>
          <w:rFonts w:asciiTheme="majorHAnsi" w:hAnsiTheme="majorHAnsi" w:cstheme="majorHAnsi"/>
          <w:sz w:val="24"/>
          <w:szCs w:val="24"/>
          <w:highlight w:val="yellow"/>
          <w:vertAlign w:val="superscript"/>
        </w:rPr>
        <w:t>−3</w:t>
      </w:r>
      <w:r w:rsidR="000742F2" w:rsidRPr="00FA0031">
        <w:rPr>
          <w:rFonts w:asciiTheme="majorHAnsi" w:hAnsiTheme="majorHAnsi" w:cstheme="majorHAnsi"/>
          <w:sz w:val="24"/>
          <w:szCs w:val="24"/>
          <w:highlight w:val="yellow"/>
        </w:rPr>
        <w:t>.</w:t>
      </w:r>
    </w:p>
    <w:p w14:paraId="63B9E115" w14:textId="59B90545" w:rsidR="008E3811" w:rsidRPr="00FA0031" w:rsidRDefault="008E381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A stabilized fin</w:t>
      </w:r>
      <w:r w:rsidR="004B084A" w:rsidRPr="00FA0031">
        <w:rPr>
          <w:rFonts w:asciiTheme="majorHAnsi" w:hAnsiTheme="majorHAnsi" w:cstheme="majorHAnsi"/>
          <w:sz w:val="24"/>
          <w:szCs w:val="24"/>
          <w:highlight w:val="yellow"/>
        </w:rPr>
        <w:t>it</w:t>
      </w:r>
      <w:r w:rsidRPr="00FA0031">
        <w:rPr>
          <w:rFonts w:asciiTheme="majorHAnsi" w:hAnsiTheme="majorHAnsi" w:cstheme="majorHAnsi"/>
          <w:sz w:val="24"/>
          <w:szCs w:val="24"/>
          <w:highlight w:val="yellow"/>
        </w:rPr>
        <w:t xml:space="preserve">e-element formulation for the incompressible Navier-Stokes equations </w:t>
      </w:r>
      <w:r w:rsidR="004F3582" w:rsidRPr="00FA0031">
        <w:rPr>
          <w:rFonts w:asciiTheme="majorHAnsi" w:hAnsiTheme="majorHAnsi" w:cstheme="majorHAnsi"/>
          <w:sz w:val="24"/>
          <w:szCs w:val="24"/>
          <w:highlight w:val="yellow"/>
        </w:rPr>
        <w:t>solves</w:t>
      </w:r>
      <w:r w:rsidRPr="00FA0031">
        <w:rPr>
          <w:rFonts w:asciiTheme="majorHAnsi" w:hAnsiTheme="majorHAnsi" w:cstheme="majorHAnsi"/>
          <w:sz w:val="24"/>
          <w:szCs w:val="24"/>
          <w:highlight w:val="yellow"/>
        </w:rPr>
        <w:t xml:space="preserve"> for blood flow velocity and pressures in the models.</w:t>
      </w:r>
    </w:p>
    <w:p w14:paraId="6219C643"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p>
    <w:p w14:paraId="28B55976" w14:textId="4F555AA1" w:rsidR="00D20BC6"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896995">
        <w:rPr>
          <w:rFonts w:asciiTheme="majorHAnsi" w:hAnsiTheme="majorHAnsi" w:cstheme="majorHAnsi"/>
          <w:sz w:val="24"/>
          <w:szCs w:val="24"/>
          <w:highlight w:val="yellow"/>
        </w:rPr>
        <w:t>2</w:t>
      </w:r>
      <w:r w:rsidRPr="00FA0031">
        <w:rPr>
          <w:rFonts w:asciiTheme="majorHAnsi" w:hAnsiTheme="majorHAnsi" w:cstheme="majorHAnsi"/>
          <w:sz w:val="24"/>
          <w:szCs w:val="24"/>
          <w:highlight w:val="yellow"/>
        </w:rPr>
        <w:t xml:space="preserve">. </w:t>
      </w:r>
      <w:r w:rsidR="00D20BC6" w:rsidRPr="00FA0031">
        <w:rPr>
          <w:rFonts w:asciiTheme="majorHAnsi" w:hAnsiTheme="majorHAnsi" w:cstheme="majorHAnsi"/>
          <w:sz w:val="24"/>
          <w:szCs w:val="24"/>
          <w:highlight w:val="yellow"/>
        </w:rPr>
        <w:t xml:space="preserve">To start a simulation, </w:t>
      </w:r>
      <w:r w:rsidR="00BF2075" w:rsidRPr="00FA0031">
        <w:rPr>
          <w:rFonts w:asciiTheme="majorHAnsi" w:hAnsiTheme="majorHAnsi" w:cstheme="majorHAnsi"/>
          <w:sz w:val="24"/>
          <w:szCs w:val="24"/>
          <w:highlight w:val="yellow"/>
        </w:rPr>
        <w:t xml:space="preserve">prepare </w:t>
      </w:r>
      <w:r w:rsidR="00D20BC6" w:rsidRPr="00FA0031">
        <w:rPr>
          <w:rFonts w:asciiTheme="majorHAnsi" w:hAnsiTheme="majorHAnsi" w:cstheme="majorHAnsi"/>
          <w:sz w:val="24"/>
          <w:szCs w:val="24"/>
          <w:highlight w:val="yellow"/>
        </w:rPr>
        <w:t>simulation files using Solver Setup in C</w:t>
      </w:r>
      <w:r w:rsidR="004B084A" w:rsidRPr="00FA0031">
        <w:rPr>
          <w:rFonts w:asciiTheme="majorHAnsi" w:hAnsiTheme="majorHAnsi" w:cstheme="majorHAnsi"/>
          <w:sz w:val="24"/>
          <w:szCs w:val="24"/>
          <w:highlight w:val="yellow"/>
        </w:rPr>
        <w:t>RIMSON</w:t>
      </w:r>
      <w:r w:rsidR="00D20BC6" w:rsidRPr="00FA0031">
        <w:rPr>
          <w:rFonts w:asciiTheme="majorHAnsi" w:hAnsiTheme="majorHAnsi" w:cstheme="majorHAnsi"/>
          <w:sz w:val="24"/>
          <w:szCs w:val="24"/>
          <w:highlight w:val="yellow"/>
        </w:rPr>
        <w:t xml:space="preserve">. Specifically, </w:t>
      </w:r>
      <w:r w:rsidR="00BF2075" w:rsidRPr="00FA0031">
        <w:rPr>
          <w:rFonts w:asciiTheme="majorHAnsi" w:hAnsiTheme="majorHAnsi" w:cstheme="majorHAnsi"/>
          <w:sz w:val="24"/>
          <w:szCs w:val="24"/>
          <w:highlight w:val="yellow"/>
        </w:rPr>
        <w:t xml:space="preserve">generate </w:t>
      </w:r>
      <w:r w:rsidR="00D20BC6" w:rsidRPr="00FA0031">
        <w:rPr>
          <w:rFonts w:asciiTheme="majorHAnsi" w:hAnsiTheme="majorHAnsi" w:cstheme="majorHAnsi"/>
          <w:sz w:val="24"/>
          <w:szCs w:val="24"/>
          <w:highlight w:val="yellow"/>
        </w:rPr>
        <w:t>files containing the flow data (bct.dat), inlet flow at each time step (bctFlowWaveform.dat), information o</w:t>
      </w:r>
      <w:r w:rsidR="004B084A" w:rsidRPr="00FA0031">
        <w:rPr>
          <w:rFonts w:asciiTheme="majorHAnsi" w:hAnsiTheme="majorHAnsi" w:cstheme="majorHAnsi"/>
          <w:sz w:val="24"/>
          <w:szCs w:val="24"/>
          <w:highlight w:val="yellow"/>
        </w:rPr>
        <w:t>n</w:t>
      </w:r>
      <w:r w:rsidR="00D20BC6" w:rsidRPr="00FA0031">
        <w:rPr>
          <w:rFonts w:asciiTheme="majorHAnsi" w:hAnsiTheme="majorHAnsi" w:cstheme="majorHAnsi"/>
          <w:sz w:val="24"/>
          <w:szCs w:val="24"/>
          <w:highlight w:val="yellow"/>
        </w:rPr>
        <w:t xml:space="preserve"> the mesh </w:t>
      </w:r>
      <w:r w:rsidR="004B084A" w:rsidRPr="00FA0031">
        <w:rPr>
          <w:rFonts w:asciiTheme="majorHAnsi" w:hAnsiTheme="majorHAnsi" w:cstheme="majorHAnsi"/>
          <w:sz w:val="24"/>
          <w:szCs w:val="24"/>
          <w:highlight w:val="yellow"/>
        </w:rPr>
        <w:t xml:space="preserve">and boundary conditions </w:t>
      </w:r>
      <w:r w:rsidR="00D20BC6" w:rsidRPr="00FA0031">
        <w:rPr>
          <w:rFonts w:asciiTheme="majorHAnsi" w:hAnsiTheme="majorHAnsi" w:cstheme="majorHAnsi"/>
          <w:sz w:val="24"/>
          <w:szCs w:val="24"/>
          <w:highlight w:val="yellow"/>
        </w:rPr>
        <w:t>(geombc.dat), information for the face on which each boundary condition is applied (faceinfo.dat), the first time step number of the simulation (numstart.dat), 3-element Windkessel data (rcrt.dat), files containing information on pressure and velocity at every point in the mesh (restart files), and the instructions for the flowsolver (solver.inp).</w:t>
      </w:r>
    </w:p>
    <w:p w14:paraId="08751459" w14:textId="47B62AAC" w:rsidR="00817101"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p>
    <w:p w14:paraId="7216CAF8" w14:textId="19316994" w:rsidR="003A61A0" w:rsidRPr="00FA0031" w:rsidRDefault="004F3582" w:rsidP="00FA0031">
      <w:pPr>
        <w:rPr>
          <w:rFonts w:asciiTheme="majorHAnsi" w:hAnsiTheme="majorHAnsi" w:cstheme="majorHAnsi"/>
          <w:highlight w:val="yellow"/>
        </w:rPr>
      </w:pPr>
      <w:r w:rsidRPr="00FA0031">
        <w:rPr>
          <w:rFonts w:asciiTheme="majorHAnsi" w:hAnsiTheme="majorHAnsi" w:cstheme="majorHAnsi"/>
          <w:highlight w:val="yellow"/>
        </w:rPr>
        <w:t>6.</w:t>
      </w:r>
      <w:r w:rsidR="00896995">
        <w:rPr>
          <w:rFonts w:asciiTheme="majorHAnsi" w:hAnsiTheme="majorHAnsi" w:cstheme="majorHAnsi"/>
          <w:highlight w:val="yellow"/>
        </w:rPr>
        <w:t>2</w:t>
      </w:r>
      <w:r w:rsidRPr="00FA0031">
        <w:rPr>
          <w:rFonts w:asciiTheme="majorHAnsi" w:hAnsiTheme="majorHAnsi" w:cstheme="majorHAnsi"/>
          <w:highlight w:val="yellow"/>
        </w:rPr>
        <w:t>.1. Add t</w:t>
      </w:r>
      <w:r w:rsidR="00D20BC6" w:rsidRPr="00FA0031">
        <w:rPr>
          <w:rFonts w:asciiTheme="majorHAnsi" w:hAnsiTheme="majorHAnsi" w:cstheme="majorHAnsi"/>
          <w:highlight w:val="yellow"/>
        </w:rPr>
        <w:t>he</w:t>
      </w:r>
      <w:r w:rsidR="00D20BC6" w:rsidRPr="00FA0031">
        <w:rPr>
          <w:rFonts w:asciiTheme="majorHAnsi" w:hAnsiTheme="majorHAnsi" w:cstheme="majorHAnsi"/>
          <w:highlight w:val="yellow"/>
        </w:rPr>
        <w:t xml:space="preserve"> </w:t>
      </w:r>
      <w:r w:rsidR="008F4D16" w:rsidRPr="00FA0031">
        <w:rPr>
          <w:rFonts w:asciiTheme="majorHAnsi" w:hAnsiTheme="majorHAnsi" w:cstheme="majorHAnsi"/>
          <w:highlight w:val="yellow"/>
        </w:rPr>
        <w:t>Carr</w:t>
      </w:r>
      <w:r w:rsidR="003A61A0" w:rsidRPr="00FA0031">
        <w:rPr>
          <w:rFonts w:asciiTheme="majorHAnsi" w:hAnsiTheme="majorHAnsi" w:cstheme="majorHAnsi"/>
          <w:highlight w:val="yellow"/>
        </w:rPr>
        <w:t>ea</w:t>
      </w:r>
      <w:r w:rsidR="008F4D16" w:rsidRPr="00FA0031">
        <w:rPr>
          <w:rFonts w:asciiTheme="majorHAnsi" w:hAnsiTheme="majorHAnsi" w:cstheme="majorHAnsi"/>
          <w:highlight w:val="yellow"/>
        </w:rPr>
        <w:t>u-Yasuda</w:t>
      </w:r>
      <w:r w:rsidR="00D20BC6" w:rsidRPr="00FA0031">
        <w:rPr>
          <w:rFonts w:asciiTheme="majorHAnsi" w:hAnsiTheme="majorHAnsi" w:cstheme="majorHAnsi"/>
          <w:highlight w:val="yellow"/>
        </w:rPr>
        <w:t xml:space="preserve"> model into the solver.inp and add to the simulation files to allow for blood to be modeled as a Non-Newtonian fluid. </w:t>
      </w:r>
    </w:p>
    <w:p w14:paraId="3E73BC26" w14:textId="77777777" w:rsidR="0081533A" w:rsidRPr="00FA0031" w:rsidRDefault="0081533A" w:rsidP="00FA0031">
      <w:pPr>
        <w:pStyle w:val="ListParagraph"/>
        <w:spacing w:after="0" w:line="240" w:lineRule="auto"/>
        <w:ind w:left="0"/>
        <w:jc w:val="both"/>
        <w:rPr>
          <w:rFonts w:asciiTheme="majorHAnsi" w:hAnsiTheme="majorHAnsi" w:cstheme="majorHAnsi"/>
          <w:sz w:val="24"/>
          <w:szCs w:val="24"/>
          <w:highlight w:val="yellow"/>
        </w:rPr>
      </w:pPr>
    </w:p>
    <w:p w14:paraId="60870A38" w14:textId="11F12B65" w:rsidR="003A61A0"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3</w:t>
      </w:r>
      <w:r w:rsidRPr="00FA0031">
        <w:rPr>
          <w:rFonts w:asciiTheme="majorHAnsi" w:hAnsiTheme="majorHAnsi" w:cstheme="majorHAnsi"/>
          <w:sz w:val="24"/>
          <w:szCs w:val="24"/>
          <w:highlight w:val="yellow"/>
        </w:rPr>
        <w:t xml:space="preserve">. </w:t>
      </w:r>
      <w:r w:rsidR="0081533A" w:rsidRPr="00FA0031">
        <w:rPr>
          <w:rFonts w:asciiTheme="majorHAnsi" w:hAnsiTheme="majorHAnsi" w:cstheme="majorHAnsi"/>
          <w:sz w:val="24"/>
          <w:szCs w:val="24"/>
          <w:highlight w:val="yellow"/>
        </w:rPr>
        <w:t>T</w:t>
      </w:r>
      <w:r w:rsidR="003A61A0" w:rsidRPr="00FA0031">
        <w:rPr>
          <w:rFonts w:asciiTheme="majorHAnsi" w:hAnsiTheme="majorHAnsi" w:cstheme="majorHAnsi"/>
          <w:sz w:val="24"/>
          <w:szCs w:val="24"/>
          <w:highlight w:val="yellow"/>
        </w:rPr>
        <w:t>o run simulations</w:t>
      </w:r>
      <w:r w:rsidR="0081533A" w:rsidRPr="00FA0031">
        <w:rPr>
          <w:rFonts w:asciiTheme="majorHAnsi" w:hAnsiTheme="majorHAnsi" w:cstheme="majorHAnsi"/>
          <w:sz w:val="24"/>
          <w:szCs w:val="24"/>
          <w:highlight w:val="yellow"/>
        </w:rPr>
        <w:t>, choose from the following:</w:t>
      </w:r>
    </w:p>
    <w:p w14:paraId="722EB8FC" w14:textId="77777777" w:rsidR="0081533A" w:rsidRPr="00FA0031" w:rsidRDefault="0081533A" w:rsidP="00FA0031">
      <w:pPr>
        <w:pStyle w:val="ListParagraph"/>
        <w:spacing w:after="0" w:line="240" w:lineRule="auto"/>
        <w:ind w:left="0"/>
        <w:jc w:val="both"/>
        <w:rPr>
          <w:rFonts w:asciiTheme="majorHAnsi" w:hAnsiTheme="majorHAnsi" w:cstheme="majorHAnsi"/>
          <w:sz w:val="24"/>
          <w:szCs w:val="24"/>
          <w:highlight w:val="yellow"/>
        </w:rPr>
      </w:pPr>
    </w:p>
    <w:p w14:paraId="1275358A" w14:textId="77474B1E" w:rsidR="003D38C1"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3</w:t>
      </w:r>
      <w:r w:rsidRPr="00FA0031">
        <w:rPr>
          <w:rFonts w:asciiTheme="majorHAnsi" w:hAnsiTheme="majorHAnsi" w:cstheme="majorHAnsi"/>
          <w:sz w:val="24"/>
          <w:szCs w:val="24"/>
          <w:highlight w:val="yellow"/>
        </w:rPr>
        <w:t xml:space="preserve">.1. </w:t>
      </w:r>
      <w:r w:rsidR="0081533A" w:rsidRPr="00FA0031">
        <w:rPr>
          <w:rFonts w:asciiTheme="majorHAnsi" w:hAnsiTheme="majorHAnsi" w:cstheme="majorHAnsi"/>
          <w:sz w:val="24"/>
          <w:szCs w:val="24"/>
          <w:highlight w:val="yellow"/>
        </w:rPr>
        <w:t>For t</w:t>
      </w:r>
      <w:r w:rsidR="003A61A0" w:rsidRPr="00FA0031">
        <w:rPr>
          <w:rFonts w:asciiTheme="majorHAnsi" w:hAnsiTheme="majorHAnsi" w:cstheme="majorHAnsi"/>
          <w:sz w:val="24"/>
          <w:szCs w:val="24"/>
          <w:highlight w:val="yellow"/>
        </w:rPr>
        <w:t>he simplest way to run the CRIMSON Navier-Stokes flowsolver</w:t>
      </w:r>
      <w:r w:rsidR="0081533A" w:rsidRPr="00FA0031">
        <w:rPr>
          <w:rFonts w:asciiTheme="majorHAnsi" w:hAnsiTheme="majorHAnsi" w:cstheme="majorHAnsi"/>
          <w:sz w:val="24"/>
          <w:szCs w:val="24"/>
          <w:highlight w:val="yellow"/>
        </w:rPr>
        <w:t xml:space="preserve">, </w:t>
      </w:r>
      <w:r w:rsidR="003A61A0" w:rsidRPr="00FA0031">
        <w:rPr>
          <w:rFonts w:asciiTheme="majorHAnsi" w:hAnsiTheme="majorHAnsi" w:cstheme="majorHAnsi"/>
          <w:sz w:val="24"/>
          <w:szCs w:val="24"/>
          <w:highlight w:val="yellow"/>
        </w:rPr>
        <w:t xml:space="preserve">press the </w:t>
      </w:r>
      <w:r w:rsidR="003A61A0" w:rsidRPr="00FA0031">
        <w:rPr>
          <w:rFonts w:asciiTheme="majorHAnsi" w:hAnsiTheme="majorHAnsi" w:cstheme="majorHAnsi"/>
          <w:b/>
          <w:bCs/>
          <w:sz w:val="24"/>
          <w:szCs w:val="24"/>
          <w:highlight w:val="yellow"/>
        </w:rPr>
        <w:t>Run Simulation</w:t>
      </w:r>
      <w:r w:rsidR="003A61A0" w:rsidRPr="00FA0031">
        <w:rPr>
          <w:rFonts w:asciiTheme="majorHAnsi" w:hAnsiTheme="majorHAnsi" w:cstheme="majorHAnsi"/>
          <w:sz w:val="24"/>
          <w:szCs w:val="24"/>
          <w:highlight w:val="yellow"/>
        </w:rPr>
        <w:t xml:space="preserve"> button in the </w:t>
      </w:r>
      <w:r w:rsidR="003A61A0" w:rsidRPr="00FA0031">
        <w:rPr>
          <w:rFonts w:asciiTheme="majorHAnsi" w:hAnsiTheme="majorHAnsi" w:cstheme="majorHAnsi"/>
          <w:b/>
          <w:bCs/>
          <w:sz w:val="24"/>
          <w:szCs w:val="24"/>
          <w:highlight w:val="yellow"/>
        </w:rPr>
        <w:t>Study</w:t>
      </w:r>
      <w:r w:rsidR="003A61A0" w:rsidRPr="00FA0031">
        <w:rPr>
          <w:rFonts w:asciiTheme="majorHAnsi" w:hAnsiTheme="majorHAnsi" w:cstheme="majorHAnsi"/>
          <w:sz w:val="24"/>
          <w:szCs w:val="24"/>
          <w:highlight w:val="yellow"/>
        </w:rPr>
        <w:t xml:space="preserve"> pane of the </w:t>
      </w:r>
      <w:r w:rsidR="003A61A0" w:rsidRPr="00FA0031">
        <w:rPr>
          <w:rFonts w:asciiTheme="majorHAnsi" w:hAnsiTheme="majorHAnsi" w:cstheme="majorHAnsi"/>
          <w:b/>
          <w:bCs/>
          <w:sz w:val="24"/>
          <w:szCs w:val="24"/>
          <w:highlight w:val="yellow"/>
        </w:rPr>
        <w:t>Solver Setup</w:t>
      </w:r>
      <w:r w:rsidR="003A61A0" w:rsidRPr="00FA0031">
        <w:rPr>
          <w:rFonts w:asciiTheme="majorHAnsi" w:hAnsiTheme="majorHAnsi" w:cstheme="majorHAnsi"/>
          <w:sz w:val="24"/>
          <w:szCs w:val="24"/>
          <w:highlight w:val="yellow"/>
        </w:rPr>
        <w:t xml:space="preserve"> window. This will open up a command window</w:t>
      </w:r>
      <w:r w:rsidR="003D38C1" w:rsidRPr="00FA0031">
        <w:rPr>
          <w:rFonts w:asciiTheme="majorHAnsi" w:hAnsiTheme="majorHAnsi" w:cstheme="majorHAnsi"/>
          <w:sz w:val="24"/>
          <w:szCs w:val="24"/>
          <w:highlight w:val="yellow"/>
        </w:rPr>
        <w:t xml:space="preserve">, which allows </w:t>
      </w:r>
      <w:r w:rsidR="004B084A" w:rsidRPr="00FA0031">
        <w:rPr>
          <w:rFonts w:asciiTheme="majorHAnsi" w:hAnsiTheme="majorHAnsi" w:cstheme="majorHAnsi"/>
          <w:sz w:val="24"/>
          <w:szCs w:val="24"/>
          <w:highlight w:val="yellow"/>
        </w:rPr>
        <w:t xml:space="preserve">the user </w:t>
      </w:r>
      <w:r w:rsidR="003D38C1" w:rsidRPr="00FA0031">
        <w:rPr>
          <w:rFonts w:asciiTheme="majorHAnsi" w:hAnsiTheme="majorHAnsi" w:cstheme="majorHAnsi"/>
          <w:sz w:val="24"/>
          <w:szCs w:val="24"/>
          <w:highlight w:val="yellow"/>
        </w:rPr>
        <w:t>to</w:t>
      </w:r>
      <w:r w:rsidR="003A61A0" w:rsidRPr="00FA0031">
        <w:rPr>
          <w:rFonts w:asciiTheme="majorHAnsi" w:hAnsiTheme="majorHAnsi" w:cstheme="majorHAnsi"/>
          <w:sz w:val="24"/>
          <w:szCs w:val="24"/>
          <w:highlight w:val="yellow"/>
        </w:rPr>
        <w:t xml:space="preserve"> specify how many processors to use. </w:t>
      </w:r>
    </w:p>
    <w:p w14:paraId="13F94F6A" w14:textId="77777777" w:rsidR="003D38C1" w:rsidRPr="00FA0031" w:rsidRDefault="003D38C1" w:rsidP="00FA0031">
      <w:pPr>
        <w:pStyle w:val="ListParagraph"/>
        <w:spacing w:after="0" w:line="240" w:lineRule="auto"/>
        <w:ind w:left="0"/>
        <w:jc w:val="both"/>
        <w:rPr>
          <w:rFonts w:asciiTheme="majorHAnsi" w:hAnsiTheme="majorHAnsi" w:cstheme="majorHAnsi"/>
          <w:sz w:val="24"/>
          <w:szCs w:val="24"/>
          <w:highlight w:val="yellow"/>
        </w:rPr>
      </w:pPr>
    </w:p>
    <w:p w14:paraId="00E283BD" w14:textId="721DEFEE" w:rsidR="003A61A0" w:rsidRPr="00FA0031" w:rsidRDefault="003D38C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NOTE: </w:t>
      </w:r>
      <w:r w:rsidR="0002064F" w:rsidRPr="00FA0031">
        <w:rPr>
          <w:rFonts w:asciiTheme="majorHAnsi" w:hAnsiTheme="majorHAnsi" w:cstheme="majorHAnsi"/>
          <w:sz w:val="24"/>
          <w:szCs w:val="24"/>
        </w:rPr>
        <w:t>The</w:t>
      </w:r>
      <w:r w:rsidR="003A61A0" w:rsidRPr="00FA0031">
        <w:rPr>
          <w:rFonts w:asciiTheme="majorHAnsi" w:hAnsiTheme="majorHAnsi" w:cstheme="majorHAnsi"/>
          <w:sz w:val="24"/>
          <w:szCs w:val="24"/>
        </w:rPr>
        <w:t xml:space="preserve"> flowsolver </w:t>
      </w:r>
      <w:r w:rsidR="0002064F" w:rsidRPr="00FA0031">
        <w:rPr>
          <w:rFonts w:asciiTheme="majorHAnsi" w:hAnsiTheme="majorHAnsi" w:cstheme="majorHAnsi"/>
          <w:sz w:val="24"/>
          <w:szCs w:val="24"/>
        </w:rPr>
        <w:t>can also be run</w:t>
      </w:r>
      <w:r w:rsidR="00C15774" w:rsidRPr="00FA0031">
        <w:rPr>
          <w:rFonts w:asciiTheme="majorHAnsi" w:hAnsiTheme="majorHAnsi" w:cstheme="majorHAnsi"/>
          <w:sz w:val="24"/>
          <w:szCs w:val="24"/>
        </w:rPr>
        <w:t xml:space="preserve"> </w:t>
      </w:r>
      <w:r w:rsidR="003A61A0" w:rsidRPr="00FA0031">
        <w:rPr>
          <w:rFonts w:asciiTheme="majorHAnsi" w:hAnsiTheme="majorHAnsi" w:cstheme="majorHAnsi"/>
          <w:sz w:val="24"/>
          <w:szCs w:val="24"/>
        </w:rPr>
        <w:t>from the command line using a Windows batch file.</w:t>
      </w:r>
    </w:p>
    <w:p w14:paraId="14DCDFEE" w14:textId="6531987E" w:rsidR="003A61A0" w:rsidRPr="00FA0031" w:rsidRDefault="00D20BC6" w:rsidP="00FA0031">
      <w:pPr>
        <w:rPr>
          <w:rFonts w:asciiTheme="majorHAnsi" w:hAnsiTheme="majorHAnsi" w:cstheme="majorHAnsi"/>
        </w:rPr>
      </w:pPr>
      <w:r w:rsidRPr="00FA0031">
        <w:rPr>
          <w:rFonts w:asciiTheme="majorHAnsi" w:hAnsiTheme="majorHAnsi" w:cstheme="majorHAnsi"/>
        </w:rPr>
        <w:t>Although some simulations</w:t>
      </w:r>
      <w:r w:rsidR="003A61A0" w:rsidRPr="00FA0031">
        <w:rPr>
          <w:rFonts w:asciiTheme="majorHAnsi" w:hAnsiTheme="majorHAnsi" w:cstheme="majorHAnsi"/>
        </w:rPr>
        <w:t xml:space="preserve"> (i.e.</w:t>
      </w:r>
      <w:r w:rsidR="003D38C1" w:rsidRPr="00FA0031">
        <w:rPr>
          <w:rFonts w:asciiTheme="majorHAnsi" w:hAnsiTheme="majorHAnsi" w:cstheme="majorHAnsi"/>
        </w:rPr>
        <w:t>,</w:t>
      </w:r>
      <w:r w:rsidR="003A61A0" w:rsidRPr="00FA0031">
        <w:rPr>
          <w:rFonts w:asciiTheme="majorHAnsi" w:hAnsiTheme="majorHAnsi" w:cstheme="majorHAnsi"/>
        </w:rPr>
        <w:t xml:space="preserve"> those </w:t>
      </w:r>
      <w:r w:rsidR="0002064F" w:rsidRPr="00FA0031">
        <w:rPr>
          <w:rFonts w:asciiTheme="majorHAnsi" w:hAnsiTheme="majorHAnsi" w:cstheme="majorHAnsi"/>
        </w:rPr>
        <w:t>under</w:t>
      </w:r>
      <w:r w:rsidR="003A61A0" w:rsidRPr="00FA0031">
        <w:rPr>
          <w:rFonts w:asciiTheme="majorHAnsi" w:hAnsiTheme="majorHAnsi" w:cstheme="majorHAnsi"/>
        </w:rPr>
        <w:t xml:space="preserve"> the steady state</w:t>
      </w:r>
      <w:r w:rsidR="0002064F" w:rsidRPr="00FA0031">
        <w:rPr>
          <w:rFonts w:asciiTheme="majorHAnsi" w:hAnsiTheme="majorHAnsi" w:cstheme="majorHAnsi"/>
        </w:rPr>
        <w:t xml:space="preserve"> assumption</w:t>
      </w:r>
      <w:r w:rsidR="003A61A0" w:rsidRPr="00FA0031">
        <w:rPr>
          <w:rFonts w:asciiTheme="majorHAnsi" w:hAnsiTheme="majorHAnsi" w:cstheme="majorHAnsi"/>
        </w:rPr>
        <w:t>)</w:t>
      </w:r>
      <w:r w:rsidRPr="00FA0031">
        <w:rPr>
          <w:rFonts w:asciiTheme="majorHAnsi" w:hAnsiTheme="majorHAnsi" w:cstheme="majorHAnsi"/>
        </w:rPr>
        <w:t xml:space="preserve"> can be run directly through CRIMSON on a local </w:t>
      </w:r>
      <w:r w:rsidR="0002064F" w:rsidRPr="00FA0031">
        <w:rPr>
          <w:rFonts w:asciiTheme="majorHAnsi" w:hAnsiTheme="majorHAnsi" w:cstheme="majorHAnsi"/>
        </w:rPr>
        <w:t xml:space="preserve">Windows desktop </w:t>
      </w:r>
      <w:r w:rsidRPr="00FA0031">
        <w:rPr>
          <w:rFonts w:asciiTheme="majorHAnsi" w:hAnsiTheme="majorHAnsi" w:cstheme="majorHAnsi"/>
        </w:rPr>
        <w:t xml:space="preserve">computer, </w:t>
      </w:r>
      <w:r w:rsidR="003A61A0" w:rsidRPr="00FA0031">
        <w:rPr>
          <w:rFonts w:asciiTheme="majorHAnsi" w:hAnsiTheme="majorHAnsi" w:cstheme="majorHAnsi"/>
        </w:rPr>
        <w:t xml:space="preserve">pulsatile simulations </w:t>
      </w:r>
      <w:r w:rsidR="002910B2" w:rsidRPr="00FA0031">
        <w:rPr>
          <w:rFonts w:asciiTheme="majorHAnsi" w:hAnsiTheme="majorHAnsi" w:cstheme="majorHAnsi"/>
        </w:rPr>
        <w:t xml:space="preserve">with a mesh consisting of </w:t>
      </w:r>
      <w:r w:rsidR="00817101" w:rsidRPr="00FA0031">
        <w:rPr>
          <w:rFonts w:asciiTheme="majorHAnsi" w:hAnsiTheme="majorHAnsi" w:cstheme="majorHAnsi"/>
        </w:rPr>
        <w:t>many</w:t>
      </w:r>
      <w:r w:rsidR="002910B2" w:rsidRPr="00FA0031">
        <w:rPr>
          <w:rFonts w:asciiTheme="majorHAnsi" w:hAnsiTheme="majorHAnsi" w:cstheme="majorHAnsi"/>
        </w:rPr>
        <w:t xml:space="preserve"> tetrahedral elements (&gt;200,000) </w:t>
      </w:r>
      <w:r w:rsidR="003A61A0" w:rsidRPr="00FA0031">
        <w:rPr>
          <w:rFonts w:asciiTheme="majorHAnsi" w:hAnsiTheme="majorHAnsi" w:cstheme="majorHAnsi"/>
        </w:rPr>
        <w:t xml:space="preserve">will require a </w:t>
      </w:r>
      <w:r w:rsidR="0002064F" w:rsidRPr="00FA0031">
        <w:rPr>
          <w:rFonts w:asciiTheme="majorHAnsi" w:hAnsiTheme="majorHAnsi" w:cstheme="majorHAnsi"/>
        </w:rPr>
        <w:t>more computer high-performance computing (HPC) cluster with a Linux operating system</w:t>
      </w:r>
      <w:r w:rsidR="003A61A0" w:rsidRPr="00FA0031">
        <w:rPr>
          <w:rFonts w:asciiTheme="majorHAnsi" w:hAnsiTheme="majorHAnsi" w:cstheme="majorHAnsi"/>
        </w:rPr>
        <w:t xml:space="preserve">. </w:t>
      </w:r>
    </w:p>
    <w:p w14:paraId="147F6012" w14:textId="77777777" w:rsidR="003D38C1" w:rsidRPr="00FA0031" w:rsidRDefault="003D38C1" w:rsidP="00FA0031">
      <w:pPr>
        <w:pStyle w:val="ListParagraph"/>
        <w:spacing w:after="0" w:line="240" w:lineRule="auto"/>
        <w:ind w:left="0"/>
        <w:jc w:val="both"/>
        <w:rPr>
          <w:rFonts w:asciiTheme="majorHAnsi" w:hAnsiTheme="majorHAnsi" w:cstheme="majorHAnsi"/>
          <w:sz w:val="24"/>
          <w:szCs w:val="24"/>
          <w:highlight w:val="yellow"/>
        </w:rPr>
      </w:pPr>
    </w:p>
    <w:p w14:paraId="79385E54" w14:textId="21939B1B" w:rsidR="008863C8"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4</w:t>
      </w:r>
      <w:r w:rsidRPr="00FA0031">
        <w:rPr>
          <w:rFonts w:asciiTheme="majorHAnsi" w:hAnsiTheme="majorHAnsi" w:cstheme="majorHAnsi"/>
          <w:sz w:val="24"/>
          <w:szCs w:val="24"/>
          <w:highlight w:val="yellow"/>
        </w:rPr>
        <w:t xml:space="preserve">. </w:t>
      </w:r>
      <w:r w:rsidR="003D38C1" w:rsidRPr="00FA0031">
        <w:rPr>
          <w:rFonts w:asciiTheme="majorHAnsi" w:hAnsiTheme="majorHAnsi" w:cstheme="majorHAnsi"/>
          <w:sz w:val="24"/>
          <w:szCs w:val="24"/>
          <w:highlight w:val="yellow"/>
        </w:rPr>
        <w:t>Use</w:t>
      </w:r>
      <w:r w:rsidR="003A61A0" w:rsidRPr="00FA0031">
        <w:rPr>
          <w:rFonts w:asciiTheme="majorHAnsi" w:hAnsiTheme="majorHAnsi" w:cstheme="majorHAnsi"/>
          <w:sz w:val="24"/>
          <w:szCs w:val="24"/>
          <w:highlight w:val="yellow"/>
        </w:rPr>
        <w:t xml:space="preserve"> the CRIMSON Navier-Stokes flowsolver</w:t>
      </w:r>
      <w:r w:rsidR="00DB7AE9" w:rsidRPr="00FA0031">
        <w:rPr>
          <w:rFonts w:asciiTheme="majorHAnsi" w:hAnsiTheme="majorHAnsi" w:cstheme="majorHAnsi"/>
          <w:sz w:val="24"/>
          <w:szCs w:val="24"/>
          <w:highlight w:val="yellow"/>
        </w:rPr>
        <w:t xml:space="preserve"> to perform computations with 72</w:t>
      </w:r>
      <w:r w:rsidR="003D38C1" w:rsidRPr="00FA0031">
        <w:rPr>
          <w:rFonts w:asciiTheme="majorHAnsi" w:hAnsiTheme="majorHAnsi" w:cstheme="majorHAnsi"/>
          <w:sz w:val="24"/>
          <w:szCs w:val="24"/>
          <w:highlight w:val="yellow"/>
        </w:rPr>
        <w:t>–</w:t>
      </w:r>
      <w:r w:rsidR="00DB7AE9" w:rsidRPr="00FA0031">
        <w:rPr>
          <w:rFonts w:asciiTheme="majorHAnsi" w:hAnsiTheme="majorHAnsi" w:cstheme="majorHAnsi"/>
          <w:sz w:val="24"/>
          <w:szCs w:val="24"/>
          <w:highlight w:val="yellow"/>
        </w:rPr>
        <w:t>108 cores on a</w:t>
      </w:r>
      <w:r w:rsidR="003D38C1" w:rsidRPr="00FA0031">
        <w:rPr>
          <w:rFonts w:asciiTheme="majorHAnsi" w:hAnsiTheme="majorHAnsi" w:cstheme="majorHAnsi"/>
          <w:sz w:val="24"/>
          <w:szCs w:val="24"/>
          <w:highlight w:val="yellow"/>
        </w:rPr>
        <w:t>n</w:t>
      </w:r>
      <w:r w:rsidR="00DB7AE9" w:rsidRPr="00FA0031">
        <w:rPr>
          <w:rFonts w:asciiTheme="majorHAnsi" w:hAnsiTheme="majorHAnsi" w:cstheme="majorHAnsi"/>
          <w:sz w:val="24"/>
          <w:szCs w:val="24"/>
          <w:highlight w:val="yellow"/>
        </w:rPr>
        <w:t xml:space="preserve"> </w:t>
      </w:r>
      <w:r w:rsidR="0002064F" w:rsidRPr="00FA0031">
        <w:rPr>
          <w:rFonts w:asciiTheme="majorHAnsi" w:hAnsiTheme="majorHAnsi" w:cstheme="majorHAnsi"/>
          <w:sz w:val="24"/>
          <w:szCs w:val="24"/>
          <w:highlight w:val="yellow"/>
        </w:rPr>
        <w:t>HPC</w:t>
      </w:r>
      <w:r w:rsidR="00DB7AE9" w:rsidRPr="00FA0031">
        <w:rPr>
          <w:rFonts w:asciiTheme="majorHAnsi" w:hAnsiTheme="majorHAnsi" w:cstheme="majorHAnsi"/>
          <w:sz w:val="24"/>
          <w:szCs w:val="24"/>
          <w:highlight w:val="yellow"/>
        </w:rPr>
        <w:t xml:space="preserve"> cluster. </w:t>
      </w:r>
      <w:r w:rsidR="003A61A0" w:rsidRPr="00FA0031">
        <w:rPr>
          <w:rFonts w:asciiTheme="majorHAnsi" w:hAnsiTheme="majorHAnsi" w:cstheme="majorHAnsi"/>
          <w:sz w:val="24"/>
          <w:szCs w:val="24"/>
          <w:highlight w:val="yellow"/>
        </w:rPr>
        <w:t>If performing simulations on a</w:t>
      </w:r>
      <w:r w:rsidR="003D38C1" w:rsidRPr="00FA0031">
        <w:rPr>
          <w:rFonts w:asciiTheme="majorHAnsi" w:hAnsiTheme="majorHAnsi" w:cstheme="majorHAnsi"/>
          <w:sz w:val="24"/>
          <w:szCs w:val="24"/>
          <w:highlight w:val="yellow"/>
        </w:rPr>
        <w:t>n</w:t>
      </w:r>
      <w:r w:rsidR="003A61A0" w:rsidRPr="00FA0031">
        <w:rPr>
          <w:rFonts w:asciiTheme="majorHAnsi" w:hAnsiTheme="majorHAnsi" w:cstheme="majorHAnsi"/>
          <w:sz w:val="24"/>
          <w:szCs w:val="24"/>
          <w:highlight w:val="yellow"/>
        </w:rPr>
        <w:t xml:space="preserve"> </w:t>
      </w:r>
      <w:r w:rsidR="0002064F" w:rsidRPr="00FA0031">
        <w:rPr>
          <w:rFonts w:asciiTheme="majorHAnsi" w:hAnsiTheme="majorHAnsi" w:cstheme="majorHAnsi"/>
          <w:sz w:val="24"/>
          <w:szCs w:val="24"/>
          <w:highlight w:val="yellow"/>
        </w:rPr>
        <w:t xml:space="preserve">HPC </w:t>
      </w:r>
      <w:r w:rsidR="003A61A0" w:rsidRPr="00FA0031">
        <w:rPr>
          <w:rFonts w:asciiTheme="majorHAnsi" w:hAnsiTheme="majorHAnsi" w:cstheme="majorHAnsi"/>
          <w:sz w:val="24"/>
          <w:szCs w:val="24"/>
          <w:highlight w:val="yellow"/>
        </w:rPr>
        <w:t xml:space="preserve">cluster, </w:t>
      </w:r>
      <w:r w:rsidR="003D38C1" w:rsidRPr="00FA0031">
        <w:rPr>
          <w:rFonts w:asciiTheme="majorHAnsi" w:hAnsiTheme="majorHAnsi" w:cstheme="majorHAnsi"/>
          <w:sz w:val="24"/>
          <w:szCs w:val="24"/>
          <w:highlight w:val="yellow"/>
        </w:rPr>
        <w:t xml:space="preserve">transfer </w:t>
      </w:r>
      <w:r w:rsidR="003A61A0" w:rsidRPr="00FA0031">
        <w:rPr>
          <w:rFonts w:asciiTheme="majorHAnsi" w:hAnsiTheme="majorHAnsi" w:cstheme="majorHAnsi"/>
          <w:sz w:val="24"/>
          <w:szCs w:val="24"/>
          <w:highlight w:val="yellow"/>
        </w:rPr>
        <w:t xml:space="preserve">all presolver files to the cluster. </w:t>
      </w:r>
    </w:p>
    <w:p w14:paraId="559D9847" w14:textId="77777777" w:rsidR="003D38C1" w:rsidRPr="00FA0031" w:rsidRDefault="003D38C1" w:rsidP="00FA0031">
      <w:pPr>
        <w:pStyle w:val="ListParagraph"/>
        <w:spacing w:after="0" w:line="240" w:lineRule="auto"/>
        <w:ind w:left="0"/>
        <w:jc w:val="both"/>
        <w:rPr>
          <w:rFonts w:asciiTheme="majorHAnsi" w:hAnsiTheme="majorHAnsi" w:cstheme="majorHAnsi"/>
          <w:sz w:val="24"/>
          <w:szCs w:val="24"/>
          <w:highlight w:val="yellow"/>
        </w:rPr>
      </w:pPr>
    </w:p>
    <w:p w14:paraId="7E6A94B9" w14:textId="73F33719" w:rsidR="003D38C1" w:rsidRPr="00FA0031" w:rsidRDefault="003D38C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NOTE: </w:t>
      </w:r>
      <w:r w:rsidRPr="00FA0031">
        <w:rPr>
          <w:rFonts w:asciiTheme="majorHAnsi" w:hAnsiTheme="majorHAnsi" w:cstheme="majorHAnsi"/>
          <w:sz w:val="24"/>
          <w:szCs w:val="24"/>
        </w:rPr>
        <w:t xml:space="preserve">The process of transferring files to an HPC cluster will differ for each individual and institution based on the technology and software that are available to them. </w:t>
      </w:r>
    </w:p>
    <w:p w14:paraId="0A19BC01" w14:textId="77777777" w:rsidR="003D38C1" w:rsidRPr="00FA0031" w:rsidRDefault="003D38C1" w:rsidP="00FA0031">
      <w:pPr>
        <w:pStyle w:val="ListParagraph"/>
        <w:spacing w:after="0" w:line="240" w:lineRule="auto"/>
        <w:ind w:left="0"/>
        <w:jc w:val="both"/>
        <w:rPr>
          <w:rFonts w:asciiTheme="majorHAnsi" w:hAnsiTheme="majorHAnsi" w:cstheme="majorHAnsi"/>
          <w:sz w:val="24"/>
          <w:szCs w:val="24"/>
          <w:highlight w:val="yellow"/>
        </w:rPr>
      </w:pPr>
    </w:p>
    <w:p w14:paraId="5FBC02EF" w14:textId="613D4691" w:rsidR="00DB7AE9"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5</w:t>
      </w:r>
      <w:r w:rsidRPr="00FA0031">
        <w:rPr>
          <w:rFonts w:asciiTheme="majorHAnsi" w:hAnsiTheme="majorHAnsi" w:cstheme="majorHAnsi"/>
          <w:sz w:val="24"/>
          <w:szCs w:val="24"/>
          <w:highlight w:val="yellow"/>
        </w:rPr>
        <w:t xml:space="preserve">. </w:t>
      </w:r>
      <w:r w:rsidR="008863C8" w:rsidRPr="00FA0031">
        <w:rPr>
          <w:rFonts w:asciiTheme="majorHAnsi" w:hAnsiTheme="majorHAnsi" w:cstheme="majorHAnsi"/>
          <w:sz w:val="24"/>
          <w:szCs w:val="24"/>
          <w:highlight w:val="yellow"/>
        </w:rPr>
        <w:t xml:space="preserve">When the solver </w:t>
      </w:r>
      <w:r w:rsidR="0002064F" w:rsidRPr="00FA0031">
        <w:rPr>
          <w:rFonts w:asciiTheme="majorHAnsi" w:hAnsiTheme="majorHAnsi" w:cstheme="majorHAnsi"/>
          <w:sz w:val="24"/>
          <w:szCs w:val="24"/>
          <w:highlight w:val="yellow"/>
        </w:rPr>
        <w:t xml:space="preserve">starts running, </w:t>
      </w:r>
      <w:r w:rsidR="00896995">
        <w:rPr>
          <w:rFonts w:asciiTheme="majorHAnsi" w:hAnsiTheme="majorHAnsi" w:cstheme="majorHAnsi"/>
          <w:sz w:val="24"/>
          <w:szCs w:val="24"/>
          <w:highlight w:val="yellow"/>
        </w:rPr>
        <w:t xml:space="preserve">observe that </w:t>
      </w:r>
      <w:r w:rsidR="008863C8" w:rsidRPr="00FA0031">
        <w:rPr>
          <w:rFonts w:asciiTheme="majorHAnsi" w:hAnsiTheme="majorHAnsi" w:cstheme="majorHAnsi"/>
          <w:sz w:val="24"/>
          <w:szCs w:val="24"/>
          <w:highlight w:val="yellow"/>
        </w:rPr>
        <w:t xml:space="preserve">an output file </w:t>
      </w:r>
      <w:r w:rsidR="0002064F" w:rsidRPr="00FA0031">
        <w:rPr>
          <w:rFonts w:asciiTheme="majorHAnsi" w:hAnsiTheme="majorHAnsi" w:cstheme="majorHAnsi"/>
          <w:sz w:val="24"/>
          <w:szCs w:val="24"/>
          <w:highlight w:val="yellow"/>
        </w:rPr>
        <w:t>named</w:t>
      </w:r>
      <w:r w:rsidR="008863C8" w:rsidRPr="00FA0031">
        <w:rPr>
          <w:rFonts w:asciiTheme="majorHAnsi" w:hAnsiTheme="majorHAnsi" w:cstheme="majorHAnsi"/>
          <w:sz w:val="24"/>
          <w:szCs w:val="24"/>
          <w:highlight w:val="yellow"/>
        </w:rPr>
        <w:t xml:space="preserve"> “histor.dat” </w:t>
      </w:r>
      <w:r w:rsidR="00B52EF5" w:rsidRPr="00FA0031">
        <w:rPr>
          <w:rFonts w:asciiTheme="majorHAnsi" w:hAnsiTheme="majorHAnsi" w:cstheme="majorHAnsi"/>
          <w:sz w:val="24"/>
          <w:szCs w:val="24"/>
          <w:highlight w:val="yellow"/>
        </w:rPr>
        <w:t>is</w:t>
      </w:r>
      <w:r w:rsidR="00B52EF5" w:rsidRPr="00FA0031">
        <w:rPr>
          <w:rFonts w:asciiTheme="majorHAnsi" w:hAnsiTheme="majorHAnsi" w:cstheme="majorHAnsi"/>
          <w:sz w:val="24"/>
          <w:szCs w:val="24"/>
          <w:highlight w:val="yellow"/>
        </w:rPr>
        <w:t xml:space="preserve"> </w:t>
      </w:r>
      <w:r w:rsidR="008863C8" w:rsidRPr="00FA0031">
        <w:rPr>
          <w:rFonts w:asciiTheme="majorHAnsi" w:hAnsiTheme="majorHAnsi" w:cstheme="majorHAnsi"/>
          <w:sz w:val="24"/>
          <w:szCs w:val="24"/>
          <w:highlight w:val="yellow"/>
        </w:rPr>
        <w:t xml:space="preserve">printed in </w:t>
      </w:r>
      <w:r w:rsidR="0002064F" w:rsidRPr="00FA0031">
        <w:rPr>
          <w:rFonts w:asciiTheme="majorHAnsi" w:hAnsiTheme="majorHAnsi" w:cstheme="majorHAnsi"/>
          <w:sz w:val="24"/>
          <w:szCs w:val="24"/>
          <w:highlight w:val="yellow"/>
        </w:rPr>
        <w:t xml:space="preserve">the </w:t>
      </w:r>
      <w:r w:rsidR="008863C8" w:rsidRPr="00FA0031">
        <w:rPr>
          <w:rFonts w:asciiTheme="majorHAnsi" w:hAnsiTheme="majorHAnsi" w:cstheme="majorHAnsi"/>
          <w:sz w:val="24"/>
          <w:szCs w:val="24"/>
          <w:highlight w:val="yellow"/>
        </w:rPr>
        <w:t xml:space="preserve">command line. The simulation output files will be saved in a new directory called “n-procs-case” where “n” is the number of processors for the simulation. </w:t>
      </w:r>
    </w:p>
    <w:p w14:paraId="4EABE973" w14:textId="77777777" w:rsidR="003D38C1" w:rsidRPr="00FA0031" w:rsidRDefault="003D38C1" w:rsidP="00FA0031">
      <w:pPr>
        <w:pStyle w:val="ListParagraph"/>
        <w:spacing w:after="0" w:line="240" w:lineRule="auto"/>
        <w:ind w:left="0"/>
        <w:jc w:val="both"/>
        <w:rPr>
          <w:rFonts w:asciiTheme="majorHAnsi" w:hAnsiTheme="majorHAnsi" w:cstheme="majorHAnsi"/>
          <w:sz w:val="24"/>
          <w:szCs w:val="24"/>
          <w:highlight w:val="yellow"/>
        </w:rPr>
      </w:pPr>
    </w:p>
    <w:p w14:paraId="6F0FF369" w14:textId="585569C6" w:rsidR="0044252E" w:rsidRPr="00FA0031" w:rsidRDefault="00817101" w:rsidP="00FA0031">
      <w:pPr>
        <w:rPr>
          <w:rFonts w:asciiTheme="majorHAnsi" w:hAnsiTheme="majorHAnsi" w:cstheme="majorHAnsi"/>
          <w:highlight w:val="yellow"/>
        </w:rPr>
      </w:pPr>
      <w:r w:rsidRPr="00FA0031">
        <w:rPr>
          <w:rFonts w:asciiTheme="majorHAnsi" w:hAnsiTheme="majorHAnsi" w:cstheme="majorHAnsi"/>
          <w:highlight w:val="yellow"/>
        </w:rPr>
        <w:t>6.</w:t>
      </w:r>
      <w:r w:rsidR="00BB3818">
        <w:rPr>
          <w:rFonts w:asciiTheme="majorHAnsi" w:hAnsiTheme="majorHAnsi" w:cstheme="majorHAnsi"/>
          <w:highlight w:val="yellow"/>
        </w:rPr>
        <w:t>5</w:t>
      </w:r>
      <w:r w:rsidRPr="00FA0031">
        <w:rPr>
          <w:rFonts w:asciiTheme="majorHAnsi" w:hAnsiTheme="majorHAnsi" w:cstheme="majorHAnsi"/>
          <w:highlight w:val="yellow"/>
        </w:rPr>
        <w:t xml:space="preserve">.1. Use the linux prompt: </w:t>
      </w:r>
      <w:r w:rsidRPr="00FA0031">
        <w:rPr>
          <w:rFonts w:asciiTheme="majorHAnsi" w:hAnsiTheme="majorHAnsi" w:cstheme="majorHAnsi"/>
          <w:i/>
          <w:iCs/>
          <w:highlight w:val="yellow"/>
        </w:rPr>
        <w:t>tail -f histor.dat</w:t>
      </w:r>
      <w:r w:rsidRPr="00FA0031">
        <w:rPr>
          <w:rFonts w:asciiTheme="majorHAnsi" w:hAnsiTheme="majorHAnsi" w:cstheme="majorHAnsi"/>
          <w:highlight w:val="yellow"/>
        </w:rPr>
        <w:t xml:space="preserve"> to view t</w:t>
      </w:r>
      <w:r w:rsidR="008863C8" w:rsidRPr="00FA0031">
        <w:rPr>
          <w:rFonts w:asciiTheme="majorHAnsi" w:hAnsiTheme="majorHAnsi" w:cstheme="majorHAnsi"/>
          <w:highlight w:val="yellow"/>
        </w:rPr>
        <w:t xml:space="preserve">he </w:t>
      </w:r>
      <w:r w:rsidR="008863C8" w:rsidRPr="00FA0031">
        <w:rPr>
          <w:rFonts w:asciiTheme="majorHAnsi" w:hAnsiTheme="majorHAnsi" w:cstheme="majorHAnsi"/>
          <w:highlight w:val="yellow"/>
        </w:rPr>
        <w:t>“histor.dat” file</w:t>
      </w:r>
      <w:r w:rsidRPr="00FA0031">
        <w:rPr>
          <w:rFonts w:asciiTheme="majorHAnsi" w:hAnsiTheme="majorHAnsi" w:cstheme="majorHAnsi"/>
          <w:highlight w:val="yellow"/>
        </w:rPr>
        <w:t xml:space="preserve"> </w:t>
      </w:r>
      <w:r w:rsidRPr="00FA0031">
        <w:rPr>
          <w:rFonts w:asciiTheme="majorHAnsi" w:hAnsiTheme="majorHAnsi" w:cstheme="majorHAnsi"/>
          <w:highlight w:val="yellow"/>
        </w:rPr>
        <w:t xml:space="preserve">in real time. The histor.dat file </w:t>
      </w:r>
      <w:r w:rsidR="008863C8" w:rsidRPr="00FA0031">
        <w:rPr>
          <w:rFonts w:asciiTheme="majorHAnsi" w:hAnsiTheme="majorHAnsi" w:cstheme="majorHAnsi"/>
          <w:highlight w:val="yellow"/>
        </w:rPr>
        <w:t>consists of multiple columns</w:t>
      </w:r>
      <w:r w:rsidR="003D38C1" w:rsidRPr="00FA0031">
        <w:rPr>
          <w:rFonts w:asciiTheme="majorHAnsi" w:hAnsiTheme="majorHAnsi" w:cstheme="majorHAnsi"/>
          <w:highlight w:val="yellow"/>
        </w:rPr>
        <w:t>;</w:t>
      </w:r>
      <w:r w:rsidR="008863C8" w:rsidRPr="00FA0031">
        <w:rPr>
          <w:rFonts w:asciiTheme="majorHAnsi" w:hAnsiTheme="majorHAnsi" w:cstheme="majorHAnsi"/>
          <w:highlight w:val="yellow"/>
        </w:rPr>
        <w:t xml:space="preserve"> however</w:t>
      </w:r>
      <w:r w:rsidR="003D38C1" w:rsidRPr="00FA0031">
        <w:rPr>
          <w:rFonts w:asciiTheme="majorHAnsi" w:hAnsiTheme="majorHAnsi" w:cstheme="majorHAnsi"/>
          <w:highlight w:val="yellow"/>
        </w:rPr>
        <w:t>,</w:t>
      </w:r>
      <w:r w:rsidR="008863C8" w:rsidRPr="00FA0031">
        <w:rPr>
          <w:rFonts w:asciiTheme="majorHAnsi" w:hAnsiTheme="majorHAnsi" w:cstheme="majorHAnsi"/>
          <w:highlight w:val="yellow"/>
        </w:rPr>
        <w:t xml:space="preserve"> the first four columns are the most important. </w:t>
      </w:r>
    </w:p>
    <w:p w14:paraId="57D7B798" w14:textId="77777777" w:rsidR="0044252E" w:rsidRPr="00FA0031" w:rsidRDefault="0044252E" w:rsidP="00FA0031">
      <w:pPr>
        <w:pStyle w:val="ListParagraph"/>
        <w:spacing w:after="0" w:line="240" w:lineRule="auto"/>
        <w:ind w:left="0"/>
        <w:jc w:val="both"/>
        <w:rPr>
          <w:rFonts w:asciiTheme="majorHAnsi" w:hAnsiTheme="majorHAnsi" w:cstheme="majorHAnsi"/>
          <w:sz w:val="24"/>
          <w:szCs w:val="24"/>
          <w:highlight w:val="yellow"/>
        </w:rPr>
      </w:pPr>
    </w:p>
    <w:p w14:paraId="0530C857" w14:textId="355C902C" w:rsidR="0044252E"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5</w:t>
      </w:r>
      <w:r w:rsidRPr="00FA0031">
        <w:rPr>
          <w:rFonts w:asciiTheme="majorHAnsi" w:hAnsiTheme="majorHAnsi" w:cstheme="majorHAnsi"/>
          <w:sz w:val="24"/>
          <w:szCs w:val="24"/>
          <w:highlight w:val="yellow"/>
        </w:rPr>
        <w:t>.1.1. Observe</w:t>
      </w:r>
      <w:r w:rsidR="0044252E" w:rsidRPr="00FA0031">
        <w:rPr>
          <w:rFonts w:asciiTheme="majorHAnsi" w:hAnsiTheme="majorHAnsi" w:cstheme="majorHAnsi"/>
          <w:sz w:val="24"/>
          <w:szCs w:val="24"/>
          <w:highlight w:val="yellow"/>
        </w:rPr>
        <w:t xml:space="preserve"> that </w:t>
      </w:r>
      <w:r w:rsidR="008863C8" w:rsidRPr="00FA0031">
        <w:rPr>
          <w:rFonts w:asciiTheme="majorHAnsi" w:hAnsiTheme="majorHAnsi" w:cstheme="majorHAnsi"/>
          <w:sz w:val="24"/>
          <w:szCs w:val="24"/>
          <w:highlight w:val="yellow"/>
        </w:rPr>
        <w:t>the first column is the current time step, which may appear multiple times because within each step</w:t>
      </w:r>
      <w:r w:rsidR="00565619">
        <w:rPr>
          <w:rFonts w:asciiTheme="majorHAnsi" w:hAnsiTheme="majorHAnsi" w:cstheme="majorHAnsi"/>
          <w:sz w:val="24"/>
          <w:szCs w:val="24"/>
          <w:highlight w:val="yellow"/>
        </w:rPr>
        <w:t>,</w:t>
      </w:r>
      <w:r w:rsidR="008863C8" w:rsidRPr="00FA0031">
        <w:rPr>
          <w:rFonts w:asciiTheme="majorHAnsi" w:hAnsiTheme="majorHAnsi" w:cstheme="majorHAnsi"/>
          <w:sz w:val="24"/>
          <w:szCs w:val="24"/>
          <w:highlight w:val="yellow"/>
        </w:rPr>
        <w:t xml:space="preserve"> the Navier-Stokes equations are solved multiple times to increase the accuracy of the numerical solution before proceeding to the next step (i.e.</w:t>
      </w:r>
      <w:r w:rsidR="0044252E" w:rsidRPr="00FA0031">
        <w:rPr>
          <w:rFonts w:asciiTheme="majorHAnsi" w:hAnsiTheme="majorHAnsi" w:cstheme="majorHAnsi"/>
          <w:sz w:val="24"/>
          <w:szCs w:val="24"/>
          <w:highlight w:val="yellow"/>
        </w:rPr>
        <w:t>,</w:t>
      </w:r>
      <w:r w:rsidR="008863C8" w:rsidRPr="00FA0031">
        <w:rPr>
          <w:rFonts w:asciiTheme="majorHAnsi" w:hAnsiTheme="majorHAnsi" w:cstheme="majorHAnsi"/>
          <w:sz w:val="24"/>
          <w:szCs w:val="24"/>
          <w:highlight w:val="yellow"/>
        </w:rPr>
        <w:t xml:space="preserve"> approaching the specified residual). </w:t>
      </w:r>
    </w:p>
    <w:p w14:paraId="2907CA2F" w14:textId="77777777" w:rsidR="0044252E" w:rsidRPr="00FA0031" w:rsidRDefault="0044252E" w:rsidP="00FA0031">
      <w:pPr>
        <w:pStyle w:val="ListParagraph"/>
        <w:spacing w:after="0" w:line="240" w:lineRule="auto"/>
        <w:ind w:left="0"/>
        <w:jc w:val="both"/>
        <w:rPr>
          <w:rFonts w:asciiTheme="majorHAnsi" w:hAnsiTheme="majorHAnsi" w:cstheme="majorHAnsi"/>
          <w:sz w:val="24"/>
          <w:szCs w:val="24"/>
          <w:highlight w:val="yellow"/>
        </w:rPr>
      </w:pPr>
    </w:p>
    <w:p w14:paraId="28301984" w14:textId="320BFC57" w:rsidR="0044252E"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5</w:t>
      </w:r>
      <w:r w:rsidRPr="00FA0031">
        <w:rPr>
          <w:rFonts w:asciiTheme="majorHAnsi" w:hAnsiTheme="majorHAnsi" w:cstheme="majorHAnsi"/>
          <w:sz w:val="24"/>
          <w:szCs w:val="24"/>
          <w:highlight w:val="yellow"/>
        </w:rPr>
        <w:t xml:space="preserve">.1.2. </w:t>
      </w:r>
      <w:r w:rsidR="0044252E" w:rsidRPr="00FA0031">
        <w:rPr>
          <w:rFonts w:asciiTheme="majorHAnsi" w:hAnsiTheme="majorHAnsi" w:cstheme="majorHAnsi"/>
          <w:sz w:val="24"/>
          <w:szCs w:val="24"/>
          <w:highlight w:val="yellow"/>
        </w:rPr>
        <w:t>Observe that t</w:t>
      </w:r>
      <w:r w:rsidR="008863C8" w:rsidRPr="00FA0031">
        <w:rPr>
          <w:rFonts w:asciiTheme="majorHAnsi" w:hAnsiTheme="majorHAnsi" w:cstheme="majorHAnsi"/>
          <w:sz w:val="24"/>
          <w:szCs w:val="24"/>
          <w:highlight w:val="yellow"/>
        </w:rPr>
        <w:t xml:space="preserve">he second column is the elapsed simulation time in seconds. </w:t>
      </w:r>
    </w:p>
    <w:p w14:paraId="2AB9F5FD" w14:textId="77777777" w:rsidR="0044252E" w:rsidRPr="00FA0031" w:rsidRDefault="0044252E" w:rsidP="00FA0031">
      <w:pPr>
        <w:pStyle w:val="ListParagraph"/>
        <w:spacing w:after="0" w:line="240" w:lineRule="auto"/>
        <w:ind w:left="0"/>
        <w:jc w:val="both"/>
        <w:rPr>
          <w:rFonts w:asciiTheme="majorHAnsi" w:hAnsiTheme="majorHAnsi" w:cstheme="majorHAnsi"/>
          <w:sz w:val="24"/>
          <w:szCs w:val="24"/>
          <w:highlight w:val="yellow"/>
        </w:rPr>
      </w:pPr>
    </w:p>
    <w:p w14:paraId="5895C199" w14:textId="5A1EA0EF" w:rsidR="0044252E"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5</w:t>
      </w:r>
      <w:r w:rsidRPr="00FA0031">
        <w:rPr>
          <w:rFonts w:asciiTheme="majorHAnsi" w:hAnsiTheme="majorHAnsi" w:cstheme="majorHAnsi"/>
          <w:sz w:val="24"/>
          <w:szCs w:val="24"/>
          <w:highlight w:val="yellow"/>
        </w:rPr>
        <w:t xml:space="preserve">.1.3. </w:t>
      </w:r>
      <w:r w:rsidR="0044252E" w:rsidRPr="00FA0031">
        <w:rPr>
          <w:rFonts w:asciiTheme="majorHAnsi" w:hAnsiTheme="majorHAnsi" w:cstheme="majorHAnsi"/>
          <w:sz w:val="24"/>
          <w:szCs w:val="24"/>
          <w:highlight w:val="yellow"/>
        </w:rPr>
        <w:t>Note that t</w:t>
      </w:r>
      <w:r w:rsidR="008863C8" w:rsidRPr="00FA0031">
        <w:rPr>
          <w:rFonts w:asciiTheme="majorHAnsi" w:hAnsiTheme="majorHAnsi" w:cstheme="majorHAnsi"/>
          <w:sz w:val="24"/>
          <w:szCs w:val="24"/>
          <w:highlight w:val="yellow"/>
        </w:rPr>
        <w:t>he third column is the non-linear residual</w:t>
      </w:r>
      <w:r w:rsidR="0044252E" w:rsidRPr="00FA0031">
        <w:rPr>
          <w:rFonts w:asciiTheme="majorHAnsi" w:hAnsiTheme="majorHAnsi" w:cstheme="majorHAnsi"/>
          <w:sz w:val="24"/>
          <w:szCs w:val="24"/>
          <w:highlight w:val="yellow"/>
        </w:rPr>
        <w:t>,</w:t>
      </w:r>
      <w:r w:rsidR="008863C8" w:rsidRPr="00FA0031">
        <w:rPr>
          <w:rFonts w:asciiTheme="majorHAnsi" w:hAnsiTheme="majorHAnsi" w:cstheme="majorHAnsi"/>
          <w:sz w:val="24"/>
          <w:szCs w:val="24"/>
          <w:highlight w:val="yellow"/>
        </w:rPr>
        <w:t xml:space="preserve"> which is a measure of the quality of the current solution (a lower number indicates an improved solution). </w:t>
      </w:r>
    </w:p>
    <w:p w14:paraId="730EDC10" w14:textId="77777777" w:rsidR="0044252E" w:rsidRPr="00FA0031" w:rsidRDefault="0044252E" w:rsidP="00FA0031">
      <w:pPr>
        <w:pStyle w:val="ListParagraph"/>
        <w:spacing w:after="0" w:line="240" w:lineRule="auto"/>
        <w:ind w:left="0"/>
        <w:jc w:val="both"/>
        <w:rPr>
          <w:rFonts w:asciiTheme="majorHAnsi" w:hAnsiTheme="majorHAnsi" w:cstheme="majorHAnsi"/>
          <w:sz w:val="24"/>
          <w:szCs w:val="24"/>
          <w:highlight w:val="yellow"/>
        </w:rPr>
      </w:pPr>
    </w:p>
    <w:p w14:paraId="7E850797" w14:textId="5F8A3383" w:rsidR="008863C8" w:rsidRPr="00FA0031" w:rsidRDefault="00817101" w:rsidP="00FA0031">
      <w:pPr>
        <w:pStyle w:val="ListParagraph"/>
        <w:spacing w:after="0" w:line="240" w:lineRule="auto"/>
        <w:ind w:left="0"/>
        <w:jc w:val="both"/>
        <w:rPr>
          <w:rFonts w:asciiTheme="majorHAnsi" w:hAnsiTheme="majorHAnsi" w:cstheme="majorHAnsi"/>
          <w:sz w:val="24"/>
          <w:szCs w:val="24"/>
          <w:highlight w:val="yellow"/>
        </w:rPr>
      </w:pPr>
      <w:r w:rsidRPr="00FA0031">
        <w:rPr>
          <w:rFonts w:asciiTheme="majorHAnsi" w:hAnsiTheme="majorHAnsi" w:cstheme="majorHAnsi"/>
          <w:sz w:val="24"/>
          <w:szCs w:val="24"/>
          <w:highlight w:val="yellow"/>
        </w:rPr>
        <w:t>6.</w:t>
      </w:r>
      <w:r w:rsidR="00BB3818">
        <w:rPr>
          <w:rFonts w:asciiTheme="majorHAnsi" w:hAnsiTheme="majorHAnsi" w:cstheme="majorHAnsi"/>
          <w:sz w:val="24"/>
          <w:szCs w:val="24"/>
          <w:highlight w:val="yellow"/>
        </w:rPr>
        <w:t>5</w:t>
      </w:r>
      <w:r w:rsidRPr="00FA0031">
        <w:rPr>
          <w:rFonts w:asciiTheme="majorHAnsi" w:hAnsiTheme="majorHAnsi" w:cstheme="majorHAnsi"/>
          <w:sz w:val="24"/>
          <w:szCs w:val="24"/>
          <w:highlight w:val="yellow"/>
        </w:rPr>
        <w:t xml:space="preserve">.1.4. </w:t>
      </w:r>
      <w:r w:rsidR="0044252E" w:rsidRPr="00FA0031">
        <w:rPr>
          <w:rFonts w:asciiTheme="majorHAnsi" w:hAnsiTheme="majorHAnsi" w:cstheme="majorHAnsi"/>
          <w:sz w:val="24"/>
          <w:szCs w:val="24"/>
          <w:highlight w:val="yellow"/>
        </w:rPr>
        <w:t>Observe that</w:t>
      </w:r>
      <w:r w:rsidR="008863C8" w:rsidRPr="00FA0031">
        <w:rPr>
          <w:rFonts w:asciiTheme="majorHAnsi" w:hAnsiTheme="majorHAnsi" w:cstheme="majorHAnsi"/>
          <w:sz w:val="24"/>
          <w:szCs w:val="24"/>
          <w:highlight w:val="yellow"/>
        </w:rPr>
        <w:t xml:space="preserve"> the fourth column is the logarithmic value of the current residual compared to the initial residual at the start of the simulation</w:t>
      </w:r>
      <w:r w:rsidR="0044252E" w:rsidRPr="00FA0031">
        <w:rPr>
          <w:rFonts w:asciiTheme="majorHAnsi" w:hAnsiTheme="majorHAnsi" w:cstheme="majorHAnsi"/>
          <w:sz w:val="24"/>
          <w:szCs w:val="24"/>
          <w:highlight w:val="yellow"/>
        </w:rPr>
        <w:t>,</w:t>
      </w:r>
      <w:r w:rsidR="008863C8" w:rsidRPr="00FA0031">
        <w:rPr>
          <w:rFonts w:asciiTheme="majorHAnsi" w:hAnsiTheme="majorHAnsi" w:cstheme="majorHAnsi"/>
          <w:sz w:val="24"/>
          <w:szCs w:val="24"/>
          <w:highlight w:val="yellow"/>
        </w:rPr>
        <w:t xml:space="preserve"> which provides a measure of the current residual relative to the starting points. </w:t>
      </w:r>
    </w:p>
    <w:p w14:paraId="16AC2137" w14:textId="77777777" w:rsidR="003D38C1" w:rsidRPr="00FA0031" w:rsidRDefault="003D38C1" w:rsidP="00FA0031">
      <w:pPr>
        <w:rPr>
          <w:rFonts w:asciiTheme="majorHAnsi" w:hAnsiTheme="majorHAnsi" w:cstheme="majorHAnsi"/>
          <w:highlight w:val="yellow"/>
        </w:rPr>
      </w:pPr>
    </w:p>
    <w:p w14:paraId="5F8959C8" w14:textId="7561650B" w:rsidR="008E3811" w:rsidRPr="00FA0031" w:rsidRDefault="00E43F5D" w:rsidP="00FA0031">
      <w:pPr>
        <w:pStyle w:val="ListParagraph"/>
        <w:numPr>
          <w:ilvl w:val="0"/>
          <w:numId w:val="49"/>
        </w:numPr>
        <w:spacing w:after="0" w:line="240" w:lineRule="auto"/>
        <w:ind w:left="0" w:firstLine="0"/>
        <w:jc w:val="both"/>
        <w:rPr>
          <w:rFonts w:asciiTheme="majorHAnsi" w:hAnsiTheme="majorHAnsi" w:cstheme="majorHAnsi"/>
          <w:b/>
          <w:bCs/>
          <w:sz w:val="24"/>
          <w:szCs w:val="24"/>
        </w:rPr>
      </w:pPr>
      <w:r w:rsidRPr="00FA0031">
        <w:rPr>
          <w:rFonts w:asciiTheme="majorHAnsi" w:hAnsiTheme="majorHAnsi" w:cstheme="majorHAnsi"/>
          <w:b/>
          <w:bCs/>
          <w:sz w:val="24"/>
          <w:szCs w:val="24"/>
        </w:rPr>
        <w:t>Computational Fluid Dynamics Modeling: Post-Processing</w:t>
      </w:r>
      <w:r w:rsidR="00D05EA6" w:rsidRPr="00FA0031">
        <w:rPr>
          <w:rFonts w:asciiTheme="majorHAnsi" w:hAnsiTheme="majorHAnsi" w:cstheme="majorHAnsi"/>
          <w:b/>
          <w:bCs/>
          <w:sz w:val="24"/>
          <w:szCs w:val="24"/>
        </w:rPr>
        <w:t xml:space="preserve"> </w:t>
      </w:r>
    </w:p>
    <w:p w14:paraId="285B2121" w14:textId="31A08D07" w:rsidR="00817101" w:rsidRPr="00FA0031" w:rsidRDefault="00817101" w:rsidP="00FA0031">
      <w:pPr>
        <w:pStyle w:val="ListParagraph"/>
        <w:spacing w:after="0" w:line="240" w:lineRule="auto"/>
        <w:ind w:left="0"/>
        <w:jc w:val="both"/>
        <w:rPr>
          <w:rFonts w:asciiTheme="majorHAnsi" w:hAnsiTheme="majorHAnsi" w:cstheme="majorHAnsi"/>
          <w:b/>
          <w:bCs/>
          <w:sz w:val="24"/>
          <w:szCs w:val="24"/>
        </w:rPr>
      </w:pPr>
    </w:p>
    <w:p w14:paraId="6D52B452" w14:textId="2F689BD0" w:rsidR="0006055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7.1. </w:t>
      </w:r>
      <w:r w:rsidR="00B52EF5" w:rsidRPr="00FA0031">
        <w:rPr>
          <w:rFonts w:asciiTheme="majorHAnsi" w:hAnsiTheme="majorHAnsi" w:cstheme="majorHAnsi"/>
          <w:sz w:val="24"/>
          <w:szCs w:val="24"/>
        </w:rPr>
        <w:t>Check for convergence a</w:t>
      </w:r>
      <w:r w:rsidR="00D05EA6" w:rsidRPr="00FA0031">
        <w:rPr>
          <w:rFonts w:asciiTheme="majorHAnsi" w:hAnsiTheme="majorHAnsi" w:cstheme="majorHAnsi"/>
          <w:sz w:val="24"/>
          <w:szCs w:val="24"/>
        </w:rPr>
        <w:t>fter</w:t>
      </w:r>
      <w:r w:rsidR="00D05EA6" w:rsidRPr="00FA0031">
        <w:rPr>
          <w:rFonts w:asciiTheme="majorHAnsi" w:hAnsiTheme="majorHAnsi" w:cstheme="majorHAnsi"/>
          <w:sz w:val="24"/>
          <w:szCs w:val="24"/>
        </w:rPr>
        <w:t xml:space="preserve"> the</w:t>
      </w:r>
      <w:r w:rsidR="003A61A0" w:rsidRPr="00FA0031">
        <w:rPr>
          <w:rFonts w:asciiTheme="majorHAnsi" w:hAnsiTheme="majorHAnsi" w:cstheme="majorHAnsi"/>
          <w:sz w:val="24"/>
          <w:szCs w:val="24"/>
        </w:rPr>
        <w:t xml:space="preserve"> simulation </w:t>
      </w:r>
      <w:r w:rsidR="0006055B" w:rsidRPr="00FA0031">
        <w:rPr>
          <w:rFonts w:asciiTheme="majorHAnsi" w:hAnsiTheme="majorHAnsi" w:cstheme="majorHAnsi"/>
          <w:sz w:val="24"/>
          <w:szCs w:val="24"/>
        </w:rPr>
        <w:t xml:space="preserve">has completed </w:t>
      </w:r>
      <w:r w:rsidR="0006055B" w:rsidRPr="00FA0031">
        <w:rPr>
          <w:rFonts w:asciiTheme="majorHAnsi" w:hAnsiTheme="majorHAnsi" w:cstheme="majorHAnsi"/>
          <w:sz w:val="24"/>
          <w:szCs w:val="24"/>
        </w:rPr>
        <w:t>(i.e.</w:t>
      </w:r>
      <w:r w:rsidR="00D77EAD" w:rsidRPr="00FA0031">
        <w:rPr>
          <w:rFonts w:asciiTheme="majorHAnsi" w:hAnsiTheme="majorHAnsi" w:cstheme="majorHAnsi"/>
          <w:sz w:val="24"/>
          <w:szCs w:val="24"/>
        </w:rPr>
        <w:t>,</w:t>
      </w:r>
      <w:r w:rsidR="0006055B" w:rsidRPr="00FA0031">
        <w:rPr>
          <w:rFonts w:asciiTheme="majorHAnsi" w:hAnsiTheme="majorHAnsi" w:cstheme="majorHAnsi"/>
          <w:sz w:val="24"/>
          <w:szCs w:val="24"/>
        </w:rPr>
        <w:t xml:space="preserve"> did the simulation approach succeed in meeting the specified residual</w:t>
      </w:r>
      <w:r w:rsidR="00C15774" w:rsidRPr="00FA0031">
        <w:rPr>
          <w:rFonts w:asciiTheme="majorHAnsi" w:hAnsiTheme="majorHAnsi" w:cstheme="majorHAnsi"/>
          <w:sz w:val="24"/>
          <w:szCs w:val="24"/>
        </w:rPr>
        <w:t>)</w:t>
      </w:r>
      <w:r w:rsidR="0006055B" w:rsidRPr="00FA0031">
        <w:rPr>
          <w:rFonts w:asciiTheme="majorHAnsi" w:hAnsiTheme="majorHAnsi" w:cstheme="majorHAnsi"/>
          <w:sz w:val="24"/>
          <w:szCs w:val="24"/>
        </w:rPr>
        <w:t xml:space="preserve">. </w:t>
      </w:r>
      <w:r w:rsidR="00B52EF5" w:rsidRPr="00FA0031">
        <w:rPr>
          <w:rFonts w:asciiTheme="majorHAnsi" w:hAnsiTheme="majorHAnsi" w:cstheme="majorHAnsi"/>
          <w:sz w:val="24"/>
          <w:szCs w:val="24"/>
        </w:rPr>
        <w:t>Use</w:t>
      </w:r>
      <w:r w:rsidR="00B52EF5" w:rsidRPr="00FA0031">
        <w:rPr>
          <w:rFonts w:asciiTheme="majorHAnsi" w:hAnsiTheme="majorHAnsi" w:cstheme="majorHAnsi"/>
          <w:sz w:val="24"/>
          <w:szCs w:val="24"/>
        </w:rPr>
        <w:t xml:space="preserve"> </w:t>
      </w:r>
      <w:r w:rsidR="0006055B" w:rsidRPr="00FA0031">
        <w:rPr>
          <w:rFonts w:asciiTheme="majorHAnsi" w:hAnsiTheme="majorHAnsi" w:cstheme="majorHAnsi"/>
          <w:sz w:val="24"/>
          <w:szCs w:val="24"/>
        </w:rPr>
        <w:t xml:space="preserve">the </w:t>
      </w:r>
      <w:r w:rsidR="0002064F" w:rsidRPr="00FA0031">
        <w:rPr>
          <w:rFonts w:asciiTheme="majorHAnsi" w:hAnsiTheme="majorHAnsi" w:cstheme="majorHAnsi"/>
          <w:sz w:val="24"/>
          <w:szCs w:val="24"/>
        </w:rPr>
        <w:t xml:space="preserve">information contained in the </w:t>
      </w:r>
      <w:r w:rsidR="0006055B" w:rsidRPr="00FA0031">
        <w:rPr>
          <w:rFonts w:asciiTheme="majorHAnsi" w:hAnsiTheme="majorHAnsi" w:cstheme="majorHAnsi"/>
          <w:sz w:val="24"/>
          <w:szCs w:val="24"/>
        </w:rPr>
        <w:t>“histor.dat” file</w:t>
      </w:r>
      <w:r w:rsidR="00B52EF5" w:rsidRPr="00FA0031">
        <w:rPr>
          <w:rFonts w:asciiTheme="majorHAnsi" w:hAnsiTheme="majorHAnsi" w:cstheme="majorHAnsi"/>
          <w:sz w:val="24"/>
          <w:szCs w:val="24"/>
        </w:rPr>
        <w:t xml:space="preserve"> to plot and/or visualize the residuals</w:t>
      </w:r>
      <w:r w:rsidR="00B52EF5" w:rsidRPr="00FA0031">
        <w:rPr>
          <w:rFonts w:asciiTheme="majorHAnsi" w:hAnsiTheme="majorHAnsi" w:cstheme="majorHAnsi"/>
          <w:sz w:val="24"/>
          <w:szCs w:val="24"/>
        </w:rPr>
        <w:t>.</w:t>
      </w:r>
    </w:p>
    <w:p w14:paraId="08B41E62" w14:textId="77777777" w:rsidR="00D77EAD" w:rsidRPr="00FA0031" w:rsidRDefault="00D77EAD" w:rsidP="00FA0031">
      <w:pPr>
        <w:pStyle w:val="ListParagraph"/>
        <w:spacing w:after="0" w:line="240" w:lineRule="auto"/>
        <w:ind w:left="0"/>
        <w:jc w:val="both"/>
        <w:rPr>
          <w:rFonts w:asciiTheme="majorHAnsi" w:hAnsiTheme="majorHAnsi" w:cstheme="majorHAnsi"/>
          <w:sz w:val="24"/>
          <w:szCs w:val="24"/>
        </w:rPr>
      </w:pPr>
    </w:p>
    <w:p w14:paraId="32C6BC3C" w14:textId="1D917C1A" w:rsidR="003A61A0"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7.2. </w:t>
      </w:r>
      <w:r w:rsidR="002351AA" w:rsidRPr="00FA0031">
        <w:rPr>
          <w:rFonts w:asciiTheme="majorHAnsi" w:hAnsiTheme="majorHAnsi" w:cstheme="majorHAnsi"/>
          <w:sz w:val="24"/>
          <w:szCs w:val="24"/>
        </w:rPr>
        <w:t>To visualize</w:t>
      </w:r>
      <w:r w:rsidR="00B20CED" w:rsidRPr="00FA0031">
        <w:rPr>
          <w:rFonts w:asciiTheme="majorHAnsi" w:hAnsiTheme="majorHAnsi" w:cstheme="majorHAnsi"/>
          <w:sz w:val="24"/>
          <w:szCs w:val="24"/>
        </w:rPr>
        <w:t xml:space="preserve"> detailed</w:t>
      </w:r>
      <w:r w:rsidR="002351AA" w:rsidRPr="00FA0031">
        <w:rPr>
          <w:rFonts w:asciiTheme="majorHAnsi" w:hAnsiTheme="majorHAnsi" w:cstheme="majorHAnsi"/>
          <w:sz w:val="24"/>
          <w:szCs w:val="24"/>
        </w:rPr>
        <w:t xml:space="preserve"> simulation results,</w:t>
      </w:r>
      <w:r w:rsidR="00D05EA6" w:rsidRPr="00FA0031">
        <w:rPr>
          <w:rFonts w:asciiTheme="majorHAnsi" w:hAnsiTheme="majorHAnsi" w:cstheme="majorHAnsi"/>
          <w:sz w:val="24"/>
          <w:szCs w:val="24"/>
        </w:rPr>
        <w:t xml:space="preserve"> post-processing is required. Navigate to the “n-procs-case” folder and perform the postsolver and multipostsolver executables (both of which can be found in the CRIMSON flowsolver install files)</w:t>
      </w:r>
      <w:r w:rsidR="0045600A" w:rsidRPr="00FA0031">
        <w:rPr>
          <w:rFonts w:asciiTheme="majorHAnsi" w:hAnsiTheme="majorHAnsi" w:cstheme="majorHAnsi"/>
          <w:sz w:val="24"/>
          <w:szCs w:val="24"/>
        </w:rPr>
        <w:t>.</w:t>
      </w:r>
    </w:p>
    <w:p w14:paraId="3C1DC843" w14:textId="5B2E42B8"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080BD4A4" w14:textId="2A9069C3" w:rsidR="00D05EA6" w:rsidRPr="00FA0031" w:rsidRDefault="00B52EF5" w:rsidP="00FA0031">
      <w:pPr>
        <w:pStyle w:val="ListParagraph"/>
        <w:numPr>
          <w:ilvl w:val="2"/>
          <w:numId w:val="49"/>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Use t</w:t>
      </w:r>
      <w:r w:rsidR="0045600A" w:rsidRPr="00FA0031">
        <w:rPr>
          <w:rFonts w:asciiTheme="majorHAnsi" w:hAnsiTheme="majorHAnsi" w:cstheme="majorHAnsi"/>
          <w:sz w:val="24"/>
          <w:szCs w:val="24"/>
        </w:rPr>
        <w:t>he</w:t>
      </w:r>
      <w:r w:rsidR="0045600A" w:rsidRPr="00FA0031">
        <w:rPr>
          <w:rFonts w:asciiTheme="majorHAnsi" w:hAnsiTheme="majorHAnsi" w:cstheme="majorHAnsi"/>
          <w:sz w:val="24"/>
          <w:szCs w:val="24"/>
        </w:rPr>
        <w:t xml:space="preserve"> postsolver executable (postsolver -sn &lt;last time step&gt; -td -ph -ybar) </w:t>
      </w:r>
      <w:r w:rsidRPr="00FA0031">
        <w:rPr>
          <w:rFonts w:asciiTheme="majorHAnsi" w:hAnsiTheme="majorHAnsi" w:cstheme="majorHAnsi"/>
          <w:sz w:val="24"/>
          <w:szCs w:val="24"/>
        </w:rPr>
        <w:t>to</w:t>
      </w:r>
      <w:r w:rsidRPr="00FA0031">
        <w:rPr>
          <w:rFonts w:asciiTheme="majorHAnsi" w:hAnsiTheme="majorHAnsi" w:cstheme="majorHAnsi"/>
          <w:sz w:val="24"/>
          <w:szCs w:val="24"/>
        </w:rPr>
        <w:t xml:space="preserve"> </w:t>
      </w:r>
      <w:r w:rsidR="0045600A" w:rsidRPr="00FA0031">
        <w:rPr>
          <w:rFonts w:asciiTheme="majorHAnsi" w:hAnsiTheme="majorHAnsi" w:cstheme="majorHAnsi"/>
          <w:sz w:val="24"/>
          <w:szCs w:val="24"/>
        </w:rPr>
        <w:t>generate a “ybar” file</w:t>
      </w:r>
      <w:r w:rsidR="009773EB" w:rsidRPr="00FA0031">
        <w:rPr>
          <w:rFonts w:asciiTheme="majorHAnsi" w:hAnsiTheme="majorHAnsi" w:cstheme="majorHAnsi"/>
          <w:sz w:val="24"/>
          <w:szCs w:val="24"/>
        </w:rPr>
        <w:t xml:space="preserve">, </w:t>
      </w:r>
      <w:r w:rsidR="0002064F" w:rsidRPr="00FA0031">
        <w:rPr>
          <w:rFonts w:asciiTheme="majorHAnsi" w:hAnsiTheme="majorHAnsi" w:cstheme="majorHAnsi"/>
          <w:sz w:val="24"/>
          <w:szCs w:val="24"/>
        </w:rPr>
        <w:t>which contains a measure of errors for each node in the mesh</w:t>
      </w:r>
      <w:r w:rsidR="0045600A" w:rsidRPr="00FA0031">
        <w:rPr>
          <w:rFonts w:asciiTheme="majorHAnsi" w:hAnsiTheme="majorHAnsi" w:cstheme="majorHAnsi"/>
          <w:sz w:val="24"/>
          <w:szCs w:val="24"/>
        </w:rPr>
        <w:t xml:space="preserve">. </w:t>
      </w:r>
    </w:p>
    <w:p w14:paraId="5FE854FF" w14:textId="01361CB5"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56AF0C9E" w14:textId="2E4ED1DB" w:rsidR="0045600A" w:rsidRPr="00FA0031" w:rsidRDefault="00B52EF5" w:rsidP="00FA0031">
      <w:pPr>
        <w:pStyle w:val="ListParagraph"/>
        <w:numPr>
          <w:ilvl w:val="2"/>
          <w:numId w:val="49"/>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Use t</w:t>
      </w:r>
      <w:r w:rsidR="0045600A" w:rsidRPr="00FA0031">
        <w:rPr>
          <w:rFonts w:asciiTheme="majorHAnsi" w:hAnsiTheme="majorHAnsi" w:cstheme="majorHAnsi"/>
          <w:sz w:val="24"/>
          <w:szCs w:val="24"/>
        </w:rPr>
        <w:t>he</w:t>
      </w:r>
      <w:r w:rsidR="0045600A" w:rsidRPr="00FA0031">
        <w:rPr>
          <w:rFonts w:asciiTheme="majorHAnsi" w:hAnsiTheme="majorHAnsi" w:cstheme="majorHAnsi"/>
          <w:sz w:val="24"/>
          <w:szCs w:val="24"/>
        </w:rPr>
        <w:t xml:space="preserve"> multipostsolver executable (multipostsolver &lt;first time step&gt; &lt;last time step&gt; &lt;increment&gt; &lt;foldername&gt;) </w:t>
      </w:r>
      <w:r w:rsidRPr="00FA0031">
        <w:rPr>
          <w:rFonts w:asciiTheme="majorHAnsi" w:hAnsiTheme="majorHAnsi" w:cstheme="majorHAnsi"/>
          <w:sz w:val="24"/>
          <w:szCs w:val="24"/>
        </w:rPr>
        <w:t>to</w:t>
      </w:r>
      <w:r w:rsidRPr="00FA0031">
        <w:rPr>
          <w:rFonts w:asciiTheme="majorHAnsi" w:hAnsiTheme="majorHAnsi" w:cstheme="majorHAnsi"/>
          <w:sz w:val="24"/>
          <w:szCs w:val="24"/>
        </w:rPr>
        <w:t xml:space="preserve"> </w:t>
      </w:r>
      <w:r w:rsidR="0045600A" w:rsidRPr="00FA0031">
        <w:rPr>
          <w:rFonts w:asciiTheme="majorHAnsi" w:hAnsiTheme="majorHAnsi" w:cstheme="majorHAnsi"/>
          <w:sz w:val="24"/>
          <w:szCs w:val="24"/>
        </w:rPr>
        <w:t xml:space="preserve">combine the restart files </w:t>
      </w:r>
      <w:r w:rsidR="0045600A" w:rsidRPr="00FA0031">
        <w:rPr>
          <w:rFonts w:asciiTheme="majorHAnsi" w:hAnsiTheme="majorHAnsi" w:cstheme="majorHAnsi"/>
          <w:sz w:val="24"/>
          <w:szCs w:val="24"/>
        </w:rPr>
        <w:t>b</w:t>
      </w:r>
      <w:r w:rsidRPr="00FA0031">
        <w:rPr>
          <w:rFonts w:asciiTheme="majorHAnsi" w:hAnsiTheme="majorHAnsi" w:cstheme="majorHAnsi"/>
          <w:sz w:val="24"/>
          <w:szCs w:val="24"/>
        </w:rPr>
        <w:t>y</w:t>
      </w:r>
      <w:r w:rsidR="0045600A" w:rsidRPr="00FA0031">
        <w:rPr>
          <w:rFonts w:asciiTheme="majorHAnsi" w:hAnsiTheme="majorHAnsi" w:cstheme="majorHAnsi"/>
          <w:sz w:val="24"/>
          <w:szCs w:val="24"/>
        </w:rPr>
        <w:t xml:space="preserve"> retrieving the results at the specified increment between the first and last specified time steps.</w:t>
      </w:r>
    </w:p>
    <w:p w14:paraId="310D5DAA" w14:textId="20D58482"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417B1C59" w14:textId="355BDF46" w:rsidR="0045600A"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7.3. </w:t>
      </w:r>
      <w:r w:rsidR="00B52EF5" w:rsidRPr="00FA0031">
        <w:rPr>
          <w:rFonts w:asciiTheme="majorHAnsi" w:hAnsiTheme="majorHAnsi" w:cstheme="majorHAnsi"/>
          <w:sz w:val="24"/>
          <w:szCs w:val="24"/>
        </w:rPr>
        <w:t>Verify m</w:t>
      </w:r>
      <w:r w:rsidR="0045600A" w:rsidRPr="00FA0031">
        <w:rPr>
          <w:rFonts w:asciiTheme="majorHAnsi" w:hAnsiTheme="majorHAnsi" w:cstheme="majorHAnsi"/>
          <w:sz w:val="24"/>
          <w:szCs w:val="24"/>
        </w:rPr>
        <w:t>ass</w:t>
      </w:r>
      <w:r w:rsidR="0045600A" w:rsidRPr="00FA0031">
        <w:rPr>
          <w:rFonts w:asciiTheme="majorHAnsi" w:hAnsiTheme="majorHAnsi" w:cstheme="majorHAnsi"/>
          <w:sz w:val="24"/>
          <w:szCs w:val="24"/>
        </w:rPr>
        <w:t xml:space="preserve"> conservation by inspecting the “FlowHist.dat” file</w:t>
      </w:r>
      <w:r w:rsidR="0002064F" w:rsidRPr="00FA0031">
        <w:rPr>
          <w:rFonts w:asciiTheme="majorHAnsi" w:hAnsiTheme="majorHAnsi" w:cstheme="majorHAnsi"/>
          <w:sz w:val="24"/>
          <w:szCs w:val="24"/>
        </w:rPr>
        <w:t>, which contains the flow waveforms for inflow of CCA, and outflow of ECA and ICA.</w:t>
      </w:r>
    </w:p>
    <w:p w14:paraId="33A42E7F" w14:textId="231FB0FE"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1CCE8468" w14:textId="11D5B7B9" w:rsidR="0045600A"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7.4. </w:t>
      </w:r>
      <w:r w:rsidR="00B52EF5" w:rsidRPr="00FA0031">
        <w:rPr>
          <w:rFonts w:asciiTheme="majorHAnsi" w:hAnsiTheme="majorHAnsi" w:cstheme="majorHAnsi"/>
          <w:sz w:val="24"/>
          <w:szCs w:val="24"/>
        </w:rPr>
        <w:t>Inspect the p</w:t>
      </w:r>
      <w:r w:rsidR="0045600A" w:rsidRPr="00FA0031">
        <w:rPr>
          <w:rFonts w:asciiTheme="majorHAnsi" w:hAnsiTheme="majorHAnsi" w:cstheme="majorHAnsi"/>
          <w:sz w:val="24"/>
          <w:szCs w:val="24"/>
        </w:rPr>
        <w:t>ressure</w:t>
      </w:r>
      <w:r w:rsidR="0045600A" w:rsidRPr="00FA0031">
        <w:rPr>
          <w:rFonts w:asciiTheme="majorHAnsi" w:hAnsiTheme="majorHAnsi" w:cstheme="majorHAnsi"/>
          <w:sz w:val="24"/>
          <w:szCs w:val="24"/>
        </w:rPr>
        <w:t>, including maximum pressure (SBP), minimum pressure (DBP), MAP, and pulse pressure (</w:t>
      </w:r>
      <m:oMath>
        <m:r>
          <w:rPr>
            <w:rFonts w:ascii="Cambria Math" w:hAnsi="Cambria Math" w:cstheme="majorHAnsi"/>
            <w:sz w:val="24"/>
            <w:szCs w:val="24"/>
          </w:rPr>
          <m:t>Pulse Pressure = SBP-DBP</m:t>
        </m:r>
      </m:oMath>
      <w:r w:rsidR="0045600A" w:rsidRPr="00FA0031">
        <w:rPr>
          <w:rFonts w:asciiTheme="majorHAnsi" w:hAnsiTheme="majorHAnsi" w:cstheme="majorHAnsi"/>
          <w:sz w:val="24"/>
          <w:szCs w:val="24"/>
        </w:rPr>
        <w:t xml:space="preserve">), by looking at the “PressHist.dat” file. </w:t>
      </w:r>
    </w:p>
    <w:p w14:paraId="7AE5821C" w14:textId="4D275AD4"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21F43DCC" w14:textId="69C95E2E" w:rsidR="008E3811"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7.5. </w:t>
      </w:r>
      <w:r w:rsidR="00B52EF5" w:rsidRPr="00FA0031">
        <w:rPr>
          <w:rFonts w:asciiTheme="majorHAnsi" w:hAnsiTheme="majorHAnsi" w:cstheme="majorHAnsi"/>
          <w:sz w:val="24"/>
          <w:szCs w:val="24"/>
        </w:rPr>
        <w:t>Adjust t</w:t>
      </w:r>
      <w:r w:rsidR="003D6183" w:rsidRPr="00FA0031">
        <w:rPr>
          <w:rFonts w:asciiTheme="majorHAnsi" w:hAnsiTheme="majorHAnsi" w:cstheme="majorHAnsi"/>
          <w:sz w:val="24"/>
          <w:szCs w:val="24"/>
        </w:rPr>
        <w:t xml:space="preserve">he </w:t>
      </w:r>
      <w:r w:rsidR="00B52EF5" w:rsidRPr="00FA0031">
        <w:rPr>
          <w:rFonts w:asciiTheme="majorHAnsi" w:hAnsiTheme="majorHAnsi" w:cstheme="majorHAnsi"/>
          <w:sz w:val="24"/>
          <w:szCs w:val="24"/>
        </w:rPr>
        <w:t xml:space="preserve">RCR </w:t>
      </w:r>
      <w:r w:rsidR="008E3811" w:rsidRPr="00FA0031">
        <w:rPr>
          <w:rFonts w:asciiTheme="majorHAnsi" w:hAnsiTheme="majorHAnsi" w:cstheme="majorHAnsi"/>
          <w:sz w:val="24"/>
          <w:szCs w:val="24"/>
        </w:rPr>
        <w:t xml:space="preserve">parameters </w:t>
      </w:r>
      <w:r w:rsidR="003D6183" w:rsidRPr="00FA0031">
        <w:rPr>
          <w:rFonts w:asciiTheme="majorHAnsi" w:hAnsiTheme="majorHAnsi" w:cstheme="majorHAnsi"/>
          <w:sz w:val="24"/>
          <w:szCs w:val="24"/>
        </w:rPr>
        <w:t xml:space="preserve">to ensure agreement with patient-specific information such as blood pressure. </w:t>
      </w:r>
      <w:r w:rsidR="00B52EF5" w:rsidRPr="00FA0031">
        <w:rPr>
          <w:rFonts w:asciiTheme="majorHAnsi" w:hAnsiTheme="majorHAnsi" w:cstheme="majorHAnsi"/>
          <w:sz w:val="24"/>
          <w:szCs w:val="24"/>
        </w:rPr>
        <w:t xml:space="preserve">Specifically, the resistance and capacitance are </w:t>
      </w:r>
      <w:r w:rsidR="003D6183" w:rsidRPr="00FA0031">
        <w:rPr>
          <w:rFonts w:asciiTheme="majorHAnsi" w:hAnsiTheme="majorHAnsi" w:cstheme="majorHAnsi"/>
          <w:sz w:val="24"/>
          <w:szCs w:val="24"/>
        </w:rPr>
        <w:t>adjust</w:t>
      </w:r>
      <w:r w:rsidR="00B52EF5" w:rsidRPr="00FA0031">
        <w:rPr>
          <w:rFonts w:asciiTheme="majorHAnsi" w:hAnsiTheme="majorHAnsi" w:cstheme="majorHAnsi"/>
          <w:sz w:val="24"/>
          <w:szCs w:val="24"/>
        </w:rPr>
        <w:t xml:space="preserve">ed </w:t>
      </w:r>
      <w:r w:rsidR="003D6183" w:rsidRPr="00FA0031">
        <w:rPr>
          <w:rFonts w:asciiTheme="majorHAnsi" w:hAnsiTheme="majorHAnsi" w:cstheme="majorHAnsi"/>
          <w:sz w:val="24"/>
          <w:szCs w:val="24"/>
        </w:rPr>
        <w:t xml:space="preserve">such that the simulated pulse pressure </w:t>
      </w:r>
      <w:r w:rsidR="00B52EF5" w:rsidRPr="00FA0031">
        <w:rPr>
          <w:rFonts w:asciiTheme="majorHAnsi" w:hAnsiTheme="majorHAnsi" w:cstheme="majorHAnsi"/>
          <w:sz w:val="24"/>
          <w:szCs w:val="24"/>
        </w:rPr>
        <w:t xml:space="preserve">at the CCA outlet </w:t>
      </w:r>
      <w:r w:rsidR="003D6183" w:rsidRPr="00FA0031">
        <w:rPr>
          <w:rFonts w:asciiTheme="majorHAnsi" w:hAnsiTheme="majorHAnsi" w:cstheme="majorHAnsi"/>
          <w:sz w:val="24"/>
          <w:szCs w:val="24"/>
        </w:rPr>
        <w:t xml:space="preserve">is within 5% of the patient’s pulse pressure </w:t>
      </w:r>
      <w:r w:rsidR="00B52EF5" w:rsidRPr="00FA0031">
        <w:rPr>
          <w:rFonts w:asciiTheme="majorHAnsi" w:hAnsiTheme="majorHAnsi" w:cstheme="majorHAnsi"/>
          <w:sz w:val="24"/>
          <w:szCs w:val="24"/>
        </w:rPr>
        <w:t xml:space="preserve">and 10% of MAP </w:t>
      </w:r>
      <w:r w:rsidR="003D6183" w:rsidRPr="00FA0031">
        <w:rPr>
          <w:rFonts w:asciiTheme="majorHAnsi" w:hAnsiTheme="majorHAnsi" w:cstheme="majorHAnsi"/>
          <w:sz w:val="24"/>
          <w:szCs w:val="24"/>
        </w:rPr>
        <w:t xml:space="preserve">(from cuff measurement). </w:t>
      </w:r>
    </w:p>
    <w:p w14:paraId="0EBF0569" w14:textId="1E8AB1EA"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0F138EEC" w14:textId="776D5F53" w:rsidR="003D6183" w:rsidRPr="00FA0031" w:rsidRDefault="00B52EF5"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NOTE: </w:t>
      </w:r>
      <w:r w:rsidR="003D6183" w:rsidRPr="00FA0031">
        <w:rPr>
          <w:rFonts w:asciiTheme="majorHAnsi" w:hAnsiTheme="majorHAnsi" w:cstheme="majorHAnsi"/>
          <w:sz w:val="24"/>
          <w:szCs w:val="24"/>
        </w:rPr>
        <w:t>Increase</w:t>
      </w:r>
      <w:r w:rsidR="003D6183" w:rsidRPr="00FA0031">
        <w:rPr>
          <w:rFonts w:asciiTheme="majorHAnsi" w:hAnsiTheme="majorHAnsi" w:cstheme="majorHAnsi"/>
          <w:sz w:val="24"/>
          <w:szCs w:val="24"/>
        </w:rPr>
        <w:t xml:space="preserve"> the resistance </w:t>
      </w:r>
      <w:r w:rsidRPr="00FA0031">
        <w:rPr>
          <w:rFonts w:asciiTheme="majorHAnsi" w:hAnsiTheme="majorHAnsi" w:cstheme="majorHAnsi"/>
          <w:sz w:val="24"/>
          <w:szCs w:val="24"/>
        </w:rPr>
        <w:t>to</w:t>
      </w:r>
      <w:r w:rsidR="003D6183" w:rsidRPr="00FA0031">
        <w:rPr>
          <w:rFonts w:asciiTheme="majorHAnsi" w:hAnsiTheme="majorHAnsi" w:cstheme="majorHAnsi"/>
          <w:sz w:val="24"/>
          <w:szCs w:val="24"/>
        </w:rPr>
        <w:t xml:space="preserve"> increase pressure (SBP, DBP, and MAP</w:t>
      </w:r>
      <w:r w:rsidR="003D6183" w:rsidRPr="00FA0031">
        <w:rPr>
          <w:rFonts w:asciiTheme="majorHAnsi" w:hAnsiTheme="majorHAnsi" w:cstheme="majorHAnsi"/>
          <w:sz w:val="24"/>
          <w:szCs w:val="24"/>
        </w:rPr>
        <w:t>)</w:t>
      </w:r>
      <w:r w:rsidRPr="00FA0031">
        <w:rPr>
          <w:rFonts w:asciiTheme="majorHAnsi" w:hAnsiTheme="majorHAnsi" w:cstheme="majorHAnsi"/>
          <w:sz w:val="24"/>
          <w:szCs w:val="24"/>
        </w:rPr>
        <w:t xml:space="preserve"> and </w:t>
      </w:r>
      <w:r w:rsidR="003D6183" w:rsidRPr="00FA0031">
        <w:rPr>
          <w:rFonts w:asciiTheme="majorHAnsi" w:hAnsiTheme="majorHAnsi" w:cstheme="majorHAnsi"/>
          <w:sz w:val="24"/>
          <w:szCs w:val="24"/>
        </w:rPr>
        <w:t>increas</w:t>
      </w:r>
      <w:r w:rsidRPr="00FA0031">
        <w:rPr>
          <w:rFonts w:asciiTheme="majorHAnsi" w:hAnsiTheme="majorHAnsi" w:cstheme="majorHAnsi"/>
          <w:sz w:val="24"/>
          <w:szCs w:val="24"/>
        </w:rPr>
        <w:t>e</w:t>
      </w:r>
      <w:r w:rsidR="003D6183" w:rsidRPr="00FA0031">
        <w:rPr>
          <w:rFonts w:asciiTheme="majorHAnsi" w:hAnsiTheme="majorHAnsi" w:cstheme="majorHAnsi"/>
          <w:sz w:val="24"/>
          <w:szCs w:val="24"/>
        </w:rPr>
        <w:t xml:space="preserve"> the compliance </w:t>
      </w:r>
      <w:r w:rsidRPr="00FA0031">
        <w:rPr>
          <w:rFonts w:asciiTheme="majorHAnsi" w:hAnsiTheme="majorHAnsi" w:cstheme="majorHAnsi"/>
          <w:sz w:val="24"/>
          <w:szCs w:val="24"/>
        </w:rPr>
        <w:t>to</w:t>
      </w:r>
      <w:r w:rsidR="003D6183" w:rsidRPr="00FA0031">
        <w:rPr>
          <w:rFonts w:asciiTheme="majorHAnsi" w:hAnsiTheme="majorHAnsi" w:cstheme="majorHAnsi"/>
          <w:sz w:val="24"/>
          <w:szCs w:val="24"/>
        </w:rPr>
        <w:t xml:space="preserve"> decrease the pulse pressure</w:t>
      </w:r>
      <w:r w:rsidRPr="00FA0031">
        <w:rPr>
          <w:rFonts w:asciiTheme="majorHAnsi" w:hAnsiTheme="majorHAnsi" w:cstheme="majorHAnsi"/>
          <w:sz w:val="24"/>
          <w:szCs w:val="24"/>
        </w:rPr>
        <w:t xml:space="preserve"> (</w:t>
      </w:r>
      <w:r w:rsidRPr="00565619">
        <w:rPr>
          <w:rFonts w:asciiTheme="majorHAnsi" w:hAnsiTheme="majorHAnsi" w:cstheme="majorHAnsi"/>
          <w:i/>
          <w:iCs/>
          <w:sz w:val="24"/>
          <w:szCs w:val="24"/>
        </w:rPr>
        <w:t>vice versa</w:t>
      </w:r>
      <w:r w:rsidRPr="00FA0031">
        <w:rPr>
          <w:rFonts w:asciiTheme="majorHAnsi" w:hAnsiTheme="majorHAnsi" w:cstheme="majorHAnsi"/>
          <w:sz w:val="24"/>
          <w:szCs w:val="24"/>
        </w:rPr>
        <w:t>).</w:t>
      </w:r>
      <w:r w:rsidR="009773EB" w:rsidRPr="00FA0031">
        <w:rPr>
          <w:rFonts w:asciiTheme="majorHAnsi" w:hAnsiTheme="majorHAnsi" w:cstheme="majorHAnsi"/>
          <w:sz w:val="24"/>
          <w:szCs w:val="24"/>
        </w:rPr>
        <w:t xml:space="preserve"> </w:t>
      </w:r>
      <w:r w:rsidR="003D6183" w:rsidRPr="00FA0031">
        <w:rPr>
          <w:rFonts w:asciiTheme="majorHAnsi" w:hAnsiTheme="majorHAnsi" w:cstheme="majorHAnsi"/>
          <w:sz w:val="24"/>
          <w:szCs w:val="24"/>
        </w:rPr>
        <w:t xml:space="preserve">Tuning the </w:t>
      </w:r>
      <w:r w:rsidRPr="00FA0031">
        <w:rPr>
          <w:rFonts w:asciiTheme="majorHAnsi" w:hAnsiTheme="majorHAnsi" w:cstheme="majorHAnsi"/>
          <w:sz w:val="24"/>
          <w:szCs w:val="24"/>
        </w:rPr>
        <w:t>RCR</w:t>
      </w:r>
      <w:r w:rsidR="003D6183" w:rsidRPr="00FA0031">
        <w:rPr>
          <w:rFonts w:asciiTheme="majorHAnsi" w:hAnsiTheme="majorHAnsi" w:cstheme="majorHAnsi"/>
          <w:sz w:val="24"/>
          <w:szCs w:val="24"/>
        </w:rPr>
        <w:t xml:space="preserve"> is an iterative process</w:t>
      </w:r>
      <w:r w:rsidR="00565619">
        <w:rPr>
          <w:rFonts w:asciiTheme="majorHAnsi" w:hAnsiTheme="majorHAnsi" w:cstheme="majorHAnsi"/>
          <w:sz w:val="24"/>
          <w:szCs w:val="24"/>
        </w:rPr>
        <w:t>,</w:t>
      </w:r>
      <w:r w:rsidR="003D6183" w:rsidRPr="00FA0031">
        <w:rPr>
          <w:rFonts w:asciiTheme="majorHAnsi" w:hAnsiTheme="majorHAnsi" w:cstheme="majorHAnsi"/>
          <w:sz w:val="24"/>
          <w:szCs w:val="24"/>
        </w:rPr>
        <w:t xml:space="preserve"> which is often referred to as fixed-point iteration. </w:t>
      </w:r>
    </w:p>
    <w:p w14:paraId="63595D9F"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4AB83557" w14:textId="012598A5" w:rsidR="000F15BD" w:rsidRPr="00FA0031" w:rsidRDefault="000F15BD" w:rsidP="00FA0031">
      <w:pPr>
        <w:pStyle w:val="ListParagraph"/>
        <w:numPr>
          <w:ilvl w:val="0"/>
          <w:numId w:val="49"/>
        </w:numPr>
        <w:spacing w:after="0" w:line="240" w:lineRule="auto"/>
        <w:ind w:left="0" w:firstLine="0"/>
        <w:jc w:val="both"/>
        <w:rPr>
          <w:rFonts w:asciiTheme="majorHAnsi" w:hAnsiTheme="majorHAnsi" w:cstheme="majorHAnsi"/>
          <w:b/>
          <w:bCs/>
          <w:sz w:val="24"/>
          <w:szCs w:val="24"/>
        </w:rPr>
      </w:pPr>
      <w:r w:rsidRPr="00FA0031">
        <w:rPr>
          <w:rFonts w:asciiTheme="majorHAnsi" w:hAnsiTheme="majorHAnsi" w:cstheme="majorHAnsi"/>
          <w:b/>
          <w:bCs/>
          <w:sz w:val="24"/>
          <w:szCs w:val="24"/>
        </w:rPr>
        <w:t>Computational Fluid Dynamics Modeling: Data Analysis</w:t>
      </w:r>
    </w:p>
    <w:p w14:paraId="0D4809BB" w14:textId="77777777" w:rsidR="00817101" w:rsidRPr="00FA0031" w:rsidRDefault="00817101" w:rsidP="00FA0031">
      <w:pPr>
        <w:pStyle w:val="ListParagraph"/>
        <w:spacing w:after="0" w:line="240" w:lineRule="auto"/>
        <w:ind w:left="0"/>
        <w:jc w:val="both"/>
        <w:rPr>
          <w:rFonts w:asciiTheme="majorHAnsi" w:hAnsiTheme="majorHAnsi" w:cstheme="majorHAnsi"/>
          <w:b/>
          <w:bCs/>
          <w:sz w:val="24"/>
          <w:szCs w:val="24"/>
        </w:rPr>
      </w:pPr>
    </w:p>
    <w:p w14:paraId="2D6E0526" w14:textId="410AB6A6" w:rsidR="00817101"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8.1. </w:t>
      </w:r>
      <w:r w:rsidR="009642DB" w:rsidRPr="00FA0031">
        <w:rPr>
          <w:rFonts w:asciiTheme="majorHAnsi" w:hAnsiTheme="majorHAnsi" w:cstheme="majorHAnsi"/>
          <w:sz w:val="24"/>
          <w:szCs w:val="24"/>
        </w:rPr>
        <w:t>After a simulation has passed the designated tuning (i.e.</w:t>
      </w:r>
      <w:r w:rsidR="000B25E9" w:rsidRPr="00FA0031">
        <w:rPr>
          <w:rFonts w:asciiTheme="majorHAnsi" w:hAnsiTheme="majorHAnsi" w:cstheme="majorHAnsi"/>
          <w:sz w:val="24"/>
          <w:szCs w:val="24"/>
        </w:rPr>
        <w:t>,</w:t>
      </w:r>
      <w:r w:rsidR="009642DB" w:rsidRPr="00FA0031">
        <w:rPr>
          <w:rFonts w:asciiTheme="majorHAnsi" w:hAnsiTheme="majorHAnsi" w:cstheme="majorHAnsi"/>
          <w:sz w:val="24"/>
          <w:szCs w:val="24"/>
        </w:rPr>
        <w:t xml:space="preserve"> simulated pulse pressure within 5% of the patient’s pulse pressure), export, visualize, and analyze</w:t>
      </w:r>
      <w:r w:rsidR="00565619">
        <w:rPr>
          <w:rFonts w:asciiTheme="majorHAnsi" w:hAnsiTheme="majorHAnsi" w:cstheme="majorHAnsi"/>
          <w:sz w:val="24"/>
          <w:szCs w:val="24"/>
        </w:rPr>
        <w:t xml:space="preserve"> the data</w:t>
      </w:r>
      <w:r w:rsidR="009642DB" w:rsidRPr="00FA0031">
        <w:rPr>
          <w:rFonts w:asciiTheme="majorHAnsi" w:hAnsiTheme="majorHAnsi" w:cstheme="majorHAnsi"/>
          <w:sz w:val="24"/>
          <w:szCs w:val="24"/>
        </w:rPr>
        <w:t xml:space="preserve">. </w:t>
      </w:r>
    </w:p>
    <w:p w14:paraId="0490DC31" w14:textId="16954178"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2DC194CB" w14:textId="5F0E56CB"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8.2. </w:t>
      </w:r>
      <w:r w:rsidR="00B52EF5" w:rsidRPr="00FA0031">
        <w:rPr>
          <w:rFonts w:asciiTheme="majorHAnsi" w:hAnsiTheme="majorHAnsi" w:cstheme="majorHAnsi"/>
          <w:sz w:val="24"/>
          <w:szCs w:val="24"/>
        </w:rPr>
        <w:t>Identify the “view.pht” file in</w:t>
      </w:r>
      <w:r w:rsidR="00B52EF5"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 xml:space="preserve">the folder that was created after the multipostsolver executable was run [i.e. (multipostsolver &lt;first time step&gt; &lt;last time step&gt; &lt;increment&gt; &lt;foldername&gt;)] </w:t>
      </w:r>
      <w:r w:rsidR="00B52EF5" w:rsidRPr="00FA0031">
        <w:rPr>
          <w:rFonts w:asciiTheme="majorHAnsi" w:hAnsiTheme="majorHAnsi" w:cstheme="majorHAnsi"/>
          <w:sz w:val="24"/>
          <w:szCs w:val="24"/>
        </w:rPr>
        <w:t>and import it</w:t>
      </w:r>
      <w:r w:rsidR="00B52EF5" w:rsidRPr="00FA0031">
        <w:rPr>
          <w:rFonts w:asciiTheme="majorHAnsi" w:hAnsiTheme="majorHAnsi" w:cstheme="majorHAnsi"/>
          <w:sz w:val="24"/>
          <w:szCs w:val="24"/>
        </w:rPr>
        <w:t xml:space="preserve"> into Paraview.</w:t>
      </w:r>
      <w:r w:rsidR="009642DB" w:rsidRPr="00FA0031">
        <w:rPr>
          <w:rFonts w:asciiTheme="majorHAnsi" w:hAnsiTheme="majorHAnsi" w:cstheme="majorHAnsi"/>
          <w:sz w:val="24"/>
          <w:szCs w:val="24"/>
        </w:rPr>
        <w:t xml:space="preserve"> </w:t>
      </w:r>
    </w:p>
    <w:p w14:paraId="60B8F27B"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3B81C895" w14:textId="1A9BBD6E"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 </w:t>
      </w:r>
      <w:r w:rsidR="00B52EF5" w:rsidRPr="00FA0031">
        <w:rPr>
          <w:rFonts w:asciiTheme="majorHAnsi" w:hAnsiTheme="majorHAnsi" w:cstheme="majorHAnsi"/>
          <w:sz w:val="24"/>
          <w:szCs w:val="24"/>
        </w:rPr>
        <w:t>Calculate and visualize the following variables in Paraview</w:t>
      </w:r>
      <w:r w:rsidRPr="00FA0031">
        <w:rPr>
          <w:rFonts w:asciiTheme="majorHAnsi" w:hAnsiTheme="majorHAnsi" w:cstheme="majorHAnsi"/>
          <w:sz w:val="24"/>
          <w:szCs w:val="24"/>
        </w:rPr>
        <w:t>.</w:t>
      </w:r>
    </w:p>
    <w:p w14:paraId="6BAD8055"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16C0A6EE" w14:textId="798DFA48" w:rsidR="00817101"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8.3.1. </w:t>
      </w:r>
      <w:r w:rsidR="009642DB" w:rsidRPr="00FA0031">
        <w:rPr>
          <w:rFonts w:asciiTheme="majorHAnsi" w:hAnsiTheme="majorHAnsi" w:cstheme="majorHAnsi"/>
          <w:sz w:val="24"/>
          <w:szCs w:val="24"/>
        </w:rPr>
        <w:t xml:space="preserve">Velocity (and Flow): CRIMSON reports velocity in mm/s, however in DUS imaging velocity is reported in cm/s. </w:t>
      </w:r>
      <w:r w:rsidR="00B52EF5" w:rsidRPr="00FA0031">
        <w:rPr>
          <w:rFonts w:asciiTheme="majorHAnsi" w:hAnsiTheme="majorHAnsi" w:cstheme="majorHAnsi"/>
          <w:sz w:val="24"/>
          <w:szCs w:val="24"/>
        </w:rPr>
        <w:t>Convert v</w:t>
      </w:r>
      <w:r w:rsidR="009642DB" w:rsidRPr="00FA0031">
        <w:rPr>
          <w:rFonts w:asciiTheme="majorHAnsi" w:hAnsiTheme="majorHAnsi" w:cstheme="majorHAnsi"/>
          <w:sz w:val="24"/>
          <w:szCs w:val="24"/>
        </w:rPr>
        <w:t>elocity</w:t>
      </w:r>
      <w:r w:rsidR="009642DB" w:rsidRPr="00FA0031">
        <w:rPr>
          <w:rFonts w:asciiTheme="majorHAnsi" w:hAnsiTheme="majorHAnsi" w:cstheme="majorHAnsi"/>
          <w:sz w:val="24"/>
          <w:szCs w:val="24"/>
        </w:rPr>
        <w:t xml:space="preserve"> to cm/s using a calculator</w:t>
      </w:r>
      <w:r w:rsidR="00B52EF5" w:rsidRPr="00FA0031">
        <w:rPr>
          <w:rFonts w:asciiTheme="majorHAnsi" w:hAnsiTheme="majorHAnsi" w:cstheme="majorHAnsi"/>
          <w:sz w:val="24"/>
          <w:szCs w:val="24"/>
        </w:rPr>
        <w:t xml:space="preserve"> in Paraview</w:t>
      </w:r>
      <w:r w:rsidR="009642DB" w:rsidRPr="00FA0031">
        <w:rPr>
          <w:rFonts w:asciiTheme="majorHAnsi" w:hAnsiTheme="majorHAnsi" w:cstheme="majorHAnsi"/>
          <w:sz w:val="24"/>
          <w:szCs w:val="24"/>
        </w:rPr>
        <w:t>.</w:t>
      </w:r>
    </w:p>
    <w:p w14:paraId="4634D69E"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1E7B6387" w14:textId="56C7A042"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NOTE</w:t>
      </w:r>
      <w:r w:rsidR="00B52EF5"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Because a no-slip or rigid wall boundary condition</w:t>
      </w:r>
      <w:r w:rsidR="00B52EF5" w:rsidRPr="00FA0031">
        <w:rPr>
          <w:rFonts w:asciiTheme="majorHAnsi" w:hAnsiTheme="majorHAnsi" w:cstheme="majorHAnsi"/>
          <w:sz w:val="24"/>
          <w:szCs w:val="24"/>
        </w:rPr>
        <w:t xml:space="preserve"> was used</w:t>
      </w:r>
      <w:r w:rsidR="009642DB" w:rsidRPr="00FA0031">
        <w:rPr>
          <w:rFonts w:asciiTheme="majorHAnsi" w:hAnsiTheme="majorHAnsi" w:cstheme="majorHAnsi"/>
          <w:sz w:val="24"/>
          <w:szCs w:val="24"/>
        </w:rPr>
        <w:t xml:space="preserve"> the velocity at the wall will be zero. Thus, it is best to visualize velocity </w:t>
      </w:r>
      <w:r w:rsidR="00381292" w:rsidRPr="00FA0031">
        <w:rPr>
          <w:rFonts w:asciiTheme="majorHAnsi" w:hAnsiTheme="majorHAnsi" w:cstheme="majorHAnsi"/>
          <w:sz w:val="24"/>
          <w:szCs w:val="24"/>
        </w:rPr>
        <w:t>using a volume render technique</w:t>
      </w:r>
      <w:r w:rsidR="009642DB" w:rsidRPr="00FA0031">
        <w:rPr>
          <w:rFonts w:asciiTheme="majorHAnsi" w:hAnsiTheme="majorHAnsi" w:cstheme="majorHAnsi"/>
          <w:sz w:val="24"/>
          <w:szCs w:val="24"/>
        </w:rPr>
        <w:t xml:space="preserve">. </w:t>
      </w:r>
    </w:p>
    <w:p w14:paraId="28857906" w14:textId="77777777" w:rsidR="000B25E9" w:rsidRPr="00FA0031" w:rsidRDefault="000B25E9" w:rsidP="00FA0031">
      <w:pPr>
        <w:pStyle w:val="ListParagraph"/>
        <w:spacing w:after="0" w:line="240" w:lineRule="auto"/>
        <w:ind w:left="0"/>
        <w:jc w:val="both"/>
        <w:rPr>
          <w:rFonts w:asciiTheme="majorHAnsi" w:hAnsiTheme="majorHAnsi" w:cstheme="majorHAnsi"/>
          <w:sz w:val="24"/>
          <w:szCs w:val="24"/>
        </w:rPr>
      </w:pPr>
    </w:p>
    <w:p w14:paraId="40CF215D" w14:textId="356237B8"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8.3.1.1. </w:t>
      </w:r>
      <w:r w:rsidR="00B52EF5" w:rsidRPr="00FA0031">
        <w:rPr>
          <w:rFonts w:asciiTheme="majorHAnsi" w:hAnsiTheme="majorHAnsi" w:cstheme="majorHAnsi"/>
          <w:sz w:val="24"/>
          <w:szCs w:val="24"/>
        </w:rPr>
        <w:t>C</w:t>
      </w:r>
      <w:r w:rsidR="009642DB" w:rsidRPr="00FA0031">
        <w:rPr>
          <w:rFonts w:asciiTheme="majorHAnsi" w:hAnsiTheme="majorHAnsi" w:cstheme="majorHAnsi"/>
          <w:sz w:val="24"/>
          <w:szCs w:val="24"/>
        </w:rPr>
        <w:t>apture</w:t>
      </w:r>
      <w:r w:rsidR="009642DB" w:rsidRPr="00FA0031">
        <w:rPr>
          <w:rFonts w:asciiTheme="majorHAnsi" w:hAnsiTheme="majorHAnsi" w:cstheme="majorHAnsi"/>
          <w:sz w:val="24"/>
          <w:szCs w:val="24"/>
        </w:rPr>
        <w:t xml:space="preserve"> the velocity profile of a specific portion of the model (i.e. the point of maximum stenosis)</w:t>
      </w:r>
      <w:r w:rsidR="00381292" w:rsidRPr="00FA0031">
        <w:rPr>
          <w:rFonts w:asciiTheme="majorHAnsi" w:hAnsiTheme="majorHAnsi" w:cstheme="majorHAnsi"/>
          <w:sz w:val="24"/>
          <w:szCs w:val="24"/>
        </w:rPr>
        <w:t xml:space="preserve"> </w:t>
      </w:r>
      <w:r w:rsidR="00B52EF5" w:rsidRPr="00FA0031">
        <w:rPr>
          <w:rFonts w:asciiTheme="majorHAnsi" w:hAnsiTheme="majorHAnsi" w:cstheme="majorHAnsi"/>
          <w:sz w:val="24"/>
          <w:szCs w:val="24"/>
        </w:rPr>
        <w:t xml:space="preserve">using </w:t>
      </w:r>
      <w:r w:rsidR="00B52EF5" w:rsidRPr="00FA0031">
        <w:rPr>
          <w:rFonts w:asciiTheme="majorHAnsi" w:hAnsiTheme="majorHAnsi" w:cstheme="majorHAnsi"/>
          <w:sz w:val="24"/>
          <w:szCs w:val="24"/>
        </w:rPr>
        <w:t>a</w:t>
      </w:r>
      <w:r w:rsidR="009642DB" w:rsidRPr="00FA0031">
        <w:rPr>
          <w:rFonts w:asciiTheme="majorHAnsi" w:hAnsiTheme="majorHAnsi" w:cstheme="majorHAnsi"/>
          <w:sz w:val="24"/>
          <w:szCs w:val="24"/>
        </w:rPr>
        <w:t xml:space="preserve"> </w:t>
      </w:r>
      <w:r w:rsidR="00515F91" w:rsidRPr="00FA0031">
        <w:rPr>
          <w:rFonts w:asciiTheme="majorHAnsi" w:hAnsiTheme="majorHAnsi" w:cstheme="majorHAnsi"/>
          <w:sz w:val="24"/>
          <w:szCs w:val="24"/>
        </w:rPr>
        <w:t>clip or slice</w:t>
      </w:r>
      <w:r w:rsidR="00381292" w:rsidRPr="00FA0031">
        <w:rPr>
          <w:rFonts w:asciiTheme="majorHAnsi" w:hAnsiTheme="majorHAnsi" w:cstheme="majorHAnsi"/>
          <w:sz w:val="24"/>
          <w:szCs w:val="24"/>
        </w:rPr>
        <w:t xml:space="preserve"> </w:t>
      </w:r>
      <w:r w:rsidR="00B52EF5" w:rsidRPr="00FA0031">
        <w:rPr>
          <w:rFonts w:asciiTheme="majorHAnsi" w:hAnsiTheme="majorHAnsi" w:cstheme="majorHAnsi"/>
          <w:sz w:val="24"/>
          <w:szCs w:val="24"/>
        </w:rPr>
        <w:t>function in Paraview</w:t>
      </w:r>
      <w:r w:rsidR="00515F91"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 xml:space="preserve"> </w:t>
      </w:r>
    </w:p>
    <w:p w14:paraId="5895C8D6"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05A52CB1" w14:textId="14007061" w:rsidR="005F0D71" w:rsidRPr="00FA0031" w:rsidRDefault="005F0D7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8.3.2. </w:t>
      </w:r>
      <w:r w:rsidR="009642DB" w:rsidRPr="00FA0031">
        <w:rPr>
          <w:rFonts w:asciiTheme="majorHAnsi" w:hAnsiTheme="majorHAnsi" w:cstheme="majorHAnsi"/>
          <w:sz w:val="24"/>
          <w:szCs w:val="24"/>
        </w:rPr>
        <w:t>Pressure (and Pressure Ratio)</w:t>
      </w:r>
    </w:p>
    <w:p w14:paraId="0F00964A" w14:textId="77777777" w:rsidR="005F0D71" w:rsidRPr="00FA0031" w:rsidRDefault="005F0D71" w:rsidP="00FA0031">
      <w:pPr>
        <w:pStyle w:val="ListParagraph"/>
        <w:spacing w:after="0" w:line="240" w:lineRule="auto"/>
        <w:ind w:left="0"/>
        <w:jc w:val="both"/>
        <w:rPr>
          <w:rFonts w:asciiTheme="majorHAnsi" w:hAnsiTheme="majorHAnsi" w:cstheme="majorHAnsi"/>
          <w:sz w:val="24"/>
          <w:szCs w:val="24"/>
        </w:rPr>
      </w:pPr>
    </w:p>
    <w:p w14:paraId="1531F202" w14:textId="67147177" w:rsidR="009642DB" w:rsidRPr="00FA0031" w:rsidRDefault="005F0D7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NOTE: </w:t>
      </w:r>
      <w:r w:rsidR="009642DB" w:rsidRPr="00FA0031">
        <w:rPr>
          <w:rFonts w:asciiTheme="majorHAnsi" w:hAnsiTheme="majorHAnsi" w:cstheme="majorHAnsi"/>
          <w:sz w:val="24"/>
          <w:szCs w:val="24"/>
        </w:rPr>
        <w:t xml:space="preserve">CRIMSON reports pressure in </w:t>
      </w:r>
      <w:r w:rsidR="00381292" w:rsidRPr="00FA0031">
        <w:rPr>
          <w:rFonts w:asciiTheme="majorHAnsi" w:hAnsiTheme="majorHAnsi" w:cstheme="majorHAnsi"/>
          <w:sz w:val="24"/>
          <w:szCs w:val="24"/>
        </w:rPr>
        <w:t>Pascal (Pa</w:t>
      </w:r>
      <w:r w:rsidR="000B25E9" w:rsidRPr="00FA0031">
        <w:rPr>
          <w:rFonts w:asciiTheme="majorHAnsi" w:hAnsiTheme="majorHAnsi" w:cstheme="majorHAnsi"/>
          <w:sz w:val="24"/>
          <w:szCs w:val="24"/>
        </w:rPr>
        <w:t>)</w:t>
      </w:r>
      <w:r w:rsidR="000B25E9" w:rsidRPr="00FA0031">
        <w:rPr>
          <w:rFonts w:asciiTheme="majorHAnsi" w:hAnsiTheme="majorHAnsi" w:cstheme="majorHAnsi"/>
          <w:sz w:val="24"/>
          <w:szCs w:val="24"/>
        </w:rPr>
        <w:t>;</w:t>
      </w:r>
      <w:r w:rsidR="000B25E9"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however</w:t>
      </w:r>
      <w:r w:rsidR="000B25E9" w:rsidRPr="00FA0031">
        <w:rPr>
          <w:rFonts w:asciiTheme="majorHAnsi" w:hAnsiTheme="majorHAnsi" w:cstheme="majorHAnsi"/>
          <w:sz w:val="24"/>
          <w:szCs w:val="24"/>
        </w:rPr>
        <w:t>,</w:t>
      </w:r>
      <w:r w:rsidR="009642DB" w:rsidRPr="00FA0031">
        <w:rPr>
          <w:rFonts w:asciiTheme="majorHAnsi" w:hAnsiTheme="majorHAnsi" w:cstheme="majorHAnsi"/>
          <w:sz w:val="24"/>
          <w:szCs w:val="24"/>
        </w:rPr>
        <w:t xml:space="preserve"> clinically</w:t>
      </w:r>
      <w:r w:rsidR="00D44871">
        <w:rPr>
          <w:rFonts w:asciiTheme="majorHAnsi" w:hAnsiTheme="majorHAnsi" w:cstheme="majorHAnsi"/>
          <w:sz w:val="24"/>
          <w:szCs w:val="24"/>
        </w:rPr>
        <w:t>,</w:t>
      </w:r>
      <w:r w:rsidR="009642DB" w:rsidRPr="00FA0031">
        <w:rPr>
          <w:rFonts w:asciiTheme="majorHAnsi" w:hAnsiTheme="majorHAnsi" w:cstheme="majorHAnsi"/>
          <w:sz w:val="24"/>
          <w:szCs w:val="24"/>
        </w:rPr>
        <w:t xml:space="preserve"> pressure is reported in mmHg. </w:t>
      </w:r>
      <w:r w:rsidR="00B52EF5" w:rsidRPr="00FA0031">
        <w:rPr>
          <w:rFonts w:asciiTheme="majorHAnsi" w:hAnsiTheme="majorHAnsi" w:cstheme="majorHAnsi"/>
          <w:sz w:val="24"/>
          <w:szCs w:val="24"/>
        </w:rPr>
        <w:t>Convert p</w:t>
      </w:r>
      <w:r w:rsidR="009642DB" w:rsidRPr="00FA0031">
        <w:rPr>
          <w:rFonts w:asciiTheme="majorHAnsi" w:hAnsiTheme="majorHAnsi" w:cstheme="majorHAnsi"/>
          <w:sz w:val="24"/>
          <w:szCs w:val="24"/>
        </w:rPr>
        <w:t>ressure</w:t>
      </w:r>
      <w:r w:rsidR="009642DB" w:rsidRPr="00FA0031">
        <w:rPr>
          <w:rFonts w:asciiTheme="majorHAnsi" w:hAnsiTheme="majorHAnsi" w:cstheme="majorHAnsi"/>
          <w:sz w:val="24"/>
          <w:szCs w:val="24"/>
        </w:rPr>
        <w:t xml:space="preserve"> to mmHg using a calculator</w:t>
      </w:r>
      <w:r w:rsidR="002A2DEA" w:rsidRPr="00FA0031">
        <w:rPr>
          <w:rFonts w:asciiTheme="majorHAnsi" w:hAnsiTheme="majorHAnsi" w:cstheme="majorHAnsi"/>
          <w:sz w:val="24"/>
          <w:szCs w:val="24"/>
        </w:rPr>
        <w:t xml:space="preserve"> by dividing </w:t>
      </w:r>
      <w:r w:rsidR="003310C9" w:rsidRPr="00FA0031">
        <w:rPr>
          <w:rFonts w:asciiTheme="majorHAnsi" w:hAnsiTheme="majorHAnsi" w:cstheme="majorHAnsi"/>
          <w:sz w:val="24"/>
          <w:szCs w:val="24"/>
        </w:rPr>
        <w:t xml:space="preserve">the pressure (in </w:t>
      </w:r>
      <w:r w:rsidR="00381292" w:rsidRPr="00FA0031">
        <w:rPr>
          <w:rFonts w:asciiTheme="majorHAnsi" w:hAnsiTheme="majorHAnsi" w:cstheme="majorHAnsi"/>
          <w:sz w:val="24"/>
          <w:szCs w:val="24"/>
        </w:rPr>
        <w:t>Pa</w:t>
      </w:r>
      <w:r w:rsidR="003310C9" w:rsidRPr="00FA0031">
        <w:rPr>
          <w:rFonts w:asciiTheme="majorHAnsi" w:hAnsiTheme="majorHAnsi" w:cstheme="majorHAnsi"/>
          <w:sz w:val="24"/>
          <w:szCs w:val="24"/>
        </w:rPr>
        <w:t>)</w:t>
      </w:r>
      <w:r w:rsidR="00381292" w:rsidRPr="00FA0031">
        <w:rPr>
          <w:rFonts w:asciiTheme="majorHAnsi" w:hAnsiTheme="majorHAnsi" w:cstheme="majorHAnsi"/>
          <w:sz w:val="24"/>
          <w:szCs w:val="24"/>
        </w:rPr>
        <w:t xml:space="preserve"> by 133.33. </w:t>
      </w:r>
      <w:r w:rsidR="009642DB" w:rsidRPr="00FA0031">
        <w:rPr>
          <w:rFonts w:asciiTheme="majorHAnsi" w:hAnsiTheme="majorHAnsi" w:cstheme="majorHAnsi"/>
          <w:sz w:val="24"/>
          <w:szCs w:val="24"/>
        </w:rPr>
        <w:t xml:space="preserve"> </w:t>
      </w:r>
    </w:p>
    <w:p w14:paraId="0E200BB6"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43EF4B36" w14:textId="0EB9BA75" w:rsidR="00817101"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8.3.2.1. </w:t>
      </w:r>
      <w:r w:rsidR="009642DB" w:rsidRPr="00FA0031">
        <w:rPr>
          <w:rFonts w:asciiTheme="majorHAnsi" w:hAnsiTheme="majorHAnsi" w:cstheme="majorHAnsi"/>
          <w:sz w:val="24"/>
          <w:szCs w:val="24"/>
        </w:rPr>
        <w:t xml:space="preserve">Use a </w:t>
      </w:r>
      <w:r w:rsidR="00515F91" w:rsidRPr="00FA0031">
        <w:rPr>
          <w:rFonts w:asciiTheme="majorHAnsi" w:hAnsiTheme="majorHAnsi" w:cstheme="majorHAnsi"/>
          <w:sz w:val="24"/>
          <w:szCs w:val="24"/>
        </w:rPr>
        <w:t>clip or slice</w:t>
      </w:r>
      <w:r w:rsidR="009642DB" w:rsidRPr="00FA0031">
        <w:rPr>
          <w:rFonts w:asciiTheme="majorHAnsi" w:hAnsiTheme="majorHAnsi" w:cstheme="majorHAnsi"/>
          <w:sz w:val="24"/>
          <w:szCs w:val="24"/>
        </w:rPr>
        <w:t xml:space="preserve"> to capture the pressure proximal to and distal to the ICA stenosis. Use the “Plot Data Overt Time” filter in Paraview to obtain a pressure waveform over time (analogous to the waveform one would obtain with an invasive pressure measurement). </w:t>
      </w:r>
    </w:p>
    <w:p w14:paraId="2A5AEC35"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3437A7E3" w14:textId="32A28853"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8.3.2.2. </w:t>
      </w:r>
      <w:r w:rsidR="009642DB" w:rsidRPr="00FA0031">
        <w:rPr>
          <w:rFonts w:asciiTheme="majorHAnsi" w:hAnsiTheme="majorHAnsi" w:cstheme="majorHAnsi"/>
          <w:sz w:val="24"/>
          <w:szCs w:val="24"/>
        </w:rPr>
        <w:t xml:space="preserve">Calculate the pressure ratio by dividing the mean distal pressure by the mean proximal pressure. </w:t>
      </w:r>
    </w:p>
    <w:p w14:paraId="01C02509"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6CE2BA29" w14:textId="0632E237"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8.3.3. </w:t>
      </w:r>
      <w:r w:rsidR="009642DB" w:rsidRPr="00FA0031">
        <w:rPr>
          <w:rFonts w:asciiTheme="majorHAnsi" w:hAnsiTheme="majorHAnsi" w:cstheme="majorHAnsi"/>
          <w:sz w:val="24"/>
          <w:szCs w:val="24"/>
        </w:rPr>
        <w:t xml:space="preserve">Wall Shear Stress (WSS): Calculate the time-averaged WSS by first selecting the area of interest </w:t>
      </w:r>
      <w:r w:rsidR="00B52EF5" w:rsidRPr="00FA0031">
        <w:rPr>
          <w:rFonts w:asciiTheme="majorHAnsi" w:hAnsiTheme="majorHAnsi" w:cstheme="majorHAnsi"/>
          <w:sz w:val="24"/>
          <w:szCs w:val="24"/>
        </w:rPr>
        <w:t>(</w:t>
      </w:r>
      <w:r w:rsidR="009642DB" w:rsidRPr="00FA0031">
        <w:rPr>
          <w:rFonts w:asciiTheme="majorHAnsi" w:hAnsiTheme="majorHAnsi" w:cstheme="majorHAnsi"/>
          <w:sz w:val="24"/>
          <w:szCs w:val="24"/>
        </w:rPr>
        <w:t xml:space="preserve">the ICA stenosis), using a calculator to obtain the Magnitude of the WSS, and using the “Temporal Statistics Filter.” </w:t>
      </w:r>
    </w:p>
    <w:p w14:paraId="74410256"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5FB2D527" w14:textId="691D04EF" w:rsidR="00817101"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8.3.4. Calculate the </w:t>
      </w:r>
      <w:r w:rsidRPr="00FA0031">
        <w:rPr>
          <w:rFonts w:asciiTheme="majorHAnsi" w:hAnsiTheme="majorHAnsi" w:cstheme="majorHAnsi"/>
          <w:sz w:val="24"/>
          <w:szCs w:val="24"/>
        </w:rPr>
        <w:t>Oscillatory Shear Index (OSI</w:t>
      </w:r>
      <w:r w:rsidRPr="00FA0031">
        <w:rPr>
          <w:rFonts w:asciiTheme="majorHAnsi" w:hAnsiTheme="majorHAnsi" w:cstheme="majorHAnsi"/>
          <w:sz w:val="24"/>
          <w:szCs w:val="24"/>
        </w:rPr>
        <w:t xml:space="preserve">) in Paraview after the time-averaged WSS is calculated (see above). </w:t>
      </w:r>
    </w:p>
    <w:p w14:paraId="37AC6B40"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19E9D931" w14:textId="66AD9E22"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NOTE:</w:t>
      </w:r>
      <w:r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OSI is a measurement of how much the WSS changes direction and magnitude during a cardiac cycle. OSI values range from 0 to 0.5, where 0 indicates unidirectional WSS, and 0.5 indicates WSS with a time average of zero.</w:t>
      </w:r>
    </w:p>
    <w:p w14:paraId="26C8D6A2"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0626C29F" w14:textId="5CCF6871" w:rsidR="00E43F5D" w:rsidRPr="00FA0031" w:rsidRDefault="00E43F5D" w:rsidP="00FA0031">
      <w:pPr>
        <w:pStyle w:val="ListParagraph"/>
        <w:numPr>
          <w:ilvl w:val="0"/>
          <w:numId w:val="49"/>
        </w:numPr>
        <w:spacing w:after="0" w:line="240" w:lineRule="auto"/>
        <w:ind w:left="0" w:firstLine="0"/>
        <w:jc w:val="both"/>
        <w:rPr>
          <w:rFonts w:asciiTheme="majorHAnsi" w:hAnsiTheme="majorHAnsi" w:cstheme="majorHAnsi"/>
          <w:b/>
          <w:bCs/>
          <w:sz w:val="24"/>
          <w:szCs w:val="24"/>
        </w:rPr>
      </w:pPr>
      <w:r w:rsidRPr="00FA0031">
        <w:rPr>
          <w:rFonts w:asciiTheme="majorHAnsi" w:hAnsiTheme="majorHAnsi" w:cstheme="majorHAnsi"/>
          <w:b/>
          <w:bCs/>
          <w:sz w:val="24"/>
          <w:szCs w:val="24"/>
        </w:rPr>
        <w:t xml:space="preserve">Analysis of </w:t>
      </w:r>
      <w:r w:rsidR="00153A66">
        <w:rPr>
          <w:rFonts w:asciiTheme="majorHAnsi" w:hAnsiTheme="majorHAnsi" w:cstheme="majorHAnsi"/>
          <w:b/>
          <w:bCs/>
          <w:sz w:val="24"/>
          <w:szCs w:val="24"/>
        </w:rPr>
        <w:t>p</w:t>
      </w:r>
      <w:r w:rsidRPr="00FA0031">
        <w:rPr>
          <w:rFonts w:asciiTheme="majorHAnsi" w:hAnsiTheme="majorHAnsi" w:cstheme="majorHAnsi"/>
          <w:b/>
          <w:bCs/>
          <w:sz w:val="24"/>
          <w:szCs w:val="24"/>
        </w:rPr>
        <w:t xml:space="preserve">laque </w:t>
      </w:r>
      <w:r w:rsidR="00153A66">
        <w:rPr>
          <w:rFonts w:asciiTheme="majorHAnsi" w:hAnsiTheme="majorHAnsi" w:cstheme="majorHAnsi"/>
          <w:b/>
          <w:bCs/>
          <w:sz w:val="24"/>
          <w:szCs w:val="24"/>
        </w:rPr>
        <w:t>m</w:t>
      </w:r>
      <w:r w:rsidRPr="00FA0031">
        <w:rPr>
          <w:rFonts w:asciiTheme="majorHAnsi" w:hAnsiTheme="majorHAnsi" w:cstheme="majorHAnsi"/>
          <w:b/>
          <w:bCs/>
          <w:sz w:val="24"/>
          <w:szCs w:val="24"/>
        </w:rPr>
        <w:t>orphology using qMatch MRI</w:t>
      </w:r>
    </w:p>
    <w:p w14:paraId="3BD13832" w14:textId="011D8B1E" w:rsidR="00817101" w:rsidRPr="00FA0031" w:rsidRDefault="00817101" w:rsidP="00FA0031">
      <w:pPr>
        <w:pStyle w:val="ListParagraph"/>
        <w:spacing w:after="0" w:line="240" w:lineRule="auto"/>
        <w:ind w:left="0"/>
        <w:jc w:val="both"/>
        <w:rPr>
          <w:rFonts w:asciiTheme="majorHAnsi" w:hAnsiTheme="majorHAnsi" w:cstheme="majorHAnsi"/>
          <w:b/>
          <w:bCs/>
          <w:sz w:val="24"/>
          <w:szCs w:val="24"/>
        </w:rPr>
      </w:pPr>
    </w:p>
    <w:p w14:paraId="07014C2E" w14:textId="50B957B4"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9.1. </w:t>
      </w:r>
      <w:r w:rsidR="009642DB" w:rsidRPr="00FA0031">
        <w:rPr>
          <w:rFonts w:asciiTheme="majorHAnsi" w:hAnsiTheme="majorHAnsi" w:cstheme="majorHAnsi"/>
          <w:sz w:val="24"/>
          <w:szCs w:val="24"/>
        </w:rPr>
        <w:t>R</w:t>
      </w:r>
      <w:r w:rsidR="00B52EF5" w:rsidRPr="00FA0031">
        <w:rPr>
          <w:rFonts w:asciiTheme="majorHAnsi" w:hAnsiTheme="majorHAnsi" w:cstheme="majorHAnsi"/>
          <w:sz w:val="24"/>
          <w:szCs w:val="24"/>
        </w:rPr>
        <w:t>un r</w:t>
      </w:r>
      <w:r w:rsidR="009642DB" w:rsidRPr="00FA0031">
        <w:rPr>
          <w:rFonts w:asciiTheme="majorHAnsi" w:hAnsiTheme="majorHAnsi" w:cstheme="majorHAnsi"/>
          <w:sz w:val="24"/>
          <w:szCs w:val="24"/>
        </w:rPr>
        <w:t>aw</w:t>
      </w:r>
      <w:r w:rsidR="009642DB" w:rsidRPr="00FA0031">
        <w:rPr>
          <w:rFonts w:asciiTheme="majorHAnsi" w:hAnsiTheme="majorHAnsi" w:cstheme="majorHAnsi"/>
          <w:sz w:val="24"/>
          <w:szCs w:val="24"/>
        </w:rPr>
        <w:t xml:space="preserve"> qMatch image data through MATLAB </w:t>
      </w:r>
      <w:r w:rsidR="00FE6CE3" w:rsidRPr="00FA0031">
        <w:rPr>
          <w:rFonts w:asciiTheme="majorHAnsi" w:hAnsiTheme="majorHAnsi" w:cstheme="majorHAnsi"/>
          <w:sz w:val="24"/>
          <w:szCs w:val="24"/>
        </w:rPr>
        <w:t xml:space="preserve">image reconstruction program </w:t>
      </w:r>
      <w:r w:rsidR="009642DB" w:rsidRPr="00FA0031">
        <w:rPr>
          <w:rFonts w:asciiTheme="majorHAnsi" w:hAnsiTheme="majorHAnsi" w:cstheme="majorHAnsi"/>
          <w:sz w:val="24"/>
          <w:szCs w:val="24"/>
        </w:rPr>
        <w:t>t</w:t>
      </w:r>
      <w:r w:rsidR="00FE6CE3" w:rsidRPr="00FA0031">
        <w:rPr>
          <w:rFonts w:asciiTheme="majorHAnsi" w:hAnsiTheme="majorHAnsi" w:cstheme="majorHAnsi"/>
          <w:sz w:val="24"/>
          <w:szCs w:val="24"/>
        </w:rPr>
        <w:t>o</w:t>
      </w:r>
      <w:r w:rsidR="009642DB" w:rsidRPr="00FA0031">
        <w:rPr>
          <w:rFonts w:asciiTheme="majorHAnsi" w:hAnsiTheme="majorHAnsi" w:cstheme="majorHAnsi"/>
          <w:sz w:val="24"/>
          <w:szCs w:val="24"/>
        </w:rPr>
        <w:t xml:space="preserve"> obtain post-processed images</w:t>
      </w:r>
      <w:r w:rsidR="00D44871">
        <w:rPr>
          <w:rFonts w:asciiTheme="majorHAnsi" w:hAnsiTheme="majorHAnsi" w:cstheme="majorHAnsi"/>
          <w:sz w:val="24"/>
          <w:szCs w:val="24"/>
        </w:rPr>
        <w:t>,</w:t>
      </w:r>
      <w:r w:rsidR="009642DB" w:rsidRPr="00FA0031">
        <w:rPr>
          <w:rFonts w:asciiTheme="majorHAnsi" w:hAnsiTheme="majorHAnsi" w:cstheme="majorHAnsi"/>
          <w:sz w:val="24"/>
          <w:szCs w:val="24"/>
        </w:rPr>
        <w:t xml:space="preserve"> including dark blood, T1-weighted, T2-weighted, MRA, qMatch T1 Map, and qMatch T2 Map </w:t>
      </w:r>
      <w:r w:rsidR="00FE6CE3" w:rsidRPr="00FA0031">
        <w:rPr>
          <w:rFonts w:asciiTheme="majorHAnsi" w:hAnsiTheme="majorHAnsi" w:cstheme="majorHAnsi"/>
          <w:sz w:val="24"/>
          <w:szCs w:val="24"/>
        </w:rPr>
        <w:t>image</w:t>
      </w:r>
      <w:r w:rsidR="009642DB" w:rsidRPr="00FA0031">
        <w:rPr>
          <w:rFonts w:asciiTheme="majorHAnsi" w:hAnsiTheme="majorHAnsi" w:cstheme="majorHAnsi"/>
          <w:sz w:val="24"/>
          <w:szCs w:val="24"/>
        </w:rPr>
        <w:t>s.</w:t>
      </w:r>
    </w:p>
    <w:p w14:paraId="4E3B27A1"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7043C5E5" w14:textId="0BE08167" w:rsidR="00817101"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9.2. </w:t>
      </w:r>
      <w:r w:rsidR="009642DB" w:rsidRPr="00FA0031">
        <w:rPr>
          <w:rFonts w:asciiTheme="majorHAnsi" w:hAnsiTheme="majorHAnsi" w:cstheme="majorHAnsi"/>
          <w:sz w:val="24"/>
          <w:szCs w:val="24"/>
        </w:rPr>
        <w:t xml:space="preserve">Use a DICOM viewer to visualize the post-processed qMatch MRI images </w:t>
      </w:r>
      <w:r w:rsidR="00D44871">
        <w:rPr>
          <w:rFonts w:asciiTheme="majorHAnsi" w:hAnsiTheme="majorHAnsi" w:cstheme="majorHAnsi"/>
          <w:sz w:val="24"/>
          <w:szCs w:val="24"/>
        </w:rPr>
        <w:t>a</w:t>
      </w:r>
      <w:r w:rsidR="00B52EF5" w:rsidRPr="00FA0031">
        <w:rPr>
          <w:rFonts w:asciiTheme="majorHAnsi" w:hAnsiTheme="majorHAnsi" w:cstheme="majorHAnsi"/>
          <w:sz w:val="24"/>
          <w:szCs w:val="24"/>
        </w:rPr>
        <w:t>nd</w:t>
      </w:r>
      <w:r w:rsidR="00B52EF5"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assess the plaque composition.</w:t>
      </w:r>
    </w:p>
    <w:p w14:paraId="527066FB" w14:textId="37FA0E17"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br/>
        <w:t xml:space="preserve">NOTE: </w:t>
      </w:r>
      <w:r w:rsidR="009642DB" w:rsidRPr="00FA0031">
        <w:rPr>
          <w:rFonts w:asciiTheme="majorHAnsi" w:hAnsiTheme="majorHAnsi" w:cstheme="majorHAnsi"/>
          <w:sz w:val="24"/>
          <w:szCs w:val="24"/>
        </w:rPr>
        <w:t>qMatch can identify plaque components</w:t>
      </w:r>
      <w:r w:rsidR="00D44871">
        <w:rPr>
          <w:rFonts w:asciiTheme="majorHAnsi" w:hAnsiTheme="majorHAnsi" w:cstheme="majorHAnsi"/>
          <w:sz w:val="24"/>
          <w:szCs w:val="24"/>
        </w:rPr>
        <w:t>,</w:t>
      </w:r>
      <w:r w:rsidR="009642DB" w:rsidRPr="00FA0031">
        <w:rPr>
          <w:rFonts w:asciiTheme="majorHAnsi" w:hAnsiTheme="majorHAnsi" w:cstheme="majorHAnsi"/>
          <w:sz w:val="24"/>
          <w:szCs w:val="24"/>
        </w:rPr>
        <w:t xml:space="preserve"> including calcium, intraplaque hemorrhage (</w:t>
      </w:r>
      <w:r w:rsidR="00F50E23" w:rsidRPr="00FA0031">
        <w:rPr>
          <w:rFonts w:asciiTheme="majorHAnsi" w:hAnsiTheme="majorHAnsi" w:cstheme="majorHAnsi"/>
          <w:sz w:val="24"/>
          <w:szCs w:val="24"/>
        </w:rPr>
        <w:t>IPH</w:t>
      </w:r>
      <w:r w:rsidR="009642DB" w:rsidRPr="00FA0031">
        <w:rPr>
          <w:rFonts w:asciiTheme="majorHAnsi" w:hAnsiTheme="majorHAnsi" w:cstheme="majorHAnsi"/>
          <w:sz w:val="24"/>
          <w:szCs w:val="24"/>
        </w:rPr>
        <w:t>)</w:t>
      </w:r>
      <w:r w:rsidR="00F50E23"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lipid-rich necrotic cores (</w:t>
      </w:r>
      <w:r w:rsidR="00F50E23" w:rsidRPr="00FA0031">
        <w:rPr>
          <w:rFonts w:asciiTheme="majorHAnsi" w:hAnsiTheme="majorHAnsi" w:cstheme="majorHAnsi"/>
          <w:sz w:val="24"/>
          <w:szCs w:val="24"/>
        </w:rPr>
        <w:t>LRNC</w:t>
      </w:r>
      <w:r w:rsidR="009642DB" w:rsidRPr="00FA0031">
        <w:rPr>
          <w:rFonts w:asciiTheme="majorHAnsi" w:hAnsiTheme="majorHAnsi" w:cstheme="majorHAnsi"/>
          <w:sz w:val="24"/>
          <w:szCs w:val="24"/>
        </w:rPr>
        <w:t>)</w:t>
      </w:r>
      <w:r w:rsidR="00F50E23" w:rsidRPr="00FA0031">
        <w:rPr>
          <w:rFonts w:asciiTheme="majorHAnsi" w:hAnsiTheme="majorHAnsi" w:cstheme="majorHAnsi"/>
          <w:sz w:val="24"/>
          <w:szCs w:val="24"/>
        </w:rPr>
        <w:t xml:space="preserve">, and </w:t>
      </w:r>
      <w:r w:rsidR="009642DB" w:rsidRPr="00FA0031">
        <w:rPr>
          <w:rFonts w:asciiTheme="majorHAnsi" w:hAnsiTheme="majorHAnsi" w:cstheme="majorHAnsi"/>
          <w:sz w:val="24"/>
          <w:szCs w:val="24"/>
        </w:rPr>
        <w:t>fibrous cap</w:t>
      </w:r>
      <w:r w:rsidR="00F50E23"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thickness and</w:t>
      </w:r>
      <w:r w:rsidR="00FE6CE3" w:rsidRPr="00FA0031">
        <w:rPr>
          <w:rFonts w:asciiTheme="majorHAnsi" w:hAnsiTheme="majorHAnsi" w:cstheme="majorHAnsi"/>
          <w:sz w:val="24"/>
          <w:szCs w:val="24"/>
        </w:rPr>
        <w:t xml:space="preserve"> its status</w:t>
      </w:r>
      <w:r w:rsidR="00F50E23" w:rsidRPr="00FA0031">
        <w:rPr>
          <w:rFonts w:asciiTheme="majorHAnsi" w:hAnsiTheme="majorHAnsi" w:cstheme="majorHAnsi"/>
          <w:sz w:val="24"/>
          <w:szCs w:val="24"/>
        </w:rPr>
        <w:t xml:space="preserve">. </w:t>
      </w:r>
    </w:p>
    <w:p w14:paraId="1C1196ED"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6FDE33CE" w14:textId="65078028" w:rsidR="009642DB" w:rsidRPr="00FA0031" w:rsidRDefault="009642DB" w:rsidP="00FA0031">
      <w:pPr>
        <w:pStyle w:val="ListParagraph"/>
        <w:numPr>
          <w:ilvl w:val="2"/>
          <w:numId w:val="49"/>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In general</w:t>
      </w:r>
      <w:r w:rsidR="00883A96" w:rsidRPr="00FA0031">
        <w:rPr>
          <w:rFonts w:asciiTheme="majorHAnsi" w:hAnsiTheme="majorHAnsi" w:cstheme="majorHAnsi"/>
          <w:sz w:val="24"/>
          <w:szCs w:val="24"/>
        </w:rPr>
        <w:t>,</w:t>
      </w:r>
      <w:r w:rsidRPr="00FA0031">
        <w:rPr>
          <w:rFonts w:asciiTheme="majorHAnsi" w:hAnsiTheme="majorHAnsi" w:cstheme="majorHAnsi"/>
          <w:sz w:val="24"/>
          <w:szCs w:val="24"/>
        </w:rPr>
        <w:t xml:space="preserve"> each component will have the following characteristics on qMatch datasets</w:t>
      </w:r>
      <w:r w:rsidR="00D40056" w:rsidRPr="00FA0031">
        <w:rPr>
          <w:rFonts w:asciiTheme="majorHAnsi" w:hAnsiTheme="majorHAnsi" w:cstheme="majorHAnsi"/>
          <w:sz w:val="24"/>
          <w:szCs w:val="24"/>
        </w:rPr>
        <w:t xml:space="preserve"> (</w:t>
      </w:r>
      <w:r w:rsidR="00D40056" w:rsidRPr="00FA0031">
        <w:rPr>
          <w:rFonts w:asciiTheme="majorHAnsi" w:hAnsiTheme="majorHAnsi" w:cstheme="majorHAnsi"/>
          <w:b/>
          <w:bCs/>
          <w:sz w:val="24"/>
          <w:szCs w:val="24"/>
        </w:rPr>
        <w:t>Table 1</w:t>
      </w:r>
      <w:r w:rsidR="00D40056" w:rsidRPr="00FA0031">
        <w:rPr>
          <w:rFonts w:asciiTheme="majorHAnsi" w:hAnsiTheme="majorHAnsi" w:cstheme="majorHAnsi"/>
          <w:sz w:val="24"/>
          <w:szCs w:val="24"/>
        </w:rPr>
        <w:t>)</w:t>
      </w:r>
      <w:r w:rsidR="00817101" w:rsidRPr="00FA0031">
        <w:rPr>
          <w:rFonts w:asciiTheme="majorHAnsi" w:hAnsiTheme="majorHAnsi" w:cstheme="majorHAnsi"/>
          <w:sz w:val="24"/>
          <w:szCs w:val="24"/>
        </w:rPr>
        <w:t>.</w:t>
      </w:r>
    </w:p>
    <w:p w14:paraId="45C287A1"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3358AE6E" w14:textId="6E2673F5"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9.2.1.1. </w:t>
      </w:r>
      <w:r w:rsidR="009642DB" w:rsidRPr="00FA0031">
        <w:rPr>
          <w:rFonts w:asciiTheme="majorHAnsi" w:hAnsiTheme="majorHAnsi" w:cstheme="majorHAnsi"/>
          <w:sz w:val="24"/>
          <w:szCs w:val="24"/>
        </w:rPr>
        <w:t>Calcium: Hypo-intense on dark blood, T1-weighted, and T2-weighted images</w:t>
      </w:r>
      <w:r w:rsidRPr="00FA0031">
        <w:rPr>
          <w:rFonts w:asciiTheme="majorHAnsi" w:hAnsiTheme="majorHAnsi" w:cstheme="majorHAnsi"/>
          <w:sz w:val="24"/>
          <w:szCs w:val="24"/>
        </w:rPr>
        <w:t>.</w:t>
      </w:r>
    </w:p>
    <w:p w14:paraId="35FA0BC4"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2AEF8D5A" w14:textId="1A83C0A6"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9.2.1.2. </w:t>
      </w:r>
      <w:r w:rsidR="00FE6CE3" w:rsidRPr="00FA0031">
        <w:rPr>
          <w:rFonts w:asciiTheme="majorHAnsi" w:hAnsiTheme="majorHAnsi" w:cstheme="majorHAnsi"/>
          <w:sz w:val="24"/>
          <w:szCs w:val="24"/>
        </w:rPr>
        <w:t xml:space="preserve">Recent </w:t>
      </w:r>
      <w:r w:rsidR="009642DB" w:rsidRPr="00FA0031">
        <w:rPr>
          <w:rFonts w:asciiTheme="majorHAnsi" w:hAnsiTheme="majorHAnsi" w:cstheme="majorHAnsi"/>
          <w:sz w:val="24"/>
          <w:szCs w:val="24"/>
        </w:rPr>
        <w:t>IPH: Hyper-intense on T1-weighted and</w:t>
      </w:r>
      <w:r w:rsidR="00FE6CE3" w:rsidRPr="00FA0031">
        <w:rPr>
          <w:rFonts w:asciiTheme="majorHAnsi" w:hAnsiTheme="majorHAnsi" w:cstheme="majorHAnsi"/>
          <w:sz w:val="24"/>
          <w:szCs w:val="24"/>
        </w:rPr>
        <w:t xml:space="preserve"> hyper- to iso-intense on</w:t>
      </w:r>
      <w:r w:rsidR="009642DB" w:rsidRPr="00FA0031">
        <w:rPr>
          <w:rFonts w:asciiTheme="majorHAnsi" w:hAnsiTheme="majorHAnsi" w:cstheme="majorHAnsi"/>
          <w:sz w:val="24"/>
          <w:szCs w:val="24"/>
        </w:rPr>
        <w:t xml:space="preserve"> T2-weighted images</w:t>
      </w:r>
      <w:r w:rsidRPr="00FA0031">
        <w:rPr>
          <w:rFonts w:asciiTheme="majorHAnsi" w:hAnsiTheme="majorHAnsi" w:cstheme="majorHAnsi"/>
          <w:sz w:val="24"/>
          <w:szCs w:val="24"/>
        </w:rPr>
        <w:t>.</w:t>
      </w:r>
    </w:p>
    <w:p w14:paraId="58C590FB"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7715BF9C" w14:textId="200675EA" w:rsidR="00FE6CE3"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9.2.1.3. </w:t>
      </w:r>
      <w:r w:rsidR="00FE6CE3" w:rsidRPr="00FA0031">
        <w:rPr>
          <w:rFonts w:asciiTheme="majorHAnsi" w:hAnsiTheme="majorHAnsi" w:cstheme="majorHAnsi"/>
          <w:sz w:val="24"/>
          <w:szCs w:val="24"/>
        </w:rPr>
        <w:t>Old IPH: Hyper-intense on T1-weighted and hypo- to iso-intense on T2-weighted images</w:t>
      </w:r>
      <w:r w:rsidRPr="00FA0031">
        <w:rPr>
          <w:rFonts w:asciiTheme="majorHAnsi" w:hAnsiTheme="majorHAnsi" w:cstheme="majorHAnsi"/>
          <w:sz w:val="24"/>
          <w:szCs w:val="24"/>
        </w:rPr>
        <w:t>.</w:t>
      </w:r>
    </w:p>
    <w:p w14:paraId="0CDFFB8C"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1D6CE1E9" w14:textId="72E81F19"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9.2.1.4. </w:t>
      </w:r>
      <w:r w:rsidR="009642DB" w:rsidRPr="00FA0031">
        <w:rPr>
          <w:rFonts w:asciiTheme="majorHAnsi" w:hAnsiTheme="majorHAnsi" w:cstheme="majorHAnsi"/>
          <w:sz w:val="24"/>
          <w:szCs w:val="24"/>
        </w:rPr>
        <w:t xml:space="preserve">LRNC: </w:t>
      </w:r>
      <w:r w:rsidR="00FE6CE3" w:rsidRPr="00FA0031">
        <w:rPr>
          <w:rFonts w:asciiTheme="majorHAnsi" w:hAnsiTheme="majorHAnsi" w:cstheme="majorHAnsi"/>
          <w:sz w:val="24"/>
          <w:szCs w:val="24"/>
        </w:rPr>
        <w:t xml:space="preserve">Hyper-intense on T1-weighted and </w:t>
      </w:r>
      <w:r w:rsidR="009642DB" w:rsidRPr="00FA0031">
        <w:rPr>
          <w:rFonts w:asciiTheme="majorHAnsi" w:hAnsiTheme="majorHAnsi" w:cstheme="majorHAnsi"/>
          <w:sz w:val="24"/>
          <w:szCs w:val="24"/>
        </w:rPr>
        <w:t>Hypo-intense on T2-weighted images</w:t>
      </w:r>
      <w:r w:rsidRPr="00FA0031">
        <w:rPr>
          <w:rFonts w:asciiTheme="majorHAnsi" w:hAnsiTheme="majorHAnsi" w:cstheme="majorHAnsi"/>
          <w:sz w:val="24"/>
          <w:szCs w:val="24"/>
        </w:rPr>
        <w:t>.</w:t>
      </w:r>
    </w:p>
    <w:p w14:paraId="1168A03F"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70A26882" w14:textId="7A4C7C29" w:rsidR="009642DB" w:rsidRPr="00FA0031" w:rsidRDefault="00817101" w:rsidP="00FA0031">
      <w:pPr>
        <w:pStyle w:val="ListParagraph"/>
        <w:spacing w:after="0" w:line="240" w:lineRule="auto"/>
        <w:ind w:left="0"/>
        <w:jc w:val="both"/>
        <w:rPr>
          <w:rFonts w:asciiTheme="majorHAnsi" w:hAnsiTheme="majorHAnsi" w:cstheme="majorHAnsi"/>
          <w:sz w:val="24"/>
          <w:szCs w:val="24"/>
        </w:rPr>
      </w:pPr>
      <w:r w:rsidRPr="00FA0031">
        <w:rPr>
          <w:rFonts w:asciiTheme="majorHAnsi" w:hAnsiTheme="majorHAnsi" w:cstheme="majorHAnsi"/>
          <w:sz w:val="24"/>
          <w:szCs w:val="24"/>
        </w:rPr>
        <w:t xml:space="preserve">9.2.1.5. </w:t>
      </w:r>
      <w:r w:rsidR="009642DB" w:rsidRPr="00FA0031">
        <w:rPr>
          <w:rFonts w:asciiTheme="majorHAnsi" w:hAnsiTheme="majorHAnsi" w:cstheme="majorHAnsi"/>
          <w:sz w:val="24"/>
          <w:szCs w:val="24"/>
        </w:rPr>
        <w:t xml:space="preserve">FC: </w:t>
      </w:r>
      <w:r w:rsidR="00FE6CE3" w:rsidRPr="00FA0031">
        <w:rPr>
          <w:rFonts w:asciiTheme="majorHAnsi" w:hAnsiTheme="majorHAnsi" w:cstheme="majorHAnsi"/>
          <w:sz w:val="24"/>
          <w:szCs w:val="24"/>
        </w:rPr>
        <w:t>Hyper- to iso</w:t>
      </w:r>
      <w:r w:rsidR="009642DB" w:rsidRPr="00FA0031">
        <w:rPr>
          <w:rFonts w:asciiTheme="majorHAnsi" w:hAnsiTheme="majorHAnsi" w:cstheme="majorHAnsi"/>
          <w:sz w:val="24"/>
          <w:szCs w:val="24"/>
        </w:rPr>
        <w:t>-intense on T2-weighted images</w:t>
      </w:r>
      <w:r w:rsidRPr="00FA0031">
        <w:rPr>
          <w:rFonts w:asciiTheme="majorHAnsi" w:hAnsiTheme="majorHAnsi" w:cstheme="majorHAnsi"/>
          <w:sz w:val="24"/>
          <w:szCs w:val="24"/>
        </w:rPr>
        <w:t>.</w:t>
      </w:r>
    </w:p>
    <w:p w14:paraId="3500FE2B" w14:textId="77777777" w:rsidR="00817101" w:rsidRPr="00FA0031" w:rsidRDefault="00817101" w:rsidP="00FA0031">
      <w:pPr>
        <w:pStyle w:val="ListParagraph"/>
        <w:spacing w:after="0" w:line="240" w:lineRule="auto"/>
        <w:ind w:left="0"/>
        <w:jc w:val="both"/>
        <w:rPr>
          <w:rFonts w:asciiTheme="majorHAnsi" w:hAnsiTheme="majorHAnsi" w:cstheme="majorHAnsi"/>
          <w:sz w:val="24"/>
          <w:szCs w:val="24"/>
        </w:rPr>
      </w:pPr>
    </w:p>
    <w:p w14:paraId="6EF0FF3C" w14:textId="58B25244" w:rsidR="00F50E23" w:rsidRPr="00FA0031" w:rsidRDefault="00FE6CE3" w:rsidP="00FA0031">
      <w:pPr>
        <w:pStyle w:val="ListParagraph"/>
        <w:numPr>
          <w:ilvl w:val="1"/>
          <w:numId w:val="49"/>
        </w:numPr>
        <w:spacing w:after="0" w:line="240" w:lineRule="auto"/>
        <w:ind w:left="0" w:firstLine="0"/>
        <w:jc w:val="both"/>
        <w:rPr>
          <w:rFonts w:asciiTheme="majorHAnsi" w:hAnsiTheme="majorHAnsi" w:cstheme="majorHAnsi"/>
          <w:sz w:val="24"/>
          <w:szCs w:val="24"/>
        </w:rPr>
      </w:pPr>
      <w:r w:rsidRPr="00FA0031">
        <w:rPr>
          <w:rFonts w:asciiTheme="majorHAnsi" w:hAnsiTheme="majorHAnsi" w:cstheme="majorHAnsi"/>
          <w:sz w:val="24"/>
          <w:szCs w:val="24"/>
        </w:rPr>
        <w:t xml:space="preserve">Grade </w:t>
      </w:r>
      <w:r w:rsidR="009642DB" w:rsidRPr="00FA0031">
        <w:rPr>
          <w:rFonts w:asciiTheme="majorHAnsi" w:hAnsiTheme="majorHAnsi" w:cstheme="majorHAnsi"/>
          <w:sz w:val="24"/>
          <w:szCs w:val="24"/>
        </w:rPr>
        <w:t xml:space="preserve">plaques, based on their components, using the </w:t>
      </w:r>
      <w:r w:rsidR="00172134" w:rsidRPr="00FA0031">
        <w:rPr>
          <w:rFonts w:asciiTheme="majorHAnsi" w:hAnsiTheme="majorHAnsi" w:cstheme="majorHAnsi"/>
          <w:sz w:val="24"/>
          <w:szCs w:val="24"/>
        </w:rPr>
        <w:t xml:space="preserve">modified </w:t>
      </w:r>
      <w:r w:rsidR="009642DB" w:rsidRPr="00FA0031">
        <w:rPr>
          <w:rFonts w:asciiTheme="majorHAnsi" w:hAnsiTheme="majorHAnsi" w:cstheme="majorHAnsi"/>
          <w:sz w:val="24"/>
          <w:szCs w:val="24"/>
        </w:rPr>
        <w:t>American Heart Association</w:t>
      </w:r>
      <w:r w:rsidR="00172134" w:rsidRPr="00FA0031">
        <w:rPr>
          <w:rFonts w:asciiTheme="majorHAnsi" w:hAnsiTheme="majorHAnsi" w:cstheme="majorHAnsi"/>
          <w:sz w:val="24"/>
          <w:szCs w:val="24"/>
        </w:rPr>
        <w:fldChar w:fldCharType="begin"/>
      </w:r>
      <w:r w:rsidR="00F011A7" w:rsidRPr="00FA0031">
        <w:rPr>
          <w:rFonts w:asciiTheme="majorHAnsi" w:hAnsiTheme="majorHAnsi" w:cstheme="majorHAnsi"/>
          <w:sz w:val="24"/>
          <w:szCs w:val="24"/>
        </w:rPr>
        <w:instrText xml:space="preserve"> ADDIN ZOTERO_ITEM CSL_CITATION {"citationID":"fxFivMd8","properties":{"formattedCitation":"\\super 27\\nosupersub{}","plainCitation":"27","noteIndex":0},"citationItems":[{"id":489,"uris":["http://zotero.org/users/10961418/items/SZJ3UUZA"],"itemData":{"id":489,"type":"article-journal","abstract":"BACKGROUND: Recent studies demonstrated that in vivo and ex vivo MRI can characterize the components of the carotid atherosclerotic plaque, such as fibrous tissue, lipid/necrotic core, calcium, hemorrhage, and thrombus. The purpose of this study was to determine whether in vivo high-resolution multicontrast MRI could accurately classify human carotid atherosclerotic plaque according to the American Heart Association classification.\nMETHODS AND RESULTS: Sixty consecutive patients (mean age 70 years; 54 males) scheduled for carotid endarterectomy were imaged with a 1.5-T scanner after informed consent was obtained. A standardized protocol was used to obtain 4 different contrast-weighted images (time of flight and T1-, PD-, and T2-weighted) of the carotid arteries. Best voxel size was 0.25x0.25x1 mm3. Carotid plaques were removed intact and processed for histological examination. Both MR images and histological sections were independently reviewed, categorized, and compared. Overall, the classification obtained by MRI and the American Heart Association classifications showed good agreement, with Cohen's kappa (95% CI) of 0.74 (0.67 to 0.82) and weighted kappa of 0.79. The sensitivity and specificity, respectively, of MRI classification were as follows: type I-II lesions, 67% and 100%; type III lesions, 81% and 98%; type IV-V lesions, 84% and 90%; type VI lesions, 82% and 91%; type VII lesions, 80% and 94%; and type VIII lesions, 56% and 100%.\nCONCLUSIONS: In vivo high-resolution multicontrast MRI is capable of classifying intermediate to advanced atherosclerotic lesions in the human carotid artery and is also capable of distinguishing advanced lesions from early and intermediate atherosclerotic plaque.","container-title":"Circulation","DOI":"10.1161/01.cir.0000028591.44554.f9","ISSN":"1524-4539","issue":"11","journalAbbreviation":"Circulation","language":"eng","note":"PMID: 12221054","page":"1368-1373","source":"PubMed","title":"Classification of human carotid atherosclerotic lesions with in vivo multicontrast magnetic resonance imaging","volume":"106","author":[{"family":"Cai","given":"Jian-Ming"},{"family":"Hatsukami","given":"Thomas S."},{"family":"Ferguson","given":"Marina S."},{"family":"Small","given":"Randy"},{"family":"Polissar","given":"Nayak L."},{"family":"Yuan","given":"Chun"}],"issued":{"date-parts":[["2002",9,10]]}}}],"schema":"https://github.com/citation-style-language/schema/raw/master/csl-citation.json"} </w:instrText>
      </w:r>
      <w:r w:rsidR="00172134" w:rsidRPr="00FA0031">
        <w:rPr>
          <w:rFonts w:asciiTheme="majorHAnsi" w:hAnsiTheme="majorHAnsi" w:cstheme="majorHAnsi"/>
          <w:sz w:val="24"/>
          <w:szCs w:val="24"/>
        </w:rPr>
        <w:fldChar w:fldCharType="separate"/>
      </w:r>
      <w:r w:rsidR="00F011A7" w:rsidRPr="00FA0031">
        <w:rPr>
          <w:rFonts w:asciiTheme="majorHAnsi" w:hAnsiTheme="majorHAnsi" w:cstheme="majorHAnsi"/>
          <w:sz w:val="24"/>
          <w:szCs w:val="24"/>
          <w:vertAlign w:val="superscript"/>
        </w:rPr>
        <w:t>27</w:t>
      </w:r>
      <w:r w:rsidR="00172134" w:rsidRPr="00FA0031">
        <w:rPr>
          <w:rFonts w:asciiTheme="majorHAnsi" w:hAnsiTheme="majorHAnsi" w:cstheme="majorHAnsi"/>
          <w:sz w:val="24"/>
          <w:szCs w:val="24"/>
        </w:rPr>
        <w:fldChar w:fldCharType="end"/>
      </w:r>
      <w:r w:rsidR="00F50E23" w:rsidRPr="00FA0031">
        <w:rPr>
          <w:rFonts w:asciiTheme="majorHAnsi" w:hAnsiTheme="majorHAnsi" w:cstheme="majorHAnsi"/>
          <w:sz w:val="24"/>
          <w:szCs w:val="24"/>
        </w:rPr>
        <w:t xml:space="preserve"> </w:t>
      </w:r>
      <w:r w:rsidR="009642DB" w:rsidRPr="00FA0031">
        <w:rPr>
          <w:rFonts w:asciiTheme="majorHAnsi" w:hAnsiTheme="majorHAnsi" w:cstheme="majorHAnsi"/>
          <w:sz w:val="24"/>
          <w:szCs w:val="24"/>
        </w:rPr>
        <w:t xml:space="preserve">and/or </w:t>
      </w:r>
      <w:r w:rsidR="00F50E23" w:rsidRPr="00FA0031">
        <w:rPr>
          <w:rFonts w:asciiTheme="majorHAnsi" w:hAnsiTheme="majorHAnsi" w:cstheme="majorHAnsi"/>
          <w:sz w:val="24"/>
          <w:szCs w:val="24"/>
        </w:rPr>
        <w:t>Plaque-RADS</w:t>
      </w:r>
      <w:r w:rsidR="00172134" w:rsidRPr="00FA0031">
        <w:rPr>
          <w:rFonts w:asciiTheme="majorHAnsi" w:hAnsiTheme="majorHAnsi" w:cstheme="majorHAnsi"/>
          <w:sz w:val="24"/>
          <w:szCs w:val="24"/>
        </w:rPr>
        <w:t xml:space="preserve"> (</w:t>
      </w:r>
      <w:r w:rsidR="00172134" w:rsidRPr="00FA0031">
        <w:rPr>
          <w:rFonts w:asciiTheme="majorHAnsi" w:hAnsiTheme="majorHAnsi" w:cstheme="majorHAnsi"/>
          <w:sz w:val="24"/>
          <w:szCs w:val="24"/>
          <w:shd w:val="clear" w:color="auto" w:fill="FFFFFF"/>
        </w:rPr>
        <w:t>Reporting and Data System)</w:t>
      </w:r>
      <w:r w:rsidR="00172134" w:rsidRPr="00FA0031">
        <w:rPr>
          <w:rFonts w:asciiTheme="majorHAnsi" w:hAnsiTheme="majorHAnsi" w:cstheme="majorHAnsi"/>
          <w:sz w:val="24"/>
          <w:szCs w:val="24"/>
        </w:rPr>
        <w:fldChar w:fldCharType="begin"/>
      </w:r>
      <w:r w:rsidR="00F011A7" w:rsidRPr="00FA0031">
        <w:rPr>
          <w:rFonts w:asciiTheme="majorHAnsi" w:hAnsiTheme="majorHAnsi" w:cstheme="majorHAnsi"/>
          <w:sz w:val="24"/>
          <w:szCs w:val="24"/>
        </w:rPr>
        <w:instrText xml:space="preserve"> ADDIN ZOTERO_ITEM CSL_CITATION {"citationID":"4BmeEWJD","properties":{"formattedCitation":"\\super 28\\nosupersub{}","plainCitation":"28","noteIndex":0},"citationItems":[{"id":1472,"uris":["http://zotero.org/users/10961418/items/PMNSWV8I"],"itemData":{"id":1472,"type":"article-journal","abstract":"BACKGROUND: Carotid artery atherosclerosis is highly prevalent in the general population and is a well-established risk factor for acute ischemic stroke. Although the morphological characteristics of vulnerable plaques are well recognized, there is a lack of consensus in reporting and interpreting carotid plaque features.\nOBJECTIVES: The aim of this paper is to establish a consistent and comprehensive approach for imaging and reporting carotid plaque by introducing the Plaque-RADS (Reporting and Data System) score.\nMETHODS: A panel of experts recognized the necessity to develop a classification system for carotid plaque and its defining characteristics. Using a multimodality analysis approach, the Plaque-RADS categories were established through consensus, drawing on existing published reports.\nRESULTS: The authors present a universal classification that is applicable to both researchers and clinicians. The Plaque-RADS score offers a morphological assessment in addition to the prevailing quantitative parameter of \"stenosis.\" The Plaque-RADS score spans from grade 1 (indicating complete absence of plaque) to grade 4 (representing complicated plaque). Accompanying visual examples are included to facilitate a clear understanding of the Plaque-RADS categories.\nCONCLUSIONS: Plaque-RADS is a standardized and reliable system of reporting carotid plaque composition and morphology via different imaging modalities, such as ultrasound, computed tomography, and magnetic resonance imaging. This scoring system has the potential to help in the precise identification of patients who may benefit from exclusive medical intervention and those who require alternative treatments, thereby enhancing patient care. A standardized lexicon and structured reporting promise to enhance communication between radiologists, referring clinicians, and scientists.","container-title":"JACC. Cardiovascular imaging","DOI":"10.1016/j.jcmg.2023.09.005","ISSN":"1876-7591","issue":"1","journalAbbreviation":"JACC Cardiovasc Imaging","language":"eng","note":"PMID: 37823860","page":"62-75","source":"PubMed","title":"Carotid Plaque-RADS: A Novel Stroke Risk Classification System","title-short":"Carotid Plaque-RADS","volume":"17","author":[{"family":"Saba","given":"Luca"},{"family":"Cau","given":"Riccardo"},{"family":"Murgia","given":"Alessandro"},{"family":"Nicolaides","given":"Andrew N."},{"family":"Wintermark","given":"Max"},{"family":"Castillo","given":"Mauricio"},{"family":"Staub","given":"Daniel"},{"family":"Kakkos","given":"Stavros K."},{"family":"Yang","given":"Qi"},{"family":"Paraskevas","given":"Kosmas I."},{"family":"Yuan","given":"Chun"},{"family":"Edjlali","given":"Myriam"},{"family":"Sanfilippo","given":"Roberto"},{"family":"Hendrikse","given":"Jeroen"},{"family":"Johansson","given":"Elias"},{"family":"Mossa-Basha","given":"Mahmud"},{"family":"Balu","given":"Niranjan"},{"family":"Dichgans","given":"Martin"},{"family":"Saloner","given":"David"},{"family":"Bos","given":"Daniel"},{"family":"Jager","given":"H. Rolf"},{"family":"Naylor","given":"Ross"},{"family":"Faa","given":"Gavino"},{"family":"Suri","given":"Jasjit S."},{"family":"Costello","given":"Justin"},{"family":"Auer","given":"Dorothee P."},{"family":"Mcnally","given":"J. Scott"},{"family":"Bonati","given":"Leo H."},{"family":"Nardi","given":"Valentina"},{"family":"Lugt","given":"Aad","non-dropping-particle":"van der"},{"family":"Griffin","given":"Maura"},{"family":"Wasserman","given":"Bruce A."},{"family":"Kooi","given":"M. Eline"},{"family":"Gillard","given":"Jonathan"},{"family":"Lanzino","given":"Giuseppe"},{"family":"Mikhailidis","given":"Dimitri P."},{"family":"Mandell","given":"Daniel M."},{"family":"Benson","given":"John C."},{"family":"Dam-Nolen","given":"Dianne H. K.","non-dropping-particle":"van"},{"family":"Kopczak","given":"Anna"},{"family":"Song","given":"Jae W."},{"family":"Gupta","given":"Ajay"},{"family":"DeMarco","given":"J. Kevin"},{"family":"Chaturvedi","given":"Seemant"},{"family":"Virmani","given":"Renu"},{"family":"Hatsukami","given":"Thomas S."},{"family":"Brown","given":"Martin"},{"family":"Moody","given":"Alan R."},{"family":"Libby","given":"Peter"},{"family":"Schindler","given":"Andreas"},{"family":"Saam","given":"Tobias"}],"issued":{"date-parts":[["2024",1]]}}}],"schema":"https://github.com/citation-style-language/schema/raw/master/csl-citation.json"} </w:instrText>
      </w:r>
      <w:r w:rsidR="00172134" w:rsidRPr="00FA0031">
        <w:rPr>
          <w:rFonts w:asciiTheme="majorHAnsi" w:hAnsiTheme="majorHAnsi" w:cstheme="majorHAnsi"/>
          <w:sz w:val="24"/>
          <w:szCs w:val="24"/>
        </w:rPr>
        <w:fldChar w:fldCharType="separate"/>
      </w:r>
      <w:r w:rsidR="00F011A7" w:rsidRPr="00FA0031">
        <w:rPr>
          <w:rFonts w:asciiTheme="majorHAnsi" w:hAnsiTheme="majorHAnsi" w:cstheme="majorHAnsi"/>
          <w:sz w:val="24"/>
          <w:szCs w:val="24"/>
          <w:vertAlign w:val="superscript"/>
        </w:rPr>
        <w:t>28</w:t>
      </w:r>
      <w:r w:rsidR="00172134" w:rsidRPr="00FA0031">
        <w:rPr>
          <w:rFonts w:asciiTheme="majorHAnsi" w:hAnsiTheme="majorHAnsi" w:cstheme="majorHAnsi"/>
          <w:sz w:val="24"/>
          <w:szCs w:val="24"/>
        </w:rPr>
        <w:fldChar w:fldCharType="end"/>
      </w:r>
      <w:r w:rsidR="009642DB" w:rsidRPr="00FA0031">
        <w:rPr>
          <w:rFonts w:asciiTheme="majorHAnsi" w:hAnsiTheme="majorHAnsi" w:cstheme="majorHAnsi"/>
          <w:sz w:val="24"/>
          <w:szCs w:val="24"/>
        </w:rPr>
        <w:t xml:space="preserve"> classification systems</w:t>
      </w:r>
      <w:r w:rsidR="00172134" w:rsidRPr="00FA0031">
        <w:rPr>
          <w:rFonts w:asciiTheme="majorHAnsi" w:hAnsiTheme="majorHAnsi" w:cstheme="majorHAnsi"/>
          <w:sz w:val="24"/>
          <w:szCs w:val="24"/>
        </w:rPr>
        <w:t>.</w:t>
      </w:r>
    </w:p>
    <w:p w14:paraId="481CEBEC" w14:textId="77777777" w:rsidR="00E15AD6" w:rsidRPr="00FA0031" w:rsidRDefault="00E15AD6" w:rsidP="00FA0031">
      <w:pPr>
        <w:pBdr>
          <w:top w:val="nil"/>
          <w:left w:val="nil"/>
          <w:bottom w:val="nil"/>
          <w:right w:val="nil"/>
          <w:between w:val="nil"/>
        </w:pBdr>
        <w:rPr>
          <w:rFonts w:asciiTheme="majorHAnsi" w:hAnsiTheme="majorHAnsi" w:cstheme="majorHAnsi"/>
          <w:b/>
        </w:rPr>
      </w:pPr>
    </w:p>
    <w:p w14:paraId="079B5679" w14:textId="62FE129D" w:rsidR="006E4797" w:rsidRPr="00FA0031" w:rsidRDefault="00551D82" w:rsidP="00FA0031">
      <w:pPr>
        <w:pBdr>
          <w:top w:val="nil"/>
          <w:left w:val="nil"/>
          <w:bottom w:val="nil"/>
          <w:right w:val="nil"/>
          <w:between w:val="nil"/>
        </w:pBdr>
        <w:rPr>
          <w:rFonts w:asciiTheme="majorHAnsi" w:hAnsiTheme="majorHAnsi" w:cstheme="majorHAnsi"/>
        </w:rPr>
      </w:pPr>
      <w:r w:rsidRPr="00FA0031">
        <w:rPr>
          <w:rFonts w:asciiTheme="majorHAnsi" w:hAnsiTheme="majorHAnsi" w:cstheme="majorHAnsi"/>
          <w:b/>
        </w:rPr>
        <w:t xml:space="preserve">REPRESENTATIVE RESULTS: </w:t>
      </w:r>
    </w:p>
    <w:p w14:paraId="09A5A95D" w14:textId="4F2632A2" w:rsidR="00515F91" w:rsidRPr="00FA0031" w:rsidRDefault="009642DB" w:rsidP="00FA0031">
      <w:pPr>
        <w:rPr>
          <w:rFonts w:asciiTheme="majorHAnsi" w:hAnsiTheme="majorHAnsi" w:cstheme="majorHAnsi"/>
        </w:rPr>
      </w:pPr>
      <w:r w:rsidRPr="00FA0031">
        <w:rPr>
          <w:rFonts w:asciiTheme="majorHAnsi" w:hAnsiTheme="majorHAnsi" w:cstheme="majorHAnsi"/>
        </w:rPr>
        <w:t xml:space="preserve">Using this MRI-informed CFD workflow paired with qMatch MRI allows for identification of the hemodynamic loads across and ICA stenosis and the specific components of the plaque. </w:t>
      </w:r>
      <w:r w:rsidR="00D40056" w:rsidRPr="00FA0031">
        <w:rPr>
          <w:rFonts w:asciiTheme="majorHAnsi" w:hAnsiTheme="majorHAnsi" w:cstheme="majorHAnsi"/>
        </w:rPr>
        <w:t>We first begin with ensuring that we have a high-quality mesh to allow for accurate representation of flow features in critical areas. A final mesh should contain an adequate number of mesh elements with low aspect ratios (</w:t>
      </w:r>
      <w:r w:rsidR="00D40056" w:rsidRPr="00FA0031">
        <w:rPr>
          <w:rFonts w:asciiTheme="majorHAnsi" w:hAnsiTheme="majorHAnsi" w:cstheme="majorHAnsi"/>
          <w:b/>
          <w:bCs/>
        </w:rPr>
        <w:t xml:space="preserve">Figure </w:t>
      </w:r>
      <w:r w:rsidR="00515F91" w:rsidRPr="00FA0031">
        <w:rPr>
          <w:rFonts w:asciiTheme="majorHAnsi" w:hAnsiTheme="majorHAnsi" w:cstheme="majorHAnsi"/>
          <w:b/>
          <w:bCs/>
        </w:rPr>
        <w:t>1A</w:t>
      </w:r>
      <w:r w:rsidR="00D40056" w:rsidRPr="00FA0031">
        <w:rPr>
          <w:rFonts w:asciiTheme="majorHAnsi" w:hAnsiTheme="majorHAnsi" w:cstheme="majorHAnsi"/>
        </w:rPr>
        <w:t>). A co</w:t>
      </w:r>
      <w:r w:rsidR="00381292" w:rsidRPr="00FA0031">
        <w:rPr>
          <w:rFonts w:asciiTheme="majorHAnsi" w:hAnsiTheme="majorHAnsi" w:cstheme="majorHAnsi"/>
        </w:rPr>
        <w:t>arse</w:t>
      </w:r>
      <w:r w:rsidR="00D40056" w:rsidRPr="00FA0031">
        <w:rPr>
          <w:rFonts w:asciiTheme="majorHAnsi" w:hAnsiTheme="majorHAnsi" w:cstheme="majorHAnsi"/>
        </w:rPr>
        <w:t xml:space="preserve"> mesh with high aspect ratios will likely lead to inaccurate simulation results. We then mo</w:t>
      </w:r>
      <w:r w:rsidR="00381292" w:rsidRPr="00FA0031">
        <w:rPr>
          <w:rFonts w:asciiTheme="majorHAnsi" w:hAnsiTheme="majorHAnsi" w:cstheme="majorHAnsi"/>
        </w:rPr>
        <w:t>v</w:t>
      </w:r>
      <w:r w:rsidR="00D40056" w:rsidRPr="00FA0031">
        <w:rPr>
          <w:rFonts w:asciiTheme="majorHAnsi" w:hAnsiTheme="majorHAnsi" w:cstheme="majorHAnsi"/>
        </w:rPr>
        <w:t>e forward with the specification of our boundary conditions</w:t>
      </w:r>
      <w:r w:rsidR="00515F91" w:rsidRPr="00FA0031">
        <w:rPr>
          <w:rFonts w:asciiTheme="majorHAnsi" w:hAnsiTheme="majorHAnsi" w:cstheme="majorHAnsi"/>
        </w:rPr>
        <w:t xml:space="preserve"> (</w:t>
      </w:r>
      <w:r w:rsidR="00515F91" w:rsidRPr="00FA0031">
        <w:rPr>
          <w:rFonts w:asciiTheme="majorHAnsi" w:hAnsiTheme="majorHAnsi" w:cstheme="majorHAnsi"/>
          <w:b/>
          <w:bCs/>
        </w:rPr>
        <w:t>Figure 1B</w:t>
      </w:r>
      <w:r w:rsidR="00515F91" w:rsidRPr="00FA0031">
        <w:rPr>
          <w:rFonts w:asciiTheme="majorHAnsi" w:hAnsiTheme="majorHAnsi" w:cstheme="majorHAnsi"/>
        </w:rPr>
        <w:t>)</w:t>
      </w:r>
      <w:r w:rsidR="00D40056" w:rsidRPr="00FA0031">
        <w:rPr>
          <w:rFonts w:asciiTheme="majorHAnsi" w:hAnsiTheme="majorHAnsi" w:cstheme="majorHAnsi"/>
        </w:rPr>
        <w:t xml:space="preserve">. </w:t>
      </w:r>
      <w:r w:rsidRPr="00FA0031">
        <w:rPr>
          <w:rFonts w:asciiTheme="majorHAnsi" w:hAnsiTheme="majorHAnsi" w:cstheme="majorHAnsi"/>
        </w:rPr>
        <w:t xml:space="preserve">After successful completion of </w:t>
      </w:r>
      <w:r w:rsidR="00D40056" w:rsidRPr="00FA0031">
        <w:rPr>
          <w:rFonts w:asciiTheme="majorHAnsi" w:hAnsiTheme="majorHAnsi" w:cstheme="majorHAnsi"/>
        </w:rPr>
        <w:t>the simulation</w:t>
      </w:r>
      <w:r w:rsidRPr="00FA0031">
        <w:rPr>
          <w:rFonts w:asciiTheme="majorHAnsi" w:hAnsiTheme="majorHAnsi" w:cstheme="majorHAnsi"/>
        </w:rPr>
        <w:t xml:space="preserve"> and appropriate </w:t>
      </w:r>
      <w:r w:rsidR="00D40056" w:rsidRPr="00FA0031">
        <w:rPr>
          <w:rFonts w:asciiTheme="majorHAnsi" w:hAnsiTheme="majorHAnsi" w:cstheme="majorHAnsi"/>
        </w:rPr>
        <w:t xml:space="preserve">boundary condition </w:t>
      </w:r>
      <w:r w:rsidRPr="00FA0031">
        <w:rPr>
          <w:rFonts w:asciiTheme="majorHAnsi" w:hAnsiTheme="majorHAnsi" w:cstheme="majorHAnsi"/>
        </w:rPr>
        <w:t xml:space="preserve">tuning, non-invasive and patient-specific hemodynamics can be collected. </w:t>
      </w:r>
    </w:p>
    <w:p w14:paraId="679B91D9" w14:textId="77777777" w:rsidR="00F05D97" w:rsidRPr="00FA0031" w:rsidRDefault="00F05D97" w:rsidP="00FA0031">
      <w:pPr>
        <w:rPr>
          <w:rFonts w:asciiTheme="majorHAnsi" w:hAnsiTheme="majorHAnsi" w:cstheme="majorHAnsi"/>
        </w:rPr>
      </w:pPr>
    </w:p>
    <w:p w14:paraId="07977D53" w14:textId="1EF2497E" w:rsidR="00F05D97" w:rsidRPr="00FA0031" w:rsidRDefault="00D40056" w:rsidP="00FA0031">
      <w:pPr>
        <w:rPr>
          <w:rFonts w:asciiTheme="majorHAnsi" w:hAnsiTheme="majorHAnsi" w:cstheme="majorHAnsi"/>
        </w:rPr>
      </w:pPr>
      <w:r w:rsidRPr="00FA0031">
        <w:rPr>
          <w:rFonts w:asciiTheme="majorHAnsi" w:hAnsiTheme="majorHAnsi" w:cstheme="majorHAnsi"/>
        </w:rPr>
        <w:t>Specific hemodynamic metrics that can be measured</w:t>
      </w:r>
      <w:r w:rsidR="005F0D71" w:rsidRPr="00FA0031">
        <w:rPr>
          <w:rFonts w:asciiTheme="majorHAnsi" w:hAnsiTheme="majorHAnsi" w:cstheme="majorHAnsi"/>
        </w:rPr>
        <w:t>,</w:t>
      </w:r>
      <w:r w:rsidRPr="00FA0031">
        <w:rPr>
          <w:rFonts w:asciiTheme="majorHAnsi" w:hAnsiTheme="majorHAnsi" w:cstheme="majorHAnsi"/>
        </w:rPr>
        <w:t xml:space="preserve"> including but not limited </w:t>
      </w:r>
      <w:r w:rsidR="00817101" w:rsidRPr="00FA0031">
        <w:rPr>
          <w:rFonts w:asciiTheme="majorHAnsi" w:hAnsiTheme="majorHAnsi" w:cstheme="majorHAnsi"/>
        </w:rPr>
        <w:t>to</w:t>
      </w:r>
      <w:r w:rsidRPr="00FA0031">
        <w:rPr>
          <w:rFonts w:asciiTheme="majorHAnsi" w:hAnsiTheme="majorHAnsi" w:cstheme="majorHAnsi"/>
        </w:rPr>
        <w:t xml:space="preserve"> velocity, flow, pressure (including pressure ratios and pressure gradients), WSS, and OSI. </w:t>
      </w:r>
      <w:r w:rsidR="0054601F" w:rsidRPr="00FA0031">
        <w:rPr>
          <w:rFonts w:asciiTheme="majorHAnsi" w:hAnsiTheme="majorHAnsi" w:cstheme="majorHAnsi"/>
          <w:b/>
          <w:bCs/>
        </w:rPr>
        <w:t xml:space="preserve">Figure </w:t>
      </w:r>
      <w:r w:rsidR="00172134" w:rsidRPr="00FA0031">
        <w:rPr>
          <w:rFonts w:asciiTheme="majorHAnsi" w:hAnsiTheme="majorHAnsi" w:cstheme="majorHAnsi"/>
          <w:b/>
          <w:bCs/>
        </w:rPr>
        <w:t>2</w:t>
      </w:r>
      <w:r w:rsidR="0054601F" w:rsidRPr="00FA0031">
        <w:rPr>
          <w:rFonts w:asciiTheme="majorHAnsi" w:hAnsiTheme="majorHAnsi" w:cstheme="majorHAnsi"/>
        </w:rPr>
        <w:t xml:space="preserve"> shows a representative velocity profile across the carotid bifurcation and ICA stenosis. Visualization of the maximum velocity profile throughout the cardiac cycle can serve as a surrogate for a DUS-derived velocity waveform. Thus, both PSV and end-diastolic velocity (EDV) can be approximated. </w:t>
      </w:r>
      <w:r w:rsidR="0054601F" w:rsidRPr="00FA0031">
        <w:rPr>
          <w:rFonts w:asciiTheme="majorHAnsi" w:hAnsiTheme="majorHAnsi" w:cstheme="majorHAnsi"/>
          <w:b/>
          <w:bCs/>
        </w:rPr>
        <w:t xml:space="preserve">Figure </w:t>
      </w:r>
      <w:r w:rsidR="00172134" w:rsidRPr="00FA0031">
        <w:rPr>
          <w:rFonts w:asciiTheme="majorHAnsi" w:hAnsiTheme="majorHAnsi" w:cstheme="majorHAnsi"/>
          <w:b/>
          <w:bCs/>
        </w:rPr>
        <w:t>3</w:t>
      </w:r>
      <w:r w:rsidR="0054601F" w:rsidRPr="00FA0031">
        <w:rPr>
          <w:rFonts w:asciiTheme="majorHAnsi" w:hAnsiTheme="majorHAnsi" w:cstheme="majorHAnsi"/>
        </w:rPr>
        <w:t xml:space="preserve"> shows </w:t>
      </w:r>
      <w:r w:rsidR="00515F91" w:rsidRPr="00FA0031">
        <w:rPr>
          <w:rFonts w:asciiTheme="majorHAnsi" w:hAnsiTheme="majorHAnsi" w:cstheme="majorHAnsi"/>
        </w:rPr>
        <w:t xml:space="preserve">two </w:t>
      </w:r>
      <w:r w:rsidR="0054601F" w:rsidRPr="00FA0031">
        <w:rPr>
          <w:rFonts w:asciiTheme="majorHAnsi" w:hAnsiTheme="majorHAnsi" w:cstheme="majorHAnsi"/>
        </w:rPr>
        <w:t>representative example</w:t>
      </w:r>
      <w:r w:rsidR="00515F91" w:rsidRPr="00FA0031">
        <w:rPr>
          <w:rFonts w:asciiTheme="majorHAnsi" w:hAnsiTheme="majorHAnsi" w:cstheme="majorHAnsi"/>
        </w:rPr>
        <w:t>s</w:t>
      </w:r>
      <w:r w:rsidR="0054601F" w:rsidRPr="00FA0031">
        <w:rPr>
          <w:rFonts w:asciiTheme="majorHAnsi" w:hAnsiTheme="majorHAnsi" w:cstheme="majorHAnsi"/>
        </w:rPr>
        <w:t xml:space="preserve"> of the pressure (mmHg) across the carotid bifurcation and ICA stenosis. A pressure gradient can be measured by collecting pressure waveforms proximal and distal to the stenosis. </w:t>
      </w:r>
    </w:p>
    <w:p w14:paraId="2732640D" w14:textId="77777777" w:rsidR="00F05D97" w:rsidRPr="00FA0031" w:rsidRDefault="00F05D97" w:rsidP="00FA0031">
      <w:pPr>
        <w:rPr>
          <w:rFonts w:asciiTheme="majorHAnsi" w:hAnsiTheme="majorHAnsi" w:cstheme="majorHAnsi"/>
        </w:rPr>
      </w:pPr>
    </w:p>
    <w:p w14:paraId="5E4142EE" w14:textId="77BC5C17" w:rsidR="00515F91" w:rsidRPr="00FA0031" w:rsidRDefault="00515F91" w:rsidP="00FA0031">
      <w:pPr>
        <w:rPr>
          <w:rFonts w:asciiTheme="majorHAnsi" w:hAnsiTheme="majorHAnsi" w:cstheme="majorHAnsi"/>
        </w:rPr>
      </w:pPr>
      <w:r w:rsidRPr="00FA0031">
        <w:rPr>
          <w:rFonts w:asciiTheme="majorHAnsi" w:hAnsiTheme="majorHAnsi" w:cstheme="majorHAnsi"/>
        </w:rPr>
        <w:t xml:space="preserve">In </w:t>
      </w:r>
      <w:r w:rsidRPr="00FA0031">
        <w:rPr>
          <w:rFonts w:asciiTheme="majorHAnsi" w:hAnsiTheme="majorHAnsi" w:cstheme="majorHAnsi"/>
          <w:b/>
          <w:bCs/>
        </w:rPr>
        <w:t xml:space="preserve">Figure </w:t>
      </w:r>
      <w:r w:rsidR="00172134" w:rsidRPr="00FA0031">
        <w:rPr>
          <w:rFonts w:asciiTheme="majorHAnsi" w:hAnsiTheme="majorHAnsi" w:cstheme="majorHAnsi"/>
          <w:b/>
          <w:bCs/>
        </w:rPr>
        <w:t>3</w:t>
      </w:r>
      <w:r w:rsidRPr="00FA0031">
        <w:rPr>
          <w:rFonts w:asciiTheme="majorHAnsi" w:hAnsiTheme="majorHAnsi" w:cstheme="majorHAnsi"/>
          <w:b/>
          <w:bCs/>
        </w:rPr>
        <w:t>A</w:t>
      </w:r>
      <w:r w:rsidR="00F05D97" w:rsidRPr="00FA0031">
        <w:rPr>
          <w:rFonts w:asciiTheme="majorHAnsi" w:hAnsiTheme="majorHAnsi" w:cstheme="majorHAnsi"/>
          <w:b/>
          <w:bCs/>
        </w:rPr>
        <w:t>,</w:t>
      </w:r>
      <w:r w:rsidRPr="00FA0031">
        <w:rPr>
          <w:rFonts w:asciiTheme="majorHAnsi" w:hAnsiTheme="majorHAnsi" w:cstheme="majorHAnsi"/>
        </w:rPr>
        <w:t xml:space="preserve"> there is minimal to no difference in pressure proximal to (red line) and distal to (blue line) the stenosis. However, in </w:t>
      </w:r>
      <w:r w:rsidRPr="00FA0031">
        <w:rPr>
          <w:rFonts w:asciiTheme="majorHAnsi" w:hAnsiTheme="majorHAnsi" w:cstheme="majorHAnsi"/>
          <w:b/>
          <w:bCs/>
        </w:rPr>
        <w:t xml:space="preserve">Figure </w:t>
      </w:r>
      <w:r w:rsidR="00172134" w:rsidRPr="00FA0031">
        <w:rPr>
          <w:rFonts w:asciiTheme="majorHAnsi" w:hAnsiTheme="majorHAnsi" w:cstheme="majorHAnsi"/>
          <w:b/>
          <w:bCs/>
        </w:rPr>
        <w:t>3</w:t>
      </w:r>
      <w:r w:rsidRPr="00FA0031">
        <w:rPr>
          <w:rFonts w:asciiTheme="majorHAnsi" w:hAnsiTheme="majorHAnsi" w:cstheme="majorHAnsi"/>
          <w:b/>
          <w:bCs/>
        </w:rPr>
        <w:t>B</w:t>
      </w:r>
      <w:r w:rsidR="00F05D97" w:rsidRPr="00FA0031">
        <w:rPr>
          <w:rFonts w:asciiTheme="majorHAnsi" w:hAnsiTheme="majorHAnsi" w:cstheme="majorHAnsi"/>
          <w:b/>
          <w:bCs/>
        </w:rPr>
        <w:t>,</w:t>
      </w:r>
      <w:r w:rsidRPr="00FA0031">
        <w:rPr>
          <w:rFonts w:asciiTheme="majorHAnsi" w:hAnsiTheme="majorHAnsi" w:cstheme="majorHAnsi"/>
        </w:rPr>
        <w:t xml:space="preserve"> there is a large difference in pressure proximal to (red line) and distal to (blue line) the stenosis. </w:t>
      </w:r>
      <w:r w:rsidR="0054601F" w:rsidRPr="00FA0031">
        <w:rPr>
          <w:rFonts w:asciiTheme="majorHAnsi" w:hAnsiTheme="majorHAnsi" w:cstheme="majorHAnsi"/>
          <w:b/>
          <w:bCs/>
        </w:rPr>
        <w:t>Figure</w:t>
      </w:r>
      <w:r w:rsidR="00D40056" w:rsidRPr="00FA0031">
        <w:rPr>
          <w:rFonts w:asciiTheme="majorHAnsi" w:hAnsiTheme="majorHAnsi" w:cstheme="majorHAnsi"/>
          <w:b/>
          <w:bCs/>
        </w:rPr>
        <w:t xml:space="preserve"> </w:t>
      </w:r>
      <w:r w:rsidR="00172134" w:rsidRPr="00FA0031">
        <w:rPr>
          <w:rFonts w:asciiTheme="majorHAnsi" w:hAnsiTheme="majorHAnsi" w:cstheme="majorHAnsi"/>
          <w:b/>
          <w:bCs/>
        </w:rPr>
        <w:t>4</w:t>
      </w:r>
      <w:r w:rsidR="0054601F" w:rsidRPr="00FA0031">
        <w:rPr>
          <w:rFonts w:asciiTheme="majorHAnsi" w:hAnsiTheme="majorHAnsi" w:cstheme="majorHAnsi"/>
        </w:rPr>
        <w:t xml:space="preserve"> </w:t>
      </w:r>
      <w:r w:rsidR="00D40056" w:rsidRPr="00FA0031">
        <w:rPr>
          <w:rFonts w:asciiTheme="majorHAnsi" w:hAnsiTheme="majorHAnsi" w:cstheme="majorHAnsi"/>
        </w:rPr>
        <w:t xml:space="preserve">shows </w:t>
      </w:r>
      <w:r w:rsidRPr="00FA0031">
        <w:rPr>
          <w:rFonts w:asciiTheme="majorHAnsi" w:hAnsiTheme="majorHAnsi" w:cstheme="majorHAnsi"/>
        </w:rPr>
        <w:t xml:space="preserve">two representative examples of the WSS (Pa) mapped across the carotid bifurcation and ICA stenosis. In </w:t>
      </w:r>
      <w:r w:rsidRPr="00FA0031">
        <w:rPr>
          <w:rFonts w:asciiTheme="majorHAnsi" w:hAnsiTheme="majorHAnsi" w:cstheme="majorHAnsi"/>
          <w:b/>
          <w:bCs/>
        </w:rPr>
        <w:t xml:space="preserve">Figure </w:t>
      </w:r>
      <w:r w:rsidR="00172134" w:rsidRPr="00FA0031">
        <w:rPr>
          <w:rFonts w:asciiTheme="majorHAnsi" w:hAnsiTheme="majorHAnsi" w:cstheme="majorHAnsi"/>
          <w:b/>
          <w:bCs/>
        </w:rPr>
        <w:t>4</w:t>
      </w:r>
      <w:r w:rsidRPr="00FA0031">
        <w:rPr>
          <w:rFonts w:asciiTheme="majorHAnsi" w:hAnsiTheme="majorHAnsi" w:cstheme="majorHAnsi"/>
          <w:b/>
          <w:bCs/>
        </w:rPr>
        <w:t>A</w:t>
      </w:r>
      <w:r w:rsidR="005F0D71" w:rsidRPr="00FA0031">
        <w:rPr>
          <w:rFonts w:asciiTheme="majorHAnsi" w:hAnsiTheme="majorHAnsi" w:cstheme="majorHAnsi"/>
          <w:b/>
          <w:bCs/>
        </w:rPr>
        <w:t>,</w:t>
      </w:r>
      <w:r w:rsidRPr="00FA0031">
        <w:rPr>
          <w:rFonts w:asciiTheme="majorHAnsi" w:hAnsiTheme="majorHAnsi" w:cstheme="majorHAnsi"/>
        </w:rPr>
        <w:t xml:space="preserve"> there is a low WSS across the stenosis, whereas in </w:t>
      </w:r>
      <w:r w:rsidRPr="00FA0031">
        <w:rPr>
          <w:rFonts w:asciiTheme="majorHAnsi" w:hAnsiTheme="majorHAnsi" w:cstheme="majorHAnsi"/>
          <w:b/>
          <w:bCs/>
        </w:rPr>
        <w:t xml:space="preserve">Figure </w:t>
      </w:r>
      <w:r w:rsidR="00172134" w:rsidRPr="00FA0031">
        <w:rPr>
          <w:rFonts w:asciiTheme="majorHAnsi" w:hAnsiTheme="majorHAnsi" w:cstheme="majorHAnsi"/>
          <w:b/>
          <w:bCs/>
        </w:rPr>
        <w:t>4</w:t>
      </w:r>
      <w:r w:rsidRPr="00FA0031">
        <w:rPr>
          <w:rFonts w:asciiTheme="majorHAnsi" w:hAnsiTheme="majorHAnsi" w:cstheme="majorHAnsi"/>
          <w:b/>
          <w:bCs/>
        </w:rPr>
        <w:t>B</w:t>
      </w:r>
      <w:r w:rsidR="005F0D71" w:rsidRPr="00FA0031">
        <w:rPr>
          <w:rFonts w:asciiTheme="majorHAnsi" w:hAnsiTheme="majorHAnsi" w:cstheme="majorHAnsi"/>
          <w:b/>
          <w:bCs/>
        </w:rPr>
        <w:t>,</w:t>
      </w:r>
      <w:r w:rsidRPr="00FA0031">
        <w:rPr>
          <w:rFonts w:asciiTheme="majorHAnsi" w:hAnsiTheme="majorHAnsi" w:cstheme="majorHAnsi"/>
        </w:rPr>
        <w:t xml:space="preserve"> there is </w:t>
      </w:r>
      <w:r w:rsidR="00D44871">
        <w:rPr>
          <w:rFonts w:asciiTheme="majorHAnsi" w:hAnsiTheme="majorHAnsi" w:cstheme="majorHAnsi"/>
        </w:rPr>
        <w:t xml:space="preserve">a </w:t>
      </w:r>
      <w:r w:rsidRPr="00FA0031">
        <w:rPr>
          <w:rFonts w:asciiTheme="majorHAnsi" w:hAnsiTheme="majorHAnsi" w:cstheme="majorHAnsi"/>
        </w:rPr>
        <w:t xml:space="preserve">large WSS across the stenosis. </w:t>
      </w:r>
      <w:r w:rsidR="00D40056" w:rsidRPr="00FA0031">
        <w:rPr>
          <w:rFonts w:asciiTheme="majorHAnsi" w:hAnsiTheme="majorHAnsi" w:cstheme="majorHAnsi"/>
          <w:b/>
          <w:bCs/>
        </w:rPr>
        <w:t xml:space="preserve">Figure </w:t>
      </w:r>
      <w:r w:rsidR="00172134" w:rsidRPr="00FA0031">
        <w:rPr>
          <w:rFonts w:asciiTheme="majorHAnsi" w:hAnsiTheme="majorHAnsi" w:cstheme="majorHAnsi"/>
          <w:b/>
          <w:bCs/>
        </w:rPr>
        <w:t>5</w:t>
      </w:r>
      <w:r w:rsidR="00D40056" w:rsidRPr="00FA0031">
        <w:rPr>
          <w:rFonts w:asciiTheme="majorHAnsi" w:hAnsiTheme="majorHAnsi" w:cstheme="majorHAnsi"/>
        </w:rPr>
        <w:t xml:space="preserve"> shows </w:t>
      </w:r>
      <w:r w:rsidRPr="00FA0031">
        <w:rPr>
          <w:rFonts w:asciiTheme="majorHAnsi" w:hAnsiTheme="majorHAnsi" w:cstheme="majorHAnsi"/>
        </w:rPr>
        <w:t xml:space="preserve">a comparison of </w:t>
      </w:r>
      <w:r w:rsidR="0054601F" w:rsidRPr="00FA0031">
        <w:rPr>
          <w:rFonts w:asciiTheme="majorHAnsi" w:hAnsiTheme="majorHAnsi" w:cstheme="majorHAnsi"/>
        </w:rPr>
        <w:t xml:space="preserve">OSI </w:t>
      </w:r>
      <w:r w:rsidRPr="00FA0031">
        <w:rPr>
          <w:rFonts w:asciiTheme="majorHAnsi" w:hAnsiTheme="majorHAnsi" w:cstheme="majorHAnsi"/>
        </w:rPr>
        <w:t>mapped across the carotid bifurcation before (</w:t>
      </w:r>
      <w:r w:rsidR="00172134" w:rsidRPr="00FA0031">
        <w:rPr>
          <w:rFonts w:asciiTheme="majorHAnsi" w:hAnsiTheme="majorHAnsi" w:cstheme="majorHAnsi"/>
          <w:b/>
          <w:bCs/>
        </w:rPr>
        <w:t>Figure 5</w:t>
      </w:r>
      <w:r w:rsidRPr="00FA0031">
        <w:rPr>
          <w:rFonts w:asciiTheme="majorHAnsi" w:hAnsiTheme="majorHAnsi" w:cstheme="majorHAnsi"/>
          <w:b/>
          <w:bCs/>
        </w:rPr>
        <w:t>A:</w:t>
      </w:r>
      <w:r w:rsidRPr="00FA0031">
        <w:rPr>
          <w:rFonts w:asciiTheme="majorHAnsi" w:hAnsiTheme="majorHAnsi" w:cstheme="majorHAnsi"/>
        </w:rPr>
        <w:t xml:space="preserve"> pre-operative) and after (</w:t>
      </w:r>
      <w:r w:rsidR="00172134" w:rsidRPr="00FA0031">
        <w:rPr>
          <w:rFonts w:asciiTheme="majorHAnsi" w:hAnsiTheme="majorHAnsi" w:cstheme="majorHAnsi"/>
          <w:b/>
          <w:bCs/>
        </w:rPr>
        <w:t>Figure 5</w:t>
      </w:r>
      <w:r w:rsidRPr="00FA0031">
        <w:rPr>
          <w:rFonts w:asciiTheme="majorHAnsi" w:hAnsiTheme="majorHAnsi" w:cstheme="majorHAnsi"/>
          <w:b/>
          <w:bCs/>
        </w:rPr>
        <w:t>B:</w:t>
      </w:r>
      <w:r w:rsidRPr="00FA0031">
        <w:rPr>
          <w:rFonts w:asciiTheme="majorHAnsi" w:hAnsiTheme="majorHAnsi" w:cstheme="majorHAnsi"/>
        </w:rPr>
        <w:t xml:space="preserve"> post-operative) CEA. Post-operative maps depict areas of higher OSI compared to pre-operative. </w:t>
      </w:r>
    </w:p>
    <w:p w14:paraId="14A78D54" w14:textId="77777777" w:rsidR="00F05D97" w:rsidRPr="00FA0031" w:rsidRDefault="00F05D97" w:rsidP="00FA0031">
      <w:pPr>
        <w:rPr>
          <w:rFonts w:asciiTheme="majorHAnsi" w:hAnsiTheme="majorHAnsi" w:cstheme="majorHAnsi"/>
        </w:rPr>
      </w:pPr>
    </w:p>
    <w:p w14:paraId="12AC10B2" w14:textId="4FFA3BF7" w:rsidR="00D40056" w:rsidRPr="00FA0031" w:rsidRDefault="00D40056" w:rsidP="00FA0031">
      <w:pPr>
        <w:rPr>
          <w:rFonts w:asciiTheme="majorHAnsi" w:hAnsiTheme="majorHAnsi" w:cstheme="majorHAnsi"/>
        </w:rPr>
      </w:pPr>
      <w:r w:rsidRPr="00FA0031">
        <w:rPr>
          <w:rFonts w:asciiTheme="majorHAnsi" w:hAnsiTheme="majorHAnsi" w:cstheme="majorHAnsi"/>
        </w:rPr>
        <w:t>After appropriate postprocessing of the qMatch images, a dataset with six sets of DICOMs will be generated</w:t>
      </w:r>
      <w:r w:rsidR="00F05D97" w:rsidRPr="00FA0031">
        <w:rPr>
          <w:rFonts w:asciiTheme="majorHAnsi" w:hAnsiTheme="majorHAnsi" w:cstheme="majorHAnsi"/>
        </w:rPr>
        <w:t>,</w:t>
      </w:r>
      <w:r w:rsidRPr="00FA0031">
        <w:rPr>
          <w:rFonts w:asciiTheme="majorHAnsi" w:hAnsiTheme="majorHAnsi" w:cstheme="majorHAnsi"/>
        </w:rPr>
        <w:t xml:space="preserve"> including dark blood, T1-weighted, T2-weighted, MRA, qMatch T1 Map, and qMatch T2 Map sequences. Using these data sets, plaque components including calcium, IPH, LRNC, and fibrous cap thickness and/or rupture can be visualized and quantified (using the T1 map and T2 map sequences). </w:t>
      </w:r>
      <w:r w:rsidRPr="00FA0031">
        <w:rPr>
          <w:rFonts w:asciiTheme="majorHAnsi" w:hAnsiTheme="majorHAnsi" w:cstheme="majorHAnsi"/>
          <w:b/>
          <w:bCs/>
        </w:rPr>
        <w:t>Table 1</w:t>
      </w:r>
      <w:r w:rsidRPr="00FA0031">
        <w:rPr>
          <w:rFonts w:asciiTheme="majorHAnsi" w:hAnsiTheme="majorHAnsi" w:cstheme="majorHAnsi"/>
        </w:rPr>
        <w:t xml:space="preserve"> depicts the general characteristics of each plaque component on qMatch datasets. </w:t>
      </w:r>
      <w:r w:rsidRPr="00FA0031">
        <w:rPr>
          <w:rFonts w:asciiTheme="majorHAnsi" w:hAnsiTheme="majorHAnsi" w:cstheme="majorHAnsi"/>
          <w:b/>
          <w:bCs/>
        </w:rPr>
        <w:t xml:space="preserve">Figure </w:t>
      </w:r>
      <w:r w:rsidR="00172134" w:rsidRPr="00FA0031">
        <w:rPr>
          <w:rFonts w:asciiTheme="majorHAnsi" w:hAnsiTheme="majorHAnsi" w:cstheme="majorHAnsi"/>
          <w:b/>
          <w:bCs/>
        </w:rPr>
        <w:t>6</w:t>
      </w:r>
      <w:r w:rsidRPr="00FA0031">
        <w:rPr>
          <w:rFonts w:asciiTheme="majorHAnsi" w:hAnsiTheme="majorHAnsi" w:cstheme="majorHAnsi"/>
        </w:rPr>
        <w:t xml:space="preserve"> shows a representative qMatch dataset from a patient with IPH. The outline of the ICA is depicted with </w:t>
      </w:r>
      <w:r w:rsidR="00F05D97" w:rsidRPr="00FA0031">
        <w:rPr>
          <w:rFonts w:asciiTheme="majorHAnsi" w:hAnsiTheme="majorHAnsi" w:cstheme="majorHAnsi"/>
        </w:rPr>
        <w:t xml:space="preserve">a </w:t>
      </w:r>
      <w:r w:rsidRPr="00FA0031">
        <w:rPr>
          <w:rFonts w:asciiTheme="majorHAnsi" w:hAnsiTheme="majorHAnsi" w:cstheme="majorHAnsi"/>
        </w:rPr>
        <w:t>solid white line, while the flow lumen is depicted with the dashed white line, and the plaque is depicted with the dashed yellow line. Features of IPH (solid red line) demonstrated by hyperintense signal in the T1-weighted image and lowered T1 measurement in the T1 map.</w:t>
      </w:r>
      <w:r w:rsidR="00BD2F82" w:rsidRPr="00FA0031">
        <w:rPr>
          <w:rFonts w:asciiTheme="majorHAnsi" w:hAnsiTheme="majorHAnsi" w:cstheme="majorHAnsi"/>
        </w:rPr>
        <w:t xml:space="preserve"> </w:t>
      </w:r>
      <w:r w:rsidR="00BD2F82" w:rsidRPr="00FA0031">
        <w:rPr>
          <w:rFonts w:asciiTheme="majorHAnsi" w:hAnsiTheme="majorHAnsi" w:cstheme="majorHAnsi"/>
          <w:b/>
          <w:bCs/>
        </w:rPr>
        <w:t xml:space="preserve">Figure 7 </w:t>
      </w:r>
      <w:r w:rsidR="00BD2F82" w:rsidRPr="00FA0031">
        <w:rPr>
          <w:rFonts w:asciiTheme="majorHAnsi" w:hAnsiTheme="majorHAnsi" w:cstheme="majorHAnsi"/>
        </w:rPr>
        <w:t xml:space="preserve">shows </w:t>
      </w:r>
      <w:r w:rsidR="00AB7F85" w:rsidRPr="00FA0031">
        <w:rPr>
          <w:rFonts w:asciiTheme="majorHAnsi" w:hAnsiTheme="majorHAnsi" w:cstheme="majorHAnsi"/>
        </w:rPr>
        <w:t xml:space="preserve">a representative qMatch dataset from a patient with </w:t>
      </w:r>
      <w:r w:rsidR="00FE6CE3" w:rsidRPr="00FA0031">
        <w:rPr>
          <w:rFonts w:asciiTheme="majorHAnsi" w:hAnsiTheme="majorHAnsi" w:cstheme="majorHAnsi"/>
        </w:rPr>
        <w:t xml:space="preserve">heavily </w:t>
      </w:r>
      <w:r w:rsidR="00AB7F85" w:rsidRPr="00FA0031">
        <w:rPr>
          <w:rFonts w:asciiTheme="majorHAnsi" w:hAnsiTheme="majorHAnsi" w:cstheme="majorHAnsi"/>
        </w:rPr>
        <w:t>calcified plaque. The outline of the ICA is depicted with solid white line, while the flow lumen is depicted with the dashed white line. Calcified portion of the plaque (dashed orange line) demonstrated by hypo-intense signal in the dark blood, T1-weighted</w:t>
      </w:r>
      <w:r w:rsidR="00F05D97" w:rsidRPr="00FA0031">
        <w:rPr>
          <w:rFonts w:asciiTheme="majorHAnsi" w:hAnsiTheme="majorHAnsi" w:cstheme="majorHAnsi"/>
        </w:rPr>
        <w:t>,</w:t>
      </w:r>
      <w:r w:rsidR="00AB7F85" w:rsidRPr="00FA0031">
        <w:rPr>
          <w:rFonts w:asciiTheme="majorHAnsi" w:hAnsiTheme="majorHAnsi" w:cstheme="majorHAnsi"/>
        </w:rPr>
        <w:t xml:space="preserve"> and T2-weighted images.</w:t>
      </w:r>
    </w:p>
    <w:p w14:paraId="7A0A686A" w14:textId="77777777" w:rsidR="00D40056" w:rsidRPr="00FA0031" w:rsidRDefault="00D40056" w:rsidP="00FA0031">
      <w:pPr>
        <w:rPr>
          <w:rFonts w:asciiTheme="majorHAnsi" w:hAnsiTheme="majorHAnsi" w:cstheme="majorHAnsi"/>
        </w:rPr>
      </w:pPr>
    </w:p>
    <w:p w14:paraId="6D510784" w14:textId="4FD0B3C4" w:rsidR="006E4797" w:rsidRPr="00FA0031" w:rsidRDefault="00551D82" w:rsidP="00FA0031">
      <w:pPr>
        <w:rPr>
          <w:rFonts w:asciiTheme="majorHAnsi" w:hAnsiTheme="majorHAnsi" w:cstheme="majorHAnsi"/>
        </w:rPr>
      </w:pPr>
      <w:r w:rsidRPr="00FA0031">
        <w:rPr>
          <w:rFonts w:asciiTheme="majorHAnsi" w:hAnsiTheme="majorHAnsi" w:cstheme="majorHAnsi"/>
          <w:b/>
        </w:rPr>
        <w:t>FIGURE AND TABLE LEGENDS:</w:t>
      </w:r>
      <w:r w:rsidRPr="00FA0031">
        <w:rPr>
          <w:rFonts w:asciiTheme="majorHAnsi" w:hAnsiTheme="majorHAnsi" w:cstheme="majorHAnsi"/>
        </w:rPr>
        <w:t xml:space="preserve"> </w:t>
      </w:r>
    </w:p>
    <w:p w14:paraId="1DFCC08A" w14:textId="77777777" w:rsidR="00837D87" w:rsidRPr="00FA0031" w:rsidRDefault="00837D87" w:rsidP="00FA0031">
      <w:pPr>
        <w:rPr>
          <w:rFonts w:asciiTheme="majorHAnsi" w:hAnsiTheme="majorHAnsi" w:cstheme="majorHAnsi"/>
        </w:rPr>
      </w:pPr>
    </w:p>
    <w:p w14:paraId="21815834" w14:textId="6FB4AC88" w:rsidR="00837D87" w:rsidRPr="00FA0031" w:rsidRDefault="00837D87" w:rsidP="00FA0031">
      <w:pPr>
        <w:rPr>
          <w:rFonts w:asciiTheme="majorHAnsi" w:hAnsiTheme="majorHAnsi" w:cstheme="majorHAnsi"/>
        </w:rPr>
      </w:pPr>
      <w:r w:rsidRPr="00FA0031">
        <w:rPr>
          <w:rFonts w:asciiTheme="majorHAnsi" w:hAnsiTheme="majorHAnsi" w:cstheme="majorHAnsi"/>
          <w:b/>
          <w:bCs/>
        </w:rPr>
        <w:t>Figure 1</w:t>
      </w:r>
      <w:r w:rsidR="002F5046" w:rsidRPr="00FA0031">
        <w:rPr>
          <w:rFonts w:asciiTheme="majorHAnsi" w:hAnsiTheme="majorHAnsi" w:cstheme="majorHAnsi"/>
          <w:b/>
          <w:bCs/>
        </w:rPr>
        <w:t>:</w:t>
      </w:r>
      <w:r w:rsidRPr="00FA0031">
        <w:rPr>
          <w:rFonts w:asciiTheme="majorHAnsi" w:hAnsiTheme="majorHAnsi" w:cstheme="majorHAnsi"/>
        </w:rPr>
        <w:t xml:space="preserve"> </w:t>
      </w:r>
      <w:r w:rsidRPr="00FA0031">
        <w:rPr>
          <w:rFonts w:asciiTheme="majorHAnsi" w:hAnsiTheme="majorHAnsi" w:cstheme="majorHAnsi"/>
          <w:b/>
          <w:bCs/>
        </w:rPr>
        <w:t>Overview of computational fluid dynamics modeling method</w:t>
      </w:r>
      <w:r w:rsidR="002F5046" w:rsidRPr="00FA0031">
        <w:rPr>
          <w:rFonts w:asciiTheme="majorHAnsi" w:hAnsiTheme="majorHAnsi" w:cstheme="majorHAnsi"/>
          <w:b/>
          <w:bCs/>
        </w:rPr>
        <w:t>.</w:t>
      </w:r>
      <w:r w:rsidRPr="00FA0031">
        <w:rPr>
          <w:rFonts w:asciiTheme="majorHAnsi" w:hAnsiTheme="majorHAnsi" w:cstheme="majorHAnsi"/>
        </w:rPr>
        <w:t xml:space="preserve"> </w:t>
      </w:r>
      <w:r w:rsidR="002F5046" w:rsidRPr="00FA0031">
        <w:rPr>
          <w:rFonts w:asciiTheme="majorHAnsi" w:hAnsiTheme="majorHAnsi" w:cstheme="majorHAnsi"/>
        </w:rPr>
        <w:t>(</w:t>
      </w:r>
      <w:r w:rsidR="002F5046" w:rsidRPr="00FA0031">
        <w:rPr>
          <w:rFonts w:asciiTheme="majorHAnsi" w:hAnsiTheme="majorHAnsi" w:cstheme="majorHAnsi"/>
          <w:b/>
          <w:bCs/>
        </w:rPr>
        <w:t>A</w:t>
      </w:r>
      <w:r w:rsidR="002F5046" w:rsidRPr="00FA0031">
        <w:rPr>
          <w:rFonts w:asciiTheme="majorHAnsi" w:hAnsiTheme="majorHAnsi" w:cstheme="majorHAnsi"/>
        </w:rPr>
        <w:t>) C</w:t>
      </w:r>
      <w:r w:rsidRPr="00FA0031">
        <w:rPr>
          <w:rFonts w:asciiTheme="majorHAnsi" w:hAnsiTheme="majorHAnsi" w:cstheme="majorHAnsi"/>
        </w:rPr>
        <w:t xml:space="preserve">reation of patient-specific geometry and meshing as well as </w:t>
      </w:r>
      <w:r w:rsidR="002F5046" w:rsidRPr="00FA0031">
        <w:rPr>
          <w:rFonts w:asciiTheme="majorHAnsi" w:hAnsiTheme="majorHAnsi" w:cstheme="majorHAnsi"/>
        </w:rPr>
        <w:t>(</w:t>
      </w:r>
      <w:r w:rsidR="002F5046" w:rsidRPr="00FA0031">
        <w:rPr>
          <w:rFonts w:asciiTheme="majorHAnsi" w:hAnsiTheme="majorHAnsi" w:cstheme="majorHAnsi"/>
          <w:b/>
          <w:bCs/>
        </w:rPr>
        <w:t>B</w:t>
      </w:r>
      <w:r w:rsidR="002F5046" w:rsidRPr="00FA0031">
        <w:rPr>
          <w:rFonts w:asciiTheme="majorHAnsi" w:hAnsiTheme="majorHAnsi" w:cstheme="majorHAnsi"/>
        </w:rPr>
        <w:t xml:space="preserve">) </w:t>
      </w:r>
      <w:r w:rsidRPr="00FA0031">
        <w:rPr>
          <w:rFonts w:asciiTheme="majorHAnsi" w:hAnsiTheme="majorHAnsi" w:cstheme="majorHAnsi"/>
        </w:rPr>
        <w:t xml:space="preserve">specification of boundary conditions. </w:t>
      </w:r>
      <w:r w:rsidR="002F5046" w:rsidRPr="00FA0031">
        <w:rPr>
          <w:rFonts w:asciiTheme="majorHAnsi" w:hAnsiTheme="majorHAnsi" w:cstheme="majorHAnsi"/>
        </w:rPr>
        <w:t>(</w:t>
      </w:r>
      <w:r w:rsidRPr="00FA0031">
        <w:rPr>
          <w:rFonts w:asciiTheme="majorHAnsi" w:hAnsiTheme="majorHAnsi" w:cstheme="majorHAnsi"/>
          <w:b/>
          <w:bCs/>
        </w:rPr>
        <w:t>A</w:t>
      </w:r>
      <w:r w:rsidR="002F5046" w:rsidRPr="00FA0031">
        <w:rPr>
          <w:rFonts w:asciiTheme="majorHAnsi" w:hAnsiTheme="majorHAnsi" w:cstheme="majorHAnsi"/>
        </w:rPr>
        <w:t>)</w:t>
      </w:r>
      <w:r w:rsidRPr="00FA0031">
        <w:rPr>
          <w:rFonts w:asciiTheme="majorHAnsi" w:hAnsiTheme="majorHAnsi" w:cstheme="majorHAnsi"/>
        </w:rPr>
        <w:t xml:space="preserve"> De-identified DICOM image data from CTA is imported into CRIMSON</w:t>
      </w:r>
      <w:r w:rsidR="002F5046" w:rsidRPr="00FA0031">
        <w:rPr>
          <w:rFonts w:asciiTheme="majorHAnsi" w:hAnsiTheme="majorHAnsi" w:cstheme="majorHAnsi"/>
        </w:rPr>
        <w:t>,</w:t>
      </w:r>
      <w:r w:rsidRPr="00FA0031">
        <w:rPr>
          <w:rFonts w:asciiTheme="majorHAnsi" w:hAnsiTheme="majorHAnsi" w:cstheme="majorHAnsi"/>
        </w:rPr>
        <w:t xml:space="preserve"> and the anatomy of interest </w:t>
      </w:r>
      <w:r w:rsidR="00E15AD6" w:rsidRPr="00FA0031">
        <w:rPr>
          <w:rFonts w:asciiTheme="majorHAnsi" w:hAnsiTheme="majorHAnsi" w:cstheme="majorHAnsi"/>
        </w:rPr>
        <w:t>(</w:t>
      </w:r>
      <w:r w:rsidRPr="00FA0031">
        <w:rPr>
          <w:rFonts w:asciiTheme="majorHAnsi" w:hAnsiTheme="majorHAnsi" w:cstheme="majorHAnsi"/>
        </w:rPr>
        <w:t xml:space="preserve">including the </w:t>
      </w:r>
      <w:r w:rsidR="00E15AD6" w:rsidRPr="00FA0031">
        <w:rPr>
          <w:rFonts w:asciiTheme="majorHAnsi" w:hAnsiTheme="majorHAnsi" w:cstheme="majorHAnsi"/>
        </w:rPr>
        <w:t>CCA</w:t>
      </w:r>
      <w:r w:rsidRPr="00FA0031">
        <w:rPr>
          <w:rFonts w:asciiTheme="majorHAnsi" w:hAnsiTheme="majorHAnsi" w:cstheme="majorHAnsi"/>
        </w:rPr>
        <w:t xml:space="preserve">, </w:t>
      </w:r>
      <w:r w:rsidR="00E15AD6" w:rsidRPr="00FA0031">
        <w:rPr>
          <w:rFonts w:asciiTheme="majorHAnsi" w:hAnsiTheme="majorHAnsi" w:cstheme="majorHAnsi"/>
        </w:rPr>
        <w:t>ICA</w:t>
      </w:r>
      <w:r w:rsidR="00E15AD6" w:rsidRPr="00FA0031">
        <w:rPr>
          <w:rFonts w:asciiTheme="majorHAnsi" w:hAnsiTheme="majorHAnsi" w:cstheme="majorHAnsi"/>
        </w:rPr>
        <w:t>,</w:t>
      </w:r>
      <w:r w:rsidRPr="00FA0031">
        <w:rPr>
          <w:rFonts w:asciiTheme="majorHAnsi" w:hAnsiTheme="majorHAnsi" w:cstheme="majorHAnsi"/>
        </w:rPr>
        <w:t xml:space="preserve"> and ECA</w:t>
      </w:r>
      <w:r w:rsidRPr="00FA0031">
        <w:rPr>
          <w:rFonts w:asciiTheme="majorHAnsi" w:hAnsiTheme="majorHAnsi" w:cstheme="majorHAnsi"/>
        </w:rPr>
        <w:t>)</w:t>
      </w:r>
      <w:r w:rsidRPr="00FA0031">
        <w:rPr>
          <w:rFonts w:asciiTheme="majorHAnsi" w:hAnsiTheme="majorHAnsi" w:cstheme="majorHAnsi"/>
        </w:rPr>
        <w:t xml:space="preserve"> is determined. Centerline points are placed along the length of each vessel within the anatomy of interest. The boundaries of the vessel wall are specified by adding contours. Vessel branches are lofted</w:t>
      </w:r>
      <w:r w:rsidR="002F5046" w:rsidRPr="00FA0031">
        <w:rPr>
          <w:rFonts w:asciiTheme="majorHAnsi" w:hAnsiTheme="majorHAnsi" w:cstheme="majorHAnsi"/>
        </w:rPr>
        <w:t>,</w:t>
      </w:r>
      <w:r w:rsidRPr="00FA0031">
        <w:rPr>
          <w:rFonts w:asciiTheme="majorHAnsi" w:hAnsiTheme="majorHAnsi" w:cstheme="majorHAnsi"/>
        </w:rPr>
        <w:t xml:space="preserve"> then combined with a fillet operation. The final geometric model is then discretized into a mesh, consisting of multiple tetrahedral elements with local mesh refinement at the level of the stenosis. </w:t>
      </w:r>
      <w:r w:rsidR="002F5046" w:rsidRPr="00FA0031">
        <w:rPr>
          <w:rFonts w:asciiTheme="majorHAnsi" w:hAnsiTheme="majorHAnsi" w:cstheme="majorHAnsi"/>
        </w:rPr>
        <w:t>(</w:t>
      </w:r>
      <w:r w:rsidRPr="00FA0031">
        <w:rPr>
          <w:rFonts w:asciiTheme="majorHAnsi" w:hAnsiTheme="majorHAnsi" w:cstheme="majorHAnsi"/>
          <w:b/>
          <w:bCs/>
        </w:rPr>
        <w:t>B</w:t>
      </w:r>
      <w:r w:rsidRPr="00FA0031">
        <w:rPr>
          <w:rFonts w:asciiTheme="majorHAnsi" w:hAnsiTheme="majorHAnsi" w:cstheme="majorHAnsi"/>
        </w:rPr>
        <w:t xml:space="preserve">) A 3-element Windkessel is prescribed to the ICA outlet to allow for variations in pressure and velocity. 2D cardiac-gated PC-MRI is obtained at the level of the CCA at C5 (red circle and ellipse) and above the carotid bifurcation at the proximal ECA (orange circle and ellipse) and mid ICA distal to the lesion (blue circle and ellipse) to measure volumetric blood flow waveforms. A flow waveform is prescribed to the CCA inlet and the ECA outlet. </w:t>
      </w:r>
      <w:r w:rsidR="002F5046" w:rsidRPr="00FA0031">
        <w:rPr>
          <w:rFonts w:asciiTheme="majorHAnsi" w:hAnsiTheme="majorHAnsi" w:cstheme="majorHAnsi"/>
        </w:rPr>
        <w:t xml:space="preserve">Abbreviations: CTA = computed tomography angiography; CCA = common carotid artery; </w:t>
      </w:r>
      <w:r w:rsidR="00E15AD6" w:rsidRPr="00FA0031">
        <w:rPr>
          <w:rFonts w:asciiTheme="majorHAnsi" w:hAnsiTheme="majorHAnsi" w:cstheme="majorHAnsi"/>
        </w:rPr>
        <w:t xml:space="preserve">ICA = internal carotid artery; ECA = external carotid artery; PC = Phase Contrast. </w:t>
      </w:r>
    </w:p>
    <w:p w14:paraId="2662076A" w14:textId="77777777" w:rsidR="00837D87" w:rsidRPr="00FA0031" w:rsidRDefault="00837D87" w:rsidP="00FA0031">
      <w:pPr>
        <w:rPr>
          <w:rFonts w:asciiTheme="majorHAnsi" w:hAnsiTheme="majorHAnsi" w:cstheme="majorHAnsi"/>
        </w:rPr>
      </w:pPr>
    </w:p>
    <w:p w14:paraId="64853A7B" w14:textId="4B402783" w:rsidR="00837D87" w:rsidRPr="00FA0031" w:rsidRDefault="00837D87" w:rsidP="00FA0031">
      <w:pPr>
        <w:rPr>
          <w:rFonts w:asciiTheme="majorHAnsi" w:hAnsiTheme="majorHAnsi" w:cstheme="majorHAnsi"/>
        </w:rPr>
      </w:pPr>
      <w:r w:rsidRPr="00FA0031">
        <w:rPr>
          <w:rFonts w:asciiTheme="majorHAnsi" w:hAnsiTheme="majorHAnsi" w:cstheme="majorHAnsi"/>
          <w:b/>
          <w:bCs/>
        </w:rPr>
        <w:t>Figure 2</w:t>
      </w:r>
      <w:r w:rsidR="002F5046" w:rsidRPr="00FA0031">
        <w:rPr>
          <w:rFonts w:asciiTheme="majorHAnsi" w:hAnsiTheme="majorHAnsi" w:cstheme="majorHAnsi"/>
          <w:b/>
          <w:bCs/>
        </w:rPr>
        <w:t>:</w:t>
      </w:r>
      <w:r w:rsidRPr="00FA0031">
        <w:rPr>
          <w:rFonts w:asciiTheme="majorHAnsi" w:hAnsiTheme="majorHAnsi" w:cstheme="majorHAnsi"/>
          <w:b/>
          <w:bCs/>
        </w:rPr>
        <w:t xml:space="preserve"> Velocity information from CFD workflow. </w:t>
      </w:r>
      <w:r w:rsidRPr="00FA0031">
        <w:rPr>
          <w:rFonts w:asciiTheme="majorHAnsi" w:hAnsiTheme="majorHAnsi" w:cstheme="majorHAnsi"/>
        </w:rPr>
        <w:t xml:space="preserve">Right) Velocity (cm/s) mapped to a model of a carotid bifurcation including the </w:t>
      </w:r>
      <w:r w:rsidR="00E15AD6" w:rsidRPr="00FA0031">
        <w:rPr>
          <w:rFonts w:asciiTheme="majorHAnsi" w:hAnsiTheme="majorHAnsi" w:cstheme="majorHAnsi"/>
        </w:rPr>
        <w:t>CCA</w:t>
      </w:r>
      <w:r w:rsidR="00E15AD6" w:rsidRPr="00FA0031">
        <w:rPr>
          <w:rFonts w:asciiTheme="majorHAnsi" w:hAnsiTheme="majorHAnsi" w:cstheme="majorHAnsi"/>
        </w:rPr>
        <w:t>,</w:t>
      </w:r>
      <w:r w:rsidRPr="00FA0031">
        <w:rPr>
          <w:rFonts w:asciiTheme="majorHAnsi" w:hAnsiTheme="majorHAnsi" w:cstheme="majorHAnsi"/>
        </w:rPr>
        <w:t xml:space="preserve"> </w:t>
      </w:r>
      <w:r w:rsidR="00E15AD6" w:rsidRPr="00FA0031">
        <w:rPr>
          <w:rFonts w:asciiTheme="majorHAnsi" w:hAnsiTheme="majorHAnsi" w:cstheme="majorHAnsi"/>
        </w:rPr>
        <w:t>ECA</w:t>
      </w:r>
      <w:r w:rsidR="00E15AD6" w:rsidRPr="00FA0031">
        <w:rPr>
          <w:rFonts w:asciiTheme="majorHAnsi" w:hAnsiTheme="majorHAnsi" w:cstheme="majorHAnsi"/>
        </w:rPr>
        <w:t>,</w:t>
      </w:r>
      <w:r w:rsidR="00E15AD6" w:rsidRPr="00FA0031">
        <w:rPr>
          <w:rFonts w:asciiTheme="majorHAnsi" w:hAnsiTheme="majorHAnsi" w:cstheme="majorHAnsi"/>
        </w:rPr>
        <w:t xml:space="preserve"> and ICA </w:t>
      </w:r>
      <w:r w:rsidRPr="00FA0031">
        <w:rPr>
          <w:rFonts w:asciiTheme="majorHAnsi" w:hAnsiTheme="majorHAnsi" w:cstheme="majorHAnsi"/>
        </w:rPr>
        <w:t xml:space="preserve">with a severe stenosis in the anterior view. Left) Maximum velocity over time for one cardiac cycle can be visualized, serving as a surrogate for duplex ultrasound. </w:t>
      </w:r>
      <w:r w:rsidR="00E15AD6" w:rsidRPr="00FA0031">
        <w:rPr>
          <w:rFonts w:asciiTheme="majorHAnsi" w:hAnsiTheme="majorHAnsi" w:cstheme="majorHAnsi"/>
        </w:rPr>
        <w:t>Abbreviations: CCA = common carotid artery; ECA = external carotid artery; ICA = internal carotid artery.</w:t>
      </w:r>
    </w:p>
    <w:p w14:paraId="64899EF7" w14:textId="77777777" w:rsidR="00837D87" w:rsidRPr="00FA0031" w:rsidRDefault="00837D87" w:rsidP="00FA0031">
      <w:pPr>
        <w:rPr>
          <w:rFonts w:asciiTheme="majorHAnsi" w:hAnsiTheme="majorHAnsi" w:cstheme="majorHAnsi"/>
        </w:rPr>
      </w:pPr>
    </w:p>
    <w:p w14:paraId="1A6351B5" w14:textId="5D01F28C" w:rsidR="00172134" w:rsidRPr="00FA0031" w:rsidRDefault="00837D87" w:rsidP="00FA0031">
      <w:pPr>
        <w:rPr>
          <w:rFonts w:asciiTheme="majorHAnsi" w:hAnsiTheme="majorHAnsi" w:cstheme="majorHAnsi"/>
        </w:rPr>
      </w:pPr>
      <w:r w:rsidRPr="00FA0031">
        <w:rPr>
          <w:rFonts w:asciiTheme="majorHAnsi" w:hAnsiTheme="majorHAnsi" w:cstheme="majorHAnsi"/>
          <w:b/>
          <w:bCs/>
        </w:rPr>
        <w:t>Figure 3</w:t>
      </w:r>
      <w:r w:rsidR="002F5046" w:rsidRPr="00FA0031">
        <w:rPr>
          <w:rFonts w:asciiTheme="majorHAnsi" w:hAnsiTheme="majorHAnsi" w:cstheme="majorHAnsi"/>
          <w:b/>
          <w:bCs/>
        </w:rPr>
        <w:t>:</w:t>
      </w:r>
      <w:r w:rsidRPr="00FA0031">
        <w:rPr>
          <w:rFonts w:asciiTheme="majorHAnsi" w:hAnsiTheme="majorHAnsi" w:cstheme="majorHAnsi"/>
        </w:rPr>
        <w:t xml:space="preserve"> </w:t>
      </w:r>
      <w:r w:rsidRPr="00FA0031">
        <w:rPr>
          <w:rFonts w:asciiTheme="majorHAnsi" w:hAnsiTheme="majorHAnsi" w:cstheme="majorHAnsi"/>
          <w:b/>
          <w:bCs/>
        </w:rPr>
        <w:t xml:space="preserve">Representative example of pressure (mmHg) mapped across the carotid bifurcation </w:t>
      </w:r>
      <w:r w:rsidR="002F5046" w:rsidRPr="00FA0031">
        <w:rPr>
          <w:rFonts w:asciiTheme="majorHAnsi" w:hAnsiTheme="majorHAnsi" w:cstheme="majorHAnsi"/>
          <w:b/>
          <w:bCs/>
        </w:rPr>
        <w:t>for two cases in the anterior view.</w:t>
      </w:r>
      <w:r w:rsidR="002F5046" w:rsidRPr="00FA0031">
        <w:rPr>
          <w:rFonts w:asciiTheme="majorHAnsi" w:hAnsiTheme="majorHAnsi" w:cstheme="majorHAnsi"/>
        </w:rPr>
        <w:t xml:space="preserve"> </w:t>
      </w:r>
      <w:r w:rsidR="00E15AD6" w:rsidRPr="00FA0031">
        <w:rPr>
          <w:rFonts w:asciiTheme="majorHAnsi" w:hAnsiTheme="majorHAnsi" w:cstheme="majorHAnsi"/>
        </w:rPr>
        <w:t>Pressure is mapped to geometric models of</w:t>
      </w:r>
      <w:r w:rsidR="00E15AD6" w:rsidRPr="00FA0031">
        <w:rPr>
          <w:rFonts w:asciiTheme="majorHAnsi" w:hAnsiTheme="majorHAnsi" w:cstheme="majorHAnsi"/>
        </w:rPr>
        <w:t xml:space="preserve"> </w:t>
      </w:r>
      <w:r w:rsidRPr="00FA0031">
        <w:rPr>
          <w:rFonts w:asciiTheme="majorHAnsi" w:hAnsiTheme="majorHAnsi" w:cstheme="majorHAnsi"/>
        </w:rPr>
        <w:t xml:space="preserve">the </w:t>
      </w:r>
      <w:r w:rsidR="00E15AD6" w:rsidRPr="00FA0031">
        <w:rPr>
          <w:rFonts w:asciiTheme="majorHAnsi" w:hAnsiTheme="majorHAnsi" w:cstheme="majorHAnsi"/>
        </w:rPr>
        <w:t>CCA</w:t>
      </w:r>
      <w:r w:rsidR="00E15AD6" w:rsidRPr="00FA0031">
        <w:rPr>
          <w:rFonts w:asciiTheme="majorHAnsi" w:hAnsiTheme="majorHAnsi" w:cstheme="majorHAnsi"/>
        </w:rPr>
        <w:t xml:space="preserve">, </w:t>
      </w:r>
      <w:r w:rsidR="00E15AD6" w:rsidRPr="00FA0031">
        <w:rPr>
          <w:rFonts w:asciiTheme="majorHAnsi" w:hAnsiTheme="majorHAnsi" w:cstheme="majorHAnsi"/>
        </w:rPr>
        <w:t>ECA</w:t>
      </w:r>
      <w:r w:rsidR="00E15AD6" w:rsidRPr="00FA0031">
        <w:rPr>
          <w:rFonts w:asciiTheme="majorHAnsi" w:hAnsiTheme="majorHAnsi" w:cstheme="majorHAnsi"/>
        </w:rPr>
        <w:t>,</w:t>
      </w:r>
      <w:r w:rsidR="00E15AD6" w:rsidRPr="00FA0031">
        <w:rPr>
          <w:rFonts w:asciiTheme="majorHAnsi" w:hAnsiTheme="majorHAnsi" w:cstheme="majorHAnsi"/>
        </w:rPr>
        <w:t xml:space="preserve"> and ICA</w:t>
      </w:r>
      <w:r w:rsidR="00E15AD6" w:rsidRPr="00FA0031">
        <w:rPr>
          <w:rFonts w:asciiTheme="majorHAnsi" w:hAnsiTheme="majorHAnsi" w:cstheme="majorHAnsi"/>
        </w:rPr>
        <w:t xml:space="preserve">. </w:t>
      </w:r>
      <w:r w:rsidRPr="00FA0031">
        <w:rPr>
          <w:rFonts w:asciiTheme="majorHAnsi" w:hAnsiTheme="majorHAnsi" w:cstheme="majorHAnsi"/>
        </w:rPr>
        <w:t xml:space="preserve"> </w:t>
      </w:r>
      <w:r w:rsidR="002F5046" w:rsidRPr="00FA0031">
        <w:rPr>
          <w:rFonts w:asciiTheme="majorHAnsi" w:hAnsiTheme="majorHAnsi" w:cstheme="majorHAnsi"/>
        </w:rPr>
        <w:t>(</w:t>
      </w:r>
      <w:r w:rsidR="00E15AD6" w:rsidRPr="00FA0031">
        <w:rPr>
          <w:rFonts w:asciiTheme="majorHAnsi" w:hAnsiTheme="majorHAnsi" w:cstheme="majorHAnsi"/>
        </w:rPr>
        <w:t>(</w:t>
      </w:r>
      <w:r w:rsidRPr="00FA0031">
        <w:rPr>
          <w:rFonts w:asciiTheme="majorHAnsi" w:hAnsiTheme="majorHAnsi" w:cstheme="majorHAnsi"/>
          <w:b/>
          <w:bCs/>
        </w:rPr>
        <w:t>A</w:t>
      </w:r>
      <w:r w:rsidRPr="00FA0031">
        <w:rPr>
          <w:rFonts w:asciiTheme="majorHAnsi" w:hAnsiTheme="majorHAnsi" w:cstheme="majorHAnsi"/>
        </w:rPr>
        <w:t xml:space="preserve">) Case with minimal to no difference in pressure proximal to (red line, red pressure waveform) and distal to (blue line, blue pressure waveform) the ICA stenosis. </w:t>
      </w:r>
      <w:r w:rsidR="002F5046" w:rsidRPr="00FA0031">
        <w:rPr>
          <w:rFonts w:asciiTheme="majorHAnsi" w:hAnsiTheme="majorHAnsi" w:cstheme="majorHAnsi"/>
        </w:rPr>
        <w:t>(</w:t>
      </w:r>
      <w:r w:rsidRPr="00FA0031">
        <w:rPr>
          <w:rFonts w:asciiTheme="majorHAnsi" w:hAnsiTheme="majorHAnsi" w:cstheme="majorHAnsi"/>
          <w:b/>
          <w:bCs/>
        </w:rPr>
        <w:t>B</w:t>
      </w:r>
      <w:r w:rsidRPr="00FA0031">
        <w:rPr>
          <w:rFonts w:asciiTheme="majorHAnsi" w:hAnsiTheme="majorHAnsi" w:cstheme="majorHAnsi"/>
        </w:rPr>
        <w:t>) Case with large difference in pressure proximal to (red line, red pressure waveform) and distal to (blue line, blue pressure waveform) the ICA stenosis.</w:t>
      </w:r>
      <w:r w:rsidR="00E15AD6" w:rsidRPr="00FA0031">
        <w:rPr>
          <w:rFonts w:asciiTheme="majorHAnsi" w:hAnsiTheme="majorHAnsi" w:cstheme="majorHAnsi"/>
        </w:rPr>
        <w:t xml:space="preserve"> Abbreviations: CCA = common carotid artery; ECA = external carotid artery; ICA = internal carotid artery.</w:t>
      </w:r>
    </w:p>
    <w:p w14:paraId="42C542AA" w14:textId="77777777" w:rsidR="00837D87" w:rsidRPr="00FA0031" w:rsidRDefault="00837D87" w:rsidP="00FA0031">
      <w:pPr>
        <w:rPr>
          <w:rFonts w:asciiTheme="majorHAnsi" w:hAnsiTheme="majorHAnsi" w:cstheme="majorHAnsi"/>
        </w:rPr>
      </w:pPr>
    </w:p>
    <w:p w14:paraId="1062D24D" w14:textId="0214BFCC" w:rsidR="00837D87" w:rsidRPr="00FA0031" w:rsidRDefault="00837D87" w:rsidP="00FA0031">
      <w:pPr>
        <w:rPr>
          <w:rFonts w:asciiTheme="majorHAnsi" w:hAnsiTheme="majorHAnsi" w:cstheme="majorHAnsi"/>
        </w:rPr>
      </w:pPr>
      <w:r w:rsidRPr="00FA0031">
        <w:rPr>
          <w:rFonts w:asciiTheme="majorHAnsi" w:hAnsiTheme="majorHAnsi" w:cstheme="majorHAnsi"/>
          <w:b/>
          <w:bCs/>
        </w:rPr>
        <w:t>Figure 4</w:t>
      </w:r>
      <w:r w:rsidR="002F5046" w:rsidRPr="00FA0031">
        <w:rPr>
          <w:rFonts w:asciiTheme="majorHAnsi" w:hAnsiTheme="majorHAnsi" w:cstheme="majorHAnsi"/>
          <w:b/>
          <w:bCs/>
        </w:rPr>
        <w:t>:</w:t>
      </w:r>
      <w:r w:rsidRPr="00FA0031">
        <w:rPr>
          <w:rFonts w:asciiTheme="majorHAnsi" w:hAnsiTheme="majorHAnsi" w:cstheme="majorHAnsi"/>
        </w:rPr>
        <w:t xml:space="preserve"> </w:t>
      </w:r>
      <w:r w:rsidRPr="00FA0031">
        <w:rPr>
          <w:rFonts w:asciiTheme="majorHAnsi" w:hAnsiTheme="majorHAnsi" w:cstheme="majorHAnsi"/>
          <w:b/>
          <w:bCs/>
        </w:rPr>
        <w:t>Representative example of wall shear stress (Pa) mapped across the carotid bifurcation for two cases in the anterior view.</w:t>
      </w:r>
      <w:r w:rsidRPr="00FA0031">
        <w:rPr>
          <w:rFonts w:asciiTheme="majorHAnsi" w:hAnsiTheme="majorHAnsi" w:cstheme="majorHAnsi"/>
        </w:rPr>
        <w:t xml:space="preserve"> </w:t>
      </w:r>
      <w:r w:rsidR="00E15AD6" w:rsidRPr="00FA0031">
        <w:rPr>
          <w:rFonts w:asciiTheme="majorHAnsi" w:hAnsiTheme="majorHAnsi" w:cstheme="majorHAnsi"/>
        </w:rPr>
        <w:t>WSS is mapped to geometric models of</w:t>
      </w:r>
      <w:r w:rsidR="00E15AD6" w:rsidRPr="00FA0031">
        <w:rPr>
          <w:rFonts w:asciiTheme="majorHAnsi" w:hAnsiTheme="majorHAnsi" w:cstheme="majorHAnsi"/>
        </w:rPr>
        <w:t xml:space="preserve"> the CCA</w:t>
      </w:r>
      <w:r w:rsidR="00E15AD6" w:rsidRPr="00FA0031">
        <w:rPr>
          <w:rFonts w:asciiTheme="majorHAnsi" w:hAnsiTheme="majorHAnsi" w:cstheme="majorHAnsi"/>
        </w:rPr>
        <w:t xml:space="preserve">, </w:t>
      </w:r>
      <w:r w:rsidR="00E15AD6" w:rsidRPr="00FA0031">
        <w:rPr>
          <w:rFonts w:asciiTheme="majorHAnsi" w:hAnsiTheme="majorHAnsi" w:cstheme="majorHAnsi"/>
        </w:rPr>
        <w:t>ECA</w:t>
      </w:r>
      <w:r w:rsidR="00E15AD6" w:rsidRPr="00FA0031">
        <w:rPr>
          <w:rFonts w:asciiTheme="majorHAnsi" w:hAnsiTheme="majorHAnsi" w:cstheme="majorHAnsi"/>
        </w:rPr>
        <w:t>,</w:t>
      </w:r>
      <w:r w:rsidR="00E15AD6" w:rsidRPr="00FA0031">
        <w:rPr>
          <w:rFonts w:asciiTheme="majorHAnsi" w:hAnsiTheme="majorHAnsi" w:cstheme="majorHAnsi"/>
        </w:rPr>
        <w:t xml:space="preserve"> and ICA</w:t>
      </w:r>
      <w:r w:rsidR="00E15AD6" w:rsidRPr="00FA0031">
        <w:rPr>
          <w:rFonts w:asciiTheme="majorHAnsi" w:hAnsiTheme="majorHAnsi" w:cstheme="majorHAnsi"/>
        </w:rPr>
        <w:t>.</w:t>
      </w:r>
      <w:r w:rsidR="00E15AD6" w:rsidRPr="00FA0031" w:rsidDel="00E15AD6">
        <w:rPr>
          <w:rFonts w:asciiTheme="majorHAnsi" w:hAnsiTheme="majorHAnsi" w:cstheme="majorHAnsi"/>
        </w:rPr>
        <w:t xml:space="preserve"> </w:t>
      </w:r>
      <w:r w:rsidR="00E15AD6" w:rsidRPr="00FA0031">
        <w:rPr>
          <w:rFonts w:asciiTheme="majorHAnsi" w:hAnsiTheme="majorHAnsi" w:cstheme="majorHAnsi"/>
        </w:rPr>
        <w:t xml:space="preserve"> </w:t>
      </w:r>
      <w:r w:rsidR="006301F3" w:rsidRPr="00FA0031">
        <w:rPr>
          <w:rFonts w:asciiTheme="majorHAnsi" w:hAnsiTheme="majorHAnsi" w:cstheme="majorHAnsi"/>
        </w:rPr>
        <w:t>(</w:t>
      </w:r>
      <w:r w:rsidRPr="00FA0031">
        <w:rPr>
          <w:rFonts w:asciiTheme="majorHAnsi" w:hAnsiTheme="majorHAnsi" w:cstheme="majorHAnsi"/>
          <w:b/>
          <w:bCs/>
        </w:rPr>
        <w:t>A</w:t>
      </w:r>
      <w:r w:rsidRPr="00FA0031">
        <w:rPr>
          <w:rFonts w:asciiTheme="majorHAnsi" w:hAnsiTheme="majorHAnsi" w:cstheme="majorHAnsi"/>
        </w:rPr>
        <w:t xml:space="preserve">) Case with low WSS across the ICA stenosis. </w:t>
      </w:r>
      <w:r w:rsidR="006301F3" w:rsidRPr="00FA0031">
        <w:rPr>
          <w:rFonts w:asciiTheme="majorHAnsi" w:hAnsiTheme="majorHAnsi" w:cstheme="majorHAnsi"/>
        </w:rPr>
        <w:t>(</w:t>
      </w:r>
      <w:r w:rsidRPr="00FA0031">
        <w:rPr>
          <w:rFonts w:asciiTheme="majorHAnsi" w:hAnsiTheme="majorHAnsi" w:cstheme="majorHAnsi"/>
          <w:b/>
          <w:bCs/>
        </w:rPr>
        <w:t>B</w:t>
      </w:r>
      <w:r w:rsidRPr="00FA0031">
        <w:rPr>
          <w:rFonts w:asciiTheme="majorHAnsi" w:hAnsiTheme="majorHAnsi" w:cstheme="majorHAnsi"/>
        </w:rPr>
        <w:t>) Case with large WSS across the ICA stenosis.</w:t>
      </w:r>
      <w:r w:rsidRPr="00FA0031">
        <w:rPr>
          <w:rFonts w:asciiTheme="majorHAnsi" w:hAnsiTheme="majorHAnsi" w:cstheme="majorHAnsi"/>
        </w:rPr>
        <w:t xml:space="preserve"> </w:t>
      </w:r>
      <w:r w:rsidR="00E15AD6" w:rsidRPr="00FA0031">
        <w:rPr>
          <w:rFonts w:asciiTheme="majorHAnsi" w:hAnsiTheme="majorHAnsi" w:cstheme="majorHAnsi"/>
        </w:rPr>
        <w:t>Abbreviations: WSS = wall shear stress; CCA = common carotid artery; ECA = external carotid artery; ICA = internal carotid artery.</w:t>
      </w:r>
      <w:r w:rsidR="00E15AD6" w:rsidRPr="00FA0031">
        <w:rPr>
          <w:rFonts w:asciiTheme="majorHAnsi" w:hAnsiTheme="majorHAnsi" w:cstheme="majorHAnsi"/>
        </w:rPr>
        <w:t xml:space="preserve"> </w:t>
      </w:r>
    </w:p>
    <w:p w14:paraId="0917BA53" w14:textId="77777777" w:rsidR="00837D87" w:rsidRPr="00FA0031" w:rsidRDefault="00837D87" w:rsidP="00FA0031">
      <w:pPr>
        <w:rPr>
          <w:rFonts w:asciiTheme="majorHAnsi" w:hAnsiTheme="majorHAnsi" w:cstheme="majorHAnsi"/>
        </w:rPr>
      </w:pPr>
    </w:p>
    <w:p w14:paraId="5E7B46C5" w14:textId="3F8B81A1" w:rsidR="00837D87" w:rsidRPr="00FA0031" w:rsidRDefault="00837D87" w:rsidP="00FA0031">
      <w:pPr>
        <w:rPr>
          <w:rFonts w:asciiTheme="majorHAnsi" w:hAnsiTheme="majorHAnsi" w:cstheme="majorHAnsi"/>
        </w:rPr>
      </w:pPr>
      <w:r w:rsidRPr="00FA0031">
        <w:rPr>
          <w:rFonts w:asciiTheme="majorHAnsi" w:hAnsiTheme="majorHAnsi" w:cstheme="majorHAnsi"/>
          <w:b/>
          <w:bCs/>
        </w:rPr>
        <w:t>Figure 5</w:t>
      </w:r>
      <w:r w:rsidR="006301F3" w:rsidRPr="00FA0031">
        <w:rPr>
          <w:rFonts w:asciiTheme="majorHAnsi" w:hAnsiTheme="majorHAnsi" w:cstheme="majorHAnsi"/>
          <w:b/>
          <w:bCs/>
        </w:rPr>
        <w:t>:</w:t>
      </w:r>
      <w:r w:rsidRPr="00FA0031">
        <w:rPr>
          <w:rFonts w:asciiTheme="majorHAnsi" w:hAnsiTheme="majorHAnsi" w:cstheme="majorHAnsi"/>
        </w:rPr>
        <w:t xml:space="preserve"> </w:t>
      </w:r>
      <w:r w:rsidRPr="00FA0031">
        <w:rPr>
          <w:rFonts w:asciiTheme="majorHAnsi" w:hAnsiTheme="majorHAnsi" w:cstheme="majorHAnsi"/>
          <w:b/>
          <w:bCs/>
        </w:rPr>
        <w:t>Comparison of oscillatory shear index before (preoperative) and after (postoperative) carotid endarterectomy, including both anterior and posterior views.</w:t>
      </w:r>
      <w:r w:rsidRPr="00FA0031">
        <w:rPr>
          <w:rFonts w:asciiTheme="majorHAnsi" w:hAnsiTheme="majorHAnsi" w:cstheme="majorHAnsi"/>
        </w:rPr>
        <w:t xml:space="preserve"> OSI is mapped to geometric models of </w:t>
      </w:r>
      <w:r w:rsidR="00E15AD6" w:rsidRPr="00FA0031">
        <w:rPr>
          <w:rFonts w:asciiTheme="majorHAnsi" w:hAnsiTheme="majorHAnsi" w:cstheme="majorHAnsi"/>
        </w:rPr>
        <w:t xml:space="preserve">the </w:t>
      </w:r>
      <w:r w:rsidR="00E15AD6" w:rsidRPr="00FA0031">
        <w:rPr>
          <w:rFonts w:asciiTheme="majorHAnsi" w:hAnsiTheme="majorHAnsi" w:cstheme="majorHAnsi"/>
        </w:rPr>
        <w:t>CCA</w:t>
      </w:r>
      <w:r w:rsidR="00E15AD6" w:rsidRPr="00FA0031">
        <w:rPr>
          <w:rFonts w:asciiTheme="majorHAnsi" w:hAnsiTheme="majorHAnsi" w:cstheme="majorHAnsi"/>
        </w:rPr>
        <w:t xml:space="preserve">, </w:t>
      </w:r>
      <w:r w:rsidR="00E15AD6" w:rsidRPr="00FA0031">
        <w:rPr>
          <w:rFonts w:asciiTheme="majorHAnsi" w:hAnsiTheme="majorHAnsi" w:cstheme="majorHAnsi"/>
        </w:rPr>
        <w:t>ECA</w:t>
      </w:r>
      <w:r w:rsidR="00E15AD6" w:rsidRPr="00FA0031">
        <w:rPr>
          <w:rFonts w:asciiTheme="majorHAnsi" w:hAnsiTheme="majorHAnsi" w:cstheme="majorHAnsi"/>
        </w:rPr>
        <w:t>,</w:t>
      </w:r>
      <w:r w:rsidR="00E15AD6" w:rsidRPr="00FA0031">
        <w:rPr>
          <w:rFonts w:asciiTheme="majorHAnsi" w:hAnsiTheme="majorHAnsi" w:cstheme="majorHAnsi"/>
        </w:rPr>
        <w:t xml:space="preserve"> and ICA</w:t>
      </w:r>
      <w:r w:rsidRPr="00FA0031">
        <w:rPr>
          <w:rFonts w:asciiTheme="majorHAnsi" w:hAnsiTheme="majorHAnsi" w:cstheme="majorHAnsi"/>
        </w:rPr>
        <w:t>.</w:t>
      </w:r>
      <w:r w:rsidRPr="00FA0031">
        <w:rPr>
          <w:rFonts w:asciiTheme="majorHAnsi" w:hAnsiTheme="majorHAnsi" w:cstheme="majorHAnsi"/>
        </w:rPr>
        <w:t xml:space="preserve"> Lesion and repaired lesion (segments where OSI are compared) are highlighted. Post-operatively maps depict areas of higher OSI compared to pre-operatively. </w:t>
      </w:r>
      <w:r w:rsidR="00E15AD6" w:rsidRPr="00FA0031">
        <w:rPr>
          <w:rFonts w:asciiTheme="majorHAnsi" w:hAnsiTheme="majorHAnsi" w:cstheme="majorHAnsi"/>
        </w:rPr>
        <w:t>Abbreviations: OSI = oscillatory shear index; CCA = common carotid artery; ECA = external carotid artery; ICA = internal carotid artery; CEA = carotid endarterectomy.</w:t>
      </w:r>
    </w:p>
    <w:p w14:paraId="32F9BE46" w14:textId="77777777" w:rsidR="00837D87" w:rsidRPr="00FA0031" w:rsidRDefault="00837D87" w:rsidP="00FA0031">
      <w:pPr>
        <w:rPr>
          <w:rFonts w:asciiTheme="majorHAnsi" w:hAnsiTheme="majorHAnsi" w:cstheme="majorHAnsi"/>
        </w:rPr>
      </w:pPr>
    </w:p>
    <w:p w14:paraId="3718DB9B" w14:textId="65F8C4BE" w:rsidR="00837D87" w:rsidRPr="00FA0031" w:rsidRDefault="00837D87" w:rsidP="00FA0031">
      <w:pPr>
        <w:rPr>
          <w:rFonts w:asciiTheme="majorHAnsi" w:hAnsiTheme="majorHAnsi" w:cstheme="majorHAnsi"/>
        </w:rPr>
      </w:pPr>
      <w:r w:rsidRPr="00FA0031">
        <w:rPr>
          <w:rFonts w:asciiTheme="majorHAnsi" w:hAnsiTheme="majorHAnsi" w:cstheme="majorHAnsi"/>
          <w:b/>
          <w:bCs/>
        </w:rPr>
        <w:t>Figure 6</w:t>
      </w:r>
      <w:r w:rsidR="006301F3" w:rsidRPr="00FA0031">
        <w:rPr>
          <w:rFonts w:asciiTheme="majorHAnsi" w:hAnsiTheme="majorHAnsi" w:cstheme="majorHAnsi"/>
          <w:b/>
          <w:bCs/>
        </w:rPr>
        <w:t>:</w:t>
      </w:r>
      <w:r w:rsidRPr="00FA0031">
        <w:rPr>
          <w:rFonts w:asciiTheme="majorHAnsi" w:hAnsiTheme="majorHAnsi" w:cstheme="majorHAnsi"/>
          <w:b/>
          <w:bCs/>
        </w:rPr>
        <w:t xml:space="preserve"> A </w:t>
      </w:r>
      <w:r w:rsidR="00384461" w:rsidRPr="00FA0031">
        <w:rPr>
          <w:rFonts w:asciiTheme="majorHAnsi" w:hAnsiTheme="majorHAnsi" w:cstheme="majorHAnsi"/>
          <w:b/>
          <w:bCs/>
        </w:rPr>
        <w:t xml:space="preserve">representative </w:t>
      </w:r>
      <w:r w:rsidRPr="00FA0031">
        <w:rPr>
          <w:rFonts w:asciiTheme="majorHAnsi" w:hAnsiTheme="majorHAnsi" w:cstheme="majorHAnsi"/>
          <w:b/>
          <w:bCs/>
        </w:rPr>
        <w:t>qMatch dataset from a patient with intraplaque hemorrhage</w:t>
      </w:r>
      <w:r w:rsidR="006301F3" w:rsidRPr="00FA0031">
        <w:rPr>
          <w:rFonts w:asciiTheme="majorHAnsi" w:hAnsiTheme="majorHAnsi" w:cstheme="majorHAnsi"/>
          <w:b/>
          <w:bCs/>
        </w:rPr>
        <w:t>.</w:t>
      </w:r>
      <w:r w:rsidRPr="00FA0031">
        <w:rPr>
          <w:rFonts w:asciiTheme="majorHAnsi" w:hAnsiTheme="majorHAnsi" w:cstheme="majorHAnsi"/>
        </w:rPr>
        <w:t xml:space="preserve"> </w:t>
      </w:r>
      <w:r w:rsidR="006301F3" w:rsidRPr="00FA0031">
        <w:rPr>
          <w:rFonts w:asciiTheme="majorHAnsi" w:hAnsiTheme="majorHAnsi" w:cstheme="majorHAnsi"/>
        </w:rPr>
        <w:t>(</w:t>
      </w:r>
      <w:r w:rsidR="006301F3" w:rsidRPr="00FA0031">
        <w:rPr>
          <w:rFonts w:asciiTheme="majorHAnsi" w:hAnsiTheme="majorHAnsi" w:cstheme="majorHAnsi"/>
          <w:b/>
          <w:bCs/>
        </w:rPr>
        <w:t>A</w:t>
      </w:r>
      <w:r w:rsidR="006301F3" w:rsidRPr="00FA0031">
        <w:rPr>
          <w:rFonts w:asciiTheme="majorHAnsi" w:hAnsiTheme="majorHAnsi" w:cstheme="majorHAnsi"/>
        </w:rPr>
        <w:t xml:space="preserve">) </w:t>
      </w:r>
      <w:r w:rsidR="00384461" w:rsidRPr="00FA0031">
        <w:rPr>
          <w:rFonts w:asciiTheme="majorHAnsi" w:hAnsiTheme="majorHAnsi" w:cstheme="majorHAnsi"/>
        </w:rPr>
        <w:t>D</w:t>
      </w:r>
      <w:r w:rsidRPr="00FA0031">
        <w:rPr>
          <w:rFonts w:asciiTheme="majorHAnsi" w:hAnsiTheme="majorHAnsi" w:cstheme="majorHAnsi"/>
        </w:rPr>
        <w:t xml:space="preserve">ark blood, </w:t>
      </w:r>
      <w:r w:rsidR="006301F3" w:rsidRPr="00FA0031">
        <w:rPr>
          <w:rFonts w:asciiTheme="majorHAnsi" w:hAnsiTheme="majorHAnsi" w:cstheme="majorHAnsi"/>
        </w:rPr>
        <w:t>(</w:t>
      </w:r>
      <w:r w:rsidR="006301F3" w:rsidRPr="00FA0031">
        <w:rPr>
          <w:rFonts w:asciiTheme="majorHAnsi" w:hAnsiTheme="majorHAnsi" w:cstheme="majorHAnsi"/>
          <w:b/>
          <w:bCs/>
        </w:rPr>
        <w:t>B</w:t>
      </w:r>
      <w:r w:rsidR="006301F3" w:rsidRPr="00FA0031">
        <w:rPr>
          <w:rFonts w:asciiTheme="majorHAnsi" w:hAnsiTheme="majorHAnsi" w:cstheme="majorHAnsi"/>
        </w:rPr>
        <w:t xml:space="preserve">) </w:t>
      </w:r>
      <w:r w:rsidRPr="00FA0031">
        <w:rPr>
          <w:rFonts w:asciiTheme="majorHAnsi" w:hAnsiTheme="majorHAnsi" w:cstheme="majorHAnsi"/>
        </w:rPr>
        <w:t xml:space="preserve">T1-weighted, </w:t>
      </w:r>
      <w:r w:rsidR="006301F3" w:rsidRPr="00FA0031">
        <w:rPr>
          <w:rFonts w:asciiTheme="majorHAnsi" w:hAnsiTheme="majorHAnsi" w:cstheme="majorHAnsi"/>
        </w:rPr>
        <w:t>(</w:t>
      </w:r>
      <w:r w:rsidR="006301F3" w:rsidRPr="00FA0031">
        <w:rPr>
          <w:rFonts w:asciiTheme="majorHAnsi" w:hAnsiTheme="majorHAnsi" w:cstheme="majorHAnsi"/>
          <w:b/>
          <w:bCs/>
        </w:rPr>
        <w:t>C</w:t>
      </w:r>
      <w:r w:rsidR="006301F3" w:rsidRPr="00FA0031">
        <w:rPr>
          <w:rFonts w:asciiTheme="majorHAnsi" w:hAnsiTheme="majorHAnsi" w:cstheme="majorHAnsi"/>
        </w:rPr>
        <w:t xml:space="preserve">) </w:t>
      </w:r>
      <w:r w:rsidRPr="00FA0031">
        <w:rPr>
          <w:rFonts w:asciiTheme="majorHAnsi" w:hAnsiTheme="majorHAnsi" w:cstheme="majorHAnsi"/>
        </w:rPr>
        <w:t xml:space="preserve">T2-weighted, </w:t>
      </w:r>
      <w:r w:rsidR="006301F3" w:rsidRPr="00FA0031">
        <w:rPr>
          <w:rFonts w:asciiTheme="majorHAnsi" w:hAnsiTheme="majorHAnsi" w:cstheme="majorHAnsi"/>
        </w:rPr>
        <w:t>(</w:t>
      </w:r>
      <w:r w:rsidR="006301F3" w:rsidRPr="00FA0031">
        <w:rPr>
          <w:rFonts w:asciiTheme="majorHAnsi" w:hAnsiTheme="majorHAnsi" w:cstheme="majorHAnsi"/>
          <w:b/>
          <w:bCs/>
        </w:rPr>
        <w:t>D</w:t>
      </w:r>
      <w:r w:rsidR="006301F3" w:rsidRPr="00FA0031">
        <w:rPr>
          <w:rFonts w:asciiTheme="majorHAnsi" w:hAnsiTheme="majorHAnsi" w:cstheme="majorHAnsi"/>
        </w:rPr>
        <w:t xml:space="preserve">) </w:t>
      </w:r>
      <w:r w:rsidRPr="00FA0031">
        <w:rPr>
          <w:rFonts w:asciiTheme="majorHAnsi" w:hAnsiTheme="majorHAnsi" w:cstheme="majorHAnsi"/>
        </w:rPr>
        <w:t xml:space="preserve">MRA, </w:t>
      </w:r>
      <w:r w:rsidR="006301F3" w:rsidRPr="00FA0031">
        <w:rPr>
          <w:rFonts w:asciiTheme="majorHAnsi" w:hAnsiTheme="majorHAnsi" w:cstheme="majorHAnsi"/>
        </w:rPr>
        <w:t>(</w:t>
      </w:r>
      <w:r w:rsidR="006301F3" w:rsidRPr="00FA0031">
        <w:rPr>
          <w:rFonts w:asciiTheme="majorHAnsi" w:hAnsiTheme="majorHAnsi" w:cstheme="majorHAnsi"/>
          <w:b/>
          <w:bCs/>
        </w:rPr>
        <w:t>E</w:t>
      </w:r>
      <w:r w:rsidR="006301F3" w:rsidRPr="00FA0031">
        <w:rPr>
          <w:rFonts w:asciiTheme="majorHAnsi" w:hAnsiTheme="majorHAnsi" w:cstheme="majorHAnsi"/>
        </w:rPr>
        <w:t xml:space="preserve">) </w:t>
      </w:r>
      <w:r w:rsidRPr="00FA0031">
        <w:rPr>
          <w:rFonts w:asciiTheme="majorHAnsi" w:hAnsiTheme="majorHAnsi" w:cstheme="majorHAnsi"/>
        </w:rPr>
        <w:t xml:space="preserve">qMatch T1 Map, and </w:t>
      </w:r>
      <w:r w:rsidR="006301F3" w:rsidRPr="00FA0031">
        <w:rPr>
          <w:rFonts w:asciiTheme="majorHAnsi" w:hAnsiTheme="majorHAnsi" w:cstheme="majorHAnsi"/>
        </w:rPr>
        <w:t>(</w:t>
      </w:r>
      <w:r w:rsidR="006301F3" w:rsidRPr="00FA0031">
        <w:rPr>
          <w:rFonts w:asciiTheme="majorHAnsi" w:hAnsiTheme="majorHAnsi" w:cstheme="majorHAnsi"/>
          <w:b/>
          <w:bCs/>
        </w:rPr>
        <w:t>F</w:t>
      </w:r>
      <w:r w:rsidR="006301F3" w:rsidRPr="00FA0031">
        <w:rPr>
          <w:rFonts w:asciiTheme="majorHAnsi" w:hAnsiTheme="majorHAnsi" w:cstheme="majorHAnsi"/>
        </w:rPr>
        <w:t xml:space="preserve">) </w:t>
      </w:r>
      <w:r w:rsidRPr="00FA0031">
        <w:rPr>
          <w:rFonts w:asciiTheme="majorHAnsi" w:hAnsiTheme="majorHAnsi" w:cstheme="majorHAnsi"/>
        </w:rPr>
        <w:t xml:space="preserve">qMatch T2 Map sequences. The outline of the ICA is depicted </w:t>
      </w:r>
      <w:r w:rsidR="005F0D71" w:rsidRPr="00FA0031">
        <w:rPr>
          <w:rFonts w:asciiTheme="majorHAnsi" w:hAnsiTheme="majorHAnsi" w:cstheme="majorHAnsi"/>
        </w:rPr>
        <w:t>with a</w:t>
      </w:r>
      <w:r w:rsidRPr="00FA0031">
        <w:rPr>
          <w:rFonts w:asciiTheme="majorHAnsi" w:hAnsiTheme="majorHAnsi" w:cstheme="majorHAnsi"/>
        </w:rPr>
        <w:t xml:space="preserve"> solid white line, while the flow lumen is depicted with the dashed white line, and the plaque is depicted with the dashed yellow line. Features of IPH (solid red line) demonstrated by hyperintense signal in the T1-weighted image and lowered T1 measurement in the T1 map.</w:t>
      </w:r>
      <w:r w:rsidR="00DF6E25" w:rsidRPr="00FA0031">
        <w:rPr>
          <w:rFonts w:asciiTheme="majorHAnsi" w:hAnsiTheme="majorHAnsi" w:cstheme="majorHAnsi"/>
        </w:rPr>
        <w:t xml:space="preserve"> . Abbreviations: IPH = intraplaque hemorrhage. </w:t>
      </w:r>
    </w:p>
    <w:p w14:paraId="0C692F0C" w14:textId="77777777" w:rsidR="00837D87" w:rsidRPr="00FA0031" w:rsidRDefault="00837D87" w:rsidP="00FA0031">
      <w:pPr>
        <w:rPr>
          <w:rFonts w:asciiTheme="majorHAnsi" w:hAnsiTheme="majorHAnsi" w:cstheme="majorHAnsi"/>
        </w:rPr>
      </w:pPr>
    </w:p>
    <w:p w14:paraId="20C8C296" w14:textId="56CD2B51" w:rsidR="00837D87" w:rsidRPr="00FA0031" w:rsidRDefault="00837D87" w:rsidP="00FA0031">
      <w:pPr>
        <w:rPr>
          <w:rFonts w:asciiTheme="majorHAnsi" w:hAnsiTheme="majorHAnsi" w:cstheme="majorHAnsi"/>
        </w:rPr>
      </w:pPr>
      <w:r w:rsidRPr="00FA0031">
        <w:rPr>
          <w:rFonts w:asciiTheme="majorHAnsi" w:hAnsiTheme="majorHAnsi" w:cstheme="majorHAnsi"/>
          <w:b/>
          <w:bCs/>
        </w:rPr>
        <w:t>Figure 7</w:t>
      </w:r>
      <w:r w:rsidR="00384461" w:rsidRPr="00FA0031">
        <w:rPr>
          <w:rFonts w:asciiTheme="majorHAnsi" w:hAnsiTheme="majorHAnsi" w:cstheme="majorHAnsi"/>
          <w:b/>
          <w:bCs/>
        </w:rPr>
        <w:t>:</w:t>
      </w:r>
      <w:r w:rsidRPr="00FA0031">
        <w:rPr>
          <w:rFonts w:asciiTheme="majorHAnsi" w:hAnsiTheme="majorHAnsi" w:cstheme="majorHAnsi"/>
          <w:b/>
          <w:bCs/>
        </w:rPr>
        <w:t xml:space="preserve"> A </w:t>
      </w:r>
      <w:r w:rsidR="00384461" w:rsidRPr="00FA0031">
        <w:rPr>
          <w:rFonts w:asciiTheme="majorHAnsi" w:hAnsiTheme="majorHAnsi" w:cstheme="majorHAnsi"/>
          <w:b/>
          <w:bCs/>
        </w:rPr>
        <w:t xml:space="preserve">representative </w:t>
      </w:r>
      <w:r w:rsidRPr="00FA0031">
        <w:rPr>
          <w:rFonts w:asciiTheme="majorHAnsi" w:hAnsiTheme="majorHAnsi" w:cstheme="majorHAnsi"/>
          <w:b/>
          <w:bCs/>
        </w:rPr>
        <w:t>qMatch dataset from a patient with calcified plaque</w:t>
      </w:r>
      <w:r w:rsidR="00384461" w:rsidRPr="00FA0031">
        <w:rPr>
          <w:rFonts w:asciiTheme="majorHAnsi" w:hAnsiTheme="majorHAnsi" w:cstheme="majorHAnsi"/>
          <w:b/>
          <w:bCs/>
        </w:rPr>
        <w:t>.</w:t>
      </w:r>
      <w:r w:rsidRPr="00FA0031">
        <w:rPr>
          <w:rFonts w:asciiTheme="majorHAnsi" w:hAnsiTheme="majorHAnsi" w:cstheme="majorHAnsi"/>
        </w:rPr>
        <w:t xml:space="preserve"> </w:t>
      </w:r>
      <w:r w:rsidR="00384461" w:rsidRPr="00FA0031">
        <w:rPr>
          <w:rFonts w:asciiTheme="majorHAnsi" w:hAnsiTheme="majorHAnsi" w:cstheme="majorHAnsi"/>
        </w:rPr>
        <w:t>(</w:t>
      </w:r>
      <w:r w:rsidR="00384461" w:rsidRPr="00FA0031">
        <w:rPr>
          <w:rFonts w:asciiTheme="majorHAnsi" w:hAnsiTheme="majorHAnsi" w:cstheme="majorHAnsi"/>
          <w:b/>
          <w:bCs/>
        </w:rPr>
        <w:t>A</w:t>
      </w:r>
      <w:r w:rsidR="00384461" w:rsidRPr="00FA0031">
        <w:rPr>
          <w:rFonts w:asciiTheme="majorHAnsi" w:hAnsiTheme="majorHAnsi" w:cstheme="majorHAnsi"/>
        </w:rPr>
        <w:t>) D</w:t>
      </w:r>
      <w:r w:rsidRPr="00FA0031">
        <w:rPr>
          <w:rFonts w:asciiTheme="majorHAnsi" w:hAnsiTheme="majorHAnsi" w:cstheme="majorHAnsi"/>
        </w:rPr>
        <w:t xml:space="preserve">ark blood, </w:t>
      </w:r>
      <w:r w:rsidR="00384461" w:rsidRPr="00FA0031">
        <w:rPr>
          <w:rFonts w:asciiTheme="majorHAnsi" w:hAnsiTheme="majorHAnsi" w:cstheme="majorHAnsi"/>
        </w:rPr>
        <w:t>(</w:t>
      </w:r>
      <w:r w:rsidR="00384461" w:rsidRPr="00FA0031">
        <w:rPr>
          <w:rFonts w:asciiTheme="majorHAnsi" w:hAnsiTheme="majorHAnsi" w:cstheme="majorHAnsi"/>
          <w:b/>
          <w:bCs/>
        </w:rPr>
        <w:t>B</w:t>
      </w:r>
      <w:r w:rsidR="00384461" w:rsidRPr="00FA0031">
        <w:rPr>
          <w:rFonts w:asciiTheme="majorHAnsi" w:hAnsiTheme="majorHAnsi" w:cstheme="majorHAnsi"/>
        </w:rPr>
        <w:t xml:space="preserve">) </w:t>
      </w:r>
      <w:r w:rsidRPr="00FA0031">
        <w:rPr>
          <w:rFonts w:asciiTheme="majorHAnsi" w:hAnsiTheme="majorHAnsi" w:cstheme="majorHAnsi"/>
        </w:rPr>
        <w:t xml:space="preserve">T1-weighted, </w:t>
      </w:r>
      <w:r w:rsidR="00384461" w:rsidRPr="00FA0031">
        <w:rPr>
          <w:rFonts w:asciiTheme="majorHAnsi" w:hAnsiTheme="majorHAnsi" w:cstheme="majorHAnsi"/>
        </w:rPr>
        <w:t>(</w:t>
      </w:r>
      <w:r w:rsidR="00384461" w:rsidRPr="00FA0031">
        <w:rPr>
          <w:rFonts w:asciiTheme="majorHAnsi" w:hAnsiTheme="majorHAnsi" w:cstheme="majorHAnsi"/>
          <w:b/>
          <w:bCs/>
        </w:rPr>
        <w:t>C</w:t>
      </w:r>
      <w:r w:rsidR="00384461" w:rsidRPr="00FA0031">
        <w:rPr>
          <w:rFonts w:asciiTheme="majorHAnsi" w:hAnsiTheme="majorHAnsi" w:cstheme="majorHAnsi"/>
        </w:rPr>
        <w:t xml:space="preserve">) </w:t>
      </w:r>
      <w:r w:rsidRPr="00FA0031">
        <w:rPr>
          <w:rFonts w:asciiTheme="majorHAnsi" w:hAnsiTheme="majorHAnsi" w:cstheme="majorHAnsi"/>
        </w:rPr>
        <w:t xml:space="preserve">T2-weighted, </w:t>
      </w:r>
      <w:r w:rsidR="00384461" w:rsidRPr="00FA0031">
        <w:rPr>
          <w:rFonts w:asciiTheme="majorHAnsi" w:hAnsiTheme="majorHAnsi" w:cstheme="majorHAnsi"/>
        </w:rPr>
        <w:t>(</w:t>
      </w:r>
      <w:r w:rsidR="00384461" w:rsidRPr="00FA0031">
        <w:rPr>
          <w:rFonts w:asciiTheme="majorHAnsi" w:hAnsiTheme="majorHAnsi" w:cstheme="majorHAnsi"/>
          <w:b/>
          <w:bCs/>
        </w:rPr>
        <w:t>D</w:t>
      </w:r>
      <w:r w:rsidR="00384461" w:rsidRPr="00FA0031">
        <w:rPr>
          <w:rFonts w:asciiTheme="majorHAnsi" w:hAnsiTheme="majorHAnsi" w:cstheme="majorHAnsi"/>
        </w:rPr>
        <w:t xml:space="preserve">) </w:t>
      </w:r>
      <w:r w:rsidRPr="00FA0031">
        <w:rPr>
          <w:rFonts w:asciiTheme="majorHAnsi" w:hAnsiTheme="majorHAnsi" w:cstheme="majorHAnsi"/>
        </w:rPr>
        <w:t xml:space="preserve">MRA, </w:t>
      </w:r>
      <w:r w:rsidR="00384461" w:rsidRPr="00FA0031">
        <w:rPr>
          <w:rFonts w:asciiTheme="majorHAnsi" w:hAnsiTheme="majorHAnsi" w:cstheme="majorHAnsi"/>
        </w:rPr>
        <w:t>(</w:t>
      </w:r>
      <w:r w:rsidR="00384461" w:rsidRPr="00FA0031">
        <w:rPr>
          <w:rFonts w:asciiTheme="majorHAnsi" w:hAnsiTheme="majorHAnsi" w:cstheme="majorHAnsi"/>
          <w:b/>
          <w:bCs/>
        </w:rPr>
        <w:t>E</w:t>
      </w:r>
      <w:r w:rsidR="00384461" w:rsidRPr="00FA0031">
        <w:rPr>
          <w:rFonts w:asciiTheme="majorHAnsi" w:hAnsiTheme="majorHAnsi" w:cstheme="majorHAnsi"/>
        </w:rPr>
        <w:t xml:space="preserve">) </w:t>
      </w:r>
      <w:r w:rsidRPr="00FA0031">
        <w:rPr>
          <w:rFonts w:asciiTheme="majorHAnsi" w:hAnsiTheme="majorHAnsi" w:cstheme="majorHAnsi"/>
        </w:rPr>
        <w:t xml:space="preserve">qMatch T1 Map, and </w:t>
      </w:r>
      <w:r w:rsidR="00384461" w:rsidRPr="00FA0031">
        <w:rPr>
          <w:rFonts w:asciiTheme="majorHAnsi" w:hAnsiTheme="majorHAnsi" w:cstheme="majorHAnsi"/>
        </w:rPr>
        <w:t>(</w:t>
      </w:r>
      <w:r w:rsidR="00384461" w:rsidRPr="00FA0031">
        <w:rPr>
          <w:rFonts w:asciiTheme="majorHAnsi" w:hAnsiTheme="majorHAnsi" w:cstheme="majorHAnsi"/>
          <w:b/>
          <w:bCs/>
        </w:rPr>
        <w:t>F</w:t>
      </w:r>
      <w:r w:rsidR="00384461" w:rsidRPr="00FA0031">
        <w:rPr>
          <w:rFonts w:asciiTheme="majorHAnsi" w:hAnsiTheme="majorHAnsi" w:cstheme="majorHAnsi"/>
        </w:rPr>
        <w:t xml:space="preserve">) </w:t>
      </w:r>
      <w:r w:rsidRPr="00FA0031">
        <w:rPr>
          <w:rFonts w:asciiTheme="majorHAnsi" w:hAnsiTheme="majorHAnsi" w:cstheme="majorHAnsi"/>
        </w:rPr>
        <w:t>qMatch T2 Map sequences. The outline of the ICA is depicted with solid white line, while the flow lumen is depicted with the dashed white line. Calcified portion of the plaque (dashed orange line) demonstrated by hypo-intense signal in the dark blood, T1-weighted</w:t>
      </w:r>
      <w:r w:rsidR="008C6D94" w:rsidRPr="00FA0031">
        <w:rPr>
          <w:rFonts w:asciiTheme="majorHAnsi" w:hAnsiTheme="majorHAnsi" w:cstheme="majorHAnsi"/>
        </w:rPr>
        <w:t>,</w:t>
      </w:r>
      <w:r w:rsidRPr="00FA0031">
        <w:rPr>
          <w:rFonts w:asciiTheme="majorHAnsi" w:hAnsiTheme="majorHAnsi" w:cstheme="majorHAnsi"/>
        </w:rPr>
        <w:t xml:space="preserve"> and T2-weighted images.</w:t>
      </w:r>
    </w:p>
    <w:p w14:paraId="754FB13F" w14:textId="77777777" w:rsidR="00837D87" w:rsidRPr="00FA0031" w:rsidRDefault="00837D87" w:rsidP="00FA0031">
      <w:pPr>
        <w:rPr>
          <w:rFonts w:asciiTheme="majorHAnsi" w:hAnsiTheme="majorHAnsi" w:cstheme="majorHAnsi"/>
        </w:rPr>
      </w:pPr>
    </w:p>
    <w:p w14:paraId="6A61CAE2" w14:textId="07CE42C5" w:rsidR="002F5046" w:rsidRPr="00FA0031" w:rsidRDefault="002F5046" w:rsidP="00FA0031">
      <w:pPr>
        <w:rPr>
          <w:rFonts w:asciiTheme="majorHAnsi" w:hAnsiTheme="majorHAnsi" w:cstheme="majorHAnsi"/>
          <w:b/>
          <w:bCs/>
          <w:lang w:val="en-IN"/>
        </w:rPr>
      </w:pPr>
      <w:r w:rsidRPr="00FA0031">
        <w:rPr>
          <w:rFonts w:asciiTheme="majorHAnsi" w:hAnsiTheme="majorHAnsi" w:cstheme="majorHAnsi"/>
          <w:b/>
          <w:bCs/>
        </w:rPr>
        <w:t xml:space="preserve">Table 1: Characteristics of plaque components on qMatch datasets. </w:t>
      </w:r>
      <w:r w:rsidRPr="00FA0031">
        <w:rPr>
          <w:rFonts w:asciiTheme="majorHAnsi" w:hAnsiTheme="majorHAnsi" w:cstheme="majorHAnsi"/>
        </w:rPr>
        <w:t xml:space="preserve">Abbreviations: </w:t>
      </w:r>
      <w:r w:rsidRPr="00FA0031">
        <w:rPr>
          <w:rFonts w:asciiTheme="majorHAnsi" w:hAnsiTheme="majorHAnsi" w:cstheme="majorHAnsi"/>
          <w:lang w:val="en-IN"/>
        </w:rPr>
        <w:t xml:space="preserve">MRA = Magnetic resonance angiography; T1w = T1 weighted; T2w = T2 weighted; IPH = intraplaque hemorrhage; LRNC = lipid-rich necrotic core; + = hyper-intense; - = hypo-intense; </w:t>
      </w:r>
      <w:r w:rsidR="00DF6E25" w:rsidRPr="00FA0031">
        <w:rPr>
          <w:rFonts w:asciiTheme="majorHAnsi" w:hAnsiTheme="majorHAnsi" w:cstheme="majorHAnsi"/>
          <w:lang w:val="en-IN"/>
        </w:rPr>
        <w:t>(=)</w:t>
      </w:r>
      <w:r w:rsidR="00DF6E25" w:rsidRPr="00FA0031">
        <w:rPr>
          <w:rFonts w:asciiTheme="majorHAnsi" w:hAnsiTheme="majorHAnsi" w:cstheme="majorHAnsi"/>
          <w:lang w:val="en-IN"/>
        </w:rPr>
        <w:t xml:space="preserve"> </w:t>
      </w:r>
      <w:r w:rsidRPr="00FA0031">
        <w:rPr>
          <w:rFonts w:asciiTheme="majorHAnsi" w:hAnsiTheme="majorHAnsi" w:cstheme="majorHAnsi"/>
          <w:lang w:val="en-IN"/>
        </w:rPr>
        <w:t>iso-intense.</w:t>
      </w:r>
    </w:p>
    <w:p w14:paraId="478944C1" w14:textId="77777777" w:rsidR="002F5046" w:rsidRPr="00FA0031" w:rsidRDefault="002F5046" w:rsidP="00FA0031">
      <w:pPr>
        <w:rPr>
          <w:rFonts w:asciiTheme="majorHAnsi" w:hAnsiTheme="majorHAnsi" w:cstheme="majorHAnsi"/>
        </w:rPr>
      </w:pPr>
    </w:p>
    <w:p w14:paraId="74A23019" w14:textId="289D66CB" w:rsidR="009642DB" w:rsidRPr="00FA0031" w:rsidRDefault="00551D82" w:rsidP="00FA0031">
      <w:pPr>
        <w:rPr>
          <w:rFonts w:asciiTheme="majorHAnsi" w:hAnsiTheme="majorHAnsi" w:cstheme="majorHAnsi"/>
          <w:b/>
        </w:rPr>
      </w:pPr>
      <w:r w:rsidRPr="00FA0031">
        <w:rPr>
          <w:rFonts w:asciiTheme="majorHAnsi" w:hAnsiTheme="majorHAnsi" w:cstheme="majorHAnsi"/>
          <w:b/>
        </w:rPr>
        <w:t xml:space="preserve">DISCUSSION: </w:t>
      </w:r>
    </w:p>
    <w:p w14:paraId="3AF0FB29" w14:textId="3AAC1EB6" w:rsidR="003540FE" w:rsidRPr="00FA0031" w:rsidRDefault="003540FE" w:rsidP="00FA0031">
      <w:pPr>
        <w:rPr>
          <w:rFonts w:asciiTheme="majorHAnsi" w:hAnsiTheme="majorHAnsi" w:cstheme="majorHAnsi"/>
        </w:rPr>
      </w:pPr>
      <w:r w:rsidRPr="00FA0031">
        <w:rPr>
          <w:rFonts w:asciiTheme="majorHAnsi" w:hAnsiTheme="majorHAnsi" w:cstheme="majorHAnsi"/>
        </w:rPr>
        <w:t>Here, we present</w:t>
      </w:r>
      <w:r w:rsidR="00381292" w:rsidRPr="00FA0031">
        <w:rPr>
          <w:rFonts w:asciiTheme="majorHAnsi" w:hAnsiTheme="majorHAnsi" w:cstheme="majorHAnsi"/>
        </w:rPr>
        <w:t>ed</w:t>
      </w:r>
      <w:r w:rsidRPr="00FA0031">
        <w:rPr>
          <w:rFonts w:asciiTheme="majorHAnsi" w:hAnsiTheme="majorHAnsi" w:cstheme="majorHAnsi"/>
        </w:rPr>
        <w:t xml:space="preserve"> a protocol to non-invasively characterize the</w:t>
      </w:r>
      <w:r w:rsidR="002A2DEA" w:rsidRPr="00FA0031">
        <w:rPr>
          <w:rFonts w:asciiTheme="majorHAnsi" w:hAnsiTheme="majorHAnsi" w:cstheme="majorHAnsi"/>
        </w:rPr>
        <w:t xml:space="preserve"> hemodynamic loads and</w:t>
      </w:r>
      <w:r w:rsidRPr="00FA0031">
        <w:rPr>
          <w:rFonts w:asciiTheme="majorHAnsi" w:hAnsiTheme="majorHAnsi" w:cstheme="majorHAnsi"/>
        </w:rPr>
        <w:t xml:space="preserve"> plaque composition across an ICA stenosis, thus providing a more comprehensive assessment of embolic potential than current diagnostic modalities which assess percentage stenosis alone. We </w:t>
      </w:r>
      <w:r w:rsidR="00732BF5" w:rsidRPr="00FA0031">
        <w:rPr>
          <w:rFonts w:asciiTheme="majorHAnsi" w:hAnsiTheme="majorHAnsi" w:cstheme="majorHAnsi"/>
        </w:rPr>
        <w:t xml:space="preserve">begin by </w:t>
      </w:r>
      <w:r w:rsidRPr="00FA0031">
        <w:rPr>
          <w:rFonts w:asciiTheme="majorHAnsi" w:hAnsiTheme="majorHAnsi" w:cstheme="majorHAnsi"/>
        </w:rPr>
        <w:t>obtain</w:t>
      </w:r>
      <w:r w:rsidR="00FE6CE3" w:rsidRPr="00FA0031">
        <w:rPr>
          <w:rFonts w:asciiTheme="majorHAnsi" w:hAnsiTheme="majorHAnsi" w:cstheme="majorHAnsi"/>
        </w:rPr>
        <w:t>ing</w:t>
      </w:r>
      <w:r w:rsidRPr="00FA0031">
        <w:rPr>
          <w:rFonts w:asciiTheme="majorHAnsi" w:hAnsiTheme="majorHAnsi" w:cstheme="majorHAnsi"/>
        </w:rPr>
        <w:t xml:space="preserve"> patient imaging and pressure data in both a retrospective and prospective manner</w:t>
      </w:r>
      <w:r w:rsidR="005F0D71" w:rsidRPr="00FA0031">
        <w:rPr>
          <w:rFonts w:asciiTheme="majorHAnsi" w:hAnsiTheme="majorHAnsi" w:cstheme="majorHAnsi"/>
        </w:rPr>
        <w:t>,</w:t>
      </w:r>
      <w:r w:rsidRPr="00FA0031">
        <w:rPr>
          <w:rFonts w:asciiTheme="majorHAnsi" w:hAnsiTheme="majorHAnsi" w:cstheme="majorHAnsi"/>
        </w:rPr>
        <w:t xml:space="preserve"> including CTA, PC-MRI, and blood pressure cuff data to inform our CFD models. </w:t>
      </w:r>
      <w:r w:rsidR="00732BF5" w:rsidRPr="00FA0031">
        <w:rPr>
          <w:rFonts w:asciiTheme="majorHAnsi" w:hAnsiTheme="majorHAnsi" w:cstheme="majorHAnsi"/>
        </w:rPr>
        <w:t xml:space="preserve">Moreover, we tune the boundary conditions in our model, specifically the Windkessel model, to correspond to known patient data. </w:t>
      </w:r>
      <w:r w:rsidRPr="00FA0031">
        <w:rPr>
          <w:rFonts w:asciiTheme="majorHAnsi" w:hAnsiTheme="majorHAnsi" w:cstheme="majorHAnsi"/>
        </w:rPr>
        <w:t>As such, this protocol allows for the collection of precise and patient-specific data pertaining to physiologically</w:t>
      </w:r>
      <w:r w:rsidR="00FE6CE3" w:rsidRPr="00FA0031">
        <w:rPr>
          <w:rFonts w:asciiTheme="majorHAnsi" w:hAnsiTheme="majorHAnsi" w:cstheme="majorHAnsi"/>
        </w:rPr>
        <w:t xml:space="preserve"> </w:t>
      </w:r>
      <w:r w:rsidRPr="00FA0031">
        <w:rPr>
          <w:rFonts w:asciiTheme="majorHAnsi" w:hAnsiTheme="majorHAnsi" w:cstheme="majorHAnsi"/>
        </w:rPr>
        <w:t xml:space="preserve">relevant risk factors for plaque embolism and stroke. </w:t>
      </w:r>
    </w:p>
    <w:p w14:paraId="2610A57A" w14:textId="77777777" w:rsidR="005F0D71" w:rsidRPr="00FA0031" w:rsidRDefault="005F0D71" w:rsidP="00FA0031">
      <w:pPr>
        <w:rPr>
          <w:rFonts w:asciiTheme="majorHAnsi" w:hAnsiTheme="majorHAnsi" w:cstheme="majorHAnsi"/>
        </w:rPr>
      </w:pPr>
    </w:p>
    <w:p w14:paraId="323E3CBF" w14:textId="6EC26529" w:rsidR="00DE3846" w:rsidRPr="00FA0031" w:rsidRDefault="003540FE" w:rsidP="00FA0031">
      <w:pPr>
        <w:rPr>
          <w:rFonts w:asciiTheme="majorHAnsi" w:hAnsiTheme="majorHAnsi" w:cstheme="majorHAnsi"/>
        </w:rPr>
      </w:pPr>
      <w:r w:rsidRPr="00FA0031">
        <w:rPr>
          <w:rFonts w:asciiTheme="majorHAnsi" w:hAnsiTheme="majorHAnsi" w:cstheme="majorHAnsi"/>
        </w:rPr>
        <w:t xml:space="preserve">Informing models and boundary conditions with physiologically accurate and patient-specific data is critical for accurate simulation results. </w:t>
      </w:r>
      <w:r w:rsidR="00172134" w:rsidRPr="00FA0031">
        <w:rPr>
          <w:rFonts w:asciiTheme="majorHAnsi" w:hAnsiTheme="majorHAnsi" w:cstheme="majorHAnsi"/>
        </w:rPr>
        <w:t>Some</w:t>
      </w:r>
      <w:r w:rsidRPr="00FA0031">
        <w:rPr>
          <w:rFonts w:asciiTheme="majorHAnsi" w:hAnsiTheme="majorHAnsi" w:cstheme="majorHAnsi"/>
        </w:rPr>
        <w:t xml:space="preserve"> computational simulations in the cerebrovascular space rely on DUS</w:t>
      </w:r>
      <w:r w:rsidR="00172134" w:rsidRPr="00FA0031">
        <w:rPr>
          <w:rFonts w:asciiTheme="majorHAnsi" w:hAnsiTheme="majorHAnsi" w:cstheme="majorHAnsi"/>
        </w:rPr>
        <w:t xml:space="preserve">, numerical methods, or non-patient specific assumptions </w:t>
      </w:r>
      <w:r w:rsidRPr="00FA0031">
        <w:rPr>
          <w:rFonts w:asciiTheme="majorHAnsi" w:hAnsiTheme="majorHAnsi" w:cstheme="majorHAnsi"/>
        </w:rPr>
        <w:t>to derive inflow waveforms</w:t>
      </w:r>
      <w:r w:rsidR="00172134"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{"citationID":"Bf9KgRc8","properties":{"formattedCitation":"\\super 21,29\\uc0\\u8211{}31\\nosupersub{}","plainCitation":"21,29–31","noteIndex":0},"citationItems":[{"id":1346,"uris":["http://zotero.org/users/10961418/items/ZHL4SC3C"],"itemData":{"id":1346,"type":"article-journal","abstract":"The functional assessment of a hemodynamic significant stenosis base on blood pressure variation has been applied for evaluation of the myocardial ischemic event. This functional assessment shows great potential for improving the accuracy of the classification of the severity of carotid stenosis. To explore the value of grading the stenosis using a pressure gradient (PG)—we had reconstructed patient-specific carotid geometries based on MRI images—computational fluid dynamics were performed to analyze the PG in their stenotic arteries. Doppler ultrasound image data and the corresponding MRI image data of 19 patients with carotid stenosis were collected. Based on these, 31 stenotic carotid arterial geometries were reconstructed. A combinatorial boundary condition method was implemented for steady-state computer fluid dynamics simulations. Anatomic parameters, including tortuosity (T), the angle of bifurcation, and the cross-sectional area of the remaining lumen, were collected to investigate the effect on the pressure distribution. The PG is highly correlated with the severe stenosis ( r = 0.902), whereas generally, the T and the angle of the bifurcation negatively correlate to the pressure drop of the internal carotid artery stenosis. The calculation required &lt;10 min/case, which made it prepared for the fast diagnosis of the severe stenosis. According to the results, we had proposed a potential threshold value for distinguishing severe stenosis from mild-moderate stenosis (PG = 0.88). In conclusion, the PG could serve as the additional factor for improving the accuracy of grading the severity of the stenosis.","container-title":"American Journal of Physiology-Heart and Circulatory Physiology","DOI":"10.1152/ajpheart.00888.2015","ISSN":"0363-6135, 1522-1539","issue":"3","journalAbbreviation":"American Journal of Physiology-Heart and Circulatory Physiology","language":"en","page":"H645-H653","source":"DOI.org (Crossref)","title":"Functional assessment of the stenotic carotid artery by CFD-based pressure gradient evaluation","volume":"311","author":[{"family":"Liu","given":"Xin"},{"family":"Zhang","given":"Heye"},{"family":"Ren","given":"Lijie"},{"family":"Xiong","given":"Huahua"},{"family":"Gao","given":"Zhifan"},{"family":"Xu","given":"Pengcheng"},{"family":"Huang","given":"Wenhua"},{"family":"Wu","given":"Wanqing"}],"issued":{"date-parts":[["2016",9,1]]}}},{"id":1572,"uris":["http://zotero.org/users/10961418/items/ISRV9TY9"],"itemData":{"id":1572,"type":"article-journal","abstract":"Computational results of laminar incompressible blood-particle flow analyses in an axisymmetric artery segment with a smooth local area constriction of 75 percent have been presented. The flow input waveform was sinusoidal with a nonzero average. The non-Newtonian behavior of blood was simulated with a modified Quemada model, platelet concentrations were calculated with a drift-flux model, and monocyte trajectories were described and compared for both Newtonian and Quemada rheologies. Indicators of “disturbed flow” included the time-averaged wall shear stress (WSS), the oscillatory shear index (OSI), and the wall shear stress gradient (WSSG). Implications of the vortical flow patterns behind the primary stenosis to the formation of microemboli and downstream stenoses are as follows. Elevated platelet concentrations due to accumulation in recirculation zones mixed with thrombin and ADP complexes assumed to be released upstream in high wall shear stress regions, could form microemboli, which are convected downstream. Distinct near-wall vortices causing a local increase in the WSSG and OSI as well as blood-particle entrainment with possible wall deposition, indicate sites susceptible to the onset of an additional stenosis proximal to the initial geometric disturbance.","container-title":"Journal of Biomechanical Engineering","DOI":"10.1115/1.2798013","ISSN":"0148-0731, 1528-8951","issue":"4","language":"en","page":"446-454","source":"DOI.org (Crossref)","title":"Simulation of Particle-Hemodynamics in a Partially Occluded Artery Segment With Implications to the Initiation of Microemboli and Secondary Stenoses","volume":"120","author":[{"family":"Buchanan","given":"J. R."},{"family":"Kleinstreuer","given":"C."}],"issued":{"date-parts":[["1998",8,1]]}}},{"id":1573,"uris":["http://zotero.org/users/10961418/items/5ER4ACJ8"],"itemData":{"id":1573,"type":"article-journal","abstract":"Computational fluid dynamics (CFD) flow simulation techniques have the potential to enhance our understanding of how haemodynamic factors are involved in atherosclerosis. Recently, 3D ultrasound has emerged as an alternative to other 3D imaging techniques, such as magnetic resonance angiography (MRA). The method can be used to generate realistic vascular geometry suitable for CFD simulations. In order to assess accuracy and reproducibility of the procedure from image acquisition to reconstruction to CFD simulation, a human carotid artery bifurcation phantom was scanned three times using 3D ultrasound. The geometry was reconstructed and flow simulations were carried out on the three sets as well as on a model generated using computer aided design (CAD) from the geometric information given by the manufacturer. It was found that the three reconstructed sets showed good reproducibility as well as satisfactory quantitative agreement with the CAD model. Analyzing two selected locations probably representing the 'worst cases,' accuracy comparing ultrasound and CAD reconstructed models was estimated to be between 7.2% and 7.7% of the maximum instantaneous WSS and reproducibility comparing the three scans to be between 8.2% and 10.7% of their average maximum.","container-title":"Journal of Biomechanical Engineering","DOI":"10.1115/1.1553973","ISSN":"0148-0731","issue":"2","journalAbbreviation":"J Biomech Eng","language":"eng","note":"PMID: 12751283","page":"218-222","source":"PubMed","title":"Accuracy and reproducibility of CFD predicted wall shear stress using 3D ultrasound images","volume":"125","author":[{"family":"Augst","given":"A. D."},{"family":"Barratt","given":"D. C."},{"family":"Hughes","given":"A. D."},{"family":"Glor","given":"F. P."},{"family":"McG Thom","given":"S. A."},{"family":"Xu","given":"X. Y."}],"issued":{"date-parts":[["2003",4]]}}},{"id":1575,"uris":["http://zotero.org/users/10961418/items/MF7T5I6R"],"itemData":{"id":1575,"type":"article-journal","abstract":"The aim of this study was to establish the reproducibility of sequential three-dimensional (3D) ultrasound reconstructions of an identified segment of the carotid artery bifurcation in asymptomatic subjects. A freehand acquisition, compound reconstruction, 3D ultrasound system was used on three occasions, over a period of 1 year. The lumen of the vessel was reconstructed to provide a volume measurement and a rotatable 3D structure representation that could be examined for geometrical correspondence. The four subjects differed significantly in the visualized 3D geometry of the vessel bifurcation. There was good correspondence in the sequential reconstructions for each individual in both the 3D geometry and in the measured lumen volume, with an overall coefficient of variation of 5% and no evidence of deterioration in correlation with time.","container-title":"The British Journal of Radiology","DOI":"10.1259/bjr.72.855.10396220","ISSN":"0007-1285","issue":"855","journalAbbreviation":"Br J Radiol","language":"eng","note":"PMID: 10396220","page":"289-292","source":"PubMed","title":"Volumetric assessment of carotid artery bifurcation using freehand-acquired, compound 3D ultrasound","volume":"72","author":[{"family":"Allott","given":"C. P."},{"family":"Barry","given":"C. D."},{"family":"Pickford","given":"R."},{"family":"Waterton","given":"J. C."}],"issued":{"date-parts":[["1999",3]]}}}],"schema":"https://github.com/citation-style-language/schema/raw/master/csl-citation.json"} </w:instrText>
      </w:r>
      <w:r w:rsidR="00172134" w:rsidRPr="00FA0031">
        <w:rPr>
          <w:rFonts w:asciiTheme="majorHAnsi" w:hAnsiTheme="majorHAnsi" w:cstheme="majorHAnsi"/>
        </w:rPr>
        <w:fldChar w:fldCharType="separate"/>
      </w:r>
      <w:r w:rsidR="00F011A7" w:rsidRPr="00FA0031">
        <w:rPr>
          <w:rFonts w:asciiTheme="majorHAnsi" w:hAnsiTheme="majorHAnsi" w:cstheme="majorHAnsi"/>
          <w:vertAlign w:val="superscript"/>
        </w:rPr>
        <w:t>21,29–31</w:t>
      </w:r>
      <w:r w:rsidR="00172134"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The use of DUS is appealing given that </w:t>
      </w:r>
      <w:r w:rsidR="00381292" w:rsidRPr="00FA0031">
        <w:rPr>
          <w:rFonts w:asciiTheme="majorHAnsi" w:hAnsiTheme="majorHAnsi" w:cstheme="majorHAnsi"/>
        </w:rPr>
        <w:t>it</w:t>
      </w:r>
      <w:r w:rsidRPr="00FA0031">
        <w:rPr>
          <w:rFonts w:asciiTheme="majorHAnsi" w:hAnsiTheme="majorHAnsi" w:cstheme="majorHAnsi"/>
        </w:rPr>
        <w:t xml:space="preserve"> is widely available, frequently used in clinical settings, </w:t>
      </w:r>
      <w:r w:rsidR="00381292" w:rsidRPr="00FA0031">
        <w:rPr>
          <w:rFonts w:asciiTheme="majorHAnsi" w:hAnsiTheme="majorHAnsi" w:cstheme="majorHAnsi"/>
        </w:rPr>
        <w:t xml:space="preserve">has </w:t>
      </w:r>
      <w:r w:rsidRPr="00FA0031">
        <w:rPr>
          <w:rFonts w:asciiTheme="majorHAnsi" w:hAnsiTheme="majorHAnsi" w:cstheme="majorHAnsi"/>
        </w:rPr>
        <w:t xml:space="preserve">lower cost, and </w:t>
      </w:r>
      <w:r w:rsidR="00381292" w:rsidRPr="00FA0031">
        <w:rPr>
          <w:rFonts w:asciiTheme="majorHAnsi" w:hAnsiTheme="majorHAnsi" w:cstheme="majorHAnsi"/>
        </w:rPr>
        <w:t xml:space="preserve">is </w:t>
      </w:r>
      <w:r w:rsidRPr="00FA0031">
        <w:rPr>
          <w:rFonts w:asciiTheme="majorHAnsi" w:hAnsiTheme="majorHAnsi" w:cstheme="majorHAnsi"/>
        </w:rPr>
        <w:t xml:space="preserve">readily accessible. </w:t>
      </w:r>
      <w:r w:rsidRPr="00FA0031">
        <w:rPr>
          <w:rFonts w:asciiTheme="majorHAnsi" w:hAnsiTheme="majorHAnsi" w:cstheme="majorHAnsi"/>
        </w:rPr>
        <w:t>However, PC-MRI is generally considered to be a more accurate method for measuring flow</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{"citationID":"P54Ogext","properties":{"formattedCitation":"\\super 32\\uc0\\u8211{}34\\nosupersub{}","plainCitation":"32–34","noteIndex":0},"citationItems":[{"id":1532,"uris":["http://zotero.org/users/10961418/items/CPYYE4UB"],"itemData":{"id":1532,"type":"article-journal","abstract":"OBJECTIVE: The objective of this study was to compare blood flow rates measured by Doppler ultrasound (DUS) and phase-contrast magnetic resonance imaging (MRI) in patients having a hemodialysis arteriovenous fistula (AVF) and to identify scenarios in which there was significant discordance between these two approaches.\nMETHODS: Blood flow rates in the proximal artery (PA) and draining vein (DV) of newly created upper extremity AVFs were measured and compared using DUS and phase-contrast MRI at 1 day, 6 weeks, and 6 months postoperatively.\nRESULTS: Blood flow rates in the PA measured by DUS (1155 ± 907 mL/min, mean ± standard deviation) and by MRI (1170 ± 657 mL/min) were not statistically different (P = .812) based on 78 data pairs from 49 patients. DV DUS flow (1277 ± 995 mL/min) and MRI flow (1130 ± 655 mL/min) were also not statistically different (P = .071) based on 64 data pairs. In both PA and DV, the two methods substantially agreed with each other (Cohen κ: PA, 0.66; DV, 0.67) when flow rates were put into four clinically relevant categories (&lt;300, 300-599, 600-1499, and ≥1500 mL/min). The Bland-Altman analyses of DUS and MRI flow identified six and four outliers for PA and DV, respectively. Seven outliers had higher DUS than MRI flow, with all DUS scan sites having a large lumen or significant local curvature; the other three had lower DUS flow, partly due to an underestimation of lumen diameter by DUS.\nCONCLUSIONS: DUS and MRI flow rates are generally comparable in both PA and DV. When DUS is used for flow measurements, careful attention to accurate lumen diameter measurements is needed and scan sites with marked curvature should be avoided. Our result may improve the accuracy of DUS-measured AVF blood flow rate.","container-title":"Journal of Vascular Surgery","DOI":"10.1016/j.jvs.2018.02.043","ISSN":"1097-6809","issue":"6","journalAbbreviation":"J Vasc Surg","language":"eng","note":"PMID: 29779960\nPMCID: PMC6240398","page":"1848-1857.e2","source":"PubMed","title":"Comparison of hemodialysis arteriovenous fistula blood flow rates measured by Doppler ultrasound and phase-contrast magnetic resonance imaging","volume":"68","author":[{"family":"He","given":"Yong"},{"family":"Shiu","given":"Yan-Ting"},{"family":"Pike","given":"Daniel B."},{"family":"Roy-Chaudhury","given":"Prabir"},{"family":"Cheung","given":"Alfred K."},{"family":"Berceli","given":"Scott A."}],"issued":{"date-parts":[["2018",12]]}}},{"id":1530,"uris":["http://zotero.org/users/10961418/items/2F56EJ3K"],"itemData":{"id":1530,"type":"article-journal","abstract":"Evaluating the in vivo accuracy of magnetic resonance phase velocity mapping (PVM) is not straightforward because of the absence of a validated clinical flow quantification technique. The aim of this study was to evaluate PVM by investigating its precision, both in vitro and in vivo, in a 1.5 Tesla scanner. In the former case, steady and pulsatile flow experiments were conducted using an aortic model under a variety of flow conditions (steady: 0.1-5.5 L/min; pulsatile: 10-75 mL/cycle). In the latter case, PVM measurements were taken in the ascending aorta of ten subjects, seven of which had aortic regurgitation. Each velocity measurement was taken twice, with the slice perpendicular to the long axis of the aorta. Comparison between the measured and true flow rates and volumes confirmed the high accuracy of PVM in measuring flow in vitro (p &gt; 0.85). The in vitro precision of PVM was found to be very high(steady: y = 1.00x + 0.02, r = 0.999; pulsatile: y = 0.98x + 0.72, r = 0.997; x: measurement #1, y: measurement #2) and this was confirmed by Bland-Altman analysis. Of great clinical significance was the high level of the in vivo precision (y = 1.01x - 0.04, r = 0.993), confirmed statistically (p = 1.00). In conclusion, PVM provides repeatable blood flow measurements. The high in vitro accuracy and precision, combined with the high in vivo precision, are key factors for the establishment of PVM as the \"gold-standard\" to quantify blood flow.","container-title":"Journal of Cardiovascular Magnetic Resonance: Official Journal of the Society for Cardiovascular Magnetic Resonance","DOI":"10.1081/jcmr-100000142","ISSN":"1097-6647","issue":"1","journalAbbreviation":"J Cardiovasc Magn Reson","language":"eng","note":"PMID: 11545135","page":"11-19","source":"PubMed","title":"Evaluation of the precision of magnetic resonance phase velocity mapping for blood flow measurements","volume":"3","author":[{"family":"Chatzimavroudis","given":"G. P."},{"family":"Oshinski","given":"J. N."},{"family":"Franch","given":"R. H."},{"family":"Walker","given":"P. G."},{"family":"Yoganathan","given":"A. P."},{"family":"Pettigrew","given":"R. I."}],"issued":{"date-parts":[["2001"]]}}},{"id":1547,"uris":["http://zotero.org/users/10961418/items/4XYU5KJL"],"itemData":{"id":1547,"type":"article-journal","abstract":"Phase contrast magnetic resonance imaging (PC-MRI) and color-coded duplex ultrasonography (CDUS) are commonly used for measuring cerebral blood flow in the internal carotid (ICA) and vertebral arteries. However, agreement between the two methods has been controversial. Recent development of high spatial and temporal resolution blood vessel wall edge-detection and wall-tracking methods with CDUS increased the accuracy and reliability of blood vessel diameter, hence cerebral blood flow measurement. The aim of this study was to compare the improved CDUS method with 3 T PC-MRI for cerebral blood flow measurements. We found that cerebral blood flow velocity measured in the ICA was lower using PC-MRI than CDUS (left ICA: PC-MRI, 18.0 ± 4.2 vs. CDUS, 25.6 ± 8.6 cm/s; right ICA: PC-MRI, 18.5 ± 4.8 vs. CDUS, 26.6 ± 6.7 cm/s, both p &lt; 0.01). However, ICA diameters measured using PC-MRI were larger (left ICA: PC-MRI, 4.7 ± 0.50 vs. CDUS, 4.1 ± 0.46 mm; right ICA: PC-MRI, 4.5 ± 0.49 vs. CDUS, 4.0 ± 0.45 mm, both p &lt; 0.01). Cerebral blood flow velocity measured in the left vertebral artery with PC-MRI was also lower than CDUS, but no differences in vertebral artery diameter were observed between the methods. Dynamic changes and/or intrinsic physiological fluctuations may have caused these differences in vessel diameter and velocity measurements between the methods. However, estimation of volumetric cerebral blood flow was similar and correlated between the methods despite the presence of large individual differences. These findings support the use of CDUS for cerebral blood flow measurements in the ICA and vertebral artery.","container-title":"Journal of Cerebral Blood Flow and Metabolism: Official Journal of the International Society of Cerebral Blood Flow and Metabolism","DOI":"10.1177/0271678X16631149","ISSN":"1559-7016","issue":"2","journalAbbreviation":"J Cereb Blood Flow Metab","language":"eng","note":"PMID: 26873888\nPMCID: PMC5381449","page":"541-549","source":"PubMed","title":"Measurement of cerebral blood flow using phase contrast magnetic resonance imaging and duplex ultrasonography","volume":"37","author":[{"family":"Khan","given":"Muhammad Ayaz"},{"family":"Liu","given":"Jie"},{"family":"Tarumi","given":"Takashi"},{"family":"Lawley","given":"Justin Stevan"},{"family":"Liu","given":"Peiying"},{"family":"Zhu","given":"David C."},{"family":"Lu","given":"Hanzhang"},{"family":"Zhang","given":"Rong"}],"issued":{"date-parts":[["2017",2]]}}}],"schema":"https://github.com/citation-style-language/schema/raw/master/csl-citation.json"}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32–34</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PC-MRI can directly quantify velocity at </w:t>
      </w:r>
      <w:r w:rsidR="00DE3846" w:rsidRPr="00FA0031">
        <w:rPr>
          <w:rFonts w:asciiTheme="majorHAnsi" w:hAnsiTheme="majorHAnsi" w:cstheme="majorHAnsi"/>
        </w:rPr>
        <w:t>multiple locations within the lumen, thus accommodating for asymmetries within the flow field</w:t>
      </w:r>
      <w:r w:rsidRPr="00FA0031">
        <w:rPr>
          <w:rFonts w:asciiTheme="majorHAnsi" w:hAnsiTheme="majorHAnsi" w:cstheme="majorHAnsi"/>
        </w:rPr>
        <w:t xml:space="preserve"> within a vessel and thus provides a more comprehensive depiction of flow dynamics</w:t>
      </w:r>
      <w:r w:rsidR="00DE384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{"citationID":"LxbgwTSV","properties":{"formattedCitation":"\\super 32,33\\nosupersub{}","plainCitation":"32,33","noteIndex":0},"citationItems":[{"id":1532,"uris":["http://zotero.org/users/10961418/items/CPYYE4UB"],"itemData":{"id":1532,"type":"article-journal","abstract":"OBJECTIVE: The objective of this study was to compare blood flow rates measured by Doppler ultrasound (DUS) and phase-contrast magnetic resonance imaging (MRI) in patients having a hemodialysis arteriovenous fistula (AVF) and to identify scenarios in which there was significant discordance between these two approaches.\nMETHODS: Blood flow rates in the proximal artery (PA) and draining vein (DV) of newly created upper extremity AVFs were measured and compared using DUS and phase-contrast MRI at 1 day, 6 weeks, and 6 months postoperatively.\nRESULTS: Blood flow rates in the PA measured by DUS (1155 ± 907 mL/min, mean ± standard deviation) and by MRI (1170 ± 657 mL/min) were not statistically different (P = .812) based on 78 data pairs from 49 patients. DV DUS flow (1277 ± 995 mL/min) and MRI flow (1130 ± 655 mL/min) were also not statistically different (P = .071) based on 64 data pairs. In both PA and DV, the two methods substantially agreed with each other (Cohen κ: PA, 0.66; DV, 0.67) when flow rates were put into four clinically relevant categories (&lt;300, 300-599, 600-1499, and ≥1500 mL/min). The Bland-Altman analyses of DUS and MRI flow identified six and four outliers for PA and DV, respectively. Seven outliers had higher DUS than MRI flow, with all DUS scan sites having a large lumen or significant local curvature; the other three had lower DUS flow, partly due to an underestimation of lumen diameter by DUS.\nCONCLUSIONS: DUS and MRI flow rates are generally comparable in both PA and DV. When DUS is used for flow measurements, careful attention to accurate lumen diameter measurements is needed and scan sites with marked curvature should be avoided. Our result may improve the accuracy of DUS-measured AVF blood flow rate.","container-title":"Journal of Vascular Surgery","DOI":"10.1016/j.jvs.2018.02.043","ISSN":"1097-6809","issue":"6","journalAbbreviation":"J Vasc Surg","language":"eng","note":"PMID: 29779960\nPMCID: PMC6240398","page":"1848-1857.e2","source":"PubMed","title":"Comparison of hemodialysis arteriovenous fistula blood flow rates measured by Doppler ultrasound and phase-contrast magnetic resonance imaging","volume":"68","author":[{"family":"He","given":"Yong"},{"family":"Shiu","given":"Yan-Ting"},{"family":"Pike","given":"Daniel B."},{"family":"Roy-Chaudhury","given":"Prabir"},{"family":"Cheung","given":"Alfred K."},{"family":"Berceli","given":"Scott A."}],"issued":{"date-parts":[["2018",12]]}}},{"id":1530,"uris":["http://zotero.org/users/10961418/items/2F56EJ3K"],"itemData":{"id":1530,"type":"article-journal","abstract":"Evaluating the in vivo accuracy of magnetic resonance phase velocity mapping (PVM) is not straightforward because of the absence of a validated clinical flow quantification technique. The aim of this study was to evaluate PVM by investigating its precision, both in vitro and in vivo, in a 1.5 Tesla scanner. In the former case, steady and pulsatile flow experiments were conducted using an aortic model under a variety of flow conditions (steady: 0.1-5.5 L/min; pulsatile: 10-75 mL/cycle). In the latter case, PVM measurements were taken in the ascending aorta of ten subjects, seven of which had aortic regurgitation. Each velocity measurement was taken twice, with the slice perpendicular to the long axis of the aorta. Comparison between the measured and true flow rates and volumes confirmed the high accuracy of PVM in measuring flow in vitro (p &gt; 0.85). The in vitro precision of PVM was found to be very high(steady: y = 1.00x + 0.02, r = 0.999; pulsatile: y = 0.98x + 0.72, r = 0.997; x: measurement #1, y: measurement #2) and this was confirmed by Bland-Altman analysis. Of great clinical significance was the high level of the in vivo precision (y = 1.01x - 0.04, r = 0.993), confirmed statistically (p = 1.00). In conclusion, PVM provides repeatable blood flow measurements. The high in vitro accuracy and precision, combined with the high in vivo precision, are key factors for the establishment of PVM as the \"gold-standard\" to quantify blood flow.","container-title":"Journal of Cardiovascular Magnetic Resonance: Official Journal of the Society for Cardiovascular Magnetic Resonance","DOI":"10.1081/jcmr-100000142","ISSN":"1097-6647","issue":"1","journalAbbreviation":"J Cardiovasc Magn Reson","language":"eng","note":"PMID: 11545135","page":"11-19","source":"PubMed","title":"Evaluation of the precision of magnetic resonance phase velocity mapping for blood flow measurements","volume":"3","author":[{"family":"Chatzimavroudis","given":"G. P."},{"family":"Oshinski","given":"J. N."},{"family":"Franch","given":"R. H."},{"family":"Walker","given":"P. G."},{"family":"Yoganathan","given":"A. P."},{"family":"Pettigrew","given":"R. I."}],"issued":{"date-parts":[["2001"]]}}}],"schema":"https://github.com/citation-style-language/schema/raw/master/csl-citation.json"} </w:instrText>
      </w:r>
      <w:r w:rsidR="00DE3846" w:rsidRPr="00FA0031">
        <w:rPr>
          <w:rFonts w:asciiTheme="majorHAnsi" w:hAnsiTheme="majorHAnsi" w:cstheme="majorHAnsi"/>
        </w:rPr>
        <w:fldChar w:fldCharType="separate"/>
      </w:r>
      <w:r w:rsidR="00F011A7" w:rsidRPr="00FA0031">
        <w:rPr>
          <w:rFonts w:asciiTheme="majorHAnsi" w:hAnsiTheme="majorHAnsi" w:cstheme="majorHAnsi"/>
          <w:vertAlign w:val="superscript"/>
        </w:rPr>
        <w:t>32,33</w:t>
      </w:r>
      <w:r w:rsidR="00DE3846" w:rsidRPr="00FA0031">
        <w:rPr>
          <w:rFonts w:asciiTheme="majorHAnsi" w:hAnsiTheme="majorHAnsi" w:cstheme="majorHAnsi"/>
        </w:rPr>
        <w:fldChar w:fldCharType="end"/>
      </w:r>
      <w:r w:rsidRPr="00FA0031">
        <w:rPr>
          <w:rFonts w:asciiTheme="majorHAnsi" w:hAnsiTheme="majorHAnsi" w:cstheme="majorHAnsi"/>
        </w:rPr>
        <w:t>.</w:t>
      </w:r>
      <w:r w:rsidRPr="00FA0031">
        <w:rPr>
          <w:rFonts w:asciiTheme="majorHAnsi" w:hAnsiTheme="majorHAnsi" w:cstheme="majorHAnsi"/>
        </w:rPr>
        <w:t xml:space="preserve"> </w:t>
      </w:r>
      <w:r w:rsidR="00DE3846" w:rsidRPr="00FA0031">
        <w:rPr>
          <w:rFonts w:asciiTheme="majorHAnsi" w:hAnsiTheme="majorHAnsi" w:cstheme="majorHAnsi"/>
        </w:rPr>
        <w:t xml:space="preserve">PC-MRI is also not subject to operator-specific biases introduced by DUS such as angle of interrogation and measurement selection location. </w:t>
      </w:r>
      <w:r w:rsidRPr="00FA0031">
        <w:rPr>
          <w:rFonts w:asciiTheme="majorHAnsi" w:hAnsiTheme="majorHAnsi" w:cstheme="majorHAnsi"/>
        </w:rPr>
        <w:t xml:space="preserve">On the other hand, DUS is often operator-dependent and is less precise in capturing vessel area and complex flow patterns often leading to inaccurate flows. </w:t>
      </w:r>
      <w:r w:rsidRPr="00FA0031">
        <w:rPr>
          <w:rFonts w:asciiTheme="majorHAnsi" w:hAnsiTheme="majorHAnsi" w:cstheme="majorHAnsi"/>
        </w:rPr>
        <w:t>Nonetheless, PC-MRI flow measurements are not perfect with an approximate 10% error</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{"citationID":"WhntitMj","properties":{"formattedCitation":"\\super 35,36\\nosupersub{}","plainCitation":"35,36","noteIndex":0},"citationItems":[{"id":1552,"uris":["http://zotero.org/users/10961418/items/YSDGCFQ3"],"itemData":{"id":1552,"type":"article-journal","abstract":"Cardiovascular magnetic resonance (CMR) phase contrast imaging has undergone a wide range of changes with the development and availability of improved calibration procedures, visualization tools, and analysis methods. This article provides a comprehensive review of the current state-of-the-art in CMR phase contrast imaging methodology, clinical applications including summaries of past clinical performance, and emerging research and clinical applications that utilize today's latest technology.","container-title":"Journal of Cardiovascular Magnetic Resonance: Official Journal of the Society for Cardiovascular Magnetic Resonance","DOI":"10.1186/s12968-015-0172-7","ISSN":"1532-429X","issue":"1","journalAbbreviation":"J Cardiovasc Magn Reson","language":"eng","note":"PMID: 26254979\nPMCID: PMC4529988","page":"71","source":"PubMed","title":"Cardiovascular magnetic resonance phase contrast imaging","volume":"17","author":[{"family":"Nayak","given":"Krishna S."},{"family":"Nielsen","given":"Jon-Fredrik"},{"family":"Bernstein","given":"Matt A."},{"family":"Markl","given":"Michael"},{"family":"D Gatehouse","given":"Peter"},{"family":"M Botnar","given":"Rene"},{"family":"Saloner","given":"David"},{"family":"Lorenz","given":"Christine"},{"family":"Wen","given":"Han"},{"family":"S Hu","given":"Bob"},{"family":"Epstein","given":"Frederick H."},{"family":"N Oshinski","given":"John"},{"family":"Raman","given":"Subha V."}],"issued":{"date-parts":[["2015",8,9]]}}},{"id":1550,"uris":["http://zotero.org/users/10961418/items/72J465PY"],"itemData":{"id":1550,"type":"article-journal","abstract":"Two-dimensional phase-contrast MRI measurements of complex unsteady flows have been assessed for accuracy, together with procedures used to improve the precision of the measurements. Velocity measurements of single harmonic sinusoidal flow in a rigid bypass graft model with a fully three-dimensional geometry were compared to an accurate numerical solution of the Navier-Stokes equations for the same flow. Axial velocity profiles from the MRI were compared with the computational data, and instantaneous root mean square (rms) differences were calculated. Despite the complexity of the flow, with the aid of phase angle dynamic range extension, a spatially and temporally averaged rms error of between 7.8% and 11.5%, with respect to the spatially and temporally averaged velocity, was achieved. Spin saturation primarily and phase dispersion secondarily in complex transient recirculation zones were found to be significant contributors to overall error. Cross flow effects were also investigated but were of lesser significance. The result confirms the suitability of the technique for measuring complex unsteady flows.","container-title":"Journal of magnetic resonance imaging: JMRI","DOI":"10.1002/jmri.10008","ISSN":"1053-1807","issue":"6","journalAbbreviation":"J Magn Reson Imaging","language":"eng","note":"PMID: 11747028","page":"714-723","source":"PubMed","title":"Assessing the accuracy of two-dimensional phase-contrast MRI measurements of complex unsteady flows","volume":"14","author":[{"family":"Papaharilaou","given":"Y."},{"family":"Doorly","given":"D. J."},{"family":"Sherwin","given":"S. J."}],"issued":{"date-parts":[["2001",12]]}}}],"schema":"https://github.com/citation-style-language/schema/raw/master/csl-citation.json"}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35,36</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Special attention should be made to ensure appropriate vessel encoding, maintaining an image plane that is orthogonal to the vessel axial, appropriate temporal and special resolutions, and minimization of phase offset errors</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{"citationID":"MSKYAzAQ","properties":{"formattedCitation":"\\super 37\\nosupersub{}","plainCitation":"37","noteIndex":0},"citationItems":[{"id":1555,"uris":["http://zotero.org/users/10961418/items/PU5FKDM6"],"itemData":{"id":1555,"type":"article-journal","abstract":"Phase-contrast magnetic resonance (MR) imaging is a well-known but undervalued method of obtaining quantitative information on blood flow. Applications of this technique in cardiovascular MR imaging are expanding. According to the sequences available, phase-contrast measurement can be performed in a breath hold or during normal respiration. Prospective as well as retrospective gating techniques can be used. Common errors in phase-contrast imaging include mismatched encoding velocity, deviation of the imaging plane, inadequate temporal resolution, inadequate spatial resolution, accelerated flow and spatial misregistration, and phase offset errors. Flow measurements are most precise if the imaging plane is perpendicular to the vessel of interest and flow encoding is set to through-plane flow. The sequence should be repeated at least once, with a high encoding velocity used initially. If peak velocity has to be estimated, flow measurement is repeated with an adapted encoding velocity. The overall error of a phase-contrast flow measurement comprises errors during prescription as well as errors that occur during image analysis of the flow data. With phase-contrast imaging, the overall error in flow measurement can be reduced to less than 10%, an acceptable level of error for routine clinical use.","container-title":"Radiographics: A Review Publication of the Radiological Society of North America, Inc","DOI":"10.1148/radiographics.22.3.g02ma11651","ISSN":"0271-5333","issue":"3","journalAbbreviation":"Radiographics","language":"eng","note":"PMID: 12006694","page":"651-671","source":"PubMed","title":"Cardiovascular flow measurement with phase-contrast MR imaging: basic facts and implementation","title-short":"Cardiovascular flow measurement with phase-contrast MR imaging","volume":"22","author":[{"family":"Lotz","given":"Joachim"},{"family":"Meier","given":"Christian"},{"family":"Leppert","given":"Andreas"},{"family":"Galanski","given":"Michael"}],"issued":{"date-parts":[["2002"]]}}}],"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37</w:t>
      </w:r>
      <w:r w:rsidR="00D40056" w:rsidRPr="00FA0031">
        <w:rPr>
          <w:rFonts w:asciiTheme="majorHAnsi" w:hAnsiTheme="majorHAnsi" w:cstheme="majorHAnsi"/>
        </w:rPr>
        <w:fldChar w:fldCharType="end"/>
      </w:r>
      <w:r w:rsidRPr="00FA0031">
        <w:rPr>
          <w:rFonts w:asciiTheme="majorHAnsi" w:hAnsiTheme="majorHAnsi" w:cstheme="majorHAnsi"/>
        </w:rPr>
        <w:t>.</w:t>
      </w:r>
      <w:r w:rsidR="0058379A" w:rsidRPr="00FA0031">
        <w:rPr>
          <w:rFonts w:asciiTheme="majorHAnsi" w:hAnsiTheme="majorHAnsi" w:cstheme="majorHAnsi"/>
        </w:rPr>
        <w:t xml:space="preserve"> Lastly, </w:t>
      </w:r>
      <w:r w:rsidR="00DE3846" w:rsidRPr="00FA0031">
        <w:rPr>
          <w:rFonts w:asciiTheme="majorHAnsi" w:eastAsiaTheme="minorHAnsi" w:hAnsiTheme="majorHAnsi" w:cstheme="majorHAnsi"/>
        </w:rPr>
        <w:t>MRI may overestimate stenosis compared to CTA</w:t>
      </w:r>
      <w:r w:rsidR="0058379A" w:rsidRPr="00FA0031">
        <w:rPr>
          <w:rFonts w:asciiTheme="majorHAnsi" w:eastAsiaTheme="minorHAnsi" w:hAnsiTheme="majorHAnsi" w:cstheme="majorHAnsi"/>
        </w:rPr>
        <w:t xml:space="preserve"> which should be considered when assessing patient geometry</w:t>
      </w:r>
      <w:r w:rsidR="00DE3846" w:rsidRPr="00FA0031">
        <w:rPr>
          <w:rFonts w:asciiTheme="majorHAnsi" w:eastAsiaTheme="minorHAnsi" w:hAnsiTheme="majorHAnsi" w:cstheme="majorHAnsi"/>
        </w:rPr>
        <w:fldChar w:fldCharType="begin"/>
      </w:r>
      <w:r w:rsidR="00F011A7" w:rsidRPr="00FA0031">
        <w:rPr>
          <w:rFonts w:asciiTheme="majorHAnsi" w:eastAsiaTheme="minorHAnsi" w:hAnsiTheme="majorHAnsi" w:cstheme="majorHAnsi"/>
        </w:rPr>
        <w:instrText xml:space="preserve"> ADDIN ZOTERO_ITEM CSL_CITATION {"citationID":"L6US8wcU","properties":{"formattedCitation":"\\super 38\\nosupersub{}","plainCitation":"38","noteIndex":0},"citationItems":[{"id":469,"uris":["http://zotero.org/users/10961418/items/ZPMGVXQR"],"itemData":{"id":469,"type":"article-journal","container-title":"Magnetic Resonance in Medicine","DOI":"10.1002/mrm.21758","ISSN":"07403194, 15222594","issue":"5","journalAbbreviation":"Magn. Reson. Med.","language":"en","page":"1020-1028","source":"DOI.org (Crossref)","title":"On the overestimation of early wall thickening at the carotid bulb by black blood MRI, with implications for coronary and vulnerable plaque imaging","volume":"60","author":[{"family":"Antiga","given":"L."},{"family":"Wasserman","given":"B.A."},{"family":"Steinman","given":"D.A."}],"issued":{"date-parts":[["2008",11]]}}}],"schema":"https://github.com/citation-style-language/schema/raw/master/csl-citation.json"} </w:instrText>
      </w:r>
      <w:r w:rsidR="00DE3846" w:rsidRPr="00FA0031">
        <w:rPr>
          <w:rFonts w:asciiTheme="majorHAnsi" w:eastAsiaTheme="minorHAnsi" w:hAnsiTheme="majorHAnsi" w:cstheme="majorHAnsi"/>
        </w:rPr>
        <w:fldChar w:fldCharType="separate"/>
      </w:r>
      <w:r w:rsidR="00F011A7" w:rsidRPr="00FA0031">
        <w:rPr>
          <w:rFonts w:asciiTheme="majorHAnsi" w:hAnsiTheme="majorHAnsi" w:cstheme="majorHAnsi"/>
          <w:vertAlign w:val="superscript"/>
        </w:rPr>
        <w:t>38</w:t>
      </w:r>
      <w:r w:rsidR="00DE3846" w:rsidRPr="00FA0031">
        <w:rPr>
          <w:rFonts w:asciiTheme="majorHAnsi" w:eastAsiaTheme="minorHAnsi" w:hAnsiTheme="majorHAnsi" w:cstheme="majorHAnsi"/>
        </w:rPr>
        <w:fldChar w:fldCharType="end"/>
      </w:r>
      <w:r w:rsidR="00DE3846" w:rsidRPr="00FA0031">
        <w:rPr>
          <w:rFonts w:asciiTheme="majorHAnsi" w:hAnsiTheme="majorHAnsi" w:cstheme="majorHAnsi"/>
        </w:rPr>
        <w:t>.</w:t>
      </w:r>
      <w:r w:rsidR="00DE3846" w:rsidRPr="00FA0031">
        <w:rPr>
          <w:rFonts w:asciiTheme="majorHAnsi" w:eastAsiaTheme="minorHAnsi" w:hAnsiTheme="majorHAnsi" w:cstheme="majorHAnsi"/>
        </w:rPr>
        <w:t xml:space="preserve"> </w:t>
      </w:r>
      <w:r w:rsidR="0058379A" w:rsidRPr="00FA0031">
        <w:rPr>
          <w:rFonts w:asciiTheme="majorHAnsi" w:hAnsiTheme="majorHAnsi" w:cstheme="majorHAnsi"/>
        </w:rPr>
        <w:t>Future work, focused on comparing hemodynamic outputs from CFD models informed by DUS-flow waveforms and those informed by PC-MRI flow waveforms are warranted</w:t>
      </w:r>
      <w:r w:rsidR="005F0D71" w:rsidRPr="00FA0031">
        <w:rPr>
          <w:rFonts w:asciiTheme="majorHAnsi" w:hAnsiTheme="majorHAnsi" w:cstheme="majorHAnsi"/>
        </w:rPr>
        <w:t>.</w:t>
      </w:r>
    </w:p>
    <w:p w14:paraId="68175FA7" w14:textId="77777777" w:rsidR="005F0D71" w:rsidRPr="00FA0031" w:rsidRDefault="005F0D71" w:rsidP="00FA0031">
      <w:pPr>
        <w:rPr>
          <w:rFonts w:asciiTheme="majorHAnsi" w:hAnsiTheme="majorHAnsi" w:cstheme="majorHAnsi"/>
        </w:rPr>
      </w:pPr>
    </w:p>
    <w:p w14:paraId="5C427F03" w14:textId="44E63EB2" w:rsidR="00732BF5" w:rsidRPr="00FA0031" w:rsidRDefault="00732BF5" w:rsidP="00FA0031">
      <w:pPr>
        <w:rPr>
          <w:rFonts w:asciiTheme="majorHAnsi" w:hAnsiTheme="majorHAnsi" w:cstheme="majorHAnsi"/>
        </w:rPr>
      </w:pPr>
      <w:r w:rsidRPr="00FA0031">
        <w:rPr>
          <w:rFonts w:asciiTheme="majorHAnsi" w:hAnsiTheme="majorHAnsi" w:cstheme="majorHAnsi"/>
        </w:rPr>
        <w:t xml:space="preserve">The choice of outflow boundary conditions can have a significant influence on velocity and pressure fields in CFD simulations of blood flow. In our approach, we elected to </w:t>
      </w:r>
      <w:r w:rsidR="003540FE" w:rsidRPr="00FA0031">
        <w:rPr>
          <w:rFonts w:asciiTheme="majorHAnsi" w:hAnsiTheme="majorHAnsi" w:cstheme="majorHAnsi"/>
        </w:rPr>
        <w:t xml:space="preserve">impose </w:t>
      </w:r>
      <w:r w:rsidRPr="00FA0031">
        <w:rPr>
          <w:rFonts w:asciiTheme="majorHAnsi" w:hAnsiTheme="majorHAnsi" w:cstheme="majorHAnsi"/>
        </w:rPr>
        <w:t xml:space="preserve">a parabolic outflow waveform to </w:t>
      </w:r>
      <w:r w:rsidR="003540FE" w:rsidRPr="00FA0031">
        <w:rPr>
          <w:rFonts w:asciiTheme="majorHAnsi" w:hAnsiTheme="majorHAnsi" w:cstheme="majorHAnsi"/>
        </w:rPr>
        <w:t>the ECA</w:t>
      </w:r>
      <w:r w:rsidRPr="00FA0031">
        <w:rPr>
          <w:rFonts w:asciiTheme="majorHAnsi" w:hAnsiTheme="majorHAnsi" w:cstheme="majorHAnsi"/>
        </w:rPr>
        <w:t xml:space="preserve"> and couple the ICA to a three-element Windkessel model. This approach for boundary condition specification allows for robust enforcement of conservation of mass between inlet and outlets, while also enabling accurate matching </w:t>
      </w:r>
      <w:r w:rsidR="00FE6CE3" w:rsidRPr="00FA0031">
        <w:rPr>
          <w:rFonts w:asciiTheme="majorHAnsi" w:hAnsiTheme="majorHAnsi" w:cstheme="majorHAnsi"/>
        </w:rPr>
        <w:t xml:space="preserve">of </w:t>
      </w:r>
      <w:r w:rsidRPr="00FA0031">
        <w:rPr>
          <w:rFonts w:asciiTheme="majorHAnsi" w:hAnsiTheme="majorHAnsi" w:cstheme="majorHAnsi"/>
        </w:rPr>
        <w:t>the patient’s blood pressure</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{"citationID":"oIz989q6","properties":{"formattedCitation":"\\super 39\\nosupersub{}","plainCitation":"39","noteIndex":0},"citationItems":[{"id":1539,"uris":["http://zotero.org/users/10961418/items/LBCH69A4"],"itemData":{"id":1539,"type":"article-journal","container-title":"Computer Methods in Applied Mechanics and Engineering","DOI":"10.1016/j.cma.2005.04.014","ISSN":"00457825","issue":"29-32","journalAbbreviation":"Computer Methods in Applied Mechanics and Engineering","language":"en","license":"https://www.elsevier.com/tdm/userlicense/1.0/","page":"3776-3796","source":"DOI.org (Crossref)","title":"Outflow boundary conditions for three-dimensional finite element modeling of blood flow and pressure in arteries","volume":"195","author":[{"family":"Vignon-Clementel","given":"Irene E."},{"family":"Alberto Figueroa","given":"C."},{"family":"Jansen","given":"Kenneth E."},{"family":"Taylor","given":"Charles A."}],"issued":{"date-parts":[["2006",6]]}}}],"schema":"https://github.com/citation-style-language/schema/raw/master/csl-citation.json"}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39</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Thus, we felt that this would provide the most accurate depiction of ICA hemodynamics. However, given that we are imposing a flow waveform to one of our model outlets (i.e., the ECA) is important to ensure that the outflow waveform is synchronized to the CCA inflow waveform</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{"citationID":"6PK8TEaL","properties":{"formattedCitation":"\\super 39\\nosupersub{}","plainCitation":"39","noteIndex":0},"citationItems":[{"id":1539,"uris":["http://zotero.org/users/10961418/items/LBCH69A4"],"itemData":{"id":1539,"type":"article-journal","container-title":"Computer Methods in Applied Mechanics and Engineering","DOI":"10.1016/j.cma.2005.04.014","ISSN":"00457825","issue":"29-32","journalAbbreviation":"Computer Methods in Applied Mechanics and Engineering","language":"en","license":"https://www.elsevier.com/tdm/userlicense/1.0/","page":"3776-3796","source":"DOI.org (Crossref)","title":"Outflow boundary conditions for three-dimensional finite element modeling of blood flow and pressure in arteries","volume":"195","author":[{"family":"Vignon-Clementel","given":"Irene E."},{"family":"Alberto Figueroa","given":"C."},{"family":"Jansen","given":"Kenneth E."},{"family":"Taylor","given":"Charles A."}],"issued":{"date-parts":[["2006",6]]}}}],"schema":"https://github.com/citation-style-language/schema/raw/master/csl-citation.json"}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39</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In our approach this was made possible by the collection of our flow data from 2D-cardiac gated PC-MRI. However, in cases where obtaining such data is impractical, a different boundary condition approach may be advantageous (i.e., coupling both the ECA and ICA to three-element Windkessel models)</w:t>
      </w:r>
      <w:r w:rsidR="001C236C" w:rsidRPr="00FA0031">
        <w:rPr>
          <w:rFonts w:asciiTheme="majorHAnsi" w:hAnsiTheme="majorHAnsi" w:cstheme="majorHAnsi"/>
        </w:rPr>
        <w:t xml:space="preserve"> so that assumptions do not have to be made in the temporal alignment of inflow and outflow waveforms</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{"citationID":"Ep1utr3a","properties":{"formattedCitation":"\\super 39\\nosupersub{}","plainCitation":"39","noteIndex":0},"citationItems":[{"id":1539,"uris":["http://zotero.org/users/10961418/items/LBCH69A4"],"itemData":{"id":1539,"type":"article-journal","container-title":"Computer Methods in Applied Mechanics and Engineering","DOI":"10.1016/j.cma.2005.04.014","ISSN":"00457825","issue":"29-32","journalAbbreviation":"Computer Methods in Applied Mechanics and Engineering","language":"en","license":"https://www.elsevier.com/tdm/userlicense/1.0/","page":"3776-3796","source":"DOI.org (Crossref)","title":"Outflow boundary conditions for three-dimensional finite element modeling of blood flow and pressure in arteries","volume":"195","author":[{"family":"Vignon-Clementel","given":"Irene E."},{"family":"Alberto Figueroa","given":"C."},{"family":"Jansen","given":"Kenneth E."},{"family":"Taylor","given":"Charles A."}],"issued":{"date-parts":[["2006",6]]}}}],"schema":"https://github.com/citation-style-language/schema/raw/master/csl-citation.json"}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39</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w:t>
      </w:r>
    </w:p>
    <w:p w14:paraId="42B6F6E5" w14:textId="77777777" w:rsidR="005F0D71" w:rsidRPr="00FA0031" w:rsidRDefault="005F0D71" w:rsidP="00FA0031">
      <w:pPr>
        <w:rPr>
          <w:rFonts w:asciiTheme="majorHAnsi" w:hAnsiTheme="majorHAnsi" w:cstheme="majorHAnsi"/>
        </w:rPr>
      </w:pPr>
    </w:p>
    <w:p w14:paraId="1B209DF6" w14:textId="12687475" w:rsidR="00932BCB" w:rsidRPr="00FA0031" w:rsidRDefault="00732BF5" w:rsidP="00FA0031">
      <w:pPr>
        <w:rPr>
          <w:rFonts w:asciiTheme="majorHAnsi" w:hAnsiTheme="majorHAnsi" w:cstheme="majorHAnsi"/>
        </w:rPr>
      </w:pPr>
      <w:r w:rsidRPr="00FA0031">
        <w:rPr>
          <w:rFonts w:asciiTheme="majorHAnsi" w:hAnsiTheme="majorHAnsi" w:cstheme="majorHAnsi"/>
        </w:rPr>
        <w:t>There are important limitations of this protocol to keep in mind. First, because this modeling approach only consists of the ipsilateral carotid bifurcation, it does</w:t>
      </w:r>
      <w:r w:rsidR="003540FE" w:rsidRPr="00FA0031">
        <w:rPr>
          <w:rFonts w:asciiTheme="majorHAnsi" w:hAnsiTheme="majorHAnsi" w:cstheme="majorHAnsi"/>
        </w:rPr>
        <w:t xml:space="preserve"> not </w:t>
      </w:r>
      <w:r w:rsidRPr="00FA0031">
        <w:rPr>
          <w:rFonts w:asciiTheme="majorHAnsi" w:hAnsiTheme="majorHAnsi" w:cstheme="majorHAnsi"/>
        </w:rPr>
        <w:t xml:space="preserve">include the </w:t>
      </w:r>
      <w:r w:rsidR="003540FE" w:rsidRPr="00FA0031">
        <w:rPr>
          <w:rFonts w:asciiTheme="majorHAnsi" w:hAnsiTheme="majorHAnsi" w:cstheme="majorHAnsi"/>
        </w:rPr>
        <w:t>circle of Willis</w:t>
      </w:r>
      <w:r w:rsidRPr="00FA0031">
        <w:rPr>
          <w:rFonts w:asciiTheme="majorHAnsi" w:hAnsiTheme="majorHAnsi" w:cstheme="majorHAnsi"/>
        </w:rPr>
        <w:t xml:space="preserve"> and/or important factors that impact cerebral hemodynamics</w:t>
      </w:r>
      <w:r w:rsidR="00BB3818">
        <w:rPr>
          <w:rFonts w:asciiTheme="majorHAnsi" w:hAnsiTheme="majorHAnsi" w:cstheme="majorHAnsi"/>
        </w:rPr>
        <w:t>,</w:t>
      </w:r>
      <w:r w:rsidRPr="00FA0031">
        <w:rPr>
          <w:rFonts w:asciiTheme="majorHAnsi" w:hAnsiTheme="majorHAnsi" w:cstheme="majorHAnsi"/>
        </w:rPr>
        <w:t xml:space="preserve"> such as the presence of c</w:t>
      </w:r>
      <w:r w:rsidR="003540FE" w:rsidRPr="00FA0031">
        <w:rPr>
          <w:rFonts w:asciiTheme="majorHAnsi" w:hAnsiTheme="majorHAnsi" w:cstheme="majorHAnsi"/>
        </w:rPr>
        <w:t>ollaterals</w:t>
      </w:r>
      <w:r w:rsidRPr="00FA0031">
        <w:rPr>
          <w:rFonts w:asciiTheme="majorHAnsi" w:hAnsiTheme="majorHAnsi" w:cstheme="majorHAnsi"/>
        </w:rPr>
        <w:t xml:space="preserve"> or the extent of contralateral ICA stenosis. </w:t>
      </w:r>
      <w:r w:rsidRPr="00FA0031">
        <w:rPr>
          <w:rFonts w:asciiTheme="majorHAnsi" w:hAnsiTheme="majorHAnsi" w:cstheme="majorHAnsi"/>
        </w:rPr>
        <w:t xml:space="preserve">Patients with incomplete collateral pathways in the circle of Willis have been demonstrated to </w:t>
      </w:r>
      <w:r w:rsidR="00D40056" w:rsidRPr="00FA0031">
        <w:rPr>
          <w:rFonts w:asciiTheme="majorHAnsi" w:hAnsiTheme="majorHAnsi" w:cstheme="majorHAnsi"/>
        </w:rPr>
        <w:t>have higher rates of severe stroke and worse prognosis after stroke</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{"citationID":"CaHSkURE","properties":{"formattedCitation":"\\super 40\\uc0\\u8211{}42\\nosupersub{}","plainCitation":"40–42","noteIndex":0},"citationItems":[{"id":1563,"uris":["http://zotero.org/users/10961418/items/RKYXIBV2"],"itemData":{"id":1563,"type":"article-journal","abstract":"BACKGROUND: Circle of Willis is the main structure that provides constant and regular blood flow to the brain, protects the brain from ischemia. Stroke has remained the second leading cause of death globally in the last fifteen years. It is the fifth leading cause of death in the United States. It is also the leading cause of serious adult disability. Interlinked problems related to ischemic stroke are become increasing nowadays. Strong evidence is needed about the pooled measure of association between the circle of Willis (COW) and ischemic stroke. Therefore, this systematic review and meta-analysis were intended to provide compressive and up to date evidence on the association between the variations of COW and ischemic stroke using the available studies.\nMETHODS: PubMed, Google Scholar, Science Direct, and Cochrane Library databases were systematically searched. All essential data were extracted using a standardized data extraction template. The heterogeneity across studies was assessed by using the Cochrane Q test statistic, I2 test statistic, and P-values. A fixed-effect model was used to estimate the pooled effect of the measure association between COW and ischemic stroke.\nRESULTS: In this meta-analysis, 2,718 participants were involved. The pooled measure of association between COW and ischemic stroke was 1.38 (95% CI 0.87, 2.19). Therefore, this indicated that the presence of any variation in COW was 1.38 times more likely to develop ischemic stroke as compared to the patent COW. The presence of hypoplasia/incompleteness in a posterior communicating artery (PcomA) [Pooled OR: 1.34 (95% CI 0.80, 2.25)] and anterior communicating artery (AcomA) [Pooled OR: 1.32 (95% CI 0.81, 2.19)] were a contributing factor for the development of ischemic stroke. Hypertension was the most common comorbid condition, followed by diabetes mellitus, smoking, coronary artery disease, and hyperlipidemia.\nCONCLUSIONS: There was a non-significant positive association between COW variation and ischemic stroke in this meta-analysis.","container-title":"BMC neuroscience","DOI":"10.1186/s12868-021-00609-4","ISSN":"1471-2202","issue":"1","journalAbbreviation":"BMC Neurosci","language":"eng","note":"PMID: 33478402\nPMCID: PMC7818725","page":"3","source":"PubMed","title":"Association between circle of Willis and ischemic stroke: a systematic review and meta-analysis","title-short":"Association between circle of Willis and ischemic stroke","volume":"22","author":[{"family":"Oumer","given":"Mohammed"},{"family":"Alemayehu","given":"Mekuriaw"},{"family":"Muche","given":"Abebe"}],"issued":{"date-parts":[["2021",1,21]]}}},{"id":1566,"uris":["http://zotero.org/users/10961418/items/5A8G8SKQ"],"itemData":{"id":1566,"type":"article-journal","abstract":"BACKGROUND: There is considerable variation in circle of Willis morphology among the general population, and these variations have been correlated with risk of aneurysms, cerebral ischemia, and other clinical events.\nPURPOSE: To investigate the relationship between circle of Willis variants and stroke outcome.\nMATERIALS AND METHODS: We performed a retrospective study involving 297 patients from our institution's acute stroke academic registry. All received MRA examinations of the head upon admission for acute strokes. All imaging was reviewed to assess for circle of Willis variants (particularly A1 and P1 aplasia or hypoplasia) along with vertebral artery aplasia or hypoplasia. Stroke outcome was defined as good (walking independently at the time of discharge) or poor (inability to walk at discharge, assistance needed to walk at discharge, or death). Severity of stroke was assessed using the National Institute of Health Stroke Scale.\nRESULTS: An incomplete circle of Willis was seen in 34% of subjects. There was no significant association between age, gender, hypertension, or presence of arterial stenosis and circle of Willis completeness. Using logistic regression, we found that the presence of an incomplete circle of Willis decreased the odds of a stroke patient having a good outcome by 47% (p = 0.046, OR 0.53, 95% CI 0.281-0.988), after adjusting for age and severity of stroke at admission.\nCONCLUSION: This study suggests that an incomplete circle of Willis may be associated with a poorer prognosis for stroke patients.","container-title":"European Journal of Radiology","DOI":"10.1016/j.ejrad.2022.110383","ISSN":"1872-7727","journalAbbreviation":"Eur J Radiol","language":"eng","note":"PMID: 35661459\nPMCID: PMC9948548","page":"110383","source":"PubMed","title":"Incomplete circle of Willis variants and stroke outcome","volume":"153","author":[{"family":"Lin","given":"Eaton"},{"family":"Kamel","given":"Hooman"},{"family":"Gupta","given":"Ajay"},{"family":"RoyChoudhury","given":"Arindam"},{"family":"Girgis","given":"Peter"},{"family":"Glodzik","given":"Lidia"}],"issued":{"date-parts":[["2022",8]]}}},{"id":1569,"uris":["http://zotero.org/users/10961418/items/E6G524FN"],"itemData":{"id":1569,"type":"article-journal","container-title":"Medicine","DOI":"10.1097/MD.0000000000002892","ISSN":"0025-7974","issue":"10","language":"en","page":"e2892","source":"DOI.org (Crossref)","title":"Correlation Between the Integrity of the Circle of Willis and the Severity of Initial Noncardiac Cerebral Infarction and Clinical Prognosis","volume":"95","author":[{"family":"Zhou","given":"Houshi"},{"family":"Sun","given":"Jian"},{"family":"Ji","given":"Xiaotan"},{"family":"Lin","given":"Jing"},{"family":"Tang","given":"Shujin"},{"family":"Zeng","given":"Jinsheng"},{"family":"Fan","given":"Yu-hua"}],"issued":{"date-parts":[["2016",3]]}}}],"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40–42</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Furthermore, the presence of patent collaterals </w:t>
      </w:r>
      <w:r w:rsidR="00FE6CE3" w:rsidRPr="00FA0031">
        <w:rPr>
          <w:rFonts w:asciiTheme="majorHAnsi" w:hAnsiTheme="majorHAnsi" w:cstheme="majorHAnsi"/>
        </w:rPr>
        <w:t xml:space="preserve">has </w:t>
      </w:r>
      <w:r w:rsidRPr="00FA0031">
        <w:rPr>
          <w:rFonts w:asciiTheme="majorHAnsi" w:hAnsiTheme="majorHAnsi" w:cstheme="majorHAnsi"/>
        </w:rPr>
        <w:t>been associated with a reduced risk of stroke and transient ischemic attack</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{"citationID":"kKGpI9pS","properties":{"formattedCitation":"\\super 9,43,44\\nosupersub{}","plainCitation":"9,43,44","noteIndex":0},"citationItems":[{"id":390,"uris":["http://zotero.org/users/10961418/items/CYMYY9FW"],"itemData":{"id":390,"type":"article-journal","container-title":"Neurology","DOI":"10.1212/01.WNL.0000061616.96745.90","ISSN":"0028-3878, 1526-632X","issue":"9","journalAbbreviation":"Neurology","language":"en","page":"1435-1441","source":"DOI.org (Crossref)","title":"Collateral flow and ischemic brain lesions in patients with unilateral carotid artery occlusion","volume":"60","author":[{"family":"Bisschops","given":"R. H.C."},{"family":"Klijn","given":"C. J.M."},{"family":"Kappelle","given":"L. J."},{"family":"Huffelen","given":"A. C.","non-dropping-particle":"van"},{"family":"Grond","given":"J.","non-dropping-particle":"van der"}],"issued":{"date-parts":[["2003",5,13]]}}},{"id":386,"uris":["http://zotero.org/users/10961418/items/BQFHGLUD"],"itemData":{"id":386,"type":"article-journal","abstract":"Background and Purpose\n              —Blood supply through collateral pathways improves regional cerebral blood flow and may protect against ischemic events. The effect of collaterals on the risk of stroke and transient ischemic attack (TIA), in the presence of angiographic severe internal carotid artery (ICA) stenosis, was assessed.\n            \n            \n              Methods\n              —Angiographic collateral filling through anterior communicating and posterior communicating arteries and retrograde filling through ophthalmic arteries were determined in all patients at entry into the North American Symptomatic Carotid Endarterectomy Trial. Kaplan-Meier event-free survival analyses were performed on 339 medically treated and 342 surgically treated patients.\n            \n            \n              Results\n              —The presence of collaterals supplying the symptomatic ICA increased with severity of stenosis. Two-year risk of hemispheric stroke in medically treated patients with severe ICA stenosis was reduced in the presence of collaterals: 27.8% to 11.3% (\n              P\n              =0.005). Similar reductions were observed for hemispheric TIA (36.1% versus 19.1%;\n              P\n              =0.008) and disabling or fatal strokes (13.3% versus 6.3%;\n              P\n              =0.11). For surgically treated patients, the perioperative risk of hemispheric stroke was 1.1% in the presence of collaterals versus 4.9% when absent. The 2-year stroke risks for surgical patients with and without collaterals were 5.9% versus 8.4%, respectively. Neither comparison in the surgical group was statistically significant. The observed reductions were independent of the degree of ICA stenosis and other vascular risk factors.\n            \n            \n              Conclusions\n              —Collaterals are associated with a lower risk of hemispheric stroke and TIA, both long term and perioperatively. Angiographic identification of collaterals assists in identifying patients with severe ICA stenosis at lower risk of stroke and TIA.","container-title":"Stroke","DOI":"10.1161/01.STR.31.1.128","ISSN":"0039-2499, 1524-4628","issue":"1","journalAbbreviation":"Stroke","language":"en","page":"128-132","source":"DOI.org (Crossref)","title":"Angiographically Defined Collateral Circulation and Risk of Stroke in Patients With Severe Carotid Artery Stenosis","volume":"31","author":[{"family":"Henderson","given":"Robert D."},{"family":"Eliasziw","given":"Michael"},{"family":"Fox","given":"Allan J."},{"family":"Rothwell","given":"Peter M."},{"family":"Barnett","given":"Henry J. M."}],"issued":{"date-parts":[["2000",1]]}}},{"id":388,"uris":["http://zotero.org/users/10961418/items/W3NVKKQB"],"itemData":{"id":388,"type":"article-journal","abstract":"Background and Purpose\n                  \n                  —\n                \n              \n              The circle of Willis is regarded as the major source of collateral flow in patients with severe carotid artery disease. The purpose of the present study was to assess whether the presence of border zone infarcts is related to the collateral ability of the circle of Willis in symptomatic (transient ischemic attack, minor stroke) and asymptomatic patients with unilateral occlusion of the internal carotid artery (ICA).\n            \n            \n              \n                \n                  \n                    Methods\n                  \n                  —\n                \n              \n              Fifty-one patients (35 symptomatic, 16 asymptomatic) and 53 control subjects were investigated. Patients had unilateral occlusion of the ICA and contralateral ICA stenosis between 0% and 69%. The directions of flow, on the side of the ICA occlusion, and the size of the component vessels in the circle of Willis were investigated with MR angiography.\n            \n            \n              \n                \n                  \n                    Results\n                  \n                  —\n                \n              \n              On average, 92% of the patients without border zone infarcts (n=26) had willisian collateral flow compared with 60% of patients with border zone infarcts (n=25;\n              P\n              &lt;0.05). This increase in collateral flow was caused by the high prevalence of collateral flow via the posterior communicating artery in patients without border zone infarcts (50% versus 12%;\n              P\n              &lt;0.05). No statistically significant relation was found between the pattern of collateral flow via the circle of Willis and the presence of clinical symptoms. Nevertheless, asymptomatic patients with ICA occlusion demonstrated an increased diameter of the anterior communicating artery (\n              P\n              &lt;0.05).\n            \n            \n              \n                \n                  \n                    Conclusions\n                  \n                  —\n                \n              \n              In patients with unilateral ICA occlusion, the presence of collateral flow via the posterior communicating artery in the circle of Willis is associated with a low prevalence of border zone infarcts. Asymptomatic patients with an ICA occlusion do not have an increased collateral function of the circle of Willis.","container-title":"Stroke","DOI":"10.1161/hs1201.099892","ISSN":"0039-2499, 1524-4628","issue":"12","journalAbbreviation":"Stroke","language":"en","page":"2768-2773","source":"DOI.org (Crossref)","title":"Collateral Ability of the Circle of Willis in Patients With Unilateral Internal Carotid Artery Occlusion: Border Zone Infarcts and Clinical Symptoms","title-short":"Collateral Ability of the Circle of Willis in Patients With Unilateral Internal Carotid Artery Occlusion","volume":"32","author":[{"family":"Hendrikse","given":"Jeroen"},{"family":"Hartkamp","given":"Monique J."},{"family":"Hillen","given":"Berend"},{"family":"Mali","given":"Willem P.T.M."},{"family":"Grond","given":"Jeroen","dropping-particle":"van der"}],"issued":{"date-parts":[["2001",12]]}}}],"schema":"https://github.com/citation-style-language/schema/raw/master/csl-citation.json"}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9,43,44</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Additionally, several studies have demonstrated that the presence of a contralateral ICA stenosis (or occlusion) impacts the ipsilateral ICA velocities</w:t>
      </w:r>
      <w:r w:rsidR="00D40056"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{"citationID":"4LNAb3Nv","properties":{"formattedCitation":"\\super 45\\uc0\\u8211{}48\\nosupersub{}","plainCitation":"45–48","noteIndex":0},"citationItems":[{"id":1443,"uris":["http://zotero.org/users/10961418/items/JIZN9L23"],"itemData":{"id":1443,"type":"article-journal","abstract":"Background and Purpose\n              —Carotid ultrasonography is being increasingly performed as the sole investigation to assess internal carotid artery (ICA) stenosis. A potential source of error in using ultrasound peak systolic velocity (PSV) measurements is that the redistribution of blood flow due to severe stenosis in a contralateral carotid artery may lead to artificially elevated values.\n            \n            \n              Methods\n              —Ultrasonography was performed before and after carotid endarterectomy in symptomatic patients who participated in the North American Symptomatic Carotid Endarterectomy Trial (NASCET). The mean change in PSV in the unoperated artery was assessed across all degrees of angiographically defined stenosis. A simple theoretical resistance model of the cerebral circulation was also derived.\n            \n            \n              Results\n              —Complete bilateral ultrasound examinations were performed within 90 days of the initial scan in 386 patients. In the presence of a contralateral severe (70% to 99%) ICA stenosis, the PSV in the unoperated artery was artificially elevated by a mean of 84 cm/s (\n              P\n              =0.03; 95% CI, 10 to 159 cm/s). The mean elevation was less pronounced for lesser degrees of stenosis (11 to 21 cm/s). Small elevations (3 to 12 cm/s) were observed when the contralateral artery had &lt;70% stenosis. The patterns of observed results were congruent with those from the theoretical model.\n            \n            \n              Conclusions\n              —The present study showed that a severely stenosed contralateral ICA can artificially elevate ultrasound PSV. Since the effect was greatest when bilaterally severe stenoses were present, caution must be exercised when assessing the degree of ICA stenosis on the basis of ultrasonography PSV measurements alone.","container-title":"Stroke","DOI":"10.1161/01.STR.31.11.2636","ISSN":"0039-2499, 1524-4628","issue":"11","journalAbbreviation":"Stroke","language":"en","page":"2636-2640","source":"DOI.org (Crossref)","title":"Effect of Contralateral Carotid Artery Stenosis on Carotid Ultrasound Velocity Measurements","volume":"31","author":[{"family":"Henderson","given":"Robert D."},{"family":"Steinman","given":"David A."},{"family":"Eliasziw","given":"Michael"},{"family":"Barnett","given":"Henry J. M."}],"issued":{"date-parts":[["2000",11]]}}},{"id":1450,"uris":["http://zotero.org/users/10961418/items/RDXEH7R9"],"itemData":{"id":1450,"type":"article-journal","container-title":"Journal of Vascular Surgery","DOI":"10.1016/S0741-5214(95)70066-8","ISSN":"07415214","issue":"6","journalAbbreviation":"Journal of Vascular Surgery","language":"en","license":"https://www.elsevier.com/tdm/userlicense/1.0/","page":"751-762","source":"DOI.org (Crossref)","title":"Effect of contralateral severe stenosis or carotid occlusion on duplex criteria of ipsilateral stenoses: Comparative study of various duplex parameters","title-short":"Effect of contralateral severe stenosis or carotid occlusion on duplex criteria of ipsilateral stenoses","volume":"22","author":[{"family":"AbuRahma","given":"Ali F."},{"family":"Richmond","given":"Bryan K."},{"family":"Robinson","given":"Patrick A."},{"family":"Khan","given":"S."},{"family":"Pollack","given":"James A."},{"family":"Alberts","given":"Stephanie"}],"issued":{"date-parts":[["1995",12]]}}},{"id":1454,"uris":["http://zotero.org/users/10961418/items/YR24Z2WH"],"itemData":{"id":1454,"type":"article-journal","abstract":"OBJECTIVES: The study examined the effect of carotid stenting (CS) on contralateral carotid Doppler-defined degree of stenosis.\nBACKGROUND: Patients with carotid disease are frequently referred for carotid revascularization (carotid endarterectomy [CEA] or CS) based on the results of carotid duplex studies. Although a drop in flow velocities in the contralateral carotid has been described after CEA, the effect of ipsilateral stenting on contralateral velocities has not been defined.\nMETHODS: A total of 104 consecutive patients underwent CS and were divided into two cohorts, those with unilateral stenosis, and those with bilateral stenosis. Doppler-defined pre-procedural peak systolic velocities (PSV) and end-diastolic velocities (EDV) in the contralateral carotid were compared with the post-procedural velocities. Post-procedural angiographic stenoses were compared with post-procedural duplex-defined stenoses.\nRESULTS: Among patients with bilateral stenosis, after ipsilateral stenting there was a drop in the contralateral PSV and EDV of 60.3 cm/s (p = 0.005) and 15.1 cm/s (p = 0.03), respectively. There was no change in the contralateral velocities in patients with unilateral stenosis. Among patients with &gt; or =60% stenosis by duplex in the contralateral carotid, 20% dropped to a lower classification of contralateral stenosis after ipsilateral stenting. Furthermore, 71% of patients with significant contralateral stenosis by duplex pre-stenting did not have significant stenosis by angiography.\nCONCLUSIONS: Patients with bilateral carotid disease may have elevated Doppler flow velocities in the contralateral carotid resulting in an artifactually high grade of stenosis. After ipsilateral carotid revascularization, such patients should have a repeat Doppler of the contralateral carotid to assess the true grade of stenosis.","container-title":"Journal of the American College of Cardiology","DOI":"10.1016/j.jacc.2003.11.049","ISSN":"0735-1097","issue":"8","journalAbbreviation":"J Am Coll Cardiol","language":"eng","note":"PMID: 15093867","page":"1358-1362","source":"PubMed","title":"Severe bilateral carotid stenosis: the impact of ipsilateral stenting on Doppler-defined contralateral stenosis","title-short":"Severe bilateral carotid stenosis","volume":"43","author":[{"family":"Sachar","given":"Ravish"},{"family":"Yadav","given":"Jay S."},{"family":"Roffi","given":"Marco"},{"family":"Cho","given":"Leslie"},{"family":"Reginelli","given":"Joel P."},{"family":"Aböu-Chebl","given":"Alex"},{"family":"Bhatt","given":"Deepak L."},{"family":"Bajzer","given":"Christopher T."}],"issued":{"date-parts":[["2004",4,21]]}}},{"id":1452,"uris":["http://zotero.org/users/10961418/items/Q7FM3WLF"],"itemData":{"id":1452,"type":"article-journal","abstract":"BACKGROUND: In the quest to use carotid duplex to assess carotid occlusive disease, it has been reported that the current velocity criteria to calculate stenosis tends to overestimate the severity when there is a contralateral highly stenotic or occluded carotid artery.\nMETHODS: Patient records were reviewed for 592 consecutive carotid endarterectomies performed from 1987 to 1994. Preoperative and postoperative duplex scan results were compared in a subset of patients in whom duplex overestimated the degree of stenosis, as compared to preoperative angiography.\nRESULTS: A total of 146 patients were identified in whom duplex overestimated the degree of stenosis contralateral to a high grade stenosis or an occlusion. Of 76 arteries, 18 (23.7%) contralateral to an occluded artery were overestimated by duplex, and 128 (27.0%) of 474 arteries contralateral to a high grade stenosis were overestimated. Following endarterectomy 44 (51.8%) of 128 nonoperated contralateral stenoses decreased by at least one duplex category. The average peak systolic frequency (PSF) decreased by 1175 Hz (P = 0.0018), and the average end diastolic frequency (EDF) decreased by 475 Hz (P = 0.011).\nCONCLUSIONS: Patients with high grade stenosis have a significant decrease in PSF and EDF in the unoperated carotid after endarterectomy, supporting a compensatory flow phenomenon. This often results in a decrease in the postoperative duplex defined stenosis by at least one category. The clinical significance of these findings is of increasing importance as carotid surgery is being performed more frequently without angiography.","container-title":"American Journal of Surgery","DOI":"10.1016/S0002-9610(96)00137-7","ISSN":"0002-9610","issue":"2","journalAbbreviation":"Am J Surg","language":"eng","note":"PMID: 8795517","page":"144-147; discussion 147-148","source":"PubMed","title":"Carotid duplex overestimation of stenosis due to severe contralateral disease","volume":"172","author":[{"family":"Busuttil","given":"S. J."},{"family":"Franklin","given":"D. P."},{"family":"Youkey","given":"J. R."},{"family":"Elmore","given":"J. R."}],"issued":{"date-parts":[["1996",8]]}}}],"schema":"https://github.com/citation-style-language/schema/raw/master/csl-citation.json"} </w:instrText>
      </w:r>
      <w:r w:rsidR="00D40056" w:rsidRPr="00FA0031">
        <w:rPr>
          <w:rFonts w:asciiTheme="majorHAnsi" w:hAnsiTheme="majorHAnsi" w:cstheme="majorHAnsi"/>
        </w:rPr>
        <w:fldChar w:fldCharType="separate"/>
      </w:r>
      <w:r w:rsidR="00F011A7" w:rsidRPr="00FA0031">
        <w:rPr>
          <w:rFonts w:asciiTheme="majorHAnsi" w:hAnsiTheme="majorHAnsi" w:cstheme="majorHAnsi"/>
          <w:vertAlign w:val="superscript"/>
        </w:rPr>
        <w:t>45–48</w:t>
      </w:r>
      <w:r w:rsidR="00D40056"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Moreover, our group has recently demonstrated that severe contralateral ICA stenoses and occlusions impact ipsilateral ICA WSS and pressures</w:t>
      </w:r>
      <w:r w:rsidR="00172134" w:rsidRPr="00FA0031">
        <w:rPr>
          <w:rFonts w:asciiTheme="majorHAnsi" w:hAnsiTheme="majorHAnsi" w:cstheme="majorHAnsi"/>
        </w:rPr>
        <w:fldChar w:fldCharType="begin"/>
      </w:r>
      <w:r w:rsidR="00F011A7" w:rsidRPr="00FA0031">
        <w:rPr>
          <w:rFonts w:asciiTheme="majorHAnsi" w:hAnsiTheme="majorHAnsi" w:cstheme="majorHAnsi"/>
        </w:rPr>
        <w:instrText xml:space="preserve"> ADDIN ZOTERO_ITEM CSL_CITATION {"citationID":"hHF3lxGN","properties":{"formattedCitation":"\\super 49\\nosupersub{}","plainCitation":"49","noteIndex":0},"citationItems":[{"id":1571,"uris":["http://zotero.org/users/10961418/items/J8AA4X8S"],"itemData":{"id":1571,"type":"article-journal","container-title":"Journal of Vascular Surgery","DOI":"10.1016/j.jvs.2024.06.098","ISSN":"07415214","issue":"3","journalAbbreviation":"Journal of Vascular Surgery","language":"en","page":"e57","source":"DOI.org (Crossref)","title":"A Systematic Evaluation of the Impact of Contralateral Stenosis on Ipsilateral Internal Carotid Artery Hemodynamics","volume":"80","author":[{"family":"Braet","given":"Drew J."},{"family":"Schollenberger","given":"Jonas"},{"family":"Osborne","given":"Nicholas H."},{"family":"Figueroa","given":"C. Alberto"}],"issued":{"date-parts":[["2024",9]]}}}],"schema":"https://github.com/citation-style-language/schema/raw/master/csl-citation.json"} </w:instrText>
      </w:r>
      <w:r w:rsidR="00172134" w:rsidRPr="00FA0031">
        <w:rPr>
          <w:rFonts w:asciiTheme="majorHAnsi" w:hAnsiTheme="majorHAnsi" w:cstheme="majorHAnsi"/>
        </w:rPr>
        <w:fldChar w:fldCharType="separate"/>
      </w:r>
      <w:r w:rsidR="00F011A7" w:rsidRPr="00FA0031">
        <w:rPr>
          <w:rFonts w:asciiTheme="majorHAnsi" w:hAnsiTheme="majorHAnsi" w:cstheme="majorHAnsi"/>
          <w:vertAlign w:val="superscript"/>
        </w:rPr>
        <w:t>49</w:t>
      </w:r>
      <w:r w:rsidR="00172134" w:rsidRPr="00FA0031">
        <w:rPr>
          <w:rFonts w:asciiTheme="majorHAnsi" w:hAnsiTheme="majorHAnsi" w:cstheme="majorHAnsi"/>
        </w:rPr>
        <w:fldChar w:fldCharType="end"/>
      </w:r>
      <w:r w:rsidR="00474BE9" w:rsidRPr="00FA0031">
        <w:rPr>
          <w:rFonts w:asciiTheme="majorHAnsi" w:hAnsiTheme="majorHAnsi" w:cstheme="majorHAnsi"/>
        </w:rPr>
        <w:t>.</w:t>
      </w:r>
      <w:r w:rsidRPr="00FA0031">
        <w:rPr>
          <w:rFonts w:asciiTheme="majorHAnsi" w:hAnsiTheme="majorHAnsi" w:cstheme="majorHAnsi"/>
        </w:rPr>
        <w:t xml:space="preserve"> However, modeling of the entire circle of Willis is </w:t>
      </w:r>
      <w:r w:rsidR="00F47C1D" w:rsidRPr="00FA0031">
        <w:rPr>
          <w:rFonts w:asciiTheme="majorHAnsi" w:hAnsiTheme="majorHAnsi" w:cstheme="majorHAnsi"/>
        </w:rPr>
        <w:t xml:space="preserve">resource-intensive </w:t>
      </w:r>
      <w:r w:rsidRPr="00FA0031">
        <w:rPr>
          <w:rFonts w:asciiTheme="majorHAnsi" w:hAnsiTheme="majorHAnsi" w:cstheme="majorHAnsi"/>
        </w:rPr>
        <w:t xml:space="preserve">and limits the clinical utility of our current protocol. </w:t>
      </w:r>
    </w:p>
    <w:p w14:paraId="333073A2" w14:textId="77777777" w:rsidR="00932BCB" w:rsidRPr="00FA0031" w:rsidRDefault="00932BCB" w:rsidP="00FA0031">
      <w:pPr>
        <w:rPr>
          <w:rFonts w:asciiTheme="majorHAnsi" w:hAnsiTheme="majorHAnsi" w:cstheme="majorHAnsi"/>
        </w:rPr>
      </w:pPr>
    </w:p>
    <w:p w14:paraId="38A6C5A6" w14:textId="712BAA48" w:rsidR="00732BF5" w:rsidRPr="00FA0031" w:rsidRDefault="00732BF5" w:rsidP="00FA0031">
      <w:pPr>
        <w:rPr>
          <w:rFonts w:asciiTheme="majorHAnsi" w:hAnsiTheme="majorHAnsi" w:cstheme="majorHAnsi"/>
        </w:rPr>
      </w:pPr>
      <w:r w:rsidRPr="00FA0031">
        <w:rPr>
          <w:rFonts w:asciiTheme="majorHAnsi" w:hAnsiTheme="majorHAnsi" w:cstheme="majorHAnsi"/>
        </w:rPr>
        <w:t xml:space="preserve">An additional limitation of our model </w:t>
      </w:r>
      <w:r w:rsidR="00FE6CE3" w:rsidRPr="00FA0031">
        <w:rPr>
          <w:rFonts w:asciiTheme="majorHAnsi" w:hAnsiTheme="majorHAnsi" w:cstheme="majorHAnsi"/>
        </w:rPr>
        <w:t xml:space="preserve">is </w:t>
      </w:r>
      <w:r w:rsidRPr="00FA0031">
        <w:rPr>
          <w:rFonts w:asciiTheme="majorHAnsi" w:hAnsiTheme="majorHAnsi" w:cstheme="majorHAnsi"/>
        </w:rPr>
        <w:t xml:space="preserve">that we did not allow changes in resistance and compliance at the ICA outlet and thus do not account for cerebral autoregulation which may affect the distribution of blood flow with different stenosis severities. Furthermore, we modeled the vessel walls as rigid, rather than deformable. However, because carotid artery stenosis is associated with increased vessel stiffness, we feel that a rigid wall assumption is reasonable. </w:t>
      </w:r>
      <w:r w:rsidR="004844FC" w:rsidRPr="00FA0031">
        <w:rPr>
          <w:rFonts w:asciiTheme="majorHAnsi" w:hAnsiTheme="majorHAnsi" w:cstheme="majorHAnsi"/>
        </w:rPr>
        <w:t>In addition,</w:t>
      </w:r>
      <w:r w:rsidRPr="00FA0031">
        <w:rPr>
          <w:rFonts w:asciiTheme="majorHAnsi" w:hAnsiTheme="majorHAnsi" w:cstheme="majorHAnsi"/>
        </w:rPr>
        <w:t xml:space="preserve"> there are not </w:t>
      </w:r>
      <w:r w:rsidR="00FE6CE3" w:rsidRPr="00FA0031">
        <w:rPr>
          <w:rFonts w:asciiTheme="majorHAnsi" w:hAnsiTheme="majorHAnsi" w:cstheme="majorHAnsi"/>
        </w:rPr>
        <w:t>well-</w:t>
      </w:r>
      <w:r w:rsidRPr="00FA0031">
        <w:rPr>
          <w:rFonts w:asciiTheme="majorHAnsi" w:hAnsiTheme="majorHAnsi" w:cstheme="majorHAnsi"/>
        </w:rPr>
        <w:t>defined threshold</w:t>
      </w:r>
      <w:r w:rsidR="00FE6CE3" w:rsidRPr="00FA0031">
        <w:rPr>
          <w:rFonts w:asciiTheme="majorHAnsi" w:hAnsiTheme="majorHAnsi" w:cstheme="majorHAnsi"/>
        </w:rPr>
        <w:t>s</w:t>
      </w:r>
      <w:r w:rsidRPr="00FA0031">
        <w:rPr>
          <w:rFonts w:asciiTheme="majorHAnsi" w:hAnsiTheme="majorHAnsi" w:cstheme="majorHAnsi"/>
        </w:rPr>
        <w:t xml:space="preserve"> of WSS and PG for differing levels of ICA stenosis and associations with stroke risk are not yet defined, thus in our current model we </w:t>
      </w:r>
      <w:r w:rsidR="00F47C1D" w:rsidRPr="00FA0031">
        <w:rPr>
          <w:rFonts w:asciiTheme="majorHAnsi" w:hAnsiTheme="majorHAnsi" w:cstheme="majorHAnsi"/>
        </w:rPr>
        <w:t xml:space="preserve">have not validated clinical translatability and </w:t>
      </w:r>
      <w:r w:rsidRPr="00FA0031">
        <w:rPr>
          <w:rFonts w:asciiTheme="majorHAnsi" w:hAnsiTheme="majorHAnsi" w:cstheme="majorHAnsi"/>
        </w:rPr>
        <w:t xml:space="preserve">cannot yet estimate a patient’s stroke risk. </w:t>
      </w:r>
      <w:r w:rsidR="004844FC" w:rsidRPr="00FA0031">
        <w:rPr>
          <w:rFonts w:asciiTheme="majorHAnsi" w:hAnsiTheme="majorHAnsi" w:cstheme="majorHAnsi"/>
        </w:rPr>
        <w:t>Finally, the qMatch MRI sequence is not readily available on standard MRI scanners. qMatch requires a 3T MRI machine and requires manual importing of the sequence as it is not a standard clinical MRI sequence. Moreover, as our protocol specifies qMatch requires complex post-processing in MATLAB which may further limit its generalizability to widespread clinical use</w:t>
      </w:r>
      <w:r w:rsidR="004844FC" w:rsidRPr="00FA0031">
        <w:rPr>
          <w:rFonts w:asciiTheme="majorHAnsi" w:hAnsiTheme="majorHAnsi" w:cstheme="majorHAnsi"/>
        </w:rPr>
        <w:t xml:space="preserve">. </w:t>
      </w:r>
    </w:p>
    <w:p w14:paraId="169BEE70" w14:textId="77777777" w:rsidR="00932BCB" w:rsidRPr="00FA0031" w:rsidRDefault="00932BCB" w:rsidP="00FA0031">
      <w:pPr>
        <w:rPr>
          <w:rFonts w:asciiTheme="majorHAnsi" w:hAnsiTheme="majorHAnsi" w:cstheme="majorHAnsi"/>
        </w:rPr>
      </w:pPr>
    </w:p>
    <w:p w14:paraId="320103AE" w14:textId="4F5AF52D" w:rsidR="00732BF5" w:rsidRPr="00FA0031" w:rsidRDefault="00732BF5" w:rsidP="00FA0031">
      <w:pPr>
        <w:rPr>
          <w:rFonts w:asciiTheme="majorHAnsi" w:hAnsiTheme="majorHAnsi" w:cstheme="majorHAnsi"/>
        </w:rPr>
      </w:pPr>
      <w:r w:rsidRPr="00FA0031">
        <w:rPr>
          <w:rFonts w:asciiTheme="majorHAnsi" w:hAnsiTheme="majorHAnsi" w:cstheme="majorHAnsi"/>
        </w:rPr>
        <w:t xml:space="preserve">New metrics to define and assess the hemodynamic impact of ICA stenosis, </w:t>
      </w:r>
      <w:r w:rsidR="00FE6CE3" w:rsidRPr="00FA0031">
        <w:rPr>
          <w:rFonts w:asciiTheme="majorHAnsi" w:hAnsiTheme="majorHAnsi" w:cstheme="majorHAnsi"/>
        </w:rPr>
        <w:t xml:space="preserve">and </w:t>
      </w:r>
      <w:r w:rsidRPr="00FA0031">
        <w:rPr>
          <w:rFonts w:asciiTheme="majorHAnsi" w:hAnsiTheme="majorHAnsi" w:cstheme="majorHAnsi"/>
        </w:rPr>
        <w:t xml:space="preserve">better stratify individualized stroke risk are warranted, as evidenced by the current top research priority from the Society of Vascular Surgery: </w:t>
      </w:r>
      <w:r w:rsidRPr="00FA0031">
        <w:rPr>
          <w:rFonts w:asciiTheme="majorHAnsi" w:hAnsiTheme="majorHAnsi" w:cstheme="majorHAnsi"/>
          <w:i/>
          <w:iCs/>
        </w:rPr>
        <w:t>to develop diagnostic tools, imaging techniques, and selection strategies aimed at identifying patients who would benefit from treatment of asymptomatic ICA stenosis</w:t>
      </w:r>
      <w:r w:rsidR="00D40056" w:rsidRPr="00FA0031">
        <w:rPr>
          <w:rFonts w:asciiTheme="majorHAnsi" w:hAnsiTheme="majorHAnsi" w:cstheme="majorHAnsi"/>
          <w:i/>
          <w:iCs/>
        </w:rPr>
        <w:fldChar w:fldCharType="begin"/>
      </w:r>
      <w:r w:rsidR="00F011A7" w:rsidRPr="00FA0031">
        <w:rPr>
          <w:rFonts w:asciiTheme="majorHAnsi" w:hAnsiTheme="majorHAnsi" w:cstheme="majorHAnsi"/>
          <w:i/>
          <w:iCs/>
        </w:rPr>
        <w:instrText xml:space="preserve"> ADDIN ZOTERO_ITEM CSL_CITATION {"citationID":"ostBSIUR","properties":{"formattedCitation":"\\super 50\\nosupersub{}","plainCitation":"50","noteIndex":0},"citationItems":[{"id":1128,"uris":["http://zotero.org/users/10961418/items/63NCGAN5"],"itemData":{"id":1128,"type":"article-journal","abstract":"In 2011, the Society for Vascular Surgery (SVS) prepared a set of clinical research priorities through a survey of its membership. These priorities were developed with the goal of enhancing clinical research to improve care for vascular patients. In the subsequent decade, several of these priorities served as the focus of clinical trials and significant research efforts. It was understood from the outset that this list of priorities represented a starting point with the intention that they be reevaluated at suitable intervals. In 2021, the SVS Research Council set out to update the research priorities by surveying the SVS membership and engaged a panel of subject matter experts. This process resulted in an updated set of vascular research priorities that more clearly align with current areas of emphasis. Our priorities remain focused on basic areas including aortic disease, carotid disease, lower extremity arterial disease, venous disease, dialysis access, and medical management of vascular disease, along with the topic of health care disparities. The 10 updated priorities reported herein reflect our increasing awareness of the need to understand vascular disease pathogenesis and prevention in the context of a diverse patient population. Importantly, patient-centered outcomes and personalized vascular care are at the core of these updated priorities. Similar to the aims of the original 2011 clinical research priorities, our hope is that this updated list will help to drive large-scale investigations that will improve how we care for our vascular patients.","container-title":"Journal of Vascular Surgery","DOI":"10.1016/j.jvs.2022.07.176","ISSN":"1097-6809","issue":"6","journalAbbreviation":"J Vasc Surg","language":"eng","note":"PMID: 35944733","page":"1432-1439.e2","source":"PubMed","title":"Updated research priorities of the Society for Vascular Surgery","volume":"76","author":[{"family":"Tzeng","given":"Edith"},{"family":"Corriere","given":"Matthew"},{"family":"Henke","given":"Peter"},{"family":"Schanzer","given":"Andres"},{"family":"Beck","given":"Adam"},{"family":"Shalhub","given":"Sherene"},{"family":"Brewster","given":"Luke"},{"family":"Curci","given":"John"},{"family":"Wang","given":"Grace"},{"family":"Rubin","given":"Brian"},{"family":"Eagleton","given":"Matthew"},{"family":"Gallagher","given":"Katherine"},{"family":"Upchurch","given":"Gilbert"},{"family":"Guzman","given":"Raul J."}],"issued":{"date-parts":[["2022",12]]}}}],"schema":"https://github.com/citation-style-language/schema/raw/master/csl-citation.json"} </w:instrText>
      </w:r>
      <w:r w:rsidR="00D40056" w:rsidRPr="00FA0031">
        <w:rPr>
          <w:rFonts w:asciiTheme="majorHAnsi" w:hAnsiTheme="majorHAnsi" w:cstheme="majorHAnsi"/>
          <w:i/>
          <w:iCs/>
        </w:rPr>
        <w:fldChar w:fldCharType="separate"/>
      </w:r>
      <w:r w:rsidR="00F011A7" w:rsidRPr="00FA0031">
        <w:rPr>
          <w:rFonts w:asciiTheme="majorHAnsi" w:hAnsiTheme="majorHAnsi" w:cstheme="majorHAnsi"/>
          <w:vertAlign w:val="superscript"/>
        </w:rPr>
        <w:t>50</w:t>
      </w:r>
      <w:r w:rsidR="00D40056" w:rsidRPr="00FA0031">
        <w:rPr>
          <w:rFonts w:asciiTheme="majorHAnsi" w:hAnsiTheme="majorHAnsi" w:cstheme="majorHAnsi"/>
          <w:i/>
          <w:iCs/>
        </w:rPr>
        <w:fldChar w:fldCharType="end"/>
      </w:r>
      <w:r w:rsidR="00474BE9" w:rsidRPr="00FA0031">
        <w:rPr>
          <w:rFonts w:asciiTheme="majorHAnsi" w:hAnsiTheme="majorHAnsi" w:cstheme="majorHAnsi"/>
          <w:i/>
          <w:iCs/>
        </w:rPr>
        <w:t>.</w:t>
      </w:r>
      <w:r w:rsidR="00D40056" w:rsidRPr="00FA0031">
        <w:rPr>
          <w:rFonts w:asciiTheme="majorHAnsi" w:hAnsiTheme="majorHAnsi" w:cstheme="majorHAnsi"/>
        </w:rPr>
        <w:t xml:space="preserve"> </w:t>
      </w:r>
      <w:r w:rsidRPr="00FA0031">
        <w:rPr>
          <w:rFonts w:asciiTheme="majorHAnsi" w:hAnsiTheme="majorHAnsi" w:cstheme="majorHAnsi"/>
        </w:rPr>
        <w:t xml:space="preserve">This protocol is well equipped to non-invasively characterize both the </w:t>
      </w:r>
      <w:r w:rsidR="00542E7F" w:rsidRPr="00FA0031">
        <w:rPr>
          <w:rFonts w:asciiTheme="majorHAnsi" w:hAnsiTheme="majorHAnsi" w:cstheme="majorHAnsi"/>
        </w:rPr>
        <w:t xml:space="preserve">hemodynamic loads and </w:t>
      </w:r>
      <w:r w:rsidRPr="00FA0031">
        <w:rPr>
          <w:rFonts w:asciiTheme="majorHAnsi" w:hAnsiTheme="majorHAnsi" w:cstheme="majorHAnsi"/>
        </w:rPr>
        <w:t xml:space="preserve">plaque composition across an ICA stenosis, thus providing a more comprehensive assessment of ICA plaque embolic potential than current diagnostic modalities. In our future work, we seek to better define the association of hemodynamics metrics (such as WSS and PG) with risk of ICA plaque embolism and stroke. </w:t>
      </w:r>
    </w:p>
    <w:p w14:paraId="6D91FF49" w14:textId="77777777" w:rsidR="00D40056" w:rsidRPr="00FA0031" w:rsidRDefault="00D40056" w:rsidP="00FA0031">
      <w:pPr>
        <w:rPr>
          <w:rFonts w:asciiTheme="majorHAnsi" w:hAnsiTheme="majorHAnsi" w:cstheme="majorHAnsi"/>
        </w:rPr>
      </w:pPr>
    </w:p>
    <w:p w14:paraId="59F37CC4" w14:textId="2851E25F" w:rsidR="006E4797" w:rsidRPr="00FA0031" w:rsidRDefault="00551D82" w:rsidP="00FA0031">
      <w:pPr>
        <w:pBdr>
          <w:top w:val="nil"/>
          <w:left w:val="nil"/>
          <w:bottom w:val="nil"/>
          <w:right w:val="nil"/>
          <w:between w:val="nil"/>
        </w:pBdr>
        <w:rPr>
          <w:rFonts w:asciiTheme="majorHAnsi" w:hAnsiTheme="majorHAnsi" w:cstheme="majorHAnsi"/>
        </w:rPr>
      </w:pPr>
      <w:r w:rsidRPr="00FA0031">
        <w:rPr>
          <w:rFonts w:asciiTheme="majorHAnsi" w:hAnsiTheme="majorHAnsi" w:cstheme="majorHAnsi"/>
          <w:b/>
        </w:rPr>
        <w:t xml:space="preserve">ACKNOWLEDGMENTS: </w:t>
      </w:r>
    </w:p>
    <w:p w14:paraId="25B2FBBD" w14:textId="138EA3CF" w:rsidR="006E4797" w:rsidRPr="00FA0031" w:rsidRDefault="003540FE" w:rsidP="00FA0031">
      <w:pPr>
        <w:rPr>
          <w:rFonts w:asciiTheme="majorHAnsi" w:hAnsiTheme="majorHAnsi" w:cstheme="majorHAnsi"/>
        </w:rPr>
      </w:pPr>
      <w:r w:rsidRPr="00FA0031">
        <w:rPr>
          <w:rFonts w:asciiTheme="majorHAnsi" w:hAnsiTheme="majorHAnsi" w:cstheme="majorHAnsi"/>
        </w:rPr>
        <w:t xml:space="preserve">This study was supported by the National Institute of Health F32HL168968 and the Frederick A. Coller Surgical Society. </w:t>
      </w:r>
    </w:p>
    <w:p w14:paraId="5A0BFC91" w14:textId="77777777" w:rsidR="003540FE" w:rsidRPr="00FA0031" w:rsidRDefault="003540FE" w:rsidP="00FA0031">
      <w:pPr>
        <w:rPr>
          <w:rFonts w:asciiTheme="majorHAnsi" w:hAnsiTheme="majorHAnsi" w:cstheme="majorHAnsi"/>
          <w:b/>
        </w:rPr>
      </w:pPr>
    </w:p>
    <w:p w14:paraId="5E703EBA" w14:textId="24854F00" w:rsidR="006E4797" w:rsidRPr="00FA0031" w:rsidRDefault="00551D82" w:rsidP="00FA0031">
      <w:pPr>
        <w:pBdr>
          <w:top w:val="nil"/>
          <w:left w:val="nil"/>
          <w:bottom w:val="nil"/>
          <w:right w:val="nil"/>
          <w:between w:val="nil"/>
        </w:pBdr>
        <w:rPr>
          <w:rFonts w:asciiTheme="majorHAnsi" w:hAnsiTheme="majorHAnsi" w:cstheme="majorHAnsi"/>
        </w:rPr>
      </w:pPr>
      <w:r w:rsidRPr="00FA0031">
        <w:rPr>
          <w:rFonts w:asciiTheme="majorHAnsi" w:hAnsiTheme="majorHAnsi" w:cstheme="majorHAnsi"/>
          <w:b/>
        </w:rPr>
        <w:t xml:space="preserve">DISCLOSURES: </w:t>
      </w:r>
    </w:p>
    <w:p w14:paraId="4A7B0E5C" w14:textId="273C5411" w:rsidR="006E4797" w:rsidRPr="00FA0031" w:rsidRDefault="003540FE" w:rsidP="00FA0031">
      <w:pPr>
        <w:rPr>
          <w:rFonts w:asciiTheme="majorHAnsi" w:hAnsiTheme="majorHAnsi" w:cstheme="majorHAnsi"/>
        </w:rPr>
      </w:pPr>
      <w:r w:rsidRPr="00FA0031">
        <w:rPr>
          <w:rFonts w:asciiTheme="majorHAnsi" w:hAnsiTheme="majorHAnsi" w:cstheme="majorHAnsi"/>
        </w:rPr>
        <w:t>The authors declare no conflicts of interest</w:t>
      </w:r>
      <w:r w:rsidR="00172134" w:rsidRPr="00FA0031">
        <w:rPr>
          <w:rFonts w:asciiTheme="majorHAnsi" w:hAnsiTheme="majorHAnsi" w:cstheme="majorHAnsi"/>
        </w:rPr>
        <w:t>.</w:t>
      </w:r>
    </w:p>
    <w:p w14:paraId="7E83124C" w14:textId="77777777" w:rsidR="003540FE" w:rsidRPr="00FA0031" w:rsidRDefault="003540FE" w:rsidP="00FA0031">
      <w:pPr>
        <w:rPr>
          <w:rFonts w:asciiTheme="majorHAnsi" w:hAnsiTheme="majorHAnsi" w:cstheme="majorHAnsi"/>
        </w:rPr>
      </w:pPr>
    </w:p>
    <w:p w14:paraId="6163508E" w14:textId="2304C4F1" w:rsidR="00172134" w:rsidRPr="00FA0031" w:rsidRDefault="00551D82" w:rsidP="00FA0031">
      <w:pPr>
        <w:rPr>
          <w:rFonts w:asciiTheme="majorHAnsi" w:hAnsiTheme="majorHAnsi" w:cstheme="majorHAnsi"/>
          <w:b/>
        </w:rPr>
      </w:pPr>
      <w:r w:rsidRPr="00FA0031">
        <w:rPr>
          <w:rFonts w:asciiTheme="majorHAnsi" w:hAnsiTheme="majorHAnsi" w:cstheme="majorHAnsi"/>
          <w:b/>
        </w:rPr>
        <w:t>REFERENCES:</w:t>
      </w:r>
    </w:p>
    <w:p w14:paraId="6B3D2791" w14:textId="77777777" w:rsidR="004C60A3" w:rsidRPr="00FA0031" w:rsidRDefault="004C60A3" w:rsidP="00FA0031">
      <w:pPr>
        <w:rPr>
          <w:rFonts w:asciiTheme="majorHAnsi" w:hAnsiTheme="majorHAnsi" w:cstheme="majorHAnsi"/>
          <w:b/>
        </w:rPr>
      </w:pPr>
    </w:p>
    <w:p w14:paraId="1002B8A5"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Flaherty, M. L. et al. Carotid artery stenosis as a cause of stroke. </w:t>
      </w:r>
      <w:r w:rsidRPr="00FA0031">
        <w:rPr>
          <w:rStyle w:val="Emphasis"/>
          <w:rFonts w:asciiTheme="majorHAnsi" w:hAnsiTheme="majorHAnsi" w:cstheme="majorHAnsi"/>
        </w:rPr>
        <w:t>Neuroepidemiology.</w:t>
      </w:r>
      <w:r w:rsidRPr="00FA0031">
        <w:rPr>
          <w:rFonts w:asciiTheme="majorHAnsi" w:hAnsiTheme="majorHAnsi" w:cstheme="majorHAnsi"/>
        </w:rPr>
        <w:t xml:space="preserve"> </w:t>
      </w:r>
      <w:r w:rsidRPr="00FA0031">
        <w:rPr>
          <w:rStyle w:val="Strong"/>
          <w:rFonts w:asciiTheme="majorHAnsi" w:hAnsiTheme="majorHAnsi" w:cstheme="majorHAnsi"/>
        </w:rPr>
        <w:t>40</w:t>
      </w:r>
      <w:r w:rsidRPr="00FA0031">
        <w:rPr>
          <w:rFonts w:asciiTheme="majorHAnsi" w:hAnsiTheme="majorHAnsi" w:cstheme="majorHAnsi"/>
        </w:rPr>
        <w:t>, 36–41 (2013).</w:t>
      </w:r>
    </w:p>
    <w:p w14:paraId="53723B27"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Feske, S. K. Ischemic stroke. </w:t>
      </w:r>
      <w:r w:rsidRPr="00FA0031">
        <w:rPr>
          <w:rStyle w:val="Emphasis"/>
          <w:rFonts w:asciiTheme="majorHAnsi" w:hAnsiTheme="majorHAnsi" w:cstheme="majorHAnsi"/>
        </w:rPr>
        <w:t>Am J Med.</w:t>
      </w:r>
      <w:r w:rsidRPr="00FA0031">
        <w:rPr>
          <w:rFonts w:asciiTheme="majorHAnsi" w:hAnsiTheme="majorHAnsi" w:cstheme="majorHAnsi"/>
        </w:rPr>
        <w:t xml:space="preserve"> </w:t>
      </w:r>
      <w:r w:rsidRPr="00FA0031">
        <w:rPr>
          <w:rStyle w:val="Strong"/>
          <w:rFonts w:asciiTheme="majorHAnsi" w:hAnsiTheme="majorHAnsi" w:cstheme="majorHAnsi"/>
        </w:rPr>
        <w:t>134</w:t>
      </w:r>
      <w:r w:rsidRPr="00FA0031">
        <w:rPr>
          <w:rFonts w:asciiTheme="majorHAnsi" w:hAnsiTheme="majorHAnsi" w:cstheme="majorHAnsi"/>
        </w:rPr>
        <w:t xml:space="preserve"> (12), 1457–1464 (2021).</w:t>
      </w:r>
    </w:p>
    <w:p w14:paraId="60541D42"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Kelly-Hayes, M. et al. The influence of gender and age on disability following ischemic stroke: the Framingham study. </w:t>
      </w:r>
      <w:r w:rsidRPr="00FA0031">
        <w:rPr>
          <w:rStyle w:val="Emphasis"/>
          <w:rFonts w:asciiTheme="majorHAnsi" w:hAnsiTheme="majorHAnsi" w:cstheme="majorHAnsi"/>
        </w:rPr>
        <w:t>J Stroke Cerebrovasc Dis.</w:t>
      </w:r>
      <w:r w:rsidRPr="00FA0031">
        <w:rPr>
          <w:rFonts w:asciiTheme="majorHAnsi" w:hAnsiTheme="majorHAnsi" w:cstheme="majorHAnsi"/>
        </w:rPr>
        <w:t xml:space="preserve"> </w:t>
      </w:r>
      <w:r w:rsidRPr="00FA0031">
        <w:rPr>
          <w:rStyle w:val="Strong"/>
          <w:rFonts w:asciiTheme="majorHAnsi" w:hAnsiTheme="majorHAnsi" w:cstheme="majorHAnsi"/>
        </w:rPr>
        <w:t>12</w:t>
      </w:r>
      <w:r w:rsidRPr="00FA0031">
        <w:rPr>
          <w:rFonts w:asciiTheme="majorHAnsi" w:hAnsiTheme="majorHAnsi" w:cstheme="majorHAnsi"/>
        </w:rPr>
        <w:t xml:space="preserve"> (3), 119–126 (2003).</w:t>
      </w:r>
    </w:p>
    <w:p w14:paraId="15F361DE"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Virani, S. S. et al. Heart disease and stroke statistics—2020 update: a report from the American Heart Association. </w:t>
      </w:r>
      <w:r w:rsidRPr="00FA0031">
        <w:rPr>
          <w:rStyle w:val="Emphasis"/>
          <w:rFonts w:asciiTheme="majorHAnsi" w:hAnsiTheme="majorHAnsi" w:cstheme="majorHAnsi"/>
        </w:rPr>
        <w:t>Circulation.</w:t>
      </w:r>
      <w:r w:rsidRPr="00FA0031">
        <w:rPr>
          <w:rFonts w:asciiTheme="majorHAnsi" w:hAnsiTheme="majorHAnsi" w:cstheme="majorHAnsi"/>
        </w:rPr>
        <w:t xml:space="preserve"> </w:t>
      </w:r>
      <w:r w:rsidRPr="00FA0031">
        <w:rPr>
          <w:rStyle w:val="Strong"/>
          <w:rFonts w:asciiTheme="majorHAnsi" w:hAnsiTheme="majorHAnsi" w:cstheme="majorHAnsi"/>
        </w:rPr>
        <w:t>141</w:t>
      </w:r>
      <w:r w:rsidRPr="00FA0031">
        <w:rPr>
          <w:rFonts w:asciiTheme="majorHAnsi" w:hAnsiTheme="majorHAnsi" w:cstheme="majorHAnsi"/>
        </w:rPr>
        <w:t xml:space="preserve"> (9), e139–e596 (2020).</w:t>
      </w:r>
    </w:p>
    <w:p w14:paraId="34FE42E9"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Writing Group Members et al. Heart disease and stroke statistics—2012 update: a report from the American Heart Association. </w:t>
      </w:r>
      <w:r w:rsidRPr="00FA0031">
        <w:rPr>
          <w:rStyle w:val="Emphasis"/>
          <w:rFonts w:asciiTheme="majorHAnsi" w:hAnsiTheme="majorHAnsi" w:cstheme="majorHAnsi"/>
        </w:rPr>
        <w:t>Circulation.</w:t>
      </w:r>
      <w:r w:rsidRPr="00FA0031">
        <w:rPr>
          <w:rFonts w:asciiTheme="majorHAnsi" w:hAnsiTheme="majorHAnsi" w:cstheme="majorHAnsi"/>
        </w:rPr>
        <w:t xml:space="preserve"> </w:t>
      </w:r>
      <w:r w:rsidRPr="00FA0031">
        <w:rPr>
          <w:rStyle w:val="Strong"/>
          <w:rFonts w:asciiTheme="majorHAnsi" w:hAnsiTheme="majorHAnsi" w:cstheme="majorHAnsi"/>
        </w:rPr>
        <w:t>125</w:t>
      </w:r>
      <w:r w:rsidRPr="00FA0031">
        <w:rPr>
          <w:rFonts w:asciiTheme="majorHAnsi" w:hAnsiTheme="majorHAnsi" w:cstheme="majorHAnsi"/>
        </w:rPr>
        <w:t xml:space="preserve"> (1), e3–e218 (2012).</w:t>
      </w:r>
    </w:p>
    <w:p w14:paraId="1959C681"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Lalla, R., Raghavan, P., Chaturvedi, S. Trends and controversies in carotid artery stenosis treatment. </w:t>
      </w:r>
      <w:r w:rsidRPr="00FA0031">
        <w:rPr>
          <w:rStyle w:val="Emphasis"/>
          <w:rFonts w:asciiTheme="majorHAnsi" w:hAnsiTheme="majorHAnsi" w:cstheme="majorHAnsi"/>
        </w:rPr>
        <w:t>F1000Res.</w:t>
      </w:r>
      <w:r w:rsidRPr="00FA0031">
        <w:rPr>
          <w:rFonts w:asciiTheme="majorHAnsi" w:hAnsiTheme="majorHAnsi" w:cstheme="majorHAnsi"/>
        </w:rPr>
        <w:t xml:space="preserve"> </w:t>
      </w:r>
      <w:r w:rsidRPr="00FA0031">
        <w:rPr>
          <w:rStyle w:val="Strong"/>
          <w:rFonts w:asciiTheme="majorHAnsi" w:hAnsiTheme="majorHAnsi" w:cstheme="majorHAnsi"/>
        </w:rPr>
        <w:t>9</w:t>
      </w:r>
      <w:r w:rsidRPr="00FA0031">
        <w:rPr>
          <w:rFonts w:asciiTheme="majorHAnsi" w:hAnsiTheme="majorHAnsi" w:cstheme="majorHAnsi"/>
        </w:rPr>
        <w:t>, 940 (2020).</w:t>
      </w:r>
    </w:p>
    <w:p w14:paraId="2420FEE2"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Saini, V., Guada, L., Yavagal, D. R. Global epidemiology of stroke and access to acute ischemic stroke interventions. </w:t>
      </w:r>
      <w:r w:rsidRPr="00FA0031">
        <w:rPr>
          <w:rStyle w:val="Emphasis"/>
          <w:rFonts w:asciiTheme="majorHAnsi" w:hAnsiTheme="majorHAnsi" w:cstheme="majorHAnsi"/>
        </w:rPr>
        <w:t>Neurology.</w:t>
      </w:r>
      <w:r w:rsidRPr="00FA0031">
        <w:rPr>
          <w:rFonts w:asciiTheme="majorHAnsi" w:hAnsiTheme="majorHAnsi" w:cstheme="majorHAnsi"/>
        </w:rPr>
        <w:t xml:space="preserve"> </w:t>
      </w:r>
      <w:r w:rsidRPr="00FA0031">
        <w:rPr>
          <w:rStyle w:val="Strong"/>
          <w:rFonts w:asciiTheme="majorHAnsi" w:hAnsiTheme="majorHAnsi" w:cstheme="majorHAnsi"/>
        </w:rPr>
        <w:t>97</w:t>
      </w:r>
      <w:r w:rsidRPr="00FA0031">
        <w:rPr>
          <w:rFonts w:asciiTheme="majorHAnsi" w:hAnsiTheme="majorHAnsi" w:cstheme="majorHAnsi"/>
        </w:rPr>
        <w:t>, S6–S16 (2021).</w:t>
      </w:r>
    </w:p>
    <w:p w14:paraId="20DEEA89"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Saba, L. et al. Carotid artery wall imaging: perspective and guidelines from the ASNR vessel wall imaging study group and expert consensus recommendations of the American Society of Neuroradiology. </w:t>
      </w:r>
      <w:r w:rsidRPr="00FA0031">
        <w:rPr>
          <w:rStyle w:val="Emphasis"/>
          <w:rFonts w:asciiTheme="majorHAnsi" w:hAnsiTheme="majorHAnsi" w:cstheme="majorHAnsi"/>
        </w:rPr>
        <w:t>AJNR Am J Neuroradiol.</w:t>
      </w:r>
      <w:r w:rsidRPr="00FA0031">
        <w:rPr>
          <w:rFonts w:asciiTheme="majorHAnsi" w:hAnsiTheme="majorHAnsi" w:cstheme="majorHAnsi"/>
        </w:rPr>
        <w:t xml:space="preserve"> </w:t>
      </w:r>
      <w:r w:rsidRPr="00FA0031">
        <w:rPr>
          <w:rStyle w:val="Strong"/>
          <w:rFonts w:asciiTheme="majorHAnsi" w:hAnsiTheme="majorHAnsi" w:cstheme="majorHAnsi"/>
        </w:rPr>
        <w:t>39</w:t>
      </w:r>
      <w:r w:rsidRPr="00FA0031">
        <w:rPr>
          <w:rFonts w:asciiTheme="majorHAnsi" w:hAnsiTheme="majorHAnsi" w:cstheme="majorHAnsi"/>
        </w:rPr>
        <w:t xml:space="preserve"> (2), E9–E31 (2018).</w:t>
      </w:r>
    </w:p>
    <w:p w14:paraId="22D859B8"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Bisschops, R. H. C. et al. Collateral flow and ischemic brain lesions in patients with unilateral carotid artery occlusion. </w:t>
      </w:r>
      <w:r w:rsidRPr="00FA0031">
        <w:rPr>
          <w:rStyle w:val="Emphasis"/>
          <w:rFonts w:asciiTheme="majorHAnsi" w:hAnsiTheme="majorHAnsi" w:cstheme="majorHAnsi"/>
        </w:rPr>
        <w:t>Neurology.</w:t>
      </w:r>
      <w:r w:rsidRPr="00FA0031">
        <w:rPr>
          <w:rFonts w:asciiTheme="majorHAnsi" w:hAnsiTheme="majorHAnsi" w:cstheme="majorHAnsi"/>
        </w:rPr>
        <w:t xml:space="preserve"> </w:t>
      </w:r>
      <w:r w:rsidRPr="00FA0031">
        <w:rPr>
          <w:rStyle w:val="Strong"/>
          <w:rFonts w:asciiTheme="majorHAnsi" w:hAnsiTheme="majorHAnsi" w:cstheme="majorHAnsi"/>
        </w:rPr>
        <w:t>60</w:t>
      </w:r>
      <w:r w:rsidRPr="00FA0031">
        <w:rPr>
          <w:rFonts w:asciiTheme="majorHAnsi" w:hAnsiTheme="majorHAnsi" w:cstheme="majorHAnsi"/>
        </w:rPr>
        <w:t xml:space="preserve"> (9), 1435–1441 (2003).</w:t>
      </w:r>
    </w:p>
    <w:p w14:paraId="60F6BA6A"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Li, Y. et al. Clinical features and the degree of cerebrovascular stenosis in different types and subtypes of cerebral watershed infarction. </w:t>
      </w:r>
      <w:r w:rsidRPr="00FA0031">
        <w:rPr>
          <w:rStyle w:val="Emphasis"/>
          <w:rFonts w:asciiTheme="majorHAnsi" w:hAnsiTheme="majorHAnsi" w:cstheme="majorHAnsi"/>
        </w:rPr>
        <w:t>BMC Neurol.</w:t>
      </w:r>
      <w:r w:rsidRPr="00FA0031">
        <w:rPr>
          <w:rFonts w:asciiTheme="majorHAnsi" w:hAnsiTheme="majorHAnsi" w:cstheme="majorHAnsi"/>
        </w:rPr>
        <w:t xml:space="preserve"> </w:t>
      </w:r>
      <w:r w:rsidRPr="00FA0031">
        <w:rPr>
          <w:rStyle w:val="Strong"/>
          <w:rFonts w:asciiTheme="majorHAnsi" w:hAnsiTheme="majorHAnsi" w:cstheme="majorHAnsi"/>
        </w:rPr>
        <w:t>17</w:t>
      </w:r>
      <w:r w:rsidRPr="00FA0031">
        <w:rPr>
          <w:rFonts w:asciiTheme="majorHAnsi" w:hAnsiTheme="majorHAnsi" w:cstheme="majorHAnsi"/>
        </w:rPr>
        <w:t xml:space="preserve"> (1), 166 (2017).</w:t>
      </w:r>
    </w:p>
    <w:p w14:paraId="745A54CA"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Slager, C. et al. The role of shear stress in the generation of rupture-prone vulnerable plaques. </w:t>
      </w:r>
      <w:r w:rsidRPr="00FA0031">
        <w:rPr>
          <w:rStyle w:val="Emphasis"/>
          <w:rFonts w:asciiTheme="majorHAnsi" w:hAnsiTheme="majorHAnsi" w:cstheme="majorHAnsi"/>
        </w:rPr>
        <w:t>Nat Rev Cardiol.</w:t>
      </w:r>
      <w:r w:rsidRPr="00FA0031">
        <w:rPr>
          <w:rFonts w:asciiTheme="majorHAnsi" w:hAnsiTheme="majorHAnsi" w:cstheme="majorHAnsi"/>
        </w:rPr>
        <w:t xml:space="preserve"> </w:t>
      </w:r>
      <w:r w:rsidRPr="00FA0031">
        <w:rPr>
          <w:rStyle w:val="Strong"/>
          <w:rFonts w:asciiTheme="majorHAnsi" w:hAnsiTheme="majorHAnsi" w:cstheme="majorHAnsi"/>
        </w:rPr>
        <w:t>2</w:t>
      </w:r>
      <w:r w:rsidRPr="00FA0031">
        <w:rPr>
          <w:rFonts w:asciiTheme="majorHAnsi" w:hAnsiTheme="majorHAnsi" w:cstheme="majorHAnsi"/>
        </w:rPr>
        <w:t xml:space="preserve"> (8), 401–407 (2005).</w:t>
      </w:r>
    </w:p>
    <w:p w14:paraId="4873B2E2"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Liu, J. et al. Functional assessment of cerebral artery stenosis: a pilot study based on computational fluid dynamics. </w:t>
      </w:r>
      <w:r w:rsidRPr="00FA0031">
        <w:rPr>
          <w:rStyle w:val="Emphasis"/>
          <w:rFonts w:asciiTheme="majorHAnsi" w:hAnsiTheme="majorHAnsi" w:cstheme="majorHAnsi"/>
        </w:rPr>
        <w:t>J Cereb Blood Flow Metab.</w:t>
      </w:r>
      <w:r w:rsidRPr="00FA0031">
        <w:rPr>
          <w:rFonts w:asciiTheme="majorHAnsi" w:hAnsiTheme="majorHAnsi" w:cstheme="majorHAnsi"/>
        </w:rPr>
        <w:t xml:space="preserve"> </w:t>
      </w:r>
      <w:r w:rsidRPr="00FA0031">
        <w:rPr>
          <w:rStyle w:val="Strong"/>
          <w:rFonts w:asciiTheme="majorHAnsi" w:hAnsiTheme="majorHAnsi" w:cstheme="majorHAnsi"/>
        </w:rPr>
        <w:t>37</w:t>
      </w:r>
      <w:r w:rsidRPr="00FA0031">
        <w:rPr>
          <w:rFonts w:asciiTheme="majorHAnsi" w:hAnsiTheme="majorHAnsi" w:cstheme="majorHAnsi"/>
        </w:rPr>
        <w:t xml:space="preserve"> (7), 2567–2576 (2017).</w:t>
      </w:r>
    </w:p>
    <w:p w14:paraId="19A2585A"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Zhang, C. et al. Flow patterns and wall shear stress distribution in human internal carotid arteries: the geometric effect on the risk for stenoses. </w:t>
      </w:r>
      <w:r w:rsidRPr="00FA0031">
        <w:rPr>
          <w:rStyle w:val="Emphasis"/>
          <w:rFonts w:asciiTheme="majorHAnsi" w:hAnsiTheme="majorHAnsi" w:cstheme="majorHAnsi"/>
        </w:rPr>
        <w:t>J Biomech.</w:t>
      </w:r>
      <w:r w:rsidRPr="00FA0031">
        <w:rPr>
          <w:rFonts w:asciiTheme="majorHAnsi" w:hAnsiTheme="majorHAnsi" w:cstheme="majorHAnsi"/>
        </w:rPr>
        <w:t xml:space="preserve"> </w:t>
      </w:r>
      <w:r w:rsidRPr="00FA0031">
        <w:rPr>
          <w:rStyle w:val="Strong"/>
          <w:rFonts w:asciiTheme="majorHAnsi" w:hAnsiTheme="majorHAnsi" w:cstheme="majorHAnsi"/>
        </w:rPr>
        <w:t>45</w:t>
      </w:r>
      <w:r w:rsidRPr="00FA0031">
        <w:rPr>
          <w:rFonts w:asciiTheme="majorHAnsi" w:hAnsiTheme="majorHAnsi" w:cstheme="majorHAnsi"/>
        </w:rPr>
        <w:t xml:space="preserve"> (1), 83–89 (2012).</w:t>
      </w:r>
    </w:p>
    <w:p w14:paraId="04243CC8"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Dolan, J. M., Kolega, J., Meng, H. High wall shear stress and spatial gradients in vascular pathology: a review. </w:t>
      </w:r>
      <w:r w:rsidRPr="00FA0031">
        <w:rPr>
          <w:rStyle w:val="Emphasis"/>
          <w:rFonts w:asciiTheme="majorHAnsi" w:hAnsiTheme="majorHAnsi" w:cstheme="majorHAnsi"/>
        </w:rPr>
        <w:t>Ann Biomed Eng.</w:t>
      </w:r>
      <w:r w:rsidRPr="00FA0031">
        <w:rPr>
          <w:rFonts w:asciiTheme="majorHAnsi" w:hAnsiTheme="majorHAnsi" w:cstheme="majorHAnsi"/>
        </w:rPr>
        <w:t xml:space="preserve"> </w:t>
      </w:r>
      <w:r w:rsidRPr="00FA0031">
        <w:rPr>
          <w:rStyle w:val="Strong"/>
          <w:rFonts w:asciiTheme="majorHAnsi" w:hAnsiTheme="majorHAnsi" w:cstheme="majorHAnsi"/>
        </w:rPr>
        <w:t>41</w:t>
      </w:r>
      <w:r w:rsidRPr="00FA0031">
        <w:rPr>
          <w:rFonts w:asciiTheme="majorHAnsi" w:hAnsiTheme="majorHAnsi" w:cstheme="majorHAnsi"/>
        </w:rPr>
        <w:t>, 1411–1427 (2013).</w:t>
      </w:r>
    </w:p>
    <w:p w14:paraId="7D3C6E17"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Howard, D. P. J. et al. Risk of stroke in relation to degree of asymptomatic carotid stenosis: a population-based cohort study, systematic review, and meta-analysis. </w:t>
      </w:r>
      <w:r w:rsidRPr="00FA0031">
        <w:rPr>
          <w:rStyle w:val="Emphasis"/>
          <w:rFonts w:asciiTheme="majorHAnsi" w:hAnsiTheme="majorHAnsi" w:cstheme="majorHAnsi"/>
        </w:rPr>
        <w:t>Lancet Neurol.</w:t>
      </w:r>
      <w:r w:rsidRPr="00FA0031">
        <w:rPr>
          <w:rFonts w:asciiTheme="majorHAnsi" w:hAnsiTheme="majorHAnsi" w:cstheme="majorHAnsi"/>
        </w:rPr>
        <w:t xml:space="preserve"> </w:t>
      </w:r>
      <w:r w:rsidRPr="00FA0031">
        <w:rPr>
          <w:rStyle w:val="Strong"/>
          <w:rFonts w:asciiTheme="majorHAnsi" w:hAnsiTheme="majorHAnsi" w:cstheme="majorHAnsi"/>
        </w:rPr>
        <w:t>20</w:t>
      </w:r>
      <w:r w:rsidRPr="00FA0031">
        <w:rPr>
          <w:rFonts w:asciiTheme="majorHAnsi" w:hAnsiTheme="majorHAnsi" w:cstheme="majorHAnsi"/>
        </w:rPr>
        <w:t xml:space="preserve"> (3), 193–202 (2021).</w:t>
      </w:r>
    </w:p>
    <w:p w14:paraId="1258535B"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Fan, Z. et al. Multi-contrast atherosclerosis characterization (MATCH) of carotid plaque with a single 5-min scan: technical development and clinical feasibility. </w:t>
      </w:r>
      <w:r w:rsidRPr="00FA0031">
        <w:rPr>
          <w:rStyle w:val="Emphasis"/>
          <w:rFonts w:asciiTheme="majorHAnsi" w:hAnsiTheme="majorHAnsi" w:cstheme="majorHAnsi"/>
        </w:rPr>
        <w:t>J Cardiovasc Magn Reson.</w:t>
      </w:r>
      <w:r w:rsidRPr="00FA0031">
        <w:rPr>
          <w:rFonts w:asciiTheme="majorHAnsi" w:hAnsiTheme="majorHAnsi" w:cstheme="majorHAnsi"/>
        </w:rPr>
        <w:t xml:space="preserve"> </w:t>
      </w:r>
      <w:r w:rsidRPr="00FA0031">
        <w:rPr>
          <w:rStyle w:val="Strong"/>
          <w:rFonts w:asciiTheme="majorHAnsi" w:hAnsiTheme="majorHAnsi" w:cstheme="majorHAnsi"/>
        </w:rPr>
        <w:t>16</w:t>
      </w:r>
      <w:r w:rsidRPr="00FA0031">
        <w:rPr>
          <w:rFonts w:asciiTheme="majorHAnsi" w:hAnsiTheme="majorHAnsi" w:cstheme="majorHAnsi"/>
        </w:rPr>
        <w:t xml:space="preserve"> (1), 53 (2014).</w:t>
      </w:r>
    </w:p>
    <w:p w14:paraId="61828C38"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Xie, Y. et al. Quantitative multi-contrast atherosclerosis characterization: comprehensive quantitative evaluation of atherosclerosis in a single scan. Abstract #3122 ISMRM 25th annual meeting (2017).</w:t>
      </w:r>
    </w:p>
    <w:p w14:paraId="684A2917"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Schollenberger, J. et al. A combined computational fluid dynamics and arterial spin labeling MRI modeling strategy to quantify patient-specific cerebral hemodynamics in cerebrovascular occlusive disease. </w:t>
      </w:r>
      <w:r w:rsidRPr="00FA0031">
        <w:rPr>
          <w:rStyle w:val="Emphasis"/>
          <w:rFonts w:asciiTheme="majorHAnsi" w:hAnsiTheme="majorHAnsi" w:cstheme="majorHAnsi"/>
        </w:rPr>
        <w:t>Front Bioeng Biotechnol.</w:t>
      </w:r>
      <w:r w:rsidRPr="00FA0031">
        <w:rPr>
          <w:rFonts w:asciiTheme="majorHAnsi" w:hAnsiTheme="majorHAnsi" w:cstheme="majorHAnsi"/>
        </w:rPr>
        <w:t xml:space="preserve"> </w:t>
      </w:r>
      <w:r w:rsidRPr="00FA0031">
        <w:rPr>
          <w:rStyle w:val="Strong"/>
          <w:rFonts w:asciiTheme="majorHAnsi" w:hAnsiTheme="majorHAnsi" w:cstheme="majorHAnsi"/>
        </w:rPr>
        <w:t>9</w:t>
      </w:r>
      <w:r w:rsidRPr="00FA0031">
        <w:rPr>
          <w:rFonts w:asciiTheme="majorHAnsi" w:hAnsiTheme="majorHAnsi" w:cstheme="majorHAnsi"/>
        </w:rPr>
        <w:t>, 722445 (2021).</w:t>
      </w:r>
    </w:p>
    <w:p w14:paraId="00175504"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Schollenberger, J. et al. A magnetic resonance imaging-based computational analysis of cerebral hemodynamics in patients with carotid artery stenosis. </w:t>
      </w:r>
      <w:r w:rsidRPr="00FA0031">
        <w:rPr>
          <w:rStyle w:val="Emphasis"/>
          <w:rFonts w:asciiTheme="majorHAnsi" w:hAnsiTheme="majorHAnsi" w:cstheme="majorHAnsi"/>
        </w:rPr>
        <w:t>Quant Imaging Med Surg.</w:t>
      </w:r>
      <w:r w:rsidRPr="00FA0031">
        <w:rPr>
          <w:rFonts w:asciiTheme="majorHAnsi" w:hAnsiTheme="majorHAnsi" w:cstheme="majorHAnsi"/>
        </w:rPr>
        <w:t xml:space="preserve"> </w:t>
      </w:r>
      <w:r w:rsidRPr="00FA0031">
        <w:rPr>
          <w:rStyle w:val="Strong"/>
          <w:rFonts w:asciiTheme="majorHAnsi" w:hAnsiTheme="majorHAnsi" w:cstheme="majorHAnsi"/>
        </w:rPr>
        <w:t>13</w:t>
      </w:r>
      <w:r w:rsidRPr="00FA0031">
        <w:rPr>
          <w:rFonts w:asciiTheme="majorHAnsi" w:hAnsiTheme="majorHAnsi" w:cstheme="majorHAnsi"/>
        </w:rPr>
        <w:t xml:space="preserve"> (2), 1126–1137 (2023).</w:t>
      </w:r>
    </w:p>
    <w:p w14:paraId="1A251F05"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Cibis, M. et al. Wall shear stress calculations based on 3D cine phase contrast MRI and computational fluid dynamics: a comparison study in healthy carotid arteries. </w:t>
      </w:r>
      <w:r w:rsidRPr="00FA0031">
        <w:rPr>
          <w:rStyle w:val="Emphasis"/>
          <w:rFonts w:asciiTheme="majorHAnsi" w:hAnsiTheme="majorHAnsi" w:cstheme="majorHAnsi"/>
        </w:rPr>
        <w:t>NMR Biomed.</w:t>
      </w:r>
      <w:r w:rsidRPr="00FA0031">
        <w:rPr>
          <w:rFonts w:asciiTheme="majorHAnsi" w:hAnsiTheme="majorHAnsi" w:cstheme="majorHAnsi"/>
        </w:rPr>
        <w:t xml:space="preserve"> </w:t>
      </w:r>
      <w:r w:rsidRPr="00FA0031">
        <w:rPr>
          <w:rStyle w:val="Strong"/>
          <w:rFonts w:asciiTheme="majorHAnsi" w:hAnsiTheme="majorHAnsi" w:cstheme="majorHAnsi"/>
        </w:rPr>
        <w:t>27</w:t>
      </w:r>
      <w:r w:rsidRPr="00FA0031">
        <w:rPr>
          <w:rFonts w:asciiTheme="majorHAnsi" w:hAnsiTheme="majorHAnsi" w:cstheme="majorHAnsi"/>
        </w:rPr>
        <w:t xml:space="preserve"> (7), 826–834 (2014).</w:t>
      </w:r>
    </w:p>
    <w:p w14:paraId="1D23CEDF"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Liu, X. et al. Functional assessment of the stenotic carotid artery by CFD-based pressure gradient evaluation. </w:t>
      </w:r>
      <w:r w:rsidRPr="00FA0031">
        <w:rPr>
          <w:rStyle w:val="Emphasis"/>
          <w:rFonts w:asciiTheme="majorHAnsi" w:hAnsiTheme="majorHAnsi" w:cstheme="majorHAnsi"/>
        </w:rPr>
        <w:t>Am J Physiol Heart Circ Physiol.</w:t>
      </w:r>
      <w:r w:rsidRPr="00FA0031">
        <w:rPr>
          <w:rFonts w:asciiTheme="majorHAnsi" w:hAnsiTheme="majorHAnsi" w:cstheme="majorHAnsi"/>
        </w:rPr>
        <w:t xml:space="preserve"> </w:t>
      </w:r>
      <w:r w:rsidRPr="00FA0031">
        <w:rPr>
          <w:rStyle w:val="Strong"/>
          <w:rFonts w:asciiTheme="majorHAnsi" w:hAnsiTheme="majorHAnsi" w:cstheme="majorHAnsi"/>
        </w:rPr>
        <w:t>311</w:t>
      </w:r>
      <w:r w:rsidRPr="00FA0031">
        <w:rPr>
          <w:rFonts w:asciiTheme="majorHAnsi" w:hAnsiTheme="majorHAnsi" w:cstheme="majorHAnsi"/>
        </w:rPr>
        <w:t xml:space="preserve"> (3), H645–H653 (2016).</w:t>
      </w:r>
    </w:p>
    <w:p w14:paraId="01C41029"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Raschi, M. et al. CFD and PIV analysis of hemodynamics in a growing intracranial aneurysm. </w:t>
      </w:r>
      <w:r w:rsidRPr="00FA0031">
        <w:rPr>
          <w:rStyle w:val="Emphasis"/>
          <w:rFonts w:asciiTheme="majorHAnsi" w:hAnsiTheme="majorHAnsi" w:cstheme="majorHAnsi"/>
        </w:rPr>
        <w:t>Int J Numer Method Biomed Eng.</w:t>
      </w:r>
      <w:r w:rsidRPr="00FA0031">
        <w:rPr>
          <w:rFonts w:asciiTheme="majorHAnsi" w:hAnsiTheme="majorHAnsi" w:cstheme="majorHAnsi"/>
        </w:rPr>
        <w:t xml:space="preserve"> </w:t>
      </w:r>
      <w:r w:rsidRPr="00FA0031">
        <w:rPr>
          <w:rStyle w:val="Strong"/>
          <w:rFonts w:asciiTheme="majorHAnsi" w:hAnsiTheme="majorHAnsi" w:cstheme="majorHAnsi"/>
        </w:rPr>
        <w:t>28</w:t>
      </w:r>
      <w:r w:rsidRPr="00FA0031">
        <w:rPr>
          <w:rFonts w:asciiTheme="majorHAnsi" w:hAnsiTheme="majorHAnsi" w:cstheme="majorHAnsi"/>
        </w:rPr>
        <w:t xml:space="preserve"> (2), 214–228 (2012).</w:t>
      </w:r>
    </w:p>
    <w:p w14:paraId="59AC994F"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Rayz, V. L. et al. Numerical simulations of flow in cerebral aneurysms: comparison of CFD results and in vivo MRI measurements. </w:t>
      </w:r>
      <w:r w:rsidRPr="00FA0031">
        <w:rPr>
          <w:rStyle w:val="Emphasis"/>
          <w:rFonts w:asciiTheme="majorHAnsi" w:hAnsiTheme="majorHAnsi" w:cstheme="majorHAnsi"/>
        </w:rPr>
        <w:t>J Biomech Eng.</w:t>
      </w:r>
      <w:r w:rsidRPr="00FA0031">
        <w:rPr>
          <w:rFonts w:asciiTheme="majorHAnsi" w:hAnsiTheme="majorHAnsi" w:cstheme="majorHAnsi"/>
        </w:rPr>
        <w:t xml:space="preserve"> </w:t>
      </w:r>
      <w:r w:rsidRPr="00FA0031">
        <w:rPr>
          <w:rStyle w:val="Strong"/>
          <w:rFonts w:asciiTheme="majorHAnsi" w:hAnsiTheme="majorHAnsi" w:cstheme="majorHAnsi"/>
        </w:rPr>
        <w:t>130</w:t>
      </w:r>
      <w:r w:rsidRPr="00FA0031">
        <w:rPr>
          <w:rFonts w:asciiTheme="majorHAnsi" w:hAnsiTheme="majorHAnsi" w:cstheme="majorHAnsi"/>
        </w:rPr>
        <w:t xml:space="preserve"> (5), 051011 (2008).</w:t>
      </w:r>
    </w:p>
    <w:p w14:paraId="4D82502E"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Arthurs, C. J. et al. CRIMSON: an open-source software framework for cardiovascular integrated modelling and simulation. </w:t>
      </w:r>
      <w:r w:rsidRPr="00FA0031">
        <w:rPr>
          <w:rStyle w:val="Emphasis"/>
          <w:rFonts w:asciiTheme="majorHAnsi" w:hAnsiTheme="majorHAnsi" w:cstheme="majorHAnsi"/>
        </w:rPr>
        <w:t>PLoS Comput Biol.</w:t>
      </w:r>
      <w:r w:rsidRPr="00FA0031">
        <w:rPr>
          <w:rFonts w:asciiTheme="majorHAnsi" w:hAnsiTheme="majorHAnsi" w:cstheme="majorHAnsi"/>
        </w:rPr>
        <w:t xml:space="preserve"> </w:t>
      </w:r>
      <w:r w:rsidRPr="00FA0031">
        <w:rPr>
          <w:rStyle w:val="Strong"/>
          <w:rFonts w:asciiTheme="majorHAnsi" w:hAnsiTheme="majorHAnsi" w:cstheme="majorHAnsi"/>
        </w:rPr>
        <w:t>17</w:t>
      </w:r>
      <w:r w:rsidRPr="00FA0031">
        <w:rPr>
          <w:rFonts w:asciiTheme="majorHAnsi" w:hAnsiTheme="majorHAnsi" w:cstheme="majorHAnsi"/>
        </w:rPr>
        <w:t xml:space="preserve"> (5), e1008881 (2021).</w:t>
      </w:r>
    </w:p>
    <w:p w14:paraId="1B4AD572"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Xiao, N., Humphrey, J. D., Figueroa, C. A. Multi-scale computational model of three-dimensional hemodynamics within a deformable full-body arterial network. </w:t>
      </w:r>
      <w:r w:rsidRPr="00FA0031">
        <w:rPr>
          <w:rStyle w:val="Emphasis"/>
          <w:rFonts w:asciiTheme="majorHAnsi" w:hAnsiTheme="majorHAnsi" w:cstheme="majorHAnsi"/>
        </w:rPr>
        <w:t>J Comput Phys.</w:t>
      </w:r>
      <w:r w:rsidRPr="00FA0031">
        <w:rPr>
          <w:rFonts w:asciiTheme="majorHAnsi" w:hAnsiTheme="majorHAnsi" w:cstheme="majorHAnsi"/>
        </w:rPr>
        <w:t xml:space="preserve"> </w:t>
      </w:r>
      <w:r w:rsidRPr="00FA0031">
        <w:rPr>
          <w:rStyle w:val="Strong"/>
          <w:rFonts w:asciiTheme="majorHAnsi" w:hAnsiTheme="majorHAnsi" w:cstheme="majorHAnsi"/>
        </w:rPr>
        <w:t>244</w:t>
      </w:r>
      <w:r w:rsidRPr="00FA0031">
        <w:rPr>
          <w:rFonts w:asciiTheme="majorHAnsi" w:hAnsiTheme="majorHAnsi" w:cstheme="majorHAnsi"/>
        </w:rPr>
        <w:t>, 22–40 (2013).</w:t>
      </w:r>
    </w:p>
    <w:p w14:paraId="20EB3D00"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Barnett, H. J. M. et al. Benefit of carotid endarterectomy in patients with symptomatic moderate or severe stenosis. </w:t>
      </w:r>
      <w:r w:rsidRPr="00FA0031">
        <w:rPr>
          <w:rStyle w:val="Emphasis"/>
          <w:rFonts w:asciiTheme="majorHAnsi" w:hAnsiTheme="majorHAnsi" w:cstheme="majorHAnsi"/>
        </w:rPr>
        <w:t>N Engl J Med.</w:t>
      </w:r>
      <w:r w:rsidRPr="00FA0031">
        <w:rPr>
          <w:rFonts w:asciiTheme="majorHAnsi" w:hAnsiTheme="majorHAnsi" w:cstheme="majorHAnsi"/>
        </w:rPr>
        <w:t xml:space="preserve"> </w:t>
      </w:r>
      <w:r w:rsidRPr="00FA0031">
        <w:rPr>
          <w:rStyle w:val="Strong"/>
          <w:rFonts w:asciiTheme="majorHAnsi" w:hAnsiTheme="majorHAnsi" w:cstheme="majorHAnsi"/>
        </w:rPr>
        <w:t>339</w:t>
      </w:r>
      <w:r w:rsidRPr="00FA0031">
        <w:rPr>
          <w:rFonts w:asciiTheme="majorHAnsi" w:hAnsiTheme="majorHAnsi" w:cstheme="majorHAnsi"/>
        </w:rPr>
        <w:t xml:space="preserve"> (20), 1415–1425 (1998).</w:t>
      </w:r>
    </w:p>
    <w:p w14:paraId="7B8FE085"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Cai, J-M. et al. Classification of human carotid atherosclerotic lesions with in vivo multicontrast magnetic resonance imaging. </w:t>
      </w:r>
      <w:r w:rsidRPr="00FA0031">
        <w:rPr>
          <w:rStyle w:val="Emphasis"/>
          <w:rFonts w:asciiTheme="majorHAnsi" w:hAnsiTheme="majorHAnsi" w:cstheme="majorHAnsi"/>
        </w:rPr>
        <w:t>Circulation.</w:t>
      </w:r>
      <w:r w:rsidRPr="00FA0031">
        <w:rPr>
          <w:rFonts w:asciiTheme="majorHAnsi" w:hAnsiTheme="majorHAnsi" w:cstheme="majorHAnsi"/>
        </w:rPr>
        <w:t xml:space="preserve"> </w:t>
      </w:r>
      <w:r w:rsidRPr="00FA0031">
        <w:rPr>
          <w:rStyle w:val="Strong"/>
          <w:rFonts w:asciiTheme="majorHAnsi" w:hAnsiTheme="majorHAnsi" w:cstheme="majorHAnsi"/>
        </w:rPr>
        <w:t>106</w:t>
      </w:r>
      <w:r w:rsidRPr="00FA0031">
        <w:rPr>
          <w:rFonts w:asciiTheme="majorHAnsi" w:hAnsiTheme="majorHAnsi" w:cstheme="majorHAnsi"/>
        </w:rPr>
        <w:t xml:space="preserve"> (11), 1368–1373 (2002).</w:t>
      </w:r>
    </w:p>
    <w:p w14:paraId="59A53F02"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Saba, L. et al. Carotid Plaque-RADS: a novel stroke risk classification system. </w:t>
      </w:r>
      <w:r w:rsidRPr="00FA0031">
        <w:rPr>
          <w:rStyle w:val="Emphasis"/>
          <w:rFonts w:asciiTheme="majorHAnsi" w:hAnsiTheme="majorHAnsi" w:cstheme="majorHAnsi"/>
        </w:rPr>
        <w:t>JACC Cardiovasc Imaging.</w:t>
      </w:r>
      <w:r w:rsidRPr="00FA0031">
        <w:rPr>
          <w:rFonts w:asciiTheme="majorHAnsi" w:hAnsiTheme="majorHAnsi" w:cstheme="majorHAnsi"/>
        </w:rPr>
        <w:t xml:space="preserve"> </w:t>
      </w:r>
      <w:r w:rsidRPr="00FA0031">
        <w:rPr>
          <w:rStyle w:val="Strong"/>
          <w:rFonts w:asciiTheme="majorHAnsi" w:hAnsiTheme="majorHAnsi" w:cstheme="majorHAnsi"/>
        </w:rPr>
        <w:t>17</w:t>
      </w:r>
      <w:r w:rsidRPr="00FA0031">
        <w:rPr>
          <w:rFonts w:asciiTheme="majorHAnsi" w:hAnsiTheme="majorHAnsi" w:cstheme="majorHAnsi"/>
        </w:rPr>
        <w:t xml:space="preserve"> (1), 62–75 (2024).</w:t>
      </w:r>
    </w:p>
    <w:p w14:paraId="336F10C3"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Buchanan, J. R., Kleinstreuer, C. Simulation of particle-hemodynamics in a partially occluded artery segment with implications to the initiation of microemboli and secondary stenoses. </w:t>
      </w:r>
      <w:r w:rsidRPr="00FA0031">
        <w:rPr>
          <w:rStyle w:val="Emphasis"/>
          <w:rFonts w:asciiTheme="majorHAnsi" w:hAnsiTheme="majorHAnsi" w:cstheme="majorHAnsi"/>
        </w:rPr>
        <w:t>J Biomech Eng.</w:t>
      </w:r>
      <w:r w:rsidRPr="00FA0031">
        <w:rPr>
          <w:rFonts w:asciiTheme="majorHAnsi" w:hAnsiTheme="majorHAnsi" w:cstheme="majorHAnsi"/>
        </w:rPr>
        <w:t xml:space="preserve"> </w:t>
      </w:r>
      <w:r w:rsidRPr="00FA0031">
        <w:rPr>
          <w:rStyle w:val="Strong"/>
          <w:rFonts w:asciiTheme="majorHAnsi" w:hAnsiTheme="majorHAnsi" w:cstheme="majorHAnsi"/>
        </w:rPr>
        <w:t>120</w:t>
      </w:r>
      <w:r w:rsidRPr="00FA0031">
        <w:rPr>
          <w:rFonts w:asciiTheme="majorHAnsi" w:hAnsiTheme="majorHAnsi" w:cstheme="majorHAnsi"/>
        </w:rPr>
        <w:t xml:space="preserve"> (4), 446–454 (1998).</w:t>
      </w:r>
    </w:p>
    <w:p w14:paraId="46E2C4EF"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Augst, A. D. et al. Accuracy and reproducibility of CFD predicted wall shear stress using 3D ultrasound images. </w:t>
      </w:r>
      <w:r w:rsidRPr="00FA0031">
        <w:rPr>
          <w:rStyle w:val="Emphasis"/>
          <w:rFonts w:asciiTheme="majorHAnsi" w:hAnsiTheme="majorHAnsi" w:cstheme="majorHAnsi"/>
        </w:rPr>
        <w:t>J Biomech Eng.</w:t>
      </w:r>
      <w:r w:rsidRPr="00FA0031">
        <w:rPr>
          <w:rFonts w:asciiTheme="majorHAnsi" w:hAnsiTheme="majorHAnsi" w:cstheme="majorHAnsi"/>
        </w:rPr>
        <w:t xml:space="preserve"> </w:t>
      </w:r>
      <w:r w:rsidRPr="00FA0031">
        <w:rPr>
          <w:rStyle w:val="Strong"/>
          <w:rFonts w:asciiTheme="majorHAnsi" w:hAnsiTheme="majorHAnsi" w:cstheme="majorHAnsi"/>
        </w:rPr>
        <w:t>125</w:t>
      </w:r>
      <w:r w:rsidRPr="00FA0031">
        <w:rPr>
          <w:rFonts w:asciiTheme="majorHAnsi" w:hAnsiTheme="majorHAnsi" w:cstheme="majorHAnsi"/>
        </w:rPr>
        <w:t xml:space="preserve"> (2), 218–222 (2003).</w:t>
      </w:r>
    </w:p>
    <w:p w14:paraId="04A9D23B"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Allott, C. P. et al. Volumetric assessment of carotid artery bifurcation using freehand-acquired, compound 3D ultrasound. </w:t>
      </w:r>
      <w:r w:rsidRPr="00FA0031">
        <w:rPr>
          <w:rStyle w:val="Emphasis"/>
          <w:rFonts w:asciiTheme="majorHAnsi" w:hAnsiTheme="majorHAnsi" w:cstheme="majorHAnsi"/>
        </w:rPr>
        <w:t>Br J Radiol.</w:t>
      </w:r>
      <w:r w:rsidRPr="00FA0031">
        <w:rPr>
          <w:rFonts w:asciiTheme="majorHAnsi" w:hAnsiTheme="majorHAnsi" w:cstheme="majorHAnsi"/>
        </w:rPr>
        <w:t xml:space="preserve"> </w:t>
      </w:r>
      <w:r w:rsidRPr="00FA0031">
        <w:rPr>
          <w:rStyle w:val="Strong"/>
          <w:rFonts w:asciiTheme="majorHAnsi" w:hAnsiTheme="majorHAnsi" w:cstheme="majorHAnsi"/>
        </w:rPr>
        <w:t>72</w:t>
      </w:r>
      <w:r w:rsidRPr="00FA0031">
        <w:rPr>
          <w:rFonts w:asciiTheme="majorHAnsi" w:hAnsiTheme="majorHAnsi" w:cstheme="majorHAnsi"/>
        </w:rPr>
        <w:t xml:space="preserve"> (855), 289–292 (1999).</w:t>
      </w:r>
    </w:p>
    <w:p w14:paraId="01F2C6E7"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He, Y. et al. Comparison of hemodialysis arteriovenous fistula blood flow rates measured by Doppler ultrasound and phase-contrast magnetic resonance imaging. </w:t>
      </w:r>
      <w:r w:rsidRPr="00FA0031">
        <w:rPr>
          <w:rStyle w:val="Emphasis"/>
          <w:rFonts w:asciiTheme="majorHAnsi" w:hAnsiTheme="majorHAnsi" w:cstheme="majorHAnsi"/>
        </w:rPr>
        <w:t>J Vasc Surg.</w:t>
      </w:r>
      <w:r w:rsidRPr="00FA0031">
        <w:rPr>
          <w:rFonts w:asciiTheme="majorHAnsi" w:hAnsiTheme="majorHAnsi" w:cstheme="majorHAnsi"/>
        </w:rPr>
        <w:t xml:space="preserve"> </w:t>
      </w:r>
      <w:r w:rsidRPr="00FA0031">
        <w:rPr>
          <w:rStyle w:val="Strong"/>
          <w:rFonts w:asciiTheme="majorHAnsi" w:hAnsiTheme="majorHAnsi" w:cstheme="majorHAnsi"/>
        </w:rPr>
        <w:t>68</w:t>
      </w:r>
      <w:r w:rsidRPr="00FA0031">
        <w:rPr>
          <w:rFonts w:asciiTheme="majorHAnsi" w:hAnsiTheme="majorHAnsi" w:cstheme="majorHAnsi"/>
        </w:rPr>
        <w:t xml:space="preserve"> (6), 1848–1857.e2 (2018).</w:t>
      </w:r>
    </w:p>
    <w:p w14:paraId="59C53880"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Chatzimavroudis, G. P. et al. Evaluation of the precision of magnetic resonance phase velocity mapping for blood flow measurements. </w:t>
      </w:r>
      <w:r w:rsidRPr="00FA0031">
        <w:rPr>
          <w:rStyle w:val="Emphasis"/>
          <w:rFonts w:asciiTheme="majorHAnsi" w:hAnsiTheme="majorHAnsi" w:cstheme="majorHAnsi"/>
        </w:rPr>
        <w:t>J Cardiovasc Magn Reson.</w:t>
      </w:r>
      <w:r w:rsidRPr="00FA0031">
        <w:rPr>
          <w:rFonts w:asciiTheme="majorHAnsi" w:hAnsiTheme="majorHAnsi" w:cstheme="majorHAnsi"/>
        </w:rPr>
        <w:t xml:space="preserve"> </w:t>
      </w:r>
      <w:r w:rsidRPr="00FA0031">
        <w:rPr>
          <w:rStyle w:val="Strong"/>
          <w:rFonts w:asciiTheme="majorHAnsi" w:hAnsiTheme="majorHAnsi" w:cstheme="majorHAnsi"/>
        </w:rPr>
        <w:t>3</w:t>
      </w:r>
      <w:r w:rsidRPr="00FA0031">
        <w:rPr>
          <w:rFonts w:asciiTheme="majorHAnsi" w:hAnsiTheme="majorHAnsi" w:cstheme="majorHAnsi"/>
        </w:rPr>
        <w:t xml:space="preserve"> (1), 11–19 (2001).</w:t>
      </w:r>
    </w:p>
    <w:p w14:paraId="7E156343"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Khan, M. A. et al. Measurement of cerebral blood flow using phase contrast magnetic resonance imaging and duplex ultrasonography. </w:t>
      </w:r>
      <w:r w:rsidRPr="00FA0031">
        <w:rPr>
          <w:rStyle w:val="Emphasis"/>
          <w:rFonts w:asciiTheme="majorHAnsi" w:hAnsiTheme="majorHAnsi" w:cstheme="majorHAnsi"/>
        </w:rPr>
        <w:t>J Cereb Blood Flow Metab.</w:t>
      </w:r>
      <w:r w:rsidRPr="00FA0031">
        <w:rPr>
          <w:rFonts w:asciiTheme="majorHAnsi" w:hAnsiTheme="majorHAnsi" w:cstheme="majorHAnsi"/>
        </w:rPr>
        <w:t xml:space="preserve"> </w:t>
      </w:r>
      <w:r w:rsidRPr="00FA0031">
        <w:rPr>
          <w:rStyle w:val="Strong"/>
          <w:rFonts w:asciiTheme="majorHAnsi" w:hAnsiTheme="majorHAnsi" w:cstheme="majorHAnsi"/>
        </w:rPr>
        <w:t>37</w:t>
      </w:r>
      <w:r w:rsidRPr="00FA0031">
        <w:rPr>
          <w:rFonts w:asciiTheme="majorHAnsi" w:hAnsiTheme="majorHAnsi" w:cstheme="majorHAnsi"/>
        </w:rPr>
        <w:t xml:space="preserve"> (2), 541–549 (2017).</w:t>
      </w:r>
    </w:p>
    <w:p w14:paraId="158DED3D"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Nayak, K. S. et al. Cardiovascular magnetic resonance phase contrast imaging. </w:t>
      </w:r>
      <w:r w:rsidRPr="00FA0031">
        <w:rPr>
          <w:rStyle w:val="Emphasis"/>
          <w:rFonts w:asciiTheme="majorHAnsi" w:hAnsiTheme="majorHAnsi" w:cstheme="majorHAnsi"/>
        </w:rPr>
        <w:t>J Cardiovasc Magn Reson.</w:t>
      </w:r>
      <w:r w:rsidRPr="00FA0031">
        <w:rPr>
          <w:rFonts w:asciiTheme="majorHAnsi" w:hAnsiTheme="majorHAnsi" w:cstheme="majorHAnsi"/>
        </w:rPr>
        <w:t xml:space="preserve"> </w:t>
      </w:r>
      <w:r w:rsidRPr="00FA0031">
        <w:rPr>
          <w:rStyle w:val="Strong"/>
          <w:rFonts w:asciiTheme="majorHAnsi" w:hAnsiTheme="majorHAnsi" w:cstheme="majorHAnsi"/>
        </w:rPr>
        <w:t>17</w:t>
      </w:r>
      <w:r w:rsidRPr="00FA0031">
        <w:rPr>
          <w:rFonts w:asciiTheme="majorHAnsi" w:hAnsiTheme="majorHAnsi" w:cstheme="majorHAnsi"/>
        </w:rPr>
        <w:t xml:space="preserve"> (1), 71 (2015).</w:t>
      </w:r>
    </w:p>
    <w:p w14:paraId="00D30638"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Papaharilaou, Y., Doorly, D. J., Sherwin, S. J. Assessing the accuracy of two-dimensional phase-contrast MRI measurements of complex unsteady flows. </w:t>
      </w:r>
      <w:r w:rsidRPr="00FA0031">
        <w:rPr>
          <w:rStyle w:val="Emphasis"/>
          <w:rFonts w:asciiTheme="majorHAnsi" w:hAnsiTheme="majorHAnsi" w:cstheme="majorHAnsi"/>
        </w:rPr>
        <w:t>J Magn Reson Imaging.</w:t>
      </w:r>
      <w:r w:rsidRPr="00FA0031">
        <w:rPr>
          <w:rFonts w:asciiTheme="majorHAnsi" w:hAnsiTheme="majorHAnsi" w:cstheme="majorHAnsi"/>
        </w:rPr>
        <w:t xml:space="preserve"> </w:t>
      </w:r>
      <w:r w:rsidRPr="00FA0031">
        <w:rPr>
          <w:rStyle w:val="Strong"/>
          <w:rFonts w:asciiTheme="majorHAnsi" w:hAnsiTheme="majorHAnsi" w:cstheme="majorHAnsi"/>
        </w:rPr>
        <w:t>14</w:t>
      </w:r>
      <w:r w:rsidRPr="00FA0031">
        <w:rPr>
          <w:rFonts w:asciiTheme="majorHAnsi" w:hAnsiTheme="majorHAnsi" w:cstheme="majorHAnsi"/>
        </w:rPr>
        <w:t xml:space="preserve"> (6), 714–723 (2001).</w:t>
      </w:r>
    </w:p>
    <w:p w14:paraId="3AA249A4"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Lotz, J. et al. Cardiovascular flow measurement with phase-contrast MR imaging: basic facts and implementation. </w:t>
      </w:r>
      <w:r w:rsidRPr="00FA0031">
        <w:rPr>
          <w:rStyle w:val="Emphasis"/>
          <w:rFonts w:asciiTheme="majorHAnsi" w:hAnsiTheme="majorHAnsi" w:cstheme="majorHAnsi"/>
        </w:rPr>
        <w:t>Radiographics.</w:t>
      </w:r>
      <w:r w:rsidRPr="00FA0031">
        <w:rPr>
          <w:rFonts w:asciiTheme="majorHAnsi" w:hAnsiTheme="majorHAnsi" w:cstheme="majorHAnsi"/>
        </w:rPr>
        <w:t xml:space="preserve"> </w:t>
      </w:r>
      <w:r w:rsidRPr="00FA0031">
        <w:rPr>
          <w:rStyle w:val="Strong"/>
          <w:rFonts w:asciiTheme="majorHAnsi" w:hAnsiTheme="majorHAnsi" w:cstheme="majorHAnsi"/>
        </w:rPr>
        <w:t>22</w:t>
      </w:r>
      <w:r w:rsidRPr="00FA0031">
        <w:rPr>
          <w:rFonts w:asciiTheme="majorHAnsi" w:hAnsiTheme="majorHAnsi" w:cstheme="majorHAnsi"/>
        </w:rPr>
        <w:t xml:space="preserve"> (3), 651–671 (2002).</w:t>
      </w:r>
    </w:p>
    <w:p w14:paraId="7EEFF45D"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Antiga, L., Wasserman, B. A., Steinman, D. A. On the overestimation of early wall thickening at the carotid bulb by black blood MRI, with implications for coronary and vulnerable plaque imaging. </w:t>
      </w:r>
      <w:r w:rsidRPr="00FA0031">
        <w:rPr>
          <w:rStyle w:val="Emphasis"/>
          <w:rFonts w:asciiTheme="majorHAnsi" w:hAnsiTheme="majorHAnsi" w:cstheme="majorHAnsi"/>
        </w:rPr>
        <w:t>Magn Reson Med.</w:t>
      </w:r>
      <w:r w:rsidRPr="00FA0031">
        <w:rPr>
          <w:rFonts w:asciiTheme="majorHAnsi" w:hAnsiTheme="majorHAnsi" w:cstheme="majorHAnsi"/>
        </w:rPr>
        <w:t xml:space="preserve"> </w:t>
      </w:r>
      <w:r w:rsidRPr="00FA0031">
        <w:rPr>
          <w:rStyle w:val="Strong"/>
          <w:rFonts w:asciiTheme="majorHAnsi" w:hAnsiTheme="majorHAnsi" w:cstheme="majorHAnsi"/>
        </w:rPr>
        <w:t>60</w:t>
      </w:r>
      <w:r w:rsidRPr="00FA0031">
        <w:rPr>
          <w:rFonts w:asciiTheme="majorHAnsi" w:hAnsiTheme="majorHAnsi" w:cstheme="majorHAnsi"/>
        </w:rPr>
        <w:t xml:space="preserve"> (5), 1020–1028 (2008).</w:t>
      </w:r>
    </w:p>
    <w:p w14:paraId="567E8CA5"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Vignon-Clementel, I. E. et al. Outflow boundary conditions for three-dimensional finite element modeling of blood flow and pressure in arteries. </w:t>
      </w:r>
      <w:r w:rsidRPr="00FA0031">
        <w:rPr>
          <w:rStyle w:val="Emphasis"/>
          <w:rFonts w:asciiTheme="majorHAnsi" w:hAnsiTheme="majorHAnsi" w:cstheme="majorHAnsi"/>
        </w:rPr>
        <w:t>Comput Methods Appl Mech Eng.</w:t>
      </w:r>
      <w:r w:rsidRPr="00FA0031">
        <w:rPr>
          <w:rFonts w:asciiTheme="majorHAnsi" w:hAnsiTheme="majorHAnsi" w:cstheme="majorHAnsi"/>
        </w:rPr>
        <w:t xml:space="preserve"> </w:t>
      </w:r>
      <w:r w:rsidRPr="00FA0031">
        <w:rPr>
          <w:rStyle w:val="Strong"/>
          <w:rFonts w:asciiTheme="majorHAnsi" w:hAnsiTheme="majorHAnsi" w:cstheme="majorHAnsi"/>
        </w:rPr>
        <w:t>195</w:t>
      </w:r>
      <w:r w:rsidRPr="00FA0031">
        <w:rPr>
          <w:rFonts w:asciiTheme="majorHAnsi" w:hAnsiTheme="majorHAnsi" w:cstheme="majorHAnsi"/>
        </w:rPr>
        <w:t xml:space="preserve"> (29–32), 3776–3796 (2006).</w:t>
      </w:r>
    </w:p>
    <w:p w14:paraId="4FE66F55"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Oumer, M., Alemayehu, M., Muche, A. Association between circle of Willis and ischemic stroke: a systematic review and meta-analysis. </w:t>
      </w:r>
      <w:r w:rsidRPr="00FA0031">
        <w:rPr>
          <w:rStyle w:val="Emphasis"/>
          <w:rFonts w:asciiTheme="majorHAnsi" w:hAnsiTheme="majorHAnsi" w:cstheme="majorHAnsi"/>
        </w:rPr>
        <w:t>BMC Neurosci.</w:t>
      </w:r>
      <w:r w:rsidRPr="00FA0031">
        <w:rPr>
          <w:rFonts w:asciiTheme="majorHAnsi" w:hAnsiTheme="majorHAnsi" w:cstheme="majorHAnsi"/>
        </w:rPr>
        <w:t xml:space="preserve"> </w:t>
      </w:r>
      <w:r w:rsidRPr="00FA0031">
        <w:rPr>
          <w:rStyle w:val="Strong"/>
          <w:rFonts w:asciiTheme="majorHAnsi" w:hAnsiTheme="majorHAnsi" w:cstheme="majorHAnsi"/>
        </w:rPr>
        <w:t>22</w:t>
      </w:r>
      <w:r w:rsidRPr="00FA0031">
        <w:rPr>
          <w:rFonts w:asciiTheme="majorHAnsi" w:hAnsiTheme="majorHAnsi" w:cstheme="majorHAnsi"/>
        </w:rPr>
        <w:t xml:space="preserve"> (1), 3 (2021).</w:t>
      </w:r>
    </w:p>
    <w:p w14:paraId="5649DE1A"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Lin, E. et al. Incomplete circle of Willis variants and stroke outcome. </w:t>
      </w:r>
      <w:r w:rsidRPr="00FA0031">
        <w:rPr>
          <w:rStyle w:val="Emphasis"/>
          <w:rFonts w:asciiTheme="majorHAnsi" w:hAnsiTheme="majorHAnsi" w:cstheme="majorHAnsi"/>
        </w:rPr>
        <w:t>Eur J Radiol.</w:t>
      </w:r>
      <w:r w:rsidRPr="00FA0031">
        <w:rPr>
          <w:rFonts w:asciiTheme="majorHAnsi" w:hAnsiTheme="majorHAnsi" w:cstheme="majorHAnsi"/>
        </w:rPr>
        <w:t xml:space="preserve"> </w:t>
      </w:r>
      <w:r w:rsidRPr="00FA0031">
        <w:rPr>
          <w:rStyle w:val="Strong"/>
          <w:rFonts w:asciiTheme="majorHAnsi" w:hAnsiTheme="majorHAnsi" w:cstheme="majorHAnsi"/>
        </w:rPr>
        <w:t>153</w:t>
      </w:r>
      <w:r w:rsidRPr="00FA0031">
        <w:rPr>
          <w:rFonts w:asciiTheme="majorHAnsi" w:hAnsiTheme="majorHAnsi" w:cstheme="majorHAnsi"/>
        </w:rPr>
        <w:t>, 110383 (2022).</w:t>
      </w:r>
    </w:p>
    <w:p w14:paraId="6ADA7D8F"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Zhou, H. et al. Correlation between the integrity of the circle of Willis and the severity of initial noncardiac cerebral infarction and clinical prognosis. </w:t>
      </w:r>
      <w:r w:rsidRPr="00FA0031">
        <w:rPr>
          <w:rStyle w:val="Emphasis"/>
          <w:rFonts w:asciiTheme="majorHAnsi" w:hAnsiTheme="majorHAnsi" w:cstheme="majorHAnsi"/>
        </w:rPr>
        <w:t>Medicine.</w:t>
      </w:r>
      <w:r w:rsidRPr="00FA0031">
        <w:rPr>
          <w:rFonts w:asciiTheme="majorHAnsi" w:hAnsiTheme="majorHAnsi" w:cstheme="majorHAnsi"/>
        </w:rPr>
        <w:t xml:space="preserve"> </w:t>
      </w:r>
      <w:r w:rsidRPr="00FA0031">
        <w:rPr>
          <w:rStyle w:val="Strong"/>
          <w:rFonts w:asciiTheme="majorHAnsi" w:hAnsiTheme="majorHAnsi" w:cstheme="majorHAnsi"/>
        </w:rPr>
        <w:t>95</w:t>
      </w:r>
      <w:r w:rsidRPr="00FA0031">
        <w:rPr>
          <w:rFonts w:asciiTheme="majorHAnsi" w:hAnsiTheme="majorHAnsi" w:cstheme="majorHAnsi"/>
        </w:rPr>
        <w:t xml:space="preserve"> (10), e2892 (2016).</w:t>
      </w:r>
    </w:p>
    <w:p w14:paraId="5B0FC94A"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Henderson, R. D. et al. Angiographically defined collateral circulation and risk of stroke in patients with severe carotid artery stenosis. </w:t>
      </w:r>
      <w:r w:rsidRPr="00FA0031">
        <w:rPr>
          <w:rStyle w:val="Emphasis"/>
          <w:rFonts w:asciiTheme="majorHAnsi" w:hAnsiTheme="majorHAnsi" w:cstheme="majorHAnsi"/>
        </w:rPr>
        <w:t>Stroke.</w:t>
      </w:r>
      <w:r w:rsidRPr="00FA0031">
        <w:rPr>
          <w:rFonts w:asciiTheme="majorHAnsi" w:hAnsiTheme="majorHAnsi" w:cstheme="majorHAnsi"/>
        </w:rPr>
        <w:t xml:space="preserve"> </w:t>
      </w:r>
      <w:r w:rsidRPr="00FA0031">
        <w:rPr>
          <w:rStyle w:val="Strong"/>
          <w:rFonts w:asciiTheme="majorHAnsi" w:hAnsiTheme="majorHAnsi" w:cstheme="majorHAnsi"/>
        </w:rPr>
        <w:t>31</w:t>
      </w:r>
      <w:r w:rsidRPr="00FA0031">
        <w:rPr>
          <w:rFonts w:asciiTheme="majorHAnsi" w:hAnsiTheme="majorHAnsi" w:cstheme="majorHAnsi"/>
        </w:rPr>
        <w:t xml:space="preserve"> (1), 128–132 (2000).</w:t>
      </w:r>
    </w:p>
    <w:p w14:paraId="07A9FCEB"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Hendrikse, J. et al. Collateral ability of the circle of Willis in patients with unilateral internal carotid artery occlusion: border zone infarcts and clinical symptoms. </w:t>
      </w:r>
      <w:r w:rsidRPr="00FA0031">
        <w:rPr>
          <w:rStyle w:val="Emphasis"/>
          <w:rFonts w:asciiTheme="majorHAnsi" w:hAnsiTheme="majorHAnsi" w:cstheme="majorHAnsi"/>
        </w:rPr>
        <w:t>Stroke.</w:t>
      </w:r>
      <w:r w:rsidRPr="00FA0031">
        <w:rPr>
          <w:rFonts w:asciiTheme="majorHAnsi" w:hAnsiTheme="majorHAnsi" w:cstheme="majorHAnsi"/>
        </w:rPr>
        <w:t xml:space="preserve"> </w:t>
      </w:r>
      <w:r w:rsidRPr="00FA0031">
        <w:rPr>
          <w:rStyle w:val="Strong"/>
          <w:rFonts w:asciiTheme="majorHAnsi" w:hAnsiTheme="majorHAnsi" w:cstheme="majorHAnsi"/>
        </w:rPr>
        <w:t>32</w:t>
      </w:r>
      <w:r w:rsidRPr="00FA0031">
        <w:rPr>
          <w:rFonts w:asciiTheme="majorHAnsi" w:hAnsiTheme="majorHAnsi" w:cstheme="majorHAnsi"/>
        </w:rPr>
        <w:t xml:space="preserve"> (12), 2768–2773 (2001).</w:t>
      </w:r>
    </w:p>
    <w:p w14:paraId="1F587F77"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Henderson, R. D. et al. Effect of contralateral carotid artery stenosis on carotid ultrasound velocity measurements. </w:t>
      </w:r>
      <w:r w:rsidRPr="00FA0031">
        <w:rPr>
          <w:rStyle w:val="Emphasis"/>
          <w:rFonts w:asciiTheme="majorHAnsi" w:hAnsiTheme="majorHAnsi" w:cstheme="majorHAnsi"/>
        </w:rPr>
        <w:t>Stroke.</w:t>
      </w:r>
      <w:r w:rsidRPr="00FA0031">
        <w:rPr>
          <w:rFonts w:asciiTheme="majorHAnsi" w:hAnsiTheme="majorHAnsi" w:cstheme="majorHAnsi"/>
        </w:rPr>
        <w:t xml:space="preserve"> </w:t>
      </w:r>
      <w:r w:rsidRPr="00FA0031">
        <w:rPr>
          <w:rStyle w:val="Strong"/>
          <w:rFonts w:asciiTheme="majorHAnsi" w:hAnsiTheme="majorHAnsi" w:cstheme="majorHAnsi"/>
        </w:rPr>
        <w:t>31</w:t>
      </w:r>
      <w:r w:rsidRPr="00FA0031">
        <w:rPr>
          <w:rFonts w:asciiTheme="majorHAnsi" w:hAnsiTheme="majorHAnsi" w:cstheme="majorHAnsi"/>
        </w:rPr>
        <w:t xml:space="preserve"> (11), 2636–2640 (2000).</w:t>
      </w:r>
    </w:p>
    <w:p w14:paraId="211EC5A2"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AbuRahma, A. F. et al. Effect of contralateral severe stenosis or carotid occlusion on duplex criteria of ipsilateral stenoses: comparative study of various duplex parameters. </w:t>
      </w:r>
      <w:r w:rsidRPr="00FA0031">
        <w:rPr>
          <w:rStyle w:val="Emphasis"/>
          <w:rFonts w:asciiTheme="majorHAnsi" w:hAnsiTheme="majorHAnsi" w:cstheme="majorHAnsi"/>
        </w:rPr>
        <w:t>J Vasc Surg.</w:t>
      </w:r>
      <w:r w:rsidRPr="00FA0031">
        <w:rPr>
          <w:rFonts w:asciiTheme="majorHAnsi" w:hAnsiTheme="majorHAnsi" w:cstheme="majorHAnsi"/>
        </w:rPr>
        <w:t xml:space="preserve"> </w:t>
      </w:r>
      <w:r w:rsidRPr="00FA0031">
        <w:rPr>
          <w:rStyle w:val="Strong"/>
          <w:rFonts w:asciiTheme="majorHAnsi" w:hAnsiTheme="majorHAnsi" w:cstheme="majorHAnsi"/>
        </w:rPr>
        <w:t>22</w:t>
      </w:r>
      <w:r w:rsidRPr="00FA0031">
        <w:rPr>
          <w:rFonts w:asciiTheme="majorHAnsi" w:hAnsiTheme="majorHAnsi" w:cstheme="majorHAnsi"/>
        </w:rPr>
        <w:t xml:space="preserve"> (6), 751–762 (1995).</w:t>
      </w:r>
    </w:p>
    <w:p w14:paraId="3490A3AE"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Sachar, R. et al. Severe bilateral carotid stenosis: the impact of ipsilateral stenting on Doppler-defined contralateral stenosis. </w:t>
      </w:r>
      <w:r w:rsidRPr="00FA0031">
        <w:rPr>
          <w:rStyle w:val="Emphasis"/>
          <w:rFonts w:asciiTheme="majorHAnsi" w:hAnsiTheme="majorHAnsi" w:cstheme="majorHAnsi"/>
        </w:rPr>
        <w:t>J Am Coll Cardiol.</w:t>
      </w:r>
      <w:r w:rsidRPr="00FA0031">
        <w:rPr>
          <w:rFonts w:asciiTheme="majorHAnsi" w:hAnsiTheme="majorHAnsi" w:cstheme="majorHAnsi"/>
        </w:rPr>
        <w:t xml:space="preserve"> </w:t>
      </w:r>
      <w:r w:rsidRPr="00FA0031">
        <w:rPr>
          <w:rStyle w:val="Strong"/>
          <w:rFonts w:asciiTheme="majorHAnsi" w:hAnsiTheme="majorHAnsi" w:cstheme="majorHAnsi"/>
        </w:rPr>
        <w:t>43</w:t>
      </w:r>
      <w:r w:rsidRPr="00FA0031">
        <w:rPr>
          <w:rFonts w:asciiTheme="majorHAnsi" w:hAnsiTheme="majorHAnsi" w:cstheme="majorHAnsi"/>
        </w:rPr>
        <w:t xml:space="preserve"> (8), 1358–1362 (2004).</w:t>
      </w:r>
    </w:p>
    <w:p w14:paraId="2BE41D28"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Busuttil, S. J. et al. Carotid duplex overestimation of stenosis due to severe contralateral disease. </w:t>
      </w:r>
      <w:r w:rsidRPr="00FA0031">
        <w:rPr>
          <w:rStyle w:val="Emphasis"/>
          <w:rFonts w:asciiTheme="majorHAnsi" w:hAnsiTheme="majorHAnsi" w:cstheme="majorHAnsi"/>
        </w:rPr>
        <w:t>Am J Surg.</w:t>
      </w:r>
      <w:r w:rsidRPr="00FA0031">
        <w:rPr>
          <w:rFonts w:asciiTheme="majorHAnsi" w:hAnsiTheme="majorHAnsi" w:cstheme="majorHAnsi"/>
        </w:rPr>
        <w:t xml:space="preserve"> </w:t>
      </w:r>
      <w:r w:rsidRPr="00FA0031">
        <w:rPr>
          <w:rStyle w:val="Strong"/>
          <w:rFonts w:asciiTheme="majorHAnsi" w:hAnsiTheme="majorHAnsi" w:cstheme="majorHAnsi"/>
        </w:rPr>
        <w:t>172</w:t>
      </w:r>
      <w:r w:rsidRPr="00FA0031">
        <w:rPr>
          <w:rFonts w:asciiTheme="majorHAnsi" w:hAnsiTheme="majorHAnsi" w:cstheme="majorHAnsi"/>
        </w:rPr>
        <w:t xml:space="preserve"> (2), 144–147; discussion 147–148 (1996).</w:t>
      </w:r>
    </w:p>
    <w:p w14:paraId="693F644A"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Braet, D. J. et al. A systematic evaluation of the impact of contralateral stenosis on ipsilateral internal carotid artery hemodynamics. </w:t>
      </w:r>
      <w:r w:rsidRPr="00FA0031">
        <w:rPr>
          <w:rStyle w:val="Emphasis"/>
          <w:rFonts w:asciiTheme="majorHAnsi" w:hAnsiTheme="majorHAnsi" w:cstheme="majorHAnsi"/>
        </w:rPr>
        <w:t>J Vasc Surg.</w:t>
      </w:r>
      <w:r w:rsidRPr="00FA0031">
        <w:rPr>
          <w:rFonts w:asciiTheme="majorHAnsi" w:hAnsiTheme="majorHAnsi" w:cstheme="majorHAnsi"/>
        </w:rPr>
        <w:t xml:space="preserve"> </w:t>
      </w:r>
      <w:r w:rsidRPr="00FA0031">
        <w:rPr>
          <w:rStyle w:val="Strong"/>
          <w:rFonts w:asciiTheme="majorHAnsi" w:hAnsiTheme="majorHAnsi" w:cstheme="majorHAnsi"/>
        </w:rPr>
        <w:t>80</w:t>
      </w:r>
      <w:r w:rsidRPr="00FA0031">
        <w:rPr>
          <w:rFonts w:asciiTheme="majorHAnsi" w:hAnsiTheme="majorHAnsi" w:cstheme="majorHAnsi"/>
        </w:rPr>
        <w:t xml:space="preserve"> (3), e57 (2024).</w:t>
      </w:r>
    </w:p>
    <w:p w14:paraId="3FF76624" w14:textId="77777777" w:rsidR="004C60A3" w:rsidRPr="00FA0031" w:rsidRDefault="004C60A3" w:rsidP="00FA0031">
      <w:pPr>
        <w:pStyle w:val="NormalWeb"/>
        <w:numPr>
          <w:ilvl w:val="0"/>
          <w:numId w:val="53"/>
        </w:numPr>
        <w:tabs>
          <w:tab w:val="clear" w:pos="720"/>
        </w:tabs>
        <w:spacing w:before="0" w:beforeAutospacing="0" w:after="0" w:afterAutospacing="0"/>
        <w:ind w:left="0" w:firstLine="0"/>
        <w:jc w:val="both"/>
        <w:rPr>
          <w:rFonts w:asciiTheme="majorHAnsi" w:hAnsiTheme="majorHAnsi" w:cstheme="majorHAnsi"/>
        </w:rPr>
      </w:pPr>
      <w:r w:rsidRPr="00FA0031">
        <w:rPr>
          <w:rFonts w:asciiTheme="majorHAnsi" w:hAnsiTheme="majorHAnsi" w:cstheme="majorHAnsi"/>
        </w:rPr>
        <w:t xml:space="preserve">Tzeng, E. et al. Updated research priorities of the Society for Vascular Surgery. </w:t>
      </w:r>
      <w:r w:rsidRPr="00FA0031">
        <w:rPr>
          <w:rStyle w:val="Emphasis"/>
          <w:rFonts w:asciiTheme="majorHAnsi" w:hAnsiTheme="majorHAnsi" w:cstheme="majorHAnsi"/>
        </w:rPr>
        <w:t>J Vasc Surg.</w:t>
      </w:r>
      <w:r w:rsidRPr="00FA0031">
        <w:rPr>
          <w:rFonts w:asciiTheme="majorHAnsi" w:hAnsiTheme="majorHAnsi" w:cstheme="majorHAnsi"/>
        </w:rPr>
        <w:t xml:space="preserve"> </w:t>
      </w:r>
      <w:r w:rsidRPr="00FA0031">
        <w:rPr>
          <w:rStyle w:val="Strong"/>
          <w:rFonts w:asciiTheme="majorHAnsi" w:hAnsiTheme="majorHAnsi" w:cstheme="majorHAnsi"/>
        </w:rPr>
        <w:t>76</w:t>
      </w:r>
      <w:r w:rsidRPr="00FA0031">
        <w:rPr>
          <w:rFonts w:asciiTheme="majorHAnsi" w:hAnsiTheme="majorHAnsi" w:cstheme="majorHAnsi"/>
        </w:rPr>
        <w:t xml:space="preserve"> (6), 1432–1439.e2 (2022).</w:t>
      </w:r>
    </w:p>
    <w:p w14:paraId="5E221943" w14:textId="48C4F26C" w:rsidR="00193938" w:rsidRPr="00FA0031" w:rsidRDefault="00193938" w:rsidP="00FA0031">
      <w:pPr>
        <w:rPr>
          <w:rFonts w:asciiTheme="majorHAnsi" w:hAnsiTheme="majorHAnsi" w:cstheme="majorHAnsi"/>
          <w:shd w:val="clear" w:color="auto" w:fill="FFFFFF"/>
        </w:rPr>
      </w:pPr>
      <w:bookmarkStart w:id="2" w:name="gjdgxs" w:colFirst="0" w:colLast="0"/>
      <w:bookmarkStart w:id="3" w:name="2et92p0" w:colFirst="0" w:colLast="0"/>
      <w:bookmarkStart w:id="4" w:name="tyjcwt" w:colFirst="0" w:colLast="0"/>
      <w:bookmarkEnd w:id="2"/>
      <w:bookmarkEnd w:id="3"/>
      <w:bookmarkEnd w:id="4"/>
    </w:p>
    <w:sectPr w:rsidR="00193938" w:rsidRPr="00FA0031" w:rsidSect="00147CBA">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733E" w14:textId="77777777" w:rsidR="00FB0E98" w:rsidRDefault="00FB0E98">
      <w:r>
        <w:separator/>
      </w:r>
    </w:p>
  </w:endnote>
  <w:endnote w:type="continuationSeparator" w:id="0">
    <w:p w14:paraId="4601DB15" w14:textId="77777777" w:rsidR="00FB0E98" w:rsidRDefault="00FB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32A3" w14:textId="77777777" w:rsidR="00FB0E98" w:rsidRDefault="00FB0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0BC6" w14:textId="77777777" w:rsidR="00FB0E98" w:rsidRDefault="00FB0E98">
      <w:r>
        <w:separator/>
      </w:r>
    </w:p>
  </w:footnote>
  <w:footnote w:type="continuationSeparator" w:id="0">
    <w:p w14:paraId="4517E37F" w14:textId="77777777" w:rsidR="00FB0E98" w:rsidRDefault="00FB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53D8C87" w:rsidR="006E4797" w:rsidRDefault="00B10E38">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DF5"/>
    <w:multiLevelType w:val="hybridMultilevel"/>
    <w:tmpl w:val="0D002B5E"/>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E248A"/>
    <w:multiLevelType w:val="hybridMultilevel"/>
    <w:tmpl w:val="C06800C6"/>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C55DB6"/>
    <w:multiLevelType w:val="hybridMultilevel"/>
    <w:tmpl w:val="D0143A00"/>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8F1A89"/>
    <w:multiLevelType w:val="hybridMultilevel"/>
    <w:tmpl w:val="C5A03E80"/>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03785"/>
    <w:multiLevelType w:val="multilevel"/>
    <w:tmpl w:val="4B2A21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96580"/>
    <w:multiLevelType w:val="hybridMultilevel"/>
    <w:tmpl w:val="1C2887BE"/>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2D34"/>
    <w:multiLevelType w:val="hybridMultilevel"/>
    <w:tmpl w:val="9B64C87A"/>
    <w:lvl w:ilvl="0" w:tplc="3DB81E4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E2344"/>
    <w:multiLevelType w:val="hybridMultilevel"/>
    <w:tmpl w:val="2F5C2EA6"/>
    <w:lvl w:ilvl="0" w:tplc="F8601D92">
      <w:start w:val="1"/>
      <w:numFmt w:val="decimal"/>
      <w:lvlText w:val="%1."/>
      <w:lvlJc w:val="left"/>
      <w:pPr>
        <w:ind w:left="1440" w:hanging="360"/>
      </w:pPr>
    </w:lvl>
    <w:lvl w:ilvl="1" w:tplc="DB14170A">
      <w:start w:val="1"/>
      <w:numFmt w:val="decimal"/>
      <w:lvlText w:val="%2."/>
      <w:lvlJc w:val="left"/>
      <w:pPr>
        <w:ind w:left="1440" w:hanging="360"/>
      </w:pPr>
    </w:lvl>
    <w:lvl w:ilvl="2" w:tplc="518281F8">
      <w:start w:val="1"/>
      <w:numFmt w:val="decimal"/>
      <w:lvlText w:val="%3."/>
      <w:lvlJc w:val="left"/>
      <w:pPr>
        <w:ind w:left="1440" w:hanging="360"/>
      </w:pPr>
    </w:lvl>
    <w:lvl w:ilvl="3" w:tplc="6E9CEF1C">
      <w:start w:val="1"/>
      <w:numFmt w:val="decimal"/>
      <w:lvlText w:val="%4."/>
      <w:lvlJc w:val="left"/>
      <w:pPr>
        <w:ind w:left="1440" w:hanging="360"/>
      </w:pPr>
    </w:lvl>
    <w:lvl w:ilvl="4" w:tplc="C002AE22">
      <w:start w:val="1"/>
      <w:numFmt w:val="decimal"/>
      <w:lvlText w:val="%5."/>
      <w:lvlJc w:val="left"/>
      <w:pPr>
        <w:ind w:left="1440" w:hanging="360"/>
      </w:pPr>
    </w:lvl>
    <w:lvl w:ilvl="5" w:tplc="FA7E7C88">
      <w:start w:val="1"/>
      <w:numFmt w:val="decimal"/>
      <w:lvlText w:val="%6."/>
      <w:lvlJc w:val="left"/>
      <w:pPr>
        <w:ind w:left="1440" w:hanging="360"/>
      </w:pPr>
    </w:lvl>
    <w:lvl w:ilvl="6" w:tplc="0D082A14">
      <w:start w:val="1"/>
      <w:numFmt w:val="decimal"/>
      <w:lvlText w:val="%7."/>
      <w:lvlJc w:val="left"/>
      <w:pPr>
        <w:ind w:left="1440" w:hanging="360"/>
      </w:pPr>
    </w:lvl>
    <w:lvl w:ilvl="7" w:tplc="D08C0FDE">
      <w:start w:val="1"/>
      <w:numFmt w:val="decimal"/>
      <w:lvlText w:val="%8."/>
      <w:lvlJc w:val="left"/>
      <w:pPr>
        <w:ind w:left="1440" w:hanging="360"/>
      </w:pPr>
    </w:lvl>
    <w:lvl w:ilvl="8" w:tplc="F5844C92">
      <w:start w:val="1"/>
      <w:numFmt w:val="decimal"/>
      <w:lvlText w:val="%9."/>
      <w:lvlJc w:val="left"/>
      <w:pPr>
        <w:ind w:left="1440" w:hanging="360"/>
      </w:pPr>
    </w:lvl>
  </w:abstractNum>
  <w:abstractNum w:abstractNumId="8" w15:restartNumberingAfterBreak="0">
    <w:nsid w:val="1F9B4325"/>
    <w:multiLevelType w:val="multilevel"/>
    <w:tmpl w:val="4A24B72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4C7143A"/>
    <w:multiLevelType w:val="hybridMultilevel"/>
    <w:tmpl w:val="3FB0C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152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9334F2"/>
    <w:multiLevelType w:val="hybridMultilevel"/>
    <w:tmpl w:val="38E62FF6"/>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4C5C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2E10AA"/>
    <w:multiLevelType w:val="hybridMultilevel"/>
    <w:tmpl w:val="6DC80E78"/>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8361B0"/>
    <w:multiLevelType w:val="hybridMultilevel"/>
    <w:tmpl w:val="D8503588"/>
    <w:lvl w:ilvl="0" w:tplc="3604A9A4">
      <w:start w:val="1"/>
      <w:numFmt w:val="decimal"/>
      <w:lvlText w:val="%1."/>
      <w:lvlJc w:val="left"/>
      <w:pPr>
        <w:ind w:left="720" w:hanging="360"/>
      </w:pPr>
      <w:rPr>
        <w:rFonts w:asciiTheme="majorHAnsi" w:eastAsia="Calibri" w:hAnsiTheme="majorHAnsi" w:cstheme="majorHAnsi"/>
      </w:rPr>
    </w:lvl>
    <w:lvl w:ilvl="1" w:tplc="3DB81E48">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C3B2F"/>
    <w:multiLevelType w:val="multilevel"/>
    <w:tmpl w:val="80B056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6C5311"/>
    <w:multiLevelType w:val="multilevel"/>
    <w:tmpl w:val="D760FD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210BC1"/>
    <w:multiLevelType w:val="multilevel"/>
    <w:tmpl w:val="13945E7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577DDD"/>
    <w:multiLevelType w:val="multilevel"/>
    <w:tmpl w:val="D3CE1E22"/>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1800" w:hanging="360"/>
      </w:pPr>
      <w:rPr>
        <w:rFonts w:ascii="Calibri" w:hAnsi="Calibri" w:cs="Calibri" w:hint="default"/>
      </w:rPr>
    </w:lvl>
    <w:lvl w:ilvl="2">
      <w:start w:val="1"/>
      <w:numFmt w:val="decimal"/>
      <w:lvlText w:val="%1.%2.%3."/>
      <w:lvlJc w:val="left"/>
      <w:pPr>
        <w:ind w:left="3600" w:hanging="720"/>
      </w:pPr>
      <w:rPr>
        <w:rFonts w:ascii="Calibri" w:hAnsi="Calibri" w:cs="Calibri" w:hint="default"/>
      </w:rPr>
    </w:lvl>
    <w:lvl w:ilvl="3">
      <w:start w:val="1"/>
      <w:numFmt w:val="decimal"/>
      <w:lvlText w:val="%1.%2.%3.%4."/>
      <w:lvlJc w:val="left"/>
      <w:pPr>
        <w:ind w:left="5040" w:hanging="720"/>
      </w:pPr>
      <w:rPr>
        <w:rFonts w:ascii="Calibri" w:hAnsi="Calibri" w:cs="Calibri" w:hint="default"/>
      </w:rPr>
    </w:lvl>
    <w:lvl w:ilvl="4">
      <w:start w:val="1"/>
      <w:numFmt w:val="decimal"/>
      <w:lvlText w:val="%1.%2.%3.%4.%5."/>
      <w:lvlJc w:val="left"/>
      <w:pPr>
        <w:ind w:left="6840" w:hanging="1080"/>
      </w:pPr>
      <w:rPr>
        <w:rFonts w:ascii="Calibri" w:hAnsi="Calibri" w:cs="Calibri" w:hint="default"/>
      </w:rPr>
    </w:lvl>
    <w:lvl w:ilvl="5">
      <w:start w:val="1"/>
      <w:numFmt w:val="decimal"/>
      <w:lvlText w:val="%1.%2.%3.%4.%5.%6."/>
      <w:lvlJc w:val="left"/>
      <w:pPr>
        <w:ind w:left="8280" w:hanging="1080"/>
      </w:pPr>
      <w:rPr>
        <w:rFonts w:ascii="Calibri" w:hAnsi="Calibri" w:cs="Calibri" w:hint="default"/>
      </w:rPr>
    </w:lvl>
    <w:lvl w:ilvl="6">
      <w:start w:val="1"/>
      <w:numFmt w:val="decimal"/>
      <w:lvlText w:val="%1.%2.%3.%4.%5.%6.%7."/>
      <w:lvlJc w:val="left"/>
      <w:pPr>
        <w:ind w:left="10080" w:hanging="1440"/>
      </w:pPr>
      <w:rPr>
        <w:rFonts w:ascii="Calibri" w:hAnsi="Calibri" w:cs="Calibri" w:hint="default"/>
      </w:rPr>
    </w:lvl>
    <w:lvl w:ilvl="7">
      <w:start w:val="1"/>
      <w:numFmt w:val="decimal"/>
      <w:lvlText w:val="%1.%2.%3.%4.%5.%6.%7.%8."/>
      <w:lvlJc w:val="left"/>
      <w:pPr>
        <w:ind w:left="11520" w:hanging="1440"/>
      </w:pPr>
      <w:rPr>
        <w:rFonts w:ascii="Calibri" w:hAnsi="Calibri" w:cs="Calibri" w:hint="default"/>
      </w:rPr>
    </w:lvl>
    <w:lvl w:ilvl="8">
      <w:start w:val="1"/>
      <w:numFmt w:val="decimal"/>
      <w:lvlText w:val="%1.%2.%3.%4.%5.%6.%7.%8.%9."/>
      <w:lvlJc w:val="left"/>
      <w:pPr>
        <w:ind w:left="13320" w:hanging="1800"/>
      </w:pPr>
      <w:rPr>
        <w:rFonts w:ascii="Calibri" w:hAnsi="Calibri" w:cs="Calibri" w:hint="default"/>
      </w:r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C72D25"/>
    <w:multiLevelType w:val="hybridMultilevel"/>
    <w:tmpl w:val="3A763338"/>
    <w:lvl w:ilvl="0" w:tplc="64F6B1BC">
      <w:start w:val="1"/>
      <w:numFmt w:val="decimal"/>
      <w:lvlText w:val="%1."/>
      <w:lvlJc w:val="left"/>
      <w:pPr>
        <w:ind w:left="720" w:hanging="360"/>
      </w:pPr>
    </w:lvl>
    <w:lvl w:ilvl="1" w:tplc="107E1738">
      <w:start w:val="1"/>
      <w:numFmt w:val="decimal"/>
      <w:lvlText w:val="%2."/>
      <w:lvlJc w:val="left"/>
      <w:pPr>
        <w:ind w:left="720" w:hanging="360"/>
      </w:pPr>
    </w:lvl>
    <w:lvl w:ilvl="2" w:tplc="42645A7A">
      <w:start w:val="1"/>
      <w:numFmt w:val="decimal"/>
      <w:lvlText w:val="%3."/>
      <w:lvlJc w:val="left"/>
      <w:pPr>
        <w:ind w:left="720" w:hanging="360"/>
      </w:pPr>
    </w:lvl>
    <w:lvl w:ilvl="3" w:tplc="86A84380">
      <w:start w:val="1"/>
      <w:numFmt w:val="decimal"/>
      <w:lvlText w:val="%4."/>
      <w:lvlJc w:val="left"/>
      <w:pPr>
        <w:ind w:left="720" w:hanging="360"/>
      </w:pPr>
    </w:lvl>
    <w:lvl w:ilvl="4" w:tplc="E7347CFE">
      <w:start w:val="1"/>
      <w:numFmt w:val="decimal"/>
      <w:lvlText w:val="%5."/>
      <w:lvlJc w:val="left"/>
      <w:pPr>
        <w:ind w:left="720" w:hanging="360"/>
      </w:pPr>
    </w:lvl>
    <w:lvl w:ilvl="5" w:tplc="9AF40606">
      <w:start w:val="1"/>
      <w:numFmt w:val="decimal"/>
      <w:lvlText w:val="%6."/>
      <w:lvlJc w:val="left"/>
      <w:pPr>
        <w:ind w:left="720" w:hanging="360"/>
      </w:pPr>
    </w:lvl>
    <w:lvl w:ilvl="6" w:tplc="67442198">
      <w:start w:val="1"/>
      <w:numFmt w:val="decimal"/>
      <w:lvlText w:val="%7."/>
      <w:lvlJc w:val="left"/>
      <w:pPr>
        <w:ind w:left="720" w:hanging="360"/>
      </w:pPr>
    </w:lvl>
    <w:lvl w:ilvl="7" w:tplc="50A65042">
      <w:start w:val="1"/>
      <w:numFmt w:val="decimal"/>
      <w:lvlText w:val="%8."/>
      <w:lvlJc w:val="left"/>
      <w:pPr>
        <w:ind w:left="720" w:hanging="360"/>
      </w:pPr>
    </w:lvl>
    <w:lvl w:ilvl="8" w:tplc="5420C008">
      <w:start w:val="1"/>
      <w:numFmt w:val="decimal"/>
      <w:lvlText w:val="%9."/>
      <w:lvlJc w:val="left"/>
      <w:pPr>
        <w:ind w:left="720" w:hanging="360"/>
      </w:pPr>
    </w:lvl>
  </w:abstractNum>
  <w:abstractNum w:abstractNumId="29" w15:restartNumberingAfterBreak="0">
    <w:nsid w:val="4C692780"/>
    <w:multiLevelType w:val="hybridMultilevel"/>
    <w:tmpl w:val="469639A8"/>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D507A1"/>
    <w:multiLevelType w:val="hybridMultilevel"/>
    <w:tmpl w:val="B860CF74"/>
    <w:lvl w:ilvl="0" w:tplc="3FF62866">
      <w:start w:val="1"/>
      <w:numFmt w:val="bullet"/>
      <w:lvlText w:val="•"/>
      <w:lvlJc w:val="left"/>
      <w:pPr>
        <w:tabs>
          <w:tab w:val="num" w:pos="720"/>
        </w:tabs>
        <w:ind w:left="720" w:hanging="360"/>
      </w:pPr>
      <w:rPr>
        <w:rFonts w:ascii="Arial" w:hAnsi="Arial" w:hint="default"/>
      </w:rPr>
    </w:lvl>
    <w:lvl w:ilvl="1" w:tplc="2382B61C" w:tentative="1">
      <w:start w:val="1"/>
      <w:numFmt w:val="bullet"/>
      <w:lvlText w:val="•"/>
      <w:lvlJc w:val="left"/>
      <w:pPr>
        <w:tabs>
          <w:tab w:val="num" w:pos="1440"/>
        </w:tabs>
        <w:ind w:left="1440" w:hanging="360"/>
      </w:pPr>
      <w:rPr>
        <w:rFonts w:ascii="Arial" w:hAnsi="Arial" w:hint="default"/>
      </w:rPr>
    </w:lvl>
    <w:lvl w:ilvl="2" w:tplc="E454F5F8">
      <w:start w:val="1"/>
      <w:numFmt w:val="bullet"/>
      <w:lvlText w:val="•"/>
      <w:lvlJc w:val="left"/>
      <w:pPr>
        <w:tabs>
          <w:tab w:val="num" w:pos="2160"/>
        </w:tabs>
        <w:ind w:left="2160" w:hanging="360"/>
      </w:pPr>
      <w:rPr>
        <w:rFonts w:ascii="Arial" w:hAnsi="Arial" w:hint="default"/>
      </w:rPr>
    </w:lvl>
    <w:lvl w:ilvl="3" w:tplc="BC1C230A" w:tentative="1">
      <w:start w:val="1"/>
      <w:numFmt w:val="bullet"/>
      <w:lvlText w:val="•"/>
      <w:lvlJc w:val="left"/>
      <w:pPr>
        <w:tabs>
          <w:tab w:val="num" w:pos="2880"/>
        </w:tabs>
        <w:ind w:left="2880" w:hanging="360"/>
      </w:pPr>
      <w:rPr>
        <w:rFonts w:ascii="Arial" w:hAnsi="Arial" w:hint="default"/>
      </w:rPr>
    </w:lvl>
    <w:lvl w:ilvl="4" w:tplc="7D245732" w:tentative="1">
      <w:start w:val="1"/>
      <w:numFmt w:val="bullet"/>
      <w:lvlText w:val="•"/>
      <w:lvlJc w:val="left"/>
      <w:pPr>
        <w:tabs>
          <w:tab w:val="num" w:pos="3600"/>
        </w:tabs>
        <w:ind w:left="3600" w:hanging="360"/>
      </w:pPr>
      <w:rPr>
        <w:rFonts w:ascii="Arial" w:hAnsi="Arial" w:hint="default"/>
      </w:rPr>
    </w:lvl>
    <w:lvl w:ilvl="5" w:tplc="8B1E6146" w:tentative="1">
      <w:start w:val="1"/>
      <w:numFmt w:val="bullet"/>
      <w:lvlText w:val="•"/>
      <w:lvlJc w:val="left"/>
      <w:pPr>
        <w:tabs>
          <w:tab w:val="num" w:pos="4320"/>
        </w:tabs>
        <w:ind w:left="4320" w:hanging="360"/>
      </w:pPr>
      <w:rPr>
        <w:rFonts w:ascii="Arial" w:hAnsi="Arial" w:hint="default"/>
      </w:rPr>
    </w:lvl>
    <w:lvl w:ilvl="6" w:tplc="4664F018" w:tentative="1">
      <w:start w:val="1"/>
      <w:numFmt w:val="bullet"/>
      <w:lvlText w:val="•"/>
      <w:lvlJc w:val="left"/>
      <w:pPr>
        <w:tabs>
          <w:tab w:val="num" w:pos="5040"/>
        </w:tabs>
        <w:ind w:left="5040" w:hanging="360"/>
      </w:pPr>
      <w:rPr>
        <w:rFonts w:ascii="Arial" w:hAnsi="Arial" w:hint="default"/>
      </w:rPr>
    </w:lvl>
    <w:lvl w:ilvl="7" w:tplc="5F4420F6" w:tentative="1">
      <w:start w:val="1"/>
      <w:numFmt w:val="bullet"/>
      <w:lvlText w:val="•"/>
      <w:lvlJc w:val="left"/>
      <w:pPr>
        <w:tabs>
          <w:tab w:val="num" w:pos="5760"/>
        </w:tabs>
        <w:ind w:left="5760" w:hanging="360"/>
      </w:pPr>
      <w:rPr>
        <w:rFonts w:ascii="Arial" w:hAnsi="Arial" w:hint="default"/>
      </w:rPr>
    </w:lvl>
    <w:lvl w:ilvl="8" w:tplc="F38276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FAE121F"/>
    <w:multiLevelType w:val="hybridMultilevel"/>
    <w:tmpl w:val="DFBE3284"/>
    <w:lvl w:ilvl="0" w:tplc="3DB81E4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440776"/>
    <w:multiLevelType w:val="hybridMultilevel"/>
    <w:tmpl w:val="9D74E4E8"/>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AC60FD"/>
    <w:multiLevelType w:val="hybridMultilevel"/>
    <w:tmpl w:val="4D2AC0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80046E"/>
    <w:multiLevelType w:val="multilevel"/>
    <w:tmpl w:val="4698C54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8B3698"/>
    <w:multiLevelType w:val="hybridMultilevel"/>
    <w:tmpl w:val="83E2EF2E"/>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BF724A"/>
    <w:multiLevelType w:val="hybridMultilevel"/>
    <w:tmpl w:val="B510A6B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C42186F"/>
    <w:multiLevelType w:val="hybridMultilevel"/>
    <w:tmpl w:val="2946AAB2"/>
    <w:lvl w:ilvl="0" w:tplc="3DB81E4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4E479F"/>
    <w:multiLevelType w:val="hybridMultilevel"/>
    <w:tmpl w:val="A724B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087FA9"/>
    <w:multiLevelType w:val="hybridMultilevel"/>
    <w:tmpl w:val="32EE4F06"/>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F73FBD"/>
    <w:multiLevelType w:val="hybridMultilevel"/>
    <w:tmpl w:val="180AA9D8"/>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9193E01"/>
    <w:multiLevelType w:val="hybridMultilevel"/>
    <w:tmpl w:val="431CF988"/>
    <w:lvl w:ilvl="0" w:tplc="A5EE1C3A">
      <w:start w:val="1"/>
      <w:numFmt w:val="decimal"/>
      <w:lvlText w:val="(%1)"/>
      <w:lvlJc w:val="left"/>
      <w:pPr>
        <w:ind w:left="1440" w:hanging="360"/>
      </w:pPr>
    </w:lvl>
    <w:lvl w:ilvl="1" w:tplc="80CEC4DA">
      <w:start w:val="1"/>
      <w:numFmt w:val="bullet"/>
      <w:lvlText w:val=""/>
      <w:lvlJc w:val="left"/>
      <w:pPr>
        <w:ind w:left="1800" w:hanging="360"/>
      </w:pPr>
      <w:rPr>
        <w:rFonts w:ascii="Symbol" w:hAnsi="Symbol"/>
      </w:rPr>
    </w:lvl>
    <w:lvl w:ilvl="2" w:tplc="4F54C96E">
      <w:start w:val="1"/>
      <w:numFmt w:val="decimal"/>
      <w:lvlText w:val="(%3)"/>
      <w:lvlJc w:val="left"/>
      <w:pPr>
        <w:ind w:left="1440" w:hanging="360"/>
      </w:pPr>
    </w:lvl>
    <w:lvl w:ilvl="3" w:tplc="2BF6D17C">
      <w:start w:val="1"/>
      <w:numFmt w:val="decimal"/>
      <w:lvlText w:val="(%4)"/>
      <w:lvlJc w:val="left"/>
      <w:pPr>
        <w:ind w:left="1440" w:hanging="360"/>
      </w:pPr>
    </w:lvl>
    <w:lvl w:ilvl="4" w:tplc="32AC759E">
      <w:start w:val="1"/>
      <w:numFmt w:val="decimal"/>
      <w:lvlText w:val="(%5)"/>
      <w:lvlJc w:val="left"/>
      <w:pPr>
        <w:ind w:left="1440" w:hanging="360"/>
      </w:pPr>
    </w:lvl>
    <w:lvl w:ilvl="5" w:tplc="8EBADB2C">
      <w:start w:val="1"/>
      <w:numFmt w:val="decimal"/>
      <w:lvlText w:val="(%6)"/>
      <w:lvlJc w:val="left"/>
      <w:pPr>
        <w:ind w:left="1440" w:hanging="360"/>
      </w:pPr>
    </w:lvl>
    <w:lvl w:ilvl="6" w:tplc="E65E41AA">
      <w:start w:val="1"/>
      <w:numFmt w:val="decimal"/>
      <w:lvlText w:val="(%7)"/>
      <w:lvlJc w:val="left"/>
      <w:pPr>
        <w:ind w:left="1440" w:hanging="360"/>
      </w:pPr>
    </w:lvl>
    <w:lvl w:ilvl="7" w:tplc="A104AA24">
      <w:start w:val="1"/>
      <w:numFmt w:val="decimal"/>
      <w:lvlText w:val="(%8)"/>
      <w:lvlJc w:val="left"/>
      <w:pPr>
        <w:ind w:left="1440" w:hanging="360"/>
      </w:pPr>
    </w:lvl>
    <w:lvl w:ilvl="8" w:tplc="B07C3AF2">
      <w:start w:val="1"/>
      <w:numFmt w:val="decimal"/>
      <w:lvlText w:val="(%9)"/>
      <w:lvlJc w:val="left"/>
      <w:pPr>
        <w:ind w:left="1440" w:hanging="360"/>
      </w:pPr>
    </w:lvl>
  </w:abstractNum>
  <w:abstractNum w:abstractNumId="44" w15:restartNumberingAfterBreak="0">
    <w:nsid w:val="69D01942"/>
    <w:multiLevelType w:val="multilevel"/>
    <w:tmpl w:val="77DA5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2F04D3"/>
    <w:multiLevelType w:val="hybridMultilevel"/>
    <w:tmpl w:val="C982F604"/>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04D0C5F"/>
    <w:multiLevelType w:val="multilevel"/>
    <w:tmpl w:val="884077C0"/>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22B2061"/>
    <w:multiLevelType w:val="hybridMultilevel"/>
    <w:tmpl w:val="D3BA1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3F5857"/>
    <w:multiLevelType w:val="hybridMultilevel"/>
    <w:tmpl w:val="641E3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844EFD"/>
    <w:multiLevelType w:val="multilevel"/>
    <w:tmpl w:val="2E54A1EA"/>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FB2278D"/>
    <w:multiLevelType w:val="hybridMultilevel"/>
    <w:tmpl w:val="5844BE7A"/>
    <w:lvl w:ilvl="0" w:tplc="FFFFFFFF">
      <w:start w:val="1"/>
      <w:numFmt w:val="decimal"/>
      <w:lvlText w:val="%1."/>
      <w:lvlJc w:val="left"/>
      <w:pPr>
        <w:ind w:left="720" w:hanging="360"/>
      </w:pPr>
      <w:rPr>
        <w:rFonts w:asciiTheme="majorHAnsi" w:eastAsia="Calibri" w:hAnsiTheme="majorHAnsi" w:cstheme="majorHAnsi"/>
      </w:rPr>
    </w:lvl>
    <w:lvl w:ilvl="1" w:tplc="FFFFFFFF">
      <w:start w:val="1"/>
      <w:numFmt w:val="decimal"/>
      <w:lvlText w:val="%2."/>
      <w:lvlJc w:val="left"/>
      <w:pPr>
        <w:ind w:left="1440" w:hanging="360"/>
      </w:pPr>
      <w:rPr>
        <w:rFonts w:ascii="Calibri" w:eastAsia="Calibri" w:hAnsi="Calibri" w:cs="Calibri"/>
      </w:r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412754">
    <w:abstractNumId w:val="16"/>
  </w:num>
  <w:num w:numId="2" w16cid:durableId="1437217871">
    <w:abstractNumId w:val="24"/>
  </w:num>
  <w:num w:numId="3" w16cid:durableId="156114892">
    <w:abstractNumId w:val="46"/>
  </w:num>
  <w:num w:numId="4" w16cid:durableId="484247560">
    <w:abstractNumId w:val="9"/>
  </w:num>
  <w:num w:numId="5" w16cid:durableId="962880292">
    <w:abstractNumId w:val="31"/>
  </w:num>
  <w:num w:numId="6" w16cid:durableId="1052344068">
    <w:abstractNumId w:val="42"/>
  </w:num>
  <w:num w:numId="7" w16cid:durableId="1253275491">
    <w:abstractNumId w:val="18"/>
  </w:num>
  <w:num w:numId="8" w16cid:durableId="81145687">
    <w:abstractNumId w:val="23"/>
  </w:num>
  <w:num w:numId="9" w16cid:durableId="300160018">
    <w:abstractNumId w:val="12"/>
  </w:num>
  <w:num w:numId="10" w16cid:durableId="354307271">
    <w:abstractNumId w:val="19"/>
  </w:num>
  <w:num w:numId="11" w16cid:durableId="385835068">
    <w:abstractNumId w:val="27"/>
  </w:num>
  <w:num w:numId="12" w16cid:durableId="954798742">
    <w:abstractNumId w:val="14"/>
  </w:num>
  <w:num w:numId="13" w16cid:durableId="2009169611">
    <w:abstractNumId w:val="49"/>
  </w:num>
  <w:num w:numId="14" w16cid:durableId="600723083">
    <w:abstractNumId w:val="50"/>
  </w:num>
  <w:num w:numId="15" w16cid:durableId="345979513">
    <w:abstractNumId w:val="30"/>
  </w:num>
  <w:num w:numId="16" w16cid:durableId="20282786">
    <w:abstractNumId w:val="15"/>
  </w:num>
  <w:num w:numId="17" w16cid:durableId="1591963967">
    <w:abstractNumId w:val="39"/>
  </w:num>
  <w:num w:numId="18" w16cid:durableId="1629820866">
    <w:abstractNumId w:val="11"/>
  </w:num>
  <w:num w:numId="19" w16cid:durableId="1544319571">
    <w:abstractNumId w:val="20"/>
  </w:num>
  <w:num w:numId="20" w16cid:durableId="961612474">
    <w:abstractNumId w:val="3"/>
  </w:num>
  <w:num w:numId="21" w16cid:durableId="1220287360">
    <w:abstractNumId w:val="33"/>
  </w:num>
  <w:num w:numId="22" w16cid:durableId="438573251">
    <w:abstractNumId w:val="1"/>
  </w:num>
  <w:num w:numId="23" w16cid:durableId="1501238035">
    <w:abstractNumId w:val="36"/>
  </w:num>
  <w:num w:numId="24" w16cid:durableId="1555500972">
    <w:abstractNumId w:val="29"/>
  </w:num>
  <w:num w:numId="25" w16cid:durableId="135879931">
    <w:abstractNumId w:val="2"/>
  </w:num>
  <w:num w:numId="26" w16cid:durableId="254285487">
    <w:abstractNumId w:val="17"/>
  </w:num>
  <w:num w:numId="27" w16cid:durableId="1301182598">
    <w:abstractNumId w:val="13"/>
  </w:num>
  <w:num w:numId="28" w16cid:durableId="2003309480">
    <w:abstractNumId w:val="37"/>
  </w:num>
  <w:num w:numId="29" w16cid:durableId="1182281641">
    <w:abstractNumId w:val="40"/>
  </w:num>
  <w:num w:numId="30" w16cid:durableId="653685125">
    <w:abstractNumId w:val="45"/>
  </w:num>
  <w:num w:numId="31" w16cid:durableId="203715508">
    <w:abstractNumId w:val="0"/>
  </w:num>
  <w:num w:numId="32" w16cid:durableId="87386962">
    <w:abstractNumId w:val="52"/>
  </w:num>
  <w:num w:numId="33" w16cid:durableId="541286376">
    <w:abstractNumId w:val="5"/>
  </w:num>
  <w:num w:numId="34" w16cid:durableId="409665645">
    <w:abstractNumId w:val="41"/>
  </w:num>
  <w:num w:numId="35" w16cid:durableId="352652700">
    <w:abstractNumId w:val="48"/>
  </w:num>
  <w:num w:numId="36" w16cid:durableId="1597208564">
    <w:abstractNumId w:val="34"/>
  </w:num>
  <w:num w:numId="37" w16cid:durableId="11104239">
    <w:abstractNumId w:val="10"/>
  </w:num>
  <w:num w:numId="38" w16cid:durableId="2087455720">
    <w:abstractNumId w:val="38"/>
  </w:num>
  <w:num w:numId="39" w16cid:durableId="662783921">
    <w:abstractNumId w:val="6"/>
  </w:num>
  <w:num w:numId="40" w16cid:durableId="1515025326">
    <w:abstractNumId w:val="32"/>
  </w:num>
  <w:num w:numId="41" w16cid:durableId="2144419441">
    <w:abstractNumId w:val="7"/>
  </w:num>
  <w:num w:numId="42" w16cid:durableId="466430718">
    <w:abstractNumId w:val="43"/>
  </w:num>
  <w:num w:numId="43" w16cid:durableId="1596015457">
    <w:abstractNumId w:val="28"/>
  </w:num>
  <w:num w:numId="44" w16cid:durableId="1181160275">
    <w:abstractNumId w:val="26"/>
  </w:num>
  <w:num w:numId="45" w16cid:durableId="139271653">
    <w:abstractNumId w:val="25"/>
  </w:num>
  <w:num w:numId="46" w16cid:durableId="538125483">
    <w:abstractNumId w:val="21"/>
  </w:num>
  <w:num w:numId="47" w16cid:durableId="121383096">
    <w:abstractNumId w:val="8"/>
  </w:num>
  <w:num w:numId="48" w16cid:durableId="179587227">
    <w:abstractNumId w:val="22"/>
  </w:num>
  <w:num w:numId="49" w16cid:durableId="1326711064">
    <w:abstractNumId w:val="4"/>
  </w:num>
  <w:num w:numId="50" w16cid:durableId="378557743">
    <w:abstractNumId w:val="51"/>
  </w:num>
  <w:num w:numId="51" w16cid:durableId="1360428500">
    <w:abstractNumId w:val="47"/>
  </w:num>
  <w:num w:numId="52" w16cid:durableId="61023304">
    <w:abstractNumId w:val="35"/>
  </w:num>
  <w:num w:numId="53" w16cid:durableId="245498671">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formatting="0"/>
  <w:documentProtection w:edit="trackedChange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wUAdQc5TywAAAA="/>
  </w:docVars>
  <w:rsids>
    <w:rsidRoot w:val="006E4797"/>
    <w:rsid w:val="000123AB"/>
    <w:rsid w:val="0002064F"/>
    <w:rsid w:val="0004355D"/>
    <w:rsid w:val="0006055B"/>
    <w:rsid w:val="00061E0E"/>
    <w:rsid w:val="00073F41"/>
    <w:rsid w:val="000742F2"/>
    <w:rsid w:val="0007506F"/>
    <w:rsid w:val="00076815"/>
    <w:rsid w:val="0007794A"/>
    <w:rsid w:val="00082A5F"/>
    <w:rsid w:val="0008442B"/>
    <w:rsid w:val="000863FD"/>
    <w:rsid w:val="00092174"/>
    <w:rsid w:val="00093F7A"/>
    <w:rsid w:val="000940BC"/>
    <w:rsid w:val="000A719C"/>
    <w:rsid w:val="000B25E9"/>
    <w:rsid w:val="000B41B6"/>
    <w:rsid w:val="000C2C67"/>
    <w:rsid w:val="000D216B"/>
    <w:rsid w:val="000E2ABF"/>
    <w:rsid w:val="000E3F21"/>
    <w:rsid w:val="000E4C51"/>
    <w:rsid w:val="000E743B"/>
    <w:rsid w:val="000F15BD"/>
    <w:rsid w:val="000F6136"/>
    <w:rsid w:val="00102A33"/>
    <w:rsid w:val="00107647"/>
    <w:rsid w:val="0012053C"/>
    <w:rsid w:val="00127302"/>
    <w:rsid w:val="00147CBA"/>
    <w:rsid w:val="00150456"/>
    <w:rsid w:val="001505C6"/>
    <w:rsid w:val="00153A66"/>
    <w:rsid w:val="00171F4F"/>
    <w:rsid w:val="00172134"/>
    <w:rsid w:val="0018309A"/>
    <w:rsid w:val="0018519F"/>
    <w:rsid w:val="00193938"/>
    <w:rsid w:val="00194C04"/>
    <w:rsid w:val="00195632"/>
    <w:rsid w:val="001959A2"/>
    <w:rsid w:val="001A4798"/>
    <w:rsid w:val="001B1242"/>
    <w:rsid w:val="001B35EA"/>
    <w:rsid w:val="001C236C"/>
    <w:rsid w:val="001C6964"/>
    <w:rsid w:val="001D5E3F"/>
    <w:rsid w:val="001D631D"/>
    <w:rsid w:val="001D6F37"/>
    <w:rsid w:val="001E463E"/>
    <w:rsid w:val="001E583C"/>
    <w:rsid w:val="001F05D1"/>
    <w:rsid w:val="001F565A"/>
    <w:rsid w:val="001F7E11"/>
    <w:rsid w:val="00200D1A"/>
    <w:rsid w:val="00202D8F"/>
    <w:rsid w:val="00210DD6"/>
    <w:rsid w:val="00213758"/>
    <w:rsid w:val="00216AFE"/>
    <w:rsid w:val="0022781D"/>
    <w:rsid w:val="0023296D"/>
    <w:rsid w:val="002351AA"/>
    <w:rsid w:val="00252077"/>
    <w:rsid w:val="0026539A"/>
    <w:rsid w:val="002910B2"/>
    <w:rsid w:val="00293426"/>
    <w:rsid w:val="002A00CD"/>
    <w:rsid w:val="002A2DEA"/>
    <w:rsid w:val="002B095F"/>
    <w:rsid w:val="002C3424"/>
    <w:rsid w:val="002C69E0"/>
    <w:rsid w:val="002C7733"/>
    <w:rsid w:val="002E1BAD"/>
    <w:rsid w:val="002E35E4"/>
    <w:rsid w:val="002F3780"/>
    <w:rsid w:val="002F5046"/>
    <w:rsid w:val="00314959"/>
    <w:rsid w:val="0031658E"/>
    <w:rsid w:val="003208BB"/>
    <w:rsid w:val="00325A0F"/>
    <w:rsid w:val="003310C9"/>
    <w:rsid w:val="00341D12"/>
    <w:rsid w:val="00351087"/>
    <w:rsid w:val="003540FE"/>
    <w:rsid w:val="003728B0"/>
    <w:rsid w:val="00376934"/>
    <w:rsid w:val="00381292"/>
    <w:rsid w:val="00384461"/>
    <w:rsid w:val="003A61A0"/>
    <w:rsid w:val="003B3B96"/>
    <w:rsid w:val="003D38C1"/>
    <w:rsid w:val="003D6183"/>
    <w:rsid w:val="003E6A4F"/>
    <w:rsid w:val="003F14C5"/>
    <w:rsid w:val="003F3B29"/>
    <w:rsid w:val="003F4BAA"/>
    <w:rsid w:val="0040442D"/>
    <w:rsid w:val="0040579A"/>
    <w:rsid w:val="00405F38"/>
    <w:rsid w:val="004278DD"/>
    <w:rsid w:val="00434728"/>
    <w:rsid w:val="0044252E"/>
    <w:rsid w:val="004429CA"/>
    <w:rsid w:val="0045600A"/>
    <w:rsid w:val="0046224A"/>
    <w:rsid w:val="00465BA5"/>
    <w:rsid w:val="00466D55"/>
    <w:rsid w:val="00472EE8"/>
    <w:rsid w:val="00474BE9"/>
    <w:rsid w:val="004844FC"/>
    <w:rsid w:val="004A2070"/>
    <w:rsid w:val="004A345F"/>
    <w:rsid w:val="004B084A"/>
    <w:rsid w:val="004B2196"/>
    <w:rsid w:val="004C0985"/>
    <w:rsid w:val="004C34D8"/>
    <w:rsid w:val="004C60A3"/>
    <w:rsid w:val="004D362E"/>
    <w:rsid w:val="004F3582"/>
    <w:rsid w:val="004F454E"/>
    <w:rsid w:val="0050458E"/>
    <w:rsid w:val="00513CCF"/>
    <w:rsid w:val="00515F91"/>
    <w:rsid w:val="005239D1"/>
    <w:rsid w:val="00542E7F"/>
    <w:rsid w:val="0054601F"/>
    <w:rsid w:val="00551D82"/>
    <w:rsid w:val="00565619"/>
    <w:rsid w:val="0056629D"/>
    <w:rsid w:val="00575E55"/>
    <w:rsid w:val="00583782"/>
    <w:rsid w:val="0058379A"/>
    <w:rsid w:val="005840E1"/>
    <w:rsid w:val="005840EC"/>
    <w:rsid w:val="00587C76"/>
    <w:rsid w:val="00591DFB"/>
    <w:rsid w:val="005B6EE6"/>
    <w:rsid w:val="005C1B59"/>
    <w:rsid w:val="005D3B20"/>
    <w:rsid w:val="005F0D71"/>
    <w:rsid w:val="005F2785"/>
    <w:rsid w:val="005F70A0"/>
    <w:rsid w:val="006119DB"/>
    <w:rsid w:val="00615035"/>
    <w:rsid w:val="00621C28"/>
    <w:rsid w:val="00622578"/>
    <w:rsid w:val="006301F3"/>
    <w:rsid w:val="00634672"/>
    <w:rsid w:val="00644494"/>
    <w:rsid w:val="006755EE"/>
    <w:rsid w:val="00680BE0"/>
    <w:rsid w:val="006824BF"/>
    <w:rsid w:val="00686C2C"/>
    <w:rsid w:val="00696CEC"/>
    <w:rsid w:val="006A12E7"/>
    <w:rsid w:val="006C51DD"/>
    <w:rsid w:val="006C65DE"/>
    <w:rsid w:val="006D185D"/>
    <w:rsid w:val="006E4797"/>
    <w:rsid w:val="006F19D2"/>
    <w:rsid w:val="0070444F"/>
    <w:rsid w:val="00714BE0"/>
    <w:rsid w:val="0072456F"/>
    <w:rsid w:val="007318CC"/>
    <w:rsid w:val="00732BF5"/>
    <w:rsid w:val="00736371"/>
    <w:rsid w:val="0075191F"/>
    <w:rsid w:val="007539CC"/>
    <w:rsid w:val="00761EDA"/>
    <w:rsid w:val="00764C91"/>
    <w:rsid w:val="00777990"/>
    <w:rsid w:val="00777F8D"/>
    <w:rsid w:val="0079012A"/>
    <w:rsid w:val="007A145F"/>
    <w:rsid w:val="007A6F13"/>
    <w:rsid w:val="007C3393"/>
    <w:rsid w:val="007D2081"/>
    <w:rsid w:val="007D6BE0"/>
    <w:rsid w:val="007D7FB6"/>
    <w:rsid w:val="007F2030"/>
    <w:rsid w:val="008003CD"/>
    <w:rsid w:val="00807619"/>
    <w:rsid w:val="0081038B"/>
    <w:rsid w:val="008143A6"/>
    <w:rsid w:val="00814EF7"/>
    <w:rsid w:val="0081533A"/>
    <w:rsid w:val="00817001"/>
    <w:rsid w:val="00817101"/>
    <w:rsid w:val="008277FD"/>
    <w:rsid w:val="00830B61"/>
    <w:rsid w:val="008370D2"/>
    <w:rsid w:val="00837D87"/>
    <w:rsid w:val="008461C6"/>
    <w:rsid w:val="00847CA3"/>
    <w:rsid w:val="00861212"/>
    <w:rsid w:val="008634D4"/>
    <w:rsid w:val="00883A96"/>
    <w:rsid w:val="008863C8"/>
    <w:rsid w:val="00890789"/>
    <w:rsid w:val="008940AF"/>
    <w:rsid w:val="00894860"/>
    <w:rsid w:val="00896995"/>
    <w:rsid w:val="008A4859"/>
    <w:rsid w:val="008B2D50"/>
    <w:rsid w:val="008B35D2"/>
    <w:rsid w:val="008C6D94"/>
    <w:rsid w:val="008E3811"/>
    <w:rsid w:val="008E7E76"/>
    <w:rsid w:val="008F4D16"/>
    <w:rsid w:val="008F695A"/>
    <w:rsid w:val="009015FC"/>
    <w:rsid w:val="00913ED6"/>
    <w:rsid w:val="0092118A"/>
    <w:rsid w:val="00932BCB"/>
    <w:rsid w:val="0094502D"/>
    <w:rsid w:val="00955CAE"/>
    <w:rsid w:val="009642DB"/>
    <w:rsid w:val="009650F4"/>
    <w:rsid w:val="00966533"/>
    <w:rsid w:val="009773EB"/>
    <w:rsid w:val="0098174A"/>
    <w:rsid w:val="00994F50"/>
    <w:rsid w:val="009A50DD"/>
    <w:rsid w:val="009A6D9C"/>
    <w:rsid w:val="009B1B4F"/>
    <w:rsid w:val="009B2ECF"/>
    <w:rsid w:val="009C4817"/>
    <w:rsid w:val="009C7527"/>
    <w:rsid w:val="009E4774"/>
    <w:rsid w:val="009F0192"/>
    <w:rsid w:val="00A03CC6"/>
    <w:rsid w:val="00A04BB3"/>
    <w:rsid w:val="00A1684A"/>
    <w:rsid w:val="00A221AF"/>
    <w:rsid w:val="00A237F2"/>
    <w:rsid w:val="00A31A87"/>
    <w:rsid w:val="00AA734A"/>
    <w:rsid w:val="00AB7F85"/>
    <w:rsid w:val="00AD1753"/>
    <w:rsid w:val="00AF494B"/>
    <w:rsid w:val="00B10E38"/>
    <w:rsid w:val="00B20CED"/>
    <w:rsid w:val="00B21A6F"/>
    <w:rsid w:val="00B2306D"/>
    <w:rsid w:val="00B52EF5"/>
    <w:rsid w:val="00B914B9"/>
    <w:rsid w:val="00B92352"/>
    <w:rsid w:val="00B93F0E"/>
    <w:rsid w:val="00BB120C"/>
    <w:rsid w:val="00BB3818"/>
    <w:rsid w:val="00BC35A9"/>
    <w:rsid w:val="00BD0649"/>
    <w:rsid w:val="00BD2F82"/>
    <w:rsid w:val="00BE22A2"/>
    <w:rsid w:val="00BF17A7"/>
    <w:rsid w:val="00BF182C"/>
    <w:rsid w:val="00BF2075"/>
    <w:rsid w:val="00C11D93"/>
    <w:rsid w:val="00C15774"/>
    <w:rsid w:val="00C22CA6"/>
    <w:rsid w:val="00C255C8"/>
    <w:rsid w:val="00C27C71"/>
    <w:rsid w:val="00C347E5"/>
    <w:rsid w:val="00C41EB5"/>
    <w:rsid w:val="00C45B40"/>
    <w:rsid w:val="00C550F3"/>
    <w:rsid w:val="00C56007"/>
    <w:rsid w:val="00C629D1"/>
    <w:rsid w:val="00C652D8"/>
    <w:rsid w:val="00C93EEC"/>
    <w:rsid w:val="00C97F4A"/>
    <w:rsid w:val="00CA4792"/>
    <w:rsid w:val="00CB1713"/>
    <w:rsid w:val="00CB2D19"/>
    <w:rsid w:val="00CB6C0D"/>
    <w:rsid w:val="00CD0E37"/>
    <w:rsid w:val="00CD1E5D"/>
    <w:rsid w:val="00CD6F91"/>
    <w:rsid w:val="00CE6B17"/>
    <w:rsid w:val="00CF67F2"/>
    <w:rsid w:val="00CF7761"/>
    <w:rsid w:val="00D05EA6"/>
    <w:rsid w:val="00D07A90"/>
    <w:rsid w:val="00D20BC6"/>
    <w:rsid w:val="00D25CE5"/>
    <w:rsid w:val="00D36164"/>
    <w:rsid w:val="00D40056"/>
    <w:rsid w:val="00D407CD"/>
    <w:rsid w:val="00D44871"/>
    <w:rsid w:val="00D5794C"/>
    <w:rsid w:val="00D616D9"/>
    <w:rsid w:val="00D70D99"/>
    <w:rsid w:val="00D77EAD"/>
    <w:rsid w:val="00D92E31"/>
    <w:rsid w:val="00D959E7"/>
    <w:rsid w:val="00DB7AE9"/>
    <w:rsid w:val="00DC3D18"/>
    <w:rsid w:val="00DC609A"/>
    <w:rsid w:val="00DD0D2A"/>
    <w:rsid w:val="00DE3846"/>
    <w:rsid w:val="00DF6E25"/>
    <w:rsid w:val="00E10014"/>
    <w:rsid w:val="00E13553"/>
    <w:rsid w:val="00E15AD6"/>
    <w:rsid w:val="00E256C9"/>
    <w:rsid w:val="00E30297"/>
    <w:rsid w:val="00E401D5"/>
    <w:rsid w:val="00E43F5D"/>
    <w:rsid w:val="00E45B0E"/>
    <w:rsid w:val="00E61335"/>
    <w:rsid w:val="00E63173"/>
    <w:rsid w:val="00E700F7"/>
    <w:rsid w:val="00EB1E68"/>
    <w:rsid w:val="00EC0649"/>
    <w:rsid w:val="00EC605E"/>
    <w:rsid w:val="00EC7A8D"/>
    <w:rsid w:val="00ED5828"/>
    <w:rsid w:val="00EE101E"/>
    <w:rsid w:val="00EF4AD7"/>
    <w:rsid w:val="00EF5CC7"/>
    <w:rsid w:val="00EF7AE3"/>
    <w:rsid w:val="00F011A7"/>
    <w:rsid w:val="00F02619"/>
    <w:rsid w:val="00F03BAA"/>
    <w:rsid w:val="00F05D97"/>
    <w:rsid w:val="00F37766"/>
    <w:rsid w:val="00F423DE"/>
    <w:rsid w:val="00F47C1D"/>
    <w:rsid w:val="00F50E23"/>
    <w:rsid w:val="00F5151B"/>
    <w:rsid w:val="00FA0031"/>
    <w:rsid w:val="00FA6C9C"/>
    <w:rsid w:val="00FB0443"/>
    <w:rsid w:val="00FB0E98"/>
    <w:rsid w:val="00FB7795"/>
    <w:rsid w:val="00FE6CE3"/>
    <w:rsid w:val="00FF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61626A68-E03D-4B84-8B59-66CEF75D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1A"/>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Bibliography">
    <w:name w:val="Bibliography"/>
    <w:basedOn w:val="Normal"/>
    <w:next w:val="Normal"/>
    <w:uiPriority w:val="37"/>
    <w:unhideWhenUsed/>
    <w:rsid w:val="00D40056"/>
    <w:pPr>
      <w:tabs>
        <w:tab w:val="left" w:pos="380"/>
      </w:tabs>
      <w:spacing w:line="480" w:lineRule="auto"/>
      <w:ind w:left="384" w:hanging="384"/>
    </w:pPr>
  </w:style>
  <w:style w:type="paragraph" w:styleId="BalloonText">
    <w:name w:val="Balloon Text"/>
    <w:basedOn w:val="Normal"/>
    <w:link w:val="BalloonTextChar"/>
    <w:uiPriority w:val="99"/>
    <w:semiHidden/>
    <w:unhideWhenUsed/>
    <w:rsid w:val="003F3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B29"/>
    <w:rPr>
      <w:rFonts w:ascii="Segoe UI" w:hAnsi="Segoe UI" w:cs="Segoe UI"/>
      <w:sz w:val="18"/>
      <w:szCs w:val="18"/>
    </w:rPr>
  </w:style>
  <w:style w:type="paragraph" w:styleId="NormalWeb">
    <w:name w:val="Normal (Web)"/>
    <w:basedOn w:val="Normal"/>
    <w:uiPriority w:val="99"/>
    <w:semiHidden/>
    <w:unhideWhenUsed/>
    <w:rsid w:val="004C60A3"/>
    <w:pPr>
      <w:widowControl/>
      <w:spacing w:before="100" w:beforeAutospacing="1" w:after="100" w:afterAutospacing="1"/>
      <w:jc w:val="left"/>
    </w:pPr>
    <w:rPr>
      <w:rFonts w:ascii="Times New Roman" w:eastAsia="Times New Roman" w:hAnsi="Times New Roman" w:cs="Times New Roman"/>
      <w:lang w:val="en-IN" w:eastAsia="en-IN"/>
    </w:rPr>
  </w:style>
  <w:style w:type="character" w:styleId="Emphasis">
    <w:name w:val="Emphasis"/>
    <w:basedOn w:val="DefaultParagraphFont"/>
    <w:uiPriority w:val="20"/>
    <w:qFormat/>
    <w:rsid w:val="004C60A3"/>
    <w:rPr>
      <w:i/>
      <w:iCs/>
    </w:rPr>
  </w:style>
  <w:style w:type="character" w:styleId="Strong">
    <w:name w:val="Strong"/>
    <w:basedOn w:val="DefaultParagraphFont"/>
    <w:uiPriority w:val="22"/>
    <w:qFormat/>
    <w:rsid w:val="004C6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13173">
      <w:bodyDiv w:val="1"/>
      <w:marLeft w:val="0"/>
      <w:marRight w:val="0"/>
      <w:marTop w:val="0"/>
      <w:marBottom w:val="0"/>
      <w:divBdr>
        <w:top w:val="none" w:sz="0" w:space="0" w:color="auto"/>
        <w:left w:val="none" w:sz="0" w:space="0" w:color="auto"/>
        <w:bottom w:val="none" w:sz="0" w:space="0" w:color="auto"/>
        <w:right w:val="none" w:sz="0" w:space="0" w:color="auto"/>
      </w:divBdr>
    </w:div>
    <w:div w:id="531722868">
      <w:bodyDiv w:val="1"/>
      <w:marLeft w:val="0"/>
      <w:marRight w:val="0"/>
      <w:marTop w:val="0"/>
      <w:marBottom w:val="0"/>
      <w:divBdr>
        <w:top w:val="none" w:sz="0" w:space="0" w:color="auto"/>
        <w:left w:val="none" w:sz="0" w:space="0" w:color="auto"/>
        <w:bottom w:val="none" w:sz="0" w:space="0" w:color="auto"/>
        <w:right w:val="none" w:sz="0" w:space="0" w:color="auto"/>
      </w:divBdr>
    </w:div>
    <w:div w:id="627048658">
      <w:bodyDiv w:val="1"/>
      <w:marLeft w:val="0"/>
      <w:marRight w:val="0"/>
      <w:marTop w:val="0"/>
      <w:marBottom w:val="0"/>
      <w:divBdr>
        <w:top w:val="none" w:sz="0" w:space="0" w:color="auto"/>
        <w:left w:val="none" w:sz="0" w:space="0" w:color="auto"/>
        <w:bottom w:val="none" w:sz="0" w:space="0" w:color="auto"/>
        <w:right w:val="none" w:sz="0" w:space="0" w:color="auto"/>
      </w:divBdr>
    </w:div>
    <w:div w:id="771895960">
      <w:bodyDiv w:val="1"/>
      <w:marLeft w:val="0"/>
      <w:marRight w:val="0"/>
      <w:marTop w:val="0"/>
      <w:marBottom w:val="0"/>
      <w:divBdr>
        <w:top w:val="none" w:sz="0" w:space="0" w:color="auto"/>
        <w:left w:val="none" w:sz="0" w:space="0" w:color="auto"/>
        <w:bottom w:val="none" w:sz="0" w:space="0" w:color="auto"/>
        <w:right w:val="none" w:sz="0" w:space="0" w:color="auto"/>
      </w:divBdr>
    </w:div>
    <w:div w:id="788475822">
      <w:bodyDiv w:val="1"/>
      <w:marLeft w:val="0"/>
      <w:marRight w:val="0"/>
      <w:marTop w:val="0"/>
      <w:marBottom w:val="0"/>
      <w:divBdr>
        <w:top w:val="none" w:sz="0" w:space="0" w:color="auto"/>
        <w:left w:val="none" w:sz="0" w:space="0" w:color="auto"/>
        <w:bottom w:val="none" w:sz="0" w:space="0" w:color="auto"/>
        <w:right w:val="none" w:sz="0" w:space="0" w:color="auto"/>
      </w:divBdr>
    </w:div>
    <w:div w:id="814444703">
      <w:bodyDiv w:val="1"/>
      <w:marLeft w:val="0"/>
      <w:marRight w:val="0"/>
      <w:marTop w:val="0"/>
      <w:marBottom w:val="0"/>
      <w:divBdr>
        <w:top w:val="none" w:sz="0" w:space="0" w:color="auto"/>
        <w:left w:val="none" w:sz="0" w:space="0" w:color="auto"/>
        <w:bottom w:val="none" w:sz="0" w:space="0" w:color="auto"/>
        <w:right w:val="none" w:sz="0" w:space="0" w:color="auto"/>
      </w:divBdr>
      <w:divsChild>
        <w:div w:id="280191154">
          <w:marLeft w:val="1886"/>
          <w:marRight w:val="0"/>
          <w:marTop w:val="0"/>
          <w:marBottom w:val="0"/>
          <w:divBdr>
            <w:top w:val="none" w:sz="0" w:space="0" w:color="auto"/>
            <w:left w:val="none" w:sz="0" w:space="0" w:color="auto"/>
            <w:bottom w:val="none" w:sz="0" w:space="0" w:color="auto"/>
            <w:right w:val="none" w:sz="0" w:space="0" w:color="auto"/>
          </w:divBdr>
        </w:div>
      </w:divsChild>
    </w:div>
    <w:div w:id="837962223">
      <w:bodyDiv w:val="1"/>
      <w:marLeft w:val="0"/>
      <w:marRight w:val="0"/>
      <w:marTop w:val="0"/>
      <w:marBottom w:val="0"/>
      <w:divBdr>
        <w:top w:val="none" w:sz="0" w:space="0" w:color="auto"/>
        <w:left w:val="none" w:sz="0" w:space="0" w:color="auto"/>
        <w:bottom w:val="none" w:sz="0" w:space="0" w:color="auto"/>
        <w:right w:val="none" w:sz="0" w:space="0" w:color="auto"/>
      </w:divBdr>
    </w:div>
    <w:div w:id="930699422">
      <w:bodyDiv w:val="1"/>
      <w:marLeft w:val="0"/>
      <w:marRight w:val="0"/>
      <w:marTop w:val="0"/>
      <w:marBottom w:val="0"/>
      <w:divBdr>
        <w:top w:val="none" w:sz="0" w:space="0" w:color="auto"/>
        <w:left w:val="none" w:sz="0" w:space="0" w:color="auto"/>
        <w:bottom w:val="none" w:sz="0" w:space="0" w:color="auto"/>
        <w:right w:val="none" w:sz="0" w:space="0" w:color="auto"/>
      </w:divBdr>
      <w:divsChild>
        <w:div w:id="1650867816">
          <w:marLeft w:val="0"/>
          <w:marRight w:val="0"/>
          <w:marTop w:val="0"/>
          <w:marBottom w:val="0"/>
          <w:divBdr>
            <w:top w:val="none" w:sz="0" w:space="0" w:color="auto"/>
            <w:left w:val="none" w:sz="0" w:space="0" w:color="auto"/>
            <w:bottom w:val="none" w:sz="0" w:space="0" w:color="auto"/>
            <w:right w:val="none" w:sz="0" w:space="0" w:color="auto"/>
          </w:divBdr>
          <w:divsChild>
            <w:div w:id="190925178">
              <w:marLeft w:val="0"/>
              <w:marRight w:val="0"/>
              <w:marTop w:val="0"/>
              <w:marBottom w:val="0"/>
              <w:divBdr>
                <w:top w:val="none" w:sz="0" w:space="0" w:color="auto"/>
                <w:left w:val="none" w:sz="0" w:space="0" w:color="auto"/>
                <w:bottom w:val="none" w:sz="0" w:space="0" w:color="auto"/>
                <w:right w:val="none" w:sz="0" w:space="0" w:color="auto"/>
              </w:divBdr>
              <w:divsChild>
                <w:div w:id="507334131">
                  <w:marLeft w:val="0"/>
                  <w:marRight w:val="0"/>
                  <w:marTop w:val="0"/>
                  <w:marBottom w:val="0"/>
                  <w:divBdr>
                    <w:top w:val="none" w:sz="0" w:space="0" w:color="auto"/>
                    <w:left w:val="none" w:sz="0" w:space="0" w:color="auto"/>
                    <w:bottom w:val="none" w:sz="0" w:space="0" w:color="auto"/>
                    <w:right w:val="none" w:sz="0" w:space="0" w:color="auto"/>
                  </w:divBdr>
                  <w:divsChild>
                    <w:div w:id="1271087903">
                      <w:marLeft w:val="0"/>
                      <w:marRight w:val="0"/>
                      <w:marTop w:val="0"/>
                      <w:marBottom w:val="0"/>
                      <w:divBdr>
                        <w:top w:val="none" w:sz="0" w:space="0" w:color="auto"/>
                        <w:left w:val="none" w:sz="0" w:space="0" w:color="auto"/>
                        <w:bottom w:val="none" w:sz="0" w:space="0" w:color="auto"/>
                        <w:right w:val="none" w:sz="0" w:space="0" w:color="auto"/>
                      </w:divBdr>
                      <w:divsChild>
                        <w:div w:id="1009792132">
                          <w:marLeft w:val="0"/>
                          <w:marRight w:val="0"/>
                          <w:marTop w:val="0"/>
                          <w:marBottom w:val="0"/>
                          <w:divBdr>
                            <w:top w:val="none" w:sz="0" w:space="0" w:color="auto"/>
                            <w:left w:val="none" w:sz="0" w:space="0" w:color="auto"/>
                            <w:bottom w:val="none" w:sz="0" w:space="0" w:color="auto"/>
                            <w:right w:val="none" w:sz="0" w:space="0" w:color="auto"/>
                          </w:divBdr>
                          <w:divsChild>
                            <w:div w:id="998312569">
                              <w:marLeft w:val="0"/>
                              <w:marRight w:val="0"/>
                              <w:marTop w:val="0"/>
                              <w:marBottom w:val="0"/>
                              <w:divBdr>
                                <w:top w:val="none" w:sz="0" w:space="0" w:color="auto"/>
                                <w:left w:val="none" w:sz="0" w:space="0" w:color="auto"/>
                                <w:bottom w:val="none" w:sz="0" w:space="0" w:color="auto"/>
                                <w:right w:val="none" w:sz="0" w:space="0" w:color="auto"/>
                              </w:divBdr>
                              <w:divsChild>
                                <w:div w:id="1942444183">
                                  <w:marLeft w:val="0"/>
                                  <w:marRight w:val="0"/>
                                  <w:marTop w:val="0"/>
                                  <w:marBottom w:val="0"/>
                                  <w:divBdr>
                                    <w:top w:val="none" w:sz="0" w:space="0" w:color="auto"/>
                                    <w:left w:val="none" w:sz="0" w:space="0" w:color="auto"/>
                                    <w:bottom w:val="none" w:sz="0" w:space="0" w:color="auto"/>
                                    <w:right w:val="none" w:sz="0" w:space="0" w:color="auto"/>
                                  </w:divBdr>
                                  <w:divsChild>
                                    <w:div w:id="12723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143288">
      <w:bodyDiv w:val="1"/>
      <w:marLeft w:val="0"/>
      <w:marRight w:val="0"/>
      <w:marTop w:val="0"/>
      <w:marBottom w:val="0"/>
      <w:divBdr>
        <w:top w:val="none" w:sz="0" w:space="0" w:color="auto"/>
        <w:left w:val="none" w:sz="0" w:space="0" w:color="auto"/>
        <w:bottom w:val="none" w:sz="0" w:space="0" w:color="auto"/>
        <w:right w:val="none" w:sz="0" w:space="0" w:color="auto"/>
      </w:divBdr>
    </w:div>
    <w:div w:id="1911502994">
      <w:bodyDiv w:val="1"/>
      <w:marLeft w:val="0"/>
      <w:marRight w:val="0"/>
      <w:marTop w:val="0"/>
      <w:marBottom w:val="0"/>
      <w:divBdr>
        <w:top w:val="none" w:sz="0" w:space="0" w:color="auto"/>
        <w:left w:val="none" w:sz="0" w:space="0" w:color="auto"/>
        <w:bottom w:val="none" w:sz="0" w:space="0" w:color="auto"/>
        <w:right w:val="none" w:sz="0" w:space="0" w:color="auto"/>
      </w:divBdr>
    </w:div>
    <w:div w:id="2058315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mson.softwa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1CACF-84F0-4836-9E6C-D9D64DA5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7791</Words>
  <Characters>172459</Characters>
  <Application>Microsoft Office Word</Application>
  <DocSecurity>0</DocSecurity>
  <Lines>3135</Lines>
  <Paragraphs>919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Braet, Drew</dc:creator>
  <cp:lastModifiedBy>Vidhya Iyer</cp:lastModifiedBy>
  <cp:revision>35</cp:revision>
  <cp:lastPrinted>2025-01-15T14:58:00Z</cp:lastPrinted>
  <dcterms:created xsi:type="dcterms:W3CDTF">2025-06-27T10:57:00Z</dcterms:created>
  <dcterms:modified xsi:type="dcterms:W3CDTF">2025-06-27T11:33:00Z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zotero-version="6.0.37"&gt;&lt;session id="9QBvJjS1"/&gt;&lt;style id="http://www.zotero.org/styles/nature" hasBibliography="1" bibliographyStyleHasBeenSet="1"/&gt;&lt;prefs&gt;&lt;pref name="fieldType" value="Field"/&gt;&lt;/prefs&gt;&lt;/data&gt;</vt:lpwstr>
  </property>
</Properties>
</file>