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15287A5F" w14:textId="5146BEE3" w:rsidR="006411A0"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A97F54" w:rsidRPr="00596AA9">
          <w:rPr>
            <w:rStyle w:val="Hyperlink"/>
            <w:rFonts w:ascii="Calibri" w:eastAsia="Times New Roman" w:hAnsi="Calibri" w:cs="Calibri"/>
            <w:bCs/>
            <w:sz w:val="24"/>
            <w:szCs w:val="24"/>
          </w:rPr>
          <w:t>https://review.jove.com/t/68435?status=a70441k</w:t>
        </w:r>
      </w:hyperlink>
    </w:p>
    <w:p w14:paraId="0000000A" w14:textId="0E9EB41D" w:rsidR="00C74D7E" w:rsidRDefault="006411A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A97F54" w:rsidRPr="00596AA9">
          <w:rPr>
            <w:rStyle w:val="Hyperlink"/>
            <w:rFonts w:ascii="Calibri" w:eastAsia="Times New Roman" w:hAnsi="Calibri" w:cs="Calibri"/>
            <w:bCs/>
            <w:sz w:val="24"/>
            <w:szCs w:val="24"/>
          </w:rPr>
          <w:t>https://review.jove.com/v/68435?status=a70441k</w:t>
        </w:r>
      </w:hyperlink>
    </w:p>
    <w:p w14:paraId="0000000B" w14:textId="6E4A820D" w:rsidR="00C74D7E" w:rsidRPr="00D118E8" w:rsidRDefault="00C74D7E" w:rsidP="009005AE">
      <w:pPr>
        <w:spacing w:before="120" w:after="0" w:line="240" w:lineRule="auto"/>
        <w:rPr>
          <w:rFonts w:ascii="Calibri" w:eastAsia="Times New Roman" w:hAnsi="Calibri" w:cs="Calibri"/>
          <w:b/>
          <w:sz w:val="24"/>
          <w:szCs w:val="24"/>
        </w:rPr>
      </w:pPr>
    </w:p>
    <w:p w14:paraId="0000000C" w14:textId="77777777" w:rsidR="00C74D7E" w:rsidRPr="00342664" w:rsidRDefault="00000000" w:rsidP="00342664">
      <w:pPr>
        <w:spacing w:before="120" w:after="0" w:line="240" w:lineRule="auto"/>
        <w:rPr>
          <w:rFonts w:ascii="Calibri" w:eastAsia="Times New Roman" w:hAnsi="Calibri" w:cs="Calibri"/>
          <w:b/>
          <w:sz w:val="24"/>
          <w:szCs w:val="24"/>
          <w:u w:val="single"/>
        </w:rPr>
      </w:pPr>
      <w:r w:rsidRPr="00342664">
        <w:rPr>
          <w:rFonts w:ascii="Calibri" w:eastAsia="Times New Roman" w:hAnsi="Calibri" w:cs="Calibri"/>
          <w:b/>
          <w:sz w:val="24"/>
          <w:szCs w:val="24"/>
          <w:u w:val="single"/>
        </w:rPr>
        <w:t xml:space="preserve">Reviewer 1 Comments: </w:t>
      </w:r>
    </w:p>
    <w:p w14:paraId="2DA7C830" w14:textId="3D524A23" w:rsidR="00342664" w:rsidRPr="00342664" w:rsidRDefault="00342664" w:rsidP="00342664">
      <w:pPr>
        <w:spacing w:before="120" w:after="0" w:line="240" w:lineRule="auto"/>
        <w:rPr>
          <w:rFonts w:ascii="Calibri" w:hAnsi="Calibri" w:cs="Calibri"/>
          <w:sz w:val="24"/>
          <w:szCs w:val="24"/>
        </w:rPr>
      </w:pPr>
      <w:r w:rsidRPr="00342664">
        <w:rPr>
          <w:rFonts w:ascii="Calibri" w:hAnsi="Calibri" w:cs="Calibri"/>
          <w:b/>
          <w:bCs/>
          <w:sz w:val="24"/>
          <w:szCs w:val="24"/>
        </w:rPr>
        <w:t xml:space="preserve">Location in </w:t>
      </w:r>
      <w:r>
        <w:rPr>
          <w:rFonts w:ascii="Calibri" w:hAnsi="Calibri" w:cs="Calibri"/>
          <w:b/>
          <w:bCs/>
          <w:sz w:val="24"/>
          <w:szCs w:val="24"/>
        </w:rPr>
        <w:t>T</w:t>
      </w:r>
      <w:r w:rsidRPr="00342664">
        <w:rPr>
          <w:rFonts w:ascii="Calibri" w:hAnsi="Calibri" w:cs="Calibri"/>
          <w:b/>
          <w:bCs/>
          <w:sz w:val="24"/>
          <w:szCs w:val="24"/>
        </w:rPr>
        <w:t>ext</w:t>
      </w:r>
      <w:r w:rsidRPr="00342664">
        <w:rPr>
          <w:rFonts w:ascii="Calibri" w:hAnsi="Calibri" w:cs="Calibri"/>
          <w:sz w:val="24"/>
          <w:szCs w:val="24"/>
        </w:rPr>
        <w:t xml:space="preserve">: </w:t>
      </w:r>
      <w:r w:rsidR="001053CC">
        <w:rPr>
          <w:rFonts w:ascii="Calibri" w:hAnsi="Calibri" w:cs="Calibri"/>
          <w:sz w:val="24"/>
          <w:szCs w:val="24"/>
        </w:rPr>
        <w:t>6.1</w:t>
      </w:r>
    </w:p>
    <w:p w14:paraId="18B79768" w14:textId="77777777" w:rsidR="00342664" w:rsidRPr="00342664" w:rsidRDefault="00342664" w:rsidP="00342664">
      <w:pPr>
        <w:spacing w:before="120" w:after="0" w:line="240" w:lineRule="auto"/>
        <w:rPr>
          <w:rFonts w:ascii="Calibri" w:hAnsi="Calibri" w:cs="Calibri"/>
          <w:sz w:val="24"/>
          <w:szCs w:val="24"/>
        </w:rPr>
      </w:pPr>
      <w:r w:rsidRPr="00342664">
        <w:rPr>
          <w:rFonts w:ascii="Calibri" w:hAnsi="Calibri" w:cs="Calibri"/>
          <w:b/>
          <w:bCs/>
          <w:sz w:val="24"/>
          <w:szCs w:val="24"/>
        </w:rPr>
        <w:t>Comment</w:t>
      </w:r>
      <w:r w:rsidRPr="00342664">
        <w:rPr>
          <w:rFonts w:ascii="Calibri" w:hAnsi="Calibri" w:cs="Calibri"/>
          <w:sz w:val="24"/>
          <w:szCs w:val="24"/>
        </w:rPr>
        <w:t xml:space="preserve">: Presumably, cervical dislocation without anesthesia is performed because anesthetics or carbon dioxide would alter RNA expression in the brain and affect the miRNA analysis. Cervical dislocation without anesthesia is considered “Acceptable with Conditions” in the AVMA Guidelines for the Euthanasia of Animals and requires a scientific justification.  </w:t>
      </w:r>
    </w:p>
    <w:p w14:paraId="56382C93" w14:textId="77777777" w:rsidR="00342664" w:rsidRPr="00342664" w:rsidRDefault="00342664" w:rsidP="00342664">
      <w:pPr>
        <w:spacing w:before="120" w:after="0" w:line="240" w:lineRule="auto"/>
        <w:rPr>
          <w:rFonts w:ascii="Calibri" w:hAnsi="Calibri" w:cs="Calibri"/>
          <w:sz w:val="24"/>
          <w:szCs w:val="24"/>
        </w:rPr>
      </w:pPr>
      <w:r w:rsidRPr="00342664">
        <w:rPr>
          <w:rFonts w:ascii="Calibri" w:hAnsi="Calibri" w:cs="Calibri"/>
          <w:b/>
          <w:bCs/>
          <w:sz w:val="24"/>
          <w:szCs w:val="24"/>
        </w:rPr>
        <w:t>Suggested change</w:t>
      </w:r>
      <w:r w:rsidRPr="00342664">
        <w:rPr>
          <w:rFonts w:ascii="Calibri" w:hAnsi="Calibri" w:cs="Calibri"/>
          <w:sz w:val="24"/>
          <w:szCs w:val="24"/>
        </w:rPr>
        <w:t xml:space="preserve">: Add a note explaining why cervical dislocation is used as the method of euthanasia so that </w:t>
      </w:r>
      <w:proofErr w:type="gramStart"/>
      <w:r w:rsidRPr="00342664">
        <w:rPr>
          <w:rFonts w:ascii="Calibri" w:hAnsi="Calibri" w:cs="Calibri"/>
          <w:sz w:val="24"/>
          <w:szCs w:val="24"/>
        </w:rPr>
        <w:t>it is clear that the</w:t>
      </w:r>
      <w:proofErr w:type="gramEnd"/>
      <w:r w:rsidRPr="00342664">
        <w:rPr>
          <w:rFonts w:ascii="Calibri" w:hAnsi="Calibri" w:cs="Calibri"/>
          <w:sz w:val="24"/>
          <w:szCs w:val="24"/>
        </w:rPr>
        <w:t xml:space="preserve"> method is justified.  </w:t>
      </w:r>
    </w:p>
    <w:p w14:paraId="0000000F" w14:textId="77777777" w:rsidR="00C74D7E" w:rsidRPr="00342664" w:rsidRDefault="00C74D7E" w:rsidP="00342664">
      <w:pPr>
        <w:spacing w:before="120" w:after="0" w:line="240" w:lineRule="auto"/>
        <w:rPr>
          <w:rFonts w:ascii="Calibri" w:eastAsia="Times New Roman" w:hAnsi="Calibri" w:cs="Calibri"/>
          <w:sz w:val="24"/>
          <w:szCs w:val="24"/>
        </w:rPr>
      </w:pPr>
    </w:p>
    <w:p w14:paraId="1D59C9A6" w14:textId="4506BF90" w:rsidR="009005AE" w:rsidRPr="00342664" w:rsidRDefault="00000000" w:rsidP="00342664">
      <w:pPr>
        <w:spacing w:before="120" w:after="0" w:line="240" w:lineRule="auto"/>
        <w:rPr>
          <w:rFonts w:ascii="Calibri" w:eastAsia="Times New Roman" w:hAnsi="Calibri" w:cs="Calibri"/>
          <w:b/>
          <w:sz w:val="24"/>
          <w:szCs w:val="24"/>
          <w:u w:val="single"/>
        </w:rPr>
      </w:pPr>
      <w:r w:rsidRPr="00342664">
        <w:rPr>
          <w:rFonts w:ascii="Calibri" w:eastAsia="Times New Roman" w:hAnsi="Calibri" w:cs="Calibri"/>
          <w:b/>
          <w:sz w:val="24"/>
          <w:szCs w:val="24"/>
          <w:u w:val="single"/>
        </w:rPr>
        <w:t xml:space="preserve">Reviewer 2 Comments: </w:t>
      </w:r>
    </w:p>
    <w:p w14:paraId="54E19193" w14:textId="03502C5A"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 xml:space="preserve">Time in </w:t>
      </w:r>
      <w:r w:rsidR="00816508">
        <w:rPr>
          <w:rFonts w:ascii="Calibri" w:eastAsia="Times New Roman" w:hAnsi="Calibri" w:cs="Calibri"/>
          <w:b/>
          <w:bCs/>
          <w:sz w:val="24"/>
          <w:szCs w:val="24"/>
        </w:rPr>
        <w:t>V</w:t>
      </w:r>
      <w:r w:rsidRPr="00342664">
        <w:rPr>
          <w:rFonts w:ascii="Calibri" w:eastAsia="Times New Roman" w:hAnsi="Calibri" w:cs="Calibri"/>
          <w:b/>
          <w:bCs/>
          <w:sz w:val="24"/>
          <w:szCs w:val="24"/>
        </w:rPr>
        <w:t>ideo</w:t>
      </w:r>
      <w:r w:rsidRPr="00342664">
        <w:rPr>
          <w:rFonts w:ascii="Calibri" w:eastAsia="Times New Roman" w:hAnsi="Calibri" w:cs="Calibri"/>
          <w:sz w:val="24"/>
          <w:szCs w:val="24"/>
        </w:rPr>
        <w:t>: 4:13, 5:04, 5:14, 5:45, 6:48, and 7:03</w:t>
      </w:r>
    </w:p>
    <w:p w14:paraId="6C9A9C40" w14:textId="25FDEEAB"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Comment</w:t>
      </w:r>
      <w:r w:rsidRPr="00342664">
        <w:rPr>
          <w:rFonts w:ascii="Calibri" w:eastAsia="Times New Roman" w:hAnsi="Calibri" w:cs="Calibri"/>
          <w:sz w:val="24"/>
          <w:szCs w:val="24"/>
        </w:rPr>
        <w:t xml:space="preserve">: Mice are transferred from cage to cage, picking them up and holding them by the tail.  </w:t>
      </w:r>
      <w:proofErr w:type="spellStart"/>
      <w:r w:rsidRPr="00342664">
        <w:rPr>
          <w:rFonts w:ascii="Calibri" w:eastAsia="Times New Roman" w:hAnsi="Calibri" w:cs="Calibri"/>
          <w:sz w:val="24"/>
          <w:szCs w:val="24"/>
        </w:rPr>
        <w:t>JoVE’s</w:t>
      </w:r>
      <w:proofErr w:type="spellEnd"/>
      <w:r w:rsidRPr="00342664">
        <w:rPr>
          <w:rFonts w:ascii="Calibri" w:eastAsia="Times New Roman" w:hAnsi="Calibri" w:cs="Calibri"/>
          <w:sz w:val="24"/>
          <w:szCs w:val="24"/>
        </w:rPr>
        <w:t xml:space="preserve"> guidelines state</w:t>
      </w:r>
      <w:r w:rsidR="008606A6">
        <w:rPr>
          <w:rFonts w:ascii="Calibri" w:eastAsia="Times New Roman" w:hAnsi="Calibri" w:cs="Calibri"/>
          <w:sz w:val="24"/>
          <w:szCs w:val="24"/>
        </w:rPr>
        <w:t>,</w:t>
      </w:r>
      <w:r w:rsidRPr="00342664">
        <w:rPr>
          <w:rFonts w:ascii="Calibri" w:eastAsia="Times New Roman" w:hAnsi="Calibri" w:cs="Calibri"/>
          <w:sz w:val="24"/>
          <w:szCs w:val="24"/>
        </w:rPr>
        <w:t xml:space="preserve"> “Do not hold/pick up animals by the end of the tail. If picking up animals by the tail, grab the base of the tail and reposition the animal so that prolonged tail holding doesn't occur.” While that was not prolonged tail holding, cupping the mice for transfer would have worked as well. Showing the mice being held by the tail does not add to the understanding of the procedure. Note that at 5:45, the mouse is lifted by the middle of the tail, not the base of the tail, even worse for animal welfare. Note that at 6:48 and 7:03, the mouse is lifted by the tip of the tail, not the middle or base, the worst location for animal welfare.</w:t>
      </w:r>
    </w:p>
    <w:p w14:paraId="19E35B2F" w14:textId="77777777"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Suggested change</w:t>
      </w:r>
      <w:r w:rsidRPr="00342664">
        <w:rPr>
          <w:rFonts w:ascii="Calibri" w:eastAsia="Times New Roman" w:hAnsi="Calibri" w:cs="Calibri"/>
          <w:sz w:val="24"/>
          <w:szCs w:val="24"/>
        </w:rPr>
        <w:t>: Edit out the tail holds.</w:t>
      </w:r>
    </w:p>
    <w:p w14:paraId="422DE89A" w14:textId="77777777" w:rsidR="00342664" w:rsidRPr="00342664" w:rsidRDefault="00342664" w:rsidP="00342664">
      <w:pPr>
        <w:spacing w:before="120" w:after="0" w:line="240" w:lineRule="auto"/>
        <w:rPr>
          <w:rFonts w:ascii="Calibri" w:eastAsia="Times New Roman" w:hAnsi="Calibri" w:cs="Calibri"/>
          <w:sz w:val="24"/>
          <w:szCs w:val="24"/>
        </w:rPr>
      </w:pPr>
    </w:p>
    <w:p w14:paraId="3E7CD468" w14:textId="7EE64F5E"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 xml:space="preserve">Time in </w:t>
      </w:r>
      <w:r w:rsidR="008606A6">
        <w:rPr>
          <w:rFonts w:ascii="Calibri" w:eastAsia="Times New Roman" w:hAnsi="Calibri" w:cs="Calibri"/>
          <w:b/>
          <w:bCs/>
          <w:sz w:val="24"/>
          <w:szCs w:val="24"/>
        </w:rPr>
        <w:t>V</w:t>
      </w:r>
      <w:r w:rsidRPr="00342664">
        <w:rPr>
          <w:rFonts w:ascii="Calibri" w:eastAsia="Times New Roman" w:hAnsi="Calibri" w:cs="Calibri"/>
          <w:b/>
          <w:bCs/>
          <w:sz w:val="24"/>
          <w:szCs w:val="24"/>
        </w:rPr>
        <w:t>ideo</w:t>
      </w:r>
      <w:r w:rsidRPr="00342664">
        <w:rPr>
          <w:rFonts w:ascii="Calibri" w:eastAsia="Times New Roman" w:hAnsi="Calibri" w:cs="Calibri"/>
          <w:sz w:val="24"/>
          <w:szCs w:val="24"/>
        </w:rPr>
        <w:t>: 2:50</w:t>
      </w:r>
      <w:r w:rsidR="00112E42">
        <w:rPr>
          <w:rFonts w:ascii="Calibri" w:eastAsia="Times New Roman" w:hAnsi="Calibri" w:cs="Calibri"/>
          <w:sz w:val="24"/>
          <w:szCs w:val="24"/>
        </w:rPr>
        <w:t xml:space="preserve">, 05:07, </w:t>
      </w:r>
      <w:r w:rsidR="0011104D">
        <w:rPr>
          <w:rFonts w:ascii="Calibri" w:eastAsia="Times New Roman" w:hAnsi="Calibri" w:cs="Calibri"/>
          <w:sz w:val="24"/>
          <w:szCs w:val="24"/>
        </w:rPr>
        <w:t>and 05:30</w:t>
      </w:r>
    </w:p>
    <w:p w14:paraId="55ED7D0F" w14:textId="48288C5B"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lastRenderedPageBreak/>
        <w:t>Comment</w:t>
      </w:r>
      <w:r w:rsidRPr="00342664">
        <w:rPr>
          <w:rFonts w:ascii="Calibri" w:eastAsia="Times New Roman" w:hAnsi="Calibri" w:cs="Calibri"/>
          <w:sz w:val="24"/>
          <w:szCs w:val="24"/>
        </w:rPr>
        <w:t>: The chamber</w:t>
      </w:r>
      <w:r w:rsidR="00112E42">
        <w:rPr>
          <w:rFonts w:ascii="Calibri" w:eastAsia="Times New Roman" w:hAnsi="Calibri" w:cs="Calibri"/>
          <w:sz w:val="24"/>
          <w:szCs w:val="24"/>
        </w:rPr>
        <w:t>s</w:t>
      </w:r>
      <w:r w:rsidRPr="00342664">
        <w:rPr>
          <w:rFonts w:ascii="Calibri" w:eastAsia="Times New Roman" w:hAnsi="Calibri" w:cs="Calibri"/>
          <w:sz w:val="24"/>
          <w:szCs w:val="24"/>
        </w:rPr>
        <w:t xml:space="preserve"> used for the novel object recognition test</w:t>
      </w:r>
      <w:r w:rsidR="00112E42">
        <w:rPr>
          <w:rFonts w:ascii="Calibri" w:eastAsia="Times New Roman" w:hAnsi="Calibri" w:cs="Calibri"/>
          <w:sz w:val="24"/>
          <w:szCs w:val="24"/>
        </w:rPr>
        <w:t>/</w:t>
      </w:r>
      <w:r w:rsidRPr="00342664">
        <w:rPr>
          <w:rFonts w:ascii="Calibri" w:eastAsia="Times New Roman" w:hAnsi="Calibri" w:cs="Calibri"/>
          <w:sz w:val="24"/>
          <w:szCs w:val="24"/>
        </w:rPr>
        <w:t xml:space="preserve"> </w:t>
      </w:r>
      <w:r w:rsidR="00112E42" w:rsidRPr="00342664">
        <w:rPr>
          <w:rFonts w:ascii="Calibri" w:eastAsia="Times New Roman" w:hAnsi="Calibri" w:cs="Calibri"/>
          <w:sz w:val="24"/>
          <w:szCs w:val="24"/>
        </w:rPr>
        <w:t>social interaction test</w:t>
      </w:r>
      <w:r w:rsidR="00112E42">
        <w:rPr>
          <w:rFonts w:ascii="Calibri" w:eastAsia="Times New Roman" w:hAnsi="Calibri" w:cs="Calibri"/>
          <w:sz w:val="24"/>
          <w:szCs w:val="24"/>
        </w:rPr>
        <w:t xml:space="preserve">/ </w:t>
      </w:r>
      <w:r w:rsidR="00112E42" w:rsidRPr="00342664">
        <w:rPr>
          <w:rFonts w:ascii="Calibri" w:eastAsia="Times New Roman" w:hAnsi="Calibri" w:cs="Calibri"/>
          <w:sz w:val="24"/>
          <w:szCs w:val="24"/>
        </w:rPr>
        <w:t xml:space="preserve">open field test </w:t>
      </w:r>
      <w:r w:rsidR="0011104D">
        <w:rPr>
          <w:rFonts w:ascii="Calibri" w:eastAsia="Times New Roman" w:hAnsi="Calibri" w:cs="Calibri"/>
          <w:sz w:val="24"/>
          <w:szCs w:val="24"/>
        </w:rPr>
        <w:t>appear</w:t>
      </w:r>
      <w:r w:rsidRPr="00342664">
        <w:rPr>
          <w:rFonts w:ascii="Calibri" w:eastAsia="Times New Roman" w:hAnsi="Calibri" w:cs="Calibri"/>
          <w:sz w:val="24"/>
          <w:szCs w:val="24"/>
        </w:rPr>
        <w:t xml:space="preserve"> to be </w:t>
      </w:r>
      <w:r w:rsidR="0011104D" w:rsidRPr="00342664">
        <w:rPr>
          <w:rFonts w:ascii="Calibri" w:eastAsia="Times New Roman" w:hAnsi="Calibri" w:cs="Calibri"/>
          <w:sz w:val="24"/>
          <w:szCs w:val="24"/>
        </w:rPr>
        <w:t>painted wooden boxes</w:t>
      </w:r>
      <w:r w:rsidRPr="00342664">
        <w:rPr>
          <w:rFonts w:ascii="Calibri" w:eastAsia="Times New Roman" w:hAnsi="Calibri" w:cs="Calibri"/>
          <w:sz w:val="24"/>
          <w:szCs w:val="24"/>
        </w:rPr>
        <w:t>. The paint has flaked away</w:t>
      </w:r>
      <w:r w:rsidR="0011104D">
        <w:rPr>
          <w:rFonts w:ascii="Calibri" w:eastAsia="Times New Roman" w:hAnsi="Calibri" w:cs="Calibri"/>
          <w:sz w:val="24"/>
          <w:szCs w:val="24"/>
        </w:rPr>
        <w:t>,</w:t>
      </w:r>
      <w:r w:rsidRPr="00342664">
        <w:rPr>
          <w:rFonts w:ascii="Calibri" w:eastAsia="Times New Roman" w:hAnsi="Calibri" w:cs="Calibri"/>
          <w:sz w:val="24"/>
          <w:szCs w:val="24"/>
        </w:rPr>
        <w:t xml:space="preserve"> leaving exposed, </w:t>
      </w:r>
      <w:proofErr w:type="spellStart"/>
      <w:r w:rsidR="0011104D">
        <w:rPr>
          <w:rFonts w:ascii="Calibri" w:eastAsia="Times New Roman" w:hAnsi="Calibri" w:cs="Calibri"/>
          <w:sz w:val="24"/>
          <w:szCs w:val="24"/>
        </w:rPr>
        <w:t>unsanitizable</w:t>
      </w:r>
      <w:proofErr w:type="spellEnd"/>
      <w:r w:rsidRPr="00342664">
        <w:rPr>
          <w:rFonts w:ascii="Calibri" w:eastAsia="Times New Roman" w:hAnsi="Calibri" w:cs="Calibri"/>
          <w:sz w:val="24"/>
          <w:szCs w:val="24"/>
        </w:rPr>
        <w:t xml:space="preserve"> wood.  In addition, dirt, dust, or debris appears to be present along the edges of the chamber, although the focus is not certain to be clear. Residual odors and scents from previous animals in the chamber can alter the </w:t>
      </w:r>
      <w:r w:rsidR="0011104D">
        <w:rPr>
          <w:rFonts w:ascii="Calibri" w:eastAsia="Times New Roman" w:hAnsi="Calibri" w:cs="Calibri"/>
          <w:sz w:val="24"/>
          <w:szCs w:val="24"/>
        </w:rPr>
        <w:t>behavior</w:t>
      </w:r>
      <w:r w:rsidRPr="00342664">
        <w:rPr>
          <w:rFonts w:ascii="Calibri" w:eastAsia="Times New Roman" w:hAnsi="Calibri" w:cs="Calibri"/>
          <w:sz w:val="24"/>
          <w:szCs w:val="24"/>
        </w:rPr>
        <w:t xml:space="preserve"> of the animals. By having debris and </w:t>
      </w:r>
      <w:r w:rsidR="0011104D">
        <w:rPr>
          <w:rFonts w:ascii="Calibri" w:eastAsia="Times New Roman" w:hAnsi="Calibri" w:cs="Calibri"/>
          <w:sz w:val="24"/>
          <w:szCs w:val="24"/>
        </w:rPr>
        <w:t>non-</w:t>
      </w:r>
      <w:proofErr w:type="spellStart"/>
      <w:r w:rsidR="0011104D">
        <w:rPr>
          <w:rFonts w:ascii="Calibri" w:eastAsia="Times New Roman" w:hAnsi="Calibri" w:cs="Calibri"/>
          <w:sz w:val="24"/>
          <w:szCs w:val="24"/>
        </w:rPr>
        <w:t>sanitizable</w:t>
      </w:r>
      <w:proofErr w:type="spellEnd"/>
      <w:r w:rsidRPr="00342664">
        <w:rPr>
          <w:rFonts w:ascii="Calibri" w:eastAsia="Times New Roman" w:hAnsi="Calibri" w:cs="Calibri"/>
          <w:sz w:val="24"/>
          <w:szCs w:val="24"/>
        </w:rPr>
        <w:t xml:space="preserve"> surfaces, it is likely that scents and odors from previous animals are still present. </w:t>
      </w:r>
    </w:p>
    <w:p w14:paraId="0F077DE7" w14:textId="77777777" w:rsidR="00112E42"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Suggested change</w:t>
      </w:r>
      <w:r w:rsidR="00112E42">
        <w:rPr>
          <w:rFonts w:ascii="Calibri" w:eastAsia="Times New Roman" w:hAnsi="Calibri" w:cs="Calibri"/>
          <w:b/>
          <w:bCs/>
          <w:sz w:val="24"/>
          <w:szCs w:val="24"/>
        </w:rPr>
        <w:t>s</w:t>
      </w:r>
      <w:r w:rsidRPr="00342664">
        <w:rPr>
          <w:rFonts w:ascii="Calibri" w:eastAsia="Times New Roman" w:hAnsi="Calibri" w:cs="Calibri"/>
          <w:sz w:val="24"/>
          <w:szCs w:val="24"/>
        </w:rPr>
        <w:t xml:space="preserve">: </w:t>
      </w:r>
    </w:p>
    <w:p w14:paraId="00078614" w14:textId="4B6604B7" w:rsidR="0011104D" w:rsidRDefault="0011104D" w:rsidP="0011104D">
      <w:pPr>
        <w:pStyle w:val="ListParagraph"/>
        <w:numPr>
          <w:ilvl w:val="0"/>
          <w:numId w:val="2"/>
        </w:numPr>
        <w:spacing w:before="120" w:after="0" w:line="240" w:lineRule="auto"/>
        <w:rPr>
          <w:rFonts w:ascii="Calibri" w:eastAsia="Times New Roman" w:hAnsi="Calibri" w:cs="Calibri"/>
          <w:sz w:val="24"/>
          <w:szCs w:val="24"/>
        </w:rPr>
      </w:pPr>
      <w:r>
        <w:rPr>
          <w:rFonts w:ascii="Calibri" w:eastAsia="Times New Roman" w:hAnsi="Calibri" w:cs="Calibri"/>
          <w:sz w:val="24"/>
          <w:szCs w:val="24"/>
        </w:rPr>
        <w:t>A</w:t>
      </w:r>
      <w:r w:rsidRPr="0011104D">
        <w:rPr>
          <w:rFonts w:ascii="Calibri" w:eastAsia="Times New Roman" w:hAnsi="Calibri" w:cs="Calibri"/>
          <w:sz w:val="24"/>
          <w:szCs w:val="24"/>
        </w:rPr>
        <w:t xml:space="preserve">dd </w:t>
      </w:r>
      <w:r>
        <w:rPr>
          <w:rFonts w:ascii="Calibri" w:eastAsia="Times New Roman" w:hAnsi="Calibri" w:cs="Calibri"/>
          <w:sz w:val="24"/>
          <w:szCs w:val="24"/>
        </w:rPr>
        <w:t>a</w:t>
      </w:r>
      <w:r w:rsidRPr="0011104D">
        <w:rPr>
          <w:rFonts w:ascii="Calibri" w:eastAsia="Times New Roman" w:hAnsi="Calibri" w:cs="Calibri"/>
          <w:sz w:val="24"/>
          <w:szCs w:val="24"/>
        </w:rPr>
        <w:t xml:space="preserve"> text overlay</w:t>
      </w:r>
      <w:r>
        <w:rPr>
          <w:rFonts w:ascii="Calibri" w:eastAsia="Times New Roman" w:hAnsi="Calibri" w:cs="Calibri"/>
          <w:sz w:val="24"/>
          <w:szCs w:val="24"/>
        </w:rPr>
        <w:t xml:space="preserve"> at 02:50: </w:t>
      </w:r>
      <w:r w:rsidRPr="0011104D">
        <w:rPr>
          <w:rFonts w:ascii="Calibri" w:eastAsia="Times New Roman" w:hAnsi="Calibri" w:cs="Calibri"/>
          <w:b/>
          <w:bCs/>
          <w:sz w:val="24"/>
          <w:szCs w:val="24"/>
        </w:rPr>
        <w:t>TXT: Clean the surface/walls thoroughly between animals</w:t>
      </w:r>
    </w:p>
    <w:p w14:paraId="12E39C24" w14:textId="71A713CE" w:rsidR="00342664" w:rsidRPr="0011104D" w:rsidRDefault="0011104D" w:rsidP="0011104D">
      <w:pPr>
        <w:pStyle w:val="ListParagraph"/>
        <w:numPr>
          <w:ilvl w:val="0"/>
          <w:numId w:val="2"/>
        </w:numPr>
        <w:spacing w:before="120" w:after="0" w:line="240" w:lineRule="auto"/>
        <w:rPr>
          <w:rFonts w:ascii="Calibri" w:eastAsia="Times New Roman" w:hAnsi="Calibri" w:cs="Calibri"/>
          <w:sz w:val="24"/>
          <w:szCs w:val="24"/>
        </w:rPr>
      </w:pPr>
      <w:r>
        <w:rPr>
          <w:rFonts w:ascii="Calibri" w:eastAsia="Times New Roman" w:hAnsi="Calibri" w:cs="Calibri"/>
          <w:sz w:val="24"/>
          <w:szCs w:val="24"/>
        </w:rPr>
        <w:t>R</w:t>
      </w:r>
      <w:r w:rsidRPr="0011104D">
        <w:rPr>
          <w:rFonts w:ascii="Calibri" w:eastAsia="Times New Roman" w:hAnsi="Calibri" w:cs="Calibri"/>
          <w:sz w:val="24"/>
          <w:szCs w:val="24"/>
        </w:rPr>
        <w:t>emov</w:t>
      </w:r>
      <w:r>
        <w:rPr>
          <w:rFonts w:ascii="Calibri" w:eastAsia="Times New Roman" w:hAnsi="Calibri" w:cs="Calibri"/>
          <w:sz w:val="24"/>
          <w:szCs w:val="24"/>
        </w:rPr>
        <w:t>e</w:t>
      </w:r>
      <w:r w:rsidRPr="0011104D">
        <w:rPr>
          <w:rFonts w:ascii="Calibri" w:eastAsia="Times New Roman" w:hAnsi="Calibri" w:cs="Calibri"/>
          <w:sz w:val="24"/>
          <w:szCs w:val="24"/>
        </w:rPr>
        <w:t>/minimiz</w:t>
      </w:r>
      <w:r>
        <w:rPr>
          <w:rFonts w:ascii="Calibri" w:eastAsia="Times New Roman" w:hAnsi="Calibri" w:cs="Calibri"/>
          <w:sz w:val="24"/>
          <w:szCs w:val="24"/>
        </w:rPr>
        <w:t>e</w:t>
      </w:r>
      <w:r w:rsidRPr="0011104D">
        <w:rPr>
          <w:rFonts w:ascii="Calibri" w:eastAsia="Times New Roman" w:hAnsi="Calibri" w:cs="Calibri"/>
          <w:sz w:val="24"/>
          <w:szCs w:val="24"/>
        </w:rPr>
        <w:t xml:space="preserve"> the shots of the </w:t>
      </w:r>
      <w:r>
        <w:rPr>
          <w:rFonts w:ascii="Calibri" w:eastAsia="Times New Roman" w:hAnsi="Calibri" w:cs="Calibri"/>
          <w:sz w:val="24"/>
          <w:szCs w:val="24"/>
        </w:rPr>
        <w:t>chambers</w:t>
      </w:r>
      <w:r w:rsidRPr="0011104D">
        <w:rPr>
          <w:rFonts w:ascii="Calibri" w:eastAsia="Times New Roman" w:hAnsi="Calibri" w:cs="Calibri"/>
          <w:sz w:val="24"/>
          <w:szCs w:val="24"/>
        </w:rPr>
        <w:t xml:space="preserve"> wherever possible</w:t>
      </w:r>
      <w:r>
        <w:rPr>
          <w:rFonts w:ascii="Calibri" w:eastAsia="Times New Roman" w:hAnsi="Calibri" w:cs="Calibri"/>
          <w:sz w:val="24"/>
          <w:szCs w:val="24"/>
        </w:rPr>
        <w:t>.</w:t>
      </w:r>
    </w:p>
    <w:p w14:paraId="400816E6" w14:textId="77777777" w:rsidR="0011104D" w:rsidRDefault="0011104D" w:rsidP="00342664">
      <w:pPr>
        <w:spacing w:before="120" w:after="0" w:line="240" w:lineRule="auto"/>
        <w:rPr>
          <w:rFonts w:ascii="Calibri" w:eastAsia="Times New Roman" w:hAnsi="Calibri" w:cs="Calibri"/>
          <w:b/>
          <w:bCs/>
          <w:sz w:val="24"/>
          <w:szCs w:val="24"/>
        </w:rPr>
      </w:pPr>
    </w:p>
    <w:p w14:paraId="1ED522A0" w14:textId="31AFCAE9"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 xml:space="preserve">Time in </w:t>
      </w:r>
      <w:r w:rsidR="00112E42">
        <w:rPr>
          <w:rFonts w:ascii="Calibri" w:eastAsia="Times New Roman" w:hAnsi="Calibri" w:cs="Calibri"/>
          <w:b/>
          <w:bCs/>
          <w:sz w:val="24"/>
          <w:szCs w:val="24"/>
        </w:rPr>
        <w:t>V</w:t>
      </w:r>
      <w:r w:rsidRPr="00342664">
        <w:rPr>
          <w:rFonts w:ascii="Calibri" w:eastAsia="Times New Roman" w:hAnsi="Calibri" w:cs="Calibri"/>
          <w:b/>
          <w:bCs/>
          <w:sz w:val="24"/>
          <w:szCs w:val="24"/>
        </w:rPr>
        <w:t>ideo</w:t>
      </w:r>
      <w:r w:rsidRPr="00342664">
        <w:rPr>
          <w:rFonts w:ascii="Calibri" w:eastAsia="Times New Roman" w:hAnsi="Calibri" w:cs="Calibri"/>
          <w:sz w:val="24"/>
          <w:szCs w:val="24"/>
        </w:rPr>
        <w:t>: 6:33</w:t>
      </w:r>
    </w:p>
    <w:p w14:paraId="719E1EE7" w14:textId="5085472F"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Comment</w:t>
      </w:r>
      <w:r w:rsidRPr="00342664">
        <w:rPr>
          <w:rFonts w:ascii="Calibri" w:eastAsia="Times New Roman" w:hAnsi="Calibri" w:cs="Calibri"/>
          <w:sz w:val="24"/>
          <w:szCs w:val="24"/>
        </w:rPr>
        <w:t xml:space="preserve">: The chamber used for the </w:t>
      </w:r>
      <w:r w:rsidR="001036BA">
        <w:rPr>
          <w:rFonts w:ascii="Calibri" w:eastAsia="Times New Roman" w:hAnsi="Calibri" w:cs="Calibri"/>
          <w:sz w:val="24"/>
          <w:szCs w:val="24"/>
        </w:rPr>
        <w:t>Morris</w:t>
      </w:r>
      <w:r w:rsidRPr="00342664">
        <w:rPr>
          <w:rFonts w:ascii="Calibri" w:eastAsia="Times New Roman" w:hAnsi="Calibri" w:cs="Calibri"/>
          <w:sz w:val="24"/>
          <w:szCs w:val="24"/>
        </w:rPr>
        <w:t xml:space="preserve"> water maze test has a large </w:t>
      </w:r>
      <w:proofErr w:type="gramStart"/>
      <w:r w:rsidRPr="00342664">
        <w:rPr>
          <w:rFonts w:ascii="Calibri" w:eastAsia="Times New Roman" w:hAnsi="Calibri" w:cs="Calibri"/>
          <w:sz w:val="24"/>
          <w:szCs w:val="24"/>
        </w:rPr>
        <w:t>amount</w:t>
      </w:r>
      <w:proofErr w:type="gramEnd"/>
      <w:r w:rsidRPr="00342664">
        <w:rPr>
          <w:rFonts w:ascii="Calibri" w:eastAsia="Times New Roman" w:hAnsi="Calibri" w:cs="Calibri"/>
          <w:sz w:val="24"/>
          <w:szCs w:val="24"/>
        </w:rPr>
        <w:t xml:space="preserve"> of white debris that floats (perhaps tempera paint?). </w:t>
      </w:r>
      <w:r w:rsidR="00112E42" w:rsidRPr="00342664">
        <w:rPr>
          <w:rFonts w:ascii="Calibri" w:eastAsia="Times New Roman" w:hAnsi="Calibri" w:cs="Calibri"/>
          <w:sz w:val="24"/>
          <w:szCs w:val="24"/>
        </w:rPr>
        <w:t>This</w:t>
      </w:r>
      <w:r w:rsidRPr="00342664">
        <w:rPr>
          <w:rFonts w:ascii="Calibri" w:eastAsia="Times New Roman" w:hAnsi="Calibri" w:cs="Calibri"/>
          <w:sz w:val="24"/>
          <w:szCs w:val="24"/>
        </w:rPr>
        <w:t xml:space="preserve"> indicates that the pool or chamber was not cleaned prior to use.</w:t>
      </w:r>
      <w:r w:rsidR="00112E42">
        <w:rPr>
          <w:rFonts w:ascii="Calibri" w:eastAsia="Times New Roman" w:hAnsi="Calibri" w:cs="Calibri"/>
          <w:sz w:val="24"/>
          <w:szCs w:val="24"/>
        </w:rPr>
        <w:t xml:space="preserve"> </w:t>
      </w:r>
      <w:r w:rsidRPr="00342664">
        <w:rPr>
          <w:rFonts w:ascii="Calibri" w:eastAsia="Times New Roman" w:hAnsi="Calibri" w:cs="Calibri"/>
          <w:sz w:val="24"/>
          <w:szCs w:val="24"/>
        </w:rPr>
        <w:t xml:space="preserve">Residual odors and scents from previous animals in the chamber can alter the </w:t>
      </w:r>
      <w:r w:rsidR="001036BA" w:rsidRPr="00342664">
        <w:rPr>
          <w:rFonts w:ascii="Calibri" w:eastAsia="Times New Roman" w:hAnsi="Calibri" w:cs="Calibri"/>
          <w:sz w:val="24"/>
          <w:szCs w:val="24"/>
        </w:rPr>
        <w:t>behavior</w:t>
      </w:r>
      <w:r w:rsidRPr="00342664">
        <w:rPr>
          <w:rFonts w:ascii="Calibri" w:eastAsia="Times New Roman" w:hAnsi="Calibri" w:cs="Calibri"/>
          <w:sz w:val="24"/>
          <w:szCs w:val="24"/>
        </w:rPr>
        <w:t xml:space="preserve"> of the animals. By having leftover </w:t>
      </w:r>
      <w:r w:rsidR="0011104D">
        <w:rPr>
          <w:rFonts w:ascii="Calibri" w:eastAsia="Times New Roman" w:hAnsi="Calibri" w:cs="Calibri"/>
          <w:sz w:val="24"/>
          <w:szCs w:val="24"/>
        </w:rPr>
        <w:t>debris</w:t>
      </w:r>
      <w:r w:rsidRPr="00342664">
        <w:rPr>
          <w:rFonts w:ascii="Calibri" w:eastAsia="Times New Roman" w:hAnsi="Calibri" w:cs="Calibri"/>
          <w:sz w:val="24"/>
          <w:szCs w:val="24"/>
        </w:rPr>
        <w:t xml:space="preserve">, it is likely that scents and odors from previous animals are still present. </w:t>
      </w:r>
    </w:p>
    <w:p w14:paraId="5A146865" w14:textId="4E99B1D9" w:rsidR="00342664" w:rsidRPr="00342664" w:rsidRDefault="00342664" w:rsidP="00342664">
      <w:pPr>
        <w:spacing w:before="120" w:after="0" w:line="240" w:lineRule="auto"/>
        <w:rPr>
          <w:rFonts w:ascii="Calibri" w:eastAsia="Times New Roman" w:hAnsi="Calibri" w:cs="Calibri"/>
          <w:sz w:val="24"/>
          <w:szCs w:val="24"/>
        </w:rPr>
      </w:pPr>
      <w:r w:rsidRPr="00342664">
        <w:rPr>
          <w:rFonts w:ascii="Calibri" w:eastAsia="Times New Roman" w:hAnsi="Calibri" w:cs="Calibri"/>
          <w:b/>
          <w:bCs/>
          <w:sz w:val="24"/>
          <w:szCs w:val="24"/>
        </w:rPr>
        <w:t>Suggested change</w:t>
      </w:r>
      <w:r w:rsidRPr="00342664">
        <w:rPr>
          <w:rFonts w:ascii="Calibri" w:eastAsia="Times New Roman" w:hAnsi="Calibri" w:cs="Calibri"/>
          <w:sz w:val="24"/>
          <w:szCs w:val="24"/>
        </w:rPr>
        <w:t xml:space="preserve">: </w:t>
      </w:r>
      <w:r w:rsidR="0011104D">
        <w:rPr>
          <w:rFonts w:ascii="Calibri" w:eastAsia="Times New Roman" w:hAnsi="Calibri" w:cs="Calibri"/>
          <w:sz w:val="24"/>
          <w:szCs w:val="24"/>
        </w:rPr>
        <w:t>R</w:t>
      </w:r>
      <w:r w:rsidR="0011104D" w:rsidRPr="0011104D">
        <w:rPr>
          <w:rFonts w:ascii="Calibri" w:eastAsia="Times New Roman" w:hAnsi="Calibri" w:cs="Calibri"/>
          <w:sz w:val="24"/>
          <w:szCs w:val="24"/>
        </w:rPr>
        <w:t>emov</w:t>
      </w:r>
      <w:r w:rsidR="0011104D">
        <w:rPr>
          <w:rFonts w:ascii="Calibri" w:eastAsia="Times New Roman" w:hAnsi="Calibri" w:cs="Calibri"/>
          <w:sz w:val="24"/>
          <w:szCs w:val="24"/>
        </w:rPr>
        <w:t>e</w:t>
      </w:r>
      <w:r w:rsidR="0011104D" w:rsidRPr="0011104D">
        <w:rPr>
          <w:rFonts w:ascii="Calibri" w:eastAsia="Times New Roman" w:hAnsi="Calibri" w:cs="Calibri"/>
          <w:sz w:val="24"/>
          <w:szCs w:val="24"/>
        </w:rPr>
        <w:t>/minimiz</w:t>
      </w:r>
      <w:r w:rsidR="0011104D">
        <w:rPr>
          <w:rFonts w:ascii="Calibri" w:eastAsia="Times New Roman" w:hAnsi="Calibri" w:cs="Calibri"/>
          <w:sz w:val="24"/>
          <w:szCs w:val="24"/>
        </w:rPr>
        <w:t>e</w:t>
      </w:r>
      <w:r w:rsidR="0011104D" w:rsidRPr="0011104D">
        <w:rPr>
          <w:rFonts w:ascii="Calibri" w:eastAsia="Times New Roman" w:hAnsi="Calibri" w:cs="Calibri"/>
          <w:sz w:val="24"/>
          <w:szCs w:val="24"/>
        </w:rPr>
        <w:t xml:space="preserve"> the shots of the </w:t>
      </w:r>
      <w:r w:rsidR="0011104D">
        <w:rPr>
          <w:rFonts w:ascii="Calibri" w:eastAsia="Times New Roman" w:hAnsi="Calibri" w:cs="Calibri"/>
          <w:sz w:val="24"/>
          <w:szCs w:val="24"/>
        </w:rPr>
        <w:t>chambers</w:t>
      </w:r>
      <w:r w:rsidR="0011104D" w:rsidRPr="0011104D">
        <w:rPr>
          <w:rFonts w:ascii="Calibri" w:eastAsia="Times New Roman" w:hAnsi="Calibri" w:cs="Calibri"/>
          <w:sz w:val="24"/>
          <w:szCs w:val="24"/>
        </w:rPr>
        <w:t xml:space="preserve"> wherever possible</w:t>
      </w:r>
      <w:r w:rsidR="0011104D">
        <w:rPr>
          <w:rFonts w:ascii="Calibri" w:eastAsia="Times New Roman" w:hAnsi="Calibri" w:cs="Calibri"/>
          <w:sz w:val="24"/>
          <w:szCs w:val="24"/>
        </w:rPr>
        <w:t>.</w:t>
      </w:r>
    </w:p>
    <w:p w14:paraId="5BF5DADC" w14:textId="77777777" w:rsidR="00342664" w:rsidRPr="00342664" w:rsidRDefault="00342664" w:rsidP="00342664">
      <w:pPr>
        <w:spacing w:before="120" w:after="0" w:line="240" w:lineRule="auto"/>
        <w:rPr>
          <w:rFonts w:ascii="Calibri" w:eastAsia="Times New Roman" w:hAnsi="Calibri" w:cs="Calibri"/>
          <w:sz w:val="24"/>
          <w:szCs w:val="24"/>
        </w:rPr>
      </w:pPr>
    </w:p>
    <w:p w14:paraId="00000012" w14:textId="77777777" w:rsidR="00C74D7E" w:rsidRPr="00342664" w:rsidRDefault="00C74D7E" w:rsidP="00342664">
      <w:pPr>
        <w:spacing w:before="120" w:after="0" w:line="240" w:lineRule="auto"/>
        <w:rPr>
          <w:rFonts w:ascii="Calibri" w:eastAsia="Times New Roman" w:hAnsi="Calibri" w:cs="Calibri"/>
          <w:sz w:val="24"/>
          <w:szCs w:val="24"/>
        </w:rPr>
      </w:pPr>
    </w:p>
    <w:sectPr w:rsidR="00C74D7E" w:rsidRPr="0034266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5545EB-6BA8-4131-9934-40C31600E12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FFE5DBF6-737A-4A9B-9955-25722081A4D8}"/>
    <w:embedBold r:id="rId3" w:fontKey="{D0574A85-F4AF-40DD-83D8-E12B38C73023}"/>
    <w:embedItalic r:id="rId4" w:fontKey="{9A99CA86-5186-446E-B44F-F53E62D9C2BA}"/>
  </w:font>
  <w:font w:name="Aptos Display">
    <w:charset w:val="00"/>
    <w:family w:val="swiss"/>
    <w:pitch w:val="variable"/>
    <w:sig w:usb0="20000287" w:usb1="00000003" w:usb2="00000000" w:usb3="00000000" w:csb0="0000019F" w:csb1="00000000"/>
    <w:embedRegular r:id="rId5" w:fontKey="{6BEE564C-A266-4AE1-8FF2-6796F650245F}"/>
  </w:font>
  <w:font w:name="Calibri">
    <w:panose1 w:val="020F0502020204030204"/>
    <w:charset w:val="00"/>
    <w:family w:val="swiss"/>
    <w:pitch w:val="variable"/>
    <w:sig w:usb0="E4002EFF" w:usb1="C200247B" w:usb2="00000009" w:usb3="00000000" w:csb0="000001FF" w:csb1="00000000"/>
    <w:embedRegular r:id="rId6" w:fontKey="{4E039710-A5EF-4290-8B6F-17C20B22A62E}"/>
    <w:embedBold r:id="rId7" w:fontKey="{D8C7D30C-0E75-4C18-B28A-445663AF5E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3A6A22"/>
    <w:multiLevelType w:val="hybridMultilevel"/>
    <w:tmpl w:val="11F8C3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262882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ca1AP5wUEAsAAAA"/>
  </w:docVars>
  <w:rsids>
    <w:rsidRoot w:val="00C74D7E"/>
    <w:rsid w:val="000E060B"/>
    <w:rsid w:val="001036BA"/>
    <w:rsid w:val="001053CC"/>
    <w:rsid w:val="0011104D"/>
    <w:rsid w:val="00112E42"/>
    <w:rsid w:val="002D06B0"/>
    <w:rsid w:val="00325025"/>
    <w:rsid w:val="00325F33"/>
    <w:rsid w:val="00342664"/>
    <w:rsid w:val="003760AF"/>
    <w:rsid w:val="00413DA0"/>
    <w:rsid w:val="00542BFA"/>
    <w:rsid w:val="006411A0"/>
    <w:rsid w:val="00641213"/>
    <w:rsid w:val="006714B7"/>
    <w:rsid w:val="006D7D99"/>
    <w:rsid w:val="00744D7E"/>
    <w:rsid w:val="007D3FB3"/>
    <w:rsid w:val="00816508"/>
    <w:rsid w:val="008606A6"/>
    <w:rsid w:val="00882B75"/>
    <w:rsid w:val="009005AE"/>
    <w:rsid w:val="00952673"/>
    <w:rsid w:val="00A97F54"/>
    <w:rsid w:val="00C74D7E"/>
    <w:rsid w:val="00D118E8"/>
    <w:rsid w:val="00DC6097"/>
    <w:rsid w:val="00EC378A"/>
    <w:rsid w:val="00F95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435?status=a70441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435?status=a70441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Pages>
  <Words>513</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22</cp:revision>
  <dcterms:created xsi:type="dcterms:W3CDTF">2024-11-12T12:06:00Z</dcterms:created>
  <dcterms:modified xsi:type="dcterms:W3CDTF">2026-01-08T11:45:00Z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