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47A00801" w14:textId="01604327" w:rsidR="00215412" w:rsidRPr="00215412"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215412" w:rsidRPr="005F3A1B">
          <w:rPr>
            <w:rStyle w:val="Hyperlink"/>
            <w:rFonts w:ascii="Calibri" w:eastAsia="Times New Roman" w:hAnsi="Calibri" w:cs="Calibri"/>
            <w:bCs/>
            <w:sz w:val="24"/>
            <w:szCs w:val="24"/>
          </w:rPr>
          <w:t>https://review.jove.com/t/68391?status=a70397k</w:t>
        </w:r>
      </w:hyperlink>
    </w:p>
    <w:p w14:paraId="0000000A" w14:textId="724F99FF"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t xml:space="preserve">Video: </w:t>
      </w:r>
      <w:hyperlink r:id="rId7" w:history="1">
        <w:r w:rsidR="00215412" w:rsidRPr="005F3A1B">
          <w:rPr>
            <w:rStyle w:val="Hyperlink"/>
            <w:rFonts w:ascii="Calibri" w:eastAsia="Times New Roman" w:hAnsi="Calibri" w:cs="Calibri"/>
            <w:bCs/>
            <w:sz w:val="24"/>
            <w:szCs w:val="24"/>
          </w:rPr>
          <w:t>https://review.jove.com/v/68391?status=a70397k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983B58" w:rsidRDefault="00000000" w:rsidP="00983B58">
      <w:pPr>
        <w:spacing w:before="120" w:after="0" w:line="240" w:lineRule="auto"/>
        <w:rPr>
          <w:rFonts w:ascii="Calibri" w:eastAsia="Times New Roman" w:hAnsi="Calibri" w:cs="Calibri"/>
          <w:b/>
          <w:sz w:val="24"/>
          <w:szCs w:val="24"/>
          <w:u w:val="single"/>
        </w:rPr>
      </w:pPr>
      <w:r w:rsidRPr="00983B58">
        <w:rPr>
          <w:rFonts w:ascii="Calibri" w:eastAsia="Times New Roman" w:hAnsi="Calibri" w:cs="Calibri"/>
          <w:b/>
          <w:sz w:val="24"/>
          <w:szCs w:val="24"/>
          <w:u w:val="single"/>
        </w:rPr>
        <w:t xml:space="preserve">Reviewer 1 Comments: </w:t>
      </w:r>
    </w:p>
    <w:p w14:paraId="39B549F4" w14:textId="35FE77A6" w:rsidR="00EB2762" w:rsidRDefault="00EB2762" w:rsidP="00983B58">
      <w:pPr>
        <w:spacing w:before="120" w:after="0" w:line="240" w:lineRule="auto"/>
        <w:rPr>
          <w:rFonts w:ascii="Calibri" w:hAnsi="Calibri" w:cs="Calibri"/>
          <w:b/>
          <w:bCs/>
          <w:sz w:val="24"/>
          <w:szCs w:val="24"/>
        </w:rPr>
      </w:pPr>
      <w:r>
        <w:rPr>
          <w:rFonts w:ascii="Calibri" w:hAnsi="Calibri" w:cs="Calibri"/>
          <w:color w:val="000000"/>
          <w:sz w:val="24"/>
          <w:szCs w:val="24"/>
        </w:rPr>
        <w:t>There are no issues with animal health and welfare. The lab does a very good job describing and showing how the chamber is cleaned</w:t>
      </w:r>
      <w:r w:rsidRPr="009307FF">
        <w:rPr>
          <w:rFonts w:ascii="Calibri" w:hAnsi="Calibri" w:cs="Calibri"/>
          <w:sz w:val="24"/>
          <w:szCs w:val="24"/>
        </w:rPr>
        <w:t xml:space="preserve"> between animals. This cleaning is critical to avoid scents between animals utilizing the chamber. </w:t>
      </w:r>
      <w:r w:rsidR="00704E35">
        <w:rPr>
          <w:rFonts w:ascii="Calibri" w:hAnsi="Calibri" w:cs="Calibri"/>
          <w:sz w:val="24"/>
          <w:szCs w:val="24"/>
        </w:rPr>
        <w:t xml:space="preserve">However, </w:t>
      </w:r>
      <w:r w:rsidR="00620C76">
        <w:rPr>
          <w:rFonts w:ascii="Calibri" w:hAnsi="Calibri" w:cs="Calibri"/>
          <w:sz w:val="24"/>
          <w:szCs w:val="24"/>
        </w:rPr>
        <w:t>some other comments on other aspects</w:t>
      </w:r>
      <w:r w:rsidR="00704E35">
        <w:rPr>
          <w:rFonts w:ascii="Calibri" w:hAnsi="Calibri" w:cs="Calibri"/>
          <w:sz w:val="24"/>
          <w:szCs w:val="24"/>
        </w:rPr>
        <w:t xml:space="preserve"> may require edits.</w:t>
      </w:r>
    </w:p>
    <w:p w14:paraId="5296A15C" w14:textId="1E659296"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 xml:space="preserve">Time in </w:t>
      </w:r>
      <w:r>
        <w:rPr>
          <w:rFonts w:ascii="Calibri" w:hAnsi="Calibri" w:cs="Calibri"/>
          <w:b/>
          <w:bCs/>
          <w:sz w:val="24"/>
          <w:szCs w:val="24"/>
        </w:rPr>
        <w:t>V</w:t>
      </w:r>
      <w:r w:rsidRPr="00983B58">
        <w:rPr>
          <w:rFonts w:ascii="Calibri" w:hAnsi="Calibri" w:cs="Calibri"/>
          <w:b/>
          <w:bCs/>
          <w:sz w:val="24"/>
          <w:szCs w:val="24"/>
        </w:rPr>
        <w:t>ideo</w:t>
      </w:r>
      <w:r w:rsidRPr="00983B58">
        <w:rPr>
          <w:rFonts w:ascii="Calibri" w:hAnsi="Calibri" w:cs="Calibri"/>
          <w:sz w:val="24"/>
          <w:szCs w:val="24"/>
        </w:rPr>
        <w:t>: 4:1</w:t>
      </w:r>
      <w:r w:rsidR="009307FF">
        <w:rPr>
          <w:rFonts w:ascii="Calibri" w:hAnsi="Calibri" w:cs="Calibri"/>
          <w:sz w:val="24"/>
          <w:szCs w:val="24"/>
        </w:rPr>
        <w:t>5</w:t>
      </w:r>
      <w:r w:rsidRPr="00983B58">
        <w:rPr>
          <w:rFonts w:ascii="Calibri" w:hAnsi="Calibri" w:cs="Calibri"/>
          <w:sz w:val="24"/>
          <w:szCs w:val="24"/>
        </w:rPr>
        <w:t xml:space="preserve"> – 4:2</w:t>
      </w:r>
      <w:r w:rsidR="009307FF">
        <w:rPr>
          <w:rFonts w:ascii="Calibri" w:hAnsi="Calibri" w:cs="Calibri"/>
          <w:sz w:val="24"/>
          <w:szCs w:val="24"/>
        </w:rPr>
        <w:t>5</w:t>
      </w:r>
    </w:p>
    <w:p w14:paraId="52B4C859" w14:textId="75362E54" w:rsidR="00EB2762" w:rsidRDefault="00983B58" w:rsidP="009307FF">
      <w:pPr>
        <w:spacing w:before="120" w:after="0" w:line="240" w:lineRule="auto"/>
        <w:rPr>
          <w:rFonts w:ascii="Calibri" w:hAnsi="Calibri" w:cs="Calibri"/>
          <w:sz w:val="24"/>
          <w:szCs w:val="24"/>
        </w:rPr>
      </w:pPr>
      <w:r w:rsidRPr="009307FF">
        <w:rPr>
          <w:rFonts w:ascii="Calibri" w:hAnsi="Calibri" w:cs="Calibri"/>
          <w:b/>
          <w:bCs/>
          <w:sz w:val="24"/>
          <w:szCs w:val="24"/>
        </w:rPr>
        <w:t>Comment</w:t>
      </w:r>
      <w:r w:rsidRPr="009307FF">
        <w:rPr>
          <w:rFonts w:ascii="Calibri" w:hAnsi="Calibri" w:cs="Calibri"/>
          <w:sz w:val="24"/>
          <w:szCs w:val="24"/>
        </w:rPr>
        <w:t>:</w:t>
      </w:r>
      <w:r w:rsidR="009307FF" w:rsidRPr="009307FF">
        <w:rPr>
          <w:rFonts w:ascii="Calibri" w:hAnsi="Calibri" w:cs="Calibri"/>
          <w:sz w:val="24"/>
          <w:szCs w:val="24"/>
        </w:rPr>
        <w:t xml:space="preserve"> </w:t>
      </w:r>
    </w:p>
    <w:p w14:paraId="233F4FF8" w14:textId="77777777" w:rsidR="00D80309" w:rsidRDefault="009307FF" w:rsidP="009307FF">
      <w:pPr>
        <w:spacing w:before="120" w:after="0" w:line="240" w:lineRule="auto"/>
        <w:rPr>
          <w:rFonts w:ascii="Calibri" w:hAnsi="Calibri" w:cs="Calibri"/>
          <w:sz w:val="24"/>
          <w:szCs w:val="24"/>
        </w:rPr>
      </w:pPr>
      <w:r w:rsidRPr="009307FF">
        <w:rPr>
          <w:rFonts w:ascii="Calibri" w:hAnsi="Calibri" w:cs="Calibri"/>
          <w:sz w:val="24"/>
          <w:szCs w:val="24"/>
        </w:rPr>
        <w:t xml:space="preserve">1) </w:t>
      </w:r>
      <w:r w:rsidR="00983B58" w:rsidRPr="009307FF">
        <w:rPr>
          <w:rFonts w:ascii="Calibri" w:hAnsi="Calibri" w:cs="Calibri"/>
          <w:sz w:val="24"/>
          <w:szCs w:val="24"/>
        </w:rPr>
        <w:t>I can see that the control olfactory petri dish is in place during cleaning. Maybe it is important to remove this control dish during cleaning to avoid accidentally spraying the control dish with the disinfectant, as this could affect study outcomes</w:t>
      </w:r>
      <w:r w:rsidRPr="009307FF">
        <w:rPr>
          <w:rFonts w:ascii="Calibri" w:hAnsi="Calibri" w:cs="Calibri"/>
          <w:sz w:val="24"/>
          <w:szCs w:val="24"/>
        </w:rPr>
        <w:t>?</w:t>
      </w:r>
      <w:r w:rsidR="00983B58" w:rsidRPr="009307FF">
        <w:rPr>
          <w:rFonts w:ascii="Calibri" w:hAnsi="Calibri" w:cs="Calibri"/>
          <w:sz w:val="24"/>
          <w:szCs w:val="24"/>
        </w:rPr>
        <w:t xml:space="preserve"> </w:t>
      </w:r>
    </w:p>
    <w:p w14:paraId="3E975CE4" w14:textId="77777777" w:rsidR="00D80309" w:rsidRDefault="009307FF" w:rsidP="009307FF">
      <w:pPr>
        <w:spacing w:before="120" w:after="0" w:line="240" w:lineRule="auto"/>
        <w:rPr>
          <w:rFonts w:ascii="Calibri" w:hAnsi="Calibri" w:cs="Calibri"/>
          <w:sz w:val="24"/>
          <w:szCs w:val="24"/>
        </w:rPr>
      </w:pPr>
      <w:r w:rsidRPr="009307FF">
        <w:rPr>
          <w:rFonts w:ascii="Calibri" w:hAnsi="Calibri" w:cs="Calibri"/>
          <w:sz w:val="24"/>
          <w:szCs w:val="24"/>
        </w:rPr>
        <w:t xml:space="preserve">2) </w:t>
      </w:r>
      <w:r w:rsidR="00983B58" w:rsidRPr="009307FF">
        <w:rPr>
          <w:rFonts w:ascii="Calibri" w:hAnsi="Calibri" w:cs="Calibri"/>
          <w:sz w:val="24"/>
          <w:szCs w:val="24"/>
        </w:rPr>
        <w:t>As mouse tails can swipe against the chamber walls, I recommend clearly stating that the floor and at least the low wall areas of the chamber should be thoroughly cleaned.</w:t>
      </w:r>
      <w:r w:rsidRPr="009307FF">
        <w:rPr>
          <w:rFonts w:ascii="Calibri" w:hAnsi="Calibri" w:cs="Calibri"/>
          <w:sz w:val="24"/>
          <w:szCs w:val="24"/>
        </w:rPr>
        <w:t xml:space="preserve"> </w:t>
      </w:r>
    </w:p>
    <w:p w14:paraId="34439F4E" w14:textId="4EEB93F1" w:rsidR="009307FF" w:rsidRPr="009307FF" w:rsidRDefault="009307FF" w:rsidP="009307FF">
      <w:pPr>
        <w:spacing w:before="120" w:after="0" w:line="240" w:lineRule="auto"/>
        <w:rPr>
          <w:rFonts w:ascii="Calibri" w:hAnsi="Calibri" w:cs="Calibri"/>
          <w:sz w:val="24"/>
          <w:szCs w:val="24"/>
        </w:rPr>
      </w:pPr>
      <w:r w:rsidRPr="009307FF">
        <w:rPr>
          <w:rFonts w:ascii="Calibri" w:hAnsi="Calibri" w:cs="Calibri"/>
          <w:sz w:val="24"/>
          <w:szCs w:val="24"/>
        </w:rPr>
        <w:t>3) Is removing the control also advised to refresh the control filter paper, as potentially the control paper odor may wane over time? Should it also be refreshed when the experimental petri dish filter papers are refreshed with a new odor?</w:t>
      </w:r>
    </w:p>
    <w:p w14:paraId="1747D749" w14:textId="77777777" w:rsidR="00983B58" w:rsidRPr="00983B58" w:rsidRDefault="00983B58" w:rsidP="00983B58">
      <w:pPr>
        <w:spacing w:before="120" w:after="0" w:line="240" w:lineRule="auto"/>
        <w:rPr>
          <w:rFonts w:ascii="Calibri" w:hAnsi="Calibri" w:cs="Calibri"/>
          <w:sz w:val="24"/>
          <w:szCs w:val="24"/>
        </w:rPr>
      </w:pPr>
    </w:p>
    <w:p w14:paraId="1DEF1054" w14:textId="578D595B" w:rsidR="009307FF"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Suggested change</w:t>
      </w:r>
      <w:r w:rsidR="009307FF">
        <w:rPr>
          <w:rFonts w:ascii="Calibri" w:hAnsi="Calibri" w:cs="Calibri"/>
          <w:b/>
          <w:bCs/>
          <w:sz w:val="24"/>
          <w:szCs w:val="24"/>
        </w:rPr>
        <w:t>s</w:t>
      </w:r>
      <w:r w:rsidRPr="00983B58">
        <w:rPr>
          <w:rFonts w:ascii="Calibri" w:hAnsi="Calibri" w:cs="Calibri"/>
          <w:sz w:val="24"/>
          <w:szCs w:val="24"/>
        </w:rPr>
        <w:t>:</w:t>
      </w:r>
      <w:r w:rsidR="009307FF">
        <w:rPr>
          <w:rFonts w:ascii="Calibri" w:hAnsi="Calibri" w:cs="Calibri"/>
          <w:sz w:val="24"/>
          <w:szCs w:val="24"/>
        </w:rPr>
        <w:t xml:space="preserve"> If th</w:t>
      </w:r>
      <w:r w:rsidR="007B1ACE">
        <w:rPr>
          <w:rFonts w:ascii="Calibri" w:hAnsi="Calibri" w:cs="Calibri"/>
          <w:sz w:val="24"/>
          <w:szCs w:val="24"/>
        </w:rPr>
        <w:t>e above</w:t>
      </w:r>
      <w:r w:rsidR="009307FF">
        <w:rPr>
          <w:rFonts w:ascii="Calibri" w:hAnsi="Calibri" w:cs="Calibri"/>
          <w:sz w:val="24"/>
          <w:szCs w:val="24"/>
        </w:rPr>
        <w:t xml:space="preserve"> comment applies,</w:t>
      </w:r>
      <w:r w:rsidRPr="00983B58">
        <w:rPr>
          <w:rFonts w:ascii="Calibri" w:hAnsi="Calibri" w:cs="Calibri"/>
          <w:sz w:val="24"/>
          <w:szCs w:val="24"/>
        </w:rPr>
        <w:t xml:space="preserve"> </w:t>
      </w:r>
    </w:p>
    <w:p w14:paraId="13B0E5ED" w14:textId="6E0E0214" w:rsidR="009307FF" w:rsidRPr="009307FF" w:rsidRDefault="005F18AE" w:rsidP="009307FF">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t>If possible, t</w:t>
      </w:r>
      <w:r w:rsidR="009307FF" w:rsidRPr="009307FF">
        <w:rPr>
          <w:rFonts w:ascii="Calibri" w:hAnsi="Calibri" w:cs="Calibri"/>
          <w:sz w:val="24"/>
          <w:szCs w:val="24"/>
        </w:rPr>
        <w:t xml:space="preserve">he video frame from 04:18 to 04:25 can be cropped to the left so that the control dish is not visible in the frame. </w:t>
      </w:r>
    </w:p>
    <w:p w14:paraId="0D03FE1B" w14:textId="23837F07" w:rsidR="009307FF" w:rsidRDefault="009307FF" w:rsidP="009307FF">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t>A short text overlay stating that all olfactory test petri dishes should be removed during chamber cleaning can be added to the video</w:t>
      </w:r>
      <w:r w:rsidR="00983B58" w:rsidRPr="009307FF">
        <w:rPr>
          <w:rFonts w:ascii="Calibri" w:hAnsi="Calibri" w:cs="Calibri"/>
          <w:sz w:val="24"/>
          <w:szCs w:val="24"/>
        </w:rPr>
        <w:t>.</w:t>
      </w:r>
      <w:r>
        <w:rPr>
          <w:rFonts w:ascii="Calibri" w:hAnsi="Calibri" w:cs="Calibri"/>
          <w:sz w:val="24"/>
          <w:szCs w:val="24"/>
        </w:rPr>
        <w:t xml:space="preserve"> </w:t>
      </w:r>
      <w:r w:rsidR="00620C76">
        <w:rPr>
          <w:rFonts w:ascii="Calibri" w:hAnsi="Calibri" w:cs="Calibri"/>
          <w:sz w:val="24"/>
          <w:szCs w:val="24"/>
        </w:rPr>
        <w:t>One more</w:t>
      </w:r>
      <w:r>
        <w:rPr>
          <w:rFonts w:ascii="Calibri" w:hAnsi="Calibri" w:cs="Calibri"/>
          <w:sz w:val="24"/>
          <w:szCs w:val="24"/>
        </w:rPr>
        <w:t xml:space="preserve"> text overlay </w:t>
      </w:r>
      <w:r w:rsidR="00620C76">
        <w:rPr>
          <w:rFonts w:ascii="Calibri" w:hAnsi="Calibri" w:cs="Calibri"/>
          <w:sz w:val="24"/>
          <w:szCs w:val="24"/>
        </w:rPr>
        <w:t xml:space="preserve">may be added </w:t>
      </w:r>
      <w:r>
        <w:rPr>
          <w:rFonts w:ascii="Calibri" w:hAnsi="Calibri" w:cs="Calibri"/>
          <w:sz w:val="24"/>
          <w:szCs w:val="24"/>
        </w:rPr>
        <w:t xml:space="preserve">to mention wiping the </w:t>
      </w:r>
      <w:r w:rsidRPr="009307FF">
        <w:rPr>
          <w:rFonts w:ascii="Calibri" w:hAnsi="Calibri" w:cs="Calibri"/>
          <w:sz w:val="24"/>
          <w:szCs w:val="24"/>
        </w:rPr>
        <w:t>low wall areas of the chamber</w:t>
      </w:r>
      <w:r>
        <w:rPr>
          <w:rFonts w:ascii="Calibri" w:hAnsi="Calibri" w:cs="Calibri"/>
          <w:sz w:val="24"/>
          <w:szCs w:val="24"/>
        </w:rPr>
        <w:t>.</w:t>
      </w:r>
    </w:p>
    <w:p w14:paraId="6AF04D52" w14:textId="35AC504F" w:rsidR="009307FF" w:rsidRDefault="009307FF" w:rsidP="009307FF">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lastRenderedPageBreak/>
        <w:t>If refreshing the control filter paper is also necessary, add a short text overlay for that.</w:t>
      </w:r>
    </w:p>
    <w:p w14:paraId="0000000D" w14:textId="77777777" w:rsidR="00C74D7E" w:rsidRPr="00983B58" w:rsidRDefault="00C74D7E" w:rsidP="00983B58">
      <w:pPr>
        <w:spacing w:before="120" w:after="0" w:line="240" w:lineRule="auto"/>
        <w:rPr>
          <w:rFonts w:ascii="Calibri" w:eastAsia="Times New Roman" w:hAnsi="Calibri" w:cs="Calibri"/>
          <w:b/>
          <w:sz w:val="24"/>
          <w:szCs w:val="24"/>
        </w:rPr>
      </w:pPr>
    </w:p>
    <w:p w14:paraId="0C6FF44F" w14:textId="276F0CFF"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 xml:space="preserve">Location in </w:t>
      </w:r>
      <w:r w:rsidR="009307FF">
        <w:rPr>
          <w:rFonts w:ascii="Calibri" w:hAnsi="Calibri" w:cs="Calibri"/>
          <w:b/>
          <w:bCs/>
          <w:sz w:val="24"/>
          <w:szCs w:val="24"/>
        </w:rPr>
        <w:t>T</w:t>
      </w:r>
      <w:r w:rsidRPr="00983B58">
        <w:rPr>
          <w:rFonts w:ascii="Calibri" w:hAnsi="Calibri" w:cs="Calibri"/>
          <w:b/>
          <w:bCs/>
          <w:sz w:val="24"/>
          <w:szCs w:val="24"/>
        </w:rPr>
        <w:t>ext</w:t>
      </w:r>
      <w:r w:rsidRPr="00983B58">
        <w:rPr>
          <w:rFonts w:ascii="Calibri" w:hAnsi="Calibri" w:cs="Calibri"/>
          <w:sz w:val="24"/>
          <w:szCs w:val="24"/>
        </w:rPr>
        <w:t>: Protocol overview section</w:t>
      </w:r>
    </w:p>
    <w:p w14:paraId="0F47BD3B" w14:textId="4BAD97C0"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Comment</w:t>
      </w:r>
      <w:r w:rsidRPr="00983B58">
        <w:rPr>
          <w:rFonts w:ascii="Calibri" w:hAnsi="Calibri" w:cs="Calibri"/>
          <w:sz w:val="24"/>
          <w:szCs w:val="24"/>
        </w:rPr>
        <w:t xml:space="preserve">: I am curious why the study involved two different substrains of C57BL/6 mice.   Substrains undergo genetic drift over time, resulting in a different mouse, which could impact study outcomes. If there is any comparison between the UCMS and CORT models, it is advised to work with the same substrain from the same vendor. The large commercial vendors offer genetic stability programs that </w:t>
      </w:r>
      <w:r w:rsidR="00F3340E">
        <w:rPr>
          <w:rFonts w:ascii="Calibri" w:hAnsi="Calibri" w:cs="Calibri"/>
          <w:sz w:val="24"/>
          <w:szCs w:val="24"/>
        </w:rPr>
        <w:t>ensure</w:t>
      </w:r>
      <w:r w:rsidRPr="00983B58">
        <w:rPr>
          <w:rFonts w:ascii="Calibri" w:hAnsi="Calibri" w:cs="Calibri"/>
          <w:sz w:val="24"/>
          <w:szCs w:val="24"/>
        </w:rPr>
        <w:t xml:space="preserve"> genetic consistency across the strain. If the UCMS and CORT models are compared against their own controls, the control animals should be the same C57BL/6 substrain.</w:t>
      </w:r>
    </w:p>
    <w:p w14:paraId="4E3327C5" w14:textId="566775F2"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Suggested change</w:t>
      </w:r>
      <w:r w:rsidRPr="00983B58">
        <w:rPr>
          <w:rFonts w:ascii="Calibri" w:hAnsi="Calibri" w:cs="Calibri"/>
          <w:sz w:val="24"/>
          <w:szCs w:val="24"/>
        </w:rPr>
        <w:t>:</w:t>
      </w:r>
      <w:r w:rsidR="00EB2762">
        <w:rPr>
          <w:rFonts w:ascii="Calibri" w:hAnsi="Calibri" w:cs="Calibri"/>
          <w:sz w:val="24"/>
          <w:szCs w:val="24"/>
        </w:rPr>
        <w:t xml:space="preserve"> If applicable, please clarify the rationale</w:t>
      </w:r>
      <w:r w:rsidR="002B783C">
        <w:rPr>
          <w:rFonts w:ascii="Calibri" w:hAnsi="Calibri" w:cs="Calibri"/>
          <w:sz w:val="24"/>
          <w:szCs w:val="24"/>
        </w:rPr>
        <w:t xml:space="preserve"> at an appropriate place in the text</w:t>
      </w:r>
      <w:r w:rsidR="00EB2762">
        <w:rPr>
          <w:rFonts w:ascii="Calibri" w:hAnsi="Calibri" w:cs="Calibri"/>
          <w:sz w:val="24"/>
          <w:szCs w:val="24"/>
        </w:rPr>
        <w:t>.</w:t>
      </w:r>
    </w:p>
    <w:p w14:paraId="1B899845" w14:textId="77777777" w:rsidR="00983B58" w:rsidRPr="00983B58" w:rsidRDefault="00983B58" w:rsidP="00983B58">
      <w:pPr>
        <w:spacing w:before="120" w:after="0" w:line="240" w:lineRule="auto"/>
        <w:rPr>
          <w:rFonts w:ascii="Calibri" w:hAnsi="Calibri" w:cs="Calibri"/>
          <w:sz w:val="24"/>
          <w:szCs w:val="24"/>
        </w:rPr>
      </w:pPr>
    </w:p>
    <w:p w14:paraId="08A35188" w14:textId="6129AC87"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 xml:space="preserve">Location in </w:t>
      </w:r>
      <w:r w:rsidR="00EB2762">
        <w:rPr>
          <w:rFonts w:ascii="Calibri" w:hAnsi="Calibri" w:cs="Calibri"/>
          <w:b/>
          <w:bCs/>
          <w:sz w:val="24"/>
          <w:szCs w:val="24"/>
        </w:rPr>
        <w:t>T</w:t>
      </w:r>
      <w:r w:rsidRPr="00983B58">
        <w:rPr>
          <w:rFonts w:ascii="Calibri" w:hAnsi="Calibri" w:cs="Calibri"/>
          <w:b/>
          <w:bCs/>
          <w:sz w:val="24"/>
          <w:szCs w:val="24"/>
        </w:rPr>
        <w:t>ext</w:t>
      </w:r>
      <w:r w:rsidRPr="00983B58">
        <w:rPr>
          <w:rFonts w:ascii="Calibri" w:hAnsi="Calibri" w:cs="Calibri"/>
          <w:sz w:val="24"/>
          <w:szCs w:val="24"/>
        </w:rPr>
        <w:t>: Habituation and Testing Phases</w:t>
      </w:r>
    </w:p>
    <w:p w14:paraId="7C7B864D" w14:textId="6A48268A" w:rsidR="00983B58" w:rsidRPr="00983B58" w:rsidRDefault="00983B58" w:rsidP="00983B58">
      <w:pPr>
        <w:spacing w:before="120" w:after="0" w:line="240" w:lineRule="auto"/>
        <w:rPr>
          <w:rFonts w:ascii="Calibri" w:hAnsi="Calibri" w:cs="Calibri"/>
          <w:sz w:val="24"/>
          <w:szCs w:val="24"/>
        </w:rPr>
      </w:pPr>
      <w:r w:rsidRPr="00983B58">
        <w:rPr>
          <w:rFonts w:ascii="Calibri" w:hAnsi="Calibri" w:cs="Calibri"/>
          <w:b/>
          <w:bCs/>
          <w:sz w:val="24"/>
          <w:szCs w:val="24"/>
        </w:rPr>
        <w:t>Comment</w:t>
      </w:r>
      <w:r w:rsidRPr="00983B58">
        <w:rPr>
          <w:rFonts w:ascii="Calibri" w:hAnsi="Calibri" w:cs="Calibri"/>
          <w:sz w:val="24"/>
          <w:szCs w:val="24"/>
        </w:rPr>
        <w:t xml:space="preserve">: Stress the importance of </w:t>
      </w:r>
      <w:r w:rsidR="00ED36FB" w:rsidRPr="00983B58">
        <w:rPr>
          <w:rFonts w:ascii="Calibri" w:hAnsi="Calibri" w:cs="Calibri"/>
          <w:sz w:val="24"/>
          <w:szCs w:val="24"/>
        </w:rPr>
        <w:t>cleaning</w:t>
      </w:r>
      <w:r w:rsidRPr="00983B58">
        <w:rPr>
          <w:rFonts w:ascii="Calibri" w:hAnsi="Calibri" w:cs="Calibri"/>
          <w:sz w:val="24"/>
          <w:szCs w:val="24"/>
        </w:rPr>
        <w:t xml:space="preserve"> the arena with a facility disinfectant between sessions to ensure there are no animal odors that could impact study outcomes.  This is mentioned in Testing Phase </w:t>
      </w:r>
      <w:r w:rsidR="00ED36FB">
        <w:rPr>
          <w:rFonts w:ascii="Calibri" w:hAnsi="Calibri" w:cs="Calibri"/>
          <w:sz w:val="24"/>
          <w:szCs w:val="24"/>
        </w:rPr>
        <w:t>step 3.</w:t>
      </w:r>
      <w:r w:rsidRPr="00983B58">
        <w:rPr>
          <w:rFonts w:ascii="Calibri" w:hAnsi="Calibri" w:cs="Calibri"/>
          <w:sz w:val="24"/>
          <w:szCs w:val="24"/>
        </w:rPr>
        <w:t xml:space="preserve">2.5, but </w:t>
      </w:r>
      <w:r w:rsidR="00ED36FB">
        <w:rPr>
          <w:rFonts w:ascii="Calibri" w:hAnsi="Calibri" w:cs="Calibri"/>
          <w:sz w:val="24"/>
          <w:szCs w:val="24"/>
        </w:rPr>
        <w:t xml:space="preserve">it is </w:t>
      </w:r>
      <w:r w:rsidRPr="00983B58">
        <w:rPr>
          <w:rFonts w:ascii="Calibri" w:hAnsi="Calibri" w:cs="Calibri"/>
          <w:sz w:val="24"/>
          <w:szCs w:val="24"/>
        </w:rPr>
        <w:t>good to provide a bit more information as to why this cleaning is important. This is even more important when testing between male and female mice.</w:t>
      </w:r>
    </w:p>
    <w:p w14:paraId="6E0EE19B" w14:textId="77777777" w:rsidR="00ED36FB" w:rsidRPr="00983B58" w:rsidRDefault="00ED36FB" w:rsidP="00ED36FB">
      <w:pPr>
        <w:spacing w:before="120" w:after="0" w:line="240" w:lineRule="auto"/>
        <w:rPr>
          <w:rFonts w:ascii="Calibri" w:hAnsi="Calibri" w:cs="Calibri"/>
          <w:sz w:val="24"/>
          <w:szCs w:val="24"/>
        </w:rPr>
      </w:pPr>
      <w:r w:rsidRPr="00983B58">
        <w:rPr>
          <w:rFonts w:ascii="Calibri" w:hAnsi="Calibri" w:cs="Calibri"/>
          <w:sz w:val="24"/>
          <w:szCs w:val="24"/>
        </w:rPr>
        <w:t xml:space="preserve">In </w:t>
      </w:r>
      <w:r>
        <w:rPr>
          <w:rFonts w:ascii="Calibri" w:hAnsi="Calibri" w:cs="Calibri"/>
          <w:sz w:val="24"/>
          <w:szCs w:val="24"/>
        </w:rPr>
        <w:t>Habituation Phase step 2.4.3, other mouse odors could impact the time spent in each zone, so this is a good time to stress the importance of cleaning between animals so that animals are not excluded from the study because</w:t>
      </w:r>
      <w:r w:rsidRPr="00983B58">
        <w:rPr>
          <w:rFonts w:ascii="Calibri" w:hAnsi="Calibri" w:cs="Calibri"/>
          <w:sz w:val="24"/>
          <w:szCs w:val="24"/>
        </w:rPr>
        <w:t xml:space="preserve"> of lingering mouse scents in the different zones if the arena is not adequately cleaned.</w:t>
      </w:r>
    </w:p>
    <w:p w14:paraId="29DC2525" w14:textId="3A8AD7E2" w:rsidR="00983B58" w:rsidRDefault="00ED36FB" w:rsidP="00983B58">
      <w:pPr>
        <w:spacing w:before="120" w:after="0" w:line="240" w:lineRule="auto"/>
        <w:rPr>
          <w:rFonts w:ascii="Calibri" w:hAnsi="Calibri" w:cs="Calibri"/>
          <w:sz w:val="24"/>
          <w:szCs w:val="24"/>
        </w:rPr>
      </w:pPr>
      <w:r w:rsidRPr="00983B58">
        <w:rPr>
          <w:rFonts w:ascii="Calibri" w:hAnsi="Calibri" w:cs="Calibri"/>
          <w:b/>
          <w:bCs/>
          <w:sz w:val="24"/>
          <w:szCs w:val="24"/>
        </w:rPr>
        <w:t>Suggested change</w:t>
      </w:r>
      <w:r w:rsidRPr="00983B58">
        <w:rPr>
          <w:rFonts w:ascii="Calibri" w:hAnsi="Calibri" w:cs="Calibri"/>
          <w:sz w:val="24"/>
          <w:szCs w:val="24"/>
        </w:rPr>
        <w:t>:</w:t>
      </w:r>
      <w:r>
        <w:rPr>
          <w:rFonts w:ascii="Calibri" w:hAnsi="Calibri" w:cs="Calibri"/>
          <w:sz w:val="24"/>
          <w:szCs w:val="24"/>
        </w:rPr>
        <w:t xml:space="preserve"> Add a note about why this cleaning is important.</w:t>
      </w:r>
    </w:p>
    <w:p w14:paraId="0000000E" w14:textId="77777777" w:rsidR="00C74D7E" w:rsidRPr="00983B58" w:rsidRDefault="00C74D7E" w:rsidP="00983B58">
      <w:pPr>
        <w:spacing w:before="120" w:after="0" w:line="240" w:lineRule="auto"/>
        <w:rPr>
          <w:rFonts w:ascii="Calibri" w:eastAsia="Times New Roman" w:hAnsi="Calibri" w:cs="Calibri"/>
          <w:b/>
          <w:sz w:val="24"/>
          <w:szCs w:val="24"/>
        </w:rPr>
      </w:pPr>
    </w:p>
    <w:p w14:paraId="0000000F" w14:textId="77777777" w:rsidR="00C74D7E" w:rsidRPr="00983B58" w:rsidRDefault="00C74D7E" w:rsidP="00983B58">
      <w:pPr>
        <w:spacing w:before="120" w:after="0" w:line="240" w:lineRule="auto"/>
        <w:rPr>
          <w:rFonts w:ascii="Calibri" w:eastAsia="Times New Roman" w:hAnsi="Calibri" w:cs="Calibri"/>
          <w:sz w:val="24"/>
          <w:szCs w:val="24"/>
        </w:rPr>
      </w:pPr>
    </w:p>
    <w:p w14:paraId="00000011" w14:textId="2A6DCA2C" w:rsidR="00C74D7E" w:rsidRPr="00ED36FB" w:rsidRDefault="00000000" w:rsidP="00983B58">
      <w:pPr>
        <w:spacing w:before="120" w:after="0" w:line="240" w:lineRule="auto"/>
        <w:rPr>
          <w:rFonts w:ascii="Calibri" w:eastAsia="Times New Roman" w:hAnsi="Calibri" w:cs="Calibri"/>
          <w:b/>
          <w:sz w:val="24"/>
          <w:szCs w:val="24"/>
          <w:u w:val="single"/>
        </w:rPr>
      </w:pPr>
      <w:r w:rsidRPr="00983B58">
        <w:rPr>
          <w:rFonts w:ascii="Calibri" w:eastAsia="Times New Roman" w:hAnsi="Calibri" w:cs="Calibri"/>
          <w:b/>
          <w:sz w:val="24"/>
          <w:szCs w:val="24"/>
          <w:u w:val="single"/>
        </w:rPr>
        <w:t xml:space="preserve">Reviewer 2 Comments: </w:t>
      </w:r>
    </w:p>
    <w:p w14:paraId="00000012" w14:textId="65A00408" w:rsidR="00C74D7E" w:rsidRPr="00983B58" w:rsidRDefault="00983B58" w:rsidP="00983B58">
      <w:pPr>
        <w:spacing w:before="120" w:after="0" w:line="240" w:lineRule="auto"/>
        <w:rPr>
          <w:rFonts w:ascii="Calibri" w:eastAsia="Times New Roman" w:hAnsi="Calibri" w:cs="Calibri"/>
          <w:sz w:val="24"/>
          <w:szCs w:val="24"/>
        </w:rPr>
      </w:pPr>
      <w:r w:rsidRPr="00983B58">
        <w:rPr>
          <w:rFonts w:ascii="Calibri" w:eastAsia="Times New Roman" w:hAnsi="Calibri" w:cs="Calibri"/>
          <w:sz w:val="24"/>
          <w:szCs w:val="24"/>
        </w:rPr>
        <w:t>No comments on the text and video</w:t>
      </w:r>
    </w:p>
    <w:sectPr w:rsidR="00C74D7E" w:rsidRPr="00983B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4D38DDC-1B8C-4907-825C-8C2CDA22A7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5D2E737-8328-475C-812F-1C00EFD5F9BD}"/>
    <w:embedBold r:id="rId3" w:fontKey="{723FBCDA-CD95-4909-A8C0-EBB75CB9FED5}"/>
    <w:embedItalic r:id="rId4" w:fontKey="{0E7F4F09-6BA6-4C1F-BBE3-5425EAEDEE2F}"/>
  </w:font>
  <w:font w:name="Aptos Display">
    <w:charset w:val="00"/>
    <w:family w:val="swiss"/>
    <w:pitch w:val="variable"/>
    <w:sig w:usb0="20000287" w:usb1="00000003" w:usb2="00000000" w:usb3="00000000" w:csb0="0000019F" w:csb1="00000000"/>
    <w:embedRegular r:id="rId5" w:fontKey="{B596DBBA-699F-41CF-A348-3E81E524AAB7}"/>
  </w:font>
  <w:font w:name="Calibri">
    <w:panose1 w:val="020F0502020204030204"/>
    <w:charset w:val="00"/>
    <w:family w:val="swiss"/>
    <w:pitch w:val="variable"/>
    <w:sig w:usb0="E4002EFF" w:usb1="C200247B" w:usb2="00000009" w:usb3="00000000" w:csb0="000001FF" w:csb1="00000000"/>
    <w:embedRegular r:id="rId6" w:fontKey="{D5565997-D2C8-4583-AB75-1B10332B9188}"/>
    <w:embedBold r:id="rId7" w:fontKey="{37639CCE-0234-4782-9128-EF0C875264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906BD6"/>
    <w:multiLevelType w:val="hybridMultilevel"/>
    <w:tmpl w:val="60563C2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1182280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215412"/>
    <w:rsid w:val="002B783C"/>
    <w:rsid w:val="005F18AE"/>
    <w:rsid w:val="00620C76"/>
    <w:rsid w:val="006714B7"/>
    <w:rsid w:val="00704E35"/>
    <w:rsid w:val="007B1ACE"/>
    <w:rsid w:val="007D2CB2"/>
    <w:rsid w:val="007D3FB3"/>
    <w:rsid w:val="009307FF"/>
    <w:rsid w:val="00983B58"/>
    <w:rsid w:val="00C46601"/>
    <w:rsid w:val="00C74D7E"/>
    <w:rsid w:val="00D118E8"/>
    <w:rsid w:val="00D44947"/>
    <w:rsid w:val="00D80309"/>
    <w:rsid w:val="00DC6097"/>
    <w:rsid w:val="00EB2762"/>
    <w:rsid w:val="00ED36FB"/>
    <w:rsid w:val="00F3340E"/>
    <w:rsid w:val="00FE35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391?status=a7039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391?status=a7039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620</Words>
  <Characters>3200</Characters>
  <Application>Microsoft Office Word</Application>
  <DocSecurity>0</DocSecurity>
  <Lines>68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15</cp:revision>
  <dcterms:created xsi:type="dcterms:W3CDTF">2024-11-12T12:06:00Z</dcterms:created>
  <dcterms:modified xsi:type="dcterms:W3CDTF">2025-08-25T04:13:00Z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