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4450" w14:textId="77777777" w:rsidR="000710A6" w:rsidRDefault="00000000">
      <w:pPr>
        <w:outlineLvl w:val="0"/>
        <w:rPr>
          <w:rFonts w:eastAsia="Times New Roman" w:cstheme="minorHAnsi"/>
          <w:b/>
        </w:rPr>
      </w:pPr>
      <w:r>
        <w:rPr>
          <w:rFonts w:eastAsia="Times New Roman" w:cstheme="minorHAnsi"/>
          <w:b/>
        </w:rPr>
        <w:t>Submission ID #: 68390</w:t>
      </w:r>
    </w:p>
    <w:p w14:paraId="1C7794F2" w14:textId="77777777" w:rsidR="000710A6" w:rsidRDefault="00000000">
      <w:pPr>
        <w:outlineLvl w:val="0"/>
        <w:rPr>
          <w:rFonts w:eastAsia="Times New Roman" w:cstheme="minorHAnsi"/>
          <w:b/>
        </w:rPr>
      </w:pPr>
      <w:r>
        <w:rPr>
          <w:rFonts w:eastAsia="Times New Roman" w:cstheme="minorHAnsi"/>
          <w:b/>
        </w:rPr>
        <w:t>Scriptwriter Name: Poornima G</w:t>
      </w:r>
    </w:p>
    <w:p w14:paraId="3299C043" w14:textId="77777777" w:rsidR="000710A6"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https://review.jove.com/account/file-uploader?src=20858998</w:t>
        </w:r>
      </w:hyperlink>
      <w:r>
        <w:rPr>
          <w:rFonts w:eastAsia="Times New Roman" w:cstheme="minorHAnsi"/>
          <w:b/>
        </w:rPr>
        <w:t xml:space="preserve"> </w:t>
      </w:r>
    </w:p>
    <w:p w14:paraId="4F719498" w14:textId="77777777" w:rsidR="000710A6" w:rsidRDefault="000710A6">
      <w:pPr>
        <w:outlineLvl w:val="0"/>
        <w:rPr>
          <w:rFonts w:eastAsia="Times New Roman" w:cstheme="minorHAnsi"/>
          <w:b/>
        </w:rPr>
      </w:pPr>
    </w:p>
    <w:p w14:paraId="535E6548" w14:textId="77777777" w:rsidR="000710A6"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High-Precision Electromagnetic Flowmeter with Empty Pipe Detection via Complex Programmable Logic Device-Based Waveform Recognition</w:t>
      </w:r>
    </w:p>
    <w:p w14:paraId="676061BB" w14:textId="77777777" w:rsidR="000710A6" w:rsidRDefault="000710A6">
      <w:pPr>
        <w:outlineLvl w:val="0"/>
        <w:rPr>
          <w:rFonts w:eastAsia="Times New Roman" w:cstheme="minorHAnsi"/>
          <w:b/>
        </w:rPr>
      </w:pPr>
    </w:p>
    <w:p w14:paraId="77923652" w14:textId="77777777" w:rsidR="000710A6"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3F3ADD80" w14:textId="77777777" w:rsidR="000710A6" w:rsidRDefault="00000000">
      <w:pPr>
        <w:outlineLvl w:val="0"/>
        <w:rPr>
          <w:rFonts w:eastAsia="Times New Roman" w:cstheme="minorHAnsi"/>
          <w:b/>
          <w:sz w:val="28"/>
          <w:szCs w:val="28"/>
          <w:vertAlign w:val="superscript"/>
        </w:rPr>
      </w:pPr>
      <w:proofErr w:type="spellStart"/>
      <w:r>
        <w:rPr>
          <w:rFonts w:eastAsia="Times New Roman" w:cstheme="minorHAnsi"/>
          <w:b/>
          <w:sz w:val="28"/>
          <w:szCs w:val="28"/>
        </w:rPr>
        <w:t>Zhenxing</w:t>
      </w:r>
      <w:proofErr w:type="spellEnd"/>
      <w:r>
        <w:rPr>
          <w:rFonts w:eastAsia="Times New Roman" w:cstheme="minorHAnsi"/>
          <w:b/>
          <w:sz w:val="28"/>
          <w:szCs w:val="28"/>
        </w:rPr>
        <w:t xml:space="preserve"> Wang</w:t>
      </w:r>
      <w:r>
        <w:rPr>
          <w:rFonts w:eastAsia="Times New Roman" w:cstheme="minorHAnsi"/>
          <w:b/>
          <w:sz w:val="28"/>
          <w:szCs w:val="28"/>
          <w:vertAlign w:val="superscript"/>
        </w:rPr>
        <w:t>1</w:t>
      </w:r>
      <w:r>
        <w:rPr>
          <w:rFonts w:eastAsia="Times New Roman" w:cstheme="minorHAnsi"/>
          <w:b/>
          <w:sz w:val="28"/>
          <w:szCs w:val="28"/>
        </w:rPr>
        <w:t xml:space="preserve">, </w:t>
      </w:r>
      <w:proofErr w:type="spellStart"/>
      <w:r>
        <w:rPr>
          <w:rFonts w:eastAsia="Times New Roman" w:cstheme="minorHAnsi"/>
          <w:b/>
          <w:sz w:val="28"/>
          <w:szCs w:val="28"/>
        </w:rPr>
        <w:t>Zhihan</w:t>
      </w:r>
      <w:proofErr w:type="spellEnd"/>
      <w:r>
        <w:rPr>
          <w:rFonts w:eastAsia="Times New Roman" w:cstheme="minorHAnsi"/>
          <w:b/>
          <w:sz w:val="28"/>
          <w:szCs w:val="28"/>
        </w:rPr>
        <w:t xml:space="preserve"> Yang</w:t>
      </w:r>
      <w:r>
        <w:rPr>
          <w:rFonts w:eastAsia="Times New Roman" w:cstheme="minorHAnsi"/>
          <w:b/>
          <w:sz w:val="28"/>
          <w:szCs w:val="28"/>
          <w:vertAlign w:val="superscript"/>
        </w:rPr>
        <w:t>2</w:t>
      </w:r>
    </w:p>
    <w:p w14:paraId="50505F20" w14:textId="77777777" w:rsidR="000710A6" w:rsidRDefault="000710A6">
      <w:pPr>
        <w:outlineLvl w:val="0"/>
        <w:rPr>
          <w:rFonts w:eastAsia="Times New Roman" w:cstheme="minorHAnsi"/>
          <w:b/>
          <w:sz w:val="28"/>
          <w:szCs w:val="28"/>
        </w:rPr>
      </w:pPr>
    </w:p>
    <w:p w14:paraId="365E307B" w14:textId="77777777" w:rsidR="000710A6" w:rsidRDefault="00000000">
      <w:pPr>
        <w:outlineLvl w:val="0"/>
        <w:rPr>
          <w:rFonts w:eastAsia="Times New Roman" w:cstheme="minorHAnsi"/>
          <w:bCs/>
          <w:sz w:val="28"/>
          <w:szCs w:val="28"/>
        </w:rPr>
      </w:pPr>
      <w:r>
        <w:rPr>
          <w:rFonts w:eastAsia="Times New Roman" w:cstheme="minorHAnsi"/>
          <w:bCs/>
          <w:sz w:val="28"/>
          <w:szCs w:val="28"/>
          <w:vertAlign w:val="superscript"/>
        </w:rPr>
        <w:t>1</w:t>
      </w:r>
      <w:r>
        <w:rPr>
          <w:rFonts w:eastAsia="Times New Roman" w:cstheme="minorHAnsi"/>
          <w:bCs/>
          <w:sz w:val="28"/>
          <w:szCs w:val="28"/>
        </w:rPr>
        <w:t>School of Computer and Information Engineering, Shanghai Polytechnic University</w:t>
      </w:r>
      <w:r>
        <w:rPr>
          <w:rFonts w:eastAsia="Times New Roman" w:cstheme="minorHAnsi"/>
          <w:bCs/>
          <w:sz w:val="28"/>
          <w:szCs w:val="28"/>
        </w:rPr>
        <w:br/>
      </w:r>
      <w:r>
        <w:rPr>
          <w:rFonts w:eastAsia="Times New Roman" w:cstheme="minorHAnsi"/>
          <w:bCs/>
          <w:sz w:val="28"/>
          <w:szCs w:val="28"/>
          <w:vertAlign w:val="superscript"/>
        </w:rPr>
        <w:t>2</w:t>
      </w:r>
      <w:r>
        <w:rPr>
          <w:rFonts w:eastAsia="Times New Roman" w:cstheme="minorHAnsi"/>
          <w:bCs/>
          <w:sz w:val="28"/>
          <w:szCs w:val="28"/>
        </w:rPr>
        <w:t>School of Intelligent Manufacturing and Control Engineering, Shanghai Polytechnic University</w:t>
      </w:r>
    </w:p>
    <w:p w14:paraId="5676C110" w14:textId="77777777" w:rsidR="000710A6" w:rsidRDefault="000710A6">
      <w:pPr>
        <w:outlineLvl w:val="0"/>
        <w:rPr>
          <w:rFonts w:eastAsia="Times New Roman" w:cstheme="minorHAnsi"/>
          <w:b/>
          <w:sz w:val="28"/>
          <w:szCs w:val="28"/>
        </w:rPr>
      </w:pPr>
    </w:p>
    <w:p w14:paraId="24D96F9C" w14:textId="77777777" w:rsidR="000710A6" w:rsidRDefault="000710A6">
      <w:pPr>
        <w:widowControl w:val="0"/>
        <w:autoSpaceDE w:val="0"/>
        <w:autoSpaceDN w:val="0"/>
        <w:adjustRightInd w:val="0"/>
        <w:rPr>
          <w:rFonts w:eastAsia="Times New Roman" w:cstheme="minorHAnsi"/>
          <w:color w:val="000000"/>
        </w:rPr>
      </w:pPr>
    </w:p>
    <w:p w14:paraId="1D153D56" w14:textId="77777777" w:rsidR="000710A6" w:rsidRDefault="000710A6">
      <w:pPr>
        <w:widowControl w:val="0"/>
        <w:autoSpaceDE w:val="0"/>
        <w:autoSpaceDN w:val="0"/>
        <w:adjustRightInd w:val="0"/>
        <w:rPr>
          <w:rFonts w:eastAsia="Times New Roman" w:cstheme="minorHAnsi"/>
          <w:color w:val="000000"/>
        </w:rPr>
      </w:pPr>
    </w:p>
    <w:p w14:paraId="52DEC629" w14:textId="77777777" w:rsidR="000710A6" w:rsidRDefault="000710A6">
      <w:pPr>
        <w:outlineLvl w:val="0"/>
        <w:rPr>
          <w:rFonts w:eastAsia="Times New Roman" w:cstheme="minorHAnsi"/>
        </w:rPr>
      </w:pPr>
    </w:p>
    <w:p w14:paraId="4764FC65" w14:textId="77777777" w:rsidR="000710A6" w:rsidRDefault="00000000">
      <w:pPr>
        <w:outlineLvl w:val="0"/>
        <w:rPr>
          <w:rFonts w:eastAsia="Times New Roman" w:cstheme="minorHAnsi"/>
          <w:b/>
        </w:rPr>
      </w:pPr>
      <w:r>
        <w:rPr>
          <w:rFonts w:eastAsia="Times New Roman" w:cstheme="minorHAnsi"/>
          <w:b/>
        </w:rPr>
        <w:t xml:space="preserve">Corresponding Authors: </w:t>
      </w:r>
    </w:p>
    <w:p w14:paraId="08337EF1" w14:textId="77777777" w:rsidR="000710A6" w:rsidRDefault="00000000">
      <w:pPr>
        <w:outlineLvl w:val="0"/>
        <w:rPr>
          <w:rFonts w:eastAsia="Times New Roman" w:cstheme="minorHAnsi"/>
        </w:rPr>
      </w:pPr>
      <w:bookmarkStart w:id="0" w:name="_Hlk25233958"/>
      <w:proofErr w:type="spellStart"/>
      <w:r>
        <w:rPr>
          <w:rFonts w:eastAsia="Times New Roman" w:cstheme="minorHAnsi"/>
        </w:rPr>
        <w:t>Zhenxing</w:t>
      </w:r>
      <w:proofErr w:type="spellEnd"/>
      <w:r>
        <w:rPr>
          <w:rFonts w:eastAsia="Times New Roman" w:cstheme="minorHAnsi"/>
        </w:rPr>
        <w:t xml:space="preserve"> Wang</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zxwang@sspu.edu.cn</w:t>
      </w:r>
    </w:p>
    <w:p w14:paraId="3A99ABA2" w14:textId="77777777" w:rsidR="000710A6" w:rsidRDefault="000710A6">
      <w:pPr>
        <w:outlineLvl w:val="0"/>
        <w:rPr>
          <w:rFonts w:eastAsia="Times New Roman" w:cstheme="minorHAnsi"/>
        </w:rPr>
      </w:pPr>
    </w:p>
    <w:p w14:paraId="345A35A7" w14:textId="77777777" w:rsidR="000710A6" w:rsidRDefault="000710A6">
      <w:pPr>
        <w:outlineLvl w:val="0"/>
        <w:rPr>
          <w:rFonts w:eastAsia="Times New Roman" w:cstheme="minorHAnsi"/>
        </w:rPr>
      </w:pPr>
    </w:p>
    <w:p w14:paraId="03C90C4E" w14:textId="77777777" w:rsidR="000710A6"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52E9CE7F" w14:textId="77777777" w:rsidR="000710A6" w:rsidRDefault="00000000">
      <w:pPr>
        <w:widowControl w:val="0"/>
        <w:jc w:val="both"/>
        <w:rPr>
          <w:rFonts w:ascii="Calibri" w:hAnsi="Calibri" w:cs="Calibri"/>
          <w:i/>
          <w:color w:val="auto"/>
        </w:rPr>
      </w:pPr>
      <w:proofErr w:type="spellStart"/>
      <w:r>
        <w:rPr>
          <w:rFonts w:ascii="Calibri" w:hAnsi="Calibri" w:cs="Calibri"/>
          <w:color w:val="auto"/>
          <w:kern w:val="2"/>
          <w:lang w:eastAsia="zh-CN"/>
        </w:rPr>
        <w:t>Zhenxing</w:t>
      </w:r>
      <w:proofErr w:type="spellEnd"/>
      <w:r>
        <w:rPr>
          <w:rFonts w:ascii="Calibri" w:hAnsi="Calibri" w:cs="Calibri"/>
          <w:color w:val="auto"/>
          <w:kern w:val="2"/>
          <w:lang w:eastAsia="zh-CN"/>
        </w:rPr>
        <w:t xml:space="preserve"> Wang</w:t>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t>zxwang@sspu.edu.cn</w:t>
      </w:r>
    </w:p>
    <w:p w14:paraId="6EA3C6E2" w14:textId="77777777" w:rsidR="000710A6" w:rsidRDefault="00000000">
      <w:pPr>
        <w:widowControl w:val="0"/>
        <w:jc w:val="both"/>
        <w:rPr>
          <w:rFonts w:ascii="Calibri" w:hAnsi="Calibri" w:cs="Calibri"/>
          <w:color w:val="auto"/>
          <w:kern w:val="2"/>
          <w:lang w:eastAsia="zh-CN"/>
        </w:rPr>
      </w:pPr>
      <w:proofErr w:type="spellStart"/>
      <w:r>
        <w:rPr>
          <w:rFonts w:ascii="Calibri" w:hAnsi="Calibri" w:cs="Calibri"/>
          <w:color w:val="auto"/>
          <w:kern w:val="2"/>
          <w:lang w:eastAsia="zh-CN"/>
        </w:rPr>
        <w:t>Zhihan</w:t>
      </w:r>
      <w:proofErr w:type="spellEnd"/>
      <w:r>
        <w:rPr>
          <w:rFonts w:ascii="Calibri" w:hAnsi="Calibri" w:cs="Calibri"/>
          <w:color w:val="auto"/>
          <w:kern w:val="2"/>
          <w:lang w:eastAsia="zh-CN"/>
        </w:rPr>
        <w:t xml:space="preserve"> Yang</w:t>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t>20231513134@sspu.edu.cn</w:t>
      </w:r>
    </w:p>
    <w:p w14:paraId="1C11C9C2" w14:textId="77777777" w:rsidR="000710A6" w:rsidRDefault="000710A6">
      <w:pPr>
        <w:outlineLvl w:val="0"/>
        <w:rPr>
          <w:rFonts w:cstheme="minorHAnsi"/>
          <w:b/>
          <w:sz w:val="22"/>
          <w:szCs w:val="22"/>
        </w:rPr>
      </w:pPr>
    </w:p>
    <w:p w14:paraId="7175E27A" w14:textId="77777777" w:rsidR="000710A6" w:rsidRDefault="000710A6">
      <w:pPr>
        <w:outlineLvl w:val="0"/>
        <w:rPr>
          <w:rFonts w:cstheme="minorHAnsi"/>
          <w:b/>
          <w:sz w:val="22"/>
          <w:szCs w:val="22"/>
        </w:rPr>
      </w:pPr>
    </w:p>
    <w:p w14:paraId="527E5BB4" w14:textId="77777777" w:rsidR="000710A6" w:rsidRDefault="000710A6">
      <w:pPr>
        <w:outlineLvl w:val="0"/>
        <w:rPr>
          <w:rFonts w:cstheme="minorHAnsi"/>
          <w:b/>
          <w:sz w:val="22"/>
          <w:szCs w:val="22"/>
        </w:rPr>
      </w:pPr>
    </w:p>
    <w:p w14:paraId="5490EC1F" w14:textId="77777777" w:rsidR="000710A6" w:rsidRDefault="00000000">
      <w:pPr>
        <w:rPr>
          <w:rFonts w:cstheme="minorHAnsi"/>
          <w:b/>
          <w:sz w:val="22"/>
          <w:szCs w:val="22"/>
        </w:rPr>
      </w:pPr>
      <w:r>
        <w:rPr>
          <w:rFonts w:cstheme="minorHAnsi"/>
          <w:b/>
          <w:sz w:val="22"/>
          <w:szCs w:val="22"/>
        </w:rPr>
        <w:br w:type="page"/>
      </w:r>
    </w:p>
    <w:p w14:paraId="56BF3209" w14:textId="77777777" w:rsidR="000710A6"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7FEF55C3" w14:textId="77777777" w:rsidR="000710A6" w:rsidRDefault="00000000">
      <w:pPr>
        <w:pStyle w:val="ListParagraph"/>
        <w:numPr>
          <w:ilvl w:val="0"/>
          <w:numId w:val="1"/>
        </w:numPr>
        <w:spacing w:before="120"/>
        <w:rPr>
          <w:rFonts w:cstheme="minorHAnsi"/>
          <w:b/>
          <w:bCs/>
          <w:lang w:eastAsia="zh-CN"/>
        </w:rPr>
      </w:pP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cstheme="minorHAnsi" w:hint="eastAsia"/>
          <w:b/>
          <w:lang w:eastAsia="zh-CN"/>
        </w:rPr>
        <w:t>NO</w:t>
      </w:r>
      <w:r>
        <w:rPr>
          <w:rFonts w:eastAsia="Times New Roman" w:cstheme="minorHAnsi"/>
        </w:rPr>
        <w:t xml:space="preserve">  </w:t>
      </w:r>
    </w:p>
    <w:p w14:paraId="494FFAD9" w14:textId="77777777" w:rsidR="000710A6" w:rsidRDefault="000710A6">
      <w:pPr>
        <w:spacing w:before="120"/>
        <w:ind w:left="720"/>
        <w:rPr>
          <w:rFonts w:eastAsia="Times New Roman" w:cstheme="minorHAnsi"/>
          <w:b/>
          <w:color w:val="7F7F7F" w:themeColor="text1" w:themeTint="80"/>
        </w:rPr>
      </w:pPr>
    </w:p>
    <w:p w14:paraId="1C5724C3" w14:textId="6A3B8E04" w:rsidR="000710A6"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F96050">
        <w:rPr>
          <w:rFonts w:eastAsia="Times New Roman" w:cstheme="minorHAnsi"/>
          <w:b/>
        </w:rPr>
        <w:t>No</w:t>
      </w:r>
      <w:r>
        <w:rPr>
          <w:rFonts w:eastAsia="Times New Roman" w:cstheme="minorHAnsi"/>
          <w:b/>
        </w:rPr>
        <w:t xml:space="preserve"> </w:t>
      </w:r>
      <w:r>
        <w:rPr>
          <w:rFonts w:cstheme="minorHAnsi" w:hint="eastAsia"/>
          <w:b/>
          <w:bCs/>
          <w:lang w:eastAsia="zh-CN"/>
        </w:rPr>
        <w:t xml:space="preserve">                                                                               </w:t>
      </w:r>
    </w:p>
    <w:p w14:paraId="45B27B73" w14:textId="77777777" w:rsidR="000710A6" w:rsidRDefault="000710A6">
      <w:pPr>
        <w:spacing w:before="120"/>
        <w:rPr>
          <w:rFonts w:eastAsia="Times New Roman" w:cstheme="minorHAnsi"/>
          <w:b/>
        </w:rPr>
      </w:pPr>
    </w:p>
    <w:p w14:paraId="6B36C61D" w14:textId="77777777" w:rsidR="000710A6" w:rsidRDefault="00000000">
      <w:pPr>
        <w:spacing w:before="120"/>
        <w:rPr>
          <w:rFonts w:cstheme="minorHAnsi"/>
          <w:b/>
          <w:bCs/>
          <w:lang w:eastAsia="zh-CN"/>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cstheme="minorHAnsi" w:hint="eastAsia"/>
          <w:b/>
          <w:bCs/>
          <w:lang w:eastAsia="zh-CN"/>
        </w:rPr>
        <w:t>NO</w:t>
      </w:r>
    </w:p>
    <w:p w14:paraId="45040CDA" w14:textId="77777777" w:rsidR="000710A6" w:rsidRDefault="000710A6">
      <w:pPr>
        <w:rPr>
          <w:rFonts w:cstheme="minorHAnsi"/>
          <w:b/>
          <w:sz w:val="22"/>
          <w:szCs w:val="22"/>
        </w:rPr>
      </w:pPr>
    </w:p>
    <w:p w14:paraId="476DDDE3" w14:textId="77777777" w:rsidR="000710A6" w:rsidRDefault="00000000">
      <w:pPr>
        <w:rPr>
          <w:rFonts w:cstheme="minorHAnsi"/>
          <w:b/>
          <w:sz w:val="22"/>
          <w:szCs w:val="22"/>
        </w:rPr>
      </w:pPr>
      <w:r>
        <w:rPr>
          <w:rFonts w:cstheme="minorHAnsi"/>
          <w:b/>
          <w:sz w:val="22"/>
          <w:szCs w:val="22"/>
        </w:rPr>
        <w:t>Current Protocol Length</w:t>
      </w:r>
    </w:p>
    <w:p w14:paraId="5CE62D5F" w14:textId="77777777" w:rsidR="000710A6"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7</w:t>
      </w:r>
      <w:proofErr w:type="gramEnd"/>
    </w:p>
    <w:p w14:paraId="05678289" w14:textId="77777777" w:rsidR="000710A6" w:rsidRDefault="00000000">
      <w:pPr>
        <w:rPr>
          <w:rFonts w:cstheme="minorHAnsi"/>
          <w:b/>
          <w:sz w:val="22"/>
          <w:szCs w:val="22"/>
        </w:rPr>
      </w:pPr>
      <w:r>
        <w:rPr>
          <w:rFonts w:cstheme="minorHAnsi"/>
          <w:bCs/>
          <w:sz w:val="22"/>
          <w:szCs w:val="22"/>
        </w:rPr>
        <w:t>Number of Shots:  18</w:t>
      </w:r>
      <w:r>
        <w:rPr>
          <w:rFonts w:cstheme="minorHAnsi"/>
          <w:b/>
          <w:sz w:val="22"/>
          <w:szCs w:val="22"/>
        </w:rPr>
        <w:t xml:space="preserve"> </w:t>
      </w:r>
      <w:r>
        <w:rPr>
          <w:rFonts w:cstheme="minorHAnsi"/>
          <w:b/>
          <w:sz w:val="22"/>
          <w:szCs w:val="22"/>
        </w:rPr>
        <w:br w:type="page"/>
      </w:r>
    </w:p>
    <w:p w14:paraId="6F078042" w14:textId="77777777" w:rsidR="000710A6" w:rsidRDefault="00000000">
      <w:pPr>
        <w:pStyle w:val="Heading1"/>
        <w:rPr>
          <w:rFonts w:cstheme="minorHAnsi"/>
        </w:rPr>
      </w:pPr>
      <w:r>
        <w:rPr>
          <w:rFonts w:cstheme="minorHAnsi"/>
        </w:rPr>
        <w:lastRenderedPageBreak/>
        <w:t>Introduction</w:t>
      </w:r>
    </w:p>
    <w:p w14:paraId="0DD0508D" w14:textId="77777777" w:rsidR="000710A6"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BAEEC58" w14:textId="77777777" w:rsidR="000710A6" w:rsidRDefault="000710A6">
      <w:pPr>
        <w:rPr>
          <w:rFonts w:cstheme="minorHAnsi"/>
          <w:b/>
        </w:rPr>
      </w:pPr>
    </w:p>
    <w:p w14:paraId="35A91947" w14:textId="77777777" w:rsidR="00BF1996" w:rsidRDefault="00BF1996" w:rsidP="00BF1996">
      <w:pPr>
        <w:spacing w:after="160" w:line="259" w:lineRule="auto"/>
        <w:ind w:left="720"/>
        <w:contextualSpacing/>
        <w:rPr>
          <w:rFonts w:ascii="Calibri" w:eastAsia="Aptos" w:hAnsi="Calibri" w:cs="Calibri"/>
          <w:color w:val="auto"/>
          <w:kern w:val="2"/>
          <w:lang w:val="en-IN"/>
          <w14:ligatures w14:val="standardContextual"/>
        </w:rPr>
      </w:pPr>
      <w:r w:rsidRPr="00BF1996">
        <w:rPr>
          <w:rFonts w:ascii="Calibri" w:eastAsia="Aptos" w:hAnsi="Calibri" w:cs="Calibri"/>
          <w:b/>
          <w:bCs/>
          <w:color w:val="auto"/>
          <w:kern w:val="2"/>
          <w:highlight w:val="yellow"/>
          <w:lang w:val="en-IN"/>
          <w14:ligatures w14:val="standardContextual"/>
        </w:rPr>
        <w:t xml:space="preserve">Authors: </w:t>
      </w:r>
      <w:r w:rsidRPr="00BF1996">
        <w:rPr>
          <w:rFonts w:ascii="Calibri" w:eastAsia="Aptos" w:hAnsi="Calibri" w:cs="Calibri"/>
          <w:color w:val="auto"/>
          <w:kern w:val="2"/>
          <w:highlight w:val="yellow"/>
          <w:lang w:val="en-IN"/>
          <w14:ligatures w14:val="standardContextual"/>
        </w:rPr>
        <w:t>All the statements have been slightly modified according to the journal guidelines for better clarity.</w:t>
      </w:r>
    </w:p>
    <w:p w14:paraId="681F8592" w14:textId="77777777" w:rsidR="00BF1996" w:rsidRDefault="00BF1996" w:rsidP="00BF1996">
      <w:pPr>
        <w:spacing w:after="160" w:line="259" w:lineRule="auto"/>
        <w:contextualSpacing/>
        <w:rPr>
          <w:rFonts w:ascii="Calibri" w:eastAsia="Aptos" w:hAnsi="Calibri" w:cs="Calibri"/>
          <w:b/>
          <w:bCs/>
          <w:color w:val="auto"/>
          <w:kern w:val="2"/>
          <w:lang w:val="en-IN"/>
          <w14:ligatures w14:val="standardContextual"/>
        </w:rPr>
      </w:pPr>
    </w:p>
    <w:p w14:paraId="38D2C092" w14:textId="6F7B4C00" w:rsidR="000710A6" w:rsidRPr="00F96050" w:rsidRDefault="00000000" w:rsidP="00BF1996">
      <w:pPr>
        <w:spacing w:after="160" w:line="259" w:lineRule="auto"/>
        <w:contextualSpacing/>
        <w:rPr>
          <w:rFonts w:cstheme="minorHAnsi"/>
          <w:b/>
          <w:bCs/>
          <w:color w:val="auto"/>
          <w:shd w:val="clear" w:color="auto" w:fill="FFFFFF"/>
        </w:rPr>
      </w:pPr>
      <w:r>
        <w:rPr>
          <w:rFonts w:cstheme="minorHAnsi"/>
          <w:b/>
          <w:bCs/>
          <w:color w:val="auto"/>
          <w:shd w:val="clear" w:color="auto" w:fill="FFFFFF"/>
        </w:rPr>
        <w:t xml:space="preserve">REQUIRED: </w:t>
      </w:r>
      <w:r w:rsidRPr="00F96050">
        <w:rPr>
          <w:rFonts w:cstheme="minorHAnsi"/>
          <w:color w:val="auto"/>
          <w:shd w:val="clear" w:color="auto" w:fill="FFFFFF"/>
        </w:rPr>
        <w:t>What is the scope of your research? What questions are you trying to answer?</w:t>
      </w:r>
      <w:r w:rsidRPr="00F96050">
        <w:rPr>
          <w:rFonts w:eastAsia="Times New Roman" w:cstheme="minorHAnsi"/>
          <w:color w:val="auto"/>
        </w:rPr>
        <w:t xml:space="preserve"> </w:t>
      </w:r>
    </w:p>
    <w:p w14:paraId="083277E2" w14:textId="5F032C69" w:rsidR="000710A6" w:rsidRPr="00F96050" w:rsidRDefault="00000000">
      <w:pPr>
        <w:pStyle w:val="ListParagraph"/>
        <w:numPr>
          <w:ilvl w:val="1"/>
          <w:numId w:val="3"/>
        </w:numPr>
        <w:spacing w:before="120"/>
        <w:contextualSpacing w:val="0"/>
        <w:rPr>
          <w:rFonts w:eastAsia="Times New Roman" w:cstheme="minorHAnsi"/>
        </w:rPr>
      </w:pPr>
      <w:proofErr w:type="spellStart"/>
      <w:r w:rsidRPr="00F96050">
        <w:rPr>
          <w:rFonts w:cstheme="minorHAnsi"/>
          <w:b/>
          <w:bCs/>
          <w:color w:val="auto"/>
          <w:kern w:val="2"/>
          <w:u w:val="single"/>
          <w:lang w:eastAsia="zh-CN"/>
        </w:rPr>
        <w:t>Zhenxing</w:t>
      </w:r>
      <w:proofErr w:type="spellEnd"/>
      <w:r w:rsidRPr="00F96050">
        <w:rPr>
          <w:rFonts w:cstheme="minorHAnsi"/>
          <w:b/>
          <w:bCs/>
          <w:color w:val="auto"/>
          <w:kern w:val="2"/>
          <w:u w:val="single"/>
          <w:lang w:eastAsia="zh-CN"/>
        </w:rPr>
        <w:t xml:space="preserve"> Wang</w:t>
      </w:r>
      <w:r w:rsidRPr="00F96050">
        <w:rPr>
          <w:rStyle w:val="AuthorName"/>
          <w:rFonts w:asciiTheme="minorHAnsi" w:eastAsia="Times" w:hAnsiTheme="minorHAnsi" w:cstheme="minorHAnsi"/>
        </w:rPr>
        <w:t>:</w:t>
      </w:r>
      <w:r w:rsidRPr="00F96050">
        <w:rPr>
          <w:rFonts w:cstheme="minorHAnsi"/>
        </w:rPr>
        <w:t xml:space="preserve"> </w:t>
      </w:r>
      <w:r w:rsidR="00F96050">
        <w:rPr>
          <w:rFonts w:cstheme="minorHAnsi"/>
        </w:rPr>
        <w:t>We are interested in d</w:t>
      </w:r>
      <w:r w:rsidRPr="00F96050">
        <w:rPr>
          <w:rFonts w:cstheme="minorHAnsi"/>
        </w:rPr>
        <w:t>esigning, implementing, and validating a CPLD</w:t>
      </w:r>
      <w:r w:rsidRPr="00F96050">
        <w:rPr>
          <w:rFonts w:cstheme="minorHAnsi"/>
        </w:rPr>
        <w:noBreakHyphen/>
        <w:t>driven electromagnetic flowmeter; exploring how waveform recognition elevates measurement precision</w:t>
      </w:r>
      <w:r w:rsidR="00F96050">
        <w:rPr>
          <w:rFonts w:cstheme="minorHAnsi"/>
        </w:rPr>
        <w:t xml:space="preserve">, </w:t>
      </w:r>
      <w:r w:rsidRPr="00F96050">
        <w:rPr>
          <w:rFonts w:cstheme="minorHAnsi"/>
        </w:rPr>
        <w:t>ensur</w:t>
      </w:r>
      <w:r w:rsidR="00F96050">
        <w:rPr>
          <w:rFonts w:cstheme="minorHAnsi"/>
        </w:rPr>
        <w:t>ing</w:t>
      </w:r>
      <w:r w:rsidRPr="00F96050">
        <w:rPr>
          <w:rFonts w:cstheme="minorHAnsi"/>
        </w:rPr>
        <w:t xml:space="preserve"> </w:t>
      </w:r>
      <w:r w:rsidRPr="00F96050">
        <w:rPr>
          <w:rFonts w:cstheme="minorHAnsi"/>
          <w:lang w:eastAsia="zh-CN"/>
        </w:rPr>
        <w:t xml:space="preserve">stable </w:t>
      </w:r>
      <w:r w:rsidRPr="00F96050">
        <w:rPr>
          <w:rFonts w:cstheme="minorHAnsi"/>
        </w:rPr>
        <w:t>empty</w:t>
      </w:r>
      <w:r w:rsidRPr="00F96050">
        <w:rPr>
          <w:rFonts w:cstheme="minorHAnsi"/>
        </w:rPr>
        <w:noBreakHyphen/>
        <w:t>pipe detection.</w:t>
      </w:r>
    </w:p>
    <w:p w14:paraId="379B4037" w14:textId="6D416941" w:rsidR="00F96050" w:rsidRPr="00F96050" w:rsidRDefault="00F96050" w:rsidP="00F96050">
      <w:pPr>
        <w:pStyle w:val="ListParagraph"/>
        <w:numPr>
          <w:ilvl w:val="2"/>
          <w:numId w:val="3"/>
        </w:numPr>
        <w:spacing w:before="120"/>
        <w:contextualSpacing w:val="0"/>
        <w:rPr>
          <w:rFonts w:eastAsia="Times New Roman" w:cstheme="minorHAnsi"/>
        </w:rPr>
      </w:pPr>
      <w:bookmarkStart w:id="1"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1"/>
      <w:r w:rsidR="00BF1996">
        <w:rPr>
          <w:rFonts w:ascii="Calibri" w:eastAsia="Times" w:hAnsi="Calibri" w:cs="Calibri"/>
          <w:i/>
          <w:iCs/>
          <w:color w:val="3333FF"/>
        </w:rPr>
        <w:t>2.4.2</w:t>
      </w:r>
    </w:p>
    <w:p w14:paraId="132DE096" w14:textId="77777777" w:rsidR="000710A6" w:rsidRPr="00F96050" w:rsidRDefault="000710A6">
      <w:pPr>
        <w:rPr>
          <w:rFonts w:eastAsia="Times New Roman" w:cstheme="minorHAnsi"/>
          <w:b/>
          <w:bCs/>
        </w:rPr>
      </w:pPr>
    </w:p>
    <w:p w14:paraId="59126BAE" w14:textId="77777777" w:rsidR="000710A6" w:rsidRPr="00F96050" w:rsidRDefault="00000000">
      <w:pPr>
        <w:spacing w:before="120"/>
        <w:rPr>
          <w:rFonts w:eastAsia="Times New Roman" w:cstheme="minorHAnsi"/>
        </w:rPr>
      </w:pPr>
      <w:r w:rsidRPr="00F96050">
        <w:rPr>
          <w:rFonts w:cstheme="minorHAnsi"/>
          <w:color w:val="000000"/>
          <w:shd w:val="clear" w:color="auto" w:fill="FFFFFF"/>
        </w:rPr>
        <w:t>What are the current experimental challenges?</w:t>
      </w:r>
    </w:p>
    <w:p w14:paraId="32B9CFCC" w14:textId="59B71842" w:rsidR="000710A6" w:rsidRDefault="00000000">
      <w:pPr>
        <w:pStyle w:val="ListParagraph"/>
        <w:numPr>
          <w:ilvl w:val="1"/>
          <w:numId w:val="3"/>
        </w:numPr>
        <w:spacing w:before="120"/>
        <w:contextualSpacing w:val="0"/>
        <w:rPr>
          <w:rFonts w:eastAsia="Times New Roman" w:cstheme="minorHAnsi"/>
          <w:lang w:eastAsia="zh-CN"/>
        </w:rPr>
      </w:pPr>
      <w:proofErr w:type="spellStart"/>
      <w:r w:rsidRPr="00F96050">
        <w:rPr>
          <w:rFonts w:cstheme="minorHAnsi"/>
          <w:b/>
          <w:bCs/>
          <w:color w:val="auto"/>
          <w:kern w:val="2"/>
          <w:u w:val="single"/>
          <w:lang w:eastAsia="zh-CN"/>
        </w:rPr>
        <w:t>Zhenxing</w:t>
      </w:r>
      <w:proofErr w:type="spellEnd"/>
      <w:r w:rsidRPr="00F96050">
        <w:rPr>
          <w:rFonts w:cstheme="minorHAnsi"/>
          <w:b/>
          <w:bCs/>
          <w:color w:val="auto"/>
          <w:kern w:val="2"/>
          <w:u w:val="single"/>
          <w:lang w:eastAsia="zh-CN"/>
        </w:rPr>
        <w:t xml:space="preserve"> Wang</w:t>
      </w:r>
      <w:r w:rsidRPr="00F96050">
        <w:rPr>
          <w:rFonts w:eastAsia="Times New Roman" w:cstheme="minorHAnsi"/>
          <w:b/>
          <w:bCs/>
          <w:u w:val="single"/>
          <w:lang w:eastAsia="zh-CN"/>
        </w:rPr>
        <w:t>:</w:t>
      </w:r>
      <w:r w:rsidRPr="00F96050">
        <w:rPr>
          <w:rFonts w:eastAsia="Times New Roman" w:cstheme="minorHAnsi"/>
          <w:lang w:eastAsia="zh-CN"/>
        </w:rPr>
        <w:t xml:space="preserve"> </w:t>
      </w:r>
      <w:r w:rsidR="00F96050">
        <w:rPr>
          <w:rFonts w:eastAsia="Times New Roman" w:cstheme="minorHAnsi"/>
          <w:lang w:eastAsia="zh-CN"/>
        </w:rPr>
        <w:t>Our challenges are s</w:t>
      </w:r>
      <w:r w:rsidRPr="00F96050">
        <w:rPr>
          <w:rFonts w:eastAsia="Times New Roman" w:cstheme="minorHAnsi"/>
        </w:rPr>
        <w:t xml:space="preserve">uppressing electromagnetic interference, minimizing sensor thermal noise, isolating CPLD switching artifacts, and separating </w:t>
      </w:r>
      <w:r w:rsidRPr="00F96050">
        <w:rPr>
          <w:rFonts w:cstheme="minorHAnsi"/>
          <w:lang w:eastAsia="zh-CN"/>
        </w:rPr>
        <w:t xml:space="preserve">very </w:t>
      </w:r>
      <w:r w:rsidRPr="00F96050">
        <w:rPr>
          <w:rFonts w:eastAsia="Times New Roman" w:cstheme="minorHAnsi"/>
        </w:rPr>
        <w:t xml:space="preserve">weak flow signals from ambient noise </w:t>
      </w:r>
      <w:r w:rsidRPr="00F96050">
        <w:rPr>
          <w:rFonts w:cstheme="minorHAnsi"/>
          <w:lang w:eastAsia="zh-CN"/>
        </w:rPr>
        <w:t>and make the result more stable</w:t>
      </w:r>
      <w:r w:rsidRPr="00F96050">
        <w:rPr>
          <w:rFonts w:eastAsia="Times New Roman" w:cstheme="minorHAnsi"/>
        </w:rPr>
        <w:t>.</w:t>
      </w:r>
    </w:p>
    <w:p w14:paraId="176F07B0" w14:textId="53E62A68" w:rsidR="00F96050" w:rsidRPr="00F96050" w:rsidRDefault="00F96050" w:rsidP="00F96050">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sidR="00BF1996">
        <w:rPr>
          <w:rFonts w:ascii="Calibri" w:eastAsia="Times" w:hAnsi="Calibri" w:cs="Calibri"/>
          <w:i/>
          <w:iCs/>
          <w:color w:val="3333FF"/>
        </w:rPr>
        <w:t>2.6.1</w:t>
      </w:r>
    </w:p>
    <w:p w14:paraId="21252D1C" w14:textId="77777777" w:rsidR="00F96050" w:rsidRPr="00F96050" w:rsidRDefault="00F96050" w:rsidP="00F96050">
      <w:pPr>
        <w:pStyle w:val="ListParagraph"/>
        <w:spacing w:before="120"/>
        <w:ind w:left="1627"/>
        <w:contextualSpacing w:val="0"/>
        <w:rPr>
          <w:rFonts w:eastAsia="Times New Roman" w:cstheme="minorHAnsi"/>
          <w:lang w:eastAsia="zh-CN"/>
        </w:rPr>
      </w:pPr>
    </w:p>
    <w:p w14:paraId="1D6599EE" w14:textId="77777777" w:rsidR="000710A6" w:rsidRPr="00F96050" w:rsidRDefault="000710A6">
      <w:pPr>
        <w:rPr>
          <w:rFonts w:eastAsia="Times New Roman" w:cstheme="minorHAnsi"/>
          <w:b/>
          <w:bCs/>
          <w:lang w:eastAsia="zh-CN"/>
        </w:rPr>
      </w:pPr>
    </w:p>
    <w:p w14:paraId="5DCF0A9D" w14:textId="77777777" w:rsidR="000710A6" w:rsidRPr="00F96050" w:rsidRDefault="00000000">
      <w:pPr>
        <w:rPr>
          <w:rFonts w:eastAsia="Times New Roman" w:cstheme="minorHAnsi"/>
        </w:rPr>
      </w:pPr>
      <w:r w:rsidRPr="00F96050">
        <w:rPr>
          <w:rFonts w:cstheme="minorHAnsi"/>
          <w:color w:val="000000"/>
          <w:shd w:val="clear" w:color="auto" w:fill="FFFFFF"/>
        </w:rPr>
        <w:t>What significant findings have you established in your field?</w:t>
      </w:r>
    </w:p>
    <w:p w14:paraId="56A730C3" w14:textId="3DC201F7" w:rsidR="000710A6" w:rsidRPr="00BF1996" w:rsidRDefault="00000000" w:rsidP="00F96050">
      <w:pPr>
        <w:pStyle w:val="ListParagraph"/>
        <w:numPr>
          <w:ilvl w:val="1"/>
          <w:numId w:val="3"/>
        </w:numPr>
        <w:rPr>
          <w:rStyle w:val="Strong"/>
          <w:rFonts w:cstheme="minorHAnsi"/>
          <w:b w:val="0"/>
          <w:lang w:eastAsia="zh-CN"/>
        </w:rPr>
      </w:pPr>
      <w:proofErr w:type="spellStart"/>
      <w:r w:rsidRPr="00F96050">
        <w:rPr>
          <w:rFonts w:cstheme="minorHAnsi"/>
          <w:b/>
          <w:bCs/>
          <w:u w:val="single"/>
          <w:lang w:eastAsia="zh-CN"/>
        </w:rPr>
        <w:t>Zhenxing</w:t>
      </w:r>
      <w:proofErr w:type="spellEnd"/>
      <w:r w:rsidRPr="00F96050">
        <w:rPr>
          <w:rFonts w:cstheme="minorHAnsi"/>
          <w:b/>
          <w:bCs/>
          <w:u w:val="single"/>
          <w:lang w:eastAsia="zh-CN"/>
        </w:rPr>
        <w:t xml:space="preserve"> </w:t>
      </w:r>
      <w:r w:rsidR="00F96050" w:rsidRPr="00F96050">
        <w:rPr>
          <w:rFonts w:cstheme="minorHAnsi"/>
          <w:b/>
          <w:bCs/>
          <w:u w:val="single"/>
          <w:lang w:eastAsia="zh-CN"/>
        </w:rPr>
        <w:t>Wang</w:t>
      </w:r>
      <w:r w:rsidRPr="00F96050">
        <w:rPr>
          <w:rFonts w:cstheme="minorHAnsi"/>
          <w:lang w:eastAsia="zh-CN"/>
        </w:rPr>
        <w:t xml:space="preserve">: </w:t>
      </w:r>
      <w:r w:rsidR="00F96050">
        <w:rPr>
          <w:rFonts w:cstheme="minorHAnsi"/>
          <w:lang w:eastAsia="zh-CN"/>
        </w:rPr>
        <w:t xml:space="preserve">We found that </w:t>
      </w:r>
      <w:r w:rsidRPr="00F96050">
        <w:rPr>
          <w:rStyle w:val="Strong"/>
          <w:rFonts w:eastAsia="Segoe UI" w:cstheme="minorHAnsi"/>
          <w:b w:val="0"/>
          <w:bCs/>
          <w:color w:val="404040"/>
          <w:shd w:val="clear" w:color="auto" w:fill="FFFFFF"/>
        </w:rPr>
        <w:t>50Hz power-frequency interference generates a distinct waveform pattern on the electrodes. When the tube is empty or contains air bubbles, this waveform exhibits specific characteristics. By analyzing these unique patterns, we can determine whether the tube is empty or contains bubbles.</w:t>
      </w:r>
    </w:p>
    <w:p w14:paraId="3DAA5FC7" w14:textId="067833CE"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2.7.2</w:t>
      </w:r>
    </w:p>
    <w:p w14:paraId="34CEE6C5" w14:textId="77777777" w:rsidR="00BF1996" w:rsidRPr="00F96050" w:rsidRDefault="00BF1996" w:rsidP="00BF1996">
      <w:pPr>
        <w:pStyle w:val="ListParagraph"/>
        <w:ind w:left="1627"/>
        <w:rPr>
          <w:rFonts w:cstheme="minorHAnsi"/>
          <w:lang w:eastAsia="zh-CN"/>
        </w:rPr>
      </w:pPr>
    </w:p>
    <w:p w14:paraId="67067A6F" w14:textId="77777777" w:rsidR="000710A6" w:rsidRPr="00F96050" w:rsidRDefault="000710A6">
      <w:pPr>
        <w:rPr>
          <w:rFonts w:eastAsia="Times New Roman" w:cstheme="minorHAnsi"/>
        </w:rPr>
      </w:pPr>
    </w:p>
    <w:p w14:paraId="620542C4" w14:textId="77777777" w:rsidR="000710A6" w:rsidRPr="00F96050" w:rsidRDefault="000710A6">
      <w:pPr>
        <w:rPr>
          <w:rFonts w:eastAsia="Times New Roman" w:cstheme="minorHAnsi"/>
          <w:b/>
          <w:bCs/>
        </w:rPr>
      </w:pPr>
    </w:p>
    <w:p w14:paraId="7EDF5608" w14:textId="77777777" w:rsidR="000710A6" w:rsidRPr="00F96050" w:rsidRDefault="00000000">
      <w:pPr>
        <w:rPr>
          <w:rFonts w:eastAsia="Times New Roman" w:cstheme="minorHAnsi"/>
        </w:rPr>
      </w:pPr>
      <w:r w:rsidRPr="00F96050">
        <w:rPr>
          <w:rFonts w:cstheme="minorHAnsi"/>
          <w:color w:val="000000"/>
          <w:shd w:val="clear" w:color="auto" w:fill="FFFFFF"/>
        </w:rPr>
        <w:t xml:space="preserve">What </w:t>
      </w:r>
      <w:proofErr w:type="gramStart"/>
      <w:r w:rsidRPr="00F96050">
        <w:rPr>
          <w:rFonts w:cstheme="minorHAnsi"/>
          <w:color w:val="000000"/>
          <w:shd w:val="clear" w:color="auto" w:fill="FFFFFF"/>
        </w:rPr>
        <w:t>advantage</w:t>
      </w:r>
      <w:proofErr w:type="gramEnd"/>
      <w:r w:rsidRPr="00F96050">
        <w:rPr>
          <w:rFonts w:cstheme="minorHAnsi"/>
          <w:color w:val="000000"/>
          <w:shd w:val="clear" w:color="auto" w:fill="FFFFFF"/>
        </w:rPr>
        <w:t xml:space="preserve"> does your protocol offer compared to other techniques?</w:t>
      </w:r>
    </w:p>
    <w:p w14:paraId="58F46246" w14:textId="77777777" w:rsidR="000710A6" w:rsidRPr="00BF1996" w:rsidRDefault="00000000">
      <w:pPr>
        <w:pStyle w:val="ListParagraph"/>
        <w:numPr>
          <w:ilvl w:val="1"/>
          <w:numId w:val="3"/>
        </w:numPr>
        <w:spacing w:before="120"/>
        <w:contextualSpacing w:val="0"/>
        <w:rPr>
          <w:rStyle w:val="Strong"/>
          <w:rFonts w:eastAsia="Times New Roman" w:cstheme="minorHAnsi"/>
          <w:bCs/>
        </w:rPr>
      </w:pPr>
      <w:proofErr w:type="spellStart"/>
      <w:r w:rsidRPr="00BF1996">
        <w:rPr>
          <w:rFonts w:cstheme="minorHAnsi"/>
          <w:b/>
          <w:bCs/>
          <w:color w:val="auto"/>
          <w:kern w:val="2"/>
          <w:u w:val="single"/>
          <w:lang w:eastAsia="zh-CN"/>
        </w:rPr>
        <w:t>Zhenxing</w:t>
      </w:r>
      <w:proofErr w:type="spellEnd"/>
      <w:r w:rsidRPr="00BF1996">
        <w:rPr>
          <w:rFonts w:cstheme="minorHAnsi"/>
          <w:b/>
          <w:bCs/>
          <w:color w:val="auto"/>
          <w:kern w:val="2"/>
          <w:u w:val="single"/>
          <w:lang w:eastAsia="zh-CN"/>
        </w:rPr>
        <w:t xml:space="preserve"> Wang</w:t>
      </w:r>
      <w:r w:rsidRPr="00BF1996">
        <w:rPr>
          <w:rFonts w:eastAsia="Times New Roman" w:cstheme="minorHAnsi"/>
          <w:b/>
          <w:bCs/>
          <w:u w:val="single"/>
        </w:rPr>
        <w:t>:</w:t>
      </w:r>
      <w:r w:rsidRPr="00BF1996">
        <w:rPr>
          <w:rFonts w:eastAsia="Times New Roman" w:cstheme="minorHAnsi"/>
          <w:b/>
          <w:bCs/>
        </w:rPr>
        <w:t xml:space="preserve"> </w:t>
      </w:r>
      <w:r w:rsidRPr="00BF1996">
        <w:rPr>
          <w:rStyle w:val="Strong"/>
          <w:rFonts w:eastAsia="Segoe UI" w:cstheme="minorHAnsi"/>
          <w:b w:val="0"/>
          <w:bCs/>
          <w:color w:val="404040"/>
          <w:shd w:val="clear" w:color="auto" w:fill="FFFFFF"/>
        </w:rPr>
        <w:t>To meet the requirements of wide-flow-range detection, a variable-gain op-amp circuit is designed to achieve high precision. A multi-stage bandwidth hardware filter enhances the signal-to-noise ratio (SNR), while a software filter further improves system stability</w:t>
      </w:r>
    </w:p>
    <w:p w14:paraId="124C2DE5" w14:textId="1A3E5490"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lastRenderedPageBreak/>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3.1.1</w:t>
      </w:r>
    </w:p>
    <w:p w14:paraId="5BA865DA" w14:textId="77777777" w:rsidR="00BF1996" w:rsidRPr="00BF1996" w:rsidRDefault="00BF1996" w:rsidP="00BF1996">
      <w:pPr>
        <w:pStyle w:val="ListParagraph"/>
        <w:spacing w:before="120"/>
        <w:ind w:left="1627"/>
        <w:contextualSpacing w:val="0"/>
        <w:rPr>
          <w:rFonts w:eastAsia="Times New Roman" w:cstheme="minorHAnsi"/>
          <w:b/>
          <w:bCs/>
        </w:rPr>
      </w:pPr>
    </w:p>
    <w:p w14:paraId="3F4A53F8" w14:textId="77777777" w:rsidR="000710A6" w:rsidRPr="00F96050" w:rsidRDefault="00000000">
      <w:pPr>
        <w:spacing w:before="120"/>
        <w:rPr>
          <w:rFonts w:eastAsia="Times New Roman" w:cstheme="minorHAnsi"/>
        </w:rPr>
      </w:pPr>
      <w:r w:rsidRPr="00F96050">
        <w:rPr>
          <w:rFonts w:cstheme="minorHAnsi"/>
          <w:color w:val="000000"/>
          <w:shd w:val="clear" w:color="auto" w:fill="FFFFFF"/>
        </w:rPr>
        <w:t>What research questions will your laboratory focus on in the future?</w:t>
      </w:r>
    </w:p>
    <w:p w14:paraId="2184380C" w14:textId="694D47E2" w:rsidR="000710A6" w:rsidRPr="00BF1996" w:rsidRDefault="00000000">
      <w:pPr>
        <w:pStyle w:val="ListParagraph"/>
        <w:numPr>
          <w:ilvl w:val="1"/>
          <w:numId w:val="3"/>
        </w:numPr>
        <w:spacing w:before="120"/>
        <w:contextualSpacing w:val="0"/>
        <w:rPr>
          <w:rFonts w:eastAsia="Times New Roman" w:cstheme="minorHAnsi"/>
        </w:rPr>
      </w:pPr>
      <w:proofErr w:type="spellStart"/>
      <w:r w:rsidRPr="00BF1996">
        <w:rPr>
          <w:rFonts w:cstheme="minorHAnsi"/>
          <w:b/>
          <w:bCs/>
          <w:color w:val="auto"/>
          <w:kern w:val="2"/>
          <w:u w:val="single"/>
          <w:lang w:eastAsia="zh-CN"/>
        </w:rPr>
        <w:t>Zhenxing</w:t>
      </w:r>
      <w:proofErr w:type="spellEnd"/>
      <w:r w:rsidRPr="00BF1996">
        <w:rPr>
          <w:rFonts w:cstheme="minorHAnsi"/>
          <w:b/>
          <w:bCs/>
          <w:color w:val="auto"/>
          <w:kern w:val="2"/>
          <w:u w:val="single"/>
          <w:lang w:eastAsia="zh-CN"/>
        </w:rPr>
        <w:t xml:space="preserve"> Wang</w:t>
      </w:r>
      <w:r w:rsidRPr="00F96050">
        <w:rPr>
          <w:rFonts w:eastAsia="Times New Roman" w:cstheme="minorHAnsi"/>
          <w:b/>
          <w:bCs/>
          <w:u w:val="single"/>
        </w:rPr>
        <w:t>:</w:t>
      </w:r>
      <w:r w:rsidRPr="00F96050">
        <w:rPr>
          <w:rFonts w:eastAsia="Times New Roman" w:cstheme="minorHAnsi"/>
        </w:rPr>
        <w:t xml:space="preserve"> </w:t>
      </w:r>
      <w:r w:rsidR="00BF1996">
        <w:rPr>
          <w:rFonts w:eastAsia="Times New Roman" w:cstheme="minorHAnsi"/>
        </w:rPr>
        <w:t>We wish to e</w:t>
      </w:r>
      <w:r w:rsidRPr="00F96050">
        <w:rPr>
          <w:rFonts w:cstheme="minorHAnsi"/>
        </w:rPr>
        <w:t>nhanc</w:t>
      </w:r>
      <w:r w:rsidR="00BF1996">
        <w:rPr>
          <w:rFonts w:cstheme="minorHAnsi"/>
        </w:rPr>
        <w:t>e</w:t>
      </w:r>
      <w:r w:rsidRPr="00F96050">
        <w:rPr>
          <w:rFonts w:cstheme="minorHAnsi"/>
        </w:rPr>
        <w:t xml:space="preserve"> noise</w:t>
      </w:r>
      <w:r w:rsidRPr="00F96050">
        <w:rPr>
          <w:rFonts w:ascii="Cambria Math" w:hAnsi="Cambria Math" w:cs="Cambria Math"/>
        </w:rPr>
        <w:t>‑</w:t>
      </w:r>
      <w:r w:rsidRPr="00F96050">
        <w:rPr>
          <w:rFonts w:cstheme="minorHAnsi"/>
        </w:rPr>
        <w:t>resilient waveform analytics, adapt CPLD algorithms for multiphase and pulsatile flows, and embed self</w:t>
      </w:r>
      <w:r w:rsidRPr="00F96050">
        <w:rPr>
          <w:rFonts w:ascii="Cambria Math" w:hAnsi="Cambria Math" w:cs="Cambria Math"/>
        </w:rPr>
        <w:t>‑</w:t>
      </w:r>
      <w:r w:rsidRPr="00F96050">
        <w:rPr>
          <w:rFonts w:cstheme="minorHAnsi"/>
        </w:rPr>
        <w:t>calibrating, low</w:t>
      </w:r>
      <w:r w:rsidRPr="00F96050">
        <w:rPr>
          <w:rFonts w:ascii="Cambria Math" w:hAnsi="Cambria Math" w:cs="Cambria Math"/>
        </w:rPr>
        <w:t>‑</w:t>
      </w:r>
      <w:r w:rsidRPr="00F96050">
        <w:rPr>
          <w:rFonts w:cstheme="minorHAnsi"/>
        </w:rPr>
        <w:t>power sensors for real</w:t>
      </w:r>
      <w:r w:rsidRPr="00F96050">
        <w:rPr>
          <w:rFonts w:ascii="Cambria Math" w:hAnsi="Cambria Math" w:cs="Cambria Math"/>
        </w:rPr>
        <w:t>‑</w:t>
      </w:r>
      <w:r w:rsidRPr="00F96050">
        <w:rPr>
          <w:rFonts w:cstheme="minorHAnsi"/>
        </w:rPr>
        <w:t>time industrial IoT diagnostics.</w:t>
      </w:r>
    </w:p>
    <w:p w14:paraId="5E6B2E4F" w14:textId="5A939F60"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2.6.4</w:t>
      </w:r>
    </w:p>
    <w:p w14:paraId="15A526AE" w14:textId="77777777" w:rsidR="00BF1996" w:rsidRPr="00F96050" w:rsidRDefault="00BF1996" w:rsidP="00BF1996">
      <w:pPr>
        <w:pStyle w:val="ListParagraph"/>
        <w:spacing w:before="120"/>
        <w:ind w:left="1627"/>
        <w:contextualSpacing w:val="0"/>
        <w:rPr>
          <w:rFonts w:eastAsia="Times New Roman" w:cstheme="minorHAnsi"/>
        </w:rPr>
      </w:pPr>
    </w:p>
    <w:p w14:paraId="6866EDDD" w14:textId="77777777" w:rsidR="000710A6" w:rsidRPr="00F96050" w:rsidRDefault="000710A6">
      <w:pPr>
        <w:contextualSpacing/>
        <w:outlineLvl w:val="0"/>
        <w:rPr>
          <w:rFonts w:eastAsia="Times New Roman" w:cstheme="minorHAnsi"/>
          <w:b/>
        </w:rPr>
      </w:pPr>
    </w:p>
    <w:p w14:paraId="4FC01864" w14:textId="77777777" w:rsidR="000710A6" w:rsidRDefault="000710A6">
      <w:pPr>
        <w:contextualSpacing/>
        <w:outlineLvl w:val="0"/>
        <w:rPr>
          <w:rFonts w:eastAsia="Times New Roman" w:cstheme="minorHAnsi"/>
          <w:b/>
        </w:rPr>
      </w:pPr>
    </w:p>
    <w:p w14:paraId="17749DC1" w14:textId="77777777" w:rsidR="000710A6"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6FD4BE64" w14:textId="77777777" w:rsidR="000710A6"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(OPTIONAL): </w:t>
      </w:r>
    </w:p>
    <w:p w14:paraId="4F98F4E5" w14:textId="77777777" w:rsidR="000710A6" w:rsidRDefault="000710A6">
      <w:pPr>
        <w:contextualSpacing/>
        <w:outlineLvl w:val="0"/>
        <w:rPr>
          <w:rFonts w:eastAsia="Times New Roman" w:cstheme="minorHAnsi"/>
          <w:b/>
        </w:rPr>
      </w:pPr>
    </w:p>
    <w:p w14:paraId="34C7E4CE" w14:textId="77777777" w:rsidR="000710A6" w:rsidRDefault="000710A6">
      <w:pPr>
        <w:spacing w:before="120"/>
        <w:rPr>
          <w:rFonts w:cstheme="minorHAnsi"/>
        </w:rPr>
      </w:pPr>
    </w:p>
    <w:p w14:paraId="73A1913E" w14:textId="77777777" w:rsidR="000710A6" w:rsidRDefault="00000000">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184DF2A2" w14:textId="6A337495" w:rsidR="000710A6" w:rsidRPr="00BF1996" w:rsidRDefault="00000000">
      <w:pPr>
        <w:pStyle w:val="ListParagraph"/>
        <w:numPr>
          <w:ilvl w:val="1"/>
          <w:numId w:val="4"/>
        </w:numPr>
        <w:spacing w:before="120"/>
        <w:contextualSpacing w:val="0"/>
        <w:rPr>
          <w:rStyle w:val="Strong"/>
          <w:rFonts w:eastAsia="Times New Roman" w:cstheme="minorHAnsi"/>
          <w:bCs/>
        </w:rPr>
      </w:pPr>
      <w:proofErr w:type="spellStart"/>
      <w:r w:rsidRPr="00BF1996">
        <w:rPr>
          <w:rFonts w:ascii="Calibri" w:hAnsi="Calibri" w:cs="Calibri"/>
          <w:b/>
          <w:bCs/>
          <w:color w:val="auto"/>
          <w:kern w:val="2"/>
          <w:u w:val="single"/>
          <w:lang w:eastAsia="zh-CN"/>
        </w:rPr>
        <w:t>Zhenxing</w:t>
      </w:r>
      <w:proofErr w:type="spellEnd"/>
      <w:r w:rsidRPr="00BF1996">
        <w:rPr>
          <w:rFonts w:ascii="Calibri" w:hAnsi="Calibri" w:cs="Calibri"/>
          <w:b/>
          <w:bCs/>
          <w:color w:val="auto"/>
          <w:kern w:val="2"/>
          <w:u w:val="single"/>
          <w:lang w:eastAsia="zh-CN"/>
        </w:rPr>
        <w:t xml:space="preserve"> </w:t>
      </w:r>
      <w:r w:rsidRPr="00BF1996">
        <w:rPr>
          <w:rFonts w:cstheme="minorHAnsi"/>
          <w:b/>
          <w:bCs/>
          <w:color w:val="auto"/>
          <w:kern w:val="2"/>
          <w:u w:val="single"/>
          <w:lang w:eastAsia="zh-CN"/>
        </w:rPr>
        <w:t>Wang</w:t>
      </w:r>
      <w:r w:rsidRPr="00BF1996">
        <w:rPr>
          <w:rFonts w:eastAsia="Times New Roman" w:cstheme="minorHAnsi"/>
          <w:b/>
          <w:bCs/>
          <w:u w:val="single"/>
        </w:rPr>
        <w:t>:</w:t>
      </w:r>
      <w:r w:rsidRPr="00BF1996">
        <w:rPr>
          <w:rFonts w:eastAsia="Times New Roman" w:cstheme="minorHAnsi"/>
          <w:b/>
          <w:bCs/>
        </w:rPr>
        <w:t xml:space="preserve"> </w:t>
      </w:r>
      <w:proofErr w:type="spellStart"/>
      <w:r w:rsidRPr="00BF1996">
        <w:rPr>
          <w:rStyle w:val="Strong"/>
          <w:rFonts w:eastAsia="Segoe UI" w:cstheme="minorHAnsi"/>
          <w:b w:val="0"/>
          <w:bCs/>
          <w:color w:val="404040"/>
          <w:shd w:val="clear" w:color="auto" w:fill="FFFFFF"/>
        </w:rPr>
        <w:t>JoVE’s</w:t>
      </w:r>
      <w:proofErr w:type="spellEnd"/>
      <w:r w:rsidRPr="00BF1996">
        <w:rPr>
          <w:rStyle w:val="Strong"/>
          <w:rFonts w:eastAsia="Segoe UI" w:cstheme="minorHAnsi"/>
          <w:b w:val="0"/>
          <w:bCs/>
          <w:color w:val="404040"/>
          <w:shd w:val="clear" w:color="auto" w:fill="FFFFFF"/>
        </w:rPr>
        <w:t xml:space="preserve"> video-format publication enables viewers to comprehensively learn our methodology. As an indexed, open-access platform, </w:t>
      </w:r>
      <w:proofErr w:type="spellStart"/>
      <w:r w:rsidRPr="00BF1996">
        <w:rPr>
          <w:rStyle w:val="Strong"/>
          <w:rFonts w:eastAsia="Segoe UI" w:cstheme="minorHAnsi"/>
          <w:b w:val="0"/>
          <w:bCs/>
          <w:color w:val="404040"/>
          <w:shd w:val="clear" w:color="auto" w:fill="FFFFFF"/>
        </w:rPr>
        <w:t>JoVE</w:t>
      </w:r>
      <w:proofErr w:type="spellEnd"/>
      <w:r w:rsidRPr="00BF1996">
        <w:rPr>
          <w:rStyle w:val="Strong"/>
          <w:rFonts w:eastAsia="Segoe UI" w:cstheme="minorHAnsi"/>
          <w:b w:val="0"/>
          <w:bCs/>
          <w:color w:val="404040"/>
          <w:shd w:val="clear" w:color="auto" w:fill="FFFFFF"/>
        </w:rPr>
        <w:t xml:space="preserve"> amplifies the visibility and citation potential of our work, helping our high-precision, low-fluctuation techniques reach instrumentation researchers, process-control specialists, and grant reviewers worldwide. </w:t>
      </w:r>
    </w:p>
    <w:p w14:paraId="5DE679D2" w14:textId="77777777" w:rsidR="00BF1996" w:rsidRPr="00F96050" w:rsidRDefault="00BF1996" w:rsidP="00BF1996">
      <w:pPr>
        <w:pStyle w:val="ListParagraph"/>
        <w:numPr>
          <w:ilvl w:val="2"/>
          <w:numId w:val="4"/>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2.6.4</w:t>
      </w:r>
    </w:p>
    <w:p w14:paraId="435B8530" w14:textId="77777777" w:rsidR="00BF1996" w:rsidRPr="00BF1996" w:rsidRDefault="00BF1996" w:rsidP="00BF1996">
      <w:pPr>
        <w:pStyle w:val="ListParagraph"/>
        <w:spacing w:before="120"/>
        <w:ind w:left="1627"/>
        <w:contextualSpacing w:val="0"/>
        <w:rPr>
          <w:rFonts w:eastAsia="Times New Roman" w:cstheme="minorHAnsi"/>
          <w:b/>
          <w:bCs/>
        </w:rPr>
      </w:pPr>
    </w:p>
    <w:p w14:paraId="0161F51E" w14:textId="5ABB27A7" w:rsidR="000710A6" w:rsidRPr="00BF1996" w:rsidRDefault="00000000">
      <w:pPr>
        <w:spacing w:before="120"/>
        <w:rPr>
          <w:rFonts w:eastAsia="Times New Roman" w:cstheme="minorHAnsi"/>
          <w:b/>
          <w:bCs/>
        </w:rPr>
      </w:pPr>
      <w:r w:rsidRPr="00BF1996">
        <w:rPr>
          <w:rFonts w:cstheme="minorHAnsi"/>
          <w:b/>
          <w:bCs/>
          <w:color w:val="000000"/>
          <w:shd w:val="clear" w:color="auto" w:fill="FFFFFF"/>
        </w:rPr>
        <w:t xml:space="preserve">Can you share a specific success story or benefit you’ve experienced—or expect to experience—after using or publishing with </w:t>
      </w:r>
      <w:proofErr w:type="spellStart"/>
      <w:r w:rsidRPr="00BF1996">
        <w:rPr>
          <w:rFonts w:cstheme="minorHAnsi"/>
          <w:b/>
          <w:bCs/>
          <w:color w:val="000000"/>
          <w:shd w:val="clear" w:color="auto" w:fill="FFFFFF"/>
        </w:rPr>
        <w:t>JoVE</w:t>
      </w:r>
      <w:proofErr w:type="spellEnd"/>
      <w:r w:rsidRPr="00BF1996">
        <w:rPr>
          <w:rFonts w:cstheme="minorHAnsi"/>
          <w:b/>
          <w:bCs/>
          <w:color w:val="000000"/>
          <w:shd w:val="clear" w:color="auto" w:fill="FFFFFF"/>
        </w:rPr>
        <w:t>?</w:t>
      </w:r>
    </w:p>
    <w:p w14:paraId="53DA445D" w14:textId="77777777" w:rsidR="00BF1996" w:rsidRPr="00BF1996" w:rsidRDefault="00000000">
      <w:pPr>
        <w:pStyle w:val="ListParagraph"/>
        <w:numPr>
          <w:ilvl w:val="1"/>
          <w:numId w:val="5"/>
        </w:numPr>
        <w:spacing w:before="120"/>
        <w:contextualSpacing w:val="0"/>
        <w:rPr>
          <w:rStyle w:val="Strong"/>
          <w:rFonts w:eastAsia="Times New Roman" w:cstheme="minorHAnsi"/>
          <w:bCs/>
        </w:rPr>
      </w:pPr>
      <w:proofErr w:type="spellStart"/>
      <w:r w:rsidRPr="00BF1996">
        <w:rPr>
          <w:rFonts w:cstheme="minorHAnsi"/>
          <w:b/>
          <w:bCs/>
          <w:color w:val="auto"/>
          <w:kern w:val="2"/>
          <w:u w:val="single"/>
          <w:lang w:eastAsia="zh-CN"/>
        </w:rPr>
        <w:t>Zhenxing</w:t>
      </w:r>
      <w:proofErr w:type="spellEnd"/>
      <w:r w:rsidRPr="00BF1996">
        <w:rPr>
          <w:rFonts w:cstheme="minorHAnsi"/>
          <w:b/>
          <w:bCs/>
          <w:color w:val="auto"/>
          <w:kern w:val="2"/>
          <w:u w:val="single"/>
          <w:lang w:eastAsia="zh-CN"/>
        </w:rPr>
        <w:t xml:space="preserve"> Wang</w:t>
      </w:r>
      <w:r w:rsidRPr="00BF1996">
        <w:rPr>
          <w:rFonts w:eastAsia="Times New Roman" w:cstheme="minorHAnsi"/>
          <w:b/>
          <w:bCs/>
          <w:u w:val="single"/>
        </w:rPr>
        <w:t>:</w:t>
      </w:r>
      <w:r w:rsidRPr="00BF1996">
        <w:rPr>
          <w:rFonts w:eastAsia="Times New Roman" w:cstheme="minorHAnsi"/>
          <w:b/>
          <w:bCs/>
        </w:rPr>
        <w:t xml:space="preserve"> </w:t>
      </w:r>
      <w:r w:rsidRPr="00BF1996">
        <w:rPr>
          <w:rStyle w:val="Strong"/>
          <w:rFonts w:eastAsia="Segoe UI" w:cstheme="minorHAnsi"/>
          <w:b w:val="0"/>
          <w:bCs/>
          <w:color w:val="404040"/>
          <w:shd w:val="clear" w:color="auto" w:fill="FFFFFF"/>
        </w:rPr>
        <w:t xml:space="preserve">By publishing in </w:t>
      </w:r>
      <w:proofErr w:type="spellStart"/>
      <w:r w:rsidRPr="00BF1996">
        <w:rPr>
          <w:rStyle w:val="Strong"/>
          <w:rFonts w:eastAsia="Segoe UI" w:cstheme="minorHAnsi"/>
          <w:b w:val="0"/>
          <w:bCs/>
          <w:color w:val="404040"/>
          <w:shd w:val="clear" w:color="auto" w:fill="FFFFFF"/>
        </w:rPr>
        <w:t>JoVE</w:t>
      </w:r>
      <w:proofErr w:type="spellEnd"/>
      <w:r w:rsidRPr="00BF1996">
        <w:rPr>
          <w:rStyle w:val="Strong"/>
          <w:rFonts w:eastAsia="Segoe UI" w:cstheme="minorHAnsi"/>
          <w:b w:val="0"/>
          <w:bCs/>
          <w:color w:val="404040"/>
          <w:shd w:val="clear" w:color="auto" w:fill="FFFFFF"/>
        </w:rPr>
        <w:t>, our lab aims to attract more high-precision detector research projects, particularly those focused on improving signal-to-noise ratio (SNR) through innovative methodologies. The journal's multimedia format will effectively showcase our technical capabilities, helping us secure collaborations and funding for advanced R&amp;D initiatives in this field</w:t>
      </w:r>
      <w:r w:rsidR="00BF1996">
        <w:rPr>
          <w:rStyle w:val="Strong"/>
          <w:rFonts w:eastAsia="Segoe UI" w:cstheme="minorHAnsi"/>
          <w:b w:val="0"/>
          <w:bCs/>
          <w:color w:val="404040"/>
          <w:shd w:val="clear" w:color="auto" w:fill="FFFFFF"/>
        </w:rPr>
        <w:t>.</w:t>
      </w:r>
    </w:p>
    <w:p w14:paraId="3EC89CA2" w14:textId="77777777" w:rsidR="007B504C" w:rsidRPr="00F96050" w:rsidRDefault="00000000" w:rsidP="007B504C">
      <w:pPr>
        <w:pStyle w:val="ListParagraph"/>
        <w:numPr>
          <w:ilvl w:val="2"/>
          <w:numId w:val="3"/>
        </w:numPr>
        <w:spacing w:before="120"/>
        <w:contextualSpacing w:val="0"/>
        <w:rPr>
          <w:rFonts w:eastAsia="Times New Roman" w:cstheme="minorHAnsi"/>
        </w:rPr>
      </w:pPr>
      <w:r w:rsidRPr="00BF1996">
        <w:rPr>
          <w:rStyle w:val="Strong"/>
          <w:rFonts w:cstheme="minorHAnsi"/>
          <w:b w:val="0"/>
          <w:bCs/>
          <w:color w:val="404040"/>
          <w:shd w:val="clear" w:color="auto" w:fill="FFFFFF"/>
          <w:lang w:eastAsia="zh-CN"/>
        </w:rPr>
        <w:t xml:space="preserve"> </w:t>
      </w:r>
      <w:r w:rsidR="007B504C" w:rsidRPr="0032078E">
        <w:rPr>
          <w:rFonts w:ascii="Calibri" w:eastAsia="Times" w:hAnsi="Calibri" w:cs="Calibri"/>
          <w:color w:val="000000"/>
        </w:rPr>
        <w:t xml:space="preserve">INTERVIEW: Named talent says the statement above in an interview-style shot, looking slightly off-camera. </w:t>
      </w:r>
      <w:r w:rsidR="007B504C" w:rsidRPr="0032078E">
        <w:rPr>
          <w:rFonts w:ascii="Calibri" w:eastAsia="Times" w:hAnsi="Calibri" w:cs="Calibri"/>
          <w:i/>
          <w:iCs/>
          <w:color w:val="3333FF"/>
        </w:rPr>
        <w:t xml:space="preserve">Suggested B-roll: </w:t>
      </w:r>
      <w:r w:rsidR="007B504C">
        <w:rPr>
          <w:rFonts w:ascii="Calibri" w:eastAsia="Times" w:hAnsi="Calibri" w:cs="Calibri"/>
          <w:i/>
          <w:iCs/>
          <w:color w:val="3333FF"/>
        </w:rPr>
        <w:t>2.7.2</w:t>
      </w:r>
    </w:p>
    <w:p w14:paraId="26051F38" w14:textId="312DCDF7" w:rsidR="000710A6" w:rsidRPr="00BF1996" w:rsidRDefault="000710A6" w:rsidP="007B504C">
      <w:pPr>
        <w:pStyle w:val="ListParagraph"/>
        <w:spacing w:before="120"/>
        <w:ind w:left="907"/>
        <w:contextualSpacing w:val="0"/>
        <w:rPr>
          <w:rFonts w:eastAsia="Times New Roman" w:cstheme="minorHAnsi"/>
          <w:b/>
          <w:bCs/>
        </w:rPr>
      </w:pPr>
    </w:p>
    <w:p w14:paraId="2D8B7E57" w14:textId="77777777" w:rsidR="000710A6" w:rsidRDefault="00000000">
      <w:pPr>
        <w:spacing w:before="120"/>
        <w:rPr>
          <w:rFonts w:cstheme="minorHAnsi"/>
        </w:rPr>
      </w:pPr>
      <w:r>
        <w:rPr>
          <w:rFonts w:cstheme="minorHAnsi"/>
        </w:rPr>
        <w:br w:type="page"/>
      </w:r>
    </w:p>
    <w:p w14:paraId="5B7A8A29" w14:textId="77777777" w:rsidR="000710A6" w:rsidRDefault="00000000">
      <w:pPr>
        <w:pStyle w:val="Heading1"/>
        <w:rPr>
          <w:rFonts w:cstheme="minorHAnsi"/>
          <w:lang w:eastAsia="zh-TW"/>
        </w:rPr>
      </w:pPr>
      <w:r>
        <w:rPr>
          <w:rFonts w:cstheme="minorHAnsi"/>
        </w:rPr>
        <w:lastRenderedPageBreak/>
        <w:t xml:space="preserve">Protocol  </w:t>
      </w:r>
    </w:p>
    <w:p w14:paraId="2A6CDFD1" w14:textId="77777777" w:rsidR="000710A6" w:rsidRDefault="00000000">
      <w:pPr>
        <w:pStyle w:val="ListParagraph"/>
        <w:numPr>
          <w:ilvl w:val="0"/>
          <w:numId w:val="5"/>
        </w:numPr>
        <w:spacing w:before="120"/>
        <w:contextualSpacing w:val="0"/>
        <w:rPr>
          <w:rFonts w:cstheme="minorHAnsi"/>
          <w:b/>
          <w:bCs/>
        </w:rPr>
      </w:pPr>
      <w:r>
        <w:rPr>
          <w:rFonts w:cstheme="minorHAnsi"/>
          <w:b/>
          <w:bCs/>
        </w:rPr>
        <w:t>Processing of Electrode-Induced Voltage</w:t>
      </w:r>
    </w:p>
    <w:p w14:paraId="2DD320AE" w14:textId="77777777" w:rsidR="000710A6" w:rsidRDefault="00000000">
      <w:pPr>
        <w:pStyle w:val="ListParagraph"/>
        <w:spacing w:before="120"/>
        <w:ind w:left="360"/>
        <w:contextualSpacing w:val="0"/>
        <w:rPr>
          <w:rFonts w:cstheme="minorHAnsi"/>
        </w:rPr>
      </w:pPr>
      <w:r>
        <w:rPr>
          <w:rFonts w:cstheme="minorHAnsi"/>
          <w:b/>
          <w:bCs/>
        </w:rPr>
        <w:t xml:space="preserve">Demonstrator: </w:t>
      </w:r>
      <w:proofErr w:type="spellStart"/>
      <w:r>
        <w:rPr>
          <w:rFonts w:ascii="Calibri" w:hAnsi="Calibri" w:cs="Calibri"/>
          <w:color w:val="auto"/>
          <w:kern w:val="2"/>
          <w:lang w:eastAsia="zh-CN"/>
        </w:rPr>
        <w:t>Zhenxing</w:t>
      </w:r>
      <w:proofErr w:type="spellEnd"/>
      <w:r>
        <w:rPr>
          <w:rFonts w:ascii="Calibri" w:hAnsi="Calibri" w:cs="Calibri"/>
          <w:color w:val="auto"/>
          <w:kern w:val="2"/>
          <w:lang w:eastAsia="zh-CN"/>
        </w:rPr>
        <w:t xml:space="preserve"> Wang</w:t>
      </w:r>
      <w:r>
        <w:rPr>
          <w:rFonts w:cstheme="minorHAnsi"/>
        </w:rPr>
        <w:t xml:space="preserve"> </w:t>
      </w:r>
    </w:p>
    <w:p w14:paraId="17997F31" w14:textId="77777777" w:rsidR="000710A6" w:rsidRDefault="000710A6">
      <w:pPr>
        <w:widowControl w:val="0"/>
        <w:autoSpaceDE w:val="0"/>
        <w:autoSpaceDN w:val="0"/>
        <w:adjustRightInd w:val="0"/>
        <w:rPr>
          <w:rFonts w:eastAsia="Times New Roman" w:cstheme="minorHAnsi"/>
          <w:color w:val="000000"/>
        </w:rPr>
      </w:pPr>
    </w:p>
    <w:p w14:paraId="76B13551" w14:textId="2E09F563"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To begin, take the induced electromotive force from both sides of the sensor as the input signal </w:t>
      </w:r>
      <w:r w:rsidRPr="007B504C">
        <w:rPr>
          <w:rFonts w:asciiTheme="minorHAnsi" w:hAnsiTheme="minorHAnsi" w:cstheme="minorHAnsi"/>
          <w:b/>
        </w:rPr>
        <w:t>[1]</w:t>
      </w:r>
      <w:r w:rsidRPr="007B504C">
        <w:rPr>
          <w:rFonts w:asciiTheme="minorHAnsi" w:hAnsiTheme="minorHAnsi" w:cstheme="minorHAnsi"/>
        </w:rPr>
        <w:t>.</w:t>
      </w:r>
      <w:r w:rsidR="007B504C">
        <w:rPr>
          <w:rFonts w:asciiTheme="minorHAnsi" w:hAnsiTheme="minorHAnsi" w:cstheme="minorHAnsi"/>
        </w:rPr>
        <w:t xml:space="preserve"> </w:t>
      </w:r>
      <w:r w:rsidRPr="007B504C">
        <w:rPr>
          <w:rStyle w:val="Emphasis"/>
          <w:rFonts w:asciiTheme="minorHAnsi" w:eastAsia="Segoe UI" w:hAnsiTheme="minorHAnsi" w:cstheme="minorHAnsi"/>
          <w:i w:val="0"/>
          <w:iCs/>
          <w:color w:val="404040"/>
          <w:shd w:val="clear" w:color="auto" w:fill="FFFFFF"/>
        </w:rPr>
        <w:t xml:space="preserve">Filter </w:t>
      </w:r>
      <w:r w:rsidRPr="007B504C">
        <w:rPr>
          <w:rStyle w:val="Emphasis"/>
          <w:rFonts w:asciiTheme="minorHAnsi" w:hAnsiTheme="minorHAnsi" w:cstheme="minorHAnsi"/>
          <w:i w:val="0"/>
          <w:iCs/>
          <w:color w:val="404040"/>
          <w:shd w:val="clear" w:color="auto" w:fill="FFFFFF"/>
          <w:lang w:eastAsia="zh-CN"/>
        </w:rPr>
        <w:t xml:space="preserve">the </w:t>
      </w:r>
      <w:r w:rsidRPr="007B504C">
        <w:rPr>
          <w:rStyle w:val="Emphasis"/>
          <w:rFonts w:asciiTheme="minorHAnsi" w:eastAsia="Segoe UI" w:hAnsiTheme="minorHAnsi" w:cstheme="minorHAnsi"/>
          <w:i w:val="0"/>
          <w:iCs/>
          <w:color w:val="404040"/>
          <w:shd w:val="clear" w:color="auto" w:fill="FFFFFF"/>
        </w:rPr>
        <w:t>noise using bypass capacitors</w:t>
      </w:r>
      <w:r w:rsidRPr="007B504C">
        <w:rPr>
          <w:rStyle w:val="Emphasis"/>
          <w:rFonts w:asciiTheme="minorHAnsi" w:hAnsiTheme="minorHAnsi" w:cstheme="minorHAnsi"/>
          <w:i w:val="0"/>
          <w:iCs/>
          <w:color w:val="404040"/>
          <w:sz w:val="16"/>
          <w:szCs w:val="16"/>
          <w:shd w:val="clear" w:color="auto" w:fill="FFFFFF"/>
          <w:lang w:eastAsia="zh-CN"/>
        </w:rPr>
        <w:t>.</w:t>
      </w:r>
      <w:r w:rsidRPr="007B504C">
        <w:rPr>
          <w:rStyle w:val="Emphasis"/>
          <w:rFonts w:asciiTheme="minorHAnsi" w:hAnsiTheme="minorHAnsi" w:cstheme="minorHAnsi"/>
          <w:color w:val="404040"/>
          <w:sz w:val="16"/>
          <w:szCs w:val="16"/>
          <w:shd w:val="clear" w:color="auto" w:fill="FFFFFF"/>
          <w:lang w:eastAsia="zh-CN"/>
        </w:rPr>
        <w:t xml:space="preserve"> </w:t>
      </w:r>
      <w:r w:rsidRPr="007B504C">
        <w:rPr>
          <w:rFonts w:asciiTheme="minorHAnsi" w:hAnsiTheme="minorHAnsi" w:cstheme="minorHAnsi"/>
        </w:rPr>
        <w:t>Apply a ten</w:t>
      </w:r>
      <w:r w:rsidR="007B504C">
        <w:rPr>
          <w:rFonts w:asciiTheme="minorHAnsi" w:hAnsiTheme="minorHAnsi" w:cstheme="minorHAnsi"/>
        </w:rPr>
        <w:t xml:space="preserve"> X</w:t>
      </w:r>
      <w:r w:rsidRPr="007B504C">
        <w:rPr>
          <w:rFonts w:asciiTheme="minorHAnsi" w:hAnsiTheme="minorHAnsi" w:cstheme="minorHAnsi"/>
        </w:rPr>
        <w:t xml:space="preserve"> differential amplifier to amplify </w:t>
      </w:r>
      <w:proofErr w:type="gramStart"/>
      <w:r w:rsidRPr="007B504C">
        <w:rPr>
          <w:rFonts w:asciiTheme="minorHAnsi" w:hAnsiTheme="minorHAnsi" w:cstheme="minorHAnsi"/>
        </w:rPr>
        <w:t>the input</w:t>
      </w:r>
      <w:proofErr w:type="gramEnd"/>
      <w:r w:rsidRPr="007B504C">
        <w:rPr>
          <w:rFonts w:asciiTheme="minorHAnsi" w:hAnsiTheme="minorHAnsi" w:cstheme="minorHAnsi"/>
        </w:rPr>
        <w:t xml:space="preserve"> signal </w:t>
      </w:r>
      <w:r w:rsidRPr="007B504C">
        <w:rPr>
          <w:rFonts w:asciiTheme="minorHAnsi" w:hAnsiTheme="minorHAnsi" w:cstheme="minorHAnsi"/>
          <w:b/>
        </w:rPr>
        <w:t>[2]</w:t>
      </w:r>
      <w:r w:rsidRPr="007B504C">
        <w:rPr>
          <w:rFonts w:asciiTheme="minorHAnsi" w:hAnsiTheme="minorHAnsi" w:cstheme="minorHAnsi"/>
        </w:rPr>
        <w:t>.</w:t>
      </w:r>
    </w:p>
    <w:p w14:paraId="07575F50"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WIDE: Talent connecting both </w:t>
      </w:r>
      <w:proofErr w:type="gramStart"/>
      <w:r w:rsidRPr="007B504C">
        <w:rPr>
          <w:rFonts w:asciiTheme="minorHAnsi" w:hAnsiTheme="minorHAnsi" w:cstheme="minorHAnsi"/>
        </w:rPr>
        <w:t>sensor</w:t>
      </w:r>
      <w:proofErr w:type="gramEnd"/>
      <w:r w:rsidRPr="007B504C">
        <w:rPr>
          <w:rFonts w:asciiTheme="minorHAnsi" w:hAnsiTheme="minorHAnsi" w:cstheme="minorHAnsi"/>
        </w:rPr>
        <w:t xml:space="preserve"> leads to the input terminals of the circuit.</w:t>
      </w:r>
    </w:p>
    <w:p w14:paraId="3DF02F58" w14:textId="4DE7C02F"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adjusting the gain control for the differential amplifier.</w:t>
      </w:r>
    </w:p>
    <w:p w14:paraId="42550E0C" w14:textId="77777777" w:rsidR="000710A6" w:rsidRPr="007B504C" w:rsidRDefault="000710A6">
      <w:pPr>
        <w:pStyle w:val="Narration"/>
        <w:ind w:firstLine="0"/>
        <w:rPr>
          <w:rFonts w:asciiTheme="minorHAnsi" w:hAnsiTheme="minorHAnsi" w:cstheme="minorHAnsi"/>
        </w:rPr>
      </w:pPr>
    </w:p>
    <w:p w14:paraId="5408BC59"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Feed the amplified signal into a second-order bandpass filter, starting with a high-pass filter to remove low-frequency components </w:t>
      </w:r>
      <w:r w:rsidRPr="007B504C">
        <w:rPr>
          <w:rFonts w:asciiTheme="minorHAnsi" w:hAnsiTheme="minorHAnsi" w:cstheme="minorHAnsi"/>
          <w:b/>
        </w:rPr>
        <w:t>[1]</w:t>
      </w:r>
      <w:r w:rsidRPr="007B504C">
        <w:rPr>
          <w:rFonts w:asciiTheme="minorHAnsi" w:hAnsiTheme="minorHAnsi" w:cstheme="minorHAnsi"/>
        </w:rPr>
        <w:t xml:space="preserve">. Then, channel the filtered output through a coupling capacitor into the low-pass filter stage </w:t>
      </w:r>
      <w:r w:rsidRPr="007B504C">
        <w:rPr>
          <w:rFonts w:asciiTheme="minorHAnsi" w:hAnsiTheme="minorHAnsi" w:cstheme="minorHAnsi"/>
          <w:b/>
        </w:rPr>
        <w:t>[2]</w:t>
      </w:r>
      <w:r w:rsidRPr="007B504C">
        <w:rPr>
          <w:rFonts w:asciiTheme="minorHAnsi" w:hAnsiTheme="minorHAnsi" w:cstheme="minorHAnsi"/>
        </w:rPr>
        <w:t>.</w:t>
      </w:r>
    </w:p>
    <w:p w14:paraId="6E2E81F0" w14:textId="62C2521A"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Talent </w:t>
      </w:r>
      <w:r w:rsidR="007B504C">
        <w:rPr>
          <w:rFonts w:asciiTheme="minorHAnsi" w:hAnsiTheme="minorHAnsi" w:cstheme="minorHAnsi"/>
        </w:rPr>
        <w:t>pointing to</w:t>
      </w:r>
      <w:r w:rsidRPr="007B504C">
        <w:rPr>
          <w:rFonts w:asciiTheme="minorHAnsi" w:hAnsiTheme="minorHAnsi" w:cstheme="minorHAnsi"/>
          <w:lang w:eastAsia="zh-CN"/>
        </w:rPr>
        <w:t xml:space="preserve"> </w:t>
      </w:r>
      <w:r w:rsidRPr="007B504C">
        <w:rPr>
          <w:rFonts w:asciiTheme="minorHAnsi" w:hAnsiTheme="minorHAnsi" w:cstheme="minorHAnsi"/>
        </w:rPr>
        <w:t>the signal through the high-pass filter on the circuit module.</w:t>
      </w:r>
    </w:p>
    <w:p w14:paraId="093BCBB4" w14:textId="1BE9FBBC"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w:t>
      </w:r>
      <w:r w:rsidRPr="007B504C">
        <w:rPr>
          <w:rFonts w:asciiTheme="minorHAnsi" w:hAnsiTheme="minorHAnsi" w:cstheme="minorHAnsi"/>
          <w:lang w:eastAsia="zh-CN"/>
        </w:rPr>
        <w:t xml:space="preserve"> show</w:t>
      </w:r>
      <w:r w:rsidR="007B504C">
        <w:rPr>
          <w:rFonts w:asciiTheme="minorHAnsi" w:hAnsiTheme="minorHAnsi" w:cstheme="minorHAnsi"/>
          <w:lang w:eastAsia="zh-CN"/>
        </w:rPr>
        <w:t>ing</w:t>
      </w:r>
      <w:r w:rsidRPr="007B504C">
        <w:rPr>
          <w:rFonts w:asciiTheme="minorHAnsi" w:hAnsiTheme="minorHAnsi" w:cstheme="minorHAnsi"/>
          <w:lang w:eastAsia="zh-CN"/>
        </w:rPr>
        <w:t xml:space="preserve"> the position of the </w:t>
      </w:r>
      <w:r w:rsidRPr="007B504C">
        <w:rPr>
          <w:rFonts w:asciiTheme="minorHAnsi" w:hAnsiTheme="minorHAnsi" w:cstheme="minorHAnsi"/>
        </w:rPr>
        <w:t xml:space="preserve">coupling capacitor and </w:t>
      </w:r>
      <w:r w:rsidRPr="007B504C">
        <w:rPr>
          <w:rFonts w:asciiTheme="minorHAnsi" w:hAnsiTheme="minorHAnsi" w:cstheme="minorHAnsi"/>
          <w:lang w:eastAsia="zh-CN"/>
        </w:rPr>
        <w:t>the waveform</w:t>
      </w:r>
      <w:r w:rsidR="007B504C" w:rsidRPr="007B504C">
        <w:rPr>
          <w:rFonts w:cstheme="minorHAnsi"/>
          <w:lang w:eastAsia="zh-CN"/>
        </w:rPr>
        <w:t xml:space="preserve"> </w:t>
      </w:r>
      <w:r w:rsidRPr="007B504C">
        <w:rPr>
          <w:rFonts w:asciiTheme="minorHAnsi" w:hAnsiTheme="minorHAnsi" w:cstheme="minorHAnsi"/>
          <w:lang w:eastAsia="zh-CN"/>
        </w:rPr>
        <w:t xml:space="preserve">on the screen before and after </w:t>
      </w:r>
      <w:r w:rsidRPr="007B504C">
        <w:rPr>
          <w:rFonts w:asciiTheme="minorHAnsi" w:hAnsiTheme="minorHAnsi" w:cstheme="minorHAnsi"/>
        </w:rPr>
        <w:t>the low-pass filter stage.</w:t>
      </w:r>
    </w:p>
    <w:p w14:paraId="56026113" w14:textId="77777777" w:rsidR="000710A6" w:rsidRPr="007B504C" w:rsidRDefault="000710A6">
      <w:pPr>
        <w:rPr>
          <w:rFonts w:cstheme="minorHAnsi"/>
        </w:rPr>
      </w:pPr>
    </w:p>
    <w:p w14:paraId="345307F2"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Using an inverting amplifier, amplify the denoised signal </w:t>
      </w:r>
      <w:r w:rsidRPr="007B504C">
        <w:rPr>
          <w:rFonts w:asciiTheme="minorHAnsi" w:hAnsiTheme="minorHAnsi" w:cstheme="minorHAnsi"/>
          <w:b/>
        </w:rPr>
        <w:t>[1]</w:t>
      </w:r>
      <w:r w:rsidRPr="007B504C">
        <w:rPr>
          <w:rFonts w:asciiTheme="minorHAnsi" w:hAnsiTheme="minorHAnsi" w:cstheme="minorHAnsi"/>
        </w:rPr>
        <w:t xml:space="preserve">. Then, apply a gain of negative one through the inverting amplifier to convert the negative-polarity signal into positive polarity, preserving the amplitude </w:t>
      </w:r>
      <w:r w:rsidRPr="007B504C">
        <w:rPr>
          <w:rFonts w:asciiTheme="minorHAnsi" w:hAnsiTheme="minorHAnsi" w:cstheme="minorHAnsi"/>
          <w:b/>
        </w:rPr>
        <w:t>[2]</w:t>
      </w:r>
      <w:r w:rsidRPr="007B504C">
        <w:rPr>
          <w:rFonts w:asciiTheme="minorHAnsi" w:hAnsiTheme="minorHAnsi" w:cstheme="minorHAnsi"/>
        </w:rPr>
        <w:t>.</w:t>
      </w:r>
    </w:p>
    <w:p w14:paraId="706493EC"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configuring the input and feedback resistors on the inverting amplifier circuit.</w:t>
      </w:r>
    </w:p>
    <w:p w14:paraId="5D8BA9BC" w14:textId="66FBC650"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Talent connecting the signal output and </w:t>
      </w:r>
      <w:r w:rsidR="007B504C">
        <w:rPr>
          <w:rFonts w:asciiTheme="minorHAnsi" w:hAnsiTheme="minorHAnsi" w:cstheme="minorHAnsi"/>
        </w:rPr>
        <w:t>the s</w:t>
      </w:r>
      <w:r w:rsidRPr="007B504C">
        <w:rPr>
          <w:rFonts w:asciiTheme="minorHAnsi" w:hAnsiTheme="minorHAnsi" w:cstheme="minorHAnsi"/>
        </w:rPr>
        <w:t>hot of polarity inversion on the oscilloscope.</w:t>
      </w:r>
    </w:p>
    <w:p w14:paraId="51FB8BCE" w14:textId="77777777" w:rsidR="000710A6" w:rsidRPr="007B504C" w:rsidRDefault="000710A6">
      <w:pPr>
        <w:rPr>
          <w:rFonts w:cstheme="minorHAnsi"/>
        </w:rPr>
      </w:pPr>
    </w:p>
    <w:p w14:paraId="3A2F3700"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Direct the positive and negative half-cycle signals to two separate channels of the analog switch </w:t>
      </w:r>
      <w:r w:rsidRPr="007B504C">
        <w:rPr>
          <w:rFonts w:asciiTheme="minorHAnsi" w:hAnsiTheme="minorHAnsi" w:cstheme="minorHAnsi"/>
          <w:b/>
        </w:rPr>
        <w:t>[1]</w:t>
      </w:r>
      <w:r w:rsidRPr="007B504C">
        <w:rPr>
          <w:rFonts w:asciiTheme="minorHAnsi" w:hAnsiTheme="minorHAnsi" w:cstheme="minorHAnsi"/>
        </w:rPr>
        <w:t xml:space="preserve">. Simultaneously, input both signals into the comparator </w:t>
      </w:r>
      <w:r w:rsidRPr="007B504C">
        <w:rPr>
          <w:rFonts w:asciiTheme="minorHAnsi" w:hAnsiTheme="minorHAnsi" w:cstheme="minorHAnsi"/>
          <w:b/>
        </w:rPr>
        <w:t>[2]</w:t>
      </w:r>
      <w:r w:rsidRPr="007B504C">
        <w:rPr>
          <w:rFonts w:asciiTheme="minorHAnsi" w:hAnsiTheme="minorHAnsi" w:cstheme="minorHAnsi"/>
        </w:rPr>
        <w:t xml:space="preserve">. Process the output signals from the comparator using a complex programmable logic device to detect pipeline vacancy and determine fluid flow direction </w:t>
      </w:r>
      <w:r w:rsidRPr="007B504C">
        <w:rPr>
          <w:rFonts w:asciiTheme="minorHAnsi" w:hAnsiTheme="minorHAnsi" w:cstheme="minorHAnsi"/>
          <w:b/>
        </w:rPr>
        <w:t>[3]</w:t>
      </w:r>
      <w:r w:rsidRPr="007B504C">
        <w:rPr>
          <w:rFonts w:asciiTheme="minorHAnsi" w:hAnsiTheme="minorHAnsi" w:cstheme="minorHAnsi"/>
        </w:rPr>
        <w:t>.</w:t>
      </w:r>
    </w:p>
    <w:p w14:paraId="405DDAAF"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wiring the signal outputs to two separate channels of the analog switch.</w:t>
      </w:r>
    </w:p>
    <w:p w14:paraId="6B9B43B0"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signal paths into the comparator inputs.</w:t>
      </w:r>
    </w:p>
    <w:p w14:paraId="3E80A828"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SCREEN: Show CPLD programming interface where logic is configured to detect pipeline vacancy and interpret flow direction from the comparator output.</w:t>
      </w:r>
    </w:p>
    <w:p w14:paraId="68BFCBB0" w14:textId="77777777" w:rsidR="000710A6" w:rsidRPr="007B504C" w:rsidRDefault="000710A6">
      <w:pPr>
        <w:rPr>
          <w:rFonts w:cstheme="minorHAnsi"/>
        </w:rPr>
      </w:pPr>
    </w:p>
    <w:p w14:paraId="20F611E1"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lastRenderedPageBreak/>
        <w:t xml:space="preserve">After signal gating via the analog switch, feed the signal into a third-stage amplifier </w:t>
      </w:r>
      <w:r w:rsidRPr="007B504C">
        <w:rPr>
          <w:rFonts w:asciiTheme="minorHAnsi" w:hAnsiTheme="minorHAnsi" w:cstheme="minorHAnsi"/>
          <w:b/>
        </w:rPr>
        <w:t>[1]</w:t>
      </w:r>
      <w:r w:rsidRPr="007B504C">
        <w:rPr>
          <w:rFonts w:asciiTheme="minorHAnsi" w:hAnsiTheme="minorHAnsi" w:cstheme="minorHAnsi"/>
        </w:rPr>
        <w:t xml:space="preserve">. Process the amplified signal using an integrating low-pass filter </w:t>
      </w:r>
      <w:r w:rsidRPr="007B504C">
        <w:rPr>
          <w:rFonts w:asciiTheme="minorHAnsi" w:hAnsiTheme="minorHAnsi" w:cstheme="minorHAnsi"/>
          <w:b/>
        </w:rPr>
        <w:t>[2]</w:t>
      </w:r>
      <w:r w:rsidRPr="007B504C">
        <w:rPr>
          <w:rFonts w:asciiTheme="minorHAnsi" w:hAnsiTheme="minorHAnsi" w:cstheme="minorHAnsi"/>
        </w:rPr>
        <w:t xml:space="preserve">. Transmit the final filtered signal to the microcontroller unit for computational processing </w:t>
      </w:r>
      <w:r w:rsidRPr="007B504C">
        <w:rPr>
          <w:rFonts w:asciiTheme="minorHAnsi" w:hAnsiTheme="minorHAnsi" w:cstheme="minorHAnsi"/>
          <w:b/>
        </w:rPr>
        <w:t>[3]</w:t>
      </w:r>
      <w:r w:rsidRPr="007B504C">
        <w:rPr>
          <w:rFonts w:asciiTheme="minorHAnsi" w:hAnsiTheme="minorHAnsi" w:cstheme="minorHAnsi"/>
        </w:rPr>
        <w:t>.</w:t>
      </w:r>
    </w:p>
    <w:p w14:paraId="1B18B0A5"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the analog switch output into the third-stage amplifier.</w:t>
      </w:r>
    </w:p>
    <w:p w14:paraId="1D3D5D7F"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inserting a capacitor-resistor network for the integrating low-pass filter.</w:t>
      </w:r>
    </w:p>
    <w:p w14:paraId="5638836A"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SCREEN: Show microcontroller interface receiving input from the analog-to-digital converter channel.</w:t>
      </w:r>
    </w:p>
    <w:p w14:paraId="51164EC7" w14:textId="77777777" w:rsidR="000710A6" w:rsidRPr="007B504C" w:rsidRDefault="000710A6">
      <w:pPr>
        <w:rPr>
          <w:rFonts w:cstheme="minorHAnsi"/>
        </w:rPr>
      </w:pPr>
    </w:p>
    <w:p w14:paraId="5FD8F6E4"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Position the signal amplifier near the bandpass filter </w:t>
      </w:r>
      <w:r w:rsidRPr="007B504C">
        <w:rPr>
          <w:rFonts w:asciiTheme="minorHAnsi" w:hAnsiTheme="minorHAnsi" w:cstheme="minorHAnsi"/>
          <w:b/>
        </w:rPr>
        <w:t>[1]</w:t>
      </w:r>
      <w:r w:rsidRPr="007B504C">
        <w:rPr>
          <w:rFonts w:asciiTheme="minorHAnsi" w:hAnsiTheme="minorHAnsi" w:cstheme="minorHAnsi"/>
        </w:rPr>
        <w:t xml:space="preserve">. Connect the amplifier to the output of the bandpass filter </w:t>
      </w:r>
      <w:r w:rsidRPr="007B504C">
        <w:rPr>
          <w:rFonts w:asciiTheme="minorHAnsi" w:hAnsiTheme="minorHAnsi" w:cstheme="minorHAnsi"/>
          <w:b/>
        </w:rPr>
        <w:t>[2]</w:t>
      </w:r>
      <w:r w:rsidRPr="007B504C">
        <w:rPr>
          <w:rFonts w:asciiTheme="minorHAnsi" w:hAnsiTheme="minorHAnsi" w:cstheme="minorHAnsi"/>
        </w:rPr>
        <w:t xml:space="preserve">, followed by the secondary amplifier to receive the bandpass output </w:t>
      </w:r>
      <w:r w:rsidRPr="007B504C">
        <w:rPr>
          <w:rFonts w:asciiTheme="minorHAnsi" w:hAnsiTheme="minorHAnsi" w:cstheme="minorHAnsi"/>
          <w:b/>
        </w:rPr>
        <w:t>[3]</w:t>
      </w:r>
      <w:r w:rsidRPr="007B504C">
        <w:rPr>
          <w:rFonts w:asciiTheme="minorHAnsi" w:hAnsiTheme="minorHAnsi" w:cstheme="minorHAnsi"/>
        </w:rPr>
        <w:t xml:space="preserve">. Configure two comparators below the analog switch </w:t>
      </w:r>
      <w:r w:rsidRPr="007B504C">
        <w:rPr>
          <w:rFonts w:asciiTheme="minorHAnsi" w:hAnsiTheme="minorHAnsi" w:cstheme="minorHAnsi"/>
          <w:b/>
        </w:rPr>
        <w:t>[4]</w:t>
      </w:r>
      <w:r w:rsidRPr="007B504C">
        <w:rPr>
          <w:rFonts w:asciiTheme="minorHAnsi" w:hAnsiTheme="minorHAnsi" w:cstheme="minorHAnsi"/>
        </w:rPr>
        <w:t>.</w:t>
      </w:r>
    </w:p>
    <w:p w14:paraId="2184776D"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positioning the amplifier module on the test bench next to the bandpass filter.</w:t>
      </w:r>
    </w:p>
    <w:p w14:paraId="71E647F8"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wires from the bandpass output to the amplifier input.</w:t>
      </w:r>
    </w:p>
    <w:p w14:paraId="2A63D7DA"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placing and wiring a secondary amplifier downstream of the first.</w:t>
      </w:r>
    </w:p>
    <w:p w14:paraId="535C8941" w14:textId="110ECB5F"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mounting two comparators beneath the analog switch and linking them with wires</w:t>
      </w:r>
      <w:r w:rsidRPr="007B504C">
        <w:rPr>
          <w:rFonts w:asciiTheme="minorHAnsi" w:hAnsiTheme="minorHAnsi" w:cstheme="minorHAnsi"/>
          <w:lang w:eastAsia="zh-CN"/>
        </w:rPr>
        <w:t xml:space="preserve"> in ECAD platform</w:t>
      </w:r>
      <w:r w:rsidRPr="007B504C">
        <w:rPr>
          <w:rFonts w:asciiTheme="minorHAnsi" w:hAnsiTheme="minorHAnsi" w:cstheme="minorHAnsi"/>
        </w:rPr>
        <w:t>.</w:t>
      </w:r>
    </w:p>
    <w:p w14:paraId="200A7242" w14:textId="77777777" w:rsidR="000710A6" w:rsidRPr="007B504C" w:rsidRDefault="000710A6">
      <w:pPr>
        <w:rPr>
          <w:rFonts w:cstheme="minorHAnsi"/>
        </w:rPr>
      </w:pPr>
    </w:p>
    <w:p w14:paraId="4BCE1A2E" w14:textId="77777777" w:rsidR="000710A6" w:rsidRPr="007B504C" w:rsidRDefault="00000000">
      <w:pPr>
        <w:pStyle w:val="Narration"/>
        <w:numPr>
          <w:ilvl w:val="1"/>
          <w:numId w:val="5"/>
        </w:numPr>
        <w:rPr>
          <w:rFonts w:asciiTheme="minorHAnsi" w:hAnsiTheme="minorHAnsi" w:cstheme="minorHAnsi"/>
        </w:rPr>
      </w:pPr>
      <w:r w:rsidRPr="007B504C">
        <w:rPr>
          <w:rFonts w:asciiTheme="minorHAnsi" w:hAnsiTheme="minorHAnsi" w:cstheme="minorHAnsi"/>
        </w:rPr>
        <w:t xml:space="preserve">Finally, input the rectified signal from the analog switch into a variable-gain amplifier </w:t>
      </w:r>
      <w:r w:rsidRPr="007B504C">
        <w:rPr>
          <w:rFonts w:asciiTheme="minorHAnsi" w:hAnsiTheme="minorHAnsi" w:cstheme="minorHAnsi"/>
          <w:b/>
        </w:rPr>
        <w:t>[1]</w:t>
      </w:r>
      <w:r w:rsidRPr="007B504C">
        <w:rPr>
          <w:rFonts w:asciiTheme="minorHAnsi" w:hAnsiTheme="minorHAnsi" w:cstheme="minorHAnsi"/>
        </w:rPr>
        <w:t xml:space="preserve">. Route the output through a low-pass filter and into the analog-to-digital conversion channel of the processor </w:t>
      </w:r>
      <w:r w:rsidRPr="007B504C">
        <w:rPr>
          <w:rFonts w:asciiTheme="minorHAnsi" w:hAnsiTheme="minorHAnsi" w:cstheme="minorHAnsi"/>
          <w:b/>
        </w:rPr>
        <w:t>[2]</w:t>
      </w:r>
      <w:r w:rsidRPr="007B504C">
        <w:rPr>
          <w:rFonts w:asciiTheme="minorHAnsi" w:hAnsiTheme="minorHAnsi" w:cstheme="minorHAnsi"/>
        </w:rPr>
        <w:t>.</w:t>
      </w:r>
    </w:p>
    <w:p w14:paraId="3CCF2623"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the rectified signal line into a tunable amplifier and adjusting the gain.</w:t>
      </w:r>
    </w:p>
    <w:p w14:paraId="71F6D4DE"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wiring the low-pass filter to the processor board and observing the input to the analog-to-digital channel on screen.</w:t>
      </w:r>
    </w:p>
    <w:p w14:paraId="255145C8" w14:textId="77777777" w:rsidR="000710A6" w:rsidRPr="007B504C" w:rsidRDefault="00000000">
      <w:pPr>
        <w:pStyle w:val="ListParagraph"/>
        <w:numPr>
          <w:ilvl w:val="2"/>
          <w:numId w:val="5"/>
        </w:numPr>
        <w:spacing w:before="120"/>
        <w:contextualSpacing w:val="0"/>
        <w:rPr>
          <w:rFonts w:cstheme="minorHAnsi"/>
        </w:rPr>
      </w:pPr>
      <w:r w:rsidRPr="007B504C">
        <w:rPr>
          <w:rFonts w:cstheme="minorHAnsi"/>
        </w:rPr>
        <w:br w:type="page"/>
      </w:r>
    </w:p>
    <w:p w14:paraId="39EECA52" w14:textId="77777777" w:rsidR="000710A6" w:rsidRPr="007B504C" w:rsidRDefault="00000000">
      <w:pPr>
        <w:pStyle w:val="Heading1"/>
        <w:rPr>
          <w:rFonts w:cstheme="minorHAnsi"/>
        </w:rPr>
      </w:pPr>
      <w:r w:rsidRPr="007B504C">
        <w:rPr>
          <w:rFonts w:cstheme="minorHAnsi"/>
        </w:rPr>
        <w:lastRenderedPageBreak/>
        <w:t>Results</w:t>
      </w:r>
    </w:p>
    <w:p w14:paraId="46BD3BE6" w14:textId="77777777" w:rsidR="000710A6" w:rsidRPr="007B504C" w:rsidRDefault="00000000">
      <w:pPr>
        <w:pStyle w:val="ListParagraph"/>
        <w:numPr>
          <w:ilvl w:val="0"/>
          <w:numId w:val="5"/>
        </w:numPr>
        <w:spacing w:before="240"/>
        <w:outlineLvl w:val="0"/>
        <w:rPr>
          <w:rFonts w:cstheme="minorHAnsi"/>
          <w:lang w:eastAsia="zh-TW"/>
        </w:rPr>
      </w:pPr>
      <w:r w:rsidRPr="007B504C">
        <w:rPr>
          <w:rFonts w:cstheme="minorHAnsi"/>
          <w:b/>
        </w:rPr>
        <w:t xml:space="preserve">Results </w:t>
      </w:r>
    </w:p>
    <w:p w14:paraId="64AFD167" w14:textId="77777777" w:rsidR="000710A6" w:rsidRPr="007B504C" w:rsidRDefault="000710A6">
      <w:pPr>
        <w:pStyle w:val="ListParagraph"/>
        <w:spacing w:before="240"/>
        <w:ind w:left="360"/>
        <w:outlineLvl w:val="0"/>
        <w:rPr>
          <w:rFonts w:cstheme="minorHAnsi"/>
          <w:lang w:eastAsia="zh-TW"/>
        </w:rPr>
      </w:pPr>
    </w:p>
    <w:p w14:paraId="48013702" w14:textId="77777777" w:rsidR="000710A6" w:rsidRPr="007B504C" w:rsidRDefault="00000000">
      <w:pPr>
        <w:pStyle w:val="ListParagraph"/>
        <w:numPr>
          <w:ilvl w:val="1"/>
          <w:numId w:val="5"/>
        </w:numPr>
        <w:spacing w:before="120"/>
        <w:outlineLvl w:val="0"/>
        <w:rPr>
          <w:rFonts w:cstheme="minorHAnsi"/>
        </w:rPr>
      </w:pPr>
      <w:r w:rsidRPr="007B504C">
        <w:rPr>
          <w:rFonts w:cstheme="minorHAnsi"/>
        </w:rPr>
        <w:t xml:space="preserve">The flow rate measurements from three repeated experiments using the same device showed highly consistent results across the entire measurement range, confirming strong data reproducibility and intrinsic linearity </w:t>
      </w:r>
      <w:r w:rsidRPr="007B504C">
        <w:rPr>
          <w:rFonts w:cstheme="minorHAnsi"/>
          <w:b/>
        </w:rPr>
        <w:t>[1]</w:t>
      </w:r>
      <w:r w:rsidRPr="007B504C">
        <w:rPr>
          <w:rFonts w:cstheme="minorHAnsi"/>
        </w:rPr>
        <w:t>.</w:t>
      </w:r>
    </w:p>
    <w:p w14:paraId="71A8125A"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6A. </w:t>
      </w:r>
    </w:p>
    <w:p w14:paraId="57D5039A" w14:textId="77777777" w:rsidR="000710A6" w:rsidRPr="007B504C" w:rsidRDefault="000710A6">
      <w:pPr>
        <w:pStyle w:val="ListParagraph"/>
        <w:spacing w:before="120"/>
        <w:ind w:left="1627"/>
        <w:outlineLvl w:val="0"/>
        <w:rPr>
          <w:rFonts w:cstheme="minorHAnsi"/>
        </w:rPr>
      </w:pPr>
    </w:p>
    <w:p w14:paraId="21F7FCFE" w14:textId="77777777" w:rsidR="000710A6" w:rsidRPr="007B504C" w:rsidRDefault="00000000">
      <w:pPr>
        <w:pStyle w:val="ListParagraph"/>
        <w:numPr>
          <w:ilvl w:val="1"/>
          <w:numId w:val="5"/>
        </w:numPr>
        <w:spacing w:before="120"/>
        <w:outlineLvl w:val="0"/>
        <w:rPr>
          <w:rFonts w:cstheme="minorHAnsi"/>
        </w:rPr>
      </w:pPr>
      <w:r w:rsidRPr="007B504C">
        <w:rPr>
          <w:rFonts w:cstheme="minorHAnsi"/>
        </w:rPr>
        <w:t xml:space="preserve">When comparing the four experimental devices to the standard instrument, all devices showed high measurement consistency at identical standard flow rates, as well as excellent linearity over the full range </w:t>
      </w:r>
      <w:r w:rsidRPr="007B504C">
        <w:rPr>
          <w:rFonts w:cstheme="minorHAnsi"/>
          <w:b/>
        </w:rPr>
        <w:t>[1]</w:t>
      </w:r>
      <w:r w:rsidRPr="007B504C">
        <w:rPr>
          <w:rFonts w:cstheme="minorHAnsi"/>
        </w:rPr>
        <w:t>.</w:t>
      </w:r>
    </w:p>
    <w:p w14:paraId="41B17224"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6B. </w:t>
      </w:r>
    </w:p>
    <w:p w14:paraId="4F74AF10" w14:textId="77777777" w:rsidR="000710A6" w:rsidRPr="007B504C" w:rsidRDefault="000710A6">
      <w:pPr>
        <w:pStyle w:val="ListParagraph"/>
        <w:spacing w:before="120"/>
        <w:ind w:left="907"/>
        <w:outlineLvl w:val="0"/>
        <w:rPr>
          <w:rFonts w:cstheme="minorHAnsi"/>
        </w:rPr>
      </w:pPr>
    </w:p>
    <w:p w14:paraId="4A6CC670" w14:textId="77777777" w:rsidR="000710A6" w:rsidRPr="007B504C" w:rsidRDefault="00000000">
      <w:pPr>
        <w:pStyle w:val="ListParagraph"/>
        <w:numPr>
          <w:ilvl w:val="1"/>
          <w:numId w:val="5"/>
        </w:numPr>
        <w:spacing w:before="120"/>
        <w:outlineLvl w:val="0"/>
        <w:rPr>
          <w:rFonts w:cstheme="minorHAnsi"/>
        </w:rPr>
      </w:pPr>
      <w:r w:rsidRPr="007B504C">
        <w:rPr>
          <w:rFonts w:cstheme="minorHAnsi"/>
        </w:rPr>
        <w:t xml:space="preserve">After applying linearity correction, the measurement deviations of the four devices from the standard values were significantly reduced, enhancing the system's accuracy </w:t>
      </w:r>
      <w:r w:rsidRPr="007B504C">
        <w:rPr>
          <w:rFonts w:cstheme="minorHAnsi"/>
          <w:b/>
        </w:rPr>
        <w:t>[1]</w:t>
      </w:r>
      <w:r w:rsidRPr="007B504C">
        <w:rPr>
          <w:rFonts w:cstheme="minorHAnsi"/>
        </w:rPr>
        <w:t>.</w:t>
      </w:r>
    </w:p>
    <w:p w14:paraId="4A05976B"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6C. </w:t>
      </w:r>
    </w:p>
    <w:p w14:paraId="538ED0D1" w14:textId="77777777" w:rsidR="000710A6" w:rsidRPr="007B504C" w:rsidRDefault="000710A6">
      <w:pPr>
        <w:pStyle w:val="ListParagraph"/>
        <w:spacing w:before="120"/>
        <w:ind w:left="907"/>
        <w:outlineLvl w:val="0"/>
        <w:rPr>
          <w:rFonts w:cstheme="minorHAnsi"/>
        </w:rPr>
      </w:pPr>
    </w:p>
    <w:p w14:paraId="28EDBFD0" w14:textId="77777777" w:rsidR="000710A6" w:rsidRPr="007B504C" w:rsidRDefault="00000000">
      <w:pPr>
        <w:pStyle w:val="ListParagraph"/>
        <w:numPr>
          <w:ilvl w:val="1"/>
          <w:numId w:val="5"/>
        </w:numPr>
        <w:spacing w:before="120"/>
        <w:outlineLvl w:val="0"/>
        <w:rPr>
          <w:rFonts w:cstheme="minorHAnsi"/>
        </w:rPr>
      </w:pPr>
      <w:r w:rsidRPr="007B504C">
        <w:rPr>
          <w:rFonts w:cstheme="minorHAnsi"/>
        </w:rPr>
        <w:t xml:space="preserve">At low flow velocities, the relative error was noticeably higher and gradually decreased with increasing velocity, reflecting the influence of signal-to-noise ratio on measurement accuracy </w:t>
      </w:r>
      <w:r w:rsidRPr="007B504C">
        <w:rPr>
          <w:rFonts w:cstheme="minorHAnsi"/>
          <w:b/>
        </w:rPr>
        <w:t>[1]</w:t>
      </w:r>
      <w:r w:rsidRPr="007B504C">
        <w:rPr>
          <w:rFonts w:cstheme="minorHAnsi"/>
        </w:rPr>
        <w:t>.</w:t>
      </w:r>
    </w:p>
    <w:p w14:paraId="43E458E4" w14:textId="77777777" w:rsidR="000710A6" w:rsidRPr="007B504C" w:rsidRDefault="00000000">
      <w:pPr>
        <w:pStyle w:val="ListParagraph"/>
        <w:numPr>
          <w:ilvl w:val="2"/>
          <w:numId w:val="5"/>
        </w:numPr>
        <w:spacing w:before="120"/>
        <w:outlineLvl w:val="0"/>
        <w:rPr>
          <w:rFonts w:eastAsia="Times New Roman" w:cstheme="minorHAnsi"/>
          <w:sz w:val="52"/>
        </w:rPr>
      </w:pPr>
      <w:r w:rsidRPr="007B504C">
        <w:rPr>
          <w:rFonts w:cstheme="minorHAnsi"/>
        </w:rPr>
        <w:t xml:space="preserve">LAB MEDIA: Figure 6D. </w:t>
      </w:r>
    </w:p>
    <w:sectPr w:rsidR="000710A6" w:rsidRPr="007B504C">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737A" w14:textId="77777777" w:rsidR="007D2DC5" w:rsidRDefault="007D2DC5">
      <w:r>
        <w:separator/>
      </w:r>
    </w:p>
  </w:endnote>
  <w:endnote w:type="continuationSeparator" w:id="0">
    <w:p w14:paraId="69BC30B8" w14:textId="77777777" w:rsidR="007D2DC5" w:rsidRDefault="007D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6F212B66" w14:textId="77777777" w:rsidR="000710A6"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AD11A" w14:textId="77777777" w:rsidR="000710A6" w:rsidRDefault="000710A6">
    <w:pPr>
      <w:pStyle w:val="Footer"/>
      <w:ind w:right="360"/>
    </w:pPr>
  </w:p>
  <w:p w14:paraId="7684C5C2" w14:textId="77777777" w:rsidR="000710A6" w:rsidRDefault="00071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5A2A" w14:textId="747519D3" w:rsidR="000710A6"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F96050">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F96050">
      <w:rPr>
        <w:rFonts w:cstheme="minorHAnsi"/>
        <w:lang w:val="en-IN"/>
      </w:rPr>
      <w:t xml:space="preserve">         May </w:t>
    </w:r>
    <w:r w:rsidR="00F96050">
      <w:rPr>
        <w:rFonts w:cstheme="minorHAnsi"/>
        <w:lang w:val="en-IN"/>
      </w:rPr>
      <w:t>22</w:t>
    </w:r>
    <w:r w:rsidR="00F96050">
      <w:rPr>
        <w:rFonts w:cstheme="minorHAnsi"/>
        <w:lang w:val="en-IN"/>
      </w:rPr>
      <w:t xml:space="preserve">, </w:t>
    </w:r>
    <w:proofErr w:type="gramStart"/>
    <w:r w:rsidR="00F96050">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695E" w14:textId="77777777" w:rsidR="007D2DC5" w:rsidRDefault="007D2DC5">
      <w:r>
        <w:separator/>
      </w:r>
    </w:p>
  </w:footnote>
  <w:footnote w:type="continuationSeparator" w:id="0">
    <w:p w14:paraId="73CC8F9E" w14:textId="77777777" w:rsidR="007D2DC5" w:rsidRDefault="007D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7026" w14:textId="59456DE2" w:rsidR="000710A6" w:rsidRPr="00F96050" w:rsidRDefault="00000000" w:rsidP="00F96050">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55BC8D2E" wp14:editId="3D810EA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bookmarkStart w:id="3" w:name="_Hlk161737265"/>
    <w:r w:rsidR="00F96050" w:rsidRPr="00F96050">
      <w:rPr>
        <w:rFonts w:ascii="Calibri" w:eastAsia="Aptos" w:hAnsi="Calibri" w:cs="Calibri"/>
        <w:b/>
        <w:color w:val="00B050"/>
        <w:kern w:val="2"/>
        <w:sz w:val="28"/>
        <w:szCs w:val="28"/>
        <w:u w:val="single"/>
        <w:lang w:val="en-IN"/>
        <w14:ligatures w14:val="standardContextual"/>
      </w:rPr>
      <w:t>FINAL SCRIPT: APPROVED FOR FILMING</w:t>
    </w:r>
    <w:bookmarkEnd w:id="2"/>
    <w:bookmarkEnd w:id="3"/>
  </w:p>
  <w:p w14:paraId="762E48AE" w14:textId="77777777" w:rsidR="000710A6" w:rsidRDefault="00071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8C9"/>
    <w:multiLevelType w:val="multilevel"/>
    <w:tmpl w:val="146D48C9"/>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3DF23965"/>
    <w:multiLevelType w:val="multilevel"/>
    <w:tmpl w:val="3DF2396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648933F2"/>
    <w:multiLevelType w:val="multilevel"/>
    <w:tmpl w:val="648933F2"/>
    <w:lvl w:ilvl="0">
      <w:start w:val="1"/>
      <w:numFmt w:val="decimal"/>
      <w:lvlText w:val="%1."/>
      <w:lvlJc w:val="left"/>
      <w:pPr>
        <w:ind w:left="360" w:hanging="360"/>
      </w:pPr>
      <w:rPr>
        <w:rFonts w:eastAsia="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47228670">
    <w:abstractNumId w:val="4"/>
  </w:num>
  <w:num w:numId="2" w16cid:durableId="1623340615">
    <w:abstractNumId w:val="6"/>
  </w:num>
  <w:num w:numId="3" w16cid:durableId="210264480">
    <w:abstractNumId w:val="5"/>
  </w:num>
  <w:num w:numId="4" w16cid:durableId="1569075049">
    <w:abstractNumId w:val="0"/>
  </w:num>
  <w:num w:numId="5" w16cid:durableId="215094035">
    <w:abstractNumId w:val="2"/>
  </w:num>
  <w:num w:numId="6" w16cid:durableId="635256722">
    <w:abstractNumId w:val="3"/>
  </w:num>
  <w:num w:numId="7" w16cid:durableId="97001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10A6"/>
    <w:rsid w:val="00074929"/>
    <w:rsid w:val="000772A4"/>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671C"/>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20A25"/>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6A8"/>
    <w:rsid w:val="00355D9B"/>
    <w:rsid w:val="00357FB7"/>
    <w:rsid w:val="00363153"/>
    <w:rsid w:val="00364249"/>
    <w:rsid w:val="003672FC"/>
    <w:rsid w:val="003754A7"/>
    <w:rsid w:val="0038502C"/>
    <w:rsid w:val="00386777"/>
    <w:rsid w:val="00395684"/>
    <w:rsid w:val="00397E23"/>
    <w:rsid w:val="003A1109"/>
    <w:rsid w:val="003A49C2"/>
    <w:rsid w:val="003A764B"/>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4E12"/>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B44BE"/>
    <w:rsid w:val="006C08AE"/>
    <w:rsid w:val="006C0E87"/>
    <w:rsid w:val="006C1A3B"/>
    <w:rsid w:val="006C4093"/>
    <w:rsid w:val="006D1F9B"/>
    <w:rsid w:val="006D3AC7"/>
    <w:rsid w:val="006D3BDD"/>
    <w:rsid w:val="006D7676"/>
    <w:rsid w:val="006E16D4"/>
    <w:rsid w:val="006F06AF"/>
    <w:rsid w:val="006F2421"/>
    <w:rsid w:val="006F2681"/>
    <w:rsid w:val="00710EA3"/>
    <w:rsid w:val="0071156C"/>
    <w:rsid w:val="0071294C"/>
    <w:rsid w:val="00724E3B"/>
    <w:rsid w:val="00730D4A"/>
    <w:rsid w:val="00731E5D"/>
    <w:rsid w:val="00736CF8"/>
    <w:rsid w:val="00743AEB"/>
    <w:rsid w:val="007458C6"/>
    <w:rsid w:val="00745D4B"/>
    <w:rsid w:val="00746865"/>
    <w:rsid w:val="007474E4"/>
    <w:rsid w:val="007548F3"/>
    <w:rsid w:val="007574EC"/>
    <w:rsid w:val="0076691B"/>
    <w:rsid w:val="0077071A"/>
    <w:rsid w:val="00772380"/>
    <w:rsid w:val="00772548"/>
    <w:rsid w:val="00777388"/>
    <w:rsid w:val="00785075"/>
    <w:rsid w:val="007864E9"/>
    <w:rsid w:val="00790E8C"/>
    <w:rsid w:val="007A149A"/>
    <w:rsid w:val="007A3309"/>
    <w:rsid w:val="007A4E1D"/>
    <w:rsid w:val="007B0FBB"/>
    <w:rsid w:val="007B3E0E"/>
    <w:rsid w:val="007B4B00"/>
    <w:rsid w:val="007B504C"/>
    <w:rsid w:val="007B5D64"/>
    <w:rsid w:val="007B72C5"/>
    <w:rsid w:val="007D2DC5"/>
    <w:rsid w:val="007D4222"/>
    <w:rsid w:val="007D61A8"/>
    <w:rsid w:val="007F48D4"/>
    <w:rsid w:val="007F65E0"/>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5486"/>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2F3F"/>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0A8"/>
    <w:rsid w:val="00A362A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5F80"/>
    <w:rsid w:val="00BC3F28"/>
    <w:rsid w:val="00BC6DA7"/>
    <w:rsid w:val="00BC7E90"/>
    <w:rsid w:val="00BD4346"/>
    <w:rsid w:val="00BE051D"/>
    <w:rsid w:val="00BE756D"/>
    <w:rsid w:val="00BF1996"/>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857CE"/>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511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1117"/>
    <w:rsid w:val="00E24673"/>
    <w:rsid w:val="00E24898"/>
    <w:rsid w:val="00E27EF5"/>
    <w:rsid w:val="00E355EE"/>
    <w:rsid w:val="00E35FB3"/>
    <w:rsid w:val="00E44C46"/>
    <w:rsid w:val="00E55496"/>
    <w:rsid w:val="00E65758"/>
    <w:rsid w:val="00E662CA"/>
    <w:rsid w:val="00E8076C"/>
    <w:rsid w:val="00E86E4B"/>
    <w:rsid w:val="00E87DA4"/>
    <w:rsid w:val="00E914EB"/>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47DB"/>
    <w:rsid w:val="00F563AC"/>
    <w:rsid w:val="00F56A75"/>
    <w:rsid w:val="00F60B45"/>
    <w:rsid w:val="00F60C18"/>
    <w:rsid w:val="00F64FB6"/>
    <w:rsid w:val="00F728FB"/>
    <w:rsid w:val="00F734E7"/>
    <w:rsid w:val="00F74F1C"/>
    <w:rsid w:val="00F7561F"/>
    <w:rsid w:val="00F76A1C"/>
    <w:rsid w:val="00F80FD0"/>
    <w:rsid w:val="00F8149F"/>
    <w:rsid w:val="00F83448"/>
    <w:rsid w:val="00F917CF"/>
    <w:rsid w:val="00F95E8D"/>
    <w:rsid w:val="00F96050"/>
    <w:rsid w:val="00FA1A9D"/>
    <w:rsid w:val="00FA532D"/>
    <w:rsid w:val="00FA7A79"/>
    <w:rsid w:val="00FA7D51"/>
    <w:rsid w:val="00FC5752"/>
    <w:rsid w:val="00FD00B1"/>
    <w:rsid w:val="00FD1497"/>
    <w:rsid w:val="00FE059A"/>
    <w:rsid w:val="00FE2CD8"/>
    <w:rsid w:val="00FE70BC"/>
    <w:rsid w:val="00FF25E5"/>
    <w:rsid w:val="00FF34BC"/>
    <w:rsid w:val="00FF4B11"/>
    <w:rsid w:val="00FF6C56"/>
    <w:rsid w:val="00FF754B"/>
    <w:rsid w:val="0C9B7EBC"/>
    <w:rsid w:val="1C986C96"/>
    <w:rsid w:val="2DFF7E04"/>
    <w:rsid w:val="4D486E61"/>
    <w:rsid w:val="53D0468D"/>
    <w:rsid w:val="54496704"/>
    <w:rsid w:val="60D17D99"/>
    <w:rsid w:val="648D7D30"/>
    <w:rsid w:val="79D202A1"/>
    <w:rsid w:val="7B9F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B4177"/>
  <w14:defaultImageDpi w14:val="330"/>
  <w15:docId w15:val="{28F89387-A5CC-480D-AB3A-FC357D6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qFormat/>
    <w:rPr>
      <w:b/>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paragraph" w:styleId="Revision">
    <w:name w:val="Revision"/>
    <w:hidden/>
    <w:uiPriority w:val="99"/>
    <w:unhideWhenUsed/>
    <w:rsid w:val="00F96050"/>
    <w:rPr>
      <w:rFonts w:asciiTheme="minorHAnsi" w:hAnsiTheme="minorHAnsi" w:cs="Calibri (Body)"/>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589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1320</Words>
  <Characters>8176</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2025-05-22T03:37:00Z</dcterms:created>
  <dcterms:modified xsi:type="dcterms:W3CDTF">2025-05-22T03:37:00Z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eyJoZGlkIjoiMzk0MmIxMjA4M2RmYWIyZGZmNTQ4NGFjYmEzYTljMWYiLCJ1c2VySWQiOiIxNDQ5MTU0NjE3In0=</vt:lpwstr>
  </property>
  <property fmtid="{D5CDD505-2E9C-101B-9397-08002B2CF9AE}" pid="4" name="KSOProductBuildVer">
    <vt:lpwstr>2052-12.1.0.20784</vt:lpwstr>
  </property>
  <property fmtid="{D5CDD505-2E9C-101B-9397-08002B2CF9AE}" pid="5" name="ICV">
    <vt:lpwstr>38F47BAB373A44218756725C7C7AE91F_13</vt:lpwstr>
  </property>
</Properties>
</file>