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9A5E17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123D5">
        <w:rPr>
          <w:rFonts w:eastAsia="Times New Roman" w:cstheme="minorHAnsi"/>
          <w:b/>
        </w:rPr>
        <w:t>68340</w:t>
      </w:r>
    </w:p>
    <w:p w14:paraId="2F6924E5" w14:textId="74F9658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123D5">
        <w:rPr>
          <w:rFonts w:eastAsia="Times New Roman" w:cstheme="minorHAnsi"/>
          <w:b/>
        </w:rPr>
        <w:t>Poornima G</w:t>
      </w:r>
    </w:p>
    <w:p w14:paraId="6FB9233B" w14:textId="6FB24FD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1" w:history="1">
        <w:r w:rsidR="006123D5" w:rsidRPr="004A6FEB">
          <w:rPr>
            <w:rStyle w:val="Hyperlink"/>
            <w:rFonts w:eastAsia="Times New Roman" w:cstheme="minorHAnsi"/>
            <w:b/>
          </w:rPr>
          <w:t>https://review.jove.com/account/file-uploader?src=20843748</w:t>
        </w:r>
      </w:hyperlink>
      <w:r w:rsidR="006123D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2FD6E8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6123D5" w:rsidRPr="006123D5">
        <w:rPr>
          <w:rStyle w:val="ArticleTitle"/>
          <w:rFonts w:cstheme="minorHAnsi"/>
        </w:rPr>
        <w:t xml:space="preserve">Using the Droplet Transfer Method to Reliably Prepare Giant </w:t>
      </w:r>
      <w:proofErr w:type="spellStart"/>
      <w:r w:rsidR="006123D5" w:rsidRPr="006123D5">
        <w:rPr>
          <w:rStyle w:val="ArticleTitle"/>
          <w:rFonts w:cstheme="minorHAnsi"/>
        </w:rPr>
        <w:t>Unilamellar</w:t>
      </w:r>
      <w:proofErr w:type="spellEnd"/>
      <w:r w:rsidR="006123D5" w:rsidRPr="006123D5">
        <w:rPr>
          <w:rStyle w:val="ArticleTitle"/>
          <w:rFonts w:cstheme="minorHAnsi"/>
        </w:rPr>
        <w:t xml:space="preserve"> Vesicles </w:t>
      </w:r>
    </w:p>
    <w:p w14:paraId="4A0C5B67" w14:textId="23814C1E" w:rsidR="004E0C5A" w:rsidRDefault="004E0C5A" w:rsidP="004E0C5A">
      <w:pPr>
        <w:outlineLvl w:val="0"/>
        <w:rPr>
          <w:rFonts w:eastAsia="Times New Roman" w:cstheme="minorHAnsi"/>
          <w:b/>
        </w:rPr>
      </w:pPr>
    </w:p>
    <w:p w14:paraId="571B4839" w14:textId="25AE8914" w:rsidR="00EC3C46" w:rsidRPr="006212C5" w:rsidRDefault="00EC3C46" w:rsidP="00EC3C46">
      <w:pPr>
        <w:outlineLvl w:val="0"/>
        <w:rPr>
          <w:rFonts w:eastAsia="Times New Roman" w:cstheme="minorHAnsi"/>
          <w:b/>
          <w:sz w:val="28"/>
          <w:szCs w:val="28"/>
          <w:lang w:val="it-IT"/>
        </w:rPr>
      </w:pPr>
      <w:r w:rsidRPr="006212C5">
        <w:rPr>
          <w:rFonts w:eastAsia="Times New Roman" w:cstheme="minorHAnsi"/>
          <w:b/>
          <w:sz w:val="28"/>
          <w:szCs w:val="28"/>
          <w:lang w:val="it-IT"/>
        </w:rPr>
        <w:t xml:space="preserve">Authors and Affiliations: </w:t>
      </w:r>
    </w:p>
    <w:p w14:paraId="155C1058" w14:textId="77777777" w:rsidR="00121D80" w:rsidRDefault="00121D80" w:rsidP="006123D5">
      <w:pPr>
        <w:outlineLvl w:val="0"/>
        <w:rPr>
          <w:rFonts w:eastAsia="Times New Roman" w:cstheme="minorHAnsi"/>
          <w:b/>
          <w:sz w:val="28"/>
          <w:szCs w:val="28"/>
          <w:lang w:val="it-IT"/>
        </w:rPr>
      </w:pPr>
    </w:p>
    <w:p w14:paraId="73A85D3E" w14:textId="08E35C64" w:rsidR="006123D5" w:rsidRPr="006212C5" w:rsidRDefault="006123D5" w:rsidP="006123D5">
      <w:pPr>
        <w:outlineLvl w:val="0"/>
        <w:rPr>
          <w:rFonts w:eastAsia="Times New Roman" w:cstheme="minorHAnsi"/>
          <w:b/>
          <w:sz w:val="28"/>
          <w:szCs w:val="28"/>
          <w:lang w:val="it-IT"/>
        </w:rPr>
      </w:pPr>
      <w:r w:rsidRPr="006212C5">
        <w:rPr>
          <w:rFonts w:eastAsia="Times New Roman" w:cstheme="minorHAnsi"/>
          <w:b/>
          <w:sz w:val="28"/>
          <w:szCs w:val="28"/>
          <w:lang w:val="it-IT"/>
        </w:rPr>
        <w:t>Dario Cecchi, Elisa Roberti, Eugenia De Remigis, Stefano Palagi</w:t>
      </w:r>
    </w:p>
    <w:p w14:paraId="1D0E0544" w14:textId="77777777" w:rsidR="006123D5" w:rsidRPr="006212C5" w:rsidRDefault="006123D5" w:rsidP="006123D5">
      <w:pPr>
        <w:outlineLvl w:val="0"/>
        <w:rPr>
          <w:rFonts w:eastAsia="Times New Roman" w:cstheme="minorHAnsi"/>
          <w:b/>
          <w:sz w:val="28"/>
          <w:szCs w:val="28"/>
          <w:lang w:val="it-IT"/>
        </w:rPr>
      </w:pPr>
    </w:p>
    <w:p w14:paraId="5850BA51" w14:textId="77777777" w:rsidR="002B4FAD" w:rsidRDefault="006123D5" w:rsidP="006123D5">
      <w:pPr>
        <w:outlineLvl w:val="0"/>
        <w:rPr>
          <w:rFonts w:eastAsia="Times New Roman" w:cstheme="minorHAnsi"/>
          <w:bCs/>
          <w:sz w:val="28"/>
          <w:szCs w:val="28"/>
        </w:rPr>
      </w:pPr>
      <w:r w:rsidRPr="006123D5">
        <w:rPr>
          <w:rFonts w:eastAsia="Times New Roman" w:cstheme="minorHAnsi"/>
          <w:bCs/>
          <w:sz w:val="28"/>
          <w:szCs w:val="28"/>
        </w:rPr>
        <w:t xml:space="preserve">The </w:t>
      </w:r>
      <w:proofErr w:type="spellStart"/>
      <w:r w:rsidRPr="006123D5">
        <w:rPr>
          <w:rFonts w:eastAsia="Times New Roman" w:cstheme="minorHAnsi"/>
          <w:bCs/>
          <w:sz w:val="28"/>
          <w:szCs w:val="28"/>
        </w:rPr>
        <w:t>Biorobotics</w:t>
      </w:r>
      <w:proofErr w:type="spellEnd"/>
      <w:r w:rsidRPr="006123D5">
        <w:rPr>
          <w:rFonts w:eastAsia="Times New Roman" w:cstheme="minorHAnsi"/>
          <w:bCs/>
          <w:sz w:val="28"/>
          <w:szCs w:val="28"/>
        </w:rPr>
        <w:t xml:space="preserve"> Institute, Sant’Anna School of Advanced Studies</w:t>
      </w:r>
    </w:p>
    <w:p w14:paraId="74A3CDA1" w14:textId="62487659" w:rsidR="00D6314B" w:rsidRPr="00B07A3B" w:rsidRDefault="002B4FAD" w:rsidP="00EC3C46">
      <w:pPr>
        <w:outlineLvl w:val="0"/>
        <w:rPr>
          <w:rFonts w:eastAsia="Times New Roman" w:cstheme="minorHAnsi"/>
          <w:b/>
          <w:sz w:val="28"/>
          <w:szCs w:val="28"/>
        </w:rPr>
      </w:pPr>
      <w:r w:rsidRPr="002B4FAD">
        <w:rPr>
          <w:rFonts w:eastAsia="Times New Roman" w:cstheme="minorHAnsi"/>
          <w:bCs/>
          <w:sz w:val="28"/>
          <w:szCs w:val="28"/>
        </w:rPr>
        <w:t xml:space="preserve">Department of Excellence in Robotics &amp; AI, Sant'Anna School of Advanced Studies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9D35A24" w14:textId="0CD964AD" w:rsidR="006123D5" w:rsidRDefault="006123D5" w:rsidP="006123D5">
      <w:pPr>
        <w:outlineLvl w:val="0"/>
        <w:rPr>
          <w:rFonts w:eastAsia="Times New Roman" w:cstheme="minorHAnsi"/>
        </w:rPr>
      </w:pPr>
      <w:bookmarkStart w:id="0" w:name="_Hlk25233958"/>
      <w:r w:rsidRPr="006123D5">
        <w:rPr>
          <w:rFonts w:eastAsia="Times New Roman" w:cstheme="minorHAnsi"/>
        </w:rPr>
        <w:t>Stefano Palagi</w:t>
      </w:r>
      <w:r w:rsidRPr="006123D5">
        <w:rPr>
          <w:rFonts w:eastAsia="Times New Roman" w:cstheme="minorHAnsi"/>
        </w:rPr>
        <w:tab/>
      </w:r>
      <w:r w:rsidRPr="006123D5">
        <w:rPr>
          <w:rFonts w:eastAsia="Times New Roman" w:cstheme="minorHAnsi"/>
        </w:rPr>
        <w:tab/>
      </w:r>
      <w:r w:rsidRPr="006123D5">
        <w:rPr>
          <w:rFonts w:eastAsia="Times New Roman" w:cstheme="minorHAnsi"/>
        </w:rPr>
        <w:tab/>
      </w:r>
      <w:r w:rsidRPr="006123D5">
        <w:rPr>
          <w:rFonts w:eastAsia="Times New Roman" w:cstheme="minorHAnsi"/>
        </w:rPr>
        <w:tab/>
      </w:r>
      <w:r w:rsidRPr="006123D5">
        <w:rPr>
          <w:rFonts w:eastAsia="Times New Roman" w:cstheme="minorHAnsi"/>
        </w:rPr>
        <w:tab/>
      </w:r>
      <w:hyperlink r:id="rId12" w:history="1">
        <w:r w:rsidR="00121D80" w:rsidRPr="003C4849">
          <w:rPr>
            <w:rStyle w:val="Hyperlink"/>
            <w:rFonts w:eastAsia="Times New Roman" w:cstheme="minorHAnsi"/>
          </w:rPr>
          <w:t>stefano.palagi@santannapisa.it</w:t>
        </w:r>
      </w:hyperlink>
    </w:p>
    <w:p w14:paraId="5196A52A" w14:textId="377F5D95" w:rsidR="004E0C5A" w:rsidRDefault="006123D5" w:rsidP="006123D5">
      <w:pPr>
        <w:outlineLvl w:val="0"/>
        <w:rPr>
          <w:rFonts w:eastAsia="Times New Roman" w:cstheme="minorHAnsi"/>
          <w:lang w:val="it-IT"/>
        </w:rPr>
      </w:pPr>
      <w:r w:rsidRPr="006212C5">
        <w:rPr>
          <w:rFonts w:eastAsia="Times New Roman" w:cstheme="minorHAnsi"/>
          <w:lang w:val="it-IT"/>
        </w:rPr>
        <w:t>Dario Cecchi</w:t>
      </w:r>
      <w:r w:rsidRPr="006212C5">
        <w:rPr>
          <w:rFonts w:eastAsia="Times New Roman" w:cstheme="minorHAnsi"/>
          <w:lang w:val="it-IT"/>
        </w:rPr>
        <w:tab/>
      </w:r>
      <w:r w:rsidRPr="006212C5">
        <w:rPr>
          <w:rFonts w:eastAsia="Times New Roman" w:cstheme="minorHAnsi"/>
          <w:lang w:val="it-IT"/>
        </w:rPr>
        <w:tab/>
      </w:r>
      <w:r w:rsidRPr="006212C5">
        <w:rPr>
          <w:rFonts w:eastAsia="Times New Roman" w:cstheme="minorHAnsi"/>
          <w:lang w:val="it-IT"/>
        </w:rPr>
        <w:tab/>
      </w:r>
      <w:r w:rsidRPr="006212C5">
        <w:rPr>
          <w:rFonts w:eastAsia="Times New Roman" w:cstheme="minorHAnsi"/>
          <w:lang w:val="it-IT"/>
        </w:rPr>
        <w:tab/>
      </w:r>
      <w:r w:rsidRPr="006212C5">
        <w:rPr>
          <w:rFonts w:eastAsia="Times New Roman" w:cstheme="minorHAnsi"/>
          <w:lang w:val="it-IT"/>
        </w:rPr>
        <w:tab/>
      </w:r>
      <w:hyperlink r:id="rId13" w:history="1">
        <w:r w:rsidR="00121D80" w:rsidRPr="003C4849">
          <w:rPr>
            <w:rStyle w:val="Hyperlink"/>
            <w:rFonts w:eastAsia="Times New Roman" w:cstheme="minorHAnsi"/>
            <w:lang w:val="it-IT"/>
          </w:rPr>
          <w:t>dario.cecchi@santannapisa.it</w:t>
        </w:r>
      </w:hyperlink>
    </w:p>
    <w:p w14:paraId="732EF451" w14:textId="77777777" w:rsidR="00121D80" w:rsidRPr="006212C5" w:rsidRDefault="00121D80" w:rsidP="006123D5">
      <w:pPr>
        <w:outlineLvl w:val="0"/>
        <w:rPr>
          <w:rFonts w:eastAsia="Times New Roman" w:cstheme="minorHAnsi"/>
          <w:lang w:val="it-IT"/>
        </w:rPr>
      </w:pPr>
    </w:p>
    <w:p w14:paraId="70FFA58B" w14:textId="77777777" w:rsidR="00D6314B" w:rsidRPr="006212C5" w:rsidRDefault="00D6314B" w:rsidP="004E0C5A">
      <w:pPr>
        <w:outlineLvl w:val="0"/>
        <w:rPr>
          <w:rFonts w:eastAsia="Times New Roman" w:cstheme="minorHAnsi"/>
          <w:lang w:val="it-IT"/>
        </w:rPr>
      </w:pPr>
    </w:p>
    <w:p w14:paraId="1B4B2D7A" w14:textId="77777777" w:rsidR="004E0C5A" w:rsidRPr="006212C5" w:rsidRDefault="004E0C5A" w:rsidP="004E0C5A">
      <w:pPr>
        <w:outlineLvl w:val="0"/>
        <w:rPr>
          <w:rFonts w:eastAsia="Times New Roman" w:cstheme="minorHAnsi"/>
          <w:lang w:val="it-IT"/>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7283F8A5" w14:textId="48C6DAA1" w:rsidR="00121D80" w:rsidRDefault="006123D5" w:rsidP="0012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388"/>
        </w:tabs>
        <w:jc w:val="both"/>
        <w:rPr>
          <w:rFonts w:ascii="Calibri" w:eastAsia="Calibri" w:hAnsi="Calibri" w:cs="Calibri"/>
          <w:color w:val="auto"/>
          <w:lang w:val="it-IT"/>
        </w:rPr>
      </w:pPr>
      <w:r w:rsidRPr="006123D5">
        <w:rPr>
          <w:rFonts w:ascii="Calibri" w:eastAsia="Calibri" w:hAnsi="Calibri" w:cs="Calibri"/>
          <w:color w:val="auto"/>
          <w:lang w:val="it-IT"/>
        </w:rPr>
        <w:t>Elisa Roberti</w:t>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hyperlink r:id="rId14" w:history="1">
        <w:r w:rsidR="00121D80" w:rsidRPr="003C4849">
          <w:rPr>
            <w:rStyle w:val="Hyperlink"/>
            <w:rFonts w:ascii="Calibri" w:eastAsia="Calibri" w:hAnsi="Calibri" w:cs="Calibri"/>
            <w:lang w:val="it-IT"/>
          </w:rPr>
          <w:t>elisa.roberti@santannapisa.it</w:t>
        </w:r>
      </w:hyperlink>
    </w:p>
    <w:p w14:paraId="3CD1D231" w14:textId="218F7156" w:rsidR="006123D5" w:rsidRDefault="006123D5" w:rsidP="00121D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388"/>
        </w:tabs>
        <w:jc w:val="both"/>
        <w:rPr>
          <w:rFonts w:ascii="Calibri" w:eastAsia="Calibri" w:hAnsi="Calibri" w:cs="Calibri"/>
          <w:color w:val="auto"/>
          <w:lang w:val="it-IT"/>
        </w:rPr>
      </w:pPr>
      <w:r w:rsidRPr="006123D5">
        <w:rPr>
          <w:rFonts w:ascii="Calibri" w:eastAsia="Calibri" w:hAnsi="Calibri" w:cs="Calibri"/>
          <w:color w:val="auto"/>
          <w:lang w:val="it-IT"/>
        </w:rPr>
        <w:t>Eugenia De Remigis</w:t>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00121D80">
        <w:rPr>
          <w:rFonts w:ascii="Calibri" w:eastAsia="Calibri" w:hAnsi="Calibri" w:cs="Calibri"/>
          <w:color w:val="auto"/>
          <w:lang w:val="it-IT"/>
        </w:rPr>
        <w:fldChar w:fldCharType="begin"/>
      </w:r>
      <w:r w:rsidR="00121D80">
        <w:rPr>
          <w:rFonts w:ascii="Calibri" w:eastAsia="Calibri" w:hAnsi="Calibri" w:cs="Calibri"/>
          <w:color w:val="auto"/>
          <w:lang w:val="it-IT"/>
        </w:rPr>
        <w:instrText>HYPERLINK "mailto:</w:instrText>
      </w:r>
      <w:r w:rsidR="00121D80" w:rsidRPr="006123D5">
        <w:rPr>
          <w:rFonts w:ascii="Calibri" w:eastAsia="Calibri" w:hAnsi="Calibri" w:cs="Calibri"/>
          <w:color w:val="auto"/>
          <w:lang w:val="it-IT"/>
        </w:rPr>
        <w:instrText>eugenia.deremigis@santannapisa.i</w:instrText>
      </w:r>
      <w:r w:rsidR="00121D80">
        <w:rPr>
          <w:rFonts w:ascii="Calibri" w:eastAsia="Calibri" w:hAnsi="Calibri" w:cs="Calibri"/>
          <w:color w:val="auto"/>
          <w:lang w:val="it-IT"/>
        </w:rPr>
        <w:instrText>t"</w:instrText>
      </w:r>
      <w:r w:rsidR="00121D80">
        <w:rPr>
          <w:rFonts w:ascii="Calibri" w:eastAsia="Calibri" w:hAnsi="Calibri" w:cs="Calibri"/>
          <w:color w:val="auto"/>
          <w:lang w:val="it-IT"/>
        </w:rPr>
      </w:r>
      <w:r w:rsidR="00121D80">
        <w:rPr>
          <w:rFonts w:ascii="Calibri" w:eastAsia="Calibri" w:hAnsi="Calibri" w:cs="Calibri"/>
          <w:color w:val="auto"/>
          <w:lang w:val="it-IT"/>
        </w:rPr>
        <w:fldChar w:fldCharType="separate"/>
      </w:r>
      <w:r w:rsidR="00121D80" w:rsidRPr="003C4849">
        <w:rPr>
          <w:rStyle w:val="Hyperlink"/>
          <w:rFonts w:ascii="Calibri" w:eastAsia="Calibri" w:hAnsi="Calibri" w:cs="Calibri"/>
          <w:lang w:val="it-IT"/>
        </w:rPr>
        <w:t>eugenia.deremigis@santannapisa.it</w:t>
      </w:r>
      <w:r w:rsidR="00121D80">
        <w:rPr>
          <w:rFonts w:ascii="Calibri" w:eastAsia="Calibri" w:hAnsi="Calibri" w:cs="Calibri"/>
          <w:color w:val="auto"/>
          <w:lang w:val="it-IT"/>
        </w:rPr>
        <w:fldChar w:fldCharType="end"/>
      </w:r>
    </w:p>
    <w:p w14:paraId="63769C6C" w14:textId="51E8EE94" w:rsidR="006123D5" w:rsidRDefault="006123D5" w:rsidP="006123D5">
      <w:pPr>
        <w:widowControl w:val="0"/>
        <w:jc w:val="both"/>
        <w:rPr>
          <w:rFonts w:ascii="Calibri" w:eastAsia="Calibri" w:hAnsi="Calibri" w:cs="Calibri"/>
          <w:color w:val="auto"/>
          <w:lang w:val="it-IT"/>
        </w:rPr>
      </w:pPr>
      <w:r w:rsidRPr="006212C5">
        <w:rPr>
          <w:rFonts w:ascii="Calibri" w:eastAsia="Calibri" w:hAnsi="Calibri" w:cs="Calibri"/>
          <w:color w:val="auto"/>
          <w:lang w:val="it-IT"/>
        </w:rPr>
        <w:t>Stefano Palagi</w:t>
      </w:r>
      <w:r w:rsidRPr="006212C5">
        <w:rPr>
          <w:rFonts w:ascii="Calibri" w:eastAsia="Calibri" w:hAnsi="Calibri" w:cs="Calibri"/>
          <w:color w:val="auto"/>
          <w:lang w:val="it-IT"/>
        </w:rPr>
        <w:tab/>
      </w:r>
      <w:r w:rsidRPr="006212C5">
        <w:rPr>
          <w:rFonts w:ascii="Calibri" w:eastAsia="Calibri" w:hAnsi="Calibri" w:cs="Calibri"/>
          <w:color w:val="auto"/>
          <w:lang w:val="it-IT"/>
        </w:rPr>
        <w:tab/>
      </w:r>
      <w:r w:rsidRPr="006212C5">
        <w:rPr>
          <w:rFonts w:ascii="Calibri" w:eastAsia="Calibri" w:hAnsi="Calibri" w:cs="Calibri"/>
          <w:color w:val="auto"/>
          <w:lang w:val="it-IT"/>
        </w:rPr>
        <w:tab/>
      </w:r>
      <w:r w:rsidRPr="006212C5">
        <w:rPr>
          <w:rFonts w:ascii="Calibri" w:eastAsia="Calibri" w:hAnsi="Calibri" w:cs="Calibri"/>
          <w:color w:val="auto"/>
          <w:lang w:val="it-IT"/>
        </w:rPr>
        <w:tab/>
      </w:r>
      <w:r w:rsidRPr="006212C5">
        <w:rPr>
          <w:rFonts w:ascii="Calibri" w:eastAsia="Calibri" w:hAnsi="Calibri" w:cs="Calibri"/>
          <w:color w:val="auto"/>
          <w:lang w:val="it-IT"/>
        </w:rPr>
        <w:tab/>
      </w:r>
      <w:r w:rsidR="00121D80">
        <w:rPr>
          <w:rFonts w:ascii="Calibri" w:eastAsia="Calibri" w:hAnsi="Calibri" w:cs="Calibri"/>
          <w:color w:val="auto"/>
          <w:lang w:val="it-IT"/>
        </w:rPr>
        <w:fldChar w:fldCharType="begin"/>
      </w:r>
      <w:r w:rsidR="00121D80">
        <w:rPr>
          <w:rFonts w:ascii="Calibri" w:eastAsia="Calibri" w:hAnsi="Calibri" w:cs="Calibri"/>
          <w:color w:val="auto"/>
          <w:lang w:val="it-IT"/>
        </w:rPr>
        <w:instrText>HYPERLINK "mailto:</w:instrText>
      </w:r>
      <w:r w:rsidR="00121D80" w:rsidRPr="006212C5">
        <w:rPr>
          <w:rFonts w:ascii="Calibri" w:eastAsia="Calibri" w:hAnsi="Calibri" w:cs="Calibri"/>
          <w:color w:val="auto"/>
          <w:lang w:val="it-IT"/>
        </w:rPr>
        <w:instrText>stefano.palagi@santannapisa.i</w:instrText>
      </w:r>
      <w:r w:rsidR="00121D80">
        <w:rPr>
          <w:rFonts w:ascii="Calibri" w:eastAsia="Calibri" w:hAnsi="Calibri" w:cs="Calibri"/>
          <w:color w:val="auto"/>
          <w:lang w:val="it-IT"/>
        </w:rPr>
        <w:instrText>t"</w:instrText>
      </w:r>
      <w:r w:rsidR="00121D80">
        <w:rPr>
          <w:rFonts w:ascii="Calibri" w:eastAsia="Calibri" w:hAnsi="Calibri" w:cs="Calibri"/>
          <w:color w:val="auto"/>
          <w:lang w:val="it-IT"/>
        </w:rPr>
      </w:r>
      <w:r w:rsidR="00121D80">
        <w:rPr>
          <w:rFonts w:ascii="Calibri" w:eastAsia="Calibri" w:hAnsi="Calibri" w:cs="Calibri"/>
          <w:color w:val="auto"/>
          <w:lang w:val="it-IT"/>
        </w:rPr>
        <w:fldChar w:fldCharType="separate"/>
      </w:r>
      <w:r w:rsidR="00121D80" w:rsidRPr="003C4849">
        <w:rPr>
          <w:rStyle w:val="Hyperlink"/>
          <w:rFonts w:ascii="Calibri" w:eastAsia="Calibri" w:hAnsi="Calibri" w:cs="Calibri"/>
          <w:lang w:val="it-IT"/>
        </w:rPr>
        <w:t>stefano.palagi@santannapisa.it</w:t>
      </w:r>
      <w:r w:rsidR="00121D80">
        <w:rPr>
          <w:rFonts w:ascii="Calibri" w:eastAsia="Calibri" w:hAnsi="Calibri" w:cs="Calibri"/>
          <w:color w:val="auto"/>
          <w:lang w:val="it-IT"/>
        </w:rPr>
        <w:fldChar w:fldCharType="end"/>
      </w:r>
    </w:p>
    <w:p w14:paraId="585BC15C" w14:textId="56A29B71" w:rsidR="006123D5" w:rsidRDefault="006123D5" w:rsidP="006123D5">
      <w:pPr>
        <w:widowControl w:val="0"/>
        <w:jc w:val="both"/>
        <w:rPr>
          <w:rFonts w:ascii="Calibri" w:eastAsia="Calibri" w:hAnsi="Calibri" w:cs="Calibri"/>
          <w:color w:val="auto"/>
          <w:lang w:val="it-IT"/>
        </w:rPr>
      </w:pPr>
      <w:r w:rsidRPr="006123D5">
        <w:rPr>
          <w:rFonts w:ascii="Calibri" w:eastAsia="Calibri" w:hAnsi="Calibri" w:cs="Calibri"/>
          <w:color w:val="auto"/>
          <w:lang w:val="it-IT"/>
        </w:rPr>
        <w:t>Dario Cecchi</w:t>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00121D80">
        <w:rPr>
          <w:rFonts w:ascii="Calibri" w:eastAsia="Calibri" w:hAnsi="Calibri" w:cs="Calibri"/>
          <w:color w:val="auto"/>
          <w:lang w:val="it-IT"/>
        </w:rPr>
        <w:fldChar w:fldCharType="begin"/>
      </w:r>
      <w:r w:rsidR="00121D80">
        <w:rPr>
          <w:rFonts w:ascii="Calibri" w:eastAsia="Calibri" w:hAnsi="Calibri" w:cs="Calibri"/>
          <w:color w:val="auto"/>
          <w:lang w:val="it-IT"/>
        </w:rPr>
        <w:instrText>HYPERLINK "mailto:</w:instrText>
      </w:r>
      <w:r w:rsidR="00121D80" w:rsidRPr="006123D5">
        <w:rPr>
          <w:rFonts w:ascii="Calibri" w:eastAsia="Calibri" w:hAnsi="Calibri" w:cs="Calibri"/>
          <w:color w:val="auto"/>
          <w:lang w:val="it-IT"/>
        </w:rPr>
        <w:instrText>dario.cecchi@santannapisa.i</w:instrText>
      </w:r>
      <w:r w:rsidR="00121D80">
        <w:rPr>
          <w:rFonts w:ascii="Calibri" w:eastAsia="Calibri" w:hAnsi="Calibri" w:cs="Calibri"/>
          <w:color w:val="auto"/>
          <w:lang w:val="it-IT"/>
        </w:rPr>
        <w:instrText>t"</w:instrText>
      </w:r>
      <w:r w:rsidR="00121D80">
        <w:rPr>
          <w:rFonts w:ascii="Calibri" w:eastAsia="Calibri" w:hAnsi="Calibri" w:cs="Calibri"/>
          <w:color w:val="auto"/>
          <w:lang w:val="it-IT"/>
        </w:rPr>
      </w:r>
      <w:r w:rsidR="00121D80">
        <w:rPr>
          <w:rFonts w:ascii="Calibri" w:eastAsia="Calibri" w:hAnsi="Calibri" w:cs="Calibri"/>
          <w:color w:val="auto"/>
          <w:lang w:val="it-IT"/>
        </w:rPr>
        <w:fldChar w:fldCharType="separate"/>
      </w:r>
      <w:r w:rsidR="00121D80" w:rsidRPr="003C4849">
        <w:rPr>
          <w:rStyle w:val="Hyperlink"/>
          <w:rFonts w:ascii="Calibri" w:eastAsia="Calibri" w:hAnsi="Calibri" w:cs="Calibri"/>
          <w:lang w:val="it-IT"/>
        </w:rPr>
        <w:t>dario.cecchi@santannapisa.it</w:t>
      </w:r>
      <w:r w:rsidR="00121D80">
        <w:rPr>
          <w:rFonts w:ascii="Calibri" w:eastAsia="Calibri" w:hAnsi="Calibri" w:cs="Calibri"/>
          <w:color w:val="auto"/>
          <w:lang w:val="it-IT"/>
        </w:rPr>
        <w:fldChar w:fldCharType="end"/>
      </w:r>
    </w:p>
    <w:p w14:paraId="19A966F7" w14:textId="77777777" w:rsidR="00121D80" w:rsidRPr="006123D5" w:rsidRDefault="00121D80" w:rsidP="006123D5">
      <w:pPr>
        <w:widowControl w:val="0"/>
        <w:jc w:val="both"/>
        <w:rPr>
          <w:rFonts w:ascii="Calibri" w:eastAsia="Calibri" w:hAnsi="Calibri" w:cs="Calibri"/>
          <w:color w:val="auto"/>
          <w:lang w:val="it-IT"/>
        </w:rPr>
      </w:pPr>
    </w:p>
    <w:p w14:paraId="6F84F159" w14:textId="77777777" w:rsidR="003B5E26" w:rsidRPr="006212C5" w:rsidRDefault="003B5E26" w:rsidP="009A0E7C">
      <w:pPr>
        <w:outlineLvl w:val="0"/>
        <w:rPr>
          <w:rFonts w:cstheme="minorHAnsi"/>
          <w:b/>
          <w:sz w:val="22"/>
          <w:szCs w:val="22"/>
          <w:lang w:val="it-IT"/>
        </w:rPr>
      </w:pPr>
    </w:p>
    <w:p w14:paraId="5A2BE33C" w14:textId="77777777" w:rsidR="001E230F" w:rsidRPr="006212C5" w:rsidRDefault="001E230F" w:rsidP="009A0E7C">
      <w:pPr>
        <w:outlineLvl w:val="0"/>
        <w:rPr>
          <w:rFonts w:cstheme="minorHAnsi"/>
          <w:b/>
          <w:sz w:val="22"/>
          <w:szCs w:val="22"/>
          <w:lang w:val="it-IT"/>
        </w:rPr>
      </w:pPr>
    </w:p>
    <w:p w14:paraId="60B95108" w14:textId="77777777" w:rsidR="00C70C90" w:rsidRPr="006212C5" w:rsidRDefault="00C70C90">
      <w:pPr>
        <w:rPr>
          <w:rFonts w:cstheme="minorHAnsi"/>
          <w:b/>
          <w:sz w:val="22"/>
          <w:szCs w:val="22"/>
          <w:lang w:val="it-IT"/>
        </w:rPr>
      </w:pPr>
      <w:r w:rsidRPr="006212C5">
        <w:rPr>
          <w:rFonts w:cstheme="minorHAnsi"/>
          <w:b/>
          <w:sz w:val="22"/>
          <w:szCs w:val="22"/>
          <w:lang w:val="it-IT"/>
        </w:rPr>
        <w:br w:type="page"/>
      </w:r>
    </w:p>
    <w:p w14:paraId="1667ADCD" w14:textId="6A876452" w:rsidR="005F1ADF" w:rsidRPr="00220C2D" w:rsidRDefault="005F1ADF" w:rsidP="00FD00B1">
      <w:pPr>
        <w:pStyle w:val="Heading2"/>
        <w:jc w:val="center"/>
        <w:rPr>
          <w:rFonts w:cstheme="minorHAnsi"/>
          <w:b/>
          <w:bCs w:val="0"/>
          <w:sz w:val="32"/>
          <w:szCs w:val="32"/>
          <w:lang w:val="it-IT"/>
        </w:rPr>
      </w:pPr>
      <w:r w:rsidRPr="00220C2D">
        <w:rPr>
          <w:rFonts w:cstheme="minorHAnsi"/>
          <w:b/>
          <w:bCs w:val="0"/>
          <w:sz w:val="32"/>
          <w:szCs w:val="32"/>
          <w:lang w:val="it-IT"/>
        </w:rPr>
        <w:lastRenderedPageBreak/>
        <w:t>Author Questionnaire</w:t>
      </w:r>
    </w:p>
    <w:p w14:paraId="22834088" w14:textId="6195847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212C5">
        <w:rPr>
          <w:rFonts w:eastAsia="Times New Roman" w:cstheme="minorHAnsi"/>
          <w:b/>
        </w:rPr>
        <w:t>NO</w:t>
      </w:r>
      <w:r w:rsidRPr="00B07A3B">
        <w:rPr>
          <w:rFonts w:eastAsia="Times New Roman" w:cstheme="minorHAnsi"/>
          <w:b/>
        </w:rPr>
        <w:t xml:space="preserve"> </w:t>
      </w:r>
    </w:p>
    <w:p w14:paraId="6C1BDB59" w14:textId="77777777" w:rsidR="003840E2" w:rsidRDefault="003840E2" w:rsidP="005F1ADF">
      <w:pPr>
        <w:spacing w:before="120"/>
        <w:ind w:left="216" w:hanging="216"/>
        <w:rPr>
          <w:rFonts w:eastAsia="Times New Roman" w:cstheme="minorHAnsi"/>
          <w:b/>
        </w:rPr>
      </w:pPr>
    </w:p>
    <w:p w14:paraId="4B20EAF0" w14:textId="676D6DD8"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F7CF9">
        <w:rPr>
          <w:rFonts w:eastAsia="Times New Roman" w:cstheme="minorHAnsi"/>
          <w:b/>
          <w:bCs/>
        </w:rPr>
        <w:t>N</w:t>
      </w:r>
      <w:r w:rsidR="008D3EA3">
        <w:rPr>
          <w:rFonts w:eastAsia="Times New Roman" w:cstheme="minorHAnsi"/>
          <w:b/>
          <w:bCs/>
        </w:rPr>
        <w:t>O</w:t>
      </w:r>
    </w:p>
    <w:p w14:paraId="6B4D8FAC" w14:textId="77777777" w:rsidR="003840E2" w:rsidRDefault="003840E2" w:rsidP="005F1ADF">
      <w:pPr>
        <w:spacing w:before="120"/>
        <w:rPr>
          <w:rFonts w:eastAsia="Times New Roman" w:cstheme="minorHAnsi"/>
          <w:b/>
        </w:rPr>
      </w:pPr>
    </w:p>
    <w:p w14:paraId="7A03162F" w14:textId="1AA5F24F"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D3EA3">
        <w:rPr>
          <w:rFonts w:eastAsia="Times New Roman" w:cstheme="minorHAnsi"/>
          <w:b/>
          <w:bCs/>
        </w:rPr>
        <w:t>YES</w:t>
      </w:r>
      <w:r w:rsidR="005E5768">
        <w:rPr>
          <w:rFonts w:eastAsia="Times New Roman" w:cstheme="minorHAnsi"/>
          <w:b/>
          <w:bCs/>
        </w:rPr>
        <w:t>, same building</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B70E0A4"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1B7F3A">
        <w:rPr>
          <w:rFonts w:cstheme="minorHAnsi"/>
          <w:bCs/>
          <w:sz w:val="22"/>
          <w:szCs w:val="22"/>
        </w:rPr>
        <w:t>25</w:t>
      </w:r>
      <w:proofErr w:type="gramEnd"/>
    </w:p>
    <w:p w14:paraId="5AAC9C6C" w14:textId="3212EFB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B7F3A">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Default="00FF25E5" w:rsidP="000F326F">
      <w:pPr>
        <w:pStyle w:val="Heading1"/>
        <w:rPr>
          <w:rFonts w:cstheme="minorHAnsi"/>
        </w:rPr>
      </w:pPr>
      <w:r>
        <w:rPr>
          <w:rFonts w:cstheme="minorHAnsi"/>
        </w:rPr>
        <w:lastRenderedPageBreak/>
        <w:t>Introduction</w:t>
      </w:r>
    </w:p>
    <w:p w14:paraId="5B423C7D" w14:textId="07DC1ADE" w:rsidR="001449E4" w:rsidRDefault="001449E4" w:rsidP="001449E4">
      <w:r w:rsidRPr="001449E4">
        <w:rPr>
          <w:b/>
          <w:bCs/>
          <w:highlight w:val="green"/>
        </w:rPr>
        <w:t>NOTE</w:t>
      </w:r>
      <w:r w:rsidR="00AC3760">
        <w:rPr>
          <w:b/>
          <w:bCs/>
          <w:highlight w:val="green"/>
        </w:rPr>
        <w:t xml:space="preserve"> to Video editor</w:t>
      </w:r>
      <w:r w:rsidRPr="001449E4">
        <w:rPr>
          <w:b/>
          <w:bCs/>
          <w:highlight w:val="green"/>
        </w:rPr>
        <w:t>:</w:t>
      </w:r>
      <w:r w:rsidRPr="001449E4">
        <w:rPr>
          <w:highlight w:val="green"/>
        </w:rPr>
        <w:t xml:space="preserve"> Please refer to the file “</w:t>
      </w:r>
      <w:r w:rsidRPr="00901AE1">
        <w:rPr>
          <w:b/>
          <w:bCs/>
          <w:highlight w:val="green"/>
        </w:rPr>
        <w:t>JoVE_68340_Pontedera_Usable takes.txt</w:t>
      </w:r>
      <w:r w:rsidRPr="001449E4">
        <w:rPr>
          <w:highlight w:val="green"/>
        </w:rPr>
        <w:t xml:space="preserve">” </w:t>
      </w:r>
      <w:r w:rsidR="00901AE1">
        <w:rPr>
          <w:highlight w:val="green"/>
        </w:rPr>
        <w:t xml:space="preserve">available in the documents folder </w:t>
      </w:r>
      <w:r w:rsidRPr="001449E4">
        <w:rPr>
          <w:highlight w:val="green"/>
        </w:rPr>
        <w:t xml:space="preserve">for </w:t>
      </w:r>
      <w:r>
        <w:rPr>
          <w:highlight w:val="green"/>
        </w:rPr>
        <w:t xml:space="preserve">the </w:t>
      </w:r>
      <w:r w:rsidRPr="001449E4">
        <w:rPr>
          <w:highlight w:val="green"/>
        </w:rPr>
        <w:t xml:space="preserve">usable </w:t>
      </w:r>
      <w:r w:rsidR="007D33AD">
        <w:rPr>
          <w:highlight w:val="green"/>
        </w:rPr>
        <w:t>files</w:t>
      </w:r>
      <w:r w:rsidR="00944870" w:rsidRPr="00901AE1">
        <w:rPr>
          <w:highlight w:val="green"/>
        </w:rPr>
        <w:t xml:space="preserve"> on </w:t>
      </w:r>
      <w:r w:rsidR="00FA5A0D" w:rsidRPr="00901AE1">
        <w:rPr>
          <w:highlight w:val="green"/>
        </w:rPr>
        <w:t xml:space="preserve">the </w:t>
      </w:r>
      <w:r w:rsidR="00944870" w:rsidRPr="00944870">
        <w:rPr>
          <w:highlight w:val="green"/>
        </w:rPr>
        <w:t xml:space="preserve">interview and </w:t>
      </w:r>
      <w:r w:rsidR="00944870" w:rsidRPr="007D33AD">
        <w:rPr>
          <w:highlight w:val="green"/>
        </w:rPr>
        <w:t>protocol</w:t>
      </w:r>
      <w:r w:rsidR="007D33AD" w:rsidRPr="007D33AD">
        <w:rPr>
          <w:highlight w:val="green"/>
        </w:rPr>
        <w:t xml:space="preserve"> shots</w:t>
      </w:r>
    </w:p>
    <w:p w14:paraId="53C51FF5" w14:textId="77777777" w:rsidR="001449E4" w:rsidRPr="001449E4" w:rsidRDefault="001449E4" w:rsidP="001449E4"/>
    <w:p w14:paraId="65488333" w14:textId="63D67FCC" w:rsidR="00D7547B" w:rsidRPr="00A90E18" w:rsidRDefault="00455638" w:rsidP="000F76B5">
      <w:pPr>
        <w:spacing w:before="120"/>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3160965D" w14:textId="5C856BBB" w:rsidR="0029745E" w:rsidRDefault="253798C8" w:rsidP="000F76B5">
      <w:pPr>
        <w:pStyle w:val="ListParagraph"/>
        <w:numPr>
          <w:ilvl w:val="1"/>
          <w:numId w:val="3"/>
        </w:numPr>
        <w:spacing w:before="120"/>
        <w:contextualSpacing w:val="0"/>
        <w:rPr>
          <w:rFonts w:cstheme="minorBidi"/>
        </w:rPr>
      </w:pPr>
      <w:r w:rsidRPr="00220C2D">
        <w:rPr>
          <w:rStyle w:val="AuthorName"/>
          <w:rFonts w:asciiTheme="minorHAnsi" w:eastAsia="Times" w:hAnsiTheme="minorHAnsi" w:cstheme="minorBidi"/>
        </w:rPr>
        <w:t>Stefano Palagi</w:t>
      </w:r>
      <w:r w:rsidR="00927B12" w:rsidRPr="00220C2D">
        <w:rPr>
          <w:rStyle w:val="AuthorName"/>
          <w:rFonts w:asciiTheme="minorHAnsi" w:eastAsia="Times" w:hAnsiTheme="minorHAnsi" w:cstheme="minorBidi"/>
        </w:rPr>
        <w:t>:</w:t>
      </w:r>
      <w:r w:rsidR="005A33C6" w:rsidRPr="21D25825">
        <w:rPr>
          <w:rFonts w:cstheme="minorBidi"/>
        </w:rPr>
        <w:t xml:space="preserve"> </w:t>
      </w:r>
      <w:r w:rsidR="092FDF3F" w:rsidRPr="21D25825">
        <w:rPr>
          <w:rFonts w:cstheme="minorBidi"/>
        </w:rPr>
        <w:t xml:space="preserve">We aim at cell-like microrobots </w:t>
      </w:r>
      <w:r w:rsidR="3C24BD1B" w:rsidRPr="21D25825">
        <w:rPr>
          <w:rFonts w:cstheme="minorBidi"/>
        </w:rPr>
        <w:t xml:space="preserve">that </w:t>
      </w:r>
      <w:r w:rsidR="092FDF3F" w:rsidRPr="21D25825">
        <w:rPr>
          <w:rFonts w:cstheme="minorBidi"/>
        </w:rPr>
        <w:t>navigat</w:t>
      </w:r>
      <w:r w:rsidR="45412349" w:rsidRPr="21D25825">
        <w:rPr>
          <w:rFonts w:cstheme="minorBidi"/>
        </w:rPr>
        <w:t>e</w:t>
      </w:r>
      <w:r w:rsidR="092FDF3F" w:rsidRPr="21D25825">
        <w:rPr>
          <w:rFonts w:cstheme="minorBidi"/>
        </w:rPr>
        <w:t xml:space="preserve"> through body tissues for local</w:t>
      </w:r>
      <w:r w:rsidR="0D28C4CB" w:rsidRPr="21D25825">
        <w:rPr>
          <w:rFonts w:cstheme="minorBidi"/>
        </w:rPr>
        <w:t>ly</w:t>
      </w:r>
      <w:r w:rsidR="092FDF3F" w:rsidRPr="21D25825">
        <w:rPr>
          <w:rFonts w:cstheme="minorBidi"/>
        </w:rPr>
        <w:t xml:space="preserve"> administ</w:t>
      </w:r>
      <w:r w:rsidR="403C655D" w:rsidRPr="21D25825">
        <w:rPr>
          <w:rFonts w:cstheme="minorBidi"/>
        </w:rPr>
        <w:t>ering</w:t>
      </w:r>
      <w:r w:rsidR="5934DD78" w:rsidRPr="21D25825">
        <w:rPr>
          <w:rFonts w:cstheme="minorBidi"/>
        </w:rPr>
        <w:t xml:space="preserve"> therapies. </w:t>
      </w:r>
      <w:r w:rsidR="5194B77B" w:rsidRPr="21D25825">
        <w:rPr>
          <w:rFonts w:cstheme="minorBidi"/>
        </w:rPr>
        <w:t>They</w:t>
      </w:r>
      <w:r w:rsidR="5934DD78" w:rsidRPr="21D25825">
        <w:rPr>
          <w:rFonts w:cstheme="minorBidi"/>
        </w:rPr>
        <w:t xml:space="preserve"> are based on Giant </w:t>
      </w:r>
      <w:proofErr w:type="spellStart"/>
      <w:r w:rsidR="5934DD78" w:rsidRPr="21D25825">
        <w:rPr>
          <w:rFonts w:cstheme="minorBidi"/>
        </w:rPr>
        <w:t>Unilamellar</w:t>
      </w:r>
      <w:proofErr w:type="spellEnd"/>
      <w:r w:rsidR="5934DD78" w:rsidRPr="21D25825">
        <w:rPr>
          <w:rFonts w:cstheme="minorBidi"/>
        </w:rPr>
        <w:t xml:space="preserve"> Vesicles</w:t>
      </w:r>
      <w:r w:rsidR="15606E89" w:rsidRPr="21D25825">
        <w:rPr>
          <w:rFonts w:cstheme="minorBidi"/>
        </w:rPr>
        <w:t>, have a phospholipidic membrane and contain active particles</w:t>
      </w:r>
      <w:r w:rsidR="003840E2">
        <w:rPr>
          <w:rFonts w:cstheme="minorBidi"/>
        </w:rPr>
        <w:t xml:space="preserve"> </w:t>
      </w:r>
      <w:r w:rsidR="003840E2" w:rsidRPr="003840E2">
        <w:rPr>
          <w:rFonts w:cstheme="minorBidi"/>
          <w:b/>
          <w:bCs/>
        </w:rPr>
        <w:t>[1]</w:t>
      </w:r>
      <w:r w:rsidR="15606E89" w:rsidRPr="21D25825">
        <w:rPr>
          <w:rFonts w:cstheme="minorBidi"/>
        </w:rPr>
        <w:t>.</w:t>
      </w:r>
    </w:p>
    <w:p w14:paraId="6EF30395" w14:textId="20EB6960" w:rsidR="253798C8" w:rsidRDefault="0029745E" w:rsidP="000F76B5">
      <w:pPr>
        <w:pStyle w:val="ListParagraph"/>
        <w:numPr>
          <w:ilvl w:val="2"/>
          <w:numId w:val="3"/>
        </w:numPr>
        <w:spacing w:before="120"/>
        <w:contextualSpacing w:val="0"/>
        <w:rPr>
          <w:rFonts w:cstheme="minorBid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2.5.1</w:t>
      </w:r>
      <w:bookmarkEnd w:id="1"/>
    </w:p>
    <w:p w14:paraId="539B9D0E" w14:textId="77777777" w:rsidR="007D61A8" w:rsidRPr="00B07A3B" w:rsidRDefault="007D61A8" w:rsidP="000F76B5">
      <w:pPr>
        <w:spacing w:before="120"/>
        <w:rPr>
          <w:rFonts w:eastAsia="Times New Roman" w:cstheme="minorHAnsi"/>
        </w:rPr>
      </w:pPr>
    </w:p>
    <w:p w14:paraId="13E505F8" w14:textId="1E26C2CF" w:rsidR="007D61A8" w:rsidRPr="007A149A" w:rsidRDefault="00D75084" w:rsidP="000F76B5">
      <w:pPr>
        <w:spacing w:before="120"/>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66719D30" w14:textId="5AA0D8FB" w:rsidR="0029745E" w:rsidRPr="0029745E" w:rsidRDefault="41642DB5" w:rsidP="000F76B5">
      <w:pPr>
        <w:pStyle w:val="ListParagraph"/>
        <w:numPr>
          <w:ilvl w:val="1"/>
          <w:numId w:val="3"/>
        </w:numPr>
        <w:spacing w:before="120"/>
        <w:contextualSpacing w:val="0"/>
        <w:rPr>
          <w:rFonts w:eastAsia="Times New Roman" w:cstheme="minorBidi"/>
        </w:rPr>
      </w:pPr>
      <w:r w:rsidRPr="00220C2D">
        <w:rPr>
          <w:rStyle w:val="AuthorName"/>
          <w:rFonts w:asciiTheme="minorHAnsi" w:eastAsia="Times" w:hAnsiTheme="minorHAnsi" w:cstheme="minorBidi"/>
        </w:rPr>
        <w:t>Dario Cecch</w:t>
      </w:r>
      <w:r w:rsidR="70212C66" w:rsidRPr="00220C2D">
        <w:rPr>
          <w:rStyle w:val="AuthorName"/>
          <w:rFonts w:asciiTheme="minorHAnsi" w:eastAsia="Times" w:hAnsiTheme="minorHAnsi" w:cstheme="minorBidi"/>
        </w:rPr>
        <w:t>i</w:t>
      </w:r>
      <w:r w:rsidR="00333FA4" w:rsidRPr="21D25825">
        <w:rPr>
          <w:rFonts w:eastAsia="Times New Roman" w:cstheme="minorBidi"/>
          <w:b/>
          <w:bCs/>
          <w:u w:val="single"/>
        </w:rPr>
        <w:t>:</w:t>
      </w:r>
      <w:r w:rsidR="00333FA4" w:rsidRPr="21D25825">
        <w:rPr>
          <w:rFonts w:eastAsia="Times New Roman" w:cstheme="minorBidi"/>
        </w:rPr>
        <w:t xml:space="preserve"> </w:t>
      </w:r>
      <w:r w:rsidR="698D39BC" w:rsidRPr="21D25825">
        <w:rPr>
          <w:rFonts w:eastAsia="Times New Roman" w:cstheme="minorBidi"/>
        </w:rPr>
        <w:t>This protocol</w:t>
      </w:r>
      <w:r w:rsidR="69122216" w:rsidRPr="21D25825">
        <w:rPr>
          <w:rFonts w:eastAsia="Times New Roman" w:cstheme="minorBidi"/>
        </w:rPr>
        <w:t xml:space="preserve"> offers a guide for beginners</w:t>
      </w:r>
      <w:r w:rsidR="698D39BC" w:rsidRPr="21D25825">
        <w:rPr>
          <w:rFonts w:eastAsia="Times New Roman" w:cstheme="minorBidi"/>
        </w:rPr>
        <w:t xml:space="preserve"> </w:t>
      </w:r>
      <w:r w:rsidR="2867BA16" w:rsidRPr="21D25825">
        <w:rPr>
          <w:rFonts w:cstheme="minorBidi"/>
        </w:rPr>
        <w:t>who want to adopt</w:t>
      </w:r>
      <w:bookmarkStart w:id="2" w:name="_Hlk203477211"/>
      <w:r w:rsidR="1D1CA7EE" w:rsidRPr="21D25825">
        <w:rPr>
          <w:rFonts w:cstheme="minorBidi"/>
        </w:rPr>
        <w:t>,</w:t>
      </w:r>
      <w:bookmarkEnd w:id="2"/>
      <w:r w:rsidR="2867BA16" w:rsidRPr="21D25825">
        <w:rPr>
          <w:rFonts w:cstheme="minorBidi"/>
        </w:rPr>
        <w:t xml:space="preserve"> </w:t>
      </w:r>
      <w:r w:rsidR="756C8689" w:rsidRPr="21D25825">
        <w:rPr>
          <w:rFonts w:cstheme="minorBidi"/>
        </w:rPr>
        <w:t>and adapt</w:t>
      </w:r>
      <w:r w:rsidR="03194EFC" w:rsidRPr="21D25825">
        <w:rPr>
          <w:rFonts w:cstheme="minorBidi"/>
        </w:rPr>
        <w:t>,</w:t>
      </w:r>
      <w:r w:rsidR="756C8689" w:rsidRPr="21D25825">
        <w:rPr>
          <w:rFonts w:cstheme="minorBidi"/>
        </w:rPr>
        <w:t xml:space="preserve"> </w:t>
      </w:r>
      <w:r w:rsidR="2867BA16" w:rsidRPr="21D25825">
        <w:rPr>
          <w:rFonts w:cstheme="minorBidi"/>
        </w:rPr>
        <w:t xml:space="preserve">the droplet transfer method </w:t>
      </w:r>
      <w:r w:rsidR="6DB6E87D" w:rsidRPr="21D25825">
        <w:rPr>
          <w:rFonts w:cstheme="minorBidi"/>
        </w:rPr>
        <w:t xml:space="preserve">in synthetic biology and </w:t>
      </w:r>
      <w:r w:rsidR="1D67DECB" w:rsidRPr="21D25825">
        <w:rPr>
          <w:rFonts w:cstheme="minorBidi"/>
        </w:rPr>
        <w:t>in other</w:t>
      </w:r>
      <w:r w:rsidR="6DB6E87D" w:rsidRPr="21D25825">
        <w:rPr>
          <w:rFonts w:cstheme="minorBidi"/>
        </w:rPr>
        <w:t xml:space="preserve"> </w:t>
      </w:r>
      <w:r w:rsidR="1D67DECB" w:rsidRPr="21D25825">
        <w:rPr>
          <w:rFonts w:cstheme="minorBidi"/>
        </w:rPr>
        <w:t xml:space="preserve">fields </w:t>
      </w:r>
      <w:r w:rsidR="6DB6E87D" w:rsidRPr="21D25825">
        <w:rPr>
          <w:rFonts w:cstheme="minorBidi"/>
        </w:rPr>
        <w:t>(for example in</w:t>
      </w:r>
      <w:r w:rsidR="003840E2">
        <w:rPr>
          <w:rFonts w:cstheme="minorBidi"/>
        </w:rPr>
        <w:t xml:space="preserve"> </w:t>
      </w:r>
      <w:proofErr w:type="spellStart"/>
      <w:r w:rsidR="6DB6E87D" w:rsidRPr="21D25825">
        <w:rPr>
          <w:rFonts w:cstheme="minorBidi"/>
        </w:rPr>
        <w:t>microrobotics</w:t>
      </w:r>
      <w:proofErr w:type="spellEnd"/>
      <w:r w:rsidR="6DB6E87D" w:rsidRPr="21D25825">
        <w:rPr>
          <w:rFonts w:cstheme="minorBidi"/>
        </w:rPr>
        <w:t>)</w:t>
      </w:r>
      <w:r w:rsidR="003840E2">
        <w:rPr>
          <w:rFonts w:cstheme="minorBidi"/>
        </w:rPr>
        <w:t xml:space="preserve"> </w:t>
      </w:r>
      <w:r w:rsidR="003840E2" w:rsidRPr="003840E2">
        <w:rPr>
          <w:rFonts w:cstheme="minorBidi"/>
          <w:b/>
          <w:bCs/>
        </w:rPr>
        <w:t>[1]</w:t>
      </w:r>
      <w:r w:rsidR="698D39BC" w:rsidRPr="21D25825">
        <w:rPr>
          <w:rFonts w:cstheme="minorBidi"/>
        </w:rPr>
        <w:t>.</w:t>
      </w:r>
    </w:p>
    <w:p w14:paraId="426CAE72" w14:textId="4ED335E2" w:rsidR="0029745E" w:rsidRPr="0029745E" w:rsidRDefault="0029745E" w:rsidP="000F76B5">
      <w:pPr>
        <w:pStyle w:val="ListParagraph"/>
        <w:numPr>
          <w:ilvl w:val="2"/>
          <w:numId w:val="3"/>
        </w:numPr>
        <w:spacing w:before="120"/>
        <w:contextualSpacing w:val="0"/>
        <w:rPr>
          <w:rFonts w:eastAsia="Times New Roman" w:cstheme="minorBidi"/>
        </w:rPr>
      </w:pPr>
      <w:r w:rsidRPr="0029745E">
        <w:rPr>
          <w:rFonts w:ascii="Calibri" w:hAnsi="Calibri" w:cs="Calibri"/>
          <w:color w:val="000000"/>
        </w:rPr>
        <w:t xml:space="preserve">INTERVIEW: Named talent says the statement above in an interview-style shot, looking slightly off-camera. </w:t>
      </w:r>
      <w:r w:rsidRPr="0029745E">
        <w:rPr>
          <w:rFonts w:ascii="Calibri" w:hAnsi="Calibri" w:cs="Calibri"/>
          <w:i/>
          <w:iCs/>
          <w:color w:val="3333FF"/>
        </w:rPr>
        <w:t xml:space="preserve">Suggested B-roll: </w:t>
      </w:r>
      <w:r>
        <w:rPr>
          <w:rFonts w:ascii="Calibri" w:hAnsi="Calibri" w:cs="Calibri"/>
          <w:i/>
          <w:iCs/>
          <w:color w:val="3333FF"/>
        </w:rPr>
        <w:t>2.9.1</w:t>
      </w:r>
    </w:p>
    <w:p w14:paraId="524AC04E" w14:textId="77777777" w:rsidR="007D61A8" w:rsidRPr="00B07A3B" w:rsidRDefault="007D61A8" w:rsidP="000F76B5">
      <w:pPr>
        <w:spacing w:before="120"/>
        <w:rPr>
          <w:rFonts w:eastAsia="Times New Roman" w:cstheme="minorHAnsi"/>
          <w:b/>
          <w:bCs/>
        </w:rPr>
      </w:pPr>
    </w:p>
    <w:p w14:paraId="18C04A67" w14:textId="67420A7E" w:rsidR="007D61A8" w:rsidRPr="007A149A" w:rsidRDefault="00D75084" w:rsidP="000F76B5">
      <w:pPr>
        <w:spacing w:before="120"/>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D769DF2" w:rsidR="00333FA4" w:rsidRDefault="609AB066" w:rsidP="000F76B5">
      <w:pPr>
        <w:pStyle w:val="ListParagraph"/>
        <w:numPr>
          <w:ilvl w:val="1"/>
          <w:numId w:val="3"/>
        </w:numPr>
        <w:spacing w:before="120"/>
        <w:contextualSpacing w:val="0"/>
        <w:rPr>
          <w:rFonts w:cstheme="minorBidi"/>
        </w:rPr>
      </w:pPr>
      <w:r w:rsidRPr="00220C2D">
        <w:rPr>
          <w:rStyle w:val="AuthorName"/>
          <w:rFonts w:asciiTheme="minorHAnsi" w:eastAsia="Times" w:hAnsiTheme="minorHAnsi" w:cstheme="minorBidi"/>
        </w:rPr>
        <w:t>Dario Cecch</w:t>
      </w:r>
      <w:r w:rsidR="0D3547F7" w:rsidRPr="00220C2D">
        <w:rPr>
          <w:rStyle w:val="AuthorName"/>
          <w:rFonts w:asciiTheme="minorHAnsi" w:eastAsia="Times" w:hAnsiTheme="minorHAnsi" w:cstheme="minorBidi"/>
        </w:rPr>
        <w:t>i</w:t>
      </w:r>
      <w:r w:rsidR="00333FA4" w:rsidRPr="21D25825">
        <w:rPr>
          <w:rFonts w:eastAsia="Times New Roman" w:cstheme="minorBidi"/>
          <w:b/>
          <w:bCs/>
          <w:u w:val="single"/>
        </w:rPr>
        <w:t>:</w:t>
      </w:r>
      <w:r w:rsidR="00333FA4" w:rsidRPr="21D25825">
        <w:rPr>
          <w:rFonts w:eastAsia="Times New Roman" w:cstheme="minorBidi"/>
        </w:rPr>
        <w:t xml:space="preserve"> </w:t>
      </w:r>
      <w:r w:rsidR="0092444F" w:rsidRPr="21D25825">
        <w:rPr>
          <w:rFonts w:cstheme="minorBidi"/>
        </w:rPr>
        <w:t>Compared to other GUV pr</w:t>
      </w:r>
      <w:r w:rsidR="24A9746C" w:rsidRPr="21D25825">
        <w:rPr>
          <w:rFonts w:cstheme="minorBidi"/>
        </w:rPr>
        <w:t>eparation</w:t>
      </w:r>
      <w:r w:rsidR="0092444F" w:rsidRPr="21D25825">
        <w:rPr>
          <w:rFonts w:cstheme="minorBidi"/>
        </w:rPr>
        <w:t xml:space="preserve"> techniques, this protocol offers high encapsulation efficiency and straightforward execution, making it accessible to any research group with basic laboratory equipment</w:t>
      </w:r>
      <w:r w:rsidR="000F76B5">
        <w:rPr>
          <w:rFonts w:cstheme="minorBidi"/>
        </w:rPr>
        <w:t xml:space="preserve"> </w:t>
      </w:r>
      <w:r w:rsidR="000F76B5" w:rsidRPr="003840E2">
        <w:rPr>
          <w:rFonts w:cstheme="minorBidi"/>
          <w:b/>
          <w:bCs/>
        </w:rPr>
        <w:t>[1]</w:t>
      </w:r>
      <w:r w:rsidR="0092444F" w:rsidRPr="21D25825">
        <w:rPr>
          <w:rFonts w:cstheme="minorBidi"/>
        </w:rPr>
        <w:t>.</w:t>
      </w:r>
    </w:p>
    <w:p w14:paraId="476440A5" w14:textId="7687AAF0" w:rsidR="00D75084" w:rsidRPr="005E5768" w:rsidRDefault="0029745E" w:rsidP="000F76B5">
      <w:pPr>
        <w:pStyle w:val="ListParagraph"/>
        <w:numPr>
          <w:ilvl w:val="2"/>
          <w:numId w:val="3"/>
        </w:numPr>
        <w:spacing w:before="120"/>
        <w:contextualSpacing w:val="0"/>
        <w:rPr>
          <w:rFonts w:eastAsia="Times New Roman" w:cstheme="minorHAnsi"/>
        </w:rPr>
      </w:pPr>
      <w:r w:rsidRPr="005E5768">
        <w:rPr>
          <w:rFonts w:ascii="Calibri" w:hAnsi="Calibri" w:cs="Calibri"/>
          <w:color w:val="000000"/>
        </w:rPr>
        <w:t xml:space="preserve">INTERVIEW: Named talent says the statement above in an interview-style shot, looking slightly off-camera. </w:t>
      </w:r>
      <w:r w:rsidRPr="005E5768">
        <w:rPr>
          <w:rFonts w:ascii="Calibri" w:hAnsi="Calibri" w:cs="Calibri"/>
          <w:i/>
          <w:iCs/>
          <w:color w:val="3333FF"/>
        </w:rPr>
        <w:t>Suggested B-roll: 3.4.</w:t>
      </w:r>
      <w:r w:rsidR="005E5768">
        <w:rPr>
          <w:rFonts w:ascii="Calibri" w:hAnsi="Calibri" w:cs="Calibri"/>
          <w:i/>
          <w:iCs/>
          <w:color w:val="3333FF"/>
        </w:rPr>
        <w:t>1</w:t>
      </w:r>
    </w:p>
    <w:p w14:paraId="5F9CA8BD" w14:textId="77777777" w:rsidR="000F76B5" w:rsidRDefault="000F76B5" w:rsidP="000F76B5">
      <w:pPr>
        <w:spacing w:before="120"/>
        <w:rPr>
          <w:rFonts w:cstheme="minorHAnsi"/>
          <w:color w:val="000000"/>
          <w:shd w:val="clear" w:color="auto" w:fill="FFFFFF"/>
        </w:rPr>
      </w:pPr>
    </w:p>
    <w:p w14:paraId="29DED187" w14:textId="02B7C8BD" w:rsidR="00D75084" w:rsidRPr="002A6FCF" w:rsidRDefault="00D75084" w:rsidP="000F76B5">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71FB6593" w:rsidR="00D75084" w:rsidRDefault="2CA29F14" w:rsidP="000F76B5">
      <w:pPr>
        <w:pStyle w:val="ListParagraph"/>
        <w:numPr>
          <w:ilvl w:val="1"/>
          <w:numId w:val="3"/>
        </w:numPr>
        <w:spacing w:before="120"/>
        <w:contextualSpacing w:val="0"/>
        <w:rPr>
          <w:rFonts w:cstheme="minorBidi"/>
        </w:rPr>
      </w:pPr>
      <w:r w:rsidRPr="21D25825">
        <w:rPr>
          <w:rStyle w:val="AuthorName"/>
          <w:rFonts w:asciiTheme="minorHAnsi" w:eastAsia="Times" w:hAnsiTheme="minorHAnsi" w:cstheme="minorBidi"/>
        </w:rPr>
        <w:t>Elisa Roberti</w:t>
      </w:r>
      <w:r w:rsidR="00D75084" w:rsidRPr="21D25825">
        <w:rPr>
          <w:rStyle w:val="AuthorName"/>
          <w:rFonts w:asciiTheme="minorHAnsi" w:eastAsia="Times" w:hAnsiTheme="minorHAnsi" w:cstheme="minorBidi"/>
        </w:rPr>
        <w:t>:</w:t>
      </w:r>
      <w:r w:rsidR="00D75084" w:rsidRPr="21D25825">
        <w:rPr>
          <w:rFonts w:eastAsia="Times New Roman" w:cstheme="minorBidi"/>
        </w:rPr>
        <w:t xml:space="preserve"> </w:t>
      </w:r>
      <w:r w:rsidR="00A147A0" w:rsidRPr="21D25825">
        <w:rPr>
          <w:rFonts w:cstheme="minorBidi"/>
        </w:rPr>
        <w:t xml:space="preserve">We will assess GUV-based microrobots’ navigation in tissue-like settings and </w:t>
      </w:r>
      <w:r w:rsidR="0096188A" w:rsidRPr="21D25825">
        <w:rPr>
          <w:rFonts w:cstheme="minorBidi"/>
        </w:rPr>
        <w:t>implement</w:t>
      </w:r>
      <w:r w:rsidR="00A147A0" w:rsidRPr="21D25825">
        <w:rPr>
          <w:rFonts w:cstheme="minorBidi"/>
        </w:rPr>
        <w:t xml:space="preserve"> sensing </w:t>
      </w:r>
      <w:r w:rsidR="0096188A" w:rsidRPr="21D25825">
        <w:rPr>
          <w:rFonts w:cstheme="minorBidi"/>
        </w:rPr>
        <w:t xml:space="preserve">strategies </w:t>
      </w:r>
      <w:r w:rsidR="00A147A0" w:rsidRPr="21D25825">
        <w:rPr>
          <w:rFonts w:cstheme="minorBidi"/>
        </w:rPr>
        <w:t>to enable autonomous</w:t>
      </w:r>
      <w:r w:rsidR="208FB718" w:rsidRPr="21D25825">
        <w:rPr>
          <w:rFonts w:cstheme="minorBidi"/>
        </w:rPr>
        <w:t xml:space="preserve"> movement towards </w:t>
      </w:r>
      <w:r w:rsidR="085F5558" w:rsidRPr="21D25825">
        <w:rPr>
          <w:rFonts w:cstheme="minorBidi"/>
        </w:rPr>
        <w:t>diseased cells</w:t>
      </w:r>
      <w:r w:rsidR="004D1986">
        <w:rPr>
          <w:rFonts w:cstheme="minorBidi"/>
        </w:rPr>
        <w:t xml:space="preserve"> </w:t>
      </w:r>
      <w:r w:rsidR="004D1986" w:rsidRPr="003840E2">
        <w:rPr>
          <w:rFonts w:cstheme="minorBidi"/>
          <w:b/>
          <w:bCs/>
        </w:rPr>
        <w:t>[1]</w:t>
      </w:r>
      <w:r w:rsidR="00A147A0" w:rsidRPr="21D25825">
        <w:rPr>
          <w:rFonts w:cstheme="minorBidi"/>
        </w:rPr>
        <w:t>.</w:t>
      </w:r>
    </w:p>
    <w:p w14:paraId="3A9A86A5" w14:textId="7B5A1B59" w:rsidR="00A13CC3" w:rsidRPr="000C226D" w:rsidRDefault="0029745E" w:rsidP="000C226D">
      <w:pPr>
        <w:pStyle w:val="ListParagraph"/>
        <w:numPr>
          <w:ilvl w:val="2"/>
          <w:numId w:val="3"/>
        </w:numPr>
        <w:spacing w:before="120"/>
        <w:contextualSpacing w:val="0"/>
        <w:rPr>
          <w:rFonts w:cstheme="minorBid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E5768">
        <w:rPr>
          <w:rFonts w:ascii="Calibri" w:hAnsi="Calibri" w:cs="Calibri"/>
          <w:i/>
          <w:iCs/>
          <w:color w:val="3333FF"/>
        </w:rPr>
        <w:t>5.1.1</w:t>
      </w:r>
    </w:p>
    <w:p w14:paraId="7901DD8A" w14:textId="13A1D34D" w:rsidR="00A13CC3" w:rsidRDefault="000F0F14" w:rsidP="000F76B5">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2D8B7F98" w:rsidR="00FF25E5" w:rsidRPr="00C058AE" w:rsidRDefault="00A13CC3" w:rsidP="0029745E">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F408DF2" w:rsidR="00CE10F2" w:rsidRDefault="00845F59" w:rsidP="00A13CC3">
      <w:pPr>
        <w:pStyle w:val="ListParagraph"/>
        <w:numPr>
          <w:ilvl w:val="0"/>
          <w:numId w:val="3"/>
        </w:numPr>
        <w:spacing w:before="120"/>
        <w:contextualSpacing w:val="0"/>
        <w:rPr>
          <w:rFonts w:cstheme="minorHAnsi"/>
          <w:b/>
          <w:bCs/>
        </w:rPr>
      </w:pPr>
      <w:r>
        <w:rPr>
          <w:rFonts w:cstheme="minorHAnsi"/>
          <w:b/>
          <w:bCs/>
        </w:rPr>
        <w:t xml:space="preserve">Preparing the </w:t>
      </w:r>
      <w:r w:rsidRPr="00845F59">
        <w:rPr>
          <w:rFonts w:cstheme="minorHAnsi"/>
          <w:b/>
          <w:bCs/>
        </w:rPr>
        <w:t xml:space="preserve">Lipid Solution </w:t>
      </w:r>
      <w:r>
        <w:rPr>
          <w:rFonts w:cstheme="minorHAnsi"/>
          <w:b/>
          <w:bCs/>
        </w:rPr>
        <w:t>(LS)</w:t>
      </w:r>
    </w:p>
    <w:p w14:paraId="314C5FBA" w14:textId="3214F52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4A1830">
        <w:rPr>
          <w:rFonts w:cstheme="minorHAnsi"/>
        </w:rPr>
        <w:t>Dario Cecchi</w:t>
      </w:r>
      <w:r w:rsidR="00FF25E5">
        <w:rPr>
          <w:rFonts w:cstheme="minorHAnsi"/>
        </w:rPr>
        <w:t xml:space="preserve"> </w:t>
      </w:r>
    </w:p>
    <w:p w14:paraId="6FE16670" w14:textId="77777777" w:rsidR="00985FE6" w:rsidRPr="006B6E12" w:rsidRDefault="00985FE6" w:rsidP="006B6E12">
      <w:pPr>
        <w:spacing w:before="120"/>
        <w:rPr>
          <w:rFonts w:cstheme="minorHAnsi"/>
        </w:rPr>
      </w:pPr>
    </w:p>
    <w:p w14:paraId="090D9FBE" w14:textId="0B82A20E" w:rsidR="003A444A" w:rsidRPr="00F0523C" w:rsidRDefault="003A444A" w:rsidP="003A444A">
      <w:pPr>
        <w:pStyle w:val="Narration"/>
        <w:numPr>
          <w:ilvl w:val="1"/>
          <w:numId w:val="3"/>
        </w:numPr>
        <w:rPr>
          <w:lang w:eastAsia="en-IN"/>
        </w:rPr>
      </w:pPr>
      <w:r w:rsidRPr="00F0523C">
        <w:rPr>
          <w:lang w:eastAsia="en-IN"/>
        </w:rPr>
        <w:t xml:space="preserve">To begin, move the glove chamber either inside or beside a chemical hood </w:t>
      </w:r>
      <w:r w:rsidRPr="00F0523C">
        <w:rPr>
          <w:b/>
          <w:bCs/>
          <w:lang w:eastAsia="en-IN"/>
        </w:rPr>
        <w:t>[1]</w:t>
      </w:r>
      <w:r w:rsidRPr="00F0523C">
        <w:rPr>
          <w:lang w:eastAsia="en-IN"/>
        </w:rPr>
        <w:t xml:space="preserve">. Open the glove chamber and place a crystallizer filled with silica particles at the bottom of the chamber </w:t>
      </w:r>
      <w:r w:rsidRPr="00F0523C">
        <w:rPr>
          <w:b/>
          <w:bCs/>
          <w:lang w:eastAsia="en-IN"/>
        </w:rPr>
        <w:t>[2]</w:t>
      </w:r>
      <w:r w:rsidRPr="00F0523C">
        <w:rPr>
          <w:lang w:eastAsia="en-IN"/>
        </w:rPr>
        <w:t xml:space="preserve">. Cover the crystallizer with the white support surface </w:t>
      </w:r>
      <w:r w:rsidRPr="00F0523C">
        <w:rPr>
          <w:b/>
          <w:bCs/>
          <w:lang w:eastAsia="en-IN"/>
        </w:rPr>
        <w:t>[3]</w:t>
      </w:r>
      <w:r w:rsidRPr="00F0523C">
        <w:rPr>
          <w:lang w:eastAsia="en-IN"/>
        </w:rPr>
        <w:t xml:space="preserve"> and then layer it with paper towels </w:t>
      </w:r>
      <w:r w:rsidRPr="00F0523C">
        <w:rPr>
          <w:b/>
          <w:bCs/>
          <w:lang w:eastAsia="en-IN"/>
        </w:rPr>
        <w:t>[4]</w:t>
      </w:r>
      <w:r w:rsidRPr="00F0523C">
        <w:rPr>
          <w:lang w:eastAsia="en-IN"/>
        </w:rPr>
        <w:t>.</w:t>
      </w:r>
    </w:p>
    <w:p w14:paraId="6AB5E9CD" w14:textId="77777777" w:rsidR="003A444A" w:rsidRDefault="003A444A" w:rsidP="003A444A">
      <w:pPr>
        <w:pStyle w:val="ShotDescription"/>
        <w:numPr>
          <w:ilvl w:val="2"/>
          <w:numId w:val="3"/>
        </w:numPr>
        <w:rPr>
          <w:lang w:val="en-IN" w:eastAsia="en-IN"/>
        </w:rPr>
      </w:pPr>
      <w:r w:rsidRPr="00F0523C">
        <w:rPr>
          <w:lang w:val="en-IN" w:eastAsia="en-IN"/>
        </w:rPr>
        <w:t>WIDE: Talent positioning the glove chamber beside a chemical hood.</w:t>
      </w:r>
    </w:p>
    <w:p w14:paraId="5FD75D00" w14:textId="77777777" w:rsidR="003A444A" w:rsidRDefault="003A444A" w:rsidP="003A444A">
      <w:pPr>
        <w:pStyle w:val="ShotDescription"/>
        <w:numPr>
          <w:ilvl w:val="2"/>
          <w:numId w:val="3"/>
        </w:numPr>
        <w:rPr>
          <w:lang w:val="en-IN" w:eastAsia="en-IN"/>
        </w:rPr>
      </w:pPr>
      <w:r w:rsidRPr="00F0523C">
        <w:rPr>
          <w:lang w:val="en-IN" w:eastAsia="en-IN"/>
        </w:rPr>
        <w:t>Talent opening the glove chamber and inserting a crystallizer with silica particles inside.</w:t>
      </w:r>
    </w:p>
    <w:p w14:paraId="6417A8AE" w14:textId="77777777" w:rsidR="003A444A" w:rsidRDefault="003A444A" w:rsidP="003A444A">
      <w:pPr>
        <w:pStyle w:val="ShotDescription"/>
        <w:numPr>
          <w:ilvl w:val="2"/>
          <w:numId w:val="3"/>
        </w:numPr>
        <w:rPr>
          <w:lang w:val="en-IN" w:eastAsia="en-IN"/>
        </w:rPr>
      </w:pPr>
      <w:r w:rsidRPr="00F0523C">
        <w:rPr>
          <w:lang w:val="en-IN" w:eastAsia="en-IN"/>
        </w:rPr>
        <w:t>Talent placing a white support surface over the crystallizer.</w:t>
      </w:r>
    </w:p>
    <w:p w14:paraId="7AAF19B0" w14:textId="77777777" w:rsidR="003A444A" w:rsidRDefault="003A444A" w:rsidP="003A444A">
      <w:pPr>
        <w:pStyle w:val="ShotDescription"/>
        <w:numPr>
          <w:ilvl w:val="2"/>
          <w:numId w:val="3"/>
        </w:numPr>
        <w:rPr>
          <w:lang w:val="en-IN" w:eastAsia="en-IN"/>
        </w:rPr>
      </w:pPr>
      <w:r w:rsidRPr="62A8394B">
        <w:rPr>
          <w:lang w:val="en-IN" w:eastAsia="en-IN"/>
        </w:rPr>
        <w:t>Talent covering the surface with paper towels.</w:t>
      </w:r>
    </w:p>
    <w:p w14:paraId="77868564" w14:textId="77777777" w:rsidR="00845F59" w:rsidRPr="00F0523C" w:rsidRDefault="00845F59" w:rsidP="00845F59">
      <w:pPr>
        <w:pStyle w:val="ShotDescription"/>
        <w:ind w:firstLine="0"/>
        <w:rPr>
          <w:lang w:val="en-IN" w:eastAsia="en-IN"/>
        </w:rPr>
      </w:pPr>
    </w:p>
    <w:p w14:paraId="2A796628" w14:textId="2D20A6B0" w:rsidR="003A444A" w:rsidRPr="00F0523C" w:rsidRDefault="003A444A" w:rsidP="003A444A">
      <w:pPr>
        <w:pStyle w:val="Narration"/>
        <w:numPr>
          <w:ilvl w:val="1"/>
          <w:numId w:val="3"/>
        </w:numPr>
        <w:rPr>
          <w:lang w:eastAsia="en-IN"/>
        </w:rPr>
      </w:pPr>
      <w:r w:rsidRPr="00F0523C">
        <w:rPr>
          <w:lang w:eastAsia="en-IN"/>
        </w:rPr>
        <w:t>Insert all required materials into the glove chamber</w:t>
      </w:r>
      <w:r w:rsidR="00845F59">
        <w:rPr>
          <w:lang w:eastAsia="en-IN"/>
        </w:rPr>
        <w:t xml:space="preserve"> </w:t>
      </w:r>
      <w:r w:rsidRPr="00F0523C">
        <w:rPr>
          <w:b/>
          <w:bCs/>
          <w:lang w:eastAsia="en-IN"/>
        </w:rPr>
        <w:t>[1]</w:t>
      </w:r>
      <w:r w:rsidRPr="00F0523C">
        <w:rPr>
          <w:lang w:eastAsia="en-IN"/>
        </w:rPr>
        <w:t xml:space="preserve"> </w:t>
      </w:r>
      <w:r w:rsidR="00845F59">
        <w:rPr>
          <w:lang w:eastAsia="en-IN"/>
        </w:rPr>
        <w:t>and p</w:t>
      </w:r>
      <w:r w:rsidRPr="00F0523C">
        <w:rPr>
          <w:lang w:eastAsia="en-IN"/>
        </w:rPr>
        <w:t xml:space="preserve">lace the glass vial containing the chloroform solution on a cork ring holder or a </w:t>
      </w:r>
      <w:r w:rsidR="00647DEC" w:rsidRPr="00F0523C">
        <w:rPr>
          <w:lang w:eastAsia="en-IN"/>
        </w:rPr>
        <w:t>150-milliliter</w:t>
      </w:r>
      <w:r w:rsidRPr="00F0523C">
        <w:rPr>
          <w:lang w:eastAsia="en-IN"/>
        </w:rPr>
        <w:t xml:space="preserve"> beaker positioned as close to the operator’s side as possible </w:t>
      </w:r>
      <w:r w:rsidRPr="00F0523C">
        <w:rPr>
          <w:b/>
          <w:bCs/>
          <w:lang w:eastAsia="en-IN"/>
        </w:rPr>
        <w:t>[2]</w:t>
      </w:r>
      <w:r w:rsidRPr="00F0523C">
        <w:rPr>
          <w:lang w:eastAsia="en-IN"/>
        </w:rPr>
        <w:t>.</w:t>
      </w:r>
    </w:p>
    <w:p w14:paraId="0E50D1B2" w14:textId="5EA9FF85" w:rsidR="003A444A" w:rsidRDefault="00845F59" w:rsidP="003A444A">
      <w:pPr>
        <w:pStyle w:val="ShotDescription"/>
        <w:numPr>
          <w:ilvl w:val="2"/>
          <w:numId w:val="3"/>
        </w:numPr>
        <w:rPr>
          <w:lang w:val="en-IN" w:eastAsia="en-IN"/>
        </w:rPr>
      </w:pPr>
      <w:r>
        <w:rPr>
          <w:lang w:val="en-IN" w:eastAsia="en-IN"/>
        </w:rPr>
        <w:t xml:space="preserve">Shot of </w:t>
      </w:r>
      <w:r w:rsidR="003A444A" w:rsidRPr="00F0523C">
        <w:rPr>
          <w:lang w:val="en-IN" w:eastAsia="en-IN"/>
        </w:rPr>
        <w:t xml:space="preserve">all listed materials </w:t>
      </w:r>
      <w:r>
        <w:rPr>
          <w:lang w:val="en-IN" w:eastAsia="en-IN"/>
        </w:rPr>
        <w:t xml:space="preserve">placed </w:t>
      </w:r>
      <w:r w:rsidR="003A444A" w:rsidRPr="00F0523C">
        <w:rPr>
          <w:lang w:val="en-IN" w:eastAsia="en-IN"/>
        </w:rPr>
        <w:t>into the glove chamber in an organized manner.</w:t>
      </w:r>
    </w:p>
    <w:p w14:paraId="4D893FE1" w14:textId="77777777" w:rsidR="003A444A" w:rsidRDefault="003A444A" w:rsidP="003A444A">
      <w:pPr>
        <w:pStyle w:val="ShotDescription"/>
        <w:numPr>
          <w:ilvl w:val="2"/>
          <w:numId w:val="3"/>
        </w:numPr>
        <w:rPr>
          <w:lang w:val="en-IN" w:eastAsia="en-IN"/>
        </w:rPr>
      </w:pPr>
      <w:r w:rsidRPr="00F0523C">
        <w:rPr>
          <w:lang w:val="en-IN" w:eastAsia="en-IN"/>
        </w:rPr>
        <w:t>Talent positioning the vial with chloroform solution securely in a cork ring or beaker near the front of the chamber.</w:t>
      </w:r>
    </w:p>
    <w:p w14:paraId="6E5E360A" w14:textId="77777777" w:rsidR="00845F59" w:rsidRPr="00F0523C" w:rsidRDefault="00845F59" w:rsidP="00845F59">
      <w:pPr>
        <w:pStyle w:val="ShotDescription"/>
        <w:ind w:firstLine="0"/>
        <w:rPr>
          <w:lang w:val="en-IN" w:eastAsia="en-IN"/>
        </w:rPr>
      </w:pPr>
    </w:p>
    <w:p w14:paraId="256466A5" w14:textId="7F1F4F9E" w:rsidR="003A444A" w:rsidRPr="00F0523C" w:rsidRDefault="00845F59" w:rsidP="003A444A">
      <w:pPr>
        <w:pStyle w:val="Narration"/>
        <w:numPr>
          <w:ilvl w:val="1"/>
          <w:numId w:val="3"/>
        </w:numPr>
        <w:rPr>
          <w:lang w:eastAsia="en-IN"/>
        </w:rPr>
      </w:pPr>
      <w:r>
        <w:rPr>
          <w:lang w:eastAsia="en-IN"/>
        </w:rPr>
        <w:t>Now, c</w:t>
      </w:r>
      <w:r w:rsidR="003A444A" w:rsidRPr="00F0523C">
        <w:rPr>
          <w:lang w:eastAsia="en-IN"/>
        </w:rPr>
        <w:t xml:space="preserve">lose the glove chamber, ensuring that the two halves are securely aligned and cannot slide </w:t>
      </w:r>
      <w:r w:rsidR="003A444A" w:rsidRPr="00F0523C">
        <w:rPr>
          <w:b/>
          <w:bCs/>
          <w:lang w:eastAsia="en-IN"/>
        </w:rPr>
        <w:t>[1]</w:t>
      </w:r>
      <w:r w:rsidR="003A444A" w:rsidRPr="00F0523C">
        <w:rPr>
          <w:lang w:eastAsia="en-IN"/>
        </w:rPr>
        <w:t xml:space="preserve">. Use the provided plastic screws to completely seal the chamber </w:t>
      </w:r>
      <w:r w:rsidR="003A444A" w:rsidRPr="00F0523C">
        <w:rPr>
          <w:b/>
          <w:bCs/>
          <w:lang w:eastAsia="en-IN"/>
        </w:rPr>
        <w:t>[2]</w:t>
      </w:r>
      <w:r w:rsidR="003A444A" w:rsidRPr="00F0523C">
        <w:rPr>
          <w:lang w:eastAsia="en-IN"/>
        </w:rPr>
        <w:t>.</w:t>
      </w:r>
    </w:p>
    <w:p w14:paraId="17C27B7F" w14:textId="77777777" w:rsidR="003A444A" w:rsidRDefault="003A444A" w:rsidP="003A444A">
      <w:pPr>
        <w:pStyle w:val="ShotDescription"/>
        <w:numPr>
          <w:ilvl w:val="2"/>
          <w:numId w:val="3"/>
        </w:numPr>
        <w:rPr>
          <w:lang w:val="en-IN" w:eastAsia="en-IN"/>
        </w:rPr>
      </w:pPr>
      <w:r w:rsidRPr="00F0523C">
        <w:rPr>
          <w:lang w:val="en-IN" w:eastAsia="en-IN"/>
        </w:rPr>
        <w:t>Talent aligning the glove chamber halves precisely.</w:t>
      </w:r>
    </w:p>
    <w:p w14:paraId="1B08696B" w14:textId="77777777" w:rsidR="003A444A" w:rsidRDefault="003A444A" w:rsidP="003A444A">
      <w:pPr>
        <w:pStyle w:val="ShotDescription"/>
        <w:numPr>
          <w:ilvl w:val="2"/>
          <w:numId w:val="3"/>
        </w:numPr>
        <w:rPr>
          <w:lang w:val="en-IN" w:eastAsia="en-IN"/>
        </w:rPr>
      </w:pPr>
      <w:r w:rsidRPr="00F0523C">
        <w:rPr>
          <w:lang w:val="en-IN" w:eastAsia="en-IN"/>
        </w:rPr>
        <w:t>Talent fastening the plastic screws to seal the chamber.</w:t>
      </w:r>
    </w:p>
    <w:p w14:paraId="4826848F" w14:textId="77777777" w:rsidR="00845F59" w:rsidRPr="00F0523C" w:rsidRDefault="00845F59" w:rsidP="00845F59">
      <w:pPr>
        <w:pStyle w:val="ShotDescription"/>
        <w:ind w:firstLine="0"/>
        <w:rPr>
          <w:lang w:val="en-IN" w:eastAsia="en-IN"/>
        </w:rPr>
      </w:pPr>
    </w:p>
    <w:p w14:paraId="2CC0DCC7" w14:textId="1CA71F68" w:rsidR="003A444A" w:rsidRPr="00F0523C" w:rsidRDefault="003A444A" w:rsidP="003A444A">
      <w:pPr>
        <w:pStyle w:val="Narration"/>
        <w:numPr>
          <w:ilvl w:val="1"/>
          <w:numId w:val="3"/>
        </w:numPr>
        <w:rPr>
          <w:lang w:eastAsia="en-IN"/>
        </w:rPr>
      </w:pPr>
      <w:r w:rsidRPr="00F0523C">
        <w:rPr>
          <w:lang w:eastAsia="en-IN"/>
        </w:rPr>
        <w:t>Close the outlet valve and submerge pipe number 5 into a 500</w:t>
      </w:r>
      <w:r w:rsidR="00845F59">
        <w:rPr>
          <w:lang w:eastAsia="en-IN"/>
        </w:rPr>
        <w:t>-</w:t>
      </w:r>
      <w:r w:rsidRPr="00F0523C">
        <w:rPr>
          <w:lang w:eastAsia="en-IN"/>
        </w:rPr>
        <w:t xml:space="preserve">milliliter beaker that is half-filled with water </w:t>
      </w:r>
      <w:r w:rsidRPr="00F0523C">
        <w:rPr>
          <w:b/>
          <w:bCs/>
          <w:lang w:eastAsia="en-IN"/>
        </w:rPr>
        <w:t>[1]</w:t>
      </w:r>
      <w:r w:rsidRPr="00F0523C">
        <w:rPr>
          <w:lang w:eastAsia="en-IN"/>
        </w:rPr>
        <w:t>.</w:t>
      </w:r>
    </w:p>
    <w:p w14:paraId="7DE28CE4" w14:textId="77777777" w:rsidR="003A444A" w:rsidRDefault="003A444A" w:rsidP="003A444A">
      <w:pPr>
        <w:pStyle w:val="ShotDescription"/>
        <w:numPr>
          <w:ilvl w:val="2"/>
          <w:numId w:val="3"/>
        </w:numPr>
        <w:rPr>
          <w:lang w:val="en-IN" w:eastAsia="en-IN"/>
        </w:rPr>
      </w:pPr>
      <w:r w:rsidRPr="00F0523C">
        <w:rPr>
          <w:lang w:val="en-IN" w:eastAsia="en-IN"/>
        </w:rPr>
        <w:t>Talent sealing the outlet valve and placing the pipe into the water-filled beaker.</w:t>
      </w:r>
    </w:p>
    <w:p w14:paraId="298CCECE" w14:textId="77777777" w:rsidR="00845F59" w:rsidRPr="00F0523C" w:rsidRDefault="00845F59" w:rsidP="00845F59">
      <w:pPr>
        <w:pStyle w:val="ShotDescription"/>
        <w:ind w:firstLine="0"/>
        <w:rPr>
          <w:lang w:val="en-IN" w:eastAsia="en-IN"/>
        </w:rPr>
      </w:pPr>
    </w:p>
    <w:p w14:paraId="7743F56B" w14:textId="71ECF25A" w:rsidR="003A444A" w:rsidRPr="00F0523C" w:rsidRDefault="00845F59" w:rsidP="003A444A">
      <w:pPr>
        <w:pStyle w:val="Narration"/>
        <w:numPr>
          <w:ilvl w:val="1"/>
          <w:numId w:val="3"/>
        </w:numPr>
        <w:rPr>
          <w:lang w:eastAsia="en-IN"/>
        </w:rPr>
      </w:pPr>
      <w:r>
        <w:rPr>
          <w:lang w:eastAsia="en-IN"/>
        </w:rPr>
        <w:t>Next, c</w:t>
      </w:r>
      <w:r w:rsidR="003A444A" w:rsidRPr="00F0523C">
        <w:rPr>
          <w:lang w:eastAsia="en-IN"/>
        </w:rPr>
        <w:t xml:space="preserve">onnect the valve-regulated end of pipe number 2 to the vacuum line </w:t>
      </w:r>
      <w:r w:rsidR="003A444A" w:rsidRPr="00F0523C">
        <w:rPr>
          <w:b/>
          <w:bCs/>
          <w:lang w:eastAsia="en-IN"/>
        </w:rPr>
        <w:t>[1]</w:t>
      </w:r>
      <w:r w:rsidR="003A444A" w:rsidRPr="00F0523C">
        <w:rPr>
          <w:lang w:eastAsia="en-IN"/>
        </w:rPr>
        <w:t xml:space="preserve">. Then, </w:t>
      </w:r>
      <w:r w:rsidR="003A444A" w:rsidRPr="00F0523C">
        <w:rPr>
          <w:lang w:eastAsia="en-IN"/>
        </w:rPr>
        <w:lastRenderedPageBreak/>
        <w:t xml:space="preserve">connect the other end to the nitrogen line using pipe number 3 </w:t>
      </w:r>
      <w:r w:rsidR="003A444A" w:rsidRPr="00F0523C">
        <w:rPr>
          <w:b/>
          <w:bCs/>
          <w:lang w:eastAsia="en-IN"/>
        </w:rPr>
        <w:t>[2]</w:t>
      </w:r>
      <w:r w:rsidR="003A444A" w:rsidRPr="00F0523C">
        <w:rPr>
          <w:lang w:eastAsia="en-IN"/>
        </w:rPr>
        <w:t>.</w:t>
      </w:r>
    </w:p>
    <w:p w14:paraId="052B0DF9" w14:textId="77777777" w:rsidR="003A444A" w:rsidRDefault="003A444A" w:rsidP="003A444A">
      <w:pPr>
        <w:pStyle w:val="ShotDescription"/>
        <w:numPr>
          <w:ilvl w:val="2"/>
          <w:numId w:val="3"/>
        </w:numPr>
        <w:rPr>
          <w:lang w:val="en-IN" w:eastAsia="en-IN"/>
        </w:rPr>
      </w:pPr>
      <w:r w:rsidRPr="00F0523C">
        <w:rPr>
          <w:lang w:val="en-IN" w:eastAsia="en-IN"/>
        </w:rPr>
        <w:t>Talent attaching one end of the pipe to the vacuum line.</w:t>
      </w:r>
    </w:p>
    <w:p w14:paraId="5FC3C5EC" w14:textId="77777777" w:rsidR="003A444A" w:rsidRDefault="003A444A" w:rsidP="003A444A">
      <w:pPr>
        <w:pStyle w:val="ShotDescription"/>
        <w:numPr>
          <w:ilvl w:val="2"/>
          <w:numId w:val="3"/>
        </w:numPr>
        <w:rPr>
          <w:lang w:val="en-IN" w:eastAsia="en-IN"/>
        </w:rPr>
      </w:pPr>
      <w:r w:rsidRPr="00F0523C">
        <w:rPr>
          <w:lang w:val="en-IN" w:eastAsia="en-IN"/>
        </w:rPr>
        <w:t>Talent connecting the opposite end to the nitrogen supply using pipe number 3.</w:t>
      </w:r>
    </w:p>
    <w:p w14:paraId="4FDF2ED7" w14:textId="77777777" w:rsidR="00845F59" w:rsidRPr="00F0523C" w:rsidRDefault="00845F59" w:rsidP="00845F59">
      <w:pPr>
        <w:pStyle w:val="ShotDescription"/>
        <w:ind w:firstLine="0"/>
        <w:rPr>
          <w:lang w:val="en-IN" w:eastAsia="en-IN"/>
        </w:rPr>
      </w:pPr>
    </w:p>
    <w:p w14:paraId="748CDEF9" w14:textId="77777777" w:rsidR="003A444A" w:rsidRPr="00F0523C" w:rsidRDefault="003A444A" w:rsidP="003A444A">
      <w:pPr>
        <w:pStyle w:val="Narration"/>
        <w:numPr>
          <w:ilvl w:val="1"/>
          <w:numId w:val="3"/>
        </w:numPr>
        <w:rPr>
          <w:lang w:eastAsia="en-IN"/>
        </w:rPr>
      </w:pPr>
      <w:r w:rsidRPr="00F0523C">
        <w:rPr>
          <w:lang w:eastAsia="en-IN"/>
        </w:rPr>
        <w:t xml:space="preserve">Open the valve and turn on the vacuum line until the gloves inflate and become too rigid to bend </w:t>
      </w:r>
      <w:r w:rsidRPr="00F0523C">
        <w:rPr>
          <w:b/>
          <w:bCs/>
          <w:lang w:eastAsia="en-IN"/>
        </w:rPr>
        <w:t>[1]</w:t>
      </w:r>
      <w:r w:rsidRPr="00F0523C">
        <w:rPr>
          <w:lang w:eastAsia="en-IN"/>
        </w:rPr>
        <w:t xml:space="preserve">. Then, close both the vacuum line and the valve </w:t>
      </w:r>
      <w:r w:rsidRPr="00F0523C">
        <w:rPr>
          <w:b/>
          <w:bCs/>
          <w:lang w:eastAsia="en-IN"/>
        </w:rPr>
        <w:t>[2]</w:t>
      </w:r>
      <w:r w:rsidRPr="00F0523C">
        <w:rPr>
          <w:lang w:eastAsia="en-IN"/>
        </w:rPr>
        <w:t>.</w:t>
      </w:r>
    </w:p>
    <w:p w14:paraId="5B52FA68" w14:textId="77777777" w:rsidR="003A444A" w:rsidRDefault="003A444A" w:rsidP="003A444A">
      <w:pPr>
        <w:pStyle w:val="ShotDescription"/>
        <w:numPr>
          <w:ilvl w:val="2"/>
          <w:numId w:val="3"/>
        </w:numPr>
        <w:rPr>
          <w:lang w:val="en-IN" w:eastAsia="en-IN"/>
        </w:rPr>
      </w:pPr>
      <w:r w:rsidRPr="00F0523C">
        <w:rPr>
          <w:lang w:val="en-IN" w:eastAsia="en-IN"/>
        </w:rPr>
        <w:t>Talent opening the valve and activating the vacuum line; gloves visibly inflating.</w:t>
      </w:r>
    </w:p>
    <w:p w14:paraId="195D3CAD" w14:textId="77777777" w:rsidR="003A444A" w:rsidRDefault="003A444A" w:rsidP="003A444A">
      <w:pPr>
        <w:pStyle w:val="ShotDescription"/>
        <w:numPr>
          <w:ilvl w:val="2"/>
          <w:numId w:val="3"/>
        </w:numPr>
        <w:rPr>
          <w:lang w:val="en-IN" w:eastAsia="en-IN"/>
        </w:rPr>
      </w:pPr>
      <w:r w:rsidRPr="00F0523C">
        <w:rPr>
          <w:lang w:val="en-IN" w:eastAsia="en-IN"/>
        </w:rPr>
        <w:t>Talent turning off the vacuum line and closing the valve.</w:t>
      </w:r>
    </w:p>
    <w:p w14:paraId="76AC5314" w14:textId="77777777" w:rsidR="00845F59" w:rsidRPr="00F0523C" w:rsidRDefault="00845F59" w:rsidP="00845F59">
      <w:pPr>
        <w:pStyle w:val="ShotDescription"/>
        <w:ind w:firstLine="0"/>
        <w:rPr>
          <w:lang w:val="en-IN" w:eastAsia="en-IN"/>
        </w:rPr>
      </w:pPr>
    </w:p>
    <w:p w14:paraId="28ED8AF9" w14:textId="579DB61C" w:rsidR="003A444A" w:rsidRPr="00F0523C" w:rsidRDefault="00845F59" w:rsidP="003A444A">
      <w:pPr>
        <w:pStyle w:val="Narration"/>
        <w:numPr>
          <w:ilvl w:val="1"/>
          <w:numId w:val="3"/>
        </w:numPr>
        <w:rPr>
          <w:lang w:eastAsia="en-IN"/>
        </w:rPr>
      </w:pPr>
      <w:r>
        <w:rPr>
          <w:lang w:eastAsia="en-IN"/>
        </w:rPr>
        <w:t>Next, o</w:t>
      </w:r>
      <w:r w:rsidR="003A444A" w:rsidRPr="00F0523C">
        <w:rPr>
          <w:lang w:eastAsia="en-IN"/>
        </w:rPr>
        <w:t xml:space="preserve">pen the nitrogen line until the gloves deflate and extend out from the glove chamber </w:t>
      </w:r>
      <w:r w:rsidR="003A444A" w:rsidRPr="00F0523C">
        <w:rPr>
          <w:b/>
          <w:bCs/>
          <w:lang w:eastAsia="en-IN"/>
        </w:rPr>
        <w:t>[1</w:t>
      </w:r>
      <w:r>
        <w:rPr>
          <w:b/>
          <w:bCs/>
          <w:lang w:eastAsia="en-IN"/>
        </w:rPr>
        <w:t>-TXT</w:t>
      </w:r>
      <w:r w:rsidR="003A444A" w:rsidRPr="00F0523C">
        <w:rPr>
          <w:b/>
          <w:bCs/>
          <w:lang w:eastAsia="en-IN"/>
        </w:rPr>
        <w:t>]</w:t>
      </w:r>
      <w:r w:rsidR="003A444A" w:rsidRPr="00F0523C">
        <w:rPr>
          <w:lang w:eastAsia="en-IN"/>
        </w:rPr>
        <w:t xml:space="preserve">. </w:t>
      </w:r>
    </w:p>
    <w:p w14:paraId="3BF928EE" w14:textId="2FA666F0" w:rsidR="003A444A" w:rsidRDefault="003A444A" w:rsidP="003A444A">
      <w:pPr>
        <w:pStyle w:val="ShotDescription"/>
        <w:numPr>
          <w:ilvl w:val="2"/>
          <w:numId w:val="3"/>
        </w:numPr>
        <w:rPr>
          <w:lang w:val="en-IN" w:eastAsia="en-IN"/>
        </w:rPr>
      </w:pPr>
      <w:r w:rsidRPr="00F0523C">
        <w:rPr>
          <w:lang w:val="en-IN" w:eastAsia="en-IN"/>
        </w:rPr>
        <w:t>Talent opening the nitrogen valve to allow gloves to deflate and become flexible.</w:t>
      </w:r>
      <w:r w:rsidR="00845F59">
        <w:rPr>
          <w:lang w:val="en-IN" w:eastAsia="en-IN"/>
        </w:rPr>
        <w:t xml:space="preserve"> </w:t>
      </w:r>
      <w:r w:rsidR="00845F59" w:rsidRPr="00845F59">
        <w:rPr>
          <w:b/>
          <w:bCs/>
          <w:lang w:val="en-IN" w:eastAsia="en-IN"/>
        </w:rPr>
        <w:t xml:space="preserve">TXT: </w:t>
      </w:r>
      <w:r w:rsidR="00845F59" w:rsidRPr="00845F59">
        <w:rPr>
          <w:b/>
          <w:bCs/>
          <w:lang w:eastAsia="en-IN"/>
        </w:rPr>
        <w:t xml:space="preserve">Repeat the vacuum and nitrogen cycle until </w:t>
      </w:r>
      <w:r w:rsidR="00845F59">
        <w:rPr>
          <w:b/>
          <w:bCs/>
          <w:lang w:eastAsia="en-IN"/>
        </w:rPr>
        <w:t xml:space="preserve">the </w:t>
      </w:r>
      <w:r w:rsidR="00845F59" w:rsidRPr="00845F59">
        <w:rPr>
          <w:b/>
          <w:bCs/>
          <w:lang w:eastAsia="en-IN"/>
        </w:rPr>
        <w:t>internal humidity is &lt;40%</w:t>
      </w:r>
    </w:p>
    <w:p w14:paraId="01054DDA" w14:textId="77777777" w:rsidR="003A444A" w:rsidRDefault="003A444A" w:rsidP="003A444A"/>
    <w:p w14:paraId="43885666" w14:textId="3C76654E" w:rsidR="003A444A" w:rsidRPr="00F0523C" w:rsidRDefault="00845F59" w:rsidP="003A444A">
      <w:pPr>
        <w:pStyle w:val="Narration"/>
        <w:numPr>
          <w:ilvl w:val="1"/>
          <w:numId w:val="3"/>
        </w:numPr>
        <w:rPr>
          <w:lang w:eastAsia="en-IN"/>
        </w:rPr>
      </w:pPr>
      <w:r>
        <w:rPr>
          <w:lang w:eastAsia="en-IN"/>
        </w:rPr>
        <w:t>After donning gloves, u</w:t>
      </w:r>
      <w:r w:rsidR="003A444A" w:rsidRPr="00F0523C">
        <w:rPr>
          <w:lang w:eastAsia="en-IN"/>
        </w:rPr>
        <w:t>s</w:t>
      </w:r>
      <w:r>
        <w:rPr>
          <w:lang w:eastAsia="en-IN"/>
        </w:rPr>
        <w:t>e</w:t>
      </w:r>
      <w:r w:rsidR="003A444A" w:rsidRPr="00F0523C">
        <w:rPr>
          <w:lang w:eastAsia="en-IN"/>
        </w:rPr>
        <w:t xml:space="preserve"> a Hamilton syringe</w:t>
      </w:r>
      <w:r>
        <w:rPr>
          <w:lang w:eastAsia="en-IN"/>
        </w:rPr>
        <w:t xml:space="preserve"> to </w:t>
      </w:r>
      <w:r w:rsidR="003A444A" w:rsidRPr="00F0523C">
        <w:rPr>
          <w:lang w:eastAsia="en-IN"/>
        </w:rPr>
        <w:t>transfer the specified volume of</w:t>
      </w:r>
      <w:r w:rsidR="005C02F6">
        <w:rPr>
          <w:lang w:eastAsia="en-IN"/>
        </w:rPr>
        <w:t xml:space="preserve"> </w:t>
      </w:r>
      <w:r w:rsidR="005C02F6" w:rsidRPr="005C02F6">
        <w:rPr>
          <w:lang w:eastAsia="en-IN"/>
        </w:rPr>
        <w:t>DOPC</w:t>
      </w:r>
      <w:r w:rsidR="005C02F6">
        <w:rPr>
          <w:lang w:eastAsia="en-IN"/>
        </w:rPr>
        <w:t xml:space="preserve"> </w:t>
      </w:r>
      <w:r w:rsidR="005C02F6" w:rsidRPr="005C02F6">
        <w:rPr>
          <w:i/>
          <w:iCs/>
          <w:color w:val="EE0000"/>
          <w:lang w:eastAsia="en-IN"/>
        </w:rPr>
        <w:t>(</w:t>
      </w:r>
      <w:r w:rsidR="005C02F6">
        <w:rPr>
          <w:i/>
          <w:iCs/>
          <w:color w:val="EE0000"/>
          <w:lang w:eastAsia="en-IN"/>
        </w:rPr>
        <w:t>D-O-P-C</w:t>
      </w:r>
      <w:r w:rsidR="005C02F6" w:rsidRPr="005C02F6">
        <w:rPr>
          <w:i/>
          <w:iCs/>
          <w:color w:val="EE0000"/>
          <w:lang w:eastAsia="en-IN"/>
        </w:rPr>
        <w:t>)</w:t>
      </w:r>
      <w:r w:rsidR="003A444A" w:rsidRPr="00F0523C">
        <w:rPr>
          <w:lang w:eastAsia="en-IN"/>
        </w:rPr>
        <w:t xml:space="preserve"> in chloroform solution into a dark glass vial </w:t>
      </w:r>
      <w:r w:rsidR="003A444A" w:rsidRPr="00F0523C">
        <w:rPr>
          <w:b/>
          <w:bCs/>
          <w:lang w:eastAsia="en-IN"/>
        </w:rPr>
        <w:t>[1</w:t>
      </w:r>
      <w:r w:rsidR="005C02F6">
        <w:rPr>
          <w:b/>
          <w:bCs/>
          <w:lang w:eastAsia="en-IN"/>
        </w:rPr>
        <w:t>-TXT</w:t>
      </w:r>
      <w:r w:rsidR="003A444A" w:rsidRPr="00F0523C">
        <w:rPr>
          <w:b/>
          <w:bCs/>
          <w:lang w:eastAsia="en-IN"/>
        </w:rPr>
        <w:t>]</w:t>
      </w:r>
      <w:r w:rsidR="003A444A" w:rsidRPr="00F0523C">
        <w:rPr>
          <w:lang w:eastAsia="en-IN"/>
        </w:rPr>
        <w:t>. Seal the vial with the cap containing the needles</w:t>
      </w:r>
      <w:r w:rsidR="005C02F6">
        <w:rPr>
          <w:lang w:eastAsia="en-IN"/>
        </w:rPr>
        <w:t xml:space="preserve"> </w:t>
      </w:r>
      <w:r w:rsidR="003A444A" w:rsidRPr="00F0523C">
        <w:rPr>
          <w:b/>
          <w:bCs/>
          <w:lang w:eastAsia="en-IN"/>
        </w:rPr>
        <w:t>[2]</w:t>
      </w:r>
      <w:r w:rsidR="003A444A" w:rsidRPr="00F0523C">
        <w:rPr>
          <w:lang w:eastAsia="en-IN"/>
        </w:rPr>
        <w:t>.</w:t>
      </w:r>
    </w:p>
    <w:p w14:paraId="6067555B" w14:textId="46789532" w:rsidR="003A444A" w:rsidRDefault="003A444A" w:rsidP="003A444A">
      <w:pPr>
        <w:pStyle w:val="ShotDescription"/>
        <w:numPr>
          <w:ilvl w:val="2"/>
          <w:numId w:val="3"/>
        </w:numPr>
        <w:rPr>
          <w:lang w:val="en-IN" w:eastAsia="en-IN"/>
        </w:rPr>
      </w:pPr>
      <w:r w:rsidRPr="00F0523C">
        <w:rPr>
          <w:lang w:val="en-IN" w:eastAsia="en-IN"/>
        </w:rPr>
        <w:t>Talent using a Hamilton syringe to draw the chloroform solution.</w:t>
      </w:r>
      <w:r w:rsidR="005C02F6">
        <w:rPr>
          <w:lang w:val="en-IN" w:eastAsia="en-IN"/>
        </w:rPr>
        <w:t xml:space="preserve"> </w:t>
      </w:r>
      <w:r w:rsidR="005C02F6" w:rsidRPr="005C02F6">
        <w:rPr>
          <w:b/>
          <w:bCs/>
          <w:lang w:val="en-IN" w:eastAsia="en-IN"/>
        </w:rPr>
        <w:t xml:space="preserve">TXT: </w:t>
      </w:r>
      <w:r w:rsidR="005C02F6" w:rsidRPr="005C02F6">
        <w:rPr>
          <w:b/>
          <w:bCs/>
          <w:lang w:eastAsia="en-IN"/>
        </w:rPr>
        <w:t>DOPC: 1,2-Dioleoyl-sn-glycero-3-phosphocholine</w:t>
      </w:r>
      <w:r w:rsidR="005C02F6" w:rsidRPr="00F0523C">
        <w:rPr>
          <w:lang w:eastAsia="en-IN"/>
        </w:rPr>
        <w:t xml:space="preserve"> </w:t>
      </w:r>
    </w:p>
    <w:p w14:paraId="7742623E" w14:textId="77777777" w:rsidR="003A444A" w:rsidRDefault="003A444A" w:rsidP="003A444A">
      <w:pPr>
        <w:pStyle w:val="ShotDescription"/>
        <w:numPr>
          <w:ilvl w:val="2"/>
          <w:numId w:val="3"/>
        </w:numPr>
        <w:rPr>
          <w:lang w:val="en-IN" w:eastAsia="en-IN"/>
        </w:rPr>
      </w:pPr>
      <w:r w:rsidRPr="00F0523C">
        <w:rPr>
          <w:lang w:val="en-IN" w:eastAsia="en-IN"/>
        </w:rPr>
        <w:t>Talent capping the dark glass vial with the preassembled needle-bearing cap.</w:t>
      </w:r>
    </w:p>
    <w:p w14:paraId="41C564CA" w14:textId="77777777" w:rsidR="005C02F6" w:rsidRPr="00F0523C" w:rsidRDefault="005C02F6" w:rsidP="005C02F6">
      <w:pPr>
        <w:pStyle w:val="ShotDescription"/>
        <w:ind w:firstLine="0"/>
        <w:rPr>
          <w:lang w:val="en-IN" w:eastAsia="en-IN"/>
        </w:rPr>
      </w:pPr>
    </w:p>
    <w:p w14:paraId="48BFCABA" w14:textId="23378560" w:rsidR="003A444A" w:rsidRPr="00F0523C" w:rsidRDefault="005C02F6" w:rsidP="003A444A">
      <w:pPr>
        <w:pStyle w:val="Narration"/>
        <w:numPr>
          <w:ilvl w:val="1"/>
          <w:numId w:val="3"/>
        </w:numPr>
        <w:rPr>
          <w:lang w:eastAsia="en-IN"/>
        </w:rPr>
      </w:pPr>
      <w:r>
        <w:rPr>
          <w:lang w:eastAsia="en-IN"/>
        </w:rPr>
        <w:t>Now, c</w:t>
      </w:r>
      <w:r w:rsidR="003A444A" w:rsidRPr="00F0523C">
        <w:rPr>
          <w:lang w:eastAsia="en-IN"/>
        </w:rPr>
        <w:t xml:space="preserve">onnect pipe number 6 to pipe number 8 and pipe number 7 to pipe number 9 using the two-way junctions </w:t>
      </w:r>
      <w:r w:rsidR="003A444A" w:rsidRPr="00F0523C">
        <w:rPr>
          <w:b/>
          <w:bCs/>
          <w:lang w:eastAsia="en-IN"/>
        </w:rPr>
        <w:t>[1]</w:t>
      </w:r>
      <w:r w:rsidR="003A444A" w:rsidRPr="00F0523C">
        <w:rPr>
          <w:lang w:eastAsia="en-IN"/>
        </w:rPr>
        <w:t>.</w:t>
      </w:r>
    </w:p>
    <w:p w14:paraId="00D1121F" w14:textId="77777777" w:rsidR="003A444A" w:rsidRDefault="003A444A" w:rsidP="003A444A">
      <w:pPr>
        <w:pStyle w:val="ShotDescription"/>
        <w:numPr>
          <w:ilvl w:val="2"/>
          <w:numId w:val="3"/>
        </w:numPr>
        <w:rPr>
          <w:lang w:val="en-IN" w:eastAsia="en-IN"/>
        </w:rPr>
      </w:pPr>
      <w:r w:rsidRPr="00F0523C">
        <w:rPr>
          <w:lang w:val="en-IN" w:eastAsia="en-IN"/>
        </w:rPr>
        <w:t>Talent attaching pipes 6 and 7 to pipes 8 and 9 through the junction connectors.</w:t>
      </w:r>
    </w:p>
    <w:p w14:paraId="73A68ABF" w14:textId="77777777" w:rsidR="00367DBE" w:rsidRPr="00F0523C" w:rsidRDefault="00367DBE" w:rsidP="00367DBE">
      <w:pPr>
        <w:pStyle w:val="ShotDescription"/>
        <w:ind w:firstLine="0"/>
        <w:rPr>
          <w:lang w:val="en-IN" w:eastAsia="en-IN"/>
        </w:rPr>
      </w:pPr>
    </w:p>
    <w:p w14:paraId="6FB0ECDA" w14:textId="77777777" w:rsidR="003A444A" w:rsidRPr="00F0523C" w:rsidRDefault="003A444A" w:rsidP="003A444A">
      <w:pPr>
        <w:pStyle w:val="Narration"/>
        <w:numPr>
          <w:ilvl w:val="1"/>
          <w:numId w:val="3"/>
        </w:numPr>
        <w:rPr>
          <w:lang w:eastAsia="en-IN"/>
        </w:rPr>
      </w:pPr>
      <w:r w:rsidRPr="00F0523C">
        <w:rPr>
          <w:lang w:eastAsia="en-IN"/>
        </w:rPr>
        <w:t xml:space="preserve">Remove the gloves from the glove chamber and open the outlet valve </w:t>
      </w:r>
      <w:r w:rsidRPr="00F0523C">
        <w:rPr>
          <w:b/>
          <w:bCs/>
          <w:lang w:eastAsia="en-IN"/>
        </w:rPr>
        <w:t>[1]</w:t>
      </w:r>
      <w:r w:rsidRPr="00F0523C">
        <w:rPr>
          <w:lang w:eastAsia="en-IN"/>
        </w:rPr>
        <w:t>.</w:t>
      </w:r>
    </w:p>
    <w:p w14:paraId="717B4CDF" w14:textId="77777777" w:rsidR="003A444A" w:rsidRDefault="003A444A" w:rsidP="003A444A">
      <w:pPr>
        <w:pStyle w:val="ShotDescription"/>
        <w:numPr>
          <w:ilvl w:val="2"/>
          <w:numId w:val="3"/>
        </w:numPr>
        <w:rPr>
          <w:lang w:val="en-IN" w:eastAsia="en-IN"/>
        </w:rPr>
      </w:pPr>
      <w:r w:rsidRPr="00F0523C">
        <w:rPr>
          <w:lang w:val="en-IN" w:eastAsia="en-IN"/>
        </w:rPr>
        <w:t>Talent taking off the gloves and turning the outlet valve to open it.</w:t>
      </w:r>
    </w:p>
    <w:p w14:paraId="5C3688BD" w14:textId="77777777" w:rsidR="005C02F6" w:rsidRPr="00F0523C" w:rsidRDefault="005C02F6" w:rsidP="005C02F6">
      <w:pPr>
        <w:pStyle w:val="ShotDescription"/>
        <w:ind w:firstLine="0"/>
        <w:rPr>
          <w:lang w:val="en-IN" w:eastAsia="en-IN"/>
        </w:rPr>
      </w:pPr>
    </w:p>
    <w:p w14:paraId="2240FF20" w14:textId="1586D167" w:rsidR="003A444A" w:rsidRPr="00F0523C" w:rsidRDefault="005C02F6" w:rsidP="003A444A">
      <w:pPr>
        <w:pStyle w:val="Narration"/>
        <w:numPr>
          <w:ilvl w:val="1"/>
          <w:numId w:val="3"/>
        </w:numPr>
        <w:rPr>
          <w:lang w:eastAsia="en-IN"/>
        </w:rPr>
      </w:pPr>
      <w:r>
        <w:rPr>
          <w:lang w:eastAsia="en-IN"/>
        </w:rPr>
        <w:t>Then, o</w:t>
      </w:r>
      <w:r w:rsidR="003A444A" w:rsidRPr="00F0523C">
        <w:rPr>
          <w:lang w:eastAsia="en-IN"/>
        </w:rPr>
        <w:t xml:space="preserve">pen the nitrogen line slowly and monitor the gas flow for bubbles in the beaker </w:t>
      </w:r>
      <w:r w:rsidR="003A444A" w:rsidRPr="00F0523C">
        <w:rPr>
          <w:b/>
          <w:bCs/>
          <w:lang w:eastAsia="en-IN"/>
        </w:rPr>
        <w:t>[1]</w:t>
      </w:r>
      <w:r w:rsidR="003A444A" w:rsidRPr="00F0523C">
        <w:rPr>
          <w:lang w:eastAsia="en-IN"/>
        </w:rPr>
        <w:t xml:space="preserve">. Gradually increase the nitrogen flow until a steady but observable bubbling rate is reached </w:t>
      </w:r>
      <w:r w:rsidR="003A444A" w:rsidRPr="00F0523C">
        <w:rPr>
          <w:b/>
          <w:bCs/>
          <w:lang w:eastAsia="en-IN"/>
        </w:rPr>
        <w:t>[2]</w:t>
      </w:r>
      <w:r w:rsidR="003A444A" w:rsidRPr="00F0523C">
        <w:rPr>
          <w:lang w:eastAsia="en-IN"/>
        </w:rPr>
        <w:t xml:space="preserve">. </w:t>
      </w:r>
      <w:r>
        <w:rPr>
          <w:lang w:eastAsia="en-IN"/>
        </w:rPr>
        <w:t xml:space="preserve">After </w:t>
      </w:r>
      <w:r w:rsidR="003A444A" w:rsidRPr="00F0523C">
        <w:rPr>
          <w:lang w:eastAsia="en-IN"/>
        </w:rPr>
        <w:t>3 minutes</w:t>
      </w:r>
      <w:r>
        <w:rPr>
          <w:lang w:eastAsia="en-IN"/>
        </w:rPr>
        <w:t xml:space="preserve"> of flow</w:t>
      </w:r>
      <w:r w:rsidR="003A444A" w:rsidRPr="00F0523C">
        <w:rPr>
          <w:lang w:eastAsia="en-IN"/>
        </w:rPr>
        <w:t xml:space="preserve">, close the nitrogen line </w:t>
      </w:r>
      <w:r w:rsidR="003A444A" w:rsidRPr="00F0523C">
        <w:rPr>
          <w:b/>
          <w:bCs/>
          <w:lang w:eastAsia="en-IN"/>
        </w:rPr>
        <w:t>[3]</w:t>
      </w:r>
      <w:r w:rsidR="003A444A" w:rsidRPr="00F0523C">
        <w:rPr>
          <w:lang w:eastAsia="en-IN"/>
        </w:rPr>
        <w:t>.</w:t>
      </w:r>
    </w:p>
    <w:p w14:paraId="328828B2" w14:textId="77777777" w:rsidR="003A444A" w:rsidRDefault="003A444A" w:rsidP="003A444A">
      <w:pPr>
        <w:pStyle w:val="ShotDescription"/>
        <w:numPr>
          <w:ilvl w:val="2"/>
          <w:numId w:val="3"/>
        </w:numPr>
        <w:rPr>
          <w:lang w:val="en-IN" w:eastAsia="en-IN"/>
        </w:rPr>
      </w:pPr>
      <w:r w:rsidRPr="00F0523C">
        <w:rPr>
          <w:lang w:val="en-IN" w:eastAsia="en-IN"/>
        </w:rPr>
        <w:t>Talent gently opening the nitrogen valve and looking at the beaker for bubble formation.</w:t>
      </w:r>
    </w:p>
    <w:p w14:paraId="2C8E05BD" w14:textId="77777777" w:rsidR="003A444A" w:rsidRDefault="003A444A" w:rsidP="003A444A">
      <w:pPr>
        <w:pStyle w:val="ShotDescription"/>
        <w:numPr>
          <w:ilvl w:val="2"/>
          <w:numId w:val="3"/>
        </w:numPr>
        <w:rPr>
          <w:lang w:val="en-IN" w:eastAsia="en-IN"/>
        </w:rPr>
      </w:pPr>
      <w:r w:rsidRPr="00F0523C">
        <w:rPr>
          <w:lang w:val="en-IN" w:eastAsia="en-IN"/>
        </w:rPr>
        <w:lastRenderedPageBreak/>
        <w:t>Talent adjusting the flow to achieve a stable, visible stream of bubbles.</w:t>
      </w:r>
    </w:p>
    <w:p w14:paraId="5F7EEBAA" w14:textId="77777777" w:rsidR="003A444A" w:rsidRDefault="003A444A" w:rsidP="003A444A">
      <w:pPr>
        <w:pStyle w:val="ShotDescription"/>
        <w:numPr>
          <w:ilvl w:val="2"/>
          <w:numId w:val="3"/>
        </w:numPr>
        <w:rPr>
          <w:lang w:val="en-IN" w:eastAsia="en-IN"/>
        </w:rPr>
      </w:pPr>
      <w:r w:rsidRPr="00F0523C">
        <w:rPr>
          <w:lang w:val="en-IN" w:eastAsia="en-IN"/>
        </w:rPr>
        <w:t>Talent turning off the nitrogen line after 3 minutes.</w:t>
      </w:r>
    </w:p>
    <w:p w14:paraId="7F781769" w14:textId="77777777" w:rsidR="005C02F6" w:rsidRPr="00F0523C" w:rsidRDefault="005C02F6" w:rsidP="005C02F6">
      <w:pPr>
        <w:pStyle w:val="ShotDescription"/>
        <w:ind w:firstLine="0"/>
        <w:rPr>
          <w:lang w:val="en-IN" w:eastAsia="en-IN"/>
        </w:rPr>
      </w:pPr>
    </w:p>
    <w:p w14:paraId="49419ED7" w14:textId="77777777" w:rsidR="003A444A" w:rsidRPr="00F0523C" w:rsidRDefault="003A444A" w:rsidP="003A444A">
      <w:pPr>
        <w:pStyle w:val="Narration"/>
        <w:numPr>
          <w:ilvl w:val="1"/>
          <w:numId w:val="3"/>
        </w:numPr>
        <w:rPr>
          <w:lang w:eastAsia="en-IN"/>
        </w:rPr>
      </w:pPr>
      <w:r w:rsidRPr="00F0523C">
        <w:rPr>
          <w:lang w:eastAsia="en-IN"/>
        </w:rPr>
        <w:t xml:space="preserve">Once the final bubble exits the beaker, close the outlet valve </w:t>
      </w:r>
      <w:r w:rsidRPr="00F0523C">
        <w:rPr>
          <w:b/>
          <w:bCs/>
          <w:lang w:eastAsia="en-IN"/>
        </w:rPr>
        <w:t>[1]</w:t>
      </w:r>
      <w:r w:rsidRPr="00F0523C">
        <w:rPr>
          <w:lang w:eastAsia="en-IN"/>
        </w:rPr>
        <w:t xml:space="preserve">. Put the gloves back on and disconnect pipes 8 and 9 from the two-way junctions </w:t>
      </w:r>
      <w:r w:rsidRPr="00F0523C">
        <w:rPr>
          <w:b/>
          <w:bCs/>
          <w:lang w:eastAsia="en-IN"/>
        </w:rPr>
        <w:t>[2]</w:t>
      </w:r>
      <w:r w:rsidRPr="00F0523C">
        <w:rPr>
          <w:lang w:eastAsia="en-IN"/>
        </w:rPr>
        <w:t>.</w:t>
      </w:r>
    </w:p>
    <w:p w14:paraId="75778A60" w14:textId="77777777" w:rsidR="003A444A" w:rsidRDefault="003A444A" w:rsidP="003A444A">
      <w:pPr>
        <w:pStyle w:val="ShotDescription"/>
        <w:numPr>
          <w:ilvl w:val="2"/>
          <w:numId w:val="3"/>
        </w:numPr>
        <w:rPr>
          <w:lang w:val="en-IN" w:eastAsia="en-IN"/>
        </w:rPr>
      </w:pPr>
      <w:r w:rsidRPr="00F0523C">
        <w:rPr>
          <w:lang w:val="en-IN" w:eastAsia="en-IN"/>
        </w:rPr>
        <w:t>Talent observing the beaker and sealing the outlet valve after the last bubble.</w:t>
      </w:r>
    </w:p>
    <w:p w14:paraId="060470C7" w14:textId="77777777" w:rsidR="003A444A" w:rsidRDefault="003A444A" w:rsidP="003A444A">
      <w:pPr>
        <w:pStyle w:val="ShotDescription"/>
        <w:numPr>
          <w:ilvl w:val="2"/>
          <w:numId w:val="3"/>
        </w:numPr>
        <w:rPr>
          <w:lang w:val="en-IN" w:eastAsia="en-IN"/>
        </w:rPr>
      </w:pPr>
      <w:r w:rsidRPr="00F0523C">
        <w:rPr>
          <w:lang w:val="en-IN" w:eastAsia="en-IN"/>
        </w:rPr>
        <w:t>Talent wearing the gloves and detaching pipes 8 and 9 from the junctions.</w:t>
      </w:r>
    </w:p>
    <w:p w14:paraId="3EB38886" w14:textId="77777777" w:rsidR="005C02F6" w:rsidRPr="00F0523C" w:rsidRDefault="005C02F6" w:rsidP="005C02F6">
      <w:pPr>
        <w:pStyle w:val="ShotDescription"/>
        <w:ind w:firstLine="0"/>
        <w:rPr>
          <w:lang w:val="en-IN" w:eastAsia="en-IN"/>
        </w:rPr>
      </w:pPr>
    </w:p>
    <w:p w14:paraId="736724FB" w14:textId="392F6D37" w:rsidR="003A444A" w:rsidRPr="00F0523C" w:rsidRDefault="005C02F6" w:rsidP="003A444A">
      <w:pPr>
        <w:pStyle w:val="Narration"/>
        <w:numPr>
          <w:ilvl w:val="1"/>
          <w:numId w:val="3"/>
        </w:numPr>
        <w:rPr>
          <w:lang w:eastAsia="en-IN"/>
        </w:rPr>
      </w:pPr>
      <w:r>
        <w:rPr>
          <w:lang w:eastAsia="en-IN"/>
        </w:rPr>
        <w:t>Next, o</w:t>
      </w:r>
      <w:r w:rsidR="003A444A" w:rsidRPr="00F0523C">
        <w:rPr>
          <w:lang w:eastAsia="en-IN"/>
        </w:rPr>
        <w:t>pen the vial</w:t>
      </w:r>
      <w:r>
        <w:rPr>
          <w:lang w:eastAsia="en-IN"/>
        </w:rPr>
        <w:t xml:space="preserve"> and</w:t>
      </w:r>
      <w:r w:rsidR="003A444A" w:rsidRPr="00F0523C">
        <w:rPr>
          <w:lang w:eastAsia="en-IN"/>
        </w:rPr>
        <w:t xml:space="preserve"> move the cap back to the 50</w:t>
      </w:r>
      <w:r>
        <w:rPr>
          <w:lang w:eastAsia="en-IN"/>
        </w:rPr>
        <w:t>-</w:t>
      </w:r>
      <w:r w:rsidR="003A444A" w:rsidRPr="00F0523C">
        <w:rPr>
          <w:lang w:eastAsia="en-IN"/>
        </w:rPr>
        <w:t xml:space="preserve">milliliter tube </w:t>
      </w:r>
      <w:r w:rsidR="003A444A" w:rsidRPr="00F0523C">
        <w:rPr>
          <w:b/>
          <w:bCs/>
          <w:lang w:eastAsia="en-IN"/>
        </w:rPr>
        <w:t>[</w:t>
      </w:r>
      <w:r>
        <w:rPr>
          <w:b/>
          <w:bCs/>
          <w:lang w:eastAsia="en-IN"/>
        </w:rPr>
        <w:t>1</w:t>
      </w:r>
      <w:r w:rsidR="003A444A" w:rsidRPr="00F0523C">
        <w:rPr>
          <w:b/>
          <w:bCs/>
          <w:lang w:eastAsia="en-IN"/>
        </w:rPr>
        <w:t>]</w:t>
      </w:r>
      <w:r>
        <w:rPr>
          <w:b/>
          <w:bCs/>
          <w:lang w:eastAsia="en-IN"/>
        </w:rPr>
        <w:t>.</w:t>
      </w:r>
      <w:r w:rsidR="003A444A" w:rsidRPr="00F0523C">
        <w:rPr>
          <w:lang w:eastAsia="en-IN"/>
        </w:rPr>
        <w:t xml:space="preserve"> </w:t>
      </w:r>
      <w:r w:rsidRPr="00F0523C">
        <w:rPr>
          <w:lang w:eastAsia="en-IN"/>
        </w:rPr>
        <w:t xml:space="preserve">Then </w:t>
      </w:r>
      <w:r w:rsidR="003A444A" w:rsidRPr="00F0523C">
        <w:rPr>
          <w:lang w:eastAsia="en-IN"/>
        </w:rPr>
        <w:t xml:space="preserve">open the oil bottle and transfer the required amount of oil into the dark vial </w:t>
      </w:r>
      <w:r w:rsidR="003A444A" w:rsidRPr="00F0523C">
        <w:rPr>
          <w:b/>
          <w:bCs/>
          <w:lang w:eastAsia="en-IN"/>
        </w:rPr>
        <w:t>[</w:t>
      </w:r>
      <w:r>
        <w:rPr>
          <w:b/>
          <w:bCs/>
          <w:lang w:eastAsia="en-IN"/>
        </w:rPr>
        <w:t>2</w:t>
      </w:r>
      <w:r w:rsidR="003A444A" w:rsidRPr="00F0523C">
        <w:rPr>
          <w:b/>
          <w:bCs/>
          <w:lang w:eastAsia="en-IN"/>
        </w:rPr>
        <w:t>]</w:t>
      </w:r>
      <w:r w:rsidR="003A444A" w:rsidRPr="00F0523C">
        <w:rPr>
          <w:lang w:eastAsia="en-IN"/>
        </w:rPr>
        <w:t xml:space="preserve">. Seal the vial with the cap again, remove the gloves, and open the glove chamber </w:t>
      </w:r>
      <w:r w:rsidR="003A444A" w:rsidRPr="00F0523C">
        <w:rPr>
          <w:b/>
          <w:bCs/>
          <w:lang w:eastAsia="en-IN"/>
        </w:rPr>
        <w:t>[</w:t>
      </w:r>
      <w:r>
        <w:rPr>
          <w:b/>
          <w:bCs/>
          <w:lang w:eastAsia="en-IN"/>
        </w:rPr>
        <w:t>3</w:t>
      </w:r>
      <w:r w:rsidR="003A444A" w:rsidRPr="00F0523C">
        <w:rPr>
          <w:b/>
          <w:bCs/>
          <w:lang w:eastAsia="en-IN"/>
        </w:rPr>
        <w:t>]</w:t>
      </w:r>
      <w:r w:rsidR="003A444A" w:rsidRPr="00F0523C">
        <w:rPr>
          <w:lang w:eastAsia="en-IN"/>
        </w:rPr>
        <w:t>.</w:t>
      </w:r>
    </w:p>
    <w:p w14:paraId="1DEE8E31" w14:textId="5C5B883A" w:rsidR="003A444A" w:rsidRDefault="003A444A" w:rsidP="003A444A">
      <w:pPr>
        <w:pStyle w:val="ShotDescription"/>
        <w:numPr>
          <w:ilvl w:val="2"/>
          <w:numId w:val="3"/>
        </w:numPr>
        <w:rPr>
          <w:lang w:val="en-IN" w:eastAsia="en-IN"/>
        </w:rPr>
      </w:pPr>
      <w:r w:rsidRPr="00F0523C">
        <w:rPr>
          <w:lang w:val="en-IN" w:eastAsia="en-IN"/>
        </w:rPr>
        <w:t>Talent removing the cap and repositioning it on the 50</w:t>
      </w:r>
      <w:r w:rsidR="00367DBE">
        <w:rPr>
          <w:lang w:val="en-IN" w:eastAsia="en-IN"/>
        </w:rPr>
        <w:t>-</w:t>
      </w:r>
      <w:r w:rsidRPr="00F0523C">
        <w:rPr>
          <w:lang w:val="en-IN" w:eastAsia="en-IN"/>
        </w:rPr>
        <w:t>milliliter tube.</w:t>
      </w:r>
    </w:p>
    <w:p w14:paraId="63D1C2C5" w14:textId="77777777" w:rsidR="003A444A" w:rsidRDefault="003A444A" w:rsidP="003A444A">
      <w:pPr>
        <w:pStyle w:val="ShotDescription"/>
        <w:numPr>
          <w:ilvl w:val="2"/>
          <w:numId w:val="3"/>
        </w:numPr>
        <w:rPr>
          <w:lang w:val="en-IN" w:eastAsia="en-IN"/>
        </w:rPr>
      </w:pPr>
      <w:r w:rsidRPr="00F0523C">
        <w:rPr>
          <w:lang w:val="en-IN" w:eastAsia="en-IN"/>
        </w:rPr>
        <w:t>Talent pipetting oil into the dark vial and resealing it with the cap.</w:t>
      </w:r>
    </w:p>
    <w:p w14:paraId="0129D8A9" w14:textId="77777777" w:rsidR="003A444A" w:rsidRDefault="003A444A" w:rsidP="003A444A">
      <w:pPr>
        <w:pStyle w:val="ShotDescription"/>
        <w:numPr>
          <w:ilvl w:val="2"/>
          <w:numId w:val="3"/>
        </w:numPr>
        <w:rPr>
          <w:lang w:val="en-IN" w:eastAsia="en-IN"/>
        </w:rPr>
      </w:pPr>
      <w:r w:rsidRPr="00F0523C">
        <w:rPr>
          <w:lang w:val="en-IN" w:eastAsia="en-IN"/>
        </w:rPr>
        <w:t>Talent removing gloves and opening the glove chamber.</w:t>
      </w:r>
    </w:p>
    <w:p w14:paraId="377ED77B" w14:textId="77777777" w:rsidR="005C02F6" w:rsidRPr="00F0523C" w:rsidRDefault="005C02F6" w:rsidP="005C02F6">
      <w:pPr>
        <w:pStyle w:val="ShotDescription"/>
        <w:ind w:firstLine="0"/>
        <w:rPr>
          <w:lang w:val="en-IN" w:eastAsia="en-IN"/>
        </w:rPr>
      </w:pPr>
    </w:p>
    <w:p w14:paraId="3D697DBF" w14:textId="2E4800B5" w:rsidR="003A444A" w:rsidRPr="00F0523C" w:rsidRDefault="003A444A" w:rsidP="003A444A">
      <w:pPr>
        <w:pStyle w:val="Narration"/>
        <w:numPr>
          <w:ilvl w:val="1"/>
          <w:numId w:val="3"/>
        </w:numPr>
        <w:rPr>
          <w:lang w:eastAsia="en-IN"/>
        </w:rPr>
      </w:pPr>
      <w:r w:rsidRPr="00F0523C">
        <w:rPr>
          <w:lang w:eastAsia="en-IN"/>
        </w:rPr>
        <w:t xml:space="preserve">Vortex the </w:t>
      </w:r>
      <w:r w:rsidR="005C02F6">
        <w:rPr>
          <w:lang w:eastAsia="en-IN"/>
        </w:rPr>
        <w:t xml:space="preserve">sealed lipid suspension </w:t>
      </w:r>
      <w:r w:rsidRPr="00F0523C">
        <w:rPr>
          <w:lang w:eastAsia="en-IN"/>
        </w:rPr>
        <w:t xml:space="preserve">vial vigorously for at least 30 seconds </w:t>
      </w:r>
      <w:r w:rsidRPr="00F0523C">
        <w:rPr>
          <w:b/>
          <w:bCs/>
          <w:lang w:eastAsia="en-IN"/>
        </w:rPr>
        <w:t>[</w:t>
      </w:r>
      <w:r w:rsidR="005C02F6">
        <w:rPr>
          <w:b/>
          <w:bCs/>
          <w:lang w:eastAsia="en-IN"/>
        </w:rPr>
        <w:t>1</w:t>
      </w:r>
      <w:r w:rsidRPr="00F0523C">
        <w:rPr>
          <w:b/>
          <w:bCs/>
          <w:lang w:eastAsia="en-IN"/>
        </w:rPr>
        <w:t>]</w:t>
      </w:r>
      <w:r w:rsidRPr="00F0523C">
        <w:rPr>
          <w:lang w:eastAsia="en-IN"/>
        </w:rPr>
        <w:t xml:space="preserve">, then incubate it at 80 degrees Celsius in </w:t>
      </w:r>
      <w:r w:rsidR="005C02F6">
        <w:rPr>
          <w:lang w:eastAsia="en-IN"/>
        </w:rPr>
        <w:t>a</w:t>
      </w:r>
      <w:r w:rsidRPr="00F0523C">
        <w:rPr>
          <w:lang w:eastAsia="en-IN"/>
        </w:rPr>
        <w:t xml:space="preserve"> water bath for 30 minutes </w:t>
      </w:r>
      <w:r w:rsidRPr="00F0523C">
        <w:rPr>
          <w:b/>
          <w:bCs/>
          <w:lang w:eastAsia="en-IN"/>
        </w:rPr>
        <w:t>[</w:t>
      </w:r>
      <w:r w:rsidR="005C02F6">
        <w:rPr>
          <w:b/>
          <w:bCs/>
          <w:lang w:eastAsia="en-IN"/>
        </w:rPr>
        <w:t>2</w:t>
      </w:r>
      <w:r w:rsidRPr="00F0523C">
        <w:rPr>
          <w:b/>
          <w:bCs/>
          <w:lang w:eastAsia="en-IN"/>
        </w:rPr>
        <w:t>]</w:t>
      </w:r>
      <w:r w:rsidRPr="00F0523C">
        <w:rPr>
          <w:lang w:eastAsia="en-IN"/>
        </w:rPr>
        <w:t>. After vortex</w:t>
      </w:r>
      <w:r w:rsidR="005C02F6">
        <w:rPr>
          <w:lang w:eastAsia="en-IN"/>
        </w:rPr>
        <w:t>ing</w:t>
      </w:r>
      <w:r w:rsidRPr="00F0523C">
        <w:rPr>
          <w:lang w:eastAsia="en-IN"/>
        </w:rPr>
        <w:t xml:space="preserve"> the vial again</w:t>
      </w:r>
      <w:r w:rsidR="005C02F6">
        <w:rPr>
          <w:lang w:eastAsia="en-IN"/>
        </w:rPr>
        <w:t xml:space="preserve">, </w:t>
      </w:r>
      <w:r w:rsidRPr="00F0523C">
        <w:rPr>
          <w:lang w:eastAsia="en-IN"/>
        </w:rPr>
        <w:t xml:space="preserve">incubate it overnight at room temperature </w:t>
      </w:r>
      <w:r w:rsidRPr="00F0523C">
        <w:rPr>
          <w:b/>
          <w:bCs/>
          <w:lang w:eastAsia="en-IN"/>
        </w:rPr>
        <w:t>[</w:t>
      </w:r>
      <w:r w:rsidR="005C02F6">
        <w:rPr>
          <w:b/>
          <w:bCs/>
          <w:lang w:eastAsia="en-IN"/>
        </w:rPr>
        <w:t>3-TXT</w:t>
      </w:r>
      <w:r w:rsidRPr="00F0523C">
        <w:rPr>
          <w:b/>
          <w:bCs/>
          <w:lang w:eastAsia="en-IN"/>
        </w:rPr>
        <w:t>]</w:t>
      </w:r>
      <w:r w:rsidRPr="00F0523C">
        <w:rPr>
          <w:lang w:eastAsia="en-IN"/>
        </w:rPr>
        <w:t>.</w:t>
      </w:r>
    </w:p>
    <w:p w14:paraId="7D94A410" w14:textId="77777777" w:rsidR="003A444A" w:rsidRDefault="003A444A" w:rsidP="003A444A">
      <w:pPr>
        <w:pStyle w:val="ShotDescription"/>
        <w:numPr>
          <w:ilvl w:val="2"/>
          <w:numId w:val="3"/>
        </w:numPr>
        <w:rPr>
          <w:lang w:val="en-IN" w:eastAsia="en-IN"/>
        </w:rPr>
      </w:pPr>
      <w:r w:rsidRPr="00F0523C">
        <w:rPr>
          <w:lang w:val="en-IN" w:eastAsia="en-IN"/>
        </w:rPr>
        <w:t>Talent vortexing the vial firmly.</w:t>
      </w:r>
    </w:p>
    <w:p w14:paraId="4A670721" w14:textId="77777777" w:rsidR="003A444A" w:rsidRDefault="003A444A" w:rsidP="003A444A">
      <w:pPr>
        <w:pStyle w:val="ShotDescription"/>
        <w:numPr>
          <w:ilvl w:val="2"/>
          <w:numId w:val="3"/>
        </w:numPr>
        <w:rPr>
          <w:lang w:val="en-IN" w:eastAsia="en-IN"/>
        </w:rPr>
      </w:pPr>
      <w:r w:rsidRPr="00F0523C">
        <w:rPr>
          <w:lang w:val="en-IN" w:eastAsia="en-IN"/>
        </w:rPr>
        <w:t>Talent placing the vial in the 80 degrees Celsius water bath.</w:t>
      </w:r>
    </w:p>
    <w:p w14:paraId="4667F09F" w14:textId="44F1D77F" w:rsidR="003A444A" w:rsidRPr="00F0523C" w:rsidRDefault="003A444A" w:rsidP="003A444A">
      <w:pPr>
        <w:pStyle w:val="ShotDescription"/>
        <w:numPr>
          <w:ilvl w:val="2"/>
          <w:numId w:val="3"/>
        </w:numPr>
        <w:rPr>
          <w:lang w:val="en-IN" w:eastAsia="en-IN"/>
        </w:rPr>
      </w:pPr>
      <w:r w:rsidRPr="00F0523C">
        <w:rPr>
          <w:lang w:val="en-IN" w:eastAsia="en-IN"/>
        </w:rPr>
        <w:t>Talent placing the vial on the bench.</w:t>
      </w:r>
      <w:r w:rsidR="005C02F6">
        <w:rPr>
          <w:lang w:val="en-IN" w:eastAsia="en-IN"/>
        </w:rPr>
        <w:t xml:space="preserve"> </w:t>
      </w:r>
      <w:r w:rsidR="005C02F6" w:rsidRPr="005C02F6">
        <w:rPr>
          <w:b/>
          <w:bCs/>
          <w:lang w:val="en-IN" w:eastAsia="en-IN"/>
        </w:rPr>
        <w:t xml:space="preserve">TXT: Store the </w:t>
      </w:r>
      <w:r w:rsidR="005C02F6">
        <w:rPr>
          <w:b/>
          <w:bCs/>
          <w:lang w:val="en-IN" w:eastAsia="en-IN"/>
        </w:rPr>
        <w:t xml:space="preserve">lipid solution </w:t>
      </w:r>
      <w:r w:rsidR="005C02F6" w:rsidRPr="005C02F6">
        <w:rPr>
          <w:b/>
          <w:bCs/>
          <w:lang w:val="en-IN" w:eastAsia="en-IN"/>
        </w:rPr>
        <w:t>at 4 °C for up to 1 week</w:t>
      </w:r>
    </w:p>
    <w:p w14:paraId="69AD33F5" w14:textId="77777777" w:rsidR="003A444A" w:rsidRDefault="003A444A" w:rsidP="003A444A"/>
    <w:p w14:paraId="34AF3032" w14:textId="77777777" w:rsidR="003A444A" w:rsidRDefault="003A444A" w:rsidP="003A444A"/>
    <w:p w14:paraId="3FD8C11C" w14:textId="77777777" w:rsidR="003A444A" w:rsidRDefault="003A444A" w:rsidP="003A444A"/>
    <w:p w14:paraId="79752BEE" w14:textId="08050273" w:rsidR="003A444A" w:rsidRPr="001B7F3A" w:rsidRDefault="005C02F6" w:rsidP="001B7F3A">
      <w:pPr>
        <w:pStyle w:val="ListParagraph"/>
        <w:numPr>
          <w:ilvl w:val="0"/>
          <w:numId w:val="3"/>
        </w:numPr>
        <w:rPr>
          <w:b/>
          <w:bCs/>
          <w:lang w:val="en-IN" w:eastAsia="en-IN"/>
        </w:rPr>
      </w:pPr>
      <w:r w:rsidRPr="001B7F3A">
        <w:rPr>
          <w:b/>
          <w:bCs/>
          <w:lang w:val="en-IN" w:eastAsia="en-IN"/>
        </w:rPr>
        <w:t>GUVs (</w:t>
      </w:r>
      <w:r w:rsidRPr="001B7F3A">
        <w:rPr>
          <w:b/>
          <w:bCs/>
          <w:lang w:eastAsia="en-IN"/>
        </w:rPr>
        <w:t xml:space="preserve">Giant </w:t>
      </w:r>
      <w:proofErr w:type="spellStart"/>
      <w:r w:rsidRPr="001B7F3A">
        <w:rPr>
          <w:b/>
          <w:bCs/>
          <w:lang w:eastAsia="en-IN"/>
        </w:rPr>
        <w:t>Unilamellar</w:t>
      </w:r>
      <w:proofErr w:type="spellEnd"/>
      <w:r w:rsidRPr="001B7F3A">
        <w:rPr>
          <w:b/>
          <w:bCs/>
          <w:lang w:eastAsia="en-IN"/>
        </w:rPr>
        <w:t xml:space="preserve"> Vesicles</w:t>
      </w:r>
      <w:r w:rsidRPr="001B7F3A">
        <w:rPr>
          <w:b/>
          <w:bCs/>
          <w:lang w:val="en-IN" w:eastAsia="en-IN"/>
        </w:rPr>
        <w:t>) Production: Setting up a Container for Easy Removal of Oil</w:t>
      </w:r>
    </w:p>
    <w:p w14:paraId="041AB5DC" w14:textId="77777777" w:rsidR="001B7F3A" w:rsidRDefault="001B7F3A" w:rsidP="003A444A"/>
    <w:p w14:paraId="1F2344B8" w14:textId="0084DC40" w:rsidR="003A444A" w:rsidRPr="00F0523C" w:rsidRDefault="003A444A" w:rsidP="003A444A">
      <w:pPr>
        <w:pStyle w:val="Narration"/>
        <w:numPr>
          <w:ilvl w:val="1"/>
          <w:numId w:val="3"/>
        </w:numPr>
        <w:rPr>
          <w:lang w:eastAsia="en-IN"/>
        </w:rPr>
      </w:pPr>
      <w:r w:rsidRPr="00F0523C">
        <w:rPr>
          <w:lang w:eastAsia="en-IN"/>
        </w:rPr>
        <w:t>Using scissors, cut off the cap from a 5</w:t>
      </w:r>
      <w:r w:rsidR="005C02F6">
        <w:rPr>
          <w:lang w:eastAsia="en-IN"/>
        </w:rPr>
        <w:t>-</w:t>
      </w:r>
      <w:r w:rsidRPr="00F0523C">
        <w:rPr>
          <w:lang w:eastAsia="en-IN"/>
        </w:rPr>
        <w:t xml:space="preserve">milliliter tube </w:t>
      </w:r>
      <w:r w:rsidRPr="00F0523C">
        <w:rPr>
          <w:b/>
          <w:bCs/>
          <w:lang w:eastAsia="en-IN"/>
        </w:rPr>
        <w:t>[1]</w:t>
      </w:r>
      <w:r w:rsidRPr="00F0523C">
        <w:rPr>
          <w:lang w:eastAsia="en-IN"/>
        </w:rPr>
        <w:t>. Drill an approximately 8</w:t>
      </w:r>
      <w:r w:rsidR="005C02F6">
        <w:rPr>
          <w:lang w:eastAsia="en-IN"/>
        </w:rPr>
        <w:t>-</w:t>
      </w:r>
      <w:r w:rsidRPr="00F0523C">
        <w:rPr>
          <w:lang w:eastAsia="en-IN"/>
        </w:rPr>
        <w:t xml:space="preserve">millimeter hole in the </w:t>
      </w:r>
      <w:proofErr w:type="spellStart"/>
      <w:r w:rsidRPr="00F0523C">
        <w:rPr>
          <w:lang w:eastAsia="en-IN"/>
        </w:rPr>
        <w:t>center</w:t>
      </w:r>
      <w:proofErr w:type="spellEnd"/>
      <w:r w:rsidRPr="00F0523C">
        <w:rPr>
          <w:lang w:eastAsia="en-IN"/>
        </w:rPr>
        <w:t xml:space="preserve"> of the cap </w:t>
      </w:r>
      <w:r w:rsidR="005C02F6">
        <w:rPr>
          <w:lang w:eastAsia="en-IN"/>
        </w:rPr>
        <w:t>to fit a</w:t>
      </w:r>
      <w:r w:rsidRPr="00F0523C">
        <w:rPr>
          <w:lang w:eastAsia="en-IN"/>
        </w:rPr>
        <w:t xml:space="preserve"> P</w:t>
      </w:r>
      <w:r w:rsidR="005C02F6">
        <w:rPr>
          <w:lang w:eastAsia="en-IN"/>
        </w:rPr>
        <w:t>-</w:t>
      </w:r>
      <w:r w:rsidRPr="00F0523C">
        <w:rPr>
          <w:lang w:eastAsia="en-IN"/>
        </w:rPr>
        <w:t xml:space="preserve">1000 pipette tip </w:t>
      </w:r>
      <w:r w:rsidRPr="00F0523C">
        <w:rPr>
          <w:b/>
          <w:bCs/>
          <w:lang w:eastAsia="en-IN"/>
        </w:rPr>
        <w:t>[2]</w:t>
      </w:r>
      <w:r w:rsidRPr="00F0523C">
        <w:rPr>
          <w:lang w:eastAsia="en-IN"/>
        </w:rPr>
        <w:t xml:space="preserve">. </w:t>
      </w:r>
      <w:r w:rsidR="0061456B">
        <w:rPr>
          <w:lang w:val="en-US" w:eastAsia="en-IN"/>
        </w:rPr>
        <w:t>If</w:t>
      </w:r>
      <w:r w:rsidR="0061456B" w:rsidRPr="0061456B">
        <w:rPr>
          <w:lang w:val="en-US" w:eastAsia="en-IN"/>
        </w:rPr>
        <w:t xml:space="preserve"> </w:t>
      </w:r>
      <w:r w:rsidR="0061456B">
        <w:rPr>
          <w:lang w:val="en-US" w:eastAsia="en-IN"/>
        </w:rPr>
        <w:t xml:space="preserve">the hole is </w:t>
      </w:r>
      <w:r w:rsidR="0061456B" w:rsidRPr="0061456B">
        <w:rPr>
          <w:lang w:val="en-US" w:eastAsia="en-IN"/>
        </w:rPr>
        <w:t>too wide</w:t>
      </w:r>
      <w:r w:rsidR="0061456B">
        <w:rPr>
          <w:lang w:val="en-US" w:eastAsia="en-IN"/>
        </w:rPr>
        <w:t xml:space="preserve"> to fit the tip</w:t>
      </w:r>
      <w:r w:rsidR="0061456B" w:rsidRPr="0061456B">
        <w:rPr>
          <w:lang w:val="en-US" w:eastAsia="en-IN"/>
        </w:rPr>
        <w:t>, discard the cap and restart with a new one</w:t>
      </w:r>
      <w:r w:rsidR="0061456B">
        <w:rPr>
          <w:lang w:val="en-US" w:eastAsia="en-IN"/>
        </w:rPr>
        <w:t xml:space="preserve"> </w:t>
      </w:r>
      <w:r w:rsidR="0061456B" w:rsidRPr="0061456B">
        <w:rPr>
          <w:b/>
          <w:bCs/>
          <w:lang w:val="en-US" w:eastAsia="en-IN"/>
        </w:rPr>
        <w:t>[3]</w:t>
      </w:r>
      <w:r w:rsidR="0061456B">
        <w:rPr>
          <w:lang w:val="en-US" w:eastAsia="en-IN"/>
        </w:rPr>
        <w:t xml:space="preserve">. </w:t>
      </w:r>
      <w:r w:rsidR="00AE1189" w:rsidRPr="00AE1189">
        <w:rPr>
          <w:color w:val="auto"/>
          <w:highlight w:val="green"/>
          <w:lang w:eastAsia="en-IN"/>
        </w:rPr>
        <w:t xml:space="preserve">NOTE: VO is </w:t>
      </w:r>
      <w:r w:rsidR="00AE1189">
        <w:rPr>
          <w:color w:val="auto"/>
          <w:highlight w:val="green"/>
          <w:lang w:eastAsia="en-IN"/>
        </w:rPr>
        <w:t xml:space="preserve">added now </w:t>
      </w:r>
      <w:r w:rsidR="00AE1189" w:rsidRPr="00AE1189">
        <w:rPr>
          <w:color w:val="auto"/>
          <w:highlight w:val="green"/>
          <w:lang w:eastAsia="en-IN"/>
        </w:rPr>
        <w:t>for shot 3.1.3</w:t>
      </w:r>
      <w:r w:rsidR="00A50575">
        <w:rPr>
          <w:color w:val="auto"/>
          <w:highlight w:val="green"/>
          <w:lang w:eastAsia="en-IN"/>
        </w:rPr>
        <w:t>,</w:t>
      </w:r>
      <w:r w:rsidR="00AE1189" w:rsidRPr="00AE1189">
        <w:rPr>
          <w:color w:val="auto"/>
          <w:highlight w:val="green"/>
          <w:lang w:eastAsia="en-IN"/>
        </w:rPr>
        <w:t xml:space="preserve"> </w:t>
      </w:r>
      <w:r w:rsidR="007B69F6">
        <w:rPr>
          <w:color w:val="auto"/>
          <w:highlight w:val="green"/>
          <w:lang w:eastAsia="en-IN"/>
        </w:rPr>
        <w:t xml:space="preserve">which was </w:t>
      </w:r>
      <w:r w:rsidR="00AE1189" w:rsidRPr="00AE1189">
        <w:rPr>
          <w:color w:val="auto"/>
          <w:highlight w:val="green"/>
          <w:lang w:eastAsia="en-IN"/>
        </w:rPr>
        <w:t>missed during scripting.</w:t>
      </w:r>
    </w:p>
    <w:p w14:paraId="2710190B" w14:textId="2A67C1B8" w:rsidR="003A444A" w:rsidRDefault="003A444A" w:rsidP="003A444A">
      <w:pPr>
        <w:pStyle w:val="ShotDescription"/>
        <w:numPr>
          <w:ilvl w:val="2"/>
          <w:numId w:val="3"/>
        </w:numPr>
        <w:rPr>
          <w:lang w:val="en-IN" w:eastAsia="en-IN"/>
        </w:rPr>
      </w:pPr>
      <w:r w:rsidRPr="00F0523C">
        <w:rPr>
          <w:lang w:val="en-IN" w:eastAsia="en-IN"/>
        </w:rPr>
        <w:t xml:space="preserve">Talent cutting the cap from a </w:t>
      </w:r>
      <w:r w:rsidR="0061456B" w:rsidRPr="00F0523C">
        <w:rPr>
          <w:lang w:val="en-IN" w:eastAsia="en-IN"/>
        </w:rPr>
        <w:t>5-milliliter</w:t>
      </w:r>
      <w:r w:rsidRPr="00F0523C">
        <w:rPr>
          <w:lang w:val="en-IN" w:eastAsia="en-IN"/>
        </w:rPr>
        <w:t xml:space="preserve"> tube using scissors.</w:t>
      </w:r>
    </w:p>
    <w:p w14:paraId="2F9D7870" w14:textId="77777777" w:rsidR="003A444A" w:rsidRDefault="003A444A" w:rsidP="003A444A">
      <w:pPr>
        <w:pStyle w:val="ShotDescription"/>
        <w:numPr>
          <w:ilvl w:val="2"/>
          <w:numId w:val="3"/>
        </w:numPr>
        <w:rPr>
          <w:lang w:val="en-IN" w:eastAsia="en-IN"/>
        </w:rPr>
      </w:pPr>
      <w:r w:rsidRPr="00F0523C">
        <w:rPr>
          <w:lang w:val="en-IN" w:eastAsia="en-IN"/>
        </w:rPr>
        <w:t>Talent drilling a central hole and testing fit with a P1000 pipette tip.</w:t>
      </w:r>
    </w:p>
    <w:p w14:paraId="4722386E" w14:textId="77777777" w:rsidR="003A444A" w:rsidRDefault="003A444A" w:rsidP="003A444A">
      <w:pPr>
        <w:pStyle w:val="ShotDescription"/>
        <w:numPr>
          <w:ilvl w:val="2"/>
          <w:numId w:val="3"/>
        </w:numPr>
        <w:rPr>
          <w:lang w:val="en-IN" w:eastAsia="en-IN"/>
        </w:rPr>
      </w:pPr>
      <w:r w:rsidRPr="00F0523C">
        <w:rPr>
          <w:lang w:val="en-IN" w:eastAsia="en-IN"/>
        </w:rPr>
        <w:t>Talent discarding an ill-fitting cap and starting again with a new one.</w:t>
      </w:r>
    </w:p>
    <w:p w14:paraId="24A27185" w14:textId="77777777" w:rsidR="005C02F6" w:rsidRPr="00F0523C" w:rsidRDefault="005C02F6" w:rsidP="005C02F6">
      <w:pPr>
        <w:pStyle w:val="ShotDescription"/>
        <w:ind w:firstLine="0"/>
        <w:rPr>
          <w:lang w:val="en-IN" w:eastAsia="en-IN"/>
        </w:rPr>
      </w:pPr>
    </w:p>
    <w:p w14:paraId="06DBA257" w14:textId="3510FAB5" w:rsidR="003A444A" w:rsidRPr="00F0523C" w:rsidRDefault="005C02F6" w:rsidP="003A444A">
      <w:pPr>
        <w:pStyle w:val="Narration"/>
        <w:numPr>
          <w:ilvl w:val="1"/>
          <w:numId w:val="3"/>
        </w:numPr>
        <w:rPr>
          <w:lang w:eastAsia="en-IN"/>
        </w:rPr>
      </w:pPr>
      <w:r>
        <w:rPr>
          <w:lang w:eastAsia="en-IN"/>
        </w:rPr>
        <w:t xml:space="preserve">With </w:t>
      </w:r>
      <w:r w:rsidR="003A444A" w:rsidRPr="00F0523C">
        <w:rPr>
          <w:lang w:eastAsia="en-IN"/>
        </w:rPr>
        <w:t>a 2 by 5</w:t>
      </w:r>
      <w:r>
        <w:rPr>
          <w:lang w:eastAsia="en-IN"/>
        </w:rPr>
        <w:t>-</w:t>
      </w:r>
      <w:r w:rsidR="003A444A" w:rsidRPr="00F0523C">
        <w:rPr>
          <w:lang w:eastAsia="en-IN"/>
        </w:rPr>
        <w:t>centimeter strip of sandpaper</w:t>
      </w:r>
      <w:r>
        <w:rPr>
          <w:lang w:eastAsia="en-IN"/>
        </w:rPr>
        <w:t>,</w:t>
      </w:r>
      <w:r w:rsidR="003A444A" w:rsidRPr="00F0523C">
        <w:rPr>
          <w:lang w:eastAsia="en-IN"/>
        </w:rPr>
        <w:t xml:space="preserve"> smooth</w:t>
      </w:r>
      <w:r>
        <w:rPr>
          <w:lang w:eastAsia="en-IN"/>
        </w:rPr>
        <w:t>en</w:t>
      </w:r>
      <w:r w:rsidR="003A444A" w:rsidRPr="00F0523C">
        <w:rPr>
          <w:lang w:eastAsia="en-IN"/>
        </w:rPr>
        <w:t xml:space="preserve"> the edges of the drilled hole </w:t>
      </w:r>
      <w:r w:rsidR="003A444A" w:rsidRPr="00F0523C">
        <w:rPr>
          <w:b/>
          <w:bCs/>
          <w:lang w:eastAsia="en-IN"/>
        </w:rPr>
        <w:t>[1]</w:t>
      </w:r>
      <w:r w:rsidR="003A444A" w:rsidRPr="00F0523C">
        <w:rPr>
          <w:lang w:eastAsia="en-IN"/>
        </w:rPr>
        <w:t>. Place the cap back on the 5</w:t>
      </w:r>
      <w:r>
        <w:rPr>
          <w:lang w:eastAsia="en-IN"/>
        </w:rPr>
        <w:t>-</w:t>
      </w:r>
      <w:r w:rsidR="003A444A" w:rsidRPr="00F0523C">
        <w:rPr>
          <w:lang w:eastAsia="en-IN"/>
        </w:rPr>
        <w:t xml:space="preserve">milliliter tube and centrifuge at 3,000 </w:t>
      </w:r>
      <w:r w:rsidR="003A444A" w:rsidRPr="005E5768">
        <w:rPr>
          <w:i/>
          <w:iCs/>
          <w:lang w:eastAsia="en-IN"/>
        </w:rPr>
        <w:t>g</w:t>
      </w:r>
      <w:r w:rsidR="003A444A" w:rsidRPr="00F0523C">
        <w:rPr>
          <w:lang w:eastAsia="en-IN"/>
        </w:rPr>
        <w:t xml:space="preserve"> for 5 minutes to eliminate any residual plastic particles </w:t>
      </w:r>
      <w:r w:rsidR="003A444A" w:rsidRPr="00F0523C">
        <w:rPr>
          <w:b/>
          <w:bCs/>
          <w:lang w:eastAsia="en-IN"/>
        </w:rPr>
        <w:t>[2]</w:t>
      </w:r>
      <w:r w:rsidR="003A444A" w:rsidRPr="00F0523C">
        <w:rPr>
          <w:lang w:eastAsia="en-IN"/>
        </w:rPr>
        <w:t xml:space="preserve">. Then, remove the cap and discard the tube </w:t>
      </w:r>
      <w:r w:rsidR="003A444A" w:rsidRPr="00F0523C">
        <w:rPr>
          <w:b/>
          <w:bCs/>
          <w:lang w:eastAsia="en-IN"/>
        </w:rPr>
        <w:t>[3]</w:t>
      </w:r>
      <w:r w:rsidR="003A444A" w:rsidRPr="00F0523C">
        <w:rPr>
          <w:lang w:eastAsia="en-IN"/>
        </w:rPr>
        <w:t>.</w:t>
      </w:r>
    </w:p>
    <w:p w14:paraId="32EF96EF" w14:textId="77777777" w:rsidR="003A444A" w:rsidRDefault="003A444A" w:rsidP="003A444A">
      <w:pPr>
        <w:pStyle w:val="ShotDescription"/>
        <w:numPr>
          <w:ilvl w:val="2"/>
          <w:numId w:val="3"/>
        </w:numPr>
        <w:rPr>
          <w:lang w:val="en-IN" w:eastAsia="en-IN"/>
        </w:rPr>
      </w:pPr>
      <w:r w:rsidRPr="00F0523C">
        <w:rPr>
          <w:lang w:val="en-IN" w:eastAsia="en-IN"/>
        </w:rPr>
        <w:t>Talent sanding the drilled hole using a prepared strip of sandpaper.</w:t>
      </w:r>
    </w:p>
    <w:p w14:paraId="2C7E1290" w14:textId="77777777" w:rsidR="003A444A" w:rsidRDefault="003A444A" w:rsidP="003A444A">
      <w:pPr>
        <w:pStyle w:val="ShotDescription"/>
        <w:numPr>
          <w:ilvl w:val="2"/>
          <w:numId w:val="3"/>
        </w:numPr>
        <w:rPr>
          <w:lang w:val="en-IN" w:eastAsia="en-IN"/>
        </w:rPr>
      </w:pPr>
      <w:r w:rsidRPr="00F0523C">
        <w:rPr>
          <w:lang w:val="en-IN" w:eastAsia="en-IN"/>
        </w:rPr>
        <w:t>Talent securing the cap on the tube and placing it in the centrifuge.</w:t>
      </w:r>
    </w:p>
    <w:p w14:paraId="7B9AD994" w14:textId="77777777" w:rsidR="003A444A" w:rsidRDefault="003A444A" w:rsidP="003A444A">
      <w:pPr>
        <w:pStyle w:val="ShotDescription"/>
        <w:numPr>
          <w:ilvl w:val="2"/>
          <w:numId w:val="3"/>
        </w:numPr>
        <w:rPr>
          <w:lang w:val="en-IN" w:eastAsia="en-IN"/>
        </w:rPr>
      </w:pPr>
      <w:r w:rsidRPr="00F0523C">
        <w:rPr>
          <w:lang w:val="en-IN" w:eastAsia="en-IN"/>
        </w:rPr>
        <w:t>Talent removing and discarding the centrifuged tube, retaining only the cap.</w:t>
      </w:r>
    </w:p>
    <w:p w14:paraId="04227C2F" w14:textId="77777777" w:rsidR="005C02F6" w:rsidRPr="00F0523C" w:rsidRDefault="005C02F6" w:rsidP="005C02F6">
      <w:pPr>
        <w:pStyle w:val="ShotDescription"/>
        <w:ind w:firstLine="0"/>
        <w:rPr>
          <w:lang w:val="en-IN" w:eastAsia="en-IN"/>
        </w:rPr>
      </w:pPr>
    </w:p>
    <w:p w14:paraId="7E99F69A" w14:textId="124F2796" w:rsidR="003A444A" w:rsidRPr="00F0523C" w:rsidRDefault="005C02F6" w:rsidP="003A444A">
      <w:pPr>
        <w:pStyle w:val="Narration"/>
        <w:numPr>
          <w:ilvl w:val="1"/>
          <w:numId w:val="3"/>
        </w:numPr>
        <w:rPr>
          <w:lang w:eastAsia="en-IN"/>
        </w:rPr>
      </w:pPr>
      <w:r w:rsidRPr="666919D8">
        <w:rPr>
          <w:lang w:eastAsia="en-IN"/>
        </w:rPr>
        <w:t>Now, c</w:t>
      </w:r>
      <w:r w:rsidR="003A444A" w:rsidRPr="666919D8">
        <w:rPr>
          <w:lang w:eastAsia="en-IN"/>
        </w:rPr>
        <w:t>ut the cap from a new 5</w:t>
      </w:r>
      <w:r w:rsidRPr="666919D8">
        <w:rPr>
          <w:lang w:eastAsia="en-IN"/>
        </w:rPr>
        <w:t>-</w:t>
      </w:r>
      <w:r w:rsidR="003A444A" w:rsidRPr="666919D8">
        <w:rPr>
          <w:lang w:eastAsia="en-IN"/>
        </w:rPr>
        <w:t xml:space="preserve">milliliter tube and replace it with the prepared holed cap </w:t>
      </w:r>
      <w:r w:rsidR="003A444A" w:rsidRPr="666919D8">
        <w:rPr>
          <w:b/>
          <w:bCs/>
          <w:lang w:eastAsia="en-IN"/>
        </w:rPr>
        <w:t>[1]</w:t>
      </w:r>
      <w:r w:rsidR="003A444A" w:rsidRPr="666919D8">
        <w:rPr>
          <w:lang w:eastAsia="en-IN"/>
        </w:rPr>
        <w:t>. Insert a P</w:t>
      </w:r>
      <w:r w:rsidRPr="666919D8">
        <w:rPr>
          <w:lang w:eastAsia="en-IN"/>
        </w:rPr>
        <w:t>-</w:t>
      </w:r>
      <w:r w:rsidR="003A444A" w:rsidRPr="666919D8">
        <w:rPr>
          <w:lang w:eastAsia="en-IN"/>
        </w:rPr>
        <w:t>1000 pipette tip through the hole and place an O-ring</w:t>
      </w:r>
      <w:r w:rsidRPr="666919D8">
        <w:rPr>
          <w:lang w:eastAsia="en-IN"/>
        </w:rPr>
        <w:t xml:space="preserve"> </w:t>
      </w:r>
      <w:r w:rsidRPr="666919D8">
        <w:rPr>
          <w:i/>
          <w:iCs/>
          <w:color w:val="EE0000"/>
          <w:lang w:eastAsia="en-IN"/>
        </w:rPr>
        <w:t>(Oh-ring)</w:t>
      </w:r>
      <w:r w:rsidR="003A444A" w:rsidRPr="666919D8">
        <w:rPr>
          <w:lang w:eastAsia="en-IN"/>
        </w:rPr>
        <w:t xml:space="preserve"> on top of the cap, locking it between the tip and the cap to prevent further downward movement </w:t>
      </w:r>
      <w:r w:rsidR="003A444A" w:rsidRPr="666919D8">
        <w:rPr>
          <w:b/>
          <w:bCs/>
          <w:lang w:eastAsia="en-IN"/>
        </w:rPr>
        <w:t>[2]</w:t>
      </w:r>
      <w:r w:rsidR="003A444A" w:rsidRPr="666919D8">
        <w:rPr>
          <w:lang w:eastAsia="en-IN"/>
        </w:rPr>
        <w:t xml:space="preserve">. Fill the tube with 5.5 milliliters of </w:t>
      </w:r>
      <w:r w:rsidR="000E2320">
        <w:rPr>
          <w:lang w:eastAsia="en-IN"/>
        </w:rPr>
        <w:t>outer</w:t>
      </w:r>
      <w:r w:rsidR="000E2320" w:rsidRPr="666919D8">
        <w:rPr>
          <w:lang w:eastAsia="en-IN"/>
        </w:rPr>
        <w:t xml:space="preserve"> </w:t>
      </w:r>
      <w:r w:rsidR="003A444A" w:rsidRPr="666919D8">
        <w:rPr>
          <w:lang w:eastAsia="en-IN"/>
        </w:rPr>
        <w:t xml:space="preserve">solution through the tip </w:t>
      </w:r>
      <w:r w:rsidR="003A444A" w:rsidRPr="666919D8">
        <w:rPr>
          <w:b/>
          <w:bCs/>
          <w:lang w:eastAsia="en-IN"/>
        </w:rPr>
        <w:t>[3]</w:t>
      </w:r>
      <w:r w:rsidR="003A444A" w:rsidRPr="666919D8">
        <w:rPr>
          <w:lang w:eastAsia="en-IN"/>
        </w:rPr>
        <w:t>.</w:t>
      </w:r>
    </w:p>
    <w:p w14:paraId="73966B40" w14:textId="77777777" w:rsidR="003A444A" w:rsidRDefault="003A444A" w:rsidP="003A444A">
      <w:pPr>
        <w:pStyle w:val="ShotDescription"/>
        <w:numPr>
          <w:ilvl w:val="2"/>
          <w:numId w:val="3"/>
        </w:numPr>
        <w:rPr>
          <w:lang w:val="en-IN" w:eastAsia="en-IN"/>
        </w:rPr>
      </w:pPr>
      <w:r w:rsidRPr="00F0523C">
        <w:rPr>
          <w:lang w:val="en-IN" w:eastAsia="en-IN"/>
        </w:rPr>
        <w:t>Talent swapping the cap of a new tube with the previously holed cap.</w:t>
      </w:r>
    </w:p>
    <w:p w14:paraId="6C9D7972" w14:textId="77777777" w:rsidR="003A444A" w:rsidRDefault="003A444A" w:rsidP="003A444A">
      <w:pPr>
        <w:pStyle w:val="ShotDescription"/>
        <w:numPr>
          <w:ilvl w:val="2"/>
          <w:numId w:val="3"/>
        </w:numPr>
        <w:rPr>
          <w:lang w:val="en-IN" w:eastAsia="en-IN"/>
        </w:rPr>
      </w:pPr>
      <w:r w:rsidRPr="00F0523C">
        <w:rPr>
          <w:lang w:val="en-IN" w:eastAsia="en-IN"/>
        </w:rPr>
        <w:t>Talent placing an O-ring on the cap and inserting a P1000 tip to secure it.</w:t>
      </w:r>
    </w:p>
    <w:p w14:paraId="70490CB6" w14:textId="01AE6C9A" w:rsidR="003A444A" w:rsidRDefault="003A444A" w:rsidP="003A444A">
      <w:pPr>
        <w:pStyle w:val="ShotDescription"/>
        <w:numPr>
          <w:ilvl w:val="2"/>
          <w:numId w:val="3"/>
        </w:numPr>
        <w:rPr>
          <w:lang w:val="en-IN" w:eastAsia="en-IN"/>
        </w:rPr>
      </w:pPr>
      <w:r w:rsidRPr="00F0523C">
        <w:rPr>
          <w:lang w:val="en-IN" w:eastAsia="en-IN"/>
        </w:rPr>
        <w:t xml:space="preserve">Talent pipetting </w:t>
      </w:r>
      <w:r w:rsidR="00F534EF">
        <w:rPr>
          <w:lang w:val="en-IN" w:eastAsia="en-IN"/>
        </w:rPr>
        <w:t>outer</w:t>
      </w:r>
      <w:r w:rsidR="00F534EF" w:rsidRPr="00F0523C">
        <w:rPr>
          <w:lang w:val="en-IN" w:eastAsia="en-IN"/>
        </w:rPr>
        <w:t xml:space="preserve"> </w:t>
      </w:r>
      <w:r w:rsidRPr="00F0523C">
        <w:rPr>
          <w:lang w:val="en-IN" w:eastAsia="en-IN"/>
        </w:rPr>
        <w:t>solution into the tube through the mounted tip.</w:t>
      </w:r>
    </w:p>
    <w:p w14:paraId="39EA0BE0" w14:textId="77777777" w:rsidR="005C02F6" w:rsidRPr="00F0523C" w:rsidRDefault="005C02F6" w:rsidP="005C02F6">
      <w:pPr>
        <w:pStyle w:val="ShotDescription"/>
        <w:ind w:firstLine="0"/>
        <w:rPr>
          <w:lang w:val="en-IN" w:eastAsia="en-IN"/>
        </w:rPr>
      </w:pPr>
    </w:p>
    <w:p w14:paraId="0AC1F021" w14:textId="77777777" w:rsidR="003A444A" w:rsidRPr="00F0523C" w:rsidRDefault="003A444A" w:rsidP="003A444A">
      <w:pPr>
        <w:pStyle w:val="Narration"/>
        <w:numPr>
          <w:ilvl w:val="1"/>
          <w:numId w:val="3"/>
        </w:numPr>
        <w:rPr>
          <w:lang w:eastAsia="en-IN"/>
        </w:rPr>
      </w:pPr>
      <w:r w:rsidRPr="00F0523C">
        <w:rPr>
          <w:lang w:eastAsia="en-IN"/>
        </w:rPr>
        <w:t xml:space="preserve">Vortex the lipid suspension vial prepared earlier for at least 30 seconds </w:t>
      </w:r>
      <w:r w:rsidRPr="00F0523C">
        <w:rPr>
          <w:b/>
          <w:bCs/>
          <w:lang w:eastAsia="en-IN"/>
        </w:rPr>
        <w:t>[1]</w:t>
      </w:r>
      <w:r w:rsidRPr="00F0523C">
        <w:rPr>
          <w:lang w:eastAsia="en-IN"/>
        </w:rPr>
        <w:t xml:space="preserve">. Then, incubate it in the 50 degrees Celsius water bath for 30 minutes </w:t>
      </w:r>
      <w:r w:rsidRPr="00F0523C">
        <w:rPr>
          <w:b/>
          <w:bCs/>
          <w:lang w:eastAsia="en-IN"/>
        </w:rPr>
        <w:t>[2]</w:t>
      </w:r>
      <w:r w:rsidRPr="00F0523C">
        <w:rPr>
          <w:lang w:eastAsia="en-IN"/>
        </w:rPr>
        <w:t>.</w:t>
      </w:r>
    </w:p>
    <w:p w14:paraId="4D25D444" w14:textId="77777777" w:rsidR="003A444A" w:rsidRDefault="003A444A" w:rsidP="003A444A">
      <w:pPr>
        <w:pStyle w:val="ShotDescription"/>
        <w:numPr>
          <w:ilvl w:val="2"/>
          <w:numId w:val="3"/>
        </w:numPr>
        <w:rPr>
          <w:lang w:val="en-IN" w:eastAsia="en-IN"/>
        </w:rPr>
      </w:pPr>
      <w:r w:rsidRPr="00F0523C">
        <w:rPr>
          <w:lang w:val="en-IN" w:eastAsia="en-IN"/>
        </w:rPr>
        <w:t>Talent vigorously vortexing the vial.</w:t>
      </w:r>
    </w:p>
    <w:p w14:paraId="3F4D09F9" w14:textId="77777777" w:rsidR="003A444A" w:rsidRDefault="003A444A" w:rsidP="003A444A">
      <w:pPr>
        <w:pStyle w:val="ShotDescription"/>
        <w:numPr>
          <w:ilvl w:val="2"/>
          <w:numId w:val="3"/>
        </w:numPr>
        <w:rPr>
          <w:lang w:val="en-IN" w:eastAsia="en-IN"/>
        </w:rPr>
      </w:pPr>
      <w:r w:rsidRPr="00F0523C">
        <w:rPr>
          <w:lang w:val="en-IN" w:eastAsia="en-IN"/>
        </w:rPr>
        <w:t>Talent placing the vial into the 50 degrees Celsius water bath for incubation.</w:t>
      </w:r>
    </w:p>
    <w:p w14:paraId="5656B5EB" w14:textId="77777777" w:rsidR="005C02F6" w:rsidRPr="00F0523C" w:rsidRDefault="005C02F6" w:rsidP="005C02F6">
      <w:pPr>
        <w:pStyle w:val="ShotDescription"/>
        <w:ind w:firstLine="0"/>
        <w:rPr>
          <w:lang w:val="en-IN" w:eastAsia="en-IN"/>
        </w:rPr>
      </w:pPr>
    </w:p>
    <w:p w14:paraId="0984640F" w14:textId="77777777" w:rsidR="003A444A" w:rsidRPr="00F0523C" w:rsidRDefault="003A444A" w:rsidP="003A444A">
      <w:pPr>
        <w:pStyle w:val="Narration"/>
        <w:numPr>
          <w:ilvl w:val="1"/>
          <w:numId w:val="3"/>
        </w:numPr>
        <w:rPr>
          <w:lang w:eastAsia="en-IN"/>
        </w:rPr>
      </w:pPr>
      <w:r w:rsidRPr="00F0523C">
        <w:rPr>
          <w:lang w:eastAsia="en-IN"/>
        </w:rPr>
        <w:t xml:space="preserve">Allow the water solutions prepared earlier to equilibrate at room temperature for at least 10 minutes </w:t>
      </w:r>
      <w:r w:rsidRPr="00F0523C">
        <w:rPr>
          <w:b/>
          <w:bCs/>
          <w:lang w:eastAsia="en-IN"/>
        </w:rPr>
        <w:t>[1]</w:t>
      </w:r>
      <w:r w:rsidRPr="00F0523C">
        <w:rPr>
          <w:lang w:eastAsia="en-IN"/>
        </w:rPr>
        <w:t>.</w:t>
      </w:r>
    </w:p>
    <w:p w14:paraId="36FF5BAE" w14:textId="77777777" w:rsidR="003A444A" w:rsidRDefault="003A444A" w:rsidP="003A444A">
      <w:pPr>
        <w:pStyle w:val="ShotDescription"/>
        <w:numPr>
          <w:ilvl w:val="2"/>
          <w:numId w:val="3"/>
        </w:numPr>
        <w:rPr>
          <w:lang w:val="en-IN" w:eastAsia="en-IN"/>
        </w:rPr>
      </w:pPr>
      <w:r w:rsidRPr="00F0523C">
        <w:rPr>
          <w:lang w:val="en-IN" w:eastAsia="en-IN"/>
        </w:rPr>
        <w:t>Talent placing water solution tubes on the bench and letting them rest at room temperature.</w:t>
      </w:r>
    </w:p>
    <w:p w14:paraId="79D6EFFB" w14:textId="77777777" w:rsidR="005C02F6" w:rsidRPr="00F0523C" w:rsidRDefault="005C02F6" w:rsidP="005C02F6">
      <w:pPr>
        <w:pStyle w:val="ShotDescription"/>
        <w:ind w:firstLine="0"/>
        <w:rPr>
          <w:lang w:val="en-IN" w:eastAsia="en-IN"/>
        </w:rPr>
      </w:pPr>
    </w:p>
    <w:p w14:paraId="7D6CFFF1" w14:textId="2C69DD2A" w:rsidR="003A444A" w:rsidRPr="00F0523C" w:rsidRDefault="005C02F6" w:rsidP="003A444A">
      <w:pPr>
        <w:pStyle w:val="Narration"/>
        <w:numPr>
          <w:ilvl w:val="1"/>
          <w:numId w:val="3"/>
        </w:numPr>
        <w:rPr>
          <w:lang w:eastAsia="en-IN"/>
        </w:rPr>
      </w:pPr>
      <w:r>
        <w:rPr>
          <w:lang w:eastAsia="en-IN"/>
        </w:rPr>
        <w:t>Now, p</w:t>
      </w:r>
      <w:r w:rsidR="003A444A" w:rsidRPr="00F0523C">
        <w:rPr>
          <w:lang w:eastAsia="en-IN"/>
        </w:rPr>
        <w:t xml:space="preserve">ipette 300 microliters of </w:t>
      </w:r>
      <w:r w:rsidR="00F534EF">
        <w:rPr>
          <w:lang w:eastAsia="en-IN"/>
        </w:rPr>
        <w:t>outer</w:t>
      </w:r>
      <w:r w:rsidR="00F534EF" w:rsidRPr="00F0523C">
        <w:rPr>
          <w:lang w:eastAsia="en-IN"/>
        </w:rPr>
        <w:t xml:space="preserve"> </w:t>
      </w:r>
      <w:r w:rsidR="003A444A" w:rsidRPr="00F0523C">
        <w:rPr>
          <w:lang w:eastAsia="en-IN"/>
        </w:rPr>
        <w:t>solution into a 1.5</w:t>
      </w:r>
      <w:r>
        <w:rPr>
          <w:lang w:eastAsia="en-IN"/>
        </w:rPr>
        <w:t>-</w:t>
      </w:r>
      <w:r w:rsidR="003A444A" w:rsidRPr="00F0523C">
        <w:rPr>
          <w:lang w:eastAsia="en-IN"/>
        </w:rPr>
        <w:t xml:space="preserve">milliliter tube or the previously modified 5 milliliter tube </w:t>
      </w:r>
      <w:r w:rsidR="003A444A" w:rsidRPr="00F0523C">
        <w:rPr>
          <w:b/>
          <w:bCs/>
          <w:lang w:eastAsia="en-IN"/>
        </w:rPr>
        <w:t>[1]</w:t>
      </w:r>
      <w:r w:rsidR="003A444A" w:rsidRPr="00F0523C">
        <w:rPr>
          <w:lang w:eastAsia="en-IN"/>
        </w:rPr>
        <w:t xml:space="preserve">. Slowly layer 100 microliters of lipid suspension on top of the oil solution, ensuring the formation of two distinct and continuous phases </w:t>
      </w:r>
      <w:r w:rsidR="003A444A" w:rsidRPr="00F0523C">
        <w:rPr>
          <w:b/>
          <w:bCs/>
          <w:lang w:eastAsia="en-IN"/>
        </w:rPr>
        <w:t>[2]</w:t>
      </w:r>
      <w:r w:rsidR="003A444A" w:rsidRPr="00F0523C">
        <w:rPr>
          <w:lang w:eastAsia="en-IN"/>
        </w:rPr>
        <w:t xml:space="preserve">. Let the interface stand undisturbed for 10 minutes to equilibrate </w:t>
      </w:r>
      <w:r w:rsidR="003A444A" w:rsidRPr="00F0523C">
        <w:rPr>
          <w:b/>
          <w:bCs/>
          <w:lang w:eastAsia="en-IN"/>
        </w:rPr>
        <w:t>[3]</w:t>
      </w:r>
      <w:r w:rsidR="003A444A" w:rsidRPr="00F0523C">
        <w:rPr>
          <w:lang w:eastAsia="en-IN"/>
        </w:rPr>
        <w:t>.</w:t>
      </w:r>
    </w:p>
    <w:p w14:paraId="59A3C9AB" w14:textId="1ECA51FC" w:rsidR="003A444A" w:rsidRDefault="003A444A" w:rsidP="003A444A">
      <w:pPr>
        <w:pStyle w:val="ShotDescription"/>
        <w:numPr>
          <w:ilvl w:val="2"/>
          <w:numId w:val="3"/>
        </w:numPr>
        <w:rPr>
          <w:lang w:val="en-IN" w:eastAsia="en-IN"/>
        </w:rPr>
      </w:pPr>
      <w:r w:rsidRPr="00F0523C">
        <w:rPr>
          <w:lang w:val="en-IN" w:eastAsia="en-IN"/>
        </w:rPr>
        <w:t xml:space="preserve">Talent adding 300 microliters of </w:t>
      </w:r>
      <w:r w:rsidR="00F534EF">
        <w:rPr>
          <w:lang w:val="en-IN" w:eastAsia="en-IN"/>
        </w:rPr>
        <w:t>outer</w:t>
      </w:r>
      <w:r w:rsidR="00F534EF" w:rsidRPr="00F0523C">
        <w:rPr>
          <w:lang w:val="en-IN" w:eastAsia="en-IN"/>
        </w:rPr>
        <w:t xml:space="preserve"> </w:t>
      </w:r>
      <w:r w:rsidRPr="00F0523C">
        <w:rPr>
          <w:lang w:val="en-IN" w:eastAsia="en-IN"/>
        </w:rPr>
        <w:t>solution to the selected tube.</w:t>
      </w:r>
    </w:p>
    <w:p w14:paraId="7B7C8E8B" w14:textId="77777777" w:rsidR="003A444A" w:rsidRDefault="003A444A" w:rsidP="003A444A">
      <w:pPr>
        <w:pStyle w:val="ShotDescription"/>
        <w:numPr>
          <w:ilvl w:val="2"/>
          <w:numId w:val="3"/>
        </w:numPr>
        <w:rPr>
          <w:lang w:val="en-IN" w:eastAsia="en-IN"/>
        </w:rPr>
      </w:pPr>
      <w:r w:rsidRPr="00F0523C">
        <w:rPr>
          <w:lang w:val="en-IN" w:eastAsia="en-IN"/>
        </w:rPr>
        <w:t>Talent carefully pipetting 100 microliters of lipid suspension on top to form the interface.</w:t>
      </w:r>
    </w:p>
    <w:p w14:paraId="74755A23" w14:textId="4C9AA05B" w:rsidR="003A444A" w:rsidRPr="00F0523C" w:rsidRDefault="003A444A" w:rsidP="003A444A">
      <w:pPr>
        <w:pStyle w:val="ShotDescription"/>
        <w:numPr>
          <w:ilvl w:val="2"/>
          <w:numId w:val="3"/>
        </w:numPr>
        <w:rPr>
          <w:lang w:val="en-IN" w:eastAsia="en-IN"/>
        </w:rPr>
      </w:pPr>
      <w:r w:rsidRPr="00F0523C">
        <w:rPr>
          <w:lang w:val="en-IN" w:eastAsia="en-IN"/>
        </w:rPr>
        <w:lastRenderedPageBreak/>
        <w:t xml:space="preserve">Talent setting the tube </w:t>
      </w:r>
      <w:proofErr w:type="gramStart"/>
      <w:r w:rsidRPr="00F0523C">
        <w:rPr>
          <w:lang w:val="en-IN" w:eastAsia="en-IN"/>
        </w:rPr>
        <w:t>aside .</w:t>
      </w:r>
      <w:proofErr w:type="gramEnd"/>
    </w:p>
    <w:p w14:paraId="550FE36E" w14:textId="77777777" w:rsidR="003A444A" w:rsidRDefault="003A444A" w:rsidP="003A444A"/>
    <w:p w14:paraId="310B9FF0" w14:textId="77777777" w:rsidR="003A444A" w:rsidRDefault="003A444A" w:rsidP="003A444A"/>
    <w:p w14:paraId="26038D96" w14:textId="77777777" w:rsidR="003A444A" w:rsidRDefault="003A444A" w:rsidP="003A444A"/>
    <w:p w14:paraId="715B6D56" w14:textId="6B6325C4" w:rsidR="003A444A" w:rsidRPr="001B7F3A" w:rsidRDefault="005C02F6" w:rsidP="001B7F3A">
      <w:pPr>
        <w:pStyle w:val="ListParagraph"/>
        <w:numPr>
          <w:ilvl w:val="0"/>
          <w:numId w:val="3"/>
        </w:numPr>
        <w:rPr>
          <w:b/>
          <w:bCs/>
          <w:lang w:val="en-IN" w:eastAsia="en-IN"/>
        </w:rPr>
      </w:pPr>
      <w:r w:rsidRPr="001B7F3A">
        <w:rPr>
          <w:b/>
          <w:bCs/>
          <w:lang w:val="en-IN" w:eastAsia="en-IN"/>
        </w:rPr>
        <w:t>GUVs (</w:t>
      </w:r>
      <w:r w:rsidRPr="001B7F3A">
        <w:rPr>
          <w:b/>
          <w:bCs/>
          <w:lang w:eastAsia="en-IN"/>
        </w:rPr>
        <w:t xml:space="preserve">Giant </w:t>
      </w:r>
      <w:proofErr w:type="spellStart"/>
      <w:r w:rsidRPr="001B7F3A">
        <w:rPr>
          <w:b/>
          <w:bCs/>
          <w:lang w:eastAsia="en-IN"/>
        </w:rPr>
        <w:t>Unilamellar</w:t>
      </w:r>
      <w:proofErr w:type="spellEnd"/>
      <w:r w:rsidRPr="001B7F3A">
        <w:rPr>
          <w:b/>
          <w:bCs/>
          <w:lang w:eastAsia="en-IN"/>
        </w:rPr>
        <w:t xml:space="preserve"> Vesicles</w:t>
      </w:r>
      <w:r w:rsidRPr="001B7F3A">
        <w:rPr>
          <w:b/>
          <w:bCs/>
          <w:lang w:val="en-IN" w:eastAsia="en-IN"/>
        </w:rPr>
        <w:t>) Production: Water-in-Oil Emulsion Formation</w:t>
      </w:r>
    </w:p>
    <w:p w14:paraId="33E706DB" w14:textId="7B85F984" w:rsidR="001B7F3A" w:rsidRDefault="001B7F3A" w:rsidP="001B7F3A">
      <w:pPr>
        <w:pStyle w:val="ListParagraph"/>
        <w:spacing w:before="120"/>
        <w:ind w:left="360"/>
        <w:contextualSpacing w:val="0"/>
        <w:rPr>
          <w:rFonts w:cstheme="minorHAnsi"/>
        </w:rPr>
      </w:pPr>
      <w:r>
        <w:rPr>
          <w:rFonts w:cstheme="minorHAnsi"/>
          <w:b/>
          <w:bCs/>
        </w:rPr>
        <w:t xml:space="preserve">Demonstrator: </w:t>
      </w:r>
      <w:r w:rsidR="00401579">
        <w:rPr>
          <w:rFonts w:cstheme="minorHAnsi"/>
        </w:rPr>
        <w:t>Elisa Roberti</w:t>
      </w:r>
      <w:r>
        <w:rPr>
          <w:rFonts w:cstheme="minorHAnsi"/>
        </w:rPr>
        <w:t xml:space="preserve"> </w:t>
      </w:r>
    </w:p>
    <w:p w14:paraId="72C969A6" w14:textId="77777777" w:rsidR="001B7F3A" w:rsidRDefault="001B7F3A" w:rsidP="003A444A"/>
    <w:p w14:paraId="5B7E5EC6" w14:textId="40F387DC" w:rsidR="003A444A" w:rsidRPr="00F0523C" w:rsidRDefault="003A444A" w:rsidP="003A444A">
      <w:pPr>
        <w:pStyle w:val="Narration"/>
        <w:numPr>
          <w:ilvl w:val="1"/>
          <w:numId w:val="3"/>
        </w:numPr>
        <w:rPr>
          <w:lang w:eastAsia="en-IN"/>
        </w:rPr>
      </w:pPr>
      <w:r w:rsidRPr="00F0523C">
        <w:rPr>
          <w:lang w:eastAsia="en-IN"/>
        </w:rPr>
        <w:t>In a 2</w:t>
      </w:r>
      <w:r w:rsidR="00D90A99">
        <w:rPr>
          <w:lang w:eastAsia="en-IN"/>
        </w:rPr>
        <w:t>-</w:t>
      </w:r>
      <w:r w:rsidRPr="00F0523C">
        <w:rPr>
          <w:lang w:eastAsia="en-IN"/>
        </w:rPr>
        <w:t xml:space="preserve">milliliter tube, pipette 250 microliters of lipid suspension followed by 6.25 microliters of inner solution to prepare a 2.5 percent water-in-oil emulsion </w:t>
      </w:r>
      <w:r w:rsidRPr="00F0523C">
        <w:rPr>
          <w:b/>
          <w:bCs/>
          <w:lang w:eastAsia="en-IN"/>
        </w:rPr>
        <w:t>[1]</w:t>
      </w:r>
      <w:r w:rsidRPr="00F0523C">
        <w:rPr>
          <w:lang w:eastAsia="en-IN"/>
        </w:rPr>
        <w:t>.</w:t>
      </w:r>
    </w:p>
    <w:p w14:paraId="1A06A660" w14:textId="77777777" w:rsidR="003A444A" w:rsidRDefault="003A444A" w:rsidP="003A444A">
      <w:pPr>
        <w:pStyle w:val="ShotDescription"/>
        <w:numPr>
          <w:ilvl w:val="2"/>
          <w:numId w:val="3"/>
        </w:numPr>
        <w:rPr>
          <w:lang w:val="en-IN" w:eastAsia="en-IN"/>
        </w:rPr>
      </w:pPr>
      <w:r w:rsidRPr="00F0523C">
        <w:rPr>
          <w:lang w:val="en-IN" w:eastAsia="en-IN"/>
        </w:rPr>
        <w:t xml:space="preserve">Talent pipetting lipid suspension and inner solution in the specified order into a </w:t>
      </w:r>
      <w:proofErr w:type="gramStart"/>
      <w:r w:rsidRPr="00F0523C">
        <w:rPr>
          <w:lang w:val="en-IN" w:eastAsia="en-IN"/>
        </w:rPr>
        <w:t>2 milliliter</w:t>
      </w:r>
      <w:proofErr w:type="gramEnd"/>
      <w:r w:rsidRPr="00F0523C">
        <w:rPr>
          <w:lang w:val="en-IN" w:eastAsia="en-IN"/>
        </w:rPr>
        <w:t xml:space="preserve"> tube.</w:t>
      </w:r>
    </w:p>
    <w:p w14:paraId="17B41CED" w14:textId="77777777" w:rsidR="001B7F3A" w:rsidRPr="00F0523C" w:rsidRDefault="001B7F3A" w:rsidP="001B7F3A">
      <w:pPr>
        <w:pStyle w:val="ShotDescription"/>
        <w:ind w:firstLine="0"/>
        <w:rPr>
          <w:lang w:val="en-IN" w:eastAsia="en-IN"/>
        </w:rPr>
      </w:pPr>
    </w:p>
    <w:p w14:paraId="6F3F32DC" w14:textId="5E85D669" w:rsidR="001B7F3A" w:rsidRPr="00F0523C" w:rsidRDefault="003A444A" w:rsidP="001B7F3A">
      <w:pPr>
        <w:pStyle w:val="Narration"/>
        <w:numPr>
          <w:ilvl w:val="1"/>
          <w:numId w:val="3"/>
        </w:numPr>
        <w:rPr>
          <w:lang w:eastAsia="en-IN"/>
        </w:rPr>
      </w:pPr>
      <w:r w:rsidRPr="00F0523C">
        <w:rPr>
          <w:lang w:eastAsia="en-IN"/>
        </w:rPr>
        <w:t xml:space="preserve">Mix the two phases until the emulsion appears homogeneous and stable </w:t>
      </w:r>
      <w:r w:rsidRPr="00F0523C">
        <w:rPr>
          <w:b/>
          <w:bCs/>
          <w:lang w:eastAsia="en-IN"/>
        </w:rPr>
        <w:t>[1]</w:t>
      </w:r>
      <w:r w:rsidRPr="00F0523C">
        <w:rPr>
          <w:lang w:eastAsia="en-IN"/>
        </w:rPr>
        <w:t>.</w:t>
      </w:r>
      <w:r w:rsidR="001B7F3A">
        <w:rPr>
          <w:lang w:eastAsia="en-IN"/>
        </w:rPr>
        <w:t xml:space="preserve"> </w:t>
      </w:r>
      <w:r w:rsidR="001B7F3A" w:rsidRPr="00F0523C">
        <w:rPr>
          <w:lang w:eastAsia="en-IN"/>
        </w:rPr>
        <w:t>Transfer 200 microliters of the prepared emulsion onto the oil solution</w:t>
      </w:r>
      <w:r w:rsidR="001B7F3A">
        <w:rPr>
          <w:lang w:eastAsia="en-IN"/>
        </w:rPr>
        <w:t>-</w:t>
      </w:r>
      <w:r w:rsidR="001B7F3A" w:rsidRPr="00F0523C">
        <w:rPr>
          <w:lang w:eastAsia="en-IN"/>
        </w:rPr>
        <w:t xml:space="preserve">lipid suspension interface formed earlier </w:t>
      </w:r>
      <w:r w:rsidR="001B7F3A" w:rsidRPr="00F0523C">
        <w:rPr>
          <w:b/>
          <w:bCs/>
          <w:lang w:eastAsia="en-IN"/>
        </w:rPr>
        <w:t>[</w:t>
      </w:r>
      <w:r w:rsidR="001B7F3A">
        <w:rPr>
          <w:b/>
          <w:bCs/>
          <w:lang w:eastAsia="en-IN"/>
        </w:rPr>
        <w:t>2</w:t>
      </w:r>
      <w:r w:rsidR="001B7F3A" w:rsidRPr="00F0523C">
        <w:rPr>
          <w:b/>
          <w:bCs/>
          <w:lang w:eastAsia="en-IN"/>
        </w:rPr>
        <w:t>]</w:t>
      </w:r>
      <w:r w:rsidR="001B7F3A" w:rsidRPr="00F0523C">
        <w:rPr>
          <w:lang w:eastAsia="en-IN"/>
        </w:rPr>
        <w:t>.</w:t>
      </w:r>
    </w:p>
    <w:p w14:paraId="2F0F136C" w14:textId="4FB9861B" w:rsidR="003A444A" w:rsidRDefault="003A444A" w:rsidP="003A444A">
      <w:pPr>
        <w:pStyle w:val="ShotDescription"/>
        <w:numPr>
          <w:ilvl w:val="2"/>
          <w:numId w:val="3"/>
        </w:numPr>
        <w:rPr>
          <w:lang w:val="en-IN" w:eastAsia="en-IN"/>
        </w:rPr>
      </w:pPr>
      <w:r w:rsidRPr="00F0523C">
        <w:rPr>
          <w:lang w:val="en-IN" w:eastAsia="en-IN"/>
        </w:rPr>
        <w:t xml:space="preserve">Talent mixing the contents </w:t>
      </w:r>
      <w:r w:rsidR="001B7F3A">
        <w:rPr>
          <w:lang w:val="en-IN" w:eastAsia="en-IN"/>
        </w:rPr>
        <w:t>by vortexing</w:t>
      </w:r>
      <w:r w:rsidRPr="00F0523C">
        <w:rPr>
          <w:lang w:val="en-IN" w:eastAsia="en-IN"/>
        </w:rPr>
        <w:t>.</w:t>
      </w:r>
    </w:p>
    <w:p w14:paraId="04C63AF7" w14:textId="77777777" w:rsidR="003A444A" w:rsidRDefault="003A444A" w:rsidP="003A444A">
      <w:pPr>
        <w:pStyle w:val="ShotDescription"/>
        <w:numPr>
          <w:ilvl w:val="2"/>
          <w:numId w:val="3"/>
        </w:numPr>
        <w:rPr>
          <w:lang w:val="en-IN" w:eastAsia="en-IN"/>
        </w:rPr>
      </w:pPr>
      <w:r w:rsidRPr="00F0523C">
        <w:rPr>
          <w:lang w:val="en-IN" w:eastAsia="en-IN"/>
        </w:rPr>
        <w:t>Talent carefully pipetting the emulsion over the interface in the tube.</w:t>
      </w:r>
    </w:p>
    <w:p w14:paraId="648EC7A7" w14:textId="77777777" w:rsidR="001B7F3A" w:rsidRPr="00F0523C" w:rsidRDefault="001B7F3A" w:rsidP="001B7F3A">
      <w:pPr>
        <w:pStyle w:val="ShotDescription"/>
        <w:ind w:firstLine="0"/>
        <w:rPr>
          <w:lang w:val="en-IN" w:eastAsia="en-IN"/>
        </w:rPr>
      </w:pPr>
    </w:p>
    <w:p w14:paraId="3BA2F18D" w14:textId="10958EA9" w:rsidR="001B7F3A" w:rsidRDefault="001B7F3A" w:rsidP="001B7F3A">
      <w:pPr>
        <w:pStyle w:val="Narration"/>
        <w:numPr>
          <w:ilvl w:val="1"/>
          <w:numId w:val="3"/>
        </w:numPr>
        <w:rPr>
          <w:lang w:eastAsia="en-IN"/>
        </w:rPr>
      </w:pPr>
      <w:r>
        <w:rPr>
          <w:lang w:eastAsia="en-IN"/>
        </w:rPr>
        <w:t xml:space="preserve">If using a 1.5-milliliter tube, simply close the tube </w:t>
      </w:r>
      <w:r w:rsidRPr="001B7F3A">
        <w:rPr>
          <w:b/>
          <w:bCs/>
          <w:lang w:eastAsia="en-IN"/>
        </w:rPr>
        <w:t>[1]</w:t>
      </w:r>
      <w:r>
        <w:rPr>
          <w:lang w:eastAsia="en-IN"/>
        </w:rPr>
        <w:t xml:space="preserve">. If using the modified 5 milliliter tube, place a rubber cap on the pipette tip and gently transfer the entire tube into a 50-milliliter conical tube </w:t>
      </w:r>
      <w:r w:rsidRPr="001B7F3A">
        <w:rPr>
          <w:b/>
          <w:bCs/>
          <w:lang w:eastAsia="en-IN"/>
        </w:rPr>
        <w:t>[2]</w:t>
      </w:r>
      <w:r>
        <w:rPr>
          <w:lang w:eastAsia="en-IN"/>
        </w:rPr>
        <w:t xml:space="preserve">. </w:t>
      </w:r>
      <w:r w:rsidRPr="00F0523C">
        <w:rPr>
          <w:lang w:eastAsia="en-IN"/>
        </w:rPr>
        <w:t>Centrifuge the tubes at room temperature</w:t>
      </w:r>
      <w:r w:rsidR="006123D5">
        <w:rPr>
          <w:lang w:eastAsia="en-IN"/>
        </w:rPr>
        <w:t xml:space="preserve"> at appropriate speed</w:t>
      </w:r>
      <w:r w:rsidRPr="00F0523C">
        <w:rPr>
          <w:lang w:eastAsia="en-IN"/>
        </w:rPr>
        <w:t xml:space="preserve"> </w:t>
      </w:r>
      <w:r w:rsidRPr="00F0523C">
        <w:rPr>
          <w:b/>
          <w:bCs/>
          <w:lang w:eastAsia="en-IN"/>
        </w:rPr>
        <w:t>[</w:t>
      </w:r>
      <w:r>
        <w:rPr>
          <w:b/>
          <w:bCs/>
          <w:lang w:eastAsia="en-IN"/>
        </w:rPr>
        <w:t>3</w:t>
      </w:r>
      <w:r w:rsidRPr="00F0523C">
        <w:rPr>
          <w:b/>
          <w:bCs/>
          <w:lang w:eastAsia="en-IN"/>
        </w:rPr>
        <w:t>]</w:t>
      </w:r>
      <w:r>
        <w:rPr>
          <w:b/>
          <w:bCs/>
          <w:lang w:eastAsia="en-IN"/>
        </w:rPr>
        <w:t xml:space="preserve">. </w:t>
      </w:r>
      <w:r w:rsidRPr="001B7F3A">
        <w:rPr>
          <w:lang w:eastAsia="en-IN"/>
        </w:rPr>
        <w:t>After</w:t>
      </w:r>
      <w:r>
        <w:rPr>
          <w:lang w:eastAsia="en-IN"/>
        </w:rPr>
        <w:t xml:space="preserve"> centrifugation,</w:t>
      </w:r>
      <w:r w:rsidRPr="00F0523C">
        <w:rPr>
          <w:lang w:eastAsia="en-IN"/>
        </w:rPr>
        <w:t xml:space="preserve"> verify that an opaque pellet is present at the bottom and that the oil phase is clear at the top </w:t>
      </w:r>
      <w:r w:rsidRPr="00F0523C">
        <w:rPr>
          <w:b/>
          <w:bCs/>
          <w:lang w:eastAsia="en-IN"/>
        </w:rPr>
        <w:t>[</w:t>
      </w:r>
      <w:r>
        <w:rPr>
          <w:b/>
          <w:bCs/>
          <w:lang w:eastAsia="en-IN"/>
        </w:rPr>
        <w:t>4</w:t>
      </w:r>
      <w:r w:rsidRPr="00F0523C">
        <w:rPr>
          <w:b/>
          <w:bCs/>
          <w:lang w:eastAsia="en-IN"/>
        </w:rPr>
        <w:t>]</w:t>
      </w:r>
      <w:r w:rsidRPr="00F0523C">
        <w:rPr>
          <w:lang w:eastAsia="en-IN"/>
        </w:rPr>
        <w:t>.</w:t>
      </w:r>
    </w:p>
    <w:p w14:paraId="6FD61BDC" w14:textId="6E26C971" w:rsidR="001B7F3A" w:rsidRPr="001B7F3A" w:rsidRDefault="001B7F3A" w:rsidP="001B7F3A">
      <w:pPr>
        <w:pStyle w:val="Narration"/>
        <w:numPr>
          <w:ilvl w:val="2"/>
          <w:numId w:val="3"/>
        </w:numPr>
        <w:rPr>
          <w:color w:val="auto"/>
          <w:lang w:eastAsia="en-IN"/>
        </w:rPr>
      </w:pPr>
      <w:r w:rsidRPr="001B7F3A">
        <w:rPr>
          <w:color w:val="auto"/>
          <w:lang w:eastAsia="en-IN"/>
        </w:rPr>
        <w:t>Talent sealing a 1.5 milliliter tube with its cap.</w:t>
      </w:r>
    </w:p>
    <w:p w14:paraId="057C3CDF" w14:textId="77777777" w:rsidR="001B7F3A" w:rsidRPr="001B7F3A" w:rsidRDefault="001B7F3A" w:rsidP="001B7F3A">
      <w:pPr>
        <w:pStyle w:val="Narration"/>
        <w:numPr>
          <w:ilvl w:val="2"/>
          <w:numId w:val="3"/>
        </w:numPr>
        <w:rPr>
          <w:color w:val="auto"/>
          <w:lang w:eastAsia="en-IN"/>
        </w:rPr>
      </w:pPr>
      <w:r w:rsidRPr="001B7F3A">
        <w:rPr>
          <w:color w:val="auto"/>
          <w:lang w:eastAsia="en-IN"/>
        </w:rPr>
        <w:t xml:space="preserve">Talent capping the tip with rubber and positioning the </w:t>
      </w:r>
      <w:proofErr w:type="gramStart"/>
      <w:r w:rsidRPr="001B7F3A">
        <w:rPr>
          <w:color w:val="auto"/>
          <w:lang w:eastAsia="en-IN"/>
        </w:rPr>
        <w:t>5 milliliter</w:t>
      </w:r>
      <w:proofErr w:type="gramEnd"/>
      <w:r w:rsidRPr="001B7F3A">
        <w:rPr>
          <w:color w:val="auto"/>
          <w:lang w:eastAsia="en-IN"/>
        </w:rPr>
        <w:t xml:space="preserve"> tube inside a larger 50 milliliter tube.</w:t>
      </w:r>
    </w:p>
    <w:p w14:paraId="5C638101" w14:textId="77777777" w:rsidR="003A444A" w:rsidRDefault="003A444A" w:rsidP="003A444A">
      <w:pPr>
        <w:pStyle w:val="ShotDescription"/>
        <w:numPr>
          <w:ilvl w:val="2"/>
          <w:numId w:val="3"/>
        </w:numPr>
        <w:rPr>
          <w:lang w:val="en-IN" w:eastAsia="en-IN"/>
        </w:rPr>
      </w:pPr>
      <w:r w:rsidRPr="001B7F3A">
        <w:rPr>
          <w:color w:val="auto"/>
          <w:lang w:val="en-IN" w:eastAsia="en-IN"/>
        </w:rPr>
        <w:t>T</w:t>
      </w:r>
      <w:r w:rsidRPr="00F0523C">
        <w:rPr>
          <w:lang w:val="en-IN" w:eastAsia="en-IN"/>
        </w:rPr>
        <w:t>alent placing the tubes in the centrifuge and running the spin.</w:t>
      </w:r>
    </w:p>
    <w:p w14:paraId="7058F819" w14:textId="46746563" w:rsidR="003A444A" w:rsidRDefault="001B7F3A" w:rsidP="003A444A">
      <w:pPr>
        <w:pStyle w:val="ShotDescription"/>
        <w:numPr>
          <w:ilvl w:val="2"/>
          <w:numId w:val="3"/>
        </w:numPr>
        <w:rPr>
          <w:lang w:val="en-IN" w:eastAsia="en-IN"/>
        </w:rPr>
      </w:pPr>
      <w:r>
        <w:rPr>
          <w:lang w:val="en-IN" w:eastAsia="en-IN"/>
        </w:rPr>
        <w:t>Close up of</w:t>
      </w:r>
      <w:r w:rsidR="003A444A" w:rsidRPr="00F0523C">
        <w:rPr>
          <w:lang w:val="en-IN" w:eastAsia="en-IN"/>
        </w:rPr>
        <w:t xml:space="preserve"> the pellet at the bottom and clarity of the oil layer.</w:t>
      </w:r>
    </w:p>
    <w:p w14:paraId="290F08B2" w14:textId="77777777" w:rsidR="001B7F3A" w:rsidRPr="00F0523C" w:rsidRDefault="001B7F3A" w:rsidP="001B7F3A">
      <w:pPr>
        <w:pStyle w:val="ShotDescription"/>
        <w:ind w:firstLine="0"/>
        <w:rPr>
          <w:lang w:val="en-IN" w:eastAsia="en-IN"/>
        </w:rPr>
      </w:pPr>
    </w:p>
    <w:p w14:paraId="2032D723" w14:textId="77777777" w:rsidR="003A444A" w:rsidRPr="00F0523C" w:rsidRDefault="003A444A" w:rsidP="003A444A">
      <w:pPr>
        <w:pStyle w:val="Narration"/>
        <w:numPr>
          <w:ilvl w:val="1"/>
          <w:numId w:val="3"/>
        </w:numPr>
        <w:rPr>
          <w:lang w:eastAsia="en-IN"/>
        </w:rPr>
      </w:pPr>
      <w:r w:rsidRPr="00F0523C">
        <w:rPr>
          <w:lang w:eastAsia="en-IN"/>
        </w:rPr>
        <w:t xml:space="preserve">To remove oil from the sample container used in earlier steps, remove the pipette tip from the tube while ensuring the rubber cap remains in place </w:t>
      </w:r>
      <w:r w:rsidRPr="00F0523C">
        <w:rPr>
          <w:b/>
          <w:bCs/>
          <w:lang w:eastAsia="en-IN"/>
        </w:rPr>
        <w:t>[1]</w:t>
      </w:r>
      <w:r w:rsidRPr="00F0523C">
        <w:rPr>
          <w:lang w:eastAsia="en-IN"/>
        </w:rPr>
        <w:t xml:space="preserve">. Discard the tip and retain the rubber cap, O-ring, and holed cap for future use </w:t>
      </w:r>
      <w:r w:rsidRPr="00F0523C">
        <w:rPr>
          <w:b/>
          <w:bCs/>
          <w:lang w:eastAsia="en-IN"/>
        </w:rPr>
        <w:t>[2]</w:t>
      </w:r>
      <w:r w:rsidRPr="00F0523C">
        <w:rPr>
          <w:lang w:eastAsia="en-IN"/>
        </w:rPr>
        <w:t>.</w:t>
      </w:r>
    </w:p>
    <w:p w14:paraId="59741D86" w14:textId="77777777" w:rsidR="003A444A" w:rsidRDefault="003A444A" w:rsidP="003A444A">
      <w:pPr>
        <w:pStyle w:val="ShotDescription"/>
        <w:numPr>
          <w:ilvl w:val="2"/>
          <w:numId w:val="3"/>
        </w:numPr>
        <w:rPr>
          <w:lang w:val="en-IN" w:eastAsia="en-IN"/>
        </w:rPr>
      </w:pPr>
      <w:r w:rsidRPr="00F0523C">
        <w:rPr>
          <w:lang w:val="en-IN" w:eastAsia="en-IN"/>
        </w:rPr>
        <w:t>Talent detaching the pipette tip from the modified container, keeping the rubber cap secure.</w:t>
      </w:r>
    </w:p>
    <w:p w14:paraId="569D8647" w14:textId="77777777" w:rsidR="003A444A" w:rsidRDefault="003A444A" w:rsidP="003A444A">
      <w:pPr>
        <w:pStyle w:val="ShotDescription"/>
        <w:numPr>
          <w:ilvl w:val="2"/>
          <w:numId w:val="3"/>
        </w:numPr>
        <w:rPr>
          <w:lang w:val="en-IN" w:eastAsia="en-IN"/>
        </w:rPr>
      </w:pPr>
      <w:r w:rsidRPr="00F0523C">
        <w:rPr>
          <w:lang w:val="en-IN" w:eastAsia="en-IN"/>
        </w:rPr>
        <w:t>Talent discarding the used tip and storing reusable parts.</w:t>
      </w:r>
    </w:p>
    <w:p w14:paraId="1EC85994" w14:textId="77777777" w:rsidR="001B7F3A" w:rsidRPr="00F0523C" w:rsidRDefault="001B7F3A" w:rsidP="001B7F3A">
      <w:pPr>
        <w:pStyle w:val="ShotDescription"/>
        <w:ind w:firstLine="0"/>
        <w:rPr>
          <w:lang w:val="en-IN" w:eastAsia="en-IN"/>
        </w:rPr>
      </w:pPr>
    </w:p>
    <w:p w14:paraId="74354182" w14:textId="11189532" w:rsidR="003A444A" w:rsidRPr="00F0523C" w:rsidRDefault="003A444A" w:rsidP="001B7F3A">
      <w:pPr>
        <w:pStyle w:val="Narration"/>
        <w:numPr>
          <w:ilvl w:val="1"/>
          <w:numId w:val="3"/>
        </w:numPr>
        <w:rPr>
          <w:lang w:eastAsia="en-IN"/>
        </w:rPr>
      </w:pPr>
      <w:r w:rsidRPr="00F0523C">
        <w:rPr>
          <w:lang w:eastAsia="en-IN"/>
        </w:rPr>
        <w:t>Using a P</w:t>
      </w:r>
      <w:r w:rsidR="001B7F3A">
        <w:rPr>
          <w:lang w:eastAsia="en-IN"/>
        </w:rPr>
        <w:t>-</w:t>
      </w:r>
      <w:r w:rsidRPr="00F0523C">
        <w:rPr>
          <w:lang w:eastAsia="en-IN"/>
        </w:rPr>
        <w:t xml:space="preserve">1000 micropipette, remove the oil solution from the tube, leaving behind approximately 50 microliters and making sure not to disturb the pellet </w:t>
      </w:r>
      <w:r w:rsidRPr="00F0523C">
        <w:rPr>
          <w:b/>
          <w:bCs/>
          <w:lang w:eastAsia="en-IN"/>
        </w:rPr>
        <w:t>[1]</w:t>
      </w:r>
      <w:r w:rsidRPr="00F0523C">
        <w:rPr>
          <w:lang w:eastAsia="en-IN"/>
        </w:rPr>
        <w:t>.</w:t>
      </w:r>
      <w:r w:rsidR="001B7F3A">
        <w:rPr>
          <w:lang w:eastAsia="en-IN"/>
        </w:rPr>
        <w:t xml:space="preserve"> </w:t>
      </w:r>
      <w:r w:rsidR="001B7F3A" w:rsidRPr="00F0523C">
        <w:rPr>
          <w:lang w:eastAsia="en-IN"/>
        </w:rPr>
        <w:t xml:space="preserve">Change the pipette tip, then resuspend the pellet in the remaining 50 microliters of solution </w:t>
      </w:r>
      <w:r w:rsidR="001B7F3A" w:rsidRPr="00F0523C">
        <w:rPr>
          <w:b/>
          <w:bCs/>
          <w:lang w:eastAsia="en-IN"/>
        </w:rPr>
        <w:t>[</w:t>
      </w:r>
      <w:r w:rsidR="001B7F3A">
        <w:rPr>
          <w:b/>
          <w:bCs/>
          <w:lang w:eastAsia="en-IN"/>
        </w:rPr>
        <w:t>2</w:t>
      </w:r>
      <w:r w:rsidR="001B7F3A" w:rsidRPr="00F0523C">
        <w:rPr>
          <w:b/>
          <w:bCs/>
          <w:lang w:eastAsia="en-IN"/>
        </w:rPr>
        <w:t>]</w:t>
      </w:r>
      <w:r w:rsidR="001B7F3A" w:rsidRPr="00F0523C">
        <w:rPr>
          <w:lang w:eastAsia="en-IN"/>
        </w:rPr>
        <w:t xml:space="preserve">. </w:t>
      </w:r>
      <w:r w:rsidR="001B7F3A">
        <w:rPr>
          <w:lang w:eastAsia="en-IN"/>
        </w:rPr>
        <w:t>Finally, t</w:t>
      </w:r>
      <w:r w:rsidR="001B7F3A" w:rsidRPr="00F0523C">
        <w:rPr>
          <w:lang w:eastAsia="en-IN"/>
        </w:rPr>
        <w:t xml:space="preserve">ransfer the resuspended material to a clean 2 milliliter tube </w:t>
      </w:r>
      <w:r w:rsidR="001B7F3A" w:rsidRPr="00F0523C">
        <w:rPr>
          <w:b/>
          <w:bCs/>
          <w:lang w:eastAsia="en-IN"/>
        </w:rPr>
        <w:t>[</w:t>
      </w:r>
      <w:r w:rsidR="001B7F3A">
        <w:rPr>
          <w:b/>
          <w:bCs/>
          <w:lang w:eastAsia="en-IN"/>
        </w:rPr>
        <w:t>3</w:t>
      </w:r>
      <w:r w:rsidR="001B7F3A" w:rsidRPr="00F0523C">
        <w:rPr>
          <w:b/>
          <w:bCs/>
          <w:lang w:eastAsia="en-IN"/>
        </w:rPr>
        <w:t>]</w:t>
      </w:r>
      <w:r w:rsidR="001B7F3A" w:rsidRPr="00F0523C">
        <w:rPr>
          <w:lang w:eastAsia="en-IN"/>
        </w:rPr>
        <w:t>.</w:t>
      </w:r>
    </w:p>
    <w:p w14:paraId="3A1F11C3" w14:textId="77777777" w:rsidR="003A444A" w:rsidRPr="00F0523C" w:rsidRDefault="003A444A" w:rsidP="003A444A">
      <w:pPr>
        <w:pStyle w:val="ShotDescription"/>
        <w:numPr>
          <w:ilvl w:val="2"/>
          <w:numId w:val="3"/>
        </w:numPr>
        <w:rPr>
          <w:lang w:val="en-IN" w:eastAsia="en-IN"/>
        </w:rPr>
      </w:pPr>
      <w:r w:rsidRPr="00F0523C">
        <w:rPr>
          <w:lang w:val="en-IN" w:eastAsia="en-IN"/>
        </w:rPr>
        <w:t>Talent carefully aspirating the oil phase, ensuring that the pellet remains intact.</w:t>
      </w:r>
    </w:p>
    <w:p w14:paraId="76E4E0B6" w14:textId="77777777" w:rsidR="003A444A" w:rsidRDefault="003A444A" w:rsidP="003A444A">
      <w:pPr>
        <w:pStyle w:val="ShotDescription"/>
        <w:numPr>
          <w:ilvl w:val="2"/>
          <w:numId w:val="3"/>
        </w:numPr>
        <w:rPr>
          <w:lang w:val="en-IN" w:eastAsia="en-IN"/>
        </w:rPr>
      </w:pPr>
      <w:r w:rsidRPr="00F0523C">
        <w:rPr>
          <w:lang w:val="en-IN" w:eastAsia="en-IN"/>
        </w:rPr>
        <w:t>Talent pipetting to mix the pellet into the residual volume.</w:t>
      </w:r>
    </w:p>
    <w:p w14:paraId="458D977C" w14:textId="77777777" w:rsidR="003A444A" w:rsidRPr="00F0523C" w:rsidRDefault="003A444A" w:rsidP="003A444A">
      <w:pPr>
        <w:pStyle w:val="ShotDescription"/>
        <w:numPr>
          <w:ilvl w:val="2"/>
          <w:numId w:val="3"/>
        </w:numPr>
        <w:rPr>
          <w:lang w:val="en-IN" w:eastAsia="en-IN"/>
        </w:rPr>
      </w:pPr>
      <w:r w:rsidRPr="00F0523C">
        <w:rPr>
          <w:lang w:val="en-IN" w:eastAsia="en-IN"/>
        </w:rPr>
        <w:t>Talent transferring the resuspended GUVs into a fresh tube.</w:t>
      </w:r>
    </w:p>
    <w:p w14:paraId="63F94324" w14:textId="77777777" w:rsidR="003A444A" w:rsidRPr="00F0523C" w:rsidRDefault="003A444A" w:rsidP="003A444A"/>
    <w:p w14:paraId="03C066F7" w14:textId="77777777" w:rsidR="001B7F3A" w:rsidRDefault="001B7F3A">
      <w:pPr>
        <w:rPr>
          <w:rFonts w:eastAsia="Times New Roman" w:cstheme="minorHAnsi"/>
          <w:sz w:val="52"/>
        </w:rPr>
      </w:pPr>
      <w:r>
        <w:rPr>
          <w:rFonts w:cstheme="minorHAnsi"/>
        </w:rPr>
        <w:br w:type="page"/>
      </w:r>
    </w:p>
    <w:p w14:paraId="12FDC79E" w14:textId="2F3E4A9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FE78B8A" w14:textId="70EBF103" w:rsidR="00CC04F7" w:rsidRDefault="00CC04F7" w:rsidP="00CC04F7">
      <w:pPr>
        <w:pStyle w:val="Narration"/>
        <w:numPr>
          <w:ilvl w:val="1"/>
          <w:numId w:val="3"/>
        </w:numPr>
        <w:rPr>
          <w:lang w:eastAsia="en-IN"/>
        </w:rPr>
      </w:pPr>
      <w:r w:rsidRPr="00B72D96">
        <w:rPr>
          <w:lang w:eastAsia="en-IN"/>
        </w:rPr>
        <w:t xml:space="preserve">Lipid solutions prepared in environments with high humidity produced giant </w:t>
      </w:r>
      <w:proofErr w:type="spellStart"/>
      <w:r w:rsidRPr="00B72D96">
        <w:rPr>
          <w:lang w:eastAsia="en-IN"/>
        </w:rPr>
        <w:t>unilamellar</w:t>
      </w:r>
      <w:proofErr w:type="spellEnd"/>
      <w:r w:rsidRPr="00B72D96">
        <w:rPr>
          <w:lang w:eastAsia="en-IN"/>
        </w:rPr>
        <w:t xml:space="preserve"> vesicles with markedly lower yield and greater presence of disordered aggregates </w:t>
      </w:r>
      <w:r w:rsidRPr="00B72D96">
        <w:rPr>
          <w:b/>
          <w:lang w:eastAsia="en-IN"/>
        </w:rPr>
        <w:t>[</w:t>
      </w:r>
      <w:r>
        <w:rPr>
          <w:b/>
          <w:lang w:eastAsia="en-IN"/>
        </w:rPr>
        <w:t>1</w:t>
      </w:r>
      <w:r w:rsidRPr="00B72D96">
        <w:rPr>
          <w:b/>
          <w:lang w:eastAsia="en-IN"/>
        </w:rPr>
        <w:t>]</w:t>
      </w:r>
      <w:r w:rsidRPr="00B72D96">
        <w:rPr>
          <w:lang w:eastAsia="en-IN"/>
        </w:rPr>
        <w:t xml:space="preserve"> compared to those prepared in a humidity-controlled chamber </w:t>
      </w:r>
      <w:r w:rsidRPr="00B72D96">
        <w:rPr>
          <w:b/>
          <w:lang w:eastAsia="en-IN"/>
        </w:rPr>
        <w:t>[</w:t>
      </w:r>
      <w:r>
        <w:rPr>
          <w:b/>
          <w:lang w:eastAsia="en-IN"/>
        </w:rPr>
        <w:t>2</w:t>
      </w:r>
      <w:r w:rsidRPr="00B72D96">
        <w:rPr>
          <w:b/>
          <w:lang w:eastAsia="en-IN"/>
        </w:rPr>
        <w:t>]</w:t>
      </w:r>
      <w:r w:rsidRPr="00B72D96">
        <w:rPr>
          <w:lang w:eastAsia="en-IN"/>
        </w:rPr>
        <w:t>.</w:t>
      </w:r>
    </w:p>
    <w:p w14:paraId="461FB5BF" w14:textId="77777777" w:rsidR="00CC04F7" w:rsidRDefault="00CC04F7" w:rsidP="00CC04F7">
      <w:pPr>
        <w:pStyle w:val="ShotDescription"/>
        <w:numPr>
          <w:ilvl w:val="2"/>
          <w:numId w:val="3"/>
        </w:numPr>
        <w:rPr>
          <w:lang w:val="en-IN" w:eastAsia="en-IN"/>
        </w:rPr>
      </w:pPr>
      <w:r w:rsidRPr="00B72D96">
        <w:rPr>
          <w:lang w:val="en-IN" w:eastAsia="en-IN"/>
        </w:rPr>
        <w:t xml:space="preserve">LAB MEDIA: Figure 6C. </w:t>
      </w:r>
      <w:r w:rsidRPr="006123D5">
        <w:rPr>
          <w:i/>
          <w:iCs/>
          <w:color w:val="3333FF"/>
          <w:lang w:val="en-IN" w:eastAsia="en-IN"/>
        </w:rPr>
        <w:t>Video editor: Point to the large dark shapes with arrows indicating phospholipid aggregates</w:t>
      </w:r>
      <w:r w:rsidRPr="00B72D96">
        <w:rPr>
          <w:lang w:val="en-IN" w:eastAsia="en-IN"/>
        </w:rPr>
        <w:t>.</w:t>
      </w:r>
    </w:p>
    <w:p w14:paraId="498C3D13" w14:textId="6C2831C8" w:rsidR="00CC04F7" w:rsidRDefault="00CC04F7" w:rsidP="00CC04F7">
      <w:pPr>
        <w:pStyle w:val="ShotDescription"/>
        <w:numPr>
          <w:ilvl w:val="2"/>
          <w:numId w:val="3"/>
        </w:numPr>
        <w:rPr>
          <w:lang w:val="en-IN" w:eastAsia="en-IN"/>
        </w:rPr>
      </w:pPr>
      <w:r w:rsidRPr="00B72D96">
        <w:rPr>
          <w:lang w:val="en-IN" w:eastAsia="en-IN"/>
        </w:rPr>
        <w:t xml:space="preserve">LAB MEDIA: Figure 6A. </w:t>
      </w:r>
    </w:p>
    <w:p w14:paraId="367A7457" w14:textId="77777777" w:rsidR="00CC04F7" w:rsidRPr="00B72D96" w:rsidRDefault="00CC04F7" w:rsidP="00CC04F7">
      <w:pPr>
        <w:pStyle w:val="ShotDescription"/>
        <w:ind w:firstLine="0"/>
        <w:rPr>
          <w:lang w:val="en-IN" w:eastAsia="en-IN"/>
        </w:rPr>
      </w:pPr>
    </w:p>
    <w:p w14:paraId="240FCFD4" w14:textId="19D55F92" w:rsidR="00CC04F7" w:rsidRDefault="00CC04F7" w:rsidP="00CC04F7">
      <w:pPr>
        <w:pStyle w:val="Narration"/>
        <w:numPr>
          <w:ilvl w:val="1"/>
          <w:numId w:val="3"/>
        </w:numPr>
        <w:rPr>
          <w:lang w:eastAsia="en-IN"/>
        </w:rPr>
      </w:pPr>
      <w:r w:rsidRPr="00B72D96">
        <w:rPr>
          <w:lang w:eastAsia="en-IN"/>
        </w:rPr>
        <w:t xml:space="preserve">At 3,300 </w:t>
      </w:r>
      <w:r w:rsidRPr="006123D5">
        <w:rPr>
          <w:i/>
          <w:iCs/>
          <w:lang w:eastAsia="en-IN"/>
        </w:rPr>
        <w:t>g</w:t>
      </w:r>
      <w:r w:rsidRPr="00B72D96">
        <w:rPr>
          <w:lang w:eastAsia="en-IN"/>
        </w:rPr>
        <w:t xml:space="preserve"> for 20 minutes, the yield and quality of sucrose-loaded vesicles were optimal </w:t>
      </w:r>
      <w:r w:rsidRPr="00B72D96">
        <w:rPr>
          <w:b/>
          <w:lang w:eastAsia="en-IN"/>
        </w:rPr>
        <w:t>[1]</w:t>
      </w:r>
      <w:r w:rsidRPr="00B72D96">
        <w:rPr>
          <w:lang w:eastAsia="en-IN"/>
        </w:rPr>
        <w:t xml:space="preserve">, whereas both lower and higher centrifugation speeds led to </w:t>
      </w:r>
      <w:proofErr w:type="spellStart"/>
      <w:r w:rsidRPr="00B72D96">
        <w:rPr>
          <w:lang w:eastAsia="en-IN"/>
        </w:rPr>
        <w:t>unfavorable</w:t>
      </w:r>
      <w:proofErr w:type="spellEnd"/>
      <w:r w:rsidRPr="00B72D96">
        <w:rPr>
          <w:lang w:eastAsia="en-IN"/>
        </w:rPr>
        <w:t xml:space="preserve"> outcomes such as reduced yield or aggregate formation</w:t>
      </w:r>
      <w:r>
        <w:rPr>
          <w:lang w:eastAsia="en-IN"/>
        </w:rPr>
        <w:t xml:space="preserve"> </w:t>
      </w:r>
      <w:r w:rsidRPr="00CC04F7">
        <w:rPr>
          <w:b/>
          <w:bCs/>
          <w:lang w:eastAsia="en-IN"/>
        </w:rPr>
        <w:t>[</w:t>
      </w:r>
      <w:r>
        <w:rPr>
          <w:b/>
          <w:bCs/>
          <w:lang w:eastAsia="en-IN"/>
        </w:rPr>
        <w:t>2</w:t>
      </w:r>
      <w:r w:rsidRPr="00CC04F7">
        <w:rPr>
          <w:b/>
          <w:bCs/>
          <w:lang w:eastAsia="en-IN"/>
        </w:rPr>
        <w:t>]</w:t>
      </w:r>
      <w:r w:rsidRPr="00B72D96">
        <w:rPr>
          <w:lang w:eastAsia="en-IN"/>
        </w:rPr>
        <w:t>.</w:t>
      </w:r>
    </w:p>
    <w:p w14:paraId="0DA4CE43" w14:textId="480198B7" w:rsidR="00CC04F7" w:rsidRDefault="00CC04F7" w:rsidP="00CC04F7">
      <w:pPr>
        <w:pStyle w:val="ShotDescription"/>
        <w:numPr>
          <w:ilvl w:val="2"/>
          <w:numId w:val="3"/>
        </w:numPr>
        <w:rPr>
          <w:lang w:val="en-IN" w:eastAsia="en-IN"/>
        </w:rPr>
      </w:pPr>
      <w:r w:rsidRPr="00B72D96">
        <w:rPr>
          <w:lang w:val="en-IN" w:eastAsia="en-IN"/>
        </w:rPr>
        <w:t xml:space="preserve">LAB MEDIA: Figure 7B. </w:t>
      </w:r>
      <w:r w:rsidRPr="006123D5">
        <w:rPr>
          <w:i/>
          <w:iCs/>
          <w:color w:val="3333FF"/>
          <w:lang w:val="en-IN" w:eastAsia="en-IN"/>
        </w:rPr>
        <w:t>Video editor: Highlight the clearly visible round vesicles scattered across the image.</w:t>
      </w:r>
    </w:p>
    <w:p w14:paraId="06899671" w14:textId="5804A869" w:rsidR="00CC04F7" w:rsidRPr="00B72D96" w:rsidRDefault="00CC04F7" w:rsidP="00CC04F7">
      <w:pPr>
        <w:pStyle w:val="ShotDescription"/>
        <w:numPr>
          <w:ilvl w:val="2"/>
          <w:numId w:val="3"/>
        </w:numPr>
        <w:rPr>
          <w:lang w:val="en-IN" w:eastAsia="en-IN"/>
        </w:rPr>
      </w:pPr>
      <w:r w:rsidRPr="00B72D96">
        <w:rPr>
          <w:lang w:val="en-IN" w:eastAsia="en-IN"/>
        </w:rPr>
        <w:t>LAB MEDIA: Figure 7</w:t>
      </w:r>
      <w:r>
        <w:rPr>
          <w:lang w:val="en-IN" w:eastAsia="en-IN"/>
        </w:rPr>
        <w:t xml:space="preserve">A and </w:t>
      </w:r>
      <w:r w:rsidRPr="00B72D96">
        <w:rPr>
          <w:lang w:val="en-IN" w:eastAsia="en-IN"/>
        </w:rPr>
        <w:t xml:space="preserve">C. </w:t>
      </w:r>
    </w:p>
    <w:p w14:paraId="675D2612" w14:textId="45BDA34E" w:rsidR="00CC04F7" w:rsidRPr="00B72D96" w:rsidRDefault="00CC04F7" w:rsidP="00CC04F7">
      <w:pPr>
        <w:pStyle w:val="ShotDescription"/>
        <w:ind w:firstLine="0"/>
        <w:rPr>
          <w:lang w:val="en-IN" w:eastAsia="en-IN"/>
        </w:rPr>
      </w:pPr>
    </w:p>
    <w:p w14:paraId="33BC8551" w14:textId="54D9AFDF" w:rsidR="00CC04F7" w:rsidRDefault="00CC04F7" w:rsidP="00CC04F7">
      <w:pPr>
        <w:pStyle w:val="Narration"/>
        <w:numPr>
          <w:ilvl w:val="1"/>
          <w:numId w:val="3"/>
        </w:numPr>
        <w:rPr>
          <w:lang w:eastAsia="en-IN"/>
        </w:rPr>
      </w:pPr>
      <w:r w:rsidRPr="00B72D96">
        <w:rPr>
          <w:lang w:eastAsia="en-IN"/>
        </w:rPr>
        <w:t xml:space="preserve">Mineral oil resulted in vesicles with a larger average diameter distribution </w:t>
      </w:r>
      <w:r w:rsidRPr="00B72D96">
        <w:rPr>
          <w:b/>
          <w:lang w:eastAsia="en-IN"/>
        </w:rPr>
        <w:t>[1]</w:t>
      </w:r>
      <w:r w:rsidRPr="00B72D96">
        <w:rPr>
          <w:lang w:eastAsia="en-IN"/>
        </w:rPr>
        <w:t xml:space="preserve">, while silicone oil AR20 </w:t>
      </w:r>
      <w:r w:rsidR="00E42D22" w:rsidRPr="00E42D22">
        <w:rPr>
          <w:i/>
          <w:iCs/>
          <w:color w:val="EE0000"/>
          <w:lang w:eastAsia="en-IN"/>
        </w:rPr>
        <w:t>(A-R-Twenty)</w:t>
      </w:r>
      <w:r w:rsidR="00E42D22" w:rsidRPr="00E42D22">
        <w:rPr>
          <w:color w:val="EE0000"/>
          <w:lang w:eastAsia="en-IN"/>
        </w:rPr>
        <w:t xml:space="preserve"> </w:t>
      </w:r>
      <w:r w:rsidRPr="00B72D96">
        <w:rPr>
          <w:lang w:eastAsia="en-IN"/>
        </w:rPr>
        <w:t xml:space="preserve">generated a significantly higher overall vesicle count </w:t>
      </w:r>
      <w:r w:rsidRPr="00B72D96">
        <w:rPr>
          <w:b/>
          <w:lang w:eastAsia="en-IN"/>
        </w:rPr>
        <w:t>[2]</w:t>
      </w:r>
      <w:r w:rsidRPr="00B72D96">
        <w:rPr>
          <w:lang w:eastAsia="en-IN"/>
        </w:rPr>
        <w:t>.</w:t>
      </w:r>
    </w:p>
    <w:p w14:paraId="62534F16" w14:textId="6F945455" w:rsidR="00CC04F7" w:rsidRDefault="00CC04F7" w:rsidP="00CC04F7">
      <w:pPr>
        <w:pStyle w:val="ShotDescription"/>
        <w:numPr>
          <w:ilvl w:val="2"/>
          <w:numId w:val="3"/>
        </w:numPr>
        <w:rPr>
          <w:lang w:val="en-IN" w:eastAsia="en-IN"/>
        </w:rPr>
      </w:pPr>
      <w:r w:rsidRPr="00B72D96">
        <w:rPr>
          <w:lang w:val="en-IN" w:eastAsia="en-IN"/>
        </w:rPr>
        <w:t xml:space="preserve">LAB MEDIA: Figure 8A. </w:t>
      </w:r>
      <w:r w:rsidRPr="006123D5">
        <w:rPr>
          <w:i/>
          <w:iCs/>
          <w:color w:val="3333FF"/>
          <w:lang w:val="en-IN" w:eastAsia="en-IN"/>
        </w:rPr>
        <w:t xml:space="preserve">Video editor: Highlight the </w:t>
      </w:r>
      <w:r w:rsidR="006123D5" w:rsidRPr="006123D5">
        <w:rPr>
          <w:i/>
          <w:iCs/>
          <w:color w:val="3333FF"/>
          <w:lang w:val="en-IN" w:eastAsia="en-IN"/>
        </w:rPr>
        <w:t>peak of the mountain like curve</w:t>
      </w:r>
      <w:r w:rsidRPr="006123D5">
        <w:rPr>
          <w:i/>
          <w:iCs/>
          <w:color w:val="3333FF"/>
          <w:lang w:val="en-IN" w:eastAsia="en-IN"/>
        </w:rPr>
        <w:t>.</w:t>
      </w:r>
    </w:p>
    <w:p w14:paraId="310DF6F4" w14:textId="2A73ED03" w:rsidR="00CC04F7" w:rsidRDefault="00CC04F7" w:rsidP="00CC04F7">
      <w:pPr>
        <w:pStyle w:val="ShotDescription"/>
        <w:numPr>
          <w:ilvl w:val="2"/>
          <w:numId w:val="3"/>
        </w:numPr>
        <w:rPr>
          <w:lang w:val="en-IN" w:eastAsia="en-IN"/>
        </w:rPr>
      </w:pPr>
      <w:r w:rsidRPr="00B72D96">
        <w:rPr>
          <w:lang w:val="en-IN" w:eastAsia="en-IN"/>
        </w:rPr>
        <w:t xml:space="preserve">LAB MEDIA: Figure 8B. </w:t>
      </w:r>
      <w:r w:rsidR="006123D5" w:rsidRPr="006123D5">
        <w:rPr>
          <w:i/>
          <w:iCs/>
          <w:color w:val="3333FF"/>
          <w:lang w:val="en-IN" w:eastAsia="en-IN"/>
        </w:rPr>
        <w:t>Video editor: Highlight the peak of the mountain like curve</w:t>
      </w:r>
      <w:r w:rsidRPr="00B72D96">
        <w:rPr>
          <w:lang w:val="en-IN" w:eastAsia="en-IN"/>
        </w:rPr>
        <w:t>.</w:t>
      </w:r>
    </w:p>
    <w:p w14:paraId="3C607CAC" w14:textId="4F462FC1" w:rsidR="00647DEC" w:rsidRDefault="00647DEC" w:rsidP="00647DEC">
      <w:pPr>
        <w:pStyle w:val="ShotDescription"/>
        <w:ind w:left="0" w:firstLine="0"/>
        <w:rPr>
          <w:lang w:val="en-IN" w:eastAsia="en-IN"/>
        </w:rPr>
      </w:pPr>
      <w:r>
        <w:rPr>
          <w:lang w:val="en-IN" w:eastAsia="en-IN"/>
        </w:rPr>
        <w:br w:type="page"/>
      </w:r>
    </w:p>
    <w:p w14:paraId="52A2E8E9" w14:textId="7EE594F1" w:rsidR="00647DEC" w:rsidRDefault="00647DEC" w:rsidP="00647DEC">
      <w:pPr>
        <w:pStyle w:val="ShotDescription"/>
        <w:ind w:left="0" w:firstLine="0"/>
        <w:rPr>
          <w:lang w:val="en-IN" w:eastAsia="en-IN"/>
        </w:rPr>
      </w:pPr>
      <w:r w:rsidRPr="00647DEC">
        <w:rPr>
          <w:b/>
          <w:bCs/>
          <w:lang w:val="en-IN" w:eastAsia="en-IN"/>
        </w:rPr>
        <w:lastRenderedPageBreak/>
        <w:t>Pronunciation Guide</w:t>
      </w:r>
      <w:r>
        <w:rPr>
          <w:lang w:val="en-IN" w:eastAsia="en-IN"/>
        </w:rPr>
        <w:t>:</w:t>
      </w:r>
    </w:p>
    <w:p w14:paraId="61AAC298" w14:textId="0604A1B3" w:rsidR="00647DEC" w:rsidRPr="00647DEC" w:rsidRDefault="00647DEC" w:rsidP="00647DEC">
      <w:pPr>
        <w:pStyle w:val="ShotDescription"/>
        <w:ind w:left="0" w:firstLine="0"/>
        <w:rPr>
          <w:lang w:val="en-IN" w:eastAsia="en-IN"/>
        </w:rPr>
      </w:pPr>
      <w:r w:rsidRPr="00647DEC">
        <w:rPr>
          <w:b/>
          <w:bCs/>
          <w:lang w:val="en-IN" w:eastAsia="en-IN"/>
        </w:rPr>
        <w:t>crystallizer</w:t>
      </w:r>
      <w:r w:rsidRPr="00647DEC">
        <w:rPr>
          <w:lang w:val="en-IN" w:eastAsia="en-IN"/>
        </w:rPr>
        <w:br/>
        <w:t xml:space="preserve">Pronunciation link: </w:t>
      </w:r>
      <w:hyperlink r:id="rId15" w:tgtFrame="_new" w:history="1">
        <w:r w:rsidRPr="00647DEC">
          <w:rPr>
            <w:rStyle w:val="Hyperlink"/>
            <w:lang w:val="en-IN" w:eastAsia="en-IN"/>
          </w:rPr>
          <w:t>https://www.collinsdictionary.com/us/dictionary/english/crystallizer</w:t>
        </w:r>
      </w:hyperlink>
      <w:r w:rsidRPr="00647DEC">
        <w:rPr>
          <w:lang w:val="en-IN" w:eastAsia="en-IN"/>
        </w:rPr>
        <w:t xml:space="preserve"> </w:t>
      </w:r>
      <w:hyperlink r:id="rId16" w:tgtFrame="_blank" w:history="1">
        <w:r w:rsidRPr="00647DEC">
          <w:rPr>
            <w:rStyle w:val="Hyperlink"/>
            <w:lang w:val="en-IN" w:eastAsia="en-IN"/>
          </w:rPr>
          <w:t>Merriam-Webster+1Encyclopedia Britannica+1</w:t>
        </w:r>
      </w:hyperlink>
      <w:hyperlink r:id="rId17" w:tgtFrame="_blank" w:history="1">
        <w:r w:rsidRPr="00647DEC">
          <w:rPr>
            <w:rStyle w:val="Hyperlink"/>
            <w:lang w:val="en-IN" w:eastAsia="en-IN"/>
          </w:rPr>
          <w:t>Merriam-Webster+8Collins Dictionary+8Collins Dictionary+8</w:t>
        </w:r>
      </w:hyperlink>
      <w:r w:rsidRPr="00647DEC">
        <w:rPr>
          <w:lang w:val="en-IN" w:eastAsia="en-IN"/>
        </w:rPr>
        <w:br/>
        <w:t>IPA: /ˈ</w:t>
      </w:r>
      <w:proofErr w:type="spellStart"/>
      <w:r w:rsidRPr="00647DEC">
        <w:rPr>
          <w:lang w:val="en-IN" w:eastAsia="en-IN"/>
        </w:rPr>
        <w:t>krɪs·tə·laɪ·zər</w:t>
      </w:r>
      <w:proofErr w:type="spellEnd"/>
      <w:r w:rsidRPr="00647DEC">
        <w:rPr>
          <w:lang w:val="en-IN" w:eastAsia="en-IN"/>
        </w:rPr>
        <w:t>/</w:t>
      </w:r>
      <w:r w:rsidRPr="00647DEC">
        <w:rPr>
          <w:lang w:val="en-IN" w:eastAsia="en-IN"/>
        </w:rPr>
        <w:br/>
        <w:t>Phonetic: KRIS</w:t>
      </w:r>
      <w:r w:rsidRPr="00647DEC">
        <w:rPr>
          <w:lang w:val="en-IN" w:eastAsia="en-IN"/>
        </w:rPr>
        <w:noBreakHyphen/>
      </w:r>
      <w:proofErr w:type="spellStart"/>
      <w:r w:rsidRPr="00647DEC">
        <w:rPr>
          <w:lang w:val="en-IN" w:eastAsia="en-IN"/>
        </w:rPr>
        <w:t>tuh</w:t>
      </w:r>
      <w:proofErr w:type="spellEnd"/>
      <w:r w:rsidRPr="00647DEC">
        <w:rPr>
          <w:lang w:val="en-IN" w:eastAsia="en-IN"/>
        </w:rPr>
        <w:noBreakHyphen/>
        <w:t>LYE</w:t>
      </w:r>
      <w:r w:rsidRPr="00647DEC">
        <w:rPr>
          <w:lang w:val="en-IN" w:eastAsia="en-IN"/>
        </w:rPr>
        <w:noBreakHyphen/>
      </w:r>
      <w:proofErr w:type="spellStart"/>
      <w:r w:rsidRPr="00647DEC">
        <w:rPr>
          <w:lang w:val="en-IN" w:eastAsia="en-IN"/>
        </w:rPr>
        <w:t>zər</w:t>
      </w:r>
      <w:proofErr w:type="spellEnd"/>
    </w:p>
    <w:p w14:paraId="247912F9" w14:textId="77777777" w:rsidR="006F69E3" w:rsidRDefault="006F69E3" w:rsidP="00647DEC">
      <w:pPr>
        <w:pStyle w:val="ShotDescription"/>
        <w:ind w:left="0" w:firstLine="0"/>
        <w:rPr>
          <w:b/>
          <w:bCs/>
          <w:lang w:val="en-IN" w:eastAsia="en-IN"/>
        </w:rPr>
      </w:pPr>
    </w:p>
    <w:p w14:paraId="6EF82D6A" w14:textId="0915CD7E" w:rsidR="00647DEC" w:rsidRPr="00647DEC" w:rsidRDefault="00647DEC" w:rsidP="00647DEC">
      <w:pPr>
        <w:pStyle w:val="ShotDescription"/>
        <w:ind w:left="0" w:firstLine="0"/>
        <w:rPr>
          <w:lang w:val="en-IN" w:eastAsia="en-IN"/>
        </w:rPr>
      </w:pPr>
      <w:r w:rsidRPr="00647DEC">
        <w:rPr>
          <w:b/>
          <w:bCs/>
          <w:lang w:val="en-IN" w:eastAsia="en-IN"/>
        </w:rPr>
        <w:t>crystallization</w:t>
      </w:r>
      <w:r w:rsidRPr="00647DEC">
        <w:rPr>
          <w:lang w:val="en-IN" w:eastAsia="en-IN"/>
        </w:rPr>
        <w:br/>
        <w:t xml:space="preserve">Pronunciation link: </w:t>
      </w:r>
      <w:hyperlink r:id="rId18" w:tgtFrame="_new" w:history="1">
        <w:r w:rsidRPr="00647DEC">
          <w:rPr>
            <w:rStyle w:val="Hyperlink"/>
            <w:lang w:val="en-IN" w:eastAsia="en-IN"/>
          </w:rPr>
          <w:t>https://www.merriam-webster.com/medical/crystallization</w:t>
        </w:r>
      </w:hyperlink>
      <w:r w:rsidRPr="00647DEC">
        <w:rPr>
          <w:lang w:val="en-IN" w:eastAsia="en-IN"/>
        </w:rPr>
        <w:t xml:space="preserve"> </w:t>
      </w:r>
      <w:hyperlink r:id="rId19" w:tgtFrame="_blank" w:history="1">
        <w:r w:rsidRPr="00647DEC">
          <w:rPr>
            <w:rStyle w:val="Hyperlink"/>
            <w:lang w:val="en-IN" w:eastAsia="en-IN"/>
          </w:rPr>
          <w:t>Collins Dictionary+2TheFreeDictionary.com+2Collins Dictionary+2</w:t>
        </w:r>
      </w:hyperlink>
      <w:hyperlink r:id="rId20" w:tgtFrame="_blank" w:history="1">
        <w:r w:rsidRPr="00647DEC">
          <w:rPr>
            <w:rStyle w:val="Hyperlink"/>
            <w:lang w:val="en-IN" w:eastAsia="en-IN"/>
          </w:rPr>
          <w:t>How To Pronounce+4Merriam-Webster+4Merriam-Webster+4</w:t>
        </w:r>
      </w:hyperlink>
      <w:r w:rsidRPr="00647DEC">
        <w:rPr>
          <w:lang w:val="en-IN" w:eastAsia="en-IN"/>
        </w:rPr>
        <w:br/>
        <w:t>IPA: /ˌ</w:t>
      </w:r>
      <w:proofErr w:type="spellStart"/>
      <w:r w:rsidRPr="00647DEC">
        <w:rPr>
          <w:lang w:val="en-IN" w:eastAsia="en-IN"/>
        </w:rPr>
        <w:t>krɪs·tə·ləˈzeɪ·ʃən</w:t>
      </w:r>
      <w:proofErr w:type="spellEnd"/>
      <w:r w:rsidRPr="00647DEC">
        <w:rPr>
          <w:lang w:val="en-IN" w:eastAsia="en-IN"/>
        </w:rPr>
        <w:t>/</w:t>
      </w:r>
      <w:r w:rsidRPr="00647DEC">
        <w:rPr>
          <w:lang w:val="en-IN" w:eastAsia="en-IN"/>
        </w:rPr>
        <w:br/>
        <w:t>Phonetic: KRIS</w:t>
      </w:r>
      <w:r w:rsidRPr="00647DEC">
        <w:rPr>
          <w:lang w:val="en-IN" w:eastAsia="en-IN"/>
        </w:rPr>
        <w:noBreakHyphen/>
      </w:r>
      <w:proofErr w:type="spellStart"/>
      <w:r w:rsidRPr="00647DEC">
        <w:rPr>
          <w:lang w:val="en-IN" w:eastAsia="en-IN"/>
        </w:rPr>
        <w:t>tuh</w:t>
      </w:r>
      <w:proofErr w:type="spellEnd"/>
      <w:r w:rsidRPr="00647DEC">
        <w:rPr>
          <w:lang w:val="en-IN" w:eastAsia="en-IN"/>
        </w:rPr>
        <w:noBreakHyphen/>
      </w:r>
      <w:proofErr w:type="spellStart"/>
      <w:r w:rsidRPr="00647DEC">
        <w:rPr>
          <w:lang w:val="en-IN" w:eastAsia="en-IN"/>
        </w:rPr>
        <w:t>luh</w:t>
      </w:r>
      <w:proofErr w:type="spellEnd"/>
      <w:r w:rsidRPr="00647DEC">
        <w:rPr>
          <w:lang w:val="en-IN" w:eastAsia="en-IN"/>
        </w:rPr>
        <w:noBreakHyphen/>
        <w:t>ZAY</w:t>
      </w:r>
      <w:r w:rsidRPr="00647DEC">
        <w:rPr>
          <w:lang w:val="en-IN" w:eastAsia="en-IN"/>
        </w:rPr>
        <w:noBreakHyphen/>
      </w:r>
      <w:proofErr w:type="spellStart"/>
      <w:r w:rsidRPr="00647DEC">
        <w:rPr>
          <w:lang w:val="en-IN" w:eastAsia="en-IN"/>
        </w:rPr>
        <w:t>shuhn</w:t>
      </w:r>
      <w:proofErr w:type="spellEnd"/>
    </w:p>
    <w:p w14:paraId="5D7A0C3C" w14:textId="77777777" w:rsidR="006F69E3" w:rsidRDefault="006F69E3" w:rsidP="00647DEC">
      <w:pPr>
        <w:pStyle w:val="ShotDescription"/>
        <w:ind w:left="0" w:firstLine="0"/>
        <w:rPr>
          <w:b/>
          <w:bCs/>
          <w:lang w:val="en-IN" w:eastAsia="en-IN"/>
        </w:rPr>
      </w:pPr>
    </w:p>
    <w:p w14:paraId="41F32070" w14:textId="53D996C6" w:rsidR="00647DEC" w:rsidRPr="00647DEC" w:rsidRDefault="00647DEC" w:rsidP="00647DEC">
      <w:pPr>
        <w:pStyle w:val="ShotDescription"/>
        <w:ind w:left="0" w:firstLine="0"/>
        <w:rPr>
          <w:lang w:val="en-IN" w:eastAsia="en-IN"/>
        </w:rPr>
      </w:pPr>
      <w:r w:rsidRPr="00647DEC">
        <w:rPr>
          <w:b/>
          <w:bCs/>
          <w:lang w:val="en-IN" w:eastAsia="en-IN"/>
        </w:rPr>
        <w:t>silica</w:t>
      </w:r>
      <w:r w:rsidRPr="00647DEC">
        <w:rPr>
          <w:lang w:val="en-IN" w:eastAsia="en-IN"/>
        </w:rPr>
        <w:br/>
        <w:t xml:space="preserve">Pronunciation link: </w:t>
      </w:r>
      <w:hyperlink r:id="rId21" w:tgtFrame="_new" w:history="1">
        <w:r w:rsidRPr="00647DEC">
          <w:rPr>
            <w:rStyle w:val="Hyperlink"/>
            <w:lang w:val="en-IN" w:eastAsia="en-IN"/>
          </w:rPr>
          <w:t>https://www.cambridge.org/pronunciation/english/silica</w:t>
        </w:r>
      </w:hyperlink>
      <w:r w:rsidRPr="00647DEC">
        <w:rPr>
          <w:lang w:val="en-IN" w:eastAsia="en-IN"/>
        </w:rPr>
        <w:t xml:space="preserve"> (US) </w:t>
      </w:r>
      <w:hyperlink r:id="rId22" w:tgtFrame="_blank" w:history="1">
        <w:r w:rsidRPr="00647DEC">
          <w:rPr>
            <w:rStyle w:val="Hyperlink"/>
            <w:lang w:val="en-IN" w:eastAsia="en-IN"/>
          </w:rPr>
          <w:t>Cambridge Dictionary</w:t>
        </w:r>
      </w:hyperlink>
      <w:r w:rsidRPr="00647DEC">
        <w:rPr>
          <w:lang w:val="en-IN" w:eastAsia="en-IN"/>
        </w:rPr>
        <w:br/>
        <w:t>IPA: /ˈ</w:t>
      </w:r>
      <w:proofErr w:type="spellStart"/>
      <w:r w:rsidRPr="00647DEC">
        <w:rPr>
          <w:lang w:val="en-IN" w:eastAsia="en-IN"/>
        </w:rPr>
        <w:t>sɪl·ɪ·kə</w:t>
      </w:r>
      <w:proofErr w:type="spellEnd"/>
      <w:r w:rsidRPr="00647DEC">
        <w:rPr>
          <w:lang w:val="en-IN" w:eastAsia="en-IN"/>
        </w:rPr>
        <w:t>/</w:t>
      </w:r>
      <w:r w:rsidRPr="00647DEC">
        <w:rPr>
          <w:lang w:val="en-IN" w:eastAsia="en-IN"/>
        </w:rPr>
        <w:br/>
        <w:t>Phonetic: SIL</w:t>
      </w:r>
      <w:r w:rsidRPr="00647DEC">
        <w:rPr>
          <w:lang w:val="en-IN" w:eastAsia="en-IN"/>
        </w:rPr>
        <w:noBreakHyphen/>
      </w:r>
      <w:proofErr w:type="spellStart"/>
      <w:r w:rsidRPr="00647DEC">
        <w:rPr>
          <w:lang w:val="en-IN" w:eastAsia="en-IN"/>
        </w:rPr>
        <w:t>ih</w:t>
      </w:r>
      <w:proofErr w:type="spellEnd"/>
      <w:r w:rsidRPr="00647DEC">
        <w:rPr>
          <w:lang w:val="en-IN" w:eastAsia="en-IN"/>
        </w:rPr>
        <w:noBreakHyphen/>
      </w:r>
      <w:proofErr w:type="spellStart"/>
      <w:r w:rsidRPr="00647DEC">
        <w:rPr>
          <w:lang w:val="en-IN" w:eastAsia="en-IN"/>
        </w:rPr>
        <w:t>kuh</w:t>
      </w:r>
      <w:proofErr w:type="spellEnd"/>
    </w:p>
    <w:p w14:paraId="2579B132" w14:textId="77777777" w:rsidR="006F69E3" w:rsidRDefault="006F69E3" w:rsidP="00647DEC">
      <w:pPr>
        <w:pStyle w:val="ShotDescription"/>
        <w:ind w:left="0" w:firstLine="0"/>
        <w:rPr>
          <w:b/>
          <w:bCs/>
          <w:lang w:val="en-IN" w:eastAsia="en-IN"/>
        </w:rPr>
      </w:pPr>
    </w:p>
    <w:p w14:paraId="273035F1" w14:textId="2E343FA0" w:rsidR="00647DEC" w:rsidRPr="00647DEC" w:rsidRDefault="00647DEC" w:rsidP="00647DEC">
      <w:pPr>
        <w:pStyle w:val="ShotDescription"/>
        <w:ind w:left="0" w:firstLine="0"/>
        <w:rPr>
          <w:lang w:val="en-IN" w:eastAsia="en-IN"/>
        </w:rPr>
      </w:pPr>
      <w:r w:rsidRPr="00647DEC">
        <w:rPr>
          <w:b/>
          <w:bCs/>
          <w:lang w:val="en-IN" w:eastAsia="en-IN"/>
        </w:rPr>
        <w:t>chloroform</w:t>
      </w:r>
      <w:r w:rsidRPr="00647DEC">
        <w:rPr>
          <w:lang w:val="en-IN" w:eastAsia="en-IN"/>
        </w:rPr>
        <w:br/>
        <w:t>Pronunciation link: Merriam</w:t>
      </w:r>
      <w:r w:rsidRPr="00647DEC">
        <w:rPr>
          <w:lang w:val="en-IN" w:eastAsia="en-IN"/>
        </w:rPr>
        <w:noBreakHyphen/>
        <w:t xml:space="preserve">Webster entry </w:t>
      </w:r>
      <w:hyperlink r:id="rId23" w:tgtFrame="_new" w:history="1">
        <w:r w:rsidRPr="00647DEC">
          <w:rPr>
            <w:rStyle w:val="Hyperlink"/>
            <w:lang w:val="en-IN" w:eastAsia="en-IN"/>
          </w:rPr>
          <w:t>https://www.merriam-webster.com/dictionary/chloroform</w:t>
        </w:r>
      </w:hyperlink>
      <w:r w:rsidRPr="00647DEC">
        <w:rPr>
          <w:lang w:val="en-IN" w:eastAsia="en-IN"/>
        </w:rPr>
        <w:br/>
        <w:t>IPA: /ˈ</w:t>
      </w:r>
      <w:proofErr w:type="spellStart"/>
      <w:r w:rsidRPr="00647DEC">
        <w:rPr>
          <w:lang w:val="en-IN" w:eastAsia="en-IN"/>
        </w:rPr>
        <w:t>klɔɹ·ə·fɔɹm</w:t>
      </w:r>
      <w:proofErr w:type="spellEnd"/>
      <w:r w:rsidRPr="00647DEC">
        <w:rPr>
          <w:lang w:val="en-IN" w:eastAsia="en-IN"/>
        </w:rPr>
        <w:t>/</w:t>
      </w:r>
      <w:r w:rsidRPr="00647DEC">
        <w:rPr>
          <w:lang w:val="en-IN" w:eastAsia="en-IN"/>
        </w:rPr>
        <w:br/>
        <w:t>Phonetic: KLOR</w:t>
      </w:r>
      <w:r w:rsidRPr="00647DEC">
        <w:rPr>
          <w:lang w:val="en-IN" w:eastAsia="en-IN"/>
        </w:rPr>
        <w:noBreakHyphen/>
        <w:t>uh</w:t>
      </w:r>
      <w:r w:rsidRPr="00647DEC">
        <w:rPr>
          <w:lang w:val="en-IN" w:eastAsia="en-IN"/>
        </w:rPr>
        <w:noBreakHyphen/>
        <w:t>form</w:t>
      </w:r>
    </w:p>
    <w:p w14:paraId="4894B63A" w14:textId="77777777" w:rsidR="006F69E3" w:rsidRDefault="006F69E3" w:rsidP="00647DEC">
      <w:pPr>
        <w:pStyle w:val="ShotDescription"/>
        <w:ind w:left="0" w:firstLine="0"/>
        <w:rPr>
          <w:b/>
          <w:bCs/>
          <w:lang w:val="en-IN" w:eastAsia="en-IN"/>
        </w:rPr>
      </w:pPr>
    </w:p>
    <w:p w14:paraId="4D485E3F" w14:textId="488F9D5C" w:rsidR="00647DEC" w:rsidRPr="00647DEC" w:rsidRDefault="00647DEC" w:rsidP="00647DEC">
      <w:pPr>
        <w:pStyle w:val="ShotDescription"/>
        <w:ind w:left="0" w:firstLine="0"/>
        <w:rPr>
          <w:lang w:val="en-IN" w:eastAsia="en-IN"/>
        </w:rPr>
      </w:pPr>
      <w:r w:rsidRPr="00647DEC">
        <w:rPr>
          <w:b/>
          <w:bCs/>
          <w:lang w:val="en-IN" w:eastAsia="en-IN"/>
        </w:rPr>
        <w:t>vortex</w:t>
      </w:r>
      <w:r w:rsidRPr="00647DEC">
        <w:rPr>
          <w:lang w:val="en-IN" w:eastAsia="en-IN"/>
        </w:rPr>
        <w:br/>
        <w:t xml:space="preserve">Pronunciation link: </w:t>
      </w:r>
      <w:hyperlink r:id="rId24" w:tgtFrame="_new" w:history="1">
        <w:r w:rsidRPr="00647DEC">
          <w:rPr>
            <w:rStyle w:val="Hyperlink"/>
            <w:lang w:val="en-IN" w:eastAsia="en-IN"/>
          </w:rPr>
          <w:t>https://www.merriam-webster.com/dictionary/vortex</w:t>
        </w:r>
      </w:hyperlink>
      <w:r w:rsidRPr="00647DEC">
        <w:rPr>
          <w:lang w:val="en-IN" w:eastAsia="en-IN"/>
        </w:rPr>
        <w:br/>
        <w:t>IPA: /ˈ</w:t>
      </w:r>
      <w:proofErr w:type="spellStart"/>
      <w:r w:rsidRPr="00647DEC">
        <w:rPr>
          <w:lang w:val="en-IN" w:eastAsia="en-IN"/>
        </w:rPr>
        <w:t>vɔɹ·teks</w:t>
      </w:r>
      <w:proofErr w:type="spellEnd"/>
      <w:r w:rsidRPr="00647DEC">
        <w:rPr>
          <w:lang w:val="en-IN" w:eastAsia="en-IN"/>
        </w:rPr>
        <w:t>/</w:t>
      </w:r>
      <w:r w:rsidRPr="00647DEC">
        <w:rPr>
          <w:lang w:val="en-IN" w:eastAsia="en-IN"/>
        </w:rPr>
        <w:br/>
        <w:t>Phonetic: VOR</w:t>
      </w:r>
      <w:r w:rsidRPr="00647DEC">
        <w:rPr>
          <w:lang w:val="en-IN" w:eastAsia="en-IN"/>
        </w:rPr>
        <w:noBreakHyphen/>
      </w:r>
      <w:proofErr w:type="spellStart"/>
      <w:r w:rsidRPr="00647DEC">
        <w:rPr>
          <w:lang w:val="en-IN" w:eastAsia="en-IN"/>
        </w:rPr>
        <w:t>teks</w:t>
      </w:r>
      <w:proofErr w:type="spellEnd"/>
    </w:p>
    <w:p w14:paraId="354F47F0" w14:textId="77777777" w:rsidR="006F69E3" w:rsidRDefault="006F69E3" w:rsidP="00647DEC">
      <w:pPr>
        <w:pStyle w:val="ShotDescription"/>
        <w:ind w:left="0" w:firstLine="0"/>
        <w:rPr>
          <w:b/>
          <w:bCs/>
          <w:lang w:val="en-IN" w:eastAsia="en-IN"/>
        </w:rPr>
      </w:pPr>
    </w:p>
    <w:p w14:paraId="6C5479CA" w14:textId="0C1FA6D1" w:rsidR="00647DEC" w:rsidRPr="00647DEC" w:rsidRDefault="00647DEC" w:rsidP="00647DEC">
      <w:pPr>
        <w:pStyle w:val="ShotDescription"/>
        <w:ind w:left="0" w:firstLine="0"/>
        <w:rPr>
          <w:lang w:val="en-IN" w:eastAsia="en-IN"/>
        </w:rPr>
      </w:pPr>
      <w:r w:rsidRPr="00647DEC">
        <w:rPr>
          <w:b/>
          <w:bCs/>
          <w:lang w:val="en-IN" w:eastAsia="en-IN"/>
        </w:rPr>
        <w:t>emulsion</w:t>
      </w:r>
      <w:r w:rsidRPr="00647DEC">
        <w:rPr>
          <w:lang w:val="en-IN" w:eastAsia="en-IN"/>
        </w:rPr>
        <w:br/>
        <w:t xml:space="preserve">Pronunciation link: </w:t>
      </w:r>
      <w:hyperlink r:id="rId25" w:tgtFrame="_new" w:history="1">
        <w:r w:rsidRPr="00647DEC">
          <w:rPr>
            <w:rStyle w:val="Hyperlink"/>
            <w:lang w:val="en-IN" w:eastAsia="en-IN"/>
          </w:rPr>
          <w:t>https://www.merriam-webster.com/dictionary/emulsion</w:t>
        </w:r>
      </w:hyperlink>
      <w:r w:rsidRPr="00647DEC">
        <w:rPr>
          <w:lang w:val="en-IN" w:eastAsia="en-IN"/>
        </w:rPr>
        <w:t xml:space="preserve"> </w:t>
      </w:r>
      <w:hyperlink r:id="rId26" w:tgtFrame="_blank" w:history="1">
        <w:r w:rsidRPr="00647DEC">
          <w:rPr>
            <w:rStyle w:val="Hyperlink"/>
            <w:lang w:val="en-IN" w:eastAsia="en-IN"/>
          </w:rPr>
          <w:t>TheFreeDictionary.com</w:t>
        </w:r>
      </w:hyperlink>
      <w:hyperlink r:id="rId27" w:tgtFrame="_blank" w:history="1">
        <w:r w:rsidRPr="00647DEC">
          <w:rPr>
            <w:rStyle w:val="Hyperlink"/>
            <w:lang w:val="en-IN" w:eastAsia="en-IN"/>
          </w:rPr>
          <w:t>Merriam-Webster+5How To Pronounce+5YouTube+5</w:t>
        </w:r>
      </w:hyperlink>
      <w:hyperlink r:id="rId28" w:tgtFrame="_blank" w:history="1">
        <w:r w:rsidRPr="00647DEC">
          <w:rPr>
            <w:rStyle w:val="Hyperlink"/>
            <w:lang w:val="en-IN" w:eastAsia="en-IN"/>
          </w:rPr>
          <w:t>Merriam-Webster+5Merriam-Webster+5Merriam-Webster+5</w:t>
        </w:r>
      </w:hyperlink>
      <w:hyperlink r:id="rId29" w:tgtFrame="_blank" w:history="1">
        <w:r w:rsidRPr="00647DEC">
          <w:rPr>
            <w:rStyle w:val="Hyperlink"/>
            <w:lang w:val="en-IN" w:eastAsia="en-IN"/>
          </w:rPr>
          <w:t>Merriam-Webster+15YouTube+15YouTube+15</w:t>
        </w:r>
      </w:hyperlink>
      <w:hyperlink r:id="rId30" w:tgtFrame="_blank" w:history="1">
        <w:r w:rsidRPr="00647DEC">
          <w:rPr>
            <w:rStyle w:val="Hyperlink"/>
            <w:lang w:val="en-IN" w:eastAsia="en-IN"/>
          </w:rPr>
          <w:t xml:space="preserve">How </w:t>
        </w:r>
        <w:proofErr w:type="spellStart"/>
        <w:r w:rsidRPr="00647DEC">
          <w:rPr>
            <w:rStyle w:val="Hyperlink"/>
            <w:lang w:val="en-IN" w:eastAsia="en-IN"/>
          </w:rPr>
          <w:t>To</w:t>
        </w:r>
        <w:proofErr w:type="spellEnd"/>
        <w:r w:rsidRPr="00647DEC">
          <w:rPr>
            <w:rStyle w:val="Hyperlink"/>
            <w:lang w:val="en-IN" w:eastAsia="en-IN"/>
          </w:rPr>
          <w:t xml:space="preserve"> Pronounce</w:t>
        </w:r>
      </w:hyperlink>
      <w:r w:rsidRPr="00647DEC">
        <w:rPr>
          <w:lang w:val="en-IN" w:eastAsia="en-IN"/>
        </w:rPr>
        <w:br/>
        <w:t>IPA: /</w:t>
      </w:r>
      <w:proofErr w:type="spellStart"/>
      <w:r w:rsidRPr="00647DEC">
        <w:rPr>
          <w:lang w:val="en-IN" w:eastAsia="en-IN"/>
        </w:rPr>
        <w:t>ɪˈmʌl·ʃən</w:t>
      </w:r>
      <w:proofErr w:type="spellEnd"/>
      <w:r w:rsidRPr="00647DEC">
        <w:rPr>
          <w:lang w:val="en-IN" w:eastAsia="en-IN"/>
        </w:rPr>
        <w:t>/</w:t>
      </w:r>
      <w:r w:rsidRPr="00647DEC">
        <w:rPr>
          <w:lang w:val="en-IN" w:eastAsia="en-IN"/>
        </w:rPr>
        <w:br/>
      </w:r>
      <w:r w:rsidRPr="00647DEC">
        <w:rPr>
          <w:lang w:val="en-IN" w:eastAsia="en-IN"/>
        </w:rPr>
        <w:lastRenderedPageBreak/>
        <w:t xml:space="preserve">Phonetic: </w:t>
      </w:r>
      <w:proofErr w:type="spellStart"/>
      <w:r w:rsidRPr="00647DEC">
        <w:rPr>
          <w:lang w:val="en-IN" w:eastAsia="en-IN"/>
        </w:rPr>
        <w:t>ih</w:t>
      </w:r>
      <w:proofErr w:type="spellEnd"/>
      <w:r w:rsidRPr="00647DEC">
        <w:rPr>
          <w:lang w:val="en-IN" w:eastAsia="en-IN"/>
        </w:rPr>
        <w:noBreakHyphen/>
        <w:t>MUL</w:t>
      </w:r>
      <w:r w:rsidRPr="00647DEC">
        <w:rPr>
          <w:lang w:val="en-IN" w:eastAsia="en-IN"/>
        </w:rPr>
        <w:noBreakHyphen/>
      </w:r>
      <w:proofErr w:type="spellStart"/>
      <w:r w:rsidRPr="00647DEC">
        <w:rPr>
          <w:lang w:val="en-IN" w:eastAsia="en-IN"/>
        </w:rPr>
        <w:t>shuhn</w:t>
      </w:r>
      <w:proofErr w:type="spellEnd"/>
    </w:p>
    <w:p w14:paraId="1673CA7A" w14:textId="77777777" w:rsidR="006F69E3" w:rsidRDefault="006F69E3" w:rsidP="00647DEC">
      <w:pPr>
        <w:pStyle w:val="ShotDescription"/>
        <w:ind w:left="0" w:firstLine="0"/>
        <w:rPr>
          <w:b/>
          <w:bCs/>
          <w:lang w:val="en-IN" w:eastAsia="en-IN"/>
        </w:rPr>
      </w:pPr>
    </w:p>
    <w:p w14:paraId="1C4787B7" w14:textId="3D879BE1" w:rsidR="00647DEC" w:rsidRPr="00647DEC" w:rsidRDefault="00647DEC" w:rsidP="00647DEC">
      <w:pPr>
        <w:pStyle w:val="ShotDescription"/>
        <w:ind w:left="0" w:firstLine="0"/>
        <w:rPr>
          <w:lang w:val="en-IN" w:eastAsia="en-IN"/>
        </w:rPr>
      </w:pPr>
      <w:proofErr w:type="spellStart"/>
      <w:r w:rsidRPr="00647DEC">
        <w:rPr>
          <w:b/>
          <w:bCs/>
          <w:lang w:val="en-IN" w:eastAsia="en-IN"/>
        </w:rPr>
        <w:t>unilamellar</w:t>
      </w:r>
      <w:proofErr w:type="spellEnd"/>
      <w:r w:rsidRPr="00647DEC">
        <w:rPr>
          <w:lang w:val="en-IN" w:eastAsia="en-IN"/>
        </w:rPr>
        <w:br/>
        <w:t xml:space="preserve">Pronunciation link: </w:t>
      </w:r>
      <w:hyperlink r:id="rId31" w:tgtFrame="_new" w:history="1">
        <w:r w:rsidRPr="00647DEC">
          <w:rPr>
            <w:rStyle w:val="Hyperlink"/>
            <w:lang w:val="en-IN" w:eastAsia="en-IN"/>
          </w:rPr>
          <w:t>https://www.merriam-webster.com/medical/unilamellar</w:t>
        </w:r>
      </w:hyperlink>
      <w:r w:rsidRPr="00647DEC">
        <w:rPr>
          <w:lang w:val="en-IN" w:eastAsia="en-IN"/>
        </w:rPr>
        <w:t xml:space="preserve"> </w:t>
      </w:r>
      <w:hyperlink r:id="rId32" w:tgtFrame="_blank" w:history="1">
        <w:r w:rsidRPr="00647DEC">
          <w:rPr>
            <w:rStyle w:val="Hyperlink"/>
            <w:lang w:val="en-IN" w:eastAsia="en-IN"/>
          </w:rPr>
          <w:t>Merriam-Webster+15Merriam-Webster+15Merriam-Webster+15</w:t>
        </w:r>
      </w:hyperlink>
      <w:r w:rsidRPr="00647DEC">
        <w:rPr>
          <w:lang w:val="en-IN" w:eastAsia="en-IN"/>
        </w:rPr>
        <w:br/>
        <w:t>IPA: /ˌ</w:t>
      </w:r>
      <w:proofErr w:type="spellStart"/>
      <w:r w:rsidRPr="00647DEC">
        <w:rPr>
          <w:lang w:val="en-IN" w:eastAsia="en-IN"/>
        </w:rPr>
        <w:t>ju</w:t>
      </w:r>
      <w:proofErr w:type="spellEnd"/>
      <w:r w:rsidRPr="00647DEC">
        <w:rPr>
          <w:lang w:val="en-IN" w:eastAsia="en-IN"/>
        </w:rPr>
        <w:t>ː·</w:t>
      </w:r>
      <w:proofErr w:type="spellStart"/>
      <w:r w:rsidRPr="00647DEC">
        <w:rPr>
          <w:lang w:val="en-IN" w:eastAsia="en-IN"/>
        </w:rPr>
        <w:t>nɪ·ləˈmɛl·ər</w:t>
      </w:r>
      <w:proofErr w:type="spellEnd"/>
      <w:r w:rsidRPr="00647DEC">
        <w:rPr>
          <w:lang w:val="en-IN" w:eastAsia="en-IN"/>
        </w:rPr>
        <w:t>/</w:t>
      </w:r>
      <w:r w:rsidRPr="00647DEC">
        <w:rPr>
          <w:lang w:val="en-IN" w:eastAsia="en-IN"/>
        </w:rPr>
        <w:br/>
        <w:t xml:space="preserve">Phonetic: </w:t>
      </w:r>
      <w:proofErr w:type="spellStart"/>
      <w:r w:rsidRPr="00647DEC">
        <w:rPr>
          <w:lang w:val="en-IN" w:eastAsia="en-IN"/>
        </w:rPr>
        <w:t>yoo</w:t>
      </w:r>
      <w:proofErr w:type="spellEnd"/>
      <w:r w:rsidRPr="00647DEC">
        <w:rPr>
          <w:lang w:val="en-IN" w:eastAsia="en-IN"/>
        </w:rPr>
        <w:noBreakHyphen/>
        <w:t>NI</w:t>
      </w:r>
      <w:r w:rsidRPr="00647DEC">
        <w:rPr>
          <w:lang w:val="en-IN" w:eastAsia="en-IN"/>
        </w:rPr>
        <w:noBreakHyphen/>
      </w:r>
      <w:proofErr w:type="spellStart"/>
      <w:r w:rsidRPr="00647DEC">
        <w:rPr>
          <w:lang w:val="en-IN" w:eastAsia="en-IN"/>
        </w:rPr>
        <w:t>luh</w:t>
      </w:r>
      <w:proofErr w:type="spellEnd"/>
      <w:r w:rsidRPr="00647DEC">
        <w:rPr>
          <w:lang w:val="en-IN" w:eastAsia="en-IN"/>
        </w:rPr>
        <w:noBreakHyphen/>
        <w:t>MEL</w:t>
      </w:r>
      <w:r w:rsidRPr="00647DEC">
        <w:rPr>
          <w:lang w:val="en-IN" w:eastAsia="en-IN"/>
        </w:rPr>
        <w:noBreakHyphen/>
      </w:r>
      <w:proofErr w:type="spellStart"/>
      <w:r w:rsidRPr="00647DEC">
        <w:rPr>
          <w:lang w:val="en-IN" w:eastAsia="en-IN"/>
        </w:rPr>
        <w:t>ər</w:t>
      </w:r>
      <w:proofErr w:type="spellEnd"/>
    </w:p>
    <w:p w14:paraId="4008DCBE" w14:textId="77777777" w:rsidR="00940B65" w:rsidRDefault="00940B65" w:rsidP="00647DEC">
      <w:pPr>
        <w:pStyle w:val="ShotDescription"/>
        <w:ind w:left="0" w:firstLine="0"/>
        <w:rPr>
          <w:b/>
          <w:bCs/>
          <w:lang w:val="en-IN" w:eastAsia="en-IN"/>
        </w:rPr>
      </w:pPr>
    </w:p>
    <w:p w14:paraId="5B0724BF" w14:textId="4AAF3ECB" w:rsidR="00647DEC" w:rsidRPr="00647DEC" w:rsidRDefault="00647DEC" w:rsidP="00647DEC">
      <w:pPr>
        <w:pStyle w:val="ShotDescription"/>
        <w:ind w:left="0" w:firstLine="0"/>
        <w:rPr>
          <w:lang w:val="en-IN" w:eastAsia="en-IN"/>
        </w:rPr>
      </w:pPr>
      <w:r w:rsidRPr="00647DEC">
        <w:rPr>
          <w:b/>
          <w:bCs/>
          <w:lang w:val="en-IN" w:eastAsia="en-IN"/>
        </w:rPr>
        <w:t>vesicle</w:t>
      </w:r>
      <w:r w:rsidRPr="00647DEC">
        <w:rPr>
          <w:lang w:val="en-IN" w:eastAsia="en-IN"/>
        </w:rPr>
        <w:br/>
        <w:t xml:space="preserve">Pronunciation link: </w:t>
      </w:r>
      <w:hyperlink r:id="rId33" w:tgtFrame="_new" w:history="1">
        <w:r w:rsidRPr="00647DEC">
          <w:rPr>
            <w:rStyle w:val="Hyperlink"/>
            <w:lang w:val="en-IN" w:eastAsia="en-IN"/>
          </w:rPr>
          <w:t>https://www.merriam-webster.com/dictionary/vesicle</w:t>
        </w:r>
      </w:hyperlink>
      <w:r w:rsidRPr="00647DEC">
        <w:rPr>
          <w:lang w:val="en-IN" w:eastAsia="en-IN"/>
        </w:rPr>
        <w:br/>
        <w:t>IPA: /ˈ</w:t>
      </w:r>
      <w:proofErr w:type="spellStart"/>
      <w:r w:rsidRPr="00647DEC">
        <w:rPr>
          <w:lang w:val="en-IN" w:eastAsia="en-IN"/>
        </w:rPr>
        <w:t>vɛs·ɪ·kəl</w:t>
      </w:r>
      <w:proofErr w:type="spellEnd"/>
      <w:r w:rsidRPr="00647DEC">
        <w:rPr>
          <w:lang w:val="en-IN" w:eastAsia="en-IN"/>
        </w:rPr>
        <w:t>/</w:t>
      </w:r>
      <w:r w:rsidRPr="00647DEC">
        <w:rPr>
          <w:lang w:val="en-IN" w:eastAsia="en-IN"/>
        </w:rPr>
        <w:br/>
        <w:t>Phonetic: VESS</w:t>
      </w:r>
      <w:r w:rsidRPr="00647DEC">
        <w:rPr>
          <w:lang w:val="en-IN" w:eastAsia="en-IN"/>
        </w:rPr>
        <w:noBreakHyphen/>
      </w:r>
      <w:proofErr w:type="spellStart"/>
      <w:r w:rsidRPr="00647DEC">
        <w:rPr>
          <w:lang w:val="en-IN" w:eastAsia="en-IN"/>
        </w:rPr>
        <w:t>ih</w:t>
      </w:r>
      <w:proofErr w:type="spellEnd"/>
      <w:r w:rsidRPr="00647DEC">
        <w:rPr>
          <w:lang w:val="en-IN" w:eastAsia="en-IN"/>
        </w:rPr>
        <w:noBreakHyphen/>
      </w:r>
      <w:proofErr w:type="spellStart"/>
      <w:r w:rsidRPr="00647DEC">
        <w:rPr>
          <w:lang w:val="en-IN" w:eastAsia="en-IN"/>
        </w:rPr>
        <w:t>kuhl</w:t>
      </w:r>
      <w:proofErr w:type="spellEnd"/>
    </w:p>
    <w:p w14:paraId="1FFB5C6F" w14:textId="77777777" w:rsidR="006F69E3" w:rsidRDefault="006F69E3" w:rsidP="00647DEC">
      <w:pPr>
        <w:pStyle w:val="ShotDescription"/>
        <w:ind w:left="0" w:firstLine="0"/>
        <w:rPr>
          <w:b/>
          <w:bCs/>
          <w:lang w:val="en-IN" w:eastAsia="en-IN"/>
        </w:rPr>
      </w:pPr>
    </w:p>
    <w:p w14:paraId="3C198881" w14:textId="7ACCDB06" w:rsidR="00647DEC" w:rsidRPr="00647DEC" w:rsidRDefault="00647DEC" w:rsidP="00647DEC">
      <w:pPr>
        <w:pStyle w:val="ShotDescription"/>
        <w:ind w:left="0" w:firstLine="0"/>
        <w:rPr>
          <w:lang w:val="en-IN" w:eastAsia="en-IN"/>
        </w:rPr>
      </w:pPr>
      <w:r w:rsidRPr="00647DEC">
        <w:rPr>
          <w:b/>
          <w:bCs/>
          <w:lang w:val="en-IN" w:eastAsia="en-IN"/>
        </w:rPr>
        <w:t>conical</w:t>
      </w:r>
      <w:r w:rsidRPr="00647DEC">
        <w:rPr>
          <w:lang w:val="en-IN" w:eastAsia="en-IN"/>
        </w:rPr>
        <w:br/>
        <w:t xml:space="preserve">Pronunciation link: </w:t>
      </w:r>
      <w:hyperlink r:id="rId34" w:tgtFrame="_new" w:history="1">
        <w:r w:rsidRPr="00647DEC">
          <w:rPr>
            <w:rStyle w:val="Hyperlink"/>
            <w:lang w:val="en-IN" w:eastAsia="en-IN"/>
          </w:rPr>
          <w:t>https://www.merriam-webster.com/dictionary/conical</w:t>
        </w:r>
      </w:hyperlink>
      <w:r w:rsidRPr="00647DEC">
        <w:rPr>
          <w:lang w:val="en-IN" w:eastAsia="en-IN"/>
        </w:rPr>
        <w:br/>
        <w:t>IPA: /ˈ</w:t>
      </w:r>
      <w:proofErr w:type="spellStart"/>
      <w:r w:rsidRPr="00647DEC">
        <w:rPr>
          <w:lang w:val="en-IN" w:eastAsia="en-IN"/>
        </w:rPr>
        <w:t>kɑ</w:t>
      </w:r>
      <w:proofErr w:type="spellEnd"/>
      <w:r w:rsidRPr="00647DEC">
        <w:rPr>
          <w:lang w:val="en-IN" w:eastAsia="en-IN"/>
        </w:rPr>
        <w:t>ː·</w:t>
      </w:r>
      <w:proofErr w:type="spellStart"/>
      <w:r w:rsidRPr="00647DEC">
        <w:rPr>
          <w:lang w:val="en-IN" w:eastAsia="en-IN"/>
        </w:rPr>
        <w:t>nɪ·kəl</w:t>
      </w:r>
      <w:proofErr w:type="spellEnd"/>
      <w:r w:rsidRPr="00647DEC">
        <w:rPr>
          <w:lang w:val="en-IN" w:eastAsia="en-IN"/>
        </w:rPr>
        <w:t>/</w:t>
      </w:r>
      <w:r w:rsidRPr="00647DEC">
        <w:rPr>
          <w:lang w:val="en-IN" w:eastAsia="en-IN"/>
        </w:rPr>
        <w:br/>
        <w:t>Phonetic: KAH</w:t>
      </w:r>
      <w:r w:rsidRPr="00647DEC">
        <w:rPr>
          <w:lang w:val="en-IN" w:eastAsia="en-IN"/>
        </w:rPr>
        <w:noBreakHyphen/>
      </w:r>
      <w:proofErr w:type="spellStart"/>
      <w:r w:rsidRPr="00647DEC">
        <w:rPr>
          <w:lang w:val="en-IN" w:eastAsia="en-IN"/>
        </w:rPr>
        <w:t>nih</w:t>
      </w:r>
      <w:proofErr w:type="spellEnd"/>
      <w:r w:rsidRPr="00647DEC">
        <w:rPr>
          <w:lang w:val="en-IN" w:eastAsia="en-IN"/>
        </w:rPr>
        <w:noBreakHyphen/>
      </w:r>
      <w:proofErr w:type="spellStart"/>
      <w:r w:rsidRPr="00647DEC">
        <w:rPr>
          <w:lang w:val="en-IN" w:eastAsia="en-IN"/>
        </w:rPr>
        <w:t>kuhl</w:t>
      </w:r>
      <w:proofErr w:type="spellEnd"/>
    </w:p>
    <w:p w14:paraId="3A44C1D5" w14:textId="77777777" w:rsidR="006F69E3" w:rsidRDefault="006F69E3" w:rsidP="00647DEC">
      <w:pPr>
        <w:pStyle w:val="ShotDescription"/>
        <w:ind w:left="0" w:firstLine="0"/>
        <w:rPr>
          <w:b/>
          <w:bCs/>
          <w:lang w:val="en-IN" w:eastAsia="en-IN"/>
        </w:rPr>
      </w:pPr>
    </w:p>
    <w:p w14:paraId="3A96A3E4" w14:textId="2D268839" w:rsidR="00647DEC" w:rsidRPr="00647DEC" w:rsidRDefault="00647DEC" w:rsidP="00647DEC">
      <w:pPr>
        <w:pStyle w:val="ShotDescription"/>
        <w:ind w:left="0" w:firstLine="0"/>
        <w:rPr>
          <w:lang w:val="en-IN" w:eastAsia="en-IN"/>
        </w:rPr>
      </w:pPr>
      <w:r w:rsidRPr="00647DEC">
        <w:rPr>
          <w:b/>
          <w:bCs/>
          <w:lang w:val="en-IN" w:eastAsia="en-IN"/>
        </w:rPr>
        <w:t>cork ring</w:t>
      </w:r>
      <w:r w:rsidRPr="00647DEC">
        <w:rPr>
          <w:lang w:val="en-IN" w:eastAsia="en-IN"/>
        </w:rPr>
        <w:br/>
        <w:t xml:space="preserve">Pronunciation link: descriptive; "cork" </w:t>
      </w:r>
      <w:hyperlink r:id="rId35" w:tgtFrame="_new" w:history="1">
        <w:r w:rsidRPr="00647DEC">
          <w:rPr>
            <w:rStyle w:val="Hyperlink"/>
            <w:lang w:val="en-IN" w:eastAsia="en-IN"/>
          </w:rPr>
          <w:t>https://www.merriam-webster.com/dictionary/cork</w:t>
        </w:r>
      </w:hyperlink>
      <w:r w:rsidRPr="00647DEC">
        <w:rPr>
          <w:lang w:val="en-IN" w:eastAsia="en-IN"/>
        </w:rPr>
        <w:br/>
        <w:t>IPA: /</w:t>
      </w:r>
      <w:proofErr w:type="spellStart"/>
      <w:r w:rsidRPr="00647DEC">
        <w:rPr>
          <w:lang w:val="en-IN" w:eastAsia="en-IN"/>
        </w:rPr>
        <w:t>kɔɹk</w:t>
      </w:r>
      <w:proofErr w:type="spellEnd"/>
      <w:r w:rsidRPr="00647DEC">
        <w:rPr>
          <w:lang w:val="en-IN" w:eastAsia="en-IN"/>
        </w:rPr>
        <w:t>/; + ring /</w:t>
      </w:r>
      <w:proofErr w:type="spellStart"/>
      <w:r w:rsidRPr="00647DEC">
        <w:rPr>
          <w:lang w:val="en-IN" w:eastAsia="en-IN"/>
        </w:rPr>
        <w:t>rɪŋ</w:t>
      </w:r>
      <w:proofErr w:type="spellEnd"/>
      <w:r w:rsidRPr="00647DEC">
        <w:rPr>
          <w:lang w:val="en-IN" w:eastAsia="en-IN"/>
        </w:rPr>
        <w:t>/</w:t>
      </w:r>
      <w:r w:rsidRPr="00647DEC">
        <w:rPr>
          <w:lang w:val="en-IN" w:eastAsia="en-IN"/>
        </w:rPr>
        <w:br/>
        <w:t>Phonetic: KORK</w:t>
      </w:r>
      <w:r w:rsidRPr="00647DEC">
        <w:rPr>
          <w:lang w:val="en-IN" w:eastAsia="en-IN"/>
        </w:rPr>
        <w:noBreakHyphen/>
        <w:t>ring</w:t>
      </w:r>
    </w:p>
    <w:p w14:paraId="5CAE7E0C" w14:textId="77777777" w:rsidR="006F69E3" w:rsidRDefault="006F69E3" w:rsidP="00647DEC">
      <w:pPr>
        <w:pStyle w:val="ShotDescription"/>
        <w:ind w:left="0" w:firstLine="0"/>
        <w:rPr>
          <w:b/>
          <w:bCs/>
          <w:lang w:val="en-IN" w:eastAsia="en-IN"/>
        </w:rPr>
      </w:pPr>
    </w:p>
    <w:p w14:paraId="7E18EE4A" w14:textId="1C6F3807" w:rsidR="00647DEC" w:rsidRPr="00B72D96" w:rsidRDefault="00647DEC" w:rsidP="00647DEC">
      <w:pPr>
        <w:pStyle w:val="ShotDescription"/>
        <w:ind w:left="0" w:firstLine="0"/>
        <w:rPr>
          <w:lang w:val="en-IN" w:eastAsia="en-IN"/>
        </w:rPr>
      </w:pPr>
      <w:r w:rsidRPr="00647DEC">
        <w:rPr>
          <w:b/>
          <w:bCs/>
          <w:lang w:val="en-IN" w:eastAsia="en-IN"/>
        </w:rPr>
        <w:t>phosphocholine</w:t>
      </w:r>
      <w:r w:rsidRPr="00647DEC">
        <w:rPr>
          <w:lang w:val="en-IN" w:eastAsia="en-IN"/>
        </w:rPr>
        <w:br/>
        <w:t xml:space="preserve">Pronunciation link: </w:t>
      </w:r>
      <w:hyperlink r:id="rId36" w:tgtFrame="_new" w:history="1">
        <w:r w:rsidRPr="00647DEC">
          <w:rPr>
            <w:rStyle w:val="Hyperlink"/>
            <w:lang w:val="en-IN" w:eastAsia="en-IN"/>
          </w:rPr>
          <w:t>https://www.howtopronounce.com/phosphocholine</w:t>
        </w:r>
      </w:hyperlink>
      <w:r w:rsidRPr="00647DEC">
        <w:rPr>
          <w:lang w:val="en-IN" w:eastAsia="en-IN"/>
        </w:rPr>
        <w:t xml:space="preserve"> </w:t>
      </w:r>
      <w:hyperlink r:id="rId37" w:tgtFrame="_blank" w:history="1">
        <w:r w:rsidRPr="00647DEC">
          <w:rPr>
            <w:rStyle w:val="Hyperlink"/>
            <w:lang w:val="en-IN" w:eastAsia="en-IN"/>
          </w:rPr>
          <w:t>Merriam-Webster+3TheFreeDictionary.com+3Merriam-Webster+3</w:t>
        </w:r>
      </w:hyperlink>
      <w:hyperlink r:id="rId38" w:tgtFrame="_blank" w:history="1">
        <w:r w:rsidRPr="00647DEC">
          <w:rPr>
            <w:rStyle w:val="Hyperlink"/>
            <w:lang w:val="en-IN" w:eastAsia="en-IN"/>
          </w:rPr>
          <w:t>Merriam-Webster</w:t>
        </w:r>
      </w:hyperlink>
      <w:hyperlink r:id="rId39" w:tgtFrame="_blank" w:history="1">
        <w:r w:rsidRPr="00647DEC">
          <w:rPr>
            <w:rStyle w:val="Hyperlink"/>
            <w:lang w:val="en-IN" w:eastAsia="en-IN"/>
          </w:rPr>
          <w:t>YouTube+11How To Pronounce+11How To Pronounce+11</w:t>
        </w:r>
      </w:hyperlink>
      <w:r w:rsidRPr="00647DEC">
        <w:rPr>
          <w:lang w:val="en-IN" w:eastAsia="en-IN"/>
        </w:rPr>
        <w:br/>
        <w:t>IPA: /ˌ</w:t>
      </w:r>
      <w:proofErr w:type="spellStart"/>
      <w:r w:rsidRPr="00647DEC">
        <w:rPr>
          <w:lang w:val="en-IN" w:eastAsia="en-IN"/>
        </w:rPr>
        <w:t>fɑs·foʊ</w:t>
      </w:r>
      <w:proofErr w:type="spellEnd"/>
      <w:r w:rsidRPr="00647DEC">
        <w:rPr>
          <w:lang w:val="en-IN" w:eastAsia="en-IN"/>
        </w:rPr>
        <w:t>·ˈ</w:t>
      </w:r>
      <w:proofErr w:type="spellStart"/>
      <w:r w:rsidRPr="00647DEC">
        <w:rPr>
          <w:lang w:val="en-IN" w:eastAsia="en-IN"/>
        </w:rPr>
        <w:t>koʊ·laɪn</w:t>
      </w:r>
      <w:proofErr w:type="spellEnd"/>
      <w:r w:rsidRPr="00647DEC">
        <w:rPr>
          <w:lang w:val="en-IN" w:eastAsia="en-IN"/>
        </w:rPr>
        <w:t>/</w:t>
      </w:r>
      <w:r w:rsidRPr="00647DEC">
        <w:rPr>
          <w:lang w:val="en-IN" w:eastAsia="en-IN"/>
        </w:rPr>
        <w:br/>
        <w:t>Phonetic: FAWS</w:t>
      </w:r>
      <w:r w:rsidRPr="00647DEC">
        <w:rPr>
          <w:lang w:val="en-IN" w:eastAsia="en-IN"/>
        </w:rPr>
        <w:noBreakHyphen/>
      </w:r>
      <w:proofErr w:type="spellStart"/>
      <w:r w:rsidRPr="00647DEC">
        <w:rPr>
          <w:lang w:val="en-IN" w:eastAsia="en-IN"/>
        </w:rPr>
        <w:t>foh</w:t>
      </w:r>
      <w:proofErr w:type="spellEnd"/>
      <w:r w:rsidRPr="00647DEC">
        <w:rPr>
          <w:lang w:val="en-IN" w:eastAsia="en-IN"/>
        </w:rPr>
        <w:noBreakHyphen/>
        <w:t>KOH</w:t>
      </w:r>
      <w:r w:rsidRPr="00647DEC">
        <w:rPr>
          <w:lang w:val="en-IN" w:eastAsia="en-IN"/>
        </w:rPr>
        <w:noBreakHyphen/>
      </w:r>
      <w:proofErr w:type="spellStart"/>
      <w:r w:rsidRPr="00647DEC">
        <w:rPr>
          <w:lang w:val="en-IN" w:eastAsia="en-IN"/>
        </w:rPr>
        <w:t>lyn</w:t>
      </w:r>
      <w:proofErr w:type="spellEnd"/>
    </w:p>
    <w:sectPr w:rsidR="00647DEC" w:rsidRPr="00B72D96" w:rsidSect="005F0509">
      <w:headerReference w:type="default" r:id="rId40"/>
      <w:footerReference w:type="even" r:id="rId41"/>
      <w:footerReference w:type="default" r:id="rId4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2BE57" w14:textId="77777777" w:rsidR="00E7034A" w:rsidRDefault="00E7034A">
      <w:r>
        <w:separator/>
      </w:r>
    </w:p>
    <w:p w14:paraId="579CDFED" w14:textId="77777777" w:rsidR="00E7034A" w:rsidRDefault="00E7034A"/>
  </w:endnote>
  <w:endnote w:type="continuationSeparator" w:id="0">
    <w:p w14:paraId="29807945" w14:textId="77777777" w:rsidR="00E7034A" w:rsidRDefault="00E7034A">
      <w:r>
        <w:continuationSeparator/>
      </w:r>
    </w:p>
    <w:p w14:paraId="40B91113" w14:textId="77777777" w:rsidR="00E7034A" w:rsidRDefault="00E703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C99FB93"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00950">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E5768">
      <w:rPr>
        <w:rFonts w:cstheme="minorHAnsi"/>
      </w:rPr>
      <w:t xml:space="preserve">                 July 0</w:t>
    </w:r>
    <w:r w:rsidR="00EA39A9">
      <w:rPr>
        <w:rFonts w:cstheme="minorHAnsi"/>
      </w:rPr>
      <w:t>7</w:t>
    </w:r>
    <w:r w:rsidR="005E5768">
      <w:rPr>
        <w:rFonts w:cstheme="minorHAnsi"/>
      </w:rPr>
      <w: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3B0A" w14:textId="77777777" w:rsidR="00E7034A" w:rsidRDefault="00E7034A">
      <w:r>
        <w:separator/>
      </w:r>
    </w:p>
    <w:p w14:paraId="60E5DB94" w14:textId="77777777" w:rsidR="00E7034A" w:rsidRDefault="00E7034A"/>
  </w:footnote>
  <w:footnote w:type="continuationSeparator" w:id="0">
    <w:p w14:paraId="5A1D3B4B" w14:textId="77777777" w:rsidR="00E7034A" w:rsidRDefault="00E7034A">
      <w:r>
        <w:continuationSeparator/>
      </w:r>
    </w:p>
    <w:p w14:paraId="2E788E2E" w14:textId="77777777" w:rsidR="00E7034A" w:rsidRDefault="00E703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9110B25" w:rsidR="00336C61" w:rsidRPr="006D3AC7" w:rsidRDefault="00336C61" w:rsidP="005E576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3" w:name="_Hlk161771130"/>
    <w:r w:rsidR="005E5768" w:rsidRPr="001C3AB4">
      <w:rPr>
        <w:rFonts w:ascii="Calibri" w:hAnsi="Calibri" w:cs="Calibri"/>
        <w:b/>
        <w:color w:val="00B050"/>
        <w:sz w:val="28"/>
        <w:szCs w:val="28"/>
        <w:u w:val="single"/>
      </w:rPr>
      <w:t>FINAL SCRIPT: APPROVED FOR FILMING</w:t>
    </w:r>
    <w:bookmarkEnd w:id="3"/>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0FAMTK6qwtAAAA"/>
  </w:docVars>
  <w:rsids>
    <w:rsidRoot w:val="00BF2674"/>
    <w:rsid w:val="00000950"/>
    <w:rsid w:val="00000E22"/>
    <w:rsid w:val="000033EF"/>
    <w:rsid w:val="00003438"/>
    <w:rsid w:val="00003C8B"/>
    <w:rsid w:val="000051DE"/>
    <w:rsid w:val="0000605D"/>
    <w:rsid w:val="00010DD0"/>
    <w:rsid w:val="00010E9A"/>
    <w:rsid w:val="0001266D"/>
    <w:rsid w:val="00012B08"/>
    <w:rsid w:val="00013862"/>
    <w:rsid w:val="00023E22"/>
    <w:rsid w:val="00024282"/>
    <w:rsid w:val="00024322"/>
    <w:rsid w:val="00025DE9"/>
    <w:rsid w:val="000326C8"/>
    <w:rsid w:val="000326F7"/>
    <w:rsid w:val="0003279B"/>
    <w:rsid w:val="00035A1E"/>
    <w:rsid w:val="00037828"/>
    <w:rsid w:val="0004142D"/>
    <w:rsid w:val="00043807"/>
    <w:rsid w:val="00045112"/>
    <w:rsid w:val="00055137"/>
    <w:rsid w:val="00074929"/>
    <w:rsid w:val="00083792"/>
    <w:rsid w:val="00085F90"/>
    <w:rsid w:val="0008613B"/>
    <w:rsid w:val="00090BAC"/>
    <w:rsid w:val="0009624C"/>
    <w:rsid w:val="000A2498"/>
    <w:rsid w:val="000A26B9"/>
    <w:rsid w:val="000A314B"/>
    <w:rsid w:val="000B0B1A"/>
    <w:rsid w:val="000B2085"/>
    <w:rsid w:val="000B387A"/>
    <w:rsid w:val="000B489E"/>
    <w:rsid w:val="000B4E9A"/>
    <w:rsid w:val="000C226D"/>
    <w:rsid w:val="000C27AE"/>
    <w:rsid w:val="000C39AF"/>
    <w:rsid w:val="000C6AEE"/>
    <w:rsid w:val="000D065F"/>
    <w:rsid w:val="000D0D24"/>
    <w:rsid w:val="000D17E8"/>
    <w:rsid w:val="000D2C59"/>
    <w:rsid w:val="000D35D9"/>
    <w:rsid w:val="000D67E3"/>
    <w:rsid w:val="000E1B95"/>
    <w:rsid w:val="000E1C29"/>
    <w:rsid w:val="000E2320"/>
    <w:rsid w:val="000E236A"/>
    <w:rsid w:val="000E320D"/>
    <w:rsid w:val="000E5459"/>
    <w:rsid w:val="000E6166"/>
    <w:rsid w:val="000F05F6"/>
    <w:rsid w:val="000F0F14"/>
    <w:rsid w:val="000F1A61"/>
    <w:rsid w:val="000F326F"/>
    <w:rsid w:val="000F76B5"/>
    <w:rsid w:val="001000D7"/>
    <w:rsid w:val="001016BD"/>
    <w:rsid w:val="001026D1"/>
    <w:rsid w:val="00103996"/>
    <w:rsid w:val="001052C8"/>
    <w:rsid w:val="00106F46"/>
    <w:rsid w:val="001115D1"/>
    <w:rsid w:val="00113889"/>
    <w:rsid w:val="00113F3E"/>
    <w:rsid w:val="0011473F"/>
    <w:rsid w:val="00121D80"/>
    <w:rsid w:val="001229D3"/>
    <w:rsid w:val="0012501F"/>
    <w:rsid w:val="00125924"/>
    <w:rsid w:val="00126973"/>
    <w:rsid w:val="001302B1"/>
    <w:rsid w:val="0013141A"/>
    <w:rsid w:val="0013319E"/>
    <w:rsid w:val="001331E3"/>
    <w:rsid w:val="00135714"/>
    <w:rsid w:val="00142D32"/>
    <w:rsid w:val="00143557"/>
    <w:rsid w:val="001449E4"/>
    <w:rsid w:val="001469E6"/>
    <w:rsid w:val="00151824"/>
    <w:rsid w:val="001528A5"/>
    <w:rsid w:val="00162D51"/>
    <w:rsid w:val="0016471F"/>
    <w:rsid w:val="001760CF"/>
    <w:rsid w:val="00176D6F"/>
    <w:rsid w:val="00177B33"/>
    <w:rsid w:val="00180127"/>
    <w:rsid w:val="001819E3"/>
    <w:rsid w:val="00183940"/>
    <w:rsid w:val="00184EF9"/>
    <w:rsid w:val="001858BD"/>
    <w:rsid w:val="00191A77"/>
    <w:rsid w:val="00194DBB"/>
    <w:rsid w:val="0019607C"/>
    <w:rsid w:val="001B3024"/>
    <w:rsid w:val="001B5C46"/>
    <w:rsid w:val="001B7F3A"/>
    <w:rsid w:val="001C3C85"/>
    <w:rsid w:val="001C5DB5"/>
    <w:rsid w:val="001C7BBC"/>
    <w:rsid w:val="001D621E"/>
    <w:rsid w:val="001D66A5"/>
    <w:rsid w:val="001E2225"/>
    <w:rsid w:val="001E230F"/>
    <w:rsid w:val="001E52A3"/>
    <w:rsid w:val="001F0890"/>
    <w:rsid w:val="001F187C"/>
    <w:rsid w:val="001F3FA9"/>
    <w:rsid w:val="001F615E"/>
    <w:rsid w:val="001F7CF9"/>
    <w:rsid w:val="00212827"/>
    <w:rsid w:val="00214268"/>
    <w:rsid w:val="002152AB"/>
    <w:rsid w:val="00220C2D"/>
    <w:rsid w:val="00224773"/>
    <w:rsid w:val="00226089"/>
    <w:rsid w:val="002422D6"/>
    <w:rsid w:val="00244CDB"/>
    <w:rsid w:val="00247BFF"/>
    <w:rsid w:val="0025310D"/>
    <w:rsid w:val="002544F1"/>
    <w:rsid w:val="002553AE"/>
    <w:rsid w:val="002617AD"/>
    <w:rsid w:val="00264483"/>
    <w:rsid w:val="00264B3C"/>
    <w:rsid w:val="00265C44"/>
    <w:rsid w:val="00265EAD"/>
    <w:rsid w:val="00265F76"/>
    <w:rsid w:val="00273A6E"/>
    <w:rsid w:val="0027660F"/>
    <w:rsid w:val="002773BA"/>
    <w:rsid w:val="00277C90"/>
    <w:rsid w:val="00277F11"/>
    <w:rsid w:val="00281EB9"/>
    <w:rsid w:val="00283E3E"/>
    <w:rsid w:val="002851C5"/>
    <w:rsid w:val="00287206"/>
    <w:rsid w:val="00292508"/>
    <w:rsid w:val="002929B8"/>
    <w:rsid w:val="00294464"/>
    <w:rsid w:val="0029745E"/>
    <w:rsid w:val="002A42DE"/>
    <w:rsid w:val="002A6FCF"/>
    <w:rsid w:val="002A7F8B"/>
    <w:rsid w:val="002B009A"/>
    <w:rsid w:val="002B025E"/>
    <w:rsid w:val="002B0D88"/>
    <w:rsid w:val="002B26D4"/>
    <w:rsid w:val="002B4FAD"/>
    <w:rsid w:val="002B55D9"/>
    <w:rsid w:val="002B7584"/>
    <w:rsid w:val="002C54DB"/>
    <w:rsid w:val="002D48BB"/>
    <w:rsid w:val="002D52A1"/>
    <w:rsid w:val="002E7521"/>
    <w:rsid w:val="002F0D42"/>
    <w:rsid w:val="002F1826"/>
    <w:rsid w:val="002F3829"/>
    <w:rsid w:val="002F38CF"/>
    <w:rsid w:val="003036C1"/>
    <w:rsid w:val="0030481C"/>
    <w:rsid w:val="00305187"/>
    <w:rsid w:val="0030618C"/>
    <w:rsid w:val="00311FBF"/>
    <w:rsid w:val="003138D4"/>
    <w:rsid w:val="00316CA1"/>
    <w:rsid w:val="003176C4"/>
    <w:rsid w:val="00320715"/>
    <w:rsid w:val="00322C71"/>
    <w:rsid w:val="00324139"/>
    <w:rsid w:val="00330494"/>
    <w:rsid w:val="00330F1B"/>
    <w:rsid w:val="003326AD"/>
    <w:rsid w:val="00333B0D"/>
    <w:rsid w:val="00333FA4"/>
    <w:rsid w:val="003350C7"/>
    <w:rsid w:val="003355A8"/>
    <w:rsid w:val="00336B08"/>
    <w:rsid w:val="00336C61"/>
    <w:rsid w:val="003374BD"/>
    <w:rsid w:val="0034182F"/>
    <w:rsid w:val="003426BD"/>
    <w:rsid w:val="00342D7B"/>
    <w:rsid w:val="0034684D"/>
    <w:rsid w:val="00347FE0"/>
    <w:rsid w:val="003513A5"/>
    <w:rsid w:val="00355D9B"/>
    <w:rsid w:val="00357FB7"/>
    <w:rsid w:val="00363153"/>
    <w:rsid w:val="00364249"/>
    <w:rsid w:val="003672FC"/>
    <w:rsid w:val="00367DBE"/>
    <w:rsid w:val="00372261"/>
    <w:rsid w:val="003754A7"/>
    <w:rsid w:val="00382AD4"/>
    <w:rsid w:val="003840E2"/>
    <w:rsid w:val="0038502C"/>
    <w:rsid w:val="00386777"/>
    <w:rsid w:val="00393EE5"/>
    <w:rsid w:val="00395684"/>
    <w:rsid w:val="003A1109"/>
    <w:rsid w:val="003A444A"/>
    <w:rsid w:val="003A49C2"/>
    <w:rsid w:val="003B00BE"/>
    <w:rsid w:val="003B3E2A"/>
    <w:rsid w:val="003B5E26"/>
    <w:rsid w:val="003B5F0F"/>
    <w:rsid w:val="003C1044"/>
    <w:rsid w:val="003C2AEF"/>
    <w:rsid w:val="003C3289"/>
    <w:rsid w:val="003C32EC"/>
    <w:rsid w:val="003D0847"/>
    <w:rsid w:val="003D0FD6"/>
    <w:rsid w:val="003D40E8"/>
    <w:rsid w:val="003E2BC9"/>
    <w:rsid w:val="003E48B3"/>
    <w:rsid w:val="003F4B52"/>
    <w:rsid w:val="00401579"/>
    <w:rsid w:val="004018D8"/>
    <w:rsid w:val="004034B6"/>
    <w:rsid w:val="004114EA"/>
    <w:rsid w:val="00412A33"/>
    <w:rsid w:val="00414B4F"/>
    <w:rsid w:val="0041664F"/>
    <w:rsid w:val="00420A1E"/>
    <w:rsid w:val="00421271"/>
    <w:rsid w:val="00422FF5"/>
    <w:rsid w:val="004232DB"/>
    <w:rsid w:val="00423DC1"/>
    <w:rsid w:val="00426350"/>
    <w:rsid w:val="00430FF1"/>
    <w:rsid w:val="004339B4"/>
    <w:rsid w:val="00440FFA"/>
    <w:rsid w:val="004425EC"/>
    <w:rsid w:val="00443E8B"/>
    <w:rsid w:val="004457E9"/>
    <w:rsid w:val="00450B27"/>
    <w:rsid w:val="00453116"/>
    <w:rsid w:val="00454D14"/>
    <w:rsid w:val="00455510"/>
    <w:rsid w:val="00455638"/>
    <w:rsid w:val="004566CC"/>
    <w:rsid w:val="00456A5D"/>
    <w:rsid w:val="00463053"/>
    <w:rsid w:val="0046452A"/>
    <w:rsid w:val="00464D72"/>
    <w:rsid w:val="00464DE1"/>
    <w:rsid w:val="00472752"/>
    <w:rsid w:val="0047306D"/>
    <w:rsid w:val="00473C27"/>
    <w:rsid w:val="00473E1C"/>
    <w:rsid w:val="0048283A"/>
    <w:rsid w:val="00482D4C"/>
    <w:rsid w:val="00483E1B"/>
    <w:rsid w:val="00486841"/>
    <w:rsid w:val="00491B01"/>
    <w:rsid w:val="00493A57"/>
    <w:rsid w:val="00495959"/>
    <w:rsid w:val="004A1830"/>
    <w:rsid w:val="004A72BD"/>
    <w:rsid w:val="004C1095"/>
    <w:rsid w:val="004C2DAD"/>
    <w:rsid w:val="004C4FAE"/>
    <w:rsid w:val="004C6ED2"/>
    <w:rsid w:val="004D1986"/>
    <w:rsid w:val="004D1E0E"/>
    <w:rsid w:val="004D4A4F"/>
    <w:rsid w:val="004D5C8C"/>
    <w:rsid w:val="004E0C5A"/>
    <w:rsid w:val="004E2BE1"/>
    <w:rsid w:val="004E35F1"/>
    <w:rsid w:val="004E3F8E"/>
    <w:rsid w:val="004E4801"/>
    <w:rsid w:val="004E5008"/>
    <w:rsid w:val="004F664D"/>
    <w:rsid w:val="00504386"/>
    <w:rsid w:val="0051075A"/>
    <w:rsid w:val="00511F52"/>
    <w:rsid w:val="00512FA1"/>
    <w:rsid w:val="00513853"/>
    <w:rsid w:val="0052184A"/>
    <w:rsid w:val="00524258"/>
    <w:rsid w:val="00530DD9"/>
    <w:rsid w:val="005320E4"/>
    <w:rsid w:val="00534B83"/>
    <w:rsid w:val="005363E2"/>
    <w:rsid w:val="00536D89"/>
    <w:rsid w:val="00542414"/>
    <w:rsid w:val="00544E06"/>
    <w:rsid w:val="005463CB"/>
    <w:rsid w:val="005473FB"/>
    <w:rsid w:val="00547699"/>
    <w:rsid w:val="0055385F"/>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65D2"/>
    <w:rsid w:val="005B0866"/>
    <w:rsid w:val="005B4717"/>
    <w:rsid w:val="005B6859"/>
    <w:rsid w:val="005C02F6"/>
    <w:rsid w:val="005C2915"/>
    <w:rsid w:val="005C6D1E"/>
    <w:rsid w:val="005D0E9C"/>
    <w:rsid w:val="005D0F8B"/>
    <w:rsid w:val="005D2CA3"/>
    <w:rsid w:val="005D41C4"/>
    <w:rsid w:val="005D53A6"/>
    <w:rsid w:val="005D783F"/>
    <w:rsid w:val="005E27DD"/>
    <w:rsid w:val="005E2B7E"/>
    <w:rsid w:val="005E5768"/>
    <w:rsid w:val="005F0509"/>
    <w:rsid w:val="005F18A3"/>
    <w:rsid w:val="005F1ADF"/>
    <w:rsid w:val="006006A9"/>
    <w:rsid w:val="00604177"/>
    <w:rsid w:val="00606692"/>
    <w:rsid w:val="006123D5"/>
    <w:rsid w:val="006137EC"/>
    <w:rsid w:val="0061456B"/>
    <w:rsid w:val="006212C5"/>
    <w:rsid w:val="00622BE8"/>
    <w:rsid w:val="00626AF2"/>
    <w:rsid w:val="006346FE"/>
    <w:rsid w:val="00636573"/>
    <w:rsid w:val="00637544"/>
    <w:rsid w:val="006402D4"/>
    <w:rsid w:val="006446A3"/>
    <w:rsid w:val="00645A61"/>
    <w:rsid w:val="00645B93"/>
    <w:rsid w:val="00646050"/>
    <w:rsid w:val="00647DEC"/>
    <w:rsid w:val="00652165"/>
    <w:rsid w:val="00654735"/>
    <w:rsid w:val="006556DE"/>
    <w:rsid w:val="006565A0"/>
    <w:rsid w:val="00656B84"/>
    <w:rsid w:val="006579DD"/>
    <w:rsid w:val="00660020"/>
    <w:rsid w:val="00660315"/>
    <w:rsid w:val="0066127A"/>
    <w:rsid w:val="006617AB"/>
    <w:rsid w:val="006627FF"/>
    <w:rsid w:val="00663E85"/>
    <w:rsid w:val="00664850"/>
    <w:rsid w:val="00665FDA"/>
    <w:rsid w:val="0067274F"/>
    <w:rsid w:val="006801B1"/>
    <w:rsid w:val="0068117E"/>
    <w:rsid w:val="00681C47"/>
    <w:rsid w:val="0069665E"/>
    <w:rsid w:val="006A0250"/>
    <w:rsid w:val="006A0AFD"/>
    <w:rsid w:val="006A14A2"/>
    <w:rsid w:val="006A1B4F"/>
    <w:rsid w:val="006A21CB"/>
    <w:rsid w:val="006A6324"/>
    <w:rsid w:val="006B2573"/>
    <w:rsid w:val="006B6E12"/>
    <w:rsid w:val="006C08AE"/>
    <w:rsid w:val="006C0E87"/>
    <w:rsid w:val="006C1A3B"/>
    <w:rsid w:val="006C4093"/>
    <w:rsid w:val="006D1F9B"/>
    <w:rsid w:val="006D377C"/>
    <w:rsid w:val="006D3AC7"/>
    <w:rsid w:val="006D7676"/>
    <w:rsid w:val="006E16D4"/>
    <w:rsid w:val="006F06AF"/>
    <w:rsid w:val="006F2681"/>
    <w:rsid w:val="006F69E3"/>
    <w:rsid w:val="0070B078"/>
    <w:rsid w:val="00710EA3"/>
    <w:rsid w:val="0071156C"/>
    <w:rsid w:val="0071294C"/>
    <w:rsid w:val="00721076"/>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3578"/>
    <w:rsid w:val="00777388"/>
    <w:rsid w:val="00785075"/>
    <w:rsid w:val="00790E8C"/>
    <w:rsid w:val="00793177"/>
    <w:rsid w:val="00793977"/>
    <w:rsid w:val="007A149A"/>
    <w:rsid w:val="007A3AF8"/>
    <w:rsid w:val="007A4E1D"/>
    <w:rsid w:val="007B0FBB"/>
    <w:rsid w:val="007B3E0E"/>
    <w:rsid w:val="007B5773"/>
    <w:rsid w:val="007B64C1"/>
    <w:rsid w:val="007B69F6"/>
    <w:rsid w:val="007B72C5"/>
    <w:rsid w:val="007D33AD"/>
    <w:rsid w:val="007D4222"/>
    <w:rsid w:val="007D61A8"/>
    <w:rsid w:val="007E7096"/>
    <w:rsid w:val="007F4761"/>
    <w:rsid w:val="007F48D4"/>
    <w:rsid w:val="00800252"/>
    <w:rsid w:val="00802635"/>
    <w:rsid w:val="00804C75"/>
    <w:rsid w:val="00806B1B"/>
    <w:rsid w:val="00806BC9"/>
    <w:rsid w:val="008123C3"/>
    <w:rsid w:val="00813184"/>
    <w:rsid w:val="00816F53"/>
    <w:rsid w:val="00817D9F"/>
    <w:rsid w:val="00831E2A"/>
    <w:rsid w:val="00831FBF"/>
    <w:rsid w:val="00832FA5"/>
    <w:rsid w:val="00833C0A"/>
    <w:rsid w:val="0083566C"/>
    <w:rsid w:val="00836659"/>
    <w:rsid w:val="008373A7"/>
    <w:rsid w:val="008405DD"/>
    <w:rsid w:val="008459FC"/>
    <w:rsid w:val="00845F59"/>
    <w:rsid w:val="00851B3E"/>
    <w:rsid w:val="00851C4B"/>
    <w:rsid w:val="00854994"/>
    <w:rsid w:val="00860395"/>
    <w:rsid w:val="00860BC3"/>
    <w:rsid w:val="008672DA"/>
    <w:rsid w:val="00871F2E"/>
    <w:rsid w:val="00873D1A"/>
    <w:rsid w:val="00875BE8"/>
    <w:rsid w:val="00877B88"/>
    <w:rsid w:val="0088113B"/>
    <w:rsid w:val="0088202E"/>
    <w:rsid w:val="008A0177"/>
    <w:rsid w:val="008A413E"/>
    <w:rsid w:val="008A7A3E"/>
    <w:rsid w:val="008B3766"/>
    <w:rsid w:val="008C642C"/>
    <w:rsid w:val="008D0E4A"/>
    <w:rsid w:val="008D2A6A"/>
    <w:rsid w:val="008D3EA3"/>
    <w:rsid w:val="008D52FB"/>
    <w:rsid w:val="008D5443"/>
    <w:rsid w:val="008D58EC"/>
    <w:rsid w:val="008D6ABE"/>
    <w:rsid w:val="008E74F7"/>
    <w:rsid w:val="008F239E"/>
    <w:rsid w:val="008F7754"/>
    <w:rsid w:val="0090117D"/>
    <w:rsid w:val="00901AE1"/>
    <w:rsid w:val="009055DD"/>
    <w:rsid w:val="00906EFB"/>
    <w:rsid w:val="009114D8"/>
    <w:rsid w:val="009149A4"/>
    <w:rsid w:val="009212DD"/>
    <w:rsid w:val="00921AB9"/>
    <w:rsid w:val="0092444F"/>
    <w:rsid w:val="00927B12"/>
    <w:rsid w:val="009301B8"/>
    <w:rsid w:val="00931D78"/>
    <w:rsid w:val="0093683A"/>
    <w:rsid w:val="00940B65"/>
    <w:rsid w:val="00941F06"/>
    <w:rsid w:val="009431F3"/>
    <w:rsid w:val="00944870"/>
    <w:rsid w:val="009448D2"/>
    <w:rsid w:val="00947092"/>
    <w:rsid w:val="009470DC"/>
    <w:rsid w:val="00947206"/>
    <w:rsid w:val="00951A8E"/>
    <w:rsid w:val="00952F1C"/>
    <w:rsid w:val="009538A4"/>
    <w:rsid w:val="00954870"/>
    <w:rsid w:val="00954BDD"/>
    <w:rsid w:val="0096188A"/>
    <w:rsid w:val="00962168"/>
    <w:rsid w:val="009625B1"/>
    <w:rsid w:val="00962ACC"/>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64AA"/>
    <w:rsid w:val="009E7BDA"/>
    <w:rsid w:val="009F0554"/>
    <w:rsid w:val="009F356C"/>
    <w:rsid w:val="009F51F2"/>
    <w:rsid w:val="00A07468"/>
    <w:rsid w:val="00A13CC3"/>
    <w:rsid w:val="00A147A0"/>
    <w:rsid w:val="00A14D98"/>
    <w:rsid w:val="00A15647"/>
    <w:rsid w:val="00A164F5"/>
    <w:rsid w:val="00A20DA8"/>
    <w:rsid w:val="00A218EC"/>
    <w:rsid w:val="00A310D7"/>
    <w:rsid w:val="00A3138F"/>
    <w:rsid w:val="00A319BE"/>
    <w:rsid w:val="00A31F9A"/>
    <w:rsid w:val="00A33618"/>
    <w:rsid w:val="00A40760"/>
    <w:rsid w:val="00A4233A"/>
    <w:rsid w:val="00A44EFB"/>
    <w:rsid w:val="00A50575"/>
    <w:rsid w:val="00A50DAE"/>
    <w:rsid w:val="00A5213D"/>
    <w:rsid w:val="00A5222C"/>
    <w:rsid w:val="00A60320"/>
    <w:rsid w:val="00A622CC"/>
    <w:rsid w:val="00A64D8E"/>
    <w:rsid w:val="00A72FC5"/>
    <w:rsid w:val="00A730E3"/>
    <w:rsid w:val="00A77CF6"/>
    <w:rsid w:val="00A84BA8"/>
    <w:rsid w:val="00A84C50"/>
    <w:rsid w:val="00A90E18"/>
    <w:rsid w:val="00A91283"/>
    <w:rsid w:val="00AA0ACA"/>
    <w:rsid w:val="00AA132F"/>
    <w:rsid w:val="00AA2236"/>
    <w:rsid w:val="00AB3338"/>
    <w:rsid w:val="00AB50AD"/>
    <w:rsid w:val="00AC16C3"/>
    <w:rsid w:val="00AC3760"/>
    <w:rsid w:val="00AC597A"/>
    <w:rsid w:val="00AC5EF4"/>
    <w:rsid w:val="00AC63FC"/>
    <w:rsid w:val="00AD3B12"/>
    <w:rsid w:val="00AD3B41"/>
    <w:rsid w:val="00AD4F04"/>
    <w:rsid w:val="00AD5A94"/>
    <w:rsid w:val="00AE1189"/>
    <w:rsid w:val="00AE11E8"/>
    <w:rsid w:val="00AE2480"/>
    <w:rsid w:val="00AE6E7D"/>
    <w:rsid w:val="00AF3977"/>
    <w:rsid w:val="00AF623F"/>
    <w:rsid w:val="00B00969"/>
    <w:rsid w:val="00B0143B"/>
    <w:rsid w:val="00B025DC"/>
    <w:rsid w:val="00B0378C"/>
    <w:rsid w:val="00B0394A"/>
    <w:rsid w:val="00B03E54"/>
    <w:rsid w:val="00B04340"/>
    <w:rsid w:val="00B07A3B"/>
    <w:rsid w:val="00B13941"/>
    <w:rsid w:val="00B17489"/>
    <w:rsid w:val="00B237D8"/>
    <w:rsid w:val="00B33E59"/>
    <w:rsid w:val="00B340A8"/>
    <w:rsid w:val="00B3428E"/>
    <w:rsid w:val="00B36993"/>
    <w:rsid w:val="00B40E12"/>
    <w:rsid w:val="00B435B8"/>
    <w:rsid w:val="00B4499C"/>
    <w:rsid w:val="00B5116D"/>
    <w:rsid w:val="00B52FC7"/>
    <w:rsid w:val="00B534BA"/>
    <w:rsid w:val="00B60B3C"/>
    <w:rsid w:val="00B60E0A"/>
    <w:rsid w:val="00B6201D"/>
    <w:rsid w:val="00B6427A"/>
    <w:rsid w:val="00B653B7"/>
    <w:rsid w:val="00B66A14"/>
    <w:rsid w:val="00B7250F"/>
    <w:rsid w:val="00B76957"/>
    <w:rsid w:val="00B807E5"/>
    <w:rsid w:val="00B847A0"/>
    <w:rsid w:val="00B87BC5"/>
    <w:rsid w:val="00B87D12"/>
    <w:rsid w:val="00BA0371"/>
    <w:rsid w:val="00BA2EF5"/>
    <w:rsid w:val="00BA313E"/>
    <w:rsid w:val="00BB2275"/>
    <w:rsid w:val="00BB27C1"/>
    <w:rsid w:val="00BC01E5"/>
    <w:rsid w:val="00BC3F28"/>
    <w:rsid w:val="00BC6DA7"/>
    <w:rsid w:val="00BC7E90"/>
    <w:rsid w:val="00BD217E"/>
    <w:rsid w:val="00BD4346"/>
    <w:rsid w:val="00BE051D"/>
    <w:rsid w:val="00BE756D"/>
    <w:rsid w:val="00BF2674"/>
    <w:rsid w:val="00BF2B34"/>
    <w:rsid w:val="00BF3754"/>
    <w:rsid w:val="00C00F3F"/>
    <w:rsid w:val="00C035C7"/>
    <w:rsid w:val="00C058AE"/>
    <w:rsid w:val="00C12062"/>
    <w:rsid w:val="00C126B4"/>
    <w:rsid w:val="00C2620F"/>
    <w:rsid w:val="00C26FFA"/>
    <w:rsid w:val="00C34F4C"/>
    <w:rsid w:val="00C428F1"/>
    <w:rsid w:val="00C50118"/>
    <w:rsid w:val="00C525F9"/>
    <w:rsid w:val="00C602B2"/>
    <w:rsid w:val="00C66C56"/>
    <w:rsid w:val="00C70C90"/>
    <w:rsid w:val="00C7374B"/>
    <w:rsid w:val="00C766A8"/>
    <w:rsid w:val="00C76C5C"/>
    <w:rsid w:val="00C8109F"/>
    <w:rsid w:val="00C816C2"/>
    <w:rsid w:val="00C82679"/>
    <w:rsid w:val="00C836F3"/>
    <w:rsid w:val="00C9250E"/>
    <w:rsid w:val="00C96FC6"/>
    <w:rsid w:val="00C97B11"/>
    <w:rsid w:val="00CB039A"/>
    <w:rsid w:val="00CB0B79"/>
    <w:rsid w:val="00CB5DE5"/>
    <w:rsid w:val="00CC04F7"/>
    <w:rsid w:val="00CC0C58"/>
    <w:rsid w:val="00CC1850"/>
    <w:rsid w:val="00CC29BF"/>
    <w:rsid w:val="00CC52BE"/>
    <w:rsid w:val="00CD1E68"/>
    <w:rsid w:val="00CD515D"/>
    <w:rsid w:val="00CD63B8"/>
    <w:rsid w:val="00CD7F92"/>
    <w:rsid w:val="00CE0665"/>
    <w:rsid w:val="00CE10F2"/>
    <w:rsid w:val="00CE2594"/>
    <w:rsid w:val="00CE4904"/>
    <w:rsid w:val="00CE696A"/>
    <w:rsid w:val="00CF2130"/>
    <w:rsid w:val="00CF22F6"/>
    <w:rsid w:val="00CF6830"/>
    <w:rsid w:val="00CF771C"/>
    <w:rsid w:val="00D00EF4"/>
    <w:rsid w:val="00D103FE"/>
    <w:rsid w:val="00D10BFA"/>
    <w:rsid w:val="00D10F00"/>
    <w:rsid w:val="00D13549"/>
    <w:rsid w:val="00D150D8"/>
    <w:rsid w:val="00D21BEE"/>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0A99"/>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A04"/>
    <w:rsid w:val="00DE0E89"/>
    <w:rsid w:val="00DE2554"/>
    <w:rsid w:val="00DE2882"/>
    <w:rsid w:val="00DE46DB"/>
    <w:rsid w:val="00DE66F3"/>
    <w:rsid w:val="00DF0865"/>
    <w:rsid w:val="00DF1693"/>
    <w:rsid w:val="00DF307B"/>
    <w:rsid w:val="00DF6EE3"/>
    <w:rsid w:val="00E04EFB"/>
    <w:rsid w:val="00E072C2"/>
    <w:rsid w:val="00E104A2"/>
    <w:rsid w:val="00E24673"/>
    <w:rsid w:val="00E24898"/>
    <w:rsid w:val="00E27EF5"/>
    <w:rsid w:val="00E355EE"/>
    <w:rsid w:val="00E35FB3"/>
    <w:rsid w:val="00E42D22"/>
    <w:rsid w:val="00E44C46"/>
    <w:rsid w:val="00E52377"/>
    <w:rsid w:val="00E53F61"/>
    <w:rsid w:val="00E55496"/>
    <w:rsid w:val="00E65758"/>
    <w:rsid w:val="00E662CA"/>
    <w:rsid w:val="00E66975"/>
    <w:rsid w:val="00E7034A"/>
    <w:rsid w:val="00E8076C"/>
    <w:rsid w:val="00E86E4B"/>
    <w:rsid w:val="00E87DA4"/>
    <w:rsid w:val="00EA15F6"/>
    <w:rsid w:val="00EA1DDB"/>
    <w:rsid w:val="00EA20E5"/>
    <w:rsid w:val="00EA2756"/>
    <w:rsid w:val="00EA341C"/>
    <w:rsid w:val="00EA39A9"/>
    <w:rsid w:val="00EA4B94"/>
    <w:rsid w:val="00EA60D4"/>
    <w:rsid w:val="00EC098C"/>
    <w:rsid w:val="00EC3C46"/>
    <w:rsid w:val="00EC69FF"/>
    <w:rsid w:val="00EC774F"/>
    <w:rsid w:val="00ED00F1"/>
    <w:rsid w:val="00ED23F4"/>
    <w:rsid w:val="00ED2FBA"/>
    <w:rsid w:val="00ED592D"/>
    <w:rsid w:val="00ED6438"/>
    <w:rsid w:val="00EE00CF"/>
    <w:rsid w:val="00EE1E2F"/>
    <w:rsid w:val="00EE39ED"/>
    <w:rsid w:val="00EE4460"/>
    <w:rsid w:val="00EE6470"/>
    <w:rsid w:val="00EF4E2B"/>
    <w:rsid w:val="00EF65CD"/>
    <w:rsid w:val="00F0293A"/>
    <w:rsid w:val="00F045D1"/>
    <w:rsid w:val="00F04E9E"/>
    <w:rsid w:val="00F10CF8"/>
    <w:rsid w:val="00F10FAD"/>
    <w:rsid w:val="00F146E3"/>
    <w:rsid w:val="00F153F4"/>
    <w:rsid w:val="00F22F5E"/>
    <w:rsid w:val="00F3061E"/>
    <w:rsid w:val="00F35094"/>
    <w:rsid w:val="00F35B29"/>
    <w:rsid w:val="00F3618A"/>
    <w:rsid w:val="00F4412A"/>
    <w:rsid w:val="00F534EF"/>
    <w:rsid w:val="00F563AC"/>
    <w:rsid w:val="00F56A75"/>
    <w:rsid w:val="00F60B45"/>
    <w:rsid w:val="00F60C18"/>
    <w:rsid w:val="00F64FB6"/>
    <w:rsid w:val="00F728FB"/>
    <w:rsid w:val="00F734E7"/>
    <w:rsid w:val="00F7561F"/>
    <w:rsid w:val="00F76A1C"/>
    <w:rsid w:val="00F80FD0"/>
    <w:rsid w:val="00F8149F"/>
    <w:rsid w:val="00F83448"/>
    <w:rsid w:val="00F917CF"/>
    <w:rsid w:val="00F94152"/>
    <w:rsid w:val="00F95E8D"/>
    <w:rsid w:val="00F9621A"/>
    <w:rsid w:val="00FA1A9D"/>
    <w:rsid w:val="00FA4685"/>
    <w:rsid w:val="00FA532D"/>
    <w:rsid w:val="00FA5A0D"/>
    <w:rsid w:val="00FA7A79"/>
    <w:rsid w:val="00FA7D51"/>
    <w:rsid w:val="00FB3077"/>
    <w:rsid w:val="00FB3586"/>
    <w:rsid w:val="00FC5752"/>
    <w:rsid w:val="00FD00B1"/>
    <w:rsid w:val="00FD1497"/>
    <w:rsid w:val="00FE059A"/>
    <w:rsid w:val="00FE7686"/>
    <w:rsid w:val="00FF25E5"/>
    <w:rsid w:val="00FF34BC"/>
    <w:rsid w:val="00FF6C56"/>
    <w:rsid w:val="00FF754B"/>
    <w:rsid w:val="03194EFC"/>
    <w:rsid w:val="0546CAE9"/>
    <w:rsid w:val="0575F2F3"/>
    <w:rsid w:val="085F5558"/>
    <w:rsid w:val="092FDF3F"/>
    <w:rsid w:val="0D28C4CB"/>
    <w:rsid w:val="0D3547F7"/>
    <w:rsid w:val="0E814177"/>
    <w:rsid w:val="11B03AD0"/>
    <w:rsid w:val="15606E89"/>
    <w:rsid w:val="163E2426"/>
    <w:rsid w:val="1699AE62"/>
    <w:rsid w:val="1D1CA7EE"/>
    <w:rsid w:val="1D67DECB"/>
    <w:rsid w:val="208FB718"/>
    <w:rsid w:val="2166E7DD"/>
    <w:rsid w:val="21D25825"/>
    <w:rsid w:val="24A9746C"/>
    <w:rsid w:val="253798C8"/>
    <w:rsid w:val="260390D0"/>
    <w:rsid w:val="27241811"/>
    <w:rsid w:val="27EDC3B6"/>
    <w:rsid w:val="2867BA16"/>
    <w:rsid w:val="29DD87F1"/>
    <w:rsid w:val="2CA29F14"/>
    <w:rsid w:val="3822C82B"/>
    <w:rsid w:val="388C6B71"/>
    <w:rsid w:val="3C24BD1B"/>
    <w:rsid w:val="403C655D"/>
    <w:rsid w:val="41642DB5"/>
    <w:rsid w:val="45412349"/>
    <w:rsid w:val="48A21060"/>
    <w:rsid w:val="4981C626"/>
    <w:rsid w:val="5194B77B"/>
    <w:rsid w:val="52D4268A"/>
    <w:rsid w:val="5311E630"/>
    <w:rsid w:val="5934DD78"/>
    <w:rsid w:val="609AB066"/>
    <w:rsid w:val="60F9563B"/>
    <w:rsid w:val="62A8394B"/>
    <w:rsid w:val="665A9978"/>
    <w:rsid w:val="666919D8"/>
    <w:rsid w:val="69122216"/>
    <w:rsid w:val="698D39BC"/>
    <w:rsid w:val="6B24D127"/>
    <w:rsid w:val="6DB6E87D"/>
    <w:rsid w:val="70212C66"/>
    <w:rsid w:val="71126442"/>
    <w:rsid w:val="725A3F84"/>
    <w:rsid w:val="7298F9C1"/>
    <w:rsid w:val="756C8689"/>
    <w:rsid w:val="7841E7AA"/>
    <w:rsid w:val="7A002181"/>
    <w:rsid w:val="7BA68DAC"/>
    <w:rsid w:val="7BA94065"/>
    <w:rsid w:val="7EDFA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3A7B8FEB-61A1-479B-AB5A-2161A6CA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A444A"/>
    <w:rPr>
      <w:rFonts w:cs="Calibri"/>
      <w:color w:val="7030A0"/>
      <w:lang w:val="en-GB"/>
    </w:rPr>
  </w:style>
  <w:style w:type="character" w:customStyle="1" w:styleId="NarrationChar">
    <w:name w:val="Narration Char"/>
    <w:basedOn w:val="DefaultParagraphFont"/>
    <w:link w:val="Narration"/>
    <w:rsid w:val="003A444A"/>
    <w:rPr>
      <w:rFonts w:ascii="Calibri" w:hAnsi="Calibri" w:cs="Calibri"/>
      <w:color w:val="7030A0"/>
      <w:lang w:val="en-GB"/>
    </w:rPr>
  </w:style>
  <w:style w:type="paragraph" w:customStyle="1" w:styleId="ShotDescription">
    <w:name w:val="Shot Description"/>
    <w:basedOn w:val="TemplateShot"/>
    <w:link w:val="ShotDescriptionChar"/>
    <w:qFormat/>
    <w:rsid w:val="003A444A"/>
    <w:rPr>
      <w:rFonts w:cs="Calibri"/>
    </w:rPr>
  </w:style>
  <w:style w:type="character" w:customStyle="1" w:styleId="ShotDescriptionChar">
    <w:name w:val="Shot Description Char"/>
    <w:basedOn w:val="DefaultParagraphFont"/>
    <w:link w:val="ShotDescription"/>
    <w:rsid w:val="003A444A"/>
    <w:rPr>
      <w:rFonts w:ascii="Calibri" w:hAnsi="Calibri" w:cs="Calibri"/>
    </w:rPr>
  </w:style>
  <w:style w:type="paragraph" w:customStyle="1" w:styleId="TemplateNarration">
    <w:name w:val="Template Narration"/>
    <w:basedOn w:val="ListParagraph"/>
    <w:rsid w:val="003A444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A444A"/>
    <w:pPr>
      <w:widowControl w:val="0"/>
      <w:spacing w:before="120"/>
      <w:ind w:left="1627" w:hanging="720"/>
      <w:contextualSpacing w:val="0"/>
      <w:jc w:val="both"/>
    </w:pPr>
    <w:rPr>
      <w:rFonts w:ascii="Calibri" w:hAnsi="Calibri"/>
    </w:rPr>
  </w:style>
  <w:style w:type="character" w:styleId="Mention">
    <w:name w:val="Mention"/>
    <w:basedOn w:val="DefaultParagraphFont"/>
    <w:uiPriority w:val="99"/>
    <w:unhideWhenUsed/>
    <w:rsid w:val="00656B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350721042">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62494713">
      <w:bodyDiv w:val="1"/>
      <w:marLeft w:val="0"/>
      <w:marRight w:val="0"/>
      <w:marTop w:val="0"/>
      <w:marBottom w:val="0"/>
      <w:divBdr>
        <w:top w:val="none" w:sz="0" w:space="0" w:color="auto"/>
        <w:left w:val="none" w:sz="0" w:space="0" w:color="auto"/>
        <w:bottom w:val="none" w:sz="0" w:space="0" w:color="auto"/>
        <w:right w:val="none" w:sz="0" w:space="0" w:color="auto"/>
      </w:divBdr>
    </w:div>
    <w:div w:id="2038041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rio.cecchi@santannapisa.it" TargetMode="External"/><Relationship Id="rId18" Type="http://schemas.openxmlformats.org/officeDocument/2006/relationships/hyperlink" Target="https://www.merriam-webster.com/medical/crystallization" TargetMode="External"/><Relationship Id="rId26" Type="http://schemas.openxmlformats.org/officeDocument/2006/relationships/hyperlink" Target="https://www.thefreedictionary.com/crystallizer?utm_source=chatgpt.com" TargetMode="External"/><Relationship Id="rId39" Type="http://schemas.openxmlformats.org/officeDocument/2006/relationships/hyperlink" Target="https://www.howtopronounce.com/phosphocholine?utm_source=chatgpt.com" TargetMode="External"/><Relationship Id="rId21" Type="http://schemas.openxmlformats.org/officeDocument/2006/relationships/hyperlink" Target="https://www.cambridge.org/pronunciation/english/silica" TargetMode="External"/><Relationship Id="rId34" Type="http://schemas.openxmlformats.org/officeDocument/2006/relationships/hyperlink" Target="https://www.merriam-webster.com/dictionary/conical"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erriam-webster.com/assets/mw/static/pdf/help/guide-to-pronunciation.pdf?utm_source=chatgpt.com" TargetMode="External"/><Relationship Id="rId20" Type="http://schemas.openxmlformats.org/officeDocument/2006/relationships/hyperlink" Target="https://www.merriam-webster.com/medical/crystallization?utm_source=chatgpt.com" TargetMode="External"/><Relationship Id="rId29" Type="http://schemas.openxmlformats.org/officeDocument/2006/relationships/hyperlink" Target="https://www.youtube.com/watch?v=Kzh1crqZ8pM&amp;utm_source=chatgpt.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iew.jove.com/account/file-uploader?src=20843748" TargetMode="External"/><Relationship Id="rId24" Type="http://schemas.openxmlformats.org/officeDocument/2006/relationships/hyperlink" Target="https://www.merriam-webster.com/dictionary/vortex" TargetMode="External"/><Relationship Id="rId32" Type="http://schemas.openxmlformats.org/officeDocument/2006/relationships/hyperlink" Target="https://www.merriam-webster.com/medical/unilamellar?utm_source=chatgpt.com" TargetMode="External"/><Relationship Id="rId37" Type="http://schemas.openxmlformats.org/officeDocument/2006/relationships/hyperlink" Target="https://medical-dictionary.thefreedictionary.com/phosphocholine?utm_source=chatgpt.com"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llinsdictionary.com/us/dictionary/english/crystallizer" TargetMode="External"/><Relationship Id="rId23" Type="http://schemas.openxmlformats.org/officeDocument/2006/relationships/hyperlink" Target="https://www.merriam-webster.com/dictionary/chloroform" TargetMode="External"/><Relationship Id="rId28" Type="http://schemas.openxmlformats.org/officeDocument/2006/relationships/hyperlink" Target="https://www.merriam-webster.com/dictionary/emulsion?utm_source=chatgpt.com" TargetMode="External"/><Relationship Id="rId36" Type="http://schemas.openxmlformats.org/officeDocument/2006/relationships/hyperlink" Target="https://www.howtopronounce.com/phosphocholine" TargetMode="External"/><Relationship Id="rId10" Type="http://schemas.openxmlformats.org/officeDocument/2006/relationships/endnotes" Target="endnotes.xml"/><Relationship Id="rId19" Type="http://schemas.openxmlformats.org/officeDocument/2006/relationships/hyperlink" Target="https://www.thefreedictionary.com/crystallizer?utm_source=chatgpt.com" TargetMode="External"/><Relationship Id="rId31" Type="http://schemas.openxmlformats.org/officeDocument/2006/relationships/hyperlink" Target="https://www.merriam-webster.com/medical/unilamella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a.roberti@santannapisa.it" TargetMode="External"/><Relationship Id="rId22" Type="http://schemas.openxmlformats.org/officeDocument/2006/relationships/hyperlink" Target="https://dictionary.cambridge.org/pronunciation/english/emulsion?utm_source=chatgpt.com" TargetMode="External"/><Relationship Id="rId27" Type="http://schemas.openxmlformats.org/officeDocument/2006/relationships/hyperlink" Target="https://www.howtopronounce.com/unilamellar?utm_source=chatgpt.com" TargetMode="External"/><Relationship Id="rId30" Type="http://schemas.openxmlformats.org/officeDocument/2006/relationships/hyperlink" Target="https://www.howtopronounce.com/crystallizer?utm_source=chatgpt.com" TargetMode="External"/><Relationship Id="rId35" Type="http://schemas.openxmlformats.org/officeDocument/2006/relationships/hyperlink" Target="https://www.merriam-webster.com/dictionary/cor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efano.palagi@santannapisa.it" TargetMode="External"/><Relationship Id="rId17" Type="http://schemas.openxmlformats.org/officeDocument/2006/relationships/hyperlink" Target="https://www.collinsdictionary.com/us/dictionary/english/crystallizer?utm_source=chatgpt.com" TargetMode="External"/><Relationship Id="rId25" Type="http://schemas.openxmlformats.org/officeDocument/2006/relationships/hyperlink" Target="https://www.merriam-webster.com/dictionary/emulsion" TargetMode="External"/><Relationship Id="rId33" Type="http://schemas.openxmlformats.org/officeDocument/2006/relationships/hyperlink" Target="https://www.merriam-webster.com/dictionary/vesicle" TargetMode="External"/><Relationship Id="rId38" Type="http://schemas.openxmlformats.org/officeDocument/2006/relationships/hyperlink" Target="https://www.merriam-webster.com/dictionary/crystallize?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f898e1-34cc-4ce4-883e-46a0b9a545aa">
      <Terms xmlns="http://schemas.microsoft.com/office/infopath/2007/PartnerControls"/>
    </lcf76f155ced4ddcb4097134ff3c332f>
    <Readme xmlns="fff898e1-34cc-4ce4-883e-46a0b9a545aa" xsi:nil="true"/>
    <hghg xmlns="fff898e1-34cc-4ce4-883e-46a0b9a545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167494F21DC04A84930FC32051B9C7" ma:contentTypeVersion="19" ma:contentTypeDescription="Create a new document." ma:contentTypeScope="" ma:versionID="bc4d09716a403eedd7ae353558a1604b">
  <xsd:schema xmlns:xsd="http://www.w3.org/2001/XMLSchema" xmlns:xs="http://www.w3.org/2001/XMLSchema" xmlns:p="http://schemas.microsoft.com/office/2006/metadata/properties" xmlns:ns2="fff898e1-34cc-4ce4-883e-46a0b9a545aa" xmlns:ns3="e273971c-90f9-4e27-a4fe-4210e8160108" targetNamespace="http://schemas.microsoft.com/office/2006/metadata/properties" ma:root="true" ma:fieldsID="24e840f6d148b5095de80f8a198ba475" ns2:_="" ns3:_="">
    <xsd:import namespace="fff898e1-34cc-4ce4-883e-46a0b9a545aa"/>
    <xsd:import namespace="e273971c-90f9-4e27-a4fe-4210e8160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Readme" minOccurs="0"/>
                <xsd:element ref="ns2:hghg"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898e1-34cc-4ce4-883e-46a0b9a54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me" ma:index="21" nillable="true" ma:displayName="Readme" ma:description="A 2.5% Hydrogen Peroxide droplet placed on the Platinum (Pt) surface. Pt catalyse hydrogen peroxide into water and oxygen, which results in the bubbles. This reaction is the building block of our active particles. " ma:format="Dropdown" ma:internalName="Readme">
      <xsd:simpleType>
        <xsd:restriction base="dms:Text">
          <xsd:maxLength value="255"/>
        </xsd:restriction>
      </xsd:simpleType>
    </xsd:element>
    <xsd:element name="hghg" ma:index="22" nillable="true" ma:displayName="hghg" ma:description="dfygtyuigh" ma:format="Dropdown" ma:internalName="hghg">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5c6b13a-6f66-42d7-991c-1657612cbd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3971c-90f9-4e27-a4fe-4210e81601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9855A-B273-4CC0-8784-CB044023EE78}">
  <ds:schemaRefs>
    <ds:schemaRef ds:uri="http://schemas.microsoft.com/office/2006/metadata/properties"/>
    <ds:schemaRef ds:uri="http://schemas.microsoft.com/office/infopath/2007/PartnerControls"/>
    <ds:schemaRef ds:uri="fff898e1-34cc-4ce4-883e-46a0b9a545aa"/>
  </ds:schemaRefs>
</ds:datastoreItem>
</file>

<file path=customXml/itemProps2.xml><?xml version="1.0" encoding="utf-8"?>
<ds:datastoreItem xmlns:ds="http://schemas.openxmlformats.org/officeDocument/2006/customXml" ds:itemID="{B3A45837-188C-4E49-920C-8EE3CEEB6652}">
  <ds:schemaRefs>
    <ds:schemaRef ds:uri="http://schemas.microsoft.com/sharepoint/v3/contenttype/forms"/>
  </ds:schemaRefs>
</ds:datastoreItem>
</file>

<file path=customXml/itemProps3.xml><?xml version="1.0" encoding="utf-8"?>
<ds:datastoreItem xmlns:ds="http://schemas.openxmlformats.org/officeDocument/2006/customXml" ds:itemID="{9DF775BC-262A-48E4-BCA1-621AB3B0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898e1-34cc-4ce4-883e-46a0b9a545aa"/>
    <ds:schemaRef ds:uri="e273971c-90f9-4e27-a4fe-4210e816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6AC98-2FE1-4625-B020-0CEDF85B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2427</Words>
  <Characters>14267</Characters>
  <Application>Microsoft Office Word</Application>
  <DocSecurity>0</DocSecurity>
  <Lines>347</Lines>
  <Paragraphs>148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16592</CharactersWithSpaces>
  <SharedDoc>false</SharedDoc>
  <HLinks>
    <vt:vector size="24" baseType="variant">
      <vt:variant>
        <vt:i4>1900565</vt:i4>
      </vt:variant>
      <vt:variant>
        <vt:i4>9</vt:i4>
      </vt:variant>
      <vt:variant>
        <vt:i4>0</vt:i4>
      </vt:variant>
      <vt:variant>
        <vt:i4>5</vt:i4>
      </vt:variant>
      <vt:variant>
        <vt:lpwstr>https://review.jove.com/v/5848/screen-capture-instructions-for-authors?status=a7854k</vt:lpwstr>
      </vt:variant>
      <vt:variant>
        <vt:lpwstr/>
      </vt:variant>
      <vt:variant>
        <vt:i4>7536742</vt:i4>
      </vt:variant>
      <vt:variant>
        <vt:i4>6</vt:i4>
      </vt:variant>
      <vt:variant>
        <vt:i4>0</vt:i4>
      </vt:variant>
      <vt:variant>
        <vt:i4>5</vt:i4>
      </vt:variant>
      <vt:variant>
        <vt:lpwstr>https://obsproject.com/</vt:lpwstr>
      </vt:variant>
      <vt:variant>
        <vt:lpwstr/>
      </vt:variant>
      <vt:variant>
        <vt:i4>4128827</vt:i4>
      </vt:variant>
      <vt:variant>
        <vt:i4>0</vt:i4>
      </vt:variant>
      <vt:variant>
        <vt:i4>0</vt:i4>
      </vt:variant>
      <vt:variant>
        <vt:i4>5</vt:i4>
      </vt:variant>
      <vt:variant>
        <vt:lpwstr>https://review.jove.com/account/file-uploader?src=20843748</vt:lpwstr>
      </vt:variant>
      <vt:variant>
        <vt:lpwstr/>
      </vt:variant>
      <vt:variant>
        <vt:i4>4718652</vt:i4>
      </vt:variant>
      <vt:variant>
        <vt:i4>0</vt:i4>
      </vt:variant>
      <vt:variant>
        <vt:i4>0</vt:i4>
      </vt:variant>
      <vt:variant>
        <vt:i4>5</vt:i4>
      </vt:variant>
      <vt:variant>
        <vt:lpwstr>mailto:Dario.Cecchi@santannapisa.it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Balamurugan  P</cp:lastModifiedBy>
  <cp:revision>35</cp:revision>
  <cp:lastPrinted>2025-07-15T08:51:00Z</cp:lastPrinted>
  <dcterms:created xsi:type="dcterms:W3CDTF">2025-07-07T17:32:00Z</dcterms:created>
  <dcterms:modified xsi:type="dcterms:W3CDTF">2025-07-15T08:51:00Z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0x01010028167494F21DC04A84930FC32051B9C7</vt:lpwstr>
  </property>
</Properties>
</file>