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The JoVE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00000009" w14:textId="2BF9F34D" w:rsidR="00C74D7E"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t>Text: </w:t>
      </w:r>
      <w:hyperlink r:id="rId6" w:history="1">
        <w:r w:rsidR="000D7482" w:rsidRPr="00030C74">
          <w:rPr>
            <w:rStyle w:val="Hyperlink"/>
            <w:rFonts w:ascii="Calibri" w:eastAsia="Times New Roman" w:hAnsi="Calibri" w:cs="Calibri"/>
            <w:bCs/>
            <w:sz w:val="24"/>
            <w:szCs w:val="24"/>
          </w:rPr>
          <w:t>https://review.jove.com/t/68307?status=a70313k</w:t>
        </w:r>
      </w:hyperlink>
    </w:p>
    <w:p w14:paraId="0000000A" w14:textId="27D977BD"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br/>
        <w:t xml:space="preserve">Video: </w:t>
      </w:r>
      <w:hyperlink r:id="rId7" w:history="1">
        <w:r w:rsidR="000D7482" w:rsidRPr="00030C74">
          <w:rPr>
            <w:rStyle w:val="Hyperlink"/>
            <w:rFonts w:ascii="Calibri" w:eastAsia="Times New Roman" w:hAnsi="Calibri" w:cs="Calibri"/>
            <w:bCs/>
            <w:sz w:val="24"/>
            <w:szCs w:val="24"/>
          </w:rPr>
          <w:t>https://review.jove.com/v/68307?status=a70313k</w:t>
        </w:r>
      </w:hyperlink>
    </w:p>
    <w:p w14:paraId="0000000B" w14:textId="77777777" w:rsidR="00C74D7E" w:rsidRPr="00B25773" w:rsidRDefault="00000000" w:rsidP="00B25773">
      <w:pPr>
        <w:spacing w:before="120" w:after="0" w:line="240" w:lineRule="auto"/>
        <w:rPr>
          <w:rFonts w:ascii="Calibri" w:eastAsia="Times New Roman" w:hAnsi="Calibri" w:cs="Calibri"/>
          <w:b/>
          <w:sz w:val="24"/>
          <w:szCs w:val="24"/>
        </w:rPr>
      </w:pPr>
      <w:r w:rsidRPr="00D118E8">
        <w:rPr>
          <w:rFonts w:ascii="Calibri" w:eastAsia="Times New Roman" w:hAnsi="Calibri" w:cs="Calibri"/>
          <w:b/>
          <w:sz w:val="24"/>
          <w:szCs w:val="24"/>
        </w:rPr>
        <w:br/>
      </w:r>
    </w:p>
    <w:p w14:paraId="0000000C" w14:textId="77777777" w:rsidR="00C74D7E" w:rsidRPr="00D014F8" w:rsidRDefault="00000000" w:rsidP="00D014F8">
      <w:pPr>
        <w:spacing w:before="120" w:after="0" w:line="240" w:lineRule="auto"/>
        <w:rPr>
          <w:rFonts w:ascii="Calibri" w:eastAsia="Times New Roman" w:hAnsi="Calibri" w:cs="Calibri"/>
          <w:b/>
          <w:sz w:val="24"/>
          <w:szCs w:val="24"/>
          <w:u w:val="single"/>
        </w:rPr>
      </w:pPr>
      <w:r w:rsidRPr="00D014F8">
        <w:rPr>
          <w:rFonts w:ascii="Calibri" w:eastAsia="Times New Roman" w:hAnsi="Calibri" w:cs="Calibri"/>
          <w:b/>
          <w:sz w:val="24"/>
          <w:szCs w:val="24"/>
          <w:u w:val="single"/>
        </w:rPr>
        <w:t xml:space="preserve">Reviewer 1 Comments: </w:t>
      </w:r>
    </w:p>
    <w:p w14:paraId="78653EF6" w14:textId="26C685DF" w:rsidR="00B25773" w:rsidRPr="00D014F8" w:rsidRDefault="00D014F8" w:rsidP="00D014F8">
      <w:pPr>
        <w:spacing w:before="120" w:after="0" w:line="240" w:lineRule="auto"/>
        <w:rPr>
          <w:rFonts w:ascii="Calibri" w:hAnsi="Calibri" w:cs="Calibri"/>
          <w:sz w:val="24"/>
          <w:szCs w:val="24"/>
        </w:rPr>
      </w:pPr>
      <w:r w:rsidRPr="00D014F8">
        <w:rPr>
          <w:rFonts w:ascii="Calibri" w:hAnsi="Calibri" w:cs="Calibri"/>
          <w:sz w:val="24"/>
          <w:szCs w:val="24"/>
        </w:rPr>
        <w:t>No comments on the text and video</w:t>
      </w:r>
    </w:p>
    <w:p w14:paraId="0000000F" w14:textId="77777777" w:rsidR="00C74D7E" w:rsidRPr="00D014F8" w:rsidRDefault="00C74D7E" w:rsidP="00D014F8">
      <w:pPr>
        <w:spacing w:before="120" w:after="0" w:line="240" w:lineRule="auto"/>
        <w:rPr>
          <w:rFonts w:ascii="Calibri" w:eastAsia="Times New Roman" w:hAnsi="Calibri" w:cs="Calibri"/>
          <w:sz w:val="24"/>
          <w:szCs w:val="24"/>
        </w:rPr>
      </w:pPr>
    </w:p>
    <w:p w14:paraId="00000011" w14:textId="23EAA77A" w:rsidR="00C74D7E" w:rsidRPr="00D014F8" w:rsidRDefault="00000000" w:rsidP="00D014F8">
      <w:pPr>
        <w:spacing w:before="120" w:after="0" w:line="240" w:lineRule="auto"/>
        <w:rPr>
          <w:rFonts w:ascii="Calibri" w:eastAsia="Times New Roman" w:hAnsi="Calibri" w:cs="Calibri"/>
          <w:b/>
          <w:sz w:val="24"/>
          <w:szCs w:val="24"/>
          <w:u w:val="single"/>
        </w:rPr>
      </w:pPr>
      <w:r w:rsidRPr="00D014F8">
        <w:rPr>
          <w:rFonts w:ascii="Calibri" w:eastAsia="Times New Roman" w:hAnsi="Calibri" w:cs="Calibri"/>
          <w:b/>
          <w:sz w:val="24"/>
          <w:szCs w:val="24"/>
          <w:u w:val="single"/>
        </w:rPr>
        <w:t xml:space="preserve">Reviewer 2 Comments: </w:t>
      </w:r>
    </w:p>
    <w:p w14:paraId="26AE96CF" w14:textId="2BF03797"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 xml:space="preserve">Time in </w:t>
      </w:r>
      <w:r w:rsidR="00951BEF">
        <w:rPr>
          <w:rFonts w:ascii="Calibri" w:hAnsi="Calibri" w:cs="Calibri"/>
          <w:b/>
          <w:bCs/>
          <w:sz w:val="24"/>
          <w:szCs w:val="24"/>
        </w:rPr>
        <w:t>V</w:t>
      </w:r>
      <w:r w:rsidRPr="00D014F8">
        <w:rPr>
          <w:rFonts w:ascii="Calibri" w:hAnsi="Calibri" w:cs="Calibri"/>
          <w:b/>
          <w:bCs/>
          <w:sz w:val="24"/>
          <w:szCs w:val="24"/>
        </w:rPr>
        <w:t>ideo</w:t>
      </w:r>
      <w:r w:rsidRPr="00D014F8">
        <w:rPr>
          <w:rFonts w:ascii="Calibri" w:hAnsi="Calibri" w:cs="Calibri"/>
          <w:sz w:val="24"/>
          <w:szCs w:val="24"/>
        </w:rPr>
        <w:t>: 1:55 – 3:</w:t>
      </w:r>
      <w:r w:rsidR="00951BEF">
        <w:rPr>
          <w:rFonts w:ascii="Calibri" w:hAnsi="Calibri" w:cs="Calibri"/>
          <w:sz w:val="24"/>
          <w:szCs w:val="24"/>
        </w:rPr>
        <w:t>3</w:t>
      </w:r>
      <w:r w:rsidRPr="00D014F8">
        <w:rPr>
          <w:rFonts w:ascii="Calibri" w:hAnsi="Calibri" w:cs="Calibri"/>
          <w:sz w:val="24"/>
          <w:szCs w:val="24"/>
        </w:rPr>
        <w:t>5</w:t>
      </w:r>
    </w:p>
    <w:p w14:paraId="613B673D" w14:textId="09C8BF3E" w:rsidR="008A13F1" w:rsidRPr="00B71862" w:rsidRDefault="00D014F8" w:rsidP="008A13F1">
      <w:pPr>
        <w:spacing w:before="120" w:after="0" w:line="240" w:lineRule="auto"/>
        <w:rPr>
          <w:rFonts w:ascii="Calibri" w:hAnsi="Calibri" w:cs="Calibri"/>
          <w:sz w:val="24"/>
          <w:szCs w:val="24"/>
        </w:rPr>
      </w:pPr>
      <w:r w:rsidRPr="00D014F8">
        <w:rPr>
          <w:rFonts w:ascii="Calibri" w:hAnsi="Calibri" w:cs="Calibri"/>
          <w:b/>
          <w:bCs/>
          <w:sz w:val="24"/>
          <w:szCs w:val="24"/>
        </w:rPr>
        <w:t>Comment</w:t>
      </w:r>
      <w:r w:rsidRPr="00D014F8">
        <w:rPr>
          <w:rFonts w:ascii="Calibri" w:hAnsi="Calibri" w:cs="Calibri"/>
          <w:sz w:val="24"/>
          <w:szCs w:val="24"/>
        </w:rPr>
        <w:t>: Lack of appropriate sterile technique</w:t>
      </w:r>
      <w:r w:rsidR="008A13F1">
        <w:rPr>
          <w:rFonts w:ascii="Calibri" w:hAnsi="Calibri" w:cs="Calibri"/>
          <w:sz w:val="24"/>
          <w:szCs w:val="24"/>
        </w:rPr>
        <w:t xml:space="preserve">. </w:t>
      </w:r>
      <w:r w:rsidR="008A13F1" w:rsidRPr="00D014F8">
        <w:rPr>
          <w:rFonts w:ascii="Calibri" w:hAnsi="Calibri" w:cs="Calibri"/>
          <w:sz w:val="24"/>
          <w:szCs w:val="24"/>
        </w:rPr>
        <w:t xml:space="preserve">A larger area of fur should be clipped around </w:t>
      </w:r>
      <w:r w:rsidR="008A13F1" w:rsidRPr="00B71862">
        <w:rPr>
          <w:rFonts w:ascii="Calibri" w:hAnsi="Calibri" w:cs="Calibri"/>
          <w:sz w:val="24"/>
          <w:szCs w:val="24"/>
        </w:rPr>
        <w:t>the incision site. No aseptic prep was shown. The surgical field is not properly draped. The surgeon’s hands touch multiple nonsterile items (blanket with hair, knobs on stereotaxic frame, animal’s hair/whiskers) prior to handling the sterile suture.</w:t>
      </w:r>
    </w:p>
    <w:p w14:paraId="1814BAA7" w14:textId="0C71AC06" w:rsidR="00D014F8" w:rsidRPr="00B71862" w:rsidRDefault="00D014F8" w:rsidP="00D014F8">
      <w:pPr>
        <w:spacing w:before="120" w:after="0" w:line="240" w:lineRule="auto"/>
        <w:rPr>
          <w:rFonts w:ascii="Calibri" w:hAnsi="Calibri" w:cs="Calibri"/>
          <w:sz w:val="24"/>
          <w:szCs w:val="24"/>
        </w:rPr>
      </w:pPr>
      <w:r w:rsidRPr="00B71862">
        <w:rPr>
          <w:rFonts w:ascii="Calibri" w:hAnsi="Calibri" w:cs="Calibri"/>
          <w:b/>
          <w:bCs/>
          <w:sz w:val="24"/>
          <w:szCs w:val="24"/>
        </w:rPr>
        <w:t>Suggested change</w:t>
      </w:r>
      <w:r w:rsidRPr="00B71862">
        <w:rPr>
          <w:rFonts w:ascii="Calibri" w:hAnsi="Calibri" w:cs="Calibri"/>
          <w:sz w:val="24"/>
          <w:szCs w:val="24"/>
        </w:rPr>
        <w:t xml:space="preserve">: </w:t>
      </w:r>
      <w:r w:rsidR="008A13F1" w:rsidRPr="00B71862">
        <w:rPr>
          <w:rFonts w:ascii="Calibri" w:hAnsi="Calibri" w:cs="Calibri"/>
          <w:sz w:val="24"/>
          <w:szCs w:val="24"/>
        </w:rPr>
        <w:t>Refilm the surgery video.</w:t>
      </w:r>
    </w:p>
    <w:p w14:paraId="0038F025" w14:textId="77777777" w:rsidR="00B71862" w:rsidRPr="00B71862" w:rsidRDefault="00B71862" w:rsidP="00B71862">
      <w:pPr>
        <w:spacing w:before="120" w:after="0" w:line="240" w:lineRule="auto"/>
        <w:jc w:val="both"/>
        <w:rPr>
          <w:rFonts w:ascii="Calibri" w:hAnsi="Calibri" w:cs="Calibri"/>
          <w:b/>
          <w:bCs/>
          <w:color w:val="FF0000"/>
          <w:sz w:val="24"/>
          <w:szCs w:val="24"/>
        </w:rPr>
      </w:pPr>
      <w:r w:rsidRPr="00B71862">
        <w:rPr>
          <w:rFonts w:ascii="Calibri" w:hAnsi="Calibri" w:cs="Calibri"/>
          <w:b/>
          <w:bCs/>
          <w:color w:val="FF0000"/>
          <w:sz w:val="24"/>
          <w:szCs w:val="24"/>
        </w:rPr>
        <w:t>NOTE from JoVE:</w:t>
      </w:r>
      <w:r w:rsidRPr="00B71862">
        <w:rPr>
          <w:rFonts w:ascii="Calibri" w:hAnsi="Calibri" w:cs="Calibri"/>
          <w:color w:val="FF0000"/>
          <w:sz w:val="24"/>
          <w:szCs w:val="24"/>
        </w:rPr>
        <w:t xml:space="preserve"> We can provide further instructions if you would like to proceed with refilming.</w:t>
      </w:r>
    </w:p>
    <w:p w14:paraId="79A99875" w14:textId="77777777" w:rsidR="008A13F1" w:rsidRPr="00D014F8" w:rsidRDefault="008A13F1" w:rsidP="00D014F8">
      <w:pPr>
        <w:spacing w:before="120" w:after="0" w:line="240" w:lineRule="auto"/>
        <w:rPr>
          <w:rFonts w:ascii="Calibri" w:hAnsi="Calibri" w:cs="Calibri"/>
          <w:sz w:val="24"/>
          <w:szCs w:val="24"/>
        </w:rPr>
      </w:pPr>
    </w:p>
    <w:p w14:paraId="0E3FCA81" w14:textId="18AFE213"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 xml:space="preserve">Time in </w:t>
      </w:r>
      <w:r w:rsidR="008A13F1">
        <w:rPr>
          <w:rFonts w:ascii="Calibri" w:hAnsi="Calibri" w:cs="Calibri"/>
          <w:b/>
          <w:bCs/>
          <w:sz w:val="24"/>
          <w:szCs w:val="24"/>
        </w:rPr>
        <w:t>V</w:t>
      </w:r>
      <w:r w:rsidRPr="00D014F8">
        <w:rPr>
          <w:rFonts w:ascii="Calibri" w:hAnsi="Calibri" w:cs="Calibri"/>
          <w:b/>
          <w:bCs/>
          <w:sz w:val="24"/>
          <w:szCs w:val="24"/>
        </w:rPr>
        <w:t>ideo</w:t>
      </w:r>
      <w:r w:rsidRPr="00D014F8">
        <w:rPr>
          <w:rFonts w:ascii="Calibri" w:hAnsi="Calibri" w:cs="Calibri"/>
          <w:sz w:val="24"/>
          <w:szCs w:val="24"/>
        </w:rPr>
        <w:t>: 1:55 – 3:55</w:t>
      </w:r>
    </w:p>
    <w:p w14:paraId="404864A5" w14:textId="7F379E69"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Comment</w:t>
      </w:r>
      <w:r w:rsidRPr="00D014F8">
        <w:rPr>
          <w:rFonts w:ascii="Calibri" w:hAnsi="Calibri" w:cs="Calibri"/>
          <w:sz w:val="24"/>
          <w:szCs w:val="24"/>
        </w:rPr>
        <w:t xml:space="preserve">: All steps </w:t>
      </w:r>
      <w:r w:rsidR="00AD76D6">
        <w:rPr>
          <w:rFonts w:ascii="Calibri" w:hAnsi="Calibri" w:cs="Calibri"/>
          <w:sz w:val="24"/>
          <w:szCs w:val="24"/>
        </w:rPr>
        <w:t>are not included in the video (although described in the</w:t>
      </w:r>
      <w:r w:rsidRPr="00D014F8">
        <w:rPr>
          <w:rFonts w:ascii="Calibri" w:hAnsi="Calibri" w:cs="Calibri"/>
          <w:sz w:val="24"/>
          <w:szCs w:val="24"/>
        </w:rPr>
        <w:t xml:space="preserve"> text)</w:t>
      </w:r>
      <w:r w:rsidR="008A13F1">
        <w:rPr>
          <w:rFonts w:ascii="Calibri" w:hAnsi="Calibri" w:cs="Calibri"/>
          <w:sz w:val="24"/>
          <w:szCs w:val="24"/>
        </w:rPr>
        <w:t xml:space="preserve">. </w:t>
      </w:r>
      <w:r w:rsidR="008A13F1" w:rsidRPr="00D014F8">
        <w:rPr>
          <w:rFonts w:ascii="Calibri" w:hAnsi="Calibri" w:cs="Calibri"/>
          <w:sz w:val="24"/>
          <w:szCs w:val="24"/>
        </w:rPr>
        <w:t xml:space="preserve">Include a description or reference to the text for the following steps of the procedure: lubricating eyes, confirmation of anesthetic plane prior to surgical incision, analgesia provided </w:t>
      </w:r>
      <w:r w:rsidR="008A13F1">
        <w:rPr>
          <w:rFonts w:ascii="Calibri" w:hAnsi="Calibri" w:cs="Calibri"/>
          <w:sz w:val="24"/>
          <w:szCs w:val="24"/>
        </w:rPr>
        <w:t>pre-</w:t>
      </w:r>
      <w:r w:rsidR="008A13F1" w:rsidRPr="00D014F8">
        <w:rPr>
          <w:rFonts w:ascii="Calibri" w:hAnsi="Calibri" w:cs="Calibri"/>
          <w:sz w:val="24"/>
          <w:szCs w:val="24"/>
        </w:rPr>
        <w:t xml:space="preserve">/post-op, aseptic preparation of surgical site (clipping fur and scrubbing with antiseptic), </w:t>
      </w:r>
      <w:r w:rsidR="008A13F1">
        <w:rPr>
          <w:rFonts w:ascii="Calibri" w:hAnsi="Calibri" w:cs="Calibri"/>
          <w:sz w:val="24"/>
          <w:szCs w:val="24"/>
        </w:rPr>
        <w:t xml:space="preserve">and </w:t>
      </w:r>
      <w:r w:rsidR="008A13F1" w:rsidRPr="00D014F8">
        <w:rPr>
          <w:rFonts w:ascii="Calibri" w:hAnsi="Calibri" w:cs="Calibri"/>
          <w:sz w:val="24"/>
          <w:szCs w:val="24"/>
        </w:rPr>
        <w:t>use of sterile instruments</w:t>
      </w:r>
      <w:r w:rsidR="008A13F1">
        <w:rPr>
          <w:rFonts w:ascii="Calibri" w:hAnsi="Calibri" w:cs="Calibri"/>
          <w:sz w:val="24"/>
          <w:szCs w:val="24"/>
        </w:rPr>
        <w:t>.</w:t>
      </w:r>
    </w:p>
    <w:p w14:paraId="3449E71B" w14:textId="7C93379D"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Suggested change</w:t>
      </w:r>
      <w:r w:rsidRPr="00D014F8">
        <w:rPr>
          <w:rFonts w:ascii="Calibri" w:hAnsi="Calibri" w:cs="Calibri"/>
          <w:sz w:val="24"/>
          <w:szCs w:val="24"/>
        </w:rPr>
        <w:t xml:space="preserve">: </w:t>
      </w:r>
      <w:r w:rsidR="008A13F1">
        <w:rPr>
          <w:rFonts w:ascii="Calibri" w:hAnsi="Calibri" w:cs="Calibri"/>
          <w:sz w:val="24"/>
          <w:szCs w:val="24"/>
        </w:rPr>
        <w:t>Add short onscreen text overlays for these steps.</w:t>
      </w:r>
    </w:p>
    <w:p w14:paraId="00000012" w14:textId="77777777" w:rsidR="00C74D7E" w:rsidRPr="00D014F8" w:rsidRDefault="00C74D7E" w:rsidP="00D014F8">
      <w:pPr>
        <w:spacing w:before="120" w:after="0" w:line="240" w:lineRule="auto"/>
        <w:rPr>
          <w:rFonts w:ascii="Calibri" w:eastAsia="Times New Roman" w:hAnsi="Calibri" w:cs="Calibri"/>
          <w:sz w:val="24"/>
          <w:szCs w:val="24"/>
        </w:rPr>
      </w:pPr>
    </w:p>
    <w:p w14:paraId="3E17656D" w14:textId="4D309BFB"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lastRenderedPageBreak/>
        <w:t xml:space="preserve">Location in </w:t>
      </w:r>
      <w:r w:rsidR="008A13F1">
        <w:rPr>
          <w:rFonts w:ascii="Calibri" w:hAnsi="Calibri" w:cs="Calibri"/>
          <w:b/>
          <w:bCs/>
          <w:sz w:val="24"/>
          <w:szCs w:val="24"/>
        </w:rPr>
        <w:t>T</w:t>
      </w:r>
      <w:r w:rsidRPr="00D014F8">
        <w:rPr>
          <w:rFonts w:ascii="Calibri" w:hAnsi="Calibri" w:cs="Calibri"/>
          <w:b/>
          <w:bCs/>
          <w:sz w:val="24"/>
          <w:szCs w:val="24"/>
        </w:rPr>
        <w:t>ext</w:t>
      </w:r>
      <w:r w:rsidRPr="00D014F8">
        <w:rPr>
          <w:rFonts w:ascii="Calibri" w:hAnsi="Calibri" w:cs="Calibri"/>
          <w:sz w:val="24"/>
          <w:szCs w:val="24"/>
        </w:rPr>
        <w:t>: 3.</w:t>
      </w:r>
      <w:r w:rsidR="00B71862">
        <w:rPr>
          <w:rFonts w:ascii="Calibri" w:hAnsi="Calibri" w:cs="Calibri"/>
          <w:sz w:val="24"/>
          <w:szCs w:val="24"/>
        </w:rPr>
        <w:t>3.7</w:t>
      </w:r>
    </w:p>
    <w:p w14:paraId="229ACBE9" w14:textId="5F5E071E"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Comment</w:t>
      </w:r>
      <w:r w:rsidRPr="00D014F8">
        <w:rPr>
          <w:rFonts w:ascii="Calibri" w:hAnsi="Calibri" w:cs="Calibri"/>
          <w:sz w:val="24"/>
          <w:szCs w:val="24"/>
        </w:rPr>
        <w:t xml:space="preserve">: Fur is clipped after the rat is restrained at the surgical location. Fur is </w:t>
      </w:r>
      <w:r w:rsidR="00B71862" w:rsidRPr="00D014F8">
        <w:rPr>
          <w:rFonts w:ascii="Calibri" w:hAnsi="Calibri" w:cs="Calibri"/>
          <w:sz w:val="24"/>
          <w:szCs w:val="24"/>
        </w:rPr>
        <w:t>clipped</w:t>
      </w:r>
      <w:r w:rsidRPr="00D014F8">
        <w:rPr>
          <w:rFonts w:ascii="Calibri" w:hAnsi="Calibri" w:cs="Calibri"/>
          <w:sz w:val="24"/>
          <w:szCs w:val="24"/>
        </w:rPr>
        <w:t xml:space="preserve"> using scissors</w:t>
      </w:r>
      <w:r w:rsidR="00B71862">
        <w:rPr>
          <w:rFonts w:ascii="Calibri" w:hAnsi="Calibri" w:cs="Calibri"/>
          <w:sz w:val="24"/>
          <w:szCs w:val="24"/>
        </w:rPr>
        <w:t>,</w:t>
      </w:r>
      <w:r w:rsidRPr="00D014F8">
        <w:rPr>
          <w:rFonts w:ascii="Calibri" w:hAnsi="Calibri" w:cs="Calibri"/>
          <w:sz w:val="24"/>
          <w:szCs w:val="24"/>
        </w:rPr>
        <w:t xml:space="preserve"> which may be dangerous and unlikely to get rid of enough fur.</w:t>
      </w:r>
    </w:p>
    <w:p w14:paraId="278D5DCC" w14:textId="05208182"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Suggested change</w:t>
      </w:r>
      <w:r w:rsidRPr="00D014F8">
        <w:rPr>
          <w:rFonts w:ascii="Calibri" w:hAnsi="Calibri" w:cs="Calibri"/>
          <w:sz w:val="24"/>
          <w:szCs w:val="24"/>
        </w:rPr>
        <w:t xml:space="preserve">: </w:t>
      </w:r>
      <w:r w:rsidR="00B71862">
        <w:rPr>
          <w:rFonts w:ascii="Calibri" w:hAnsi="Calibri" w:cs="Calibri"/>
          <w:sz w:val="24"/>
          <w:szCs w:val="24"/>
        </w:rPr>
        <w:t>Edit the text to u</w:t>
      </w:r>
      <w:r w:rsidRPr="00D014F8">
        <w:rPr>
          <w:rFonts w:ascii="Calibri" w:hAnsi="Calibri" w:cs="Calibri"/>
          <w:sz w:val="24"/>
          <w:szCs w:val="24"/>
        </w:rPr>
        <w:t>se electric clippers or depilatory cream. Remove the fur prior to placing the animal in the surgical area</w:t>
      </w:r>
      <w:r w:rsidR="00B71862">
        <w:rPr>
          <w:rFonts w:ascii="Calibri" w:hAnsi="Calibri" w:cs="Calibri"/>
          <w:sz w:val="24"/>
          <w:szCs w:val="24"/>
        </w:rPr>
        <w:t>, or properly drape the animal to prevent fur from contaminating the surgeon's</w:t>
      </w:r>
      <w:r w:rsidRPr="00D014F8">
        <w:rPr>
          <w:rFonts w:ascii="Calibri" w:hAnsi="Calibri" w:cs="Calibri"/>
          <w:sz w:val="24"/>
          <w:szCs w:val="24"/>
        </w:rPr>
        <w:t xml:space="preserve"> gloves/instruments and the incision site.</w:t>
      </w:r>
    </w:p>
    <w:p w14:paraId="75541EC4" w14:textId="77777777" w:rsidR="00D014F8" w:rsidRPr="00D014F8" w:rsidRDefault="00D014F8" w:rsidP="00D014F8">
      <w:pPr>
        <w:spacing w:before="120" w:after="0" w:line="240" w:lineRule="auto"/>
        <w:rPr>
          <w:rFonts w:ascii="Calibri" w:hAnsi="Calibri" w:cs="Calibri"/>
          <w:b/>
          <w:bCs/>
          <w:sz w:val="24"/>
          <w:szCs w:val="24"/>
        </w:rPr>
      </w:pPr>
    </w:p>
    <w:p w14:paraId="5EEC172E" w14:textId="6744B982"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 xml:space="preserve">Location in </w:t>
      </w:r>
      <w:r w:rsidR="00B71862">
        <w:rPr>
          <w:rFonts w:ascii="Calibri" w:hAnsi="Calibri" w:cs="Calibri"/>
          <w:b/>
          <w:bCs/>
          <w:sz w:val="24"/>
          <w:szCs w:val="24"/>
        </w:rPr>
        <w:t>T</w:t>
      </w:r>
      <w:r w:rsidRPr="00D014F8">
        <w:rPr>
          <w:rFonts w:ascii="Calibri" w:hAnsi="Calibri" w:cs="Calibri"/>
          <w:b/>
          <w:bCs/>
          <w:sz w:val="24"/>
          <w:szCs w:val="24"/>
        </w:rPr>
        <w:t>ext</w:t>
      </w:r>
      <w:r w:rsidRPr="00D014F8">
        <w:rPr>
          <w:rFonts w:ascii="Calibri" w:hAnsi="Calibri" w:cs="Calibri"/>
          <w:sz w:val="24"/>
          <w:szCs w:val="24"/>
        </w:rPr>
        <w:t xml:space="preserve">: 3. </w:t>
      </w:r>
      <w:r w:rsidR="00DE2DB0">
        <w:rPr>
          <w:rFonts w:ascii="Calibri" w:hAnsi="Calibri" w:cs="Calibri"/>
          <w:sz w:val="24"/>
          <w:szCs w:val="24"/>
        </w:rPr>
        <w:t>4.2</w:t>
      </w:r>
    </w:p>
    <w:p w14:paraId="22422012" w14:textId="77777777"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Comment</w:t>
      </w:r>
      <w:r w:rsidRPr="00D014F8">
        <w:rPr>
          <w:rFonts w:ascii="Calibri" w:hAnsi="Calibri" w:cs="Calibri"/>
          <w:sz w:val="24"/>
          <w:szCs w:val="24"/>
        </w:rPr>
        <w:t>: Draping the surgical site is not described.</w:t>
      </w:r>
    </w:p>
    <w:p w14:paraId="5DD51CA4" w14:textId="79207465"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Suggested change</w:t>
      </w:r>
      <w:r w:rsidRPr="00D014F8">
        <w:rPr>
          <w:rFonts w:ascii="Calibri" w:hAnsi="Calibri" w:cs="Calibri"/>
          <w:sz w:val="24"/>
          <w:szCs w:val="24"/>
        </w:rPr>
        <w:t xml:space="preserve">: </w:t>
      </w:r>
      <w:r w:rsidR="00DE2DB0">
        <w:rPr>
          <w:rFonts w:ascii="Calibri" w:hAnsi="Calibri" w:cs="Calibri"/>
          <w:sz w:val="24"/>
          <w:szCs w:val="24"/>
        </w:rPr>
        <w:t>Edit the text to a</w:t>
      </w:r>
      <w:r w:rsidRPr="00D014F8">
        <w:rPr>
          <w:rFonts w:ascii="Calibri" w:hAnsi="Calibri" w:cs="Calibri"/>
          <w:sz w:val="24"/>
          <w:szCs w:val="24"/>
        </w:rPr>
        <w:t>dd a sterile surgical drape prior to the surgical incision.</w:t>
      </w:r>
    </w:p>
    <w:p w14:paraId="53B8B211" w14:textId="77777777" w:rsidR="00D014F8" w:rsidRPr="00D014F8" w:rsidRDefault="00D014F8" w:rsidP="00D014F8">
      <w:pPr>
        <w:spacing w:before="120" w:after="0" w:line="240" w:lineRule="auto"/>
        <w:rPr>
          <w:rFonts w:ascii="Calibri" w:hAnsi="Calibri" w:cs="Calibri"/>
          <w:sz w:val="24"/>
          <w:szCs w:val="24"/>
        </w:rPr>
      </w:pPr>
    </w:p>
    <w:p w14:paraId="215C16EA" w14:textId="7BFA3825"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 xml:space="preserve">Location in </w:t>
      </w:r>
      <w:r w:rsidR="00DE2DB0">
        <w:rPr>
          <w:rFonts w:ascii="Calibri" w:hAnsi="Calibri" w:cs="Calibri"/>
          <w:b/>
          <w:bCs/>
          <w:sz w:val="24"/>
          <w:szCs w:val="24"/>
        </w:rPr>
        <w:t>T</w:t>
      </w:r>
      <w:r w:rsidRPr="00D014F8">
        <w:rPr>
          <w:rFonts w:ascii="Calibri" w:hAnsi="Calibri" w:cs="Calibri"/>
          <w:b/>
          <w:bCs/>
          <w:sz w:val="24"/>
          <w:szCs w:val="24"/>
        </w:rPr>
        <w:t>ext</w:t>
      </w:r>
      <w:r w:rsidRPr="00D014F8">
        <w:rPr>
          <w:rFonts w:ascii="Calibri" w:hAnsi="Calibri" w:cs="Calibri"/>
          <w:sz w:val="24"/>
          <w:szCs w:val="24"/>
        </w:rPr>
        <w:t>: 3.</w:t>
      </w:r>
      <w:r w:rsidR="00DE2DB0">
        <w:rPr>
          <w:rFonts w:ascii="Calibri" w:hAnsi="Calibri" w:cs="Calibri"/>
          <w:sz w:val="24"/>
          <w:szCs w:val="24"/>
        </w:rPr>
        <w:t>4-6-14</w:t>
      </w:r>
    </w:p>
    <w:p w14:paraId="64E7E58C" w14:textId="77777777"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Comment</w:t>
      </w:r>
      <w:r w:rsidRPr="00D014F8">
        <w:rPr>
          <w:rFonts w:ascii="Calibri" w:hAnsi="Calibri" w:cs="Calibri"/>
          <w:sz w:val="24"/>
          <w:szCs w:val="24"/>
        </w:rPr>
        <w:t>: Describes the surgeon touching non-sterile items (knobs of stereotaxic frame) without addressing how the surgeon maintains sterility.</w:t>
      </w:r>
    </w:p>
    <w:p w14:paraId="2F5E2432" w14:textId="77777777"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 xml:space="preserve">Suggested change: </w:t>
      </w:r>
      <w:r w:rsidRPr="00D014F8">
        <w:rPr>
          <w:rFonts w:ascii="Calibri" w:hAnsi="Calibri" w:cs="Calibri"/>
          <w:sz w:val="24"/>
          <w:szCs w:val="24"/>
        </w:rPr>
        <w:t>Address how sterility is maintained. Are knobs covered with sterile material prior to touching?</w:t>
      </w:r>
    </w:p>
    <w:p w14:paraId="499F6110" w14:textId="77777777" w:rsidR="00D014F8" w:rsidRPr="00D014F8" w:rsidRDefault="00D014F8" w:rsidP="00D014F8">
      <w:pPr>
        <w:spacing w:before="120" w:after="0" w:line="240" w:lineRule="auto"/>
        <w:rPr>
          <w:rFonts w:ascii="Calibri" w:hAnsi="Calibri" w:cs="Calibri"/>
          <w:sz w:val="24"/>
          <w:szCs w:val="24"/>
        </w:rPr>
      </w:pPr>
    </w:p>
    <w:p w14:paraId="0C53B2A0" w14:textId="0DA2F2DB"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 xml:space="preserve">Location in </w:t>
      </w:r>
      <w:r w:rsidR="00DE2DB0">
        <w:rPr>
          <w:rFonts w:ascii="Calibri" w:hAnsi="Calibri" w:cs="Calibri"/>
          <w:b/>
          <w:bCs/>
          <w:sz w:val="24"/>
          <w:szCs w:val="24"/>
        </w:rPr>
        <w:t>T</w:t>
      </w:r>
      <w:r w:rsidRPr="00D014F8">
        <w:rPr>
          <w:rFonts w:ascii="Calibri" w:hAnsi="Calibri" w:cs="Calibri"/>
          <w:b/>
          <w:bCs/>
          <w:sz w:val="24"/>
          <w:szCs w:val="24"/>
        </w:rPr>
        <w:t>ext</w:t>
      </w:r>
      <w:r w:rsidRPr="00D014F8">
        <w:rPr>
          <w:rFonts w:ascii="Calibri" w:hAnsi="Calibri" w:cs="Calibri"/>
          <w:sz w:val="24"/>
          <w:szCs w:val="24"/>
        </w:rPr>
        <w:t xml:space="preserve">: </w:t>
      </w:r>
      <w:r w:rsidR="00DE2DB0">
        <w:rPr>
          <w:rFonts w:ascii="Calibri" w:hAnsi="Calibri" w:cs="Calibri"/>
          <w:sz w:val="24"/>
          <w:szCs w:val="24"/>
        </w:rPr>
        <w:t>3.5.7</w:t>
      </w:r>
    </w:p>
    <w:p w14:paraId="01F86206" w14:textId="168CE041"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Comment</w:t>
      </w:r>
      <w:r w:rsidRPr="00D014F8">
        <w:rPr>
          <w:rFonts w:ascii="Calibri" w:hAnsi="Calibri" w:cs="Calibri"/>
          <w:sz w:val="24"/>
          <w:szCs w:val="24"/>
        </w:rPr>
        <w:t xml:space="preserve">: Animals are housed post-op for 24 hours. </w:t>
      </w:r>
      <w:r w:rsidR="00DE2DB0" w:rsidRPr="00D014F8">
        <w:rPr>
          <w:rFonts w:ascii="Calibri" w:hAnsi="Calibri" w:cs="Calibri"/>
          <w:sz w:val="24"/>
          <w:szCs w:val="24"/>
        </w:rPr>
        <w:t xml:space="preserve">Generally, single-housing social species is avoided whenever possible. </w:t>
      </w:r>
    </w:p>
    <w:p w14:paraId="30D525A3" w14:textId="09E3B5A2"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 xml:space="preserve">Suggested change: </w:t>
      </w:r>
      <w:r w:rsidR="00DE2DB0">
        <w:rPr>
          <w:rFonts w:ascii="Calibri" w:hAnsi="Calibri" w:cs="Calibri"/>
          <w:sz w:val="24"/>
          <w:szCs w:val="24"/>
        </w:rPr>
        <w:t>Consider adding a note on</w:t>
      </w:r>
      <w:r w:rsidRPr="00D014F8">
        <w:rPr>
          <w:rFonts w:ascii="Calibri" w:hAnsi="Calibri" w:cs="Calibri"/>
          <w:sz w:val="24"/>
          <w:szCs w:val="24"/>
        </w:rPr>
        <w:t xml:space="preserve"> alternative options to sutures (skin glue, skin staples) that may eliminate the need for single housing.</w:t>
      </w:r>
    </w:p>
    <w:p w14:paraId="7C11A1E7" w14:textId="77777777" w:rsidR="00D014F8" w:rsidRPr="00D014F8" w:rsidRDefault="00D014F8" w:rsidP="00D014F8">
      <w:pPr>
        <w:spacing w:before="120" w:after="0" w:line="240" w:lineRule="auto"/>
        <w:rPr>
          <w:rFonts w:ascii="Calibri" w:hAnsi="Calibri" w:cs="Calibri"/>
          <w:sz w:val="24"/>
          <w:szCs w:val="24"/>
        </w:rPr>
      </w:pPr>
    </w:p>
    <w:p w14:paraId="18753239" w14:textId="4DBBF4D2"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 xml:space="preserve">Location in </w:t>
      </w:r>
      <w:r w:rsidR="00DE2DB0">
        <w:rPr>
          <w:rFonts w:ascii="Calibri" w:hAnsi="Calibri" w:cs="Calibri"/>
          <w:b/>
          <w:bCs/>
          <w:sz w:val="24"/>
          <w:szCs w:val="24"/>
        </w:rPr>
        <w:t>T</w:t>
      </w:r>
      <w:r w:rsidRPr="00D014F8">
        <w:rPr>
          <w:rFonts w:ascii="Calibri" w:hAnsi="Calibri" w:cs="Calibri"/>
          <w:b/>
          <w:bCs/>
          <w:sz w:val="24"/>
          <w:szCs w:val="24"/>
        </w:rPr>
        <w:t>ext</w:t>
      </w:r>
      <w:r w:rsidRPr="00D014F8">
        <w:rPr>
          <w:rFonts w:ascii="Calibri" w:hAnsi="Calibri" w:cs="Calibri"/>
          <w:sz w:val="24"/>
          <w:szCs w:val="24"/>
        </w:rPr>
        <w:t>: 3</w:t>
      </w:r>
      <w:r w:rsidR="00DE2DB0">
        <w:rPr>
          <w:rFonts w:ascii="Calibri" w:hAnsi="Calibri" w:cs="Calibri"/>
          <w:sz w:val="24"/>
          <w:szCs w:val="24"/>
        </w:rPr>
        <w:t>.5</w:t>
      </w:r>
    </w:p>
    <w:p w14:paraId="63146F99" w14:textId="62CE6919"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Comment</w:t>
      </w:r>
      <w:r w:rsidRPr="00D014F8">
        <w:rPr>
          <w:rFonts w:ascii="Calibri" w:hAnsi="Calibri" w:cs="Calibri"/>
          <w:sz w:val="24"/>
          <w:szCs w:val="24"/>
        </w:rPr>
        <w:t xml:space="preserve">: </w:t>
      </w:r>
      <w:r w:rsidR="00DE2DB0">
        <w:rPr>
          <w:rFonts w:ascii="Calibri" w:hAnsi="Calibri" w:cs="Calibri"/>
          <w:sz w:val="24"/>
          <w:szCs w:val="24"/>
        </w:rPr>
        <w:t>Post-operative</w:t>
      </w:r>
      <w:r w:rsidRPr="00D014F8">
        <w:rPr>
          <w:rFonts w:ascii="Calibri" w:hAnsi="Calibri" w:cs="Calibri"/>
          <w:sz w:val="24"/>
          <w:szCs w:val="24"/>
        </w:rPr>
        <w:t xml:space="preserve"> suture removal is not described</w:t>
      </w:r>
      <w:r w:rsidR="00DE2DB0">
        <w:rPr>
          <w:rFonts w:ascii="Calibri" w:hAnsi="Calibri" w:cs="Calibri"/>
          <w:sz w:val="24"/>
          <w:szCs w:val="24"/>
        </w:rPr>
        <w:t>.</w:t>
      </w:r>
    </w:p>
    <w:p w14:paraId="220A37F2" w14:textId="77777777" w:rsidR="00D014F8" w:rsidRPr="00D014F8" w:rsidRDefault="00D014F8" w:rsidP="00D014F8">
      <w:pPr>
        <w:spacing w:before="120" w:after="0" w:line="240" w:lineRule="auto"/>
        <w:rPr>
          <w:rFonts w:ascii="Calibri" w:hAnsi="Calibri" w:cs="Calibri"/>
          <w:sz w:val="24"/>
          <w:szCs w:val="24"/>
        </w:rPr>
      </w:pPr>
      <w:r w:rsidRPr="00D014F8">
        <w:rPr>
          <w:rFonts w:ascii="Calibri" w:hAnsi="Calibri" w:cs="Calibri"/>
          <w:b/>
          <w:bCs/>
          <w:sz w:val="24"/>
          <w:szCs w:val="24"/>
        </w:rPr>
        <w:t xml:space="preserve">Suggested change: </w:t>
      </w:r>
      <w:r w:rsidRPr="00D014F8">
        <w:rPr>
          <w:rFonts w:ascii="Calibri" w:hAnsi="Calibri" w:cs="Calibri"/>
          <w:sz w:val="24"/>
          <w:szCs w:val="24"/>
        </w:rPr>
        <w:t>Suture removal should occur 10-14 days post-op.</w:t>
      </w:r>
    </w:p>
    <w:p w14:paraId="2A4594AF" w14:textId="77777777" w:rsidR="00D014F8" w:rsidRPr="00D118E8" w:rsidRDefault="00D014F8">
      <w:pPr>
        <w:rPr>
          <w:rFonts w:ascii="Calibri" w:eastAsia="Times New Roman" w:hAnsi="Calibri" w:cs="Calibri"/>
          <w:sz w:val="24"/>
          <w:szCs w:val="24"/>
        </w:rPr>
      </w:pPr>
    </w:p>
    <w:sectPr w:rsidR="00D014F8"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5CE19A4-D4AD-416E-B09E-390C173A3734}"/>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19CC6610-29E2-4E29-946B-64AD464E1E89}"/>
    <w:embedBold r:id="rId3" w:fontKey="{B96EA081-4B89-4267-9CBD-F525C9C317F8}"/>
    <w:embedItalic r:id="rId4" w:fontKey="{5B81545E-FD5C-45FB-97DD-3B2283E7B77E}"/>
  </w:font>
  <w:font w:name="Aptos Display">
    <w:charset w:val="00"/>
    <w:family w:val="swiss"/>
    <w:pitch w:val="variable"/>
    <w:sig w:usb0="20000287" w:usb1="00000003" w:usb2="00000000" w:usb3="00000000" w:csb0="0000019F" w:csb1="00000000"/>
    <w:embedRegular r:id="rId5" w:fontKey="{8E5F6625-9586-492E-8B45-3F4304D6234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26246A1-0FF1-4E52-8987-594CEB57F83F}"/>
    <w:embedBold r:id="rId7" w:fontKey="{DDD740B6-8921-482A-9736-86F4561F1A7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0D7482"/>
    <w:rsid w:val="00225BB5"/>
    <w:rsid w:val="006714B7"/>
    <w:rsid w:val="00687D1E"/>
    <w:rsid w:val="0079159F"/>
    <w:rsid w:val="007D3FB3"/>
    <w:rsid w:val="008A13F1"/>
    <w:rsid w:val="00951BEF"/>
    <w:rsid w:val="00A41D20"/>
    <w:rsid w:val="00A91741"/>
    <w:rsid w:val="00AD76D6"/>
    <w:rsid w:val="00B25773"/>
    <w:rsid w:val="00B71862"/>
    <w:rsid w:val="00C74D7E"/>
    <w:rsid w:val="00D014F8"/>
    <w:rsid w:val="00D118E8"/>
    <w:rsid w:val="00DC6097"/>
    <w:rsid w:val="00DE2D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8307?status=a70313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8307?status=a70313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Pages>
  <Words>470</Words>
  <Characters>2698</Characters>
  <Application>Microsoft Office Word</Application>
  <DocSecurity>0</DocSecurity>
  <Lines>67</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12</cp:revision>
  <dcterms:created xsi:type="dcterms:W3CDTF">2024-11-12T12:06:00Z</dcterms:created>
  <dcterms:modified xsi:type="dcterms:W3CDTF">2025-07-10T08:58:00Z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