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585C5AF" w:rsidR="004E0C5A" w:rsidRPr="00B07A3B" w:rsidRDefault="004E0C5A" w:rsidP="4D3F0892">
      <w:pPr>
        <w:outlineLvl w:val="0"/>
        <w:rPr>
          <w:rFonts w:eastAsia="Times New Roman" w:cstheme="minorBidi"/>
          <w:b/>
          <w:bCs/>
          <w:color w:val="808080"/>
        </w:rPr>
      </w:pPr>
      <w:r w:rsidRPr="341C2EB0">
        <w:rPr>
          <w:rFonts w:eastAsia="Times New Roman" w:cstheme="minorBidi"/>
          <w:b/>
          <w:bCs/>
        </w:rPr>
        <w:t>Submission ID #:</w:t>
      </w:r>
      <w:r w:rsidR="49186F7E" w:rsidRPr="341C2EB0">
        <w:rPr>
          <w:rFonts w:eastAsia="Times New Roman" w:cstheme="minorBidi"/>
          <w:b/>
          <w:bCs/>
        </w:rPr>
        <w:t xml:space="preserve"> 68273</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6B262687" w:rsidR="004E0C5A" w:rsidRPr="00B07A3B" w:rsidRDefault="004E0C5A" w:rsidP="341C2EB0">
      <w:pPr>
        <w:outlineLvl w:val="0"/>
        <w:rPr>
          <w:rFonts w:eastAsia="Times New Roman" w:cstheme="minorBidi"/>
          <w:b/>
          <w:bCs/>
        </w:rPr>
      </w:pPr>
      <w:r w:rsidRPr="341C2EB0">
        <w:rPr>
          <w:rFonts w:eastAsia="Times New Roman" w:cstheme="minorBidi"/>
          <w:b/>
          <w:bCs/>
        </w:rPr>
        <w:t>Project Page Link:</w:t>
      </w:r>
      <w:r w:rsidR="00F60C18" w:rsidRPr="341C2EB0">
        <w:rPr>
          <w:rFonts w:eastAsia="Times New Roman" w:cstheme="minorBidi"/>
          <w:b/>
          <w:bCs/>
        </w:rPr>
        <w:t xml:space="preserve"> </w:t>
      </w:r>
      <w:hyperlink r:id="rId7">
        <w:r w:rsidR="31BD536F" w:rsidRPr="341C2EB0">
          <w:rPr>
            <w:rStyle w:val="Hyperlink"/>
            <w:rFonts w:eastAsia="Times New Roman" w:cstheme="minorBidi"/>
            <w:b/>
            <w:bCs/>
          </w:rPr>
          <w:t>https://review.jove.com/files_upload.php?src=20823313</w:t>
        </w:r>
      </w:hyperlink>
      <w:r w:rsidR="31BD536F" w:rsidRPr="341C2EB0">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281830BC" w:rsidR="004E0C5A" w:rsidRPr="00B07A3B" w:rsidRDefault="004E0C5A" w:rsidP="4D3F0892">
      <w:pPr>
        <w:outlineLvl w:val="0"/>
        <w:rPr>
          <w:rFonts w:eastAsia="Times New Roman" w:cstheme="minorBidi"/>
          <w:b/>
          <w:bCs/>
          <w:color w:val="808080"/>
          <w:sz w:val="32"/>
          <w:szCs w:val="32"/>
        </w:rPr>
      </w:pPr>
      <w:r w:rsidRPr="341C2EB0">
        <w:rPr>
          <w:rFonts w:eastAsia="Times New Roman" w:cstheme="minorBidi"/>
          <w:b/>
          <w:bCs/>
          <w:sz w:val="32"/>
          <w:szCs w:val="32"/>
        </w:rPr>
        <w:t>Title:</w:t>
      </w:r>
      <w:r w:rsidRPr="341C2EB0">
        <w:rPr>
          <w:rFonts w:eastAsia="Times New Roman" w:cstheme="minorBidi"/>
          <w:b/>
          <w:bCs/>
        </w:rPr>
        <w:t xml:space="preserve"> </w:t>
      </w:r>
      <w:r w:rsidR="2DD9584E" w:rsidRPr="341C2EB0">
        <w:rPr>
          <w:rFonts w:eastAsia="Times New Roman" w:cstheme="minorBidi"/>
          <w:b/>
          <w:bCs/>
          <w:sz w:val="28"/>
          <w:szCs w:val="28"/>
        </w:rPr>
        <w:t xml:space="preserve">High-throughput Serial Tomography Using </w:t>
      </w:r>
      <w:r w:rsidR="013024BA" w:rsidRPr="341C2EB0">
        <w:rPr>
          <w:rFonts w:eastAsia="Times New Roman" w:cstheme="minorBidi"/>
          <w:b/>
          <w:bCs/>
          <w:sz w:val="28"/>
          <w:szCs w:val="28"/>
        </w:rPr>
        <w:t>an</w:t>
      </w:r>
      <w:r w:rsidR="2DD9584E" w:rsidRPr="341C2EB0">
        <w:rPr>
          <w:rFonts w:eastAsia="Times New Roman" w:cstheme="minorBidi"/>
          <w:b/>
          <w:bCs/>
          <w:sz w:val="28"/>
          <w:szCs w:val="28"/>
        </w:rPr>
        <w:t xml:space="preserve"> Automated Sample-</w:t>
      </w:r>
      <w:r w:rsidR="1B40CC6C" w:rsidRPr="341C2EB0">
        <w:rPr>
          <w:rFonts w:eastAsia="Times New Roman" w:cstheme="minorBidi"/>
          <w:b/>
          <w:bCs/>
          <w:sz w:val="28"/>
          <w:szCs w:val="28"/>
        </w:rPr>
        <w:t>C</w:t>
      </w:r>
      <w:r w:rsidR="2DD9584E" w:rsidRPr="341C2EB0">
        <w:rPr>
          <w:rFonts w:eastAsia="Times New Roman" w:cstheme="minorBidi"/>
          <w:b/>
          <w:bCs/>
          <w:sz w:val="28"/>
          <w:szCs w:val="28"/>
        </w:rPr>
        <w:t>hanging Robot</w:t>
      </w:r>
    </w:p>
    <w:p w14:paraId="4A0C5B67" w14:textId="23814C1E" w:rsidR="004E0C5A" w:rsidRDefault="004E0C5A" w:rsidP="004E0C5A">
      <w:pPr>
        <w:outlineLvl w:val="0"/>
        <w:rPr>
          <w:rFonts w:eastAsia="Times New Roman" w:cstheme="minorHAnsi"/>
          <w:b/>
        </w:rPr>
      </w:pPr>
    </w:p>
    <w:p w14:paraId="005FACB7" w14:textId="7784FC89" w:rsidR="00EC3C46" w:rsidRDefault="6A1C29CB" w:rsidP="2CD39049">
      <w:pPr>
        <w:outlineLvl w:val="0"/>
        <w:rPr>
          <w:rFonts w:ascii="Calibri" w:eastAsia="Calibri" w:hAnsi="Calibri" w:cs="Calibri"/>
        </w:rPr>
      </w:pPr>
      <w:commentRangeStart w:id="0"/>
      <w:commentRangeStart w:id="1"/>
      <w:commentRangeStart w:id="2"/>
      <w:r w:rsidRPr="2CD39049">
        <w:rPr>
          <w:rFonts w:eastAsia="Times New Roman" w:cstheme="minorBidi"/>
          <w:b/>
          <w:bCs/>
          <w:sz w:val="28"/>
          <w:szCs w:val="28"/>
        </w:rPr>
        <w:t>Authors and Affiliations</w:t>
      </w:r>
      <w:r w:rsidRPr="2CD39049">
        <w:rPr>
          <w:rFonts w:eastAsia="Times New Roman" w:cstheme="minorBidi"/>
          <w:b/>
          <w:bCs/>
        </w:rPr>
        <w:t xml:space="preserve">: </w:t>
      </w:r>
      <w:r w:rsidR="7DACD328" w:rsidRPr="2CD39049">
        <w:rPr>
          <w:rFonts w:ascii="Calibri" w:eastAsia="Calibri" w:hAnsi="Calibri" w:cs="Calibri"/>
        </w:rPr>
        <w:t>Shashidhara Marathe</w:t>
      </w:r>
      <w:r w:rsidR="7DACD328" w:rsidRPr="2CD39049">
        <w:rPr>
          <w:rFonts w:ascii="Calibri" w:eastAsia="Calibri" w:hAnsi="Calibri" w:cs="Calibri"/>
          <w:vertAlign w:val="superscript"/>
        </w:rPr>
        <w:t>1</w:t>
      </w:r>
      <w:r w:rsidR="7DACD328" w:rsidRPr="2CD39049">
        <w:rPr>
          <w:rFonts w:ascii="Calibri" w:eastAsia="Calibri" w:hAnsi="Calibri" w:cs="Calibri"/>
        </w:rPr>
        <w:t>, Malte Storm</w:t>
      </w:r>
      <w:r w:rsidR="7DACD328" w:rsidRPr="2CD39049">
        <w:rPr>
          <w:rFonts w:ascii="Calibri" w:eastAsia="Calibri" w:hAnsi="Calibri" w:cs="Calibri"/>
          <w:vertAlign w:val="superscript"/>
        </w:rPr>
        <w:t>1,2</w:t>
      </w:r>
      <w:r w:rsidR="7DACD328" w:rsidRPr="2CD39049">
        <w:rPr>
          <w:rFonts w:ascii="Calibri" w:eastAsia="Calibri" w:hAnsi="Calibri" w:cs="Calibri"/>
        </w:rPr>
        <w:t>, Kaz Wanelik</w:t>
      </w:r>
      <w:r w:rsidR="7DACD328" w:rsidRPr="2CD39049">
        <w:rPr>
          <w:rFonts w:ascii="Calibri" w:eastAsia="Calibri" w:hAnsi="Calibri" w:cs="Calibri"/>
          <w:vertAlign w:val="superscript"/>
        </w:rPr>
        <w:t>1</w:t>
      </w:r>
      <w:r w:rsidR="7DACD328" w:rsidRPr="2CD39049">
        <w:rPr>
          <w:rFonts w:ascii="Calibri" w:eastAsia="Calibri" w:hAnsi="Calibri" w:cs="Calibri"/>
        </w:rPr>
        <w:t>, Huw Shorthouse</w:t>
      </w:r>
      <w:r w:rsidR="7DACD328" w:rsidRPr="2CD39049">
        <w:rPr>
          <w:rFonts w:ascii="Calibri" w:eastAsia="Calibri" w:hAnsi="Calibri" w:cs="Calibri"/>
          <w:vertAlign w:val="superscript"/>
        </w:rPr>
        <w:t>1</w:t>
      </w:r>
      <w:r w:rsidR="7DACD328" w:rsidRPr="2CD39049">
        <w:rPr>
          <w:rFonts w:ascii="Calibri" w:eastAsia="Calibri" w:hAnsi="Calibri" w:cs="Calibri"/>
        </w:rPr>
        <w:t>, Nickie Griffin</w:t>
      </w:r>
      <w:r w:rsidR="7DACD328" w:rsidRPr="2CD39049">
        <w:rPr>
          <w:rFonts w:ascii="Calibri" w:eastAsia="Calibri" w:hAnsi="Calibri" w:cs="Calibri"/>
          <w:vertAlign w:val="superscript"/>
        </w:rPr>
        <w:t>1</w:t>
      </w:r>
      <w:r w:rsidR="7DACD328" w:rsidRPr="2CD39049">
        <w:rPr>
          <w:rFonts w:ascii="Calibri" w:eastAsia="Calibri" w:hAnsi="Calibri" w:cs="Calibri"/>
        </w:rPr>
        <w:t>, Anjali Goswami</w:t>
      </w:r>
      <w:r w:rsidR="7DACD328" w:rsidRPr="2CD39049">
        <w:rPr>
          <w:rFonts w:ascii="Calibri" w:eastAsia="Calibri" w:hAnsi="Calibri" w:cs="Calibri"/>
          <w:vertAlign w:val="superscript"/>
        </w:rPr>
        <w:t>3</w:t>
      </w:r>
      <w:r w:rsidR="7DACD328" w:rsidRPr="2CD39049">
        <w:rPr>
          <w:rFonts w:ascii="Calibri" w:eastAsia="Calibri" w:hAnsi="Calibri" w:cs="Calibri"/>
        </w:rPr>
        <w:t>, Gavin R. Broad</w:t>
      </w:r>
      <w:r w:rsidR="7DACD328" w:rsidRPr="2CD39049">
        <w:rPr>
          <w:rFonts w:ascii="Calibri" w:eastAsia="Calibri" w:hAnsi="Calibri" w:cs="Calibri"/>
          <w:vertAlign w:val="superscript"/>
        </w:rPr>
        <w:t>3</w:t>
      </w:r>
      <w:r w:rsidR="7DACD328" w:rsidRPr="2CD39049">
        <w:rPr>
          <w:rFonts w:ascii="Calibri" w:eastAsia="Calibri" w:hAnsi="Calibri" w:cs="Calibri"/>
        </w:rPr>
        <w:t>, Ben Price</w:t>
      </w:r>
      <w:r w:rsidR="7DACD328" w:rsidRPr="2CD39049">
        <w:rPr>
          <w:rFonts w:ascii="Calibri" w:eastAsia="Calibri" w:hAnsi="Calibri" w:cs="Calibri"/>
          <w:vertAlign w:val="superscript"/>
        </w:rPr>
        <w:t>3</w:t>
      </w:r>
      <w:r w:rsidR="7DACD328" w:rsidRPr="2CD39049">
        <w:rPr>
          <w:rFonts w:ascii="Calibri" w:eastAsia="Calibri" w:hAnsi="Calibri" w:cs="Calibri"/>
        </w:rPr>
        <w:t>, Oliver Kippax-Chui</w:t>
      </w:r>
      <w:r w:rsidR="7DACD328" w:rsidRPr="2CD39049">
        <w:rPr>
          <w:rFonts w:ascii="Calibri" w:eastAsia="Calibri" w:hAnsi="Calibri" w:cs="Calibri"/>
          <w:vertAlign w:val="superscript"/>
        </w:rPr>
        <w:t>4,5</w:t>
      </w:r>
      <w:r w:rsidR="7DACD328" w:rsidRPr="2CD39049">
        <w:rPr>
          <w:rFonts w:ascii="Calibri" w:eastAsia="Calibri" w:hAnsi="Calibri" w:cs="Calibri"/>
        </w:rPr>
        <w:t>, Christoph Rau</w:t>
      </w:r>
      <w:r w:rsidR="7DACD328" w:rsidRPr="2CD39049">
        <w:rPr>
          <w:rFonts w:ascii="Calibri" w:eastAsia="Calibri" w:hAnsi="Calibri" w:cs="Calibri"/>
          <w:vertAlign w:val="superscript"/>
        </w:rPr>
        <w:t>1</w:t>
      </w:r>
      <w:r w:rsidR="7DACD328" w:rsidRPr="2CD39049">
        <w:rPr>
          <w:rFonts w:ascii="Calibri" w:eastAsia="Calibri" w:hAnsi="Calibri" w:cs="Calibri"/>
        </w:rPr>
        <w:t xml:space="preserve">  </w:t>
      </w:r>
    </w:p>
    <w:p w14:paraId="1DD516BF" w14:textId="77777777" w:rsidR="00FD3108" w:rsidRDefault="00FD3108" w:rsidP="2CD39049">
      <w:pPr>
        <w:outlineLvl w:val="0"/>
        <w:rPr>
          <w:rFonts w:ascii="Calibri" w:eastAsia="Calibri" w:hAnsi="Calibri" w:cs="Calibri"/>
        </w:rPr>
      </w:pPr>
    </w:p>
    <w:p w14:paraId="63B15EF6" w14:textId="50700CFB"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1</w:t>
      </w:r>
      <w:r w:rsidRPr="00FD3108">
        <w:rPr>
          <w:rFonts w:eastAsia="Times New Roman" w:cstheme="minorBidi"/>
        </w:rPr>
        <w:t>Diamond Light Source Ltd., Harwell Science and Innovation Campus</w:t>
      </w:r>
    </w:p>
    <w:p w14:paraId="2694E081" w14:textId="7ED4BBE1"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2</w:t>
      </w:r>
      <w:r w:rsidRPr="00FD3108">
        <w:rPr>
          <w:rFonts w:eastAsia="Times New Roman" w:cstheme="minorBidi"/>
        </w:rPr>
        <w:t>Present address: Helmholtz-Zentrum Hereon GmbH, Max-Planck-Straße</w:t>
      </w:r>
    </w:p>
    <w:p w14:paraId="3875863C" w14:textId="209D850E"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3</w:t>
      </w:r>
      <w:r w:rsidRPr="00FD3108">
        <w:rPr>
          <w:rFonts w:eastAsia="Times New Roman" w:cstheme="minorBidi"/>
        </w:rPr>
        <w:t>Natural History Museum, London</w:t>
      </w:r>
    </w:p>
    <w:p w14:paraId="0FAB8FAE" w14:textId="0750B05F"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4</w:t>
      </w:r>
      <w:r w:rsidRPr="00FD3108">
        <w:rPr>
          <w:rFonts w:eastAsia="Times New Roman" w:cstheme="minorBidi"/>
        </w:rPr>
        <w:t>Department of Earth Science and Engineering, Royal School of Mines, Imperial College</w:t>
      </w:r>
    </w:p>
    <w:p w14:paraId="43B3BE8F" w14:textId="77777777" w:rsidR="00FD3108" w:rsidRPr="00FD3108" w:rsidRDefault="00FD3108" w:rsidP="00FD3108">
      <w:pPr>
        <w:outlineLvl w:val="0"/>
        <w:rPr>
          <w:rFonts w:eastAsia="Times New Roman" w:cstheme="minorBidi"/>
          <w:lang w:val="en-IN"/>
        </w:rPr>
      </w:pPr>
      <w:r w:rsidRPr="00FD3108">
        <w:rPr>
          <w:rFonts w:eastAsia="Times New Roman" w:cstheme="minorBidi"/>
          <w:vertAlign w:val="superscript"/>
        </w:rPr>
        <w:t>5</w:t>
      </w:r>
      <w:r w:rsidRPr="00FD3108">
        <w:rPr>
          <w:rFonts w:eastAsia="Times New Roman" w:cstheme="minorBidi"/>
        </w:rPr>
        <w:t>Institute of Zoology, Zoological Society of London</w:t>
      </w:r>
      <w:r w:rsidRPr="00FD3108">
        <w:rPr>
          <w:rFonts w:eastAsia="Times New Roman" w:cstheme="minorBidi"/>
          <w:lang w:val="en-IN"/>
        </w:rPr>
        <w:t> </w:t>
      </w:r>
      <w:commentRangeEnd w:id="0"/>
      <w:r w:rsidR="00C07572" w:rsidRPr="00FD3108">
        <w:rPr>
          <w:rStyle w:val="CommentReference"/>
          <w:rFonts w:eastAsia="Times New Roman" w:cstheme="minorBidi"/>
          <w:sz w:val="24"/>
          <w:szCs w:val="24"/>
          <w:lang w:val="en-IN"/>
        </w:rPr>
        <w:commentReference w:id="0"/>
      </w:r>
      <w:commentRangeEnd w:id="1"/>
      <w:r w:rsidR="00E1127D" w:rsidRPr="00FD3108">
        <w:rPr>
          <w:rStyle w:val="CommentReference"/>
          <w:rFonts w:eastAsia="Times New Roman" w:cstheme="minorBidi"/>
          <w:sz w:val="24"/>
          <w:szCs w:val="24"/>
          <w:lang w:val="en-IN"/>
        </w:rPr>
        <w:commentReference w:id="1"/>
      </w:r>
      <w:commentRangeEnd w:id="2"/>
      <w:r w:rsidR="007F584F" w:rsidRPr="00FD3108">
        <w:rPr>
          <w:rStyle w:val="CommentReference"/>
          <w:rFonts w:eastAsia="Times New Roman" w:cstheme="minorBidi"/>
          <w:sz w:val="24"/>
          <w:szCs w:val="24"/>
          <w:lang w:val="en-IN"/>
        </w:rPr>
        <w:commentReference w:id="2"/>
      </w:r>
    </w:p>
    <w:p w14:paraId="254EBBE6" w14:textId="77777777" w:rsidR="00FD3108" w:rsidRDefault="00FD3108" w:rsidP="2CD39049">
      <w:pPr>
        <w:outlineLvl w:val="0"/>
        <w:rPr>
          <w:rFonts w:eastAsia="Times New Roman" w:cstheme="minorBidi"/>
          <w:b/>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74288581" w14:textId="4B38BC4E" w:rsidR="004E0C5A" w:rsidRPr="00B07A3B" w:rsidRDefault="511A918C" w:rsidP="2CD39049">
      <w:pPr>
        <w:outlineLvl w:val="0"/>
        <w:rPr>
          <w:rFonts w:eastAsia="Times New Roman" w:cstheme="minorBidi"/>
          <w:b/>
          <w:bCs/>
        </w:rPr>
      </w:pPr>
      <w:r w:rsidRPr="2CD39049">
        <w:rPr>
          <w:rFonts w:eastAsia="Times New Roman" w:cstheme="minorBidi"/>
          <w:b/>
          <w:bCs/>
        </w:rPr>
        <w:t xml:space="preserve">Corresponding Authors: </w:t>
      </w:r>
      <w:r w:rsidR="004E0C5A">
        <w:br/>
      </w:r>
    </w:p>
    <w:p w14:paraId="5ABE198F" w14:textId="629C76AC" w:rsidR="2B97D45B" w:rsidRDefault="2B97D45B" w:rsidP="2CD39049">
      <w:pPr>
        <w:pBdr>
          <w:top w:val="nil"/>
          <w:left w:val="nil"/>
          <w:bottom w:val="nil"/>
          <w:right w:val="nil"/>
          <w:between w:val="nil"/>
        </w:pBdr>
      </w:pPr>
      <w:r w:rsidRPr="2CD39049">
        <w:rPr>
          <w:rFonts w:ascii="Calibri" w:eastAsia="Calibri" w:hAnsi="Calibri" w:cs="Calibri"/>
          <w:lang w:val="fr-FR"/>
        </w:rPr>
        <w:t xml:space="preserve">Shashidhara Marathe   </w:t>
      </w:r>
      <w:r>
        <w:tab/>
      </w:r>
      <w:r w:rsidRPr="2CD39049">
        <w:rPr>
          <w:rFonts w:ascii="Calibri" w:eastAsia="Calibri" w:hAnsi="Calibri" w:cs="Calibri"/>
          <w:lang w:val="fr-FR"/>
        </w:rPr>
        <w:t>shashidhara.marathe@diamond.ac.uk</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267EBF30" w14:textId="72BD2F58" w:rsidR="001E230F" w:rsidRPr="00B07A3B" w:rsidRDefault="3C08E4C7" w:rsidP="2CD39049">
      <w:pPr>
        <w:outlineLvl w:val="0"/>
        <w:rPr>
          <w:rFonts w:cstheme="minorBidi"/>
          <w:b/>
          <w:bCs/>
          <w:sz w:val="22"/>
          <w:szCs w:val="22"/>
        </w:rPr>
      </w:pPr>
      <w:hyperlink r:id="rId12">
        <w:r w:rsidRPr="2CD39049">
          <w:rPr>
            <w:rFonts w:cstheme="minorBidi"/>
            <w:b/>
            <w:bCs/>
            <w:sz w:val="22"/>
            <w:szCs w:val="22"/>
          </w:rPr>
          <w:t>a.goswami@nhm.ac.uk</w:t>
        </w:r>
      </w:hyperlink>
    </w:p>
    <w:p w14:paraId="6ED6FD23" w14:textId="1658E941" w:rsidR="001E230F" w:rsidRPr="00B07A3B" w:rsidRDefault="3C08E4C7" w:rsidP="2CD39049">
      <w:hyperlink r:id="rId13">
        <w:r w:rsidRPr="2CD39049">
          <w:rPr>
            <w:rFonts w:cstheme="minorBidi"/>
            <w:b/>
            <w:bCs/>
            <w:sz w:val="22"/>
            <w:szCs w:val="22"/>
          </w:rPr>
          <w:t>b.price@nhm.ac.uk</w:t>
        </w:r>
      </w:hyperlink>
    </w:p>
    <w:p w14:paraId="27B53379" w14:textId="38B0064F" w:rsidR="001E230F" w:rsidRPr="00B07A3B" w:rsidRDefault="3C08E4C7" w:rsidP="2CD39049">
      <w:hyperlink r:id="rId14">
        <w:r w:rsidRPr="2CD39049">
          <w:rPr>
            <w:rFonts w:cstheme="minorBidi"/>
            <w:b/>
            <w:bCs/>
            <w:sz w:val="22"/>
            <w:szCs w:val="22"/>
          </w:rPr>
          <w:t>christoph.rau@diamond.ac.uk</w:t>
        </w:r>
      </w:hyperlink>
    </w:p>
    <w:p w14:paraId="34DDD414" w14:textId="1FB00E83" w:rsidR="001E230F" w:rsidRPr="00B07A3B" w:rsidRDefault="3C08E4C7" w:rsidP="2CD39049">
      <w:hyperlink r:id="rId15">
        <w:r w:rsidRPr="2CD39049">
          <w:rPr>
            <w:rFonts w:cstheme="minorBidi"/>
            <w:b/>
            <w:bCs/>
            <w:sz w:val="22"/>
            <w:szCs w:val="22"/>
          </w:rPr>
          <w:t>g.broad@nhm.ac.uk</w:t>
        </w:r>
      </w:hyperlink>
    </w:p>
    <w:p w14:paraId="0AE9329F" w14:textId="5A6D029F" w:rsidR="001E230F" w:rsidRPr="00B07A3B" w:rsidRDefault="3C08E4C7" w:rsidP="2CD39049">
      <w:hyperlink r:id="rId16">
        <w:r w:rsidRPr="2CD39049">
          <w:rPr>
            <w:rFonts w:cstheme="minorBidi"/>
            <w:b/>
            <w:bCs/>
            <w:sz w:val="22"/>
            <w:szCs w:val="22"/>
          </w:rPr>
          <w:t>huw.shorthouse@diamond.ac.uk</w:t>
        </w:r>
      </w:hyperlink>
    </w:p>
    <w:p w14:paraId="5A498689" w14:textId="36E8EF17" w:rsidR="001E230F" w:rsidRPr="00B07A3B" w:rsidRDefault="3C08E4C7" w:rsidP="2CD39049">
      <w:hyperlink r:id="rId17">
        <w:r w:rsidRPr="2CD39049">
          <w:rPr>
            <w:rFonts w:cstheme="minorBidi"/>
            <w:b/>
            <w:bCs/>
            <w:sz w:val="22"/>
            <w:szCs w:val="22"/>
          </w:rPr>
          <w:t>kaz.wanelik@diamond.ac.uk</w:t>
        </w:r>
      </w:hyperlink>
    </w:p>
    <w:p w14:paraId="0761F4C2" w14:textId="4B214C6E" w:rsidR="001E230F" w:rsidRPr="00B07A3B" w:rsidRDefault="3C08E4C7" w:rsidP="2CD39049">
      <w:hyperlink r:id="rId18">
        <w:r w:rsidRPr="2CD39049">
          <w:rPr>
            <w:rFonts w:cstheme="minorBidi"/>
            <w:b/>
            <w:bCs/>
            <w:sz w:val="22"/>
            <w:szCs w:val="22"/>
          </w:rPr>
          <w:t>malte.storm@hereon.de</w:t>
        </w:r>
      </w:hyperlink>
    </w:p>
    <w:p w14:paraId="23EE7DF6" w14:textId="1517C1FE" w:rsidR="001E230F" w:rsidRPr="00B07A3B" w:rsidRDefault="3C08E4C7" w:rsidP="2CD39049">
      <w:hyperlink r:id="rId19">
        <w:r w:rsidRPr="2CD39049">
          <w:rPr>
            <w:rFonts w:cstheme="minorBidi"/>
            <w:b/>
            <w:bCs/>
            <w:sz w:val="22"/>
            <w:szCs w:val="22"/>
          </w:rPr>
          <w:t>nickie.griffin@diamond.ac.uk</w:t>
        </w:r>
      </w:hyperlink>
    </w:p>
    <w:p w14:paraId="62846CB4" w14:textId="0A460CA7" w:rsidR="001E230F" w:rsidRPr="00B07A3B" w:rsidRDefault="3C08E4C7" w:rsidP="2CD39049">
      <w:hyperlink r:id="rId20">
        <w:r w:rsidRPr="2CD39049">
          <w:rPr>
            <w:rFonts w:cstheme="minorBidi"/>
            <w:b/>
            <w:bCs/>
            <w:sz w:val="22"/>
            <w:szCs w:val="22"/>
          </w:rPr>
          <w:t>o.kippax-chui23@imperial.ac.uk</w:t>
        </w:r>
      </w:hyperlink>
    </w:p>
    <w:p w14:paraId="5A2BE33C" w14:textId="43B80639" w:rsidR="001E230F" w:rsidRPr="00B07A3B" w:rsidRDefault="3C08E4C7" w:rsidP="2CD39049">
      <w:r w:rsidRPr="2CD39049">
        <w:rPr>
          <w:rFonts w:cstheme="minorBidi"/>
          <w:b/>
          <w:bCs/>
          <w:sz w:val="22"/>
          <w:szCs w:val="22"/>
        </w:rPr>
        <w:t>shashidhara.marathe@diamond.ac.uk</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11B6D50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55B12">
        <w:rPr>
          <w:rFonts w:eastAsia="Times New Roman" w:cstheme="minorHAnsi"/>
          <w:b/>
          <w:bCs/>
        </w:rPr>
        <w:t>N</w:t>
      </w:r>
      <w:r w:rsidR="00761FA5">
        <w:rPr>
          <w:rFonts w:eastAsia="Times New Roman" w:cstheme="minorHAnsi"/>
          <w:b/>
          <w:bCs/>
        </w:rPr>
        <w:t>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82A6D02"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0533D">
        <w:rPr>
          <w:rFonts w:eastAsia="Times New Roman" w:cstheme="minorHAnsi"/>
          <w:b/>
          <w:bCs/>
        </w:rPr>
        <w:t>Y</w:t>
      </w:r>
      <w:r w:rsidR="00761FA5">
        <w:rPr>
          <w:rFonts w:eastAsia="Times New Roman" w:cstheme="minorHAnsi"/>
          <w:b/>
          <w:bCs/>
        </w:rPr>
        <w:t>es</w:t>
      </w:r>
    </w:p>
    <w:p w14:paraId="76D16C59" w14:textId="4CE7243D"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xml:space="preserve">, we will need you to record </w:t>
      </w:r>
      <w:r w:rsidR="00183E8F">
        <w:rPr>
          <w:rFonts w:cstheme="minorHAnsi"/>
        </w:rPr>
        <w:t xml:space="preserve">all shots marked ‘SCREEN’ </w:t>
      </w:r>
      <w:r>
        <w:rPr>
          <w:rFonts w:cstheme="minorHAnsi"/>
        </w:rPr>
        <w:t>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1" w:history="1">
        <w:r>
          <w:rPr>
            <w:rStyle w:val="Hyperlink"/>
            <w:rFonts w:cstheme="minorHAnsi"/>
          </w:rPr>
          <w:t>OBS</w:t>
        </w:r>
      </w:hyperlink>
      <w:r>
        <w:rPr>
          <w:rFonts w:cstheme="minorHAnsi"/>
        </w:rPr>
        <w:t xml:space="preserve">. JoVE’s tutorial for using OBS Studio is provided at this link: </w:t>
      </w:r>
      <w:hyperlink r:id="rId22" w:history="1">
        <w:r w:rsidR="0009624C" w:rsidRPr="001B6DEE">
          <w:rPr>
            <w:rStyle w:val="Hyperlink"/>
            <w:rFonts w:cstheme="minorHAnsi"/>
          </w:rPr>
          <w:t>https://review.jove.com/v/5848/screen-capture-instructions-for-authors?status=a7854k</w:t>
        </w:r>
      </w:hyperlink>
    </w:p>
    <w:p w14:paraId="555186F8" w14:textId="15D44AB8" w:rsidR="005D45E0" w:rsidRPr="005D45E0" w:rsidRDefault="005D45E0" w:rsidP="005D45E0">
      <w:pPr>
        <w:spacing w:before="120"/>
        <w:ind w:left="720"/>
        <w:rPr>
          <w:rFonts w:eastAsia="Times New Roman" w:cstheme="minorHAnsi"/>
          <w:bCs/>
        </w:rPr>
      </w:pPr>
      <w:r w:rsidRPr="005D45E0">
        <w:rPr>
          <w:rFonts w:eastAsia="Times New Roman" w:cstheme="minorHAnsi"/>
          <w:bCs/>
          <w:highlight w:val="yellow"/>
        </w:rPr>
        <w:t>P</w:t>
      </w:r>
      <w:r w:rsidRPr="005D45E0">
        <w:rPr>
          <w:rFonts w:cstheme="minorHAnsi"/>
          <w:bCs/>
          <w:highlight w:val="yellow"/>
        </w:rPr>
        <w:t>lease upload all screen-captured video files to your project page as soon as possible.</w:t>
      </w:r>
    </w:p>
    <w:p w14:paraId="1C68C2BA" w14:textId="33B3B8C1" w:rsidR="005F1ADF" w:rsidRPr="00B07A3B" w:rsidRDefault="005F1ADF" w:rsidP="005F1ADF">
      <w:pPr>
        <w:spacing w:before="120"/>
        <w:rPr>
          <w:rFonts w:eastAsia="Times New Roman" w:cstheme="minorHAnsi"/>
          <w:b/>
        </w:rPr>
      </w:pPr>
    </w:p>
    <w:p w14:paraId="7A03162F" w14:textId="0D18C97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055D5">
        <w:rPr>
          <w:rFonts w:eastAsia="Times New Roman" w:cstheme="minorHAnsi"/>
          <w:b/>
        </w:rPr>
        <w:t xml:space="preserve">Yes </w:t>
      </w:r>
    </w:p>
    <w:p w14:paraId="4920A8BE" w14:textId="1001493C" w:rsidR="00500FA1" w:rsidRDefault="005F1ADF" w:rsidP="00B055D5">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9C332E">
        <w:rPr>
          <w:rFonts w:eastAsia="Times New Roman" w:cstheme="minorHAnsi"/>
        </w:rPr>
        <w:t xml:space="preserve"> </w:t>
      </w:r>
      <w:r w:rsidR="00FA3FB1">
        <w:rPr>
          <w:rFonts w:eastAsia="Times New Roman" w:cstheme="minorHAnsi"/>
        </w:rPr>
        <w:br/>
      </w:r>
      <w:r w:rsidR="00FA3FB1">
        <w:rPr>
          <w:rFonts w:eastAsia="Times New Roman" w:cstheme="minorHAnsi"/>
        </w:rPr>
        <w:br/>
      </w:r>
      <w:r w:rsidR="009002BE">
        <w:rPr>
          <w:rFonts w:eastAsia="Times New Roman" w:cstheme="minorHAnsi"/>
        </w:rPr>
        <w:t>Filming will be in the same building ( I13-2 beamline of Diamond Light Source)</w:t>
      </w:r>
      <w:r w:rsidR="00592727">
        <w:rPr>
          <w:rFonts w:eastAsia="Times New Roman" w:cstheme="minorHAnsi"/>
        </w:rPr>
        <w:t>, however we will shoot in the</w:t>
      </w:r>
      <w:r w:rsidR="004B0CEF">
        <w:rPr>
          <w:rFonts w:eastAsia="Times New Roman" w:cstheme="minorHAnsi"/>
        </w:rPr>
        <w:t xml:space="preserve"> different rooms</w:t>
      </w:r>
      <w:r w:rsidR="00592727">
        <w:rPr>
          <w:rFonts w:eastAsia="Times New Roman" w:cstheme="minorHAnsi"/>
        </w:rPr>
        <w:t xml:space="preserve"> experiment control room, experiment hutch</w:t>
      </w:r>
      <w:r w:rsidR="00F561D7">
        <w:rPr>
          <w:rFonts w:eastAsia="Times New Roman" w:cstheme="minorHAnsi"/>
        </w:rPr>
        <w:t xml:space="preserve"> and I13 chemical lab all are bout 20m from each other. </w:t>
      </w:r>
      <w:r w:rsidR="00556A5C">
        <w:rPr>
          <w:rFonts w:eastAsia="Times New Roman" w:cstheme="minorHAnsi"/>
        </w:rPr>
        <w:br/>
      </w:r>
    </w:p>
    <w:p w14:paraId="2934ADF1" w14:textId="49D4AAA2"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441FEE">
        <w:rPr>
          <w:rFonts w:eastAsia="Times New Roman" w:cstheme="minorHAnsi"/>
          <w:b/>
          <w:bCs/>
        </w:rPr>
        <w:t>Yes</w:t>
      </w:r>
    </w:p>
    <w:p w14:paraId="5F1A598F" w14:textId="3184A19B" w:rsidR="00EB7FB3" w:rsidRDefault="00B055D5" w:rsidP="00EB7FB3">
      <w:pPr>
        <w:rPr>
          <w:rFonts w:cstheme="minorHAnsi"/>
          <w:b/>
          <w:sz w:val="22"/>
          <w:szCs w:val="22"/>
        </w:rPr>
      </w:pPr>
      <w:r>
        <w:rPr>
          <w:rStyle w:val="AuthorName"/>
          <w:rFonts w:eastAsia="Times"/>
        </w:rPr>
        <w:br/>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6311485D" w:rsidR="005F1ADF" w:rsidRPr="00B847A0" w:rsidRDefault="48B58FCE" w:rsidP="2CD39049">
      <w:pPr>
        <w:rPr>
          <w:rFonts w:cstheme="minorBidi"/>
          <w:sz w:val="22"/>
          <w:szCs w:val="22"/>
        </w:rPr>
      </w:pPr>
      <w:r w:rsidRPr="2CD39049">
        <w:rPr>
          <w:rFonts w:cstheme="minorBidi"/>
          <w:sz w:val="22"/>
          <w:szCs w:val="22"/>
        </w:rPr>
        <w:t xml:space="preserve">Number of Steps:  </w:t>
      </w:r>
      <w:r w:rsidR="75D5799D" w:rsidRPr="2CD39049">
        <w:rPr>
          <w:rFonts w:cstheme="minorBidi"/>
          <w:sz w:val="22"/>
          <w:szCs w:val="22"/>
        </w:rPr>
        <w:t>1</w:t>
      </w:r>
      <w:r w:rsidR="00DA229F">
        <w:rPr>
          <w:rFonts w:cstheme="minorBidi"/>
          <w:sz w:val="22"/>
          <w:szCs w:val="22"/>
        </w:rPr>
        <w:t>5</w:t>
      </w:r>
    </w:p>
    <w:p w14:paraId="5AAC9C6C" w14:textId="687D3F11" w:rsidR="00C2620F" w:rsidRPr="00B07A3B" w:rsidRDefault="48B58FCE" w:rsidP="2CD39049">
      <w:pPr>
        <w:rPr>
          <w:rFonts w:cstheme="minorBidi"/>
          <w:b/>
          <w:bCs/>
          <w:sz w:val="22"/>
          <w:szCs w:val="22"/>
        </w:rPr>
      </w:pPr>
      <w:r w:rsidRPr="2CD39049">
        <w:rPr>
          <w:rFonts w:cstheme="minorBidi"/>
          <w:sz w:val="22"/>
          <w:szCs w:val="22"/>
        </w:rPr>
        <w:t xml:space="preserve">Number of Shots:  </w:t>
      </w:r>
      <w:r w:rsidR="00E023CB">
        <w:rPr>
          <w:rFonts w:cstheme="minorBidi"/>
          <w:sz w:val="22"/>
          <w:szCs w:val="22"/>
        </w:rPr>
        <w:t>48</w:t>
      </w:r>
      <w:r w:rsidR="005F1ADF" w:rsidRPr="2CD39049">
        <w:rPr>
          <w:rFonts w:cstheme="minorBidi"/>
          <w:b/>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299464BA" w:rsidR="00D94887" w:rsidRPr="000B50EA" w:rsidRDefault="00D94887" w:rsidP="007D61A8">
      <w:pPr>
        <w:rPr>
          <w:rFonts w:cstheme="minorHAnsi"/>
          <w:color w:val="auto"/>
          <w:shd w:val="clear" w:color="auto" w:fill="FFFFFF"/>
        </w:rPr>
      </w:pPr>
      <w:r w:rsidRPr="000B50EA">
        <w:rPr>
          <w:rFonts w:cstheme="minorHAnsi"/>
          <w:b/>
          <w:bCs/>
          <w:color w:val="auto"/>
          <w:highlight w:val="yellow"/>
          <w:shd w:val="clear" w:color="auto" w:fill="FFFFFF"/>
        </w:rPr>
        <w:t>Authors:</w:t>
      </w:r>
      <w:r w:rsidRPr="000B50EA">
        <w:rPr>
          <w:rFonts w:cstheme="minorHAnsi"/>
          <w:color w:val="auto"/>
          <w:highlight w:val="yellow"/>
          <w:shd w:val="clear" w:color="auto" w:fill="FFFFFF"/>
        </w:rPr>
        <w:t xml:space="preserve"> Please note that the questions </w:t>
      </w:r>
      <w:r w:rsidRPr="0041565C">
        <w:rPr>
          <w:rFonts w:cstheme="minorHAnsi"/>
          <w:color w:val="auto"/>
          <w:highlight w:val="yellow"/>
          <w:shd w:val="clear" w:color="auto" w:fill="FFFFFF"/>
        </w:rPr>
        <w:t>will not appear on screen. Please answer in stand-alone full sentence with sufficient context</w:t>
      </w:r>
      <w:r w:rsidR="0012216E" w:rsidRPr="0041565C">
        <w:rPr>
          <w:rFonts w:cstheme="minorHAnsi"/>
          <w:color w:val="auto"/>
          <w:highlight w:val="yellow"/>
          <w:shd w:val="clear" w:color="auto" w:fill="FFFFFF"/>
        </w:rPr>
        <w:t>.</w:t>
      </w:r>
      <w:r w:rsidR="0041565C" w:rsidRPr="0041565C">
        <w:rPr>
          <w:highlight w:val="yellow"/>
        </w:rPr>
        <w:t xml:space="preserve"> </w:t>
      </w:r>
      <w:r w:rsidR="0041565C" w:rsidRPr="0041565C">
        <w:rPr>
          <w:rFonts w:cstheme="minorHAnsi"/>
          <w:color w:val="auto"/>
          <w:highlight w:val="yellow"/>
          <w:shd w:val="clear" w:color="auto" w:fill="FFFFFF"/>
        </w:rPr>
        <w:t>The answers have been revised for length, clarity, and consistency with journal style guidelines.</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75607278"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r w:rsidR="00FA3FB1">
        <w:rPr>
          <w:rFonts w:cstheme="minorHAnsi"/>
          <w:color w:val="000000"/>
        </w:rPr>
        <w:br/>
      </w:r>
    </w:p>
    <w:p w14:paraId="25928288" w14:textId="4A85E56A" w:rsidR="007D61A8" w:rsidRPr="00FA3FB1" w:rsidRDefault="00F37485" w:rsidP="00576EA9">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t>Christoph Rau</w:t>
      </w:r>
      <w:r w:rsidR="00927B12">
        <w:rPr>
          <w:rStyle w:val="AuthorName"/>
          <w:rFonts w:asciiTheme="minorHAnsi" w:eastAsia="Times" w:hAnsiTheme="minorHAnsi" w:cstheme="minorHAnsi"/>
        </w:rPr>
        <w:t>:</w:t>
      </w:r>
      <w:r w:rsidR="005A33C6" w:rsidRPr="005A33C6">
        <w:rPr>
          <w:rFonts w:cstheme="minorHAnsi"/>
        </w:rPr>
        <w:t xml:space="preserve"> </w:t>
      </w:r>
      <w:r w:rsidR="00B9725B">
        <w:rPr>
          <w:rFonts w:cstheme="minorHAnsi"/>
        </w:rPr>
        <w:t xml:space="preserve">This </w:t>
      </w:r>
      <w:r w:rsidR="00A92B09">
        <w:rPr>
          <w:rFonts w:cstheme="minorHAnsi"/>
        </w:rPr>
        <w:t>protocol</w:t>
      </w:r>
      <w:r w:rsidR="00B9725B">
        <w:rPr>
          <w:rFonts w:cstheme="minorHAnsi"/>
        </w:rPr>
        <w:t xml:space="preserve"> </w:t>
      </w:r>
      <w:r w:rsidR="00E450D9">
        <w:rPr>
          <w:rFonts w:cstheme="minorHAnsi"/>
        </w:rPr>
        <w:t>describes</w:t>
      </w:r>
      <w:r w:rsidR="00C70839">
        <w:rPr>
          <w:rFonts w:cstheme="minorHAnsi"/>
        </w:rPr>
        <w:t xml:space="preserve"> </w:t>
      </w:r>
      <w:r w:rsidR="009B4F87">
        <w:rPr>
          <w:rFonts w:cstheme="minorHAnsi"/>
        </w:rPr>
        <w:t xml:space="preserve">automated </w:t>
      </w:r>
      <w:r w:rsidR="00E450D9">
        <w:rPr>
          <w:rFonts w:cstheme="minorHAnsi"/>
        </w:rPr>
        <w:t>sample exchange</w:t>
      </w:r>
      <w:r w:rsidR="00A92B09">
        <w:rPr>
          <w:rFonts w:cstheme="minorHAnsi"/>
        </w:rPr>
        <w:t xml:space="preserve"> </w:t>
      </w:r>
      <w:r w:rsidR="00474301">
        <w:rPr>
          <w:rFonts w:cstheme="minorHAnsi"/>
        </w:rPr>
        <w:t xml:space="preserve">using a robot </w:t>
      </w:r>
      <w:r w:rsidR="00C70839">
        <w:rPr>
          <w:rFonts w:cstheme="minorHAnsi"/>
        </w:rPr>
        <w:t>in</w:t>
      </w:r>
      <w:r w:rsidR="00474301">
        <w:rPr>
          <w:rFonts w:cstheme="minorHAnsi"/>
        </w:rPr>
        <w:t xml:space="preserve"> </w:t>
      </w:r>
      <w:r w:rsidR="002D3210">
        <w:rPr>
          <w:rFonts w:cstheme="minorHAnsi"/>
        </w:rPr>
        <w:t xml:space="preserve">I13-2, </w:t>
      </w:r>
      <w:r w:rsidR="00B453FF">
        <w:rPr>
          <w:rFonts w:cstheme="minorHAnsi"/>
        </w:rPr>
        <w:t xml:space="preserve">X-ray micro-tomography </w:t>
      </w:r>
      <w:r w:rsidR="00C70839">
        <w:rPr>
          <w:rFonts w:cstheme="minorHAnsi"/>
        </w:rPr>
        <w:t>beamline</w:t>
      </w:r>
      <w:r w:rsidR="008D1A53" w:rsidRPr="008D1A53">
        <w:rPr>
          <w:rFonts w:cstheme="minorHAnsi"/>
        </w:rPr>
        <w:t xml:space="preserve"> </w:t>
      </w:r>
      <w:r w:rsidR="00DF21C2">
        <w:rPr>
          <w:rFonts w:cstheme="minorHAnsi"/>
        </w:rPr>
        <w:t xml:space="preserve">of </w:t>
      </w:r>
      <w:r w:rsidR="008D1A53">
        <w:rPr>
          <w:rFonts w:cstheme="minorHAnsi"/>
        </w:rPr>
        <w:t>Diamond Light Source</w:t>
      </w:r>
      <w:r w:rsidR="00DF21C2">
        <w:rPr>
          <w:rFonts w:cstheme="minorHAnsi"/>
        </w:rPr>
        <w:t xml:space="preserve"> synchrotron facility</w:t>
      </w:r>
      <w:r w:rsidR="002D3210">
        <w:rPr>
          <w:rFonts w:cstheme="minorHAnsi"/>
        </w:rPr>
        <w:t>.</w:t>
      </w:r>
      <w:r w:rsidR="00B431B2">
        <w:rPr>
          <w:rFonts w:cstheme="minorHAnsi"/>
        </w:rPr>
        <w:t xml:space="preserve"> </w:t>
      </w:r>
    </w:p>
    <w:p w14:paraId="21B0B179" w14:textId="70975143" w:rsidR="00FA3FB1" w:rsidRPr="00B07A3B" w:rsidRDefault="00FA3FB1" w:rsidP="00576EA9">
      <w:pPr>
        <w:pStyle w:val="ListParagraph"/>
        <w:numPr>
          <w:ilvl w:val="2"/>
          <w:numId w:val="2"/>
        </w:numPr>
        <w:spacing w:before="12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10144ECC" w:rsidR="007D61A8" w:rsidRPr="00B07A3B" w:rsidRDefault="007F1168" w:rsidP="007D61A8">
      <w:pPr>
        <w:rPr>
          <w:rFonts w:eastAsia="Times New Roman" w:cstheme="minorHAnsi"/>
        </w:rPr>
      </w:pPr>
      <w:r w:rsidRPr="00A4700E">
        <w:t>Describe the research gap or limitation in existing methods and how this protocol addresses them.</w:t>
      </w:r>
      <w:r w:rsidR="00FA3FB1">
        <w:br/>
      </w:r>
    </w:p>
    <w:p w14:paraId="490E6309" w14:textId="5BD1DCC8" w:rsidR="007D61A8" w:rsidRDefault="006C5776" w:rsidP="00576EA9">
      <w:pPr>
        <w:pStyle w:val="ListParagraph"/>
        <w:numPr>
          <w:ilvl w:val="1"/>
          <w:numId w:val="2"/>
        </w:numPr>
        <w:spacing w:before="120" w:after="240"/>
        <w:contextualSpacing w:val="0"/>
        <w:rPr>
          <w:rFonts w:eastAsia="Times New Roman" w:cstheme="minorHAnsi"/>
        </w:rPr>
      </w:pPr>
      <w:r>
        <w:rPr>
          <w:rStyle w:val="AuthorName"/>
          <w:rFonts w:asciiTheme="minorHAnsi" w:eastAsia="Times" w:hAnsiTheme="minorHAnsi" w:cstheme="minorHAnsi"/>
        </w:rPr>
        <w:t>Shashidhara Marathe</w:t>
      </w:r>
      <w:r w:rsidR="007D61A8" w:rsidRPr="00B07A3B">
        <w:rPr>
          <w:rFonts w:eastAsia="Times New Roman" w:cstheme="minorHAnsi"/>
          <w:b/>
          <w:bCs/>
          <w:u w:val="single"/>
        </w:rPr>
        <w:t>:</w:t>
      </w:r>
      <w:r w:rsidR="007D61A8" w:rsidRPr="00B07A3B">
        <w:rPr>
          <w:rFonts w:eastAsia="Times New Roman" w:cstheme="minorHAnsi"/>
        </w:rPr>
        <w:t xml:space="preserve"> </w:t>
      </w:r>
      <w:r w:rsidR="00E05095" w:rsidRPr="00E05095">
        <w:rPr>
          <w:rFonts w:eastAsia="Times New Roman" w:cstheme="minorHAnsi"/>
        </w:rPr>
        <w:t>Manual sample exchange and alignment often exceed tomography scan time; this protocol automates them, improving beamtime efficiency and experimental throughput.</w:t>
      </w:r>
    </w:p>
    <w:p w14:paraId="7F7E6FB7" w14:textId="761F9C7B" w:rsidR="00FA3FB1" w:rsidRPr="00D75084" w:rsidRDefault="00FA3FB1" w:rsidP="00576EA9">
      <w:pPr>
        <w:pStyle w:val="ListParagraph"/>
        <w:numPr>
          <w:ilvl w:val="2"/>
          <w:numId w:val="2"/>
        </w:numPr>
        <w:spacing w:before="120" w:after="24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r>
        <w:rPr>
          <w:rFonts w:eastAsia="Times New Roman" w:cstheme="minorHAnsi"/>
        </w:rPr>
        <w:br/>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AF92856" w:rsidR="00D75084" w:rsidRPr="00FA3FB1" w:rsidRDefault="008908F4" w:rsidP="00576EA9">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t>Christoph</w:t>
      </w:r>
      <w:r w:rsidR="00967B8D">
        <w:rPr>
          <w:rStyle w:val="AuthorName"/>
          <w:rFonts w:asciiTheme="minorHAnsi" w:eastAsia="Times" w:hAnsiTheme="minorHAnsi" w:cstheme="minorHAnsi"/>
        </w:rPr>
        <w:t xml:space="preserve"> Rau</w:t>
      </w:r>
      <w:r w:rsidR="00D75084" w:rsidRPr="00B07A3B">
        <w:rPr>
          <w:rFonts w:eastAsia="Times New Roman" w:cstheme="minorHAnsi"/>
          <w:b/>
          <w:bCs/>
          <w:u w:val="single"/>
        </w:rPr>
        <w:t>:</w:t>
      </w:r>
      <w:r w:rsidR="00D75084" w:rsidRPr="00B07A3B">
        <w:rPr>
          <w:rFonts w:eastAsia="Times New Roman" w:cstheme="minorHAnsi"/>
        </w:rPr>
        <w:t xml:space="preserve"> </w:t>
      </w:r>
      <w:r w:rsidR="00F30B0A" w:rsidRPr="00F30B0A">
        <w:rPr>
          <w:rFonts w:cstheme="minorHAnsi"/>
        </w:rPr>
        <w:t>This protocol enables preparation of robot-compatible samples, allowing high-throughput acquisition of statistically significant datasets for data-intensive scientific studies.</w:t>
      </w:r>
    </w:p>
    <w:p w14:paraId="18BA6A7D" w14:textId="420320F1" w:rsidR="00FA3FB1" w:rsidRPr="00D75084" w:rsidRDefault="00FA3FB1" w:rsidP="00576EA9">
      <w:pPr>
        <w:pStyle w:val="ListParagraph"/>
        <w:numPr>
          <w:ilvl w:val="2"/>
          <w:numId w:val="2"/>
        </w:numPr>
        <w:spacing w:before="120"/>
        <w:contextualSpacing w:val="0"/>
        <w:rPr>
          <w:rFonts w:eastAsia="Times New Roman" w:cstheme="minorHAnsi"/>
        </w:rPr>
      </w:pPr>
      <w:r w:rsidRPr="00FA3FB1">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50AD16D" w:rsidR="007D61A8" w:rsidRPr="007A149A" w:rsidRDefault="004025BB" w:rsidP="007D61A8">
      <w:pPr>
        <w:rPr>
          <w:rFonts w:eastAsia="Times New Roman" w:cstheme="minorHAnsi"/>
          <w:sz w:val="28"/>
          <w:szCs w:val="28"/>
        </w:rPr>
      </w:pPr>
      <w:r w:rsidRPr="00A66845">
        <w:t>Describe the most important consideration or challenge when performing this protocol.</w:t>
      </w:r>
      <w:r w:rsidR="00B81DCB">
        <w:br/>
      </w:r>
    </w:p>
    <w:p w14:paraId="5CB40106" w14:textId="77777777" w:rsidR="00FA3FB1" w:rsidRPr="00FA3FB1" w:rsidRDefault="00967B8D" w:rsidP="00576EA9">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lastRenderedPageBreak/>
        <w:t>Shashidhara Marathe</w:t>
      </w:r>
      <w:r w:rsidR="007D61A8" w:rsidRPr="00B07A3B">
        <w:rPr>
          <w:rFonts w:eastAsia="Times New Roman" w:cstheme="minorHAnsi"/>
          <w:b/>
          <w:bCs/>
          <w:u w:val="single"/>
        </w:rPr>
        <w:t>:</w:t>
      </w:r>
      <w:r w:rsidR="007D61A8" w:rsidRPr="00B07A3B">
        <w:rPr>
          <w:rFonts w:eastAsia="Times New Roman" w:cstheme="minorHAnsi"/>
        </w:rPr>
        <w:t xml:space="preserve"> </w:t>
      </w:r>
      <w:r w:rsidR="00D431A5" w:rsidRPr="00D431A5">
        <w:rPr>
          <w:rFonts w:cstheme="minorHAnsi"/>
        </w:rPr>
        <w:t>Sample preparation and sample alignment are two critical steps</w:t>
      </w:r>
      <w:r w:rsidR="00DC756E">
        <w:rPr>
          <w:rFonts w:cstheme="minorHAnsi"/>
        </w:rPr>
        <w:t xml:space="preserve"> </w:t>
      </w:r>
      <w:r w:rsidR="00D431A5" w:rsidRPr="00D431A5">
        <w:rPr>
          <w:rFonts w:cstheme="minorHAnsi"/>
        </w:rPr>
        <w:t>for the automatic sample changer robot to work correctly and</w:t>
      </w:r>
      <w:r w:rsidR="00DC756E">
        <w:rPr>
          <w:rFonts w:cstheme="minorHAnsi"/>
        </w:rPr>
        <w:t xml:space="preserve"> </w:t>
      </w:r>
      <w:r w:rsidR="00D431A5" w:rsidRPr="00D431A5">
        <w:rPr>
          <w:rFonts w:cstheme="minorHAnsi"/>
        </w:rPr>
        <w:t>effectively</w:t>
      </w:r>
      <w:r w:rsidR="00EC7BFE">
        <w:rPr>
          <w:rFonts w:cstheme="minorHAnsi"/>
        </w:rPr>
        <w:t>.</w:t>
      </w:r>
    </w:p>
    <w:p w14:paraId="524AC04E" w14:textId="697411E6" w:rsidR="007D61A8" w:rsidRPr="00FA3FB1" w:rsidRDefault="00FA3FB1" w:rsidP="00576EA9">
      <w:pPr>
        <w:pStyle w:val="ListParagraph"/>
        <w:numPr>
          <w:ilvl w:val="2"/>
          <w:numId w:val="2"/>
        </w:numPr>
        <w:spacing w:before="120"/>
        <w:contextualSpacing w:val="0"/>
        <w:rPr>
          <w:rFonts w:eastAsia="Times New Roman" w:cstheme="minorHAnsi"/>
        </w:rPr>
      </w:pPr>
      <w:r w:rsidRPr="00FA3FB1">
        <w:rPr>
          <w:rFonts w:cstheme="minorHAnsi"/>
        </w:rPr>
        <w:t>INTERVIEW: Named talent says the statement above in an interview-style shot, looking slightly off-camera.</w:t>
      </w:r>
      <w:r w:rsidR="00D24B65" w:rsidRPr="00FA3FB1">
        <w:rPr>
          <w:rFonts w:cstheme="minorHAnsi"/>
        </w:rPr>
        <w:br/>
      </w:r>
    </w:p>
    <w:p w14:paraId="18C04A67" w14:textId="04E34359"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r w:rsidR="00B81DCB">
        <w:br/>
      </w:r>
    </w:p>
    <w:p w14:paraId="33B7A430" w14:textId="1D9B5665" w:rsidR="00622BE8" w:rsidRPr="00B81DCB" w:rsidRDefault="00826795" w:rsidP="00576EA9">
      <w:pPr>
        <w:pStyle w:val="ListParagraph"/>
        <w:numPr>
          <w:ilvl w:val="1"/>
          <w:numId w:val="2"/>
        </w:numPr>
        <w:spacing w:before="120"/>
        <w:rPr>
          <w:rFonts w:cstheme="minorHAnsi"/>
        </w:rPr>
      </w:pPr>
      <w:r>
        <w:rPr>
          <w:rStyle w:val="AuthorName"/>
          <w:rFonts w:asciiTheme="minorHAnsi" w:eastAsia="Times" w:hAnsiTheme="minorHAnsi" w:cstheme="minorHAnsi"/>
        </w:rPr>
        <w:t>Shashidhara Marathe</w:t>
      </w:r>
      <w:r w:rsidR="00333FA4" w:rsidRPr="00B07A3B">
        <w:rPr>
          <w:rFonts w:eastAsia="Times New Roman" w:cstheme="minorHAnsi"/>
          <w:b/>
          <w:bCs/>
          <w:u w:val="single"/>
        </w:rPr>
        <w:t>:</w:t>
      </w:r>
      <w:r w:rsidR="00333FA4" w:rsidRPr="00B07A3B">
        <w:rPr>
          <w:rFonts w:eastAsia="Times New Roman" w:cstheme="minorHAnsi"/>
        </w:rPr>
        <w:t xml:space="preserve"> </w:t>
      </w:r>
      <w:r w:rsidR="00B215D5" w:rsidRPr="00B215D5">
        <w:t>Future studies can develop larger grippers for bigger samples and improve designs</w:t>
      </w:r>
      <w:r w:rsidR="00582FD3">
        <w:t xml:space="preserve"> by</w:t>
      </w:r>
      <w:r w:rsidR="00B215D5" w:rsidRPr="00B215D5">
        <w:t xml:space="preserve"> incorporating side-approach mechanisms</w:t>
      </w:r>
      <w:r w:rsidR="000166E0">
        <w:t>.</w:t>
      </w:r>
      <w:r w:rsidR="00B215D5" w:rsidRPr="00B215D5">
        <w:t xml:space="preserve"> </w:t>
      </w:r>
      <w:r w:rsidR="00B81DCB">
        <w:br/>
      </w:r>
    </w:p>
    <w:p w14:paraId="5AFBF82E" w14:textId="502C7E38" w:rsidR="00B81DCB" w:rsidRPr="00B81DCB" w:rsidRDefault="00B81DCB" w:rsidP="00576EA9">
      <w:pPr>
        <w:pStyle w:val="ListParagraph"/>
        <w:numPr>
          <w:ilvl w:val="2"/>
          <w:numId w:val="2"/>
        </w:numPr>
        <w:spacing w:before="120"/>
        <w:rPr>
          <w:rFonts w:cstheme="minorHAnsi"/>
        </w:rPr>
      </w:pPr>
      <w:r w:rsidRPr="00B81DCB">
        <w:rPr>
          <w:rFonts w:cstheme="minorHAnsi"/>
        </w:rPr>
        <w:t>INTERVIEW: Named talent says the statement above in an interview-style shot, looking slightly off-camera.</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276C765" w14:textId="2C0A8684" w:rsidR="00456954" w:rsidRDefault="00FF25E5" w:rsidP="00293E74">
      <w:pPr>
        <w:contextualSpacing/>
        <w:outlineLvl w:val="0"/>
        <w:rPr>
          <w:rFonts w:ascii="Segoe UI" w:hAnsi="Segoe UI" w:cs="Segoe UI"/>
          <w:color w:val="000000"/>
          <w:sz w:val="18"/>
          <w:szCs w:val="18"/>
        </w:rPr>
      </w:pPr>
      <w:r w:rsidRPr="2CD39049">
        <w:rPr>
          <w:rFonts w:cstheme="minorBidi"/>
          <w:b/>
          <w:bCs/>
          <w:i/>
          <w:iCs/>
          <w:color w:val="0000FF"/>
        </w:rPr>
        <w:br w:type="page"/>
      </w:r>
      <w:r w:rsidR="00456954">
        <w:rPr>
          <w:rStyle w:val="normaltextrun"/>
          <w:rFonts w:ascii="Calibri" w:hAnsi="Calibri" w:cs="Calibri"/>
          <w:b/>
          <w:bCs/>
          <w:color w:val="000000"/>
        </w:rPr>
        <w:lastRenderedPageBreak/>
        <w:t>Testimonial Questions (OPTIONAL): </w:t>
      </w:r>
      <w:r w:rsidR="00456954">
        <w:rPr>
          <w:rStyle w:val="eop"/>
          <w:rFonts w:ascii="Calibri" w:hAnsi="Calibri" w:cs="Calibri"/>
          <w:color w:val="000000"/>
        </w:rPr>
        <w:t> </w:t>
      </w:r>
    </w:p>
    <w:p w14:paraId="31CC47AE"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04E6BDD3"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i/>
          <w:iCs/>
          <w:color w:val="0000FF"/>
          <w:lang w:val="en-US"/>
        </w:rPr>
        <w:t>Videographer: Please capture all testimonial shots in a wide-angle format with sufficient headspace, as the final videos will be rendered in a 1:1 aspect ratio. Testimonial statements will be presented live by the authors, sharing their spontaneous perspectives.</w:t>
      </w:r>
      <w:r>
        <w:rPr>
          <w:rStyle w:val="eop"/>
          <w:rFonts w:ascii="Calibri" w:hAnsi="Calibri" w:cs="Calibri"/>
          <w:color w:val="0000FF"/>
        </w:rPr>
        <w:t> </w:t>
      </w:r>
    </w:p>
    <w:p w14:paraId="230CF270" w14:textId="77777777" w:rsidR="00456954" w:rsidRDefault="00456954" w:rsidP="00AE3898">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42BD81A9" w14:textId="065EBED6" w:rsidR="00456954" w:rsidRDefault="00456954" w:rsidP="00576EA9">
      <w:pPr>
        <w:pStyle w:val="paragraph"/>
        <w:numPr>
          <w:ilvl w:val="0"/>
          <w:numId w:val="3"/>
        </w:numPr>
        <w:pBdr>
          <w:top w:val="single" w:sz="4" w:space="1" w:color="000000"/>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Testimonial statements will </w:t>
      </w:r>
      <w:r>
        <w:rPr>
          <w:rStyle w:val="normaltextrun"/>
          <w:rFonts w:ascii="Calibri" w:hAnsi="Calibri" w:cs="Calibri"/>
          <w:b/>
          <w:bCs/>
          <w:color w:val="000000"/>
          <w:lang w:val="en-US"/>
        </w:rPr>
        <w:t>not appear in the video</w:t>
      </w:r>
      <w:r>
        <w:rPr>
          <w:rStyle w:val="normaltextrun"/>
          <w:rFonts w:ascii="Calibri" w:hAnsi="Calibri" w:cs="Calibri"/>
          <w:color w:val="000000"/>
          <w:lang w:val="en-US"/>
        </w:rPr>
        <w:t> but may be featured in the journal’s promotional materials.</w:t>
      </w:r>
    </w:p>
    <w:p w14:paraId="7B241B77" w14:textId="7BCBDA6D" w:rsidR="00456954" w:rsidRDefault="00456954" w:rsidP="00576EA9">
      <w:pPr>
        <w:pStyle w:val="paragraph"/>
        <w:numPr>
          <w:ilvl w:val="0"/>
          <w:numId w:val="4"/>
        </w:numPr>
        <w:pBdr>
          <w:left w:val="single" w:sz="4" w:space="4" w:color="000000"/>
          <w:right w:val="single" w:sz="4" w:space="4" w:color="000000"/>
        </w:pBdr>
        <w:shd w:val="clear" w:color="auto" w:fill="FFFF99"/>
        <w:tabs>
          <w:tab w:val="clear" w:pos="720"/>
          <w:tab w:val="num" w:pos="426"/>
        </w:tabs>
        <w:spacing w:before="0" w:beforeAutospacing="0" w:after="0" w:afterAutospacing="0"/>
        <w:ind w:left="810" w:hanging="810"/>
        <w:jc w:val="both"/>
        <w:textAlignment w:val="baseline"/>
        <w:rPr>
          <w:rFonts w:ascii="Calibri" w:hAnsi="Calibri" w:cs="Calibri"/>
          <w:color w:val="000000"/>
        </w:rPr>
      </w:pPr>
      <w:r>
        <w:rPr>
          <w:rStyle w:val="normaltextrun"/>
          <w:rFonts w:ascii="Calibri" w:hAnsi="Calibri" w:cs="Calibri"/>
          <w:b/>
          <w:bCs/>
          <w:color w:val="000000"/>
          <w:lang w:val="en-US"/>
        </w:rPr>
        <w:t>Provide the full name and position</w:t>
      </w:r>
      <w:r>
        <w:rPr>
          <w:rStyle w:val="normaltextrun"/>
          <w:rFonts w:ascii="Calibri" w:hAnsi="Calibri" w:cs="Calibri"/>
          <w:color w:val="000000"/>
          <w:lang w:val="en-US"/>
        </w:rPr>
        <w:t> (e.g., Director of [Institute Name], Senior Researcher [University Name], etc.) of the author delivering the testimonial.</w:t>
      </w:r>
    </w:p>
    <w:p w14:paraId="333E93BA" w14:textId="56877AC3" w:rsidR="00456954" w:rsidRDefault="00456954" w:rsidP="00576EA9">
      <w:pPr>
        <w:pStyle w:val="paragraph"/>
        <w:numPr>
          <w:ilvl w:val="0"/>
          <w:numId w:val="5"/>
        </w:numPr>
        <w:pBdr>
          <w:left w:val="single" w:sz="4" w:space="4" w:color="000000"/>
          <w:bottom w:val="single" w:sz="4" w:space="1" w:color="000000"/>
          <w:right w:val="single" w:sz="4" w:space="4" w:color="000000"/>
        </w:pBdr>
        <w:shd w:val="clear" w:color="auto" w:fill="FFFF99"/>
        <w:tabs>
          <w:tab w:val="clear" w:pos="720"/>
          <w:tab w:val="num" w:pos="426"/>
        </w:tabs>
        <w:spacing w:before="0" w:beforeAutospacing="0" w:after="0" w:afterAutospacing="0"/>
        <w:ind w:left="810" w:hanging="810"/>
        <w:textAlignment w:val="baseline"/>
        <w:rPr>
          <w:rFonts w:ascii="Calibri" w:hAnsi="Calibri" w:cs="Calibri"/>
          <w:color w:val="000000"/>
        </w:rPr>
      </w:pPr>
      <w:r>
        <w:rPr>
          <w:rStyle w:val="normaltextrun"/>
          <w:rFonts w:ascii="Calibri" w:hAnsi="Calibri" w:cs="Calibri"/>
          <w:color w:val="000000"/>
          <w:lang w:val="en-US"/>
        </w:rPr>
        <w:t>Please </w:t>
      </w:r>
      <w:r>
        <w:rPr>
          <w:rStyle w:val="normaltextrun"/>
          <w:rFonts w:ascii="Calibri" w:hAnsi="Calibri" w:cs="Calibri"/>
          <w:b/>
          <w:bCs/>
          <w:color w:val="000000"/>
          <w:lang w:val="en-US"/>
        </w:rPr>
        <w:t>answer the testimonial question live during the shoot</w:t>
      </w:r>
      <w:r>
        <w:rPr>
          <w:rStyle w:val="normaltextrun"/>
          <w:rFonts w:ascii="Calibri" w:hAnsi="Calibri" w:cs="Calibri"/>
          <w:color w:val="000000"/>
          <w:lang w:val="en-US"/>
        </w:rPr>
        <w:t>, speaking naturally and in your own words in </w:t>
      </w:r>
      <w:r>
        <w:rPr>
          <w:rStyle w:val="normaltextrun"/>
          <w:rFonts w:ascii="Calibri" w:hAnsi="Calibri" w:cs="Calibri"/>
          <w:b/>
          <w:bCs/>
          <w:color w:val="000000"/>
          <w:lang w:val="en-US"/>
        </w:rPr>
        <w:t>complete sentences</w:t>
      </w:r>
      <w:r>
        <w:rPr>
          <w:rStyle w:val="normaltextrun"/>
          <w:rFonts w:ascii="Calibri" w:hAnsi="Calibri" w:cs="Calibri"/>
          <w:color w:val="000000"/>
          <w:lang w:val="en-US"/>
        </w:rPr>
        <w:t>.</w:t>
      </w:r>
    </w:p>
    <w:p w14:paraId="22E04C8E" w14:textId="3E10E4FF" w:rsidR="00456954" w:rsidRDefault="00456954" w:rsidP="009E4A87">
      <w:pPr>
        <w:pStyle w:val="paragraph"/>
        <w:spacing w:before="0" w:beforeAutospacing="0" w:after="0" w:afterAutospacing="0"/>
        <w:jc w:val="both"/>
        <w:textAlignment w:val="baseline"/>
        <w:rPr>
          <w:rFonts w:ascii="Segoe UI" w:hAnsi="Segoe UI" w:cs="Segoe UI"/>
          <w:color w:val="000000"/>
          <w:sz w:val="18"/>
          <w:szCs w:val="18"/>
        </w:rPr>
      </w:pPr>
      <w:r>
        <w:rPr>
          <w:rStyle w:val="eop"/>
          <w:rFonts w:ascii="Calibri" w:hAnsi="Calibri" w:cs="Calibri"/>
          <w:color w:val="000000"/>
        </w:rPr>
        <w:t>  </w:t>
      </w:r>
    </w:p>
    <w:p w14:paraId="11E5B20A" w14:textId="292DEA06"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hd w:val="clear" w:color="auto" w:fill="FFFFFF"/>
          <w:lang w:val="en-US"/>
        </w:rPr>
        <w:t>What problem in your field of research does your JoVE article address?</w:t>
      </w:r>
      <w:r>
        <w:rPr>
          <w:rStyle w:val="eop"/>
          <w:rFonts w:ascii="Calibri" w:hAnsi="Calibri" w:cs="Calibri"/>
          <w:color w:val="000000"/>
        </w:rPr>
        <w:t> </w:t>
      </w:r>
      <w:r w:rsidR="009E4A87">
        <w:rPr>
          <w:rStyle w:val="eop"/>
          <w:rFonts w:ascii="Calibri" w:hAnsi="Calibri" w:cs="Calibri"/>
          <w:color w:val="000000"/>
        </w:rPr>
        <w:br/>
      </w:r>
    </w:p>
    <w:p w14:paraId="239D1D4C" w14:textId="4041D4FC" w:rsidR="00833DB4" w:rsidRDefault="00293E74" w:rsidP="00293E74">
      <w:pPr>
        <w:textAlignment w:val="baseline"/>
        <w:rPr>
          <w:rStyle w:val="eop"/>
          <w:rFonts w:ascii="Calibri" w:hAnsi="Calibri" w:cs="Calibri"/>
          <w:color w:val="000000"/>
        </w:rPr>
      </w:pPr>
      <w:r w:rsidRPr="00293E74">
        <w:rPr>
          <w:rStyle w:val="contentcontrolboundarysink"/>
          <w:rFonts w:ascii="Calibri" w:hAnsi="Calibri" w:cs="Calibri"/>
          <w:color w:val="000000"/>
        </w:rPr>
        <w:t xml:space="preserve">1.6 </w:t>
      </w:r>
      <w:r w:rsidR="00456954" w:rsidRPr="00293E74">
        <w:rPr>
          <w:rStyle w:val="normaltextrun"/>
          <w:rFonts w:ascii="Calibri" w:hAnsi="Calibri" w:cs="Calibri"/>
          <w:color w:val="000000"/>
        </w:rPr>
        <w:t xml:space="preserve"> </w:t>
      </w:r>
      <w:r>
        <w:rPr>
          <w:rStyle w:val="normaltextrun"/>
          <w:rFonts w:ascii="Calibri" w:eastAsia="Times New Roman" w:hAnsi="Calibri" w:cs="Calibri"/>
          <w:b/>
          <w:bCs/>
          <w:color w:val="000000"/>
          <w:lang w:eastAsia="en-IN"/>
        </w:rPr>
        <w:t xml:space="preserve"> </w:t>
      </w:r>
      <w:r w:rsidR="00BD2E04">
        <w:rPr>
          <w:rStyle w:val="normaltextrun"/>
          <w:rFonts w:ascii="Calibri" w:eastAsia="Times New Roman" w:hAnsi="Calibri" w:cs="Calibri"/>
          <w:b/>
          <w:bCs/>
          <w:color w:val="000000"/>
          <w:lang w:eastAsia="en-IN"/>
        </w:rPr>
        <w:t xml:space="preserve"> </w:t>
      </w:r>
      <w:r w:rsidR="00473970" w:rsidRPr="00293E74">
        <w:rPr>
          <w:rStyle w:val="normaltextrun"/>
          <w:rFonts w:ascii="Calibri" w:eastAsia="Times New Roman" w:hAnsi="Calibri" w:cs="Calibri"/>
          <w:b/>
          <w:bCs/>
          <w:color w:val="000000"/>
          <w:lang w:eastAsia="en-IN"/>
        </w:rPr>
        <w:t>Prof. Christoph Rau, Principal Beamline Scientist, Diamond Light Source Ltd.</w:t>
      </w:r>
      <w:r w:rsidR="00520B5C" w:rsidRPr="00293E74">
        <w:rPr>
          <w:rStyle w:val="normaltextrun"/>
          <w:rFonts w:ascii="Calibri" w:eastAsia="Times New Roman" w:hAnsi="Calibri" w:cs="Calibri"/>
          <w:b/>
          <w:bCs/>
          <w:color w:val="000000"/>
          <w:lang w:eastAsia="en-IN"/>
        </w:rPr>
        <w:t>:</w:t>
      </w:r>
      <w:r w:rsidR="00520B5C" w:rsidRPr="00293E74">
        <w:rPr>
          <w:rStyle w:val="normaltextrun"/>
          <w:rFonts w:ascii="Calibri" w:eastAsia="Times New Roman" w:hAnsi="Calibri" w:cs="Calibri"/>
          <w:color w:val="000000"/>
          <w:lang w:eastAsia="en-IN"/>
        </w:rPr>
        <w:t xml:space="preserve"> </w:t>
      </w:r>
      <w:r w:rsidR="00456954" w:rsidRPr="00293E74">
        <w:rPr>
          <w:rStyle w:val="normaltextrun"/>
          <w:rFonts w:ascii="Calibri" w:hAnsi="Calibri" w:cs="Calibri"/>
          <w:color w:val="000000"/>
        </w:rPr>
        <w:t>(authors will present their testimonial statements live)</w:t>
      </w:r>
      <w:r w:rsidR="00456954" w:rsidRPr="00293E74">
        <w:rPr>
          <w:rStyle w:val="eop"/>
          <w:rFonts w:ascii="Calibri" w:hAnsi="Calibri" w:cs="Calibri"/>
          <w:color w:val="000000"/>
        </w:rPr>
        <w:t> </w:t>
      </w:r>
      <w:r>
        <w:rPr>
          <w:rStyle w:val="eop"/>
          <w:rFonts w:ascii="Calibri" w:hAnsi="Calibri" w:cs="Calibri"/>
          <w:color w:val="000000"/>
        </w:rPr>
        <w:br/>
      </w:r>
    </w:p>
    <w:p w14:paraId="530B2462" w14:textId="4B9F8AD0" w:rsidR="00293E74" w:rsidRPr="00293E74" w:rsidRDefault="00293E74" w:rsidP="00B954E1">
      <w:pPr>
        <w:ind w:left="567" w:hanging="567"/>
        <w:textAlignment w:val="baseline"/>
        <w:rPr>
          <w:rFonts w:ascii="Calibri" w:eastAsia="Times New Roman" w:hAnsi="Calibri" w:cs="Calibri"/>
          <w:b/>
          <w:color w:val="000000"/>
          <w:lang w:eastAsia="en-IN"/>
        </w:rPr>
      </w:pPr>
      <w:r>
        <w:rPr>
          <w:rStyle w:val="eop"/>
          <w:rFonts w:ascii="Calibri" w:hAnsi="Calibri" w:cs="Calibri"/>
          <w:color w:val="000000"/>
        </w:rPr>
        <w:tab/>
        <w:t xml:space="preserve">1.6.1 </w:t>
      </w:r>
      <w:r w:rsidR="00B954E1">
        <w:rPr>
          <w:rStyle w:val="eop"/>
          <w:rFonts w:ascii="Calibri" w:hAnsi="Calibri" w:cs="Calibri"/>
          <w:color w:val="000000"/>
        </w:rPr>
        <w:t xml:space="preserve"> </w:t>
      </w:r>
      <w:r w:rsidR="00B954E1" w:rsidRPr="00B954E1">
        <w:rPr>
          <w:rFonts w:ascii="Calibri" w:hAnsi="Calibri" w:cs="Calibri"/>
          <w:color w:val="000000"/>
        </w:rPr>
        <w:t>INTERVIEW: Named talent says the statement above in an interview-style shot, looking slightly off-camera.</w:t>
      </w:r>
    </w:p>
    <w:p w14:paraId="33EBE3EE" w14:textId="22DEC58A" w:rsidR="00456954" w:rsidRDefault="009E4A87" w:rsidP="00520B5C">
      <w:pPr>
        <w:pStyle w:val="paragraph"/>
        <w:spacing w:before="0" w:beforeAutospacing="0" w:after="0" w:afterAutospacing="0"/>
        <w:ind w:left="1080"/>
        <w:textAlignment w:val="baseline"/>
        <w:rPr>
          <w:rFonts w:ascii="Calibri" w:hAnsi="Calibri" w:cs="Calibri"/>
          <w:color w:val="000000"/>
        </w:rPr>
      </w:pPr>
      <w:r>
        <w:rPr>
          <w:rStyle w:val="eop"/>
          <w:rFonts w:ascii="Calibri" w:hAnsi="Calibri" w:cs="Calibri"/>
          <w:color w:val="000000"/>
        </w:rPr>
        <w:br/>
      </w:r>
    </w:p>
    <w:p w14:paraId="797F141C" w14:textId="4FB0578A" w:rsidR="00B954E1" w:rsidRPr="00B954E1" w:rsidRDefault="00456954" w:rsidP="00BD2E04">
      <w:pPr>
        <w:pStyle w:val="paragraph"/>
        <w:spacing w:before="0" w:beforeAutospacing="0" w:after="0" w:afterAutospacing="0"/>
        <w:textAlignment w:val="baseline"/>
        <w:rPr>
          <w:rStyle w:val="eop"/>
          <w:rFonts w:ascii="Segoe UI" w:hAnsi="Segoe UI" w:cs="Segoe UI"/>
          <w:color w:val="000000"/>
          <w:sz w:val="18"/>
          <w:szCs w:val="18"/>
        </w:rPr>
      </w:pPr>
      <w:r>
        <w:rPr>
          <w:rStyle w:val="normaltextrun"/>
          <w:rFonts w:ascii="Calibri" w:hAnsi="Calibri" w:cs="Calibri"/>
          <w:color w:val="000000"/>
          <w:shd w:val="clear" w:color="auto" w:fill="FFFFFF"/>
          <w:lang w:val="en-US"/>
        </w:rPr>
        <w:t>What is the key takeaway you hope viewers remember after watching your video article?</w:t>
      </w:r>
      <w:r>
        <w:rPr>
          <w:rStyle w:val="eop"/>
          <w:rFonts w:ascii="Calibri" w:hAnsi="Calibri" w:cs="Calibri"/>
          <w:color w:val="000000"/>
        </w:rPr>
        <w:t> </w:t>
      </w:r>
      <w:r w:rsidR="00BD2E04">
        <w:rPr>
          <w:rStyle w:val="eop"/>
          <w:rFonts w:ascii="Calibri" w:hAnsi="Calibri" w:cs="Calibri"/>
          <w:color w:val="000000"/>
        </w:rPr>
        <w:br/>
      </w:r>
    </w:p>
    <w:p w14:paraId="732E77E8" w14:textId="22CD9CDC" w:rsidR="00456954" w:rsidRPr="00B954E1" w:rsidRDefault="00BD2E04" w:rsidP="00576EA9">
      <w:pPr>
        <w:pStyle w:val="paragraph"/>
        <w:numPr>
          <w:ilvl w:val="1"/>
          <w:numId w:val="6"/>
        </w:numPr>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rPr>
        <w:t xml:space="preserve">  </w:t>
      </w:r>
      <w:r w:rsidR="00B954E1" w:rsidRPr="00293E74">
        <w:rPr>
          <w:rStyle w:val="normaltextrun"/>
          <w:rFonts w:ascii="Calibri" w:hAnsi="Calibri" w:cs="Calibri"/>
          <w:b/>
          <w:bCs/>
          <w:color w:val="000000"/>
        </w:rPr>
        <w:t>Prof. Christoph Rau, Principal Beamline Scientist, Diamond Light Source Ltd.</w:t>
      </w:r>
      <w:r w:rsidR="00456954">
        <w:rPr>
          <w:rStyle w:val="contentcontrolboundarysink"/>
          <w:rFonts w:ascii="Arial" w:hAnsi="Arial" w:cs="Arial"/>
          <w:color w:val="000000"/>
          <w:lang w:val="en-US"/>
        </w:rPr>
        <w:t>​</w:t>
      </w:r>
      <w:r w:rsidR="00456954">
        <w:rPr>
          <w:rStyle w:val="normaltextrun"/>
          <w:rFonts w:ascii="Calibri" w:hAnsi="Calibri" w:cs="Calibri"/>
          <w:color w:val="000000"/>
          <w:lang w:val="en-US"/>
        </w:rPr>
        <w:t>: </w:t>
      </w:r>
      <w:r w:rsidR="00456954">
        <w:rPr>
          <w:rStyle w:val="normaltextrun"/>
          <w:rFonts w:ascii="Calibri" w:hAnsi="Calibri" w:cs="Calibri"/>
          <w:lang w:val="en-US"/>
        </w:rPr>
        <w:t xml:space="preserve">(authors will </w:t>
      </w:r>
      <w:r w:rsidR="00882210">
        <w:rPr>
          <w:rStyle w:val="normaltextrun"/>
          <w:rFonts w:ascii="Calibri" w:hAnsi="Calibri" w:cs="Calibri"/>
          <w:lang w:val="en-US"/>
        </w:rPr>
        <w:t xml:space="preserve">  </w:t>
      </w:r>
      <w:r w:rsidR="00456954">
        <w:rPr>
          <w:rStyle w:val="normaltextrun"/>
          <w:rFonts w:ascii="Calibri" w:hAnsi="Calibri" w:cs="Calibri"/>
          <w:lang w:val="en-US"/>
        </w:rPr>
        <w:t>present their testimonial statements live)</w:t>
      </w:r>
      <w:r w:rsidR="00456954">
        <w:rPr>
          <w:rStyle w:val="eop"/>
          <w:rFonts w:ascii="Calibri" w:hAnsi="Calibri" w:cs="Calibri"/>
        </w:rPr>
        <w:t> </w:t>
      </w:r>
      <w:r w:rsidR="009E4A87">
        <w:rPr>
          <w:rStyle w:val="eop"/>
          <w:rFonts w:ascii="Calibri" w:hAnsi="Calibri" w:cs="Calibri"/>
        </w:rPr>
        <w:br/>
      </w:r>
      <w:r w:rsidR="00882210">
        <w:rPr>
          <w:rFonts w:ascii="Segoe UI" w:hAnsi="Segoe UI" w:cs="Segoe UI"/>
          <w:color w:val="000000"/>
          <w:sz w:val="18"/>
          <w:szCs w:val="18"/>
        </w:rPr>
        <w:br/>
      </w:r>
      <w:r w:rsidR="00882210">
        <w:rPr>
          <w:rStyle w:val="eop"/>
          <w:rFonts w:ascii="Calibri" w:hAnsi="Calibri" w:cs="Calibri"/>
          <w:color w:val="000000"/>
        </w:rPr>
        <w:t xml:space="preserve">1.7.1  </w:t>
      </w:r>
      <w:r w:rsidR="00882210" w:rsidRPr="00B954E1">
        <w:rPr>
          <w:rFonts w:ascii="Calibri" w:hAnsi="Calibri" w:cs="Calibri"/>
          <w:color w:val="000000"/>
        </w:rPr>
        <w:t>INTERVIEW: Named talent says the statement above in an interview-style shot, looking slightly off-camera.</w:t>
      </w:r>
    </w:p>
    <w:p w14:paraId="0A52FA02" w14:textId="77777777" w:rsidR="00456954" w:rsidRDefault="00456954" w:rsidP="00456954">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rPr>
        <w:t> </w:t>
      </w:r>
    </w:p>
    <w:p w14:paraId="32A4AD73" w14:textId="1D3FEA86" w:rsidR="00456954" w:rsidRDefault="00456954">
      <w:pPr>
        <w:rPr>
          <w:rFonts w:cstheme="minorBidi"/>
          <w:b/>
          <w:bCs/>
          <w:i/>
          <w:iCs/>
          <w:color w:val="0000FF"/>
        </w:rPr>
      </w:pPr>
      <w:r>
        <w:rPr>
          <w:rFonts w:cstheme="minorBidi"/>
          <w:b/>
          <w:bCs/>
          <w:i/>
          <w:iCs/>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25CD378"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r w:rsidR="00A52A0C">
        <w:rPr>
          <w:rFonts w:cstheme="minorHAnsi"/>
          <w:i/>
          <w:iCs/>
          <w:color w:val="0000FF"/>
          <w:lang w:val="en-IN"/>
        </w:rPr>
        <w:br/>
      </w:r>
    </w:p>
    <w:p w14:paraId="75DFC648" w14:textId="3F602C76" w:rsidR="00CE10F2" w:rsidRDefault="57783200" w:rsidP="00576EA9">
      <w:pPr>
        <w:pStyle w:val="ListParagraph"/>
        <w:numPr>
          <w:ilvl w:val="0"/>
          <w:numId w:val="2"/>
        </w:numPr>
        <w:spacing w:before="120"/>
        <w:contextualSpacing w:val="0"/>
        <w:rPr>
          <w:rFonts w:cstheme="minorBidi"/>
          <w:b/>
          <w:bCs/>
        </w:rPr>
      </w:pPr>
      <w:r w:rsidRPr="2CD39049">
        <w:rPr>
          <w:rFonts w:cstheme="minorBidi"/>
          <w:b/>
          <w:bCs/>
        </w:rPr>
        <w:t>Sample Preparation for Robot Experiments</w:t>
      </w:r>
    </w:p>
    <w:p w14:paraId="314C5FBA" w14:textId="4E29740A" w:rsidR="00985FE6" w:rsidRPr="001F665A" w:rsidRDefault="00D7547B" w:rsidP="00985FE6">
      <w:pPr>
        <w:pStyle w:val="ListParagraph"/>
        <w:spacing w:before="120"/>
        <w:ind w:left="360"/>
        <w:contextualSpacing w:val="0"/>
        <w:rPr>
          <w:rFonts w:cstheme="minorHAnsi"/>
        </w:rPr>
      </w:pPr>
      <w:r>
        <w:rPr>
          <w:rFonts w:cstheme="minorHAnsi"/>
          <w:b/>
          <w:bCs/>
        </w:rPr>
        <w:t>Demonstrator</w:t>
      </w:r>
      <w:r w:rsidR="00A52A0C">
        <w:rPr>
          <w:rFonts w:cstheme="minorHAnsi"/>
          <w:b/>
          <w:bCs/>
        </w:rPr>
        <w:t>s</w:t>
      </w:r>
      <w:r>
        <w:rPr>
          <w:rFonts w:cstheme="minorHAnsi"/>
          <w:b/>
          <w:bCs/>
        </w:rPr>
        <w:t xml:space="preserve">: </w:t>
      </w:r>
      <w:r w:rsidR="006A4C99" w:rsidRPr="001F665A">
        <w:rPr>
          <w:rFonts w:cstheme="minorHAnsi"/>
        </w:rPr>
        <w:t>Shashidhara Marathe</w:t>
      </w:r>
      <w:r w:rsidR="004C18EE" w:rsidRPr="001F665A">
        <w:rPr>
          <w:rFonts w:cstheme="minorHAnsi"/>
        </w:rPr>
        <w:t xml:space="preserve">, </w:t>
      </w:r>
      <w:r w:rsidR="0071147D" w:rsidRPr="001F665A">
        <w:rPr>
          <w:rFonts w:cstheme="minorHAnsi"/>
        </w:rPr>
        <w:t>Christoph Rau</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3C39F2B9" w14:textId="5DA3238F" w:rsidR="322B4A11" w:rsidRDefault="322B4A11" w:rsidP="00576EA9">
      <w:pPr>
        <w:pStyle w:val="ListParagraph"/>
        <w:numPr>
          <w:ilvl w:val="1"/>
          <w:numId w:val="2"/>
        </w:numPr>
        <w:spacing w:before="120"/>
        <w:contextualSpacing w:val="0"/>
        <w:rPr>
          <w:rFonts w:ascii="Calibri" w:eastAsia="Calibri" w:hAnsi="Calibri" w:cs="Calibri"/>
          <w:color w:val="7030A0"/>
          <w:lang w:val="en-GB"/>
        </w:rPr>
      </w:pPr>
      <w:r w:rsidRPr="2CD39049">
        <w:rPr>
          <w:rFonts w:ascii="Calibri" w:eastAsia="Calibri" w:hAnsi="Calibri" w:cs="Calibri"/>
          <w:color w:val="7030A0"/>
          <w:lang w:val="en-GB"/>
        </w:rPr>
        <w:t>To begin,</w:t>
      </w:r>
      <w:r w:rsidR="555BFF5C" w:rsidRPr="2CD39049">
        <w:rPr>
          <w:rFonts w:ascii="Calibri" w:eastAsia="Calibri" w:hAnsi="Calibri" w:cs="Calibri"/>
          <w:color w:val="7030A0"/>
          <w:lang w:val="en-GB"/>
        </w:rPr>
        <w:t xml:space="preserve"> </w:t>
      </w:r>
      <w:r w:rsidR="39997686" w:rsidRPr="2CD39049">
        <w:rPr>
          <w:rFonts w:ascii="Calibri" w:eastAsia="Calibri" w:hAnsi="Calibri" w:cs="Calibri"/>
          <w:color w:val="7030A0"/>
          <w:lang w:val="en-GB"/>
        </w:rPr>
        <w:t xml:space="preserve">ensure all the paperwork and safety training needed for the experiment </w:t>
      </w:r>
      <w:r w:rsidR="65EEA3FD" w:rsidRPr="2CD39049">
        <w:rPr>
          <w:rFonts w:ascii="Calibri" w:eastAsia="Calibri" w:hAnsi="Calibri" w:cs="Calibri"/>
          <w:color w:val="7030A0"/>
          <w:lang w:val="en-GB"/>
        </w:rPr>
        <w:t>are complete</w:t>
      </w:r>
      <w:r w:rsidR="0E4B4974" w:rsidRPr="2CD39049">
        <w:rPr>
          <w:rFonts w:ascii="Calibri" w:eastAsia="Calibri" w:hAnsi="Calibri" w:cs="Calibri"/>
          <w:color w:val="7030A0"/>
          <w:lang w:val="en-GB"/>
        </w:rPr>
        <w:t xml:space="preserve"> </w:t>
      </w:r>
      <w:r w:rsidR="0E4B4974" w:rsidRPr="2CD39049">
        <w:rPr>
          <w:rFonts w:ascii="Calibri" w:eastAsia="Calibri" w:hAnsi="Calibri" w:cs="Calibri"/>
          <w:b/>
          <w:bCs/>
          <w:color w:val="7030A0"/>
          <w:lang w:val="en-GB"/>
        </w:rPr>
        <w:t>[1]</w:t>
      </w:r>
      <w:r w:rsidR="39997686" w:rsidRPr="2CD39049">
        <w:rPr>
          <w:rFonts w:ascii="Calibri" w:eastAsia="Calibri" w:hAnsi="Calibri" w:cs="Calibri"/>
          <w:b/>
          <w:bCs/>
          <w:color w:val="7030A0"/>
          <w:lang w:val="en-GB"/>
        </w:rPr>
        <w:t>.</w:t>
      </w:r>
      <w:r w:rsidR="009A1749">
        <w:rPr>
          <w:rFonts w:ascii="Calibri" w:eastAsia="Calibri" w:hAnsi="Calibri" w:cs="Calibri"/>
          <w:b/>
          <w:bCs/>
          <w:color w:val="7030A0"/>
          <w:lang w:val="en-GB"/>
        </w:rPr>
        <w:t xml:space="preserve"> </w:t>
      </w:r>
      <w:r w:rsidR="009A1749" w:rsidRPr="009A1749">
        <w:rPr>
          <w:rFonts w:ascii="Calibri" w:eastAsia="Calibri" w:hAnsi="Calibri" w:cs="Calibri"/>
          <w:color w:val="7030A0"/>
        </w:rPr>
        <w:t xml:space="preserve">Keep insect samples from the Natural History Museum mounted </w:t>
      </w:r>
      <w:r w:rsidR="009A1749">
        <w:rPr>
          <w:rFonts w:ascii="Calibri" w:eastAsia="Calibri" w:hAnsi="Calibri" w:cs="Calibri"/>
          <w:color w:val="7030A0"/>
        </w:rPr>
        <w:t>using</w:t>
      </w:r>
      <w:r w:rsidR="009A1749" w:rsidRPr="009A1749">
        <w:rPr>
          <w:rFonts w:ascii="Calibri" w:eastAsia="Calibri" w:hAnsi="Calibri" w:cs="Calibri"/>
          <w:color w:val="7030A0"/>
        </w:rPr>
        <w:t xml:space="preserve"> CryoPin</w:t>
      </w:r>
      <w:r w:rsidR="009A1749">
        <w:rPr>
          <w:rFonts w:ascii="Calibri" w:eastAsia="Calibri" w:hAnsi="Calibri" w:cs="Calibri"/>
          <w:color w:val="7030A0"/>
        </w:rPr>
        <w:t xml:space="preserve"> on</w:t>
      </w:r>
      <w:r w:rsidR="009A1749" w:rsidRPr="009A1749">
        <w:rPr>
          <w:rFonts w:ascii="Calibri" w:eastAsia="Calibri" w:hAnsi="Calibri" w:cs="Calibri"/>
          <w:color w:val="7030A0"/>
        </w:rPr>
        <w:t xml:space="preserve"> SPINE</w:t>
      </w:r>
      <w:r w:rsidR="009A1749" w:rsidRPr="006E1930">
        <w:rPr>
          <w:rFonts w:ascii="Calibri" w:eastAsia="Calibri" w:hAnsi="Calibri" w:cs="Calibri"/>
          <w:i/>
          <w:iCs/>
          <w:color w:val="FF0000"/>
          <w:lang w:val="en-GB"/>
        </w:rPr>
        <w:t>(spine)</w:t>
      </w:r>
      <w:r w:rsidR="009A1749" w:rsidRPr="009A1749">
        <w:rPr>
          <w:rFonts w:ascii="Calibri" w:eastAsia="Calibri" w:hAnsi="Calibri" w:cs="Calibri"/>
          <w:color w:val="7030A0"/>
        </w:rPr>
        <w:t>-compatible bases with Data Matrix barcodes, ready for the experiment</w:t>
      </w:r>
      <w:r w:rsidR="009A1749" w:rsidRPr="009A1749">
        <w:rPr>
          <w:rFonts w:ascii="Calibri" w:eastAsia="Calibri" w:hAnsi="Calibri" w:cs="Calibri"/>
          <w:b/>
          <w:bCs/>
          <w:color w:val="7030A0"/>
          <w:lang w:val="en-GB"/>
        </w:rPr>
        <w:t xml:space="preserve"> </w:t>
      </w:r>
      <w:r w:rsidR="00510611" w:rsidRPr="006E1930">
        <w:rPr>
          <w:rFonts w:ascii="Calibri" w:eastAsia="Calibri" w:hAnsi="Calibri" w:cs="Calibri"/>
          <w:b/>
          <w:bCs/>
          <w:color w:val="7030A0"/>
          <w:lang w:val="en-GB"/>
        </w:rPr>
        <w:t>[2-TXT].</w:t>
      </w:r>
      <w:r w:rsidR="00731F5A">
        <w:rPr>
          <w:rFonts w:ascii="Calibri" w:eastAsia="Calibri" w:hAnsi="Calibri" w:cs="Calibri"/>
          <w:b/>
          <w:bCs/>
          <w:color w:val="7030A0"/>
          <w:lang w:val="en-GB"/>
        </w:rPr>
        <w:t xml:space="preserve"> </w:t>
      </w:r>
      <w:r w:rsidR="00504362" w:rsidRPr="2CD39049">
        <w:rPr>
          <w:rFonts w:ascii="Calibri" w:eastAsia="Calibri" w:hAnsi="Calibri" w:cs="Calibri"/>
          <w:color w:val="7030A0"/>
          <w:lang w:val="en-GB"/>
        </w:rPr>
        <w:t>Document the Data Matrix code associated with each sample</w:t>
      </w:r>
      <w:r w:rsidR="00504362">
        <w:rPr>
          <w:rFonts w:ascii="Calibri" w:eastAsia="Calibri" w:hAnsi="Calibri" w:cs="Calibri"/>
          <w:color w:val="7030A0"/>
          <w:lang w:val="en-GB"/>
        </w:rPr>
        <w:t xml:space="preserve"> </w:t>
      </w:r>
      <w:r w:rsidR="00504362" w:rsidRPr="009439BC">
        <w:rPr>
          <w:rFonts w:ascii="Calibri" w:eastAsia="Calibri" w:hAnsi="Calibri" w:cs="Calibri"/>
          <w:b/>
          <w:bCs/>
          <w:color w:val="7030A0"/>
        </w:rPr>
        <w:t>[</w:t>
      </w:r>
      <w:r w:rsidR="00504362">
        <w:rPr>
          <w:rFonts w:ascii="Calibri" w:eastAsia="Calibri" w:hAnsi="Calibri" w:cs="Calibri"/>
          <w:b/>
          <w:bCs/>
          <w:color w:val="7030A0"/>
        </w:rPr>
        <w:t>3</w:t>
      </w:r>
      <w:r w:rsidR="00504362" w:rsidRPr="009439BC">
        <w:rPr>
          <w:rFonts w:ascii="Calibri" w:eastAsia="Calibri" w:hAnsi="Calibri" w:cs="Calibri"/>
          <w:b/>
          <w:bCs/>
          <w:color w:val="7030A0"/>
        </w:rPr>
        <w:t>]</w:t>
      </w:r>
      <w:r w:rsidR="00504362" w:rsidRPr="009439BC">
        <w:rPr>
          <w:rFonts w:ascii="Calibri" w:eastAsia="Calibri" w:hAnsi="Calibri" w:cs="Calibri"/>
          <w:color w:val="7030A0"/>
        </w:rPr>
        <w:t xml:space="preserve">. </w:t>
      </w:r>
      <w:r w:rsidR="00731F5A">
        <w:rPr>
          <w:rFonts w:ascii="Calibri" w:eastAsia="Calibri" w:hAnsi="Calibri" w:cs="Calibri"/>
          <w:color w:val="7030A0"/>
        </w:rPr>
        <w:t xml:space="preserve">Mount </w:t>
      </w:r>
      <w:r w:rsidR="00731F5A" w:rsidRPr="009439BC">
        <w:rPr>
          <w:rFonts w:ascii="Calibri" w:eastAsia="Calibri" w:hAnsi="Calibri" w:cs="Calibri"/>
          <w:color w:val="7030A0"/>
        </w:rPr>
        <w:t>the Cryo</w:t>
      </w:r>
      <w:r w:rsidR="009A1749">
        <w:rPr>
          <w:rFonts w:ascii="Calibri" w:eastAsia="Calibri" w:hAnsi="Calibri" w:cs="Calibri"/>
          <w:color w:val="7030A0"/>
        </w:rPr>
        <w:t>Pin</w:t>
      </w:r>
      <w:r w:rsidR="008B6459">
        <w:rPr>
          <w:rFonts w:ascii="Calibri" w:eastAsia="Calibri" w:hAnsi="Calibri" w:cs="Calibri"/>
          <w:color w:val="7030A0"/>
        </w:rPr>
        <w:t xml:space="preserve"> on the Cryo</w:t>
      </w:r>
      <w:r w:rsidR="009A1749">
        <w:rPr>
          <w:rFonts w:ascii="Calibri" w:eastAsia="Calibri" w:hAnsi="Calibri" w:cs="Calibri"/>
          <w:color w:val="7030A0"/>
        </w:rPr>
        <w:t>Cap</w:t>
      </w:r>
      <w:r w:rsidR="00731F5A" w:rsidRPr="009439BC">
        <w:rPr>
          <w:rFonts w:ascii="Calibri" w:eastAsia="Calibri" w:hAnsi="Calibri" w:cs="Calibri"/>
          <w:color w:val="7030A0"/>
        </w:rPr>
        <w:t xml:space="preserve"> </w:t>
      </w:r>
      <w:r w:rsidR="00504362" w:rsidRPr="009439BC">
        <w:rPr>
          <w:rFonts w:ascii="Calibri" w:eastAsia="Calibri" w:hAnsi="Calibri" w:cs="Calibri"/>
          <w:b/>
          <w:bCs/>
          <w:color w:val="7030A0"/>
        </w:rPr>
        <w:t>[</w:t>
      </w:r>
      <w:r w:rsidR="00504362">
        <w:rPr>
          <w:rFonts w:ascii="Calibri" w:eastAsia="Calibri" w:hAnsi="Calibri" w:cs="Calibri"/>
          <w:b/>
          <w:bCs/>
          <w:color w:val="7030A0"/>
        </w:rPr>
        <w:t>4</w:t>
      </w:r>
      <w:r w:rsidR="00504362" w:rsidRPr="009439BC">
        <w:rPr>
          <w:rFonts w:ascii="Calibri" w:eastAsia="Calibri" w:hAnsi="Calibri" w:cs="Calibri"/>
          <w:b/>
          <w:bCs/>
          <w:color w:val="7030A0"/>
        </w:rPr>
        <w:t>]</w:t>
      </w:r>
      <w:r w:rsidR="00504362" w:rsidRPr="009439BC">
        <w:rPr>
          <w:rFonts w:ascii="Calibri" w:eastAsia="Calibri" w:hAnsi="Calibri" w:cs="Calibri"/>
          <w:color w:val="7030A0"/>
        </w:rPr>
        <w:t>.</w:t>
      </w:r>
      <w:r w:rsidR="00504362">
        <w:rPr>
          <w:rFonts w:ascii="Calibri" w:eastAsia="Calibri" w:hAnsi="Calibri" w:cs="Calibri"/>
          <w:color w:val="7030A0"/>
        </w:rPr>
        <w:t xml:space="preserve"> </w:t>
      </w:r>
      <w:r w:rsidR="00731F5A" w:rsidRPr="009439BC">
        <w:rPr>
          <w:rFonts w:ascii="Calibri" w:eastAsia="Calibri" w:hAnsi="Calibri" w:cs="Calibri"/>
          <w:color w:val="7030A0"/>
        </w:rPr>
        <w:t xml:space="preserve">Verify that the </w:t>
      </w:r>
      <w:r w:rsidR="0024789F">
        <w:rPr>
          <w:rFonts w:ascii="Calibri" w:eastAsia="Calibri" w:hAnsi="Calibri" w:cs="Calibri"/>
          <w:color w:val="7030A0"/>
        </w:rPr>
        <w:t xml:space="preserve">mounted </w:t>
      </w:r>
      <w:r w:rsidR="00FC18FB">
        <w:rPr>
          <w:rFonts w:ascii="Calibri" w:eastAsia="Calibri" w:hAnsi="Calibri" w:cs="Calibri"/>
          <w:color w:val="7030A0"/>
        </w:rPr>
        <w:t xml:space="preserve">sample </w:t>
      </w:r>
      <w:r w:rsidR="00731F5A" w:rsidRPr="009439BC">
        <w:rPr>
          <w:rFonts w:ascii="Calibri" w:eastAsia="Calibri" w:hAnsi="Calibri" w:cs="Calibri"/>
          <w:color w:val="7030A0"/>
        </w:rPr>
        <w:t xml:space="preserve">assembly is properly secured </w:t>
      </w:r>
      <w:r w:rsidR="00DB78AE" w:rsidRPr="2CD39049">
        <w:rPr>
          <w:rFonts w:ascii="Calibri" w:eastAsia="Calibri" w:hAnsi="Calibri" w:cs="Calibri"/>
          <w:b/>
          <w:bCs/>
          <w:color w:val="7030A0"/>
          <w:lang w:val="en-GB"/>
        </w:rPr>
        <w:t>[</w:t>
      </w:r>
      <w:r w:rsidR="007A5F27">
        <w:rPr>
          <w:rFonts w:ascii="Calibri" w:eastAsia="Calibri" w:hAnsi="Calibri" w:cs="Calibri"/>
          <w:b/>
          <w:bCs/>
          <w:color w:val="7030A0"/>
          <w:lang w:val="en-GB"/>
        </w:rPr>
        <w:t>5</w:t>
      </w:r>
      <w:r w:rsidR="00DB78AE" w:rsidRPr="2CD39049">
        <w:rPr>
          <w:rFonts w:ascii="Calibri" w:eastAsia="Calibri" w:hAnsi="Calibri" w:cs="Calibri"/>
          <w:b/>
          <w:bCs/>
          <w:color w:val="7030A0"/>
          <w:lang w:val="en-GB"/>
        </w:rPr>
        <w:t>]</w:t>
      </w:r>
      <w:r w:rsidR="00DB78AE" w:rsidRPr="2CD39049">
        <w:rPr>
          <w:rFonts w:ascii="Calibri" w:eastAsia="Calibri" w:hAnsi="Calibri" w:cs="Calibri"/>
          <w:color w:val="7030A0"/>
          <w:lang w:val="en-GB"/>
        </w:rPr>
        <w:t>.</w:t>
      </w:r>
      <w:r>
        <w:br/>
      </w:r>
    </w:p>
    <w:p w14:paraId="58CAA376" w14:textId="11046935"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 xml:space="preserve">WIDE: </w:t>
      </w:r>
      <w:r w:rsidR="4493CA01" w:rsidRPr="2CD39049">
        <w:rPr>
          <w:rFonts w:ascii="Calibri" w:eastAsia="Calibri" w:hAnsi="Calibri" w:cs="Calibri"/>
        </w:rPr>
        <w:t>Talent checking the permissions and safety training certificates.</w:t>
      </w:r>
    </w:p>
    <w:p w14:paraId="751B8D77" w14:textId="5760B9A8" w:rsidR="0024789F" w:rsidRPr="00B93B19" w:rsidRDefault="0097292C" w:rsidP="00576EA9">
      <w:pPr>
        <w:pStyle w:val="ListParagraph"/>
        <w:numPr>
          <w:ilvl w:val="2"/>
          <w:numId w:val="2"/>
        </w:numPr>
        <w:jc w:val="both"/>
        <w:rPr>
          <w:rFonts w:ascii="Calibri" w:eastAsia="Calibri" w:hAnsi="Calibri" w:cs="Calibri"/>
        </w:rPr>
      </w:pPr>
      <w:r w:rsidRPr="00BC6A2F">
        <w:rPr>
          <w:rFonts w:ascii="Calibri" w:eastAsia="Calibri" w:hAnsi="Calibri" w:cs="Calibri"/>
          <w:color w:val="auto"/>
        </w:rPr>
        <w:t xml:space="preserve">CU: Shot of the </w:t>
      </w:r>
      <w:r w:rsidRPr="00BC6A2F">
        <w:rPr>
          <w:rFonts w:ascii="Calibri" w:eastAsia="Calibri" w:hAnsi="Calibri" w:cs="Calibri"/>
          <w:color w:val="auto"/>
          <w:lang w:val="en-GB"/>
        </w:rPr>
        <w:t>insect samples mounted with a CryoPin on SPINE-compatible sample bases equipped with a Data Matrix barcode.</w:t>
      </w:r>
      <w:r w:rsidR="3D645E58" w:rsidRPr="2CD39049">
        <w:rPr>
          <w:rFonts w:ascii="Calibri" w:eastAsia="Calibri" w:hAnsi="Calibri" w:cs="Calibri"/>
        </w:rPr>
        <w:t xml:space="preserve"> </w:t>
      </w:r>
      <w:r w:rsidR="3D645E58" w:rsidRPr="2CD39049">
        <w:rPr>
          <w:rFonts w:ascii="Calibri" w:eastAsia="Calibri" w:hAnsi="Calibri" w:cs="Calibri"/>
          <w:b/>
          <w:bCs/>
        </w:rPr>
        <w:t>TXT: SPINE</w:t>
      </w:r>
      <w:r w:rsidR="36CB935A" w:rsidRPr="2CD39049">
        <w:rPr>
          <w:rFonts w:ascii="Calibri" w:eastAsia="Calibri" w:hAnsi="Calibri" w:cs="Calibri"/>
          <w:b/>
          <w:bCs/>
        </w:rPr>
        <w:t xml:space="preserve"> </w:t>
      </w:r>
      <w:r w:rsidR="3D645E58" w:rsidRPr="2CD39049">
        <w:rPr>
          <w:rFonts w:ascii="Calibri" w:eastAsia="Calibri" w:hAnsi="Calibri" w:cs="Calibri"/>
          <w:b/>
          <w:bCs/>
        </w:rPr>
        <w:t>-</w:t>
      </w:r>
      <w:r w:rsidR="53742F61" w:rsidRPr="2CD39049">
        <w:rPr>
          <w:rFonts w:ascii="Calibri" w:eastAsia="Calibri" w:hAnsi="Calibri" w:cs="Calibri"/>
          <w:b/>
          <w:bCs/>
        </w:rPr>
        <w:t xml:space="preserve"> </w:t>
      </w:r>
      <w:r w:rsidR="3D645E58" w:rsidRPr="2CD39049">
        <w:rPr>
          <w:rFonts w:ascii="Calibri" w:eastAsia="Calibri" w:hAnsi="Calibri" w:cs="Calibri"/>
          <w:b/>
          <w:bCs/>
        </w:rPr>
        <w:t>Structural Proteomics in Europe</w:t>
      </w:r>
      <w:r w:rsidR="009A1749">
        <w:rPr>
          <w:rFonts w:ascii="Calibri" w:eastAsia="Calibri" w:hAnsi="Calibri" w:cs="Calibri"/>
          <w:b/>
          <w:bCs/>
        </w:rPr>
        <w:t xml:space="preserve"> </w:t>
      </w:r>
      <w:r w:rsidR="009A1749" w:rsidRPr="009A1749">
        <w:rPr>
          <w:rFonts w:ascii="Calibri" w:eastAsia="Calibri" w:hAnsi="Calibri" w:cs="Calibri"/>
          <w:i/>
          <w:iCs/>
          <w:color w:val="0000FF"/>
        </w:rPr>
        <w:t>Videographer: Please capture the mounted insect</w:t>
      </w:r>
      <w:r w:rsidR="009A1749">
        <w:rPr>
          <w:rFonts w:ascii="Calibri" w:eastAsia="Calibri" w:hAnsi="Calibri" w:cs="Calibri"/>
          <w:i/>
          <w:iCs/>
          <w:color w:val="0000FF"/>
        </w:rPr>
        <w:t xml:space="preserve"> sample</w:t>
      </w:r>
      <w:r w:rsidR="009A1749" w:rsidRPr="009A1749">
        <w:rPr>
          <w:rFonts w:ascii="Calibri" w:eastAsia="Calibri" w:hAnsi="Calibri" w:cs="Calibri"/>
          <w:i/>
          <w:iCs/>
          <w:color w:val="0000FF"/>
        </w:rPr>
        <w:t xml:space="preserve"> from different angles so that the pin, base</w:t>
      </w:r>
      <w:r w:rsidR="009A1749">
        <w:rPr>
          <w:rFonts w:ascii="Calibri" w:eastAsia="Calibri" w:hAnsi="Calibri" w:cs="Calibri"/>
          <w:i/>
          <w:iCs/>
          <w:color w:val="0000FF"/>
        </w:rPr>
        <w:t>,</w:t>
      </w:r>
      <w:r w:rsidR="009A1749" w:rsidRPr="009A1749">
        <w:rPr>
          <w:rFonts w:ascii="Calibri" w:eastAsia="Calibri" w:hAnsi="Calibri" w:cs="Calibri"/>
          <w:i/>
          <w:iCs/>
          <w:color w:val="0000FF"/>
        </w:rPr>
        <w:t xml:space="preserve"> and barcode are seen clearly</w:t>
      </w:r>
    </w:p>
    <w:p w14:paraId="167204D0" w14:textId="1A817494" w:rsidR="00B93B19" w:rsidRPr="00DB5D97" w:rsidRDefault="00B93B19" w:rsidP="00576EA9">
      <w:pPr>
        <w:pStyle w:val="ListParagraph"/>
        <w:numPr>
          <w:ilvl w:val="2"/>
          <w:numId w:val="2"/>
        </w:numPr>
        <w:jc w:val="both"/>
        <w:rPr>
          <w:rFonts w:ascii="Calibri" w:eastAsia="Calibri" w:hAnsi="Calibri" w:cs="Calibri"/>
          <w:color w:val="auto"/>
          <w:lang w:val="en-GB"/>
        </w:rPr>
      </w:pPr>
      <w:r w:rsidRPr="2CD39049">
        <w:rPr>
          <w:rFonts w:ascii="Calibri" w:eastAsia="Calibri" w:hAnsi="Calibri" w:cs="Calibri"/>
          <w:color w:val="auto"/>
          <w:highlight w:val="yellow"/>
        </w:rPr>
        <w:t>SCREEN:</w:t>
      </w:r>
      <w:r w:rsidRPr="2CD39049">
        <w:rPr>
          <w:rFonts w:ascii="Calibri" w:eastAsia="Calibri" w:hAnsi="Calibri" w:cs="Calibri"/>
          <w:color w:val="auto"/>
        </w:rPr>
        <w:t xml:space="preserve"> Talent recording the Data Matrix code for a mounted sample.</w:t>
      </w:r>
    </w:p>
    <w:p w14:paraId="73FC2C4D" w14:textId="30C8003F" w:rsidR="00DB5D97" w:rsidRPr="00504362" w:rsidRDefault="00DB5D97" w:rsidP="00576EA9">
      <w:pPr>
        <w:pStyle w:val="ListParagraph"/>
        <w:numPr>
          <w:ilvl w:val="2"/>
          <w:numId w:val="2"/>
        </w:numPr>
        <w:jc w:val="both"/>
        <w:rPr>
          <w:rFonts w:ascii="Calibri" w:eastAsia="Calibri" w:hAnsi="Calibri" w:cs="Calibri"/>
          <w:color w:val="auto"/>
          <w:lang w:val="en-GB"/>
        </w:rPr>
      </w:pPr>
      <w:r>
        <w:rPr>
          <w:rFonts w:ascii="Calibri" w:eastAsia="Calibri" w:hAnsi="Calibri" w:cs="Calibri"/>
          <w:color w:val="auto"/>
          <w:lang w:val="en-GB"/>
        </w:rPr>
        <w:t>Talent m</w:t>
      </w:r>
      <w:r w:rsidRPr="00DB5D97">
        <w:rPr>
          <w:rFonts w:ascii="Calibri" w:eastAsia="Calibri" w:hAnsi="Calibri" w:cs="Calibri"/>
          <w:color w:val="auto"/>
          <w:lang w:val="en-GB"/>
        </w:rPr>
        <w:t>ount</w:t>
      </w:r>
      <w:r>
        <w:rPr>
          <w:rFonts w:ascii="Calibri" w:eastAsia="Calibri" w:hAnsi="Calibri" w:cs="Calibri"/>
          <w:color w:val="auto"/>
          <w:lang w:val="en-GB"/>
        </w:rPr>
        <w:t>ing</w:t>
      </w:r>
      <w:r w:rsidRPr="00DB5D97">
        <w:rPr>
          <w:rFonts w:ascii="Calibri" w:eastAsia="Calibri" w:hAnsi="Calibri" w:cs="Calibri"/>
          <w:color w:val="auto"/>
          <w:lang w:val="en-GB"/>
        </w:rPr>
        <w:t xml:space="preserve"> the Cryo</w:t>
      </w:r>
      <w:r w:rsidR="009A1749">
        <w:rPr>
          <w:rFonts w:ascii="Calibri" w:eastAsia="Calibri" w:hAnsi="Calibri" w:cs="Calibri"/>
          <w:color w:val="auto"/>
          <w:lang w:val="en-GB"/>
        </w:rPr>
        <w:t>Pin</w:t>
      </w:r>
      <w:r w:rsidRPr="00DB5D97">
        <w:rPr>
          <w:rFonts w:ascii="Calibri" w:eastAsia="Calibri" w:hAnsi="Calibri" w:cs="Calibri"/>
          <w:color w:val="auto"/>
          <w:lang w:val="en-GB"/>
        </w:rPr>
        <w:t xml:space="preserve"> on the Cryo</w:t>
      </w:r>
      <w:r w:rsidR="009A1749">
        <w:rPr>
          <w:rFonts w:ascii="Calibri" w:eastAsia="Calibri" w:hAnsi="Calibri" w:cs="Calibri"/>
          <w:color w:val="auto"/>
          <w:lang w:val="en-GB"/>
        </w:rPr>
        <w:t>Cap</w:t>
      </w:r>
    </w:p>
    <w:p w14:paraId="566163C6" w14:textId="32DF2A09" w:rsidR="322B4A11" w:rsidRPr="00E1758B" w:rsidRDefault="0024789F" w:rsidP="00576EA9">
      <w:pPr>
        <w:pStyle w:val="ListParagraph"/>
        <w:numPr>
          <w:ilvl w:val="2"/>
          <w:numId w:val="2"/>
        </w:numPr>
        <w:jc w:val="both"/>
        <w:rPr>
          <w:rFonts w:ascii="Calibri" w:eastAsia="Calibri" w:hAnsi="Calibri" w:cs="Calibri"/>
        </w:rPr>
      </w:pPr>
      <w:r w:rsidRPr="00D909EF">
        <w:rPr>
          <w:rFonts w:ascii="Calibri" w:eastAsia="Calibri" w:hAnsi="Calibri" w:cs="Calibri"/>
        </w:rPr>
        <w:t>Talent verifying that the assembly is properly</w:t>
      </w:r>
      <w:r>
        <w:rPr>
          <w:rFonts w:ascii="Calibri" w:eastAsia="Calibri" w:hAnsi="Calibri" w:cs="Calibri"/>
        </w:rPr>
        <w:t xml:space="preserve"> positioned and</w:t>
      </w:r>
      <w:r w:rsidRPr="00D909EF">
        <w:rPr>
          <w:rFonts w:ascii="Calibri" w:eastAsia="Calibri" w:hAnsi="Calibri" w:cs="Calibri"/>
        </w:rPr>
        <w:t xml:space="preserve"> secured.</w:t>
      </w:r>
      <w:r w:rsidR="322B4A11">
        <w:br/>
      </w:r>
    </w:p>
    <w:p w14:paraId="25A99BA4" w14:textId="44826EF7"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Check </w:t>
      </w:r>
      <w:r w:rsidR="6C95A8C6" w:rsidRPr="2CD39049">
        <w:rPr>
          <w:rFonts w:ascii="Calibri" w:eastAsia="Calibri" w:hAnsi="Calibri" w:cs="Calibri"/>
          <w:color w:val="7030A0"/>
          <w:lang w:val="en-GB"/>
        </w:rPr>
        <w:t>whether</w:t>
      </w:r>
      <w:r w:rsidRPr="2CD39049">
        <w:rPr>
          <w:rFonts w:ascii="Calibri" w:eastAsia="Calibri" w:hAnsi="Calibri" w:cs="Calibri"/>
          <w:color w:val="7030A0"/>
          <w:lang w:val="en-GB"/>
        </w:rPr>
        <w:t xml:space="preserve"> the mounted sample fits inside </w:t>
      </w:r>
      <w:r w:rsidR="78D8CDD5" w:rsidRPr="2CD39049">
        <w:rPr>
          <w:rFonts w:ascii="Calibri" w:eastAsia="Calibri" w:hAnsi="Calibri" w:cs="Calibri"/>
          <w:color w:val="7030A0"/>
          <w:lang w:val="en-GB"/>
        </w:rPr>
        <w:t xml:space="preserve">one of </w:t>
      </w:r>
      <w:r w:rsidR="41FEA280" w:rsidRPr="2CD39049">
        <w:rPr>
          <w:rFonts w:ascii="Calibri" w:eastAsia="Calibri" w:hAnsi="Calibri" w:cs="Calibri"/>
          <w:color w:val="7030A0"/>
          <w:lang w:val="en-GB"/>
        </w:rPr>
        <w:t>the allowed size envelopes</w:t>
      </w:r>
      <w:r w:rsidRPr="2CD39049">
        <w:rPr>
          <w:rFonts w:ascii="Calibri" w:eastAsia="Calibri" w:hAnsi="Calibri" w:cs="Calibri"/>
          <w:color w:val="7030A0"/>
          <w:lang w:val="en-GB"/>
        </w:rPr>
        <w:t xml:space="preserv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0210275A" w:rsidRPr="2CD39049">
        <w:rPr>
          <w:rFonts w:ascii="Calibri" w:eastAsia="Calibri" w:hAnsi="Calibri" w:cs="Calibri"/>
          <w:color w:val="7030A0"/>
          <w:lang w:val="en-GB"/>
        </w:rPr>
        <w:t xml:space="preserve"> Ensure that the mounted configuration is centered on the sample base </w:t>
      </w:r>
      <w:r w:rsidR="0210275A" w:rsidRPr="2CD39049">
        <w:rPr>
          <w:rFonts w:ascii="Calibri" w:eastAsia="Calibri" w:hAnsi="Calibri" w:cs="Calibri"/>
          <w:b/>
          <w:bCs/>
          <w:color w:val="7030A0"/>
          <w:lang w:val="en-GB"/>
        </w:rPr>
        <w:t>[</w:t>
      </w:r>
      <w:r w:rsidR="16AA7AC0" w:rsidRPr="2CD39049">
        <w:rPr>
          <w:rFonts w:ascii="Calibri" w:eastAsia="Calibri" w:hAnsi="Calibri" w:cs="Calibri"/>
          <w:b/>
          <w:bCs/>
          <w:color w:val="7030A0"/>
          <w:lang w:val="en-GB"/>
        </w:rPr>
        <w:t>2</w:t>
      </w:r>
      <w:r w:rsidR="0210275A" w:rsidRPr="2CD39049">
        <w:rPr>
          <w:rFonts w:ascii="Calibri" w:eastAsia="Calibri" w:hAnsi="Calibri" w:cs="Calibri"/>
          <w:b/>
          <w:bCs/>
          <w:color w:val="7030A0"/>
          <w:lang w:val="en-GB"/>
        </w:rPr>
        <w:t>]</w:t>
      </w:r>
      <w:r w:rsidR="0210275A" w:rsidRPr="2CD39049">
        <w:rPr>
          <w:rFonts w:ascii="Calibri" w:eastAsia="Calibri" w:hAnsi="Calibri" w:cs="Calibri"/>
          <w:color w:val="7030A0"/>
          <w:lang w:val="en-GB"/>
        </w:rPr>
        <w:t xml:space="preserve">. Confirm that the total height of the sample, mount, and base does not exceed 27 millimeters </w:t>
      </w:r>
      <w:r w:rsidR="0210275A" w:rsidRPr="2CD39049">
        <w:rPr>
          <w:rFonts w:ascii="Calibri" w:eastAsia="Calibri" w:hAnsi="Calibri" w:cs="Calibri"/>
          <w:b/>
          <w:bCs/>
          <w:color w:val="7030A0"/>
          <w:lang w:val="en-GB"/>
        </w:rPr>
        <w:t>[</w:t>
      </w:r>
      <w:r w:rsidR="52235A7D" w:rsidRPr="2CD39049">
        <w:rPr>
          <w:rFonts w:ascii="Calibri" w:eastAsia="Calibri" w:hAnsi="Calibri" w:cs="Calibri"/>
          <w:b/>
          <w:bCs/>
          <w:color w:val="7030A0"/>
          <w:lang w:val="en-GB"/>
        </w:rPr>
        <w:t>3</w:t>
      </w:r>
      <w:r w:rsidR="0210275A" w:rsidRPr="2CD39049">
        <w:rPr>
          <w:rFonts w:ascii="Calibri" w:eastAsia="Calibri" w:hAnsi="Calibri" w:cs="Calibri"/>
          <w:b/>
          <w:bCs/>
          <w:color w:val="7030A0"/>
          <w:lang w:val="en-GB"/>
        </w:rPr>
        <w:t>]</w:t>
      </w:r>
      <w:r w:rsidR="0210275A" w:rsidRPr="2CD39049">
        <w:rPr>
          <w:rFonts w:ascii="Calibri" w:eastAsia="Calibri" w:hAnsi="Calibri" w:cs="Calibri"/>
          <w:color w:val="7030A0"/>
          <w:lang w:val="en-GB"/>
        </w:rPr>
        <w:t>.</w:t>
      </w:r>
      <w:r w:rsidR="001D4D7F">
        <w:rPr>
          <w:rFonts w:ascii="Calibri" w:eastAsia="Calibri" w:hAnsi="Calibri" w:cs="Calibri"/>
          <w:color w:val="7030A0"/>
          <w:lang w:val="en-GB"/>
        </w:rPr>
        <w:br/>
      </w:r>
    </w:p>
    <w:p w14:paraId="0B9C386F" w14:textId="467C3079"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checking the mounted sample against the allowed size envelopes for robot handling.</w:t>
      </w:r>
    </w:p>
    <w:p w14:paraId="4F1BC9AD" w14:textId="094D5385"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centering the mounted configuration on the sample base.</w:t>
      </w:r>
    </w:p>
    <w:p w14:paraId="52688813" w14:textId="59B0CE7D"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checking the total height of the sample, mount, and base.</w:t>
      </w:r>
      <w:r>
        <w:br/>
      </w:r>
    </w:p>
    <w:p w14:paraId="7D85150C" w14:textId="1E9AF930"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When mounting samples on SPINE sample pins, position the sample on top of the pin with no part obscured by the pin shaft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Mount the sample vertically and centrally on the pin base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br/>
      </w:r>
    </w:p>
    <w:p w14:paraId="7D6C462C" w14:textId="0B464E80"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positioning the sample on top of the sample pin.</w:t>
      </w:r>
    </w:p>
    <w:p w14:paraId="1C24CECD" w14:textId="5D01F0DB" w:rsidR="322B4A11" w:rsidRPr="0035272C"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lastRenderedPageBreak/>
        <w:t>Talent adjusting the sample to a vertical and central position on the pin base.</w:t>
      </w:r>
      <w:r>
        <w:br/>
      </w:r>
    </w:p>
    <w:p w14:paraId="0362A406" w14:textId="6FA4999A"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Fix the pin securely and vertically onto the sample base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6A848AD5" w:rsidRPr="2CD39049">
        <w:rPr>
          <w:rFonts w:ascii="Calibri" w:eastAsia="Calibri" w:hAnsi="Calibri" w:cs="Calibri"/>
          <w:color w:val="7030A0"/>
          <w:lang w:val="en-GB"/>
        </w:rPr>
        <w:t xml:space="preserve"> Use a </w:t>
      </w:r>
      <w:r w:rsidR="79D4D4A5" w:rsidRPr="2CD39049">
        <w:rPr>
          <w:rFonts w:ascii="Calibri" w:eastAsia="Calibri" w:hAnsi="Calibri" w:cs="Calibri"/>
          <w:color w:val="7030A0"/>
          <w:lang w:val="en-GB"/>
        </w:rPr>
        <w:t xml:space="preserve">securing method or </w:t>
      </w:r>
      <w:r w:rsidR="480686BA" w:rsidRPr="2CD39049">
        <w:rPr>
          <w:rFonts w:ascii="Calibri" w:eastAsia="Calibri" w:hAnsi="Calibri" w:cs="Calibri"/>
          <w:color w:val="7030A0"/>
          <w:lang w:val="en-GB"/>
        </w:rPr>
        <w:t xml:space="preserve">reliable </w:t>
      </w:r>
      <w:r w:rsidR="6A848AD5" w:rsidRPr="2CD39049">
        <w:rPr>
          <w:rFonts w:ascii="Calibri" w:eastAsia="Calibri" w:hAnsi="Calibri" w:cs="Calibri"/>
          <w:color w:val="7030A0"/>
          <w:lang w:val="en-GB"/>
        </w:rPr>
        <w:t xml:space="preserve">adhesive </w:t>
      </w:r>
      <w:r w:rsidR="0AD167B2" w:rsidRPr="2CD39049">
        <w:rPr>
          <w:rFonts w:ascii="Calibri" w:eastAsia="Calibri" w:hAnsi="Calibri" w:cs="Calibri"/>
          <w:color w:val="7030A0"/>
          <w:lang w:val="en-GB"/>
        </w:rPr>
        <w:t>to prevent detachment</w:t>
      </w:r>
      <w:r w:rsidR="6A848AD5" w:rsidRPr="2CD39049">
        <w:rPr>
          <w:rFonts w:ascii="Calibri" w:eastAsia="Calibri" w:hAnsi="Calibri" w:cs="Calibri"/>
          <w:color w:val="7030A0"/>
          <w:lang w:val="en-GB"/>
        </w:rPr>
        <w:t xml:space="preserve"> </w:t>
      </w:r>
      <w:r w:rsidR="6A848AD5" w:rsidRPr="2CD39049">
        <w:rPr>
          <w:rFonts w:ascii="Calibri" w:eastAsia="Calibri" w:hAnsi="Calibri" w:cs="Calibri"/>
          <w:b/>
          <w:bCs/>
          <w:color w:val="7030A0"/>
          <w:lang w:val="en-GB"/>
        </w:rPr>
        <w:t>[2]</w:t>
      </w:r>
      <w:r w:rsidR="6A848AD5" w:rsidRPr="2CD39049">
        <w:rPr>
          <w:rFonts w:ascii="Calibri" w:eastAsia="Calibri" w:hAnsi="Calibri" w:cs="Calibri"/>
          <w:color w:val="7030A0"/>
          <w:lang w:val="en-GB"/>
        </w:rPr>
        <w:t xml:space="preserve">. </w:t>
      </w:r>
    </w:p>
    <w:p w14:paraId="1E7F42D1" w14:textId="570BFCEE" w:rsidR="2CD39049" w:rsidRDefault="2CD39049" w:rsidP="2CD39049">
      <w:pPr>
        <w:pStyle w:val="ListParagraph"/>
        <w:ind w:left="907"/>
        <w:jc w:val="both"/>
        <w:rPr>
          <w:rFonts w:ascii="Calibri" w:eastAsia="Calibri" w:hAnsi="Calibri" w:cs="Calibri"/>
          <w:color w:val="7030A0"/>
          <w:lang w:val="en-GB"/>
        </w:rPr>
      </w:pPr>
    </w:p>
    <w:p w14:paraId="695155F5" w14:textId="34C6BAFC"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fixing the mounting element vertically onto the sample base.</w:t>
      </w:r>
    </w:p>
    <w:p w14:paraId="609130C4" w14:textId="38BEC2A0"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applying an adhesive or securing method to the mounting element.</w:t>
      </w:r>
      <w:r>
        <w:br/>
      </w:r>
    </w:p>
    <w:p w14:paraId="05AD8D26" w14:textId="42E7255F" w:rsidR="2CD39049" w:rsidRPr="002004AD" w:rsidRDefault="322B4A11" w:rsidP="00576EA9">
      <w:pPr>
        <w:pStyle w:val="ListParagraph"/>
        <w:numPr>
          <w:ilvl w:val="1"/>
          <w:numId w:val="2"/>
        </w:numPr>
        <w:jc w:val="both"/>
        <w:rPr>
          <w:rFonts w:ascii="Calibri" w:eastAsia="Calibri" w:hAnsi="Calibri" w:cs="Calibri"/>
          <w:color w:val="7030A0"/>
          <w:lang w:val="en-GB"/>
        </w:rPr>
      </w:pPr>
      <w:r w:rsidRPr="002004AD">
        <w:rPr>
          <w:rFonts w:ascii="Calibri" w:eastAsia="Calibri" w:hAnsi="Calibri" w:cs="Calibri"/>
          <w:color w:val="7030A0"/>
          <w:lang w:val="en-GB"/>
        </w:rPr>
        <w:t xml:space="preserve">Check that all samples are positioned at a consistent height on the sample pin </w:t>
      </w:r>
      <w:r w:rsidRPr="002004AD">
        <w:rPr>
          <w:rFonts w:ascii="Calibri" w:eastAsia="Calibri" w:hAnsi="Calibri" w:cs="Calibri"/>
          <w:b/>
          <w:bCs/>
          <w:color w:val="7030A0"/>
          <w:lang w:val="en-GB"/>
        </w:rPr>
        <w:t>[1]</w:t>
      </w:r>
      <w:r w:rsidRPr="002004AD">
        <w:rPr>
          <w:rFonts w:ascii="Calibri" w:eastAsia="Calibri" w:hAnsi="Calibri" w:cs="Calibri"/>
          <w:color w:val="7030A0"/>
          <w:lang w:val="en-GB"/>
        </w:rPr>
        <w:t xml:space="preserve">. </w:t>
      </w:r>
      <w:r w:rsidR="18C10B5B" w:rsidRPr="002004AD">
        <w:rPr>
          <w:rFonts w:ascii="Calibri" w:eastAsia="Calibri" w:hAnsi="Calibri" w:cs="Calibri"/>
          <w:color w:val="7030A0"/>
          <w:lang w:val="en-GB"/>
        </w:rPr>
        <w:t xml:space="preserve">Generate a samples.csv </w:t>
      </w:r>
      <w:r w:rsidR="18C10B5B" w:rsidRPr="002004AD">
        <w:rPr>
          <w:rFonts w:ascii="Calibri" w:eastAsia="Calibri" w:hAnsi="Calibri" w:cs="Calibri"/>
          <w:i/>
          <w:iCs/>
          <w:color w:val="FF0000"/>
          <w:lang w:val="en-GB"/>
        </w:rPr>
        <w:t>(samples dot c-s-v)</w:t>
      </w:r>
      <w:r w:rsidR="18C10B5B" w:rsidRPr="002004AD">
        <w:rPr>
          <w:rFonts w:ascii="Calibri" w:eastAsia="Calibri" w:hAnsi="Calibri" w:cs="Calibri"/>
          <w:color w:val="7030A0"/>
          <w:lang w:val="en-GB"/>
        </w:rPr>
        <w:t xml:space="preserve"> file that links each sample name to its corresponding sample-base Data Matrix code and includes the parameters required for running tomography scans </w:t>
      </w:r>
      <w:r w:rsidR="18C10B5B" w:rsidRPr="002004AD">
        <w:rPr>
          <w:rFonts w:ascii="Calibri" w:eastAsia="Calibri" w:hAnsi="Calibri" w:cs="Calibri"/>
          <w:b/>
          <w:bCs/>
          <w:color w:val="7030A0"/>
          <w:lang w:val="en-GB"/>
        </w:rPr>
        <w:t>[</w:t>
      </w:r>
      <w:r w:rsidR="002004AD">
        <w:rPr>
          <w:rFonts w:ascii="Calibri" w:eastAsia="Calibri" w:hAnsi="Calibri" w:cs="Calibri"/>
          <w:b/>
          <w:bCs/>
          <w:color w:val="7030A0"/>
          <w:lang w:val="en-GB"/>
        </w:rPr>
        <w:t>2</w:t>
      </w:r>
      <w:r w:rsidR="18C10B5B" w:rsidRPr="002004AD">
        <w:rPr>
          <w:rFonts w:ascii="Calibri" w:eastAsia="Calibri" w:hAnsi="Calibri" w:cs="Calibri"/>
          <w:b/>
          <w:bCs/>
          <w:color w:val="7030A0"/>
          <w:lang w:val="en-GB"/>
        </w:rPr>
        <w:t>]</w:t>
      </w:r>
      <w:r w:rsidR="18C10B5B" w:rsidRPr="002004AD">
        <w:rPr>
          <w:rFonts w:ascii="Calibri" w:eastAsia="Calibri" w:hAnsi="Calibri" w:cs="Calibri"/>
          <w:color w:val="7030A0"/>
          <w:lang w:val="en-GB"/>
        </w:rPr>
        <w:t>.</w:t>
      </w:r>
      <w:r>
        <w:br/>
      </w:r>
    </w:p>
    <w:p w14:paraId="237E457E" w14:textId="1645B3C9"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comparing sample heights across multiple mounted samples.</w:t>
      </w:r>
    </w:p>
    <w:p w14:paraId="313967C0" w14:textId="50E90241" w:rsidR="322B4A11" w:rsidRPr="00011BAA" w:rsidRDefault="322B4A11"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color w:val="auto"/>
          <w:highlight w:val="yellow"/>
        </w:rPr>
        <w:t>SCREEN:</w:t>
      </w:r>
      <w:r w:rsidRPr="2CD39049">
        <w:rPr>
          <w:rFonts w:ascii="Calibri" w:eastAsia="Calibri" w:hAnsi="Calibri" w:cs="Calibri"/>
          <w:color w:val="auto"/>
        </w:rPr>
        <w:t xml:space="preserve"> Create the samples.csv file </w:t>
      </w:r>
      <w:r w:rsidR="52DF90AF" w:rsidRPr="2CD39049">
        <w:rPr>
          <w:rFonts w:ascii="Calibri" w:eastAsia="Calibri" w:hAnsi="Calibri" w:cs="Calibri"/>
          <w:color w:val="auto"/>
        </w:rPr>
        <w:t>with the sample data and metadata</w:t>
      </w:r>
      <w:r w:rsidR="30378426" w:rsidRPr="2CD39049">
        <w:rPr>
          <w:rFonts w:ascii="Calibri" w:eastAsia="Calibri" w:hAnsi="Calibri" w:cs="Calibri"/>
          <w:color w:val="auto"/>
        </w:rPr>
        <w:t>.</w:t>
      </w:r>
      <w:r>
        <w:br/>
      </w:r>
    </w:p>
    <w:p w14:paraId="0B0C1D23" w14:textId="4E585474" w:rsidR="1359FF46" w:rsidRPr="00011BAA" w:rsidRDefault="1359FF46" w:rsidP="00576EA9">
      <w:pPr>
        <w:pStyle w:val="ListParagraph"/>
        <w:numPr>
          <w:ilvl w:val="0"/>
          <w:numId w:val="2"/>
        </w:numPr>
        <w:jc w:val="both"/>
        <w:rPr>
          <w:rFonts w:ascii="Calibri" w:eastAsia="Calibri" w:hAnsi="Calibri" w:cs="Calibri"/>
          <w:b/>
          <w:bCs/>
          <w:color w:val="auto"/>
          <w:lang w:val="en-GB"/>
        </w:rPr>
      </w:pPr>
      <w:r w:rsidRPr="00011BAA">
        <w:rPr>
          <w:b/>
          <w:bCs/>
          <w:color w:val="auto"/>
          <w:lang w:val="en-GB"/>
        </w:rPr>
        <w:t>Aligning the X-ray Imaging System for Data Acquisition</w:t>
      </w:r>
      <w:r w:rsidRPr="00011BAA">
        <w:rPr>
          <w:color w:val="auto"/>
        </w:rPr>
        <w:br/>
      </w:r>
      <w:r w:rsidRPr="00011BAA">
        <w:rPr>
          <w:color w:val="auto"/>
        </w:rPr>
        <w:br/>
      </w:r>
      <w:r w:rsidR="6CCA4DEE" w:rsidRPr="00011BAA">
        <w:rPr>
          <w:rFonts w:cstheme="minorBidi"/>
          <w:b/>
          <w:bCs/>
          <w:color w:val="auto"/>
        </w:rPr>
        <w:t xml:space="preserve">Demonstrator: </w:t>
      </w:r>
      <w:r w:rsidR="009A1749" w:rsidRPr="009A1749">
        <w:rPr>
          <w:rFonts w:cstheme="minorBidi"/>
          <w:color w:val="auto"/>
        </w:rPr>
        <w:t>Shashidhara Marathe, Christoph Rau</w:t>
      </w:r>
      <w:r w:rsidRPr="00011BAA">
        <w:rPr>
          <w:color w:val="auto"/>
        </w:rPr>
        <w:br/>
      </w:r>
    </w:p>
    <w:p w14:paraId="30AA556E" w14:textId="4DED636A" w:rsidR="006C719A" w:rsidRPr="00011BAA" w:rsidRDefault="13C26247" w:rsidP="00576EA9">
      <w:pPr>
        <w:pStyle w:val="ListParagraph"/>
        <w:numPr>
          <w:ilvl w:val="1"/>
          <w:numId w:val="2"/>
        </w:numPr>
        <w:jc w:val="both"/>
        <w:rPr>
          <w:color w:val="7030A0"/>
        </w:rPr>
      </w:pPr>
      <w:r w:rsidRPr="00011BAA">
        <w:rPr>
          <w:rFonts w:ascii="Calibri" w:eastAsia="Calibri" w:hAnsi="Calibri" w:cs="Calibri"/>
          <w:color w:val="7030A0"/>
          <w:lang w:val="en-GB"/>
        </w:rPr>
        <w:t>S</w:t>
      </w:r>
      <w:r w:rsidR="322B4A11" w:rsidRPr="00011BAA">
        <w:rPr>
          <w:rFonts w:ascii="Calibri" w:eastAsia="Calibri" w:hAnsi="Calibri" w:cs="Calibri"/>
          <w:color w:val="7030A0"/>
          <w:lang w:val="en-GB"/>
        </w:rPr>
        <w:t xml:space="preserve">hift the full spectrum or filter the X-ray spectrum to achieve the required contrast </w:t>
      </w:r>
      <w:r w:rsidR="322B4A11" w:rsidRPr="00011BAA">
        <w:rPr>
          <w:rFonts w:ascii="Calibri" w:eastAsia="Calibri" w:hAnsi="Calibri" w:cs="Calibri"/>
          <w:b/>
          <w:bCs/>
          <w:color w:val="7030A0"/>
          <w:lang w:val="en-GB"/>
        </w:rPr>
        <w:t>[</w:t>
      </w:r>
      <w:r w:rsidR="5158BD00" w:rsidRPr="00011BAA">
        <w:rPr>
          <w:rFonts w:ascii="Calibri" w:eastAsia="Calibri" w:hAnsi="Calibri" w:cs="Calibri"/>
          <w:b/>
          <w:bCs/>
          <w:color w:val="7030A0"/>
          <w:lang w:val="en-GB"/>
        </w:rPr>
        <w:t>1</w:t>
      </w:r>
      <w:r w:rsidR="322B4A11" w:rsidRPr="00011BAA">
        <w:rPr>
          <w:rFonts w:ascii="Calibri" w:eastAsia="Calibri" w:hAnsi="Calibri" w:cs="Calibri"/>
          <w:b/>
          <w:bCs/>
          <w:color w:val="7030A0"/>
          <w:lang w:val="en-GB"/>
        </w:rPr>
        <w:t>]</w:t>
      </w:r>
      <w:r w:rsidR="322B4A11" w:rsidRPr="00011BAA">
        <w:rPr>
          <w:rFonts w:ascii="Calibri" w:eastAsia="Calibri" w:hAnsi="Calibri" w:cs="Calibri"/>
          <w:color w:val="7030A0"/>
          <w:lang w:val="en-GB"/>
        </w:rPr>
        <w:t>.</w:t>
      </w:r>
      <w:r w:rsidR="2D548F07" w:rsidRPr="00011BAA">
        <w:rPr>
          <w:rFonts w:ascii="Calibri" w:eastAsia="Calibri" w:hAnsi="Calibri" w:cs="Calibri"/>
          <w:color w:val="7030A0"/>
          <w:lang w:val="en-GB"/>
        </w:rPr>
        <w:t xml:space="preserve"> Optimize the camera to sample distance based on the X-ray spectrum and the degree of phase contrast required for the sample </w:t>
      </w:r>
      <w:r w:rsidR="2D548F07" w:rsidRPr="00011BAA">
        <w:rPr>
          <w:rFonts w:ascii="Calibri" w:eastAsia="Calibri" w:hAnsi="Calibri" w:cs="Calibri"/>
          <w:b/>
          <w:bCs/>
          <w:color w:val="7030A0"/>
          <w:lang w:val="en-GB"/>
        </w:rPr>
        <w:t>[2]</w:t>
      </w:r>
      <w:r w:rsidR="2D548F07" w:rsidRPr="00011BAA">
        <w:rPr>
          <w:rFonts w:ascii="Calibri" w:eastAsia="Calibri" w:hAnsi="Calibri" w:cs="Calibri"/>
          <w:color w:val="7030A0"/>
          <w:lang w:val="en-GB"/>
        </w:rPr>
        <w:t>.</w:t>
      </w:r>
      <w:r w:rsidR="34B77AE2" w:rsidRPr="00011BAA">
        <w:rPr>
          <w:rFonts w:ascii="Calibri" w:eastAsia="Calibri" w:hAnsi="Calibri" w:cs="Calibri"/>
          <w:color w:val="7030A0"/>
          <w:lang w:val="en-GB"/>
        </w:rPr>
        <w:t xml:space="preserve"> </w:t>
      </w:r>
      <w:r w:rsidR="34B77AE2" w:rsidRPr="00011BAA">
        <w:rPr>
          <w:color w:val="7030A0"/>
        </w:rPr>
        <w:t xml:space="preserve">Select the microscope magnification based on the sample size and the required field of view </w:t>
      </w:r>
      <w:r w:rsidR="34B77AE2" w:rsidRPr="00011BAA">
        <w:rPr>
          <w:b/>
          <w:bCs/>
          <w:color w:val="7030A0"/>
        </w:rPr>
        <w:t>[3]</w:t>
      </w:r>
      <w:r w:rsidR="34B77AE2" w:rsidRPr="00011BAA">
        <w:rPr>
          <w:color w:val="7030A0"/>
        </w:rPr>
        <w:t xml:space="preserve">. Select the corresponding microscope objective </w:t>
      </w:r>
      <w:r w:rsidR="34B77AE2" w:rsidRPr="00011BAA">
        <w:rPr>
          <w:b/>
          <w:bCs/>
          <w:color w:val="7030A0"/>
        </w:rPr>
        <w:t>[4].</w:t>
      </w:r>
      <w:r w:rsidR="56151F8C" w:rsidRPr="00011BAA">
        <w:rPr>
          <w:b/>
          <w:bCs/>
          <w:color w:val="7030A0"/>
        </w:rPr>
        <w:t xml:space="preserve"> </w:t>
      </w:r>
      <w:r w:rsidR="56151F8C" w:rsidRPr="00011BAA">
        <w:rPr>
          <w:rFonts w:ascii="Calibri" w:eastAsia="Calibri" w:hAnsi="Calibri" w:cs="Calibri"/>
          <w:color w:val="7030A0"/>
          <w:lang w:val="en-GB"/>
        </w:rPr>
        <w:t xml:space="preserve">Align the camera horizontal position along the x-axis of the laboratory with respect to the X-ray beam </w:t>
      </w:r>
      <w:r w:rsidR="56151F8C" w:rsidRPr="00011BAA">
        <w:rPr>
          <w:rFonts w:ascii="Calibri" w:eastAsia="Calibri" w:hAnsi="Calibri" w:cs="Calibri"/>
          <w:b/>
          <w:bCs/>
          <w:color w:val="7030A0"/>
          <w:lang w:val="en-GB"/>
        </w:rPr>
        <w:t>[</w:t>
      </w:r>
      <w:r w:rsidR="7AC2B9A9" w:rsidRPr="00011BAA">
        <w:rPr>
          <w:rFonts w:ascii="Calibri" w:eastAsia="Calibri" w:hAnsi="Calibri" w:cs="Calibri"/>
          <w:b/>
          <w:bCs/>
          <w:color w:val="7030A0"/>
          <w:lang w:val="en-GB"/>
        </w:rPr>
        <w:t>5</w:t>
      </w:r>
      <w:r w:rsidR="56151F8C" w:rsidRPr="00011BAA">
        <w:rPr>
          <w:rFonts w:ascii="Calibri" w:eastAsia="Calibri" w:hAnsi="Calibri" w:cs="Calibri"/>
          <w:b/>
          <w:bCs/>
          <w:color w:val="7030A0"/>
          <w:lang w:val="en-GB"/>
        </w:rPr>
        <w:t>]</w:t>
      </w:r>
      <w:r w:rsidR="56151F8C" w:rsidRPr="00011BAA">
        <w:rPr>
          <w:rFonts w:ascii="Calibri" w:eastAsia="Calibri" w:hAnsi="Calibri" w:cs="Calibri"/>
          <w:color w:val="7030A0"/>
          <w:lang w:val="en-GB"/>
        </w:rPr>
        <w:t>.</w:t>
      </w:r>
    </w:p>
    <w:p w14:paraId="6A16C0F3" w14:textId="44B411DF" w:rsidR="3931B578" w:rsidRPr="00011BAA" w:rsidRDefault="3931B578" w:rsidP="2CD39049">
      <w:pPr>
        <w:pStyle w:val="ListParagraph"/>
        <w:ind w:left="907"/>
        <w:jc w:val="both"/>
        <w:rPr>
          <w:rFonts w:ascii="Calibri" w:eastAsia="Calibri" w:hAnsi="Calibri" w:cs="Calibri"/>
          <w:color w:val="7030A0"/>
          <w:lang w:val="en-GB"/>
        </w:rPr>
      </w:pPr>
    </w:p>
    <w:p w14:paraId="0C7FB8B9" w14:textId="74D7C2B2" w:rsidR="322B4A11" w:rsidRDefault="322B4A11" w:rsidP="00576EA9">
      <w:pPr>
        <w:pStyle w:val="ListParagraph"/>
        <w:numPr>
          <w:ilvl w:val="2"/>
          <w:numId w:val="2"/>
        </w:numPr>
        <w:jc w:val="both"/>
        <w:rPr>
          <w:rFonts w:ascii="Calibri" w:eastAsia="Calibri" w:hAnsi="Calibri" w:cs="Calibri"/>
        </w:rPr>
      </w:pPr>
      <w:commentRangeStart w:id="3"/>
      <w:commentRangeStart w:id="4"/>
      <w:commentRangeStart w:id="5"/>
      <w:r w:rsidRPr="2CD39049">
        <w:rPr>
          <w:rFonts w:ascii="Calibri" w:eastAsia="Calibri" w:hAnsi="Calibri" w:cs="Calibri"/>
          <w:highlight w:val="yellow"/>
        </w:rPr>
        <w:t>SCREEN:</w:t>
      </w:r>
      <w:r w:rsidRPr="2CD39049">
        <w:rPr>
          <w:rFonts w:ascii="Calibri" w:eastAsia="Calibri" w:hAnsi="Calibri" w:cs="Calibri"/>
        </w:rPr>
        <w:t xml:space="preserve"> </w:t>
      </w:r>
      <w:r w:rsidR="009C7EC5" w:rsidRPr="00CF46C7">
        <w:rPr>
          <w:rFonts w:ascii="Calibri" w:eastAsia="Calibri" w:hAnsi="Calibri" w:cs="Calibri"/>
          <w:color w:val="auto"/>
        </w:rPr>
        <w:t xml:space="preserve">The full spectrum being shifted </w:t>
      </w:r>
      <w:r w:rsidR="00672C2B" w:rsidRPr="00CF46C7">
        <w:rPr>
          <w:rFonts w:ascii="Calibri" w:eastAsia="Calibri" w:hAnsi="Calibri" w:cs="Calibri"/>
          <w:color w:val="auto"/>
        </w:rPr>
        <w:t>or the X-ray</w:t>
      </w:r>
      <w:r w:rsidR="00CF46C7" w:rsidRPr="00CF46C7">
        <w:rPr>
          <w:rFonts w:ascii="Calibri" w:eastAsia="Calibri" w:hAnsi="Calibri" w:cs="Calibri"/>
          <w:color w:val="auto"/>
        </w:rPr>
        <w:t xml:space="preserve"> </w:t>
      </w:r>
      <w:r w:rsidR="00672C2B" w:rsidRPr="00CF46C7">
        <w:rPr>
          <w:rFonts w:ascii="Calibri" w:eastAsia="Calibri" w:hAnsi="Calibri" w:cs="Calibri"/>
          <w:color w:val="auto"/>
          <w:lang w:val="en-GB"/>
        </w:rPr>
        <w:t xml:space="preserve">spectrum </w:t>
      </w:r>
      <w:r w:rsidR="00CF46C7" w:rsidRPr="00CF46C7">
        <w:rPr>
          <w:rFonts w:ascii="Calibri" w:eastAsia="Calibri" w:hAnsi="Calibri" w:cs="Calibri"/>
          <w:color w:val="auto"/>
          <w:lang w:val="en-GB"/>
        </w:rPr>
        <w:t xml:space="preserve">being filtered </w:t>
      </w:r>
      <w:r w:rsidR="00672C2B" w:rsidRPr="00CF46C7">
        <w:rPr>
          <w:rFonts w:ascii="Calibri" w:eastAsia="Calibri" w:hAnsi="Calibri" w:cs="Calibri"/>
          <w:color w:val="auto"/>
          <w:lang w:val="en-GB"/>
        </w:rPr>
        <w:t>to achieve the required contrast</w:t>
      </w:r>
      <w:r w:rsidR="00672C2B" w:rsidRPr="00CF46C7">
        <w:rPr>
          <w:rFonts w:ascii="Calibri" w:eastAsia="Calibri" w:hAnsi="Calibri" w:cs="Calibri"/>
          <w:color w:val="auto"/>
        </w:rPr>
        <w:t xml:space="preserve"> </w:t>
      </w:r>
    </w:p>
    <w:p w14:paraId="255B1D2C" w14:textId="0CDAF5AC" w:rsidR="322B4A11" w:rsidRPr="00CA54D6" w:rsidRDefault="00EF0AD6" w:rsidP="00576EA9">
      <w:pPr>
        <w:pStyle w:val="ListParagraph"/>
        <w:numPr>
          <w:ilvl w:val="2"/>
          <w:numId w:val="2"/>
        </w:numPr>
        <w:jc w:val="both"/>
        <w:rPr>
          <w:rFonts w:ascii="Calibri" w:eastAsia="Calibri" w:hAnsi="Calibri" w:cs="Calibri"/>
          <w:color w:val="auto"/>
        </w:rPr>
      </w:pPr>
      <w:r w:rsidRPr="00CA54D6">
        <w:rPr>
          <w:rFonts w:ascii="Calibri" w:eastAsia="Calibri" w:hAnsi="Calibri" w:cs="Calibri"/>
          <w:color w:val="auto"/>
        </w:rPr>
        <w:t xml:space="preserve">Shot of the </w:t>
      </w:r>
      <w:r w:rsidR="00CA54D6" w:rsidRPr="00CA54D6">
        <w:rPr>
          <w:rFonts w:ascii="Calibri" w:eastAsia="Calibri" w:hAnsi="Calibri" w:cs="Calibri"/>
          <w:color w:val="auto"/>
          <w:lang w:val="en-GB"/>
        </w:rPr>
        <w:t xml:space="preserve">stages moving in the experimental hutch </w:t>
      </w:r>
      <w:r w:rsidR="322B4A11" w:rsidRPr="00CA54D6">
        <w:rPr>
          <w:rFonts w:ascii="Calibri" w:eastAsia="Calibri" w:hAnsi="Calibri" w:cs="Calibri"/>
          <w:color w:val="auto"/>
        </w:rPr>
        <w:t>the distance between the camera and the sample</w:t>
      </w:r>
      <w:r w:rsidR="001B20AD">
        <w:rPr>
          <w:rFonts w:ascii="Calibri" w:eastAsia="Calibri" w:hAnsi="Calibri" w:cs="Calibri"/>
          <w:color w:val="auto"/>
        </w:rPr>
        <w:t xml:space="preserve"> is being adjusted</w:t>
      </w:r>
      <w:r w:rsidR="322B4A11" w:rsidRPr="00CA54D6">
        <w:rPr>
          <w:rFonts w:ascii="Calibri" w:eastAsia="Calibri" w:hAnsi="Calibri" w:cs="Calibri"/>
          <w:color w:val="auto"/>
        </w:rPr>
        <w:t>.</w:t>
      </w:r>
    </w:p>
    <w:p w14:paraId="7B7FFCEE" w14:textId="266531E6" w:rsidR="51A07DFE" w:rsidRPr="00807984" w:rsidRDefault="51A07DFE"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highlight w:val="yellow"/>
        </w:rPr>
        <w:t xml:space="preserve">SCREEN: </w:t>
      </w:r>
      <w:r w:rsidR="322B4A11" w:rsidRPr="006C719A">
        <w:rPr>
          <w:rFonts w:ascii="Calibri" w:eastAsia="Calibri" w:hAnsi="Calibri" w:cs="Calibri"/>
          <w:color w:val="auto"/>
        </w:rPr>
        <w:t>T</w:t>
      </w:r>
      <w:r w:rsidR="00020710" w:rsidRPr="006C719A">
        <w:rPr>
          <w:color w:val="auto"/>
        </w:rPr>
        <w:t>he microscope magnification</w:t>
      </w:r>
      <w:r w:rsidR="00EF0AD6" w:rsidRPr="006C719A">
        <w:rPr>
          <w:color w:val="auto"/>
        </w:rPr>
        <w:t xml:space="preserve"> being selected</w:t>
      </w:r>
      <w:r w:rsidR="00020710" w:rsidRPr="006C719A">
        <w:rPr>
          <w:color w:val="auto"/>
        </w:rPr>
        <w:t xml:space="preserve"> based on the sample size and the required field of view</w:t>
      </w:r>
      <w:r w:rsidR="00CA54D6" w:rsidRPr="006C719A">
        <w:rPr>
          <w:color w:val="auto"/>
        </w:rPr>
        <w:t xml:space="preserve">. </w:t>
      </w:r>
    </w:p>
    <w:p w14:paraId="5DD0AA51" w14:textId="418C7173" w:rsidR="75982632" w:rsidRPr="00807984" w:rsidRDefault="75982632" w:rsidP="00576EA9">
      <w:pPr>
        <w:pStyle w:val="ListParagraph"/>
        <w:numPr>
          <w:ilvl w:val="2"/>
          <w:numId w:val="2"/>
        </w:numPr>
        <w:jc w:val="both"/>
        <w:rPr>
          <w:rFonts w:ascii="Calibri" w:eastAsia="Calibri" w:hAnsi="Calibri" w:cs="Calibri"/>
          <w:color w:val="auto"/>
        </w:rPr>
      </w:pPr>
      <w:r w:rsidRPr="00807984">
        <w:rPr>
          <w:rFonts w:ascii="Calibri" w:eastAsia="Calibri" w:hAnsi="Calibri" w:cs="Calibri"/>
          <w:color w:val="auto"/>
          <w:highlight w:val="yellow"/>
        </w:rPr>
        <w:t>SCREEN:</w:t>
      </w:r>
      <w:r w:rsidRPr="00807984">
        <w:rPr>
          <w:rFonts w:ascii="Calibri" w:eastAsia="Calibri" w:hAnsi="Calibri" w:cs="Calibri"/>
          <w:color w:val="auto"/>
        </w:rPr>
        <w:t xml:space="preserve"> </w:t>
      </w:r>
      <w:r w:rsidR="001B20AD">
        <w:rPr>
          <w:rFonts w:ascii="Calibri" w:eastAsia="Calibri" w:hAnsi="Calibri" w:cs="Calibri"/>
          <w:color w:val="auto"/>
        </w:rPr>
        <w:t>T</w:t>
      </w:r>
      <w:r w:rsidR="322B4A11" w:rsidRPr="00807984">
        <w:rPr>
          <w:rFonts w:ascii="Calibri" w:eastAsia="Calibri" w:hAnsi="Calibri" w:cs="Calibri"/>
          <w:color w:val="auto"/>
        </w:rPr>
        <w:t>he corresponding microscope objective</w:t>
      </w:r>
      <w:r w:rsidR="001B20AD">
        <w:rPr>
          <w:rFonts w:ascii="Calibri" w:eastAsia="Calibri" w:hAnsi="Calibri" w:cs="Calibri"/>
          <w:color w:val="auto"/>
        </w:rPr>
        <w:t xml:space="preserve"> is being selected on </w:t>
      </w:r>
      <w:r w:rsidR="001B20AD" w:rsidRPr="001B20AD">
        <w:rPr>
          <w:rFonts w:ascii="Calibri" w:eastAsia="Calibri" w:hAnsi="Calibri" w:cs="Calibri"/>
          <w:color w:val="auto"/>
        </w:rPr>
        <w:t>the linux workstation</w:t>
      </w:r>
      <w:r w:rsidR="322B4A11" w:rsidRPr="00807984">
        <w:rPr>
          <w:rFonts w:ascii="Calibri" w:eastAsia="Calibri" w:hAnsi="Calibri" w:cs="Calibri"/>
          <w:color w:val="auto"/>
        </w:rPr>
        <w:t>.</w:t>
      </w:r>
    </w:p>
    <w:p w14:paraId="5CE3B95E" w14:textId="69B75160" w:rsidR="322B4A11" w:rsidRPr="00807984" w:rsidRDefault="0059284A" w:rsidP="00576EA9">
      <w:pPr>
        <w:pStyle w:val="ListParagraph"/>
        <w:numPr>
          <w:ilvl w:val="2"/>
          <w:numId w:val="2"/>
        </w:numPr>
        <w:jc w:val="both"/>
        <w:rPr>
          <w:rFonts w:ascii="Calibri" w:eastAsia="Calibri" w:hAnsi="Calibri" w:cs="Calibri"/>
          <w:color w:val="auto"/>
        </w:rPr>
      </w:pPr>
      <w:r>
        <w:rPr>
          <w:rFonts w:ascii="Calibri" w:eastAsia="Calibri" w:hAnsi="Calibri" w:cs="Calibri"/>
          <w:color w:val="auto"/>
        </w:rPr>
        <w:t>Shot of the camera being aligned</w:t>
      </w:r>
      <w:r w:rsidR="322B4A11" w:rsidRPr="00807984">
        <w:rPr>
          <w:rFonts w:ascii="Calibri" w:eastAsia="Calibri" w:hAnsi="Calibri" w:cs="Calibri"/>
          <w:color w:val="auto"/>
        </w:rPr>
        <w:t xml:space="preserve"> horizontally relative to the X-ray beam.</w:t>
      </w:r>
      <w:commentRangeEnd w:id="3"/>
      <w:r w:rsidR="00341612" w:rsidRPr="00807984">
        <w:rPr>
          <w:rStyle w:val="CommentReference"/>
          <w:color w:val="auto"/>
          <w:sz w:val="24"/>
          <w:szCs w:val="24"/>
        </w:rPr>
        <w:commentReference w:id="3"/>
      </w:r>
      <w:commentRangeEnd w:id="4"/>
      <w:r w:rsidR="009023DE" w:rsidRPr="00807984">
        <w:rPr>
          <w:rStyle w:val="CommentReference"/>
          <w:color w:val="auto"/>
          <w:sz w:val="24"/>
          <w:szCs w:val="24"/>
        </w:rPr>
        <w:commentReference w:id="4"/>
      </w:r>
      <w:commentRangeEnd w:id="5"/>
      <w:r w:rsidR="00E458F7" w:rsidRPr="00807984">
        <w:rPr>
          <w:rStyle w:val="CommentReference"/>
          <w:color w:val="auto"/>
          <w:sz w:val="24"/>
          <w:szCs w:val="24"/>
        </w:rPr>
        <w:commentReference w:id="5"/>
      </w:r>
      <w:r w:rsidR="322B4A11" w:rsidRPr="00807984">
        <w:rPr>
          <w:color w:val="auto"/>
        </w:rPr>
        <w:br/>
      </w:r>
    </w:p>
    <w:p w14:paraId="191C7EF5" w14:textId="3CC5385A" w:rsidR="322B4A11" w:rsidRPr="0059153E" w:rsidRDefault="322B4A11" w:rsidP="00576EA9">
      <w:pPr>
        <w:pStyle w:val="ListParagraph"/>
        <w:numPr>
          <w:ilvl w:val="1"/>
          <w:numId w:val="2"/>
        </w:numPr>
        <w:jc w:val="both"/>
        <w:rPr>
          <w:rFonts w:ascii="Calibri" w:eastAsia="Calibri" w:hAnsi="Calibri" w:cs="Calibri"/>
          <w:color w:val="7030A0"/>
        </w:rPr>
      </w:pPr>
      <w:r w:rsidRPr="0059153E">
        <w:rPr>
          <w:rFonts w:ascii="Calibri" w:eastAsia="Calibri" w:hAnsi="Calibri" w:cs="Calibri"/>
          <w:color w:val="7030A0"/>
          <w:lang w:val="en-GB"/>
        </w:rPr>
        <w:t xml:space="preserve">Check the samples and sample mounting thoroughly at the start of the experimental session for damage or loose </w:t>
      </w:r>
      <w:r w:rsidR="1E4DB0ED" w:rsidRPr="0059153E">
        <w:rPr>
          <w:rFonts w:ascii="Calibri" w:eastAsia="Calibri" w:hAnsi="Calibri" w:cs="Calibri"/>
          <w:color w:val="7030A0"/>
          <w:lang w:val="en-GB"/>
        </w:rPr>
        <w:t>mounting and</w:t>
      </w:r>
      <w:r w:rsidR="01599AB9" w:rsidRPr="0059153E">
        <w:rPr>
          <w:rFonts w:ascii="Calibri" w:eastAsia="Calibri" w:hAnsi="Calibri" w:cs="Calibri"/>
          <w:color w:val="7030A0"/>
          <w:lang w:val="en-GB"/>
        </w:rPr>
        <w:t xml:space="preserve"> inform the users</w:t>
      </w:r>
      <w:r w:rsidRPr="0059153E">
        <w:rPr>
          <w:rFonts w:ascii="Calibri" w:eastAsia="Calibri" w:hAnsi="Calibri" w:cs="Calibri"/>
          <w:color w:val="7030A0"/>
          <w:lang w:val="en-GB"/>
        </w:rPr>
        <w:t xml:space="preserve"> </w:t>
      </w:r>
      <w:r w:rsidRPr="0059153E">
        <w:rPr>
          <w:rFonts w:ascii="Calibri" w:eastAsia="Calibri" w:hAnsi="Calibri" w:cs="Calibri"/>
          <w:b/>
          <w:bCs/>
          <w:color w:val="7030A0"/>
          <w:lang w:val="en-GB"/>
        </w:rPr>
        <w:t>[1]</w:t>
      </w:r>
      <w:r w:rsidRPr="0059153E">
        <w:rPr>
          <w:rFonts w:ascii="Calibri" w:eastAsia="Calibri" w:hAnsi="Calibri" w:cs="Calibri"/>
          <w:color w:val="7030A0"/>
          <w:lang w:val="en-GB"/>
        </w:rPr>
        <w:t xml:space="preserve">. </w:t>
      </w:r>
      <w:r w:rsidR="0A815B63" w:rsidRPr="0059153E">
        <w:rPr>
          <w:rFonts w:ascii="Calibri" w:eastAsia="Calibri" w:hAnsi="Calibri" w:cs="Calibri"/>
          <w:color w:val="7030A0"/>
          <w:lang w:val="en-GB"/>
        </w:rPr>
        <w:t xml:space="preserve">Mount the samples on the respective puck and puck slots identified in the samples.csv file </w:t>
      </w:r>
      <w:r w:rsidR="0A815B63" w:rsidRPr="0059153E">
        <w:rPr>
          <w:rFonts w:ascii="Calibri" w:eastAsia="Calibri" w:hAnsi="Calibri" w:cs="Calibri"/>
          <w:b/>
          <w:bCs/>
          <w:color w:val="7030A0"/>
          <w:lang w:val="en-GB"/>
        </w:rPr>
        <w:t>[</w:t>
      </w:r>
      <w:r w:rsidR="1B3B5AD9" w:rsidRPr="0059153E">
        <w:rPr>
          <w:rFonts w:ascii="Calibri" w:eastAsia="Calibri" w:hAnsi="Calibri" w:cs="Calibri"/>
          <w:b/>
          <w:bCs/>
          <w:color w:val="7030A0"/>
          <w:lang w:val="en-GB"/>
        </w:rPr>
        <w:t>2</w:t>
      </w:r>
      <w:r w:rsidR="0A815B63" w:rsidRPr="0059153E">
        <w:rPr>
          <w:rFonts w:ascii="Calibri" w:eastAsia="Calibri" w:hAnsi="Calibri" w:cs="Calibri"/>
          <w:b/>
          <w:bCs/>
          <w:color w:val="7030A0"/>
          <w:lang w:val="en-GB"/>
        </w:rPr>
        <w:t>]</w:t>
      </w:r>
      <w:r w:rsidR="0A815B63" w:rsidRPr="0059153E">
        <w:rPr>
          <w:rFonts w:ascii="Calibri" w:eastAsia="Calibri" w:hAnsi="Calibri" w:cs="Calibri"/>
          <w:color w:val="7030A0"/>
          <w:lang w:val="en-GB"/>
        </w:rPr>
        <w:t xml:space="preserve">. Perform a dry </w:t>
      </w:r>
      <w:r w:rsidR="0A815B63" w:rsidRPr="0059153E">
        <w:rPr>
          <w:rFonts w:ascii="Calibri" w:eastAsia="Calibri" w:hAnsi="Calibri" w:cs="Calibri"/>
          <w:color w:val="7030A0"/>
          <w:lang w:val="en-GB"/>
        </w:rPr>
        <w:lastRenderedPageBreak/>
        <w:t xml:space="preserve">run of the robot sample exchange procedure on a few samples </w:t>
      </w:r>
      <w:r w:rsidR="0A815B63" w:rsidRPr="0059153E">
        <w:rPr>
          <w:rFonts w:ascii="Calibri" w:eastAsia="Calibri" w:hAnsi="Calibri" w:cs="Calibri"/>
          <w:b/>
          <w:bCs/>
          <w:color w:val="7030A0"/>
          <w:lang w:val="en-GB"/>
        </w:rPr>
        <w:t>[</w:t>
      </w:r>
      <w:r w:rsidR="10BBD4B8" w:rsidRPr="0059153E">
        <w:rPr>
          <w:rFonts w:ascii="Calibri" w:eastAsia="Calibri" w:hAnsi="Calibri" w:cs="Calibri"/>
          <w:b/>
          <w:bCs/>
          <w:color w:val="7030A0"/>
          <w:lang w:val="en-GB"/>
        </w:rPr>
        <w:t>3</w:t>
      </w:r>
      <w:r w:rsidR="0A815B63" w:rsidRPr="0059153E">
        <w:rPr>
          <w:rFonts w:ascii="Calibri" w:eastAsia="Calibri" w:hAnsi="Calibri" w:cs="Calibri"/>
          <w:b/>
          <w:bCs/>
          <w:color w:val="7030A0"/>
          <w:lang w:val="en-GB"/>
        </w:rPr>
        <w:t>]</w:t>
      </w:r>
      <w:r w:rsidR="0A815B63" w:rsidRPr="0059153E">
        <w:rPr>
          <w:rFonts w:ascii="Calibri" w:eastAsia="Calibri" w:hAnsi="Calibri" w:cs="Calibri"/>
          <w:color w:val="7030A0"/>
          <w:lang w:val="en-GB"/>
        </w:rPr>
        <w:t>.</w:t>
      </w:r>
      <w:r w:rsidRPr="0059153E">
        <w:rPr>
          <w:color w:val="7030A0"/>
        </w:rPr>
        <w:br/>
      </w:r>
    </w:p>
    <w:p w14:paraId="3B7D8A8C" w14:textId="7028FF61"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inspecting multiple mounted samples at the start of the session</w:t>
      </w:r>
      <w:r w:rsidR="03081A0E" w:rsidRPr="2CD39049">
        <w:rPr>
          <w:rFonts w:ascii="Calibri" w:eastAsia="Calibri" w:hAnsi="Calibri" w:cs="Calibri"/>
        </w:rPr>
        <w:t xml:space="preserve"> </w:t>
      </w:r>
      <w:r w:rsidR="0835E83D" w:rsidRPr="2CD39049">
        <w:rPr>
          <w:rFonts w:ascii="Calibri" w:eastAsia="Calibri" w:hAnsi="Calibri" w:cs="Calibri"/>
        </w:rPr>
        <w:t xml:space="preserve">and noting the details of any </w:t>
      </w:r>
      <w:r w:rsidR="00807984" w:rsidRPr="2CD39049">
        <w:rPr>
          <w:rFonts w:ascii="Calibri" w:eastAsia="Calibri" w:hAnsi="Calibri" w:cs="Calibri"/>
        </w:rPr>
        <w:t>damage</w:t>
      </w:r>
      <w:r w:rsidR="0835E83D" w:rsidRPr="2CD39049">
        <w:rPr>
          <w:rFonts w:ascii="Calibri" w:eastAsia="Calibri" w:hAnsi="Calibri" w:cs="Calibri"/>
        </w:rPr>
        <w:t>.</w:t>
      </w:r>
    </w:p>
    <w:p w14:paraId="4DB7789E" w14:textId="17AF49BE"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placing samples into the specified puck and puck slots.</w:t>
      </w:r>
    </w:p>
    <w:p w14:paraId="0CF549DA" w14:textId="6B82CBD4"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initiating a dry run of the robot sample exchange procedure.</w:t>
      </w:r>
      <w:r>
        <w:br/>
      </w:r>
    </w:p>
    <w:p w14:paraId="6098F19D" w14:textId="1C5523E5"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Use a sample base with a sample pin for aligning the axis of rotation of the rotation stage to the center of the detector in the horizontal direction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2F7C1DCB" w:rsidRPr="2CD39049">
        <w:rPr>
          <w:rFonts w:ascii="Calibri" w:eastAsia="Calibri" w:hAnsi="Calibri" w:cs="Calibri"/>
          <w:color w:val="7030A0"/>
          <w:lang w:val="en-GB"/>
        </w:rPr>
        <w:t xml:space="preserve"> Move the top of the pin to the center of the X-ray camera </w:t>
      </w:r>
      <w:r w:rsidR="2F7C1DCB" w:rsidRPr="2CD39049">
        <w:rPr>
          <w:rFonts w:ascii="Calibri" w:eastAsia="Calibri" w:hAnsi="Calibri" w:cs="Calibri"/>
          <w:b/>
          <w:bCs/>
          <w:color w:val="7030A0"/>
          <w:lang w:val="en-GB"/>
        </w:rPr>
        <w:t>[2]</w:t>
      </w:r>
      <w:r w:rsidR="2F7C1DCB" w:rsidRPr="2CD39049">
        <w:rPr>
          <w:rFonts w:ascii="Calibri" w:eastAsia="Calibri" w:hAnsi="Calibri" w:cs="Calibri"/>
          <w:color w:val="7030A0"/>
          <w:lang w:val="en-GB"/>
        </w:rPr>
        <w:t xml:space="preserve">. Align the telescope camera, set at 90 degrees to the beam, to the center of the field of view </w:t>
      </w:r>
      <w:r w:rsidR="2F7C1DCB" w:rsidRPr="2CD39049">
        <w:rPr>
          <w:rFonts w:ascii="Calibri" w:eastAsia="Calibri" w:hAnsi="Calibri" w:cs="Calibri"/>
          <w:b/>
          <w:bCs/>
          <w:color w:val="7030A0"/>
          <w:lang w:val="en-GB"/>
        </w:rPr>
        <w:t>[3]</w:t>
      </w:r>
      <w:r w:rsidR="2F7C1DCB" w:rsidRPr="2CD39049">
        <w:rPr>
          <w:rFonts w:ascii="Calibri" w:eastAsia="Calibri" w:hAnsi="Calibri" w:cs="Calibri"/>
          <w:color w:val="7030A0"/>
          <w:lang w:val="en-GB"/>
        </w:rPr>
        <w:t xml:space="preserve">. Determine the coordinates of this position in telescope camera pixel coordinates </w:t>
      </w:r>
      <w:r w:rsidR="2F7C1DCB" w:rsidRPr="2CD39049">
        <w:rPr>
          <w:rFonts w:ascii="Calibri" w:eastAsia="Calibri" w:hAnsi="Calibri" w:cs="Calibri"/>
          <w:b/>
          <w:bCs/>
          <w:color w:val="7030A0"/>
          <w:lang w:val="en-GB"/>
        </w:rPr>
        <w:t>[4]</w:t>
      </w:r>
      <w:r w:rsidR="2F7C1DCB" w:rsidRPr="2CD39049">
        <w:rPr>
          <w:rFonts w:ascii="Calibri" w:eastAsia="Calibri" w:hAnsi="Calibri" w:cs="Calibri"/>
          <w:color w:val="7030A0"/>
          <w:lang w:val="en-GB"/>
        </w:rPr>
        <w:t>.</w:t>
      </w:r>
      <w:r w:rsidR="46510D61" w:rsidRPr="2CD39049">
        <w:rPr>
          <w:rFonts w:ascii="Calibri" w:eastAsia="Calibri" w:hAnsi="Calibri" w:cs="Calibri"/>
          <w:color w:val="7030A0"/>
          <w:lang w:val="en-GB"/>
        </w:rPr>
        <w:t xml:space="preserve"> Update the sample target position in the script that handles sample alignment </w:t>
      </w:r>
      <w:r w:rsidR="46510D61" w:rsidRPr="2CD39049">
        <w:rPr>
          <w:rFonts w:ascii="Calibri" w:eastAsia="Calibri" w:hAnsi="Calibri" w:cs="Calibri"/>
          <w:b/>
          <w:bCs/>
          <w:color w:val="7030A0"/>
          <w:lang w:val="en-GB"/>
        </w:rPr>
        <w:t>[5]</w:t>
      </w:r>
      <w:r w:rsidR="46510D61" w:rsidRPr="2CD39049">
        <w:rPr>
          <w:rFonts w:ascii="Calibri" w:eastAsia="Calibri" w:hAnsi="Calibri" w:cs="Calibri"/>
          <w:color w:val="7030A0"/>
          <w:lang w:val="en-GB"/>
        </w:rPr>
        <w:t>.</w:t>
      </w:r>
    </w:p>
    <w:p w14:paraId="3BBF8735" w14:textId="5022ED41" w:rsidR="2CD39049" w:rsidRDefault="2CD39049" w:rsidP="2CD39049">
      <w:pPr>
        <w:pStyle w:val="ListParagraph"/>
        <w:ind w:left="907"/>
        <w:jc w:val="both"/>
        <w:rPr>
          <w:rFonts w:ascii="Calibri" w:eastAsia="Calibri" w:hAnsi="Calibri" w:cs="Calibri"/>
          <w:color w:val="7030A0"/>
          <w:lang w:val="en-GB"/>
        </w:rPr>
      </w:pPr>
    </w:p>
    <w:p w14:paraId="6A703097" w14:textId="0AD22607"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placing an empty sample pin on the rotation stage for alignment.</w:t>
      </w:r>
    </w:p>
    <w:p w14:paraId="39FF76D1" w14:textId="7EC09484"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moving the top of the pin to the center of the X-ray camera.</w:t>
      </w:r>
    </w:p>
    <w:p w14:paraId="40279E79" w14:textId="04794325"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aligning the telescope camera to the center of the field of view.</w:t>
      </w:r>
    </w:p>
    <w:p w14:paraId="13AECF5C" w14:textId="74399C1D"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telescope camera view while determining the pixel coordinates of the centered position.</w:t>
      </w:r>
    </w:p>
    <w:p w14:paraId="4FE6AD15" w14:textId="14778822"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Update the target position values in the sample alignment script.</w:t>
      </w:r>
      <w:r>
        <w:br/>
      </w:r>
    </w:p>
    <w:p w14:paraId="2FE61C52" w14:textId="6E9ED6B8"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Mount a representative sample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Run the automatic sample alignment script to place the sample in the center of rotation on the telescope camera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rsidR="2C27285B" w:rsidRPr="2CD39049">
        <w:rPr>
          <w:rFonts w:ascii="Calibri" w:eastAsia="Calibri" w:hAnsi="Calibri" w:cs="Calibri"/>
          <w:color w:val="7030A0"/>
          <w:lang w:val="en-GB"/>
        </w:rPr>
        <w:t xml:space="preserve"> Check whether the sample region of interest is centered in the field of view of the X-ray data acquisition camera </w:t>
      </w:r>
      <w:r w:rsidR="2C27285B" w:rsidRPr="2CD39049">
        <w:rPr>
          <w:rFonts w:ascii="Calibri" w:eastAsia="Calibri" w:hAnsi="Calibri" w:cs="Calibri"/>
          <w:b/>
          <w:bCs/>
          <w:color w:val="7030A0"/>
          <w:lang w:val="en-GB"/>
        </w:rPr>
        <w:t>[</w:t>
      </w:r>
      <w:r w:rsidR="0A1B3B05" w:rsidRPr="2CD39049">
        <w:rPr>
          <w:rFonts w:ascii="Calibri" w:eastAsia="Calibri" w:hAnsi="Calibri" w:cs="Calibri"/>
          <w:b/>
          <w:bCs/>
          <w:color w:val="7030A0"/>
          <w:lang w:val="en-GB"/>
        </w:rPr>
        <w:t>3</w:t>
      </w:r>
      <w:r w:rsidR="2C27285B" w:rsidRPr="2CD39049">
        <w:rPr>
          <w:rFonts w:ascii="Calibri" w:eastAsia="Calibri" w:hAnsi="Calibri" w:cs="Calibri"/>
          <w:b/>
          <w:bCs/>
          <w:color w:val="7030A0"/>
          <w:lang w:val="en-GB"/>
        </w:rPr>
        <w:t>]</w:t>
      </w:r>
      <w:r w:rsidR="2C27285B" w:rsidRPr="2CD39049">
        <w:rPr>
          <w:rFonts w:ascii="Calibri" w:eastAsia="Calibri" w:hAnsi="Calibri" w:cs="Calibri"/>
          <w:color w:val="7030A0"/>
          <w:lang w:val="en-GB"/>
        </w:rPr>
        <w:t>.</w:t>
      </w:r>
      <w:r>
        <w:br/>
      </w:r>
    </w:p>
    <w:p w14:paraId="330CF3BA" w14:textId="65C11BEB"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mounting a representative sample onto the stage.</w:t>
      </w:r>
    </w:p>
    <w:p w14:paraId="0DB0DE28" w14:textId="6CD0EA00"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Run the automatic sample alignment script.</w:t>
      </w:r>
    </w:p>
    <w:p w14:paraId="2F39603E" w14:textId="663F0CD1"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X-ray data acquisition camera view with the sample region of interest centered in the field of view.</w:t>
      </w:r>
      <w:r>
        <w:br/>
      </w:r>
    </w:p>
    <w:p w14:paraId="4AA1FD58" w14:textId="58F1E5F0" w:rsidR="33491544" w:rsidRDefault="33491544"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R</w:t>
      </w:r>
      <w:r w:rsidR="322B4A11" w:rsidRPr="2CD39049">
        <w:rPr>
          <w:rFonts w:ascii="Calibri" w:eastAsia="Calibri" w:hAnsi="Calibri" w:cs="Calibri"/>
          <w:color w:val="7030A0"/>
          <w:lang w:val="en-GB"/>
        </w:rPr>
        <w:t>epeat the previous</w:t>
      </w:r>
      <w:r w:rsidR="0643745A" w:rsidRPr="2CD39049">
        <w:rPr>
          <w:rFonts w:ascii="Calibri" w:eastAsia="Calibri" w:hAnsi="Calibri" w:cs="Calibri"/>
          <w:color w:val="7030A0"/>
          <w:lang w:val="en-GB"/>
        </w:rPr>
        <w:t xml:space="preserve">ly demonstrated </w:t>
      </w:r>
      <w:r w:rsidR="322B4A11" w:rsidRPr="2CD39049">
        <w:rPr>
          <w:rFonts w:ascii="Calibri" w:eastAsia="Calibri" w:hAnsi="Calibri" w:cs="Calibri"/>
          <w:color w:val="7030A0"/>
          <w:lang w:val="en-GB"/>
        </w:rPr>
        <w:t xml:space="preserve">alignment procedure </w:t>
      </w:r>
      <w:r w:rsidR="6015A79F" w:rsidRPr="2CD39049">
        <w:rPr>
          <w:rFonts w:ascii="Calibri" w:eastAsia="Calibri" w:hAnsi="Calibri" w:cs="Calibri"/>
          <w:color w:val="7030A0"/>
          <w:lang w:val="en-GB"/>
        </w:rPr>
        <w:t xml:space="preserve">if the region of interest is not centered in the field of view </w:t>
      </w:r>
      <w:r w:rsidR="322B4A11" w:rsidRPr="2CD39049">
        <w:rPr>
          <w:rFonts w:ascii="Calibri" w:eastAsia="Calibri" w:hAnsi="Calibri" w:cs="Calibri"/>
          <w:b/>
          <w:bCs/>
          <w:color w:val="7030A0"/>
          <w:lang w:val="en-GB"/>
        </w:rPr>
        <w:t>[1]</w:t>
      </w:r>
      <w:r w:rsidR="322B4A11" w:rsidRPr="2CD39049">
        <w:rPr>
          <w:rFonts w:ascii="Calibri" w:eastAsia="Calibri" w:hAnsi="Calibri" w:cs="Calibri"/>
          <w:color w:val="7030A0"/>
          <w:lang w:val="en-GB"/>
        </w:rPr>
        <w:t xml:space="preserve">. </w:t>
      </w:r>
      <w:r w:rsidR="253E6FF2" w:rsidRPr="2CD39049">
        <w:rPr>
          <w:rFonts w:ascii="Calibri" w:eastAsia="Calibri" w:hAnsi="Calibri" w:cs="Calibri"/>
          <w:color w:val="7030A0"/>
          <w:lang w:val="en-GB"/>
        </w:rPr>
        <w:t>C</w:t>
      </w:r>
      <w:r w:rsidR="322B4A11" w:rsidRPr="2CD39049">
        <w:rPr>
          <w:rFonts w:ascii="Calibri" w:eastAsia="Calibri" w:hAnsi="Calibri" w:cs="Calibri"/>
          <w:color w:val="7030A0"/>
          <w:lang w:val="en-GB"/>
        </w:rPr>
        <w:t>hang</w:t>
      </w:r>
      <w:r w:rsidR="6AE93C15" w:rsidRPr="2CD39049">
        <w:rPr>
          <w:rFonts w:ascii="Calibri" w:eastAsia="Calibri" w:hAnsi="Calibri" w:cs="Calibri"/>
          <w:color w:val="7030A0"/>
          <w:lang w:val="en-GB"/>
        </w:rPr>
        <w:t>e</w:t>
      </w:r>
      <w:r w:rsidR="322B4A11" w:rsidRPr="2CD39049">
        <w:rPr>
          <w:rFonts w:ascii="Calibri" w:eastAsia="Calibri" w:hAnsi="Calibri" w:cs="Calibri"/>
          <w:color w:val="7030A0"/>
          <w:lang w:val="en-GB"/>
        </w:rPr>
        <w:t xml:space="preserve"> the target position coordinates</w:t>
      </w:r>
      <w:r w:rsidR="4259349C" w:rsidRPr="2CD39049">
        <w:rPr>
          <w:rFonts w:ascii="Calibri" w:eastAsia="Calibri" w:hAnsi="Calibri" w:cs="Calibri"/>
          <w:color w:val="7030A0"/>
          <w:lang w:val="en-GB"/>
        </w:rPr>
        <w:t xml:space="preserve"> to refine the sample alignment </w:t>
      </w:r>
      <w:r w:rsidR="322B4A11" w:rsidRPr="2CD39049">
        <w:rPr>
          <w:rFonts w:ascii="Calibri" w:eastAsia="Calibri" w:hAnsi="Calibri" w:cs="Calibri"/>
          <w:b/>
          <w:bCs/>
          <w:color w:val="7030A0"/>
          <w:lang w:val="en-GB"/>
        </w:rPr>
        <w:t>[2]</w:t>
      </w:r>
      <w:r w:rsidR="322B4A11" w:rsidRPr="2CD39049">
        <w:rPr>
          <w:rFonts w:ascii="Calibri" w:eastAsia="Calibri" w:hAnsi="Calibri" w:cs="Calibri"/>
          <w:color w:val="7030A0"/>
          <w:lang w:val="en-GB"/>
        </w:rPr>
        <w:t>.</w:t>
      </w:r>
      <w:r w:rsidR="5E8B071B" w:rsidRPr="2CD39049">
        <w:rPr>
          <w:rFonts w:ascii="Calibri" w:eastAsia="Calibri" w:hAnsi="Calibri" w:cs="Calibri"/>
          <w:color w:val="7030A0"/>
          <w:lang w:val="en-GB"/>
        </w:rPr>
        <w:t xml:space="preserve"> Update the camera exposure time and the number of projections to acquire in the samples.csv file </w:t>
      </w:r>
      <w:r w:rsidR="5E8B071B" w:rsidRPr="2CD39049">
        <w:rPr>
          <w:rFonts w:ascii="Calibri" w:eastAsia="Calibri" w:hAnsi="Calibri" w:cs="Calibri"/>
          <w:b/>
          <w:bCs/>
          <w:color w:val="7030A0"/>
          <w:lang w:val="en-GB"/>
        </w:rPr>
        <w:t>[3]</w:t>
      </w:r>
      <w:r w:rsidR="5E8B071B" w:rsidRPr="2CD39049">
        <w:rPr>
          <w:rFonts w:ascii="Calibri" w:eastAsia="Calibri" w:hAnsi="Calibri" w:cs="Calibri"/>
          <w:color w:val="7030A0"/>
          <w:lang w:val="en-GB"/>
        </w:rPr>
        <w:t>.</w:t>
      </w:r>
      <w:r>
        <w:br/>
      </w:r>
    </w:p>
    <w:p w14:paraId="7B2AA8BF" w14:textId="105DCB6F" w:rsidR="11C76A11" w:rsidRDefault="11C76A11" w:rsidP="00576EA9">
      <w:pPr>
        <w:pStyle w:val="ListParagraph"/>
        <w:numPr>
          <w:ilvl w:val="2"/>
          <w:numId w:val="2"/>
        </w:numPr>
        <w:jc w:val="both"/>
        <w:rPr>
          <w:rFonts w:ascii="Calibri" w:eastAsia="Calibri" w:hAnsi="Calibri" w:cs="Calibri"/>
        </w:rPr>
      </w:pPr>
      <w:r w:rsidRPr="2CD39049">
        <w:rPr>
          <w:rFonts w:ascii="Calibri" w:eastAsia="Calibri" w:hAnsi="Calibri" w:cs="Calibri"/>
        </w:rPr>
        <w:t>Representative shot of the t</w:t>
      </w:r>
      <w:r w:rsidR="322B4A11" w:rsidRPr="2CD39049">
        <w:rPr>
          <w:rFonts w:ascii="Calibri" w:eastAsia="Calibri" w:hAnsi="Calibri" w:cs="Calibri"/>
        </w:rPr>
        <w:t>alent repeating the sample alignment procedure.</w:t>
      </w:r>
    </w:p>
    <w:p w14:paraId="6C927A0B" w14:textId="708FCDC3"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Adjust the target position coordinates in the alignment script.</w:t>
      </w:r>
    </w:p>
    <w:p w14:paraId="40CE5AE4" w14:textId="7EA1B3D1"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Edit the exposure time and number of projections in the samples.csv file.</w:t>
      </w:r>
    </w:p>
    <w:p w14:paraId="4F2963D7" w14:textId="28873A7C" w:rsidR="2CD39049" w:rsidRDefault="2CD39049" w:rsidP="2CD39049">
      <w:pPr>
        <w:pStyle w:val="ListParagraph"/>
        <w:ind w:left="907"/>
        <w:jc w:val="both"/>
        <w:rPr>
          <w:rFonts w:ascii="Calibri" w:eastAsia="Calibri" w:hAnsi="Calibri" w:cs="Calibri"/>
          <w:color w:val="7030A0"/>
          <w:lang w:val="en-GB"/>
        </w:rPr>
      </w:pPr>
    </w:p>
    <w:p w14:paraId="4D64ED8B" w14:textId="3FFE3B14" w:rsidR="5A873142" w:rsidRDefault="5A873142" w:rsidP="00576EA9">
      <w:pPr>
        <w:pStyle w:val="ListParagraph"/>
        <w:numPr>
          <w:ilvl w:val="0"/>
          <w:numId w:val="2"/>
        </w:numPr>
        <w:rPr>
          <w:rFonts w:cstheme="minorBidi"/>
        </w:rPr>
      </w:pPr>
      <w:r w:rsidRPr="2CD39049">
        <w:rPr>
          <w:b/>
          <w:bCs/>
        </w:rPr>
        <w:lastRenderedPageBreak/>
        <w:t>Tomography Data Acquisition and Reconstruction</w:t>
      </w:r>
      <w:r>
        <w:br/>
      </w:r>
      <w:r>
        <w:br/>
      </w:r>
      <w:r w:rsidR="7B71A459" w:rsidRPr="2CD39049">
        <w:rPr>
          <w:rFonts w:cstheme="minorBidi"/>
          <w:b/>
          <w:bCs/>
        </w:rPr>
        <w:t xml:space="preserve">Demonstrator: </w:t>
      </w:r>
      <w:r w:rsidR="00CA2427">
        <w:rPr>
          <w:rFonts w:cstheme="minorBidi"/>
        </w:rPr>
        <w:t>Shashidhara Marathe</w:t>
      </w:r>
    </w:p>
    <w:p w14:paraId="62FBCA0E" w14:textId="388276EA" w:rsidR="2CD39049" w:rsidRDefault="2CD39049" w:rsidP="2CD39049">
      <w:pPr>
        <w:pStyle w:val="ListParagraph"/>
        <w:ind w:left="907"/>
        <w:jc w:val="both"/>
        <w:rPr>
          <w:rFonts w:ascii="Calibri" w:eastAsia="Calibri" w:hAnsi="Calibri" w:cs="Calibri"/>
          <w:color w:val="7030A0"/>
          <w:lang w:val="en-GB"/>
        </w:rPr>
      </w:pPr>
    </w:p>
    <w:p w14:paraId="09618B97" w14:textId="56F80AAE" w:rsidR="322B4A11" w:rsidRDefault="322B4A11"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Mount all samples on the correct puck and pin positions as instructed in the samples.csv file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w:t>
      </w:r>
      <w:r w:rsidR="23C2053B" w:rsidRPr="2CD39049">
        <w:rPr>
          <w:rFonts w:ascii="Calibri" w:eastAsia="Calibri" w:hAnsi="Calibri" w:cs="Calibri"/>
          <w:color w:val="7030A0"/>
          <w:lang w:val="en-GB"/>
        </w:rPr>
        <w:t xml:space="preserve"> Use the Generic Data Acquisition</w:t>
      </w:r>
      <w:r w:rsidR="147735E7" w:rsidRPr="2CD39049">
        <w:rPr>
          <w:rFonts w:ascii="Calibri" w:eastAsia="Calibri" w:hAnsi="Calibri" w:cs="Calibri"/>
          <w:color w:val="7030A0"/>
          <w:lang w:val="en-GB"/>
        </w:rPr>
        <w:t xml:space="preserve"> or GDA </w:t>
      </w:r>
      <w:r w:rsidR="147735E7" w:rsidRPr="2CD39049">
        <w:rPr>
          <w:rFonts w:ascii="Calibri" w:eastAsia="Calibri" w:hAnsi="Calibri" w:cs="Calibri"/>
          <w:i/>
          <w:iCs/>
          <w:color w:val="FF0000"/>
          <w:lang w:val="en-GB"/>
        </w:rPr>
        <w:t>(G-D-A)</w:t>
      </w:r>
      <w:r w:rsidR="23C2053B" w:rsidRPr="2CD39049">
        <w:rPr>
          <w:rFonts w:ascii="Calibri" w:eastAsia="Calibri" w:hAnsi="Calibri" w:cs="Calibri"/>
          <w:i/>
          <w:iCs/>
          <w:color w:val="FF0000"/>
          <w:lang w:val="en-GB"/>
        </w:rPr>
        <w:t xml:space="preserve"> </w:t>
      </w:r>
      <w:r w:rsidR="23C2053B" w:rsidRPr="2CD39049">
        <w:rPr>
          <w:rFonts w:ascii="Calibri" w:eastAsia="Calibri" w:hAnsi="Calibri" w:cs="Calibri"/>
          <w:color w:val="7030A0"/>
          <w:lang w:val="en-GB"/>
        </w:rPr>
        <w:t xml:space="preserve">workbench for data collection </w:t>
      </w:r>
      <w:r w:rsidR="23C2053B" w:rsidRPr="2CD39049">
        <w:rPr>
          <w:rFonts w:ascii="Calibri" w:eastAsia="Calibri" w:hAnsi="Calibri" w:cs="Calibri"/>
          <w:b/>
          <w:bCs/>
          <w:color w:val="7030A0"/>
          <w:lang w:val="en-GB"/>
        </w:rPr>
        <w:t>[</w:t>
      </w:r>
      <w:r w:rsidR="7973B80E" w:rsidRPr="2CD39049">
        <w:rPr>
          <w:rFonts w:ascii="Calibri" w:eastAsia="Calibri" w:hAnsi="Calibri" w:cs="Calibri"/>
          <w:b/>
          <w:bCs/>
          <w:color w:val="7030A0"/>
          <w:lang w:val="en-GB"/>
        </w:rPr>
        <w:t>2</w:t>
      </w:r>
      <w:r w:rsidR="23C2053B" w:rsidRPr="2CD39049">
        <w:rPr>
          <w:rFonts w:ascii="Calibri" w:eastAsia="Calibri" w:hAnsi="Calibri" w:cs="Calibri"/>
          <w:b/>
          <w:bCs/>
          <w:color w:val="7030A0"/>
          <w:lang w:val="en-GB"/>
        </w:rPr>
        <w:t>]</w:t>
      </w:r>
      <w:r w:rsidR="23C2053B" w:rsidRPr="2CD39049">
        <w:rPr>
          <w:rFonts w:ascii="Calibri" w:eastAsia="Calibri" w:hAnsi="Calibri" w:cs="Calibri"/>
          <w:color w:val="7030A0"/>
          <w:lang w:val="en-GB"/>
        </w:rPr>
        <w:t xml:space="preserve">. </w:t>
      </w:r>
      <w:r w:rsidR="386D042F" w:rsidRPr="2CD39049">
        <w:rPr>
          <w:rFonts w:ascii="Calibri" w:eastAsia="Calibri" w:hAnsi="Calibri" w:cs="Calibri"/>
          <w:color w:val="7030A0"/>
          <w:lang w:val="en-GB"/>
        </w:rPr>
        <w:t xml:space="preserve">Issue the command </w:t>
      </w:r>
      <w:r w:rsidR="386D042F" w:rsidRPr="2CD39049">
        <w:rPr>
          <w:rFonts w:eastAsiaTheme="minorEastAsia" w:cstheme="minorBidi"/>
          <w:color w:val="7030A0"/>
          <w:lang w:val="en-GB"/>
        </w:rPr>
        <w:t xml:space="preserve">tomomatic.load </w:t>
      </w:r>
      <w:r w:rsidR="1789A48F" w:rsidRPr="2CD39049">
        <w:rPr>
          <w:rFonts w:eastAsiaTheme="minorEastAsia" w:cstheme="minorBidi"/>
          <w:i/>
          <w:iCs/>
          <w:color w:val="FF0000"/>
          <w:lang w:val="en-GB"/>
        </w:rPr>
        <w:t>(tomomatic dot load)</w:t>
      </w:r>
      <w:r w:rsidR="1789A48F" w:rsidRPr="2CD39049">
        <w:rPr>
          <w:rFonts w:eastAsiaTheme="minorEastAsia" w:cstheme="minorBidi"/>
          <w:color w:val="7030A0"/>
          <w:lang w:val="en-GB"/>
        </w:rPr>
        <w:t xml:space="preserve"> </w:t>
      </w:r>
      <w:r w:rsidR="386D042F" w:rsidRPr="2CD39049">
        <w:rPr>
          <w:rFonts w:ascii="Calibri" w:eastAsia="Calibri" w:hAnsi="Calibri" w:cs="Calibri"/>
          <w:color w:val="7030A0"/>
          <w:lang w:val="en-GB"/>
        </w:rPr>
        <w:t>in the G</w:t>
      </w:r>
      <w:r w:rsidR="4B403A43" w:rsidRPr="2CD39049">
        <w:rPr>
          <w:rFonts w:ascii="Calibri" w:eastAsia="Calibri" w:hAnsi="Calibri" w:cs="Calibri"/>
          <w:color w:val="7030A0"/>
          <w:lang w:val="en-GB"/>
        </w:rPr>
        <w:t>DA</w:t>
      </w:r>
      <w:r w:rsidR="386D042F" w:rsidRPr="2CD39049">
        <w:rPr>
          <w:rFonts w:ascii="Calibri" w:eastAsia="Calibri" w:hAnsi="Calibri" w:cs="Calibri"/>
          <w:color w:val="7030A0"/>
          <w:lang w:val="en-GB"/>
        </w:rPr>
        <w:t xml:space="preserve"> terminal to load the file </w:t>
      </w:r>
      <w:r w:rsidR="386D042F" w:rsidRPr="2CD39049">
        <w:rPr>
          <w:rFonts w:ascii="Calibri" w:eastAsia="Calibri" w:hAnsi="Calibri" w:cs="Calibri"/>
          <w:b/>
          <w:bCs/>
          <w:color w:val="7030A0"/>
          <w:lang w:val="en-GB"/>
        </w:rPr>
        <w:t>[</w:t>
      </w:r>
      <w:r w:rsidR="4FB54661" w:rsidRPr="2CD39049">
        <w:rPr>
          <w:rFonts w:ascii="Calibri" w:eastAsia="Calibri" w:hAnsi="Calibri" w:cs="Calibri"/>
          <w:b/>
          <w:bCs/>
          <w:color w:val="7030A0"/>
          <w:lang w:val="en-GB"/>
        </w:rPr>
        <w:t>3</w:t>
      </w:r>
      <w:r w:rsidR="386D042F" w:rsidRPr="2CD39049">
        <w:rPr>
          <w:rFonts w:ascii="Calibri" w:eastAsia="Calibri" w:hAnsi="Calibri" w:cs="Calibri"/>
          <w:b/>
          <w:bCs/>
          <w:color w:val="7030A0"/>
          <w:lang w:val="en-GB"/>
        </w:rPr>
        <w:t>]</w:t>
      </w:r>
      <w:r w:rsidR="386D042F" w:rsidRPr="2CD39049">
        <w:rPr>
          <w:rFonts w:ascii="Calibri" w:eastAsia="Calibri" w:hAnsi="Calibri" w:cs="Calibri"/>
          <w:color w:val="7030A0"/>
          <w:lang w:val="en-GB"/>
        </w:rPr>
        <w:t>. Then, issue</w:t>
      </w:r>
      <w:r w:rsidR="386D042F" w:rsidRPr="2CD39049">
        <w:rPr>
          <w:rFonts w:eastAsiaTheme="minorEastAsia" w:cstheme="minorBidi"/>
          <w:color w:val="7030A0"/>
          <w:lang w:val="en-GB"/>
        </w:rPr>
        <w:t xml:space="preserve"> tomomatic.scan</w:t>
      </w:r>
      <w:r w:rsidR="1FB8AAD6" w:rsidRPr="2CD39049">
        <w:rPr>
          <w:rFonts w:eastAsiaTheme="minorEastAsia" w:cstheme="minorBidi"/>
          <w:color w:val="7030A0"/>
          <w:lang w:val="en-GB"/>
        </w:rPr>
        <w:t xml:space="preserve"> </w:t>
      </w:r>
      <w:r w:rsidR="1FB8AAD6" w:rsidRPr="2CD39049">
        <w:rPr>
          <w:rFonts w:eastAsiaTheme="minorEastAsia" w:cstheme="minorBidi"/>
          <w:i/>
          <w:iCs/>
          <w:color w:val="FF0000"/>
          <w:lang w:val="en-GB"/>
        </w:rPr>
        <w:t>(tomomatic dot scan)</w:t>
      </w:r>
      <w:r w:rsidR="386D042F" w:rsidRPr="2CD39049">
        <w:rPr>
          <w:rFonts w:eastAsiaTheme="minorEastAsia" w:cstheme="minorBidi"/>
          <w:i/>
          <w:iCs/>
          <w:color w:val="FF0000"/>
          <w:lang w:val="en-GB"/>
        </w:rPr>
        <w:t xml:space="preserve"> </w:t>
      </w:r>
      <w:r w:rsidR="386D042F" w:rsidRPr="2CD39049">
        <w:rPr>
          <w:rFonts w:ascii="Calibri" w:eastAsia="Calibri" w:hAnsi="Calibri" w:cs="Calibri"/>
          <w:color w:val="7030A0"/>
          <w:lang w:val="en-GB"/>
        </w:rPr>
        <w:t xml:space="preserve">to run the command </w:t>
      </w:r>
      <w:r w:rsidR="386D042F" w:rsidRPr="2CD39049">
        <w:rPr>
          <w:rFonts w:ascii="Calibri" w:eastAsia="Calibri" w:hAnsi="Calibri" w:cs="Calibri"/>
          <w:b/>
          <w:bCs/>
          <w:color w:val="7030A0"/>
          <w:lang w:val="en-GB"/>
        </w:rPr>
        <w:t>[</w:t>
      </w:r>
      <w:r w:rsidR="7A636F51" w:rsidRPr="2CD39049">
        <w:rPr>
          <w:rFonts w:ascii="Calibri" w:eastAsia="Calibri" w:hAnsi="Calibri" w:cs="Calibri"/>
          <w:b/>
          <w:bCs/>
          <w:color w:val="7030A0"/>
          <w:lang w:val="en-GB"/>
        </w:rPr>
        <w:t>4</w:t>
      </w:r>
      <w:r w:rsidR="386D042F" w:rsidRPr="2CD39049">
        <w:rPr>
          <w:rFonts w:ascii="Calibri" w:eastAsia="Calibri" w:hAnsi="Calibri" w:cs="Calibri"/>
          <w:b/>
          <w:bCs/>
          <w:color w:val="7030A0"/>
          <w:lang w:val="en-GB"/>
        </w:rPr>
        <w:t>]</w:t>
      </w:r>
      <w:r w:rsidR="386D042F" w:rsidRPr="2CD39049">
        <w:rPr>
          <w:rFonts w:ascii="Calibri" w:eastAsia="Calibri" w:hAnsi="Calibri" w:cs="Calibri"/>
          <w:color w:val="7030A0"/>
          <w:lang w:val="en-GB"/>
        </w:rPr>
        <w:t>.</w:t>
      </w:r>
    </w:p>
    <w:p w14:paraId="5581883E" w14:textId="679C0C5B" w:rsidR="2CD39049" w:rsidRDefault="2CD39049" w:rsidP="2CD39049">
      <w:pPr>
        <w:pStyle w:val="ListParagraph"/>
        <w:ind w:left="907"/>
        <w:jc w:val="both"/>
        <w:rPr>
          <w:rFonts w:ascii="Calibri" w:eastAsia="Calibri" w:hAnsi="Calibri" w:cs="Calibri"/>
          <w:color w:val="7030A0"/>
          <w:lang w:val="en-GB"/>
        </w:rPr>
      </w:pPr>
    </w:p>
    <w:p w14:paraId="11CAF497" w14:textId="65E8EA17"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mounting all samples onto the designated puck and pin positions.</w:t>
      </w:r>
    </w:p>
    <w:p w14:paraId="737EF4D6" w14:textId="2A0A38B8"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G</w:t>
      </w:r>
      <w:r w:rsidR="34C12EB2" w:rsidRPr="2CD39049">
        <w:rPr>
          <w:rFonts w:ascii="Calibri" w:eastAsia="Calibri" w:hAnsi="Calibri" w:cs="Calibri"/>
        </w:rPr>
        <w:t>DA</w:t>
      </w:r>
      <w:r w:rsidRPr="2CD39049">
        <w:rPr>
          <w:rFonts w:ascii="Calibri" w:eastAsia="Calibri" w:hAnsi="Calibri" w:cs="Calibri"/>
        </w:rPr>
        <w:t xml:space="preserve"> workbench interface ready for data collection.</w:t>
      </w:r>
    </w:p>
    <w:p w14:paraId="6F7E11EE" w14:textId="4F14EFDF"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the tomomatic object in the G</w:t>
      </w:r>
      <w:r w:rsidR="38373F5E" w:rsidRPr="2CD39049">
        <w:rPr>
          <w:rFonts w:ascii="Calibri" w:eastAsia="Calibri" w:hAnsi="Calibri" w:cs="Calibri"/>
        </w:rPr>
        <w:t>DA</w:t>
      </w:r>
      <w:r w:rsidRPr="2CD39049">
        <w:rPr>
          <w:rFonts w:ascii="Calibri" w:eastAsia="Calibri" w:hAnsi="Calibri" w:cs="Calibri"/>
        </w:rPr>
        <w:t xml:space="preserve"> workbench.</w:t>
      </w:r>
    </w:p>
    <w:p w14:paraId="7EFC189E" w14:textId="5E2C39DC"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Enter the </w:t>
      </w:r>
      <w:r w:rsidRPr="2CD39049">
        <w:rPr>
          <w:rFonts w:eastAsiaTheme="minorEastAsia" w:cstheme="minorBidi"/>
        </w:rPr>
        <w:t>tomomatic.load (/dls/i13/data/year/… samples.csv)</w:t>
      </w:r>
      <w:r w:rsidRPr="2CD39049">
        <w:rPr>
          <w:rFonts w:ascii="Calibri" w:eastAsia="Calibri" w:hAnsi="Calibri" w:cs="Calibri"/>
        </w:rPr>
        <w:t xml:space="preserve"> command in the terminal.</w:t>
      </w:r>
    </w:p>
    <w:p w14:paraId="00CB69CE" w14:textId="57D5A05C"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Enter the</w:t>
      </w:r>
      <w:r w:rsidRPr="2CD39049">
        <w:rPr>
          <w:rFonts w:eastAsiaTheme="minorEastAsia" w:cstheme="minorBidi"/>
        </w:rPr>
        <w:t xml:space="preserve"> tomomatic.scan</w:t>
      </w:r>
      <w:r w:rsidR="002C31B6">
        <w:rPr>
          <w:rFonts w:eastAsiaTheme="minorEastAsia" w:cstheme="minorBidi"/>
        </w:rPr>
        <w:t xml:space="preserve"> </w:t>
      </w:r>
      <w:r w:rsidRPr="2CD39049">
        <w:rPr>
          <w:rFonts w:eastAsiaTheme="minorEastAsia" w:cstheme="minorBidi"/>
        </w:rPr>
        <w:t xml:space="preserve">() </w:t>
      </w:r>
      <w:r w:rsidRPr="2CD39049">
        <w:rPr>
          <w:rFonts w:ascii="Calibri" w:eastAsia="Calibri" w:hAnsi="Calibri" w:cs="Calibri"/>
        </w:rPr>
        <w:t>command in the terminal.</w:t>
      </w:r>
      <w:r>
        <w:br/>
      </w:r>
    </w:p>
    <w:p w14:paraId="74A45350" w14:textId="40B9B4E3" w:rsidR="00E8BF4A" w:rsidRDefault="00E8BF4A"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Monitor </w:t>
      </w:r>
      <w:r w:rsidR="322B4A11" w:rsidRPr="2CD39049">
        <w:rPr>
          <w:rFonts w:ascii="Calibri" w:eastAsia="Calibri" w:hAnsi="Calibri" w:cs="Calibri"/>
          <w:color w:val="7030A0"/>
          <w:lang w:val="en-GB"/>
        </w:rPr>
        <w:t>the robot</w:t>
      </w:r>
      <w:r w:rsidR="73685E1C" w:rsidRPr="2CD39049">
        <w:rPr>
          <w:rFonts w:ascii="Calibri" w:eastAsia="Calibri" w:hAnsi="Calibri" w:cs="Calibri"/>
          <w:color w:val="7030A0"/>
          <w:lang w:val="en-GB"/>
        </w:rPr>
        <w:t xml:space="preserve"> </w:t>
      </w:r>
      <w:r w:rsidR="70137D9D" w:rsidRPr="2CD39049">
        <w:rPr>
          <w:rFonts w:ascii="Calibri" w:eastAsia="Calibri" w:hAnsi="Calibri" w:cs="Calibri"/>
          <w:color w:val="7030A0"/>
          <w:lang w:val="en-GB"/>
        </w:rPr>
        <w:t>transferring t</w:t>
      </w:r>
      <w:r w:rsidR="322B4A11" w:rsidRPr="2CD39049">
        <w:rPr>
          <w:rFonts w:ascii="Calibri" w:eastAsia="Calibri" w:hAnsi="Calibri" w:cs="Calibri"/>
          <w:color w:val="7030A0"/>
          <w:lang w:val="en-GB"/>
        </w:rPr>
        <w:t xml:space="preserve">he sample from the loading tray to the laser barcode reader </w:t>
      </w:r>
      <w:r w:rsidR="322B4A11" w:rsidRPr="2CD39049">
        <w:rPr>
          <w:rFonts w:ascii="Calibri" w:eastAsia="Calibri" w:hAnsi="Calibri" w:cs="Calibri"/>
          <w:b/>
          <w:bCs/>
          <w:color w:val="7030A0"/>
          <w:lang w:val="en-GB"/>
        </w:rPr>
        <w:t>[1]</w:t>
      </w:r>
      <w:r w:rsidR="322B4A11" w:rsidRPr="2CD39049">
        <w:rPr>
          <w:rFonts w:ascii="Calibri" w:eastAsia="Calibri" w:hAnsi="Calibri" w:cs="Calibri"/>
          <w:color w:val="7030A0"/>
          <w:lang w:val="en-GB"/>
        </w:rPr>
        <w:t xml:space="preserve">. Confirm that the barcode is read </w:t>
      </w:r>
      <w:r w:rsidR="322B4A11" w:rsidRPr="2CD39049">
        <w:rPr>
          <w:rFonts w:ascii="Calibri" w:eastAsia="Calibri" w:hAnsi="Calibri" w:cs="Calibri"/>
          <w:b/>
          <w:bCs/>
          <w:color w:val="7030A0"/>
          <w:lang w:val="en-GB"/>
        </w:rPr>
        <w:t>[2]</w:t>
      </w:r>
      <w:r w:rsidR="322B4A11" w:rsidRPr="2CD39049">
        <w:rPr>
          <w:rFonts w:ascii="Calibri" w:eastAsia="Calibri" w:hAnsi="Calibri" w:cs="Calibri"/>
          <w:color w:val="7030A0"/>
          <w:lang w:val="en-GB"/>
        </w:rPr>
        <w:t xml:space="preserve">. Ensure that the robot moves the sample to the tomography stage and mounts it </w:t>
      </w:r>
      <w:r w:rsidR="042A0F0C" w:rsidRPr="2CD39049">
        <w:rPr>
          <w:rFonts w:ascii="Calibri" w:eastAsia="Calibri" w:hAnsi="Calibri" w:cs="Calibri"/>
          <w:color w:val="7030A0"/>
          <w:lang w:val="en-GB"/>
        </w:rPr>
        <w:t xml:space="preserve">correctly </w:t>
      </w:r>
      <w:r w:rsidR="322B4A11" w:rsidRPr="2CD39049">
        <w:rPr>
          <w:rFonts w:ascii="Calibri" w:eastAsia="Calibri" w:hAnsi="Calibri" w:cs="Calibri"/>
          <w:b/>
          <w:bCs/>
          <w:color w:val="7030A0"/>
          <w:lang w:val="en-GB"/>
        </w:rPr>
        <w:t>[3]</w:t>
      </w:r>
      <w:r w:rsidR="322B4A11" w:rsidRPr="2CD39049">
        <w:rPr>
          <w:rFonts w:ascii="Calibri" w:eastAsia="Calibri" w:hAnsi="Calibri" w:cs="Calibri"/>
          <w:color w:val="7030A0"/>
          <w:lang w:val="en-GB"/>
        </w:rPr>
        <w:t>.</w:t>
      </w:r>
      <w:r>
        <w:br/>
      </w:r>
    </w:p>
    <w:p w14:paraId="45552BA8" w14:textId="5B6BBB5F"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monitoring the robot as it transfers the sample from the loading tray to the barcode reader.</w:t>
      </w:r>
    </w:p>
    <w:p w14:paraId="6D011628" w14:textId="698CA9DD"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Shot of the sample barcode being read by the barcode reader.</w:t>
      </w:r>
    </w:p>
    <w:p w14:paraId="68B74820" w14:textId="655960D7"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monitoring the robot as it mounts the sample onto the tomography stage.</w:t>
      </w:r>
      <w:r>
        <w:br/>
      </w:r>
    </w:p>
    <w:p w14:paraId="2D9C5233" w14:textId="5BAF40A9" w:rsidR="7B8389DA" w:rsidRDefault="00D36EEA" w:rsidP="00576EA9">
      <w:pPr>
        <w:pStyle w:val="ListParagraph"/>
        <w:numPr>
          <w:ilvl w:val="1"/>
          <w:numId w:val="2"/>
        </w:numPr>
        <w:jc w:val="both"/>
        <w:rPr>
          <w:rFonts w:ascii="Calibri" w:eastAsia="Calibri" w:hAnsi="Calibri" w:cs="Calibri"/>
          <w:color w:val="7030A0"/>
          <w:lang w:val="en-GB"/>
        </w:rPr>
      </w:pPr>
      <w:r w:rsidRPr="00D36EEA">
        <w:rPr>
          <w:rFonts w:ascii="Calibri" w:eastAsia="Calibri" w:hAnsi="Calibri" w:cs="Calibri"/>
          <w:color w:val="7030A0"/>
        </w:rPr>
        <w:t xml:space="preserve">Issue the tomomatic script to execute the whole batch scan </w:t>
      </w:r>
      <w:r w:rsidRPr="00D36EEA">
        <w:rPr>
          <w:rFonts w:ascii="Calibri" w:eastAsia="Calibri" w:hAnsi="Calibri" w:cs="Calibri"/>
          <w:b/>
          <w:bCs/>
          <w:color w:val="7030A0"/>
        </w:rPr>
        <w:t>[1]</w:t>
      </w:r>
      <w:r w:rsidRPr="00D36EEA">
        <w:rPr>
          <w:rFonts w:ascii="Calibri" w:eastAsia="Calibri" w:hAnsi="Calibri" w:cs="Calibri"/>
          <w:color w:val="7030A0"/>
        </w:rPr>
        <w:t>. After sample loading and Data Matrix barcode reading,</w:t>
      </w:r>
      <w:r w:rsidR="00EB2213">
        <w:rPr>
          <w:rFonts w:ascii="Calibri" w:eastAsia="Calibri" w:hAnsi="Calibri" w:cs="Calibri"/>
          <w:color w:val="7030A0"/>
        </w:rPr>
        <w:t xml:space="preserve"> observe </w:t>
      </w:r>
      <w:r w:rsidRPr="00D36EEA">
        <w:rPr>
          <w:rFonts w:ascii="Calibri" w:eastAsia="Calibri" w:hAnsi="Calibri" w:cs="Calibri"/>
          <w:color w:val="7030A0"/>
        </w:rPr>
        <w:t>the auto-centre-pin</w:t>
      </w:r>
      <w:r w:rsidR="00183E8F">
        <w:rPr>
          <w:rFonts w:ascii="Calibri" w:eastAsia="Calibri" w:hAnsi="Calibri" w:cs="Calibri"/>
          <w:color w:val="7030A0"/>
        </w:rPr>
        <w:t xml:space="preserve"> </w:t>
      </w:r>
      <w:r w:rsidR="00183E8F" w:rsidRPr="00183E8F">
        <w:rPr>
          <w:rFonts w:ascii="Calibri" w:eastAsia="Calibri" w:hAnsi="Calibri" w:cs="Calibri"/>
          <w:i/>
          <w:iCs/>
          <w:color w:val="FF0000"/>
          <w:lang w:val="en-GB"/>
        </w:rPr>
        <w:t>(auto-centre-pin)</w:t>
      </w:r>
      <w:r w:rsidR="00183E8F" w:rsidRPr="00D36EEA">
        <w:rPr>
          <w:rFonts w:ascii="Calibri" w:eastAsia="Calibri" w:hAnsi="Calibri" w:cs="Calibri"/>
          <w:i/>
          <w:iCs/>
          <w:strike/>
          <w:color w:val="FF0000"/>
          <w:lang w:val="en-GB"/>
        </w:rPr>
        <w:t xml:space="preserve"> </w:t>
      </w:r>
      <w:r w:rsidRPr="00D36EEA">
        <w:rPr>
          <w:rFonts w:ascii="Calibri" w:eastAsia="Calibri" w:hAnsi="Calibri" w:cs="Calibri"/>
          <w:color w:val="7030A0"/>
        </w:rPr>
        <w:t xml:space="preserve"> function </w:t>
      </w:r>
      <w:r w:rsidR="00EB2213">
        <w:rPr>
          <w:rFonts w:ascii="Calibri" w:eastAsia="Calibri" w:hAnsi="Calibri" w:cs="Calibri"/>
          <w:color w:val="7030A0"/>
        </w:rPr>
        <w:t xml:space="preserve">being executed </w:t>
      </w:r>
      <w:r w:rsidRPr="00D36EEA">
        <w:rPr>
          <w:rFonts w:ascii="Calibri" w:eastAsia="Calibri" w:hAnsi="Calibri" w:cs="Calibri"/>
          <w:color w:val="7030A0"/>
        </w:rPr>
        <w:t xml:space="preserve">to place the sample into the center of rotation </w:t>
      </w:r>
      <w:r w:rsidRPr="00D36EEA">
        <w:rPr>
          <w:rFonts w:ascii="Calibri" w:eastAsia="Calibri" w:hAnsi="Calibri" w:cs="Calibri"/>
          <w:b/>
          <w:bCs/>
          <w:color w:val="7030A0"/>
        </w:rPr>
        <w:t>[2]</w:t>
      </w:r>
      <w:r w:rsidRPr="00D36EEA">
        <w:rPr>
          <w:rFonts w:ascii="Calibri" w:eastAsia="Calibri" w:hAnsi="Calibri" w:cs="Calibri"/>
          <w:color w:val="7030A0"/>
        </w:rPr>
        <w:t>. Monitor the stages as they move to the scanning position</w:t>
      </w:r>
      <w:r w:rsidR="00EB2213">
        <w:rPr>
          <w:rFonts w:ascii="Calibri" w:eastAsia="Calibri" w:hAnsi="Calibri" w:cs="Calibri"/>
          <w:color w:val="7030A0"/>
        </w:rPr>
        <w:t xml:space="preserve"> </w:t>
      </w:r>
      <w:r w:rsidR="00EB2213" w:rsidRPr="00183E8F">
        <w:rPr>
          <w:rFonts w:ascii="Calibri" w:eastAsia="Calibri" w:hAnsi="Calibri" w:cs="Calibri"/>
          <w:b/>
          <w:bCs/>
          <w:color w:val="7030A0"/>
        </w:rPr>
        <w:t xml:space="preserve">[3]. </w:t>
      </w:r>
      <w:r w:rsidR="00183E8F">
        <w:rPr>
          <w:rFonts w:ascii="Calibri" w:eastAsia="Calibri" w:hAnsi="Calibri" w:cs="Calibri"/>
          <w:color w:val="7030A0"/>
        </w:rPr>
        <w:t xml:space="preserve">Then observe </w:t>
      </w:r>
      <w:r w:rsidR="00183E8F" w:rsidRPr="00D36EEA">
        <w:rPr>
          <w:rFonts w:ascii="Calibri" w:eastAsia="Calibri" w:hAnsi="Calibri" w:cs="Calibri"/>
          <w:color w:val="7030A0"/>
        </w:rPr>
        <w:t>the</w:t>
      </w:r>
      <w:r w:rsidRPr="00D36EEA">
        <w:rPr>
          <w:rFonts w:ascii="Calibri" w:eastAsia="Calibri" w:hAnsi="Calibri" w:cs="Calibri"/>
          <w:color w:val="7030A0"/>
        </w:rPr>
        <w:t xml:space="preserve"> execut</w:t>
      </w:r>
      <w:r w:rsidR="00183E8F">
        <w:rPr>
          <w:rFonts w:ascii="Calibri" w:eastAsia="Calibri" w:hAnsi="Calibri" w:cs="Calibri"/>
          <w:color w:val="7030A0"/>
        </w:rPr>
        <w:t xml:space="preserve">ion of </w:t>
      </w:r>
      <w:r w:rsidRPr="00D36EEA">
        <w:rPr>
          <w:rFonts w:ascii="Calibri" w:eastAsia="Calibri" w:hAnsi="Calibri" w:cs="Calibri"/>
          <w:color w:val="7030A0"/>
        </w:rPr>
        <w:t>the tomo-fly-</w:t>
      </w:r>
      <w:r w:rsidRPr="00183E8F">
        <w:rPr>
          <w:rFonts w:ascii="Calibri" w:eastAsia="Calibri" w:hAnsi="Calibri" w:cs="Calibri"/>
          <w:color w:val="7030A0"/>
        </w:rPr>
        <w:t>scan</w:t>
      </w:r>
      <w:r w:rsidR="00183E8F" w:rsidRPr="00183E8F">
        <w:rPr>
          <w:rFonts w:ascii="Calibri" w:eastAsia="Calibri" w:hAnsi="Calibri" w:cs="Calibri"/>
          <w:color w:val="7030A0"/>
        </w:rPr>
        <w:t xml:space="preserve"> </w:t>
      </w:r>
      <w:r w:rsidR="00183E8F" w:rsidRPr="00183E8F">
        <w:rPr>
          <w:rFonts w:ascii="Calibri" w:eastAsia="Calibri" w:hAnsi="Calibri" w:cs="Calibri"/>
          <w:i/>
          <w:iCs/>
          <w:color w:val="FF0000"/>
          <w:lang w:val="en-GB"/>
        </w:rPr>
        <w:t xml:space="preserve">(tomo-fly-scan) </w:t>
      </w:r>
      <w:r w:rsidRPr="00183E8F">
        <w:rPr>
          <w:rFonts w:ascii="Calibri" w:eastAsia="Calibri" w:hAnsi="Calibri" w:cs="Calibri"/>
          <w:color w:val="7030A0"/>
        </w:rPr>
        <w:t xml:space="preserve"> </w:t>
      </w:r>
      <w:r w:rsidRPr="00D36EEA">
        <w:rPr>
          <w:rFonts w:ascii="Calibri" w:eastAsia="Calibri" w:hAnsi="Calibri" w:cs="Calibri"/>
          <w:color w:val="7030A0"/>
        </w:rPr>
        <w:t xml:space="preserve">function to collect a tomography measurement including dark images, flat images, and projection images </w:t>
      </w:r>
      <w:r w:rsidRPr="00D36EEA">
        <w:rPr>
          <w:rFonts w:ascii="Calibri" w:eastAsia="Calibri" w:hAnsi="Calibri" w:cs="Calibri"/>
          <w:b/>
          <w:bCs/>
          <w:color w:val="7030A0"/>
        </w:rPr>
        <w:t>[</w:t>
      </w:r>
      <w:r w:rsidR="00183E8F">
        <w:rPr>
          <w:rFonts w:ascii="Calibri" w:eastAsia="Calibri" w:hAnsi="Calibri" w:cs="Calibri"/>
          <w:b/>
          <w:bCs/>
          <w:color w:val="7030A0"/>
        </w:rPr>
        <w:t>4</w:t>
      </w:r>
      <w:r w:rsidRPr="00D36EEA">
        <w:rPr>
          <w:rFonts w:ascii="Calibri" w:eastAsia="Calibri" w:hAnsi="Calibri" w:cs="Calibri"/>
          <w:b/>
          <w:bCs/>
          <w:color w:val="7030A0"/>
        </w:rPr>
        <w:t>]</w:t>
      </w:r>
      <w:r w:rsidRPr="00D36EEA">
        <w:rPr>
          <w:rFonts w:ascii="Calibri" w:eastAsia="Calibri" w:hAnsi="Calibri" w:cs="Calibri"/>
          <w:color w:val="7030A0"/>
        </w:rPr>
        <w:t>.</w:t>
      </w:r>
      <w:r w:rsidR="7B8389DA" w:rsidRPr="00D36EEA">
        <w:rPr>
          <w:strike/>
        </w:rPr>
        <w:br/>
      </w:r>
    </w:p>
    <w:p w14:paraId="324F1D09" w14:textId="1D01F16A" w:rsidR="00D36EEA" w:rsidRPr="00D36EEA" w:rsidRDefault="00C17254" w:rsidP="00D36EEA">
      <w:pPr>
        <w:pStyle w:val="ListParagraph"/>
        <w:numPr>
          <w:ilvl w:val="2"/>
          <w:numId w:val="2"/>
        </w:numPr>
        <w:jc w:val="both"/>
        <w:rPr>
          <w:rFonts w:ascii="Calibri" w:eastAsia="Calibri" w:hAnsi="Calibri" w:cs="Calibri"/>
        </w:rPr>
      </w:pPr>
      <w:r w:rsidRPr="00C17254">
        <w:rPr>
          <w:rFonts w:ascii="Calibri" w:eastAsia="Calibri" w:hAnsi="Calibri" w:cs="Calibri"/>
          <w:highlight w:val="yellow"/>
        </w:rPr>
        <w:t>SCREEN:</w:t>
      </w:r>
      <w:r>
        <w:rPr>
          <w:rFonts w:ascii="Calibri" w:eastAsia="Calibri" w:hAnsi="Calibri" w:cs="Calibri"/>
        </w:rPr>
        <w:t xml:space="preserve"> I</w:t>
      </w:r>
      <w:r w:rsidR="00D36EEA" w:rsidRPr="00D36EEA">
        <w:rPr>
          <w:rFonts w:ascii="Calibri" w:eastAsia="Calibri" w:hAnsi="Calibri" w:cs="Calibri"/>
        </w:rPr>
        <w:t>ssuing the tomomatic script to execute the whole batch scan.</w:t>
      </w:r>
    </w:p>
    <w:p w14:paraId="29048960" w14:textId="4DC28FFA" w:rsidR="00D36EEA" w:rsidRDefault="00C17254" w:rsidP="00986E9F">
      <w:pPr>
        <w:pStyle w:val="ListParagraph"/>
        <w:numPr>
          <w:ilvl w:val="2"/>
          <w:numId w:val="2"/>
        </w:numPr>
        <w:jc w:val="both"/>
        <w:rPr>
          <w:rFonts w:ascii="Calibri" w:eastAsia="Calibri" w:hAnsi="Calibri" w:cs="Calibri"/>
        </w:rPr>
      </w:pPr>
      <w:r w:rsidRPr="00C17254">
        <w:rPr>
          <w:rFonts w:ascii="Calibri" w:eastAsia="Calibri" w:hAnsi="Calibri" w:cs="Calibri"/>
          <w:highlight w:val="yellow"/>
        </w:rPr>
        <w:t>SCREEN:</w:t>
      </w:r>
      <w:r>
        <w:rPr>
          <w:rFonts w:ascii="Calibri" w:eastAsia="Calibri" w:hAnsi="Calibri" w:cs="Calibri"/>
        </w:rPr>
        <w:t xml:space="preserve"> </w:t>
      </w:r>
      <w:r w:rsidR="00D36EEA" w:rsidRPr="00D36EEA">
        <w:rPr>
          <w:rFonts w:ascii="Calibri" w:eastAsia="Calibri" w:hAnsi="Calibri" w:cs="Calibri"/>
        </w:rPr>
        <w:t>The auto-centre-pin function</w:t>
      </w:r>
      <w:r>
        <w:rPr>
          <w:rFonts w:ascii="Calibri" w:eastAsia="Calibri" w:hAnsi="Calibri" w:cs="Calibri"/>
        </w:rPr>
        <w:t xml:space="preserve"> is</w:t>
      </w:r>
      <w:r w:rsidR="00D36EEA" w:rsidRPr="00D36EEA">
        <w:rPr>
          <w:rFonts w:ascii="Calibri" w:eastAsia="Calibri" w:hAnsi="Calibri" w:cs="Calibri"/>
        </w:rPr>
        <w:t xml:space="preserve"> after sample loading and Data Matrix barcode reading.</w:t>
      </w:r>
    </w:p>
    <w:p w14:paraId="05588386" w14:textId="59D6C53B" w:rsidR="00183E8F" w:rsidRDefault="00D36EEA" w:rsidP="00986E9F">
      <w:pPr>
        <w:pStyle w:val="ListParagraph"/>
        <w:numPr>
          <w:ilvl w:val="2"/>
          <w:numId w:val="2"/>
        </w:numPr>
        <w:jc w:val="both"/>
        <w:rPr>
          <w:rFonts w:ascii="Calibri" w:eastAsia="Calibri" w:hAnsi="Calibri" w:cs="Calibri"/>
        </w:rPr>
      </w:pPr>
      <w:r w:rsidRPr="00183E8F">
        <w:rPr>
          <w:rFonts w:ascii="Calibri" w:eastAsia="Calibri" w:hAnsi="Calibri" w:cs="Calibri"/>
          <w:highlight w:val="yellow"/>
        </w:rPr>
        <w:t>SCREEN:</w:t>
      </w:r>
      <w:r w:rsidRPr="00D36EEA">
        <w:rPr>
          <w:rFonts w:ascii="Calibri" w:eastAsia="Calibri" w:hAnsi="Calibri" w:cs="Calibri"/>
        </w:rPr>
        <w:t xml:space="preserve"> </w:t>
      </w:r>
      <w:r w:rsidR="00C17254">
        <w:rPr>
          <w:rFonts w:ascii="Calibri" w:eastAsia="Calibri" w:hAnsi="Calibri" w:cs="Calibri"/>
        </w:rPr>
        <w:t xml:space="preserve">The </w:t>
      </w:r>
      <w:r w:rsidRPr="00D36EEA">
        <w:rPr>
          <w:rFonts w:ascii="Calibri" w:eastAsia="Calibri" w:hAnsi="Calibri" w:cs="Calibri"/>
        </w:rPr>
        <w:t>stages</w:t>
      </w:r>
      <w:r w:rsidR="00C17254">
        <w:rPr>
          <w:rFonts w:ascii="Calibri" w:eastAsia="Calibri" w:hAnsi="Calibri" w:cs="Calibri"/>
        </w:rPr>
        <w:t xml:space="preserve"> are</w:t>
      </w:r>
      <w:r w:rsidRPr="00D36EEA">
        <w:rPr>
          <w:rFonts w:ascii="Calibri" w:eastAsia="Calibri" w:hAnsi="Calibri" w:cs="Calibri"/>
        </w:rPr>
        <w:t xml:space="preserve"> moving to the scanning position</w:t>
      </w:r>
      <w:r w:rsidR="00183E8F">
        <w:rPr>
          <w:rFonts w:ascii="Calibri" w:eastAsia="Calibri" w:hAnsi="Calibri" w:cs="Calibri"/>
        </w:rPr>
        <w:t>.</w:t>
      </w:r>
      <w:r w:rsidRPr="00D36EEA">
        <w:rPr>
          <w:rFonts w:ascii="Calibri" w:eastAsia="Calibri" w:hAnsi="Calibri" w:cs="Calibri"/>
        </w:rPr>
        <w:t xml:space="preserve"> </w:t>
      </w:r>
      <w:r w:rsidR="00183E8F">
        <w:rPr>
          <w:rFonts w:ascii="Calibri" w:eastAsia="Calibri" w:hAnsi="Calibri" w:cs="Calibri"/>
        </w:rPr>
        <w:br/>
      </w:r>
      <w:r w:rsidR="00183E8F" w:rsidRPr="00183E8F">
        <w:rPr>
          <w:rFonts w:ascii="Calibri" w:eastAsia="Calibri" w:hAnsi="Calibri" w:cs="Calibri"/>
          <w:i/>
          <w:iCs/>
          <w:color w:val="0000FF"/>
        </w:rPr>
        <w:t>Videographer: Please capture the stages moving to the scanning position as a backup</w:t>
      </w:r>
      <w:r w:rsidR="00183E8F">
        <w:rPr>
          <w:rFonts w:ascii="Calibri" w:eastAsia="Calibri" w:hAnsi="Calibri" w:cs="Calibri"/>
          <w:i/>
          <w:iCs/>
          <w:color w:val="0000FF"/>
        </w:rPr>
        <w:t>.</w:t>
      </w:r>
    </w:p>
    <w:p w14:paraId="03C0A2C9" w14:textId="3C1A39FF" w:rsidR="322B4A11" w:rsidRPr="00183E8F" w:rsidRDefault="00183E8F" w:rsidP="00183E8F">
      <w:pPr>
        <w:pStyle w:val="ListParagraph"/>
        <w:numPr>
          <w:ilvl w:val="2"/>
          <w:numId w:val="2"/>
        </w:numPr>
        <w:jc w:val="both"/>
        <w:rPr>
          <w:rFonts w:ascii="Calibri" w:eastAsia="Calibri" w:hAnsi="Calibri" w:cs="Calibri"/>
        </w:rPr>
      </w:pPr>
      <w:r w:rsidRPr="00183E8F">
        <w:rPr>
          <w:rFonts w:ascii="Calibri" w:eastAsia="Calibri" w:hAnsi="Calibri" w:cs="Calibri"/>
          <w:highlight w:val="yellow"/>
        </w:rPr>
        <w:lastRenderedPageBreak/>
        <w:t>SCREEN:</w:t>
      </w:r>
      <w:r>
        <w:rPr>
          <w:rFonts w:ascii="Calibri" w:eastAsia="Calibri" w:hAnsi="Calibri" w:cs="Calibri"/>
        </w:rPr>
        <w:t xml:space="preserve"> </w:t>
      </w:r>
      <w:r w:rsidR="00C17254">
        <w:rPr>
          <w:rFonts w:ascii="Calibri" w:eastAsia="Calibri" w:hAnsi="Calibri" w:cs="Calibri"/>
        </w:rPr>
        <w:t xml:space="preserve">The </w:t>
      </w:r>
      <w:r w:rsidR="00D36EEA" w:rsidRPr="00D36EEA">
        <w:rPr>
          <w:rFonts w:ascii="Calibri" w:eastAsia="Calibri" w:hAnsi="Calibri" w:cs="Calibri"/>
        </w:rPr>
        <w:t>tomo-fly-scan function</w:t>
      </w:r>
      <w:r w:rsidR="00C17254">
        <w:rPr>
          <w:rFonts w:ascii="Calibri" w:eastAsia="Calibri" w:hAnsi="Calibri" w:cs="Calibri"/>
        </w:rPr>
        <w:t xml:space="preserve"> is being executed </w:t>
      </w:r>
      <w:r>
        <w:rPr>
          <w:rFonts w:ascii="Calibri" w:eastAsia="Calibri" w:hAnsi="Calibri" w:cs="Calibri"/>
        </w:rPr>
        <w:t>and the</w:t>
      </w:r>
      <w:r w:rsidR="00D36EEA" w:rsidRPr="00D36EEA">
        <w:rPr>
          <w:rFonts w:ascii="Calibri" w:eastAsia="Calibri" w:hAnsi="Calibri" w:cs="Calibri"/>
        </w:rPr>
        <w:t xml:space="preserve"> </w:t>
      </w:r>
      <w:r w:rsidR="00C17254" w:rsidRPr="00D36EEA">
        <w:rPr>
          <w:rFonts w:ascii="Calibri" w:eastAsia="Calibri" w:hAnsi="Calibri" w:cs="Calibri"/>
        </w:rPr>
        <w:t>tomography</w:t>
      </w:r>
      <w:r w:rsidR="00D36EEA" w:rsidRPr="00D36EEA">
        <w:rPr>
          <w:rFonts w:ascii="Calibri" w:eastAsia="Calibri" w:hAnsi="Calibri" w:cs="Calibri"/>
        </w:rPr>
        <w:t xml:space="preserve"> measurement</w:t>
      </w:r>
      <w:r>
        <w:rPr>
          <w:rFonts w:ascii="Calibri" w:eastAsia="Calibri" w:hAnsi="Calibri" w:cs="Calibri"/>
        </w:rPr>
        <w:t>s</w:t>
      </w:r>
      <w:r w:rsidR="00C17254">
        <w:rPr>
          <w:rFonts w:ascii="Calibri" w:eastAsia="Calibri" w:hAnsi="Calibri" w:cs="Calibri"/>
        </w:rPr>
        <w:t xml:space="preserve"> </w:t>
      </w:r>
      <w:r w:rsidRPr="00183E8F">
        <w:rPr>
          <w:rFonts w:ascii="Calibri" w:eastAsia="Calibri" w:hAnsi="Calibri" w:cs="Calibri"/>
        </w:rPr>
        <w:t>including dark images, flat images, and projection images</w:t>
      </w:r>
      <w:r w:rsidR="00C17254" w:rsidRPr="00C17254">
        <w:rPr>
          <w:rFonts w:ascii="Calibri" w:eastAsia="Calibri" w:hAnsi="Calibri" w:cs="Calibri"/>
        </w:rPr>
        <w:t xml:space="preserve"> </w:t>
      </w:r>
      <w:r w:rsidR="00C17254">
        <w:rPr>
          <w:rFonts w:ascii="Calibri" w:eastAsia="Calibri" w:hAnsi="Calibri" w:cs="Calibri"/>
        </w:rPr>
        <w:t>are being collected</w:t>
      </w:r>
      <w:r w:rsidR="322B4A11" w:rsidRPr="00183E8F">
        <w:rPr>
          <w:color w:val="auto"/>
        </w:rPr>
        <w:br/>
      </w:r>
    </w:p>
    <w:p w14:paraId="1F4CDA3A" w14:textId="62F570FC" w:rsidR="322B4A11" w:rsidRDefault="243D207A"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Collect projection images with the sample in the beam at the sample rotation angle intervals indicated in the samples.csv file </w:t>
      </w:r>
      <w:r w:rsidRPr="2CD39049">
        <w:rPr>
          <w:rFonts w:ascii="Calibri" w:eastAsia="Calibri" w:hAnsi="Calibri" w:cs="Calibri"/>
          <w:b/>
          <w:bCs/>
          <w:color w:val="7030A0"/>
          <w:lang w:val="en-GB"/>
        </w:rPr>
        <w:t>[</w:t>
      </w:r>
      <w:r w:rsidR="00AC6BC6">
        <w:rPr>
          <w:rFonts w:ascii="Calibri" w:eastAsia="Calibri" w:hAnsi="Calibri" w:cs="Calibri"/>
          <w:b/>
          <w:bCs/>
          <w:color w:val="7030A0"/>
          <w:lang w:val="en-GB"/>
        </w:rPr>
        <w:t>1</w:t>
      </w:r>
      <w:r w:rsidRPr="2CD39049">
        <w:rPr>
          <w:rFonts w:ascii="Calibri" w:eastAsia="Calibri" w:hAnsi="Calibri" w:cs="Calibri"/>
          <w:b/>
          <w:bCs/>
          <w:color w:val="7030A0"/>
          <w:lang w:val="en-GB"/>
        </w:rPr>
        <w:t>]</w:t>
      </w:r>
      <w:r w:rsidRPr="2CD39049">
        <w:rPr>
          <w:rFonts w:ascii="Calibri" w:eastAsia="Calibri" w:hAnsi="Calibri" w:cs="Calibri"/>
          <w:color w:val="7030A0"/>
          <w:lang w:val="en-GB"/>
        </w:rPr>
        <w:t xml:space="preserve">. Acquire 3001 projection images </w:t>
      </w:r>
      <w:r w:rsidRPr="2CD39049">
        <w:rPr>
          <w:rFonts w:ascii="Calibri" w:eastAsia="Calibri" w:hAnsi="Calibri" w:cs="Calibri"/>
          <w:b/>
          <w:bCs/>
          <w:color w:val="7030A0"/>
          <w:lang w:val="en-GB"/>
        </w:rPr>
        <w:t>[</w:t>
      </w:r>
      <w:r w:rsidR="00AC6BC6">
        <w:rPr>
          <w:rFonts w:ascii="Calibri" w:eastAsia="Calibri" w:hAnsi="Calibri" w:cs="Calibri"/>
          <w:b/>
          <w:bCs/>
          <w:color w:val="7030A0"/>
          <w:lang w:val="en-GB"/>
        </w:rPr>
        <w:t>2</w:t>
      </w:r>
      <w:r w:rsidRPr="2CD39049">
        <w:rPr>
          <w:rFonts w:ascii="Calibri" w:eastAsia="Calibri" w:hAnsi="Calibri" w:cs="Calibri"/>
          <w:b/>
          <w:bCs/>
          <w:color w:val="7030A0"/>
          <w:lang w:val="en-GB"/>
        </w:rPr>
        <w:t>].</w:t>
      </w:r>
      <w:r w:rsidR="322B4A11">
        <w:br/>
      </w:r>
    </w:p>
    <w:p w14:paraId="19964F84" w14:textId="09731C80"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Show projection image acquisition with the sample in the beam.</w:t>
      </w:r>
    </w:p>
    <w:p w14:paraId="73703BF2" w14:textId="6D0F26D0" w:rsidR="322B4A11" w:rsidRDefault="00807984"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Pr>
          <w:rFonts w:ascii="Calibri" w:eastAsia="Calibri" w:hAnsi="Calibri" w:cs="Calibri"/>
        </w:rPr>
        <w:t xml:space="preserve"> Show the image acquisition progressing</w:t>
      </w:r>
      <w:r w:rsidR="322B4A11">
        <w:br/>
      </w:r>
    </w:p>
    <w:p w14:paraId="5DF2F996" w14:textId="35DCD924" w:rsidR="322B4A11" w:rsidRPr="00807984" w:rsidRDefault="322B4A11" w:rsidP="00576EA9">
      <w:pPr>
        <w:pStyle w:val="ListParagraph"/>
        <w:numPr>
          <w:ilvl w:val="1"/>
          <w:numId w:val="2"/>
        </w:numPr>
        <w:jc w:val="both"/>
        <w:rPr>
          <w:rFonts w:ascii="Calibri" w:eastAsia="Calibri" w:hAnsi="Calibri" w:cs="Calibri"/>
          <w:color w:val="7030A0"/>
          <w:lang w:val="en-GB"/>
        </w:rPr>
      </w:pPr>
      <w:r w:rsidRPr="00807984">
        <w:rPr>
          <w:rFonts w:ascii="Calibri" w:eastAsia="Calibri" w:hAnsi="Calibri" w:cs="Calibri"/>
          <w:color w:val="7030A0"/>
          <w:lang w:val="en-GB"/>
        </w:rPr>
        <w:t xml:space="preserve">Access the saved data by browsing to the appropriate file system and folder </w:t>
      </w:r>
      <w:r w:rsidRPr="00807984">
        <w:rPr>
          <w:rFonts w:ascii="Calibri" w:eastAsia="Calibri" w:hAnsi="Calibri" w:cs="Calibri"/>
          <w:b/>
          <w:bCs/>
          <w:color w:val="7030A0"/>
          <w:lang w:val="en-GB"/>
        </w:rPr>
        <w:t>[1]</w:t>
      </w:r>
      <w:r w:rsidRPr="00807984">
        <w:rPr>
          <w:rFonts w:ascii="Calibri" w:eastAsia="Calibri" w:hAnsi="Calibri" w:cs="Calibri"/>
          <w:color w:val="7030A0"/>
          <w:lang w:val="en-GB"/>
        </w:rPr>
        <w:t xml:space="preserve">. </w:t>
      </w:r>
      <w:r w:rsidR="04A54EA0" w:rsidRPr="00807984">
        <w:rPr>
          <w:rFonts w:ascii="Calibri" w:eastAsia="Calibri" w:hAnsi="Calibri" w:cs="Calibri"/>
          <w:color w:val="7030A0"/>
          <w:lang w:val="en-GB"/>
        </w:rPr>
        <w:t xml:space="preserve">Use the Savu reconstruction pipeline for generating 2-dimensional slices from the projection images </w:t>
      </w:r>
      <w:r w:rsidR="04A54EA0" w:rsidRPr="00807984">
        <w:rPr>
          <w:rFonts w:ascii="Calibri" w:eastAsia="Calibri" w:hAnsi="Calibri" w:cs="Calibri"/>
          <w:b/>
          <w:bCs/>
          <w:color w:val="7030A0"/>
          <w:lang w:val="en-GB"/>
        </w:rPr>
        <w:t>[2]</w:t>
      </w:r>
      <w:r w:rsidR="04A54EA0" w:rsidRPr="00807984">
        <w:rPr>
          <w:rFonts w:ascii="Calibri" w:eastAsia="Calibri" w:hAnsi="Calibri" w:cs="Calibri"/>
          <w:color w:val="7030A0"/>
          <w:lang w:val="en-GB"/>
        </w:rPr>
        <w:t xml:space="preserve">. </w:t>
      </w:r>
      <w:r w:rsidR="00EB2213">
        <w:rPr>
          <w:rFonts w:ascii="Calibri" w:eastAsia="Calibri" w:hAnsi="Calibri" w:cs="Calibri"/>
          <w:color w:val="7030A0"/>
          <w:lang w:val="en-GB"/>
        </w:rPr>
        <w:t>Use</w:t>
      </w:r>
      <w:r w:rsidR="04A54EA0" w:rsidRPr="00807984">
        <w:rPr>
          <w:rFonts w:ascii="Calibri" w:eastAsia="Calibri" w:hAnsi="Calibri" w:cs="Calibri"/>
          <w:color w:val="7030A0"/>
          <w:lang w:val="en-GB"/>
        </w:rPr>
        <w:t xml:space="preserve"> 3-dimensional</w:t>
      </w:r>
      <w:r w:rsidR="00EB2213">
        <w:rPr>
          <w:rFonts w:ascii="Calibri" w:eastAsia="Calibri" w:hAnsi="Calibri" w:cs="Calibri"/>
          <w:color w:val="7030A0"/>
          <w:lang w:val="en-GB"/>
        </w:rPr>
        <w:t xml:space="preserve"> </w:t>
      </w:r>
      <w:r w:rsidR="00EB2213" w:rsidRPr="00EB2213">
        <w:rPr>
          <w:rFonts w:ascii="Calibri" w:eastAsia="Calibri" w:hAnsi="Calibri" w:cs="Calibri"/>
          <w:i/>
          <w:iCs/>
          <w:color w:val="EE0000"/>
          <w:lang w:val="en-GB"/>
        </w:rPr>
        <w:t>(</w:t>
      </w:r>
      <w:r w:rsidR="00EB2213" w:rsidRPr="00EB2213">
        <w:rPr>
          <w:rFonts w:ascii="Calibri" w:eastAsia="Calibri" w:hAnsi="Calibri" w:cs="Calibri"/>
          <w:i/>
          <w:iCs/>
          <w:color w:val="EE0000"/>
          <w:lang w:val="en-GB"/>
        </w:rPr>
        <w:t>3-dimensional</w:t>
      </w:r>
      <w:r w:rsidR="00EB2213" w:rsidRPr="00EB2213">
        <w:rPr>
          <w:rFonts w:ascii="Calibri" w:eastAsia="Calibri" w:hAnsi="Calibri" w:cs="Calibri"/>
          <w:i/>
          <w:iCs/>
          <w:color w:val="EE0000"/>
          <w:lang w:val="en-GB"/>
        </w:rPr>
        <w:t>)</w:t>
      </w:r>
      <w:r w:rsidR="04A54EA0" w:rsidRPr="00807984">
        <w:rPr>
          <w:rFonts w:ascii="Calibri" w:eastAsia="Calibri" w:hAnsi="Calibri" w:cs="Calibri"/>
          <w:color w:val="7030A0"/>
          <w:lang w:val="en-GB"/>
        </w:rPr>
        <w:t xml:space="preserve"> rendering software such as </w:t>
      </w:r>
      <w:commentRangeStart w:id="6"/>
      <w:commentRangeStart w:id="7"/>
      <w:commentRangeStart w:id="8"/>
      <w:r w:rsidR="04A54EA0" w:rsidRPr="00807984">
        <w:rPr>
          <w:rFonts w:ascii="Calibri" w:eastAsia="Calibri" w:hAnsi="Calibri" w:cs="Calibri"/>
          <w:color w:val="7030A0"/>
          <w:lang w:val="en-GB"/>
        </w:rPr>
        <w:t>AVIZO or ImageJ</w:t>
      </w:r>
      <w:r w:rsidR="00EB2213">
        <w:rPr>
          <w:rFonts w:ascii="Calibri" w:eastAsia="Calibri" w:hAnsi="Calibri" w:cs="Calibri"/>
          <w:color w:val="7030A0"/>
          <w:lang w:val="en-GB"/>
        </w:rPr>
        <w:t xml:space="preserve"> </w:t>
      </w:r>
      <w:r w:rsidR="04A54EA0" w:rsidRPr="00807984">
        <w:rPr>
          <w:rFonts w:ascii="Calibri" w:eastAsia="Calibri" w:hAnsi="Calibri" w:cs="Calibri"/>
          <w:color w:val="7030A0"/>
          <w:lang w:val="en-GB"/>
        </w:rPr>
        <w:t xml:space="preserve"> </w:t>
      </w:r>
      <w:commentRangeEnd w:id="6"/>
      <w:r w:rsidR="00EB2213">
        <w:rPr>
          <w:rStyle w:val="CommentReference"/>
          <w:rFonts w:ascii="Calibri" w:eastAsia="Calibri" w:hAnsi="Calibri" w:cs="Calibri"/>
          <w:color w:val="7030A0"/>
          <w:sz w:val="24"/>
          <w:szCs w:val="24"/>
          <w:lang w:val="en-GB"/>
        </w:rPr>
        <w:commentReference w:id="6"/>
      </w:r>
      <w:commentRangeEnd w:id="7"/>
      <w:r w:rsidR="00D0169B">
        <w:rPr>
          <w:rStyle w:val="CommentReference"/>
          <w:rFonts w:ascii="Calibri" w:eastAsia="Calibri" w:hAnsi="Calibri" w:cs="Calibri"/>
          <w:color w:val="7030A0"/>
          <w:sz w:val="24"/>
          <w:szCs w:val="24"/>
          <w:lang w:val="en-GB"/>
        </w:rPr>
        <w:commentReference w:id="7"/>
      </w:r>
      <w:commentRangeEnd w:id="8"/>
      <w:r w:rsidR="00EB2213">
        <w:rPr>
          <w:rStyle w:val="CommentReference"/>
          <w:rFonts w:ascii="Calibri" w:eastAsia="Calibri" w:hAnsi="Calibri" w:cs="Calibri"/>
          <w:color w:val="7030A0"/>
          <w:sz w:val="24"/>
          <w:szCs w:val="24"/>
          <w:lang w:val="en-GB"/>
        </w:rPr>
        <w:commentReference w:id="8"/>
      </w:r>
      <w:r w:rsidR="00EB2213">
        <w:rPr>
          <w:rFonts w:ascii="Calibri" w:eastAsia="Calibri" w:hAnsi="Calibri" w:cs="Calibri"/>
          <w:color w:val="7030A0"/>
          <w:lang w:val="en-GB"/>
        </w:rPr>
        <w:t xml:space="preserve"> to a</w:t>
      </w:r>
      <w:r w:rsidR="00EB2213" w:rsidRPr="00807984">
        <w:rPr>
          <w:rFonts w:ascii="Calibri" w:eastAsia="Calibri" w:hAnsi="Calibri" w:cs="Calibri"/>
          <w:color w:val="7030A0"/>
          <w:lang w:val="en-GB"/>
        </w:rPr>
        <w:t xml:space="preserve">ccess and visualize the reconstructed images </w:t>
      </w:r>
      <w:r w:rsidR="04A54EA0" w:rsidRPr="00807984">
        <w:rPr>
          <w:rFonts w:ascii="Calibri" w:eastAsia="Calibri" w:hAnsi="Calibri" w:cs="Calibri"/>
          <w:b/>
          <w:bCs/>
          <w:color w:val="7030A0"/>
          <w:lang w:val="en-GB"/>
        </w:rPr>
        <w:t>[3]</w:t>
      </w:r>
      <w:r w:rsidR="04A54EA0" w:rsidRPr="00807984">
        <w:rPr>
          <w:rFonts w:ascii="Calibri" w:eastAsia="Calibri" w:hAnsi="Calibri" w:cs="Calibri"/>
          <w:color w:val="7030A0"/>
          <w:lang w:val="en-GB"/>
        </w:rPr>
        <w:t>.</w:t>
      </w:r>
      <w:r w:rsidRPr="00807984">
        <w:rPr>
          <w:color w:val="auto"/>
        </w:rPr>
        <w:br/>
      </w:r>
    </w:p>
    <w:p w14:paraId="0A87743C" w14:textId="2A199E42"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rPr>
        <w:t>Talent browsing the file system to open the data folder.</w:t>
      </w:r>
    </w:p>
    <w:p w14:paraId="6DC327BB" w14:textId="0035D21C"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Run the Savu reconstruction pipeline to generate 2-dimensional slices.</w:t>
      </w:r>
    </w:p>
    <w:p w14:paraId="535E2588" w14:textId="4BF43699" w:rsidR="322B4A11" w:rsidRDefault="322B4A11" w:rsidP="00576EA9">
      <w:pPr>
        <w:pStyle w:val="ListParagraph"/>
        <w:numPr>
          <w:ilvl w:val="2"/>
          <w:numId w:val="2"/>
        </w:numPr>
        <w:jc w:val="both"/>
        <w:rPr>
          <w:rFonts w:ascii="Calibri" w:eastAsia="Calibri" w:hAnsi="Calibri" w:cs="Calibri"/>
        </w:rPr>
      </w:pPr>
      <w:r w:rsidRPr="2CD39049">
        <w:rPr>
          <w:rFonts w:ascii="Calibri" w:eastAsia="Calibri" w:hAnsi="Calibri" w:cs="Calibri"/>
          <w:highlight w:val="yellow"/>
        </w:rPr>
        <w:t>SCREEN:</w:t>
      </w:r>
      <w:r w:rsidRPr="2CD39049">
        <w:rPr>
          <w:rFonts w:ascii="Calibri" w:eastAsia="Calibri" w:hAnsi="Calibri" w:cs="Calibri"/>
        </w:rPr>
        <w:t xml:space="preserve"> Open the reconstructed images in 3-dimensional rendering software and visualize the dataset.</w:t>
      </w:r>
    </w:p>
    <w:p w14:paraId="1F10E902" w14:textId="3D76AC60" w:rsidR="00495959" w:rsidRPr="00B07A3B" w:rsidRDefault="00495959" w:rsidP="2CD39049"/>
    <w:p w14:paraId="0C42A2A7" w14:textId="77777777" w:rsidR="00126EBD" w:rsidRDefault="00126EBD">
      <w:pPr>
        <w:rPr>
          <w:rFonts w:eastAsia="Times New Roman" w:cstheme="minorBidi"/>
          <w:sz w:val="52"/>
        </w:rPr>
      </w:pPr>
      <w:r>
        <w:rPr>
          <w:rFonts w:cstheme="minorBidi"/>
        </w:rPr>
        <w:br w:type="page"/>
      </w:r>
    </w:p>
    <w:p w14:paraId="7A4F1842" w14:textId="5D6BD120" w:rsidR="00495959" w:rsidRPr="003C71C7" w:rsidRDefault="6363E044" w:rsidP="003C71C7">
      <w:pPr>
        <w:pStyle w:val="Heading1"/>
        <w:rPr>
          <w:rFonts w:cstheme="minorBidi"/>
        </w:rPr>
      </w:pPr>
      <w:r w:rsidRPr="2CD39049">
        <w:rPr>
          <w:rFonts w:cstheme="minorBidi"/>
        </w:rPr>
        <w:lastRenderedPageBreak/>
        <w:t>Results</w:t>
      </w:r>
    </w:p>
    <w:p w14:paraId="476287CC" w14:textId="6BF85A06" w:rsidR="00495959" w:rsidRPr="00985FE6" w:rsidRDefault="00EE6470" w:rsidP="00576EA9">
      <w:pPr>
        <w:pStyle w:val="ListParagraph"/>
        <w:numPr>
          <w:ilvl w:val="0"/>
          <w:numId w:val="2"/>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5B4950F" w14:textId="07DAEAF8" w:rsidR="31A23CA2" w:rsidRDefault="00F0384A" w:rsidP="00576EA9">
      <w:pPr>
        <w:pStyle w:val="ListParagraph"/>
        <w:numPr>
          <w:ilvl w:val="1"/>
          <w:numId w:val="2"/>
        </w:numPr>
        <w:spacing w:before="120"/>
        <w:contextualSpacing w:val="0"/>
        <w:outlineLvl w:val="0"/>
        <w:rPr>
          <w:rFonts w:ascii="Calibri" w:eastAsia="Calibri" w:hAnsi="Calibri" w:cs="Calibri"/>
          <w:color w:val="7030A0"/>
          <w:lang w:val="en-GB"/>
        </w:rPr>
      </w:pPr>
      <w:r>
        <w:rPr>
          <w:rFonts w:ascii="Calibri" w:eastAsia="Calibri" w:hAnsi="Calibri" w:cs="Calibri"/>
          <w:color w:val="7030A0"/>
          <w:lang w:val="en-GB"/>
        </w:rPr>
        <w:t>Raw</w:t>
      </w:r>
      <w:r w:rsidR="31A23CA2" w:rsidRPr="2CD39049">
        <w:rPr>
          <w:rFonts w:ascii="Calibri" w:eastAsia="Calibri" w:hAnsi="Calibri" w:cs="Calibri"/>
          <w:color w:val="7030A0"/>
          <w:lang w:val="en-GB"/>
        </w:rPr>
        <w:t xml:space="preserve"> projection images of </w:t>
      </w:r>
      <w:r>
        <w:rPr>
          <w:rFonts w:ascii="Calibri" w:eastAsia="Calibri" w:hAnsi="Calibri" w:cs="Calibri"/>
          <w:color w:val="7030A0"/>
          <w:lang w:val="en-GB"/>
        </w:rPr>
        <w:t xml:space="preserve">the </w:t>
      </w:r>
      <w:r w:rsidR="31A23CA2" w:rsidRPr="2CD39049">
        <w:rPr>
          <w:rFonts w:ascii="Calibri" w:eastAsia="Calibri" w:hAnsi="Calibri" w:cs="Calibri"/>
          <w:color w:val="7030A0"/>
          <w:lang w:val="en-GB"/>
        </w:rPr>
        <w:t>insect were acquired using 1.25 times</w:t>
      </w:r>
      <w:r w:rsidR="5E853F7B" w:rsidRPr="2CD39049">
        <w:rPr>
          <w:rFonts w:ascii="Calibri" w:eastAsia="Calibri" w:hAnsi="Calibri" w:cs="Calibri"/>
          <w:color w:val="7030A0"/>
          <w:lang w:val="en-GB"/>
        </w:rPr>
        <w:t xml:space="preserve"> </w:t>
      </w:r>
      <w:r w:rsidR="5E853F7B" w:rsidRPr="2CD39049">
        <w:rPr>
          <w:rFonts w:ascii="Calibri" w:eastAsia="Calibri" w:hAnsi="Calibri" w:cs="Calibri"/>
          <w:b/>
          <w:bCs/>
          <w:color w:val="7030A0"/>
          <w:lang w:val="en-GB"/>
        </w:rPr>
        <w:t>[1]</w:t>
      </w:r>
      <w:r w:rsidR="31A23CA2" w:rsidRPr="2CD39049">
        <w:rPr>
          <w:rFonts w:ascii="Calibri" w:eastAsia="Calibri" w:hAnsi="Calibri" w:cs="Calibri"/>
          <w:color w:val="7030A0"/>
          <w:lang w:val="en-GB"/>
        </w:rPr>
        <w:t xml:space="preserve"> and 4 times magnification during the tomography experiment </w:t>
      </w:r>
      <w:r w:rsidR="31A23CA2" w:rsidRPr="2CD39049">
        <w:rPr>
          <w:rFonts w:ascii="Calibri" w:eastAsia="Calibri" w:hAnsi="Calibri" w:cs="Calibri"/>
          <w:b/>
          <w:bCs/>
          <w:color w:val="7030A0"/>
          <w:lang w:val="en-GB"/>
        </w:rPr>
        <w:t>[</w:t>
      </w:r>
      <w:r w:rsidR="2E566DE8" w:rsidRPr="2CD39049">
        <w:rPr>
          <w:rFonts w:ascii="Calibri" w:eastAsia="Calibri" w:hAnsi="Calibri" w:cs="Calibri"/>
          <w:b/>
          <w:bCs/>
          <w:color w:val="7030A0"/>
          <w:lang w:val="en-GB"/>
        </w:rPr>
        <w:t>2</w:t>
      </w:r>
      <w:r w:rsidR="31A23CA2" w:rsidRPr="2CD39049">
        <w:rPr>
          <w:rFonts w:ascii="Calibri" w:eastAsia="Calibri" w:hAnsi="Calibri" w:cs="Calibri"/>
          <w:b/>
          <w:bCs/>
          <w:color w:val="7030A0"/>
          <w:lang w:val="en-GB"/>
        </w:rPr>
        <w:t>]</w:t>
      </w:r>
      <w:r w:rsidR="31A23CA2" w:rsidRPr="2CD39049">
        <w:rPr>
          <w:rFonts w:ascii="Calibri" w:eastAsia="Calibri" w:hAnsi="Calibri" w:cs="Calibri"/>
          <w:color w:val="7030A0"/>
          <w:lang w:val="en-GB"/>
        </w:rPr>
        <w:t>.</w:t>
      </w:r>
      <w:r w:rsidR="7005169B" w:rsidRPr="2CD39049">
        <w:rPr>
          <w:rFonts w:ascii="Calibri" w:eastAsia="Calibri" w:hAnsi="Calibri" w:cs="Calibri"/>
          <w:color w:val="7030A0"/>
          <w:lang w:val="en-GB"/>
        </w:rPr>
        <w:t xml:space="preserve"> </w:t>
      </w:r>
      <w:r w:rsidR="00F06E2F">
        <w:rPr>
          <w:rFonts w:ascii="Calibri" w:eastAsia="Calibri" w:hAnsi="Calibri" w:cs="Calibri"/>
          <w:color w:val="7030A0"/>
          <w:lang w:val="en-GB"/>
        </w:rPr>
        <w:br/>
      </w:r>
    </w:p>
    <w:p w14:paraId="7CC7187E" w14:textId="6FA41AF1" w:rsidR="01D154A5" w:rsidRDefault="01D154A5" w:rsidP="00576EA9">
      <w:pPr>
        <w:pStyle w:val="ListParagraph"/>
        <w:numPr>
          <w:ilvl w:val="2"/>
          <w:numId w:val="2"/>
        </w:numPr>
        <w:jc w:val="both"/>
        <w:rPr>
          <w:rFonts w:ascii="Calibri" w:eastAsia="Calibri" w:hAnsi="Calibri" w:cs="Calibri"/>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w:t>
      </w:r>
      <w:r w:rsidR="018EF091" w:rsidRPr="2CD39049">
        <w:rPr>
          <w:rFonts w:ascii="Calibri" w:eastAsia="Calibri" w:hAnsi="Calibri" w:cs="Calibri"/>
          <w:i/>
          <w:iCs/>
          <w:color w:val="1710E8"/>
        </w:rPr>
        <w:t>Highlight</w:t>
      </w:r>
      <w:r w:rsidRPr="2CD39049">
        <w:rPr>
          <w:rFonts w:ascii="Calibri" w:eastAsia="Calibri" w:hAnsi="Calibri" w:cs="Calibri"/>
          <w:i/>
          <w:iCs/>
          <w:color w:val="1710E8"/>
        </w:rPr>
        <w:t xml:space="preserve"> the top row images to display the full insect</w:t>
      </w:r>
    </w:p>
    <w:p w14:paraId="6E256C10" w14:textId="0DBB09C1" w:rsidR="01D154A5" w:rsidRDefault="01D154A5" w:rsidP="00576EA9">
      <w:pPr>
        <w:pStyle w:val="ListParagraph"/>
        <w:numPr>
          <w:ilvl w:val="2"/>
          <w:numId w:val="2"/>
        </w:numPr>
        <w:jc w:val="both"/>
        <w:rPr>
          <w:rFonts w:ascii="Calibri" w:eastAsia="Calibri" w:hAnsi="Calibri" w:cs="Calibri"/>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w:t>
      </w:r>
      <w:r w:rsidR="1D2869C1" w:rsidRPr="2CD39049">
        <w:rPr>
          <w:rFonts w:ascii="Calibri" w:eastAsia="Calibri" w:hAnsi="Calibri" w:cs="Calibri"/>
          <w:i/>
          <w:iCs/>
          <w:color w:val="1710E8"/>
        </w:rPr>
        <w:t>Highlight the</w:t>
      </w:r>
      <w:r w:rsidRPr="2CD39049">
        <w:rPr>
          <w:rFonts w:ascii="Calibri" w:eastAsia="Calibri" w:hAnsi="Calibri" w:cs="Calibri"/>
          <w:i/>
          <w:iCs/>
          <w:color w:val="1710E8"/>
        </w:rPr>
        <w:t xml:space="preserve"> bottom row image</w:t>
      </w:r>
      <w:r w:rsidR="090E87C5" w:rsidRPr="2CD39049">
        <w:rPr>
          <w:rFonts w:ascii="Calibri" w:eastAsia="Calibri" w:hAnsi="Calibri" w:cs="Calibri"/>
          <w:i/>
          <w:iCs/>
          <w:color w:val="1710E8"/>
        </w:rPr>
        <w:t>s</w:t>
      </w:r>
      <w:r>
        <w:br/>
      </w:r>
      <w:r w:rsidRPr="2CD39049">
        <w:rPr>
          <w:rFonts w:ascii="Calibri" w:eastAsia="Calibri" w:hAnsi="Calibri" w:cs="Calibri"/>
          <w:i/>
          <w:iCs/>
          <w:color w:val="1710E8"/>
        </w:rPr>
        <w:t xml:space="preserve"> </w:t>
      </w:r>
    </w:p>
    <w:p w14:paraId="45E0244D" w14:textId="7474D287" w:rsidR="31A23CA2" w:rsidRDefault="31A23CA2" w:rsidP="00576EA9">
      <w:pPr>
        <w:pStyle w:val="ListParagraph"/>
        <w:numPr>
          <w:ilvl w:val="1"/>
          <w:numId w:val="2"/>
        </w:numPr>
        <w:jc w:val="both"/>
        <w:rPr>
          <w:rFonts w:ascii="Calibri" w:eastAsia="Calibri" w:hAnsi="Calibri" w:cs="Calibri"/>
          <w:color w:val="7030A0"/>
          <w:lang w:val="en-GB"/>
        </w:rPr>
      </w:pPr>
      <w:r w:rsidRPr="2CD39049">
        <w:rPr>
          <w:rFonts w:ascii="Calibri" w:eastAsia="Calibri" w:hAnsi="Calibri" w:cs="Calibri"/>
          <w:color w:val="7030A0"/>
          <w:lang w:val="en-GB"/>
        </w:rPr>
        <w:t xml:space="preserve">Projection images were acquired at 0 degrees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90 degrees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 xml:space="preserve">, and 180 degrees </w:t>
      </w:r>
      <w:r w:rsidRPr="2CD39049">
        <w:rPr>
          <w:rFonts w:ascii="Calibri" w:eastAsia="Calibri" w:hAnsi="Calibri" w:cs="Calibri"/>
          <w:b/>
          <w:bCs/>
          <w:color w:val="7030A0"/>
          <w:lang w:val="en-GB"/>
        </w:rPr>
        <w:t>[3]</w:t>
      </w:r>
      <w:r w:rsidRPr="2CD39049">
        <w:rPr>
          <w:rFonts w:ascii="Calibri" w:eastAsia="Calibri" w:hAnsi="Calibri" w:cs="Calibri"/>
          <w:color w:val="7030A0"/>
          <w:lang w:val="en-GB"/>
        </w:rPr>
        <w:t xml:space="preserve"> for both magnifications.</w:t>
      </w:r>
      <w:r w:rsidR="00F06E2F">
        <w:rPr>
          <w:rFonts w:ascii="Calibri" w:eastAsia="Calibri" w:hAnsi="Calibri" w:cs="Calibri"/>
          <w:color w:val="7030A0"/>
          <w:lang w:val="en-GB"/>
        </w:rPr>
        <w:br/>
      </w:r>
    </w:p>
    <w:p w14:paraId="7BCABC9D" w14:textId="4537312A" w:rsidR="31A23CA2" w:rsidRDefault="31A23CA2"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330AFF"/>
        </w:rPr>
        <w:t>Video editor: Highlight the label 0° a</w:t>
      </w:r>
      <w:r w:rsidR="6A2738F6" w:rsidRPr="2CD39049">
        <w:rPr>
          <w:rFonts w:ascii="Calibri" w:eastAsia="Calibri" w:hAnsi="Calibri" w:cs="Calibri"/>
          <w:i/>
          <w:iCs/>
          <w:color w:val="330AFF"/>
        </w:rPr>
        <w:t xml:space="preserve">nd the panels </w:t>
      </w:r>
      <w:r w:rsidRPr="2CD39049">
        <w:rPr>
          <w:rFonts w:ascii="Calibri" w:eastAsia="Calibri" w:hAnsi="Calibri" w:cs="Calibri"/>
          <w:i/>
          <w:iCs/>
          <w:color w:val="330AFF"/>
        </w:rPr>
        <w:t>A</w:t>
      </w:r>
      <w:r w:rsidR="1098DFB0" w:rsidRPr="2CD39049">
        <w:rPr>
          <w:rFonts w:ascii="Calibri" w:eastAsia="Calibri" w:hAnsi="Calibri" w:cs="Calibri"/>
          <w:i/>
          <w:iCs/>
          <w:color w:val="330AFF"/>
        </w:rPr>
        <w:t xml:space="preserve"> and D</w:t>
      </w:r>
    </w:p>
    <w:p w14:paraId="6EE0B14C" w14:textId="21A2CE95" w:rsidR="31A23CA2" w:rsidRDefault="31A23CA2"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330AFF"/>
        </w:rPr>
        <w:t xml:space="preserve">Video editor: Highlight the label 90° </w:t>
      </w:r>
      <w:r w:rsidR="6FA11A0C" w:rsidRPr="2CD39049">
        <w:rPr>
          <w:rFonts w:ascii="Calibri" w:eastAsia="Calibri" w:hAnsi="Calibri" w:cs="Calibri"/>
          <w:i/>
          <w:iCs/>
          <w:color w:val="330AFF"/>
        </w:rPr>
        <w:t>and the panels B and E</w:t>
      </w:r>
    </w:p>
    <w:p w14:paraId="3B9CAA10" w14:textId="54440271" w:rsidR="31A23CA2" w:rsidRDefault="31A23CA2"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rPr>
        <w:t xml:space="preserve">LAB MEDIA: Figure 4. </w:t>
      </w:r>
      <w:r w:rsidRPr="2CD39049">
        <w:rPr>
          <w:rFonts w:ascii="Calibri" w:eastAsia="Calibri" w:hAnsi="Calibri" w:cs="Calibri"/>
          <w:i/>
          <w:iCs/>
          <w:color w:val="1710E8"/>
        </w:rPr>
        <w:t xml:space="preserve">Video editor: Highlight the label 180° </w:t>
      </w:r>
      <w:r w:rsidR="3EEA49D9" w:rsidRPr="2CD39049">
        <w:rPr>
          <w:rFonts w:ascii="Calibri" w:eastAsia="Calibri" w:hAnsi="Calibri" w:cs="Calibri"/>
          <w:i/>
          <w:iCs/>
          <w:color w:val="330AFF"/>
        </w:rPr>
        <w:t>and the panels C and F</w:t>
      </w:r>
    </w:p>
    <w:p w14:paraId="2AC63FF5" w14:textId="73FD549E" w:rsidR="6D13F5BD" w:rsidRDefault="6D13F5BD" w:rsidP="00576EA9">
      <w:pPr>
        <w:pStyle w:val="ListParagraph"/>
        <w:numPr>
          <w:ilvl w:val="1"/>
          <w:numId w:val="2"/>
        </w:numPr>
        <w:spacing w:before="120"/>
        <w:contextualSpacing w:val="0"/>
        <w:outlineLvl w:val="0"/>
        <w:rPr>
          <w:rFonts w:ascii="Calibri" w:eastAsia="Calibri" w:hAnsi="Calibri" w:cs="Calibri"/>
          <w:color w:val="7030A0"/>
          <w:lang w:val="en-GB"/>
        </w:rPr>
      </w:pPr>
      <w:r w:rsidRPr="2CD39049">
        <w:rPr>
          <w:rFonts w:ascii="Calibri" w:eastAsia="Calibri" w:hAnsi="Calibri" w:cs="Calibri"/>
          <w:color w:val="7030A0"/>
          <w:lang w:val="en-GB"/>
        </w:rPr>
        <w:t xml:space="preserve">Horizontal or transverse slices from the tomography reconstruction </w:t>
      </w:r>
      <w:r w:rsidR="4934C210" w:rsidRPr="2CD39049">
        <w:rPr>
          <w:rFonts w:ascii="Calibri" w:eastAsia="Calibri" w:hAnsi="Calibri" w:cs="Calibri"/>
          <w:color w:val="7030A0"/>
          <w:lang w:val="en-GB"/>
        </w:rPr>
        <w:t xml:space="preserve">were well-centered within the field of view </w:t>
      </w:r>
      <w:r w:rsidR="0887789F" w:rsidRPr="2CD39049">
        <w:rPr>
          <w:rFonts w:ascii="Calibri" w:eastAsia="Calibri" w:hAnsi="Calibri" w:cs="Calibri"/>
          <w:color w:val="7030A0"/>
          <w:lang w:val="en-GB"/>
        </w:rPr>
        <w:t xml:space="preserve">at both </w:t>
      </w:r>
      <w:r w:rsidRPr="2CD39049">
        <w:rPr>
          <w:rFonts w:ascii="Calibri" w:eastAsia="Calibri" w:hAnsi="Calibri" w:cs="Calibri"/>
          <w:color w:val="7030A0"/>
          <w:lang w:val="en-GB"/>
        </w:rPr>
        <w:t xml:space="preserve">1.25 times magnification </w:t>
      </w:r>
      <w:r w:rsidRPr="2CD39049">
        <w:rPr>
          <w:rFonts w:ascii="Calibri" w:eastAsia="Calibri" w:hAnsi="Calibri" w:cs="Calibri"/>
          <w:b/>
          <w:bCs/>
          <w:color w:val="7030A0"/>
          <w:lang w:val="en-GB"/>
        </w:rPr>
        <w:t>[1]</w:t>
      </w:r>
      <w:r w:rsidRPr="2CD39049">
        <w:rPr>
          <w:rFonts w:ascii="Calibri" w:eastAsia="Calibri" w:hAnsi="Calibri" w:cs="Calibri"/>
          <w:color w:val="7030A0"/>
          <w:lang w:val="en-GB"/>
        </w:rPr>
        <w:t xml:space="preserve"> and 4 times magnification </w:t>
      </w:r>
      <w:r w:rsidRPr="2CD39049">
        <w:rPr>
          <w:rFonts w:ascii="Calibri" w:eastAsia="Calibri" w:hAnsi="Calibri" w:cs="Calibri"/>
          <w:b/>
          <w:bCs/>
          <w:color w:val="7030A0"/>
          <w:lang w:val="en-GB"/>
        </w:rPr>
        <w:t>[2]</w:t>
      </w:r>
      <w:r w:rsidRPr="2CD39049">
        <w:rPr>
          <w:rFonts w:ascii="Calibri" w:eastAsia="Calibri" w:hAnsi="Calibri" w:cs="Calibri"/>
          <w:color w:val="7030A0"/>
          <w:lang w:val="en-GB"/>
        </w:rPr>
        <w:t>.</w:t>
      </w:r>
      <w:r>
        <w:br/>
      </w:r>
    </w:p>
    <w:p w14:paraId="259594DF" w14:textId="283D681D" w:rsidR="6D13F5BD" w:rsidRDefault="6D13F5BD" w:rsidP="00576EA9">
      <w:pPr>
        <w:pStyle w:val="ListParagraph"/>
        <w:numPr>
          <w:ilvl w:val="2"/>
          <w:numId w:val="2"/>
        </w:numPr>
        <w:jc w:val="both"/>
        <w:rPr>
          <w:rFonts w:ascii="Calibri" w:eastAsia="Calibri" w:hAnsi="Calibri" w:cs="Calibri"/>
          <w:color w:val="auto"/>
        </w:rPr>
      </w:pPr>
      <w:r w:rsidRPr="2CD39049">
        <w:rPr>
          <w:rFonts w:ascii="Calibri" w:eastAsia="Calibri" w:hAnsi="Calibri" w:cs="Calibri"/>
        </w:rPr>
        <w:t xml:space="preserve">LAB MEDIA: Figure 5. </w:t>
      </w:r>
      <w:r w:rsidRPr="2CD39049">
        <w:rPr>
          <w:rFonts w:ascii="Calibri" w:eastAsia="Calibri" w:hAnsi="Calibri" w:cs="Calibri"/>
          <w:i/>
          <w:iCs/>
          <w:color w:val="1710E8"/>
        </w:rPr>
        <w:t>Video editor: Highlight panel A labeled 1.25x</w:t>
      </w:r>
    </w:p>
    <w:p w14:paraId="75D61324" w14:textId="2FC09B13" w:rsidR="6D13F5BD" w:rsidRDefault="6D13F5BD" w:rsidP="00576EA9">
      <w:pPr>
        <w:pStyle w:val="ListParagraph"/>
        <w:numPr>
          <w:ilvl w:val="2"/>
          <w:numId w:val="2"/>
        </w:numPr>
        <w:jc w:val="both"/>
        <w:rPr>
          <w:rFonts w:ascii="Calibri" w:eastAsia="Calibri" w:hAnsi="Calibri" w:cs="Calibri"/>
        </w:rPr>
      </w:pPr>
      <w:r w:rsidRPr="2CD39049">
        <w:rPr>
          <w:rFonts w:ascii="Calibri" w:eastAsia="Calibri" w:hAnsi="Calibri" w:cs="Calibri"/>
        </w:rPr>
        <w:t xml:space="preserve">LAB MEDIA: Figure 5. </w:t>
      </w:r>
      <w:r w:rsidRPr="2CD39049">
        <w:rPr>
          <w:rFonts w:ascii="Calibri" w:eastAsia="Calibri" w:hAnsi="Calibri" w:cs="Calibri"/>
          <w:i/>
          <w:iCs/>
          <w:color w:val="1710E8"/>
        </w:rPr>
        <w:t>Video editor: Highlight panel B labeled 4x</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3"/>
      <w:footerReference w:type="even" r:id="rId24"/>
      <w:footerReference w:type="default" r:id="rId25"/>
      <w:footerReference w:type="first" r:id="rId26"/>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eepthi Das" w:date="2026-04-18T14:18:00Z" w:initials="DD">
    <w:p w14:paraId="622C9AB9" w14:textId="77777777" w:rsidR="00C07572" w:rsidRDefault="00C07572" w:rsidP="00C07572">
      <w:pPr>
        <w:pStyle w:val="CommentText"/>
      </w:pPr>
      <w:r>
        <w:rPr>
          <w:rStyle w:val="CommentReference"/>
        </w:rPr>
        <w:annotationRef/>
      </w:r>
      <w:r>
        <w:rPr>
          <w:b/>
          <w:bCs/>
          <w:color w:val="000000"/>
        </w:rPr>
        <w:t>Authors:</w:t>
      </w:r>
      <w:r>
        <w:rPr>
          <w:color w:val="000000"/>
        </w:rPr>
        <w:t xml:space="preserve"> I have edited the affiliations based on your input.</w:t>
      </w:r>
      <w:r>
        <w:rPr>
          <w:color w:val="000000"/>
        </w:rPr>
        <w:br/>
        <w:t xml:space="preserve">Please confirm that all author names and affiliations are correct (city/state/country information not included in video title page). </w:t>
      </w:r>
    </w:p>
  </w:comment>
  <w:comment w:id="1" w:author="Marathe, Shashidhara (DLSLtd,RAL,SCI)" w:date="2026-04-20T14:02:00Z" w:initials="SM">
    <w:p w14:paraId="3AA1EA13" w14:textId="77777777" w:rsidR="00323854" w:rsidRDefault="00E1127D" w:rsidP="00323854">
      <w:pPr>
        <w:pStyle w:val="CommentText"/>
      </w:pPr>
      <w:r>
        <w:rPr>
          <w:rStyle w:val="CommentReference"/>
        </w:rPr>
        <w:annotationRef/>
      </w:r>
      <w:r w:rsidR="00323854">
        <w:rPr>
          <w:color w:val="000000"/>
        </w:rPr>
        <w:t>Thank you. I understand now.  In  the 2</w:t>
      </w:r>
      <w:r w:rsidR="00323854">
        <w:rPr>
          <w:color w:val="000000"/>
          <w:vertAlign w:val="superscript"/>
        </w:rPr>
        <w:t>nd</w:t>
      </w:r>
      <w:r w:rsidR="00323854">
        <w:rPr>
          <w:color w:val="000000"/>
        </w:rPr>
        <w:t xml:space="preserve"> affiliation:</w:t>
      </w:r>
    </w:p>
    <w:p w14:paraId="3973141E" w14:textId="77777777" w:rsidR="00323854" w:rsidRDefault="00323854" w:rsidP="00323854">
      <w:pPr>
        <w:pStyle w:val="CommentText"/>
      </w:pPr>
      <w:r>
        <w:rPr>
          <w:color w:val="000000"/>
          <w:vertAlign w:val="superscript"/>
        </w:rPr>
        <w:t>2</w:t>
      </w:r>
      <w:r>
        <w:rPr>
          <w:color w:val="000000"/>
        </w:rPr>
        <w:t>Present address: Helmholtz-Zentrum Hereon GmbH, Max-Planck-Straße</w:t>
      </w:r>
      <w:r>
        <w:t xml:space="preserve"> , </w:t>
      </w:r>
      <w:r>
        <w:rPr>
          <w:color w:val="000000"/>
        </w:rPr>
        <w:t xml:space="preserve"> I think there should be a  ‘1’ after Max-Planck-Straße?</w:t>
      </w:r>
    </w:p>
  </w:comment>
  <w:comment w:id="2" w:author="Deepthi Das" w:date="2026-04-24T12:59:00Z" w:initials="DD">
    <w:p w14:paraId="487F4EAB" w14:textId="77777777" w:rsidR="007F584F" w:rsidRDefault="007F584F" w:rsidP="007F584F">
      <w:pPr>
        <w:pStyle w:val="CommentText"/>
      </w:pPr>
      <w:r>
        <w:rPr>
          <w:rStyle w:val="CommentReference"/>
        </w:rPr>
        <w:annotationRef/>
      </w:r>
      <w:r>
        <w:rPr>
          <w:lang w:val="en-IN"/>
        </w:rPr>
        <w:t xml:space="preserve">Hi, I have cross checked with the shared manuscripts and did not find ‘1’ added </w:t>
      </w:r>
      <w:r>
        <w:rPr>
          <w:color w:val="000000"/>
          <w:lang w:val="en-IN"/>
        </w:rPr>
        <w:t xml:space="preserve">after Max-Planck-Straße </w:t>
      </w:r>
      <w:r>
        <w:rPr>
          <w:lang w:val="en-IN"/>
        </w:rPr>
        <w:t xml:space="preserve">anywhere. </w:t>
      </w:r>
      <w:r>
        <w:rPr>
          <w:lang w:val="en-IN"/>
        </w:rPr>
        <w:br/>
      </w:r>
      <w:r>
        <w:rPr>
          <w:lang w:val="en-IN"/>
        </w:rPr>
        <w:br/>
        <w:t xml:space="preserve">If you want us to add this, can you please send a separate email stating the same so that we can include it in the manuscript as well. </w:t>
      </w:r>
    </w:p>
  </w:comment>
  <w:comment w:id="3" w:author="Deepthi Das" w:date="2026-04-18T13:49:00Z" w:initials="DD">
    <w:p w14:paraId="17682687" w14:textId="0A7399E7" w:rsidR="00C24732" w:rsidRDefault="00C24732" w:rsidP="00C24732">
      <w:pPr>
        <w:pStyle w:val="CommentText"/>
      </w:pPr>
      <w:r>
        <w:rPr>
          <w:rStyle w:val="CommentReference"/>
        </w:rPr>
        <w:annotationRef/>
      </w:r>
      <w:r>
        <w:rPr>
          <w:b/>
          <w:bCs/>
          <w:color w:val="000000"/>
          <w:lang w:val="en-IN"/>
        </w:rPr>
        <w:t>Authors:</w:t>
      </w:r>
      <w:r>
        <w:rPr>
          <w:color w:val="000000"/>
          <w:lang w:val="en-IN"/>
        </w:rPr>
        <w:t xml:space="preserve"> I have edited the shots based on your feedback. Please review and confirm whether they are accurate and sufficient.</w:t>
      </w:r>
    </w:p>
  </w:comment>
  <w:comment w:id="4" w:author="Marathe, Shashidhara (DLSLtd,RAL,SCI)" w:date="2026-04-20T17:02:00Z" w:initials="SM">
    <w:p w14:paraId="445A8E8C" w14:textId="77777777" w:rsidR="009C4EB0" w:rsidRDefault="009023DE" w:rsidP="009C4EB0">
      <w:pPr>
        <w:pStyle w:val="CommentText"/>
      </w:pPr>
      <w:r>
        <w:rPr>
          <w:rStyle w:val="CommentReference"/>
        </w:rPr>
        <w:annotationRef/>
      </w:r>
      <w:r w:rsidR="009C4EB0">
        <w:rPr>
          <w:color w:val="000000"/>
        </w:rPr>
        <w:t>For 3.1.3 and 3.1.4, there are two motors we need to move to select the required objective, i.e., two clicks on the screen.  One for moving the objective  and the other to change the focussing value. For the one we can visualize using the available webcam ( or filming )  in the experimental hutch and for the other we can see on the screen the  focussing value changing.</w:t>
      </w:r>
    </w:p>
  </w:comment>
  <w:comment w:id="5" w:author="Deepthi Das" w:date="2026-04-24T13:42:00Z" w:initials="DD">
    <w:p w14:paraId="523C40B2" w14:textId="77777777" w:rsidR="00E458F7" w:rsidRDefault="00E458F7" w:rsidP="00E458F7">
      <w:pPr>
        <w:pStyle w:val="CommentText"/>
      </w:pPr>
      <w:r>
        <w:rPr>
          <w:rStyle w:val="CommentReference"/>
        </w:rPr>
        <w:annotationRef/>
      </w:r>
      <w:r>
        <w:rPr>
          <w:lang w:val="en-IN"/>
        </w:rPr>
        <w:t>If the entire shot takes10-30 seconds, you may record it and include a single timestamp.</w:t>
      </w:r>
      <w:r>
        <w:rPr>
          <w:lang w:val="en-IN"/>
        </w:rPr>
        <w:br/>
      </w:r>
      <w:r>
        <w:rPr>
          <w:lang w:val="en-IN"/>
        </w:rPr>
        <w:br/>
        <w:t xml:space="preserve">If the clicks are far apart in time, please record the full screen and share two timestamps for the clicks. Ensure each timestamped clip is under 10-15 seconds. </w:t>
      </w:r>
    </w:p>
  </w:comment>
  <w:comment w:id="6" w:author="Deepthi Das" w:date="2026-04-18T12:04:00Z" w:initials="DD">
    <w:p w14:paraId="55C59052" w14:textId="592563F9" w:rsidR="0073457F" w:rsidRDefault="0073457F" w:rsidP="0073457F">
      <w:pPr>
        <w:pStyle w:val="CommentText"/>
      </w:pPr>
      <w:r>
        <w:rPr>
          <w:rStyle w:val="CommentReference"/>
        </w:rPr>
        <w:annotationRef/>
      </w:r>
      <w:r>
        <w:rPr>
          <w:b/>
          <w:bCs/>
          <w:lang w:val="en-GB"/>
        </w:rPr>
        <w:t>Authors:</w:t>
      </w:r>
      <w:r>
        <w:rPr>
          <w:lang w:val="en-GB"/>
        </w:rPr>
        <w:t xml:space="preserve"> Please specify the software that you intend to demonstrate.</w:t>
      </w:r>
      <w:r>
        <w:rPr>
          <w:color w:val="0000FF"/>
          <w:lang w:val="en-GB"/>
        </w:rPr>
        <w:t xml:space="preserve">  </w:t>
      </w:r>
    </w:p>
  </w:comment>
  <w:comment w:id="7" w:author="Marathe, Shashidhara (DLSLtd,RAL,SCI)" w:date="2026-04-20T16:07:00Z" w:initials="SM">
    <w:p w14:paraId="6A27C52F" w14:textId="77777777" w:rsidR="00D0169B" w:rsidRDefault="00D0169B" w:rsidP="00D0169B">
      <w:pPr>
        <w:pStyle w:val="CommentText"/>
      </w:pPr>
      <w:r>
        <w:rPr>
          <w:rStyle w:val="CommentReference"/>
        </w:rPr>
        <w:annotationRef/>
      </w:r>
      <w:r>
        <w:t>Both, ImageJ and AVIZO. If the 3D visualization can’t be performed on that day, we will take the screen shot of the AVIZO rendering and send it. Can we get an estimate of how long this video clips need to be for each step?</w:t>
      </w:r>
    </w:p>
  </w:comment>
  <w:comment w:id="8" w:author="Deepthi Das" w:date="2026-04-24T14:17:00Z" w:initials="DD">
    <w:p w14:paraId="62CB399C" w14:textId="77777777" w:rsidR="00C17254" w:rsidRDefault="00EB2213" w:rsidP="00C17254">
      <w:pPr>
        <w:pStyle w:val="CommentText"/>
      </w:pPr>
      <w:r>
        <w:rPr>
          <w:rStyle w:val="CommentReference"/>
        </w:rPr>
        <w:annotationRef/>
      </w:r>
      <w:r w:rsidR="00C17254">
        <w:rPr>
          <w:color w:val="000000"/>
          <w:lang w:val="en-IN"/>
        </w:rPr>
        <w:t xml:space="preserve">If the workflow needs only one software, we recommend displaying images rendered in a single software to avoid confusing the viewer. </w:t>
      </w:r>
      <w:r w:rsidR="00C17254">
        <w:rPr>
          <w:color w:val="000000"/>
          <w:lang w:val="en-IN"/>
        </w:rPr>
        <w:br/>
      </w:r>
      <w:r w:rsidR="00C17254">
        <w:rPr>
          <w:color w:val="000000"/>
          <w:lang w:val="en-IN"/>
        </w:rPr>
        <w:br/>
        <w:t>If you want both to be included, please note this during the post-shoot stage so we can add separate shots for each software.</w:t>
      </w:r>
      <w:r w:rsidR="00C17254">
        <w:rPr>
          <w:color w:val="000000"/>
          <w:lang w:val="en-IN"/>
        </w:rPr>
        <w:br/>
      </w:r>
      <w:r w:rsidR="00C17254">
        <w:rPr>
          <w:color w:val="000000"/>
          <w:lang w:val="en-IN"/>
        </w:rPr>
        <w:br/>
        <w:t>Depending on the narrative, recordings may range from 10 to 30 seconds, with visuals aligned to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2C9AB9" w15:done="0"/>
  <w15:commentEx w15:paraId="3973141E" w15:paraIdParent="622C9AB9" w15:done="0"/>
  <w15:commentEx w15:paraId="487F4EAB" w15:paraIdParent="622C9AB9" w15:done="0"/>
  <w15:commentEx w15:paraId="17682687" w15:done="0"/>
  <w15:commentEx w15:paraId="445A8E8C" w15:paraIdParent="17682687" w15:done="0"/>
  <w15:commentEx w15:paraId="523C40B2" w15:paraIdParent="17682687" w15:done="0"/>
  <w15:commentEx w15:paraId="55C59052" w15:done="0"/>
  <w15:commentEx w15:paraId="6A27C52F" w15:paraIdParent="55C59052" w15:done="0"/>
  <w15:commentEx w15:paraId="62CB399C" w15:paraIdParent="55C590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80D374" w16cex:dateUtc="2026-04-18T08:48:00Z"/>
  <w16cex:commentExtensible w16cex:durableId="795CCC8C" w16cex:dateUtc="2026-04-20T13:02:00Z"/>
  <w16cex:commentExtensible w16cex:durableId="38556FAD" w16cex:dateUtc="2026-04-24T07:29:00Z"/>
  <w16cex:commentExtensible w16cex:durableId="6B8F97D2" w16cex:dateUtc="2026-04-18T08:19:00Z"/>
  <w16cex:commentExtensible w16cex:durableId="6E6D0F16" w16cex:dateUtc="2026-04-20T16:02:00Z"/>
  <w16cex:commentExtensible w16cex:durableId="62A26BF0" w16cex:dateUtc="2026-04-24T08:12:00Z"/>
  <w16cex:commentExtensible w16cex:durableId="1ACA19D7" w16cex:dateUtc="2026-04-18T06:34:00Z"/>
  <w16cex:commentExtensible w16cex:durableId="054329D9" w16cex:dateUtc="2026-04-20T15:07:00Z"/>
  <w16cex:commentExtensible w16cex:durableId="16231E91" w16cex:dateUtc="2026-04-24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2C9AB9" w16cid:durableId="3B80D374"/>
  <w16cid:commentId w16cid:paraId="3973141E" w16cid:durableId="795CCC8C"/>
  <w16cid:commentId w16cid:paraId="487F4EAB" w16cid:durableId="38556FAD"/>
  <w16cid:commentId w16cid:paraId="17682687" w16cid:durableId="6B8F97D2"/>
  <w16cid:commentId w16cid:paraId="445A8E8C" w16cid:durableId="6E6D0F16"/>
  <w16cid:commentId w16cid:paraId="523C40B2" w16cid:durableId="62A26BF0"/>
  <w16cid:commentId w16cid:paraId="55C59052" w16cid:durableId="1ACA19D7"/>
  <w16cid:commentId w16cid:paraId="6A27C52F" w16cid:durableId="054329D9"/>
  <w16cid:commentId w16cid:paraId="62CB399C" w16cid:durableId="16231E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246D2" w14:textId="77777777" w:rsidR="00E33FA3" w:rsidRDefault="00E33FA3">
      <w:r>
        <w:separator/>
      </w:r>
    </w:p>
    <w:p w14:paraId="45E3E4D8" w14:textId="77777777" w:rsidR="00E33FA3" w:rsidRDefault="00E33FA3"/>
  </w:endnote>
  <w:endnote w:type="continuationSeparator" w:id="0">
    <w:p w14:paraId="6AE47235" w14:textId="77777777" w:rsidR="00E33FA3" w:rsidRDefault="00E33FA3">
      <w:r>
        <w:continuationSeparator/>
      </w:r>
    </w:p>
    <w:p w14:paraId="58FE4799" w14:textId="77777777" w:rsidR="00E33FA3" w:rsidRDefault="00E33F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38141" w14:textId="29DD0EAE" w:rsidR="00336C61" w:rsidRDefault="006A0CAC" w:rsidP="00184EF9">
    <w:pPr>
      <w:pStyle w:val="Footer"/>
      <w:framePr w:wrap="none"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2088EEAC" wp14:editId="36E45080">
              <wp:simplePos x="635" y="635"/>
              <wp:positionH relativeFrom="page">
                <wp:align>center</wp:align>
              </wp:positionH>
              <wp:positionV relativeFrom="page">
                <wp:align>bottom</wp:align>
              </wp:positionV>
              <wp:extent cx="2229485" cy="361315"/>
              <wp:effectExtent l="0" t="0" r="18415" b="0"/>
              <wp:wrapNone/>
              <wp:docPr id="214603957" name="Text Box 2"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21DE3BB4" w14:textId="65A532F1"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88EEAC" id="_x0000_t202" coordsize="21600,21600" o:spt="202" path="m,l,21600r21600,l21600,xe">
              <v:stroke joinstyle="miter"/>
              <v:path gradientshapeok="t" o:connecttype="rect"/>
            </v:shapetype>
            <v:shape id="Text Box 2" o:spid="_x0000_s1026" type="#_x0000_t202" alt="Classification: Confidential - General" style="position:absolute;margin-left:0;margin-top:0;width:175.55pt;height:28.4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" filled="f" stroked="f">
              <v:textbox style="mso-fit-shape-to-text:t" inset="0,0,0,15pt">
                <w:txbxContent>
                  <w:p w14:paraId="21DE3BB4" w14:textId="65A532F1"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p>
  <w:sdt>
    <w:sdtPr>
      <w:rPr>
        <w:rStyle w:val="PageNumber"/>
      </w:rPr>
      <w:id w:val="1026840063"/>
      <w:docPartObj>
        <w:docPartGallery w:val="Page Numbers (Bottom of Page)"/>
        <w:docPartUnique/>
      </w:docPartObj>
    </w:sdtPr>
    <w:sdtContent>
      <w:p w14:paraId="1BA8B72C"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662110B" w:rsidR="00ED23F4" w:rsidRPr="00790E8C" w:rsidRDefault="006A0CAC" w:rsidP="00166F56">
    <w:pPr>
      <w:pStyle w:val="Footer"/>
      <w:tabs>
        <w:tab w:val="clear" w:pos="8640"/>
        <w:tab w:val="left" w:pos="6153"/>
        <w:tab w:val="right" w:pos="9360"/>
      </w:tabs>
      <w:rPr>
        <w:rFonts w:cstheme="minorHAnsi"/>
      </w:rPr>
    </w:pPr>
    <w:r>
      <w:rPr>
        <w:rFonts w:ascii="Symbol" w:eastAsia="Symbol" w:hAnsi="Symbol" w:cstheme="minorHAnsi"/>
        <w:noProof/>
      </w:rPr>
      <mc:AlternateContent>
        <mc:Choice Requires="wps">
          <w:drawing>
            <wp:anchor distT="0" distB="0" distL="0" distR="0" simplePos="0" relativeHeight="251658242" behindDoc="0" locked="0" layoutInCell="1" allowOverlap="1" wp14:anchorId="03C4C294" wp14:editId="6F9DC552">
              <wp:simplePos x="914400" y="9500260"/>
              <wp:positionH relativeFrom="page">
                <wp:align>center</wp:align>
              </wp:positionH>
              <wp:positionV relativeFrom="page">
                <wp:align>bottom</wp:align>
              </wp:positionV>
              <wp:extent cx="2229485" cy="361315"/>
              <wp:effectExtent l="0" t="0" r="18415" b="0"/>
              <wp:wrapNone/>
              <wp:docPr id="1006909307" name="Text Box 3"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736800FB" w14:textId="77FA881A"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C4C294" id="_x0000_t202" coordsize="21600,21600" o:spt="202" path="m,l,21600r21600,l21600,xe">
              <v:stroke joinstyle="miter"/>
              <v:path gradientshapeok="t" o:connecttype="rect"/>
            </v:shapetype>
            <v:shape id="Text Box 3" o:spid="_x0000_s1027" type="#_x0000_t202" alt="Classification: Confidential - General" style="position:absolute;margin-left:0;margin-top:0;width:175.55pt;height:28.4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" filled="f" stroked="f">
              <v:textbox style="mso-fit-shape-to-text:t" inset="0,0,0,15pt">
                <w:txbxContent>
                  <w:p w14:paraId="736800FB" w14:textId="77FA881A"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r w:rsidR="00336C61"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F584F">
      <w:rPr>
        <w:rFonts w:cstheme="minorHAnsi"/>
        <w:noProof/>
        <w:lang w:val="en-US"/>
      </w:rPr>
      <w:t>2026</w:t>
    </w:r>
    <w:r w:rsidR="000E236A" w:rsidRPr="000E236A">
      <w:rPr>
        <w:rFonts w:cstheme="minorHAnsi"/>
        <w:lang w:val="en-US"/>
      </w:rPr>
      <w:fldChar w:fldCharType="end"/>
    </w:r>
    <w:r w:rsidR="00336C61" w:rsidRPr="000E236A">
      <w:rPr>
        <w:rFonts w:cstheme="minorHAnsi"/>
      </w:rPr>
      <w:t>, Journal of Visualized Experiments</w:t>
    </w:r>
    <w:r w:rsidR="00336C61" w:rsidRPr="000E236A">
      <w:rPr>
        <w:rFonts w:cstheme="minorHAnsi"/>
      </w:rPr>
      <w:tab/>
    </w:r>
    <w:r w:rsidR="00166F56">
      <w:rPr>
        <w:rFonts w:cstheme="minorHAnsi"/>
      </w:rPr>
      <w:t xml:space="preserve">             </w:t>
    </w:r>
    <w:r w:rsidR="00846E21">
      <w:rPr>
        <w:rFonts w:cstheme="minorHAnsi"/>
      </w:rPr>
      <w:t xml:space="preserve"> </w:t>
    </w:r>
    <w:r w:rsidR="00166F56">
      <w:rPr>
        <w:rFonts w:cstheme="minorHAnsi"/>
      </w:rPr>
      <w:t xml:space="preserve"> April 18, 2026</w:t>
    </w:r>
    <w:r w:rsidR="00166F56">
      <w:rPr>
        <w:rFonts w:cstheme="minorHAnsi"/>
      </w:rPr>
      <w:tab/>
      <w:t xml:space="preserve">                                </w:t>
    </w:r>
    <w:r w:rsidR="00336C61" w:rsidRPr="000E236A">
      <w:rPr>
        <w:rFonts w:cstheme="minorHAnsi"/>
      </w:rPr>
      <w:t xml:space="preserve">Page </w:t>
    </w:r>
    <w:r w:rsidR="00336C61" w:rsidRPr="000E236A">
      <w:rPr>
        <w:rFonts w:cstheme="minorHAnsi"/>
      </w:rPr>
      <w:fldChar w:fldCharType="begin"/>
    </w:r>
    <w:r w:rsidR="00336C61" w:rsidRPr="000E236A">
      <w:rPr>
        <w:rFonts w:cstheme="minorHAnsi"/>
      </w:rPr>
      <w:instrText xml:space="preserve"> PAGE  \* Arabic  \* MERGEFORMAT </w:instrText>
    </w:r>
    <w:r w:rsidR="00336C61" w:rsidRPr="000E236A">
      <w:rPr>
        <w:rFonts w:cstheme="minorHAnsi"/>
      </w:rPr>
      <w:fldChar w:fldCharType="separate"/>
    </w:r>
    <w:r w:rsidR="00FA1A9D" w:rsidRPr="000E236A">
      <w:rPr>
        <w:rFonts w:cstheme="minorHAnsi"/>
        <w:noProof/>
      </w:rPr>
      <w:t>9</w:t>
    </w:r>
    <w:r w:rsidR="00336C61" w:rsidRPr="000E236A">
      <w:rPr>
        <w:rFonts w:cstheme="minorHAnsi"/>
      </w:rPr>
      <w:fldChar w:fldCharType="end"/>
    </w:r>
    <w:r w:rsidR="00336C61" w:rsidRPr="000E236A">
      <w:rPr>
        <w:rFonts w:cstheme="minorHAnsi"/>
      </w:rPr>
      <w:t xml:space="preserve"> of </w:t>
    </w:r>
    <w:r w:rsidR="00336C61" w:rsidRPr="000E236A">
      <w:rPr>
        <w:rFonts w:cstheme="minorHAnsi"/>
      </w:rPr>
      <w:fldChar w:fldCharType="begin"/>
    </w:r>
    <w:r w:rsidR="00336C61" w:rsidRPr="000E236A">
      <w:rPr>
        <w:rFonts w:cstheme="minorHAnsi"/>
      </w:rPr>
      <w:instrText xml:space="preserve"> NUMPAGES  \* Arabic  \* MERGEFORMAT </w:instrText>
    </w:r>
    <w:r w:rsidR="00336C61" w:rsidRPr="000E236A">
      <w:rPr>
        <w:rFonts w:cstheme="minorHAnsi"/>
      </w:rPr>
      <w:fldChar w:fldCharType="separate"/>
    </w:r>
    <w:r w:rsidR="00FA1A9D" w:rsidRPr="000E236A">
      <w:rPr>
        <w:rFonts w:cstheme="minorHAnsi"/>
        <w:noProof/>
      </w:rPr>
      <w:t>9</w:t>
    </w:r>
    <w:r w:rsidR="00336C61" w:rsidRPr="000E236A">
      <w:rPr>
        <w:rFonts w:cstheme="minorHAnsi"/>
      </w:rPr>
      <w:fldChar w:fldCharType="end"/>
    </w:r>
    <w:r w:rsidR="00846E21">
      <w:rPr>
        <w:rFonts w:cstheme="minorHAnsi"/>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4EBF" w14:textId="3AC555E0" w:rsidR="006A0CAC" w:rsidRDefault="006A0CAC">
    <w:pPr>
      <w:pStyle w:val="Footer"/>
    </w:pPr>
    <w:r>
      <w:rPr>
        <w:noProof/>
      </w:rPr>
      <mc:AlternateContent>
        <mc:Choice Requires="wps">
          <w:drawing>
            <wp:anchor distT="0" distB="0" distL="0" distR="0" simplePos="0" relativeHeight="251658243" behindDoc="0" locked="0" layoutInCell="1" allowOverlap="1" wp14:anchorId="3F7C579A" wp14:editId="3B1B9B54">
              <wp:simplePos x="635" y="635"/>
              <wp:positionH relativeFrom="page">
                <wp:align>center</wp:align>
              </wp:positionH>
              <wp:positionV relativeFrom="page">
                <wp:align>bottom</wp:align>
              </wp:positionV>
              <wp:extent cx="2229485" cy="361315"/>
              <wp:effectExtent l="0" t="0" r="18415" b="0"/>
              <wp:wrapNone/>
              <wp:docPr id="2026490026" name="Text Box 1" descr="Classification: Confidential -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9485" cy="361315"/>
                      </a:xfrm>
                      <a:prstGeom prst="rect">
                        <a:avLst/>
                      </a:prstGeom>
                      <a:noFill/>
                      <a:ln>
                        <a:noFill/>
                      </a:ln>
                    </wps:spPr>
                    <wps:txbx>
                      <w:txbxContent>
                        <w:p w14:paraId="09CA4F80" w14:textId="315888B0"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7C579A" id="_x0000_t202" coordsize="21600,21600" o:spt="202" path="m,l,21600r21600,l21600,xe">
              <v:stroke joinstyle="miter"/>
              <v:path gradientshapeok="t" o:connecttype="rect"/>
            </v:shapetype>
            <v:shape id="Text Box 1" o:spid="_x0000_s1028" type="#_x0000_t202" alt="Classification: Confidential - General" style="position:absolute;margin-left:0;margin-top:0;width:175.55pt;height:28.4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" filled="f" stroked="f">
              <v:textbox style="mso-fit-shape-to-text:t" inset="0,0,0,15pt">
                <w:txbxContent>
                  <w:p w14:paraId="09CA4F80" w14:textId="315888B0" w:rsidR="006A0CAC" w:rsidRPr="006A0CAC" w:rsidRDefault="006A0CAC" w:rsidP="006A0CAC">
                    <w:pPr>
                      <w:rPr>
                        <w:rFonts w:ascii="Aptos" w:eastAsia="Aptos" w:hAnsi="Aptos" w:cs="Aptos"/>
                        <w:noProof/>
                        <w:color w:val="000000"/>
                        <w:sz w:val="22"/>
                        <w:szCs w:val="22"/>
                      </w:rPr>
                    </w:pPr>
                    <w:r w:rsidRPr="006A0CAC">
                      <w:rPr>
                        <w:rFonts w:ascii="Aptos" w:eastAsia="Aptos" w:hAnsi="Aptos" w:cs="Aptos"/>
                        <w:noProof/>
                        <w:color w:val="000000"/>
                        <w:sz w:val="22"/>
                        <w:szCs w:val="22"/>
                      </w:rPr>
                      <w:t>Classification: Confidential -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9376" w14:textId="77777777" w:rsidR="00E33FA3" w:rsidRDefault="00E33FA3">
      <w:r>
        <w:separator/>
      </w:r>
    </w:p>
    <w:p w14:paraId="5477CDC3" w14:textId="77777777" w:rsidR="00E33FA3" w:rsidRDefault="00E33FA3"/>
  </w:footnote>
  <w:footnote w:type="continuationSeparator" w:id="0">
    <w:p w14:paraId="726A0284" w14:textId="77777777" w:rsidR="00E33FA3" w:rsidRDefault="00E33FA3">
      <w:r>
        <w:continuationSeparator/>
      </w:r>
    </w:p>
    <w:p w14:paraId="67EF6648" w14:textId="77777777" w:rsidR="00E33FA3" w:rsidRDefault="00E33F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45E6" w14:textId="1DAA5C72" w:rsidR="00166F56" w:rsidRPr="006D3AC7" w:rsidRDefault="00336C61" w:rsidP="00166F56">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166F56" w:rsidRPr="0049674D">
      <w:rPr>
        <w:rFonts w:cstheme="minorHAnsi"/>
        <w:b/>
        <w:color w:val="00B050"/>
        <w:sz w:val="28"/>
        <w:szCs w:val="28"/>
        <w:u w:val="single"/>
      </w:rPr>
      <w:t>FINAL SCRIPT: APPROVED FOR FILMING</w:t>
    </w:r>
  </w:p>
  <w:p w14:paraId="68024144" w14:textId="21C24CE4" w:rsidR="00336C61" w:rsidRPr="006D3AC7" w:rsidRDefault="00336C61" w:rsidP="0059153E">
    <w:pPr>
      <w:pStyle w:val="Header"/>
      <w:tabs>
        <w:tab w:val="clear" w:pos="4320"/>
        <w:tab w:val="clear" w:pos="8640"/>
        <w:tab w:val="center" w:pos="4680"/>
      </w:tabs>
      <w:spacing w:before="240"/>
      <w:rPr>
        <w:rFonts w:cstheme="minorHAnsi"/>
        <w:b/>
        <w:color w:val="FF0000"/>
        <w:sz w:val="28"/>
        <w:szCs w:val="28"/>
        <w:u w:val="single"/>
      </w:rPr>
    </w:pP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3189C"/>
    <w:multiLevelType w:val="multilevel"/>
    <w:tmpl w:val="818C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023DDF"/>
    <w:multiLevelType w:val="multilevel"/>
    <w:tmpl w:val="F312AB38"/>
    <w:lvl w:ilvl="0">
      <w:start w:val="1"/>
      <w:numFmt w:val="decimal"/>
      <w:lvlText w:val="%1"/>
      <w:lvlJc w:val="left"/>
      <w:pPr>
        <w:ind w:left="360" w:hanging="360"/>
      </w:pPr>
      <w:rPr>
        <w:rFonts w:ascii="Calibri" w:hAnsi="Calibri" w:cs="Calibri" w:hint="default"/>
        <w:b/>
        <w:sz w:val="24"/>
      </w:rPr>
    </w:lvl>
    <w:lvl w:ilvl="1">
      <w:start w:val="7"/>
      <w:numFmt w:val="decimal"/>
      <w:lvlText w:val="%1.%2"/>
      <w:lvlJc w:val="left"/>
      <w:pPr>
        <w:ind w:left="360" w:hanging="360"/>
      </w:pPr>
      <w:rPr>
        <w:rFonts w:ascii="Calibri" w:hAnsi="Calibri" w:cs="Calibri" w:hint="default"/>
        <w:b w:val="0"/>
        <w:bCs/>
        <w:sz w:val="24"/>
      </w:rPr>
    </w:lvl>
    <w:lvl w:ilvl="2">
      <w:start w:val="1"/>
      <w:numFmt w:val="decimal"/>
      <w:lvlText w:val="%1.%2.%3"/>
      <w:lvlJc w:val="left"/>
      <w:pPr>
        <w:ind w:left="720" w:hanging="720"/>
      </w:pPr>
      <w:rPr>
        <w:rFonts w:ascii="Calibri" w:hAnsi="Calibri" w:cs="Calibri" w:hint="default"/>
        <w:b/>
        <w:sz w:val="24"/>
      </w:rPr>
    </w:lvl>
    <w:lvl w:ilvl="3">
      <w:start w:val="1"/>
      <w:numFmt w:val="decimal"/>
      <w:lvlText w:val="%1.%2.%3.%4"/>
      <w:lvlJc w:val="left"/>
      <w:pPr>
        <w:ind w:left="720" w:hanging="720"/>
      </w:pPr>
      <w:rPr>
        <w:rFonts w:ascii="Calibri" w:hAnsi="Calibri" w:cs="Calibri" w:hint="default"/>
        <w:b/>
        <w:sz w:val="24"/>
      </w:rPr>
    </w:lvl>
    <w:lvl w:ilvl="4">
      <w:start w:val="1"/>
      <w:numFmt w:val="decimal"/>
      <w:lvlText w:val="%1.%2.%3.%4.%5"/>
      <w:lvlJc w:val="left"/>
      <w:pPr>
        <w:ind w:left="720" w:hanging="720"/>
      </w:pPr>
      <w:rPr>
        <w:rFonts w:ascii="Calibri" w:hAnsi="Calibri" w:cs="Calibri" w:hint="default"/>
        <w:b/>
        <w:sz w:val="24"/>
      </w:rPr>
    </w:lvl>
    <w:lvl w:ilvl="5">
      <w:start w:val="1"/>
      <w:numFmt w:val="decimal"/>
      <w:lvlText w:val="%1.%2.%3.%4.%5.%6"/>
      <w:lvlJc w:val="left"/>
      <w:pPr>
        <w:ind w:left="1080" w:hanging="1080"/>
      </w:pPr>
      <w:rPr>
        <w:rFonts w:ascii="Calibri" w:hAnsi="Calibri" w:cs="Calibri" w:hint="default"/>
        <w:b/>
        <w:sz w:val="24"/>
      </w:rPr>
    </w:lvl>
    <w:lvl w:ilvl="6">
      <w:start w:val="1"/>
      <w:numFmt w:val="decimal"/>
      <w:lvlText w:val="%1.%2.%3.%4.%5.%6.%7"/>
      <w:lvlJc w:val="left"/>
      <w:pPr>
        <w:ind w:left="1080" w:hanging="1080"/>
      </w:pPr>
      <w:rPr>
        <w:rFonts w:ascii="Calibri" w:hAnsi="Calibri" w:cs="Calibri" w:hint="default"/>
        <w:b/>
        <w:sz w:val="24"/>
      </w:rPr>
    </w:lvl>
    <w:lvl w:ilvl="7">
      <w:start w:val="1"/>
      <w:numFmt w:val="decimal"/>
      <w:lvlText w:val="%1.%2.%3.%4.%5.%6.%7.%8"/>
      <w:lvlJc w:val="left"/>
      <w:pPr>
        <w:ind w:left="1440" w:hanging="1440"/>
      </w:pPr>
      <w:rPr>
        <w:rFonts w:ascii="Calibri" w:hAnsi="Calibri" w:cs="Calibri" w:hint="default"/>
        <w:b/>
        <w:sz w:val="24"/>
      </w:rPr>
    </w:lvl>
    <w:lvl w:ilvl="8">
      <w:start w:val="1"/>
      <w:numFmt w:val="decimal"/>
      <w:lvlText w:val="%1.%2.%3.%4.%5.%6.%7.%8.%9"/>
      <w:lvlJc w:val="left"/>
      <w:pPr>
        <w:ind w:left="1440" w:hanging="1440"/>
      </w:pPr>
      <w:rPr>
        <w:rFonts w:ascii="Calibri" w:hAnsi="Calibri" w:cs="Calibri" w:hint="default"/>
        <w:b/>
        <w:sz w:val="24"/>
      </w:rPr>
    </w:lvl>
  </w:abstractNum>
  <w:abstractNum w:abstractNumId="2" w15:restartNumberingAfterBreak="0">
    <w:nsid w:val="16EA5715"/>
    <w:multiLevelType w:val="multilevel"/>
    <w:tmpl w:val="F5F67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C8E52D0"/>
    <w:multiLevelType w:val="multilevel"/>
    <w:tmpl w:val="715E8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4957020">
    <w:abstractNumId w:val="3"/>
  </w:num>
  <w:num w:numId="2" w16cid:durableId="157157113">
    <w:abstractNumId w:val="5"/>
  </w:num>
  <w:num w:numId="3" w16cid:durableId="1923370576">
    <w:abstractNumId w:val="0"/>
  </w:num>
  <w:num w:numId="4" w16cid:durableId="1352605543">
    <w:abstractNumId w:val="2"/>
  </w:num>
  <w:num w:numId="5" w16cid:durableId="1833566466">
    <w:abstractNumId w:val="4"/>
  </w:num>
  <w:num w:numId="6" w16cid:durableId="1158033189">
    <w:abstractNumId w:val="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epthi Das">
    <w15:presenceInfo w15:providerId="AD" w15:userId="S::deepthi.das@jove.com::59dc3971-46bf-4df7-b132-e161cd2b8f59"/>
  </w15:person>
  <w15:person w15:author="Marathe, Shashidhara (DLSLtd,RAL,SCI)">
    <w15:presenceInfo w15:providerId="AD" w15:userId="S::shashidhara.marathe@diamond.ac.uk::485d6a48-6afe-44ef-90d8-5b552b9378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BAA"/>
    <w:rsid w:val="0001266D"/>
    <w:rsid w:val="00012B08"/>
    <w:rsid w:val="00013862"/>
    <w:rsid w:val="000166E0"/>
    <w:rsid w:val="000170C9"/>
    <w:rsid w:val="00020710"/>
    <w:rsid w:val="00021702"/>
    <w:rsid w:val="00022B29"/>
    <w:rsid w:val="00023E22"/>
    <w:rsid w:val="00024282"/>
    <w:rsid w:val="00024322"/>
    <w:rsid w:val="00025514"/>
    <w:rsid w:val="00025DE9"/>
    <w:rsid w:val="00027108"/>
    <w:rsid w:val="000326C8"/>
    <w:rsid w:val="000326F7"/>
    <w:rsid w:val="0003279B"/>
    <w:rsid w:val="00037226"/>
    <w:rsid w:val="00037828"/>
    <w:rsid w:val="0004142D"/>
    <w:rsid w:val="00042B91"/>
    <w:rsid w:val="00043807"/>
    <w:rsid w:val="00044A92"/>
    <w:rsid w:val="00045112"/>
    <w:rsid w:val="00046241"/>
    <w:rsid w:val="00050DC4"/>
    <w:rsid w:val="00055137"/>
    <w:rsid w:val="00057E3E"/>
    <w:rsid w:val="0006774D"/>
    <w:rsid w:val="00074929"/>
    <w:rsid w:val="000820E9"/>
    <w:rsid w:val="00083281"/>
    <w:rsid w:val="00083792"/>
    <w:rsid w:val="00085F90"/>
    <w:rsid w:val="0008613B"/>
    <w:rsid w:val="00090BAC"/>
    <w:rsid w:val="00091D03"/>
    <w:rsid w:val="0009624C"/>
    <w:rsid w:val="000A2498"/>
    <w:rsid w:val="000B0B1A"/>
    <w:rsid w:val="000B2085"/>
    <w:rsid w:val="000B387A"/>
    <w:rsid w:val="000B3952"/>
    <w:rsid w:val="000B4150"/>
    <w:rsid w:val="000B4E9A"/>
    <w:rsid w:val="000B50EA"/>
    <w:rsid w:val="000C27AE"/>
    <w:rsid w:val="000C36D5"/>
    <w:rsid w:val="000C39AF"/>
    <w:rsid w:val="000C6AEE"/>
    <w:rsid w:val="000D065F"/>
    <w:rsid w:val="000D0D24"/>
    <w:rsid w:val="000D17E8"/>
    <w:rsid w:val="000D2C59"/>
    <w:rsid w:val="000D35D9"/>
    <w:rsid w:val="000D51EB"/>
    <w:rsid w:val="000D67E3"/>
    <w:rsid w:val="000E1C29"/>
    <w:rsid w:val="000E236A"/>
    <w:rsid w:val="000E30DD"/>
    <w:rsid w:val="000E5459"/>
    <w:rsid w:val="000E6166"/>
    <w:rsid w:val="000F05F6"/>
    <w:rsid w:val="000F0F14"/>
    <w:rsid w:val="000F1A61"/>
    <w:rsid w:val="000F326F"/>
    <w:rsid w:val="001016BD"/>
    <w:rsid w:val="001026D1"/>
    <w:rsid w:val="001052C8"/>
    <w:rsid w:val="00106F46"/>
    <w:rsid w:val="00110E6E"/>
    <w:rsid w:val="001112C1"/>
    <w:rsid w:val="001115D1"/>
    <w:rsid w:val="00113037"/>
    <w:rsid w:val="0011370C"/>
    <w:rsid w:val="00113F3E"/>
    <w:rsid w:val="0011473F"/>
    <w:rsid w:val="00120C5E"/>
    <w:rsid w:val="0012216E"/>
    <w:rsid w:val="001248A5"/>
    <w:rsid w:val="00125924"/>
    <w:rsid w:val="00126973"/>
    <w:rsid w:val="00126EBD"/>
    <w:rsid w:val="001302B1"/>
    <w:rsid w:val="0013319E"/>
    <w:rsid w:val="001331E3"/>
    <w:rsid w:val="00135714"/>
    <w:rsid w:val="00142D32"/>
    <w:rsid w:val="00143557"/>
    <w:rsid w:val="001454DD"/>
    <w:rsid w:val="001469E6"/>
    <w:rsid w:val="00150542"/>
    <w:rsid w:val="00151824"/>
    <w:rsid w:val="001528A5"/>
    <w:rsid w:val="001568E9"/>
    <w:rsid w:val="00162D51"/>
    <w:rsid w:val="0016471F"/>
    <w:rsid w:val="00166CC9"/>
    <w:rsid w:val="00166F56"/>
    <w:rsid w:val="00176D6F"/>
    <w:rsid w:val="00177B33"/>
    <w:rsid w:val="001819E3"/>
    <w:rsid w:val="001834BC"/>
    <w:rsid w:val="00183E8F"/>
    <w:rsid w:val="00184EF9"/>
    <w:rsid w:val="00191A77"/>
    <w:rsid w:val="00194DBB"/>
    <w:rsid w:val="0019607C"/>
    <w:rsid w:val="001B20AD"/>
    <w:rsid w:val="001B222B"/>
    <w:rsid w:val="001B2656"/>
    <w:rsid w:val="001B2B18"/>
    <w:rsid w:val="001B3024"/>
    <w:rsid w:val="001B5C46"/>
    <w:rsid w:val="001B698A"/>
    <w:rsid w:val="001C3C85"/>
    <w:rsid w:val="001C5DB5"/>
    <w:rsid w:val="001C7BBC"/>
    <w:rsid w:val="001D26FB"/>
    <w:rsid w:val="001D4D7F"/>
    <w:rsid w:val="001D621E"/>
    <w:rsid w:val="001D66A5"/>
    <w:rsid w:val="001D705B"/>
    <w:rsid w:val="001D7D33"/>
    <w:rsid w:val="001E2225"/>
    <w:rsid w:val="001E230F"/>
    <w:rsid w:val="001E52A3"/>
    <w:rsid w:val="001F0890"/>
    <w:rsid w:val="001F4914"/>
    <w:rsid w:val="001F4ABC"/>
    <w:rsid w:val="001F615E"/>
    <w:rsid w:val="001F665A"/>
    <w:rsid w:val="002004AD"/>
    <w:rsid w:val="00202075"/>
    <w:rsid w:val="00204925"/>
    <w:rsid w:val="0020533D"/>
    <w:rsid w:val="00207C7D"/>
    <w:rsid w:val="002119F9"/>
    <w:rsid w:val="00214268"/>
    <w:rsid w:val="002152AB"/>
    <w:rsid w:val="00226089"/>
    <w:rsid w:val="002364AF"/>
    <w:rsid w:val="00236E11"/>
    <w:rsid w:val="002422D6"/>
    <w:rsid w:val="00243994"/>
    <w:rsid w:val="00244968"/>
    <w:rsid w:val="00244CDB"/>
    <w:rsid w:val="00245AA3"/>
    <w:rsid w:val="00245AD0"/>
    <w:rsid w:val="0024789F"/>
    <w:rsid w:val="00247BFF"/>
    <w:rsid w:val="00252A84"/>
    <w:rsid w:val="0025310D"/>
    <w:rsid w:val="002544F1"/>
    <w:rsid w:val="002553AE"/>
    <w:rsid w:val="002617AD"/>
    <w:rsid w:val="00264483"/>
    <w:rsid w:val="00264B3C"/>
    <w:rsid w:val="00265C44"/>
    <w:rsid w:val="00265EAD"/>
    <w:rsid w:val="00265F76"/>
    <w:rsid w:val="002710D8"/>
    <w:rsid w:val="002732AF"/>
    <w:rsid w:val="002734B8"/>
    <w:rsid w:val="00275CDE"/>
    <w:rsid w:val="002773BA"/>
    <w:rsid w:val="00277C90"/>
    <w:rsid w:val="00277F11"/>
    <w:rsid w:val="00283E3E"/>
    <w:rsid w:val="002851C5"/>
    <w:rsid w:val="00287206"/>
    <w:rsid w:val="0029132E"/>
    <w:rsid w:val="00292508"/>
    <w:rsid w:val="002929B8"/>
    <w:rsid w:val="00293E74"/>
    <w:rsid w:val="00294464"/>
    <w:rsid w:val="002A0CA1"/>
    <w:rsid w:val="002A303E"/>
    <w:rsid w:val="002A6FCF"/>
    <w:rsid w:val="002A7F8B"/>
    <w:rsid w:val="002B009A"/>
    <w:rsid w:val="002B025E"/>
    <w:rsid w:val="002B02B4"/>
    <w:rsid w:val="002B0D88"/>
    <w:rsid w:val="002B26D4"/>
    <w:rsid w:val="002B55D9"/>
    <w:rsid w:val="002B5D80"/>
    <w:rsid w:val="002B7584"/>
    <w:rsid w:val="002C0584"/>
    <w:rsid w:val="002C31B6"/>
    <w:rsid w:val="002C54DB"/>
    <w:rsid w:val="002C7F64"/>
    <w:rsid w:val="002D3210"/>
    <w:rsid w:val="002D48BB"/>
    <w:rsid w:val="002D52A1"/>
    <w:rsid w:val="002D5A5D"/>
    <w:rsid w:val="002D75B3"/>
    <w:rsid w:val="002E66CD"/>
    <w:rsid w:val="002E7521"/>
    <w:rsid w:val="002F0D42"/>
    <w:rsid w:val="002F3829"/>
    <w:rsid w:val="002F38CF"/>
    <w:rsid w:val="002F4085"/>
    <w:rsid w:val="002F7F85"/>
    <w:rsid w:val="003036C1"/>
    <w:rsid w:val="00305187"/>
    <w:rsid w:val="0030618C"/>
    <w:rsid w:val="00311FBF"/>
    <w:rsid w:val="003138D4"/>
    <w:rsid w:val="00313FD0"/>
    <w:rsid w:val="00316BD7"/>
    <w:rsid w:val="00316CA1"/>
    <w:rsid w:val="003176C4"/>
    <w:rsid w:val="00320715"/>
    <w:rsid w:val="00321749"/>
    <w:rsid w:val="00322C71"/>
    <w:rsid w:val="00323854"/>
    <w:rsid w:val="00324139"/>
    <w:rsid w:val="003257E1"/>
    <w:rsid w:val="00325DC6"/>
    <w:rsid w:val="00330494"/>
    <w:rsid w:val="00330F1B"/>
    <w:rsid w:val="003326AD"/>
    <w:rsid w:val="00333FA4"/>
    <w:rsid w:val="003355A8"/>
    <w:rsid w:val="00336C61"/>
    <w:rsid w:val="003374BD"/>
    <w:rsid w:val="00341612"/>
    <w:rsid w:val="0034182F"/>
    <w:rsid w:val="00342D7B"/>
    <w:rsid w:val="0034684D"/>
    <w:rsid w:val="00347FE0"/>
    <w:rsid w:val="003513A5"/>
    <w:rsid w:val="0035272C"/>
    <w:rsid w:val="00355D9B"/>
    <w:rsid w:val="00357FB7"/>
    <w:rsid w:val="003600B9"/>
    <w:rsid w:val="00363153"/>
    <w:rsid w:val="00364249"/>
    <w:rsid w:val="0036725D"/>
    <w:rsid w:val="003672FC"/>
    <w:rsid w:val="00370DB4"/>
    <w:rsid w:val="00375331"/>
    <w:rsid w:val="003754A7"/>
    <w:rsid w:val="00381A82"/>
    <w:rsid w:val="00384BC6"/>
    <w:rsid w:val="0038502C"/>
    <w:rsid w:val="00386777"/>
    <w:rsid w:val="00392D54"/>
    <w:rsid w:val="00393905"/>
    <w:rsid w:val="003944BE"/>
    <w:rsid w:val="00394C93"/>
    <w:rsid w:val="00395684"/>
    <w:rsid w:val="003A1109"/>
    <w:rsid w:val="003A49C2"/>
    <w:rsid w:val="003B00BE"/>
    <w:rsid w:val="003B3E2A"/>
    <w:rsid w:val="003B5AA8"/>
    <w:rsid w:val="003B5E26"/>
    <w:rsid w:val="003C1044"/>
    <w:rsid w:val="003C2AEF"/>
    <w:rsid w:val="003C32EC"/>
    <w:rsid w:val="003C71C7"/>
    <w:rsid w:val="003D0847"/>
    <w:rsid w:val="003D0FD6"/>
    <w:rsid w:val="003D40E8"/>
    <w:rsid w:val="003E2BC9"/>
    <w:rsid w:val="003F37F9"/>
    <w:rsid w:val="003F42C5"/>
    <w:rsid w:val="003F4B52"/>
    <w:rsid w:val="003F7B57"/>
    <w:rsid w:val="004018D8"/>
    <w:rsid w:val="004025BB"/>
    <w:rsid w:val="004034B6"/>
    <w:rsid w:val="004114EA"/>
    <w:rsid w:val="00414B4F"/>
    <w:rsid w:val="0041565C"/>
    <w:rsid w:val="00420A1E"/>
    <w:rsid w:val="00421271"/>
    <w:rsid w:val="004232DB"/>
    <w:rsid w:val="00426350"/>
    <w:rsid w:val="00431DF4"/>
    <w:rsid w:val="00440C8A"/>
    <w:rsid w:val="00440FFA"/>
    <w:rsid w:val="00441918"/>
    <w:rsid w:val="00441FEE"/>
    <w:rsid w:val="004425EC"/>
    <w:rsid w:val="00443E8B"/>
    <w:rsid w:val="00447A1A"/>
    <w:rsid w:val="00450B27"/>
    <w:rsid w:val="00453116"/>
    <w:rsid w:val="00454D14"/>
    <w:rsid w:val="00454D87"/>
    <w:rsid w:val="00455510"/>
    <w:rsid w:val="00455638"/>
    <w:rsid w:val="00455B12"/>
    <w:rsid w:val="004566CC"/>
    <w:rsid w:val="00456954"/>
    <w:rsid w:val="00456A5D"/>
    <w:rsid w:val="0046452A"/>
    <w:rsid w:val="0046454B"/>
    <w:rsid w:val="00464D72"/>
    <w:rsid w:val="00464DE1"/>
    <w:rsid w:val="00472752"/>
    <w:rsid w:val="0047306D"/>
    <w:rsid w:val="00473970"/>
    <w:rsid w:val="00473C27"/>
    <w:rsid w:val="00473E1C"/>
    <w:rsid w:val="00474301"/>
    <w:rsid w:val="0048283A"/>
    <w:rsid w:val="00482D4C"/>
    <w:rsid w:val="00483E1B"/>
    <w:rsid w:val="00487F05"/>
    <w:rsid w:val="004916C9"/>
    <w:rsid w:val="00491B01"/>
    <w:rsid w:val="00492344"/>
    <w:rsid w:val="004926FC"/>
    <w:rsid w:val="00492E28"/>
    <w:rsid w:val="00493A57"/>
    <w:rsid w:val="00495959"/>
    <w:rsid w:val="004A72BD"/>
    <w:rsid w:val="004B0CEF"/>
    <w:rsid w:val="004B5C8F"/>
    <w:rsid w:val="004B7810"/>
    <w:rsid w:val="004C1095"/>
    <w:rsid w:val="004C18EE"/>
    <w:rsid w:val="004C2DAD"/>
    <w:rsid w:val="004C49D6"/>
    <w:rsid w:val="004C4FAE"/>
    <w:rsid w:val="004C6ED2"/>
    <w:rsid w:val="004D0017"/>
    <w:rsid w:val="004D1E0E"/>
    <w:rsid w:val="004D4A4F"/>
    <w:rsid w:val="004D5C8C"/>
    <w:rsid w:val="004E0C5A"/>
    <w:rsid w:val="004E2BE1"/>
    <w:rsid w:val="004E35F1"/>
    <w:rsid w:val="004E3F8E"/>
    <w:rsid w:val="004E4801"/>
    <w:rsid w:val="004E5008"/>
    <w:rsid w:val="004F664D"/>
    <w:rsid w:val="00500928"/>
    <w:rsid w:val="00500FA1"/>
    <w:rsid w:val="00504362"/>
    <w:rsid w:val="00507212"/>
    <w:rsid w:val="00510611"/>
    <w:rsid w:val="0051075A"/>
    <w:rsid w:val="00511F52"/>
    <w:rsid w:val="005135BB"/>
    <w:rsid w:val="00513853"/>
    <w:rsid w:val="00520B5C"/>
    <w:rsid w:val="0052184A"/>
    <w:rsid w:val="00524258"/>
    <w:rsid w:val="00524CE5"/>
    <w:rsid w:val="005308E8"/>
    <w:rsid w:val="00530DD9"/>
    <w:rsid w:val="005320E4"/>
    <w:rsid w:val="005323BC"/>
    <w:rsid w:val="00534B83"/>
    <w:rsid w:val="005363E2"/>
    <w:rsid w:val="00536D89"/>
    <w:rsid w:val="00544E06"/>
    <w:rsid w:val="005463CB"/>
    <w:rsid w:val="00547699"/>
    <w:rsid w:val="005539AD"/>
    <w:rsid w:val="00556A5C"/>
    <w:rsid w:val="00557116"/>
    <w:rsid w:val="0055763A"/>
    <w:rsid w:val="005611F3"/>
    <w:rsid w:val="00563149"/>
    <w:rsid w:val="00564299"/>
    <w:rsid w:val="00565757"/>
    <w:rsid w:val="00576EA9"/>
    <w:rsid w:val="0058214E"/>
    <w:rsid w:val="005829FA"/>
    <w:rsid w:val="00582E29"/>
    <w:rsid w:val="00582FD3"/>
    <w:rsid w:val="00585ECC"/>
    <w:rsid w:val="0059137C"/>
    <w:rsid w:val="0059153E"/>
    <w:rsid w:val="005925C3"/>
    <w:rsid w:val="00592727"/>
    <w:rsid w:val="0059284A"/>
    <w:rsid w:val="00594A84"/>
    <w:rsid w:val="005A02B6"/>
    <w:rsid w:val="005A09D8"/>
    <w:rsid w:val="005A1F5E"/>
    <w:rsid w:val="005A33C6"/>
    <w:rsid w:val="005A3F8F"/>
    <w:rsid w:val="005A7BB3"/>
    <w:rsid w:val="005B0866"/>
    <w:rsid w:val="005B3CCA"/>
    <w:rsid w:val="005B4717"/>
    <w:rsid w:val="005B6859"/>
    <w:rsid w:val="005B7A09"/>
    <w:rsid w:val="005C2915"/>
    <w:rsid w:val="005C6D1E"/>
    <w:rsid w:val="005D0E9C"/>
    <w:rsid w:val="005D0F8B"/>
    <w:rsid w:val="005D2CA3"/>
    <w:rsid w:val="005D45E0"/>
    <w:rsid w:val="005D783F"/>
    <w:rsid w:val="005D7EC6"/>
    <w:rsid w:val="005E0964"/>
    <w:rsid w:val="005E27DD"/>
    <w:rsid w:val="005E2B7E"/>
    <w:rsid w:val="005F0509"/>
    <w:rsid w:val="005F18A3"/>
    <w:rsid w:val="005F1ADF"/>
    <w:rsid w:val="005F327B"/>
    <w:rsid w:val="005F63FE"/>
    <w:rsid w:val="005F6FF0"/>
    <w:rsid w:val="00604177"/>
    <w:rsid w:val="00606EB2"/>
    <w:rsid w:val="006137EC"/>
    <w:rsid w:val="00616EF5"/>
    <w:rsid w:val="00622BE8"/>
    <w:rsid w:val="00626AF2"/>
    <w:rsid w:val="0063243C"/>
    <w:rsid w:val="006346FE"/>
    <w:rsid w:val="00637544"/>
    <w:rsid w:val="006402D4"/>
    <w:rsid w:val="00640632"/>
    <w:rsid w:val="006446A3"/>
    <w:rsid w:val="00645A61"/>
    <w:rsid w:val="00645B93"/>
    <w:rsid w:val="00646050"/>
    <w:rsid w:val="006478D7"/>
    <w:rsid w:val="00651000"/>
    <w:rsid w:val="00652165"/>
    <w:rsid w:val="00654735"/>
    <w:rsid w:val="006556DE"/>
    <w:rsid w:val="006565A0"/>
    <w:rsid w:val="006579DD"/>
    <w:rsid w:val="00660315"/>
    <w:rsid w:val="0066127A"/>
    <w:rsid w:val="006617AB"/>
    <w:rsid w:val="00663E85"/>
    <w:rsid w:val="00664850"/>
    <w:rsid w:val="00665FDA"/>
    <w:rsid w:val="00671004"/>
    <w:rsid w:val="0067274F"/>
    <w:rsid w:val="00672C2B"/>
    <w:rsid w:val="00677846"/>
    <w:rsid w:val="006801B1"/>
    <w:rsid w:val="00681C47"/>
    <w:rsid w:val="00681FDB"/>
    <w:rsid w:val="00682B3A"/>
    <w:rsid w:val="0069665E"/>
    <w:rsid w:val="00697838"/>
    <w:rsid w:val="006A0250"/>
    <w:rsid w:val="006A0AFD"/>
    <w:rsid w:val="006A0CAC"/>
    <w:rsid w:val="006A14A2"/>
    <w:rsid w:val="006A1B4F"/>
    <w:rsid w:val="006A21CB"/>
    <w:rsid w:val="006A4C99"/>
    <w:rsid w:val="006A6324"/>
    <w:rsid w:val="006B2573"/>
    <w:rsid w:val="006B3119"/>
    <w:rsid w:val="006B345B"/>
    <w:rsid w:val="006B5F4E"/>
    <w:rsid w:val="006C08AE"/>
    <w:rsid w:val="006C0E87"/>
    <w:rsid w:val="006C1A3B"/>
    <w:rsid w:val="006C373D"/>
    <w:rsid w:val="006C4093"/>
    <w:rsid w:val="006C5776"/>
    <w:rsid w:val="006C719A"/>
    <w:rsid w:val="006D1F9B"/>
    <w:rsid w:val="006D3AC7"/>
    <w:rsid w:val="006D61D7"/>
    <w:rsid w:val="006D7676"/>
    <w:rsid w:val="006E16D4"/>
    <w:rsid w:val="006E1930"/>
    <w:rsid w:val="006E1F00"/>
    <w:rsid w:val="006E2C5C"/>
    <w:rsid w:val="006E3554"/>
    <w:rsid w:val="006E5629"/>
    <w:rsid w:val="006F06AF"/>
    <w:rsid w:val="006F2681"/>
    <w:rsid w:val="007033D1"/>
    <w:rsid w:val="0070611D"/>
    <w:rsid w:val="00706BD9"/>
    <w:rsid w:val="00710EA3"/>
    <w:rsid w:val="0071147D"/>
    <w:rsid w:val="0071156C"/>
    <w:rsid w:val="0071294C"/>
    <w:rsid w:val="007226D7"/>
    <w:rsid w:val="007238B2"/>
    <w:rsid w:val="00724E3B"/>
    <w:rsid w:val="0072720F"/>
    <w:rsid w:val="0072796B"/>
    <w:rsid w:val="00730D4A"/>
    <w:rsid w:val="00731E5D"/>
    <w:rsid w:val="00731F5A"/>
    <w:rsid w:val="0073457F"/>
    <w:rsid w:val="00736CF8"/>
    <w:rsid w:val="00740CFB"/>
    <w:rsid w:val="007458C6"/>
    <w:rsid w:val="00745D4B"/>
    <w:rsid w:val="00746865"/>
    <w:rsid w:val="007474E4"/>
    <w:rsid w:val="0075418D"/>
    <w:rsid w:val="007548F3"/>
    <w:rsid w:val="007574EC"/>
    <w:rsid w:val="00761FA5"/>
    <w:rsid w:val="007625D3"/>
    <w:rsid w:val="0076691B"/>
    <w:rsid w:val="007703AF"/>
    <w:rsid w:val="0077071A"/>
    <w:rsid w:val="00772380"/>
    <w:rsid w:val="00772548"/>
    <w:rsid w:val="00777388"/>
    <w:rsid w:val="007840DC"/>
    <w:rsid w:val="00785075"/>
    <w:rsid w:val="00790E8C"/>
    <w:rsid w:val="007948E9"/>
    <w:rsid w:val="007A149A"/>
    <w:rsid w:val="007A4E1D"/>
    <w:rsid w:val="007A5F27"/>
    <w:rsid w:val="007B0FBB"/>
    <w:rsid w:val="007B3E0E"/>
    <w:rsid w:val="007B72C5"/>
    <w:rsid w:val="007B74BB"/>
    <w:rsid w:val="007C563F"/>
    <w:rsid w:val="007D2BB3"/>
    <w:rsid w:val="007D3ECB"/>
    <w:rsid w:val="007D4222"/>
    <w:rsid w:val="007D61A8"/>
    <w:rsid w:val="007F1168"/>
    <w:rsid w:val="007F48D4"/>
    <w:rsid w:val="007F584F"/>
    <w:rsid w:val="007F7E19"/>
    <w:rsid w:val="00802635"/>
    <w:rsid w:val="0080467E"/>
    <w:rsid w:val="00804C75"/>
    <w:rsid w:val="00806B1B"/>
    <w:rsid w:val="00806BC9"/>
    <w:rsid w:val="00807984"/>
    <w:rsid w:val="008123C3"/>
    <w:rsid w:val="00815F5E"/>
    <w:rsid w:val="00816F53"/>
    <w:rsid w:val="00817D9F"/>
    <w:rsid w:val="008233F9"/>
    <w:rsid w:val="008248EC"/>
    <w:rsid w:val="00825756"/>
    <w:rsid w:val="00826155"/>
    <w:rsid w:val="00826795"/>
    <w:rsid w:val="008316B6"/>
    <w:rsid w:val="00831E2A"/>
    <w:rsid w:val="00831FBF"/>
    <w:rsid w:val="00832FA5"/>
    <w:rsid w:val="00833C0A"/>
    <w:rsid w:val="00833C81"/>
    <w:rsid w:val="00833DB4"/>
    <w:rsid w:val="0083566C"/>
    <w:rsid w:val="00836659"/>
    <w:rsid w:val="008373A7"/>
    <w:rsid w:val="008400FE"/>
    <w:rsid w:val="008435FE"/>
    <w:rsid w:val="008459FC"/>
    <w:rsid w:val="00846E21"/>
    <w:rsid w:val="00851B3E"/>
    <w:rsid w:val="00851C4B"/>
    <w:rsid w:val="00854994"/>
    <w:rsid w:val="00860BC3"/>
    <w:rsid w:val="008672DA"/>
    <w:rsid w:val="00871D1A"/>
    <w:rsid w:val="00871F2E"/>
    <w:rsid w:val="00873D1A"/>
    <w:rsid w:val="00875BE8"/>
    <w:rsid w:val="00877B88"/>
    <w:rsid w:val="0088113B"/>
    <w:rsid w:val="00882210"/>
    <w:rsid w:val="008908F4"/>
    <w:rsid w:val="00891FEC"/>
    <w:rsid w:val="008A0177"/>
    <w:rsid w:val="008A0EE1"/>
    <w:rsid w:val="008A413E"/>
    <w:rsid w:val="008A7A3E"/>
    <w:rsid w:val="008B1436"/>
    <w:rsid w:val="008B2012"/>
    <w:rsid w:val="008B22B2"/>
    <w:rsid w:val="008B4796"/>
    <w:rsid w:val="008B6459"/>
    <w:rsid w:val="008C642C"/>
    <w:rsid w:val="008D0E4A"/>
    <w:rsid w:val="008D1A53"/>
    <w:rsid w:val="008D2A6A"/>
    <w:rsid w:val="008D52FB"/>
    <w:rsid w:val="008D5443"/>
    <w:rsid w:val="008D58EC"/>
    <w:rsid w:val="008D6A80"/>
    <w:rsid w:val="008E4564"/>
    <w:rsid w:val="008E5140"/>
    <w:rsid w:val="008E74F7"/>
    <w:rsid w:val="008F239E"/>
    <w:rsid w:val="008F7754"/>
    <w:rsid w:val="009002BE"/>
    <w:rsid w:val="0090117D"/>
    <w:rsid w:val="00902116"/>
    <w:rsid w:val="009023DE"/>
    <w:rsid w:val="00902D6A"/>
    <w:rsid w:val="00904D9D"/>
    <w:rsid w:val="009055DD"/>
    <w:rsid w:val="009069E6"/>
    <w:rsid w:val="00906EFB"/>
    <w:rsid w:val="009101FD"/>
    <w:rsid w:val="00911354"/>
    <w:rsid w:val="009114D8"/>
    <w:rsid w:val="009149A4"/>
    <w:rsid w:val="009152BB"/>
    <w:rsid w:val="0091658B"/>
    <w:rsid w:val="009174BE"/>
    <w:rsid w:val="009212DD"/>
    <w:rsid w:val="00921AB9"/>
    <w:rsid w:val="00927B12"/>
    <w:rsid w:val="009301B8"/>
    <w:rsid w:val="00931D78"/>
    <w:rsid w:val="00934D24"/>
    <w:rsid w:val="00941F06"/>
    <w:rsid w:val="009431F3"/>
    <w:rsid w:val="009439BC"/>
    <w:rsid w:val="009456FD"/>
    <w:rsid w:val="00946101"/>
    <w:rsid w:val="00947092"/>
    <w:rsid w:val="009470DC"/>
    <w:rsid w:val="00951A8E"/>
    <w:rsid w:val="009522F2"/>
    <w:rsid w:val="009538A4"/>
    <w:rsid w:val="00954870"/>
    <w:rsid w:val="00954BDD"/>
    <w:rsid w:val="009607BB"/>
    <w:rsid w:val="00962168"/>
    <w:rsid w:val="009625B1"/>
    <w:rsid w:val="00966F67"/>
    <w:rsid w:val="009670EA"/>
    <w:rsid w:val="00967B8D"/>
    <w:rsid w:val="00970EEC"/>
    <w:rsid w:val="0097292C"/>
    <w:rsid w:val="009742CB"/>
    <w:rsid w:val="009809C5"/>
    <w:rsid w:val="00985868"/>
    <w:rsid w:val="00985F44"/>
    <w:rsid w:val="00985FE6"/>
    <w:rsid w:val="009866C7"/>
    <w:rsid w:val="00986896"/>
    <w:rsid w:val="00987081"/>
    <w:rsid w:val="00987A5C"/>
    <w:rsid w:val="00992857"/>
    <w:rsid w:val="00996237"/>
    <w:rsid w:val="00997611"/>
    <w:rsid w:val="009A0E7C"/>
    <w:rsid w:val="009A1749"/>
    <w:rsid w:val="009A2C33"/>
    <w:rsid w:val="009A3CBD"/>
    <w:rsid w:val="009A6742"/>
    <w:rsid w:val="009A71D4"/>
    <w:rsid w:val="009B2183"/>
    <w:rsid w:val="009B3807"/>
    <w:rsid w:val="009B4EE3"/>
    <w:rsid w:val="009B4F87"/>
    <w:rsid w:val="009B6171"/>
    <w:rsid w:val="009B671E"/>
    <w:rsid w:val="009C041E"/>
    <w:rsid w:val="009C2062"/>
    <w:rsid w:val="009C332E"/>
    <w:rsid w:val="009C4EB0"/>
    <w:rsid w:val="009C610A"/>
    <w:rsid w:val="009C7B9A"/>
    <w:rsid w:val="009C7EC5"/>
    <w:rsid w:val="009D21B9"/>
    <w:rsid w:val="009E4241"/>
    <w:rsid w:val="009E4A87"/>
    <w:rsid w:val="009E587F"/>
    <w:rsid w:val="009E7BDA"/>
    <w:rsid w:val="009F0554"/>
    <w:rsid w:val="009F20C3"/>
    <w:rsid w:val="009F2C25"/>
    <w:rsid w:val="009F356C"/>
    <w:rsid w:val="009F51F2"/>
    <w:rsid w:val="00A06D53"/>
    <w:rsid w:val="00A07468"/>
    <w:rsid w:val="00A10EA3"/>
    <w:rsid w:val="00A13CC3"/>
    <w:rsid w:val="00A164F5"/>
    <w:rsid w:val="00A20DA8"/>
    <w:rsid w:val="00A218EC"/>
    <w:rsid w:val="00A310D7"/>
    <w:rsid w:val="00A3138F"/>
    <w:rsid w:val="00A319BE"/>
    <w:rsid w:val="00A31F9A"/>
    <w:rsid w:val="00A33703"/>
    <w:rsid w:val="00A400A7"/>
    <w:rsid w:val="00A40760"/>
    <w:rsid w:val="00A4233A"/>
    <w:rsid w:val="00A44846"/>
    <w:rsid w:val="00A44E9E"/>
    <w:rsid w:val="00A44EFB"/>
    <w:rsid w:val="00A459EA"/>
    <w:rsid w:val="00A50DAE"/>
    <w:rsid w:val="00A51444"/>
    <w:rsid w:val="00A5213D"/>
    <w:rsid w:val="00A5222C"/>
    <w:rsid w:val="00A52A0C"/>
    <w:rsid w:val="00A55456"/>
    <w:rsid w:val="00A55E43"/>
    <w:rsid w:val="00A575F9"/>
    <w:rsid w:val="00A60320"/>
    <w:rsid w:val="00A622CC"/>
    <w:rsid w:val="00A62CE4"/>
    <w:rsid w:val="00A64D8E"/>
    <w:rsid w:val="00A655D9"/>
    <w:rsid w:val="00A72FC5"/>
    <w:rsid w:val="00A730E3"/>
    <w:rsid w:val="00A7313B"/>
    <w:rsid w:val="00A75CAC"/>
    <w:rsid w:val="00A77CF6"/>
    <w:rsid w:val="00A84BA8"/>
    <w:rsid w:val="00A84C50"/>
    <w:rsid w:val="00A86564"/>
    <w:rsid w:val="00A86D73"/>
    <w:rsid w:val="00A91283"/>
    <w:rsid w:val="00A92B09"/>
    <w:rsid w:val="00AA132F"/>
    <w:rsid w:val="00AA2236"/>
    <w:rsid w:val="00AB3338"/>
    <w:rsid w:val="00AC16C3"/>
    <w:rsid w:val="00AC3D8C"/>
    <w:rsid w:val="00AC597A"/>
    <w:rsid w:val="00AC5EF4"/>
    <w:rsid w:val="00AC612E"/>
    <w:rsid w:val="00AC63FC"/>
    <w:rsid w:val="00AC6BC6"/>
    <w:rsid w:val="00AD3B12"/>
    <w:rsid w:val="00AD3B41"/>
    <w:rsid w:val="00AD4303"/>
    <w:rsid w:val="00AD4F04"/>
    <w:rsid w:val="00AD55BF"/>
    <w:rsid w:val="00AD5A94"/>
    <w:rsid w:val="00AD6B21"/>
    <w:rsid w:val="00AE0F1D"/>
    <w:rsid w:val="00AE11E8"/>
    <w:rsid w:val="00AE2150"/>
    <w:rsid w:val="00AE2480"/>
    <w:rsid w:val="00AE374E"/>
    <w:rsid w:val="00AE3898"/>
    <w:rsid w:val="00AF3977"/>
    <w:rsid w:val="00AF3C36"/>
    <w:rsid w:val="00AF623F"/>
    <w:rsid w:val="00B00969"/>
    <w:rsid w:val="00B0143B"/>
    <w:rsid w:val="00B025DC"/>
    <w:rsid w:val="00B0378C"/>
    <w:rsid w:val="00B0394A"/>
    <w:rsid w:val="00B03E54"/>
    <w:rsid w:val="00B04340"/>
    <w:rsid w:val="00B05535"/>
    <w:rsid w:val="00B055D5"/>
    <w:rsid w:val="00B07A3B"/>
    <w:rsid w:val="00B13053"/>
    <w:rsid w:val="00B13941"/>
    <w:rsid w:val="00B16659"/>
    <w:rsid w:val="00B215D5"/>
    <w:rsid w:val="00B30A38"/>
    <w:rsid w:val="00B321B9"/>
    <w:rsid w:val="00B33E59"/>
    <w:rsid w:val="00B340A8"/>
    <w:rsid w:val="00B3428E"/>
    <w:rsid w:val="00B34626"/>
    <w:rsid w:val="00B36993"/>
    <w:rsid w:val="00B40E12"/>
    <w:rsid w:val="00B431B2"/>
    <w:rsid w:val="00B435B8"/>
    <w:rsid w:val="00B4499C"/>
    <w:rsid w:val="00B453FF"/>
    <w:rsid w:val="00B5116D"/>
    <w:rsid w:val="00B534BA"/>
    <w:rsid w:val="00B60E0A"/>
    <w:rsid w:val="00B6201D"/>
    <w:rsid w:val="00B653B7"/>
    <w:rsid w:val="00B66A14"/>
    <w:rsid w:val="00B7250F"/>
    <w:rsid w:val="00B807E5"/>
    <w:rsid w:val="00B81DCB"/>
    <w:rsid w:val="00B847A0"/>
    <w:rsid w:val="00B87BC5"/>
    <w:rsid w:val="00B87D12"/>
    <w:rsid w:val="00B91362"/>
    <w:rsid w:val="00B93B19"/>
    <w:rsid w:val="00B954E1"/>
    <w:rsid w:val="00B9725B"/>
    <w:rsid w:val="00BA0371"/>
    <w:rsid w:val="00BA2EF5"/>
    <w:rsid w:val="00BB0256"/>
    <w:rsid w:val="00BB27C1"/>
    <w:rsid w:val="00BB34EE"/>
    <w:rsid w:val="00BB73B0"/>
    <w:rsid w:val="00BC01E5"/>
    <w:rsid w:val="00BC031A"/>
    <w:rsid w:val="00BC10E4"/>
    <w:rsid w:val="00BC3F28"/>
    <w:rsid w:val="00BC6A2F"/>
    <w:rsid w:val="00BC6DA7"/>
    <w:rsid w:val="00BC7E90"/>
    <w:rsid w:val="00BD2E04"/>
    <w:rsid w:val="00BD4346"/>
    <w:rsid w:val="00BE0408"/>
    <w:rsid w:val="00BE051D"/>
    <w:rsid w:val="00BE58FE"/>
    <w:rsid w:val="00BE59F0"/>
    <w:rsid w:val="00BE756D"/>
    <w:rsid w:val="00BE7719"/>
    <w:rsid w:val="00BF2067"/>
    <w:rsid w:val="00BF2674"/>
    <w:rsid w:val="00BF2B34"/>
    <w:rsid w:val="00BF3754"/>
    <w:rsid w:val="00C00F3F"/>
    <w:rsid w:val="00C035C7"/>
    <w:rsid w:val="00C058AE"/>
    <w:rsid w:val="00C07572"/>
    <w:rsid w:val="00C12062"/>
    <w:rsid w:val="00C12A51"/>
    <w:rsid w:val="00C15CCE"/>
    <w:rsid w:val="00C17254"/>
    <w:rsid w:val="00C24732"/>
    <w:rsid w:val="00C2620F"/>
    <w:rsid w:val="00C34072"/>
    <w:rsid w:val="00C34F4C"/>
    <w:rsid w:val="00C428F1"/>
    <w:rsid w:val="00C4687A"/>
    <w:rsid w:val="00C50118"/>
    <w:rsid w:val="00C602B2"/>
    <w:rsid w:val="00C66C56"/>
    <w:rsid w:val="00C70839"/>
    <w:rsid w:val="00C70C90"/>
    <w:rsid w:val="00C7374B"/>
    <w:rsid w:val="00C766A8"/>
    <w:rsid w:val="00C80E7B"/>
    <w:rsid w:val="00C8109F"/>
    <w:rsid w:val="00C823B7"/>
    <w:rsid w:val="00C82679"/>
    <w:rsid w:val="00C82857"/>
    <w:rsid w:val="00C836F3"/>
    <w:rsid w:val="00C87735"/>
    <w:rsid w:val="00C90658"/>
    <w:rsid w:val="00C9250E"/>
    <w:rsid w:val="00C931BB"/>
    <w:rsid w:val="00C96FC6"/>
    <w:rsid w:val="00C97B11"/>
    <w:rsid w:val="00CA2427"/>
    <w:rsid w:val="00CA54D6"/>
    <w:rsid w:val="00CB039A"/>
    <w:rsid w:val="00CB0B79"/>
    <w:rsid w:val="00CB2AD6"/>
    <w:rsid w:val="00CB5DE5"/>
    <w:rsid w:val="00CC0AEB"/>
    <w:rsid w:val="00CC0C58"/>
    <w:rsid w:val="00CC1850"/>
    <w:rsid w:val="00CC1B74"/>
    <w:rsid w:val="00CC29BF"/>
    <w:rsid w:val="00CC52BE"/>
    <w:rsid w:val="00CC5882"/>
    <w:rsid w:val="00CD515D"/>
    <w:rsid w:val="00CD63B8"/>
    <w:rsid w:val="00CD7F92"/>
    <w:rsid w:val="00CE0665"/>
    <w:rsid w:val="00CE10F2"/>
    <w:rsid w:val="00CE4904"/>
    <w:rsid w:val="00CE696A"/>
    <w:rsid w:val="00CF2130"/>
    <w:rsid w:val="00CF22F6"/>
    <w:rsid w:val="00CF46C7"/>
    <w:rsid w:val="00CF4C3F"/>
    <w:rsid w:val="00CF6830"/>
    <w:rsid w:val="00CF771C"/>
    <w:rsid w:val="00D00EF4"/>
    <w:rsid w:val="00D0169B"/>
    <w:rsid w:val="00D06F09"/>
    <w:rsid w:val="00D103FE"/>
    <w:rsid w:val="00D10BFA"/>
    <w:rsid w:val="00D10F00"/>
    <w:rsid w:val="00D13549"/>
    <w:rsid w:val="00D150D8"/>
    <w:rsid w:val="00D24B65"/>
    <w:rsid w:val="00D2684C"/>
    <w:rsid w:val="00D30007"/>
    <w:rsid w:val="00D300CE"/>
    <w:rsid w:val="00D367C0"/>
    <w:rsid w:val="00D36EEA"/>
    <w:rsid w:val="00D37C1A"/>
    <w:rsid w:val="00D406D6"/>
    <w:rsid w:val="00D4275B"/>
    <w:rsid w:val="00D431A5"/>
    <w:rsid w:val="00D45AF7"/>
    <w:rsid w:val="00D466AF"/>
    <w:rsid w:val="00D473BF"/>
    <w:rsid w:val="00D47642"/>
    <w:rsid w:val="00D5169F"/>
    <w:rsid w:val="00D53725"/>
    <w:rsid w:val="00D55A80"/>
    <w:rsid w:val="00D55CCF"/>
    <w:rsid w:val="00D5680F"/>
    <w:rsid w:val="00D630A2"/>
    <w:rsid w:val="00D6314B"/>
    <w:rsid w:val="00D654B4"/>
    <w:rsid w:val="00D662C7"/>
    <w:rsid w:val="00D712A3"/>
    <w:rsid w:val="00D75084"/>
    <w:rsid w:val="00D75193"/>
    <w:rsid w:val="00D7547B"/>
    <w:rsid w:val="00D80DEB"/>
    <w:rsid w:val="00D84495"/>
    <w:rsid w:val="00D87F73"/>
    <w:rsid w:val="00D909EF"/>
    <w:rsid w:val="00D90C97"/>
    <w:rsid w:val="00D94887"/>
    <w:rsid w:val="00D95C4C"/>
    <w:rsid w:val="00DA117F"/>
    <w:rsid w:val="00DA17FB"/>
    <w:rsid w:val="00DA229F"/>
    <w:rsid w:val="00DA3E27"/>
    <w:rsid w:val="00DB16A4"/>
    <w:rsid w:val="00DB3580"/>
    <w:rsid w:val="00DB5D97"/>
    <w:rsid w:val="00DB78AE"/>
    <w:rsid w:val="00DB7EBA"/>
    <w:rsid w:val="00DC058D"/>
    <w:rsid w:val="00DC0F13"/>
    <w:rsid w:val="00DC1E10"/>
    <w:rsid w:val="00DC2504"/>
    <w:rsid w:val="00DC311D"/>
    <w:rsid w:val="00DC756E"/>
    <w:rsid w:val="00DC76A7"/>
    <w:rsid w:val="00DC7C84"/>
    <w:rsid w:val="00DC7D3A"/>
    <w:rsid w:val="00DD147A"/>
    <w:rsid w:val="00DD1839"/>
    <w:rsid w:val="00DD231A"/>
    <w:rsid w:val="00DD2CF9"/>
    <w:rsid w:val="00DE0E89"/>
    <w:rsid w:val="00DE2554"/>
    <w:rsid w:val="00DE2882"/>
    <w:rsid w:val="00DE46DB"/>
    <w:rsid w:val="00DE66F3"/>
    <w:rsid w:val="00DF0865"/>
    <w:rsid w:val="00DF1693"/>
    <w:rsid w:val="00DF21C2"/>
    <w:rsid w:val="00DF29C0"/>
    <w:rsid w:val="00DF307B"/>
    <w:rsid w:val="00DF4C61"/>
    <w:rsid w:val="00DF6568"/>
    <w:rsid w:val="00DF6EE3"/>
    <w:rsid w:val="00E023CB"/>
    <w:rsid w:val="00E03D48"/>
    <w:rsid w:val="00E04EFB"/>
    <w:rsid w:val="00E05095"/>
    <w:rsid w:val="00E072C2"/>
    <w:rsid w:val="00E1127D"/>
    <w:rsid w:val="00E14285"/>
    <w:rsid w:val="00E16E98"/>
    <w:rsid w:val="00E1758B"/>
    <w:rsid w:val="00E24673"/>
    <w:rsid w:val="00E24898"/>
    <w:rsid w:val="00E27EF5"/>
    <w:rsid w:val="00E32554"/>
    <w:rsid w:val="00E33FA3"/>
    <w:rsid w:val="00E355EE"/>
    <w:rsid w:val="00E3594A"/>
    <w:rsid w:val="00E35FB3"/>
    <w:rsid w:val="00E44C46"/>
    <w:rsid w:val="00E450D9"/>
    <w:rsid w:val="00E458F7"/>
    <w:rsid w:val="00E4663E"/>
    <w:rsid w:val="00E52377"/>
    <w:rsid w:val="00E54684"/>
    <w:rsid w:val="00E55496"/>
    <w:rsid w:val="00E55F56"/>
    <w:rsid w:val="00E647E6"/>
    <w:rsid w:val="00E65758"/>
    <w:rsid w:val="00E662CA"/>
    <w:rsid w:val="00E66975"/>
    <w:rsid w:val="00E67ABA"/>
    <w:rsid w:val="00E67EF3"/>
    <w:rsid w:val="00E8076C"/>
    <w:rsid w:val="00E80837"/>
    <w:rsid w:val="00E86E4B"/>
    <w:rsid w:val="00E87DA4"/>
    <w:rsid w:val="00E8BF4A"/>
    <w:rsid w:val="00EA15F6"/>
    <w:rsid w:val="00EA20E5"/>
    <w:rsid w:val="00EA2756"/>
    <w:rsid w:val="00EA341C"/>
    <w:rsid w:val="00EA410D"/>
    <w:rsid w:val="00EA4B94"/>
    <w:rsid w:val="00EA4E40"/>
    <w:rsid w:val="00EA60D4"/>
    <w:rsid w:val="00EB2213"/>
    <w:rsid w:val="00EB36F3"/>
    <w:rsid w:val="00EB57F2"/>
    <w:rsid w:val="00EB7FB3"/>
    <w:rsid w:val="00EC098C"/>
    <w:rsid w:val="00EC3C46"/>
    <w:rsid w:val="00EC69FF"/>
    <w:rsid w:val="00EC7BFE"/>
    <w:rsid w:val="00EC7F27"/>
    <w:rsid w:val="00ED00F1"/>
    <w:rsid w:val="00ED1974"/>
    <w:rsid w:val="00ED23F4"/>
    <w:rsid w:val="00ED2FBA"/>
    <w:rsid w:val="00ED592D"/>
    <w:rsid w:val="00ED6438"/>
    <w:rsid w:val="00EE00CF"/>
    <w:rsid w:val="00EE1E2F"/>
    <w:rsid w:val="00EE39ED"/>
    <w:rsid w:val="00EE4460"/>
    <w:rsid w:val="00EE6470"/>
    <w:rsid w:val="00EE760B"/>
    <w:rsid w:val="00EF0AD6"/>
    <w:rsid w:val="00EF0C02"/>
    <w:rsid w:val="00EF2811"/>
    <w:rsid w:val="00EF35FC"/>
    <w:rsid w:val="00EF464E"/>
    <w:rsid w:val="00EF4E2B"/>
    <w:rsid w:val="00EF7EB5"/>
    <w:rsid w:val="00F0293A"/>
    <w:rsid w:val="00F0384A"/>
    <w:rsid w:val="00F045D1"/>
    <w:rsid w:val="00F04E9E"/>
    <w:rsid w:val="00F06E2F"/>
    <w:rsid w:val="00F0777A"/>
    <w:rsid w:val="00F10CF8"/>
    <w:rsid w:val="00F10FAD"/>
    <w:rsid w:val="00F1173E"/>
    <w:rsid w:val="00F12644"/>
    <w:rsid w:val="00F146E3"/>
    <w:rsid w:val="00F153F4"/>
    <w:rsid w:val="00F20EC3"/>
    <w:rsid w:val="00F22F5E"/>
    <w:rsid w:val="00F2522B"/>
    <w:rsid w:val="00F3061E"/>
    <w:rsid w:val="00F30B0A"/>
    <w:rsid w:val="00F30CA6"/>
    <w:rsid w:val="00F33993"/>
    <w:rsid w:val="00F35094"/>
    <w:rsid w:val="00F35B29"/>
    <w:rsid w:val="00F3618A"/>
    <w:rsid w:val="00F37485"/>
    <w:rsid w:val="00F405CF"/>
    <w:rsid w:val="00F428B5"/>
    <w:rsid w:val="00F4412A"/>
    <w:rsid w:val="00F557CD"/>
    <w:rsid w:val="00F561D7"/>
    <w:rsid w:val="00F563AC"/>
    <w:rsid w:val="00F56A75"/>
    <w:rsid w:val="00F57C9C"/>
    <w:rsid w:val="00F60B45"/>
    <w:rsid w:val="00F60C18"/>
    <w:rsid w:val="00F64FB6"/>
    <w:rsid w:val="00F728FB"/>
    <w:rsid w:val="00F734E7"/>
    <w:rsid w:val="00F7561F"/>
    <w:rsid w:val="00F76A1C"/>
    <w:rsid w:val="00F80FD0"/>
    <w:rsid w:val="00F8149F"/>
    <w:rsid w:val="00F83448"/>
    <w:rsid w:val="00F841B3"/>
    <w:rsid w:val="00F86404"/>
    <w:rsid w:val="00F917CF"/>
    <w:rsid w:val="00F95E8D"/>
    <w:rsid w:val="00F96264"/>
    <w:rsid w:val="00FA1A9D"/>
    <w:rsid w:val="00FA3ECD"/>
    <w:rsid w:val="00FA3FB1"/>
    <w:rsid w:val="00FA532D"/>
    <w:rsid w:val="00FA7A79"/>
    <w:rsid w:val="00FA7D51"/>
    <w:rsid w:val="00FB271F"/>
    <w:rsid w:val="00FB3077"/>
    <w:rsid w:val="00FC18FB"/>
    <w:rsid w:val="00FC1E7E"/>
    <w:rsid w:val="00FC2417"/>
    <w:rsid w:val="00FC5752"/>
    <w:rsid w:val="00FD00B1"/>
    <w:rsid w:val="00FD1497"/>
    <w:rsid w:val="00FD3108"/>
    <w:rsid w:val="00FE059A"/>
    <w:rsid w:val="00FF25E5"/>
    <w:rsid w:val="00FF34BC"/>
    <w:rsid w:val="00FF6C56"/>
    <w:rsid w:val="00FF754B"/>
    <w:rsid w:val="013024BA"/>
    <w:rsid w:val="01599AB9"/>
    <w:rsid w:val="018EF091"/>
    <w:rsid w:val="01B2CD6E"/>
    <w:rsid w:val="01D154A5"/>
    <w:rsid w:val="0210275A"/>
    <w:rsid w:val="02F29552"/>
    <w:rsid w:val="03081A0E"/>
    <w:rsid w:val="03A027C2"/>
    <w:rsid w:val="03A589AE"/>
    <w:rsid w:val="042A0F0C"/>
    <w:rsid w:val="042F5B45"/>
    <w:rsid w:val="04309EF2"/>
    <w:rsid w:val="04439392"/>
    <w:rsid w:val="0450DFE4"/>
    <w:rsid w:val="04A54EA0"/>
    <w:rsid w:val="050AD130"/>
    <w:rsid w:val="0541C90E"/>
    <w:rsid w:val="05D43867"/>
    <w:rsid w:val="0643745A"/>
    <w:rsid w:val="07CD3682"/>
    <w:rsid w:val="0835E83D"/>
    <w:rsid w:val="0887789F"/>
    <w:rsid w:val="090E87C5"/>
    <w:rsid w:val="09707D9E"/>
    <w:rsid w:val="0A118634"/>
    <w:rsid w:val="0A1B3B05"/>
    <w:rsid w:val="0A815B63"/>
    <w:rsid w:val="0AA09BED"/>
    <w:rsid w:val="0AD167B2"/>
    <w:rsid w:val="0B46525F"/>
    <w:rsid w:val="0C3B339D"/>
    <w:rsid w:val="0C44B438"/>
    <w:rsid w:val="0CBEEF52"/>
    <w:rsid w:val="0CD40EE5"/>
    <w:rsid w:val="0D2D2C07"/>
    <w:rsid w:val="0E4B4974"/>
    <w:rsid w:val="0F21AFFE"/>
    <w:rsid w:val="0F4615AF"/>
    <w:rsid w:val="0F66486D"/>
    <w:rsid w:val="0FF932F5"/>
    <w:rsid w:val="1098DFB0"/>
    <w:rsid w:val="10B8DE70"/>
    <w:rsid w:val="10BBD4B8"/>
    <w:rsid w:val="10FA097D"/>
    <w:rsid w:val="115915D2"/>
    <w:rsid w:val="11BA9F0E"/>
    <w:rsid w:val="11C76A11"/>
    <w:rsid w:val="123C8DF5"/>
    <w:rsid w:val="1290D01B"/>
    <w:rsid w:val="1359FF46"/>
    <w:rsid w:val="136EE36F"/>
    <w:rsid w:val="13C26247"/>
    <w:rsid w:val="141AEC58"/>
    <w:rsid w:val="147735E7"/>
    <w:rsid w:val="148C2F19"/>
    <w:rsid w:val="155BAE22"/>
    <w:rsid w:val="157A6A8D"/>
    <w:rsid w:val="1586311C"/>
    <w:rsid w:val="160F0B5E"/>
    <w:rsid w:val="16AA7AC0"/>
    <w:rsid w:val="170E68CE"/>
    <w:rsid w:val="1789A48F"/>
    <w:rsid w:val="17B1F841"/>
    <w:rsid w:val="186DEF39"/>
    <w:rsid w:val="1889FB76"/>
    <w:rsid w:val="18C10B5B"/>
    <w:rsid w:val="192C83DA"/>
    <w:rsid w:val="196788F0"/>
    <w:rsid w:val="1A2AF0C9"/>
    <w:rsid w:val="1AC43A8A"/>
    <w:rsid w:val="1ACA6E7C"/>
    <w:rsid w:val="1B3B5AD9"/>
    <w:rsid w:val="1B40CC6C"/>
    <w:rsid w:val="1CCD2BBD"/>
    <w:rsid w:val="1D2869C1"/>
    <w:rsid w:val="1D4391EA"/>
    <w:rsid w:val="1E3404DA"/>
    <w:rsid w:val="1E4DB0ED"/>
    <w:rsid w:val="1F1F7A6F"/>
    <w:rsid w:val="1F485604"/>
    <w:rsid w:val="1FB8AAD6"/>
    <w:rsid w:val="1FDCF245"/>
    <w:rsid w:val="2005C183"/>
    <w:rsid w:val="21C456FD"/>
    <w:rsid w:val="22A82CEA"/>
    <w:rsid w:val="22AD3F1F"/>
    <w:rsid w:val="23C2053B"/>
    <w:rsid w:val="23CA2484"/>
    <w:rsid w:val="243D207A"/>
    <w:rsid w:val="2482F9F3"/>
    <w:rsid w:val="24C9A253"/>
    <w:rsid w:val="24E96287"/>
    <w:rsid w:val="253E6FF2"/>
    <w:rsid w:val="25A61061"/>
    <w:rsid w:val="262EDD5B"/>
    <w:rsid w:val="2636E1CC"/>
    <w:rsid w:val="26488D2B"/>
    <w:rsid w:val="26C78990"/>
    <w:rsid w:val="27167F7D"/>
    <w:rsid w:val="272D4823"/>
    <w:rsid w:val="27A0526F"/>
    <w:rsid w:val="27D4802C"/>
    <w:rsid w:val="295E9CF2"/>
    <w:rsid w:val="29B51D81"/>
    <w:rsid w:val="2A148A7A"/>
    <w:rsid w:val="2B97D45B"/>
    <w:rsid w:val="2C27285B"/>
    <w:rsid w:val="2CD39049"/>
    <w:rsid w:val="2D4966B4"/>
    <w:rsid w:val="2D548F07"/>
    <w:rsid w:val="2D587336"/>
    <w:rsid w:val="2DD9584E"/>
    <w:rsid w:val="2DED805C"/>
    <w:rsid w:val="2E1C4F5F"/>
    <w:rsid w:val="2E1DED3A"/>
    <w:rsid w:val="2E566DE8"/>
    <w:rsid w:val="2F7C1DCB"/>
    <w:rsid w:val="2FCCAE44"/>
    <w:rsid w:val="30378426"/>
    <w:rsid w:val="3078ACB2"/>
    <w:rsid w:val="30ACAF4E"/>
    <w:rsid w:val="314B9FF5"/>
    <w:rsid w:val="31504D71"/>
    <w:rsid w:val="31A1D9EA"/>
    <w:rsid w:val="31A23CA2"/>
    <w:rsid w:val="31BD536F"/>
    <w:rsid w:val="322B4A11"/>
    <w:rsid w:val="3241E050"/>
    <w:rsid w:val="33146A23"/>
    <w:rsid w:val="33491544"/>
    <w:rsid w:val="334CD1D8"/>
    <w:rsid w:val="3356BAF3"/>
    <w:rsid w:val="336F73B5"/>
    <w:rsid w:val="33DB443A"/>
    <w:rsid w:val="341C2EB0"/>
    <w:rsid w:val="34B77AE2"/>
    <w:rsid w:val="34C12EB2"/>
    <w:rsid w:val="34EC031A"/>
    <w:rsid w:val="3507DF43"/>
    <w:rsid w:val="3529488E"/>
    <w:rsid w:val="35687247"/>
    <w:rsid w:val="36C88EB4"/>
    <w:rsid w:val="36CB935A"/>
    <w:rsid w:val="373F20C5"/>
    <w:rsid w:val="37B6C3DB"/>
    <w:rsid w:val="38373F5E"/>
    <w:rsid w:val="386D042F"/>
    <w:rsid w:val="38B5945E"/>
    <w:rsid w:val="392266F7"/>
    <w:rsid w:val="3931B578"/>
    <w:rsid w:val="39997686"/>
    <w:rsid w:val="3A44D664"/>
    <w:rsid w:val="3B54D171"/>
    <w:rsid w:val="3B784C3C"/>
    <w:rsid w:val="3B99CBF6"/>
    <w:rsid w:val="3BC5BE68"/>
    <w:rsid w:val="3C08E4C7"/>
    <w:rsid w:val="3C57ACEF"/>
    <w:rsid w:val="3D0D331C"/>
    <w:rsid w:val="3D645E58"/>
    <w:rsid w:val="3EAF71C2"/>
    <w:rsid w:val="3ECE0690"/>
    <w:rsid w:val="3EEA49D9"/>
    <w:rsid w:val="3F4BA440"/>
    <w:rsid w:val="3FA02B80"/>
    <w:rsid w:val="3FFBA1FA"/>
    <w:rsid w:val="418B268C"/>
    <w:rsid w:val="41AB88F8"/>
    <w:rsid w:val="41FEA280"/>
    <w:rsid w:val="42009EFE"/>
    <w:rsid w:val="4259349C"/>
    <w:rsid w:val="42643FB8"/>
    <w:rsid w:val="429DBED9"/>
    <w:rsid w:val="42FCAA8D"/>
    <w:rsid w:val="432E2009"/>
    <w:rsid w:val="444FD734"/>
    <w:rsid w:val="4493CA01"/>
    <w:rsid w:val="45AC15F5"/>
    <w:rsid w:val="46510D61"/>
    <w:rsid w:val="468EF0AF"/>
    <w:rsid w:val="4695FE03"/>
    <w:rsid w:val="46DE32FC"/>
    <w:rsid w:val="46E68E62"/>
    <w:rsid w:val="46E7343D"/>
    <w:rsid w:val="478EEC7B"/>
    <w:rsid w:val="480686BA"/>
    <w:rsid w:val="482D5DBF"/>
    <w:rsid w:val="484881A9"/>
    <w:rsid w:val="48B58FCE"/>
    <w:rsid w:val="48BEE66D"/>
    <w:rsid w:val="48D20DCF"/>
    <w:rsid w:val="49186F7E"/>
    <w:rsid w:val="4934C210"/>
    <w:rsid w:val="4A39AA84"/>
    <w:rsid w:val="4A49D576"/>
    <w:rsid w:val="4B1FCC3D"/>
    <w:rsid w:val="4B403A43"/>
    <w:rsid w:val="4BBBAC36"/>
    <w:rsid w:val="4C4E53F2"/>
    <w:rsid w:val="4D3F0892"/>
    <w:rsid w:val="4DF7C32C"/>
    <w:rsid w:val="4E22290E"/>
    <w:rsid w:val="4E32CBE3"/>
    <w:rsid w:val="4E8A01FD"/>
    <w:rsid w:val="4EA60676"/>
    <w:rsid w:val="4ED44AD1"/>
    <w:rsid w:val="4EE1497D"/>
    <w:rsid w:val="4EE97BF6"/>
    <w:rsid w:val="4FB54661"/>
    <w:rsid w:val="4FD768C4"/>
    <w:rsid w:val="502A0193"/>
    <w:rsid w:val="511621F3"/>
    <w:rsid w:val="511A918C"/>
    <w:rsid w:val="51428BA6"/>
    <w:rsid w:val="5158BD00"/>
    <w:rsid w:val="51A07DFE"/>
    <w:rsid w:val="51A74536"/>
    <w:rsid w:val="51EABAD8"/>
    <w:rsid w:val="52235A7D"/>
    <w:rsid w:val="522652F3"/>
    <w:rsid w:val="52AB4EE7"/>
    <w:rsid w:val="52DF3AA1"/>
    <w:rsid w:val="52DF90AF"/>
    <w:rsid w:val="53202068"/>
    <w:rsid w:val="53742F61"/>
    <w:rsid w:val="53754F06"/>
    <w:rsid w:val="54092BE4"/>
    <w:rsid w:val="54F35D49"/>
    <w:rsid w:val="555BFF5C"/>
    <w:rsid w:val="555D9871"/>
    <w:rsid w:val="56151F8C"/>
    <w:rsid w:val="56F87641"/>
    <w:rsid w:val="57783200"/>
    <w:rsid w:val="5848B184"/>
    <w:rsid w:val="586DD048"/>
    <w:rsid w:val="58BEE662"/>
    <w:rsid w:val="594D3C34"/>
    <w:rsid w:val="597543CF"/>
    <w:rsid w:val="5A873142"/>
    <w:rsid w:val="5A8D8982"/>
    <w:rsid w:val="5B2488B0"/>
    <w:rsid w:val="5B248D81"/>
    <w:rsid w:val="5B50089C"/>
    <w:rsid w:val="5B677FFC"/>
    <w:rsid w:val="5B8AC284"/>
    <w:rsid w:val="5C83BE2A"/>
    <w:rsid w:val="5E853F7B"/>
    <w:rsid w:val="5E8B071B"/>
    <w:rsid w:val="5F7AFA0C"/>
    <w:rsid w:val="6015A79F"/>
    <w:rsid w:val="601838DD"/>
    <w:rsid w:val="610861EA"/>
    <w:rsid w:val="6136950B"/>
    <w:rsid w:val="613E457A"/>
    <w:rsid w:val="618EDA51"/>
    <w:rsid w:val="61D9DA7B"/>
    <w:rsid w:val="624824FB"/>
    <w:rsid w:val="62B4B663"/>
    <w:rsid w:val="6328B363"/>
    <w:rsid w:val="6363E044"/>
    <w:rsid w:val="63796A69"/>
    <w:rsid w:val="63870319"/>
    <w:rsid w:val="64E3849F"/>
    <w:rsid w:val="6585EC2E"/>
    <w:rsid w:val="65EAE2FC"/>
    <w:rsid w:val="65EEA3FD"/>
    <w:rsid w:val="668BCF71"/>
    <w:rsid w:val="678E3550"/>
    <w:rsid w:val="67FDE4D1"/>
    <w:rsid w:val="68382FA1"/>
    <w:rsid w:val="68897707"/>
    <w:rsid w:val="68EFD50C"/>
    <w:rsid w:val="6919AE66"/>
    <w:rsid w:val="692548F1"/>
    <w:rsid w:val="6948D0E1"/>
    <w:rsid w:val="6959D0E8"/>
    <w:rsid w:val="6A14524E"/>
    <w:rsid w:val="6A1C29CB"/>
    <w:rsid w:val="6A2738F6"/>
    <w:rsid w:val="6A2F1EC7"/>
    <w:rsid w:val="6A54C00D"/>
    <w:rsid w:val="6A848AD5"/>
    <w:rsid w:val="6AE93C15"/>
    <w:rsid w:val="6B80F22C"/>
    <w:rsid w:val="6B96A012"/>
    <w:rsid w:val="6C95A8C6"/>
    <w:rsid w:val="6CCA4DEE"/>
    <w:rsid w:val="6CCAD6CD"/>
    <w:rsid w:val="6D13F5BD"/>
    <w:rsid w:val="6D1AA0CA"/>
    <w:rsid w:val="6D919515"/>
    <w:rsid w:val="6FA11A0C"/>
    <w:rsid w:val="6FC1A977"/>
    <w:rsid w:val="7004FC7B"/>
    <w:rsid w:val="7005169B"/>
    <w:rsid w:val="70137D9D"/>
    <w:rsid w:val="7082555B"/>
    <w:rsid w:val="708CE3A7"/>
    <w:rsid w:val="70D810C5"/>
    <w:rsid w:val="70F7D748"/>
    <w:rsid w:val="7109AC57"/>
    <w:rsid w:val="711EAAF7"/>
    <w:rsid w:val="71F777D0"/>
    <w:rsid w:val="73685E1C"/>
    <w:rsid w:val="736A438A"/>
    <w:rsid w:val="73FE8AF1"/>
    <w:rsid w:val="7412F94C"/>
    <w:rsid w:val="744F28A0"/>
    <w:rsid w:val="74DD1BCD"/>
    <w:rsid w:val="75715C95"/>
    <w:rsid w:val="75982632"/>
    <w:rsid w:val="75D5799D"/>
    <w:rsid w:val="760A0312"/>
    <w:rsid w:val="773EB068"/>
    <w:rsid w:val="77AAB7DB"/>
    <w:rsid w:val="77CC1005"/>
    <w:rsid w:val="78D8CDD5"/>
    <w:rsid w:val="78FEA352"/>
    <w:rsid w:val="7973B80E"/>
    <w:rsid w:val="797A038C"/>
    <w:rsid w:val="79D4D4A5"/>
    <w:rsid w:val="7A636F51"/>
    <w:rsid w:val="7AC2B9A9"/>
    <w:rsid w:val="7B71A459"/>
    <w:rsid w:val="7B8389DA"/>
    <w:rsid w:val="7C7D5222"/>
    <w:rsid w:val="7CA56BC8"/>
    <w:rsid w:val="7D57DC2C"/>
    <w:rsid w:val="7D99C412"/>
    <w:rsid w:val="7DA613EF"/>
    <w:rsid w:val="7DACD328"/>
    <w:rsid w:val="7DE1003D"/>
    <w:rsid w:val="7DF8D6EB"/>
    <w:rsid w:val="7E75A290"/>
    <w:rsid w:val="7E9A791C"/>
    <w:rsid w:val="7ED0E630"/>
    <w:rsid w:val="7ED8B949"/>
    <w:rsid w:val="7FD847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aragraph">
    <w:name w:val="paragraph"/>
    <w:basedOn w:val="Normal"/>
    <w:rsid w:val="00456954"/>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normaltextrun">
    <w:name w:val="normaltextrun"/>
    <w:basedOn w:val="DefaultParagraphFont"/>
    <w:rsid w:val="00456954"/>
  </w:style>
  <w:style w:type="character" w:customStyle="1" w:styleId="eop">
    <w:name w:val="eop"/>
    <w:basedOn w:val="DefaultParagraphFont"/>
    <w:rsid w:val="00456954"/>
  </w:style>
  <w:style w:type="character" w:customStyle="1" w:styleId="contentcontrolboundarysink">
    <w:name w:val="contentcontrolboundarysink"/>
    <w:basedOn w:val="DefaultParagraphFont"/>
    <w:rsid w:val="00456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b.price@nhm.ac.uk" TargetMode="External"/><Relationship Id="rId18" Type="http://schemas.openxmlformats.org/officeDocument/2006/relationships/hyperlink" Target="mailto:malte.storm@hereon.de"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obsproject.com/" TargetMode="External"/><Relationship Id="rId7" Type="http://schemas.openxmlformats.org/officeDocument/2006/relationships/hyperlink" Target="https://review.jove.com/files_upload.php?src=20823313" TargetMode="External"/><Relationship Id="rId12" Type="http://schemas.openxmlformats.org/officeDocument/2006/relationships/hyperlink" Target="mailto:a.goswami@nhm.ac.uk" TargetMode="External"/><Relationship Id="rId17" Type="http://schemas.openxmlformats.org/officeDocument/2006/relationships/hyperlink" Target="mailto:kaz.wanelik@diamond.ac.uk"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huw.shorthouse@diamond.ac.uk" TargetMode="External"/><Relationship Id="rId20" Type="http://schemas.openxmlformats.org/officeDocument/2006/relationships/hyperlink" Target="mailto:o.kippax-chui23@imperial.ac.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g.broad@nhm.ac.uk" TargetMode="External"/><Relationship Id="rId23" Type="http://schemas.openxmlformats.org/officeDocument/2006/relationships/header" Target="header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hyperlink" Target="mailto:nickie.griffin@diamond.ac.uk"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mailto:christoph.rau@diamond.ac.uk" TargetMode="External"/><Relationship Id="rId22" Type="http://schemas.openxmlformats.org/officeDocument/2006/relationships/hyperlink" Target="https://review.jove.com/v/5848/screen-capture-instructions-for-authors?status=a7854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0edffab-db2e-4596-b43e-184a7e5fafb7}" enabled="1" method="Privileged" siteId="{9d27ba74-0100-4d0d-81ff-1d728dae8df6}" removed="0"/>
</clbl:labelList>
</file>

<file path=docProps/app.xml><?xml version="1.0" encoding="utf-8"?>
<Properties xmlns="http://schemas.openxmlformats.org/officeDocument/2006/extended-properties" xmlns:vt="http://schemas.openxmlformats.org/officeDocument/2006/docPropsVTypes">
  <Template>Normal</Template>
  <TotalTime>1536</TotalTime>
  <Pages>11</Pages>
  <Words>2538</Words>
  <Characters>14496</Characters>
  <Application>Microsoft Office Word</Application>
  <DocSecurity>0</DocSecurity>
  <Lines>362</Lines>
  <Paragraphs>181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30</cp:revision>
  <dcterms:created xsi:type="dcterms:W3CDTF">2026-04-20T12:43:00Z</dcterms:created>
  <dcterms:modified xsi:type="dcterms:W3CDTF">2026-04-24T09:11:00Z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ClassificationContentMarkingFooterShapeIds">
    <vt:lpwstr>78c9c8aa,cca98b5,3c04377b</vt:lpwstr>
  </property>
  <property fmtid="{D5CDD505-2E9C-101B-9397-08002B2CF9AE}" pid="4" name="ClassificationContentMarkingFooterFontProps">
    <vt:lpwstr>#000000,11,Aptos</vt:lpwstr>
  </property>
  <property fmtid="{D5CDD505-2E9C-101B-9397-08002B2CF9AE}" pid="5" name="ClassificationContentMarkingFooterText">
    <vt:lpwstr>Classification: Confidential - General</vt:lpwstr>
  </property>
</Properties>
</file>