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85C5AF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41C2EB0">
        <w:rPr>
          <w:rFonts w:eastAsia="Times New Roman" w:cstheme="minorBidi"/>
          <w:b/>
          <w:bCs/>
        </w:rPr>
        <w:t>Submission ID #:</w:t>
      </w:r>
      <w:r w:rsidR="49186F7E" w:rsidRPr="341C2EB0">
        <w:rPr>
          <w:rFonts w:eastAsia="Times New Roman" w:cstheme="minorBidi"/>
          <w:b/>
          <w:bCs/>
        </w:rPr>
        <w:t xml:space="preserve"> 68273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6B262687" w:rsidR="004E0C5A" w:rsidRPr="00B07A3B" w:rsidRDefault="004E0C5A" w:rsidP="341C2EB0">
      <w:pPr>
        <w:outlineLvl w:val="0"/>
        <w:rPr>
          <w:rFonts w:eastAsia="Times New Roman" w:cstheme="minorBidi"/>
          <w:b/>
          <w:bCs/>
        </w:rPr>
      </w:pPr>
      <w:r w:rsidRPr="341C2EB0">
        <w:rPr>
          <w:rFonts w:eastAsia="Times New Roman" w:cstheme="minorBidi"/>
          <w:b/>
          <w:bCs/>
        </w:rPr>
        <w:t>Project Page Link:</w:t>
      </w:r>
      <w:r w:rsidR="00F60C18" w:rsidRPr="341C2EB0">
        <w:rPr>
          <w:rFonts w:eastAsia="Times New Roman" w:cstheme="minorBidi"/>
          <w:b/>
          <w:bCs/>
        </w:rPr>
        <w:t xml:space="preserve"> </w:t>
      </w:r>
      <w:hyperlink r:id="rId7">
        <w:r w:rsidR="31BD536F" w:rsidRPr="341C2EB0">
          <w:rPr>
            <w:rStyle w:val="Hyperlink"/>
            <w:rFonts w:eastAsia="Times New Roman" w:cstheme="minorBidi"/>
            <w:b/>
            <w:bCs/>
          </w:rPr>
          <w:t>https://review.jove.com/files_upload.php?src=20823313</w:t>
        </w:r>
      </w:hyperlink>
      <w:r w:rsidR="31BD536F" w:rsidRPr="341C2EB0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5B178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41C2EB0">
        <w:rPr>
          <w:rFonts w:eastAsia="Times New Roman" w:cstheme="minorBidi"/>
          <w:b/>
          <w:bCs/>
          <w:sz w:val="32"/>
          <w:szCs w:val="32"/>
        </w:rPr>
        <w:t>Title:</w:t>
      </w:r>
      <w:r w:rsidRPr="341C2EB0">
        <w:rPr>
          <w:rFonts w:eastAsia="Times New Roman" w:cstheme="minorBidi"/>
          <w:b/>
          <w:bCs/>
        </w:rPr>
        <w:t xml:space="preserve"> </w:t>
      </w:r>
      <w:r w:rsidR="2DD9584E" w:rsidRPr="00BE4B98">
        <w:rPr>
          <w:rFonts w:eastAsia="Times New Roman" w:cstheme="minorBidi"/>
          <w:b/>
          <w:bCs/>
          <w:sz w:val="32"/>
          <w:szCs w:val="32"/>
        </w:rPr>
        <w:t>High-</w:t>
      </w:r>
      <w:r w:rsidR="009E66B0" w:rsidRPr="00BE4B98">
        <w:rPr>
          <w:rFonts w:eastAsia="Times New Roman" w:cstheme="minorBidi"/>
          <w:b/>
          <w:bCs/>
          <w:sz w:val="32"/>
          <w:szCs w:val="32"/>
        </w:rPr>
        <w:t xml:space="preserve">Throughput </w:t>
      </w:r>
      <w:r w:rsidR="2DD9584E" w:rsidRPr="00BE4B98">
        <w:rPr>
          <w:rFonts w:eastAsia="Times New Roman" w:cstheme="minorBidi"/>
          <w:b/>
          <w:bCs/>
          <w:sz w:val="32"/>
          <w:szCs w:val="32"/>
        </w:rPr>
        <w:t xml:space="preserve">Serial Tomography Using </w:t>
      </w:r>
      <w:r w:rsidR="013024BA" w:rsidRPr="00BE4B98">
        <w:rPr>
          <w:rFonts w:eastAsia="Times New Roman" w:cstheme="minorBidi"/>
          <w:b/>
          <w:bCs/>
          <w:sz w:val="32"/>
          <w:szCs w:val="32"/>
        </w:rPr>
        <w:t>an</w:t>
      </w:r>
      <w:r w:rsidR="2DD9584E" w:rsidRPr="00BE4B98">
        <w:rPr>
          <w:rFonts w:eastAsia="Times New Roman" w:cstheme="minorBidi"/>
          <w:b/>
          <w:bCs/>
          <w:sz w:val="32"/>
          <w:szCs w:val="32"/>
        </w:rPr>
        <w:t xml:space="preserve"> Automated Sample-</w:t>
      </w:r>
      <w:r w:rsidR="1B40CC6C" w:rsidRPr="00BE4B98">
        <w:rPr>
          <w:rFonts w:eastAsia="Times New Roman" w:cstheme="minorBidi"/>
          <w:b/>
          <w:bCs/>
          <w:sz w:val="32"/>
          <w:szCs w:val="32"/>
        </w:rPr>
        <w:t>C</w:t>
      </w:r>
      <w:r w:rsidR="2DD9584E" w:rsidRPr="00BE4B98">
        <w:rPr>
          <w:rFonts w:eastAsia="Times New Roman" w:cstheme="minorBidi"/>
          <w:b/>
          <w:bCs/>
          <w:sz w:val="32"/>
          <w:szCs w:val="32"/>
        </w:rPr>
        <w:t>hanging Robot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005FACB7" w14:textId="7784FC89" w:rsidR="00EC3C46" w:rsidRDefault="6A1C29CB" w:rsidP="2CD39049">
      <w:pPr>
        <w:outlineLvl w:val="0"/>
        <w:rPr>
          <w:rFonts w:ascii="Calibri" w:eastAsia="Calibri" w:hAnsi="Calibri" w:cs="Calibri"/>
        </w:rPr>
      </w:pPr>
      <w:r w:rsidRPr="2CD39049">
        <w:rPr>
          <w:rFonts w:eastAsia="Times New Roman" w:cstheme="minorBidi"/>
          <w:b/>
          <w:bCs/>
          <w:sz w:val="28"/>
          <w:szCs w:val="28"/>
        </w:rPr>
        <w:t>Authors and Affiliations</w:t>
      </w:r>
      <w:r w:rsidRPr="2CD39049">
        <w:rPr>
          <w:rFonts w:eastAsia="Times New Roman" w:cstheme="minorBidi"/>
          <w:b/>
          <w:bCs/>
        </w:rPr>
        <w:t xml:space="preserve">: </w:t>
      </w:r>
      <w:r w:rsidR="7DACD328" w:rsidRPr="2CD39049">
        <w:rPr>
          <w:rFonts w:ascii="Calibri" w:eastAsia="Calibri" w:hAnsi="Calibri" w:cs="Calibri"/>
        </w:rPr>
        <w:t>Shashidhara Marathe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Malte Storm</w:t>
      </w:r>
      <w:r w:rsidR="7DACD328" w:rsidRPr="2CD39049">
        <w:rPr>
          <w:rFonts w:ascii="Calibri" w:eastAsia="Calibri" w:hAnsi="Calibri" w:cs="Calibri"/>
          <w:vertAlign w:val="superscript"/>
        </w:rPr>
        <w:t>1,2</w:t>
      </w:r>
      <w:r w:rsidR="7DACD328" w:rsidRPr="2CD39049">
        <w:rPr>
          <w:rFonts w:ascii="Calibri" w:eastAsia="Calibri" w:hAnsi="Calibri" w:cs="Calibri"/>
        </w:rPr>
        <w:t>, Kaz Wanelik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Huw Shorthouse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Nickie Griffin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Anjali Goswami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Gavin R. Broad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Ben Price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Oliver Kippax-Chui</w:t>
      </w:r>
      <w:r w:rsidR="7DACD328" w:rsidRPr="2CD39049">
        <w:rPr>
          <w:rFonts w:ascii="Calibri" w:eastAsia="Calibri" w:hAnsi="Calibri" w:cs="Calibri"/>
          <w:vertAlign w:val="superscript"/>
        </w:rPr>
        <w:t>4,5</w:t>
      </w:r>
      <w:r w:rsidR="7DACD328" w:rsidRPr="2CD39049">
        <w:rPr>
          <w:rFonts w:ascii="Calibri" w:eastAsia="Calibri" w:hAnsi="Calibri" w:cs="Calibri"/>
        </w:rPr>
        <w:t>, Christoph Rau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 xml:space="preserve">  </w:t>
      </w:r>
    </w:p>
    <w:p w14:paraId="1DD516BF" w14:textId="77777777" w:rsidR="00FD3108" w:rsidRDefault="00FD3108" w:rsidP="2CD39049">
      <w:pPr>
        <w:outlineLvl w:val="0"/>
        <w:rPr>
          <w:rFonts w:ascii="Calibri" w:eastAsia="Calibri" w:hAnsi="Calibri" w:cs="Calibri"/>
        </w:rPr>
      </w:pPr>
    </w:p>
    <w:p w14:paraId="63B15EF6" w14:textId="50700CFB" w:rsidR="00FD3108" w:rsidRPr="00FD3108" w:rsidRDefault="00FD3108" w:rsidP="00FD3108">
      <w:pPr>
        <w:outlineLvl w:val="0"/>
        <w:rPr>
          <w:rFonts w:eastAsia="Times New Roman" w:cstheme="minorBidi"/>
          <w:lang w:val="en-IN"/>
        </w:rPr>
      </w:pPr>
      <w:r w:rsidRPr="00FD3108">
        <w:rPr>
          <w:rFonts w:eastAsia="Times New Roman" w:cstheme="minorBidi"/>
          <w:vertAlign w:val="superscript"/>
        </w:rPr>
        <w:t>1</w:t>
      </w:r>
      <w:r w:rsidRPr="00FD3108">
        <w:rPr>
          <w:rFonts w:eastAsia="Times New Roman" w:cstheme="minorBidi"/>
        </w:rPr>
        <w:t>Diamond Light Source Ltd., Harwell Science and Innovation Campus</w:t>
      </w:r>
    </w:p>
    <w:p w14:paraId="2694E081" w14:textId="7ED4BBE1" w:rsidR="00FD3108" w:rsidRPr="00FD3108" w:rsidRDefault="00FD3108" w:rsidP="00FD3108">
      <w:pPr>
        <w:outlineLvl w:val="0"/>
        <w:rPr>
          <w:rFonts w:eastAsia="Times New Roman" w:cstheme="minorBidi"/>
          <w:lang w:val="en-IN"/>
        </w:rPr>
      </w:pPr>
      <w:r w:rsidRPr="00FD3108">
        <w:rPr>
          <w:rFonts w:eastAsia="Times New Roman" w:cstheme="minorBidi"/>
          <w:vertAlign w:val="superscript"/>
        </w:rPr>
        <w:t>2</w:t>
      </w:r>
      <w:r w:rsidRPr="00FD3108">
        <w:rPr>
          <w:rFonts w:eastAsia="Times New Roman" w:cstheme="minorBidi"/>
        </w:rPr>
        <w:t>Present address: Helmholtz-Zentrum Hereon GmbH, Max-Planck-Straße</w:t>
      </w:r>
    </w:p>
    <w:p w14:paraId="3875863C" w14:textId="209D850E" w:rsidR="00FD3108" w:rsidRPr="00FD3108" w:rsidRDefault="00FD3108" w:rsidP="00FD3108">
      <w:pPr>
        <w:outlineLvl w:val="0"/>
        <w:rPr>
          <w:rFonts w:eastAsia="Times New Roman" w:cstheme="minorBidi"/>
          <w:lang w:val="en-IN"/>
        </w:rPr>
      </w:pPr>
      <w:r w:rsidRPr="00FD3108">
        <w:rPr>
          <w:rFonts w:eastAsia="Times New Roman" w:cstheme="minorBidi"/>
          <w:vertAlign w:val="superscript"/>
        </w:rPr>
        <w:t>3</w:t>
      </w:r>
      <w:r w:rsidRPr="00FD3108">
        <w:rPr>
          <w:rFonts w:eastAsia="Times New Roman" w:cstheme="minorBidi"/>
        </w:rPr>
        <w:t>Natural History Museum, London</w:t>
      </w:r>
    </w:p>
    <w:p w14:paraId="0FAB8FAE" w14:textId="0750B05F" w:rsidR="00FD3108" w:rsidRPr="00FD3108" w:rsidRDefault="00FD3108" w:rsidP="00FD3108">
      <w:pPr>
        <w:outlineLvl w:val="0"/>
        <w:rPr>
          <w:rFonts w:eastAsia="Times New Roman" w:cstheme="minorBidi"/>
          <w:lang w:val="en-IN"/>
        </w:rPr>
      </w:pPr>
      <w:r w:rsidRPr="00FD3108">
        <w:rPr>
          <w:rFonts w:eastAsia="Times New Roman" w:cstheme="minorBidi"/>
          <w:vertAlign w:val="superscript"/>
        </w:rPr>
        <w:t>4</w:t>
      </w:r>
      <w:r w:rsidRPr="00FD3108">
        <w:rPr>
          <w:rFonts w:eastAsia="Times New Roman" w:cstheme="minorBidi"/>
        </w:rPr>
        <w:t>Department of Earth Science and Engineering, Royal School of Mines, Imperial College</w:t>
      </w:r>
    </w:p>
    <w:p w14:paraId="43B3BE8F" w14:textId="77777777" w:rsidR="00FD3108" w:rsidRPr="00FD3108" w:rsidRDefault="00FD3108" w:rsidP="00FD3108">
      <w:pPr>
        <w:outlineLvl w:val="0"/>
        <w:rPr>
          <w:rFonts w:eastAsia="Times New Roman" w:cstheme="minorBidi"/>
          <w:lang w:val="en-IN"/>
        </w:rPr>
      </w:pPr>
      <w:r w:rsidRPr="00FD3108">
        <w:rPr>
          <w:rFonts w:eastAsia="Times New Roman" w:cstheme="minorBidi"/>
          <w:vertAlign w:val="superscript"/>
        </w:rPr>
        <w:t>5</w:t>
      </w:r>
      <w:r w:rsidRPr="00FD3108">
        <w:rPr>
          <w:rFonts w:eastAsia="Times New Roman" w:cstheme="minorBidi"/>
        </w:rPr>
        <w:t>Institute of Zoology, Zoological Society of London</w:t>
      </w:r>
      <w:r w:rsidRPr="00FD3108">
        <w:rPr>
          <w:rFonts w:eastAsia="Times New Roman" w:cstheme="minorBidi"/>
          <w:lang w:val="en-IN"/>
        </w:rPr>
        <w:t> </w:t>
      </w:r>
    </w:p>
    <w:p w14:paraId="254EBBE6" w14:textId="77777777" w:rsidR="00FD3108" w:rsidRDefault="00FD3108" w:rsidP="2CD39049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4B38BC4E" w:rsidR="004E0C5A" w:rsidRPr="00B07A3B" w:rsidRDefault="511A918C" w:rsidP="2CD39049">
      <w:pPr>
        <w:outlineLvl w:val="0"/>
        <w:rPr>
          <w:rFonts w:eastAsia="Times New Roman" w:cstheme="minorBidi"/>
          <w:b/>
          <w:bCs/>
        </w:rPr>
      </w:pPr>
      <w:r w:rsidRPr="2CD39049">
        <w:rPr>
          <w:rFonts w:eastAsia="Times New Roman" w:cstheme="minorBidi"/>
          <w:b/>
          <w:bCs/>
        </w:rPr>
        <w:t xml:space="preserve">Corresponding Authors: </w:t>
      </w:r>
      <w:r w:rsidR="004E0C5A">
        <w:br/>
      </w:r>
    </w:p>
    <w:p w14:paraId="5ABE198F" w14:textId="629C76AC" w:rsidR="2B97D45B" w:rsidRDefault="2B97D45B" w:rsidP="2CD39049">
      <w:pPr>
        <w:pBdr>
          <w:top w:val="nil"/>
          <w:left w:val="nil"/>
          <w:bottom w:val="nil"/>
          <w:right w:val="nil"/>
          <w:between w:val="nil"/>
        </w:pBdr>
      </w:pPr>
      <w:r w:rsidRPr="2CD39049">
        <w:rPr>
          <w:rFonts w:ascii="Calibri" w:eastAsia="Calibri" w:hAnsi="Calibri" w:cs="Calibri"/>
          <w:lang w:val="fr-FR"/>
        </w:rPr>
        <w:t xml:space="preserve">Shashidhara Marathe   </w:t>
      </w:r>
      <w:r>
        <w:tab/>
      </w:r>
      <w:r w:rsidRPr="2CD39049">
        <w:rPr>
          <w:rFonts w:ascii="Calibri" w:eastAsia="Calibri" w:hAnsi="Calibri" w:cs="Calibri"/>
          <w:lang w:val="fr-FR"/>
        </w:rPr>
        <w:t>shashidhara.marathe@diamond.ac.uk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7EBF30" w14:textId="72BD2F58" w:rsidR="001E230F" w:rsidRPr="00B07A3B" w:rsidRDefault="3C08E4C7" w:rsidP="2CD39049">
      <w:pPr>
        <w:outlineLvl w:val="0"/>
        <w:rPr>
          <w:rFonts w:cstheme="minorBidi"/>
          <w:b/>
          <w:bCs/>
          <w:sz w:val="22"/>
          <w:szCs w:val="22"/>
        </w:rPr>
      </w:pPr>
      <w:hyperlink r:id="rId8">
        <w:r w:rsidRPr="2CD39049">
          <w:rPr>
            <w:rFonts w:cstheme="minorBidi"/>
            <w:b/>
            <w:bCs/>
            <w:sz w:val="22"/>
            <w:szCs w:val="22"/>
          </w:rPr>
          <w:t>a.goswami@nhm.ac.uk</w:t>
        </w:r>
      </w:hyperlink>
    </w:p>
    <w:p w14:paraId="6ED6FD23" w14:textId="1658E941" w:rsidR="001E230F" w:rsidRPr="00B07A3B" w:rsidRDefault="3C08E4C7" w:rsidP="2CD39049">
      <w:hyperlink r:id="rId9">
        <w:r w:rsidRPr="2CD39049">
          <w:rPr>
            <w:rFonts w:cstheme="minorBidi"/>
            <w:b/>
            <w:bCs/>
            <w:sz w:val="22"/>
            <w:szCs w:val="22"/>
          </w:rPr>
          <w:t>b.price@nhm.ac.uk</w:t>
        </w:r>
      </w:hyperlink>
    </w:p>
    <w:p w14:paraId="27B53379" w14:textId="38B0064F" w:rsidR="001E230F" w:rsidRPr="00B07A3B" w:rsidRDefault="3C08E4C7" w:rsidP="2CD39049">
      <w:hyperlink r:id="rId10">
        <w:r w:rsidRPr="2CD39049">
          <w:rPr>
            <w:rFonts w:cstheme="minorBidi"/>
            <w:b/>
            <w:bCs/>
            <w:sz w:val="22"/>
            <w:szCs w:val="22"/>
          </w:rPr>
          <w:t>christoph.rau@diamond.ac.uk</w:t>
        </w:r>
      </w:hyperlink>
    </w:p>
    <w:p w14:paraId="34DDD414" w14:textId="1FB00E83" w:rsidR="001E230F" w:rsidRPr="00B07A3B" w:rsidRDefault="3C08E4C7" w:rsidP="2CD39049">
      <w:hyperlink r:id="rId11">
        <w:r w:rsidRPr="2CD39049">
          <w:rPr>
            <w:rFonts w:cstheme="minorBidi"/>
            <w:b/>
            <w:bCs/>
            <w:sz w:val="22"/>
            <w:szCs w:val="22"/>
          </w:rPr>
          <w:t>g.broad@nhm.ac.uk</w:t>
        </w:r>
      </w:hyperlink>
    </w:p>
    <w:p w14:paraId="0AE9329F" w14:textId="5A6D029F" w:rsidR="001E230F" w:rsidRPr="00B07A3B" w:rsidRDefault="3C08E4C7" w:rsidP="2CD39049">
      <w:hyperlink r:id="rId12">
        <w:r w:rsidRPr="2CD39049">
          <w:rPr>
            <w:rFonts w:cstheme="minorBidi"/>
            <w:b/>
            <w:bCs/>
            <w:sz w:val="22"/>
            <w:szCs w:val="22"/>
          </w:rPr>
          <w:t>huw.shorthouse@diamond.ac.uk</w:t>
        </w:r>
      </w:hyperlink>
    </w:p>
    <w:p w14:paraId="5A498689" w14:textId="36E8EF17" w:rsidR="001E230F" w:rsidRPr="00B07A3B" w:rsidRDefault="3C08E4C7" w:rsidP="2CD39049">
      <w:hyperlink r:id="rId13">
        <w:r w:rsidRPr="2CD39049">
          <w:rPr>
            <w:rFonts w:cstheme="minorBidi"/>
            <w:b/>
            <w:bCs/>
            <w:sz w:val="22"/>
            <w:szCs w:val="22"/>
          </w:rPr>
          <w:t>kaz.wanelik@diamond.ac.uk</w:t>
        </w:r>
      </w:hyperlink>
    </w:p>
    <w:p w14:paraId="0761F4C2" w14:textId="4B214C6E" w:rsidR="001E230F" w:rsidRPr="00B07A3B" w:rsidRDefault="3C08E4C7" w:rsidP="2CD39049">
      <w:hyperlink r:id="rId14">
        <w:r w:rsidRPr="2CD39049">
          <w:rPr>
            <w:rFonts w:cstheme="minorBidi"/>
            <w:b/>
            <w:bCs/>
            <w:sz w:val="22"/>
            <w:szCs w:val="22"/>
          </w:rPr>
          <w:t>malte.storm@hereon.de</w:t>
        </w:r>
      </w:hyperlink>
    </w:p>
    <w:p w14:paraId="23EE7DF6" w14:textId="1517C1FE" w:rsidR="001E230F" w:rsidRPr="00B07A3B" w:rsidRDefault="3C08E4C7" w:rsidP="2CD39049">
      <w:hyperlink r:id="rId15">
        <w:r w:rsidRPr="2CD39049">
          <w:rPr>
            <w:rFonts w:cstheme="minorBidi"/>
            <w:b/>
            <w:bCs/>
            <w:sz w:val="22"/>
            <w:szCs w:val="22"/>
          </w:rPr>
          <w:t>nickie.griffin@diamond.ac.uk</w:t>
        </w:r>
      </w:hyperlink>
    </w:p>
    <w:p w14:paraId="62846CB4" w14:textId="0A460CA7" w:rsidR="001E230F" w:rsidRPr="00B07A3B" w:rsidRDefault="3C08E4C7" w:rsidP="2CD39049">
      <w:hyperlink r:id="rId16">
        <w:r w:rsidRPr="2CD39049">
          <w:rPr>
            <w:rFonts w:cstheme="minorBidi"/>
            <w:b/>
            <w:bCs/>
            <w:sz w:val="22"/>
            <w:szCs w:val="22"/>
          </w:rPr>
          <w:t>o.kippax-chui23@imperial.ac.uk</w:t>
        </w:r>
      </w:hyperlink>
    </w:p>
    <w:p w14:paraId="5A2BE33C" w14:textId="43B80639" w:rsidR="001E230F" w:rsidRPr="00B07A3B" w:rsidRDefault="3C08E4C7" w:rsidP="2CD39049">
      <w:r w:rsidRPr="2CD39049">
        <w:rPr>
          <w:rFonts w:cstheme="minorBidi"/>
          <w:b/>
          <w:bCs/>
          <w:sz w:val="22"/>
          <w:szCs w:val="22"/>
        </w:rPr>
        <w:t>shashidhara.marathe@diamond.ac.uk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1B6D5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5B12">
        <w:rPr>
          <w:rFonts w:eastAsia="Times New Roman" w:cstheme="minorHAnsi"/>
          <w:b/>
          <w:bCs/>
        </w:rPr>
        <w:t>N</w:t>
      </w:r>
      <w:r w:rsidR="00761FA5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9BD480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0533D">
        <w:rPr>
          <w:rFonts w:eastAsia="Times New Roman" w:cstheme="minorHAnsi"/>
          <w:b/>
          <w:bCs/>
        </w:rPr>
        <w:t>Y</w:t>
      </w:r>
      <w:r w:rsidR="00761FA5">
        <w:rPr>
          <w:rFonts w:eastAsia="Times New Roman" w:cstheme="minorHAnsi"/>
          <w:b/>
          <w:bCs/>
        </w:rPr>
        <w:t>es</w:t>
      </w:r>
      <w:r w:rsidR="00061698">
        <w:rPr>
          <w:rFonts w:eastAsia="Times New Roman" w:cstheme="minorHAnsi"/>
          <w:b/>
          <w:bCs/>
        </w:rPr>
        <w:t>, all done</w:t>
      </w:r>
    </w:p>
    <w:p w14:paraId="1C68C2BA" w14:textId="33B3B8C1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D18C97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055D5">
        <w:rPr>
          <w:rFonts w:eastAsia="Times New Roman" w:cstheme="minorHAnsi"/>
          <w:b/>
        </w:rPr>
        <w:t xml:space="preserve">Yes </w:t>
      </w:r>
    </w:p>
    <w:p w14:paraId="4920A8BE" w14:textId="1001493C" w:rsidR="00500FA1" w:rsidRDefault="005F1ADF" w:rsidP="00B055D5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9C332E">
        <w:rPr>
          <w:rFonts w:eastAsia="Times New Roman" w:cstheme="minorHAnsi"/>
        </w:rPr>
        <w:t xml:space="preserve"> </w:t>
      </w:r>
      <w:r w:rsidR="00FA3FB1">
        <w:rPr>
          <w:rFonts w:eastAsia="Times New Roman" w:cstheme="minorHAnsi"/>
        </w:rPr>
        <w:br/>
      </w:r>
      <w:r w:rsidR="00FA3FB1">
        <w:rPr>
          <w:rFonts w:eastAsia="Times New Roman" w:cstheme="minorHAnsi"/>
        </w:rPr>
        <w:br/>
      </w:r>
      <w:r w:rsidR="009002BE">
        <w:rPr>
          <w:rFonts w:eastAsia="Times New Roman" w:cstheme="minorHAnsi"/>
        </w:rPr>
        <w:t>Filming will be in the same building ( I13-2 beamline of Diamond Light Source)</w:t>
      </w:r>
      <w:r w:rsidR="00592727">
        <w:rPr>
          <w:rFonts w:eastAsia="Times New Roman" w:cstheme="minorHAnsi"/>
        </w:rPr>
        <w:t>, however we will shoot in the</w:t>
      </w:r>
      <w:r w:rsidR="004B0CEF">
        <w:rPr>
          <w:rFonts w:eastAsia="Times New Roman" w:cstheme="minorHAnsi"/>
        </w:rPr>
        <w:t xml:space="preserve"> different rooms</w:t>
      </w:r>
      <w:r w:rsidR="00592727">
        <w:rPr>
          <w:rFonts w:eastAsia="Times New Roman" w:cstheme="minorHAnsi"/>
        </w:rPr>
        <w:t xml:space="preserve"> experiment control room, experiment hutch</w:t>
      </w:r>
      <w:r w:rsidR="00F561D7">
        <w:rPr>
          <w:rFonts w:eastAsia="Times New Roman" w:cstheme="minorHAnsi"/>
        </w:rPr>
        <w:t xml:space="preserve"> and I13 chemical lab all are bout 20m from each other. </w:t>
      </w:r>
      <w:r w:rsidR="00556A5C">
        <w:rPr>
          <w:rFonts w:eastAsia="Times New Roman" w:cstheme="minorHAnsi"/>
        </w:rPr>
        <w:br/>
      </w:r>
    </w:p>
    <w:p w14:paraId="2934ADF1" w14:textId="49D4AAA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41FEE">
        <w:rPr>
          <w:rFonts w:eastAsia="Times New Roman" w:cstheme="minorHAnsi"/>
          <w:b/>
          <w:bCs/>
        </w:rPr>
        <w:t>Yes</w:t>
      </w:r>
    </w:p>
    <w:p w14:paraId="5F1A598F" w14:textId="3184A19B" w:rsidR="00EB7FB3" w:rsidRDefault="00B055D5" w:rsidP="00EB7FB3">
      <w:pPr>
        <w:rPr>
          <w:rFonts w:cstheme="minorHAnsi"/>
          <w:b/>
          <w:sz w:val="22"/>
          <w:szCs w:val="22"/>
        </w:rPr>
      </w:pPr>
      <w:r>
        <w:rPr>
          <w:rStyle w:val="AuthorName"/>
          <w:rFonts w:eastAsia="Times"/>
        </w:rP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11485D" w:rsidR="005F1ADF" w:rsidRPr="00B847A0" w:rsidRDefault="48B58FCE" w:rsidP="2CD39049">
      <w:pPr>
        <w:rPr>
          <w:rFonts w:cstheme="minorBidi"/>
          <w:sz w:val="22"/>
          <w:szCs w:val="22"/>
        </w:rPr>
      </w:pPr>
      <w:r w:rsidRPr="2CD39049">
        <w:rPr>
          <w:rFonts w:cstheme="minorBidi"/>
          <w:sz w:val="22"/>
          <w:szCs w:val="22"/>
        </w:rPr>
        <w:t xml:space="preserve">Number of Steps:  </w:t>
      </w:r>
      <w:r w:rsidR="75D5799D" w:rsidRPr="2CD39049">
        <w:rPr>
          <w:rFonts w:cstheme="minorBidi"/>
          <w:sz w:val="22"/>
          <w:szCs w:val="22"/>
        </w:rPr>
        <w:t>1</w:t>
      </w:r>
      <w:r w:rsidR="00DA229F">
        <w:rPr>
          <w:rFonts w:cstheme="minorBidi"/>
          <w:sz w:val="22"/>
          <w:szCs w:val="22"/>
        </w:rPr>
        <w:t>5</w:t>
      </w:r>
    </w:p>
    <w:p w14:paraId="5AAC9C6C" w14:textId="687D3F11" w:rsidR="00C2620F" w:rsidRPr="00B07A3B" w:rsidRDefault="48B58FCE" w:rsidP="2CD39049">
      <w:pPr>
        <w:rPr>
          <w:rFonts w:cstheme="minorBidi"/>
          <w:b/>
          <w:bCs/>
          <w:sz w:val="22"/>
          <w:szCs w:val="22"/>
        </w:rPr>
      </w:pPr>
      <w:r w:rsidRPr="2CD39049">
        <w:rPr>
          <w:rFonts w:cstheme="minorBidi"/>
          <w:sz w:val="22"/>
          <w:szCs w:val="22"/>
        </w:rPr>
        <w:t xml:space="preserve">Number of Shots:  </w:t>
      </w:r>
      <w:r w:rsidR="00E023CB">
        <w:rPr>
          <w:rFonts w:cstheme="minorBidi"/>
          <w:sz w:val="22"/>
          <w:szCs w:val="22"/>
        </w:rPr>
        <w:t>48</w:t>
      </w:r>
      <w:r w:rsidR="005F1ADF" w:rsidRPr="2CD39049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299464BA" w:rsidR="00D94887" w:rsidRPr="000B50EA" w:rsidRDefault="00D94887" w:rsidP="007D61A8">
      <w:pPr>
        <w:rPr>
          <w:rFonts w:cstheme="minorHAnsi"/>
          <w:color w:val="auto"/>
          <w:shd w:val="clear" w:color="auto" w:fill="FFFFFF"/>
        </w:rPr>
      </w:pPr>
      <w:r w:rsidRPr="000B50EA">
        <w:rPr>
          <w:rFonts w:cstheme="minorHAnsi"/>
          <w:b/>
          <w:bCs/>
          <w:color w:val="auto"/>
          <w:highlight w:val="yellow"/>
          <w:shd w:val="clear" w:color="auto" w:fill="FFFFFF"/>
        </w:rPr>
        <w:t>Authors:</w:t>
      </w:r>
      <w:r w:rsidRPr="000B50EA">
        <w:rPr>
          <w:rFonts w:cstheme="minorHAnsi"/>
          <w:color w:val="auto"/>
          <w:highlight w:val="yellow"/>
          <w:shd w:val="clear" w:color="auto" w:fill="FFFFFF"/>
        </w:rPr>
        <w:t xml:space="preserve"> Please note that the questions </w:t>
      </w:r>
      <w:r w:rsidRPr="0041565C">
        <w:rPr>
          <w:rFonts w:cstheme="minorHAnsi"/>
          <w:color w:val="auto"/>
          <w:highlight w:val="yellow"/>
          <w:shd w:val="clear" w:color="auto" w:fill="FFFFFF"/>
        </w:rPr>
        <w:t>will not appear on screen. Please answer in stand-alone full sentence with sufficient context</w:t>
      </w:r>
      <w:r w:rsidR="0012216E" w:rsidRPr="0041565C">
        <w:rPr>
          <w:rFonts w:cstheme="minorHAnsi"/>
          <w:color w:val="auto"/>
          <w:highlight w:val="yellow"/>
          <w:shd w:val="clear" w:color="auto" w:fill="FFFFFF"/>
        </w:rPr>
        <w:t>.</w:t>
      </w:r>
      <w:r w:rsidR="0041565C" w:rsidRPr="0041565C">
        <w:rPr>
          <w:highlight w:val="yellow"/>
        </w:rPr>
        <w:t xml:space="preserve"> </w:t>
      </w:r>
      <w:r w:rsidR="0041565C" w:rsidRPr="0041565C">
        <w:rPr>
          <w:rFonts w:cstheme="minorHAnsi"/>
          <w:color w:val="auto"/>
          <w:highlight w:val="yellow"/>
          <w:shd w:val="clear" w:color="auto" w:fill="FFFFFF"/>
        </w:rPr>
        <w:t>The answers have been revised for length, clarity, and consistency with journal style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5607278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17132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7132C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  <w:r w:rsidR="00FA3FB1">
        <w:rPr>
          <w:rFonts w:cstheme="minorHAnsi"/>
          <w:color w:val="000000"/>
        </w:rPr>
        <w:br/>
      </w:r>
    </w:p>
    <w:p w14:paraId="25928288" w14:textId="4A85E56A" w:rsidR="007D61A8" w:rsidRPr="00FA3FB1" w:rsidRDefault="00F37485" w:rsidP="00576EA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Christoph Rau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B9725B">
        <w:rPr>
          <w:rFonts w:cstheme="minorHAnsi"/>
        </w:rPr>
        <w:t xml:space="preserve">This </w:t>
      </w:r>
      <w:r w:rsidR="00A92B09">
        <w:rPr>
          <w:rFonts w:cstheme="minorHAnsi"/>
        </w:rPr>
        <w:t>protocol</w:t>
      </w:r>
      <w:r w:rsidR="00B9725B">
        <w:rPr>
          <w:rFonts w:cstheme="minorHAnsi"/>
        </w:rPr>
        <w:t xml:space="preserve"> </w:t>
      </w:r>
      <w:r w:rsidR="00E450D9">
        <w:rPr>
          <w:rFonts w:cstheme="minorHAnsi"/>
        </w:rPr>
        <w:t>describes</w:t>
      </w:r>
      <w:r w:rsidR="00C70839">
        <w:rPr>
          <w:rFonts w:cstheme="minorHAnsi"/>
        </w:rPr>
        <w:t xml:space="preserve"> </w:t>
      </w:r>
      <w:r w:rsidR="009B4F87">
        <w:rPr>
          <w:rFonts w:cstheme="minorHAnsi"/>
        </w:rPr>
        <w:t xml:space="preserve">automated </w:t>
      </w:r>
      <w:r w:rsidR="00E450D9">
        <w:rPr>
          <w:rFonts w:cstheme="minorHAnsi"/>
        </w:rPr>
        <w:t>sample exchange</w:t>
      </w:r>
      <w:r w:rsidR="00A92B09">
        <w:rPr>
          <w:rFonts w:cstheme="minorHAnsi"/>
        </w:rPr>
        <w:t xml:space="preserve"> </w:t>
      </w:r>
      <w:r w:rsidR="00474301">
        <w:rPr>
          <w:rFonts w:cstheme="minorHAnsi"/>
        </w:rPr>
        <w:t xml:space="preserve">using a robot </w:t>
      </w:r>
      <w:r w:rsidR="00C70839">
        <w:rPr>
          <w:rFonts w:cstheme="minorHAnsi"/>
        </w:rPr>
        <w:t>in</w:t>
      </w:r>
      <w:r w:rsidR="00474301">
        <w:rPr>
          <w:rFonts w:cstheme="minorHAnsi"/>
        </w:rPr>
        <w:t xml:space="preserve"> </w:t>
      </w:r>
      <w:r w:rsidR="002D3210">
        <w:rPr>
          <w:rFonts w:cstheme="minorHAnsi"/>
        </w:rPr>
        <w:t xml:space="preserve">I13-2, </w:t>
      </w:r>
      <w:r w:rsidR="00B453FF">
        <w:rPr>
          <w:rFonts w:cstheme="minorHAnsi"/>
        </w:rPr>
        <w:t xml:space="preserve">X-ray micro-tomography </w:t>
      </w:r>
      <w:r w:rsidR="00C70839">
        <w:rPr>
          <w:rFonts w:cstheme="minorHAnsi"/>
        </w:rPr>
        <w:t>beamline</w:t>
      </w:r>
      <w:r w:rsidR="008D1A53" w:rsidRPr="008D1A53">
        <w:rPr>
          <w:rFonts w:cstheme="minorHAnsi"/>
        </w:rPr>
        <w:t xml:space="preserve"> </w:t>
      </w:r>
      <w:r w:rsidR="00DF21C2">
        <w:rPr>
          <w:rFonts w:cstheme="minorHAnsi"/>
        </w:rPr>
        <w:t xml:space="preserve">of </w:t>
      </w:r>
      <w:r w:rsidR="008D1A53">
        <w:rPr>
          <w:rFonts w:cstheme="minorHAnsi"/>
        </w:rPr>
        <w:t>Diamond Light Source</w:t>
      </w:r>
      <w:r w:rsidR="00DF21C2">
        <w:rPr>
          <w:rFonts w:cstheme="minorHAnsi"/>
        </w:rPr>
        <w:t xml:space="preserve"> synchrotron facility</w:t>
      </w:r>
      <w:r w:rsidR="002D3210">
        <w:rPr>
          <w:rFonts w:cstheme="minorHAnsi"/>
        </w:rPr>
        <w:t>.</w:t>
      </w:r>
      <w:r w:rsidR="00B431B2">
        <w:rPr>
          <w:rFonts w:cstheme="minorHAnsi"/>
        </w:rPr>
        <w:t xml:space="preserve"> </w:t>
      </w:r>
    </w:p>
    <w:p w14:paraId="21B0B179" w14:textId="70975143" w:rsidR="00FA3FB1" w:rsidRPr="00B07A3B" w:rsidRDefault="00FA3FB1" w:rsidP="00576EA9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A3FB1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7DE88E1E" w14:textId="77777777" w:rsidR="0008713A" w:rsidRPr="0008713A" w:rsidRDefault="0008713A" w:rsidP="0008713A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highlight w:val="green"/>
        </w:rPr>
      </w:pPr>
      <w:r w:rsidRPr="0008713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08713A">
        <w:rPr>
          <w:rFonts w:ascii="AppleSystemUIFont" w:hAnsi="AppleSystemUIFont" w:cs="AppleSystemUIFont"/>
          <w:b/>
          <w:highlight w:val="green"/>
        </w:rPr>
        <w:t>Christoph</w:t>
      </w:r>
      <w:r w:rsidRPr="0008713A">
        <w:rPr>
          <w:rFonts w:ascii="AppleSystemUIFont" w:hAnsi="AppleSystemUIFont" w:cs="AppleSystemUIFont"/>
          <w:highlight w:val="green"/>
        </w:rPr>
        <w:t xml:space="preserve"> changed his lines from the introduction. He felt it was a bit too wordy and wanted the sentences to something he found more comfortable.</w:t>
      </w:r>
    </w:p>
    <w:p w14:paraId="5DA1183F" w14:textId="77777777" w:rsidR="0008713A" w:rsidRPr="0008713A" w:rsidRDefault="0008713A" w:rsidP="0008713A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highlight w:val="green"/>
        </w:rPr>
      </w:pPr>
    </w:p>
    <w:p w14:paraId="765D149E" w14:textId="082C12C4" w:rsidR="0008713A" w:rsidRDefault="0008713A" w:rsidP="0008713A">
      <w:pPr>
        <w:rPr>
          <w:rFonts w:ascii="AppleSystemUIFont" w:hAnsi="AppleSystemUIFont" w:cs="AppleSystemUIFont"/>
        </w:rPr>
      </w:pPr>
      <w:r w:rsidRPr="0008713A">
        <w:rPr>
          <w:rFonts w:ascii="AppleSystemUIFont" w:hAnsi="AppleSystemUIFont" w:cs="AppleSystemUIFont"/>
          <w:b/>
          <w:highlight w:val="green"/>
        </w:rPr>
        <w:t>Shashidhara</w:t>
      </w:r>
      <w:r w:rsidRPr="0008713A">
        <w:rPr>
          <w:rFonts w:ascii="AppleSystemUIFont" w:hAnsi="AppleSystemUIFont" w:cs="AppleSystemUIFont"/>
          <w:highlight w:val="green"/>
        </w:rPr>
        <w:t xml:space="preserve"> had a tough time remembering his lines for </w:t>
      </w:r>
      <w:r w:rsidRPr="0008713A">
        <w:rPr>
          <w:rFonts w:ascii="AppleSystemUIFont" w:hAnsi="AppleSystemUIFont" w:cs="AppleSystemUIFont"/>
          <w:b/>
          <w:highlight w:val="green"/>
        </w:rPr>
        <w:t>Shot 1.2.1</w:t>
      </w:r>
      <w:r w:rsidRPr="0008713A">
        <w:rPr>
          <w:rFonts w:ascii="AppleSystemUIFont" w:hAnsi="AppleSystemUIFont" w:cs="AppleSystemUIFont"/>
          <w:highlight w:val="green"/>
        </w:rPr>
        <w:t xml:space="preserve">, and avoiding eye contact of the camera when speaking. There are a handful of takes because of this. I would say </w:t>
      </w:r>
      <w:r w:rsidRPr="0008713A">
        <w:rPr>
          <w:rFonts w:ascii="AppleSystemUIFont" w:hAnsi="AppleSystemUIFont" w:cs="AppleSystemUIFont"/>
          <w:b/>
          <w:highlight w:val="green"/>
        </w:rPr>
        <w:t>Takes 5 &amp; 7</w:t>
      </w:r>
      <w:r w:rsidRPr="0008713A">
        <w:rPr>
          <w:rFonts w:ascii="AppleSystemUIFont" w:hAnsi="AppleSystemUIFont" w:cs="AppleSystemUIFont"/>
          <w:highlight w:val="green"/>
        </w:rPr>
        <w:t xml:space="preserve"> of </w:t>
      </w:r>
      <w:r w:rsidRPr="0008713A">
        <w:rPr>
          <w:rFonts w:ascii="AppleSystemUIFont" w:hAnsi="AppleSystemUIFont" w:cs="AppleSystemUIFont"/>
          <w:b/>
          <w:highlight w:val="green"/>
        </w:rPr>
        <w:t>Shot 1.2.1</w:t>
      </w:r>
      <w:r w:rsidRPr="0008713A">
        <w:rPr>
          <w:rFonts w:ascii="AppleSystemUIFont" w:hAnsi="AppleSystemUIFont" w:cs="AppleSystemUIFont"/>
          <w:highlight w:val="green"/>
        </w:rPr>
        <w:t xml:space="preserve"> are usable</w:t>
      </w:r>
    </w:p>
    <w:p w14:paraId="0931FBDA" w14:textId="77777777" w:rsidR="0008713A" w:rsidRPr="00B07A3B" w:rsidRDefault="0008713A" w:rsidP="0008713A">
      <w:pPr>
        <w:rPr>
          <w:rFonts w:eastAsia="Times New Roman" w:cstheme="minorHAnsi"/>
          <w:b/>
          <w:bCs/>
        </w:rPr>
      </w:pPr>
    </w:p>
    <w:p w14:paraId="0B0139AD" w14:textId="10144ECC" w:rsidR="007D61A8" w:rsidRPr="0017132C" w:rsidRDefault="007F1168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7132C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them.</w:t>
      </w:r>
      <w:r w:rsidR="00FA3FB1" w:rsidRPr="0017132C">
        <w:rPr>
          <w:rFonts w:cstheme="minorHAnsi"/>
          <w:b/>
          <w:bCs/>
          <w:strike/>
          <w:color w:val="auto"/>
          <w:shd w:val="clear" w:color="auto" w:fill="FFFFFF"/>
        </w:rPr>
        <w:br/>
      </w:r>
    </w:p>
    <w:p w14:paraId="490E6309" w14:textId="5BD1DCC8" w:rsidR="007D61A8" w:rsidRDefault="006C5776" w:rsidP="00576EA9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Shashidhara Marathe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05095" w:rsidRPr="00E05095">
        <w:rPr>
          <w:rFonts w:eastAsia="Times New Roman" w:cstheme="minorHAnsi"/>
        </w:rPr>
        <w:t>Manual sample exchange and alignment often exceed tomography scan time; this protocol automates them, improving beamtime efficiency and experimental throughput.</w:t>
      </w:r>
    </w:p>
    <w:p w14:paraId="7F7E6FB7" w14:textId="761F9C7B" w:rsidR="00FA3FB1" w:rsidRPr="00D75084" w:rsidRDefault="00FA3FB1" w:rsidP="00576EA9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A3FB1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17132C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7AF92856" w:rsidR="00D75084" w:rsidRPr="00FA3FB1" w:rsidRDefault="008908F4" w:rsidP="00576EA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Christoph</w:t>
      </w:r>
      <w:r w:rsidR="00967B8D">
        <w:rPr>
          <w:rStyle w:val="AuthorName"/>
          <w:rFonts w:asciiTheme="minorHAnsi" w:eastAsia="Times" w:hAnsiTheme="minorHAnsi" w:cstheme="minorHAnsi"/>
        </w:rPr>
        <w:t xml:space="preserve"> Rau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30B0A" w:rsidRPr="00F30B0A">
        <w:rPr>
          <w:rFonts w:cstheme="minorHAnsi"/>
        </w:rPr>
        <w:t>This protocol enables preparation of robot-compatible samples, allowing high-throughput acquisition of statistically significant datasets for data-intensive scientific studies.</w:t>
      </w:r>
    </w:p>
    <w:p w14:paraId="18BA6A7D" w14:textId="420320F1" w:rsidR="00FA3FB1" w:rsidRPr="00D75084" w:rsidRDefault="00FA3FB1" w:rsidP="00576EA9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A3FB1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50AD16D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17132C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  <w:r w:rsidR="00B81DCB">
        <w:br/>
      </w:r>
    </w:p>
    <w:p w14:paraId="5CB40106" w14:textId="77777777" w:rsidR="00FA3FB1" w:rsidRPr="00FA3FB1" w:rsidRDefault="00967B8D" w:rsidP="00576EA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Shashidhara Marathe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431A5" w:rsidRPr="00D431A5">
        <w:rPr>
          <w:rFonts w:cstheme="minorHAnsi"/>
        </w:rPr>
        <w:t>Sample preparation and sample alignment are two critical steps</w:t>
      </w:r>
      <w:r w:rsidR="00DC756E">
        <w:rPr>
          <w:rFonts w:cstheme="minorHAnsi"/>
        </w:rPr>
        <w:t xml:space="preserve"> </w:t>
      </w:r>
      <w:r w:rsidR="00D431A5" w:rsidRPr="00D431A5">
        <w:rPr>
          <w:rFonts w:cstheme="minorHAnsi"/>
        </w:rPr>
        <w:t>for the automatic sample changer robot to work correctly and</w:t>
      </w:r>
      <w:r w:rsidR="00DC756E">
        <w:rPr>
          <w:rFonts w:cstheme="minorHAnsi"/>
        </w:rPr>
        <w:t xml:space="preserve"> </w:t>
      </w:r>
      <w:r w:rsidR="00D431A5" w:rsidRPr="00D431A5">
        <w:rPr>
          <w:rFonts w:cstheme="minorHAnsi"/>
        </w:rPr>
        <w:t>effectively</w:t>
      </w:r>
      <w:r w:rsidR="00EC7BFE">
        <w:rPr>
          <w:rFonts w:cstheme="minorHAnsi"/>
        </w:rPr>
        <w:t>.</w:t>
      </w:r>
    </w:p>
    <w:p w14:paraId="524AC04E" w14:textId="697411E6" w:rsidR="007D61A8" w:rsidRPr="00FA3FB1" w:rsidRDefault="00FA3FB1" w:rsidP="00576EA9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A3FB1">
        <w:rPr>
          <w:rFonts w:cstheme="minorHAnsi"/>
        </w:rPr>
        <w:t>INTERVIEW: Named talent says the statement above in an interview-style shot, looking slightly off-camera.</w:t>
      </w:r>
      <w:r w:rsidR="00D24B65" w:rsidRPr="00FA3FB1">
        <w:rPr>
          <w:rFonts w:cstheme="minorHAnsi"/>
        </w:rPr>
        <w:br/>
      </w:r>
    </w:p>
    <w:p w14:paraId="18C04A67" w14:textId="04E34359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17132C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  <w:r w:rsidR="00B81DCB">
        <w:br/>
      </w:r>
    </w:p>
    <w:p w14:paraId="33B7A430" w14:textId="1D9B5665" w:rsidR="00622BE8" w:rsidRPr="00B81DCB" w:rsidRDefault="00826795" w:rsidP="00576EA9">
      <w:pPr>
        <w:pStyle w:val="ListParagraph"/>
        <w:numPr>
          <w:ilvl w:val="1"/>
          <w:numId w:val="2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Shashidhara Marathe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215D5" w:rsidRPr="00B215D5">
        <w:t>Future studies can develop larger grippers for bigger samples and improve designs</w:t>
      </w:r>
      <w:r w:rsidR="00582FD3">
        <w:t xml:space="preserve"> by</w:t>
      </w:r>
      <w:r w:rsidR="00B215D5" w:rsidRPr="00B215D5">
        <w:t xml:space="preserve"> incorporating side-approach mechanisms</w:t>
      </w:r>
      <w:r w:rsidR="000166E0">
        <w:t>.</w:t>
      </w:r>
      <w:r w:rsidR="00B215D5" w:rsidRPr="00B215D5">
        <w:t xml:space="preserve"> </w:t>
      </w:r>
      <w:r w:rsidR="00B81DCB">
        <w:br/>
      </w:r>
    </w:p>
    <w:p w14:paraId="5AFBF82E" w14:textId="502C7E38" w:rsidR="00B81DCB" w:rsidRPr="00B81DCB" w:rsidRDefault="00B81DCB" w:rsidP="00576EA9">
      <w:pPr>
        <w:pStyle w:val="ListParagraph"/>
        <w:numPr>
          <w:ilvl w:val="2"/>
          <w:numId w:val="2"/>
        </w:numPr>
        <w:spacing w:before="120"/>
        <w:rPr>
          <w:rFonts w:cstheme="minorHAnsi"/>
        </w:rPr>
      </w:pPr>
      <w:r w:rsidRPr="00B81DCB">
        <w:rPr>
          <w:rFonts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276C765" w14:textId="2C0A8684" w:rsidR="00456954" w:rsidRDefault="00FF25E5" w:rsidP="00293E74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 w:rsidRPr="2CD39049">
        <w:rPr>
          <w:rFonts w:cstheme="minorBidi"/>
          <w:b/>
          <w:bCs/>
          <w:i/>
          <w:iCs/>
          <w:color w:val="0000FF"/>
        </w:rPr>
        <w:br w:type="page"/>
      </w:r>
      <w:r w:rsidR="00456954"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 w:rsidR="00456954">
        <w:rPr>
          <w:rStyle w:val="eop"/>
          <w:rFonts w:ascii="Calibri" w:hAnsi="Calibri" w:cs="Calibri"/>
          <w:color w:val="000000"/>
        </w:rPr>
        <w:t> </w:t>
      </w:r>
    </w:p>
    <w:p w14:paraId="31CC47AE" w14:textId="77777777" w:rsidR="00456954" w:rsidRDefault="00456954" w:rsidP="0045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04E6BDD3" w14:textId="77777777" w:rsidR="00456954" w:rsidRDefault="00456954" w:rsidP="0045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230CF270" w14:textId="77777777" w:rsidR="00456954" w:rsidRDefault="00456954" w:rsidP="00AE38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42BD81A9" w14:textId="065EBED6" w:rsidR="00456954" w:rsidRDefault="00456954" w:rsidP="00576EA9">
      <w:pPr>
        <w:pStyle w:val="paragraph"/>
        <w:numPr>
          <w:ilvl w:val="0"/>
          <w:numId w:val="3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7B241B77" w14:textId="7BCBDA6D" w:rsidR="00456954" w:rsidRDefault="00456954" w:rsidP="00576EA9">
      <w:pPr>
        <w:pStyle w:val="paragraph"/>
        <w:numPr>
          <w:ilvl w:val="0"/>
          <w:numId w:val="4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333E93BA" w14:textId="56877AC3" w:rsidR="00456954" w:rsidRDefault="00456954" w:rsidP="00576EA9">
      <w:pPr>
        <w:pStyle w:val="paragraph"/>
        <w:numPr>
          <w:ilvl w:val="0"/>
          <w:numId w:val="5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22E04C8E" w14:textId="3E10E4FF" w:rsidR="00456954" w:rsidRDefault="00456954" w:rsidP="009E4A8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11E5B20A" w14:textId="292DEA06" w:rsidR="00456954" w:rsidRDefault="00456954" w:rsidP="0045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JoVE article address?</w:t>
      </w:r>
      <w:r>
        <w:rPr>
          <w:rStyle w:val="eop"/>
          <w:rFonts w:ascii="Calibri" w:hAnsi="Calibri" w:cs="Calibri"/>
          <w:color w:val="000000"/>
        </w:rPr>
        <w:t> </w:t>
      </w:r>
      <w:r w:rsidR="009E4A87">
        <w:rPr>
          <w:rStyle w:val="eop"/>
          <w:rFonts w:ascii="Calibri" w:hAnsi="Calibri" w:cs="Calibri"/>
          <w:color w:val="000000"/>
        </w:rPr>
        <w:br/>
      </w:r>
    </w:p>
    <w:p w14:paraId="239D1D4C" w14:textId="4041D4FC" w:rsidR="00833DB4" w:rsidRDefault="00293E74" w:rsidP="00293E74">
      <w:pPr>
        <w:textAlignment w:val="baseline"/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="00456954"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="00BD2E04"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="00473970" w:rsidRPr="00293E74"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>Prof. Christoph Rau, Principal Beamline Scientist, Diamond Light Source Ltd.</w:t>
      </w:r>
      <w:r w:rsidR="00520B5C" w:rsidRPr="00293E74"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>:</w:t>
      </w:r>
      <w:r w:rsidR="00520B5C" w:rsidRPr="00293E74">
        <w:rPr>
          <w:rStyle w:val="normaltextrun"/>
          <w:rFonts w:ascii="Calibri" w:eastAsia="Times New Roman" w:hAnsi="Calibri" w:cs="Calibri"/>
          <w:color w:val="000000"/>
          <w:lang w:eastAsia="en-IN"/>
        </w:rPr>
        <w:t xml:space="preserve"> </w:t>
      </w:r>
      <w:r w:rsidR="00456954"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="00456954"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530B2462" w14:textId="4B9F8AD0" w:rsidR="00293E74" w:rsidRPr="00293E74" w:rsidRDefault="00293E74" w:rsidP="00B954E1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  <w:t xml:space="preserve">1.6.1 </w:t>
      </w:r>
      <w:r w:rsidR="00B954E1">
        <w:rPr>
          <w:rStyle w:val="eop"/>
          <w:rFonts w:ascii="Calibri" w:hAnsi="Calibri" w:cs="Calibri"/>
          <w:color w:val="000000"/>
        </w:rPr>
        <w:t xml:space="preserve"> </w:t>
      </w:r>
      <w:r w:rsidR="00B954E1"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3EBE3EE" w14:textId="22DEC58A" w:rsidR="00456954" w:rsidRDefault="009E4A87" w:rsidP="00520B5C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br/>
      </w:r>
    </w:p>
    <w:p w14:paraId="797F141C" w14:textId="4FB0578A" w:rsidR="00B954E1" w:rsidRPr="00B954E1" w:rsidRDefault="00456954" w:rsidP="00BD2E04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 w:rsidR="00BD2E04">
        <w:rPr>
          <w:rStyle w:val="eop"/>
          <w:rFonts w:ascii="Calibri" w:hAnsi="Calibri" w:cs="Calibri"/>
          <w:color w:val="000000"/>
        </w:rPr>
        <w:br/>
      </w:r>
    </w:p>
    <w:p w14:paraId="732E77E8" w14:textId="22CD9CDC" w:rsidR="00456954" w:rsidRPr="00B954E1" w:rsidRDefault="00BD2E04" w:rsidP="00576EA9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B954E1" w:rsidRPr="00293E74">
        <w:rPr>
          <w:rStyle w:val="normaltextrun"/>
          <w:rFonts w:ascii="Calibri" w:hAnsi="Calibri" w:cs="Calibri"/>
          <w:b/>
          <w:bCs/>
          <w:color w:val="000000"/>
        </w:rPr>
        <w:t>Prof. Christoph Rau, Principal Beamline Scientist, Diamond Light Source Ltd.</w:t>
      </w:r>
      <w:r w:rsidR="00456954">
        <w:rPr>
          <w:rStyle w:val="contentcontrolboundarysink"/>
          <w:rFonts w:ascii="Arial" w:hAnsi="Arial" w:cs="Arial"/>
          <w:color w:val="000000"/>
          <w:lang w:val="en-US"/>
        </w:rPr>
        <w:t>​</w:t>
      </w:r>
      <w:r w:rsidR="00456954">
        <w:rPr>
          <w:rStyle w:val="normaltextrun"/>
          <w:rFonts w:ascii="Calibri" w:hAnsi="Calibri" w:cs="Calibri"/>
          <w:color w:val="000000"/>
          <w:lang w:val="en-US"/>
        </w:rPr>
        <w:t>: </w:t>
      </w:r>
      <w:r w:rsidR="00456954">
        <w:rPr>
          <w:rStyle w:val="normaltextrun"/>
          <w:rFonts w:ascii="Calibri" w:hAnsi="Calibri" w:cs="Calibri"/>
          <w:lang w:val="en-US"/>
        </w:rPr>
        <w:t xml:space="preserve">(authors will </w:t>
      </w:r>
      <w:r w:rsidR="00882210">
        <w:rPr>
          <w:rStyle w:val="normaltextrun"/>
          <w:rFonts w:ascii="Calibri" w:hAnsi="Calibri" w:cs="Calibri"/>
          <w:lang w:val="en-US"/>
        </w:rPr>
        <w:t xml:space="preserve">  </w:t>
      </w:r>
      <w:r w:rsidR="00456954">
        <w:rPr>
          <w:rStyle w:val="normaltextrun"/>
          <w:rFonts w:ascii="Calibri" w:hAnsi="Calibri" w:cs="Calibri"/>
          <w:lang w:val="en-US"/>
        </w:rPr>
        <w:t>present their testimonial statements live)</w:t>
      </w:r>
      <w:r w:rsidR="00456954">
        <w:rPr>
          <w:rStyle w:val="eop"/>
          <w:rFonts w:ascii="Calibri" w:hAnsi="Calibri" w:cs="Calibri"/>
        </w:rPr>
        <w:t> </w:t>
      </w:r>
      <w:r w:rsidR="009E4A87">
        <w:rPr>
          <w:rStyle w:val="eop"/>
          <w:rFonts w:ascii="Calibri" w:hAnsi="Calibri" w:cs="Calibri"/>
        </w:rPr>
        <w:br/>
      </w:r>
      <w:r w:rsidR="00882210">
        <w:rPr>
          <w:rFonts w:ascii="Segoe UI" w:hAnsi="Segoe UI" w:cs="Segoe UI"/>
          <w:color w:val="000000"/>
          <w:sz w:val="18"/>
          <w:szCs w:val="18"/>
        </w:rPr>
        <w:br/>
      </w:r>
      <w:r w:rsidR="00882210">
        <w:rPr>
          <w:rStyle w:val="eop"/>
          <w:rFonts w:ascii="Calibri" w:hAnsi="Calibri" w:cs="Calibri"/>
          <w:color w:val="000000"/>
        </w:rPr>
        <w:t xml:space="preserve">1.7.1  </w:t>
      </w:r>
      <w:r w:rsidR="00882210"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0A52FA02" w14:textId="77777777" w:rsidR="00456954" w:rsidRDefault="00456954" w:rsidP="0045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2A4AD73" w14:textId="1D3FEA86" w:rsidR="00456954" w:rsidRDefault="00456954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25CD378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A52A0C">
        <w:rPr>
          <w:rFonts w:cstheme="minorHAnsi"/>
          <w:i/>
          <w:iCs/>
          <w:color w:val="0000FF"/>
          <w:lang w:val="en-IN"/>
        </w:rPr>
        <w:br/>
      </w:r>
    </w:p>
    <w:p w14:paraId="75DFC648" w14:textId="3F602C76" w:rsidR="00CE10F2" w:rsidRDefault="57783200" w:rsidP="00576EA9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Bidi"/>
          <w:b/>
          <w:bCs/>
        </w:rPr>
      </w:pPr>
      <w:r w:rsidRPr="2CD39049">
        <w:rPr>
          <w:rFonts w:cstheme="minorBidi"/>
          <w:b/>
          <w:bCs/>
        </w:rPr>
        <w:t>Sample Preparation for Robot Experiments</w:t>
      </w:r>
    </w:p>
    <w:p w14:paraId="314C5FBA" w14:textId="4E29740A" w:rsidR="00985FE6" w:rsidRPr="001F665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A52A0C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6A4C99" w:rsidRPr="001F665A">
        <w:rPr>
          <w:rFonts w:cstheme="minorHAnsi"/>
        </w:rPr>
        <w:t>Shashidhara Marathe</w:t>
      </w:r>
      <w:r w:rsidR="004C18EE" w:rsidRPr="001F665A">
        <w:rPr>
          <w:rFonts w:cstheme="minorHAnsi"/>
        </w:rPr>
        <w:t xml:space="preserve">, </w:t>
      </w:r>
      <w:r w:rsidR="0071147D" w:rsidRPr="001F665A">
        <w:rPr>
          <w:rFonts w:cstheme="minorHAnsi"/>
        </w:rPr>
        <w:t>Christoph Rau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39F2B9" w14:textId="173EFE36" w:rsidR="322B4A11" w:rsidRDefault="322B4A11" w:rsidP="00576EA9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To begin,</w:t>
      </w:r>
      <w:r w:rsidR="555BFF5C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39997686" w:rsidRPr="2CD39049">
        <w:rPr>
          <w:rFonts w:ascii="Calibri" w:eastAsia="Calibri" w:hAnsi="Calibri" w:cs="Calibri"/>
          <w:color w:val="7030A0"/>
          <w:lang w:val="en-GB"/>
        </w:rPr>
        <w:t xml:space="preserve">ensure all the paperwork and safety training needed for the experiment </w:t>
      </w:r>
      <w:r w:rsidR="65EEA3FD" w:rsidRPr="2CD39049">
        <w:rPr>
          <w:rFonts w:ascii="Calibri" w:eastAsia="Calibri" w:hAnsi="Calibri" w:cs="Calibri"/>
          <w:color w:val="7030A0"/>
          <w:lang w:val="en-GB"/>
        </w:rPr>
        <w:t>are complete</w:t>
      </w:r>
      <w:r w:rsidR="0E4B4974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0E4B4974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997686" w:rsidRPr="2CD39049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9A174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9A1749" w:rsidRPr="00825583">
        <w:rPr>
          <w:rFonts w:ascii="Calibri" w:eastAsia="Calibri" w:hAnsi="Calibri" w:cs="Calibri"/>
          <w:strike/>
          <w:color w:val="auto"/>
        </w:rPr>
        <w:t>Keep insect samples from the Natural History Museum mounted using CryoPin on SPINE</w:t>
      </w:r>
      <w:r w:rsidR="008D66AE" w:rsidRPr="00825583">
        <w:rPr>
          <w:rFonts w:ascii="Calibri" w:eastAsia="Calibri" w:hAnsi="Calibri" w:cs="Calibri"/>
          <w:strike/>
          <w:color w:val="auto"/>
        </w:rPr>
        <w:t xml:space="preserve"> </w:t>
      </w:r>
      <w:r w:rsidR="009A1749" w:rsidRPr="00825583">
        <w:rPr>
          <w:rFonts w:ascii="Calibri" w:eastAsia="Calibri" w:hAnsi="Calibri" w:cs="Calibri"/>
          <w:i/>
          <w:iCs/>
          <w:strike/>
          <w:color w:val="auto"/>
          <w:lang w:val="en-GB"/>
        </w:rPr>
        <w:t>(spine)</w:t>
      </w:r>
      <w:r w:rsidR="009A1749" w:rsidRPr="00825583">
        <w:rPr>
          <w:rFonts w:ascii="Calibri" w:eastAsia="Calibri" w:hAnsi="Calibri" w:cs="Calibri"/>
          <w:strike/>
          <w:color w:val="auto"/>
        </w:rPr>
        <w:t>-compatible bases with Data Matrix barcodes, ready for the experiment</w:t>
      </w:r>
      <w:r w:rsidR="009A1749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</w:t>
      </w:r>
      <w:r w:rsidR="00510611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>[2-TXT].</w:t>
      </w:r>
      <w:r w:rsidR="00731F5A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</w:t>
      </w:r>
      <w:r w:rsidR="00504362" w:rsidRPr="00825583">
        <w:rPr>
          <w:rFonts w:ascii="Calibri" w:eastAsia="Calibri" w:hAnsi="Calibri" w:cs="Calibri"/>
          <w:strike/>
          <w:color w:val="auto"/>
          <w:lang w:val="en-GB"/>
        </w:rPr>
        <w:t xml:space="preserve">Document the Data Matrix code associated with each sample </w:t>
      </w:r>
      <w:r w:rsidR="00504362" w:rsidRPr="00825583">
        <w:rPr>
          <w:rFonts w:ascii="Calibri" w:eastAsia="Calibri" w:hAnsi="Calibri" w:cs="Calibri"/>
          <w:b/>
          <w:bCs/>
          <w:strike/>
          <w:color w:val="auto"/>
        </w:rPr>
        <w:t>[3]</w:t>
      </w:r>
      <w:r w:rsidR="00504362" w:rsidRPr="00825583">
        <w:rPr>
          <w:rFonts w:ascii="Calibri" w:eastAsia="Calibri" w:hAnsi="Calibri" w:cs="Calibri"/>
          <w:strike/>
          <w:color w:val="auto"/>
        </w:rPr>
        <w:t xml:space="preserve">. </w:t>
      </w:r>
      <w:r w:rsidR="00731F5A" w:rsidRPr="00825583">
        <w:rPr>
          <w:rFonts w:ascii="Calibri" w:eastAsia="Calibri" w:hAnsi="Calibri" w:cs="Calibri"/>
          <w:strike/>
          <w:color w:val="auto"/>
        </w:rPr>
        <w:t>Mount the Cryo</w:t>
      </w:r>
      <w:r w:rsidR="009A1749" w:rsidRPr="00825583">
        <w:rPr>
          <w:rFonts w:ascii="Calibri" w:eastAsia="Calibri" w:hAnsi="Calibri" w:cs="Calibri"/>
          <w:strike/>
          <w:color w:val="auto"/>
        </w:rPr>
        <w:t>Pin</w:t>
      </w:r>
      <w:r w:rsidR="008B6459" w:rsidRPr="00825583">
        <w:rPr>
          <w:rFonts w:ascii="Calibri" w:eastAsia="Calibri" w:hAnsi="Calibri" w:cs="Calibri"/>
          <w:strike/>
          <w:color w:val="auto"/>
        </w:rPr>
        <w:t xml:space="preserve"> on the Cryo</w:t>
      </w:r>
      <w:r w:rsidR="009A1749" w:rsidRPr="00825583">
        <w:rPr>
          <w:rFonts w:ascii="Calibri" w:eastAsia="Calibri" w:hAnsi="Calibri" w:cs="Calibri"/>
          <w:strike/>
          <w:color w:val="auto"/>
        </w:rPr>
        <w:t>Cap</w:t>
      </w:r>
      <w:r w:rsidR="00731F5A" w:rsidRPr="00825583">
        <w:rPr>
          <w:rFonts w:ascii="Calibri" w:eastAsia="Calibri" w:hAnsi="Calibri" w:cs="Calibri"/>
          <w:strike/>
          <w:color w:val="auto"/>
        </w:rPr>
        <w:t xml:space="preserve"> </w:t>
      </w:r>
      <w:r w:rsidR="00504362" w:rsidRPr="00825583">
        <w:rPr>
          <w:rFonts w:ascii="Calibri" w:eastAsia="Calibri" w:hAnsi="Calibri" w:cs="Calibri"/>
          <w:b/>
          <w:bCs/>
          <w:strike/>
          <w:color w:val="auto"/>
        </w:rPr>
        <w:t>[4]</w:t>
      </w:r>
      <w:r w:rsidR="00504362" w:rsidRPr="00825583">
        <w:rPr>
          <w:rFonts w:ascii="Calibri" w:eastAsia="Calibri" w:hAnsi="Calibri" w:cs="Calibri"/>
          <w:strike/>
          <w:color w:val="auto"/>
        </w:rPr>
        <w:t xml:space="preserve">. </w:t>
      </w:r>
      <w:r w:rsidR="00731F5A" w:rsidRPr="00825583">
        <w:rPr>
          <w:rFonts w:ascii="Calibri" w:eastAsia="Calibri" w:hAnsi="Calibri" w:cs="Calibri"/>
          <w:strike/>
          <w:color w:val="auto"/>
        </w:rPr>
        <w:t xml:space="preserve">Verify that the </w:t>
      </w:r>
      <w:r w:rsidR="0024789F" w:rsidRPr="00825583">
        <w:rPr>
          <w:rFonts w:ascii="Calibri" w:eastAsia="Calibri" w:hAnsi="Calibri" w:cs="Calibri"/>
          <w:strike/>
          <w:color w:val="auto"/>
        </w:rPr>
        <w:t xml:space="preserve">mounted </w:t>
      </w:r>
      <w:r w:rsidR="00FC18FB" w:rsidRPr="00825583">
        <w:rPr>
          <w:rFonts w:ascii="Calibri" w:eastAsia="Calibri" w:hAnsi="Calibri" w:cs="Calibri"/>
          <w:strike/>
          <w:color w:val="auto"/>
        </w:rPr>
        <w:t xml:space="preserve">sample </w:t>
      </w:r>
      <w:r w:rsidR="00731F5A" w:rsidRPr="00825583">
        <w:rPr>
          <w:rFonts w:ascii="Calibri" w:eastAsia="Calibri" w:hAnsi="Calibri" w:cs="Calibri"/>
          <w:strike/>
          <w:color w:val="auto"/>
        </w:rPr>
        <w:t xml:space="preserve">assembly is properly secured </w:t>
      </w:r>
      <w:r w:rsidR="00DB78AE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>[</w:t>
      </w:r>
      <w:r w:rsidR="007A5F27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>5</w:t>
      </w:r>
      <w:r w:rsidR="00DB78AE" w:rsidRPr="00825583">
        <w:rPr>
          <w:rFonts w:ascii="Calibri" w:eastAsia="Calibri" w:hAnsi="Calibri" w:cs="Calibri"/>
          <w:b/>
          <w:bCs/>
          <w:strike/>
          <w:color w:val="auto"/>
          <w:lang w:val="en-GB"/>
        </w:rPr>
        <w:t>]</w:t>
      </w:r>
      <w:r w:rsidR="00DB78AE" w:rsidRPr="00825583">
        <w:rPr>
          <w:rFonts w:ascii="Calibri" w:eastAsia="Calibri" w:hAnsi="Calibri" w:cs="Calibri"/>
          <w:strike/>
          <w:color w:val="auto"/>
          <w:lang w:val="en-GB"/>
        </w:rPr>
        <w:t>.</w:t>
      </w:r>
      <w:r>
        <w:br/>
      </w:r>
    </w:p>
    <w:p w14:paraId="58CAA376" w14:textId="11046935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WIDE: </w:t>
      </w:r>
      <w:r w:rsidR="4493CA01" w:rsidRPr="2CD39049">
        <w:rPr>
          <w:rFonts w:ascii="Calibri" w:eastAsia="Calibri" w:hAnsi="Calibri" w:cs="Calibri"/>
        </w:rPr>
        <w:t>Talent checking the permissions and safety training certificates.</w:t>
      </w:r>
    </w:p>
    <w:p w14:paraId="751B8D77" w14:textId="5760B9A8" w:rsidR="0024789F" w:rsidRPr="00825583" w:rsidRDefault="0097292C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825583">
        <w:rPr>
          <w:rFonts w:ascii="Calibri" w:eastAsia="Calibri" w:hAnsi="Calibri" w:cs="Calibri"/>
          <w:strike/>
          <w:color w:val="auto"/>
        </w:rPr>
        <w:t xml:space="preserve">CU: Shot of the </w:t>
      </w:r>
      <w:r w:rsidRPr="00825583">
        <w:rPr>
          <w:rFonts w:ascii="Calibri" w:eastAsia="Calibri" w:hAnsi="Calibri" w:cs="Calibri"/>
          <w:strike/>
          <w:color w:val="auto"/>
          <w:lang w:val="en-GB"/>
        </w:rPr>
        <w:t>insect samples mounted with a CryoPin on SPINE-compatible sample bases equipped with a Data Matrix barcode.</w:t>
      </w:r>
      <w:r w:rsidR="3D645E58" w:rsidRPr="00825583">
        <w:rPr>
          <w:rFonts w:ascii="Calibri" w:eastAsia="Calibri" w:hAnsi="Calibri" w:cs="Calibri"/>
          <w:strike/>
        </w:rPr>
        <w:t xml:space="preserve"> </w:t>
      </w:r>
      <w:r w:rsidR="3D645E58" w:rsidRPr="00825583">
        <w:rPr>
          <w:rFonts w:ascii="Calibri" w:eastAsia="Calibri" w:hAnsi="Calibri" w:cs="Calibri"/>
          <w:b/>
          <w:bCs/>
          <w:strike/>
        </w:rPr>
        <w:t>TXT: SPINE</w:t>
      </w:r>
      <w:r w:rsidR="36CB935A" w:rsidRPr="00825583">
        <w:rPr>
          <w:rFonts w:ascii="Calibri" w:eastAsia="Calibri" w:hAnsi="Calibri" w:cs="Calibri"/>
          <w:b/>
          <w:bCs/>
          <w:strike/>
        </w:rPr>
        <w:t xml:space="preserve"> </w:t>
      </w:r>
      <w:r w:rsidR="3D645E58" w:rsidRPr="00825583">
        <w:rPr>
          <w:rFonts w:ascii="Calibri" w:eastAsia="Calibri" w:hAnsi="Calibri" w:cs="Calibri"/>
          <w:b/>
          <w:bCs/>
          <w:strike/>
        </w:rPr>
        <w:t>-</w:t>
      </w:r>
      <w:r w:rsidR="53742F61" w:rsidRPr="00825583">
        <w:rPr>
          <w:rFonts w:ascii="Calibri" w:eastAsia="Calibri" w:hAnsi="Calibri" w:cs="Calibri"/>
          <w:b/>
          <w:bCs/>
          <w:strike/>
        </w:rPr>
        <w:t xml:space="preserve"> </w:t>
      </w:r>
      <w:r w:rsidR="3D645E58" w:rsidRPr="00825583">
        <w:rPr>
          <w:rFonts w:ascii="Calibri" w:eastAsia="Calibri" w:hAnsi="Calibri" w:cs="Calibri"/>
          <w:b/>
          <w:bCs/>
          <w:strike/>
        </w:rPr>
        <w:t>Structural Proteomics in Europe</w:t>
      </w:r>
      <w:r w:rsidR="009A1749" w:rsidRPr="00825583">
        <w:rPr>
          <w:rFonts w:ascii="Calibri" w:eastAsia="Calibri" w:hAnsi="Calibri" w:cs="Calibri"/>
          <w:b/>
          <w:bCs/>
          <w:strike/>
        </w:rPr>
        <w:t xml:space="preserve"> </w:t>
      </w:r>
      <w:r w:rsidR="009A1749" w:rsidRPr="00825583">
        <w:rPr>
          <w:rFonts w:ascii="Calibri" w:eastAsia="Calibri" w:hAnsi="Calibri" w:cs="Calibri"/>
          <w:i/>
          <w:iCs/>
          <w:strike/>
          <w:color w:val="0000FF"/>
        </w:rPr>
        <w:t>Videographer: Please capture the mounted insect sample from different angles so that the pin, base, and barcode are seen clearly</w:t>
      </w:r>
    </w:p>
    <w:p w14:paraId="167204D0" w14:textId="60F41C69" w:rsidR="00B93B19" w:rsidRPr="00DB5D97" w:rsidRDefault="00B93B19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08713A">
        <w:rPr>
          <w:rFonts w:ascii="Calibri" w:eastAsia="Calibri" w:hAnsi="Calibri" w:cs="Calibri"/>
          <w:strike/>
          <w:color w:val="auto"/>
        </w:rPr>
        <w:t>SCREEN:</w:t>
      </w:r>
      <w:r w:rsidRPr="2CD39049">
        <w:rPr>
          <w:rFonts w:ascii="Calibri" w:eastAsia="Calibri" w:hAnsi="Calibri" w:cs="Calibri"/>
          <w:color w:val="auto"/>
        </w:rPr>
        <w:t xml:space="preserve"> </w:t>
      </w:r>
      <w:r w:rsidRPr="00825583">
        <w:rPr>
          <w:rFonts w:ascii="Calibri" w:eastAsia="Calibri" w:hAnsi="Calibri" w:cs="Calibri"/>
          <w:strike/>
          <w:color w:val="auto"/>
        </w:rPr>
        <w:t>Talent recording the Data Matrix code for a mounted sample</w:t>
      </w:r>
      <w:r w:rsidRPr="2CD39049">
        <w:rPr>
          <w:rFonts w:ascii="Calibri" w:eastAsia="Calibri" w:hAnsi="Calibri" w:cs="Calibri"/>
          <w:color w:val="auto"/>
        </w:rPr>
        <w:t>.</w:t>
      </w:r>
      <w:r w:rsidR="0008713A">
        <w:rPr>
          <w:rFonts w:ascii="Calibri" w:eastAsia="Calibri" w:hAnsi="Calibri" w:cs="Calibri"/>
          <w:color w:val="auto"/>
        </w:rPr>
        <w:t xml:space="preserve"> </w:t>
      </w:r>
      <w:r w:rsidR="0008713A" w:rsidRPr="0008713A">
        <w:rPr>
          <w:rFonts w:ascii="Calibri" w:eastAsia="Calibri" w:hAnsi="Calibri" w:cs="Calibri"/>
          <w:b/>
          <w:bCs/>
          <w:color w:val="auto"/>
          <w:highlight w:val="green"/>
        </w:rPr>
        <w:t>Videographer’s NOTE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>: Th</w:t>
      </w:r>
      <w:r w:rsidR="0008713A">
        <w:rPr>
          <w:rFonts w:ascii="Calibri" w:eastAsia="Calibri" w:hAnsi="Calibri" w:cs="Calibri"/>
          <w:color w:val="auto"/>
          <w:highlight w:val="green"/>
        </w:rPr>
        <w:t>is was a talent shot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 </w:t>
      </w:r>
    </w:p>
    <w:p w14:paraId="73FC2C4D" w14:textId="613A08C4" w:rsidR="00DB5D97" w:rsidRPr="00504362" w:rsidRDefault="00DB5D97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08713A">
        <w:rPr>
          <w:rFonts w:ascii="Calibri" w:eastAsia="Calibri" w:hAnsi="Calibri" w:cs="Calibri"/>
          <w:strike/>
          <w:color w:val="auto"/>
          <w:lang w:val="en-GB"/>
        </w:rPr>
        <w:t>Talent mounting the Cryo</w:t>
      </w:r>
      <w:r w:rsidR="009A1749" w:rsidRPr="0008713A">
        <w:rPr>
          <w:rFonts w:ascii="Calibri" w:eastAsia="Calibri" w:hAnsi="Calibri" w:cs="Calibri"/>
          <w:strike/>
          <w:color w:val="auto"/>
          <w:lang w:val="en-GB"/>
        </w:rPr>
        <w:t>Pin</w:t>
      </w:r>
      <w:r w:rsidRPr="0008713A">
        <w:rPr>
          <w:rFonts w:ascii="Calibri" w:eastAsia="Calibri" w:hAnsi="Calibri" w:cs="Calibri"/>
          <w:strike/>
          <w:color w:val="auto"/>
          <w:lang w:val="en-GB"/>
        </w:rPr>
        <w:t xml:space="preserve"> on the Cryo</w:t>
      </w:r>
      <w:r w:rsidR="009A1749" w:rsidRPr="0008713A">
        <w:rPr>
          <w:rFonts w:ascii="Calibri" w:eastAsia="Calibri" w:hAnsi="Calibri" w:cs="Calibri"/>
          <w:strike/>
          <w:color w:val="auto"/>
          <w:lang w:val="en-GB"/>
        </w:rPr>
        <w:t>Cap</w:t>
      </w:r>
      <w:r w:rsidR="0008713A">
        <w:rPr>
          <w:rFonts w:ascii="Calibri" w:eastAsia="Calibri" w:hAnsi="Calibri" w:cs="Calibri"/>
          <w:color w:val="auto"/>
          <w:lang w:val="en-GB"/>
        </w:rPr>
        <w:t xml:space="preserve"> </w:t>
      </w:r>
      <w:r w:rsidR="0008713A" w:rsidRPr="0008713A">
        <w:rPr>
          <w:rFonts w:ascii="Calibri" w:eastAsia="Calibri" w:hAnsi="Calibri" w:cs="Calibri"/>
          <w:b/>
          <w:bCs/>
          <w:color w:val="auto"/>
          <w:highlight w:val="green"/>
        </w:rPr>
        <w:t>NOTE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: </w:t>
      </w:r>
      <w:r w:rsidR="00370632">
        <w:rPr>
          <w:rFonts w:ascii="Calibri" w:eastAsia="Calibri" w:hAnsi="Calibri" w:cs="Calibri"/>
          <w:b/>
          <w:color w:val="auto"/>
          <w:highlight w:val="green"/>
        </w:rPr>
        <w:t>Don’t use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 </w:t>
      </w:r>
    </w:p>
    <w:p w14:paraId="566163C6" w14:textId="32DF2A09" w:rsidR="322B4A11" w:rsidRPr="00E1758B" w:rsidRDefault="0024789F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8713A">
        <w:rPr>
          <w:rFonts w:ascii="Calibri" w:eastAsia="Calibri" w:hAnsi="Calibri" w:cs="Calibri"/>
          <w:strike/>
        </w:rPr>
        <w:t>Talent verifying that the assembly is properly positioned and secured</w:t>
      </w:r>
      <w:r w:rsidRPr="00D909EF">
        <w:rPr>
          <w:rFonts w:ascii="Calibri" w:eastAsia="Calibri" w:hAnsi="Calibri" w:cs="Calibri"/>
        </w:rPr>
        <w:t>.</w:t>
      </w:r>
      <w:r w:rsidR="322B4A11">
        <w:br/>
      </w:r>
    </w:p>
    <w:p w14:paraId="5BF4C407" w14:textId="77777777" w:rsidR="00825583" w:rsidRDefault="00825583" w:rsidP="00825583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auto"/>
          <w:highlight w:val="green"/>
        </w:rPr>
      </w:pPr>
    </w:p>
    <w:p w14:paraId="1293B9AC" w14:textId="77777777" w:rsidR="00825583" w:rsidRDefault="00825583" w:rsidP="00825583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auto"/>
          <w:sz w:val="40"/>
          <w:szCs w:val="40"/>
          <w:highlight w:val="green"/>
        </w:rPr>
      </w:pPr>
    </w:p>
    <w:p w14:paraId="3A13B89B" w14:textId="3EC7D06D" w:rsidR="00825583" w:rsidRPr="00825583" w:rsidRDefault="00825583" w:rsidP="00825583">
      <w:pPr>
        <w:pStyle w:val="ListParagraph"/>
        <w:ind w:left="907"/>
        <w:jc w:val="both"/>
        <w:rPr>
          <w:rFonts w:ascii="Calibri" w:eastAsia="Calibri" w:hAnsi="Calibri" w:cs="Calibri"/>
          <w:color w:val="auto"/>
          <w:sz w:val="40"/>
          <w:szCs w:val="40"/>
          <w:highlight w:val="green"/>
        </w:rPr>
      </w:pPr>
      <w:r w:rsidRPr="00825583">
        <w:rPr>
          <w:rFonts w:ascii="Calibri" w:eastAsia="Calibri" w:hAnsi="Calibri" w:cs="Calibri"/>
          <w:b/>
          <w:bCs/>
          <w:color w:val="auto"/>
          <w:sz w:val="40"/>
          <w:szCs w:val="40"/>
          <w:highlight w:val="green"/>
        </w:rPr>
        <w:t>NOTE</w:t>
      </w:r>
      <w:r w:rsidRPr="00825583">
        <w:rPr>
          <w:rFonts w:ascii="Calibri" w:eastAsia="Calibri" w:hAnsi="Calibri" w:cs="Calibri"/>
          <w:color w:val="auto"/>
          <w:sz w:val="40"/>
          <w:szCs w:val="40"/>
          <w:highlight w:val="green"/>
        </w:rPr>
        <w:t>: Move step 2.2 after step 2.4</w:t>
      </w:r>
    </w:p>
    <w:p w14:paraId="45B69822" w14:textId="77777777" w:rsidR="00825583" w:rsidRPr="00825583" w:rsidRDefault="00825583" w:rsidP="00825583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green"/>
        </w:rPr>
      </w:pPr>
    </w:p>
    <w:p w14:paraId="0A0E1EF8" w14:textId="4939663B" w:rsidR="0008713A" w:rsidRPr="0008713A" w:rsidRDefault="008D66AE" w:rsidP="0008713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auto"/>
          <w:highlight w:val="green"/>
        </w:rPr>
      </w:pPr>
      <w:r w:rsidRPr="008D66AE">
        <w:rPr>
          <w:rFonts w:ascii="Calibri" w:eastAsia="Calibri" w:hAnsi="Calibri" w:cs="Calibri"/>
          <w:color w:val="7030A0"/>
          <w:lang w:val="en-GB"/>
        </w:rPr>
        <w:t>C</w:t>
      </w:r>
      <w:r>
        <w:rPr>
          <w:rFonts w:ascii="Calibri" w:eastAsia="Calibri" w:hAnsi="Calibri" w:cs="Calibri"/>
          <w:color w:val="7030A0"/>
          <w:lang w:val="en-GB"/>
        </w:rPr>
        <w:t>onfirm</w:t>
      </w:r>
      <w:r w:rsidRPr="008D66AE">
        <w:rPr>
          <w:rFonts w:ascii="Calibri" w:eastAsia="Calibri" w:hAnsi="Calibri" w:cs="Calibri"/>
          <w:color w:val="7030A0"/>
          <w:lang w:val="en-GB"/>
        </w:rPr>
        <w:t xml:space="preserve"> that the mounted sample fits within one of the robot-compatible size envelopes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 Ensure that the mounted configuration is centered on the base 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AA7AC0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 that the total height of the sample, mount, and base does not exceed 27 millimeters 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35A7D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>.</w:t>
      </w:r>
      <w:r w:rsidR="001D4D7F">
        <w:rPr>
          <w:rFonts w:ascii="Calibri" w:eastAsia="Calibri" w:hAnsi="Calibri" w:cs="Calibri"/>
          <w:color w:val="7030A0"/>
          <w:lang w:val="en-GB"/>
        </w:rPr>
        <w:br/>
      </w:r>
      <w:r w:rsidR="0008713A" w:rsidRPr="0008713A">
        <w:rPr>
          <w:rFonts w:ascii="Calibri" w:eastAsia="Calibri" w:hAnsi="Calibri" w:cs="Calibri"/>
          <w:b/>
          <w:bCs/>
          <w:color w:val="auto"/>
          <w:highlight w:val="green"/>
        </w:rPr>
        <w:t>Videographer’s NOTE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: </w:t>
      </w:r>
      <w:r w:rsidR="0008713A" w:rsidRPr="0008713A">
        <w:rPr>
          <w:rFonts w:ascii="Calibri" w:eastAsia="Calibri" w:hAnsi="Calibri" w:cs="Calibri"/>
          <w:b/>
          <w:color w:val="auto"/>
          <w:highlight w:val="green"/>
        </w:rPr>
        <w:t>Shots 2.2.1, 2.2.2 &amp; 2.2.3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 were combined together. Take two of this series is the best.</w:t>
      </w:r>
    </w:p>
    <w:p w14:paraId="25A99BA4" w14:textId="6CABFC5A" w:rsidR="322B4A11" w:rsidRDefault="322B4A11" w:rsidP="0008713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B9C386F" w14:textId="467C3079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checking the mounted sample against the allowed size envelopes for robot handling.</w:t>
      </w:r>
    </w:p>
    <w:p w14:paraId="4F1BC9AD" w14:textId="094D5385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centering the mounted configuration on the sample base.</w:t>
      </w:r>
    </w:p>
    <w:p w14:paraId="52688813" w14:textId="59B0CE7D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lastRenderedPageBreak/>
        <w:t>Talent checking the total height of the sample, mount, and base.</w:t>
      </w:r>
      <w:r>
        <w:br/>
      </w:r>
    </w:p>
    <w:p w14:paraId="7D85150C" w14:textId="6A505F28" w:rsidR="322B4A11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When mounting samples on SPINE sample pins, position the sample on top of the pin with no part obscured by the pin shaft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082558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Mount the sample vertically and centrally on the pin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00370632">
        <w:rPr>
          <w:rFonts w:ascii="Calibri" w:eastAsia="Calibri" w:hAnsi="Calibri" w:cs="Calibri"/>
          <w:b/>
          <w:color w:val="auto"/>
          <w:highlight w:val="green"/>
        </w:rPr>
        <w:t>NOTE: S</w:t>
      </w:r>
      <w:r w:rsidR="00370632" w:rsidRPr="0008713A">
        <w:rPr>
          <w:rFonts w:ascii="Calibri" w:eastAsia="Calibri" w:hAnsi="Calibri" w:cs="Calibri"/>
          <w:b/>
          <w:color w:val="auto"/>
          <w:highlight w:val="green"/>
        </w:rPr>
        <w:t>hots 2.3.1 &amp; 2.3.2</w:t>
      </w:r>
      <w:r w:rsidR="00370632" w:rsidRPr="0008713A">
        <w:rPr>
          <w:rFonts w:ascii="Calibri" w:eastAsia="Calibri" w:hAnsi="Calibri" w:cs="Calibri"/>
          <w:color w:val="auto"/>
          <w:highlight w:val="green"/>
        </w:rPr>
        <w:t>. These two shots were combined together.</w:t>
      </w:r>
    </w:p>
    <w:p w14:paraId="7D6C462C" w14:textId="34FF8260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positioning the sample on top of the sample pin.</w:t>
      </w:r>
      <w:r w:rsidR="00825583">
        <w:rPr>
          <w:rFonts w:ascii="Calibri" w:eastAsia="Calibri" w:hAnsi="Calibri" w:cs="Calibri"/>
        </w:rPr>
        <w:t xml:space="preserve"> </w:t>
      </w:r>
      <w:r w:rsidR="00825583" w:rsidRPr="00825583">
        <w:rPr>
          <w:rFonts w:ascii="Calibri" w:eastAsia="Calibri" w:hAnsi="Calibri" w:cs="Calibri"/>
          <w:b/>
          <w:bCs/>
        </w:rPr>
        <w:t xml:space="preserve">TXT: SPINE - Structural Proteomics in Europe </w:t>
      </w:r>
    </w:p>
    <w:p w14:paraId="1C24CECD" w14:textId="5D01F0DB" w:rsidR="322B4A11" w:rsidRPr="0035272C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adjusting the sample to a vertical and central position on the pin base.</w:t>
      </w:r>
      <w:r>
        <w:br/>
      </w:r>
    </w:p>
    <w:p w14:paraId="0362A406" w14:textId="6FA4999A" w:rsidR="322B4A11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Fix the pin securely and vertically onto the sample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 Use a </w:t>
      </w:r>
      <w:r w:rsidR="79D4D4A5" w:rsidRPr="2CD39049">
        <w:rPr>
          <w:rFonts w:ascii="Calibri" w:eastAsia="Calibri" w:hAnsi="Calibri" w:cs="Calibri"/>
          <w:color w:val="7030A0"/>
          <w:lang w:val="en-GB"/>
        </w:rPr>
        <w:t xml:space="preserve">securing method or </w:t>
      </w:r>
      <w:r w:rsidR="480686BA" w:rsidRPr="2CD39049">
        <w:rPr>
          <w:rFonts w:ascii="Calibri" w:eastAsia="Calibri" w:hAnsi="Calibri" w:cs="Calibri"/>
          <w:color w:val="7030A0"/>
          <w:lang w:val="en-GB"/>
        </w:rPr>
        <w:t xml:space="preserve">reliable 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adhesive </w:t>
      </w:r>
      <w:r w:rsidR="0AD167B2" w:rsidRPr="2CD39049">
        <w:rPr>
          <w:rFonts w:ascii="Calibri" w:eastAsia="Calibri" w:hAnsi="Calibri" w:cs="Calibri"/>
          <w:color w:val="7030A0"/>
          <w:lang w:val="en-GB"/>
        </w:rPr>
        <w:t>to prevent detachment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6A848AD5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1E7F42D1" w14:textId="4B1F59CD" w:rsidR="2CD39049" w:rsidRDefault="0008713A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0008713A">
        <w:rPr>
          <w:rFonts w:ascii="Calibri" w:eastAsia="Calibri" w:hAnsi="Calibri" w:cs="Calibri"/>
          <w:b/>
          <w:bCs/>
          <w:color w:val="auto"/>
          <w:highlight w:val="green"/>
        </w:rPr>
        <w:t>Videographer’s NOTE</w:t>
      </w:r>
      <w:r w:rsidRPr="0008713A">
        <w:rPr>
          <w:rFonts w:ascii="Calibri" w:eastAsia="Calibri" w:hAnsi="Calibri" w:cs="Calibri"/>
          <w:color w:val="auto"/>
          <w:highlight w:val="green"/>
        </w:rPr>
        <w:t>:</w:t>
      </w:r>
      <w:r>
        <w:rPr>
          <w:rFonts w:ascii="Calibri" w:eastAsia="Calibri" w:hAnsi="Calibri" w:cs="Calibri"/>
          <w:color w:val="auto"/>
          <w:highlight w:val="green"/>
        </w:rPr>
        <w:t xml:space="preserve"> 2.41 and 2.4.2 were combined</w:t>
      </w:r>
      <w:r w:rsidRPr="0008713A">
        <w:rPr>
          <w:rFonts w:ascii="Calibri" w:eastAsia="Calibri" w:hAnsi="Calibri" w:cs="Calibri"/>
          <w:color w:val="auto"/>
          <w:highlight w:val="green"/>
        </w:rPr>
        <w:t xml:space="preserve"> </w:t>
      </w:r>
    </w:p>
    <w:p w14:paraId="695155F5" w14:textId="34C6BAFC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fixing the mounting element vertically onto the sample base.</w:t>
      </w:r>
    </w:p>
    <w:p w14:paraId="609130C4" w14:textId="38BEC2A0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applying an adhesive or securing method to the mounting element.</w:t>
      </w:r>
      <w:r>
        <w:br/>
      </w:r>
    </w:p>
    <w:p w14:paraId="0D8601DC" w14:textId="77777777" w:rsidR="00825583" w:rsidRDefault="00825583" w:rsidP="00825583">
      <w:pPr>
        <w:pStyle w:val="ListParagraph"/>
        <w:ind w:left="360"/>
        <w:jc w:val="both"/>
        <w:rPr>
          <w:rFonts w:ascii="Calibri" w:eastAsia="Calibri" w:hAnsi="Calibri" w:cs="Calibri"/>
        </w:rPr>
      </w:pPr>
    </w:p>
    <w:p w14:paraId="0DE68448" w14:textId="2869FE07" w:rsidR="00825583" w:rsidRPr="00370632" w:rsidRDefault="00825583" w:rsidP="00825583">
      <w:pPr>
        <w:pStyle w:val="ListParagraph"/>
        <w:ind w:left="360"/>
        <w:jc w:val="both"/>
        <w:rPr>
          <w:rFonts w:ascii="Calibri" w:eastAsia="Calibri" w:hAnsi="Calibri" w:cs="Calibri"/>
          <w:sz w:val="28"/>
          <w:szCs w:val="28"/>
        </w:rPr>
      </w:pPr>
      <w:r w:rsidRPr="00370632">
        <w:rPr>
          <w:rFonts w:ascii="Calibri" w:eastAsia="Calibri" w:hAnsi="Calibri" w:cs="Calibri"/>
          <w:b/>
          <w:bCs/>
          <w:color w:val="auto"/>
          <w:sz w:val="28"/>
          <w:szCs w:val="28"/>
          <w:highlight w:val="green"/>
        </w:rPr>
        <w:t>NOTE</w:t>
      </w:r>
      <w:r w:rsidRPr="00370632">
        <w:rPr>
          <w:rFonts w:ascii="Calibri" w:eastAsia="Calibri" w:hAnsi="Calibri" w:cs="Calibri"/>
          <w:color w:val="auto"/>
          <w:sz w:val="28"/>
          <w:szCs w:val="28"/>
          <w:highlight w:val="green"/>
        </w:rPr>
        <w:t xml:space="preserve">: </w:t>
      </w:r>
      <w:r w:rsidRPr="00370632">
        <w:rPr>
          <w:rFonts w:ascii="Calibri" w:eastAsia="Calibri" w:hAnsi="Calibri" w:cs="Calibri"/>
          <w:color w:val="auto"/>
          <w:sz w:val="28"/>
          <w:szCs w:val="28"/>
          <w:highlight w:val="green"/>
        </w:rPr>
        <w:t>Show step 2.2 her</w:t>
      </w:r>
      <w:r w:rsidR="00370632">
        <w:rPr>
          <w:rFonts w:ascii="Calibri" w:eastAsia="Calibri" w:hAnsi="Calibri" w:cs="Calibri"/>
          <w:color w:val="auto"/>
          <w:sz w:val="28"/>
          <w:szCs w:val="28"/>
          <w:highlight w:val="green"/>
        </w:rPr>
        <w:t>e after 2.4 and before 2.5</w:t>
      </w:r>
    </w:p>
    <w:p w14:paraId="007742EE" w14:textId="77777777" w:rsidR="00825583" w:rsidRDefault="00825583" w:rsidP="00825583">
      <w:pPr>
        <w:pStyle w:val="ListParagraph"/>
        <w:ind w:left="360"/>
        <w:jc w:val="both"/>
        <w:rPr>
          <w:rFonts w:ascii="Calibri" w:eastAsia="Calibri" w:hAnsi="Calibri" w:cs="Calibri"/>
        </w:rPr>
      </w:pPr>
    </w:p>
    <w:p w14:paraId="05AD8D26" w14:textId="29377C0B" w:rsidR="2CD39049" w:rsidRPr="002004AD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004AD">
        <w:rPr>
          <w:rFonts w:ascii="Calibri" w:eastAsia="Calibri" w:hAnsi="Calibri" w:cs="Calibri"/>
          <w:color w:val="7030A0"/>
          <w:lang w:val="en-GB"/>
        </w:rPr>
        <w:t>Check that all samples are positioned at a consistent height on the sample pin</w:t>
      </w:r>
      <w:r w:rsidR="00370632">
        <w:rPr>
          <w:rFonts w:ascii="Calibri" w:eastAsia="Calibri" w:hAnsi="Calibri" w:cs="Calibri"/>
          <w:color w:val="7030A0"/>
          <w:lang w:val="en-GB"/>
        </w:rPr>
        <w:t xml:space="preserve"> </w:t>
      </w:r>
      <w:r w:rsidR="00370632" w:rsidRPr="0037063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0632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370632" w:rsidRPr="0037063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370632">
        <w:rPr>
          <w:rFonts w:ascii="Calibri" w:eastAsia="Calibri" w:hAnsi="Calibri" w:cs="Calibri"/>
          <w:color w:val="7030A0"/>
          <w:lang w:val="en-GB"/>
        </w:rPr>
        <w:t xml:space="preserve"> and d</w:t>
      </w:r>
      <w:r w:rsidR="00370632" w:rsidRPr="00370632">
        <w:rPr>
          <w:rFonts w:ascii="Calibri" w:eastAsia="Calibri" w:hAnsi="Calibri" w:cs="Calibri"/>
          <w:color w:val="7030A0"/>
          <w:lang w:val="en-GB"/>
        </w:rPr>
        <w:t xml:space="preserve">ocument the Data Matrix code associated with each sample </w:t>
      </w:r>
      <w:r w:rsidRPr="002004AD">
        <w:rPr>
          <w:rFonts w:ascii="Calibri" w:eastAsia="Calibri" w:hAnsi="Calibri" w:cs="Calibri"/>
          <w:color w:val="7030A0"/>
          <w:lang w:val="en-GB"/>
        </w:rPr>
        <w:t xml:space="preserve"> </w:t>
      </w:r>
      <w:r w:rsidRPr="002004A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063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2004A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2004AD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37E457E" w14:textId="787AFA9A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comparing sample heights across multiple mounted samples.</w:t>
      </w:r>
      <w:r w:rsidR="0008713A">
        <w:rPr>
          <w:rFonts w:ascii="Calibri" w:eastAsia="Calibri" w:hAnsi="Calibri" w:cs="Calibri"/>
        </w:rPr>
        <w:t xml:space="preserve"> </w:t>
      </w:r>
      <w:r w:rsidR="0008713A" w:rsidRPr="0008713A">
        <w:rPr>
          <w:rFonts w:ascii="Calibri" w:eastAsia="Calibri" w:hAnsi="Calibri" w:cs="Calibri"/>
          <w:b/>
          <w:bCs/>
          <w:highlight w:val="green"/>
        </w:rPr>
        <w:t>Videographer’s NOTE</w:t>
      </w:r>
      <w:r w:rsidR="0008713A" w:rsidRPr="0008713A">
        <w:rPr>
          <w:rFonts w:ascii="Calibri" w:eastAsia="Calibri" w:hAnsi="Calibri" w:cs="Calibri"/>
          <w:highlight w:val="green"/>
        </w:rPr>
        <w:t xml:space="preserve">: </w:t>
      </w:r>
      <w:r w:rsidR="0008713A" w:rsidRPr="0008713A">
        <w:rPr>
          <w:rFonts w:ascii="Calibri" w:eastAsia="Calibri" w:hAnsi="Calibri" w:cs="Calibri"/>
          <w:highlight w:val="green"/>
        </w:rPr>
        <w:t>Shot 2.5.1 Take 2 is the best to use in my opinion. I advised the Author to adjust his head position after Take 1. I felt this was for the best for the shot</w:t>
      </w:r>
    </w:p>
    <w:p w14:paraId="472B2616" w14:textId="4A12D7E1" w:rsidR="00370632" w:rsidRPr="00370632" w:rsidRDefault="00370632" w:rsidP="00370632">
      <w:pPr>
        <w:ind w:left="9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2.1.3,. </w:t>
      </w:r>
      <w:r w:rsidRPr="00370632">
        <w:rPr>
          <w:rFonts w:ascii="Calibri" w:eastAsia="Calibri" w:hAnsi="Calibri" w:cs="Calibri"/>
        </w:rPr>
        <w:t>Talent recording the Data Matrix code for a mounted sample</w:t>
      </w:r>
      <w:r>
        <w:rPr>
          <w:rFonts w:ascii="Calibri" w:eastAsia="Calibri" w:hAnsi="Calibri" w:cs="Calibri"/>
        </w:rPr>
        <w:t xml:space="preserve">. </w:t>
      </w:r>
      <w:r w:rsidRPr="0008713A">
        <w:rPr>
          <w:rFonts w:ascii="Calibri" w:eastAsia="Calibri" w:hAnsi="Calibri" w:cs="Calibri"/>
          <w:b/>
          <w:bCs/>
          <w:highlight w:val="green"/>
        </w:rPr>
        <w:t>NOTE</w:t>
      </w:r>
      <w:r w:rsidRPr="0008713A">
        <w:rPr>
          <w:rFonts w:ascii="Calibri" w:eastAsia="Calibri" w:hAnsi="Calibri" w:cs="Calibri"/>
          <w:highlight w:val="green"/>
        </w:rPr>
        <w:t xml:space="preserve">: </w:t>
      </w:r>
      <w:r>
        <w:rPr>
          <w:rFonts w:ascii="Calibri" w:eastAsia="Calibri" w:hAnsi="Calibri" w:cs="Calibri"/>
          <w:highlight w:val="green"/>
        </w:rPr>
        <w:t>2.1.3 is moved here</w:t>
      </w:r>
      <w:r w:rsidRPr="0008713A">
        <w:rPr>
          <w:rFonts w:ascii="Calibri" w:eastAsia="Calibri" w:hAnsi="Calibri" w:cs="Calibri"/>
          <w:highlight w:val="green"/>
        </w:rPr>
        <w:t xml:space="preserve"> </w:t>
      </w:r>
    </w:p>
    <w:p w14:paraId="6B39BB80" w14:textId="77777777" w:rsidR="00370632" w:rsidRPr="00370632" w:rsidRDefault="00370632" w:rsidP="00370632">
      <w:pPr>
        <w:ind w:left="907"/>
        <w:jc w:val="both"/>
        <w:rPr>
          <w:rFonts w:ascii="Calibri" w:eastAsia="Calibri" w:hAnsi="Calibri" w:cs="Calibri"/>
        </w:rPr>
      </w:pPr>
    </w:p>
    <w:p w14:paraId="4EAD518B" w14:textId="77777777" w:rsidR="007C6153" w:rsidRDefault="007C6153" w:rsidP="007C615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743F3BA" w14:textId="2A5979C5" w:rsidR="007C6153" w:rsidRDefault="007C6153" w:rsidP="007C6153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</w:rPr>
      </w:pPr>
      <w:r w:rsidRPr="002004AD">
        <w:rPr>
          <w:rFonts w:ascii="Calibri" w:eastAsia="Calibri" w:hAnsi="Calibri" w:cs="Calibri"/>
          <w:color w:val="7030A0"/>
          <w:lang w:val="en-GB"/>
        </w:rPr>
        <w:t xml:space="preserve">Generate samples.csv </w:t>
      </w:r>
      <w:r w:rsidRPr="002004AD">
        <w:rPr>
          <w:rFonts w:ascii="Calibri" w:eastAsia="Calibri" w:hAnsi="Calibri" w:cs="Calibri"/>
          <w:i/>
          <w:iCs/>
          <w:color w:val="FF0000"/>
          <w:lang w:val="en-GB"/>
        </w:rPr>
        <w:t>(samples c-s-v)</w:t>
      </w:r>
      <w:r w:rsidRPr="002004AD">
        <w:rPr>
          <w:rFonts w:ascii="Calibri" w:eastAsia="Calibri" w:hAnsi="Calibri" w:cs="Calibri"/>
          <w:color w:val="7030A0"/>
          <w:lang w:val="en-GB"/>
        </w:rPr>
        <w:t xml:space="preserve"> file that links each sample name to its corresponding sample-base Data Matrix code and includes the parameters required for running tomography scans </w:t>
      </w:r>
      <w:r w:rsidRPr="002004A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02004A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2004AD">
        <w:rPr>
          <w:rFonts w:ascii="Calibri" w:eastAsia="Calibri" w:hAnsi="Calibri" w:cs="Calibri"/>
          <w:color w:val="7030A0"/>
          <w:lang w:val="en-GB"/>
        </w:rPr>
        <w:t>.</w:t>
      </w:r>
    </w:p>
    <w:p w14:paraId="313967C0" w14:textId="67137E36" w:rsidR="322B4A11" w:rsidRPr="0017132C" w:rsidRDefault="322B4A11" w:rsidP="0017132C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001406A9">
        <w:rPr>
          <w:rFonts w:ascii="Calibri" w:eastAsia="Calibri" w:hAnsi="Calibri" w:cs="Calibri"/>
          <w:color w:val="auto"/>
        </w:rPr>
        <w:t xml:space="preserve">SCREEN: </w:t>
      </w:r>
      <w:r w:rsidR="001406A9" w:rsidRPr="001406A9">
        <w:rPr>
          <w:rFonts w:ascii="Calibri" w:eastAsia="Calibri" w:hAnsi="Calibri" w:cs="Calibri"/>
          <w:color w:val="auto"/>
        </w:rPr>
        <w:t>2026-05-27_2.5.2.mp4</w:t>
      </w:r>
      <w:r w:rsidR="30378426" w:rsidRPr="0017132C">
        <w:rPr>
          <w:rFonts w:ascii="Calibri" w:eastAsia="Calibri" w:hAnsi="Calibri" w:cs="Calibri"/>
          <w:color w:val="auto"/>
        </w:rPr>
        <w:t>.</w:t>
      </w:r>
      <w:r w:rsidR="0017132C">
        <w:rPr>
          <w:rFonts w:ascii="Calibri" w:eastAsia="Calibri" w:hAnsi="Calibri" w:cs="Calibri"/>
          <w:color w:val="auto"/>
        </w:rPr>
        <w:t xml:space="preserve"> </w:t>
      </w:r>
      <w:r w:rsidR="0017132C" w:rsidRPr="0017132C">
        <w:rPr>
          <w:rFonts w:ascii="Calibri" w:eastAsia="Calibri" w:hAnsi="Calibri" w:cs="Calibri"/>
          <w:color w:val="auto"/>
        </w:rPr>
        <w:t>00:</w:t>
      </w:r>
      <w:r w:rsidR="001406A9">
        <w:rPr>
          <w:rFonts w:ascii="Calibri" w:eastAsia="Calibri" w:hAnsi="Calibri" w:cs="Calibri"/>
          <w:color w:val="auto"/>
        </w:rPr>
        <w:t>18</w:t>
      </w:r>
      <w:r w:rsidR="0017132C" w:rsidRPr="0017132C">
        <w:rPr>
          <w:rFonts w:ascii="Calibri" w:eastAsia="Calibri" w:hAnsi="Calibri" w:cs="Calibri"/>
          <w:color w:val="auto"/>
        </w:rPr>
        <w:t>-00:24 and 01:</w:t>
      </w:r>
      <w:r w:rsidR="001406A9">
        <w:rPr>
          <w:rFonts w:ascii="Calibri" w:eastAsia="Calibri" w:hAnsi="Calibri" w:cs="Calibri"/>
          <w:color w:val="auto"/>
        </w:rPr>
        <w:t>05</w:t>
      </w:r>
      <w:r w:rsidR="0017132C" w:rsidRPr="0017132C">
        <w:rPr>
          <w:rFonts w:ascii="Calibri" w:eastAsia="Calibri" w:hAnsi="Calibri" w:cs="Calibri"/>
          <w:color w:val="auto"/>
        </w:rPr>
        <w:t>-01:</w:t>
      </w:r>
      <w:r w:rsidR="001406A9">
        <w:rPr>
          <w:rFonts w:ascii="Calibri" w:eastAsia="Calibri" w:hAnsi="Calibri" w:cs="Calibri"/>
          <w:color w:val="auto"/>
        </w:rPr>
        <w:t>10</w:t>
      </w:r>
      <w:r>
        <w:br/>
      </w:r>
    </w:p>
    <w:p w14:paraId="0B0C1D23" w14:textId="2A24507A" w:rsidR="1359FF46" w:rsidRPr="00011BAA" w:rsidRDefault="008D66AE" w:rsidP="00576EA9">
      <w:pPr>
        <w:pStyle w:val="ListParagraph"/>
        <w:numPr>
          <w:ilvl w:val="0"/>
          <w:numId w:val="2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8D66AE">
        <w:rPr>
          <w:b/>
          <w:bCs/>
          <w:color w:val="auto"/>
          <w:lang w:val="en-GB"/>
        </w:rPr>
        <w:t>X-</w:t>
      </w:r>
      <w:r w:rsidRPr="008D66AE">
        <w:rPr>
          <w:b/>
          <w:bCs/>
          <w:color w:val="auto"/>
          <w:lang w:val="en-GB"/>
        </w:rPr>
        <w:t xml:space="preserve">Ray </w:t>
      </w:r>
      <w:r w:rsidRPr="008D66AE">
        <w:rPr>
          <w:b/>
          <w:bCs/>
          <w:color w:val="auto"/>
          <w:lang w:val="en-GB"/>
        </w:rPr>
        <w:t>System Setup and Automated Sample Alignment</w:t>
      </w:r>
      <w:r w:rsidR="1359FF46" w:rsidRPr="00011BAA">
        <w:rPr>
          <w:color w:val="auto"/>
        </w:rPr>
        <w:br/>
      </w:r>
      <w:r w:rsidR="1359FF46" w:rsidRPr="00011BAA">
        <w:rPr>
          <w:color w:val="auto"/>
        </w:rPr>
        <w:br/>
      </w:r>
    </w:p>
    <w:p w14:paraId="30AA556E" w14:textId="509F3CE8" w:rsidR="006C719A" w:rsidRPr="00011BAA" w:rsidRDefault="13C26247" w:rsidP="00576EA9">
      <w:pPr>
        <w:pStyle w:val="ListParagraph"/>
        <w:numPr>
          <w:ilvl w:val="1"/>
          <w:numId w:val="2"/>
        </w:numPr>
        <w:jc w:val="both"/>
        <w:rPr>
          <w:color w:val="7030A0"/>
        </w:rPr>
      </w:pPr>
      <w:r w:rsidRPr="00011BAA">
        <w:rPr>
          <w:rFonts w:ascii="Calibri" w:eastAsia="Calibri" w:hAnsi="Calibri" w:cs="Calibri"/>
          <w:color w:val="7030A0"/>
          <w:lang w:val="en-GB"/>
        </w:rPr>
        <w:t>S</w:t>
      </w:r>
      <w:r w:rsidR="322B4A11" w:rsidRPr="00011BAA">
        <w:rPr>
          <w:rFonts w:ascii="Calibri" w:eastAsia="Calibri" w:hAnsi="Calibri" w:cs="Calibri"/>
          <w:color w:val="7030A0"/>
          <w:lang w:val="en-GB"/>
        </w:rPr>
        <w:t xml:space="preserve">hift the full spectrum or filter the X-ray spectrum to achieve the required contrast </w:t>
      </w:r>
      <w:r w:rsidR="322B4A11" w:rsidRPr="00011BA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158BD00" w:rsidRPr="00011BA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22B4A11" w:rsidRPr="00011BA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2B4A11" w:rsidRPr="00011BAA">
        <w:rPr>
          <w:rFonts w:ascii="Calibri" w:eastAsia="Calibri" w:hAnsi="Calibri" w:cs="Calibri"/>
          <w:color w:val="7030A0"/>
          <w:lang w:val="en-GB"/>
        </w:rPr>
        <w:t>.</w:t>
      </w:r>
      <w:r w:rsidR="2D548F07" w:rsidRPr="00011BAA">
        <w:rPr>
          <w:rFonts w:ascii="Calibri" w:eastAsia="Calibri" w:hAnsi="Calibri" w:cs="Calibri"/>
          <w:color w:val="7030A0"/>
          <w:lang w:val="en-GB"/>
        </w:rPr>
        <w:t xml:space="preserve"> Optimize the camera</w:t>
      </w:r>
      <w:r w:rsidR="002D056E">
        <w:rPr>
          <w:rFonts w:ascii="Calibri" w:eastAsia="Calibri" w:hAnsi="Calibri" w:cs="Calibri"/>
          <w:color w:val="7030A0"/>
          <w:lang w:val="en-GB"/>
        </w:rPr>
        <w:t xml:space="preserve">'s sampling distance based on the X-ray spectrum and the required </w:t>
      </w:r>
      <w:r w:rsidR="008D66AE">
        <w:rPr>
          <w:rFonts w:ascii="Calibri" w:eastAsia="Calibri" w:hAnsi="Calibri" w:cs="Calibri"/>
          <w:color w:val="7030A0"/>
          <w:lang w:val="en-GB"/>
        </w:rPr>
        <w:t>phase-contrast level</w:t>
      </w:r>
      <w:r w:rsidR="002D056E">
        <w:rPr>
          <w:rFonts w:ascii="Calibri" w:eastAsia="Calibri" w:hAnsi="Calibri" w:cs="Calibri"/>
          <w:color w:val="7030A0"/>
          <w:lang w:val="en-GB"/>
        </w:rPr>
        <w:t xml:space="preserve"> </w:t>
      </w:r>
      <w:r w:rsidR="2D548F07" w:rsidRPr="00011BAA">
        <w:rPr>
          <w:rFonts w:ascii="Calibri" w:eastAsia="Calibri" w:hAnsi="Calibri" w:cs="Calibri"/>
          <w:color w:val="7030A0"/>
          <w:lang w:val="en-GB"/>
        </w:rPr>
        <w:t xml:space="preserve">for the sample </w:t>
      </w:r>
      <w:r w:rsidR="2D548F07" w:rsidRPr="00011BA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D548F07" w:rsidRPr="00011BAA">
        <w:rPr>
          <w:rFonts w:ascii="Calibri" w:eastAsia="Calibri" w:hAnsi="Calibri" w:cs="Calibri"/>
          <w:color w:val="7030A0"/>
          <w:lang w:val="en-GB"/>
        </w:rPr>
        <w:t>.</w:t>
      </w:r>
      <w:r w:rsidR="34B77AE2" w:rsidRPr="00011BAA">
        <w:rPr>
          <w:rFonts w:ascii="Calibri" w:eastAsia="Calibri" w:hAnsi="Calibri" w:cs="Calibri"/>
          <w:color w:val="7030A0"/>
          <w:lang w:val="en-GB"/>
        </w:rPr>
        <w:t xml:space="preserve"> </w:t>
      </w:r>
      <w:r w:rsidR="34B77AE2" w:rsidRPr="00011BAA">
        <w:rPr>
          <w:color w:val="7030A0"/>
        </w:rPr>
        <w:t xml:space="preserve">Select the microscope magnification based on </w:t>
      </w:r>
      <w:r w:rsidR="34B77AE2" w:rsidRPr="00011BAA">
        <w:rPr>
          <w:color w:val="7030A0"/>
        </w:rPr>
        <w:lastRenderedPageBreak/>
        <w:t xml:space="preserve">the sample size and the required field of view </w:t>
      </w:r>
      <w:r w:rsidR="34B77AE2" w:rsidRPr="00011BAA">
        <w:rPr>
          <w:b/>
          <w:bCs/>
          <w:color w:val="7030A0"/>
        </w:rPr>
        <w:t>[3]</w:t>
      </w:r>
      <w:r w:rsidR="34B77AE2" w:rsidRPr="00011BAA">
        <w:rPr>
          <w:color w:val="7030A0"/>
        </w:rPr>
        <w:t xml:space="preserve">. Select the corresponding microscope objective </w:t>
      </w:r>
      <w:r w:rsidR="34B77AE2" w:rsidRPr="00011BAA">
        <w:rPr>
          <w:b/>
          <w:bCs/>
          <w:color w:val="7030A0"/>
        </w:rPr>
        <w:t>[4]</w:t>
      </w:r>
      <w:r w:rsidR="008D66AE">
        <w:rPr>
          <w:b/>
          <w:bCs/>
          <w:color w:val="7030A0"/>
        </w:rPr>
        <w:t xml:space="preserve"> </w:t>
      </w:r>
      <w:r w:rsidR="008D66AE" w:rsidRPr="008D66AE">
        <w:rPr>
          <w:color w:val="7030A0"/>
        </w:rPr>
        <w:t>and a</w:t>
      </w:r>
      <w:r w:rsidR="56151F8C" w:rsidRPr="00011BAA">
        <w:rPr>
          <w:rFonts w:ascii="Calibri" w:eastAsia="Calibri" w:hAnsi="Calibri" w:cs="Calibri"/>
          <w:color w:val="7030A0"/>
          <w:lang w:val="en-GB"/>
        </w:rPr>
        <w:t xml:space="preserve">lign the </w:t>
      </w:r>
      <w:r w:rsidR="002D056E">
        <w:rPr>
          <w:rFonts w:ascii="Calibri" w:eastAsia="Calibri" w:hAnsi="Calibri" w:cs="Calibri"/>
          <w:color w:val="7030A0"/>
          <w:lang w:val="en-GB"/>
        </w:rPr>
        <w:t>camera's</w:t>
      </w:r>
      <w:r w:rsidR="56151F8C" w:rsidRPr="00011BAA">
        <w:rPr>
          <w:rFonts w:ascii="Calibri" w:eastAsia="Calibri" w:hAnsi="Calibri" w:cs="Calibri"/>
          <w:color w:val="7030A0"/>
          <w:lang w:val="en-GB"/>
        </w:rPr>
        <w:t xml:space="preserve"> horizontal position along the x-axis of the laboratory with respect to the X-ray beam </w:t>
      </w:r>
      <w:r w:rsidR="56151F8C" w:rsidRPr="00011BA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C2B9A9" w:rsidRPr="00011BA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6151F8C" w:rsidRPr="00011BA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151F8C" w:rsidRPr="00011BAA">
        <w:rPr>
          <w:rFonts w:ascii="Calibri" w:eastAsia="Calibri" w:hAnsi="Calibri" w:cs="Calibri"/>
          <w:color w:val="7030A0"/>
          <w:lang w:val="en-GB"/>
        </w:rPr>
        <w:t>.</w:t>
      </w:r>
    </w:p>
    <w:p w14:paraId="6A16C0F3" w14:textId="44B411DF" w:rsidR="3931B578" w:rsidRPr="00011BAA" w:rsidRDefault="3931B578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C7FB8B9" w14:textId="5EFA3D25" w:rsidR="322B4A11" w:rsidRPr="00A66E65" w:rsidRDefault="322B4A11" w:rsidP="00CE60A8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00A66E65">
        <w:rPr>
          <w:rFonts w:ascii="Calibri" w:eastAsia="Calibri" w:hAnsi="Calibri" w:cs="Calibri"/>
        </w:rPr>
        <w:t xml:space="preserve">SCREEN: </w:t>
      </w:r>
      <w:r w:rsidR="00A66E65" w:rsidRPr="00A66E65">
        <w:rPr>
          <w:rFonts w:ascii="Calibri" w:eastAsia="Calibri" w:hAnsi="Calibri" w:cs="Calibri"/>
        </w:rPr>
        <w:t>2026-05-27_3.1.1.mp4</w:t>
      </w:r>
      <w:r w:rsidR="00CE60A8" w:rsidRPr="00A66E65">
        <w:rPr>
          <w:rFonts w:ascii="Calibri" w:eastAsia="Calibri" w:hAnsi="Calibri" w:cs="Calibri"/>
          <w:color w:val="auto"/>
        </w:rPr>
        <w:t xml:space="preserve"> </w:t>
      </w:r>
      <w:r w:rsidR="00CE60A8" w:rsidRPr="00A66E65">
        <w:rPr>
          <w:rFonts w:ascii="Calibri" w:eastAsia="Calibri" w:hAnsi="Calibri" w:cs="Calibri"/>
          <w:color w:val="auto"/>
        </w:rPr>
        <w:t>00:</w:t>
      </w:r>
      <w:r w:rsidR="00A66E65" w:rsidRPr="00A66E65">
        <w:rPr>
          <w:rFonts w:ascii="Calibri" w:eastAsia="Calibri" w:hAnsi="Calibri" w:cs="Calibri"/>
          <w:color w:val="auto"/>
        </w:rPr>
        <w:t>1</w:t>
      </w:r>
      <w:r w:rsidR="00CE60A8" w:rsidRPr="00A66E65">
        <w:rPr>
          <w:rFonts w:ascii="Calibri" w:eastAsia="Calibri" w:hAnsi="Calibri" w:cs="Calibri"/>
          <w:color w:val="auto"/>
        </w:rPr>
        <w:t>0-00:17 and 01:14-01:24</w:t>
      </w:r>
    </w:p>
    <w:p w14:paraId="255B1D2C" w14:textId="4BEA3218" w:rsidR="322B4A11" w:rsidRPr="00A66E65" w:rsidRDefault="00EF0AD6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00A66E65">
        <w:rPr>
          <w:rFonts w:ascii="Calibri" w:eastAsia="Calibri" w:hAnsi="Calibri" w:cs="Calibri"/>
          <w:color w:val="auto"/>
        </w:rPr>
        <w:t xml:space="preserve">Shot of the </w:t>
      </w:r>
      <w:r w:rsidR="00CA54D6" w:rsidRPr="00A66E65">
        <w:rPr>
          <w:rFonts w:ascii="Calibri" w:eastAsia="Calibri" w:hAnsi="Calibri" w:cs="Calibri"/>
          <w:color w:val="auto"/>
          <w:lang w:val="en-GB"/>
        </w:rPr>
        <w:t xml:space="preserve">stages moving in the experimental hutch </w:t>
      </w:r>
      <w:r w:rsidR="322B4A11" w:rsidRPr="00A66E65">
        <w:rPr>
          <w:rFonts w:ascii="Calibri" w:eastAsia="Calibri" w:hAnsi="Calibri" w:cs="Calibri"/>
          <w:color w:val="auto"/>
        </w:rPr>
        <w:t>the distance between the camera and the sample</w:t>
      </w:r>
      <w:r w:rsidR="001B20AD" w:rsidRPr="00A66E65">
        <w:rPr>
          <w:rFonts w:ascii="Calibri" w:eastAsia="Calibri" w:hAnsi="Calibri" w:cs="Calibri"/>
          <w:color w:val="auto"/>
        </w:rPr>
        <w:t xml:space="preserve"> is being adjusted</w:t>
      </w:r>
      <w:r w:rsidR="322B4A11" w:rsidRPr="00A66E65">
        <w:rPr>
          <w:rFonts w:ascii="Calibri" w:eastAsia="Calibri" w:hAnsi="Calibri" w:cs="Calibri"/>
          <w:color w:val="auto"/>
        </w:rPr>
        <w:t>.</w:t>
      </w:r>
      <w:r w:rsidR="0008713A">
        <w:rPr>
          <w:rFonts w:ascii="Calibri" w:eastAsia="Calibri" w:hAnsi="Calibri" w:cs="Calibri"/>
          <w:color w:val="auto"/>
        </w:rPr>
        <w:t xml:space="preserve"> </w:t>
      </w:r>
      <w:r w:rsidR="0008713A" w:rsidRPr="0008713A">
        <w:rPr>
          <w:rFonts w:ascii="Calibri" w:eastAsia="Calibri" w:hAnsi="Calibri" w:cs="Calibri"/>
          <w:b/>
          <w:bCs/>
          <w:color w:val="auto"/>
          <w:highlight w:val="green"/>
        </w:rPr>
        <w:t>Videographer’s NOTE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 xml:space="preserve">: </w:t>
      </w:r>
      <w:r w:rsidR="0008713A" w:rsidRPr="0008713A">
        <w:rPr>
          <w:rFonts w:ascii="Calibri" w:eastAsia="Calibri" w:hAnsi="Calibri" w:cs="Calibri"/>
          <w:color w:val="auto"/>
          <w:highlight w:val="green"/>
        </w:rPr>
        <w:t>Shots 3.1.2 &amp; 3.1.5 had variations of shots. Use the shots that had 3.1.2 &amp; 3.1.5 combined together on the Clapperboard instead. The first take is a close up and the second take is a wide. Both of these takes can be cut together. The Author told me he preferred to have a sample on the robot</w:t>
      </w:r>
    </w:p>
    <w:p w14:paraId="7B7FFCEE" w14:textId="0C5999F3" w:rsidR="51A07DFE" w:rsidRPr="00A66E65" w:rsidRDefault="51A07DFE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00A66E65">
        <w:rPr>
          <w:rFonts w:ascii="Calibri" w:eastAsia="Calibri" w:hAnsi="Calibri" w:cs="Calibri"/>
        </w:rPr>
        <w:t xml:space="preserve">SCREEN: </w:t>
      </w:r>
      <w:r w:rsidR="00A66E65" w:rsidRPr="00A66E65">
        <w:rPr>
          <w:rFonts w:ascii="Calibri" w:eastAsia="Calibri" w:hAnsi="Calibri" w:cs="Calibri"/>
          <w:color w:val="auto"/>
        </w:rPr>
        <w:t>2026-05-27_3.1.3.mp4</w:t>
      </w:r>
      <w:r w:rsidR="00CA54D6" w:rsidRPr="00A66E65">
        <w:rPr>
          <w:color w:val="auto"/>
        </w:rPr>
        <w:t xml:space="preserve">. </w:t>
      </w:r>
      <w:r w:rsidR="00A66E65" w:rsidRPr="00A66E65">
        <w:rPr>
          <w:color w:val="auto"/>
        </w:rPr>
        <w:t xml:space="preserve"> 00:00-00:10</w:t>
      </w:r>
    </w:p>
    <w:p w14:paraId="5DD0AA51" w14:textId="3E0E3802" w:rsidR="75982632" w:rsidRPr="00233FC4" w:rsidRDefault="75982632" w:rsidP="00B70A25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00233FC4">
        <w:rPr>
          <w:rFonts w:ascii="Calibri" w:eastAsia="Calibri" w:hAnsi="Calibri" w:cs="Calibri"/>
          <w:color w:val="auto"/>
        </w:rPr>
        <w:t xml:space="preserve">SCREEN: </w:t>
      </w:r>
      <w:r w:rsidR="00233FC4" w:rsidRPr="00233FC4">
        <w:rPr>
          <w:rFonts w:ascii="Calibri" w:eastAsia="Calibri" w:hAnsi="Calibri" w:cs="Calibri"/>
          <w:color w:val="auto"/>
        </w:rPr>
        <w:t>2026</w:t>
      </w:r>
      <w:r w:rsidR="00233FC4" w:rsidRPr="00233FC4">
        <w:rPr>
          <w:rFonts w:ascii="Calibri" w:eastAsia="Calibri" w:hAnsi="Calibri" w:cs="Calibri"/>
          <w:color w:val="auto"/>
        </w:rPr>
        <w:t>-</w:t>
      </w:r>
      <w:r w:rsidR="00233FC4" w:rsidRPr="00233FC4">
        <w:rPr>
          <w:rFonts w:ascii="Calibri" w:eastAsia="Calibri" w:hAnsi="Calibri" w:cs="Calibri"/>
          <w:color w:val="auto"/>
        </w:rPr>
        <w:t>05</w:t>
      </w:r>
      <w:r w:rsidR="00233FC4">
        <w:rPr>
          <w:rFonts w:ascii="Calibri" w:eastAsia="Calibri" w:hAnsi="Calibri" w:cs="Calibri"/>
          <w:color w:val="auto"/>
        </w:rPr>
        <w:t>-</w:t>
      </w:r>
      <w:r w:rsidR="00233FC4" w:rsidRPr="00233FC4">
        <w:rPr>
          <w:rFonts w:ascii="Calibri" w:eastAsia="Calibri" w:hAnsi="Calibri" w:cs="Calibri"/>
          <w:color w:val="auto"/>
        </w:rPr>
        <w:t>27_3.1.4.mp4</w:t>
      </w:r>
      <w:r w:rsidR="322B4A11" w:rsidRPr="00233FC4">
        <w:rPr>
          <w:rFonts w:ascii="Calibri" w:eastAsia="Calibri" w:hAnsi="Calibri" w:cs="Calibri"/>
          <w:color w:val="auto"/>
        </w:rPr>
        <w:t>.</w:t>
      </w:r>
    </w:p>
    <w:p w14:paraId="5CE3B95E" w14:textId="69B75160" w:rsidR="322B4A11" w:rsidRPr="00807984" w:rsidRDefault="0059284A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>Shot of the camera being aligned</w:t>
      </w:r>
      <w:r w:rsidR="322B4A11" w:rsidRPr="00807984">
        <w:rPr>
          <w:rFonts w:ascii="Calibri" w:eastAsia="Calibri" w:hAnsi="Calibri" w:cs="Calibri"/>
          <w:color w:val="auto"/>
        </w:rPr>
        <w:t xml:space="preserve"> horizontally relative to the X-ray beam.</w:t>
      </w:r>
      <w:r w:rsidR="322B4A11" w:rsidRPr="00807984">
        <w:rPr>
          <w:color w:val="auto"/>
        </w:rPr>
        <w:br/>
      </w:r>
    </w:p>
    <w:p w14:paraId="191C7EF5" w14:textId="3CC5385A" w:rsidR="322B4A11" w:rsidRPr="0059153E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</w:rPr>
      </w:pPr>
      <w:r w:rsidRPr="0059153E">
        <w:rPr>
          <w:rFonts w:ascii="Calibri" w:eastAsia="Calibri" w:hAnsi="Calibri" w:cs="Calibri"/>
          <w:color w:val="7030A0"/>
          <w:lang w:val="en-GB"/>
        </w:rPr>
        <w:t xml:space="preserve">Check the samples and sample mounting thoroughly at the start of the experimental session for damage or loose </w:t>
      </w:r>
      <w:r w:rsidR="1E4DB0ED" w:rsidRPr="0059153E">
        <w:rPr>
          <w:rFonts w:ascii="Calibri" w:eastAsia="Calibri" w:hAnsi="Calibri" w:cs="Calibri"/>
          <w:color w:val="7030A0"/>
          <w:lang w:val="en-GB"/>
        </w:rPr>
        <w:t>mounting and</w:t>
      </w:r>
      <w:r w:rsidR="01599AB9" w:rsidRPr="0059153E">
        <w:rPr>
          <w:rFonts w:ascii="Calibri" w:eastAsia="Calibri" w:hAnsi="Calibri" w:cs="Calibri"/>
          <w:color w:val="7030A0"/>
          <w:lang w:val="en-GB"/>
        </w:rPr>
        <w:t xml:space="preserve"> inform the users</w:t>
      </w:r>
      <w:r w:rsidRPr="0059153E">
        <w:rPr>
          <w:rFonts w:ascii="Calibri" w:eastAsia="Calibri" w:hAnsi="Calibri" w:cs="Calibri"/>
          <w:color w:val="7030A0"/>
          <w:lang w:val="en-GB"/>
        </w:rPr>
        <w:t xml:space="preserve"> </w:t>
      </w:r>
      <w:r w:rsidRPr="0059153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59153E">
        <w:rPr>
          <w:rFonts w:ascii="Calibri" w:eastAsia="Calibri" w:hAnsi="Calibri" w:cs="Calibri"/>
          <w:color w:val="7030A0"/>
          <w:lang w:val="en-GB"/>
        </w:rPr>
        <w:t xml:space="preserve">. 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 xml:space="preserve">Mount the samples on the respective puck and puck slots identified in the samples.csv file 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3B5AD9" w:rsidRPr="0059153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 xml:space="preserve">. Perform a dry run of the robot sample exchange procedure on a few samples 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0BBD4B8" w:rsidRPr="0059153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>.</w:t>
      </w:r>
      <w:r w:rsidRPr="0059153E">
        <w:rPr>
          <w:color w:val="7030A0"/>
        </w:rPr>
        <w:br/>
      </w:r>
    </w:p>
    <w:p w14:paraId="3B7D8A8C" w14:textId="7028FF61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inspecting multiple mounted samples at the start of the session</w:t>
      </w:r>
      <w:r w:rsidR="03081A0E" w:rsidRPr="2CD39049">
        <w:rPr>
          <w:rFonts w:ascii="Calibri" w:eastAsia="Calibri" w:hAnsi="Calibri" w:cs="Calibri"/>
        </w:rPr>
        <w:t xml:space="preserve"> </w:t>
      </w:r>
      <w:r w:rsidR="0835E83D" w:rsidRPr="2CD39049">
        <w:rPr>
          <w:rFonts w:ascii="Calibri" w:eastAsia="Calibri" w:hAnsi="Calibri" w:cs="Calibri"/>
        </w:rPr>
        <w:t xml:space="preserve">and noting the details of any </w:t>
      </w:r>
      <w:r w:rsidR="00807984" w:rsidRPr="2CD39049">
        <w:rPr>
          <w:rFonts w:ascii="Calibri" w:eastAsia="Calibri" w:hAnsi="Calibri" w:cs="Calibri"/>
        </w:rPr>
        <w:t>damage</w:t>
      </w:r>
      <w:r w:rsidR="0835E83D" w:rsidRPr="2CD39049">
        <w:rPr>
          <w:rFonts w:ascii="Calibri" w:eastAsia="Calibri" w:hAnsi="Calibri" w:cs="Calibri"/>
        </w:rPr>
        <w:t>.</w:t>
      </w:r>
    </w:p>
    <w:p w14:paraId="4DB7789E" w14:textId="17AF49BE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placing samples into the specified puck and puck slots.</w:t>
      </w:r>
    </w:p>
    <w:p w14:paraId="0CF549DA" w14:textId="6B82CBD4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initiating a dry run of the robot sample exchange procedure.</w:t>
      </w:r>
      <w:r>
        <w:br/>
      </w:r>
    </w:p>
    <w:p w14:paraId="6098F19D" w14:textId="1C5523E5" w:rsidR="322B4A11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Use a sample base with a sample pin for aligning the axis of rotation of the rotation stage to the center of the detector in the horizontal direction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 Move the top of the pin to the center of the X-ray camera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. Align the telescope camera, set at 90 degrees to the beam, to the center of the field of view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. Determine the coordinates of this position in telescope camera pixel coordinates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>.</w:t>
      </w:r>
      <w:r w:rsidR="46510D61" w:rsidRPr="2CD39049">
        <w:rPr>
          <w:rFonts w:ascii="Calibri" w:eastAsia="Calibri" w:hAnsi="Calibri" w:cs="Calibri"/>
          <w:color w:val="7030A0"/>
          <w:lang w:val="en-GB"/>
        </w:rPr>
        <w:t xml:space="preserve"> Update the sample target position in the script that handles sample alignment </w:t>
      </w:r>
      <w:r w:rsidR="46510D61" w:rsidRPr="2CD3904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6510D61" w:rsidRPr="2CD39049">
        <w:rPr>
          <w:rFonts w:ascii="Calibri" w:eastAsia="Calibri" w:hAnsi="Calibri" w:cs="Calibri"/>
          <w:color w:val="7030A0"/>
          <w:lang w:val="en-GB"/>
        </w:rPr>
        <w:t>.</w:t>
      </w:r>
    </w:p>
    <w:p w14:paraId="3BBF8735" w14:textId="5022ED41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A703097" w14:textId="0AD22607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placing an empty sample pin on the rotation stage for alignment.</w:t>
      </w:r>
    </w:p>
    <w:p w14:paraId="39FF76D1" w14:textId="7EC09484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moving the top of the pin to the center of the X-ray camera.</w:t>
      </w:r>
    </w:p>
    <w:p w14:paraId="40279E79" w14:textId="12F05E93" w:rsidR="322B4A11" w:rsidRPr="0008713A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highlight w:val="green"/>
        </w:rPr>
      </w:pPr>
      <w:r w:rsidRPr="00B362A0">
        <w:rPr>
          <w:rFonts w:ascii="Calibri" w:eastAsia="Calibri" w:hAnsi="Calibri" w:cs="Calibri"/>
        </w:rPr>
        <w:t>Talent aligning the telescope camera to the center of the field of view.</w:t>
      </w:r>
      <w:r w:rsidR="0008713A">
        <w:rPr>
          <w:rFonts w:ascii="Calibri" w:eastAsia="Calibri" w:hAnsi="Calibri" w:cs="Calibri"/>
        </w:rPr>
        <w:t xml:space="preserve"> </w:t>
      </w:r>
      <w:r w:rsidR="0008713A" w:rsidRPr="0008713A">
        <w:rPr>
          <w:rFonts w:ascii="Calibri" w:eastAsia="Calibri" w:hAnsi="Calibri" w:cs="Calibri"/>
          <w:b/>
          <w:bCs/>
          <w:highlight w:val="green"/>
        </w:rPr>
        <w:t>Videographer’s NOTE</w:t>
      </w:r>
      <w:r w:rsidR="0008713A" w:rsidRPr="0008713A">
        <w:rPr>
          <w:rFonts w:ascii="Calibri" w:eastAsia="Calibri" w:hAnsi="Calibri" w:cs="Calibri"/>
          <w:highlight w:val="green"/>
        </w:rPr>
        <w:t xml:space="preserve">: </w:t>
      </w:r>
      <w:r w:rsidR="0008713A" w:rsidRPr="0008713A">
        <w:rPr>
          <w:rFonts w:ascii="Calibri" w:eastAsia="Calibri" w:hAnsi="Calibri" w:cs="Calibri"/>
          <w:highlight w:val="green"/>
        </w:rPr>
        <w:t>Shot 3.3.3 was broken up into two shots. The first part has the clapperboard showing 3.3.3 (clip C0088) and the second part has 3.3.3.B (clip C0096) showing on the board</w:t>
      </w:r>
    </w:p>
    <w:p w14:paraId="13AECF5C" w14:textId="033B7F59" w:rsidR="322B4A11" w:rsidRPr="00A913C6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highlight w:val="yellow"/>
        </w:rPr>
      </w:pPr>
      <w:r w:rsidRPr="00A913C6">
        <w:rPr>
          <w:rFonts w:ascii="Calibri" w:eastAsia="Calibri" w:hAnsi="Calibri" w:cs="Calibri"/>
          <w:highlight w:val="yellow"/>
        </w:rPr>
        <w:t xml:space="preserve">SCREEN: </w:t>
      </w:r>
      <w:r w:rsidR="00B4409B" w:rsidRPr="00A913C6">
        <w:rPr>
          <w:rFonts w:ascii="Calibri" w:eastAsia="Calibri" w:hAnsi="Calibri" w:cs="Calibri"/>
          <w:highlight w:val="yellow"/>
        </w:rPr>
        <w:t>2026-05-27_3.3.4.mp4</w:t>
      </w:r>
      <w:r w:rsidRPr="00A913C6">
        <w:rPr>
          <w:rFonts w:ascii="Calibri" w:eastAsia="Calibri" w:hAnsi="Calibri" w:cs="Calibri"/>
          <w:highlight w:val="yellow"/>
        </w:rPr>
        <w:t>.</w:t>
      </w:r>
    </w:p>
    <w:p w14:paraId="4FE6AD15" w14:textId="48464E8E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B362A0">
        <w:rPr>
          <w:rFonts w:ascii="Calibri" w:eastAsia="Calibri" w:hAnsi="Calibri" w:cs="Calibri"/>
        </w:rPr>
        <w:lastRenderedPageBreak/>
        <w:t xml:space="preserve">SCREEN: </w:t>
      </w:r>
      <w:r w:rsidR="00B362A0" w:rsidRPr="00B362A0">
        <w:rPr>
          <w:rFonts w:ascii="Calibri" w:eastAsia="Calibri" w:hAnsi="Calibri" w:cs="Calibri"/>
        </w:rPr>
        <w:t>2026-05-28_3.3.5_T1.mp4</w:t>
      </w:r>
      <w:r w:rsidR="00CE60A8" w:rsidRPr="00CE60A8">
        <w:rPr>
          <w:rFonts w:ascii="Calibri" w:eastAsia="Calibri" w:hAnsi="Calibri" w:cs="Calibri"/>
        </w:rPr>
        <w:t>– 00:</w:t>
      </w:r>
      <w:r w:rsidR="00B362A0">
        <w:rPr>
          <w:rFonts w:ascii="Calibri" w:eastAsia="Calibri" w:hAnsi="Calibri" w:cs="Calibri"/>
        </w:rPr>
        <w:t>04</w:t>
      </w:r>
      <w:r w:rsidR="00CE60A8" w:rsidRPr="00CE60A8">
        <w:rPr>
          <w:rFonts w:ascii="Calibri" w:eastAsia="Calibri" w:hAnsi="Calibri" w:cs="Calibri"/>
        </w:rPr>
        <w:t xml:space="preserve"> – 00:1</w:t>
      </w:r>
      <w:r w:rsidR="00B362A0">
        <w:rPr>
          <w:rFonts w:ascii="Calibri" w:eastAsia="Calibri" w:hAnsi="Calibri" w:cs="Calibri"/>
        </w:rPr>
        <w:t xml:space="preserve">0 </w:t>
      </w:r>
      <w:r w:rsidR="00B362A0" w:rsidRPr="00B362A0">
        <w:rPr>
          <w:rFonts w:ascii="Calibri" w:eastAsia="Calibri" w:hAnsi="Calibri" w:cs="Calibri"/>
          <w:i/>
          <w:iCs/>
          <w:color w:val="3333FF"/>
        </w:rPr>
        <w:t>Video editor: Highlight the “target : [355,260]” line</w:t>
      </w:r>
      <w:r w:rsidR="00B362A0">
        <w:rPr>
          <w:rFonts w:ascii="Calibri" w:eastAsia="Calibri" w:hAnsi="Calibri" w:cs="Calibri"/>
          <w:i/>
          <w:iCs/>
          <w:color w:val="3333FF"/>
        </w:rPr>
        <w:t xml:space="preserve"> where they are entering the number 355</w:t>
      </w:r>
      <w:r w:rsidRPr="00B362A0">
        <w:rPr>
          <w:rFonts w:ascii="Calibri" w:eastAsia="Calibri" w:hAnsi="Calibri" w:cs="Calibri"/>
          <w:i/>
          <w:iCs/>
          <w:color w:val="3333FF"/>
        </w:rPr>
        <w:t>.</w:t>
      </w:r>
      <w:r>
        <w:br/>
      </w:r>
    </w:p>
    <w:p w14:paraId="2FE61C52" w14:textId="0E264C9B" w:rsidR="322B4A11" w:rsidRDefault="00A913C6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A913C6">
        <w:rPr>
          <w:rFonts w:ascii="Calibri" w:eastAsia="Calibri" w:hAnsi="Calibri" w:cs="Calibri"/>
          <w:color w:val="7030A0"/>
          <w:lang w:val="en-GB"/>
        </w:rPr>
        <w:t xml:space="preserve">After defining the target coordinates, mount a representative sample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Run the automatic sample alignment script to place the sample in the center of rotation on the telescope camera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 w:rsidR="2C27285B" w:rsidRPr="2CD39049">
        <w:rPr>
          <w:rFonts w:ascii="Calibri" w:eastAsia="Calibri" w:hAnsi="Calibri" w:cs="Calibri"/>
          <w:color w:val="7030A0"/>
          <w:lang w:val="en-GB"/>
        </w:rPr>
        <w:t xml:space="preserve"> Check whether the sample is centered in the X-ray data acquisition camera</w:t>
      </w:r>
      <w:r w:rsidR="008526B7">
        <w:rPr>
          <w:rFonts w:ascii="Calibri" w:eastAsia="Calibri" w:hAnsi="Calibri" w:cs="Calibri"/>
          <w:color w:val="7030A0"/>
          <w:lang w:val="en-GB"/>
        </w:rPr>
        <w:t xml:space="preserve">’s </w:t>
      </w:r>
      <w:r w:rsidR="008526B7" w:rsidRPr="2CD39049">
        <w:rPr>
          <w:rFonts w:ascii="Calibri" w:eastAsia="Calibri" w:hAnsi="Calibri" w:cs="Calibri"/>
          <w:color w:val="7030A0"/>
          <w:lang w:val="en-GB"/>
        </w:rPr>
        <w:t>field of view</w:t>
      </w:r>
      <w:r w:rsidR="008526B7">
        <w:rPr>
          <w:rFonts w:ascii="Calibri" w:eastAsia="Calibri" w:hAnsi="Calibri" w:cs="Calibri"/>
          <w:color w:val="7030A0"/>
          <w:lang w:val="en-GB"/>
        </w:rPr>
        <w:t xml:space="preserve"> </w:t>
      </w:r>
      <w:r w:rsidR="2C27285B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1B3B05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C27285B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27285B" w:rsidRPr="2CD39049">
        <w:rPr>
          <w:rFonts w:ascii="Calibri" w:eastAsia="Calibri" w:hAnsi="Calibri" w:cs="Calibri"/>
          <w:color w:val="7030A0"/>
          <w:lang w:val="en-GB"/>
        </w:rPr>
        <w:t>.</w:t>
      </w:r>
      <w:r w:rsidR="322B4A11">
        <w:br/>
      </w:r>
    </w:p>
    <w:p w14:paraId="330CF3BA" w14:textId="65C11BEB" w:rsidR="322B4A11" w:rsidRPr="008526B7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8526B7">
        <w:rPr>
          <w:rFonts w:ascii="Calibri" w:eastAsia="Calibri" w:hAnsi="Calibri" w:cs="Calibri"/>
        </w:rPr>
        <w:t>Talent mounting a representative sample onto the stage.</w:t>
      </w:r>
    </w:p>
    <w:p w14:paraId="12CCDDDD" w14:textId="7F15FB2B" w:rsidR="00CE60A8" w:rsidRPr="008526B7" w:rsidRDefault="322B4A11" w:rsidP="00CE60A8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8526B7">
        <w:rPr>
          <w:rFonts w:ascii="Calibri" w:eastAsia="Calibri" w:hAnsi="Calibri" w:cs="Calibri"/>
        </w:rPr>
        <w:t xml:space="preserve">SCREEN: </w:t>
      </w:r>
      <w:r w:rsidR="00CE60A8" w:rsidRPr="008526B7">
        <w:rPr>
          <w:rFonts w:ascii="Calibri" w:eastAsia="Calibri" w:hAnsi="Calibri" w:cs="Calibri"/>
        </w:rPr>
        <w:t>2026 05 27_3.4.2</w:t>
      </w:r>
      <w:r w:rsidR="00CE60A8" w:rsidRPr="008526B7">
        <w:rPr>
          <w:rFonts w:ascii="Calibri" w:eastAsia="Calibri" w:hAnsi="Calibri" w:cs="Calibri"/>
        </w:rPr>
        <w:t>.mp4</w:t>
      </w:r>
    </w:p>
    <w:p w14:paraId="0DB0DE28" w14:textId="14E27108" w:rsidR="322B4A11" w:rsidRPr="008526B7" w:rsidRDefault="00CE60A8" w:rsidP="008526B7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8526B7">
        <w:rPr>
          <w:rFonts w:ascii="Calibri" w:eastAsia="Calibri" w:hAnsi="Calibri" w:cs="Calibri"/>
        </w:rPr>
        <w:t>SCREEN: 2026</w:t>
      </w:r>
      <w:r w:rsidRPr="008526B7">
        <w:rPr>
          <w:rFonts w:ascii="Calibri" w:eastAsia="Calibri" w:hAnsi="Calibri" w:cs="Calibri"/>
        </w:rPr>
        <w:t xml:space="preserve"> </w:t>
      </w:r>
      <w:r w:rsidRPr="008526B7">
        <w:rPr>
          <w:rFonts w:ascii="Calibri" w:eastAsia="Calibri" w:hAnsi="Calibri" w:cs="Calibri"/>
        </w:rPr>
        <w:t>05</w:t>
      </w:r>
      <w:r w:rsidRPr="008526B7">
        <w:rPr>
          <w:rFonts w:ascii="Calibri" w:eastAsia="Calibri" w:hAnsi="Calibri" w:cs="Calibri"/>
        </w:rPr>
        <w:t xml:space="preserve"> </w:t>
      </w:r>
      <w:r w:rsidRPr="008526B7">
        <w:rPr>
          <w:rFonts w:ascii="Calibri" w:eastAsia="Calibri" w:hAnsi="Calibri" w:cs="Calibri"/>
        </w:rPr>
        <w:t>27_3.4.2_T2.mp4  00:</w:t>
      </w:r>
      <w:r w:rsidR="008526B7" w:rsidRPr="008526B7">
        <w:rPr>
          <w:rFonts w:ascii="Calibri" w:eastAsia="Calibri" w:hAnsi="Calibri" w:cs="Calibri"/>
        </w:rPr>
        <w:t>18</w:t>
      </w:r>
      <w:r w:rsidRPr="008526B7">
        <w:rPr>
          <w:rFonts w:ascii="Calibri" w:eastAsia="Calibri" w:hAnsi="Calibri" w:cs="Calibri"/>
        </w:rPr>
        <w:t xml:space="preserve"> – 00:</w:t>
      </w:r>
      <w:r w:rsidR="008526B7" w:rsidRPr="008526B7">
        <w:rPr>
          <w:rFonts w:ascii="Calibri" w:eastAsia="Calibri" w:hAnsi="Calibri" w:cs="Calibri"/>
        </w:rPr>
        <w:t>2</w:t>
      </w:r>
      <w:r w:rsidR="00BD3A20">
        <w:rPr>
          <w:rFonts w:ascii="Calibri" w:eastAsia="Calibri" w:hAnsi="Calibri" w:cs="Calibri"/>
        </w:rPr>
        <w:t>0</w:t>
      </w:r>
      <w:r w:rsidR="008526B7" w:rsidRPr="008526B7">
        <w:rPr>
          <w:rFonts w:ascii="Calibri" w:eastAsia="Calibri" w:hAnsi="Calibri" w:cs="Calibri"/>
        </w:rPr>
        <w:t xml:space="preserve"> and </w:t>
      </w:r>
      <w:r w:rsidR="008526B7" w:rsidRPr="008526B7">
        <w:rPr>
          <w:rFonts w:ascii="Calibri" w:eastAsia="Calibri" w:hAnsi="Calibri" w:cs="Calibri"/>
        </w:rPr>
        <w:t>68273_3.4.3_t1.mp4</w:t>
      </w:r>
      <w:r w:rsidR="008526B7" w:rsidRPr="008526B7">
        <w:rPr>
          <w:rFonts w:ascii="Calibri" w:eastAsia="Calibri" w:hAnsi="Calibri" w:cs="Calibri"/>
        </w:rPr>
        <w:t xml:space="preserve"> 00:38-00:42</w:t>
      </w:r>
    </w:p>
    <w:p w14:paraId="2F39603E" w14:textId="55C0352F" w:rsidR="322B4A11" w:rsidRDefault="322B4A11" w:rsidP="008526B7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4AA1FD58" w14:textId="58F1E5F0" w:rsidR="33491544" w:rsidRDefault="33491544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R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epeat the previous</w:t>
      </w:r>
      <w:r w:rsidR="0643745A" w:rsidRPr="2CD39049">
        <w:rPr>
          <w:rFonts w:ascii="Calibri" w:eastAsia="Calibri" w:hAnsi="Calibri" w:cs="Calibri"/>
          <w:color w:val="7030A0"/>
          <w:lang w:val="en-GB"/>
        </w:rPr>
        <w:t xml:space="preserve">ly demonstrated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alignment procedure </w:t>
      </w:r>
      <w:r w:rsidR="6015A79F" w:rsidRPr="2CD39049">
        <w:rPr>
          <w:rFonts w:ascii="Calibri" w:eastAsia="Calibri" w:hAnsi="Calibri" w:cs="Calibri"/>
          <w:color w:val="7030A0"/>
          <w:lang w:val="en-GB"/>
        </w:rPr>
        <w:t xml:space="preserve">if the region of interest is not centered in the field of view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253E6FF2" w:rsidRPr="2CD39049">
        <w:rPr>
          <w:rFonts w:ascii="Calibri" w:eastAsia="Calibri" w:hAnsi="Calibri" w:cs="Calibri"/>
          <w:color w:val="7030A0"/>
          <w:lang w:val="en-GB"/>
        </w:rPr>
        <w:t>C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hang</w:t>
      </w:r>
      <w:r w:rsidR="6AE93C15" w:rsidRPr="2CD39049">
        <w:rPr>
          <w:rFonts w:ascii="Calibri" w:eastAsia="Calibri" w:hAnsi="Calibri" w:cs="Calibri"/>
          <w:color w:val="7030A0"/>
          <w:lang w:val="en-GB"/>
        </w:rPr>
        <w:t>e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the target position coordinates</w:t>
      </w:r>
      <w:r w:rsidR="4259349C" w:rsidRPr="2CD39049">
        <w:rPr>
          <w:rFonts w:ascii="Calibri" w:eastAsia="Calibri" w:hAnsi="Calibri" w:cs="Calibri"/>
          <w:color w:val="7030A0"/>
          <w:lang w:val="en-GB"/>
        </w:rPr>
        <w:t xml:space="preserve"> to refine the sample alignment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 w:rsidR="5E8B071B" w:rsidRPr="2CD39049">
        <w:rPr>
          <w:rFonts w:ascii="Calibri" w:eastAsia="Calibri" w:hAnsi="Calibri" w:cs="Calibri"/>
          <w:color w:val="7030A0"/>
          <w:lang w:val="en-GB"/>
        </w:rPr>
        <w:t xml:space="preserve"> Update the camera exposure time and the number of projections to acquire in the samples.csv file </w:t>
      </w:r>
      <w:r w:rsidR="5E8B071B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E8B071B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2AA8BF" w14:textId="6EC7C3D8" w:rsidR="11C76A11" w:rsidRPr="005137E1" w:rsidRDefault="11C76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5137E1">
        <w:rPr>
          <w:rFonts w:ascii="Calibri" w:eastAsia="Calibri" w:hAnsi="Calibri" w:cs="Calibri"/>
        </w:rPr>
        <w:t>Representative shot of the t</w:t>
      </w:r>
      <w:r w:rsidR="322B4A11" w:rsidRPr="005137E1">
        <w:rPr>
          <w:rFonts w:ascii="Calibri" w:eastAsia="Calibri" w:hAnsi="Calibri" w:cs="Calibri"/>
        </w:rPr>
        <w:t>alent repeating the sample alignment procedure.</w:t>
      </w:r>
      <w:r w:rsidR="002D056E">
        <w:rPr>
          <w:rFonts w:ascii="Calibri" w:eastAsia="Calibri" w:hAnsi="Calibri" w:cs="Calibri"/>
        </w:rPr>
        <w:t xml:space="preserve"> </w:t>
      </w:r>
      <w:r w:rsidR="002D056E" w:rsidRPr="002D056E">
        <w:rPr>
          <w:rFonts w:ascii="Calibri" w:eastAsia="Calibri" w:hAnsi="Calibri" w:cs="Calibri"/>
          <w:b/>
          <w:bCs/>
          <w:highlight w:val="green"/>
        </w:rPr>
        <w:t>Videographer’s NOTE</w:t>
      </w:r>
      <w:r w:rsidR="002D056E" w:rsidRPr="002D056E">
        <w:rPr>
          <w:rFonts w:ascii="Calibri" w:eastAsia="Calibri" w:hAnsi="Calibri" w:cs="Calibri"/>
          <w:highlight w:val="green"/>
        </w:rPr>
        <w:t xml:space="preserve">: </w:t>
      </w:r>
      <w:r w:rsidR="002D056E" w:rsidRPr="002D056E">
        <w:rPr>
          <w:rFonts w:ascii="Calibri" w:eastAsia="Calibri" w:hAnsi="Calibri" w:cs="Calibri"/>
          <w:highlight w:val="green"/>
        </w:rPr>
        <w:t>Shot 3.5.1 Take 2 is the take to use. Take 1 of this shot had the script in the shot</w:t>
      </w:r>
    </w:p>
    <w:p w14:paraId="6C927A0B" w14:textId="4DFFCCA3" w:rsidR="322B4A11" w:rsidRPr="005137E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5137E1">
        <w:rPr>
          <w:rFonts w:ascii="Calibri" w:eastAsia="Calibri" w:hAnsi="Calibri" w:cs="Calibri"/>
        </w:rPr>
        <w:t xml:space="preserve">SCREEN: </w:t>
      </w:r>
      <w:r w:rsidR="0087741A" w:rsidRPr="005137E1">
        <w:rPr>
          <w:rFonts w:ascii="Calibri" w:eastAsia="Calibri" w:hAnsi="Calibri" w:cs="Calibri"/>
        </w:rPr>
        <w:t>2026-05-28_3.5.2_T1.mp4</w:t>
      </w:r>
      <w:r w:rsidR="00CE60A8" w:rsidRPr="005137E1">
        <w:rPr>
          <w:rFonts w:ascii="Calibri" w:eastAsia="Calibri" w:hAnsi="Calibri" w:cs="Calibri"/>
        </w:rPr>
        <w:t xml:space="preserve"> 00:03 </w:t>
      </w:r>
      <w:r w:rsidR="0087741A" w:rsidRPr="005137E1">
        <w:rPr>
          <w:rFonts w:ascii="Calibri" w:eastAsia="Calibri" w:hAnsi="Calibri" w:cs="Calibri"/>
        </w:rPr>
        <w:t>-</w:t>
      </w:r>
      <w:r w:rsidR="00CE60A8" w:rsidRPr="005137E1">
        <w:rPr>
          <w:rFonts w:ascii="Calibri" w:eastAsia="Calibri" w:hAnsi="Calibri" w:cs="Calibri"/>
        </w:rPr>
        <w:t xml:space="preserve"> 00:09</w:t>
      </w:r>
      <w:r w:rsidRPr="005137E1">
        <w:rPr>
          <w:rFonts w:ascii="Calibri" w:eastAsia="Calibri" w:hAnsi="Calibri" w:cs="Calibri"/>
        </w:rPr>
        <w:t>.</w:t>
      </w:r>
      <w:r w:rsidR="0087741A" w:rsidRPr="005137E1">
        <w:rPr>
          <w:rFonts w:ascii="Calibri" w:eastAsia="Calibri" w:hAnsi="Calibri" w:cs="Calibri"/>
        </w:rPr>
        <w:t xml:space="preserve"> </w:t>
      </w:r>
      <w:r w:rsidR="0087741A" w:rsidRPr="005137E1">
        <w:rPr>
          <w:rFonts w:ascii="Calibri" w:eastAsia="Calibri" w:hAnsi="Calibri" w:cs="Calibri"/>
          <w:i/>
          <w:iCs/>
          <w:color w:val="3333FF"/>
        </w:rPr>
        <w:t>Video editor: Highlight the “target : [35</w:t>
      </w:r>
      <w:r w:rsidR="0087741A" w:rsidRPr="005137E1">
        <w:rPr>
          <w:rFonts w:ascii="Calibri" w:eastAsia="Calibri" w:hAnsi="Calibri" w:cs="Calibri"/>
          <w:i/>
          <w:iCs/>
          <w:color w:val="3333FF"/>
        </w:rPr>
        <w:t>0</w:t>
      </w:r>
      <w:r w:rsidR="0087741A" w:rsidRPr="005137E1">
        <w:rPr>
          <w:rFonts w:ascii="Calibri" w:eastAsia="Calibri" w:hAnsi="Calibri" w:cs="Calibri"/>
          <w:i/>
          <w:iCs/>
          <w:color w:val="3333FF"/>
        </w:rPr>
        <w:t>,260]” line where they are entering the number 35</w:t>
      </w:r>
      <w:r w:rsidR="0087741A" w:rsidRPr="005137E1">
        <w:rPr>
          <w:rFonts w:ascii="Calibri" w:eastAsia="Calibri" w:hAnsi="Calibri" w:cs="Calibri"/>
          <w:i/>
          <w:iCs/>
          <w:color w:val="3333FF"/>
        </w:rPr>
        <w:t>0</w:t>
      </w:r>
    </w:p>
    <w:p w14:paraId="40CE5AE4" w14:textId="2D336263" w:rsidR="322B4A1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5137E1">
        <w:rPr>
          <w:rFonts w:ascii="Calibri" w:eastAsia="Calibri" w:hAnsi="Calibri" w:cs="Calibri"/>
        </w:rPr>
        <w:t>SCREEN</w:t>
      </w:r>
      <w:r w:rsidR="005137E1" w:rsidRPr="005137E1">
        <w:rPr>
          <w:rFonts w:ascii="Calibri" w:eastAsia="Calibri" w:hAnsi="Calibri" w:cs="Calibri"/>
        </w:rPr>
        <w:t xml:space="preserve">: </w:t>
      </w:r>
      <w:r w:rsidR="005137E1" w:rsidRPr="005137E1">
        <w:rPr>
          <w:rFonts w:ascii="Calibri" w:eastAsia="Calibri" w:hAnsi="Calibri" w:cs="Calibri"/>
        </w:rPr>
        <w:t>2026-05-28_3.5.3.mp4</w:t>
      </w:r>
      <w:r w:rsidR="00CE60A8" w:rsidRPr="005137E1">
        <w:rPr>
          <w:rFonts w:ascii="Calibri" w:eastAsia="Calibri" w:hAnsi="Calibri" w:cs="Calibri"/>
        </w:rPr>
        <w:t xml:space="preserve"> 00</w:t>
      </w:r>
      <w:r w:rsidR="00CE60A8" w:rsidRPr="00CE60A8">
        <w:rPr>
          <w:rFonts w:ascii="Calibri" w:eastAsia="Calibri" w:hAnsi="Calibri" w:cs="Calibri"/>
        </w:rPr>
        <w:t>:0</w:t>
      </w:r>
      <w:r w:rsidR="005137E1">
        <w:rPr>
          <w:rFonts w:ascii="Calibri" w:eastAsia="Calibri" w:hAnsi="Calibri" w:cs="Calibri"/>
        </w:rPr>
        <w:t>5</w:t>
      </w:r>
      <w:r w:rsidR="00CE60A8" w:rsidRPr="00CE60A8">
        <w:rPr>
          <w:rFonts w:ascii="Calibri" w:eastAsia="Calibri" w:hAnsi="Calibri" w:cs="Calibri"/>
        </w:rPr>
        <w:t xml:space="preserve"> to 00:</w:t>
      </w:r>
      <w:r w:rsidR="005137E1">
        <w:rPr>
          <w:rFonts w:ascii="Calibri" w:eastAsia="Calibri" w:hAnsi="Calibri" w:cs="Calibri"/>
        </w:rPr>
        <w:t>20</w:t>
      </w:r>
    </w:p>
    <w:p w14:paraId="4F2963D7" w14:textId="28873A7C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D64ED8B" w14:textId="3FFE3B14" w:rsidR="5A873142" w:rsidRDefault="5A873142" w:rsidP="00576EA9">
      <w:pPr>
        <w:pStyle w:val="ListParagraph"/>
        <w:numPr>
          <w:ilvl w:val="0"/>
          <w:numId w:val="2"/>
        </w:numPr>
        <w:rPr>
          <w:rFonts w:cstheme="minorBidi"/>
        </w:rPr>
      </w:pPr>
      <w:r w:rsidRPr="2CD39049">
        <w:rPr>
          <w:b/>
          <w:bCs/>
        </w:rPr>
        <w:t>Tomography Data Acquisition and Reconstruction</w:t>
      </w:r>
      <w:r>
        <w:br/>
      </w:r>
      <w:r>
        <w:br/>
      </w:r>
      <w:r w:rsidR="7B71A459" w:rsidRPr="2CD39049">
        <w:rPr>
          <w:rFonts w:cstheme="minorBidi"/>
          <w:b/>
          <w:bCs/>
        </w:rPr>
        <w:t xml:space="preserve">Demonstrator: </w:t>
      </w:r>
      <w:r w:rsidR="00CA2427">
        <w:rPr>
          <w:rFonts w:cstheme="minorBidi"/>
        </w:rPr>
        <w:t>Shashidhara Marathe</w:t>
      </w:r>
    </w:p>
    <w:p w14:paraId="62FBCA0E" w14:textId="388276EA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9618B97" w14:textId="480D2138" w:rsidR="322B4A11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Mount all samples on the correct puck and pin positions as instructed in the samples.csv file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 Use the Generic Data Acquisition</w:t>
      </w:r>
      <w:r w:rsidR="147735E7" w:rsidRPr="2CD39049">
        <w:rPr>
          <w:rFonts w:ascii="Calibri" w:eastAsia="Calibri" w:hAnsi="Calibri" w:cs="Calibri"/>
          <w:color w:val="7030A0"/>
          <w:lang w:val="en-GB"/>
        </w:rPr>
        <w:t xml:space="preserve"> or GDA </w:t>
      </w:r>
      <w:r w:rsidR="147735E7" w:rsidRPr="2CD39049">
        <w:rPr>
          <w:rFonts w:ascii="Calibri" w:eastAsia="Calibri" w:hAnsi="Calibri" w:cs="Calibri"/>
          <w:i/>
          <w:iCs/>
          <w:color w:val="FF0000"/>
          <w:lang w:val="en-GB"/>
        </w:rPr>
        <w:t>(G-D-A)</w:t>
      </w:r>
      <w:r w:rsidR="23C2053B" w:rsidRPr="2CD3904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workbench for data collection </w:t>
      </w:r>
      <w:r w:rsidR="23C2053B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973B80E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3C2053B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Issue the command </w:t>
      </w:r>
      <w:r w:rsidR="386D042F" w:rsidRPr="2CD39049">
        <w:rPr>
          <w:rFonts w:eastAsiaTheme="minorEastAsia" w:cstheme="minorBidi"/>
          <w:color w:val="7030A0"/>
          <w:lang w:val="en-GB"/>
        </w:rPr>
        <w:t xml:space="preserve">tomomatic.load </w:t>
      </w:r>
      <w:r w:rsidR="1789A48F" w:rsidRPr="2CD39049">
        <w:rPr>
          <w:rFonts w:eastAsiaTheme="minorEastAsia" w:cstheme="minorBidi"/>
          <w:i/>
          <w:iCs/>
          <w:color w:val="FF0000"/>
          <w:lang w:val="en-GB"/>
        </w:rPr>
        <w:t>(tomomatic dot load)</w:t>
      </w:r>
      <w:r w:rsidR="1789A48F" w:rsidRPr="2CD39049">
        <w:rPr>
          <w:rFonts w:eastAsiaTheme="minorEastAsia" w:cstheme="minorBidi"/>
          <w:color w:val="7030A0"/>
          <w:lang w:val="en-GB"/>
        </w:rPr>
        <w:t xml:space="preserve">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in the G</w:t>
      </w:r>
      <w:r w:rsidR="4B403A43" w:rsidRPr="2CD39049">
        <w:rPr>
          <w:rFonts w:ascii="Calibri" w:eastAsia="Calibri" w:hAnsi="Calibri" w:cs="Calibri"/>
          <w:color w:val="7030A0"/>
          <w:lang w:val="en-GB"/>
        </w:rPr>
        <w:t>DA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 terminal to load the file 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B54661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00616746">
        <w:rPr>
          <w:rFonts w:ascii="Calibri" w:eastAsia="Calibri" w:hAnsi="Calibri" w:cs="Calibri"/>
          <w:color w:val="7030A0"/>
          <w:lang w:val="en-GB"/>
        </w:rPr>
        <w:t xml:space="preserve">Load the input file </w:t>
      </w:r>
      <w:r w:rsidR="00616746" w:rsidRPr="0061674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616746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0616746" w:rsidRPr="0061674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616746">
        <w:rPr>
          <w:rFonts w:ascii="Calibri" w:eastAsia="Calibri" w:hAnsi="Calibri" w:cs="Calibri"/>
          <w:color w:val="7030A0"/>
          <w:lang w:val="en-GB"/>
        </w:rPr>
        <w:t xml:space="preserve"> and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, issue</w:t>
      </w:r>
      <w:r w:rsidR="386D042F" w:rsidRPr="2CD39049">
        <w:rPr>
          <w:rFonts w:eastAsiaTheme="minorEastAsia" w:cstheme="minorBidi"/>
          <w:color w:val="7030A0"/>
          <w:lang w:val="en-GB"/>
        </w:rPr>
        <w:t xml:space="preserve"> tomomatic.scan</w:t>
      </w:r>
      <w:r w:rsidR="1FB8AAD6" w:rsidRPr="2CD39049">
        <w:rPr>
          <w:rFonts w:eastAsiaTheme="minorEastAsia" w:cstheme="minorBidi"/>
          <w:color w:val="7030A0"/>
          <w:lang w:val="en-GB"/>
        </w:rPr>
        <w:t xml:space="preserve"> </w:t>
      </w:r>
      <w:r w:rsidR="1FB8AAD6" w:rsidRPr="2CD39049">
        <w:rPr>
          <w:rFonts w:eastAsiaTheme="minorEastAsia" w:cstheme="minorBidi"/>
          <w:i/>
          <w:iCs/>
          <w:color w:val="FF0000"/>
          <w:lang w:val="en-GB"/>
        </w:rPr>
        <w:t>(tomomatic dot scan)</w:t>
      </w:r>
      <w:r w:rsidR="386D042F" w:rsidRPr="2CD39049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to run the command 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616746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.</w:t>
      </w:r>
    </w:p>
    <w:p w14:paraId="5581883E" w14:textId="679C0C5B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CAF497" w14:textId="65E8EA17" w:rsidR="322B4A11" w:rsidRPr="000A3860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>Talent mounting all samples onto the designated puck and pin positions.</w:t>
      </w:r>
    </w:p>
    <w:p w14:paraId="737EF4D6" w14:textId="2AA5FDCA" w:rsidR="322B4A11" w:rsidRPr="000A3860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SCREEN: </w:t>
      </w:r>
      <w:r w:rsidR="00616746" w:rsidRPr="000A3860">
        <w:rPr>
          <w:rFonts w:ascii="Calibri" w:eastAsia="Calibri" w:hAnsi="Calibri" w:cs="Calibri"/>
        </w:rPr>
        <w:t>2026-05-27_4.1.2_T2.mp4</w:t>
      </w:r>
      <w:r w:rsidRPr="000A3860">
        <w:rPr>
          <w:rFonts w:ascii="Calibri" w:eastAsia="Calibri" w:hAnsi="Calibri" w:cs="Calibri"/>
        </w:rPr>
        <w:t>.</w:t>
      </w:r>
    </w:p>
    <w:p w14:paraId="6F7E11EE" w14:textId="71AC9DFE" w:rsidR="322B4A11" w:rsidRPr="000A3860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SCREEN: </w:t>
      </w:r>
      <w:r w:rsidR="00616746" w:rsidRPr="000A3860">
        <w:rPr>
          <w:rFonts w:ascii="Calibri" w:eastAsia="Calibri" w:hAnsi="Calibri" w:cs="Calibri"/>
        </w:rPr>
        <w:t>2026-05-27_4.1.3_T1.mp4</w:t>
      </w:r>
      <w:r w:rsidRPr="000A3860">
        <w:rPr>
          <w:rFonts w:ascii="Calibri" w:eastAsia="Calibri" w:hAnsi="Calibri" w:cs="Calibri"/>
        </w:rPr>
        <w:t>.</w:t>
      </w:r>
      <w:r w:rsidR="00616746" w:rsidRPr="000A3860">
        <w:rPr>
          <w:rFonts w:ascii="Calibri" w:eastAsia="Calibri" w:hAnsi="Calibri" w:cs="Calibri"/>
        </w:rPr>
        <w:t xml:space="preserve"> 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 xml:space="preserve">Video editor: Highlight the 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 xml:space="preserve">bottom of the screen where 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>“t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>omomatic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>”</w:t>
      </w:r>
      <w:r w:rsidR="00616746" w:rsidRPr="000A3860">
        <w:rPr>
          <w:rFonts w:ascii="Calibri" w:eastAsia="Calibri" w:hAnsi="Calibri" w:cs="Calibri"/>
          <w:i/>
          <w:iCs/>
          <w:color w:val="3333FF"/>
        </w:rPr>
        <w:t xml:space="preserve"> is being typed</w:t>
      </w:r>
    </w:p>
    <w:p w14:paraId="7EFC189E" w14:textId="37880C66" w:rsidR="322B4A11" w:rsidRPr="000A3860" w:rsidRDefault="322B4A11" w:rsidP="00B83B8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SCREEN: </w:t>
      </w:r>
      <w:r w:rsidR="00616746" w:rsidRPr="000A3860">
        <w:rPr>
          <w:rFonts w:ascii="Calibri" w:eastAsia="Calibri" w:hAnsi="Calibri" w:cs="Calibri"/>
        </w:rPr>
        <w:t>2026-05-27_4.1.4-4.1.5-4.3.2-4.4.2.mp4</w:t>
      </w:r>
      <w:r w:rsidR="00616746" w:rsidRPr="000A3860">
        <w:rPr>
          <w:rFonts w:ascii="Calibri" w:eastAsia="Calibri" w:hAnsi="Calibri" w:cs="Calibri"/>
        </w:rPr>
        <w:t xml:space="preserve"> </w:t>
      </w:r>
      <w:r w:rsidR="001406A9" w:rsidRPr="000A3860">
        <w:rPr>
          <w:rFonts w:ascii="Calibri" w:eastAsia="Calibri" w:hAnsi="Calibri" w:cs="Calibri"/>
        </w:rPr>
        <w:t xml:space="preserve">00:27 – 00:38 </w:t>
      </w:r>
    </w:p>
    <w:p w14:paraId="0A96CC6B" w14:textId="77777777" w:rsidR="00F06573" w:rsidRPr="000A3860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lastRenderedPageBreak/>
        <w:t xml:space="preserve">SCREEN: </w:t>
      </w:r>
      <w:r w:rsidR="00F06573" w:rsidRPr="000A3860">
        <w:rPr>
          <w:rFonts w:ascii="Calibri" w:eastAsia="Calibri" w:hAnsi="Calibri" w:cs="Calibri"/>
        </w:rPr>
        <w:t>2026-05-27_4.1.4-4.1.5-4.3.2-4.4.2.mp4 00:</w:t>
      </w:r>
      <w:r w:rsidR="00F06573" w:rsidRPr="000A3860">
        <w:rPr>
          <w:rFonts w:ascii="Calibri" w:eastAsia="Calibri" w:hAnsi="Calibri" w:cs="Calibri"/>
        </w:rPr>
        <w:t>42</w:t>
      </w:r>
      <w:r w:rsidR="00F06573" w:rsidRPr="000A3860">
        <w:rPr>
          <w:rFonts w:ascii="Calibri" w:eastAsia="Calibri" w:hAnsi="Calibri" w:cs="Calibri"/>
        </w:rPr>
        <w:t xml:space="preserve"> – 00:</w:t>
      </w:r>
      <w:r w:rsidR="00F06573" w:rsidRPr="000A3860">
        <w:rPr>
          <w:rFonts w:ascii="Calibri" w:eastAsia="Calibri" w:hAnsi="Calibri" w:cs="Calibri"/>
        </w:rPr>
        <w:t>51</w:t>
      </w:r>
    </w:p>
    <w:p w14:paraId="00CB69CE" w14:textId="34032E7D" w:rsidR="322B4A11" w:rsidRDefault="00F06573" w:rsidP="001406A9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F06573">
        <w:rPr>
          <w:rFonts w:ascii="Calibri" w:eastAsia="Calibri" w:hAnsi="Calibri" w:cs="Calibri"/>
        </w:rPr>
        <w:t xml:space="preserve"> </w:t>
      </w:r>
      <w:r w:rsidR="322B4A11">
        <w:br/>
      </w:r>
    </w:p>
    <w:p w14:paraId="74A45350" w14:textId="15D13DDD" w:rsidR="00E8BF4A" w:rsidRDefault="00E8BF4A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Monitor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the robot</w:t>
      </w:r>
      <w:r w:rsidR="73685E1C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70137D9D" w:rsidRPr="2CD39049">
        <w:rPr>
          <w:rFonts w:ascii="Calibri" w:eastAsia="Calibri" w:hAnsi="Calibri" w:cs="Calibri"/>
          <w:color w:val="7030A0"/>
          <w:lang w:val="en-GB"/>
        </w:rPr>
        <w:t>transferring t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he sample from the loading tray to the laser barcode reader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Confirm that the barcode is read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Ensure that the robot moves the sample to the tomography stage and mounts it </w:t>
      </w:r>
      <w:r w:rsidR="042A0F0C" w:rsidRPr="2CD39049">
        <w:rPr>
          <w:rFonts w:ascii="Calibri" w:eastAsia="Calibri" w:hAnsi="Calibri" w:cs="Calibri"/>
          <w:color w:val="7030A0"/>
          <w:lang w:val="en-GB"/>
        </w:rPr>
        <w:t xml:space="preserve">correctly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008D66AE" w:rsidRPr="008D66A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</w:t>
      </w:r>
      <w:r w:rsidR="008D66AE" w:rsidRPr="008D66AE">
        <w:rPr>
          <w:rFonts w:ascii="Calibri" w:eastAsia="Calibri" w:hAnsi="Calibri" w:cs="Calibri"/>
          <w:color w:val="auto"/>
          <w:highlight w:val="green"/>
          <w:lang w:val="en-GB"/>
        </w:rPr>
        <w:t xml:space="preserve">: </w:t>
      </w:r>
      <w:r w:rsidR="008D66AE" w:rsidRPr="008D66AE">
        <w:rPr>
          <w:rFonts w:ascii="Calibri" w:eastAsia="Calibri" w:hAnsi="Calibri" w:cs="Calibri"/>
          <w:color w:val="auto"/>
          <w:highlight w:val="green"/>
        </w:rPr>
        <w:t>Use 68273 4.2.2T1 LAB MEDIA for this step</w:t>
      </w:r>
    </w:p>
    <w:p w14:paraId="45552BA8" w14:textId="5B6BBB5F" w:rsidR="322B4A11" w:rsidRPr="00A913C6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highlight w:val="yellow"/>
        </w:rPr>
      </w:pPr>
      <w:r w:rsidRPr="00A913C6">
        <w:rPr>
          <w:rFonts w:ascii="Calibri" w:eastAsia="Calibri" w:hAnsi="Calibri" w:cs="Calibri"/>
          <w:highlight w:val="yellow"/>
        </w:rPr>
        <w:t>Talent monitoring the robot as it transfers the sample from the loading tray to the barcode reader.</w:t>
      </w:r>
    </w:p>
    <w:p w14:paraId="6D011628" w14:textId="698CA9DD" w:rsidR="322B4A11" w:rsidRPr="00A913C6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highlight w:val="yellow"/>
        </w:rPr>
      </w:pPr>
      <w:r w:rsidRPr="00A913C6">
        <w:rPr>
          <w:rFonts w:ascii="Calibri" w:eastAsia="Calibri" w:hAnsi="Calibri" w:cs="Calibri"/>
          <w:highlight w:val="yellow"/>
        </w:rPr>
        <w:t>Shot of the sample barcode being read by the barcode reader.</w:t>
      </w:r>
    </w:p>
    <w:p w14:paraId="242EB834" w14:textId="7BC8EAE9" w:rsidR="001406A9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A913C6">
        <w:rPr>
          <w:rFonts w:ascii="Calibri" w:eastAsia="Calibri" w:hAnsi="Calibri" w:cs="Calibri"/>
          <w:highlight w:val="yellow"/>
        </w:rPr>
        <w:t>Talent monitoring the robot as it mounts the sample onto the tomography stage</w:t>
      </w:r>
      <w:r w:rsidRPr="2CD39049">
        <w:rPr>
          <w:rFonts w:ascii="Calibri" w:eastAsia="Calibri" w:hAnsi="Calibri" w:cs="Calibri"/>
        </w:rPr>
        <w:t>.</w:t>
      </w:r>
      <w:r w:rsidR="008D66AE">
        <w:rPr>
          <w:rFonts w:ascii="Calibri" w:eastAsia="Calibri" w:hAnsi="Calibri" w:cs="Calibri"/>
        </w:rPr>
        <w:t xml:space="preserve"> </w:t>
      </w:r>
    </w:p>
    <w:p w14:paraId="68B74820" w14:textId="20B5A15E" w:rsidR="322B4A11" w:rsidRDefault="322B4A11" w:rsidP="001406A9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2D9C5233" w14:textId="542270D6" w:rsidR="7B8389DA" w:rsidRDefault="000A3860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</w:rPr>
        <w:t>After</w:t>
      </w:r>
      <w:r w:rsidR="00D36EEA" w:rsidRPr="00D36EEA">
        <w:rPr>
          <w:rFonts w:ascii="Calibri" w:eastAsia="Calibri" w:hAnsi="Calibri" w:cs="Calibri"/>
          <w:color w:val="7030A0"/>
        </w:rPr>
        <w:t xml:space="preserve"> the tomomatic </w:t>
      </w:r>
      <w:r w:rsidR="002D056E">
        <w:rPr>
          <w:rFonts w:ascii="Calibri" w:eastAsia="Calibri" w:hAnsi="Calibri" w:cs="Calibri"/>
          <w:color w:val="7030A0"/>
        </w:rPr>
        <w:t>script</w:t>
      </w:r>
      <w:r w:rsidR="008D66AE">
        <w:rPr>
          <w:rFonts w:ascii="Calibri" w:eastAsia="Calibri" w:hAnsi="Calibri" w:cs="Calibri"/>
          <w:color w:val="7030A0"/>
        </w:rPr>
        <w:t xml:space="preserve"> starts</w:t>
      </w:r>
      <w:r w:rsidR="00D36EEA" w:rsidRPr="00D36EEA">
        <w:rPr>
          <w:rFonts w:ascii="Calibri" w:eastAsia="Calibri" w:hAnsi="Calibri" w:cs="Calibri"/>
          <w:color w:val="7030A0"/>
        </w:rPr>
        <w:t>,</w:t>
      </w:r>
      <w:r w:rsidR="00EB2213">
        <w:rPr>
          <w:rFonts w:ascii="Calibri" w:eastAsia="Calibri" w:hAnsi="Calibri" w:cs="Calibri"/>
          <w:color w:val="7030A0"/>
        </w:rPr>
        <w:t xml:space="preserve"> </w:t>
      </w:r>
      <w:r w:rsidR="008D66AE">
        <w:rPr>
          <w:rFonts w:ascii="Calibri" w:eastAsia="Calibri" w:hAnsi="Calibri" w:cs="Calibri"/>
          <w:color w:val="7030A0"/>
        </w:rPr>
        <w:t>monitor</w:t>
      </w:r>
      <w:r w:rsidR="00EB2213">
        <w:rPr>
          <w:rFonts w:ascii="Calibri" w:eastAsia="Calibri" w:hAnsi="Calibri" w:cs="Calibri"/>
          <w:color w:val="7030A0"/>
        </w:rPr>
        <w:t xml:space="preserve"> </w:t>
      </w:r>
      <w:r w:rsidR="00D36EEA" w:rsidRPr="00D36EEA">
        <w:rPr>
          <w:rFonts w:ascii="Calibri" w:eastAsia="Calibri" w:hAnsi="Calibri" w:cs="Calibri"/>
          <w:color w:val="7030A0"/>
        </w:rPr>
        <w:t xml:space="preserve">the </w:t>
      </w:r>
      <w:r w:rsidR="00A4677C">
        <w:rPr>
          <w:rFonts w:ascii="Calibri" w:eastAsia="Calibri" w:hAnsi="Calibri" w:cs="Calibri"/>
          <w:color w:val="7030A0"/>
        </w:rPr>
        <w:t>auto-center-pin</w:t>
      </w:r>
      <w:r w:rsidR="00183E8F">
        <w:rPr>
          <w:rFonts w:ascii="Calibri" w:eastAsia="Calibri" w:hAnsi="Calibri" w:cs="Calibri"/>
          <w:color w:val="7030A0"/>
        </w:rPr>
        <w:t xml:space="preserve"> </w:t>
      </w:r>
      <w:r w:rsidR="00D36EEA" w:rsidRPr="00D36EEA">
        <w:rPr>
          <w:rFonts w:ascii="Calibri" w:eastAsia="Calibri" w:hAnsi="Calibri" w:cs="Calibri"/>
          <w:color w:val="7030A0"/>
        </w:rPr>
        <w:t xml:space="preserve">function </w:t>
      </w:r>
      <w:r w:rsidR="00EB2213">
        <w:rPr>
          <w:rFonts w:ascii="Calibri" w:eastAsia="Calibri" w:hAnsi="Calibri" w:cs="Calibri"/>
          <w:color w:val="7030A0"/>
        </w:rPr>
        <w:t xml:space="preserve">being executed </w:t>
      </w:r>
      <w:r w:rsidR="00D36EEA" w:rsidRPr="00D36EEA">
        <w:rPr>
          <w:rFonts w:ascii="Calibri" w:eastAsia="Calibri" w:hAnsi="Calibri" w:cs="Calibri"/>
          <w:color w:val="7030A0"/>
        </w:rPr>
        <w:t xml:space="preserve">to place the sample into the center of rotation </w:t>
      </w:r>
      <w:r w:rsidR="00D36EEA" w:rsidRPr="00D36EEA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1</w:t>
      </w:r>
      <w:r w:rsidR="00D36EEA" w:rsidRPr="00D36EEA">
        <w:rPr>
          <w:rFonts w:ascii="Calibri" w:eastAsia="Calibri" w:hAnsi="Calibri" w:cs="Calibri"/>
          <w:b/>
          <w:bCs/>
          <w:color w:val="7030A0"/>
        </w:rPr>
        <w:t>]</w:t>
      </w:r>
      <w:r w:rsidR="00D36EEA" w:rsidRPr="00D36EEA">
        <w:rPr>
          <w:rFonts w:ascii="Calibri" w:eastAsia="Calibri" w:hAnsi="Calibri" w:cs="Calibri"/>
          <w:color w:val="7030A0"/>
        </w:rPr>
        <w:t xml:space="preserve">. </w:t>
      </w:r>
      <w:r w:rsidR="007C6153">
        <w:rPr>
          <w:rFonts w:ascii="Calibri" w:eastAsia="Calibri" w:hAnsi="Calibri" w:cs="Calibri"/>
          <w:color w:val="7030A0"/>
        </w:rPr>
        <w:t xml:space="preserve">Observe </w:t>
      </w:r>
      <w:r w:rsidR="00D36EEA" w:rsidRPr="00D36EEA">
        <w:rPr>
          <w:rFonts w:ascii="Calibri" w:eastAsia="Calibri" w:hAnsi="Calibri" w:cs="Calibri"/>
          <w:color w:val="7030A0"/>
        </w:rPr>
        <w:t>the stages as they move to the scanning position</w:t>
      </w:r>
      <w:r w:rsidR="00EB2213">
        <w:rPr>
          <w:rFonts w:ascii="Calibri" w:eastAsia="Calibri" w:hAnsi="Calibri" w:cs="Calibri"/>
          <w:color w:val="7030A0"/>
        </w:rPr>
        <w:t xml:space="preserve"> </w:t>
      </w:r>
      <w:r w:rsidR="00EB2213" w:rsidRPr="00183E8F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2</w:t>
      </w:r>
      <w:r w:rsidR="00EB2213" w:rsidRPr="00183E8F">
        <w:rPr>
          <w:rFonts w:ascii="Calibri" w:eastAsia="Calibri" w:hAnsi="Calibri" w:cs="Calibri"/>
          <w:b/>
          <w:bCs/>
          <w:color w:val="7030A0"/>
        </w:rPr>
        <w:t>]</w:t>
      </w:r>
      <w:r w:rsidR="007C6153">
        <w:rPr>
          <w:rFonts w:ascii="Calibri" w:eastAsia="Calibri" w:hAnsi="Calibri" w:cs="Calibri"/>
          <w:b/>
          <w:bCs/>
          <w:color w:val="7030A0"/>
        </w:rPr>
        <w:t xml:space="preserve"> </w:t>
      </w:r>
      <w:r w:rsidR="007C6153" w:rsidRPr="007C6153">
        <w:rPr>
          <w:rFonts w:ascii="Calibri" w:eastAsia="Calibri" w:hAnsi="Calibri" w:cs="Calibri"/>
          <w:color w:val="7030A0"/>
        </w:rPr>
        <w:t>before the</w:t>
      </w:r>
      <w:r w:rsidR="00183E8F" w:rsidRPr="007C6153">
        <w:rPr>
          <w:rFonts w:ascii="Calibri" w:eastAsia="Calibri" w:hAnsi="Calibri" w:cs="Calibri"/>
          <w:color w:val="7030A0"/>
        </w:rPr>
        <w:t xml:space="preserve"> </w:t>
      </w:r>
      <w:r w:rsidR="00D36EEA" w:rsidRPr="00D36EEA">
        <w:rPr>
          <w:rFonts w:ascii="Calibri" w:eastAsia="Calibri" w:hAnsi="Calibri" w:cs="Calibri"/>
          <w:color w:val="7030A0"/>
        </w:rPr>
        <w:t>tomo-fly-</w:t>
      </w:r>
      <w:r w:rsidR="00D36EEA" w:rsidRPr="00183E8F">
        <w:rPr>
          <w:rFonts w:ascii="Calibri" w:eastAsia="Calibri" w:hAnsi="Calibri" w:cs="Calibri"/>
          <w:color w:val="7030A0"/>
        </w:rPr>
        <w:t>scan</w:t>
      </w:r>
      <w:r w:rsidR="00183E8F" w:rsidRPr="00183E8F">
        <w:rPr>
          <w:rFonts w:ascii="Calibri" w:eastAsia="Calibri" w:hAnsi="Calibri" w:cs="Calibri"/>
          <w:color w:val="7030A0"/>
        </w:rPr>
        <w:t xml:space="preserve"> </w:t>
      </w:r>
      <w:r w:rsidR="00183E8F" w:rsidRPr="00183E8F">
        <w:rPr>
          <w:rFonts w:ascii="Calibri" w:eastAsia="Calibri" w:hAnsi="Calibri" w:cs="Calibri"/>
          <w:i/>
          <w:iCs/>
          <w:color w:val="FF0000"/>
          <w:lang w:val="en-GB"/>
        </w:rPr>
        <w:t xml:space="preserve">(tomo-fly-scan) </w:t>
      </w:r>
      <w:r w:rsidR="00D36EEA" w:rsidRPr="00183E8F">
        <w:rPr>
          <w:rFonts w:ascii="Calibri" w:eastAsia="Calibri" w:hAnsi="Calibri" w:cs="Calibri"/>
          <w:color w:val="7030A0"/>
        </w:rPr>
        <w:t xml:space="preserve"> </w:t>
      </w:r>
      <w:r w:rsidR="00D36EEA" w:rsidRPr="00D36EEA">
        <w:rPr>
          <w:rFonts w:ascii="Calibri" w:eastAsia="Calibri" w:hAnsi="Calibri" w:cs="Calibri"/>
          <w:color w:val="7030A0"/>
        </w:rPr>
        <w:t>function collect</w:t>
      </w:r>
      <w:r w:rsidR="007C6153">
        <w:rPr>
          <w:rFonts w:ascii="Calibri" w:eastAsia="Calibri" w:hAnsi="Calibri" w:cs="Calibri"/>
          <w:color w:val="7030A0"/>
        </w:rPr>
        <w:t>s</w:t>
      </w:r>
      <w:r w:rsidR="00D36EEA" w:rsidRPr="00D36EEA">
        <w:rPr>
          <w:rFonts w:ascii="Calibri" w:eastAsia="Calibri" w:hAnsi="Calibri" w:cs="Calibri"/>
          <w:color w:val="7030A0"/>
        </w:rPr>
        <w:t xml:space="preserve"> dark</w:t>
      </w:r>
      <w:r w:rsidR="007C6153">
        <w:rPr>
          <w:rFonts w:ascii="Calibri" w:eastAsia="Calibri" w:hAnsi="Calibri" w:cs="Calibri"/>
          <w:color w:val="7030A0"/>
        </w:rPr>
        <w:t>-filed</w:t>
      </w:r>
      <w:r w:rsidR="00D36EEA" w:rsidRPr="00D36EEA">
        <w:rPr>
          <w:rFonts w:ascii="Calibri" w:eastAsia="Calibri" w:hAnsi="Calibri" w:cs="Calibri"/>
          <w:color w:val="7030A0"/>
        </w:rPr>
        <w:t xml:space="preserve">, flat images, and projection images </w:t>
      </w:r>
      <w:r w:rsidR="00D36EEA" w:rsidRPr="00D36EEA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3</w:t>
      </w:r>
      <w:r w:rsidR="00D36EEA" w:rsidRPr="00D36EEA">
        <w:rPr>
          <w:rFonts w:ascii="Calibri" w:eastAsia="Calibri" w:hAnsi="Calibri" w:cs="Calibri"/>
          <w:b/>
          <w:bCs/>
          <w:color w:val="7030A0"/>
        </w:rPr>
        <w:t>]</w:t>
      </w:r>
      <w:r w:rsidR="00D36EEA" w:rsidRPr="00D36EEA">
        <w:rPr>
          <w:rFonts w:ascii="Calibri" w:eastAsia="Calibri" w:hAnsi="Calibri" w:cs="Calibri"/>
          <w:color w:val="7030A0"/>
        </w:rPr>
        <w:t>.</w:t>
      </w:r>
      <w:r w:rsidR="7B8389DA" w:rsidRPr="00D36EEA">
        <w:rPr>
          <w:strike/>
        </w:rPr>
        <w:br/>
      </w:r>
    </w:p>
    <w:p w14:paraId="29048960" w14:textId="5B1B1DEB" w:rsidR="00D36EEA" w:rsidRPr="000A3860" w:rsidRDefault="00C17254" w:rsidP="00986E9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SCREEN: </w:t>
      </w:r>
      <w:r w:rsidR="00A4677C" w:rsidRPr="000A3860">
        <w:rPr>
          <w:rFonts w:ascii="Calibri" w:eastAsia="Calibri" w:hAnsi="Calibri" w:cs="Calibri"/>
        </w:rPr>
        <w:t>2026-05-27_4.1.4-4.1.5-4.3.2-4.4.2.mp4</w:t>
      </w:r>
      <w:r w:rsidR="00A4677C" w:rsidRPr="000A3860">
        <w:rPr>
          <w:rFonts w:ascii="Calibri" w:eastAsia="Calibri" w:hAnsi="Calibri" w:cs="Calibri"/>
        </w:rPr>
        <w:t xml:space="preserve"> </w:t>
      </w:r>
      <w:r w:rsidR="00A4677C" w:rsidRPr="000A3860">
        <w:rPr>
          <w:rFonts w:ascii="Calibri" w:eastAsia="Calibri" w:hAnsi="Calibri" w:cs="Calibri"/>
        </w:rPr>
        <w:t>02:22 -02:32</w:t>
      </w:r>
      <w:r w:rsidR="001406A9" w:rsidRPr="000A3860">
        <w:rPr>
          <w:rFonts w:ascii="Calibri" w:eastAsia="Calibri" w:hAnsi="Calibri" w:cs="Calibri"/>
        </w:rPr>
        <w:t xml:space="preserve"> </w:t>
      </w:r>
      <w:r w:rsidR="00D36EEA" w:rsidRPr="000A3860">
        <w:rPr>
          <w:rFonts w:ascii="Calibri" w:eastAsia="Calibri" w:hAnsi="Calibri" w:cs="Calibri"/>
        </w:rPr>
        <w:t>.</w:t>
      </w:r>
    </w:p>
    <w:p w14:paraId="05588386" w14:textId="01E010A3" w:rsidR="00183E8F" w:rsidRPr="000A3860" w:rsidRDefault="00C17254" w:rsidP="00986E9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The </w:t>
      </w:r>
      <w:r w:rsidR="00D36EEA" w:rsidRPr="000A3860">
        <w:rPr>
          <w:rFonts w:ascii="Calibri" w:eastAsia="Calibri" w:hAnsi="Calibri" w:cs="Calibri"/>
        </w:rPr>
        <w:t>stages</w:t>
      </w:r>
      <w:r w:rsidRPr="000A3860">
        <w:rPr>
          <w:rFonts w:ascii="Calibri" w:eastAsia="Calibri" w:hAnsi="Calibri" w:cs="Calibri"/>
        </w:rPr>
        <w:t xml:space="preserve"> are</w:t>
      </w:r>
      <w:r w:rsidR="00D36EEA" w:rsidRPr="000A3860">
        <w:rPr>
          <w:rFonts w:ascii="Calibri" w:eastAsia="Calibri" w:hAnsi="Calibri" w:cs="Calibri"/>
        </w:rPr>
        <w:t xml:space="preserve"> moving to the scanning position</w:t>
      </w:r>
      <w:r w:rsidR="00183E8F" w:rsidRPr="000A3860">
        <w:rPr>
          <w:rFonts w:ascii="Calibri" w:eastAsia="Calibri" w:hAnsi="Calibri" w:cs="Calibri"/>
        </w:rPr>
        <w:t>.</w:t>
      </w:r>
      <w:r w:rsidR="000A3860">
        <w:rPr>
          <w:rFonts w:ascii="Calibri" w:eastAsia="Calibri" w:hAnsi="Calibri" w:cs="Calibri"/>
        </w:rPr>
        <w:t xml:space="preserve"> </w:t>
      </w:r>
      <w:r w:rsidR="000A3860" w:rsidRPr="000A3860">
        <w:rPr>
          <w:rFonts w:ascii="Calibri" w:eastAsia="Calibri" w:hAnsi="Calibri" w:cs="Calibri"/>
          <w:b/>
          <w:bCs/>
          <w:highlight w:val="green"/>
        </w:rPr>
        <w:t>NOTE</w:t>
      </w:r>
      <w:r w:rsidR="000A3860" w:rsidRPr="000A3860">
        <w:rPr>
          <w:rFonts w:ascii="Calibri" w:eastAsia="Calibri" w:hAnsi="Calibri" w:cs="Calibri"/>
          <w:highlight w:val="green"/>
        </w:rPr>
        <w:t>: Use videographer’s clip here</w:t>
      </w:r>
      <w:r w:rsidR="00D36EEA" w:rsidRPr="000A3860">
        <w:rPr>
          <w:rFonts w:ascii="Calibri" w:eastAsia="Calibri" w:hAnsi="Calibri" w:cs="Calibri"/>
        </w:rPr>
        <w:t xml:space="preserve"> </w:t>
      </w:r>
      <w:r w:rsidR="00183E8F" w:rsidRPr="000A3860">
        <w:rPr>
          <w:rFonts w:ascii="Calibri" w:eastAsia="Calibri" w:hAnsi="Calibri" w:cs="Calibri"/>
        </w:rPr>
        <w:br/>
      </w:r>
      <w:r w:rsidR="00183E8F" w:rsidRPr="000A3860">
        <w:rPr>
          <w:rFonts w:ascii="Calibri" w:eastAsia="Calibri" w:hAnsi="Calibri" w:cs="Calibri"/>
          <w:i/>
          <w:iCs/>
          <w:color w:val="0000FF"/>
        </w:rPr>
        <w:t>Videographer: Please capture the stages moving to the scanning position as a backup.</w:t>
      </w:r>
    </w:p>
    <w:p w14:paraId="03C0A2C9" w14:textId="24CE20F8" w:rsidR="322B4A11" w:rsidRPr="00183E8F" w:rsidRDefault="00183E8F" w:rsidP="00183E8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A3860">
        <w:rPr>
          <w:rFonts w:ascii="Calibri" w:eastAsia="Calibri" w:hAnsi="Calibri" w:cs="Calibri"/>
        </w:rPr>
        <w:t xml:space="preserve">SCREEN: </w:t>
      </w:r>
      <w:r w:rsidR="000A3860" w:rsidRPr="000A3860">
        <w:rPr>
          <w:rFonts w:ascii="Calibri" w:eastAsia="Calibri" w:hAnsi="Calibri" w:cs="Calibri"/>
        </w:rPr>
        <w:t>2026-05-27_4.1</w:t>
      </w:r>
      <w:r w:rsidR="000A3860" w:rsidRPr="00F06573">
        <w:rPr>
          <w:rFonts w:ascii="Calibri" w:eastAsia="Calibri" w:hAnsi="Calibri" w:cs="Calibri"/>
        </w:rPr>
        <w:t>.4-4.1.5-4.3.2-4.4.2.mp4</w:t>
      </w:r>
      <w:r w:rsidR="000A3860">
        <w:rPr>
          <w:rFonts w:ascii="Calibri" w:eastAsia="Calibri" w:hAnsi="Calibri" w:cs="Calibri"/>
        </w:rPr>
        <w:t xml:space="preserve"> </w:t>
      </w:r>
      <w:r w:rsidR="000A3860">
        <w:rPr>
          <w:rFonts w:ascii="Calibri" w:eastAsia="Calibri" w:hAnsi="Calibri" w:cs="Calibri"/>
        </w:rPr>
        <w:t xml:space="preserve"> </w:t>
      </w:r>
      <w:r w:rsidR="000A3860" w:rsidRPr="000A3860">
        <w:rPr>
          <w:rFonts w:ascii="Calibri" w:eastAsia="Calibri" w:hAnsi="Calibri" w:cs="Calibri"/>
        </w:rPr>
        <w:t>02:39 -02:56</w:t>
      </w:r>
      <w:r w:rsidR="000A3860">
        <w:rPr>
          <w:rFonts w:ascii="Calibri" w:eastAsia="Calibri" w:hAnsi="Calibri" w:cs="Calibri"/>
        </w:rPr>
        <w:t xml:space="preserve"> and 07:20-07:21</w:t>
      </w:r>
      <w:r w:rsidR="322B4A11" w:rsidRPr="00183E8F">
        <w:rPr>
          <w:color w:val="auto"/>
        </w:rPr>
        <w:br/>
      </w:r>
    </w:p>
    <w:p w14:paraId="1F4CDA3A" w14:textId="62F570FC" w:rsidR="322B4A11" w:rsidRDefault="243D207A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Collect projection images with the sample in the beam at the sample rotation angle intervals indicated in the samples.csv file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C6BC6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Acquire 3001 projection images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C6BC6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322B4A11">
        <w:br/>
      </w:r>
    </w:p>
    <w:p w14:paraId="29BC250D" w14:textId="0E89ED1A" w:rsidR="001406A9" w:rsidRPr="00DB0FF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DB0FF1">
        <w:rPr>
          <w:rFonts w:ascii="Calibri" w:eastAsia="Calibri" w:hAnsi="Calibri" w:cs="Calibri"/>
        </w:rPr>
        <w:t xml:space="preserve">SCREEN: </w:t>
      </w:r>
      <w:r w:rsidR="00DB0FF1" w:rsidRPr="00DB0FF1">
        <w:rPr>
          <w:rFonts w:ascii="Calibri" w:eastAsia="Calibri" w:hAnsi="Calibri" w:cs="Calibri"/>
        </w:rPr>
        <w:t>2026-05-27_4.4.1_T1.mp4</w:t>
      </w:r>
      <w:r w:rsidR="00DB0FF1" w:rsidRPr="00DB0FF1">
        <w:rPr>
          <w:rFonts w:ascii="Calibri" w:eastAsia="Calibri" w:hAnsi="Calibri" w:cs="Calibri"/>
        </w:rPr>
        <w:t xml:space="preserve"> 00:16-00:29</w:t>
      </w:r>
    </w:p>
    <w:p w14:paraId="73703BF2" w14:textId="1D0828B5" w:rsidR="322B4A11" w:rsidRDefault="00807984" w:rsidP="00DB0FF1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DB0FF1">
        <w:rPr>
          <w:rFonts w:ascii="Calibri" w:eastAsia="Calibri" w:hAnsi="Calibri" w:cs="Calibri"/>
        </w:rPr>
        <w:t xml:space="preserve">SCREEN: </w:t>
      </w:r>
      <w:r w:rsidR="00DB0FF1" w:rsidRPr="00DB0FF1">
        <w:rPr>
          <w:rFonts w:ascii="Calibri" w:eastAsia="Calibri" w:hAnsi="Calibri" w:cs="Calibri"/>
        </w:rPr>
        <w:t>2026-05-27_4.4.1_T1.mp4</w:t>
      </w:r>
      <w:r w:rsidR="00DB0FF1">
        <w:rPr>
          <w:rFonts w:ascii="Calibri" w:eastAsia="Calibri" w:hAnsi="Calibri" w:cs="Calibri"/>
        </w:rPr>
        <w:t xml:space="preserve"> 0</w:t>
      </w:r>
      <w:r w:rsidR="00DB0FF1">
        <w:rPr>
          <w:rFonts w:ascii="Calibri" w:eastAsia="Calibri" w:hAnsi="Calibri" w:cs="Calibri"/>
        </w:rPr>
        <w:t>1</w:t>
      </w:r>
      <w:r w:rsidR="00DB0FF1">
        <w:rPr>
          <w:rFonts w:ascii="Calibri" w:eastAsia="Calibri" w:hAnsi="Calibri" w:cs="Calibri"/>
        </w:rPr>
        <w:t>:</w:t>
      </w:r>
      <w:r w:rsidR="00DB0FF1">
        <w:rPr>
          <w:rFonts w:ascii="Calibri" w:eastAsia="Calibri" w:hAnsi="Calibri" w:cs="Calibri"/>
        </w:rPr>
        <w:t>24</w:t>
      </w:r>
      <w:r w:rsidR="00DB0FF1">
        <w:rPr>
          <w:rFonts w:ascii="Calibri" w:eastAsia="Calibri" w:hAnsi="Calibri" w:cs="Calibri"/>
        </w:rPr>
        <w:t>-0</w:t>
      </w:r>
      <w:r w:rsidR="00DB0FF1">
        <w:rPr>
          <w:rFonts w:ascii="Calibri" w:eastAsia="Calibri" w:hAnsi="Calibri" w:cs="Calibri"/>
        </w:rPr>
        <w:t>1</w:t>
      </w:r>
      <w:r w:rsidR="00DB0FF1">
        <w:rPr>
          <w:rFonts w:ascii="Calibri" w:eastAsia="Calibri" w:hAnsi="Calibri" w:cs="Calibri"/>
        </w:rPr>
        <w:t>:</w:t>
      </w:r>
      <w:r w:rsidR="00DB0FF1">
        <w:rPr>
          <w:rFonts w:ascii="Calibri" w:eastAsia="Calibri" w:hAnsi="Calibri" w:cs="Calibri"/>
        </w:rPr>
        <w:t xml:space="preserve">36 </w:t>
      </w:r>
      <w:r w:rsidR="322B4A11">
        <w:br/>
      </w:r>
    </w:p>
    <w:p w14:paraId="5DF2F996" w14:textId="10B2A61D" w:rsidR="322B4A11" w:rsidRPr="00807984" w:rsidRDefault="322B4A11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07984">
        <w:rPr>
          <w:rFonts w:ascii="Calibri" w:eastAsia="Calibri" w:hAnsi="Calibri" w:cs="Calibri"/>
          <w:color w:val="7030A0"/>
          <w:lang w:val="en-GB"/>
        </w:rPr>
        <w:t xml:space="preserve">Access the saved data by browsing to the appropriate file system and folder </w:t>
      </w:r>
      <w:r w:rsidRPr="0080798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07984">
        <w:rPr>
          <w:rFonts w:ascii="Calibri" w:eastAsia="Calibri" w:hAnsi="Calibri" w:cs="Calibri"/>
          <w:color w:val="7030A0"/>
          <w:lang w:val="en-GB"/>
        </w:rPr>
        <w:t xml:space="preserve">. 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Use the Savu reconstruction pipeline </w:t>
      </w:r>
      <w:r w:rsidR="000A3860">
        <w:rPr>
          <w:rFonts w:ascii="Calibri" w:eastAsia="Calibri" w:hAnsi="Calibri" w:cs="Calibri"/>
          <w:color w:val="7030A0"/>
          <w:lang w:val="en-GB"/>
        </w:rPr>
        <w:t xml:space="preserve">to generate 2D slices from 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projection images </w:t>
      </w:r>
      <w:r w:rsidR="04A54EA0" w:rsidRPr="0080798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. </w:t>
      </w:r>
      <w:r w:rsidR="00EB2213">
        <w:rPr>
          <w:rFonts w:ascii="Calibri" w:eastAsia="Calibri" w:hAnsi="Calibri" w:cs="Calibri"/>
          <w:color w:val="7030A0"/>
          <w:lang w:val="en-GB"/>
        </w:rPr>
        <w:t>Use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 3-dimensional</w:t>
      </w:r>
      <w:r w:rsidR="00EB2213">
        <w:rPr>
          <w:rFonts w:ascii="Calibri" w:eastAsia="Calibri" w:hAnsi="Calibri" w:cs="Calibri"/>
          <w:color w:val="7030A0"/>
          <w:lang w:val="en-GB"/>
        </w:rPr>
        <w:t xml:space="preserve"> </w:t>
      </w:r>
      <w:r w:rsidR="00EB2213" w:rsidRPr="00EB2213">
        <w:rPr>
          <w:rFonts w:ascii="Calibri" w:eastAsia="Calibri" w:hAnsi="Calibri" w:cs="Calibri"/>
          <w:i/>
          <w:iCs/>
          <w:color w:val="EE0000"/>
          <w:lang w:val="en-GB"/>
        </w:rPr>
        <w:t>(3-dimensional)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 rendering software such as AVIZO </w:t>
      </w:r>
      <w:r w:rsidR="00BD3A20" w:rsidRPr="00BD3A20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BD3A20">
        <w:rPr>
          <w:rFonts w:ascii="Calibri" w:eastAsia="Calibri" w:hAnsi="Calibri" w:cs="Calibri"/>
          <w:i/>
          <w:iCs/>
          <w:color w:val="EE0000"/>
          <w:lang w:val="en-GB"/>
        </w:rPr>
        <w:t>avizo</w:t>
      </w:r>
      <w:r w:rsidR="00BD3A20" w:rsidRPr="00BD3A20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BD3A20">
        <w:rPr>
          <w:rFonts w:ascii="Calibri" w:eastAsia="Calibri" w:hAnsi="Calibri" w:cs="Calibri"/>
          <w:color w:val="7030A0"/>
          <w:lang w:val="en-GB"/>
        </w:rPr>
        <w:t xml:space="preserve"> 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>or Image</w:t>
      </w:r>
      <w:r w:rsidR="00BD3A20">
        <w:rPr>
          <w:rFonts w:ascii="Calibri" w:eastAsia="Calibri" w:hAnsi="Calibri" w:cs="Calibri"/>
          <w:color w:val="7030A0"/>
          <w:lang w:val="en-GB"/>
        </w:rPr>
        <w:t>-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>J</w:t>
      </w:r>
      <w:r w:rsidR="00EB2213">
        <w:rPr>
          <w:rFonts w:ascii="Calibri" w:eastAsia="Calibri" w:hAnsi="Calibri" w:cs="Calibri"/>
          <w:color w:val="7030A0"/>
          <w:lang w:val="en-GB"/>
        </w:rPr>
        <w:t xml:space="preserve"> to a</w:t>
      </w:r>
      <w:r w:rsidR="00EB2213" w:rsidRPr="00807984">
        <w:rPr>
          <w:rFonts w:ascii="Calibri" w:eastAsia="Calibri" w:hAnsi="Calibri" w:cs="Calibri"/>
          <w:color w:val="7030A0"/>
          <w:lang w:val="en-GB"/>
        </w:rPr>
        <w:t xml:space="preserve">ccess and visualize the reconstructed images </w:t>
      </w:r>
      <w:r w:rsidR="04A54EA0" w:rsidRPr="0080798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>.</w:t>
      </w:r>
      <w:r w:rsidRPr="00807984">
        <w:rPr>
          <w:color w:val="auto"/>
        </w:rPr>
        <w:br/>
      </w:r>
    </w:p>
    <w:p w14:paraId="0A87743C" w14:textId="2A199E42" w:rsidR="322B4A11" w:rsidRPr="00DB0FF1" w:rsidRDefault="322B4A11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DB0FF1">
        <w:rPr>
          <w:rFonts w:ascii="Calibri" w:eastAsia="Calibri" w:hAnsi="Calibri" w:cs="Calibri"/>
        </w:rPr>
        <w:t>Talent browsing the file system to open the data folder.</w:t>
      </w:r>
    </w:p>
    <w:p w14:paraId="1909B41F" w14:textId="2F732FB0" w:rsidR="001406A9" w:rsidRDefault="322B4A11" w:rsidP="00DB0FF1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DB0FF1">
        <w:rPr>
          <w:rFonts w:ascii="Calibri" w:eastAsia="Calibri" w:hAnsi="Calibri" w:cs="Calibri"/>
        </w:rPr>
        <w:t xml:space="preserve">SCREEN: </w:t>
      </w:r>
      <w:r w:rsidR="00DB0FF1" w:rsidRPr="00DB0FF1">
        <w:rPr>
          <w:rFonts w:ascii="Calibri" w:eastAsia="Calibri" w:hAnsi="Calibri" w:cs="Calibri"/>
        </w:rPr>
        <w:t>2026-05-28_4.5.2_T1.mp4</w:t>
      </w:r>
      <w:r w:rsidR="00DB0FF1">
        <w:rPr>
          <w:rFonts w:ascii="Calibri" w:eastAsia="Calibri" w:hAnsi="Calibri" w:cs="Calibri"/>
        </w:rPr>
        <w:t xml:space="preserve"> </w:t>
      </w:r>
      <w:r w:rsidR="001406A9" w:rsidRPr="001406A9">
        <w:rPr>
          <w:rFonts w:ascii="Calibri" w:eastAsia="Calibri" w:hAnsi="Calibri" w:cs="Calibri"/>
        </w:rPr>
        <w:t>00:4</w:t>
      </w:r>
      <w:r w:rsidR="00DB0FF1">
        <w:rPr>
          <w:rFonts w:ascii="Calibri" w:eastAsia="Calibri" w:hAnsi="Calibri" w:cs="Calibri"/>
        </w:rPr>
        <w:t>6</w:t>
      </w:r>
      <w:r w:rsidR="001406A9" w:rsidRPr="001406A9">
        <w:rPr>
          <w:rFonts w:ascii="Calibri" w:eastAsia="Calibri" w:hAnsi="Calibri" w:cs="Calibri"/>
        </w:rPr>
        <w:t>- 0</w:t>
      </w:r>
      <w:r w:rsidR="00DB0FF1">
        <w:rPr>
          <w:rFonts w:ascii="Calibri" w:eastAsia="Calibri" w:hAnsi="Calibri" w:cs="Calibri"/>
        </w:rPr>
        <w:t xml:space="preserve">0:52 and </w:t>
      </w:r>
      <w:r w:rsidR="000A3860" w:rsidRPr="00DB0FF1">
        <w:rPr>
          <w:rFonts w:ascii="Calibri" w:eastAsia="Calibri" w:hAnsi="Calibri" w:cs="Calibri"/>
        </w:rPr>
        <w:t>2026-05-28_4.5.2_T2.mp4 00:20-00:34</w:t>
      </w:r>
    </w:p>
    <w:p w14:paraId="3FBE3636" w14:textId="4191A62C" w:rsidR="000A3860" w:rsidRDefault="000A3860" w:rsidP="00DB0FF1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SCREEN: </w:t>
      </w:r>
      <w:r w:rsidRPr="000A3860">
        <w:rPr>
          <w:rFonts w:ascii="Calibri" w:eastAsia="Calibri" w:hAnsi="Calibri" w:cs="Calibri"/>
        </w:rPr>
        <w:t>2026-05-27_4.5.3.2.mp4</w:t>
      </w:r>
      <w:r>
        <w:rPr>
          <w:rFonts w:ascii="Calibri" w:eastAsia="Calibri" w:hAnsi="Calibri" w:cs="Calibri"/>
        </w:rPr>
        <w:t xml:space="preserve"> 00:40-01:00</w:t>
      </w:r>
    </w:p>
    <w:p w14:paraId="1F10E902" w14:textId="3D76AC60" w:rsidR="00495959" w:rsidRPr="00B07A3B" w:rsidRDefault="00495959" w:rsidP="2CD39049"/>
    <w:p w14:paraId="0C42A2A7" w14:textId="4D625A4F" w:rsidR="00126EBD" w:rsidRDefault="00126EBD">
      <w:pPr>
        <w:rPr>
          <w:rFonts w:eastAsia="Times New Roman" w:cstheme="minorBidi"/>
          <w:sz w:val="52"/>
        </w:rPr>
      </w:pPr>
    </w:p>
    <w:p w14:paraId="7A4F1842" w14:textId="5D6BD120" w:rsidR="00495959" w:rsidRPr="003C71C7" w:rsidRDefault="6363E044" w:rsidP="003C71C7">
      <w:pPr>
        <w:pStyle w:val="Heading1"/>
        <w:rPr>
          <w:rFonts w:cstheme="minorBidi"/>
        </w:rPr>
      </w:pPr>
      <w:r w:rsidRPr="2CD39049">
        <w:rPr>
          <w:rFonts w:cstheme="minorBidi"/>
        </w:rPr>
        <w:t>Results</w:t>
      </w:r>
    </w:p>
    <w:p w14:paraId="476287CC" w14:textId="6BF85A06" w:rsidR="00495959" w:rsidRPr="00985FE6" w:rsidRDefault="00EE6470" w:rsidP="00576EA9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B4950F" w14:textId="31CC3F91" w:rsidR="31A23CA2" w:rsidRDefault="00BD3A20" w:rsidP="00576EA9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Normalized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 xml:space="preserve"> projection images </w:t>
      </w:r>
      <w:r w:rsidR="007C6153" w:rsidRPr="007C6153">
        <w:rPr>
          <w:rFonts w:ascii="Calibri" w:eastAsia="Calibri" w:hAnsi="Calibri" w:cs="Calibri"/>
          <w:color w:val="7030A0"/>
          <w:lang w:val="en-GB"/>
        </w:rPr>
        <w:t>from a representative insect sample were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obtained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 xml:space="preserve"> using 1.25</w:t>
      </w:r>
      <w:r w:rsidR="008D66AE">
        <w:rPr>
          <w:rFonts w:ascii="Calibri" w:eastAsia="Calibri" w:hAnsi="Calibri" w:cs="Calibri"/>
          <w:color w:val="7030A0"/>
          <w:lang w:val="en-GB"/>
        </w:rPr>
        <w:t>x</w:t>
      </w:r>
      <w:r w:rsidR="5E853F7B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5E853F7B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 xml:space="preserve"> and 4</w:t>
      </w:r>
      <w:r w:rsidR="002D056E">
        <w:rPr>
          <w:rFonts w:ascii="Calibri" w:eastAsia="Calibri" w:hAnsi="Calibri" w:cs="Calibri"/>
          <w:color w:val="7030A0"/>
          <w:lang w:val="en-GB"/>
        </w:rPr>
        <w:t xml:space="preserve">x 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 xml:space="preserve">magnification during the tomography experiment </w:t>
      </w:r>
      <w:r w:rsidR="31A23CA2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566DE8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1A23CA2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A23CA2" w:rsidRPr="2CD39049">
        <w:rPr>
          <w:rFonts w:ascii="Calibri" w:eastAsia="Calibri" w:hAnsi="Calibri" w:cs="Calibri"/>
          <w:color w:val="7030A0"/>
          <w:lang w:val="en-GB"/>
        </w:rPr>
        <w:t>.</w:t>
      </w:r>
      <w:r w:rsidR="7005169B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00F06E2F">
        <w:rPr>
          <w:rFonts w:ascii="Calibri" w:eastAsia="Calibri" w:hAnsi="Calibri" w:cs="Calibri"/>
          <w:color w:val="7030A0"/>
          <w:lang w:val="en-GB"/>
        </w:rPr>
        <w:br/>
      </w:r>
    </w:p>
    <w:p w14:paraId="7CC7187E" w14:textId="03AF7545" w:rsidR="01D154A5" w:rsidRDefault="01D154A5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4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</w:t>
      </w:r>
      <w:r w:rsidR="018EF091" w:rsidRPr="2CD39049">
        <w:rPr>
          <w:rFonts w:ascii="Calibri" w:eastAsia="Calibri" w:hAnsi="Calibri" w:cs="Calibri"/>
          <w:i/>
          <w:iCs/>
          <w:color w:val="1710E8"/>
        </w:rPr>
        <w:t>Highlight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the top row images </w:t>
      </w:r>
    </w:p>
    <w:p w14:paraId="6E256C10" w14:textId="0DBB09C1" w:rsidR="01D154A5" w:rsidRDefault="01D154A5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</w:t>
      </w:r>
      <w:r w:rsidR="1D2869C1" w:rsidRPr="2CD39049">
        <w:rPr>
          <w:rFonts w:ascii="Calibri" w:eastAsia="Calibri" w:hAnsi="Calibri" w:cs="Calibri"/>
          <w:i/>
          <w:iCs/>
          <w:color w:val="1710E8"/>
        </w:rPr>
        <w:t>Highlight the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bottom row image</w:t>
      </w:r>
      <w:r w:rsidR="090E87C5" w:rsidRPr="2CD39049">
        <w:rPr>
          <w:rFonts w:ascii="Calibri" w:eastAsia="Calibri" w:hAnsi="Calibri" w:cs="Calibri"/>
          <w:i/>
          <w:iCs/>
          <w:color w:val="1710E8"/>
        </w:rPr>
        <w:t>s</w:t>
      </w:r>
      <w:r>
        <w:br/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</w:t>
      </w:r>
    </w:p>
    <w:p w14:paraId="45E0244D" w14:textId="172EA961" w:rsidR="31A23CA2" w:rsidRDefault="31A23CA2" w:rsidP="00576EA9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Projection images were acquired at 0 degrees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, 90 degrees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, and 180 degrees for both magnifications</w:t>
      </w:r>
      <w:r w:rsidR="00453AA0">
        <w:rPr>
          <w:rFonts w:ascii="Calibri" w:eastAsia="Calibri" w:hAnsi="Calibri" w:cs="Calibri"/>
          <w:color w:val="7030A0"/>
          <w:lang w:val="en-GB"/>
        </w:rPr>
        <w:t xml:space="preserve"> </w:t>
      </w:r>
      <w:r w:rsidR="00453AA0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00F06E2F">
        <w:rPr>
          <w:rFonts w:ascii="Calibri" w:eastAsia="Calibri" w:hAnsi="Calibri" w:cs="Calibri"/>
          <w:color w:val="7030A0"/>
          <w:lang w:val="en-GB"/>
        </w:rPr>
        <w:br/>
      </w:r>
    </w:p>
    <w:p w14:paraId="7BCABC9D" w14:textId="4537312A" w:rsidR="31A23CA2" w:rsidRDefault="31A23CA2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330AFF"/>
        </w:rPr>
        <w:t>Video editor: Highlight the label 0° a</w:t>
      </w:r>
      <w:r w:rsidR="6A2738F6" w:rsidRPr="2CD39049">
        <w:rPr>
          <w:rFonts w:ascii="Calibri" w:eastAsia="Calibri" w:hAnsi="Calibri" w:cs="Calibri"/>
          <w:i/>
          <w:iCs/>
          <w:color w:val="330AFF"/>
        </w:rPr>
        <w:t xml:space="preserve">nd the panels </w:t>
      </w:r>
      <w:r w:rsidRPr="2CD39049">
        <w:rPr>
          <w:rFonts w:ascii="Calibri" w:eastAsia="Calibri" w:hAnsi="Calibri" w:cs="Calibri"/>
          <w:i/>
          <w:iCs/>
          <w:color w:val="330AFF"/>
        </w:rPr>
        <w:t>A</w:t>
      </w:r>
      <w:r w:rsidR="1098DFB0" w:rsidRPr="2CD39049">
        <w:rPr>
          <w:rFonts w:ascii="Calibri" w:eastAsia="Calibri" w:hAnsi="Calibri" w:cs="Calibri"/>
          <w:i/>
          <w:iCs/>
          <w:color w:val="330AFF"/>
        </w:rPr>
        <w:t xml:space="preserve"> and D</w:t>
      </w:r>
    </w:p>
    <w:p w14:paraId="6EE0B14C" w14:textId="21A2CE95" w:rsidR="31A23CA2" w:rsidRDefault="31A23CA2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330AFF"/>
        </w:rPr>
        <w:t xml:space="preserve">Video editor: Highlight the label 90° </w:t>
      </w:r>
      <w:r w:rsidR="6FA11A0C" w:rsidRPr="2CD39049">
        <w:rPr>
          <w:rFonts w:ascii="Calibri" w:eastAsia="Calibri" w:hAnsi="Calibri" w:cs="Calibri"/>
          <w:i/>
          <w:iCs/>
          <w:color w:val="330AFF"/>
        </w:rPr>
        <w:t>and the panels B and E</w:t>
      </w:r>
    </w:p>
    <w:p w14:paraId="3B9CAA10" w14:textId="54440271" w:rsidR="31A23CA2" w:rsidRDefault="31A23CA2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Highlight the label 180° </w:t>
      </w:r>
      <w:r w:rsidR="3EEA49D9" w:rsidRPr="2CD39049">
        <w:rPr>
          <w:rFonts w:ascii="Calibri" w:eastAsia="Calibri" w:hAnsi="Calibri" w:cs="Calibri"/>
          <w:i/>
          <w:iCs/>
          <w:color w:val="330AFF"/>
        </w:rPr>
        <w:t>and the panels C and F</w:t>
      </w:r>
    </w:p>
    <w:p w14:paraId="2AC63FF5" w14:textId="2C5ED4CF" w:rsidR="6D13F5BD" w:rsidRDefault="6D13F5BD" w:rsidP="00576EA9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Horizontal or transverse slices from the tomography reconstruction </w:t>
      </w:r>
      <w:r w:rsidR="4934C210" w:rsidRPr="2CD39049">
        <w:rPr>
          <w:rFonts w:ascii="Calibri" w:eastAsia="Calibri" w:hAnsi="Calibri" w:cs="Calibri"/>
          <w:color w:val="7030A0"/>
          <w:lang w:val="en-GB"/>
        </w:rPr>
        <w:t xml:space="preserve">were well-centered within the field of view </w:t>
      </w:r>
      <w:r w:rsidR="0887789F" w:rsidRPr="2CD39049">
        <w:rPr>
          <w:rFonts w:ascii="Calibri" w:eastAsia="Calibri" w:hAnsi="Calibri" w:cs="Calibri"/>
          <w:color w:val="7030A0"/>
          <w:lang w:val="en-GB"/>
        </w:rPr>
        <w:t xml:space="preserve">at both </w:t>
      </w:r>
      <w:r w:rsidRPr="2CD39049">
        <w:rPr>
          <w:rFonts w:ascii="Calibri" w:eastAsia="Calibri" w:hAnsi="Calibri" w:cs="Calibri"/>
          <w:color w:val="7030A0"/>
          <w:lang w:val="en-GB"/>
        </w:rPr>
        <w:t>1.25</w:t>
      </w:r>
      <w:r w:rsidR="00453AA0">
        <w:rPr>
          <w:rFonts w:ascii="Calibri" w:eastAsia="Calibri" w:hAnsi="Calibri" w:cs="Calibri"/>
          <w:color w:val="7030A0"/>
          <w:lang w:val="en-GB"/>
        </w:rPr>
        <w:t>x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and 4</w:t>
      </w:r>
      <w:r w:rsidR="00453AA0">
        <w:rPr>
          <w:rFonts w:ascii="Calibri" w:eastAsia="Calibri" w:hAnsi="Calibri" w:cs="Calibri"/>
          <w:color w:val="7030A0"/>
          <w:lang w:val="en-GB"/>
        </w:rPr>
        <w:t>x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magnification</w:t>
      </w:r>
      <w:r w:rsidR="00BD3A20">
        <w:rPr>
          <w:rFonts w:ascii="Calibri" w:eastAsia="Calibri" w:hAnsi="Calibri" w:cs="Calibri"/>
          <w:color w:val="7030A0"/>
          <w:lang w:val="en-GB"/>
        </w:rPr>
        <w:t>s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9594DF" w14:textId="283D681D" w:rsidR="6D13F5BD" w:rsidRDefault="6D13F5BD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5. </w:t>
      </w:r>
      <w:r w:rsidRPr="2CD39049">
        <w:rPr>
          <w:rFonts w:ascii="Calibri" w:eastAsia="Calibri" w:hAnsi="Calibri" w:cs="Calibri"/>
          <w:i/>
          <w:iCs/>
          <w:color w:val="1710E8"/>
        </w:rPr>
        <w:t>Video editor: Highlight panel A labeled 1.25x</w:t>
      </w:r>
    </w:p>
    <w:p w14:paraId="75D61324" w14:textId="2FC09B13" w:rsidR="6D13F5BD" w:rsidRDefault="6D13F5BD" w:rsidP="00576EA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5. </w:t>
      </w:r>
      <w:r w:rsidRPr="2CD39049">
        <w:rPr>
          <w:rFonts w:ascii="Calibri" w:eastAsia="Calibri" w:hAnsi="Calibri" w:cs="Calibri"/>
          <w:i/>
          <w:iCs/>
          <w:color w:val="1710E8"/>
        </w:rPr>
        <w:t>Video editor: Highlight panel B labeled 4x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966D306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CryoPin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https://www.howtopronounce.com/cryopin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/ˈkraɪoʊˌpɪn/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kry·oh·pin</w:t>
      </w:r>
    </w:p>
    <w:p w14:paraId="18BA41C8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CryoCap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https://www.howtopronounce.com/cryocap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/ˈkraɪoʊˌkæp/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kry·oh·kap</w:t>
      </w:r>
    </w:p>
    <w:p w14:paraId="3C7A5CC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Data Matrix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https://www.merriam-webster.com/dictionary/matrix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/ˈdeɪtə ˈmeɪtrɪks/, /ˈdætə ˈmeɪtrɪks/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day·tuh may·triks</w:t>
      </w:r>
    </w:p>
    <w:p w14:paraId="3D458D2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Barcode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https://www.merriam-webster.com/dictionary/barcode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/ˈbɑrˌkoʊd/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bar·kohd</w:t>
      </w:r>
    </w:p>
    <w:p w14:paraId="304471ED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Proteomics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https://www.merriam-webster.com/dictionary/proteomics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/ˌproʊtiˈɑmɪks/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proh·tee·aa·miks</w:t>
      </w:r>
    </w:p>
    <w:p w14:paraId="4CD34E63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Tomography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https://www.merriam-webster.com/dictionary/tomography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/təˈmɑɡrəfi/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tuh·maa·gruh·fee</w:t>
      </w:r>
    </w:p>
    <w:p w14:paraId="61731C21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Spectrum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https://www.merriam-webster.com/dictionary/spectrum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/ˈspɛktrəm/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spek·truhm</w:t>
      </w:r>
    </w:p>
    <w:p w14:paraId="180B1AF9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Phase Contrast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https://www.merriam-webster.com/dictionary/phase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/feɪz ˈkɑnˌtræst/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fayz kon·trast</w:t>
      </w:r>
    </w:p>
    <w:p w14:paraId="7D167508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/ˌmæɡnəfəˈkeɪʃən/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mag·nuh·fuh·kay·shuhn</w:t>
      </w:r>
    </w:p>
    <w:p w14:paraId="6194A50C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Microscope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/ˈmaɪkrəˌskoʊp/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my·kruh·skohp</w:t>
      </w:r>
    </w:p>
    <w:p w14:paraId="1E8CA1FE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Objective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https://www.merriam-webster.com/dictionary/objective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/əbˈdʒɛktɪv/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ub·jek·tiv</w:t>
      </w:r>
    </w:p>
    <w:p w14:paraId="142F3E9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X-ray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https://www.merriam-webster.com/dictionary/X-ray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/ˈɛksˌreɪ/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eks·ray</w:t>
      </w:r>
    </w:p>
    <w:p w14:paraId="73807B2B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Detector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https://www.merriam-webster.com/dictionary/detector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/dɪˈtɛktər/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dih·tek·ter</w:t>
      </w:r>
    </w:p>
    <w:p w14:paraId="230224CC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Coordinates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https://www.merriam-webster.com/dictionary/coordinate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/koʊˈɔrdənəts/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koh·or·duh·nuhts</w:t>
      </w:r>
    </w:p>
    <w:p w14:paraId="244A6979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/ˌækwəˈzɪʃən/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ak·wuh·zish·uhn</w:t>
      </w:r>
    </w:p>
    <w:p w14:paraId="55BD05BF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Generic Data Acquisition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/dʒəˈnɛrɪk ˈdeɪtə ˌækwəˈzɪʃən/, /dʒəˈnɛrɪk ˈdætə ˌækwəˈzɪʃən/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juh·ner·ik day·tuh ak·wuh·zish·uhn</w:t>
      </w:r>
    </w:p>
    <w:p w14:paraId="4F925278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Projection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https://www.merriam-webster.com/dictionary/projection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/prəˈdʒɛkʃən/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pruh·jek·shuhn</w:t>
      </w:r>
    </w:p>
    <w:p w14:paraId="3B72968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/ˌrikənˈstrʌkʃən/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ree·kuhn·struk·shuhn</w:t>
      </w:r>
    </w:p>
    <w:p w14:paraId="36052663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AVIZO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https://www.howtopronounce.com/avizo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/əˈviːzoʊ/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uh·vee·zoh</w:t>
      </w:r>
    </w:p>
    <w:p w14:paraId="7E9E7509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ImageJ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https://imagej.net/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/ˈɪmɪdʒ dʒeɪ/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im·ij jay</w:t>
      </w:r>
    </w:p>
    <w:p w14:paraId="1FFCC8A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Transverse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/trænzˈvɝs/, /trænsˈvɝs/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tranz·vurs</w:t>
      </w:r>
    </w:p>
    <w:p w14:paraId="3FAA047C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Rotation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https://www.merriam-webster.com/dictionary/rotation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/roʊˈteɪʃən/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roh·tay·shuhn</w:t>
      </w:r>
    </w:p>
    <w:p w14:paraId="787AD8C4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Alignment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https://www.merriam-webster.com/dictionary/alignment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/əˈlaɪnmənt/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uh·line·muhnt</w:t>
      </w:r>
    </w:p>
    <w:p w14:paraId="1BDAE199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t>Experimental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https://www.merriam-webster.com/dictionary/experimental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/ɪkˌspɛrəˈmɛntəl/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ik·sper·uh·men·tl</w:t>
      </w:r>
    </w:p>
    <w:p w14:paraId="370D70F1" w14:textId="77777777" w:rsidR="002D056E" w:rsidRPr="002D056E" w:rsidRDefault="002D056E" w:rsidP="002D056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Representative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2D05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https://www.merriam-webster.com/dictionary/representative</w:t>
        </w:r>
      </w:hyperlink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/ˌrɛprɪˈzɛntətɪv/</w:t>
      </w:r>
      <w:r w:rsidRPr="002D05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rep·ruh·zen·tuh·tiv</w:t>
      </w:r>
    </w:p>
    <w:p w14:paraId="1998E4B3" w14:textId="77777777" w:rsidR="002D056E" w:rsidRPr="00495959" w:rsidRDefault="002D056E" w:rsidP="00012B08">
      <w:pPr>
        <w:rPr>
          <w:rFonts w:eastAsia="Times New Roman" w:cstheme="minorHAnsi"/>
          <w:sz w:val="52"/>
        </w:rPr>
      </w:pPr>
    </w:p>
    <w:sectPr w:rsidR="002D056E" w:rsidRPr="00495959" w:rsidSect="005F0509">
      <w:headerReference w:type="default" r:id="rId42"/>
      <w:footerReference w:type="even" r:id="rId43"/>
      <w:footerReference w:type="default" r:id="rId44"/>
      <w:footerReference w:type="firs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4446C" w14:textId="77777777" w:rsidR="00CA72D5" w:rsidRDefault="00CA72D5">
      <w:r>
        <w:separator/>
      </w:r>
    </w:p>
    <w:p w14:paraId="60F19CDA" w14:textId="77777777" w:rsidR="00CA72D5" w:rsidRDefault="00CA72D5"/>
  </w:endnote>
  <w:endnote w:type="continuationSeparator" w:id="0">
    <w:p w14:paraId="22202ACF" w14:textId="77777777" w:rsidR="00CA72D5" w:rsidRDefault="00CA72D5">
      <w:r>
        <w:continuationSeparator/>
      </w:r>
    </w:p>
    <w:p w14:paraId="47170DC8" w14:textId="77777777" w:rsidR="00CA72D5" w:rsidRDefault="00CA7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8141" w14:textId="29DD0EAE" w:rsidR="00336C61" w:rsidRDefault="006A0CAC" w:rsidP="00184EF9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088EEAC" wp14:editId="36E450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29485" cy="361315"/>
              <wp:effectExtent l="0" t="0" r="18415" b="0"/>
              <wp:wrapNone/>
              <wp:docPr id="214603957" name="Text Box 2" descr="Classification: Confidential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94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E3BB4" w14:textId="65A532F1" w:rsidR="006A0CAC" w:rsidRPr="006A0CAC" w:rsidRDefault="006A0CAC" w:rsidP="006A0C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A0C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Classification: Confidential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8EE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Confidential - General" style="position:absolute;margin-left:0;margin-top:0;width:175.55pt;height:28.4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" filled="f" stroked="f">
              <v:textbox style="mso-fit-shape-to-text:t" inset="0,0,0,15pt">
                <w:txbxContent>
                  <w:p w14:paraId="21DE3BB4" w14:textId="65A532F1" w:rsidR="006A0CAC" w:rsidRPr="006A0CAC" w:rsidRDefault="006A0CAC" w:rsidP="006A0C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A0CAC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Classification: Confidential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1BA8B72C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4C01E0" w:rsidR="00ED23F4" w:rsidRPr="00790E8C" w:rsidRDefault="006A0CAC" w:rsidP="00166F56">
    <w:pPr>
      <w:pStyle w:val="Footer"/>
      <w:tabs>
        <w:tab w:val="clear" w:pos="8640"/>
        <w:tab w:val="left" w:pos="6153"/>
        <w:tab w:val="right" w:pos="9360"/>
      </w:tabs>
      <w:rPr>
        <w:rFonts w:cstheme="minorHAnsi"/>
      </w:rPr>
    </w:pPr>
    <w:r>
      <w:rPr>
        <w:rFonts w:ascii="Symbol" w:eastAsia="Symbol" w:hAnsi="Symbol" w:cstheme="minorHAnsi"/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3C4C294" wp14:editId="6F9DC552">
              <wp:simplePos x="914400" y="95002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29485" cy="361315"/>
              <wp:effectExtent l="0" t="0" r="18415" b="0"/>
              <wp:wrapNone/>
              <wp:docPr id="1006909307" name="Text Box 3" descr="Classification: Confidential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94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6800FB" w14:textId="77FA881A" w:rsidR="006A0CAC" w:rsidRPr="006A0CAC" w:rsidRDefault="006A0CAC" w:rsidP="006A0C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A0C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Classification: Confidential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4C2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Confidential - General" style="position:absolute;margin-left:0;margin-top:0;width:175.55pt;height:28.4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" filled="f" stroked="f">
              <v:textbox style="mso-fit-shape-to-text:t" inset="0,0,0,15pt">
                <w:txbxContent>
                  <w:p w14:paraId="736800FB" w14:textId="77FA881A" w:rsidR="006A0CAC" w:rsidRPr="006A0CAC" w:rsidRDefault="006A0CAC" w:rsidP="006A0C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A0CAC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Classification: Confidential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6C61"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2E8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="00336C61" w:rsidRPr="000E236A">
      <w:rPr>
        <w:rFonts w:cstheme="minorHAnsi"/>
      </w:rPr>
      <w:t>, Journal of Visualized Experiments</w:t>
    </w:r>
    <w:r w:rsidR="00336C61" w:rsidRPr="000E236A">
      <w:rPr>
        <w:rFonts w:cstheme="minorHAnsi"/>
      </w:rPr>
      <w:tab/>
    </w:r>
    <w:r w:rsidR="00166F56">
      <w:rPr>
        <w:rFonts w:cstheme="minorHAnsi"/>
      </w:rPr>
      <w:t xml:space="preserve">             </w:t>
    </w:r>
    <w:r w:rsidR="00846E21">
      <w:rPr>
        <w:rFonts w:cstheme="minorHAnsi"/>
      </w:rPr>
      <w:t xml:space="preserve"> </w:t>
    </w:r>
    <w:r w:rsidR="00166F56">
      <w:rPr>
        <w:rFonts w:cstheme="minorHAnsi"/>
      </w:rPr>
      <w:t xml:space="preserve"> April 18, 2026</w:t>
    </w:r>
    <w:r w:rsidR="00166F56">
      <w:rPr>
        <w:rFonts w:cstheme="minorHAnsi"/>
      </w:rPr>
      <w:tab/>
      <w:t xml:space="preserve">                                </w:t>
    </w:r>
    <w:r w:rsidR="00336C61" w:rsidRPr="000E236A">
      <w:rPr>
        <w:rFonts w:cstheme="minorHAnsi"/>
      </w:rPr>
      <w:t xml:space="preserve">Page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PAGE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336C61" w:rsidRPr="000E236A">
      <w:rPr>
        <w:rFonts w:cstheme="minorHAnsi"/>
      </w:rPr>
      <w:t xml:space="preserve"> of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NUMPAGES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846E21">
      <w:rPr>
        <w:rFonts w:cstheme="minorHAnsi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4EBF" w14:textId="3AC555E0" w:rsidR="006A0CAC" w:rsidRDefault="006A0C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F7C579A" wp14:editId="3B1B9B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29485" cy="361315"/>
              <wp:effectExtent l="0" t="0" r="18415" b="0"/>
              <wp:wrapNone/>
              <wp:docPr id="2026490026" name="Text Box 1" descr="Classification: Confidential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94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CA4F80" w14:textId="315888B0" w:rsidR="006A0CAC" w:rsidRPr="006A0CAC" w:rsidRDefault="006A0CAC" w:rsidP="006A0C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A0C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Classification: Confidential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C57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Confidential - General" style="position:absolute;margin-left:0;margin-top:0;width:175.55pt;height:28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" filled="f" stroked="f">
              <v:textbox style="mso-fit-shape-to-text:t" inset="0,0,0,15pt">
                <w:txbxContent>
                  <w:p w14:paraId="09CA4F80" w14:textId="315888B0" w:rsidR="006A0CAC" w:rsidRPr="006A0CAC" w:rsidRDefault="006A0CAC" w:rsidP="006A0C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A0CAC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Classification: Confidential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3EEF" w14:textId="77777777" w:rsidR="00CA72D5" w:rsidRDefault="00CA72D5">
      <w:r>
        <w:separator/>
      </w:r>
    </w:p>
    <w:p w14:paraId="39F70BCD" w14:textId="77777777" w:rsidR="00CA72D5" w:rsidRDefault="00CA72D5"/>
  </w:footnote>
  <w:footnote w:type="continuationSeparator" w:id="0">
    <w:p w14:paraId="0959C226" w14:textId="77777777" w:rsidR="00CA72D5" w:rsidRDefault="00CA72D5">
      <w:r>
        <w:continuationSeparator/>
      </w:r>
    </w:p>
    <w:p w14:paraId="5379DB29" w14:textId="77777777" w:rsidR="00CA72D5" w:rsidRDefault="00CA72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C45E6" w14:textId="1DAA5C72" w:rsidR="00166F56" w:rsidRPr="006D3AC7" w:rsidRDefault="00336C61" w:rsidP="00166F5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F56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68024144" w14:textId="21C24CE4" w:rsidR="00336C61" w:rsidRPr="006D3AC7" w:rsidRDefault="00336C61" w:rsidP="0059153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2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48A1666"/>
    <w:multiLevelType w:val="multilevel"/>
    <w:tmpl w:val="E408A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3"/>
  </w:num>
  <w:num w:numId="2" w16cid:durableId="157157113">
    <w:abstractNumId w:val="5"/>
  </w:num>
  <w:num w:numId="3" w16cid:durableId="1923370576">
    <w:abstractNumId w:val="0"/>
  </w:num>
  <w:num w:numId="4" w16cid:durableId="1352605543">
    <w:abstractNumId w:val="2"/>
  </w:num>
  <w:num w:numId="5" w16cid:durableId="1833566466">
    <w:abstractNumId w:val="4"/>
  </w:num>
  <w:num w:numId="6" w16cid:durableId="1158033189">
    <w:abstractNumId w:val="1"/>
  </w:num>
  <w:num w:numId="7" w16cid:durableId="62600738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BAA"/>
    <w:rsid w:val="0001266D"/>
    <w:rsid w:val="00012B08"/>
    <w:rsid w:val="00013862"/>
    <w:rsid w:val="000166E0"/>
    <w:rsid w:val="000170C9"/>
    <w:rsid w:val="00020710"/>
    <w:rsid w:val="00021702"/>
    <w:rsid w:val="00022B29"/>
    <w:rsid w:val="00023E22"/>
    <w:rsid w:val="00024282"/>
    <w:rsid w:val="00024322"/>
    <w:rsid w:val="00025514"/>
    <w:rsid w:val="00025DE9"/>
    <w:rsid w:val="00027108"/>
    <w:rsid w:val="000326C8"/>
    <w:rsid w:val="000326F7"/>
    <w:rsid w:val="0003279B"/>
    <w:rsid w:val="00037226"/>
    <w:rsid w:val="00037828"/>
    <w:rsid w:val="0004142D"/>
    <w:rsid w:val="00042B91"/>
    <w:rsid w:val="00043807"/>
    <w:rsid w:val="00044A92"/>
    <w:rsid w:val="00045112"/>
    <w:rsid w:val="00046241"/>
    <w:rsid w:val="00050DC4"/>
    <w:rsid w:val="00055137"/>
    <w:rsid w:val="00057E3E"/>
    <w:rsid w:val="00061698"/>
    <w:rsid w:val="0006774D"/>
    <w:rsid w:val="00074929"/>
    <w:rsid w:val="000820E9"/>
    <w:rsid w:val="00083281"/>
    <w:rsid w:val="00083792"/>
    <w:rsid w:val="00085F90"/>
    <w:rsid w:val="0008613B"/>
    <w:rsid w:val="0008713A"/>
    <w:rsid w:val="00090BAC"/>
    <w:rsid w:val="00091D03"/>
    <w:rsid w:val="0009624C"/>
    <w:rsid w:val="000A2498"/>
    <w:rsid w:val="000A3860"/>
    <w:rsid w:val="000B0B1A"/>
    <w:rsid w:val="000B2085"/>
    <w:rsid w:val="000B387A"/>
    <w:rsid w:val="000B3952"/>
    <w:rsid w:val="000B4150"/>
    <w:rsid w:val="000B4E9A"/>
    <w:rsid w:val="000B50E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1EB"/>
    <w:rsid w:val="000D67E3"/>
    <w:rsid w:val="000E1C29"/>
    <w:rsid w:val="000E236A"/>
    <w:rsid w:val="000E30DD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E6E"/>
    <w:rsid w:val="001112C1"/>
    <w:rsid w:val="001115D1"/>
    <w:rsid w:val="00112E8B"/>
    <w:rsid w:val="00113037"/>
    <w:rsid w:val="0011370C"/>
    <w:rsid w:val="00113F3E"/>
    <w:rsid w:val="0011473F"/>
    <w:rsid w:val="00120C5E"/>
    <w:rsid w:val="0012216E"/>
    <w:rsid w:val="001248A5"/>
    <w:rsid w:val="00125924"/>
    <w:rsid w:val="00126973"/>
    <w:rsid w:val="00126EBD"/>
    <w:rsid w:val="001302B1"/>
    <w:rsid w:val="0013319E"/>
    <w:rsid w:val="001331E3"/>
    <w:rsid w:val="00135714"/>
    <w:rsid w:val="001406A9"/>
    <w:rsid w:val="00142D32"/>
    <w:rsid w:val="00143557"/>
    <w:rsid w:val="001454DD"/>
    <w:rsid w:val="001469E6"/>
    <w:rsid w:val="00150542"/>
    <w:rsid w:val="00151824"/>
    <w:rsid w:val="001528A5"/>
    <w:rsid w:val="001568E9"/>
    <w:rsid w:val="00162D51"/>
    <w:rsid w:val="0016471F"/>
    <w:rsid w:val="00166CC9"/>
    <w:rsid w:val="00166F56"/>
    <w:rsid w:val="0017132C"/>
    <w:rsid w:val="00176D6F"/>
    <w:rsid w:val="00177B33"/>
    <w:rsid w:val="001819E3"/>
    <w:rsid w:val="001834BC"/>
    <w:rsid w:val="00183E8F"/>
    <w:rsid w:val="00184EF9"/>
    <w:rsid w:val="00191A77"/>
    <w:rsid w:val="00194DBB"/>
    <w:rsid w:val="0019607C"/>
    <w:rsid w:val="001B20AD"/>
    <w:rsid w:val="001B222B"/>
    <w:rsid w:val="001B2656"/>
    <w:rsid w:val="001B2B18"/>
    <w:rsid w:val="001B3024"/>
    <w:rsid w:val="001B5C46"/>
    <w:rsid w:val="001B698A"/>
    <w:rsid w:val="001C3C85"/>
    <w:rsid w:val="001C5DB5"/>
    <w:rsid w:val="001C7BBC"/>
    <w:rsid w:val="001D26FB"/>
    <w:rsid w:val="001D4D7F"/>
    <w:rsid w:val="001D621E"/>
    <w:rsid w:val="001D66A5"/>
    <w:rsid w:val="001D705B"/>
    <w:rsid w:val="001D7D33"/>
    <w:rsid w:val="001E2225"/>
    <w:rsid w:val="001E230F"/>
    <w:rsid w:val="001E52A3"/>
    <w:rsid w:val="001F0890"/>
    <w:rsid w:val="001F4914"/>
    <w:rsid w:val="001F4ABC"/>
    <w:rsid w:val="001F615E"/>
    <w:rsid w:val="001F665A"/>
    <w:rsid w:val="002004AD"/>
    <w:rsid w:val="00202075"/>
    <w:rsid w:val="00204925"/>
    <w:rsid w:val="0020533D"/>
    <w:rsid w:val="00207C7D"/>
    <w:rsid w:val="002119F9"/>
    <w:rsid w:val="00214268"/>
    <w:rsid w:val="002152AB"/>
    <w:rsid w:val="00226089"/>
    <w:rsid w:val="00233FC4"/>
    <w:rsid w:val="002364AF"/>
    <w:rsid w:val="00236E11"/>
    <w:rsid w:val="002422D6"/>
    <w:rsid w:val="00243994"/>
    <w:rsid w:val="00244968"/>
    <w:rsid w:val="00244CDB"/>
    <w:rsid w:val="00245AA3"/>
    <w:rsid w:val="00245AD0"/>
    <w:rsid w:val="0024789F"/>
    <w:rsid w:val="00247BFF"/>
    <w:rsid w:val="00252A84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0D8"/>
    <w:rsid w:val="002732AF"/>
    <w:rsid w:val="002734B8"/>
    <w:rsid w:val="00275CDE"/>
    <w:rsid w:val="002773BA"/>
    <w:rsid w:val="00277C90"/>
    <w:rsid w:val="00277F11"/>
    <w:rsid w:val="00283E3E"/>
    <w:rsid w:val="002851C5"/>
    <w:rsid w:val="00287206"/>
    <w:rsid w:val="0029132E"/>
    <w:rsid w:val="00292508"/>
    <w:rsid w:val="002929B8"/>
    <w:rsid w:val="00293E74"/>
    <w:rsid w:val="00294464"/>
    <w:rsid w:val="002A0CA1"/>
    <w:rsid w:val="002A303E"/>
    <w:rsid w:val="002A6FCF"/>
    <w:rsid w:val="002A7F8B"/>
    <w:rsid w:val="002B009A"/>
    <w:rsid w:val="002B025E"/>
    <w:rsid w:val="002B02B4"/>
    <w:rsid w:val="002B0D88"/>
    <w:rsid w:val="002B26D4"/>
    <w:rsid w:val="002B55D9"/>
    <w:rsid w:val="002B5D80"/>
    <w:rsid w:val="002B7584"/>
    <w:rsid w:val="002C0584"/>
    <w:rsid w:val="002C31B6"/>
    <w:rsid w:val="002C54DB"/>
    <w:rsid w:val="002C7F64"/>
    <w:rsid w:val="002D056E"/>
    <w:rsid w:val="002D3210"/>
    <w:rsid w:val="002D48BB"/>
    <w:rsid w:val="002D52A1"/>
    <w:rsid w:val="002D5A5D"/>
    <w:rsid w:val="002D75B3"/>
    <w:rsid w:val="002E66CD"/>
    <w:rsid w:val="002E7521"/>
    <w:rsid w:val="002F0D42"/>
    <w:rsid w:val="002F3829"/>
    <w:rsid w:val="002F38CF"/>
    <w:rsid w:val="002F4085"/>
    <w:rsid w:val="002F7F85"/>
    <w:rsid w:val="003036C1"/>
    <w:rsid w:val="00305187"/>
    <w:rsid w:val="0030618C"/>
    <w:rsid w:val="00311FBF"/>
    <w:rsid w:val="003138D4"/>
    <w:rsid w:val="00313FD0"/>
    <w:rsid w:val="00316BD7"/>
    <w:rsid w:val="00316CA1"/>
    <w:rsid w:val="003176C4"/>
    <w:rsid w:val="00320715"/>
    <w:rsid w:val="00321749"/>
    <w:rsid w:val="00322C71"/>
    <w:rsid w:val="00323854"/>
    <w:rsid w:val="00324139"/>
    <w:rsid w:val="003257E1"/>
    <w:rsid w:val="00325DC6"/>
    <w:rsid w:val="00330494"/>
    <w:rsid w:val="00330F1B"/>
    <w:rsid w:val="003326AD"/>
    <w:rsid w:val="00333FA4"/>
    <w:rsid w:val="003355A8"/>
    <w:rsid w:val="00336C61"/>
    <w:rsid w:val="003374BD"/>
    <w:rsid w:val="00341612"/>
    <w:rsid w:val="0034182F"/>
    <w:rsid w:val="00342D7B"/>
    <w:rsid w:val="0034684D"/>
    <w:rsid w:val="00347FE0"/>
    <w:rsid w:val="003513A5"/>
    <w:rsid w:val="0035272C"/>
    <w:rsid w:val="00355D9B"/>
    <w:rsid w:val="00357FB7"/>
    <w:rsid w:val="003600B9"/>
    <w:rsid w:val="00363153"/>
    <w:rsid w:val="00364249"/>
    <w:rsid w:val="0036725D"/>
    <w:rsid w:val="003672FC"/>
    <w:rsid w:val="00370632"/>
    <w:rsid w:val="00370DB4"/>
    <w:rsid w:val="00375331"/>
    <w:rsid w:val="003754A7"/>
    <w:rsid w:val="00381A82"/>
    <w:rsid w:val="00384BC6"/>
    <w:rsid w:val="0038502C"/>
    <w:rsid w:val="00386777"/>
    <w:rsid w:val="00392D54"/>
    <w:rsid w:val="00393905"/>
    <w:rsid w:val="003944BE"/>
    <w:rsid w:val="00394C93"/>
    <w:rsid w:val="00395684"/>
    <w:rsid w:val="003A1109"/>
    <w:rsid w:val="003A49C2"/>
    <w:rsid w:val="003B00BE"/>
    <w:rsid w:val="003B3E2A"/>
    <w:rsid w:val="003B5AA8"/>
    <w:rsid w:val="003B5E26"/>
    <w:rsid w:val="003C1044"/>
    <w:rsid w:val="003C2AEF"/>
    <w:rsid w:val="003C32EC"/>
    <w:rsid w:val="003C71C7"/>
    <w:rsid w:val="003D0847"/>
    <w:rsid w:val="003D0FD6"/>
    <w:rsid w:val="003D40E8"/>
    <w:rsid w:val="003E2BC9"/>
    <w:rsid w:val="003F37F9"/>
    <w:rsid w:val="003F42C5"/>
    <w:rsid w:val="003F4B52"/>
    <w:rsid w:val="003F7B57"/>
    <w:rsid w:val="004018D8"/>
    <w:rsid w:val="004025BB"/>
    <w:rsid w:val="004034B6"/>
    <w:rsid w:val="004114EA"/>
    <w:rsid w:val="00414B4F"/>
    <w:rsid w:val="0041565C"/>
    <w:rsid w:val="00420A1E"/>
    <w:rsid w:val="00421271"/>
    <w:rsid w:val="004232DB"/>
    <w:rsid w:val="00426350"/>
    <w:rsid w:val="00431DF4"/>
    <w:rsid w:val="00440C8A"/>
    <w:rsid w:val="00440FFA"/>
    <w:rsid w:val="00441918"/>
    <w:rsid w:val="00441FEE"/>
    <w:rsid w:val="004425EC"/>
    <w:rsid w:val="00443E8B"/>
    <w:rsid w:val="00447A1A"/>
    <w:rsid w:val="00450B27"/>
    <w:rsid w:val="00453116"/>
    <w:rsid w:val="00453AA0"/>
    <w:rsid w:val="00454D14"/>
    <w:rsid w:val="00454D87"/>
    <w:rsid w:val="00455510"/>
    <w:rsid w:val="00455638"/>
    <w:rsid w:val="00455B12"/>
    <w:rsid w:val="004566CC"/>
    <w:rsid w:val="00456954"/>
    <w:rsid w:val="00456A5D"/>
    <w:rsid w:val="0046452A"/>
    <w:rsid w:val="0046454B"/>
    <w:rsid w:val="00464D72"/>
    <w:rsid w:val="00464DE1"/>
    <w:rsid w:val="00472752"/>
    <w:rsid w:val="0047306D"/>
    <w:rsid w:val="00473970"/>
    <w:rsid w:val="00473C27"/>
    <w:rsid w:val="00473E1C"/>
    <w:rsid w:val="00474301"/>
    <w:rsid w:val="0048283A"/>
    <w:rsid w:val="00482D4C"/>
    <w:rsid w:val="00483E1B"/>
    <w:rsid w:val="00487F05"/>
    <w:rsid w:val="004916C9"/>
    <w:rsid w:val="00491B01"/>
    <w:rsid w:val="00492344"/>
    <w:rsid w:val="004926FC"/>
    <w:rsid w:val="00492E28"/>
    <w:rsid w:val="00493A57"/>
    <w:rsid w:val="00495959"/>
    <w:rsid w:val="004A72BD"/>
    <w:rsid w:val="004B0CEF"/>
    <w:rsid w:val="004B5C8F"/>
    <w:rsid w:val="004B7810"/>
    <w:rsid w:val="004C1095"/>
    <w:rsid w:val="004C18EE"/>
    <w:rsid w:val="004C2DAD"/>
    <w:rsid w:val="004C49D6"/>
    <w:rsid w:val="004C4FAE"/>
    <w:rsid w:val="004C6ED2"/>
    <w:rsid w:val="004D001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928"/>
    <w:rsid w:val="00500FA1"/>
    <w:rsid w:val="00504362"/>
    <w:rsid w:val="00507212"/>
    <w:rsid w:val="00510611"/>
    <w:rsid w:val="0051075A"/>
    <w:rsid w:val="00511F52"/>
    <w:rsid w:val="005135BB"/>
    <w:rsid w:val="005137E1"/>
    <w:rsid w:val="00513853"/>
    <w:rsid w:val="00520B5C"/>
    <w:rsid w:val="0052184A"/>
    <w:rsid w:val="00524258"/>
    <w:rsid w:val="00524CE5"/>
    <w:rsid w:val="005308E8"/>
    <w:rsid w:val="00530DD9"/>
    <w:rsid w:val="005320E4"/>
    <w:rsid w:val="005323BC"/>
    <w:rsid w:val="00534B83"/>
    <w:rsid w:val="005363E2"/>
    <w:rsid w:val="00536D89"/>
    <w:rsid w:val="00544E06"/>
    <w:rsid w:val="005463CB"/>
    <w:rsid w:val="00547699"/>
    <w:rsid w:val="005539AD"/>
    <w:rsid w:val="00556A5C"/>
    <w:rsid w:val="00557116"/>
    <w:rsid w:val="0055763A"/>
    <w:rsid w:val="005611F3"/>
    <w:rsid w:val="00563149"/>
    <w:rsid w:val="00564299"/>
    <w:rsid w:val="00565757"/>
    <w:rsid w:val="00576EA9"/>
    <w:rsid w:val="0058214E"/>
    <w:rsid w:val="005829FA"/>
    <w:rsid w:val="00582E29"/>
    <w:rsid w:val="00582FD3"/>
    <w:rsid w:val="00585ECC"/>
    <w:rsid w:val="0059137C"/>
    <w:rsid w:val="0059153E"/>
    <w:rsid w:val="005925C3"/>
    <w:rsid w:val="00592727"/>
    <w:rsid w:val="0059284A"/>
    <w:rsid w:val="00594A84"/>
    <w:rsid w:val="005A02B6"/>
    <w:rsid w:val="005A09D8"/>
    <w:rsid w:val="005A1F5E"/>
    <w:rsid w:val="005A33C6"/>
    <w:rsid w:val="005A3F8F"/>
    <w:rsid w:val="005A7BB3"/>
    <w:rsid w:val="005B0866"/>
    <w:rsid w:val="005B3CCA"/>
    <w:rsid w:val="005B4717"/>
    <w:rsid w:val="005B6859"/>
    <w:rsid w:val="005B7A09"/>
    <w:rsid w:val="005C2915"/>
    <w:rsid w:val="005C6D1E"/>
    <w:rsid w:val="005D0E9C"/>
    <w:rsid w:val="005D0F8B"/>
    <w:rsid w:val="005D2CA3"/>
    <w:rsid w:val="005D45E0"/>
    <w:rsid w:val="005D783F"/>
    <w:rsid w:val="005D7EC6"/>
    <w:rsid w:val="005E0964"/>
    <w:rsid w:val="005E27DD"/>
    <w:rsid w:val="005E2B7E"/>
    <w:rsid w:val="005F0509"/>
    <w:rsid w:val="005F18A3"/>
    <w:rsid w:val="005F1ADF"/>
    <w:rsid w:val="005F327B"/>
    <w:rsid w:val="005F63FE"/>
    <w:rsid w:val="005F6FF0"/>
    <w:rsid w:val="00604177"/>
    <w:rsid w:val="00606EB2"/>
    <w:rsid w:val="006137EC"/>
    <w:rsid w:val="00616746"/>
    <w:rsid w:val="00616EF5"/>
    <w:rsid w:val="00622BE8"/>
    <w:rsid w:val="00626AF2"/>
    <w:rsid w:val="0063243C"/>
    <w:rsid w:val="006346FE"/>
    <w:rsid w:val="00637544"/>
    <w:rsid w:val="006402D4"/>
    <w:rsid w:val="00640632"/>
    <w:rsid w:val="006446A3"/>
    <w:rsid w:val="00645A61"/>
    <w:rsid w:val="00645B93"/>
    <w:rsid w:val="00646050"/>
    <w:rsid w:val="006478D7"/>
    <w:rsid w:val="0065100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004"/>
    <w:rsid w:val="0067274F"/>
    <w:rsid w:val="00672C2B"/>
    <w:rsid w:val="00677846"/>
    <w:rsid w:val="006801B1"/>
    <w:rsid w:val="00681C47"/>
    <w:rsid w:val="00681FDB"/>
    <w:rsid w:val="00682B3A"/>
    <w:rsid w:val="0069665E"/>
    <w:rsid w:val="00697838"/>
    <w:rsid w:val="006A0250"/>
    <w:rsid w:val="006A0AFD"/>
    <w:rsid w:val="006A0CAC"/>
    <w:rsid w:val="006A14A2"/>
    <w:rsid w:val="006A1B4F"/>
    <w:rsid w:val="006A21CB"/>
    <w:rsid w:val="006A4C99"/>
    <w:rsid w:val="006A6324"/>
    <w:rsid w:val="006B2573"/>
    <w:rsid w:val="006B3119"/>
    <w:rsid w:val="006B345B"/>
    <w:rsid w:val="006B5F4E"/>
    <w:rsid w:val="006C08AE"/>
    <w:rsid w:val="006C0E87"/>
    <w:rsid w:val="006C1A3B"/>
    <w:rsid w:val="006C373D"/>
    <w:rsid w:val="006C4093"/>
    <w:rsid w:val="006C5776"/>
    <w:rsid w:val="006C719A"/>
    <w:rsid w:val="006D1F9B"/>
    <w:rsid w:val="006D3AC7"/>
    <w:rsid w:val="006D61D7"/>
    <w:rsid w:val="006D7676"/>
    <w:rsid w:val="006E16D4"/>
    <w:rsid w:val="006E1930"/>
    <w:rsid w:val="006E1F00"/>
    <w:rsid w:val="006E2C5C"/>
    <w:rsid w:val="006E3554"/>
    <w:rsid w:val="006E5629"/>
    <w:rsid w:val="006F06AF"/>
    <w:rsid w:val="006F2681"/>
    <w:rsid w:val="007033D1"/>
    <w:rsid w:val="0070611D"/>
    <w:rsid w:val="00706BD9"/>
    <w:rsid w:val="00710EA3"/>
    <w:rsid w:val="0071147D"/>
    <w:rsid w:val="0071156C"/>
    <w:rsid w:val="0071294C"/>
    <w:rsid w:val="007226D7"/>
    <w:rsid w:val="007238B2"/>
    <w:rsid w:val="00724E3B"/>
    <w:rsid w:val="0072720F"/>
    <w:rsid w:val="0072796B"/>
    <w:rsid w:val="00730D4A"/>
    <w:rsid w:val="00731E5D"/>
    <w:rsid w:val="00731F5A"/>
    <w:rsid w:val="0073457F"/>
    <w:rsid w:val="00736CF8"/>
    <w:rsid w:val="00740CFB"/>
    <w:rsid w:val="007458C6"/>
    <w:rsid w:val="00745D4B"/>
    <w:rsid w:val="00746865"/>
    <w:rsid w:val="007474E4"/>
    <w:rsid w:val="0075418D"/>
    <w:rsid w:val="007548F3"/>
    <w:rsid w:val="007574EC"/>
    <w:rsid w:val="00761FA5"/>
    <w:rsid w:val="007625D3"/>
    <w:rsid w:val="0076691B"/>
    <w:rsid w:val="007703AF"/>
    <w:rsid w:val="0077071A"/>
    <w:rsid w:val="00772380"/>
    <w:rsid w:val="00772548"/>
    <w:rsid w:val="00777388"/>
    <w:rsid w:val="007840DC"/>
    <w:rsid w:val="00785075"/>
    <w:rsid w:val="00790E8C"/>
    <w:rsid w:val="007948E9"/>
    <w:rsid w:val="007A149A"/>
    <w:rsid w:val="007A4E1D"/>
    <w:rsid w:val="007A5F27"/>
    <w:rsid w:val="007B0FBB"/>
    <w:rsid w:val="007B3E0E"/>
    <w:rsid w:val="007B72C5"/>
    <w:rsid w:val="007B74BB"/>
    <w:rsid w:val="007C563F"/>
    <w:rsid w:val="007C6153"/>
    <w:rsid w:val="007D2BB3"/>
    <w:rsid w:val="007D3ECB"/>
    <w:rsid w:val="007D4222"/>
    <w:rsid w:val="007D61A8"/>
    <w:rsid w:val="007F1168"/>
    <w:rsid w:val="007F48D4"/>
    <w:rsid w:val="007F584F"/>
    <w:rsid w:val="007F7E19"/>
    <w:rsid w:val="00802635"/>
    <w:rsid w:val="0080467E"/>
    <w:rsid w:val="00804C75"/>
    <w:rsid w:val="00806B1B"/>
    <w:rsid w:val="00806BC9"/>
    <w:rsid w:val="00807984"/>
    <w:rsid w:val="008123C3"/>
    <w:rsid w:val="00815F5E"/>
    <w:rsid w:val="00816F53"/>
    <w:rsid w:val="00817D9F"/>
    <w:rsid w:val="008233F9"/>
    <w:rsid w:val="008248EC"/>
    <w:rsid w:val="00825583"/>
    <w:rsid w:val="00825756"/>
    <w:rsid w:val="00826155"/>
    <w:rsid w:val="00826795"/>
    <w:rsid w:val="008316B6"/>
    <w:rsid w:val="00831E2A"/>
    <w:rsid w:val="00831FBF"/>
    <w:rsid w:val="00832FA5"/>
    <w:rsid w:val="00833C0A"/>
    <w:rsid w:val="00833C81"/>
    <w:rsid w:val="00833DB4"/>
    <w:rsid w:val="0083566C"/>
    <w:rsid w:val="00836659"/>
    <w:rsid w:val="008373A7"/>
    <w:rsid w:val="008400FE"/>
    <w:rsid w:val="008435FE"/>
    <w:rsid w:val="008459FC"/>
    <w:rsid w:val="00846E21"/>
    <w:rsid w:val="00851B3E"/>
    <w:rsid w:val="00851C4B"/>
    <w:rsid w:val="008526B7"/>
    <w:rsid w:val="00854994"/>
    <w:rsid w:val="00860BC3"/>
    <w:rsid w:val="008672DA"/>
    <w:rsid w:val="00871D1A"/>
    <w:rsid w:val="00871F2E"/>
    <w:rsid w:val="00873D1A"/>
    <w:rsid w:val="00875BE8"/>
    <w:rsid w:val="0087741A"/>
    <w:rsid w:val="00877B88"/>
    <w:rsid w:val="0088113B"/>
    <w:rsid w:val="00882210"/>
    <w:rsid w:val="008908F4"/>
    <w:rsid w:val="00891FEC"/>
    <w:rsid w:val="008A0177"/>
    <w:rsid w:val="008A0EE1"/>
    <w:rsid w:val="008A413E"/>
    <w:rsid w:val="008A7A3E"/>
    <w:rsid w:val="008B1436"/>
    <w:rsid w:val="008B2012"/>
    <w:rsid w:val="008B22B2"/>
    <w:rsid w:val="008B4796"/>
    <w:rsid w:val="008B6459"/>
    <w:rsid w:val="008C642C"/>
    <w:rsid w:val="008D0E4A"/>
    <w:rsid w:val="008D1A53"/>
    <w:rsid w:val="008D2A6A"/>
    <w:rsid w:val="008D52FB"/>
    <w:rsid w:val="008D5443"/>
    <w:rsid w:val="008D58EC"/>
    <w:rsid w:val="008D66AE"/>
    <w:rsid w:val="008D6A80"/>
    <w:rsid w:val="008E4564"/>
    <w:rsid w:val="008E5140"/>
    <w:rsid w:val="008E74F7"/>
    <w:rsid w:val="008F239E"/>
    <w:rsid w:val="008F7754"/>
    <w:rsid w:val="009002BE"/>
    <w:rsid w:val="0090117D"/>
    <w:rsid w:val="00902116"/>
    <w:rsid w:val="009023DE"/>
    <w:rsid w:val="00902D6A"/>
    <w:rsid w:val="00904D9D"/>
    <w:rsid w:val="009055DD"/>
    <w:rsid w:val="009069E6"/>
    <w:rsid w:val="00906EFB"/>
    <w:rsid w:val="009101FD"/>
    <w:rsid w:val="00911354"/>
    <w:rsid w:val="009114D8"/>
    <w:rsid w:val="009149A4"/>
    <w:rsid w:val="009152BB"/>
    <w:rsid w:val="0091658B"/>
    <w:rsid w:val="009174BE"/>
    <w:rsid w:val="009212DD"/>
    <w:rsid w:val="00921AB9"/>
    <w:rsid w:val="00927B12"/>
    <w:rsid w:val="009301B8"/>
    <w:rsid w:val="00931D78"/>
    <w:rsid w:val="00934D24"/>
    <w:rsid w:val="00941F06"/>
    <w:rsid w:val="009431F3"/>
    <w:rsid w:val="009439BC"/>
    <w:rsid w:val="009456FD"/>
    <w:rsid w:val="00946101"/>
    <w:rsid w:val="00947092"/>
    <w:rsid w:val="009470DC"/>
    <w:rsid w:val="00951A8E"/>
    <w:rsid w:val="009522F2"/>
    <w:rsid w:val="009538A4"/>
    <w:rsid w:val="00954870"/>
    <w:rsid w:val="00954BDD"/>
    <w:rsid w:val="009607BB"/>
    <w:rsid w:val="00962168"/>
    <w:rsid w:val="009625B1"/>
    <w:rsid w:val="00966F67"/>
    <w:rsid w:val="009670EA"/>
    <w:rsid w:val="00967B8D"/>
    <w:rsid w:val="00970EEC"/>
    <w:rsid w:val="0097292C"/>
    <w:rsid w:val="009742CB"/>
    <w:rsid w:val="009809C5"/>
    <w:rsid w:val="00985868"/>
    <w:rsid w:val="00985F44"/>
    <w:rsid w:val="00985FE6"/>
    <w:rsid w:val="009866C7"/>
    <w:rsid w:val="00986896"/>
    <w:rsid w:val="00987081"/>
    <w:rsid w:val="00987A5C"/>
    <w:rsid w:val="00992857"/>
    <w:rsid w:val="00996237"/>
    <w:rsid w:val="00997611"/>
    <w:rsid w:val="009A0E7C"/>
    <w:rsid w:val="009A1749"/>
    <w:rsid w:val="009A2C33"/>
    <w:rsid w:val="009A3CBD"/>
    <w:rsid w:val="009A6742"/>
    <w:rsid w:val="009A71D4"/>
    <w:rsid w:val="009B2183"/>
    <w:rsid w:val="009B3807"/>
    <w:rsid w:val="009B4EE3"/>
    <w:rsid w:val="009B4F87"/>
    <w:rsid w:val="009B6171"/>
    <w:rsid w:val="009B671E"/>
    <w:rsid w:val="009C041E"/>
    <w:rsid w:val="009C2062"/>
    <w:rsid w:val="009C332E"/>
    <w:rsid w:val="009C4EB0"/>
    <w:rsid w:val="009C610A"/>
    <w:rsid w:val="009C7B9A"/>
    <w:rsid w:val="009C7EC5"/>
    <w:rsid w:val="009D21B9"/>
    <w:rsid w:val="009E4241"/>
    <w:rsid w:val="009E4A87"/>
    <w:rsid w:val="009E587F"/>
    <w:rsid w:val="009E66B0"/>
    <w:rsid w:val="009E7BDA"/>
    <w:rsid w:val="009F0554"/>
    <w:rsid w:val="009F20C3"/>
    <w:rsid w:val="009F2C25"/>
    <w:rsid w:val="009F356C"/>
    <w:rsid w:val="009F51F2"/>
    <w:rsid w:val="00A06D53"/>
    <w:rsid w:val="00A07468"/>
    <w:rsid w:val="00A10EA3"/>
    <w:rsid w:val="00A13CC3"/>
    <w:rsid w:val="00A164F5"/>
    <w:rsid w:val="00A20DA8"/>
    <w:rsid w:val="00A218EC"/>
    <w:rsid w:val="00A310D7"/>
    <w:rsid w:val="00A3138F"/>
    <w:rsid w:val="00A319BE"/>
    <w:rsid w:val="00A31F9A"/>
    <w:rsid w:val="00A33703"/>
    <w:rsid w:val="00A400A7"/>
    <w:rsid w:val="00A40760"/>
    <w:rsid w:val="00A4233A"/>
    <w:rsid w:val="00A44846"/>
    <w:rsid w:val="00A44E9E"/>
    <w:rsid w:val="00A44EFB"/>
    <w:rsid w:val="00A459EA"/>
    <w:rsid w:val="00A4677C"/>
    <w:rsid w:val="00A50DAE"/>
    <w:rsid w:val="00A51444"/>
    <w:rsid w:val="00A5213D"/>
    <w:rsid w:val="00A5222C"/>
    <w:rsid w:val="00A52A0C"/>
    <w:rsid w:val="00A5368B"/>
    <w:rsid w:val="00A55456"/>
    <w:rsid w:val="00A55E43"/>
    <w:rsid w:val="00A575F9"/>
    <w:rsid w:val="00A60320"/>
    <w:rsid w:val="00A622CC"/>
    <w:rsid w:val="00A62CE4"/>
    <w:rsid w:val="00A64D8E"/>
    <w:rsid w:val="00A655D9"/>
    <w:rsid w:val="00A66E65"/>
    <w:rsid w:val="00A72FC5"/>
    <w:rsid w:val="00A730E3"/>
    <w:rsid w:val="00A7313B"/>
    <w:rsid w:val="00A75CAC"/>
    <w:rsid w:val="00A77CF6"/>
    <w:rsid w:val="00A84BA8"/>
    <w:rsid w:val="00A84C50"/>
    <w:rsid w:val="00A86564"/>
    <w:rsid w:val="00A86D73"/>
    <w:rsid w:val="00A91283"/>
    <w:rsid w:val="00A913C6"/>
    <w:rsid w:val="00A92B09"/>
    <w:rsid w:val="00AA132F"/>
    <w:rsid w:val="00AA2236"/>
    <w:rsid w:val="00AA71C2"/>
    <w:rsid w:val="00AB3338"/>
    <w:rsid w:val="00AC16C3"/>
    <w:rsid w:val="00AC3D8C"/>
    <w:rsid w:val="00AC597A"/>
    <w:rsid w:val="00AC5EF4"/>
    <w:rsid w:val="00AC612E"/>
    <w:rsid w:val="00AC63FC"/>
    <w:rsid w:val="00AC6BC6"/>
    <w:rsid w:val="00AD3B12"/>
    <w:rsid w:val="00AD3B41"/>
    <w:rsid w:val="00AD4303"/>
    <w:rsid w:val="00AD4F04"/>
    <w:rsid w:val="00AD55BF"/>
    <w:rsid w:val="00AD5A94"/>
    <w:rsid w:val="00AD6B21"/>
    <w:rsid w:val="00AE0F1D"/>
    <w:rsid w:val="00AE11E8"/>
    <w:rsid w:val="00AE2150"/>
    <w:rsid w:val="00AE2480"/>
    <w:rsid w:val="00AE374E"/>
    <w:rsid w:val="00AE3898"/>
    <w:rsid w:val="00AF3977"/>
    <w:rsid w:val="00AF3C36"/>
    <w:rsid w:val="00AF623F"/>
    <w:rsid w:val="00B00969"/>
    <w:rsid w:val="00B0143B"/>
    <w:rsid w:val="00B025DC"/>
    <w:rsid w:val="00B0378C"/>
    <w:rsid w:val="00B0394A"/>
    <w:rsid w:val="00B03E54"/>
    <w:rsid w:val="00B04340"/>
    <w:rsid w:val="00B05535"/>
    <w:rsid w:val="00B055D5"/>
    <w:rsid w:val="00B07A3B"/>
    <w:rsid w:val="00B13053"/>
    <w:rsid w:val="00B13941"/>
    <w:rsid w:val="00B16659"/>
    <w:rsid w:val="00B215D5"/>
    <w:rsid w:val="00B30A38"/>
    <w:rsid w:val="00B321B9"/>
    <w:rsid w:val="00B33E59"/>
    <w:rsid w:val="00B340A8"/>
    <w:rsid w:val="00B3428E"/>
    <w:rsid w:val="00B34626"/>
    <w:rsid w:val="00B362A0"/>
    <w:rsid w:val="00B36993"/>
    <w:rsid w:val="00B40E12"/>
    <w:rsid w:val="00B431B2"/>
    <w:rsid w:val="00B435B8"/>
    <w:rsid w:val="00B4409B"/>
    <w:rsid w:val="00B4499C"/>
    <w:rsid w:val="00B453FF"/>
    <w:rsid w:val="00B5116D"/>
    <w:rsid w:val="00B534BA"/>
    <w:rsid w:val="00B60E0A"/>
    <w:rsid w:val="00B6201D"/>
    <w:rsid w:val="00B653B7"/>
    <w:rsid w:val="00B66A14"/>
    <w:rsid w:val="00B7250F"/>
    <w:rsid w:val="00B807E5"/>
    <w:rsid w:val="00B81DCB"/>
    <w:rsid w:val="00B847A0"/>
    <w:rsid w:val="00B87BC5"/>
    <w:rsid w:val="00B87D12"/>
    <w:rsid w:val="00B91362"/>
    <w:rsid w:val="00B93B19"/>
    <w:rsid w:val="00B954E1"/>
    <w:rsid w:val="00B9725B"/>
    <w:rsid w:val="00BA0371"/>
    <w:rsid w:val="00BA2EF5"/>
    <w:rsid w:val="00BB0256"/>
    <w:rsid w:val="00BB27C1"/>
    <w:rsid w:val="00BB34EE"/>
    <w:rsid w:val="00BB73B0"/>
    <w:rsid w:val="00BC01E5"/>
    <w:rsid w:val="00BC031A"/>
    <w:rsid w:val="00BC10E4"/>
    <w:rsid w:val="00BC3F28"/>
    <w:rsid w:val="00BC6A2F"/>
    <w:rsid w:val="00BC6DA7"/>
    <w:rsid w:val="00BC7E90"/>
    <w:rsid w:val="00BD2E04"/>
    <w:rsid w:val="00BD3A20"/>
    <w:rsid w:val="00BD4346"/>
    <w:rsid w:val="00BE0408"/>
    <w:rsid w:val="00BE051D"/>
    <w:rsid w:val="00BE4B98"/>
    <w:rsid w:val="00BE58FE"/>
    <w:rsid w:val="00BE59F0"/>
    <w:rsid w:val="00BE756D"/>
    <w:rsid w:val="00BE7719"/>
    <w:rsid w:val="00BF2067"/>
    <w:rsid w:val="00BF2674"/>
    <w:rsid w:val="00BF2B34"/>
    <w:rsid w:val="00BF3754"/>
    <w:rsid w:val="00C00F3F"/>
    <w:rsid w:val="00C035C7"/>
    <w:rsid w:val="00C058AE"/>
    <w:rsid w:val="00C07572"/>
    <w:rsid w:val="00C12062"/>
    <w:rsid w:val="00C12A51"/>
    <w:rsid w:val="00C15CCE"/>
    <w:rsid w:val="00C17254"/>
    <w:rsid w:val="00C24732"/>
    <w:rsid w:val="00C2620F"/>
    <w:rsid w:val="00C34072"/>
    <w:rsid w:val="00C34F4C"/>
    <w:rsid w:val="00C428F1"/>
    <w:rsid w:val="00C4687A"/>
    <w:rsid w:val="00C50118"/>
    <w:rsid w:val="00C602B2"/>
    <w:rsid w:val="00C66C56"/>
    <w:rsid w:val="00C70839"/>
    <w:rsid w:val="00C70C90"/>
    <w:rsid w:val="00C7374B"/>
    <w:rsid w:val="00C766A8"/>
    <w:rsid w:val="00C80E7B"/>
    <w:rsid w:val="00C8109F"/>
    <w:rsid w:val="00C823B7"/>
    <w:rsid w:val="00C82679"/>
    <w:rsid w:val="00C82857"/>
    <w:rsid w:val="00C836F3"/>
    <w:rsid w:val="00C87735"/>
    <w:rsid w:val="00C90658"/>
    <w:rsid w:val="00C9250E"/>
    <w:rsid w:val="00C931BB"/>
    <w:rsid w:val="00C96FC6"/>
    <w:rsid w:val="00C97B11"/>
    <w:rsid w:val="00CA2427"/>
    <w:rsid w:val="00CA54D6"/>
    <w:rsid w:val="00CA72D5"/>
    <w:rsid w:val="00CB039A"/>
    <w:rsid w:val="00CB0B79"/>
    <w:rsid w:val="00CB2AD6"/>
    <w:rsid w:val="00CB5DE5"/>
    <w:rsid w:val="00CC0AEB"/>
    <w:rsid w:val="00CC0C58"/>
    <w:rsid w:val="00CC1850"/>
    <w:rsid w:val="00CC1B74"/>
    <w:rsid w:val="00CC29BF"/>
    <w:rsid w:val="00CC52BE"/>
    <w:rsid w:val="00CC5882"/>
    <w:rsid w:val="00CD515D"/>
    <w:rsid w:val="00CD63B8"/>
    <w:rsid w:val="00CD7F92"/>
    <w:rsid w:val="00CE0665"/>
    <w:rsid w:val="00CE10F2"/>
    <w:rsid w:val="00CE4904"/>
    <w:rsid w:val="00CE60A8"/>
    <w:rsid w:val="00CE696A"/>
    <w:rsid w:val="00CF2130"/>
    <w:rsid w:val="00CF22F6"/>
    <w:rsid w:val="00CF46C7"/>
    <w:rsid w:val="00CF4C3F"/>
    <w:rsid w:val="00CF6830"/>
    <w:rsid w:val="00CF771C"/>
    <w:rsid w:val="00D00EF4"/>
    <w:rsid w:val="00D0169B"/>
    <w:rsid w:val="00D06F09"/>
    <w:rsid w:val="00D103FE"/>
    <w:rsid w:val="00D10BFA"/>
    <w:rsid w:val="00D10F00"/>
    <w:rsid w:val="00D13549"/>
    <w:rsid w:val="00D150D8"/>
    <w:rsid w:val="00D24B65"/>
    <w:rsid w:val="00D2684C"/>
    <w:rsid w:val="00D30007"/>
    <w:rsid w:val="00D300CE"/>
    <w:rsid w:val="00D367C0"/>
    <w:rsid w:val="00D36EEA"/>
    <w:rsid w:val="00D37C1A"/>
    <w:rsid w:val="00D406D6"/>
    <w:rsid w:val="00D4275B"/>
    <w:rsid w:val="00D431A5"/>
    <w:rsid w:val="00D45AF7"/>
    <w:rsid w:val="00D466AF"/>
    <w:rsid w:val="00D473BF"/>
    <w:rsid w:val="00D47642"/>
    <w:rsid w:val="00D5169F"/>
    <w:rsid w:val="00D53725"/>
    <w:rsid w:val="00D55A80"/>
    <w:rsid w:val="00D55CCF"/>
    <w:rsid w:val="00D5680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495"/>
    <w:rsid w:val="00D87F73"/>
    <w:rsid w:val="00D909EF"/>
    <w:rsid w:val="00D90C97"/>
    <w:rsid w:val="00D94887"/>
    <w:rsid w:val="00D95C4C"/>
    <w:rsid w:val="00DA117F"/>
    <w:rsid w:val="00DA17FB"/>
    <w:rsid w:val="00DA229F"/>
    <w:rsid w:val="00DA3E27"/>
    <w:rsid w:val="00DB0FF1"/>
    <w:rsid w:val="00DB16A4"/>
    <w:rsid w:val="00DB3580"/>
    <w:rsid w:val="00DB5D97"/>
    <w:rsid w:val="00DB78AE"/>
    <w:rsid w:val="00DB7EBA"/>
    <w:rsid w:val="00DC058D"/>
    <w:rsid w:val="00DC0F13"/>
    <w:rsid w:val="00DC1E10"/>
    <w:rsid w:val="00DC2504"/>
    <w:rsid w:val="00DC311D"/>
    <w:rsid w:val="00DC756E"/>
    <w:rsid w:val="00DC76A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1C2"/>
    <w:rsid w:val="00DF29C0"/>
    <w:rsid w:val="00DF307B"/>
    <w:rsid w:val="00DF4C61"/>
    <w:rsid w:val="00DF6568"/>
    <w:rsid w:val="00DF6EE3"/>
    <w:rsid w:val="00E023CB"/>
    <w:rsid w:val="00E03D48"/>
    <w:rsid w:val="00E04EFB"/>
    <w:rsid w:val="00E05095"/>
    <w:rsid w:val="00E072C2"/>
    <w:rsid w:val="00E1127D"/>
    <w:rsid w:val="00E14285"/>
    <w:rsid w:val="00E16E98"/>
    <w:rsid w:val="00E1758B"/>
    <w:rsid w:val="00E24673"/>
    <w:rsid w:val="00E24898"/>
    <w:rsid w:val="00E27EF5"/>
    <w:rsid w:val="00E32554"/>
    <w:rsid w:val="00E33FA3"/>
    <w:rsid w:val="00E355EE"/>
    <w:rsid w:val="00E3594A"/>
    <w:rsid w:val="00E35FB3"/>
    <w:rsid w:val="00E44C46"/>
    <w:rsid w:val="00E450D9"/>
    <w:rsid w:val="00E458F7"/>
    <w:rsid w:val="00E4663E"/>
    <w:rsid w:val="00E52377"/>
    <w:rsid w:val="00E54684"/>
    <w:rsid w:val="00E55496"/>
    <w:rsid w:val="00E55F56"/>
    <w:rsid w:val="00E647E6"/>
    <w:rsid w:val="00E65758"/>
    <w:rsid w:val="00E662CA"/>
    <w:rsid w:val="00E66975"/>
    <w:rsid w:val="00E67ABA"/>
    <w:rsid w:val="00E67EF3"/>
    <w:rsid w:val="00E8076C"/>
    <w:rsid w:val="00E80837"/>
    <w:rsid w:val="00E86E4B"/>
    <w:rsid w:val="00E87DA4"/>
    <w:rsid w:val="00E8BF4A"/>
    <w:rsid w:val="00EA15F6"/>
    <w:rsid w:val="00EA20E5"/>
    <w:rsid w:val="00EA2756"/>
    <w:rsid w:val="00EA341C"/>
    <w:rsid w:val="00EA410D"/>
    <w:rsid w:val="00EA4B94"/>
    <w:rsid w:val="00EA4E40"/>
    <w:rsid w:val="00EA60D4"/>
    <w:rsid w:val="00EB2213"/>
    <w:rsid w:val="00EB36F3"/>
    <w:rsid w:val="00EB57F2"/>
    <w:rsid w:val="00EB7FB3"/>
    <w:rsid w:val="00EC098C"/>
    <w:rsid w:val="00EC3C46"/>
    <w:rsid w:val="00EC69FF"/>
    <w:rsid w:val="00EC7BFE"/>
    <w:rsid w:val="00EC7F27"/>
    <w:rsid w:val="00ED00F1"/>
    <w:rsid w:val="00ED1974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60B"/>
    <w:rsid w:val="00EF0AD6"/>
    <w:rsid w:val="00EF0C02"/>
    <w:rsid w:val="00EF2811"/>
    <w:rsid w:val="00EF35FC"/>
    <w:rsid w:val="00EF464E"/>
    <w:rsid w:val="00EF4E2B"/>
    <w:rsid w:val="00EF7EB5"/>
    <w:rsid w:val="00F0293A"/>
    <w:rsid w:val="00F0384A"/>
    <w:rsid w:val="00F045D1"/>
    <w:rsid w:val="00F04E9E"/>
    <w:rsid w:val="00F06573"/>
    <w:rsid w:val="00F06E2F"/>
    <w:rsid w:val="00F0777A"/>
    <w:rsid w:val="00F10CF8"/>
    <w:rsid w:val="00F10FAD"/>
    <w:rsid w:val="00F1173E"/>
    <w:rsid w:val="00F12644"/>
    <w:rsid w:val="00F146E3"/>
    <w:rsid w:val="00F153F4"/>
    <w:rsid w:val="00F20EC3"/>
    <w:rsid w:val="00F22F5E"/>
    <w:rsid w:val="00F2522B"/>
    <w:rsid w:val="00F3061E"/>
    <w:rsid w:val="00F30B0A"/>
    <w:rsid w:val="00F30CA6"/>
    <w:rsid w:val="00F33993"/>
    <w:rsid w:val="00F35094"/>
    <w:rsid w:val="00F35B29"/>
    <w:rsid w:val="00F3618A"/>
    <w:rsid w:val="00F37485"/>
    <w:rsid w:val="00F405CF"/>
    <w:rsid w:val="00F428B5"/>
    <w:rsid w:val="00F4412A"/>
    <w:rsid w:val="00F557CD"/>
    <w:rsid w:val="00F561D7"/>
    <w:rsid w:val="00F563AC"/>
    <w:rsid w:val="00F56A75"/>
    <w:rsid w:val="00F57C9C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1B3"/>
    <w:rsid w:val="00F86404"/>
    <w:rsid w:val="00F917CF"/>
    <w:rsid w:val="00F95E8D"/>
    <w:rsid w:val="00F96264"/>
    <w:rsid w:val="00FA1A9D"/>
    <w:rsid w:val="00FA3ECD"/>
    <w:rsid w:val="00FA3FB1"/>
    <w:rsid w:val="00FA532D"/>
    <w:rsid w:val="00FA7A79"/>
    <w:rsid w:val="00FA7D51"/>
    <w:rsid w:val="00FB271F"/>
    <w:rsid w:val="00FB3077"/>
    <w:rsid w:val="00FC18FB"/>
    <w:rsid w:val="00FC1E7E"/>
    <w:rsid w:val="00FC2417"/>
    <w:rsid w:val="00FC5752"/>
    <w:rsid w:val="00FD00B1"/>
    <w:rsid w:val="00FD1497"/>
    <w:rsid w:val="00FD3108"/>
    <w:rsid w:val="00FE059A"/>
    <w:rsid w:val="00FF25E5"/>
    <w:rsid w:val="00FF34BC"/>
    <w:rsid w:val="00FF6C56"/>
    <w:rsid w:val="00FF754B"/>
    <w:rsid w:val="013024BA"/>
    <w:rsid w:val="01599AB9"/>
    <w:rsid w:val="018EF091"/>
    <w:rsid w:val="01B2CD6E"/>
    <w:rsid w:val="01D154A5"/>
    <w:rsid w:val="0210275A"/>
    <w:rsid w:val="02F29552"/>
    <w:rsid w:val="03081A0E"/>
    <w:rsid w:val="03A027C2"/>
    <w:rsid w:val="03A589AE"/>
    <w:rsid w:val="042A0F0C"/>
    <w:rsid w:val="042F5B45"/>
    <w:rsid w:val="04309EF2"/>
    <w:rsid w:val="04439392"/>
    <w:rsid w:val="0450DFE4"/>
    <w:rsid w:val="04A54EA0"/>
    <w:rsid w:val="050AD130"/>
    <w:rsid w:val="0541C90E"/>
    <w:rsid w:val="05D43867"/>
    <w:rsid w:val="0643745A"/>
    <w:rsid w:val="07CD3682"/>
    <w:rsid w:val="0835E83D"/>
    <w:rsid w:val="0887789F"/>
    <w:rsid w:val="090E87C5"/>
    <w:rsid w:val="09707D9E"/>
    <w:rsid w:val="0A118634"/>
    <w:rsid w:val="0A1B3B05"/>
    <w:rsid w:val="0A815B63"/>
    <w:rsid w:val="0AA09BED"/>
    <w:rsid w:val="0AD167B2"/>
    <w:rsid w:val="0B46525F"/>
    <w:rsid w:val="0C3B339D"/>
    <w:rsid w:val="0C44B438"/>
    <w:rsid w:val="0CBEEF52"/>
    <w:rsid w:val="0CD40EE5"/>
    <w:rsid w:val="0D2D2C07"/>
    <w:rsid w:val="0E4B4974"/>
    <w:rsid w:val="0F21AFFE"/>
    <w:rsid w:val="0F4615AF"/>
    <w:rsid w:val="0F66486D"/>
    <w:rsid w:val="0FF932F5"/>
    <w:rsid w:val="1098DFB0"/>
    <w:rsid w:val="10B8DE70"/>
    <w:rsid w:val="10BBD4B8"/>
    <w:rsid w:val="10FA097D"/>
    <w:rsid w:val="115915D2"/>
    <w:rsid w:val="11BA9F0E"/>
    <w:rsid w:val="11C76A11"/>
    <w:rsid w:val="123C8DF5"/>
    <w:rsid w:val="1290D01B"/>
    <w:rsid w:val="1359FF46"/>
    <w:rsid w:val="136EE36F"/>
    <w:rsid w:val="13C26247"/>
    <w:rsid w:val="141AEC58"/>
    <w:rsid w:val="147735E7"/>
    <w:rsid w:val="148C2F19"/>
    <w:rsid w:val="155BAE22"/>
    <w:rsid w:val="157A6A8D"/>
    <w:rsid w:val="1586311C"/>
    <w:rsid w:val="160F0B5E"/>
    <w:rsid w:val="16AA7AC0"/>
    <w:rsid w:val="170E68CE"/>
    <w:rsid w:val="1789A48F"/>
    <w:rsid w:val="17B1F841"/>
    <w:rsid w:val="186DEF39"/>
    <w:rsid w:val="1889FB76"/>
    <w:rsid w:val="18C10B5B"/>
    <w:rsid w:val="192C83DA"/>
    <w:rsid w:val="196788F0"/>
    <w:rsid w:val="1A2AF0C9"/>
    <w:rsid w:val="1AC43A8A"/>
    <w:rsid w:val="1ACA6E7C"/>
    <w:rsid w:val="1B3B5AD9"/>
    <w:rsid w:val="1B40CC6C"/>
    <w:rsid w:val="1CCD2BBD"/>
    <w:rsid w:val="1D2869C1"/>
    <w:rsid w:val="1D4391EA"/>
    <w:rsid w:val="1E3404DA"/>
    <w:rsid w:val="1E4DB0ED"/>
    <w:rsid w:val="1F1F7A6F"/>
    <w:rsid w:val="1F485604"/>
    <w:rsid w:val="1FB8AAD6"/>
    <w:rsid w:val="1FDCF245"/>
    <w:rsid w:val="2005C183"/>
    <w:rsid w:val="21C456FD"/>
    <w:rsid w:val="22A82CEA"/>
    <w:rsid w:val="22AD3F1F"/>
    <w:rsid w:val="23C2053B"/>
    <w:rsid w:val="23CA2484"/>
    <w:rsid w:val="243D207A"/>
    <w:rsid w:val="2482F9F3"/>
    <w:rsid w:val="24C9A253"/>
    <w:rsid w:val="24E96287"/>
    <w:rsid w:val="253E6FF2"/>
    <w:rsid w:val="25A61061"/>
    <w:rsid w:val="262EDD5B"/>
    <w:rsid w:val="2636E1CC"/>
    <w:rsid w:val="26488D2B"/>
    <w:rsid w:val="26C78990"/>
    <w:rsid w:val="27167F7D"/>
    <w:rsid w:val="272D4823"/>
    <w:rsid w:val="27A0526F"/>
    <w:rsid w:val="27D4802C"/>
    <w:rsid w:val="295E9CF2"/>
    <w:rsid w:val="29B51D81"/>
    <w:rsid w:val="2A148A7A"/>
    <w:rsid w:val="2B97D45B"/>
    <w:rsid w:val="2C27285B"/>
    <w:rsid w:val="2CD39049"/>
    <w:rsid w:val="2D4966B4"/>
    <w:rsid w:val="2D548F07"/>
    <w:rsid w:val="2D587336"/>
    <w:rsid w:val="2DD9584E"/>
    <w:rsid w:val="2DED805C"/>
    <w:rsid w:val="2E1C4F5F"/>
    <w:rsid w:val="2E1DED3A"/>
    <w:rsid w:val="2E566DE8"/>
    <w:rsid w:val="2F7C1DCB"/>
    <w:rsid w:val="2FCCAE44"/>
    <w:rsid w:val="30378426"/>
    <w:rsid w:val="3078ACB2"/>
    <w:rsid w:val="30ACAF4E"/>
    <w:rsid w:val="314B9FF5"/>
    <w:rsid w:val="31504D71"/>
    <w:rsid w:val="31A1D9EA"/>
    <w:rsid w:val="31A23CA2"/>
    <w:rsid w:val="31BD536F"/>
    <w:rsid w:val="322B4A11"/>
    <w:rsid w:val="3241E050"/>
    <w:rsid w:val="33146A23"/>
    <w:rsid w:val="33491544"/>
    <w:rsid w:val="334CD1D8"/>
    <w:rsid w:val="3356BAF3"/>
    <w:rsid w:val="336F73B5"/>
    <w:rsid w:val="33DB443A"/>
    <w:rsid w:val="341C2EB0"/>
    <w:rsid w:val="34B77AE2"/>
    <w:rsid w:val="34C12EB2"/>
    <w:rsid w:val="34EC031A"/>
    <w:rsid w:val="3507DF43"/>
    <w:rsid w:val="3529488E"/>
    <w:rsid w:val="35687247"/>
    <w:rsid w:val="36C88EB4"/>
    <w:rsid w:val="36CB935A"/>
    <w:rsid w:val="373F20C5"/>
    <w:rsid w:val="37B6C3DB"/>
    <w:rsid w:val="38373F5E"/>
    <w:rsid w:val="386D042F"/>
    <w:rsid w:val="38B5945E"/>
    <w:rsid w:val="392266F7"/>
    <w:rsid w:val="3931B578"/>
    <w:rsid w:val="39997686"/>
    <w:rsid w:val="3A44D664"/>
    <w:rsid w:val="3B54D171"/>
    <w:rsid w:val="3B784C3C"/>
    <w:rsid w:val="3B99CBF6"/>
    <w:rsid w:val="3BC5BE68"/>
    <w:rsid w:val="3C08E4C7"/>
    <w:rsid w:val="3C57ACEF"/>
    <w:rsid w:val="3D0D331C"/>
    <w:rsid w:val="3D645E58"/>
    <w:rsid w:val="3EAF71C2"/>
    <w:rsid w:val="3ECE0690"/>
    <w:rsid w:val="3EEA49D9"/>
    <w:rsid w:val="3F4BA440"/>
    <w:rsid w:val="3FA02B80"/>
    <w:rsid w:val="3FFBA1FA"/>
    <w:rsid w:val="418B268C"/>
    <w:rsid w:val="41AB88F8"/>
    <w:rsid w:val="41FEA280"/>
    <w:rsid w:val="42009EFE"/>
    <w:rsid w:val="4259349C"/>
    <w:rsid w:val="42643FB8"/>
    <w:rsid w:val="429DBED9"/>
    <w:rsid w:val="42FCAA8D"/>
    <w:rsid w:val="432E2009"/>
    <w:rsid w:val="444FD734"/>
    <w:rsid w:val="4493CA01"/>
    <w:rsid w:val="45AC15F5"/>
    <w:rsid w:val="46510D61"/>
    <w:rsid w:val="468EF0AF"/>
    <w:rsid w:val="4695FE03"/>
    <w:rsid w:val="46DE32FC"/>
    <w:rsid w:val="46E68E62"/>
    <w:rsid w:val="46E7343D"/>
    <w:rsid w:val="478EEC7B"/>
    <w:rsid w:val="480686BA"/>
    <w:rsid w:val="482D5DBF"/>
    <w:rsid w:val="484881A9"/>
    <w:rsid w:val="48B58FCE"/>
    <w:rsid w:val="48BEE66D"/>
    <w:rsid w:val="48D20DCF"/>
    <w:rsid w:val="49186F7E"/>
    <w:rsid w:val="4934C210"/>
    <w:rsid w:val="4A39AA84"/>
    <w:rsid w:val="4A49D576"/>
    <w:rsid w:val="4B1FCC3D"/>
    <w:rsid w:val="4B403A43"/>
    <w:rsid w:val="4BBBAC36"/>
    <w:rsid w:val="4C4E53F2"/>
    <w:rsid w:val="4D3F0892"/>
    <w:rsid w:val="4DF7C32C"/>
    <w:rsid w:val="4E22290E"/>
    <w:rsid w:val="4E32CBE3"/>
    <w:rsid w:val="4E8A01FD"/>
    <w:rsid w:val="4EA60676"/>
    <w:rsid w:val="4ED44AD1"/>
    <w:rsid w:val="4EE1497D"/>
    <w:rsid w:val="4EE97BF6"/>
    <w:rsid w:val="4FB54661"/>
    <w:rsid w:val="4FD768C4"/>
    <w:rsid w:val="502A0193"/>
    <w:rsid w:val="511621F3"/>
    <w:rsid w:val="511A918C"/>
    <w:rsid w:val="51428BA6"/>
    <w:rsid w:val="5158BD00"/>
    <w:rsid w:val="51A07DFE"/>
    <w:rsid w:val="51A74536"/>
    <w:rsid w:val="51EABAD8"/>
    <w:rsid w:val="52235A7D"/>
    <w:rsid w:val="522652F3"/>
    <w:rsid w:val="52AB4EE7"/>
    <w:rsid w:val="52DF3AA1"/>
    <w:rsid w:val="52DF90AF"/>
    <w:rsid w:val="53202068"/>
    <w:rsid w:val="53742F61"/>
    <w:rsid w:val="53754F06"/>
    <w:rsid w:val="54092BE4"/>
    <w:rsid w:val="54F35D49"/>
    <w:rsid w:val="555BFF5C"/>
    <w:rsid w:val="555D9871"/>
    <w:rsid w:val="56151F8C"/>
    <w:rsid w:val="56F87641"/>
    <w:rsid w:val="57783200"/>
    <w:rsid w:val="5848B184"/>
    <w:rsid w:val="586DD048"/>
    <w:rsid w:val="58BEE662"/>
    <w:rsid w:val="594D3C34"/>
    <w:rsid w:val="597543CF"/>
    <w:rsid w:val="5A873142"/>
    <w:rsid w:val="5A8D8982"/>
    <w:rsid w:val="5B2488B0"/>
    <w:rsid w:val="5B248D81"/>
    <w:rsid w:val="5B50089C"/>
    <w:rsid w:val="5B677FFC"/>
    <w:rsid w:val="5B8AC284"/>
    <w:rsid w:val="5C83BE2A"/>
    <w:rsid w:val="5E853F7B"/>
    <w:rsid w:val="5E8B071B"/>
    <w:rsid w:val="5F7AFA0C"/>
    <w:rsid w:val="6015A79F"/>
    <w:rsid w:val="601838DD"/>
    <w:rsid w:val="610861EA"/>
    <w:rsid w:val="6136950B"/>
    <w:rsid w:val="613E457A"/>
    <w:rsid w:val="618EDA51"/>
    <w:rsid w:val="61D9DA7B"/>
    <w:rsid w:val="624824FB"/>
    <w:rsid w:val="62B4B663"/>
    <w:rsid w:val="6328B363"/>
    <w:rsid w:val="6363E044"/>
    <w:rsid w:val="63796A69"/>
    <w:rsid w:val="63870319"/>
    <w:rsid w:val="64E3849F"/>
    <w:rsid w:val="6585EC2E"/>
    <w:rsid w:val="65EAE2FC"/>
    <w:rsid w:val="65EEA3FD"/>
    <w:rsid w:val="668BCF71"/>
    <w:rsid w:val="678E3550"/>
    <w:rsid w:val="67FDE4D1"/>
    <w:rsid w:val="68382FA1"/>
    <w:rsid w:val="68897707"/>
    <w:rsid w:val="68EFD50C"/>
    <w:rsid w:val="6919AE66"/>
    <w:rsid w:val="692548F1"/>
    <w:rsid w:val="6948D0E1"/>
    <w:rsid w:val="6959D0E8"/>
    <w:rsid w:val="6A14524E"/>
    <w:rsid w:val="6A1C29CB"/>
    <w:rsid w:val="6A2738F6"/>
    <w:rsid w:val="6A2F1EC7"/>
    <w:rsid w:val="6A54C00D"/>
    <w:rsid w:val="6A848AD5"/>
    <w:rsid w:val="6AE93C15"/>
    <w:rsid w:val="6B80F22C"/>
    <w:rsid w:val="6B96A012"/>
    <w:rsid w:val="6C95A8C6"/>
    <w:rsid w:val="6CCA4DEE"/>
    <w:rsid w:val="6CCAD6CD"/>
    <w:rsid w:val="6D13F5BD"/>
    <w:rsid w:val="6D1AA0CA"/>
    <w:rsid w:val="6D919515"/>
    <w:rsid w:val="6FA11A0C"/>
    <w:rsid w:val="6FC1A977"/>
    <w:rsid w:val="7004FC7B"/>
    <w:rsid w:val="7005169B"/>
    <w:rsid w:val="70137D9D"/>
    <w:rsid w:val="7082555B"/>
    <w:rsid w:val="708CE3A7"/>
    <w:rsid w:val="70D810C5"/>
    <w:rsid w:val="70F7D748"/>
    <w:rsid w:val="7109AC57"/>
    <w:rsid w:val="711EAAF7"/>
    <w:rsid w:val="71F777D0"/>
    <w:rsid w:val="73685E1C"/>
    <w:rsid w:val="736A438A"/>
    <w:rsid w:val="73FE8AF1"/>
    <w:rsid w:val="7412F94C"/>
    <w:rsid w:val="744F28A0"/>
    <w:rsid w:val="74DD1BCD"/>
    <w:rsid w:val="75715C95"/>
    <w:rsid w:val="75982632"/>
    <w:rsid w:val="75D5799D"/>
    <w:rsid w:val="760A0312"/>
    <w:rsid w:val="773EB068"/>
    <w:rsid w:val="77AAB7DB"/>
    <w:rsid w:val="77CC1005"/>
    <w:rsid w:val="78D8CDD5"/>
    <w:rsid w:val="78FEA352"/>
    <w:rsid w:val="7973B80E"/>
    <w:rsid w:val="797A038C"/>
    <w:rsid w:val="79D4D4A5"/>
    <w:rsid w:val="7A636F51"/>
    <w:rsid w:val="7AC2B9A9"/>
    <w:rsid w:val="7B71A459"/>
    <w:rsid w:val="7B8389DA"/>
    <w:rsid w:val="7C7D5222"/>
    <w:rsid w:val="7CA56BC8"/>
    <w:rsid w:val="7D57DC2C"/>
    <w:rsid w:val="7D99C412"/>
    <w:rsid w:val="7DA613EF"/>
    <w:rsid w:val="7DACD328"/>
    <w:rsid w:val="7DE1003D"/>
    <w:rsid w:val="7DF8D6EB"/>
    <w:rsid w:val="7E75A290"/>
    <w:rsid w:val="7E9A791C"/>
    <w:rsid w:val="7ED0E630"/>
    <w:rsid w:val="7ED8B949"/>
    <w:rsid w:val="7FD8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569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56954"/>
  </w:style>
  <w:style w:type="character" w:customStyle="1" w:styleId="eop">
    <w:name w:val="eop"/>
    <w:basedOn w:val="DefaultParagraphFont"/>
    <w:rsid w:val="00456954"/>
  </w:style>
  <w:style w:type="character" w:customStyle="1" w:styleId="contentcontrolboundarysink">
    <w:name w:val="contentcontrolboundarysink"/>
    <w:basedOn w:val="DefaultParagraphFont"/>
    <w:rsid w:val="00456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z.wanelik@diamond.ac.uk" TargetMode="External"/><Relationship Id="rId18" Type="http://schemas.openxmlformats.org/officeDocument/2006/relationships/hyperlink" Target="https://www.howtopronounce.com/cryocap" TargetMode="External"/><Relationship Id="rId26" Type="http://schemas.openxmlformats.org/officeDocument/2006/relationships/hyperlink" Target="https://www.merriam-webster.com/dictionary/microscope" TargetMode="External"/><Relationship Id="rId39" Type="http://schemas.openxmlformats.org/officeDocument/2006/relationships/hyperlink" Target="https://www.merriam-webster.com/dictionary/alignment" TargetMode="External"/><Relationship Id="rId21" Type="http://schemas.openxmlformats.org/officeDocument/2006/relationships/hyperlink" Target="https://www.merriam-webster.com/dictionary/proteomics" TargetMode="External"/><Relationship Id="rId34" Type="http://schemas.openxmlformats.org/officeDocument/2006/relationships/hyperlink" Target="https://www.merriam-webster.com/dictionary/reconstruction" TargetMode="External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hyperlink" Target="https://review.jove.com/files_upload.php?src=20823313" TargetMode="External"/><Relationship Id="rId2" Type="http://schemas.openxmlformats.org/officeDocument/2006/relationships/styles" Target="styles.xml"/><Relationship Id="rId16" Type="http://schemas.openxmlformats.org/officeDocument/2006/relationships/hyperlink" Target="mailto:o.kippax-chui23@imperial.ac.uk" TargetMode="External"/><Relationship Id="rId29" Type="http://schemas.openxmlformats.org/officeDocument/2006/relationships/hyperlink" Target="https://www.merriam-webster.com/dictionary/detecto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.broad@nhm.ac.uk" TargetMode="External"/><Relationship Id="rId24" Type="http://schemas.openxmlformats.org/officeDocument/2006/relationships/hyperlink" Target="https://www.merriam-webster.com/dictionary/phase" TargetMode="External"/><Relationship Id="rId32" Type="http://schemas.openxmlformats.org/officeDocument/2006/relationships/hyperlink" Target="https://www.merriam-webster.com/dictionary/acquisition" TargetMode="External"/><Relationship Id="rId37" Type="http://schemas.openxmlformats.org/officeDocument/2006/relationships/hyperlink" Target="https://www.merriam-webster.com/dictionary/transverse" TargetMode="External"/><Relationship Id="rId40" Type="http://schemas.openxmlformats.org/officeDocument/2006/relationships/hyperlink" Target="https://www.merriam-webster.com/dictionary/experimental" TargetMode="External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nickie.griffin@diamond.ac.uk" TargetMode="External"/><Relationship Id="rId23" Type="http://schemas.openxmlformats.org/officeDocument/2006/relationships/hyperlink" Target="https://www.merriam-webster.com/dictionary/spectrum" TargetMode="External"/><Relationship Id="rId28" Type="http://schemas.openxmlformats.org/officeDocument/2006/relationships/hyperlink" Target="https://www.merriam-webster.com/dictionary/X-ray" TargetMode="External"/><Relationship Id="rId36" Type="http://schemas.openxmlformats.org/officeDocument/2006/relationships/hyperlink" Target="https://imagej.net/" TargetMode="External"/><Relationship Id="rId10" Type="http://schemas.openxmlformats.org/officeDocument/2006/relationships/hyperlink" Target="mailto:christoph.rau@diamond.ac.uk" TargetMode="External"/><Relationship Id="rId19" Type="http://schemas.openxmlformats.org/officeDocument/2006/relationships/hyperlink" Target="https://www.merriam-webster.com/dictionary/matrix" TargetMode="External"/><Relationship Id="rId31" Type="http://schemas.openxmlformats.org/officeDocument/2006/relationships/hyperlink" Target="https://www.merriam-webster.com/dictionary/acquisition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b.price@nhm.ac.uk" TargetMode="External"/><Relationship Id="rId14" Type="http://schemas.openxmlformats.org/officeDocument/2006/relationships/hyperlink" Target="mailto:malte.storm@hereon.de" TargetMode="External"/><Relationship Id="rId22" Type="http://schemas.openxmlformats.org/officeDocument/2006/relationships/hyperlink" Target="https://www.merriam-webster.com/dictionary/tomography" TargetMode="External"/><Relationship Id="rId27" Type="http://schemas.openxmlformats.org/officeDocument/2006/relationships/hyperlink" Target="https://www.merriam-webster.com/dictionary/objective" TargetMode="External"/><Relationship Id="rId30" Type="http://schemas.openxmlformats.org/officeDocument/2006/relationships/hyperlink" Target="https://www.merriam-webster.com/dictionary/coordinate" TargetMode="External"/><Relationship Id="rId35" Type="http://schemas.openxmlformats.org/officeDocument/2006/relationships/hyperlink" Target="https://www.howtopronounce.com/avizo" TargetMode="External"/><Relationship Id="rId43" Type="http://schemas.openxmlformats.org/officeDocument/2006/relationships/footer" Target="footer1.xml"/><Relationship Id="rId8" Type="http://schemas.openxmlformats.org/officeDocument/2006/relationships/hyperlink" Target="mailto:a.goswami@nhm.ac.uk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huw.shorthouse@diamond.ac.uk" TargetMode="External"/><Relationship Id="rId17" Type="http://schemas.openxmlformats.org/officeDocument/2006/relationships/hyperlink" Target="https://www.howtopronounce.com/cryopin" TargetMode="External"/><Relationship Id="rId25" Type="http://schemas.openxmlformats.org/officeDocument/2006/relationships/hyperlink" Target="https://www.merriam-webster.com/dictionary/magnification" TargetMode="External"/><Relationship Id="rId33" Type="http://schemas.openxmlformats.org/officeDocument/2006/relationships/hyperlink" Target="https://www.merriam-webster.com/dictionary/projection" TargetMode="External"/><Relationship Id="rId38" Type="http://schemas.openxmlformats.org/officeDocument/2006/relationships/hyperlink" Target="https://www.merriam-webster.com/dictionary/rotation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barcode" TargetMode="External"/><Relationship Id="rId41" Type="http://schemas.openxmlformats.org/officeDocument/2006/relationships/hyperlink" Target="https://www.merriam-webster.com/dictionary/representativ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0edffab-db2e-4596-b43e-184a7e5fafb7}" enabled="1" method="Privileged" siteId="{9d27ba74-0100-4d0d-81ff-1d728dae8d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14</Pages>
  <Words>3390</Words>
  <Characters>19323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cp:lastPrinted>2026-06-12T13:11:00Z</cp:lastPrinted>
  <dcterms:created xsi:type="dcterms:W3CDTF">2026-06-11T19:48:00Z</dcterms:created>
  <dcterms:modified xsi:type="dcterms:W3CDTF">2026-06-12T13:11:00Z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lassificationContentMarkingFooterShapeIds">
    <vt:lpwstr>78c9c8aa,cca98b5,3c04377b</vt:lpwstr>
  </property>
  <property fmtid="{D5CDD505-2E9C-101B-9397-08002B2CF9AE}" pid="4" name="ClassificationContentMarkingFooterFontProps">
    <vt:lpwstr>#000000,11,Aptos</vt:lpwstr>
  </property>
  <property fmtid="{D5CDD505-2E9C-101B-9397-08002B2CF9AE}" pid="5" name="ClassificationContentMarkingFooterText">
    <vt:lpwstr>Classification: Confidential - General</vt:lpwstr>
  </property>
</Properties>
</file>