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4040660A" w:rsidR="006E4797" w:rsidRPr="00D30FE3" w:rsidRDefault="00551D82" w:rsidP="00D30FE3">
      <w:pPr>
        <w:pBdr>
          <w:top w:val="nil"/>
          <w:left w:val="nil"/>
          <w:bottom w:val="nil"/>
          <w:right w:val="nil"/>
          <w:between w:val="nil"/>
        </w:pBdr>
      </w:pPr>
      <w:r w:rsidRPr="00D30FE3">
        <w:rPr>
          <w:b/>
        </w:rPr>
        <w:t>TITLE</w:t>
      </w:r>
      <w:r w:rsidRPr="00D30FE3">
        <w:t xml:space="preserve"> </w:t>
      </w:r>
    </w:p>
    <w:p w14:paraId="7A01D321" w14:textId="168AEB0D" w:rsidR="008C4F67" w:rsidRPr="00D30FE3" w:rsidRDefault="008C4F67" w:rsidP="00D30FE3">
      <w:r w:rsidRPr="00D30FE3">
        <w:t>Application of Laparoscopic Programmatic Neurolymphatic Radical Pancreaticoduodenectomy in Pancreatic Head Cancer</w:t>
      </w:r>
    </w:p>
    <w:p w14:paraId="01D1456C" w14:textId="77777777" w:rsidR="008C4F67" w:rsidRPr="00D30FE3" w:rsidRDefault="008C4F67" w:rsidP="00D30FE3">
      <w:pPr>
        <w:rPr>
          <w:b/>
        </w:rPr>
      </w:pPr>
    </w:p>
    <w:p w14:paraId="2CD8481E" w14:textId="09AAACF5" w:rsidR="006E4797" w:rsidRPr="00D30FE3" w:rsidRDefault="00551D82" w:rsidP="00D30FE3">
      <w:r w:rsidRPr="00D30FE3">
        <w:rPr>
          <w:b/>
        </w:rPr>
        <w:t>A</w:t>
      </w:r>
      <w:r w:rsidR="00761250" w:rsidRPr="00D30FE3">
        <w:rPr>
          <w:b/>
        </w:rPr>
        <w:t>UTHORS AND AFFILIATIONS:</w:t>
      </w:r>
    </w:p>
    <w:p w14:paraId="7BE79537" w14:textId="5A3E7AA4" w:rsidR="004377E4" w:rsidRPr="00D30FE3" w:rsidRDefault="004377E4" w:rsidP="00D30FE3">
      <w:pPr>
        <w:rPr>
          <w:lang w:eastAsia="zh-CN"/>
        </w:rPr>
      </w:pPr>
      <w:r w:rsidRPr="00D30FE3">
        <w:rPr>
          <w:lang w:eastAsia="zh-CN"/>
        </w:rPr>
        <w:t>Shangyou Zheng</w:t>
      </w:r>
      <w:r w:rsidRPr="00D30FE3">
        <w:rPr>
          <w:vertAlign w:val="superscript"/>
          <w:lang w:eastAsia="zh-CN"/>
        </w:rPr>
        <w:t>1,</w:t>
      </w:r>
      <w:proofErr w:type="gramStart"/>
      <w:r w:rsidR="00191AA8" w:rsidRPr="00D30FE3">
        <w:rPr>
          <w:vertAlign w:val="superscript"/>
          <w:lang w:eastAsia="zh-CN"/>
        </w:rPr>
        <w:t>2,</w:t>
      </w:r>
      <w:r w:rsidR="00B3300E" w:rsidRPr="00D30FE3">
        <w:rPr>
          <w:vertAlign w:val="superscript"/>
          <w:lang w:eastAsia="zh-CN"/>
        </w:rPr>
        <w:t>*</w:t>
      </w:r>
      <w:proofErr w:type="gramEnd"/>
      <w:r w:rsidRPr="00D30FE3">
        <w:rPr>
          <w:lang w:eastAsia="zh-CN"/>
        </w:rPr>
        <w:t xml:space="preserve">, </w:t>
      </w:r>
      <w:r w:rsidR="00191AA8" w:rsidRPr="00D30FE3">
        <w:rPr>
          <w:lang w:eastAsia="zh-CN"/>
        </w:rPr>
        <w:t>Jiangling Chao</w:t>
      </w:r>
      <w:proofErr w:type="gramStart"/>
      <w:r w:rsidR="00191AA8" w:rsidRPr="00D30FE3">
        <w:rPr>
          <w:vertAlign w:val="superscript"/>
          <w:lang w:eastAsia="zh-CN"/>
        </w:rPr>
        <w:t>2,</w:t>
      </w:r>
      <w:r w:rsidR="00B3300E" w:rsidRPr="00D30FE3">
        <w:rPr>
          <w:vertAlign w:val="superscript"/>
          <w:lang w:eastAsia="zh-CN"/>
        </w:rPr>
        <w:t>*</w:t>
      </w:r>
      <w:proofErr w:type="gramEnd"/>
      <w:r w:rsidR="00191AA8" w:rsidRPr="00D30FE3">
        <w:rPr>
          <w:lang w:eastAsia="zh-CN"/>
        </w:rPr>
        <w:t xml:space="preserve">, </w:t>
      </w:r>
      <w:proofErr w:type="spellStart"/>
      <w:r w:rsidR="005545E1" w:rsidRPr="00D30FE3">
        <w:rPr>
          <w:lang w:eastAsia="zh-CN"/>
        </w:rPr>
        <w:t>Rihua</w:t>
      </w:r>
      <w:proofErr w:type="spellEnd"/>
      <w:r w:rsidR="005545E1" w:rsidRPr="00D30FE3">
        <w:rPr>
          <w:lang w:eastAsia="zh-CN"/>
        </w:rPr>
        <w:t xml:space="preserve"> He</w:t>
      </w:r>
      <w:r w:rsidR="005545E1" w:rsidRPr="00D30FE3">
        <w:rPr>
          <w:vertAlign w:val="superscript"/>
          <w:lang w:eastAsia="zh-CN"/>
        </w:rPr>
        <w:t>1,</w:t>
      </w:r>
      <w:proofErr w:type="gramStart"/>
      <w:r w:rsidR="005545E1" w:rsidRPr="00D30FE3">
        <w:rPr>
          <w:vertAlign w:val="superscript"/>
          <w:lang w:eastAsia="zh-CN"/>
        </w:rPr>
        <w:t>3,</w:t>
      </w:r>
      <w:r w:rsidR="00B3300E" w:rsidRPr="00D30FE3">
        <w:rPr>
          <w:vertAlign w:val="superscript"/>
          <w:lang w:eastAsia="zh-CN"/>
        </w:rPr>
        <w:t>*</w:t>
      </w:r>
      <w:proofErr w:type="gramEnd"/>
      <w:r w:rsidR="005545E1" w:rsidRPr="00D30FE3">
        <w:rPr>
          <w:lang w:eastAsia="zh-CN"/>
        </w:rPr>
        <w:t xml:space="preserve">, </w:t>
      </w:r>
      <w:proofErr w:type="spellStart"/>
      <w:r w:rsidRPr="00D30FE3">
        <w:rPr>
          <w:lang w:eastAsia="zh-CN"/>
        </w:rPr>
        <w:t>Shuxin</w:t>
      </w:r>
      <w:proofErr w:type="spellEnd"/>
      <w:r w:rsidRPr="00D30FE3">
        <w:rPr>
          <w:lang w:eastAsia="zh-CN"/>
        </w:rPr>
        <w:t xml:space="preserve"> Sun</w:t>
      </w:r>
      <w:bookmarkStart w:id="0" w:name="OLE_LINK3"/>
      <w:r w:rsidR="009F4DED" w:rsidRPr="00D30FE3">
        <w:rPr>
          <w:vertAlign w:val="superscript"/>
          <w:lang w:eastAsia="zh-CN"/>
        </w:rPr>
        <w:t>1</w:t>
      </w:r>
      <w:bookmarkEnd w:id="0"/>
      <w:r w:rsidRPr="00D30FE3">
        <w:rPr>
          <w:lang w:eastAsia="zh-CN"/>
        </w:rPr>
        <w:t xml:space="preserve">, </w:t>
      </w:r>
      <w:proofErr w:type="spellStart"/>
      <w:r w:rsidR="009F4DED" w:rsidRPr="00D30FE3">
        <w:rPr>
          <w:lang w:eastAsia="zh-CN"/>
        </w:rPr>
        <w:t>Tianhao</w:t>
      </w:r>
      <w:proofErr w:type="spellEnd"/>
      <w:r w:rsidR="009F4DED" w:rsidRPr="00D30FE3">
        <w:rPr>
          <w:lang w:eastAsia="zh-CN"/>
        </w:rPr>
        <w:t xml:space="preserve"> Huang</w:t>
      </w:r>
      <w:r w:rsidR="009F4DED" w:rsidRPr="00D30FE3">
        <w:rPr>
          <w:vertAlign w:val="superscript"/>
          <w:lang w:eastAsia="zh-CN"/>
        </w:rPr>
        <w:t>1,</w:t>
      </w:r>
      <w:r w:rsidR="005545E1" w:rsidRPr="00D30FE3">
        <w:rPr>
          <w:vertAlign w:val="superscript"/>
          <w:lang w:eastAsia="zh-CN"/>
        </w:rPr>
        <w:t>3</w:t>
      </w:r>
      <w:r w:rsidR="009F4DED" w:rsidRPr="00D30FE3">
        <w:rPr>
          <w:lang w:eastAsia="zh-CN"/>
        </w:rPr>
        <w:t>, Honghui Jiang</w:t>
      </w:r>
      <w:r w:rsidR="009F4DED" w:rsidRPr="00D30FE3">
        <w:rPr>
          <w:vertAlign w:val="superscript"/>
          <w:lang w:eastAsia="zh-CN"/>
        </w:rPr>
        <w:t>1,</w:t>
      </w:r>
      <w:r w:rsidR="005545E1" w:rsidRPr="00D30FE3">
        <w:rPr>
          <w:vertAlign w:val="superscript"/>
          <w:lang w:eastAsia="zh-CN"/>
        </w:rPr>
        <w:t>3</w:t>
      </w:r>
      <w:r w:rsidR="009F4DED" w:rsidRPr="00D30FE3">
        <w:rPr>
          <w:lang w:eastAsia="zh-CN"/>
        </w:rPr>
        <w:t>, Yu Zhou</w:t>
      </w:r>
      <w:r w:rsidR="009F4DED" w:rsidRPr="00D30FE3">
        <w:rPr>
          <w:vertAlign w:val="superscript"/>
          <w:lang w:eastAsia="zh-CN"/>
        </w:rPr>
        <w:t>1</w:t>
      </w:r>
      <w:r w:rsidRPr="00D30FE3">
        <w:rPr>
          <w:lang w:eastAsia="zh-CN"/>
        </w:rPr>
        <w:t>,</w:t>
      </w:r>
      <w:r w:rsidR="009F4DED" w:rsidRPr="00D30FE3">
        <w:rPr>
          <w:lang w:eastAsia="zh-CN"/>
        </w:rPr>
        <w:t xml:space="preserve"> Qing Lin</w:t>
      </w:r>
      <w:r w:rsidR="009F4DED" w:rsidRPr="00D30FE3">
        <w:rPr>
          <w:vertAlign w:val="superscript"/>
          <w:lang w:eastAsia="zh-CN"/>
        </w:rPr>
        <w:t>1</w:t>
      </w:r>
      <w:r w:rsidR="009F4DED" w:rsidRPr="00D30FE3">
        <w:rPr>
          <w:lang w:eastAsia="zh-CN"/>
        </w:rPr>
        <w:t>,</w:t>
      </w:r>
      <w:r w:rsidR="00761250" w:rsidRPr="00D30FE3">
        <w:rPr>
          <w:lang w:eastAsia="zh-CN"/>
        </w:rPr>
        <w:t xml:space="preserve"> </w:t>
      </w:r>
      <w:proofErr w:type="spellStart"/>
      <w:r w:rsidRPr="00D30FE3">
        <w:rPr>
          <w:lang w:eastAsia="zh-CN"/>
        </w:rPr>
        <w:t>Shizong</w:t>
      </w:r>
      <w:proofErr w:type="spellEnd"/>
      <w:r w:rsidRPr="00D30FE3">
        <w:rPr>
          <w:lang w:eastAsia="zh-CN"/>
        </w:rPr>
        <w:t xml:space="preserve"> Li</w:t>
      </w:r>
      <w:r w:rsidR="009F4DED" w:rsidRPr="00D30FE3">
        <w:rPr>
          <w:vertAlign w:val="superscript"/>
          <w:lang w:eastAsia="zh-CN"/>
        </w:rPr>
        <w:t>1,</w:t>
      </w:r>
      <w:r w:rsidR="005545E1" w:rsidRPr="00D30FE3">
        <w:rPr>
          <w:vertAlign w:val="superscript"/>
          <w:lang w:eastAsia="zh-CN"/>
        </w:rPr>
        <w:t>3</w:t>
      </w:r>
      <w:r w:rsidRPr="00D30FE3">
        <w:rPr>
          <w:lang w:eastAsia="zh-CN"/>
        </w:rPr>
        <w:t xml:space="preserve">, </w:t>
      </w:r>
      <w:proofErr w:type="spellStart"/>
      <w:r w:rsidRPr="00D30FE3">
        <w:rPr>
          <w:lang w:eastAsia="zh-CN"/>
        </w:rPr>
        <w:t>Rufu</w:t>
      </w:r>
      <w:proofErr w:type="spellEnd"/>
      <w:r w:rsidRPr="00D30FE3">
        <w:rPr>
          <w:lang w:eastAsia="zh-CN"/>
        </w:rPr>
        <w:t xml:space="preserve"> Chen</w:t>
      </w:r>
      <w:r w:rsidRPr="00D30FE3">
        <w:rPr>
          <w:vertAlign w:val="superscript"/>
          <w:lang w:eastAsia="zh-CN"/>
        </w:rPr>
        <w:t>1,</w:t>
      </w:r>
      <w:r w:rsidR="009F4DED" w:rsidRPr="00D30FE3">
        <w:rPr>
          <w:vertAlign w:val="superscript"/>
          <w:lang w:eastAsia="zh-CN"/>
        </w:rPr>
        <w:t>3</w:t>
      </w:r>
      <w:r w:rsidR="00883D03" w:rsidRPr="00D30FE3">
        <w:rPr>
          <w:vertAlign w:val="superscript"/>
          <w:lang w:eastAsia="zh-CN"/>
        </w:rPr>
        <w:t>,</w:t>
      </w:r>
      <w:r w:rsidR="00191AA8" w:rsidRPr="00D30FE3">
        <w:rPr>
          <w:vertAlign w:val="superscript"/>
          <w:lang w:eastAsia="zh-CN"/>
        </w:rPr>
        <w:t>5</w:t>
      </w:r>
    </w:p>
    <w:p w14:paraId="6F1F3D8D" w14:textId="77777777" w:rsidR="004377E4" w:rsidRPr="00D30FE3" w:rsidRDefault="004377E4" w:rsidP="00D30FE3">
      <w:pPr>
        <w:rPr>
          <w:lang w:eastAsia="zh-CN"/>
        </w:rPr>
      </w:pPr>
    </w:p>
    <w:p w14:paraId="18456918" w14:textId="49DD3E8A" w:rsidR="004377E4" w:rsidRPr="00D30FE3" w:rsidRDefault="004377E4" w:rsidP="00D30FE3">
      <w:pPr>
        <w:rPr>
          <w:lang w:eastAsia="zh-CN"/>
        </w:rPr>
      </w:pPr>
      <w:r w:rsidRPr="00D30FE3">
        <w:rPr>
          <w:vertAlign w:val="superscript"/>
          <w:lang w:eastAsia="zh-CN"/>
        </w:rPr>
        <w:t>1</w:t>
      </w:r>
      <w:r w:rsidRPr="00D30FE3">
        <w:rPr>
          <w:lang w:eastAsia="zh-CN"/>
        </w:rPr>
        <w:t>Department of Pancreas Center, Department of General Surgery, Guangdong Provincial People’s Hospital</w:t>
      </w:r>
      <w:r w:rsidR="00761250" w:rsidRPr="00D30FE3">
        <w:rPr>
          <w:lang w:eastAsia="zh-CN"/>
        </w:rPr>
        <w:t xml:space="preserve">, </w:t>
      </w:r>
      <w:r w:rsidRPr="00D30FE3">
        <w:rPr>
          <w:lang w:eastAsia="zh-CN"/>
        </w:rPr>
        <w:t>Guangdong Academy of Medical Sciences, Southern Medical University, Guangzhou, Guangdong, China</w:t>
      </w:r>
    </w:p>
    <w:p w14:paraId="3CA74186" w14:textId="07B67B1D" w:rsidR="00191AA8" w:rsidRPr="00D30FE3" w:rsidRDefault="00191AA8" w:rsidP="00D30FE3">
      <w:pPr>
        <w:rPr>
          <w:lang w:eastAsia="zh-CN"/>
        </w:rPr>
      </w:pPr>
      <w:r w:rsidRPr="00D30FE3">
        <w:rPr>
          <w:vertAlign w:val="superscript"/>
          <w:lang w:eastAsia="zh-CN"/>
        </w:rPr>
        <w:t>2</w:t>
      </w:r>
      <w:r w:rsidRPr="00D30FE3">
        <w:rPr>
          <w:lang w:eastAsia="zh-CN"/>
        </w:rPr>
        <w:t>Department of General Surgery,</w:t>
      </w:r>
      <w:r w:rsidRPr="00D30FE3">
        <w:t xml:space="preserve"> </w:t>
      </w:r>
      <w:r w:rsidRPr="00D30FE3">
        <w:rPr>
          <w:lang w:eastAsia="zh-CN"/>
        </w:rPr>
        <w:t>Fogang County People's Hospital, Qingyuan, Guangdong, China</w:t>
      </w:r>
    </w:p>
    <w:p w14:paraId="1F667254" w14:textId="085FA2A3" w:rsidR="009F4DED" w:rsidRPr="00D30FE3" w:rsidRDefault="00191AA8" w:rsidP="00D30FE3">
      <w:pPr>
        <w:rPr>
          <w:lang w:eastAsia="zh-CN"/>
        </w:rPr>
      </w:pPr>
      <w:r w:rsidRPr="00D30FE3">
        <w:rPr>
          <w:vertAlign w:val="superscript"/>
          <w:lang w:eastAsia="zh-CN"/>
        </w:rPr>
        <w:t>3</w:t>
      </w:r>
      <w:r w:rsidR="009F4DED" w:rsidRPr="00D30FE3">
        <w:rPr>
          <w:lang w:eastAsia="zh-CN"/>
        </w:rPr>
        <w:t>Guangdong Provincial People's Hospital (Guangdong Academy of Medical Sciences), Southern Medical University, Guangzhou, Guangdong,</w:t>
      </w:r>
      <w:r w:rsidR="00761250" w:rsidRPr="00D30FE3">
        <w:rPr>
          <w:lang w:eastAsia="zh-CN"/>
        </w:rPr>
        <w:t xml:space="preserve"> </w:t>
      </w:r>
      <w:r w:rsidR="009F4DED" w:rsidRPr="00D30FE3">
        <w:rPr>
          <w:lang w:eastAsia="zh-CN"/>
        </w:rPr>
        <w:t>China</w:t>
      </w:r>
    </w:p>
    <w:p w14:paraId="0E6E07DE" w14:textId="0673EEBF" w:rsidR="009F4DED" w:rsidRPr="00D30FE3" w:rsidRDefault="00191AA8" w:rsidP="00D30FE3">
      <w:pPr>
        <w:pBdr>
          <w:top w:val="nil"/>
          <w:left w:val="nil"/>
          <w:bottom w:val="nil"/>
          <w:right w:val="nil"/>
          <w:between w:val="nil"/>
        </w:pBdr>
        <w:rPr>
          <w:lang w:eastAsia="zh-CN"/>
        </w:rPr>
      </w:pPr>
      <w:r w:rsidRPr="00D30FE3">
        <w:rPr>
          <w:vertAlign w:val="superscript"/>
          <w:lang w:eastAsia="zh-CN"/>
        </w:rPr>
        <w:t>4</w:t>
      </w:r>
      <w:r w:rsidR="009F4DED" w:rsidRPr="00D30FE3">
        <w:rPr>
          <w:lang w:eastAsia="zh-CN"/>
        </w:rPr>
        <w:t xml:space="preserve">School of </w:t>
      </w:r>
      <w:r w:rsidR="00761250" w:rsidRPr="00D30FE3">
        <w:rPr>
          <w:lang w:eastAsia="zh-CN"/>
        </w:rPr>
        <w:t>Medicine</w:t>
      </w:r>
      <w:r w:rsidR="009F4DED" w:rsidRPr="00D30FE3">
        <w:rPr>
          <w:lang w:eastAsia="zh-CN"/>
        </w:rPr>
        <w:t>, South China University of Technology, Guangzhou, Guangdong,</w:t>
      </w:r>
      <w:r w:rsidR="00761250" w:rsidRPr="00D30FE3">
        <w:rPr>
          <w:lang w:eastAsia="zh-CN"/>
        </w:rPr>
        <w:t xml:space="preserve"> </w:t>
      </w:r>
      <w:r w:rsidR="009F4DED" w:rsidRPr="00D30FE3">
        <w:rPr>
          <w:lang w:eastAsia="zh-CN"/>
        </w:rPr>
        <w:t>China</w:t>
      </w:r>
    </w:p>
    <w:p w14:paraId="141ABDE5" w14:textId="5A1CC88D" w:rsidR="006E4797" w:rsidRPr="00D30FE3" w:rsidRDefault="00191AA8" w:rsidP="00D30FE3">
      <w:pPr>
        <w:pBdr>
          <w:top w:val="nil"/>
          <w:left w:val="nil"/>
          <w:bottom w:val="nil"/>
          <w:right w:val="nil"/>
          <w:between w:val="nil"/>
        </w:pBdr>
        <w:rPr>
          <w:lang w:eastAsia="zh-CN"/>
        </w:rPr>
      </w:pPr>
      <w:r w:rsidRPr="00D30FE3">
        <w:rPr>
          <w:vertAlign w:val="superscript"/>
          <w:lang w:eastAsia="zh-CN"/>
        </w:rPr>
        <w:t>5</w:t>
      </w:r>
      <w:r w:rsidR="009F4DED" w:rsidRPr="00D30FE3">
        <w:rPr>
          <w:lang w:eastAsia="zh-CN"/>
        </w:rPr>
        <w:t xml:space="preserve">Guangdong </w:t>
      </w:r>
      <w:r w:rsidR="00761250" w:rsidRPr="00D30FE3">
        <w:rPr>
          <w:lang w:eastAsia="zh-CN"/>
        </w:rPr>
        <w:t>Cardiovascular</w:t>
      </w:r>
      <w:r w:rsidR="009F4DED" w:rsidRPr="00D30FE3">
        <w:rPr>
          <w:lang w:eastAsia="zh-CN"/>
        </w:rPr>
        <w:t xml:space="preserve"> Institute, Guangdong Provincial People's Hospital, Guangdong Academy of Medical Sciences, Guangzhou, Guangdong, China</w:t>
      </w:r>
    </w:p>
    <w:p w14:paraId="33711404" w14:textId="77777777" w:rsidR="00952557" w:rsidRPr="00D30FE3" w:rsidRDefault="00952557" w:rsidP="00D30FE3">
      <w:pPr>
        <w:pBdr>
          <w:top w:val="nil"/>
          <w:left w:val="nil"/>
          <w:bottom w:val="nil"/>
          <w:right w:val="nil"/>
          <w:between w:val="nil"/>
        </w:pBdr>
      </w:pPr>
    </w:p>
    <w:p w14:paraId="3DE41BAA" w14:textId="0CD11027" w:rsidR="00B3300E" w:rsidRPr="00D30FE3" w:rsidRDefault="00B3300E" w:rsidP="00D30FE3">
      <w:pPr>
        <w:pBdr>
          <w:top w:val="nil"/>
          <w:left w:val="nil"/>
          <w:bottom w:val="nil"/>
          <w:right w:val="nil"/>
          <w:between w:val="nil"/>
        </w:pBdr>
      </w:pPr>
      <w:r w:rsidRPr="00D30FE3">
        <w:t>Email addresses of co-authors:</w:t>
      </w:r>
    </w:p>
    <w:p w14:paraId="29398B2B" w14:textId="7A484BB1" w:rsidR="00B3300E" w:rsidRPr="00D30FE3" w:rsidRDefault="00B3300E" w:rsidP="00D30FE3">
      <w:pPr>
        <w:pBdr>
          <w:top w:val="nil"/>
          <w:left w:val="nil"/>
          <w:bottom w:val="nil"/>
          <w:right w:val="nil"/>
          <w:between w:val="nil"/>
        </w:pBdr>
        <w:rPr>
          <w:vertAlign w:val="superscript"/>
          <w:lang w:eastAsia="zh-CN"/>
        </w:rPr>
      </w:pPr>
      <w:r w:rsidRPr="00D30FE3">
        <w:rPr>
          <w:lang w:eastAsia="zh-CN"/>
        </w:rPr>
        <w:t>Shangyou Zheng</w:t>
      </w:r>
      <w:r w:rsidR="00141353" w:rsidRPr="00D30FE3">
        <w:rPr>
          <w:lang w:eastAsia="zh-CN"/>
        </w:rPr>
        <w:tab/>
      </w:r>
      <w:r w:rsidR="00141353" w:rsidRPr="00D30FE3">
        <w:rPr>
          <w:lang w:eastAsia="zh-CN"/>
        </w:rPr>
        <w:tab/>
      </w:r>
      <w:r w:rsidR="00141353" w:rsidRPr="00D30FE3">
        <w:rPr>
          <w:lang w:eastAsia="zh-CN"/>
        </w:rPr>
        <w:tab/>
        <w:t>(zhengshangyou@gdph.org.cn)</w:t>
      </w:r>
    </w:p>
    <w:p w14:paraId="4A80808E" w14:textId="1C44A35C" w:rsidR="00B3300E" w:rsidRPr="00D30FE3" w:rsidRDefault="00B3300E" w:rsidP="00D30FE3">
      <w:pPr>
        <w:pBdr>
          <w:top w:val="nil"/>
          <w:left w:val="nil"/>
          <w:bottom w:val="nil"/>
          <w:right w:val="nil"/>
          <w:between w:val="nil"/>
        </w:pBdr>
        <w:rPr>
          <w:vertAlign w:val="superscript"/>
          <w:lang w:eastAsia="zh-CN"/>
        </w:rPr>
      </w:pPr>
      <w:r w:rsidRPr="00D30FE3">
        <w:rPr>
          <w:lang w:eastAsia="zh-CN"/>
        </w:rPr>
        <w:t>Jiangling Chao</w:t>
      </w:r>
      <w:r w:rsidR="00141353" w:rsidRPr="00D30FE3">
        <w:rPr>
          <w:lang w:eastAsia="zh-CN"/>
        </w:rPr>
        <w:tab/>
      </w:r>
      <w:r w:rsidR="00141353" w:rsidRPr="00D30FE3">
        <w:rPr>
          <w:lang w:eastAsia="zh-CN"/>
        </w:rPr>
        <w:tab/>
      </w:r>
      <w:r w:rsidR="00141353" w:rsidRPr="00D30FE3">
        <w:rPr>
          <w:lang w:eastAsia="zh-CN"/>
        </w:rPr>
        <w:tab/>
      </w:r>
      <w:r w:rsidR="00141353" w:rsidRPr="00D30FE3">
        <w:rPr>
          <w:lang w:eastAsia="zh-CN"/>
        </w:rPr>
        <w:tab/>
        <w:t>(381352880@qq.com)</w:t>
      </w:r>
    </w:p>
    <w:p w14:paraId="54A483F5" w14:textId="404B4B16" w:rsidR="00B3300E" w:rsidRPr="00D30FE3" w:rsidRDefault="00B3300E" w:rsidP="00D30FE3">
      <w:pPr>
        <w:pBdr>
          <w:top w:val="nil"/>
          <w:left w:val="nil"/>
          <w:bottom w:val="nil"/>
          <w:right w:val="nil"/>
          <w:between w:val="nil"/>
        </w:pBdr>
        <w:rPr>
          <w:vertAlign w:val="superscript"/>
          <w:lang w:eastAsia="zh-CN"/>
        </w:rPr>
      </w:pPr>
      <w:proofErr w:type="spellStart"/>
      <w:r w:rsidRPr="00D30FE3">
        <w:rPr>
          <w:lang w:eastAsia="zh-CN"/>
        </w:rPr>
        <w:t>Rihua</w:t>
      </w:r>
      <w:proofErr w:type="spellEnd"/>
      <w:r w:rsidRPr="00D30FE3">
        <w:rPr>
          <w:lang w:eastAsia="zh-CN"/>
        </w:rPr>
        <w:t xml:space="preserve"> He</w:t>
      </w:r>
      <w:r w:rsidR="00141353" w:rsidRPr="00D30FE3">
        <w:rPr>
          <w:lang w:eastAsia="zh-CN"/>
        </w:rPr>
        <w:tab/>
      </w:r>
      <w:r w:rsidR="00141353" w:rsidRPr="00D30FE3">
        <w:rPr>
          <w:lang w:eastAsia="zh-CN"/>
        </w:rPr>
        <w:tab/>
      </w:r>
      <w:r w:rsidR="00141353" w:rsidRPr="00D30FE3">
        <w:rPr>
          <w:lang w:eastAsia="zh-CN"/>
        </w:rPr>
        <w:tab/>
      </w:r>
      <w:r w:rsidR="00141353" w:rsidRPr="00D30FE3">
        <w:rPr>
          <w:lang w:eastAsia="zh-CN"/>
        </w:rPr>
        <w:tab/>
        <w:t>(16rhhe@alumni.stu.edu.cn)</w:t>
      </w:r>
    </w:p>
    <w:p w14:paraId="2CCCD124" w14:textId="606FD2A3" w:rsidR="00B3300E" w:rsidRPr="00D30FE3" w:rsidRDefault="00B3300E" w:rsidP="00D30FE3">
      <w:pPr>
        <w:pBdr>
          <w:top w:val="nil"/>
          <w:left w:val="nil"/>
          <w:bottom w:val="nil"/>
          <w:right w:val="nil"/>
          <w:between w:val="nil"/>
        </w:pBdr>
        <w:rPr>
          <w:vertAlign w:val="superscript"/>
          <w:lang w:eastAsia="zh-CN"/>
        </w:rPr>
      </w:pPr>
      <w:proofErr w:type="spellStart"/>
      <w:r w:rsidRPr="00D30FE3">
        <w:rPr>
          <w:lang w:eastAsia="zh-CN"/>
        </w:rPr>
        <w:t>Shuxin</w:t>
      </w:r>
      <w:proofErr w:type="spellEnd"/>
      <w:r w:rsidRPr="00D30FE3">
        <w:rPr>
          <w:lang w:eastAsia="zh-CN"/>
        </w:rPr>
        <w:t xml:space="preserve"> Sun</w:t>
      </w:r>
      <w:r w:rsidR="00141353" w:rsidRPr="00D30FE3">
        <w:rPr>
          <w:lang w:eastAsia="zh-CN"/>
        </w:rPr>
        <w:tab/>
      </w:r>
      <w:r w:rsidR="00141353" w:rsidRPr="00D30FE3">
        <w:rPr>
          <w:lang w:eastAsia="zh-CN"/>
        </w:rPr>
        <w:tab/>
      </w:r>
      <w:r w:rsidR="00141353" w:rsidRPr="00D30FE3">
        <w:rPr>
          <w:lang w:eastAsia="zh-CN"/>
        </w:rPr>
        <w:tab/>
      </w:r>
      <w:r w:rsidR="00141353" w:rsidRPr="00D30FE3">
        <w:rPr>
          <w:lang w:eastAsia="zh-CN"/>
        </w:rPr>
        <w:tab/>
        <w:t>(sunshuxin@gdph.org.cn)</w:t>
      </w:r>
    </w:p>
    <w:p w14:paraId="098A8424" w14:textId="3E3074D9" w:rsidR="00B3300E" w:rsidRPr="00D30FE3" w:rsidRDefault="00B3300E" w:rsidP="00D30FE3">
      <w:pPr>
        <w:pBdr>
          <w:top w:val="nil"/>
          <w:left w:val="nil"/>
          <w:bottom w:val="nil"/>
          <w:right w:val="nil"/>
          <w:between w:val="nil"/>
        </w:pBdr>
        <w:rPr>
          <w:vertAlign w:val="superscript"/>
          <w:lang w:eastAsia="zh-CN"/>
        </w:rPr>
      </w:pPr>
      <w:proofErr w:type="spellStart"/>
      <w:r w:rsidRPr="00D30FE3">
        <w:rPr>
          <w:lang w:eastAsia="zh-CN"/>
        </w:rPr>
        <w:t>Tianhao</w:t>
      </w:r>
      <w:proofErr w:type="spellEnd"/>
      <w:r w:rsidRPr="00D30FE3">
        <w:rPr>
          <w:lang w:eastAsia="zh-CN"/>
        </w:rPr>
        <w:t xml:space="preserve"> Huang</w:t>
      </w:r>
      <w:r w:rsidR="00141353" w:rsidRPr="00D30FE3">
        <w:rPr>
          <w:lang w:eastAsia="zh-CN"/>
        </w:rPr>
        <w:tab/>
      </w:r>
      <w:r w:rsidR="00141353" w:rsidRPr="00D30FE3">
        <w:rPr>
          <w:lang w:eastAsia="zh-CN"/>
        </w:rPr>
        <w:tab/>
      </w:r>
      <w:r w:rsidR="00141353" w:rsidRPr="00D30FE3">
        <w:rPr>
          <w:lang w:eastAsia="zh-CN"/>
        </w:rPr>
        <w:tab/>
        <w:t>(1826332547@qq.com)</w:t>
      </w:r>
    </w:p>
    <w:p w14:paraId="1A0316BA" w14:textId="12A14696" w:rsidR="00B3300E" w:rsidRPr="00D30FE3" w:rsidRDefault="00B3300E" w:rsidP="00D30FE3">
      <w:pPr>
        <w:pBdr>
          <w:top w:val="nil"/>
          <w:left w:val="nil"/>
          <w:bottom w:val="nil"/>
          <w:right w:val="nil"/>
          <w:between w:val="nil"/>
        </w:pBdr>
        <w:rPr>
          <w:vertAlign w:val="superscript"/>
          <w:lang w:eastAsia="zh-CN"/>
        </w:rPr>
      </w:pPr>
      <w:r w:rsidRPr="00D30FE3">
        <w:rPr>
          <w:lang w:eastAsia="zh-CN"/>
        </w:rPr>
        <w:t>Honghui Jiang</w:t>
      </w:r>
      <w:r w:rsidR="00141353" w:rsidRPr="00D30FE3">
        <w:rPr>
          <w:lang w:eastAsia="zh-CN"/>
        </w:rPr>
        <w:tab/>
      </w:r>
      <w:r w:rsidR="00141353" w:rsidRPr="00D30FE3">
        <w:rPr>
          <w:lang w:eastAsia="zh-CN"/>
        </w:rPr>
        <w:tab/>
      </w:r>
      <w:r w:rsidR="00141353" w:rsidRPr="00D30FE3">
        <w:rPr>
          <w:lang w:eastAsia="zh-CN"/>
        </w:rPr>
        <w:tab/>
      </w:r>
      <w:r w:rsidR="00141353" w:rsidRPr="00D30FE3">
        <w:rPr>
          <w:lang w:eastAsia="zh-CN"/>
        </w:rPr>
        <w:tab/>
        <w:t>(1286083309@qq.com)</w:t>
      </w:r>
    </w:p>
    <w:p w14:paraId="0398E319" w14:textId="011BE9D3" w:rsidR="00B3300E" w:rsidRPr="00D30FE3" w:rsidRDefault="00B3300E" w:rsidP="00D30FE3">
      <w:pPr>
        <w:pBdr>
          <w:top w:val="nil"/>
          <w:left w:val="nil"/>
          <w:bottom w:val="nil"/>
          <w:right w:val="nil"/>
          <w:between w:val="nil"/>
        </w:pBdr>
        <w:rPr>
          <w:vertAlign w:val="superscript"/>
          <w:lang w:eastAsia="zh-CN"/>
        </w:rPr>
      </w:pPr>
      <w:r w:rsidRPr="00D30FE3">
        <w:rPr>
          <w:lang w:eastAsia="zh-CN"/>
        </w:rPr>
        <w:t>Yu Zhou</w:t>
      </w:r>
      <w:r w:rsidR="00141353" w:rsidRPr="00D30FE3">
        <w:rPr>
          <w:lang w:eastAsia="zh-CN"/>
        </w:rPr>
        <w:tab/>
      </w:r>
      <w:r w:rsidR="00141353" w:rsidRPr="00D30FE3">
        <w:rPr>
          <w:lang w:eastAsia="zh-CN"/>
        </w:rPr>
        <w:tab/>
      </w:r>
      <w:r w:rsidR="00141353" w:rsidRPr="00D30FE3">
        <w:rPr>
          <w:lang w:eastAsia="zh-CN"/>
        </w:rPr>
        <w:tab/>
      </w:r>
      <w:r w:rsidR="00141353" w:rsidRPr="00D30FE3">
        <w:rPr>
          <w:lang w:eastAsia="zh-CN"/>
        </w:rPr>
        <w:tab/>
        <w:t>(zhouyu@gdph.org.cn)</w:t>
      </w:r>
    </w:p>
    <w:p w14:paraId="56F55A08" w14:textId="7F1DB05D" w:rsidR="00B3300E" w:rsidRPr="00D30FE3" w:rsidRDefault="00B3300E" w:rsidP="00D30FE3">
      <w:pPr>
        <w:pBdr>
          <w:top w:val="nil"/>
          <w:left w:val="nil"/>
          <w:bottom w:val="nil"/>
          <w:right w:val="nil"/>
          <w:between w:val="nil"/>
        </w:pBdr>
        <w:rPr>
          <w:vertAlign w:val="superscript"/>
          <w:lang w:eastAsia="zh-CN"/>
        </w:rPr>
      </w:pPr>
      <w:r w:rsidRPr="00D30FE3">
        <w:rPr>
          <w:lang w:eastAsia="zh-CN"/>
        </w:rPr>
        <w:t>Qing Lin</w:t>
      </w:r>
      <w:r w:rsidR="00141353" w:rsidRPr="00D30FE3">
        <w:rPr>
          <w:lang w:eastAsia="zh-CN"/>
        </w:rPr>
        <w:tab/>
      </w:r>
      <w:r w:rsidR="00141353" w:rsidRPr="00D30FE3">
        <w:rPr>
          <w:lang w:eastAsia="zh-CN"/>
        </w:rPr>
        <w:tab/>
      </w:r>
      <w:r w:rsidR="00141353" w:rsidRPr="00D30FE3">
        <w:rPr>
          <w:lang w:eastAsia="zh-CN"/>
        </w:rPr>
        <w:tab/>
      </w:r>
      <w:r w:rsidR="00141353" w:rsidRPr="00D30FE3">
        <w:rPr>
          <w:lang w:eastAsia="zh-CN"/>
        </w:rPr>
        <w:tab/>
        <w:t>(gzhorse@163.com)</w:t>
      </w:r>
    </w:p>
    <w:p w14:paraId="06660845" w14:textId="77777777" w:rsidR="00B3300E" w:rsidRPr="00D30FE3" w:rsidRDefault="00B3300E" w:rsidP="00D30FE3">
      <w:pPr>
        <w:pBdr>
          <w:top w:val="nil"/>
          <w:left w:val="nil"/>
          <w:bottom w:val="nil"/>
          <w:right w:val="nil"/>
          <w:between w:val="nil"/>
        </w:pBdr>
      </w:pPr>
    </w:p>
    <w:p w14:paraId="5E096C86" w14:textId="4F43E8AC" w:rsidR="00B3300E" w:rsidRPr="00D30FE3" w:rsidRDefault="00B3300E" w:rsidP="00D30FE3">
      <w:pPr>
        <w:pBdr>
          <w:top w:val="nil"/>
          <w:left w:val="nil"/>
          <w:bottom w:val="nil"/>
          <w:right w:val="nil"/>
          <w:between w:val="nil"/>
        </w:pBdr>
      </w:pPr>
      <w:r w:rsidRPr="00D30FE3">
        <w:t>Corresponding authors:</w:t>
      </w:r>
    </w:p>
    <w:p w14:paraId="5B8A49A5" w14:textId="07A38A6F" w:rsidR="00B3300E" w:rsidRPr="00D30FE3" w:rsidRDefault="00B3300E" w:rsidP="00D30FE3">
      <w:pPr>
        <w:pBdr>
          <w:top w:val="nil"/>
          <w:left w:val="nil"/>
          <w:bottom w:val="nil"/>
          <w:right w:val="nil"/>
          <w:between w:val="nil"/>
        </w:pBdr>
        <w:rPr>
          <w:vertAlign w:val="superscript"/>
          <w:lang w:eastAsia="zh-CN"/>
        </w:rPr>
      </w:pPr>
      <w:proofErr w:type="spellStart"/>
      <w:r w:rsidRPr="00D30FE3">
        <w:rPr>
          <w:lang w:eastAsia="zh-CN"/>
        </w:rPr>
        <w:t>Shizong</w:t>
      </w:r>
      <w:proofErr w:type="spellEnd"/>
      <w:r w:rsidRPr="00D30FE3">
        <w:rPr>
          <w:lang w:eastAsia="zh-CN"/>
        </w:rPr>
        <w:t xml:space="preserve"> Li</w:t>
      </w:r>
      <w:r w:rsidR="00141353" w:rsidRPr="00D30FE3">
        <w:rPr>
          <w:lang w:eastAsia="zh-CN"/>
        </w:rPr>
        <w:tab/>
      </w:r>
      <w:r w:rsidR="00141353" w:rsidRPr="00D30FE3">
        <w:rPr>
          <w:lang w:eastAsia="zh-CN"/>
        </w:rPr>
        <w:tab/>
      </w:r>
      <w:r w:rsidR="00141353" w:rsidRPr="00D30FE3">
        <w:rPr>
          <w:lang w:eastAsia="zh-CN"/>
        </w:rPr>
        <w:tab/>
      </w:r>
      <w:r w:rsidR="00141353" w:rsidRPr="00D30FE3">
        <w:rPr>
          <w:lang w:eastAsia="zh-CN"/>
        </w:rPr>
        <w:tab/>
        <w:t>(lishizongshanda@163.com)</w:t>
      </w:r>
    </w:p>
    <w:p w14:paraId="7E525F1D" w14:textId="56BA6E6A" w:rsidR="00B3300E" w:rsidRPr="00D30FE3" w:rsidRDefault="00B3300E" w:rsidP="00D30FE3">
      <w:pPr>
        <w:pBdr>
          <w:top w:val="nil"/>
          <w:left w:val="nil"/>
          <w:bottom w:val="nil"/>
          <w:right w:val="nil"/>
          <w:between w:val="nil"/>
        </w:pBdr>
      </w:pPr>
      <w:proofErr w:type="spellStart"/>
      <w:r w:rsidRPr="00D30FE3">
        <w:rPr>
          <w:lang w:eastAsia="zh-CN"/>
        </w:rPr>
        <w:t>Rufu</w:t>
      </w:r>
      <w:proofErr w:type="spellEnd"/>
      <w:r w:rsidRPr="00D30FE3">
        <w:rPr>
          <w:lang w:eastAsia="zh-CN"/>
        </w:rPr>
        <w:t xml:space="preserve"> Chen</w:t>
      </w:r>
      <w:r w:rsidR="00141353" w:rsidRPr="00D30FE3">
        <w:rPr>
          <w:lang w:eastAsia="zh-CN"/>
        </w:rPr>
        <w:tab/>
      </w:r>
      <w:r w:rsidR="00141353" w:rsidRPr="00D30FE3">
        <w:rPr>
          <w:lang w:eastAsia="zh-CN"/>
        </w:rPr>
        <w:tab/>
      </w:r>
      <w:r w:rsidR="00141353" w:rsidRPr="00D30FE3">
        <w:rPr>
          <w:lang w:eastAsia="zh-CN"/>
        </w:rPr>
        <w:tab/>
      </w:r>
      <w:r w:rsidR="00141353" w:rsidRPr="00D30FE3">
        <w:rPr>
          <w:lang w:eastAsia="zh-CN"/>
        </w:rPr>
        <w:tab/>
        <w:t>(chenrufu@gdph.org.cn)</w:t>
      </w:r>
    </w:p>
    <w:p w14:paraId="482FED83" w14:textId="77777777" w:rsidR="00B3300E" w:rsidRPr="00D30FE3" w:rsidRDefault="00B3300E" w:rsidP="00D30FE3">
      <w:pPr>
        <w:pBdr>
          <w:top w:val="nil"/>
          <w:left w:val="nil"/>
          <w:bottom w:val="nil"/>
          <w:right w:val="nil"/>
          <w:between w:val="nil"/>
        </w:pBdr>
      </w:pPr>
    </w:p>
    <w:p w14:paraId="3985838D" w14:textId="7198E89F" w:rsidR="00B3300E" w:rsidRPr="00D30FE3" w:rsidRDefault="00B3300E" w:rsidP="00D30FE3">
      <w:pPr>
        <w:pBdr>
          <w:top w:val="nil"/>
          <w:left w:val="nil"/>
          <w:bottom w:val="nil"/>
          <w:right w:val="nil"/>
          <w:between w:val="nil"/>
        </w:pBdr>
      </w:pPr>
      <w:r w:rsidRPr="00D30FE3">
        <w:t>* These authors contributed equally to this work.</w:t>
      </w:r>
    </w:p>
    <w:p w14:paraId="4FB2112B" w14:textId="77777777" w:rsidR="00B3300E" w:rsidRPr="00D30FE3" w:rsidRDefault="00B3300E" w:rsidP="00D30FE3">
      <w:pPr>
        <w:pBdr>
          <w:top w:val="nil"/>
          <w:left w:val="nil"/>
          <w:bottom w:val="nil"/>
          <w:right w:val="nil"/>
          <w:between w:val="nil"/>
        </w:pBdr>
      </w:pPr>
    </w:p>
    <w:p w14:paraId="60F3B8D4" w14:textId="71249FBE" w:rsidR="006E4797" w:rsidRPr="00D30FE3" w:rsidRDefault="00551D82" w:rsidP="00D30FE3">
      <w:r w:rsidRPr="00D30FE3">
        <w:rPr>
          <w:b/>
        </w:rPr>
        <w:t>S</w:t>
      </w:r>
      <w:r w:rsidR="00CC6222" w:rsidRPr="00D30FE3">
        <w:rPr>
          <w:b/>
        </w:rPr>
        <w:t>UMMARY:</w:t>
      </w:r>
    </w:p>
    <w:p w14:paraId="74EFC8D7" w14:textId="566925A7" w:rsidR="006E4797" w:rsidRPr="00D30FE3" w:rsidRDefault="004377E4" w:rsidP="00D30FE3">
      <w:pPr>
        <w:rPr>
          <w:lang w:eastAsia="zh-CN"/>
        </w:rPr>
      </w:pPr>
      <w:r w:rsidRPr="00D30FE3">
        <w:rPr>
          <w:lang w:eastAsia="zh-CN"/>
        </w:rPr>
        <w:t>This protocol introduces Laparoscopic Programmatic Neurolymphatic Radical Pancreaticoduodenectomy (LPNRPD), a standardized surgical approach for pancreatic head cancer, emphasizing safety, reproducibility, and effective R0 resection through modular techniques and radical neurolymphatic dissection.</w:t>
      </w:r>
    </w:p>
    <w:p w14:paraId="5F046028" w14:textId="77777777" w:rsidR="004377E4" w:rsidRPr="00D30FE3" w:rsidRDefault="004377E4" w:rsidP="00D30FE3">
      <w:pPr>
        <w:rPr>
          <w:lang w:eastAsia="zh-CN"/>
        </w:rPr>
      </w:pPr>
    </w:p>
    <w:p w14:paraId="2DF8E628" w14:textId="0CA6AA12" w:rsidR="006E4797" w:rsidRPr="00D30FE3" w:rsidRDefault="00551D82" w:rsidP="00D30FE3">
      <w:r w:rsidRPr="00D30FE3">
        <w:rPr>
          <w:b/>
        </w:rPr>
        <w:t>A</w:t>
      </w:r>
      <w:r w:rsidR="00CC6222" w:rsidRPr="00D30FE3">
        <w:rPr>
          <w:b/>
        </w:rPr>
        <w:t>BSTRACT:</w:t>
      </w:r>
    </w:p>
    <w:p w14:paraId="22F263FD" w14:textId="68ECBE3B" w:rsidR="00782468" w:rsidRPr="00D30FE3" w:rsidRDefault="001B4282" w:rsidP="00D30FE3">
      <w:pPr>
        <w:rPr>
          <w:lang w:eastAsia="zh-CN"/>
        </w:rPr>
      </w:pPr>
      <w:r w:rsidRPr="00D30FE3">
        <w:rPr>
          <w:lang w:eastAsia="zh-CN"/>
        </w:rPr>
        <w:t>Laparoscopic pancreaticoduodenectomy (LPD) has become a widely adopted surgical approach for treating pancreatic head cancer</w:t>
      </w:r>
      <w:r w:rsidR="00782468" w:rsidRPr="00D30FE3">
        <w:rPr>
          <w:lang w:eastAsia="zh-CN"/>
        </w:rPr>
        <w:t xml:space="preserve">. Traditional open pancreaticoduodenectomy (OPD) is associated with significant surgical trauma, with postoperative hospital stays often exceeding </w:t>
      </w:r>
      <w:r w:rsidR="00CC6222" w:rsidRPr="00D30FE3">
        <w:rPr>
          <w:lang w:eastAsia="zh-CN"/>
        </w:rPr>
        <w:t>2</w:t>
      </w:r>
      <w:r w:rsidR="00782468" w:rsidRPr="00D30FE3">
        <w:rPr>
          <w:lang w:eastAsia="zh-CN"/>
        </w:rPr>
        <w:t xml:space="preserve"> </w:t>
      </w:r>
      <w:r w:rsidR="00782468" w:rsidRPr="00D30FE3">
        <w:rPr>
          <w:lang w:eastAsia="zh-CN"/>
        </w:rPr>
        <w:lastRenderedPageBreak/>
        <w:t xml:space="preserve">weeks. In contrast, LPD presents higher surgical risks due to the lack of standardized protocols, particularly posing challenges in minimally invasive resection and anastomosis. </w:t>
      </w:r>
      <w:r w:rsidR="005F6C07" w:rsidRPr="00D30FE3">
        <w:rPr>
          <w:lang w:eastAsia="zh-CN"/>
        </w:rPr>
        <w:t>In addition, the optimal extent of lymphatic and neural dissection in pancreatic head cancer remains controversial and continues to be actively debated</w:t>
      </w:r>
      <w:r w:rsidR="00782468" w:rsidRPr="00D30FE3">
        <w:rPr>
          <w:lang w:eastAsia="zh-CN"/>
        </w:rPr>
        <w:t xml:space="preserve">. To address these challenges in traditional pancreatic cancer treatment, we developed a modular surgical approach and a dual-surgeon model to systematize laparoscopic pancreatic surgery. Our novel </w:t>
      </w:r>
      <w:r w:rsidR="00782468" w:rsidRPr="00D30FE3">
        <w:rPr>
          <w:bCs/>
          <w:lang w:eastAsia="zh-CN"/>
        </w:rPr>
        <w:t xml:space="preserve">Laparoscopic Programmatic Neurolymphatic Radical Pancreaticoduodenectomy </w:t>
      </w:r>
      <w:bookmarkStart w:id="1" w:name="_Hlk186788228"/>
      <w:r w:rsidR="00782468" w:rsidRPr="00D30FE3">
        <w:rPr>
          <w:bCs/>
          <w:lang w:eastAsia="zh-CN"/>
        </w:rPr>
        <w:t>(LPNRPD</w:t>
      </w:r>
      <w:bookmarkEnd w:id="1"/>
      <w:r w:rsidR="00782468" w:rsidRPr="00D30FE3">
        <w:rPr>
          <w:bCs/>
          <w:lang w:eastAsia="zh-CN"/>
        </w:rPr>
        <w:t>)</w:t>
      </w:r>
      <w:r w:rsidR="00782468" w:rsidRPr="00D30FE3">
        <w:rPr>
          <w:lang w:eastAsia="zh-CN"/>
        </w:rPr>
        <w:t xml:space="preserve"> technique not only ensures surgical safety but is also user-friendly, making it particularly suitable for laparoscopic surgery beginners. For radical resection of pancreatic head cancer, we propose that complete dissection of the peripancreatic neural plexus is critical for achieving R0 resection. Through multicenter RCT studies, we established standardized protocols for radical neurolymphatic dissection tailored to different subtypes of pancreatic cancer. For patients with </w:t>
      </w:r>
      <w:proofErr w:type="spellStart"/>
      <w:r w:rsidR="00782468" w:rsidRPr="00D30FE3">
        <w:rPr>
          <w:lang w:eastAsia="zh-CN"/>
        </w:rPr>
        <w:t>resectable</w:t>
      </w:r>
      <w:proofErr w:type="spellEnd"/>
      <w:r w:rsidR="00782468" w:rsidRPr="00D30FE3">
        <w:rPr>
          <w:lang w:eastAsia="zh-CN"/>
        </w:rPr>
        <w:t xml:space="preserve"> pancreatic head cancer (preoperative CA19-9 &lt; 200 U/mL, no vascular invasion), we recommend the LPNRPD strategy. However, the successful implementation of </w:t>
      </w:r>
      <w:bookmarkStart w:id="2" w:name="_Hlk186787337"/>
      <w:r w:rsidR="00782468" w:rsidRPr="00D30FE3">
        <w:rPr>
          <w:lang w:eastAsia="zh-CN"/>
        </w:rPr>
        <w:t>LPNRPD</w:t>
      </w:r>
      <w:bookmarkEnd w:id="2"/>
      <w:r w:rsidR="00782468" w:rsidRPr="00D30FE3">
        <w:rPr>
          <w:lang w:eastAsia="zh-CN"/>
        </w:rPr>
        <w:t xml:space="preserve"> heavily relies on the surgeon’s skill and expertise. This article provides a comprehensive overview of the techniques for performing LPNRPD, emphasizing its safety, reproducibility, and applicability in the context of pancreatic head cancer treatment.</w:t>
      </w:r>
    </w:p>
    <w:p w14:paraId="277C2B93" w14:textId="4B790A38" w:rsidR="00782468" w:rsidRPr="00D30FE3" w:rsidRDefault="00782468" w:rsidP="00D30FE3">
      <w:pPr>
        <w:tabs>
          <w:tab w:val="left" w:pos="2304"/>
        </w:tabs>
        <w:rPr>
          <w:lang w:eastAsia="zh-CN"/>
        </w:rPr>
      </w:pPr>
      <w:r w:rsidRPr="00D30FE3">
        <w:rPr>
          <w:lang w:eastAsia="zh-CN"/>
        </w:rPr>
        <w:t xml:space="preserve"> </w:t>
      </w:r>
      <w:r w:rsidRPr="00D30FE3">
        <w:rPr>
          <w:lang w:eastAsia="zh-CN"/>
        </w:rPr>
        <w:tab/>
      </w:r>
    </w:p>
    <w:p w14:paraId="0646E204" w14:textId="1969E954" w:rsidR="006E4797" w:rsidRPr="00D30FE3" w:rsidRDefault="00551D82" w:rsidP="00D30FE3">
      <w:r w:rsidRPr="00D30FE3">
        <w:rPr>
          <w:b/>
        </w:rPr>
        <w:t>I</w:t>
      </w:r>
      <w:r w:rsidR="00CC6222" w:rsidRPr="00D30FE3">
        <w:rPr>
          <w:b/>
        </w:rPr>
        <w:t>NTRODUCTION:</w:t>
      </w:r>
      <w:r w:rsidR="005545E1" w:rsidRPr="00D30FE3">
        <w:t xml:space="preserve"> </w:t>
      </w:r>
    </w:p>
    <w:p w14:paraId="48BA6B0A" w14:textId="571D470D" w:rsidR="006E4797" w:rsidRPr="00D30FE3" w:rsidRDefault="008A4E6C" w:rsidP="00D30FE3">
      <w:pPr>
        <w:rPr>
          <w:lang w:eastAsia="zh-CN"/>
        </w:rPr>
      </w:pPr>
      <w:r w:rsidRPr="00D30FE3">
        <w:rPr>
          <w:lang w:eastAsia="zh-CN"/>
        </w:rPr>
        <w:t xml:space="preserve">Pancreatic cancer, known as the king of </w:t>
      </w:r>
      <w:r w:rsidR="00CC6222" w:rsidRPr="00D30FE3">
        <w:rPr>
          <w:lang w:eastAsia="zh-CN"/>
        </w:rPr>
        <w:t>cancer</w:t>
      </w:r>
      <w:r w:rsidRPr="00D30FE3">
        <w:rPr>
          <w:lang w:eastAsia="zh-CN"/>
        </w:rPr>
        <w:t xml:space="preserve">, is marked by late detection, low </w:t>
      </w:r>
      <w:proofErr w:type="spellStart"/>
      <w:r w:rsidRPr="00D30FE3">
        <w:rPr>
          <w:lang w:eastAsia="zh-CN"/>
        </w:rPr>
        <w:t>resectability</w:t>
      </w:r>
      <w:proofErr w:type="spellEnd"/>
      <w:r w:rsidRPr="00D30FE3">
        <w:rPr>
          <w:lang w:eastAsia="zh-CN"/>
        </w:rPr>
        <w:t>, and poor prognosis. Surgical resection remains the only potentially curative treatment and a critical first step. Despite advancements in multidisciplinary strategies, the 5-year survival rate after R0 resection remains unsatisfactory, highlighting the need for improved therapies</w:t>
      </w:r>
      <w:r w:rsidR="00FC46F7" w:rsidRPr="00D30FE3">
        <w:rPr>
          <w:lang w:eastAsia="zh-CN"/>
        </w:rPr>
        <w:fldChar w:fldCharType="begin"/>
      </w:r>
      <w:r w:rsidR="00FC46F7" w:rsidRPr="00D30FE3">
        <w:rPr>
          <w:lang w:eastAsia="zh-CN"/>
        </w:rPr>
        <w:instrText xml:space="preserve"> ADDIN NE.Ref.{FC344D20-C630-442A-9D7D-7DC7B29941E0}</w:instrText>
      </w:r>
      <w:r w:rsidR="00FC46F7" w:rsidRPr="00D30FE3">
        <w:rPr>
          <w:lang w:eastAsia="zh-CN"/>
        </w:rPr>
        <w:fldChar w:fldCharType="separate"/>
      </w:r>
      <w:r w:rsidR="00FC46F7" w:rsidRPr="00D30FE3">
        <w:rPr>
          <w:vertAlign w:val="superscript"/>
        </w:rPr>
        <w:t>1</w:t>
      </w:r>
      <w:r w:rsidR="00FC46F7" w:rsidRPr="00D30FE3">
        <w:rPr>
          <w:lang w:eastAsia="zh-CN"/>
        </w:rPr>
        <w:fldChar w:fldCharType="end"/>
      </w:r>
      <w:r w:rsidR="00FC46F7" w:rsidRPr="00D30FE3">
        <w:rPr>
          <w:lang w:eastAsia="zh-CN"/>
        </w:rPr>
        <w:t>.</w:t>
      </w:r>
    </w:p>
    <w:p w14:paraId="3F613149" w14:textId="77777777" w:rsidR="00CC6222" w:rsidRPr="00D30FE3" w:rsidRDefault="00CC6222" w:rsidP="00D30FE3">
      <w:pPr>
        <w:rPr>
          <w:lang w:eastAsia="zh-CN"/>
        </w:rPr>
      </w:pPr>
    </w:p>
    <w:p w14:paraId="410AF62F" w14:textId="1C2D3A2C" w:rsidR="00FE0226" w:rsidRPr="00D30FE3" w:rsidRDefault="00E41BF0" w:rsidP="00D30FE3">
      <w:pPr>
        <w:rPr>
          <w:lang w:eastAsia="zh-CN"/>
        </w:rPr>
      </w:pPr>
      <w:r w:rsidRPr="00D30FE3">
        <w:rPr>
          <w:lang w:eastAsia="zh-CN"/>
        </w:rPr>
        <w:t>Perineural invasion (PNI), marked by tumor infiltration and spread along nerves, is a key driver of early progression, recurrence, and poor prognosis in cancer patients</w:t>
      </w:r>
      <w:r w:rsidR="00FC46F7" w:rsidRPr="00D30FE3">
        <w:rPr>
          <w:lang w:eastAsia="zh-CN"/>
        </w:rPr>
        <w:fldChar w:fldCharType="begin"/>
      </w:r>
      <w:r w:rsidR="00FC46F7" w:rsidRPr="00D30FE3">
        <w:rPr>
          <w:lang w:eastAsia="zh-CN"/>
        </w:rPr>
        <w:instrText xml:space="preserve"> ADDIN NE.Ref.{59F1007C-B506-42DD-9235-EB919F5CD539}</w:instrText>
      </w:r>
      <w:r w:rsidR="00FC46F7" w:rsidRPr="00D30FE3">
        <w:rPr>
          <w:lang w:eastAsia="zh-CN"/>
        </w:rPr>
        <w:fldChar w:fldCharType="separate"/>
      </w:r>
      <w:r w:rsidR="00FC46F7" w:rsidRPr="00D30FE3">
        <w:rPr>
          <w:vertAlign w:val="superscript"/>
        </w:rPr>
        <w:t>2,3</w:t>
      </w:r>
      <w:r w:rsidR="00FC46F7" w:rsidRPr="00D30FE3">
        <w:rPr>
          <w:lang w:eastAsia="zh-CN"/>
        </w:rPr>
        <w:fldChar w:fldCharType="end"/>
      </w:r>
      <w:r w:rsidR="00FC46F7" w:rsidRPr="00D30FE3">
        <w:rPr>
          <w:lang w:eastAsia="zh-CN"/>
        </w:rPr>
        <w:t>.</w:t>
      </w:r>
      <w:r w:rsidR="0089073D" w:rsidRPr="00D30FE3">
        <w:rPr>
          <w:lang w:eastAsia="zh-CN"/>
        </w:rPr>
        <w:t xml:space="preserve"> </w:t>
      </w:r>
      <w:r w:rsidRPr="00D30FE3">
        <w:rPr>
          <w:lang w:eastAsia="zh-CN"/>
        </w:rPr>
        <w:t xml:space="preserve">With an incidence exceeding 90% in pancreatic cancer, PNI often begins as pathological neural proliferation during early </w:t>
      </w:r>
      <w:proofErr w:type="spellStart"/>
      <w:r w:rsidRPr="00D30FE3">
        <w:rPr>
          <w:lang w:eastAsia="zh-CN"/>
        </w:rPr>
        <w:t>PanIN</w:t>
      </w:r>
      <w:proofErr w:type="spellEnd"/>
      <w:r w:rsidRPr="00D30FE3">
        <w:rPr>
          <w:lang w:eastAsia="zh-CN"/>
        </w:rPr>
        <w:t>-like lesions in approximately 80% of cases</w:t>
      </w:r>
      <w:r w:rsidR="001F5E08" w:rsidRPr="00D30FE3">
        <w:rPr>
          <w:lang w:eastAsia="zh-CN"/>
        </w:rPr>
        <w:fldChar w:fldCharType="begin"/>
      </w:r>
      <w:r w:rsidR="00DD5C2C" w:rsidRPr="00D30FE3">
        <w:rPr>
          <w:lang w:eastAsia="zh-CN"/>
        </w:rPr>
        <w:instrText xml:space="preserve"> ADDIN NE.Ref.{F1CD6CF5-28CC-4E84-BD11-D6CDAA7AC5AA}</w:instrText>
      </w:r>
      <w:r w:rsidR="001F5E08" w:rsidRPr="00D30FE3">
        <w:rPr>
          <w:lang w:eastAsia="zh-CN"/>
        </w:rPr>
        <w:fldChar w:fldCharType="separate"/>
      </w:r>
      <w:r w:rsidR="00FC46F7" w:rsidRPr="00D30FE3">
        <w:rPr>
          <w:vertAlign w:val="superscript"/>
        </w:rPr>
        <w:t>4</w:t>
      </w:r>
      <w:r w:rsidR="001F5E08" w:rsidRPr="00D30FE3">
        <w:rPr>
          <w:lang w:eastAsia="zh-CN"/>
        </w:rPr>
        <w:fldChar w:fldCharType="end"/>
      </w:r>
      <w:r w:rsidR="008B733E" w:rsidRPr="00D30FE3">
        <w:rPr>
          <w:lang w:eastAsia="zh-CN"/>
        </w:rPr>
        <w:t xml:space="preserve">. </w:t>
      </w:r>
      <w:r w:rsidRPr="00D30FE3">
        <w:rPr>
          <w:lang w:eastAsia="zh-CN"/>
        </w:rPr>
        <w:t>It not only causes severe pain and reduced quality of life but also undermines treatment efficacy</w:t>
      </w:r>
      <w:r w:rsidR="001F5E08" w:rsidRPr="00D30FE3">
        <w:rPr>
          <w:lang w:eastAsia="zh-CN"/>
        </w:rPr>
        <w:fldChar w:fldCharType="begin"/>
      </w:r>
      <w:r w:rsidR="001F5E08" w:rsidRPr="00D30FE3">
        <w:rPr>
          <w:lang w:eastAsia="zh-CN"/>
        </w:rPr>
        <w:instrText xml:space="preserve"> ADDIN NE.Ref.{115898E4-4438-4852-96B1-83D5922B73E5}</w:instrText>
      </w:r>
      <w:r w:rsidR="001F5E08" w:rsidRPr="00D30FE3">
        <w:rPr>
          <w:lang w:eastAsia="zh-CN"/>
        </w:rPr>
        <w:fldChar w:fldCharType="separate"/>
      </w:r>
      <w:r w:rsidR="00FC46F7" w:rsidRPr="00D30FE3">
        <w:rPr>
          <w:vertAlign w:val="superscript"/>
        </w:rPr>
        <w:t>5</w:t>
      </w:r>
      <w:r w:rsidR="001F5E08" w:rsidRPr="00D30FE3">
        <w:rPr>
          <w:lang w:eastAsia="zh-CN"/>
        </w:rPr>
        <w:fldChar w:fldCharType="end"/>
      </w:r>
      <w:r w:rsidR="008B733E" w:rsidRPr="00D30FE3">
        <w:rPr>
          <w:lang w:eastAsia="zh-CN"/>
        </w:rPr>
        <w:t xml:space="preserve">. </w:t>
      </w:r>
      <w:r w:rsidR="00FE0226" w:rsidRPr="00D30FE3">
        <w:rPr>
          <w:lang w:eastAsia="zh-CN"/>
        </w:rPr>
        <w:t>Pancreaticoduodenectomy (PD) is the standard treatment for pancreatic head cancer</w:t>
      </w:r>
      <w:r w:rsidR="001F5E08" w:rsidRPr="00D30FE3">
        <w:rPr>
          <w:lang w:eastAsia="zh-CN"/>
        </w:rPr>
        <w:fldChar w:fldCharType="begin"/>
      </w:r>
      <w:r w:rsidR="007576D6" w:rsidRPr="00D30FE3">
        <w:rPr>
          <w:lang w:eastAsia="zh-CN"/>
        </w:rPr>
        <w:instrText xml:space="preserve"> ADDIN NE.Ref.{BA4DA275-B910-4689-BAC1-9E49D2D5A6FB}</w:instrText>
      </w:r>
      <w:r w:rsidR="001F5E08" w:rsidRPr="00D30FE3">
        <w:rPr>
          <w:lang w:eastAsia="zh-CN"/>
        </w:rPr>
        <w:fldChar w:fldCharType="separate"/>
      </w:r>
      <w:r w:rsidR="00FC46F7" w:rsidRPr="00D30FE3">
        <w:rPr>
          <w:vertAlign w:val="superscript"/>
        </w:rPr>
        <w:t>6</w:t>
      </w:r>
      <w:r w:rsidR="001F5E08" w:rsidRPr="00D30FE3">
        <w:rPr>
          <w:lang w:eastAsia="zh-CN"/>
        </w:rPr>
        <w:fldChar w:fldCharType="end"/>
      </w:r>
      <w:r w:rsidR="00FE0226" w:rsidRPr="00D30FE3">
        <w:rPr>
          <w:lang w:eastAsia="zh-CN"/>
        </w:rPr>
        <w:t xml:space="preserve">. However, traditional PD fails to address the dense neural plexus between the celiac </w:t>
      </w:r>
      <w:r w:rsidR="00B47982" w:rsidRPr="00D30FE3">
        <w:rPr>
          <w:lang w:eastAsia="zh-CN"/>
        </w:rPr>
        <w:t>artery</w:t>
      </w:r>
      <w:r w:rsidR="00FE0226" w:rsidRPr="00D30FE3">
        <w:rPr>
          <w:lang w:eastAsia="zh-CN"/>
        </w:rPr>
        <w:t xml:space="preserve"> (CA) and superior mesenteric artery (SMA), leaving patients vulnerable to early recurrence and metastasis.</w:t>
      </w:r>
      <w:r w:rsidR="00FE0226" w:rsidRPr="00D30FE3">
        <w:t xml:space="preserve"> </w:t>
      </w:r>
      <w:r w:rsidR="00DD5C2C" w:rsidRPr="00D30FE3">
        <w:rPr>
          <w:lang w:eastAsia="zh-CN"/>
        </w:rPr>
        <w:t>Previous</w:t>
      </w:r>
      <w:r w:rsidR="00FE0226" w:rsidRPr="00D30FE3">
        <w:rPr>
          <w:lang w:eastAsia="zh-CN"/>
        </w:rPr>
        <w:t xml:space="preserve"> randomized controlled trials (RCTs) comparing standard pancreaticoduodenectomy (SPD) with extended pancreaticoduodenectomy (EPD) have demonstrated that EPD offers no survival advantage over the standard Whipple procedure despite its theoretical benefits</w:t>
      </w:r>
      <w:r w:rsidR="00DD5C2C" w:rsidRPr="00D30FE3">
        <w:rPr>
          <w:lang w:eastAsia="zh-CN"/>
        </w:rPr>
        <w:fldChar w:fldCharType="begin"/>
      </w:r>
      <w:r w:rsidR="00DD5C2C" w:rsidRPr="00D30FE3">
        <w:rPr>
          <w:lang w:eastAsia="zh-CN"/>
        </w:rPr>
        <w:instrText xml:space="preserve"> ADDIN NE.Ref.{583276B2-1F28-4FE6-BF14-C740081BFE05}</w:instrText>
      </w:r>
      <w:r w:rsidR="00DD5C2C" w:rsidRPr="00D30FE3">
        <w:rPr>
          <w:lang w:eastAsia="zh-CN"/>
        </w:rPr>
        <w:fldChar w:fldCharType="separate"/>
      </w:r>
      <w:r w:rsidR="00FC46F7" w:rsidRPr="00D30FE3">
        <w:rPr>
          <w:vertAlign w:val="superscript"/>
        </w:rPr>
        <w:t>7</w:t>
      </w:r>
      <w:r w:rsidR="0055593C">
        <w:rPr>
          <w:vertAlign w:val="superscript"/>
        </w:rPr>
        <w:t>–</w:t>
      </w:r>
      <w:r w:rsidR="00FC46F7" w:rsidRPr="00D30FE3">
        <w:rPr>
          <w:vertAlign w:val="superscript"/>
        </w:rPr>
        <w:t>9</w:t>
      </w:r>
      <w:r w:rsidR="00DD5C2C" w:rsidRPr="00D30FE3">
        <w:rPr>
          <w:lang w:eastAsia="zh-CN"/>
        </w:rPr>
        <w:fldChar w:fldCharType="end"/>
      </w:r>
      <w:r w:rsidR="00FE0226" w:rsidRPr="00D30FE3">
        <w:rPr>
          <w:lang w:eastAsia="zh-CN"/>
        </w:rPr>
        <w:t>.</w:t>
      </w:r>
      <w:r w:rsidR="00FE0226" w:rsidRPr="00D30FE3">
        <w:t xml:space="preserve"> </w:t>
      </w:r>
      <w:r w:rsidR="00FE0226" w:rsidRPr="00D30FE3">
        <w:rPr>
          <w:lang w:eastAsia="zh-CN"/>
        </w:rPr>
        <w:t>Our team has long focused on radical nerve dissection for pancreatic cancer, pioneering the first precise neural dissection map for pancreatic cancer surgery</w:t>
      </w:r>
      <w:r w:rsidR="00DD5C2C" w:rsidRPr="00D30FE3">
        <w:rPr>
          <w:lang w:eastAsia="zh-CN"/>
        </w:rPr>
        <w:fldChar w:fldCharType="begin"/>
      </w:r>
      <w:r w:rsidR="00DD5C2C" w:rsidRPr="00D30FE3">
        <w:rPr>
          <w:lang w:eastAsia="zh-CN"/>
        </w:rPr>
        <w:instrText xml:space="preserve"> ADDIN NE.Ref.{9B1DC5CB-1F21-4755-854A-01B8DF1E08B7}</w:instrText>
      </w:r>
      <w:r w:rsidR="00DD5C2C" w:rsidRPr="00D30FE3">
        <w:rPr>
          <w:lang w:eastAsia="zh-CN"/>
        </w:rPr>
        <w:fldChar w:fldCharType="separate"/>
      </w:r>
      <w:r w:rsidR="00FC46F7" w:rsidRPr="00D30FE3">
        <w:rPr>
          <w:vertAlign w:val="superscript"/>
        </w:rPr>
        <w:t>10</w:t>
      </w:r>
      <w:r w:rsidR="00DD5C2C" w:rsidRPr="00D30FE3">
        <w:rPr>
          <w:lang w:eastAsia="zh-CN"/>
        </w:rPr>
        <w:fldChar w:fldCharType="end"/>
      </w:r>
      <w:r w:rsidR="00FE0226" w:rsidRPr="00D30FE3">
        <w:rPr>
          <w:lang w:eastAsia="zh-CN"/>
        </w:rPr>
        <w:t>. Through multicenter RCTs, we demonstrated that radical pancreaticoduodenectomy combined with retroperitoneal nerve dissection significantly prolongs disease-free survival and alleviates pathological pain, providing high-level evidence for nerve-targeted radical surgery</w:t>
      </w:r>
      <w:r w:rsidR="00F40596" w:rsidRPr="00D30FE3">
        <w:rPr>
          <w:lang w:eastAsia="zh-CN"/>
        </w:rPr>
        <w:fldChar w:fldCharType="begin"/>
      </w:r>
      <w:r w:rsidR="00F40596" w:rsidRPr="00D30FE3">
        <w:rPr>
          <w:lang w:eastAsia="zh-CN"/>
        </w:rPr>
        <w:instrText xml:space="preserve"> ADDIN NE.Ref.{87D1A30B-5D20-4929-BF67-E4888E16E113}</w:instrText>
      </w:r>
      <w:r w:rsidR="00F40596" w:rsidRPr="00D30FE3">
        <w:rPr>
          <w:lang w:eastAsia="zh-CN"/>
        </w:rPr>
        <w:fldChar w:fldCharType="separate"/>
      </w:r>
      <w:r w:rsidR="00FC46F7" w:rsidRPr="00D30FE3">
        <w:rPr>
          <w:vertAlign w:val="superscript"/>
        </w:rPr>
        <w:t>6</w:t>
      </w:r>
      <w:r w:rsidR="00F40596" w:rsidRPr="00D30FE3">
        <w:rPr>
          <w:lang w:eastAsia="zh-CN"/>
        </w:rPr>
        <w:fldChar w:fldCharType="end"/>
      </w:r>
      <w:r w:rsidR="00FE0226" w:rsidRPr="00D30FE3">
        <w:rPr>
          <w:lang w:eastAsia="zh-CN"/>
        </w:rPr>
        <w:t>. With advancements in technology, we have successfully transitioned from open to fully laparoscopic nerve dissection</w:t>
      </w:r>
      <w:r w:rsidR="00DD5C2C" w:rsidRPr="00D30FE3">
        <w:rPr>
          <w:lang w:eastAsia="zh-CN"/>
        </w:rPr>
        <w:fldChar w:fldCharType="begin"/>
      </w:r>
      <w:r w:rsidR="00A02B44" w:rsidRPr="00D30FE3">
        <w:rPr>
          <w:lang w:eastAsia="zh-CN"/>
        </w:rPr>
        <w:instrText xml:space="preserve"> ADDIN NE.Ref.{53A12E4A-507F-46B8-BDA5-BC4DED517081}</w:instrText>
      </w:r>
      <w:r w:rsidR="00DD5C2C" w:rsidRPr="00D30FE3">
        <w:rPr>
          <w:lang w:eastAsia="zh-CN"/>
        </w:rPr>
        <w:fldChar w:fldCharType="separate"/>
      </w:r>
      <w:r w:rsidR="00FC46F7" w:rsidRPr="00D30FE3">
        <w:rPr>
          <w:vertAlign w:val="superscript"/>
        </w:rPr>
        <w:t>11</w:t>
      </w:r>
      <w:r w:rsidR="0055593C">
        <w:rPr>
          <w:vertAlign w:val="superscript"/>
        </w:rPr>
        <w:t>–</w:t>
      </w:r>
      <w:r w:rsidR="00FC46F7" w:rsidRPr="00D30FE3">
        <w:rPr>
          <w:vertAlign w:val="superscript"/>
        </w:rPr>
        <w:t>14</w:t>
      </w:r>
      <w:r w:rsidR="00DD5C2C" w:rsidRPr="00D30FE3">
        <w:rPr>
          <w:lang w:eastAsia="zh-CN"/>
        </w:rPr>
        <w:fldChar w:fldCharType="end"/>
      </w:r>
      <w:r w:rsidR="00FE0226" w:rsidRPr="00D30FE3">
        <w:rPr>
          <w:lang w:eastAsia="zh-CN"/>
        </w:rPr>
        <w:t>. Enhancing surgical outcomes while ensuring safety remains a central goal in pancreatic cancer treatment.</w:t>
      </w:r>
    </w:p>
    <w:p w14:paraId="3F8971C6" w14:textId="77777777" w:rsidR="00CC6222" w:rsidRPr="00D30FE3" w:rsidRDefault="00CC6222" w:rsidP="00D30FE3">
      <w:pPr>
        <w:rPr>
          <w:lang w:eastAsia="zh-CN"/>
        </w:rPr>
      </w:pPr>
    </w:p>
    <w:p w14:paraId="429969C5" w14:textId="20493D72" w:rsidR="00A76B22" w:rsidRPr="00D30FE3" w:rsidRDefault="00A76B22" w:rsidP="00D30FE3">
      <w:pPr>
        <w:rPr>
          <w:lang w:eastAsia="zh-CN"/>
        </w:rPr>
      </w:pPr>
      <w:r w:rsidRPr="00D30FE3">
        <w:rPr>
          <w:lang w:eastAsia="zh-CN"/>
        </w:rPr>
        <w:t xml:space="preserve">In 2017, Chinese experts issued consensus guidelines on LPD, recommending that teams meet </w:t>
      </w:r>
      <w:r w:rsidRPr="00D30FE3">
        <w:rPr>
          <w:lang w:eastAsia="zh-CN"/>
        </w:rPr>
        <w:lastRenderedPageBreak/>
        <w:t xml:space="preserve">the following criteria: (1) extensive experience with </w:t>
      </w:r>
      <w:r w:rsidR="0093610B" w:rsidRPr="00D30FE3">
        <w:rPr>
          <w:lang w:eastAsia="zh-CN"/>
        </w:rPr>
        <w:t>OPD</w:t>
      </w:r>
      <w:r w:rsidRPr="00D30FE3">
        <w:rPr>
          <w:lang w:eastAsia="zh-CN"/>
        </w:rPr>
        <w:t xml:space="preserve">, including the ability to manage intraoperative and postoperative complications and timely conversion to open surgery; (2) proficiency in laparoscopic skills such as suturing, knotting, dissection, and hemostasis; and (3) a stable surgical team comprising the lead surgeon, first assistant, camera operator, scrub nurse, and anesthesiologist, fostering consistent workflows and collective growth during the initial learning curve. For pancreatic head cancer patients, routine implementation of LPD requires overcoming the learning curve and establishing a multidisciplinary treatment (MDT) model. This approach ensures thorough preoperative assessment of tumor biology, patient comorbidities, and the likelihood of achieving R0 resection. Recent research by </w:t>
      </w:r>
      <w:proofErr w:type="spellStart"/>
      <w:r w:rsidRPr="00D30FE3">
        <w:rPr>
          <w:lang w:eastAsia="zh-CN"/>
        </w:rPr>
        <w:t>Renyi</w:t>
      </w:r>
      <w:proofErr w:type="spellEnd"/>
      <w:r w:rsidRPr="00D30FE3">
        <w:rPr>
          <w:lang w:eastAsia="zh-CN"/>
        </w:rPr>
        <w:t xml:space="preserve"> et al. analyzed 1,029 LPD cases across multiple centers in China, showing that mastering the LPD learning curve typically requires performing 104 cases</w:t>
      </w:r>
      <w:r w:rsidR="00DD5C2C" w:rsidRPr="00D30FE3">
        <w:rPr>
          <w:lang w:eastAsia="zh-CN"/>
        </w:rPr>
        <w:fldChar w:fldCharType="begin"/>
      </w:r>
      <w:r w:rsidR="00DD5C2C" w:rsidRPr="00D30FE3">
        <w:rPr>
          <w:lang w:eastAsia="zh-CN"/>
        </w:rPr>
        <w:instrText xml:space="preserve"> ADDIN NE.Ref.{4A44494E-A731-41EE-808A-91258CDD4CDB}</w:instrText>
      </w:r>
      <w:r w:rsidR="00DD5C2C" w:rsidRPr="00D30FE3">
        <w:rPr>
          <w:lang w:eastAsia="zh-CN"/>
        </w:rPr>
        <w:fldChar w:fldCharType="separate"/>
      </w:r>
      <w:r w:rsidR="00FC46F7" w:rsidRPr="00D30FE3">
        <w:rPr>
          <w:vertAlign w:val="superscript"/>
        </w:rPr>
        <w:t>15</w:t>
      </w:r>
      <w:r w:rsidR="00DD5C2C" w:rsidRPr="00D30FE3">
        <w:rPr>
          <w:lang w:eastAsia="zh-CN"/>
        </w:rPr>
        <w:fldChar w:fldCharType="end"/>
      </w:r>
      <w:r w:rsidRPr="00D30FE3">
        <w:rPr>
          <w:lang w:eastAsia="zh-CN"/>
        </w:rPr>
        <w:t>. Both domestic and international expert guidelines emphasize that LPD should be conducted at high-volume centers. Definitions of high-volume thresholds range from 10 to 50 cases annually</w:t>
      </w:r>
      <w:r w:rsidR="00DD5C2C" w:rsidRPr="00D30FE3">
        <w:rPr>
          <w:lang w:eastAsia="zh-CN"/>
        </w:rPr>
        <w:fldChar w:fldCharType="begin"/>
      </w:r>
      <w:r w:rsidR="00DD5C2C" w:rsidRPr="00D30FE3">
        <w:rPr>
          <w:lang w:eastAsia="zh-CN"/>
        </w:rPr>
        <w:instrText xml:space="preserve"> ADDIN NE.Ref.{199EB7E0-FC4B-4FFD-88B7-D638361064C4}</w:instrText>
      </w:r>
      <w:r w:rsidR="00DD5C2C" w:rsidRPr="00D30FE3">
        <w:rPr>
          <w:lang w:eastAsia="zh-CN"/>
        </w:rPr>
        <w:fldChar w:fldCharType="separate"/>
      </w:r>
      <w:r w:rsidR="00FC46F7" w:rsidRPr="00D30FE3">
        <w:rPr>
          <w:vertAlign w:val="superscript"/>
        </w:rPr>
        <w:t>16,17</w:t>
      </w:r>
      <w:r w:rsidR="00DD5C2C" w:rsidRPr="00D30FE3">
        <w:rPr>
          <w:lang w:eastAsia="zh-CN"/>
        </w:rPr>
        <w:fldChar w:fldCharType="end"/>
      </w:r>
      <w:r w:rsidRPr="00D30FE3">
        <w:rPr>
          <w:lang w:eastAsia="zh-CN"/>
        </w:rPr>
        <w:t>. In the U.S., analysis of 3,079 LPD cases from 2010 to 2017 demonstrated that the threshold for high-volume centers has decreased from 22 to 20 cases annually, reflecting growing surgeon experience and improved safety outcomes</w:t>
      </w:r>
      <w:r w:rsidR="00DD5C2C" w:rsidRPr="00D30FE3">
        <w:rPr>
          <w:lang w:eastAsia="zh-CN"/>
        </w:rPr>
        <w:fldChar w:fldCharType="begin"/>
      </w:r>
      <w:r w:rsidR="00DD5C2C" w:rsidRPr="00D30FE3">
        <w:rPr>
          <w:lang w:eastAsia="zh-CN"/>
        </w:rPr>
        <w:instrText xml:space="preserve"> ADDIN NE.Ref.{8094D440-316B-4DB4-8F02-AD58E91364E2}</w:instrText>
      </w:r>
      <w:r w:rsidR="00DD5C2C" w:rsidRPr="00D30FE3">
        <w:rPr>
          <w:lang w:eastAsia="zh-CN"/>
        </w:rPr>
        <w:fldChar w:fldCharType="separate"/>
      </w:r>
      <w:r w:rsidR="00FC46F7" w:rsidRPr="00D30FE3">
        <w:rPr>
          <w:vertAlign w:val="superscript"/>
        </w:rPr>
        <w:t>16,18</w:t>
      </w:r>
      <w:r w:rsidR="00DD5C2C" w:rsidRPr="00D30FE3">
        <w:rPr>
          <w:lang w:eastAsia="zh-CN"/>
        </w:rPr>
        <w:fldChar w:fldCharType="end"/>
      </w:r>
      <w:r w:rsidRPr="00D30FE3">
        <w:rPr>
          <w:lang w:eastAsia="zh-CN"/>
        </w:rPr>
        <w:t>.</w:t>
      </w:r>
    </w:p>
    <w:p w14:paraId="47358396" w14:textId="77777777" w:rsidR="00327A4C" w:rsidRPr="00D30FE3" w:rsidRDefault="00327A4C" w:rsidP="00D30FE3">
      <w:pPr>
        <w:rPr>
          <w:lang w:eastAsia="zh-CN"/>
        </w:rPr>
      </w:pPr>
    </w:p>
    <w:p w14:paraId="690955F1" w14:textId="5DC88E04" w:rsidR="00A76B22" w:rsidRPr="00D30FE3" w:rsidRDefault="00A76B22" w:rsidP="00D30FE3">
      <w:pPr>
        <w:rPr>
          <w:lang w:eastAsia="zh-CN"/>
        </w:rPr>
      </w:pPr>
      <w:bookmarkStart w:id="3" w:name="OLE_LINK1"/>
      <w:r w:rsidRPr="00D30FE3">
        <w:rPr>
          <w:lang w:eastAsia="zh-CN"/>
        </w:rPr>
        <w:t>Minimally invasive surgery represents the future of pancreatic cancer treatment. Since the release of the Chinese Expert Consensus on LPD</w:t>
      </w:r>
      <w:r w:rsidR="00DD5C2C" w:rsidRPr="00D30FE3">
        <w:rPr>
          <w:lang w:eastAsia="zh-CN"/>
        </w:rPr>
        <w:fldChar w:fldCharType="begin"/>
      </w:r>
      <w:r w:rsidR="00DD5C2C" w:rsidRPr="00D30FE3">
        <w:rPr>
          <w:lang w:eastAsia="zh-CN"/>
        </w:rPr>
        <w:instrText xml:space="preserve"> ADDIN NE.Ref.{49251C64-8068-42DD-B5EF-40EB1B47AF0E}</w:instrText>
      </w:r>
      <w:r w:rsidR="00DD5C2C" w:rsidRPr="00D30FE3">
        <w:rPr>
          <w:lang w:eastAsia="zh-CN"/>
        </w:rPr>
        <w:fldChar w:fldCharType="separate"/>
      </w:r>
      <w:r w:rsidR="00FC46F7" w:rsidRPr="00D30FE3">
        <w:rPr>
          <w:vertAlign w:val="superscript"/>
        </w:rPr>
        <w:t>19</w:t>
      </w:r>
      <w:r w:rsidR="00DD5C2C" w:rsidRPr="00D30FE3">
        <w:rPr>
          <w:lang w:eastAsia="zh-CN"/>
        </w:rPr>
        <w:fldChar w:fldCharType="end"/>
      </w:r>
      <w:r w:rsidRPr="00D30FE3">
        <w:rPr>
          <w:lang w:eastAsia="zh-CN"/>
        </w:rPr>
        <w:t>, the development of LPD has accelerated significantly, accompanied by a surge of related publications. However, most cases are still concentrated in large pancreatic centers, predominantly involving ampullary cancer, distal bile duct cancer, duodenal cancer, and benign or low-grade periampullary tumors. Many surgeons remain cautious about performing fully laparoscopic radical surgery for pancreatic cancer</w:t>
      </w:r>
      <w:r w:rsidR="00DD5C2C" w:rsidRPr="00D30FE3">
        <w:rPr>
          <w:lang w:eastAsia="zh-CN"/>
        </w:rPr>
        <w:fldChar w:fldCharType="begin"/>
      </w:r>
      <w:r w:rsidR="00DD5C2C" w:rsidRPr="00D30FE3">
        <w:rPr>
          <w:lang w:eastAsia="zh-CN"/>
        </w:rPr>
        <w:instrText xml:space="preserve"> ADDIN NE.Ref.{6D771282-FCF1-4AD5-A70C-AFC58ED3FC07}</w:instrText>
      </w:r>
      <w:r w:rsidR="00DD5C2C" w:rsidRPr="00D30FE3">
        <w:rPr>
          <w:lang w:eastAsia="zh-CN"/>
        </w:rPr>
        <w:fldChar w:fldCharType="separate"/>
      </w:r>
      <w:r w:rsidR="00FC46F7" w:rsidRPr="00D30FE3">
        <w:rPr>
          <w:vertAlign w:val="superscript"/>
        </w:rPr>
        <w:t>20</w:t>
      </w:r>
      <w:r w:rsidR="00DD5C2C" w:rsidRPr="00D30FE3">
        <w:rPr>
          <w:lang w:eastAsia="zh-CN"/>
        </w:rPr>
        <w:fldChar w:fldCharType="end"/>
      </w:r>
      <w:r w:rsidRPr="00D30FE3">
        <w:rPr>
          <w:lang w:eastAsia="zh-CN"/>
        </w:rPr>
        <w:t>. Studies have demonstrated that laparoscopic radical pancreaticoduodenectomy for pancreatic head cancer is safe</w:t>
      </w:r>
      <w:r w:rsidR="00327A4C" w:rsidRPr="00D30FE3">
        <w:rPr>
          <w:lang w:eastAsia="zh-CN"/>
        </w:rPr>
        <w:t>,</w:t>
      </w:r>
      <w:r w:rsidRPr="00D30FE3">
        <w:rPr>
          <w:lang w:eastAsia="zh-CN"/>
        </w:rPr>
        <w:t xml:space="preserve"> but is primarily recommended for high-volume pancreatic centers with substantial LPD experience</w:t>
      </w:r>
      <w:r w:rsidR="00DD5C2C" w:rsidRPr="00D30FE3">
        <w:rPr>
          <w:lang w:eastAsia="zh-CN"/>
        </w:rPr>
        <w:fldChar w:fldCharType="begin"/>
      </w:r>
      <w:r w:rsidR="00C555D5" w:rsidRPr="00D30FE3">
        <w:rPr>
          <w:lang w:eastAsia="zh-CN"/>
        </w:rPr>
        <w:instrText xml:space="preserve"> ADDIN NE.Ref.{A23D7DEE-33D6-4F50-A0E3-DC519231F0F2}</w:instrText>
      </w:r>
      <w:r w:rsidR="00DD5C2C" w:rsidRPr="00D30FE3">
        <w:rPr>
          <w:lang w:eastAsia="zh-CN"/>
        </w:rPr>
        <w:fldChar w:fldCharType="separate"/>
      </w:r>
      <w:r w:rsidR="00FC46F7" w:rsidRPr="00D30FE3">
        <w:rPr>
          <w:vertAlign w:val="superscript"/>
        </w:rPr>
        <w:t>21</w:t>
      </w:r>
      <w:r w:rsidR="0055593C">
        <w:rPr>
          <w:vertAlign w:val="superscript"/>
        </w:rPr>
        <w:t>–</w:t>
      </w:r>
      <w:r w:rsidR="00FC46F7" w:rsidRPr="00D30FE3">
        <w:rPr>
          <w:vertAlign w:val="superscript"/>
        </w:rPr>
        <w:t>23</w:t>
      </w:r>
      <w:r w:rsidR="00DD5C2C" w:rsidRPr="00D30FE3">
        <w:rPr>
          <w:lang w:eastAsia="zh-CN"/>
        </w:rPr>
        <w:fldChar w:fldCharType="end"/>
      </w:r>
      <w:r w:rsidRPr="00D30FE3">
        <w:rPr>
          <w:lang w:eastAsia="zh-CN"/>
        </w:rPr>
        <w:t>. Moreover, laparoscopic surgery achieves oncologic outcomes comparable to or better than open surgery</w:t>
      </w:r>
      <w:r w:rsidR="00DD5C2C" w:rsidRPr="00D30FE3">
        <w:rPr>
          <w:lang w:eastAsia="zh-CN"/>
        </w:rPr>
        <w:fldChar w:fldCharType="begin"/>
      </w:r>
      <w:r w:rsidR="00C555D5" w:rsidRPr="00D30FE3">
        <w:rPr>
          <w:lang w:eastAsia="zh-CN"/>
        </w:rPr>
        <w:instrText xml:space="preserve"> ADDIN NE.Ref.{506B7C59-8FCF-454E-856E-E8F644FF9B06}</w:instrText>
      </w:r>
      <w:r w:rsidR="00DD5C2C" w:rsidRPr="00D30FE3">
        <w:rPr>
          <w:lang w:eastAsia="zh-CN"/>
        </w:rPr>
        <w:fldChar w:fldCharType="separate"/>
      </w:r>
      <w:r w:rsidR="00FC46F7" w:rsidRPr="00D30FE3">
        <w:rPr>
          <w:vertAlign w:val="superscript"/>
        </w:rPr>
        <w:t>24</w:t>
      </w:r>
      <w:r w:rsidR="0055593C">
        <w:rPr>
          <w:vertAlign w:val="superscript"/>
        </w:rPr>
        <w:t>–</w:t>
      </w:r>
      <w:r w:rsidR="00FC46F7" w:rsidRPr="00D30FE3">
        <w:rPr>
          <w:vertAlign w:val="superscript"/>
        </w:rPr>
        <w:t>26</w:t>
      </w:r>
      <w:r w:rsidR="00DD5C2C" w:rsidRPr="00D30FE3">
        <w:rPr>
          <w:lang w:eastAsia="zh-CN"/>
        </w:rPr>
        <w:fldChar w:fldCharType="end"/>
      </w:r>
      <w:r w:rsidRPr="00D30FE3">
        <w:rPr>
          <w:lang w:eastAsia="zh-CN"/>
        </w:rPr>
        <w:t>. Based on our experience, laparoscopic procedures can shorten postoperative hospital stays, facilitating earlier initiation of adjuvant therapy. As one of the earliest teams in China to adopt LPD, we have developed a unique programmatic surgical workflow</w:t>
      </w:r>
      <w:r w:rsidR="00DD5C2C" w:rsidRPr="00D30FE3">
        <w:rPr>
          <w:lang w:eastAsia="zh-CN"/>
        </w:rPr>
        <w:fldChar w:fldCharType="begin"/>
      </w:r>
      <w:r w:rsidR="00DD5C2C" w:rsidRPr="00D30FE3">
        <w:rPr>
          <w:lang w:eastAsia="zh-CN"/>
        </w:rPr>
        <w:instrText xml:space="preserve"> ADDIN NE.Ref.{8E83D901-AC6D-401B-AB69-F370EDE19F3B}</w:instrText>
      </w:r>
      <w:r w:rsidR="00DD5C2C" w:rsidRPr="00D30FE3">
        <w:rPr>
          <w:lang w:eastAsia="zh-CN"/>
        </w:rPr>
        <w:fldChar w:fldCharType="separate"/>
      </w:r>
      <w:r w:rsidR="00FC46F7" w:rsidRPr="00D30FE3">
        <w:rPr>
          <w:vertAlign w:val="superscript"/>
        </w:rPr>
        <w:t>13,15,27</w:t>
      </w:r>
      <w:r w:rsidR="00DD5C2C" w:rsidRPr="00D30FE3">
        <w:rPr>
          <w:lang w:eastAsia="zh-CN"/>
        </w:rPr>
        <w:fldChar w:fldCharType="end"/>
      </w:r>
      <w:r w:rsidRPr="00D30FE3">
        <w:rPr>
          <w:lang w:eastAsia="zh-CN"/>
        </w:rPr>
        <w:t>. In recent years, we have actively promoted the standardized and programmatic application of LPD and radical nerve dissection techniques for pancreatic cancer nationwide. Additionally, we have contributed to drafting Chinese expert consensus guidelines on LPD. Drawing on our experience with laparoscopic radical surgery for pancreatic head cancer, we now present the standardized workflow for Laparoscopic Programmatic Neurolymphatic Radical Pancreaticoduodenectomy (LPNRPD).</w:t>
      </w:r>
      <w:r w:rsidR="00F30396" w:rsidRPr="00D30FE3">
        <w:t xml:space="preserve"> </w:t>
      </w:r>
      <w:r w:rsidR="00F30396" w:rsidRPr="00D30FE3">
        <w:rPr>
          <w:lang w:eastAsia="zh-CN"/>
        </w:rPr>
        <w:t xml:space="preserve">The overall goal of the LPNRPD method is to establish a safe, standardized, and reproducible surgical strategy for radical resection of pancreatic head cancer using a fully laparoscopic approach. Given the complexity of PD, especially the challenges of neurolymphatic dissection and vascular proximity, we developed a modular technique rooted in anatomical landmarks and a dual-surgeon model. Each procedural step was designed with a specific rationale: (1) to improve operative visualization and efficiency through vascular-axis-centered dissection, (2) to ensure radicality by targeting lymph node stations and neural plexuses associated with early recurrence, and (3) to minimize complications by adopting standardized anastomotic techniques. By breaking down the operation into discrete, teachable modules, LPNRPD facilitates training, improves reproducibility, and reduces learning-curve-related morbidity, making advanced laparoscopic pancreatic surgery </w:t>
      </w:r>
      <w:r w:rsidR="00F30396" w:rsidRPr="00D30FE3">
        <w:rPr>
          <w:lang w:eastAsia="zh-CN"/>
        </w:rPr>
        <w:lastRenderedPageBreak/>
        <w:t>more accessible and safer across surgical teams.</w:t>
      </w:r>
    </w:p>
    <w:p w14:paraId="216AF5A4" w14:textId="77777777" w:rsidR="00782468" w:rsidRPr="00D30FE3" w:rsidRDefault="00782468" w:rsidP="00D30FE3">
      <w:pPr>
        <w:rPr>
          <w:b/>
          <w:lang w:eastAsia="zh-CN"/>
        </w:rPr>
      </w:pPr>
    </w:p>
    <w:bookmarkEnd w:id="3"/>
    <w:p w14:paraId="32A92E82" w14:textId="31B54905" w:rsidR="006E4797" w:rsidRPr="00D30FE3" w:rsidRDefault="00551D82" w:rsidP="00D30FE3">
      <w:pPr>
        <w:rPr>
          <w:b/>
          <w:lang w:eastAsia="zh-CN"/>
        </w:rPr>
      </w:pPr>
      <w:r w:rsidRPr="00D30FE3">
        <w:rPr>
          <w:b/>
          <w:lang w:eastAsia="zh-CN"/>
        </w:rPr>
        <w:t>PROTOCOL</w:t>
      </w:r>
      <w:r w:rsidR="002B7C8D" w:rsidRPr="00D30FE3">
        <w:rPr>
          <w:b/>
          <w:lang w:eastAsia="zh-CN"/>
        </w:rPr>
        <w:t>:</w:t>
      </w:r>
    </w:p>
    <w:p w14:paraId="04B49572" w14:textId="060C8611" w:rsidR="008A34E0" w:rsidRPr="00D30FE3" w:rsidRDefault="008A34E0" w:rsidP="00D30FE3">
      <w:pPr>
        <w:pBdr>
          <w:top w:val="nil"/>
          <w:left w:val="nil"/>
          <w:bottom w:val="nil"/>
          <w:right w:val="nil"/>
          <w:between w:val="nil"/>
        </w:pBdr>
        <w:rPr>
          <w:b/>
          <w:bCs/>
        </w:rPr>
      </w:pPr>
      <w:r w:rsidRPr="00D30FE3">
        <w:t xml:space="preserve">This study included 76 patients who underwent </w:t>
      </w:r>
      <w:r w:rsidRPr="00D30FE3">
        <w:rPr>
          <w:lang w:eastAsia="zh-CN"/>
        </w:rPr>
        <w:t>LPNRPD</w:t>
      </w:r>
      <w:r w:rsidRPr="00D30FE3">
        <w:t xml:space="preserve"> between August 2019 and January 2022. The protocol received approval from the Institutional Review Board of Guangdong Provincial People's Hospital, and all participants provided written informed consent. The </w:t>
      </w:r>
      <w:r w:rsidRPr="00D30FE3">
        <w:rPr>
          <w:b/>
          <w:bCs/>
        </w:rPr>
        <w:t>Table of Materials</w:t>
      </w:r>
      <w:r w:rsidRPr="00D30FE3">
        <w:t xml:space="preserve"> provides details of the consumables and equipment used</w:t>
      </w:r>
      <w:r w:rsidRPr="00D30FE3">
        <w:rPr>
          <w:b/>
          <w:bCs/>
        </w:rPr>
        <w:t>.</w:t>
      </w:r>
    </w:p>
    <w:p w14:paraId="2AC13239" w14:textId="77777777" w:rsidR="002B7C8D" w:rsidRPr="00D30FE3" w:rsidRDefault="002B7C8D" w:rsidP="00D30FE3">
      <w:pPr>
        <w:rPr>
          <w:lang w:eastAsia="zh-CN"/>
        </w:rPr>
      </w:pPr>
    </w:p>
    <w:p w14:paraId="27052EFA" w14:textId="11E2CC8D" w:rsidR="008B2337" w:rsidRPr="00D30FE3" w:rsidRDefault="008B2337" w:rsidP="00D30FE3">
      <w:pPr>
        <w:pStyle w:val="a9"/>
        <w:numPr>
          <w:ilvl w:val="0"/>
          <w:numId w:val="1"/>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lang w:eastAsia="zh-CN"/>
        </w:rPr>
      </w:pPr>
      <w:r w:rsidRPr="00D30FE3">
        <w:rPr>
          <w:rFonts w:ascii="Calibri" w:hAnsi="Calibri" w:cs="Calibri"/>
          <w:b/>
          <w:bCs/>
          <w:sz w:val="24"/>
          <w:szCs w:val="24"/>
          <w:lang w:eastAsia="zh-CN"/>
        </w:rPr>
        <w:t>Inclusion criteria</w:t>
      </w:r>
    </w:p>
    <w:p w14:paraId="33D34542" w14:textId="77777777" w:rsidR="002B7C8D" w:rsidRPr="00D30FE3" w:rsidRDefault="002B7C8D" w:rsidP="00D30FE3">
      <w:pPr>
        <w:pStyle w:val="a9"/>
        <w:pBdr>
          <w:top w:val="nil"/>
          <w:left w:val="nil"/>
          <w:bottom w:val="nil"/>
          <w:right w:val="nil"/>
          <w:between w:val="nil"/>
        </w:pBdr>
        <w:spacing w:after="0" w:line="240" w:lineRule="auto"/>
        <w:ind w:left="0"/>
        <w:contextualSpacing w:val="0"/>
        <w:jc w:val="both"/>
        <w:rPr>
          <w:rFonts w:ascii="Calibri" w:hAnsi="Calibri" w:cs="Calibri"/>
          <w:b/>
          <w:bCs/>
          <w:sz w:val="24"/>
          <w:szCs w:val="24"/>
          <w:lang w:eastAsia="zh-CN"/>
        </w:rPr>
      </w:pPr>
    </w:p>
    <w:p w14:paraId="4D69586B" w14:textId="297FE809" w:rsidR="00904CA2" w:rsidRPr="00D30FE3" w:rsidRDefault="002B7C8D" w:rsidP="00D30FE3">
      <w:pPr>
        <w:pStyle w:val="a9"/>
        <w:numPr>
          <w:ilvl w:val="1"/>
          <w:numId w:val="2"/>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rPr>
      </w:pPr>
      <w:r w:rsidRPr="00D30FE3">
        <w:rPr>
          <w:rFonts w:ascii="Calibri" w:eastAsiaTheme="minorEastAsia" w:hAnsi="Calibri" w:cs="Calibri"/>
          <w:sz w:val="24"/>
          <w:szCs w:val="24"/>
        </w:rPr>
        <w:t>Include patients with p</w:t>
      </w:r>
      <w:r w:rsidR="00904CA2" w:rsidRPr="00D30FE3">
        <w:rPr>
          <w:rFonts w:ascii="Calibri" w:eastAsiaTheme="minorEastAsia" w:hAnsi="Calibri" w:cs="Calibri"/>
          <w:sz w:val="24"/>
          <w:szCs w:val="24"/>
        </w:rPr>
        <w:t>ancreatic head carcinoma, including ductal adenocarcinoma (</w:t>
      </w:r>
      <w:r w:rsidR="00D200A3" w:rsidRPr="00D30FE3">
        <w:rPr>
          <w:rFonts w:ascii="Calibri" w:eastAsiaTheme="minorEastAsia" w:hAnsi="Calibri" w:cs="Calibri"/>
          <w:sz w:val="24"/>
          <w:szCs w:val="24"/>
          <w:lang w:eastAsia="zh-CN"/>
        </w:rPr>
        <w:t>64</w:t>
      </w:r>
      <w:r w:rsidR="00904CA2" w:rsidRPr="00D30FE3">
        <w:rPr>
          <w:rFonts w:ascii="Calibri" w:eastAsiaTheme="minorEastAsia" w:hAnsi="Calibri" w:cs="Calibri"/>
          <w:sz w:val="24"/>
          <w:szCs w:val="24"/>
        </w:rPr>
        <w:t xml:space="preserve"> cases), </w:t>
      </w:r>
      <w:proofErr w:type="spellStart"/>
      <w:r w:rsidR="00904CA2" w:rsidRPr="00D30FE3">
        <w:rPr>
          <w:rFonts w:ascii="Calibri" w:eastAsiaTheme="minorEastAsia" w:hAnsi="Calibri" w:cs="Calibri"/>
          <w:sz w:val="24"/>
          <w:szCs w:val="24"/>
        </w:rPr>
        <w:t>adenosquamous</w:t>
      </w:r>
      <w:proofErr w:type="spellEnd"/>
      <w:r w:rsidR="00904CA2" w:rsidRPr="00D30FE3">
        <w:rPr>
          <w:rFonts w:ascii="Calibri" w:eastAsiaTheme="minorEastAsia" w:hAnsi="Calibri" w:cs="Calibri"/>
          <w:sz w:val="24"/>
          <w:szCs w:val="24"/>
        </w:rPr>
        <w:t xml:space="preserve"> carcinoma (11 cases), and colloid carcinoma (1 case).</w:t>
      </w:r>
    </w:p>
    <w:p w14:paraId="7BEE10F7" w14:textId="77777777" w:rsidR="002B7C8D" w:rsidRPr="00D30FE3" w:rsidRDefault="002B7C8D"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rPr>
      </w:pPr>
    </w:p>
    <w:p w14:paraId="18AAECA6" w14:textId="21B26A33" w:rsidR="00904CA2" w:rsidRPr="00D30FE3" w:rsidRDefault="002B7C8D" w:rsidP="00D30FE3">
      <w:pPr>
        <w:pStyle w:val="a9"/>
        <w:numPr>
          <w:ilvl w:val="1"/>
          <w:numId w:val="2"/>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rPr>
      </w:pPr>
      <w:r w:rsidRPr="00D30FE3">
        <w:rPr>
          <w:rFonts w:ascii="Calibri" w:eastAsiaTheme="minorEastAsia" w:hAnsi="Calibri" w:cs="Calibri"/>
          <w:sz w:val="24"/>
          <w:szCs w:val="24"/>
        </w:rPr>
        <w:t>Include patients with t</w:t>
      </w:r>
      <w:r w:rsidR="00904CA2" w:rsidRPr="00D30FE3">
        <w:rPr>
          <w:rFonts w:ascii="Calibri" w:eastAsiaTheme="minorEastAsia" w:hAnsi="Calibri" w:cs="Calibri"/>
          <w:sz w:val="24"/>
          <w:szCs w:val="24"/>
        </w:rPr>
        <w:t>umor involvement of the CA, SMA, or abdominal aorta (AA) of less than 180°, with n</w:t>
      </w:r>
      <w:r w:rsidRPr="00D30FE3">
        <w:rPr>
          <w:rFonts w:ascii="Calibri" w:eastAsiaTheme="minorEastAsia" w:hAnsi="Calibri" w:cs="Calibri"/>
          <w:sz w:val="24"/>
          <w:szCs w:val="24"/>
        </w:rPr>
        <w:t>o non-</w:t>
      </w:r>
      <w:proofErr w:type="spellStart"/>
      <w:r w:rsidR="00904CA2" w:rsidRPr="00D30FE3">
        <w:rPr>
          <w:rFonts w:ascii="Calibri" w:eastAsiaTheme="minorEastAsia" w:hAnsi="Calibri" w:cs="Calibri"/>
          <w:sz w:val="24"/>
          <w:szCs w:val="24"/>
        </w:rPr>
        <w:t>reconstructable</w:t>
      </w:r>
      <w:proofErr w:type="spellEnd"/>
      <w:r w:rsidR="00904CA2" w:rsidRPr="00D30FE3">
        <w:rPr>
          <w:rFonts w:ascii="Calibri" w:eastAsiaTheme="minorEastAsia" w:hAnsi="Calibri" w:cs="Calibri"/>
          <w:sz w:val="24"/>
          <w:szCs w:val="24"/>
        </w:rPr>
        <w:t xml:space="preserve"> invasion of the portal vein (PV) or superior mesenteric vein (SMV).</w:t>
      </w:r>
    </w:p>
    <w:p w14:paraId="1F388C49" w14:textId="77777777" w:rsidR="002B7C8D" w:rsidRPr="00D30FE3" w:rsidRDefault="002B7C8D"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rPr>
      </w:pPr>
    </w:p>
    <w:p w14:paraId="3BF39118" w14:textId="6F8FCE2F" w:rsidR="00904CA2" w:rsidRPr="00D30FE3" w:rsidRDefault="002B7C8D" w:rsidP="00D30FE3">
      <w:pPr>
        <w:pStyle w:val="a9"/>
        <w:numPr>
          <w:ilvl w:val="1"/>
          <w:numId w:val="2"/>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rPr>
      </w:pPr>
      <w:r w:rsidRPr="00D30FE3">
        <w:rPr>
          <w:rFonts w:ascii="Calibri" w:eastAsiaTheme="minorEastAsia" w:hAnsi="Calibri" w:cs="Calibri"/>
          <w:sz w:val="24"/>
          <w:szCs w:val="24"/>
        </w:rPr>
        <w:t>Include patients with a</w:t>
      </w:r>
      <w:r w:rsidR="00904CA2" w:rsidRPr="00D30FE3">
        <w:rPr>
          <w:rFonts w:ascii="Calibri" w:eastAsiaTheme="minorEastAsia" w:hAnsi="Calibri" w:cs="Calibri"/>
          <w:sz w:val="24"/>
          <w:szCs w:val="24"/>
        </w:rPr>
        <w:t>bsence of distant metastasis</w:t>
      </w:r>
      <w:r w:rsidRPr="00D30FE3">
        <w:rPr>
          <w:rFonts w:ascii="Calibri" w:eastAsiaTheme="minorEastAsia" w:hAnsi="Calibri" w:cs="Calibri"/>
          <w:sz w:val="24"/>
          <w:szCs w:val="24"/>
        </w:rPr>
        <w:t>, g</w:t>
      </w:r>
      <w:r w:rsidR="00904CA2" w:rsidRPr="00D30FE3">
        <w:rPr>
          <w:rFonts w:ascii="Calibri" w:eastAsiaTheme="minorEastAsia" w:hAnsi="Calibri" w:cs="Calibri"/>
          <w:sz w:val="24"/>
          <w:szCs w:val="24"/>
        </w:rPr>
        <w:t>ood general condition, allowing tolerance for laparoscopic surgery</w:t>
      </w:r>
      <w:r w:rsidRPr="00D30FE3">
        <w:rPr>
          <w:rFonts w:ascii="Calibri" w:eastAsiaTheme="minorEastAsia" w:hAnsi="Calibri" w:cs="Calibri"/>
          <w:sz w:val="24"/>
          <w:szCs w:val="24"/>
        </w:rPr>
        <w:t>, p</w:t>
      </w:r>
      <w:r w:rsidR="00904CA2" w:rsidRPr="00D30FE3">
        <w:rPr>
          <w:rFonts w:ascii="Calibri" w:eastAsiaTheme="minorEastAsia" w:hAnsi="Calibri" w:cs="Calibri"/>
          <w:sz w:val="24"/>
          <w:szCs w:val="24"/>
        </w:rPr>
        <w:t>rocedures performed by a consistent and dedicated surgical team</w:t>
      </w:r>
      <w:r w:rsidRPr="00D30FE3">
        <w:rPr>
          <w:rFonts w:ascii="Calibri" w:eastAsiaTheme="minorEastAsia" w:hAnsi="Calibri" w:cs="Calibri"/>
          <w:sz w:val="24"/>
          <w:szCs w:val="24"/>
        </w:rPr>
        <w:t xml:space="preserve"> and w</w:t>
      </w:r>
      <w:r w:rsidR="00904CA2" w:rsidRPr="00D30FE3">
        <w:rPr>
          <w:rFonts w:ascii="Calibri" w:eastAsiaTheme="minorEastAsia" w:hAnsi="Calibri" w:cs="Calibri"/>
          <w:sz w:val="24"/>
          <w:szCs w:val="24"/>
        </w:rPr>
        <w:t xml:space="preserve">ritten informed consent </w:t>
      </w:r>
      <w:r w:rsidRPr="00D30FE3">
        <w:rPr>
          <w:rFonts w:ascii="Calibri" w:eastAsiaTheme="minorEastAsia" w:hAnsi="Calibri" w:cs="Calibri"/>
          <w:sz w:val="24"/>
          <w:szCs w:val="24"/>
        </w:rPr>
        <w:t>was provided</w:t>
      </w:r>
      <w:r w:rsidR="00904CA2" w:rsidRPr="00D30FE3">
        <w:rPr>
          <w:rFonts w:ascii="Calibri" w:eastAsiaTheme="minorEastAsia" w:hAnsi="Calibri" w:cs="Calibri"/>
          <w:sz w:val="24"/>
          <w:szCs w:val="24"/>
        </w:rPr>
        <w:t>.</w:t>
      </w:r>
    </w:p>
    <w:p w14:paraId="670B620B" w14:textId="77777777" w:rsidR="004007A0" w:rsidRPr="00D30FE3" w:rsidRDefault="004007A0"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rPr>
      </w:pPr>
    </w:p>
    <w:p w14:paraId="58958D36" w14:textId="753BD270" w:rsidR="00904CA2" w:rsidRPr="00D30FE3" w:rsidRDefault="00904CA2" w:rsidP="00D30FE3">
      <w:pPr>
        <w:pStyle w:val="a9"/>
        <w:numPr>
          <w:ilvl w:val="0"/>
          <w:numId w:val="1"/>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lang w:eastAsia="zh-CN"/>
        </w:rPr>
      </w:pPr>
      <w:r w:rsidRPr="00D30FE3">
        <w:rPr>
          <w:rFonts w:ascii="Calibri" w:eastAsiaTheme="minorEastAsia" w:hAnsi="Calibri" w:cs="Calibri"/>
          <w:b/>
          <w:bCs/>
          <w:sz w:val="24"/>
          <w:szCs w:val="24"/>
          <w:lang w:eastAsia="zh-CN"/>
        </w:rPr>
        <w:t>Exclusion criteria</w:t>
      </w:r>
    </w:p>
    <w:p w14:paraId="5338B0CE" w14:textId="77777777" w:rsidR="002B7C8D" w:rsidRPr="00D30FE3" w:rsidRDefault="002B7C8D" w:rsidP="00D30FE3">
      <w:pPr>
        <w:pStyle w:val="a9"/>
        <w:pBdr>
          <w:top w:val="nil"/>
          <w:left w:val="nil"/>
          <w:bottom w:val="nil"/>
          <w:right w:val="nil"/>
          <w:between w:val="nil"/>
        </w:pBdr>
        <w:spacing w:after="0" w:line="240" w:lineRule="auto"/>
        <w:ind w:left="0"/>
        <w:contextualSpacing w:val="0"/>
        <w:jc w:val="both"/>
        <w:rPr>
          <w:rFonts w:ascii="Calibri" w:hAnsi="Calibri" w:cs="Calibri"/>
          <w:b/>
          <w:bCs/>
          <w:sz w:val="24"/>
          <w:szCs w:val="24"/>
          <w:lang w:eastAsia="zh-CN"/>
        </w:rPr>
      </w:pPr>
    </w:p>
    <w:p w14:paraId="0D7DBDBD" w14:textId="659EE0DC" w:rsidR="008B2337" w:rsidRPr="00D30FE3" w:rsidRDefault="002B7C8D" w:rsidP="00D30FE3">
      <w:pPr>
        <w:pStyle w:val="a9"/>
        <w:numPr>
          <w:ilvl w:val="1"/>
          <w:numId w:val="15"/>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rPr>
      </w:pPr>
      <w:r w:rsidRPr="00D30FE3">
        <w:rPr>
          <w:rFonts w:ascii="Calibri" w:eastAsiaTheme="minorEastAsia" w:hAnsi="Calibri" w:cs="Calibri"/>
          <w:sz w:val="24"/>
          <w:szCs w:val="24"/>
        </w:rPr>
        <w:t>Exclude patients with l</w:t>
      </w:r>
      <w:r w:rsidR="00904CA2" w:rsidRPr="00D30FE3">
        <w:rPr>
          <w:rFonts w:ascii="Calibri" w:eastAsiaTheme="minorEastAsia" w:hAnsi="Calibri" w:cs="Calibri"/>
          <w:sz w:val="24"/>
          <w:szCs w:val="24"/>
        </w:rPr>
        <w:t>ocally advanced tumors or distant metastasis</w:t>
      </w:r>
      <w:r w:rsidRPr="00D30FE3">
        <w:rPr>
          <w:rFonts w:ascii="Calibri" w:eastAsiaTheme="minorEastAsia" w:hAnsi="Calibri" w:cs="Calibri"/>
          <w:sz w:val="24"/>
          <w:szCs w:val="24"/>
        </w:rPr>
        <w:t xml:space="preserve"> and p</w:t>
      </w:r>
      <w:r w:rsidR="00904CA2" w:rsidRPr="00D30FE3">
        <w:rPr>
          <w:rFonts w:ascii="Calibri" w:eastAsiaTheme="minorEastAsia" w:hAnsi="Calibri" w:cs="Calibri"/>
          <w:sz w:val="24"/>
          <w:szCs w:val="24"/>
        </w:rPr>
        <w:t>oor general condition precluding tolerance for laparoscopic surgery.</w:t>
      </w:r>
    </w:p>
    <w:p w14:paraId="5ECB0FCF" w14:textId="77777777" w:rsidR="00904CA2" w:rsidRPr="00D30FE3" w:rsidRDefault="00904CA2" w:rsidP="00D30FE3">
      <w:pPr>
        <w:pBdr>
          <w:top w:val="nil"/>
          <w:left w:val="nil"/>
          <w:bottom w:val="nil"/>
          <w:right w:val="nil"/>
          <w:between w:val="nil"/>
        </w:pBdr>
        <w:rPr>
          <w:lang w:eastAsia="zh-CN"/>
        </w:rPr>
      </w:pPr>
    </w:p>
    <w:p w14:paraId="36D5EDF0" w14:textId="50CC9DC9" w:rsidR="004007A0" w:rsidRPr="00D30FE3" w:rsidRDefault="004007A0" w:rsidP="00D30FE3">
      <w:pPr>
        <w:pStyle w:val="a9"/>
        <w:numPr>
          <w:ilvl w:val="0"/>
          <w:numId w:val="1"/>
        </w:numPr>
        <w:pBdr>
          <w:top w:val="nil"/>
          <w:left w:val="nil"/>
          <w:bottom w:val="nil"/>
          <w:right w:val="nil"/>
          <w:between w:val="nil"/>
        </w:pBdr>
        <w:spacing w:after="0" w:line="240" w:lineRule="auto"/>
        <w:ind w:left="0" w:firstLine="0"/>
        <w:contextualSpacing w:val="0"/>
        <w:jc w:val="both"/>
        <w:rPr>
          <w:rFonts w:ascii="Calibri" w:eastAsiaTheme="minorEastAsia" w:hAnsi="Calibri" w:cs="Calibri"/>
          <w:b/>
          <w:bCs/>
          <w:sz w:val="24"/>
          <w:szCs w:val="24"/>
          <w:lang w:eastAsia="zh-CN"/>
        </w:rPr>
      </w:pPr>
      <w:r w:rsidRPr="00D30FE3">
        <w:rPr>
          <w:rFonts w:ascii="Calibri" w:eastAsiaTheme="minorEastAsia" w:hAnsi="Calibri" w:cs="Calibri"/>
          <w:b/>
          <w:bCs/>
          <w:sz w:val="24"/>
          <w:szCs w:val="24"/>
          <w:lang w:eastAsia="zh-CN"/>
        </w:rPr>
        <w:t>Preoperative preparation</w:t>
      </w:r>
    </w:p>
    <w:p w14:paraId="64209E35" w14:textId="77777777" w:rsidR="002B7C8D" w:rsidRPr="00D30FE3" w:rsidRDefault="002B7C8D"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b/>
          <w:bCs/>
          <w:sz w:val="24"/>
          <w:szCs w:val="24"/>
          <w:lang w:eastAsia="zh-CN"/>
        </w:rPr>
      </w:pPr>
    </w:p>
    <w:p w14:paraId="2E79D87F" w14:textId="3D59C3C5" w:rsidR="004532A7" w:rsidRPr="00D30FE3" w:rsidRDefault="004532A7" w:rsidP="00D30FE3">
      <w:pPr>
        <w:pStyle w:val="a9"/>
        <w:numPr>
          <w:ilvl w:val="1"/>
          <w:numId w:val="17"/>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rPr>
      </w:pPr>
      <w:r w:rsidRPr="00D30FE3">
        <w:rPr>
          <w:rFonts w:ascii="Calibri" w:eastAsiaTheme="minorEastAsia" w:hAnsi="Calibri" w:cs="Calibri"/>
          <w:sz w:val="24"/>
          <w:szCs w:val="24"/>
        </w:rPr>
        <w:t xml:space="preserve">Perform preoperative biliary drainage for patients whose total bilirubin exceeds 200 </w:t>
      </w:r>
      <w:proofErr w:type="spellStart"/>
      <w:r w:rsidRPr="00D30FE3">
        <w:rPr>
          <w:rFonts w:ascii="Calibri" w:eastAsiaTheme="minorEastAsia" w:hAnsi="Calibri" w:cs="Calibri"/>
          <w:sz w:val="24"/>
          <w:szCs w:val="24"/>
        </w:rPr>
        <w:t>μmol</w:t>
      </w:r>
      <w:proofErr w:type="spellEnd"/>
      <w:r w:rsidRPr="00D30FE3">
        <w:rPr>
          <w:rFonts w:ascii="Calibri" w:eastAsiaTheme="minorEastAsia" w:hAnsi="Calibri" w:cs="Calibri"/>
          <w:sz w:val="24"/>
          <w:szCs w:val="24"/>
        </w:rPr>
        <w:t xml:space="preserve">/L. Choose either percutaneous transhepatic cholangial drainage (PTCD) or endoscopic retrograde cholangiopancreatography (ERCP) with stent placement. Schedule surgery once bilirubin falls below 100 </w:t>
      </w:r>
      <w:proofErr w:type="spellStart"/>
      <w:r w:rsidRPr="00D30FE3">
        <w:rPr>
          <w:rFonts w:ascii="Calibri" w:eastAsiaTheme="minorEastAsia" w:hAnsi="Calibri" w:cs="Calibri"/>
          <w:sz w:val="24"/>
          <w:szCs w:val="24"/>
        </w:rPr>
        <w:t>μmol</w:t>
      </w:r>
      <w:proofErr w:type="spellEnd"/>
      <w:r w:rsidRPr="00D30FE3">
        <w:rPr>
          <w:rFonts w:ascii="Calibri" w:eastAsiaTheme="minorEastAsia" w:hAnsi="Calibri" w:cs="Calibri"/>
          <w:sz w:val="24"/>
          <w:szCs w:val="24"/>
        </w:rPr>
        <w:t>/L and remove PTCD catheters before discharge.</w:t>
      </w:r>
    </w:p>
    <w:p w14:paraId="4914CD21" w14:textId="77777777" w:rsidR="002B7C8D" w:rsidRPr="00D30FE3" w:rsidRDefault="002B7C8D"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rPr>
      </w:pPr>
    </w:p>
    <w:p w14:paraId="6807BE5E" w14:textId="41BAAAD6" w:rsidR="004532A7" w:rsidRPr="00D30FE3" w:rsidRDefault="004532A7" w:rsidP="00D30FE3">
      <w:pPr>
        <w:pStyle w:val="a9"/>
        <w:numPr>
          <w:ilvl w:val="1"/>
          <w:numId w:val="92"/>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rPr>
      </w:pPr>
      <w:r w:rsidRPr="00D30FE3">
        <w:rPr>
          <w:rFonts w:ascii="Calibri" w:eastAsiaTheme="minorEastAsia" w:hAnsi="Calibri" w:cs="Calibri"/>
          <w:sz w:val="24"/>
          <w:szCs w:val="24"/>
        </w:rPr>
        <w:t xml:space="preserve">Administer cross-matched red-blood-cell transfusion when </w:t>
      </w:r>
      <w:proofErr w:type="spellStart"/>
      <w:r w:rsidRPr="00D30FE3">
        <w:rPr>
          <w:rFonts w:ascii="Calibri" w:eastAsiaTheme="minorEastAsia" w:hAnsi="Calibri" w:cs="Calibri"/>
          <w:sz w:val="24"/>
          <w:szCs w:val="24"/>
        </w:rPr>
        <w:t>haemoglobin</w:t>
      </w:r>
      <w:proofErr w:type="spellEnd"/>
      <w:r w:rsidRPr="00D30FE3">
        <w:rPr>
          <w:rFonts w:ascii="Calibri" w:eastAsiaTheme="minorEastAsia" w:hAnsi="Calibri" w:cs="Calibri"/>
          <w:sz w:val="24"/>
          <w:szCs w:val="24"/>
        </w:rPr>
        <w:t xml:space="preserve"> is &lt; 70 g/</w:t>
      </w:r>
      <w:r w:rsidR="002B7C8D" w:rsidRPr="00D30FE3">
        <w:rPr>
          <w:rFonts w:ascii="Calibri" w:eastAsiaTheme="minorEastAsia" w:hAnsi="Calibri" w:cs="Calibri"/>
          <w:sz w:val="24"/>
          <w:szCs w:val="24"/>
        </w:rPr>
        <w:t>L and</w:t>
      </w:r>
      <w:r w:rsidRPr="00D30FE3">
        <w:rPr>
          <w:rFonts w:ascii="Calibri" w:eastAsiaTheme="minorEastAsia" w:hAnsi="Calibri" w:cs="Calibri"/>
          <w:sz w:val="24"/>
          <w:szCs w:val="24"/>
        </w:rPr>
        <w:t xml:space="preserve"> raise </w:t>
      </w:r>
      <w:proofErr w:type="spellStart"/>
      <w:r w:rsidRPr="00D30FE3">
        <w:rPr>
          <w:rFonts w:ascii="Calibri" w:eastAsiaTheme="minorEastAsia" w:hAnsi="Calibri" w:cs="Calibri"/>
          <w:sz w:val="24"/>
          <w:szCs w:val="24"/>
        </w:rPr>
        <w:t>haemoglobin</w:t>
      </w:r>
      <w:proofErr w:type="spellEnd"/>
      <w:r w:rsidRPr="00D30FE3">
        <w:rPr>
          <w:rFonts w:ascii="Calibri" w:eastAsiaTheme="minorEastAsia" w:hAnsi="Calibri" w:cs="Calibri"/>
          <w:sz w:val="24"/>
          <w:szCs w:val="24"/>
        </w:rPr>
        <w:t xml:space="preserve"> to ≥ </w:t>
      </w:r>
      <w:r w:rsidRPr="00D30FE3">
        <w:rPr>
          <w:rFonts w:ascii="Calibri" w:eastAsiaTheme="minorEastAsia" w:hAnsi="Calibri" w:cs="Calibri"/>
          <w:sz w:val="24"/>
          <w:szCs w:val="24"/>
          <w:lang w:eastAsia="zh-CN"/>
        </w:rPr>
        <w:t>8</w:t>
      </w:r>
      <w:r w:rsidRPr="00D30FE3">
        <w:rPr>
          <w:rFonts w:ascii="Calibri" w:eastAsiaTheme="minorEastAsia" w:hAnsi="Calibri" w:cs="Calibri"/>
          <w:sz w:val="24"/>
          <w:szCs w:val="24"/>
        </w:rPr>
        <w:t xml:space="preserve">0 g/L prior </w:t>
      </w:r>
      <w:r w:rsidR="002B7C8D" w:rsidRPr="00D30FE3">
        <w:rPr>
          <w:rFonts w:ascii="Calibri" w:eastAsiaTheme="minorEastAsia" w:hAnsi="Calibri" w:cs="Calibri"/>
          <w:sz w:val="24"/>
          <w:szCs w:val="24"/>
        </w:rPr>
        <w:t>f</w:t>
      </w:r>
      <w:r w:rsidRPr="00D30FE3">
        <w:rPr>
          <w:rFonts w:ascii="Calibri" w:eastAsiaTheme="minorEastAsia" w:hAnsi="Calibri" w:cs="Calibri"/>
          <w:sz w:val="24"/>
          <w:szCs w:val="24"/>
        </w:rPr>
        <w:t>o</w:t>
      </w:r>
      <w:r w:rsidR="002B7C8D" w:rsidRPr="00D30FE3">
        <w:rPr>
          <w:rFonts w:ascii="Calibri" w:eastAsiaTheme="minorEastAsia" w:hAnsi="Calibri" w:cs="Calibri"/>
          <w:sz w:val="24"/>
          <w:szCs w:val="24"/>
        </w:rPr>
        <w:t>r</w:t>
      </w:r>
      <w:r w:rsidRPr="00D30FE3">
        <w:rPr>
          <w:rFonts w:ascii="Calibri" w:eastAsiaTheme="minorEastAsia" w:hAnsi="Calibri" w:cs="Calibri"/>
          <w:sz w:val="24"/>
          <w:szCs w:val="24"/>
        </w:rPr>
        <w:t xml:space="preserve"> </w:t>
      </w:r>
      <w:r w:rsidR="002B7C8D" w:rsidRPr="00D30FE3">
        <w:rPr>
          <w:rFonts w:ascii="Calibri" w:eastAsiaTheme="minorEastAsia" w:hAnsi="Calibri" w:cs="Calibri"/>
          <w:sz w:val="24"/>
          <w:szCs w:val="24"/>
        </w:rPr>
        <w:t>anesthetic</w:t>
      </w:r>
      <w:r w:rsidRPr="00D30FE3">
        <w:rPr>
          <w:rFonts w:ascii="Calibri" w:eastAsiaTheme="minorEastAsia" w:hAnsi="Calibri" w:cs="Calibri"/>
          <w:sz w:val="24"/>
          <w:szCs w:val="24"/>
        </w:rPr>
        <w:t xml:space="preserve"> induction.</w:t>
      </w:r>
    </w:p>
    <w:p w14:paraId="55F7BC96" w14:textId="77777777" w:rsidR="002B7C8D" w:rsidRPr="00D30FE3" w:rsidRDefault="002B7C8D"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rPr>
      </w:pPr>
    </w:p>
    <w:p w14:paraId="58E99BEC" w14:textId="5440AB24" w:rsidR="004532A7" w:rsidRPr="00D30FE3" w:rsidRDefault="004532A7" w:rsidP="00D30FE3">
      <w:pPr>
        <w:pStyle w:val="a9"/>
        <w:numPr>
          <w:ilvl w:val="1"/>
          <w:numId w:val="92"/>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rPr>
      </w:pPr>
      <w:r w:rsidRPr="00D30FE3">
        <w:rPr>
          <w:rFonts w:ascii="Calibri" w:eastAsiaTheme="minorEastAsia" w:hAnsi="Calibri" w:cs="Calibri"/>
          <w:sz w:val="24"/>
          <w:szCs w:val="24"/>
        </w:rPr>
        <w:t>Place the patient on a liquid diet plus oral lactulose (</w:t>
      </w:r>
      <w:proofErr w:type="spellStart"/>
      <w:r w:rsidRPr="00D30FE3">
        <w:rPr>
          <w:rFonts w:ascii="Calibri" w:eastAsiaTheme="minorEastAsia" w:hAnsi="Calibri" w:cs="Calibri"/>
          <w:sz w:val="24"/>
          <w:szCs w:val="24"/>
        </w:rPr>
        <w:t>Duphalac</w:t>
      </w:r>
      <w:proofErr w:type="spellEnd"/>
      <w:r w:rsidRPr="00D30FE3">
        <w:rPr>
          <w:rFonts w:ascii="Calibri" w:eastAsiaTheme="minorEastAsia" w:hAnsi="Calibri" w:cs="Calibri"/>
          <w:sz w:val="24"/>
          <w:szCs w:val="24"/>
        </w:rPr>
        <w:t xml:space="preserve">) </w:t>
      </w:r>
      <w:r w:rsidR="002B7C8D" w:rsidRPr="00D30FE3">
        <w:rPr>
          <w:rFonts w:ascii="Calibri" w:eastAsiaTheme="minorEastAsia" w:hAnsi="Calibri" w:cs="Calibri"/>
          <w:sz w:val="24"/>
          <w:szCs w:val="24"/>
        </w:rPr>
        <w:t xml:space="preserve">7 </w:t>
      </w:r>
      <w:r w:rsidRPr="00D30FE3">
        <w:rPr>
          <w:rFonts w:ascii="Calibri" w:eastAsiaTheme="minorEastAsia" w:hAnsi="Calibri" w:cs="Calibri"/>
          <w:sz w:val="24"/>
          <w:szCs w:val="24"/>
        </w:rPr>
        <w:t xml:space="preserve">days before surgery to prepare the bowel. Enforce a </w:t>
      </w:r>
      <w:r w:rsidR="002B7C8D" w:rsidRPr="00D30FE3">
        <w:rPr>
          <w:rFonts w:ascii="Calibri" w:eastAsiaTheme="minorEastAsia" w:hAnsi="Calibri" w:cs="Calibri"/>
          <w:sz w:val="24"/>
          <w:szCs w:val="24"/>
        </w:rPr>
        <w:t xml:space="preserve">6 </w:t>
      </w:r>
      <w:r w:rsidRPr="00D30FE3">
        <w:rPr>
          <w:rFonts w:ascii="Calibri" w:eastAsiaTheme="minorEastAsia" w:hAnsi="Calibri" w:cs="Calibri"/>
          <w:sz w:val="24"/>
          <w:szCs w:val="24"/>
        </w:rPr>
        <w:t xml:space="preserve">h fast on the operation day and give 200 mL of clear carbohydrate drink </w:t>
      </w:r>
      <w:r w:rsidR="002B7C8D" w:rsidRPr="00D30FE3">
        <w:rPr>
          <w:rFonts w:ascii="Calibri" w:eastAsiaTheme="minorEastAsia" w:hAnsi="Calibri" w:cs="Calibri"/>
          <w:sz w:val="24"/>
          <w:szCs w:val="24"/>
        </w:rPr>
        <w:t>2</w:t>
      </w:r>
      <w:r w:rsidRPr="00D30FE3">
        <w:rPr>
          <w:rFonts w:ascii="Calibri" w:eastAsiaTheme="minorEastAsia" w:hAnsi="Calibri" w:cs="Calibri"/>
          <w:sz w:val="24"/>
          <w:szCs w:val="24"/>
        </w:rPr>
        <w:t xml:space="preserve"> h before transfer to theatre to reduce peri-operative insulin resistance.</w:t>
      </w:r>
    </w:p>
    <w:p w14:paraId="4C6EEFF4" w14:textId="77777777" w:rsidR="00CF04E3" w:rsidRPr="00D30FE3" w:rsidRDefault="00CF04E3"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rPr>
      </w:pPr>
    </w:p>
    <w:p w14:paraId="0E690222" w14:textId="3C080C0A" w:rsidR="00CF04E3" w:rsidRPr="00D30FE3" w:rsidRDefault="00CF04E3" w:rsidP="00D30FE3">
      <w:pPr>
        <w:pStyle w:val="a9"/>
        <w:numPr>
          <w:ilvl w:val="0"/>
          <w:numId w:val="1"/>
        </w:numPr>
        <w:pBdr>
          <w:top w:val="nil"/>
          <w:left w:val="nil"/>
          <w:bottom w:val="nil"/>
          <w:right w:val="nil"/>
          <w:between w:val="nil"/>
        </w:pBdr>
        <w:spacing w:after="0" w:line="240" w:lineRule="auto"/>
        <w:ind w:left="0" w:firstLine="0"/>
        <w:contextualSpacing w:val="0"/>
        <w:jc w:val="both"/>
        <w:rPr>
          <w:rFonts w:ascii="Calibri" w:eastAsiaTheme="minorEastAsia" w:hAnsi="Calibri" w:cs="Calibri"/>
          <w:b/>
          <w:bCs/>
          <w:sz w:val="24"/>
          <w:szCs w:val="24"/>
          <w:lang w:eastAsia="zh-CN"/>
        </w:rPr>
      </w:pPr>
      <w:r w:rsidRPr="00D30FE3">
        <w:rPr>
          <w:rFonts w:ascii="Calibri" w:eastAsiaTheme="minorEastAsia" w:hAnsi="Calibri" w:cs="Calibri"/>
          <w:b/>
          <w:bCs/>
          <w:sz w:val="24"/>
          <w:szCs w:val="24"/>
          <w:lang w:eastAsia="zh-CN"/>
        </w:rPr>
        <w:t>Surgical technique</w:t>
      </w:r>
    </w:p>
    <w:p w14:paraId="00967FD2" w14:textId="77777777" w:rsidR="002B7C8D" w:rsidRPr="00D30FE3" w:rsidRDefault="002B7C8D"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b/>
          <w:bCs/>
          <w:sz w:val="24"/>
          <w:szCs w:val="24"/>
          <w:lang w:eastAsia="zh-CN"/>
        </w:rPr>
      </w:pPr>
    </w:p>
    <w:p w14:paraId="516A3AEF" w14:textId="04578C4D" w:rsidR="00A37161" w:rsidRPr="00D30FE3" w:rsidRDefault="002B7C8D" w:rsidP="00D30FE3">
      <w:pPr>
        <w:pStyle w:val="a9"/>
        <w:numPr>
          <w:ilvl w:val="1"/>
          <w:numId w:val="18"/>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lang w:eastAsia="zh-CN"/>
        </w:rPr>
      </w:pPr>
      <w:bookmarkStart w:id="4" w:name="_Hlk187332415"/>
      <w:r w:rsidRPr="00D30FE3">
        <w:rPr>
          <w:rFonts w:ascii="Calibri" w:eastAsiaTheme="minorEastAsia" w:hAnsi="Calibri" w:cs="Calibri"/>
          <w:sz w:val="24"/>
          <w:szCs w:val="24"/>
          <w:lang w:eastAsia="zh-CN"/>
        </w:rPr>
        <w:t>Surgeon preparation for k</w:t>
      </w:r>
      <w:r w:rsidR="0092000C" w:rsidRPr="00D30FE3">
        <w:rPr>
          <w:rFonts w:ascii="Calibri" w:eastAsiaTheme="minorEastAsia" w:hAnsi="Calibri" w:cs="Calibri"/>
          <w:sz w:val="24"/>
          <w:szCs w:val="24"/>
          <w:lang w:eastAsia="zh-CN"/>
        </w:rPr>
        <w:t xml:space="preserve">ey </w:t>
      </w:r>
      <w:r w:rsidRPr="00D30FE3">
        <w:rPr>
          <w:rFonts w:ascii="Calibri" w:eastAsiaTheme="minorEastAsia" w:hAnsi="Calibri" w:cs="Calibri"/>
          <w:sz w:val="24"/>
          <w:szCs w:val="24"/>
          <w:lang w:eastAsia="zh-CN"/>
        </w:rPr>
        <w:t>p</w:t>
      </w:r>
      <w:r w:rsidR="0092000C" w:rsidRPr="00D30FE3">
        <w:rPr>
          <w:rFonts w:ascii="Calibri" w:eastAsiaTheme="minorEastAsia" w:hAnsi="Calibri" w:cs="Calibri"/>
          <w:sz w:val="24"/>
          <w:szCs w:val="24"/>
          <w:lang w:eastAsia="zh-CN"/>
        </w:rPr>
        <w:t xml:space="preserve">oints of </w:t>
      </w:r>
      <w:r w:rsidRPr="00D30FE3">
        <w:rPr>
          <w:rFonts w:ascii="Calibri" w:eastAsiaTheme="minorEastAsia" w:hAnsi="Calibri" w:cs="Calibri"/>
          <w:sz w:val="24"/>
          <w:szCs w:val="24"/>
          <w:lang w:eastAsia="zh-CN"/>
        </w:rPr>
        <w:t>p</w:t>
      </w:r>
      <w:r w:rsidR="0092000C" w:rsidRPr="00D30FE3">
        <w:rPr>
          <w:rFonts w:ascii="Calibri" w:eastAsiaTheme="minorEastAsia" w:hAnsi="Calibri" w:cs="Calibri"/>
          <w:sz w:val="24"/>
          <w:szCs w:val="24"/>
          <w:lang w:eastAsia="zh-CN"/>
        </w:rPr>
        <w:t xml:space="preserve">rogrammatic and </w:t>
      </w:r>
      <w:r w:rsidRPr="00D30FE3">
        <w:rPr>
          <w:rFonts w:ascii="Calibri" w:eastAsiaTheme="minorEastAsia" w:hAnsi="Calibri" w:cs="Calibri"/>
          <w:sz w:val="24"/>
          <w:szCs w:val="24"/>
          <w:lang w:eastAsia="zh-CN"/>
        </w:rPr>
        <w:t>r</w:t>
      </w:r>
      <w:r w:rsidR="0092000C" w:rsidRPr="00D30FE3">
        <w:rPr>
          <w:rFonts w:ascii="Calibri" w:eastAsiaTheme="minorEastAsia" w:hAnsi="Calibri" w:cs="Calibri"/>
          <w:sz w:val="24"/>
          <w:szCs w:val="24"/>
          <w:lang w:eastAsia="zh-CN"/>
        </w:rPr>
        <w:t xml:space="preserve">adical </w:t>
      </w:r>
      <w:r w:rsidRPr="00D30FE3">
        <w:rPr>
          <w:rFonts w:ascii="Calibri" w:eastAsiaTheme="minorEastAsia" w:hAnsi="Calibri" w:cs="Calibri"/>
          <w:sz w:val="24"/>
          <w:szCs w:val="24"/>
          <w:lang w:eastAsia="zh-CN"/>
        </w:rPr>
        <w:t>d</w:t>
      </w:r>
      <w:r w:rsidR="0092000C" w:rsidRPr="00D30FE3">
        <w:rPr>
          <w:rFonts w:ascii="Calibri" w:eastAsiaTheme="minorEastAsia" w:hAnsi="Calibri" w:cs="Calibri"/>
          <w:sz w:val="24"/>
          <w:szCs w:val="24"/>
          <w:lang w:eastAsia="zh-CN"/>
        </w:rPr>
        <w:t>issection</w:t>
      </w:r>
    </w:p>
    <w:p w14:paraId="4A73C993" w14:textId="77777777" w:rsidR="002B7C8D" w:rsidRPr="00D30FE3" w:rsidRDefault="002B7C8D"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p>
    <w:bookmarkEnd w:id="4"/>
    <w:p w14:paraId="7B44A514" w14:textId="68FE423C" w:rsidR="00F4498C" w:rsidRPr="00D30FE3" w:rsidRDefault="0095295C" w:rsidP="00D30FE3">
      <w:pPr>
        <w:pStyle w:val="a9"/>
        <w:numPr>
          <w:ilvl w:val="0"/>
          <w:numId w:val="19"/>
        </w:numPr>
        <w:pBdr>
          <w:top w:val="nil"/>
          <w:left w:val="nil"/>
          <w:bottom w:val="nil"/>
          <w:right w:val="nil"/>
          <w:between w:val="nil"/>
        </w:pBdr>
        <w:tabs>
          <w:tab w:val="left" w:pos="426"/>
        </w:tabs>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lastRenderedPageBreak/>
        <w:t>Transect the stomach first, then sequentially transect the pancreas, jejunum, and common bile duct, keeping each step centered on the vascular axis</w:t>
      </w:r>
      <w:r w:rsidR="00F4498C" w:rsidRPr="00D30FE3">
        <w:rPr>
          <w:rFonts w:ascii="Calibri" w:eastAsiaTheme="minorEastAsia" w:hAnsi="Calibri" w:cs="Calibri"/>
          <w:sz w:val="24"/>
          <w:szCs w:val="24"/>
          <w:lang w:eastAsia="zh-CN"/>
        </w:rPr>
        <w:t xml:space="preserve"> </w:t>
      </w:r>
      <w:r w:rsidR="00F4498C" w:rsidRPr="00D30FE3">
        <w:rPr>
          <w:rFonts w:ascii="Calibri" w:eastAsiaTheme="minorEastAsia" w:hAnsi="Calibri" w:cs="Calibri"/>
          <w:b/>
          <w:bCs/>
          <w:sz w:val="24"/>
          <w:szCs w:val="24"/>
          <w:lang w:eastAsia="zh-CN"/>
        </w:rPr>
        <w:t>(Figure 1A)</w:t>
      </w:r>
      <w:r w:rsidR="00F4498C" w:rsidRPr="00D30FE3">
        <w:rPr>
          <w:rFonts w:ascii="Calibri" w:eastAsiaTheme="minorEastAsia" w:hAnsi="Calibri" w:cs="Calibri"/>
          <w:sz w:val="24"/>
          <w:szCs w:val="24"/>
          <w:lang w:eastAsia="zh-CN"/>
        </w:rPr>
        <w:t>.</w:t>
      </w:r>
    </w:p>
    <w:p w14:paraId="541397DE" w14:textId="77777777" w:rsidR="002B7C8D" w:rsidRPr="00D30FE3" w:rsidRDefault="002B7C8D" w:rsidP="00D30FE3">
      <w:pPr>
        <w:pStyle w:val="a9"/>
        <w:pBdr>
          <w:top w:val="nil"/>
          <w:left w:val="nil"/>
          <w:bottom w:val="nil"/>
          <w:right w:val="nil"/>
          <w:between w:val="nil"/>
        </w:pBdr>
        <w:tabs>
          <w:tab w:val="left" w:pos="426"/>
        </w:tabs>
        <w:spacing w:after="0" w:line="240" w:lineRule="auto"/>
        <w:ind w:left="0"/>
        <w:contextualSpacing w:val="0"/>
        <w:jc w:val="both"/>
        <w:rPr>
          <w:rFonts w:ascii="Calibri" w:eastAsiaTheme="minorEastAsia" w:hAnsi="Calibri" w:cs="Calibri"/>
          <w:sz w:val="24"/>
          <w:szCs w:val="24"/>
          <w:lang w:eastAsia="zh-CN"/>
        </w:rPr>
      </w:pPr>
    </w:p>
    <w:p w14:paraId="621D2D3B" w14:textId="414802FD" w:rsidR="00F4498C" w:rsidRPr="00D30FE3" w:rsidRDefault="0095295C" w:rsidP="00D30FE3">
      <w:pPr>
        <w:pStyle w:val="a9"/>
        <w:numPr>
          <w:ilvl w:val="0"/>
          <w:numId w:val="19"/>
        </w:numPr>
        <w:pBdr>
          <w:top w:val="nil"/>
          <w:left w:val="nil"/>
          <w:bottom w:val="nil"/>
          <w:right w:val="nil"/>
          <w:between w:val="nil"/>
        </w:pBdr>
        <w:tabs>
          <w:tab w:val="left" w:pos="426"/>
        </w:tabs>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 xml:space="preserve">Adopt Chen’s Middle (venous) </w:t>
      </w:r>
      <w:r w:rsidR="002B7C8D" w:rsidRPr="00D30FE3">
        <w:rPr>
          <w:rFonts w:ascii="Calibri" w:eastAsiaTheme="minorEastAsia" w:hAnsi="Calibri" w:cs="Calibri"/>
          <w:sz w:val="24"/>
          <w:szCs w:val="24"/>
          <w:lang w:eastAsia="zh-CN"/>
        </w:rPr>
        <w:t>a</w:t>
      </w:r>
      <w:r w:rsidRPr="00D30FE3">
        <w:rPr>
          <w:rFonts w:ascii="Calibri" w:eastAsiaTheme="minorEastAsia" w:hAnsi="Calibri" w:cs="Calibri"/>
          <w:sz w:val="24"/>
          <w:szCs w:val="24"/>
          <w:lang w:eastAsia="zh-CN"/>
        </w:rPr>
        <w:t>pproach when vascular reconstruction is not required.</w:t>
      </w:r>
      <w:r w:rsidR="00F4498C" w:rsidRPr="00D30FE3">
        <w:rPr>
          <w:rFonts w:ascii="Calibri" w:eastAsiaTheme="minorEastAsia" w:hAnsi="Calibri" w:cs="Calibri"/>
          <w:sz w:val="24"/>
          <w:szCs w:val="24"/>
          <w:lang w:eastAsia="zh-CN"/>
        </w:rPr>
        <w:t xml:space="preserve"> Expose the PV-SMV venous axis from the anterior aspect of the first hepatic hilum to the pancreatic uncinate process.</w:t>
      </w:r>
      <w:r w:rsidR="00A874A7" w:rsidRPr="00D30FE3">
        <w:rPr>
          <w:rFonts w:ascii="Calibri" w:eastAsiaTheme="minorEastAsia" w:hAnsi="Calibri" w:cs="Calibri"/>
          <w:sz w:val="24"/>
          <w:szCs w:val="24"/>
          <w:lang w:eastAsia="zh-CN"/>
        </w:rPr>
        <w:t xml:space="preserve"> Resect posterior to the same venous axis and complete the uncinate</w:t>
      </w:r>
      <w:r w:rsidR="00A874A7" w:rsidRPr="00D30FE3">
        <w:rPr>
          <w:rFonts w:ascii="Calibri" w:eastAsiaTheme="minorEastAsia" w:hAnsi="Calibri" w:cs="Calibri"/>
          <w:sz w:val="24"/>
          <w:szCs w:val="24"/>
          <w:lang w:eastAsia="zh-CN"/>
        </w:rPr>
        <w:noBreakHyphen/>
        <w:t>to</w:t>
      </w:r>
      <w:r w:rsidR="00A874A7" w:rsidRPr="00D30FE3">
        <w:rPr>
          <w:rFonts w:ascii="Calibri" w:eastAsiaTheme="minorEastAsia" w:hAnsi="Calibri" w:cs="Calibri"/>
          <w:sz w:val="24"/>
          <w:szCs w:val="24"/>
          <w:lang w:eastAsia="zh-CN"/>
        </w:rPr>
        <w:noBreakHyphen/>
        <w:t>hilum dissection</w:t>
      </w:r>
      <w:r w:rsidR="00F4498C" w:rsidRPr="00D30FE3">
        <w:rPr>
          <w:rFonts w:ascii="Calibri" w:eastAsiaTheme="minorEastAsia" w:hAnsi="Calibri" w:cs="Calibri"/>
          <w:sz w:val="24"/>
          <w:szCs w:val="24"/>
          <w:lang w:eastAsia="zh-CN"/>
        </w:rPr>
        <w:t xml:space="preserve"> </w:t>
      </w:r>
      <w:r w:rsidR="00F4498C" w:rsidRPr="00D30FE3">
        <w:rPr>
          <w:rFonts w:ascii="Calibri" w:eastAsiaTheme="minorEastAsia" w:hAnsi="Calibri" w:cs="Calibri"/>
          <w:b/>
          <w:bCs/>
          <w:sz w:val="24"/>
          <w:szCs w:val="24"/>
          <w:lang w:eastAsia="zh-CN"/>
        </w:rPr>
        <w:t>(Figure 1B)</w:t>
      </w:r>
      <w:r w:rsidR="00F4498C" w:rsidRPr="00D30FE3">
        <w:rPr>
          <w:rFonts w:ascii="Calibri" w:eastAsiaTheme="minorEastAsia" w:hAnsi="Calibri" w:cs="Calibri"/>
          <w:sz w:val="24"/>
          <w:szCs w:val="24"/>
          <w:lang w:eastAsia="zh-CN"/>
        </w:rPr>
        <w:t>.</w:t>
      </w:r>
    </w:p>
    <w:p w14:paraId="4D906F2F" w14:textId="77777777" w:rsidR="002B7C8D" w:rsidRPr="00D30FE3" w:rsidRDefault="002B7C8D" w:rsidP="00D30FE3">
      <w:pPr>
        <w:pStyle w:val="a9"/>
        <w:pBdr>
          <w:top w:val="nil"/>
          <w:left w:val="nil"/>
          <w:bottom w:val="nil"/>
          <w:right w:val="nil"/>
          <w:between w:val="nil"/>
        </w:pBdr>
        <w:tabs>
          <w:tab w:val="left" w:pos="426"/>
        </w:tabs>
        <w:spacing w:after="0" w:line="240" w:lineRule="auto"/>
        <w:ind w:left="0"/>
        <w:contextualSpacing w:val="0"/>
        <w:jc w:val="both"/>
        <w:rPr>
          <w:rFonts w:ascii="Calibri" w:eastAsiaTheme="minorEastAsia" w:hAnsi="Calibri" w:cs="Calibri"/>
          <w:sz w:val="24"/>
          <w:szCs w:val="24"/>
          <w:lang w:eastAsia="zh-CN"/>
        </w:rPr>
      </w:pPr>
    </w:p>
    <w:p w14:paraId="3C78B49B" w14:textId="39DE385B" w:rsidR="00A16E6A" w:rsidRPr="00D30FE3" w:rsidRDefault="00A16E6A" w:rsidP="00D30FE3">
      <w:pPr>
        <w:pStyle w:val="a9"/>
        <w:numPr>
          <w:ilvl w:val="0"/>
          <w:numId w:val="19"/>
        </w:numPr>
        <w:pBdr>
          <w:top w:val="nil"/>
          <w:left w:val="nil"/>
          <w:bottom w:val="nil"/>
          <w:right w:val="nil"/>
          <w:between w:val="nil"/>
        </w:pBdr>
        <w:tabs>
          <w:tab w:val="left" w:pos="426"/>
        </w:tabs>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Perform lympho</w:t>
      </w:r>
      <w:r w:rsidRPr="00D30FE3">
        <w:rPr>
          <w:rFonts w:ascii="Calibri" w:eastAsiaTheme="minorEastAsia" w:hAnsi="Calibri" w:cs="Calibri"/>
          <w:sz w:val="24"/>
          <w:szCs w:val="24"/>
          <w:lang w:eastAsia="zh-CN"/>
        </w:rPr>
        <w:noBreakHyphen/>
        <w:t>neural dissection around the vascular axis. Follow the arterial axes CHA</w:t>
      </w:r>
      <w:r w:rsidRPr="00D30FE3">
        <w:rPr>
          <w:rFonts w:ascii="Calibri" w:eastAsiaTheme="minorEastAsia" w:hAnsi="Calibri" w:cs="Calibri"/>
          <w:sz w:val="24"/>
          <w:szCs w:val="24"/>
          <w:lang w:eastAsia="zh-CN"/>
        </w:rPr>
        <w:noBreakHyphen/>
      </w:r>
      <w:r w:rsidR="0055593C">
        <w:rPr>
          <w:rFonts w:ascii="Calibri" w:eastAsiaTheme="minorEastAsia" w:hAnsi="Calibri" w:cs="Calibri"/>
          <w:sz w:val="24"/>
          <w:szCs w:val="24"/>
          <w:lang w:eastAsia="zh-CN"/>
        </w:rPr>
        <w:t>, PHA</w:t>
      </w:r>
      <w:r w:rsidR="0055593C">
        <w:rPr>
          <w:rFonts w:ascii="Calibri" w:eastAsiaTheme="minorEastAsia" w:hAnsi="Calibri" w:cs="Calibri"/>
          <w:sz w:val="24"/>
          <w:szCs w:val="24"/>
          <w:lang w:eastAsia="zh-CN"/>
        </w:rPr>
        <w:noBreakHyphen/>
        <w:t>, CA,</w:t>
      </w:r>
      <w:r w:rsidRPr="00D30FE3">
        <w:rPr>
          <w:rFonts w:ascii="Calibri" w:eastAsiaTheme="minorEastAsia" w:hAnsi="Calibri" w:cs="Calibri"/>
          <w:sz w:val="24"/>
          <w:szCs w:val="24"/>
          <w:lang w:eastAsia="zh-CN"/>
        </w:rPr>
        <w:t xml:space="preserve"> and SMA</w:t>
      </w:r>
      <w:r w:rsidRPr="00D30FE3">
        <w:rPr>
          <w:rFonts w:ascii="Calibri" w:eastAsiaTheme="minorEastAsia" w:hAnsi="Calibri" w:cs="Calibri"/>
          <w:sz w:val="24"/>
          <w:szCs w:val="24"/>
          <w:lang w:eastAsia="zh-CN"/>
        </w:rPr>
        <w:noBreakHyphen/>
        <w:t>CA, focusing on the area between the SMA and CA roots.</w:t>
      </w:r>
    </w:p>
    <w:p w14:paraId="3339661F" w14:textId="77777777" w:rsidR="002B7C8D" w:rsidRPr="00D30FE3" w:rsidRDefault="002B7C8D" w:rsidP="00D30FE3">
      <w:pPr>
        <w:pStyle w:val="a9"/>
        <w:pBdr>
          <w:top w:val="nil"/>
          <w:left w:val="nil"/>
          <w:bottom w:val="nil"/>
          <w:right w:val="nil"/>
          <w:between w:val="nil"/>
        </w:pBdr>
        <w:tabs>
          <w:tab w:val="left" w:pos="426"/>
        </w:tabs>
        <w:spacing w:after="0" w:line="240" w:lineRule="auto"/>
        <w:ind w:left="0"/>
        <w:contextualSpacing w:val="0"/>
        <w:jc w:val="both"/>
        <w:rPr>
          <w:rFonts w:ascii="Calibri" w:eastAsiaTheme="minorEastAsia" w:hAnsi="Calibri" w:cs="Calibri"/>
          <w:sz w:val="24"/>
          <w:szCs w:val="24"/>
          <w:lang w:eastAsia="zh-CN"/>
        </w:rPr>
      </w:pPr>
    </w:p>
    <w:p w14:paraId="5B7F28C9" w14:textId="791FF353" w:rsidR="0055593C" w:rsidRPr="0055593C" w:rsidRDefault="005A5786" w:rsidP="0055593C">
      <w:pPr>
        <w:pStyle w:val="a9"/>
        <w:numPr>
          <w:ilvl w:val="0"/>
          <w:numId w:val="19"/>
        </w:numPr>
        <w:pBdr>
          <w:top w:val="nil"/>
          <w:left w:val="nil"/>
          <w:bottom w:val="nil"/>
          <w:right w:val="nil"/>
          <w:between w:val="nil"/>
        </w:pBdr>
        <w:tabs>
          <w:tab w:val="left" w:pos="426"/>
        </w:tabs>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Remove</w:t>
      </w:r>
      <w:r w:rsidR="0055593C">
        <w:rPr>
          <w:rFonts w:ascii="Calibri" w:eastAsiaTheme="minorEastAsia" w:hAnsi="Calibri" w:cs="Calibri"/>
          <w:sz w:val="24"/>
          <w:szCs w:val="24"/>
          <w:lang w:eastAsia="zh-CN"/>
        </w:rPr>
        <w:t xml:space="preserve"> </w:t>
      </w:r>
      <w:r w:rsidR="0055593C">
        <w:rPr>
          <w:lang w:eastAsia="zh-CN"/>
        </w:rPr>
        <w:t>lymph</w:t>
      </w:r>
      <w:r w:rsidR="0055593C">
        <w:rPr>
          <w:rFonts w:ascii="Calibri" w:eastAsiaTheme="minorEastAsia" w:hAnsi="Calibri" w:cs="Calibri"/>
          <w:sz w:val="24"/>
          <w:szCs w:val="24"/>
          <w:lang w:eastAsia="zh-CN"/>
        </w:rPr>
        <w:t xml:space="preserve"> node </w:t>
      </w:r>
      <w:r w:rsidRPr="00D30FE3">
        <w:rPr>
          <w:rFonts w:ascii="Calibri" w:eastAsiaTheme="minorEastAsia" w:hAnsi="Calibri" w:cs="Calibri"/>
          <w:sz w:val="24"/>
          <w:szCs w:val="24"/>
          <w:lang w:eastAsia="zh-CN"/>
        </w:rPr>
        <w:t>groups 13, 17, 5, 6, 8, 9, 14 (a–d), 12 (a, b, c, h)</w:t>
      </w:r>
      <w:r w:rsidR="002B7C8D" w:rsidRPr="00D30FE3">
        <w:rPr>
          <w:rFonts w:ascii="Calibri" w:eastAsiaTheme="minorEastAsia" w:hAnsi="Calibri" w:cs="Calibri"/>
          <w:sz w:val="24"/>
          <w:szCs w:val="24"/>
          <w:lang w:eastAsia="zh-CN"/>
        </w:rPr>
        <w:t>,</w:t>
      </w:r>
      <w:r w:rsidR="0055593C">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and 16 (a2, b1</w:t>
      </w:r>
      <w:r w:rsidR="0055593C">
        <w:rPr>
          <w:rFonts w:ascii="Calibri" w:eastAsiaTheme="minorEastAsia" w:hAnsi="Calibri" w:cs="Calibri"/>
          <w:sz w:val="24"/>
          <w:szCs w:val="24"/>
          <w:lang w:eastAsia="zh-CN"/>
        </w:rPr>
        <w:t xml:space="preserve">; </w:t>
      </w:r>
      <w:r w:rsidR="00375390" w:rsidRPr="00D30FE3">
        <w:rPr>
          <w:rFonts w:ascii="Calibri" w:eastAsiaTheme="minorEastAsia" w:hAnsi="Calibri" w:cs="Calibri"/>
          <w:b/>
          <w:bCs/>
          <w:sz w:val="24"/>
          <w:szCs w:val="24"/>
          <w:lang w:eastAsia="zh-CN"/>
        </w:rPr>
        <w:t>Figure 1C)</w:t>
      </w:r>
      <w:r w:rsidRPr="00D30FE3">
        <w:rPr>
          <w:rFonts w:ascii="Calibri" w:eastAsiaTheme="minorEastAsia" w:hAnsi="Calibri" w:cs="Calibri"/>
          <w:sz w:val="24"/>
          <w:szCs w:val="24"/>
          <w:lang w:eastAsia="zh-CN"/>
        </w:rPr>
        <w:t>.</w:t>
      </w:r>
    </w:p>
    <w:p w14:paraId="22162012" w14:textId="77777777" w:rsidR="0055593C" w:rsidRPr="0055593C" w:rsidRDefault="0055593C" w:rsidP="0055593C">
      <w:pPr>
        <w:rPr>
          <w:lang w:eastAsia="zh-CN"/>
        </w:rPr>
      </w:pPr>
    </w:p>
    <w:p w14:paraId="2D37BA21" w14:textId="6A582E2B" w:rsidR="0092000C" w:rsidRPr="00D30FE3" w:rsidRDefault="005A5786" w:rsidP="00D30FE3">
      <w:pPr>
        <w:pStyle w:val="a9"/>
        <w:numPr>
          <w:ilvl w:val="0"/>
          <w:numId w:val="19"/>
        </w:numPr>
        <w:pBdr>
          <w:top w:val="nil"/>
          <w:left w:val="nil"/>
          <w:bottom w:val="nil"/>
          <w:right w:val="nil"/>
          <w:between w:val="nil"/>
        </w:pBdr>
        <w:tabs>
          <w:tab w:val="left" w:pos="426"/>
        </w:tabs>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 Excise the nerve plexuses of groups 8 and 12, the right</w:t>
      </w:r>
      <w:r w:rsidRPr="00D30FE3">
        <w:rPr>
          <w:rFonts w:ascii="Calibri" w:eastAsiaTheme="minorEastAsia" w:hAnsi="Calibri" w:cs="Calibri"/>
          <w:sz w:val="24"/>
          <w:szCs w:val="24"/>
          <w:lang w:eastAsia="zh-CN"/>
        </w:rPr>
        <w:noBreakHyphen/>
        <w:t>sided 270° CA</w:t>
      </w:r>
      <w:r w:rsidRPr="00D30FE3">
        <w:rPr>
          <w:rFonts w:ascii="Calibri" w:eastAsiaTheme="minorEastAsia" w:hAnsi="Calibri" w:cs="Calibri"/>
          <w:sz w:val="24"/>
          <w:szCs w:val="24"/>
          <w:lang w:eastAsia="zh-CN"/>
        </w:rPr>
        <w:noBreakHyphen/>
        <w:t>SMA</w:t>
      </w:r>
      <w:r w:rsidRPr="00D30FE3">
        <w:rPr>
          <w:rFonts w:ascii="Calibri" w:eastAsiaTheme="minorEastAsia" w:hAnsi="Calibri" w:cs="Calibri"/>
          <w:sz w:val="24"/>
          <w:szCs w:val="24"/>
          <w:lang w:eastAsia="zh-CN"/>
        </w:rPr>
        <w:noBreakHyphen/>
        <w:t>AA plexus, and the posterior pancreatic</w:t>
      </w:r>
      <w:r w:rsidRPr="00D30FE3">
        <w:rPr>
          <w:rFonts w:ascii="Calibri" w:eastAsiaTheme="minorEastAsia" w:hAnsi="Calibri" w:cs="Calibri"/>
          <w:sz w:val="24"/>
          <w:szCs w:val="24"/>
          <w:lang w:eastAsia="zh-CN"/>
        </w:rPr>
        <w:noBreakHyphen/>
        <w:t>head plexus</w:t>
      </w:r>
      <w:r w:rsidR="00F4498C" w:rsidRPr="00D30FE3">
        <w:rPr>
          <w:rFonts w:ascii="Calibri" w:eastAsiaTheme="minorEastAsia" w:hAnsi="Calibri" w:cs="Calibri"/>
          <w:sz w:val="24"/>
          <w:szCs w:val="24"/>
          <w:lang w:eastAsia="zh-CN"/>
        </w:rPr>
        <w:t xml:space="preserve"> </w:t>
      </w:r>
      <w:r w:rsidR="00F4498C" w:rsidRPr="00D30FE3">
        <w:rPr>
          <w:rFonts w:ascii="Calibri" w:eastAsiaTheme="minorEastAsia" w:hAnsi="Calibri" w:cs="Calibri"/>
          <w:b/>
          <w:bCs/>
          <w:sz w:val="24"/>
          <w:szCs w:val="24"/>
          <w:lang w:eastAsia="zh-CN"/>
        </w:rPr>
        <w:t>(Figure 1C)</w:t>
      </w:r>
      <w:r w:rsidR="00F4498C" w:rsidRPr="00D30FE3">
        <w:rPr>
          <w:rFonts w:ascii="Calibri" w:eastAsiaTheme="minorEastAsia" w:hAnsi="Calibri" w:cs="Calibri"/>
          <w:sz w:val="24"/>
          <w:szCs w:val="24"/>
          <w:lang w:eastAsia="zh-CN"/>
        </w:rPr>
        <w:t>.</w:t>
      </w:r>
    </w:p>
    <w:p w14:paraId="66B71EBE" w14:textId="77777777" w:rsidR="00EB2C18" w:rsidRPr="00D30FE3" w:rsidRDefault="00EB2C18" w:rsidP="00D30FE3">
      <w:pPr>
        <w:pStyle w:val="a9"/>
        <w:pBdr>
          <w:top w:val="nil"/>
          <w:left w:val="nil"/>
          <w:bottom w:val="nil"/>
          <w:right w:val="nil"/>
          <w:between w:val="nil"/>
        </w:pBdr>
        <w:tabs>
          <w:tab w:val="left" w:pos="426"/>
        </w:tabs>
        <w:spacing w:after="0" w:line="240" w:lineRule="auto"/>
        <w:ind w:left="0"/>
        <w:contextualSpacing w:val="0"/>
        <w:jc w:val="both"/>
        <w:rPr>
          <w:rFonts w:ascii="Calibri" w:eastAsiaTheme="minorEastAsia" w:hAnsi="Calibri" w:cs="Calibri"/>
          <w:sz w:val="24"/>
          <w:szCs w:val="24"/>
          <w:lang w:eastAsia="zh-CN"/>
        </w:rPr>
      </w:pPr>
    </w:p>
    <w:p w14:paraId="391AE8B6" w14:textId="43FF0696" w:rsidR="00607385" w:rsidRPr="00D30FE3" w:rsidRDefault="00607385" w:rsidP="00D30FE3">
      <w:pPr>
        <w:pStyle w:val="a9"/>
        <w:numPr>
          <w:ilvl w:val="1"/>
          <w:numId w:val="106"/>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lang w:eastAsia="zh-CN"/>
        </w:rPr>
      </w:pPr>
      <w:bookmarkStart w:id="5" w:name="OLE_LINK4"/>
      <w:r w:rsidRPr="00D30FE3">
        <w:rPr>
          <w:rFonts w:ascii="Calibri" w:eastAsiaTheme="minorEastAsia" w:hAnsi="Calibri" w:cs="Calibri"/>
          <w:sz w:val="24"/>
          <w:szCs w:val="24"/>
          <w:lang w:eastAsia="zh-CN"/>
        </w:rPr>
        <w:t xml:space="preserve">Operating-room </w:t>
      </w:r>
      <w:r w:rsidR="002B7C8D" w:rsidRPr="00D30FE3">
        <w:rPr>
          <w:rFonts w:ascii="Calibri" w:eastAsiaTheme="minorEastAsia" w:hAnsi="Calibri" w:cs="Calibri"/>
          <w:sz w:val="24"/>
          <w:szCs w:val="24"/>
          <w:lang w:eastAsia="zh-CN"/>
        </w:rPr>
        <w:t>s</w:t>
      </w:r>
      <w:r w:rsidRPr="00D30FE3">
        <w:rPr>
          <w:rFonts w:ascii="Calibri" w:eastAsiaTheme="minorEastAsia" w:hAnsi="Calibri" w:cs="Calibri"/>
          <w:sz w:val="24"/>
          <w:szCs w:val="24"/>
          <w:lang w:eastAsia="zh-CN"/>
        </w:rPr>
        <w:t xml:space="preserve">etup and </w:t>
      </w:r>
      <w:r w:rsidR="002B7C8D" w:rsidRPr="00D30FE3">
        <w:rPr>
          <w:rFonts w:ascii="Calibri" w:eastAsiaTheme="minorEastAsia" w:hAnsi="Calibri" w:cs="Calibri"/>
          <w:sz w:val="24"/>
          <w:szCs w:val="24"/>
          <w:lang w:eastAsia="zh-CN"/>
        </w:rPr>
        <w:t>t</w:t>
      </w:r>
      <w:r w:rsidRPr="00D30FE3">
        <w:rPr>
          <w:rFonts w:ascii="Calibri" w:eastAsiaTheme="minorEastAsia" w:hAnsi="Calibri" w:cs="Calibri"/>
          <w:sz w:val="24"/>
          <w:szCs w:val="24"/>
          <w:lang w:eastAsia="zh-CN"/>
        </w:rPr>
        <w:t xml:space="preserve">rocar </w:t>
      </w:r>
      <w:r w:rsidR="002B7C8D" w:rsidRPr="00D30FE3">
        <w:rPr>
          <w:rFonts w:ascii="Calibri" w:eastAsiaTheme="minorEastAsia" w:hAnsi="Calibri" w:cs="Calibri"/>
          <w:sz w:val="24"/>
          <w:szCs w:val="24"/>
          <w:lang w:eastAsia="zh-CN"/>
        </w:rPr>
        <w:t>p</w:t>
      </w:r>
      <w:r w:rsidRPr="00D30FE3">
        <w:rPr>
          <w:rFonts w:ascii="Calibri" w:eastAsiaTheme="minorEastAsia" w:hAnsi="Calibri" w:cs="Calibri"/>
          <w:sz w:val="24"/>
          <w:szCs w:val="24"/>
          <w:lang w:eastAsia="zh-CN"/>
        </w:rPr>
        <w:t>lacement</w:t>
      </w:r>
    </w:p>
    <w:p w14:paraId="15A8A8CB" w14:textId="77777777" w:rsidR="002B7C8D" w:rsidRPr="00D30FE3" w:rsidRDefault="002B7C8D"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p>
    <w:bookmarkEnd w:id="5"/>
    <w:p w14:paraId="3BBF568D" w14:textId="14C1883E" w:rsidR="00EB2C18" w:rsidRPr="00D30FE3" w:rsidRDefault="002B7C8D" w:rsidP="00D30FE3">
      <w:pPr>
        <w:pStyle w:val="a9"/>
        <w:pBdr>
          <w:top w:val="nil"/>
          <w:left w:val="nil"/>
          <w:bottom w:val="nil"/>
          <w:right w:val="nil"/>
          <w:between w:val="nil"/>
        </w:pBdr>
        <w:tabs>
          <w:tab w:val="left" w:pos="709"/>
        </w:tabs>
        <w:spacing w:after="0" w:line="240" w:lineRule="auto"/>
        <w:ind w:left="0"/>
        <w:contextualSpacing w:val="0"/>
        <w:jc w:val="both"/>
        <w:rPr>
          <w:rFonts w:ascii="Calibri" w:hAnsi="Calibri" w:cs="Calibri"/>
          <w:sz w:val="24"/>
          <w:szCs w:val="24"/>
          <w:lang w:eastAsia="zh-CN"/>
        </w:rPr>
      </w:pPr>
      <w:r w:rsidRPr="00D30FE3">
        <w:rPr>
          <w:rFonts w:ascii="Calibri" w:eastAsiaTheme="minorEastAsia" w:hAnsi="Calibri" w:cs="Calibri"/>
          <w:sz w:val="24"/>
          <w:szCs w:val="24"/>
          <w:lang w:eastAsia="zh-CN"/>
        </w:rPr>
        <w:t>4.2.1</w:t>
      </w:r>
      <w:r w:rsidRPr="00D30FE3">
        <w:rPr>
          <w:rFonts w:ascii="Calibri" w:eastAsiaTheme="minorEastAsia" w:hAnsi="Calibri" w:cs="Calibri"/>
          <w:sz w:val="24"/>
          <w:szCs w:val="24"/>
          <w:lang w:eastAsia="zh-CN"/>
        </w:rPr>
        <w:tab/>
      </w:r>
      <w:r w:rsidR="00EB2C18" w:rsidRPr="00D30FE3">
        <w:rPr>
          <w:rFonts w:ascii="Calibri" w:eastAsiaTheme="minorEastAsia" w:hAnsi="Calibri" w:cs="Calibri"/>
          <w:sz w:val="24"/>
          <w:szCs w:val="24"/>
          <w:lang w:eastAsia="zh-CN"/>
        </w:rPr>
        <w:t>Arrange the operating room</w:t>
      </w:r>
      <w:r w:rsidR="007F7121" w:rsidRPr="00D30FE3">
        <w:rPr>
          <w:rFonts w:ascii="Calibri" w:eastAsiaTheme="minorEastAsia" w:hAnsi="Calibri" w:cs="Calibri"/>
          <w:sz w:val="24"/>
          <w:szCs w:val="24"/>
          <w:lang w:eastAsia="zh-CN"/>
        </w:rPr>
        <w:t xml:space="preserve"> </w:t>
      </w:r>
      <w:r w:rsidR="00A921E3" w:rsidRPr="00D30FE3">
        <w:rPr>
          <w:rFonts w:ascii="Calibri" w:eastAsiaTheme="minorEastAsia" w:hAnsi="Calibri" w:cs="Calibri"/>
          <w:sz w:val="24"/>
          <w:szCs w:val="24"/>
          <w:lang w:eastAsia="zh-CN"/>
        </w:rPr>
        <w:t>(</w:t>
      </w:r>
      <w:r w:rsidR="00A921E3" w:rsidRPr="00D30FE3">
        <w:rPr>
          <w:rFonts w:ascii="Calibri" w:eastAsiaTheme="minorEastAsia" w:hAnsi="Calibri" w:cs="Calibri"/>
          <w:b/>
          <w:bCs/>
          <w:sz w:val="24"/>
          <w:szCs w:val="24"/>
          <w:lang w:eastAsia="zh-CN"/>
        </w:rPr>
        <w:t xml:space="preserve">Figure </w:t>
      </w:r>
      <w:r w:rsidR="00484FDC" w:rsidRPr="00D30FE3">
        <w:rPr>
          <w:rFonts w:ascii="Calibri" w:eastAsiaTheme="minorEastAsia" w:hAnsi="Calibri" w:cs="Calibri"/>
          <w:b/>
          <w:bCs/>
          <w:sz w:val="24"/>
          <w:szCs w:val="24"/>
          <w:lang w:eastAsia="zh-CN"/>
        </w:rPr>
        <w:t>2</w:t>
      </w:r>
      <w:r w:rsidR="00A921E3" w:rsidRPr="00D30FE3">
        <w:rPr>
          <w:rFonts w:ascii="Calibri" w:eastAsiaTheme="minorEastAsia" w:hAnsi="Calibri" w:cs="Calibri"/>
          <w:b/>
          <w:bCs/>
          <w:sz w:val="24"/>
          <w:szCs w:val="24"/>
          <w:lang w:eastAsia="zh-CN"/>
        </w:rPr>
        <w:t>A</w:t>
      </w:r>
      <w:r w:rsidR="00A921E3" w:rsidRPr="00D30FE3">
        <w:rPr>
          <w:rFonts w:ascii="Calibri" w:eastAsiaTheme="minorEastAsia" w:hAnsi="Calibri" w:cs="Calibri"/>
          <w:sz w:val="24"/>
          <w:szCs w:val="24"/>
          <w:lang w:eastAsia="zh-CN"/>
        </w:rPr>
        <w:t>)</w:t>
      </w:r>
      <w:r w:rsidRPr="00D30FE3">
        <w:rPr>
          <w:rFonts w:ascii="Calibri" w:hAnsi="Calibri" w:cs="Calibri"/>
          <w:sz w:val="24"/>
          <w:szCs w:val="24"/>
          <w:lang w:eastAsia="zh-CN"/>
        </w:rPr>
        <w:t xml:space="preserve">. </w:t>
      </w:r>
      <w:r w:rsidR="00EB2C18" w:rsidRPr="00D30FE3">
        <w:rPr>
          <w:rFonts w:ascii="Calibri" w:hAnsi="Calibri" w:cs="Calibri"/>
          <w:sz w:val="24"/>
          <w:szCs w:val="24"/>
          <w:lang w:eastAsia="zh-CN"/>
        </w:rPr>
        <w:t>Place the energy platform at the patient’s right cranial side</w:t>
      </w:r>
      <w:r w:rsidRPr="00D30FE3">
        <w:rPr>
          <w:rFonts w:ascii="Calibri" w:hAnsi="Calibri" w:cs="Calibri"/>
          <w:sz w:val="24"/>
          <w:szCs w:val="24"/>
          <w:lang w:eastAsia="zh-CN"/>
        </w:rPr>
        <w:t xml:space="preserve"> and p</w:t>
      </w:r>
      <w:r w:rsidR="00EB2C18" w:rsidRPr="00D30FE3">
        <w:rPr>
          <w:rFonts w:ascii="Calibri" w:hAnsi="Calibri" w:cs="Calibri"/>
          <w:sz w:val="24"/>
          <w:szCs w:val="24"/>
          <w:lang w:eastAsia="zh-CN"/>
        </w:rPr>
        <w:t>osition the laparoscopic tower at the patient’s left cranial side.</w:t>
      </w:r>
      <w:r w:rsidRPr="00D30FE3">
        <w:rPr>
          <w:rFonts w:ascii="Calibri" w:hAnsi="Calibri" w:cs="Calibri"/>
          <w:sz w:val="24"/>
          <w:szCs w:val="24"/>
          <w:lang w:eastAsia="zh-CN"/>
        </w:rPr>
        <w:t xml:space="preserve"> </w:t>
      </w:r>
      <w:r w:rsidR="00EB2C18" w:rsidRPr="00D30FE3">
        <w:rPr>
          <w:rFonts w:ascii="Calibri" w:hAnsi="Calibri" w:cs="Calibri"/>
          <w:sz w:val="24"/>
          <w:szCs w:val="24"/>
          <w:lang w:eastAsia="zh-CN"/>
        </w:rPr>
        <w:t>Set the instrument trolley at the patient’s right caudal side.</w:t>
      </w:r>
    </w:p>
    <w:p w14:paraId="1EA0E26B" w14:textId="77777777" w:rsidR="002B7C8D" w:rsidRPr="00D30FE3" w:rsidRDefault="002B7C8D" w:rsidP="00D30FE3">
      <w:pPr>
        <w:pStyle w:val="a9"/>
        <w:pBdr>
          <w:top w:val="nil"/>
          <w:left w:val="nil"/>
          <w:bottom w:val="nil"/>
          <w:right w:val="nil"/>
          <w:between w:val="nil"/>
        </w:pBdr>
        <w:tabs>
          <w:tab w:val="left" w:pos="709"/>
        </w:tabs>
        <w:spacing w:after="0" w:line="240" w:lineRule="auto"/>
        <w:ind w:left="0"/>
        <w:contextualSpacing w:val="0"/>
        <w:jc w:val="both"/>
        <w:rPr>
          <w:rFonts w:ascii="Calibri" w:hAnsi="Calibri" w:cs="Calibri"/>
          <w:sz w:val="24"/>
          <w:szCs w:val="24"/>
          <w:lang w:eastAsia="zh-CN"/>
        </w:rPr>
      </w:pPr>
    </w:p>
    <w:p w14:paraId="73BF5680" w14:textId="748E454F" w:rsidR="002B7C8D" w:rsidRPr="00D30FE3" w:rsidRDefault="00EB2C18" w:rsidP="00D30FE3">
      <w:pPr>
        <w:pStyle w:val="a9"/>
        <w:numPr>
          <w:ilvl w:val="2"/>
          <w:numId w:val="94"/>
        </w:numPr>
        <w:spacing w:after="0" w:line="240" w:lineRule="auto"/>
        <w:ind w:left="0" w:firstLine="0"/>
        <w:contextualSpacing w:val="0"/>
        <w:jc w:val="both"/>
        <w:rPr>
          <w:rFonts w:ascii="Calibri" w:hAnsi="Calibri" w:cs="Calibri"/>
          <w:sz w:val="24"/>
          <w:szCs w:val="24"/>
          <w:lang w:eastAsia="zh-CN"/>
        </w:rPr>
      </w:pPr>
      <w:r w:rsidRPr="00D30FE3">
        <w:rPr>
          <w:rFonts w:ascii="Calibri" w:hAnsi="Calibri" w:cs="Calibri"/>
          <w:sz w:val="24"/>
          <w:szCs w:val="24"/>
          <w:lang w:eastAsia="zh-CN"/>
        </w:rPr>
        <w:t>Position the team and the patient (</w:t>
      </w:r>
      <w:r w:rsidR="00375390" w:rsidRPr="00D30FE3">
        <w:rPr>
          <w:rFonts w:ascii="Calibri" w:hAnsi="Calibri" w:cs="Calibri"/>
          <w:b/>
          <w:bCs/>
          <w:sz w:val="24"/>
          <w:szCs w:val="24"/>
          <w:lang w:eastAsia="zh-CN"/>
        </w:rPr>
        <w:t>Figure 2</w:t>
      </w:r>
      <w:proofErr w:type="gramStart"/>
      <w:r w:rsidR="00375390" w:rsidRPr="00D30FE3">
        <w:rPr>
          <w:rFonts w:ascii="Calibri" w:hAnsi="Calibri" w:cs="Calibri"/>
          <w:b/>
          <w:bCs/>
          <w:sz w:val="24"/>
          <w:szCs w:val="24"/>
          <w:lang w:eastAsia="zh-CN"/>
        </w:rPr>
        <w:t>A,B</w:t>
      </w:r>
      <w:proofErr w:type="gramEnd"/>
      <w:r w:rsidRPr="00D30FE3">
        <w:rPr>
          <w:rFonts w:ascii="Calibri" w:hAnsi="Calibri" w:cs="Calibri"/>
          <w:sz w:val="24"/>
          <w:szCs w:val="24"/>
          <w:lang w:eastAsia="zh-CN"/>
        </w:rPr>
        <w:t>).</w:t>
      </w:r>
      <w:r w:rsidR="002B7C8D" w:rsidRPr="00D30FE3">
        <w:rPr>
          <w:rFonts w:ascii="Calibri" w:hAnsi="Calibri" w:cs="Calibri"/>
          <w:sz w:val="24"/>
          <w:szCs w:val="24"/>
          <w:lang w:eastAsia="zh-CN"/>
        </w:rPr>
        <w:t xml:space="preserve"> </w:t>
      </w:r>
      <w:r w:rsidRPr="00D30FE3">
        <w:rPr>
          <w:rFonts w:ascii="Calibri" w:hAnsi="Calibri" w:cs="Calibri"/>
          <w:sz w:val="24"/>
          <w:szCs w:val="24"/>
          <w:lang w:eastAsia="zh-CN"/>
        </w:rPr>
        <w:t xml:space="preserve">Stand the primary surgeon on the patient’s right; place the first assistant on the left; locate the </w:t>
      </w:r>
      <w:proofErr w:type="spellStart"/>
      <w:r w:rsidRPr="00D30FE3">
        <w:rPr>
          <w:rFonts w:ascii="Calibri" w:hAnsi="Calibri" w:cs="Calibri"/>
          <w:sz w:val="24"/>
          <w:szCs w:val="24"/>
          <w:lang w:eastAsia="zh-CN"/>
        </w:rPr>
        <w:t>scopist</w:t>
      </w:r>
      <w:proofErr w:type="spellEnd"/>
      <w:r w:rsidRPr="00D30FE3">
        <w:rPr>
          <w:rFonts w:ascii="Calibri" w:hAnsi="Calibri" w:cs="Calibri"/>
          <w:sz w:val="24"/>
          <w:szCs w:val="24"/>
          <w:lang w:eastAsia="zh-CN"/>
        </w:rPr>
        <w:t xml:space="preserve"> between the legs.</w:t>
      </w:r>
      <w:r w:rsidR="002B7C8D" w:rsidRPr="00D30FE3">
        <w:rPr>
          <w:rFonts w:ascii="Calibri" w:hAnsi="Calibri" w:cs="Calibri"/>
          <w:sz w:val="24"/>
          <w:szCs w:val="24"/>
          <w:lang w:eastAsia="zh-CN"/>
        </w:rPr>
        <w:t xml:space="preserve"> </w:t>
      </w:r>
      <w:r w:rsidRPr="00D30FE3">
        <w:rPr>
          <w:rFonts w:ascii="Calibri" w:hAnsi="Calibri" w:cs="Calibri"/>
          <w:sz w:val="24"/>
          <w:szCs w:val="24"/>
          <w:lang w:eastAsia="zh-CN"/>
        </w:rPr>
        <w:t>Lay the patient supine; abduct the right arm for intravenous access; spread the legs 45</w:t>
      </w:r>
      <w:r w:rsidR="002B7C8D" w:rsidRPr="00D30FE3">
        <w:rPr>
          <w:rFonts w:ascii="Calibri" w:hAnsi="Calibri" w:cs="Calibri"/>
          <w:sz w:val="24"/>
          <w:szCs w:val="24"/>
          <w:lang w:eastAsia="zh-CN"/>
        </w:rPr>
        <w:t>°</w:t>
      </w:r>
      <w:r w:rsidRPr="00D30FE3">
        <w:rPr>
          <w:rFonts w:ascii="Calibri" w:hAnsi="Calibri" w:cs="Calibri"/>
          <w:sz w:val="24"/>
          <w:szCs w:val="24"/>
          <w:lang w:eastAsia="zh-CN"/>
        </w:rPr>
        <w:t xml:space="preserve"> – 60°.</w:t>
      </w:r>
      <w:r w:rsidR="002B7C8D" w:rsidRPr="00D30FE3">
        <w:rPr>
          <w:rFonts w:ascii="Calibri" w:hAnsi="Calibri" w:cs="Calibri"/>
          <w:sz w:val="24"/>
          <w:szCs w:val="24"/>
          <w:lang w:eastAsia="zh-CN"/>
        </w:rPr>
        <w:t xml:space="preserve"> </w:t>
      </w:r>
      <w:r w:rsidRPr="00D30FE3">
        <w:rPr>
          <w:rFonts w:ascii="Calibri" w:hAnsi="Calibri" w:cs="Calibri"/>
          <w:sz w:val="24"/>
          <w:szCs w:val="24"/>
          <w:lang w:eastAsia="zh-CN"/>
        </w:rPr>
        <w:t>After trocar insertion, tilt the table to 30° reverse-Trendelenburg and rotate 30° right-side-up.</w:t>
      </w:r>
      <w:r w:rsidR="00484FDC" w:rsidRPr="00D30FE3">
        <w:rPr>
          <w:rFonts w:ascii="Calibri" w:hAnsi="Calibri" w:cs="Calibri"/>
          <w:sz w:val="24"/>
          <w:szCs w:val="24"/>
        </w:rPr>
        <w:t xml:space="preserve"> </w:t>
      </w:r>
    </w:p>
    <w:p w14:paraId="504D07AB" w14:textId="77777777" w:rsidR="002B7C8D" w:rsidRPr="00D30FE3" w:rsidRDefault="002B7C8D" w:rsidP="00D30FE3">
      <w:pPr>
        <w:pStyle w:val="a9"/>
        <w:pBdr>
          <w:top w:val="nil"/>
          <w:left w:val="nil"/>
          <w:bottom w:val="nil"/>
          <w:right w:val="nil"/>
          <w:between w:val="nil"/>
        </w:pBdr>
        <w:tabs>
          <w:tab w:val="left" w:pos="709"/>
        </w:tabs>
        <w:spacing w:after="0" w:line="240" w:lineRule="auto"/>
        <w:ind w:left="0"/>
        <w:contextualSpacing w:val="0"/>
        <w:jc w:val="both"/>
        <w:rPr>
          <w:rFonts w:ascii="Calibri" w:eastAsiaTheme="minorEastAsia" w:hAnsi="Calibri" w:cs="Calibri"/>
          <w:sz w:val="24"/>
          <w:szCs w:val="24"/>
          <w:lang w:eastAsia="zh-CN"/>
        </w:rPr>
      </w:pPr>
    </w:p>
    <w:p w14:paraId="04ED76F9" w14:textId="48BF4A3E" w:rsidR="00EB2C18" w:rsidRPr="00D30FE3" w:rsidRDefault="00EB2C18" w:rsidP="00D30FE3">
      <w:pPr>
        <w:pStyle w:val="a9"/>
        <w:numPr>
          <w:ilvl w:val="2"/>
          <w:numId w:val="94"/>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Create pneumoperitoneum</w:t>
      </w:r>
      <w:r w:rsidR="00A32E8C" w:rsidRPr="00D30FE3">
        <w:rPr>
          <w:rFonts w:ascii="Calibri" w:eastAsiaTheme="minorEastAsia" w:hAnsi="Calibri" w:cs="Calibri"/>
          <w:sz w:val="24"/>
          <w:szCs w:val="24"/>
          <w:lang w:eastAsia="zh-CN"/>
        </w:rPr>
        <w:t xml:space="preserve"> </w:t>
      </w:r>
      <w:r w:rsidR="002B7C8D" w:rsidRPr="00D30FE3">
        <w:rPr>
          <w:rFonts w:ascii="Calibri" w:eastAsiaTheme="minorEastAsia" w:hAnsi="Calibri" w:cs="Calibri"/>
          <w:sz w:val="24"/>
          <w:szCs w:val="24"/>
          <w:lang w:eastAsia="zh-CN"/>
        </w:rPr>
        <w:t xml:space="preserve">as described below </w:t>
      </w:r>
      <w:r w:rsidR="00A32E8C" w:rsidRPr="00D30FE3">
        <w:rPr>
          <w:rFonts w:ascii="Calibri" w:eastAsiaTheme="minorEastAsia" w:hAnsi="Calibri" w:cs="Calibri"/>
          <w:sz w:val="24"/>
          <w:szCs w:val="24"/>
          <w:lang w:eastAsia="zh-CN"/>
        </w:rPr>
        <w:t>(</w:t>
      </w:r>
      <w:r w:rsidR="00A32E8C" w:rsidRPr="00D30FE3">
        <w:rPr>
          <w:rFonts w:ascii="Calibri" w:eastAsiaTheme="minorEastAsia" w:hAnsi="Calibri" w:cs="Calibri"/>
          <w:b/>
          <w:bCs/>
          <w:sz w:val="24"/>
          <w:szCs w:val="24"/>
          <w:lang w:eastAsia="zh-CN"/>
        </w:rPr>
        <w:t>Figure 2C</w:t>
      </w:r>
      <w:r w:rsidR="00A32E8C" w:rsidRPr="00D30FE3">
        <w:rPr>
          <w:rFonts w:ascii="Calibri" w:eastAsiaTheme="minorEastAsia" w:hAnsi="Calibri" w:cs="Calibri"/>
          <w:sz w:val="24"/>
          <w:szCs w:val="24"/>
          <w:lang w:eastAsia="zh-CN"/>
        </w:rPr>
        <w:t>)</w:t>
      </w:r>
      <w:r w:rsidR="002B7C8D" w:rsidRPr="00D30FE3">
        <w:rPr>
          <w:rFonts w:ascii="Calibri" w:eastAsiaTheme="minorEastAsia" w:hAnsi="Calibri" w:cs="Calibri"/>
          <w:sz w:val="24"/>
          <w:szCs w:val="24"/>
          <w:lang w:eastAsia="zh-CN"/>
        </w:rPr>
        <w:t>.</w:t>
      </w:r>
    </w:p>
    <w:p w14:paraId="5FBFD0C8" w14:textId="77777777" w:rsidR="002B7C8D" w:rsidRPr="00D30FE3" w:rsidRDefault="002B7C8D"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p>
    <w:p w14:paraId="5BFAB703" w14:textId="45B95B4C" w:rsidR="002213BF" w:rsidRPr="00D30FE3" w:rsidRDefault="002213BF" w:rsidP="00D30FE3">
      <w:pPr>
        <w:pStyle w:val="a9"/>
        <w:numPr>
          <w:ilvl w:val="3"/>
          <w:numId w:val="94"/>
        </w:numPr>
        <w:pBdr>
          <w:top w:val="nil"/>
          <w:left w:val="nil"/>
          <w:bottom w:val="nil"/>
          <w:right w:val="nil"/>
          <w:between w:val="nil"/>
        </w:pBdr>
        <w:spacing w:after="0" w:line="240" w:lineRule="auto"/>
        <w:ind w:left="0" w:firstLine="0"/>
        <w:contextualSpacing w:val="0"/>
        <w:jc w:val="both"/>
        <w:rPr>
          <w:rFonts w:ascii="Calibri" w:hAnsi="Calibri" w:cs="Calibri"/>
          <w:sz w:val="24"/>
          <w:szCs w:val="24"/>
          <w:lang w:eastAsia="zh-CN"/>
        </w:rPr>
      </w:pPr>
      <w:bookmarkStart w:id="6" w:name="_Hlk197957536"/>
      <w:r w:rsidRPr="00D30FE3">
        <w:rPr>
          <w:rFonts w:ascii="Calibri" w:hAnsi="Calibri" w:cs="Calibri"/>
          <w:sz w:val="24"/>
          <w:szCs w:val="24"/>
          <w:lang w:eastAsia="zh-CN"/>
        </w:rPr>
        <w:t>Prep</w:t>
      </w:r>
      <w:r w:rsidR="002B7C8D" w:rsidRPr="00D30FE3">
        <w:rPr>
          <w:rFonts w:ascii="Calibri" w:hAnsi="Calibri" w:cs="Calibri"/>
          <w:sz w:val="24"/>
          <w:szCs w:val="24"/>
          <w:lang w:eastAsia="zh-CN"/>
        </w:rPr>
        <w:t>are</w:t>
      </w:r>
      <w:r w:rsidRPr="00D30FE3">
        <w:rPr>
          <w:rFonts w:ascii="Calibri" w:hAnsi="Calibri" w:cs="Calibri"/>
          <w:sz w:val="24"/>
          <w:szCs w:val="24"/>
          <w:lang w:eastAsia="zh-CN"/>
        </w:rPr>
        <w:t xml:space="preserve"> the umbilicus and surrounding 10 cm of skin with 3% povidone-iodine solution in concentric circles, allow it to dry.</w:t>
      </w:r>
    </w:p>
    <w:p w14:paraId="040C76ED" w14:textId="77777777" w:rsidR="002B7C8D" w:rsidRPr="00D30FE3" w:rsidRDefault="002B7C8D" w:rsidP="00D30FE3">
      <w:pPr>
        <w:pStyle w:val="a9"/>
        <w:pBdr>
          <w:top w:val="nil"/>
          <w:left w:val="nil"/>
          <w:bottom w:val="nil"/>
          <w:right w:val="nil"/>
          <w:between w:val="nil"/>
        </w:pBdr>
        <w:spacing w:after="0" w:line="240" w:lineRule="auto"/>
        <w:ind w:left="0"/>
        <w:contextualSpacing w:val="0"/>
        <w:jc w:val="both"/>
        <w:rPr>
          <w:rFonts w:ascii="Calibri" w:hAnsi="Calibri" w:cs="Calibri"/>
          <w:sz w:val="24"/>
          <w:szCs w:val="24"/>
          <w:lang w:eastAsia="zh-CN"/>
        </w:rPr>
      </w:pPr>
    </w:p>
    <w:p w14:paraId="2FF631B7" w14:textId="4E14B910" w:rsidR="00EB2C18" w:rsidRPr="00D30FE3" w:rsidRDefault="002213BF" w:rsidP="00D30FE3">
      <w:pPr>
        <w:pStyle w:val="a9"/>
        <w:numPr>
          <w:ilvl w:val="3"/>
          <w:numId w:val="94"/>
        </w:numPr>
        <w:pBdr>
          <w:top w:val="nil"/>
          <w:left w:val="nil"/>
          <w:bottom w:val="nil"/>
          <w:right w:val="nil"/>
          <w:between w:val="nil"/>
        </w:pBdr>
        <w:tabs>
          <w:tab w:val="left" w:pos="709"/>
        </w:tabs>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Use a #11 disposable scalpel to make a 12-mm vertical infra-umbilical skin incision.</w:t>
      </w:r>
      <w:bookmarkEnd w:id="6"/>
      <w:r w:rsidR="002B7C8D" w:rsidRPr="00D30FE3">
        <w:rPr>
          <w:rFonts w:ascii="Calibri" w:eastAsiaTheme="minorEastAsia" w:hAnsi="Calibri" w:cs="Calibri"/>
          <w:sz w:val="24"/>
          <w:szCs w:val="24"/>
          <w:lang w:eastAsia="zh-CN"/>
        </w:rPr>
        <w:t xml:space="preserve"> </w:t>
      </w:r>
      <w:r w:rsidR="00EB2C18" w:rsidRPr="00D30FE3">
        <w:rPr>
          <w:rFonts w:ascii="Calibri" w:eastAsiaTheme="minorEastAsia" w:hAnsi="Calibri" w:cs="Calibri"/>
          <w:sz w:val="24"/>
          <w:szCs w:val="24"/>
          <w:lang w:eastAsia="zh-CN"/>
        </w:rPr>
        <w:t>Insert a Veress needle; insufflate CO₂ to 12 mmHg; verify stable pressure.</w:t>
      </w:r>
    </w:p>
    <w:p w14:paraId="4C3217CA" w14:textId="77777777" w:rsidR="002B7C8D" w:rsidRPr="00D30FE3" w:rsidRDefault="002B7C8D" w:rsidP="00D30FE3">
      <w:pPr>
        <w:pStyle w:val="a9"/>
        <w:pBdr>
          <w:top w:val="nil"/>
          <w:left w:val="nil"/>
          <w:bottom w:val="nil"/>
          <w:right w:val="nil"/>
          <w:between w:val="nil"/>
        </w:pBdr>
        <w:tabs>
          <w:tab w:val="left" w:pos="709"/>
        </w:tabs>
        <w:spacing w:after="0" w:line="240" w:lineRule="auto"/>
        <w:ind w:left="0"/>
        <w:contextualSpacing w:val="0"/>
        <w:jc w:val="both"/>
        <w:rPr>
          <w:rFonts w:ascii="Calibri" w:eastAsiaTheme="minorEastAsia" w:hAnsi="Calibri" w:cs="Calibri"/>
          <w:sz w:val="24"/>
          <w:szCs w:val="24"/>
          <w:lang w:eastAsia="zh-CN"/>
        </w:rPr>
      </w:pPr>
    </w:p>
    <w:p w14:paraId="079D2949" w14:textId="3936497B" w:rsidR="00A37E8B" w:rsidRPr="00D30FE3" w:rsidRDefault="00EB2C18" w:rsidP="00D30FE3">
      <w:pPr>
        <w:pStyle w:val="a9"/>
        <w:numPr>
          <w:ilvl w:val="3"/>
          <w:numId w:val="94"/>
        </w:numPr>
        <w:pBdr>
          <w:top w:val="nil"/>
          <w:left w:val="nil"/>
          <w:bottom w:val="nil"/>
          <w:right w:val="nil"/>
          <w:between w:val="nil"/>
        </w:pBdr>
        <w:tabs>
          <w:tab w:val="left" w:pos="709"/>
        </w:tabs>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Introduce a 12</w:t>
      </w:r>
      <w:r w:rsidR="002B7C8D"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mm camera trocar through the same incision and survey the abdomen for metastasis.</w:t>
      </w:r>
      <w:r w:rsidR="002B7C8D" w:rsidRPr="00D30FE3">
        <w:rPr>
          <w:rFonts w:ascii="Calibri" w:eastAsiaTheme="minorEastAsia" w:hAnsi="Calibri" w:cs="Calibri"/>
          <w:sz w:val="24"/>
          <w:szCs w:val="24"/>
          <w:lang w:eastAsia="zh-CN"/>
        </w:rPr>
        <w:t xml:space="preserve"> </w:t>
      </w:r>
    </w:p>
    <w:p w14:paraId="6B76A9F5" w14:textId="77777777" w:rsidR="00A37E8B" w:rsidRPr="00D30FE3" w:rsidRDefault="00A37E8B" w:rsidP="00D30FE3">
      <w:pPr>
        <w:pStyle w:val="a9"/>
        <w:pBdr>
          <w:top w:val="nil"/>
          <w:left w:val="nil"/>
          <w:bottom w:val="nil"/>
          <w:right w:val="nil"/>
          <w:between w:val="nil"/>
        </w:pBdr>
        <w:tabs>
          <w:tab w:val="left" w:pos="709"/>
        </w:tabs>
        <w:spacing w:after="0" w:line="240" w:lineRule="auto"/>
        <w:ind w:left="0"/>
        <w:contextualSpacing w:val="0"/>
        <w:jc w:val="both"/>
        <w:rPr>
          <w:rFonts w:ascii="Calibri" w:eastAsiaTheme="minorEastAsia" w:hAnsi="Calibri" w:cs="Calibri"/>
          <w:sz w:val="24"/>
          <w:szCs w:val="24"/>
          <w:lang w:eastAsia="zh-CN"/>
        </w:rPr>
      </w:pPr>
    </w:p>
    <w:p w14:paraId="2BA09769" w14:textId="5F7800E0" w:rsidR="00EB2C18" w:rsidRPr="00D30FE3" w:rsidRDefault="00EB2C18" w:rsidP="00D30FE3">
      <w:pPr>
        <w:pStyle w:val="a9"/>
        <w:numPr>
          <w:ilvl w:val="2"/>
          <w:numId w:val="94"/>
        </w:numPr>
        <w:pBdr>
          <w:top w:val="nil"/>
          <w:left w:val="nil"/>
          <w:bottom w:val="nil"/>
          <w:right w:val="nil"/>
          <w:between w:val="nil"/>
        </w:pBdr>
        <w:tabs>
          <w:tab w:val="left" w:pos="709"/>
        </w:tabs>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Insert working trocars under vision</w:t>
      </w:r>
      <w:r w:rsidR="00A32E8C" w:rsidRPr="00D30FE3">
        <w:rPr>
          <w:rFonts w:ascii="Calibri" w:eastAsiaTheme="minorEastAsia" w:hAnsi="Calibri" w:cs="Calibri"/>
          <w:sz w:val="24"/>
          <w:szCs w:val="24"/>
          <w:lang w:eastAsia="zh-CN"/>
        </w:rPr>
        <w:t xml:space="preserve"> (</w:t>
      </w:r>
      <w:r w:rsidR="00A32E8C" w:rsidRPr="00D30FE3">
        <w:rPr>
          <w:rFonts w:ascii="Calibri" w:eastAsiaTheme="minorEastAsia" w:hAnsi="Calibri" w:cs="Calibri"/>
          <w:b/>
          <w:bCs/>
          <w:sz w:val="24"/>
          <w:szCs w:val="24"/>
          <w:lang w:eastAsia="zh-CN"/>
        </w:rPr>
        <w:t>Figure 2C</w:t>
      </w:r>
      <w:r w:rsidR="00A32E8C" w:rsidRPr="00D30FE3">
        <w:rPr>
          <w:rFonts w:ascii="Calibri" w:eastAsiaTheme="minorEastAsia" w:hAnsi="Calibri" w:cs="Calibri"/>
          <w:sz w:val="24"/>
          <w:szCs w:val="24"/>
          <w:lang w:eastAsia="zh-CN"/>
        </w:rPr>
        <w:t>)</w:t>
      </w:r>
      <w:r w:rsidR="002B7C8D" w:rsidRPr="00D30FE3">
        <w:rPr>
          <w:rFonts w:ascii="Calibri" w:eastAsiaTheme="minorEastAsia" w:hAnsi="Calibri" w:cs="Calibri"/>
          <w:sz w:val="24"/>
          <w:szCs w:val="24"/>
          <w:lang w:eastAsia="zh-CN"/>
        </w:rPr>
        <w:t>.</w:t>
      </w:r>
      <w:r w:rsidR="00A37E8B"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Place a 12</w:t>
      </w:r>
      <w:r w:rsidR="002B7C8D"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mm trocar at the right anterior-axillary line/costal-margin intersection.</w:t>
      </w:r>
      <w:r w:rsidR="002B7C8D"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Insert a 12</w:t>
      </w:r>
      <w:r w:rsidR="002B7C8D"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mm trocar at the left anterior-axillary line/costal-margin intersection.</w:t>
      </w:r>
      <w:r w:rsidR="002B7C8D"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Insert two additional 12-mm trocars at the right and left mid-clavicular/costal-margin intersections, ensuring ≥ 7 cm distance between trocars.</w:t>
      </w:r>
    </w:p>
    <w:p w14:paraId="051125A7" w14:textId="77777777" w:rsidR="00C930FA" w:rsidRPr="00D30FE3" w:rsidRDefault="00C930FA"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p>
    <w:p w14:paraId="25D198FB" w14:textId="6A5A9865" w:rsidR="000C5AED" w:rsidRPr="00D30FE3" w:rsidRDefault="000C5AED" w:rsidP="00D30FE3">
      <w:pPr>
        <w:pStyle w:val="a9"/>
        <w:numPr>
          <w:ilvl w:val="1"/>
          <w:numId w:val="94"/>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lastRenderedPageBreak/>
        <w:t>Liver</w:t>
      </w:r>
      <w:r w:rsidR="007F7121" w:rsidRPr="00D30FE3">
        <w:rPr>
          <w:rFonts w:ascii="Calibri" w:eastAsiaTheme="minorEastAsia" w:hAnsi="Calibri" w:cs="Calibri"/>
          <w:sz w:val="24"/>
          <w:szCs w:val="24"/>
          <w:lang w:eastAsia="zh-CN"/>
        </w:rPr>
        <w:t xml:space="preserve"> suspension and stomach transection</w:t>
      </w:r>
    </w:p>
    <w:p w14:paraId="49A148A1" w14:textId="77777777" w:rsidR="002B7C8D" w:rsidRPr="00D30FE3" w:rsidRDefault="002B7C8D"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p>
    <w:p w14:paraId="0663E6AD" w14:textId="5153E4FE" w:rsidR="00BE07DA" w:rsidRPr="00D30FE3" w:rsidRDefault="00BE07DA" w:rsidP="00D30FE3">
      <w:pPr>
        <w:pStyle w:val="a9"/>
        <w:numPr>
          <w:ilvl w:val="2"/>
          <w:numId w:val="95"/>
        </w:numPr>
        <w:pBdr>
          <w:top w:val="nil"/>
          <w:left w:val="nil"/>
          <w:bottom w:val="nil"/>
          <w:right w:val="nil"/>
          <w:between w:val="nil"/>
        </w:pBdr>
        <w:tabs>
          <w:tab w:val="left" w:pos="426"/>
          <w:tab w:val="left" w:pos="709"/>
        </w:tabs>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Suspend the left liver lobe.</w:t>
      </w:r>
      <w:bookmarkStart w:id="7" w:name="_Hlk197958151"/>
      <w:r w:rsidR="002B7C8D" w:rsidRPr="00D30FE3">
        <w:rPr>
          <w:rFonts w:ascii="Calibri" w:eastAsiaTheme="minorEastAsia" w:hAnsi="Calibri" w:cs="Calibri"/>
          <w:sz w:val="24"/>
          <w:szCs w:val="24"/>
          <w:lang w:eastAsia="zh-CN"/>
        </w:rPr>
        <w:t xml:space="preserve"> </w:t>
      </w:r>
      <w:r w:rsidR="001650C9" w:rsidRPr="00D30FE3">
        <w:rPr>
          <w:rFonts w:ascii="Calibri" w:eastAsiaTheme="minorEastAsia" w:hAnsi="Calibri" w:cs="Calibri"/>
          <w:sz w:val="24"/>
          <w:szCs w:val="24"/>
          <w:lang w:eastAsia="zh-CN"/>
        </w:rPr>
        <w:t>Elevate the left hepatic lobe with an atraumatic grasping forceps and divide the lesser omentum using an ultrasonic harmonic scalpel</w:t>
      </w:r>
      <w:r w:rsidR="005C6162" w:rsidRPr="00D30FE3">
        <w:rPr>
          <w:rFonts w:ascii="Calibri" w:eastAsiaTheme="minorEastAsia" w:hAnsi="Calibri" w:cs="Calibri"/>
          <w:sz w:val="24"/>
          <w:szCs w:val="24"/>
          <w:lang w:eastAsia="zh-CN"/>
        </w:rPr>
        <w:t xml:space="preserve"> </w:t>
      </w:r>
      <w:bookmarkEnd w:id="7"/>
      <w:r w:rsidR="005C6162" w:rsidRPr="00D30FE3">
        <w:rPr>
          <w:rFonts w:ascii="Calibri" w:eastAsiaTheme="minorEastAsia" w:hAnsi="Calibri" w:cs="Calibri"/>
          <w:sz w:val="24"/>
          <w:szCs w:val="24"/>
          <w:lang w:eastAsia="zh-CN"/>
        </w:rPr>
        <w:t>(</w:t>
      </w:r>
      <w:r w:rsidR="005C6162" w:rsidRPr="00D30FE3">
        <w:rPr>
          <w:rFonts w:ascii="Calibri" w:eastAsiaTheme="minorEastAsia" w:hAnsi="Calibri" w:cs="Calibri"/>
          <w:b/>
          <w:bCs/>
          <w:sz w:val="24"/>
          <w:szCs w:val="24"/>
          <w:lang w:eastAsia="zh-CN"/>
        </w:rPr>
        <w:t>Figure 3A</w:t>
      </w:r>
      <w:r w:rsidR="005C6162" w:rsidRPr="00D30FE3">
        <w:rPr>
          <w:rFonts w:ascii="Calibri" w:eastAsiaTheme="minorEastAsia" w:hAnsi="Calibri" w:cs="Calibri"/>
          <w:sz w:val="24"/>
          <w:szCs w:val="24"/>
          <w:lang w:eastAsia="zh-CN"/>
        </w:rPr>
        <w:t>)</w:t>
      </w:r>
      <w:r w:rsidRPr="00D30FE3">
        <w:rPr>
          <w:rFonts w:ascii="Calibri" w:eastAsiaTheme="minorEastAsia" w:hAnsi="Calibri" w:cs="Calibri"/>
          <w:sz w:val="24"/>
          <w:szCs w:val="24"/>
          <w:lang w:eastAsia="zh-CN"/>
        </w:rPr>
        <w:t>.</w:t>
      </w:r>
      <w:r w:rsidR="002B7C8D"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Insert a purse-string needle 3 cm left of the xiphoid; encircle the round ligament intra-abdominally; exit 5 cm right of the xiphoid</w:t>
      </w:r>
      <w:r w:rsidR="005C6162" w:rsidRPr="00D30FE3">
        <w:rPr>
          <w:rFonts w:ascii="Calibri" w:eastAsiaTheme="minorEastAsia" w:hAnsi="Calibri" w:cs="Calibri"/>
          <w:sz w:val="24"/>
          <w:szCs w:val="24"/>
          <w:lang w:eastAsia="zh-CN"/>
        </w:rPr>
        <w:t xml:space="preserve"> (</w:t>
      </w:r>
      <w:r w:rsidR="005C6162" w:rsidRPr="00D30FE3">
        <w:rPr>
          <w:rFonts w:ascii="Calibri" w:eastAsiaTheme="minorEastAsia" w:hAnsi="Calibri" w:cs="Calibri"/>
          <w:b/>
          <w:bCs/>
          <w:sz w:val="24"/>
          <w:szCs w:val="24"/>
          <w:lang w:eastAsia="zh-CN"/>
        </w:rPr>
        <w:t>Figure 3B</w:t>
      </w:r>
      <w:r w:rsidR="005C6162" w:rsidRPr="00D30FE3">
        <w:rPr>
          <w:rFonts w:ascii="Calibri" w:eastAsiaTheme="minorEastAsia" w:hAnsi="Calibri" w:cs="Calibri"/>
          <w:sz w:val="24"/>
          <w:szCs w:val="24"/>
          <w:lang w:eastAsia="zh-CN"/>
        </w:rPr>
        <w:t>)</w:t>
      </w:r>
      <w:r w:rsidRPr="00D30FE3">
        <w:rPr>
          <w:rFonts w:ascii="Calibri" w:eastAsiaTheme="minorEastAsia" w:hAnsi="Calibri" w:cs="Calibri"/>
          <w:sz w:val="24"/>
          <w:szCs w:val="24"/>
          <w:lang w:eastAsia="zh-CN"/>
        </w:rPr>
        <w:t>.</w:t>
      </w:r>
      <w:r w:rsidR="002B7C8D"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Secure the suture to the lesser omentum with three 5</w:t>
      </w:r>
      <w:r w:rsidR="002B7C8D"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mm clips and tighten to suspend the lobe</w:t>
      </w:r>
      <w:r w:rsidR="005C6162" w:rsidRPr="00D30FE3">
        <w:rPr>
          <w:rFonts w:ascii="Calibri" w:eastAsiaTheme="minorEastAsia" w:hAnsi="Calibri" w:cs="Calibri"/>
          <w:sz w:val="24"/>
          <w:szCs w:val="24"/>
          <w:lang w:eastAsia="zh-CN"/>
        </w:rPr>
        <w:t xml:space="preserve"> (</w:t>
      </w:r>
      <w:r w:rsidR="005C6162" w:rsidRPr="00D30FE3">
        <w:rPr>
          <w:rFonts w:ascii="Calibri" w:eastAsiaTheme="minorEastAsia" w:hAnsi="Calibri" w:cs="Calibri"/>
          <w:b/>
          <w:bCs/>
          <w:sz w:val="24"/>
          <w:szCs w:val="24"/>
          <w:lang w:eastAsia="zh-CN"/>
        </w:rPr>
        <w:t>Figure 3C</w:t>
      </w:r>
      <w:r w:rsidR="005C6162" w:rsidRPr="00D30FE3">
        <w:rPr>
          <w:rFonts w:ascii="Calibri" w:eastAsiaTheme="minorEastAsia" w:hAnsi="Calibri" w:cs="Calibri"/>
          <w:sz w:val="24"/>
          <w:szCs w:val="24"/>
          <w:lang w:eastAsia="zh-CN"/>
        </w:rPr>
        <w:t>)</w:t>
      </w:r>
      <w:r w:rsidRPr="00D30FE3">
        <w:rPr>
          <w:rFonts w:ascii="Calibri" w:eastAsiaTheme="minorEastAsia" w:hAnsi="Calibri" w:cs="Calibri"/>
          <w:sz w:val="24"/>
          <w:szCs w:val="24"/>
          <w:lang w:eastAsia="zh-CN"/>
        </w:rPr>
        <w:t>.</w:t>
      </w:r>
    </w:p>
    <w:p w14:paraId="5EDE4628" w14:textId="77777777" w:rsidR="002B7C8D" w:rsidRPr="00D30FE3" w:rsidRDefault="002B7C8D" w:rsidP="00D30FE3">
      <w:pPr>
        <w:pStyle w:val="a9"/>
        <w:pBdr>
          <w:top w:val="nil"/>
          <w:left w:val="nil"/>
          <w:bottom w:val="nil"/>
          <w:right w:val="nil"/>
          <w:between w:val="nil"/>
        </w:pBdr>
        <w:tabs>
          <w:tab w:val="left" w:pos="426"/>
          <w:tab w:val="left" w:pos="709"/>
        </w:tabs>
        <w:spacing w:after="0" w:line="240" w:lineRule="auto"/>
        <w:ind w:left="0"/>
        <w:contextualSpacing w:val="0"/>
        <w:jc w:val="both"/>
        <w:rPr>
          <w:rFonts w:ascii="Calibri" w:eastAsiaTheme="minorEastAsia" w:hAnsi="Calibri" w:cs="Calibri"/>
          <w:sz w:val="24"/>
          <w:szCs w:val="24"/>
          <w:lang w:eastAsia="zh-CN"/>
        </w:rPr>
      </w:pPr>
    </w:p>
    <w:p w14:paraId="1B3481D6" w14:textId="014505A0" w:rsidR="00BE07DA" w:rsidRPr="00D30FE3" w:rsidRDefault="002B7C8D" w:rsidP="00D30FE3">
      <w:pPr>
        <w:pStyle w:val="a9"/>
        <w:numPr>
          <w:ilvl w:val="2"/>
          <w:numId w:val="95"/>
        </w:numPr>
        <w:pBdr>
          <w:top w:val="nil"/>
          <w:left w:val="nil"/>
          <w:bottom w:val="nil"/>
          <w:right w:val="nil"/>
          <w:between w:val="nil"/>
        </w:pBdr>
        <w:tabs>
          <w:tab w:val="left" w:pos="426"/>
          <w:tab w:val="left" w:pos="709"/>
        </w:tabs>
        <w:spacing w:after="0" w:line="240" w:lineRule="auto"/>
        <w:ind w:left="0" w:firstLine="0"/>
        <w:contextualSpacing w:val="0"/>
        <w:jc w:val="both"/>
        <w:rPr>
          <w:rFonts w:ascii="Calibri" w:hAnsi="Calibri" w:cs="Calibri"/>
          <w:sz w:val="24"/>
          <w:szCs w:val="24"/>
          <w:lang w:eastAsia="zh-CN"/>
        </w:rPr>
      </w:pPr>
      <w:r w:rsidRPr="00D30FE3">
        <w:rPr>
          <w:rFonts w:ascii="Calibri" w:hAnsi="Calibri" w:cs="Calibri"/>
          <w:sz w:val="24"/>
          <w:szCs w:val="24"/>
          <w:lang w:eastAsia="zh-CN"/>
        </w:rPr>
        <w:t>Mobilize</w:t>
      </w:r>
      <w:r w:rsidR="00BE07DA" w:rsidRPr="00D30FE3">
        <w:rPr>
          <w:rFonts w:ascii="Calibri" w:hAnsi="Calibri" w:cs="Calibri"/>
          <w:sz w:val="24"/>
          <w:szCs w:val="24"/>
          <w:lang w:eastAsia="zh-CN"/>
        </w:rPr>
        <w:t xml:space="preserve"> and transect the stomach.</w:t>
      </w:r>
      <w:r w:rsidRPr="00D30FE3">
        <w:rPr>
          <w:rFonts w:ascii="Calibri" w:hAnsi="Calibri" w:cs="Calibri"/>
          <w:sz w:val="24"/>
          <w:szCs w:val="24"/>
          <w:lang w:eastAsia="zh-CN"/>
        </w:rPr>
        <w:t xml:space="preserve"> </w:t>
      </w:r>
      <w:r w:rsidR="00BE07DA" w:rsidRPr="00D30FE3">
        <w:rPr>
          <w:rFonts w:ascii="Calibri" w:hAnsi="Calibri" w:cs="Calibri"/>
          <w:sz w:val="24"/>
          <w:szCs w:val="24"/>
          <w:lang w:eastAsia="zh-CN"/>
        </w:rPr>
        <w:t>Divide the gastrocolic ligament with the ultrasonic scalpel and clip the gastroepiploic vessels</w:t>
      </w:r>
      <w:r w:rsidR="007F61C0" w:rsidRPr="00D30FE3">
        <w:rPr>
          <w:rFonts w:ascii="Calibri" w:hAnsi="Calibri" w:cs="Calibri"/>
          <w:sz w:val="24"/>
          <w:szCs w:val="24"/>
          <w:lang w:eastAsia="zh-CN"/>
        </w:rPr>
        <w:t xml:space="preserve"> (</w:t>
      </w:r>
      <w:r w:rsidR="007F61C0" w:rsidRPr="00D30FE3">
        <w:rPr>
          <w:rFonts w:ascii="Calibri" w:hAnsi="Calibri" w:cs="Calibri"/>
          <w:b/>
          <w:bCs/>
          <w:sz w:val="24"/>
          <w:szCs w:val="24"/>
          <w:lang w:eastAsia="zh-CN"/>
        </w:rPr>
        <w:t>Figure 3D</w:t>
      </w:r>
      <w:r w:rsidR="007F61C0" w:rsidRPr="00D30FE3">
        <w:rPr>
          <w:rFonts w:ascii="Calibri" w:hAnsi="Calibri" w:cs="Calibri"/>
          <w:sz w:val="24"/>
          <w:szCs w:val="24"/>
          <w:lang w:eastAsia="zh-CN"/>
        </w:rPr>
        <w:t>)</w:t>
      </w:r>
      <w:r w:rsidR="00BE07DA" w:rsidRPr="00D30FE3">
        <w:rPr>
          <w:rFonts w:ascii="Calibri" w:hAnsi="Calibri" w:cs="Calibri"/>
          <w:sz w:val="24"/>
          <w:szCs w:val="24"/>
          <w:lang w:eastAsia="zh-CN"/>
        </w:rPr>
        <w:t>.</w:t>
      </w:r>
      <w:r w:rsidRPr="00D30FE3">
        <w:rPr>
          <w:rFonts w:ascii="Calibri" w:hAnsi="Calibri" w:cs="Calibri"/>
          <w:sz w:val="24"/>
          <w:szCs w:val="24"/>
          <w:lang w:eastAsia="zh-CN"/>
        </w:rPr>
        <w:t xml:space="preserve"> </w:t>
      </w:r>
      <w:r w:rsidR="00BE07DA" w:rsidRPr="00D30FE3">
        <w:rPr>
          <w:rFonts w:ascii="Calibri" w:hAnsi="Calibri" w:cs="Calibri"/>
          <w:sz w:val="24"/>
          <w:szCs w:val="24"/>
          <w:lang w:eastAsia="zh-CN"/>
        </w:rPr>
        <w:t>Dissect the lesser curvature in the same manner and clip the left gastric vessels with 12</w:t>
      </w:r>
      <w:r w:rsidRPr="00D30FE3">
        <w:rPr>
          <w:rFonts w:ascii="Calibri" w:hAnsi="Calibri" w:cs="Calibri"/>
          <w:sz w:val="24"/>
          <w:szCs w:val="24"/>
          <w:lang w:eastAsia="zh-CN"/>
        </w:rPr>
        <w:t xml:space="preserve"> </w:t>
      </w:r>
      <w:r w:rsidR="00BE07DA" w:rsidRPr="00D30FE3">
        <w:rPr>
          <w:rFonts w:ascii="Calibri" w:hAnsi="Calibri" w:cs="Calibri"/>
          <w:sz w:val="24"/>
          <w:szCs w:val="24"/>
          <w:lang w:eastAsia="zh-CN"/>
        </w:rPr>
        <w:t>mm clips</w:t>
      </w:r>
      <w:r w:rsidR="007F61C0" w:rsidRPr="00D30FE3">
        <w:rPr>
          <w:rFonts w:ascii="Calibri" w:hAnsi="Calibri" w:cs="Calibri"/>
          <w:sz w:val="24"/>
          <w:szCs w:val="24"/>
          <w:lang w:eastAsia="zh-CN"/>
        </w:rPr>
        <w:t xml:space="preserve"> (</w:t>
      </w:r>
      <w:r w:rsidR="007F61C0" w:rsidRPr="00D30FE3">
        <w:rPr>
          <w:rFonts w:ascii="Calibri" w:hAnsi="Calibri" w:cs="Calibri"/>
          <w:b/>
          <w:bCs/>
          <w:sz w:val="24"/>
          <w:szCs w:val="24"/>
          <w:lang w:eastAsia="zh-CN"/>
        </w:rPr>
        <w:t>Figure 3E</w:t>
      </w:r>
      <w:r w:rsidR="007F61C0" w:rsidRPr="00D30FE3">
        <w:rPr>
          <w:rFonts w:ascii="Calibri" w:hAnsi="Calibri" w:cs="Calibri"/>
          <w:sz w:val="24"/>
          <w:szCs w:val="24"/>
          <w:lang w:eastAsia="zh-CN"/>
        </w:rPr>
        <w:t>)</w:t>
      </w:r>
      <w:r w:rsidR="00BE07DA" w:rsidRPr="00D30FE3">
        <w:rPr>
          <w:rFonts w:ascii="Calibri" w:hAnsi="Calibri" w:cs="Calibri"/>
          <w:sz w:val="24"/>
          <w:szCs w:val="24"/>
          <w:lang w:eastAsia="zh-CN"/>
        </w:rPr>
        <w:t>.</w:t>
      </w:r>
      <w:r w:rsidRPr="00D30FE3">
        <w:rPr>
          <w:rFonts w:ascii="Calibri" w:hAnsi="Calibri" w:cs="Calibri"/>
          <w:sz w:val="24"/>
          <w:szCs w:val="24"/>
          <w:lang w:eastAsia="zh-CN"/>
        </w:rPr>
        <w:t xml:space="preserve"> </w:t>
      </w:r>
      <w:r w:rsidR="00BE07DA" w:rsidRPr="00D30FE3">
        <w:rPr>
          <w:rFonts w:ascii="Calibri" w:hAnsi="Calibri" w:cs="Calibri"/>
          <w:sz w:val="24"/>
          <w:szCs w:val="24"/>
          <w:lang w:eastAsia="zh-CN"/>
        </w:rPr>
        <w:t>Position a 60</w:t>
      </w:r>
      <w:r w:rsidRPr="00D30FE3">
        <w:rPr>
          <w:rFonts w:ascii="Calibri" w:hAnsi="Calibri" w:cs="Calibri"/>
          <w:sz w:val="24"/>
          <w:szCs w:val="24"/>
          <w:lang w:eastAsia="zh-CN"/>
        </w:rPr>
        <w:t xml:space="preserve"> </w:t>
      </w:r>
      <w:r w:rsidR="00BE07DA" w:rsidRPr="00D30FE3">
        <w:rPr>
          <w:rFonts w:ascii="Calibri" w:hAnsi="Calibri" w:cs="Calibri"/>
          <w:sz w:val="24"/>
          <w:szCs w:val="24"/>
          <w:lang w:eastAsia="zh-CN"/>
        </w:rPr>
        <w:t>mm linear stapler across the stomach body and fire to transect</w:t>
      </w:r>
      <w:r w:rsidR="007F61C0" w:rsidRPr="00D30FE3">
        <w:rPr>
          <w:rFonts w:ascii="Calibri" w:hAnsi="Calibri" w:cs="Calibri"/>
          <w:sz w:val="24"/>
          <w:szCs w:val="24"/>
          <w:lang w:eastAsia="zh-CN"/>
        </w:rPr>
        <w:t xml:space="preserve"> (</w:t>
      </w:r>
      <w:r w:rsidR="007F61C0" w:rsidRPr="00D30FE3">
        <w:rPr>
          <w:rFonts w:ascii="Calibri" w:hAnsi="Calibri" w:cs="Calibri"/>
          <w:b/>
          <w:bCs/>
          <w:sz w:val="24"/>
          <w:szCs w:val="24"/>
          <w:lang w:eastAsia="zh-CN"/>
        </w:rPr>
        <w:t>Figure 3F</w:t>
      </w:r>
      <w:r w:rsidR="007F61C0" w:rsidRPr="00D30FE3">
        <w:rPr>
          <w:rFonts w:ascii="Calibri" w:hAnsi="Calibri" w:cs="Calibri"/>
          <w:sz w:val="24"/>
          <w:szCs w:val="24"/>
          <w:lang w:eastAsia="zh-CN"/>
        </w:rPr>
        <w:t>)</w:t>
      </w:r>
      <w:r w:rsidR="00BE07DA" w:rsidRPr="00D30FE3">
        <w:rPr>
          <w:rFonts w:ascii="Calibri" w:hAnsi="Calibri" w:cs="Calibri"/>
          <w:sz w:val="24"/>
          <w:szCs w:val="24"/>
          <w:lang w:eastAsia="zh-CN"/>
        </w:rPr>
        <w:t>.</w:t>
      </w:r>
      <w:r w:rsidRPr="00D30FE3">
        <w:rPr>
          <w:rFonts w:ascii="Calibri" w:hAnsi="Calibri" w:cs="Calibri"/>
          <w:sz w:val="24"/>
          <w:szCs w:val="24"/>
          <w:lang w:eastAsia="zh-CN"/>
        </w:rPr>
        <w:t xml:space="preserve"> </w:t>
      </w:r>
      <w:r w:rsidR="00BE07DA" w:rsidRPr="00D30FE3">
        <w:rPr>
          <w:rFonts w:ascii="Calibri" w:hAnsi="Calibri" w:cs="Calibri"/>
          <w:sz w:val="24"/>
          <w:szCs w:val="24"/>
          <w:lang w:eastAsia="zh-CN"/>
        </w:rPr>
        <w:t>Retract the nasogastric tube to &lt; 40 cm before stapling to avoid stapling the tube.</w:t>
      </w:r>
    </w:p>
    <w:p w14:paraId="577B0B5D" w14:textId="77777777" w:rsidR="009D2FDB" w:rsidRPr="00D30FE3" w:rsidRDefault="009D2FDB"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p>
    <w:p w14:paraId="34C569FD" w14:textId="6D2BFD25" w:rsidR="00A37E8B" w:rsidRPr="00D30FE3" w:rsidRDefault="002B7C8D"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4.</w:t>
      </w:r>
      <w:r w:rsidR="00A37E8B" w:rsidRPr="00D30FE3">
        <w:rPr>
          <w:rFonts w:ascii="Calibri" w:eastAsiaTheme="minorEastAsia" w:hAnsi="Calibri" w:cs="Calibri"/>
          <w:sz w:val="24"/>
          <w:szCs w:val="24"/>
          <w:lang w:eastAsia="zh-CN"/>
        </w:rPr>
        <w:t>4</w:t>
      </w:r>
      <w:r w:rsidR="00A37E8B" w:rsidRPr="00D30FE3">
        <w:rPr>
          <w:rFonts w:ascii="Calibri" w:eastAsiaTheme="minorEastAsia" w:hAnsi="Calibri" w:cs="Calibri"/>
          <w:sz w:val="24"/>
          <w:szCs w:val="24"/>
          <w:lang w:eastAsia="zh-CN"/>
        </w:rPr>
        <w:tab/>
      </w:r>
      <w:r w:rsidR="00C31A05" w:rsidRPr="00D30FE3">
        <w:rPr>
          <w:rFonts w:ascii="Calibri" w:eastAsiaTheme="minorEastAsia" w:hAnsi="Calibri" w:cs="Calibri"/>
          <w:sz w:val="24"/>
          <w:szCs w:val="24"/>
          <w:lang w:eastAsia="zh-CN"/>
        </w:rPr>
        <w:t>Mobilization of the superior border of the pancreas and vascular dissection.</w:t>
      </w:r>
      <w:r w:rsidR="00D30FE3">
        <w:rPr>
          <w:rFonts w:ascii="Calibri" w:eastAsiaTheme="minorEastAsia" w:hAnsi="Calibri" w:cs="Calibri"/>
          <w:sz w:val="24"/>
          <w:szCs w:val="24"/>
          <w:lang w:eastAsia="zh-CN"/>
        </w:rPr>
        <w:t xml:space="preserve"> </w:t>
      </w:r>
    </w:p>
    <w:p w14:paraId="14179C64" w14:textId="77777777" w:rsidR="00A37E8B" w:rsidRPr="00D30FE3" w:rsidRDefault="00A37E8B"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p>
    <w:p w14:paraId="4CB1F354" w14:textId="2CDE653A" w:rsidR="00CA2814" w:rsidRPr="00D30FE3" w:rsidRDefault="00A37E8B" w:rsidP="00D30FE3">
      <w:pPr>
        <w:pStyle w:val="a9"/>
        <w:pBdr>
          <w:top w:val="nil"/>
          <w:left w:val="nil"/>
          <w:bottom w:val="nil"/>
          <w:right w:val="nil"/>
          <w:between w:val="nil"/>
        </w:pBdr>
        <w:tabs>
          <w:tab w:val="left" w:pos="709"/>
        </w:tabs>
        <w:spacing w:after="0" w:line="240" w:lineRule="auto"/>
        <w:ind w:left="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4.4.1</w:t>
      </w:r>
      <w:r w:rsidRPr="00D30FE3">
        <w:rPr>
          <w:rFonts w:ascii="Calibri" w:eastAsiaTheme="minorEastAsia" w:hAnsi="Calibri" w:cs="Calibri"/>
          <w:sz w:val="24"/>
          <w:szCs w:val="24"/>
          <w:lang w:eastAsia="zh-CN"/>
        </w:rPr>
        <w:tab/>
      </w:r>
      <w:r w:rsidR="002B7C8D" w:rsidRPr="00D30FE3">
        <w:rPr>
          <w:rFonts w:ascii="Calibri" w:eastAsiaTheme="minorEastAsia" w:hAnsi="Calibri" w:cs="Calibri"/>
          <w:sz w:val="24"/>
          <w:szCs w:val="24"/>
          <w:lang w:eastAsia="zh-CN"/>
        </w:rPr>
        <w:t>Mobilize</w:t>
      </w:r>
      <w:r w:rsidR="00CA2814" w:rsidRPr="00D30FE3">
        <w:rPr>
          <w:rFonts w:ascii="Calibri" w:eastAsiaTheme="minorEastAsia" w:hAnsi="Calibri" w:cs="Calibri"/>
          <w:sz w:val="24"/>
          <w:szCs w:val="24"/>
          <w:lang w:eastAsia="zh-CN"/>
        </w:rPr>
        <w:t xml:space="preserve"> the pancreatic superior border</w:t>
      </w:r>
      <w:r w:rsidR="002B7C8D" w:rsidRPr="00D30FE3">
        <w:rPr>
          <w:rFonts w:ascii="Calibri" w:eastAsiaTheme="minorEastAsia" w:hAnsi="Calibri" w:cs="Calibri"/>
          <w:sz w:val="24"/>
          <w:szCs w:val="24"/>
          <w:lang w:eastAsia="zh-CN"/>
        </w:rPr>
        <w:t xml:space="preserve"> and e</w:t>
      </w:r>
      <w:r w:rsidR="00CA2814" w:rsidRPr="00D30FE3">
        <w:rPr>
          <w:rFonts w:ascii="Calibri" w:eastAsiaTheme="minorEastAsia" w:hAnsi="Calibri" w:cs="Calibri"/>
          <w:sz w:val="24"/>
          <w:szCs w:val="24"/>
          <w:lang w:eastAsia="zh-CN"/>
        </w:rPr>
        <w:t>levate the stomach gently to expose the upper pancreatic edge</w:t>
      </w:r>
      <w:r w:rsidR="007D205D" w:rsidRPr="00D30FE3">
        <w:rPr>
          <w:rFonts w:ascii="Calibri" w:eastAsiaTheme="minorEastAsia" w:hAnsi="Calibri" w:cs="Calibri"/>
          <w:sz w:val="24"/>
          <w:szCs w:val="24"/>
          <w:lang w:eastAsia="zh-CN"/>
        </w:rPr>
        <w:t xml:space="preserve"> (</w:t>
      </w:r>
      <w:r w:rsidR="007D205D" w:rsidRPr="00D30FE3">
        <w:rPr>
          <w:rFonts w:ascii="Calibri" w:eastAsiaTheme="minorEastAsia" w:hAnsi="Calibri" w:cs="Calibri"/>
          <w:b/>
          <w:bCs/>
          <w:sz w:val="24"/>
          <w:szCs w:val="24"/>
          <w:lang w:eastAsia="zh-CN"/>
        </w:rPr>
        <w:t>Figure 4A</w:t>
      </w:r>
      <w:r w:rsidR="007D205D" w:rsidRPr="00D30FE3">
        <w:rPr>
          <w:rFonts w:ascii="Calibri" w:eastAsiaTheme="minorEastAsia" w:hAnsi="Calibri" w:cs="Calibri"/>
          <w:sz w:val="24"/>
          <w:szCs w:val="24"/>
          <w:lang w:eastAsia="zh-CN"/>
        </w:rPr>
        <w:t>)</w:t>
      </w:r>
      <w:r w:rsidR="00CA2814" w:rsidRPr="00D30FE3">
        <w:rPr>
          <w:rFonts w:ascii="Calibri" w:eastAsiaTheme="minorEastAsia" w:hAnsi="Calibri" w:cs="Calibri"/>
          <w:sz w:val="24"/>
          <w:szCs w:val="24"/>
          <w:lang w:eastAsia="zh-CN"/>
        </w:rPr>
        <w:t>.</w:t>
      </w:r>
      <w:r w:rsidR="002B7C8D" w:rsidRPr="00D30FE3">
        <w:rPr>
          <w:rFonts w:ascii="Calibri" w:eastAsiaTheme="minorEastAsia" w:hAnsi="Calibri" w:cs="Calibri"/>
          <w:sz w:val="24"/>
          <w:szCs w:val="24"/>
          <w:lang w:eastAsia="zh-CN"/>
        </w:rPr>
        <w:t xml:space="preserve"> Skeletonize</w:t>
      </w:r>
      <w:r w:rsidR="00CA2814" w:rsidRPr="00D30FE3">
        <w:rPr>
          <w:rFonts w:ascii="Calibri" w:eastAsiaTheme="minorEastAsia" w:hAnsi="Calibri" w:cs="Calibri"/>
          <w:sz w:val="24"/>
          <w:szCs w:val="24"/>
          <w:lang w:eastAsia="zh-CN"/>
        </w:rPr>
        <w:t xml:space="preserve"> and excise neuro-lymphatic tissue of group 8a </w:t>
      </w:r>
      <w:proofErr w:type="spellStart"/>
      <w:r w:rsidR="00CA2814" w:rsidRPr="00D30FE3">
        <w:rPr>
          <w:rFonts w:ascii="Calibri" w:eastAsiaTheme="minorEastAsia" w:hAnsi="Calibri" w:cs="Calibri"/>
          <w:sz w:val="24"/>
          <w:szCs w:val="24"/>
          <w:lang w:eastAsia="zh-CN"/>
        </w:rPr>
        <w:t>en</w:t>
      </w:r>
      <w:proofErr w:type="spellEnd"/>
      <w:r w:rsidR="00CA2814" w:rsidRPr="00D30FE3">
        <w:rPr>
          <w:rFonts w:ascii="Calibri" w:eastAsiaTheme="minorEastAsia" w:hAnsi="Calibri" w:cs="Calibri"/>
          <w:sz w:val="24"/>
          <w:szCs w:val="24"/>
          <w:lang w:eastAsia="zh-CN"/>
        </w:rPr>
        <w:t xml:space="preserve"> bloc</w:t>
      </w:r>
      <w:r w:rsidR="007D205D" w:rsidRPr="00D30FE3">
        <w:rPr>
          <w:rFonts w:ascii="Calibri" w:eastAsiaTheme="minorEastAsia" w:hAnsi="Calibri" w:cs="Calibri"/>
          <w:sz w:val="24"/>
          <w:szCs w:val="24"/>
          <w:lang w:eastAsia="zh-CN"/>
        </w:rPr>
        <w:t xml:space="preserve"> (</w:t>
      </w:r>
      <w:r w:rsidR="007D205D" w:rsidRPr="00D30FE3">
        <w:rPr>
          <w:rFonts w:ascii="Calibri" w:eastAsiaTheme="minorEastAsia" w:hAnsi="Calibri" w:cs="Calibri"/>
          <w:b/>
          <w:bCs/>
          <w:sz w:val="24"/>
          <w:szCs w:val="24"/>
          <w:lang w:eastAsia="zh-CN"/>
        </w:rPr>
        <w:t>Figure 4B</w:t>
      </w:r>
      <w:r w:rsidR="007D205D" w:rsidRPr="00D30FE3">
        <w:rPr>
          <w:rFonts w:ascii="Calibri" w:eastAsiaTheme="minorEastAsia" w:hAnsi="Calibri" w:cs="Calibri"/>
          <w:sz w:val="24"/>
          <w:szCs w:val="24"/>
          <w:lang w:eastAsia="zh-CN"/>
        </w:rPr>
        <w:t>)</w:t>
      </w:r>
      <w:r w:rsidR="00CA2814" w:rsidRPr="00D30FE3">
        <w:rPr>
          <w:rFonts w:ascii="Calibri" w:eastAsiaTheme="minorEastAsia" w:hAnsi="Calibri" w:cs="Calibri"/>
          <w:sz w:val="24"/>
          <w:szCs w:val="24"/>
          <w:lang w:eastAsia="zh-CN"/>
        </w:rPr>
        <w:t>.</w:t>
      </w:r>
    </w:p>
    <w:p w14:paraId="2E553EBD" w14:textId="77777777" w:rsidR="002B7C8D" w:rsidRPr="00D30FE3" w:rsidRDefault="002B7C8D" w:rsidP="00D30FE3">
      <w:pPr>
        <w:pStyle w:val="a9"/>
        <w:pBdr>
          <w:top w:val="nil"/>
          <w:left w:val="nil"/>
          <w:bottom w:val="nil"/>
          <w:right w:val="nil"/>
          <w:between w:val="nil"/>
        </w:pBdr>
        <w:tabs>
          <w:tab w:val="left" w:pos="709"/>
        </w:tabs>
        <w:spacing w:after="0" w:line="240" w:lineRule="auto"/>
        <w:ind w:left="0"/>
        <w:contextualSpacing w:val="0"/>
        <w:jc w:val="both"/>
        <w:rPr>
          <w:rFonts w:ascii="Calibri" w:eastAsiaTheme="minorEastAsia" w:hAnsi="Calibri" w:cs="Calibri"/>
          <w:sz w:val="24"/>
          <w:szCs w:val="24"/>
          <w:lang w:eastAsia="zh-CN"/>
        </w:rPr>
      </w:pPr>
    </w:p>
    <w:p w14:paraId="309E594A" w14:textId="7C16D982" w:rsidR="00CA2814" w:rsidRPr="00D30FE3" w:rsidRDefault="00CA2814" w:rsidP="00D30FE3">
      <w:pPr>
        <w:pStyle w:val="a9"/>
        <w:numPr>
          <w:ilvl w:val="2"/>
          <w:numId w:val="96"/>
        </w:numPr>
        <w:pBdr>
          <w:top w:val="nil"/>
          <w:left w:val="nil"/>
          <w:bottom w:val="nil"/>
          <w:right w:val="nil"/>
          <w:between w:val="nil"/>
        </w:pBdr>
        <w:tabs>
          <w:tab w:val="left" w:pos="426"/>
          <w:tab w:val="left" w:pos="709"/>
        </w:tabs>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Expose hepatic arteries</w:t>
      </w:r>
      <w:r w:rsidR="002B7C8D"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Identify the common hepatic artery (CHA) and clip the right gastric artery with a 5</w:t>
      </w:r>
      <w:r w:rsidR="002B7C8D"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 xml:space="preserve">mm </w:t>
      </w:r>
      <w:r w:rsidR="002B7C8D" w:rsidRPr="00D30FE3">
        <w:rPr>
          <w:rFonts w:ascii="Calibri" w:eastAsiaTheme="minorEastAsia" w:hAnsi="Calibri" w:cs="Calibri"/>
          <w:sz w:val="24"/>
          <w:szCs w:val="24"/>
          <w:lang w:eastAsia="zh-CN"/>
        </w:rPr>
        <w:t>clip</w:t>
      </w:r>
      <w:r w:rsidR="005B688F" w:rsidRPr="00D30FE3">
        <w:rPr>
          <w:rFonts w:ascii="Calibri" w:eastAsiaTheme="minorEastAsia" w:hAnsi="Calibri" w:cs="Calibri"/>
          <w:sz w:val="24"/>
          <w:szCs w:val="24"/>
          <w:lang w:eastAsia="zh-CN"/>
        </w:rPr>
        <w:t xml:space="preserve"> (</w:t>
      </w:r>
      <w:r w:rsidR="005B688F" w:rsidRPr="00D30FE3">
        <w:rPr>
          <w:rFonts w:ascii="Calibri" w:eastAsiaTheme="minorEastAsia" w:hAnsi="Calibri" w:cs="Calibri"/>
          <w:b/>
          <w:bCs/>
          <w:sz w:val="24"/>
          <w:szCs w:val="24"/>
          <w:lang w:eastAsia="zh-CN"/>
        </w:rPr>
        <w:t>Figure 4C</w:t>
      </w:r>
      <w:r w:rsidR="005B688F" w:rsidRPr="00D30FE3">
        <w:rPr>
          <w:rFonts w:ascii="Calibri" w:eastAsiaTheme="minorEastAsia" w:hAnsi="Calibri" w:cs="Calibri"/>
          <w:sz w:val="24"/>
          <w:szCs w:val="24"/>
          <w:lang w:eastAsia="zh-CN"/>
        </w:rPr>
        <w:t>)</w:t>
      </w:r>
      <w:r w:rsidRPr="00D30FE3">
        <w:rPr>
          <w:rFonts w:ascii="Calibri" w:eastAsiaTheme="minorEastAsia" w:hAnsi="Calibri" w:cs="Calibri"/>
          <w:sz w:val="24"/>
          <w:szCs w:val="24"/>
          <w:lang w:eastAsia="zh-CN"/>
        </w:rPr>
        <w:t>.</w:t>
      </w:r>
      <w:r w:rsidR="002B7C8D"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Continue cephalad along the proper hepatic artery (PHA); expose the right hepatic artery.</w:t>
      </w:r>
      <w:r w:rsidR="002B7C8D" w:rsidRPr="00D30FE3">
        <w:rPr>
          <w:rFonts w:ascii="Calibri" w:eastAsiaTheme="minorEastAsia" w:hAnsi="Calibri" w:cs="Calibri"/>
          <w:sz w:val="24"/>
          <w:szCs w:val="24"/>
          <w:lang w:eastAsia="zh-CN"/>
        </w:rPr>
        <w:t xml:space="preserve"> Visualize</w:t>
      </w:r>
      <w:r w:rsidRPr="00D30FE3">
        <w:rPr>
          <w:rFonts w:ascii="Calibri" w:eastAsiaTheme="minorEastAsia" w:hAnsi="Calibri" w:cs="Calibri"/>
          <w:sz w:val="24"/>
          <w:szCs w:val="24"/>
          <w:lang w:eastAsia="zh-CN"/>
        </w:rPr>
        <w:t xml:space="preserve"> the anterior portal-vein surface and clear peri-PHA connective and lymphatic tissue</w:t>
      </w:r>
      <w:r w:rsidR="005B688F" w:rsidRPr="00D30FE3">
        <w:rPr>
          <w:rFonts w:ascii="Calibri" w:eastAsiaTheme="minorEastAsia" w:hAnsi="Calibri" w:cs="Calibri"/>
          <w:sz w:val="24"/>
          <w:szCs w:val="24"/>
          <w:lang w:eastAsia="zh-CN"/>
        </w:rPr>
        <w:t xml:space="preserve"> (</w:t>
      </w:r>
      <w:r w:rsidR="005B688F" w:rsidRPr="00D30FE3">
        <w:rPr>
          <w:rFonts w:ascii="Calibri" w:eastAsiaTheme="minorEastAsia" w:hAnsi="Calibri" w:cs="Calibri"/>
          <w:b/>
          <w:bCs/>
          <w:sz w:val="24"/>
          <w:szCs w:val="24"/>
          <w:lang w:eastAsia="zh-CN"/>
        </w:rPr>
        <w:t>Figure 4D</w:t>
      </w:r>
      <w:r w:rsidR="005B688F" w:rsidRPr="00D30FE3">
        <w:rPr>
          <w:rFonts w:ascii="Calibri" w:eastAsiaTheme="minorEastAsia" w:hAnsi="Calibri" w:cs="Calibri"/>
          <w:sz w:val="24"/>
          <w:szCs w:val="24"/>
          <w:lang w:eastAsia="zh-CN"/>
        </w:rPr>
        <w:t>)</w:t>
      </w:r>
      <w:r w:rsidRPr="00D30FE3">
        <w:rPr>
          <w:rFonts w:ascii="Calibri" w:eastAsiaTheme="minorEastAsia" w:hAnsi="Calibri" w:cs="Calibri"/>
          <w:sz w:val="24"/>
          <w:szCs w:val="24"/>
          <w:lang w:eastAsia="zh-CN"/>
        </w:rPr>
        <w:t>.</w:t>
      </w:r>
    </w:p>
    <w:p w14:paraId="473BB606" w14:textId="77777777" w:rsidR="002B7C8D" w:rsidRPr="00D30FE3" w:rsidRDefault="002B7C8D" w:rsidP="00D30FE3">
      <w:pPr>
        <w:pStyle w:val="a9"/>
        <w:pBdr>
          <w:top w:val="nil"/>
          <w:left w:val="nil"/>
          <w:bottom w:val="nil"/>
          <w:right w:val="nil"/>
          <w:between w:val="nil"/>
        </w:pBdr>
        <w:tabs>
          <w:tab w:val="left" w:pos="426"/>
          <w:tab w:val="left" w:pos="709"/>
        </w:tabs>
        <w:spacing w:after="0" w:line="240" w:lineRule="auto"/>
        <w:ind w:left="0"/>
        <w:contextualSpacing w:val="0"/>
        <w:jc w:val="both"/>
        <w:rPr>
          <w:rFonts w:ascii="Calibri" w:eastAsiaTheme="minorEastAsia" w:hAnsi="Calibri" w:cs="Calibri"/>
          <w:sz w:val="24"/>
          <w:szCs w:val="24"/>
          <w:lang w:eastAsia="zh-CN"/>
        </w:rPr>
      </w:pPr>
    </w:p>
    <w:p w14:paraId="55A46824" w14:textId="6A39B9B9" w:rsidR="00CA2814" w:rsidRPr="00633286" w:rsidRDefault="00CA2814" w:rsidP="00D30FE3">
      <w:pPr>
        <w:pStyle w:val="a9"/>
        <w:numPr>
          <w:ilvl w:val="2"/>
          <w:numId w:val="96"/>
        </w:numPr>
        <w:pBdr>
          <w:top w:val="nil"/>
          <w:left w:val="nil"/>
          <w:bottom w:val="nil"/>
          <w:right w:val="nil"/>
          <w:between w:val="nil"/>
        </w:pBdr>
        <w:tabs>
          <w:tab w:val="left" w:pos="426"/>
          <w:tab w:val="left" w:pos="709"/>
        </w:tabs>
        <w:spacing w:after="0" w:line="240" w:lineRule="auto"/>
        <w:ind w:left="0" w:firstLine="0"/>
        <w:contextualSpacing w:val="0"/>
        <w:jc w:val="both"/>
        <w:rPr>
          <w:rFonts w:ascii="Calibri" w:hAnsi="Calibri" w:cs="Calibri"/>
          <w:sz w:val="24"/>
          <w:szCs w:val="24"/>
          <w:highlight w:val="yellow"/>
          <w:lang w:eastAsia="zh-CN"/>
        </w:rPr>
      </w:pPr>
      <w:r w:rsidRPr="00633286">
        <w:rPr>
          <w:rFonts w:ascii="Calibri" w:hAnsi="Calibri" w:cs="Calibri"/>
          <w:sz w:val="24"/>
          <w:szCs w:val="24"/>
          <w:highlight w:val="yellow"/>
          <w:lang w:eastAsia="zh-CN"/>
        </w:rPr>
        <w:t>Control the gastroduodenal artery</w:t>
      </w:r>
      <w:r w:rsidR="00A32E8C" w:rsidRPr="00633286">
        <w:rPr>
          <w:rFonts w:ascii="Calibri" w:hAnsi="Calibri" w:cs="Calibri"/>
          <w:sz w:val="24"/>
          <w:szCs w:val="24"/>
          <w:highlight w:val="yellow"/>
          <w:lang w:eastAsia="zh-CN"/>
        </w:rPr>
        <w:t>.</w:t>
      </w:r>
      <w:r w:rsidR="002B7C8D" w:rsidRPr="00633286">
        <w:rPr>
          <w:rFonts w:ascii="Calibri" w:hAnsi="Calibri" w:cs="Calibri"/>
          <w:sz w:val="24"/>
          <w:szCs w:val="24"/>
          <w:highlight w:val="yellow"/>
          <w:lang w:eastAsia="zh-CN"/>
        </w:rPr>
        <w:t xml:space="preserve"> </w:t>
      </w:r>
      <w:r w:rsidRPr="00633286">
        <w:rPr>
          <w:rFonts w:ascii="Calibri" w:hAnsi="Calibri" w:cs="Calibri"/>
          <w:sz w:val="24"/>
          <w:szCs w:val="24"/>
          <w:highlight w:val="yellow"/>
          <w:lang w:eastAsia="zh-CN"/>
        </w:rPr>
        <w:t>Retract the CHA rightward to reveal the gastroduodenal artery (GDA</w:t>
      </w:r>
      <w:r w:rsidR="002B7C8D" w:rsidRPr="00633286">
        <w:rPr>
          <w:rFonts w:ascii="Calibri" w:hAnsi="Calibri" w:cs="Calibri"/>
          <w:sz w:val="24"/>
          <w:szCs w:val="24"/>
          <w:highlight w:val="yellow"/>
          <w:lang w:eastAsia="zh-CN"/>
        </w:rPr>
        <w:t xml:space="preserve">; </w:t>
      </w:r>
      <w:r w:rsidR="00A32E8C" w:rsidRPr="00633286">
        <w:rPr>
          <w:rFonts w:ascii="Calibri" w:hAnsi="Calibri" w:cs="Calibri"/>
          <w:b/>
          <w:bCs/>
          <w:sz w:val="24"/>
          <w:szCs w:val="24"/>
          <w:highlight w:val="yellow"/>
          <w:lang w:eastAsia="zh-CN"/>
        </w:rPr>
        <w:t>Figure 4E</w:t>
      </w:r>
      <w:r w:rsidR="00A32E8C" w:rsidRPr="00633286">
        <w:rPr>
          <w:rFonts w:ascii="Calibri" w:hAnsi="Calibri" w:cs="Calibri"/>
          <w:sz w:val="24"/>
          <w:szCs w:val="24"/>
          <w:highlight w:val="yellow"/>
          <w:lang w:eastAsia="zh-CN"/>
        </w:rPr>
        <w:t>)</w:t>
      </w:r>
      <w:r w:rsidRPr="00633286">
        <w:rPr>
          <w:rFonts w:ascii="Calibri" w:hAnsi="Calibri" w:cs="Calibri"/>
          <w:sz w:val="24"/>
          <w:szCs w:val="24"/>
          <w:highlight w:val="yellow"/>
          <w:lang w:eastAsia="zh-CN"/>
        </w:rPr>
        <w:t>.</w:t>
      </w:r>
      <w:r w:rsidR="002B7C8D" w:rsidRPr="00633286">
        <w:rPr>
          <w:rFonts w:ascii="Calibri" w:hAnsi="Calibri" w:cs="Calibri"/>
          <w:sz w:val="24"/>
          <w:szCs w:val="24"/>
          <w:highlight w:val="yellow"/>
          <w:lang w:eastAsia="zh-CN"/>
        </w:rPr>
        <w:t xml:space="preserve"> </w:t>
      </w:r>
      <w:r w:rsidRPr="00633286">
        <w:rPr>
          <w:rFonts w:ascii="Calibri" w:hAnsi="Calibri" w:cs="Calibri"/>
          <w:sz w:val="24"/>
          <w:szCs w:val="24"/>
          <w:highlight w:val="yellow"/>
          <w:lang w:eastAsia="zh-CN"/>
        </w:rPr>
        <w:t>Ligate the GDA root with 7-0 silk and place two 5</w:t>
      </w:r>
      <w:r w:rsidR="002B7C8D" w:rsidRPr="00633286">
        <w:rPr>
          <w:rFonts w:ascii="Calibri" w:hAnsi="Calibri" w:cs="Calibri"/>
          <w:sz w:val="24"/>
          <w:szCs w:val="24"/>
          <w:highlight w:val="yellow"/>
          <w:lang w:eastAsia="zh-CN"/>
        </w:rPr>
        <w:t xml:space="preserve"> </w:t>
      </w:r>
      <w:r w:rsidRPr="00633286">
        <w:rPr>
          <w:rFonts w:ascii="Calibri" w:hAnsi="Calibri" w:cs="Calibri"/>
          <w:sz w:val="24"/>
          <w:szCs w:val="24"/>
          <w:highlight w:val="yellow"/>
          <w:lang w:eastAsia="zh-CN"/>
        </w:rPr>
        <w:t>mm clips distal to the knot</w:t>
      </w:r>
      <w:r w:rsidR="00A32E8C" w:rsidRPr="00633286">
        <w:rPr>
          <w:rFonts w:ascii="Calibri" w:hAnsi="Calibri" w:cs="Calibri"/>
          <w:sz w:val="24"/>
          <w:szCs w:val="24"/>
          <w:highlight w:val="yellow"/>
          <w:lang w:eastAsia="zh-CN"/>
        </w:rPr>
        <w:t xml:space="preserve"> (</w:t>
      </w:r>
      <w:r w:rsidR="00A32E8C" w:rsidRPr="00633286">
        <w:rPr>
          <w:rFonts w:ascii="Calibri" w:hAnsi="Calibri" w:cs="Calibri"/>
          <w:b/>
          <w:bCs/>
          <w:sz w:val="24"/>
          <w:szCs w:val="24"/>
          <w:highlight w:val="yellow"/>
          <w:lang w:eastAsia="zh-CN"/>
        </w:rPr>
        <w:t>Figure 4F</w:t>
      </w:r>
      <w:r w:rsidR="00A32E8C" w:rsidRPr="00633286">
        <w:rPr>
          <w:rFonts w:ascii="Calibri" w:hAnsi="Calibri" w:cs="Calibri"/>
          <w:sz w:val="24"/>
          <w:szCs w:val="24"/>
          <w:highlight w:val="yellow"/>
          <w:lang w:eastAsia="zh-CN"/>
        </w:rPr>
        <w:t>)</w:t>
      </w:r>
      <w:r w:rsidRPr="00633286">
        <w:rPr>
          <w:rFonts w:ascii="Calibri" w:hAnsi="Calibri" w:cs="Calibri"/>
          <w:sz w:val="24"/>
          <w:szCs w:val="24"/>
          <w:highlight w:val="yellow"/>
          <w:lang w:eastAsia="zh-CN"/>
        </w:rPr>
        <w:t>.</w:t>
      </w:r>
      <w:r w:rsidR="00D30FE3" w:rsidRPr="00633286">
        <w:rPr>
          <w:rFonts w:ascii="Calibri" w:hAnsi="Calibri" w:cs="Calibri"/>
          <w:sz w:val="24"/>
          <w:szCs w:val="24"/>
          <w:highlight w:val="yellow"/>
          <w:lang w:eastAsia="zh-CN"/>
        </w:rPr>
        <w:t xml:space="preserve"> </w:t>
      </w:r>
      <w:r w:rsidRPr="00633286">
        <w:rPr>
          <w:rFonts w:ascii="Calibri" w:hAnsi="Calibri" w:cs="Calibri"/>
          <w:sz w:val="24"/>
          <w:szCs w:val="24"/>
          <w:highlight w:val="yellow"/>
          <w:lang w:eastAsia="zh-CN"/>
        </w:rPr>
        <w:t>Tie the silk suture gently to avoid intimal injury; overtightening may compromise arterial integrity.</w:t>
      </w:r>
    </w:p>
    <w:p w14:paraId="440BC398" w14:textId="215AF182" w:rsidR="00CF04E3" w:rsidRPr="00D30FE3" w:rsidRDefault="00CF04E3"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p>
    <w:p w14:paraId="7C601D84" w14:textId="6541546B" w:rsidR="00CA2814" w:rsidRPr="00D30FE3" w:rsidRDefault="00A37E8B" w:rsidP="00D30FE3">
      <w:pPr>
        <w:pStyle w:val="a9"/>
        <w:numPr>
          <w:ilvl w:val="1"/>
          <w:numId w:val="96"/>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Mobilization</w:t>
      </w:r>
      <w:r w:rsidR="00CA2814" w:rsidRPr="00D30FE3">
        <w:rPr>
          <w:rFonts w:ascii="Calibri" w:eastAsiaTheme="minorEastAsia" w:hAnsi="Calibri" w:cs="Calibri"/>
          <w:sz w:val="24"/>
          <w:szCs w:val="24"/>
          <w:lang w:eastAsia="zh-CN"/>
        </w:rPr>
        <w:t xml:space="preserve"> of the </w:t>
      </w:r>
      <w:r w:rsidRPr="00D30FE3">
        <w:rPr>
          <w:rFonts w:ascii="Calibri" w:eastAsiaTheme="minorEastAsia" w:hAnsi="Calibri" w:cs="Calibri"/>
          <w:sz w:val="24"/>
          <w:szCs w:val="24"/>
          <w:lang w:eastAsia="zh-CN"/>
        </w:rPr>
        <w:t>i</w:t>
      </w:r>
      <w:r w:rsidR="00CA2814" w:rsidRPr="00D30FE3">
        <w:rPr>
          <w:rFonts w:ascii="Calibri" w:eastAsiaTheme="minorEastAsia" w:hAnsi="Calibri" w:cs="Calibri"/>
          <w:sz w:val="24"/>
          <w:szCs w:val="24"/>
          <w:lang w:eastAsia="zh-CN"/>
        </w:rPr>
        <w:t xml:space="preserve">nferior </w:t>
      </w:r>
      <w:r w:rsidRPr="00D30FE3">
        <w:rPr>
          <w:rFonts w:ascii="Calibri" w:eastAsiaTheme="minorEastAsia" w:hAnsi="Calibri" w:cs="Calibri"/>
          <w:sz w:val="24"/>
          <w:szCs w:val="24"/>
          <w:lang w:eastAsia="zh-CN"/>
        </w:rPr>
        <w:t>p</w:t>
      </w:r>
      <w:r w:rsidR="00CA2814" w:rsidRPr="00D30FE3">
        <w:rPr>
          <w:rFonts w:ascii="Calibri" w:eastAsiaTheme="minorEastAsia" w:hAnsi="Calibri" w:cs="Calibri"/>
          <w:sz w:val="24"/>
          <w:szCs w:val="24"/>
          <w:lang w:eastAsia="zh-CN"/>
        </w:rPr>
        <w:t xml:space="preserve">ancreatic </w:t>
      </w:r>
      <w:r w:rsidRPr="00D30FE3">
        <w:rPr>
          <w:rFonts w:ascii="Calibri" w:eastAsiaTheme="minorEastAsia" w:hAnsi="Calibri" w:cs="Calibri"/>
          <w:sz w:val="24"/>
          <w:szCs w:val="24"/>
          <w:lang w:eastAsia="zh-CN"/>
        </w:rPr>
        <w:t>b</w:t>
      </w:r>
      <w:r w:rsidR="00CA2814" w:rsidRPr="00D30FE3">
        <w:rPr>
          <w:rFonts w:ascii="Calibri" w:eastAsiaTheme="minorEastAsia" w:hAnsi="Calibri" w:cs="Calibri"/>
          <w:sz w:val="24"/>
          <w:szCs w:val="24"/>
          <w:lang w:eastAsia="zh-CN"/>
        </w:rPr>
        <w:t xml:space="preserve">order and </w:t>
      </w:r>
      <w:r w:rsidRPr="00D30FE3">
        <w:rPr>
          <w:rFonts w:ascii="Calibri" w:eastAsiaTheme="minorEastAsia" w:hAnsi="Calibri" w:cs="Calibri"/>
          <w:sz w:val="24"/>
          <w:szCs w:val="24"/>
          <w:lang w:eastAsia="zh-CN"/>
        </w:rPr>
        <w:t>v</w:t>
      </w:r>
      <w:r w:rsidR="00CA2814" w:rsidRPr="00D30FE3">
        <w:rPr>
          <w:rFonts w:ascii="Calibri" w:eastAsiaTheme="minorEastAsia" w:hAnsi="Calibri" w:cs="Calibri"/>
          <w:sz w:val="24"/>
          <w:szCs w:val="24"/>
          <w:lang w:eastAsia="zh-CN"/>
        </w:rPr>
        <w:t xml:space="preserve">enous </w:t>
      </w:r>
      <w:r w:rsidRPr="00D30FE3">
        <w:rPr>
          <w:rFonts w:ascii="Calibri" w:eastAsiaTheme="minorEastAsia" w:hAnsi="Calibri" w:cs="Calibri"/>
          <w:sz w:val="24"/>
          <w:szCs w:val="24"/>
          <w:lang w:eastAsia="zh-CN"/>
        </w:rPr>
        <w:t>d</w:t>
      </w:r>
      <w:r w:rsidR="00CA2814" w:rsidRPr="00D30FE3">
        <w:rPr>
          <w:rFonts w:ascii="Calibri" w:eastAsiaTheme="minorEastAsia" w:hAnsi="Calibri" w:cs="Calibri"/>
          <w:sz w:val="24"/>
          <w:szCs w:val="24"/>
          <w:lang w:eastAsia="zh-CN"/>
        </w:rPr>
        <w:t>issection</w:t>
      </w:r>
    </w:p>
    <w:p w14:paraId="2C122F27" w14:textId="77777777" w:rsidR="00A37E8B" w:rsidRPr="00D30FE3" w:rsidRDefault="00A37E8B"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p>
    <w:p w14:paraId="35040890" w14:textId="66A7D936" w:rsidR="00CA2814" w:rsidRPr="00D30FE3" w:rsidRDefault="00A37E8B" w:rsidP="00D30FE3">
      <w:pPr>
        <w:pStyle w:val="a9"/>
        <w:pBdr>
          <w:top w:val="nil"/>
          <w:left w:val="nil"/>
          <w:bottom w:val="nil"/>
          <w:right w:val="nil"/>
          <w:between w:val="nil"/>
        </w:pBdr>
        <w:tabs>
          <w:tab w:val="left" w:pos="426"/>
          <w:tab w:val="left" w:pos="709"/>
        </w:tabs>
        <w:spacing w:after="0" w:line="240" w:lineRule="auto"/>
        <w:ind w:left="0"/>
        <w:contextualSpacing w:val="0"/>
        <w:jc w:val="both"/>
        <w:rPr>
          <w:rFonts w:ascii="Calibri" w:hAnsi="Calibri" w:cs="Calibri"/>
          <w:sz w:val="24"/>
          <w:szCs w:val="24"/>
          <w:lang w:eastAsia="zh-CN"/>
        </w:rPr>
      </w:pPr>
      <w:r w:rsidRPr="00D30FE3">
        <w:rPr>
          <w:rFonts w:ascii="Calibri" w:eastAsiaTheme="minorEastAsia" w:hAnsi="Calibri" w:cs="Calibri"/>
          <w:sz w:val="24"/>
          <w:szCs w:val="24"/>
          <w:lang w:eastAsia="zh-CN"/>
        </w:rPr>
        <w:t>4.5.1</w:t>
      </w:r>
      <w:r w:rsidRPr="00D30FE3">
        <w:rPr>
          <w:rFonts w:ascii="Calibri" w:eastAsiaTheme="minorEastAsia" w:hAnsi="Calibri" w:cs="Calibri"/>
          <w:sz w:val="24"/>
          <w:szCs w:val="24"/>
          <w:lang w:eastAsia="zh-CN"/>
        </w:rPr>
        <w:tab/>
      </w:r>
      <w:r w:rsidR="00CA2814" w:rsidRPr="00D30FE3">
        <w:rPr>
          <w:rFonts w:ascii="Calibri" w:eastAsiaTheme="minorEastAsia" w:hAnsi="Calibri" w:cs="Calibri"/>
          <w:sz w:val="24"/>
          <w:szCs w:val="24"/>
          <w:lang w:eastAsia="zh-CN"/>
        </w:rPr>
        <w:t>Transect the pancreatic neck</w:t>
      </w:r>
      <w:r w:rsidRPr="00D30FE3">
        <w:rPr>
          <w:rFonts w:ascii="Calibri" w:eastAsiaTheme="minorEastAsia" w:hAnsi="Calibri" w:cs="Calibri"/>
          <w:sz w:val="24"/>
          <w:szCs w:val="24"/>
          <w:lang w:eastAsia="zh-CN"/>
        </w:rPr>
        <w:t>. E</w:t>
      </w:r>
      <w:r w:rsidR="00CA2814" w:rsidRPr="00D30FE3">
        <w:rPr>
          <w:rFonts w:ascii="Calibri" w:eastAsiaTheme="minorEastAsia" w:hAnsi="Calibri" w:cs="Calibri"/>
          <w:sz w:val="24"/>
          <w:szCs w:val="24"/>
          <w:lang w:eastAsia="zh-CN"/>
        </w:rPr>
        <w:t>xpose the anterior surface of the SMV at the inferior pancreatic border</w:t>
      </w:r>
      <w:r w:rsidR="00207E92" w:rsidRPr="00D30FE3">
        <w:rPr>
          <w:rFonts w:ascii="Calibri" w:eastAsiaTheme="minorEastAsia" w:hAnsi="Calibri" w:cs="Calibri"/>
          <w:sz w:val="24"/>
          <w:szCs w:val="24"/>
          <w:lang w:eastAsia="zh-CN"/>
        </w:rPr>
        <w:t xml:space="preserve"> (</w:t>
      </w:r>
      <w:r w:rsidR="00207E92" w:rsidRPr="00D30FE3">
        <w:rPr>
          <w:rFonts w:ascii="Calibri" w:eastAsiaTheme="minorEastAsia" w:hAnsi="Calibri" w:cs="Calibri"/>
          <w:b/>
          <w:bCs/>
          <w:sz w:val="24"/>
          <w:szCs w:val="24"/>
          <w:lang w:eastAsia="zh-CN"/>
        </w:rPr>
        <w:t>Figure 5A</w:t>
      </w:r>
      <w:r w:rsidR="00207E92" w:rsidRPr="00D30FE3">
        <w:rPr>
          <w:rFonts w:ascii="Calibri" w:eastAsiaTheme="minorEastAsia" w:hAnsi="Calibri" w:cs="Calibri"/>
          <w:sz w:val="24"/>
          <w:szCs w:val="24"/>
          <w:lang w:eastAsia="zh-CN"/>
        </w:rPr>
        <w:t>)</w:t>
      </w:r>
      <w:r w:rsidR="00CA2814" w:rsidRPr="00D30FE3">
        <w:rPr>
          <w:rFonts w:ascii="Calibri" w:eastAsiaTheme="minorEastAsia" w:hAnsi="Calibri" w:cs="Calibri"/>
          <w:sz w:val="24"/>
          <w:szCs w:val="24"/>
          <w:lang w:eastAsia="zh-CN"/>
        </w:rPr>
        <w:t>.</w:t>
      </w:r>
      <w:r w:rsidRPr="00D30FE3">
        <w:rPr>
          <w:rFonts w:ascii="Calibri" w:eastAsiaTheme="minorEastAsia" w:hAnsi="Calibri" w:cs="Calibri"/>
          <w:sz w:val="24"/>
          <w:szCs w:val="24"/>
          <w:lang w:eastAsia="zh-CN"/>
        </w:rPr>
        <w:t xml:space="preserve"> </w:t>
      </w:r>
      <w:r w:rsidR="00CA2814" w:rsidRPr="00D30FE3">
        <w:rPr>
          <w:rFonts w:ascii="Calibri" w:eastAsiaTheme="minorEastAsia" w:hAnsi="Calibri" w:cs="Calibri"/>
          <w:sz w:val="24"/>
          <w:szCs w:val="24"/>
          <w:lang w:eastAsia="zh-CN"/>
        </w:rPr>
        <w:t xml:space="preserve">Ligate the inferior central pancreatic vein and open the </w:t>
      </w:r>
      <w:proofErr w:type="spellStart"/>
      <w:r w:rsidR="00CA2814" w:rsidRPr="00D30FE3">
        <w:rPr>
          <w:rFonts w:ascii="Calibri" w:eastAsiaTheme="minorEastAsia" w:hAnsi="Calibri" w:cs="Calibri"/>
          <w:sz w:val="24"/>
          <w:szCs w:val="24"/>
          <w:lang w:eastAsia="zh-CN"/>
        </w:rPr>
        <w:t>retropancreatic</w:t>
      </w:r>
      <w:proofErr w:type="spellEnd"/>
      <w:r w:rsidR="00CA2814" w:rsidRPr="00D30FE3">
        <w:rPr>
          <w:rFonts w:ascii="Calibri" w:eastAsiaTheme="minorEastAsia" w:hAnsi="Calibri" w:cs="Calibri"/>
          <w:sz w:val="24"/>
          <w:szCs w:val="24"/>
          <w:lang w:eastAsia="zh-CN"/>
        </w:rPr>
        <w:t xml:space="preserve"> tunnel.</w:t>
      </w:r>
      <w:r w:rsidRPr="00D30FE3">
        <w:rPr>
          <w:rFonts w:ascii="Calibri" w:eastAsiaTheme="minorEastAsia" w:hAnsi="Calibri" w:cs="Calibri"/>
          <w:sz w:val="24"/>
          <w:szCs w:val="24"/>
          <w:lang w:eastAsia="zh-CN"/>
        </w:rPr>
        <w:t xml:space="preserve"> </w:t>
      </w:r>
      <w:r w:rsidR="00CA2814" w:rsidRPr="00D30FE3">
        <w:rPr>
          <w:rFonts w:ascii="Calibri" w:eastAsiaTheme="minorEastAsia" w:hAnsi="Calibri" w:cs="Calibri"/>
          <w:sz w:val="24"/>
          <w:szCs w:val="24"/>
          <w:lang w:eastAsia="zh-CN"/>
        </w:rPr>
        <w:t>Transect the pancreatic neck with the ultrasonic scalpel on low power</w:t>
      </w:r>
      <w:r w:rsidR="00207E92" w:rsidRPr="00D30FE3">
        <w:rPr>
          <w:rFonts w:ascii="Calibri" w:eastAsiaTheme="minorEastAsia" w:hAnsi="Calibri" w:cs="Calibri"/>
          <w:sz w:val="24"/>
          <w:szCs w:val="24"/>
          <w:lang w:eastAsia="zh-CN"/>
        </w:rPr>
        <w:t xml:space="preserve"> (</w:t>
      </w:r>
      <w:r w:rsidR="00207E92" w:rsidRPr="00D30FE3">
        <w:rPr>
          <w:rFonts w:ascii="Calibri" w:eastAsiaTheme="minorEastAsia" w:hAnsi="Calibri" w:cs="Calibri"/>
          <w:b/>
          <w:bCs/>
          <w:sz w:val="24"/>
          <w:szCs w:val="24"/>
          <w:lang w:eastAsia="zh-CN"/>
        </w:rPr>
        <w:t>Figure 5B</w:t>
      </w:r>
      <w:r w:rsidR="00207E92" w:rsidRPr="00D30FE3">
        <w:rPr>
          <w:rFonts w:ascii="Calibri" w:eastAsiaTheme="minorEastAsia" w:hAnsi="Calibri" w:cs="Calibri"/>
          <w:sz w:val="24"/>
          <w:szCs w:val="24"/>
          <w:lang w:eastAsia="zh-CN"/>
        </w:rPr>
        <w:t>).</w:t>
      </w:r>
      <w:r w:rsidR="00207E92" w:rsidRPr="00D30FE3">
        <w:rPr>
          <w:rFonts w:ascii="Calibri" w:hAnsi="Calibri" w:cs="Calibri"/>
          <w:sz w:val="24"/>
          <w:szCs w:val="24"/>
          <w:lang w:eastAsia="zh-CN"/>
        </w:rPr>
        <w:t xml:space="preserve"> Maintain a smooth transection plane; dissect the main pancreatic duct with scissors (</w:t>
      </w:r>
      <w:r w:rsidR="00207E92" w:rsidRPr="00D30FE3">
        <w:rPr>
          <w:rFonts w:ascii="Calibri" w:hAnsi="Calibri" w:cs="Calibri"/>
          <w:b/>
          <w:bCs/>
          <w:sz w:val="24"/>
          <w:szCs w:val="24"/>
          <w:lang w:eastAsia="zh-CN"/>
        </w:rPr>
        <w:t>Figure 5C</w:t>
      </w:r>
      <w:r w:rsidR="00207E92" w:rsidRPr="00D30FE3">
        <w:rPr>
          <w:rFonts w:ascii="Calibri" w:hAnsi="Calibri" w:cs="Calibri"/>
          <w:sz w:val="24"/>
          <w:szCs w:val="24"/>
          <w:lang w:eastAsia="zh-CN"/>
        </w:rPr>
        <w:t>), not the ultrasonic blade.</w:t>
      </w:r>
    </w:p>
    <w:p w14:paraId="706E8AEA" w14:textId="77777777" w:rsidR="00A37E8B" w:rsidRPr="00D30FE3" w:rsidRDefault="00A37E8B" w:rsidP="00D30FE3">
      <w:pPr>
        <w:pStyle w:val="a9"/>
        <w:pBdr>
          <w:top w:val="nil"/>
          <w:left w:val="nil"/>
          <w:bottom w:val="nil"/>
          <w:right w:val="nil"/>
          <w:between w:val="nil"/>
        </w:pBdr>
        <w:tabs>
          <w:tab w:val="left" w:pos="426"/>
          <w:tab w:val="left" w:pos="709"/>
        </w:tabs>
        <w:spacing w:after="0" w:line="240" w:lineRule="auto"/>
        <w:ind w:left="0"/>
        <w:contextualSpacing w:val="0"/>
        <w:jc w:val="both"/>
        <w:rPr>
          <w:rFonts w:ascii="Calibri" w:hAnsi="Calibri" w:cs="Calibri"/>
          <w:sz w:val="24"/>
          <w:szCs w:val="24"/>
          <w:lang w:eastAsia="zh-CN"/>
        </w:rPr>
      </w:pPr>
    </w:p>
    <w:p w14:paraId="0D9248C1" w14:textId="117E4574" w:rsidR="00207E92" w:rsidRPr="00633286" w:rsidRDefault="00207E92" w:rsidP="00D30FE3">
      <w:pPr>
        <w:pStyle w:val="a9"/>
        <w:numPr>
          <w:ilvl w:val="2"/>
          <w:numId w:val="96"/>
        </w:numPr>
        <w:pBdr>
          <w:top w:val="nil"/>
          <w:left w:val="nil"/>
          <w:bottom w:val="nil"/>
          <w:right w:val="nil"/>
          <w:between w:val="nil"/>
        </w:pBdr>
        <w:tabs>
          <w:tab w:val="left" w:pos="426"/>
          <w:tab w:val="left" w:pos="709"/>
        </w:tabs>
        <w:spacing w:after="0" w:line="240" w:lineRule="auto"/>
        <w:ind w:left="0" w:firstLine="0"/>
        <w:contextualSpacing w:val="0"/>
        <w:jc w:val="both"/>
        <w:rPr>
          <w:rFonts w:ascii="Calibri" w:hAnsi="Calibri" w:cs="Calibri"/>
          <w:sz w:val="24"/>
          <w:szCs w:val="24"/>
          <w:highlight w:val="yellow"/>
          <w:lang w:eastAsia="zh-CN"/>
        </w:rPr>
      </w:pPr>
      <w:r w:rsidRPr="00633286">
        <w:rPr>
          <w:rFonts w:ascii="Calibri" w:hAnsi="Calibri" w:cs="Calibri"/>
          <w:sz w:val="24"/>
          <w:szCs w:val="24"/>
          <w:highlight w:val="yellow"/>
          <w:lang w:eastAsia="zh-CN"/>
        </w:rPr>
        <w:t>Control Henle’s trunk</w:t>
      </w:r>
      <w:r w:rsidR="00A37E8B" w:rsidRPr="00633286">
        <w:rPr>
          <w:rFonts w:ascii="Calibri" w:hAnsi="Calibri" w:cs="Calibri"/>
          <w:sz w:val="24"/>
          <w:szCs w:val="24"/>
          <w:highlight w:val="yellow"/>
          <w:lang w:eastAsia="zh-CN"/>
        </w:rPr>
        <w:t xml:space="preserve">. </w:t>
      </w:r>
      <w:r w:rsidRPr="00633286">
        <w:rPr>
          <w:rFonts w:ascii="Calibri" w:hAnsi="Calibri" w:cs="Calibri"/>
          <w:sz w:val="24"/>
          <w:szCs w:val="24"/>
          <w:highlight w:val="yellow"/>
          <w:lang w:eastAsia="zh-CN"/>
        </w:rPr>
        <w:t>Dissect and ligate the right (or accessory right) colic vein (</w:t>
      </w:r>
      <w:r w:rsidRPr="00633286">
        <w:rPr>
          <w:rFonts w:ascii="Calibri" w:hAnsi="Calibri" w:cs="Calibri"/>
          <w:b/>
          <w:bCs/>
          <w:sz w:val="24"/>
          <w:szCs w:val="24"/>
          <w:highlight w:val="yellow"/>
          <w:lang w:eastAsia="zh-CN"/>
        </w:rPr>
        <w:t>Figure 5D</w:t>
      </w:r>
      <w:r w:rsidRPr="00633286">
        <w:rPr>
          <w:rFonts w:ascii="Calibri" w:hAnsi="Calibri" w:cs="Calibri"/>
          <w:sz w:val="24"/>
          <w:szCs w:val="24"/>
          <w:highlight w:val="yellow"/>
          <w:lang w:eastAsia="zh-CN"/>
        </w:rPr>
        <w:t>).</w:t>
      </w:r>
      <w:r w:rsidR="00A37E8B" w:rsidRPr="00633286">
        <w:rPr>
          <w:rFonts w:ascii="Calibri" w:hAnsi="Calibri" w:cs="Calibri"/>
          <w:sz w:val="24"/>
          <w:szCs w:val="24"/>
          <w:highlight w:val="yellow"/>
          <w:lang w:eastAsia="zh-CN"/>
        </w:rPr>
        <w:t xml:space="preserve"> </w:t>
      </w:r>
      <w:r w:rsidRPr="00633286">
        <w:rPr>
          <w:rFonts w:ascii="Calibri" w:hAnsi="Calibri" w:cs="Calibri"/>
          <w:sz w:val="24"/>
          <w:szCs w:val="24"/>
          <w:highlight w:val="yellow"/>
          <w:lang w:eastAsia="zh-CN"/>
        </w:rPr>
        <w:t>Continue cephalad to expose Henle’s trunk (</w:t>
      </w:r>
      <w:r w:rsidRPr="00633286">
        <w:rPr>
          <w:rFonts w:ascii="Calibri" w:hAnsi="Calibri" w:cs="Calibri"/>
          <w:b/>
          <w:bCs/>
          <w:sz w:val="24"/>
          <w:szCs w:val="24"/>
          <w:highlight w:val="yellow"/>
          <w:lang w:eastAsia="zh-CN"/>
        </w:rPr>
        <w:t>Figure 5E</w:t>
      </w:r>
      <w:r w:rsidRPr="00633286">
        <w:rPr>
          <w:rFonts w:ascii="Calibri" w:hAnsi="Calibri" w:cs="Calibri"/>
          <w:sz w:val="24"/>
          <w:szCs w:val="24"/>
          <w:highlight w:val="yellow"/>
          <w:lang w:eastAsia="zh-CN"/>
        </w:rPr>
        <w:t>).</w:t>
      </w:r>
      <w:r w:rsidR="00A37E8B" w:rsidRPr="00633286">
        <w:rPr>
          <w:rFonts w:ascii="Calibri" w:hAnsi="Calibri" w:cs="Calibri"/>
          <w:sz w:val="24"/>
          <w:szCs w:val="24"/>
          <w:highlight w:val="yellow"/>
          <w:lang w:eastAsia="zh-CN"/>
        </w:rPr>
        <w:t xml:space="preserve"> </w:t>
      </w:r>
      <w:r w:rsidRPr="00633286">
        <w:rPr>
          <w:rFonts w:ascii="Calibri" w:hAnsi="Calibri" w:cs="Calibri"/>
          <w:sz w:val="24"/>
          <w:szCs w:val="24"/>
          <w:highlight w:val="yellow"/>
          <w:lang w:eastAsia="zh-CN"/>
        </w:rPr>
        <w:t>Pass a 9</w:t>
      </w:r>
      <w:r w:rsidR="00A37E8B" w:rsidRPr="00633286">
        <w:rPr>
          <w:rFonts w:ascii="Calibri" w:hAnsi="Calibri" w:cs="Calibri"/>
          <w:sz w:val="24"/>
          <w:szCs w:val="24"/>
          <w:highlight w:val="yellow"/>
          <w:lang w:eastAsia="zh-CN"/>
        </w:rPr>
        <w:t xml:space="preserve"> </w:t>
      </w:r>
      <w:r w:rsidRPr="00633286">
        <w:rPr>
          <w:rFonts w:ascii="Calibri" w:hAnsi="Calibri" w:cs="Calibri"/>
          <w:sz w:val="24"/>
          <w:szCs w:val="24"/>
          <w:highlight w:val="yellow"/>
          <w:lang w:eastAsia="zh-CN"/>
        </w:rPr>
        <w:t>cm 1-0 silk ligature around the trunk root; place a 5</w:t>
      </w:r>
      <w:r w:rsidR="00A37E8B" w:rsidRPr="00633286">
        <w:rPr>
          <w:rFonts w:ascii="Calibri" w:hAnsi="Calibri" w:cs="Calibri"/>
          <w:sz w:val="24"/>
          <w:szCs w:val="24"/>
          <w:highlight w:val="yellow"/>
          <w:lang w:eastAsia="zh-CN"/>
        </w:rPr>
        <w:t xml:space="preserve"> </w:t>
      </w:r>
      <w:r w:rsidRPr="00633286">
        <w:rPr>
          <w:rFonts w:ascii="Calibri" w:hAnsi="Calibri" w:cs="Calibri"/>
          <w:sz w:val="24"/>
          <w:szCs w:val="24"/>
          <w:highlight w:val="yellow"/>
          <w:lang w:eastAsia="zh-CN"/>
        </w:rPr>
        <w:t xml:space="preserve">mm </w:t>
      </w:r>
      <w:r w:rsidR="00A37E8B" w:rsidRPr="00633286">
        <w:rPr>
          <w:rFonts w:ascii="Calibri" w:hAnsi="Calibri" w:cs="Calibri"/>
          <w:sz w:val="24"/>
          <w:szCs w:val="24"/>
          <w:highlight w:val="yellow"/>
          <w:lang w:eastAsia="zh-CN"/>
        </w:rPr>
        <w:t>clip</w:t>
      </w:r>
      <w:r w:rsidRPr="00633286">
        <w:rPr>
          <w:rFonts w:ascii="Calibri" w:hAnsi="Calibri" w:cs="Calibri"/>
          <w:sz w:val="24"/>
          <w:szCs w:val="24"/>
          <w:highlight w:val="yellow"/>
          <w:lang w:eastAsia="zh-CN"/>
        </w:rPr>
        <w:t xml:space="preserve"> directly on the knot and a 10</w:t>
      </w:r>
      <w:r w:rsidR="00A37E8B" w:rsidRPr="00633286">
        <w:rPr>
          <w:rFonts w:ascii="Calibri" w:hAnsi="Calibri" w:cs="Calibri"/>
          <w:sz w:val="24"/>
          <w:szCs w:val="24"/>
          <w:highlight w:val="yellow"/>
          <w:lang w:eastAsia="zh-CN"/>
        </w:rPr>
        <w:t xml:space="preserve"> </w:t>
      </w:r>
      <w:r w:rsidRPr="00633286">
        <w:rPr>
          <w:rFonts w:ascii="Calibri" w:hAnsi="Calibri" w:cs="Calibri"/>
          <w:sz w:val="24"/>
          <w:szCs w:val="24"/>
          <w:highlight w:val="yellow"/>
          <w:lang w:eastAsia="zh-CN"/>
        </w:rPr>
        <w:t>mm clip distally (</w:t>
      </w:r>
      <w:r w:rsidRPr="00633286">
        <w:rPr>
          <w:rFonts w:ascii="Calibri" w:hAnsi="Calibri" w:cs="Calibri"/>
          <w:b/>
          <w:bCs/>
          <w:sz w:val="24"/>
          <w:szCs w:val="24"/>
          <w:highlight w:val="yellow"/>
          <w:lang w:eastAsia="zh-CN"/>
        </w:rPr>
        <w:t>Figure 5F</w:t>
      </w:r>
      <w:r w:rsidRPr="00633286">
        <w:rPr>
          <w:rFonts w:ascii="Calibri" w:hAnsi="Calibri" w:cs="Calibri"/>
          <w:sz w:val="24"/>
          <w:szCs w:val="24"/>
          <w:highlight w:val="yellow"/>
          <w:lang w:eastAsia="zh-CN"/>
        </w:rPr>
        <w:t>); transect the vessel with scissors. Clip the Hem-o-lok over the knot to prevent slippage.</w:t>
      </w:r>
    </w:p>
    <w:p w14:paraId="5AFF1778" w14:textId="77777777" w:rsidR="00207E92" w:rsidRPr="00D30FE3" w:rsidRDefault="00207E92" w:rsidP="00D30FE3">
      <w:pPr>
        <w:pBdr>
          <w:top w:val="nil"/>
          <w:left w:val="nil"/>
          <w:bottom w:val="nil"/>
          <w:right w:val="nil"/>
          <w:between w:val="nil"/>
        </w:pBdr>
        <w:tabs>
          <w:tab w:val="left" w:pos="709"/>
        </w:tabs>
        <w:rPr>
          <w:lang w:eastAsia="zh-CN"/>
        </w:rPr>
      </w:pPr>
    </w:p>
    <w:p w14:paraId="3E58C750" w14:textId="02FFAB4C" w:rsidR="00182F6E" w:rsidRPr="00D30FE3" w:rsidRDefault="00A32E8C" w:rsidP="00D30FE3">
      <w:pPr>
        <w:pStyle w:val="a9"/>
        <w:numPr>
          <w:ilvl w:val="1"/>
          <w:numId w:val="96"/>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 xml:space="preserve">Kocher </w:t>
      </w:r>
      <w:r w:rsidR="00A37E8B" w:rsidRPr="00D30FE3">
        <w:rPr>
          <w:rFonts w:ascii="Calibri" w:eastAsiaTheme="minorEastAsia" w:hAnsi="Calibri" w:cs="Calibri"/>
          <w:sz w:val="24"/>
          <w:szCs w:val="24"/>
          <w:lang w:eastAsia="zh-CN"/>
        </w:rPr>
        <w:t>m</w:t>
      </w:r>
      <w:r w:rsidRPr="00D30FE3">
        <w:rPr>
          <w:rFonts w:ascii="Calibri" w:eastAsiaTheme="minorEastAsia" w:hAnsi="Calibri" w:cs="Calibri"/>
          <w:sz w:val="24"/>
          <w:szCs w:val="24"/>
          <w:lang w:eastAsia="zh-CN"/>
        </w:rPr>
        <w:t xml:space="preserve">aneuver and </w:t>
      </w:r>
      <w:r w:rsidR="00A37E8B" w:rsidRPr="00D30FE3">
        <w:rPr>
          <w:rFonts w:ascii="Calibri" w:eastAsiaTheme="minorEastAsia" w:hAnsi="Calibri" w:cs="Calibri"/>
          <w:sz w:val="24"/>
          <w:szCs w:val="24"/>
          <w:lang w:eastAsia="zh-CN"/>
        </w:rPr>
        <w:t>d</w:t>
      </w:r>
      <w:r w:rsidRPr="00D30FE3">
        <w:rPr>
          <w:rFonts w:ascii="Calibri" w:eastAsiaTheme="minorEastAsia" w:hAnsi="Calibri" w:cs="Calibri"/>
          <w:sz w:val="24"/>
          <w:szCs w:val="24"/>
          <w:lang w:eastAsia="zh-CN"/>
        </w:rPr>
        <w:t xml:space="preserve">uodenal </w:t>
      </w:r>
      <w:r w:rsidR="00A37E8B" w:rsidRPr="00D30FE3">
        <w:rPr>
          <w:rFonts w:ascii="Calibri" w:eastAsiaTheme="minorEastAsia" w:hAnsi="Calibri" w:cs="Calibri"/>
          <w:sz w:val="24"/>
          <w:szCs w:val="24"/>
          <w:lang w:eastAsia="zh-CN"/>
        </w:rPr>
        <w:t>mobilization</w:t>
      </w:r>
    </w:p>
    <w:p w14:paraId="73587D8B" w14:textId="77777777" w:rsidR="00A37E8B" w:rsidRPr="00D30FE3" w:rsidRDefault="00A37E8B"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p>
    <w:p w14:paraId="6D231759" w14:textId="0BC908A3" w:rsidR="00A32E8C" w:rsidRPr="00D30FE3" w:rsidRDefault="00A32E8C" w:rsidP="00D30FE3">
      <w:pPr>
        <w:pStyle w:val="a9"/>
        <w:numPr>
          <w:ilvl w:val="2"/>
          <w:numId w:val="98"/>
        </w:numPr>
        <w:pBdr>
          <w:top w:val="nil"/>
          <w:left w:val="nil"/>
          <w:bottom w:val="nil"/>
          <w:right w:val="nil"/>
          <w:between w:val="nil"/>
        </w:pBdr>
        <w:tabs>
          <w:tab w:val="left" w:pos="426"/>
          <w:tab w:val="left" w:pos="709"/>
        </w:tabs>
        <w:spacing w:after="0" w:line="240" w:lineRule="auto"/>
        <w:ind w:left="0" w:firstLine="0"/>
        <w:contextualSpacing w:val="0"/>
        <w:jc w:val="both"/>
        <w:rPr>
          <w:rFonts w:ascii="Calibri" w:hAnsi="Calibri" w:cs="Calibri"/>
          <w:sz w:val="24"/>
          <w:szCs w:val="24"/>
          <w:lang w:eastAsia="zh-CN"/>
        </w:rPr>
      </w:pPr>
      <w:r w:rsidRPr="00D30FE3">
        <w:rPr>
          <w:rFonts w:ascii="Calibri" w:eastAsiaTheme="minorEastAsia" w:hAnsi="Calibri" w:cs="Calibri"/>
          <w:sz w:val="24"/>
          <w:szCs w:val="24"/>
          <w:lang w:eastAsia="zh-CN"/>
        </w:rPr>
        <w:t xml:space="preserve">Perform the Kocher </w:t>
      </w:r>
      <w:r w:rsidR="00A37E8B" w:rsidRPr="00D30FE3">
        <w:rPr>
          <w:rFonts w:ascii="Calibri" w:eastAsiaTheme="minorEastAsia" w:hAnsi="Calibri" w:cs="Calibri"/>
          <w:sz w:val="24"/>
          <w:szCs w:val="24"/>
          <w:lang w:eastAsia="zh-CN"/>
        </w:rPr>
        <w:t xml:space="preserve">maneuver. </w:t>
      </w:r>
      <w:r w:rsidRPr="00D30FE3">
        <w:rPr>
          <w:rFonts w:ascii="Calibri" w:eastAsiaTheme="minorEastAsia" w:hAnsi="Calibri" w:cs="Calibri"/>
          <w:sz w:val="24"/>
          <w:szCs w:val="24"/>
          <w:lang w:eastAsia="zh-CN"/>
        </w:rPr>
        <w:t>Elevate the descending duodenum with non-traumatic forceps (</w:t>
      </w:r>
      <w:r w:rsidRPr="00D30FE3">
        <w:rPr>
          <w:rFonts w:ascii="Calibri" w:eastAsiaTheme="minorEastAsia" w:hAnsi="Calibri" w:cs="Calibri"/>
          <w:b/>
          <w:bCs/>
          <w:sz w:val="24"/>
          <w:szCs w:val="24"/>
          <w:lang w:eastAsia="zh-CN"/>
        </w:rPr>
        <w:t>Figure 6A</w:t>
      </w:r>
      <w:r w:rsidRPr="00D30FE3">
        <w:rPr>
          <w:rFonts w:ascii="Calibri" w:eastAsiaTheme="minorEastAsia" w:hAnsi="Calibri" w:cs="Calibri"/>
          <w:sz w:val="24"/>
          <w:szCs w:val="24"/>
          <w:lang w:eastAsia="zh-CN"/>
        </w:rPr>
        <w:t>).</w:t>
      </w:r>
      <w:r w:rsidR="00A37E8B"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Dissect the plane between the duodenum’s lateral posterior wall and the colon to expose the anterior wall of the inferior vena cava (IVC</w:t>
      </w:r>
      <w:r w:rsidR="00A37E8B" w:rsidRPr="00D30FE3">
        <w:rPr>
          <w:rFonts w:ascii="Calibri" w:eastAsiaTheme="minorEastAsia" w:hAnsi="Calibri" w:cs="Calibri"/>
          <w:sz w:val="24"/>
          <w:szCs w:val="24"/>
          <w:lang w:eastAsia="zh-CN"/>
        </w:rPr>
        <w:t xml:space="preserve">; </w:t>
      </w:r>
      <w:r w:rsidRPr="00D30FE3">
        <w:rPr>
          <w:rFonts w:ascii="Calibri" w:eastAsiaTheme="minorEastAsia" w:hAnsi="Calibri" w:cs="Calibri"/>
          <w:b/>
          <w:bCs/>
          <w:sz w:val="24"/>
          <w:szCs w:val="24"/>
          <w:lang w:eastAsia="zh-CN"/>
        </w:rPr>
        <w:t>Figure 6B</w:t>
      </w:r>
      <w:r w:rsidRPr="00D30FE3">
        <w:rPr>
          <w:rFonts w:ascii="Calibri" w:eastAsiaTheme="minorEastAsia" w:hAnsi="Calibri" w:cs="Calibri"/>
          <w:sz w:val="24"/>
          <w:szCs w:val="24"/>
          <w:lang w:eastAsia="zh-CN"/>
        </w:rPr>
        <w:t>).</w:t>
      </w:r>
      <w:r w:rsidRPr="00D30FE3">
        <w:rPr>
          <w:rFonts w:ascii="Calibri" w:hAnsi="Calibri" w:cs="Calibri"/>
          <w:sz w:val="24"/>
          <w:szCs w:val="24"/>
          <w:lang w:eastAsia="zh-CN"/>
        </w:rPr>
        <w:t xml:space="preserve"> Grasp a broad segment of intestinal wall to avoid puncture.</w:t>
      </w:r>
    </w:p>
    <w:p w14:paraId="3412C3E2" w14:textId="77777777" w:rsidR="00A37E8B" w:rsidRPr="00D30FE3" w:rsidRDefault="00A37E8B" w:rsidP="00D30FE3">
      <w:pPr>
        <w:pStyle w:val="a9"/>
        <w:pBdr>
          <w:top w:val="nil"/>
          <w:left w:val="nil"/>
          <w:bottom w:val="nil"/>
          <w:right w:val="nil"/>
          <w:between w:val="nil"/>
        </w:pBdr>
        <w:tabs>
          <w:tab w:val="left" w:pos="426"/>
          <w:tab w:val="left" w:pos="709"/>
        </w:tabs>
        <w:spacing w:after="0" w:line="240" w:lineRule="auto"/>
        <w:ind w:left="0"/>
        <w:contextualSpacing w:val="0"/>
        <w:jc w:val="both"/>
        <w:rPr>
          <w:rFonts w:ascii="Calibri" w:hAnsi="Calibri" w:cs="Calibri"/>
          <w:sz w:val="24"/>
          <w:szCs w:val="24"/>
          <w:lang w:eastAsia="zh-CN"/>
        </w:rPr>
      </w:pPr>
    </w:p>
    <w:p w14:paraId="675846E9" w14:textId="23C3BCA7" w:rsidR="00C4368A" w:rsidRPr="00633286" w:rsidRDefault="00A37E8B" w:rsidP="00D30FE3">
      <w:pPr>
        <w:pStyle w:val="a9"/>
        <w:numPr>
          <w:ilvl w:val="2"/>
          <w:numId w:val="98"/>
        </w:numPr>
        <w:pBdr>
          <w:top w:val="nil"/>
          <w:left w:val="nil"/>
          <w:bottom w:val="nil"/>
          <w:right w:val="nil"/>
          <w:between w:val="nil"/>
        </w:pBdr>
        <w:tabs>
          <w:tab w:val="left" w:pos="426"/>
          <w:tab w:val="left" w:pos="709"/>
        </w:tabs>
        <w:spacing w:after="0" w:line="240" w:lineRule="auto"/>
        <w:ind w:left="0" w:firstLine="0"/>
        <w:contextualSpacing w:val="0"/>
        <w:jc w:val="both"/>
        <w:rPr>
          <w:rFonts w:ascii="Calibri" w:eastAsiaTheme="minorEastAsia" w:hAnsi="Calibri" w:cs="Calibri"/>
          <w:sz w:val="24"/>
          <w:szCs w:val="24"/>
          <w:highlight w:val="yellow"/>
          <w:lang w:eastAsia="zh-CN"/>
        </w:rPr>
      </w:pPr>
      <w:r w:rsidRPr="00633286">
        <w:rPr>
          <w:rFonts w:ascii="Calibri" w:eastAsiaTheme="minorEastAsia" w:hAnsi="Calibri" w:cs="Calibri"/>
          <w:sz w:val="24"/>
          <w:szCs w:val="24"/>
          <w:highlight w:val="yellow"/>
          <w:lang w:eastAsia="zh-CN"/>
        </w:rPr>
        <w:t>Mobilize</w:t>
      </w:r>
      <w:r w:rsidR="00673F23" w:rsidRPr="00633286">
        <w:rPr>
          <w:rFonts w:ascii="Calibri" w:eastAsiaTheme="minorEastAsia" w:hAnsi="Calibri" w:cs="Calibri"/>
          <w:sz w:val="24"/>
          <w:szCs w:val="24"/>
          <w:highlight w:val="yellow"/>
          <w:lang w:eastAsia="zh-CN"/>
        </w:rPr>
        <w:t xml:space="preserve"> the posterior pancreatic head</w:t>
      </w:r>
      <w:r w:rsidRPr="00633286">
        <w:rPr>
          <w:rFonts w:ascii="Calibri" w:eastAsiaTheme="minorEastAsia" w:hAnsi="Calibri" w:cs="Calibri"/>
          <w:sz w:val="24"/>
          <w:szCs w:val="24"/>
          <w:highlight w:val="yellow"/>
          <w:lang w:eastAsia="zh-CN"/>
        </w:rPr>
        <w:t xml:space="preserve">. </w:t>
      </w:r>
      <w:r w:rsidR="00673F23" w:rsidRPr="00633286">
        <w:rPr>
          <w:rFonts w:ascii="Calibri" w:eastAsiaTheme="minorEastAsia" w:hAnsi="Calibri" w:cs="Calibri"/>
          <w:sz w:val="24"/>
          <w:szCs w:val="24"/>
          <w:highlight w:val="yellow"/>
          <w:lang w:eastAsia="zh-CN"/>
        </w:rPr>
        <w:t>Extend the Kocher incision medially to expose the left renal vein and abdominal aorta</w:t>
      </w:r>
      <w:r w:rsidR="00E91746" w:rsidRPr="00633286">
        <w:rPr>
          <w:rFonts w:ascii="Calibri" w:eastAsiaTheme="minorEastAsia" w:hAnsi="Calibri" w:cs="Calibri"/>
          <w:sz w:val="24"/>
          <w:szCs w:val="24"/>
          <w:highlight w:val="yellow"/>
          <w:lang w:eastAsia="zh-CN"/>
        </w:rPr>
        <w:t xml:space="preserve"> (</w:t>
      </w:r>
      <w:r w:rsidR="00E91746" w:rsidRPr="00633286">
        <w:rPr>
          <w:rFonts w:ascii="Calibri" w:eastAsiaTheme="minorEastAsia" w:hAnsi="Calibri" w:cs="Calibri"/>
          <w:b/>
          <w:bCs/>
          <w:sz w:val="24"/>
          <w:szCs w:val="24"/>
          <w:highlight w:val="yellow"/>
          <w:lang w:eastAsia="zh-CN"/>
        </w:rPr>
        <w:t>Figure 6C</w:t>
      </w:r>
      <w:r w:rsidR="00E91746" w:rsidRPr="00633286">
        <w:rPr>
          <w:rFonts w:ascii="Calibri" w:eastAsiaTheme="minorEastAsia" w:hAnsi="Calibri" w:cs="Calibri"/>
          <w:sz w:val="24"/>
          <w:szCs w:val="24"/>
          <w:highlight w:val="yellow"/>
          <w:lang w:eastAsia="zh-CN"/>
        </w:rPr>
        <w:t>)</w:t>
      </w:r>
      <w:r w:rsidR="00673F23" w:rsidRPr="00633286">
        <w:rPr>
          <w:rFonts w:ascii="Calibri" w:eastAsiaTheme="minorEastAsia" w:hAnsi="Calibri" w:cs="Calibri"/>
          <w:sz w:val="24"/>
          <w:szCs w:val="24"/>
          <w:highlight w:val="yellow"/>
          <w:lang w:eastAsia="zh-CN"/>
        </w:rPr>
        <w:t>.</w:t>
      </w:r>
      <w:r w:rsidRPr="00633286">
        <w:rPr>
          <w:rFonts w:ascii="Calibri" w:hAnsi="Calibri" w:cs="Calibri"/>
          <w:sz w:val="24"/>
          <w:szCs w:val="24"/>
          <w:highlight w:val="yellow"/>
          <w:lang w:eastAsia="zh-CN"/>
        </w:rPr>
        <w:t xml:space="preserve"> </w:t>
      </w:r>
      <w:r w:rsidR="00C4368A" w:rsidRPr="00633286">
        <w:rPr>
          <w:rFonts w:ascii="Calibri" w:hAnsi="Calibri" w:cs="Calibri"/>
          <w:sz w:val="24"/>
          <w:szCs w:val="24"/>
          <w:highlight w:val="yellow"/>
          <w:lang w:eastAsia="zh-CN"/>
        </w:rPr>
        <w:t>Excise 16B1 neuro-lymphatic tissue and reveal the anterior longitudinal ligament (</w:t>
      </w:r>
      <w:r w:rsidR="00C4368A" w:rsidRPr="00633286">
        <w:rPr>
          <w:rFonts w:ascii="Calibri" w:hAnsi="Calibri" w:cs="Calibri"/>
          <w:b/>
          <w:bCs/>
          <w:sz w:val="24"/>
          <w:szCs w:val="24"/>
          <w:highlight w:val="yellow"/>
          <w:lang w:eastAsia="zh-CN"/>
        </w:rPr>
        <w:t>Figure 6D</w:t>
      </w:r>
      <w:r w:rsidR="00C4368A" w:rsidRPr="00633286">
        <w:rPr>
          <w:rFonts w:ascii="Calibri" w:hAnsi="Calibri" w:cs="Calibri"/>
          <w:sz w:val="24"/>
          <w:szCs w:val="24"/>
          <w:highlight w:val="yellow"/>
          <w:lang w:eastAsia="zh-CN"/>
        </w:rPr>
        <w:t>).</w:t>
      </w:r>
    </w:p>
    <w:p w14:paraId="2D38EF5F" w14:textId="77777777" w:rsidR="00A37E8B" w:rsidRPr="00D30FE3" w:rsidRDefault="00A37E8B" w:rsidP="00D30FE3">
      <w:pPr>
        <w:pStyle w:val="a9"/>
        <w:pBdr>
          <w:top w:val="nil"/>
          <w:left w:val="nil"/>
          <w:bottom w:val="nil"/>
          <w:right w:val="nil"/>
          <w:between w:val="nil"/>
        </w:pBdr>
        <w:tabs>
          <w:tab w:val="left" w:pos="426"/>
          <w:tab w:val="left" w:pos="709"/>
        </w:tabs>
        <w:spacing w:after="0" w:line="240" w:lineRule="auto"/>
        <w:ind w:left="0"/>
        <w:contextualSpacing w:val="0"/>
        <w:jc w:val="both"/>
        <w:rPr>
          <w:rFonts w:ascii="Calibri" w:eastAsiaTheme="minorEastAsia" w:hAnsi="Calibri" w:cs="Calibri"/>
          <w:sz w:val="24"/>
          <w:szCs w:val="24"/>
          <w:lang w:eastAsia="zh-CN"/>
        </w:rPr>
      </w:pPr>
    </w:p>
    <w:p w14:paraId="7E223E79" w14:textId="7C39C29F" w:rsidR="00E91746" w:rsidRPr="00D30FE3" w:rsidRDefault="00C4368A" w:rsidP="00D30FE3">
      <w:pPr>
        <w:pStyle w:val="a9"/>
        <w:numPr>
          <w:ilvl w:val="2"/>
          <w:numId w:val="98"/>
        </w:numPr>
        <w:pBdr>
          <w:top w:val="nil"/>
          <w:left w:val="nil"/>
          <w:bottom w:val="nil"/>
          <w:right w:val="nil"/>
          <w:between w:val="nil"/>
        </w:pBdr>
        <w:tabs>
          <w:tab w:val="left" w:pos="709"/>
        </w:tabs>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hAnsi="Calibri" w:cs="Calibri"/>
          <w:sz w:val="24"/>
          <w:szCs w:val="24"/>
          <w:lang w:eastAsia="zh-CN"/>
        </w:rPr>
        <w:t>Retract the jejunum and divide it</w:t>
      </w:r>
      <w:r w:rsidR="00A37E8B" w:rsidRPr="00D30FE3">
        <w:rPr>
          <w:rFonts w:ascii="Calibri" w:hAnsi="Calibri" w:cs="Calibri"/>
          <w:sz w:val="24"/>
          <w:szCs w:val="24"/>
          <w:lang w:eastAsia="zh-CN"/>
        </w:rPr>
        <w:t xml:space="preserve">. </w:t>
      </w:r>
      <w:r w:rsidR="00E91746" w:rsidRPr="00D30FE3">
        <w:rPr>
          <w:rFonts w:ascii="Calibri" w:hAnsi="Calibri" w:cs="Calibri"/>
          <w:sz w:val="24"/>
          <w:szCs w:val="24"/>
          <w:lang w:eastAsia="zh-CN"/>
        </w:rPr>
        <w:t>Continue freeing the horizontal duodenum and draw the proximal jejunum behind the SMV and SMA toward the right (</w:t>
      </w:r>
      <w:r w:rsidR="00E91746" w:rsidRPr="00D30FE3">
        <w:rPr>
          <w:rFonts w:ascii="Calibri" w:hAnsi="Calibri" w:cs="Calibri"/>
          <w:b/>
          <w:bCs/>
          <w:sz w:val="24"/>
          <w:szCs w:val="24"/>
          <w:lang w:eastAsia="zh-CN"/>
        </w:rPr>
        <w:t>Figure 6E</w:t>
      </w:r>
      <w:r w:rsidR="00E91746" w:rsidRPr="00D30FE3">
        <w:rPr>
          <w:rFonts w:ascii="Calibri" w:hAnsi="Calibri" w:cs="Calibri"/>
          <w:sz w:val="24"/>
          <w:szCs w:val="24"/>
          <w:lang w:eastAsia="zh-CN"/>
        </w:rPr>
        <w:t>).</w:t>
      </w:r>
      <w:r w:rsidR="00A37E8B" w:rsidRPr="00D30FE3">
        <w:rPr>
          <w:rFonts w:ascii="Calibri" w:eastAsiaTheme="minorEastAsia" w:hAnsi="Calibri" w:cs="Calibri"/>
          <w:sz w:val="24"/>
          <w:szCs w:val="24"/>
          <w:lang w:eastAsia="zh-CN"/>
        </w:rPr>
        <w:t xml:space="preserve"> Mobilize</w:t>
      </w:r>
      <w:r w:rsidR="00E91746" w:rsidRPr="00D30FE3">
        <w:rPr>
          <w:rFonts w:ascii="Calibri" w:eastAsiaTheme="minorEastAsia" w:hAnsi="Calibri" w:cs="Calibri"/>
          <w:sz w:val="24"/>
          <w:szCs w:val="24"/>
          <w:lang w:eastAsia="zh-CN"/>
        </w:rPr>
        <w:t xml:space="preserve"> the proximal jejunal mesentery and transect the jejunum with a laparoscopic stapler (</w:t>
      </w:r>
      <w:r w:rsidR="00E91746" w:rsidRPr="00D30FE3">
        <w:rPr>
          <w:rFonts w:ascii="Calibri" w:eastAsiaTheme="minorEastAsia" w:hAnsi="Calibri" w:cs="Calibri"/>
          <w:b/>
          <w:bCs/>
          <w:sz w:val="24"/>
          <w:szCs w:val="24"/>
          <w:lang w:eastAsia="zh-CN"/>
        </w:rPr>
        <w:t>Figure 6F</w:t>
      </w:r>
      <w:r w:rsidR="00E91746" w:rsidRPr="00D30FE3">
        <w:rPr>
          <w:rFonts w:ascii="Calibri" w:eastAsiaTheme="minorEastAsia" w:hAnsi="Calibri" w:cs="Calibri"/>
          <w:sz w:val="24"/>
          <w:szCs w:val="24"/>
          <w:lang w:eastAsia="zh-CN"/>
        </w:rPr>
        <w:t>).</w:t>
      </w:r>
    </w:p>
    <w:p w14:paraId="63240A1D" w14:textId="0FFC9444" w:rsidR="009D2FDB" w:rsidRPr="00D30FE3" w:rsidRDefault="009D2FDB"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p>
    <w:p w14:paraId="43219ABA" w14:textId="4D1ECB7D" w:rsidR="0053390B" w:rsidRPr="00633286" w:rsidRDefault="00E91746" w:rsidP="00D30FE3">
      <w:pPr>
        <w:pStyle w:val="a9"/>
        <w:numPr>
          <w:ilvl w:val="1"/>
          <w:numId w:val="98"/>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highlight w:val="yellow"/>
          <w:lang w:eastAsia="zh-CN"/>
        </w:rPr>
      </w:pPr>
      <w:r w:rsidRPr="00633286">
        <w:rPr>
          <w:rFonts w:ascii="Calibri" w:eastAsiaTheme="minorEastAsia" w:hAnsi="Calibri" w:cs="Calibri"/>
          <w:sz w:val="24"/>
          <w:szCs w:val="24"/>
          <w:highlight w:val="yellow"/>
          <w:lang w:eastAsia="zh-CN"/>
        </w:rPr>
        <w:t xml:space="preserve">Uncinate </w:t>
      </w:r>
      <w:r w:rsidR="00A37E8B" w:rsidRPr="00633286">
        <w:rPr>
          <w:rFonts w:ascii="Calibri" w:eastAsiaTheme="minorEastAsia" w:hAnsi="Calibri" w:cs="Calibri"/>
          <w:sz w:val="24"/>
          <w:szCs w:val="24"/>
          <w:highlight w:val="yellow"/>
          <w:lang w:eastAsia="zh-CN"/>
        </w:rPr>
        <w:t>p</w:t>
      </w:r>
      <w:r w:rsidRPr="00633286">
        <w:rPr>
          <w:rFonts w:ascii="Calibri" w:eastAsiaTheme="minorEastAsia" w:hAnsi="Calibri" w:cs="Calibri"/>
          <w:sz w:val="24"/>
          <w:szCs w:val="24"/>
          <w:highlight w:val="yellow"/>
          <w:lang w:eastAsia="zh-CN"/>
        </w:rPr>
        <w:t xml:space="preserve">rocess and SMA/SMV </w:t>
      </w:r>
      <w:r w:rsidR="00A37E8B" w:rsidRPr="00633286">
        <w:rPr>
          <w:rFonts w:ascii="Calibri" w:eastAsiaTheme="minorEastAsia" w:hAnsi="Calibri" w:cs="Calibri"/>
          <w:sz w:val="24"/>
          <w:szCs w:val="24"/>
          <w:highlight w:val="yellow"/>
          <w:lang w:eastAsia="zh-CN"/>
        </w:rPr>
        <w:t>b</w:t>
      </w:r>
      <w:r w:rsidRPr="00633286">
        <w:rPr>
          <w:rFonts w:ascii="Calibri" w:eastAsiaTheme="minorEastAsia" w:hAnsi="Calibri" w:cs="Calibri"/>
          <w:sz w:val="24"/>
          <w:szCs w:val="24"/>
          <w:highlight w:val="yellow"/>
          <w:lang w:eastAsia="zh-CN"/>
        </w:rPr>
        <w:t xml:space="preserve">ranch </w:t>
      </w:r>
      <w:r w:rsidR="00A37E8B" w:rsidRPr="00633286">
        <w:rPr>
          <w:rFonts w:ascii="Calibri" w:eastAsiaTheme="minorEastAsia" w:hAnsi="Calibri" w:cs="Calibri"/>
          <w:sz w:val="24"/>
          <w:szCs w:val="24"/>
          <w:highlight w:val="yellow"/>
          <w:lang w:eastAsia="zh-CN"/>
        </w:rPr>
        <w:t>m</w:t>
      </w:r>
      <w:r w:rsidRPr="00633286">
        <w:rPr>
          <w:rFonts w:ascii="Calibri" w:eastAsiaTheme="minorEastAsia" w:hAnsi="Calibri" w:cs="Calibri"/>
          <w:sz w:val="24"/>
          <w:szCs w:val="24"/>
          <w:highlight w:val="yellow"/>
          <w:lang w:eastAsia="zh-CN"/>
        </w:rPr>
        <w:t>anagement</w:t>
      </w:r>
    </w:p>
    <w:p w14:paraId="0F1E7FE5" w14:textId="77777777" w:rsidR="00A37E8B" w:rsidRPr="00633286" w:rsidRDefault="00A37E8B"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highlight w:val="yellow"/>
          <w:lang w:eastAsia="zh-CN"/>
        </w:rPr>
      </w:pPr>
    </w:p>
    <w:p w14:paraId="078F7D5C" w14:textId="27A1F6E9" w:rsidR="00FB6CDD" w:rsidRPr="00633286" w:rsidRDefault="00A37E8B" w:rsidP="00D30FE3">
      <w:pPr>
        <w:pStyle w:val="a9"/>
        <w:pBdr>
          <w:top w:val="nil"/>
          <w:left w:val="nil"/>
          <w:bottom w:val="nil"/>
          <w:right w:val="nil"/>
          <w:between w:val="nil"/>
        </w:pBdr>
        <w:tabs>
          <w:tab w:val="left" w:pos="426"/>
          <w:tab w:val="left" w:pos="709"/>
        </w:tabs>
        <w:spacing w:after="0" w:line="240" w:lineRule="auto"/>
        <w:ind w:left="0"/>
        <w:contextualSpacing w:val="0"/>
        <w:jc w:val="both"/>
        <w:rPr>
          <w:rFonts w:ascii="Calibri" w:eastAsiaTheme="minorEastAsia" w:hAnsi="Calibri" w:cs="Calibri"/>
          <w:sz w:val="24"/>
          <w:szCs w:val="24"/>
          <w:highlight w:val="yellow"/>
          <w:lang w:eastAsia="zh-CN"/>
        </w:rPr>
      </w:pPr>
      <w:r w:rsidRPr="00633286">
        <w:rPr>
          <w:rFonts w:ascii="Calibri" w:eastAsiaTheme="minorEastAsia" w:hAnsi="Calibri" w:cs="Calibri"/>
          <w:sz w:val="24"/>
          <w:szCs w:val="24"/>
          <w:highlight w:val="yellow"/>
          <w:lang w:eastAsia="zh-CN"/>
        </w:rPr>
        <w:t>4.7.1</w:t>
      </w:r>
      <w:r w:rsidRPr="00633286">
        <w:rPr>
          <w:rFonts w:ascii="Calibri" w:eastAsiaTheme="minorEastAsia" w:hAnsi="Calibri" w:cs="Calibri"/>
          <w:sz w:val="24"/>
          <w:szCs w:val="24"/>
          <w:highlight w:val="yellow"/>
          <w:lang w:eastAsia="zh-CN"/>
        </w:rPr>
        <w:tab/>
      </w:r>
      <w:r w:rsidR="00E91746" w:rsidRPr="00633286">
        <w:rPr>
          <w:rFonts w:ascii="Calibri" w:eastAsiaTheme="minorEastAsia" w:hAnsi="Calibri" w:cs="Calibri"/>
          <w:sz w:val="24"/>
          <w:szCs w:val="24"/>
          <w:highlight w:val="yellow"/>
          <w:lang w:eastAsia="zh-CN"/>
        </w:rPr>
        <w:t>Expose and control the inferior veins</w:t>
      </w:r>
      <w:r w:rsidRPr="00633286">
        <w:rPr>
          <w:rFonts w:ascii="Calibri" w:eastAsiaTheme="minorEastAsia" w:hAnsi="Calibri" w:cs="Calibri"/>
          <w:sz w:val="24"/>
          <w:szCs w:val="24"/>
          <w:highlight w:val="yellow"/>
          <w:lang w:eastAsia="zh-CN"/>
        </w:rPr>
        <w:t xml:space="preserve">. </w:t>
      </w:r>
      <w:r w:rsidR="00FB6CDD" w:rsidRPr="00633286">
        <w:rPr>
          <w:rFonts w:ascii="Calibri" w:eastAsiaTheme="minorEastAsia" w:hAnsi="Calibri" w:cs="Calibri"/>
          <w:sz w:val="24"/>
          <w:szCs w:val="24"/>
          <w:highlight w:val="yellow"/>
          <w:lang w:eastAsia="zh-CN"/>
        </w:rPr>
        <w:t>Lift the horizontal duodenum outward and upward with atraumatic graspers (</w:t>
      </w:r>
      <w:r w:rsidR="00FB6CDD" w:rsidRPr="00633286">
        <w:rPr>
          <w:rFonts w:ascii="Calibri" w:eastAsiaTheme="minorEastAsia" w:hAnsi="Calibri" w:cs="Calibri"/>
          <w:b/>
          <w:bCs/>
          <w:sz w:val="24"/>
          <w:szCs w:val="24"/>
          <w:highlight w:val="yellow"/>
          <w:lang w:eastAsia="zh-CN"/>
        </w:rPr>
        <w:t>Figure 7A</w:t>
      </w:r>
      <w:r w:rsidR="00FB6CDD" w:rsidRPr="00633286">
        <w:rPr>
          <w:rFonts w:ascii="Calibri" w:eastAsiaTheme="minorEastAsia" w:hAnsi="Calibri" w:cs="Calibri"/>
          <w:sz w:val="24"/>
          <w:szCs w:val="24"/>
          <w:highlight w:val="yellow"/>
          <w:lang w:eastAsia="zh-CN"/>
        </w:rPr>
        <w:t>).</w:t>
      </w:r>
      <w:r w:rsidRPr="00633286">
        <w:rPr>
          <w:rFonts w:ascii="Calibri" w:eastAsiaTheme="minorEastAsia" w:hAnsi="Calibri" w:cs="Calibri"/>
          <w:sz w:val="24"/>
          <w:szCs w:val="24"/>
          <w:highlight w:val="yellow"/>
          <w:lang w:eastAsia="zh-CN"/>
        </w:rPr>
        <w:t xml:space="preserve"> </w:t>
      </w:r>
      <w:r w:rsidR="00FB6CDD" w:rsidRPr="00633286">
        <w:rPr>
          <w:rFonts w:ascii="Calibri" w:eastAsiaTheme="minorEastAsia" w:hAnsi="Calibri" w:cs="Calibri"/>
          <w:sz w:val="24"/>
          <w:szCs w:val="24"/>
          <w:highlight w:val="yellow"/>
          <w:lang w:eastAsia="zh-CN"/>
        </w:rPr>
        <w:t>Dissect cranially from the inferior duodenal mesentery to reveal the first jejunal vein (FJV) and inferior pancreaticoduodenal vein (IPDV</w:t>
      </w:r>
      <w:r w:rsidRPr="00633286">
        <w:rPr>
          <w:rFonts w:ascii="Calibri" w:eastAsiaTheme="minorEastAsia" w:hAnsi="Calibri" w:cs="Calibri"/>
          <w:sz w:val="24"/>
          <w:szCs w:val="24"/>
          <w:highlight w:val="yellow"/>
          <w:lang w:eastAsia="zh-CN"/>
        </w:rPr>
        <w:t xml:space="preserve">; </w:t>
      </w:r>
      <w:r w:rsidR="00FB6CDD" w:rsidRPr="00633286">
        <w:rPr>
          <w:rFonts w:ascii="Calibri" w:eastAsiaTheme="minorEastAsia" w:hAnsi="Calibri" w:cs="Calibri"/>
          <w:b/>
          <w:bCs/>
          <w:sz w:val="24"/>
          <w:szCs w:val="24"/>
          <w:highlight w:val="yellow"/>
          <w:lang w:eastAsia="zh-CN"/>
        </w:rPr>
        <w:t>Figure 7B</w:t>
      </w:r>
      <w:r w:rsidR="00FB6CDD" w:rsidRPr="00633286">
        <w:rPr>
          <w:rFonts w:ascii="Calibri" w:eastAsiaTheme="minorEastAsia" w:hAnsi="Calibri" w:cs="Calibri"/>
          <w:sz w:val="24"/>
          <w:szCs w:val="24"/>
          <w:highlight w:val="yellow"/>
          <w:lang w:eastAsia="zh-CN"/>
        </w:rPr>
        <w:t>).</w:t>
      </w:r>
      <w:r w:rsidRPr="00633286">
        <w:rPr>
          <w:rFonts w:ascii="Calibri" w:eastAsiaTheme="minorEastAsia" w:hAnsi="Calibri" w:cs="Calibri"/>
          <w:sz w:val="24"/>
          <w:szCs w:val="24"/>
          <w:highlight w:val="yellow"/>
          <w:lang w:eastAsia="zh-CN"/>
        </w:rPr>
        <w:t xml:space="preserve"> </w:t>
      </w:r>
      <w:r w:rsidR="00FB6CDD" w:rsidRPr="00633286">
        <w:rPr>
          <w:rFonts w:ascii="Calibri" w:eastAsiaTheme="minorEastAsia" w:hAnsi="Calibri" w:cs="Calibri"/>
          <w:sz w:val="24"/>
          <w:szCs w:val="24"/>
          <w:highlight w:val="yellow"/>
          <w:lang w:eastAsia="zh-CN"/>
        </w:rPr>
        <w:t>Clip and divide the IPDV.</w:t>
      </w:r>
    </w:p>
    <w:p w14:paraId="78C634E5" w14:textId="77777777" w:rsidR="00A37E8B" w:rsidRPr="00633286" w:rsidRDefault="00A37E8B" w:rsidP="00D30FE3">
      <w:pPr>
        <w:pStyle w:val="a9"/>
        <w:pBdr>
          <w:top w:val="nil"/>
          <w:left w:val="nil"/>
          <w:bottom w:val="nil"/>
          <w:right w:val="nil"/>
          <w:between w:val="nil"/>
        </w:pBdr>
        <w:tabs>
          <w:tab w:val="left" w:pos="426"/>
          <w:tab w:val="left" w:pos="709"/>
        </w:tabs>
        <w:spacing w:after="0" w:line="240" w:lineRule="auto"/>
        <w:ind w:left="0"/>
        <w:contextualSpacing w:val="0"/>
        <w:jc w:val="both"/>
        <w:rPr>
          <w:rFonts w:ascii="Calibri" w:eastAsiaTheme="minorEastAsia" w:hAnsi="Calibri" w:cs="Calibri"/>
          <w:sz w:val="24"/>
          <w:szCs w:val="24"/>
          <w:highlight w:val="yellow"/>
          <w:lang w:eastAsia="zh-CN"/>
        </w:rPr>
      </w:pPr>
    </w:p>
    <w:p w14:paraId="1AE5EDB1" w14:textId="6CF9EFE3" w:rsidR="00FB6CDD" w:rsidRPr="00633286" w:rsidRDefault="00E91746" w:rsidP="00D30FE3">
      <w:pPr>
        <w:pStyle w:val="a9"/>
        <w:numPr>
          <w:ilvl w:val="2"/>
          <w:numId w:val="100"/>
        </w:numPr>
        <w:pBdr>
          <w:top w:val="nil"/>
          <w:left w:val="nil"/>
          <w:bottom w:val="nil"/>
          <w:right w:val="nil"/>
          <w:between w:val="nil"/>
        </w:pBdr>
        <w:tabs>
          <w:tab w:val="left" w:pos="426"/>
          <w:tab w:val="left" w:pos="709"/>
        </w:tabs>
        <w:spacing w:after="0" w:line="240" w:lineRule="auto"/>
        <w:ind w:left="0" w:firstLine="0"/>
        <w:contextualSpacing w:val="0"/>
        <w:jc w:val="both"/>
        <w:rPr>
          <w:rFonts w:ascii="Calibri" w:eastAsiaTheme="minorEastAsia" w:hAnsi="Calibri" w:cs="Calibri"/>
          <w:sz w:val="24"/>
          <w:szCs w:val="24"/>
          <w:highlight w:val="yellow"/>
          <w:lang w:eastAsia="zh-CN"/>
        </w:rPr>
      </w:pPr>
      <w:r w:rsidRPr="00633286">
        <w:rPr>
          <w:rFonts w:ascii="Calibri" w:eastAsiaTheme="minorEastAsia" w:hAnsi="Calibri" w:cs="Calibri"/>
          <w:sz w:val="24"/>
          <w:szCs w:val="24"/>
          <w:highlight w:val="yellow"/>
          <w:lang w:eastAsia="zh-CN"/>
        </w:rPr>
        <w:t>Dissect between the uncinate and the SMA/SMV</w:t>
      </w:r>
      <w:r w:rsidR="00A37E8B" w:rsidRPr="00633286">
        <w:rPr>
          <w:rFonts w:ascii="Calibri" w:eastAsiaTheme="minorEastAsia" w:hAnsi="Calibri" w:cs="Calibri"/>
          <w:sz w:val="24"/>
          <w:szCs w:val="24"/>
          <w:highlight w:val="yellow"/>
          <w:lang w:eastAsia="zh-CN"/>
        </w:rPr>
        <w:t xml:space="preserve">. </w:t>
      </w:r>
      <w:r w:rsidR="00FB6CDD" w:rsidRPr="00633286">
        <w:rPr>
          <w:rFonts w:ascii="Calibri" w:eastAsiaTheme="minorEastAsia" w:hAnsi="Calibri" w:cs="Calibri"/>
          <w:sz w:val="24"/>
          <w:szCs w:val="24"/>
          <w:highlight w:val="yellow"/>
          <w:lang w:eastAsia="zh-CN"/>
        </w:rPr>
        <w:t xml:space="preserve">Separate the tissue plane between the uncinate process and the SMV/SMA </w:t>
      </w:r>
      <w:proofErr w:type="spellStart"/>
      <w:r w:rsidR="00FB6CDD" w:rsidRPr="00633286">
        <w:rPr>
          <w:rFonts w:ascii="Calibri" w:eastAsiaTheme="minorEastAsia" w:hAnsi="Calibri" w:cs="Calibri"/>
          <w:sz w:val="24"/>
          <w:szCs w:val="24"/>
          <w:highlight w:val="yellow"/>
          <w:lang w:eastAsia="zh-CN"/>
        </w:rPr>
        <w:t>en</w:t>
      </w:r>
      <w:proofErr w:type="spellEnd"/>
      <w:r w:rsidR="00FB6CDD" w:rsidRPr="00633286">
        <w:rPr>
          <w:rFonts w:ascii="Calibri" w:eastAsiaTheme="minorEastAsia" w:hAnsi="Calibri" w:cs="Calibri"/>
          <w:sz w:val="24"/>
          <w:szCs w:val="24"/>
          <w:highlight w:val="yellow"/>
          <w:lang w:eastAsia="zh-CN"/>
        </w:rPr>
        <w:t xml:space="preserve"> bloc.</w:t>
      </w:r>
      <w:r w:rsidR="00A37E8B" w:rsidRPr="00633286">
        <w:rPr>
          <w:rFonts w:ascii="Calibri" w:eastAsiaTheme="minorEastAsia" w:hAnsi="Calibri" w:cs="Calibri"/>
          <w:sz w:val="24"/>
          <w:szCs w:val="24"/>
          <w:highlight w:val="yellow"/>
          <w:lang w:eastAsia="zh-CN"/>
        </w:rPr>
        <w:t xml:space="preserve"> </w:t>
      </w:r>
      <w:r w:rsidR="00FB6CDD" w:rsidRPr="00633286">
        <w:rPr>
          <w:rFonts w:ascii="Calibri" w:eastAsiaTheme="minorEastAsia" w:hAnsi="Calibri" w:cs="Calibri"/>
          <w:sz w:val="24"/>
          <w:szCs w:val="24"/>
          <w:highlight w:val="yellow"/>
          <w:lang w:eastAsia="zh-CN"/>
        </w:rPr>
        <w:t>Expose the first jejunal artery (J1A) and inferior pancreaticoduodenal artery (IPDA</w:t>
      </w:r>
      <w:r w:rsidR="00A37E8B" w:rsidRPr="00633286">
        <w:rPr>
          <w:rFonts w:ascii="Calibri" w:eastAsiaTheme="minorEastAsia" w:hAnsi="Calibri" w:cs="Calibri"/>
          <w:sz w:val="24"/>
          <w:szCs w:val="24"/>
          <w:highlight w:val="yellow"/>
          <w:lang w:eastAsia="zh-CN"/>
        </w:rPr>
        <w:t xml:space="preserve">; </w:t>
      </w:r>
      <w:r w:rsidR="00FB6CDD" w:rsidRPr="00633286">
        <w:rPr>
          <w:rFonts w:ascii="Calibri" w:eastAsiaTheme="minorEastAsia" w:hAnsi="Calibri" w:cs="Calibri"/>
          <w:b/>
          <w:bCs/>
          <w:sz w:val="24"/>
          <w:szCs w:val="24"/>
          <w:highlight w:val="yellow"/>
          <w:lang w:eastAsia="zh-CN"/>
        </w:rPr>
        <w:t>Figure 7C</w:t>
      </w:r>
      <w:r w:rsidR="00FB6CDD" w:rsidRPr="00633286">
        <w:rPr>
          <w:rFonts w:ascii="Calibri" w:eastAsiaTheme="minorEastAsia" w:hAnsi="Calibri" w:cs="Calibri"/>
          <w:sz w:val="24"/>
          <w:szCs w:val="24"/>
          <w:highlight w:val="yellow"/>
          <w:lang w:eastAsia="zh-CN"/>
        </w:rPr>
        <w:t>); clip and divide both vessels when an uncinate mass is present (</w:t>
      </w:r>
      <w:r w:rsidR="00FB6CDD" w:rsidRPr="00633286">
        <w:rPr>
          <w:rFonts w:ascii="Calibri" w:eastAsiaTheme="minorEastAsia" w:hAnsi="Calibri" w:cs="Calibri"/>
          <w:b/>
          <w:bCs/>
          <w:sz w:val="24"/>
          <w:szCs w:val="24"/>
          <w:highlight w:val="yellow"/>
          <w:lang w:eastAsia="zh-CN"/>
        </w:rPr>
        <w:t>Figure 7D</w:t>
      </w:r>
      <w:r w:rsidR="00FB6CDD" w:rsidRPr="00633286">
        <w:rPr>
          <w:rFonts w:ascii="Calibri" w:eastAsiaTheme="minorEastAsia" w:hAnsi="Calibri" w:cs="Calibri"/>
          <w:sz w:val="24"/>
          <w:szCs w:val="24"/>
          <w:highlight w:val="yellow"/>
          <w:lang w:eastAsia="zh-CN"/>
        </w:rPr>
        <w:t>).</w:t>
      </w:r>
      <w:r w:rsidR="00A37E8B" w:rsidRPr="00633286">
        <w:rPr>
          <w:rFonts w:ascii="Calibri" w:eastAsiaTheme="minorEastAsia" w:hAnsi="Calibri" w:cs="Calibri"/>
          <w:sz w:val="24"/>
          <w:szCs w:val="24"/>
          <w:highlight w:val="yellow"/>
          <w:lang w:eastAsia="zh-CN"/>
        </w:rPr>
        <w:t xml:space="preserve"> </w:t>
      </w:r>
      <w:r w:rsidR="00FB6CDD" w:rsidRPr="00633286">
        <w:rPr>
          <w:rFonts w:ascii="Calibri" w:eastAsiaTheme="minorEastAsia" w:hAnsi="Calibri" w:cs="Calibri"/>
          <w:sz w:val="24"/>
          <w:szCs w:val="24"/>
          <w:highlight w:val="yellow"/>
          <w:lang w:eastAsia="zh-CN"/>
        </w:rPr>
        <w:t>Excise lymph-node groups 12a, 12b, 12c and 12d.</w:t>
      </w:r>
    </w:p>
    <w:p w14:paraId="6DB8EB04" w14:textId="77777777" w:rsidR="00A37E8B" w:rsidRPr="00633286" w:rsidRDefault="00A37E8B" w:rsidP="00D30FE3">
      <w:pPr>
        <w:pStyle w:val="a9"/>
        <w:pBdr>
          <w:top w:val="nil"/>
          <w:left w:val="nil"/>
          <w:bottom w:val="nil"/>
          <w:right w:val="nil"/>
          <w:between w:val="nil"/>
        </w:pBdr>
        <w:tabs>
          <w:tab w:val="left" w:pos="426"/>
          <w:tab w:val="left" w:pos="709"/>
        </w:tabs>
        <w:spacing w:after="0" w:line="240" w:lineRule="auto"/>
        <w:ind w:left="0"/>
        <w:contextualSpacing w:val="0"/>
        <w:jc w:val="both"/>
        <w:rPr>
          <w:rFonts w:ascii="Calibri" w:eastAsiaTheme="minorEastAsia" w:hAnsi="Calibri" w:cs="Calibri"/>
          <w:sz w:val="24"/>
          <w:szCs w:val="24"/>
          <w:highlight w:val="yellow"/>
          <w:lang w:eastAsia="zh-CN"/>
        </w:rPr>
      </w:pPr>
    </w:p>
    <w:p w14:paraId="3C188417" w14:textId="452DC3ED" w:rsidR="00FB6CDD" w:rsidRPr="00633286" w:rsidRDefault="00E91746" w:rsidP="00D30FE3">
      <w:pPr>
        <w:pStyle w:val="a9"/>
        <w:numPr>
          <w:ilvl w:val="2"/>
          <w:numId w:val="100"/>
        </w:numPr>
        <w:pBdr>
          <w:top w:val="nil"/>
          <w:left w:val="nil"/>
          <w:bottom w:val="nil"/>
          <w:right w:val="nil"/>
          <w:between w:val="nil"/>
        </w:pBdr>
        <w:tabs>
          <w:tab w:val="left" w:pos="426"/>
          <w:tab w:val="left" w:pos="709"/>
        </w:tabs>
        <w:spacing w:after="0" w:line="240" w:lineRule="auto"/>
        <w:ind w:left="0" w:firstLine="0"/>
        <w:contextualSpacing w:val="0"/>
        <w:jc w:val="both"/>
        <w:rPr>
          <w:rFonts w:ascii="Calibri" w:eastAsiaTheme="minorEastAsia" w:hAnsi="Calibri" w:cs="Calibri"/>
          <w:sz w:val="24"/>
          <w:szCs w:val="24"/>
          <w:highlight w:val="yellow"/>
          <w:lang w:eastAsia="zh-CN"/>
        </w:rPr>
      </w:pPr>
      <w:r w:rsidRPr="00633286">
        <w:rPr>
          <w:rFonts w:ascii="Calibri" w:eastAsiaTheme="minorEastAsia" w:hAnsi="Calibri" w:cs="Calibri"/>
          <w:sz w:val="24"/>
          <w:szCs w:val="24"/>
          <w:highlight w:val="yellow"/>
          <w:lang w:eastAsia="zh-CN"/>
        </w:rPr>
        <w:t>Clear residual vascular and neural tissue</w:t>
      </w:r>
      <w:r w:rsidR="00A37E8B" w:rsidRPr="00633286">
        <w:rPr>
          <w:rFonts w:ascii="Calibri" w:eastAsiaTheme="minorEastAsia" w:hAnsi="Calibri" w:cs="Calibri"/>
          <w:sz w:val="24"/>
          <w:szCs w:val="24"/>
          <w:highlight w:val="yellow"/>
          <w:lang w:eastAsia="zh-CN"/>
        </w:rPr>
        <w:t xml:space="preserve">. </w:t>
      </w:r>
      <w:r w:rsidR="00FB6CDD" w:rsidRPr="00633286">
        <w:rPr>
          <w:rFonts w:ascii="Calibri" w:eastAsiaTheme="minorEastAsia" w:hAnsi="Calibri" w:cs="Calibri"/>
          <w:sz w:val="24"/>
          <w:szCs w:val="24"/>
          <w:highlight w:val="yellow"/>
          <w:lang w:eastAsia="zh-CN"/>
        </w:rPr>
        <w:t>Continue cephalad dissection; clip and divide remaining uncinate-process veins and arteries (</w:t>
      </w:r>
      <w:r w:rsidR="00FB6CDD" w:rsidRPr="00633286">
        <w:rPr>
          <w:rFonts w:ascii="Calibri" w:eastAsiaTheme="minorEastAsia" w:hAnsi="Calibri" w:cs="Calibri"/>
          <w:b/>
          <w:bCs/>
          <w:sz w:val="24"/>
          <w:szCs w:val="24"/>
          <w:highlight w:val="yellow"/>
          <w:lang w:eastAsia="zh-CN"/>
        </w:rPr>
        <w:t>Figure 7E</w:t>
      </w:r>
      <w:r w:rsidR="00FB6CDD" w:rsidRPr="00633286">
        <w:rPr>
          <w:rFonts w:ascii="Calibri" w:eastAsiaTheme="minorEastAsia" w:hAnsi="Calibri" w:cs="Calibri"/>
          <w:sz w:val="24"/>
          <w:szCs w:val="24"/>
          <w:highlight w:val="yellow"/>
          <w:lang w:eastAsia="zh-CN"/>
        </w:rPr>
        <w:t>).</w:t>
      </w:r>
      <w:r w:rsidR="00A37E8B" w:rsidRPr="00633286">
        <w:rPr>
          <w:rFonts w:ascii="Calibri" w:eastAsiaTheme="minorEastAsia" w:hAnsi="Calibri" w:cs="Calibri"/>
          <w:sz w:val="24"/>
          <w:szCs w:val="24"/>
          <w:highlight w:val="yellow"/>
          <w:lang w:eastAsia="zh-CN"/>
        </w:rPr>
        <w:t xml:space="preserve"> </w:t>
      </w:r>
      <w:r w:rsidR="00FB6CDD" w:rsidRPr="00633286">
        <w:rPr>
          <w:rFonts w:ascii="Calibri" w:eastAsiaTheme="minorEastAsia" w:hAnsi="Calibri" w:cs="Calibri"/>
          <w:sz w:val="24"/>
          <w:szCs w:val="24"/>
          <w:highlight w:val="yellow"/>
          <w:lang w:eastAsia="zh-CN"/>
        </w:rPr>
        <w:t>Remove neuro-lymphatic tissue posterior to the uncinate process to complete the clearance (</w:t>
      </w:r>
      <w:r w:rsidR="00FB6CDD" w:rsidRPr="00633286">
        <w:rPr>
          <w:rFonts w:ascii="Calibri" w:eastAsiaTheme="minorEastAsia" w:hAnsi="Calibri" w:cs="Calibri"/>
          <w:b/>
          <w:bCs/>
          <w:sz w:val="24"/>
          <w:szCs w:val="24"/>
          <w:highlight w:val="yellow"/>
          <w:lang w:eastAsia="zh-CN"/>
        </w:rPr>
        <w:t>Figure 7F</w:t>
      </w:r>
      <w:r w:rsidR="00FB6CDD" w:rsidRPr="00633286">
        <w:rPr>
          <w:rFonts w:ascii="Calibri" w:eastAsiaTheme="minorEastAsia" w:hAnsi="Calibri" w:cs="Calibri"/>
          <w:sz w:val="24"/>
          <w:szCs w:val="24"/>
          <w:highlight w:val="yellow"/>
          <w:lang w:eastAsia="zh-CN"/>
        </w:rPr>
        <w:t>).</w:t>
      </w:r>
    </w:p>
    <w:p w14:paraId="28290323" w14:textId="77777777" w:rsidR="00FC6A86" w:rsidRPr="00633286" w:rsidRDefault="00FC6A86" w:rsidP="00D30FE3">
      <w:pPr>
        <w:pStyle w:val="a9"/>
        <w:spacing w:after="0" w:line="240" w:lineRule="auto"/>
        <w:ind w:left="0"/>
        <w:contextualSpacing w:val="0"/>
        <w:jc w:val="both"/>
        <w:rPr>
          <w:rFonts w:ascii="Calibri" w:eastAsiaTheme="minorEastAsia" w:hAnsi="Calibri" w:cs="Calibri"/>
          <w:sz w:val="24"/>
          <w:szCs w:val="24"/>
          <w:highlight w:val="yellow"/>
          <w:lang w:eastAsia="zh-CN"/>
        </w:rPr>
      </w:pPr>
    </w:p>
    <w:p w14:paraId="63D46ABA" w14:textId="3CE035C3" w:rsidR="00825EAE" w:rsidRPr="00633286" w:rsidRDefault="00825EAE" w:rsidP="00D30FE3">
      <w:pPr>
        <w:pStyle w:val="a9"/>
        <w:numPr>
          <w:ilvl w:val="1"/>
          <w:numId w:val="100"/>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highlight w:val="yellow"/>
          <w:lang w:eastAsia="zh-CN"/>
        </w:rPr>
      </w:pPr>
      <w:r w:rsidRPr="00633286">
        <w:rPr>
          <w:rFonts w:ascii="Calibri" w:eastAsiaTheme="minorEastAsia" w:hAnsi="Calibri" w:cs="Calibri"/>
          <w:sz w:val="24"/>
          <w:szCs w:val="24"/>
          <w:highlight w:val="yellow"/>
          <w:lang w:eastAsia="zh-CN"/>
        </w:rPr>
        <w:t xml:space="preserve">Heidelberg </w:t>
      </w:r>
      <w:r w:rsidR="00A37E8B" w:rsidRPr="00633286">
        <w:rPr>
          <w:rFonts w:ascii="Calibri" w:eastAsiaTheme="minorEastAsia" w:hAnsi="Calibri" w:cs="Calibri"/>
          <w:sz w:val="24"/>
          <w:szCs w:val="24"/>
          <w:highlight w:val="yellow"/>
          <w:lang w:eastAsia="zh-CN"/>
        </w:rPr>
        <w:t>t</w:t>
      </w:r>
      <w:r w:rsidRPr="00633286">
        <w:rPr>
          <w:rFonts w:ascii="Calibri" w:eastAsiaTheme="minorEastAsia" w:hAnsi="Calibri" w:cs="Calibri"/>
          <w:sz w:val="24"/>
          <w:szCs w:val="24"/>
          <w:highlight w:val="yellow"/>
          <w:lang w:eastAsia="zh-CN"/>
        </w:rPr>
        <w:t xml:space="preserve">riangle </w:t>
      </w:r>
      <w:r w:rsidR="00A37E8B" w:rsidRPr="00633286">
        <w:rPr>
          <w:rFonts w:ascii="Calibri" w:eastAsiaTheme="minorEastAsia" w:hAnsi="Calibri" w:cs="Calibri"/>
          <w:sz w:val="24"/>
          <w:szCs w:val="24"/>
          <w:highlight w:val="yellow"/>
          <w:lang w:eastAsia="zh-CN"/>
        </w:rPr>
        <w:t>n</w:t>
      </w:r>
      <w:r w:rsidRPr="00633286">
        <w:rPr>
          <w:rFonts w:ascii="Calibri" w:eastAsiaTheme="minorEastAsia" w:hAnsi="Calibri" w:cs="Calibri"/>
          <w:sz w:val="24"/>
          <w:szCs w:val="24"/>
          <w:highlight w:val="yellow"/>
          <w:lang w:eastAsia="zh-CN"/>
        </w:rPr>
        <w:t>euro-</w:t>
      </w:r>
      <w:r w:rsidR="00A37E8B" w:rsidRPr="00633286">
        <w:rPr>
          <w:rFonts w:ascii="Calibri" w:eastAsiaTheme="minorEastAsia" w:hAnsi="Calibri" w:cs="Calibri"/>
          <w:sz w:val="24"/>
          <w:szCs w:val="24"/>
          <w:highlight w:val="yellow"/>
          <w:lang w:eastAsia="zh-CN"/>
        </w:rPr>
        <w:t>l</w:t>
      </w:r>
      <w:r w:rsidRPr="00633286">
        <w:rPr>
          <w:rFonts w:ascii="Calibri" w:eastAsiaTheme="minorEastAsia" w:hAnsi="Calibri" w:cs="Calibri"/>
          <w:sz w:val="24"/>
          <w:szCs w:val="24"/>
          <w:highlight w:val="yellow"/>
          <w:lang w:eastAsia="zh-CN"/>
        </w:rPr>
        <w:t xml:space="preserve">ymphatic </w:t>
      </w:r>
      <w:r w:rsidR="00A37E8B" w:rsidRPr="00633286">
        <w:rPr>
          <w:rFonts w:ascii="Calibri" w:eastAsiaTheme="minorEastAsia" w:hAnsi="Calibri" w:cs="Calibri"/>
          <w:sz w:val="24"/>
          <w:szCs w:val="24"/>
          <w:highlight w:val="yellow"/>
          <w:lang w:eastAsia="zh-CN"/>
        </w:rPr>
        <w:t>d</w:t>
      </w:r>
      <w:r w:rsidRPr="00633286">
        <w:rPr>
          <w:rFonts w:ascii="Calibri" w:eastAsiaTheme="minorEastAsia" w:hAnsi="Calibri" w:cs="Calibri"/>
          <w:sz w:val="24"/>
          <w:szCs w:val="24"/>
          <w:highlight w:val="yellow"/>
          <w:lang w:eastAsia="zh-CN"/>
        </w:rPr>
        <w:t>issection</w:t>
      </w:r>
    </w:p>
    <w:p w14:paraId="05AEEF09" w14:textId="77777777" w:rsidR="00A37E8B" w:rsidRPr="00633286" w:rsidRDefault="00A37E8B"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highlight w:val="yellow"/>
          <w:lang w:eastAsia="zh-CN"/>
        </w:rPr>
      </w:pPr>
    </w:p>
    <w:p w14:paraId="7555B9E7" w14:textId="453F9F0C" w:rsidR="00A37E8B" w:rsidRPr="00633286" w:rsidRDefault="00A37E8B" w:rsidP="00D30FE3">
      <w:pPr>
        <w:pStyle w:val="a9"/>
        <w:pBdr>
          <w:top w:val="nil"/>
          <w:left w:val="nil"/>
          <w:bottom w:val="nil"/>
          <w:right w:val="nil"/>
          <w:between w:val="nil"/>
        </w:pBdr>
        <w:tabs>
          <w:tab w:val="left" w:pos="426"/>
          <w:tab w:val="left" w:pos="709"/>
        </w:tabs>
        <w:spacing w:after="0" w:line="240" w:lineRule="auto"/>
        <w:ind w:left="0"/>
        <w:contextualSpacing w:val="0"/>
        <w:jc w:val="both"/>
        <w:rPr>
          <w:rFonts w:ascii="Calibri" w:eastAsiaTheme="minorEastAsia" w:hAnsi="Calibri" w:cs="Calibri"/>
          <w:sz w:val="24"/>
          <w:szCs w:val="24"/>
          <w:highlight w:val="yellow"/>
          <w:lang w:eastAsia="zh-CN"/>
        </w:rPr>
      </w:pPr>
      <w:r w:rsidRPr="00633286">
        <w:rPr>
          <w:rFonts w:ascii="Calibri" w:eastAsiaTheme="minorEastAsia" w:hAnsi="Calibri" w:cs="Calibri"/>
          <w:sz w:val="24"/>
          <w:szCs w:val="24"/>
          <w:highlight w:val="yellow"/>
          <w:lang w:eastAsia="zh-CN"/>
        </w:rPr>
        <w:t>4.8.1</w:t>
      </w:r>
      <w:r w:rsidRPr="00633286">
        <w:rPr>
          <w:rFonts w:ascii="Calibri" w:eastAsiaTheme="minorEastAsia" w:hAnsi="Calibri" w:cs="Calibri"/>
          <w:sz w:val="24"/>
          <w:szCs w:val="24"/>
          <w:highlight w:val="yellow"/>
          <w:lang w:eastAsia="zh-CN"/>
        </w:rPr>
        <w:tab/>
      </w:r>
      <w:r w:rsidR="00825EAE" w:rsidRPr="00633286">
        <w:rPr>
          <w:rFonts w:ascii="Calibri" w:eastAsiaTheme="minorEastAsia" w:hAnsi="Calibri" w:cs="Calibri"/>
          <w:sz w:val="24"/>
          <w:szCs w:val="24"/>
          <w:highlight w:val="yellow"/>
          <w:lang w:eastAsia="zh-CN"/>
        </w:rPr>
        <w:t>Strip neuro-lymphatic tissue along the SMA trunk</w:t>
      </w:r>
      <w:r w:rsidRPr="00633286">
        <w:rPr>
          <w:rFonts w:ascii="Calibri" w:eastAsiaTheme="minorEastAsia" w:hAnsi="Calibri" w:cs="Calibri"/>
          <w:sz w:val="24"/>
          <w:szCs w:val="24"/>
          <w:highlight w:val="yellow"/>
          <w:lang w:eastAsia="zh-CN"/>
        </w:rPr>
        <w:t xml:space="preserve">. </w:t>
      </w:r>
      <w:r w:rsidR="00825EAE" w:rsidRPr="00633286">
        <w:rPr>
          <w:rFonts w:ascii="Calibri" w:eastAsiaTheme="minorEastAsia" w:hAnsi="Calibri" w:cs="Calibri"/>
          <w:sz w:val="24"/>
          <w:szCs w:val="24"/>
          <w:highlight w:val="yellow"/>
          <w:lang w:eastAsia="zh-CN"/>
        </w:rPr>
        <w:t>Identify the inferior border of the SMA (</w:t>
      </w:r>
      <w:r w:rsidR="00825EAE" w:rsidRPr="00633286">
        <w:rPr>
          <w:rFonts w:ascii="Calibri" w:eastAsiaTheme="minorEastAsia" w:hAnsi="Calibri" w:cs="Calibri"/>
          <w:b/>
          <w:bCs/>
          <w:sz w:val="24"/>
          <w:szCs w:val="24"/>
          <w:highlight w:val="yellow"/>
          <w:lang w:eastAsia="zh-CN"/>
        </w:rPr>
        <w:t>Figure 8A</w:t>
      </w:r>
      <w:r w:rsidR="00825EAE" w:rsidRPr="00633286">
        <w:rPr>
          <w:rFonts w:ascii="Calibri" w:eastAsiaTheme="minorEastAsia" w:hAnsi="Calibri" w:cs="Calibri"/>
          <w:sz w:val="24"/>
          <w:szCs w:val="24"/>
          <w:highlight w:val="yellow"/>
          <w:lang w:eastAsia="zh-CN"/>
        </w:rPr>
        <w:t>).</w:t>
      </w:r>
      <w:r w:rsidRPr="00633286">
        <w:rPr>
          <w:rFonts w:ascii="Calibri" w:eastAsiaTheme="minorEastAsia" w:hAnsi="Calibri" w:cs="Calibri"/>
          <w:sz w:val="24"/>
          <w:szCs w:val="24"/>
          <w:highlight w:val="yellow"/>
          <w:lang w:eastAsia="zh-CN"/>
        </w:rPr>
        <w:t xml:space="preserve"> </w:t>
      </w:r>
      <w:r w:rsidR="00825EAE" w:rsidRPr="00633286">
        <w:rPr>
          <w:rFonts w:ascii="Calibri" w:eastAsiaTheme="minorEastAsia" w:hAnsi="Calibri" w:cs="Calibri"/>
          <w:sz w:val="24"/>
          <w:szCs w:val="24"/>
          <w:highlight w:val="yellow"/>
          <w:lang w:eastAsia="zh-CN"/>
        </w:rPr>
        <w:t xml:space="preserve">Dissect cranially along the SMA sheath, removing all surrounding nodes and neural </w:t>
      </w:r>
      <w:proofErr w:type="spellStart"/>
      <w:r w:rsidR="00825EAE" w:rsidRPr="00633286">
        <w:rPr>
          <w:rFonts w:ascii="Calibri" w:eastAsiaTheme="minorEastAsia" w:hAnsi="Calibri" w:cs="Calibri"/>
          <w:sz w:val="24"/>
          <w:szCs w:val="24"/>
          <w:highlight w:val="yellow"/>
          <w:lang w:eastAsia="zh-CN"/>
        </w:rPr>
        <w:t>fibres</w:t>
      </w:r>
      <w:proofErr w:type="spellEnd"/>
      <w:r w:rsidR="00825EAE" w:rsidRPr="00633286">
        <w:rPr>
          <w:rFonts w:ascii="Calibri" w:eastAsiaTheme="minorEastAsia" w:hAnsi="Calibri" w:cs="Calibri"/>
          <w:sz w:val="24"/>
          <w:szCs w:val="24"/>
          <w:highlight w:val="yellow"/>
          <w:lang w:eastAsia="zh-CN"/>
        </w:rPr>
        <w:t xml:space="preserve"> until the CA origin is reached (</w:t>
      </w:r>
      <w:r w:rsidR="00825EAE" w:rsidRPr="00633286">
        <w:rPr>
          <w:rFonts w:ascii="Calibri" w:eastAsiaTheme="minorEastAsia" w:hAnsi="Calibri" w:cs="Calibri"/>
          <w:b/>
          <w:bCs/>
          <w:sz w:val="24"/>
          <w:szCs w:val="24"/>
          <w:highlight w:val="yellow"/>
          <w:lang w:eastAsia="zh-CN"/>
        </w:rPr>
        <w:t>Figure 8B</w:t>
      </w:r>
      <w:r w:rsidR="00825EAE" w:rsidRPr="00633286">
        <w:rPr>
          <w:rFonts w:ascii="Calibri" w:eastAsiaTheme="minorEastAsia" w:hAnsi="Calibri" w:cs="Calibri"/>
          <w:sz w:val="24"/>
          <w:szCs w:val="24"/>
          <w:highlight w:val="yellow"/>
          <w:lang w:eastAsia="zh-CN"/>
        </w:rPr>
        <w:t>).</w:t>
      </w:r>
    </w:p>
    <w:p w14:paraId="61ABADF8" w14:textId="77777777" w:rsidR="00A37E8B" w:rsidRPr="00633286" w:rsidRDefault="00A37E8B" w:rsidP="00D30FE3">
      <w:pPr>
        <w:pStyle w:val="a9"/>
        <w:pBdr>
          <w:top w:val="nil"/>
          <w:left w:val="nil"/>
          <w:bottom w:val="nil"/>
          <w:right w:val="nil"/>
          <w:between w:val="nil"/>
        </w:pBdr>
        <w:tabs>
          <w:tab w:val="left" w:pos="426"/>
          <w:tab w:val="left" w:pos="709"/>
        </w:tabs>
        <w:spacing w:after="0" w:line="240" w:lineRule="auto"/>
        <w:ind w:left="0"/>
        <w:contextualSpacing w:val="0"/>
        <w:jc w:val="both"/>
        <w:rPr>
          <w:rFonts w:ascii="Calibri" w:eastAsiaTheme="minorEastAsia" w:hAnsi="Calibri" w:cs="Calibri"/>
          <w:sz w:val="24"/>
          <w:szCs w:val="24"/>
          <w:highlight w:val="yellow"/>
          <w:lang w:eastAsia="zh-CN"/>
        </w:rPr>
      </w:pPr>
    </w:p>
    <w:p w14:paraId="6D557A31" w14:textId="5A1553D8" w:rsidR="00D16623" w:rsidRPr="00633286" w:rsidRDefault="00D16623" w:rsidP="00D30FE3">
      <w:pPr>
        <w:pStyle w:val="a9"/>
        <w:numPr>
          <w:ilvl w:val="2"/>
          <w:numId w:val="100"/>
        </w:numPr>
        <w:pBdr>
          <w:top w:val="nil"/>
          <w:left w:val="nil"/>
          <w:bottom w:val="nil"/>
          <w:right w:val="nil"/>
          <w:between w:val="nil"/>
        </w:pBdr>
        <w:tabs>
          <w:tab w:val="left" w:pos="426"/>
          <w:tab w:val="left" w:pos="709"/>
        </w:tabs>
        <w:spacing w:after="0" w:line="240" w:lineRule="auto"/>
        <w:ind w:left="0" w:firstLine="0"/>
        <w:contextualSpacing w:val="0"/>
        <w:jc w:val="both"/>
        <w:rPr>
          <w:rFonts w:ascii="Calibri" w:eastAsiaTheme="minorEastAsia" w:hAnsi="Calibri" w:cs="Calibri"/>
          <w:sz w:val="24"/>
          <w:szCs w:val="24"/>
          <w:highlight w:val="yellow"/>
          <w:lang w:eastAsia="zh-CN"/>
        </w:rPr>
      </w:pPr>
      <w:proofErr w:type="spellStart"/>
      <w:r w:rsidRPr="00633286">
        <w:rPr>
          <w:rFonts w:ascii="Calibri" w:eastAsiaTheme="minorEastAsia" w:hAnsi="Calibri" w:cs="Calibri"/>
          <w:sz w:val="24"/>
          <w:szCs w:val="24"/>
          <w:highlight w:val="yellow"/>
          <w:lang w:eastAsia="zh-CN"/>
        </w:rPr>
        <w:t>Skeletonise</w:t>
      </w:r>
      <w:proofErr w:type="spellEnd"/>
      <w:r w:rsidRPr="00633286">
        <w:rPr>
          <w:rFonts w:ascii="Calibri" w:eastAsiaTheme="minorEastAsia" w:hAnsi="Calibri" w:cs="Calibri"/>
          <w:sz w:val="24"/>
          <w:szCs w:val="24"/>
          <w:highlight w:val="yellow"/>
          <w:lang w:eastAsia="zh-CN"/>
        </w:rPr>
        <w:t xml:space="preserve"> the CHA from right to left</w:t>
      </w:r>
      <w:r w:rsidR="00A37E8B" w:rsidRPr="00633286">
        <w:rPr>
          <w:rFonts w:ascii="Calibri" w:eastAsiaTheme="minorEastAsia" w:hAnsi="Calibri" w:cs="Calibri"/>
          <w:sz w:val="24"/>
          <w:szCs w:val="24"/>
          <w:highlight w:val="yellow"/>
          <w:lang w:eastAsia="zh-CN"/>
        </w:rPr>
        <w:t xml:space="preserve">. </w:t>
      </w:r>
      <w:r w:rsidRPr="00633286">
        <w:rPr>
          <w:rFonts w:ascii="Calibri" w:eastAsiaTheme="minorEastAsia" w:hAnsi="Calibri" w:cs="Calibri"/>
          <w:sz w:val="24"/>
          <w:szCs w:val="24"/>
          <w:highlight w:val="yellow"/>
          <w:lang w:eastAsia="zh-CN"/>
        </w:rPr>
        <w:t>Peel peri-arterial lymphatic and neural tissue away from the CHA while advancing toward its left border (</w:t>
      </w:r>
      <w:r w:rsidRPr="00633286">
        <w:rPr>
          <w:rFonts w:ascii="Calibri" w:eastAsiaTheme="minorEastAsia" w:hAnsi="Calibri" w:cs="Calibri"/>
          <w:b/>
          <w:bCs/>
          <w:sz w:val="24"/>
          <w:szCs w:val="24"/>
          <w:highlight w:val="yellow"/>
          <w:lang w:eastAsia="zh-CN"/>
        </w:rPr>
        <w:t>Figure 8</w:t>
      </w:r>
      <w:proofErr w:type="gramStart"/>
      <w:r w:rsidRPr="00633286">
        <w:rPr>
          <w:rFonts w:ascii="Calibri" w:eastAsiaTheme="minorEastAsia" w:hAnsi="Calibri" w:cs="Calibri"/>
          <w:b/>
          <w:bCs/>
          <w:sz w:val="24"/>
          <w:szCs w:val="24"/>
          <w:highlight w:val="yellow"/>
          <w:lang w:eastAsia="zh-CN"/>
        </w:rPr>
        <w:t>C,D</w:t>
      </w:r>
      <w:proofErr w:type="gramEnd"/>
      <w:r w:rsidRPr="00633286">
        <w:rPr>
          <w:rFonts w:ascii="Calibri" w:eastAsiaTheme="minorEastAsia" w:hAnsi="Calibri" w:cs="Calibri"/>
          <w:sz w:val="24"/>
          <w:szCs w:val="24"/>
          <w:highlight w:val="yellow"/>
          <w:lang w:eastAsia="zh-CN"/>
        </w:rPr>
        <w:t>).</w:t>
      </w:r>
    </w:p>
    <w:p w14:paraId="2C097766" w14:textId="77777777" w:rsidR="00A37E8B" w:rsidRPr="00633286" w:rsidRDefault="00A37E8B" w:rsidP="00D30FE3">
      <w:pPr>
        <w:pStyle w:val="a9"/>
        <w:pBdr>
          <w:top w:val="nil"/>
          <w:left w:val="nil"/>
          <w:bottom w:val="nil"/>
          <w:right w:val="nil"/>
          <w:between w:val="nil"/>
        </w:pBdr>
        <w:tabs>
          <w:tab w:val="left" w:pos="426"/>
          <w:tab w:val="left" w:pos="709"/>
        </w:tabs>
        <w:spacing w:after="0" w:line="240" w:lineRule="auto"/>
        <w:ind w:left="0"/>
        <w:contextualSpacing w:val="0"/>
        <w:jc w:val="both"/>
        <w:rPr>
          <w:rFonts w:ascii="Calibri" w:eastAsiaTheme="minorEastAsia" w:hAnsi="Calibri" w:cs="Calibri"/>
          <w:sz w:val="24"/>
          <w:szCs w:val="24"/>
          <w:highlight w:val="yellow"/>
          <w:lang w:eastAsia="zh-CN"/>
        </w:rPr>
      </w:pPr>
    </w:p>
    <w:p w14:paraId="244FE97C" w14:textId="0AAFDD5E" w:rsidR="00D16623" w:rsidRPr="00633286" w:rsidRDefault="00D16623" w:rsidP="00D30FE3">
      <w:pPr>
        <w:pStyle w:val="a9"/>
        <w:numPr>
          <w:ilvl w:val="2"/>
          <w:numId w:val="100"/>
        </w:numPr>
        <w:pBdr>
          <w:top w:val="nil"/>
          <w:left w:val="nil"/>
          <w:bottom w:val="nil"/>
          <w:right w:val="nil"/>
          <w:between w:val="nil"/>
        </w:pBdr>
        <w:tabs>
          <w:tab w:val="left" w:pos="426"/>
          <w:tab w:val="left" w:pos="709"/>
        </w:tabs>
        <w:spacing w:after="0" w:line="240" w:lineRule="auto"/>
        <w:ind w:left="0" w:firstLine="0"/>
        <w:contextualSpacing w:val="0"/>
        <w:jc w:val="both"/>
        <w:rPr>
          <w:rFonts w:ascii="Calibri" w:eastAsiaTheme="minorEastAsia" w:hAnsi="Calibri" w:cs="Calibri"/>
          <w:sz w:val="24"/>
          <w:szCs w:val="24"/>
          <w:highlight w:val="yellow"/>
          <w:lang w:eastAsia="zh-CN"/>
        </w:rPr>
      </w:pPr>
      <w:r w:rsidRPr="00633286">
        <w:rPr>
          <w:rFonts w:ascii="Calibri" w:eastAsiaTheme="minorEastAsia" w:hAnsi="Calibri" w:cs="Calibri"/>
          <w:sz w:val="24"/>
          <w:szCs w:val="24"/>
          <w:highlight w:val="yellow"/>
          <w:lang w:eastAsia="zh-CN"/>
        </w:rPr>
        <w:t>Complete the Heidelberg-triangle clearance</w:t>
      </w:r>
      <w:r w:rsidR="00A37E8B" w:rsidRPr="00633286">
        <w:rPr>
          <w:rFonts w:ascii="Calibri" w:eastAsiaTheme="minorEastAsia" w:hAnsi="Calibri" w:cs="Calibri"/>
          <w:sz w:val="24"/>
          <w:szCs w:val="24"/>
          <w:highlight w:val="yellow"/>
          <w:lang w:eastAsia="zh-CN"/>
        </w:rPr>
        <w:t xml:space="preserve">. </w:t>
      </w:r>
      <w:r w:rsidRPr="00633286">
        <w:rPr>
          <w:rFonts w:ascii="Calibri" w:eastAsiaTheme="minorEastAsia" w:hAnsi="Calibri" w:cs="Calibri"/>
          <w:sz w:val="24"/>
          <w:szCs w:val="24"/>
          <w:highlight w:val="yellow"/>
          <w:lang w:eastAsia="zh-CN"/>
        </w:rPr>
        <w:t>Elevate the left renal vein gently with a soft retractor to reveal the right renal artery (</w:t>
      </w:r>
      <w:r w:rsidRPr="00633286">
        <w:rPr>
          <w:rFonts w:ascii="Calibri" w:eastAsiaTheme="minorEastAsia" w:hAnsi="Calibri" w:cs="Calibri"/>
          <w:b/>
          <w:bCs/>
          <w:sz w:val="24"/>
          <w:szCs w:val="24"/>
          <w:highlight w:val="yellow"/>
          <w:lang w:eastAsia="zh-CN"/>
        </w:rPr>
        <w:t>Figure 8E</w:t>
      </w:r>
      <w:r w:rsidRPr="00633286">
        <w:rPr>
          <w:rFonts w:ascii="Calibri" w:eastAsiaTheme="minorEastAsia" w:hAnsi="Calibri" w:cs="Calibri"/>
          <w:sz w:val="24"/>
          <w:szCs w:val="24"/>
          <w:highlight w:val="yellow"/>
          <w:lang w:eastAsia="zh-CN"/>
        </w:rPr>
        <w:t>).</w:t>
      </w:r>
      <w:r w:rsidR="00A37E8B" w:rsidRPr="00633286">
        <w:rPr>
          <w:rFonts w:ascii="Calibri" w:eastAsiaTheme="minorEastAsia" w:hAnsi="Calibri" w:cs="Calibri"/>
          <w:sz w:val="24"/>
          <w:szCs w:val="24"/>
          <w:highlight w:val="yellow"/>
          <w:lang w:eastAsia="zh-CN"/>
        </w:rPr>
        <w:t xml:space="preserve"> </w:t>
      </w:r>
      <w:r w:rsidRPr="00633286">
        <w:rPr>
          <w:rFonts w:ascii="Calibri" w:eastAsiaTheme="minorEastAsia" w:hAnsi="Calibri" w:cs="Calibri"/>
          <w:sz w:val="24"/>
          <w:szCs w:val="24"/>
          <w:highlight w:val="yellow"/>
          <w:lang w:eastAsia="zh-CN"/>
        </w:rPr>
        <w:t>Start at the cleared 16A2 area and dissect residual neuro-lymphatic tissue from the outer-inferior margin toward the inner-superior apex (</w:t>
      </w:r>
      <w:r w:rsidRPr="00633286">
        <w:rPr>
          <w:rFonts w:ascii="Calibri" w:eastAsiaTheme="minorEastAsia" w:hAnsi="Calibri" w:cs="Calibri"/>
          <w:b/>
          <w:bCs/>
          <w:sz w:val="24"/>
          <w:szCs w:val="24"/>
          <w:highlight w:val="yellow"/>
          <w:lang w:eastAsia="zh-CN"/>
        </w:rPr>
        <w:t>Figure 8F</w:t>
      </w:r>
      <w:r w:rsidRPr="00633286">
        <w:rPr>
          <w:rFonts w:ascii="Calibri" w:eastAsiaTheme="minorEastAsia" w:hAnsi="Calibri" w:cs="Calibri"/>
          <w:sz w:val="24"/>
          <w:szCs w:val="24"/>
          <w:highlight w:val="yellow"/>
          <w:lang w:eastAsia="zh-CN"/>
        </w:rPr>
        <w:t>).</w:t>
      </w:r>
    </w:p>
    <w:p w14:paraId="1D172836" w14:textId="77777777" w:rsidR="00D16623" w:rsidRPr="00D30FE3" w:rsidRDefault="00D16623" w:rsidP="00D30FE3">
      <w:pPr>
        <w:pStyle w:val="a9"/>
        <w:pBdr>
          <w:top w:val="nil"/>
          <w:left w:val="nil"/>
          <w:bottom w:val="nil"/>
          <w:right w:val="nil"/>
          <w:between w:val="nil"/>
        </w:pBdr>
        <w:tabs>
          <w:tab w:val="left" w:pos="709"/>
        </w:tabs>
        <w:spacing w:after="0" w:line="240" w:lineRule="auto"/>
        <w:ind w:left="0"/>
        <w:contextualSpacing w:val="0"/>
        <w:jc w:val="both"/>
        <w:rPr>
          <w:rFonts w:ascii="Calibri" w:eastAsiaTheme="minorEastAsia" w:hAnsi="Calibri" w:cs="Calibri"/>
          <w:sz w:val="24"/>
          <w:szCs w:val="24"/>
          <w:lang w:eastAsia="zh-CN"/>
        </w:rPr>
      </w:pPr>
    </w:p>
    <w:p w14:paraId="4DF70D4E" w14:textId="6DB99393" w:rsidR="00B57032" w:rsidRPr="00D30FE3" w:rsidRDefault="00B57032" w:rsidP="00D30FE3">
      <w:pPr>
        <w:pStyle w:val="a9"/>
        <w:numPr>
          <w:ilvl w:val="1"/>
          <w:numId w:val="100"/>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lastRenderedPageBreak/>
        <w:t>Biliary tract management and specimen retrieval</w:t>
      </w:r>
    </w:p>
    <w:p w14:paraId="3DB78858" w14:textId="77777777" w:rsidR="00A37E8B" w:rsidRPr="00D30FE3" w:rsidRDefault="00A37E8B"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p>
    <w:p w14:paraId="2D4306AC" w14:textId="49FC610D" w:rsidR="002745D9" w:rsidRPr="00D30FE3" w:rsidRDefault="002745D9" w:rsidP="00D30FE3">
      <w:pPr>
        <w:pStyle w:val="a9"/>
        <w:numPr>
          <w:ilvl w:val="2"/>
          <w:numId w:val="102"/>
        </w:numPr>
        <w:pBdr>
          <w:top w:val="nil"/>
          <w:left w:val="nil"/>
          <w:bottom w:val="nil"/>
          <w:right w:val="nil"/>
          <w:between w:val="nil"/>
        </w:pBdr>
        <w:tabs>
          <w:tab w:val="left" w:pos="426"/>
          <w:tab w:val="left" w:pos="709"/>
        </w:tabs>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Clear group-12 nodes</w:t>
      </w:r>
      <w:r w:rsidR="00BD3A81" w:rsidRPr="00D30FE3">
        <w:rPr>
          <w:rFonts w:ascii="Calibri" w:eastAsiaTheme="minorEastAsia" w:hAnsi="Calibri" w:cs="Calibri"/>
          <w:sz w:val="24"/>
          <w:szCs w:val="24"/>
          <w:lang w:eastAsia="zh-CN"/>
        </w:rPr>
        <w:t xml:space="preserve"> (</w:t>
      </w:r>
      <w:r w:rsidR="00BD3A81" w:rsidRPr="00D30FE3">
        <w:rPr>
          <w:rFonts w:ascii="Calibri" w:eastAsiaTheme="minorEastAsia" w:hAnsi="Calibri" w:cs="Calibri"/>
          <w:b/>
          <w:bCs/>
          <w:sz w:val="24"/>
          <w:szCs w:val="24"/>
          <w:lang w:eastAsia="zh-CN"/>
        </w:rPr>
        <w:t>Figure 9A</w:t>
      </w:r>
      <w:r w:rsidR="00BD3A81" w:rsidRPr="00D30FE3">
        <w:rPr>
          <w:rFonts w:ascii="Calibri" w:eastAsiaTheme="minorEastAsia" w:hAnsi="Calibri" w:cs="Calibri"/>
          <w:sz w:val="24"/>
          <w:szCs w:val="24"/>
          <w:lang w:eastAsia="zh-CN"/>
        </w:rPr>
        <w:t>)</w:t>
      </w:r>
      <w:r w:rsidR="00A37E8B"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Follow the right hepatic artery cranially.</w:t>
      </w:r>
      <w:r w:rsidR="00A37E8B"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 xml:space="preserve">Excise peri-arterial neuro-lymphatic tissue of station 12 </w:t>
      </w:r>
      <w:proofErr w:type="spellStart"/>
      <w:r w:rsidRPr="00D30FE3">
        <w:rPr>
          <w:rFonts w:ascii="Calibri" w:eastAsiaTheme="minorEastAsia" w:hAnsi="Calibri" w:cs="Calibri"/>
          <w:sz w:val="24"/>
          <w:szCs w:val="24"/>
          <w:lang w:eastAsia="zh-CN"/>
        </w:rPr>
        <w:t>en</w:t>
      </w:r>
      <w:proofErr w:type="spellEnd"/>
      <w:r w:rsidRPr="00D30FE3">
        <w:rPr>
          <w:rFonts w:ascii="Calibri" w:eastAsiaTheme="minorEastAsia" w:hAnsi="Calibri" w:cs="Calibri"/>
          <w:sz w:val="24"/>
          <w:szCs w:val="24"/>
          <w:lang w:eastAsia="zh-CN"/>
        </w:rPr>
        <w:t xml:space="preserve"> bloc.</w:t>
      </w:r>
    </w:p>
    <w:p w14:paraId="6481C23B" w14:textId="77777777" w:rsidR="00A37E8B" w:rsidRPr="00D30FE3" w:rsidRDefault="00A37E8B" w:rsidP="00D30FE3">
      <w:pPr>
        <w:pStyle w:val="a9"/>
        <w:pBdr>
          <w:top w:val="nil"/>
          <w:left w:val="nil"/>
          <w:bottom w:val="nil"/>
          <w:right w:val="nil"/>
          <w:between w:val="nil"/>
        </w:pBdr>
        <w:tabs>
          <w:tab w:val="left" w:pos="426"/>
          <w:tab w:val="left" w:pos="709"/>
        </w:tabs>
        <w:spacing w:after="0" w:line="240" w:lineRule="auto"/>
        <w:ind w:left="0"/>
        <w:contextualSpacing w:val="0"/>
        <w:jc w:val="both"/>
        <w:rPr>
          <w:rFonts w:ascii="Calibri" w:eastAsiaTheme="minorEastAsia" w:hAnsi="Calibri" w:cs="Calibri"/>
          <w:sz w:val="24"/>
          <w:szCs w:val="24"/>
          <w:lang w:eastAsia="zh-CN"/>
        </w:rPr>
      </w:pPr>
    </w:p>
    <w:p w14:paraId="5CD364D4" w14:textId="32C74003" w:rsidR="00A37E8B" w:rsidRPr="00D30FE3" w:rsidRDefault="00A37E8B" w:rsidP="00D30FE3">
      <w:pPr>
        <w:pStyle w:val="a9"/>
        <w:numPr>
          <w:ilvl w:val="2"/>
          <w:numId w:val="102"/>
        </w:numPr>
        <w:pBdr>
          <w:top w:val="nil"/>
          <w:left w:val="nil"/>
          <w:bottom w:val="nil"/>
          <w:right w:val="nil"/>
          <w:between w:val="nil"/>
        </w:pBdr>
        <w:tabs>
          <w:tab w:val="left" w:pos="426"/>
          <w:tab w:val="left" w:pos="709"/>
        </w:tabs>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Mobilize</w:t>
      </w:r>
      <w:r w:rsidR="002745D9" w:rsidRPr="00D30FE3">
        <w:rPr>
          <w:rFonts w:ascii="Calibri" w:eastAsiaTheme="minorEastAsia" w:hAnsi="Calibri" w:cs="Calibri"/>
          <w:sz w:val="24"/>
          <w:szCs w:val="24"/>
          <w:lang w:eastAsia="zh-CN"/>
        </w:rPr>
        <w:t xml:space="preserve"> the gallbladder</w:t>
      </w:r>
      <w:r w:rsidR="00BD3A81" w:rsidRPr="00D30FE3">
        <w:rPr>
          <w:rFonts w:ascii="Calibri" w:eastAsiaTheme="minorEastAsia" w:hAnsi="Calibri" w:cs="Calibri"/>
          <w:sz w:val="24"/>
          <w:szCs w:val="24"/>
          <w:lang w:eastAsia="zh-CN"/>
        </w:rPr>
        <w:t xml:space="preserve"> (</w:t>
      </w:r>
      <w:r w:rsidR="00BD3A81" w:rsidRPr="00D30FE3">
        <w:rPr>
          <w:rFonts w:ascii="Calibri" w:eastAsiaTheme="minorEastAsia" w:hAnsi="Calibri" w:cs="Calibri"/>
          <w:b/>
          <w:bCs/>
          <w:sz w:val="24"/>
          <w:szCs w:val="24"/>
          <w:lang w:eastAsia="zh-CN"/>
        </w:rPr>
        <w:t>Figure 9B</w:t>
      </w:r>
      <w:r w:rsidR="00BD3A81" w:rsidRPr="00D30FE3">
        <w:rPr>
          <w:rFonts w:ascii="Calibri" w:eastAsiaTheme="minorEastAsia" w:hAnsi="Calibri" w:cs="Calibri"/>
          <w:sz w:val="24"/>
          <w:szCs w:val="24"/>
          <w:lang w:eastAsia="zh-CN"/>
        </w:rPr>
        <w:t>)</w:t>
      </w:r>
      <w:r w:rsidRPr="00D30FE3">
        <w:rPr>
          <w:rFonts w:ascii="Calibri" w:eastAsiaTheme="minorEastAsia" w:hAnsi="Calibri" w:cs="Calibri"/>
          <w:sz w:val="24"/>
          <w:szCs w:val="24"/>
          <w:lang w:eastAsia="zh-CN"/>
        </w:rPr>
        <w:t xml:space="preserve">. </w:t>
      </w:r>
      <w:r w:rsidR="00BD3A81" w:rsidRPr="00D30FE3">
        <w:rPr>
          <w:rFonts w:ascii="Calibri" w:eastAsiaTheme="minorEastAsia" w:hAnsi="Calibri" w:cs="Calibri"/>
          <w:sz w:val="24"/>
          <w:szCs w:val="24"/>
          <w:lang w:eastAsia="zh-CN"/>
        </w:rPr>
        <w:t>Elevate the fundus and dissect the gallbladder bed from the liver capsule to improve exposure.</w:t>
      </w:r>
      <w:r w:rsidRPr="00D30FE3">
        <w:rPr>
          <w:rFonts w:ascii="Calibri" w:eastAsiaTheme="minorEastAsia" w:hAnsi="Calibri" w:cs="Calibri"/>
          <w:sz w:val="24"/>
          <w:szCs w:val="24"/>
          <w:lang w:eastAsia="zh-CN"/>
        </w:rPr>
        <w:t xml:space="preserve"> </w:t>
      </w:r>
    </w:p>
    <w:p w14:paraId="5E8B0986" w14:textId="77777777" w:rsidR="00A37E8B" w:rsidRPr="00D30FE3" w:rsidRDefault="00A37E8B" w:rsidP="00D30FE3">
      <w:pPr>
        <w:pStyle w:val="a9"/>
        <w:pBdr>
          <w:top w:val="nil"/>
          <w:left w:val="nil"/>
          <w:bottom w:val="nil"/>
          <w:right w:val="nil"/>
          <w:between w:val="nil"/>
        </w:pBdr>
        <w:tabs>
          <w:tab w:val="left" w:pos="426"/>
          <w:tab w:val="left" w:pos="709"/>
        </w:tabs>
        <w:spacing w:after="0" w:line="240" w:lineRule="auto"/>
        <w:ind w:left="0"/>
        <w:contextualSpacing w:val="0"/>
        <w:jc w:val="both"/>
        <w:rPr>
          <w:rFonts w:ascii="Calibri" w:eastAsiaTheme="minorEastAsia" w:hAnsi="Calibri" w:cs="Calibri"/>
          <w:sz w:val="24"/>
          <w:szCs w:val="24"/>
          <w:lang w:eastAsia="zh-CN"/>
        </w:rPr>
      </w:pPr>
    </w:p>
    <w:p w14:paraId="0E997CA2" w14:textId="4CE6E46D" w:rsidR="00BD3A81" w:rsidRPr="00D30FE3" w:rsidRDefault="002745D9" w:rsidP="00D30FE3">
      <w:pPr>
        <w:pStyle w:val="a9"/>
        <w:numPr>
          <w:ilvl w:val="2"/>
          <w:numId w:val="102"/>
        </w:numPr>
        <w:pBdr>
          <w:top w:val="nil"/>
          <w:left w:val="nil"/>
          <w:bottom w:val="nil"/>
          <w:right w:val="nil"/>
          <w:between w:val="nil"/>
        </w:pBdr>
        <w:tabs>
          <w:tab w:val="left" w:pos="426"/>
          <w:tab w:val="left" w:pos="709"/>
        </w:tabs>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Divide the common bile duct</w:t>
      </w:r>
      <w:r w:rsidR="00BD3A81" w:rsidRPr="00D30FE3">
        <w:rPr>
          <w:rFonts w:ascii="Calibri" w:eastAsiaTheme="minorEastAsia" w:hAnsi="Calibri" w:cs="Calibri"/>
          <w:sz w:val="24"/>
          <w:szCs w:val="24"/>
          <w:lang w:eastAsia="zh-CN"/>
        </w:rPr>
        <w:t xml:space="preserve"> (</w:t>
      </w:r>
      <w:r w:rsidR="00BD3A81" w:rsidRPr="00D30FE3">
        <w:rPr>
          <w:rFonts w:ascii="Calibri" w:eastAsiaTheme="minorEastAsia" w:hAnsi="Calibri" w:cs="Calibri"/>
          <w:b/>
          <w:bCs/>
          <w:sz w:val="24"/>
          <w:szCs w:val="24"/>
          <w:lang w:eastAsia="zh-CN"/>
        </w:rPr>
        <w:t>Figure 9C</w:t>
      </w:r>
      <w:r w:rsidR="00BD3A81" w:rsidRPr="00D30FE3">
        <w:rPr>
          <w:rFonts w:ascii="Calibri" w:eastAsiaTheme="minorEastAsia" w:hAnsi="Calibri" w:cs="Calibri"/>
          <w:sz w:val="24"/>
          <w:szCs w:val="24"/>
          <w:lang w:eastAsia="zh-CN"/>
        </w:rPr>
        <w:t>)</w:t>
      </w:r>
      <w:r w:rsidR="00A37E8B" w:rsidRPr="00D30FE3">
        <w:rPr>
          <w:rFonts w:ascii="Calibri" w:eastAsiaTheme="minorEastAsia" w:hAnsi="Calibri" w:cs="Calibri"/>
          <w:sz w:val="24"/>
          <w:szCs w:val="24"/>
          <w:lang w:eastAsia="zh-CN"/>
        </w:rPr>
        <w:t xml:space="preserve">. </w:t>
      </w:r>
      <w:r w:rsidR="00BD3A81" w:rsidRPr="00D30FE3">
        <w:rPr>
          <w:rFonts w:ascii="Calibri" w:eastAsiaTheme="minorEastAsia" w:hAnsi="Calibri" w:cs="Calibri"/>
          <w:sz w:val="24"/>
          <w:szCs w:val="24"/>
          <w:lang w:eastAsia="zh-CN"/>
        </w:rPr>
        <w:t>Isolate the CBD; place proximal and distal clips.</w:t>
      </w:r>
      <w:r w:rsidR="00A37E8B" w:rsidRPr="00D30FE3">
        <w:rPr>
          <w:rFonts w:ascii="Calibri" w:eastAsiaTheme="minorEastAsia" w:hAnsi="Calibri" w:cs="Calibri"/>
          <w:sz w:val="24"/>
          <w:szCs w:val="24"/>
          <w:lang w:eastAsia="zh-CN"/>
        </w:rPr>
        <w:t xml:space="preserve"> </w:t>
      </w:r>
      <w:r w:rsidR="00BD3A81" w:rsidRPr="00D30FE3">
        <w:rPr>
          <w:rFonts w:ascii="Calibri" w:eastAsiaTheme="minorEastAsia" w:hAnsi="Calibri" w:cs="Calibri"/>
          <w:sz w:val="24"/>
          <w:szCs w:val="24"/>
          <w:lang w:eastAsia="zh-CN"/>
        </w:rPr>
        <w:t>Transect the duct between the clips and confirm complete pancreaticoduodenal specimen release.</w:t>
      </w:r>
    </w:p>
    <w:p w14:paraId="0414F84B" w14:textId="77777777" w:rsidR="00A37E8B" w:rsidRPr="00D30FE3" w:rsidRDefault="00A37E8B" w:rsidP="00D30FE3">
      <w:pPr>
        <w:pStyle w:val="a9"/>
        <w:pBdr>
          <w:top w:val="nil"/>
          <w:left w:val="nil"/>
          <w:bottom w:val="nil"/>
          <w:right w:val="nil"/>
          <w:between w:val="nil"/>
        </w:pBdr>
        <w:tabs>
          <w:tab w:val="left" w:pos="426"/>
          <w:tab w:val="left" w:pos="709"/>
        </w:tabs>
        <w:spacing w:after="0" w:line="240" w:lineRule="auto"/>
        <w:ind w:left="0"/>
        <w:contextualSpacing w:val="0"/>
        <w:jc w:val="both"/>
        <w:rPr>
          <w:rFonts w:ascii="Calibri" w:eastAsiaTheme="minorEastAsia" w:hAnsi="Calibri" w:cs="Calibri"/>
          <w:sz w:val="24"/>
          <w:szCs w:val="24"/>
          <w:lang w:eastAsia="zh-CN"/>
        </w:rPr>
      </w:pPr>
    </w:p>
    <w:p w14:paraId="7A9B10A3" w14:textId="3627AC57" w:rsidR="00BD3A81" w:rsidRPr="00D30FE3" w:rsidRDefault="002745D9" w:rsidP="00D30FE3">
      <w:pPr>
        <w:pStyle w:val="a9"/>
        <w:numPr>
          <w:ilvl w:val="2"/>
          <w:numId w:val="102"/>
        </w:numPr>
        <w:pBdr>
          <w:top w:val="nil"/>
          <w:left w:val="nil"/>
          <w:bottom w:val="nil"/>
          <w:right w:val="nil"/>
          <w:between w:val="nil"/>
        </w:pBdr>
        <w:tabs>
          <w:tab w:val="left" w:pos="426"/>
          <w:tab w:val="left" w:pos="709"/>
        </w:tabs>
        <w:spacing w:after="0" w:line="240" w:lineRule="auto"/>
        <w:ind w:left="0" w:firstLine="0"/>
        <w:contextualSpacing w:val="0"/>
        <w:jc w:val="both"/>
        <w:rPr>
          <w:rFonts w:ascii="Calibri" w:hAnsi="Calibri" w:cs="Calibri"/>
          <w:sz w:val="24"/>
          <w:szCs w:val="24"/>
          <w:lang w:eastAsia="zh-CN"/>
        </w:rPr>
      </w:pPr>
      <w:r w:rsidRPr="00D30FE3">
        <w:rPr>
          <w:rFonts w:ascii="Calibri" w:hAnsi="Calibri" w:cs="Calibri"/>
          <w:sz w:val="24"/>
          <w:szCs w:val="24"/>
          <w:lang w:eastAsia="zh-CN"/>
        </w:rPr>
        <w:t>Retrieve the specimen</w:t>
      </w:r>
      <w:r w:rsidR="00BD3A81" w:rsidRPr="00D30FE3">
        <w:rPr>
          <w:rFonts w:ascii="Calibri" w:hAnsi="Calibri" w:cs="Calibri"/>
          <w:sz w:val="24"/>
          <w:szCs w:val="24"/>
          <w:lang w:eastAsia="zh-CN"/>
        </w:rPr>
        <w:t xml:space="preserve"> (</w:t>
      </w:r>
      <w:r w:rsidR="00BD3A81" w:rsidRPr="00D30FE3">
        <w:rPr>
          <w:rFonts w:ascii="Calibri" w:hAnsi="Calibri" w:cs="Calibri"/>
          <w:b/>
          <w:bCs/>
          <w:sz w:val="24"/>
          <w:szCs w:val="24"/>
          <w:lang w:eastAsia="zh-CN"/>
        </w:rPr>
        <w:t>Figure 9D</w:t>
      </w:r>
      <w:r w:rsidR="00BD3A81" w:rsidRPr="00D30FE3">
        <w:rPr>
          <w:rFonts w:ascii="Calibri" w:hAnsi="Calibri" w:cs="Calibri"/>
          <w:sz w:val="24"/>
          <w:szCs w:val="24"/>
          <w:lang w:eastAsia="zh-CN"/>
        </w:rPr>
        <w:t>)</w:t>
      </w:r>
      <w:r w:rsidR="00A37E8B" w:rsidRPr="00D30FE3">
        <w:rPr>
          <w:rFonts w:ascii="Calibri" w:hAnsi="Calibri" w:cs="Calibri"/>
          <w:sz w:val="24"/>
          <w:szCs w:val="24"/>
          <w:lang w:eastAsia="zh-CN"/>
        </w:rPr>
        <w:t xml:space="preserve">. </w:t>
      </w:r>
      <w:r w:rsidR="00BD3A81" w:rsidRPr="00D30FE3">
        <w:rPr>
          <w:rFonts w:ascii="Calibri" w:hAnsi="Calibri" w:cs="Calibri"/>
          <w:sz w:val="24"/>
          <w:szCs w:val="24"/>
          <w:lang w:eastAsia="zh-CN"/>
        </w:rPr>
        <w:t>Place the specimen into a sterile retrieval bag; seal the bag securely.</w:t>
      </w:r>
      <w:r w:rsidR="00A37E8B" w:rsidRPr="00D30FE3">
        <w:rPr>
          <w:rFonts w:ascii="Calibri" w:hAnsi="Calibri" w:cs="Calibri"/>
          <w:sz w:val="24"/>
          <w:szCs w:val="24"/>
          <w:lang w:eastAsia="zh-CN"/>
        </w:rPr>
        <w:t xml:space="preserve"> </w:t>
      </w:r>
      <w:r w:rsidR="00BD3A81" w:rsidRPr="00D30FE3">
        <w:rPr>
          <w:rFonts w:ascii="Calibri" w:hAnsi="Calibri" w:cs="Calibri"/>
          <w:sz w:val="24"/>
          <w:szCs w:val="24"/>
          <w:lang w:eastAsia="zh-CN"/>
        </w:rPr>
        <w:t>Drop the bagged specimen into the pelvis for temporary storage.</w:t>
      </w:r>
      <w:r w:rsidR="00A37E8B" w:rsidRPr="00D30FE3">
        <w:rPr>
          <w:rFonts w:ascii="Calibri" w:hAnsi="Calibri" w:cs="Calibri"/>
          <w:sz w:val="24"/>
          <w:szCs w:val="24"/>
          <w:lang w:eastAsia="zh-CN"/>
        </w:rPr>
        <w:t xml:space="preserve"> </w:t>
      </w:r>
      <w:r w:rsidR="00BD3A81" w:rsidRPr="00D30FE3">
        <w:rPr>
          <w:rFonts w:ascii="Calibri" w:hAnsi="Calibri" w:cs="Calibri"/>
          <w:sz w:val="24"/>
          <w:szCs w:val="24"/>
          <w:lang w:eastAsia="zh-CN"/>
        </w:rPr>
        <w:t>Close the extraction port; insufflate CO₂ to 12 mmHg to continue the procedure</w:t>
      </w:r>
      <w:r w:rsidR="00A37E8B" w:rsidRPr="00D30FE3">
        <w:rPr>
          <w:rFonts w:ascii="Calibri" w:hAnsi="Calibri" w:cs="Calibri"/>
          <w:b/>
          <w:bCs/>
          <w:sz w:val="24"/>
          <w:szCs w:val="24"/>
          <w:lang w:eastAsia="zh-CN"/>
        </w:rPr>
        <w:t>.</w:t>
      </w:r>
      <w:r w:rsidR="00D30FE3">
        <w:rPr>
          <w:rFonts w:ascii="Calibri" w:hAnsi="Calibri" w:cs="Calibri"/>
          <w:sz w:val="24"/>
          <w:szCs w:val="24"/>
          <w:lang w:eastAsia="zh-CN"/>
        </w:rPr>
        <w:t xml:space="preserve"> </w:t>
      </w:r>
      <w:r w:rsidR="00BD3A81" w:rsidRPr="00D30FE3">
        <w:rPr>
          <w:rFonts w:ascii="Calibri" w:hAnsi="Calibri" w:cs="Calibri"/>
          <w:sz w:val="24"/>
          <w:szCs w:val="24"/>
          <w:lang w:eastAsia="zh-CN"/>
        </w:rPr>
        <w:t>Avoid tearing the retrieval bag when manipulating large or calcified specimens.</w:t>
      </w:r>
    </w:p>
    <w:p w14:paraId="22820803" w14:textId="77777777" w:rsidR="00BD3A81" w:rsidRPr="00D30FE3" w:rsidRDefault="00BD3A81" w:rsidP="00D30FE3">
      <w:pPr>
        <w:pBdr>
          <w:top w:val="nil"/>
          <w:left w:val="nil"/>
          <w:bottom w:val="nil"/>
          <w:right w:val="nil"/>
          <w:between w:val="nil"/>
        </w:pBdr>
        <w:tabs>
          <w:tab w:val="left" w:pos="709"/>
        </w:tabs>
        <w:rPr>
          <w:lang w:eastAsia="zh-CN"/>
        </w:rPr>
      </w:pPr>
    </w:p>
    <w:p w14:paraId="1A87B225" w14:textId="2A03BEF3" w:rsidR="00901948" w:rsidRPr="00D30FE3" w:rsidRDefault="00901948" w:rsidP="00D30FE3">
      <w:pPr>
        <w:pStyle w:val="a9"/>
        <w:numPr>
          <w:ilvl w:val="1"/>
          <w:numId w:val="102"/>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Intra-operative</w:t>
      </w:r>
      <w:r w:rsidR="000E71FA" w:rsidRPr="00D30FE3">
        <w:rPr>
          <w:rFonts w:ascii="Calibri" w:eastAsiaTheme="minorEastAsia" w:hAnsi="Calibri" w:cs="Calibri"/>
          <w:sz w:val="24"/>
          <w:szCs w:val="24"/>
          <w:lang w:eastAsia="zh-CN"/>
        </w:rPr>
        <w:t xml:space="preserve"> field confirmation after resection</w:t>
      </w:r>
    </w:p>
    <w:p w14:paraId="381FCC1A" w14:textId="77777777" w:rsidR="00A37E8B" w:rsidRPr="00D30FE3" w:rsidRDefault="00A37E8B"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p>
    <w:p w14:paraId="4BDF0143" w14:textId="6ECB4649" w:rsidR="00194F92" w:rsidRPr="00D30FE3" w:rsidRDefault="00194F92" w:rsidP="00D30FE3">
      <w:pPr>
        <w:pStyle w:val="a9"/>
        <w:numPr>
          <w:ilvl w:val="2"/>
          <w:numId w:val="102"/>
        </w:numPr>
        <w:pBdr>
          <w:top w:val="nil"/>
          <w:left w:val="nil"/>
          <w:bottom w:val="nil"/>
          <w:right w:val="nil"/>
          <w:between w:val="nil"/>
        </w:pBdr>
        <w:tabs>
          <w:tab w:val="left" w:pos="426"/>
          <w:tab w:val="left" w:pos="567"/>
        </w:tabs>
        <w:spacing w:after="0" w:line="240" w:lineRule="auto"/>
        <w:ind w:left="0" w:firstLine="0"/>
        <w:contextualSpacing w:val="0"/>
        <w:jc w:val="both"/>
        <w:rPr>
          <w:rFonts w:ascii="Calibri" w:hAnsi="Calibri" w:cs="Calibri"/>
          <w:sz w:val="24"/>
          <w:szCs w:val="24"/>
          <w:lang w:eastAsia="zh-CN"/>
        </w:rPr>
      </w:pPr>
      <w:r w:rsidRPr="00D30FE3">
        <w:rPr>
          <w:rFonts w:ascii="Calibri" w:eastAsiaTheme="minorEastAsia" w:hAnsi="Calibri" w:cs="Calibri"/>
          <w:sz w:val="24"/>
          <w:szCs w:val="24"/>
          <w:lang w:eastAsia="zh-CN"/>
        </w:rPr>
        <w:t>Display major venous landmarks (</w:t>
      </w:r>
      <w:r w:rsidRPr="00D30FE3">
        <w:rPr>
          <w:rFonts w:ascii="Calibri" w:eastAsiaTheme="minorEastAsia" w:hAnsi="Calibri" w:cs="Calibri"/>
          <w:b/>
          <w:bCs/>
          <w:sz w:val="24"/>
          <w:szCs w:val="24"/>
          <w:lang w:eastAsia="zh-CN"/>
        </w:rPr>
        <w:t>Figure 10A</w:t>
      </w:r>
      <w:r w:rsidRPr="00D30FE3">
        <w:rPr>
          <w:rFonts w:ascii="Calibri" w:eastAsiaTheme="minorEastAsia" w:hAnsi="Calibri" w:cs="Calibri"/>
          <w:sz w:val="24"/>
          <w:szCs w:val="24"/>
          <w:lang w:eastAsia="zh-CN"/>
        </w:rPr>
        <w:t>).</w:t>
      </w:r>
      <w:r w:rsidR="00A37E8B"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Identify and clear the surfaces of the SMV, IVC, left renal vein (LRV)</w:t>
      </w:r>
      <w:r w:rsidR="00A37E8B" w:rsidRPr="00D30FE3">
        <w:rPr>
          <w:rFonts w:ascii="Calibri" w:eastAsiaTheme="minorEastAsia" w:hAnsi="Calibri" w:cs="Calibri"/>
          <w:sz w:val="24"/>
          <w:szCs w:val="24"/>
          <w:lang w:eastAsia="zh-CN"/>
        </w:rPr>
        <w:t>,</w:t>
      </w:r>
      <w:r w:rsidRPr="00D30FE3">
        <w:rPr>
          <w:rFonts w:ascii="Calibri" w:eastAsiaTheme="minorEastAsia" w:hAnsi="Calibri" w:cs="Calibri"/>
          <w:sz w:val="24"/>
          <w:szCs w:val="24"/>
          <w:lang w:eastAsia="zh-CN"/>
        </w:rPr>
        <w:t xml:space="preserve"> and right renal artery (</w:t>
      </w:r>
      <w:r w:rsidR="00FA4041" w:rsidRPr="00D30FE3">
        <w:rPr>
          <w:rFonts w:ascii="Calibri" w:eastAsiaTheme="minorEastAsia" w:hAnsi="Calibri" w:cs="Calibri"/>
          <w:sz w:val="24"/>
          <w:szCs w:val="24"/>
          <w:lang w:eastAsia="zh-CN"/>
        </w:rPr>
        <w:t>RRA</w:t>
      </w:r>
      <w:r w:rsidRPr="00D30FE3">
        <w:rPr>
          <w:rFonts w:ascii="Calibri" w:eastAsiaTheme="minorEastAsia" w:hAnsi="Calibri" w:cs="Calibri"/>
          <w:sz w:val="24"/>
          <w:szCs w:val="24"/>
          <w:lang w:eastAsia="zh-CN"/>
        </w:rPr>
        <w:t>).</w:t>
      </w:r>
      <w:r w:rsidR="00A37E8B" w:rsidRPr="00D30FE3">
        <w:rPr>
          <w:rFonts w:ascii="Calibri" w:eastAsiaTheme="minorEastAsia" w:hAnsi="Calibri" w:cs="Calibri"/>
          <w:sz w:val="24"/>
          <w:szCs w:val="24"/>
          <w:lang w:eastAsia="zh-CN"/>
        </w:rPr>
        <w:t xml:space="preserve"> </w:t>
      </w:r>
      <w:r w:rsidRPr="00D30FE3">
        <w:rPr>
          <w:rFonts w:ascii="Calibri" w:hAnsi="Calibri" w:cs="Calibri"/>
          <w:sz w:val="24"/>
          <w:szCs w:val="24"/>
          <w:lang w:eastAsia="zh-CN"/>
        </w:rPr>
        <w:t>Expose the AA and the anterior longitudinal ligament (ALL).</w:t>
      </w:r>
    </w:p>
    <w:p w14:paraId="077A7548" w14:textId="77777777" w:rsidR="00A37E8B" w:rsidRPr="00D30FE3" w:rsidRDefault="00A37E8B" w:rsidP="00D30FE3">
      <w:pPr>
        <w:pStyle w:val="a9"/>
        <w:pBdr>
          <w:top w:val="nil"/>
          <w:left w:val="nil"/>
          <w:bottom w:val="nil"/>
          <w:right w:val="nil"/>
          <w:between w:val="nil"/>
        </w:pBdr>
        <w:tabs>
          <w:tab w:val="left" w:pos="426"/>
          <w:tab w:val="left" w:pos="567"/>
        </w:tabs>
        <w:spacing w:after="0" w:line="240" w:lineRule="auto"/>
        <w:ind w:left="0"/>
        <w:contextualSpacing w:val="0"/>
        <w:jc w:val="both"/>
        <w:rPr>
          <w:rFonts w:ascii="Calibri" w:hAnsi="Calibri" w:cs="Calibri"/>
          <w:sz w:val="24"/>
          <w:szCs w:val="24"/>
          <w:lang w:eastAsia="zh-CN"/>
        </w:rPr>
      </w:pPr>
    </w:p>
    <w:p w14:paraId="6CDF1CDB" w14:textId="0AA8B2CC" w:rsidR="00194F92" w:rsidRPr="00D30FE3" w:rsidRDefault="00194F92" w:rsidP="00D30FE3">
      <w:pPr>
        <w:pStyle w:val="a9"/>
        <w:numPr>
          <w:ilvl w:val="2"/>
          <w:numId w:val="102"/>
        </w:numPr>
        <w:pBdr>
          <w:top w:val="nil"/>
          <w:left w:val="nil"/>
          <w:bottom w:val="nil"/>
          <w:right w:val="nil"/>
          <w:between w:val="nil"/>
        </w:pBdr>
        <w:tabs>
          <w:tab w:val="left" w:pos="426"/>
          <w:tab w:val="left" w:pos="567"/>
        </w:tabs>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Expose arterial structures and Heidelberg Triangle (</w:t>
      </w:r>
      <w:r w:rsidRPr="00D30FE3">
        <w:rPr>
          <w:rFonts w:ascii="Calibri" w:hAnsi="Calibri" w:cs="Calibri"/>
          <w:b/>
          <w:bCs/>
          <w:sz w:val="24"/>
          <w:szCs w:val="24"/>
          <w:lang w:eastAsia="zh-CN"/>
        </w:rPr>
        <w:t>Figure 10B</w:t>
      </w:r>
      <w:r w:rsidRPr="00D30FE3">
        <w:rPr>
          <w:rFonts w:ascii="Calibri" w:eastAsiaTheme="minorEastAsia" w:hAnsi="Calibri" w:cs="Calibri"/>
          <w:sz w:val="24"/>
          <w:szCs w:val="24"/>
          <w:lang w:eastAsia="zh-CN"/>
        </w:rPr>
        <w:t>).</w:t>
      </w:r>
      <w:r w:rsidR="00CA51F4"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 xml:space="preserve">Trace the CA from its origin and </w:t>
      </w:r>
      <w:r w:rsidR="00CA51F4" w:rsidRPr="00D30FE3">
        <w:rPr>
          <w:rFonts w:ascii="Calibri" w:eastAsiaTheme="minorEastAsia" w:hAnsi="Calibri" w:cs="Calibri"/>
          <w:sz w:val="24"/>
          <w:szCs w:val="24"/>
          <w:lang w:eastAsia="zh-CN"/>
        </w:rPr>
        <w:t>skeletonize</w:t>
      </w:r>
      <w:r w:rsidRPr="00D30FE3">
        <w:rPr>
          <w:rFonts w:ascii="Calibri" w:eastAsiaTheme="minorEastAsia" w:hAnsi="Calibri" w:cs="Calibri"/>
          <w:sz w:val="24"/>
          <w:szCs w:val="24"/>
          <w:lang w:eastAsia="zh-CN"/>
        </w:rPr>
        <w:t xml:space="preserve"> its trunk.</w:t>
      </w:r>
      <w:r w:rsidR="00CA51F4"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Follow the CHA distally and visuali</w:t>
      </w:r>
      <w:r w:rsidR="00FA4041" w:rsidRPr="00D30FE3">
        <w:rPr>
          <w:rFonts w:ascii="Calibri" w:eastAsiaTheme="minorEastAsia" w:hAnsi="Calibri" w:cs="Calibri"/>
          <w:sz w:val="24"/>
          <w:szCs w:val="24"/>
          <w:lang w:eastAsia="zh-CN"/>
        </w:rPr>
        <w:t>z</w:t>
      </w:r>
      <w:r w:rsidRPr="00D30FE3">
        <w:rPr>
          <w:rFonts w:ascii="Calibri" w:eastAsiaTheme="minorEastAsia" w:hAnsi="Calibri" w:cs="Calibri"/>
          <w:sz w:val="24"/>
          <w:szCs w:val="24"/>
          <w:lang w:eastAsia="zh-CN"/>
        </w:rPr>
        <w:t>e its bifurcation.</w:t>
      </w:r>
      <w:r w:rsidR="00CA51F4"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Dissect the SMA sheath to complete definition of the Heidelberg triangle borders.</w:t>
      </w:r>
    </w:p>
    <w:p w14:paraId="6CA1B08D" w14:textId="77777777" w:rsidR="00194F92" w:rsidRPr="00D30FE3" w:rsidRDefault="00194F92"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p>
    <w:p w14:paraId="3679DEB2" w14:textId="51E7D2CC" w:rsidR="0053390B" w:rsidRPr="00633286" w:rsidRDefault="0053390B" w:rsidP="00D30FE3">
      <w:pPr>
        <w:pStyle w:val="a9"/>
        <w:numPr>
          <w:ilvl w:val="1"/>
          <w:numId w:val="102"/>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highlight w:val="yellow"/>
          <w:lang w:eastAsia="zh-CN"/>
        </w:rPr>
      </w:pPr>
      <w:r w:rsidRPr="00D30FE3">
        <w:rPr>
          <w:rFonts w:ascii="Calibri" w:eastAsiaTheme="minorEastAsia" w:hAnsi="Calibri" w:cs="Calibri"/>
          <w:sz w:val="24"/>
          <w:szCs w:val="24"/>
          <w:lang w:eastAsia="zh-CN"/>
        </w:rPr>
        <w:t xml:space="preserve"> </w:t>
      </w:r>
      <w:r w:rsidR="008C398D" w:rsidRPr="00633286">
        <w:rPr>
          <w:rFonts w:ascii="Calibri" w:eastAsiaTheme="minorEastAsia" w:hAnsi="Calibri" w:cs="Calibri"/>
          <w:sz w:val="24"/>
          <w:szCs w:val="24"/>
          <w:highlight w:val="yellow"/>
          <w:lang w:eastAsia="zh-CN"/>
        </w:rPr>
        <w:t>Duct-to-</w:t>
      </w:r>
      <w:r w:rsidR="007F7121" w:rsidRPr="00633286">
        <w:rPr>
          <w:rFonts w:ascii="Calibri" w:eastAsiaTheme="minorEastAsia" w:hAnsi="Calibri" w:cs="Calibri"/>
          <w:sz w:val="24"/>
          <w:szCs w:val="24"/>
          <w:highlight w:val="yellow"/>
          <w:lang w:eastAsia="zh-CN"/>
        </w:rPr>
        <w:t>mucosa pancreaticojejunostomy</w:t>
      </w:r>
    </w:p>
    <w:p w14:paraId="6293DF35" w14:textId="77777777" w:rsidR="00CA51F4" w:rsidRPr="00633286" w:rsidRDefault="00CA51F4"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highlight w:val="yellow"/>
          <w:lang w:eastAsia="zh-CN"/>
        </w:rPr>
      </w:pPr>
    </w:p>
    <w:p w14:paraId="010A798C" w14:textId="0B63AE90" w:rsidR="000E71FA" w:rsidRPr="00633286" w:rsidRDefault="000E71FA" w:rsidP="00D30FE3">
      <w:pPr>
        <w:pStyle w:val="a9"/>
        <w:numPr>
          <w:ilvl w:val="2"/>
          <w:numId w:val="102"/>
        </w:numPr>
        <w:pBdr>
          <w:top w:val="nil"/>
          <w:left w:val="nil"/>
          <w:bottom w:val="nil"/>
          <w:right w:val="nil"/>
          <w:between w:val="nil"/>
        </w:pBdr>
        <w:tabs>
          <w:tab w:val="left" w:pos="426"/>
          <w:tab w:val="left" w:pos="567"/>
        </w:tabs>
        <w:spacing w:after="0" w:line="240" w:lineRule="auto"/>
        <w:ind w:left="0" w:firstLine="0"/>
        <w:contextualSpacing w:val="0"/>
        <w:jc w:val="both"/>
        <w:rPr>
          <w:rFonts w:ascii="Calibri" w:eastAsiaTheme="minorEastAsia" w:hAnsi="Calibri" w:cs="Calibri"/>
          <w:sz w:val="24"/>
          <w:szCs w:val="24"/>
          <w:highlight w:val="yellow"/>
          <w:lang w:eastAsia="zh-CN"/>
        </w:rPr>
      </w:pPr>
      <w:r w:rsidRPr="00633286">
        <w:rPr>
          <w:rFonts w:ascii="Calibri" w:eastAsiaTheme="minorEastAsia" w:hAnsi="Calibri" w:cs="Calibri"/>
          <w:sz w:val="24"/>
          <w:szCs w:val="24"/>
          <w:highlight w:val="yellow"/>
          <w:lang w:eastAsia="zh-CN"/>
        </w:rPr>
        <w:t>Prepare the pancreatic-duct stent (</w:t>
      </w:r>
      <w:r w:rsidRPr="00633286">
        <w:rPr>
          <w:rFonts w:ascii="Calibri" w:eastAsiaTheme="minorEastAsia" w:hAnsi="Calibri" w:cs="Calibri"/>
          <w:b/>
          <w:bCs/>
          <w:sz w:val="24"/>
          <w:szCs w:val="24"/>
          <w:highlight w:val="yellow"/>
          <w:lang w:eastAsia="zh-CN"/>
        </w:rPr>
        <w:t>Figure 11A</w:t>
      </w:r>
      <w:r w:rsidRPr="00633286">
        <w:rPr>
          <w:rFonts w:ascii="Calibri" w:eastAsiaTheme="minorEastAsia" w:hAnsi="Calibri" w:cs="Calibri"/>
          <w:sz w:val="24"/>
          <w:szCs w:val="24"/>
          <w:highlight w:val="yellow"/>
          <w:lang w:eastAsia="zh-CN"/>
        </w:rPr>
        <w:t>).</w:t>
      </w:r>
      <w:r w:rsidR="00CA51F4" w:rsidRPr="00633286">
        <w:rPr>
          <w:rFonts w:ascii="Calibri" w:eastAsiaTheme="minorEastAsia" w:hAnsi="Calibri" w:cs="Calibri"/>
          <w:sz w:val="24"/>
          <w:szCs w:val="24"/>
          <w:highlight w:val="yellow"/>
          <w:lang w:eastAsia="zh-CN"/>
        </w:rPr>
        <w:t xml:space="preserve"> </w:t>
      </w:r>
      <w:r w:rsidRPr="00633286">
        <w:rPr>
          <w:rFonts w:ascii="Calibri" w:eastAsiaTheme="minorEastAsia" w:hAnsi="Calibri" w:cs="Calibri"/>
          <w:sz w:val="24"/>
          <w:szCs w:val="24"/>
          <w:highlight w:val="yellow"/>
          <w:lang w:eastAsia="zh-CN"/>
        </w:rPr>
        <w:t xml:space="preserve">Select a 13–15 cm stent appropriate to duct </w:t>
      </w:r>
      <w:proofErr w:type="spellStart"/>
      <w:r w:rsidRPr="00633286">
        <w:rPr>
          <w:rFonts w:ascii="Calibri" w:eastAsiaTheme="minorEastAsia" w:hAnsi="Calibri" w:cs="Calibri"/>
          <w:sz w:val="24"/>
          <w:szCs w:val="24"/>
          <w:highlight w:val="yellow"/>
          <w:lang w:eastAsia="zh-CN"/>
        </w:rPr>
        <w:t>calibre</w:t>
      </w:r>
      <w:proofErr w:type="spellEnd"/>
      <w:r w:rsidRPr="00633286">
        <w:rPr>
          <w:rFonts w:ascii="Calibri" w:eastAsiaTheme="minorEastAsia" w:hAnsi="Calibri" w:cs="Calibri"/>
          <w:sz w:val="24"/>
          <w:szCs w:val="24"/>
          <w:highlight w:val="yellow"/>
          <w:lang w:eastAsia="zh-CN"/>
        </w:rPr>
        <w:t>.</w:t>
      </w:r>
      <w:r w:rsidR="00CA51F4" w:rsidRPr="00633286">
        <w:rPr>
          <w:rFonts w:ascii="Calibri" w:eastAsiaTheme="minorEastAsia" w:hAnsi="Calibri" w:cs="Calibri"/>
          <w:sz w:val="24"/>
          <w:szCs w:val="24"/>
          <w:highlight w:val="yellow"/>
          <w:lang w:eastAsia="zh-CN"/>
        </w:rPr>
        <w:t xml:space="preserve"> </w:t>
      </w:r>
      <w:r w:rsidRPr="00633286">
        <w:rPr>
          <w:rFonts w:ascii="Calibri" w:eastAsiaTheme="minorEastAsia" w:hAnsi="Calibri" w:cs="Calibri"/>
          <w:sz w:val="24"/>
          <w:szCs w:val="24"/>
          <w:highlight w:val="yellow"/>
          <w:lang w:eastAsia="zh-CN"/>
        </w:rPr>
        <w:t xml:space="preserve">Bevel the end that will enter the pancreatic duct at </w:t>
      </w:r>
      <w:r w:rsidR="00CA51F4" w:rsidRPr="00633286">
        <w:rPr>
          <w:rFonts w:ascii="Calibri" w:eastAsiaTheme="minorEastAsia" w:hAnsi="Calibri" w:cs="Calibri"/>
          <w:sz w:val="24"/>
          <w:szCs w:val="24"/>
          <w:highlight w:val="yellow"/>
          <w:lang w:eastAsia="zh-CN"/>
        </w:rPr>
        <w:t>45° and</w:t>
      </w:r>
      <w:r w:rsidRPr="00633286">
        <w:rPr>
          <w:rFonts w:ascii="Calibri" w:eastAsiaTheme="minorEastAsia" w:hAnsi="Calibri" w:cs="Calibri"/>
          <w:sz w:val="24"/>
          <w:szCs w:val="24"/>
          <w:highlight w:val="yellow"/>
          <w:lang w:eastAsia="zh-CN"/>
        </w:rPr>
        <w:t xml:space="preserve"> cut a single side hole 1 cm proximal to that beveled tip.</w:t>
      </w:r>
    </w:p>
    <w:p w14:paraId="106C48CE" w14:textId="77777777" w:rsidR="00CA51F4" w:rsidRPr="00633286" w:rsidRDefault="00CA51F4" w:rsidP="00D30FE3">
      <w:pPr>
        <w:pStyle w:val="a9"/>
        <w:pBdr>
          <w:top w:val="nil"/>
          <w:left w:val="nil"/>
          <w:bottom w:val="nil"/>
          <w:right w:val="nil"/>
          <w:between w:val="nil"/>
        </w:pBdr>
        <w:tabs>
          <w:tab w:val="left" w:pos="426"/>
          <w:tab w:val="left" w:pos="567"/>
        </w:tabs>
        <w:spacing w:after="0" w:line="240" w:lineRule="auto"/>
        <w:ind w:left="0"/>
        <w:contextualSpacing w:val="0"/>
        <w:jc w:val="both"/>
        <w:rPr>
          <w:rFonts w:ascii="Calibri" w:eastAsiaTheme="minorEastAsia" w:hAnsi="Calibri" w:cs="Calibri"/>
          <w:sz w:val="24"/>
          <w:szCs w:val="24"/>
          <w:highlight w:val="yellow"/>
          <w:lang w:eastAsia="zh-CN"/>
        </w:rPr>
      </w:pPr>
    </w:p>
    <w:p w14:paraId="3D0BBDD4" w14:textId="16F76979" w:rsidR="000E71FA" w:rsidRPr="00633286" w:rsidRDefault="000E71FA" w:rsidP="00D30FE3">
      <w:pPr>
        <w:pStyle w:val="a9"/>
        <w:numPr>
          <w:ilvl w:val="2"/>
          <w:numId w:val="102"/>
        </w:numPr>
        <w:pBdr>
          <w:top w:val="nil"/>
          <w:left w:val="nil"/>
          <w:bottom w:val="nil"/>
          <w:right w:val="nil"/>
          <w:between w:val="nil"/>
        </w:pBdr>
        <w:tabs>
          <w:tab w:val="left" w:pos="426"/>
          <w:tab w:val="left" w:pos="567"/>
        </w:tabs>
        <w:spacing w:after="0" w:line="240" w:lineRule="auto"/>
        <w:ind w:left="0" w:firstLine="0"/>
        <w:contextualSpacing w:val="0"/>
        <w:jc w:val="both"/>
        <w:rPr>
          <w:rFonts w:ascii="Calibri" w:eastAsiaTheme="minorEastAsia" w:hAnsi="Calibri" w:cs="Calibri"/>
          <w:sz w:val="24"/>
          <w:szCs w:val="24"/>
          <w:highlight w:val="yellow"/>
          <w:lang w:eastAsia="zh-CN"/>
        </w:rPr>
      </w:pPr>
      <w:r w:rsidRPr="00633286">
        <w:rPr>
          <w:rFonts w:ascii="Calibri" w:eastAsiaTheme="minorEastAsia" w:hAnsi="Calibri" w:cs="Calibri"/>
          <w:sz w:val="24"/>
          <w:szCs w:val="24"/>
          <w:highlight w:val="yellow"/>
          <w:lang w:eastAsia="zh-CN"/>
        </w:rPr>
        <w:t>Prepare the sutures</w:t>
      </w:r>
      <w:r w:rsidR="00350385" w:rsidRPr="00633286">
        <w:rPr>
          <w:rFonts w:ascii="Calibri" w:eastAsiaTheme="minorEastAsia" w:hAnsi="Calibri" w:cs="Calibri"/>
          <w:sz w:val="24"/>
          <w:szCs w:val="24"/>
          <w:highlight w:val="yellow"/>
          <w:lang w:eastAsia="zh-CN"/>
        </w:rPr>
        <w:t xml:space="preserve">. </w:t>
      </w:r>
      <w:r w:rsidRPr="00633286">
        <w:rPr>
          <w:rFonts w:ascii="Calibri" w:eastAsiaTheme="minorEastAsia" w:hAnsi="Calibri" w:cs="Calibri"/>
          <w:sz w:val="24"/>
          <w:szCs w:val="24"/>
          <w:highlight w:val="yellow"/>
          <w:lang w:eastAsia="zh-CN"/>
        </w:rPr>
        <w:t>Cut two 25 cm single-needle 4-0 Prolene sutures for outer continuous layers (</w:t>
      </w:r>
      <w:r w:rsidRPr="00633286">
        <w:rPr>
          <w:rFonts w:ascii="Calibri" w:eastAsiaTheme="minorEastAsia" w:hAnsi="Calibri" w:cs="Calibri"/>
          <w:b/>
          <w:bCs/>
          <w:sz w:val="24"/>
          <w:szCs w:val="24"/>
          <w:highlight w:val="yellow"/>
          <w:lang w:eastAsia="zh-CN"/>
        </w:rPr>
        <w:t>Figure 11B</w:t>
      </w:r>
      <w:r w:rsidRPr="00633286">
        <w:rPr>
          <w:rFonts w:ascii="Calibri" w:eastAsiaTheme="minorEastAsia" w:hAnsi="Calibri" w:cs="Calibri"/>
          <w:sz w:val="24"/>
          <w:szCs w:val="24"/>
          <w:highlight w:val="yellow"/>
          <w:lang w:eastAsia="zh-CN"/>
        </w:rPr>
        <w:t>).</w:t>
      </w:r>
      <w:r w:rsidR="00350385" w:rsidRPr="00633286">
        <w:rPr>
          <w:rFonts w:ascii="Calibri" w:eastAsiaTheme="minorEastAsia" w:hAnsi="Calibri" w:cs="Calibri"/>
          <w:sz w:val="24"/>
          <w:szCs w:val="24"/>
          <w:highlight w:val="yellow"/>
          <w:lang w:eastAsia="zh-CN"/>
        </w:rPr>
        <w:t xml:space="preserve"> </w:t>
      </w:r>
      <w:r w:rsidRPr="00633286">
        <w:rPr>
          <w:rFonts w:ascii="Calibri" w:eastAsiaTheme="minorEastAsia" w:hAnsi="Calibri" w:cs="Calibri"/>
          <w:sz w:val="24"/>
          <w:szCs w:val="24"/>
          <w:highlight w:val="yellow"/>
          <w:lang w:eastAsia="zh-CN"/>
        </w:rPr>
        <w:t xml:space="preserve">Tie two 5-0 PDS sutures together to create a double-needle, 9 cm-per-needle </w:t>
      </w:r>
      <w:proofErr w:type="gramStart"/>
      <w:r w:rsidRPr="00633286">
        <w:rPr>
          <w:rFonts w:ascii="Calibri" w:eastAsiaTheme="minorEastAsia" w:hAnsi="Calibri" w:cs="Calibri"/>
          <w:sz w:val="24"/>
          <w:szCs w:val="24"/>
          <w:highlight w:val="yellow"/>
          <w:lang w:eastAsia="zh-CN"/>
        </w:rPr>
        <w:t>construct</w:t>
      </w:r>
      <w:proofErr w:type="gramEnd"/>
      <w:r w:rsidRPr="00633286">
        <w:rPr>
          <w:rFonts w:ascii="Calibri" w:eastAsiaTheme="minorEastAsia" w:hAnsi="Calibri" w:cs="Calibri"/>
          <w:sz w:val="24"/>
          <w:szCs w:val="24"/>
          <w:highlight w:val="yellow"/>
          <w:lang w:eastAsia="zh-CN"/>
        </w:rPr>
        <w:t xml:space="preserve"> for duct-to-mucosa stitches (</w:t>
      </w:r>
      <w:r w:rsidRPr="00633286">
        <w:rPr>
          <w:rFonts w:ascii="Calibri" w:eastAsiaTheme="minorEastAsia" w:hAnsi="Calibri" w:cs="Calibri"/>
          <w:b/>
          <w:bCs/>
          <w:sz w:val="24"/>
          <w:szCs w:val="24"/>
          <w:highlight w:val="yellow"/>
          <w:lang w:eastAsia="zh-CN"/>
        </w:rPr>
        <w:t>Figure 11C</w:t>
      </w:r>
      <w:r w:rsidRPr="00633286">
        <w:rPr>
          <w:rFonts w:ascii="Calibri" w:eastAsiaTheme="minorEastAsia" w:hAnsi="Calibri" w:cs="Calibri"/>
          <w:sz w:val="24"/>
          <w:szCs w:val="24"/>
          <w:highlight w:val="yellow"/>
          <w:lang w:eastAsia="zh-CN"/>
        </w:rPr>
        <w:t>).</w:t>
      </w:r>
    </w:p>
    <w:p w14:paraId="60A910A6" w14:textId="77777777" w:rsidR="00350385" w:rsidRPr="00633286" w:rsidRDefault="00350385" w:rsidP="00D30FE3">
      <w:pPr>
        <w:pStyle w:val="a9"/>
        <w:pBdr>
          <w:top w:val="nil"/>
          <w:left w:val="nil"/>
          <w:bottom w:val="nil"/>
          <w:right w:val="nil"/>
          <w:between w:val="nil"/>
        </w:pBdr>
        <w:tabs>
          <w:tab w:val="left" w:pos="426"/>
          <w:tab w:val="left" w:pos="567"/>
        </w:tabs>
        <w:spacing w:after="0" w:line="240" w:lineRule="auto"/>
        <w:ind w:left="0"/>
        <w:contextualSpacing w:val="0"/>
        <w:jc w:val="both"/>
        <w:rPr>
          <w:rFonts w:ascii="Calibri" w:eastAsiaTheme="minorEastAsia" w:hAnsi="Calibri" w:cs="Calibri"/>
          <w:sz w:val="24"/>
          <w:szCs w:val="24"/>
          <w:highlight w:val="yellow"/>
          <w:lang w:eastAsia="zh-CN"/>
        </w:rPr>
      </w:pPr>
    </w:p>
    <w:p w14:paraId="1997B366" w14:textId="1E665E3A" w:rsidR="00BD4C7E" w:rsidRPr="00633286" w:rsidRDefault="00350385" w:rsidP="00D30FE3">
      <w:pPr>
        <w:pStyle w:val="a9"/>
        <w:numPr>
          <w:ilvl w:val="2"/>
          <w:numId w:val="102"/>
        </w:numPr>
        <w:pBdr>
          <w:top w:val="nil"/>
          <w:left w:val="nil"/>
          <w:bottom w:val="nil"/>
          <w:right w:val="nil"/>
          <w:between w:val="nil"/>
        </w:pBdr>
        <w:tabs>
          <w:tab w:val="left" w:pos="440"/>
          <w:tab w:val="left" w:pos="567"/>
        </w:tabs>
        <w:spacing w:after="0" w:line="240" w:lineRule="auto"/>
        <w:ind w:left="0" w:firstLine="0"/>
        <w:contextualSpacing w:val="0"/>
        <w:jc w:val="both"/>
        <w:rPr>
          <w:rFonts w:ascii="Calibri" w:hAnsi="Calibri" w:cs="Calibri"/>
          <w:sz w:val="24"/>
          <w:szCs w:val="24"/>
          <w:highlight w:val="yellow"/>
          <w:lang w:eastAsia="zh-CN"/>
        </w:rPr>
      </w:pPr>
      <w:r w:rsidRPr="00633286">
        <w:rPr>
          <w:rFonts w:ascii="Calibri" w:eastAsiaTheme="minorEastAsia" w:hAnsi="Calibri" w:cs="Calibri"/>
          <w:sz w:val="24"/>
          <w:szCs w:val="24"/>
          <w:highlight w:val="yellow"/>
          <w:lang w:eastAsia="zh-CN"/>
        </w:rPr>
        <w:t>S</w:t>
      </w:r>
      <w:r w:rsidR="000E71FA" w:rsidRPr="00633286">
        <w:rPr>
          <w:rFonts w:ascii="Calibri" w:eastAsiaTheme="minorEastAsia" w:hAnsi="Calibri" w:cs="Calibri"/>
          <w:sz w:val="24"/>
          <w:szCs w:val="24"/>
          <w:highlight w:val="yellow"/>
          <w:lang w:eastAsia="zh-CN"/>
        </w:rPr>
        <w:t>titch the posterior outer layer.</w:t>
      </w:r>
      <w:r w:rsidRPr="00633286">
        <w:rPr>
          <w:rFonts w:ascii="Calibri" w:eastAsiaTheme="minorEastAsia" w:hAnsi="Calibri" w:cs="Calibri"/>
          <w:sz w:val="24"/>
          <w:szCs w:val="24"/>
          <w:highlight w:val="yellow"/>
          <w:lang w:eastAsia="zh-CN"/>
        </w:rPr>
        <w:t xml:space="preserve"> </w:t>
      </w:r>
      <w:r w:rsidR="000E71FA" w:rsidRPr="00633286">
        <w:rPr>
          <w:rFonts w:ascii="Calibri" w:eastAsiaTheme="minorEastAsia" w:hAnsi="Calibri" w:cs="Calibri"/>
          <w:sz w:val="24"/>
          <w:szCs w:val="24"/>
          <w:highlight w:val="yellow"/>
          <w:lang w:eastAsia="zh-CN"/>
        </w:rPr>
        <w:t>Excise a 3 mm biopsy from the main pancreatic duct for pathology (</w:t>
      </w:r>
      <w:r w:rsidR="000E71FA" w:rsidRPr="00633286">
        <w:rPr>
          <w:rFonts w:ascii="Calibri" w:eastAsiaTheme="minorEastAsia" w:hAnsi="Calibri" w:cs="Calibri"/>
          <w:b/>
          <w:bCs/>
          <w:sz w:val="24"/>
          <w:szCs w:val="24"/>
          <w:highlight w:val="yellow"/>
          <w:lang w:eastAsia="zh-CN"/>
        </w:rPr>
        <w:t>Figure 11D</w:t>
      </w:r>
      <w:r w:rsidR="000E71FA" w:rsidRPr="00633286">
        <w:rPr>
          <w:rFonts w:ascii="Calibri" w:eastAsiaTheme="minorEastAsia" w:hAnsi="Calibri" w:cs="Calibri"/>
          <w:sz w:val="24"/>
          <w:szCs w:val="24"/>
          <w:highlight w:val="yellow"/>
          <w:lang w:eastAsia="zh-CN"/>
        </w:rPr>
        <w:t>).</w:t>
      </w:r>
      <w:r w:rsidRPr="00633286">
        <w:rPr>
          <w:rFonts w:ascii="Calibri" w:eastAsiaTheme="minorEastAsia" w:hAnsi="Calibri" w:cs="Calibri"/>
          <w:sz w:val="24"/>
          <w:szCs w:val="24"/>
          <w:highlight w:val="yellow"/>
          <w:lang w:eastAsia="zh-CN"/>
        </w:rPr>
        <w:t xml:space="preserve"> </w:t>
      </w:r>
      <w:r w:rsidR="000E71FA" w:rsidRPr="00633286">
        <w:rPr>
          <w:rFonts w:ascii="Calibri" w:eastAsiaTheme="minorEastAsia" w:hAnsi="Calibri" w:cs="Calibri"/>
          <w:sz w:val="24"/>
          <w:szCs w:val="24"/>
          <w:highlight w:val="yellow"/>
          <w:lang w:eastAsia="zh-CN"/>
        </w:rPr>
        <w:t>Use one 4-0 Prolene to run continuously between the posterior pancreatic capsule and the jejunal seromuscular layer (</w:t>
      </w:r>
      <w:r w:rsidR="000E71FA" w:rsidRPr="00633286">
        <w:rPr>
          <w:rFonts w:ascii="Calibri" w:eastAsiaTheme="minorEastAsia" w:hAnsi="Calibri" w:cs="Calibri"/>
          <w:b/>
          <w:bCs/>
          <w:sz w:val="24"/>
          <w:szCs w:val="24"/>
          <w:highlight w:val="yellow"/>
          <w:lang w:eastAsia="zh-CN"/>
        </w:rPr>
        <w:t>Figure 11E</w:t>
      </w:r>
      <w:r w:rsidR="000E71FA" w:rsidRPr="00633286">
        <w:rPr>
          <w:rFonts w:ascii="Calibri" w:eastAsiaTheme="minorEastAsia" w:hAnsi="Calibri" w:cs="Calibri"/>
          <w:sz w:val="24"/>
          <w:szCs w:val="24"/>
          <w:highlight w:val="yellow"/>
          <w:lang w:eastAsia="zh-CN"/>
        </w:rPr>
        <w:t>).</w:t>
      </w:r>
      <w:r w:rsidRPr="00633286">
        <w:rPr>
          <w:rFonts w:ascii="Calibri" w:eastAsiaTheme="minorEastAsia" w:hAnsi="Calibri" w:cs="Calibri"/>
          <w:sz w:val="24"/>
          <w:szCs w:val="24"/>
          <w:highlight w:val="yellow"/>
          <w:lang w:eastAsia="zh-CN"/>
        </w:rPr>
        <w:t xml:space="preserve"> </w:t>
      </w:r>
      <w:r w:rsidR="00BD4C7E" w:rsidRPr="00633286">
        <w:rPr>
          <w:rFonts w:ascii="Calibri" w:hAnsi="Calibri" w:cs="Calibri"/>
          <w:sz w:val="24"/>
          <w:szCs w:val="24"/>
          <w:highlight w:val="yellow"/>
          <w:lang w:eastAsia="zh-CN"/>
        </w:rPr>
        <w:t xml:space="preserve">Encompass the superior and inferior edges of the posterior pancreatic artery stump to </w:t>
      </w:r>
      <w:proofErr w:type="spellStart"/>
      <w:r w:rsidR="00BD4C7E" w:rsidRPr="00633286">
        <w:rPr>
          <w:rFonts w:ascii="Calibri" w:hAnsi="Calibri" w:cs="Calibri"/>
          <w:sz w:val="24"/>
          <w:szCs w:val="24"/>
          <w:highlight w:val="yellow"/>
          <w:lang w:eastAsia="zh-CN"/>
        </w:rPr>
        <w:t>minimise</w:t>
      </w:r>
      <w:proofErr w:type="spellEnd"/>
      <w:r w:rsidR="00BD4C7E" w:rsidRPr="00633286">
        <w:rPr>
          <w:rFonts w:ascii="Calibri" w:hAnsi="Calibri" w:cs="Calibri"/>
          <w:sz w:val="24"/>
          <w:szCs w:val="24"/>
          <w:highlight w:val="yellow"/>
          <w:lang w:eastAsia="zh-CN"/>
        </w:rPr>
        <w:t xml:space="preserve"> postoperative bleeding.</w:t>
      </w:r>
    </w:p>
    <w:p w14:paraId="08895F35" w14:textId="77777777" w:rsidR="00350385" w:rsidRPr="00633286" w:rsidRDefault="00350385" w:rsidP="00D30FE3">
      <w:pPr>
        <w:pStyle w:val="a9"/>
        <w:pBdr>
          <w:top w:val="nil"/>
          <w:left w:val="nil"/>
          <w:bottom w:val="nil"/>
          <w:right w:val="nil"/>
          <w:between w:val="nil"/>
        </w:pBdr>
        <w:tabs>
          <w:tab w:val="left" w:pos="440"/>
          <w:tab w:val="left" w:pos="567"/>
        </w:tabs>
        <w:spacing w:after="0" w:line="240" w:lineRule="auto"/>
        <w:ind w:left="0"/>
        <w:contextualSpacing w:val="0"/>
        <w:jc w:val="both"/>
        <w:rPr>
          <w:rFonts w:ascii="Calibri" w:hAnsi="Calibri" w:cs="Calibri"/>
          <w:sz w:val="24"/>
          <w:szCs w:val="24"/>
          <w:highlight w:val="yellow"/>
          <w:lang w:eastAsia="zh-CN"/>
        </w:rPr>
      </w:pPr>
    </w:p>
    <w:p w14:paraId="460CF35A" w14:textId="385F2BE6" w:rsidR="008D1DC3" w:rsidRPr="00633286" w:rsidRDefault="000E71FA" w:rsidP="00D30FE3">
      <w:pPr>
        <w:pStyle w:val="a9"/>
        <w:numPr>
          <w:ilvl w:val="2"/>
          <w:numId w:val="102"/>
        </w:numPr>
        <w:pBdr>
          <w:top w:val="nil"/>
          <w:left w:val="nil"/>
          <w:bottom w:val="nil"/>
          <w:right w:val="nil"/>
          <w:between w:val="nil"/>
        </w:pBdr>
        <w:tabs>
          <w:tab w:val="left" w:pos="567"/>
        </w:tabs>
        <w:spacing w:after="0" w:line="240" w:lineRule="auto"/>
        <w:ind w:left="0" w:firstLine="0"/>
        <w:contextualSpacing w:val="0"/>
        <w:jc w:val="both"/>
        <w:rPr>
          <w:rFonts w:ascii="Calibri" w:eastAsiaTheme="minorEastAsia" w:hAnsi="Calibri" w:cs="Calibri"/>
          <w:sz w:val="24"/>
          <w:szCs w:val="24"/>
          <w:highlight w:val="yellow"/>
          <w:lang w:eastAsia="zh-CN"/>
        </w:rPr>
      </w:pPr>
      <w:r w:rsidRPr="00633286">
        <w:rPr>
          <w:rFonts w:ascii="Calibri" w:eastAsiaTheme="minorEastAsia" w:hAnsi="Calibri" w:cs="Calibri"/>
          <w:sz w:val="24"/>
          <w:szCs w:val="24"/>
          <w:highlight w:val="yellow"/>
          <w:lang w:eastAsia="zh-CN"/>
        </w:rPr>
        <w:t>Create the duct-to-mucosa anastomosis</w:t>
      </w:r>
      <w:r w:rsidR="00350385" w:rsidRPr="00633286">
        <w:rPr>
          <w:rFonts w:ascii="Calibri" w:eastAsiaTheme="minorEastAsia" w:hAnsi="Calibri" w:cs="Calibri"/>
          <w:sz w:val="24"/>
          <w:szCs w:val="24"/>
          <w:highlight w:val="yellow"/>
          <w:lang w:eastAsia="zh-CN"/>
        </w:rPr>
        <w:t xml:space="preserve">. </w:t>
      </w:r>
      <w:r w:rsidR="008D1DC3" w:rsidRPr="00633286">
        <w:rPr>
          <w:rFonts w:ascii="Calibri" w:hAnsi="Calibri" w:cs="Calibri"/>
          <w:sz w:val="24"/>
          <w:szCs w:val="24"/>
          <w:highlight w:val="yellow"/>
          <w:lang w:eastAsia="zh-CN"/>
        </w:rPr>
        <w:t>Fashion a jejunal enterotomy matching the duct or stent diameter with an electrocautery hook (</w:t>
      </w:r>
      <w:r w:rsidR="008D1DC3" w:rsidRPr="00633286">
        <w:rPr>
          <w:rFonts w:ascii="Calibri" w:hAnsi="Calibri" w:cs="Calibri"/>
          <w:b/>
          <w:bCs/>
          <w:sz w:val="24"/>
          <w:szCs w:val="24"/>
          <w:highlight w:val="yellow"/>
          <w:lang w:eastAsia="zh-CN"/>
        </w:rPr>
        <w:t>Figure 11F</w:t>
      </w:r>
      <w:r w:rsidR="008D1DC3" w:rsidRPr="00633286">
        <w:rPr>
          <w:rFonts w:ascii="Calibri" w:hAnsi="Calibri" w:cs="Calibri"/>
          <w:sz w:val="24"/>
          <w:szCs w:val="24"/>
          <w:highlight w:val="yellow"/>
          <w:lang w:eastAsia="zh-CN"/>
        </w:rPr>
        <w:t>).</w:t>
      </w:r>
      <w:r w:rsidR="00350385" w:rsidRPr="00633286">
        <w:rPr>
          <w:rFonts w:ascii="Calibri" w:eastAsiaTheme="minorEastAsia" w:hAnsi="Calibri" w:cs="Calibri"/>
          <w:sz w:val="24"/>
          <w:szCs w:val="24"/>
          <w:highlight w:val="yellow"/>
          <w:lang w:eastAsia="zh-CN"/>
        </w:rPr>
        <w:t xml:space="preserve"> </w:t>
      </w:r>
      <w:r w:rsidR="008D1DC3" w:rsidRPr="00633286">
        <w:rPr>
          <w:rFonts w:ascii="Calibri" w:eastAsiaTheme="minorEastAsia" w:hAnsi="Calibri" w:cs="Calibri"/>
          <w:sz w:val="24"/>
          <w:szCs w:val="24"/>
          <w:highlight w:val="yellow"/>
          <w:lang w:eastAsia="zh-CN"/>
        </w:rPr>
        <w:t>Place continuous posterior duct-to-</w:t>
      </w:r>
      <w:r w:rsidR="008D1DC3" w:rsidRPr="00633286">
        <w:rPr>
          <w:rFonts w:ascii="Calibri" w:eastAsiaTheme="minorEastAsia" w:hAnsi="Calibri" w:cs="Calibri"/>
          <w:sz w:val="24"/>
          <w:szCs w:val="24"/>
          <w:highlight w:val="yellow"/>
          <w:lang w:eastAsia="zh-CN"/>
        </w:rPr>
        <w:lastRenderedPageBreak/>
        <w:t>mucosa stitches from cranial to caudal using the double-needle PDS (</w:t>
      </w:r>
      <w:r w:rsidR="008D1DC3" w:rsidRPr="00633286">
        <w:rPr>
          <w:rFonts w:ascii="Calibri" w:eastAsiaTheme="minorEastAsia" w:hAnsi="Calibri" w:cs="Calibri"/>
          <w:b/>
          <w:bCs/>
          <w:sz w:val="24"/>
          <w:szCs w:val="24"/>
          <w:highlight w:val="yellow"/>
          <w:lang w:eastAsia="zh-CN"/>
        </w:rPr>
        <w:t>Figure 11G</w:t>
      </w:r>
      <w:r w:rsidR="008D1DC3" w:rsidRPr="00633286">
        <w:rPr>
          <w:rFonts w:ascii="Calibri" w:eastAsiaTheme="minorEastAsia" w:hAnsi="Calibri" w:cs="Calibri"/>
          <w:sz w:val="24"/>
          <w:szCs w:val="24"/>
          <w:highlight w:val="yellow"/>
          <w:lang w:eastAsia="zh-CN"/>
        </w:rPr>
        <w:t>).</w:t>
      </w:r>
      <w:r w:rsidR="00350385" w:rsidRPr="00633286">
        <w:rPr>
          <w:rFonts w:ascii="Calibri" w:eastAsiaTheme="minorEastAsia" w:hAnsi="Calibri" w:cs="Calibri"/>
          <w:sz w:val="24"/>
          <w:szCs w:val="24"/>
          <w:highlight w:val="yellow"/>
          <w:lang w:eastAsia="zh-CN"/>
        </w:rPr>
        <w:t xml:space="preserve"> </w:t>
      </w:r>
      <w:r w:rsidR="008D1DC3" w:rsidRPr="00633286">
        <w:rPr>
          <w:rFonts w:ascii="Calibri" w:eastAsiaTheme="minorEastAsia" w:hAnsi="Calibri" w:cs="Calibri"/>
          <w:sz w:val="24"/>
          <w:szCs w:val="24"/>
          <w:highlight w:val="yellow"/>
          <w:lang w:eastAsia="zh-CN"/>
        </w:rPr>
        <w:t>Insert the stent and complete the anterior duct-to-mucosa layer in the same direction (</w:t>
      </w:r>
      <w:r w:rsidR="008D1DC3" w:rsidRPr="00633286">
        <w:rPr>
          <w:rFonts w:ascii="Calibri" w:eastAsiaTheme="minorEastAsia" w:hAnsi="Calibri" w:cs="Calibri"/>
          <w:b/>
          <w:bCs/>
          <w:sz w:val="24"/>
          <w:szCs w:val="24"/>
          <w:highlight w:val="yellow"/>
          <w:lang w:eastAsia="zh-CN"/>
        </w:rPr>
        <w:t>Figure 11H</w:t>
      </w:r>
      <w:r w:rsidR="008D1DC3" w:rsidRPr="00633286">
        <w:rPr>
          <w:rFonts w:ascii="Calibri" w:eastAsiaTheme="minorEastAsia" w:hAnsi="Calibri" w:cs="Calibri"/>
          <w:sz w:val="24"/>
          <w:szCs w:val="24"/>
          <w:highlight w:val="yellow"/>
          <w:lang w:eastAsia="zh-CN"/>
        </w:rPr>
        <w:t>).</w:t>
      </w:r>
    </w:p>
    <w:p w14:paraId="679E20E0" w14:textId="77777777" w:rsidR="00350385" w:rsidRPr="00633286" w:rsidRDefault="00350385" w:rsidP="00D30FE3">
      <w:pPr>
        <w:pStyle w:val="a9"/>
        <w:pBdr>
          <w:top w:val="nil"/>
          <w:left w:val="nil"/>
          <w:bottom w:val="nil"/>
          <w:right w:val="nil"/>
          <w:between w:val="nil"/>
        </w:pBdr>
        <w:tabs>
          <w:tab w:val="left" w:pos="567"/>
        </w:tabs>
        <w:spacing w:after="0" w:line="240" w:lineRule="auto"/>
        <w:ind w:left="0"/>
        <w:contextualSpacing w:val="0"/>
        <w:jc w:val="both"/>
        <w:rPr>
          <w:rFonts w:ascii="Calibri" w:eastAsiaTheme="minorEastAsia" w:hAnsi="Calibri" w:cs="Calibri"/>
          <w:sz w:val="24"/>
          <w:szCs w:val="24"/>
          <w:highlight w:val="yellow"/>
          <w:lang w:eastAsia="zh-CN"/>
        </w:rPr>
      </w:pPr>
    </w:p>
    <w:p w14:paraId="5A89B5AD" w14:textId="4A43B014" w:rsidR="008D1DC3" w:rsidRPr="00633286" w:rsidRDefault="000E71FA" w:rsidP="00D30FE3">
      <w:pPr>
        <w:pStyle w:val="a9"/>
        <w:numPr>
          <w:ilvl w:val="2"/>
          <w:numId w:val="102"/>
        </w:numPr>
        <w:pBdr>
          <w:top w:val="nil"/>
          <w:left w:val="nil"/>
          <w:bottom w:val="nil"/>
          <w:right w:val="nil"/>
          <w:between w:val="nil"/>
        </w:pBdr>
        <w:tabs>
          <w:tab w:val="left" w:pos="426"/>
          <w:tab w:val="left" w:pos="567"/>
        </w:tabs>
        <w:spacing w:after="0" w:line="240" w:lineRule="auto"/>
        <w:ind w:left="0" w:firstLine="0"/>
        <w:contextualSpacing w:val="0"/>
        <w:jc w:val="both"/>
        <w:rPr>
          <w:rFonts w:ascii="Calibri" w:hAnsi="Calibri" w:cs="Calibri"/>
          <w:sz w:val="24"/>
          <w:szCs w:val="24"/>
          <w:highlight w:val="yellow"/>
          <w:lang w:eastAsia="zh-CN"/>
        </w:rPr>
      </w:pPr>
      <w:r w:rsidRPr="00633286">
        <w:rPr>
          <w:rFonts w:ascii="Calibri" w:hAnsi="Calibri" w:cs="Calibri"/>
          <w:sz w:val="24"/>
          <w:szCs w:val="24"/>
          <w:highlight w:val="yellow"/>
          <w:lang w:eastAsia="zh-CN"/>
        </w:rPr>
        <w:t>Stitch the anterior outer layer</w:t>
      </w:r>
      <w:r w:rsidR="00350385" w:rsidRPr="00633286">
        <w:rPr>
          <w:rFonts w:ascii="Calibri" w:hAnsi="Calibri" w:cs="Calibri"/>
          <w:sz w:val="24"/>
          <w:szCs w:val="24"/>
          <w:highlight w:val="yellow"/>
          <w:lang w:eastAsia="zh-CN"/>
        </w:rPr>
        <w:t xml:space="preserve">. </w:t>
      </w:r>
      <w:r w:rsidR="008D1DC3" w:rsidRPr="00633286">
        <w:rPr>
          <w:rFonts w:ascii="Calibri" w:hAnsi="Calibri" w:cs="Calibri"/>
          <w:sz w:val="24"/>
          <w:szCs w:val="24"/>
          <w:highlight w:val="yellow"/>
          <w:lang w:eastAsia="zh-CN"/>
        </w:rPr>
        <w:t>Run the second 4-0 Prolene continuously from caudal to cranial between the anterior pancreatic capsule and jejunal seromuscular layer (</w:t>
      </w:r>
      <w:r w:rsidR="008D1DC3" w:rsidRPr="00633286">
        <w:rPr>
          <w:rFonts w:ascii="Calibri" w:hAnsi="Calibri" w:cs="Calibri"/>
          <w:b/>
          <w:bCs/>
          <w:sz w:val="24"/>
          <w:szCs w:val="24"/>
          <w:highlight w:val="yellow"/>
          <w:lang w:eastAsia="zh-CN"/>
        </w:rPr>
        <w:t>Figure 11I</w:t>
      </w:r>
      <w:r w:rsidR="008D1DC3" w:rsidRPr="00633286">
        <w:rPr>
          <w:rFonts w:ascii="Calibri" w:hAnsi="Calibri" w:cs="Calibri"/>
          <w:sz w:val="24"/>
          <w:szCs w:val="24"/>
          <w:highlight w:val="yellow"/>
          <w:lang w:eastAsia="zh-CN"/>
        </w:rPr>
        <w:t>).</w:t>
      </w:r>
      <w:r w:rsidR="00350385" w:rsidRPr="00633286">
        <w:rPr>
          <w:rFonts w:ascii="Calibri" w:hAnsi="Calibri" w:cs="Calibri"/>
          <w:b/>
          <w:bCs/>
          <w:sz w:val="24"/>
          <w:szCs w:val="24"/>
          <w:highlight w:val="yellow"/>
          <w:lang w:eastAsia="zh-CN"/>
        </w:rPr>
        <w:t xml:space="preserve"> </w:t>
      </w:r>
      <w:r w:rsidR="008D1DC3" w:rsidRPr="00633286">
        <w:rPr>
          <w:rFonts w:ascii="Calibri" w:hAnsi="Calibri" w:cs="Calibri"/>
          <w:sz w:val="24"/>
          <w:szCs w:val="24"/>
          <w:highlight w:val="yellow"/>
          <w:lang w:eastAsia="zh-CN"/>
        </w:rPr>
        <w:t>Ensure each bite captures adequate pancreatic parenchyma and jejunal wall to fully cover the stump without tension.</w:t>
      </w:r>
    </w:p>
    <w:p w14:paraId="75499E89" w14:textId="77777777" w:rsidR="00F90F3A" w:rsidRPr="00D30FE3" w:rsidRDefault="00F90F3A"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p>
    <w:p w14:paraId="7A4ECA89" w14:textId="2B1FB0AF" w:rsidR="008C398D" w:rsidRPr="00D30FE3" w:rsidRDefault="00921DA9" w:rsidP="00D30FE3">
      <w:pPr>
        <w:pStyle w:val="a9"/>
        <w:numPr>
          <w:ilvl w:val="1"/>
          <w:numId w:val="102"/>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 xml:space="preserve"> </w:t>
      </w:r>
      <w:r w:rsidR="008C398D" w:rsidRPr="00D30FE3">
        <w:rPr>
          <w:rFonts w:ascii="Calibri" w:eastAsiaTheme="minorEastAsia" w:hAnsi="Calibri" w:cs="Calibri"/>
          <w:sz w:val="24"/>
          <w:szCs w:val="24"/>
          <w:lang w:eastAsia="zh-CN"/>
        </w:rPr>
        <w:t>Hepaticojejunostomy</w:t>
      </w:r>
    </w:p>
    <w:p w14:paraId="30DCCB1B" w14:textId="77777777" w:rsidR="00350385" w:rsidRPr="00D30FE3" w:rsidRDefault="00350385"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p>
    <w:p w14:paraId="6F261C42" w14:textId="21E96135" w:rsidR="001B63B6" w:rsidRPr="00D30FE3" w:rsidRDefault="001B63B6" w:rsidP="00D30FE3">
      <w:pPr>
        <w:pStyle w:val="a9"/>
        <w:numPr>
          <w:ilvl w:val="2"/>
          <w:numId w:val="102"/>
        </w:numPr>
        <w:pBdr>
          <w:top w:val="nil"/>
          <w:left w:val="nil"/>
          <w:bottom w:val="nil"/>
          <w:right w:val="nil"/>
          <w:between w:val="nil"/>
        </w:pBdr>
        <w:tabs>
          <w:tab w:val="left" w:pos="426"/>
          <w:tab w:val="left" w:pos="567"/>
        </w:tabs>
        <w:spacing w:after="0" w:line="240" w:lineRule="auto"/>
        <w:ind w:left="0" w:firstLine="0"/>
        <w:contextualSpacing w:val="0"/>
        <w:jc w:val="both"/>
        <w:rPr>
          <w:rFonts w:ascii="Calibri" w:hAnsi="Calibri" w:cs="Calibri"/>
          <w:sz w:val="24"/>
          <w:szCs w:val="24"/>
          <w:lang w:eastAsia="zh-CN"/>
        </w:rPr>
      </w:pPr>
      <w:r w:rsidRPr="00D30FE3">
        <w:rPr>
          <w:rFonts w:ascii="Calibri" w:eastAsiaTheme="minorEastAsia" w:hAnsi="Calibri" w:cs="Calibri"/>
          <w:sz w:val="24"/>
          <w:szCs w:val="24"/>
          <w:lang w:eastAsia="zh-CN"/>
        </w:rPr>
        <w:t>Select the suture material.</w:t>
      </w:r>
      <w:r w:rsidR="00350385"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Choose a double-needle barbed suture or a double-needle PDS according to bile-duct diameter and wall thickness.</w:t>
      </w:r>
      <w:r w:rsidR="00D30FE3">
        <w:rPr>
          <w:rFonts w:ascii="Calibri" w:hAnsi="Calibri" w:cs="Calibri"/>
          <w:sz w:val="24"/>
          <w:szCs w:val="24"/>
          <w:lang w:eastAsia="zh-CN"/>
        </w:rPr>
        <w:t xml:space="preserve"> </w:t>
      </w:r>
      <w:r w:rsidRPr="00D30FE3">
        <w:rPr>
          <w:rFonts w:ascii="Calibri" w:hAnsi="Calibri" w:cs="Calibri"/>
          <w:sz w:val="24"/>
          <w:szCs w:val="24"/>
          <w:lang w:eastAsia="zh-CN"/>
        </w:rPr>
        <w:t>Modify the PDS double-needle in the same manner described for the pancreaticojejunostomy if PDS is selected.</w:t>
      </w:r>
    </w:p>
    <w:p w14:paraId="2F594FED" w14:textId="77777777" w:rsidR="00350385" w:rsidRPr="00D30FE3" w:rsidRDefault="00350385" w:rsidP="00D30FE3">
      <w:pPr>
        <w:pStyle w:val="a9"/>
        <w:pBdr>
          <w:top w:val="nil"/>
          <w:left w:val="nil"/>
          <w:bottom w:val="nil"/>
          <w:right w:val="nil"/>
          <w:between w:val="nil"/>
        </w:pBdr>
        <w:tabs>
          <w:tab w:val="left" w:pos="426"/>
          <w:tab w:val="left" w:pos="567"/>
        </w:tabs>
        <w:spacing w:after="0" w:line="240" w:lineRule="auto"/>
        <w:ind w:left="0"/>
        <w:contextualSpacing w:val="0"/>
        <w:jc w:val="both"/>
        <w:rPr>
          <w:rFonts w:ascii="Calibri" w:hAnsi="Calibri" w:cs="Calibri"/>
          <w:sz w:val="24"/>
          <w:szCs w:val="24"/>
          <w:lang w:eastAsia="zh-CN"/>
        </w:rPr>
      </w:pPr>
    </w:p>
    <w:p w14:paraId="04A6DA9D" w14:textId="0ED3B02F" w:rsidR="001B63B6" w:rsidRPr="00D30FE3" w:rsidRDefault="001B63B6" w:rsidP="00D30FE3">
      <w:pPr>
        <w:pStyle w:val="a9"/>
        <w:numPr>
          <w:ilvl w:val="2"/>
          <w:numId w:val="102"/>
        </w:numPr>
        <w:spacing w:after="0" w:line="240" w:lineRule="auto"/>
        <w:ind w:left="0" w:firstLine="0"/>
        <w:contextualSpacing w:val="0"/>
        <w:jc w:val="both"/>
        <w:rPr>
          <w:rFonts w:ascii="Calibri" w:hAnsi="Calibri" w:cs="Calibri"/>
          <w:sz w:val="24"/>
          <w:szCs w:val="24"/>
          <w:lang w:eastAsia="zh-CN"/>
        </w:rPr>
      </w:pPr>
      <w:r w:rsidRPr="00D30FE3">
        <w:rPr>
          <w:rFonts w:ascii="Calibri" w:hAnsi="Calibri" w:cs="Calibri"/>
          <w:sz w:val="24"/>
          <w:szCs w:val="24"/>
          <w:lang w:eastAsia="zh-CN"/>
        </w:rPr>
        <w:t>Place the biliary stent when indicated.</w:t>
      </w:r>
      <w:r w:rsidR="00350385" w:rsidRPr="00D30FE3">
        <w:rPr>
          <w:rFonts w:ascii="Calibri" w:hAnsi="Calibri" w:cs="Calibri"/>
          <w:sz w:val="24"/>
          <w:szCs w:val="24"/>
          <w:lang w:eastAsia="zh-CN"/>
        </w:rPr>
        <w:t xml:space="preserve"> </w:t>
      </w:r>
      <w:r w:rsidRPr="00D30FE3">
        <w:rPr>
          <w:rFonts w:ascii="Calibri" w:hAnsi="Calibri" w:cs="Calibri"/>
          <w:sz w:val="24"/>
          <w:szCs w:val="24"/>
          <w:lang w:eastAsia="zh-CN"/>
        </w:rPr>
        <w:t>Insert a 5</w:t>
      </w:r>
      <w:r w:rsidR="00350385" w:rsidRPr="00D30FE3">
        <w:rPr>
          <w:rFonts w:ascii="Calibri" w:hAnsi="Calibri" w:cs="Calibri"/>
          <w:sz w:val="24"/>
          <w:szCs w:val="24"/>
          <w:lang w:eastAsia="zh-CN"/>
        </w:rPr>
        <w:t xml:space="preserve"> </w:t>
      </w:r>
      <w:r w:rsidRPr="00D30FE3">
        <w:rPr>
          <w:rFonts w:ascii="Calibri" w:hAnsi="Calibri" w:cs="Calibri"/>
          <w:sz w:val="24"/>
          <w:szCs w:val="24"/>
          <w:lang w:eastAsia="zh-CN"/>
        </w:rPr>
        <w:t>cm, 12-Fr stent into non-dilated bile ducts; cut a single side hole 1 cm from the ductal end to enhance drainage.</w:t>
      </w:r>
    </w:p>
    <w:p w14:paraId="6592D492" w14:textId="77777777" w:rsidR="00350385" w:rsidRPr="00D30FE3" w:rsidRDefault="00350385" w:rsidP="00D30FE3">
      <w:pPr>
        <w:pStyle w:val="a9"/>
        <w:spacing w:after="0" w:line="240" w:lineRule="auto"/>
        <w:ind w:left="0"/>
        <w:contextualSpacing w:val="0"/>
        <w:jc w:val="both"/>
        <w:rPr>
          <w:rFonts w:ascii="Calibri" w:hAnsi="Calibri" w:cs="Calibri"/>
          <w:sz w:val="24"/>
          <w:szCs w:val="24"/>
          <w:lang w:eastAsia="zh-CN"/>
        </w:rPr>
      </w:pPr>
    </w:p>
    <w:p w14:paraId="790C0BC4" w14:textId="60B72865" w:rsidR="001B63B6" w:rsidRPr="00D30FE3" w:rsidRDefault="00350385" w:rsidP="00D30FE3">
      <w:pPr>
        <w:pStyle w:val="a9"/>
        <w:pBdr>
          <w:top w:val="nil"/>
          <w:left w:val="nil"/>
          <w:bottom w:val="nil"/>
          <w:right w:val="nil"/>
          <w:between w:val="nil"/>
        </w:pBdr>
        <w:tabs>
          <w:tab w:val="left" w:pos="426"/>
          <w:tab w:val="left" w:pos="567"/>
        </w:tabs>
        <w:spacing w:after="0" w:line="240" w:lineRule="auto"/>
        <w:ind w:left="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4.12.3</w:t>
      </w:r>
      <w:r w:rsidRPr="00D30FE3">
        <w:rPr>
          <w:rFonts w:ascii="Calibri" w:eastAsiaTheme="minorEastAsia" w:hAnsi="Calibri" w:cs="Calibri"/>
          <w:sz w:val="24"/>
          <w:szCs w:val="24"/>
          <w:lang w:eastAsia="zh-CN"/>
        </w:rPr>
        <w:tab/>
      </w:r>
      <w:r w:rsidR="001B63B6" w:rsidRPr="00D30FE3">
        <w:rPr>
          <w:rFonts w:ascii="Calibri" w:eastAsiaTheme="minorEastAsia" w:hAnsi="Calibri" w:cs="Calibri"/>
          <w:sz w:val="24"/>
          <w:szCs w:val="24"/>
          <w:lang w:eastAsia="zh-CN"/>
        </w:rPr>
        <w:t>Construct the hepaticojejunostomy.</w:t>
      </w:r>
      <w:r w:rsidRPr="00D30FE3">
        <w:rPr>
          <w:rFonts w:ascii="Calibri" w:eastAsiaTheme="minorEastAsia" w:hAnsi="Calibri" w:cs="Calibri"/>
          <w:sz w:val="24"/>
          <w:szCs w:val="24"/>
          <w:lang w:eastAsia="zh-CN"/>
        </w:rPr>
        <w:t xml:space="preserve"> </w:t>
      </w:r>
      <w:r w:rsidR="001B63B6" w:rsidRPr="00D30FE3">
        <w:rPr>
          <w:rFonts w:ascii="Calibri" w:eastAsiaTheme="minorEastAsia" w:hAnsi="Calibri" w:cs="Calibri"/>
          <w:sz w:val="24"/>
          <w:szCs w:val="24"/>
          <w:lang w:eastAsia="zh-CN"/>
        </w:rPr>
        <w:t>Fashion a jejunal enterotomy equal to one-half of the bile-duct diameter with an electrocautery hook (</w:t>
      </w:r>
      <w:r w:rsidR="001B63B6" w:rsidRPr="00D30FE3">
        <w:rPr>
          <w:rFonts w:ascii="Calibri" w:eastAsiaTheme="minorEastAsia" w:hAnsi="Calibri" w:cs="Calibri"/>
          <w:b/>
          <w:bCs/>
          <w:sz w:val="24"/>
          <w:szCs w:val="24"/>
          <w:lang w:eastAsia="zh-CN"/>
        </w:rPr>
        <w:t>Figure 12A</w:t>
      </w:r>
      <w:r w:rsidR="001B63B6" w:rsidRPr="00D30FE3">
        <w:rPr>
          <w:rFonts w:ascii="Calibri" w:eastAsiaTheme="minorEastAsia" w:hAnsi="Calibri" w:cs="Calibri"/>
          <w:sz w:val="24"/>
          <w:szCs w:val="24"/>
          <w:lang w:eastAsia="zh-CN"/>
        </w:rPr>
        <w:t>).</w:t>
      </w:r>
      <w:r w:rsidRPr="00D30FE3">
        <w:rPr>
          <w:rFonts w:ascii="Calibri" w:eastAsiaTheme="minorEastAsia" w:hAnsi="Calibri" w:cs="Calibri"/>
          <w:sz w:val="24"/>
          <w:szCs w:val="24"/>
          <w:lang w:eastAsia="zh-CN"/>
        </w:rPr>
        <w:t xml:space="preserve"> </w:t>
      </w:r>
      <w:r w:rsidR="001B63B6" w:rsidRPr="00D30FE3">
        <w:rPr>
          <w:rFonts w:ascii="Calibri" w:eastAsiaTheme="minorEastAsia" w:hAnsi="Calibri" w:cs="Calibri"/>
          <w:sz w:val="24"/>
          <w:szCs w:val="24"/>
          <w:lang w:eastAsia="zh-CN"/>
        </w:rPr>
        <w:t>Perform a continuous circumferential anastomosis between the bile duct and jejunum (</w:t>
      </w:r>
      <w:r w:rsidR="001B63B6" w:rsidRPr="00D30FE3">
        <w:rPr>
          <w:rFonts w:ascii="Calibri" w:eastAsiaTheme="minorEastAsia" w:hAnsi="Calibri" w:cs="Calibri"/>
          <w:b/>
          <w:bCs/>
          <w:sz w:val="24"/>
          <w:szCs w:val="24"/>
          <w:lang w:eastAsia="zh-CN"/>
        </w:rPr>
        <w:t>Figure 12B</w:t>
      </w:r>
      <w:r w:rsidR="001B63B6" w:rsidRPr="00D30FE3">
        <w:rPr>
          <w:rFonts w:ascii="Calibri" w:eastAsiaTheme="minorEastAsia" w:hAnsi="Calibri" w:cs="Calibri"/>
          <w:sz w:val="24"/>
          <w:szCs w:val="24"/>
          <w:lang w:eastAsia="zh-CN"/>
        </w:rPr>
        <w:t>); place the stent before closing the anterior row when required, then complete the anterior continuous suture line (</w:t>
      </w:r>
      <w:r w:rsidR="001B63B6" w:rsidRPr="00D30FE3">
        <w:rPr>
          <w:rFonts w:ascii="Calibri" w:eastAsiaTheme="minorEastAsia" w:hAnsi="Calibri" w:cs="Calibri"/>
          <w:b/>
          <w:bCs/>
          <w:sz w:val="24"/>
          <w:szCs w:val="24"/>
          <w:lang w:eastAsia="zh-CN"/>
        </w:rPr>
        <w:t>Figure 12C</w:t>
      </w:r>
      <w:r w:rsidR="001B63B6" w:rsidRPr="00D30FE3">
        <w:rPr>
          <w:rFonts w:ascii="Calibri" w:eastAsiaTheme="minorEastAsia" w:hAnsi="Calibri" w:cs="Calibri"/>
          <w:sz w:val="24"/>
          <w:szCs w:val="24"/>
          <w:lang w:eastAsia="zh-CN"/>
        </w:rPr>
        <w:t>).</w:t>
      </w:r>
    </w:p>
    <w:p w14:paraId="2E3F22C3" w14:textId="77777777" w:rsidR="00D11BA2" w:rsidRPr="00D30FE3" w:rsidRDefault="00D11BA2"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p>
    <w:p w14:paraId="610C9607" w14:textId="2C2DA092" w:rsidR="00F549F4" w:rsidRPr="00D30FE3" w:rsidRDefault="00921DA9" w:rsidP="00D30FE3">
      <w:pPr>
        <w:pStyle w:val="a9"/>
        <w:numPr>
          <w:ilvl w:val="1"/>
          <w:numId w:val="102"/>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 xml:space="preserve"> </w:t>
      </w:r>
      <w:r w:rsidR="00F549F4" w:rsidRPr="00D30FE3">
        <w:rPr>
          <w:rFonts w:ascii="Calibri" w:eastAsiaTheme="minorEastAsia" w:hAnsi="Calibri" w:cs="Calibri"/>
          <w:sz w:val="24"/>
          <w:szCs w:val="24"/>
          <w:lang w:eastAsia="zh-CN"/>
        </w:rPr>
        <w:t>Gastrojejunostomy</w:t>
      </w:r>
    </w:p>
    <w:p w14:paraId="17F5720F" w14:textId="77777777" w:rsidR="00350385" w:rsidRPr="00D30FE3" w:rsidRDefault="00350385"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p>
    <w:p w14:paraId="7A1A000D" w14:textId="6BF4E5F6" w:rsidR="00644285" w:rsidRPr="00D30FE3" w:rsidRDefault="00350385" w:rsidP="00D30FE3">
      <w:pPr>
        <w:pStyle w:val="a9"/>
        <w:pBdr>
          <w:top w:val="nil"/>
          <w:left w:val="nil"/>
          <w:bottom w:val="nil"/>
          <w:right w:val="nil"/>
          <w:between w:val="nil"/>
        </w:pBdr>
        <w:tabs>
          <w:tab w:val="left" w:pos="567"/>
          <w:tab w:val="left" w:pos="851"/>
        </w:tabs>
        <w:spacing w:after="0" w:line="240" w:lineRule="auto"/>
        <w:ind w:left="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4.13.1</w:t>
      </w:r>
      <w:r w:rsidRPr="00D30FE3">
        <w:rPr>
          <w:rFonts w:ascii="Calibri" w:eastAsiaTheme="minorEastAsia" w:hAnsi="Calibri" w:cs="Calibri"/>
          <w:sz w:val="24"/>
          <w:szCs w:val="24"/>
          <w:lang w:eastAsia="zh-CN"/>
        </w:rPr>
        <w:tab/>
      </w:r>
      <w:r w:rsidR="00644285" w:rsidRPr="00D30FE3">
        <w:rPr>
          <w:rFonts w:ascii="Calibri" w:eastAsiaTheme="minorEastAsia" w:hAnsi="Calibri" w:cs="Calibri"/>
          <w:sz w:val="24"/>
          <w:szCs w:val="24"/>
          <w:lang w:eastAsia="zh-CN"/>
        </w:rPr>
        <w:t>Position the jejunum and fire the stapler</w:t>
      </w:r>
      <w:r w:rsidRPr="00D30FE3">
        <w:rPr>
          <w:rFonts w:ascii="Calibri" w:eastAsiaTheme="minorEastAsia" w:hAnsi="Calibri" w:cs="Calibri"/>
          <w:sz w:val="24"/>
          <w:szCs w:val="24"/>
          <w:lang w:eastAsia="zh-CN"/>
        </w:rPr>
        <w:t xml:space="preserve">. </w:t>
      </w:r>
      <w:r w:rsidR="00644285" w:rsidRPr="00D30FE3">
        <w:rPr>
          <w:rFonts w:ascii="Calibri" w:eastAsiaTheme="minorEastAsia" w:hAnsi="Calibri" w:cs="Calibri"/>
          <w:sz w:val="24"/>
          <w:szCs w:val="24"/>
          <w:lang w:eastAsia="zh-CN"/>
        </w:rPr>
        <w:t>Identify a jejunal loop 40 cm distal to the ligament of Treitz, lying anterior to the transverse colon.</w:t>
      </w:r>
      <w:r w:rsidRPr="00D30FE3">
        <w:rPr>
          <w:rFonts w:ascii="Calibri" w:eastAsiaTheme="minorEastAsia" w:hAnsi="Calibri" w:cs="Calibri"/>
          <w:sz w:val="24"/>
          <w:szCs w:val="24"/>
          <w:lang w:eastAsia="zh-CN"/>
        </w:rPr>
        <w:t xml:space="preserve"> </w:t>
      </w:r>
      <w:r w:rsidR="00644285" w:rsidRPr="00D30FE3">
        <w:rPr>
          <w:rFonts w:ascii="Calibri" w:eastAsiaTheme="minorEastAsia" w:hAnsi="Calibri" w:cs="Calibri"/>
          <w:sz w:val="24"/>
          <w:szCs w:val="24"/>
          <w:lang w:eastAsia="zh-CN"/>
        </w:rPr>
        <w:t>Elevate the selected jejunal segment toward the greater curvature; suspend both the greater curvature and jejunum with 4-0 Prolene stay sutures.</w:t>
      </w:r>
      <w:r w:rsidRPr="00D30FE3">
        <w:rPr>
          <w:rFonts w:ascii="Calibri" w:eastAsiaTheme="minorEastAsia" w:hAnsi="Calibri" w:cs="Calibri"/>
          <w:sz w:val="24"/>
          <w:szCs w:val="24"/>
          <w:lang w:eastAsia="zh-CN"/>
        </w:rPr>
        <w:t xml:space="preserve"> </w:t>
      </w:r>
      <w:r w:rsidR="00644285" w:rsidRPr="00D30FE3">
        <w:rPr>
          <w:rFonts w:ascii="Calibri" w:eastAsiaTheme="minorEastAsia" w:hAnsi="Calibri" w:cs="Calibri"/>
          <w:sz w:val="24"/>
          <w:szCs w:val="24"/>
          <w:lang w:eastAsia="zh-CN"/>
        </w:rPr>
        <w:t>Apply a 60</w:t>
      </w:r>
      <w:r w:rsidRPr="00D30FE3">
        <w:rPr>
          <w:rFonts w:ascii="Calibri" w:eastAsiaTheme="minorEastAsia" w:hAnsi="Calibri" w:cs="Calibri"/>
          <w:sz w:val="24"/>
          <w:szCs w:val="24"/>
          <w:lang w:eastAsia="zh-CN"/>
        </w:rPr>
        <w:t xml:space="preserve"> </w:t>
      </w:r>
      <w:r w:rsidR="00644285" w:rsidRPr="00D30FE3">
        <w:rPr>
          <w:rFonts w:ascii="Calibri" w:eastAsiaTheme="minorEastAsia" w:hAnsi="Calibri" w:cs="Calibri"/>
          <w:sz w:val="24"/>
          <w:szCs w:val="24"/>
          <w:lang w:eastAsia="zh-CN"/>
        </w:rPr>
        <w:t>mm linear stapler to create the gastrojejunostomy (</w:t>
      </w:r>
      <w:r w:rsidR="00644285" w:rsidRPr="00D30FE3">
        <w:rPr>
          <w:rFonts w:ascii="Calibri" w:eastAsiaTheme="minorEastAsia" w:hAnsi="Calibri" w:cs="Calibri"/>
          <w:b/>
          <w:bCs/>
          <w:sz w:val="24"/>
          <w:szCs w:val="24"/>
          <w:lang w:eastAsia="zh-CN"/>
        </w:rPr>
        <w:t>Figure 12D</w:t>
      </w:r>
      <w:r w:rsidR="00644285" w:rsidRPr="00D30FE3">
        <w:rPr>
          <w:rFonts w:ascii="Calibri" w:eastAsiaTheme="minorEastAsia" w:hAnsi="Calibri" w:cs="Calibri"/>
          <w:sz w:val="24"/>
          <w:szCs w:val="24"/>
          <w:lang w:eastAsia="zh-CN"/>
        </w:rPr>
        <w:t>). Inspect the intraluminal side of the anastomosis for bleeding before withdrawing the stapler.</w:t>
      </w:r>
    </w:p>
    <w:p w14:paraId="613F1A15" w14:textId="77777777" w:rsidR="00350385" w:rsidRPr="00D30FE3" w:rsidRDefault="00350385" w:rsidP="00D30FE3">
      <w:pPr>
        <w:pStyle w:val="a9"/>
        <w:pBdr>
          <w:top w:val="nil"/>
          <w:left w:val="nil"/>
          <w:bottom w:val="nil"/>
          <w:right w:val="nil"/>
          <w:between w:val="nil"/>
        </w:pBdr>
        <w:tabs>
          <w:tab w:val="left" w:pos="567"/>
          <w:tab w:val="left" w:pos="851"/>
        </w:tabs>
        <w:spacing w:after="0" w:line="240" w:lineRule="auto"/>
        <w:ind w:left="0"/>
        <w:contextualSpacing w:val="0"/>
        <w:jc w:val="both"/>
        <w:rPr>
          <w:rFonts w:ascii="Calibri" w:eastAsiaTheme="minorEastAsia" w:hAnsi="Calibri" w:cs="Calibri"/>
          <w:sz w:val="24"/>
          <w:szCs w:val="24"/>
          <w:lang w:eastAsia="zh-CN"/>
        </w:rPr>
      </w:pPr>
    </w:p>
    <w:p w14:paraId="77B9C4A6" w14:textId="5D450848" w:rsidR="00644285" w:rsidRPr="00D30FE3" w:rsidRDefault="00644285" w:rsidP="00D30FE3">
      <w:pPr>
        <w:pStyle w:val="a9"/>
        <w:numPr>
          <w:ilvl w:val="2"/>
          <w:numId w:val="104"/>
        </w:numPr>
        <w:pBdr>
          <w:top w:val="nil"/>
          <w:left w:val="nil"/>
          <w:bottom w:val="nil"/>
          <w:right w:val="nil"/>
          <w:between w:val="nil"/>
        </w:pBdr>
        <w:tabs>
          <w:tab w:val="left" w:pos="567"/>
          <w:tab w:val="left" w:pos="851"/>
        </w:tabs>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Close and reinforce the stapler entry</w:t>
      </w:r>
      <w:r w:rsidR="00350385"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Close the common enterotomy with a single-needle V-Loc barbed suture in a continuous full-thickness fashion, then add a second continuous seromuscular layer (</w:t>
      </w:r>
      <w:r w:rsidRPr="00D30FE3">
        <w:rPr>
          <w:rFonts w:ascii="Calibri" w:eastAsiaTheme="minorEastAsia" w:hAnsi="Calibri" w:cs="Calibri"/>
          <w:b/>
          <w:bCs/>
          <w:sz w:val="24"/>
          <w:szCs w:val="24"/>
          <w:lang w:eastAsia="zh-CN"/>
        </w:rPr>
        <w:t>Figure 12E</w:t>
      </w:r>
      <w:r w:rsidRPr="00D30FE3">
        <w:rPr>
          <w:rFonts w:ascii="Calibri" w:eastAsiaTheme="minorEastAsia" w:hAnsi="Calibri" w:cs="Calibri"/>
          <w:sz w:val="24"/>
          <w:szCs w:val="24"/>
          <w:lang w:eastAsia="zh-CN"/>
        </w:rPr>
        <w:t>).</w:t>
      </w:r>
      <w:r w:rsidR="00350385" w:rsidRPr="00D30FE3">
        <w:rPr>
          <w:rFonts w:ascii="Calibri" w:eastAsiaTheme="minorEastAsia" w:hAnsi="Calibri" w:cs="Calibri"/>
          <w:sz w:val="24"/>
          <w:szCs w:val="24"/>
          <w:lang w:eastAsia="zh-CN"/>
        </w:rPr>
        <w:t xml:space="preserve"> </w:t>
      </w:r>
      <w:r w:rsidRPr="00D30FE3">
        <w:rPr>
          <w:rFonts w:ascii="Calibri" w:eastAsiaTheme="minorEastAsia" w:hAnsi="Calibri" w:cs="Calibri"/>
          <w:sz w:val="24"/>
          <w:szCs w:val="24"/>
          <w:lang w:eastAsia="zh-CN"/>
        </w:rPr>
        <w:t>Reinforce any exposed staple intersections using 4-0 Prolene figure-of-eight sutures (</w:t>
      </w:r>
      <w:r w:rsidRPr="00D30FE3">
        <w:rPr>
          <w:rFonts w:ascii="Calibri" w:eastAsiaTheme="minorEastAsia" w:hAnsi="Calibri" w:cs="Calibri"/>
          <w:b/>
          <w:bCs/>
          <w:sz w:val="24"/>
          <w:szCs w:val="24"/>
          <w:lang w:eastAsia="zh-CN"/>
        </w:rPr>
        <w:t>Figure 12F</w:t>
      </w:r>
      <w:r w:rsidRPr="00D30FE3">
        <w:rPr>
          <w:rFonts w:ascii="Calibri" w:eastAsiaTheme="minorEastAsia" w:hAnsi="Calibri" w:cs="Calibri"/>
          <w:sz w:val="24"/>
          <w:szCs w:val="24"/>
          <w:lang w:eastAsia="zh-CN"/>
        </w:rPr>
        <w:t>).</w:t>
      </w:r>
    </w:p>
    <w:p w14:paraId="732B655D" w14:textId="77777777" w:rsidR="00AA72AE" w:rsidRPr="00D30FE3" w:rsidRDefault="00AA72AE" w:rsidP="00D30FE3">
      <w:pPr>
        <w:pBdr>
          <w:top w:val="nil"/>
          <w:left w:val="nil"/>
          <w:bottom w:val="nil"/>
          <w:right w:val="nil"/>
          <w:between w:val="nil"/>
        </w:pBdr>
        <w:rPr>
          <w:lang w:eastAsia="zh-CN"/>
        </w:rPr>
      </w:pPr>
    </w:p>
    <w:p w14:paraId="0D785DC2" w14:textId="3C5BACF7" w:rsidR="00B36574" w:rsidRPr="00D30FE3" w:rsidRDefault="00B36574" w:rsidP="00D30FE3">
      <w:pPr>
        <w:pStyle w:val="a9"/>
        <w:numPr>
          <w:ilvl w:val="1"/>
          <w:numId w:val="104"/>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Placement o</w:t>
      </w:r>
      <w:r w:rsidR="007F7121" w:rsidRPr="00D30FE3">
        <w:rPr>
          <w:rFonts w:ascii="Calibri" w:eastAsiaTheme="minorEastAsia" w:hAnsi="Calibri" w:cs="Calibri"/>
          <w:sz w:val="24"/>
          <w:szCs w:val="24"/>
          <w:lang w:eastAsia="zh-CN"/>
        </w:rPr>
        <w:t>f drainage tubes</w:t>
      </w:r>
    </w:p>
    <w:p w14:paraId="70C7D045" w14:textId="77777777" w:rsidR="00350385" w:rsidRPr="00D30FE3" w:rsidRDefault="00350385"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p>
    <w:p w14:paraId="3C6DFAED" w14:textId="77777777" w:rsidR="00644285" w:rsidRPr="00D30FE3" w:rsidRDefault="00644285" w:rsidP="00D30FE3">
      <w:pPr>
        <w:pStyle w:val="a9"/>
        <w:numPr>
          <w:ilvl w:val="0"/>
          <w:numId w:val="81"/>
        </w:numPr>
        <w:pBdr>
          <w:top w:val="nil"/>
          <w:left w:val="nil"/>
          <w:bottom w:val="nil"/>
          <w:right w:val="nil"/>
          <w:between w:val="nil"/>
        </w:pBdr>
        <w:tabs>
          <w:tab w:val="left" w:pos="851"/>
        </w:tabs>
        <w:spacing w:after="0" w:line="240" w:lineRule="auto"/>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Position an 8-mm silicone tube directly behind the pancreaticojejunostomy (</w:t>
      </w:r>
      <w:r w:rsidRPr="00D30FE3">
        <w:rPr>
          <w:rFonts w:ascii="Calibri" w:eastAsiaTheme="minorEastAsia" w:hAnsi="Calibri" w:cs="Calibri"/>
          <w:b/>
          <w:bCs/>
          <w:sz w:val="24"/>
          <w:szCs w:val="24"/>
          <w:lang w:eastAsia="zh-CN"/>
        </w:rPr>
        <w:t>Figure 12G</w:t>
      </w:r>
      <w:r w:rsidRPr="00D30FE3">
        <w:rPr>
          <w:rFonts w:ascii="Calibri" w:eastAsiaTheme="minorEastAsia" w:hAnsi="Calibri" w:cs="Calibri"/>
          <w:sz w:val="24"/>
          <w:szCs w:val="24"/>
          <w:lang w:eastAsia="zh-CN"/>
        </w:rPr>
        <w:t>).</w:t>
      </w:r>
    </w:p>
    <w:p w14:paraId="39D93990" w14:textId="77777777" w:rsidR="00350385" w:rsidRPr="00D30FE3" w:rsidRDefault="00350385" w:rsidP="00D30FE3">
      <w:pPr>
        <w:pStyle w:val="a9"/>
        <w:pBdr>
          <w:top w:val="nil"/>
          <w:left w:val="nil"/>
          <w:bottom w:val="nil"/>
          <w:right w:val="nil"/>
          <w:between w:val="nil"/>
        </w:pBdr>
        <w:tabs>
          <w:tab w:val="left" w:pos="851"/>
        </w:tabs>
        <w:spacing w:after="0" w:line="240" w:lineRule="auto"/>
        <w:ind w:left="0"/>
        <w:contextualSpacing w:val="0"/>
        <w:jc w:val="both"/>
        <w:rPr>
          <w:rFonts w:ascii="Calibri" w:eastAsiaTheme="minorEastAsia" w:hAnsi="Calibri" w:cs="Calibri"/>
          <w:sz w:val="24"/>
          <w:szCs w:val="24"/>
          <w:lang w:eastAsia="zh-CN"/>
        </w:rPr>
      </w:pPr>
    </w:p>
    <w:p w14:paraId="56BB32BA" w14:textId="135891B9" w:rsidR="00644285" w:rsidRPr="00D30FE3" w:rsidRDefault="00644285" w:rsidP="00D30FE3">
      <w:pPr>
        <w:pStyle w:val="a9"/>
        <w:numPr>
          <w:ilvl w:val="0"/>
          <w:numId w:val="81"/>
        </w:numPr>
        <w:pBdr>
          <w:top w:val="nil"/>
          <w:left w:val="nil"/>
          <w:bottom w:val="nil"/>
          <w:right w:val="nil"/>
          <w:between w:val="nil"/>
        </w:pBdr>
        <w:tabs>
          <w:tab w:val="left" w:pos="851"/>
        </w:tabs>
        <w:spacing w:after="0" w:line="240" w:lineRule="auto"/>
        <w:contextualSpacing w:val="0"/>
        <w:jc w:val="both"/>
        <w:rPr>
          <w:rFonts w:ascii="Calibri" w:eastAsiaTheme="minorEastAsia" w:hAnsi="Calibri" w:cs="Calibri"/>
          <w:sz w:val="24"/>
          <w:szCs w:val="24"/>
          <w:lang w:eastAsia="zh-CN"/>
        </w:rPr>
      </w:pPr>
      <w:r w:rsidRPr="00D30FE3">
        <w:rPr>
          <w:rFonts w:ascii="Calibri" w:eastAsiaTheme="minorEastAsia" w:hAnsi="Calibri" w:cs="Calibri"/>
          <w:sz w:val="24"/>
          <w:szCs w:val="24"/>
          <w:lang w:eastAsia="zh-CN"/>
        </w:rPr>
        <w:t>Insert an 8-mm double-lumen irrigating tube behind the hepaticojejunostomy (</w:t>
      </w:r>
      <w:r w:rsidRPr="00D30FE3">
        <w:rPr>
          <w:rFonts w:ascii="Calibri" w:eastAsiaTheme="minorEastAsia" w:hAnsi="Calibri" w:cs="Calibri"/>
          <w:b/>
          <w:bCs/>
          <w:sz w:val="24"/>
          <w:szCs w:val="24"/>
          <w:lang w:eastAsia="zh-CN"/>
        </w:rPr>
        <w:t>Figure 12H</w:t>
      </w:r>
      <w:r w:rsidRPr="00D30FE3">
        <w:rPr>
          <w:rFonts w:ascii="Calibri" w:eastAsiaTheme="minorEastAsia" w:hAnsi="Calibri" w:cs="Calibri"/>
          <w:sz w:val="24"/>
          <w:szCs w:val="24"/>
          <w:lang w:eastAsia="zh-CN"/>
        </w:rPr>
        <w:t>).</w:t>
      </w:r>
    </w:p>
    <w:p w14:paraId="61D3E1C9" w14:textId="77777777" w:rsidR="00350385" w:rsidRPr="00D30FE3" w:rsidRDefault="00350385" w:rsidP="00D30FE3">
      <w:pPr>
        <w:pStyle w:val="a9"/>
        <w:pBdr>
          <w:top w:val="nil"/>
          <w:left w:val="nil"/>
          <w:bottom w:val="nil"/>
          <w:right w:val="nil"/>
          <w:between w:val="nil"/>
        </w:pBdr>
        <w:tabs>
          <w:tab w:val="left" w:pos="851"/>
        </w:tabs>
        <w:spacing w:after="0" w:line="240" w:lineRule="auto"/>
        <w:ind w:left="0"/>
        <w:contextualSpacing w:val="0"/>
        <w:jc w:val="both"/>
        <w:rPr>
          <w:rFonts w:ascii="Calibri" w:eastAsiaTheme="minorEastAsia" w:hAnsi="Calibri" w:cs="Calibri"/>
          <w:sz w:val="24"/>
          <w:szCs w:val="24"/>
          <w:lang w:eastAsia="zh-CN"/>
        </w:rPr>
      </w:pPr>
    </w:p>
    <w:p w14:paraId="2505C072" w14:textId="4F00D2EA" w:rsidR="00271721" w:rsidRPr="00D30FE3" w:rsidRDefault="00644285" w:rsidP="00D30FE3">
      <w:pPr>
        <w:pStyle w:val="a9"/>
        <w:numPr>
          <w:ilvl w:val="0"/>
          <w:numId w:val="81"/>
        </w:numPr>
        <w:pBdr>
          <w:top w:val="nil"/>
          <w:left w:val="nil"/>
          <w:bottom w:val="nil"/>
          <w:right w:val="nil"/>
          <w:between w:val="nil"/>
        </w:pBdr>
        <w:tabs>
          <w:tab w:val="left" w:pos="567"/>
          <w:tab w:val="left" w:pos="851"/>
        </w:tabs>
        <w:spacing w:after="0" w:line="240" w:lineRule="auto"/>
        <w:contextualSpacing w:val="0"/>
        <w:jc w:val="both"/>
        <w:rPr>
          <w:rFonts w:ascii="Calibri" w:hAnsi="Calibri" w:cs="Calibri"/>
          <w:sz w:val="24"/>
          <w:szCs w:val="24"/>
          <w:lang w:eastAsia="zh-CN"/>
        </w:rPr>
      </w:pPr>
      <w:r w:rsidRPr="00D30FE3">
        <w:rPr>
          <w:rFonts w:ascii="Calibri" w:hAnsi="Calibri" w:cs="Calibri"/>
          <w:sz w:val="24"/>
          <w:szCs w:val="24"/>
          <w:lang w:eastAsia="zh-CN"/>
        </w:rPr>
        <w:lastRenderedPageBreak/>
        <w:t>Advance a 10</w:t>
      </w:r>
      <w:r w:rsidR="00350385" w:rsidRPr="00D30FE3">
        <w:rPr>
          <w:rFonts w:ascii="Calibri" w:hAnsi="Calibri" w:cs="Calibri"/>
          <w:sz w:val="24"/>
          <w:szCs w:val="24"/>
          <w:lang w:eastAsia="zh-CN"/>
        </w:rPr>
        <w:t xml:space="preserve"> </w:t>
      </w:r>
      <w:r w:rsidRPr="00D30FE3">
        <w:rPr>
          <w:rFonts w:ascii="Calibri" w:hAnsi="Calibri" w:cs="Calibri"/>
          <w:sz w:val="24"/>
          <w:szCs w:val="24"/>
          <w:lang w:eastAsia="zh-CN"/>
        </w:rPr>
        <w:t>mm double-lumen irrigating tube anterior to the pancreaticojejunostomy, directing the tip posterior to the caudate lobe (</w:t>
      </w:r>
      <w:r w:rsidRPr="00D30FE3">
        <w:rPr>
          <w:rFonts w:ascii="Calibri" w:hAnsi="Calibri" w:cs="Calibri"/>
          <w:b/>
          <w:bCs/>
          <w:sz w:val="24"/>
          <w:szCs w:val="24"/>
          <w:lang w:eastAsia="zh-CN"/>
        </w:rPr>
        <w:t>Figure 12I</w:t>
      </w:r>
      <w:r w:rsidRPr="00D30FE3">
        <w:rPr>
          <w:rFonts w:ascii="Calibri" w:hAnsi="Calibri" w:cs="Calibri"/>
          <w:sz w:val="24"/>
          <w:szCs w:val="24"/>
          <w:lang w:eastAsia="zh-CN"/>
        </w:rPr>
        <w:t>).</w:t>
      </w:r>
      <w:r w:rsidR="00271721" w:rsidRPr="00D30FE3">
        <w:rPr>
          <w:rFonts w:ascii="Calibri" w:hAnsi="Calibri" w:cs="Calibri"/>
          <w:sz w:val="24"/>
          <w:szCs w:val="24"/>
          <w:lang w:eastAsia="zh-CN"/>
        </w:rPr>
        <w:t xml:space="preserve"> Cross the distal ends of the two 8-mm tubes to create an efficient flush-and-drain circuit when irrigation is required.</w:t>
      </w:r>
    </w:p>
    <w:p w14:paraId="3B474A3D" w14:textId="77777777" w:rsidR="00CF04E3" w:rsidRPr="00D30FE3" w:rsidRDefault="00CF04E3"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lang w:eastAsia="zh-CN"/>
        </w:rPr>
      </w:pPr>
    </w:p>
    <w:p w14:paraId="4490A0DB" w14:textId="6DA8281B" w:rsidR="00271721" w:rsidRPr="00D30FE3" w:rsidRDefault="00271721" w:rsidP="00D30FE3">
      <w:pPr>
        <w:pStyle w:val="a9"/>
        <w:numPr>
          <w:ilvl w:val="0"/>
          <w:numId w:val="104"/>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rPr>
      </w:pPr>
      <w:r w:rsidRPr="00D30FE3">
        <w:rPr>
          <w:rFonts w:ascii="Calibri" w:eastAsiaTheme="minorEastAsia" w:hAnsi="Calibri" w:cs="Calibri"/>
          <w:b/>
          <w:bCs/>
          <w:sz w:val="24"/>
          <w:szCs w:val="24"/>
          <w:lang w:eastAsia="zh-CN"/>
        </w:rPr>
        <w:t xml:space="preserve">Post-operative </w:t>
      </w:r>
      <w:r w:rsidR="00350385" w:rsidRPr="00D30FE3">
        <w:rPr>
          <w:rFonts w:ascii="Calibri" w:eastAsiaTheme="minorEastAsia" w:hAnsi="Calibri" w:cs="Calibri"/>
          <w:b/>
          <w:bCs/>
          <w:sz w:val="24"/>
          <w:szCs w:val="24"/>
          <w:lang w:eastAsia="zh-CN"/>
        </w:rPr>
        <w:t>m</w:t>
      </w:r>
      <w:r w:rsidRPr="00D30FE3">
        <w:rPr>
          <w:rFonts w:ascii="Calibri" w:eastAsiaTheme="minorEastAsia" w:hAnsi="Calibri" w:cs="Calibri"/>
          <w:b/>
          <w:bCs/>
          <w:sz w:val="24"/>
          <w:szCs w:val="24"/>
          <w:lang w:eastAsia="zh-CN"/>
        </w:rPr>
        <w:t>anagement</w:t>
      </w:r>
    </w:p>
    <w:p w14:paraId="7514577E" w14:textId="77777777" w:rsidR="00350385" w:rsidRPr="00D30FE3" w:rsidRDefault="00350385"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rPr>
      </w:pPr>
    </w:p>
    <w:p w14:paraId="674AAF18" w14:textId="6717907D" w:rsidR="00271721" w:rsidRPr="00D30FE3" w:rsidRDefault="00271721" w:rsidP="00D30FE3">
      <w:pPr>
        <w:pStyle w:val="a9"/>
        <w:numPr>
          <w:ilvl w:val="1"/>
          <w:numId w:val="21"/>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rPr>
      </w:pPr>
      <w:r w:rsidRPr="00D30FE3">
        <w:rPr>
          <w:rFonts w:ascii="Calibri" w:eastAsiaTheme="minorEastAsia" w:hAnsi="Calibri" w:cs="Calibri"/>
          <w:sz w:val="24"/>
          <w:szCs w:val="24"/>
        </w:rPr>
        <w:t>Check</w:t>
      </w:r>
      <w:r w:rsidR="00350385" w:rsidRPr="00D30FE3">
        <w:rPr>
          <w:rFonts w:ascii="Calibri" w:eastAsiaTheme="minorEastAsia" w:hAnsi="Calibri" w:cs="Calibri"/>
          <w:sz w:val="24"/>
          <w:szCs w:val="24"/>
        </w:rPr>
        <w:t>ing</w:t>
      </w:r>
      <w:r w:rsidRPr="00D30FE3">
        <w:rPr>
          <w:rFonts w:ascii="Calibri" w:eastAsiaTheme="minorEastAsia" w:hAnsi="Calibri" w:cs="Calibri"/>
          <w:sz w:val="24"/>
          <w:szCs w:val="24"/>
        </w:rPr>
        <w:t xml:space="preserve"> infection markers every other postoperative day</w:t>
      </w:r>
      <w:r w:rsidRPr="00D30FE3">
        <w:rPr>
          <w:rFonts w:ascii="Calibri" w:eastAsiaTheme="minorEastAsia" w:hAnsi="Calibri" w:cs="Calibri"/>
          <w:sz w:val="24"/>
          <w:szCs w:val="24"/>
          <w:lang w:eastAsia="zh-CN"/>
        </w:rPr>
        <w:t xml:space="preserve"> (</w:t>
      </w:r>
      <w:r w:rsidR="009C702C" w:rsidRPr="00D30FE3">
        <w:rPr>
          <w:rFonts w:ascii="Calibri" w:eastAsiaTheme="minorEastAsia" w:hAnsi="Calibri" w:cs="Calibri"/>
          <w:sz w:val="24"/>
          <w:szCs w:val="24"/>
          <w:lang w:eastAsia="zh-CN"/>
        </w:rPr>
        <w:t>POD 1, 3, 5, etc.</w:t>
      </w:r>
      <w:r w:rsidRPr="00D30FE3">
        <w:rPr>
          <w:rFonts w:ascii="Calibri" w:eastAsiaTheme="minorEastAsia" w:hAnsi="Calibri" w:cs="Calibri"/>
          <w:sz w:val="24"/>
          <w:szCs w:val="24"/>
          <w:lang w:eastAsia="zh-CN"/>
        </w:rPr>
        <w:t>)</w:t>
      </w:r>
    </w:p>
    <w:p w14:paraId="25F729D6" w14:textId="77777777" w:rsidR="00350385" w:rsidRPr="00D30FE3" w:rsidRDefault="00350385"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rPr>
      </w:pPr>
    </w:p>
    <w:p w14:paraId="450EAA9D" w14:textId="0E0EEED8" w:rsidR="00271721" w:rsidRPr="00D30FE3" w:rsidRDefault="009C702C" w:rsidP="00D30FE3">
      <w:pPr>
        <w:pStyle w:val="a9"/>
        <w:numPr>
          <w:ilvl w:val="0"/>
          <w:numId w:val="85"/>
        </w:numPr>
        <w:pBdr>
          <w:top w:val="nil"/>
          <w:left w:val="nil"/>
          <w:bottom w:val="nil"/>
          <w:right w:val="nil"/>
          <w:between w:val="nil"/>
        </w:pBdr>
        <w:tabs>
          <w:tab w:val="left" w:pos="851"/>
        </w:tabs>
        <w:spacing w:after="0" w:line="240" w:lineRule="auto"/>
        <w:contextualSpacing w:val="0"/>
        <w:jc w:val="both"/>
        <w:rPr>
          <w:rFonts w:ascii="Calibri" w:eastAsiaTheme="minorEastAsia" w:hAnsi="Calibri" w:cs="Calibri"/>
          <w:sz w:val="24"/>
          <w:szCs w:val="24"/>
        </w:rPr>
      </w:pPr>
      <w:r w:rsidRPr="00D30FE3">
        <w:rPr>
          <w:rFonts w:ascii="Calibri" w:eastAsiaTheme="minorEastAsia" w:hAnsi="Calibri" w:cs="Calibri"/>
          <w:sz w:val="24"/>
          <w:szCs w:val="24"/>
        </w:rPr>
        <w:t xml:space="preserve">Check a complete blood count (focus on WBC) with an automated </w:t>
      </w:r>
      <w:r w:rsidR="00350385" w:rsidRPr="00D30FE3">
        <w:rPr>
          <w:rFonts w:ascii="Calibri" w:eastAsiaTheme="minorEastAsia" w:hAnsi="Calibri" w:cs="Calibri"/>
          <w:sz w:val="24"/>
          <w:szCs w:val="24"/>
        </w:rPr>
        <w:t>analyzer</w:t>
      </w:r>
      <w:r w:rsidRPr="00D30FE3">
        <w:rPr>
          <w:rFonts w:ascii="Calibri" w:eastAsiaTheme="minorEastAsia" w:hAnsi="Calibri" w:cs="Calibri"/>
          <w:sz w:val="24"/>
          <w:szCs w:val="24"/>
        </w:rPr>
        <w:t>.</w:t>
      </w:r>
      <w:r w:rsidRPr="00D30FE3">
        <w:rPr>
          <w:rFonts w:ascii="Calibri" w:eastAsiaTheme="minorEastAsia" w:hAnsi="Calibri" w:cs="Calibri"/>
          <w:sz w:val="24"/>
          <w:szCs w:val="24"/>
          <w:lang w:eastAsia="zh-CN"/>
        </w:rPr>
        <w:t xml:space="preserve"> Measure serum C-reactive protein (CRP) and procalcitonin (PCT), send drain fluid for cell count/differential, and—if temperature exceeds 38.5 °C—obtain peripheral-blood and ascitic cultures for bacteria and fungi.</w:t>
      </w:r>
    </w:p>
    <w:p w14:paraId="2FB6F011" w14:textId="77777777" w:rsidR="00350385" w:rsidRPr="00D30FE3" w:rsidRDefault="00350385" w:rsidP="00D30FE3">
      <w:pPr>
        <w:pStyle w:val="a9"/>
        <w:pBdr>
          <w:top w:val="nil"/>
          <w:left w:val="nil"/>
          <w:bottom w:val="nil"/>
          <w:right w:val="nil"/>
          <w:between w:val="nil"/>
        </w:pBdr>
        <w:tabs>
          <w:tab w:val="left" w:pos="851"/>
        </w:tabs>
        <w:spacing w:after="0" w:line="240" w:lineRule="auto"/>
        <w:ind w:left="0"/>
        <w:contextualSpacing w:val="0"/>
        <w:jc w:val="both"/>
        <w:rPr>
          <w:rFonts w:ascii="Calibri" w:eastAsiaTheme="minorEastAsia" w:hAnsi="Calibri" w:cs="Calibri"/>
          <w:sz w:val="24"/>
          <w:szCs w:val="24"/>
        </w:rPr>
      </w:pPr>
    </w:p>
    <w:p w14:paraId="41D72FB9" w14:textId="6CDDC0EA" w:rsidR="00271721" w:rsidRPr="00D30FE3" w:rsidRDefault="00271721" w:rsidP="00D30FE3">
      <w:pPr>
        <w:pStyle w:val="a9"/>
        <w:numPr>
          <w:ilvl w:val="0"/>
          <w:numId w:val="85"/>
        </w:numPr>
        <w:pBdr>
          <w:top w:val="nil"/>
          <w:left w:val="nil"/>
          <w:bottom w:val="nil"/>
          <w:right w:val="nil"/>
          <w:between w:val="nil"/>
        </w:pBdr>
        <w:tabs>
          <w:tab w:val="left" w:pos="851"/>
        </w:tabs>
        <w:spacing w:after="0" w:line="240" w:lineRule="auto"/>
        <w:contextualSpacing w:val="0"/>
        <w:jc w:val="both"/>
        <w:rPr>
          <w:rFonts w:ascii="Calibri" w:eastAsiaTheme="minorEastAsia" w:hAnsi="Calibri" w:cs="Calibri"/>
          <w:sz w:val="24"/>
          <w:szCs w:val="24"/>
        </w:rPr>
      </w:pPr>
      <w:r w:rsidRPr="00D30FE3">
        <w:rPr>
          <w:rFonts w:ascii="Calibri" w:eastAsiaTheme="minorEastAsia" w:hAnsi="Calibri" w:cs="Calibri"/>
          <w:sz w:val="24"/>
          <w:szCs w:val="24"/>
        </w:rPr>
        <w:t>Initiate or adjust antibiotics if any marker is above the institutional threshold.</w:t>
      </w:r>
    </w:p>
    <w:p w14:paraId="286B623A" w14:textId="77777777" w:rsidR="00350385" w:rsidRPr="00D30FE3" w:rsidRDefault="00350385" w:rsidP="00D30FE3">
      <w:pPr>
        <w:pStyle w:val="a9"/>
        <w:pBdr>
          <w:top w:val="nil"/>
          <w:left w:val="nil"/>
          <w:bottom w:val="nil"/>
          <w:right w:val="nil"/>
          <w:between w:val="nil"/>
        </w:pBdr>
        <w:tabs>
          <w:tab w:val="left" w:pos="851"/>
        </w:tabs>
        <w:spacing w:after="0" w:line="240" w:lineRule="auto"/>
        <w:ind w:left="0"/>
        <w:contextualSpacing w:val="0"/>
        <w:jc w:val="both"/>
        <w:rPr>
          <w:rFonts w:ascii="Calibri" w:eastAsiaTheme="minorEastAsia" w:hAnsi="Calibri" w:cs="Calibri"/>
          <w:sz w:val="24"/>
          <w:szCs w:val="24"/>
        </w:rPr>
      </w:pPr>
    </w:p>
    <w:p w14:paraId="4BB9E379" w14:textId="6DED895E" w:rsidR="00271721" w:rsidRPr="00D30FE3" w:rsidRDefault="00271721" w:rsidP="00D30FE3">
      <w:pPr>
        <w:pStyle w:val="a9"/>
        <w:numPr>
          <w:ilvl w:val="1"/>
          <w:numId w:val="105"/>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rPr>
      </w:pPr>
      <w:r w:rsidRPr="00D30FE3">
        <w:rPr>
          <w:rFonts w:ascii="Calibri" w:eastAsiaTheme="minorEastAsia" w:hAnsi="Calibri" w:cs="Calibri"/>
          <w:sz w:val="24"/>
          <w:szCs w:val="24"/>
        </w:rPr>
        <w:t>Deliver</w:t>
      </w:r>
      <w:r w:rsidR="00350385" w:rsidRPr="00D30FE3">
        <w:rPr>
          <w:rFonts w:ascii="Calibri" w:eastAsiaTheme="minorEastAsia" w:hAnsi="Calibri" w:cs="Calibri"/>
          <w:sz w:val="24"/>
          <w:szCs w:val="24"/>
        </w:rPr>
        <w:t>ing</w:t>
      </w:r>
      <w:r w:rsidRPr="00D30FE3">
        <w:rPr>
          <w:rFonts w:ascii="Calibri" w:eastAsiaTheme="minorEastAsia" w:hAnsi="Calibri" w:cs="Calibri"/>
          <w:sz w:val="24"/>
          <w:szCs w:val="24"/>
        </w:rPr>
        <w:t xml:space="preserve"> routine supportive therapy</w:t>
      </w:r>
    </w:p>
    <w:p w14:paraId="35B7BF4C" w14:textId="77777777" w:rsidR="00350385" w:rsidRPr="00D30FE3" w:rsidRDefault="00350385"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rPr>
      </w:pPr>
    </w:p>
    <w:p w14:paraId="55E348C3" w14:textId="5FB6B479" w:rsidR="00271721" w:rsidRPr="00D30FE3" w:rsidRDefault="00271721" w:rsidP="00D30FE3">
      <w:pPr>
        <w:pStyle w:val="a9"/>
        <w:numPr>
          <w:ilvl w:val="0"/>
          <w:numId w:val="87"/>
        </w:numPr>
        <w:pBdr>
          <w:top w:val="nil"/>
          <w:left w:val="nil"/>
          <w:bottom w:val="nil"/>
          <w:right w:val="nil"/>
          <w:between w:val="nil"/>
        </w:pBdr>
        <w:tabs>
          <w:tab w:val="left" w:pos="851"/>
        </w:tabs>
        <w:spacing w:after="0" w:line="240" w:lineRule="auto"/>
        <w:contextualSpacing w:val="0"/>
        <w:jc w:val="both"/>
        <w:rPr>
          <w:rFonts w:ascii="Calibri" w:eastAsiaTheme="minorEastAsia" w:hAnsi="Calibri" w:cs="Calibri"/>
          <w:sz w:val="24"/>
          <w:szCs w:val="24"/>
        </w:rPr>
      </w:pPr>
      <w:r w:rsidRPr="00D30FE3">
        <w:rPr>
          <w:rFonts w:ascii="Calibri" w:eastAsiaTheme="minorEastAsia" w:hAnsi="Calibri" w:cs="Calibri"/>
          <w:sz w:val="24"/>
          <w:szCs w:val="24"/>
        </w:rPr>
        <w:t>Administer proton-pump inhibitors, octreotide, hepatoprotective agents, and enteral nutrition.</w:t>
      </w:r>
    </w:p>
    <w:p w14:paraId="772F3A89" w14:textId="77777777" w:rsidR="00350385" w:rsidRPr="00D30FE3" w:rsidRDefault="00350385" w:rsidP="00D30FE3">
      <w:pPr>
        <w:pStyle w:val="a9"/>
        <w:pBdr>
          <w:top w:val="nil"/>
          <w:left w:val="nil"/>
          <w:bottom w:val="nil"/>
          <w:right w:val="nil"/>
          <w:between w:val="nil"/>
        </w:pBdr>
        <w:tabs>
          <w:tab w:val="left" w:pos="851"/>
        </w:tabs>
        <w:spacing w:after="0" w:line="240" w:lineRule="auto"/>
        <w:ind w:left="0"/>
        <w:contextualSpacing w:val="0"/>
        <w:jc w:val="both"/>
        <w:rPr>
          <w:rFonts w:ascii="Calibri" w:eastAsiaTheme="minorEastAsia" w:hAnsi="Calibri" w:cs="Calibri"/>
          <w:sz w:val="24"/>
          <w:szCs w:val="24"/>
        </w:rPr>
      </w:pPr>
    </w:p>
    <w:p w14:paraId="79A4CD6C" w14:textId="3CA6FE34" w:rsidR="00271721" w:rsidRPr="00D30FE3" w:rsidRDefault="00271721" w:rsidP="00D30FE3">
      <w:pPr>
        <w:pStyle w:val="a9"/>
        <w:numPr>
          <w:ilvl w:val="0"/>
          <w:numId w:val="87"/>
        </w:numPr>
        <w:pBdr>
          <w:top w:val="nil"/>
          <w:left w:val="nil"/>
          <w:bottom w:val="nil"/>
          <w:right w:val="nil"/>
          <w:between w:val="nil"/>
        </w:pBdr>
        <w:tabs>
          <w:tab w:val="left" w:pos="851"/>
        </w:tabs>
        <w:spacing w:after="0" w:line="240" w:lineRule="auto"/>
        <w:contextualSpacing w:val="0"/>
        <w:jc w:val="both"/>
        <w:rPr>
          <w:rFonts w:ascii="Calibri" w:eastAsiaTheme="minorEastAsia" w:hAnsi="Calibri" w:cs="Calibri"/>
          <w:sz w:val="24"/>
          <w:szCs w:val="24"/>
        </w:rPr>
      </w:pPr>
      <w:r w:rsidRPr="00D30FE3">
        <w:rPr>
          <w:rFonts w:ascii="Calibri" w:eastAsiaTheme="minorEastAsia" w:hAnsi="Calibri" w:cs="Calibri"/>
          <w:sz w:val="24"/>
          <w:szCs w:val="24"/>
        </w:rPr>
        <w:t>Continue octreotide for 7 days if POD-5 drain amylase remains elevated.</w:t>
      </w:r>
    </w:p>
    <w:p w14:paraId="45458DDC" w14:textId="77777777" w:rsidR="00350385" w:rsidRPr="00D30FE3" w:rsidRDefault="00350385" w:rsidP="00D30FE3">
      <w:pPr>
        <w:pStyle w:val="a9"/>
        <w:pBdr>
          <w:top w:val="nil"/>
          <w:left w:val="nil"/>
          <w:bottom w:val="nil"/>
          <w:right w:val="nil"/>
          <w:between w:val="nil"/>
        </w:pBdr>
        <w:tabs>
          <w:tab w:val="left" w:pos="851"/>
        </w:tabs>
        <w:spacing w:after="0" w:line="240" w:lineRule="auto"/>
        <w:ind w:left="0"/>
        <w:contextualSpacing w:val="0"/>
        <w:jc w:val="both"/>
        <w:rPr>
          <w:rFonts w:ascii="Calibri" w:eastAsiaTheme="minorEastAsia" w:hAnsi="Calibri" w:cs="Calibri"/>
          <w:sz w:val="24"/>
          <w:szCs w:val="24"/>
        </w:rPr>
      </w:pPr>
    </w:p>
    <w:p w14:paraId="1E96BD55" w14:textId="3128C70D" w:rsidR="00271721" w:rsidRPr="00D30FE3" w:rsidRDefault="00A8059B" w:rsidP="00D30FE3">
      <w:pPr>
        <w:pStyle w:val="a9"/>
        <w:numPr>
          <w:ilvl w:val="0"/>
          <w:numId w:val="87"/>
        </w:numPr>
        <w:pBdr>
          <w:top w:val="nil"/>
          <w:left w:val="nil"/>
          <w:bottom w:val="nil"/>
          <w:right w:val="nil"/>
          <w:between w:val="nil"/>
        </w:pBdr>
        <w:tabs>
          <w:tab w:val="left" w:pos="851"/>
        </w:tabs>
        <w:spacing w:after="0" w:line="240" w:lineRule="auto"/>
        <w:contextualSpacing w:val="0"/>
        <w:jc w:val="both"/>
        <w:rPr>
          <w:rFonts w:ascii="Calibri" w:eastAsiaTheme="minorEastAsia" w:hAnsi="Calibri" w:cs="Calibri"/>
          <w:sz w:val="24"/>
          <w:szCs w:val="24"/>
        </w:rPr>
      </w:pPr>
      <w:r w:rsidRPr="00D30FE3">
        <w:rPr>
          <w:rFonts w:ascii="Calibri" w:eastAsiaTheme="minorEastAsia" w:hAnsi="Calibri" w:cs="Calibri"/>
          <w:sz w:val="24"/>
          <w:szCs w:val="24"/>
        </w:rPr>
        <w:t xml:space="preserve">Provide </w:t>
      </w:r>
      <w:r w:rsidR="00350385" w:rsidRPr="00D30FE3">
        <w:rPr>
          <w:rFonts w:ascii="Calibri" w:eastAsiaTheme="minorEastAsia" w:hAnsi="Calibri" w:cs="Calibri"/>
          <w:sz w:val="24"/>
          <w:szCs w:val="24"/>
        </w:rPr>
        <w:t>nebulized</w:t>
      </w:r>
      <w:r w:rsidRPr="00D30FE3">
        <w:rPr>
          <w:rFonts w:ascii="Calibri" w:eastAsiaTheme="minorEastAsia" w:hAnsi="Calibri" w:cs="Calibri"/>
          <w:sz w:val="24"/>
          <w:szCs w:val="24"/>
        </w:rPr>
        <w:t xml:space="preserve"> saline </w:t>
      </w:r>
      <w:r w:rsidR="00350385" w:rsidRPr="00D30FE3">
        <w:rPr>
          <w:rFonts w:ascii="Calibri" w:eastAsiaTheme="minorEastAsia" w:hAnsi="Calibri" w:cs="Calibri"/>
          <w:sz w:val="24"/>
          <w:szCs w:val="24"/>
          <w:lang w:eastAsia="zh-CN"/>
        </w:rPr>
        <w:t>3x</w:t>
      </w:r>
      <w:r w:rsidRPr="00D30FE3">
        <w:rPr>
          <w:rFonts w:ascii="Calibri" w:eastAsiaTheme="minorEastAsia" w:hAnsi="Calibri" w:cs="Calibri"/>
          <w:sz w:val="24"/>
          <w:szCs w:val="24"/>
        </w:rPr>
        <w:t xml:space="preserve"> daily to aid sputum clearance.</w:t>
      </w:r>
    </w:p>
    <w:p w14:paraId="7328118A" w14:textId="77777777" w:rsidR="00350385" w:rsidRPr="00D30FE3" w:rsidRDefault="00350385" w:rsidP="00D30FE3">
      <w:pPr>
        <w:pStyle w:val="a9"/>
        <w:pBdr>
          <w:top w:val="nil"/>
          <w:left w:val="nil"/>
          <w:bottom w:val="nil"/>
          <w:right w:val="nil"/>
          <w:between w:val="nil"/>
        </w:pBdr>
        <w:tabs>
          <w:tab w:val="left" w:pos="851"/>
        </w:tabs>
        <w:spacing w:after="0" w:line="240" w:lineRule="auto"/>
        <w:ind w:left="0"/>
        <w:contextualSpacing w:val="0"/>
        <w:jc w:val="both"/>
        <w:rPr>
          <w:rFonts w:ascii="Calibri" w:eastAsiaTheme="minorEastAsia" w:hAnsi="Calibri" w:cs="Calibri"/>
          <w:sz w:val="24"/>
          <w:szCs w:val="24"/>
        </w:rPr>
      </w:pPr>
    </w:p>
    <w:p w14:paraId="0DA12ED3" w14:textId="04690F2C" w:rsidR="00CF04E3" w:rsidRPr="00D30FE3" w:rsidRDefault="00A8059B" w:rsidP="00D30FE3">
      <w:pPr>
        <w:pStyle w:val="a9"/>
        <w:numPr>
          <w:ilvl w:val="1"/>
          <w:numId w:val="105"/>
        </w:numPr>
        <w:pBdr>
          <w:top w:val="nil"/>
          <w:left w:val="nil"/>
          <w:bottom w:val="nil"/>
          <w:right w:val="nil"/>
          <w:between w:val="nil"/>
        </w:pBdr>
        <w:spacing w:after="0" w:line="240" w:lineRule="auto"/>
        <w:ind w:left="0" w:firstLine="0"/>
        <w:contextualSpacing w:val="0"/>
        <w:jc w:val="both"/>
        <w:rPr>
          <w:rFonts w:ascii="Calibri" w:eastAsiaTheme="minorEastAsia" w:hAnsi="Calibri" w:cs="Calibri"/>
          <w:sz w:val="24"/>
          <w:szCs w:val="24"/>
        </w:rPr>
      </w:pPr>
      <w:r w:rsidRPr="00D30FE3">
        <w:rPr>
          <w:rFonts w:ascii="Calibri" w:eastAsiaTheme="minorEastAsia" w:hAnsi="Calibri" w:cs="Calibri"/>
          <w:sz w:val="24"/>
          <w:szCs w:val="24"/>
        </w:rPr>
        <w:t>Remov</w:t>
      </w:r>
      <w:r w:rsidR="00350385" w:rsidRPr="00D30FE3">
        <w:rPr>
          <w:rFonts w:ascii="Calibri" w:eastAsiaTheme="minorEastAsia" w:hAnsi="Calibri" w:cs="Calibri"/>
          <w:sz w:val="24"/>
          <w:szCs w:val="24"/>
        </w:rPr>
        <w:t>ing</w:t>
      </w:r>
      <w:r w:rsidRPr="00D30FE3">
        <w:rPr>
          <w:rFonts w:ascii="Calibri" w:eastAsiaTheme="minorEastAsia" w:hAnsi="Calibri" w:cs="Calibri"/>
          <w:sz w:val="24"/>
          <w:szCs w:val="24"/>
        </w:rPr>
        <w:t xml:space="preserve"> tubes according to defined criteria.</w:t>
      </w:r>
    </w:p>
    <w:p w14:paraId="20A01323" w14:textId="77777777" w:rsidR="00350385" w:rsidRPr="00D30FE3" w:rsidRDefault="00350385"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sz w:val="24"/>
          <w:szCs w:val="24"/>
        </w:rPr>
      </w:pPr>
    </w:p>
    <w:p w14:paraId="2EBD48C4" w14:textId="53DB4554" w:rsidR="00A8059B" w:rsidRPr="00D30FE3" w:rsidRDefault="00A8059B" w:rsidP="00D30FE3">
      <w:pPr>
        <w:pStyle w:val="a9"/>
        <w:numPr>
          <w:ilvl w:val="2"/>
          <w:numId w:val="105"/>
        </w:numPr>
        <w:pBdr>
          <w:top w:val="nil"/>
          <w:left w:val="nil"/>
          <w:bottom w:val="nil"/>
          <w:right w:val="nil"/>
          <w:between w:val="nil"/>
        </w:pBdr>
        <w:tabs>
          <w:tab w:val="left" w:pos="567"/>
          <w:tab w:val="left" w:pos="851"/>
        </w:tabs>
        <w:spacing w:after="0" w:line="240" w:lineRule="auto"/>
        <w:ind w:left="0" w:firstLine="0"/>
        <w:contextualSpacing w:val="0"/>
        <w:jc w:val="both"/>
        <w:rPr>
          <w:rFonts w:ascii="Calibri" w:eastAsiaTheme="minorEastAsia" w:hAnsi="Calibri" w:cs="Calibri"/>
          <w:sz w:val="24"/>
          <w:szCs w:val="24"/>
        </w:rPr>
      </w:pPr>
      <w:r w:rsidRPr="00D30FE3">
        <w:rPr>
          <w:rFonts w:ascii="Calibri" w:eastAsiaTheme="minorEastAsia" w:hAnsi="Calibri" w:cs="Calibri"/>
          <w:sz w:val="24"/>
          <w:szCs w:val="24"/>
        </w:rPr>
        <w:t>Nasogastric tube</w:t>
      </w:r>
      <w:r w:rsidR="00350385" w:rsidRPr="00D30FE3">
        <w:rPr>
          <w:rFonts w:ascii="Calibri" w:eastAsiaTheme="minorEastAsia" w:hAnsi="Calibri" w:cs="Calibri"/>
          <w:sz w:val="24"/>
          <w:szCs w:val="24"/>
        </w:rPr>
        <w:t xml:space="preserve">: </w:t>
      </w:r>
      <w:r w:rsidRPr="00D30FE3">
        <w:rPr>
          <w:rFonts w:ascii="Calibri" w:eastAsiaTheme="minorEastAsia" w:hAnsi="Calibri" w:cs="Calibri"/>
          <w:sz w:val="24"/>
          <w:szCs w:val="24"/>
        </w:rPr>
        <w:t>Withdraw the tube on POD 1 morning after confirming the absence of gastrointestinal bleeding.</w:t>
      </w:r>
    </w:p>
    <w:p w14:paraId="724EF025" w14:textId="77777777" w:rsidR="00350385" w:rsidRPr="00D30FE3" w:rsidRDefault="00350385" w:rsidP="00D30FE3">
      <w:pPr>
        <w:pStyle w:val="a9"/>
        <w:pBdr>
          <w:top w:val="nil"/>
          <w:left w:val="nil"/>
          <w:bottom w:val="nil"/>
          <w:right w:val="nil"/>
          <w:between w:val="nil"/>
        </w:pBdr>
        <w:tabs>
          <w:tab w:val="left" w:pos="567"/>
          <w:tab w:val="left" w:pos="851"/>
        </w:tabs>
        <w:spacing w:after="0" w:line="240" w:lineRule="auto"/>
        <w:ind w:left="0"/>
        <w:contextualSpacing w:val="0"/>
        <w:jc w:val="both"/>
        <w:rPr>
          <w:rFonts w:ascii="Calibri" w:eastAsiaTheme="minorEastAsia" w:hAnsi="Calibri" w:cs="Calibri"/>
          <w:sz w:val="24"/>
          <w:szCs w:val="24"/>
        </w:rPr>
      </w:pPr>
    </w:p>
    <w:p w14:paraId="3DF54684" w14:textId="72ADE701" w:rsidR="00A8059B" w:rsidRPr="00D30FE3" w:rsidRDefault="00A8059B" w:rsidP="00D30FE3">
      <w:pPr>
        <w:pStyle w:val="a9"/>
        <w:numPr>
          <w:ilvl w:val="2"/>
          <w:numId w:val="105"/>
        </w:numPr>
        <w:pBdr>
          <w:top w:val="nil"/>
          <w:left w:val="nil"/>
          <w:bottom w:val="nil"/>
          <w:right w:val="nil"/>
          <w:between w:val="nil"/>
        </w:pBdr>
        <w:tabs>
          <w:tab w:val="left" w:pos="567"/>
          <w:tab w:val="left" w:pos="851"/>
        </w:tabs>
        <w:spacing w:after="0" w:line="240" w:lineRule="auto"/>
        <w:ind w:left="0" w:firstLine="0"/>
        <w:contextualSpacing w:val="0"/>
        <w:jc w:val="both"/>
        <w:rPr>
          <w:rFonts w:ascii="Calibri" w:eastAsiaTheme="minorEastAsia" w:hAnsi="Calibri" w:cs="Calibri"/>
          <w:sz w:val="24"/>
          <w:szCs w:val="24"/>
        </w:rPr>
      </w:pPr>
      <w:r w:rsidRPr="00D30FE3">
        <w:rPr>
          <w:rFonts w:ascii="Calibri" w:eastAsiaTheme="minorEastAsia" w:hAnsi="Calibri" w:cs="Calibri"/>
          <w:sz w:val="24"/>
          <w:szCs w:val="24"/>
        </w:rPr>
        <w:t>Urinary catheter</w:t>
      </w:r>
      <w:r w:rsidR="00350385" w:rsidRPr="00D30FE3">
        <w:rPr>
          <w:rFonts w:ascii="Calibri" w:eastAsiaTheme="minorEastAsia" w:hAnsi="Calibri" w:cs="Calibri"/>
          <w:sz w:val="24"/>
          <w:szCs w:val="24"/>
        </w:rPr>
        <w:t xml:space="preserve">: </w:t>
      </w:r>
      <w:r w:rsidRPr="00D30FE3">
        <w:rPr>
          <w:rFonts w:ascii="Calibri" w:eastAsiaTheme="minorEastAsia" w:hAnsi="Calibri" w:cs="Calibri"/>
          <w:sz w:val="24"/>
          <w:szCs w:val="24"/>
        </w:rPr>
        <w:t>Remove the catheter within 48 h if the patient can ambulate or void spontaneously.</w:t>
      </w:r>
    </w:p>
    <w:p w14:paraId="30CD4745" w14:textId="77777777" w:rsidR="00350385" w:rsidRPr="00D30FE3" w:rsidRDefault="00350385" w:rsidP="00D30FE3">
      <w:pPr>
        <w:pStyle w:val="a9"/>
        <w:pBdr>
          <w:top w:val="nil"/>
          <w:left w:val="nil"/>
          <w:bottom w:val="nil"/>
          <w:right w:val="nil"/>
          <w:between w:val="nil"/>
        </w:pBdr>
        <w:tabs>
          <w:tab w:val="left" w:pos="567"/>
          <w:tab w:val="left" w:pos="851"/>
        </w:tabs>
        <w:spacing w:after="0" w:line="240" w:lineRule="auto"/>
        <w:ind w:left="0"/>
        <w:contextualSpacing w:val="0"/>
        <w:jc w:val="both"/>
        <w:rPr>
          <w:rFonts w:ascii="Calibri" w:eastAsiaTheme="minorEastAsia" w:hAnsi="Calibri" w:cs="Calibri"/>
          <w:sz w:val="24"/>
          <w:szCs w:val="24"/>
        </w:rPr>
      </w:pPr>
    </w:p>
    <w:p w14:paraId="1A1E9187" w14:textId="6C9812F3" w:rsidR="00A8059B" w:rsidRPr="00D30FE3" w:rsidRDefault="00A8059B" w:rsidP="00D30FE3">
      <w:pPr>
        <w:pStyle w:val="a9"/>
        <w:numPr>
          <w:ilvl w:val="2"/>
          <w:numId w:val="105"/>
        </w:numPr>
        <w:pBdr>
          <w:top w:val="nil"/>
          <w:left w:val="nil"/>
          <w:bottom w:val="nil"/>
          <w:right w:val="nil"/>
          <w:between w:val="nil"/>
        </w:pBdr>
        <w:tabs>
          <w:tab w:val="left" w:pos="567"/>
          <w:tab w:val="left" w:pos="851"/>
        </w:tabs>
        <w:spacing w:after="0" w:line="240" w:lineRule="auto"/>
        <w:ind w:left="0" w:firstLine="0"/>
        <w:contextualSpacing w:val="0"/>
        <w:jc w:val="both"/>
        <w:rPr>
          <w:rFonts w:ascii="Calibri" w:eastAsiaTheme="minorEastAsia" w:hAnsi="Calibri" w:cs="Calibri"/>
          <w:sz w:val="24"/>
          <w:szCs w:val="24"/>
        </w:rPr>
      </w:pPr>
      <w:r w:rsidRPr="00D30FE3">
        <w:rPr>
          <w:rFonts w:ascii="Calibri" w:eastAsiaTheme="minorEastAsia" w:hAnsi="Calibri" w:cs="Calibri"/>
          <w:sz w:val="24"/>
          <w:szCs w:val="24"/>
        </w:rPr>
        <w:t>Abdominal drains</w:t>
      </w:r>
      <w:r w:rsidR="00350385" w:rsidRPr="00D30FE3">
        <w:rPr>
          <w:rFonts w:ascii="Calibri" w:eastAsiaTheme="minorEastAsia" w:hAnsi="Calibri" w:cs="Calibri"/>
          <w:sz w:val="24"/>
          <w:szCs w:val="24"/>
        </w:rPr>
        <w:t xml:space="preserve">: </w:t>
      </w:r>
      <w:r w:rsidRPr="00D30FE3">
        <w:rPr>
          <w:rFonts w:ascii="Calibri" w:eastAsiaTheme="minorEastAsia" w:hAnsi="Calibri" w:cs="Calibri"/>
          <w:sz w:val="24"/>
          <w:szCs w:val="24"/>
        </w:rPr>
        <w:t>Confirm that drain amylase is &lt; 3</w:t>
      </w:r>
      <w:r w:rsidR="00350385" w:rsidRPr="00D30FE3">
        <w:rPr>
          <w:rFonts w:ascii="Calibri" w:eastAsiaTheme="minorEastAsia" w:hAnsi="Calibri" w:cs="Calibri"/>
          <w:sz w:val="24"/>
          <w:szCs w:val="24"/>
        </w:rPr>
        <w:t>x</w:t>
      </w:r>
      <w:r w:rsidRPr="00D30FE3">
        <w:rPr>
          <w:rFonts w:ascii="Calibri" w:eastAsiaTheme="minorEastAsia" w:hAnsi="Calibri" w:cs="Calibri"/>
          <w:sz w:val="24"/>
          <w:szCs w:val="24"/>
        </w:rPr>
        <w:t xml:space="preserve"> upper-limit serum value.</w:t>
      </w:r>
      <w:r w:rsidR="00350385" w:rsidRPr="00D30FE3">
        <w:rPr>
          <w:rFonts w:ascii="Calibri" w:eastAsiaTheme="minorEastAsia" w:hAnsi="Calibri" w:cs="Calibri"/>
          <w:sz w:val="24"/>
          <w:szCs w:val="24"/>
        </w:rPr>
        <w:t xml:space="preserve"> </w:t>
      </w:r>
      <w:r w:rsidRPr="00D30FE3">
        <w:rPr>
          <w:rFonts w:ascii="Calibri" w:eastAsiaTheme="minorEastAsia" w:hAnsi="Calibri" w:cs="Calibri"/>
          <w:sz w:val="24"/>
          <w:szCs w:val="24"/>
        </w:rPr>
        <w:t>Ensure output is &lt; 100 mL</w:t>
      </w:r>
      <w:r w:rsidRPr="00D30FE3">
        <w:rPr>
          <w:rFonts w:ascii="Calibri" w:eastAsiaTheme="minorEastAsia" w:hAnsi="Calibri" w:cs="Calibri"/>
          <w:sz w:val="24"/>
          <w:szCs w:val="24"/>
          <w:lang w:eastAsia="zh-CN"/>
        </w:rPr>
        <w:t>/</w:t>
      </w:r>
      <w:r w:rsidRPr="00D30FE3">
        <w:rPr>
          <w:rFonts w:ascii="Calibri" w:eastAsiaTheme="minorEastAsia" w:hAnsi="Calibri" w:cs="Calibri"/>
          <w:sz w:val="24"/>
          <w:szCs w:val="24"/>
        </w:rPr>
        <w:t xml:space="preserve"> d for </w:t>
      </w:r>
      <w:r w:rsidR="00350385" w:rsidRPr="00D30FE3">
        <w:rPr>
          <w:rFonts w:ascii="Calibri" w:eastAsiaTheme="minorEastAsia" w:hAnsi="Calibri" w:cs="Calibri"/>
          <w:sz w:val="24"/>
          <w:szCs w:val="24"/>
        </w:rPr>
        <w:t>3</w:t>
      </w:r>
      <w:r w:rsidRPr="00D30FE3">
        <w:rPr>
          <w:rFonts w:ascii="Calibri" w:eastAsiaTheme="minorEastAsia" w:hAnsi="Calibri" w:cs="Calibri"/>
          <w:sz w:val="24"/>
          <w:szCs w:val="24"/>
        </w:rPr>
        <w:t xml:space="preserve"> consecutive days.</w:t>
      </w:r>
      <w:r w:rsidR="00350385" w:rsidRPr="00D30FE3">
        <w:rPr>
          <w:rFonts w:ascii="Calibri" w:eastAsiaTheme="minorEastAsia" w:hAnsi="Calibri" w:cs="Calibri"/>
          <w:sz w:val="24"/>
          <w:szCs w:val="24"/>
        </w:rPr>
        <w:t xml:space="preserve"> </w:t>
      </w:r>
      <w:r w:rsidRPr="00D30FE3">
        <w:rPr>
          <w:rFonts w:ascii="Calibri" w:eastAsiaTheme="minorEastAsia" w:hAnsi="Calibri" w:cs="Calibri"/>
          <w:sz w:val="24"/>
          <w:szCs w:val="24"/>
        </w:rPr>
        <w:t>Verify the absence of bile leak, enteric fistula, chylous leak, or infected fluid collection.</w:t>
      </w:r>
      <w:r w:rsidR="00350385" w:rsidRPr="00D30FE3">
        <w:rPr>
          <w:rFonts w:ascii="Calibri" w:eastAsiaTheme="minorEastAsia" w:hAnsi="Calibri" w:cs="Calibri"/>
          <w:sz w:val="24"/>
          <w:szCs w:val="24"/>
        </w:rPr>
        <w:t xml:space="preserve"> </w:t>
      </w:r>
      <w:r w:rsidRPr="00D30FE3">
        <w:rPr>
          <w:rFonts w:ascii="Calibri" w:eastAsiaTheme="minorEastAsia" w:hAnsi="Calibri" w:cs="Calibri"/>
          <w:sz w:val="24"/>
          <w:szCs w:val="24"/>
        </w:rPr>
        <w:t>Remove the drain when all three conditions are satisfied.</w:t>
      </w:r>
      <w:r w:rsidR="00350385" w:rsidRPr="00D30FE3">
        <w:rPr>
          <w:rFonts w:ascii="Calibri" w:eastAsiaTheme="minorEastAsia" w:hAnsi="Calibri" w:cs="Calibri"/>
          <w:sz w:val="24"/>
          <w:szCs w:val="24"/>
        </w:rPr>
        <w:t xml:space="preserve"> </w:t>
      </w:r>
      <w:r w:rsidRPr="00D30FE3">
        <w:rPr>
          <w:rFonts w:ascii="Calibri" w:eastAsiaTheme="minorEastAsia" w:hAnsi="Calibri" w:cs="Calibri"/>
          <w:sz w:val="24"/>
          <w:szCs w:val="24"/>
        </w:rPr>
        <w:t xml:space="preserve">Re-image the abdomen with ultrasound or CT if drain output increases or changes </w:t>
      </w:r>
      <w:r w:rsidR="00350385" w:rsidRPr="00D30FE3">
        <w:rPr>
          <w:rFonts w:ascii="Calibri" w:eastAsiaTheme="minorEastAsia" w:hAnsi="Calibri" w:cs="Calibri"/>
          <w:sz w:val="24"/>
          <w:szCs w:val="24"/>
        </w:rPr>
        <w:t>color</w:t>
      </w:r>
      <w:r w:rsidRPr="00D30FE3">
        <w:rPr>
          <w:rFonts w:ascii="Calibri" w:eastAsiaTheme="minorEastAsia" w:hAnsi="Calibri" w:cs="Calibri"/>
          <w:sz w:val="24"/>
          <w:szCs w:val="24"/>
        </w:rPr>
        <w:t xml:space="preserve"> after POD 5.</w:t>
      </w:r>
    </w:p>
    <w:p w14:paraId="39AF5CD9" w14:textId="77777777" w:rsidR="00A8059B" w:rsidRPr="00D30FE3" w:rsidRDefault="00A8059B" w:rsidP="00D30FE3">
      <w:pPr>
        <w:pStyle w:val="a9"/>
        <w:pBdr>
          <w:top w:val="nil"/>
          <w:left w:val="nil"/>
          <w:bottom w:val="nil"/>
          <w:right w:val="nil"/>
          <w:between w:val="nil"/>
        </w:pBdr>
        <w:tabs>
          <w:tab w:val="left" w:pos="567"/>
        </w:tabs>
        <w:spacing w:after="0" w:line="240" w:lineRule="auto"/>
        <w:ind w:left="0"/>
        <w:contextualSpacing w:val="0"/>
        <w:jc w:val="both"/>
        <w:rPr>
          <w:rFonts w:ascii="Calibri" w:eastAsiaTheme="minorEastAsia" w:hAnsi="Calibri" w:cs="Calibri"/>
          <w:sz w:val="24"/>
          <w:szCs w:val="24"/>
          <w:lang w:eastAsia="zh-CN"/>
        </w:rPr>
      </w:pPr>
    </w:p>
    <w:p w14:paraId="08AF3300" w14:textId="470095B5" w:rsidR="006E4797" w:rsidRPr="00D30FE3" w:rsidRDefault="008A34E0" w:rsidP="00D30FE3">
      <w:pPr>
        <w:pBdr>
          <w:top w:val="nil"/>
          <w:left w:val="nil"/>
          <w:bottom w:val="nil"/>
          <w:right w:val="nil"/>
          <w:between w:val="nil"/>
        </w:pBdr>
        <w:rPr>
          <w:b/>
        </w:rPr>
      </w:pPr>
      <w:r w:rsidRPr="00D30FE3">
        <w:rPr>
          <w:b/>
        </w:rPr>
        <w:t>RESULTS:</w:t>
      </w:r>
    </w:p>
    <w:p w14:paraId="1AEAFE08" w14:textId="6C1D4752" w:rsidR="009F7E53" w:rsidRPr="00D30FE3" w:rsidRDefault="009F7E53"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b/>
          <w:bCs/>
          <w:sz w:val="24"/>
          <w:szCs w:val="24"/>
        </w:rPr>
      </w:pPr>
      <w:r w:rsidRPr="00D30FE3">
        <w:rPr>
          <w:rFonts w:ascii="Calibri" w:eastAsiaTheme="minorEastAsia" w:hAnsi="Calibri" w:cs="Calibri"/>
          <w:b/>
          <w:bCs/>
          <w:sz w:val="24"/>
          <w:szCs w:val="24"/>
        </w:rPr>
        <w:t>Baseline a</w:t>
      </w:r>
      <w:r w:rsidR="005545E1" w:rsidRPr="00D30FE3">
        <w:rPr>
          <w:rFonts w:ascii="Calibri" w:eastAsiaTheme="minorEastAsia" w:hAnsi="Calibri" w:cs="Calibri"/>
          <w:b/>
          <w:bCs/>
          <w:sz w:val="24"/>
          <w:szCs w:val="24"/>
        </w:rPr>
        <w:t>nd intraoperative dat</w:t>
      </w:r>
      <w:r w:rsidRPr="00D30FE3">
        <w:rPr>
          <w:rFonts w:ascii="Calibri" w:eastAsiaTheme="minorEastAsia" w:hAnsi="Calibri" w:cs="Calibri"/>
          <w:b/>
          <w:bCs/>
          <w:sz w:val="24"/>
          <w:szCs w:val="24"/>
        </w:rPr>
        <w:t>a (Table 1)</w:t>
      </w:r>
    </w:p>
    <w:p w14:paraId="7C8E8558" w14:textId="764279DD" w:rsidR="009F7E53" w:rsidRPr="00D30FE3" w:rsidRDefault="009F7E53" w:rsidP="00D30FE3">
      <w:pPr>
        <w:pBdr>
          <w:top w:val="nil"/>
          <w:left w:val="nil"/>
          <w:bottom w:val="nil"/>
          <w:right w:val="nil"/>
          <w:between w:val="nil"/>
        </w:pBdr>
      </w:pPr>
      <w:r w:rsidRPr="00D30FE3">
        <w:t xml:space="preserve">From January 2018 to January 2022, a total of 76 cases of LPNRPD were performed. The conversion rate to open surgery was 10.5%, and the rate of laparoscopic venous reconstruction was 5.3%. The proportion of preoperative biliary drainage was 39.4%. The median operative time was 250 </w:t>
      </w:r>
      <w:r w:rsidR="008A34E0" w:rsidRPr="00D30FE3">
        <w:t xml:space="preserve">min </w:t>
      </w:r>
      <w:r w:rsidRPr="00D30FE3">
        <w:t>(135–425</w:t>
      </w:r>
      <w:r w:rsidR="008A34E0" w:rsidRPr="00D30FE3">
        <w:t xml:space="preserve"> min</w:t>
      </w:r>
      <w:r w:rsidRPr="00D30FE3">
        <w:t xml:space="preserve">), median intraoperative blood loss was 50 </w:t>
      </w:r>
      <w:r w:rsidR="008A34E0" w:rsidRPr="00D30FE3">
        <w:t xml:space="preserve">mL </w:t>
      </w:r>
      <w:r w:rsidRPr="00D30FE3">
        <w:t>(20–1500</w:t>
      </w:r>
      <w:r w:rsidR="008A34E0" w:rsidRPr="00D30FE3">
        <w:t xml:space="preserve"> mL</w:t>
      </w:r>
      <w:r w:rsidRPr="00D30FE3">
        <w:t xml:space="preserve">), and the </w:t>
      </w:r>
      <w:r w:rsidRPr="00D30FE3">
        <w:lastRenderedPageBreak/>
        <w:t>rate of intraoperative red blood cell transfusion was 13.2%.</w:t>
      </w:r>
    </w:p>
    <w:p w14:paraId="029E8299" w14:textId="77777777" w:rsidR="009F7E53" w:rsidRPr="00D30FE3" w:rsidRDefault="009F7E53" w:rsidP="00D30FE3"/>
    <w:p w14:paraId="3D2A2D35" w14:textId="4F419C85" w:rsidR="009F7E53" w:rsidRPr="00D30FE3" w:rsidRDefault="009F7E53"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b/>
          <w:bCs/>
          <w:sz w:val="24"/>
          <w:szCs w:val="24"/>
        </w:rPr>
      </w:pPr>
      <w:r w:rsidRPr="00D30FE3">
        <w:rPr>
          <w:rFonts w:ascii="Calibri" w:eastAsiaTheme="minorEastAsia" w:hAnsi="Calibri" w:cs="Calibri"/>
          <w:b/>
          <w:bCs/>
          <w:sz w:val="24"/>
          <w:szCs w:val="24"/>
        </w:rPr>
        <w:t>Postopera</w:t>
      </w:r>
      <w:r w:rsidR="005545E1" w:rsidRPr="00D30FE3">
        <w:rPr>
          <w:rFonts w:ascii="Calibri" w:eastAsiaTheme="minorEastAsia" w:hAnsi="Calibri" w:cs="Calibri"/>
          <w:b/>
          <w:bCs/>
          <w:sz w:val="24"/>
          <w:szCs w:val="24"/>
        </w:rPr>
        <w:t>tive pathological characteristic</w:t>
      </w:r>
      <w:r w:rsidRPr="00D30FE3">
        <w:rPr>
          <w:rFonts w:ascii="Calibri" w:eastAsiaTheme="minorEastAsia" w:hAnsi="Calibri" w:cs="Calibri"/>
          <w:b/>
          <w:bCs/>
          <w:sz w:val="24"/>
          <w:szCs w:val="24"/>
        </w:rPr>
        <w:t>s (Table 2)</w:t>
      </w:r>
    </w:p>
    <w:p w14:paraId="54B91016" w14:textId="13A5C2B5" w:rsidR="009F7E53" w:rsidRPr="00D30FE3" w:rsidRDefault="009F7E53" w:rsidP="00D30FE3">
      <w:pPr>
        <w:pBdr>
          <w:top w:val="nil"/>
          <w:left w:val="nil"/>
          <w:bottom w:val="nil"/>
          <w:right w:val="nil"/>
          <w:between w:val="nil"/>
        </w:pBdr>
      </w:pPr>
      <w:r w:rsidRPr="00D30FE3">
        <w:t xml:space="preserve">Among the 76 patients, the pathological types included 64 cases of ductal adenocarcinoma, 11 cases of </w:t>
      </w:r>
      <w:proofErr w:type="spellStart"/>
      <w:r w:rsidRPr="00D30FE3">
        <w:t>adenosquamous</w:t>
      </w:r>
      <w:proofErr w:type="spellEnd"/>
      <w:r w:rsidRPr="00D30FE3">
        <w:t xml:space="preserve"> carcinoma, and 1 case of mucinous carcinoma. Histological differentiation was categorized as </w:t>
      </w:r>
      <w:r w:rsidR="008A34E0" w:rsidRPr="00D30FE3">
        <w:t>two</w:t>
      </w:r>
      <w:r w:rsidRPr="00D30FE3">
        <w:t xml:space="preserve"> cases of well-differentiated carcinoma, 45 cases of moderately differentiated carcinoma, and 29 cases of poorly differentiated carcinoma. The median maximum tumor diameter was 3.4 </w:t>
      </w:r>
      <w:r w:rsidR="008A34E0" w:rsidRPr="00D30FE3">
        <w:t xml:space="preserve">cm </w:t>
      </w:r>
      <w:r w:rsidRPr="00D30FE3">
        <w:t>(0.5–6.5</w:t>
      </w:r>
      <w:r w:rsidR="008A34E0" w:rsidRPr="00D30FE3">
        <w:t xml:space="preserve"> cm</w:t>
      </w:r>
      <w:r w:rsidRPr="00D30FE3">
        <w:t>). The R0 resection rate was 97.4%</w:t>
      </w:r>
      <w:r w:rsidR="00FD2D34" w:rsidRPr="00D30FE3">
        <w:rPr>
          <w:lang w:eastAsia="zh-CN"/>
        </w:rPr>
        <w:t xml:space="preserve"> </w:t>
      </w:r>
      <w:r w:rsidRPr="00D30FE3">
        <w:t xml:space="preserve">and the proportion of lymph node positivity was 57.9%. The median number of retrieved lymph nodes was 15 (8–40), and the median positive lymph node ratio was 0.06 (0–0.67). According to the AJCC 8th edition staging system, there were 20 cases of Stage I, 12 cases of Stage IIA, 37 cases of Stage IIB, and </w:t>
      </w:r>
      <w:r w:rsidR="008A34E0" w:rsidRPr="00D30FE3">
        <w:t xml:space="preserve">seven </w:t>
      </w:r>
      <w:r w:rsidRPr="00D30FE3">
        <w:t>cases of Stage III.</w:t>
      </w:r>
      <w:r w:rsidR="00A02B44" w:rsidRPr="00D30FE3">
        <w:rPr>
          <w:lang w:eastAsia="zh-CN"/>
        </w:rPr>
        <w:t xml:space="preserve"> </w:t>
      </w:r>
      <w:bookmarkStart w:id="8" w:name="_Hlk198660770"/>
      <w:r w:rsidR="00A02B44" w:rsidRPr="00D30FE3">
        <w:rPr>
          <w:lang w:eastAsia="zh-CN"/>
        </w:rPr>
        <w:t xml:space="preserve">R0 resection was defined as a </w:t>
      </w:r>
      <w:r w:rsidR="008A34E0" w:rsidRPr="00D30FE3">
        <w:rPr>
          <w:lang w:eastAsia="zh-CN"/>
        </w:rPr>
        <w:t>tumor</w:t>
      </w:r>
      <w:r w:rsidR="00A02B44" w:rsidRPr="00D30FE3">
        <w:rPr>
          <w:lang w:eastAsia="zh-CN"/>
        </w:rPr>
        <w:t xml:space="preserve">-free margin &gt; 1 mm from the inked resection surface, consistent with the Leeds Pathology Protocol and the margin criteria adopted in the TNM Classification of Malignant Tumors, 8th Edition; margins </w:t>
      </w:r>
      <w:bookmarkStart w:id="9" w:name="_Hlk198660753"/>
      <w:r w:rsidR="00A02B44" w:rsidRPr="00D30FE3">
        <w:rPr>
          <w:lang w:eastAsia="zh-CN"/>
        </w:rPr>
        <w:t>≤</w:t>
      </w:r>
      <w:bookmarkEnd w:id="9"/>
      <w:r w:rsidR="00A02B44" w:rsidRPr="00D30FE3">
        <w:rPr>
          <w:lang w:eastAsia="zh-CN"/>
        </w:rPr>
        <w:t xml:space="preserve"> 1 mm were classified as R1</w:t>
      </w:r>
      <w:r w:rsidR="00A02B44" w:rsidRPr="00D30FE3">
        <w:rPr>
          <w:lang w:eastAsia="zh-CN"/>
        </w:rPr>
        <w:fldChar w:fldCharType="begin"/>
      </w:r>
      <w:r w:rsidR="00A02B44" w:rsidRPr="00D30FE3">
        <w:rPr>
          <w:lang w:eastAsia="zh-CN"/>
        </w:rPr>
        <w:instrText xml:space="preserve"> ADDIN NE.Ref.{E32FE82C-3487-40DE-8CFA-58B0616C987D}</w:instrText>
      </w:r>
      <w:r w:rsidR="00A02B44" w:rsidRPr="00D30FE3">
        <w:rPr>
          <w:lang w:eastAsia="zh-CN"/>
        </w:rPr>
        <w:fldChar w:fldCharType="separate"/>
      </w:r>
      <w:r w:rsidR="00FC46F7" w:rsidRPr="00D30FE3">
        <w:rPr>
          <w:vertAlign w:val="superscript"/>
        </w:rPr>
        <w:t>28</w:t>
      </w:r>
      <w:r w:rsidR="00A02B44" w:rsidRPr="00D30FE3">
        <w:rPr>
          <w:lang w:eastAsia="zh-CN"/>
        </w:rPr>
        <w:fldChar w:fldCharType="end"/>
      </w:r>
      <w:r w:rsidR="00A02B44" w:rsidRPr="00D30FE3">
        <w:rPr>
          <w:lang w:eastAsia="zh-CN"/>
        </w:rPr>
        <w:t>.</w:t>
      </w:r>
      <w:bookmarkEnd w:id="8"/>
    </w:p>
    <w:p w14:paraId="5AAB0018" w14:textId="77777777" w:rsidR="009F7E53" w:rsidRPr="00D30FE3" w:rsidRDefault="009F7E53" w:rsidP="00D30FE3"/>
    <w:p w14:paraId="6D2F8C55" w14:textId="74BC5D45" w:rsidR="009F7E53" w:rsidRPr="00D30FE3" w:rsidRDefault="009F7E53"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b/>
          <w:bCs/>
          <w:sz w:val="24"/>
          <w:szCs w:val="24"/>
        </w:rPr>
      </w:pPr>
      <w:r w:rsidRPr="00D30FE3">
        <w:rPr>
          <w:rFonts w:ascii="Calibri" w:eastAsiaTheme="minorEastAsia" w:hAnsi="Calibri" w:cs="Calibri"/>
          <w:b/>
          <w:bCs/>
          <w:sz w:val="24"/>
          <w:szCs w:val="24"/>
        </w:rPr>
        <w:t>Postoperativ</w:t>
      </w:r>
      <w:r w:rsidR="005545E1" w:rsidRPr="00D30FE3">
        <w:rPr>
          <w:rFonts w:ascii="Calibri" w:eastAsiaTheme="minorEastAsia" w:hAnsi="Calibri" w:cs="Calibri"/>
          <w:b/>
          <w:bCs/>
          <w:sz w:val="24"/>
          <w:szCs w:val="24"/>
        </w:rPr>
        <w:t>e safety and compli</w:t>
      </w:r>
      <w:r w:rsidRPr="00D30FE3">
        <w:rPr>
          <w:rFonts w:ascii="Calibri" w:eastAsiaTheme="minorEastAsia" w:hAnsi="Calibri" w:cs="Calibri"/>
          <w:b/>
          <w:bCs/>
          <w:sz w:val="24"/>
          <w:szCs w:val="24"/>
        </w:rPr>
        <w:t>cations (Table 3)</w:t>
      </w:r>
    </w:p>
    <w:p w14:paraId="54277D22" w14:textId="5DB74213" w:rsidR="009F7E53" w:rsidRPr="00D30FE3" w:rsidRDefault="009F7E53" w:rsidP="00D30FE3">
      <w:pPr>
        <w:pBdr>
          <w:top w:val="nil"/>
          <w:left w:val="nil"/>
          <w:bottom w:val="nil"/>
          <w:right w:val="nil"/>
          <w:between w:val="nil"/>
        </w:pBdr>
        <w:rPr>
          <w:lang w:eastAsia="zh-CN"/>
        </w:rPr>
      </w:pPr>
      <w:r w:rsidRPr="00D30FE3">
        <w:t xml:space="preserve">Among the 76 patients, the in-hospital mortality rate was 1.3%, and the reoperation rate was 1.3%. The overall complication rate was 48.7%. The rate of </w:t>
      </w:r>
      <w:proofErr w:type="spellStart"/>
      <w:r w:rsidR="00DF1713" w:rsidRPr="00D30FE3">
        <w:rPr>
          <w:lang w:eastAsia="zh-CN"/>
        </w:rPr>
        <w:t>postpancreatectomy</w:t>
      </w:r>
      <w:proofErr w:type="spellEnd"/>
      <w:r w:rsidR="00DF1713" w:rsidRPr="00D30FE3">
        <w:rPr>
          <w:lang w:eastAsia="zh-CN"/>
        </w:rPr>
        <w:t xml:space="preserve"> </w:t>
      </w:r>
      <w:r w:rsidRPr="00D30FE3">
        <w:t>hemorrhage</w:t>
      </w:r>
      <w:r w:rsidR="00DF1713" w:rsidRPr="00D30FE3">
        <w:rPr>
          <w:lang w:eastAsia="zh-CN"/>
        </w:rPr>
        <w:t xml:space="preserve"> (PPH)</w:t>
      </w:r>
      <w:r w:rsidRPr="00D30FE3">
        <w:t xml:space="preserve"> was 3.9%, including 3.9% abdominal hemorrhage and 1.3% gastrointestinal hemorrhage. The incidence of </w:t>
      </w:r>
      <w:r w:rsidR="00DF1713" w:rsidRPr="00D30FE3">
        <w:rPr>
          <w:lang w:eastAsia="zh-CN"/>
        </w:rPr>
        <w:t>postoperative pancreatic fistula (POPF)</w:t>
      </w:r>
      <w:r w:rsidRPr="00D30FE3">
        <w:t xml:space="preserve"> was 34.2%, classified as 27.6% Grade A, 6.6% Grade B, and 0% Grade C. Biliary fistula occurred in 5.2%, intestinal fistula in 2.6%, abdominal abscess in 1.3%, and incision infection in 2.6%. The incidence of gastric stasis was 10.5%, and diarrhea at 3 months postoperatively was observed in 18.4%. Other complications included a small proportion of unspecified adverse events (3.9%).</w:t>
      </w:r>
      <w:r w:rsidR="003F5568" w:rsidRPr="00D30FE3">
        <w:rPr>
          <w:lang w:eastAsia="zh-CN"/>
        </w:rPr>
        <w:t xml:space="preserve"> </w:t>
      </w:r>
      <w:bookmarkStart w:id="10" w:name="_Hlk198636122"/>
      <w:r w:rsidR="00DF1713" w:rsidRPr="00D30FE3">
        <w:rPr>
          <w:lang w:eastAsia="zh-CN"/>
        </w:rPr>
        <w:t>POPF</w:t>
      </w:r>
      <w:r w:rsidR="003F5568" w:rsidRPr="00D30FE3">
        <w:rPr>
          <w:lang w:eastAsia="zh-CN"/>
        </w:rPr>
        <w:t xml:space="preserve"> was defined and graded according to the 2016 ISGPS update</w:t>
      </w:r>
      <w:r w:rsidR="00DD5C2C" w:rsidRPr="00D30FE3">
        <w:rPr>
          <w:lang w:eastAsia="zh-CN"/>
        </w:rPr>
        <w:fldChar w:fldCharType="begin"/>
      </w:r>
      <w:r w:rsidR="00C555D5" w:rsidRPr="00D30FE3">
        <w:rPr>
          <w:lang w:eastAsia="zh-CN"/>
        </w:rPr>
        <w:instrText xml:space="preserve"> ADDIN NE.Ref.{66E37068-DF91-4E09-87DE-DED3AB18A6DD}</w:instrText>
      </w:r>
      <w:r w:rsidR="00DD5C2C" w:rsidRPr="00D30FE3">
        <w:rPr>
          <w:lang w:eastAsia="zh-CN"/>
        </w:rPr>
        <w:fldChar w:fldCharType="separate"/>
      </w:r>
      <w:r w:rsidR="00FC46F7" w:rsidRPr="00D30FE3">
        <w:rPr>
          <w:vertAlign w:val="superscript"/>
        </w:rPr>
        <w:t>29</w:t>
      </w:r>
      <w:r w:rsidR="00DD5C2C" w:rsidRPr="00D30FE3">
        <w:rPr>
          <w:lang w:eastAsia="zh-CN"/>
        </w:rPr>
        <w:fldChar w:fldCharType="end"/>
      </w:r>
      <w:r w:rsidR="003F5568" w:rsidRPr="00D30FE3">
        <w:rPr>
          <w:lang w:eastAsia="zh-CN"/>
        </w:rPr>
        <w:t>. Delayed gastric emptying (DGE) and PPH were assessed based on the ISGPS consensus definitions published in 2007</w:t>
      </w:r>
      <w:r w:rsidR="00DD5C2C" w:rsidRPr="00D30FE3">
        <w:rPr>
          <w:lang w:eastAsia="zh-CN"/>
        </w:rPr>
        <w:fldChar w:fldCharType="begin"/>
      </w:r>
      <w:r w:rsidR="00C555D5" w:rsidRPr="00D30FE3">
        <w:rPr>
          <w:lang w:eastAsia="zh-CN"/>
        </w:rPr>
        <w:instrText xml:space="preserve"> ADDIN NE.Ref.{927206A8-37BF-4C5C-B839-BBC69BF99F96}</w:instrText>
      </w:r>
      <w:r w:rsidR="00DD5C2C" w:rsidRPr="00D30FE3">
        <w:rPr>
          <w:lang w:eastAsia="zh-CN"/>
        </w:rPr>
        <w:fldChar w:fldCharType="separate"/>
      </w:r>
      <w:r w:rsidR="00FC46F7" w:rsidRPr="00D30FE3">
        <w:rPr>
          <w:vertAlign w:val="superscript"/>
        </w:rPr>
        <w:t>30,31</w:t>
      </w:r>
      <w:r w:rsidR="00DD5C2C" w:rsidRPr="00D30FE3">
        <w:rPr>
          <w:lang w:eastAsia="zh-CN"/>
        </w:rPr>
        <w:fldChar w:fldCharType="end"/>
      </w:r>
      <w:r w:rsidR="003F5568" w:rsidRPr="00D30FE3">
        <w:rPr>
          <w:lang w:eastAsia="zh-CN"/>
        </w:rPr>
        <w:t xml:space="preserve">. </w:t>
      </w:r>
      <w:bookmarkEnd w:id="10"/>
    </w:p>
    <w:p w14:paraId="09F85CB1" w14:textId="77777777" w:rsidR="009F7E53" w:rsidRPr="00D30FE3" w:rsidRDefault="009F7E53" w:rsidP="00D30FE3"/>
    <w:p w14:paraId="1808B5E4" w14:textId="5778DFAB" w:rsidR="009F7E53" w:rsidRPr="00D30FE3" w:rsidRDefault="009F7E53" w:rsidP="00D30FE3">
      <w:pPr>
        <w:pStyle w:val="a9"/>
        <w:pBdr>
          <w:top w:val="nil"/>
          <w:left w:val="nil"/>
          <w:bottom w:val="nil"/>
          <w:right w:val="nil"/>
          <w:between w:val="nil"/>
        </w:pBdr>
        <w:spacing w:after="0" w:line="240" w:lineRule="auto"/>
        <w:ind w:left="0"/>
        <w:contextualSpacing w:val="0"/>
        <w:jc w:val="both"/>
        <w:rPr>
          <w:rFonts w:ascii="Calibri" w:eastAsiaTheme="minorEastAsia" w:hAnsi="Calibri" w:cs="Calibri"/>
          <w:b/>
          <w:bCs/>
          <w:sz w:val="24"/>
          <w:szCs w:val="24"/>
        </w:rPr>
      </w:pPr>
      <w:r w:rsidRPr="00D30FE3">
        <w:rPr>
          <w:rFonts w:ascii="Calibri" w:eastAsiaTheme="minorEastAsia" w:hAnsi="Calibri" w:cs="Calibri"/>
          <w:b/>
          <w:bCs/>
          <w:sz w:val="24"/>
          <w:szCs w:val="24"/>
        </w:rPr>
        <w:t xml:space="preserve">Postoperative </w:t>
      </w:r>
      <w:r w:rsidR="00E35005" w:rsidRPr="00D30FE3">
        <w:rPr>
          <w:rFonts w:ascii="Calibri" w:eastAsiaTheme="minorEastAsia" w:hAnsi="Calibri" w:cs="Calibri"/>
          <w:b/>
          <w:bCs/>
          <w:sz w:val="24"/>
          <w:szCs w:val="24"/>
        </w:rPr>
        <w:t>rec</w:t>
      </w:r>
      <w:r w:rsidRPr="00D30FE3">
        <w:rPr>
          <w:rFonts w:ascii="Calibri" w:eastAsiaTheme="minorEastAsia" w:hAnsi="Calibri" w:cs="Calibri"/>
          <w:b/>
          <w:bCs/>
          <w:sz w:val="24"/>
          <w:szCs w:val="24"/>
        </w:rPr>
        <w:t>overy (Table 4)</w:t>
      </w:r>
    </w:p>
    <w:p w14:paraId="5170F068" w14:textId="3DB53C51" w:rsidR="0043130C" w:rsidRPr="00D30FE3" w:rsidRDefault="009F7E53" w:rsidP="00D30FE3">
      <w:pPr>
        <w:pBdr>
          <w:top w:val="nil"/>
          <w:left w:val="nil"/>
          <w:bottom w:val="nil"/>
          <w:right w:val="nil"/>
          <w:between w:val="nil"/>
        </w:pBdr>
        <w:rPr>
          <w:lang w:eastAsia="zh-CN"/>
        </w:rPr>
      </w:pPr>
      <w:r w:rsidRPr="00D30FE3">
        <w:t xml:space="preserve">Out of 76 patients, </w:t>
      </w:r>
      <w:r w:rsidR="008A34E0" w:rsidRPr="00D30FE3">
        <w:t>one</w:t>
      </w:r>
      <w:r w:rsidRPr="00D30FE3">
        <w:t xml:space="preserve"> patient (1.3%) required postoperative ICU admission. The median time to oral intake was 4 </w:t>
      </w:r>
      <w:r w:rsidR="008A34E0" w:rsidRPr="00D30FE3">
        <w:t xml:space="preserve">days </w:t>
      </w:r>
      <w:r w:rsidRPr="00D30FE3">
        <w:t>(1–8</w:t>
      </w:r>
      <w:r w:rsidR="008A34E0" w:rsidRPr="00D30FE3">
        <w:t xml:space="preserve"> days</w:t>
      </w:r>
      <w:r w:rsidRPr="00D30FE3">
        <w:t>), median time to ambulation was 3</w:t>
      </w:r>
      <w:r w:rsidR="008A34E0" w:rsidRPr="00D30FE3">
        <w:t xml:space="preserve"> days</w:t>
      </w:r>
      <w:r w:rsidR="00D30FE3">
        <w:t xml:space="preserve"> </w:t>
      </w:r>
      <w:r w:rsidRPr="00D30FE3">
        <w:t>(2–6</w:t>
      </w:r>
      <w:r w:rsidR="008A34E0" w:rsidRPr="00D30FE3">
        <w:t xml:space="preserve"> days</w:t>
      </w:r>
      <w:r w:rsidRPr="00D30FE3">
        <w:t>), and median time to first flatus was 3</w:t>
      </w:r>
      <w:r w:rsidR="008A34E0" w:rsidRPr="00D30FE3">
        <w:t xml:space="preserve"> days</w:t>
      </w:r>
      <w:r w:rsidRPr="00D30FE3">
        <w:t xml:space="preserve"> (2–7</w:t>
      </w:r>
      <w:r w:rsidR="008A34E0" w:rsidRPr="00D30FE3">
        <w:t xml:space="preserve"> days</w:t>
      </w:r>
      <w:r w:rsidRPr="00D30FE3">
        <w:t xml:space="preserve">). The median length of postoperative hospital stay was 16 </w:t>
      </w:r>
      <w:r w:rsidR="008A34E0" w:rsidRPr="00D30FE3">
        <w:t xml:space="preserve">days </w:t>
      </w:r>
      <w:r w:rsidRPr="00D30FE3">
        <w:t>(8–63</w:t>
      </w:r>
      <w:r w:rsidR="008A34E0" w:rsidRPr="00D30FE3">
        <w:t xml:space="preserve"> days</w:t>
      </w:r>
      <w:r w:rsidRPr="00D30FE3">
        <w:t>), and the median time to the first chemotherapy session was 43</w:t>
      </w:r>
      <w:r w:rsidR="008A34E0" w:rsidRPr="00D30FE3">
        <w:t xml:space="preserve"> days</w:t>
      </w:r>
      <w:r w:rsidRPr="00D30FE3">
        <w:t xml:space="preserve"> (24–117</w:t>
      </w:r>
      <w:r w:rsidR="008A34E0" w:rsidRPr="00D30FE3">
        <w:t xml:space="preserve"> days</w:t>
      </w:r>
      <w:r w:rsidRPr="00D30FE3">
        <w:t>)</w:t>
      </w:r>
      <w:r w:rsidR="008A34E0" w:rsidRPr="00D30FE3">
        <w:t>.</w:t>
      </w:r>
      <w:r w:rsidRPr="00D30FE3">
        <w:t xml:space="preserve"> </w:t>
      </w:r>
      <w:bookmarkStart w:id="11" w:name="_Hlk198636074"/>
      <w:r w:rsidR="006A7CC3" w:rsidRPr="00D30FE3">
        <w:rPr>
          <w:lang w:eastAsia="zh-CN"/>
        </w:rPr>
        <w:t>F</w:t>
      </w:r>
      <w:r w:rsidR="008A34E0" w:rsidRPr="00D30FE3">
        <w:t>ive patients</w:t>
      </w:r>
      <w:r w:rsidR="00FA785E" w:rsidRPr="00D30FE3">
        <w:t xml:space="preserve"> (6.6%) had received neoadjuvant chemotherapy, and none underwent neoadjuvant radiotherapy. Overall, 67.1% of patients received </w:t>
      </w:r>
      <w:r w:rsidR="006A7CC3" w:rsidRPr="00D30FE3">
        <w:t>postoperative chemotherapy</w:t>
      </w:r>
      <w:r w:rsidR="00FA785E" w:rsidRPr="00D30FE3">
        <w:rPr>
          <w:lang w:eastAsia="zh-CN"/>
        </w:rPr>
        <w:t>.</w:t>
      </w:r>
      <w:bookmarkEnd w:id="11"/>
    </w:p>
    <w:p w14:paraId="61973D3D" w14:textId="77777777" w:rsidR="00A02B44" w:rsidRPr="00D30FE3" w:rsidRDefault="00A02B44" w:rsidP="00D30FE3">
      <w:pPr>
        <w:pBdr>
          <w:top w:val="nil"/>
          <w:left w:val="nil"/>
          <w:bottom w:val="nil"/>
          <w:right w:val="nil"/>
          <w:between w:val="nil"/>
        </w:pBdr>
        <w:rPr>
          <w:lang w:eastAsia="zh-CN"/>
        </w:rPr>
      </w:pPr>
    </w:p>
    <w:p w14:paraId="59C09F52" w14:textId="7BDB74E0" w:rsidR="0043130C" w:rsidRPr="00D30FE3" w:rsidRDefault="0043130C" w:rsidP="00D30FE3">
      <w:pPr>
        <w:pStyle w:val="a9"/>
        <w:pBdr>
          <w:top w:val="nil"/>
          <w:left w:val="nil"/>
          <w:bottom w:val="nil"/>
          <w:right w:val="nil"/>
          <w:between w:val="nil"/>
        </w:pBdr>
        <w:spacing w:after="0" w:line="240" w:lineRule="auto"/>
        <w:ind w:left="0"/>
        <w:contextualSpacing w:val="0"/>
        <w:jc w:val="both"/>
        <w:rPr>
          <w:rFonts w:ascii="Calibri" w:hAnsi="Calibri" w:cs="Calibri"/>
          <w:b/>
          <w:bCs/>
          <w:sz w:val="24"/>
          <w:szCs w:val="24"/>
          <w:lang w:eastAsia="zh-CN"/>
        </w:rPr>
      </w:pPr>
      <w:r w:rsidRPr="00D30FE3">
        <w:rPr>
          <w:rFonts w:ascii="Calibri" w:eastAsiaTheme="minorEastAsia" w:hAnsi="Calibri" w:cs="Calibri"/>
          <w:b/>
          <w:bCs/>
          <w:sz w:val="24"/>
          <w:szCs w:val="24"/>
        </w:rPr>
        <w:t>Interpretation</w:t>
      </w:r>
      <w:r w:rsidRPr="00D30FE3">
        <w:rPr>
          <w:rFonts w:ascii="Calibri" w:hAnsi="Calibri" w:cs="Calibri"/>
          <w:b/>
          <w:bCs/>
          <w:sz w:val="24"/>
          <w:szCs w:val="24"/>
          <w:lang w:eastAsia="zh-CN"/>
        </w:rPr>
        <w:t xml:space="preserve"> of </w:t>
      </w:r>
      <w:r w:rsidR="008A34E0" w:rsidRPr="00D30FE3">
        <w:rPr>
          <w:rFonts w:ascii="Calibri" w:hAnsi="Calibri" w:cs="Calibri"/>
          <w:b/>
          <w:bCs/>
          <w:sz w:val="24"/>
          <w:szCs w:val="24"/>
          <w:lang w:eastAsia="zh-CN"/>
        </w:rPr>
        <w:t>results</w:t>
      </w:r>
    </w:p>
    <w:p w14:paraId="0A25F32F" w14:textId="660D994C" w:rsidR="0043130C" w:rsidRPr="00D30FE3" w:rsidRDefault="0043130C" w:rsidP="00D30FE3">
      <w:pPr>
        <w:pBdr>
          <w:top w:val="nil"/>
          <w:left w:val="nil"/>
          <w:bottom w:val="nil"/>
          <w:right w:val="nil"/>
          <w:between w:val="nil"/>
        </w:pBdr>
        <w:rPr>
          <w:lang w:eastAsia="zh-CN"/>
        </w:rPr>
      </w:pPr>
      <w:r w:rsidRPr="00D30FE3">
        <w:rPr>
          <w:lang w:eastAsia="zh-CN"/>
        </w:rPr>
        <w:t>The low conversion rate (10.5%) and median blood loss of 50 mL demonstrate that the programmatic vascular-axis dissection affords excellent intra-operative control, while a 97.4% R0 resection rate and a median retrieval of 15 lymph nodes confirm oncologic adequacy of the radical neuro-lymphatic clearance. Clinically relevant (Grade B/C) pancreatic fistula occurred in only 6.6% of cases, which is lower than the 8</w:t>
      </w:r>
      <w:r w:rsidR="008A34E0" w:rsidRPr="00D30FE3">
        <w:rPr>
          <w:lang w:eastAsia="zh-CN"/>
        </w:rPr>
        <w:t>%</w:t>
      </w:r>
      <w:r w:rsidRPr="00D30FE3">
        <w:rPr>
          <w:lang w:eastAsia="zh-CN"/>
        </w:rPr>
        <w:t>–</w:t>
      </w:r>
      <w:r w:rsidR="003563F7" w:rsidRPr="00D30FE3">
        <w:rPr>
          <w:lang w:eastAsia="zh-CN"/>
        </w:rPr>
        <w:t>26</w:t>
      </w:r>
      <w:r w:rsidRPr="00D30FE3">
        <w:rPr>
          <w:lang w:eastAsia="zh-CN"/>
        </w:rPr>
        <w:t>% reported in contemporary laparoscopic PD series</w:t>
      </w:r>
      <w:r w:rsidR="00DF1713" w:rsidRPr="00D30FE3">
        <w:rPr>
          <w:lang w:eastAsia="zh-CN"/>
        </w:rPr>
        <w:fldChar w:fldCharType="begin"/>
      </w:r>
      <w:r w:rsidR="00DF1713" w:rsidRPr="00D30FE3">
        <w:rPr>
          <w:lang w:eastAsia="zh-CN"/>
        </w:rPr>
        <w:instrText xml:space="preserve"> ADDIN NE.Ref.{D0F7C864-2A19-487E-98DD-38E13E15502A}</w:instrText>
      </w:r>
      <w:r w:rsidR="00DF1713" w:rsidRPr="00D30FE3">
        <w:rPr>
          <w:lang w:eastAsia="zh-CN"/>
        </w:rPr>
        <w:fldChar w:fldCharType="separate"/>
      </w:r>
      <w:r w:rsidR="00FC46F7" w:rsidRPr="00D30FE3">
        <w:rPr>
          <w:vertAlign w:val="superscript"/>
        </w:rPr>
        <w:t>25,32,33</w:t>
      </w:r>
      <w:r w:rsidR="00DF1713" w:rsidRPr="00D30FE3">
        <w:rPr>
          <w:lang w:eastAsia="zh-CN"/>
        </w:rPr>
        <w:fldChar w:fldCharType="end"/>
      </w:r>
      <w:r w:rsidRPr="00D30FE3">
        <w:rPr>
          <w:lang w:eastAsia="zh-CN"/>
        </w:rPr>
        <w:t xml:space="preserve">, underscoring the safety of the duct-to-mucosa anastomosis. Early functional </w:t>
      </w:r>
      <w:r w:rsidRPr="00D30FE3">
        <w:rPr>
          <w:lang w:eastAsia="zh-CN"/>
        </w:rPr>
        <w:lastRenderedPageBreak/>
        <w:t>recovery is reflected by a median 4</w:t>
      </w:r>
      <w:r w:rsidR="008A34E0" w:rsidRPr="00D30FE3">
        <w:rPr>
          <w:lang w:eastAsia="zh-CN"/>
        </w:rPr>
        <w:t xml:space="preserve"> </w:t>
      </w:r>
      <w:r w:rsidRPr="00D30FE3">
        <w:rPr>
          <w:lang w:eastAsia="zh-CN"/>
        </w:rPr>
        <w:t xml:space="preserve">day return to oral intake and a </w:t>
      </w:r>
      <w:proofErr w:type="gramStart"/>
      <w:r w:rsidRPr="00D30FE3">
        <w:rPr>
          <w:lang w:eastAsia="zh-CN"/>
        </w:rPr>
        <w:t>43</w:t>
      </w:r>
      <w:r w:rsidR="008A34E0" w:rsidRPr="00D30FE3">
        <w:rPr>
          <w:lang w:eastAsia="zh-CN"/>
        </w:rPr>
        <w:t xml:space="preserve"> </w:t>
      </w:r>
      <w:r w:rsidRPr="00D30FE3">
        <w:rPr>
          <w:lang w:eastAsia="zh-CN"/>
        </w:rPr>
        <w:t>day</w:t>
      </w:r>
      <w:proofErr w:type="gramEnd"/>
      <w:r w:rsidRPr="00D30FE3">
        <w:rPr>
          <w:lang w:eastAsia="zh-CN"/>
        </w:rPr>
        <w:t xml:space="preserve"> median interval to adjuvant chemotherapy, fulfilling ERAS targets. For </w:t>
      </w:r>
      <w:r w:rsidR="008A34E0" w:rsidRPr="00D30FE3">
        <w:rPr>
          <w:lang w:eastAsia="zh-CN"/>
        </w:rPr>
        <w:t>centers</w:t>
      </w:r>
      <w:r w:rsidRPr="00D30FE3">
        <w:rPr>
          <w:lang w:eastAsia="zh-CN"/>
        </w:rPr>
        <w:t xml:space="preserve"> adopting LPNRPD, we recommend monitoring the following quality benchmarks: operative time &lt; 3</w:t>
      </w:r>
      <w:r w:rsidR="009F31AC" w:rsidRPr="00D30FE3">
        <w:rPr>
          <w:lang w:eastAsia="zh-CN"/>
        </w:rPr>
        <w:t>3</w:t>
      </w:r>
      <w:r w:rsidRPr="00D30FE3">
        <w:rPr>
          <w:lang w:eastAsia="zh-CN"/>
        </w:rPr>
        <w:t xml:space="preserve">0 min, blood loss &lt; 200 mL, lymph-node yield ≥ 12, and clinically relevant POPF ≤ 10 %. Stratifying outcomes by </w:t>
      </w:r>
      <w:r w:rsidR="008A34E0" w:rsidRPr="00D30FE3">
        <w:rPr>
          <w:lang w:eastAsia="zh-CN"/>
        </w:rPr>
        <w:t>tumor</w:t>
      </w:r>
      <w:r w:rsidRPr="00D30FE3">
        <w:rPr>
          <w:lang w:eastAsia="zh-CN"/>
        </w:rPr>
        <w:t xml:space="preserve"> stage and the presence of vascular reconstruction will further clarify the impact of the learning curve and case complexity.</w:t>
      </w:r>
    </w:p>
    <w:p w14:paraId="079B5679" w14:textId="77777777" w:rsidR="006E4797" w:rsidRPr="00D30FE3" w:rsidRDefault="006E4797" w:rsidP="00D30FE3"/>
    <w:p w14:paraId="6D510784" w14:textId="5F2065FD" w:rsidR="006E4797" w:rsidRPr="00D30FE3" w:rsidRDefault="008A34E0" w:rsidP="00D30FE3">
      <w:r w:rsidRPr="00D30FE3">
        <w:rPr>
          <w:b/>
        </w:rPr>
        <w:t>FIGURE AND TABLE LEGENDS:</w:t>
      </w:r>
    </w:p>
    <w:p w14:paraId="1D242019" w14:textId="65AB65C8" w:rsidR="00E35005" w:rsidRPr="00D30FE3" w:rsidRDefault="00E35005" w:rsidP="00D30FE3">
      <w:r w:rsidRPr="00D30FE3">
        <w:rPr>
          <w:b/>
          <w:bCs/>
        </w:rPr>
        <w:t xml:space="preserve">Figure 1: Key </w:t>
      </w:r>
      <w:r w:rsidR="008A34E0" w:rsidRPr="00D30FE3">
        <w:rPr>
          <w:b/>
          <w:bCs/>
        </w:rPr>
        <w:t>p</w:t>
      </w:r>
      <w:r w:rsidRPr="00D30FE3">
        <w:rPr>
          <w:b/>
          <w:bCs/>
        </w:rPr>
        <w:t xml:space="preserve">oints of </w:t>
      </w:r>
      <w:r w:rsidR="008A34E0" w:rsidRPr="00D30FE3">
        <w:rPr>
          <w:b/>
          <w:bCs/>
        </w:rPr>
        <w:t>p</w:t>
      </w:r>
      <w:r w:rsidRPr="00D30FE3">
        <w:rPr>
          <w:b/>
          <w:bCs/>
        </w:rPr>
        <w:t xml:space="preserve">rogrammatic and </w:t>
      </w:r>
      <w:r w:rsidR="008A34E0" w:rsidRPr="00D30FE3">
        <w:rPr>
          <w:b/>
          <w:bCs/>
        </w:rPr>
        <w:t>r</w:t>
      </w:r>
      <w:r w:rsidRPr="00D30FE3">
        <w:rPr>
          <w:b/>
          <w:bCs/>
        </w:rPr>
        <w:t xml:space="preserve">adical </w:t>
      </w:r>
      <w:r w:rsidR="008A34E0" w:rsidRPr="00D30FE3">
        <w:rPr>
          <w:b/>
          <w:bCs/>
        </w:rPr>
        <w:t>d</w:t>
      </w:r>
      <w:r w:rsidRPr="00D30FE3">
        <w:rPr>
          <w:b/>
          <w:bCs/>
        </w:rPr>
        <w:t xml:space="preserve">issection. (A) </w:t>
      </w:r>
      <w:r w:rsidRPr="00D30FE3">
        <w:t>Stomach, pancreas</w:t>
      </w:r>
      <w:r w:rsidR="008A34E0" w:rsidRPr="00D30FE3">
        <w:t>,</w:t>
      </w:r>
      <w:r w:rsidRPr="00D30FE3">
        <w:t xml:space="preserve"> and jejunum transections centered around the vascular axis</w:t>
      </w:r>
      <w:r w:rsidRPr="00D30FE3">
        <w:rPr>
          <w:b/>
          <w:bCs/>
        </w:rPr>
        <w:t xml:space="preserve">. (B) </w:t>
      </w:r>
      <w:r w:rsidRPr="00D30FE3">
        <w:t>Chen’s Middle Approach highlighting the venous axis dissection from PV-SMV to the uncinate process and hepatic hilum.</w:t>
      </w:r>
      <w:r w:rsidRPr="00D30FE3">
        <w:rPr>
          <w:b/>
          <w:bCs/>
        </w:rPr>
        <w:t xml:space="preserve"> (C) </w:t>
      </w:r>
      <w:r w:rsidRPr="00D30FE3">
        <w:t>Neurolymphatic dissection along arterial axes (CHA-HA-CA and SMA-CA), with emphasis on plexus and lymph node groups.</w:t>
      </w:r>
    </w:p>
    <w:p w14:paraId="28239CBE" w14:textId="77777777" w:rsidR="008A34E0" w:rsidRPr="00D30FE3" w:rsidRDefault="008A34E0" w:rsidP="00D30FE3">
      <w:pPr>
        <w:rPr>
          <w:b/>
          <w:bCs/>
        </w:rPr>
      </w:pPr>
    </w:p>
    <w:p w14:paraId="50355067" w14:textId="77777777" w:rsidR="00E35005" w:rsidRPr="00D30FE3" w:rsidRDefault="00E35005" w:rsidP="00D30FE3">
      <w:r w:rsidRPr="00D30FE3">
        <w:rPr>
          <w:b/>
          <w:bCs/>
        </w:rPr>
        <w:t xml:space="preserve">Figure 2: Operating room layout, surgeon positions, patient positioning, and trocar placement. (A) </w:t>
      </w:r>
      <w:r w:rsidRPr="00D30FE3">
        <w:t>Equipment arrangement and surgeon positions relative to the patient.</w:t>
      </w:r>
      <w:r w:rsidRPr="00D30FE3">
        <w:rPr>
          <w:b/>
          <w:bCs/>
        </w:rPr>
        <w:t xml:space="preserve"> (B) </w:t>
      </w:r>
      <w:r w:rsidRPr="00D30FE3">
        <w:t>Patient positioning in supine and adjusted reverse Trendelenburg position with torso tilt.</w:t>
      </w:r>
      <w:r w:rsidRPr="00D30FE3">
        <w:rPr>
          <w:b/>
          <w:bCs/>
        </w:rPr>
        <w:t xml:space="preserve"> (C) </w:t>
      </w:r>
      <w:r w:rsidRPr="00D30FE3">
        <w:t>Pneumoperitoneum establishment and trocar placement for optimal surgical access.</w:t>
      </w:r>
    </w:p>
    <w:p w14:paraId="5DD5E89C" w14:textId="77777777" w:rsidR="008A34E0" w:rsidRPr="00D30FE3" w:rsidRDefault="008A34E0" w:rsidP="00D30FE3">
      <w:pPr>
        <w:rPr>
          <w:b/>
          <w:bCs/>
        </w:rPr>
      </w:pPr>
    </w:p>
    <w:p w14:paraId="285A5AD5" w14:textId="77777777" w:rsidR="00E35005" w:rsidRPr="00D30FE3" w:rsidRDefault="00E35005" w:rsidP="00D30FE3">
      <w:r w:rsidRPr="00D30FE3">
        <w:rPr>
          <w:b/>
          <w:bCs/>
        </w:rPr>
        <w:t xml:space="preserve">Figure 3: Liver suspension and stomach transection. (A-C) </w:t>
      </w:r>
      <w:r w:rsidRPr="00D30FE3">
        <w:t xml:space="preserve">Liver suspension technique using purse-string suture and Hem-o-lok clips. </w:t>
      </w:r>
      <w:r w:rsidRPr="00D30FE3">
        <w:rPr>
          <w:b/>
          <w:bCs/>
        </w:rPr>
        <w:t xml:space="preserve">(D-E) </w:t>
      </w:r>
      <w:r w:rsidRPr="00D30FE3">
        <w:t>Mobilization and vascular ligation of the stomach’s greater and lesser curvatures.</w:t>
      </w:r>
      <w:r w:rsidRPr="00D30FE3">
        <w:rPr>
          <w:b/>
          <w:bCs/>
        </w:rPr>
        <w:t xml:space="preserve"> (F) </w:t>
      </w:r>
      <w:r w:rsidRPr="00D30FE3">
        <w:t>Stomach transection using a stapler after nasogastric tube retraction.</w:t>
      </w:r>
    </w:p>
    <w:p w14:paraId="06FED3C3" w14:textId="77777777" w:rsidR="008A34E0" w:rsidRPr="00D30FE3" w:rsidRDefault="008A34E0" w:rsidP="00D30FE3">
      <w:pPr>
        <w:rPr>
          <w:b/>
          <w:bCs/>
        </w:rPr>
      </w:pPr>
    </w:p>
    <w:p w14:paraId="2D5B67EF" w14:textId="7B6CA416" w:rsidR="00E35005" w:rsidRPr="00D30FE3" w:rsidRDefault="00E35005" w:rsidP="00D30FE3">
      <w:r w:rsidRPr="00D30FE3">
        <w:rPr>
          <w:b/>
          <w:bCs/>
        </w:rPr>
        <w:t xml:space="preserve">Figure 4: Mobilization of the superior border of the pancreas and vascular dissection. (A-B) </w:t>
      </w:r>
      <w:r w:rsidRPr="00D30FE3">
        <w:t xml:space="preserve">Neurolymphatic dissection of group 8a tissues. </w:t>
      </w:r>
      <w:r w:rsidRPr="00D30FE3">
        <w:rPr>
          <w:b/>
          <w:bCs/>
        </w:rPr>
        <w:t xml:space="preserve">(C-D) </w:t>
      </w:r>
      <w:r w:rsidRPr="00D30FE3">
        <w:t xml:space="preserve">Exposure of the CHA, PHA, and PV with ligation of the RGA. </w:t>
      </w:r>
      <w:r w:rsidRPr="00D30FE3">
        <w:rPr>
          <w:b/>
          <w:bCs/>
        </w:rPr>
        <w:t xml:space="preserve">(E-F) </w:t>
      </w:r>
      <w:r w:rsidRPr="00D30FE3">
        <w:t>Dissection and triple ligation of the GDA root using silk sutures and clips.</w:t>
      </w:r>
    </w:p>
    <w:p w14:paraId="46F4DB5D" w14:textId="77777777" w:rsidR="008A34E0" w:rsidRPr="00D30FE3" w:rsidRDefault="008A34E0" w:rsidP="00D30FE3"/>
    <w:p w14:paraId="26AF0B66" w14:textId="11DFD88E" w:rsidR="00E35005" w:rsidRPr="00D30FE3" w:rsidRDefault="00E35005" w:rsidP="00D30FE3">
      <w:r w:rsidRPr="00D30FE3">
        <w:rPr>
          <w:b/>
          <w:bCs/>
        </w:rPr>
        <w:t xml:space="preserve">Figure 5: </w:t>
      </w:r>
      <w:bookmarkStart w:id="12" w:name="_Hlk187334975"/>
      <w:r w:rsidRPr="00D30FE3">
        <w:rPr>
          <w:b/>
          <w:bCs/>
        </w:rPr>
        <w:t xml:space="preserve">Mobilization of the inferior border of the pancreas </w:t>
      </w:r>
      <w:bookmarkStart w:id="13" w:name="_Hlk187334988"/>
      <w:r w:rsidRPr="00D30FE3">
        <w:rPr>
          <w:b/>
          <w:bCs/>
        </w:rPr>
        <w:t>and vascular dissection</w:t>
      </w:r>
      <w:bookmarkEnd w:id="13"/>
      <w:r w:rsidRPr="00D30FE3">
        <w:rPr>
          <w:b/>
          <w:bCs/>
        </w:rPr>
        <w:t xml:space="preserve">. </w:t>
      </w:r>
      <w:bookmarkEnd w:id="12"/>
      <w:r w:rsidRPr="00D30FE3">
        <w:rPr>
          <w:b/>
          <w:bCs/>
        </w:rPr>
        <w:t xml:space="preserve">(A-C) </w:t>
      </w:r>
      <w:r w:rsidRPr="00D30FE3">
        <w:t xml:space="preserve">Exposure of the SMV, ligation of the inferior central pancreatic vein, retro-pancreatic tunnel creation, and pancreatic neck transection. </w:t>
      </w:r>
      <w:r w:rsidRPr="00D30FE3">
        <w:rPr>
          <w:b/>
          <w:bCs/>
        </w:rPr>
        <w:t xml:space="preserve">(D-F) </w:t>
      </w:r>
      <w:r w:rsidRPr="00D30FE3">
        <w:t>Dissection and ligation of Henle’s trunk and associated veins, with controlled transection using surgical scissors and clips.</w:t>
      </w:r>
    </w:p>
    <w:p w14:paraId="2318C510" w14:textId="77777777" w:rsidR="008A34E0" w:rsidRPr="00D30FE3" w:rsidRDefault="008A34E0" w:rsidP="00D30FE3">
      <w:pPr>
        <w:rPr>
          <w:b/>
          <w:bCs/>
        </w:rPr>
      </w:pPr>
    </w:p>
    <w:p w14:paraId="24551E26" w14:textId="77777777" w:rsidR="00E35005" w:rsidRPr="00D30FE3" w:rsidRDefault="00E35005" w:rsidP="00D30FE3">
      <w:r w:rsidRPr="00D30FE3">
        <w:rPr>
          <w:b/>
          <w:bCs/>
        </w:rPr>
        <w:t xml:space="preserve">Figure 6: Kocher incision and duodenum mobilization. (A-B) </w:t>
      </w:r>
      <w:r w:rsidRPr="00D30FE3">
        <w:t>Exposure of the IVC by dissecting the space between the duodenum and colon.</w:t>
      </w:r>
      <w:r w:rsidRPr="00D30FE3">
        <w:rPr>
          <w:b/>
          <w:bCs/>
        </w:rPr>
        <w:t xml:space="preserve"> (C-D) </w:t>
      </w:r>
      <w:r w:rsidRPr="00D30FE3">
        <w:t xml:space="preserve">Extension of the Kocher incision to dissection of the 16B1 neurolymphatic tissues and expose the anterior longitudinal ligament. </w:t>
      </w:r>
      <w:r w:rsidRPr="00D30FE3">
        <w:rPr>
          <w:b/>
          <w:bCs/>
        </w:rPr>
        <w:t xml:space="preserve">(E-F) </w:t>
      </w:r>
      <w:r w:rsidRPr="00D30FE3">
        <w:t xml:space="preserve">Mobilization of the horizontal duodenum </w:t>
      </w:r>
      <w:r w:rsidRPr="00D30FE3">
        <w:rPr>
          <w:lang w:eastAsia="zh-CN"/>
        </w:rPr>
        <w:t>and</w:t>
      </w:r>
      <w:r w:rsidRPr="00D30FE3">
        <w:t xml:space="preserve"> jejunum.</w:t>
      </w:r>
    </w:p>
    <w:p w14:paraId="648E002F" w14:textId="77777777" w:rsidR="008A34E0" w:rsidRPr="00D30FE3" w:rsidRDefault="008A34E0" w:rsidP="00D30FE3">
      <w:pPr>
        <w:rPr>
          <w:b/>
          <w:bCs/>
        </w:rPr>
      </w:pPr>
    </w:p>
    <w:p w14:paraId="70726654" w14:textId="77777777" w:rsidR="00E35005" w:rsidRPr="00D30FE3" w:rsidRDefault="00E35005" w:rsidP="00D30FE3">
      <w:r w:rsidRPr="00D30FE3">
        <w:rPr>
          <w:b/>
          <w:bCs/>
        </w:rPr>
        <w:t xml:space="preserve">Figure 7: Dissection and vascular management of the uncinate process. (A-B) </w:t>
      </w:r>
      <w:r w:rsidRPr="00D30FE3">
        <w:t>Exposure and ligation of the IPDV and FJE.</w:t>
      </w:r>
      <w:r w:rsidRPr="00D30FE3">
        <w:rPr>
          <w:b/>
          <w:bCs/>
        </w:rPr>
        <w:t xml:space="preserve"> (C-D) </w:t>
      </w:r>
      <w:r w:rsidRPr="00D30FE3">
        <w:t>Dissection of the SMA/SMV branches with routine ligation of J1A and IPDA for uncinate process masses.</w:t>
      </w:r>
      <w:r w:rsidRPr="00D30FE3">
        <w:rPr>
          <w:b/>
          <w:bCs/>
        </w:rPr>
        <w:t xml:space="preserve"> (E-F) </w:t>
      </w:r>
      <w:r w:rsidRPr="00D30FE3">
        <w:t>Ligation of uncinate process vessels and clearance of posterior neurolymphatic tissues.</w:t>
      </w:r>
    </w:p>
    <w:p w14:paraId="6EA193E6" w14:textId="77777777" w:rsidR="008A34E0" w:rsidRPr="00D30FE3" w:rsidRDefault="008A34E0" w:rsidP="00D30FE3">
      <w:pPr>
        <w:rPr>
          <w:b/>
          <w:bCs/>
        </w:rPr>
      </w:pPr>
    </w:p>
    <w:p w14:paraId="6FCC8C24" w14:textId="77777777" w:rsidR="00E35005" w:rsidRPr="00D30FE3" w:rsidRDefault="00E35005" w:rsidP="00D30FE3">
      <w:r w:rsidRPr="00D30FE3">
        <w:rPr>
          <w:b/>
          <w:bCs/>
        </w:rPr>
        <w:t xml:space="preserve">Figure 8: Neurolymphatic dissection of Heidelberg’s triangle. (A-B) </w:t>
      </w:r>
      <w:r w:rsidRPr="00D30FE3">
        <w:t xml:space="preserve">Dissection along the SMA </w:t>
      </w:r>
      <w:r w:rsidRPr="00D30FE3">
        <w:lastRenderedPageBreak/>
        <w:t>trunk from inferior to superior.</w:t>
      </w:r>
      <w:r w:rsidRPr="00D30FE3">
        <w:rPr>
          <w:b/>
          <w:bCs/>
        </w:rPr>
        <w:t xml:space="preserve"> (C-D) </w:t>
      </w:r>
      <w:r w:rsidRPr="00D30FE3">
        <w:t>Dissection along the CHA from right to left.</w:t>
      </w:r>
      <w:r w:rsidRPr="00D30FE3">
        <w:rPr>
          <w:b/>
          <w:bCs/>
        </w:rPr>
        <w:t xml:space="preserve"> (E-F) </w:t>
      </w:r>
      <w:r w:rsidRPr="00D30FE3">
        <w:t>Exposure of the right renal artery and clearance of 16A2 neurolymphatic tissues, progressing from the outer inferior to the inner superior direction.</w:t>
      </w:r>
    </w:p>
    <w:p w14:paraId="0C775E00" w14:textId="77777777" w:rsidR="008A34E0" w:rsidRPr="00D30FE3" w:rsidRDefault="008A34E0" w:rsidP="00D30FE3">
      <w:pPr>
        <w:rPr>
          <w:b/>
          <w:bCs/>
        </w:rPr>
      </w:pPr>
    </w:p>
    <w:p w14:paraId="15292303" w14:textId="77777777" w:rsidR="00E35005" w:rsidRPr="00D30FE3" w:rsidRDefault="00E35005" w:rsidP="00D30FE3">
      <w:r w:rsidRPr="00D30FE3">
        <w:rPr>
          <w:b/>
          <w:bCs/>
        </w:rPr>
        <w:t xml:space="preserve">Figure 9: Biliary tract management and specimen retrieval. (A) </w:t>
      </w:r>
      <w:r w:rsidRPr="00D30FE3">
        <w:t>Clearance of group 12 neurolymphatic tissues along the right hepatic artery.</w:t>
      </w:r>
      <w:r w:rsidRPr="00D30FE3">
        <w:rPr>
          <w:b/>
          <w:bCs/>
        </w:rPr>
        <w:t xml:space="preserve"> (B) </w:t>
      </w:r>
      <w:r w:rsidRPr="00D30FE3">
        <w:t>Dissection of the gallbladder bed.</w:t>
      </w:r>
      <w:r w:rsidRPr="00D30FE3">
        <w:rPr>
          <w:b/>
          <w:bCs/>
        </w:rPr>
        <w:t xml:space="preserve"> (C) </w:t>
      </w:r>
      <w:r w:rsidRPr="00D30FE3">
        <w:t>Mobilization of the common bile duct.</w:t>
      </w:r>
      <w:r w:rsidRPr="00D30FE3">
        <w:rPr>
          <w:b/>
          <w:bCs/>
        </w:rPr>
        <w:t xml:space="preserve"> (D) </w:t>
      </w:r>
      <w:r w:rsidRPr="00D30FE3">
        <w:t>Placement of the excised pancreaticoduodenal specimen into a sealed retrieval bag.</w:t>
      </w:r>
    </w:p>
    <w:p w14:paraId="6C021FD2" w14:textId="77777777" w:rsidR="008A34E0" w:rsidRPr="00D30FE3" w:rsidRDefault="008A34E0" w:rsidP="00D30FE3">
      <w:pPr>
        <w:rPr>
          <w:b/>
          <w:bCs/>
        </w:rPr>
      </w:pPr>
    </w:p>
    <w:p w14:paraId="6630ED26" w14:textId="77777777" w:rsidR="00E35005" w:rsidRPr="00D30FE3" w:rsidRDefault="00E35005" w:rsidP="00D30FE3">
      <w:r w:rsidRPr="00D30FE3">
        <w:rPr>
          <w:b/>
          <w:bCs/>
        </w:rPr>
        <w:t xml:space="preserve">Figure 10: Intraoperative field after resection. (A) </w:t>
      </w:r>
      <w:r w:rsidRPr="00D30FE3">
        <w:t>Exposure of major anatomical structures, including the SMV, IVC, LRV, RRA, AA, and ALL.</w:t>
      </w:r>
      <w:r w:rsidRPr="00D30FE3">
        <w:rPr>
          <w:b/>
          <w:bCs/>
        </w:rPr>
        <w:t xml:space="preserve"> (B) </w:t>
      </w:r>
      <w:r w:rsidRPr="00D30FE3">
        <w:t>Dissection and visualization of the CA, CHA, SMA, and Heidelberg Triangle.</w:t>
      </w:r>
    </w:p>
    <w:p w14:paraId="5D3FCA37" w14:textId="77777777" w:rsidR="008A34E0" w:rsidRPr="00D30FE3" w:rsidRDefault="008A34E0" w:rsidP="00D30FE3">
      <w:pPr>
        <w:rPr>
          <w:b/>
          <w:bCs/>
        </w:rPr>
      </w:pPr>
    </w:p>
    <w:p w14:paraId="7E06BA72" w14:textId="6F443799" w:rsidR="00E35005" w:rsidRPr="00D30FE3" w:rsidRDefault="00E35005" w:rsidP="00D30FE3">
      <w:r w:rsidRPr="00D30FE3">
        <w:rPr>
          <w:b/>
          <w:bCs/>
        </w:rPr>
        <w:t xml:space="preserve">Figure 11: Duct-to-mucosa pancreaticojejunostomy. (A) </w:t>
      </w:r>
      <w:r w:rsidRPr="00D30FE3">
        <w:t xml:space="preserve">Preparation of the pancreatic duct stent. </w:t>
      </w:r>
      <w:r w:rsidRPr="00D30FE3">
        <w:rPr>
          <w:b/>
          <w:bCs/>
        </w:rPr>
        <w:t xml:space="preserve">(B-C) </w:t>
      </w:r>
      <w:r w:rsidRPr="00D30FE3">
        <w:t>Preparation of sutures for anastomosis.</w:t>
      </w:r>
      <w:r w:rsidRPr="00D30FE3">
        <w:rPr>
          <w:b/>
          <w:bCs/>
        </w:rPr>
        <w:t xml:space="preserve"> (D)</w:t>
      </w:r>
      <w:r w:rsidR="000E216E" w:rsidRPr="00D30FE3">
        <w:t xml:space="preserve"> Excising a 3 mm specimen from the main pancreatic duct for pathological evaluation.</w:t>
      </w:r>
      <w:r w:rsidRPr="00D30FE3">
        <w:rPr>
          <w:b/>
          <w:bCs/>
        </w:rPr>
        <w:t xml:space="preserve"> </w:t>
      </w:r>
      <w:r w:rsidR="00731968" w:rsidRPr="00D30FE3">
        <w:rPr>
          <w:b/>
          <w:bCs/>
          <w:lang w:eastAsia="zh-CN"/>
        </w:rPr>
        <w:t xml:space="preserve">(E) </w:t>
      </w:r>
      <w:r w:rsidRPr="00D30FE3">
        <w:t>Continuous suturing of the posterior wall between the pancreas and jejunum.</w:t>
      </w:r>
      <w:r w:rsidRPr="00D30FE3">
        <w:rPr>
          <w:b/>
          <w:bCs/>
        </w:rPr>
        <w:t xml:space="preserve"> </w:t>
      </w:r>
      <w:r w:rsidR="00731968" w:rsidRPr="00D30FE3">
        <w:rPr>
          <w:b/>
          <w:bCs/>
          <w:lang w:eastAsia="zh-CN"/>
        </w:rPr>
        <w:t xml:space="preserve">(F) </w:t>
      </w:r>
      <w:r w:rsidR="000E216E" w:rsidRPr="00D30FE3">
        <w:rPr>
          <w:lang w:eastAsia="zh-CN"/>
        </w:rPr>
        <w:t>Creation of a jejunal opening with an electrocautery hook</w:t>
      </w:r>
      <w:r w:rsidR="00731968" w:rsidRPr="00D30FE3">
        <w:rPr>
          <w:lang w:eastAsia="zh-CN"/>
        </w:rPr>
        <w:t>.</w:t>
      </w:r>
      <w:r w:rsidR="00731968" w:rsidRPr="00D30FE3">
        <w:rPr>
          <w:b/>
          <w:bCs/>
          <w:lang w:eastAsia="zh-CN"/>
        </w:rPr>
        <w:t xml:space="preserve"> </w:t>
      </w:r>
      <w:r w:rsidRPr="00D30FE3">
        <w:rPr>
          <w:b/>
          <w:bCs/>
        </w:rPr>
        <w:t xml:space="preserve">(G-H) </w:t>
      </w:r>
      <w:r w:rsidRPr="00D30FE3">
        <w:t>Duct-to-mucosa anastomosis with stent insertion.</w:t>
      </w:r>
      <w:r w:rsidRPr="00D30FE3">
        <w:rPr>
          <w:b/>
          <w:bCs/>
        </w:rPr>
        <w:t xml:space="preserve"> (I) </w:t>
      </w:r>
      <w:r w:rsidRPr="00D30FE3">
        <w:t>Continuous suturing of the anterior wall to complete the anastomosis.</w:t>
      </w:r>
    </w:p>
    <w:p w14:paraId="7E47600A" w14:textId="77777777" w:rsidR="008A34E0" w:rsidRPr="00D30FE3" w:rsidRDefault="008A34E0" w:rsidP="00D30FE3">
      <w:pPr>
        <w:rPr>
          <w:b/>
          <w:bCs/>
        </w:rPr>
      </w:pPr>
    </w:p>
    <w:p w14:paraId="632B99FA" w14:textId="77777777" w:rsidR="00E35005" w:rsidRPr="00D30FE3" w:rsidRDefault="00E35005" w:rsidP="00D30FE3">
      <w:r w:rsidRPr="00D30FE3">
        <w:rPr>
          <w:b/>
          <w:bCs/>
        </w:rPr>
        <w:t xml:space="preserve">Figure 12: Biliary and gastric reconstruction and drainage placement. (A) </w:t>
      </w:r>
      <w:r w:rsidRPr="00D30FE3">
        <w:t>Creation of a jejunal opening with an electrocautery hook for hepaticojejunostomy.</w:t>
      </w:r>
      <w:r w:rsidRPr="00D30FE3">
        <w:rPr>
          <w:b/>
          <w:bCs/>
        </w:rPr>
        <w:t xml:space="preserve"> (B) </w:t>
      </w:r>
      <w:r w:rsidRPr="00D30FE3">
        <w:t>Continuous suturing of the posterior wall of the bile duct to the jejunum.</w:t>
      </w:r>
      <w:r w:rsidRPr="00D30FE3">
        <w:rPr>
          <w:b/>
          <w:bCs/>
        </w:rPr>
        <w:t xml:space="preserve"> (C) </w:t>
      </w:r>
      <w:r w:rsidRPr="00D30FE3">
        <w:t xml:space="preserve">Completion of the anterior wall suturing for hepaticojejunostomy. </w:t>
      </w:r>
      <w:r w:rsidRPr="00D30FE3">
        <w:rPr>
          <w:b/>
          <w:bCs/>
        </w:rPr>
        <w:t xml:space="preserve">(D) </w:t>
      </w:r>
      <w:r w:rsidRPr="00D30FE3">
        <w:t xml:space="preserve">Gastrojejunostomy reconstruction using a 60 mm stapler after aligning the stomach’s greater curvature with the jejunum. </w:t>
      </w:r>
      <w:r w:rsidRPr="00D30FE3">
        <w:rPr>
          <w:b/>
          <w:bCs/>
        </w:rPr>
        <w:t xml:space="preserve">(E) </w:t>
      </w:r>
      <w:r w:rsidRPr="00D30FE3">
        <w:t xml:space="preserve">Continuous full-thickness closure of the stapler entry site with a V-Loc barbed suture. </w:t>
      </w:r>
      <w:r w:rsidRPr="00D30FE3">
        <w:rPr>
          <w:b/>
          <w:bCs/>
        </w:rPr>
        <w:t xml:space="preserve">(F) </w:t>
      </w:r>
      <w:r w:rsidRPr="00D30FE3">
        <w:t xml:space="preserve">Reinforcement of exposed stapler lines with figure-of-eight sutures to secure the gastrojejunostomy. </w:t>
      </w:r>
      <w:r w:rsidRPr="00D30FE3">
        <w:rPr>
          <w:b/>
          <w:bCs/>
        </w:rPr>
        <w:t xml:space="preserve">(G) </w:t>
      </w:r>
      <w:r w:rsidRPr="00D30FE3">
        <w:t xml:space="preserve">Placement of an 8 mm silicone drainage tube posterior to the pancreaticojejunostomy. </w:t>
      </w:r>
      <w:r w:rsidRPr="00D30FE3">
        <w:rPr>
          <w:b/>
          <w:bCs/>
        </w:rPr>
        <w:t xml:space="preserve">(H) </w:t>
      </w:r>
      <w:r w:rsidRPr="00D30FE3">
        <w:t xml:space="preserve">Placement of an 8 mm double-lumen irrigable drainage tube posterior to the hepaticojejunostomy. </w:t>
      </w:r>
      <w:r w:rsidRPr="00D30FE3">
        <w:rPr>
          <w:b/>
          <w:bCs/>
        </w:rPr>
        <w:t xml:space="preserve">(I) </w:t>
      </w:r>
      <w:r w:rsidRPr="00D30FE3">
        <w:t>Positioning of a 10 mm double-lumen irrigable drainage tube anterior to the pancreaticojejunostomy, with its tip located posterior to the caudate lobe.</w:t>
      </w:r>
    </w:p>
    <w:p w14:paraId="0EC580DD" w14:textId="77777777" w:rsidR="008A34E0" w:rsidRPr="00D30FE3" w:rsidRDefault="008A34E0" w:rsidP="00D30FE3"/>
    <w:p w14:paraId="568CC4D4" w14:textId="6367B84C" w:rsidR="00C82967" w:rsidRPr="0029617E" w:rsidRDefault="005545E1" w:rsidP="00D30FE3">
      <w:pPr>
        <w:pBdr>
          <w:top w:val="nil"/>
          <w:left w:val="nil"/>
          <w:bottom w:val="nil"/>
          <w:right w:val="nil"/>
          <w:between w:val="nil"/>
        </w:pBdr>
      </w:pPr>
      <w:r w:rsidRPr="00D30FE3">
        <w:rPr>
          <w:b/>
          <w:bCs/>
        </w:rPr>
        <w:t>Table 1</w:t>
      </w:r>
      <w:r w:rsidRPr="00D30FE3">
        <w:rPr>
          <w:b/>
          <w:bCs/>
          <w:lang w:eastAsia="zh-CN"/>
        </w:rPr>
        <w:t xml:space="preserve">: </w:t>
      </w:r>
      <w:r w:rsidRPr="00D30FE3">
        <w:rPr>
          <w:b/>
          <w:bCs/>
        </w:rPr>
        <w:t>Baseline and intraoperative data</w:t>
      </w:r>
      <w:r w:rsidR="00C82967" w:rsidRPr="00D30FE3">
        <w:rPr>
          <w:b/>
          <w:bCs/>
        </w:rPr>
        <w:t>.</w:t>
      </w:r>
      <w:r w:rsidR="0029617E">
        <w:rPr>
          <w:b/>
          <w:bCs/>
        </w:rPr>
        <w:t xml:space="preserve"> </w:t>
      </w:r>
      <w:r w:rsidR="0029617E" w:rsidRPr="0029617E">
        <w:t xml:space="preserve">Abbreviations: RBC = Red blood cells; PV = Portal vein; SMV = Superior mesenteric vein. </w:t>
      </w:r>
    </w:p>
    <w:p w14:paraId="6A29B1E0" w14:textId="5D490D36" w:rsidR="005545E1" w:rsidRPr="00D30FE3" w:rsidRDefault="005545E1" w:rsidP="00D30FE3">
      <w:pPr>
        <w:pBdr>
          <w:top w:val="nil"/>
          <w:left w:val="nil"/>
          <w:bottom w:val="nil"/>
          <w:right w:val="nil"/>
          <w:between w:val="nil"/>
        </w:pBdr>
        <w:rPr>
          <w:b/>
          <w:bCs/>
        </w:rPr>
      </w:pPr>
      <w:r w:rsidRPr="00D30FE3">
        <w:rPr>
          <w:b/>
          <w:bCs/>
        </w:rPr>
        <w:t xml:space="preserve"> </w:t>
      </w:r>
    </w:p>
    <w:p w14:paraId="0E3CB0E1" w14:textId="1F3D118B" w:rsidR="005545E1" w:rsidRPr="0029617E" w:rsidRDefault="005545E1" w:rsidP="00D30FE3">
      <w:pPr>
        <w:pBdr>
          <w:top w:val="nil"/>
          <w:left w:val="nil"/>
          <w:bottom w:val="nil"/>
          <w:right w:val="nil"/>
          <w:between w:val="nil"/>
        </w:pBdr>
      </w:pPr>
      <w:r w:rsidRPr="00D30FE3">
        <w:rPr>
          <w:b/>
          <w:bCs/>
        </w:rPr>
        <w:t xml:space="preserve">Table </w:t>
      </w:r>
      <w:r w:rsidRPr="00D30FE3">
        <w:rPr>
          <w:b/>
          <w:bCs/>
          <w:lang w:eastAsia="zh-CN"/>
        </w:rPr>
        <w:t xml:space="preserve">2: </w:t>
      </w:r>
      <w:r w:rsidRPr="00D30FE3">
        <w:rPr>
          <w:b/>
          <w:bCs/>
        </w:rPr>
        <w:t>Postoperative pathological characteristics</w:t>
      </w:r>
      <w:r w:rsidR="00C82967" w:rsidRPr="00D30FE3">
        <w:rPr>
          <w:b/>
          <w:bCs/>
        </w:rPr>
        <w:t>.</w:t>
      </w:r>
      <w:r w:rsidR="0029617E">
        <w:rPr>
          <w:b/>
          <w:bCs/>
        </w:rPr>
        <w:t xml:space="preserve"> </w:t>
      </w:r>
      <w:r w:rsidR="0029617E" w:rsidRPr="0029617E">
        <w:t>Abbreviations: AJCC = American Joint Committee on Cancer.</w:t>
      </w:r>
    </w:p>
    <w:p w14:paraId="0CE323CA" w14:textId="77777777" w:rsidR="00C82967" w:rsidRPr="00D30FE3" w:rsidRDefault="00C82967" w:rsidP="00D30FE3">
      <w:pPr>
        <w:pBdr>
          <w:top w:val="nil"/>
          <w:left w:val="nil"/>
          <w:bottom w:val="nil"/>
          <w:right w:val="nil"/>
          <w:between w:val="nil"/>
        </w:pBdr>
        <w:rPr>
          <w:b/>
          <w:bCs/>
        </w:rPr>
      </w:pPr>
    </w:p>
    <w:p w14:paraId="71AD7D68" w14:textId="2826011B" w:rsidR="00C82967" w:rsidRPr="0029617E" w:rsidRDefault="005545E1" w:rsidP="00D30FE3">
      <w:pPr>
        <w:pBdr>
          <w:top w:val="nil"/>
          <w:left w:val="nil"/>
          <w:bottom w:val="nil"/>
          <w:right w:val="nil"/>
          <w:between w:val="nil"/>
        </w:pBdr>
      </w:pPr>
      <w:r w:rsidRPr="00D30FE3">
        <w:rPr>
          <w:b/>
          <w:bCs/>
        </w:rPr>
        <w:t xml:space="preserve">Table </w:t>
      </w:r>
      <w:r w:rsidRPr="00D30FE3">
        <w:rPr>
          <w:b/>
          <w:bCs/>
          <w:lang w:eastAsia="zh-CN"/>
        </w:rPr>
        <w:t xml:space="preserve">3: </w:t>
      </w:r>
      <w:r w:rsidRPr="00D30FE3">
        <w:rPr>
          <w:b/>
          <w:bCs/>
        </w:rPr>
        <w:t>Postoperative safety and complications</w:t>
      </w:r>
      <w:r w:rsidR="00C82967" w:rsidRPr="00D30FE3">
        <w:rPr>
          <w:b/>
          <w:bCs/>
        </w:rPr>
        <w:t>.</w:t>
      </w:r>
      <w:r w:rsidR="0029617E">
        <w:rPr>
          <w:b/>
          <w:bCs/>
        </w:rPr>
        <w:t xml:space="preserve"> </w:t>
      </w:r>
      <w:r w:rsidR="0029617E" w:rsidRPr="0029617E">
        <w:t xml:space="preserve">Postoperative pancreatic fistula (POPF) was defined and graded according to the 2016 ISGPS update. Delayed gastric emptying (DGE) and </w:t>
      </w:r>
      <w:proofErr w:type="spellStart"/>
      <w:r w:rsidR="0029617E" w:rsidRPr="0029617E">
        <w:t>Postpancreatectomy</w:t>
      </w:r>
      <w:proofErr w:type="spellEnd"/>
      <w:r w:rsidR="0029617E" w:rsidRPr="0029617E">
        <w:t xml:space="preserve"> hemorrhage (PPH) were assessed based on the ISGPS consensus definitions published in 2007 and 2010, respectively.</w:t>
      </w:r>
    </w:p>
    <w:p w14:paraId="13ADA4A9" w14:textId="2040D163" w:rsidR="005545E1" w:rsidRPr="0029617E" w:rsidRDefault="005545E1" w:rsidP="00D30FE3">
      <w:pPr>
        <w:pBdr>
          <w:top w:val="nil"/>
          <w:left w:val="nil"/>
          <w:bottom w:val="nil"/>
          <w:right w:val="nil"/>
          <w:between w:val="nil"/>
        </w:pBdr>
      </w:pPr>
      <w:r w:rsidRPr="0029617E">
        <w:t xml:space="preserve"> </w:t>
      </w:r>
    </w:p>
    <w:p w14:paraId="1D30A84F" w14:textId="1F856123" w:rsidR="005545E1" w:rsidRPr="00D30FE3" w:rsidRDefault="005545E1" w:rsidP="00D30FE3">
      <w:pPr>
        <w:pBdr>
          <w:top w:val="nil"/>
          <w:left w:val="nil"/>
          <w:bottom w:val="nil"/>
          <w:right w:val="nil"/>
          <w:between w:val="nil"/>
        </w:pBdr>
        <w:rPr>
          <w:b/>
          <w:bCs/>
        </w:rPr>
      </w:pPr>
      <w:r w:rsidRPr="00D30FE3">
        <w:rPr>
          <w:b/>
          <w:bCs/>
        </w:rPr>
        <w:t xml:space="preserve">Table </w:t>
      </w:r>
      <w:r w:rsidRPr="00D30FE3">
        <w:rPr>
          <w:b/>
          <w:bCs/>
          <w:lang w:eastAsia="zh-CN"/>
        </w:rPr>
        <w:t xml:space="preserve">4: </w:t>
      </w:r>
      <w:r w:rsidRPr="00D30FE3">
        <w:rPr>
          <w:b/>
          <w:bCs/>
        </w:rPr>
        <w:t>Postoperative recovery</w:t>
      </w:r>
      <w:r w:rsidR="00C82967" w:rsidRPr="00D30FE3">
        <w:rPr>
          <w:b/>
          <w:bCs/>
        </w:rPr>
        <w:t>.</w:t>
      </w:r>
      <w:r w:rsidRPr="00D30FE3">
        <w:rPr>
          <w:b/>
          <w:bCs/>
        </w:rPr>
        <w:t xml:space="preserve"> </w:t>
      </w:r>
      <w:r w:rsidR="0029617E" w:rsidRPr="0029617E">
        <w:t>Abbreviations: ICU = Intensive care unit</w:t>
      </w:r>
      <w:r w:rsidR="0029617E">
        <w:t>.</w:t>
      </w:r>
    </w:p>
    <w:p w14:paraId="32EAFD7D" w14:textId="77777777" w:rsidR="006E4797" w:rsidRPr="00D30FE3" w:rsidRDefault="006E4797" w:rsidP="00D30FE3"/>
    <w:p w14:paraId="7C0B6465" w14:textId="53837D1A" w:rsidR="006E4797" w:rsidRPr="00D30FE3" w:rsidRDefault="00C82967" w:rsidP="00D30FE3">
      <w:pPr>
        <w:rPr>
          <w:b/>
        </w:rPr>
      </w:pPr>
      <w:r w:rsidRPr="00D30FE3">
        <w:rPr>
          <w:b/>
        </w:rPr>
        <w:t>DISCUSSION:</w:t>
      </w:r>
    </w:p>
    <w:p w14:paraId="59758636" w14:textId="4A2D7EA7" w:rsidR="003A0AD6" w:rsidRPr="00D30FE3" w:rsidRDefault="003A0AD6" w:rsidP="00D30FE3">
      <w:pPr>
        <w:pBdr>
          <w:top w:val="nil"/>
          <w:left w:val="nil"/>
          <w:bottom w:val="nil"/>
          <w:right w:val="nil"/>
          <w:between w:val="nil"/>
        </w:pBdr>
      </w:pPr>
      <w:bookmarkStart w:id="14" w:name="OLE_LINK5"/>
      <w:r w:rsidRPr="00D30FE3">
        <w:t>Current expert consensus, both domestically and internationally, recommends performing LPD in high-volume pancreatic minimally invasive surgery centers</w:t>
      </w:r>
      <w:r w:rsidR="00DD5C2C" w:rsidRPr="00D30FE3">
        <w:fldChar w:fldCharType="begin"/>
      </w:r>
      <w:r w:rsidR="00DD5C2C" w:rsidRPr="00D30FE3">
        <w:instrText xml:space="preserve"> ADDIN NE.Ref.{38D181F2-E478-453D-AF7B-36E56712F959}</w:instrText>
      </w:r>
      <w:r w:rsidR="00DD5C2C" w:rsidRPr="00D30FE3">
        <w:fldChar w:fldCharType="separate"/>
      </w:r>
      <w:r w:rsidR="00FC46F7" w:rsidRPr="00D30FE3">
        <w:rPr>
          <w:vertAlign w:val="superscript"/>
        </w:rPr>
        <w:t>20</w:t>
      </w:r>
      <w:r w:rsidR="00DD5C2C" w:rsidRPr="00D30FE3">
        <w:fldChar w:fldCharType="end"/>
      </w:r>
      <w:r w:rsidRPr="00D30FE3">
        <w:t>. As surgical experience accumulates, the learning curve for LPD has progressively shortened. An analysis by Adam's team at Duke University, based on 865 LPD cases in the United States from 2000 to 2012, showed that performing more than 22 LPDs annually significantly reduces postoperative complications</w:t>
      </w:r>
      <w:r w:rsidR="00B805D1" w:rsidRPr="00D30FE3">
        <w:fldChar w:fldCharType="begin"/>
      </w:r>
      <w:r w:rsidR="00B805D1" w:rsidRPr="00D30FE3">
        <w:instrText xml:space="preserve"> ADDIN NE.Ref.{B012BF65-21F8-435B-9D85-42F9EA5B458F}</w:instrText>
      </w:r>
      <w:r w:rsidR="00B805D1" w:rsidRPr="00D30FE3">
        <w:fldChar w:fldCharType="separate"/>
      </w:r>
      <w:r w:rsidR="00FC46F7" w:rsidRPr="00D30FE3">
        <w:rPr>
          <w:vertAlign w:val="superscript"/>
        </w:rPr>
        <w:t>18</w:t>
      </w:r>
      <w:r w:rsidR="00B805D1" w:rsidRPr="00D30FE3">
        <w:fldChar w:fldCharType="end"/>
      </w:r>
      <w:r w:rsidRPr="00D30FE3">
        <w:t>. Updated data from 2010 to 2017, including 3,079 LPD cases, further defined high-volume centers as those performing more than 20 LPDs annually</w:t>
      </w:r>
      <w:r w:rsidR="00B805D1" w:rsidRPr="00D30FE3">
        <w:fldChar w:fldCharType="begin"/>
      </w:r>
      <w:r w:rsidR="00B805D1" w:rsidRPr="00D30FE3">
        <w:instrText xml:space="preserve"> ADDIN NE.Ref.{5BAEF9B1-16FC-42C5-950B-6AD8EF2340D2}</w:instrText>
      </w:r>
      <w:r w:rsidR="00B805D1" w:rsidRPr="00D30FE3">
        <w:fldChar w:fldCharType="separate"/>
      </w:r>
      <w:r w:rsidR="00FC46F7" w:rsidRPr="00D30FE3">
        <w:rPr>
          <w:vertAlign w:val="superscript"/>
        </w:rPr>
        <w:t>16</w:t>
      </w:r>
      <w:r w:rsidR="00B805D1" w:rsidRPr="00D30FE3">
        <w:fldChar w:fldCharType="end"/>
      </w:r>
      <w:r w:rsidRPr="00D30FE3">
        <w:t>. However, a high-volume center does not necessarily indicate that an individual surgeon has surpassed their personal learning curve. Qin et al., through a multicenter analysis of 1,029 LPD cases in China, found that a surgeon must complete 104 LPDs to overcome the learning curve</w:t>
      </w:r>
      <w:r w:rsidR="00B805D1" w:rsidRPr="00D30FE3">
        <w:fldChar w:fldCharType="begin"/>
      </w:r>
      <w:r w:rsidR="00B805D1" w:rsidRPr="00D30FE3">
        <w:instrText xml:space="preserve"> ADDIN NE.Ref.{F5D41583-3695-4AF5-A58F-057DFEF82F5C}</w:instrText>
      </w:r>
      <w:r w:rsidR="00B805D1" w:rsidRPr="00D30FE3">
        <w:fldChar w:fldCharType="separate"/>
      </w:r>
      <w:r w:rsidR="00FC46F7" w:rsidRPr="00D30FE3">
        <w:rPr>
          <w:vertAlign w:val="superscript"/>
        </w:rPr>
        <w:t>15</w:t>
      </w:r>
      <w:r w:rsidR="00B805D1" w:rsidRPr="00D30FE3">
        <w:fldChar w:fldCharType="end"/>
      </w:r>
      <w:r w:rsidRPr="00D30FE3">
        <w:t>. Compared to surgeons beyond the learning curve (≥</w:t>
      </w:r>
      <w:r w:rsidR="0055593C">
        <w:t xml:space="preserve"> </w:t>
      </w:r>
      <w:r w:rsidRPr="00D30FE3">
        <w:t>104 cases), the LPNRPD technique in this study demonstrated shorter operative times (270.0 min v</w:t>
      </w:r>
      <w:r w:rsidR="00C82967" w:rsidRPr="00D30FE3">
        <w:t>ersu</w:t>
      </w:r>
      <w:r w:rsidRPr="00D30FE3">
        <w:t>s 341.1 min) and reduced intraoperative blood loss (50 m</w:t>
      </w:r>
      <w:r w:rsidR="00C82967" w:rsidRPr="00D30FE3">
        <w:t>L</w:t>
      </w:r>
      <w:r w:rsidRPr="00D30FE3">
        <w:t xml:space="preserve"> v</w:t>
      </w:r>
      <w:r w:rsidR="00C82967" w:rsidRPr="00D30FE3">
        <w:t>ersu</w:t>
      </w:r>
      <w:r w:rsidRPr="00D30FE3">
        <w:t>s 150 m</w:t>
      </w:r>
      <w:r w:rsidR="00C82967" w:rsidRPr="00D30FE3">
        <w:t>L</w:t>
      </w:r>
      <w:r w:rsidRPr="00D30FE3">
        <w:t xml:space="preserve">), with comparable 30-day mortality and conversion rates. This suggests that even experienced teams can further enhance surgical efficiency through a standardized and modular approach. </w:t>
      </w:r>
      <w:r w:rsidR="001F7864" w:rsidRPr="00D30FE3">
        <w:t>This improvement is attributed to the critical steps in the LPNRPD protocol, including a vascular-centric dissection sequence, meticulous neurolymphatic dissection, and standardized modular techniques that enhance surgical efficiency. These steps are particularly important for achieving radical resection and minimizing complications.</w:t>
      </w:r>
      <w:r w:rsidR="001F7864" w:rsidRPr="00D30FE3">
        <w:rPr>
          <w:lang w:eastAsia="zh-CN"/>
        </w:rPr>
        <w:t xml:space="preserve"> </w:t>
      </w:r>
      <w:r w:rsidRPr="00D30FE3">
        <w:t>The quality of LPD is a progressive process, requiring procedural standardization and individualized approaches as case volume increases</w:t>
      </w:r>
      <w:r w:rsidR="00B805D1" w:rsidRPr="00D30FE3">
        <w:fldChar w:fldCharType="begin"/>
      </w:r>
      <w:r w:rsidR="007576D6" w:rsidRPr="00D30FE3">
        <w:instrText xml:space="preserve"> ADDIN NE.Ref.{637B56A5-FFFC-4A60-A8D6-F7548789CC2F}</w:instrText>
      </w:r>
      <w:r w:rsidR="00B805D1" w:rsidRPr="00D30FE3">
        <w:fldChar w:fldCharType="separate"/>
      </w:r>
      <w:r w:rsidR="00FC46F7" w:rsidRPr="00D30FE3">
        <w:rPr>
          <w:vertAlign w:val="superscript"/>
        </w:rPr>
        <w:t>27,34</w:t>
      </w:r>
      <w:r w:rsidR="00B805D1" w:rsidRPr="00D30FE3">
        <w:fldChar w:fldCharType="end"/>
      </w:r>
      <w:r w:rsidRPr="00D30FE3">
        <w:t>. Expanding indications for LPD, including vascular reconstruction and laparoscopic safety following neoadjuvant therapy, should also be explored.</w:t>
      </w:r>
    </w:p>
    <w:p w14:paraId="3855119C" w14:textId="77777777" w:rsidR="00C82967" w:rsidRPr="00D30FE3" w:rsidRDefault="00C82967" w:rsidP="00D30FE3">
      <w:pPr>
        <w:pBdr>
          <w:top w:val="nil"/>
          <w:left w:val="nil"/>
          <w:bottom w:val="nil"/>
          <w:right w:val="nil"/>
          <w:between w:val="nil"/>
        </w:pBdr>
      </w:pPr>
    </w:p>
    <w:p w14:paraId="1C17EE3C" w14:textId="40D9EF0C" w:rsidR="003A0AD6" w:rsidRPr="00D30FE3" w:rsidRDefault="003A0AD6" w:rsidP="00D30FE3">
      <w:pPr>
        <w:pBdr>
          <w:top w:val="nil"/>
          <w:left w:val="nil"/>
          <w:bottom w:val="nil"/>
          <w:right w:val="nil"/>
          <w:between w:val="nil"/>
        </w:pBdr>
      </w:pPr>
      <w:r w:rsidRPr="00D30FE3">
        <w:t>Retrospective analyses globally have consistently shown that LPD is a reliable surgical option for pancreatic head cancer, with no significant differences in short-term mortality or complication rates compared to OPD</w:t>
      </w:r>
      <w:r w:rsidR="00B805D1" w:rsidRPr="00D30FE3">
        <w:fldChar w:fldCharType="begin"/>
      </w:r>
      <w:r w:rsidR="00B805D1" w:rsidRPr="00D30FE3">
        <w:instrText xml:space="preserve"> ADDIN NE.Ref.{5C70E698-8471-4874-A3D5-3A08ECE0368B}</w:instrText>
      </w:r>
      <w:r w:rsidR="00B805D1" w:rsidRPr="00D30FE3">
        <w:fldChar w:fldCharType="separate"/>
      </w:r>
      <w:r w:rsidR="00FC46F7" w:rsidRPr="00D30FE3">
        <w:rPr>
          <w:vertAlign w:val="superscript"/>
        </w:rPr>
        <w:t>20</w:t>
      </w:r>
      <w:r w:rsidR="00B805D1" w:rsidRPr="00D30FE3">
        <w:fldChar w:fldCharType="end"/>
      </w:r>
      <w:r w:rsidRPr="00D30FE3">
        <w:t>. In this study, the in-hospital mortality rate for LPNRPD was 1.3%, which remains low. A recent meta-analysis of six retrospective studies reported postoperative 30-day mortality rates of 2.91% (LPD) and 2.92% (OPD)</w:t>
      </w:r>
      <w:r w:rsidR="00B805D1" w:rsidRPr="00D30FE3">
        <w:fldChar w:fldCharType="begin"/>
      </w:r>
      <w:r w:rsidR="007576D6" w:rsidRPr="00D30FE3">
        <w:instrText xml:space="preserve"> ADDIN NE.Ref.{4E06238F-B582-4119-8C73-75507941C1D2}</w:instrText>
      </w:r>
      <w:r w:rsidR="00B805D1" w:rsidRPr="00D30FE3">
        <w:fldChar w:fldCharType="separate"/>
      </w:r>
      <w:r w:rsidR="00FC46F7" w:rsidRPr="00D30FE3">
        <w:rPr>
          <w:vertAlign w:val="superscript"/>
        </w:rPr>
        <w:t>22</w:t>
      </w:r>
      <w:r w:rsidR="00B805D1" w:rsidRPr="00D30FE3">
        <w:fldChar w:fldCharType="end"/>
      </w:r>
      <w:r w:rsidRPr="00D30FE3">
        <w:t>. The reoperation rate in this study was 1.3%, mainly due to postoperative abdominal hemorrhage. Postoperative hemorrhage occurred in 3.9% of patients, with one fatal case due to GDA bleeding. Meta-analyses report postoperative hemorrhage rates between 4.1%-10.7%, contributing to 21% of overall mortality causes</w:t>
      </w:r>
      <w:r w:rsidR="00B805D1" w:rsidRPr="00D30FE3">
        <w:fldChar w:fldCharType="begin"/>
      </w:r>
      <w:r w:rsidR="00C555D5" w:rsidRPr="00D30FE3">
        <w:instrText xml:space="preserve"> ADDIN NE.Ref.{B09C97AA-DFEE-4010-9EE3-E864A123A2EE}</w:instrText>
      </w:r>
      <w:r w:rsidR="00B805D1" w:rsidRPr="00D30FE3">
        <w:fldChar w:fldCharType="separate"/>
      </w:r>
      <w:r w:rsidR="00FC46F7" w:rsidRPr="00D30FE3">
        <w:rPr>
          <w:vertAlign w:val="superscript"/>
        </w:rPr>
        <w:t>35</w:t>
      </w:r>
      <w:r w:rsidR="00B805D1" w:rsidRPr="00D30FE3">
        <w:fldChar w:fldCharType="end"/>
      </w:r>
      <w:r w:rsidRPr="00D30FE3">
        <w:t xml:space="preserve">. The overall conversion rate to open surgery in this study was 10.5%, with 75% of conversions occurring in the first 25 cases, underscoring the importance of accumulated surgical experience. </w:t>
      </w:r>
      <w:r w:rsidR="001F7864" w:rsidRPr="00D30FE3">
        <w:t>To address these challenges,</w:t>
      </w:r>
      <w:r w:rsidR="001F7864" w:rsidRPr="00D30FE3">
        <w:rPr>
          <w:lang w:eastAsia="zh-CN"/>
        </w:rPr>
        <w:t xml:space="preserve"> </w:t>
      </w:r>
      <w:r w:rsidR="001F7864" w:rsidRPr="00D30FE3">
        <w:t>modifications</w:t>
      </w:r>
      <w:r w:rsidR="001F7864" w:rsidRPr="00D30FE3">
        <w:rPr>
          <w:lang w:eastAsia="zh-CN"/>
        </w:rPr>
        <w:t xml:space="preserve"> </w:t>
      </w:r>
      <w:r w:rsidR="001F7864" w:rsidRPr="00D30FE3">
        <w:t>such as early identification of vascular invasion, meticulous dissection of the SMV and SMA branches, and avoidance of high-risk patients (e.g., those with severe adhesions or obesity) during the early learning curve have been implemented. These adjustments help reduce conversion rates and improve surgical outcomes.</w:t>
      </w:r>
      <w:r w:rsidR="001F7864" w:rsidRPr="00D30FE3">
        <w:rPr>
          <w:lang w:eastAsia="zh-CN"/>
        </w:rPr>
        <w:t xml:space="preserve"> </w:t>
      </w:r>
      <w:r w:rsidRPr="00D30FE3">
        <w:t>Pancreatic head cancer is often associated with pancreatitis, tissue edema, and adhesions, and tumors in the uncinate process are more likely to invade the SMV. In this study, the venous reconstruction rate was 5.3%, emphasizing the necessity for surgeons to master vascular resection and reconstruction techniques during laparoscopic procedures</w:t>
      </w:r>
      <w:r w:rsidR="00DF1713" w:rsidRPr="00D30FE3">
        <w:fldChar w:fldCharType="begin"/>
      </w:r>
      <w:r w:rsidR="00C555D5" w:rsidRPr="00D30FE3">
        <w:instrText xml:space="preserve"> ADDIN NE.Ref.{00D232D7-5EAA-4C9C-9EE7-4FF26354F971}</w:instrText>
      </w:r>
      <w:r w:rsidR="00DF1713" w:rsidRPr="00D30FE3">
        <w:fldChar w:fldCharType="separate"/>
      </w:r>
      <w:r w:rsidR="00FC46F7" w:rsidRPr="00D30FE3">
        <w:rPr>
          <w:vertAlign w:val="superscript"/>
        </w:rPr>
        <w:t>14,36</w:t>
      </w:r>
      <w:r w:rsidR="00DF1713" w:rsidRPr="00D30FE3">
        <w:fldChar w:fldCharType="end"/>
      </w:r>
      <w:r w:rsidRPr="00D30FE3">
        <w:t>. For surgeons in the early learning curve, patients with vascular invasion, severe adhesions, or obesity should be avoided to minimize conversion rates</w:t>
      </w:r>
      <w:r w:rsidR="00B805D1" w:rsidRPr="00D30FE3">
        <w:fldChar w:fldCharType="begin"/>
      </w:r>
      <w:r w:rsidR="007576D6" w:rsidRPr="00D30FE3">
        <w:instrText xml:space="preserve"> ADDIN NE.Ref.{5F1EB31A-2060-4A60-A8AC-3E183CE67EC9}</w:instrText>
      </w:r>
      <w:r w:rsidR="00B805D1" w:rsidRPr="00D30FE3">
        <w:fldChar w:fldCharType="separate"/>
      </w:r>
      <w:r w:rsidR="00FC46F7" w:rsidRPr="00D30FE3">
        <w:rPr>
          <w:vertAlign w:val="superscript"/>
        </w:rPr>
        <w:t>37</w:t>
      </w:r>
      <w:r w:rsidR="00B805D1" w:rsidRPr="00D30FE3">
        <w:fldChar w:fldCharType="end"/>
      </w:r>
      <w:r w:rsidRPr="00D30FE3">
        <w:t>.</w:t>
      </w:r>
    </w:p>
    <w:p w14:paraId="7D7D5B59" w14:textId="77777777" w:rsidR="00C82967" w:rsidRPr="00D30FE3" w:rsidRDefault="00C82967" w:rsidP="00D30FE3">
      <w:pPr>
        <w:pBdr>
          <w:top w:val="nil"/>
          <w:left w:val="nil"/>
          <w:bottom w:val="nil"/>
          <w:right w:val="nil"/>
          <w:between w:val="nil"/>
        </w:pBdr>
      </w:pPr>
    </w:p>
    <w:p w14:paraId="625F9C76" w14:textId="390B78D1" w:rsidR="003A0AD6" w:rsidRPr="00D30FE3" w:rsidRDefault="003A0AD6" w:rsidP="00D30FE3">
      <w:pPr>
        <w:pBdr>
          <w:top w:val="nil"/>
          <w:left w:val="nil"/>
          <w:bottom w:val="nil"/>
          <w:right w:val="nil"/>
          <w:between w:val="nil"/>
        </w:pBdr>
      </w:pPr>
      <w:r w:rsidRPr="00D30FE3">
        <w:t xml:space="preserve">Laparoscopic surgery for pancreatic head cancer offers a distinct advantage in facilitating enhanced postoperative recovery. Faster recovery not only reduces postoperative complications and healthcare costs but, more importantly, allows patients to initiate adjuvant therapy earlier and in better physical condition, thereby improving the completeness of systemic treatment. A Phase III RCT (ESPAC-4) demonstrated that starting chemotherapy within </w:t>
      </w:r>
      <w:r w:rsidR="00C82967" w:rsidRPr="00D30FE3">
        <w:t xml:space="preserve">3 </w:t>
      </w:r>
      <w:r w:rsidRPr="00D30FE3">
        <w:t>months postoperatively and completing six cycles significantly improves survival outcomes</w:t>
      </w:r>
      <w:r w:rsidR="00B805D1" w:rsidRPr="00D30FE3">
        <w:fldChar w:fldCharType="begin"/>
      </w:r>
      <w:r w:rsidR="007576D6" w:rsidRPr="00D30FE3">
        <w:instrText xml:space="preserve"> ADDIN NE.Ref.{C2BFF537-B671-4129-94B8-EB3CFAF9BAEE}</w:instrText>
      </w:r>
      <w:r w:rsidR="00B805D1" w:rsidRPr="00D30FE3">
        <w:fldChar w:fldCharType="separate"/>
      </w:r>
      <w:r w:rsidR="00FC46F7" w:rsidRPr="00D30FE3">
        <w:rPr>
          <w:vertAlign w:val="superscript"/>
        </w:rPr>
        <w:t>38</w:t>
      </w:r>
      <w:r w:rsidR="00B805D1" w:rsidRPr="00D30FE3">
        <w:fldChar w:fldCharType="end"/>
      </w:r>
      <w:r w:rsidRPr="00D30FE3">
        <w:t xml:space="preserve">. In this study, among the 76 LPNRPD patients, only </w:t>
      </w:r>
      <w:r w:rsidR="00C82967" w:rsidRPr="00D30FE3">
        <w:t>one</w:t>
      </w:r>
      <w:r w:rsidRPr="00D30FE3">
        <w:t xml:space="preserve"> patient (1.3%) required ICU admission postoperatively. The median times to oral intake (4 days), ambulation (3 days), and first flatus (3 days) were notably short. The median postoperative hospital stay was 16 days, and the median time to initiate chemotherapy was 43 days, with a chemotherapy acceptance rate of 67.1%. A recent retrospective matched analysis by Mou et al., involving 101 LPD and 101 OPD patients, reported average postoperative hospital stays of 14 days (LPD) versus 18 days (OPD, P&lt;0.01). The initiation times for chemotherapy were 59 days (LPD) and 60 days (OPD), with chemotherapy acceptance rates of 66.3% (LPD) and 64.4% (OPD)</w:t>
      </w:r>
      <w:r w:rsidR="00B805D1" w:rsidRPr="00D30FE3">
        <w:fldChar w:fldCharType="begin"/>
      </w:r>
      <w:r w:rsidR="007576D6" w:rsidRPr="00D30FE3">
        <w:instrText xml:space="preserve"> ADDIN NE.Ref.{71C7C932-FB4B-4CBA-94FB-59352827E5B1}</w:instrText>
      </w:r>
      <w:r w:rsidR="00B805D1" w:rsidRPr="00D30FE3">
        <w:fldChar w:fldCharType="separate"/>
      </w:r>
      <w:r w:rsidR="00FC46F7" w:rsidRPr="00D30FE3">
        <w:rPr>
          <w:vertAlign w:val="superscript"/>
        </w:rPr>
        <w:t>39</w:t>
      </w:r>
      <w:r w:rsidR="00B805D1" w:rsidRPr="00D30FE3">
        <w:fldChar w:fldCharType="end"/>
      </w:r>
      <w:r w:rsidRPr="00D30FE3">
        <w:t>. Similarly, a meta-analysis comparing LPD and OPD in pancreatic head cancer patients, which included 10 retrospective studies, demonstrated shorter hospital stays and earlier initiation of adjuvant therapy in the LPD group</w:t>
      </w:r>
      <w:r w:rsidR="00B805D1" w:rsidRPr="00D30FE3">
        <w:fldChar w:fldCharType="begin"/>
      </w:r>
      <w:r w:rsidR="00B805D1" w:rsidRPr="00D30FE3">
        <w:instrText xml:space="preserve"> ADDIN NE.Ref.{71098359-BD3F-40B6-84AD-6AA0361638CD}</w:instrText>
      </w:r>
      <w:r w:rsidR="00B805D1" w:rsidRPr="00D30FE3">
        <w:fldChar w:fldCharType="separate"/>
      </w:r>
      <w:r w:rsidR="00FC46F7" w:rsidRPr="00D30FE3">
        <w:rPr>
          <w:vertAlign w:val="superscript"/>
        </w:rPr>
        <w:t>22</w:t>
      </w:r>
      <w:r w:rsidR="00B805D1" w:rsidRPr="00D30FE3">
        <w:fldChar w:fldCharType="end"/>
      </w:r>
      <w:r w:rsidRPr="00D30FE3">
        <w:t xml:space="preserve">. </w:t>
      </w:r>
      <w:r w:rsidR="001F7864" w:rsidRPr="00D30FE3">
        <w:t>These findings highlight the </w:t>
      </w:r>
      <w:r w:rsidR="001F7864" w:rsidRPr="00D30FE3">
        <w:rPr>
          <w:bCs/>
        </w:rPr>
        <w:t>significance</w:t>
      </w:r>
      <w:r w:rsidR="001F7864" w:rsidRPr="00D30FE3">
        <w:t> of LPNRPD compared to existing methods, as it not only achieves comparable or superior short-term outcomes but also enhances the overall effectiveness of systemic treatment through faster recovery and earlier initiation of adjuvant therapy.</w:t>
      </w:r>
      <w:r w:rsidR="001F7864" w:rsidRPr="00D30FE3">
        <w:rPr>
          <w:lang w:eastAsia="zh-CN"/>
        </w:rPr>
        <w:t xml:space="preserve"> </w:t>
      </w:r>
      <w:r w:rsidRPr="00D30FE3">
        <w:t>Consistent with previous findings, this study further underscores the advantages of LPNRPD over conventional LPD and OPD in terms of enhanced recovery after surgery (ERAS). These benefits not only improve short-term outcomes but also contribute to the overall effectiveness of systemic treatment, reinforcing the clinical value and broader applicability of LPNRPD in managing pancreatic head cancer.</w:t>
      </w:r>
    </w:p>
    <w:p w14:paraId="7BFFDF04" w14:textId="77777777" w:rsidR="00C82967" w:rsidRPr="00D30FE3" w:rsidRDefault="00C82967" w:rsidP="00D30FE3">
      <w:pPr>
        <w:pBdr>
          <w:top w:val="nil"/>
          <w:left w:val="nil"/>
          <w:bottom w:val="nil"/>
          <w:right w:val="nil"/>
          <w:between w:val="nil"/>
        </w:pBdr>
      </w:pPr>
    </w:p>
    <w:p w14:paraId="362B96F5" w14:textId="760B7928" w:rsidR="003A0AD6" w:rsidRPr="00D30FE3" w:rsidRDefault="003A0AD6" w:rsidP="00D30FE3">
      <w:pPr>
        <w:pBdr>
          <w:top w:val="nil"/>
          <w:left w:val="nil"/>
          <w:bottom w:val="nil"/>
          <w:right w:val="nil"/>
          <w:between w:val="nil"/>
        </w:pBdr>
      </w:pPr>
      <w:r w:rsidRPr="00D30FE3">
        <w:t xml:space="preserve">The oncological outcomes of LPD for pancreatic head cancer have garnered significant attention. A meta-analysis incorporating data from nine retrospective studies demonstrated that LPD achieved a higher R0 resection rate compared to </w:t>
      </w:r>
      <w:r w:rsidR="0093610B" w:rsidRPr="00D30FE3">
        <w:rPr>
          <w:lang w:eastAsia="zh-CN"/>
        </w:rPr>
        <w:t>OPD</w:t>
      </w:r>
      <w:r w:rsidRPr="00D30FE3">
        <w:t>, with low heterogeneity across studies. However, the number of lymph nodes retrieved was comparable between the two groups</w:t>
      </w:r>
      <w:r w:rsidR="00B805D1" w:rsidRPr="00D30FE3">
        <w:fldChar w:fldCharType="begin"/>
      </w:r>
      <w:r w:rsidR="00B805D1" w:rsidRPr="00D30FE3">
        <w:instrText xml:space="preserve"> ADDIN NE.Ref.{DF9C7C40-A464-411D-B63E-72D0B0078813}</w:instrText>
      </w:r>
      <w:r w:rsidR="00B805D1" w:rsidRPr="00D30FE3">
        <w:fldChar w:fldCharType="separate"/>
      </w:r>
      <w:r w:rsidR="00FC46F7" w:rsidRPr="00D30FE3">
        <w:rPr>
          <w:vertAlign w:val="superscript"/>
        </w:rPr>
        <w:t>22</w:t>
      </w:r>
      <w:r w:rsidR="00B805D1" w:rsidRPr="00D30FE3">
        <w:fldChar w:fldCharType="end"/>
      </w:r>
      <w:r w:rsidRPr="00D30FE3">
        <w:t>. Further analysis of studies with over 80 LPD cases revealed R0 resection rates of 77.4%-93.1% (LPD) versus 73.0%-89.1% (OPD), and lymph node counts of 15.0-33.3 (LPD) versus 11.0-26.3 (OPD)</w:t>
      </w:r>
      <w:r w:rsidR="00B805D1" w:rsidRPr="00D30FE3">
        <w:fldChar w:fldCharType="begin"/>
      </w:r>
      <w:r w:rsidR="00DF1713" w:rsidRPr="00D30FE3">
        <w:instrText xml:space="preserve"> ADDIN NE.Ref.{A1F2A6B6-7F23-471D-A2CD-67916415A0B5}</w:instrText>
      </w:r>
      <w:r w:rsidR="00B805D1" w:rsidRPr="00D30FE3">
        <w:fldChar w:fldCharType="separate"/>
      </w:r>
      <w:r w:rsidR="00FC46F7" w:rsidRPr="00D30FE3">
        <w:rPr>
          <w:vertAlign w:val="superscript"/>
        </w:rPr>
        <w:t>39</w:t>
      </w:r>
      <w:r w:rsidR="0055593C">
        <w:rPr>
          <w:vertAlign w:val="superscript"/>
        </w:rPr>
        <w:t>—</w:t>
      </w:r>
      <w:r w:rsidR="00FC46F7" w:rsidRPr="00D30FE3">
        <w:rPr>
          <w:vertAlign w:val="superscript"/>
        </w:rPr>
        <w:t>41</w:t>
      </w:r>
      <w:r w:rsidR="00B805D1" w:rsidRPr="00D30FE3">
        <w:fldChar w:fldCharType="end"/>
      </w:r>
      <w:r w:rsidRPr="00D30FE3">
        <w:t xml:space="preserve">. In </w:t>
      </w:r>
      <w:r w:rsidR="00C82967" w:rsidRPr="00D30FE3">
        <w:t>this</w:t>
      </w:r>
      <w:r w:rsidRPr="00D30FE3">
        <w:t xml:space="preserve"> study, the LPNRPD technique emphasized 270° neurolymphatic </w:t>
      </w:r>
      <w:r w:rsidR="00C82967" w:rsidRPr="00D30FE3">
        <w:t>dissections</w:t>
      </w:r>
      <w:r w:rsidRPr="00D30FE3">
        <w:t xml:space="preserve"> along the CA-SMA axis, achieving an R0 resection rate of 97.4% and a median lymph node retrieval count of 15, reflecting an excellent radical resection outcome. Moreover, the accelerated recovery associated with LPNRPD further enhances the overall oncological benefits by enabling patients to initiate adjuvant therapy earlier and in better physical condition. A recent RCT, similar to </w:t>
      </w:r>
      <w:r w:rsidR="00C82967" w:rsidRPr="00D30FE3">
        <w:t xml:space="preserve">this </w:t>
      </w:r>
      <w:r w:rsidRPr="00D30FE3">
        <w:t xml:space="preserve">study, demonstrated that LPD offers significant advantages over </w:t>
      </w:r>
      <w:r w:rsidR="0093610B" w:rsidRPr="00D30FE3">
        <w:rPr>
          <w:lang w:eastAsia="zh-CN"/>
        </w:rPr>
        <w:t>OPD</w:t>
      </w:r>
      <w:r w:rsidRPr="00D30FE3">
        <w:t>, including reduced intraoperative blood loss, comparable complication rates, and similar postoperative recovery times, underscoring the safety and clinical feasibility of LPD when performed by experienced surgeons</w:t>
      </w:r>
      <w:r w:rsidR="00B805D1" w:rsidRPr="00D30FE3">
        <w:fldChar w:fldCharType="begin"/>
      </w:r>
      <w:r w:rsidR="007576D6" w:rsidRPr="00D30FE3">
        <w:instrText xml:space="preserve"> ADDIN NE.Ref.{39F3E9A0-E505-4F76-B37B-0F5D15BBCE28}</w:instrText>
      </w:r>
      <w:r w:rsidR="00B805D1" w:rsidRPr="00D30FE3">
        <w:fldChar w:fldCharType="separate"/>
      </w:r>
      <w:r w:rsidR="00FC46F7" w:rsidRPr="00D30FE3">
        <w:rPr>
          <w:vertAlign w:val="superscript"/>
        </w:rPr>
        <w:t>32</w:t>
      </w:r>
      <w:r w:rsidR="00B805D1" w:rsidRPr="00D30FE3">
        <w:fldChar w:fldCharType="end"/>
      </w:r>
      <w:r w:rsidRPr="00D30FE3">
        <w:t>.</w:t>
      </w:r>
    </w:p>
    <w:p w14:paraId="6D544EB7" w14:textId="77777777" w:rsidR="00C82967" w:rsidRPr="00D30FE3" w:rsidRDefault="00C82967" w:rsidP="00D30FE3">
      <w:pPr>
        <w:pBdr>
          <w:top w:val="nil"/>
          <w:left w:val="nil"/>
          <w:bottom w:val="nil"/>
          <w:right w:val="nil"/>
          <w:between w:val="nil"/>
        </w:pBdr>
      </w:pPr>
    </w:p>
    <w:p w14:paraId="1D81B245" w14:textId="6620BFD2" w:rsidR="003A0AD6" w:rsidRPr="00D30FE3" w:rsidRDefault="003A0AD6" w:rsidP="00D30FE3">
      <w:pPr>
        <w:pBdr>
          <w:top w:val="nil"/>
          <w:left w:val="nil"/>
          <w:bottom w:val="nil"/>
          <w:right w:val="nil"/>
          <w:between w:val="nil"/>
        </w:pBdr>
      </w:pPr>
      <w:r w:rsidRPr="00D30FE3">
        <w:t xml:space="preserve">A recent retrospective superiority analysis from the United States revealed that patients with pancreatic head tumors smaller than 2 cm derive greater benefits from LPD compared to </w:t>
      </w:r>
      <w:r w:rsidR="0093610B" w:rsidRPr="00D30FE3">
        <w:rPr>
          <w:lang w:eastAsia="zh-CN"/>
        </w:rPr>
        <w:t>OPD</w:t>
      </w:r>
      <w:r w:rsidR="00B805D1" w:rsidRPr="00D30FE3">
        <w:fldChar w:fldCharType="begin"/>
      </w:r>
      <w:r w:rsidR="007576D6" w:rsidRPr="00D30FE3">
        <w:instrText xml:space="preserve"> ADDIN NE.Ref.{95741952-A90E-4A5D-A734-7FF3A8E95C13}</w:instrText>
      </w:r>
      <w:r w:rsidR="00B805D1" w:rsidRPr="00D30FE3">
        <w:fldChar w:fldCharType="separate"/>
      </w:r>
      <w:r w:rsidR="00FC46F7" w:rsidRPr="00D30FE3">
        <w:rPr>
          <w:vertAlign w:val="superscript"/>
        </w:rPr>
        <w:t>42</w:t>
      </w:r>
      <w:r w:rsidR="00B805D1" w:rsidRPr="00D30FE3">
        <w:fldChar w:fldCharType="end"/>
      </w:r>
      <w:r w:rsidRPr="00D30FE3">
        <w:t xml:space="preserve">. </w:t>
      </w:r>
      <w:bookmarkStart w:id="15" w:name="_Hlk198660901"/>
      <w:r w:rsidR="00D04766" w:rsidRPr="00D30FE3">
        <w:lastRenderedPageBreak/>
        <w:t xml:space="preserve">Based on our prior randomized controlled trial data, LPNRPD with systematic neurolymphatic dissection may be especially beneficial for patients with a low risk of </w:t>
      </w:r>
      <w:proofErr w:type="spellStart"/>
      <w:r w:rsidR="00D04766" w:rsidRPr="00D30FE3">
        <w:t>micrometastasis</w:t>
      </w:r>
      <w:proofErr w:type="spellEnd"/>
      <w:r w:rsidR="00D04766" w:rsidRPr="00D30FE3">
        <w:t xml:space="preserve"> (e.g., preoperative CA19-9 &lt; 200 U/mL, CEA &lt; 10 ng/mL, and no vascular invasion), targeting lymph node stations 13, 17, 5, 6, 8, 9, 14 (a–d), 12 (a–c, h), and 16 (a2, b1), as well as neural plexuses at groups 8 and 12, the right 270° CA–SMA–AA axis, and the posterior pancreatic head</w:t>
      </w:r>
      <w:r w:rsidR="00DF1713" w:rsidRPr="00D30FE3">
        <w:fldChar w:fldCharType="begin"/>
      </w:r>
      <w:r w:rsidR="00DF1713" w:rsidRPr="00D30FE3">
        <w:instrText xml:space="preserve"> ADDIN NE.Ref.{B0D9BBF1-CCE8-4D9A-A558-AC2A2A9A7D0F}</w:instrText>
      </w:r>
      <w:r w:rsidR="00DF1713" w:rsidRPr="00D30FE3">
        <w:fldChar w:fldCharType="separate"/>
      </w:r>
      <w:r w:rsidR="00FC46F7" w:rsidRPr="00D30FE3">
        <w:rPr>
          <w:vertAlign w:val="superscript"/>
        </w:rPr>
        <w:t>6</w:t>
      </w:r>
      <w:r w:rsidR="00DF1713" w:rsidRPr="00D30FE3">
        <w:fldChar w:fldCharType="end"/>
      </w:r>
      <w:r w:rsidR="00D04766" w:rsidRPr="00D30FE3">
        <w:t>.</w:t>
      </w:r>
      <w:r w:rsidR="00D04766" w:rsidRPr="00D30FE3">
        <w:rPr>
          <w:rFonts w:eastAsia="宋体"/>
          <w:b/>
          <w:lang w:eastAsia="zh-CN"/>
        </w:rPr>
        <w:t xml:space="preserve"> </w:t>
      </w:r>
      <w:r w:rsidR="00D04766" w:rsidRPr="00D30FE3">
        <w:t xml:space="preserve">For patients with a higher likelihood of </w:t>
      </w:r>
      <w:proofErr w:type="spellStart"/>
      <w:r w:rsidR="00D04766" w:rsidRPr="00D30FE3">
        <w:t>micrometastatic</w:t>
      </w:r>
      <w:proofErr w:type="spellEnd"/>
      <w:r w:rsidR="00D04766" w:rsidRPr="00D30FE3">
        <w:t xml:space="preserve"> disease (e.g., preoperative CA19-9 &gt; 200 U/mL, CEA &gt; 10 ng/mL, radiologic vascular involvement, or significant nodal metastasis), neoadjuvant therapy should be strongly considered, with subsequent reassessment to guide surgical timing and approach.</w:t>
      </w:r>
      <w:r w:rsidR="00D04766" w:rsidRPr="00D30FE3">
        <w:rPr>
          <w:lang w:eastAsia="zh-CN"/>
        </w:rPr>
        <w:t xml:space="preserve"> </w:t>
      </w:r>
      <w:r w:rsidR="00D04766" w:rsidRPr="00D30FE3">
        <w:t>Further prospective validation is warranted before generalizing this strategy to broader patient populations.</w:t>
      </w:r>
      <w:r w:rsidR="00F04C51" w:rsidRPr="00D30FE3">
        <w:rPr>
          <w:lang w:eastAsia="zh-CN"/>
        </w:rPr>
        <w:t xml:space="preserve"> </w:t>
      </w:r>
      <w:r w:rsidR="00DF0D97" w:rsidRPr="00D30FE3">
        <w:rPr>
          <w:lang w:eastAsia="zh-CN"/>
        </w:rPr>
        <w:t xml:space="preserve">Although our RCT demonstrated oncologic benefits of EPD with nerve dissection in patients with low </w:t>
      </w:r>
      <w:proofErr w:type="spellStart"/>
      <w:r w:rsidR="00DF0D97" w:rsidRPr="00D30FE3">
        <w:rPr>
          <w:lang w:eastAsia="zh-CN"/>
        </w:rPr>
        <w:t>micrometastatic</w:t>
      </w:r>
      <w:proofErr w:type="spellEnd"/>
      <w:r w:rsidR="00DF0D97" w:rsidRPr="00D30FE3">
        <w:rPr>
          <w:lang w:eastAsia="zh-CN"/>
        </w:rPr>
        <w:t xml:space="preserve"> risk, it was conducted in the setting of gemcitabine monotherapy. Whether such benefits persist in the era of modern regimens such as FOLFIRINOX remains to be clarified. Future studies are warranted to investigate the synergistic role of radical neurolymphatic dissection and intensified systemic therapies. </w:t>
      </w:r>
      <w:bookmarkEnd w:id="15"/>
      <w:r w:rsidR="001F7864" w:rsidRPr="00D30FE3">
        <w:rPr>
          <w:lang w:eastAsia="zh-CN"/>
        </w:rPr>
        <w:t>These future applications of LPNRPD, including its integration with neoadjuvant therapy and expansion to patients with vascular reconstruction needs, highlight its potential to further improve outcomes in pancreatic head cancer.</w:t>
      </w:r>
    </w:p>
    <w:p w14:paraId="2D68D79C" w14:textId="77777777" w:rsidR="00C82967" w:rsidRPr="00D30FE3" w:rsidRDefault="00C82967" w:rsidP="00D30FE3">
      <w:pPr>
        <w:pBdr>
          <w:top w:val="nil"/>
          <w:left w:val="nil"/>
          <w:bottom w:val="nil"/>
          <w:right w:val="nil"/>
          <w:between w:val="nil"/>
        </w:pBdr>
        <w:rPr>
          <w:lang w:eastAsia="zh-CN"/>
        </w:rPr>
      </w:pPr>
      <w:bookmarkStart w:id="16" w:name="_Hlk198635512"/>
    </w:p>
    <w:p w14:paraId="625A9F7E" w14:textId="200148B8" w:rsidR="003F59DF" w:rsidRPr="00D30FE3" w:rsidRDefault="003F59DF" w:rsidP="00D30FE3">
      <w:pPr>
        <w:pBdr>
          <w:top w:val="nil"/>
          <w:left w:val="nil"/>
          <w:bottom w:val="nil"/>
          <w:right w:val="nil"/>
          <w:between w:val="nil"/>
        </w:pBdr>
        <w:rPr>
          <w:lang w:eastAsia="zh-CN"/>
        </w:rPr>
      </w:pPr>
      <w:r w:rsidRPr="00D30FE3">
        <w:rPr>
          <w:lang w:eastAsia="zh-CN"/>
        </w:rPr>
        <w:t xml:space="preserve">Over the past </w:t>
      </w:r>
      <w:r w:rsidR="00C82967" w:rsidRPr="00D30FE3">
        <w:rPr>
          <w:lang w:eastAsia="zh-CN"/>
        </w:rPr>
        <w:t xml:space="preserve">5 </w:t>
      </w:r>
      <w:r w:rsidRPr="00D30FE3">
        <w:rPr>
          <w:lang w:eastAsia="zh-CN"/>
        </w:rPr>
        <w:t xml:space="preserve">years, several high-quality series have mapped the learning curve for </w:t>
      </w:r>
      <w:r w:rsidR="00C82967" w:rsidRPr="00D30FE3">
        <w:rPr>
          <w:lang w:eastAsia="zh-CN"/>
        </w:rPr>
        <w:t>total</w:t>
      </w:r>
      <w:r w:rsidRPr="00D30FE3">
        <w:rPr>
          <w:lang w:eastAsia="zh-CN"/>
        </w:rPr>
        <w:t xml:space="preserve"> LPD with modern CUSUM or risk-adjusted CUSUM techniques. </w:t>
      </w:r>
      <w:r w:rsidR="00EA21C6" w:rsidRPr="00D30FE3">
        <w:rPr>
          <w:lang w:eastAsia="zh-CN"/>
        </w:rPr>
        <w:t xml:space="preserve">Modern CUSUM analyses converge on a three-phase learning curve for LPD/LPNRPD. A Chinese </w:t>
      </w:r>
      <w:r w:rsidR="00C82967" w:rsidRPr="00D30FE3">
        <w:rPr>
          <w:lang w:eastAsia="zh-CN"/>
        </w:rPr>
        <w:t>multicenter</w:t>
      </w:r>
      <w:r w:rsidR="00EA21C6" w:rsidRPr="00D30FE3">
        <w:rPr>
          <w:lang w:eastAsia="zh-CN"/>
        </w:rPr>
        <w:t xml:space="preserve"> registry of </w:t>
      </w:r>
      <w:r w:rsidR="00C82967" w:rsidRPr="00D30FE3">
        <w:rPr>
          <w:lang w:eastAsia="zh-CN"/>
        </w:rPr>
        <w:t>1,029</w:t>
      </w:r>
      <w:r w:rsidR="00EA21C6" w:rsidRPr="00D30FE3">
        <w:rPr>
          <w:lang w:eastAsia="zh-CN"/>
        </w:rPr>
        <w:t xml:space="preserve"> cases identified proficiency at ≈ 40 and mastery at ≈ 104 operations, beyond which major morbidity and 90-day mortality fell sharply</w:t>
      </w:r>
      <w:r w:rsidR="00DF1713" w:rsidRPr="00D30FE3">
        <w:rPr>
          <w:lang w:eastAsia="zh-CN"/>
        </w:rPr>
        <w:fldChar w:fldCharType="begin"/>
      </w:r>
      <w:r w:rsidR="00DF1713" w:rsidRPr="00D30FE3">
        <w:rPr>
          <w:lang w:eastAsia="zh-CN"/>
        </w:rPr>
        <w:instrText xml:space="preserve"> ADDIN NE.Ref.{164A5D2F-3034-4DB2-9122-058BADA58653}</w:instrText>
      </w:r>
      <w:r w:rsidR="00DF1713" w:rsidRPr="00D30FE3">
        <w:rPr>
          <w:lang w:eastAsia="zh-CN"/>
        </w:rPr>
        <w:fldChar w:fldCharType="separate"/>
      </w:r>
      <w:r w:rsidR="00FC46F7" w:rsidRPr="00D30FE3">
        <w:rPr>
          <w:vertAlign w:val="superscript"/>
        </w:rPr>
        <w:t>15</w:t>
      </w:r>
      <w:r w:rsidR="00DF1713" w:rsidRPr="00D30FE3">
        <w:rPr>
          <w:lang w:eastAsia="zh-CN"/>
        </w:rPr>
        <w:fldChar w:fldCharType="end"/>
      </w:r>
      <w:r w:rsidR="00EA21C6" w:rsidRPr="00D30FE3">
        <w:rPr>
          <w:lang w:eastAsia="zh-CN"/>
        </w:rPr>
        <w:t>. A single-</w:t>
      </w:r>
      <w:r w:rsidR="00C82967" w:rsidRPr="00D30FE3">
        <w:rPr>
          <w:lang w:eastAsia="zh-CN"/>
        </w:rPr>
        <w:t>center</w:t>
      </w:r>
      <w:r w:rsidR="00EA21C6" w:rsidRPr="00D30FE3">
        <w:rPr>
          <w:lang w:eastAsia="zh-CN"/>
        </w:rPr>
        <w:t xml:space="preserve"> 120-case series crossed the operative-time inflection at 35 cases and plateaued by 60, with marked reductions in blood loss and grade B/C fistula</w:t>
      </w:r>
      <w:r w:rsidR="00DF1713" w:rsidRPr="00D30FE3">
        <w:rPr>
          <w:lang w:eastAsia="zh-CN"/>
        </w:rPr>
        <w:fldChar w:fldCharType="begin"/>
      </w:r>
      <w:r w:rsidR="00DF1713" w:rsidRPr="00D30FE3">
        <w:rPr>
          <w:lang w:eastAsia="zh-CN"/>
        </w:rPr>
        <w:instrText xml:space="preserve"> ADDIN NE.Ref.{7ABEF352-84F8-4522-89EF-19123C37D48F}</w:instrText>
      </w:r>
      <w:r w:rsidR="00DF1713" w:rsidRPr="00D30FE3">
        <w:rPr>
          <w:lang w:eastAsia="zh-CN"/>
        </w:rPr>
        <w:fldChar w:fldCharType="separate"/>
      </w:r>
      <w:r w:rsidR="00FC46F7" w:rsidRPr="00D30FE3">
        <w:rPr>
          <w:vertAlign w:val="superscript"/>
        </w:rPr>
        <w:t>43</w:t>
      </w:r>
      <w:r w:rsidR="00DF1713" w:rsidRPr="00D30FE3">
        <w:rPr>
          <w:lang w:eastAsia="zh-CN"/>
        </w:rPr>
        <w:fldChar w:fldCharType="end"/>
      </w:r>
      <w:r w:rsidR="00EA21C6" w:rsidRPr="00D30FE3">
        <w:rPr>
          <w:lang w:eastAsia="zh-CN"/>
        </w:rPr>
        <w:t>. A risk-adjusted cohort of 113 cases located competency at ≈ 52 and proficiency at ≈ 94, documenting a six-fold fall in severe complications once mastery was achieved</w:t>
      </w:r>
      <w:r w:rsidR="00DF1713" w:rsidRPr="00D30FE3">
        <w:rPr>
          <w:lang w:eastAsia="zh-CN"/>
        </w:rPr>
        <w:fldChar w:fldCharType="begin"/>
      </w:r>
      <w:r w:rsidR="00DF1713" w:rsidRPr="00D30FE3">
        <w:rPr>
          <w:lang w:eastAsia="zh-CN"/>
        </w:rPr>
        <w:instrText xml:space="preserve"> ADDIN NE.Ref.{26E7AC4C-7CE9-41F1-954B-655E5DAE4F0D}</w:instrText>
      </w:r>
      <w:r w:rsidR="00DF1713" w:rsidRPr="00D30FE3">
        <w:rPr>
          <w:lang w:eastAsia="zh-CN"/>
        </w:rPr>
        <w:fldChar w:fldCharType="separate"/>
      </w:r>
      <w:r w:rsidR="00FC46F7" w:rsidRPr="00D30FE3">
        <w:rPr>
          <w:vertAlign w:val="superscript"/>
        </w:rPr>
        <w:t>44</w:t>
      </w:r>
      <w:r w:rsidR="00DF1713" w:rsidRPr="00D30FE3">
        <w:rPr>
          <w:lang w:eastAsia="zh-CN"/>
        </w:rPr>
        <w:fldChar w:fldCharType="end"/>
      </w:r>
      <w:r w:rsidR="00EA21C6" w:rsidRPr="00D30FE3">
        <w:rPr>
          <w:lang w:eastAsia="zh-CN"/>
        </w:rPr>
        <w:t xml:space="preserve">. Using the same methodology, a Korean series of 115 procedures showed conversion and failure rates plateauing after 42 cases and </w:t>
      </w:r>
      <w:r w:rsidR="00C82967" w:rsidRPr="00D30FE3">
        <w:rPr>
          <w:lang w:eastAsia="zh-CN"/>
        </w:rPr>
        <w:t>stabilizing</w:t>
      </w:r>
      <w:r w:rsidR="00EA21C6" w:rsidRPr="00D30FE3">
        <w:rPr>
          <w:lang w:eastAsia="zh-CN"/>
        </w:rPr>
        <w:t xml:space="preserve"> beyond 73</w:t>
      </w:r>
      <w:r w:rsidR="00DF1713" w:rsidRPr="00D30FE3">
        <w:rPr>
          <w:lang w:eastAsia="zh-CN"/>
        </w:rPr>
        <w:fldChar w:fldCharType="begin"/>
      </w:r>
      <w:r w:rsidR="00A40076" w:rsidRPr="00D30FE3">
        <w:rPr>
          <w:lang w:eastAsia="zh-CN"/>
        </w:rPr>
        <w:instrText xml:space="preserve"> ADDIN NE.Ref.{DE4B5656-8724-4168-B54A-1F15C15D4D82}</w:instrText>
      </w:r>
      <w:r w:rsidR="00DF1713" w:rsidRPr="00D30FE3">
        <w:rPr>
          <w:lang w:eastAsia="zh-CN"/>
        </w:rPr>
        <w:fldChar w:fldCharType="separate"/>
      </w:r>
      <w:r w:rsidR="00FC46F7" w:rsidRPr="00D30FE3">
        <w:rPr>
          <w:vertAlign w:val="superscript"/>
        </w:rPr>
        <w:t>45</w:t>
      </w:r>
      <w:r w:rsidR="00DF1713" w:rsidRPr="00D30FE3">
        <w:rPr>
          <w:lang w:eastAsia="zh-CN"/>
        </w:rPr>
        <w:fldChar w:fldCharType="end"/>
      </w:r>
      <w:r w:rsidR="00EA21C6" w:rsidRPr="00D30FE3">
        <w:rPr>
          <w:lang w:eastAsia="zh-CN"/>
        </w:rPr>
        <w:t xml:space="preserve">. </w:t>
      </w:r>
      <w:r w:rsidR="00C82967" w:rsidRPr="00D30FE3">
        <w:rPr>
          <w:lang w:eastAsia="zh-CN"/>
        </w:rPr>
        <w:t>Synthesizing</w:t>
      </w:r>
      <w:r w:rsidRPr="00D30FE3">
        <w:rPr>
          <w:lang w:eastAsia="zh-CN"/>
        </w:rPr>
        <w:t xml:space="preserve"> these data, we define pragmatic milestones for LPNRPD as follows: feasibility</w:t>
      </w:r>
      <w:r w:rsidR="0055593C">
        <w:rPr>
          <w:lang w:eastAsia="zh-CN"/>
        </w:rPr>
        <w:t>, 30–40 cases; proficiency, 60–70 cases; and mastery,</w:t>
      </w:r>
      <w:r w:rsidRPr="00D30FE3">
        <w:rPr>
          <w:lang w:eastAsia="zh-CN"/>
        </w:rPr>
        <w:t xml:space="preserve"> 90–100 cases.</w:t>
      </w:r>
    </w:p>
    <w:p w14:paraId="3C217FC3" w14:textId="77777777" w:rsidR="00C82967" w:rsidRPr="00D30FE3" w:rsidRDefault="00C82967" w:rsidP="00D30FE3">
      <w:pPr>
        <w:pBdr>
          <w:top w:val="nil"/>
          <w:left w:val="nil"/>
          <w:bottom w:val="nil"/>
          <w:right w:val="nil"/>
          <w:between w:val="nil"/>
        </w:pBdr>
        <w:rPr>
          <w:lang w:eastAsia="zh-CN"/>
        </w:rPr>
      </w:pPr>
    </w:p>
    <w:p w14:paraId="49A58BE0" w14:textId="73753F15" w:rsidR="003F59DF" w:rsidRPr="00D30FE3" w:rsidRDefault="003F59DF" w:rsidP="00D30FE3">
      <w:pPr>
        <w:pBdr>
          <w:top w:val="nil"/>
          <w:left w:val="nil"/>
          <w:bottom w:val="nil"/>
          <w:right w:val="nil"/>
          <w:between w:val="nil"/>
        </w:pBdr>
        <w:rPr>
          <w:lang w:eastAsia="zh-CN"/>
        </w:rPr>
      </w:pPr>
      <w:r w:rsidRPr="00D30FE3">
        <w:rPr>
          <w:lang w:eastAsia="zh-CN"/>
        </w:rPr>
        <w:t xml:space="preserve">To help new </w:t>
      </w:r>
      <w:r w:rsidR="00C82967" w:rsidRPr="00D30FE3">
        <w:rPr>
          <w:lang w:eastAsia="zh-CN"/>
        </w:rPr>
        <w:t>centers</w:t>
      </w:r>
      <w:r w:rsidRPr="00D30FE3">
        <w:rPr>
          <w:lang w:eastAsia="zh-CN"/>
        </w:rPr>
        <w:t xml:space="preserve"> reach these milestones safely, we advocate a three-phase, competency-based curriculum rooted in mastery-learning principles. Phase I (simulation–dry lab, cases 0-20) focuses on repetitive pancreatojejunostomy and vascular-suturing drills on 3-D-printed or box trainers, with a requirement for ≥ 30 error-free anastomoses before clinical exposure. Phase II (wet lab and </w:t>
      </w:r>
      <w:proofErr w:type="spellStart"/>
      <w:r w:rsidRPr="00D30FE3">
        <w:rPr>
          <w:lang w:eastAsia="zh-CN"/>
        </w:rPr>
        <w:t>observership</w:t>
      </w:r>
      <w:proofErr w:type="spellEnd"/>
      <w:r w:rsidRPr="00D30FE3">
        <w:rPr>
          <w:lang w:eastAsia="zh-CN"/>
        </w:rPr>
        <w:t>, cases 21-40) incorporates two cadaveric or porcine LPNRPDs under faculty supervision and direct observation of ≥ 10 live cases in high-volume (&gt; 40 PDs</w:t>
      </w:r>
      <w:r w:rsidR="00EA21C6" w:rsidRPr="00D30FE3">
        <w:rPr>
          <w:lang w:eastAsia="zh-CN"/>
        </w:rPr>
        <w:t>/</w:t>
      </w:r>
      <w:r w:rsidRPr="00D30FE3">
        <w:rPr>
          <w:lang w:eastAsia="zh-CN"/>
        </w:rPr>
        <w:t xml:space="preserve">year) </w:t>
      </w:r>
      <w:r w:rsidR="00C82967" w:rsidRPr="00D30FE3">
        <w:rPr>
          <w:lang w:eastAsia="zh-CN"/>
        </w:rPr>
        <w:t>centers</w:t>
      </w:r>
      <w:r w:rsidRPr="00D30FE3">
        <w:rPr>
          <w:lang w:eastAsia="zh-CN"/>
        </w:rPr>
        <w:t>. Phase III (proctored clinical practice, cases 41-90) uses a dual-console or in-room mentor for the first 15 operations</w:t>
      </w:r>
      <w:r w:rsidR="00C82967" w:rsidRPr="00D30FE3">
        <w:rPr>
          <w:lang w:eastAsia="zh-CN"/>
        </w:rPr>
        <w:t>,</w:t>
      </w:r>
      <w:r w:rsidRPr="00D30FE3">
        <w:rPr>
          <w:lang w:eastAsia="zh-CN"/>
        </w:rPr>
        <w:t xml:space="preserve"> followed by systematic video audit until predefined quality targets are maintained (operative time ≤ 330 min, blood loss ≤ 200 mL, </w:t>
      </w:r>
      <w:proofErr w:type="spellStart"/>
      <w:r w:rsidRPr="00D30FE3">
        <w:rPr>
          <w:lang w:eastAsia="zh-CN"/>
        </w:rPr>
        <w:t>Clavien</w:t>
      </w:r>
      <w:proofErr w:type="spellEnd"/>
      <w:r w:rsidRPr="00D30FE3">
        <w:rPr>
          <w:lang w:eastAsia="zh-CN"/>
        </w:rPr>
        <w:t xml:space="preserve">-Dindo ≥ III ≤ 15 %). This staged pathway—mirroring recommendations from contemporary reviews of </w:t>
      </w:r>
      <w:r w:rsidR="00C82967" w:rsidRPr="00D30FE3">
        <w:rPr>
          <w:lang w:eastAsia="zh-CN"/>
        </w:rPr>
        <w:t>minimally invasive</w:t>
      </w:r>
      <w:r w:rsidRPr="00D30FE3">
        <w:rPr>
          <w:lang w:eastAsia="zh-CN"/>
        </w:rPr>
        <w:t xml:space="preserve"> pancreatic surgery training —has already shortened the learning curve from &gt; 120 to &lt; 90 cases in second-generation </w:t>
      </w:r>
      <w:r w:rsidR="00C82967" w:rsidRPr="00D30FE3">
        <w:rPr>
          <w:lang w:eastAsia="zh-CN"/>
        </w:rPr>
        <w:t>programs</w:t>
      </w:r>
      <w:r w:rsidRPr="00D30FE3">
        <w:rPr>
          <w:lang w:eastAsia="zh-CN"/>
        </w:rPr>
        <w:t xml:space="preserve"> and provides an exportable framework for the adoption of LPNRPD worldwide.</w:t>
      </w:r>
    </w:p>
    <w:bookmarkEnd w:id="16"/>
    <w:p w14:paraId="4398755A" w14:textId="77777777" w:rsidR="00C82967" w:rsidRPr="00D30FE3" w:rsidRDefault="00C82967" w:rsidP="00D30FE3">
      <w:pPr>
        <w:pBdr>
          <w:top w:val="nil"/>
          <w:left w:val="nil"/>
          <w:bottom w:val="nil"/>
          <w:right w:val="nil"/>
          <w:between w:val="nil"/>
        </w:pBdr>
      </w:pPr>
    </w:p>
    <w:p w14:paraId="13A0C508" w14:textId="7401FE57" w:rsidR="003A0AD6" w:rsidRPr="00D30FE3" w:rsidRDefault="00C82967" w:rsidP="00D30FE3">
      <w:pPr>
        <w:pBdr>
          <w:top w:val="nil"/>
          <w:left w:val="nil"/>
          <w:bottom w:val="nil"/>
          <w:right w:val="nil"/>
          <w:between w:val="nil"/>
        </w:pBdr>
      </w:pPr>
      <w:r w:rsidRPr="00D30FE3">
        <w:t>These</w:t>
      </w:r>
      <w:r w:rsidR="003A0AD6" w:rsidRPr="00D30FE3">
        <w:t xml:space="preserve"> findings demonstrate that LPNRPD is a safe and effective surgical treatment for pancreatic head cancer in teams beyond the learning curve. Compared to previous retrospective studies, LPNRPD achieved comparable or even superior outcomes in terms of postoperative complications, enhanced recovery, and oncological radicality. </w:t>
      </w:r>
      <w:r w:rsidR="001F7864" w:rsidRPr="00D30FE3">
        <w:t>However,</w:t>
      </w:r>
      <w:r w:rsidR="001F7864" w:rsidRPr="00D30FE3">
        <w:rPr>
          <w:lang w:eastAsia="zh-CN"/>
        </w:rPr>
        <w:t xml:space="preserve"> </w:t>
      </w:r>
      <w:r w:rsidR="001F7864" w:rsidRPr="00D30FE3">
        <w:t>limitations</w:t>
      </w:r>
      <w:r w:rsidR="001F7864" w:rsidRPr="00D30FE3">
        <w:rPr>
          <w:lang w:eastAsia="zh-CN"/>
        </w:rPr>
        <w:t xml:space="preserve"> </w:t>
      </w:r>
      <w:r w:rsidR="001F7864" w:rsidRPr="00D30FE3">
        <w:t>such as the steep learning curve, resource intensity, and the need for long-term data from multicenter RCTs must be addressed to solidify its role as a widely applicable approach.</w:t>
      </w:r>
      <w:r w:rsidR="001F7864" w:rsidRPr="00D30FE3">
        <w:rPr>
          <w:lang w:eastAsia="zh-CN"/>
        </w:rPr>
        <w:t xml:space="preserve"> </w:t>
      </w:r>
      <w:r w:rsidR="003A0AD6" w:rsidRPr="00D30FE3">
        <w:t>Moving forward, large-scale, multicenter RCTs with long-term follow-up are essential to provide high-level clinical evidence, further solidifying LPNRPD as a valuable and widely applicable approach in the treatment of pancreatic head cancer.</w:t>
      </w:r>
    </w:p>
    <w:p w14:paraId="338FCB13" w14:textId="77777777" w:rsidR="00C82967" w:rsidRPr="00D30FE3" w:rsidRDefault="00C82967" w:rsidP="00D30FE3">
      <w:pPr>
        <w:pBdr>
          <w:top w:val="nil"/>
          <w:left w:val="nil"/>
          <w:bottom w:val="nil"/>
          <w:right w:val="nil"/>
          <w:between w:val="nil"/>
        </w:pBdr>
      </w:pPr>
    </w:p>
    <w:bookmarkEnd w:id="14"/>
    <w:p w14:paraId="59F37CC4" w14:textId="3D3D13B5" w:rsidR="006E4797" w:rsidRPr="00D30FE3" w:rsidRDefault="00C772F3" w:rsidP="00D30FE3">
      <w:pPr>
        <w:pBdr>
          <w:top w:val="nil"/>
          <w:left w:val="nil"/>
          <w:bottom w:val="nil"/>
          <w:right w:val="nil"/>
          <w:between w:val="nil"/>
        </w:pBdr>
      </w:pPr>
      <w:r w:rsidRPr="00D30FE3">
        <w:rPr>
          <w:b/>
        </w:rPr>
        <w:t>A</w:t>
      </w:r>
      <w:r w:rsidR="00C82967" w:rsidRPr="00D30FE3">
        <w:rPr>
          <w:b/>
        </w:rPr>
        <w:t>CKNOWLEDGMENTS:</w:t>
      </w:r>
      <w:r w:rsidRPr="00D30FE3">
        <w:rPr>
          <w:b/>
        </w:rPr>
        <w:t xml:space="preserve"> </w:t>
      </w:r>
    </w:p>
    <w:p w14:paraId="59C25BE4" w14:textId="52D98913" w:rsidR="003A0AD6" w:rsidRPr="00D30FE3" w:rsidRDefault="003A0AD6" w:rsidP="00D30FE3">
      <w:pPr>
        <w:pBdr>
          <w:top w:val="nil"/>
          <w:left w:val="nil"/>
          <w:bottom w:val="nil"/>
          <w:right w:val="nil"/>
          <w:between w:val="nil"/>
        </w:pBdr>
        <w:rPr>
          <w:lang w:eastAsia="zh-CN"/>
        </w:rPr>
      </w:pPr>
      <w:bookmarkStart w:id="17" w:name="OLE_LINK2"/>
      <w:r w:rsidRPr="00D30FE3">
        <w:t xml:space="preserve">This work was supported by grants from the </w:t>
      </w:r>
      <w:r w:rsidRPr="00D30FE3">
        <w:rPr>
          <w:lang w:eastAsia="zh-CN"/>
        </w:rPr>
        <w:t>National Natural Science Foundation of China</w:t>
      </w:r>
      <w:r w:rsidRPr="00D30FE3">
        <w:t xml:space="preserve"> (</w:t>
      </w:r>
      <w:r w:rsidRPr="00D30FE3">
        <w:rPr>
          <w:lang w:eastAsia="zh-CN"/>
        </w:rPr>
        <w:t>grant numbers</w:t>
      </w:r>
      <w:r w:rsidRPr="00D30FE3">
        <w:t xml:space="preserve"> </w:t>
      </w:r>
      <w:r w:rsidRPr="00D30FE3">
        <w:rPr>
          <w:lang w:eastAsia="zh-CN"/>
        </w:rPr>
        <w:t>82372858</w:t>
      </w:r>
      <w:r w:rsidRPr="00D30FE3">
        <w:t xml:space="preserve">), </w:t>
      </w:r>
      <w:r w:rsidR="000E5878" w:rsidRPr="00D30FE3">
        <w:rPr>
          <w:lang w:eastAsia="zh-CN"/>
        </w:rPr>
        <w:t>the Guangzhou Science and Technology Bureau Basic and Applied Research Project</w:t>
      </w:r>
      <w:r w:rsidR="000E5878" w:rsidRPr="00D30FE3">
        <w:t xml:space="preserve"> (</w:t>
      </w:r>
      <w:bookmarkStart w:id="18" w:name="OLE_LINK6"/>
      <w:r w:rsidR="000E5878" w:rsidRPr="00D30FE3">
        <w:rPr>
          <w:lang w:eastAsia="zh-CN"/>
        </w:rPr>
        <w:t>grant numbers</w:t>
      </w:r>
      <w:bookmarkEnd w:id="18"/>
      <w:r w:rsidR="000E5878" w:rsidRPr="00D30FE3">
        <w:rPr>
          <w:lang w:eastAsia="zh-CN"/>
        </w:rPr>
        <w:t xml:space="preserve"> 2025A04J4765</w:t>
      </w:r>
      <w:r w:rsidR="000E5878" w:rsidRPr="00D30FE3">
        <w:t>)</w:t>
      </w:r>
      <w:r w:rsidR="00883D03" w:rsidRPr="00D30FE3">
        <w:rPr>
          <w:lang w:eastAsia="zh-CN"/>
        </w:rPr>
        <w:t xml:space="preserve">, the Major Clinical Technology Projects in </w:t>
      </w:r>
      <w:proofErr w:type="gramStart"/>
      <w:r w:rsidR="0055593C" w:rsidRPr="00D30FE3">
        <w:rPr>
          <w:lang w:eastAsia="zh-CN"/>
        </w:rPr>
        <w:t>Guangzhou​(</w:t>
      </w:r>
      <w:proofErr w:type="gramEnd"/>
      <w:r w:rsidR="0055593C" w:rsidRPr="00D30FE3">
        <w:rPr>
          <w:lang w:eastAsia="zh-CN"/>
        </w:rPr>
        <w:t>grant</w:t>
      </w:r>
      <w:r w:rsidR="00883D03" w:rsidRPr="00D30FE3">
        <w:rPr>
          <w:lang w:eastAsia="zh-CN"/>
        </w:rPr>
        <w:t xml:space="preserve"> numbers 2023P-ZD08)</w:t>
      </w:r>
      <w:r w:rsidR="000E5878" w:rsidRPr="00D30FE3">
        <w:rPr>
          <w:lang w:eastAsia="zh-CN"/>
        </w:rPr>
        <w:t>.</w:t>
      </w:r>
    </w:p>
    <w:bookmarkEnd w:id="17"/>
    <w:p w14:paraId="468473FE" w14:textId="77777777" w:rsidR="003A0AD6" w:rsidRPr="00D30FE3" w:rsidRDefault="003A0AD6" w:rsidP="00D30FE3">
      <w:pPr>
        <w:pBdr>
          <w:top w:val="nil"/>
          <w:left w:val="nil"/>
          <w:bottom w:val="nil"/>
          <w:right w:val="nil"/>
          <w:between w:val="nil"/>
        </w:pBdr>
      </w:pPr>
    </w:p>
    <w:p w14:paraId="5E703EBA" w14:textId="533FFB32" w:rsidR="006E4797" w:rsidRPr="00D30FE3" w:rsidRDefault="00C82967" w:rsidP="00D30FE3">
      <w:pPr>
        <w:pBdr>
          <w:top w:val="nil"/>
          <w:left w:val="nil"/>
          <w:bottom w:val="nil"/>
          <w:right w:val="nil"/>
          <w:between w:val="nil"/>
        </w:pBdr>
        <w:rPr>
          <w:b/>
          <w:bCs/>
        </w:rPr>
      </w:pPr>
      <w:r w:rsidRPr="00D30FE3">
        <w:rPr>
          <w:b/>
          <w:bCs/>
        </w:rPr>
        <w:t>DISCLOSURES:</w:t>
      </w:r>
    </w:p>
    <w:p w14:paraId="1E6CA666" w14:textId="1990D62D" w:rsidR="000160AA" w:rsidRPr="00D30FE3" w:rsidRDefault="00C772F3" w:rsidP="00D30FE3">
      <w:pPr>
        <w:autoSpaceDE w:val="0"/>
        <w:autoSpaceDN w:val="0"/>
        <w:adjustRightInd w:val="0"/>
      </w:pPr>
      <w:r w:rsidRPr="00D30FE3">
        <w:t>The authors have nothing to disclose.</w:t>
      </w:r>
      <w:r w:rsidR="000160AA" w:rsidRPr="00D30FE3">
        <w:t xml:space="preserve"> </w:t>
      </w:r>
    </w:p>
    <w:p w14:paraId="432C4E94" w14:textId="0C25A7BC" w:rsidR="00FC46F7" w:rsidRPr="00D30FE3" w:rsidRDefault="00FC46F7" w:rsidP="00D30FE3">
      <w:pPr>
        <w:autoSpaceDE w:val="0"/>
        <w:autoSpaceDN w:val="0"/>
        <w:adjustRightInd w:val="0"/>
      </w:pPr>
      <w:r w:rsidRPr="00D30FE3">
        <w:fldChar w:fldCharType="begin"/>
      </w:r>
      <w:r w:rsidRPr="00D30FE3">
        <w:instrText xml:space="preserve"> ADDIN NE.Bib</w:instrText>
      </w:r>
      <w:r w:rsidRPr="00D30FE3">
        <w:fldChar w:fldCharType="separate"/>
      </w:r>
    </w:p>
    <w:p w14:paraId="15CF57D7" w14:textId="53D8D92A" w:rsidR="00FC46F7" w:rsidRPr="00D30FE3" w:rsidRDefault="00FC46F7" w:rsidP="00D30FE3">
      <w:pPr>
        <w:autoSpaceDE w:val="0"/>
        <w:autoSpaceDN w:val="0"/>
        <w:adjustRightInd w:val="0"/>
      </w:pPr>
      <w:r w:rsidRPr="00D30FE3">
        <w:rPr>
          <w:b/>
          <w:bCs/>
        </w:rPr>
        <w:t>R</w:t>
      </w:r>
      <w:r w:rsidR="0055593C">
        <w:rPr>
          <w:b/>
          <w:bCs/>
        </w:rPr>
        <w:t>EFERENCES:</w:t>
      </w:r>
    </w:p>
    <w:p w14:paraId="4E697EF0" w14:textId="77777777" w:rsidR="00FC46F7" w:rsidRPr="00D30FE3" w:rsidRDefault="00FC46F7" w:rsidP="00D30FE3">
      <w:pPr>
        <w:autoSpaceDE w:val="0"/>
        <w:autoSpaceDN w:val="0"/>
        <w:adjustRightInd w:val="0"/>
        <w:ind w:left="380" w:hanging="380"/>
      </w:pPr>
      <w:r w:rsidRPr="00D30FE3">
        <w:t xml:space="preserve"> 1. Palmer, D. H. et al. Pancreatic Adenocarcinoma: Long-Term Outcomes of Adjuvant Therapy in the ESPAC4 Phase III Trial</w:t>
      </w:r>
      <w:r w:rsidRPr="00D30FE3">
        <w:rPr>
          <w:i/>
          <w:iCs/>
        </w:rPr>
        <w:t>. J Clin Oncol</w:t>
      </w:r>
      <w:r w:rsidRPr="00D30FE3">
        <w:t>. JCO2401118 (2024).</w:t>
      </w:r>
    </w:p>
    <w:p w14:paraId="4037A0FE" w14:textId="1BA0975D" w:rsidR="00FC46F7" w:rsidRPr="00D30FE3" w:rsidRDefault="00FC46F7" w:rsidP="00D30FE3">
      <w:pPr>
        <w:autoSpaceDE w:val="0"/>
        <w:autoSpaceDN w:val="0"/>
        <w:adjustRightInd w:val="0"/>
        <w:ind w:left="380" w:hanging="380"/>
      </w:pPr>
      <w:r w:rsidRPr="00D30FE3">
        <w:t xml:space="preserve"> 2. Zheng, S. et al. Extracellular vesicle-packaged PIAT from cancer-associated fibroblasts drives neural remodeling by mediating m5C modification in pancreatic cancer mouse models</w:t>
      </w:r>
      <w:r w:rsidRPr="00D30FE3">
        <w:rPr>
          <w:i/>
          <w:iCs/>
        </w:rPr>
        <w:t>. Sci Transl Med</w:t>
      </w:r>
      <w:r w:rsidRPr="00D30FE3">
        <w:t>.</w:t>
      </w:r>
      <w:r w:rsidR="00D30FE3">
        <w:t xml:space="preserve"> </w:t>
      </w:r>
      <w:r w:rsidRPr="00D30FE3">
        <w:rPr>
          <w:b/>
          <w:bCs/>
        </w:rPr>
        <w:t>16</w:t>
      </w:r>
      <w:r w:rsidRPr="00D30FE3">
        <w:t xml:space="preserve"> (756), eadi178 (2024).</w:t>
      </w:r>
    </w:p>
    <w:p w14:paraId="31280804" w14:textId="7ADB89DF" w:rsidR="00FC46F7" w:rsidRPr="00D30FE3" w:rsidRDefault="00FC46F7" w:rsidP="00D30FE3">
      <w:pPr>
        <w:autoSpaceDE w:val="0"/>
        <w:autoSpaceDN w:val="0"/>
        <w:adjustRightInd w:val="0"/>
        <w:ind w:left="380" w:hanging="380"/>
      </w:pPr>
      <w:r w:rsidRPr="00D30FE3">
        <w:t xml:space="preserve"> 3. Shi, D. D. et al. Therapeutic avenues for cancer neuroscience: translational frontiers and clinical opportunities</w:t>
      </w:r>
      <w:r w:rsidRPr="00D30FE3">
        <w:rPr>
          <w:i/>
          <w:iCs/>
        </w:rPr>
        <w:t>. Lancet Oncol</w:t>
      </w:r>
      <w:r w:rsidRPr="00D30FE3">
        <w:t>.</w:t>
      </w:r>
      <w:r w:rsidR="00D30FE3">
        <w:t xml:space="preserve"> </w:t>
      </w:r>
      <w:r w:rsidRPr="00D30FE3">
        <w:rPr>
          <w:b/>
          <w:bCs/>
        </w:rPr>
        <w:t>23</w:t>
      </w:r>
      <w:r w:rsidRPr="00D30FE3">
        <w:t xml:space="preserve"> (2), e62-e74 (2022).</w:t>
      </w:r>
    </w:p>
    <w:p w14:paraId="67C84FD3" w14:textId="6F9669CD" w:rsidR="00FC46F7" w:rsidRPr="00D30FE3" w:rsidRDefault="00FC46F7" w:rsidP="00D30FE3">
      <w:pPr>
        <w:autoSpaceDE w:val="0"/>
        <w:autoSpaceDN w:val="0"/>
        <w:adjustRightInd w:val="0"/>
        <w:ind w:left="380" w:hanging="380"/>
      </w:pPr>
      <w:r w:rsidRPr="00D30FE3">
        <w:t xml:space="preserve"> 4. Wang, J., Chen, Y., Li, X., Zou, X. Perineural Invasion and Associated Pain Transmission in Pancreatic Cancer</w:t>
      </w:r>
      <w:r w:rsidRPr="00D30FE3">
        <w:rPr>
          <w:i/>
          <w:iCs/>
        </w:rPr>
        <w:t>. Cancers</w:t>
      </w:r>
      <w:r w:rsidRPr="00D30FE3">
        <w:t>.</w:t>
      </w:r>
      <w:r w:rsidR="00D30FE3">
        <w:t xml:space="preserve"> </w:t>
      </w:r>
      <w:r w:rsidRPr="00D30FE3">
        <w:rPr>
          <w:b/>
          <w:bCs/>
        </w:rPr>
        <w:t>13</w:t>
      </w:r>
      <w:r w:rsidRPr="00D30FE3">
        <w:t xml:space="preserve"> (18), </w:t>
      </w:r>
      <w:r w:rsidR="0055593C">
        <w:t xml:space="preserve">4594 </w:t>
      </w:r>
      <w:r w:rsidRPr="00D30FE3">
        <w:t>(2021).</w:t>
      </w:r>
    </w:p>
    <w:p w14:paraId="0AAB51B5" w14:textId="2001439C" w:rsidR="00FC46F7" w:rsidRPr="00D30FE3" w:rsidRDefault="00FC46F7" w:rsidP="00D30FE3">
      <w:pPr>
        <w:autoSpaceDE w:val="0"/>
        <w:autoSpaceDN w:val="0"/>
        <w:adjustRightInd w:val="0"/>
        <w:ind w:left="380" w:hanging="380"/>
      </w:pPr>
      <w:r w:rsidRPr="00D30FE3">
        <w:t xml:space="preserve"> 5. Hirth, M. et al. CXCL10 and CCL21 Promote Migration of Pancreatic Cancer Cells Toward Sensory Neurons and Neural Remodeling in Tumors in Mice, Associated With Pain in Patients</w:t>
      </w:r>
      <w:r w:rsidRPr="00D30FE3">
        <w:rPr>
          <w:i/>
          <w:iCs/>
        </w:rPr>
        <w:t>. Gastroenterology</w:t>
      </w:r>
      <w:r w:rsidRPr="00D30FE3">
        <w:t>.</w:t>
      </w:r>
      <w:r w:rsidR="00D30FE3">
        <w:t xml:space="preserve"> </w:t>
      </w:r>
      <w:r w:rsidRPr="00D30FE3">
        <w:rPr>
          <w:b/>
          <w:bCs/>
        </w:rPr>
        <w:t>159</w:t>
      </w:r>
      <w:r w:rsidRPr="00D30FE3">
        <w:t xml:space="preserve"> (2), 665-681 (2020).</w:t>
      </w:r>
    </w:p>
    <w:p w14:paraId="696A507D" w14:textId="6B8B7A35" w:rsidR="00FC46F7" w:rsidRPr="00D30FE3" w:rsidRDefault="00FC46F7" w:rsidP="00D30FE3">
      <w:pPr>
        <w:autoSpaceDE w:val="0"/>
        <w:autoSpaceDN w:val="0"/>
        <w:adjustRightInd w:val="0"/>
        <w:ind w:left="380" w:hanging="380"/>
      </w:pPr>
      <w:r w:rsidRPr="00D30FE3">
        <w:t xml:space="preserve"> 6. Lin, Q. et al. Standard pancreatoduodenectomy versus extended pancreatoduodenectomy with modified retroperitoneal nerve resection in patients with pancreatic head cancer: a multicenter randomized controlled trial</w:t>
      </w:r>
      <w:r w:rsidRPr="00D30FE3">
        <w:rPr>
          <w:i/>
          <w:iCs/>
        </w:rPr>
        <w:t>. Cancer Commun</w:t>
      </w:r>
      <w:r w:rsidRPr="00D30FE3">
        <w:t>.</w:t>
      </w:r>
      <w:r w:rsidR="00D30FE3">
        <w:t xml:space="preserve"> </w:t>
      </w:r>
      <w:r w:rsidRPr="00D30FE3">
        <w:rPr>
          <w:b/>
          <w:bCs/>
        </w:rPr>
        <w:t>43</w:t>
      </w:r>
      <w:r w:rsidRPr="00D30FE3">
        <w:t xml:space="preserve"> (2), 257-275 (2023).</w:t>
      </w:r>
    </w:p>
    <w:p w14:paraId="2E9EAD0B" w14:textId="60DC287B" w:rsidR="00FC46F7" w:rsidRPr="00D30FE3" w:rsidRDefault="00FC46F7" w:rsidP="00D30FE3">
      <w:pPr>
        <w:autoSpaceDE w:val="0"/>
        <w:autoSpaceDN w:val="0"/>
        <w:adjustRightInd w:val="0"/>
        <w:ind w:left="380" w:hanging="380"/>
      </w:pPr>
      <w:r w:rsidRPr="00D30FE3">
        <w:t xml:space="preserve"> 7. Jang, J. Y. et al. A prospective randomized controlled study comparing outcomes of standard resection and extended resection, including dissection of the nerve plexus and various lymph nodes, in patients with pancreatic head cancer</w:t>
      </w:r>
      <w:r w:rsidRPr="00D30FE3">
        <w:rPr>
          <w:i/>
          <w:iCs/>
        </w:rPr>
        <w:t>. Ann Surg</w:t>
      </w:r>
      <w:r w:rsidRPr="00D30FE3">
        <w:t>.</w:t>
      </w:r>
      <w:r w:rsidR="00D30FE3">
        <w:t xml:space="preserve"> </w:t>
      </w:r>
      <w:r w:rsidRPr="00D30FE3">
        <w:rPr>
          <w:b/>
          <w:bCs/>
        </w:rPr>
        <w:t>259</w:t>
      </w:r>
      <w:r w:rsidRPr="00D30FE3">
        <w:t xml:space="preserve"> (4), 656-664 (2014).</w:t>
      </w:r>
    </w:p>
    <w:p w14:paraId="18614C7A" w14:textId="7909DFCE" w:rsidR="00FC46F7" w:rsidRPr="00D30FE3" w:rsidRDefault="00FC46F7" w:rsidP="00D30FE3">
      <w:pPr>
        <w:autoSpaceDE w:val="0"/>
        <w:autoSpaceDN w:val="0"/>
        <w:adjustRightInd w:val="0"/>
        <w:ind w:left="380" w:hanging="380"/>
      </w:pPr>
      <w:r w:rsidRPr="00D30FE3">
        <w:t xml:space="preserve"> 8. Riall, T. S. et al. Pancreaticoduodenectomy with or without distal gastrectomy and extended retroperitoneal lymphadenectomy for periampullary adenocarcinoma--part 3: update on 5-year survival</w:t>
      </w:r>
      <w:r w:rsidRPr="00D30FE3">
        <w:rPr>
          <w:i/>
          <w:iCs/>
        </w:rPr>
        <w:t>. J Gastrointest Surg</w:t>
      </w:r>
      <w:r w:rsidRPr="00D30FE3">
        <w:t>.</w:t>
      </w:r>
      <w:r w:rsidR="00D30FE3">
        <w:t xml:space="preserve"> </w:t>
      </w:r>
      <w:r w:rsidRPr="00D30FE3">
        <w:rPr>
          <w:b/>
          <w:bCs/>
        </w:rPr>
        <w:t>9</w:t>
      </w:r>
      <w:r w:rsidRPr="00D30FE3">
        <w:t xml:space="preserve"> (9), 1191-1204, 1204-1206 (2005).</w:t>
      </w:r>
    </w:p>
    <w:p w14:paraId="67BF90C0" w14:textId="0ADBDBF9" w:rsidR="00FC46F7" w:rsidRPr="00D30FE3" w:rsidRDefault="00FC46F7" w:rsidP="00D30FE3">
      <w:pPr>
        <w:autoSpaceDE w:val="0"/>
        <w:autoSpaceDN w:val="0"/>
        <w:adjustRightInd w:val="0"/>
        <w:ind w:left="380" w:hanging="380"/>
      </w:pPr>
      <w:r w:rsidRPr="00D30FE3">
        <w:t xml:space="preserve"> 9. Farnell, M. B. et al. A prospective randomized trial comparing standard pancreatoduodenectomy with pancreatoduodenectomy with extended lymphadenectomy in </w:t>
      </w:r>
      <w:r w:rsidRPr="00D30FE3">
        <w:lastRenderedPageBreak/>
        <w:t>resectable pancreatic head adenocarcinoma</w:t>
      </w:r>
      <w:r w:rsidRPr="00D30FE3">
        <w:rPr>
          <w:i/>
          <w:iCs/>
        </w:rPr>
        <w:t>. Surgery</w:t>
      </w:r>
      <w:r w:rsidRPr="00D30FE3">
        <w:t>.</w:t>
      </w:r>
      <w:r w:rsidR="00D30FE3">
        <w:t xml:space="preserve"> </w:t>
      </w:r>
      <w:r w:rsidRPr="00D30FE3">
        <w:rPr>
          <w:b/>
          <w:bCs/>
        </w:rPr>
        <w:t>138</w:t>
      </w:r>
      <w:r w:rsidRPr="00D30FE3">
        <w:t xml:space="preserve"> (4), 618-628, 628-630 (2005).</w:t>
      </w:r>
    </w:p>
    <w:p w14:paraId="3B210AF0" w14:textId="2F9295EE" w:rsidR="00FC46F7" w:rsidRPr="00D30FE3" w:rsidRDefault="00FC46F7" w:rsidP="00D30FE3">
      <w:pPr>
        <w:autoSpaceDE w:val="0"/>
        <w:autoSpaceDN w:val="0"/>
        <w:adjustRightInd w:val="0"/>
        <w:ind w:left="380" w:hanging="380"/>
      </w:pPr>
      <w:r w:rsidRPr="00D30FE3">
        <w:t>10. Lin, Q. et al. Radical nerve dissection for the carcinoma of head of pancreas: report of 30 cases</w:t>
      </w:r>
      <w:r w:rsidRPr="00D30FE3">
        <w:rPr>
          <w:i/>
          <w:iCs/>
        </w:rPr>
        <w:t>. Chinese J Cancer Res</w:t>
      </w:r>
      <w:r w:rsidRPr="00D30FE3">
        <w:t>.</w:t>
      </w:r>
      <w:r w:rsidR="00D30FE3">
        <w:t xml:space="preserve"> </w:t>
      </w:r>
      <w:r w:rsidRPr="00D30FE3">
        <w:rPr>
          <w:b/>
          <w:bCs/>
        </w:rPr>
        <w:t>28</w:t>
      </w:r>
      <w:r w:rsidRPr="00D30FE3">
        <w:t xml:space="preserve"> (4), 429-434 (2016).</w:t>
      </w:r>
    </w:p>
    <w:p w14:paraId="7DAD7652" w14:textId="258EA753" w:rsidR="00FC46F7" w:rsidRPr="00D30FE3" w:rsidRDefault="00FC46F7" w:rsidP="00D30FE3">
      <w:pPr>
        <w:autoSpaceDE w:val="0"/>
        <w:autoSpaceDN w:val="0"/>
        <w:adjustRightInd w:val="0"/>
        <w:ind w:left="380" w:hanging="380"/>
      </w:pPr>
      <w:r w:rsidRPr="00D30FE3">
        <w:t>11. Qin, T. et al. Effect of Laparoscopic and Open Pancreaticoduodenectomy for Pancreatic or Periampullary Tumors: Three-year Follow-up of a Randomized Clinical Trial</w:t>
      </w:r>
      <w:r w:rsidRPr="00D30FE3">
        <w:rPr>
          <w:i/>
          <w:iCs/>
        </w:rPr>
        <w:t>. Ann Surg</w:t>
      </w:r>
      <w:r w:rsidRPr="00D30FE3">
        <w:t>.</w:t>
      </w:r>
      <w:r w:rsidR="00D30FE3">
        <w:t xml:space="preserve"> </w:t>
      </w:r>
      <w:r w:rsidRPr="00D30FE3">
        <w:rPr>
          <w:b/>
          <w:bCs/>
        </w:rPr>
        <w:t>279</w:t>
      </w:r>
      <w:r w:rsidRPr="00D30FE3">
        <w:t xml:space="preserve"> (4), 605-612 (2024).</w:t>
      </w:r>
    </w:p>
    <w:p w14:paraId="02A11F87" w14:textId="6CB5E926" w:rsidR="00FC46F7" w:rsidRPr="00D30FE3" w:rsidRDefault="00FC46F7" w:rsidP="00D30FE3">
      <w:pPr>
        <w:autoSpaceDE w:val="0"/>
        <w:autoSpaceDN w:val="0"/>
        <w:adjustRightInd w:val="0"/>
        <w:ind w:left="380" w:hanging="380"/>
      </w:pPr>
      <w:r w:rsidRPr="00D30FE3">
        <w:t>12. Zhang, H. et al. Total laparoscopic pancreaticoduodenectomy versus open pancreaticoduodenectomy (TJDBPS01): study protocol for a multicentre, randomised controlled clinical trial</w:t>
      </w:r>
      <w:r w:rsidRPr="00D30FE3">
        <w:rPr>
          <w:i/>
          <w:iCs/>
        </w:rPr>
        <w:t>. Bmj Open</w:t>
      </w:r>
      <w:r w:rsidRPr="00D30FE3">
        <w:t>.</w:t>
      </w:r>
      <w:r w:rsidR="00D30FE3">
        <w:t xml:space="preserve"> </w:t>
      </w:r>
      <w:r w:rsidRPr="00D30FE3">
        <w:rPr>
          <w:b/>
          <w:bCs/>
        </w:rPr>
        <w:t>10</w:t>
      </w:r>
      <w:r w:rsidRPr="00D30FE3">
        <w:t xml:space="preserve"> (2), e33490 (2020).</w:t>
      </w:r>
    </w:p>
    <w:p w14:paraId="7A433BB5" w14:textId="19BE5A62" w:rsidR="00FC46F7" w:rsidRPr="00D30FE3" w:rsidRDefault="00FC46F7" w:rsidP="00D30FE3">
      <w:pPr>
        <w:autoSpaceDE w:val="0"/>
        <w:autoSpaceDN w:val="0"/>
        <w:adjustRightInd w:val="0"/>
        <w:ind w:left="380" w:hanging="380"/>
      </w:pPr>
      <w:r w:rsidRPr="00D30FE3">
        <w:t>13. Zhou, Y. et al. A novel anastomosis technique facilitates pancreaticojejunostomy in total laparoscopic pancreaticoduodenectomy (with video)</w:t>
      </w:r>
      <w:r w:rsidRPr="00D30FE3">
        <w:rPr>
          <w:i/>
          <w:iCs/>
        </w:rPr>
        <w:t>. Langenbeck Arch Surg</w:t>
      </w:r>
      <w:r w:rsidRPr="00D30FE3">
        <w:t>.</w:t>
      </w:r>
      <w:r w:rsidR="00D30FE3">
        <w:t xml:space="preserve"> </w:t>
      </w:r>
      <w:r w:rsidRPr="00D30FE3">
        <w:rPr>
          <w:b/>
          <w:bCs/>
        </w:rPr>
        <w:t>406</w:t>
      </w:r>
      <w:r w:rsidRPr="00D30FE3">
        <w:t xml:space="preserve"> (8), 2891-2897 (2021).</w:t>
      </w:r>
    </w:p>
    <w:p w14:paraId="00567B68" w14:textId="369E1394" w:rsidR="00FC46F7" w:rsidRPr="00D30FE3" w:rsidRDefault="00FC46F7" w:rsidP="00D30FE3">
      <w:pPr>
        <w:autoSpaceDE w:val="0"/>
        <w:autoSpaceDN w:val="0"/>
        <w:adjustRightInd w:val="0"/>
        <w:ind w:left="380" w:hanging="380"/>
      </w:pPr>
      <w:r w:rsidRPr="00D30FE3">
        <w:t>14. Ouyang, G. et al. The short- and long-term outcomes of laparoscopic pancreaticoduodenectomy combining with different type of mesentericoportal vein resection and reconstruction for pancreatic head adenocarcinoma: a Chinese multicenter retrospective cohort study</w:t>
      </w:r>
      <w:r w:rsidRPr="00D30FE3">
        <w:rPr>
          <w:i/>
          <w:iCs/>
        </w:rPr>
        <w:t>. Surg Endosc</w:t>
      </w:r>
      <w:r w:rsidRPr="00D30FE3">
        <w:t>.</w:t>
      </w:r>
      <w:r w:rsidR="00D30FE3">
        <w:t xml:space="preserve"> </w:t>
      </w:r>
      <w:r w:rsidRPr="00D30FE3">
        <w:rPr>
          <w:b/>
          <w:bCs/>
        </w:rPr>
        <w:t>37</w:t>
      </w:r>
      <w:r w:rsidRPr="00D30FE3">
        <w:t xml:space="preserve"> (6), 4381-4395 (2023).</w:t>
      </w:r>
    </w:p>
    <w:p w14:paraId="10C8F783" w14:textId="6961F486" w:rsidR="00FC46F7" w:rsidRPr="00D30FE3" w:rsidRDefault="00FC46F7" w:rsidP="00D30FE3">
      <w:pPr>
        <w:autoSpaceDE w:val="0"/>
        <w:autoSpaceDN w:val="0"/>
        <w:adjustRightInd w:val="0"/>
        <w:ind w:left="380" w:hanging="380"/>
      </w:pPr>
      <w:r w:rsidRPr="00D30FE3">
        <w:t>15. Wang, M. et al. Practice Patterns and Perioperative Outcomes of Laparoscopic Pancreaticoduodenectomy in China: A Retrospective Multicenter Analysis of 1029 Patients</w:t>
      </w:r>
      <w:r w:rsidRPr="00D30FE3">
        <w:rPr>
          <w:i/>
          <w:iCs/>
        </w:rPr>
        <w:t>. Ann Surg</w:t>
      </w:r>
      <w:r w:rsidRPr="00D30FE3">
        <w:t>.</w:t>
      </w:r>
      <w:r w:rsidR="00D30FE3">
        <w:t xml:space="preserve"> </w:t>
      </w:r>
      <w:r w:rsidRPr="00D30FE3">
        <w:rPr>
          <w:b/>
          <w:bCs/>
        </w:rPr>
        <w:t>273</w:t>
      </w:r>
      <w:r w:rsidRPr="00D30FE3">
        <w:t xml:space="preserve"> (1), 145-153 (2021).</w:t>
      </w:r>
    </w:p>
    <w:p w14:paraId="08CC0EF2" w14:textId="6DEE97C3" w:rsidR="00FC46F7" w:rsidRPr="00D30FE3" w:rsidRDefault="00FC46F7" w:rsidP="00D30FE3">
      <w:pPr>
        <w:autoSpaceDE w:val="0"/>
        <w:autoSpaceDN w:val="0"/>
        <w:adjustRightInd w:val="0"/>
        <w:ind w:left="380" w:hanging="380"/>
      </w:pPr>
      <w:r w:rsidRPr="00D30FE3">
        <w:t>16. Conroy, P. C. et al. Determining Hospital Volume Threshold for Safety of Minimally Invasive Pancreaticoduodenectomy: A Contemporary Cutpoint Analysis</w:t>
      </w:r>
      <w:r w:rsidRPr="00D30FE3">
        <w:rPr>
          <w:i/>
          <w:iCs/>
        </w:rPr>
        <w:t>. Ann Surg Oncol</w:t>
      </w:r>
      <w:r w:rsidRPr="00D30FE3">
        <w:t>.</w:t>
      </w:r>
      <w:r w:rsidR="00D30FE3">
        <w:t xml:space="preserve"> </w:t>
      </w:r>
      <w:r w:rsidRPr="00D30FE3">
        <w:rPr>
          <w:b/>
          <w:bCs/>
        </w:rPr>
        <w:t>29</w:t>
      </w:r>
      <w:r w:rsidRPr="00D30FE3">
        <w:t xml:space="preserve"> (3), 1566-1574 (2022).</w:t>
      </w:r>
    </w:p>
    <w:p w14:paraId="17661E28" w14:textId="59CDBCA5" w:rsidR="00FC46F7" w:rsidRPr="00D30FE3" w:rsidRDefault="00FC46F7" w:rsidP="00D30FE3">
      <w:pPr>
        <w:autoSpaceDE w:val="0"/>
        <w:autoSpaceDN w:val="0"/>
        <w:adjustRightInd w:val="0"/>
        <w:ind w:left="380" w:hanging="380"/>
      </w:pPr>
      <w:r w:rsidRPr="00D30FE3">
        <w:t>17. Conroy, P. C. et al. Determining Hospital Volume Threshold for Safety of Minimally Invasive</w:t>
      </w:r>
      <w:r w:rsidR="00D30FE3">
        <w:t xml:space="preserve"> </w:t>
      </w:r>
      <w:r w:rsidRPr="00D30FE3">
        <w:t>Pancreaticoduodenectomy: A Contemporary Cutpoint Analysis</w:t>
      </w:r>
      <w:r w:rsidRPr="00D30FE3">
        <w:rPr>
          <w:i/>
          <w:iCs/>
        </w:rPr>
        <w:t>. Ann Surg Oncol</w:t>
      </w:r>
      <w:r w:rsidRPr="00D30FE3">
        <w:t>.</w:t>
      </w:r>
      <w:r w:rsidR="00D30FE3">
        <w:t xml:space="preserve"> </w:t>
      </w:r>
      <w:r w:rsidRPr="00D30FE3">
        <w:rPr>
          <w:b/>
          <w:bCs/>
        </w:rPr>
        <w:t>29</w:t>
      </w:r>
      <w:r w:rsidRPr="00D30FE3">
        <w:t xml:space="preserve"> (3), 1566-1574 (2022).</w:t>
      </w:r>
    </w:p>
    <w:p w14:paraId="439FB210" w14:textId="44CAEE77" w:rsidR="00FC46F7" w:rsidRPr="00D30FE3" w:rsidRDefault="00FC46F7" w:rsidP="00D30FE3">
      <w:pPr>
        <w:autoSpaceDE w:val="0"/>
        <w:autoSpaceDN w:val="0"/>
        <w:adjustRightInd w:val="0"/>
        <w:ind w:left="380" w:hanging="380"/>
      </w:pPr>
      <w:r w:rsidRPr="00D30FE3">
        <w:t>18. Adam, M. A. et al. Defining a Hospital Volume Threshold for Minimally Invasive Pancreaticoduodenectomy in the United States</w:t>
      </w:r>
      <w:r w:rsidRPr="00D30FE3">
        <w:rPr>
          <w:i/>
          <w:iCs/>
        </w:rPr>
        <w:t>. Jama Surg</w:t>
      </w:r>
      <w:r w:rsidRPr="00D30FE3">
        <w:t>.</w:t>
      </w:r>
      <w:r w:rsidR="00D30FE3">
        <w:t xml:space="preserve"> </w:t>
      </w:r>
      <w:r w:rsidRPr="00D30FE3">
        <w:rPr>
          <w:b/>
          <w:bCs/>
        </w:rPr>
        <w:t>152</w:t>
      </w:r>
      <w:r w:rsidRPr="00D30FE3">
        <w:t xml:space="preserve"> (4), 336-342 (2017).</w:t>
      </w:r>
    </w:p>
    <w:p w14:paraId="607EF16C" w14:textId="382B33FB" w:rsidR="00FC46F7" w:rsidRPr="00D30FE3" w:rsidRDefault="00FC46F7" w:rsidP="00D30FE3">
      <w:pPr>
        <w:autoSpaceDE w:val="0"/>
        <w:autoSpaceDN w:val="0"/>
        <w:adjustRightInd w:val="0"/>
        <w:ind w:left="380" w:hanging="380"/>
      </w:pPr>
      <w:r w:rsidRPr="00D30FE3">
        <w:t>19. Qin, R. et al. International expert consensus on laparoscopic pancreaticoduodenectomy</w:t>
      </w:r>
      <w:r w:rsidRPr="00D30FE3">
        <w:rPr>
          <w:i/>
          <w:iCs/>
        </w:rPr>
        <w:t>. Hepatobil Surg Nutr</w:t>
      </w:r>
      <w:r w:rsidRPr="00D30FE3">
        <w:t>.</w:t>
      </w:r>
      <w:r w:rsidR="00D30FE3">
        <w:t xml:space="preserve"> </w:t>
      </w:r>
      <w:r w:rsidRPr="00D30FE3">
        <w:rPr>
          <w:b/>
          <w:bCs/>
        </w:rPr>
        <w:t>9</w:t>
      </w:r>
      <w:r w:rsidRPr="00D30FE3">
        <w:t xml:space="preserve"> (4), 464-483 (2020).</w:t>
      </w:r>
    </w:p>
    <w:p w14:paraId="0100B7F2" w14:textId="6C75FB79" w:rsidR="00FC46F7" w:rsidRPr="00D30FE3" w:rsidRDefault="00FC46F7" w:rsidP="00D30FE3">
      <w:pPr>
        <w:autoSpaceDE w:val="0"/>
        <w:autoSpaceDN w:val="0"/>
        <w:adjustRightInd w:val="0"/>
        <w:ind w:left="380" w:hanging="380"/>
      </w:pPr>
      <w:r w:rsidRPr="00D30FE3">
        <w:t>20. Asbun, H. J. et al. The Miami International Evidence-based Guidelines on Minimally Invasive Pancreas Resection</w:t>
      </w:r>
      <w:r w:rsidRPr="00D30FE3">
        <w:rPr>
          <w:i/>
          <w:iCs/>
        </w:rPr>
        <w:t>. Ann Surg</w:t>
      </w:r>
      <w:r w:rsidRPr="00D30FE3">
        <w:t>.</w:t>
      </w:r>
      <w:r w:rsidR="00D30FE3">
        <w:t xml:space="preserve"> </w:t>
      </w:r>
      <w:r w:rsidRPr="00D30FE3">
        <w:rPr>
          <w:b/>
          <w:bCs/>
        </w:rPr>
        <w:t>271</w:t>
      </w:r>
      <w:r w:rsidRPr="00D30FE3">
        <w:t xml:space="preserve"> (1), 1-14 (2020).</w:t>
      </w:r>
    </w:p>
    <w:p w14:paraId="139D6E1F" w14:textId="053D4241" w:rsidR="00FC46F7" w:rsidRPr="00D30FE3" w:rsidRDefault="00FC46F7" w:rsidP="00D30FE3">
      <w:pPr>
        <w:autoSpaceDE w:val="0"/>
        <w:autoSpaceDN w:val="0"/>
        <w:adjustRightInd w:val="0"/>
        <w:ind w:left="380" w:hanging="380"/>
      </w:pPr>
      <w:r w:rsidRPr="00D30FE3">
        <w:t>21. Sharpe, S. M. et al. Early National Experience with Laparoscopic Pancreaticoduodenectomy for Ductal Adenocarcinoma: A Comparison of Laparoscopic Pancreaticoduodenectomy and Open Pancreaticoduodenectomy from the National Cancer Data Base</w:t>
      </w:r>
      <w:r w:rsidRPr="00D30FE3">
        <w:rPr>
          <w:i/>
          <w:iCs/>
        </w:rPr>
        <w:t>. J Am Coll Surgeons</w:t>
      </w:r>
      <w:r w:rsidRPr="00D30FE3">
        <w:t>.</w:t>
      </w:r>
      <w:r w:rsidR="00D30FE3">
        <w:t xml:space="preserve"> </w:t>
      </w:r>
      <w:r w:rsidRPr="00D30FE3">
        <w:rPr>
          <w:b/>
          <w:bCs/>
        </w:rPr>
        <w:t>221</w:t>
      </w:r>
      <w:r w:rsidRPr="00D30FE3">
        <w:t xml:space="preserve"> (1), 175-184 (2015).</w:t>
      </w:r>
    </w:p>
    <w:p w14:paraId="19965F60" w14:textId="1A235D4E" w:rsidR="00FC46F7" w:rsidRPr="00D30FE3" w:rsidRDefault="00FC46F7" w:rsidP="00D30FE3">
      <w:pPr>
        <w:autoSpaceDE w:val="0"/>
        <w:autoSpaceDN w:val="0"/>
        <w:adjustRightInd w:val="0"/>
        <w:ind w:left="380" w:hanging="380"/>
      </w:pPr>
      <w:r w:rsidRPr="00D30FE3">
        <w:t>22. Feng, Q. et al. Laparoscopic Pancreaticoduodenectomy Versus Conventional Open Approach for Patients With Pancreatic Duct Adenocarcinoma: An Up-to-Date Systematic Review and Meta-Analysis</w:t>
      </w:r>
      <w:r w:rsidRPr="00D30FE3">
        <w:rPr>
          <w:i/>
          <w:iCs/>
        </w:rPr>
        <w:t>. Front Oncol</w:t>
      </w:r>
      <w:r w:rsidRPr="00D30FE3">
        <w:t>.</w:t>
      </w:r>
      <w:r w:rsidR="00D30FE3">
        <w:t xml:space="preserve"> </w:t>
      </w:r>
      <w:r w:rsidRPr="00D30FE3">
        <w:rPr>
          <w:b/>
          <w:bCs/>
        </w:rPr>
        <w:t>11</w:t>
      </w:r>
      <w:r w:rsidRPr="00D30FE3">
        <w:t xml:space="preserve"> 749140 (2021).</w:t>
      </w:r>
    </w:p>
    <w:p w14:paraId="38D5A920" w14:textId="59BF3AD2" w:rsidR="00FC46F7" w:rsidRPr="00D30FE3" w:rsidRDefault="00FC46F7" w:rsidP="00D30FE3">
      <w:pPr>
        <w:autoSpaceDE w:val="0"/>
        <w:autoSpaceDN w:val="0"/>
        <w:adjustRightInd w:val="0"/>
        <w:ind w:left="380" w:hanging="380"/>
      </w:pPr>
      <w:r w:rsidRPr="00D30FE3">
        <w:t>23. Zhang, Z. et al. Comparison of laparoscopic versus open pancreaticoduodenectomy in patients with resectable pancreatic ductal adenocarcinoma: A propensity score-matching analysis of long-term survival</w:t>
      </w:r>
      <w:r w:rsidRPr="00D30FE3">
        <w:rPr>
          <w:i/>
          <w:iCs/>
        </w:rPr>
        <w:t>. Pancreatology</w:t>
      </w:r>
      <w:r w:rsidRPr="00D30FE3">
        <w:t>.</w:t>
      </w:r>
      <w:r w:rsidR="00D30FE3">
        <w:t xml:space="preserve"> </w:t>
      </w:r>
      <w:r w:rsidRPr="00D30FE3">
        <w:rPr>
          <w:b/>
          <w:bCs/>
        </w:rPr>
        <w:t>22</w:t>
      </w:r>
      <w:r w:rsidRPr="00D30FE3">
        <w:t xml:space="preserve"> (2), 317-324 (2022).</w:t>
      </w:r>
    </w:p>
    <w:p w14:paraId="77C5F824" w14:textId="1840810E" w:rsidR="00FC46F7" w:rsidRPr="00D30FE3" w:rsidRDefault="00FC46F7" w:rsidP="00D30FE3">
      <w:pPr>
        <w:autoSpaceDE w:val="0"/>
        <w:autoSpaceDN w:val="0"/>
        <w:adjustRightInd w:val="0"/>
        <w:ind w:left="380" w:hanging="380"/>
      </w:pPr>
      <w:r w:rsidRPr="00D30FE3">
        <w:t>24. Xu, S. et al. Comparison of short</w:t>
      </w:r>
      <w:r w:rsidRPr="00D30FE3">
        <w:rPr>
          <w:rFonts w:ascii="Cambria Math" w:hAnsi="Cambria Math" w:cs="Cambria Math"/>
        </w:rPr>
        <w:t>‑</w:t>
      </w:r>
      <w:r w:rsidRPr="00D30FE3">
        <w:t xml:space="preserve"> and long</w:t>
      </w:r>
      <w:r w:rsidRPr="00D30FE3">
        <w:rPr>
          <w:rFonts w:ascii="Cambria Math" w:hAnsi="Cambria Math" w:cs="Cambria Math"/>
        </w:rPr>
        <w:t>‑</w:t>
      </w:r>
      <w:r w:rsidRPr="00D30FE3">
        <w:t>term outcomes between laparoscopic and open pancreaticoduodenectomy in overweight patients: a propensity score</w:t>
      </w:r>
      <w:r w:rsidRPr="00D30FE3">
        <w:rPr>
          <w:rFonts w:ascii="Cambria Math" w:hAnsi="Cambria Math" w:cs="Cambria Math"/>
        </w:rPr>
        <w:t>‑</w:t>
      </w:r>
      <w:r w:rsidRPr="00D30FE3">
        <w:t>matched study</w:t>
      </w:r>
      <w:r w:rsidRPr="00D30FE3">
        <w:rPr>
          <w:i/>
          <w:iCs/>
        </w:rPr>
        <w:t>. Surg Endosc</w:t>
      </w:r>
      <w:r w:rsidRPr="00D30FE3">
        <w:t>.</w:t>
      </w:r>
      <w:r w:rsidR="00D30FE3">
        <w:t xml:space="preserve"> </w:t>
      </w:r>
      <w:r w:rsidRPr="00D30FE3">
        <w:rPr>
          <w:b/>
          <w:bCs/>
        </w:rPr>
        <w:t>39</w:t>
      </w:r>
      <w:r w:rsidRPr="00D30FE3">
        <w:t xml:space="preserve"> (2), 881-890 (2025).</w:t>
      </w:r>
    </w:p>
    <w:p w14:paraId="00CD7890" w14:textId="7DA3A5BD" w:rsidR="00FC46F7" w:rsidRPr="00D30FE3" w:rsidRDefault="00FC46F7" w:rsidP="00D30FE3">
      <w:pPr>
        <w:autoSpaceDE w:val="0"/>
        <w:autoSpaceDN w:val="0"/>
        <w:adjustRightInd w:val="0"/>
        <w:ind w:left="380" w:hanging="380"/>
      </w:pPr>
      <w:r w:rsidRPr="00D30FE3">
        <w:lastRenderedPageBreak/>
        <w:t>25. Lettner, J. D. et al. Oncological survival in pancreatic head ductal carcinoma: hybrid minimally invasive versus open pancreatoduodenectomy - a single centre analysis</w:t>
      </w:r>
      <w:r w:rsidRPr="00D30FE3">
        <w:rPr>
          <w:i/>
          <w:iCs/>
        </w:rPr>
        <w:t>. Int J Surg</w:t>
      </w:r>
      <w:r w:rsidRPr="00D30FE3">
        <w:t>.</w:t>
      </w:r>
      <w:r w:rsidR="00D30FE3">
        <w:t xml:space="preserve"> </w:t>
      </w:r>
      <w:r w:rsidRPr="00D30FE3">
        <w:rPr>
          <w:b/>
          <w:bCs/>
        </w:rPr>
        <w:t>110</w:t>
      </w:r>
      <w:r w:rsidRPr="00D30FE3">
        <w:t xml:space="preserve"> (11), 7106-7111 (2024).</w:t>
      </w:r>
    </w:p>
    <w:p w14:paraId="6596ECF9" w14:textId="0A1A3195" w:rsidR="00FC46F7" w:rsidRPr="00D30FE3" w:rsidRDefault="00FC46F7" w:rsidP="00D30FE3">
      <w:pPr>
        <w:autoSpaceDE w:val="0"/>
        <w:autoSpaceDN w:val="0"/>
        <w:adjustRightInd w:val="0"/>
        <w:ind w:left="380" w:hanging="380"/>
      </w:pPr>
      <w:r w:rsidRPr="00D30FE3">
        <w:t>26. Xu, S. et al. Short</w:t>
      </w:r>
      <w:r w:rsidRPr="00D30FE3">
        <w:rPr>
          <w:rFonts w:ascii="Cambria Math" w:hAnsi="Cambria Math" w:cs="Cambria Math"/>
        </w:rPr>
        <w:t>‑</w:t>
      </w:r>
      <w:r w:rsidRPr="00D30FE3">
        <w:t xml:space="preserve"> and long</w:t>
      </w:r>
      <w:r w:rsidRPr="00D30FE3">
        <w:rPr>
          <w:rFonts w:ascii="Cambria Math" w:hAnsi="Cambria Math" w:cs="Cambria Math"/>
        </w:rPr>
        <w:t>‑</w:t>
      </w:r>
      <w:r w:rsidRPr="00D30FE3">
        <w:t>term outcomes after laparoscopic and open pancreatoduodenectomy for elderly patients: a propensity score</w:t>
      </w:r>
      <w:r w:rsidRPr="00D30FE3">
        <w:rPr>
          <w:rFonts w:ascii="Cambria Math" w:hAnsi="Cambria Math" w:cs="Cambria Math"/>
        </w:rPr>
        <w:t>‑</w:t>
      </w:r>
      <w:r w:rsidRPr="00D30FE3">
        <w:t>matched study</w:t>
      </w:r>
      <w:r w:rsidRPr="00D30FE3">
        <w:rPr>
          <w:i/>
          <w:iCs/>
        </w:rPr>
        <w:t>. Bmc Geriatr</w:t>
      </w:r>
      <w:r w:rsidRPr="00D30FE3">
        <w:t>.</w:t>
      </w:r>
      <w:r w:rsidR="00D30FE3">
        <w:t xml:space="preserve"> </w:t>
      </w:r>
      <w:r w:rsidRPr="00D30FE3">
        <w:rPr>
          <w:b/>
          <w:bCs/>
        </w:rPr>
        <w:t>24</w:t>
      </w:r>
      <w:r w:rsidRPr="00D30FE3">
        <w:t xml:space="preserve"> (1), 462 (2024).</w:t>
      </w:r>
    </w:p>
    <w:p w14:paraId="6A0E034B" w14:textId="702716F6" w:rsidR="00FC46F7" w:rsidRPr="00D30FE3" w:rsidRDefault="00FC46F7" w:rsidP="00D30FE3">
      <w:pPr>
        <w:autoSpaceDE w:val="0"/>
        <w:autoSpaceDN w:val="0"/>
        <w:adjustRightInd w:val="0"/>
        <w:ind w:left="380" w:hanging="380"/>
      </w:pPr>
      <w:r w:rsidRPr="00D30FE3">
        <w:t>27. Li, G. et al. Laparoscopic pancreaticoduodenectomy</w:t>
      </w:r>
      <w:r w:rsidRPr="00D30FE3">
        <w:rPr>
          <w:i/>
          <w:iCs/>
        </w:rPr>
        <w:t>. Endosc Surg</w:t>
      </w:r>
      <w:r w:rsidRPr="00D30FE3">
        <w:t>.</w:t>
      </w:r>
      <w:r w:rsidR="00D30FE3">
        <w:t xml:space="preserve"> </w:t>
      </w:r>
      <w:r w:rsidRPr="00D30FE3">
        <w:rPr>
          <w:b/>
          <w:bCs/>
        </w:rPr>
        <w:t>31</w:t>
      </w:r>
      <w:r w:rsidRPr="00D30FE3">
        <w:t xml:space="preserve"> (1), </w:t>
      </w:r>
      <w:r w:rsidR="00192F03">
        <w:t xml:space="preserve">1-5 </w:t>
      </w:r>
      <w:r w:rsidRPr="00D30FE3">
        <w:t>(2016).</w:t>
      </w:r>
    </w:p>
    <w:p w14:paraId="36A13CB2" w14:textId="63469D26" w:rsidR="00FC46F7" w:rsidRPr="00D30FE3" w:rsidRDefault="00FC46F7" w:rsidP="00D30FE3">
      <w:pPr>
        <w:autoSpaceDE w:val="0"/>
        <w:autoSpaceDN w:val="0"/>
        <w:adjustRightInd w:val="0"/>
        <w:ind w:left="380" w:hanging="380"/>
      </w:pPr>
      <w:r w:rsidRPr="00D30FE3">
        <w:t xml:space="preserve">28. Brierley, J. D., Gospodarowicz, M. K., Wittekind, C. </w:t>
      </w:r>
      <w:r w:rsidRPr="00192F03">
        <w:rPr>
          <w:i/>
          <w:iCs/>
        </w:rPr>
        <w:t>TNM Classification of Malignant Tumours</w:t>
      </w:r>
      <w:r w:rsidRPr="00D30FE3">
        <w:t>. 8th ed.Wiley-Blackwell</w:t>
      </w:r>
      <w:r w:rsidR="00192F03">
        <w:t xml:space="preserve">, </w:t>
      </w:r>
      <w:r w:rsidRPr="00D30FE3">
        <w:t xml:space="preserve">Hoboken, NJ </w:t>
      </w:r>
      <w:r w:rsidR="00192F03">
        <w:t>(</w:t>
      </w:r>
      <w:r w:rsidRPr="00D30FE3">
        <w:t>2017</w:t>
      </w:r>
      <w:r w:rsidR="00192F03">
        <w:t>)</w:t>
      </w:r>
      <w:r w:rsidRPr="00D30FE3">
        <w:t>.</w:t>
      </w:r>
    </w:p>
    <w:p w14:paraId="62A25A72" w14:textId="0056F0F2" w:rsidR="00FC46F7" w:rsidRPr="00D30FE3" w:rsidRDefault="00FC46F7" w:rsidP="00D30FE3">
      <w:pPr>
        <w:autoSpaceDE w:val="0"/>
        <w:autoSpaceDN w:val="0"/>
        <w:adjustRightInd w:val="0"/>
        <w:ind w:left="380" w:hanging="380"/>
      </w:pPr>
      <w:r w:rsidRPr="00D30FE3">
        <w:t>29. Bassi, C. et al. The 2016 update of the International Study Group (ISGPS) definition and grading of postoperative pancreatic fistula: 11 Years After</w:t>
      </w:r>
      <w:r w:rsidRPr="00D30FE3">
        <w:rPr>
          <w:i/>
          <w:iCs/>
        </w:rPr>
        <w:t>. Surgery</w:t>
      </w:r>
      <w:r w:rsidRPr="00D30FE3">
        <w:t>.</w:t>
      </w:r>
      <w:r w:rsidR="00D30FE3">
        <w:t xml:space="preserve"> </w:t>
      </w:r>
      <w:r w:rsidRPr="00D30FE3">
        <w:rPr>
          <w:b/>
          <w:bCs/>
        </w:rPr>
        <w:t>161</w:t>
      </w:r>
      <w:r w:rsidRPr="00D30FE3">
        <w:t xml:space="preserve"> (3), 584-591 (2017).</w:t>
      </w:r>
    </w:p>
    <w:p w14:paraId="0974A2D5" w14:textId="22662F56" w:rsidR="00FC46F7" w:rsidRPr="00D30FE3" w:rsidRDefault="00FC46F7" w:rsidP="00D30FE3">
      <w:pPr>
        <w:autoSpaceDE w:val="0"/>
        <w:autoSpaceDN w:val="0"/>
        <w:adjustRightInd w:val="0"/>
        <w:ind w:left="380" w:hanging="380"/>
      </w:pPr>
      <w:r w:rsidRPr="00D30FE3">
        <w:t>30. Wente, M. N. et al. Delayed gastric emptying (DGE) after pancreatic surgery: a suggested definition by the International Study Group of Pancreatic Surgery (ISGPS)</w:t>
      </w:r>
      <w:r w:rsidRPr="00D30FE3">
        <w:rPr>
          <w:i/>
          <w:iCs/>
        </w:rPr>
        <w:t>. Surgery</w:t>
      </w:r>
      <w:r w:rsidRPr="00D30FE3">
        <w:t>.</w:t>
      </w:r>
      <w:r w:rsidR="00D30FE3">
        <w:t xml:space="preserve"> </w:t>
      </w:r>
      <w:r w:rsidRPr="00D30FE3">
        <w:rPr>
          <w:b/>
          <w:bCs/>
        </w:rPr>
        <w:t>142</w:t>
      </w:r>
      <w:r w:rsidRPr="00D30FE3">
        <w:t xml:space="preserve"> (5), 761-768 (2007).</w:t>
      </w:r>
    </w:p>
    <w:p w14:paraId="5A976991" w14:textId="4532AB4B" w:rsidR="00FC46F7" w:rsidRPr="00D30FE3" w:rsidRDefault="00FC46F7" w:rsidP="00D30FE3">
      <w:pPr>
        <w:autoSpaceDE w:val="0"/>
        <w:autoSpaceDN w:val="0"/>
        <w:adjustRightInd w:val="0"/>
        <w:ind w:left="380" w:hanging="380"/>
      </w:pPr>
      <w:r w:rsidRPr="00D30FE3">
        <w:t>31. Wente, M. N. et al. Postpancreatectomy hemorrhage (PPH): an International Study Group of Pancreatic Surgery (ISGPS) definition</w:t>
      </w:r>
      <w:r w:rsidRPr="00D30FE3">
        <w:rPr>
          <w:i/>
          <w:iCs/>
        </w:rPr>
        <w:t>. Surgery</w:t>
      </w:r>
      <w:r w:rsidRPr="00D30FE3">
        <w:t>.</w:t>
      </w:r>
      <w:r w:rsidR="00D30FE3">
        <w:t xml:space="preserve"> </w:t>
      </w:r>
      <w:r w:rsidRPr="00D30FE3">
        <w:rPr>
          <w:b/>
          <w:bCs/>
        </w:rPr>
        <w:t>142</w:t>
      </w:r>
      <w:r w:rsidRPr="00D30FE3">
        <w:t xml:space="preserve"> (1), 20-25 (2007).</w:t>
      </w:r>
    </w:p>
    <w:p w14:paraId="7DB9D59C" w14:textId="43E23530" w:rsidR="00FC46F7" w:rsidRPr="00D30FE3" w:rsidRDefault="00FC46F7" w:rsidP="00D30FE3">
      <w:pPr>
        <w:autoSpaceDE w:val="0"/>
        <w:autoSpaceDN w:val="0"/>
        <w:adjustRightInd w:val="0"/>
        <w:ind w:left="380" w:hanging="380"/>
      </w:pPr>
      <w:r w:rsidRPr="00D30FE3">
        <w:t>32. Wang, M. et al. Short-Term Outcomes Following Laparoscopic vs Open Pancreaticoduodenectomy in Patients With Pancreatic Ductal Adenocarcinoma: A Randomized Clinical Trial</w:t>
      </w:r>
      <w:r w:rsidRPr="00D30FE3">
        <w:rPr>
          <w:i/>
          <w:iCs/>
        </w:rPr>
        <w:t>. Jama Surg</w:t>
      </w:r>
      <w:r w:rsidRPr="00D30FE3">
        <w:t>.</w:t>
      </w:r>
      <w:r w:rsidR="00D30FE3">
        <w:t xml:space="preserve"> </w:t>
      </w:r>
      <w:r w:rsidRPr="00D30FE3">
        <w:rPr>
          <w:b/>
          <w:bCs/>
        </w:rPr>
        <w:t>158</w:t>
      </w:r>
      <w:r w:rsidRPr="00D30FE3">
        <w:t xml:space="preserve"> (12), 1245-1253 (2023).</w:t>
      </w:r>
    </w:p>
    <w:p w14:paraId="5D44BE20" w14:textId="581F3D37" w:rsidR="00FC46F7" w:rsidRPr="00D30FE3" w:rsidRDefault="00FC46F7" w:rsidP="00D30FE3">
      <w:pPr>
        <w:autoSpaceDE w:val="0"/>
        <w:autoSpaceDN w:val="0"/>
        <w:adjustRightInd w:val="0"/>
        <w:ind w:left="380" w:hanging="380"/>
      </w:pPr>
      <w:r w:rsidRPr="00D30FE3">
        <w:t>33. Zhou, W. et al. Laparoscopic versus open pancreaticoduodenectomy for pancreatic ductal adenocarcinoma: a propensity score matching analysis</w:t>
      </w:r>
      <w:r w:rsidRPr="00D30FE3">
        <w:rPr>
          <w:i/>
          <w:iCs/>
        </w:rPr>
        <w:t>. Cancer Commun</w:t>
      </w:r>
      <w:r w:rsidRPr="00D30FE3">
        <w:t>.</w:t>
      </w:r>
      <w:r w:rsidR="00D30FE3">
        <w:t xml:space="preserve"> </w:t>
      </w:r>
      <w:r w:rsidRPr="00D30FE3">
        <w:rPr>
          <w:b/>
          <w:bCs/>
        </w:rPr>
        <w:t>39</w:t>
      </w:r>
      <w:r w:rsidRPr="00D30FE3">
        <w:t xml:space="preserve"> (1), 66 (2019).</w:t>
      </w:r>
    </w:p>
    <w:p w14:paraId="313EC697" w14:textId="417C4B76" w:rsidR="00FC46F7" w:rsidRPr="00D30FE3" w:rsidRDefault="00FC46F7" w:rsidP="00D30FE3">
      <w:pPr>
        <w:autoSpaceDE w:val="0"/>
        <w:autoSpaceDN w:val="0"/>
        <w:adjustRightInd w:val="0"/>
        <w:ind w:left="380" w:hanging="380"/>
      </w:pPr>
      <w:r w:rsidRPr="00D30FE3">
        <w:t>34. Wang, M. et al. Laparoscopic versus open pancreatoduodenectomy for pancreatic or periampullary tumours: a multicentre, open-label, randomised controlled trial</w:t>
      </w:r>
      <w:r w:rsidRPr="00D30FE3">
        <w:rPr>
          <w:i/>
          <w:iCs/>
        </w:rPr>
        <w:t>. Lancet Gastroenterol</w:t>
      </w:r>
      <w:r w:rsidRPr="00D30FE3">
        <w:t>.</w:t>
      </w:r>
      <w:r w:rsidR="00D30FE3">
        <w:t xml:space="preserve"> </w:t>
      </w:r>
      <w:r w:rsidRPr="00D30FE3">
        <w:rPr>
          <w:b/>
          <w:bCs/>
        </w:rPr>
        <w:t>6</w:t>
      </w:r>
      <w:r w:rsidRPr="00D30FE3">
        <w:t xml:space="preserve"> (6), 438-447 (2021).</w:t>
      </w:r>
    </w:p>
    <w:p w14:paraId="50555716" w14:textId="5867B798" w:rsidR="00FC46F7" w:rsidRPr="00D30FE3" w:rsidRDefault="00FC46F7" w:rsidP="00D30FE3">
      <w:pPr>
        <w:autoSpaceDE w:val="0"/>
        <w:autoSpaceDN w:val="0"/>
        <w:adjustRightInd w:val="0"/>
        <w:ind w:left="380" w:hanging="380"/>
      </w:pPr>
      <w:r w:rsidRPr="00D30FE3">
        <w:t>35. Floortje, V. O. A. et al. Diagnosis and management of postpancreatectomy hemorrhage: a systematic review and meta-analysis</w:t>
      </w:r>
      <w:r w:rsidRPr="00D30FE3">
        <w:rPr>
          <w:i/>
          <w:iCs/>
        </w:rPr>
        <w:t>. Hpb</w:t>
      </w:r>
      <w:r w:rsidRPr="00D30FE3">
        <w:t>.</w:t>
      </w:r>
      <w:r w:rsidR="00D30FE3">
        <w:t xml:space="preserve"> </w:t>
      </w:r>
      <w:r w:rsidRPr="00D30FE3">
        <w:rPr>
          <w:b/>
          <w:bCs/>
        </w:rPr>
        <w:t>21</w:t>
      </w:r>
      <w:r w:rsidRPr="00D30FE3">
        <w:t xml:space="preserve"> (8), 953-961 (2019).</w:t>
      </w:r>
    </w:p>
    <w:p w14:paraId="74FAC4B9" w14:textId="1DFB383C" w:rsidR="00FC46F7" w:rsidRPr="00D30FE3" w:rsidRDefault="00FC46F7" w:rsidP="00D30FE3">
      <w:pPr>
        <w:autoSpaceDE w:val="0"/>
        <w:autoSpaceDN w:val="0"/>
        <w:adjustRightInd w:val="0"/>
        <w:ind w:left="380" w:hanging="380"/>
      </w:pPr>
      <w:r w:rsidRPr="00D30FE3">
        <w:t>36. Ma, M. J. et al. Laparoscopic pancreaticoduodenectomy with portal or superior mesenteric vein resection and reconstruction for pancreatic cancer: A single-center experience</w:t>
      </w:r>
      <w:r w:rsidRPr="00D30FE3">
        <w:rPr>
          <w:i/>
          <w:iCs/>
        </w:rPr>
        <w:t>. Hepatob Pancreat Dis</w:t>
      </w:r>
      <w:r w:rsidRPr="00D30FE3">
        <w:t>.</w:t>
      </w:r>
      <w:r w:rsidR="00D30FE3">
        <w:t xml:space="preserve"> </w:t>
      </w:r>
      <w:r w:rsidRPr="00D30FE3">
        <w:rPr>
          <w:b/>
          <w:bCs/>
        </w:rPr>
        <w:t>22</w:t>
      </w:r>
      <w:r w:rsidRPr="00D30FE3">
        <w:t xml:space="preserve"> (2), 147-153 (2023).</w:t>
      </w:r>
    </w:p>
    <w:p w14:paraId="5359F653" w14:textId="49A90C7F" w:rsidR="00FC46F7" w:rsidRPr="00D30FE3" w:rsidRDefault="00FC46F7" w:rsidP="00D30FE3">
      <w:pPr>
        <w:autoSpaceDE w:val="0"/>
        <w:autoSpaceDN w:val="0"/>
        <w:adjustRightInd w:val="0"/>
        <w:ind w:left="380" w:hanging="380"/>
      </w:pPr>
      <w:r w:rsidRPr="00D30FE3">
        <w:t>37. van Hilst, J. et al. Laparoscopic versus open pancreatoduodenectomy for pancreatic or periampullary tumours (LEOPARD-2): a multicentre, patient-blinded, randomised controlled phase 2/3 trial</w:t>
      </w:r>
      <w:r w:rsidRPr="00D30FE3">
        <w:rPr>
          <w:i/>
          <w:iCs/>
        </w:rPr>
        <w:t>. Lancet Gastroenterol</w:t>
      </w:r>
      <w:r w:rsidRPr="00D30FE3">
        <w:t>.</w:t>
      </w:r>
      <w:r w:rsidR="00D30FE3">
        <w:t xml:space="preserve"> </w:t>
      </w:r>
      <w:r w:rsidRPr="00D30FE3">
        <w:rPr>
          <w:b/>
          <w:bCs/>
        </w:rPr>
        <w:t>4</w:t>
      </w:r>
      <w:r w:rsidRPr="00D30FE3">
        <w:t xml:space="preserve"> (3), 199-207 (2019).</w:t>
      </w:r>
    </w:p>
    <w:p w14:paraId="3D4BB794" w14:textId="75512E8A" w:rsidR="00FC46F7" w:rsidRPr="00D30FE3" w:rsidRDefault="00FC46F7" w:rsidP="00D30FE3">
      <w:pPr>
        <w:autoSpaceDE w:val="0"/>
        <w:autoSpaceDN w:val="0"/>
        <w:adjustRightInd w:val="0"/>
        <w:ind w:left="380" w:hanging="380"/>
      </w:pPr>
      <w:r w:rsidRPr="00D30FE3">
        <w:t>38. Neoptolemos, J. P. et al. Comparison of adjuvant gemcitabine and capecitabine with gemcitabine monotherapy in patients with resected pancreatic cancer (ESPAC-4): a multicentre, open-label, randomised, phase 3 trial</w:t>
      </w:r>
      <w:r w:rsidRPr="00D30FE3">
        <w:rPr>
          <w:i/>
          <w:iCs/>
        </w:rPr>
        <w:t>. The Lancet</w:t>
      </w:r>
      <w:r w:rsidRPr="00D30FE3">
        <w:t>.</w:t>
      </w:r>
      <w:r w:rsidR="00D30FE3">
        <w:t xml:space="preserve"> </w:t>
      </w:r>
      <w:r w:rsidRPr="00D30FE3">
        <w:rPr>
          <w:b/>
          <w:bCs/>
        </w:rPr>
        <w:t>389</w:t>
      </w:r>
      <w:r w:rsidRPr="00D30FE3">
        <w:t xml:space="preserve"> (10073), 1011-1024 (2017).</w:t>
      </w:r>
    </w:p>
    <w:p w14:paraId="1CCE720C" w14:textId="46734C22" w:rsidR="00FC46F7" w:rsidRPr="00D30FE3" w:rsidRDefault="00FC46F7" w:rsidP="00D30FE3">
      <w:pPr>
        <w:autoSpaceDE w:val="0"/>
        <w:autoSpaceDN w:val="0"/>
        <w:adjustRightInd w:val="0"/>
        <w:ind w:left="380" w:hanging="380"/>
      </w:pPr>
      <w:r w:rsidRPr="00D30FE3">
        <w:t>39. Chen, K. et al. Laparoscopic versus open pancreatic resection for ductal adenocarcinoma: separate propensity score matching analyses of distal pancreatectomy and pancreaticoduodenectomy</w:t>
      </w:r>
      <w:r w:rsidRPr="00D30FE3">
        <w:rPr>
          <w:i/>
          <w:iCs/>
        </w:rPr>
        <w:t>. Bmc Cancer</w:t>
      </w:r>
      <w:r w:rsidRPr="00D30FE3">
        <w:t>.</w:t>
      </w:r>
      <w:r w:rsidR="00D30FE3">
        <w:t xml:space="preserve"> </w:t>
      </w:r>
      <w:r w:rsidRPr="00D30FE3">
        <w:rPr>
          <w:b/>
          <w:bCs/>
        </w:rPr>
        <w:t>21</w:t>
      </w:r>
      <w:r w:rsidRPr="00D30FE3">
        <w:t xml:space="preserve"> (1), 382 (2021).</w:t>
      </w:r>
    </w:p>
    <w:p w14:paraId="36FA0290" w14:textId="503C92B0" w:rsidR="00FC46F7" w:rsidRPr="00D30FE3" w:rsidRDefault="00FC46F7" w:rsidP="00D30FE3">
      <w:pPr>
        <w:autoSpaceDE w:val="0"/>
        <w:autoSpaceDN w:val="0"/>
        <w:adjustRightInd w:val="0"/>
        <w:ind w:left="380" w:hanging="380"/>
      </w:pPr>
      <w:r w:rsidRPr="00D30FE3">
        <w:t>40. Kantor, O. et al. Laparoscopic pancreaticoduodenectomy for adenocarcinoma provides short-term oncologic outcomes and long-term overall survival rates similar to those for open pancreaticoduodenectomy</w:t>
      </w:r>
      <w:r w:rsidRPr="00D30FE3">
        <w:rPr>
          <w:i/>
          <w:iCs/>
        </w:rPr>
        <w:t>. Am J Surg</w:t>
      </w:r>
      <w:r w:rsidRPr="00D30FE3">
        <w:t>.</w:t>
      </w:r>
      <w:r w:rsidR="00D30FE3">
        <w:t xml:space="preserve"> </w:t>
      </w:r>
      <w:r w:rsidRPr="00D30FE3">
        <w:rPr>
          <w:b/>
          <w:bCs/>
        </w:rPr>
        <w:t>213</w:t>
      </w:r>
      <w:r w:rsidRPr="00D30FE3">
        <w:t xml:space="preserve"> (3), 512-515 (2017).</w:t>
      </w:r>
    </w:p>
    <w:p w14:paraId="30411DBD" w14:textId="3ED437B7" w:rsidR="00FC46F7" w:rsidRPr="00D30FE3" w:rsidRDefault="00FC46F7" w:rsidP="00D30FE3">
      <w:pPr>
        <w:autoSpaceDE w:val="0"/>
        <w:autoSpaceDN w:val="0"/>
        <w:adjustRightInd w:val="0"/>
        <w:ind w:left="380" w:hanging="380"/>
      </w:pPr>
      <w:r w:rsidRPr="00D30FE3">
        <w:t>41. Chapman, B. C. et al. Comparison of laparoscopic to open pancreaticoduodenectomy in elderly patients with pancreatic adenocarcinoma</w:t>
      </w:r>
      <w:r w:rsidRPr="00D30FE3">
        <w:rPr>
          <w:i/>
          <w:iCs/>
        </w:rPr>
        <w:t>. Surg Endosc</w:t>
      </w:r>
      <w:r w:rsidRPr="00D30FE3">
        <w:t>.</w:t>
      </w:r>
      <w:r w:rsidR="00D30FE3">
        <w:t xml:space="preserve"> </w:t>
      </w:r>
      <w:r w:rsidRPr="00D30FE3">
        <w:rPr>
          <w:b/>
          <w:bCs/>
        </w:rPr>
        <w:t>32</w:t>
      </w:r>
      <w:r w:rsidRPr="00D30FE3">
        <w:t xml:space="preserve"> (5), 2239-2248 (2018).</w:t>
      </w:r>
    </w:p>
    <w:p w14:paraId="4D1EA3D1" w14:textId="6E6A2FC9" w:rsidR="00FC46F7" w:rsidRPr="00D30FE3" w:rsidRDefault="00FC46F7" w:rsidP="00D30FE3">
      <w:pPr>
        <w:autoSpaceDE w:val="0"/>
        <w:autoSpaceDN w:val="0"/>
        <w:adjustRightInd w:val="0"/>
        <w:ind w:left="380" w:hanging="380"/>
      </w:pPr>
      <w:r w:rsidRPr="00D30FE3">
        <w:lastRenderedPageBreak/>
        <w:t>42. Beal, E. W. et al. Comparing Minimally Invasive and Open Pancreaticoduodenectomy for the Treatment of Pancreatic Cancer: a Win Ratio Analysis</w:t>
      </w:r>
      <w:r w:rsidRPr="00D30FE3">
        <w:rPr>
          <w:i/>
          <w:iCs/>
        </w:rPr>
        <w:t>. J Gastrointest Surg</w:t>
      </w:r>
      <w:r w:rsidRPr="00D30FE3">
        <w:t>.</w:t>
      </w:r>
      <w:r w:rsidR="00D30FE3">
        <w:t xml:space="preserve"> </w:t>
      </w:r>
      <w:r w:rsidRPr="00D30FE3">
        <w:rPr>
          <w:b/>
          <w:bCs/>
        </w:rPr>
        <w:t>26</w:t>
      </w:r>
      <w:r w:rsidRPr="00D30FE3">
        <w:t xml:space="preserve"> (8), 1697-1704 (2022).</w:t>
      </w:r>
    </w:p>
    <w:p w14:paraId="2B7F5FB2" w14:textId="7AB816B8" w:rsidR="00FC46F7" w:rsidRPr="00D30FE3" w:rsidRDefault="00FC46F7" w:rsidP="00D30FE3">
      <w:pPr>
        <w:autoSpaceDE w:val="0"/>
        <w:autoSpaceDN w:val="0"/>
        <w:adjustRightInd w:val="0"/>
        <w:ind w:left="380" w:hanging="380"/>
      </w:pPr>
      <w:r w:rsidRPr="00D30FE3">
        <w:t>43. Wang, H. et al. The learning curve for laparoscopic pancreaticoduodenectomy by a proficient laparoscopic surgeon: a retrospective study at a single center</w:t>
      </w:r>
      <w:r w:rsidRPr="00D30FE3">
        <w:rPr>
          <w:i/>
          <w:iCs/>
        </w:rPr>
        <w:t>. Bmc Surg</w:t>
      </w:r>
      <w:r w:rsidRPr="00D30FE3">
        <w:t>.</w:t>
      </w:r>
      <w:r w:rsidR="00D30FE3">
        <w:t xml:space="preserve"> </w:t>
      </w:r>
      <w:r w:rsidRPr="00D30FE3">
        <w:rPr>
          <w:b/>
          <w:bCs/>
        </w:rPr>
        <w:t>24</w:t>
      </w:r>
      <w:r w:rsidRPr="00D30FE3">
        <w:t xml:space="preserve"> (1), 14 (2024).</w:t>
      </w:r>
    </w:p>
    <w:p w14:paraId="5086F02D" w14:textId="034C95D8" w:rsidR="00FC46F7" w:rsidRPr="00D30FE3" w:rsidRDefault="00FC46F7" w:rsidP="00D30FE3">
      <w:pPr>
        <w:autoSpaceDE w:val="0"/>
        <w:autoSpaceDN w:val="0"/>
        <w:adjustRightInd w:val="0"/>
        <w:ind w:left="380" w:hanging="380"/>
      </w:pPr>
      <w:r w:rsidRPr="00D30FE3">
        <w:t>44. Mazzola, M. et al. Multidimensional evaluation of the learning curve for totally laparoscopic pancreaticoduodenectomy: a risk-adjusted cumulative summation analysis</w:t>
      </w:r>
      <w:r w:rsidRPr="00D30FE3">
        <w:rPr>
          <w:i/>
          <w:iCs/>
        </w:rPr>
        <w:t>. Hpb</w:t>
      </w:r>
      <w:r w:rsidRPr="00D30FE3">
        <w:t>.</w:t>
      </w:r>
      <w:r w:rsidR="00D30FE3">
        <w:t xml:space="preserve"> </w:t>
      </w:r>
      <w:r w:rsidRPr="00D30FE3">
        <w:rPr>
          <w:b/>
          <w:bCs/>
        </w:rPr>
        <w:t>25</w:t>
      </w:r>
      <w:r w:rsidRPr="00D30FE3">
        <w:t xml:space="preserve"> (5), 507-517 (2023).</w:t>
      </w:r>
    </w:p>
    <w:p w14:paraId="63B8D73F" w14:textId="2C1D42D5" w:rsidR="00FC46F7" w:rsidRPr="00D30FE3" w:rsidRDefault="00FC46F7" w:rsidP="00D30FE3">
      <w:pPr>
        <w:autoSpaceDE w:val="0"/>
        <w:autoSpaceDN w:val="0"/>
        <w:adjustRightInd w:val="0"/>
        <w:ind w:left="380" w:hanging="380"/>
      </w:pPr>
      <w:r w:rsidRPr="00D30FE3">
        <w:t>45. Kim, H., Choi, H. Z., Kang, B. M., Lee, J. W. Learning Curve in Laparoscopic Pancreaticoduodenectomy: Using Risk-Adjusted Cumulative Summation Methods</w:t>
      </w:r>
      <w:r w:rsidRPr="00D30FE3">
        <w:rPr>
          <w:i/>
          <w:iCs/>
        </w:rPr>
        <w:t>. J Laparoendosc Adv S</w:t>
      </w:r>
      <w:r w:rsidRPr="00D30FE3">
        <w:t>.</w:t>
      </w:r>
      <w:r w:rsidR="00D30FE3">
        <w:t xml:space="preserve"> </w:t>
      </w:r>
      <w:r w:rsidRPr="00D30FE3">
        <w:rPr>
          <w:b/>
          <w:bCs/>
        </w:rPr>
        <w:t>32</w:t>
      </w:r>
      <w:r w:rsidRPr="00D30FE3">
        <w:t xml:space="preserve"> (4), 401-407 (2022).</w:t>
      </w:r>
    </w:p>
    <w:p w14:paraId="2D9C7481" w14:textId="0FA84FA8" w:rsidR="006E4797" w:rsidRPr="00D30FE3" w:rsidRDefault="00FC46F7" w:rsidP="00D30FE3">
      <w:pPr>
        <w:autoSpaceDE w:val="0"/>
        <w:autoSpaceDN w:val="0"/>
        <w:adjustRightInd w:val="0"/>
      </w:pPr>
      <w:r w:rsidRPr="00D30FE3">
        <w:fldChar w:fldCharType="end"/>
      </w:r>
    </w:p>
    <w:sectPr w:rsidR="006E4797" w:rsidRPr="00D30FE3" w:rsidSect="00D30FE3">
      <w:headerReference w:type="even" r:id="rId7"/>
      <w:headerReference w:type="default" r:id="rId8"/>
      <w:footerReference w:type="even" r:id="rId9"/>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9949F" w14:textId="77777777" w:rsidR="00547C33" w:rsidRDefault="00547C33">
      <w:r>
        <w:separator/>
      </w:r>
    </w:p>
  </w:endnote>
  <w:endnote w:type="continuationSeparator" w:id="0">
    <w:p w14:paraId="4DF2DAB5" w14:textId="77777777" w:rsidR="00547C33" w:rsidRDefault="0054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FA3EE" w14:textId="77777777" w:rsidR="00547C33" w:rsidRDefault="00547C33">
      <w:r>
        <w:separator/>
      </w:r>
    </w:p>
  </w:footnote>
  <w:footnote w:type="continuationSeparator" w:id="0">
    <w:p w14:paraId="2ED416B1" w14:textId="77777777" w:rsidR="00547C33" w:rsidRDefault="00547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103"/>
    <w:multiLevelType w:val="hybridMultilevel"/>
    <w:tmpl w:val="5254EC2E"/>
    <w:lvl w:ilvl="0" w:tplc="590CAA7E">
      <w:start w:val="1"/>
      <w:numFmt w:val="decimal"/>
      <w:lvlText w:val="4.7.1.%1"/>
      <w:lvlJc w:val="left"/>
      <w:pPr>
        <w:ind w:left="866" w:hanging="440"/>
      </w:pPr>
      <w:rPr>
        <w:rFonts w:hint="default"/>
        <w:color w:val="auto"/>
      </w:rPr>
    </w:lvl>
    <w:lvl w:ilvl="1" w:tplc="FFFFFFFF" w:tentative="1">
      <w:start w:val="1"/>
      <w:numFmt w:val="lowerLetter"/>
      <w:lvlText w:val="%2)"/>
      <w:lvlJc w:val="left"/>
      <w:pPr>
        <w:ind w:left="1746" w:hanging="440"/>
      </w:pPr>
    </w:lvl>
    <w:lvl w:ilvl="2" w:tplc="FFFFFFFF" w:tentative="1">
      <w:start w:val="1"/>
      <w:numFmt w:val="lowerRoman"/>
      <w:lvlText w:val="%3."/>
      <w:lvlJc w:val="right"/>
      <w:pPr>
        <w:ind w:left="2186" w:hanging="440"/>
      </w:pPr>
    </w:lvl>
    <w:lvl w:ilvl="3" w:tplc="FFFFFFFF" w:tentative="1">
      <w:start w:val="1"/>
      <w:numFmt w:val="decimal"/>
      <w:lvlText w:val="%4."/>
      <w:lvlJc w:val="left"/>
      <w:pPr>
        <w:ind w:left="2626" w:hanging="440"/>
      </w:pPr>
    </w:lvl>
    <w:lvl w:ilvl="4" w:tplc="FFFFFFFF" w:tentative="1">
      <w:start w:val="1"/>
      <w:numFmt w:val="lowerLetter"/>
      <w:lvlText w:val="%5)"/>
      <w:lvlJc w:val="left"/>
      <w:pPr>
        <w:ind w:left="3066" w:hanging="440"/>
      </w:pPr>
    </w:lvl>
    <w:lvl w:ilvl="5" w:tplc="FFFFFFFF" w:tentative="1">
      <w:start w:val="1"/>
      <w:numFmt w:val="lowerRoman"/>
      <w:lvlText w:val="%6."/>
      <w:lvlJc w:val="right"/>
      <w:pPr>
        <w:ind w:left="3506" w:hanging="440"/>
      </w:pPr>
    </w:lvl>
    <w:lvl w:ilvl="6" w:tplc="FFFFFFFF" w:tentative="1">
      <w:start w:val="1"/>
      <w:numFmt w:val="decimal"/>
      <w:lvlText w:val="%7."/>
      <w:lvlJc w:val="left"/>
      <w:pPr>
        <w:ind w:left="3946" w:hanging="440"/>
      </w:pPr>
    </w:lvl>
    <w:lvl w:ilvl="7" w:tplc="FFFFFFFF" w:tentative="1">
      <w:start w:val="1"/>
      <w:numFmt w:val="lowerLetter"/>
      <w:lvlText w:val="%8)"/>
      <w:lvlJc w:val="left"/>
      <w:pPr>
        <w:ind w:left="4386" w:hanging="440"/>
      </w:pPr>
    </w:lvl>
    <w:lvl w:ilvl="8" w:tplc="FFFFFFFF" w:tentative="1">
      <w:start w:val="1"/>
      <w:numFmt w:val="lowerRoman"/>
      <w:lvlText w:val="%9."/>
      <w:lvlJc w:val="right"/>
      <w:pPr>
        <w:ind w:left="4826" w:hanging="440"/>
      </w:pPr>
    </w:lvl>
  </w:abstractNum>
  <w:abstractNum w:abstractNumId="1" w15:restartNumberingAfterBreak="0">
    <w:nsid w:val="0034716B"/>
    <w:multiLevelType w:val="multilevel"/>
    <w:tmpl w:val="B63A478E"/>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7C6E40"/>
    <w:multiLevelType w:val="hybridMultilevel"/>
    <w:tmpl w:val="9AF090D4"/>
    <w:lvl w:ilvl="0" w:tplc="B04CD256">
      <w:start w:val="1"/>
      <w:numFmt w:val="decimal"/>
      <w:lvlText w:val="4.7.1.%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3" w15:restartNumberingAfterBreak="0">
    <w:nsid w:val="05DE5798"/>
    <w:multiLevelType w:val="hybridMultilevel"/>
    <w:tmpl w:val="65EA4EF0"/>
    <w:lvl w:ilvl="0" w:tplc="7DB87FA8">
      <w:start w:val="1"/>
      <w:numFmt w:val="decimal"/>
      <w:lvlText w:val="4.3.%1"/>
      <w:lvlJc w:val="left"/>
      <w:pPr>
        <w:ind w:left="440" w:hanging="440"/>
      </w:pPr>
      <w:rPr>
        <w:rFonts w:hint="eastAsia"/>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4" w15:restartNumberingAfterBreak="0">
    <w:nsid w:val="05F37D4C"/>
    <w:multiLevelType w:val="hybridMultilevel"/>
    <w:tmpl w:val="5824DD22"/>
    <w:lvl w:ilvl="0" w:tplc="FFFFFFFF">
      <w:start w:val="1"/>
      <w:numFmt w:val="decimal"/>
      <w:lvlText w:val="4.2.3.%1"/>
      <w:lvlJc w:val="left"/>
      <w:pPr>
        <w:ind w:left="440" w:hanging="440"/>
      </w:pPr>
      <w:rPr>
        <w:rFonts w:hint="default"/>
        <w:color w:val="FF0000"/>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5" w15:restartNumberingAfterBreak="0">
    <w:nsid w:val="063139E7"/>
    <w:multiLevelType w:val="hybridMultilevel"/>
    <w:tmpl w:val="6B76F954"/>
    <w:lvl w:ilvl="0" w:tplc="B7FCD69E">
      <w:start w:val="1"/>
      <w:numFmt w:val="decimal"/>
      <w:lvlText w:val="4.5.2.%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6" w15:restartNumberingAfterBreak="0">
    <w:nsid w:val="07587B37"/>
    <w:multiLevelType w:val="hybridMultilevel"/>
    <w:tmpl w:val="519651E8"/>
    <w:lvl w:ilvl="0" w:tplc="94063900">
      <w:start w:val="1"/>
      <w:numFmt w:val="decimal"/>
      <w:suff w:val="space"/>
      <w:lvlText w:val="4.11.1.%1"/>
      <w:lvlJc w:val="left"/>
      <w:pPr>
        <w:ind w:left="0" w:firstLine="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7" w15:restartNumberingAfterBreak="0">
    <w:nsid w:val="079E74A2"/>
    <w:multiLevelType w:val="hybridMultilevel"/>
    <w:tmpl w:val="CC626702"/>
    <w:lvl w:ilvl="0" w:tplc="586CB262">
      <w:start w:val="1"/>
      <w:numFmt w:val="decimal"/>
      <w:lvlText w:val="4.9.2.%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8" w15:restartNumberingAfterBreak="0">
    <w:nsid w:val="080716B1"/>
    <w:multiLevelType w:val="hybridMultilevel"/>
    <w:tmpl w:val="A828A48E"/>
    <w:lvl w:ilvl="0" w:tplc="7610A358">
      <w:start w:val="1"/>
      <w:numFmt w:val="decimal"/>
      <w:lvlText w:val="4.8.%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9" w15:restartNumberingAfterBreak="0">
    <w:nsid w:val="09890E68"/>
    <w:multiLevelType w:val="multilevel"/>
    <w:tmpl w:val="CB38D466"/>
    <w:lvl w:ilvl="0">
      <w:start w:val="1"/>
      <w:numFmt w:val="decimal"/>
      <w:lvlText w:val="%1."/>
      <w:lvlJc w:val="left"/>
      <w:pPr>
        <w:ind w:left="425" w:hanging="425"/>
      </w:pPr>
      <w:rPr>
        <w:rFonts w:hint="default"/>
      </w:rPr>
    </w:lvl>
    <w:lvl w:ilvl="1">
      <w:start w:val="1"/>
      <w:numFmt w:val="decimal"/>
      <w:lvlText w:val="2.%2"/>
      <w:lvlJc w:val="left"/>
      <w:pPr>
        <w:ind w:left="440" w:hanging="440"/>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09F228FB"/>
    <w:multiLevelType w:val="hybridMultilevel"/>
    <w:tmpl w:val="64DA72DE"/>
    <w:lvl w:ilvl="0" w:tplc="28D83A40">
      <w:start w:val="1"/>
      <w:numFmt w:val="decimal"/>
      <w:lvlText w:val="4.9.%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1" w15:restartNumberingAfterBreak="0">
    <w:nsid w:val="0AC977D5"/>
    <w:multiLevelType w:val="hybridMultilevel"/>
    <w:tmpl w:val="900A6244"/>
    <w:lvl w:ilvl="0" w:tplc="D0D41414">
      <w:start w:val="1"/>
      <w:numFmt w:val="decimal"/>
      <w:suff w:val="space"/>
      <w:lvlText w:val="4.14.2.%1"/>
      <w:lvlJc w:val="left"/>
      <w:pPr>
        <w:ind w:left="0" w:firstLine="0"/>
      </w:pPr>
      <w:rPr>
        <w:rFonts w:hint="default"/>
        <w:color w:val="FF0000"/>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2" w15:restartNumberingAfterBreak="0">
    <w:nsid w:val="0E632570"/>
    <w:multiLevelType w:val="hybridMultilevel"/>
    <w:tmpl w:val="1BF85ED4"/>
    <w:lvl w:ilvl="0" w:tplc="4CAE0918">
      <w:start w:val="1"/>
      <w:numFmt w:val="decimal"/>
      <w:lvlText w:val="%1."/>
      <w:lvlJc w:val="left"/>
      <w:pPr>
        <w:ind w:left="360" w:hanging="360"/>
      </w:pPr>
      <w:rPr>
        <w:rFonts w:ascii="Calibri" w:eastAsiaTheme="minorEastAsia" w:hAnsi="Calibri" w:cs="Calibri" w:hint="default"/>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0F6E2098"/>
    <w:multiLevelType w:val="hybridMultilevel"/>
    <w:tmpl w:val="69B0EF50"/>
    <w:lvl w:ilvl="0" w:tplc="69AEBA38">
      <w:start w:val="1"/>
      <w:numFmt w:val="decimal"/>
      <w:lvlText w:val="4.3.2.%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4" w15:restartNumberingAfterBreak="0">
    <w:nsid w:val="119817D2"/>
    <w:multiLevelType w:val="hybridMultilevel"/>
    <w:tmpl w:val="32EC11DE"/>
    <w:lvl w:ilvl="0" w:tplc="8A320E10">
      <w:start w:val="1"/>
      <w:numFmt w:val="decimal"/>
      <w:lvlText w:val="4.1.%1"/>
      <w:lvlJc w:val="left"/>
      <w:pPr>
        <w:ind w:left="440" w:hanging="440"/>
      </w:pPr>
      <w:rPr>
        <w:rFonts w:hint="eastAsia"/>
        <w:color w:val="auto"/>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5" w15:restartNumberingAfterBreak="0">
    <w:nsid w:val="126720DE"/>
    <w:multiLevelType w:val="hybridMultilevel"/>
    <w:tmpl w:val="16AC445A"/>
    <w:lvl w:ilvl="0" w:tplc="B32A08A2">
      <w:start w:val="1"/>
      <w:numFmt w:val="decimal"/>
      <w:lvlText w:val="4.7.3.%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6" w15:restartNumberingAfterBreak="0">
    <w:nsid w:val="15396A7F"/>
    <w:multiLevelType w:val="multilevel"/>
    <w:tmpl w:val="8DD49144"/>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58C3EA9"/>
    <w:multiLevelType w:val="singleLevel"/>
    <w:tmpl w:val="D8500244"/>
    <w:lvl w:ilvl="0">
      <w:start w:val="1"/>
      <w:numFmt w:val="decimal"/>
      <w:lvlText w:val="3.%1"/>
      <w:lvlJc w:val="left"/>
      <w:pPr>
        <w:ind w:left="440" w:hanging="440"/>
      </w:pPr>
      <w:rPr>
        <w:rFonts w:hint="default"/>
      </w:rPr>
    </w:lvl>
  </w:abstractNum>
  <w:abstractNum w:abstractNumId="18" w15:restartNumberingAfterBreak="0">
    <w:nsid w:val="161843AA"/>
    <w:multiLevelType w:val="hybridMultilevel"/>
    <w:tmpl w:val="718C94B4"/>
    <w:lvl w:ilvl="0" w:tplc="66EA9B54">
      <w:start w:val="1"/>
      <w:numFmt w:val="decimal"/>
      <w:suff w:val="space"/>
      <w:lvlText w:val="4.13.2.%1"/>
      <w:lvlJc w:val="left"/>
      <w:pPr>
        <w:ind w:left="0" w:firstLine="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9" w15:restartNumberingAfterBreak="0">
    <w:nsid w:val="166C6B7C"/>
    <w:multiLevelType w:val="hybridMultilevel"/>
    <w:tmpl w:val="A45A7DC0"/>
    <w:lvl w:ilvl="0" w:tplc="BFD0147E">
      <w:start w:val="1"/>
      <w:numFmt w:val="decimal"/>
      <w:lvlText w:val="4.6.%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20" w15:restartNumberingAfterBreak="0">
    <w:nsid w:val="17640703"/>
    <w:multiLevelType w:val="singleLevel"/>
    <w:tmpl w:val="86923990"/>
    <w:lvl w:ilvl="0">
      <w:start w:val="1"/>
      <w:numFmt w:val="decimal"/>
      <w:suff w:val="space"/>
      <w:lvlText w:val="4.%1"/>
      <w:lvlJc w:val="left"/>
      <w:pPr>
        <w:ind w:left="440" w:hanging="440"/>
      </w:pPr>
      <w:rPr>
        <w:rFonts w:hint="default"/>
      </w:rPr>
    </w:lvl>
  </w:abstractNum>
  <w:abstractNum w:abstractNumId="21" w15:restartNumberingAfterBreak="0">
    <w:nsid w:val="177D472F"/>
    <w:multiLevelType w:val="singleLevel"/>
    <w:tmpl w:val="D8500244"/>
    <w:lvl w:ilvl="0">
      <w:start w:val="1"/>
      <w:numFmt w:val="decimal"/>
      <w:lvlText w:val="3.%1"/>
      <w:lvlJc w:val="left"/>
      <w:pPr>
        <w:ind w:left="440" w:hanging="440"/>
      </w:pPr>
      <w:rPr>
        <w:rFonts w:hint="default"/>
      </w:rPr>
    </w:lvl>
  </w:abstractNum>
  <w:abstractNum w:abstractNumId="22" w15:restartNumberingAfterBreak="0">
    <w:nsid w:val="18412E96"/>
    <w:multiLevelType w:val="hybridMultilevel"/>
    <w:tmpl w:val="097E7D18"/>
    <w:lvl w:ilvl="0" w:tplc="5DF25FD2">
      <w:start w:val="1"/>
      <w:numFmt w:val="decimal"/>
      <w:suff w:val="space"/>
      <w:lvlText w:val="4.11.2.%1"/>
      <w:lvlJc w:val="left"/>
      <w:pPr>
        <w:ind w:left="0" w:firstLine="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23" w15:restartNumberingAfterBreak="0">
    <w:nsid w:val="1981317D"/>
    <w:multiLevelType w:val="hybridMultilevel"/>
    <w:tmpl w:val="37FC43C6"/>
    <w:lvl w:ilvl="0" w:tplc="90D01BBA">
      <w:start w:val="1"/>
      <w:numFmt w:val="decimal"/>
      <w:suff w:val="space"/>
      <w:lvlText w:val="5.3.3.%1"/>
      <w:lvlJc w:val="left"/>
      <w:pPr>
        <w:ind w:left="0" w:firstLine="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24" w15:restartNumberingAfterBreak="0">
    <w:nsid w:val="1A5D2427"/>
    <w:multiLevelType w:val="hybridMultilevel"/>
    <w:tmpl w:val="D6C629C0"/>
    <w:lvl w:ilvl="0" w:tplc="0EECE1EE">
      <w:start w:val="1"/>
      <w:numFmt w:val="decimal"/>
      <w:suff w:val="space"/>
      <w:lvlText w:val="4.14.%1"/>
      <w:lvlJc w:val="left"/>
      <w:pPr>
        <w:ind w:left="0" w:firstLine="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25" w15:restartNumberingAfterBreak="0">
    <w:nsid w:val="1A92008E"/>
    <w:multiLevelType w:val="hybridMultilevel"/>
    <w:tmpl w:val="001EF9B2"/>
    <w:lvl w:ilvl="0" w:tplc="5B22BDD2">
      <w:start w:val="1"/>
      <w:numFmt w:val="decimal"/>
      <w:lvlText w:val="4.8.4.%1"/>
      <w:lvlJc w:val="left"/>
      <w:pPr>
        <w:ind w:left="440" w:hanging="440"/>
      </w:pPr>
      <w:rPr>
        <w:rFonts w:hint="default"/>
        <w:color w:val="FF0000"/>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26" w15:restartNumberingAfterBreak="0">
    <w:nsid w:val="1B0E1A2B"/>
    <w:multiLevelType w:val="hybridMultilevel"/>
    <w:tmpl w:val="6C405B02"/>
    <w:lvl w:ilvl="0" w:tplc="DCB6B11C">
      <w:start w:val="1"/>
      <w:numFmt w:val="decimal"/>
      <w:lvlText w:val="4.8.2.%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27" w15:restartNumberingAfterBreak="0">
    <w:nsid w:val="1B152BA4"/>
    <w:multiLevelType w:val="hybridMultilevel"/>
    <w:tmpl w:val="BDA4D742"/>
    <w:lvl w:ilvl="0" w:tplc="A10A7D2E">
      <w:start w:val="1"/>
      <w:numFmt w:val="decimal"/>
      <w:suff w:val="space"/>
      <w:lvlText w:val="4.12.2.%1"/>
      <w:lvlJc w:val="left"/>
      <w:pPr>
        <w:ind w:left="0" w:firstLine="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28" w15:restartNumberingAfterBreak="0">
    <w:nsid w:val="1D933504"/>
    <w:multiLevelType w:val="hybridMultilevel"/>
    <w:tmpl w:val="F4EEF004"/>
    <w:lvl w:ilvl="0" w:tplc="C9E4B4F8">
      <w:start w:val="1"/>
      <w:numFmt w:val="decimal"/>
      <w:lvlText w:val="4.2.2.%1"/>
      <w:lvlJc w:val="left"/>
      <w:pPr>
        <w:ind w:left="440" w:hanging="440"/>
      </w:pPr>
      <w:rPr>
        <w:rFonts w:hint="eastAsia"/>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29" w15:restartNumberingAfterBreak="0">
    <w:nsid w:val="1F0F49D0"/>
    <w:multiLevelType w:val="hybridMultilevel"/>
    <w:tmpl w:val="B17ED0EC"/>
    <w:lvl w:ilvl="0" w:tplc="6498827A">
      <w:start w:val="1"/>
      <w:numFmt w:val="decimal"/>
      <w:lvlText w:val="4.4.3.%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30" w15:restartNumberingAfterBreak="0">
    <w:nsid w:val="1F832732"/>
    <w:multiLevelType w:val="multilevel"/>
    <w:tmpl w:val="C84205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0115276"/>
    <w:multiLevelType w:val="multilevel"/>
    <w:tmpl w:val="747ADF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0CF4C94"/>
    <w:multiLevelType w:val="hybridMultilevel"/>
    <w:tmpl w:val="5824DD22"/>
    <w:lvl w:ilvl="0" w:tplc="FFFFFFFF">
      <w:start w:val="1"/>
      <w:numFmt w:val="decimal"/>
      <w:lvlText w:val="4.2.3.%1"/>
      <w:lvlJc w:val="left"/>
      <w:pPr>
        <w:ind w:left="440" w:hanging="440"/>
      </w:pPr>
      <w:rPr>
        <w:rFonts w:hint="default"/>
        <w:color w:val="FF0000"/>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33" w15:restartNumberingAfterBreak="0">
    <w:nsid w:val="254D2576"/>
    <w:multiLevelType w:val="multilevel"/>
    <w:tmpl w:val="BE24F5C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1365CF"/>
    <w:multiLevelType w:val="hybridMultilevel"/>
    <w:tmpl w:val="A9A8263C"/>
    <w:lvl w:ilvl="0" w:tplc="2B6E693A">
      <w:start w:val="1"/>
      <w:numFmt w:val="decimal"/>
      <w:suff w:val="space"/>
      <w:lvlText w:val="4.10.1.%1"/>
      <w:lvlJc w:val="left"/>
      <w:pPr>
        <w:ind w:left="0" w:firstLine="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35" w15:restartNumberingAfterBreak="0">
    <w:nsid w:val="276C074D"/>
    <w:multiLevelType w:val="hybridMultilevel"/>
    <w:tmpl w:val="014E5B20"/>
    <w:lvl w:ilvl="0" w:tplc="EBFE1B04">
      <w:start w:val="1"/>
      <w:numFmt w:val="decimal"/>
      <w:lvlText w:val="4.12.%1"/>
      <w:lvlJc w:val="left"/>
      <w:pPr>
        <w:ind w:left="720" w:hanging="360"/>
      </w:pPr>
      <w:rPr>
        <w:rFonts w:hint="default"/>
      </w:r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36" w15:restartNumberingAfterBreak="0">
    <w:nsid w:val="28672BEA"/>
    <w:multiLevelType w:val="hybridMultilevel"/>
    <w:tmpl w:val="5218EDD6"/>
    <w:lvl w:ilvl="0" w:tplc="E0A6F956">
      <w:start w:val="1"/>
      <w:numFmt w:val="decimal"/>
      <w:lvlText w:val="4.5.1.%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37" w15:restartNumberingAfterBreak="0">
    <w:nsid w:val="290615D5"/>
    <w:multiLevelType w:val="hybridMultilevel"/>
    <w:tmpl w:val="926CE442"/>
    <w:lvl w:ilvl="0" w:tplc="3DAEAB8A">
      <w:start w:val="1"/>
      <w:numFmt w:val="decimal"/>
      <w:suff w:val="space"/>
      <w:lvlText w:val="5.2.%1"/>
      <w:lvlJc w:val="left"/>
      <w:pPr>
        <w:ind w:left="0" w:firstLine="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38" w15:restartNumberingAfterBreak="0">
    <w:nsid w:val="29304306"/>
    <w:multiLevelType w:val="multilevel"/>
    <w:tmpl w:val="02887016"/>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294A34B2"/>
    <w:multiLevelType w:val="hybridMultilevel"/>
    <w:tmpl w:val="53F8A3D2"/>
    <w:lvl w:ilvl="0" w:tplc="5898256C">
      <w:start w:val="1"/>
      <w:numFmt w:val="decimal"/>
      <w:lvlText w:val="4.2.%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40" w15:restartNumberingAfterBreak="0">
    <w:nsid w:val="2B9C306C"/>
    <w:multiLevelType w:val="hybridMultilevel"/>
    <w:tmpl w:val="5C58054E"/>
    <w:lvl w:ilvl="0" w:tplc="9D040E8C">
      <w:start w:val="1"/>
      <w:numFmt w:val="decimal"/>
      <w:suff w:val="space"/>
      <w:lvlText w:val="4.10.2.%1"/>
      <w:lvlJc w:val="left"/>
      <w:pPr>
        <w:ind w:left="0" w:firstLine="0"/>
      </w:pPr>
      <w:rPr>
        <w:rFonts w:hint="default"/>
        <w:color w:val="FF0000"/>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41" w15:restartNumberingAfterBreak="0">
    <w:nsid w:val="2C1979D6"/>
    <w:multiLevelType w:val="hybridMultilevel"/>
    <w:tmpl w:val="DA8E3350"/>
    <w:lvl w:ilvl="0" w:tplc="0400C77C">
      <w:start w:val="1"/>
      <w:numFmt w:val="decimal"/>
      <w:suff w:val="space"/>
      <w:lvlText w:val="5.3.2.%1"/>
      <w:lvlJc w:val="left"/>
      <w:pPr>
        <w:ind w:left="0" w:firstLine="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42" w15:restartNumberingAfterBreak="0">
    <w:nsid w:val="336B3CF5"/>
    <w:multiLevelType w:val="hybridMultilevel"/>
    <w:tmpl w:val="452AAB34"/>
    <w:lvl w:ilvl="0" w:tplc="9448FA78">
      <w:start w:val="1"/>
      <w:numFmt w:val="decimal"/>
      <w:suff w:val="space"/>
      <w:lvlText w:val="4.10.2.%1"/>
      <w:lvlJc w:val="left"/>
      <w:pPr>
        <w:ind w:left="0" w:firstLine="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43" w15:restartNumberingAfterBreak="0">
    <w:nsid w:val="343472E1"/>
    <w:multiLevelType w:val="hybridMultilevel"/>
    <w:tmpl w:val="AA420F4C"/>
    <w:lvl w:ilvl="0" w:tplc="411E7344">
      <w:start w:val="1"/>
      <w:numFmt w:val="decimal"/>
      <w:lvlText w:val="4.6.1.%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44" w15:restartNumberingAfterBreak="0">
    <w:nsid w:val="344A49C4"/>
    <w:multiLevelType w:val="hybridMultilevel"/>
    <w:tmpl w:val="452CFEB8"/>
    <w:lvl w:ilvl="0" w:tplc="1D465940">
      <w:start w:val="1"/>
      <w:numFmt w:val="decimal"/>
      <w:lvlText w:val="4.14.%1"/>
      <w:lvlJc w:val="left"/>
      <w:pPr>
        <w:ind w:left="720" w:hanging="360"/>
      </w:pPr>
      <w:rPr>
        <w:rFonts w:hint="default"/>
      </w:r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45" w15:restartNumberingAfterBreak="0">
    <w:nsid w:val="35F10FEC"/>
    <w:multiLevelType w:val="hybridMultilevel"/>
    <w:tmpl w:val="6256E35E"/>
    <w:lvl w:ilvl="0" w:tplc="66A66D0C">
      <w:start w:val="1"/>
      <w:numFmt w:val="decimal"/>
      <w:lvlText w:val="5.2.%1"/>
      <w:lvlJc w:val="left"/>
      <w:pPr>
        <w:ind w:left="440" w:hanging="440"/>
      </w:pPr>
      <w:rPr>
        <w:rFonts w:hint="default"/>
        <w:color w:val="FF0000"/>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46" w15:restartNumberingAfterBreak="0">
    <w:nsid w:val="38E030DD"/>
    <w:multiLevelType w:val="hybridMultilevel"/>
    <w:tmpl w:val="BBC4D6F0"/>
    <w:lvl w:ilvl="0" w:tplc="FFFFFFFF">
      <w:start w:val="1"/>
      <w:numFmt w:val="decimal"/>
      <w:lvlText w:val="4.9.%1"/>
      <w:lvlJc w:val="left"/>
      <w:pPr>
        <w:ind w:left="440" w:hanging="440"/>
      </w:pPr>
      <w:rPr>
        <w:rFonts w:hint="default"/>
        <w:color w:val="FF0000"/>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47" w15:restartNumberingAfterBreak="0">
    <w:nsid w:val="39EB2520"/>
    <w:multiLevelType w:val="hybridMultilevel"/>
    <w:tmpl w:val="A9EA1AF6"/>
    <w:lvl w:ilvl="0" w:tplc="C4AA20BE">
      <w:start w:val="1"/>
      <w:numFmt w:val="decimal"/>
      <w:suff w:val="space"/>
      <w:lvlText w:val="4.13.1.%1"/>
      <w:lvlJc w:val="left"/>
      <w:pPr>
        <w:ind w:left="0" w:firstLine="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48" w15:restartNumberingAfterBreak="0">
    <w:nsid w:val="3A1E473D"/>
    <w:multiLevelType w:val="multilevel"/>
    <w:tmpl w:val="4C92036C"/>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A4645A3"/>
    <w:multiLevelType w:val="multilevel"/>
    <w:tmpl w:val="8472A160"/>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B242219"/>
    <w:multiLevelType w:val="hybridMultilevel"/>
    <w:tmpl w:val="2CA40204"/>
    <w:lvl w:ilvl="0" w:tplc="5F12AF22">
      <w:start w:val="1"/>
      <w:numFmt w:val="decimal"/>
      <w:lvlText w:val="4.13.%1"/>
      <w:lvlJc w:val="left"/>
      <w:pPr>
        <w:ind w:left="720" w:hanging="360"/>
      </w:pPr>
      <w:rPr>
        <w:rFonts w:hint="default"/>
      </w:r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51" w15:restartNumberingAfterBreak="0">
    <w:nsid w:val="3B4E5DFE"/>
    <w:multiLevelType w:val="hybridMultilevel"/>
    <w:tmpl w:val="659A41C2"/>
    <w:lvl w:ilvl="0" w:tplc="6B7C1358">
      <w:start w:val="1"/>
      <w:numFmt w:val="decimal"/>
      <w:lvlText w:val="4.5.%1"/>
      <w:lvlJc w:val="left"/>
      <w:pPr>
        <w:ind w:left="720" w:hanging="360"/>
      </w:pPr>
      <w:rPr>
        <w:rFonts w:hint="default"/>
      </w:r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52" w15:restartNumberingAfterBreak="0">
    <w:nsid w:val="3CC223FE"/>
    <w:multiLevelType w:val="hybridMultilevel"/>
    <w:tmpl w:val="C1402F20"/>
    <w:lvl w:ilvl="0" w:tplc="FFFFFFFF">
      <w:start w:val="1"/>
      <w:numFmt w:val="decimal"/>
      <w:lvlText w:val="4.12.%1"/>
      <w:lvlJc w:val="left"/>
      <w:pPr>
        <w:ind w:left="440" w:hanging="440"/>
      </w:pPr>
      <w:rPr>
        <w:rFonts w:hint="default"/>
        <w:color w:val="FF0000"/>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53" w15:restartNumberingAfterBreak="0">
    <w:nsid w:val="3CF42ACF"/>
    <w:multiLevelType w:val="multilevel"/>
    <w:tmpl w:val="F20659D4"/>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B45994"/>
    <w:multiLevelType w:val="hybridMultilevel"/>
    <w:tmpl w:val="542C930A"/>
    <w:lvl w:ilvl="0" w:tplc="8F042B6C">
      <w:start w:val="1"/>
      <w:numFmt w:val="decimal"/>
      <w:lvlText w:val="4.4.%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55" w15:restartNumberingAfterBreak="0">
    <w:nsid w:val="3E365D14"/>
    <w:multiLevelType w:val="hybridMultilevel"/>
    <w:tmpl w:val="39748164"/>
    <w:lvl w:ilvl="0" w:tplc="411C203E">
      <w:start w:val="1"/>
      <w:numFmt w:val="decimal"/>
      <w:lvlText w:val="4.5.%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56" w15:restartNumberingAfterBreak="0">
    <w:nsid w:val="3F7774EE"/>
    <w:multiLevelType w:val="hybridMultilevel"/>
    <w:tmpl w:val="C2CCA718"/>
    <w:lvl w:ilvl="0" w:tplc="FFFFFFFF">
      <w:start w:val="1"/>
      <w:numFmt w:val="decimal"/>
      <w:lvlText w:val="4.3.%1"/>
      <w:lvlJc w:val="left"/>
      <w:pPr>
        <w:ind w:left="720" w:hanging="360"/>
      </w:pPr>
      <w:rPr>
        <w:rFonts w:hint="default"/>
      </w:r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57" w15:restartNumberingAfterBreak="0">
    <w:nsid w:val="3FB13AF3"/>
    <w:multiLevelType w:val="multilevel"/>
    <w:tmpl w:val="59A69462"/>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D4685"/>
    <w:multiLevelType w:val="hybridMultilevel"/>
    <w:tmpl w:val="C1AA4132"/>
    <w:lvl w:ilvl="0" w:tplc="74C8AA68">
      <w:start w:val="1"/>
      <w:numFmt w:val="decimal"/>
      <w:lvlText w:val="4.4.2.%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59" w15:restartNumberingAfterBreak="0">
    <w:nsid w:val="44C200EB"/>
    <w:multiLevelType w:val="hybridMultilevel"/>
    <w:tmpl w:val="83B2EDDC"/>
    <w:lvl w:ilvl="0" w:tplc="C83E8BA0">
      <w:start w:val="1"/>
      <w:numFmt w:val="decimal"/>
      <w:lvlText w:val="4.9.3.%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60" w15:restartNumberingAfterBreak="0">
    <w:nsid w:val="47567199"/>
    <w:multiLevelType w:val="hybridMultilevel"/>
    <w:tmpl w:val="81B21038"/>
    <w:lvl w:ilvl="0" w:tplc="D75ED81C">
      <w:start w:val="1"/>
      <w:numFmt w:val="decimal"/>
      <w:suff w:val="space"/>
      <w:lvlText w:val="4.10.1.%1"/>
      <w:lvlJc w:val="left"/>
      <w:pPr>
        <w:ind w:left="0" w:firstLine="0"/>
      </w:pPr>
      <w:rPr>
        <w:rFonts w:hint="default"/>
        <w:color w:val="FF0000"/>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61" w15:restartNumberingAfterBreak="0">
    <w:nsid w:val="47C47690"/>
    <w:multiLevelType w:val="hybridMultilevel"/>
    <w:tmpl w:val="1EDEAF8E"/>
    <w:lvl w:ilvl="0" w:tplc="7A42AD74">
      <w:start w:val="1"/>
      <w:numFmt w:val="decimal"/>
      <w:suff w:val="space"/>
      <w:lvlText w:val="4.14.2.%1"/>
      <w:lvlJc w:val="left"/>
      <w:pPr>
        <w:ind w:left="0" w:firstLine="0"/>
      </w:pPr>
      <w:rPr>
        <w:rFonts w:hint="default"/>
        <w:color w:val="FF0000"/>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62" w15:restartNumberingAfterBreak="0">
    <w:nsid w:val="48D55580"/>
    <w:multiLevelType w:val="hybridMultilevel"/>
    <w:tmpl w:val="28CC7626"/>
    <w:lvl w:ilvl="0" w:tplc="BD588118">
      <w:start w:val="1"/>
      <w:numFmt w:val="decimal"/>
      <w:lvlText w:val="5.3.%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63" w15:restartNumberingAfterBreak="0">
    <w:nsid w:val="49366D4F"/>
    <w:multiLevelType w:val="multilevel"/>
    <w:tmpl w:val="988C9C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BA531C5"/>
    <w:multiLevelType w:val="multilevel"/>
    <w:tmpl w:val="2F22982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CD13684"/>
    <w:multiLevelType w:val="hybridMultilevel"/>
    <w:tmpl w:val="F4E8152E"/>
    <w:lvl w:ilvl="0" w:tplc="DDB407A2">
      <w:start w:val="1"/>
      <w:numFmt w:val="decimal"/>
      <w:suff w:val="space"/>
      <w:lvlText w:val="4.11.5.%1"/>
      <w:lvlJc w:val="left"/>
      <w:pPr>
        <w:ind w:left="0" w:firstLine="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66" w15:restartNumberingAfterBreak="0">
    <w:nsid w:val="4D9759E8"/>
    <w:multiLevelType w:val="hybridMultilevel"/>
    <w:tmpl w:val="1F708AA6"/>
    <w:lvl w:ilvl="0" w:tplc="6A244284">
      <w:start w:val="1"/>
      <w:numFmt w:val="decimal"/>
      <w:lvlText w:val="4.8.1.%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67" w15:restartNumberingAfterBreak="0">
    <w:nsid w:val="524446BF"/>
    <w:multiLevelType w:val="hybridMultilevel"/>
    <w:tmpl w:val="5588D89A"/>
    <w:lvl w:ilvl="0" w:tplc="172AFF50">
      <w:start w:val="1"/>
      <w:numFmt w:val="decimal"/>
      <w:suff w:val="space"/>
      <w:lvlText w:val="5.3.1.%1"/>
      <w:lvlJc w:val="left"/>
      <w:pPr>
        <w:ind w:left="0" w:firstLine="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68" w15:restartNumberingAfterBreak="0">
    <w:nsid w:val="54882FBE"/>
    <w:multiLevelType w:val="hybridMultilevel"/>
    <w:tmpl w:val="BA9EDCF2"/>
    <w:lvl w:ilvl="0" w:tplc="BE683918">
      <w:start w:val="1"/>
      <w:numFmt w:val="decimal"/>
      <w:lvlText w:val="4.8.3.%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69" w15:restartNumberingAfterBreak="0">
    <w:nsid w:val="56B52037"/>
    <w:multiLevelType w:val="hybridMultilevel"/>
    <w:tmpl w:val="F6CCA898"/>
    <w:lvl w:ilvl="0" w:tplc="C1821C78">
      <w:start w:val="1"/>
      <w:numFmt w:val="decimal"/>
      <w:lvlText w:val="4.8.3.%1"/>
      <w:lvlJc w:val="left"/>
      <w:pPr>
        <w:ind w:left="440" w:hanging="440"/>
      </w:pPr>
      <w:rPr>
        <w:rFonts w:hint="default"/>
        <w:color w:val="FF0000"/>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70" w15:restartNumberingAfterBreak="0">
    <w:nsid w:val="57547692"/>
    <w:multiLevelType w:val="hybridMultilevel"/>
    <w:tmpl w:val="9EB4FB64"/>
    <w:lvl w:ilvl="0" w:tplc="F60CCC6E">
      <w:start w:val="1"/>
      <w:numFmt w:val="decimal"/>
      <w:lvlText w:val="4.7.%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71" w15:restartNumberingAfterBreak="0">
    <w:nsid w:val="58742EDA"/>
    <w:multiLevelType w:val="hybridMultilevel"/>
    <w:tmpl w:val="BA9EDC7A"/>
    <w:lvl w:ilvl="0" w:tplc="D81895F2">
      <w:start w:val="1"/>
      <w:numFmt w:val="decimal"/>
      <w:lvlText w:val="4.2.3.%1"/>
      <w:lvlJc w:val="left"/>
      <w:pPr>
        <w:ind w:left="440" w:hanging="440"/>
      </w:pPr>
      <w:rPr>
        <w:rFonts w:hint="eastAsia"/>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72" w15:restartNumberingAfterBreak="0">
    <w:nsid w:val="58AA3D6D"/>
    <w:multiLevelType w:val="hybridMultilevel"/>
    <w:tmpl w:val="F6665664"/>
    <w:lvl w:ilvl="0" w:tplc="ACA489D8">
      <w:start w:val="1"/>
      <w:numFmt w:val="decimal"/>
      <w:lvlText w:val="4.9.1.%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73" w15:restartNumberingAfterBreak="0">
    <w:nsid w:val="58AD1C1B"/>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4" w15:restartNumberingAfterBreak="0">
    <w:nsid w:val="5972252D"/>
    <w:multiLevelType w:val="hybridMultilevel"/>
    <w:tmpl w:val="1FAC5644"/>
    <w:lvl w:ilvl="0" w:tplc="F4B2D392">
      <w:start w:val="1"/>
      <w:numFmt w:val="decimal"/>
      <w:suff w:val="space"/>
      <w:lvlText w:val="5.3.%1"/>
      <w:lvlJc w:val="left"/>
      <w:pPr>
        <w:ind w:left="0" w:firstLine="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75" w15:restartNumberingAfterBreak="0">
    <w:nsid w:val="5ADD10B5"/>
    <w:multiLevelType w:val="hybridMultilevel"/>
    <w:tmpl w:val="99245F3E"/>
    <w:lvl w:ilvl="0" w:tplc="315E579E">
      <w:start w:val="1"/>
      <w:numFmt w:val="decimal"/>
      <w:suff w:val="space"/>
      <w:lvlText w:val="4.12.3.%1"/>
      <w:lvlJc w:val="left"/>
      <w:pPr>
        <w:ind w:left="0" w:firstLine="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76" w15:restartNumberingAfterBreak="0">
    <w:nsid w:val="5B551872"/>
    <w:multiLevelType w:val="multilevel"/>
    <w:tmpl w:val="014ADE66"/>
    <w:lvl w:ilvl="0">
      <w:start w:val="4"/>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C50335D"/>
    <w:multiLevelType w:val="hybridMultilevel"/>
    <w:tmpl w:val="AC84D30C"/>
    <w:lvl w:ilvl="0" w:tplc="2932BA00">
      <w:start w:val="1"/>
      <w:numFmt w:val="decimal"/>
      <w:lvlText w:val="4.4.1.%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78" w15:restartNumberingAfterBreak="0">
    <w:nsid w:val="5DA66432"/>
    <w:multiLevelType w:val="hybridMultilevel"/>
    <w:tmpl w:val="4F9EE71A"/>
    <w:lvl w:ilvl="0" w:tplc="89089454">
      <w:start w:val="1"/>
      <w:numFmt w:val="decimal"/>
      <w:lvlText w:val="4.7.2.%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79" w15:restartNumberingAfterBreak="0">
    <w:nsid w:val="60014267"/>
    <w:multiLevelType w:val="hybridMultilevel"/>
    <w:tmpl w:val="56103A80"/>
    <w:lvl w:ilvl="0" w:tplc="04090001">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80" w15:restartNumberingAfterBreak="0">
    <w:nsid w:val="62397DE8"/>
    <w:multiLevelType w:val="hybridMultilevel"/>
    <w:tmpl w:val="F2E85C0A"/>
    <w:lvl w:ilvl="0" w:tplc="79B0BE0C">
      <w:start w:val="1"/>
      <w:numFmt w:val="decimal"/>
      <w:lvlText w:val="4.12.%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81" w15:restartNumberingAfterBreak="0">
    <w:nsid w:val="63091FB8"/>
    <w:multiLevelType w:val="hybridMultilevel"/>
    <w:tmpl w:val="26806ADE"/>
    <w:lvl w:ilvl="0" w:tplc="5CFEFB98">
      <w:start w:val="1"/>
      <w:numFmt w:val="decimal"/>
      <w:lvlText w:val="4.10.%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82" w15:restartNumberingAfterBreak="0">
    <w:nsid w:val="65791B70"/>
    <w:multiLevelType w:val="hybridMultilevel"/>
    <w:tmpl w:val="0960E7F8"/>
    <w:lvl w:ilvl="0" w:tplc="A30233C2">
      <w:start w:val="1"/>
      <w:numFmt w:val="decimal"/>
      <w:lvlText w:val="4.13.%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83" w15:restartNumberingAfterBreak="0">
    <w:nsid w:val="65CF14F3"/>
    <w:multiLevelType w:val="hybridMultilevel"/>
    <w:tmpl w:val="1226B010"/>
    <w:lvl w:ilvl="0" w:tplc="CEF8897A">
      <w:start w:val="1"/>
      <w:numFmt w:val="decimal"/>
      <w:suff w:val="space"/>
      <w:lvlText w:val="4.11.4.%1"/>
      <w:lvlJc w:val="left"/>
      <w:pPr>
        <w:ind w:left="0" w:firstLine="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84" w15:restartNumberingAfterBreak="0">
    <w:nsid w:val="675B5E42"/>
    <w:multiLevelType w:val="multilevel"/>
    <w:tmpl w:val="42402404"/>
    <w:lvl w:ilvl="0">
      <w:start w:val="1"/>
      <w:numFmt w:val="decimal"/>
      <w:lvlText w:val="%1."/>
      <w:lvlJc w:val="left"/>
      <w:pPr>
        <w:ind w:left="360" w:hanging="360"/>
      </w:pPr>
      <w:rPr>
        <w:rFonts w:hint="default"/>
        <w:b/>
        <w:bCs/>
      </w:rPr>
    </w:lvl>
    <w:lvl w:ilvl="1">
      <w:start w:val="5"/>
      <w:numFmt w:val="decimal"/>
      <w:isLgl/>
      <w:lvlText w:val="%1.%2"/>
      <w:lvlJc w:val="left"/>
      <w:pPr>
        <w:ind w:left="548" w:hanging="548"/>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771334D"/>
    <w:multiLevelType w:val="hybridMultilevel"/>
    <w:tmpl w:val="DEDAD3C0"/>
    <w:lvl w:ilvl="0" w:tplc="4594BCAE">
      <w:start w:val="1"/>
      <w:numFmt w:val="decimal"/>
      <w:suff w:val="space"/>
      <w:lvlText w:val="4.14.1.%1"/>
      <w:lvlJc w:val="left"/>
      <w:pPr>
        <w:ind w:left="0" w:firstLine="0"/>
      </w:pPr>
      <w:rPr>
        <w:rFonts w:hint="default"/>
        <w:color w:val="FF0000"/>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86" w15:restartNumberingAfterBreak="0">
    <w:nsid w:val="678B053B"/>
    <w:multiLevelType w:val="hybridMultilevel"/>
    <w:tmpl w:val="22C8D68A"/>
    <w:lvl w:ilvl="0" w:tplc="CC8CD1A8">
      <w:start w:val="1"/>
      <w:numFmt w:val="decimal"/>
      <w:lvlText w:val="4.8.%1"/>
      <w:lvlJc w:val="left"/>
      <w:pPr>
        <w:ind w:left="2567" w:hanging="440"/>
      </w:pPr>
      <w:rPr>
        <w:rFonts w:hint="default"/>
        <w:color w:val="FF0000"/>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87" w15:restartNumberingAfterBreak="0">
    <w:nsid w:val="679F1C39"/>
    <w:multiLevelType w:val="hybridMultilevel"/>
    <w:tmpl w:val="A81473C8"/>
    <w:lvl w:ilvl="0" w:tplc="27AEA8AA">
      <w:start w:val="1"/>
      <w:numFmt w:val="decimal"/>
      <w:lvlText w:val="4.11.%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88" w15:restartNumberingAfterBreak="0">
    <w:nsid w:val="68512AD3"/>
    <w:multiLevelType w:val="hybridMultilevel"/>
    <w:tmpl w:val="A872B844"/>
    <w:lvl w:ilvl="0" w:tplc="7B781570">
      <w:start w:val="1"/>
      <w:numFmt w:val="decimal"/>
      <w:lvlText w:val="4.6.2.%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89" w15:restartNumberingAfterBreak="0">
    <w:nsid w:val="6A336F3E"/>
    <w:multiLevelType w:val="hybridMultilevel"/>
    <w:tmpl w:val="0D14076A"/>
    <w:lvl w:ilvl="0" w:tplc="9B2420BC">
      <w:start w:val="1"/>
      <w:numFmt w:val="decimal"/>
      <w:lvlText w:val="4.11.%1"/>
      <w:lvlJc w:val="left"/>
      <w:pPr>
        <w:ind w:left="720" w:hanging="360"/>
      </w:pPr>
      <w:rPr>
        <w:rFonts w:hint="default"/>
      </w:r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90" w15:restartNumberingAfterBreak="0">
    <w:nsid w:val="6C780CF7"/>
    <w:multiLevelType w:val="hybridMultilevel"/>
    <w:tmpl w:val="02A26A38"/>
    <w:lvl w:ilvl="0" w:tplc="73B0A38A">
      <w:start w:val="1"/>
      <w:numFmt w:val="decimal"/>
      <w:suff w:val="space"/>
      <w:lvlText w:val="5.1.%1"/>
      <w:lvlJc w:val="left"/>
      <w:pPr>
        <w:ind w:left="0" w:firstLine="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91" w15:restartNumberingAfterBreak="0">
    <w:nsid w:val="6C844EC5"/>
    <w:multiLevelType w:val="multilevel"/>
    <w:tmpl w:val="5DAA9E4A"/>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E126EBD"/>
    <w:multiLevelType w:val="hybridMultilevel"/>
    <w:tmpl w:val="782A87D6"/>
    <w:lvl w:ilvl="0" w:tplc="F5B27A16">
      <w:start w:val="1"/>
      <w:numFmt w:val="decimal"/>
      <w:lvlText w:val="4.7.%1"/>
      <w:lvlJc w:val="left"/>
      <w:pPr>
        <w:ind w:left="720" w:hanging="360"/>
      </w:pPr>
      <w:rPr>
        <w:rFonts w:hint="default"/>
      </w:r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93" w15:restartNumberingAfterBreak="0">
    <w:nsid w:val="70F8340F"/>
    <w:multiLevelType w:val="hybridMultilevel"/>
    <w:tmpl w:val="202CA478"/>
    <w:lvl w:ilvl="0" w:tplc="A3A8DF70">
      <w:start w:val="1"/>
      <w:numFmt w:val="decimal"/>
      <w:lvlText w:val="4.3.1.%1"/>
      <w:lvlJc w:val="left"/>
      <w:pPr>
        <w:ind w:left="440" w:hanging="440"/>
      </w:pPr>
      <w:rPr>
        <w:rFonts w:hint="eastAsia"/>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94" w15:restartNumberingAfterBreak="0">
    <w:nsid w:val="71F93393"/>
    <w:multiLevelType w:val="hybridMultilevel"/>
    <w:tmpl w:val="1730D82E"/>
    <w:lvl w:ilvl="0" w:tplc="F7A8940E">
      <w:start w:val="1"/>
      <w:numFmt w:val="decimal"/>
      <w:lvlText w:val="4.2.4.%1"/>
      <w:lvlJc w:val="left"/>
      <w:pPr>
        <w:ind w:left="440" w:hanging="440"/>
      </w:pPr>
      <w:rPr>
        <w:rFonts w:hint="eastAsia"/>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95" w15:restartNumberingAfterBreak="0">
    <w:nsid w:val="75BF6106"/>
    <w:multiLevelType w:val="multilevel"/>
    <w:tmpl w:val="CB38D466"/>
    <w:styleLink w:val="1"/>
    <w:lvl w:ilvl="0">
      <w:start w:val="1"/>
      <w:numFmt w:val="decimal"/>
      <w:lvlText w:val="%1."/>
      <w:lvlJc w:val="left"/>
      <w:pPr>
        <w:ind w:left="425" w:hanging="425"/>
      </w:pPr>
      <w:rPr>
        <w:rFonts w:hint="default"/>
      </w:rPr>
    </w:lvl>
    <w:lvl w:ilvl="1">
      <w:start w:val="1"/>
      <w:numFmt w:val="decimal"/>
      <w:lvlText w:val="2.%2"/>
      <w:lvlJc w:val="left"/>
      <w:pPr>
        <w:ind w:left="440" w:hanging="440"/>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6" w15:restartNumberingAfterBreak="0">
    <w:nsid w:val="76340237"/>
    <w:multiLevelType w:val="singleLevel"/>
    <w:tmpl w:val="DEC4C380"/>
    <w:lvl w:ilvl="0">
      <w:start w:val="1"/>
      <w:numFmt w:val="decimal"/>
      <w:lvlText w:val="5.%1"/>
      <w:lvlJc w:val="left"/>
      <w:pPr>
        <w:ind w:left="440" w:hanging="440"/>
      </w:pPr>
      <w:rPr>
        <w:rFonts w:hint="default"/>
      </w:rPr>
    </w:lvl>
  </w:abstractNum>
  <w:abstractNum w:abstractNumId="97" w15:restartNumberingAfterBreak="0">
    <w:nsid w:val="76416BF4"/>
    <w:multiLevelType w:val="hybridMultilevel"/>
    <w:tmpl w:val="7736BD3E"/>
    <w:lvl w:ilvl="0" w:tplc="B00077CA">
      <w:start w:val="1"/>
      <w:numFmt w:val="decimal"/>
      <w:lvlText w:val="4.4.%1"/>
      <w:lvlJc w:val="left"/>
      <w:pPr>
        <w:ind w:left="720" w:hanging="360"/>
      </w:pPr>
      <w:rPr>
        <w:rFonts w:hint="default"/>
      </w:r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98" w15:restartNumberingAfterBreak="0">
    <w:nsid w:val="77111426"/>
    <w:multiLevelType w:val="hybridMultilevel"/>
    <w:tmpl w:val="5B74D862"/>
    <w:lvl w:ilvl="0" w:tplc="AF7A70A8">
      <w:start w:val="1"/>
      <w:numFmt w:val="decimal"/>
      <w:lvlText w:val="4.2.2.%1"/>
      <w:lvlJc w:val="left"/>
      <w:pPr>
        <w:ind w:left="440" w:hanging="440"/>
      </w:pPr>
      <w:rPr>
        <w:rFonts w:hint="eastAsia"/>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99" w15:restartNumberingAfterBreak="0">
    <w:nsid w:val="78680B9A"/>
    <w:multiLevelType w:val="hybridMultilevel"/>
    <w:tmpl w:val="75662CBA"/>
    <w:lvl w:ilvl="0" w:tplc="46FEFFF0">
      <w:start w:val="1"/>
      <w:numFmt w:val="decimal"/>
      <w:suff w:val="space"/>
      <w:lvlText w:val="4.12.1.%1"/>
      <w:lvlJc w:val="left"/>
      <w:pPr>
        <w:ind w:left="0" w:firstLine="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00" w15:restartNumberingAfterBreak="0">
    <w:nsid w:val="787C7692"/>
    <w:multiLevelType w:val="multilevel"/>
    <w:tmpl w:val="4176A030"/>
    <w:lvl w:ilvl="0">
      <w:start w:val="4"/>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AE27405"/>
    <w:multiLevelType w:val="hybridMultilevel"/>
    <w:tmpl w:val="5AB2E9F0"/>
    <w:lvl w:ilvl="0" w:tplc="4406ED4E">
      <w:start w:val="1"/>
      <w:numFmt w:val="decimal"/>
      <w:suff w:val="space"/>
      <w:lvlText w:val="4.11.3.%1"/>
      <w:lvlJc w:val="left"/>
      <w:pPr>
        <w:ind w:left="0" w:firstLine="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02" w15:restartNumberingAfterBreak="0">
    <w:nsid w:val="7B2F1EA5"/>
    <w:multiLevelType w:val="hybridMultilevel"/>
    <w:tmpl w:val="BEA69F86"/>
    <w:lvl w:ilvl="0" w:tplc="1D20D014">
      <w:start w:val="1"/>
      <w:numFmt w:val="decimal"/>
      <w:lvlText w:val="4.6.%1"/>
      <w:lvlJc w:val="left"/>
      <w:pPr>
        <w:ind w:left="720" w:hanging="360"/>
      </w:pPr>
      <w:rPr>
        <w:rFonts w:hint="default"/>
      </w:r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103" w15:restartNumberingAfterBreak="0">
    <w:nsid w:val="7BAB2952"/>
    <w:multiLevelType w:val="hybridMultilevel"/>
    <w:tmpl w:val="97309C0E"/>
    <w:lvl w:ilvl="0" w:tplc="B00077CA">
      <w:start w:val="1"/>
      <w:numFmt w:val="decimal"/>
      <w:lvlText w:val="4.4.%1"/>
      <w:lvlJc w:val="left"/>
      <w:pPr>
        <w:ind w:left="440" w:hanging="440"/>
      </w:pPr>
      <w:rPr>
        <w:rFonts w:hint="default"/>
        <w:color w:val="FF0000"/>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04" w15:restartNumberingAfterBreak="0">
    <w:nsid w:val="7C326EA1"/>
    <w:multiLevelType w:val="hybridMultilevel"/>
    <w:tmpl w:val="9336E82E"/>
    <w:lvl w:ilvl="0" w:tplc="D27C7C4A">
      <w:start w:val="1"/>
      <w:numFmt w:val="decimal"/>
      <w:lvlText w:val="4.9.4.%1"/>
      <w:lvlJc w:val="left"/>
      <w:pPr>
        <w:ind w:left="440" w:hanging="440"/>
      </w:pPr>
      <w:rPr>
        <w:rFonts w:hint="default"/>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05" w15:restartNumberingAfterBreak="0">
    <w:nsid w:val="7EE15997"/>
    <w:multiLevelType w:val="hybridMultilevel"/>
    <w:tmpl w:val="E05A9630"/>
    <w:lvl w:ilvl="0" w:tplc="EE4A3B3E">
      <w:start w:val="1"/>
      <w:numFmt w:val="decimal"/>
      <w:lvlText w:val="4.2.%1"/>
      <w:lvlJc w:val="left"/>
      <w:pPr>
        <w:ind w:left="440" w:hanging="440"/>
      </w:pPr>
      <w:rPr>
        <w:rFonts w:hint="eastAsia"/>
        <w:color w:val="auto"/>
      </w:r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num w:numId="1" w16cid:durableId="90205629">
    <w:abstractNumId w:val="84"/>
  </w:num>
  <w:num w:numId="2" w16cid:durableId="886448800">
    <w:abstractNumId w:val="73"/>
  </w:num>
  <w:num w:numId="3" w16cid:durableId="127556275">
    <w:abstractNumId w:val="62"/>
  </w:num>
  <w:num w:numId="4" w16cid:durableId="1165314492">
    <w:abstractNumId w:val="39"/>
  </w:num>
  <w:num w:numId="5" w16cid:durableId="1072658287">
    <w:abstractNumId w:val="97"/>
  </w:num>
  <w:num w:numId="6" w16cid:durableId="1979411198">
    <w:abstractNumId w:val="51"/>
  </w:num>
  <w:num w:numId="7" w16cid:durableId="861557641">
    <w:abstractNumId w:val="102"/>
  </w:num>
  <w:num w:numId="8" w16cid:durableId="1023827306">
    <w:abstractNumId w:val="92"/>
  </w:num>
  <w:num w:numId="9" w16cid:durableId="1621718078">
    <w:abstractNumId w:val="89"/>
  </w:num>
  <w:num w:numId="10" w16cid:durableId="640765364">
    <w:abstractNumId w:val="35"/>
  </w:num>
  <w:num w:numId="11" w16cid:durableId="55586988">
    <w:abstractNumId w:val="50"/>
  </w:num>
  <w:num w:numId="12" w16cid:durableId="1597010389">
    <w:abstractNumId w:val="44"/>
  </w:num>
  <w:num w:numId="13" w16cid:durableId="271059998">
    <w:abstractNumId w:val="12"/>
  </w:num>
  <w:num w:numId="14" w16cid:durableId="134690512">
    <w:abstractNumId w:val="79"/>
  </w:num>
  <w:num w:numId="15" w16cid:durableId="886796391">
    <w:abstractNumId w:val="9"/>
  </w:num>
  <w:num w:numId="16" w16cid:durableId="1943031200">
    <w:abstractNumId w:val="95"/>
  </w:num>
  <w:num w:numId="17" w16cid:durableId="703865623">
    <w:abstractNumId w:val="21"/>
  </w:num>
  <w:num w:numId="18" w16cid:durableId="655954665">
    <w:abstractNumId w:val="20"/>
  </w:num>
  <w:num w:numId="19" w16cid:durableId="1919629499">
    <w:abstractNumId w:val="14"/>
  </w:num>
  <w:num w:numId="20" w16cid:durableId="1575966638">
    <w:abstractNumId w:val="56"/>
  </w:num>
  <w:num w:numId="21" w16cid:durableId="1304314693">
    <w:abstractNumId w:val="96"/>
  </w:num>
  <w:num w:numId="22" w16cid:durableId="1261066248">
    <w:abstractNumId w:val="17"/>
  </w:num>
  <w:num w:numId="23" w16cid:durableId="738601875">
    <w:abstractNumId w:val="105"/>
  </w:num>
  <w:num w:numId="24" w16cid:durableId="920724784">
    <w:abstractNumId w:val="103"/>
  </w:num>
  <w:num w:numId="25" w16cid:durableId="762148891">
    <w:abstractNumId w:val="54"/>
  </w:num>
  <w:num w:numId="26" w16cid:durableId="915288565">
    <w:abstractNumId w:val="98"/>
  </w:num>
  <w:num w:numId="27" w16cid:durableId="1349285732">
    <w:abstractNumId w:val="28"/>
  </w:num>
  <w:num w:numId="28" w16cid:durableId="1583486498">
    <w:abstractNumId w:val="32"/>
  </w:num>
  <w:num w:numId="29" w16cid:durableId="1303584282">
    <w:abstractNumId w:val="4"/>
  </w:num>
  <w:num w:numId="30" w16cid:durableId="106391925">
    <w:abstractNumId w:val="71"/>
  </w:num>
  <w:num w:numId="31" w16cid:durableId="339478389">
    <w:abstractNumId w:val="94"/>
  </w:num>
  <w:num w:numId="32" w16cid:durableId="1681011065">
    <w:abstractNumId w:val="3"/>
  </w:num>
  <w:num w:numId="33" w16cid:durableId="20133824">
    <w:abstractNumId w:val="93"/>
  </w:num>
  <w:num w:numId="34" w16cid:durableId="1145120789">
    <w:abstractNumId w:val="13"/>
  </w:num>
  <w:num w:numId="35" w16cid:durableId="846167186">
    <w:abstractNumId w:val="77"/>
  </w:num>
  <w:num w:numId="36" w16cid:durableId="1591501975">
    <w:abstractNumId w:val="58"/>
  </w:num>
  <w:num w:numId="37" w16cid:durableId="926957931">
    <w:abstractNumId w:val="29"/>
  </w:num>
  <w:num w:numId="38" w16cid:durableId="781413604">
    <w:abstractNumId w:val="55"/>
  </w:num>
  <w:num w:numId="39" w16cid:durableId="322316902">
    <w:abstractNumId w:val="36"/>
  </w:num>
  <w:num w:numId="40" w16cid:durableId="2112580289">
    <w:abstractNumId w:val="5"/>
  </w:num>
  <w:num w:numId="41" w16cid:durableId="1290089139">
    <w:abstractNumId w:val="19"/>
  </w:num>
  <w:num w:numId="42" w16cid:durableId="170146078">
    <w:abstractNumId w:val="43"/>
  </w:num>
  <w:num w:numId="43" w16cid:durableId="524249734">
    <w:abstractNumId w:val="88"/>
  </w:num>
  <w:num w:numId="44" w16cid:durableId="1515925016">
    <w:abstractNumId w:val="0"/>
  </w:num>
  <w:num w:numId="45" w16cid:durableId="799686100">
    <w:abstractNumId w:val="70"/>
  </w:num>
  <w:num w:numId="46" w16cid:durableId="756220008">
    <w:abstractNumId w:val="2"/>
  </w:num>
  <w:num w:numId="47" w16cid:durableId="544607508">
    <w:abstractNumId w:val="78"/>
  </w:num>
  <w:num w:numId="48" w16cid:durableId="1261764852">
    <w:abstractNumId w:val="15"/>
  </w:num>
  <w:num w:numId="49" w16cid:durableId="815341633">
    <w:abstractNumId w:val="86"/>
  </w:num>
  <w:num w:numId="50" w16cid:durableId="417531181">
    <w:abstractNumId w:val="66"/>
  </w:num>
  <w:num w:numId="51" w16cid:durableId="598610730">
    <w:abstractNumId w:val="69"/>
  </w:num>
  <w:num w:numId="52" w16cid:durableId="1401951016">
    <w:abstractNumId w:val="26"/>
  </w:num>
  <w:num w:numId="53" w16cid:durableId="2089765837">
    <w:abstractNumId w:val="68"/>
  </w:num>
  <w:num w:numId="54" w16cid:durableId="1446535689">
    <w:abstractNumId w:val="25"/>
  </w:num>
  <w:num w:numId="55" w16cid:durableId="668362965">
    <w:abstractNumId w:val="8"/>
  </w:num>
  <w:num w:numId="56" w16cid:durableId="1971087210">
    <w:abstractNumId w:val="10"/>
  </w:num>
  <w:num w:numId="57" w16cid:durableId="153961407">
    <w:abstractNumId w:val="72"/>
  </w:num>
  <w:num w:numId="58" w16cid:durableId="1902671492">
    <w:abstractNumId w:val="7"/>
  </w:num>
  <w:num w:numId="59" w16cid:durableId="981538902">
    <w:abstractNumId w:val="59"/>
  </w:num>
  <w:num w:numId="60" w16cid:durableId="472605079">
    <w:abstractNumId w:val="104"/>
  </w:num>
  <w:num w:numId="61" w16cid:durableId="717896695">
    <w:abstractNumId w:val="46"/>
  </w:num>
  <w:num w:numId="62" w16cid:durableId="1508641713">
    <w:abstractNumId w:val="81"/>
  </w:num>
  <w:num w:numId="63" w16cid:durableId="814299856">
    <w:abstractNumId w:val="60"/>
  </w:num>
  <w:num w:numId="64" w16cid:durableId="2005551755">
    <w:abstractNumId w:val="40"/>
  </w:num>
  <w:num w:numId="65" w16cid:durableId="170606327">
    <w:abstractNumId w:val="87"/>
  </w:num>
  <w:num w:numId="66" w16cid:durableId="553732307">
    <w:abstractNumId w:val="6"/>
  </w:num>
  <w:num w:numId="67" w16cid:durableId="1554735000">
    <w:abstractNumId w:val="22"/>
  </w:num>
  <w:num w:numId="68" w16cid:durableId="1560434734">
    <w:abstractNumId w:val="101"/>
  </w:num>
  <w:num w:numId="69" w16cid:durableId="895746246">
    <w:abstractNumId w:val="34"/>
  </w:num>
  <w:num w:numId="70" w16cid:durableId="2144344417">
    <w:abstractNumId w:val="42"/>
  </w:num>
  <w:num w:numId="71" w16cid:durableId="2074890012">
    <w:abstractNumId w:val="83"/>
  </w:num>
  <w:num w:numId="72" w16cid:durableId="2145812374">
    <w:abstractNumId w:val="65"/>
  </w:num>
  <w:num w:numId="73" w16cid:durableId="29381566">
    <w:abstractNumId w:val="80"/>
  </w:num>
  <w:num w:numId="74" w16cid:durableId="1698920590">
    <w:abstractNumId w:val="99"/>
  </w:num>
  <w:num w:numId="75" w16cid:durableId="295794593">
    <w:abstractNumId w:val="52"/>
  </w:num>
  <w:num w:numId="76" w16cid:durableId="821652140">
    <w:abstractNumId w:val="27"/>
  </w:num>
  <w:num w:numId="77" w16cid:durableId="2114742402">
    <w:abstractNumId w:val="75"/>
  </w:num>
  <w:num w:numId="78" w16cid:durableId="850025260">
    <w:abstractNumId w:val="82"/>
  </w:num>
  <w:num w:numId="79" w16cid:durableId="1782988753">
    <w:abstractNumId w:val="47"/>
  </w:num>
  <w:num w:numId="80" w16cid:durableId="1901476387">
    <w:abstractNumId w:val="18"/>
  </w:num>
  <w:num w:numId="81" w16cid:durableId="97411543">
    <w:abstractNumId w:val="24"/>
  </w:num>
  <w:num w:numId="82" w16cid:durableId="1117942897">
    <w:abstractNumId w:val="85"/>
  </w:num>
  <w:num w:numId="83" w16cid:durableId="1446458192">
    <w:abstractNumId w:val="11"/>
  </w:num>
  <w:num w:numId="84" w16cid:durableId="146359656">
    <w:abstractNumId w:val="61"/>
  </w:num>
  <w:num w:numId="85" w16cid:durableId="1143426260">
    <w:abstractNumId w:val="90"/>
  </w:num>
  <w:num w:numId="86" w16cid:durableId="571088061">
    <w:abstractNumId w:val="45"/>
  </w:num>
  <w:num w:numId="87" w16cid:durableId="2004311788">
    <w:abstractNumId w:val="37"/>
  </w:num>
  <w:num w:numId="88" w16cid:durableId="739793829">
    <w:abstractNumId w:val="74"/>
  </w:num>
  <w:num w:numId="89" w16cid:durableId="1979843495">
    <w:abstractNumId w:val="67"/>
  </w:num>
  <w:num w:numId="90" w16cid:durableId="1954509028">
    <w:abstractNumId w:val="41"/>
  </w:num>
  <w:num w:numId="91" w16cid:durableId="1930236031">
    <w:abstractNumId w:val="23"/>
  </w:num>
  <w:num w:numId="92" w16cid:durableId="278991680">
    <w:abstractNumId w:val="31"/>
  </w:num>
  <w:num w:numId="93" w16cid:durableId="1185557124">
    <w:abstractNumId w:val="33"/>
  </w:num>
  <w:num w:numId="94" w16cid:durableId="806897021">
    <w:abstractNumId w:val="64"/>
  </w:num>
  <w:num w:numId="95" w16cid:durableId="1974676058">
    <w:abstractNumId w:val="1"/>
  </w:num>
  <w:num w:numId="96" w16cid:durableId="745610355">
    <w:abstractNumId w:val="38"/>
  </w:num>
  <w:num w:numId="97" w16cid:durableId="424964758">
    <w:abstractNumId w:val="57"/>
  </w:num>
  <w:num w:numId="98" w16cid:durableId="1626231001">
    <w:abstractNumId w:val="48"/>
  </w:num>
  <w:num w:numId="99" w16cid:durableId="924146545">
    <w:abstractNumId w:val="16"/>
  </w:num>
  <w:num w:numId="100" w16cid:durableId="1851328637">
    <w:abstractNumId w:val="91"/>
  </w:num>
  <w:num w:numId="101" w16cid:durableId="419719026">
    <w:abstractNumId w:val="53"/>
  </w:num>
  <w:num w:numId="102" w16cid:durableId="2010014159">
    <w:abstractNumId w:val="49"/>
  </w:num>
  <w:num w:numId="103" w16cid:durableId="1899969472">
    <w:abstractNumId w:val="76"/>
  </w:num>
  <w:num w:numId="104" w16cid:durableId="1312176566">
    <w:abstractNumId w:val="100"/>
  </w:num>
  <w:num w:numId="105" w16cid:durableId="2110546301">
    <w:abstractNumId w:val="30"/>
  </w:num>
  <w:num w:numId="106" w16cid:durableId="1691566549">
    <w:abstractNumId w:val="6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NE.Ref{00D232D7-5EAA-4C9C-9EE7-4FF26354F971}" w:val=" ADDIN NE.Ref.{00D232D7-5EAA-4C9C-9EE7-4FF26354F971}&lt;Citation&gt;&lt;Group&gt;&lt;References&gt;&lt;Item&gt;&lt;ID&gt;1843&lt;/ID&gt;&lt;UID&gt;{A7BC98C8-EDE0-4969-9098-4BCBC52D483B}&lt;/UID&gt;&lt;Title&gt;The short- and long-term outcomes of laparoscopic pancreaticoduodenectomy combining with different type of mesentericoportal vein resection and reconstruction for pancreatic head adenocarcinoma: a Chinese multicenter retrospective cohort study&lt;/Title&gt;&lt;Template&gt;Journal Article&lt;/Template&gt;&lt;Star&gt;0&lt;/Star&gt;&lt;Tag&gt;0&lt;/Tag&gt;&lt;Author&gt;Ouyang, G; Zhong, X; Cai, Z; Liu, J; Zheng, S; Hong, D; Yin, X; Yu, J; Bai, X; Liu, Y; Liu, J; Huang, X; Xiong, Y; Xu, J; Cai, Y; Jiang, Z; Chen, R; Peng, B&lt;/Author&gt;&lt;Year&gt;2023&lt;/Year&gt;&lt;Details&gt;&lt;_abstract&gt;BACKGROUND: The results of laparoscopic pancreaticoduodenectomy combining with  mesentericoportal vein resection and reconstruction (LPD-MPVRs) for pancreatic  head adenocarcinoma are rarely reported. The aim of present study was to explore  the short- and long-term outcomes of different type of LPD-MPVRs. METHODS:  Patients who underwent LPD-MPVRs in 14 Chinese high-volume pancreatic centers  between June 2014 and December 2020 were selected and compared. RESULTS: In  total, 142 patients were included and were divided into primary closure (n = 56),  end-end anastomosis (n = 43), or interposition graft (n = 43). Median overall  survival (OS) and median progress-free survival (PFS) between primary closure and  end-end anastomosis had no difference (both P &amp;gt; 0.05). As compared to primary  closure and end-end anastomosis, interposition graft had the worst median OS  (12 months versus 19 months versus 17 months, P = 0.001) and the worst median PFS  (6 months versus 15 months versus 12 months, P &amp;lt; 0.000). As compared to primary  closure, interposition graft had almost double risk in major morbidity (16.3  percent versus 8.9 percent) and about triple risk (10 percent versus 3.6 percent)  in 90-day mortality, while End-end anastomosis had only one fourth major  morbidity (2.3 percent versus 8.9 percent). Multivariate analysis revealed  postoperation hospital stay, American Society of Anesthesiologists (ASA) score,  number of positive lymph nodes had negative impact on OS, while R0, R1 surgical  margin had protective effect on OS. Postoperative hospital stay had negative  impact on PFS, while primary closure, end-end anastomosis, short-term vascular  patency, and short-term vascular stenosis positively related to PFS. CONCLUSIONS:  In LPD-MPVRs, interposition graft had the worst OS, the worst PFS, the highest  rate of major morbidity, and the highest rate of 90-day mortality. While there  were no differences in OS and PFS between primary closure and end-end  anastomosis.&lt;/_abstract&gt;&lt;_accession_num&gt;36759356&lt;/_accession_num&gt;&lt;_author_adr&gt;Department of Pancreatic Surgery, West China Hospital, Sichuan University, No.  37, Guo Xue Alley, Chengdu, Sichuan, 610041, People&amp;apos;s Republic of China.; Department of Pancreatic Surgery, The Second Affiliated Hospital of Guangzhou  University of Chinese Medicine, Guangzhou, Guangdong, People&amp;apos;s Republic of China.; Department of Surgery, Huadong Hospital Affiliated to Fudan University, Shanghai,  People&amp;apos;s Republic of China.; Department of Hepato-Pancreato-Biliary Surgery, The Second Hospital of Hebei  Medical University, Shijiazhuang, Hebei, People&amp;apos;s Republic of China.; Department of Pancreas Center, Department of General Surgery, Guangdong  Provincial People&amp;apos;s Hospital, Guangdong Academy of Medical Science, Guangzhou,  Guangdong, People&amp;apos;s Republic of China.; The Second School of Clinical Medicine, Southern Medical University, Guangzhou,  Guangdong, People&amp;apos;s Republic of China.; Department of General Surgery, Sir Run Run Shaw Hospital, The Medicine School of  Zhejiang University, Hangzhou, Zhejiang, China.; Department of Hepatobiliary Surgery, The People&amp;apos;s Hospital of Hunan Province,  Changsha, Hunan, People&amp;apos;s Republic of China.; Department of Hepatobiliary and Pancreatic Surgery, The First Affiliated  Hospital, Zhejiang University School of Medicine, Hangzhou, Zhejiang, People&amp;apos;s  Republic of China.; Department of Hepatobiliary and Pancreatic Surgery, The First Affiliated  Hospital, Zhejiang University School of Medicine, Hangzhou, Zhejiang, People&amp;apos;s  Republic of China.; Department of Hepatobiliary and Pancreatic Surgery, The First Hospital of Jilin  University, Changchun, Jilin, People&amp;apos;s Republic of China.; Department of Live Transplantation and Hepatobiliary Surgery, Shandong Provincial  Hospital, Shandong University, Jinan, Shandong, People&amp;apos;s Republic of China.; Department of Live Transplantation and Hepatobiliary Surgery, Shandong Provincial  Hospital Affiliated to Shandong First Medical University, Jinan, Shandong,  People&amp;apos;s Republic of China.; Department of Hepatobiliary Surgery, The Second Affiliated Army Medical  University, Chongqing, People&amp;apos;s Republic of China.; Department of Hepatobiliary Surgery, Panzhihua Central Hospital, Panzhihua,  Sichuan, People&amp;apos;s Republic of China.; Department of Hepatobiliary Surgery, Second Affiliated Hospital of Chongqing  Medical University, Chongqing, People&amp;apos;s Republic of China.; Department of Pancreatic Surgery, West China Hospital, Sichuan University, No.  37, Guo Xue Alley, Chengdu, Sichuan, 610041, People&amp;apos;s Republic of China.  yunqiangcaiwch@163.com.; Department of Surgery, Huadong Hospital Affiliated to Fudan University, Shanghai,  People&amp;apos;s Republic of China. jiangzhongyi9@126.com.; Department of Pancreas Center, Department of General Surgery, Guangdong  Provincial People&amp;apos;s Hospital, Guangdong Academy of Medical Science, Guangzhou,  Guangdong, People&amp;apos;s Republic of China. chenrufu@gdph.org.cn.; The Second School of Clinical Medicine, Southern Medical University, Guangzhou,  Guangdong, People&amp;apos;s Republic of China. chenrufu@gdph.org.cn.; Department of Pancreatic Surgery, West China Hospital, Sichuan University, No.  37, Guo Xue Alley, Chengdu, Sichuan, 610041, People&amp;apos;s Republic of China.  pengbing84@hotmail.com.&lt;/_author_adr&gt;&lt;_date_display&gt;2023 Jun&lt;/_date_display&gt;&lt;_date&gt;2023-06-01&lt;/_date&gt;&lt;_doi&gt;10.1007/s00464-023-09901-2&lt;/_doi&gt;&lt;_isbn&gt;1432-2218 (Electronic); 0930-2794 (Linking)&lt;/_isbn&gt;&lt;_issue&gt;6&lt;/_issue&gt;&lt;_journal&gt;Surg Endosc&lt;/_journal&gt;&lt;_keywords&gt;Laparoscopic pancreaticoduodenectomy; Mesentericoportal vein reconstruction; Morbidity; Mortality; Overall survival; Progress-free survival&lt;/_keywords&gt;&lt;_language&gt;eng&lt;/_language&gt;&lt;_ori_publication&gt;(c) 2023. The Author(s), under exclusive licence to Springer Science+Business _x000d__x000a_      Media, LLC, part of Springer Nature.&lt;/_ori_publication&gt;&lt;_pages&gt;4381-4395&lt;/_pages&gt;&lt;_subject_headings&gt;Humans; *Adenocarcinoma/pathology; Anastomosis, Surgical; East Asian People; *Laparoscopy/methods; *Pancreatic Neoplasms/pathology; Pancreaticoduodenectomy/methods; Portal Vein/surgery/pathology; Retrospective Studies&lt;/_subject_headings&gt;&lt;_tertiary_title&gt;Surgical endoscopy&lt;/_tertiary_title&gt;&lt;_type_work&gt;Comparative Study; Journal Article; Multicenter Study; Research Support, Non-U.S. Gov&amp;apos;t&lt;/_type_work&gt;&lt;_url&gt;http://www.ncbi.nlm.nih.gov/entrez/query.fcgi?cmd=Retrieve&amp;amp;db=pubmed&amp;amp;dopt=Abstract&amp;amp;list_uids=36759356&amp;amp;query_hl=1&lt;/_url&gt;&lt;_volume&gt;37&lt;/_volume&gt;&lt;_created&gt;65945757&lt;/_created&gt;&lt;_modified&gt;65945823&lt;/_modified&gt;&lt;_db_updated&gt;PubMed&lt;/_db_updated&gt;&lt;_impact_factor&gt;   3.453&lt;/_impact_factor&gt;&lt;_social_category&gt;外科(2)&lt;/_social_category&gt;&lt;_collection_scope&gt;SCIE&lt;/_collection_scope&gt;&lt;_accessed&gt;65945823&lt;/_accessed&gt;&lt;/Details&gt;&lt;Extra&gt;&lt;DBUID&gt;{03C41CE6-5C82-4BCF-BFC6-F4E5F3545DD0}&lt;/DBUID&gt;&lt;/Extra&gt;&lt;/Item&gt;&lt;/References&gt;&lt;/Group&gt;&lt;Group&gt;&lt;References&gt;&lt;Item&gt;&lt;ID&gt;1844&lt;/ID&gt;&lt;UID&gt;{BFAC607A-2D38-4A2B-9327-AD043369C570}&lt;/UID&gt;&lt;Title&gt;Laparoscopic pancreaticoduodenectomy with portal or superior mesenteric vein resection and reconstruction for pancreatic cancer: A single-center experience&lt;/Title&gt;&lt;Template&gt;Journal Article&lt;/Template&gt;&lt;Star&gt;0&lt;/Star&gt;&lt;Tag&gt;0&lt;/Tag&gt;&lt;Author&gt;Ma, M J; Cheng, H; Chen, Y S; Yu, X J; Liu, C&lt;/Author&gt;&lt;Year&gt;2023&lt;/Year&gt;&lt;Details&gt;&lt;_abstract&gt;BACKGROUND: Open pancreaticoduodenectomy (OPD) with portal or superior mesenteric  vein resection and reconstruction has been applied in pancreatic cancer patients  with tumor infiltration or adherence. However, it is controversial whether  laparoscopic pancreaticoduodenectomy (LPD) with major vascular resection and  reconstruction is feasible. This study aimed to evaluate the safety and  feasibility of LPD with major vascular resection compared with OPD with major  vascular resection. METHODS: We reviewed data for all pancreatic cancer patients  undergoing LPD or OPD with vascular resection at Department of Pancreatic  Surgery, Fudan University Shanghai Cancer Center, between February 2018 and May  2022. We compared the preoperative, intraoperative, and postoperative  clinicopathological data of the two groups to conduct a comprehensive evaluation  of LPD with major vascular resection. RESULTS: A total of 63 patients underwent  pancreaticoduodenectomy (PD) with portal or superior mesenteric vein resection  and reconstruction, including 25 LPDs and 38 OPDs. The LPD group had less  intraoperative blood loss (200 vs. 400 mL, P &amp;lt; 0.001), lower proportion of  intraoperative blood transfusion (16.0% vs. 39.5%, P = 0.047), longer operation  time (390 vs. 334 min, P = 0.004) and shorter postoperative hospital stay (11 vs.  14 days, P = 0.005). There was no perioperative death in all patients. There was  no significant difference in the incidence of total postoperative complications,  grade B/C postoperative pancreatic fistula, delayed gastric emptying and  abdominal infection between the two groups. No postpancreatectomy hemorrhage nor  bile leakage occurred during perioperative period. There was no significant  difference in R0 resection rate and number of lymph nodes harvested between the  two groups. Patency of reconstructed vessels in the two groups were 96.0% and  92.1%, respectively (P = 0.927). CONCLUSIONS: LPD with portal or superior  mesenteric vein resection and reconstruction was safe, feasible and oncologically  acceptable for selected patients with pancreatic cancer, and it can achieve  similar or even better perioperative results compared to open approach.&lt;/_abstract&gt;&lt;_accession_num&gt;36690522&lt;/_accession_num&gt;&lt;_author_adr&gt;Department of Pancreatic Surgery, Fudan University Shanghai Cancer Center,  Shanghai 200032, China; Department of Oncology, Shanghai Medical College, Fudan  University, Shanghai 200032, China; Shanghai Pancreatic Cancer Institute,  Shanghai 200032, China; Pancreatic Cancer Institute, Fudan University, Shanghai  200032, China.; Department of Pancreatic Surgery, Fudan University Shanghai Cancer Center,  Shanghai 200032, China; Department of Oncology, Shanghai Medical College, Fudan  University, Shanghai 200032, China; Shanghai Pancreatic Cancer Institute,  Shanghai 200032, China; Pancreatic Cancer Institute, Fudan University, Shanghai  200032, China.; Department of Pancreatic Surgery, Fudan University Shanghai Cancer Center,  Shanghai 200032, China; Department of Oncology, Shanghai Medical College, Fudan  University, Shanghai 200032, China; Shanghai Pancreatic Cancer Institute,  Shanghai 200032, China; Pancreatic Cancer Institute, Fudan University, Shanghai  200032, China.; Department of Pancreatic Surgery, Fudan University Shanghai Cancer Center,  Shanghai 200032, China; Department of Oncology, Shanghai Medical College, Fudan  University, Shanghai 200032, China; Shanghai Pancreatic Cancer Institute,  Shanghai 200032, China; Pancreatic Cancer Institute, Fudan University, Shanghai  200032, China.; Department of Pancreatic Surgery, Fudan University Shanghai Cancer Center,  Shanghai 200032, China; Department of Oncology, Shanghai Medical College, Fudan  University, Shanghai 200032, China; Shanghai Pancreatic Cancer Institute,  Shanghai 200032, China; Pancreatic Cancer Institute, Fudan University, Shanghai  200032, China. Electronic address: liuchen@fudanpci.org.&lt;/_author_adr&gt;&lt;_date_display&gt;2023 Apr&lt;/_date_display&gt;&lt;_date&gt;2023-04-01&lt;/_date&gt;&lt;_doi&gt;10.1016/j.hbpd.2023.01.004&lt;/_doi&gt;&lt;_isbn&gt;1499-3872 (Print)&lt;/_isbn&gt;&lt;_issue&gt;2&lt;/_issue&gt;&lt;_journal&gt;Hepatobiliary Pancreat Dis Int&lt;/_journal&gt;&lt;_keywords&gt;Laparoscopy; Mesenteric veins; Pancreatic neoplasms; Pancreaticoduodenectomy; Portal vein; Whipple procedure&lt;/_keywords&gt;&lt;_language&gt;eng&lt;/_language&gt;&lt;_ori_publication&gt;Copyright (c) 2023 First Affiliated Hospital, Zhejiang University School of _x000d__x000a_      Medicine in China. Published by Elsevier B.V. All rights reserved.&lt;/_ori_publication&gt;&lt;_pages&gt;147-153&lt;/_pages&gt;&lt;_subject_headings&gt;Humans; Pancreaticoduodenectomy/adverse effects/methods; Mesenteric Veins/diagnostic imaging/surgery/pathology; China; *Pancreatic Neoplasms/pathology; Portal Vein/surgery/pathology; *Laparoscopy/adverse effects/methods; Postoperative Complications/surgery; Retrospective Studies&lt;/_subject_headings&gt;&lt;_tertiary_title&gt;Hepatobiliary &amp;amp; pancreatic diseases international : HBPD INT&lt;/_tertiary_title&gt;&lt;_type_work&gt;Journal Article; Review&lt;/_type_work&gt;&lt;_url&gt;http://www.ncbi.nlm.nih.gov/entrez/query.fcgi?cmd=Retrieve&amp;amp;db=pubmed&amp;amp;dopt=Abstract&amp;amp;list_uids=36690522&amp;amp;query_hl=1&lt;/_url&gt;&lt;_volume&gt;22&lt;/_volume&gt;&lt;_created&gt;65945757&lt;/_created&gt;&lt;_modified&gt;65945824&lt;/_modified&gt;&lt;_db_updated&gt;PubMed&lt;/_db_updated&gt;&lt;_impact_factor&gt;   3.355&lt;/_impact_factor&gt;&lt;_social_category&gt;胃肠肝病学(3)&lt;/_social_category&gt;&lt;_collection_scope&gt;SCIE;CSCD&lt;/_collection_scope&gt;&lt;_accessed&gt;65945824&lt;/_accessed&gt;&lt;/Details&gt;&lt;Extra&gt;&lt;DBUID&gt;{03C41CE6-5C82-4BCF-BFC6-F4E5F3545DD0}&lt;/DBUID&gt;&lt;/Extra&gt;&lt;/Item&gt;&lt;/References&gt;&lt;/Group&gt;&lt;/Citation&gt;_x000a_"/>
    <w:docVar w:name="NE.Ref{115898E4-4438-4852-96B1-83D5922B73E5}" w:val=" ADDIN NE.Ref.{115898E4-4438-4852-96B1-83D5922B73E5}&lt;Citation&gt;&lt;Group&gt;&lt;References&gt;&lt;Item&gt;&lt;ID&gt;1549&lt;/ID&gt;&lt;UID&gt;{88FFE3B8-FB8F-447E-A6B0-42462BD36C5A}&lt;/UID&gt;&lt;Title&gt;CXCL10 and CCL21 Promote Migration of Pancreatic Cancer Cells Toward Sensory Neurons and Neural Remodeling in Tumors in Mice, Associated With Pain in Patients&lt;/Title&gt;&lt;Template&gt;Journal Article&lt;/Template&gt;&lt;Star&gt;0&lt;/Star&gt;&lt;Tag&gt;0&lt;/Tag&gt;&lt;Author&gt;Hirth, M; Gandla, J; Hoper, C; Gaida, M M; Agarwal, N; Simonetti, M; Demir, A; Xie, Y; Weiss, C; Michalski, C W; Hackert, T; Ebert, M P; Kuner, R&lt;/Author&gt;&lt;Year&gt;2020&lt;/Year&gt;&lt;Details&gt;&lt;_accession_num&gt;32330476&lt;/_accession_num&gt;&lt;_author_adr&gt;Institute of Pharmacology, Medical Faculty Heidelberg, Heidelberg University, Heidelberg, Germany; Department of Medicine II, University Medical Center Mannheim, Medical Faculty at Mannheim, University of Heidelberg, Mannheim, Germany.; Institute of Pharmacology, Medical Faculty Heidelberg, Heidelberg University, Heidelberg, Germany.; Institute of Pharmacology, Medical Faculty Heidelberg, Heidelberg University, Heidelberg, Germany.; Institute of Pathology, University Hospital Heidelberg, Heidelberg, Germany; Institute of Pathology, University Hospital Johannes Gutenberg-University Mainz,  Mainz, Germany.; Institute of Pharmacology, Medical Faculty Heidelberg, Heidelberg University, Heidelberg, Germany.; Institute of Pharmacology, Medical Faculty Heidelberg, Heidelberg University, Heidelberg, Germany.; Institute of Pharmacology, Medical Faculty Heidelberg, Heidelberg University, Heidelberg, Germany.; Institute of Pharmacology, Medical Faculty Heidelberg, Heidelberg University, Heidelberg, Germany.; Institute of Pathology, University Medical Center Mannheim, Medical Faculty Mannheim, University of Heidelberg, Mannheim, Germany.; Department of General, Visceral and Transplantation Surgery, Heidelberg University Hospital, Heidelberg, Germany; Department of Surgery, Halle University Hospital, Halle, Germany.; Department of General, Visceral and Transplantation Surgery, Heidelberg University Hospital, Heidelberg, Germany.; Department of Medicine II, University Medical Center Mannheim, Medical Faculty at Mannheim, University of Heidelberg, Mannheim, Germany.; Institute of Pharmacology, Medical Faculty Heidelberg, Heidelberg University, Heidelberg, Germany. Electronic address: rohini.kuner@pharma.uni-heidelberg.de.&lt;/_author_adr&gt;&lt;_collection_scope&gt;SCI;SCIE&lt;/_collection_scope&gt;&lt;_created&gt;64249416&lt;/_created&gt;&lt;_date&gt;2020-08-01&lt;/_date&gt;&lt;_date_display&gt;2020 Aug&lt;/_date_display&gt;&lt;_db_updated&gt;PubMed&lt;/_db_updated&gt;&lt;_doi&gt;10.1053/j.gastro.2020.04.037&lt;/_doi&gt;&lt;_impact_factor&gt;  33.883&lt;/_impact_factor&gt;&lt;_isbn&gt;1528-0012 (Electronic); 0016-5085 (Linking)&lt;/_isbn&gt;&lt;_issue&gt;2&lt;/_issue&gt;&lt;_journal&gt;Gastroenterology&lt;/_journal&gt;&lt;_keywords&gt;*Cancer Pain; *Chemokines; *Nerve Hypertrophy; *Tumor-Nerve Interactions&lt;/_keywords&gt;&lt;_language&gt;eng&lt;/_language&gt;&lt;_modified&gt;65330806&lt;/_modified&gt;&lt;_ori_publication&gt;Copyright (c) 2020 The Authors. Published by Elsevier Inc. All rights reserved.&lt;/_ori_publication&gt;&lt;_pages&gt;665-681.e13&lt;/_pages&gt;&lt;_social_category&gt;胃肠肝病学(1)&lt;/_social_category&gt;&lt;_subject_headings&gt;Analgesics/pharmacology; Animals; Antibodies, Neutralizing/pharmacology; Cancer Pain/genetics/*metabolism/pathology/prevention &amp;amp; control; Carcinoma, Pancreatic Ductal/drug therapy/genetics/*metabolism/pathology; Cell Line, Tumor; *Cell Movement/drug effects; Chemokine CCL21/antagonists &amp;amp; inhibitors/genetics/*metabolism; Chemokine CXCL10/antagonists &amp;amp; inhibitors/genetics/*metabolism; Coculture Techniques; Ganglia, Spinal/drug effects/*metabolism/pathology; Humans; Mice, Inbred C57BL; Pancreatic Neoplasms/drug therapy/genetics/*metabolism/pathology; Receptors, CCR7/metabolism; Receptors, CXCR3/metabolism; Sensory Receptor Cells/drug effects/*metabolism/pathology; Signal Transduction&lt;/_subject_headings&gt;&lt;_tertiary_title&gt;Gastroenterology&lt;/_tertiary_title&gt;&lt;_type_work&gt;Journal Article; Research Support, Non-U.S. Gov&amp;apos;t&lt;/_type_work&gt;&lt;_url&gt;http://www.ncbi.nlm.nih.gov/entrez/query.fcgi?cmd=Retrieve&amp;amp;db=pubmed&amp;amp;dopt=Abstract&amp;amp;list_uids=32330476&amp;amp;query_hl=1&lt;/_url&gt;&lt;_volume&gt;159&lt;/_volume&gt;&lt;/Details&gt;&lt;Extra&gt;&lt;DBUID&gt;{03C41CE6-5C82-4BCF-BFC6-F4E5F3545DD0}&lt;/DBUID&gt;&lt;/Extra&gt;&lt;/Item&gt;&lt;/References&gt;&lt;/Group&gt;&lt;/Citation&gt;_x000a_"/>
    <w:docVar w:name="NE.Ref{164A5D2F-3034-4DB2-9122-058BADA58653}" w:val=" ADDIN NE.Ref.{164A5D2F-3034-4DB2-9122-058BADA58653}&lt;Citation&gt;&lt;Group&gt;&lt;References&gt;&lt;Item&gt;&lt;ID&gt;1306&lt;/ID&gt;&lt;UID&gt;{3979B665-588A-4DC8-8652-6C444296CEEB}&lt;/UID&gt;&lt;Title&gt;Practice Patterns and Perioperative Outcomes of Laparoscopic Pancreaticoduodenectomy in China: A Retrospective Multicenter Analysis of 1029 Patients&lt;/Title&gt;&lt;Template&gt;Journal Article&lt;/Template&gt;&lt;Star&gt;0&lt;/Star&gt;&lt;Tag&gt;0&lt;/Tag&gt;&lt;Author&gt;Wang, M; Peng, B; Liu, J; Yin, X; Tan, Z; Liu, R; Hong, D; Zhao, W; Wu, H; Chen, R; Li, D; Huang, H; Miao, Y; Liu, Y; Liang, T; Wang, W; Cai, Y; Xing, Z; Cheng, W; Zhong, X; Zhao, Z; Zhang, J; Yang, Z; Li, G; Shao, Y; Lin, G; Jiang, K; Wu, P; Jia, B; Ma, T; Jiang, C; Peng, S; Qin, R&lt;/Author&gt;&lt;Year&gt;2021&lt;/Year&gt;&lt;Details&gt;&lt;_abstract&gt;OBJECTIVE: The aim of the study was to analyze the outcomes of patients who have  undergone laparoscopic pancreaticoduodenectomy (LPD) in China. SUMMARY BACKGROUND  DATA: LPD is being increasingly used worldwide, but an extensive, detailed,  systematic, multicenter analysis of the procedure has not been performed. METHODS:  We retrospectively reviewed 1029 consecutive patients who had undergone LPD between  January 2010 and August 2016 in China. Univariate and multivariate analyses of  patient demographics, changes in outcome over time, technical learning curves, and  the relationship between hospital or surgeon volume and patient outcomes were  performed. RESULTS: Among the 1029 patients, 61 (5.93%) required conversion to  laparotomy. The median operation time (OT) was 441.34鈥妋inutes, and the major  complications occurred in 511 patients (49.66%). There were 21 deaths (2.43%) within  30 days, and a total of 61 (5.93%) within 90 days. Discounting the effects of the  early learning phase, critical parameters improved significantly with surgeons&amp;apos;  experience with the procedure. Univariate and multivariate analyses revealed that  the pancreatic anastomosis technique, preoperative biliary drainage method, and  total bilirubin were linked to several outcome measures, including OT, estimated  intraoperative blood loss, and mortality. Multicenter analyses of the learning curve  revealed 3 phases, with proficiency thresholds at 40 and 104 cases. Higher hospital,  department, and surgeon volume, as well as surgeon experience with minimally  invasive surgery, were associated with a lower risk of surgical failure.  CONCLUSIONS: LPD is technically safe and feasible, with acceptable rates of  morbidity and mortality. Nonetheless, long learning curves, low-volume hospitals,  and surgical inexperience are associated with higher rates of complications and  mortality.&lt;/_abstract&gt;&lt;_accession_num&gt;30672792&lt;/_accession_num&gt;&lt;_author_adr&gt;Department of Biliary-Pancreatic Surgery, Affiliated Tongji Hospital, Tongji Medical  College, Huazhong University of Science and Technology, Wuhan, Hubei, China.; Department of Pancreatic Surgery, West China Hospital, Sichuan University, Chengdu,  Sichuan, China.; Department of Hepato-Pancreato-Biliary Surgery, The Second Hospital of Hebei Medical  University, Shijiazhuang, Hebei, China.; Department of Hepatobiliary Surgery, Hunan Provincial People&amp;apos;s Hospital, The First  Affiliated Hospital of Hunan Normal University, Changsha, Hunan, China.; Department of Hepatobiliary and Pancreatic Surgery, Guangdong Provincial Hospital of  Chinese Medicine, Guangzhou, Guangdong, China.; The Second Department of Hepato-Pancreato-Biliary Surgery, Chinese PLA General  Hospital, Beijing, China.; Division of General Surgery, Sir Run Run Shaw Hospital (SRRSH), Affiliated with the  Zhejiang University School of Medicine, Hangzhou, Zhejiang, China.; Department of General Surgery, The Affiliated Hospital of Xuzhou Medical University,  Xuzhou, Jiangsu, China.; Department of Pancreatic Surgery, Union Hospital, Tongji Medical College, Huazhong  University of Science and Technology, Wuhan, Hubei, China.; Department of Pancreaticobiliary Surgery, Sun Yat-sen Memorial Hospital, Sun Yat-sen  University, Guangzhou, China.; Department of Hepatobiliary Surgery, The First Affiliated Hospital of Chongqing  Medical University, Chongqing, China.; Department of General Surgery, Fujian Medical University Union Hospital, Fuzhou,  Fujian, China.; Pancreas Center, The First Affiliated Hospital of Nanjing Medical University,  Nanjing, China.; Pancreas Center, Nanjing Medical University, Nanjing, Jiangsu, China.; Department of Hepatobiliary and Pancreatic Surgery, The First Hospital of Jilin  University, Changchun, Jilin, China.; Department of Hepatobiliary and Pancreatic Surgery, The First Affiliated Hospital,  Zhejiang University School of Medicine, Hangzhou, Zhejiang, China.; Department of Surgery, Huadong Hospital, Fudan University, Shanghai, China.; Department of Pancreatic Surgery, West China Hospital, Sichuan University, Chengdu,  Sichuan, China.; Department of Hepato-Pancreato-Biliary Surgery, The Second Hospital of Hebei Medical  University, Shijiazhuang, Hebei, China.; Department of Hepatobiliary Surgery, Hunan Provincial People&amp;apos;s Hospital, The First  Affiliated Hospital of Hunan Normal University, Changsha, Hunan, China.; Department of Hepatobiliary and Pancreatic Surgery, Guangdong Provincial Hospital of  Chinese Medicine, Guangzhou, Guangdong, China.; The Second Department of Hepato-Pancreato-Biliary Surgery, Chinese PLA General  Hospital, Beijing, China.; Division of Hepatobiliary and Pancreatic Surgery and Minimally Invasive Surgery,  Zhejiang Provincial People&amp;apos;s Hospital, Hangzhou, Zhejiang, China.; Department of Pancreatic Surgery, Union Hospital, Tongji Medical College, Huazhong  University of Science and Technology, Wuhan, Hubei, China.; Department of Pancreaticobiliary Surgery, Sun Yat-sen Memorial Hospital, Sun Yat-sen  University, Guangzhou, China.; Department of Hepatobiliary Surgery, The First Affiliated Hospital of Chongqing  Medical University, Chongqing, China.; Department of General Surgery, Fujian Medical University Union Hospital, Fuzhou,  Fujian, China.; Pancreas Center, The First Affiliated Hospital of Nanjing Medical University,  Nanjing, China.; Pancreas Center, Nanjing Medical University, Nanjing, Jiangsu, China.; Pancreas Center, The First Affiliated Hospital of Nanjing Medical University,  Nanjing, China.; Pancreas Center, Nanjing Medical University, Nanjing, Jiangsu, China.; Department of Hepatobiliary and Pancreatic Surgery, The First Hospital of Jilin  University, Changchun, Jilin, China.; Department of Hepatobiliary and Pancreatic Surgery, The First Affiliated Hospital,  Zhejiang University School of Medicine, Hangzhou, Zhejiang, China.; Department of Surgery, Huadong Hospital, Fudan University, Shanghai, China.; Department of General Surgery, The Second Affiliated Hospital of Zhejiang University  School of Medicine, Hangzhou, Zhejiang, China.; Department of Biliary-Pancreatic Surgery, Affiliated Tongji Hospital, Tongji Medical  College, Huazhong University of Science and Technology, Wuhan, Hubei, China.&lt;/_author_adr&gt;&lt;_collection_scope&gt;SCI;SCIE&lt;/_collection_scope&gt;&lt;_created&gt;64138308&lt;/_created&gt;&lt;_date&gt;2021-01-01&lt;/_date&gt;&lt;_date_display&gt;2021 Jan 1&lt;/_date_display&gt;&lt;_doi&gt;10.1097/SLA.0000000000003190&lt;/_doi&gt;&lt;_impact_factor&gt;  13.787&lt;/_impact_factor&gt;&lt;_isbn&gt;1528-1140 (Electronic); 0003-4932 (Linking)&lt;/_isbn&gt;&lt;_issue&gt;1&lt;/_issue&gt;&lt;_journal&gt;Ann Surg&lt;/_journal&gt;&lt;_language&gt;eng&lt;/_language&gt;&lt;_modified&gt;65752738&lt;/_modified&gt;&lt;_ori_publication&gt;Copyright 漏 2019 Wolters Kluwer Health, Inc. All rights reserved.&lt;/_ori_publication&gt;&lt;_pages&gt;145-153&lt;/_pages&gt;&lt;_subject_headings&gt;Adolescent; Adult; Aged; Aged, 80 and over; China; Female; Humans; *Laparoscopy; Male; Middle Aged; Pancreaticoduodenectomy/*methods; Postoperative Complications/epidemiology; *Practice Patterns, Physicians&amp;apos;; Retrospective Studies; Treatment Outcome; Young Adult&lt;/_subject_headings&gt;&lt;_tertiary_title&gt;Annals of surgery&lt;/_tertiary_title&gt;&lt;_type_work&gt;Journal Article; Multicenter Study; Research Support, Non-U.S. Gov&amp;apos;t&lt;/_type_work&gt;&lt;_url&gt;http://www.ncbi.nlm.nih.gov/entrez/query.fcgi?cmd=Retrieve&amp;amp;db=pubmed&amp;amp;dopt=Abstract&amp;amp;list_uids=30672792&amp;amp;query_hl=1&lt;/_url&gt;&lt;_volume&gt;273&lt;/_volume&gt;&lt;_social_category&gt;外科(1)&lt;/_social_category&gt;&lt;_accessed&gt;65752738&lt;/_accessed&gt;&lt;/Details&gt;&lt;Extra&gt;&lt;DBUID&gt;{03C41CE6-5C82-4BCF-BFC6-F4E5F3545DD0}&lt;/DBUID&gt;&lt;/Extra&gt;&lt;/Item&gt;&lt;/References&gt;&lt;/Group&gt;&lt;/Citation&gt;_x000a_"/>
    <w:docVar w:name="NE.Ref{199EB7E0-FC4B-4FFD-88B7-D638361064C4}" w:val=" ADDIN NE.Ref.{199EB7E0-FC4B-4FFD-88B7-D638361064C4}&lt;Citation&gt;&lt;Group&gt;&lt;References&gt;&lt;Item&gt;&lt;ID&gt;1788&lt;/ID&gt;&lt;UID&gt;{C41214A9-C15A-4BFE-B052-BD92326E2F60}&lt;/UID&gt;&lt;Title&gt;Determining Hospital Volume Threshold for Safety of Minimally Invasive Pancreaticoduodenectomy: A Contemporary Cutpoint Analysis&lt;/Title&gt;&lt;Template&gt;Journal Article&lt;/Template&gt;&lt;Star&gt;0&lt;/Star&gt;&lt;Tag&gt;0&lt;/Tag&gt;&lt;Author&gt;Conroy, P C; Calthorpe, L; Lin, J A; Mohamedaly, S; Kim, A; Hirose, K; Nakakura, E; Corvera, C; Sosa, J A; Sarin, A; Kirkwood, K S; Alseidi, A; Adam, M A&lt;/Author&gt;&lt;Year&gt;2022&lt;/Year&gt;&lt;Details&gt;&lt;_abstract&gt;BACKGROUND: Guidelines recommend limiting minimally invasive  pancreaticoduodenectomy (MIPD) to high-volume centers. However, the definition of  high-volume care remains unclear. We aimed to objectively define a minimum number  of MIPD performed annually per hospital associated with improved outcomes in a  contemporary patient cohort. PATIENTS AND METHODS: Resectable pancreatic  adenocarcinoma patients undergoing MIPD were included from the National Cancer  Database (2010-2017). Multivariable modeling with restricted cubic splines was  employed to identify an MIPD annual hospital volume threshold associated with  lower 90-day mortality. Outcomes were compared between patients treated at  low-volume (&amp;lt;/= model-identified cutoff) and high-volume (&amp;gt; cutoff) centers.  RESULTS: Among 3079 patients, 141 (5%) died within 90 days. Median hospital  volume was 6 (range 1-73) cases/year. After adjustment, increasing hospital  volume was associated with decreasing 90-day mortality for up to 19 (95% CI  16-25) cases/year, indicating a threshold of 20 cases/year. Most cases (82%) were  done at low-volume (&amp;lt; 20 cases/year) centers. With adjustment, MIPD at low-volume  centers was associated with increased 90-day mortality (OR 2.7; p = 0.002).  Length of stay, positive surgical margins, 30-day readmission, and overall  survival were similar. On analysis of the most recent two years (n = 1031),  patients at low-volume centers (78.2%) were younger and had less advanced tumors  but had longer length of stay (8 versus 7 days; p &amp;lt; 0.001) and increased 90-day  mortality (7% versus 2%; p = 0.009). CONCLUSIONS: The cutpoint analysis  identified a threshold of at least 20 MIPD cases/year associated with lower  postoperative mortality. This threshold should inform national guidelines and  institution-level protocols aimed at facilitating the safe implementation of this  complex procedure.&lt;/_abstract&gt;&lt;_accession_num&gt;34724124&lt;/_accession_num&gt;&lt;_author_adr&gt;Department of Surgery, University of California, San Francisco, San Francisco,  CA, USA.; School of Medicine, University of California, San Francisco, San Francisco, CA,  USA.; Department of Surgery, University of California, San Francisco, San Francisco,  CA, USA.; Department of Surgery, University of California, San Francisco, San Francisco,  CA, USA.; Department of Surgery, Division of Surgical Oncology, The Ohio State University,  Columbus, OH,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mohamed.adam@ucsf.edu.&lt;/_author_adr&gt;&lt;_date_display&gt;2022 Mar&lt;/_date_display&gt;&lt;_date&gt;2022-03-01&lt;/_date&gt;&lt;_doi&gt;10.1245/s10434-021-10984-1&lt;/_doi&gt;&lt;_isbn&gt;1534-4681 (Electronic); 1068-9265 (Print); 1068-9265 (Linking)&lt;/_isbn&gt;&lt;_issue&gt;3&lt;/_issue&gt;&lt;_journal&gt;Ann Surg Oncol&lt;/_journal&gt;&lt;_language&gt;eng&lt;/_language&gt;&lt;_ori_publication&gt;(c) 2021. Society of Surgical Oncology.&lt;/_ori_publication&gt;&lt;_pages&gt;1566-1574&lt;/_pages&gt;&lt;_subject_headings&gt;*Adenocarcinoma/surgery; Hospitals; Humans; *Laparoscopy; *Pancreatic Neoplasms/surgery; Pancreaticoduodenectomy/adverse effects&lt;/_subject_headings&gt;&lt;_tertiary_title&gt;Annals of surgical oncology&lt;/_tertiary_title&gt;&lt;_type_work&gt;Journal Article&lt;/_type_work&gt;&lt;_url&gt;http://www.ncbi.nlm.nih.gov/entrez/query.fcgi?cmd=Retrieve&amp;amp;db=pubmed&amp;amp;dopt=Abstract&amp;amp;list_uids=34724124&amp;amp;query_hl=1&lt;/_url&gt;&lt;_volume&gt;29&lt;/_volume&gt;&lt;_created&gt;65752472&lt;/_created&gt;&lt;_modified&gt;65752739&lt;/_modified&gt;&lt;_db_updated&gt;PubMed&lt;/_db_updated&gt;&lt;_impact_factor&gt;   4.339&lt;/_impact_factor&gt;&lt;_social_category&gt;肿瘤学(2) &amp;amp; 外科(2)&lt;/_social_category&gt;&lt;_collection_scope&gt;SCIE&lt;/_collection_scope&gt;&lt;_accessed&gt;65752738&lt;/_accessed&gt;&lt;/Details&gt;&lt;Extra&gt;&lt;DBUID&gt;{03C41CE6-5C82-4BCF-BFC6-F4E5F3545DD0}&lt;/DBUID&gt;&lt;/Extra&gt;&lt;/Item&gt;&lt;/References&gt;&lt;/Group&gt;&lt;Group&gt;&lt;References&gt;&lt;Item&gt;&lt;ID&gt;1848&lt;/ID&gt;&lt;UID&gt;{5B0E877A-4C6E-4C2F-B9E6-9E7B75413AC5}&lt;/UID&gt;&lt;Title&gt;Determining Hospital Volume Threshold for Safety of Minimally Invasive  Pancreaticoduodenectomy: A Contemporary Cutpoint Analysis&lt;/Title&gt;&lt;Template&gt;Journal Article&lt;/Template&gt;&lt;Star&gt;0&lt;/Star&gt;&lt;Tag&gt;0&lt;/Tag&gt;&lt;Author&gt;Conroy, P C; Calthorpe, L; Lin, J A; Mohamedaly, S; Kim, A; Hirose, K; Nakakura, E; Corvera, C; Sosa, J A; Sarin, A; Kirkwood, K S; Alseidi, A; Adam, M A&lt;/Author&gt;&lt;Year&gt;2022&lt;/Year&gt;&lt;Details&gt;&lt;_accession_num&gt;34724124&lt;/_accession_num&gt;&lt;_author_adr&gt;Department of Surgery, University of California, San Francisco, San Francisco,  CA, USA.; School of Medicine, University of California, San Francisco, San Francisco, CA,  USA.; Department of Surgery, University of California, San Francisco, San Francisco,  CA, USA.; Department of Surgery, University of California, San Francisco, San Francisco,  CA, USA.; Department of Surgery, Division of Surgical Oncology, The Ohio State University,  Columbus, OH,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mohamed.adam@ucsf.edu.&lt;/_author_adr&gt;&lt;_date_display&gt;2022 Mar&lt;/_date_display&gt;&lt;_date&gt;2022-03-01&lt;/_date&gt;&lt;_doi&gt;10.1245/s10434-021-10984-1&lt;/_doi&gt;&lt;_isbn&gt;1534-4681 (Electronic); 1068-9265 (Print); 1068-9265 (Linking)&lt;/_isbn&gt;&lt;_issue&gt;3&lt;/_issue&gt;&lt;_journal&gt;Ann Surg Oncol&lt;/_journal&gt;&lt;_language&gt;eng&lt;/_language&gt;&lt;_ori_publication&gt;(c) 2021. Society of Surgical Oncology.&lt;/_ori_publication&gt;&lt;_pages&gt;1566-1574&lt;/_pages&gt;&lt;_subject_headings&gt;*Adenocarcinoma/surgery; Hospitals; Humans; *Laparoscopy; *Pancreatic Neoplasms/surgery; Pancreaticoduodenectomy/adverse effects&lt;/_subject_headings&gt;&lt;_tertiary_title&gt;Annals of surgical oncology&lt;/_tertiary_title&gt;&lt;_type_work&gt;Journal Article&lt;/_type_work&gt;&lt;_url&gt;http://www.ncbi.nlm.nih.gov/entrez/query.fcgi?cmd=Retrieve&amp;amp;db=pubmed&amp;amp;dopt=Abstract&amp;amp;list_uids=34724124&amp;amp;query_hl=1&lt;/_url&gt;&lt;_volume&gt;29&lt;/_volume&gt;&lt;_created&gt;65945791&lt;/_created&gt;&lt;_modified&gt;65945791&lt;/_modified&gt;&lt;_db_updated&gt;PubMed&lt;/_db_updated&gt;&lt;_impact_factor&gt;   4.339&lt;/_impact_factor&gt;&lt;_social_category&gt;肿瘤学(2) &amp;amp; 外科(2)&lt;/_social_category&gt;&lt;_collection_scope&gt;SCIE&lt;/_collection_scope&gt;&lt;/Details&gt;&lt;Extra&gt;&lt;DBUID&gt;{03C41CE6-5C82-4BCF-BFC6-F4E5F3545DD0}&lt;/DBUID&gt;&lt;/Extra&gt;&lt;/Item&gt;&lt;/References&gt;&lt;/Group&gt;&lt;/Citation&gt;_x000a_"/>
    <w:docVar w:name="NE.Ref{1CCAA717-0490-4C6A-985D-7DF1A821FA83}" w:val=" ADDIN NE.Ref.{1CCAA717-0490-4C6A-985D-7DF1A821FA83}&lt;Citation&gt;&lt;Group&gt;&lt;References&gt;&lt;Item&gt;&lt;ID&gt;1781&lt;/ID&gt;&lt;UID&gt;{703892F3-188E-4B11-9146-33190B4D7202}&lt;/UID&gt;&lt;Title&gt;Standard pancreatoduodenectomy versus extended pancreatoduodenectomy with  modified retroperitoneal nerve resection in patients with pancreatic head cancer:  a multicenter randomized controlled trial&lt;/Title&gt;&lt;Template&gt;Journal Article&lt;/Template&gt;&lt;Star&gt;0&lt;/Star&gt;&lt;Tag&gt;0&lt;/Tag&gt;&lt;Author&gt;Lin, Q; Zheng, S; Yu, X; Chen, M; Zhou, Y; Zhou, Q; Hu, C; Gu, J; Xu, Z; Wang, L; Liu, Y; Liu, Q; Wang, M; Li, G; Cheng, H; Zhou, D; Liu, G; Fu, Z; Long, Y; Li, Y; Wang, W; Qin, R; Li, Z; Chen, R&lt;/Author&gt;&lt;Year&gt;2023&lt;/Year&gt;&lt;Details&gt;&lt;_accession_num&gt;36579790&lt;/_accession_num&gt;&lt;_author_adr&gt;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ncreatic Surgery, Fudan University Shanghai Cancer Center,  Shanghai, People&amp;apos;s Republic of China.; Hunan Research Center of Biliary Disease/Department of Hepatobiliary Surgery,  Hunan Provincial People&amp;apos;s Hospital/The First Affiliated Hospital of Hunan Normal  University, Changsha, Hunan, People&amp;apos;s Republic of China.; 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Medical Statistics, School of Public Health,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Anesthesiolog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thology, Sun Yat-sen Memorial Hospital,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Oncolog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Radiology, Sun Yat-sen Memorial Hospital, Sun Yat-sen University,  Guangzhou, Guangdong, People&amp;apos;s Republic of China.; Department of Biliary-Pancreatic Surgery, Affiliated Tongji Hospital, Tongji  Medical College, Huazhong University of Science and Technology, Wuhan, Hubei,  People&amp;apos;s Republic of China.; Department of Hepatobiliary, Pancreatic and Splenic surgery, the Sixth Affiliated  Hospital of Sun Yat-sen University, Guangzhou, Guangdong, People&amp;apos;s Republic of  China.; Department of Pancreatic Surgery, Fudan University Shanghai Cancer Center,  Shanghai, People&amp;apos;s Republic of China.; Hepatobiliary and Pancreatic Interventional Treatment Center, Division of  Hepatobiliary and Pancreatic Surgery, The First Affiliated Hospital, College of  Medicine, Zhejiang University, Hangzhou, Zhejiang, People&amp;apos;s Republic of China.; Department of General Surgery, Xiangya Hospital, Central South University,  Changsha, Hunan,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General Surgery, Xiangya Hospital, Central South University,  Changsha, Hunan, People&amp;apos;s Republic of China.; Hepatobiliary and Pancreatic Interventional Treatment Center, Division of  Hepatobiliary and Pancreatic Surgery, The First Affiliated Hospital, College of  Medicine, Zhejiang University, Hangzhou, Zhejiang, People&amp;apos;s Republic of China.; Department of Hepatobiliary and Pancreatic Surgery, The Second Affiliated  Hospital, Zhejiang University School of Medicine, Hangzhou, Zhejiang, People&amp;apos;s  Republic of China.; Key Laboratory of Precision Diagnosis and Treatment for Hepatobiliary and  Pancreatic Tumor of Zhejiang Province, Hangzhou, Zhejiang, People&amp;apos;s Republic of  China.; Department of Biliary-Pancreatic Surgery, Affiliated Tongji Hospital, Tongji  Medical College, Huazhong University of Science and Technology, Wuhan, Hubei,  People&amp;apos;s Republic of China.; Guangdong Provincial Key Laboratory of Malignant Tumor Epigenetics and Gene  Regulation Medical Research Center, Sun Yat-Sen Memorial Hospital, Sun Yat-Sen  University, Guangzhou, Guangdong, People&amp;apos;s Republic of China.; Department of Oncology, Sun Yat-sen Memorial Hospital, Sun Yat-sen University  Guangzhou, Guangdong, People&amp;apos;s Republic of China.; 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lt;/_author_adr&gt;&lt;_date_display&gt;2023 Feb&lt;/_date_display&gt;&lt;_date&gt;2023-02-01&lt;/_date&gt;&lt;_doi&gt;10.1002/cac2.12399&lt;/_doi&gt;&lt;_isbn&gt;2523-3548 (Electronic); 2523-3548 (Linking)&lt;/_isbn&gt;&lt;_issue&gt;2&lt;/_issue&gt;&lt;_journal&gt;Cancer Commun (Lond)&lt;/_journal&gt;&lt;_keywords&gt;disease-free survival; extended; lymph nodes; nerve resection; overall survival; pancreatic head cancer; pancreatoduodenectomy; standard&lt;/_keywords&gt;&lt;_language&gt;eng&lt;/_language&gt;&lt;_ori_publication&gt;(c) 2022 The Authors. Cancer Communications published by John Wiley &amp;amp; Sons _x000d__x000a_      Australia, Ltd. on behalf of Sun Yat-sen University Cancer Center.&lt;/_ori_publication&gt;&lt;_pages&gt;257-275&lt;/_pages&gt;&lt;_subject_headings&gt;Humans; *Pancreaticoduodenectomy/adverse effects/methods; CA-19-9 Antigen; *Pancreatic Neoplasms/pathology; Lymph Node Excision/methods&lt;/_subject_headings&gt;&lt;_tertiary_title&gt;Cancer communications (London, England)&lt;/_tertiary_title&gt;&lt;_type_work&gt;Journal Article; Multicenter Study; Randomized Controlled Trial; Research Support, Non-U.S. Gov&amp;apos;t&lt;/_type_work&gt;&lt;_url&gt;http://www.ncbi.nlm.nih.gov/entrez/query.fcgi?cmd=Retrieve&amp;amp;db=pubmed&amp;amp;dopt=Abstract&amp;amp;list_uids=36579790&amp;amp;query_hl=1&lt;/_url&gt;&lt;_volume&gt;43&lt;/_volume&gt;&lt;_created&gt;65752465&lt;/_created&gt;&lt;_modified&gt;65752465&lt;/_modified&gt;&lt;_db_updated&gt;PubMed&lt;/_db_updated&gt;&lt;_impact_factor&gt;  15.283&lt;/_impact_factor&gt;&lt;_social_category&gt;肿瘤学(1)&lt;/_social_category&gt;&lt;_collection_scope&gt;SCIE&lt;/_collection_scope&gt;&lt;/Details&gt;&lt;Extra&gt;&lt;DBUID&gt;{03C41CE6-5C82-4BCF-BFC6-F4E5F3545DD0}&lt;/DBUID&gt;&lt;/Extra&gt;&lt;/Item&gt;&lt;/References&gt;&lt;/Group&gt;&lt;/Citation&gt;_x000a_"/>
    <w:docVar w:name="NE.Ref{26E7AC4C-7CE9-41F1-954B-655E5DAE4F0D}" w:val=" ADDIN NE.Ref.{26E7AC4C-7CE9-41F1-954B-655E5DAE4F0D}&lt;Citation&gt;&lt;Group&gt;&lt;References&gt;&lt;Item&gt;&lt;ID&gt;1846&lt;/ID&gt;&lt;UID&gt;{D813B03E-8F66-4802-8DC9-129D3BB30CBE}&lt;/UID&gt;&lt;Title&gt;Multidimensional evaluation of the learning curve for totally laparoscopic  pancreaticoduodenectomy: a risk-adjusted cumulative summation analysis&lt;/Title&gt;&lt;Template&gt;Journal Article&lt;/Template&gt;&lt;Star&gt;0&lt;/Star&gt;&lt;Tag&gt;0&lt;/Tag&gt;&lt;Author&gt;Mazzola, M; Giani, A; Veronesi, V; Bernasconi, D P; Benedetti, A; Magistro, C; Bertoglio, C L; De Martini, P; Ferrari, G&lt;/Author&gt;&lt;Year&gt;2023&lt;/Year&gt;&lt;Details&gt;&lt;_accession_num&gt;36872109&lt;/_accession_num&gt;&lt;_author_adr&gt;ASST Grande Ospedale Metropolitano Niguarda, Division of Minimally-invasive  Surgical Oncology, Piazza Ospedale Maggiore, 3 20162, Milan, Italy. Electronic  address: micmazzola@gmail.com.; ASST Grande Ospedale Metropolitano Niguarda, Division of Minimally-invasive  Surgical Oncology, Piazza Ospedale Maggiore, 3 20162, Milan, Italy.; Bicocca Bioinformatics Biostatistics and Bioimaging Centre - B4, School of  Medicine and Surgery, University of Milan - Bicocca, Monza, Italy.; Bicocca Bioinformatics Biostatistics and Bioimaging Centre - B4, School of  Medicine and Surgery, University of Milan - Bicocca, Monza, Italy; ASST Grande  Ospedale Metropolitano Niguarda, Department of Advanced Training Research and  Development, Piazza Ospedale Maggiore, 3 20162, Milan, Italy.; ASST Grande Ospedale Metropolitano Niguarda, Division of Minimally-invasive  Surgical Oncology, Piazza Ospedale Maggiore, 3 20162, Milan, Italy.; ASST Grande Ospedale Metropolitano Niguarda, Division of Minimally-invasive  Surgical Oncology, Piazza Ospedale Maggiore, 3 20162, Milan, Italy.; ASST Grande Ospedale Metropolitano Niguarda, Division of Minimally-invasive  Surgical Oncology, Piazza Ospedale Maggiore, 3 20162, Milan, Italy.; ASST Grande Ospedale Metropolitano Niguarda, Division of Minimally-invasive  Surgical Oncology, Piazza Ospedale Maggiore, 3 20162, Milan, Italy.; ASST Grande Ospedale Metropolitano Niguarda, Division of Minimally-invasive  Surgical Oncology, Piazza Ospedale Maggiore, 3 20162, Milan, Italy.&lt;/_author_adr&gt;&lt;_date_display&gt;2023 May&lt;/_date_display&gt;&lt;_date&gt;2023-05-01&lt;/_date&gt;&lt;_doi&gt;10.1016/j.hpb.2023.02.008&lt;/_doi&gt;&lt;_isbn&gt;1477-2574 (Electronic); 1365-182X (Linking)&lt;/_isbn&gt;&lt;_issue&gt;5&lt;/_issue&gt;&lt;_journal&gt;HPB (Oxford)&lt;/_journal&gt;&lt;_language&gt;eng&lt;/_language&gt;&lt;_ori_publication&gt;Copyright (c) 2023 International Hepato-Pancreato-Biliary Association Inc. _x000d__x000a_      Published by Elsevier Ltd. All rights reserved.&lt;/_ori_publication&gt;&lt;_pages&gt;507-517&lt;/_pages&gt;&lt;_subject_headings&gt;Humans; *Pancreaticoduodenectomy/adverse effects/methods; Learning Curve; Retrospective Studies; Anastomosis, Surgical; *Laparoscopy/adverse effects/methods; Operative Time&lt;/_subject_headings&gt;&lt;_tertiary_title&gt;HPB : the official journal of the International Hepato Pancreato Biliary _x000d__x000a_      Association&lt;/_tertiary_title&gt;&lt;_type_work&gt;Journal Article&lt;/_type_work&gt;&lt;_url&gt;http://www.ncbi.nlm.nih.gov/entrez/query.fcgi?cmd=Retrieve&amp;amp;db=pubmed&amp;amp;dopt=Abstract&amp;amp;list_uids=36872109&amp;amp;query_hl=1&lt;/_url&gt;&lt;_volume&gt;25&lt;/_volume&gt;&lt;_created&gt;65945760&lt;/_created&gt;&lt;_modified&gt;65945760&lt;/_modified&gt;&lt;_db_updated&gt;PubMed&lt;/_db_updated&gt;&lt;_impact_factor&gt;   3.842&lt;/_impact_factor&gt;&lt;_social_category&gt;胃肠肝病学(3) &amp;amp; 外科(3)&lt;/_social_category&gt;&lt;_collection_scope&gt;SCIE&lt;/_collection_scope&gt;&lt;/Details&gt;&lt;Extra&gt;&lt;DBUID&gt;{03C41CE6-5C82-4BCF-BFC6-F4E5F3545DD0}&lt;/DBUID&gt;&lt;/Extra&gt;&lt;/Item&gt;&lt;/References&gt;&lt;/Group&gt;&lt;/Citation&gt;_x000a_"/>
    <w:docVar w:name="NE.Ref{377EFEC7-5427-406D-B884-CA05B7720455}" w:val=" ADDIN NE.Ref.{377EFEC7-5427-406D-B884-CA05B7720455}&lt;Citation&gt;&lt;Group&gt;&lt;References&gt;&lt;Item&gt;&lt;ID&gt;1804&lt;/ID&gt;&lt;UID&gt;{65F64D05-8A8E-4FCB-9F4E-8AE099CDA580}&lt;/UID&gt;&lt;Title&gt;Total laparoscopic pancreaticoduodenectomy for pancreatic ductal adenocarcinoma:  oncologic advantages over open approaches?&lt;/Title&gt;&lt;Template&gt;Journal Article&lt;/Template&gt;&lt;Star&gt;0&lt;/Star&gt;&lt;Tag&gt;0&lt;/Tag&gt;&lt;Author&gt;Croome, K P; Farnell, M B; Que, F G; Reid-Lombardo, K M; Truty, M J; Nagorney, D M; Kendrick, M L&lt;/Author&gt;&lt;Year&gt;2014&lt;/Year&gt;&lt;Details&gt;&lt;_accession_num&gt;25203880&lt;/_accession_num&gt;&lt;_author_adr&gt;From the Division of Subspecialty General Surgery, Mayo Clinic, Rochester, MN.&lt;/_author_adr&gt;&lt;_date_display&gt;2014 Oct&lt;/_date_display&gt;&lt;_date&gt;2014-10-01&lt;/_date&gt;&lt;_doi&gt;10.1097/SLA.0000000000000937&lt;/_doi&gt;&lt;_isbn&gt;1528-1140 (Electronic); 0003-4932 (Linking)&lt;/_isbn&gt;&lt;_issue&gt;4&lt;/_issue&gt;&lt;_journal&gt;Ann Surg&lt;/_journal&gt;&lt;_language&gt;eng&lt;/_language&gt;&lt;_pages&gt;633-8; discussion 638-40&lt;/_pages&gt;&lt;_subject_headings&gt;Aged; Blood Loss, Surgical; Carcinoma, Pancreatic Ductal/*surgery; Chemotherapy, Adjuvant; Disease-Free Survival; Female; Humans; Laparoscopy/adverse effects/*methods/mortality; Length of Stay; Male; Middle Aged; Neoadjuvant Therapy; Pancreatic Neoplasms/*surgery; Pancreaticoduodenectomy/adverse effects/*methods/mortality; Retrospective Studies; Robotics; Time Factors&lt;/_subject_headings&gt;&lt;_tertiary_title&gt;Annals of surgery&lt;/_tertiary_title&gt;&lt;_type_work&gt;Comparative Study; Journal Article&lt;/_type_work&gt;&lt;_url&gt;http://www.ncbi.nlm.nih.gov/entrez/query.fcgi?cmd=Retrieve&amp;amp;db=pubmed&amp;amp;dopt=Abstract&amp;amp;list_uids=25203880&amp;amp;query_hl=1&lt;/_url&gt;&lt;_volume&gt;260&lt;/_volume&gt;&lt;_created&gt;65752550&lt;/_created&gt;&lt;_modified&gt;65752550&lt;/_modified&gt;&lt;_db_updated&gt;PubMed&lt;/_db_updated&gt;&lt;_impact_factor&gt;  13.787&lt;/_impact_factor&gt;&lt;_social_category&gt;外科(1)&lt;/_social_category&gt;&lt;_collection_scope&gt;SCIE&lt;/_collection_scope&gt;&lt;/Details&gt;&lt;Extra&gt;&lt;DBUID&gt;{03C41CE6-5C82-4BCF-BFC6-F4E5F3545DD0}&lt;/DBUID&gt;&lt;/Extra&gt;&lt;/Item&gt;&lt;/References&gt;&lt;/Group&gt;&lt;/Citation&gt;_x000a_"/>
    <w:docVar w:name="NE.Ref{38D181F2-E478-453D-AF7B-36E56712F959}" w:val=" ADDIN NE.Ref.{38D181F2-E478-453D-AF7B-36E56712F959}&lt;Citation&gt;&lt;Group&gt;&lt;References&gt;&lt;Item&gt;&lt;ID&gt;1792&lt;/ID&gt;&lt;UID&gt;{63D1CC8F-FC41-42DA-B355-36A5C0C81357}&lt;/UID&gt;&lt;Title&gt;The Miami International Evidence-based Guidelines on Minimally Invasive Pancreas Resection&lt;/Title&gt;&lt;Template&gt;Journal Article&lt;/Template&gt;&lt;Star&gt;0&lt;/Star&gt;&lt;Tag&gt;0&lt;/Tag&gt;&lt;Author&gt;Asbun, H J; Moekotte, A L; Vissers, F L; Kunzler, F; Cipriani, F; Alseidi, A; D&amp;apos;Angelica, M I; Balduzzi, A; Bassi, C; Bjornsson, B; Boggi, U; Callery, M P; Del, Chiaro M; Coimbra, F J; Conrad, C; Cook, A; Coppola, A; Dervenis, C; Dokmak, S; Edil, B H; Edwin, B; Giulianotti, P C; Han, H S; Hansen, P D; van der Heijde, N; van Hilst, J; Hester, C A; Hogg, M E; Jarufe, N; Jeyarajah, D R; Keck, T; Kim, S C; Khatkov, I E; Kokudo, N; Kooby, D A; Korrel, M; de Leon, F J; Lluis, N; Lof, S; Machado, M A; Demartines, N; Martinie, J B; Merchant, N B; Molenaar, I Q; Moravek, C; Mou, Y P; Nakamura, M; Nealon, W H; Palanivelu, C; Pessaux, P; Pitt, H A; Polanco, P M; Primrose, J N; Rawashdeh, A; Sanford, D E; Senthilnathan, P; Shrikhande, S V; Stauffer, J A; Takaori, K; Talamonti, M S; Tang, C N; Vollmer, C M; Wakabayashi, G; Walsh, R M; Wang, S E; Zinner, M J; Wolfgang, C L; Zureikat, A H; Zwart, M J; Conlon, K C; Kendrick, M L; Zeh, H J; Hilal, M A; Besselink, M G&lt;/Author&gt;&lt;Year&gt;2020&lt;/Year&gt;&lt;Details&gt;&lt;_abstract&gt;OBJECTIVE: The aim of this study was to develop and externally validate the first  evidence-based guidelines on minimally invasive pancreas resection (MIPR) before  and during the International Evidence-based Guidelines on Minimally Invasive  Pancreas Resection (IG-MIPR) meeting in Miami (March 2019). SUMMARY BACKGROUND  DATA: MIPR has seen rapid development in the past decade. Promising outcomes have  been reported by early adopters from high-volume centers. Subsequently,  multicenter series as well as randomized controlled trials were reported;  however, guidelines for clinical practice were lacking. METHODS: The Scottisch  Intercollegiate Guidelines Network (SIGN) methodology was used, incorporating  these 4 items: systematic reviews using PubMed, Embase, and Cochrane databases to  answer clinical questions, whenever possible in PICO style, the GRADE approach  for assessment of the quality of evidence, the Delphi method for establishing  consensus on the developed recommendations, and the AGREE-II instrument for the  assessment of guideline quality and external validation. The current guidelines  are cosponsored by the International Hepato-Pancreato-Biliary Association, the  Americas Hepato-Pancreato-Biliary Association, the Asian-Pacific  Hepato-Pancreato-Biliary Association, the European-African  Hepato-Pancreato-Biliary Association, the European Association for Endoscopic  Surgery, Pancreas Club, the Society of American Gastrointestinal and Endoscopic  Surgery, the Society for Surgery of the Alimentary Tract, and the Society of  Surgical Oncology. RESULTS: After screening 16,069 titles, 694 studies were  reviewed, and 291 were included. The final 28 recommendations covered 6 topics;  laparoscopic and robotic distal pancreatectomy, central pancreatectomy,  pancreatoduodenectomy, as well as patient selection, training, learning curve,  and minimal annual center volume required to obtain optimal outcomes and patient  safety. CONCLUSION: The IG-MIPR using SIGN methodology give guidance to surgeons,  hospital administrators, patients, and medical societies on the use and outcome  of MIPR as well as the approach to be taken regarding this challenging type of  surgery.&lt;/_abstract&gt;&lt;_accession_num&gt;31567509&lt;/_accession_num&gt;&lt;_author_adr&gt;Division of Hepatobiliary and Pancreas Surgery, Miami Cancer Institute, Miami,  FL.; Department of Surgery, University Hospital Southampton NHS Foundation Trust,  Southampton, UK.; Department of Surgery, Amsterdam UMC, University of Amsterdam, Amsterdam, the  Netherlands.; Department of Surgery, Amsterdam UMC, University of Amsterdam, Amsterdam, the  Netherlands.; Division of Hepatobiliary and Pancreas Surgery, Miami Cancer Institute, Miami,  FL.; Department of Surgery, San Raffaele Hospital, Milan, Italy.; Division of Hepatopancreatobiliary and Endocrine Surgery, Virginia Mason Medical  Center, Seattle, VA.; Department of Surgery, Memorial Sloan Kettering Cancer Center, New York City, NY.; Division of Pancreatic Surgery, University Hospital of Verona, Verona, Italy.; Division of Pancreatic Surgery, University Hospital of Verona, Verona, Italy.; Department of Surgery and Department of Clinical and Experimental Medicine,  Linkoping University, Linkoping, Sweden.; Division of General and Transplant Surgery, University of Pisa, Pisa, Italy.; Department of General and Gastrointestinal Surgery, Beth Israel Deaconess Medical  Center, Boston, MA.; Department of Surgery, Division of Surgical Oncology, University of Colorado,  Denver, CO.; Department of Abdominal Surgery, AC Camargo Cancer Center, Sao Paulo, Brazil.; Department of Surgery, St. Elizabeth&amp;apos;s Medical Center, Boston, MA.; Wessex Institute, University of Southampton, UK.; General Surgery and Liver Transplant, Unit Department of General Surgery,  Fondazione Policlinico, Universitario Agostino Gemelli, IRCCS, Rome, Italy.; Department of Surgery, Medical School, University of Cyprus, Cyprus.; Department of Surgery, Beaujon Hospital, Paris, France.; Department of Surgery, University of Oklahoma, Oklahoma City, OK.; The Intervention Centre and Department of HPB Surgery, Oslo University Hospital  and Institute of Clinical Medicine, Faculty of Medicine, University of Oslo,  Oslo, Norway.; Division of Minimally Invasive, General Surgery &amp;amp; Robotic Surgery, University of  Illinois, Chicago, IL.; Department of Surgery, Seoul National University Hospital, Seoul, South Korea.; Department of Surgery, Portland Providence Medical Center, Portland, OR.; Department of Surgery, University Hospital Southampton NHS Foundation Trust,  Southampton, UK.; Department of Surgery, Amsterdam UMC, University of Amsterdam, Amsterdam, the  Netherlands.; Department of Surgery, Amsterdam UMC, University of Amsterdam, Amsterdam, the  Netherlands.; Department of Surgery, University of Texas Southwestern Medical Center, Dallas,  TX.; Department of Surgery, NorthShore University Health System, Evanston, IL.; Department of Digestive Surgery, Pontifical Catholic University of Chile,  Santiago, Chile.; Department of HPB surgery, Methodist Richardson Medical Center, Richardson, TX.; Clinic for Surgery, University of Schleswig-Holstein Campus Lubeck, Lubeck,  Germany.; Department of Surgery, Ulsan University College of Medicine and Asan Medical  Center, Seoul, South Korea.; Department of Surgery, Moscow Clinical Scientific Center, Moscow, Russia.; Department of Surgery, National Center for Global Health and Medicine, Tokyo,  Japan.; Department of Surgery, Winship Cancer Institute, Emory University, Atlanta, GA.; Department of Surgery, Amsterdam UMC, University of Amsterdam, Amsterdam, the  Netherlands.; HPB and transplant Unit, Regional Hospital, Malaga, Spain.; Department of Surgery, Bellvitge University Hospital, Barcelona, Spain.; Department of Surgery, University Hospital Southampton NHS Foundation Trust,  Southampton, UK.; Department of Surgery, Amsterdam UMC, University of Amsterdam, Amsterdam, the  Netherlands.; Department of Surgery, University of Sao Paulo, Sao Paulo, Brazil.; Department of Visceral Surgery, Lausanne University Hospital CHUV, Lausanne,  Switzerland.; Division of HPB Surgery, Department of Surgery, Carolina&amp;apos;s Health Care Hospital,  Charlotte, NC.; Division of Surgical Oncology, Department of Surgery, University of Miami Miller  School of Medicine, Miami, FL.; Department of Surgery, UMC Utrecht Cancer Center, University Medical Center  Utrecht, Utrecht, the Netherlands.; Pancreatic Cancer Action Network, Manhattan Beach, CA.; Department of Gastroenterology and Pancreatic surgery, Zhengjiang Provincial  People&amp;apos;s Hospital, People&amp;apos;s Hospital of Hangzhou Medical College, Zhejiang,  China.; Department of Surgery and Oncology, Graduate School of Medical Sciences, Kyushu  University, Fukuoka, Japan.; Department of Surgery, Northwell Health, Manhasset, NY.; Department of Surgical Gastroenterology and HPB Surgery, GEM Hospital and  Research Centre, Coimbatore, Tamil Nadu, India.; Division of Hepato-Biliary and Pancreatic Surgery, Nouvel Hopital Civil, Institut  Hospitalo-Universitaire de Strasbourg, Strasbourg, France.; Department of Surgery, Lewis Katz School of Medicine at Temple University,  Philadelphia, PA.; Department of Surgery, University of Texas Southwestern Medical Center, Dallas,  TX.; Department of Surgery, University Hospital Southampton NHS Foundation Trust,  Southampton, UK.; Department of Surgery, University Hospital Southampton NHS Foundation Trust,  Southampton, UK.; Division of Hepatobiliary, Pancreatic, and Gastrointestinal Surgery,  Barnes-Jewish Hospital and the Alvin J. Siteman Cancer Center, Washington  University School of Medicine, St. Louis, MO.; Department of Surgical Gastroenterology and HPB Surgery, GEM Hospital and  Research Centre, Coimbatore, Tamil Nadu, India.; Department of Surgery, Tata Memorial Center, Mumbai, India.; Department of General Surgery, Mayo Clinic Florida, Jacksonville, FL.; Department of Surgery, Kyoto University Graduate School of Medicine, Kyoto,  Japan.; Department of Surgery, NorthShore University Health System, Evanston, IL.; Department of Surgery, Pamela Youde Nethersle Eastern Hospital, Chai Wan, Hong  Kong, China.; Department of Surgery, University of Pennsylvania Perelman School of Medicine,  Philadelphia, PA.; Center for Advanced Treatment of HPB Diseases, Ageo Central General Hospital,  Saitama, Japan.; Department of General Surgery, Cleveland Clinic, Cleveland, OH.; Department of Surgery, Taipei Veterans General Hospital and National Yang Ming  University, Taipei, Taiwan.; Division of Hepatobiliary and Pancreas Surgery, Miami Cancer Institute, Miami,  FL.; Division of Surgical Oncology, Department of Surgery, The John Hopkins University  School of Medicine, Baltimore, MD.; Division of Surgical Oncology, Department of Surgery, University of Pittsburgh  School of Medicine, Pittsburgh, PA.; Department of Surgery, Amsterdam UMC, University of Amsterdam, Amsterdam, the  Netherlands.; Department of Surgery, Trinity College Dublin, Tallaght University Hospital,  Dublin, Ireland.; Department of Surgery, Mayo Clinic, Rochester, Minnesota, MN.; Division of Surgical Oncology, Department of Surgery, University of Pittsburgh  School of Medicine, Pittsburgh, PA.; Department of Surgery, University Hospital Southampton NHS Foundation Trust,  Southampton, UK.; Department of Surgery, Istituto Fondazione Poliambulanza, Brescia, Italy.; Department of Surgery, Amsterdam UMC, University of Amsterdam, Amsterdam, the  Netherlands.&lt;/_author_adr&gt;&lt;_date_display&gt;2020 Jan&lt;/_date_display&gt;&lt;_date&gt;2020-01-01&lt;/_date&gt;&lt;_doi&gt;10.1097/SLA.0000000000003590&lt;/_doi&gt;&lt;_isbn&gt;1528-1140 (Electronic); 0003-4932 (Linking)&lt;/_isbn&gt;&lt;_issue&gt;1&lt;/_issue&gt;&lt;_journal&gt;Ann Surg&lt;/_journal&gt;&lt;_language&gt;eng&lt;/_language&gt;&lt;_notes&gt;International Study Group on Minimally Invasive Pancreas Surgery (I-MIPS)&lt;/_notes&gt;&lt;_pages&gt;1-14&lt;/_pages&gt;&lt;_subject_headings&gt;Congresses as Topic; Evidence-Based Medicine/*standards; Florida; Humans; Minimally Invasive Surgical Procedures/*standards; Pancreatectomy/methods/*standards; Pancreatic Diseases/*surgery; *Practice Guidelines as Topic; *Societies, Medical&lt;/_subject_headings&gt;&lt;_tertiary_title&gt;Annals of surgery&lt;/_tertiary_title&gt;&lt;_type_work&gt;Journal Article; Research Support, Non-U.S. Gov&amp;apos;t; Review&lt;/_type_work&gt;&lt;_url&gt;http://www.ncbi.nlm.nih.gov/entrez/query.fcgi?cmd=Retrieve&amp;amp;db=pubmed&amp;amp;dopt=Abstract&amp;amp;list_uids=31567509&amp;amp;query_hl=1&lt;/_url&gt;&lt;_volume&gt;271&lt;/_volume&gt;&lt;_created&gt;65752528&lt;/_created&gt;&lt;_modified&gt;65752739&lt;/_modified&gt;&lt;_db_updated&gt;PubMed&lt;/_db_updated&gt;&lt;_impact_factor&gt;  13.787&lt;/_impact_factor&gt;&lt;_social_category&gt;外科(1)&lt;/_social_category&gt;&lt;_collection_scope&gt;SCIE&lt;/_collection_scope&gt;&lt;_accessed&gt;65752739&lt;/_accessed&gt;&lt;/Details&gt;&lt;Extra&gt;&lt;DBUID&gt;{03C41CE6-5C82-4BCF-BFC6-F4E5F3545DD0}&lt;/DBUID&gt;&lt;/Extra&gt;&lt;/Item&gt;&lt;/References&gt;&lt;/Group&gt;&lt;/Citation&gt;_x000a_"/>
    <w:docVar w:name="NE.Ref{39F3E9A0-E505-4F76-B37B-0F5D15BBCE28}" w:val=" ADDIN NE.Ref.{39F3E9A0-E505-4F76-B37B-0F5D15BBCE28}&lt;Citation&gt;&lt;Group&gt;&lt;References&gt;&lt;Item&gt;&lt;ID&gt;1807&lt;/ID&gt;&lt;UID&gt;{0C080324-E293-4973-A47F-41B44AC0147F}&lt;/UID&gt;&lt;Title&gt;Short-Term Outcomes Following Laparoscopic vs Open Pancreaticoduodenectomy in Patients With Pancreatic Ductal Adenocarcinoma: A Randomized Clinical Trial&lt;/Title&gt;&lt;Template&gt;Journal Article&lt;/Template&gt;&lt;Star&gt;0&lt;/Star&gt;&lt;Tag&gt;0&lt;/Tag&gt;&lt;Author&gt;Wang, M; Pan, S; Qin, T; Xu, X; Huang, X; Liu, J; Chen, X; Zhao, W; Li, J; Liu, C; Li, D; Liu, J; Liu, Y; Zhou, B; Zhu, F; Ji, S; Cheng, H; Li, Z; Li, J; Tang, Y; Peng, X; Yu, G; Chen, W; Ma, H; Xiong, Y; Meng, L; Lu, P; Zhang, Z; Yu, X; Zhang, H; Qin, R&lt;/Author&gt;&lt;Year&gt;2023&lt;/Year&gt;&lt;Details&gt;&lt;_abstract&gt;IMPORTANCE: The safety and efficacy of laparoscopic pancreaticoduodenectomy for  pancreatic ductal adenocarcinoma remain controversial. OBJECTIVE: To compare  laparoscopic and open pancreaticoduodenectomy performed by experienced surgeons  in patients with pancreatic ductal adenocarcinoma. DESIGN, SETTING, AND  PARTICIPANTS: This was a noninferiority, open-label randomized clinical trial  between September 20, 2019 and March 20, 2022, at 10 hospitals in China. A total  of 412 adult patients were assessed for eligibility; 200 patients with  histologically confirmed or clinically diagnosed pancreatic ductal adenocarcinoma  who were eligible to undergo pancreaticoduodenectomy were enrolled. Study  recruitment is complete, and follow-up is ongoing. This article reports  prespecified early safety results from the trial. INTERVENTIONS: Participants  were randomized in a 1:1 ratio to undergo either laparoscopic or open  pancreaticoduodenectomy, to be performed by experienced surgeons who had already  performed at least 104 laparoscopic pancreaticoduodenectomy operations. MAIN  OUTCOMES AND MEASURES: The primary end point is 5-year overall survival, but the  data for this end point are not yet mature; thus, secondary short-term outcomes,  including operative findings, complications, mortality, and oncological results  are reported here. The outcomes were analyzed according to a modified  intention-to-treat and per-protocol principle. RESULTS: Among 412 patients for  eligibility, 200 patients were enrolled and randomly assigned 1:1 to have  laparoscopic pancreaticoduodenectomy or open pancreaticoduodenectomy. The mean  (SD) age was 61.3 (9.3) years, and 78 participants (39%) were female.  Laparoscopic procedures had longer operative times (median [IQR], 330.0  [287.5-405.0] minutes vs 297.0 [245.0-340.0] minutes; P &amp;lt; .001). Patients in the  laparoscopic group lost less blood than those in the open group (median [IQR],  145.0 [100.0-200.0] mL vs 200.0 [100.0-425.0] mL; P = .02). Ninety-day mortality  occurred in 2 of 100 patients in the laparoscopic group and 0 of 100 patients in  the open group. There was no difference in the rates of complications of the  Clavien-Dindo grades III-IV (n = 17 [17.0%] vs n = 23 [23.0%]; P = .29),  comprehensive complication index (median [IQR], 0.0 [0.0-22.6] vs 8.7 [0.0-26.2];  P = .79) or median (IQR) postoperative length of stay (14.0 [11.0-17.0] days vs  14.0 [12.0-18.5] days; P = .37) between the 2 groups. CONCLUSIONS AND RELEVANCE:  Laparoscopic pancreaticoduodenectomy performed by experienced surgeons in  high-volume specialized institutions resulted in similar short-term outcomes  compared with open pancreaticoduodenectomy among patients with pancreatic ductal  adenocarcinoma. TRIAL REGISTRATION: ClinicalTrials.gov Identifier: NCT03785743.&lt;/_abstract&gt;&lt;_accession_num&gt;37878305&lt;/_accession_num&gt;&lt;_author_adr&gt;Department of Biliary-Pancreatic Surgery, Affiliated Tongji Hospital, Tongji  Medical College, Huazhong University of Science and Technology, Wuhan, Hubei,  China.; Department of Biliary-Pancreatic Surgery, Affiliated Tongji Hospital, Tongji  Medical College, Huazhong University of Science and Technology, Wuhan, Hubei,  China.; Department of Biliary-Pancreatic Surgery, Affiliated Tongji Hospital, Tongji  Medical College, Huazhong University of Science and Technology, Wuhan, Hubei,  China.; Department of Pancreatic Surgery, Fudan University Shanghai Cancer Centre,  Shanghai, China.; Department of Hepatobiliary Surgery, The Second Affiliated Hospital of Army  Medical University, Chongqing, China.; Department of Liver Transplantation and Hepatobiliary Surgery, Shandong  Provincial Hospital Affiliated to Shandong First Medical University, Shandong,  China.; Department of Liver Transplantation and Hepatobiliary Surgery, Shandong  Provincial Hospital, Shandong University, Shandong, China.; Department of Hepatopancreatobiliary Surgery, The Third Affiliated Hospital of  Soochow University, Jiangsu, China.; Department of Hepato-Pancreato-Biliary Surgery, The Affiliated Hospital of Xuzhou  Medical University, Xuzhou, China.; Department of Pancreatico-Hepatobiliary Surgery, Affiliated Hospital of North  Sichuan Medical College, Sichuan, China.; Department of Pancreatic Surgery, Fudan University Shanghai Cancer Centre,  Shanghai, China.; Department of Hepatobiliary Surgery, First Affiliated Hospital of Chongqing  Medical University, Chongqing, China.; Department of Hepatobiliary Pancreatic Tumor Centre, Chongqing University Cancer  Hospital, Chongqing, China.; Department of Hepatobiliary Surgery, The Second Hospital of Hebei Medical  University, Shijiazhuang, Hebei, China.; Department of Hepatobiliary and Pancreatic Surgery, General Surgery Center, The  First Hospital of Jilin University, Changchun, Jilin, China.; Department of Hepatobiliary Surgery, First Affiliated Hospital of Chongqing  Medical University, Chongqing, China.; Department of Biliary-Pancreatic Surgery, Affiliated Tongji Hospital, Tongji  Medical College, Huazhong University of Science and Technology, Wuhan, Hubei,  China.; Department of Pancreatic Surgery, Fudan University Shanghai Cancer Centre,  Shanghai, China.; Department of Pancreatic Surgery, Fudan University Shanghai Cancer Centre,  Shanghai, China.; Department of Pancreatic Surgery, Fudan University Shanghai Cancer Centre,  Shanghai, China.; Department of Hepatobiliary Surgery, The Second Affiliated Hospital of Army  Medical University, Chongqing, China.; Department of Hepatobiliary Surgery, The Second Affiliated Hospital of Army  Medical University, Chongqing, China.; Department of Hepatobiliary Surgery, The Second Affiliated Hospital of Army  Medical University, Chongqing, China.; Department of Liver Transplantation and Hepatobiliary Surgery, Shandong  Provincial Hospital Affiliated to Shandong First Medical University, Shandong,  China.; Department of Hepatopancreatobiliary Surgery, The Third Affiliated Hospital of  Soochow University, Jiangsu, China.; Department of Hepato-Pancreato-Biliary Surgery, The Affiliated Hospital of Xuzhou  Medical University, Xuzhou, China.; Department of Pancreatico-Hepatobiliary Surgery, Affiliated Hospital of North  Sichuan Medical College, Sichuan, China.; Department of Hepatobiliary and Pancreatic Surgery, General Surgery Center, The  First Hospital of Jilin University, Changchun, Jilin, China.; Department of Anesthesiology, Affiliated Tongji Hospital, Tongji Medical College,  Huazhong University of Science and Technology, Wuhan, Hubei, China.; Department of Biliary-Pancreatic Surgery, Affiliated Tongji Hospital, Tongji  Medical College, Huazhong University of Science and Technology, Wuhan, Hubei,  China.; Department of Pancreatic Surgery, Fudan University Shanghai Cancer Centre,  Shanghai, China.; Department of Biliary-Pancreatic Surgery, Affiliated Tongji Hospital, Tongji  Medical College, Huazhong University of Science and Technology, Wuhan, Hubei,  China.; Department of Biliary-Pancreatic Surgery, Affiliated Tongji Hospital, Tongji  Medical College, Huazhong University of Science and Technology, Wuhan, Hubei,  China.&lt;/_author_adr&gt;&lt;_date_display&gt;2023 Dec 1&lt;/_date_display&gt;&lt;_date&gt;2023-12-01&lt;/_date&gt;&lt;_doi&gt;10.1001/jamasurg.2023.5210&lt;/_doi&gt;&lt;_isbn&gt;2168-6262 (Electronic); 2168-6254 (Print); 2168-6254 (Linking)&lt;/_isbn&gt;&lt;_issue&gt;12&lt;/_issue&gt;&lt;_journal&gt;JAMA Surg&lt;/_journal&gt;&lt;_language&gt;eng&lt;/_language&gt;&lt;_pages&gt;1245-1253&lt;/_pages&gt;&lt;_subject_headings&gt;Adult; Humans; Female; Middle Aged; Male; Pancreaticoduodenectomy/adverse effects; Postoperative Complications/etiology; *Pancreatic Neoplasms/surgery; *Laparoscopy/methods; *Carcinoma, Pancreatic Ductal/surgery&lt;/_subject_headings&gt;&lt;_tertiary_title&gt;JAMA surgery&lt;/_tertiary_title&gt;&lt;_type_work&gt;Comment; Journal Article&lt;/_type_work&gt;&lt;_url&gt;http://www.ncbi.nlm.nih.gov/entrez/query.fcgi?cmd=Retrieve&amp;amp;db=pubmed&amp;amp;dopt=Abstract&amp;amp;list_uids=37878305&amp;amp;query_hl=1&lt;/_url&gt;&lt;_volume&gt;158&lt;/_volume&gt;&lt;_created&gt;65752552&lt;/_created&gt;&lt;_modified&gt;65752741&lt;/_modified&gt;&lt;_db_updated&gt;PubMed&lt;/_db_updated&gt;&lt;_impact_factor&gt;  16.681&lt;/_impact_factor&gt;&lt;_social_category&gt;外科(1)&lt;/_social_category&gt;&lt;_collection_scope&gt;SCIE&lt;/_collection_scope&gt;&lt;_accessed&gt;65752741&lt;/_accessed&gt;&lt;/Details&gt;&lt;Extra&gt;&lt;DBUID&gt;{03C41CE6-5C82-4BCF-BFC6-F4E5F3545DD0}&lt;/DBUID&gt;&lt;/Extra&gt;&lt;/Item&gt;&lt;/References&gt;&lt;/Group&gt;&lt;/Citation&gt;_x000a_"/>
    <w:docVar w:name="NE.Ref{49251C64-8068-42DD-B5EF-40EB1B47AF0E}" w:val=" ADDIN NE.Ref.{49251C64-8068-42DD-B5EF-40EB1B47AF0E}&lt;Citation&gt;&lt;Group&gt;&lt;References&gt;&lt;Item&gt;&lt;ID&gt;1791&lt;/ID&gt;&lt;UID&gt;{3AFF8A44-77FB-4E49-9725-7D6DFB3D2313}&lt;/UID&gt;&lt;Title&gt;International expert consensus on laparoscopic pancreaticoduodenectomy&lt;/Title&gt;&lt;Template&gt;Journal Article&lt;/Template&gt;&lt;Star&gt;0&lt;/Star&gt;&lt;Tag&gt;0&lt;/Tag&gt;&lt;Author&gt;Qin, R; Kendrick, M L; Wolfgang, C L; Edil, B H; Palanivelu, C; Parks, R W; Yang, Y; He, J; Zhang, T; Mou, Y; Yu, X; Peng, B; Senthilnathan, P; Han, H S; Lee, J H; Unno, M; Damink, SWMO; Bansal, V K; Chow, P; Cheung, T T; Choi, N; Tien, Y W; Wang, C; Fok, M; Cai, X; Zou, S; Peng, S; Zhao, Y&lt;/Author&gt;&lt;Year&gt;2020&lt;/Year&gt;&lt;Details&gt;&lt;_abstract&gt;IMPORTANCE: While laparoscopic pancreaticoduodenectomy (LPD) is being adopted  with increasing enthusiasm worldwide, it is still challenging for both technical  and anatomical reasons. Currently, there is no consensus on the technical  standards for LPD. OBJECTIVE: The aim of this consensus statement is to guide the  continued safe progression and adoption of LPD. EVIDENCE REVIEW: An international  panel of experts was selected based on their clinical and scientific expertise in  laparoscopic and open pancreaticoduodenectomy. Statements were produced upon  reviewing the literature and assessed by the members of the expert panel. The  literature search and its critical appraisal were limited to articles published  in English during the period from 1994 to 2019. The Web of Science, Medline, and  Cochrane Library and Clinical Trials databases were searched, The search strategy  included, but was not limited to, the terms &amp;apos;laparoscopic&amp;apos;,  &amp;apos;pancreaticoduodenectomy, &amp;apos;pancreatoduodenectomy&amp;apos;, &amp;apos;Whipple&amp;apos;s operation&amp;apos;, and  &amp;apos;minimally invasive surgery&amp;apos;. Reference lists from the included articles were  manually checked for any additional studies, which were included when  appropriate. Delphi method was used to establish expert consensus and the AGREE  II-GRS Instrument was applied to assess the methodological quality and externally  validate the final statements. The statements were further discussed during a  one-day face-to-face meeting at the 1(st) Summit on Minimally Invasive  Pancreatico-Biliary Surgery in Wuhan, China. FINDINGS: Twenty-eight international  experts from 8 countries constructed the expert panel. Sixteen statements were  produced by the members of the expert panel. At least 80% of responders agreed  with the majority (80%) of statements. Other than three randomized controlled  trials published to date, most evidences were based on level 3 or 4 studies  according to the AGREE II-GRS Instrument. CONCLUSIONS AND RELEVANCE: The Wuhan  international expert consensus meeting on LPD has produced a set of clinical  practice statements for the safe development and progression of LPD. LPD is  currently in its development and exploration stages, as defined by the  international IDEAL framework for surgical innovation. More robust randomized  controlled trial and registry study are essential to proceed with the assessment  of LPD.&lt;/_abstract&gt;&lt;_accession_num&gt;32832497&lt;/_accession_num&gt;&lt;_author_adr&gt;Department of Biliary-Pancreatic Surgery, Affiliated Tongji Hospital, Tongji  Medical College, Huazhong University of Science and Technology, Wuhan, China.; Mayo Clinic, Rochester, MN, USA.; Division of Surgical Oncology, Department of Surgery, The John Hopkins University  School of Medicine, Baltimore, MD, USA.; Department of Surgery, University of Oklahoma, Oklahoma City, OK, USA.; Department of Surgical Gastroenterology and Hepatopancreatobiliary Surgery, GEM  Hospital and Research Centre, Coimbatore, Tamil Nadu, India.; Clinical Surgery, Royal Infirmary of Edinburgh and University of Edinburgh,  Edinburgh, UK.; Department of General Surgery, Peking University First Hospital, Beijing, China.; Department of Surgery, Johns Hopkins Medical Institutions, Baltimore, MD, USA.; Department of General Surgery, Peking Union Medical College Hospital, Chinese  Academy of Medical Sciences and Peking Union Medical College, Beijing, China.; Department of Gastroenterology and Pancreatic Surgery, Zhejiang Provincial  People&amp;apos;s Hospital, Hangzhou Medical College, Hangzhou, China.; Department of Pancreatic Surgery, Fudan University Shanghai Cancer Center, Fudan  University, Shanghai, China.; Department of Pancreatic Surgery, West China Hospital, Sichuan University,  Chengdu, China.; Department of Surgical Gastroenterology and Hepatopancreatobiliary Surgery, GEM  Hospital and Research Centre, Coimbatore, Tamil Nadu, India.; Department of Surgery, Seoul National University College of Medicine, Seoul  National University Bundang Hospital, Seoul, Korea.; Division of Hepatopancreatobiliary Surgery, Department of Surgery, Asan Medical  Center, Seoul, Korea.; Department of Surgery, Tohoku University Graduate School of Medicine, Sendai,  Japan.; Department of Surgery, NUTRIM School of Nutrition and Translational Research in  Metabolism, Maastricht University Medical Centre, Maastricht, The Netherlands.; Department of Surgical Disciplines, All India Institute of Medical Sciences, New  Delhi, India.; Department of Hepatopancreatobiliary and Transplant Surgery, Singapore General  Hospital, Singapore, Singapore.; Department of Surgery, The University of Hong Kong, Queen Mary Hospital, Hong  Kong, China.; Department of General Surgery, Hospital Conde S. Januario, Macau, China.; Department of Surgery, National Taiwan University Hospital and National Taiwan  University College of Medicine, Taipei.; Department of Pancreatic and Gastric Surgery, National Cancer Center/Cancer  Hospital, Chinese Academy of Medical Sciences and Peking Union Medical College,  Beijing, China.; Department of Surgery, University Hospital, Macau University of Science and  Technology, Macau, China.; Department of General Surgery, Sir Run-Run Shaw Hospital, Zhejiang University,  Hangzhou, China.; Department of Biliary-Pancreatic Surgery, Affiliated Tongji Hospital, Tongji  Medical College, Huazhong University of Science and Technology, Wuhan, China.; Department of Hepatopancreatobiliary Surgery, The Second Affiliated Hospital of  Zhejiang University School of Medicine, Hangzhou, China.; Department of General Surgery, Peking Union Medical College Hospital, Chinese  Academy of Medical Sciences and Peking Union Medical College, Beijing, China.&lt;/_author_adr&gt;&lt;_date_display&gt;2020 Aug&lt;/_date_display&gt;&lt;_date&gt;2020-08-01&lt;/_date&gt;&lt;_doi&gt;10.21037/hbsn-20-446&lt;/_doi&gt;&lt;_isbn&gt;2304-3881 (Print); 2304-389X (Electronic); 2304-3881 (Linking)&lt;/_isbn&gt;&lt;_issue&gt;4&lt;/_issue&gt;&lt;_journal&gt;Hepatobiliary Surg Nutr&lt;/_journal&gt;&lt;_keywords&gt;Consensus; Delphi technique; laparoscopy; pancreaticoduodenectomy&lt;/_keywords&gt;&lt;_language&gt;eng&lt;/_language&gt;&lt;_ori_publication&gt;2020 Hepatobiliary Surgery and Nutrition. All rights reserved.&lt;/_ori_publication&gt;&lt;_pages&gt;464-483&lt;/_pages&gt;&lt;_tertiary_title&gt;Hepatobiliary surgery and nutrition&lt;/_tertiary_title&gt;&lt;_type_work&gt;Journal Article; Review&lt;/_type_work&gt;&lt;_url&gt;http://www.ncbi.nlm.nih.gov/entrez/query.fcgi?cmd=Retrieve&amp;amp;db=pubmed&amp;amp;dopt=Abstract&amp;amp;list_uids=32832497&amp;amp;query_hl=1&lt;/_url&gt;&lt;_volume&gt;9&lt;/_volume&gt;&lt;_created&gt;65752527&lt;/_created&gt;&lt;_modified&gt;65752527&lt;/_modified&gt;&lt;_db_updated&gt;PubMed&lt;/_db_updated&gt;&lt;_impact_factor&gt;   8.265&lt;/_impact_factor&gt;&lt;_social_category&gt;胃肠肝病学(2) &amp;amp; 营养学(1) &amp;amp; 外科(1)&lt;/_social_category&gt;&lt;_collection_scope&gt;SCIE&lt;/_collection_scope&gt;&lt;/Details&gt;&lt;Extra&gt;&lt;DBUID&gt;{03C41CE6-5C82-4BCF-BFC6-F4E5F3545DD0}&lt;/DBUID&gt;&lt;/Extra&gt;&lt;/Item&gt;&lt;/References&gt;&lt;/Group&gt;&lt;/Citation&gt;_x000a_"/>
    <w:docVar w:name="NE.Ref{4A44494E-A731-41EE-808A-91258CDD4CDB}" w:val=" ADDIN NE.Ref.{4A44494E-A731-41EE-808A-91258CDD4CDB}&lt;Citation&gt;&lt;Group&gt;&lt;References&gt;&lt;Item&gt;&lt;ID&gt;1306&lt;/ID&gt;&lt;UID&gt;{3979B665-588A-4DC8-8652-6C444296CEEB}&lt;/UID&gt;&lt;Title&gt;Practice Patterns and Perioperative Outcomes of Laparoscopic Pancreaticoduodenectomy in China: A Retrospective Multicenter Analysis of 1029 Patients&lt;/Title&gt;&lt;Template&gt;Journal Article&lt;/Template&gt;&lt;Star&gt;0&lt;/Star&gt;&lt;Tag&gt;0&lt;/Tag&gt;&lt;Author&gt;Wang, M; Peng, B; Liu, J; Yin, X; Tan, Z; Liu, R; Hong, D; Zhao, W; Wu, H; Chen, R; Li, D; Huang, H; Miao, Y; Liu, Y; Liang, T; Wang, W; Cai, Y; Xing, Z; Cheng, W; Zhong, X; Zhao, Z; Zhang, J; Yang, Z; Li, G; Shao, Y; Lin, G; Jiang, K; Wu, P; Jia, B; Ma, T; Jiang, C; Peng, S; Qin, R&lt;/Author&gt;&lt;Year&gt;2021&lt;/Year&gt;&lt;Details&gt;&lt;_abstract&gt;OBJECTIVE: The aim of the study was to analyze the outcomes of patients who have  undergone laparoscopic pancreaticoduodenectomy (LPD) in China. SUMMARY BACKGROUND  DATA: LPD is being increasingly used worldwide, but an extensive, detailed,  systematic, multicenter analysis of the procedure has not been performed. METHODS:  We retrospectively reviewed 1029 consecutive patients who had undergone LPD between  January 2010 and August 2016 in China. Univariate and multivariate analyses of  patient demographics, changes in outcome over time, technical learning curves, and  the relationship between hospital or surgeon volume and patient outcomes were  performed. RESULTS: Among the 1029 patients, 61 (5.93%) required conversion to  laparotomy. The median operation time (OT) was 441.34鈥妋inutes, and the major  complications occurred in 511 patients (49.66%). There were 21 deaths (2.43%) within  30 days, and a total of 61 (5.93%) within 90 days. Discounting the effects of the  early learning phase, critical parameters improved significantly with surgeons&amp;apos;  experience with the procedure. Univariate and multivariate analyses revealed that  the pancreatic anastomosis technique, preoperative biliary drainage method, and  total bilirubin were linked to several outcome measures, including OT, estimated  intraoperative blood loss, and mortality. Multicenter analyses of the learning curve  revealed 3 phases, with proficiency thresholds at 40 and 104 cases. Higher hospital,  department, and surgeon volume, as well as surgeon experience with minimally  invasive surgery, were associated with a lower risk of surgical failure.  CONCLUSIONS: LPD is technically safe and feasible, with acceptable rates of  morbidity and mortality. Nonetheless, long learning curves, low-volume hospitals,  and surgical inexperience are associated with higher rates of complications and  mortality.&lt;/_abstract&gt;&lt;_accession_num&gt;30672792&lt;/_accession_num&gt;&lt;_author_adr&gt;Department of Biliary-Pancreatic Surgery, Affiliated Tongji Hospital, Tongji Medical  College, Huazhong University of Science and Technology, Wuhan, Hubei, China.; Department of Pancreatic Surgery, West China Hospital, Sichuan University, Chengdu,  Sichuan, China.; Department of Hepato-Pancreato-Biliary Surgery, The Second Hospital of Hebei Medical  University, Shijiazhuang, Hebei, China.; Department of Hepatobiliary Surgery, Hunan Provincial People&amp;apos;s Hospital, The First  Affiliated Hospital of Hunan Normal University, Changsha, Hunan, China.; Department of Hepatobiliary and Pancreatic Surgery, Guangdong Provincial Hospital of  Chinese Medicine, Guangzhou, Guangdong, China.; The Second Department of Hepato-Pancreato-Biliary Surgery, Chinese PLA General  Hospital, Beijing, China.; Division of General Surgery, Sir Run Run Shaw Hospital (SRRSH), Affiliated with the  Zhejiang University School of Medicine, Hangzhou, Zhejiang, China.; Department of General Surgery, The Affiliated Hospital of Xuzhou Medical University,  Xuzhou, Jiangsu, China.; Department of Pancreatic Surgery, Union Hospital, Tongji Medical College, Huazhong  University of Science and Technology, Wuhan, Hubei, China.; Department of Pancreaticobiliary Surgery, Sun Yat-sen Memorial Hospital, Sun Yat-sen  University, Guangzhou, China.; Department of Hepatobiliary Surgery, The First Affiliated Hospital of Chongqing  Medical University, Chongqing, China.; Department of General Surgery, Fujian Medical University Union Hospital, Fuzhou,  Fujian, China.; Pancreas Center, The First Affiliated Hospital of Nanjing Medical University,  Nanjing, China.; Pancreas Center, Nanjing Medical University, Nanjing, Jiangsu, China.; Department of Hepatobiliary and Pancreatic Surgery, The First Hospital of Jilin  University, Changchun, Jilin, China.; Department of Hepatobiliary and Pancreatic Surgery, The First Affiliated Hospital,  Zhejiang University School of Medicine, Hangzhou, Zhejiang, China.; Department of Surgery, Huadong Hospital, Fudan University, Shanghai, China.; Department of Pancreatic Surgery, West China Hospital, Sichuan University, Chengdu,  Sichuan, China.; Department of Hepato-Pancreato-Biliary Surgery, The Second Hospital of Hebei Medical  University, Shijiazhuang, Hebei, China.; Department of Hepatobiliary Surgery, Hunan Provincial People&amp;apos;s Hospital, The First  Affiliated Hospital of Hunan Normal University, Changsha, Hunan, China.; Department of Hepatobiliary and Pancreatic Surgery, Guangdong Provincial Hospital of  Chinese Medicine, Guangzhou, Guangdong, China.; The Second Department of Hepato-Pancreato-Biliary Surgery, Chinese PLA General  Hospital, Beijing, China.; Division of Hepatobiliary and Pancreatic Surgery and Minimally Invasive Surgery,  Zhejiang Provincial People&amp;apos;s Hospital, Hangzhou, Zhejiang, China.; Department of Pancreatic Surgery, Union Hospital, Tongji Medical College, Huazhong  University of Science and Technology, Wuhan, Hubei, China.; Department of Pancreaticobiliary Surgery, Sun Yat-sen Memorial Hospital, Sun Yat-sen  University, Guangzhou, China.; Department of Hepatobiliary Surgery, The First Affiliated Hospital of Chongqing  Medical University, Chongqing, China.; Department of General Surgery, Fujian Medical University Union Hospital, Fuzhou,  Fujian, China.; Pancreas Center, The First Affiliated Hospital of Nanjing Medical University,  Nanjing, China.; Pancreas Center, Nanjing Medical University, Nanjing, Jiangsu, China.; Pancreas Center, The First Affiliated Hospital of Nanjing Medical University,  Nanjing, China.; Pancreas Center, Nanjing Medical University, Nanjing, Jiangsu, China.; Department of Hepatobiliary and Pancreatic Surgery, The First Hospital of Jilin  University, Changchun, Jilin, China.; Department of Hepatobiliary and Pancreatic Surgery, The First Affiliated Hospital,  Zhejiang University School of Medicine, Hangzhou, Zhejiang, China.; Department of Surgery, Huadong Hospital, Fudan University, Shanghai, China.; Department of General Surgery, The Second Affiliated Hospital of Zhejiang University  School of Medicine, Hangzhou, Zhejiang, China.; Department of Biliary-Pancreatic Surgery, Affiliated Tongji Hospital, Tongji Medical  College, Huazhong University of Science and Technology, Wuhan, Hubei, China.&lt;/_author_adr&gt;&lt;_collection_scope&gt;SCI;SCIE&lt;/_collection_scope&gt;&lt;_created&gt;64138308&lt;/_created&gt;&lt;_date&gt;2021-01-01&lt;/_date&gt;&lt;_date_display&gt;2021 Jan 1&lt;/_date_display&gt;&lt;_doi&gt;10.1097/SLA.0000000000003190&lt;/_doi&gt;&lt;_impact_factor&gt;  13.787&lt;/_impact_factor&gt;&lt;_isbn&gt;1528-1140 (Electronic); 0003-4932 (Linking)&lt;/_isbn&gt;&lt;_issue&gt;1&lt;/_issue&gt;&lt;_journal&gt;Ann Surg&lt;/_journal&gt;&lt;_language&gt;eng&lt;/_language&gt;&lt;_modified&gt;65752738&lt;/_modified&gt;&lt;_ori_publication&gt;Copyright 漏 2019 Wolters Kluwer Health, Inc. All rights reserved.&lt;/_ori_publication&gt;&lt;_pages&gt;145-153&lt;/_pages&gt;&lt;_subject_headings&gt;Adolescent; Adult; Aged; Aged, 80 and over; China; Female; Humans; *Laparoscopy; Male; Middle Aged; Pancreaticoduodenectomy/*methods; Postoperative Complications/epidemiology; *Practice Patterns, Physicians&amp;apos;; Retrospective Studies; Treatment Outcome; Young Adult&lt;/_subject_headings&gt;&lt;_tertiary_title&gt;Annals of surgery&lt;/_tertiary_title&gt;&lt;_type_work&gt;Journal Article; Multicenter Study; Research Support, Non-U.S. Gov&amp;apos;t&lt;/_type_work&gt;&lt;_url&gt;http://www.ncbi.nlm.nih.gov/entrez/query.fcgi?cmd=Retrieve&amp;amp;db=pubmed&amp;amp;dopt=Abstract&amp;amp;list_uids=30672792&amp;amp;query_hl=1&lt;/_url&gt;&lt;_volume&gt;273&lt;/_volume&gt;&lt;_social_category&gt;外科(1)&lt;/_social_category&gt;&lt;_accessed&gt;65752738&lt;/_accessed&gt;&lt;/Details&gt;&lt;Extra&gt;&lt;DBUID&gt;{03C41CE6-5C82-4BCF-BFC6-F4E5F3545DD0}&lt;/DBUID&gt;&lt;/Extra&gt;&lt;/Item&gt;&lt;/References&gt;&lt;/Group&gt;&lt;/Citation&gt;_x000a_"/>
    <w:docVar w:name="NE.Ref{4E06238F-B582-4119-8C73-75507941C1D2}" w:val=" ADDIN NE.Ref.{4E06238F-B582-4119-8C73-75507941C1D2}&lt;Citation&gt;&lt;Group&gt;&lt;References&gt;&lt;Item&gt;&lt;ID&gt;1797&lt;/ID&gt;&lt;UID&gt;{C20D6AFC-D9E2-44BD-B58F-7FE9331874B5}&lt;/UID&gt;&lt;Title&gt;Laparoscopic Pancreaticoduodenectomy Versus Conventional Open Approach for Patients With Pancreatic Duct Adenocarcinoma: An Up-to-Date Systematic Review and Meta-Analysis&lt;/Title&gt;&lt;Template&gt;Journal Article&lt;/Template&gt;&lt;Star&gt;0&lt;/Star&gt;&lt;Tag&gt;0&lt;/Tag&gt;&lt;Author&gt;Feng, Q; Liao, W; Xin, Z; Jin, H; &amp;quot;Du J&amp;quot;; Cai, Y; Liao, M; Yuan, K; Zeng, Y&lt;/Author&gt;&lt;Year&gt;2021&lt;/Year&gt;&lt;Details&gt;&lt;_abstract&gt;BACKGROUND: To compare perioperative and oncological outcomes of pancreatic duct  adenocarcinoma (PDAC) after laparoscopic versus open pancreaticoduodenectomy (LPD  vs. OPD), we performed a meta-analysis of currently available propensity score  matching studies and large-scale retrospective cohorts to compare the safety and  overall effect of LPD to OPD for patients with PDAC. METHODS: A meta-analysis was  registered at PROSPERO and the registration number is CRD42021250395. PubMed, Web  of Science, EMBASE, Cochrane Central Register of Controlled Trials, and  ClinicalTrials.gov databases were searched based on a defined search strategy to  identify eligible studies before March 2021. Data on operative times, blood loss,  30-day mortality, reoperation, length of hospital stay (LOS), overall morbidity,  Clavien-Dindo &amp;gt;/=3 complications, postoperative pancreatic fistula (POPF), blood  transfusion, delayed gastric emptying (DGE), postpancreatectomy hemorrhage (PPH),  and oncologic outcomes (R0 resection, lymph node dissection, overall survival,  and long-term survival) were subjected to meta-analysis. RESULTS: Overall, we  identified 10 retrospective studies enrolling a total of 11,535 patients (1,514  and 10,021 patients underwent LPD and OPD, respectively). The present  meta-analysis showed that there were no significant differences in overall  survival time, 1-year survival, 2-year survival, 30-day mortality, Clavien-Dindo  &amp;gt;/=3 complications, POPF, DGE, PPH, and lymph node dissection between the LPD and  OPD groups. Nevertheless, compared with the OPD group, LPD resulted in  significantly higher rate of R0 resection (OR: 1.22; 95% CI 1.06-1.40; p =  0.005), longer operative time (WMD: 60.01 min; 95% CI 23.23-96.79; p = 0.001),  lower Clavien-Dindo grade &amp;gt;/=III rate (p = 0.02), less blood loss (WMD: -96.49 ml;  95% CI -165.14 to -27.83; p = 0.006), lower overall morbidity rate (OR: 0.65; 95%  CI 0.50 to 0.85; p = 0.002), shorter LOS (MD = -2.73; 95% CI -4.44 to -1.03; p =  0.002), higher 4-year survival time (p = 0.04), 5-year survival time (p = 0.001),  and earlier time to starting adjuvant chemotherapy after surgery (OR: -10.86; 95%  CI -19.42 to -2.30; p = 0.01). CONCLUSIONS: LPD is a safe and feasible  alternative to OPD for patients with PDAC, and compared with OPD, LPD seemed to  provide a similar OS. SYSTEMATIC REVIEW REGISTRATION:  https://www.crd.york.ac.uk/PROSPERO/#recordDetails.&lt;/_abstract&gt;&lt;_accession_num&gt;34778064&lt;/_accession_num&gt;&lt;_author_adr&gt;Department of Liver Surgery and Liver Transplantation Centre, West China  Hospital, Sichuan University, Chengdu, China.; Department of Liver Surgery and Liver Transplantation Centre, West China  Hospital, Sichuan University, Chengdu, China.; Key Laboratory of Carcinogenesis and Translational Research (Ministry of  Education/Beijing), Department of Hepatobiliary and Pancreatic Surgery Unit I,  Peking University Cancer Hospital &amp;amp; Institute, Beijing, China.; Department of Liver Surgery and Liver Transplantation Centre, West China  Hospital, Sichuan University, Chengdu, China.; Department of Liver Surgery and Liver Transplantation Centre, West China  Hospital, Sichuan University, Chengdu, China.; Department of Liver Surgery and Liver Transplantation Centre, West China  Hospital, Sichuan University, Chengdu, China.; Department of Liver Surgery and Liver Transplantation Centre, West China  Hospital, Sichuan University, Chengdu, China.; Department of Liver Surgery and Liver Transplantation Centre, West China  Hospital, Sichuan University, Chengdu, China.; Department of Liver Surgery and Liver Transplantation Centre, West China  Hospital, Sichuan University, Chengdu, China.&lt;/_author_adr&gt;&lt;_date_display&gt;2021&lt;/_date_display&gt;&lt;_date&gt;2021-01-20&lt;/_date&gt;&lt;_doi&gt;10.3389/fonc.2021.749140&lt;/_doi&gt;&lt;_isbn&gt;2234-943X (Print); 2234-943X (Electronic); 2234-943X (Linking)&lt;/_isbn&gt;&lt;_journal&gt;Front Oncol&lt;/_journal&gt;&lt;_keywords&gt;laparoscopic; meta-analysis; pancreatic ductal adenocarcinoma; pancreaticoduodenectomy; whipple&lt;/_keywords&gt;&lt;_language&gt;eng&lt;/_language&gt;&lt;_ori_publication&gt;Copyright (c) 2021 Feng, Liao, Xin, Jin, Du, Cai, Liao, Yuan and Zeng.&lt;/_ori_publication&gt;&lt;_pages&gt;749140&lt;/_pages&gt;&lt;_tertiary_title&gt;Frontiers in oncology&lt;/_tertiary_title&gt;&lt;_type_work&gt;Systematic Review&lt;/_type_work&gt;&lt;_url&gt;http://www.ncbi.nlm.nih.gov/entrez/query.fcgi?cmd=Retrieve&amp;amp;db=pubmed&amp;amp;dopt=Abstract&amp;amp;list_uids=34778064&amp;amp;query_hl=1&lt;/_url&gt;&lt;_volume&gt;11&lt;/_volume&gt;&lt;_created&gt;65752544&lt;/_created&gt;&lt;_modified&gt;65752740&lt;/_modified&gt;&lt;_db_updated&gt;PubMed&lt;/_db_updated&gt;&lt;_impact_factor&gt;   5.738&lt;/_impact_factor&gt;&lt;_social_category&gt;肿瘤学(3)&lt;/_social_category&gt;&lt;_collection_scope&gt;SCIE&lt;/_collection_scope&gt;&lt;_accessed&gt;65752740&lt;/_accessed&gt;&lt;/Details&gt;&lt;Extra&gt;&lt;DBUID&gt;{03C41CE6-5C82-4BCF-BFC6-F4E5F3545DD0}&lt;/DBUID&gt;&lt;/Extra&gt;&lt;/Item&gt;&lt;/References&gt;&lt;/Group&gt;&lt;/Citation&gt;_x000a_"/>
    <w:docVar w:name="NE.Ref{502B148F-7CF8-46EF-A0E6-F20D5081738E}" w:val=" ADDIN NE.Ref.{502B148F-7CF8-46EF-A0E6-F20D5081738E}&lt;Citation&gt;&lt;Group&gt;&lt;References&gt;&lt;Item&gt;&lt;ID&gt;1783&lt;/ID&gt;&lt;UID&gt;{4C0715D6-9711-4C42-BDE7-93E6BBD7D5F9}&lt;/UID&gt;&lt;Title&gt;Standard versus extended lymphadenectomy associated with pancreatoduodenectomy in  the surgical treatment of adenocarcinoma of the head of the pancreas: a  multicenter, prospective, randomized study. Lymphadenectomy Study Group&lt;/Title&gt;&lt;Template&gt;Journal Article&lt;/Template&gt;&lt;Star&gt;0&lt;/Star&gt;&lt;Tag&gt;0&lt;/Tag&gt;&lt;Author&gt;Pedrazzoli, S; DiCarlo, V; Dionigi, R; Mosca, F; Pederzoli, P; Pasquali, C; Kloppel, G; Dhaene, K; Michelassi, F&lt;/Author&gt;&lt;Year&gt;1998&lt;/Year&gt;&lt;Details&gt;&lt;_accession_num&gt;9790340&lt;/_accession_num&gt;&lt;_author_adr&gt;Department of Surgery, University of Padova, Milano, Italy.&lt;/_author_adr&gt;&lt;_date_display&gt;1998 Oct&lt;/_date_display&gt;&lt;_date&gt;1998-10-01&lt;/_date&gt;&lt;_doi&gt;10.1097/00000658-199810000-00007&lt;/_doi&gt;&lt;_isbn&gt;0003-4932 (Print); 1528-1140 (Electronic); 0003-4932 (Linking)&lt;/_isbn&gt;&lt;_issue&gt;4&lt;/_issue&gt;&lt;_journal&gt;Ann Surg&lt;/_journal&gt;&lt;_language&gt;eng&lt;/_language&gt;&lt;_pages&gt;508-17&lt;/_pages&gt;&lt;_subject_headings&gt;Adenocarcinoma/mortality/*surgery; Adult; Aged; Aged, 80 and over; Female; Humans; Lymph Node Excision/*methods; Male; Middle Aged; Pancreatic Neoplasms/mortality/*surgery; *Pancreaticoduodenectomy; Prospective Studies; Survival Rate&lt;/_subject_headings&gt;&lt;_tertiary_title&gt;Annals of surgery&lt;/_tertiary_title&gt;&lt;_type_work&gt;Clinical Trial; Journal Article; Multicenter Study; Randomized Controlled Trial&lt;/_type_work&gt;&lt;_url&gt;http://www.ncbi.nlm.nih.gov/entrez/query.fcgi?cmd=Retrieve&amp;amp;db=pubmed&amp;amp;dopt=Abstract&amp;amp;list_uids=9790340&amp;amp;query_hl=1&lt;/_url&gt;&lt;_volume&gt;228&lt;/_volume&gt;&lt;_created&gt;65752465&lt;/_created&gt;&lt;_modified&gt;65752466&lt;/_modified&gt;&lt;_db_updated&gt;PubMed&lt;/_db_updated&gt;&lt;_impact_factor&gt;  13.787&lt;/_impact_factor&gt;&lt;_social_category&gt;外科(1)&lt;/_social_category&gt;&lt;_collection_scope&gt;SCIE&lt;/_collection_scope&gt;&lt;/Details&gt;&lt;Extra&gt;&lt;DBUID&gt;{03C41CE6-5C82-4BCF-BFC6-F4E5F3545DD0}&lt;/DBUID&gt;&lt;/Extra&gt;&lt;/Item&gt;&lt;/References&gt;&lt;/Group&gt;&lt;/Citation&gt;_x000a_"/>
    <w:docVar w:name="NE.Ref{506B7C59-8FCF-454E-856E-E8F644FF9B06}" w:val=" ADDIN NE.Ref.{506B7C59-8FCF-454E-856E-E8F644FF9B06}&lt;Citation&gt;&lt;Group&gt;&lt;References&gt;&lt;Item&gt;&lt;ID&gt;1834&lt;/ID&gt;&lt;UID&gt;{E6EB5973-2BD0-4FE7-B617-8A258F51749E}&lt;/UID&gt;&lt;Title&gt;Comparison of short‑ and long‑term outcomes between laparoscopic and open  pancreaticoduodenectomy in overweight patients: a propensity score‑matched study&lt;/Title&gt;&lt;Template&gt;Journal Article&lt;/Template&gt;&lt;Star&gt;0&lt;/Star&gt;&lt;Tag&gt;0&lt;/Tag&gt;&lt;Author&gt;Xu, S; Xu, Y; Wang, S; Chu, Q; Zhang, H; Gong, W; Xu, Y; Liu, J&lt;/Author&gt;&lt;Year&gt;2025&lt;/Year&gt;&lt;Details&gt;&lt;_accession_num&gt;39627557&lt;/_accession_num&gt;&lt;_author_adr&gt;Department of Liver Transplantation and Hepatobiliary Surgery, Shandong  Provincial Hospital Affiliated to Shandong First Medical University, No. 324,  Jingwu Road, Jinan, 250021, Shandong, China.; Department of Liver Transplantation and Hepatobiliary Surgery, Shandong  Provincial Hospital Affiliated to Shandong First Medical University, No. 324,  Jingwu Road, Jinan, 250021, Shandong, China.; Department of Rehabilitation Medicine, The 960, Hospital of the PLA Joint  Logistics Support Force, Jinan, 250031, Shandong, China.; Department of Anesthesia, Shandong Provincial Hospital Affiliated to Shandong  First Medical University, No.324, Jingwu Road, Jinan, 250021, Shandong, China.; Department of Anesthesia, Shandong Provincial Hospital Affiliated to Shandong  First Medical University, No.324, Jingwu Road, Jinan, 250021, Shandong, China.; Department of Liver Transplantation and Hepatobiliary Surgery, Shandong  Provincial Hospital Affiliated to Shandong First Medical University, No. 324,  Jingwu Road, Jinan, 250021, Shandong, China. gongwei75@126.com.; Department of Liver Transplantation and Hepatobiliary Surgery, Shandong  Provincial Hospital Affiliated to Shandong First Medical University, No. 324,  Jingwu Road, Jinan, 250021, Shandong, China. 15168863710@139.com.; Department of Liver Transplantation and Hepatobiliary Surgery, Shandong  Provincial Hospital Affiliated to Shandong First Medical University, No. 324,  Jingwu Road, Jinan, 250021, Shandong, China. dr_liujun1967@126.com.&lt;/_author_adr&gt;&lt;_date_display&gt;2025 Feb&lt;/_date_display&gt;&lt;_date&gt;2025-02-01&lt;/_date&gt;&lt;_doi&gt;10.1007/s00464-024-11418-1&lt;/_doi&gt;&lt;_isbn&gt;1432-2218 (Electronic); 0930-2794 (Linking)&lt;/_isbn&gt;&lt;_issue&gt;2&lt;/_issue&gt;&lt;_journal&gt;Surg Endosc&lt;/_journal&gt;&lt;_keywords&gt;Laparoscopic pancreaticoduodenectomy; Open pancreaticoduodenectomy; Overweight patients; Propensity score matching&lt;/_keywords&gt;&lt;_language&gt;eng&lt;/_language&gt;&lt;_ori_publication&gt;(c) 2024. The Author(s), under exclusive licence to Springer Science+Business _x000d__x000a_      Media, LLC, part of Springer Nature.&lt;/_ori_publication&gt;&lt;_pages&gt;881-890&lt;/_pages&gt;&lt;_subject_headings&gt;Humans; *Pancreaticoduodenectomy/methods/adverse effects/mortality; Male; Female; *Laparoscopy/methods/adverse effects; Propensity Score; Middle Aged; Retrospective Studies; *Overweight/complications; *Pancreatic Neoplasms/surgery/mortality/complications; *Carcinoma, Pancreatic Ductal/surgery/mortality/complications; Aged; Treatment Outcome; Length of Stay/statistics &amp;amp; numerical data; Postoperative Complications/epidemiology; Follow-Up Studies; Blood Loss, Surgical/statistics &amp;amp; numerical data&lt;/_subject_headings&gt;&lt;_tertiary_title&gt;Surgical endoscopy&lt;/_tertiary_title&gt;&lt;_type_work&gt;Comparative Study; Journal Article; Research Support, Non-U.S. Gov&amp;apos;t&lt;/_type_work&gt;&lt;_url&gt;http://www.ncbi.nlm.nih.gov/entrez/query.fcgi?cmd=Retrieve&amp;amp;db=pubmed&amp;amp;dopt=Abstract&amp;amp;list_uids=39627557&amp;amp;query_hl=1&lt;/_url&gt;&lt;_volume&gt;39&lt;/_volume&gt;&lt;_created&gt;65945727&lt;/_created&gt;&lt;_modified&gt;65945727&lt;/_modified&gt;&lt;_db_updated&gt;PubMed&lt;/_db_updated&gt;&lt;_impact_factor&gt;   3.453&lt;/_impact_factor&gt;&lt;_social_category&gt;外科(2)&lt;/_social_category&gt;&lt;_collection_scope&gt;SCIE&lt;/_collection_scope&gt;&lt;/Details&gt;&lt;Extra&gt;&lt;DBUID&gt;{03C41CE6-5C82-4BCF-BFC6-F4E5F3545DD0}&lt;/DBUID&gt;&lt;/Extra&gt;&lt;/Item&gt;&lt;/References&gt;&lt;/Group&gt;&lt;Group&gt;&lt;References&gt;&lt;Item&gt;&lt;ID&gt;1835&lt;/ID&gt;&lt;UID&gt;{EF4AAC21-F761-43D6-A5FA-0C57167D2C5B}&lt;/UID&gt;&lt;Title&gt;Oncological survival in pancreatic head ductal carcinoma: hybrid minimally  invasive versus open pancreatoduodenectomy - a single centre analysis&lt;/Title&gt;&lt;Template&gt;Journal Article&lt;/Template&gt;&lt;Star&gt;0&lt;/Star&gt;&lt;Tag&gt;0&lt;/Tag&gt;&lt;Author&gt;Lettner, J D; Kuesters, S; Fichtner-Feigl, S; Biesel, E A; Chikhladze, S; Wittel, U A&lt;/Author&gt;&lt;Year&gt;2024&lt;/Year&gt;&lt;Details&gt;&lt;_accession_num&gt;39017673&lt;/_accession_num&gt;&lt;_author_adr&gt;Department of General and Visceral Surgery, Medical Center - University of  Freiburg, Faculty of Medicine, University of Freiburg.; Department of General and Visceral Surgery, Medical Center - Furst Stirum  Hospital Bruchsal.; Department of General and Visceral Surgery, Medical Center - University of  Freiburg, Faculty of Medicine, University of Freiburg.; Department of General and Visceral Surgery, Medical Center - University of  Freiburg, Faculty of Medicine, University of Freiburg.; Department of General and Visceral Surgery, Medical Center - University of  Freiburg, Faculty of Medicine, University of Freiburg.; Department of General and Visceral Surgery, Medical Center - University of  Freiburg, Faculty of Medicine, University of Freiburg.; Hugstetter Strasse 55, Freiburg, Germany.&lt;/_author_adr&gt;&lt;_date_display&gt;2024 Nov 1&lt;/_date_display&gt;&lt;_date&gt;2024-11-01&lt;/_date&gt;&lt;_doi&gt;10.1097/JS9.0000000000001949&lt;/_doi&gt;&lt;_isbn&gt;1743-9159 (Electronic); 1743-9191 (Print); 1743-9159 (Linking)&lt;/_isbn&gt;&lt;_issue&gt;11&lt;/_issue&gt;&lt;_journal&gt;Int J Surg&lt;/_journal&gt;&lt;_language&gt;eng&lt;/_language&gt;&lt;_ori_publication&gt;Copyright (c) 2024 The Author(s). Published by Wolters Kluwer Health, Inc.&lt;/_ori_publication&gt;&lt;_pages&gt;7106-7111&lt;/_pages&gt;&lt;_subject_headings&gt;Humans; Female; *Pancreatic Neoplasms/surgery/mortality/pathology; *Pancreaticoduodenectomy/methods/mortality; Male; Middle Aged; Aged; *Carcinoma, Pancreatic Ductal/surgery/mortality/pathology; *Laparoscopy/methods/mortality; Treatment Outcome; Retrospective Studies; Adult; Aged, 80 and over&lt;/_subject_headings&gt;&lt;_tertiary_title&gt;International journal of surgery (London, England)&lt;/_tertiary_title&gt;&lt;_type_work&gt;Comparative Study; Journal Article&lt;/_type_work&gt;&lt;_url&gt;http://www.ncbi.nlm.nih.gov/entrez/query.fcgi?cmd=Retrieve&amp;amp;db=pubmed&amp;amp;dopt=Abstract&amp;amp;list_uids=39017673&amp;amp;query_hl=1&lt;/_url&gt;&lt;_volume&gt;110&lt;/_volume&gt;&lt;_created&gt;65945728&lt;/_created&gt;&lt;_modified&gt;65945728&lt;/_modified&gt;&lt;_db_updated&gt;PubMed&lt;/_db_updated&gt;&lt;_impact_factor&gt;  13.400&lt;/_impact_factor&gt;&lt;_social_category&gt;外科(2)&lt;/_social_category&gt;&lt;_collection_scope&gt;SCIE&lt;/_collection_scope&gt;&lt;/Details&gt;&lt;Extra&gt;&lt;DBUID&gt;{03C41CE6-5C82-4BCF-BFC6-F4E5F3545DD0}&lt;/DBUID&gt;&lt;/Extra&gt;&lt;/Item&gt;&lt;/References&gt;&lt;/Group&gt;&lt;Group&gt;&lt;References&gt;&lt;Item&gt;&lt;ID&gt;1836&lt;/ID&gt;&lt;UID&gt;{A5A4697B-CF9D-4D78-BE54-5445EBCE690F}&lt;/UID&gt;&lt;Title&gt;Short‑ and long‑term outcomes after laparoscopic and open pancreatoduodenectomy for elderly patients: a propensity score‑matched study&lt;/Title&gt;&lt;Template&gt;Journal Article&lt;/Template&gt;&lt;Star&gt;0&lt;/Star&gt;&lt;Tag&gt;0&lt;/Tag&gt;&lt;Author&gt;Xu, S; Deng, X; Wang, S; Yu, G; Liu, J; Gong, W&lt;/Author&gt;&lt;Year&gt;2024&lt;/Year&gt;&lt;Details&gt;&lt;_abstract&gt;BACKGROUND: The feasibility and safety of laparoscopic pancreatoduodenectomy  (LPD) in elderly patients is still controversial. This study aimed to compare the  clinical outcomes of LPD and open pancreatoduodenectomy (OPD) in elderly  patients. METHODS: Clinical and follow-up data of elderly patients (&amp;gt;/= 65 years)  who underwent LPD or OPD between 2015 and 2022 were retrospectively analyzed. A  1:1 propensity score-matching (PSM) analysis was performed to minimize  differences between groups. Univariate and multivariate logistic regression  analysis were used to select independent prognostic factors for 90-day mortality.  RESULTS: Of the 410 elderly patients, 236 underwent LPD and 174 OPD. After PSM,  the LPD group had a less estimated blood loss (EBL) (100 vs. 200 mL, P &amp;lt; 0.001),  lower rates of intraoperative transfusion (10.4% vs. 19.0%, P = 0.029), more  lymph node harvest (11.0 vs. 10.0, P = 0.014) and shorter postoperative length of  stay (LOS) (13.0 vs. 16.0 days, P = 0.013). There were no significant differences  in serious complications, reoperation, 90-day readmission and mortality rates  (all P &amp;gt; 0.05). Multivariate logistic regression analysis showed that  post-pancreatectomy hemorrhage (PPH) was an independent risk factor for 90-day  mortality. Elderly patients with pancreatic ductal adenocarcinoma (PDAC) who  underwent LPD or OPD had similar overall survival (OS) (22.5 vs.20.4 months,  P = 0.672) after PSM. CONCLUSIONS: It is safe and feasible for elderly patients  to undergo LPD with less EBL and a shorter postoperative LOS. There was no  statistically significant difference in long-term survival outcomes between  elderly PDAC patients who underwent LPD or OPD.&lt;/_abstract&gt;&lt;_accession_num&gt;38802742&lt;/_accession_num&gt;&lt;_author_adr&gt;Department of Liver Transplantation and Hepatobiliary Surgery, Shandong  Provincial Hospital Affiliated to Shandong First Medical University, No.324,  Jingwu Road, Jinan, Shandong, 250021, China.; Department of Liver Transplantation and Hepatobiliary Surgery, Shandong  Provincial Hospital Affiliated to Shandong First Medical University, No.324,  Jingwu Road, Jinan, Shandong, 250021, China.; Department of Rehabilitation Medicine, The 960th Hospital of the PLA Joint  Logistics Support Force, Jinan, Shandong, 250031, China.; Department of Liver Transplantation and Hepatobiliary Surgery, Shandong  Provincial Hospital Affiliated to Shandong First Medical University, No.324,  Jingwu Road, Jinan, Shandong, 250021, China.; Department of Liver Transplantation and Hepatobiliary Surgery, Shandong  Provincial Hospital Affiliated to Shandong First Medical University, No.324,  Jingwu Road, Jinan, Shandong, 250021, China. dr_liujun1967@126.com.; Department of Liver Transplantation and Hepatobiliary Surgery, Shandong  Provincial Hospital Affiliated to Shandong First Medical University, No.324,  Jingwu Road, Jinan, Shandong, 250021, China. gongwei75@126.com.&lt;/_author_adr&gt;&lt;_date_display&gt;2024 May 27&lt;/_date_display&gt;&lt;_date&gt;2024-05-27&lt;/_date&gt;&lt;_doi&gt;10.1186/s12877-024-05063-5&lt;/_doi&gt;&lt;_isbn&gt;1471-2318 (Electronic); 1471-2318 (Linking)&lt;/_isbn&gt;&lt;_issue&gt;1&lt;/_issue&gt;&lt;_journal&gt;BMC Geriatr&lt;/_journal&gt;&lt;_keywords&gt;Elderly patients; Laparoscopic pancreatoduodenectomy; Open pancreatoduodenectomy; Pancreatic ductal adenocarcinoma; Propensity score matching&lt;/_keywords&gt;&lt;_language&gt;eng&lt;/_language&gt;&lt;_ori_publication&gt;(c) 2024. The Author(s).&lt;/_ori_publication&gt;&lt;_pages&gt;462&lt;/_pages&gt;&lt;_subject_headings&gt;Humans; *Pancreaticoduodenectomy/methods/adverse effects/trends; Aged; Male; Female; *Propensity Score; *Laparoscopy/methods/adverse effects/trends; Retrospective Studies; *Pancreatic Neoplasms/surgery; Treatment Outcome; Postoperative Complications/epidemiology; Aged, 80 and over; Time Factors; Length of Stay/trends&lt;/_subject_headings&gt;&lt;_tertiary_title&gt;BMC geriatrics&lt;/_tertiary_title&gt;&lt;_type_work&gt;Comparative Study; Journal Article&lt;/_type_work&gt;&lt;_url&gt;http://www.ncbi.nlm.nih.gov/entrez/query.fcgi?cmd=Retrieve&amp;amp;db=pubmed&amp;amp;dopt=Abstract&amp;amp;list_uids=38802742&amp;amp;query_hl=1&lt;/_url&gt;&lt;_volume&gt;24&lt;/_volume&gt;&lt;_created&gt;65945729&lt;/_created&gt;&lt;_modified&gt;65945818&lt;/_modified&gt;&lt;_db_updated&gt;PubMed&lt;/_db_updated&gt;&lt;_impact_factor&gt;   4.070&lt;/_impact_factor&gt;&lt;_social_category&gt;老年医学(3) &amp;amp; 老年医学(2)&lt;/_social_category&gt;&lt;_collection_scope&gt;SCIE;SSCI&lt;/_collection_scope&gt;&lt;_accessed&gt;65945818&lt;/_accessed&gt;&lt;/Details&gt;&lt;Extra&gt;&lt;DBUID&gt;{03C41CE6-5C82-4BCF-BFC6-F4E5F3545DD0}&lt;/DBUID&gt;&lt;/Extra&gt;&lt;/Item&gt;&lt;/References&gt;&lt;/Group&gt;&lt;/Citation&gt;_x000a_"/>
    <w:docVar w:name="NE.Ref{53A12E4A-507F-46B8-BDA5-BC4DED517081}" w:val=" ADDIN NE.Ref.{53A12E4A-507F-46B8-BDA5-BC4DED517081}&lt;Citation&gt;&lt;Group&gt;&lt;References&gt;&lt;Item&gt;&lt;ID&gt;1784&lt;/ID&gt;&lt;UID&gt;{2826E5EA-9A5A-40BD-A7B0-85F0AEC1E384}&lt;/UID&gt;&lt;Title&gt;Effect of Laparoscopic and Open Pancreaticoduodenectomy for Pancreatic or Periampullary Tumors: Three-year Follow-up of a Randomized Clinical Trial&lt;/Title&gt;&lt;Template&gt;Journal Article&lt;/Template&gt;&lt;Star&gt;0&lt;/Star&gt;&lt;Tag&gt;0&lt;/Tag&gt;&lt;Author&gt;Qin, T; Zhang, H; Pan, S; Liu, J; Li, D; Chen, R; Huang, X; Liu, Y; Liu, J; Cheng, W; Chen, X; Zhao, W; Li, J; Tan, Z; Huang, H; Li, D; Zhu, F; Yu, G; Zhou, B; Zheng, S; Tang, Y; Ke, J; Liu, X; Chen, B; Chen, W; Ma, H; Xu, J; Liu, Y; Lin, R; Dong, Y; Yu, Y; Wang, M; Qin, R&lt;/Author&gt;&lt;Year&gt;2024&lt;/Year&gt;&lt;Details&gt;&lt;_abstract&gt;OBJECTIVE: This study aimed to estimate whether the potential short-term  advantages of laparoscopic pancreaticoduodenectomy (LPD) could allow patients to  recover in a more timely manner and achieve better long-term survival than with  open pancreaticoduodenectomy (OPD) in patients with pancreatic or periampullary  tumors. BACKGROUND: LPD has been demonstrated to be feasible and may have several  potential advantages over OPD in terms of shorter hospital stay and accelerated  recovery than OPD. METHODS: This noninferiority, open-label, randomized clinical  trial was conducted in 14 centers in China. The initial trial included 656  eligible patients with pancreatic or periampullary tumors enrolled from May 18,  2018, to December 19, 2019. The participants were randomized preoperatively in a  1:1 ratio to undergo either LPD (n=328) or OPD (n=328). The 3-year overall  survival (OS), quality of life, which was assessed using the 3-level version of  the European Quality of Life-5 Dimensions, depression, and other outcomes were  evaluated. RESULTS: Data from 656 patients [328 men (69.9%); mean (SD) age: 56.2  (10.7) years] who underwent pancreaticoduodenectomy were analyzed. For  malignancies, the 3-year OS rates were 59.1% and 54.3% in the LPD and OPD groups,  respectively ( P =0.33, hazard ratio: 1.16, 95% CI: 0.86-1.56). The 3-year OS  rates for others were 81.3% and 85.6% in the LPD and OPD groups, respectively ( P  =0.40, hazard ratio: 0.70, 95% CI: 0.30-1.63). No significant differences were  observed in quality of life, depression and other outcomes between the 2 groups.  CONCLUSION: In patients with pancreatic or periampullary tumors, LPD performed by  experienced surgeons resulted in a similar 3-year OS compared with OPD. TRIAL  REGISTRATION: ClinicalTrials.gov Identifier: NCT03138213.&lt;/_abstract&gt;&lt;_accession_num&gt;37965767&lt;/_accession_num&gt;&lt;_author_adr&gt;Department of Biliary-Pancreatic Surgery, Affiliated Tongji Hospital, Tongji  Medical College, Huazhong University of Science and Technology, Wuhan, Hubei  Province, China.; Department of Biliary-Pancreatic Surgery, Affiliated Tongji Hospital, Tongji  Medical College, Huazhong University of Science and Technology, Wuhan, Hubei  Province, China.; Department of Biliary-Pancreatic Surgery, Affiliated Tongji Hospital, Tongji  Medical College, Huazhong University of Science and Technology, Wuhan, Hubei  Province, China.; Department of Hepato-Pancreato-Biliary Surgery, Shandong Provincial Hospital,  Shandong, China.; Department of Hepatobiliary Surgery, First Affiliated Hospital of Chongqing  Medical University, Chongqing, China.; Department of Pancreas Center, Department of General Surgery, Guangdong  Provincial People&amp;apos;s Hospital (Guangdong Academy of Medical Sciences), Southern  Medical University, Guangzhou, Guangdong Province, China.; Department of Pancreatic-Hepatobiliary Surgery, The Second Affiliated Hospital,  Army Medical University, PLA, Chongqing, China.; Department of Hepatobiliary and Pancreatic Surgery, The First Hospital of Jilin  University, Jilin, China.; Hepatobiliary and Pancreatic Surgery Department, The Second Hospital of Hebei  Medical University, Shijiazhuang, Hebei Province, China.; Xiangyue Hospital Affiliated to Hunan Institute of Parasitic Diseases, National  Clinical Center for Schistosomiasis Treatment, Yueyang, Hunan Province, China.; Department of Hepatobiliary Surgery, Hunan Provincial People&amp;apos;s Hospital, The  First Affiliated Hospital of Hunan Normal University, Changsha, Hunan Province,  China.; Department of Hepatopancreatobiliary Surgery, the Third Affiliated Hospital of  Soochow University, Changzhou, Jiangsu Province, China.; Department of Hepato-Pancreato-Biliary Surgery, The Affiliated Hospital of Xuzhou  Medical University, Xuzhou, Jiangsu Province, China.; Department of Hepatobiliary Surgery, Affiliated Hospital of North Sichuan Medical  College, Sichuan, China.; Department of Hepatobiliary and Pancreatic Surgery, Guangdong Hospital of  Traditional Chinese Medicine, Guangzhou, Guangdong Province, China.; Department of General Surgery, Fujian Medical University Union Hospital, Fuzhou,  Fujian Province, China.; Department of Hepatobiliary Pancreatic Surgery, People&amp;apos;s Hospital of Zhengzhou  University, Henan Provincial People&amp;apos;s Hospital, Zhengzhou, Henan Province, China.; Department of Biliary-Pancreatic Surgery, Affiliated Tongji Hospital, Tongji  Medical College, Huazhong University of Science and Technology, Wuhan, Hubei  Province, China.; Department of Hepato-Pancreato-Biliary Surgery, Shandong Provincial Hospital,  Shandong, China.; Department of Hepatobiliary Surgery, First Affiliated Hospital of Chongqing  Medical University, Chongqing, China.; Department of Pancreas Center, Department of General Surgery, Guangdong  Provincial People&amp;apos;s Hospital (Guangdong Academy of Medical Sciences), Southern  Medical University, Guangzhou, Guangdong Province, China.; Department of Pancreatic-Hepatobiliary Surgery, The Second Affiliated Hospital,  Army Medical University, PLA, Chongqing, China.; Department of Hepatobiliary and Pancreatic Surgery, The First Hospital of Jilin  University, Jilin, China.; Hepatobiliary and Pancreatic Surgery Department, The Second Hospital of Hebei  Medical University, Shijiazhuang, Hebei Province, China.; Department of Hepatobiliary Surgery, Hunan Provincial People&amp;apos;s Hospital, The  First Affiliated Hospital of Hunan Normal University, Changsha, Hunan Province,  China.; Department of Hepatopancreatobiliary Surgery, the Third Affiliated Hospital of  Soochow University, Changzhou, Jiangsu Province, China.; Department of Hepato-Pancreato-Biliary Surgery, The Affiliated Hospital of Xuzhou  Medical University, Xuzhou, Jiangsu Province, China.; Department of Hepatobiliary Surgery, Affiliated Hospital of North Sichuan Medical  College, Sichuan, China.; Department of Hepatobiliary and Pancreatic Surgery, Guangdong Hospital of  Traditional Chinese Medicine, Guangzhou, Guangdong Province, China.; Department of General Surgery, Fujian Medical University Union Hospital, Fuzhou,  Fujian Province, China.; Department of Hepatobiliary Pancreatic Surgery, People&amp;apos;s Hospital of Zhengzhou  University, Henan Provincial People&amp;apos;s Hospital, Zhengzhou, Henan Province, China.; Department of Hepatobiliary Pancreatic Surgery, People&amp;apos;s Hospital of Zhengzhou  University, Henan Provincial People&amp;apos;s Hospital, Zhengzhou, Henan Province, China.; Department of Biliary-Pancreatic Surgery, Affiliated Tongji Hospital, Tongji  Medical College, Huazhong University of Science and Technology, Wuhan, Hubei  Province, China.; Department of Biliary-Pancreatic Surgery, Affiliated Tongji Hospital, Tongji  Medical College, Huazhong University of Science and Technology, Wuhan, Hubei  Province, China.&lt;/_author_adr&gt;&lt;_date_display&gt;2024 Apr 1&lt;/_date_display&gt;&lt;_date&gt;2024-04-01&lt;/_date&gt;&lt;_doi&gt;10.1097/SLA.0000000000006149&lt;/_doi&gt;&lt;_isbn&gt;1528-1140 (Electronic); 0003-4932 (Print); 0003-4932 (Linking)&lt;/_isbn&gt;&lt;_issue&gt;4&lt;/_issue&gt;&lt;_journal&gt;Ann Surg&lt;/_journal&gt;&lt;_language&gt;eng&lt;/_language&gt;&lt;_notes&gt;Minimally Invasive Treatment Group in the Pancreatic Disease Branch of China&amp;apos;s _x000d__x000a_      International Exchange and Promotion Association for Medicine and Healthcare _x000d__x000a_      (MITG-P-CPAM)&lt;/_notes&gt;&lt;_ori_publication&gt;Copyright (c) 2023 The Author(s). Published by Wolters Kluwer Health, Inc.&lt;/_ori_publication&gt;&lt;_pages&gt;605-612&lt;/_pages&gt;&lt;_subject_headings&gt;Male; Humans; Middle Aged; Pancreaticoduodenectomy/methods; Follow-Up Studies; *Pancreatic Neoplasms; Quality of Life; *Laparoscopy/methods; Length of Stay; Retrospective Studies; Postoperative Complications/surgery&lt;/_subject_headings&gt;&lt;_tertiary_title&gt;Annals of surgery&lt;/_tertiary_title&gt;&lt;_type_work&gt;Journal Article; Randomized Controlled Trial&lt;/_type_work&gt;&lt;_url&gt;http://www.ncbi.nlm.nih.gov/entrez/query.fcgi?cmd=Retrieve&amp;amp;db=pubmed&amp;amp;dopt=Abstract&amp;amp;list_uids=37965767&amp;amp;query_hl=1&lt;/_url&gt;&lt;_volume&gt;279&lt;/_volume&gt;&lt;_created&gt;65752468&lt;/_created&gt;&lt;_modified&gt;65752736&lt;/_modified&gt;&lt;_db_updated&gt;PubMed&lt;/_db_updated&gt;&lt;_impact_factor&gt;  13.787&lt;/_impact_factor&gt;&lt;_social_category&gt;外科(1)&lt;/_social_category&gt;&lt;_collection_scope&gt;SCIE&lt;/_collection_scope&gt;&lt;_accessed&gt;65752736&lt;/_accessed&gt;&lt;/Details&gt;&lt;Extra&gt;&lt;DBUID&gt;{03C41CE6-5C82-4BCF-BFC6-F4E5F3545DD0}&lt;/DBUID&gt;&lt;/Extra&gt;&lt;/Item&gt;&lt;/References&gt;&lt;/Group&gt;&lt;Group&gt;&lt;References&gt;&lt;Item&gt;&lt;ID&gt;1786&lt;/ID&gt;&lt;UID&gt;{404182A0-DA6E-472B-A722-D2C91308945A}&lt;/UID&gt;&lt;Title&gt;Total laparoscopic pancreaticoduodenectomy versus open pancreaticoduodenectomy (TJDBPS01): study protocol for a multicentre, randomised controlled clinical trial&lt;/Title&gt;&lt;Template&gt;Journal Article&lt;/Template&gt;&lt;Star&gt;0&lt;/Star&gt;&lt;Tag&gt;0&lt;/Tag&gt;&lt;Author&gt;Zhang, H; Feng, Y; Zhao, J; Chen, R; Chen, X; Yin, X; Cheng, W; Li, D; Li, J; Huang, X; Li, J; Liu, J; Liu, J; Liu, Y; Tan, Z; Zhao, W; Huang, H; Li, D; Yu, Y; Wang, M; Qin, R&lt;/Author&gt;&lt;Year&gt;2020&lt;/Year&gt;&lt;Details&gt;&lt;_abstract&gt;INTRODUCTION: Pancreatoduodenectomy (PD) is one of the most complex abdominal  operations to perform, and it is usually conducted for tumours of the  periampullary region and chronic pancreatitis. Minimally invasive surgery has  been progressively being developed for pancreatic surgery, first with the advent  of hybrid-laparoscopy and recently with total laparoscopic surgery. Issues  including the safety and efficacy of total laparoscopic pancreaticoduodenectomy  (TLPD) and open pancreaticoduodenectomy (OPD) are currently being debated.  Studies comparing these two surgical techniques are emerging, and large  randomised controlled trials (RCTs) are lacking but are clearly required. METHODS  AND ANALYSIS: TJDBPS01 is a multicentre, prospective, randomised controlled,  parallel-group, superiority trial in 14 centres with pancreatic surgery experts  who have performed &amp;gt;/=104 TLPDs and OPDs. A total of 656 patients who will undergo  PD are randomly allocated to the TLPD group or OPD group in a 1:1 ratio. The  trial hypothesis is that TLPD has superior or equivalent safety and advantages in  postoperative recovery compared with OPD. The primary outcome is the  postoperative length of stay. ETHICS AND DISSEMINATION: The Instituitional Review  Board Approval of Tongji Hospital, Tongji Medical College, Huazhong University of  Science and Technology has approved this trial and will be routinely monitoring  the trial at frequent intervals, as will an independent third-party organisation.  Any results from this trial (publications, conference presentations) will be  published in peer-reviewed journals and conference proceedings. TRIAL  REGISTRATION NUMBER: NCT03138213.&lt;/_abstract&gt;&lt;_accession_num&gt;32047015&lt;/_accession_num&gt;&lt;_author_adr&gt;Department of Biliary-Pancreatic Surgery, Tongji Hospital of Tongji Medical  College of Huazhong University of Science and Technology, Wuhan, Hubei, China.; Department of Biliary-Pancreatic Surgery, Tongji Hospital of Tongji Medical  College of Huazhong University of Science and Technology, Wuhan, Hubei, China.; Department of Biliary-Pancreatic Surgery, Tongji Hospital of Tongji Medical  College of Huazhong University of Science and Technology, Wuhan, Hubei, China.; Department of General Surgery, Sun Yat-Sen Memorial Hospital, Guangzhou,  Guangdong, China.; Department of Hepatobiliary Pancreatic Surgery, Guangdong Provincial People&amp;apos;s  Hospital, Guangzhou, Guangdong, China.; Department of Pancreaticobiliary Surgery, Third Affiliated Hospital of Soochow  University, Changzhou, Jiangsu, China.; Department of Hepatobiliary Surgery, Hunan Provincial People&amp;apos;s Hospital,  Changsha, Hunan, China.; Department of Hepatobiliary Surgery, Hunan Provincial People&amp;apos;s Hospital,  Changsha, Hunan, China.; Department of Hepatobiliary Surgery, Chongqing Medical University First  Affiliated Hospital, Chongqing, Sichuan, China.; Department of Pancreatico-Hepatobiliary Surgery, Affiliated Hospital of North  Sichuan Medical College, Nanchong, Sichuan, China.; Department of Pancreatico-Hepatobiliary Surgery, The Second Affiliated Hospital,  Army Medical University, Chongqing, Chongqing, China.; Department of Pancreatico-Hepatobiliary Surgery, The Second Affiliated Hospital,  Army Medical University, Chongqing, Chongqing, China.; Department of Hepato-Pancreato-Biliary Surgery, Second Hospital of Hebei Medical  University, Shijiazhuang, Hebei, China.; Department of Hepato-Pancreato-Biliary Surgery, Shandong Provincial Hospital,  Jinan, Shandong, China.; Department of Hepatobiliary and Pancreatic Surgery, Jilin University First  Hospital, Changchun, Jilin, China.; Department of Hepatobiliary and Pancreatic Surgery, Guangdong Hospital of  Traditional Chinese Medicine, Guangzhou, Guangdong, China.; Department of Hepato-Pancreato-Biliary Surgery, Xuzhou Medical College Affiliated  Hospital, Xuzhou, Jiangsu, China.; Department of Hepato-Pancreato-Biliary Surgery, Fujian Medical University Union  Hospital, Xiamen, Fujian, China.; Department of Hepatobiliary Pancreatic Surgery, Henan Provincial People&amp;apos;s  Hospital, Zhengzhou, Henan, China.; Department of Biliary-Pancreatic Surgery, Tongji Hospital of Tongji Medical  College of Huazhong University of Science and Technology, Wuhan, Hubei, China.; Department of Biliary-Pancreatic Surgery, Tongji Hospital of Tongji Medical  College of Huazhong University of Science and Technology, Wuhan, Hubei, China.; Department of Biliary-Pancreatic Surgery, Tongji Hospital of Tongji Medical  College of Huazhong University of Science and Technology, Wuhan, Hubei, China  ryqin@tjh.tjmu.edu.cn.&lt;/_author_adr&gt;&lt;_date_display&gt;2020 Feb 10&lt;/_date_display&gt;&lt;_date&gt;2020-02-10&lt;/_date&gt;&lt;_doi&gt;10.1136/bmjopen-2019-033490&lt;/_doi&gt;&lt;_isbn&gt;2044-6055 (Electronic); 2044-6055 (Linking)&lt;/_isbn&gt;&lt;_issue&gt;2&lt;/_issue&gt;&lt;_journal&gt;BMJ Open&lt;/_journal&gt;&lt;_keywords&gt;laparoscopic surgery; open surgery; pancreaticoduodenectomy; randomized clinical trial; whipple surgery&lt;/_keywords&gt;&lt;_language&gt;eng&lt;/_language&gt;&lt;_ori_publication&gt;(c) Author(s) (or their employer(s)) 2020. Re-use permitted under CC BY-NC. No _x000d__x000a_      commercial re-use. See rights and permissions. Published by BMJ.&lt;/_ori_publication&gt;&lt;_pages&gt;e033490&lt;/_pages&gt;&lt;_subject_headings&gt;Adolescent; Adult; Aged; China; Female; Humans; Laparoscopy/*methods; Male; Middle Aged; Pancreas/surgery; Pancreaticoduodenectomy/*methods; Pancreatitis, Chronic/*surgery; Prospective Studies; *Research Design; Young Adult&lt;/_subject_headings&gt;&lt;_tertiary_title&gt;BMJ open&lt;/_tertiary_title&gt;&lt;_type_work&gt;Comparative Study; Journal Article; Multicenter Study; Randomized Controlled Trial; Research Support, Non-U.S. Gov&amp;apos;t&lt;/_type_work&gt;&lt;_url&gt;http://www.ncbi.nlm.nih.gov/entrez/query.fcgi?cmd=Retrieve&amp;amp;db=pubmed&amp;amp;dopt=Abstract&amp;amp;list_uids=32047015&amp;amp;query_hl=1&lt;/_url&gt;&lt;_volume&gt;10&lt;/_volume&gt;&lt;_created&gt;65752470&lt;/_created&gt;&lt;_modified&gt;65752780&lt;/_modified&gt;&lt;_db_updated&gt;PubMed&lt;/_db_updated&gt;&lt;_impact_factor&gt;   3.006&lt;/_impact_factor&gt;&lt;_social_category&gt;医学：内科(3)&lt;/_social_category&gt;&lt;_collection_scope&gt;SCIE&lt;/_collection_scope&gt;&lt;_accessed&gt;65752780&lt;/_accessed&gt;&lt;/Details&gt;&lt;Extra&gt;&lt;DBUID&gt;{03C41CE6-5C82-4BCF-BFC6-F4E5F3545DD0}&lt;/DBUID&gt;&lt;/Extra&gt;&lt;/Item&gt;&lt;/References&gt;&lt;/Group&gt;&lt;Group&gt;&lt;References&gt;&lt;Item&gt;&lt;ID&gt;1585&lt;/ID&gt;&lt;UID&gt;{0DE17BAB-C36C-4383-943A-619C33192CF6}&lt;/UID&gt;&lt;Title&gt;A novel anastomosis technique facilitates pancreaticojejunostomy in total laparoscopic pancreaticoduodenectomy (with video)&lt;/Title&gt;&lt;Template&gt;Journal Article&lt;/Template&gt;&lt;Star&gt;0&lt;/Star&gt;&lt;Tag&gt;0&lt;/Tag&gt;&lt;Author&gt;Zhou, Y; Yang, J; Wei, L; Lin, Q; Zheng, S; Liu, G; Zhou, Q; Tan, X; Chen, R&lt;/Author&gt;&lt;Year&gt;2021&lt;/Year&gt;&lt;Details&gt;&lt;_abstract&gt;BACKGROUND: While the best technique for pancreatic anastomosis during Whipple&amp;apos;s  procedure remains controversial, laparoscopic pancreaticoduodenectomy (LPD) has been rapidly increasing in popularity. Because of their feasibility and reliability, new pancreatic anastomosis techniques may have vital roles when adapted for LPD. Here, we describe a new pancreaticojejunostomy (PJ) technique using three sutures (termed the &amp;quot;three sutures&amp;quot; PJ technique), which facilitates  pancreatic anastomosis during total LPD. METHODS: A total of 149 patients who underwent LPD using the &amp;quot;three sutures&amp;quot; PJ technique at three hospitals were included in this study (81 patients at Guangdong Provincial People&amp;apos;s Hospital [GDPH], 60 patients at Sun Yat-Sen Memorial Hospital [SMH], and 8 patients at Affiliated Hospital of Guangdong Medical University [AHGMU]). Data on the demographic characteristics, operative outcomes, and postoperative results (pancreatic fistula rate, mortality rate, and length of hospital stay) of these patients were collected and analyzed. RESULTS: A surgical video showing the details of the &amp;quot;three sutures&amp;quot; PJ method was included. The mean operation times at GDPH, SMH, and AHGMU were 4.08 +/- 0.99 h, 4.65 +/- 1.53 h, and 4.67 +/- 0.64  h, respectively, and the average PJ times were 17.96 +/- 3.49 min, 18.19 +/- 2.63 min, and 22.5 +/- 3.96 min, respectively. The numbers of grade B pancreatic fistulas were 9 (11.11%), 2 (3.33%), and 1 (12.50%), respectively, and two patients had grade C fistulas, one each at GDPH and SMH. The numbers of clinically relevant postoperative pancreatic fistula (CR-POPF) were 10 (12.35%),  3 (5.00%), and 1 (12.50%) in each center, respectively. The overall rate of CR-POPF was 9.40% (14/149) among patients of all three centers. The perioperative mortality rate was 0%. CONCLUSIONS: The &amp;quot;three sutures&amp;quot; PJ technique for total LPD is a safe and reliable method, with a low risk of pancreatic fistula, short anastomosis time, and steep learning curve.&lt;/_abstract&gt;&lt;_accession_num&gt;34654961&lt;/_accession_num&gt;&lt;_author_adr&gt;Department of Pancreatic Surgery, Department of General Surgery, Guangdong Provincial People&amp;apos;s Hospital, Guangdong Academy of Medical Sciences, No. 106, Zhongshan 2nd Road, Guangzhou, 510120, China.; Department of Pancreatic Surgery, Department of General Surgery, Guangdong Provincial People&amp;apos;s Hospital, Guangdong Academy of Medical Sciences, No. 106, Zhongshan 2nd Road, Guangzhou, 510120, China.; School of Medicine, South China University of Technology, Guangzhou, Guangdong Province, China.; Department of Pancreatobiliary Surgery, Sun Yat-Sen Memorial Hospital, Sun Yat-Sen University, Guangzhou, Guangdong Province, China.; Department of Pancreatic Surgery, Department of General Surgery, Guangdong Provincial People&amp;apos;s Hospital, Guangdong Academy of Medical Sciences, No. 106, Zhongshan 2nd Road, Guangzhou, 510120, China.; Department of Pancreatic Surgery, Department of General Surgery, Guangdong Provincial People&amp;apos;s Hospital, Guangdong Academy of Medical Sciences, No. 106, Zhongshan 2nd Road, Guangzhou, 510120, China.; Department of Hepatobiliary Surgery, The Affiliated Hospital of Guangdong Medical University, Zhanjiang, Guangdong, China.; Department of Pancreatobiliary Surgery, Sun Yat-Sen Memorial Hospital, Sun Yat-Sen University, Guangzhou, Guangdong Province, China. zhouqbo@mail.sysu.edu.cn.; Department of Hepatobiliary Surgery, The Affiliated Hospital of Guangdong Medical University, Zhanjiang, Guangdong, China. 13924401168@139.com.; Department of Pancreatic Surgery, Department of General Surgery, Guangdong Provincial People&amp;apos;s Hospital, Guangdong Academy of Medical Sciences, No. 106, Zhongshan 2nd Road, Guangzhou, 510120, China. chenrufu@mail.sysu.edu.cn.&lt;/_author_adr&gt;&lt;_collection_scope&gt;SCIE&lt;/_collection_scope&gt;&lt;_created&gt;64271101&lt;/_created&gt;&lt;_date&gt;2021-12-01&lt;/_date&gt;&lt;_date_display&gt;2021 Dec&lt;/_date_display&gt;&lt;_db_updated&gt;PubMed&lt;/_db_updated&gt;&lt;_doi&gt;10.1007/s00423-021-02347-x&lt;/_doi&gt;&lt;_impact_factor&gt;   2.895&lt;/_impact_factor&gt;&lt;_isbn&gt;1435-2451 (Electronic); 1435-2443 (Linking)&lt;/_isbn&gt;&lt;_issue&gt;8&lt;/_issue&gt;&lt;_journal&gt;Langenbecks Arch Surg&lt;/_journal&gt;&lt;_keywords&gt;Anastomosis; Pancreaticojejunostomy; Whipple&amp;apos;s procedure&lt;/_keywords&gt;&lt;_language&gt;eng&lt;/_language&gt;&lt;_modified&gt;65048637&lt;/_modified&gt;&lt;_ori_publication&gt;(c) 2021. The Author(s), under exclusive licence to Springer-Verlag GmbH Germany,_x000d__x000a_      part of Springer Nature.&lt;/_ori_publication&gt;&lt;_pages&gt;2891-2897&lt;/_pages&gt;&lt;_social_category&gt;外科(3)&lt;/_social_category&gt;&lt;_subject_headings&gt;Anastomosis, Surgical; Humans; *Laparoscopy; Pancreatic Fistula/epidemiology/etiology/prevention &amp;amp; control; Pancreaticoduodenectomy; *Pancreaticojejunostomy; Postoperative Complications/epidemiology/surgery; Reproducibility of Results&lt;/_subject_headings&gt;&lt;_tertiary_title&gt;Langenbeck&amp;apos;s archives of surgery&lt;/_tertiary_title&gt;&lt;_type_work&gt;Journal Article; Video-Audio Media&lt;/_type_work&gt;&lt;_url&gt;http://www.ncbi.nlm.nih.gov/entrez/query.fcgi?cmd=Retrieve&amp;amp;db=pubmed&amp;amp;dopt=Abstract&amp;amp;list_uids=34654961&amp;amp;query_hl=1&lt;/_url&gt;&lt;_volume&gt;406&lt;/_volume&gt;&lt;/Details&gt;&lt;Extra&gt;&lt;DBUID&gt;{03C41CE6-5C82-4BCF-BFC6-F4E5F3545DD0}&lt;/DBUID&gt;&lt;/Extra&gt;&lt;/Item&gt;&lt;/References&gt;&lt;/Group&gt;&lt;Group&gt;&lt;References&gt;&lt;Item&gt;&lt;ID&gt;1843&lt;/ID&gt;&lt;UID&gt;{A7BC98C8-EDE0-4969-9098-4BCBC52D483B}&lt;/UID&gt;&lt;Title&gt;The short- and long-term outcomes of laparoscopic pancreaticoduodenectomy combining with different type of mesentericoportal vein resection and reconstruction for pancreatic head adenocarcinoma: a Chinese multicenter retrospective cohort study&lt;/Title&gt;&lt;Template&gt;Journal Article&lt;/Template&gt;&lt;Star&gt;0&lt;/Star&gt;&lt;Tag&gt;0&lt;/Tag&gt;&lt;Author&gt;Ouyang, G; Zhong, X; Cai, Z; Liu, J; Zheng, S; Hong, D; Yin, X; Yu, J; Bai, X; Liu, Y; Liu, J; Huang, X; Xiong, Y; Xu, J; Cai, Y; Jiang, Z; Chen, R; Peng, B&lt;/Author&gt;&lt;Year&gt;2023&lt;/Year&gt;&lt;Details&gt;&lt;_abstract&gt;BACKGROUND: The results of laparoscopic pancreaticoduodenectomy combining with  mesentericoportal vein resection and reconstruction (LPD-MPVRs) for pancreatic  head adenocarcinoma are rarely reported. The aim of present study was to explore  the short- and long-term outcomes of different type of LPD-MPVRs. METHODS:  Patients who underwent LPD-MPVRs in 14 Chinese high-volume pancreatic centers  between June 2014 and December 2020 were selected and compared. RESULTS: In  total, 142 patients were included and were divided into primary closure (n = 56),  end-end anastomosis (n = 43), or interposition graft (n = 43). Median overall  survival (OS) and median progress-free survival (PFS) between primary closure and  end-end anastomosis had no difference (both P &amp;gt; 0.05). As compared to primary  closure and end-end anastomosis, interposition graft had the worst median OS  (12 months versus 19 months versus 17 months, P = 0.001) and the worst median PFS  (6 months versus 15 months versus 12 months, P &amp;lt; 0.000). As compared to primary  closure, interposition graft had almost double risk in major morbidity (16.3  percent versus 8.9 percent) and about triple risk (10 percent versus 3.6 percent)  in 90-day mortality, while End-end anastomosis had only one fourth major  morbidity (2.3 percent versus 8.9 percent). Multivariate analysis revealed  postoperation hospital stay, American Society of Anesthesiologists (ASA) score,  number of positive lymph nodes had negative impact on OS, while R0, R1 surgical  margin had protective effect on OS. Postoperative hospital stay had negative  impact on PFS, while primary closure, end-end anastomosis, short-term vascular  patency, and short-term vascular stenosis positively related to PFS. CONCLUSIONS:  In LPD-MPVRs, interposition graft had the worst OS, the worst PFS, the highest  rate of major morbidity, and the highest rate of 90-day mortality. While there  were no differences in OS and PFS between primary closure and end-end  anastomosis.&lt;/_abstract&gt;&lt;_accession_num&gt;36759356&lt;/_accession_num&gt;&lt;_author_adr&gt;Department of Pancreatic Surgery, West China Hospital, Sichuan University, No.  37, Guo Xue Alley, Chengdu, Sichuan, 610041, People&amp;apos;s Republic of China.; Department of Pancreatic Surgery, The Second Affiliated Hospital of Guangzhou  University of Chinese Medicine, Guangzhou, Guangdong, People&amp;apos;s Republic of China.; Department of Surgery, Huadong Hospital Affiliated to Fudan University, Shanghai,  People&amp;apos;s Republic of China.; Department of Hepato-Pancreato-Biliary Surgery, The Second Hospital of Hebei  Medical University, Shijiazhuang, Hebei, People&amp;apos;s Republic of China.; Department of Pancreas Center, Department of General Surgery, Guangdong  Provincial People&amp;apos;s Hospital, Guangdong Academy of Medical Science, Guangzhou,  Guangdong, People&amp;apos;s Republic of China.; The Second School of Clinical Medicine, Southern Medical University, Guangzhou,  Guangdong, People&amp;apos;s Republic of China.; Department of General Surgery, Sir Run Run Shaw Hospital, The Medicine School of  Zhejiang University, Hangzhou, Zhejiang, China.; Department of Hepatobiliary Surgery, The People&amp;apos;s Hospital of Hunan Province,  Changsha, Hunan, People&amp;apos;s Republic of China.; Department of Hepatobiliary and Pancreatic Surgery, The First Affiliated  Hospital, Zhejiang University School of Medicine, Hangzhou, Zhejiang, People&amp;apos;s  Republic of China.; Department of Hepatobiliary and Pancreatic Surgery, The First Affiliated  Hospital, Zhejiang University School of Medicine, Hangzhou, Zhejiang, People&amp;apos;s  Republic of China.; Department of Hepatobiliary and Pancreatic Surgery, The First Hospital of Jilin  University, Changchun, Jilin, People&amp;apos;s Republic of China.; Department of Live Transplantation and Hepatobiliary Surgery, Shandong Provincial  Hospital, Shandong University, Jinan, Shandong, People&amp;apos;s Republic of China.; Department of Live Transplantation and Hepatobiliary Surgery, Shandong Provincial  Hospital Affiliated to Shandong First Medical University, Jinan, Shandong,  People&amp;apos;s Republic of China.; Department of Hepatobiliary Surgery, The Second Affiliated Army Medical  University, Chongqing, People&amp;apos;s Republic of China.; Department of Hepatobiliary Surgery, Panzhihua Central Hospital, Panzhihua,  Sichuan, People&amp;apos;s Republic of China.; Department of Hepatobiliary Surgery, Second Affiliated Hospital of Chongqing  Medical University, Chongqing, People&amp;apos;s Republic of China.; Department of Pancreatic Surgery, West China Hospital, Sichuan University, No.  37, Guo Xue Alley, Chengdu, Sichuan, 610041, People&amp;apos;s Republic of China.  yunqiangcaiwch@163.com.; Department of Surgery, Huadong Hospital Affiliated to Fudan University, Shanghai,  People&amp;apos;s Republic of China. jiangzhongyi9@126.com.; Department of Pancreas Center, Department of General Surgery, Guangdong  Provincial People&amp;apos;s Hospital, Guangdong Academy of Medical Science, Guangzhou,  Guangdong, People&amp;apos;s Republic of China. chenrufu@gdph.org.cn.; The Second School of Clinical Medicine, Southern Medical University, Guangzhou,  Guangdong, People&amp;apos;s Republic of China. chenrufu@gdph.org.cn.; Department of Pancreatic Surgery, West China Hospital, Sichuan University, No.  37, Guo Xue Alley, Chengdu, Sichuan, 610041, People&amp;apos;s Republic of China.  pengbing84@hotmail.com.&lt;/_author_adr&gt;&lt;_date_display&gt;2023 Jun&lt;/_date_display&gt;&lt;_date&gt;2023-06-01&lt;/_date&gt;&lt;_doi&gt;10.1007/s00464-023-09901-2&lt;/_doi&gt;&lt;_isbn&gt;1432-2218 (Electronic); 0930-2794 (Linking)&lt;/_isbn&gt;&lt;_issue&gt;6&lt;/_issue&gt;&lt;_journal&gt;Surg Endosc&lt;/_journal&gt;&lt;_keywords&gt;Laparoscopic pancreaticoduodenectomy; Mesentericoportal vein reconstruction; Morbidity; Mortality; Overall survival; Progress-free survival&lt;/_keywords&gt;&lt;_language&gt;eng&lt;/_language&gt;&lt;_ori_publication&gt;(c) 2023. The Author(s), under exclusive licence to Springer Science+Business _x000d__x000a_      Media, LLC, part of Springer Nature.&lt;/_ori_publication&gt;&lt;_pages&gt;4381-4395&lt;/_pages&gt;&lt;_subject_headings&gt;Humans; *Adenocarcinoma/pathology; Anastomosis, Surgical; East Asian People; *Laparoscopy/methods; *Pancreatic Neoplasms/pathology; Pancreaticoduodenectomy/methods; Portal Vein/surgery/pathology; Retrospective Studies&lt;/_subject_headings&gt;&lt;_tertiary_title&gt;Surgical endoscopy&lt;/_tertiary_title&gt;&lt;_type_work&gt;Comparative Study; Journal Article; Multicenter Study; Research Support, Non-U.S. Gov&amp;apos;t&lt;/_type_work&gt;&lt;_url&gt;http://www.ncbi.nlm.nih.gov/entrez/query.fcgi?cmd=Retrieve&amp;amp;db=pubmed&amp;amp;dopt=Abstract&amp;amp;list_uids=36759356&amp;amp;query_hl=1&lt;/_url&gt;&lt;_volume&gt;37&lt;/_volume&gt;&lt;_created&gt;65945757&lt;/_created&gt;&lt;_modified&gt;65945823&lt;/_modified&gt;&lt;_db_updated&gt;PubMed&lt;/_db_updated&gt;&lt;_impact_factor&gt;   3.453&lt;/_impact_factor&gt;&lt;_social_category&gt;外科(2)&lt;/_social_category&gt;&lt;_collection_scope&gt;SCIE&lt;/_collection_scope&gt;&lt;_accessed&gt;65945823&lt;/_accessed&gt;&lt;/Details&gt;&lt;Extra&gt;&lt;DBUID&gt;{03C41CE6-5C82-4BCF-BFC6-F4E5F3545DD0}&lt;/DBUID&gt;&lt;/Extra&gt;&lt;/Item&gt;&lt;/References&gt;&lt;/Group&gt;&lt;/Citation&gt;_x000a_"/>
    <w:docVar w:name="NE.Ref{583276B2-1F28-4FE6-BF14-C740081BFE05}" w:val=" ADDIN NE.Ref.{583276B2-1F28-4FE6-BF14-C740081BFE05}&lt;Citation&gt;&lt;Group&gt;&lt;References&gt;&lt;Item&gt;&lt;ID&gt;1782&lt;/ID&gt;&lt;UID&gt;{EB106E8D-26A7-40F6-90A5-A6EE4D27D119}&lt;/UID&gt;&lt;Title&gt;A prospective randomized controlled study comparing outcomes of standard resection and extended resection, including dissection of the nerve plexus and various lymph nodes, in patients with pancreatic head cancer&lt;/Title&gt;&lt;Template&gt;Journal Article&lt;/Template&gt;&lt;Star&gt;0&lt;/Star&gt;&lt;Tag&gt;0&lt;/Tag&gt;&lt;Author&gt;Jang, J Y; Kang, M J; Heo, J S; Choi, S H; Choi, D W; Park, S J; Han, S S; Yoon, D S; Yu, H C; Kang, K J; Kim, S G; Kim, S W&lt;/Author&gt;&lt;Year&gt;2014&lt;/Year&gt;&lt;Details&gt;&lt;_abstract&gt;OBJECTIVE: To prospectively evaluate the survival benefit of dissection of the  nerve plexus and lymphadenectomy in patients with pancreatic head cancer.  BACKGROUND: Despite randomized controlled trials on the extent of surgery in  pancreatic cancer, attempts have been made to perform more extended resections.  METHODS: A total of 244 patients were enrolled; of these, 200 were randomized to  undergo standard resection or extended resection, with the latter including the  dissection of additional lymph nodes and the right half of the nerve plexus  around the superior mesenteric artery and celiac axis. We evaluated 167 patients  from 7 centers who fulfilled all of the required criteria. RESULT: Operation time  was longer and estimated blood loss was higher in the extended resection group  than in the standard resection group, but the R0 resection rate was comparable.  The mean number of lymph nodes retrieved per patient was higher in the extended  resection group than in the standard resection group (33.7 vs 17.3; P &amp;lt; 0.001).  The morbidity rate was slightly higher in the extended resection group than in  the standard resection group. Two patients in the extended resection group died  in hospital. Median survival after R0 resection was similar in the extended  resection and standard resection groups (18.0 vs 19.0 months; P = 0.239)  regardless of lymph node metastasis. Adjuvant chemoradiation had a positive  impact on overall survival. CONCLUSIONS: This study suggests that extended  lymphadenectomy with dissection of the nerve plexus does not provide a  significant survival benefit compared with standard resection in pancreatic head  cancer. Standard resection can be performed safely and efficiently, without  negatively affecting oncologic efficacy or long-term survival, when compared with  extended pancreaticoduodenal resection. (NCT00679913)?&lt;/_abstract&gt;&lt;_accession_num&gt;24368638&lt;/_accession_num&gt;&lt;_author_adr&gt;*Department of Surgery, Seoul National University College of Medicine, Seoul  daggerDepartment of Surgery, Samsung Medical Center, Sungkyunkwan University School of  Medicine, Seoul double daggerCenter for Liver Cancer, National Cancer Center, Gyeonggido   section signPancreatobiliary Cancer Clinic, Department of Surgery, Gangnam Severance  Hospital, Yonsei University College of Medicine, Seoul  paragraph signDepartment of Surgery,  Chonbuk National University Medical School, Jeonbuk  ||Division of Hepatobiliary  and Pancreatic Surgery, Department of Surgery, Keimyung University Dongsan  Medical Center, Daegu; and **Department of Surgery, Kyungpook National University  College of Medicine, Daegu.&lt;/_author_adr&gt;&lt;_date_display&gt;2014 Apr&lt;/_date_display&gt;&lt;_date&gt;2014-04-01&lt;/_date&gt;&lt;_doi&gt;10.1097/SLA.0000000000000384&lt;/_doi&gt;&lt;_isbn&gt;1528-1140 (Electronic); 0003-4932 (Linking)&lt;/_isbn&gt;&lt;_issue&gt;4&lt;/_issue&gt;&lt;_journal&gt;Ann Surg&lt;/_journal&gt;&lt;_language&gt;eng&lt;/_language&gt;&lt;_pages&gt;656-64&lt;/_pages&gt;&lt;_subject_headings&gt;Adult; Aged; Aged, 80 and over; Carcinoma, Pancreatic Ductal/mortality/pathology/*surgery/therapy; Celiac Plexus/*surgery; Chemoradiotherapy, Adjuvant; Female; Follow-Up Studies; Gallbladder; Humans; *Lymph Node Excision; Lymphatic Metastasis; Male; Mesenteric Artery, Superior; Middle Aged; Pancreas; Pancreatic Neoplasms/mortality/pathology/*surgery/therapy; Pancreaticoduodenectomy/*methods; Prospective Studies; Single-Blind Method; Survival Analysis; Treatment Outcome&lt;/_subject_headings&gt;&lt;_tertiary_title&gt;Annals of surgery&lt;/_tertiary_title&gt;&lt;_type_work&gt;Comparative Study; Journal Article; Multicenter Study; Randomized Controlled Trial; Research Support, Non-U.S. Gov&amp;apos;t&lt;/_type_work&gt;&lt;_url&gt;http://www.ncbi.nlm.nih.gov/entrez/query.fcgi?cmd=Retrieve&amp;amp;db=pubmed&amp;amp;dopt=Abstract&amp;amp;list_uids=24368638&amp;amp;query_hl=1&lt;/_url&gt;&lt;_volume&gt;259&lt;/_volume&gt;&lt;_created&gt;65752465&lt;/_created&gt;&lt;_modified&gt;65752735&lt;/_modified&gt;&lt;_db_updated&gt;PubMed&lt;/_db_updated&gt;&lt;_impact_factor&gt;  13.787&lt;/_impact_factor&gt;&lt;_social_category&gt;外科(1)&lt;/_social_category&gt;&lt;_collection_scope&gt;SCIE&lt;/_collection_scope&gt;&lt;_accessed&gt;65752735&lt;/_accessed&gt;&lt;/Details&gt;&lt;Extra&gt;&lt;DBUID&gt;{03C41CE6-5C82-4BCF-BFC6-F4E5F3545DD0}&lt;/DBUID&gt;&lt;/Extra&gt;&lt;/Item&gt;&lt;/References&gt;&lt;/Group&gt;&lt;Group&gt;&lt;References&gt;&lt;Item&gt;&lt;ID&gt;856&lt;/ID&gt;&lt;UID&gt;{E3E456C0-317C-4E98-82E0-1F42C0D7B462}&lt;/UID&gt;&lt;Title&gt;Pancreaticoduodenectomy with or without distal gastrectomy and extended retroperitoneal lymphadenectomy for periampullary adenocarcinoma--part 3: update on 5-year survival&lt;/Title&gt;&lt;Template&gt;Journal Article&lt;/Template&gt;&lt;Star&gt;0&lt;/Star&gt;&lt;Tag&gt;0&lt;/Tag&gt;&lt;Author&gt;Riall, T S; Cameron, J L; Lillemoe, K D; Campbell, K A; Sauter, P K; Coleman, J; Abrams, R A; Laheru, D; Hruban, R H; Yeo, C J&lt;/Author&gt;&lt;Year&gt;2005&lt;/Year&gt;&lt;Details&gt;&lt;_abstract&gt;The study objective was to update the survival analysis at the 5-year mark of patients undergoing standard versus radical (extended) pancreaticoduodenectomy (PD) for periampullary adenocarcinoma (cancers of the pancreas, ampulla, common bile duct, and duodenum). A prospective randomized trial was performed (April 1996 through June 2001) comparing survival after pylorus-preserving PD resection  (standard) to survival after PD with distal gastrectomy and retroperitoneal lymphadenectomy (radical). An interim report (Ann Surg 1999;229:613) and report after closing the trial (Ann Surg 2002;236:355) showed no differences in survival between the standard and radical groups. Two hundred ninety-nine patients were randomized to either the standard or radical group. Five patients were excluded from final analysis because final pathology failed to reveal adenocarcinoma. The  5-year survival of the two groups was evaluated. The median live patient follow-up is now 64 months (5.33 years). For all periampullary cancer patients, those undergoing standard resection had 1- and 5-year survival rates of 78% and 25%, respectively, compared with 76% and 31% (P = 0.57) for those patients in the radical group. For pancreatic adenocarcinoma patients, the 1- and 5-year survival rates in the standard group were 75% and 13%, respectively, compared with 73% and 29% in the radical group (P = 0.13). The increased morbidity rate, longer operative time, and similar survival for radical PD led us to conclude that pylorus-preserving PD without retroperitoneal lymphadenectomy should be the procedure of choice for most patients with resectable periampullary adenocarcinoma. While there is an intriguing trend toward improved survival in patients with pancreatic adenocarcinoma in the radical group, this trend may be largely accounted for by the higher incidence of microscopically margin positive  resections in the standard resection group (21%) compared with a 5% incidence in  the radical group (P = 0.002).&lt;/_abstract&gt;&lt;_accession_num&gt;16332474&lt;/_accession_num&gt;&lt;_author_adr&gt;Departments of Surgery, The Sol Goldman Pancreas Cancer Research Center, Johns Hopkins Medical Institutions, Baltimore, Maryland, USA.&lt;/_author_adr&gt;&lt;_collection_scope&gt;SCIE&lt;/_collection_scope&gt;&lt;_created&gt;63418465&lt;/_created&gt;&lt;_date&gt;2005-12-01&lt;/_date&gt;&lt;_date_display&gt;2005 Dec&lt;/_date_display&gt;&lt;_db_updated&gt;PubMed&lt;/_db_updated&gt;&lt;_doi&gt;10.1016/j.gassur.2005.08.034&lt;/_doi&gt;&lt;_impact_factor&gt;   3.267&lt;/_impact_factor&gt;&lt;_isbn&gt;1091-255X (Print); 1091-255X (Linking)&lt;/_isbn&gt;&lt;_issue&gt;9&lt;/_issue&gt;&lt;_journal&gt;J Gastrointest Surg&lt;/_journal&gt;&lt;_language&gt;eng&lt;/_language&gt;&lt;_modified&gt;65752736&lt;/_modified&gt;&lt;_pages&gt;1191-204; discussion 1204-6&lt;/_pages&gt;&lt;_subject_headings&gt;Adenocarcinoma/mortality/secondary/*surgery; Aged; *Ampulla of Vater; Common Bile Duct Neoplasms/mortality/pathology/*surgery; Female; Gastrectomy/*methods; Humans; Lymph Node Excision/*methods; Lymphatic Metastasis; Male; Pancreaticoduodenectomy/*methods; Prospective Studies; Retroperitoneal Space; Survival Rate; Time Factors&lt;/_subject_headings&gt;&lt;_tertiary_title&gt;Journal of gastrointestinal surgery : official journal of the Society for Surgery_x000d__x000a_      of the Alimentary Tract&lt;/_tertiary_title&gt;&lt;_type_work&gt;Journal Article; Randomized Controlled Trial&lt;/_type_work&gt;&lt;_url&gt;http://www.ncbi.nlm.nih.gov/entrez/query.fcgi?cmd=Retrieve&amp;amp;db=pubmed&amp;amp;dopt=Abstract&amp;amp;list_uids=16332474&amp;amp;query_hl=1&lt;/_url&gt;&lt;_volume&gt;9&lt;/_volume&gt;&lt;_social_category&gt;胃肠肝病学(3) &amp;amp; 外科(3)&lt;/_social_category&gt;&lt;_accessed&gt;65752736&lt;/_accessed&gt;&lt;/Details&gt;&lt;Extra&gt;&lt;DBUID&gt;{03C41CE6-5C82-4BCF-BFC6-F4E5F3545DD0}&lt;/DBUID&gt;&lt;/Extra&gt;&lt;/Item&gt;&lt;/References&gt;&lt;/Group&gt;&lt;Group&gt;&lt;References&gt;&lt;Item&gt;&lt;ID&gt;857&lt;/ID&gt;&lt;UID&gt;{FF836619-EDC8-47D7-BAF9-8F4593ABB6B1}&lt;/UID&gt;&lt;Title&gt;A prospective randomized trial comparing standard pancreatoduodenectomy with pancreatoduodenectomy with extended lymphadenectomy in resectable pancreatic head adenocarcinoma&lt;/Title&gt;&lt;Template&gt;Journal Article&lt;/Template&gt;&lt;Star&gt;0&lt;/Star&gt;&lt;Tag&gt;0&lt;/Tag&gt;&lt;Author&gt;Farnell, M B; Pearson, R K; Sarr, M G; DiMagno, E P; Burgart, L J; Dahl, T R; Foster, N; Sargent, D J&lt;/Author&gt;&lt;Year&gt;2005&lt;/Year&gt;&lt;Details&gt;&lt;_abstract&gt;BACKGROUND: To compare operative morbidity, mortality, quality of life, and survival after pancreatoduodenectomy (PD) versus pancreatoduodenectomy with extended lymphadenectomy (PD/ELND) in patients with resectable pancreatic cancer. METHODS: From May 1997 to July 2003 there were 132 patients with biopsy examination-proven or suspected adenocarcinoma of the pancreatic head who agreed  to participate in a single-institution, prospective, randomized trial. If resectable at operation, patients then were randomized to standard PD (40 patients) or PD/ELND (39 patients). Quality of life was assessed by using the Functional Assessment of Response to Cancer Therapy specific to the pancreas. Morbidity, mortality, and survival were analyzed. RESULTS: Demographics and pathologic characteristics for both groups were similar. When comparing PD/ELND with standard PD, the median operating time was greater for the PD/ELND group (7.6 h vs 6.2 h, P &amp;lt; .01), blood transfusion more likely (44% vs 22%, P &amp;lt; .05), and the median number of lymph nodes resected was greater (36 vs 15 nodes, P &amp;lt; .01). Morbidity and mortality rates were comparable. Median durations of stay were 11 and 10.5 days (P = NS), respectively. There were no significant differences in 1-year (71% vs 82%), 3-year (25% vs 41%), 5-year (16.5% vs 16.4%), and median (19 vs 26 mo) survival (P = .32). At 4 months postoperatively, diarrhea, body appearance, and bowel control scored lower on the Functional Assessment of Response to Cancer Therapy specific to the pancreas after PD/ELND (P &amp;lt; .05). CONCLUSIONS: Although a much larger study would have more power to compare statistically the survival between groups, both the decrement in quality  of life and similar studies showing no survival difference make PD/ELND unattractive for further prospective investigation.&lt;/_abstract&gt;&lt;_accession_num&gt;16269290&lt;/_accession_num&gt;&lt;_author_adr&gt;Mayo Clinic, Rochester, Minnesota 55905, USA. mfarnell@mayo.edu&lt;/_author_adr&gt;&lt;_collection_scope&gt;SCI;SCIE&lt;/_collection_scope&gt;&lt;_created&gt;63418467&lt;/_created&gt;&lt;_date&gt;2005-10-01&lt;/_date&gt;&lt;_date_display&gt;2005 Oct&lt;/_date_display&gt;&lt;_db_updated&gt;PubMed&lt;/_db_updated&gt;&lt;_doi&gt;10.1016/j.surg.2005.06.044&lt;/_doi&gt;&lt;_impact_factor&gt;   4.348&lt;/_impact_factor&gt;&lt;_isbn&gt;0039-6060 (Print); 0039-6060 (Linking)&lt;/_isbn&gt;&lt;_issue&gt;4&lt;/_issue&gt;&lt;_journal&gt;Surgery&lt;/_journal&gt;&lt;_language&gt;eng&lt;/_language&gt;&lt;_modified&gt;65752467&lt;/_modified&gt;&lt;_notes&gt;Pancreas Cancer Working Group&lt;/_notes&gt;&lt;_pages&gt;618-28; discussion 628-30&lt;/_pages&gt;&lt;_subject_headings&gt;Adenocarcinoma/mortality/pathology/physiopathology/*surgery; Adult; Aged; Aged, 80 and over; Diarrhea/etiology/physiopathology; Female; Humans; *Lymph Node Excision; Male; Middle Aged; Neoplasm Staging; Pancreatic Neoplasms/mortality/pathology/physiopathology/*surgery; *Pancreaticoduodenectomy; Postoperative Complications; Prospective Studies; Quality of Life; Survival Analysis&lt;/_subject_headings&gt;&lt;_tertiary_title&gt;Surgery&lt;/_tertiary_title&gt;&lt;_type_work&gt;Journal Article; Randomized Controlled Trial&lt;/_type_work&gt;&lt;_url&gt;http://www.ncbi.nlm.nih.gov/entrez/query.fcgi?cmd=Retrieve&amp;amp;db=pubmed&amp;amp;dopt=Abstract&amp;amp;list_uids=16269290&amp;amp;query_hl=1&lt;/_url&gt;&lt;_volume&gt;138&lt;/_volume&gt;&lt;_social_category&gt;外科(2)&lt;/_social_category&gt;&lt;/Details&gt;&lt;Extra&gt;&lt;DBUID&gt;{03C41CE6-5C82-4BCF-BFC6-F4E5F3545DD0}&lt;/DBUID&gt;&lt;/Extra&gt;&lt;/Item&gt;&lt;/References&gt;&lt;/Group&gt;&lt;/Citation&gt;_x000a_"/>
    <w:docVar w:name="NE.Ref{59F1007C-B506-42DD-9235-EB919F5CD539}" w:val=" ADDIN NE.Ref.{59F1007C-B506-42DD-9235-EB919F5CD539}&lt;Citation&gt;&lt;Group&gt;&lt;References&gt;&lt;Item&gt;&lt;ID&gt;1778&lt;/ID&gt;&lt;UID&gt;{BF22C475-7C87-4C9C-8B40-A4294016D596}&lt;/UID&gt;&lt;Title&gt;Extracellular vesicle-packaged PIAT from cancer-associated fibroblasts drives neural remodeling by mediating m5C modification in pancreatic cancer mouse models&lt;/Title&gt;&lt;Template&gt;Journal Article&lt;/Template&gt;&lt;Star&gt;0&lt;/Star&gt;&lt;Tag&gt;0&lt;/Tag&gt;&lt;Author&gt;Zheng, S; Hu, C; Lin, Q; Li, T; Li, G; Tian, Q; Zhang, X; Huang, T; Ye, Y; He, R; Chen, C; Zhou, Y; Chen, R&lt;/Author&gt;&lt;Year&gt;2024&lt;/Year&gt;&lt;Details&gt;&lt;_accessed&gt;65752734&lt;/_accessed&gt;&lt;_accession_num&gt;39018369&lt;/_accession_num&gt;&lt;_author_adr&gt;Department of Pancreas Center, Department of General Surgery, Guangdong  Provincial People&amp;apos;s Hospital (Guangdong Academy of Medical Sciences), Southern  Medical University, Guangzhou, Guangdong 510080, People&amp;apos;s Republic of China.; Department of Pancreas Center, Department of General Surgery, Guangdong  Provincial People&amp;apos;s Hospital (Guangdong Academy of Medical Sciences), Southern  Medical University, Guangzhou, Guangdong 510080, People&amp;apos;s Republic of China.; Department of Pancreas Center, Department of General Surgery, Guangdong  Provincial People&amp;apos;s Hospital (Guangdong Academy of Medical Sciences), Southern  Medical University, Guangzhou, Guangdong 510080, People&amp;apos;s Republic of China.; School of Medicine, South China University of Technology, Guangzhou, Guangdong  510006, People&amp;apos;s Republic of China.; Department of Hepatobiliary, Pancreatic and Splenic Surgery, Sixth Affiliated  Hospital of Sun Yat-sen University, Guangzhou, Guangdong 510655, People&amp;apos;s  Republic of China.; School of Medicine, South China University of Technology, Guangzhou, Guangdong  510006, People&amp;apos;s Republic of China.; Department of Gastrointestinal Surgery, First Affiliated Hospital, Sun Yat-sen  University, Guangzhou, Guangdong 510080, People&amp;apos;s Republic of China.; Department of Pancreas Center, Department of General Surgery, Guangdong  Provincial People&amp;apos;s Hospital (Guangdong Academy of Medical Sciences), Southern  Medical University, Guangzhou, Guangdong 510080, People&amp;apos;s Republic of China.; Second School of Clinical Medicine, Southern Medical University, Guangzhou,  Guangdong 510515, People&amp;apos;s Republic of China.; Department of Pancreas Center, Department of General Surgery, Guangdong  Provincial People&amp;apos;s Hospital (Guangdong Academy of Medical Sciences), Southern  Medical University, Guangzhou, Guangdong 510080, People&amp;apos;s Republic of China.; Second School of Clinical Medicine, Southern Medical University, Guangzhou,  Guangdong 510515, People&amp;apos;s Republic of China.; Department of Pancreas Center, Department of General Surgery, Guangdong  Provincial People&amp;apos;s Hospital (Guangdong Academy of Medical Sciences), Southern  Medical University, Guangzhou, Guangdong 510080, People&amp;apos;s Republic of China.; Shantou University Medical College, Shantou, Guangdong 515041, People&amp;apos;s Republic  of China.; Department of Urology, Sun Yat-sen Memorial Hospital, Sun Yat-sen University,  Guangzhou, Guangdong 510120, People&amp;apos;s Republic of China.; Department of Pancreas Center, Department of General Surgery, Guangdong  Provincial People&amp;apos;s Hospital (Guangdong Academy of Medical Sciences), Southern  Medical University, Guangzhou, Guangdong 510080, People&amp;apos;s Republic of China.; Department of Pancreas Center, Department of General Surgery, Guangdong  Provincial People&amp;apos;s Hospital (Guangdong Academy of Medical Sciences), Southern  Medical University, Guangzhou, Guangdong 510080, People&amp;apos;s Republic of China.; Department of Hepatobiliary, Pancreatic and Splenic Surgery, Sixth Affiliated  Hospital of Sun Yat-sen University, Guangzhou, Guangdong 510655, People&amp;apos;s  Republic of China.; Guangdong Cardiovascular Institute, Guangdong Provincial People&amp;apos;s Hospital,  Guangdong Academy of Medical Sciences, Guangzhou, Guangdong 510080, People&amp;apos;s  Republic of China.&lt;/_author_adr&gt;&lt;_collection_scope&gt;SCIE&lt;/_collection_scope&gt;&lt;_created&gt;65752461&lt;/_created&gt;&lt;_date&gt;2024-07-17&lt;/_date&gt;&lt;_date_display&gt;2024 Jul 17&lt;/_date_display&gt;&lt;_db_updated&gt;PubMed&lt;/_db_updated&gt;&lt;_doi&gt;10.1126/scitranslmed.adi0178&lt;/_doi&gt;&lt;_impact_factor&gt;  19.319&lt;/_impact_factor&gt;&lt;_isbn&gt;1946-6242 (Electronic); 1946-6234 (Linking)&lt;/_isbn&gt;&lt;_issue&gt;756&lt;/_issue&gt;&lt;_journal&gt;Sci Transl Med&lt;/_journal&gt;&lt;_language&gt;eng&lt;/_language&gt;&lt;_modified&gt;65752734&lt;/_modified&gt;&lt;_pages&gt;eadi0178&lt;/_pages&gt;&lt;_social_category&gt;细胞生物学(1) &amp;amp; 医学：研究与实验(1)&lt;/_social_category&gt;&lt;_subject_headings&gt;Animals; *Pancreatic Neoplasms/pathology/metabolism; *Extracellular Vesicles/metabolism; Humans; *Cancer-Associated Fibroblasts/metabolism/pathology; Mice; *Disease Models, Animal; Male; Cell Line, Tumor; Neoplasm Invasiveness; Female; Y-Box-Binding Protein 1&lt;/_subject_headings&gt;&lt;_tertiary_title&gt;Science translational medicine&lt;/_tertiary_title&gt;&lt;_type_work&gt;Journal Article&lt;/_type_work&gt;&lt;_url&gt;http://www.ncbi.nlm.nih.gov/entrez/query.fcgi?cmd=Retrieve&amp;amp;db=pubmed&amp;amp;dopt=Abstract&amp;amp;list_uids=39018369&amp;amp;query_hl=1&lt;/_url&gt;&lt;_volume&gt;16&lt;/_volume&gt;&lt;/Details&gt;&lt;Extra&gt;&lt;DBUID&gt;{03C41CE6-5C82-4BCF-BFC6-F4E5F3545DD0}&lt;/DBUID&gt;&lt;/Extra&gt;&lt;/Item&gt;&lt;/References&gt;&lt;/Group&gt;&lt;Group&gt;&lt;References&gt;&lt;Item&gt;&lt;ID&gt;1779&lt;/ID&gt;&lt;UID&gt;{222C8B8F-6CAA-45D8-AFB5-F56A342219D6}&lt;/UID&gt;&lt;Title&gt;Therapeutic avenues for cancer neuroscience: translational frontiers and clinical opportunities&lt;/Title&gt;&lt;Template&gt;Journal Article&lt;/Template&gt;&lt;Star&gt;0&lt;/Star&gt;&lt;Tag&gt;0&lt;/Tag&gt;&lt;Author&gt;Shi, D D; Guo, J A; Hoffman, H I; Su, J; Mino-Kenudson, M; Barth, J L; Schenkel, J M; Loeffler, J S; Shih, H A; Hong, T S; Wo, J Y; Aguirre, A J; Jacks, T; Zheng, L; Wen, P Y; Wang, T C; Hwang, W L&lt;/Author&gt;&lt;Year&gt;2022&lt;/Year&gt;&lt;Details&gt;&lt;_accessed&gt;65945750&lt;/_accessed&gt;&lt;_accession_num&gt;35114133&lt;/_accession_num&gt;&lt;_author_adr&gt;Department of Radiation Oncology, Dana-Farber/Brigham and Women&amp;apos;s Cancer Center,  Boston, MA, USA.; Department of Radiation Oncology, Massachusetts General Hospital Cancer Center,  Boston, MA, USA; School of Medicine, University of California, San Francisco, San  Francisco, CA, USA; Broad Institute of MIT and Harvard, Cambridge, MA, USA;  Biological and Biomedical Sciences Program, Harvard University, Boston, MA, USA;  Department of Medical Oncology, Dana-Farber Cancer Institute, Boston, MA, USA.; Department of Radiation Oncology, Massachusetts General Hospital Cancer Center,  Boston, MA, USA; Broad Institute of MIT and Harvard, Cambridge, MA, USA;  Department of Biology, Koch Institute for Integrative Cancer Research,  Massachusetts Institute of Technology, Cambridge, MA, USA; Harvard-MIT Health  Sciences and Technology Program, Harvard Medical School, Boston, MA, USA.; Department of Radiation Oncology, Massachusetts General Hospital Cancer Center,  Boston, MA, USA; Broad Institute of MIT and Harvard, Cambridge, MA, USA;  Department of Biology, Koch Institute for Integrative Cancer Research,  Massachusetts Institute of Technology, Cambridge, MA, USA.; Department of Pathology, Massachusetts General Hospital, Harvard Medical School,  Boston, MA, USA.; Department of Pathology, Massachusetts General Hospital, Harvard Medical School,  Boston, MA, USA.; Department of Biology, Koch Institute for Integrative Cancer Research,  Massachusetts Institute of Technology, Cambridge, MA, USA; Department of  Pathology, Brigham and Women&amp;apos;s Hospital, Harvard Medical School, Boston, MA, USA.; Department of Radiation Oncology, Massachusetts General Hospital Cancer Center,  Boston, MA, USA.; Department of Radiation Oncology, Massachusetts General Hospital Cancer Center,  Boston, MA, USA.; Department of Radiation Oncology, Massachusetts General Hospital Cancer Center,  Boston, MA, USA.; Department of Radiation Oncology, Massachusetts General Hospital Cancer Center,  Boston, MA, USA.; Department of Medical Oncology, Dana-Farber Cancer Institute, Boston, MA, USA.; Department of Biology, Koch Institute for Integrative Cancer Research,  Massachusetts Institute of Technology, Cambridge, MA, USA.; Department of Oncology, Sidney Kimmel Comprehensive Cancer Center, Johns Hopkins  University School of Medicine, Baltimore, MD, USA.; Center for Neuro-Oncology, Dana-Farber Cancer Institute, Boston, MA, USA.; Division of Digestive and Liver Diseases, Columbia University Medical Center, New  York, NY, USA.; Department of Radiation Oncology, Massachusetts General Hospital Cancer Center,  Boston, MA, USA; Broad Institute of MIT and Harvard, Cambridge, MA, USA;  Department of Biology, Koch Institute for Integrative Cancer Research,  Massachusetts Institute of Technology, Cambridge, MA, USA. Electronic address:  whwang1@mgh.harvard.edu.&lt;/_author_adr&gt;&lt;_collection_scope&gt;SCIE&lt;/_collection_scope&gt;&lt;_created&gt;65752461&lt;/_created&gt;&lt;_date&gt;2022-02-01&lt;/_date&gt;&lt;_date_display&gt;2022 Feb&lt;/_date_display&gt;&lt;_db_updated&gt;PubMed&lt;/_db_updated&gt;&lt;_doi&gt;10.1016/S1470-2045(21)00596-9&lt;/_doi&gt;&lt;_impact_factor&gt;  54.433&lt;/_impact_factor&gt;&lt;_isbn&gt;1474-5488 (Electronic); 1470-2045 (Print); 1470-2045 (Linking)&lt;/_isbn&gt;&lt;_issue&gt;2&lt;/_issue&gt;&lt;_journal&gt;Lancet Oncol&lt;/_journal&gt;&lt;_language&gt;eng&lt;/_language&gt;&lt;_modified&gt;65752734&lt;/_modified&gt;&lt;_ori_publication&gt;Copyright (c) 2022 Elsevier Ltd. All rights reserved.&lt;/_ori_publication&gt;&lt;_pages&gt;e62-e74&lt;/_pages&gt;&lt;_social_category&gt;肿瘤学(1)&lt;/_social_category&gt;&lt;_subject_headings&gt;Cancer Pain/drug therapy; Clinical Trials as Topic; Drug Resistance, Neoplasm; Humans; Immune Checkpoint Inhibitors/therapeutic use; Neoplasms/*drug therapy/etiology/immunology/pathology; Nervous System Physiological Phenomena/drug effects; *Neurosciences; Tumor Microenvironment&lt;/_subject_headings&gt;&lt;_tertiary_title&gt;The Lancet. Oncology&lt;/_tertiary_title&gt;&lt;_type_work&gt;Journal Article; Review&lt;/_type_work&gt;&lt;_url&gt;http://www.ncbi.nlm.nih.gov/entrez/query.fcgi?cmd=Retrieve&amp;amp;db=pubmed&amp;amp;dopt=Abstract&amp;amp;list_uids=35114133&amp;amp;query_hl=1&lt;/_url&gt;&lt;_volume&gt;23&lt;/_volume&gt;&lt;/Details&gt;&lt;Extra&gt;&lt;DBUID&gt;{03C41CE6-5C82-4BCF-BFC6-F4E5F3545DD0}&lt;/DBUID&gt;&lt;/Extra&gt;&lt;/Item&gt;&lt;/References&gt;&lt;/Group&gt;&lt;/Citation&gt;_x000a_"/>
    <w:docVar w:name="NE.Ref{5BAEF9B1-16FC-42C5-950B-6AD8EF2340D2}" w:val=" ADDIN NE.Ref.{5BAEF9B1-16FC-42C5-950B-6AD8EF2340D2}&lt;Citation&gt;&lt;Group&gt;&lt;References&gt;&lt;Item&gt;&lt;ID&gt;1788&lt;/ID&gt;&lt;UID&gt;{C41214A9-C15A-4BFE-B052-BD92326E2F60}&lt;/UID&gt;&lt;Title&gt;Determining Hospital Volume Threshold for Safety of Minimally Invasive  Pancreaticoduodenectomy: A Contemporary Cutpoint Analysis&lt;/Title&gt;&lt;Template&gt;Journal Article&lt;/Template&gt;&lt;Star&gt;0&lt;/Star&gt;&lt;Tag&gt;0&lt;/Tag&gt;&lt;Author&gt;Conroy, P C; Calthorpe, L; Lin, J A; Mohamedaly, S; Kim, A; Hirose, K; Nakakura, E; Corvera, C; Sosa, J A; Sarin, A; Kirkwood, K S; Alseidi, A; Adam, M A&lt;/Author&gt;&lt;Year&gt;2022&lt;/Year&gt;&lt;Details&gt;&lt;_accession_num&gt;34724124&lt;/_accession_num&gt;&lt;_author_adr&gt;Department of Surgery, University of California, San Francisco, San Francisco,  CA, USA.; School of Medicine, University of California, San Francisco, San Francisco, CA,  USA.; Department of Surgery, University of California, San Francisco, San Francisco,  CA, USA.; Department of Surgery, University of California, San Francisco, San Francisco,  CA, USA.; Department of Surgery, Division of Surgical Oncology, The Ohio State University,  Columbus, OH,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mohamed.adam@ucsf.edu.&lt;/_author_adr&gt;&lt;_date_display&gt;2022 Mar&lt;/_date_display&gt;&lt;_date&gt;2022-03-01&lt;/_date&gt;&lt;_doi&gt;10.1245/s10434-021-10984-1&lt;/_doi&gt;&lt;_isbn&gt;1534-4681 (Electronic); 1068-9265 (Print); 1068-9265 (Linking)&lt;/_isbn&gt;&lt;_issue&gt;3&lt;/_issue&gt;&lt;_journal&gt;Ann Surg Oncol&lt;/_journal&gt;&lt;_language&gt;eng&lt;/_language&gt;&lt;_ori_publication&gt;(c) 2021. Society of Surgical Oncology.&lt;/_ori_publication&gt;&lt;_pages&gt;1566-1574&lt;/_pages&gt;&lt;_subject_headings&gt;*Adenocarcinoma/surgery; Hospitals; Humans; *Laparoscopy; *Pancreatic Neoplasms/surgery; Pancreaticoduodenectomy/adverse effects&lt;/_subject_headings&gt;&lt;_tertiary_title&gt;Annals of surgical oncology&lt;/_tertiary_title&gt;&lt;_type_work&gt;Journal Article&lt;/_type_work&gt;&lt;_url&gt;http://www.ncbi.nlm.nih.gov/entrez/query.fcgi?cmd=Retrieve&amp;amp;db=pubmed&amp;amp;dopt=Abstract&amp;amp;list_uids=34724124&amp;amp;query_hl=1&lt;/_url&gt;&lt;_volume&gt;29&lt;/_volume&gt;&lt;_created&gt;65752472&lt;/_created&gt;&lt;_modified&gt;65752472&lt;/_modified&gt;&lt;_db_updated&gt;PubMed&lt;/_db_updated&gt;&lt;_impact_factor&gt;   4.339&lt;/_impact_factor&gt;&lt;_social_category&gt;肿瘤学(2) &amp;amp; 外科(2)&lt;/_social_category&gt;&lt;_collection_scope&gt;SCIE&lt;/_collection_scope&gt;&lt;/Details&gt;&lt;Extra&gt;&lt;DBUID&gt;{03C41CE6-5C82-4BCF-BFC6-F4E5F3545DD0}&lt;/DBUID&gt;&lt;/Extra&gt;&lt;/Item&gt;&lt;/References&gt;&lt;/Group&gt;&lt;/Citation&gt;_x000a_"/>
    <w:docVar w:name="NE.Ref{5C70E698-8471-4874-A3D5-3A08ECE0368B}" w:val=" ADDIN NE.Ref.{5C70E698-8471-4874-A3D5-3A08ECE0368B}&lt;Citation&gt;&lt;Group&gt;&lt;References&gt;&lt;Item&gt;&lt;ID&gt;1792&lt;/ID&gt;&lt;UID&gt;{63D1CC8F-FC41-42DA-B355-36A5C0C81357}&lt;/UID&gt;&lt;Title&gt;The Miami International Evidence-based Guidelines on Minimally Invasive Pancreas  Resection&lt;/Title&gt;&lt;Template&gt;Journal Article&lt;/Template&gt;&lt;Star&gt;0&lt;/Star&gt;&lt;Tag&gt;0&lt;/Tag&gt;&lt;Author&gt;Asbun, H J; Moekotte, A L; Vissers, F L; Kunzler, F; Cipriani, F; Alseidi, A; D&amp;apos;Angelica, M I; Balduzzi, A; Bassi, C; Bjornsson, B; Boggi, U; Callery, M P; Del, Chiaro M; Coimbra, F J; Conrad, C; Cook, A; Coppola, A; Dervenis, C; Dokmak, S; Edil, B H; Edwin, B; Giulianotti, P C; Han, H S; Hansen, P D; van der Heijde, N; van Hilst, J; Hester, C A; Hogg, M E; Jarufe, N; Jeyarajah, D R; Keck, T; Kim, S C; Khatkov, I E; Kokudo, N; Kooby, D A; Korrel, M; de Leon, F J; Lluis, N; Lof, S; Machado, M A; Demartines, N; Martinie, J B; Merchant, N B; Molenaar, I Q; Moravek, C; Mou, Y P; Nakamura, M; Nealon, W H; Palanivelu, C; Pessaux, P; Pitt, H A; Polanco, P M; Primrose, J N; Rawashdeh, A; Sanford, D E; Senthilnathan, P; Shrikhande, S V; Stauffer, J A; Takaori, K; Talamonti, M S; Tang, C N; Vollmer, C M; Wakabayashi, G; Walsh, R M; Wang, S E; Zinner, M J; Wolfgang, C L; Zureikat, A H; Zwart, M J; Conlon, K C; Kendrick, M L; Zeh, H J; Hilal, M A; Besselink, M G&lt;/Author&gt;&lt;Year&gt;2020&lt;/Year&gt;&lt;Details&gt;&lt;_accession_num&gt;31567509&lt;/_accession_num&gt;&lt;_author_adr&gt;Division of Hepatobiliary and Pancreas Surgery, Miami Cancer Institute, Miami,  FL.; Department of Surgery, University Hospital Southampton NHS Foundation Trust,  Southampton, UK.; Department of Surgery, Amsterdam UMC, University of Amsterdam, Amsterdam, the  Netherlands.; Department of Surgery, Amsterdam UMC, University of Amsterdam, Amsterdam, the  Netherlands.; Division of Hepatobiliary and Pancreas Surgery, Miami Cancer Institute, Miami,  FL.; Department of Surgery, San Raffaele Hospital, Milan, Italy.; Division of Hepatopancreatobiliary and Endocrine Surgery, Virginia Mason Medical  Center, Seattle, VA.; Department of Surgery, Memorial Sloan Kettering Cancer Center, New York City, NY.; Division of Pancreatic Surgery, University Hospital of Verona, Verona, Italy.; Division of Pancreatic Surgery, University Hospital of Verona, Verona, Italy.; Department of Surgery and Department of Clinical and Experimental Medicine,  Linkoping University, Linkoping, Sweden.; Division of General and Transplant Surgery, University of Pisa, Pisa, Italy.; Department of General and Gastrointestinal Surgery, Beth Israel Deaconess Medical  Center, Boston, MA.; Department of Surgery, Division of Surgical Oncology, University of Colorado,  Denver, CO.; Department of Abdominal Surgery, AC Camargo Cancer Center, Sao Paulo, Brazil.; Department of Surgery, St. Elizabeth&amp;apos;s Medical Center, Boston, MA.; Wessex Institute, University of Southampton, UK.; General Surgery and Liver Transplant, Unit Department of General Surgery,  Fondazione Policlinico, Universitario Agostino Gemelli, IRCCS, Rome, Italy.; Department of Surgery, Medical School, University of Cyprus, Cyprus.; Department of Surgery, Beaujon Hospital, Paris, France.; Department of Surgery, University of Oklahoma, Oklahoma City, OK.; The Intervention Centre and Department of HPB Surgery, Oslo University Hospital  and Institute of Clinical Medicine, Faculty of Medicine, University of Oslo,  Oslo, Norway.; Division of Minimally Invasive, General Surgery &amp;amp; Robotic Surgery, University of  Illinois, Chicago, IL.; Department of Surgery, Seoul National University Hospital, Seoul, South Korea.; Department of Surgery, Portland Providence Medical Center, Portland, OR.; Department of Surgery, University Hospital Southampton NHS Foundation Trust,  Southampton, UK.; Department of Surgery, Amsterdam UMC, University of Amsterdam, Amsterdam, the  Netherlands.; Department of Surgery, Amsterdam UMC, University of Amsterdam, Amsterdam, the  Netherlands.; Department of Surgery, University of Texas Southwestern Medical Center, Dallas,  TX.; Department of Surgery, NorthShore University Health System, Evanston, IL.; Department of Digestive Surgery, Pontifical Catholic University of Chile,  Santiago, Chile.; Department of HPB surgery, Methodist Richardson Medical Center, Richardson, TX.; Clinic for Surgery, University of Schleswig-Holstein Campus Lubeck, Lubeck,  Germany.; Department of Surgery, Ulsan University College of Medicine and Asan Medical  Center, Seoul, South Korea.; Department of Surgery, Moscow Clinical Scientific Center, Moscow, Russia.; Department of Surgery, National Center for Global Health and Medicine, Tokyo,  Japan.; Department of Surgery, Winship Cancer Institute, Emory University, Atlanta, GA.; Department of Surgery, Amsterdam UMC, University of Amsterdam, Amsterdam, the  Netherlands.; HPB and transplant Unit, Regional Hospital, Malaga, Spain.; Department of Surgery, Bellvitge University Hospital, Barcelona, Spain.; Department of Surgery, University Hospital Southampton NHS Foundation Trust,  Southampton, UK.; Department of Surgery, Amsterdam UMC, University of Amsterdam, Amsterdam, the  Netherlands.; Department of Surgery, University of Sao Paulo, Sao Paulo, Brazil.; Department of Visceral Surgery, Lausanne University Hospital CHUV, Lausanne,  Switzerland.; Division of HPB Surgery, Department of Surgery, Carolina&amp;apos;s Health Care Hospital,  Charlotte, NC.; Division of Surgical Oncology, Department of Surgery, University of Miami Miller  School of Medicine, Miami, FL.; Department of Surgery, UMC Utrecht Cancer Center, University Medical Center  Utrecht, Utrecht, the Netherlands.; Pancreatic Cancer Action Network, Manhattan Beach, CA.; Department of Gastroenterology and Pancreatic surgery, Zhengjiang Provincial  People&amp;apos;s Hospital, People&amp;apos;s Hospital of Hangzhou Medical College, Zhejiang,  China.; Department of Surgery and Oncology, Graduate School of Medical Sciences, Kyushu  University, Fukuoka, Japan.; Department of Surgery, Northwell Health, Manhasset, NY.; Department of Surgical Gastroenterology and HPB Surgery, GEM Hospital and  Research Centre, Coimbatore, Tamil Nadu, India.; Division of Hepato-Biliary and Pancreatic Surgery, Nouvel Hopital Civil, Institut  Hospitalo-Universitaire de Strasbourg, Strasbourg, France.; Department of Surgery, Lewis Katz School of Medicine at Temple University,  Philadelphia, PA.; Department of Surgery, University of Texas Southwestern Medical Center, Dallas,  TX.; Department of Surgery, University Hospital Southampton NHS Foundation Trust,  Southampton, UK.; Department of Surgery, University Hospital Southampton NHS Foundation Trust,  Southampton, UK.; Division of Hepatobiliary, Pancreatic, and Gastrointestinal Surgery,  Barnes-Jewish Hospital and the Alvin J. Siteman Cancer Center, Washington  University School of Medicine, St. Louis, MO.; Department of Surgical Gastroenterology and HPB Surgery, GEM Hospital and  Research Centre, Coimbatore, Tamil Nadu, India.; Department of Surgery, Tata Memorial Center, Mumbai, India.; Department of General Surgery, Mayo Clinic Florida, Jacksonville, FL.; Department of Surgery, Kyoto University Graduate School of Medicine, Kyoto,  Japan.; Department of Surgery, NorthShore University Health System, Evanston, IL.; Department of Surgery, Pamela Youde Nethersle Eastern Hospital, Chai Wan, Hong  Kong, China.; Department of Surgery, University of Pennsylvania Perelman School of Medicine,  Philadelphia, PA.; Center for Advanced Treatment of HPB Diseases, Ageo Central General Hospital,  Saitama, Japan.; Department of General Surgery, Cleveland Clinic, Cleveland, OH.; Department of Surgery, Taipei Veterans General Hospital and National Yang Ming  University, Taipei, Taiwan.; Division of Hepatobiliary and Pancreas Surgery, Miami Cancer Institute, Miami,  FL.; Division of Surgical Oncology, Department of Surgery, The John Hopkins University  School of Medicine, Baltimore, MD.; Division of Surgical Oncology, Department of Surgery, University of Pittsburgh  School of Medicine, Pittsburgh, PA.; Department of Surgery, Amsterdam UMC, University of Amsterdam, Amsterdam, the  Netherlands.; Department of Surgery, Trinity College Dublin, Tallaght University Hospital,  Dublin, Ireland.; Department of Surgery, Mayo Clinic, Rochester, Minnesota, MN.; Division of Surgical Oncology, Department of Surgery, University of Pittsburgh  School of Medicine, Pittsburgh, PA.; Department of Surgery, University Hospital Southampton NHS Foundation Trust,  Southampton, UK.; Department of Surgery, Istituto Fondazione Poliambulanza, Brescia, Italy.; Department of Surgery, Amsterdam UMC, University of Amsterdam, Amsterdam, the  Netherlands.&lt;/_author_adr&gt;&lt;_date_display&gt;2020 Jan&lt;/_date_display&gt;&lt;_date&gt;2020-01-01&lt;/_date&gt;&lt;_doi&gt;10.1097/SLA.0000000000003590&lt;/_doi&gt;&lt;_isbn&gt;1528-1140 (Electronic); 0003-4932 (Linking)&lt;/_isbn&gt;&lt;_issue&gt;1&lt;/_issue&gt;&lt;_journal&gt;Ann Surg&lt;/_journal&gt;&lt;_language&gt;eng&lt;/_language&gt;&lt;_pages&gt;1-14&lt;/_pages&gt;&lt;_subject_headings&gt;Congresses as Topic; Evidence-Based Medicine/*standards; Florida; Humans; Minimally Invasive Surgical Procedures/*standards; Pancreatectomy/methods/*standards; Pancreatic Diseases/*surgery; *Practice Guidelines as Topic; *Societies, Medical&lt;/_subject_headings&gt;&lt;_tertiary_title&gt;Annals of surgery&lt;/_tertiary_title&gt;&lt;_type_work&gt;Journal Article; Research Support, Non-U.S. Gov&amp;apos;t; Review&lt;/_type_work&gt;&lt;_url&gt;http://www.ncbi.nlm.nih.gov/entrez/query.fcgi?cmd=Retrieve&amp;amp;db=pubmed&amp;amp;dopt=Abstract&amp;amp;list_uids=31567509&amp;amp;query_hl=1&lt;/_url&gt;&lt;_volume&gt;271&lt;/_volume&gt;&lt;_created&gt;65752528&lt;/_created&gt;&lt;_modified&gt;65752528&lt;/_modified&gt;&lt;_db_updated&gt;PubMed&lt;/_db_updated&gt;&lt;_impact_factor&gt;  13.787&lt;/_impact_factor&gt;&lt;_social_category&gt;外科(1)&lt;/_social_category&gt;&lt;_collection_scope&gt;SCIE&lt;/_collection_scope&gt;&lt;/Details&gt;&lt;Extra&gt;&lt;DBUID&gt;{03C41CE6-5C82-4BCF-BFC6-F4E5F3545DD0}&lt;/DBUID&gt;&lt;/Extra&gt;&lt;/Item&gt;&lt;/References&gt;&lt;/Group&gt;&lt;/Citation&gt;_x000a_"/>
    <w:docVar w:name="NE.Ref{5F1EB31A-2060-4A60-A8AC-3E183CE67EC9}" w:val=" ADDIN NE.Ref.{5F1EB31A-2060-4A60-A8AC-3E183CE67EC9}&lt;Citation&gt;&lt;Group&gt;&lt;References&gt;&lt;Item&gt;&lt;ID&gt;1801&lt;/ID&gt;&lt;UID&gt;{5E7502BA-1E58-464E-AF92-840C0DE9A35F}&lt;/UID&gt;&lt;Title&gt;Laparoscopic versus open pancreatoduodenectomy for pancreatic or periampullary tumours (LEOPARD-2): a multicentre, patient-blinded, randomised controlled phase 2/3 trial&lt;/Title&gt;&lt;Template&gt;Journal Article&lt;/Template&gt;&lt;Star&gt;0&lt;/Star&gt;&lt;Tag&gt;0&lt;/Tag&gt;&lt;Author&gt;van Hilst, J; de Rooij, T; Bosscha, K; Brinkman, D J; van Dieren, S; Dijkgraaf, M G; Gerhards, M F; de Hingh, I H; Karsten, T M; Lips, D J; Luyer, M D; Busch, O R; Festen, S; Besselink, M G&lt;/Author&gt;&lt;Year&gt;2019&lt;/Year&gt;&lt;Details&gt;&lt;_abstract&gt;BACKGROUND: Laparoscopic pancreatoduodenectomy may improve postoperative recovery  compared with open pancreatoduodenectomy. However, there are concerns that the  extensive learning curve of this complex procedure could increase the risk of  complications. We aimed to assess whether laparoscopic pancreatoduodenectomy  could reduce time to functional recovery compared with open  pancreatoduodenectomy. METHODS: This multicentre, patient-blinded,  parallel-group, randomised controlled phase 2/3 trial was performed in four  centres in the Netherlands that each do 20 or more pancreatoduodenectomies  annually; surgeons had to have completed a dedicated training programme for  laparoscopic pancreatoduodenectomy and have done 20 or more laparoscopic  pancreatoduodenectomies before trial participation. Patients with a benign,  premalignant, or malignant indication for pancreatoduodenectomy, without signs of  vascular involvement, were randomly assigned (1:1) to undergo either laparoscopic  or open pancreatoduodenectomy using a central web-based system. Randomisation was  stratified for annual case volume and preoperative estimated risk of pancreatic  fistula. Patients were blinded to treatment allocation. Analysis was done  according to the intention-to-treat principle. The main objective of the phase 2  part of the trial was to assess the safety of laparoscopic pancreatoduodenectomy  (complications and mortality), and the primary outcome of phase 3 was time to  functional recovery in days, defined as all of the following: adequate pain  control with only oral analgesia; independent mobility; ability to maintain more  than 50% of the daily required caloric intake; no need for intravenous fluid  administration; and no signs of infection (temperature &amp;lt;38.5 degrees C). This trial is  registered with Trialregister.nl, number NTR5689. FINDINGS: Between May 13 and  Dec 20, 2016, 42 patients were randomised in the phase 2 part of the trial. Two  patients did not receive surgery and were excluded from analyses in accordance  with the study protocol. Three (15%) of 20 patients died within 90 days after  laparoscopic pancreatoduodenectomy, compared with none of 20 patients after open  pancreatoduodenectomy. Based on safety data from the phase 2 part of the trial,  the data and safety monitoring board and protocol committee agreed to proceed  with phase 3. Between Jan 31 and Nov 14, 2017, 63 additional patients were  randomised in phase 3 of the trial. Four patients did not receive surgery and  were excluded from analyses in accordance with the study protocol. After  randomisation of 105 patients (combining patients from both phase 2 and phase 3),  of whom 99 underwent surgery, the trial was prematurely terminated by the data  and safety monitoring board because of a difference in 90-day  complication-related mortality (five [10%] of 50 patients in the laparoscopic  pancreatoduodenectomy group vs one [2%] of 49 in the open pancreatoduodenectomy  group; risk ratio [RR] 4.90 [95% CI 0.59-40.44]; p=0.20). Median time to  functional recovery was 10 days (95% CI 5-15) after laparoscopic  pancreatoduodenectomy versus 8 days (95% CI 7-9) after open pancreatoduodenectomy  (log-rank p=0.80). Clavien-Dindo grade III or higher complications (25 [50%] of  50 patients after laparoscopic pancreatoduodenectomy vs 19 [39%] of 49 after open  pancreatoduodenectomy; RR 1.29 [95% CI 0.82-2.02]; p=0.26) and grade B/C  postoperative pancreatic fistulas (14 [28%] vs 12 [24%]; RR 1.14 [95% CI  0.59-2.22]; p=0.69) were comparable between groups. INTERPRETATION: Although not  statistically significant, laparoscopic pancreatoduodenectomy was associated with  more complication-related deaths than was open pancreatoduodenectomy, and there  was no difference between groups in time to functional recovery. These safety  concerns were unexpected and worrisome, especially in the setting of trained  surgeons working in centres performing 20 or more pancreatoduodenectomies  annually. Experience, learning curve, and annual volume might have influenced the  outcomes; future research should focus on these issues. FUNDING: Grant for  investigator-initiated studies by Johnson &amp;amp; Johnson Medical Limited.&lt;/_abstract&gt;&lt;_accession_num&gt;30685489&lt;/_accession_num&gt;&lt;_author_adr&gt;Department of Surgery, Cancer Center Amsterdam, Amsterdam UMC, University of  Amsterdam, Netherlands.; Department of Surgery, Cancer Center Amsterdam, Amsterdam UMC, University of  Amsterdam, Netherlands.; Department of Surgery, Jeroen Bosch Hospital, &amp;apos;s-Hertogenbosch, Netherlands.; Department of Surgery, Catharina Hospital, Eindhoven, Netherlands.; Department of Surgery, Cancer Center Amsterdam, Amsterdam UMC, University of  Amsterdam, Netherlands.; Clinical Research Unit, Amsterdam UMC, University of Amsterdam, Netherlands.; Department of Surgery, OLVG, Amsterdam, Netherlands.; Department of Surgery, Catharina Hospital, Eindhoven, Netherlands; Netherlands  Comprehensive Cancer Organisation (IKNL), Utrecht, Netherlands.; Department of Surgery, OLVG, Amsterdam, Netherlands.; Department of Surgery, Jeroen Bosch Hospital, &amp;apos;s-Hertogenbosch, Netherlands;  Department of Surgery, Medisch Spectrum Twente, Enschede, Netherlands.; Department of Surgery, Catharina Hospital, Eindhoven, Netherlands.; Department of Surgery, Cancer Center Amsterdam, Amsterdam UMC, University of  Amsterdam, Netherlands.; Department of Surgery, OLVG, Amsterdam, Netherlands.; Department of Surgery, Cancer Center Amsterdam, Amsterdam UMC, University of  Amsterdam, Netherlands. Electronic address: m.g.besselink@amc.nl.&lt;/_author_adr&gt;&lt;_date_display&gt;2019 Mar&lt;/_date_display&gt;&lt;_date&gt;2019-03-01&lt;/_date&gt;&lt;_doi&gt;10.1016/S2468-1253(19)30004-4&lt;/_doi&gt;&lt;_isbn&gt;2468-1253 (Electronic)&lt;/_isbn&gt;&lt;_issue&gt;3&lt;/_issue&gt;&lt;_journal&gt;Lancet Gastroenterol Hepatol&lt;/_journal&gt;&lt;_language&gt;eng&lt;/_language&gt;&lt;_notes&gt;Dutch Pancreatic Cancer Group&lt;/_notes&gt;&lt;_ori_publication&gt;Copyright (c) 2019 Elsevier Ltd. All rights reserved.&lt;/_ori_publication&gt;&lt;_pages&gt;199-207&lt;/_pages&gt;&lt;_subject_headings&gt;Aged; Female; Humans; Laparoscopy/adverse effects/*methods/mortality; Male; Middle Aged; Netherlands/epidemiology; Pancreatic Fistula/epidemiology; Pancreatic Neoplasms/pathology/*surgery; Pancreaticoduodenectomy/adverse effects/*methods/mortality; Postoperative Complications/epidemiology/mortality; Preoperative Period; Recovery of Function/physiology; Surgeons/*education; Treatment Outcome&lt;/_subject_headings&gt;&lt;_tertiary_title&gt;The lancet. Gastroenterology &amp;amp; hepatology&lt;/_tertiary_title&gt;&lt;_type_work&gt;Clinical Trial, Phase II; Clinical Trial, Phase III; Comparative Study; Journal Article; Multicenter Study; Randomized Controlled Trial&lt;/_type_work&gt;&lt;_url&gt;http://www.ncbi.nlm.nih.gov/entrez/query.fcgi?cmd=Retrieve&amp;amp;db=pubmed&amp;amp;dopt=Abstract&amp;amp;list_uids=30685489&amp;amp;query_hl=1&lt;/_url&gt;&lt;_volume&gt;4&lt;/_volume&gt;&lt;_created&gt;65752546&lt;/_created&gt;&lt;_modified&gt;65752781&lt;/_modified&gt;&lt;_db_updated&gt;PubMed&lt;/_db_updated&gt;&lt;_impact_factor&gt;  45.042&lt;/_impact_factor&gt;&lt;_social_category&gt;胃肠肝病学(1)&lt;/_social_category&gt;&lt;_collection_scope&gt;SCIE&lt;/_collection_scope&gt;&lt;_accessed&gt;65752781&lt;/_accessed&gt;&lt;/Details&gt;&lt;Extra&gt;&lt;DBUID&gt;{03C41CE6-5C82-4BCF-BFC6-F4E5F3545DD0}&lt;/DBUID&gt;&lt;/Extra&gt;&lt;/Item&gt;&lt;/References&gt;&lt;/Group&gt;&lt;/Citation&gt;_x000a_"/>
    <w:docVar w:name="NE.Ref{637B56A5-FFFC-4A60-A8D6-F7548789CC2F}" w:val=" ADDIN NE.Ref.{637B56A5-FFFC-4A60-A8D6-F7548789CC2F}&lt;Citation&gt;&lt;Group&gt;&lt;References&gt;&lt;Item&gt;&lt;ID&gt;1796&lt;/ID&gt;&lt;UID&gt;{2CCFD76F-A5C8-4A75-8605-EE1F95AC832B}&lt;/UID&gt;&lt;Title&gt;Laparoscopic pancreaticoduodenectomy&lt;/Title&gt;&lt;Template&gt;Journal Article&lt;/Template&gt;&lt;Star&gt;0&lt;/Star&gt;&lt;Tag&gt;0&lt;/Tag&gt;&lt;Author&gt;Li, G; Min, J; Lin, H; Cao, J; Wei, J; Huang, Z; He, Q; Peng, S; Han, Q; Chen, R&lt;/Author&gt;&lt;Year&gt;2016&lt;/Year&gt;&lt;Details&gt;&lt;_created&gt;65752535&lt;/_created&gt;&lt;_modified&gt;65752540&lt;/_modified&gt;&lt;_accessed&gt;65752536&lt;/_accessed&gt;&lt;_journal&gt;Endosc Surg&lt;/_journal&gt;&lt;_issue&gt;1&lt;/_issue&gt;&lt;_volume&gt;31&lt;/_volume&gt;&lt;/Details&gt;&lt;Extra&gt;&lt;DBUID&gt;{03C41CE6-5C82-4BCF-BFC6-F4E5F3545DD0}&lt;/DBUID&gt;&lt;/Extra&gt;&lt;/Item&gt;&lt;/References&gt;&lt;/Group&gt;&lt;Group&gt;&lt;References&gt;&lt;Item&gt;&lt;ID&gt;1154&lt;/ID&gt;&lt;UID&gt;{FB5743AB-0C95-4919-BF47-C1804823F0C6}&lt;/UID&gt;&lt;Title&gt;Laparoscopic versus open pancreatoduodenectomy for pancreatic or periampullary tumours: a multicentre, open-label, randomised controlled trial&lt;/Title&gt;&lt;Template&gt;Journal Article&lt;/Template&gt;&lt;Star&gt;0&lt;/Star&gt;&lt;Tag&gt;0&lt;/Tag&gt;&lt;Author&gt;Wang, M; Li, D; Chen, R; Huang, X; Li, J; Liu, Y; Liu, J; Cheng, W; Chen, X; Zhao, W; Li, J; Tan, Z; Huang, H; Li, D; Zhu, F; Qin, T; Ma, J; Yu, G; Zhou, B; Zheng, S; Tang, Y; Han, W; Meng, L; Ke, J; Feng, F; Chen, B; Yin, X; Chen, W; Ma, H; Xu, J; Liu, Y; Lin, R; Dong, Y; Yu, Y; Liu, J; Zhang, H; Qin, R&lt;/Author&gt;&lt;Year&gt;2021&lt;/Year&gt;&lt;Details&gt;&lt;_abstract&gt;BACKGROUND: The benefit and safety of laparoscopic pancreatoduodenectomy (LPD) for the treatment of pancreatic or periampullary tumours remain controversial. Studies have shown that the learning curve plays an important role in LPD, yet there are no randomised studies on LPD after the surgeons have surmounted the learning curve. The aim of this trial was to compare the outcomes of open pancreatoduodenectomy (OPD) with those of LPD, when performed by experienced surgeons. METHODS: In this multicentre, open-label, randomised controlled trial done in 14 Chinese medical centres, we recruited patients aged 18-75 years with a benign, premalignant, or malignant indication for pancreatoduodenectomy. Eligible patients were randomly assigned (1:1) to undergo either LPD or OPD. Randomisation was centralised via a computer-generated system that used a block size of four. The patients and surgeons were unmasked to study group, whereas the data collectors, outcome assessors, and data analysts were masked. LPD and OPD were performed by experienced surgeons who had already done at least 104 LPD operations. The primary outcome was the postoperative length of stay. The criteria for discharge were based on functional recovery, and analyses were done  on a modified intention-to-treat basis (ie, including patients who had a pancreatoduodenectomy regardless of whether the operation was the one they were assigned to). This trial is registered with Clinicaltrials.gov, number NCT03138213. FINDINGS: Between May 18, 2018, and Dec 19, 2019, we assessed 762 patients for eligibility, of whom 656 were randomly assigned to either the LPD group (n=328) or the OPD group (n=328). 31 patients in each group were excluded and 80 patients crossed over (33 from LPD to OPD, 47 from OPD to LPD). In the modified intention-to-treat analysis (297 patients in the LPD group and 297 patients in the OPD group), the postoperative length of stay was significantly shorter for patients in the LPD group than for patients in the OPD group (median  15.0 days [95% CI 14.0-16.0] vs 16.0 days [15.0-17.0]; p=0.02). 90-day mortality  was similar in both groups (five [2%] of 297 patients in the LPD group vs six [2%] of 297 in the OPD group, risk ratio [RR] 0.83 [95% CI 0.26-2.70]; p=0.76). The incidence rate of serious postoperative morbidities (Clavien-Dindo grade of at least 3) was not significantly different in the two groups (85 [29%] of 297 patients in the LPD group vs 69 [23%] of 297 patients in OPD group, RR 1.23 [95%  CI 0.94-1.62]; p=0.13). The comprehensive complication index score was not significantly different between the two groups (median score 8.7 [IQR 0.0-26.2] vs 0.0 [0.0-20.9]; p=0.06). INTERPRETATION: In highly experienced hands, LPD is a safe and feasible procedure. It was associated with a shorter length of stay and  similar short-term morbidity and mortality rates to OPD. Nonetheless, the clinical benefit of LPD compared with OPD was marginal despite extensive procedural expertise. Future research should focus on identifying the populations that will benefit from LPD. FUNDING: National Natural Science Foundation of China and Tongji Hospital, Huazhong University of Science and Technology, China.&lt;/_abstract&gt;&lt;_accession_num&gt;33915091&lt;/_accession_num&gt;&lt;_author_adr&gt;Department of Biliary-Pancreatic Surgery, Affiliated Tongji Hospital, Tongji Medical College, Huazhong University of Science and Technology, Wuhan, Hubei Province, China.; Department of Hepatobiliary Surgery, First Affiliated Hospital of Chongqing Medical University, Chongqing, Chongqing Municipality, China; Department of Hepatobiliary and Pancreatic Oncology, Chongqing University Cancer Hospital, Chongqing, Chongqing Municipality, China; Department of Hepatobiliary Pancreatic  Surgery, People&amp;apos;s Hospital of Zhengzhou University, Henan Provincial People&amp;apos;s Hospital, Zhengzhou, Henan Province, China.; Department of General Surgery, Guangdong Provincial People&amp;apos;s Hospital, Guangdong  Academy of Medical Sciences, Guangzhou, Guangdong Province, China; Department of  Hepatobiliary Pancreatic Surgery, Sun Yat-sen Memorial Hospital, Sun Yat-sen University, Guangzhou, Guangdong Province, China.; Department of Pancreatic-Hepatobiliary Surgery, The Second Affiliated Hospital, Army Medical University, People&amp;apos;s Liberation Army, Chongqing, Chongqing Municipality, China.; Department of Pancreatic-Hepatobiliary Surgery, The Second Affiliated Hospital, Army Medical University, People&amp;apos;s Liberation Army, Chongqing, Chongqing Municipality, China; Department of Hepatobiliary Surgery, Affiliated Hospital of  North Sichuan Medical College, Nanchong, Sichuan Province, China.; Department of Hepatobiliary and Pancreatic Surgery, The First Hospital of Jilin University, Changchun, Jilin Province, China; Department of Hepatobiliary and Pancreatic Surgery, Guangdong Hospital of Traditional Chinese Medicine, Guangzhou, Guangdong Province, China.; Department of Hepatobiliary and Pancreatic Surgery, The Second Hospital of Hebei  Medical University, Shijiazhuang, Hebei Province, China; Department of Hepato-Pancreato-Biliary Surgery, Shandong Provincial Hospital, Shandong First Medical University, Jinan, Shandong Province, China.; Department of Hepatobiliary Surgery, The First Affiliated Hospital of Hunan Normal University, Hunan Provincial People&amp;apos;s Hospital, Changsha, Hunan Province,  China.; Department of Hepatopancreatobiliary Surgery, The Third Affiliated Hospital of Soochow University, Changzhou, Jiangsu Province, China.; Department of Hepato-Pancreato-Biliary Surgery, The Affiliated Hospital of Xuzhou Medical University, Xuzhou, Jiangsu Province, China.; Department of Pancreatic-Hepatobiliary Surgery, The Second Affiliated Hospital, Army Medical University, People&amp;apos;s Liberation Army, Chongqing, Chongqing Municipality, China; Department of Hepatobiliary Surgery, Affiliated Hospital of  North Sichuan Medical College, Nanchong, Sichuan Province, China.; Department of Hepatobiliary and Pancreatic Surgery, Guangdong Hospital of Traditional Chinese Medicine, Guangzhou, Guangdong Province, China.; Department of General Surgery, Fujian Medical University Union Hospital, Fuzhou,  Fujian Province, China.; Department of Hepatobiliary Surgery, First Affiliated Hospital of Chongqing Medical University, Chongqing, Chongqing Municipality, China; Department of Hepatobiliary and Pancreatic Oncology, Chongqing University Cancer Hospital, Chongqing, Chongqing Municipality, China; Department of Hepatobiliary Pancreatic  Surgery, People&amp;apos;s Hospital of Zhengzhou University, Henan Provincial People&amp;apos;s Hospital, Zhengzhou, Henan Province, China.; Department of Biliary-Pancreatic Surgery, Affiliated Tongji Hospital, Tongji Medical College, Huazhong University of Science and Technology, Wuhan, Hubei Province, China.; Department of Biliary-Pancreatic Surgery, Affiliated Tongji Hospital, Tongji Medical College, Huazhong University of Science and Technology, Wuhan, Hubei Province, China.; School of Medicine and Health Management, Tongji Medical College, Huazhong University of Science and Technology, Wuhan, Hubei Province, China.; Department of Hepato-Pancreato-Biliary Surgery, Shandong Provincial Hospital, Shandong First Medical University, Jinan, Shandong Province, China.; Department of Hepatobiliary Surgery, First Affiliated Hospital of Chongqing Medical University, Chongqing, Chongqing Municipality, China.; Department of General Surgery, Guangdong Provincial People&amp;apos;s Hospital, Guangdong  Academy of Medical Sciences, Guangzhou, Guangdong Province, China; Department of  Hepatobiliary Pancreatic Surgery, Sun Yat-sen Memorial Hospital, Sun Yat-sen University, Guangzhou, Guangdong Province, China.; Department of Pancreatic-Hepatobiliary Surgery, The Second Affiliated Hospital, Army Medical University, People&amp;apos;s Liberation Army, Chongqing, Chongqing Municipality, China.; Department of Hepatobiliary and Pancreatic Surgery, The First Hospital of Jilin University, Changchun, Jilin Province, China.; Department of Hepatobiliary and Pancreatic Surgery, The First Hospital of Jilin University, Changchun, Jilin Province, China.; Department of Hepatobiliary and Pancreatic Surgery, The First Hospital of Jilin University, Changchun, Jilin Province, China.; Department of Hepatobiliary and Pancreatic Surgery, The Second Hospital of Hebei  Medical University, Shijiazhuang, Hebei Province, China.; Department of Hepatobiliary Surgery, The First Affiliated Hospital of Hunan Normal University, Hunan Provincial People&amp;apos;s Hospital, Changsha, Hunan Province,  China.; Department of Hepatobiliary Surgery, The First Affiliated Hospital of Hunan Normal University, Hunan Provincial People&amp;apos;s Hospital, Changsha, Hunan Province,  China.; Department of Hepatopancreatobiliary Surgery, The Third Affiliated Hospital of Soochow University, Changzhou, Jiangsu Province, China.; Department of Hepato-Pancreato-Biliary Surgery, The Affiliated Hospital of Xuzhou Medical University, Xuzhou, Jiangsu Province, China.; Department of Hepatobiliary Surgery, Affiliated Hospital of North Sichuan Medical College, Nanchong, Sichuan Province, China.; Department of Hepatobiliary and Pancreatic Surgery, The First Hospital of Jilin University, Changchun, Jilin Province, China; Department of Hepatobiliary and Pancreatic Surgery, Guangdong Hospital of Traditional Chinese Medicine, Guangzhou, Guangdong Province, China.; Department of General Surgery, Fujian Medical University Union Hospital, Fuzhou,  Fujian Province, China.; Department of Hepatobiliary Pancreatic Surgery, People&amp;apos;s Hospital of Zhengzhou University, Henan Provincial People&amp;apos;s Hospital, Zhengzhou, Henan Province, China.; Department of Biliary-Pancreatic Surgery, Affiliated Tongji Hospital, Tongji Medical College, Huazhong University of Science and Technology, Wuhan, Hubei Province, China.; Department of Hepatobiliary and Pancreatic Surgery, The Second Hospital of Hebei  Medical University, Shijiazhuang, Hebei Province, China; Department of Hepato-Pancreato-Biliary Surgery, Shandong Provincial Hospital, Shandong First Medical University, Jinan, Shandong Province, China.; Department of Biliary-Pancreatic Surgery, Affiliated Tongji Hospital, Tongji Medical College, Huazhong University of Science and Technology, Wuhan, Hubei Province, China.; Department of Biliary-Pancreatic Surgery, Affiliated Tongji Hospital, Tongji Medical College, Huazhong University of Science and Technology, Wuhan, Hubei Province, China. Electronic address: ryqin@tjh.tjmu.edu.cn.&lt;/_author_adr&gt;&lt;_collection_scope&gt;SCIE&lt;/_collection_scope&gt;&lt;_created&gt;63968548&lt;/_created&gt;&lt;_date&gt;2021-06-01&lt;/_date&gt;&lt;_date_display&gt;2021 Jun&lt;/_date_display&gt;&lt;_db_updated&gt;PubMed&lt;/_db_updated&gt;&lt;_doi&gt;10.1016/S2468-1253(21)00054-6&lt;/_doi&gt;&lt;_impact_factor&gt;  45.042&lt;/_impact_factor&gt;&lt;_isbn&gt;2468-1253 (Electronic)&lt;/_isbn&gt;&lt;_issue&gt;6&lt;/_issue&gt;&lt;_journal&gt;Lancet Gastroenterol Hepatol&lt;/_journal&gt;&lt;_language&gt;eng&lt;/_language&gt;&lt;_modified&gt;65048637&lt;/_modified&gt;&lt;_notes&gt;Minimally Invasive Treatment Group in the Pancreatic Disease Branch of China&amp;apos;s_x000d__x000a_      International Exchange and Promotion Association for Medicine and Healthcare_x000d__x000a_      (MITG-P-CPAM)&lt;/_notes&gt;&lt;_ori_publication&gt;Copyright (c) 2021 Elsevier Ltd. All rights reserved.&lt;/_ori_publication&gt;&lt;_pages&gt;438-447&lt;/_pages&gt;&lt;_social_category&gt;胃肠肝病学(1)&lt;/_social_category&gt;&lt;_subject_headings&gt;Adult; Aged; Ampulla of Vater/pathology/*surgery; Case-Control Studies; China/epidemiology; Female; Humans; Laparoscopy/*adverse effects/methods/mortality; Length of Stay/statistics &amp;amp; numerical data; Male; Middle Aged; Outcome Assessment, Health Care; Pancreatic Neoplasms/pathology/*surgery; Pancreaticoduodenectomy/*adverse effects/methods/mortality; Patient Discharge/trends; Postoperative Complications/epidemiology/mortality; Surgeons/statistics &amp;amp; numerical data&lt;/_subject_headings&gt;&lt;_tertiary_title&gt;The lancet. Gastroenterology &amp;amp; hepatology&lt;/_tertiary_title&gt;&lt;_type_work&gt;Journal Article; Multicenter Study; Randomized Controlled Trial; Research Support, Non-U.S. Gov&amp;apos;t&lt;/_type_work&gt;&lt;_url&gt;http://www.ncbi.nlm.nih.gov/entrez/query.fcgi?cmd=Retrieve&amp;amp;db=pubmed&amp;amp;dopt=Abstract&amp;amp;list_uids=33915091&amp;amp;query_hl=1&lt;/_url&gt;&lt;_volume&gt;6&lt;/_volume&gt;&lt;/Details&gt;&lt;Extra&gt;&lt;DBUID&gt;{03C41CE6-5C82-4BCF-BFC6-F4E5F3545DD0}&lt;/DBUID&gt;&lt;/Extra&gt;&lt;/Item&gt;&lt;/References&gt;&lt;/Group&gt;&lt;/Citation&gt;_x000a_"/>
    <w:docVar w:name="NE.Ref{66E37068-DF91-4E09-87DE-DED3AB18A6DD}" w:val=" ADDIN NE.Ref.{66E37068-DF91-4E09-87DE-DED3AB18A6DD}&lt;Citation&gt;&lt;Group&gt;&lt;References&gt;&lt;Item&gt;&lt;ID&gt;1838&lt;/ID&gt;&lt;UID&gt;{8840B3FF-0B82-4206-A2B6-8F83D618EF9F}&lt;/UID&gt;&lt;Title&gt;The 2016 update of the International Study Group (ISGPS) definition and grading of postoperative pancreatic fistula: 11 Years After&lt;/Title&gt;&lt;Template&gt;Journal Article&lt;/Template&gt;&lt;Star&gt;0&lt;/Star&gt;&lt;Tag&gt;0&lt;/Tag&gt;&lt;Author&gt;Bassi, C; Marchegiani, G; Dervenis, C; Sarr, M; Abu, Hilal M; Adham, M; Allen, P; Andersson, R; Asbun, H J; Besselink, M G; Conlon, K; Del, Chiaro M; Falconi, M; Fernandez-Cruz, L; Fernandez-Del, Castillo C; Fingerhut, A; Friess, H; Gouma, D J; Hackert, T; Izbicki, J; Lillemoe, K D; Neoptolemos, J P; Olah, A; Schulick, R; Shrikhande, S V; Takada, T; Takaori, K; Traverso, W; Vollmer, C M; Wolfgang, C L; Yeo, C J; Salvia, R; Buchler, M&lt;/Author&gt;&lt;Year&gt;2017&lt;/Year&gt;&lt;Details&gt;&lt;_abstract&gt;BACKGROUND: In 2005, the International Study Group of Pancreatic Fistula  developed a definition and grading of postoperative pancreatic fistula that has  been accepted universally. Eleven years later, because postoperative pancreatic  fistula remains one of the most relevant and harmful complications of pancreatic  operation, the International Study Group of Pancreatic Fistula classification has  become the gold standard in defining postoperative pancreatic fistula in clinical  practice. The aim of the present report is to verify the value of the  International Study Group of Pancreatic Fistula definition and grading of  postoperative pancreatic fistula and to update the International Study Group of  Pancreatic Fistula classification in light of recent evidence that has emerged,  as well as to address the lingering controversies about the original definition  and grading of postoperative pancreatic fistula. METHODS: The International Study  Group of Pancreatic Fistula reconvened as the International Study Group in  Pancreatic Surgery in order to perform a review of the recent literature and  consequently to update and revise the grading system of postoperative pancreatic  fistula. RESULTS: Based on the literature since 2005 investigating the validity  and clinical use of the original International Study Group of Pancreatic Fistula  classification, a clinically relevant postoperative pancreatic fistula is now  redefined as a drain output of any measurable volume of fluid with an amylase  level &amp;gt;3 times the upper limit of institutional normal serum amylase activity,  associated with a clinically relevant development/condition related directly to  the postoperative pancreatic fistula. Consequently, the former &amp;quot;grade A  postoperative pancreatic fistula&amp;quot; is now redefined and called a &amp;quot;biochemical  leak,&amp;quot; because it has no clinical importance and is no longer referred to a true  pancreatic fistula. Postoperative pancreatic fistula grades B and C are confirmed  but defined more strictly. In particular, grade B requires a change in the  postoperative management; drains are either left in place &amp;gt;3 weeks or  repositioned through endoscopic or percutaneous procedures. Grade C postoperative  pancreatic fistula refers to those postoperative pancreatic fistula that require  reoperation or lead to single or multiple organ failure and/or mortality  attributable to the pancreatic fistula. CONCLUSION: This new definition and  grading system of postoperative pancreatic fistula should lead to a more  universally consistent evaluation of operative outcomes after pancreatic  operation and will allow for a better comparison of techniques used to mitigate  the rate and clinical impact of a pancreatic fistula. Use of this updated  classification will also allow for more precise comparisons of surgical quality  between surgeons and units who perform pancreatic surgery.&lt;/_abstract&gt;&lt;_accession_num&gt;28040257&lt;/_accession_num&gt;&lt;_author_adr&gt;Department of Surgery, Pancreas Institute, Verona University Hospital, Verona,  Italy.; Department of Surgery, Pancreas Institute, Verona University Hospital, Verona,  Italy. Electronic address: giovanni.marchegiani@univr.it.; Department of Surgery, AGIA OLGA Hospital, Athens, Greece.; Mayo Clinic Department of General Surgery, Rochester, NY.; HPB Department, Southampton General Hospital, Southampton, UK.; Digestive Surgery Department, Lyon Civil Hospital, Lyon, France.; Memorial Sloan-Kettering Cancer Center, New York, NY.; Department of Surgery, Clinical Sciences Lund, Lund University, Lund, Sweden.; Division of General Surgery, Department of Surgery, Mayo Clinic, Jacksonville,  FL.; Department of Surgery, Academic Medical Center, University of Amsterdam,  Amsterdam, The Netherlands.; Department of Surgery, Trinity College Dublin, Tallaght Hospital, Dublin,  Ireland.; Pancreatic Surgery Unit - Division of Surgery, Department of Clinical Science,  Intervention and Technology (CLINTEC) - Karolinska Institutet at Center for  Digestive Diseases Karolinska University Hospital, Stockholm, Sweden.; Pancreatic Surgery Unit, San Raffaele Scientific Institute, &amp;apos;Vita-Salute&amp;apos;  University, Milan, Italy.; Department of Surgery, Clinic Hospital of Barcelona, University of Barcelona,  Barcelona, Spain.; Department of Surgery, Massachusetts General Hospital and the Harvard Medical  School, Boston, MA.; First Department of Digestive Surgery, Hippokrateon Hospital, University of  Athens, Athens, Greece; Section for Surgical Research, Department of Surgery,  Medical University of Graz, Graz, Austria.; Department of Surgery, Klinikum rechts der Isar, Technische Universitat Munchen,  Munich, Germany.; Department of Surgery, Academic Medical Center, University of Amsterdam,  Amsterdam, The Netherlands.; Department of General, Visceral, and Transplantation Surgery, University of  Heidelberg, Heidelberg, Germany.; Department of General, Visceral and Thoracic-Surgery, University Hospital  Hamburg-Eppendorf, Hamburg, Germany.; Department of Surgery, Massachusetts General Hospital and the Harvard Medical  School, Boston, MA.; Department of Molecular and Clinical Cancer Medicine, University of Liverpool,  Liverpool, UK.; The Petz Aladar Hospital, Gyor, Hungary.; Department of Surgery, University of Colorado School of Medicine, Aurora, CO.; Department of GI and HPB Surgical Oncology, Tata Memorial Hospital, Mumbai,  India.; Department of Surgery, Teikyo University School of Medicine, Tokyo, Japan.; Division of Hepatobiliary-Pancreatic Surgery and Transplantation, Department of  Surgery, Kyoto University Graduate School of Medicine, Kyoto, Japan.; St. Luke&amp;apos;s Clinic - Center For Pancreatic and Liver Diseases, Boise, ID.; Department of Surgery, Penn Medicine, The University of Pennsylvania,  Philadelphia, PA.; Department of Surgery, Johns Hopkins Medicine, Baltimore, MD.; Department of Surgery, Jefferson Pancreas, Biliary and Related Cancer Center,  Thomas Jefferson University, Philadelphia, PA.; Department of Surgery, Pancreas Institute, Verona University Hospital, Verona,  Italy.; Department of General, Visceral, and Transplantation Surgery, University of  Heidelberg, Heidelberg, Germany.&lt;/_author_adr&gt;&lt;_date_display&gt;2017 Mar&lt;/_date_display&gt;&lt;_date&gt;2017-03-01&lt;/_date&gt;&lt;_doi&gt;10.1016/j.surg.2016.11.014&lt;/_doi&gt;&lt;_isbn&gt;1532-7361 (Electronic); 0039-6060 (Linking)&lt;/_isbn&gt;&lt;_issue&gt;3&lt;/_issue&gt;&lt;_journal&gt;Surgery&lt;/_journal&gt;&lt;_language&gt;eng&lt;/_language&gt;&lt;_notes&gt;International Study Group on Pancreatic Surgery (ISGPS)&lt;/_notes&gt;&lt;_ori_publication&gt;Copyright (c) 2016 Elsevier Inc. All rights reserved.&lt;/_ori_publication&gt;&lt;_pages&gt;584-591&lt;/_pages&gt;&lt;_subject_headings&gt;Humans; Pancreatic Fistula/*classification/*diagnosis/etiology; Postoperative Complications/*classification/*diagnosis/etiology; Severity of Illness Index&lt;/_subject_headings&gt;&lt;_tertiary_title&gt;Surgery&lt;/_tertiary_title&gt;&lt;_type_work&gt;Journal Article; Review&lt;/_type_work&gt;&lt;_url&gt;http://www.ncbi.nlm.nih.gov/entrez/query.fcgi?cmd=Retrieve&amp;amp;db=pubmed&amp;amp;dopt=Abstract&amp;amp;list_uids=28040257&amp;amp;query_hl=1&lt;/_url&gt;&lt;_volume&gt;161&lt;/_volume&gt;&lt;_created&gt;65945753&lt;/_created&gt;&lt;_modified&gt;65945819&lt;/_modified&gt;&lt;_db_updated&gt;PubMed&lt;/_db_updated&gt;&lt;_impact_factor&gt;   4.348&lt;/_impact_factor&gt;&lt;_social_category&gt;外科(2)&lt;/_social_category&gt;&lt;_collection_scope&gt;SCIE&lt;/_collection_scope&gt;&lt;_accessed&gt;65945818&lt;/_accessed&gt;&lt;/Details&gt;&lt;Extra&gt;&lt;DBUID&gt;{03C41CE6-5C82-4BCF-BFC6-F4E5F3545DD0}&lt;/DBUID&gt;&lt;/Extra&gt;&lt;/Item&gt;&lt;/References&gt;&lt;/Group&gt;&lt;/Citation&gt;_x000a_"/>
    <w:docVar w:name="NE.Ref{6D771282-FCF1-4AD5-A70C-AFC58ED3FC07}" w:val=" ADDIN NE.Ref.{6D771282-FCF1-4AD5-A70C-AFC58ED3FC07}&lt;Citation&gt;&lt;Group&gt;&lt;References&gt;&lt;Item&gt;&lt;ID&gt;1792&lt;/ID&gt;&lt;UID&gt;{63D1CC8F-FC41-42DA-B355-36A5C0C81357}&lt;/UID&gt;&lt;Title&gt;The Miami International Evidence-based Guidelines on Minimally Invasive Pancreas Resection&lt;/Title&gt;&lt;Template&gt;Journal Article&lt;/Template&gt;&lt;Star&gt;0&lt;/Star&gt;&lt;Tag&gt;0&lt;/Tag&gt;&lt;Author&gt;Asbun, H J; Moekotte, A L; Vissers, F L; Kunzler, F; Cipriani, F; Alseidi, A; D&amp;apos;Angelica, M I; Balduzzi, A; Bassi, C; Bjornsson, B; Boggi, U; Callery, M P; Del, Chiaro M; Coimbra, F J; Conrad, C; Cook, A; Coppola, A; Dervenis, C; Dokmak, S; Edil, B H; Edwin, B; Giulianotti, P C; Han, H S; Hansen, P D; van der Heijde, N; van Hilst, J; Hester, C A; Hogg, M E; Jarufe, N; Jeyarajah, D R; Keck, T; Kim, S C; Khatkov, I E; Kokudo, N; Kooby, D A; Korrel, M; de Leon, F J; Lluis, N; Lof, S; Machado, M A; Demartines, N; Martinie, J B; Merchant, N B; Molenaar, I Q; Moravek, C; Mou, Y P; Nakamura, M; Nealon, W H; Palanivelu, C; Pessaux, P; Pitt, H A; Polanco, P M; Primrose, J N; Rawashdeh, A; Sanford, D E; Senthilnathan, P; Shrikhande, S V; Stauffer, J A; Takaori, K; Talamonti, M S; Tang, C N; Vollmer, C M; Wakabayashi, G; Walsh, R M; Wang, S E; Zinner, M J; Wolfgang, C L; Zureikat, A H; Zwart, M J; Conlon, K C; Kendrick, M L; Zeh, H J; Hilal, M A; Besselink, M G&lt;/Author&gt;&lt;Year&gt;2020&lt;/Year&gt;&lt;Details&gt;&lt;_abstract&gt;OBJECTIVE: The aim of this study was to develop and externally validate the first  evidence-based guidelines on minimally invasive pancreas resection (MIPR) before  and during the International Evidence-based Guidelines on Minimally Invasive  Pancreas Resection (IG-MIPR) meeting in Miami (March 2019). SUMMARY BACKGROUND  DATA: MIPR has seen rapid development in the past decade. Promising outcomes have  been reported by early adopters from high-volume centers. Subsequently,  multicenter series as well as randomized controlled trials were reported;  however, guidelines for clinical practice were lacking. METHODS: The Scottisch  Intercollegiate Guidelines Network (SIGN) methodology was used, incorporating  these 4 items: systematic reviews using PubMed, Embase, and Cochrane databases to  answer clinical questions, whenever possible in PICO style, the GRADE approach  for assessment of the quality of evidence, the Delphi method for establishing  consensus on the developed recommendations, and the AGREE-II instrument for the  assessment of guideline quality and external validation. The current guidelines  are cosponsored by the International Hepato-Pancreato-Biliary Association, the  Americas Hepato-Pancreato-Biliary Association, the Asian-Pacific  Hepato-Pancreato-Biliary Association, the European-African  Hepato-Pancreato-Biliary Association, the European Association for Endoscopic  Surgery, Pancreas Club, the Society of American Gastrointestinal and Endoscopic  Surgery, the Society for Surgery of the Alimentary Tract, and the Society of  Surgical Oncology. RESULTS: After screening 16,069 titles, 694 studies were  reviewed, and 291 were included. The final 28 recommendations covered 6 topics;  laparoscopic and robotic distal pancreatectomy, central pancreatectomy,  pancreatoduodenectomy, as well as patient selection, training, learning curve,  and minimal annual center volume required to obtain optimal outcomes and patient  safety. CONCLUSION: The IG-MIPR using SIGN methodology give guidance to surgeons,  hospital administrators, patients, and medical societies on the use and outcome  of MIPR as well as the approach to be taken regarding this challenging type of  surgery.&lt;/_abstract&gt;&lt;_accession_num&gt;31567509&lt;/_accession_num&gt;&lt;_author_adr&gt;Division of Hepatobiliary and Pancreas Surgery, Miami Cancer Institute, Miami,  FL.; Department of Surgery, University Hospital Southampton NHS Foundation Trust,  Southampton, UK.; Department of Surgery, Amsterdam UMC, University of Amsterdam, Amsterdam, the  Netherlands.; Department of Surgery, Amsterdam UMC, University of Amsterdam, Amsterdam, the  Netherlands.; Division of Hepatobiliary and Pancreas Surgery, Miami Cancer Institute, Miami,  FL.; Department of Surgery, San Raffaele Hospital, Milan, Italy.; Division of Hepatopancreatobiliary and Endocrine Surgery, Virginia Mason Medical  Center, Seattle, VA.; Department of Surgery, Memorial Sloan Kettering Cancer Center, New York City, NY.; Division of Pancreatic Surgery, University Hospital of Verona, Verona, Italy.; Division of Pancreatic Surgery, University Hospital of Verona, Verona, Italy.; Department of Surgery and Department of Clinical and Experimental Medicine,  Linkoping University, Linkoping, Sweden.; Division of General and Transplant Surgery, University of Pisa, Pisa, Italy.; Department of General and Gastrointestinal Surgery, Beth Israel Deaconess Medical  Center, Boston, MA.; Department of Surgery, Division of Surgical Oncology, University of Colorado,  Denver, CO.; Department of Abdominal Surgery, AC Camargo Cancer Center, Sao Paulo, Brazil.; Department of Surgery, St. Elizabeth&amp;apos;s Medical Center, Boston, MA.; Wessex Institute, University of Southampton, UK.; General Surgery and Liver Transplant, Unit Department of General Surgery,  Fondazione Policlinico, Universitario Agostino Gemelli, IRCCS, Rome, Italy.; Department of Surgery, Medical School, University of Cyprus, Cyprus.; Department of Surgery, Beaujon Hospital, Paris, France.; Department of Surgery, University of Oklahoma, Oklahoma City, OK.; The Intervention Centre and Department of HPB Surgery, Oslo University Hospital  and Institute of Clinical Medicine, Faculty of Medicine, University of Oslo,  Oslo, Norway.; Division of Minimally Invasive, General Surgery &amp;amp; Robotic Surgery, University of  Illinois, Chicago, IL.; Department of Surgery, Seoul National University Hospital, Seoul, South Korea.; Department of Surgery, Portland Providence Medical Center, Portland, OR.; Department of Surgery, University Hospital Southampton NHS Foundation Trust,  Southampton, UK.; Department of Surgery, Amsterdam UMC, University of Amsterdam, Amsterdam, the  Netherlands.; Department of Surgery, Amsterdam UMC, University of Amsterdam, Amsterdam, the  Netherlands.; Department of Surgery, University of Texas Southwestern Medical Center, Dallas,  TX.; Department of Surgery, NorthShore University Health System, Evanston, IL.; Department of Digestive Surgery, Pontifical Catholic University of Chile,  Santiago, Chile.; Department of HPB surgery, Methodist Richardson Medical Center, Richardson, TX.; Clinic for Surgery, University of Schleswig-Holstein Campus Lubeck, Lubeck,  Germany.; Department of Surgery, Ulsan University College of Medicine and Asan Medical  Center, Seoul, South Korea.; Department of Surgery, Moscow Clinical Scientific Center, Moscow, Russia.; Department of Surgery, National Center for Global Health and Medicine, Tokyo,  Japan.; Department of Surgery, Winship Cancer Institute, Emory University, Atlanta, GA.; Department of Surgery, Amsterdam UMC, University of Amsterdam, Amsterdam, the  Netherlands.; HPB and transplant Unit, Regional Hospital, Malaga, Spain.; Department of Surgery, Bellvitge University Hospital, Barcelona, Spain.; Department of Surgery, University Hospital Southampton NHS Foundation Trust,  Southampton, UK.; Department of Surgery, Amsterdam UMC, University of Amsterdam, Amsterdam, the  Netherlands.; Department of Surgery, University of Sao Paulo, Sao Paulo, Brazil.; Department of Visceral Surgery, Lausanne University Hospital CHUV, Lausanne,  Switzerland.; Division of HPB Surgery, Department of Surgery, Carolina&amp;apos;s Health Care Hospital,  Charlotte, NC.; Division of Surgical Oncology, Department of Surgery, University of Miami Miller  School of Medicine, Miami, FL.; Department of Surgery, UMC Utrecht Cancer Center, University Medical Center  Utrecht, Utrecht, the Netherlands.; Pancreatic Cancer Action Network, Manhattan Beach, CA.; Department of Gastroenterology and Pancreatic surgery, Zhengjiang Provincial  People&amp;apos;s Hospital, People&amp;apos;s Hospital of Hangzhou Medical College, Zhejiang,  China.; Department of Surgery and Oncology, Graduate School of Medical Sciences, Kyushu  University, Fukuoka, Japan.; Department of Surgery, Northwell Health, Manhasset, NY.; Department of Surgical Gastroenterology and HPB Surgery, GEM Hospital and  Research Centre, Coimbatore, Tamil Nadu, India.; Division of Hepato-Biliary and Pancreatic Surgery, Nouvel Hopital Civil, Institut  Hospitalo-Universitaire de Strasbourg, Strasbourg, France.; Department of Surgery, Lewis Katz School of Medicine at Temple University,  Philadelphia, PA.; Department of Surgery, University of Texas Southwestern Medical Center, Dallas,  TX.; Department of Surgery, University Hospital Southampton NHS Foundation Trust,  Southampton, UK.; Department of Surgery, University Hospital Southampton NHS Foundation Trust,  Southampton, UK.; Division of Hepatobiliary, Pancreatic, and Gastrointestinal Surgery,  Barnes-Jewish Hospital and the Alvin J. Siteman Cancer Center, Washington  University School of Medicine, St. Louis, MO.; Department of Surgical Gastroenterology and HPB Surgery, GEM Hospital and  Research Centre, Coimbatore, Tamil Nadu, India.; Department of Surgery, Tata Memorial Center, Mumbai, India.; Department of General Surgery, Mayo Clinic Florida, Jacksonville, FL.; Department of Surgery, Kyoto University Graduate School of Medicine, Kyoto,  Japan.; Department of Surgery, NorthShore University Health System, Evanston, IL.; Department of Surgery, Pamela Youde Nethersle Eastern Hospital, Chai Wan, Hong  Kong, China.; Department of Surgery, University of Pennsylvania Perelman School of Medicine,  Philadelphia, PA.; Center for Advanced Treatment of HPB Diseases, Ageo Central General Hospital,  Saitama, Japan.; Department of General Surgery, Cleveland Clinic, Cleveland, OH.; Department of Surgery, Taipei Veterans General Hospital and National Yang Ming  University, Taipei, Taiwan.; Division of Hepatobiliary and Pancreas Surgery, Miami Cancer Institute, Miami,  FL.; Division of Surgical Oncology, Department of Surgery, The John Hopkins University  School of Medicine, Baltimore, MD.; Division of Surgical Oncology, Department of Surgery, University of Pittsburgh  School of Medicine, Pittsburgh, PA.; Department of Surgery, Amsterdam UMC, University of Amsterdam, Amsterdam, the  Netherlands.; Department of Surgery, Trinity College Dublin, Tallaght University Hospital,  Dublin, Ireland.; Department of Surgery, Mayo Clinic, Rochester, Minnesota, MN.; Division of Surgical Oncology, Department of Surgery, University of Pittsburgh  School of Medicine, Pittsburgh, PA.; Department of Surgery, University Hospital Southampton NHS Foundation Trust,  Southampton, UK.; Department of Surgery, Istituto Fondazione Poliambulanza, Brescia, Italy.; Department of Surgery, Amsterdam UMC, University of Amsterdam, Amsterdam, the  Netherlands.&lt;/_author_adr&gt;&lt;_date_display&gt;2020 Jan&lt;/_date_display&gt;&lt;_date&gt;2020-01-01&lt;/_date&gt;&lt;_doi&gt;10.1097/SLA.0000000000003590&lt;/_doi&gt;&lt;_isbn&gt;1528-1140 (Electronic); 0003-4932 (Linking)&lt;/_isbn&gt;&lt;_issue&gt;1&lt;/_issue&gt;&lt;_journal&gt;Ann Surg&lt;/_journal&gt;&lt;_language&gt;eng&lt;/_language&gt;&lt;_notes&gt;International Study Group on Minimally Invasive Pancreas Surgery (I-MIPS)&lt;/_notes&gt;&lt;_pages&gt;1-14&lt;/_pages&gt;&lt;_subject_headings&gt;Congresses as Topic; Evidence-Based Medicine/*standards; Florida; Humans; Minimally Invasive Surgical Procedures/*standards; Pancreatectomy/methods/*standards; Pancreatic Diseases/*surgery; *Practice Guidelines as Topic; *Societies, Medical&lt;/_subject_headings&gt;&lt;_tertiary_title&gt;Annals of surgery&lt;/_tertiary_title&gt;&lt;_type_work&gt;Journal Article; Research Support, Non-U.S. Gov&amp;apos;t; Review&lt;/_type_work&gt;&lt;_url&gt;http://www.ncbi.nlm.nih.gov/entrez/query.fcgi?cmd=Retrieve&amp;amp;db=pubmed&amp;amp;dopt=Abstract&amp;amp;list_uids=31567509&amp;amp;query_hl=1&lt;/_url&gt;&lt;_volume&gt;271&lt;/_volume&gt;&lt;_created&gt;65752528&lt;/_created&gt;&lt;_modified&gt;65752739&lt;/_modified&gt;&lt;_db_updated&gt;PubMed&lt;/_db_updated&gt;&lt;_impact_factor&gt;  13.787&lt;/_impact_factor&gt;&lt;_social_category&gt;外科(1)&lt;/_social_category&gt;&lt;_collection_scope&gt;SCIE&lt;/_collection_scope&gt;&lt;_accessed&gt;65752739&lt;/_accessed&gt;&lt;/Details&gt;&lt;Extra&gt;&lt;DBUID&gt;{03C41CE6-5C82-4BCF-BFC6-F4E5F3545DD0}&lt;/DBUID&gt;&lt;/Extra&gt;&lt;/Item&gt;&lt;/References&gt;&lt;/Group&gt;&lt;/Citation&gt;_x000a_"/>
    <w:docVar w:name="NE.Ref{71098359-BD3F-40B6-84AD-6AA0361638CD}" w:val=" ADDIN NE.Ref.{71098359-BD3F-40B6-84AD-6AA0361638CD}&lt;Citation&gt;&lt;Group&gt;&lt;References&gt;&lt;Item&gt;&lt;ID&gt;1797&lt;/ID&gt;&lt;UID&gt;{C20D6AFC-D9E2-44BD-B58F-7FE9331874B5}&lt;/UID&gt;&lt;Title&gt;Laparoscopic Pancreaticoduodenectomy Versus Conventional Open Approach for  Patients With Pancreatic Duct Adenocarcinoma: An Up-to-Date Systematic Review and  Meta-Analysis&lt;/Title&gt;&lt;Template&gt;Journal Article&lt;/Template&gt;&lt;Star&gt;0&lt;/Star&gt;&lt;Tag&gt;0&lt;/Tag&gt;&lt;Author&gt;Feng, Q; Liao, W; Xin, Z; Jin, H; &amp;quot;Du J&amp;quot;; Cai, Y; Liao, M; Yuan, K; Zeng, Y&lt;/Author&gt;&lt;Year&gt;2021&lt;/Year&gt;&lt;Details&gt;&lt;_accession_num&gt;34778064&lt;/_accession_num&gt;&lt;_author_adr&gt;Department of Liver Surgery and Liver Transplantation Centre, West China  Hospital, Sichuan University, Chengdu, China.; Department of Liver Surgery and Liver Transplantation Centre, West China  Hospital, Sichuan University, Chengdu, China.; Key Laboratory of Carcinogenesis and Translational Research (Ministry of  Education/Beijing), Department of Hepatobiliary and Pancreatic Surgery Unit I,  Peking University Cancer Hospital &amp;amp; Institute, Beijing, China.; Department of Liver Surgery and Liver Transplantation Centre, West China  Hospital, Sichuan University, Chengdu, China.; Department of Liver Surgery and Liver Transplantation Centre, West China  Hospital, Sichuan University, Chengdu, China.; Department of Liver Surgery and Liver Transplantation Centre, West China  Hospital, Sichuan University, Chengdu, China.; Department of Liver Surgery and Liver Transplantation Centre, West China  Hospital, Sichuan University, Chengdu, China.; Department of Liver Surgery and Liver Transplantation Centre, West China  Hospital, Sichuan University, Chengdu, China.; Department of Liver Surgery and Liver Transplantation Centre, West China  Hospital, Sichuan University, Chengdu, China.&lt;/_author_adr&gt;&lt;_date_display&gt;2021&lt;/_date_display&gt;&lt;_date&gt;2021-01-20&lt;/_date&gt;&lt;_doi&gt;10.3389/fonc.2021.749140&lt;/_doi&gt;&lt;_isbn&gt;2234-943X (Print); 2234-943X (Electronic); 2234-943X (Linking)&lt;/_isbn&gt;&lt;_journal&gt;Front Oncol&lt;/_journal&gt;&lt;_keywords&gt;laparoscopic; meta-analysis; pancreatic ductal adenocarcinoma; pancreaticoduodenectomy; whipple&lt;/_keywords&gt;&lt;_language&gt;eng&lt;/_language&gt;&lt;_ori_publication&gt;Copyright (c) 2021 Feng, Liao, Xin, Jin, Du, Cai, Liao, Yuan and Zeng.&lt;/_ori_publication&gt;&lt;_pages&gt;749140&lt;/_pages&gt;&lt;_tertiary_title&gt;Frontiers in oncology&lt;/_tertiary_title&gt;&lt;_type_work&gt;Systematic Review&lt;/_type_work&gt;&lt;_url&gt;http://www.ncbi.nlm.nih.gov/entrez/query.fcgi?cmd=Retrieve&amp;amp;db=pubmed&amp;amp;dopt=Abstract&amp;amp;list_uids=34778064&amp;amp;query_hl=1&lt;/_url&gt;&lt;_volume&gt;11&lt;/_volume&gt;&lt;_created&gt;65752544&lt;/_created&gt;&lt;_modified&gt;65752544&lt;/_modified&gt;&lt;_db_updated&gt;PubMed&lt;/_db_updated&gt;&lt;_impact_factor&gt;   5.738&lt;/_impact_factor&gt;&lt;_social_category&gt;肿瘤学(3)&lt;/_social_category&gt;&lt;_collection_scope&gt;SCIE&lt;/_collection_scope&gt;&lt;/Details&gt;&lt;Extra&gt;&lt;DBUID&gt;{03C41CE6-5C82-4BCF-BFC6-F4E5F3545DD0}&lt;/DBUID&gt;&lt;/Extra&gt;&lt;/Item&gt;&lt;/References&gt;&lt;/Group&gt;&lt;/Citation&gt;_x000a_"/>
    <w:docVar w:name="NE.Ref{71C7C932-FB4B-4CBA-94FB-59352827E5B1}" w:val=" ADDIN NE.Ref.{71C7C932-FB4B-4CBA-94FB-59352827E5B1}&lt;Citation&gt;&lt;Group&gt;&lt;References&gt;&lt;Item&gt;&lt;ID&gt;1802&lt;/ID&gt;&lt;UID&gt;{DFCCD41E-FC6A-4E28-A176-52D0F6FAE88D}&lt;/UID&gt;&lt;Title&gt;Laparoscopic versus open pancreatic resection for ductal adenocarcinoma: separate propensity score matching analyses of distal pancreatectomy and pancreaticoduodenectomy&lt;/Title&gt;&lt;Template&gt;Journal Article&lt;/Template&gt;&lt;Star&gt;0&lt;/Star&gt;&lt;Tag&gt;0&lt;/Tag&gt;&lt;Author&gt;Chen, K; Pan, Y; Huang, C J; Chen, Q L; Zhang, R C; Zhang, M Z; Wang, G Y; Wang, X F; Mou, Y P; Yan, J F&lt;/Author&gt;&lt;Year&gt;2021&lt;/Year&gt;&lt;Details&gt;&lt;_abstract&gt;BACKGROUND: Pancreatic ductal adenocarcinoma (PDAC) is a leading causes of cancer  mortality worldwide. Currently, laparoscopic pancreatic resection (LPR) is  extensively applied to treat benign and low-grade diseases related to the  pancreas. The viability and safety of LPR for PDAC needs to be understood better.  Laparoscopic distal pancreatectomy (LDP) and pancreaticoduodenectomy (LPD) are  the two main surgical approaches for PDAC. We performed separate propensity score  matching (PSM) analyses to assess the surgical and oncological outcomes of LPR  for PDAC by comparing LDP with open distal pancreatectomy (ODP) as well as LPD  with open pancreaticoduodenectomy (OPD). METHODS: We assessed the data of  patients who underwent distal pancreatectomy (DP) and pancreaticoduodenectomy  (PD) for PDAC between January 2004 and February 2020 at our hospital. A  one-to-one PSM was applied to prevent selection bias by accounting for factors  such as age, sex, body mass index, and tumour size. The DP group included 86 LDP  patients and 86 ODP patients, whereas the PD group included 101 LPD patients and  101 OPD patients. Baseline characteristics, intraoperative effects, postoperative  recovery, and survival outcomes were compared. RESULTS: Compared to ODP, LDP was  associated with shorter operative time, lesser blood loss, and similar overall  morbidity. Of the 101 patients who underwent LPD, 10 patients (9.9%) required  conversion to laparotomy. The short-term surgical advantage of LPD is not as  apparent as that of LDP due to conversions. Compared with OPD, LPD was associated  with longer operative time, lesser blood loss, and similar overall morbidity. For  oncological and survival outcomes, there were no significant differences in  tumour size, R0 resection rate, and tumour stage in both the DP and PD subgroups.  However, laparoscopic procedures appear to have an advantage over open surgery in  terms of retrieved lymph nodes (DP subgroup: 14.4 +/- 5.2 vs. 11.7 +/- 5.1, p = 0.03;  PD subgroup 21.9 +/- 6.6 vs. 18.9 +/- 5.4, p = 0.07). These two groups did not show a  significant difference in the pattern of recurrence and overall survival rate.  CONCLUSIONS: Laparoscopic DP and PD are feasible and oncologically safe  procedures for PDAC, with similar postoperative outcomes and long-term survival  among patients who underwent open surgery.&lt;/_abstract&gt;&lt;_accession_num&gt;33836678&lt;/_accession_num&gt;&lt;_author_adr&gt;Department of Hepatopancreatobiliary Surgery, Sir Run Run Shaw Hospital, School  of Medicine, Zhejiang University, 3 East Qingchun Road, Hangzhou, 310016,  Zhejiang Province, China.; Department of Hepatopancreatobiliary Surgery, Sir Run Run Shaw Hospital, School  of Medicine, Zhejiang University, 3 East Qingchun Road, Hangzhou, 310016,  Zhejiang Province, China.; Department of Hepatopancreatobiliary Surgery, Sir Run Run Shaw Hospital, School  of Medicine, Zhejiang University, 3 East Qingchun Road, Hangzhou, 310016,  Zhejiang Province, China.; Department of Hepatopancreatobiliary Surgery, Sir Run Run Shaw Hospital, School  of Medicine, Zhejiang University, 3 East Qingchun Road, Hangzhou, 310016,  Zhejiang Province, China.; Department of Gastrointestinal and Pancreatic Surgery, Zhejiang Provincial  People&amp;apos;s Hospital, 158 Shangtang Road, Hangzhou, 310014, Zhejiang Province,  China.; Department of Hepatopancreatobiliary Surgery, Ningbo Medical Center, Lihuili  Hospital, Ningbo, 315100, Zhejiang Province, China.; Department of Hepatopancreatobiliary Surgery, Sir Run Run Shaw Hospital, School  of Medicine, Zhejiang University, 3 East Qingchun Road, Hangzhou, 310016,  Zhejiang Province, China.; Department of Hepatopancreatobiliary Surgery, Sir Run Run Shaw Hospital, School  of Medicine, Zhejiang University, 3 East Qingchun Road, Hangzhou, 310016,  Zhejiang Province, China.; Department of Gastrointestinal and Pancreatic Surgery, Zhejiang Provincial  People&amp;apos;s Hospital, 158 Shangtang Road, Hangzhou, 310014, Zhejiang Province,  China.; Department of Hepatopancreatobiliary Surgery, Sir Run Run Shaw Hospital, School  of Medicine, Zhejiang University, 3 East Qingchun Road, Hangzhou, 310016,  Zhejiang Province, China. 3407161@zju.edu.cn.&lt;/_author_adr&gt;&lt;_date_display&gt;2021 Apr 9&lt;/_date_display&gt;&lt;_date&gt;2021-04-09&lt;/_date&gt;&lt;_doi&gt;10.1186/s12885-021-08117-8&lt;/_doi&gt;&lt;_isbn&gt;1471-2407 (Electronic); 1471-2407 (Linking)&lt;/_isbn&gt;&lt;_issue&gt;1&lt;/_issue&gt;&lt;_journal&gt;BMC Cancer&lt;/_journal&gt;&lt;_keywords&gt;Adenocarcinoma; Laparoscopy; Morbidity; Pancreatectomy; Survival&lt;/_keywords&gt;&lt;_language&gt;eng&lt;/_language&gt;&lt;_pages&gt;382&lt;/_pages&gt;&lt;_subject_headings&gt;Aged; Carcinoma, Pancreatic Ductal/diagnosis/*mortality/*surgery; Comorbidity; Female; Humans; Kaplan-Meier Estimate; *Laparoscopy/adverse effects/methods; Male; Middle Aged; Neoplasm Grading; Neoplasm Staging; *Pancreatectomy/adverse effects/methods; Pancreatic Neoplasms/diagnosis/*mortality/*surgery; *Pancreaticoduodenectomy/adverse effects/methods; Postoperative Complications/etiology; Propensity Score; Treatment Outcome&lt;/_subject_headings&gt;&lt;_tertiary_title&gt;BMC cancer&lt;/_tertiary_title&gt;&lt;_type_work&gt;Journal Article&lt;/_type_work&gt;&lt;_url&gt;http://www.ncbi.nlm.nih.gov/entrez/query.fcgi?cmd=Retrieve&amp;amp;db=pubmed&amp;amp;dopt=Abstract&amp;amp;list_uids=33836678&amp;amp;query_hl=1&lt;/_url&gt;&lt;_volume&gt;21&lt;/_volume&gt;&lt;_created&gt;65752547&lt;/_created&gt;&lt;_modified&gt;65752741&lt;/_modified&gt;&lt;_db_updated&gt;PubMed&lt;/_db_updated&gt;&lt;_impact_factor&gt;   4.638&lt;/_impact_factor&gt;&lt;_social_category&gt;肿瘤学(3)&lt;/_social_category&gt;&lt;_collection_scope&gt;SCIE&lt;/_collection_scope&gt;&lt;_accessed&gt;65752740&lt;/_accessed&gt;&lt;/Details&gt;&lt;Extra&gt;&lt;DBUID&gt;{03C41CE6-5C82-4BCF-BFC6-F4E5F3545DD0}&lt;/DBUID&gt;&lt;/Extra&gt;&lt;/Item&gt;&lt;/References&gt;&lt;/Group&gt;&lt;/Citation&gt;_x000a_"/>
    <w:docVar w:name="NE.Ref{7ABEF352-84F8-4522-89EF-19123C37D48F}" w:val=" ADDIN NE.Ref.{7ABEF352-84F8-4522-89EF-19123C37D48F}&lt;Citation&gt;&lt;Group&gt;&lt;References&gt;&lt;Item&gt;&lt;ID&gt;1845&lt;/ID&gt;&lt;UID&gt;{736323FF-A3C6-40D5-86A6-60F8620B8277}&lt;/UID&gt;&lt;Title&gt;The learning curve for laparoscopic pancreaticoduodenectomy by a proficient  laparoscopic surgeon: a retrospective study at a single center&lt;/Title&gt;&lt;Template&gt;Journal Article&lt;/Template&gt;&lt;Star&gt;0&lt;/Star&gt;&lt;Tag&gt;0&lt;/Tag&gt;&lt;Author&gt;Wang, H; Gao, X; Liu, M; Kong, X; Sun, H; Niu, Z; Ma, C; Zhu, H; Lu, J; Zhou, X; Gao, H; Yang, F; Song, X&lt;/Author&gt;&lt;Year&gt;2024&lt;/Year&gt;&lt;Details&gt;&lt;_accession_num&gt;38172778&lt;/_accession_num&gt;&lt;_author_adr&gt;Department of Hepatobiliary Surgery, Shandong Provincial Hospital, Shandong  University, Jinan, 250021, China.; Department of Hepatobiliary Surgery, Shandong Provincial Hospital, Shandong  University, Jinan, 250021, China.; Department of Hepatobiliary Surgery, Shandong Provincial Hospital, Shandong First  Medical University, 324 Jingwuweiqi Road, Jinan, 250021, China.; Department of Hepatobiliary Surgery, Shandong Provincial Hospital, Shandong First  Medical University, 324 Jingwuweiqi Road, Jinan, 250021, China.; Department of Hepatobiliary Surgery, Shandong Provincial Hospital, Shandong First  Medical University, 324 Jingwuweiqi Road, Jinan, 250021, China.; Department of Hepatobiliary Surgery, Shandong Provincial Hospital, Shandong First  Medical University, 324 Jingwuweiqi Road, Jinan, 250021, China.; Qilu Synva Pharmaceutical Co. Ltd, Dezhou, China.; Department of Physiology and Pathophysiology, School of Basic Medical Sciences,  Cheeloo College of Medicine, Shandong University, Jinan, Shandong, China.; Department of Hepatobiliary Surgery, Shandong Provincial Hospital, Shandong First  Medical University, 324 Jingwuweiqi Road, Jinan, 250021, China.; Department of Hepatobiliary Surgery, Shandong Provincial Hospital, Shandong First  Medical University, 324 Jingwuweiqi Road, Jinan, 250021, China.; Department of Hepatobiliary Surgery, Shandong Provincial Hospital, Shandong  University, Jinan, 250021, China.; Department of Hepatobiliary Surgery, Shandong Provincial Hospital, Shandong First  Medical University, 324 Jingwuweiqi Road, Jinan, 250021, China.; Department of Hepatobiliary Surgery, Shandong Provincial Hospital, Shandong  University, Jinan, 250021, China. zhouxu2008@sina.com.; Department of Hepatobiliary Surgery, Shandong Provincial Hospital, Shandong First  Medical University, 324 Jingwuweiqi Road, Jinan, 250021, China.  zhouxu2008@sina.com.; Department of Hepatobiliary Surgery, Shandong Provincial Hospital, Shandong First  Medical University, 324 Jingwuweiqi Road, Jinan, 250021, China.; Department of Hepatobiliary Surgery, Shandong Provincial Hospital, Shandong First  Medical University, 324 Jingwuweiqi Road, Jinan, 250021, China.; Department of Hepatobiliary Surgery, Shandong Provincial Hospital, Shandong First  Medical University, 324 Jingwuweiqi Road, Jinan, 250021, China.&lt;/_author_adr&gt;&lt;_date_display&gt;2024 Jan 3&lt;/_date_display&gt;&lt;_date&gt;2024-01-03&lt;/_date&gt;&lt;_doi&gt;10.1186/s12893-023-02270-6&lt;/_doi&gt;&lt;_isbn&gt;1471-2482 (Electronic); 1471-2482 (Linking)&lt;/_isbn&gt;&lt;_issue&gt;1&lt;/_issue&gt;&lt;_journal&gt;BMC Surg&lt;/_journal&gt;&lt;_keywords&gt;Laparoscopic pancreatoduodenectomy; Laparoscopic surgery; Learning curve; The cumulative sum method&lt;/_keywords&gt;&lt;_language&gt;eng&lt;/_language&gt;&lt;_ori_publication&gt;(c) 2023. The Author(s).&lt;/_ori_publication&gt;&lt;_pages&gt;14&lt;/_pages&gt;&lt;_subject_headings&gt;Humans; Retrospective Studies; Pancreaticoduodenectomy/methods; Blood Loss, Surgical; Learning Curve; Length of Stay; *Laparoscopy/methods; *Surgeons; Operative Time; Postoperative Complications/etiology&lt;/_subject_headings&gt;&lt;_tertiary_title&gt;BMC surgery&lt;/_tertiary_title&gt;&lt;_type_work&gt;Journal Article&lt;/_type_work&gt;&lt;_url&gt;http://www.ncbi.nlm.nih.gov/entrez/query.fcgi?cmd=Retrieve&amp;amp;db=pubmed&amp;amp;dopt=Abstract&amp;amp;list_uids=38172778&amp;amp;query_hl=1&lt;/_url&gt;&lt;_volume&gt;24&lt;/_volume&gt;&lt;_created&gt;65945759&lt;/_created&gt;&lt;_modified&gt;65945759&lt;/_modified&gt;&lt;_db_updated&gt;PubMed&lt;/_db_updated&gt;&lt;_impact_factor&gt;   2.030&lt;/_impact_factor&gt;&lt;_social_category&gt;外科(4)&lt;/_social_category&gt;&lt;_collection_scope&gt;SCIE&lt;/_collection_scope&gt;&lt;/Details&gt;&lt;Extra&gt;&lt;DBUID&gt;{03C41CE6-5C82-4BCF-BFC6-F4E5F3545DD0}&lt;/DBUID&gt;&lt;/Extra&gt;&lt;/Item&gt;&lt;/References&gt;&lt;/Group&gt;&lt;/Citation&gt;_x000a_"/>
    <w:docVar w:name="NE.Ref{8094D440-316B-4DB4-8F02-AD58E91364E2}" w:val=" ADDIN NE.Ref.{8094D440-316B-4DB4-8F02-AD58E91364E2}&lt;Citation&gt;&lt;Group&gt;&lt;References&gt;&lt;Item&gt;&lt;ID&gt;1788&lt;/ID&gt;&lt;UID&gt;{C41214A9-C15A-4BFE-B052-BD92326E2F60}&lt;/UID&gt;&lt;Title&gt;Determining Hospital Volume Threshold for Safety of Minimally Invasive Pancreaticoduodenectomy: A Contemporary Cutpoint Analysis&lt;/Title&gt;&lt;Template&gt;Journal Article&lt;/Template&gt;&lt;Star&gt;0&lt;/Star&gt;&lt;Tag&gt;0&lt;/Tag&gt;&lt;Author&gt;Conroy, P C; Calthorpe, L; Lin, J A; Mohamedaly, S; Kim, A; Hirose, K; Nakakura, E; Corvera, C; Sosa, J A; Sarin, A; Kirkwood, K S; Alseidi, A; Adam, M A&lt;/Author&gt;&lt;Year&gt;2022&lt;/Year&gt;&lt;Details&gt;&lt;_abstract&gt;BACKGROUND: Guidelines recommend limiting minimally invasive  pancreaticoduodenectomy (MIPD) to high-volume centers. However, the definition of  high-volume care remains unclear. We aimed to objectively define a minimum number  of MIPD performed annually per hospital associated with improved outcomes in a  contemporary patient cohort. PATIENTS AND METHODS: Resectable pancreatic  adenocarcinoma patients undergoing MIPD were included from the National Cancer  Database (2010-2017). Multivariable modeling with restricted cubic splines was  employed to identify an MIPD annual hospital volume threshold associated with  lower 90-day mortality. Outcomes were compared between patients treated at  low-volume (&amp;lt;/= model-identified cutoff) and high-volume (&amp;gt; cutoff) centers.  RESULTS: Among 3079 patients, 141 (5%) died within 90 days. Median hospital  volume was 6 (range 1-73) cases/year. After adjustment, increasing hospital  volume was associated with decreasing 90-day mortality for up to 19 (95% CI  16-25) cases/year, indicating a threshold of 20 cases/year. Most cases (82%) were  done at low-volume (&amp;lt; 20 cases/year) centers. With adjustment, MIPD at low-volume  centers was associated with increased 90-day mortality (OR 2.7; p = 0.002).  Length of stay, positive surgical margins, 30-day readmission, and overall  survival were similar. On analysis of the most recent two years (n = 1031),  patients at low-volume centers (78.2%) were younger and had less advanced tumors  but had longer length of stay (8 versus 7 days; p &amp;lt; 0.001) and increased 90-day  mortality (7% versus 2%; p = 0.009). CONCLUSIONS: The cutpoint analysis  identified a threshold of at least 20 MIPD cases/year associated with lower  postoperative mortality. This threshold should inform national guidelines and  institution-level protocols aimed at facilitating the safe implementation of this  complex procedure.&lt;/_abstract&gt;&lt;_accession_num&gt;34724124&lt;/_accession_num&gt;&lt;_author_adr&gt;Department of Surgery, University of California, San Francisco, San Francisco,  CA, USA.; School of Medicine, University of California, San Francisco, San Francisco, CA,  USA.; Department of Surgery, University of California, San Francisco, San Francisco,  CA, USA.; Department of Surgery, University of California, San Francisco, San Francisco,  CA, USA.; Department of Surgery, Division of Surgical Oncology, The Ohio State University,  Columbus, OH,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Department of Surgery, Division of Surgical Oncology, University of California,  San Francisco, San Francisco, CA, USA. mohamed.adam@ucsf.edu.&lt;/_author_adr&gt;&lt;_date_display&gt;2022 Mar&lt;/_date_display&gt;&lt;_date&gt;2022-03-01&lt;/_date&gt;&lt;_doi&gt;10.1245/s10434-021-10984-1&lt;/_doi&gt;&lt;_isbn&gt;1534-4681 (Electronic); 1068-9265 (Print); 1068-9265 (Linking)&lt;/_isbn&gt;&lt;_issue&gt;3&lt;/_issue&gt;&lt;_journal&gt;Ann Surg Oncol&lt;/_journal&gt;&lt;_language&gt;eng&lt;/_language&gt;&lt;_ori_publication&gt;(c) 2021. Society of Surgical Oncology.&lt;/_ori_publication&gt;&lt;_pages&gt;1566-1574&lt;/_pages&gt;&lt;_subject_headings&gt;*Adenocarcinoma/surgery; Hospitals; Humans; *Laparoscopy; *Pancreatic Neoplasms/surgery; Pancreaticoduodenectomy/adverse effects&lt;/_subject_headings&gt;&lt;_tertiary_title&gt;Annals of surgical oncology&lt;/_tertiary_title&gt;&lt;_type_work&gt;Journal Article&lt;/_type_work&gt;&lt;_url&gt;http://www.ncbi.nlm.nih.gov/entrez/query.fcgi?cmd=Retrieve&amp;amp;db=pubmed&amp;amp;dopt=Abstract&amp;amp;list_uids=34724124&amp;amp;query_hl=1&lt;/_url&gt;&lt;_volume&gt;29&lt;/_volume&gt;&lt;_created&gt;65752472&lt;/_created&gt;&lt;_modified&gt;65752739&lt;/_modified&gt;&lt;_db_updated&gt;PubMed&lt;/_db_updated&gt;&lt;_impact_factor&gt;   4.339&lt;/_impact_factor&gt;&lt;_social_category&gt;肿瘤学(2) &amp;amp; 外科(2)&lt;/_social_category&gt;&lt;_collection_scope&gt;SCIE&lt;/_collection_scope&gt;&lt;_accessed&gt;65752738&lt;/_accessed&gt;&lt;/Details&gt;&lt;Extra&gt;&lt;DBUID&gt;{03C41CE6-5C82-4BCF-BFC6-F4E5F3545DD0}&lt;/DBUID&gt;&lt;/Extra&gt;&lt;/Item&gt;&lt;/References&gt;&lt;/Group&gt;&lt;Group&gt;&lt;References&gt;&lt;Item&gt;&lt;ID&gt;1789&lt;/ID&gt;&lt;UID&gt;{2826F8F7-632D-4C66-8540-2E5D22C244F1}&lt;/UID&gt;&lt;Title&gt;Defining a Hospital Volume Threshold for Minimally Invasive Pancreaticoduodenectomy in the United States&lt;/Title&gt;&lt;Template&gt;Journal Article&lt;/Template&gt;&lt;Star&gt;0&lt;/Star&gt;&lt;Tag&gt;0&lt;/Tag&gt;&lt;Author&gt;Adam, M A; Thomas, S; Youngwirth, L; Pappas, T; Roman, S A; Sosa, J A&lt;/Author&gt;&lt;Year&gt;2017&lt;/Year&gt;&lt;Details&gt;&lt;_abstract&gt;IMPORTANCE: There is increasing interest in expanding use of minimally invasive  pancreaticoduodenectomy (MIPD). This procedure is complex, with data suggesting a  significant association between hospital volume and outcomes. OBJECTIVE: To  determine whether there is an MIPD hospital volume threshold for which patient  outcomes could be optimized. DESIGN, SETTING, AND PARTICIPANTS: Adult patients  undergoing MIPD were identified from the Healthcare Cost and Utilization Project  National Inpatient Sample from 2000 to 2012. Multivariable models with restricted  cubic splines were used to identify a hospital volume threshold by plotting  annual hospital volume against the adjusted odds of postoperative complications.  The current analysis was conducted on August 16, 2016. MAIN OUTCOMES AND  MEASURES: Incidence of any complication. RESULTS: Of the 865 patients who  underwent MIPD, 474 (55%) were male and the median patient age was 67 years  (interquartile range, 59-74 years). Among the patients, 747 (86%) had cancer and  91 (11%) had benign conditions/pancreatitis. Overall, 410 patients (47%) had  postoperative complications and 31 (4%) died in-hospital. After adjustment for  demographic and clinical characteristics, increasing hospital volume was  associated with reduced complications (overall association P &amp;lt; .001); the  likelihood of experiencing a complication declined as hospital volume increased  up to 22 cases per year (95% CI, 21-23). Median hospital volume was 6 cases per  year (range, 1-60). Most patients (n = 717; 83%) underwent the procedure at  low-volume (&amp;lt;/=22 cases per year) hospitals. After adjustment for patient mix,  undergoing MIPD at low- vs high-volume hospitals was significantly associated  with increased odds for postoperative complications (odds ratio, 1.74; 95% CI,  1.03-2.94; P = .04). CONCLUSIONS AND RELEVANCE: Hospital volume is significantly  associated with improved outcomes from MIPD, with a threshold of 22 cases per  year. Most patients undergo MIPD at low-volume hospitals. Protocols outlining  minimum procedural volume thresholds should be considered to facilitate safer  dissemination of MIPD.&lt;/_abstract&gt;&lt;_accession_num&gt;28030713&lt;/_accession_num&gt;&lt;_author_adr&gt;Department of Surgery, Duke University Medical Center, Durham, North Carolina.; Department of Biostatistics, Duke University, Durham, North Carolina.; Department of Surgery, Duke University Medical Center, Durham, North Carolina.; Department of Surgery, Duke University Medical Center, Durham, North Carolina.; Department of Surgery, Duke University Medical Center, Durham, North Carolina.; Department of Surgery, Duke University Medical Center, Durham, North  Carolina3Duke Clinical Research Institute, Durham, North Carolina.&lt;/_author_adr&gt;&lt;_date_display&gt;2017 Apr 1&lt;/_date_display&gt;&lt;_date&gt;2017-04-01&lt;/_date&gt;&lt;_doi&gt;10.1001/jamasurg.2016.4753&lt;/_doi&gt;&lt;_isbn&gt;2168-6262 (Electronic); 2168-6254 (Print); 2168-6254 (Linking)&lt;/_isbn&gt;&lt;_issue&gt;4&lt;/_issue&gt;&lt;_journal&gt;JAMA Surg&lt;/_journal&gt;&lt;_language&gt;eng&lt;/_language&gt;&lt;_pages&gt;336-342&lt;/_pages&gt;&lt;_subject_headings&gt;Aged; Female; Hospitalization/statistics &amp;amp; numerical data; *Hospitals, High-Volume; *Hospitals, Low-Volume; Humans; Laparoscopy/adverse effects/statistics &amp;amp; numerical data; Male; Middle Aged; Pancreatic Diseases/*surgery; Pancreaticoduodenectomy/adverse effects/*statistics &amp;amp; numerical data; Postoperative Complications/*epidemiology; Retrospective Studies; Robotic Surgical Procedures/adverse effects/statistics &amp;amp; numerical data; United States/epidemiology&lt;/_subject_headings&gt;&lt;_tertiary_title&gt;JAMA surgery&lt;/_tertiary_title&gt;&lt;_type_work&gt;Journal Article; Research Support, N.I.H., Extramural&lt;/_type_work&gt;&lt;_url&gt;http://www.ncbi.nlm.nih.gov/entrez/query.fcgi?cmd=Retrieve&amp;amp;db=pubmed&amp;amp;dopt=Abstract&amp;amp;list_uids=28030713&amp;amp;query_hl=1&lt;/_url&gt;&lt;_volume&gt;152&lt;/_volume&gt;&lt;_created&gt;65752472&lt;/_created&gt;&lt;_modified&gt;65752739&lt;/_modified&gt;&lt;_db_updated&gt;PubMed&lt;/_db_updated&gt;&lt;_impact_factor&gt;  16.681&lt;/_impact_factor&gt;&lt;_social_category&gt;外科(1)&lt;/_social_category&gt;&lt;_collection_scope&gt;SCIE&lt;/_collection_scope&gt;&lt;_accessed&gt;65752739&lt;/_accessed&gt;&lt;/Details&gt;&lt;Extra&gt;&lt;DBUID&gt;{03C41CE6-5C82-4BCF-BFC6-F4E5F3545DD0}&lt;/DBUID&gt;&lt;/Extra&gt;&lt;/Item&gt;&lt;/References&gt;&lt;/Group&gt;&lt;/Citation&gt;_x000a_"/>
    <w:docVar w:name="NE.Ref{82165A0A-10E4-44C4-A9D4-8AA291A8C441}" w:val=" ADDIN NE.Ref.{82165A0A-10E4-44C4-A9D4-8AA291A8C441}&lt;Citation&gt;&lt;Group&gt;&lt;References&gt;&lt;Item&gt;&lt;ID&gt;1778&lt;/ID&gt;&lt;UID&gt;{BF22C475-7C87-4C9C-8B40-A4294016D596}&lt;/UID&gt;&lt;Title&gt;Extracellular vesicle-packaged PIAT from cancer-associated fibroblasts drives neural remodeling by mediating m5C modification in pancreatic cancer mouse models&lt;/Title&gt;&lt;Template&gt;Journal Article&lt;/Template&gt;&lt;Star&gt;0&lt;/Star&gt;&lt;Tag&gt;0&lt;/Tag&gt;&lt;Author&gt;Zheng, S; Hu, C; Lin, Q; Li, T; Li, G; Tian, Q; Zhang, X; Huang, T; Ye, Y; He, R; Chen, C; Zhou, Y; Chen, R&lt;/Author&gt;&lt;Year&gt;2024&lt;/Year&gt;&lt;Details&gt;&lt;_abstract&gt;Perineural invasion (PNI) is a biological characteristic commonly observed in  pancreatic cancer. Although PNI plays a key role in pancreatic cancer metastasis,  recurrence, and poor postoperative survival, its mechanism is largely  unclarified. Clinical sample analysis and endoscopic ultrasonographic elasticity  scoring indicated that cancer-associated fibroblasts (CAFs) were closely related  to the occurrence of PNI. Furthermore, CAF-derived extracellular vesicles (EVs)  were involved in PNI in dorsal root ganglion coculture and mouse sciatic nerve  models. Next, we demonstrated that CAFs promoted PNI through extracellular  vesicle transmission of PNI-associated transcript (PIAT). Mechanistically, PIAT  specifically bound to YBX1 and blocked the YBX1-Nedd4l interaction to inhibit  YBX1 ubiquitination and degradation. Furthermore, PIAT enhanced the binding of  YBX1 and PNI-associated mRNAs in a 5-methylcytosine (m5C)-dependent manner.  Mutation of m5C recognition motifs in YBX1 or m5C sites in downstream target  genes reversed PIAT-mediated PNI. Consistent with these findings, analyses using  a KPC mouse model demonstrated that the PIAT/YBX1 axis enhanced PNI through m5C  modification. Clinical data suggested that the PIAT expression in the serum EVs  of patients with pancreatic cancer was associated with the degree of neural  invasion and prognosis. Our study revealed the important role of the PIAT/YBX1  signaling axis in the tumor microenvironment (TME) in promoting tumor cell PNI  and provided a new target for precise interference with CAFs and RNA methylation  in the TME to suppress PNI in pancreatic cancer.&lt;/_abstract&gt;&lt;_accessed&gt;65752734&lt;/_accessed&gt;&lt;_accession_num&gt;39018369&lt;/_accession_num&gt;&lt;_author_adr&gt;Department of Pancreas Center, Department of General Surgery, Guangdong  Provincial People&amp;apos;s Hospital (Guangdong Academy of Medical Sciences), Southern  Medical University, Guangzhou, Guangdong 510080, People&amp;apos;s Republic of China.; Department of Pancreas Center, Department of General Surgery, Guangdong  Provincial People&amp;apos;s Hospital (Guangdong Academy of Medical Sciences), Southern  Medical University, Guangzhou, Guangdong 510080, People&amp;apos;s Republic of China.; Department of Pancreas Center, Department of General Surgery, Guangdong  Provincial People&amp;apos;s Hospital (Guangdong Academy of Medical Sciences), Southern  Medical University, Guangzhou, Guangdong 510080, People&amp;apos;s Republic of China.; School of Medicine, South China University of Technology, Guangzhou, Guangdong  510006, People&amp;apos;s Republic of China.; Department of Hepatobiliary, Pancreatic and Splenic Surgery, Sixth Affiliated  Hospital of Sun Yat-sen University, Guangzhou, Guangdong 510655, People&amp;apos;s  Republic of China.; School of Medicine, South China University of Technology, Guangzhou, Guangdong  510006, People&amp;apos;s Republic of China.; Department of Gastrointestinal Surgery, First Affiliated Hospital, Sun Yat-sen  University, Guangzhou, Guangdong 510080, People&amp;apos;s Republic of China.; Department of Pancreas Center, Department of General Surgery, Guangdong  Provincial People&amp;apos;s Hospital (Guangdong Academy of Medical Sciences), Southern  Medical University, Guangzhou, Guangdong 510080, People&amp;apos;s Republic of China.; Second School of Clinical Medicine, Southern Medical University, Guangzhou,  Guangdong 510515, People&amp;apos;s Republic of China.; Department of Pancreas Center, Department of General Surgery, Guangdong  Provincial People&amp;apos;s Hospital (Guangdong Academy of Medical Sciences), Southern  Medical University, Guangzhou, Guangdong 510080, People&amp;apos;s Republic of China.; Second School of Clinical Medicine, Southern Medical University, Guangzhou,  Guangdong 510515, People&amp;apos;s Republic of China.; Department of Pancreas Center, Department of General Surgery, Guangdong  Provincial People&amp;apos;s Hospital (Guangdong Academy of Medical Sciences), Southern  Medical University, Guangzhou, Guangdong 510080, People&amp;apos;s Republic of China.; Shantou University Medical College, Shantou, Guangdong 515041, People&amp;apos;s Republic  of China.; Department of Urology, Sun Yat-sen Memorial Hospital, Sun Yat-sen University,  Guangzhou, Guangdong 510120, People&amp;apos;s Republic of China.; Department of Pancreas Center, Department of General Surgery, Guangdong  Provincial People&amp;apos;s Hospital (Guangdong Academy of Medical Sciences), Southern  Medical University, Guangzhou, Guangdong 510080, People&amp;apos;s Republic of China.; Department of Pancreas Center, Department of General Surgery, Guangdong  Provincial People&amp;apos;s Hospital (Guangdong Academy of Medical Sciences), Southern  Medical University, Guangzhou, Guangdong 510080, People&amp;apos;s Republic of China.; Department of Hepatobiliary, Pancreatic and Splenic Surgery, Sixth Affiliated  Hospital of Sun Yat-sen University, Guangzhou, Guangdong 510655, People&amp;apos;s  Republic of China.; Guangdong Cardiovascular Institute, Guangdong Provincial People&amp;apos;s Hospital,  Guangdong Academy of Medical Sciences, Guangzhou, Guangdong 510080, People&amp;apos;s  Republic of China.&lt;/_author_adr&gt;&lt;_collection_scope&gt;SCIE&lt;/_collection_scope&gt;&lt;_created&gt;65752461&lt;/_created&gt;&lt;_date&gt;2024-07-17&lt;/_date&gt;&lt;_date_display&gt;2024 Jul 17&lt;/_date_display&gt;&lt;_db_updated&gt;PubMed&lt;/_db_updated&gt;&lt;_doi&gt;10.1126/scitranslmed.adi0178&lt;/_doi&gt;&lt;_impact_factor&gt;  19.319&lt;/_impact_factor&gt;&lt;_isbn&gt;1946-6242 (Electronic); 1946-6234 (Linking)&lt;/_isbn&gt;&lt;_issue&gt;756&lt;/_issue&gt;&lt;_journal&gt;Sci Transl Med&lt;/_journal&gt;&lt;_language&gt;eng&lt;/_language&gt;&lt;_modified&gt;65752734&lt;/_modified&gt;&lt;_pages&gt;eadi0178&lt;/_pages&gt;&lt;_social_category&gt;细胞生物学(1) &amp;amp; 医学：研究与实验(1)&lt;/_social_category&gt;&lt;_subject_headings&gt;Animals; *Pancreatic Neoplasms/pathology/metabolism; *Extracellular Vesicles/metabolism; Humans; *Cancer-Associated Fibroblasts/metabolism/pathology; Mice; *Disease Models, Animal; Male; Cell Line, Tumor; Neoplasm Invasiveness; Female; Y-Box-Binding Protein 1&lt;/_subject_headings&gt;&lt;_tertiary_title&gt;Science translational medicine&lt;/_tertiary_title&gt;&lt;_type_work&gt;Journal Article&lt;/_type_work&gt;&lt;_url&gt;http://www.ncbi.nlm.nih.gov/entrez/query.fcgi?cmd=Retrieve&amp;amp;db=pubmed&amp;amp;dopt=Abstract&amp;amp;list_uids=39018369&amp;amp;query_hl=1&lt;/_url&gt;&lt;_volume&gt;16&lt;/_volume&gt;&lt;/Details&gt;&lt;Extra&gt;&lt;DBUID&gt;{03C41CE6-5C82-4BCF-BFC6-F4E5F3545DD0}&lt;/DBUID&gt;&lt;/Extra&gt;&lt;/Item&gt;&lt;/References&gt;&lt;/Group&gt;&lt;Group&gt;&lt;References&gt;&lt;Item&gt;&lt;ID&gt;1779&lt;/ID&gt;&lt;UID&gt;{222C8B8F-6CAA-45D8-AFB5-F56A342219D6}&lt;/UID&gt;&lt;Title&gt;Therapeutic avenues for cancer neuroscience: translational frontiers and clinical opportunities&lt;/Title&gt;&lt;Template&gt;Journal Article&lt;/Template&gt;&lt;Star&gt;0&lt;/Star&gt;&lt;Tag&gt;0&lt;/Tag&gt;&lt;Author&gt;Shi, D D; Guo, J A; Hoffman, H I; Su, J; Mino-Kenudson, M; Barth, J L; Schenkel, J M; Loeffler, J S; Shih, H A; Hong, T S; Wo, J Y; Aguirre, A J; Jacks, T; Zheng, L; Wen, P Y; Wang, T C; Hwang, W L&lt;/Author&gt;&lt;Year&gt;2022&lt;/Year&gt;&lt;Details&gt;&lt;_abstract&gt;With increasing attention on the essential roles of the tumour microenvironment  in recent years, the nervous system has emerged as a novel and crucial  facilitator of cancer growth. In this Review, we describe the foundational,  translational, and clinical advances illustrating how nerves contribute to tumour  proliferation, stress adaptation, immunomodulation, metastasis, electrical  hyperactivity and seizures, and neuropathic pain. Collectively, this expanding  knowledge base reveals multiple therapeutic avenues for cancer neuroscience that  warrant further exploration in clinical studies. We discuss the available  clinical data, including ongoing trials investigating novel agents targeting the  tumour-nerve axis, and the therapeutic potential for repurposing existing  neuroactive drugs as an anti-cancer approach, particularly in combination with  established treatment regimens. Lastly, we discuss the clinical challenges of  these treatment strategies and highlight unanswered questions and future  directions in the burgeoning field of cancer neuroscience.&lt;/_abstract&gt;&lt;_accession_num&gt;35114133&lt;/_accession_num&gt;&lt;_author_adr&gt;Department of Radiation Oncology, Dana-Farber/Brigham and Women&amp;apos;s Cancer Center,  Boston, MA, USA.; Department of Radiation Oncology, Massachusetts General Hospital Cancer Center,  Boston, MA, USA; School of Medicine, University of California, San Francisco, San  Francisco, CA, USA; Broad Institute of MIT and Harvard, Cambridge, MA, USA;  Biological and Biomedical Sciences Program, Harvard University, Boston, MA, USA;  Department of Medical Oncology, Dana-Farber Cancer Institute, Boston, MA, USA.; Department of Radiation Oncology, Massachusetts General Hospital Cancer Center,  Boston, MA, USA; Broad Institute of MIT and Harvard, Cambridge, MA, USA;  Department of Biology, Koch Institute for Integrative Cancer Research,  Massachusetts Institute of Technology, Cambridge, MA, USA; Harvard-MIT Health  Sciences and Technology Program, Harvard Medical School, Boston, MA, USA.; Department of Radiation Oncology, Massachusetts General Hospital Cancer Center,  Boston, MA, USA; Broad Institute of MIT and Harvard, Cambridge, MA, USA;  Department of Biology, Koch Institute for Integrative Cancer Research,  Massachusetts Institute of Technology, Cambridge, MA, USA.; Department of Pathology, Massachusetts General Hospital, Harvard Medical School,  Boston, MA, USA.; Department of Pathology, Massachusetts General Hospital, Harvard Medical School,  Boston, MA, USA.; Department of Biology, Koch Institute for Integrative Cancer Research,  Massachusetts Institute of Technology, Cambridge, MA, USA; Department of  Pathology, Brigham and Women&amp;apos;s Hospital, Harvard Medical School, Boston, MA, USA.; Department of Radiation Oncology, Massachusetts General Hospital Cancer Center,  Boston, MA, USA.; Department of Radiation Oncology, Massachusetts General Hospital Cancer Center,  Boston, MA, USA.; Department of Radiation Oncology, Massachusetts General Hospital Cancer Center,  Boston, MA, USA.; Department of Radiation Oncology, Massachusetts General Hospital Cancer Center,  Boston, MA, USA.; Department of Medical Oncology, Dana-Farber Cancer Institute, Boston, MA, USA.; Department of Biology, Koch Institute for Integrative Cancer Research,  Massachusetts Institute of Technology, Cambridge, MA, USA.; Department of Oncology, Sidney Kimmel Comprehensive Cancer Center, Johns Hopkins  University School of Medicine, Baltimore, MD, USA.; Center for Neuro-Oncology, Dana-Farber Cancer Institute, Boston, MA, USA.; Division of Digestive and Liver Diseases, Columbia University Medical Center, New  York, NY, USA.; Department of Radiation Oncology, Massachusetts General Hospital Cancer Center,  Boston, MA, USA; Broad Institute of MIT and Harvard, Cambridge, MA, USA;  Department of Biology, Koch Institute for Integrative Cancer Research,  Massachusetts Institute of Technology, Cambridge, MA, USA. Electronic address:  whwang1@mgh.harvard.edu.&lt;/_author_adr&gt;&lt;_date_display&gt;2022 Feb&lt;/_date_display&gt;&lt;_date&gt;2022-02-01&lt;/_date&gt;&lt;_doi&gt;10.1016/S1470-2045(21)00596-9&lt;/_doi&gt;&lt;_isbn&gt;1474-5488 (Electronic); 1470-2045 (Print); 1470-2045 (Linking)&lt;/_isbn&gt;&lt;_issue&gt;2&lt;/_issue&gt;&lt;_journal&gt;Lancet Oncol&lt;/_journal&gt;&lt;_language&gt;eng&lt;/_language&gt;&lt;_ori_publication&gt;Copyright (c) 2022 Elsevier Ltd. All rights reserved.&lt;/_ori_publication&gt;&lt;_pages&gt;e62-e74&lt;/_pages&gt;&lt;_subject_headings&gt;Cancer Pain/drug therapy; Clinical Trials as Topic; Drug Resistance, Neoplasm; Humans; Immune Checkpoint Inhibitors/therapeutic use; Neoplasms/*drug therapy/etiology/immunology/pathology; Nervous System Physiological Phenomena/drug effects; *Neurosciences; Tumor Microenvironment&lt;/_subject_headings&gt;&lt;_tertiary_title&gt;The Lancet. Oncology&lt;/_tertiary_title&gt;&lt;_type_work&gt;Journal Article; Review&lt;/_type_work&gt;&lt;_url&gt;http://www.ncbi.nlm.nih.gov/entrez/query.fcgi?cmd=Retrieve&amp;amp;db=pubmed&amp;amp;dopt=Abstract&amp;amp;list_uids=35114133&amp;amp;query_hl=1&lt;/_url&gt;&lt;_volume&gt;23&lt;/_volume&gt;&lt;_created&gt;65752461&lt;/_created&gt;&lt;_modified&gt;65752734&lt;/_modified&gt;&lt;_db_updated&gt;PubMed&lt;/_db_updated&gt;&lt;_impact_factor&gt;  54.433&lt;/_impact_factor&gt;&lt;_social_category&gt;肿瘤学(1)&lt;/_social_category&gt;&lt;_collection_scope&gt;SCIE&lt;/_collection_scope&gt;&lt;_accessed&gt;65752734&lt;/_accessed&gt;&lt;/Details&gt;&lt;Extra&gt;&lt;DBUID&gt;{03C41CE6-5C82-4BCF-BFC6-F4E5F3545DD0}&lt;/DBUID&gt;&lt;/Extra&gt;&lt;/Item&gt;&lt;/References&gt;&lt;/Group&gt;&lt;/Citation&gt;_x000a_"/>
    <w:docVar w:name="NE.Ref{87D1A30B-5D20-4929-BF67-E4888E16E113}" w:val=" ADDIN NE.Ref.{87D1A30B-5D20-4929-BF67-E4888E16E113}&lt;Citation&gt;&lt;Group&gt;&lt;References&gt;&lt;Item&gt;&lt;ID&gt;1781&lt;/ID&gt;&lt;UID&gt;{703892F3-188E-4B11-9146-33190B4D7202}&lt;/UID&gt;&lt;Title&gt;Standard pancreatoduodenectomy versus extended pancreatoduodenectomy with modified retroperitoneal nerve resection in patients with pancreatic head cancer: a multicenter randomized controlled trial&lt;/Title&gt;&lt;Template&gt;Journal Article&lt;/Template&gt;&lt;Star&gt;0&lt;/Star&gt;&lt;Tag&gt;0&lt;/Tag&gt;&lt;Author&gt;Lin, Q; Zheng, S; Yu, X; Chen, M; Zhou, Y; Zhou, Q; Hu, C; Gu, J; Xu, Z; Wang, L; Liu, Y; Liu, Q; Wang, M; Li, G; Cheng, H; Zhou, D; Liu, G; Fu, Z; Long, Y; Li, Y; Wang, W; Qin, R; Li, Z; Chen, R&lt;/Author&gt;&lt;Year&gt;2023&lt;/Year&gt;&lt;Details&gt;&lt;_abstract&gt;BACKGROUND: The extent of pancreatoduodenectomy for pancreatic head cancer  remains controversial, and more high-level clinical evidence is needed. This  study aimed to evaluate the outcome of extended pancreatoduodenectomy (EPD) with  retroperitoneal nerve resection in pancreatic head cancer. METHODS: This  multicenter randomized trial was performed at 6 Chinese high-volume hospitals  that enrolled patients between October 3, 2012, and September 21, 2017. Four  hundred patients with stage I or II pancreatic head cancer and without specific  pancreatic cancer treatments (preoperative chemotherapy or chemoradiation) within  three months were randomly assigned to undergo standard pancreatoduodenectomy  (SPD) or EPD, with the latter followed by dissection of additional lymph nodes  (LNs), nerves and soft tissues 270 degrees  on the right side surrounding the superior  mesenteric artery and celiac axis. The primary endpoint was overall survival (OS)  by intention-to-treat (ITT). The secondary endpoints were disease-free survival  (DFS), mortality, morbidity, and postoperative pain intensity. RESULTS: The R1  rate was slightly lower with EPD (8.46%) than with SPD (12.56%). The morbidity  and mortality rates were similar between the two groups. The median OS was  similar in the EPD and SPD groups by ITT in the whole study cohort (23.0 vs. 20.2  months, P = 0.100), while the median DFS was superior in the EPD group (16.1 vs.  13.2 months, P = 0.031). Patients with preoperative CA19-9 &amp;lt; 200.0 U/mL had  significantly improved OS and DFS with EPD (EPD vs. SPD, 30.8 vs. 20.9 months, P  = 0.009; 23.4 vs. 13.5 months, P &amp;lt; 0.001). The EPD group exhibited significantly  lower locoregional (16.48% vs. 35.20%, P &amp;lt; 0.001) and mesenteric LN recurrence  rates (3.98% vs. 10.06%, P = 0.022). The EPD group exhibited less back pain 6  months postoperation than the SPD group. CONCLUSIONS: EPD for pancreatic head  cancer did not significantly improve OS, but patients with EPD treatment had  significantly improved DFS. In the subgroup analysis, improvements in both OS and  DFS in the EPD arm were observed in patients with preoperative CA19-9 &amp;lt; 200.0  U/mL. EPD could be used as an effective surgical procedure for patients with  pancreatic head cancer, especially those with preoperative CA19-9 &amp;lt; 200.0 U/mL.&lt;/_abstract&gt;&lt;_accession_num&gt;36579790&lt;/_accession_num&gt;&lt;_author_adr&gt;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ncreatic Surgery, Fudan University Shanghai Cancer Center,  Shanghai, People&amp;apos;s Republic of China.; Hunan Research Center of Biliary Disease/Department of Hepatobiliary Surgery,  Hunan Provincial People&amp;apos;s Hospital/The First Affiliated Hospital of Hunan Normal  University, Changsha, Hunan, People&amp;apos;s Republic of China.; 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Medical Statistics, School of Public Health,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Anesthesiolog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thology, Sun Yat-sen Memorial Hospital,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Oncolog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Radiology, Sun Yat-sen Memorial Hospital, Sun Yat-sen University,  Guangzhou, Guangdong, People&amp;apos;s Republic of China.; Department of Biliary-Pancreatic Surgery, Affiliated Tongji Hospital, Tongji  Medical College, Huazhong University of Science and Technology, Wuhan, Hubei,  People&amp;apos;s Republic of China.; Department of Hepatobiliary, Pancreatic and Splenic surgery, the Sixth Affiliated  Hospital of Sun Yat-sen University, Guangzhou, Guangdong, People&amp;apos;s Republic of  China.; Department of Pancreatic Surgery, Fudan University Shanghai Cancer Center,  Shanghai, People&amp;apos;s Republic of China.; Hepatobiliary and Pancreatic Interventional Treatment Center, Division of  Hepatobiliary and Pancreatic Surgery, The First Affiliated Hospital, College of  Medicine, Zhejiang University, Hangzhou, Zhejiang, People&amp;apos;s Republic of China.; Department of General Surgery, Xiangya Hospital, Central South University,  Changsha, Hunan,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General Surgery, Xiangya Hospital, Central South University,  Changsha, Hunan, People&amp;apos;s Republic of China.; Hepatobiliary and Pancreatic Interventional Treatment Center, Division of  Hepatobiliary and Pancreatic Surgery, The First Affiliated Hospital, College of  Medicine, Zhejiang University, Hangzhou, Zhejiang, People&amp;apos;s Republic of China.; Department of Hepatobiliary and Pancreatic Surgery, The Second Affiliated  Hospital, Zhejiang University School of Medicine, Hangzhou, Zhejiang, People&amp;apos;s  Republic of China.; Key Laboratory of Precision Diagnosis and Treatment for Hepatobiliary and  Pancreatic Tumor of Zhejiang Province, Hangzhou, Zhejiang, People&amp;apos;s Republic of  China.; Department of Biliary-Pancreatic Surgery, Affiliated Tongji Hospital, Tongji  Medical College, Huazhong University of Science and Technology, Wuhan, Hubei,  People&amp;apos;s Republic of China.; Guangdong Provincial Key Laboratory of Malignant Tumor Epigenetics and Gene  Regulation Medical Research Center, Sun Yat-Sen Memorial Hospital, Sun Yat-Sen  University, Guangzhou, Guangdong, People&amp;apos;s Republic of China.; Department of Oncology, Sun Yat-sen Memorial Hospital, Sun Yat-sen University  Guangzhou, Guangdong, People&amp;apos;s Republic of China.; 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lt;/_author_adr&gt;&lt;_date_display&gt;2023 Feb&lt;/_date_display&gt;&lt;_date&gt;2023-02-01&lt;/_date&gt;&lt;_doi&gt;10.1002/cac2.12399&lt;/_doi&gt;&lt;_isbn&gt;2523-3548 (Electronic); 2523-3548 (Linking)&lt;/_isbn&gt;&lt;_issue&gt;2&lt;/_issue&gt;&lt;_journal&gt;Cancer Commun (Lond)&lt;/_journal&gt;&lt;_keywords&gt;disease-free survival; extended; lymph nodes; nerve resection; overall survival; pancreatic head cancer; pancreatoduodenectomy; standard&lt;/_keywords&gt;&lt;_language&gt;eng&lt;/_language&gt;&lt;_ori_publication&gt;(c) 2022 The Authors. Cancer Communications published by John Wiley &amp;amp; Sons _x000d__x000a_      Australia, Ltd. on behalf of Sun Yat-sen University Cancer Center.&lt;/_ori_publication&gt;&lt;_pages&gt;257-275&lt;/_pages&gt;&lt;_subject_headings&gt;Humans; *Pancreaticoduodenectomy/adverse effects/methods; CA-19-9 Antigen; *Pancreatic Neoplasms/pathology; Lymph Node Excision/methods&lt;/_subject_headings&gt;&lt;_tertiary_title&gt;Cancer communications (London, England)&lt;/_tertiary_title&gt;&lt;_type_work&gt;Journal Article; Multicenter Study; Randomized Controlled Trial; Research Support, Non-U.S. Gov&amp;apos;t&lt;/_type_work&gt;&lt;_url&gt;http://www.ncbi.nlm.nih.gov/entrez/query.fcgi?cmd=Retrieve&amp;amp;db=pubmed&amp;amp;dopt=Abstract&amp;amp;list_uids=36579790&amp;amp;query_hl=1&lt;/_url&gt;&lt;_volume&gt;43&lt;/_volume&gt;&lt;_created&gt;65752465&lt;/_created&gt;&lt;_modified&gt;65752735&lt;/_modified&gt;&lt;_db_updated&gt;PubMed&lt;/_db_updated&gt;&lt;_impact_factor&gt;  15.283&lt;/_impact_factor&gt;&lt;_social_category&gt;肿瘤学(1)&lt;/_social_category&gt;&lt;_collection_scope&gt;SCIE&lt;/_collection_scope&gt;&lt;_accessed&gt;65752735&lt;/_accessed&gt;&lt;/Details&gt;&lt;Extra&gt;&lt;DBUID&gt;{03C41CE6-5C82-4BCF-BFC6-F4E5F3545DD0}&lt;/DBUID&gt;&lt;/Extra&gt;&lt;/Item&gt;&lt;/References&gt;&lt;/Group&gt;&lt;/Citation&gt;_x000a_"/>
    <w:docVar w:name="NE.Ref{8E83D901-AC6D-401B-AB69-F370EDE19F3B}" w:val=" ADDIN NE.Ref.{8E83D901-AC6D-401B-AB69-F370EDE19F3B}&lt;Citation&gt;&lt;Group&gt;&lt;References&gt;&lt;Item&gt;&lt;ID&gt;1585&lt;/ID&gt;&lt;UID&gt;{0DE17BAB-C36C-4383-943A-619C33192CF6}&lt;/UID&gt;&lt;Title&gt;A novel anastomosis technique facilitates pancreaticojejunostomy in total laparoscopic pancreaticoduodenectomy (with video)&lt;/Title&gt;&lt;Template&gt;Journal Article&lt;/Template&gt;&lt;Star&gt;0&lt;/Star&gt;&lt;Tag&gt;0&lt;/Tag&gt;&lt;Author&gt;Zhou, Y; Yang, J; Wei, L; Lin, Q; Zheng, S; Liu, G; Zhou, Q; Tan, X; Chen, R&lt;/Author&gt;&lt;Year&gt;2021&lt;/Year&gt;&lt;Details&gt;&lt;_abstract&gt;BACKGROUND: While the best technique for pancreatic anastomosis during Whipple&amp;apos;s  procedure remains controversial, laparoscopic pancreaticoduodenectomy (LPD) has been rapidly increasing in popularity. Because of their feasibility and reliability, new pancreatic anastomosis techniques may have vital roles when adapted for LPD. Here, we describe a new pancreaticojejunostomy (PJ) technique using three sutures (termed the &amp;quot;three sutures&amp;quot; PJ technique), which facilitates  pancreatic anastomosis during total LPD. METHODS: A total of 149 patients who underwent LPD using the &amp;quot;three sutures&amp;quot; PJ technique at three hospitals were included in this study (81 patients at Guangdong Provincial People&amp;apos;s Hospital [GDPH], 60 patients at Sun Yat-Sen Memorial Hospital [SMH], and 8 patients at Affiliated Hospital of Guangdong Medical University [AHGMU]). Data on the demographic characteristics, operative outcomes, and postoperative results (pancreatic fistula rate, mortality rate, and length of hospital stay) of these patients were collected and analyzed. RESULTS: A surgical video showing the details of the &amp;quot;three sutures&amp;quot; PJ method was included. The mean operation times at GDPH, SMH, and AHGMU were 4.08 +/- 0.99 h, 4.65 +/- 1.53 h, and 4.67 +/- 0.64  h, respectively, and the average PJ times were 17.96 +/- 3.49 min, 18.19 +/- 2.63 min, and 22.5 +/- 3.96 min, respectively. The numbers of grade B pancreatic fistulas were 9 (11.11%), 2 (3.33%), and 1 (12.50%), respectively, and two patients had grade C fistulas, one each at GDPH and SMH. The numbers of clinically relevant postoperative pancreatic fistula (CR-POPF) were 10 (12.35%),  3 (5.00%), and 1 (12.50%) in each center, respectively. The overall rate of CR-POPF was 9.40% (14/149) among patients of all three centers. The perioperative mortality rate was 0%. CONCLUSIONS: The &amp;quot;three sutures&amp;quot; PJ technique for total LPD is a safe and reliable method, with a low risk of pancreatic fistula, short anastomosis time, and steep learning curve.&lt;/_abstract&gt;&lt;_accession_num&gt;34654961&lt;/_accession_num&gt;&lt;_author_adr&gt;Department of Pancreatic Surgery, Department of General Surgery, Guangdong Provincial People&amp;apos;s Hospital, Guangdong Academy of Medical Sciences, No. 106, Zhongshan 2nd Road, Guangzhou, 510120, China.; Department of Pancreatic Surgery, Department of General Surgery, Guangdong Provincial People&amp;apos;s Hospital, Guangdong Academy of Medical Sciences, No. 106, Zhongshan 2nd Road, Guangzhou, 510120, China.; School of Medicine, South China University of Technology, Guangzhou, Guangdong Province, China.; Department of Pancreatobiliary Surgery, Sun Yat-Sen Memorial Hospital, Sun Yat-Sen University, Guangzhou, Guangdong Province, China.; Department of Pancreatic Surgery, Department of General Surgery, Guangdong Provincial People&amp;apos;s Hospital, Guangdong Academy of Medical Sciences, No. 106, Zhongshan 2nd Road, Guangzhou, 510120, China.; Department of Pancreatic Surgery, Department of General Surgery, Guangdong Provincial People&amp;apos;s Hospital, Guangdong Academy of Medical Sciences, No. 106, Zhongshan 2nd Road, Guangzhou, 510120, China.; Department of Hepatobiliary Surgery, The Affiliated Hospital of Guangdong Medical University, Zhanjiang, Guangdong, China.; Department of Pancreatobiliary Surgery, Sun Yat-Sen Memorial Hospital, Sun Yat-Sen University, Guangzhou, Guangdong Province, China. zhouqbo@mail.sysu.edu.cn.; Department of Hepatobiliary Surgery, The Affiliated Hospital of Guangdong Medical University, Zhanjiang, Guangdong, China. 13924401168@139.com.; Department of Pancreatic Surgery, Department of General Surgery, Guangdong Provincial People&amp;apos;s Hospital, Guangdong Academy of Medical Sciences, No. 106, Zhongshan 2nd Road, Guangzhou, 510120, China. chenrufu@mail.sysu.edu.cn.&lt;/_author_adr&gt;&lt;_collection_scope&gt;SCIE&lt;/_collection_scope&gt;&lt;_created&gt;64271101&lt;/_created&gt;&lt;_date&gt;2021-12-01&lt;/_date&gt;&lt;_date_display&gt;2021 Dec&lt;/_date_display&gt;&lt;_db_updated&gt;PubMed&lt;/_db_updated&gt;&lt;_doi&gt;10.1007/s00423-021-02347-x&lt;/_doi&gt;&lt;_impact_factor&gt;   2.895&lt;/_impact_factor&gt;&lt;_isbn&gt;1435-2451 (Electronic); 1435-2443 (Linking)&lt;/_isbn&gt;&lt;_issue&gt;8&lt;/_issue&gt;&lt;_journal&gt;Langenbecks Arch Surg&lt;/_journal&gt;&lt;_keywords&gt;Anastomosis; Pancreaticojejunostomy; Whipple&amp;apos;s procedure&lt;/_keywords&gt;&lt;_language&gt;eng&lt;/_language&gt;&lt;_modified&gt;65048637&lt;/_modified&gt;&lt;_ori_publication&gt;(c) 2021. The Author(s), under exclusive licence to Springer-Verlag GmbH Germany,_x000d__x000a_      part of Springer Nature.&lt;/_ori_publication&gt;&lt;_pages&gt;2891-2897&lt;/_pages&gt;&lt;_social_category&gt;外科(3)&lt;/_social_category&gt;&lt;_subject_headings&gt;Anastomosis, Surgical; Humans; *Laparoscopy; Pancreatic Fistula/epidemiology/etiology/prevention &amp;amp; control; Pancreaticoduodenectomy; *Pancreaticojejunostomy; Postoperative Complications/epidemiology/surgery; Reproducibility of Results&lt;/_subject_headings&gt;&lt;_tertiary_title&gt;Langenbeck&amp;apos;s archives of surgery&lt;/_tertiary_title&gt;&lt;_type_work&gt;Journal Article; Video-Audio Media&lt;/_type_work&gt;&lt;_url&gt;http://www.ncbi.nlm.nih.gov/entrez/query.fcgi?cmd=Retrieve&amp;amp;db=pubmed&amp;amp;dopt=Abstract&amp;amp;list_uids=34654961&amp;amp;query_hl=1&lt;/_url&gt;&lt;_volume&gt;406&lt;/_volume&gt;&lt;/Details&gt;&lt;Extra&gt;&lt;DBUID&gt;{03C41CE6-5C82-4BCF-BFC6-F4E5F3545DD0}&lt;/DBUID&gt;&lt;/Extra&gt;&lt;/Item&gt;&lt;/References&gt;&lt;/Group&gt;&lt;Group&gt;&lt;References&gt;&lt;Item&gt;&lt;ID&gt;1306&lt;/ID&gt;&lt;UID&gt;{3979B665-588A-4DC8-8652-6C444296CEEB}&lt;/UID&gt;&lt;Title&gt;Practice Patterns and Perioperative Outcomes of Laparoscopic Pancreaticoduodenectomy in China: A Retrospective Multicenter Analysis of 1029 Patients&lt;/Title&gt;&lt;Template&gt;Journal Article&lt;/Template&gt;&lt;Star&gt;0&lt;/Star&gt;&lt;Tag&gt;0&lt;/Tag&gt;&lt;Author&gt;Wang, M; Peng, B; Liu, J; Yin, X; Tan, Z; Liu, R; Hong, D; Zhao, W; Wu, H; Chen, R; Li, D; Huang, H; Miao, Y; Liu, Y; Liang, T; Wang, W; Cai, Y; Xing, Z; Cheng, W; Zhong, X; Zhao, Z; Zhang, J; Yang, Z; Li, G; Shao, Y; Lin, G; Jiang, K; Wu, P; Jia, B; Ma, T; Jiang, C; Peng, S; Qin, R&lt;/Author&gt;&lt;Year&gt;2021&lt;/Year&gt;&lt;Details&gt;&lt;_abstract&gt;OBJECTIVE: The aim of the study was to analyze the outcomes of patients who have  undergone laparoscopic pancreaticoduodenectomy (LPD) in China. SUMMARY BACKGROUND  DATA: LPD is being increasingly used worldwide, but an extensive, detailed,  systematic, multicenter analysis of the procedure has not been performed. METHODS:  We retrospectively reviewed 1029 consecutive patients who had undergone LPD between  January 2010 and August 2016 in China. Univariate and multivariate analyses of  patient demographics, changes in outcome over time, technical learning curves, and  the relationship between hospital or surgeon volume and patient outcomes were  performed. RESULTS: Among the 1029 patients, 61 (5.93%) required conversion to  laparotomy. The median operation time (OT) was 441.34鈥妋inutes, and the major  complications occurred in 511 patients (49.66%). There were 21 deaths (2.43%) within  30 days, and a total of 61 (5.93%) within 90 days. Discounting the effects of the  early learning phase, critical parameters improved significantly with surgeons&amp;apos;  experience with the procedure. Univariate and multivariate analyses revealed that  the pancreatic anastomosis technique, preoperative biliary drainage method, and  total bilirubin were linked to several outcome measures, including OT, estimated  intraoperative blood loss, and mortality. Multicenter analyses of the learning curve  revealed 3 phases, with proficiency thresholds at 40 and 104 cases. Higher hospital,  department, and surgeon volume, as well as surgeon experience with minimally  invasive surgery, were associated with a lower risk of surgical failure.  CONCLUSIONS: LPD is technically safe and feasible, with acceptable rates of  morbidity and mortality. Nonetheless, long learning curves, low-volume hospitals,  and surgical inexperience are associated with higher rates of complications and  mortality.&lt;/_abstract&gt;&lt;_accession_num&gt;30672792&lt;/_accession_num&gt;&lt;_author_adr&gt;Department of Biliary-Pancreatic Surgery, Affiliated Tongji Hospital, Tongji Medical  College, Huazhong University of Science and Technology, Wuhan, Hubei, China.; Department of Pancreatic Surgery, West China Hospital, Sichuan University, Chengdu,  Sichuan, China.; Department of Hepato-Pancreato-Biliary Surgery, The Second Hospital of Hebei Medical  University, Shijiazhuang, Hebei, China.; Department of Hepatobiliary Surgery, Hunan Provincial People&amp;apos;s Hospital, The First  Affiliated Hospital of Hunan Normal University, Changsha, Hunan, China.; Department of Hepatobiliary and Pancreatic Surgery, Guangdong Provincial Hospital of  Chinese Medicine, Guangzhou, Guangdong, China.; The Second Department of Hepato-Pancreato-Biliary Surgery, Chinese PLA General  Hospital, Beijing, China.; Division of General Surgery, Sir Run Run Shaw Hospital (SRRSH), Affiliated with the  Zhejiang University School of Medicine, Hangzhou, Zhejiang, China.; Department of General Surgery, The Affiliated Hospital of Xuzhou Medical University,  Xuzhou, Jiangsu, China.; Department of Pancreatic Surgery, Union Hospital, Tongji Medical College, Huazhong  University of Science and Technology, Wuhan, Hubei, China.; Department of Pancreaticobiliary Surgery, Sun Yat-sen Memorial Hospital, Sun Yat-sen  University, Guangzhou, China.; Department of Hepatobiliary Surgery, The First Affiliated Hospital of Chongqing  Medical University, Chongqing, China.; Department of General Surgery, Fujian Medical University Union Hospital, Fuzhou,  Fujian, China.; Pancreas Center, The First Affiliated Hospital of Nanjing Medical University,  Nanjing, China.; Pancreas Center, Nanjing Medical University, Nanjing, Jiangsu, China.; Department of Hepatobiliary and Pancreatic Surgery, The First Hospital of Jilin  University, Changchun, Jilin, China.; Department of Hepatobiliary and Pancreatic Surgery, The First Affiliated Hospital,  Zhejiang University School of Medicine, Hangzhou, Zhejiang, China.; Department of Surgery, Huadong Hospital, Fudan University, Shanghai, China.; Department of Pancreatic Surgery, West China Hospital, Sichuan University, Chengdu,  Sichuan, China.; Department of Hepato-Pancreato-Biliary Surgery, The Second Hospital of Hebei Medical  University, Shijiazhuang, Hebei, China.; Department of Hepatobiliary Surgery, Hunan Provincial People&amp;apos;s Hospital, The First  Affiliated Hospital of Hunan Normal University, Changsha, Hunan, China.; Department of Hepatobiliary and Pancreatic Surgery, Guangdong Provincial Hospital of  Chinese Medicine, Guangzhou, Guangdong, China.; The Second Department of Hepato-Pancreato-Biliary Surgery, Chinese PLA General  Hospital, Beijing, China.; Division of Hepatobiliary and Pancreatic Surgery and Minimally Invasive Surgery,  Zhejiang Provincial People&amp;apos;s Hospital, Hangzhou, Zhejiang, China.; Department of Pancreatic Surgery, Union Hospital, Tongji Medical College, Huazhong  University of Science and Technology, Wuhan, Hubei, China.; Department of Pancreaticobiliary Surgery, Sun Yat-sen Memorial Hospital, Sun Yat-sen  University, Guangzhou, China.; Department of Hepatobiliary Surgery, The First Affiliated Hospital of Chongqing  Medical University, Chongqing, China.; Department of General Surgery, Fujian Medical University Union Hospital, Fuzhou,  Fujian, China.; Pancreas Center, The First Affiliated Hospital of Nanjing Medical University,  Nanjing, China.; Pancreas Center, Nanjing Medical University, Nanjing, Jiangsu, China.; Pancreas Center, The First Affiliated Hospital of Nanjing Medical University,  Nanjing, China.; Pancreas Center, Nanjing Medical University, Nanjing, Jiangsu, China.; Department of Hepatobiliary and Pancreatic Surgery, The First Hospital of Jilin  University, Changchun, Jilin, China.; Department of Hepatobiliary and Pancreatic Surgery, The First Affiliated Hospital,  Zhejiang University School of Medicine, Hangzhou, Zhejiang, China.; Department of Surgery, Huadong Hospital, Fudan University, Shanghai, China.; Department of General Surgery, The Second Affiliated Hospital of Zhejiang University  School of Medicine, Hangzhou, Zhejiang, China.; Department of Biliary-Pancreatic Surgery, Affiliated Tongji Hospital, Tongji Medical  College, Huazhong University of Science and Technology, Wuhan, Hubei, China.&lt;/_author_adr&gt;&lt;_collection_scope&gt;SCI;SCIE&lt;/_collection_scope&gt;&lt;_created&gt;64138308&lt;/_created&gt;&lt;_date&gt;2021-01-01&lt;/_date&gt;&lt;_date_display&gt;2021 Jan 1&lt;/_date_display&gt;&lt;_doi&gt;10.1097/SLA.0000000000003190&lt;/_doi&gt;&lt;_impact_factor&gt;  13.787&lt;/_impact_factor&gt;&lt;_isbn&gt;1528-1140 (Electronic); 0003-4932 (Linking)&lt;/_isbn&gt;&lt;_issue&gt;1&lt;/_issue&gt;&lt;_journal&gt;Ann Surg&lt;/_journal&gt;&lt;_language&gt;eng&lt;/_language&gt;&lt;_modified&gt;65752738&lt;/_modified&gt;&lt;_ori_publication&gt;Copyright 漏 2019 Wolters Kluwer Health, Inc. All rights reserved.&lt;/_ori_publication&gt;&lt;_pages&gt;145-153&lt;/_pages&gt;&lt;_subject_headings&gt;Adolescent; Adult; Aged; Aged, 80 and over; China; Female; Humans; *Laparoscopy; Male; Middle Aged; Pancreaticoduodenectomy/*methods; Postoperative Complications/epidemiology; *Practice Patterns, Physicians&amp;apos;; Retrospective Studies; Treatment Outcome; Young Adult&lt;/_subject_headings&gt;&lt;_tertiary_title&gt;Annals of surgery&lt;/_tertiary_title&gt;&lt;_type_work&gt;Journal Article; Multicenter Study; Research Support, Non-U.S. Gov&amp;apos;t&lt;/_type_work&gt;&lt;_url&gt;http://www.ncbi.nlm.nih.gov/entrez/query.fcgi?cmd=Retrieve&amp;amp;db=pubmed&amp;amp;dopt=Abstract&amp;amp;list_uids=30672792&amp;amp;query_hl=1&lt;/_url&gt;&lt;_volume&gt;273&lt;/_volume&gt;&lt;_social_category&gt;外科(1)&lt;/_social_category&gt;&lt;_accessed&gt;65752738&lt;/_accessed&gt;&lt;/Details&gt;&lt;Extra&gt;&lt;DBUID&gt;{03C41CE6-5C82-4BCF-BFC6-F4E5F3545DD0}&lt;/DBUID&gt;&lt;/Extra&gt;&lt;/Item&gt;&lt;/References&gt;&lt;/Group&gt;&lt;Group&gt;&lt;References&gt;&lt;Item&gt;&lt;ID&gt;1796&lt;/ID&gt;&lt;UID&gt;{2CCFD76F-A5C8-4A75-8605-EE1F95AC832B}&lt;/UID&gt;&lt;Title&gt;Laparoscopic pancreaticoduodenectomy&lt;/Title&gt;&lt;Template&gt;Journal Article&lt;/Template&gt;&lt;Star&gt;0&lt;/Star&gt;&lt;Tag&gt;0&lt;/Tag&gt;&lt;Author&gt;Li, G; Min, J; Lin, H; Cao, J; Wei, J; Huang, Z; He, Q; Peng, S; Han, Q; Chen, R&lt;/Author&gt;&lt;Year&gt;2016&lt;/Year&gt;&lt;Details&gt;&lt;_created&gt;65752535&lt;/_created&gt;&lt;_modified&gt;65752540&lt;/_modified&gt;&lt;_accessed&gt;65752536&lt;/_accessed&gt;&lt;_journal&gt;Endosc Surg&lt;/_journal&gt;&lt;_issue&gt;1&lt;/_issue&gt;&lt;_volume&gt;31&lt;/_volume&gt;&lt;/Details&gt;&lt;Extra&gt;&lt;DBUID&gt;{03C41CE6-5C82-4BCF-BFC6-F4E5F3545DD0}&lt;/DBUID&gt;&lt;/Extra&gt;&lt;/Item&gt;&lt;/References&gt;&lt;/Group&gt;&lt;/Citation&gt;_x000a_"/>
    <w:docVar w:name="NE.Ref{8FA62FD6-3DA2-4D71-85C5-56713A617A05}" w:val=" ADDIN NE.Ref.{8FA62FD6-3DA2-4D71-85C5-56713A617A05}&lt;Citation&gt;&lt;Group&gt;&lt;References&gt;&lt;Item&gt;&lt;ID&gt;1781&lt;/ID&gt;&lt;UID&gt;{703892F3-188E-4B11-9146-33190B4D7202}&lt;/UID&gt;&lt;Title&gt;Standard pancreatoduodenectomy versus extended pancreatoduodenectomy with  modified retroperitoneal nerve resection in patients with pancreatic head cancer:  a multicenter randomized controlled trial&lt;/Title&gt;&lt;Template&gt;Journal Article&lt;/Template&gt;&lt;Star&gt;0&lt;/Star&gt;&lt;Tag&gt;0&lt;/Tag&gt;&lt;Author&gt;Lin, Q; Zheng, S; Yu, X; Chen, M; Zhou, Y; Zhou, Q; Hu, C; Gu, J; Xu, Z; Wang, L; Liu, Y; Liu, Q; Wang, M; Li, G; Cheng, H; Zhou, D; Liu, G; Fu, Z; Long, Y; Li, Y; Wang, W; Qin, R; Li, Z; Chen, R&lt;/Author&gt;&lt;Year&gt;2023&lt;/Year&gt;&lt;Details&gt;&lt;_accession_num&gt;36579790&lt;/_accession_num&gt;&lt;_author_adr&gt;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ncreatic Surgery, Fudan University Shanghai Cancer Center,  Shanghai, People&amp;apos;s Republic of China.; Hunan Research Center of Biliary Disease/Department of Hepatobiliary Surgery,  Hunan Provincial People&amp;apos;s Hospital/The First Affiliated Hospital of Hunan Normal  University, Changsha, Hunan, People&amp;apos;s Republic of China.; 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Medical Statistics, School of Public Health,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Anesthesiolog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thology, Sun Yat-sen Memorial Hospital,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Oncolog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Radiology, Sun Yat-sen Memorial Hospital, Sun Yat-sen University,  Guangzhou, Guangdong, People&amp;apos;s Republic of China.; Department of Biliary-Pancreatic Surgery, Affiliated Tongji Hospital, Tongji  Medical College, Huazhong University of Science and Technology, Wuhan, Hubei,  People&amp;apos;s Republic of China.; Department of Hepatobiliary, Pancreatic and Splenic surgery, the Sixth Affiliated  Hospital of Sun Yat-sen University, Guangzhou, Guangdong, People&amp;apos;s Republic of  China.; Department of Pancreatic Surgery, Fudan University Shanghai Cancer Center,  Shanghai, People&amp;apos;s Republic of China.; Hepatobiliary and Pancreatic Interventional Treatment Center, Division of  Hepatobiliary and Pancreatic Surgery, The First Affiliated Hospital, College of  Medicine, Zhejiang University, Hangzhou, Zhejiang, People&amp;apos;s Republic of China.; Department of General Surgery, Xiangya Hospital, Central South University,  Changsha, Hunan,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General Surgery, Xiangya Hospital, Central South University,  Changsha, Hunan, People&amp;apos;s Republic of China.; Hepatobiliary and Pancreatic Interventional Treatment Center, Division of  Hepatobiliary and Pancreatic Surgery, The First Affiliated Hospital, College of  Medicine, Zhejiang University, Hangzhou, Zhejiang, People&amp;apos;s Republic of China.; Department of Hepatobiliary and Pancreatic Surgery, The Second Affiliated  Hospital, Zhejiang University School of Medicine, Hangzhou, Zhejiang, People&amp;apos;s  Republic of China.; Key Laboratory of Precision Diagnosis and Treatment for Hepatobiliary and  Pancreatic Tumor of Zhejiang Province, Hangzhou, Zhejiang, People&amp;apos;s Republic of  China.; Department of Biliary-Pancreatic Surgery, Affiliated Tongji Hospital, Tongji  Medical College, Huazhong University of Science and Technology, Wuhan, Hubei,  People&amp;apos;s Republic of China.; Guangdong Provincial Key Laboratory of Malignant Tumor Epigenetics and Gene  Regulation Medical Research Center, Sun Yat-Sen Memorial Hospital, Sun Yat-Sen  University, Guangzhou, Guangdong, People&amp;apos;s Republic of China.; Department of Oncology, Sun Yat-sen Memorial Hospital, Sun Yat-sen University  Guangzhou, Guangdong, People&amp;apos;s Republic of China.; 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lt;/_author_adr&gt;&lt;_date_display&gt;2023 Feb&lt;/_date_display&gt;&lt;_date&gt;2023-02-01&lt;/_date&gt;&lt;_doi&gt;10.1002/cac2.12399&lt;/_doi&gt;&lt;_isbn&gt;2523-3548 (Electronic); 2523-3548 (Linking)&lt;/_isbn&gt;&lt;_issue&gt;2&lt;/_issue&gt;&lt;_journal&gt;Cancer Commun (Lond)&lt;/_journal&gt;&lt;_keywords&gt;disease-free survival; extended; lymph nodes; nerve resection; overall survival; pancreatic head cancer; pancreatoduodenectomy; standard&lt;/_keywords&gt;&lt;_language&gt;eng&lt;/_language&gt;&lt;_ori_publication&gt;(c) 2022 The Authors. Cancer Communications published by John Wiley &amp;amp; Sons _x000d__x000a_      Australia, Ltd. on behalf of Sun Yat-sen University Cancer Center.&lt;/_ori_publication&gt;&lt;_pages&gt;257-275&lt;/_pages&gt;&lt;_subject_headings&gt;Humans; *Pancreaticoduodenectomy/adverse effects/methods; CA-19-9 Antigen; *Pancreatic Neoplasms/pathology; Lymph Node Excision/methods&lt;/_subject_headings&gt;&lt;_tertiary_title&gt;Cancer communications (London, England)&lt;/_tertiary_title&gt;&lt;_type_work&gt;Journal Article; Multicenter Study; Randomized Controlled Trial; Research Support, Non-U.S. Gov&amp;apos;t&lt;/_type_work&gt;&lt;_url&gt;http://www.ncbi.nlm.nih.gov/entrez/query.fcgi?cmd=Retrieve&amp;amp;db=pubmed&amp;amp;dopt=Abstract&amp;amp;list_uids=36579790&amp;amp;query_hl=1&lt;/_url&gt;&lt;_volume&gt;43&lt;/_volume&gt;&lt;_created&gt;65752465&lt;/_created&gt;&lt;_modified&gt;65752465&lt;/_modified&gt;&lt;_db_updated&gt;PubMed&lt;/_db_updated&gt;&lt;_impact_factor&gt;  15.283&lt;/_impact_factor&gt;&lt;_social_category&gt;肿瘤学(1)&lt;/_social_category&gt;&lt;_collection_scope&gt;SCIE&lt;/_collection_scope&gt;&lt;/Details&gt;&lt;Extra&gt;&lt;DBUID&gt;{03C41CE6-5C82-4BCF-BFC6-F4E5F3545DD0}&lt;/DBUID&gt;&lt;/Extra&gt;&lt;/Item&gt;&lt;/References&gt;&lt;/Group&gt;&lt;/Citation&gt;_x000a_"/>
    <w:docVar w:name="NE.Ref{927206A8-37BF-4C5C-B839-BBC69BF99F96}" w:val=" ADDIN NE.Ref.{927206A8-37BF-4C5C-B839-BBC69BF99F96}&lt;Citation&gt;&lt;Group&gt;&lt;References&gt;&lt;Item&gt;&lt;ID&gt;1839&lt;/ID&gt;&lt;UID&gt;{34D21F38-E220-4608-AFAF-B01F8CC7A678}&lt;/UID&gt;&lt;Title&gt;Delayed gastric emptying (DGE) after pancreatic surgery: a suggested definition by the International Study Group of Pancreatic Surgery (ISGPS)&lt;/Title&gt;&lt;Template&gt;Journal Article&lt;/Template&gt;&lt;Star&gt;0&lt;/Star&gt;&lt;Tag&gt;0&lt;/Tag&gt;&lt;Author&gt;Wente, M N; Bassi, C; Dervenis, C; Fingerhut, A; Gouma, D J; Izbicki, J R; Neoptolemos, J P; Padbury, R T; Sarr, M G; Traverso, L W; Yeo, C J; Buchler, M W&lt;/Author&gt;&lt;Year&gt;2007&lt;/Year&gt;&lt;Details&gt;&lt;_abstract&gt;BACKGROUND: Delayed gastric emptying (DGE) is one of the most common  complications after pancreatic resection. In the literature, the reported  incidence of DGE after pancreatic surgery varies considerably between different  surgical centers, primarily because an internationally accepted consensus  definition of DGE is not available. Several surgical centers use a different  definition of DGE. Hence, a valid comparison of different study reports and  operative techniques is not possible. METHODS: After a literature review on DGE  after pancreatic resection, the International Study Group of Pancreatic Surgery  (ISGPS) developed an objective and generally applicable definition with grades of  DGE based primarily on severity and clinical impact. RESULTS: DGE represents the  inability to return to a standard diet by the end of the first postoperative week  and includes prolonged nasogastric intubation of the patient. Three different  grades (A, B, and C) were defined based on the impact on the clinical course and  on postoperative management. CONCLUSION: The proposed definition, which includes  a clinical grading of DGE, should allow objective and accurate comparison of the  results of future clinical trials and will facilitate the objective evaluation of  novel interventions and surgical modalities in the field of pancreatic surgery.&lt;/_abstract&gt;&lt;_accession_num&gt;17981197&lt;/_accession_num&gt;&lt;_author_adr&gt;Department of General Surgery, University of Heidelberg, Im Neuenheimer Feld 110,  Heidelberg, Germany.&lt;/_author_adr&gt;&lt;_date_display&gt;2007 Nov&lt;/_date_display&gt;&lt;_date&gt;2007-11-01&lt;/_date&gt;&lt;_doi&gt;10.1016/j.surg.2007.05.005&lt;/_doi&gt;&lt;_isbn&gt;0039-6060 (Print); 0039-6060 (Linking)&lt;/_isbn&gt;&lt;_issue&gt;5&lt;/_issue&gt;&lt;_journal&gt;Surgery&lt;/_journal&gt;&lt;_language&gt;eng&lt;/_language&gt;&lt;_pages&gt;761-8&lt;/_pages&gt;&lt;_subject_headings&gt;*Gastric Emptying; Gastroparesis/*diagnosis; Humans; International Cooperation; Pancreatic Diseases/*surgery; Postoperative Complications/*diagnosis; *Terminology as Topic&lt;/_subject_headings&gt;&lt;_tertiary_title&gt;Surgery&lt;/_tertiary_title&gt;&lt;_type_work&gt;Consensus Development Conference; Journal Article; Practice Guideline&lt;/_type_work&gt;&lt;_url&gt;http://www.ncbi.nlm.nih.gov/entrez/query.fcgi?cmd=Retrieve&amp;amp;db=pubmed&amp;amp;dopt=Abstract&amp;amp;list_uids=17981197&amp;amp;query_hl=1&lt;/_url&gt;&lt;_volume&gt;142&lt;/_volume&gt;&lt;_created&gt;65945754&lt;/_created&gt;&lt;_modified&gt;65945819&lt;/_modified&gt;&lt;_db_updated&gt;PubMed&lt;/_db_updated&gt;&lt;_impact_factor&gt;   4.348&lt;/_impact_factor&gt;&lt;_social_category&gt;外科(2)&lt;/_social_category&gt;&lt;_collection_scope&gt;SCIE&lt;/_collection_scope&gt;&lt;_accessed&gt;65945819&lt;/_accessed&gt;&lt;/Details&gt;&lt;Extra&gt;&lt;DBUID&gt;{03C41CE6-5C82-4BCF-BFC6-F4E5F3545DD0}&lt;/DBUID&gt;&lt;/Extra&gt;&lt;/Item&gt;&lt;/References&gt;&lt;/Group&gt;&lt;Group&gt;&lt;References&gt;&lt;Item&gt;&lt;ID&gt;1840&lt;/ID&gt;&lt;UID&gt;{6272A3F9-4699-4DA6-A372-CC4595AC285A}&lt;/UID&gt;&lt;Title&gt;Postpancreatectomy hemorrhage (PPH): an International Study Group of Pancreatic Surgery (ISGPS) definition&lt;/Title&gt;&lt;Template&gt;Journal Article&lt;/Template&gt;&lt;Star&gt;0&lt;/Star&gt;&lt;Tag&gt;0&lt;/Tag&gt;&lt;Author&gt;Wente, M N; Veit, J A; Bassi, C; Dervenis, C; Fingerhut, A; Gouma, D J; Izbicki, J R; Neoptolemos, J P; Padbury, R T; Sarr, M G; Yeo, C J; Buchler, M W&lt;/Author&gt;&lt;Year&gt;2007&lt;/Year&gt;&lt;Details&gt;&lt;_abstract&gt;BACKGROUND: Postoperative hemorrhage is one of the most severe complications  after pancreatic surgery. Due to the lack of an internationally accepted,  universal definition of postpancreatectomy hemorrhage (PPH), the incidences  reported in the literature vary considerably, even in reports from randomized  controlled trials. Because of these variations in the definition of what  constitutes a PPH, the incidences of its occurrence are not comparable. METHODS:  The International Study Group of Pancreatic Surgery (ISGPS) developed an  objective, generally applicable definition of PPH based on a literature review  and consensus clinical experience. RESULTS: Postpancreatectomy hemorrhage is  defined by 3 parameters: onset, location, and severity. The onset is either early  (&amp;lt; or =24 hours after the end of the index operation) or late (&amp;gt;24 hours). The  location is either intraluminal or extraluminal. The severity of bleeding may be  either mild or severe. Three different grades of PPH (grades A, B, and C) are  defined according to the time of onset, site of bleeding, severity, and clinical  impact. CONCLUSIONS: An objective, universally accepted definition and clinical  grading of PPH is important for the appropriate management and use of  interventions in PPH. Such a definition also would allow comparisons of results  from future clinical trials. Such standardized definitions are necessary to  compare, in a nonpartisan manner, the outcomes of studies and the evaluation of  novel operative treatment modalities in pancreatic surgery.&lt;/_abstract&gt;&lt;_accession_num&gt;17629996&lt;/_accession_num&gt;&lt;_author_adr&gt;Department of General Surgery, University of Heidelberg, Heidelberg, Germany.&lt;/_author_adr&gt;&lt;_date_display&gt;2007 Jul&lt;/_date_display&gt;&lt;_date&gt;2007-07-01&lt;/_date&gt;&lt;_doi&gt;10.1016/j.surg.2007.02.001&lt;/_doi&gt;&lt;_isbn&gt;0039-6060 (Print); 0039-6060 (Linking)&lt;/_isbn&gt;&lt;_issue&gt;1&lt;/_issue&gt;&lt;_journal&gt;Surgery&lt;/_journal&gt;&lt;_language&gt;eng&lt;/_language&gt;&lt;_pages&gt;20-5&lt;/_pages&gt;&lt;_subject_headings&gt;Humans; Pancreatectomy/*adverse effects; *Postoperative Hemorrhage/classification/diagnosis/physiopathology; Severity of Illness Index; *Terminology as Topic; Time Factors&lt;/_subject_headings&gt;&lt;_tertiary_title&gt;Surgery&lt;/_tertiary_title&gt;&lt;_type_work&gt;Journal Article; Review&lt;/_type_work&gt;&lt;_url&gt;http://www.ncbi.nlm.nih.gov/entrez/query.fcgi?cmd=Retrieve&amp;amp;db=pubmed&amp;amp;dopt=Abstract&amp;amp;list_uids=17629996&amp;amp;query_hl=1&lt;/_url&gt;&lt;_volume&gt;142&lt;/_volume&gt;&lt;_created&gt;65945754&lt;/_created&gt;&lt;_modified&gt;65945820&lt;/_modified&gt;&lt;_db_updated&gt;PubMed&lt;/_db_updated&gt;&lt;_impact_factor&gt;   4.348&lt;/_impact_factor&gt;&lt;_social_category&gt;外科(2)&lt;/_social_category&gt;&lt;_collection_scope&gt;SCIE&lt;/_collection_scope&gt;&lt;_accessed&gt;65945820&lt;/_accessed&gt;&lt;/Details&gt;&lt;Extra&gt;&lt;DBUID&gt;{03C41CE6-5C82-4BCF-BFC6-F4E5F3545DD0}&lt;/DBUID&gt;&lt;/Extra&gt;&lt;/Item&gt;&lt;/References&gt;&lt;/Group&gt;&lt;/Citation&gt;_x000a_"/>
    <w:docVar w:name="NE.Ref{946CD145-2BAB-4B8F-A6AC-3AC25ABAF014}" w:val=" ADDIN NE.Ref.{946CD145-2BAB-4B8F-A6AC-3AC25ABAF014}&lt;Citation&gt;&lt;Group&gt;&lt;References&gt;&lt;Item&gt;&lt;ID&gt;1799&lt;/ID&gt;&lt;UID&gt;{E7D4ABD9-C3A2-42B3-94BB-032085329782}&lt;/UID&gt;&lt;Title&gt;Major venous resection during total laparoscopic pancreaticoduodenectomy&lt;/Title&gt;&lt;Template&gt;Journal Article&lt;/Template&gt;&lt;Star&gt;0&lt;/Star&gt;&lt;Tag&gt;0&lt;/Tag&gt;&lt;Author&gt;Kendrick, M L; Sclabas, G M&lt;/Author&gt;&lt;Year&gt;2011&lt;/Year&gt;&lt;Details&gt;&lt;_abstract&gt;BACKGROUND: The feasibility of total laparoscopic pancreaticoduodenectomy (TLPD)  has been established. Laparoscopic major venous resection during TLPD has not  been reported. The aim of the present study was to describe the technique and  outcomes of patients undergoing TLPD with major venous resection. METHODS:  Retrospective review of all consecutive patients undergoing TLPD and major venous  resection from July 2007 to December 2010 was performed. Patient demographics and  peri-operative outcomes were retrieved. Data are presented as mean +/- standard  deviation (SD) or median with range. RESULTS: Out of 129 patients undergoing  TLPD, major venous resection was performed in 11 patients with a mean age of 71  years. Median operative time and blood loss was 413 (301-666) min and 500  (75-2800) ml, respectively. Venous resection included tangential (n= 10) and  segmental resection (n = 1). Venous reconstruction included patch (n = 4), suture  (n = 4), stapled (n = 2) and a left renal vein interposition graft (n = 1).  Median mesoportal clamp time was 35 (10-82) min. There was no 30-day or  in-hospital mortality. Post-operative imaging was available in 10 patients with  100% patency at the venous reconstruction site. CONCLUSIONS: Laparoscopic major  venous resection during TLPD is feasible in selected patients. Extensive  experience with complex laparoscopic pancreatic resection and reconstruction is  advocated before attempting this procedure.&lt;/_abstract&gt;&lt;_accession_num&gt;21689228&lt;/_accession_num&gt;&lt;_author_adr&gt;Department of Surgery, Mayo Clinic, Rochester, MN, USA. kendrick.michael@mayo.edu&lt;/_author_adr&gt;&lt;_date_display&gt;2011 Jul&lt;/_date_display&gt;&lt;_date&gt;2011-07-01&lt;/_date&gt;&lt;_doi&gt;10.1111/j.1477-2574.2011.00323.x&lt;/_doi&gt;&lt;_isbn&gt;1477-2574 (Electronic); 1365-182X (Print); 1365-182X (Linking)&lt;/_isbn&gt;&lt;_issue&gt;7&lt;/_issue&gt;&lt;_journal&gt;HPB (Oxford)&lt;/_journal&gt;&lt;_language&gt;eng&lt;/_language&gt;&lt;_ori_publication&gt;(c) 2011 International Hepato-Pancreato-Biliary Association.&lt;/_ori_publication&gt;&lt;_pages&gt;454-8&lt;/_pages&gt;&lt;_subject_headings&gt;Aged; Aged, 80 and over; Feasibility Studies; Female; Humans; *Laparoscopy; Male; Mesenteric Veins/*surgery; Middle Aged; Pancreatic Neoplasms/*surgery; Pancreaticoduodenectomy/*methods; Portal Vein/*surgery; Retrospective Studies; Treatment Outcome&lt;/_subject_headings&gt;&lt;_tertiary_title&gt;HPB : the official journal of the International Hepato Pancreato Biliary _x000d__x000a_      Association&lt;/_tertiary_title&gt;&lt;_type_work&gt;Journal Article; Research Support, Non-U.S. Gov&amp;apos;t&lt;/_type_work&gt;&lt;_url&gt;http://www.ncbi.nlm.nih.gov/entrez/query.fcgi?cmd=Retrieve&amp;amp;db=pubmed&amp;amp;dopt=Abstract&amp;amp;list_uids=21689228&amp;amp;query_hl=1&lt;/_url&gt;&lt;_volume&gt;13&lt;/_volume&gt;&lt;_created&gt;65752545&lt;/_created&gt;&lt;_modified&gt;65752545&lt;/_modified&gt;&lt;_db_updated&gt;PubMed&lt;/_db_updated&gt;&lt;_impact_factor&gt;   3.842&lt;/_impact_factor&gt;&lt;_social_category&gt;胃肠肝病学(3) &amp;amp; 外科(3)&lt;/_social_category&gt;&lt;_collection_scope&gt;SCIE&lt;/_collection_scope&gt;&lt;/Details&gt;&lt;Extra&gt;&lt;DBUID&gt;{03C41CE6-5C82-4BCF-BFC6-F4E5F3545DD0}&lt;/DBUID&gt;&lt;/Extra&gt;&lt;/Item&gt;&lt;/References&gt;&lt;/Group&gt;&lt;Group&gt;&lt;References&gt;&lt;Item&gt;&lt;ID&gt;1800&lt;/ID&gt;&lt;UID&gt;{14493316-24C7-4858-933A-E8E9DAEC6E6A}&lt;/UID&gt;&lt;Title&gt;Pancreaticoduodenectomy with major vascular resection: a comparison of laparoscopic versus open approaches&lt;/Title&gt;&lt;Template&gt;Journal Article&lt;/Template&gt;&lt;Star&gt;0&lt;/Star&gt;&lt;Tag&gt;0&lt;/Tag&gt;&lt;Author&gt;Croome, K P; Farnell, M B; Que, F G; Reid-Lombardo, K M; Truty, M J; Nagorney, D M; Kendrick, M L&lt;/Author&gt;&lt;Year&gt;2015&lt;/Year&gt;&lt;Details&gt;&lt;_abstract&gt;BACKGROUND: Major vascular resection when necessary for margin control during  pancreaticoduodenectomy is relatively universal with perioperative and  oncological outcomes that are similar to those of patients undergoing a PD  without venous involvement. The present study compares total laparoscopic  pancreaticoduodenectomy (TLPD) versus open pancreaticoduodenectomy (OPD) with  major vascular resection. METHODS: We reviewed data for all patients undergoing  TLPD or OPD with vascular resection at Mayo Clinic Rochester, between the dates  of July 2007 and July 2013. RESULTS: A total of 31 patients undergoing TLPD and  58 patients undergoing OPD with major vascular resection were identified. Mean  operative blood loss was significantly less in the laparoscopic (842 cc) compared  to the open group (1,452 cc) (p &amp;lt; 0.001), as was median hospital stay, 6 (4-118)  versus 9 (6-73) days, respectively (p = 0.006). There was no significant  difference in the total number of complications (lap 35%, open 48%) (p = 0.24) or  severe complications (&amp;gt;/=III) (lap 6.4%, open 3.4%) (p = 0.51) in the two groups.  In-hospital mortality or 30-day mortality was not statistically different between  the laparoscopic and open groups, 3.2 and 3.4%, respectively (p = 0.96). Patency  of the reconstructed vessels on postoperative imaging was not significantly  different between the TLPD (93%) and OPD groups (91%) (p = 0.76). In patients  with a diagnosis of adenocarcinoma, there was no significant difference in  overall survival between the two groups (p = 0.22). CONCLUSION: The present study  clearly demonstrates that not only is TLPD with major vascular resection feasible  and safe but that it can achieve results that are similar in morbidity and  mortality as well as oncologic outcome compared to patients undergoing OPD with  major vascular resection.&lt;/_abstract&gt;&lt;_accession_num&gt;25274069&lt;/_accession_num&gt;&lt;_author_adr&gt;Division of Subspecialty General Surgery, Mayo Clinic, 200 First Street SW,  Rochester, MN, 55905, USA.&lt;/_author_adr&gt;&lt;_date_display&gt;2015 Jan&lt;/_date_display&gt;&lt;_date&gt;2015-01-01&lt;/_date&gt;&lt;_doi&gt;10.1007/s11605-014-2644-8&lt;/_doi&gt;&lt;_isbn&gt;1873-4626 (Electronic); 1091-255X (Linking)&lt;/_isbn&gt;&lt;_issue&gt;1&lt;/_issue&gt;&lt;_journal&gt;J Gastrointest Surg&lt;/_journal&gt;&lt;_language&gt;eng&lt;/_language&gt;&lt;_pages&gt;189-94; discussion 194&lt;/_pages&gt;&lt;_subject_headings&gt;Adenocarcinoma/mortality/*surgery; Aged; Blood Loss, Surgical/*prevention &amp;amp; control; Female; Hospital Mortality/trends; Humans; Laparoscopy/*methods; Male; Middle Aged; Morbidity/trends; Pancreatectomy/*methods; Pancreatic Neoplasms/mortality/*surgery; Pancreaticoduodenectomy/*methods; Vascular Surgical Procedures/*methods&lt;/_subject_headings&gt;&lt;_tertiary_title&gt;Journal of gastrointestinal surgery : official journal of the Society for Surgery _x000d__x000a_      of the Alimentary Tract&lt;/_tertiary_title&gt;&lt;_type_work&gt;Comparative Study; Journal Article&lt;/_type_work&gt;&lt;_url&gt;http://www.ncbi.nlm.nih.gov/entrez/query.fcgi?cmd=Retrieve&amp;amp;db=pubmed&amp;amp;dopt=Abstract&amp;amp;list_uids=25274069&amp;amp;query_hl=1&lt;/_url&gt;&lt;_volume&gt;19&lt;/_volume&gt;&lt;_created&gt;65752545&lt;/_created&gt;&lt;_modified&gt;65752740&lt;/_modified&gt;&lt;_db_updated&gt;PubMed&lt;/_db_updated&gt;&lt;_impact_factor&gt;   3.267&lt;/_impact_factor&gt;&lt;_social_category&gt;胃肠肝病学(3) &amp;amp; 外科(3)&lt;/_social_category&gt;&lt;_collection_scope&gt;SCIE&lt;/_collection_scope&gt;&lt;_accessed&gt;65752740&lt;/_accessed&gt;&lt;/Details&gt;&lt;Extra&gt;&lt;DBUID&gt;{03C41CE6-5C82-4BCF-BFC6-F4E5F3545DD0}&lt;/DBUID&gt;&lt;/Extra&gt;&lt;/Item&gt;&lt;/References&gt;&lt;/Group&gt;&lt;/Citation&gt;_x000a_"/>
    <w:docVar w:name="NE.Ref{95741952-A90E-4A5D-A734-7FF3A8E95C13}" w:val=" ADDIN NE.Ref.{95741952-A90E-4A5D-A734-7FF3A8E95C13}&lt;Citation&gt;&lt;Group&gt;&lt;References&gt;&lt;Item&gt;&lt;ID&gt;1808&lt;/ID&gt;&lt;UID&gt;{B1244184-CC4B-4727-A43C-4BDEA7766E9D}&lt;/UID&gt;&lt;Title&gt;Comparing Minimally Invasive and Open Pancreaticoduodenectomy for the Treatment of Pancreatic Cancer: a Win Ratio Analysis&lt;/Title&gt;&lt;Template&gt;Journal Article&lt;/Template&gt;&lt;Star&gt;0&lt;/Star&gt;&lt;Tag&gt;0&lt;/Tag&gt;&lt;Author&gt;Beal, E W; Dalmacy, D; Paro, A; Hyer, J M; Cloyd, J; Dillhoff, M; Ejaz, A; Pawlik, T M&lt;/Author&gt;&lt;Year&gt;2022&lt;/Year&gt;&lt;Details&gt;&lt;_abstract&gt;INTRODUCTION: Despite its rising adoption, the use of minimally invasive (MIS)  pancreaticoduodenectomy (PD) in the treatment of pancreatic cancer remains  controversial. We sought to compare MIS and open PD for pancreatic cancer  resection in terms of short-term, long-term, and oncologic outcomes using the win  ratio, a novel statistical approach. METHODS: Patients undergoing PD for  pancreatic adenocarcinoma 2010-2016 were identified from the National Cancer  Database (NCDB). Patients were paired based on age, sex, race, tumor size,  Charlson-Deyo score, and receipt of neoadjuvant chemotherapy. The win ratio was  calculated based on 30-day and 3-year mortality, receipt of adjuvant  chemotherapy, surgical margin status, examination of at least 11 lymph nodes,  extended length of stay, and 30-day readmission. RESULTS: Among 18,936 patients,  median age was 67 (IQR: 60-74); most patients had stage II disease at diagnosis  (n = 16,530, 87.3%) and tumor size &amp;gt;/= 2 cm (n = 15,880, 83.9%). The majority of  patients underwent open PD (n = 16,409, 86.7%) versus MIS PD (n = 2527, 13.3%).  For every matched patient-patient pair, the odds of the patient undergoing MIS PD  &amp;quot;winning&amp;quot; were 1.14 (95%CI 1.13-1.15) higher versus open PD. The benefits of MIS  PD were most pronounced among patients with tumor size &amp;lt; 2 cm (WR 1.21, 95%CI  1.13-1.30 versus &amp;gt;/= 2 cm, WR 1.13, 95%CI 1.12-1.14) and patients who received  neoadjuvant chemotherapy prior to resection (WR 1.28, 95%CI 1.23-1.32 versus no  neoadjuvant chemotherapy, WR 1.13, 95%CI 1.11-1.14). CONCLUSIONS: MIS PD may be  preferable to open PD based on a hierarchical composite outcome that considered  short-term, long-term, and oncologic outcomes.&lt;/_abstract&gt;&lt;_accession_num&gt;35705834&lt;/_accession_num&gt;&lt;_author_adr&gt;Department of Surgery, The Ohio State University, Wexner Medical Center and James  Cancer Hospital and Solove Research Institute, 395 W. 12th Ave., Suite 670,  Columbus, OH, USA.; Department of Surgery, The Ohio State University, Wexner Medical Center and James  Cancer Hospital and Solove Research Institute, 395 W. 12th Ave., Suite 670,  Columbus, OH, USA.; Department of Surgery, The Ohio State University, Wexner Medical Center and James  Cancer Hospital and Solove Research Institute, 395 W. 12th Ave., Suite 670,  Columbus, OH, USA.; Department of Surgery, The Ohio State University, Wexner Medical Center and James  Cancer Hospital and Solove Research Institute, 395 W. 12th Ave., Suite 670,  Columbus, OH, USA.; Department of Surgery, The Ohio State University, Wexner Medical Center and James  Cancer Hospital and Solove Research Institute, 395 W. 12th Ave., Suite 670,  Columbus, OH, USA.; Department of Surgery, The Ohio State University, Wexner Medical Center and James  Cancer Hospital and Solove Research Institute, 395 W. 12th Ave., Suite 670,  Columbus, OH, USA.; Department of Surgery, The Ohio State University, Wexner Medical Center and James  Cancer Hospital and Solove Research Institute, 395 W. 12th Ave., Suite 670,  Columbus, OH, USA.; Department of Surgery, The Ohio State University, Wexner Medical Center and James  Cancer Hospital and Solove Research Institute, 395 W. 12th Ave., Suite 670,  Columbus, OH, USA. tim.pawlik@osumc.edu.&lt;/_author_adr&gt;&lt;_date_display&gt;2022 Aug&lt;/_date_display&gt;&lt;_date&gt;2022-08-01&lt;/_date&gt;&lt;_doi&gt;10.1007/s11605-022-05380-3&lt;/_doi&gt;&lt;_isbn&gt;1873-4626 (Electronic); 1091-255X (Linking)&lt;/_isbn&gt;&lt;_issue&gt;8&lt;/_issue&gt;&lt;_journal&gt;J Gastrointest Surg&lt;/_journal&gt;&lt;_keywords&gt;Minimally invasive surgery (MIS); Pancreaticoduodenectomy; Win ratio&lt;/_keywords&gt;&lt;_language&gt;eng&lt;/_language&gt;&lt;_ori_publication&gt;(c) 2022. The Society for Surgery of the Alimentary Tract.&lt;/_ori_publication&gt;&lt;_pages&gt;1697-1704&lt;/_pages&gt;&lt;_subject_headings&gt;*Adenocarcinoma/drug therapy/surgery; Aged; Humans; Length of Stay; Minimally Invasive Surgical Procedures; Pancreatectomy; *Pancreatic Neoplasms/drug therapy/surgery; Pancreaticoduodenectomy/adverse effects; Retrospective Studies; Treatment Outcome&lt;/_subject_headings&gt;&lt;_tertiary_title&gt;Journal of gastrointestinal surgery : official journal of the Society for Surgery _x000d__x000a_      of the Alimentary Tract&lt;/_tertiary_title&gt;&lt;_type_work&gt;Journal Article&lt;/_type_work&gt;&lt;_url&gt;http://www.ncbi.nlm.nih.gov/entrez/query.fcgi?cmd=Retrieve&amp;amp;db=pubmed&amp;amp;dopt=Abstract&amp;amp;list_uids=35705834&amp;amp;query_hl=1&lt;/_url&gt;&lt;_volume&gt;26&lt;/_volume&gt;&lt;_created&gt;65752552&lt;/_created&gt;&lt;_modified&gt;65752742&lt;/_modified&gt;&lt;_db_updated&gt;PubMed&lt;/_db_updated&gt;&lt;_impact_factor&gt;   3.267&lt;/_impact_factor&gt;&lt;_social_category&gt;胃肠肝病学(3) &amp;amp; 外科(3)&lt;/_social_category&gt;&lt;_collection_scope&gt;SCIE&lt;/_collection_scope&gt;&lt;_accessed&gt;65752742&lt;/_accessed&gt;&lt;/Details&gt;&lt;Extra&gt;&lt;DBUID&gt;{03C41CE6-5C82-4BCF-BFC6-F4E5F3545DD0}&lt;/DBUID&gt;&lt;/Extra&gt;&lt;/Item&gt;&lt;/References&gt;&lt;/Group&gt;&lt;/Citation&gt;_x000a_"/>
    <w:docVar w:name="NE.Ref{95957AB3-AF3D-4977-9301-E3E350E4D626}" w:val=" ADDIN NE.Ref.{95957AB3-AF3D-4977-9301-E3E350E4D626}&lt;Citation&gt;&lt;Group&gt;&lt;References&gt;&lt;Item&gt;&lt;ID&gt;856&lt;/ID&gt;&lt;UID&gt;{E3E456C0-317C-4E98-82E0-1F42C0D7B462}&lt;/UID&gt;&lt;Title&gt;Pancreaticoduodenectomy with or without distal gastrectomy and extended retroperitoneal lymphadenectomy for periampullary adenocarcinoma--part 3: update  on 5-year survival&lt;/Title&gt;&lt;Template&gt;Journal Article&lt;/Template&gt;&lt;Star&gt;0&lt;/Star&gt;&lt;Tag&gt;0&lt;/Tag&gt;&lt;Author&gt;Riall, T S; Cameron, J L; Lillemoe, K D; Campbell, K A; Sauter, P K; Coleman, J; Abrams, R A; Laheru, D; Hruban, R H; Yeo, C J&lt;/Author&gt;&lt;Year&gt;2005&lt;/Year&gt;&lt;Details&gt;&lt;_accession_num&gt;16332474&lt;/_accession_num&gt;&lt;_author_adr&gt;Departments of Surgery, The Sol Goldman Pancreas Cancer Research Center, Johns Hopkins Medical Institutions, Baltimore, Maryland, USA.&lt;/_author_adr&gt;&lt;_collection_scope&gt;SCIE&lt;/_collection_scope&gt;&lt;_created&gt;63418465&lt;/_created&gt;&lt;_date&gt;2005-12-01&lt;/_date&gt;&lt;_date_display&gt;2005 Dec&lt;/_date_display&gt;&lt;_db_updated&gt;PubMed&lt;/_db_updated&gt;&lt;_doi&gt;10.1016/j.gassur.2005.08.034&lt;/_doi&gt;&lt;_impact_factor&gt;   3.267&lt;/_impact_factor&gt;&lt;_isbn&gt;1091-255X (Print); 1091-255X (Linking)&lt;/_isbn&gt;&lt;_issue&gt;9&lt;/_issue&gt;&lt;_journal&gt;J Gastrointest Surg&lt;/_journal&gt;&lt;_language&gt;eng&lt;/_language&gt;&lt;_modified&gt;65752466&lt;/_modified&gt;&lt;_pages&gt;1191-204; discussion 1204-6&lt;/_pages&gt;&lt;_subject_headings&gt;Adenocarcinoma/mortality/secondary/*surgery; Aged; *Ampulla of Vater; Common Bile Duct Neoplasms/mortality/pathology/*surgery; Female; Gastrectomy/*methods; Humans; Lymph Node Excision/*methods; Lymphatic Metastasis; Male; Pancreaticoduodenectomy/*methods; Prospective Studies; Retroperitoneal Space; Survival Rate; Time Factors&lt;/_subject_headings&gt;&lt;_tertiary_title&gt;Journal of gastrointestinal surgery : official journal of the Society for Surgery_x000d__x000a_      of the Alimentary Tract&lt;/_tertiary_title&gt;&lt;_type_work&gt;Journal Article; Randomized Controlled Trial&lt;/_type_work&gt;&lt;_url&gt;http://www.ncbi.nlm.nih.gov/entrez/query.fcgi?cmd=Retrieve&amp;amp;db=pubmed&amp;amp;dopt=Abstract&amp;amp;list_uids=16332474&amp;amp;query_hl=1&lt;/_url&gt;&lt;_volume&gt;9&lt;/_volume&gt;&lt;_social_category&gt;胃肠肝病学(3) &amp;amp; 外科(3)&lt;/_social_category&gt;&lt;/Details&gt;&lt;Extra&gt;&lt;DBUID&gt;{03C41CE6-5C82-4BCF-BFC6-F4E5F3545DD0}&lt;/DBUID&gt;&lt;/Extra&gt;&lt;/Item&gt;&lt;/References&gt;&lt;/Group&gt;&lt;/Citation&gt;_x000a_"/>
    <w:docVar w:name="NE.Ref{98DEBF8C-713E-4A82-9043-4B1109ECC796}" w:val=" ADDIN NE.Ref.{98DEBF8C-713E-4A82-9043-4B1109ECC796}&lt;Citation&gt;&lt;Group&gt;&lt;References&gt;&lt;Item&gt;&lt;ID&gt;1777&lt;/ID&gt;&lt;UID&gt;{4F270304-AF86-426A-B1B2-5806B8DA461D}&lt;/UID&gt;&lt;Title&gt;Pancreatic Adenocarcinoma: Long-Term Outcomes of Adjuvant Therapy in the ESPAC4 Phase III Trial&lt;/Title&gt;&lt;Template&gt;Journal Article&lt;/Template&gt;&lt;Star&gt;0&lt;/Star&gt;&lt;Tag&gt;0&lt;/Tag&gt;&lt;Author&gt;Palmer, D H; Jackson, R; Springfeld, C; Ghaneh, P; Rawcliffe, C; Halloran, C M; Faluyi, O; Cunningham, D; Wadsley, J; Darby, S; Meyer, T; Gillmore, R; Lind, P; Glimelius, B; Falk, S; Ma, Y T; Middleton, G W; Cummins, S; Ross, P J; Wasan, H; McDonald, A; Crosby, T; Hammel, P; Borg, D; Sothi, S; Valle, J W; Mehrabi, A; Bailey, P; Tjaden, C; Michalski, C; Hackert, T; Buchler, M W; Neoptolemos, J P&lt;/Author&gt;&lt;Year&gt;2024&lt;/Year&gt;&lt;Details&gt;&lt;_accession_num&gt;39637340&lt;/_accession_num&gt;&lt;_author_adr&gt;University of Liverpool, Liverpool, United Kingdom.; University of Liverpool, Liverpool, United Kingdom.; Department of Medical Oncology, National Center for Tumor Diseases, Heidelberg  University Hospital, Heidelberg, Germany.; Champalimaud Foundation, Lisbon, Portugal.; University of Liverpool, Liverpool, United Kingdom.; University of Liverpool, Liverpool, United Kingdom.; University of Liverpool, Liverpool, United Kingdom.; The Clatterbridge Cancer Centre NHS Foundation Trust, Liverpool, United Kingdom.; Royal Marsden Hospital, London, United Kingdom.; Weston Park Cancer Centre, Sheffield, United Kingdom.; Weston Park Hospital, Sheffield, United Kingdom.; Department of Oncology, Royal Free Hospital and UCL Cancer Institute, University  College London, London, United Kingdom.; Royal Free Hospital, London, United Kingdom.; Department of Oncology, Stockholm Soder Hospital, Stockholm, Sweden.; Karolinska Institute, Stockholm, Sweden.; Department of Immunology, Genetics and Pathology, University of Uppsala, Uppsala,  Sweden.; Bristol Cancer Institute, Bristol, United Kingdom.; University Hospitals Birmingham NHS Foundation Trust, Birmingham, United Kingdom.; University Hospitals Birmingham NHS Foundation Trust, Birmingham, United Kingdom.; Royal Surrey County Hospital, Guildford, United Kingdom.; Guy&amp;apos;s &amp;amp; St Thomas&amp;apos; and King&amp;apos;s College Hospitals, London, United Kingdom.; Hammersmith Hospital, London, United Kingdom.; The Beatson West of Scotland Cancer Centre, Glasgow, United Kingdom.; Velindre Cancer Centre, Cardiff, United Kingdom.; Hopital Paul Brousse (APHP), Paris-Saclay University, Villejuif, France.; Skane University Hospital, Lund, Sweden.; Department of Clinical Sciences Lund, Oncology and Therapeutic Pathology, Lund  University, Lund, Sweden.; University Hospitals Coventry and Warwickshire NHS Trust, Coventry, United  Kingdom.; Cholangiocarcinoma Foundation, Herriman, UT.; Department of General, Visceral and Transplantation Surgery, Heidelberg  University Hospital, Heidelberg, Germany.; Champalimaud Foundation, Lisbon, Portugal.; Division of Applied Bioinformatics, German Cancer Research Center (DKFZ),  Heidelberg, Germany.; MRI TUM, Klinikum rechts der Isar of the Technical University of Munich, Munich,  Germany.; Department of General, Visceral and Transplantation Surgery, Heidelberg  University Hospital, Heidelberg, Germany.; Department of General, Visceral and Thoracic Surgery, University Hospital  Hamburg-Eppendorf, Hamburg, Germany.; Champalimaud Foundation, Lisbon, Portugal.; Department of General, Visceral and Transplantation Surgery, Heidelberg  University Hospital, Heidelberg, Germany.; Champalimaud Foundation, Lisbon, Portugal.; Department of General, Visceral and Transplantation Surgery, Heidelberg  University Hospital, Heidelberg, Germany.&lt;/_author_adr&gt;&lt;_date_display&gt;2024 Dec 5&lt;/_date_display&gt;&lt;_date&gt;2024-12-05&lt;/_date&gt;&lt;_doi&gt;10.1200/JCO.24.01118&lt;/_doi&gt;&lt;_isbn&gt;1527-7755 (Electronic); 0732-183X (Linking)&lt;/_isbn&gt;&lt;_journal&gt;J Clin Oncol&lt;/_journal&gt;&lt;_language&gt;eng&lt;/_language&gt;&lt;_pages&gt;JCO2401118&lt;/_pages&gt;&lt;_tertiary_title&gt;Journal of clinical oncology : official journal of the American Society of _x000d__x000a_      Clinical Oncology&lt;/_tertiary_title&gt;&lt;_type_work&gt;Journal Article&lt;/_type_work&gt;&lt;_url&gt;http://www.ncbi.nlm.nih.gov/entrez/query.fcgi?cmd=Retrieve&amp;amp;db=pubmed&amp;amp;dopt=Abstract&amp;amp;list_uids=39637340&amp;amp;query_hl=1&lt;/_url&gt;&lt;_created&gt;65752461&lt;/_created&gt;&lt;_modified&gt;65752733&lt;/_modified&gt;&lt;_db_updated&gt;PubMed&lt;/_db_updated&gt;&lt;_impact_factor&gt;  50.717&lt;/_impact_factor&gt;&lt;_social_category&gt;肿瘤学(1)&lt;/_social_category&gt;&lt;_collection_scope&gt;SCIE&lt;/_collection_scope&gt;&lt;_accessed&gt;65752733&lt;/_accessed&gt;&lt;/Details&gt;&lt;Extra&gt;&lt;DBUID&gt;{03C41CE6-5C82-4BCF-BFC6-F4E5F3545DD0}&lt;/DBUID&gt;&lt;/Extra&gt;&lt;/Item&gt;&lt;/References&gt;&lt;/Group&gt;&lt;/Citation&gt;_x000a_"/>
    <w:docVar w:name="NE.Ref{9B1DC5CB-1F21-4755-854A-01B8DF1E08B7}" w:val=" ADDIN NE.Ref.{9B1DC5CB-1F21-4755-854A-01B8DF1E08B7}&lt;Citation&gt;&lt;Group&gt;&lt;References&gt;&lt;Item&gt;&lt;ID&gt;1323&lt;/ID&gt;&lt;UID&gt;{96A56E49-6E67-4B77-9FF5-FB3754D66097}&lt;/UID&gt;&lt;Title&gt;Radical nerve dissection for the carcinoma of head of pancreas: report of 30 cases&lt;/Title&gt;&lt;Template&gt;Journal Article&lt;/Template&gt;&lt;Star&gt;0&lt;/Star&gt;&lt;Tag&gt;0&lt;/Tag&gt;&lt;Author&gt;Lin, Q; Tan, L; Zhou, Y; Zhou, Q; Chen, R&lt;/Author&gt;&lt;Year&gt;2016&lt;/Year&gt;&lt;Details&gt;&lt;_abstract&gt;OBJECTIVE: To explore the clinical value of the radical nerve dissection (RND) for  the carcinoma of head of pancreas (CHP). METHODS: The clinical and pathological data  of 30 CHP patients who underwent RND in our hospital were retrospectively analyzed,  with an attempt to explore the safety and short-term efficacy of this procedure.  RESULTS: Among these 30 patients, the operative time was (351卤61) min, the  intra-operative blood loss was 350 (range, 300-600) mL, and the grades B and C  pancreatic fistula was 23.33%. During the follow-up (range, 2-30 months; median: 17  months), the 1-year survival rate was 63.33% and the 1-year disease-free survival  rate was 56.67%. Among the 23 patients (76.66%) with positive extra-pancreatic  perineural invasion (PNI), the 1-year casefatality rate was 34.78%, which was not  significantly different from that (28.57%) of patients with negative PNI (P=0.760).  CONCLUSIONS: Our results suggested potential advantages of RND in the fields of  surgery-associated risk and prognosis compared with the Whipple operation in the  treatment of CHP. Due to the low sample size of this study, further well-designed  research of large sample size is needed.&lt;/_abstract&gt;&lt;_accession_num&gt;27647971&lt;/_accession_num&gt;&lt;_author_adr&gt;Department of Biliary and Pancreatic Surgery, Sun Yat-sen Memorial Hospital, Sun  Yat-sen University, Guangzhou 510080, China.; Department of Biliary and Pancreatic Surgery, Sun Yat-sen Memorial Hospital, Sun  Yat-sen University, Guangzhou 510080, China.; Department of Biliary and Pancreatic Surgery, Sun Yat-sen Memorial Hospital, Sun  Yat-sen University, Guangzhou 510080, China.; Department of Biliary and Pancreatic Surgery, Sun Yat-sen Memorial Hospital, Sun  Yat-sen University, Guangzhou 510080, China.; Department of Biliary and Pancreatic Surgery, Sun Yat-sen Memorial Hospital, Sun  Yat-sen University, Guangzhou 510080, China.&lt;/_author_adr&gt;&lt;_collection_scope&gt;SCIE;CSCD&lt;/_collection_scope&gt;&lt;_created&gt;64138308&lt;/_created&gt;&lt;_date&gt;2016-08-01&lt;/_date&gt;&lt;_date_display&gt;2016 Aug&lt;/_date_display&gt;&lt;_doi&gt;10.21147/j.issn.1000-9604.2016.04.06&lt;/_doi&gt;&lt;_impact_factor&gt;   4.026&lt;/_impact_factor&gt;&lt;_isbn&gt;1000-9604 (Print); 1993-0631 (Electronic); 1000-9604 (Linking)&lt;/_isbn&gt;&lt;_issue&gt;4&lt;/_issue&gt;&lt;_journal&gt;Chin J Cancer Res&lt;/_journal&gt;&lt;_keywords&gt;Pancreatic cancer; pancreatic ductal adenocarcinoma; pancreaticoduodenectomy; perineural invasion (PNI); radical nerve dissection (RND)&lt;/_keywords&gt;&lt;_language&gt;eng&lt;/_language&gt;&lt;_modified&gt;65752564&lt;/_modified&gt;&lt;_pages&gt;429-34&lt;/_pages&gt;&lt;_social_category&gt;肿瘤学(3)&lt;/_social_category&gt;&lt;_tertiary_title&gt;Chinese journal of cancer research = Chung-kuo yen cheng yen chiu&lt;/_tertiary_title&gt;&lt;_type_work&gt;Journal Article&lt;/_type_work&gt;&lt;_url&gt;http://www.ncbi.nlm.nih.gov/entrez/query.fcgi?cmd=Retrieve&amp;amp;db=pubmed&amp;amp;dopt=Abstract&amp;amp;list_uids=27647971&amp;amp;query_hl=1&lt;/_url&gt;&lt;_volume&gt;28&lt;/_volume&gt;&lt;_accessed&gt;65752564&lt;/_accessed&gt;&lt;/Details&gt;&lt;Extra&gt;&lt;DBUID&gt;{03C41CE6-5C82-4BCF-BFC6-F4E5F3545DD0}&lt;/DBUID&gt;&lt;/Extra&gt;&lt;/Item&gt;&lt;/References&gt;&lt;/Group&gt;&lt;/Citation&gt;_x000a_"/>
    <w:docVar w:name="NE.Ref{A1F2A6B6-7F23-471D-A2CD-67916415A0B5}" w:val=" ADDIN NE.Ref.{A1F2A6B6-7F23-471D-A2CD-67916415A0B5}&lt;Citation&gt;&lt;Group&gt;&lt;References&gt;&lt;Item&gt;&lt;ID&gt;1802&lt;/ID&gt;&lt;UID&gt;{DFCCD41E-FC6A-4E28-A176-52D0F6FAE88D}&lt;/UID&gt;&lt;Title&gt;Laparoscopic versus open pancreatic resection for ductal adenocarcinoma: separate propensity score matching analyses of distal pancreatectomy and pancreaticoduodenectomy&lt;/Title&gt;&lt;Template&gt;Journal Article&lt;/Template&gt;&lt;Star&gt;0&lt;/Star&gt;&lt;Tag&gt;0&lt;/Tag&gt;&lt;Author&gt;Chen, K; Pan, Y; Huang, C J; Chen, Q L; Zhang, R C; Zhang, M Z; Wang, G Y; Wang, X F; Mou, Y P; Yan, J F&lt;/Author&gt;&lt;Year&gt;2021&lt;/Year&gt;&lt;Details&gt;&lt;_abstract&gt;BACKGROUND: Pancreatic ductal adenocarcinoma (PDAC) is a leading causes of cancer  mortality worldwide. Currently, laparoscopic pancreatic resection (LPR) is  extensively applied to treat benign and low-grade diseases related to the  pancreas. The viability and safety of LPR for PDAC needs to be understood better.  Laparoscopic distal pancreatectomy (LDP) and pancreaticoduodenectomy (LPD) are  the two main surgical approaches for PDAC. We performed separate propensity score  matching (PSM) analyses to assess the surgical and oncological outcomes of LPR  for PDAC by comparing LDP with open distal pancreatectomy (ODP) as well as LPD  with open pancreaticoduodenectomy (OPD). METHODS: We assessed the data of  patients who underwent distal pancreatectomy (DP) and pancreaticoduodenectomy  (PD) for PDAC between January 2004 and February 2020 at our hospital. A  one-to-one PSM was applied to prevent selection bias by accounting for factors  such as age, sex, body mass index, and tumour size. The DP group included 86 LDP  patients and 86 ODP patients, whereas the PD group included 101 LPD patients and  101 OPD patients. Baseline characteristics, intraoperative effects, postoperative  recovery, and survival outcomes were compared. RESULTS: Compared to ODP, LDP was  associated with shorter operative time, lesser blood loss, and similar overall  morbidity. Of the 101 patients who underwent LPD, 10 patients (9.9%) required  conversion to laparotomy. The short-term surgical advantage of LPD is not as  apparent as that of LDP due to conversions. Compared with OPD, LPD was associated  with longer operative time, lesser blood loss, and similar overall morbidity. For  oncological and survival outcomes, there were no significant differences in  tumour size, R0 resection rate, and tumour stage in both the DP and PD subgroups.  However, laparoscopic procedures appear to have an advantage over open surgery in  terms of retrieved lymph nodes (DP subgroup: 14.4 +/- 5.2 vs. 11.7 +/- 5.1, p = 0.03;  PD subgroup 21.9 +/- 6.6 vs. 18.9 +/- 5.4, p = 0.07). These two groups did not show a  significant difference in the pattern of recurrence and overall survival rate.  CONCLUSIONS: Laparoscopic DP and PD are feasible and oncologically safe  procedures for PDAC, with similar postoperative outcomes and long-term survival  among patients who underwent open surgery.&lt;/_abstract&gt;&lt;_accession_num&gt;33836678&lt;/_accession_num&gt;&lt;_author_adr&gt;Department of Hepatopancreatobiliary Surgery, Sir Run Run Shaw Hospital, School  of Medicine, Zhejiang University, 3 East Qingchun Road, Hangzhou, 310016,  Zhejiang Province, China.; Department of Hepatopancreatobiliary Surgery, Sir Run Run Shaw Hospital, School  of Medicine, Zhejiang University, 3 East Qingchun Road, Hangzhou, 310016,  Zhejiang Province, China.; Department of Hepatopancreatobiliary Surgery, Sir Run Run Shaw Hospital, School  of Medicine, Zhejiang University, 3 East Qingchun Road, Hangzhou, 310016,  Zhejiang Province, China.; Department of Hepatopancreatobiliary Surgery, Sir Run Run Shaw Hospital, School  of Medicine, Zhejiang University, 3 East Qingchun Road, Hangzhou, 310016,  Zhejiang Province, China.; Department of Gastrointestinal and Pancreatic Surgery, Zhejiang Provincial  People&amp;apos;s Hospital, 158 Shangtang Road, Hangzhou, 310014, Zhejiang Province,  China.; Department of Hepatopancreatobiliary Surgery, Ningbo Medical Center, Lihuili  Hospital, Ningbo, 315100, Zhejiang Province, China.; Department of Hepatopancreatobiliary Surgery, Sir Run Run Shaw Hospital, School  of Medicine, Zhejiang University, 3 East Qingchun Road, Hangzhou, 310016,  Zhejiang Province, China.; Department of Hepatopancreatobiliary Surgery, Sir Run Run Shaw Hospital, School  of Medicine, Zhejiang University, 3 East Qingchun Road, Hangzhou, 310016,  Zhejiang Province, China.; Department of Gastrointestinal and Pancreatic Surgery, Zhejiang Provincial  People&amp;apos;s Hospital, 158 Shangtang Road, Hangzhou, 310014, Zhejiang Province,  China.; Department of Hepatopancreatobiliary Surgery, Sir Run Run Shaw Hospital, School  of Medicine, Zhejiang University, 3 East Qingchun Road, Hangzhou, 310016,  Zhejiang Province, China. 3407161@zju.edu.cn.&lt;/_author_adr&gt;&lt;_date_display&gt;2021 Apr 9&lt;/_date_display&gt;&lt;_date&gt;2021-04-09&lt;/_date&gt;&lt;_doi&gt;10.1186/s12885-021-08117-8&lt;/_doi&gt;&lt;_isbn&gt;1471-2407 (Electronic); 1471-2407 (Linking)&lt;/_isbn&gt;&lt;_issue&gt;1&lt;/_issue&gt;&lt;_journal&gt;BMC Cancer&lt;/_journal&gt;&lt;_keywords&gt;Adenocarcinoma; Laparoscopy; Morbidity; Pancreatectomy; Survival&lt;/_keywords&gt;&lt;_language&gt;eng&lt;/_language&gt;&lt;_pages&gt;382&lt;/_pages&gt;&lt;_subject_headings&gt;Aged; Carcinoma, Pancreatic Ductal/diagnosis/*mortality/*surgery; Comorbidity; Female; Humans; Kaplan-Meier Estimate; *Laparoscopy/adverse effects/methods; Male; Middle Aged; Neoplasm Grading; Neoplasm Staging; *Pancreatectomy/adverse effects/methods; Pancreatic Neoplasms/diagnosis/*mortality/*surgery; *Pancreaticoduodenectomy/adverse effects/methods; Postoperative Complications/etiology; Propensity Score; Treatment Outcome&lt;/_subject_headings&gt;&lt;_tertiary_title&gt;BMC cancer&lt;/_tertiary_title&gt;&lt;_type_work&gt;Journal Article&lt;/_type_work&gt;&lt;_url&gt;http://www.ncbi.nlm.nih.gov/entrez/query.fcgi?cmd=Retrieve&amp;amp;db=pubmed&amp;amp;dopt=Abstract&amp;amp;list_uids=33836678&amp;amp;query_hl=1&lt;/_url&gt;&lt;_volume&gt;21&lt;/_volume&gt;&lt;_created&gt;65752547&lt;/_created&gt;&lt;_modified&gt;65752741&lt;/_modified&gt;&lt;_db_updated&gt;PubMed&lt;/_db_updated&gt;&lt;_impact_factor&gt;   4.638&lt;/_impact_factor&gt;&lt;_social_category&gt;肿瘤学(3)&lt;/_social_category&gt;&lt;_collection_scope&gt;SCIE&lt;/_collection_scope&gt;&lt;_accessed&gt;65752740&lt;/_accessed&gt;&lt;/Details&gt;&lt;Extra&gt;&lt;DBUID&gt;{03C41CE6-5C82-4BCF-BFC6-F4E5F3545DD0}&lt;/DBUID&gt;&lt;/Extra&gt;&lt;/Item&gt;&lt;/References&gt;&lt;/Group&gt;&lt;Group&gt;&lt;References&gt;&lt;Item&gt;&lt;ID&gt;1805&lt;/ID&gt;&lt;UID&gt;{20D2B561-A699-4940-9C34-5E9A9E88895A}&lt;/UID&gt;&lt;Title&gt;Laparoscopic pancreaticoduodenectomy for adenocarcinoma provides short-term oncologic outcomes and long-term overall survival rates similar to those for open pancreaticoduodenectomy&lt;/Title&gt;&lt;Template&gt;Journal Article&lt;/Template&gt;&lt;Star&gt;0&lt;/Star&gt;&lt;Tag&gt;0&lt;/Tag&gt;&lt;Author&gt;Kantor, O; Talamonti, M S; Sharpe, S; Lutfi, W; Winchester, D J; Roggin, K K; Bentrem, D J; Prinz, R A; Baker, M S&lt;/Author&gt;&lt;Year&gt;2017&lt;/Year&gt;&lt;Details&gt;&lt;_abstract&gt;BACKGROUND: The long-term efficacy of laparoscopic pancreaticoduodenectomy (LPD)  relative to open pancreaticoduodenectomy (OPD) for pancreatic adenocarcinoma has  not been well studied. METHODS: The National Cancer Data Base was used to compare  patients undergoing LPD and OPD for stage I-II pancreatic adenocarcinoma between  2010 and 2013. RESULTS: 828 (10%) patients underwent LPD and 7385 (90%) OPD.  There were no differences in tumor or demographic characteristics between groups.  On multivariable analysis adjusted for hospital volume, LPD was associated with a  lower rate of readmission (p &amp;lt; 0.01) and trends toward shorter initial length of  stay (p = 0.14) and time to adjuvant chemotherapy (p = 0.11). There were no  differences between patients undergoing LPD and those undergoing OP in rates of  margin negative resection, number of lymph nodes examined, perioperative  mortality and median overall survival (20.7 vs 20.9 months, p = 0.68).  CONCLUSIONS: For patients with localized pancreatic adenocarcinoma, LPD provides  short-term oncologic and long-term overall survival outcomes identical to OPD and  is associated with decreased rates of readmission and a trend towards accelerated  recovery.&lt;/_abstract&gt;&lt;_accession_num&gt;28049562&lt;/_accession_num&gt;&lt;_author_adr&gt;Department of Surgery, University of Chicago, Chicago, IL, United States.; Department of Surgery, NorthShore University HealthSystem, Evanston, IL, United  States; Pritzker School of Medicine, University of Chicago, Chicago, IL, United  States.; Department of Surgery, University of Chicago, Chicago, IL, United States;  Department of Surgery, MetroHealth Medical Center, Cleveland, OH, United States.; Department of Surgery, NorthShore University HealthSystem, Evanston, IL, United  States.; Department of Surgery, NorthShore University HealthSystem, Evanston, IL, United  States; Pritzker School of Medicine, University of Chicago, Chicago, IL, United  States.; Department of Surgery, University of Chicago, Chicago, IL, United States;  Pritzker School of Medicine, University of Chicago, Chicago, IL, United States.; Department of Surgery, Northwestern University, Chicago, IL, United States.; Department of Surgery, NorthShore University HealthSystem, Evanston, IL, United  States; Pritzker School of Medicine, University of Chicago, Chicago, IL, United  States.; Department of Surgery, NorthShore University HealthSystem, Evanston, IL, United  States; Pritzker School of Medicine, University of Chicago, Chicago, IL, United  States. Electronic address: Mbaker3@northshore.org.&lt;/_author_adr&gt;&lt;_date_display&gt;2017 Mar&lt;/_date_display&gt;&lt;_date&gt;2017-03-01&lt;/_date&gt;&lt;_doi&gt;10.1016/j.amjsurg.2016.10.030&lt;/_doi&gt;&lt;_isbn&gt;1879-1883 (Electronic); 0002-9610 (Linking)&lt;/_isbn&gt;&lt;_issue&gt;3&lt;/_issue&gt;&lt;_journal&gt;Am J Surg&lt;/_journal&gt;&lt;_keywords&gt;Laparoscopic pancreaticoduodenectomy; Oncological efficacy; Overall survival&lt;/_keywords&gt;&lt;_language&gt;eng&lt;/_language&gt;&lt;_ori_publication&gt;Copyright (c) 2017 Elsevier Inc. All rights reserved.&lt;/_ori_publication&gt;&lt;_pages&gt;512-515&lt;/_pages&gt;&lt;_subject_headings&gt;Adenocarcinoma/*mortality/*surgery; Aged; Chemotherapy, Adjuvant; Databases, Factual; Female; Humans; *Laparoscopy; Length of Stay/statistics &amp;amp; numerical data; Male; Multivariate Analysis; Pancreatic Neoplasms/*mortality/*surgery; Pancreaticoduodenectomy/*methods; Patient Readmission/statistics &amp;amp; numerical data; Retrospective Studies; United States/epidemiology&lt;/_subject_headings&gt;&lt;_tertiary_title&gt;American journal of surgery&lt;/_tertiary_title&gt;&lt;_type_work&gt;Comparative Study; Journal Article&lt;/_type_work&gt;&lt;_url&gt;http://www.ncbi.nlm.nih.gov/entrez/query.fcgi?cmd=Retrieve&amp;amp;db=pubmed&amp;amp;dopt=Abstract&amp;amp;list_uids=28049562&amp;amp;query_hl=1&lt;/_url&gt;&lt;_volume&gt;213&lt;/_volume&gt;&lt;_created&gt;65752551&lt;/_created&gt;&lt;_modified&gt;65752741&lt;/_modified&gt;&lt;_db_updated&gt;PubMed&lt;/_db_updated&gt;&lt;_impact_factor&gt;   3.125&lt;/_impact_factor&gt;&lt;_social_category&gt;外科(3)&lt;/_social_category&gt;&lt;_collection_scope&gt;SCIE&lt;/_collection_scope&gt;&lt;_accessed&gt;65752741&lt;/_accessed&gt;&lt;/Details&gt;&lt;Extra&gt;&lt;DBUID&gt;{03C41CE6-5C82-4BCF-BFC6-F4E5F3545DD0}&lt;/DBUID&gt;&lt;/Extra&gt;&lt;/Item&gt;&lt;/References&gt;&lt;/Group&gt;&lt;Group&gt;&lt;References&gt;&lt;Item&gt;&lt;ID&gt;1806&lt;/ID&gt;&lt;UID&gt;{0551AD20-6E38-41A0-ACB7-43FFE6E55DDA}&lt;/UID&gt;&lt;Title&gt;Comparison of laparoscopic to open pancreaticoduodenectomy in elderly patients with pancreatic adenocarcinoma&lt;/Title&gt;&lt;Template&gt;Journal Article&lt;/Template&gt;&lt;Star&gt;0&lt;/Star&gt;&lt;Tag&gt;0&lt;/Tag&gt;&lt;Author&gt;Chapman, B C; Gajdos, C; Hosokawa, P; Henderson, W; Paniccia, A; Overbey, D M; Gleisner, A; Schulick, R D; McCarter, M D; Edil, B H&lt;/Author&gt;&lt;Year&gt;2018&lt;/Year&gt;&lt;Details&gt;&lt;_abstract&gt;INTRODUCTION: The purpose of the study is to compare perioperative and survival  outcomes in elderly patients undergoing laparoscopic pancreaticoduodenectomy  (LPD) to those undergoing open pancreaticoduodenectomy (OPD). METHODS: Patients  aged &amp;gt;/= 75 years with pancreatic adenocarcinoma undergoing LPD or OPD were  identified from the NCDB (2010-2013). Baseline characteristics and perioperative  outcomes were compared using a chi (2) and Student&amp;apos;s t test. The Kaplan-Meier  method was used to generate survival curves, and differences were tested using a  log-rank test. A multivariate cox proportional hazard model was applied to  estimate the hazard ratio (HR) of LPD on overall survival (OS). RESULTS: We  identified 1768 patients aged &amp;gt;/= 75 years who underwent LPD (n = 248, 14.0%) or  OPD (n = 1520, 86.0%). The majority of patients in the LPD group had their  surgery at facilities performing less than 5 LPDs per year (n = 165, 66.5%).  90-day mortality was significantly lower in the LPD compared to the OPD (7.2 vs.  12.2%, p = 0.049). The laparoscopic conversion rate was 30% (n = 74) and was  associated with higher readmission rates (13.5 vs. 8.1%), 30-day mortality (8.0  vs. 3.8%), and 90-day mortality (10.4 vs. 6.0%), but these did not reach  statistical significance. Median OS was significantly longer in the LPD group  (19.8 vs. 15.6 months, p = 0.022). After adjusting for patient and tumor-related  characteristics, there was a trend towards improved survival in the LPD group (HR  0.85, 95% CI 0.69-1.03). CONCLUSION: The vast majority of the NCDB participating  facilities perform less than 5 LPD cases per year, which was associated with an  increased risk of perioperative mortality. Overall 90-day mortality was  significantly lower in the LPD group and there was a trend towards improved OS in  the LPD group compared to the OPD group after adjusting for patient and  tumor-related characteristics. Studies with increased sample size and longer  follow-up are needed before definitive conclusions can be made.&lt;/_abstract&gt;&lt;_accession_num&gt;29067580&lt;/_accession_num&gt;&lt;_author_adr&gt;Department of Surgery, University of Colorado School of Medicine, Aurora, CO,  USA.; Department of Surgery, University of Colorado School of Medicine, Aurora, CO,  USA.; Adult and Child Center for Health Outcomes Research and Delivery Science  (ACCORDS), Aurora, CO, USA.; Adult and Child Center for Health Outcomes Research and Delivery Science  (ACCORDS), Aurora, CO, USA.; Department of Surgery, University of Colorado School of Medicine, Aurora, CO,  USA.; Department of Surgery, University of Colorado School of Medicine, Aurora, CO,  USA.; Department of Surgery, University of Colorado School of Medicine, Aurora, CO,  USA.; Department of Surgery, University of Colorado School of Medicine, Aurora, CO,  USA.; Department of Surgery, University of Colorado School of Medicine, Aurora, CO,  USA.; Division of Surgical Oncology, University of Colorado School of Medicine, 1665  Aurora Court Room 3337, MS-F-703, Aurora, CO, 80045, USA.  barish.edil@ucdenver.edu.&lt;/_author_adr&gt;&lt;_date_display&gt;2018 May&lt;/_date_display&gt;&lt;_date&gt;2018-05-01&lt;/_date&gt;&lt;_doi&gt;10.1007/s00464-017-5915-0&lt;/_doi&gt;&lt;_isbn&gt;1432-2218 (Electronic); 0930-2794 (Linking)&lt;/_isbn&gt;&lt;_issue&gt;5&lt;/_issue&gt;&lt;_journal&gt;Surg Endosc&lt;/_journal&gt;&lt;_keywords&gt;Aged; Laparoscopy; Minimally invasive surgical procedures; Pancreatic cancer, adult; Pancreaticoduodenectomy&lt;/_keywords&gt;&lt;_language&gt;eng&lt;/_language&gt;&lt;_pages&gt;2239-2248&lt;/_pages&gt;&lt;_subject_headings&gt;Adenocarcinoma/*surgery; Aged; Female; Humans; Laparoscopy/*statistics &amp;amp; numerical data; Length of Stay; Male; Pancreatic Neoplasms/*surgery; Pancreaticoduodenectomy/*methods; Retrospective Studies; Treatment Outcome&lt;/_subject_headings&gt;&lt;_tertiary_title&gt;Surgical endoscopy&lt;/_tertiary_title&gt;&lt;_type_work&gt;Comparative Study; Journal Article&lt;/_type_work&gt;&lt;_url&gt;http://www.ncbi.nlm.nih.gov/entrez/query.fcgi?cmd=Retrieve&amp;amp;db=pubmed&amp;amp;dopt=Abstract&amp;amp;list_uids=29067580&amp;amp;query_hl=1&lt;/_url&gt;&lt;_volume&gt;32&lt;/_volume&gt;&lt;_created&gt;65752552&lt;/_created&gt;&lt;_modified&gt;65752741&lt;/_modified&gt;&lt;_db_updated&gt;PubMed&lt;/_db_updated&gt;&lt;_impact_factor&gt;   3.453&lt;/_impact_factor&gt;&lt;_social_category&gt;外科(2)&lt;/_social_category&gt;&lt;_collection_scope&gt;SCIE&lt;/_collection_scope&gt;&lt;_accessed&gt;65752741&lt;/_accessed&gt;&lt;/Details&gt;&lt;Extra&gt;&lt;DBUID&gt;{03C41CE6-5C82-4BCF-BFC6-F4E5F3545DD0}&lt;/DBUID&gt;&lt;/Extra&gt;&lt;/Item&gt;&lt;/References&gt;&lt;/Group&gt;&lt;/Citation&gt;_x000a_"/>
    <w:docVar w:name="NE.Ref{A23D7DEE-33D6-4F50-A0E3-DC519231F0F2}" w:val=" ADDIN NE.Ref.{A23D7DEE-33D6-4F50-A0E3-DC519231F0F2}&lt;Citation&gt;&lt;Group&gt;&lt;References&gt;&lt;Item&gt;&lt;ID&gt;1787&lt;/ID&gt;&lt;UID&gt;{B4F370BB-8E25-4892-A745-37851EE8792C}&lt;/UID&gt;&lt;Title&gt;Early National Experience with Laparoscopic Pancreaticoduodenectomy for Ductal Adenocarcinoma: A Comparison of Laparoscopic Pancreaticoduodenectomy and Open Pancreaticoduodenectomy from the National Cancer Data Base&lt;/Title&gt;&lt;Template&gt;Journal Article&lt;/Template&gt;&lt;Star&gt;0&lt;/Star&gt;&lt;Tag&gt;0&lt;/Tag&gt;&lt;Author&gt;Sharpe, S M; Talamonti, M S; Wang, C E; Prinz, R A; Roggin, K K; Bentrem, D J; Winchester, D J; Marsh, R D; Stocker, S J; Baker, M S&lt;/Author&gt;&lt;Year&gt;2015&lt;/Year&gt;&lt;Details&gt;&lt;_abstract&gt;BACKGROUND: There is considerable debate about the safety and clinical  equivalence of laparoscopic pancreaticoduodenectomy (LPD) and open  pancreaticoduodenectomy (OPD) for pancreatic ductal adenocarcinoma (PDCA). STUDY  DESIGN: We queried the National Cancer Data Base to identify patients undergoing  LPD and OPD for PDCA between 2010 and 2011. Chi-square and Student&amp;apos;s t-tests were  used to evaluate differences between the 2 approaches. Multivariable logistic  regression modeling was performed to identify patient, tumor, or facility factors  associated with perioperative mortality. RESULTS: Four thousand and thirty-seven  (91%) patients underwent OPD. Three hundred and eighty-four (9%) patients  underwent LPD. There were no statistical differences between the 2 surgical  cohorts with regard to age, race, Charlson score, tumor size, grade, stage, or  treatment with neoadjuvant chemoradiotherapy. Laparoscopic  pancreaticoduodenectomy demonstrated a shorter length of stay (10 +/- 8 days vs 12  +/- 9.7 days; p &amp;lt; 0.0001) and lower rates of unplanned readmission (5% vs 9%; p =  0.027) than OPD. In an unadjusted comparison, there was no difference in 30-day  mortality between the LPD and OPD cohorts (5.2% vs 3.7%; p = 0.163).  Multivariable logistic regression modeling predicting perioperative mortality  controlling for age, Charlson score, tumor size, nodal positivity, stage,  facility type, and pancreaticoduodenectomy volume identified age (odds ratio [OR]  = 1.05; p &amp;lt; 0.0001), positive margins (OR = 1.45; p = 0.030), and LPD (OR = 1.89;  p = 0.009) as associated with an increased probability of 30-day mortality;  higher hospital volume was associated with a lower risk of 30-day mortality (OR =  0.98; p &amp;lt; 0.0001). In institutions that performed &amp;gt;/=10 LPDs, the 30-day mortality  rate of the laparoscopic approach was equal to that for the open approach (0.0%  vs 0.7%; p = 1.00). CONCLUSIONS: Laparoscopic pancreaticoduodenectomy is  equivalent to OPD in length of stay, margin-positive resection, lymph node count,  and readmission rate. There is a higher 30-day mortality rate with LPD, but this  appears driven by a surmountable learning curve for the procedure.&lt;/_abstract&gt;&lt;_accession_num&gt;26095569&lt;/_accession_num&gt;&lt;_author_adr&gt;Department of Surgery, University of Chicago Pritzker School of Medicine,  Chicago, IL.; Department of Surgery, NorthShore University Health System, Evanston, IL.; Department of Surgery, NorthShore University Health System, Evanston, IL.; Department of Surgery, NorthShore University Health System, Evanston, IL.; Department of Surgery, University of Chicago Pritzker School of Medicine,  Chicago, IL.; Department of Surgery, Northwestern University Feinberg School of Medicine,  Chicago, IL.; Department of Surgery, NorthShore University Health System, Evanston, IL.; Department of Surgery, NorthShore University Health System, Evanston, IL.; Department of Surgery, NorthShore University Health System, Evanston, IL.; Department of Surgery, NorthShore University Health System, Evanston, IL.  Electronic address: MBaker3@northshore.org.&lt;/_author_adr&gt;&lt;_date_display&gt;2015 Jul&lt;/_date_display&gt;&lt;_date&gt;2015-07-01&lt;/_date&gt;&lt;_doi&gt;10.1016/j.jamcollsurg.2015.04.021&lt;/_doi&gt;&lt;_isbn&gt;1879-1190 (Electronic); 1072-7515 (Linking)&lt;/_isbn&gt;&lt;_issue&gt;1&lt;/_issue&gt;&lt;_journal&gt;J Am Coll Surg&lt;/_journal&gt;&lt;_language&gt;eng&lt;/_language&gt;&lt;_ori_publication&gt;Copyright (c) 2015 American College of Surgeons. Published by Elsevier Inc. All _x000d__x000a_      rights reserved.&lt;/_ori_publication&gt;&lt;_pages&gt;175-84&lt;/_pages&gt;&lt;_subject_headings&gt;Adult; Aged; Carcinoma, Pancreatic Ductal/mortality/*surgery; Databases, Factual; Female; Humans; *Laparoscopy/mortality; Logistic Models; Male; Middle Aged; Multivariate Analysis; Pancreatic Neoplasms/mortality/*surgery; Pancreaticoduodenectomy/*methods/mortality; Retrospective Studies; Survival Rate; Treatment Outcome; United States&lt;/_subject_headings&gt;&lt;_tertiary_title&gt;Journal of the American College of Surgeons&lt;/_tertiary_title&gt;&lt;_type_work&gt;Comparative Study; Evaluation Study; Journal Article&lt;/_type_work&gt;&lt;_url&gt;http://www.ncbi.nlm.nih.gov/entrez/query.fcgi?cmd=Retrieve&amp;amp;db=pubmed&amp;amp;dopt=Abstract&amp;amp;list_uids=26095569&amp;amp;query_hl=1&lt;/_url&gt;&lt;_volume&gt;221&lt;/_volume&gt;&lt;_created&gt;65752471&lt;/_created&gt;&lt;_modified&gt;65752738&lt;/_modified&gt;&lt;_db_updated&gt;PubMed&lt;/_db_updated&gt;&lt;_impact_factor&gt;   6.532&lt;/_impact_factor&gt;&lt;_social_category&gt;外科(1)&lt;/_social_category&gt;&lt;_collection_scope&gt;SCIE&lt;/_collection_scope&gt;&lt;_accessed&gt;65752738&lt;/_accessed&gt;&lt;/Details&gt;&lt;Extra&gt;&lt;DBUID&gt;{03C41CE6-5C82-4BCF-BFC6-F4E5F3545DD0}&lt;/DBUID&gt;&lt;/Extra&gt;&lt;/Item&gt;&lt;/References&gt;&lt;/Group&gt;&lt;Group&gt;&lt;References&gt;&lt;Item&gt;&lt;ID&gt;1797&lt;/ID&gt;&lt;UID&gt;{C20D6AFC-D9E2-44BD-B58F-7FE9331874B5}&lt;/UID&gt;&lt;Title&gt;Laparoscopic Pancreaticoduodenectomy Versus Conventional Open Approach for Patients With Pancreatic Duct Adenocarcinoma: An Up-to-Date Systematic Review and Meta-Analysis&lt;/Title&gt;&lt;Template&gt;Journal Article&lt;/Template&gt;&lt;Star&gt;0&lt;/Star&gt;&lt;Tag&gt;0&lt;/Tag&gt;&lt;Author&gt;Feng, Q; Liao, W; Xin, Z; Jin, H; &amp;quot;Du J&amp;quot;; Cai, Y; Liao, M; Yuan, K; Zeng, Y&lt;/Author&gt;&lt;Year&gt;2021&lt;/Year&gt;&lt;Details&gt;&lt;_abstract&gt;BACKGROUND: To compare perioperative and oncological outcomes of pancreatic duct  adenocarcinoma (PDAC) after laparoscopic versus open pancreaticoduodenectomy (LPD  vs. OPD), we performed a meta-analysis of currently available propensity score  matching studies and large-scale retrospective cohorts to compare the safety and  overall effect of LPD to OPD for patients with PDAC. METHODS: A meta-analysis was  registered at PROSPERO and the registration number is CRD42021250395. PubMed, Web  of Science, EMBASE, Cochrane Central Register of Controlled Trials, and  ClinicalTrials.gov databases were searched based on a defined search strategy to  identify eligible studies before March 2021. Data on operative times, blood loss,  30-day mortality, reoperation, length of hospital stay (LOS), overall morbidity,  Clavien-Dindo &amp;gt;/=3 complications, postoperative pancreatic fistula (POPF), blood  transfusion, delayed gastric emptying (DGE), postpancreatectomy hemorrhage (PPH),  and oncologic outcomes (R0 resection, lymph node dissection, overall survival,  and long-term survival) were subjected to meta-analysis. RESULTS: Overall, we  identified 10 retrospective studies enrolling a total of 11,535 patients (1,514  and 10,021 patients underwent LPD and OPD, respectively). The present  meta-analysis showed that there were no significant differences in overall  survival time, 1-year survival, 2-year survival, 30-day mortality, Clavien-Dindo  &amp;gt;/=3 complications, POPF, DGE, PPH, and lymph node dissection between the LPD and  OPD groups. Nevertheless, compared with the OPD group, LPD resulted in  significantly higher rate of R0 resection (OR: 1.22; 95% CI 1.06-1.40; p =  0.005), longer operative time (WMD: 60.01 min; 95% CI 23.23-96.79; p = 0.001),  lower Clavien-Dindo grade &amp;gt;/=III rate (p = 0.02), less blood loss (WMD: -96.49 ml;  95% CI -165.14 to -27.83; p = 0.006), lower overall morbidity rate (OR: 0.65; 95%  CI 0.50 to 0.85; p = 0.002), shorter LOS (MD = -2.73; 95% CI -4.44 to -1.03; p =  0.002), higher 4-year survival time (p = 0.04), 5-year survival time (p = 0.001),  and earlier time to starting adjuvant chemotherapy after surgery (OR: -10.86; 95%  CI -19.42 to -2.30; p = 0.01). CONCLUSIONS: LPD is a safe and feasible  alternative to OPD for patients with PDAC, and compared with OPD, LPD seemed to  provide a similar OS. SYSTEMATIC REVIEW REGISTRATION:  https://www.crd.york.ac.uk/PROSPERO/#recordDetails.&lt;/_abstract&gt;&lt;_accession_num&gt;34778064&lt;/_accession_num&gt;&lt;_author_adr&gt;Department of Liver Surgery and Liver Transplantation Centre, West China  Hospital, Sichuan University, Chengdu, China.; Department of Liver Surgery and Liver Transplantation Centre, West China  Hospital, Sichuan University, Chengdu, China.; Key Laboratory of Carcinogenesis and Translational Research (Ministry of  Education/Beijing), Department of Hepatobiliary and Pancreatic Surgery Unit I,  Peking University Cancer Hospital &amp;amp; Institute, Beijing, China.; Department of Liver Surgery and Liver Transplantation Centre, West China  Hospital, Sichuan University, Chengdu, China.; Department of Liver Surgery and Liver Transplantation Centre, West China  Hospital, Sichuan University, Chengdu, China.; Department of Liver Surgery and Liver Transplantation Centre, West China  Hospital, Sichuan University, Chengdu, China.; Department of Liver Surgery and Liver Transplantation Centre, West China  Hospital, Sichuan University, Chengdu, China.; Department of Liver Surgery and Liver Transplantation Centre, West China  Hospital, Sichuan University, Chengdu, China.; Department of Liver Surgery and Liver Transplantation Centre, West China  Hospital, Sichuan University, Chengdu, China.&lt;/_author_adr&gt;&lt;_date_display&gt;2021&lt;/_date_display&gt;&lt;_date&gt;2021-01-20&lt;/_date&gt;&lt;_doi&gt;10.3389/fonc.2021.749140&lt;/_doi&gt;&lt;_isbn&gt;2234-943X (Print); 2234-943X (Electronic); 2234-943X (Linking)&lt;/_isbn&gt;&lt;_journal&gt;Front Oncol&lt;/_journal&gt;&lt;_keywords&gt;laparoscopic; meta-analysis; pancreatic ductal adenocarcinoma; pancreaticoduodenectomy; whipple&lt;/_keywords&gt;&lt;_language&gt;eng&lt;/_language&gt;&lt;_ori_publication&gt;Copyright (c) 2021 Feng, Liao, Xin, Jin, Du, Cai, Liao, Yuan and Zeng.&lt;/_ori_publication&gt;&lt;_pages&gt;749140&lt;/_pages&gt;&lt;_tertiary_title&gt;Frontiers in oncology&lt;/_tertiary_title&gt;&lt;_type_work&gt;Systematic Review&lt;/_type_work&gt;&lt;_url&gt;http://www.ncbi.nlm.nih.gov/entrez/query.fcgi?cmd=Retrieve&amp;amp;db=pubmed&amp;amp;dopt=Abstract&amp;amp;list_uids=34778064&amp;amp;query_hl=1&lt;/_url&gt;&lt;_volume&gt;11&lt;/_volume&gt;&lt;_created&gt;65752544&lt;/_created&gt;&lt;_modified&gt;65752740&lt;/_modified&gt;&lt;_db_updated&gt;PubMed&lt;/_db_updated&gt;&lt;_impact_factor&gt;   5.738&lt;/_impact_factor&gt;&lt;_social_category&gt;肿瘤学(3)&lt;/_social_category&gt;&lt;_collection_scope&gt;SCIE&lt;/_collection_scope&gt;&lt;_accessed&gt;65752740&lt;/_accessed&gt;&lt;/Details&gt;&lt;Extra&gt;&lt;DBUID&gt;{03C41CE6-5C82-4BCF-BFC6-F4E5F3545DD0}&lt;/DBUID&gt;&lt;/Extra&gt;&lt;/Item&gt;&lt;/References&gt;&lt;/Group&gt;&lt;Group&gt;&lt;References&gt;&lt;Item&gt;&lt;ID&gt;1833&lt;/ID&gt;&lt;UID&gt;{6B9FC16F-BA28-4326-9720-7592C930E214}&lt;/UID&gt;&lt;Title&gt;Comparison of laparoscopic versus open pancreaticoduodenectomy in patients with resectable pancreatic ductal adenocarcinoma: A propensity score-matching analysis of long-term survival&lt;/Title&gt;&lt;Template&gt;Journal Article&lt;/Template&gt;&lt;Star&gt;0&lt;/Star&gt;&lt;Tag&gt;0&lt;/Tag&gt;&lt;Author&gt;Zhang, Zhenxiong; Yin, Taoyuan; Qin, Tingting; Pan, Shutao; Wang, Min; Zhang, Hang; Qin, Renyi&lt;/Author&gt;&lt;Year&gt;2022&lt;/Year&gt;&lt;Details&gt;&lt;_abstract&gt;BACKGROUND: Many studies have shown the short-term feasibility and effectiveness  of laparoscopic pancreaticoduodenectomy (LPD) are comparable to open  pancreaticoduodenectomy (OPD). However, the long-term oncological safety of LPD  in patients with pancreatic ductal adenocarcinoma (PDAC) remains to be  elucidated. METHODS: Patients who underwent LPD or OPD between July 2014 and July  2018 at our institution were identified, and those with resectable,  pathologically diagnosed PDAC were analyzed. The primary outcome was overall  survival (OS). Propensity score-matching (PSM) analysis was performed to balance  the baseline characteristics between groups. Cox proportional hazards model was  constructed to determine independent predictors of OS. RESULTS: The original  cohort consisted of 64 LPD and 80 OPD cases, in which, the laparoscopic group had  a significantly longer median OS (25 vs. 17 months; P = 0.034). A higher  proportion of laparoscopic patients received adjuvant therapy (51.6 vs. 32.5%;  P = 0.021). PSM analysis identified 47 patient pairs. No significant differences  in OS (21 vs. 17 months; P = 0.220) or adjuvant therapy utilization (53.2 vs.  38.3%; P = 0.248) were observed between the matched groups. Multivariate Cox  analyses showed that receiving adjuvant therapy (HR = 0.44; 95% CI, 0.28-0.68),  histopathological differentiation (poor vs. moderate-to-well differentiation;  HR = 1.93; 95% CI, 1.26-2.95), and sex (female vs. male, HR = 0.47, 95% CI,  0.30-0.75) were independent predictors of OS. CONCLUSIONS: LPD can be comparable  to OPD in terms of long-term safety for patients with resectable pancreatic  ductal adenocarcinoma when performed in a high-volume center.&lt;/_abstract&gt;&lt;_accession_num&gt;34969601&lt;/_accession_num&gt;&lt;_author_adr&gt;Department of Biliary-Pancreatic Surgery, Affiliated Tongji Hospital, Tongji  Medical College, Huazhong University of Science and Technology, Wuhan, Hubei,  China.; Department of Biliary-Pancreatic Surgery, Affiliated Tongji Hospital, Tongji  Medical College, Huazhong University of Science and Technology, Wuhan, Hubei,  China.; Department of Biliary-Pancreatic Surgery, Affiliated Tongji Hospital, Tongji  Medical College, Huazhong University of Science and Technology, Wuhan, Hubei,  China.; Department of Biliary-Pancreatic Surgery, Affiliated Tongji Hospital, Tongji  Medical College, Huazhong University of Science and Technology, Wuhan, Hubei,  China.; Department of Biliary-Pancreatic Surgery, Affiliated Tongji Hospital, Tongji  Medical College, Huazhong University of Science and Technology, Wuhan, Hubei,  China.; Department of Biliary-Pancreatic Surgery, Affiliated Tongji Hospital, Tongji  Medical College, Huazhong University of Science and Technology, Wuhan, Hubei,  China. Electronic address: zhanghang@hust.edu.cn.; Department of Biliary-Pancreatic Surgery, Affiliated Tongji Hospital, Tongji  Medical College, Huazhong University of Science and Technology, Wuhan, Hubei,  China. Electronic address: ryqin@tjh.tjmu.edu.cn.&lt;/_author_adr&gt;&lt;_date_display&gt;2022 Mar&lt;/_date_display&gt;&lt;_date&gt;2022-03-01&lt;/_date&gt;&lt;_doi&gt;10.1016/j.pan.2021.12.005&lt;/_doi&gt;&lt;_isbn&gt;14243903&lt;/_isbn&gt;&lt;_issue&gt;2&lt;/_issue&gt;&lt;_journal&gt;Pancreatology&lt;/_journal&gt;&lt;_keywords&gt;Laparoscopic; Oncological outcome; Pancreatic cancer; Pancreaticoduodenectomy&lt;/_keywords&gt;&lt;_language&gt;eng&lt;/_language&gt;&lt;_ori_publication&gt;Copyright (c) 2021. Published by Elsevier B.V.&lt;/_ori_publication&gt;&lt;_pages&gt;317-324&lt;/_pages&gt;&lt;_subject_headings&gt;*Adenocarcinoma/surgery; Female; Humans; *Laparoscopy; Male; *Pancreatic Neoplasms/surgery; Pancreaticoduodenectomy; Postoperative Complications/surgery; Propensity Score; Retrospective Studies&lt;/_subject_headings&gt;&lt;_tertiary_title&gt;Pancreatology&lt;/_tertiary_title&gt;&lt;_type_work&gt;Journal Article&lt;/_type_work&gt;&lt;_url&gt;https://linkinghub.elsevier.com/retrieve/pii/S1424390321006529_x000d__x000a_https://api.elsevier.com/content/article/PII:S1424390321006529?httpAccept=text/xml&lt;/_url&gt;&lt;_volume&gt;22&lt;/_volume&gt;&lt;_created&gt;65945726&lt;/_created&gt;&lt;_modified&gt;65945816&lt;/_modified&gt;&lt;_db_updated&gt;CrossRef&lt;/_db_updated&gt;&lt;_impact_factor&gt;   3.977&lt;/_impact_factor&gt;&lt;_social_category&gt;胃肠肝病学(4)&lt;/_social_category&gt;&lt;_collection_scope&gt;SCIE&lt;/_collection_scope&gt;&lt;_accessed&gt;65945816&lt;/_accessed&gt;&lt;_notes&gt;item_number: S1424390321006529_x000d__x000a_identifier: S1424390321006529&lt;/_notes&gt;&lt;/Details&gt;&lt;Extra&gt;&lt;DBUID&gt;{03C41CE6-5C82-4BCF-BFC6-F4E5F3545DD0}&lt;/DBUID&gt;&lt;/Extra&gt;&lt;/Item&gt;&lt;/References&gt;&lt;/Group&gt;&lt;/Citation&gt;_x000a_"/>
    <w:docVar w:name="NE.Ref{B012BF65-21F8-435B-9D85-42F9EA5B458F}" w:val=" ADDIN NE.Ref.{B012BF65-21F8-435B-9D85-42F9EA5B458F}&lt;Citation&gt;&lt;Group&gt;&lt;References&gt;&lt;Item&gt;&lt;ID&gt;1789&lt;/ID&gt;&lt;UID&gt;{2826F8F7-632D-4C66-8540-2E5D22C244F1}&lt;/UID&gt;&lt;Title&gt;Defining a Hospital Volume Threshold for Minimally Invasive  Pancreaticoduodenectomy in the United States&lt;/Title&gt;&lt;Template&gt;Journal Article&lt;/Template&gt;&lt;Star&gt;0&lt;/Star&gt;&lt;Tag&gt;0&lt;/Tag&gt;&lt;Author&gt;Adam, M A; Thomas, S; Youngwirth, L; Pappas, T; Roman, S A; Sosa, J A&lt;/Author&gt;&lt;Year&gt;2017&lt;/Year&gt;&lt;Details&gt;&lt;_accession_num&gt;28030713&lt;/_accession_num&gt;&lt;_author_adr&gt;Department of Surgery, Duke University Medical Center, Durham, North Carolina.; Department of Biostatistics, Duke University, Durham, North Carolina.; Department of Surgery, Duke University Medical Center, Durham, North Carolina.; Department of Surgery, Duke University Medical Center, Durham, North Carolina.; Department of Surgery, Duke University Medical Center, Durham, North Carolina.; Department of Surgery, Duke University Medical Center, Durham, North  Carolina3Duke Clinical Research Institute, Durham, North Carolina.&lt;/_author_adr&gt;&lt;_date_display&gt;2017 Apr 1&lt;/_date_display&gt;&lt;_date&gt;2017-04-01&lt;/_date&gt;&lt;_doi&gt;10.1001/jamasurg.2016.4753&lt;/_doi&gt;&lt;_isbn&gt;2168-6262 (Electronic); 2168-6254 (Print); 2168-6254 (Linking)&lt;/_isbn&gt;&lt;_issue&gt;4&lt;/_issue&gt;&lt;_journal&gt;JAMA Surg&lt;/_journal&gt;&lt;_language&gt;eng&lt;/_language&gt;&lt;_pages&gt;336-342&lt;/_pages&gt;&lt;_subject_headings&gt;Aged; Female; Hospitalization/statistics &amp;amp; numerical data; *Hospitals, High-Volume; *Hospitals, Low-Volume; Humans; Laparoscopy/adverse effects/statistics &amp;amp; numerical data; Male; Middle Aged; Pancreatic Diseases/*surgery; Pancreaticoduodenectomy/adverse effects/*statistics &amp;amp; numerical data; Postoperative Complications/*epidemiology; Retrospective Studies; Robotic Surgical Procedures/adverse effects/statistics &amp;amp; numerical data; United States/epidemiology&lt;/_subject_headings&gt;&lt;_tertiary_title&gt;JAMA surgery&lt;/_tertiary_title&gt;&lt;_type_work&gt;Journal Article; Research Support, N.I.H., Extramural&lt;/_type_work&gt;&lt;_url&gt;http://www.ncbi.nlm.nih.gov/entrez/query.fcgi?cmd=Retrieve&amp;amp;db=pubmed&amp;amp;dopt=Abstract&amp;amp;list_uids=28030713&amp;amp;query_hl=1&lt;/_url&gt;&lt;_volume&gt;152&lt;/_volume&gt;&lt;_created&gt;65752472&lt;/_created&gt;&lt;_modified&gt;65752472&lt;/_modified&gt;&lt;_db_updated&gt;PubMed&lt;/_db_updated&gt;&lt;_impact_factor&gt;  16.681&lt;/_impact_factor&gt;&lt;_social_category&gt;外科(1)&lt;/_social_category&gt;&lt;_collection_scope&gt;SCIE&lt;/_collection_scope&gt;&lt;/Details&gt;&lt;Extra&gt;&lt;DBUID&gt;{03C41CE6-5C82-4BCF-BFC6-F4E5F3545DD0}&lt;/DBUID&gt;&lt;/Extra&gt;&lt;/Item&gt;&lt;/References&gt;&lt;/Group&gt;&lt;/Citation&gt;_x000a_"/>
    <w:docVar w:name="NE.Ref{B09C97AA-DFEE-4010-9EE3-E864A123A2EE}" w:val=" ADDIN NE.Ref.{B09C97AA-DFEE-4010-9EE3-E864A123A2EE}&lt;Citation&gt;&lt;Group&gt;&lt;References&gt;&lt;Item&gt;&lt;ID&gt;1798&lt;/ID&gt;&lt;UID&gt;{DDE6BC3E-50A2-418F-A35A-E71A46376996}&lt;/UID&gt;&lt;Title&gt;Diagnosis and management of postpancreatectomy hemorrhage: a systematic review and meta-analysis&lt;/Title&gt;&lt;Template&gt;Journal Article&lt;/Template&gt;&lt;Star&gt;0&lt;/Star&gt;&lt;Tag&gt;0&lt;/Tag&gt;&lt;Author&gt;Floortje, Van Oosten A; Smits, F J; van den Heuvel, DAF; van Santvoort, H C; Molenaar, I Q&lt;/Author&gt;&lt;Year&gt;2019&lt;/Year&gt;&lt;Details&gt;&lt;_abstract&gt;BACKGROUND: Postpancreatectomy hemorrhage is a potentially lethal complication  after pancreatic resection. The objective of this systematic review is to provide  insight in the current status of incidence, detection, management and clinical  outcomes of late postpancreatectomy hemorrhage. METHODS: A systematic search was  conducted on the literature from February 2007 to July 2018 in PubMed, Embase and  the Cochrane library. Included were clinical studies with clinical outcomes on  late postpancreatectomy hemorrhage defined according to the International Study  Group of Pancreatic Surgery definition (i.e. occurring &amp;gt;24 h after pancreatic  resection). RESULTS: A total of 14 studies on 467 patients with late  postpancreatectomy hemorrhage were included. The incidence of late  postpancreatectomy hemorrhage ranged from 3% to 16% (weighted mean: 5%).  Seventy-four patients received conservative treatment; 252 patients underwent  primary endovascular intervention; 82 patients underwent primary relaparotomy; 56  patients underwent primary endoscopic intervention; and three patients died  before any intervention could be performed. CT-scan and diagnostic angiography  were able to identify the source of hemorrhage in 67% (66/98) and 69% (114/166)  of patients, respectively. The most frequent origin of the hemorrhage was the  gastroduodenal artery stump (79/275; 29%), followed by the common hepatic artery  (51/275; 19%) and splenic artery (32/275; 12%). Overall mortality was 21% (98/464  patients; range 0%-38%). Mortality was lower after primary interventional  angiography as compared to primary relaparotomy (16% vs 37% respectively).  CONCLUSIONS: This systematic review provides a comprehensive overview of the  current literature for severe late postpancreatectomy hemorrhages. CT-scan and  diagnostic angiography are equally sensitive in detecting the bleeding source.  Interventional angiography appears to be associated to lower mortality as  compared to relaparotomy and endoscopy as first intervention for  postpancreatectomy hemorrhage.&lt;/_abstract&gt;&lt;_accession_num&gt;30962134&lt;/_accession_num&gt;&lt;_author_adr&gt;Department of Surgery, Regional Academic Cancer Center Utrecht, UMC Utrecht  Cancer Center Utrecht, St Antonius Hospital Nieuwegein, the Netherlands.  Electronic address: a.f.vanoosten@gmail.com.; Department of Surgery, Regional Academic Cancer Center Utrecht, UMC Utrecht  Cancer Center Utrecht, St Antonius Hospital Nieuwegein, the Netherlands.; Department of Surgery, Regional Academic Cancer Center Utrecht, UMC Utrecht  Cancer Center Utrecht, St Antonius Hospital Nieuwegein, the Netherlands.; Department of Surgery, Regional Academic Cancer Center Utrecht, UMC Utrecht  Cancer Center Utrecht, St Antonius Hospital Nieuwegein, the Netherlands.; Department of Surgery, Regional Academic Cancer Center Utrecht, UMC Utrecht  Cancer Center Utrecht, St Antonius Hospital Nieuwegein, the Netherlands.  Electronic address: i.q.molenaar@umcutrecht.nl.&lt;/_author_adr&gt;&lt;_collection_scope&gt;SCIE&lt;/_collection_scope&gt;&lt;_created&gt;65752544&lt;/_created&gt;&lt;_date&gt;2019-08-01&lt;/_date&gt;&lt;_date_display&gt;2019 Aug&lt;/_date_display&gt;&lt;_db_updated&gt;PubMed&lt;/_db_updated&gt;&lt;_doi&gt;10.1016/j.hpb.2019.02.011&lt;/_doi&gt;&lt;_impact_factor&gt;   3.842&lt;/_impact_factor&gt;&lt;_isbn&gt;1477-2574 (Electronic); 1365-182X (Linking)&lt;/_isbn&gt;&lt;_issue&gt;8&lt;/_issue&gt;&lt;_journal&gt;HPB (Oxford)&lt;/_journal&gt;&lt;_language&gt;eng&lt;/_language&gt;&lt;_modified&gt;65945821&lt;/_modified&gt;&lt;_ori_publication&gt;Copyright (c) 2019. Published by Elsevier Ltd.&lt;/_ori_publication&gt;&lt;_pages&gt;953-961&lt;/_pages&gt;&lt;_social_category&gt;胃肠肝病学(3) &amp;amp; 外科(3)&lt;/_social_category&gt;&lt;_subject_headings&gt;Aged; *Conservative Treatment; Female; *Hemostasis, Endoscopic; Hemostatic Techniques; Hospital Mortality/trends; Humans; Male; Middle Aged; Pancreatectomy/*adverse effects/methods; Pancreatic Neoplasms/surgery; Pancreaticoduodenectomy/*adverse effects/methods; Postoperative Hemorrhage/*diagnosis/*therapy; Prognosis; Reoperation/methods; Risk Assessment; Survival Analysis&lt;/_subject_headings&gt;&lt;_tertiary_title&gt;HPB : the official journal of the International Hepato Pancreato Biliary _x000d__x000a_      Association&lt;/_tertiary_title&gt;&lt;_type_work&gt;Journal Article; Meta-Analysis; Systematic Review&lt;/_type_work&gt;&lt;_url&gt;http://www.ncbi.nlm.nih.gov/entrez/query.fcgi?cmd=Retrieve&amp;amp;db=pubmed&amp;amp;dopt=Abstract&amp;amp;list_uids=30962134&amp;amp;query_hl=1&lt;/_url&gt;&lt;_volume&gt;21&lt;/_volume&gt;&lt;_accessed&gt;65945821&lt;/_accessed&gt;&lt;/Details&gt;&lt;Extra&gt;&lt;DBUID&gt;{03C41CE6-5C82-4BCF-BFC6-F4E5F3545DD0}&lt;/DBUID&gt;&lt;/Extra&gt;&lt;/Item&gt;&lt;/References&gt;&lt;/Group&gt;&lt;/Citation&gt;_x000a_"/>
    <w:docVar w:name="NE.Ref{B0D9BBF1-CCE8-4D9A-A558-AC2A2A9A7D0F}" w:val=" ADDIN NE.Ref.{B0D9BBF1-CCE8-4D9A-A558-AC2A2A9A7D0F}&lt;Citation&gt;&lt;Group&gt;&lt;References&gt;&lt;Item&gt;&lt;ID&gt;1781&lt;/ID&gt;&lt;UID&gt;{703892F3-188E-4B11-9146-33190B4D7202}&lt;/UID&gt;&lt;Title&gt;Standard pancreatoduodenectomy versus extended pancreatoduodenectomy with modified retroperitoneal nerve resection in patients with pancreatic head cancer: a multicenter randomized controlled trial&lt;/Title&gt;&lt;Template&gt;Journal Article&lt;/Template&gt;&lt;Star&gt;0&lt;/Star&gt;&lt;Tag&gt;0&lt;/Tag&gt;&lt;Author&gt;Lin, Q; Zheng, S; Yu, X; Chen, M; Zhou, Y; Zhou, Q; Hu, C; Gu, J; Xu, Z; Wang, L; Liu, Y; Liu, Q; Wang, M; Li, G; Cheng, H; Zhou, D; Liu, G; Fu, Z; Long, Y; Li, Y; Wang, W; Qin, R; Li, Z; Chen, R&lt;/Author&gt;&lt;Year&gt;2023&lt;/Year&gt;&lt;Details&gt;&lt;_abstract&gt;BACKGROUND: The extent of pancreatoduodenectomy for pancreatic head cancer  remains controversial, and more high-level clinical evidence is needed. This  study aimed to evaluate the outcome of extended pancreatoduodenectomy (EPD) with  retroperitoneal nerve resection in pancreatic head cancer. METHODS: This  multicenter randomized trial was performed at 6 Chinese high-volume hospitals  that enrolled patients between October 3, 2012, and September 21, 2017. Four  hundred patients with stage I or II pancreatic head cancer and without specific  pancreatic cancer treatments (preoperative chemotherapy or chemoradiation) within  three months were randomly assigned to undergo standard pancreatoduodenectomy  (SPD) or EPD, with the latter followed by dissection of additional lymph nodes  (LNs), nerves and soft tissues 270 degrees  on the right side surrounding the superior  mesenteric artery and celiac axis. The primary endpoint was overall survival (OS)  by intention-to-treat (ITT). The secondary endpoints were disease-free survival  (DFS), mortality, morbidity, and postoperative pain intensity. RESULTS: The R1  rate was slightly lower with EPD (8.46%) than with SPD (12.56%). The morbidity  and mortality rates were similar between the two groups. The median OS was  similar in the EPD and SPD groups by ITT in the whole study cohort (23.0 vs. 20.2  months, P = 0.100), while the median DFS was superior in the EPD group (16.1 vs.  13.2 months, P = 0.031). Patients with preoperative CA19-9 &amp;lt; 200.0 U/mL had  significantly improved OS and DFS with EPD (EPD vs. SPD, 30.8 vs. 20.9 months, P  = 0.009; 23.4 vs. 13.5 months, P &amp;lt; 0.001). The EPD group exhibited significantly  lower locoregional (16.48% vs. 35.20%, P &amp;lt; 0.001) and mesenteric LN recurrence  rates (3.98% vs. 10.06%, P = 0.022). The EPD group exhibited less back pain 6  months postoperation than the SPD group. CONCLUSIONS: EPD for pancreatic head  cancer did not significantly improve OS, but patients with EPD treatment had  significantly improved DFS. In the subgroup analysis, improvements in both OS and  DFS in the EPD arm were observed in patients with preoperative CA19-9 &amp;lt; 200.0  U/mL. EPD could be used as an effective surgical procedure for patients with  pancreatic head cancer, especially those with preoperative CA19-9 &amp;lt; 200.0 U/mL.&lt;/_abstract&gt;&lt;_accession_num&gt;36579790&lt;/_accession_num&gt;&lt;_author_adr&gt;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ncreatic Surgery, Fudan University Shanghai Cancer Center,  Shanghai, People&amp;apos;s Republic of China.; Hunan Research Center of Biliary Disease/Department of Hepatobiliary Surgery,  Hunan Provincial People&amp;apos;s Hospital/The First Affiliated Hospital of Hunan Normal  University, Changsha, Hunan, People&amp;apos;s Republic of China.; 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Medical Statistics, School of Public Health,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Anesthesiolog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thology, Sun Yat-sen Memorial Hospital,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Oncolog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Radiology, Sun Yat-sen Memorial Hospital, Sun Yat-sen University,  Guangzhou, Guangdong, People&amp;apos;s Republic of China.; Department of Biliary-Pancreatic Surgery, Affiliated Tongji Hospital, Tongji  Medical College, Huazhong University of Science and Technology, Wuhan, Hubei,  People&amp;apos;s Republic of China.; Department of Hepatobiliary, Pancreatic and Splenic surgery, the Sixth Affiliated  Hospital of Sun Yat-sen University, Guangzhou, Guangdong, People&amp;apos;s Republic of  China.; Department of Pancreatic Surgery, Fudan University Shanghai Cancer Center,  Shanghai, People&amp;apos;s Republic of China.; Hepatobiliary and Pancreatic Interventional Treatment Center, Division of  Hepatobiliary and Pancreatic Surgery, The First Affiliated Hospital, College of  Medicine, Zhejiang University, Hangzhou, Zhejiang, People&amp;apos;s Republic of China.; Department of General Surgery, Xiangya Hospital, Central South University,  Changsha, Hunan,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General Surgery, Xiangya Hospital, Central South University,  Changsha, Hunan, People&amp;apos;s Republic of China.; Hepatobiliary and Pancreatic Interventional Treatment Center, Division of  Hepatobiliary and Pancreatic Surgery, The First Affiliated Hospital, College of  Medicine, Zhejiang University, Hangzhou, Zhejiang, People&amp;apos;s Republic of China.; Department of Hepatobiliary and Pancreatic Surgery, The Second Affiliated  Hospital, Zhejiang University School of Medicine, Hangzhou, Zhejiang, People&amp;apos;s  Republic of China.; Key Laboratory of Precision Diagnosis and Treatment for Hepatobiliary and  Pancreatic Tumor of Zhejiang Province, Hangzhou, Zhejiang, People&amp;apos;s Republic of  China.; Department of Biliary-Pancreatic Surgery, Affiliated Tongji Hospital, Tongji  Medical College, Huazhong University of Science and Technology, Wuhan, Hubei,  People&amp;apos;s Republic of China.; Guangdong Provincial Key Laboratory of Malignant Tumor Epigenetics and Gene  Regulation Medical Research Center, Sun Yat-Sen Memorial Hospital, Sun Yat-Sen  University, Guangzhou, Guangdong, People&amp;apos;s Republic of China.; Department of Oncology, Sun Yat-sen Memorial Hospital, Sun Yat-sen University  Guangzhou, Guangdong, People&amp;apos;s Republic of China.; 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lt;/_author_adr&gt;&lt;_date_display&gt;2023 Feb&lt;/_date_display&gt;&lt;_date&gt;2023-02-01&lt;/_date&gt;&lt;_doi&gt;10.1002/cac2.12399&lt;/_doi&gt;&lt;_isbn&gt;2523-3548 (Electronic); 2523-3548 (Linking)&lt;/_isbn&gt;&lt;_issue&gt;2&lt;/_issue&gt;&lt;_journal&gt;Cancer Commun (Lond)&lt;/_journal&gt;&lt;_keywords&gt;disease-free survival; extended; lymph nodes; nerve resection; overall survival; pancreatic head cancer; pancreatoduodenectomy; standard&lt;/_keywords&gt;&lt;_language&gt;eng&lt;/_language&gt;&lt;_ori_publication&gt;(c) 2022 The Authors. Cancer Communications published by John Wiley &amp;amp; Sons _x000d__x000a_      Australia, Ltd. on behalf of Sun Yat-sen University Cancer Center.&lt;/_ori_publication&gt;&lt;_pages&gt;257-275&lt;/_pages&gt;&lt;_subject_headings&gt;Humans; *Pancreaticoduodenectomy/adverse effects/methods; CA-19-9 Antigen; *Pancreatic Neoplasms/pathology; Lymph Node Excision/methods&lt;/_subject_headings&gt;&lt;_tertiary_title&gt;Cancer communications (London, England)&lt;/_tertiary_title&gt;&lt;_type_work&gt;Journal Article; Multicenter Study; Randomized Controlled Trial; Research Support, Non-U.S. Gov&amp;apos;t&lt;/_type_work&gt;&lt;_url&gt;http://www.ncbi.nlm.nih.gov/entrez/query.fcgi?cmd=Retrieve&amp;amp;db=pubmed&amp;amp;dopt=Abstract&amp;amp;list_uids=36579790&amp;amp;query_hl=1&lt;/_url&gt;&lt;_volume&gt;43&lt;/_volume&gt;&lt;_created&gt;65752465&lt;/_created&gt;&lt;_modified&gt;65752735&lt;/_modified&gt;&lt;_db_updated&gt;PubMed&lt;/_db_updated&gt;&lt;_impact_factor&gt;  15.283&lt;/_impact_factor&gt;&lt;_social_category&gt;肿瘤学(1)&lt;/_social_category&gt;&lt;_collection_scope&gt;SCIE&lt;/_collection_scope&gt;&lt;_accessed&gt;65752735&lt;/_accessed&gt;&lt;/Details&gt;&lt;Extra&gt;&lt;DBUID&gt;{03C41CE6-5C82-4BCF-BFC6-F4E5F3545DD0}&lt;/DBUID&gt;&lt;/Extra&gt;&lt;/Item&gt;&lt;/References&gt;&lt;/Group&gt;&lt;/Citation&gt;_x000a_"/>
    <w:docVar w:name="NE.Ref{BA4DA275-B910-4689-BAC1-9E49D2D5A6FB}" w:val=" ADDIN NE.Ref.{BA4DA275-B910-4689-BAC1-9E49D2D5A6FB}&lt;Citation&gt;&lt;Group&gt;&lt;References&gt;&lt;Item&gt;&lt;ID&gt;1781&lt;/ID&gt;&lt;UID&gt;{703892F3-188E-4B11-9146-33190B4D7202}&lt;/UID&gt;&lt;Title&gt;Standard pancreatoduodenectomy versus extended pancreatoduodenectomy with modified retroperitoneal nerve resection in patients with pancreatic head cancer: a multicenter randomized controlled trial&lt;/Title&gt;&lt;Template&gt;Journal Article&lt;/Template&gt;&lt;Star&gt;0&lt;/Star&gt;&lt;Tag&gt;0&lt;/Tag&gt;&lt;Author&gt;Lin, Q; Zheng, S; Yu, X; Chen, M; Zhou, Y; Zhou, Q; Hu, C; Gu, J; Xu, Z; Wang, L; Liu, Y; Liu, Q; Wang, M; Li, G; Cheng, H; Zhou, D; Liu, G; Fu, Z; Long, Y; Li, Y; Wang, W; Qin, R; Li, Z; Chen, R&lt;/Author&gt;&lt;Year&gt;2023&lt;/Year&gt;&lt;Details&gt;&lt;_abstract&gt;BACKGROUND: The extent of pancreatoduodenectomy for pancreatic head cancer  remains controversial, and more high-level clinical evidence is needed. This  study aimed to evaluate the outcome of extended pancreatoduodenectomy (EPD) with  retroperitoneal nerve resection in pancreatic head cancer. METHODS: This  multicenter randomized trial was performed at 6 Chinese high-volume hospitals  that enrolled patients between October 3, 2012, and September 21, 2017. Four  hundred patients with stage I or II pancreatic head cancer and without specific  pancreatic cancer treatments (preoperative chemotherapy or chemoradiation) within  three months were randomly assigned to undergo standard pancreatoduodenectomy  (SPD) or EPD, with the latter followed by dissection of additional lymph nodes  (LNs), nerves and soft tissues 270 degrees  on the right side surrounding the superior  mesenteric artery and celiac axis. The primary endpoint was overall survival (OS)  by intention-to-treat (ITT). The secondary endpoints were disease-free survival  (DFS), mortality, morbidity, and postoperative pain intensity. RESULTS: The R1  rate was slightly lower with EPD (8.46%) than with SPD (12.56%). The morbidity  and mortality rates were similar between the two groups. The median OS was  similar in the EPD and SPD groups by ITT in the whole study cohort (23.0 vs. 20.2  months, P = 0.100), while the median DFS was superior in the EPD group (16.1 vs.  13.2 months, P = 0.031). Patients with preoperative CA19-9 &amp;lt; 200.0 U/mL had  significantly improved OS and DFS with EPD (EPD vs. SPD, 30.8 vs. 20.9 months, P  = 0.009; 23.4 vs. 13.5 months, P &amp;lt; 0.001). The EPD group exhibited significantly  lower locoregional (16.48% vs. 35.20%, P &amp;lt; 0.001) and mesenteric LN recurrence  rates (3.98% vs. 10.06%, P = 0.022). The EPD group exhibited less back pain 6  months postoperation than the SPD group. CONCLUSIONS: EPD for pancreatic head  cancer did not significantly improve OS, but patients with EPD treatment had  significantly improved DFS. In the subgroup analysis, improvements in both OS and  DFS in the EPD arm were observed in patients with preoperative CA19-9 &amp;lt; 200.0  U/mL. EPD could be used as an effective surgical procedure for patients with  pancreatic head cancer, especially those with preoperative CA19-9 &amp;lt; 200.0 U/mL.&lt;/_abstract&gt;&lt;_accession_num&gt;36579790&lt;/_accession_num&gt;&lt;_author_adr&gt;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ncreatic Surgery, Fudan University Shanghai Cancer Center,  Shanghai, People&amp;apos;s Republic of China.; Hunan Research Center of Biliary Disease/Department of Hepatobiliary Surgery,  Hunan Provincial People&amp;apos;s Hospital/The First Affiliated Hospital of Hunan Normal  University, Changsha, Hunan, People&amp;apos;s Republic of China.; 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Medical Statistics, School of Public Health,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Anesthesiolog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thology, Sun Yat-sen Memorial Hospital,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Oncolog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Radiology, Sun Yat-sen Memorial Hospital, Sun Yat-sen University,  Guangzhou, Guangdong, People&amp;apos;s Republic of China.; Department of Biliary-Pancreatic Surgery, Affiliated Tongji Hospital, Tongji  Medical College, Huazhong University of Science and Technology, Wuhan, Hubei,  People&amp;apos;s Republic of China.; Department of Hepatobiliary, Pancreatic and Splenic surgery, the Sixth Affiliated  Hospital of Sun Yat-sen University, Guangzhou, Guangdong, People&amp;apos;s Republic of  China.; Department of Pancreatic Surgery, Fudan University Shanghai Cancer Center,  Shanghai, People&amp;apos;s Republic of China.; Hepatobiliary and Pancreatic Interventional Treatment Center, Division of  Hepatobiliary and Pancreatic Surgery, The First Affiliated Hospital, College of  Medicine, Zhejiang University, Hangzhou, Zhejiang, People&amp;apos;s Republic of China.; Department of General Surgery, Xiangya Hospital, Central South University,  Changsha, Hunan,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 Department of General Surgery, Xiangya Hospital, Central South University,  Changsha, Hunan, People&amp;apos;s Republic of China.; Hepatobiliary and Pancreatic Interventional Treatment Center, Division of  Hepatobiliary and Pancreatic Surgery, The First Affiliated Hospital, College of  Medicine, Zhejiang University, Hangzhou, Zhejiang, People&amp;apos;s Republic of China.; Department of Hepatobiliary and Pancreatic Surgery, The Second Affiliated  Hospital, Zhejiang University School of Medicine, Hangzhou, Zhejiang, People&amp;apos;s  Republic of China.; Key Laboratory of Precision Diagnosis and Treatment for Hepatobiliary and  Pancreatic Tumor of Zhejiang Province, Hangzhou, Zhejiang, People&amp;apos;s Republic of  China.; Department of Biliary-Pancreatic Surgery, Affiliated Tongji Hospital, Tongji  Medical College, Huazhong University of Science and Technology, Wuhan, Hubei,  People&amp;apos;s Republic of China.; Guangdong Provincial Key Laboratory of Malignant Tumor Epigenetics and Gene  Regulation Medical Research Center, Sun Yat-Sen Memorial Hospital, Sun Yat-Sen  University, Guangzhou, Guangdong, People&amp;apos;s Republic of China.; Department of Oncology, Sun Yat-sen Memorial Hospital, Sun Yat-sen University  Guangzhou, Guangdong, People&amp;apos;s Republic of China.; Department of Pancreas Center, Department of General Surgery, Guangdong  Provincial People&amp;apos;s Hospital, Guangdong Academy of Medical Sciences, Guangzhou,  Guangdong, People&amp;apos;s Republic of China.; Department of Pancreatobiliary Surgery, Sun Yat-sen Memorial Hospital, Sun  Yat-sen University, Guangzhou, Guangdong, People&amp;apos;s Republic of China.; Guangdong Provincial Key Laboratory of Malignant Tumor Epigenetics and Gene  Regulation Medical Research Center, Sun Yat-Sen Memorial Hospital, Sun Yat-Sen  University, Guangzhou, Guangdong, People&amp;apos;s Republic of China.&lt;/_author_adr&gt;&lt;_date_display&gt;2023 Feb&lt;/_date_display&gt;&lt;_date&gt;2023-02-01&lt;/_date&gt;&lt;_doi&gt;10.1002/cac2.12399&lt;/_doi&gt;&lt;_isbn&gt;2523-3548 (Electronic); 2523-3548 (Linking)&lt;/_isbn&gt;&lt;_issue&gt;2&lt;/_issue&gt;&lt;_journal&gt;Cancer Commun (Lond)&lt;/_journal&gt;&lt;_keywords&gt;disease-free survival; extended; lymph nodes; nerve resection; overall survival; pancreatic head cancer; pancreatoduodenectomy; standard&lt;/_keywords&gt;&lt;_language&gt;eng&lt;/_language&gt;&lt;_ori_publication&gt;(c) 2022 The Authors. Cancer Communications published by John Wiley &amp;amp; Sons _x000d__x000a_      Australia, Ltd. on behalf of Sun Yat-sen University Cancer Center.&lt;/_ori_publication&gt;&lt;_pages&gt;257-275&lt;/_pages&gt;&lt;_subject_headings&gt;Humans; *Pancreaticoduodenectomy/adverse effects/methods; CA-19-9 Antigen; *Pancreatic Neoplasms/pathology; Lymph Node Excision/methods&lt;/_subject_headings&gt;&lt;_tertiary_title&gt;Cancer communications (London, England)&lt;/_tertiary_title&gt;&lt;_type_work&gt;Journal Article; Multicenter Study; Randomized Controlled Trial; Research Support, Non-U.S. Gov&amp;apos;t&lt;/_type_work&gt;&lt;_url&gt;http://www.ncbi.nlm.nih.gov/entrez/query.fcgi?cmd=Retrieve&amp;amp;db=pubmed&amp;amp;dopt=Abstract&amp;amp;list_uids=36579790&amp;amp;query_hl=1&lt;/_url&gt;&lt;_volume&gt;43&lt;/_volume&gt;&lt;_created&gt;65752465&lt;/_created&gt;&lt;_modified&gt;65752735&lt;/_modified&gt;&lt;_db_updated&gt;PubMed&lt;/_db_updated&gt;&lt;_impact_factor&gt;  15.283&lt;/_impact_factor&gt;&lt;_social_category&gt;肿瘤学(1)&lt;/_social_category&gt;&lt;_collection_scope&gt;SCIE&lt;/_collection_scope&gt;&lt;_accessed&gt;65752735&lt;/_accessed&gt;&lt;/Details&gt;&lt;Extra&gt;&lt;DBUID&gt;{03C41CE6-5C82-4BCF-BFC6-F4E5F3545DD0}&lt;/DBUID&gt;&lt;/Extra&gt;&lt;/Item&gt;&lt;/References&gt;&lt;/Group&gt;&lt;/Citation&gt;_x000a_"/>
    <w:docVar w:name="NE.Ref{C2BFF537-B671-4129-94B8-EB3CFAF9BAEE}" w:val=" ADDIN NE.Ref.{C2BFF537-B671-4129-94B8-EB3CFAF9BAEE}&lt;Citation&gt;&lt;Group&gt;&lt;References&gt;&lt;Item&gt;&lt;ID&gt;974&lt;/ID&gt;&lt;UID&gt;{C9EAA3F5-CDF9-45EC-A325-9CCC9FB0C942}&lt;/UID&gt;&lt;Title&gt;Comparison of adjuvant gemcitabine and capecitabine with gemcitabine monotherapy in patients with resected pancreatic cancer (ESPAC-4): a multicentre, open-label, randomised, phase 3 trial&lt;/Title&gt;&lt;Template&gt;Journal Article&lt;/Template&gt;&lt;Star&gt;0&lt;/Star&gt;&lt;Tag&gt;0&lt;/Tag&gt;&lt;Author&gt;Neoptolemos, John P; Palmer, Daniel H; Ghaneh, Paula; Psarelli, Eftychia E; Valle, Juan W; Halloran, Christopher M; Faluyi, Olusola; O&amp;apos;Reilly, Derek A; Cunningham, David; Wadsley, Jonathan; Darby, Suzanne; Meyer, Tim; Gillmore, Roopinder; Anthoney, Alan; Lind, Pehr; Glimelius, Bengt; Falk, Stephen; Izbicki, Jakob R; Middleton, Gary William; Cummins, Sebastian; Ross, Paul J; Wasan, Harpreet; McDonald, Alec; Crosby, Tom; Ma, Yuk Ting; Patel, Kinnari; Sherriff, David; Soomal, Rubin; Borg, David; Sothi, Sharmila; Hammel, Pascal; Hackert, Thilo; Jackson, Richard; Büchler, Markus W&lt;/Author&gt;&lt;Year&gt;2017&lt;/Year&gt;&lt;Details&gt;&lt;_accessed&gt;63635244&lt;/_accessed&gt;&lt;_created&gt;63635244&lt;/_created&gt;&lt;_db_updated&gt;CrossRef&lt;/_db_updated&gt;&lt;_doi&gt;10.1016/S0140-6736(16)32409-6&lt;/_doi&gt;&lt;_impact_factor&gt; 202.731&lt;/_impact_factor&gt;&lt;_isbn&gt;01406736&lt;/_isbn&gt;&lt;_issue&gt;10073&lt;/_issue&gt;&lt;_journal&gt;The Lancet&lt;/_journal&gt;&lt;_modified&gt;65752546&lt;/_modified&gt;&lt;_notes&gt;item_number: S0140673616324096_x000d__x000a_identifier: S0140673616324096&lt;/_notes&gt;&lt;_pages&gt;1011-1024&lt;/_pages&gt;&lt;_tertiary_title&gt;The Lancet&lt;/_tertiary_title&gt;&lt;_url&gt;https://linkinghub.elsevier.com/retrieve/pii/S0140673616324096_x000d__x000a_https://api.elsevier.com/content/article/PII:S0140673616324096?httpAccept=text/plain&lt;/_url&gt;&lt;_volume&gt;389&lt;/_volume&gt;&lt;/Details&gt;&lt;Extra&gt;&lt;DBUID&gt;{03C41CE6-5C82-4BCF-BFC6-F4E5F3545DD0}&lt;/DBUID&gt;&lt;/Extra&gt;&lt;/Item&gt;&lt;/References&gt;&lt;/Group&gt;&lt;/Citation&gt;_x000a_"/>
    <w:docVar w:name="NE.Ref{C3A47853-34F1-43A4-A1D9-9FAA2B838C6F}" w:val=" ADDIN NE.Ref.{C3A47853-34F1-43A4-A1D9-9FAA2B838C6F}&lt;Citation&gt;&lt;Group&gt;&lt;References&gt;&lt;Item&gt;&lt;ID&gt;1794&lt;/ID&gt;&lt;UID&gt;{2A3005ED-2553-4887-8A2E-3A541ACD4529}&lt;/UID&gt;&lt;Title&gt;Total laparoscopic pancreaticoduodenectomy for pancreatic ductal adenocarcinoma:  oncologic advantages over open approaches?&lt;/Title&gt;&lt;Template&gt;Journal Article&lt;/Template&gt;&lt;Star&gt;0&lt;/Star&gt;&lt;Tag&gt;0&lt;/Tag&gt;&lt;Author&gt;Croome, K P; Farnell, M B; Que, F G; Reid-Lombardo, K M; Truty, M J; Nagorney, D M; Kendrick, M L&lt;/Author&gt;&lt;Year&gt;2014&lt;/Year&gt;&lt;Details&gt;&lt;_abstract&gt;OBJECTIVE: To directly compare the oncologic outcomes of TLPD and OPD in the  setting of pancreatic ductal adenocarcinoma. BACKGROUND: Total laparoscopic  pancreaticoduodenectomy (TLPD) has been demonstrated to be feasible and may have  several potential advantages over open pancreaticoduodenectomy (OPD), including  lower blood loss and shorter hospital stay. Whether potential advantages could  allow patients to recover in a timelier manner and pursue adjuvant treatment  options remains to be answered. METHODS: We reviewed data for all patients  undergoing TLPD (N = 108) or OPD (N = 214) for pancreatic ductal adenocarcinoma  at our institution between January 2008 and July 2013. RESULTS: Neoadjuvant  therapy, tumor size, node positivity, and margin-positive resection were not  significantly different between the 2 groups. Median length of hospital stay was  significantly longer in the OPD group (9 days; range, 5-73 days) than in the TLPD  group (6 days; range, 4-118 days; P &amp;lt; 0.001). There was a significantly higher  proportion of patients in the OPD group (12%) who had a delay of greater than 90  days or who did not receive adjuvant chemotherapy at all compared with that in  the TLPD group (5%; P = 0.04). There was no significant difference in overall  survival between the 2 groups (P = 0.22). A significantly longer progression-free  survival was seen in the TLPD group than in the OPD group (P = 0.03).  CONCLUSIONS: TLPD is not only feasible in the setting of pancreatic ductal  adenocarcinoma but also has advantages such as shorter hospital stay and faster  recovery, allowing patients to recover in a timelier manner and pursue adjuvant  treatment options. This study also demonstrated a longer progression-free  survival in patients undergoing TLPD than those undergoing OPD.&lt;/_abstract&gt;&lt;_accession_num&gt;25203880&lt;/_accession_num&gt;&lt;_author_adr&gt;From the Division of Subspecialty General Surgery, Mayo Clinic, Rochester, MN.&lt;/_author_adr&gt;&lt;_date_display&gt;2014 Oct&lt;/_date_display&gt;&lt;_date&gt;2014-10-01&lt;/_date&gt;&lt;_doi&gt;10.1097/SLA.0000000000000937&lt;/_doi&gt;&lt;_isbn&gt;1528-1140 (Electronic); 0003-4932 (Linking)&lt;/_isbn&gt;&lt;_issue&gt;4&lt;/_issue&gt;&lt;_journal&gt;Ann Surg&lt;/_journal&gt;&lt;_language&gt;eng&lt;/_language&gt;&lt;_pages&gt;633-8; discussion 638-40&lt;/_pages&gt;&lt;_subject_headings&gt;Aged; Blood Loss, Surgical; Carcinoma, Pancreatic Ductal/*surgery; Chemotherapy, Adjuvant; Disease-Free Survival; Female; Humans; Laparoscopy/adverse effects/*methods/mortality; Length of Stay; Male; Middle Aged; Neoadjuvant Therapy; Pancreatic Neoplasms/*surgery; Pancreaticoduodenectomy/adverse effects/*methods/mortality; Retrospective Studies; Robotics; Time Factors&lt;/_subject_headings&gt;&lt;_tertiary_title&gt;Annals of surgery&lt;/_tertiary_title&gt;&lt;_type_work&gt;Comparative Study; Journal Article&lt;/_type_work&gt;&lt;_url&gt;http://www.ncbi.nlm.nih.gov/entrez/query.fcgi?cmd=Retrieve&amp;amp;db=pubmed&amp;amp;dopt=Abstract&amp;amp;list_uids=25203880&amp;amp;query_hl=1&lt;/_url&gt;&lt;_volume&gt;260&lt;/_volume&gt;&lt;_created&gt;65752530&lt;/_created&gt;&lt;_modified&gt;65752531&lt;/_modified&gt;&lt;_db_updated&gt;PubMed&lt;/_db_updated&gt;&lt;_impact_factor&gt;  13.787&lt;/_impact_factor&gt;&lt;_social_category&gt;外科(1)&lt;/_social_category&gt;&lt;_collection_scope&gt;SCIE&lt;/_collection_scope&gt;&lt;/Details&gt;&lt;Extra&gt;&lt;DBUID&gt;{03C41CE6-5C82-4BCF-BFC6-F4E5F3545DD0}&lt;/DBUID&gt;&lt;/Extra&gt;&lt;/Item&gt;&lt;/References&gt;&lt;/Group&gt;&lt;Group&gt;&lt;References&gt;&lt;Item&gt;&lt;ID&gt;1795&lt;/ID&gt;&lt;UID&gt;{9FE1F752-E00B-4EE1-994B-B28F5D961AEE}&lt;/UID&gt;&lt;Title&gt;Laparoscopic versus open pancreaticoduodenectomy for pancreatic adenocarcinoma:  long-term results at a single institution&lt;/Title&gt;&lt;Template&gt;Journal Article&lt;/Template&gt;&lt;Star&gt;0&lt;/Star&gt;&lt;Tag&gt;0&lt;/Tag&gt;&lt;Author&gt;Stauffer, J A; Coppola, A; Villacreses, D; Mody, K; Johnson, E; Li, Z; Asbun, H J&lt;/Author&gt;&lt;Year&gt;2017&lt;/Year&gt;&lt;Details&gt;&lt;_abstract&gt;BACKGROUND: Pancreaticoduodenectomy remains as the only treatment that offers a  chance for cure in patients with pancreatic ductal adenocarcinoma (PDAC) of the  head of the pancreas. In recent years, laparoscopic pancreaticoduodenectomy (LPD)  has been introduced as a feasible alternative to open pancreaticoduodenectomy  (OPD) when performed by experienced surgeons. This study reviews and compares  perioperative results and long-term survival of patients undergoing LPD versus  OPD at a single institution over a 20-year time period. METHODS: From 1995 to  2014, 612 patients underwent PD and 251 patients were found to have PDAC. These  latter patients were reviewed and divided into two groups: OPD (n = 193) and LPD  (n = 58). LPD was introduced in November 2008 and performed simultaneous to OPD  within the remaining time period. Ninety-day perioperative outcomes and long-term  survival were analyzed. RESULTS: Patient demographics were well matched.  Operative time was significantly longer with LPD, but blood loss and transfusion  rate were lower. Postoperative complications, intensive care unit stay, and  overall hospital stay was similar. OPD was associated with larger tumor size; LPD  was associated with greater lymph node harvest and lower lymph node ratio. LPD  was performed by hand-assist method in 3 (5.2 %) patients and converted to open  in 14 (24.1 %). Neoadjuvant therapy was performed in 17 (8.8 %) patients for OPD  and 4 (6.9 %) for LPD. The estimated median survival was 20.3 months for OPD and  18.5 months for LPD. Long-term survival was similar for 1-, 2-, 3-, 4-, and  5-year survival for OPD (68, 40, 24, 17 and 15 %) and for LPD (67, 43, 43, 38 and  32 %), respectively. CONCLUSION: LPD provides similar short-term outcomes and  long-term survival to OPD in the treatment of PDAC.&lt;/_abstract&gt;&lt;_accession_num&gt;27604369&lt;/_accession_num&gt;&lt;_author_adr&gt;Division of General Surgery, Department of Surgery, Mayo Clinic, 4500 San Pablo  Road South, Jacksonville, FL, 32224, USA. stauffer.john@mayo.edu.; Department of Surgery, Universita Cattolica del Sacro Cuore, Rome, Italy.; Division of General Surgery, Department of Surgery, Mayo Clinic, 4500 San Pablo  Road South, Jacksonville, FL, 32224, USA.; Department of Hematology and Oncology, Mayo Clinic, 4500 San Pablo Road South,  Jacksonville, FL, 32224, USA.; Department of Hematology and Oncology, Mayo Clinic, 4500 San Pablo Road South,  Jacksonville, FL, 32224, USA.; Department of Biomedical Statistics and Informatics, Mayo Clinic, 4500 San Pablo  Road South, Jacksonville, FL, 32224, USA.; Division of General Surgery, Department of Surgery, Mayo Clinic, 4500 San Pablo  Road South, Jacksonville, FL, 32224, USA.&lt;/_author_adr&gt;&lt;_date_display&gt;2017 May&lt;/_date_display&gt;&lt;_date&gt;2017-05-01&lt;/_date&gt;&lt;_doi&gt;10.1007/s00464-016-5222-1&lt;/_doi&gt;&lt;_isbn&gt;1432-2218 (Electronic); 0930-2794 (Linking)&lt;/_isbn&gt;&lt;_issue&gt;5&lt;/_issue&gt;&lt;_journal&gt;Surg Endosc&lt;/_journal&gt;&lt;_keywords&gt;Laparoscopic pancreaticoduodenectomy; Laparoscopy; Pancreatic adenocarcinoma&lt;/_keywords&gt;&lt;_language&gt;eng&lt;/_language&gt;&lt;_pages&gt;2233-2241&lt;/_pages&gt;&lt;_subject_headings&gt;Adult; Aged; Aged, 80 and over; Anastomosis, Surgical/adverse effects; Blood Loss, Surgical/statistics &amp;amp; numerical data; Carcinoma, Pancreatic Ductal/*surgery; Female; Humans; Laparoscopy/*methods; Length of Stay/statistics &amp;amp; numerical data; Male; Middle Aged; Neoadjuvant Therapy/adverse effects; Operative Time; Pancreatectomy/adverse effects; Pancreatic Neoplasms/*surgery; Pancreaticoduodenectomy/*methods; Postoperative Complications/etiology; Retrospective Studies&lt;/_subject_headings&gt;&lt;_tertiary_title&gt;Surgical endoscopy&lt;/_tertiary_title&gt;&lt;_type_work&gt;Journal Article&lt;/_type_work&gt;&lt;_url&gt;http://www.ncbi.nlm.nih.gov/entrez/query.fcgi?cmd=Retrieve&amp;amp;db=pubmed&amp;amp;dopt=Abstract&amp;amp;list_uids=27604369&amp;amp;query_hl=1&lt;/_url&gt;&lt;_volume&gt;31&lt;/_volume&gt;&lt;_created&gt;65752531&lt;/_created&gt;&lt;_modified&gt;65752531&lt;/_modified&gt;&lt;_db_updated&gt;PubMed&lt;/_db_updated&gt;&lt;_impact_factor&gt;   3.453&lt;/_impact_factor&gt;&lt;_social_category&gt;外科(2)&lt;/_social_category&gt;&lt;_collection_scope&gt;SCIE&lt;/_collection_scope&gt;&lt;/Details&gt;&lt;Extra&gt;&lt;DBUID&gt;{03C41CE6-5C82-4BCF-BFC6-F4E5F3545DD0}&lt;/DBUID&gt;&lt;/Extra&gt;&lt;/Item&gt;&lt;/References&gt;&lt;/Group&gt;&lt;/Citation&gt;_x000a_"/>
    <w:docVar w:name="NE.Ref{D0F7C864-2A19-487E-98DD-38E13E15502A}" w:val=" ADDIN NE.Ref.{D0F7C864-2A19-487E-98DD-38E13E15502A}&lt;Citation&gt;&lt;Group&gt;&lt;References&gt;&lt;Item&gt;&lt;ID&gt;1807&lt;/ID&gt;&lt;UID&gt;{0C080324-E293-4973-A47F-41B44AC0147F}&lt;/UID&gt;&lt;Title&gt;Short-Term Outcomes Following Laparoscopic vs Open Pancreaticoduodenectomy in Patients With Pancreatic Ductal Adenocarcinoma: A Randomized Clinical Trial&lt;/Title&gt;&lt;Template&gt;Journal Article&lt;/Template&gt;&lt;Star&gt;0&lt;/Star&gt;&lt;Tag&gt;0&lt;/Tag&gt;&lt;Author&gt;Wang, M; Pan, S; Qin, T; Xu, X; Huang, X; Liu, J; Chen, X; Zhao, W; Li, J; Liu, C; Li, D; Liu, J; Liu, Y; Zhou, B; Zhu, F; Ji, S; Cheng, H; Li, Z; Li, J; Tang, Y; Peng, X; Yu, G; Chen, W; Ma, H; Xiong, Y; Meng, L; Lu, P; Zhang, Z; Yu, X; Zhang, H; Qin, R&lt;/Author&gt;&lt;Year&gt;2023&lt;/Year&gt;&lt;Details&gt;&lt;_abstract&gt;IMPORTANCE: The safety and efficacy of laparoscopic pancreaticoduodenectomy for  pancreatic ductal adenocarcinoma remain controversial. OBJECTIVE: To compare  laparoscopic and open pancreaticoduodenectomy performed by experienced surgeons  in patients with pancreatic ductal adenocarcinoma. DESIGN, SETTING, AND  PARTICIPANTS: This was a noninferiority, open-label randomized clinical trial  between September 20, 2019 and March 20, 2022, at 10 hospitals in China. A total  of 412 adult patients were assessed for eligibility; 200 patients with  histologically confirmed or clinically diagnosed pancreatic ductal adenocarcinoma  who were eligible to undergo pancreaticoduodenectomy were enrolled. Study  recruitment is complete, and follow-up is ongoing. This article reports  prespecified early safety results from the trial. INTERVENTIONS: Participants  were randomized in a 1:1 ratio to undergo either laparoscopic or open  pancreaticoduodenectomy, to be performed by experienced surgeons who had already  performed at least 104 laparoscopic pancreaticoduodenectomy operations. MAIN  OUTCOMES AND MEASURES: The primary end point is 5-year overall survival, but the  data for this end point are not yet mature; thus, secondary short-term outcomes,  including operative findings, complications, mortality, and oncological results  are reported here. The outcomes were analyzed according to a modified  intention-to-treat and per-protocol principle. RESULTS: Among 412 patients for  eligibility, 200 patients were enrolled and randomly assigned 1:1 to have  laparoscopic pancreaticoduodenectomy or open pancreaticoduodenectomy. The mean  (SD) age was 61.3 (9.3) years, and 78 participants (39%) were female.  Laparoscopic procedures had longer operative times (median [IQR], 330.0  [287.5-405.0] minutes vs 297.0 [245.0-340.0] minutes; P &amp;lt; .001). Patients in the  laparoscopic group lost less blood than those in the open group (median [IQR],  145.0 [100.0-200.0] mL vs 200.0 [100.0-425.0] mL; P = .02). Ninety-day mortality  occurred in 2 of 100 patients in the laparoscopic group and 0 of 100 patients in  the open group. There was no difference in the rates of complications of the  Clavien-Dindo grades III-IV (n = 17 [17.0%] vs n = 23 [23.0%]; P = .29),  comprehensive complication index (median [IQR], 0.0 [0.0-22.6] vs 8.7 [0.0-26.2];  P = .79) or median (IQR) postoperative length of stay (14.0 [11.0-17.0] days vs  14.0 [12.0-18.5] days; P = .37) between the 2 groups. CONCLUSIONS AND RELEVANCE:  Laparoscopic pancreaticoduodenectomy performed by experienced surgeons in  high-volume specialized institutions resulted in similar short-term outcomes  compared with open pancreaticoduodenectomy among patients with pancreatic ductal  adenocarcinoma. TRIAL REGISTRATION: ClinicalTrials.gov Identifier: NCT03785743.&lt;/_abstract&gt;&lt;_accession_num&gt;37878305&lt;/_accession_num&gt;&lt;_author_adr&gt;Department of Biliary-Pancreatic Surgery, Affiliated Tongji Hospital, Tongji  Medical College, Huazhong University of Science and Technology, Wuhan, Hubei,  China.; Department of Biliary-Pancreatic Surgery, Affiliated Tongji Hospital, Tongji  Medical College, Huazhong University of Science and Technology, Wuhan, Hubei,  China.; Department of Biliary-Pancreatic Surgery, Affiliated Tongji Hospital, Tongji  Medical College, Huazhong University of Science and Technology, Wuhan, Hubei,  China.; Department of Pancreatic Surgery, Fudan University Shanghai Cancer Centre,  Shanghai, China.; Department of Hepatobiliary Surgery, The Second Affiliated Hospital of Army  Medical University, Chongqing, China.; Department of Liver Transplantation and Hepatobiliary Surgery, Shandong  Provincial Hospital Affiliated to Shandong First Medical University, Shandong,  China.; Department of Liver Transplantation and Hepatobiliary Surgery, Shandong  Provincial Hospital, Shandong University, Shandong, China.; Department of Hepatopancreatobiliary Surgery, The Third Affiliated Hospital of  Soochow University, Jiangsu, China.; Department of Hepato-Pancreato-Biliary Surgery, The Affiliated Hospital of Xuzhou  Medical University, Xuzhou, China.; Department of Pancreatico-Hepatobiliary Surgery, Affiliated Hospital of North  Sichuan Medical College, Sichuan, China.; Department of Pancreatic Surgery, Fudan University Shanghai Cancer Centre,  Shanghai, China.; Department of Hepatobiliary Surgery, First Affiliated Hospital of Chongqing  Medical University, Chongqing, China.; Department of Hepatobiliary Pancreatic Tumor Centre, Chongqing University Cancer  Hospital, Chongqing, China.; Department of Hepatobiliary Surgery, The Second Hospital of Hebei Medical  University, Shijiazhuang, Hebei, China.; Department of Hepatobiliary and Pancreatic Surgery, General Surgery Center, The  First Hospital of Jilin University, Changchun, Jilin, China.; Department of Hepatobiliary Surgery, First Affiliated Hospital of Chongqing  Medical University, Chongqing, China.; Department of Biliary-Pancreatic Surgery, Affiliated Tongji Hospital, Tongji  Medical College, Huazhong University of Science and Technology, Wuhan, Hubei,  China.; Department of Pancreatic Surgery, Fudan University Shanghai Cancer Centre,  Shanghai, China.; Department of Pancreatic Surgery, Fudan University Shanghai Cancer Centre,  Shanghai, China.; Department of Pancreatic Surgery, Fudan University Shanghai Cancer Centre,  Shanghai, China.; Department of Hepatobiliary Surgery, The Second Affiliated Hospital of Army  Medical University, Chongqing, China.; Department of Hepatobiliary Surgery, The Second Affiliated Hospital of Army  Medical University, Chongqing, China.; Department of Hepatobiliary Surgery, The Second Affiliated Hospital of Army  Medical University, Chongqing, China.; Department of Liver Transplantation and Hepatobiliary Surgery, Shandong  Provincial Hospital Affiliated to Shandong First Medical University, Shandong,  China.; Department of Hepatopancreatobiliary Surgery, The Third Affiliated Hospital of  Soochow University, Jiangsu, China.; Department of Hepato-Pancreato-Biliary Surgery, The Affiliated Hospital of Xuzhou  Medical University, Xuzhou, China.; Department of Pancreatico-Hepatobiliary Surgery, Affiliated Hospital of North  Sichuan Medical College, Sichuan, China.; Department of Hepatobiliary and Pancreatic Surgery, General Surgery Center, The  First Hospital of Jilin University, Changchun, Jilin, China.; Department of Anesthesiology, Affiliated Tongji Hospital, Tongji Medical College,  Huazhong University of Science and Technology, Wuhan, Hubei, China.; Department of Biliary-Pancreatic Surgery, Affiliated Tongji Hospital, Tongji  Medical College, Huazhong University of Science and Technology, Wuhan, Hubei,  China.; Department of Pancreatic Surgery, Fudan University Shanghai Cancer Centre,  Shanghai, China.; Department of Biliary-Pancreatic Surgery, Affiliated Tongji Hospital, Tongji  Medical College, Huazhong University of Science and Technology, Wuhan, Hubei,  China.; Department of Biliary-Pancreatic Surgery, Affiliated Tongji Hospital, Tongji  Medical College, Huazhong University of Science and Technology, Wuhan, Hubei,  China.&lt;/_author_adr&gt;&lt;_date_display&gt;2023 Dec 1&lt;/_date_display&gt;&lt;_date&gt;2023-12-01&lt;/_date&gt;&lt;_doi&gt;10.1001/jamasurg.2023.5210&lt;/_doi&gt;&lt;_isbn&gt;2168-6262 (Electronic); 2168-6254 (Print); 2168-6254 (Linking)&lt;/_isbn&gt;&lt;_issue&gt;12&lt;/_issue&gt;&lt;_journal&gt;JAMA Surg&lt;/_journal&gt;&lt;_language&gt;eng&lt;/_language&gt;&lt;_pages&gt;1245-1253&lt;/_pages&gt;&lt;_subject_headings&gt;Adult; Humans; Female; Middle Aged; Male; Pancreaticoduodenectomy/adverse effects; Postoperative Complications/etiology; *Pancreatic Neoplasms/surgery; *Laparoscopy/methods; *Carcinoma, Pancreatic Ductal/surgery&lt;/_subject_headings&gt;&lt;_tertiary_title&gt;JAMA surgery&lt;/_tertiary_title&gt;&lt;_type_work&gt;Comment; Journal Article&lt;/_type_work&gt;&lt;_url&gt;http://www.ncbi.nlm.nih.gov/entrez/query.fcgi?cmd=Retrieve&amp;amp;db=pubmed&amp;amp;dopt=Abstract&amp;amp;list_uids=37878305&amp;amp;query_hl=1&lt;/_url&gt;&lt;_volume&gt;158&lt;/_volume&gt;&lt;_created&gt;65752552&lt;/_created&gt;&lt;_modified&gt;65752741&lt;/_modified&gt;&lt;_db_updated&gt;PubMed&lt;/_db_updated&gt;&lt;_impact_factor&gt;  16.681&lt;/_impact_factor&gt;&lt;_social_category&gt;外科(1)&lt;/_social_category&gt;&lt;_collection_scope&gt;SCIE&lt;/_collection_scope&gt;&lt;_accessed&gt;65752741&lt;/_accessed&gt;&lt;/Details&gt;&lt;Extra&gt;&lt;DBUID&gt;{03C41CE6-5C82-4BCF-BFC6-F4E5F3545DD0}&lt;/DBUID&gt;&lt;/Extra&gt;&lt;/Item&gt;&lt;/References&gt;&lt;/Group&gt;&lt;Group&gt;&lt;References&gt;&lt;Item&gt;&lt;ID&gt;1841&lt;/ID&gt;&lt;UID&gt;{50D35B43-8066-4B4F-B38D-1EF63FF540BD}&lt;/UID&gt;&lt;Title&gt;Laparoscopic versus open pancreaticoduodenectomy for pancreatic ductal  adenocarcinoma: a propensity score matching analysis&lt;/Title&gt;&lt;Template&gt;Journal Article&lt;/Template&gt;&lt;Star&gt;0&lt;/Star&gt;&lt;Tag&gt;0&lt;/Tag&gt;&lt;Author&gt;Zhou, W; Jin, W; Wang, D; Lu, C; Xu, X; Zhang, R; Kuang, T; Zhou, Y; Wu, W; Jin, D; Mou, Y; Lou, W&lt;/Author&gt;&lt;Year&gt;2019&lt;/Year&gt;&lt;Details&gt;&lt;_accession_num&gt;31661036&lt;/_accession_num&gt;&lt;_author_adr&gt;Department of General Surgery, Zhongshan Hospital, Fudan University, 180 Fenglin  Road, Xuhui District, Shanghai, 200032, P. R. China.; Department of Gastrointestinal and Pancreatic Surgery, Zhejiang Provincial  People&amp;apos;s Hospital, Key Laboratory of Gastroenterology of Zhejiang Province,  People&amp;apos;s Hospital of Hangzhou Medical College, 158 Shangtang Road, Hangzhou,  310014, Zhejiang, P. R. China.; Department of General Surgery, Zhongshan Hospital, Fudan University, 180 Fenglin  Road, Xuhui District, Shanghai, 200032, P. R. China.; Department of Gastrointestinal and Pancreatic Surgery, Zhejiang Provincial  People&amp;apos;s Hospital, Key Laboratory of Gastroenterology of Zhejiang Province,  People&amp;apos;s Hospital of Hangzhou Medical College, 158 Shangtang Road, Hangzhou,  310014, Zhejiang, P. R. China.; Department of General Surgery, Zhongshan Hospital, Fudan University, 180 Fenglin  Road, Xuhui District, Shanghai, 200032, P. R. China.; Department of Gastrointestinal and Pancreatic Surgery, Zhejiang Provincial  People&amp;apos;s Hospital, Key Laboratory of Gastroenterology of Zhejiang Province,  People&amp;apos;s Hospital of Hangzhou Medical College, 158 Shangtang Road, Hangzhou,  310014, Zhejiang, P. R. China.; Department of General Surgery, Zhongshan Hospital, Fudan University, 180 Fenglin  Road, Xuhui District, Shanghai, 200032, P. R. China.; Department of Gastrointestinal and Pancreatic Surgery, Zhejiang Provincial  People&amp;apos;s Hospital, Key Laboratory of Gastroenterology of Zhejiang Province,  People&amp;apos;s Hospital of Hangzhou Medical College, 158 Shangtang Road, Hangzhou,  310014, Zhejiang, P. R. China.; Department of General Surgery, Zhongshan Hospital, Fudan University, 180 Fenglin  Road, Xuhui District, Shanghai, 200032, P. R. China.; Department of General Surgery, Zhongshan Hospital, Fudan University, 180 Fenglin  Road, Xuhui District, Shanghai, 200032, P. R. China.; Department of Gastrointestinal and Pancreatic Surgery, Zhejiang Provincial  People&amp;apos;s Hospital, Key Laboratory of Gastroenterology of Zhejiang Province,  People&amp;apos;s Hospital of Hangzhou Medical College, 158 Shangtang Road, Hangzhou,  310014, Zhejiang, P. R. China. yipingmou@126.com.; Department of General Surgery, Zhongshan Hospital, Fudan University, 180 Fenglin  Road, Xuhui District, Shanghai, 200032, P. R. China. lou.wenhui@outlook.com.&lt;/_author_adr&gt;&lt;_date_display&gt;2019 Oct 28&lt;/_date_display&gt;&lt;_date&gt;2019-10-28&lt;/_date&gt;&lt;_doi&gt;10.1186/s40880-019-0410-8&lt;/_doi&gt;&lt;_isbn&gt;2523-3548 (Electronic); 2523-3548 (Linking)&lt;/_isbn&gt;&lt;_issue&gt;1&lt;/_issue&gt;&lt;_journal&gt;Cancer Commun (Lond)&lt;/_journal&gt;&lt;_keywords&gt;Adjuvant chemotherapy; Complications; Gastric emptying; Laparoscopy; Open pancreaticoduodenectomy; Overall survival; Pancreatic cancer; Propensity score matching&lt;/_keywords&gt;&lt;_language&gt;eng&lt;/_language&gt;&lt;_pages&gt;66&lt;/_pages&gt;&lt;_subject_headings&gt;Aged; Carcinoma, Pancreatic Ductal/mortality/*surgery; Female; Humans; Kaplan-Meier Estimate; Laparoscopy; Male; Middle Aged; Pancreatic Neoplasms/mortality/*surgery; Pancreaticoduodenectomy; Propensity Score; Proportional Hazards Models; Treatment Outcome&lt;/_subject_headings&gt;&lt;_tertiary_title&gt;Cancer communications (London, England)&lt;/_tertiary_title&gt;&lt;_type_work&gt;Journal Article; Research Support, Non-U.S. Gov&amp;apos;t&lt;/_type_work&gt;&lt;_url&gt;http://www.ncbi.nlm.nih.gov/entrez/query.fcgi?cmd=Retrieve&amp;amp;db=pubmed&amp;amp;dopt=Abstract&amp;amp;list_uids=31661036&amp;amp;query_hl=1&lt;/_url&gt;&lt;_volume&gt;39&lt;/_volume&gt;&lt;_created&gt;65945756&lt;/_created&gt;&lt;_modified&gt;65945756&lt;/_modified&gt;&lt;_db_updated&gt;PubMed&lt;/_db_updated&gt;&lt;_impact_factor&gt;  15.283&lt;/_impact_factor&gt;&lt;_social_category&gt;肿瘤学(1)&lt;/_social_category&gt;&lt;_collection_scope&gt;SCIE&lt;/_collection_scope&gt;&lt;/Details&gt;&lt;Extra&gt;&lt;DBUID&gt;{03C41CE6-5C82-4BCF-BFC6-F4E5F3545DD0}&lt;/DBUID&gt;&lt;/Extra&gt;&lt;/Item&gt;&lt;/References&gt;&lt;/Group&gt;&lt;Group&gt;&lt;References&gt;&lt;Item&gt;&lt;ID&gt;1835&lt;/ID&gt;&lt;UID&gt;{EF4AAC21-F761-43D6-A5FA-0C57167D2C5B}&lt;/UID&gt;&lt;Title&gt;Oncological survival in pancreatic head ductal carcinoma: hybrid minimally  invasive versus open pancreatoduodenectomy - a single centre analysis&lt;/Title&gt;&lt;Template&gt;Journal Article&lt;/Template&gt;&lt;Star&gt;0&lt;/Star&gt;&lt;Tag&gt;0&lt;/Tag&gt;&lt;Author&gt;Lettner, J D; Kuesters, S; Fichtner-Feigl, S; Biesel, E A; Chikhladze, S; Wittel, U A&lt;/Author&gt;&lt;Year&gt;2024&lt;/Year&gt;&lt;Details&gt;&lt;_accession_num&gt;39017673&lt;/_accession_num&gt;&lt;_author_adr&gt;Department of General and Visceral Surgery, Medical Center - University of  Freiburg, Faculty of Medicine, University of Freiburg.; Department of General and Visceral Surgery, Medical Center - Furst Stirum  Hospital Bruchsal.; Department of General and Visceral Surgery, Medical Center - University of  Freiburg, Faculty of Medicine, University of Freiburg.; Department of General and Visceral Surgery, Medical Center - University of  Freiburg, Faculty of Medicine, University of Freiburg.; Department of General and Visceral Surgery, Medical Center - University of  Freiburg, Faculty of Medicine, University of Freiburg.; Department of General and Visceral Surgery, Medical Center - University of  Freiburg, Faculty of Medicine, University of Freiburg.; Hugstetter Strasse 55, Freiburg, Germany.&lt;/_author_adr&gt;&lt;_date_display&gt;2024 Nov 1&lt;/_date_display&gt;&lt;_date&gt;2024-11-01&lt;/_date&gt;&lt;_doi&gt;10.1097/JS9.0000000000001949&lt;/_doi&gt;&lt;_isbn&gt;1743-9159 (Electronic); 1743-9191 (Print); 1743-9159 (Linking)&lt;/_isbn&gt;&lt;_issue&gt;11&lt;/_issue&gt;&lt;_journal&gt;Int J Surg&lt;/_journal&gt;&lt;_language&gt;eng&lt;/_language&gt;&lt;_ori_publication&gt;Copyright (c) 2024 The Author(s). Published by Wolters Kluwer Health, Inc.&lt;/_ori_publication&gt;&lt;_pages&gt;7106-7111&lt;/_pages&gt;&lt;_subject_headings&gt;Humans; Female; *Pancreatic Neoplasms/surgery/mortality/pathology; *Pancreaticoduodenectomy/methods/mortality; Male; Middle Aged; Aged; *Carcinoma, Pancreatic Ductal/surgery/mortality/pathology; *Laparoscopy/methods/mortality; Treatment Outcome; Retrospective Studies; Adult; Aged, 80 and over&lt;/_subject_headings&gt;&lt;_tertiary_title&gt;International journal of surgery (London, England)&lt;/_tertiary_title&gt;&lt;_type_work&gt;Comparative Study; Journal Article&lt;/_type_work&gt;&lt;_url&gt;http://www.ncbi.nlm.nih.gov/entrez/query.fcgi?cmd=Retrieve&amp;amp;db=pubmed&amp;amp;dopt=Abstract&amp;amp;list_uids=39017673&amp;amp;query_hl=1&lt;/_url&gt;&lt;_volume&gt;110&lt;/_volume&gt;&lt;_created&gt;65945728&lt;/_created&gt;&lt;_modified&gt;65945728&lt;/_modified&gt;&lt;_db_updated&gt;PubMed&lt;/_db_updated&gt;&lt;_impact_factor&gt;  13.400&lt;/_impact_factor&gt;&lt;_social_category&gt;外科(2)&lt;/_social_category&gt;&lt;_collection_scope&gt;SCIE&lt;/_collection_scope&gt;&lt;/Details&gt;&lt;Extra&gt;&lt;DBUID&gt;{03C41CE6-5C82-4BCF-BFC6-F4E5F3545DD0}&lt;/DBUID&gt;&lt;/Extra&gt;&lt;/Item&gt;&lt;/References&gt;&lt;/Group&gt;&lt;/Citation&gt;_x000a_"/>
    <w:docVar w:name="NE.Ref{DE4B5656-8724-4168-B54A-1F15C15D4D82}" w:val=" ADDIN NE.Ref.{DE4B5656-8724-4168-B54A-1F15C15D4D82}&lt;Citation&gt;&lt;Group&gt;&lt;References&gt;&lt;Item&gt;&lt;ID&gt;1847&lt;/ID&gt;&lt;UID&gt;{3FC86D11-F6C6-48F9-99F2-D20FBE11FCE9}&lt;/UID&gt;&lt;Title&gt;Learning Curve in Laparoscopic Pancreaticoduodenectomy: Using Risk-Adjusted Cumulative Summation Methods&lt;/Title&gt;&lt;Template&gt;Journal Article&lt;/Template&gt;&lt;Star&gt;0&lt;/Star&gt;&lt;Tag&gt;0&lt;/Tag&gt;&lt;Author&gt;Kim, H; Choi, H Z; Kang, B M; Lee, J W&lt;/Author&gt;&lt;Year&gt;2022&lt;/Year&gt;&lt;Details&gt;&lt;_abstract&gt;Background: Laparoscopic pancreaticoduodenectomy (LPD) is one of the most  technically challenging operations of minimally invasive surgery. We aimed to  analyze the learning curve of a single surgeon who conducted 115 LPDs at a single  center. Materials and Methods: From August 2015 to August 2020, 115 patients  underwent LPD. Patient characteristics and perioperative variables were  retrospectively collected and analyzed. Cumulative summation (CUSUM) and  risk-adjusted cumulative summation (RA-CUSUM) analyses were used to evaluate the  LPD learning curve. All variables were compared after dividing the learning curve  phases. Results: After 74 cases, operative time improved based on the CUSUM  analysis of the operation time. From the RA-CUSUM analysis, three distinct phases  of the learning curve were identified (phase I: 1-42 cases, phase II: 43-73  cases, and phase III: 74-115 cases). The mean operative time was significantly  lower in phase III compared with that in phases I and II (348.5 minutes versus  444.6 minutes and 439.9 minutes, P &amp;lt; .001 and P &amp;lt; .001, respectively). The rate  of estimated blood loss &amp;gt;500 mL was significantly decreased among the three  phases (P = .017). The conversion rate significantly decreased from 11.9% in  phase I to 6.5% in phase II to 0% in phase III (P = .023). The rates of overall  complication (Clavien-Dindo &amp;gt;IIIA), postoperative pancreatic fistula, and  postpancreatectomy hemorrhage were significantly decreased as phases progressed.  Postoperative hospital stay, 30-day mortality, and 30-day readmission did not  significantly differ among phases. Conclusions: According to learning curve  analyses, the LPD failure rate plateaued after 42 cases and stabilized after 73  cases.&lt;/_abstract&gt;&lt;_accession_num&gt;34388041&lt;/_accession_num&gt;&lt;_author_adr&gt;Department of Surgery, Hallym University College of Medicine, Hallym University  Chuncheon Sacred Heart Hospital, Chuncheon, South Korea.; Department of Emergency Medicine, Kyung Hee University College of Medicine, Kyung  Hee University Hospital at Gangdong, Gangdong-gu, South Korea.; Department of Surgery, Hallym University College of Medicine, Hallym University  Chuncheon Sacred Heart Hospital, Chuncheon, South Korea.; Department of Surgery, Hallym University College of Medicine, Hallym University  Sacred Heart Hospital, Anyang-si, South Korea.&lt;/_author_adr&gt;&lt;_date_display&gt;2022 Apr&lt;/_date_display&gt;&lt;_date&gt;2022-04-01&lt;/_date&gt;&lt;_doi&gt;10.1089/lap.2021.0260&lt;/_doi&gt;&lt;_isbn&gt;1557-9034 (Electronic); 1092-6429 (Linking)&lt;/_isbn&gt;&lt;_issue&gt;4&lt;/_issue&gt;&lt;_journal&gt;J Laparoendosc Adv Surg Tech A&lt;/_journal&gt;&lt;_keywords&gt;laparoscopic surgery; learning curve; pancreaticoduodenectomy&lt;/_keywords&gt;&lt;_language&gt;eng&lt;/_language&gt;&lt;_pages&gt;401-407&lt;/_pages&gt;&lt;_subject_headings&gt;Humans; *Laparoscopy/methods; Learning Curve; Pancreatectomy; *Pancreaticoduodenectomy/adverse effects/methods; Postoperative Complications/epidemiology; Retrospective Studies&lt;/_subject_headings&gt;&lt;_tertiary_title&gt;Journal of laparoendoscopic &amp;amp; advanced surgical techniques. Part A&lt;/_tertiary_title&gt;&lt;_type_work&gt;Journal Article&lt;/_type_work&gt;&lt;_url&gt;http://www.ncbi.nlm.nih.gov/entrez/query.fcgi?cmd=Retrieve&amp;amp;db=pubmed&amp;amp;dopt=Abstract&amp;amp;list_uids=34388041&amp;amp;query_hl=1&lt;/_url&gt;&lt;_volume&gt;32&lt;/_volume&gt;&lt;_created&gt;65945760&lt;/_created&gt;&lt;_modified&gt;65945826&lt;/_modified&gt;&lt;_db_updated&gt;PubMed&lt;/_db_updated&gt;&lt;_impact_factor&gt;   1.766&lt;/_impact_factor&gt;&lt;_social_category&gt;外科(4)&lt;/_social_category&gt;&lt;_collection_scope&gt;SCIE&lt;/_collection_scope&gt;&lt;_accessed&gt;65945826&lt;/_accessed&gt;&lt;/Details&gt;&lt;Extra&gt;&lt;DBUID&gt;{03C41CE6-5C82-4BCF-BFC6-F4E5F3545DD0}&lt;/DBUID&gt;&lt;/Extra&gt;&lt;/Item&gt;&lt;/References&gt;&lt;/Group&gt;&lt;/Citation&gt;_x000a_"/>
    <w:docVar w:name="NE.Ref{DF9C7C40-A464-411D-B63E-72D0B0078813}" w:val=" ADDIN NE.Ref.{DF9C7C40-A464-411D-B63E-72D0B0078813}&lt;Citation&gt;&lt;Group&gt;&lt;References&gt;&lt;Item&gt;&lt;ID&gt;1797&lt;/ID&gt;&lt;UID&gt;{C20D6AFC-D9E2-44BD-B58F-7FE9331874B5}&lt;/UID&gt;&lt;Title&gt;Laparoscopic Pancreaticoduodenectomy Versus Conventional Open Approach for  Patients With Pancreatic Duct Adenocarcinoma: An Up-to-Date Systematic Review and  Meta-Analysis&lt;/Title&gt;&lt;Template&gt;Journal Article&lt;/Template&gt;&lt;Star&gt;0&lt;/Star&gt;&lt;Tag&gt;0&lt;/Tag&gt;&lt;Author&gt;Feng, Q; Liao, W; Xin, Z; Jin, H; &amp;quot;Du J&amp;quot;; Cai, Y; Liao, M; Yuan, K; Zeng, Y&lt;/Author&gt;&lt;Year&gt;2021&lt;/Year&gt;&lt;Details&gt;&lt;_accession_num&gt;34778064&lt;/_accession_num&gt;&lt;_author_adr&gt;Department of Liver Surgery and Liver Transplantation Centre, West China  Hospital, Sichuan University, Chengdu, China.; Department of Liver Surgery and Liver Transplantation Centre, West China  Hospital, Sichuan University, Chengdu, China.; Key Laboratory of Carcinogenesis and Translational Research (Ministry of  Education/Beijing), Department of Hepatobiliary and Pancreatic Surgery Unit I,  Peking University Cancer Hospital &amp;amp; Institute, Beijing, China.; Department of Liver Surgery and Liver Transplantation Centre, West China  Hospital, Sichuan University, Chengdu, China.; Department of Liver Surgery and Liver Transplantation Centre, West China  Hospital, Sichuan University, Chengdu, China.; Department of Liver Surgery and Liver Transplantation Centre, West China  Hospital, Sichuan University, Chengdu, China.; Department of Liver Surgery and Liver Transplantation Centre, West China  Hospital, Sichuan University, Chengdu, China.; Department of Liver Surgery and Liver Transplantation Centre, West China  Hospital, Sichuan University, Chengdu, China.; Department of Liver Surgery and Liver Transplantation Centre, West China  Hospital, Sichuan University, Chengdu, China.&lt;/_author_adr&gt;&lt;_date_display&gt;2021&lt;/_date_display&gt;&lt;_date&gt;2021-01-20&lt;/_date&gt;&lt;_doi&gt;10.3389/fonc.2021.749140&lt;/_doi&gt;&lt;_isbn&gt;2234-943X (Print); 2234-943X (Electronic); 2234-943X (Linking)&lt;/_isbn&gt;&lt;_journal&gt;Front Oncol&lt;/_journal&gt;&lt;_keywords&gt;laparoscopic; meta-analysis; pancreatic ductal adenocarcinoma; pancreaticoduodenectomy; whipple&lt;/_keywords&gt;&lt;_language&gt;eng&lt;/_language&gt;&lt;_ori_publication&gt;Copyright (c) 2021 Feng, Liao, Xin, Jin, Du, Cai, Liao, Yuan and Zeng.&lt;/_ori_publication&gt;&lt;_pages&gt;749140&lt;/_pages&gt;&lt;_tertiary_title&gt;Frontiers in oncology&lt;/_tertiary_title&gt;&lt;_type_work&gt;Systematic Review&lt;/_type_work&gt;&lt;_url&gt;http://www.ncbi.nlm.nih.gov/entrez/query.fcgi?cmd=Retrieve&amp;amp;db=pubmed&amp;amp;dopt=Abstract&amp;amp;list_uids=34778064&amp;amp;query_hl=1&lt;/_url&gt;&lt;_volume&gt;11&lt;/_volume&gt;&lt;_created&gt;65752544&lt;/_created&gt;&lt;_modified&gt;65752544&lt;/_modified&gt;&lt;_db_updated&gt;PubMed&lt;/_db_updated&gt;&lt;_impact_factor&gt;   5.738&lt;/_impact_factor&gt;&lt;_social_category&gt;肿瘤学(3)&lt;/_social_category&gt;&lt;_collection_scope&gt;SCIE&lt;/_collection_scope&gt;&lt;/Details&gt;&lt;Extra&gt;&lt;DBUID&gt;{03C41CE6-5C82-4BCF-BFC6-F4E5F3545DD0}&lt;/DBUID&gt;&lt;/Extra&gt;&lt;/Item&gt;&lt;/References&gt;&lt;/Group&gt;&lt;/Citation&gt;_x000a_"/>
    <w:docVar w:name="NE.Ref{E124AFD6-FFFA-421C-9F9E-17784F66565F}" w:val=" ADDIN NE.Ref.{E124AFD6-FFFA-421C-9F9E-17784F66565F}&lt;Citation&gt;&lt;Group&gt;&lt;References&gt;&lt;Item&gt;&lt;ID&gt;1777&lt;/ID&gt;&lt;UID&gt;{4F270304-AF86-426A-B1B2-5806B8DA461D}&lt;/UID&gt;&lt;Title&gt;Pancreatic Adenocarcinoma: Long-Term Outcomes of Adjuvant Therapy in the ESPAC4  Phase III Trial&lt;/Title&gt;&lt;Template&gt;Journal Article&lt;/Template&gt;&lt;Star&gt;0&lt;/Star&gt;&lt;Tag&gt;0&lt;/Tag&gt;&lt;Author&gt;Palmer, D H; Jackson, R; Springfeld, C; Ghaneh, P; Rawcliffe, C; Halloran, C M; Faluyi, O; Cunningham, D; Wadsley, J; Darby, S; Meyer, T; Gillmore, R; Lind, P; Glimelius, B; Falk, S; Ma, Y T; Middleton, G W; Cummins, S; Ross, P J; Wasan, H; McDonald, A; Crosby, T; Hammel, P; Borg, D; Sothi, S; Valle, J W; Mehrabi, A; Bailey, P; Tjaden, C; Michalski, C; Hackert, T; Buchler, M W; Neoptolemos, J P&lt;/Author&gt;&lt;Year&gt;2024&lt;/Year&gt;&lt;Details&gt;&lt;_accession_num&gt;39637340&lt;/_accession_num&gt;&lt;_author_adr&gt;University of Liverpool, Liverpool, United Kingdom.; University of Liverpool, Liverpool, United Kingdom.; Department of Medical Oncology, National Center for Tumor Diseases, Heidelberg  University Hospital, Heidelberg, Germany.; Champalimaud Foundation, Lisbon, Portugal.; University of Liverpool, Liverpool, United Kingdom.; University of Liverpool, Liverpool, United Kingdom.; University of Liverpool, Liverpool, United Kingdom.; The Clatterbridge Cancer Centre NHS Foundation Trust, Liverpool, United Kingdom.; Royal Marsden Hospital, London, United Kingdom.; Weston Park Cancer Centre, Sheffield, United Kingdom.; Weston Park Hospital, Sheffield, United Kingdom.; Department of Oncology, Royal Free Hospital and UCL Cancer Institute, University  College London, London, United Kingdom.; Royal Free Hospital, London, United Kingdom.; Department of Oncology, Stockholm Soder Hospital, Stockholm, Sweden.; Karolinska Institute, Stockholm, Sweden.; Department of Immunology, Genetics and Pathology, University of Uppsala, Uppsala,  Sweden.; Bristol Cancer Institute, Bristol, United Kingdom.; University Hospitals Birmingham NHS Foundation Trust, Birmingham, United Kingdom.; University Hospitals Birmingham NHS Foundation Trust, Birmingham, United Kingdom.; Royal Surrey County Hospital, Guildford, United Kingdom.; Guy&amp;apos;s &amp;amp; St Thomas&amp;apos; and King&amp;apos;s College Hospitals, London, United Kingdom.; Hammersmith Hospital, London, United Kingdom.; The Beatson West of Scotland Cancer Centre, Glasgow, United Kingdom.; Velindre Cancer Centre, Cardiff, United Kingdom.; Hopital Paul Brousse (APHP), Paris-Saclay University, Villejuif, France.; Skane University Hospital, Lund, Sweden.; Department of Clinical Sciences Lund, Oncology and Therapeutic Pathology, Lund  University, Lund, Sweden.; University Hospitals Coventry and Warwickshire NHS Trust, Coventry, United  Kingdom.; Cholangiocarcinoma Foundation, Herriman, UT.; Department of General, Visceral and Transplantation Surgery, Heidelberg  University Hospital, Heidelberg, Germany.; Champalimaud Foundation, Lisbon, Portugal.; Division of Applied Bioinformatics, German Cancer Research Center (DKFZ),  Heidelberg, Germany.; MRI TUM, Klinikum rechts der Isar of the Technical University of Munich, Munich,  Germany.; Department of General, Visceral and Transplantation Surgery, Heidelberg  University Hospital, Heidelberg, Germany.; Department of General, Visceral and Thoracic Surgery, University Hospital  Hamburg-Eppendorf, Hamburg, Germany.; Champalimaud Foundation, Lisbon, Portugal.; Department of General, Visceral and Transplantation Surgery, Heidelberg  University Hospital, Heidelberg, Germany.; Champalimaud Foundation, Lisbon, Portugal.; Department of General, Visceral and Transplantation Surgery, Heidelberg  University Hospital, Heidelberg, Germany.&lt;/_author_adr&gt;&lt;_date_display&gt;2024 Dec 5&lt;/_date_display&gt;&lt;_date&gt;2024-12-05&lt;/_date&gt;&lt;_doi&gt;10.1200/JCO.24.01118&lt;/_doi&gt;&lt;_isbn&gt;1527-7755 (Electronic); 0732-183X (Linking)&lt;/_isbn&gt;&lt;_journal&gt;J Clin Oncol&lt;/_journal&gt;&lt;_language&gt;eng&lt;/_language&gt;&lt;_pages&gt;JCO2401118&lt;/_pages&gt;&lt;_tertiary_title&gt;Journal of clinical oncology : official journal of the American Society of _x000d__x000a_      Clinical Oncology&lt;/_tertiary_title&gt;&lt;_type_work&gt;Journal Article&lt;/_type_work&gt;&lt;_url&gt;http://www.ncbi.nlm.nih.gov/entrez/query.fcgi?cmd=Retrieve&amp;amp;db=pubmed&amp;amp;dopt=Abstract&amp;amp;list_uids=39637340&amp;amp;query_hl=1&lt;/_url&gt;&lt;_created&gt;65752461&lt;/_created&gt;&lt;_modified&gt;65752461&lt;/_modified&gt;&lt;_db_updated&gt;PubMed&lt;/_db_updated&gt;&lt;_impact_factor&gt;  50.717&lt;/_impact_factor&gt;&lt;_social_category&gt;肿瘤学(1)&lt;/_social_category&gt;&lt;_collection_scope&gt;SCIE&lt;/_collection_scope&gt;&lt;/Details&gt;&lt;Extra&gt;&lt;DBUID&gt;{03C41CE6-5C82-4BCF-BFC6-F4E5F3545DD0}&lt;/DBUID&gt;&lt;/Extra&gt;&lt;/Item&gt;&lt;/References&gt;&lt;/Group&gt;&lt;/Citation&gt;_x000a_"/>
    <w:docVar w:name="NE.Ref{E32FE82C-3487-40DE-8CFA-58B0616C987D}" w:val=" ADDIN NE.Ref.{E32FE82C-3487-40DE-8CFA-58B0616C987D}&lt;Citation&gt;&lt;Group&gt;&lt;References&gt;&lt;Item&gt;&lt;ID&gt;1837&lt;/ID&gt;&lt;UID&gt;{15F44EEB-797A-47E7-917D-18A037DBC239}&lt;/UID&gt;&lt;Title&gt;TNM Classification of Malignant Tumours. 8th ed.&lt;/Title&gt;&lt;Template&gt;Book&lt;/Template&gt;&lt;Star&gt;0&lt;/Star&gt;&lt;Tag&gt;0&lt;/Tag&gt;&lt;Author&gt;Brierley, J D; Gospodarowicz, M K; Wittekind, C&lt;/Author&gt;&lt;Year&gt;2017&lt;/Year&gt;&lt;Details&gt;&lt;_publisher&gt;Wiley-Blackwell.&lt;/_publisher&gt;&lt;_place_published&gt;Hoboken, NJ&lt;/_place_published&gt;&lt;_accessed&gt;65945750&lt;/_accessed&gt;&lt;_created&gt;65945750&lt;/_created&gt;&lt;_modified&gt;65945750&lt;/_modified&gt;&lt;/Details&gt;&lt;Extra&gt;&lt;DBUID&gt;{03C41CE6-5C82-4BCF-BFC6-F4E5F3545DD0}&lt;/DBUID&gt;&lt;/Extra&gt;&lt;/Item&gt;&lt;/References&gt;&lt;/Group&gt;&lt;/Citation&gt;_x000a_"/>
    <w:docVar w:name="NE.Ref{F1CD6CF5-28CC-4E84-BD11-D6CDAA7AC5AA}" w:val=" ADDIN NE.Ref.{F1CD6CF5-28CC-4E84-BD11-D6CDAA7AC5AA}&lt;Citation&gt;&lt;Group&gt;&lt;References&gt;&lt;Item&gt;&lt;ID&gt;1832&lt;/ID&gt;&lt;UID&gt;{DB2EDA79-FDE3-48B4-95EE-A4E0081A888F}&lt;/UID&gt;&lt;Title&gt;Perineural Invasion and Associated Pain Transmission in Pancreatic Cancer&lt;/Title&gt;&lt;Template&gt;Journal Article&lt;/Template&gt;&lt;Star&gt;0&lt;/Star&gt;&lt;Tag&gt;0&lt;/Tag&gt;&lt;Author&gt;Wang, J; Chen, Y; Li, X; Zou, X&lt;/Author&gt;&lt;Year&gt;2021&lt;/Year&gt;&lt;Details&gt;&lt;_accession_num&gt;34572820&lt;/_accession_num&gt;&lt;_author_adr&gt;Department of Gastroenterology, Nanjing Drum Tower Hospital, The Affiliated  Hospital of Nanjing University Medical School, Nanjing 210008, China.; Department of Gastroenterology, Nanjing Drum Tower Hospital, The Affiliated  Hospital of Nanjing University Medical School, Nanjing 210008, China.; Department of Gastroenterology, Nanjing Drum Tower Hospital, The Affiliated  Hospital of Nanjing University Medical School, Nanjing 210008, China.; Department of Gastroenterology, Nanjing Drum Tower Hospital, The Affiliated  Hospital of Nanjing University Medical School, Nanjing 210008, China.&lt;/_author_adr&gt;&lt;_date_display&gt;2021 Sep 13&lt;/_date_display&gt;&lt;_date&gt;2021-09-13&lt;/_date&gt;&lt;_doi&gt;10.3390/cancers13184594&lt;/_doi&gt;&lt;_isbn&gt;2072-6694 (Print); 2072-6694 (Electronic); 2072-6694 (Linking)&lt;/_isbn&gt;&lt;_issue&gt;18&lt;/_issue&gt;&lt;_journal&gt;Cancers (Basel)&lt;/_journal&gt;&lt;_keywords&gt;nerve remodeling; pain; pancreatic cancer; perineural invasion&lt;/_keywords&gt;&lt;_language&gt;eng&lt;/_language&gt;&lt;_tertiary_title&gt;Cancers&lt;/_tertiary_title&gt;&lt;_type_work&gt;Journal Article; Review&lt;/_type_work&gt;&lt;_url&gt;http://www.ncbi.nlm.nih.gov/entrez/query.fcgi?cmd=Retrieve&amp;amp;db=pubmed&amp;amp;dopt=Abstract&amp;amp;list_uids=34572820&amp;amp;query_hl=1&lt;/_url&gt;&lt;_volume&gt;13&lt;/_volume&gt;&lt;_created&gt;65945722&lt;/_created&gt;&lt;_modified&gt;65945723&lt;/_modified&gt;&lt;_db_updated&gt;PubMed&lt;/_db_updated&gt;&lt;_impact_factor&gt;   6.575&lt;/_impact_factor&gt;&lt;_social_category&gt;肿瘤学(2)&lt;/_social_category&gt;&lt;_collection_scope&gt;SCIE&lt;/_collection_scope&gt;&lt;/Details&gt;&lt;Extra&gt;&lt;DBUID&gt;{03C41CE6-5C82-4BCF-BFC6-F4E5F3545DD0}&lt;/DBUID&gt;&lt;/Extra&gt;&lt;/Item&gt;&lt;/References&gt;&lt;/Group&gt;&lt;/Citation&gt;_x000a_"/>
    <w:docVar w:name="NE.Ref{F2431499-9BFA-4F33-83A1-A32D7C3B2E6D}" w:val=" ADDIN NE.Ref.{F2431499-9BFA-4F33-83A1-A32D7C3B2E6D}&lt;Citation&gt;&lt;Group&gt;&lt;References&gt;&lt;Item&gt;&lt;ID&gt;856&lt;/ID&gt;&lt;UID&gt;{E3E456C0-317C-4E98-82E0-1F42C0D7B462}&lt;/UID&gt;&lt;Title&gt;Pancreaticoduodenectomy with or without distal gastrectomy and extended retroperitoneal lymphadenectomy for periampullary adenocarcinoma--part 3: update  on 5-year survival&lt;/Title&gt;&lt;Template&gt;Journal Article&lt;/Template&gt;&lt;Star&gt;0&lt;/Star&gt;&lt;Tag&gt;0&lt;/Tag&gt;&lt;Author&gt;Riall, T S; Cameron, J L; Lillemoe, K D; Campbell, K A; Sauter, P K; Coleman, J; Abrams, R A; Laheru, D; Hruban, R H; Yeo, C J&lt;/Author&gt;&lt;Year&gt;2005&lt;/Year&gt;&lt;Details&gt;&lt;_accession_num&gt;16332474&lt;/_accession_num&gt;&lt;_author_adr&gt;Departments of Surgery, The Sol Goldman Pancreas Cancer Research Center, Johns Hopkins Medical Institutions, Baltimore, Maryland, USA.&lt;/_author_adr&gt;&lt;_collection_scope&gt;SCIE&lt;/_collection_scope&gt;&lt;_created&gt;63418465&lt;/_created&gt;&lt;_date&gt;2005-12-01&lt;/_date&gt;&lt;_date_display&gt;2005 Dec&lt;/_date_display&gt;&lt;_db_updated&gt;PubMed&lt;/_db_updated&gt;&lt;_doi&gt;10.1016/j.gassur.2005.08.034&lt;/_doi&gt;&lt;_impact_factor&gt;   3.267&lt;/_impact_factor&gt;&lt;_isbn&gt;1091-255X (Print); 1091-255X (Linking)&lt;/_isbn&gt;&lt;_issue&gt;9&lt;/_issue&gt;&lt;_journal&gt;J Gastrointest Surg&lt;/_journal&gt;&lt;_language&gt;eng&lt;/_language&gt;&lt;_modified&gt;65752466&lt;/_modified&gt;&lt;_pages&gt;1191-204; discussion 1204-6&lt;/_pages&gt;&lt;_subject_headings&gt;Adenocarcinoma/mortality/secondary/*surgery; Aged; *Ampulla of Vater; Common Bile Duct Neoplasms/mortality/pathology/*surgery; Female; Gastrectomy/*methods; Humans; Lymph Node Excision/*methods; Lymphatic Metastasis; Male; Pancreaticoduodenectomy/*methods; Prospective Studies; Retroperitoneal Space; Survival Rate; Time Factors&lt;/_subject_headings&gt;&lt;_tertiary_title&gt;Journal of gastrointestinal surgery : official journal of the Society for Surgery_x000d__x000a_      of the Alimentary Tract&lt;/_tertiary_title&gt;&lt;_type_work&gt;Journal Article; Randomized Controlled Trial&lt;/_type_work&gt;&lt;_url&gt;http://www.ncbi.nlm.nih.gov/entrez/query.fcgi?cmd=Retrieve&amp;amp;db=pubmed&amp;amp;dopt=Abstract&amp;amp;list_uids=16332474&amp;amp;query_hl=1&lt;/_url&gt;&lt;_volume&gt;9&lt;/_volume&gt;&lt;_social_category&gt;胃肠肝病学(3) &amp;amp; 外科(3)&lt;/_social_category&gt;&lt;/Details&gt;&lt;Extra&gt;&lt;DBUID&gt;{03C41CE6-5C82-4BCF-BFC6-F4E5F3545DD0}&lt;/DBUID&gt;&lt;/Extra&gt;&lt;/Item&gt;&lt;/References&gt;&lt;/Group&gt;&lt;/Citation&gt;_x000a_"/>
    <w:docVar w:name="NE.Ref{F5D41583-3695-4AF5-A58F-057DFEF82F5C}" w:val=" ADDIN NE.Ref.{F5D41583-3695-4AF5-A58F-057DFEF82F5C}&lt;Citation&gt;&lt;Group&gt;&lt;References&gt;&lt;Item&gt;&lt;ID&gt;1306&lt;/ID&gt;&lt;UID&gt;{3979B665-588A-4DC8-8652-6C444296CEEB}&lt;/UID&gt;&lt;Title&gt;Practice Patterns and Perioperative Outcomes of Laparoscopic Pancreaticoduodenectomy  in China: A Retrospective Multicenter Analysis of 1029 Patients&lt;/Title&gt;&lt;Template&gt;Journal Article&lt;/Template&gt;&lt;Star&gt;0&lt;/Star&gt;&lt;Tag&gt;0&lt;/Tag&gt;&lt;Author&gt;Wang, M; Peng, B; Liu, J; Yin, X; Tan, Z; Liu, R; Hong, D; Zhao, W; Wu, H; Chen, R; Li, D; Huang, H; Miao, Y; Liu, Y; Liang, T; Wang, W; Cai, Y; Xing, Z; Cheng, W; Zhong, X; Zhao, Z; Zhang, J; Yang, Z; Li, G; Shao, Y; Lin, G; Jiang, K; Wu, P; Jia, B; Ma, T; Jiang, C; Peng, S; Qin, R&lt;/Author&gt;&lt;Year&gt;2021&lt;/Year&gt;&lt;Details&gt;&lt;_accession_num&gt;30672792&lt;/_accession_num&gt;&lt;_author_adr&gt;Department of Biliary-Pancreatic Surgery, Affiliated Tongji Hospital, Tongji Medical  College, Huazhong University of Science and Technology, Wuhan, Hubei, China.; Department of Pancreatic Surgery, West China Hospital, Sichuan University, Chengdu,  Sichuan, China.; Department of Hepato-Pancreato-Biliary Surgery, The Second Hospital of Hebei Medical  University, Shijiazhuang, Hebei, China.; Department of Hepatobiliary Surgery, Hunan Provincial People&amp;apos;s Hospital, The First  Affiliated Hospital of Hunan Normal University, Changsha, Hunan, China.; Department of Hepatobiliary and Pancreatic Surgery, Guangdong Provincial Hospital of  Chinese Medicine, Guangzhou, Guangdong, China.; The Second Department of Hepato-Pancreato-Biliary Surgery, Chinese PLA General  Hospital, Beijing, China.; Division of General Surgery, Sir Run Run Shaw Hospital (SRRSH), Affiliated with the  Zhejiang University School of Medicine, Hangzhou, Zhejiang, China.; Department of General Surgery, The Affiliated Hospital of Xuzhou Medical University,  Xuzhou, Jiangsu, China.; Department of Pancreatic Surgery, Union Hospital, Tongji Medical College, Huazhong  University of Science and Technology, Wuhan, Hubei, China.; Department of Pancreaticobiliary Surgery, Sun Yat-sen Memorial Hospital, Sun Yat-sen  University, Guangzhou, China.; Department of Hepatobiliary Surgery, The First Affiliated Hospital of Chongqing  Medical University, Chongqing, China.; Department of General Surgery, Fujian Medical University Union Hospital, Fuzhou,  Fujian, China.; Pancreas Center, The First Affiliated Hospital of Nanjing Medical University,  Nanjing, China.; Pancreas Center, Nanjing Medical University, Nanjing, Jiangsu, China.; Department of Hepatobiliary and Pancreatic Surgery, The First Hospital of Jilin  University, Changchun, Jilin, China.; Department of Hepatobiliary and Pancreatic Surgery, The First Affiliated Hospital,  Zhejiang University School of Medicine, Hangzhou, Zhejiang, China.; Department of Surgery, Huadong Hospital, Fudan University, Shanghai, China.; Department of Pancreatic Surgery, West China Hospital, Sichuan University, Chengdu,  Sichuan, China.; Department of Hepato-Pancreato-Biliary Surgery, The Second Hospital of Hebei Medical  University, Shijiazhuang, Hebei, China.; Department of Hepatobiliary Surgery, Hunan Provincial People&amp;apos;s Hospital, The First  Affiliated Hospital of Hunan Normal University, Changsha, Hunan, China.; Department of Hepatobiliary and Pancreatic Surgery, Guangdong Provincial Hospital of  Chinese Medicine, Guangzhou, Guangdong, China.; The Second Department of Hepato-Pancreato-Biliary Surgery, Chinese PLA General  Hospital, Beijing, China.; Division of Hepatobiliary and Pancreatic Surgery and Minimally Invasive Surgery,  Zhejiang Provincial People&amp;apos;s Hospital, Hangzhou, Zhejiang, China.; Department of Pancreatic Surgery, Union Hospital, Tongji Medical College, Huazhong  University of Science and Technology, Wuhan, Hubei, China.; Department of Pancreaticobiliary Surgery, Sun Yat-sen Memorial Hospital, Sun Yat-sen  University, Guangzhou, China.; Department of Hepatobiliary Surgery, The First Affiliated Hospital of Chongqing  Medical University, Chongqing, China.; Department of General Surgery, Fujian Medical University Union Hospital, Fuzhou,  Fujian, China.; Pancreas Center, The First Affiliated Hospital of Nanjing Medical University,  Nanjing, China.; Pancreas Center, Nanjing Medical University, Nanjing, Jiangsu, China.; Pancreas Center, The First Affiliated Hospital of Nanjing Medical University,  Nanjing, China.; Pancreas Center, Nanjing Medical University, Nanjing, Jiangsu, China.; Department of Hepatobiliary and Pancreatic Surgery, The First Hospital of Jilin  University, Changchun, Jilin, China.; Department of Hepatobiliary and Pancreatic Surgery, The First Affiliated Hospital,  Zhejiang University School of Medicine, Hangzhou, Zhejiang, China.; Department of Surgery, Huadong Hospital, Fudan University, Shanghai, China.; Department of General Surgery, The Second Affiliated Hospital of Zhejiang University  School of Medicine, Hangzhou, Zhejiang, China.; Department of Biliary-Pancreatic Surgery, Affiliated Tongji Hospital, Tongji Medical  College, Huazhong University of Science and Technology, Wuhan, Hubei, China.&lt;/_author_adr&gt;&lt;_collection_scope&gt;SCI;SCIE&lt;/_collection_scope&gt;&lt;_created&gt;64138308&lt;/_created&gt;&lt;_date&gt;2021-01-01&lt;/_date&gt;&lt;_date_display&gt;2021 Jan 1&lt;/_date_display&gt;&lt;_doi&gt;10.1097/SLA.0000000000003190&lt;/_doi&gt;&lt;_impact_factor&gt;  13.787&lt;/_impact_factor&gt;&lt;_isbn&gt;1528-1140 (Electronic); 0003-4932 (Linking)&lt;/_isbn&gt;&lt;_issue&gt;1&lt;/_issue&gt;&lt;_journal&gt;Ann Surg&lt;/_journal&gt;&lt;_language&gt;eng&lt;/_language&gt;&lt;_modified&gt;65752471&lt;/_modified&gt;&lt;_ori_publication&gt;Copyright 漏 2019 Wolters Kluwer Health, Inc. All rights reserved.&lt;/_ori_publication&gt;&lt;_pages&gt;145-153&lt;/_pages&gt;&lt;_subject_headings&gt;Adolescent; Adult; Aged; Aged, 80 and over; China; Female; Humans; *Laparoscopy; Male; Middle Aged; Pancreaticoduodenectomy/*methods; Postoperative Complications/epidemiology; *Practice Patterns, Physicians&amp;apos;; Retrospective Studies; Treatment Outcome; Young Adult&lt;/_subject_headings&gt;&lt;_tertiary_title&gt;Annals of surgery&lt;/_tertiary_title&gt;&lt;_type_work&gt;Journal Article; Multicenter Study; Research Support, Non-U.S. Gov&amp;apos;t&lt;/_type_work&gt;&lt;_url&gt;http://www.ncbi.nlm.nih.gov/entrez/query.fcgi?cmd=Retrieve&amp;amp;db=pubmed&amp;amp;dopt=Abstract&amp;amp;list_uids=30672792&amp;amp;query_hl=1&lt;/_url&gt;&lt;_volume&gt;273&lt;/_volume&gt;&lt;_social_category&gt;外科(1)&lt;/_social_category&gt;&lt;/Details&gt;&lt;Extra&gt;&lt;DBUID&gt;{03C41CE6-5C82-4BCF-BFC6-F4E5F3545DD0}&lt;/DBUID&gt;&lt;/Extra&gt;&lt;/Item&gt;&lt;/References&gt;&lt;/Group&gt;&lt;/Citation&gt;_x000a_"/>
    <w:docVar w:name="NE.Ref{FC344D20-C630-442A-9D7D-7DC7B29941E0}" w:val=" ADDIN NE.Ref.{FC344D20-C630-442A-9D7D-7DC7B29941E0}&lt;Citation&gt;&lt;Group&gt;&lt;References&gt;&lt;Item&gt;&lt;ID&gt;1777&lt;/ID&gt;&lt;UID&gt;{4F270304-AF86-426A-B1B2-5806B8DA461D}&lt;/UID&gt;&lt;Title&gt;Pancreatic Adenocarcinoma: Long-Term Outcomes of Adjuvant Therapy in the ESPAC4 Phase III Trial&lt;/Title&gt;&lt;Template&gt;Journal Article&lt;/Template&gt;&lt;Star&gt;0&lt;/Star&gt;&lt;Tag&gt;0&lt;/Tag&gt;&lt;Author&gt;Palmer, D H; Jackson, R; Springfeld, C; Ghaneh, P; Rawcliffe, C; Halloran, C M; Faluyi, O; Cunningham, D; Wadsley, J; Darby, S; Meyer, T; Gillmore, R; Lind, P; Glimelius, B; Falk, S; Ma, Y T; Middleton, G W; Cummins, S; Ross, P J; Wasan, H; McDonald, A; Crosby, T; Hammel, P; Borg, D; Sothi, S; Valle, J W; Mehrabi, A; Bailey, P; Tjaden, C; Michalski, C; Hackert, T; Buchler, M W; Neoptolemos, J P&lt;/Author&gt;&lt;Year&gt;2024&lt;/Year&gt;&lt;Details&gt;&lt;_accessed&gt;66042337&lt;/_accessed&gt;&lt;_accession_num&gt;39637340&lt;/_accession_num&gt;&lt;_author_adr&gt;University of Liverpool, Liverpool, United Kingdom.; University of Liverpool, Liverpool, United Kingdom.; Department of Medical Oncology, National Center for Tumor Diseases, Heidelberg  University Hospital, Heidelberg, Germany.; Champalimaud Foundation, Lisbon, Portugal.; University of Liverpool, Liverpool, United Kingdom.; University of Liverpool, Liverpool, United Kingdom.; University of Liverpool, Liverpool, United Kingdom.; The Clatterbridge Cancer Centre NHS Foundation Trust, Liverpool, United Kingdom.; Royal Marsden Hospital, London, United Kingdom.; Weston Park Cancer Centre, Sheffield, United Kingdom.; Weston Park Hospital, Sheffield, United Kingdom.; Department of Oncology, Royal Free Hospital and UCL Cancer Institute, University  College London, London, United Kingdom.; Royal Free Hospital, London, United Kingdom.; Department of Oncology, Stockholm Soder Hospital, Stockholm, Sweden.; Karolinska Institute, Stockholm, Sweden.; Department of Immunology, Genetics and Pathology, University of Uppsala, Uppsala,  Sweden.; Bristol Cancer Institute, Bristol, United Kingdom.; University Hospitals Birmingham NHS Foundation Trust, Birmingham, United Kingdom.; University Hospitals Birmingham NHS Foundation Trust, Birmingham, United Kingdom.; Royal Surrey County Hospital, Guildford, United Kingdom.; Guy&amp;apos;s &amp;amp; St Thomas&amp;apos; and King&amp;apos;s College Hospitals, London, United Kingdom.; Hammersmith Hospital, London, United Kingdom.; The Beatson West of Scotland Cancer Centre, Glasgow, United Kingdom.; Velindre Cancer Centre, Cardiff, United Kingdom.; Hopital Paul Brousse (APHP), Paris-Saclay University, Villejuif, France.; Skane University Hospital, Lund, Sweden.; Department of Clinical Sciences Lund, Oncology and Therapeutic Pathology, Lund  University, Lund, Sweden.; University Hospitals Coventry and Warwickshire NHS Trust, Coventry, United  Kingdom.; Cholangiocarcinoma Foundation, Herriman, UT.; Department of General, Visceral and Transplantation Surgery, Heidelberg  University Hospital, Heidelberg, Germany.; Champalimaud Foundation, Lisbon, Portugal.; Division of Applied Bioinformatics, German Cancer Research Center (DKFZ),  Heidelberg, Germany.; MRI TUM, Klinikum rechts der Isar of the Technical University of Munich, Munich,  Germany.; Department of General, Visceral and Transplantation Surgery, Heidelberg  University Hospital, Heidelberg, Germany.; Department of General, Visceral and Thoracic Surgery, University Hospital  Hamburg-Eppendorf, Hamburg, Germany.; Champalimaud Foundation, Lisbon, Portugal.; Department of General, Visceral and Transplantation Surgery, Heidelberg  University Hospital, Heidelberg, Germany.; Champalimaud Foundation, Lisbon, Portugal.; Department of General, Visceral and Transplantation Surgery, Heidelberg  University Hospital, Heidelberg, Germany.&lt;/_author_adr&gt;&lt;_collection_scope&gt;SCIE&lt;/_collection_scope&gt;&lt;_created&gt;65752461&lt;/_created&gt;&lt;_date&gt;2024-12-05&lt;/_date&gt;&lt;_date_display&gt;2024 Dec 5&lt;/_date_display&gt;&lt;_db_updated&gt;PubMed&lt;/_db_updated&gt;&lt;_doi&gt;10.1200/JCO.24.01118&lt;/_doi&gt;&lt;_impact_factor&gt;  50.717&lt;/_impact_factor&gt;&lt;_isbn&gt;1527-7755 (Electronic); 0732-183X (Linking)&lt;/_isbn&gt;&lt;_journal&gt;J Clin Oncol&lt;/_journal&gt;&lt;_language&gt;eng&lt;/_language&gt;&lt;_modified&gt;65752733&lt;/_modified&gt;&lt;_pages&gt;JCO2401118&lt;/_pages&gt;&lt;_social_category&gt;肿瘤学(1)&lt;/_social_category&gt;&lt;_tertiary_title&gt;Journal of clinical oncology : official journal of the American Society of _x000d__x000a_      Clinical Oncology&lt;/_tertiary_title&gt;&lt;_type_work&gt;Journal Article&lt;/_type_work&gt;&lt;_url&gt;http://www.ncbi.nlm.nih.gov/entrez/query.fcgi?cmd=Retrieve&amp;amp;db=pubmed&amp;amp;dopt=Abstract&amp;amp;list_uids=39637340&amp;amp;query_hl=1&lt;/_url&gt;&lt;/Details&gt;&lt;Extra&gt;&lt;DBUID&gt;{03C41CE6-5C82-4BCF-BFC6-F4E5F3545DD0}&lt;/DBUID&gt;&lt;/Extra&gt;&lt;/Item&gt;&lt;/References&gt;&lt;/Group&gt;&lt;/Citation&gt;_x000a_"/>
    <w:docVar w:name="ne_docsoft" w:val="MSWord"/>
    <w:docVar w:name="ne_docversion" w:val="NoteExpress 2.0"/>
    <w:docVar w:name="ne_stylename" w:val="JOVE杂志参考文献格式"/>
  </w:docVars>
  <w:rsids>
    <w:rsidRoot w:val="006E4797"/>
    <w:rsid w:val="0000515B"/>
    <w:rsid w:val="0001039B"/>
    <w:rsid w:val="00011457"/>
    <w:rsid w:val="00013652"/>
    <w:rsid w:val="000160AA"/>
    <w:rsid w:val="000175FB"/>
    <w:rsid w:val="00034425"/>
    <w:rsid w:val="00034DD1"/>
    <w:rsid w:val="0004355D"/>
    <w:rsid w:val="0005310D"/>
    <w:rsid w:val="00053B5F"/>
    <w:rsid w:val="00057B67"/>
    <w:rsid w:val="00061E0E"/>
    <w:rsid w:val="0007506F"/>
    <w:rsid w:val="00076815"/>
    <w:rsid w:val="00081F44"/>
    <w:rsid w:val="00082A5F"/>
    <w:rsid w:val="000836AD"/>
    <w:rsid w:val="000B41B6"/>
    <w:rsid w:val="000C5AED"/>
    <w:rsid w:val="000D6C0F"/>
    <w:rsid w:val="000D6D4B"/>
    <w:rsid w:val="000D77AD"/>
    <w:rsid w:val="000E216E"/>
    <w:rsid w:val="000E2ABF"/>
    <w:rsid w:val="000E3F21"/>
    <w:rsid w:val="000E4C51"/>
    <w:rsid w:val="000E5878"/>
    <w:rsid w:val="000E71FA"/>
    <w:rsid w:val="000E7FF5"/>
    <w:rsid w:val="000F3509"/>
    <w:rsid w:val="000F77D2"/>
    <w:rsid w:val="00100753"/>
    <w:rsid w:val="00115814"/>
    <w:rsid w:val="00141353"/>
    <w:rsid w:val="001477D3"/>
    <w:rsid w:val="00147CBA"/>
    <w:rsid w:val="00150309"/>
    <w:rsid w:val="0015327B"/>
    <w:rsid w:val="001624E4"/>
    <w:rsid w:val="001650C9"/>
    <w:rsid w:val="00165760"/>
    <w:rsid w:val="001729E0"/>
    <w:rsid w:val="001766F4"/>
    <w:rsid w:val="00181A81"/>
    <w:rsid w:val="00182F6E"/>
    <w:rsid w:val="00191AA8"/>
    <w:rsid w:val="00192F03"/>
    <w:rsid w:val="00194C04"/>
    <w:rsid w:val="00194CE8"/>
    <w:rsid w:val="00194F92"/>
    <w:rsid w:val="001959A2"/>
    <w:rsid w:val="001A0BF3"/>
    <w:rsid w:val="001A1CA1"/>
    <w:rsid w:val="001B3DD2"/>
    <w:rsid w:val="001B4282"/>
    <w:rsid w:val="001B63B6"/>
    <w:rsid w:val="001D0CF6"/>
    <w:rsid w:val="001E5AFB"/>
    <w:rsid w:val="001F3109"/>
    <w:rsid w:val="001F38CD"/>
    <w:rsid w:val="001F5E08"/>
    <w:rsid w:val="001F7864"/>
    <w:rsid w:val="00207E92"/>
    <w:rsid w:val="00210DD6"/>
    <w:rsid w:val="00214319"/>
    <w:rsid w:val="002213BF"/>
    <w:rsid w:val="0023296D"/>
    <w:rsid w:val="00232DDC"/>
    <w:rsid w:val="00241FAE"/>
    <w:rsid w:val="00252077"/>
    <w:rsid w:val="002549AE"/>
    <w:rsid w:val="002619FA"/>
    <w:rsid w:val="00271721"/>
    <w:rsid w:val="00273EDD"/>
    <w:rsid w:val="002745D9"/>
    <w:rsid w:val="002773F6"/>
    <w:rsid w:val="0028030D"/>
    <w:rsid w:val="00281E34"/>
    <w:rsid w:val="002852D1"/>
    <w:rsid w:val="0029617E"/>
    <w:rsid w:val="002B42AE"/>
    <w:rsid w:val="002B7C8D"/>
    <w:rsid w:val="002C0519"/>
    <w:rsid w:val="002D7B6E"/>
    <w:rsid w:val="002F20B8"/>
    <w:rsid w:val="002F5535"/>
    <w:rsid w:val="002F56C1"/>
    <w:rsid w:val="0031658E"/>
    <w:rsid w:val="003222BB"/>
    <w:rsid w:val="00327A4C"/>
    <w:rsid w:val="00330C25"/>
    <w:rsid w:val="00330E69"/>
    <w:rsid w:val="00344C2E"/>
    <w:rsid w:val="00350385"/>
    <w:rsid w:val="00351087"/>
    <w:rsid w:val="003531CF"/>
    <w:rsid w:val="003548DA"/>
    <w:rsid w:val="003563F7"/>
    <w:rsid w:val="00360A76"/>
    <w:rsid w:val="003618E2"/>
    <w:rsid w:val="00371ECE"/>
    <w:rsid w:val="00375390"/>
    <w:rsid w:val="003832C6"/>
    <w:rsid w:val="00387CDA"/>
    <w:rsid w:val="00396011"/>
    <w:rsid w:val="003A0AD6"/>
    <w:rsid w:val="003A1F00"/>
    <w:rsid w:val="003A392B"/>
    <w:rsid w:val="003A5297"/>
    <w:rsid w:val="003C4436"/>
    <w:rsid w:val="003D67E2"/>
    <w:rsid w:val="003E4718"/>
    <w:rsid w:val="003F020C"/>
    <w:rsid w:val="003F5568"/>
    <w:rsid w:val="003F59DF"/>
    <w:rsid w:val="003F755D"/>
    <w:rsid w:val="004007A0"/>
    <w:rsid w:val="0040579A"/>
    <w:rsid w:val="00414ADE"/>
    <w:rsid w:val="0042163C"/>
    <w:rsid w:val="00421D32"/>
    <w:rsid w:val="0043130C"/>
    <w:rsid w:val="004361C8"/>
    <w:rsid w:val="0043670C"/>
    <w:rsid w:val="00436F4D"/>
    <w:rsid w:val="004377E4"/>
    <w:rsid w:val="00437C89"/>
    <w:rsid w:val="004532A7"/>
    <w:rsid w:val="004620C9"/>
    <w:rsid w:val="00476F39"/>
    <w:rsid w:val="00484FDC"/>
    <w:rsid w:val="004939EE"/>
    <w:rsid w:val="004969D3"/>
    <w:rsid w:val="004A7262"/>
    <w:rsid w:val="004B6E4A"/>
    <w:rsid w:val="004C0985"/>
    <w:rsid w:val="004D362E"/>
    <w:rsid w:val="004F6AD9"/>
    <w:rsid w:val="0050391C"/>
    <w:rsid w:val="00503F83"/>
    <w:rsid w:val="00505CA5"/>
    <w:rsid w:val="00513CCF"/>
    <w:rsid w:val="00516914"/>
    <w:rsid w:val="00521F93"/>
    <w:rsid w:val="00523D91"/>
    <w:rsid w:val="0053390B"/>
    <w:rsid w:val="00534F43"/>
    <w:rsid w:val="005458F8"/>
    <w:rsid w:val="00547C33"/>
    <w:rsid w:val="00551D82"/>
    <w:rsid w:val="005545E1"/>
    <w:rsid w:val="0055593C"/>
    <w:rsid w:val="005734D7"/>
    <w:rsid w:val="00575E55"/>
    <w:rsid w:val="00585BF5"/>
    <w:rsid w:val="005969EC"/>
    <w:rsid w:val="005A088B"/>
    <w:rsid w:val="005A5786"/>
    <w:rsid w:val="005A637B"/>
    <w:rsid w:val="005B241C"/>
    <w:rsid w:val="005B36FA"/>
    <w:rsid w:val="005B688F"/>
    <w:rsid w:val="005C264A"/>
    <w:rsid w:val="005C5D7C"/>
    <w:rsid w:val="005C6162"/>
    <w:rsid w:val="005E0A5C"/>
    <w:rsid w:val="005E1EE7"/>
    <w:rsid w:val="005F62B4"/>
    <w:rsid w:val="005F6C07"/>
    <w:rsid w:val="006004CA"/>
    <w:rsid w:val="00604100"/>
    <w:rsid w:val="00607385"/>
    <w:rsid w:val="00614E2B"/>
    <w:rsid w:val="00615035"/>
    <w:rsid w:val="00616774"/>
    <w:rsid w:val="00617E07"/>
    <w:rsid w:val="00622578"/>
    <w:rsid w:val="006239A1"/>
    <w:rsid w:val="00633286"/>
    <w:rsid w:val="00634672"/>
    <w:rsid w:val="00637B3B"/>
    <w:rsid w:val="00641A1A"/>
    <w:rsid w:val="00644285"/>
    <w:rsid w:val="00646263"/>
    <w:rsid w:val="00650E75"/>
    <w:rsid w:val="00670BA2"/>
    <w:rsid w:val="00670FF2"/>
    <w:rsid w:val="00673F23"/>
    <w:rsid w:val="006755EE"/>
    <w:rsid w:val="006766F7"/>
    <w:rsid w:val="00682162"/>
    <w:rsid w:val="006824BF"/>
    <w:rsid w:val="006A58C2"/>
    <w:rsid w:val="006A7CC3"/>
    <w:rsid w:val="006B22B7"/>
    <w:rsid w:val="006C46FD"/>
    <w:rsid w:val="006E1666"/>
    <w:rsid w:val="006E2E82"/>
    <w:rsid w:val="006E4797"/>
    <w:rsid w:val="006E4DBE"/>
    <w:rsid w:val="006E6501"/>
    <w:rsid w:val="006E7C64"/>
    <w:rsid w:val="006F2DA6"/>
    <w:rsid w:val="007011CD"/>
    <w:rsid w:val="00702ADE"/>
    <w:rsid w:val="00704015"/>
    <w:rsid w:val="0070444F"/>
    <w:rsid w:val="00714BE0"/>
    <w:rsid w:val="007232EB"/>
    <w:rsid w:val="007263B8"/>
    <w:rsid w:val="00726B5C"/>
    <w:rsid w:val="00731968"/>
    <w:rsid w:val="00736371"/>
    <w:rsid w:val="00747569"/>
    <w:rsid w:val="00751D3D"/>
    <w:rsid w:val="007576D6"/>
    <w:rsid w:val="00760BF5"/>
    <w:rsid w:val="00761250"/>
    <w:rsid w:val="00762770"/>
    <w:rsid w:val="00764D19"/>
    <w:rsid w:val="0077128B"/>
    <w:rsid w:val="00772A0F"/>
    <w:rsid w:val="00782468"/>
    <w:rsid w:val="00783822"/>
    <w:rsid w:val="007922FA"/>
    <w:rsid w:val="00793A2D"/>
    <w:rsid w:val="007944B5"/>
    <w:rsid w:val="00795FB0"/>
    <w:rsid w:val="007A4BBA"/>
    <w:rsid w:val="007A7F46"/>
    <w:rsid w:val="007B0CF8"/>
    <w:rsid w:val="007B0F5C"/>
    <w:rsid w:val="007B488F"/>
    <w:rsid w:val="007B72A4"/>
    <w:rsid w:val="007B7E55"/>
    <w:rsid w:val="007C00B1"/>
    <w:rsid w:val="007C35E6"/>
    <w:rsid w:val="007D205D"/>
    <w:rsid w:val="007D6BE0"/>
    <w:rsid w:val="007E27DE"/>
    <w:rsid w:val="007E7C8E"/>
    <w:rsid w:val="007F13E9"/>
    <w:rsid w:val="007F18C7"/>
    <w:rsid w:val="007F2030"/>
    <w:rsid w:val="007F261D"/>
    <w:rsid w:val="007F61C0"/>
    <w:rsid w:val="007F7121"/>
    <w:rsid w:val="00806241"/>
    <w:rsid w:val="008073DC"/>
    <w:rsid w:val="00817E4B"/>
    <w:rsid w:val="00825EAE"/>
    <w:rsid w:val="00833B96"/>
    <w:rsid w:val="00836F45"/>
    <w:rsid w:val="008425A4"/>
    <w:rsid w:val="008461C6"/>
    <w:rsid w:val="0085421A"/>
    <w:rsid w:val="0085548D"/>
    <w:rsid w:val="0087298C"/>
    <w:rsid w:val="008828EB"/>
    <w:rsid w:val="00883D03"/>
    <w:rsid w:val="00886088"/>
    <w:rsid w:val="0089073D"/>
    <w:rsid w:val="008A34E0"/>
    <w:rsid w:val="008A364F"/>
    <w:rsid w:val="008A4859"/>
    <w:rsid w:val="008A4E6C"/>
    <w:rsid w:val="008B2337"/>
    <w:rsid w:val="008B2D50"/>
    <w:rsid w:val="008B35D2"/>
    <w:rsid w:val="008B72C0"/>
    <w:rsid w:val="008B733E"/>
    <w:rsid w:val="008B7FBB"/>
    <w:rsid w:val="008C398D"/>
    <w:rsid w:val="008C4F67"/>
    <w:rsid w:val="008D1DC3"/>
    <w:rsid w:val="008D293E"/>
    <w:rsid w:val="008E19AC"/>
    <w:rsid w:val="008F119A"/>
    <w:rsid w:val="008F174B"/>
    <w:rsid w:val="00901948"/>
    <w:rsid w:val="009039A4"/>
    <w:rsid w:val="00904CA2"/>
    <w:rsid w:val="00910306"/>
    <w:rsid w:val="0091610E"/>
    <w:rsid w:val="0092000C"/>
    <w:rsid w:val="00921DA9"/>
    <w:rsid w:val="0093610B"/>
    <w:rsid w:val="009370FB"/>
    <w:rsid w:val="009409EA"/>
    <w:rsid w:val="00945BF2"/>
    <w:rsid w:val="009471E3"/>
    <w:rsid w:val="00952557"/>
    <w:rsid w:val="0095295C"/>
    <w:rsid w:val="00974A9B"/>
    <w:rsid w:val="00986265"/>
    <w:rsid w:val="00994F50"/>
    <w:rsid w:val="009B46DD"/>
    <w:rsid w:val="009B5686"/>
    <w:rsid w:val="009C1A89"/>
    <w:rsid w:val="009C4687"/>
    <w:rsid w:val="009C702C"/>
    <w:rsid w:val="009D2FDB"/>
    <w:rsid w:val="009D327E"/>
    <w:rsid w:val="009D4E54"/>
    <w:rsid w:val="009E7FF5"/>
    <w:rsid w:val="009F31AC"/>
    <w:rsid w:val="009F4DED"/>
    <w:rsid w:val="009F7A00"/>
    <w:rsid w:val="009F7E53"/>
    <w:rsid w:val="00A027EA"/>
    <w:rsid w:val="00A02B44"/>
    <w:rsid w:val="00A0341F"/>
    <w:rsid w:val="00A065A5"/>
    <w:rsid w:val="00A1684A"/>
    <w:rsid w:val="00A16E6A"/>
    <w:rsid w:val="00A32E8C"/>
    <w:rsid w:val="00A37161"/>
    <w:rsid w:val="00A37E8B"/>
    <w:rsid w:val="00A40076"/>
    <w:rsid w:val="00A50B73"/>
    <w:rsid w:val="00A61636"/>
    <w:rsid w:val="00A624BE"/>
    <w:rsid w:val="00A6281D"/>
    <w:rsid w:val="00A71376"/>
    <w:rsid w:val="00A76B22"/>
    <w:rsid w:val="00A8059B"/>
    <w:rsid w:val="00A874A7"/>
    <w:rsid w:val="00A921E3"/>
    <w:rsid w:val="00AA233A"/>
    <w:rsid w:val="00AA2783"/>
    <w:rsid w:val="00AA507A"/>
    <w:rsid w:val="00AA56B3"/>
    <w:rsid w:val="00AA710E"/>
    <w:rsid w:val="00AA72AE"/>
    <w:rsid w:val="00AB2D11"/>
    <w:rsid w:val="00AB4038"/>
    <w:rsid w:val="00AB6E4C"/>
    <w:rsid w:val="00AD3FA1"/>
    <w:rsid w:val="00AD5D50"/>
    <w:rsid w:val="00AF4C97"/>
    <w:rsid w:val="00B006EC"/>
    <w:rsid w:val="00B144E8"/>
    <w:rsid w:val="00B31687"/>
    <w:rsid w:val="00B3300E"/>
    <w:rsid w:val="00B36574"/>
    <w:rsid w:val="00B44B9A"/>
    <w:rsid w:val="00B4669C"/>
    <w:rsid w:val="00B47982"/>
    <w:rsid w:val="00B51355"/>
    <w:rsid w:val="00B5478F"/>
    <w:rsid w:val="00B57032"/>
    <w:rsid w:val="00B66177"/>
    <w:rsid w:val="00B75B07"/>
    <w:rsid w:val="00B805D1"/>
    <w:rsid w:val="00B81064"/>
    <w:rsid w:val="00B849ED"/>
    <w:rsid w:val="00B853E1"/>
    <w:rsid w:val="00B87681"/>
    <w:rsid w:val="00B94B67"/>
    <w:rsid w:val="00BA16C6"/>
    <w:rsid w:val="00BC0C77"/>
    <w:rsid w:val="00BC28D5"/>
    <w:rsid w:val="00BC36DB"/>
    <w:rsid w:val="00BC5B36"/>
    <w:rsid w:val="00BC6084"/>
    <w:rsid w:val="00BD010A"/>
    <w:rsid w:val="00BD3767"/>
    <w:rsid w:val="00BD377E"/>
    <w:rsid w:val="00BD3A81"/>
    <w:rsid w:val="00BD4C7E"/>
    <w:rsid w:val="00BD5CD0"/>
    <w:rsid w:val="00BD72F6"/>
    <w:rsid w:val="00BE07DA"/>
    <w:rsid w:val="00BE22A2"/>
    <w:rsid w:val="00BE2769"/>
    <w:rsid w:val="00BE3BF9"/>
    <w:rsid w:val="00BF225F"/>
    <w:rsid w:val="00C11D93"/>
    <w:rsid w:val="00C13821"/>
    <w:rsid w:val="00C15CA9"/>
    <w:rsid w:val="00C246A9"/>
    <w:rsid w:val="00C27C71"/>
    <w:rsid w:val="00C31A05"/>
    <w:rsid w:val="00C32AF0"/>
    <w:rsid w:val="00C34AB8"/>
    <w:rsid w:val="00C366E0"/>
    <w:rsid w:val="00C41C87"/>
    <w:rsid w:val="00C42BB2"/>
    <w:rsid w:val="00C4368A"/>
    <w:rsid w:val="00C46781"/>
    <w:rsid w:val="00C50EB6"/>
    <w:rsid w:val="00C54C36"/>
    <w:rsid w:val="00C550F3"/>
    <w:rsid w:val="00C553F5"/>
    <w:rsid w:val="00C555D5"/>
    <w:rsid w:val="00C652D8"/>
    <w:rsid w:val="00C65D75"/>
    <w:rsid w:val="00C772F3"/>
    <w:rsid w:val="00C82967"/>
    <w:rsid w:val="00C849AF"/>
    <w:rsid w:val="00C875D1"/>
    <w:rsid w:val="00C9106A"/>
    <w:rsid w:val="00C910F4"/>
    <w:rsid w:val="00C91A7C"/>
    <w:rsid w:val="00C91C54"/>
    <w:rsid w:val="00C930FA"/>
    <w:rsid w:val="00C943F5"/>
    <w:rsid w:val="00C947F2"/>
    <w:rsid w:val="00CA19CD"/>
    <w:rsid w:val="00CA2814"/>
    <w:rsid w:val="00CA51F4"/>
    <w:rsid w:val="00CB1713"/>
    <w:rsid w:val="00CB1783"/>
    <w:rsid w:val="00CC6222"/>
    <w:rsid w:val="00CD75D9"/>
    <w:rsid w:val="00CE2C28"/>
    <w:rsid w:val="00CE3FE7"/>
    <w:rsid w:val="00CF04E3"/>
    <w:rsid w:val="00D0104D"/>
    <w:rsid w:val="00D04766"/>
    <w:rsid w:val="00D07A90"/>
    <w:rsid w:val="00D11BA2"/>
    <w:rsid w:val="00D1645E"/>
    <w:rsid w:val="00D16623"/>
    <w:rsid w:val="00D200A3"/>
    <w:rsid w:val="00D2510B"/>
    <w:rsid w:val="00D30FE3"/>
    <w:rsid w:val="00D32968"/>
    <w:rsid w:val="00D55CCF"/>
    <w:rsid w:val="00D5722F"/>
    <w:rsid w:val="00D57F1F"/>
    <w:rsid w:val="00D631B7"/>
    <w:rsid w:val="00D661BB"/>
    <w:rsid w:val="00D7113F"/>
    <w:rsid w:val="00D86A3E"/>
    <w:rsid w:val="00D86D57"/>
    <w:rsid w:val="00D93B38"/>
    <w:rsid w:val="00D95647"/>
    <w:rsid w:val="00D959E7"/>
    <w:rsid w:val="00DA154A"/>
    <w:rsid w:val="00DA19F6"/>
    <w:rsid w:val="00DA3C5C"/>
    <w:rsid w:val="00DA6DCD"/>
    <w:rsid w:val="00DB00C5"/>
    <w:rsid w:val="00DC0E61"/>
    <w:rsid w:val="00DC18A7"/>
    <w:rsid w:val="00DD0D2A"/>
    <w:rsid w:val="00DD5C2C"/>
    <w:rsid w:val="00DE21F7"/>
    <w:rsid w:val="00DF0D97"/>
    <w:rsid w:val="00DF1713"/>
    <w:rsid w:val="00E03054"/>
    <w:rsid w:val="00E041F2"/>
    <w:rsid w:val="00E16325"/>
    <w:rsid w:val="00E17C29"/>
    <w:rsid w:val="00E30FB3"/>
    <w:rsid w:val="00E35005"/>
    <w:rsid w:val="00E401D5"/>
    <w:rsid w:val="00E41BF0"/>
    <w:rsid w:val="00E442AE"/>
    <w:rsid w:val="00E45378"/>
    <w:rsid w:val="00E459C1"/>
    <w:rsid w:val="00E47CF6"/>
    <w:rsid w:val="00E540B9"/>
    <w:rsid w:val="00E70022"/>
    <w:rsid w:val="00E86B27"/>
    <w:rsid w:val="00E91746"/>
    <w:rsid w:val="00EA21C6"/>
    <w:rsid w:val="00EA66F7"/>
    <w:rsid w:val="00EB1E68"/>
    <w:rsid w:val="00EB2C18"/>
    <w:rsid w:val="00EB33F9"/>
    <w:rsid w:val="00EC0649"/>
    <w:rsid w:val="00EC57F0"/>
    <w:rsid w:val="00EC7118"/>
    <w:rsid w:val="00ED05B9"/>
    <w:rsid w:val="00EE60A1"/>
    <w:rsid w:val="00F027BB"/>
    <w:rsid w:val="00F04C51"/>
    <w:rsid w:val="00F22FB1"/>
    <w:rsid w:val="00F26814"/>
    <w:rsid w:val="00F272A7"/>
    <w:rsid w:val="00F30396"/>
    <w:rsid w:val="00F36453"/>
    <w:rsid w:val="00F36869"/>
    <w:rsid w:val="00F40596"/>
    <w:rsid w:val="00F41DE1"/>
    <w:rsid w:val="00F4498C"/>
    <w:rsid w:val="00F4759F"/>
    <w:rsid w:val="00F51D8E"/>
    <w:rsid w:val="00F549F4"/>
    <w:rsid w:val="00F673F7"/>
    <w:rsid w:val="00F72213"/>
    <w:rsid w:val="00F7675F"/>
    <w:rsid w:val="00F779A5"/>
    <w:rsid w:val="00F82653"/>
    <w:rsid w:val="00F83A47"/>
    <w:rsid w:val="00F90F3A"/>
    <w:rsid w:val="00FA3B53"/>
    <w:rsid w:val="00FA4041"/>
    <w:rsid w:val="00FA6C9C"/>
    <w:rsid w:val="00FA785E"/>
    <w:rsid w:val="00FB4B5D"/>
    <w:rsid w:val="00FB6CDD"/>
    <w:rsid w:val="00FC0717"/>
    <w:rsid w:val="00FC1971"/>
    <w:rsid w:val="00FC46F7"/>
    <w:rsid w:val="00FC6A86"/>
    <w:rsid w:val="00FD026A"/>
    <w:rsid w:val="00FD2D34"/>
    <w:rsid w:val="00FE0226"/>
    <w:rsid w:val="00FE1504"/>
    <w:rsid w:val="00FF07C7"/>
    <w:rsid w:val="00FF322E"/>
    <w:rsid w:val="00FF4915"/>
    <w:rsid w:val="00FF5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2B19DCE5-177A-4657-AC30-C43788BD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1">
    <w:name w:val="未处理的提及1"/>
    <w:basedOn w:val="a0"/>
    <w:uiPriority w:val="99"/>
    <w:semiHidden/>
    <w:unhideWhenUsed/>
    <w:rsid w:val="00EB1E68"/>
    <w:rPr>
      <w:color w:val="605E5C"/>
      <w:shd w:val="clear" w:color="auto" w:fill="E1DFDD"/>
    </w:rPr>
  </w:style>
  <w:style w:type="paragraph" w:styleId="a6">
    <w:name w:val="footer"/>
    <w:basedOn w:val="a"/>
    <w:link w:val="a7"/>
    <w:uiPriority w:val="99"/>
    <w:unhideWhenUsed/>
    <w:rsid w:val="00C11D93"/>
    <w:pPr>
      <w:tabs>
        <w:tab w:val="center" w:pos="4680"/>
        <w:tab w:val="right" w:pos="9360"/>
      </w:tabs>
    </w:pPr>
  </w:style>
  <w:style w:type="character" w:customStyle="1" w:styleId="a7">
    <w:name w:val="页脚 字符"/>
    <w:basedOn w:val="a0"/>
    <w:link w:val="a6"/>
    <w:uiPriority w:val="99"/>
    <w:rsid w:val="00C11D93"/>
  </w:style>
  <w:style w:type="paragraph" w:styleId="a8">
    <w:name w:val="Revision"/>
    <w:hidden/>
    <w:uiPriority w:val="99"/>
    <w:semiHidden/>
    <w:rsid w:val="000B41B6"/>
    <w:pPr>
      <w:widowControl/>
      <w:jc w:val="left"/>
    </w:pPr>
  </w:style>
  <w:style w:type="paragraph" w:styleId="a9">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a">
    <w:name w:val="FollowedHyperlink"/>
    <w:basedOn w:val="a0"/>
    <w:uiPriority w:val="99"/>
    <w:semiHidden/>
    <w:unhideWhenUsed/>
    <w:rsid w:val="006755EE"/>
    <w:rPr>
      <w:color w:val="800080" w:themeColor="followedHyperlink"/>
      <w:u w:val="single"/>
    </w:rPr>
  </w:style>
  <w:style w:type="character" w:styleId="ab">
    <w:name w:val="line number"/>
    <w:basedOn w:val="a0"/>
    <w:uiPriority w:val="99"/>
    <w:semiHidden/>
    <w:unhideWhenUsed/>
    <w:rsid w:val="00147CBA"/>
  </w:style>
  <w:style w:type="character" w:styleId="ac">
    <w:name w:val="annotation reference"/>
    <w:basedOn w:val="a0"/>
    <w:uiPriority w:val="99"/>
    <w:semiHidden/>
    <w:unhideWhenUsed/>
    <w:rsid w:val="008B2D50"/>
    <w:rPr>
      <w:sz w:val="16"/>
      <w:szCs w:val="16"/>
    </w:rPr>
  </w:style>
  <w:style w:type="paragraph" w:styleId="ad">
    <w:name w:val="annotation text"/>
    <w:basedOn w:val="a"/>
    <w:link w:val="ae"/>
    <w:uiPriority w:val="99"/>
    <w:unhideWhenUsed/>
    <w:rsid w:val="008B2D50"/>
    <w:rPr>
      <w:sz w:val="20"/>
      <w:szCs w:val="20"/>
    </w:rPr>
  </w:style>
  <w:style w:type="character" w:customStyle="1" w:styleId="ae">
    <w:name w:val="批注文字 字符"/>
    <w:basedOn w:val="a0"/>
    <w:link w:val="ad"/>
    <w:uiPriority w:val="99"/>
    <w:rsid w:val="008B2D50"/>
    <w:rPr>
      <w:sz w:val="20"/>
      <w:szCs w:val="20"/>
    </w:rPr>
  </w:style>
  <w:style w:type="paragraph" w:styleId="af">
    <w:name w:val="annotation subject"/>
    <w:basedOn w:val="ad"/>
    <w:next w:val="ad"/>
    <w:link w:val="af0"/>
    <w:uiPriority w:val="99"/>
    <w:semiHidden/>
    <w:unhideWhenUsed/>
    <w:rsid w:val="008B2D50"/>
    <w:rPr>
      <w:b/>
      <w:bCs/>
    </w:rPr>
  </w:style>
  <w:style w:type="character" w:customStyle="1" w:styleId="af0">
    <w:name w:val="批注主题 字符"/>
    <w:basedOn w:val="ae"/>
    <w:link w:val="af"/>
    <w:uiPriority w:val="99"/>
    <w:semiHidden/>
    <w:rsid w:val="008B2D50"/>
    <w:rPr>
      <w:b/>
      <w:bCs/>
      <w:sz w:val="20"/>
      <w:szCs w:val="20"/>
    </w:rPr>
  </w:style>
  <w:style w:type="character" w:customStyle="1" w:styleId="cf01">
    <w:name w:val="cf01"/>
    <w:basedOn w:val="a0"/>
    <w:rsid w:val="00516914"/>
    <w:rPr>
      <w:rFonts w:ascii="Segoe UI" w:hAnsi="Segoe UI" w:cs="Segoe UI" w:hint="default"/>
      <w:sz w:val="18"/>
      <w:szCs w:val="18"/>
    </w:rPr>
  </w:style>
  <w:style w:type="paragraph" w:styleId="af1">
    <w:name w:val="Normal (Web)"/>
    <w:basedOn w:val="a"/>
    <w:uiPriority w:val="99"/>
    <w:semiHidden/>
    <w:unhideWhenUsed/>
    <w:rsid w:val="00782468"/>
    <w:rPr>
      <w:rFonts w:ascii="Times New Roman" w:hAnsi="Times New Roman" w:cs="Times New Roman"/>
    </w:rPr>
  </w:style>
  <w:style w:type="paragraph" w:styleId="af2">
    <w:name w:val="header"/>
    <w:basedOn w:val="a"/>
    <w:link w:val="af3"/>
    <w:uiPriority w:val="99"/>
    <w:unhideWhenUsed/>
    <w:rsid w:val="008F119A"/>
    <w:pPr>
      <w:tabs>
        <w:tab w:val="center" w:pos="4153"/>
        <w:tab w:val="right" w:pos="8306"/>
      </w:tabs>
      <w:snapToGrid w:val="0"/>
      <w:jc w:val="center"/>
    </w:pPr>
    <w:rPr>
      <w:sz w:val="18"/>
      <w:szCs w:val="18"/>
    </w:rPr>
  </w:style>
  <w:style w:type="character" w:customStyle="1" w:styleId="af3">
    <w:name w:val="页眉 字符"/>
    <w:basedOn w:val="a0"/>
    <w:link w:val="af2"/>
    <w:uiPriority w:val="99"/>
    <w:rsid w:val="008F119A"/>
    <w:rPr>
      <w:sz w:val="18"/>
      <w:szCs w:val="18"/>
    </w:rPr>
  </w:style>
  <w:style w:type="paragraph" w:customStyle="1" w:styleId="pf0">
    <w:name w:val="pf0"/>
    <w:basedOn w:val="a"/>
    <w:rsid w:val="00F4498C"/>
    <w:pPr>
      <w:widowControl/>
      <w:spacing w:before="100" w:beforeAutospacing="1" w:after="100" w:afterAutospacing="1"/>
      <w:jc w:val="left"/>
    </w:pPr>
    <w:rPr>
      <w:rFonts w:ascii="宋体" w:eastAsia="宋体" w:hAnsi="宋体" w:cs="宋体"/>
      <w:lang w:eastAsia="zh-CN"/>
    </w:rPr>
  </w:style>
  <w:style w:type="paragraph" w:customStyle="1" w:styleId="pf1">
    <w:name w:val="pf1"/>
    <w:basedOn w:val="a"/>
    <w:rsid w:val="00F4498C"/>
    <w:pPr>
      <w:widowControl/>
      <w:spacing w:before="100" w:beforeAutospacing="1" w:after="100" w:afterAutospacing="1"/>
      <w:ind w:left="300"/>
      <w:jc w:val="left"/>
    </w:pPr>
    <w:rPr>
      <w:rFonts w:ascii="宋体" w:eastAsia="宋体" w:hAnsi="宋体" w:cs="宋体"/>
      <w:lang w:eastAsia="zh-CN"/>
    </w:rPr>
  </w:style>
  <w:style w:type="character" w:customStyle="1" w:styleId="cf11">
    <w:name w:val="cf11"/>
    <w:basedOn w:val="a0"/>
    <w:rsid w:val="00F4498C"/>
    <w:rPr>
      <w:rFonts w:ascii="Microsoft YaHei UI" w:eastAsia="Microsoft YaHei UI" w:hAnsi="Microsoft YaHei UI" w:hint="eastAsia"/>
      <w:b/>
      <w:bCs/>
      <w:sz w:val="18"/>
      <w:szCs w:val="18"/>
    </w:rPr>
  </w:style>
  <w:style w:type="numbering" w:customStyle="1" w:styleId="1">
    <w:name w:val="样式1"/>
    <w:uiPriority w:val="99"/>
    <w:rsid w:val="00921DA9"/>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1082">
      <w:bodyDiv w:val="1"/>
      <w:marLeft w:val="0"/>
      <w:marRight w:val="0"/>
      <w:marTop w:val="0"/>
      <w:marBottom w:val="0"/>
      <w:divBdr>
        <w:top w:val="none" w:sz="0" w:space="0" w:color="auto"/>
        <w:left w:val="none" w:sz="0" w:space="0" w:color="auto"/>
        <w:bottom w:val="none" w:sz="0" w:space="0" w:color="auto"/>
        <w:right w:val="none" w:sz="0" w:space="0" w:color="auto"/>
      </w:divBdr>
    </w:div>
    <w:div w:id="38826132">
      <w:bodyDiv w:val="1"/>
      <w:marLeft w:val="0"/>
      <w:marRight w:val="0"/>
      <w:marTop w:val="0"/>
      <w:marBottom w:val="0"/>
      <w:divBdr>
        <w:top w:val="none" w:sz="0" w:space="0" w:color="auto"/>
        <w:left w:val="none" w:sz="0" w:space="0" w:color="auto"/>
        <w:bottom w:val="none" w:sz="0" w:space="0" w:color="auto"/>
        <w:right w:val="none" w:sz="0" w:space="0" w:color="auto"/>
      </w:divBdr>
    </w:div>
    <w:div w:id="39861028">
      <w:bodyDiv w:val="1"/>
      <w:marLeft w:val="0"/>
      <w:marRight w:val="0"/>
      <w:marTop w:val="0"/>
      <w:marBottom w:val="0"/>
      <w:divBdr>
        <w:top w:val="none" w:sz="0" w:space="0" w:color="auto"/>
        <w:left w:val="none" w:sz="0" w:space="0" w:color="auto"/>
        <w:bottom w:val="none" w:sz="0" w:space="0" w:color="auto"/>
        <w:right w:val="none" w:sz="0" w:space="0" w:color="auto"/>
      </w:divBdr>
    </w:div>
    <w:div w:id="63917935">
      <w:bodyDiv w:val="1"/>
      <w:marLeft w:val="0"/>
      <w:marRight w:val="0"/>
      <w:marTop w:val="0"/>
      <w:marBottom w:val="0"/>
      <w:divBdr>
        <w:top w:val="none" w:sz="0" w:space="0" w:color="auto"/>
        <w:left w:val="none" w:sz="0" w:space="0" w:color="auto"/>
        <w:bottom w:val="none" w:sz="0" w:space="0" w:color="auto"/>
        <w:right w:val="none" w:sz="0" w:space="0" w:color="auto"/>
      </w:divBdr>
    </w:div>
    <w:div w:id="75782838">
      <w:bodyDiv w:val="1"/>
      <w:marLeft w:val="0"/>
      <w:marRight w:val="0"/>
      <w:marTop w:val="0"/>
      <w:marBottom w:val="0"/>
      <w:divBdr>
        <w:top w:val="none" w:sz="0" w:space="0" w:color="auto"/>
        <w:left w:val="none" w:sz="0" w:space="0" w:color="auto"/>
        <w:bottom w:val="none" w:sz="0" w:space="0" w:color="auto"/>
        <w:right w:val="none" w:sz="0" w:space="0" w:color="auto"/>
      </w:divBdr>
    </w:div>
    <w:div w:id="105082444">
      <w:bodyDiv w:val="1"/>
      <w:marLeft w:val="0"/>
      <w:marRight w:val="0"/>
      <w:marTop w:val="0"/>
      <w:marBottom w:val="0"/>
      <w:divBdr>
        <w:top w:val="none" w:sz="0" w:space="0" w:color="auto"/>
        <w:left w:val="none" w:sz="0" w:space="0" w:color="auto"/>
        <w:bottom w:val="none" w:sz="0" w:space="0" w:color="auto"/>
        <w:right w:val="none" w:sz="0" w:space="0" w:color="auto"/>
      </w:divBdr>
    </w:div>
    <w:div w:id="106195032">
      <w:bodyDiv w:val="1"/>
      <w:marLeft w:val="0"/>
      <w:marRight w:val="0"/>
      <w:marTop w:val="0"/>
      <w:marBottom w:val="0"/>
      <w:divBdr>
        <w:top w:val="none" w:sz="0" w:space="0" w:color="auto"/>
        <w:left w:val="none" w:sz="0" w:space="0" w:color="auto"/>
        <w:bottom w:val="none" w:sz="0" w:space="0" w:color="auto"/>
        <w:right w:val="none" w:sz="0" w:space="0" w:color="auto"/>
      </w:divBdr>
    </w:div>
    <w:div w:id="158273841">
      <w:bodyDiv w:val="1"/>
      <w:marLeft w:val="0"/>
      <w:marRight w:val="0"/>
      <w:marTop w:val="0"/>
      <w:marBottom w:val="0"/>
      <w:divBdr>
        <w:top w:val="none" w:sz="0" w:space="0" w:color="auto"/>
        <w:left w:val="none" w:sz="0" w:space="0" w:color="auto"/>
        <w:bottom w:val="none" w:sz="0" w:space="0" w:color="auto"/>
        <w:right w:val="none" w:sz="0" w:space="0" w:color="auto"/>
      </w:divBdr>
    </w:div>
    <w:div w:id="176240150">
      <w:bodyDiv w:val="1"/>
      <w:marLeft w:val="0"/>
      <w:marRight w:val="0"/>
      <w:marTop w:val="0"/>
      <w:marBottom w:val="0"/>
      <w:divBdr>
        <w:top w:val="none" w:sz="0" w:space="0" w:color="auto"/>
        <w:left w:val="none" w:sz="0" w:space="0" w:color="auto"/>
        <w:bottom w:val="none" w:sz="0" w:space="0" w:color="auto"/>
        <w:right w:val="none" w:sz="0" w:space="0" w:color="auto"/>
      </w:divBdr>
    </w:div>
    <w:div w:id="199511997">
      <w:bodyDiv w:val="1"/>
      <w:marLeft w:val="0"/>
      <w:marRight w:val="0"/>
      <w:marTop w:val="0"/>
      <w:marBottom w:val="0"/>
      <w:divBdr>
        <w:top w:val="none" w:sz="0" w:space="0" w:color="auto"/>
        <w:left w:val="none" w:sz="0" w:space="0" w:color="auto"/>
        <w:bottom w:val="none" w:sz="0" w:space="0" w:color="auto"/>
        <w:right w:val="none" w:sz="0" w:space="0" w:color="auto"/>
      </w:divBdr>
    </w:div>
    <w:div w:id="235634656">
      <w:bodyDiv w:val="1"/>
      <w:marLeft w:val="0"/>
      <w:marRight w:val="0"/>
      <w:marTop w:val="0"/>
      <w:marBottom w:val="0"/>
      <w:divBdr>
        <w:top w:val="none" w:sz="0" w:space="0" w:color="auto"/>
        <w:left w:val="none" w:sz="0" w:space="0" w:color="auto"/>
        <w:bottom w:val="none" w:sz="0" w:space="0" w:color="auto"/>
        <w:right w:val="none" w:sz="0" w:space="0" w:color="auto"/>
      </w:divBdr>
    </w:div>
    <w:div w:id="265888741">
      <w:bodyDiv w:val="1"/>
      <w:marLeft w:val="0"/>
      <w:marRight w:val="0"/>
      <w:marTop w:val="0"/>
      <w:marBottom w:val="0"/>
      <w:divBdr>
        <w:top w:val="none" w:sz="0" w:space="0" w:color="auto"/>
        <w:left w:val="none" w:sz="0" w:space="0" w:color="auto"/>
        <w:bottom w:val="none" w:sz="0" w:space="0" w:color="auto"/>
        <w:right w:val="none" w:sz="0" w:space="0" w:color="auto"/>
      </w:divBdr>
    </w:div>
    <w:div w:id="271743461">
      <w:bodyDiv w:val="1"/>
      <w:marLeft w:val="0"/>
      <w:marRight w:val="0"/>
      <w:marTop w:val="0"/>
      <w:marBottom w:val="0"/>
      <w:divBdr>
        <w:top w:val="none" w:sz="0" w:space="0" w:color="auto"/>
        <w:left w:val="none" w:sz="0" w:space="0" w:color="auto"/>
        <w:bottom w:val="none" w:sz="0" w:space="0" w:color="auto"/>
        <w:right w:val="none" w:sz="0" w:space="0" w:color="auto"/>
      </w:divBdr>
    </w:div>
    <w:div w:id="329794445">
      <w:bodyDiv w:val="1"/>
      <w:marLeft w:val="0"/>
      <w:marRight w:val="0"/>
      <w:marTop w:val="0"/>
      <w:marBottom w:val="0"/>
      <w:divBdr>
        <w:top w:val="none" w:sz="0" w:space="0" w:color="auto"/>
        <w:left w:val="none" w:sz="0" w:space="0" w:color="auto"/>
        <w:bottom w:val="none" w:sz="0" w:space="0" w:color="auto"/>
        <w:right w:val="none" w:sz="0" w:space="0" w:color="auto"/>
      </w:divBdr>
    </w:div>
    <w:div w:id="368339152">
      <w:bodyDiv w:val="1"/>
      <w:marLeft w:val="0"/>
      <w:marRight w:val="0"/>
      <w:marTop w:val="0"/>
      <w:marBottom w:val="0"/>
      <w:divBdr>
        <w:top w:val="none" w:sz="0" w:space="0" w:color="auto"/>
        <w:left w:val="none" w:sz="0" w:space="0" w:color="auto"/>
        <w:bottom w:val="none" w:sz="0" w:space="0" w:color="auto"/>
        <w:right w:val="none" w:sz="0" w:space="0" w:color="auto"/>
      </w:divBdr>
    </w:div>
    <w:div w:id="397477154">
      <w:bodyDiv w:val="1"/>
      <w:marLeft w:val="0"/>
      <w:marRight w:val="0"/>
      <w:marTop w:val="0"/>
      <w:marBottom w:val="0"/>
      <w:divBdr>
        <w:top w:val="none" w:sz="0" w:space="0" w:color="auto"/>
        <w:left w:val="none" w:sz="0" w:space="0" w:color="auto"/>
        <w:bottom w:val="none" w:sz="0" w:space="0" w:color="auto"/>
        <w:right w:val="none" w:sz="0" w:space="0" w:color="auto"/>
      </w:divBdr>
    </w:div>
    <w:div w:id="431324506">
      <w:bodyDiv w:val="1"/>
      <w:marLeft w:val="0"/>
      <w:marRight w:val="0"/>
      <w:marTop w:val="0"/>
      <w:marBottom w:val="0"/>
      <w:divBdr>
        <w:top w:val="none" w:sz="0" w:space="0" w:color="auto"/>
        <w:left w:val="none" w:sz="0" w:space="0" w:color="auto"/>
        <w:bottom w:val="none" w:sz="0" w:space="0" w:color="auto"/>
        <w:right w:val="none" w:sz="0" w:space="0" w:color="auto"/>
      </w:divBdr>
    </w:div>
    <w:div w:id="447314746">
      <w:bodyDiv w:val="1"/>
      <w:marLeft w:val="0"/>
      <w:marRight w:val="0"/>
      <w:marTop w:val="0"/>
      <w:marBottom w:val="0"/>
      <w:divBdr>
        <w:top w:val="none" w:sz="0" w:space="0" w:color="auto"/>
        <w:left w:val="none" w:sz="0" w:space="0" w:color="auto"/>
        <w:bottom w:val="none" w:sz="0" w:space="0" w:color="auto"/>
        <w:right w:val="none" w:sz="0" w:space="0" w:color="auto"/>
      </w:divBdr>
    </w:div>
    <w:div w:id="461272202">
      <w:bodyDiv w:val="1"/>
      <w:marLeft w:val="0"/>
      <w:marRight w:val="0"/>
      <w:marTop w:val="0"/>
      <w:marBottom w:val="0"/>
      <w:divBdr>
        <w:top w:val="none" w:sz="0" w:space="0" w:color="auto"/>
        <w:left w:val="none" w:sz="0" w:space="0" w:color="auto"/>
        <w:bottom w:val="none" w:sz="0" w:space="0" w:color="auto"/>
        <w:right w:val="none" w:sz="0" w:space="0" w:color="auto"/>
      </w:divBdr>
    </w:div>
    <w:div w:id="469979858">
      <w:bodyDiv w:val="1"/>
      <w:marLeft w:val="0"/>
      <w:marRight w:val="0"/>
      <w:marTop w:val="0"/>
      <w:marBottom w:val="0"/>
      <w:divBdr>
        <w:top w:val="none" w:sz="0" w:space="0" w:color="auto"/>
        <w:left w:val="none" w:sz="0" w:space="0" w:color="auto"/>
        <w:bottom w:val="none" w:sz="0" w:space="0" w:color="auto"/>
        <w:right w:val="none" w:sz="0" w:space="0" w:color="auto"/>
      </w:divBdr>
    </w:div>
    <w:div w:id="486870050">
      <w:bodyDiv w:val="1"/>
      <w:marLeft w:val="0"/>
      <w:marRight w:val="0"/>
      <w:marTop w:val="0"/>
      <w:marBottom w:val="0"/>
      <w:divBdr>
        <w:top w:val="none" w:sz="0" w:space="0" w:color="auto"/>
        <w:left w:val="none" w:sz="0" w:space="0" w:color="auto"/>
        <w:bottom w:val="none" w:sz="0" w:space="0" w:color="auto"/>
        <w:right w:val="none" w:sz="0" w:space="0" w:color="auto"/>
      </w:divBdr>
    </w:div>
    <w:div w:id="495995408">
      <w:bodyDiv w:val="1"/>
      <w:marLeft w:val="0"/>
      <w:marRight w:val="0"/>
      <w:marTop w:val="0"/>
      <w:marBottom w:val="0"/>
      <w:divBdr>
        <w:top w:val="none" w:sz="0" w:space="0" w:color="auto"/>
        <w:left w:val="none" w:sz="0" w:space="0" w:color="auto"/>
        <w:bottom w:val="none" w:sz="0" w:space="0" w:color="auto"/>
        <w:right w:val="none" w:sz="0" w:space="0" w:color="auto"/>
      </w:divBdr>
    </w:div>
    <w:div w:id="496577430">
      <w:bodyDiv w:val="1"/>
      <w:marLeft w:val="0"/>
      <w:marRight w:val="0"/>
      <w:marTop w:val="0"/>
      <w:marBottom w:val="0"/>
      <w:divBdr>
        <w:top w:val="none" w:sz="0" w:space="0" w:color="auto"/>
        <w:left w:val="none" w:sz="0" w:space="0" w:color="auto"/>
        <w:bottom w:val="none" w:sz="0" w:space="0" w:color="auto"/>
        <w:right w:val="none" w:sz="0" w:space="0" w:color="auto"/>
      </w:divBdr>
      <w:divsChild>
        <w:div w:id="1421217840">
          <w:marLeft w:val="0"/>
          <w:marRight w:val="0"/>
          <w:marTop w:val="0"/>
          <w:marBottom w:val="0"/>
          <w:divBdr>
            <w:top w:val="none" w:sz="0" w:space="0" w:color="auto"/>
            <w:left w:val="none" w:sz="0" w:space="0" w:color="auto"/>
            <w:bottom w:val="none" w:sz="0" w:space="0" w:color="auto"/>
            <w:right w:val="none" w:sz="0" w:space="0" w:color="auto"/>
          </w:divBdr>
          <w:divsChild>
            <w:div w:id="370761467">
              <w:marLeft w:val="0"/>
              <w:marRight w:val="0"/>
              <w:marTop w:val="0"/>
              <w:marBottom w:val="0"/>
              <w:divBdr>
                <w:top w:val="none" w:sz="0" w:space="0" w:color="auto"/>
                <w:left w:val="none" w:sz="0" w:space="0" w:color="auto"/>
                <w:bottom w:val="none" w:sz="0" w:space="0" w:color="auto"/>
                <w:right w:val="none" w:sz="0" w:space="0" w:color="auto"/>
              </w:divBdr>
              <w:divsChild>
                <w:div w:id="1610626739">
                  <w:marLeft w:val="0"/>
                  <w:marRight w:val="0"/>
                  <w:marTop w:val="0"/>
                  <w:marBottom w:val="0"/>
                  <w:divBdr>
                    <w:top w:val="none" w:sz="0" w:space="0" w:color="auto"/>
                    <w:left w:val="none" w:sz="0" w:space="0" w:color="auto"/>
                    <w:bottom w:val="none" w:sz="0" w:space="0" w:color="auto"/>
                    <w:right w:val="none" w:sz="0" w:space="0" w:color="auto"/>
                  </w:divBdr>
                  <w:divsChild>
                    <w:div w:id="1572078024">
                      <w:marLeft w:val="0"/>
                      <w:marRight w:val="0"/>
                      <w:marTop w:val="0"/>
                      <w:marBottom w:val="0"/>
                      <w:divBdr>
                        <w:top w:val="none" w:sz="0" w:space="0" w:color="auto"/>
                        <w:left w:val="none" w:sz="0" w:space="0" w:color="auto"/>
                        <w:bottom w:val="none" w:sz="0" w:space="0" w:color="auto"/>
                        <w:right w:val="none" w:sz="0" w:space="0" w:color="auto"/>
                      </w:divBdr>
                      <w:divsChild>
                        <w:div w:id="969480129">
                          <w:marLeft w:val="0"/>
                          <w:marRight w:val="0"/>
                          <w:marTop w:val="0"/>
                          <w:marBottom w:val="0"/>
                          <w:divBdr>
                            <w:top w:val="none" w:sz="0" w:space="0" w:color="auto"/>
                            <w:left w:val="none" w:sz="0" w:space="0" w:color="auto"/>
                            <w:bottom w:val="none" w:sz="0" w:space="0" w:color="auto"/>
                            <w:right w:val="none" w:sz="0" w:space="0" w:color="auto"/>
                          </w:divBdr>
                          <w:divsChild>
                            <w:div w:id="15016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681057">
      <w:bodyDiv w:val="1"/>
      <w:marLeft w:val="0"/>
      <w:marRight w:val="0"/>
      <w:marTop w:val="0"/>
      <w:marBottom w:val="0"/>
      <w:divBdr>
        <w:top w:val="none" w:sz="0" w:space="0" w:color="auto"/>
        <w:left w:val="none" w:sz="0" w:space="0" w:color="auto"/>
        <w:bottom w:val="none" w:sz="0" w:space="0" w:color="auto"/>
        <w:right w:val="none" w:sz="0" w:space="0" w:color="auto"/>
      </w:divBdr>
    </w:div>
    <w:div w:id="527180541">
      <w:bodyDiv w:val="1"/>
      <w:marLeft w:val="0"/>
      <w:marRight w:val="0"/>
      <w:marTop w:val="0"/>
      <w:marBottom w:val="0"/>
      <w:divBdr>
        <w:top w:val="none" w:sz="0" w:space="0" w:color="auto"/>
        <w:left w:val="none" w:sz="0" w:space="0" w:color="auto"/>
        <w:bottom w:val="none" w:sz="0" w:space="0" w:color="auto"/>
        <w:right w:val="none" w:sz="0" w:space="0" w:color="auto"/>
      </w:divBdr>
    </w:div>
    <w:div w:id="559705747">
      <w:bodyDiv w:val="1"/>
      <w:marLeft w:val="0"/>
      <w:marRight w:val="0"/>
      <w:marTop w:val="0"/>
      <w:marBottom w:val="0"/>
      <w:divBdr>
        <w:top w:val="none" w:sz="0" w:space="0" w:color="auto"/>
        <w:left w:val="none" w:sz="0" w:space="0" w:color="auto"/>
        <w:bottom w:val="none" w:sz="0" w:space="0" w:color="auto"/>
        <w:right w:val="none" w:sz="0" w:space="0" w:color="auto"/>
      </w:divBdr>
    </w:div>
    <w:div w:id="581187868">
      <w:bodyDiv w:val="1"/>
      <w:marLeft w:val="0"/>
      <w:marRight w:val="0"/>
      <w:marTop w:val="0"/>
      <w:marBottom w:val="0"/>
      <w:divBdr>
        <w:top w:val="none" w:sz="0" w:space="0" w:color="auto"/>
        <w:left w:val="none" w:sz="0" w:space="0" w:color="auto"/>
        <w:bottom w:val="none" w:sz="0" w:space="0" w:color="auto"/>
        <w:right w:val="none" w:sz="0" w:space="0" w:color="auto"/>
      </w:divBdr>
    </w:div>
    <w:div w:id="612832571">
      <w:bodyDiv w:val="1"/>
      <w:marLeft w:val="0"/>
      <w:marRight w:val="0"/>
      <w:marTop w:val="0"/>
      <w:marBottom w:val="0"/>
      <w:divBdr>
        <w:top w:val="none" w:sz="0" w:space="0" w:color="auto"/>
        <w:left w:val="none" w:sz="0" w:space="0" w:color="auto"/>
        <w:bottom w:val="none" w:sz="0" w:space="0" w:color="auto"/>
        <w:right w:val="none" w:sz="0" w:space="0" w:color="auto"/>
      </w:divBdr>
    </w:div>
    <w:div w:id="613707504">
      <w:bodyDiv w:val="1"/>
      <w:marLeft w:val="0"/>
      <w:marRight w:val="0"/>
      <w:marTop w:val="0"/>
      <w:marBottom w:val="0"/>
      <w:divBdr>
        <w:top w:val="none" w:sz="0" w:space="0" w:color="auto"/>
        <w:left w:val="none" w:sz="0" w:space="0" w:color="auto"/>
        <w:bottom w:val="none" w:sz="0" w:space="0" w:color="auto"/>
        <w:right w:val="none" w:sz="0" w:space="0" w:color="auto"/>
      </w:divBdr>
    </w:div>
    <w:div w:id="613828797">
      <w:bodyDiv w:val="1"/>
      <w:marLeft w:val="0"/>
      <w:marRight w:val="0"/>
      <w:marTop w:val="0"/>
      <w:marBottom w:val="0"/>
      <w:divBdr>
        <w:top w:val="none" w:sz="0" w:space="0" w:color="auto"/>
        <w:left w:val="none" w:sz="0" w:space="0" w:color="auto"/>
        <w:bottom w:val="none" w:sz="0" w:space="0" w:color="auto"/>
        <w:right w:val="none" w:sz="0" w:space="0" w:color="auto"/>
      </w:divBdr>
    </w:div>
    <w:div w:id="637146666">
      <w:bodyDiv w:val="1"/>
      <w:marLeft w:val="0"/>
      <w:marRight w:val="0"/>
      <w:marTop w:val="0"/>
      <w:marBottom w:val="0"/>
      <w:divBdr>
        <w:top w:val="none" w:sz="0" w:space="0" w:color="auto"/>
        <w:left w:val="none" w:sz="0" w:space="0" w:color="auto"/>
        <w:bottom w:val="none" w:sz="0" w:space="0" w:color="auto"/>
        <w:right w:val="none" w:sz="0" w:space="0" w:color="auto"/>
      </w:divBdr>
    </w:div>
    <w:div w:id="656344918">
      <w:bodyDiv w:val="1"/>
      <w:marLeft w:val="0"/>
      <w:marRight w:val="0"/>
      <w:marTop w:val="0"/>
      <w:marBottom w:val="0"/>
      <w:divBdr>
        <w:top w:val="none" w:sz="0" w:space="0" w:color="auto"/>
        <w:left w:val="none" w:sz="0" w:space="0" w:color="auto"/>
        <w:bottom w:val="none" w:sz="0" w:space="0" w:color="auto"/>
        <w:right w:val="none" w:sz="0" w:space="0" w:color="auto"/>
      </w:divBdr>
    </w:div>
    <w:div w:id="679549837">
      <w:bodyDiv w:val="1"/>
      <w:marLeft w:val="0"/>
      <w:marRight w:val="0"/>
      <w:marTop w:val="0"/>
      <w:marBottom w:val="0"/>
      <w:divBdr>
        <w:top w:val="none" w:sz="0" w:space="0" w:color="auto"/>
        <w:left w:val="none" w:sz="0" w:space="0" w:color="auto"/>
        <w:bottom w:val="none" w:sz="0" w:space="0" w:color="auto"/>
        <w:right w:val="none" w:sz="0" w:space="0" w:color="auto"/>
      </w:divBdr>
    </w:div>
    <w:div w:id="712273004">
      <w:bodyDiv w:val="1"/>
      <w:marLeft w:val="0"/>
      <w:marRight w:val="0"/>
      <w:marTop w:val="0"/>
      <w:marBottom w:val="0"/>
      <w:divBdr>
        <w:top w:val="none" w:sz="0" w:space="0" w:color="auto"/>
        <w:left w:val="none" w:sz="0" w:space="0" w:color="auto"/>
        <w:bottom w:val="none" w:sz="0" w:space="0" w:color="auto"/>
        <w:right w:val="none" w:sz="0" w:space="0" w:color="auto"/>
      </w:divBdr>
    </w:div>
    <w:div w:id="764695067">
      <w:bodyDiv w:val="1"/>
      <w:marLeft w:val="0"/>
      <w:marRight w:val="0"/>
      <w:marTop w:val="0"/>
      <w:marBottom w:val="0"/>
      <w:divBdr>
        <w:top w:val="none" w:sz="0" w:space="0" w:color="auto"/>
        <w:left w:val="none" w:sz="0" w:space="0" w:color="auto"/>
        <w:bottom w:val="none" w:sz="0" w:space="0" w:color="auto"/>
        <w:right w:val="none" w:sz="0" w:space="0" w:color="auto"/>
      </w:divBdr>
    </w:div>
    <w:div w:id="765155167">
      <w:bodyDiv w:val="1"/>
      <w:marLeft w:val="0"/>
      <w:marRight w:val="0"/>
      <w:marTop w:val="0"/>
      <w:marBottom w:val="0"/>
      <w:divBdr>
        <w:top w:val="none" w:sz="0" w:space="0" w:color="auto"/>
        <w:left w:val="none" w:sz="0" w:space="0" w:color="auto"/>
        <w:bottom w:val="none" w:sz="0" w:space="0" w:color="auto"/>
        <w:right w:val="none" w:sz="0" w:space="0" w:color="auto"/>
      </w:divBdr>
      <w:divsChild>
        <w:div w:id="1229264158">
          <w:marLeft w:val="0"/>
          <w:marRight w:val="0"/>
          <w:marTop w:val="0"/>
          <w:marBottom w:val="0"/>
          <w:divBdr>
            <w:top w:val="none" w:sz="0" w:space="0" w:color="auto"/>
            <w:left w:val="none" w:sz="0" w:space="0" w:color="auto"/>
            <w:bottom w:val="none" w:sz="0" w:space="0" w:color="auto"/>
            <w:right w:val="none" w:sz="0" w:space="0" w:color="auto"/>
          </w:divBdr>
          <w:divsChild>
            <w:div w:id="1305619317">
              <w:marLeft w:val="0"/>
              <w:marRight w:val="0"/>
              <w:marTop w:val="0"/>
              <w:marBottom w:val="0"/>
              <w:divBdr>
                <w:top w:val="none" w:sz="0" w:space="0" w:color="auto"/>
                <w:left w:val="none" w:sz="0" w:space="0" w:color="auto"/>
                <w:bottom w:val="none" w:sz="0" w:space="0" w:color="auto"/>
                <w:right w:val="none" w:sz="0" w:space="0" w:color="auto"/>
              </w:divBdr>
              <w:divsChild>
                <w:div w:id="229269172">
                  <w:marLeft w:val="0"/>
                  <w:marRight w:val="0"/>
                  <w:marTop w:val="0"/>
                  <w:marBottom w:val="0"/>
                  <w:divBdr>
                    <w:top w:val="none" w:sz="0" w:space="0" w:color="auto"/>
                    <w:left w:val="none" w:sz="0" w:space="0" w:color="auto"/>
                    <w:bottom w:val="none" w:sz="0" w:space="0" w:color="auto"/>
                    <w:right w:val="none" w:sz="0" w:space="0" w:color="auto"/>
                  </w:divBdr>
                  <w:divsChild>
                    <w:div w:id="1157919836">
                      <w:marLeft w:val="0"/>
                      <w:marRight w:val="0"/>
                      <w:marTop w:val="0"/>
                      <w:marBottom w:val="0"/>
                      <w:divBdr>
                        <w:top w:val="none" w:sz="0" w:space="0" w:color="auto"/>
                        <w:left w:val="none" w:sz="0" w:space="0" w:color="auto"/>
                        <w:bottom w:val="none" w:sz="0" w:space="0" w:color="auto"/>
                        <w:right w:val="none" w:sz="0" w:space="0" w:color="auto"/>
                      </w:divBdr>
                      <w:divsChild>
                        <w:div w:id="186061106">
                          <w:marLeft w:val="0"/>
                          <w:marRight w:val="0"/>
                          <w:marTop w:val="0"/>
                          <w:marBottom w:val="0"/>
                          <w:divBdr>
                            <w:top w:val="none" w:sz="0" w:space="0" w:color="auto"/>
                            <w:left w:val="none" w:sz="0" w:space="0" w:color="auto"/>
                            <w:bottom w:val="none" w:sz="0" w:space="0" w:color="auto"/>
                            <w:right w:val="none" w:sz="0" w:space="0" w:color="auto"/>
                          </w:divBdr>
                          <w:divsChild>
                            <w:div w:id="19482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972936">
      <w:bodyDiv w:val="1"/>
      <w:marLeft w:val="0"/>
      <w:marRight w:val="0"/>
      <w:marTop w:val="0"/>
      <w:marBottom w:val="0"/>
      <w:divBdr>
        <w:top w:val="none" w:sz="0" w:space="0" w:color="auto"/>
        <w:left w:val="none" w:sz="0" w:space="0" w:color="auto"/>
        <w:bottom w:val="none" w:sz="0" w:space="0" w:color="auto"/>
        <w:right w:val="none" w:sz="0" w:space="0" w:color="auto"/>
      </w:divBdr>
    </w:div>
    <w:div w:id="791676174">
      <w:bodyDiv w:val="1"/>
      <w:marLeft w:val="0"/>
      <w:marRight w:val="0"/>
      <w:marTop w:val="0"/>
      <w:marBottom w:val="0"/>
      <w:divBdr>
        <w:top w:val="none" w:sz="0" w:space="0" w:color="auto"/>
        <w:left w:val="none" w:sz="0" w:space="0" w:color="auto"/>
        <w:bottom w:val="none" w:sz="0" w:space="0" w:color="auto"/>
        <w:right w:val="none" w:sz="0" w:space="0" w:color="auto"/>
      </w:divBdr>
    </w:div>
    <w:div w:id="845903841">
      <w:bodyDiv w:val="1"/>
      <w:marLeft w:val="0"/>
      <w:marRight w:val="0"/>
      <w:marTop w:val="0"/>
      <w:marBottom w:val="0"/>
      <w:divBdr>
        <w:top w:val="none" w:sz="0" w:space="0" w:color="auto"/>
        <w:left w:val="none" w:sz="0" w:space="0" w:color="auto"/>
        <w:bottom w:val="none" w:sz="0" w:space="0" w:color="auto"/>
        <w:right w:val="none" w:sz="0" w:space="0" w:color="auto"/>
      </w:divBdr>
    </w:div>
    <w:div w:id="864441652">
      <w:bodyDiv w:val="1"/>
      <w:marLeft w:val="0"/>
      <w:marRight w:val="0"/>
      <w:marTop w:val="0"/>
      <w:marBottom w:val="0"/>
      <w:divBdr>
        <w:top w:val="none" w:sz="0" w:space="0" w:color="auto"/>
        <w:left w:val="none" w:sz="0" w:space="0" w:color="auto"/>
        <w:bottom w:val="none" w:sz="0" w:space="0" w:color="auto"/>
        <w:right w:val="none" w:sz="0" w:space="0" w:color="auto"/>
      </w:divBdr>
    </w:div>
    <w:div w:id="914166516">
      <w:bodyDiv w:val="1"/>
      <w:marLeft w:val="0"/>
      <w:marRight w:val="0"/>
      <w:marTop w:val="0"/>
      <w:marBottom w:val="0"/>
      <w:divBdr>
        <w:top w:val="none" w:sz="0" w:space="0" w:color="auto"/>
        <w:left w:val="none" w:sz="0" w:space="0" w:color="auto"/>
        <w:bottom w:val="none" w:sz="0" w:space="0" w:color="auto"/>
        <w:right w:val="none" w:sz="0" w:space="0" w:color="auto"/>
      </w:divBdr>
    </w:div>
    <w:div w:id="920405810">
      <w:bodyDiv w:val="1"/>
      <w:marLeft w:val="0"/>
      <w:marRight w:val="0"/>
      <w:marTop w:val="0"/>
      <w:marBottom w:val="0"/>
      <w:divBdr>
        <w:top w:val="none" w:sz="0" w:space="0" w:color="auto"/>
        <w:left w:val="none" w:sz="0" w:space="0" w:color="auto"/>
        <w:bottom w:val="none" w:sz="0" w:space="0" w:color="auto"/>
        <w:right w:val="none" w:sz="0" w:space="0" w:color="auto"/>
      </w:divBdr>
    </w:div>
    <w:div w:id="963539521">
      <w:bodyDiv w:val="1"/>
      <w:marLeft w:val="0"/>
      <w:marRight w:val="0"/>
      <w:marTop w:val="0"/>
      <w:marBottom w:val="0"/>
      <w:divBdr>
        <w:top w:val="none" w:sz="0" w:space="0" w:color="auto"/>
        <w:left w:val="none" w:sz="0" w:space="0" w:color="auto"/>
        <w:bottom w:val="none" w:sz="0" w:space="0" w:color="auto"/>
        <w:right w:val="none" w:sz="0" w:space="0" w:color="auto"/>
      </w:divBdr>
    </w:div>
    <w:div w:id="975181897">
      <w:bodyDiv w:val="1"/>
      <w:marLeft w:val="0"/>
      <w:marRight w:val="0"/>
      <w:marTop w:val="0"/>
      <w:marBottom w:val="0"/>
      <w:divBdr>
        <w:top w:val="none" w:sz="0" w:space="0" w:color="auto"/>
        <w:left w:val="none" w:sz="0" w:space="0" w:color="auto"/>
        <w:bottom w:val="none" w:sz="0" w:space="0" w:color="auto"/>
        <w:right w:val="none" w:sz="0" w:space="0" w:color="auto"/>
      </w:divBdr>
    </w:div>
    <w:div w:id="983002389">
      <w:bodyDiv w:val="1"/>
      <w:marLeft w:val="0"/>
      <w:marRight w:val="0"/>
      <w:marTop w:val="0"/>
      <w:marBottom w:val="0"/>
      <w:divBdr>
        <w:top w:val="none" w:sz="0" w:space="0" w:color="auto"/>
        <w:left w:val="none" w:sz="0" w:space="0" w:color="auto"/>
        <w:bottom w:val="none" w:sz="0" w:space="0" w:color="auto"/>
        <w:right w:val="none" w:sz="0" w:space="0" w:color="auto"/>
      </w:divBdr>
    </w:div>
    <w:div w:id="998925919">
      <w:bodyDiv w:val="1"/>
      <w:marLeft w:val="0"/>
      <w:marRight w:val="0"/>
      <w:marTop w:val="0"/>
      <w:marBottom w:val="0"/>
      <w:divBdr>
        <w:top w:val="none" w:sz="0" w:space="0" w:color="auto"/>
        <w:left w:val="none" w:sz="0" w:space="0" w:color="auto"/>
        <w:bottom w:val="none" w:sz="0" w:space="0" w:color="auto"/>
        <w:right w:val="none" w:sz="0" w:space="0" w:color="auto"/>
      </w:divBdr>
    </w:div>
    <w:div w:id="1025835908">
      <w:bodyDiv w:val="1"/>
      <w:marLeft w:val="0"/>
      <w:marRight w:val="0"/>
      <w:marTop w:val="0"/>
      <w:marBottom w:val="0"/>
      <w:divBdr>
        <w:top w:val="none" w:sz="0" w:space="0" w:color="auto"/>
        <w:left w:val="none" w:sz="0" w:space="0" w:color="auto"/>
        <w:bottom w:val="none" w:sz="0" w:space="0" w:color="auto"/>
        <w:right w:val="none" w:sz="0" w:space="0" w:color="auto"/>
      </w:divBdr>
    </w:div>
    <w:div w:id="1144351273">
      <w:bodyDiv w:val="1"/>
      <w:marLeft w:val="0"/>
      <w:marRight w:val="0"/>
      <w:marTop w:val="0"/>
      <w:marBottom w:val="0"/>
      <w:divBdr>
        <w:top w:val="none" w:sz="0" w:space="0" w:color="auto"/>
        <w:left w:val="none" w:sz="0" w:space="0" w:color="auto"/>
        <w:bottom w:val="none" w:sz="0" w:space="0" w:color="auto"/>
        <w:right w:val="none" w:sz="0" w:space="0" w:color="auto"/>
      </w:divBdr>
    </w:div>
    <w:div w:id="1180434712">
      <w:bodyDiv w:val="1"/>
      <w:marLeft w:val="0"/>
      <w:marRight w:val="0"/>
      <w:marTop w:val="0"/>
      <w:marBottom w:val="0"/>
      <w:divBdr>
        <w:top w:val="none" w:sz="0" w:space="0" w:color="auto"/>
        <w:left w:val="none" w:sz="0" w:space="0" w:color="auto"/>
        <w:bottom w:val="none" w:sz="0" w:space="0" w:color="auto"/>
        <w:right w:val="none" w:sz="0" w:space="0" w:color="auto"/>
      </w:divBdr>
    </w:div>
    <w:div w:id="1188905808">
      <w:bodyDiv w:val="1"/>
      <w:marLeft w:val="0"/>
      <w:marRight w:val="0"/>
      <w:marTop w:val="0"/>
      <w:marBottom w:val="0"/>
      <w:divBdr>
        <w:top w:val="none" w:sz="0" w:space="0" w:color="auto"/>
        <w:left w:val="none" w:sz="0" w:space="0" w:color="auto"/>
        <w:bottom w:val="none" w:sz="0" w:space="0" w:color="auto"/>
        <w:right w:val="none" w:sz="0" w:space="0" w:color="auto"/>
      </w:divBdr>
    </w:div>
    <w:div w:id="1206018426">
      <w:bodyDiv w:val="1"/>
      <w:marLeft w:val="0"/>
      <w:marRight w:val="0"/>
      <w:marTop w:val="0"/>
      <w:marBottom w:val="0"/>
      <w:divBdr>
        <w:top w:val="none" w:sz="0" w:space="0" w:color="auto"/>
        <w:left w:val="none" w:sz="0" w:space="0" w:color="auto"/>
        <w:bottom w:val="none" w:sz="0" w:space="0" w:color="auto"/>
        <w:right w:val="none" w:sz="0" w:space="0" w:color="auto"/>
      </w:divBdr>
    </w:div>
    <w:div w:id="1209419350">
      <w:bodyDiv w:val="1"/>
      <w:marLeft w:val="0"/>
      <w:marRight w:val="0"/>
      <w:marTop w:val="0"/>
      <w:marBottom w:val="0"/>
      <w:divBdr>
        <w:top w:val="none" w:sz="0" w:space="0" w:color="auto"/>
        <w:left w:val="none" w:sz="0" w:space="0" w:color="auto"/>
        <w:bottom w:val="none" w:sz="0" w:space="0" w:color="auto"/>
        <w:right w:val="none" w:sz="0" w:space="0" w:color="auto"/>
      </w:divBdr>
    </w:div>
    <w:div w:id="1219518139">
      <w:bodyDiv w:val="1"/>
      <w:marLeft w:val="0"/>
      <w:marRight w:val="0"/>
      <w:marTop w:val="0"/>
      <w:marBottom w:val="0"/>
      <w:divBdr>
        <w:top w:val="none" w:sz="0" w:space="0" w:color="auto"/>
        <w:left w:val="none" w:sz="0" w:space="0" w:color="auto"/>
        <w:bottom w:val="none" w:sz="0" w:space="0" w:color="auto"/>
        <w:right w:val="none" w:sz="0" w:space="0" w:color="auto"/>
      </w:divBdr>
    </w:div>
    <w:div w:id="1226800556">
      <w:bodyDiv w:val="1"/>
      <w:marLeft w:val="0"/>
      <w:marRight w:val="0"/>
      <w:marTop w:val="0"/>
      <w:marBottom w:val="0"/>
      <w:divBdr>
        <w:top w:val="none" w:sz="0" w:space="0" w:color="auto"/>
        <w:left w:val="none" w:sz="0" w:space="0" w:color="auto"/>
        <w:bottom w:val="none" w:sz="0" w:space="0" w:color="auto"/>
        <w:right w:val="none" w:sz="0" w:space="0" w:color="auto"/>
      </w:divBdr>
    </w:div>
    <w:div w:id="1277367635">
      <w:bodyDiv w:val="1"/>
      <w:marLeft w:val="0"/>
      <w:marRight w:val="0"/>
      <w:marTop w:val="0"/>
      <w:marBottom w:val="0"/>
      <w:divBdr>
        <w:top w:val="none" w:sz="0" w:space="0" w:color="auto"/>
        <w:left w:val="none" w:sz="0" w:space="0" w:color="auto"/>
        <w:bottom w:val="none" w:sz="0" w:space="0" w:color="auto"/>
        <w:right w:val="none" w:sz="0" w:space="0" w:color="auto"/>
      </w:divBdr>
    </w:div>
    <w:div w:id="1306352188">
      <w:bodyDiv w:val="1"/>
      <w:marLeft w:val="0"/>
      <w:marRight w:val="0"/>
      <w:marTop w:val="0"/>
      <w:marBottom w:val="0"/>
      <w:divBdr>
        <w:top w:val="none" w:sz="0" w:space="0" w:color="auto"/>
        <w:left w:val="none" w:sz="0" w:space="0" w:color="auto"/>
        <w:bottom w:val="none" w:sz="0" w:space="0" w:color="auto"/>
        <w:right w:val="none" w:sz="0" w:space="0" w:color="auto"/>
      </w:divBdr>
    </w:div>
    <w:div w:id="1329677927">
      <w:bodyDiv w:val="1"/>
      <w:marLeft w:val="0"/>
      <w:marRight w:val="0"/>
      <w:marTop w:val="0"/>
      <w:marBottom w:val="0"/>
      <w:divBdr>
        <w:top w:val="none" w:sz="0" w:space="0" w:color="auto"/>
        <w:left w:val="none" w:sz="0" w:space="0" w:color="auto"/>
        <w:bottom w:val="none" w:sz="0" w:space="0" w:color="auto"/>
        <w:right w:val="none" w:sz="0" w:space="0" w:color="auto"/>
      </w:divBdr>
    </w:div>
    <w:div w:id="1344210669">
      <w:bodyDiv w:val="1"/>
      <w:marLeft w:val="0"/>
      <w:marRight w:val="0"/>
      <w:marTop w:val="0"/>
      <w:marBottom w:val="0"/>
      <w:divBdr>
        <w:top w:val="none" w:sz="0" w:space="0" w:color="auto"/>
        <w:left w:val="none" w:sz="0" w:space="0" w:color="auto"/>
        <w:bottom w:val="none" w:sz="0" w:space="0" w:color="auto"/>
        <w:right w:val="none" w:sz="0" w:space="0" w:color="auto"/>
      </w:divBdr>
    </w:div>
    <w:div w:id="1346594746">
      <w:bodyDiv w:val="1"/>
      <w:marLeft w:val="0"/>
      <w:marRight w:val="0"/>
      <w:marTop w:val="0"/>
      <w:marBottom w:val="0"/>
      <w:divBdr>
        <w:top w:val="none" w:sz="0" w:space="0" w:color="auto"/>
        <w:left w:val="none" w:sz="0" w:space="0" w:color="auto"/>
        <w:bottom w:val="none" w:sz="0" w:space="0" w:color="auto"/>
        <w:right w:val="none" w:sz="0" w:space="0" w:color="auto"/>
      </w:divBdr>
    </w:div>
    <w:div w:id="1361542230">
      <w:bodyDiv w:val="1"/>
      <w:marLeft w:val="0"/>
      <w:marRight w:val="0"/>
      <w:marTop w:val="0"/>
      <w:marBottom w:val="0"/>
      <w:divBdr>
        <w:top w:val="none" w:sz="0" w:space="0" w:color="auto"/>
        <w:left w:val="none" w:sz="0" w:space="0" w:color="auto"/>
        <w:bottom w:val="none" w:sz="0" w:space="0" w:color="auto"/>
        <w:right w:val="none" w:sz="0" w:space="0" w:color="auto"/>
      </w:divBdr>
    </w:div>
    <w:div w:id="1375496375">
      <w:bodyDiv w:val="1"/>
      <w:marLeft w:val="0"/>
      <w:marRight w:val="0"/>
      <w:marTop w:val="0"/>
      <w:marBottom w:val="0"/>
      <w:divBdr>
        <w:top w:val="none" w:sz="0" w:space="0" w:color="auto"/>
        <w:left w:val="none" w:sz="0" w:space="0" w:color="auto"/>
        <w:bottom w:val="none" w:sz="0" w:space="0" w:color="auto"/>
        <w:right w:val="none" w:sz="0" w:space="0" w:color="auto"/>
      </w:divBdr>
      <w:divsChild>
        <w:div w:id="1506899098">
          <w:marLeft w:val="0"/>
          <w:marRight w:val="0"/>
          <w:marTop w:val="0"/>
          <w:marBottom w:val="0"/>
          <w:divBdr>
            <w:top w:val="none" w:sz="0" w:space="0" w:color="auto"/>
            <w:left w:val="none" w:sz="0" w:space="0" w:color="auto"/>
            <w:bottom w:val="none" w:sz="0" w:space="0" w:color="auto"/>
            <w:right w:val="none" w:sz="0" w:space="0" w:color="auto"/>
          </w:divBdr>
          <w:divsChild>
            <w:div w:id="622882856">
              <w:marLeft w:val="0"/>
              <w:marRight w:val="0"/>
              <w:marTop w:val="0"/>
              <w:marBottom w:val="0"/>
              <w:divBdr>
                <w:top w:val="none" w:sz="0" w:space="0" w:color="auto"/>
                <w:left w:val="none" w:sz="0" w:space="0" w:color="auto"/>
                <w:bottom w:val="none" w:sz="0" w:space="0" w:color="auto"/>
                <w:right w:val="none" w:sz="0" w:space="0" w:color="auto"/>
              </w:divBdr>
              <w:divsChild>
                <w:div w:id="1457408289">
                  <w:marLeft w:val="0"/>
                  <w:marRight w:val="0"/>
                  <w:marTop w:val="0"/>
                  <w:marBottom w:val="0"/>
                  <w:divBdr>
                    <w:top w:val="none" w:sz="0" w:space="0" w:color="auto"/>
                    <w:left w:val="none" w:sz="0" w:space="0" w:color="auto"/>
                    <w:bottom w:val="none" w:sz="0" w:space="0" w:color="auto"/>
                    <w:right w:val="none" w:sz="0" w:space="0" w:color="auto"/>
                  </w:divBdr>
                  <w:divsChild>
                    <w:div w:id="479812443">
                      <w:marLeft w:val="0"/>
                      <w:marRight w:val="0"/>
                      <w:marTop w:val="0"/>
                      <w:marBottom w:val="0"/>
                      <w:divBdr>
                        <w:top w:val="none" w:sz="0" w:space="0" w:color="auto"/>
                        <w:left w:val="none" w:sz="0" w:space="0" w:color="auto"/>
                        <w:bottom w:val="none" w:sz="0" w:space="0" w:color="auto"/>
                        <w:right w:val="none" w:sz="0" w:space="0" w:color="auto"/>
                      </w:divBdr>
                      <w:divsChild>
                        <w:div w:id="1373576411">
                          <w:marLeft w:val="0"/>
                          <w:marRight w:val="0"/>
                          <w:marTop w:val="0"/>
                          <w:marBottom w:val="0"/>
                          <w:divBdr>
                            <w:top w:val="none" w:sz="0" w:space="0" w:color="auto"/>
                            <w:left w:val="none" w:sz="0" w:space="0" w:color="auto"/>
                            <w:bottom w:val="none" w:sz="0" w:space="0" w:color="auto"/>
                            <w:right w:val="none" w:sz="0" w:space="0" w:color="auto"/>
                          </w:divBdr>
                          <w:divsChild>
                            <w:div w:id="6343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935378">
      <w:bodyDiv w:val="1"/>
      <w:marLeft w:val="0"/>
      <w:marRight w:val="0"/>
      <w:marTop w:val="0"/>
      <w:marBottom w:val="0"/>
      <w:divBdr>
        <w:top w:val="none" w:sz="0" w:space="0" w:color="auto"/>
        <w:left w:val="none" w:sz="0" w:space="0" w:color="auto"/>
        <w:bottom w:val="none" w:sz="0" w:space="0" w:color="auto"/>
        <w:right w:val="none" w:sz="0" w:space="0" w:color="auto"/>
      </w:divBdr>
    </w:div>
    <w:div w:id="1395347396">
      <w:bodyDiv w:val="1"/>
      <w:marLeft w:val="0"/>
      <w:marRight w:val="0"/>
      <w:marTop w:val="0"/>
      <w:marBottom w:val="0"/>
      <w:divBdr>
        <w:top w:val="none" w:sz="0" w:space="0" w:color="auto"/>
        <w:left w:val="none" w:sz="0" w:space="0" w:color="auto"/>
        <w:bottom w:val="none" w:sz="0" w:space="0" w:color="auto"/>
        <w:right w:val="none" w:sz="0" w:space="0" w:color="auto"/>
      </w:divBdr>
    </w:div>
    <w:div w:id="1479029697">
      <w:bodyDiv w:val="1"/>
      <w:marLeft w:val="0"/>
      <w:marRight w:val="0"/>
      <w:marTop w:val="0"/>
      <w:marBottom w:val="0"/>
      <w:divBdr>
        <w:top w:val="none" w:sz="0" w:space="0" w:color="auto"/>
        <w:left w:val="none" w:sz="0" w:space="0" w:color="auto"/>
        <w:bottom w:val="none" w:sz="0" w:space="0" w:color="auto"/>
        <w:right w:val="none" w:sz="0" w:space="0" w:color="auto"/>
      </w:divBdr>
    </w:div>
    <w:div w:id="1494486774">
      <w:bodyDiv w:val="1"/>
      <w:marLeft w:val="0"/>
      <w:marRight w:val="0"/>
      <w:marTop w:val="0"/>
      <w:marBottom w:val="0"/>
      <w:divBdr>
        <w:top w:val="none" w:sz="0" w:space="0" w:color="auto"/>
        <w:left w:val="none" w:sz="0" w:space="0" w:color="auto"/>
        <w:bottom w:val="none" w:sz="0" w:space="0" w:color="auto"/>
        <w:right w:val="none" w:sz="0" w:space="0" w:color="auto"/>
      </w:divBdr>
      <w:divsChild>
        <w:div w:id="542057113">
          <w:marLeft w:val="0"/>
          <w:marRight w:val="0"/>
          <w:marTop w:val="0"/>
          <w:marBottom w:val="0"/>
          <w:divBdr>
            <w:top w:val="none" w:sz="0" w:space="0" w:color="auto"/>
            <w:left w:val="none" w:sz="0" w:space="0" w:color="auto"/>
            <w:bottom w:val="none" w:sz="0" w:space="0" w:color="auto"/>
            <w:right w:val="none" w:sz="0" w:space="0" w:color="auto"/>
          </w:divBdr>
          <w:divsChild>
            <w:div w:id="1470977348">
              <w:marLeft w:val="0"/>
              <w:marRight w:val="0"/>
              <w:marTop w:val="0"/>
              <w:marBottom w:val="0"/>
              <w:divBdr>
                <w:top w:val="none" w:sz="0" w:space="0" w:color="auto"/>
                <w:left w:val="none" w:sz="0" w:space="0" w:color="auto"/>
                <w:bottom w:val="none" w:sz="0" w:space="0" w:color="auto"/>
                <w:right w:val="none" w:sz="0" w:space="0" w:color="auto"/>
              </w:divBdr>
              <w:divsChild>
                <w:div w:id="737485652">
                  <w:marLeft w:val="0"/>
                  <w:marRight w:val="0"/>
                  <w:marTop w:val="0"/>
                  <w:marBottom w:val="0"/>
                  <w:divBdr>
                    <w:top w:val="none" w:sz="0" w:space="0" w:color="auto"/>
                    <w:left w:val="none" w:sz="0" w:space="0" w:color="auto"/>
                    <w:bottom w:val="none" w:sz="0" w:space="0" w:color="auto"/>
                    <w:right w:val="none" w:sz="0" w:space="0" w:color="auto"/>
                  </w:divBdr>
                  <w:divsChild>
                    <w:div w:id="1222011752">
                      <w:marLeft w:val="0"/>
                      <w:marRight w:val="0"/>
                      <w:marTop w:val="0"/>
                      <w:marBottom w:val="0"/>
                      <w:divBdr>
                        <w:top w:val="none" w:sz="0" w:space="0" w:color="auto"/>
                        <w:left w:val="none" w:sz="0" w:space="0" w:color="auto"/>
                        <w:bottom w:val="none" w:sz="0" w:space="0" w:color="auto"/>
                        <w:right w:val="none" w:sz="0" w:space="0" w:color="auto"/>
                      </w:divBdr>
                      <w:divsChild>
                        <w:div w:id="714814733">
                          <w:marLeft w:val="0"/>
                          <w:marRight w:val="0"/>
                          <w:marTop w:val="0"/>
                          <w:marBottom w:val="0"/>
                          <w:divBdr>
                            <w:top w:val="none" w:sz="0" w:space="0" w:color="auto"/>
                            <w:left w:val="none" w:sz="0" w:space="0" w:color="auto"/>
                            <w:bottom w:val="none" w:sz="0" w:space="0" w:color="auto"/>
                            <w:right w:val="none" w:sz="0" w:space="0" w:color="auto"/>
                          </w:divBdr>
                          <w:divsChild>
                            <w:div w:id="89728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835428">
      <w:bodyDiv w:val="1"/>
      <w:marLeft w:val="0"/>
      <w:marRight w:val="0"/>
      <w:marTop w:val="0"/>
      <w:marBottom w:val="0"/>
      <w:divBdr>
        <w:top w:val="none" w:sz="0" w:space="0" w:color="auto"/>
        <w:left w:val="none" w:sz="0" w:space="0" w:color="auto"/>
        <w:bottom w:val="none" w:sz="0" w:space="0" w:color="auto"/>
        <w:right w:val="none" w:sz="0" w:space="0" w:color="auto"/>
      </w:divBdr>
    </w:div>
    <w:div w:id="1593858483">
      <w:bodyDiv w:val="1"/>
      <w:marLeft w:val="0"/>
      <w:marRight w:val="0"/>
      <w:marTop w:val="0"/>
      <w:marBottom w:val="0"/>
      <w:divBdr>
        <w:top w:val="none" w:sz="0" w:space="0" w:color="auto"/>
        <w:left w:val="none" w:sz="0" w:space="0" w:color="auto"/>
        <w:bottom w:val="none" w:sz="0" w:space="0" w:color="auto"/>
        <w:right w:val="none" w:sz="0" w:space="0" w:color="auto"/>
      </w:divBdr>
    </w:div>
    <w:div w:id="1629705473">
      <w:bodyDiv w:val="1"/>
      <w:marLeft w:val="0"/>
      <w:marRight w:val="0"/>
      <w:marTop w:val="0"/>
      <w:marBottom w:val="0"/>
      <w:divBdr>
        <w:top w:val="none" w:sz="0" w:space="0" w:color="auto"/>
        <w:left w:val="none" w:sz="0" w:space="0" w:color="auto"/>
        <w:bottom w:val="none" w:sz="0" w:space="0" w:color="auto"/>
        <w:right w:val="none" w:sz="0" w:space="0" w:color="auto"/>
      </w:divBdr>
    </w:div>
    <w:div w:id="1673604723">
      <w:bodyDiv w:val="1"/>
      <w:marLeft w:val="0"/>
      <w:marRight w:val="0"/>
      <w:marTop w:val="0"/>
      <w:marBottom w:val="0"/>
      <w:divBdr>
        <w:top w:val="none" w:sz="0" w:space="0" w:color="auto"/>
        <w:left w:val="none" w:sz="0" w:space="0" w:color="auto"/>
        <w:bottom w:val="none" w:sz="0" w:space="0" w:color="auto"/>
        <w:right w:val="none" w:sz="0" w:space="0" w:color="auto"/>
      </w:divBdr>
    </w:div>
    <w:div w:id="1711026151">
      <w:bodyDiv w:val="1"/>
      <w:marLeft w:val="0"/>
      <w:marRight w:val="0"/>
      <w:marTop w:val="0"/>
      <w:marBottom w:val="0"/>
      <w:divBdr>
        <w:top w:val="none" w:sz="0" w:space="0" w:color="auto"/>
        <w:left w:val="none" w:sz="0" w:space="0" w:color="auto"/>
        <w:bottom w:val="none" w:sz="0" w:space="0" w:color="auto"/>
        <w:right w:val="none" w:sz="0" w:space="0" w:color="auto"/>
      </w:divBdr>
    </w:div>
    <w:div w:id="1721250671">
      <w:bodyDiv w:val="1"/>
      <w:marLeft w:val="0"/>
      <w:marRight w:val="0"/>
      <w:marTop w:val="0"/>
      <w:marBottom w:val="0"/>
      <w:divBdr>
        <w:top w:val="none" w:sz="0" w:space="0" w:color="auto"/>
        <w:left w:val="none" w:sz="0" w:space="0" w:color="auto"/>
        <w:bottom w:val="none" w:sz="0" w:space="0" w:color="auto"/>
        <w:right w:val="none" w:sz="0" w:space="0" w:color="auto"/>
      </w:divBdr>
    </w:div>
    <w:div w:id="1725641405">
      <w:bodyDiv w:val="1"/>
      <w:marLeft w:val="0"/>
      <w:marRight w:val="0"/>
      <w:marTop w:val="0"/>
      <w:marBottom w:val="0"/>
      <w:divBdr>
        <w:top w:val="none" w:sz="0" w:space="0" w:color="auto"/>
        <w:left w:val="none" w:sz="0" w:space="0" w:color="auto"/>
        <w:bottom w:val="none" w:sz="0" w:space="0" w:color="auto"/>
        <w:right w:val="none" w:sz="0" w:space="0" w:color="auto"/>
      </w:divBdr>
    </w:div>
    <w:div w:id="1738936476">
      <w:bodyDiv w:val="1"/>
      <w:marLeft w:val="0"/>
      <w:marRight w:val="0"/>
      <w:marTop w:val="0"/>
      <w:marBottom w:val="0"/>
      <w:divBdr>
        <w:top w:val="none" w:sz="0" w:space="0" w:color="auto"/>
        <w:left w:val="none" w:sz="0" w:space="0" w:color="auto"/>
        <w:bottom w:val="none" w:sz="0" w:space="0" w:color="auto"/>
        <w:right w:val="none" w:sz="0" w:space="0" w:color="auto"/>
      </w:divBdr>
    </w:div>
    <w:div w:id="1757554859">
      <w:bodyDiv w:val="1"/>
      <w:marLeft w:val="0"/>
      <w:marRight w:val="0"/>
      <w:marTop w:val="0"/>
      <w:marBottom w:val="0"/>
      <w:divBdr>
        <w:top w:val="none" w:sz="0" w:space="0" w:color="auto"/>
        <w:left w:val="none" w:sz="0" w:space="0" w:color="auto"/>
        <w:bottom w:val="none" w:sz="0" w:space="0" w:color="auto"/>
        <w:right w:val="none" w:sz="0" w:space="0" w:color="auto"/>
      </w:divBdr>
    </w:div>
    <w:div w:id="1758360629">
      <w:bodyDiv w:val="1"/>
      <w:marLeft w:val="0"/>
      <w:marRight w:val="0"/>
      <w:marTop w:val="0"/>
      <w:marBottom w:val="0"/>
      <w:divBdr>
        <w:top w:val="none" w:sz="0" w:space="0" w:color="auto"/>
        <w:left w:val="none" w:sz="0" w:space="0" w:color="auto"/>
        <w:bottom w:val="none" w:sz="0" w:space="0" w:color="auto"/>
        <w:right w:val="none" w:sz="0" w:space="0" w:color="auto"/>
      </w:divBdr>
    </w:div>
    <w:div w:id="1824272106">
      <w:bodyDiv w:val="1"/>
      <w:marLeft w:val="0"/>
      <w:marRight w:val="0"/>
      <w:marTop w:val="0"/>
      <w:marBottom w:val="0"/>
      <w:divBdr>
        <w:top w:val="none" w:sz="0" w:space="0" w:color="auto"/>
        <w:left w:val="none" w:sz="0" w:space="0" w:color="auto"/>
        <w:bottom w:val="none" w:sz="0" w:space="0" w:color="auto"/>
        <w:right w:val="none" w:sz="0" w:space="0" w:color="auto"/>
      </w:divBdr>
    </w:div>
    <w:div w:id="1890803025">
      <w:bodyDiv w:val="1"/>
      <w:marLeft w:val="0"/>
      <w:marRight w:val="0"/>
      <w:marTop w:val="0"/>
      <w:marBottom w:val="0"/>
      <w:divBdr>
        <w:top w:val="none" w:sz="0" w:space="0" w:color="auto"/>
        <w:left w:val="none" w:sz="0" w:space="0" w:color="auto"/>
        <w:bottom w:val="none" w:sz="0" w:space="0" w:color="auto"/>
        <w:right w:val="none" w:sz="0" w:space="0" w:color="auto"/>
      </w:divBdr>
    </w:div>
    <w:div w:id="1899396565">
      <w:bodyDiv w:val="1"/>
      <w:marLeft w:val="0"/>
      <w:marRight w:val="0"/>
      <w:marTop w:val="0"/>
      <w:marBottom w:val="0"/>
      <w:divBdr>
        <w:top w:val="none" w:sz="0" w:space="0" w:color="auto"/>
        <w:left w:val="none" w:sz="0" w:space="0" w:color="auto"/>
        <w:bottom w:val="none" w:sz="0" w:space="0" w:color="auto"/>
        <w:right w:val="none" w:sz="0" w:space="0" w:color="auto"/>
      </w:divBdr>
    </w:div>
    <w:div w:id="1903901893">
      <w:bodyDiv w:val="1"/>
      <w:marLeft w:val="0"/>
      <w:marRight w:val="0"/>
      <w:marTop w:val="0"/>
      <w:marBottom w:val="0"/>
      <w:divBdr>
        <w:top w:val="none" w:sz="0" w:space="0" w:color="auto"/>
        <w:left w:val="none" w:sz="0" w:space="0" w:color="auto"/>
        <w:bottom w:val="none" w:sz="0" w:space="0" w:color="auto"/>
        <w:right w:val="none" w:sz="0" w:space="0" w:color="auto"/>
      </w:divBdr>
    </w:div>
    <w:div w:id="1909147330">
      <w:bodyDiv w:val="1"/>
      <w:marLeft w:val="0"/>
      <w:marRight w:val="0"/>
      <w:marTop w:val="0"/>
      <w:marBottom w:val="0"/>
      <w:divBdr>
        <w:top w:val="none" w:sz="0" w:space="0" w:color="auto"/>
        <w:left w:val="none" w:sz="0" w:space="0" w:color="auto"/>
        <w:bottom w:val="none" w:sz="0" w:space="0" w:color="auto"/>
        <w:right w:val="none" w:sz="0" w:space="0" w:color="auto"/>
      </w:divBdr>
    </w:div>
    <w:div w:id="1922107415">
      <w:bodyDiv w:val="1"/>
      <w:marLeft w:val="0"/>
      <w:marRight w:val="0"/>
      <w:marTop w:val="0"/>
      <w:marBottom w:val="0"/>
      <w:divBdr>
        <w:top w:val="none" w:sz="0" w:space="0" w:color="auto"/>
        <w:left w:val="none" w:sz="0" w:space="0" w:color="auto"/>
        <w:bottom w:val="none" w:sz="0" w:space="0" w:color="auto"/>
        <w:right w:val="none" w:sz="0" w:space="0" w:color="auto"/>
      </w:divBdr>
    </w:div>
    <w:div w:id="1934195074">
      <w:bodyDiv w:val="1"/>
      <w:marLeft w:val="0"/>
      <w:marRight w:val="0"/>
      <w:marTop w:val="0"/>
      <w:marBottom w:val="0"/>
      <w:divBdr>
        <w:top w:val="none" w:sz="0" w:space="0" w:color="auto"/>
        <w:left w:val="none" w:sz="0" w:space="0" w:color="auto"/>
        <w:bottom w:val="none" w:sz="0" w:space="0" w:color="auto"/>
        <w:right w:val="none" w:sz="0" w:space="0" w:color="auto"/>
      </w:divBdr>
    </w:div>
    <w:div w:id="1967540774">
      <w:bodyDiv w:val="1"/>
      <w:marLeft w:val="0"/>
      <w:marRight w:val="0"/>
      <w:marTop w:val="0"/>
      <w:marBottom w:val="0"/>
      <w:divBdr>
        <w:top w:val="none" w:sz="0" w:space="0" w:color="auto"/>
        <w:left w:val="none" w:sz="0" w:space="0" w:color="auto"/>
        <w:bottom w:val="none" w:sz="0" w:space="0" w:color="auto"/>
        <w:right w:val="none" w:sz="0" w:space="0" w:color="auto"/>
      </w:divBdr>
    </w:div>
    <w:div w:id="1972317659">
      <w:bodyDiv w:val="1"/>
      <w:marLeft w:val="0"/>
      <w:marRight w:val="0"/>
      <w:marTop w:val="0"/>
      <w:marBottom w:val="0"/>
      <w:divBdr>
        <w:top w:val="none" w:sz="0" w:space="0" w:color="auto"/>
        <w:left w:val="none" w:sz="0" w:space="0" w:color="auto"/>
        <w:bottom w:val="none" w:sz="0" w:space="0" w:color="auto"/>
        <w:right w:val="none" w:sz="0" w:space="0" w:color="auto"/>
      </w:divBdr>
    </w:div>
    <w:div w:id="1984004022">
      <w:bodyDiv w:val="1"/>
      <w:marLeft w:val="0"/>
      <w:marRight w:val="0"/>
      <w:marTop w:val="0"/>
      <w:marBottom w:val="0"/>
      <w:divBdr>
        <w:top w:val="none" w:sz="0" w:space="0" w:color="auto"/>
        <w:left w:val="none" w:sz="0" w:space="0" w:color="auto"/>
        <w:bottom w:val="none" w:sz="0" w:space="0" w:color="auto"/>
        <w:right w:val="none" w:sz="0" w:space="0" w:color="auto"/>
      </w:divBdr>
    </w:div>
    <w:div w:id="1986155825">
      <w:bodyDiv w:val="1"/>
      <w:marLeft w:val="0"/>
      <w:marRight w:val="0"/>
      <w:marTop w:val="0"/>
      <w:marBottom w:val="0"/>
      <w:divBdr>
        <w:top w:val="none" w:sz="0" w:space="0" w:color="auto"/>
        <w:left w:val="none" w:sz="0" w:space="0" w:color="auto"/>
        <w:bottom w:val="none" w:sz="0" w:space="0" w:color="auto"/>
        <w:right w:val="none" w:sz="0" w:space="0" w:color="auto"/>
      </w:divBdr>
    </w:div>
    <w:div w:id="1989480090">
      <w:bodyDiv w:val="1"/>
      <w:marLeft w:val="0"/>
      <w:marRight w:val="0"/>
      <w:marTop w:val="0"/>
      <w:marBottom w:val="0"/>
      <w:divBdr>
        <w:top w:val="none" w:sz="0" w:space="0" w:color="auto"/>
        <w:left w:val="none" w:sz="0" w:space="0" w:color="auto"/>
        <w:bottom w:val="none" w:sz="0" w:space="0" w:color="auto"/>
        <w:right w:val="none" w:sz="0" w:space="0" w:color="auto"/>
      </w:divBdr>
    </w:div>
    <w:div w:id="1990356010">
      <w:bodyDiv w:val="1"/>
      <w:marLeft w:val="0"/>
      <w:marRight w:val="0"/>
      <w:marTop w:val="0"/>
      <w:marBottom w:val="0"/>
      <w:divBdr>
        <w:top w:val="none" w:sz="0" w:space="0" w:color="auto"/>
        <w:left w:val="none" w:sz="0" w:space="0" w:color="auto"/>
        <w:bottom w:val="none" w:sz="0" w:space="0" w:color="auto"/>
        <w:right w:val="none" w:sz="0" w:space="0" w:color="auto"/>
      </w:divBdr>
    </w:div>
    <w:div w:id="2017532696">
      <w:bodyDiv w:val="1"/>
      <w:marLeft w:val="0"/>
      <w:marRight w:val="0"/>
      <w:marTop w:val="0"/>
      <w:marBottom w:val="0"/>
      <w:divBdr>
        <w:top w:val="none" w:sz="0" w:space="0" w:color="auto"/>
        <w:left w:val="none" w:sz="0" w:space="0" w:color="auto"/>
        <w:bottom w:val="none" w:sz="0" w:space="0" w:color="auto"/>
        <w:right w:val="none" w:sz="0" w:space="0" w:color="auto"/>
      </w:divBdr>
    </w:div>
    <w:div w:id="2018649305">
      <w:bodyDiv w:val="1"/>
      <w:marLeft w:val="0"/>
      <w:marRight w:val="0"/>
      <w:marTop w:val="0"/>
      <w:marBottom w:val="0"/>
      <w:divBdr>
        <w:top w:val="none" w:sz="0" w:space="0" w:color="auto"/>
        <w:left w:val="none" w:sz="0" w:space="0" w:color="auto"/>
        <w:bottom w:val="none" w:sz="0" w:space="0" w:color="auto"/>
        <w:right w:val="none" w:sz="0" w:space="0" w:color="auto"/>
      </w:divBdr>
    </w:div>
    <w:div w:id="2036230251">
      <w:bodyDiv w:val="1"/>
      <w:marLeft w:val="0"/>
      <w:marRight w:val="0"/>
      <w:marTop w:val="0"/>
      <w:marBottom w:val="0"/>
      <w:divBdr>
        <w:top w:val="none" w:sz="0" w:space="0" w:color="auto"/>
        <w:left w:val="none" w:sz="0" w:space="0" w:color="auto"/>
        <w:bottom w:val="none" w:sz="0" w:space="0" w:color="auto"/>
        <w:right w:val="none" w:sz="0" w:space="0" w:color="auto"/>
      </w:divBdr>
    </w:div>
    <w:div w:id="2063558552">
      <w:bodyDiv w:val="1"/>
      <w:marLeft w:val="0"/>
      <w:marRight w:val="0"/>
      <w:marTop w:val="0"/>
      <w:marBottom w:val="0"/>
      <w:divBdr>
        <w:top w:val="none" w:sz="0" w:space="0" w:color="auto"/>
        <w:left w:val="none" w:sz="0" w:space="0" w:color="auto"/>
        <w:bottom w:val="none" w:sz="0" w:space="0" w:color="auto"/>
        <w:right w:val="none" w:sz="0" w:space="0" w:color="auto"/>
      </w:divBdr>
    </w:div>
    <w:div w:id="2091736074">
      <w:bodyDiv w:val="1"/>
      <w:marLeft w:val="0"/>
      <w:marRight w:val="0"/>
      <w:marTop w:val="0"/>
      <w:marBottom w:val="0"/>
      <w:divBdr>
        <w:top w:val="none" w:sz="0" w:space="0" w:color="auto"/>
        <w:left w:val="none" w:sz="0" w:space="0" w:color="auto"/>
        <w:bottom w:val="none" w:sz="0" w:space="0" w:color="auto"/>
        <w:right w:val="none" w:sz="0" w:space="0" w:color="auto"/>
      </w:divBdr>
    </w:div>
    <w:div w:id="2094231469">
      <w:bodyDiv w:val="1"/>
      <w:marLeft w:val="0"/>
      <w:marRight w:val="0"/>
      <w:marTop w:val="0"/>
      <w:marBottom w:val="0"/>
      <w:divBdr>
        <w:top w:val="none" w:sz="0" w:space="0" w:color="auto"/>
        <w:left w:val="none" w:sz="0" w:space="0" w:color="auto"/>
        <w:bottom w:val="none" w:sz="0" w:space="0" w:color="auto"/>
        <w:right w:val="none" w:sz="0" w:space="0" w:color="auto"/>
      </w:divBdr>
    </w:div>
    <w:div w:id="2122334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8342</Words>
  <Characters>50638</Characters>
  <Application>Microsoft Office Word</Application>
  <DocSecurity>0</DocSecurity>
  <Lines>830</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Shangyou Zheng</dc:creator>
  <dc:description>NE.Bib</dc:description>
  <cp:lastModifiedBy>Shangyou Zheng</cp:lastModifiedBy>
  <cp:revision>2</cp:revision>
  <dcterms:created xsi:type="dcterms:W3CDTF">2025-08-03T02:00:00Z</dcterms:created>
  <dcterms:modified xsi:type="dcterms:W3CDTF">2025-08-03T02:00:00Z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