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>
        <w:rPr>
          <w:rFonts w:ascii="Calibri" w:eastAsia="Times New Roman" w:hAnsi="Calibri" w:cs="Calibri"/>
          <w:color w:val="000000"/>
          <w:sz w:val="24"/>
          <w:szCs w:val="24"/>
        </w:rPr>
        <w:t>/</w:t>
      </w:r>
      <w:r w:rsidR="007D3FB3" w:rsidRPr="007D3FB3">
        <w:rPr>
          <w:rFonts w:ascii="Calibri" w:eastAsia="Times New Roman" w:hAnsi="Calibri" w:cs="Calibri"/>
          <w:color w:val="000000"/>
          <w:sz w:val="24"/>
          <w:szCs w:val="24"/>
        </w:rPr>
        <w:t>requested information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. The </w:t>
      </w:r>
      <w:proofErr w:type="spellStart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>JoVE</w:t>
      </w:r>
      <w:proofErr w:type="spellEnd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9" w14:textId="5F525223" w:rsidR="00C74D7E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>Text: </w:t>
      </w:r>
      <w:hyperlink r:id="rId6" w:history="1">
        <w:r w:rsidR="00666434" w:rsidRPr="003D3E14">
          <w:rPr>
            <w:rStyle w:val="Hyperlink"/>
            <w:rFonts w:ascii="Calibri" w:eastAsia="Times New Roman" w:hAnsi="Calibri" w:cs="Calibri"/>
            <w:sz w:val="24"/>
            <w:szCs w:val="24"/>
          </w:rPr>
          <w:t>https://review.jove.com/t/68232?status=a70238k</w:t>
        </w:r>
      </w:hyperlink>
    </w:p>
    <w:p w14:paraId="0000000A" w14:textId="7EEF2968" w:rsidR="00C74D7E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br/>
        <w:t xml:space="preserve">Video: </w:t>
      </w:r>
      <w:hyperlink r:id="rId7" w:history="1">
        <w:r w:rsidR="00666434" w:rsidRPr="003D3E14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https://review.jove.com/v/68232?status=a70238k</w:t>
        </w:r>
      </w:hyperlink>
    </w:p>
    <w:p w14:paraId="0000000B" w14:textId="77777777" w:rsidR="00C74D7E" w:rsidRPr="00D118E8" w:rsidRDefault="00000000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br/>
      </w:r>
    </w:p>
    <w:p w14:paraId="0000000D" w14:textId="2F46E026" w:rsidR="00C74D7E" w:rsidRPr="006D25FD" w:rsidRDefault="00000000" w:rsidP="006D25FD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6D25FD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520D3829" w14:textId="6A9E62AB" w:rsidR="006D25FD" w:rsidRPr="00D774BA" w:rsidRDefault="00D774BA" w:rsidP="006D25F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D774BA">
        <w:rPr>
          <w:rFonts w:ascii="Calibri" w:hAnsi="Calibri" w:cs="Calibri"/>
          <w:sz w:val="24"/>
          <w:szCs w:val="24"/>
        </w:rPr>
        <w:t>No comments on the text and video</w:t>
      </w:r>
    </w:p>
    <w:p w14:paraId="0000000E" w14:textId="77777777" w:rsidR="00C74D7E" w:rsidRPr="00D118E8" w:rsidRDefault="00C74D7E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</w:p>
    <w:p w14:paraId="0000000F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10" w14:textId="77777777" w:rsidR="00C74D7E" w:rsidRPr="00D118E8" w:rsidRDefault="00000000">
      <w:pPr>
        <w:spacing w:after="0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D118E8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00000011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4A23989" w14:textId="37B2F439" w:rsidR="00D774BA" w:rsidRPr="00D774BA" w:rsidRDefault="00D774BA" w:rsidP="00D774BA">
      <w:pPr>
        <w:rPr>
          <w:rFonts w:ascii="Calibri" w:eastAsia="Times New Roman" w:hAnsi="Calibri" w:cs="Calibri"/>
          <w:sz w:val="24"/>
          <w:szCs w:val="24"/>
        </w:rPr>
      </w:pPr>
      <w:r w:rsidRPr="00D774BA">
        <w:rPr>
          <w:rFonts w:ascii="Calibri" w:eastAsia="Times New Roman" w:hAnsi="Calibri" w:cs="Calibri"/>
          <w:b/>
          <w:bCs/>
          <w:sz w:val="24"/>
          <w:szCs w:val="24"/>
        </w:rPr>
        <w:t xml:space="preserve">Location in </w:t>
      </w:r>
      <w:r>
        <w:rPr>
          <w:rFonts w:ascii="Calibri" w:eastAsia="Times New Roman" w:hAnsi="Calibri" w:cs="Calibri"/>
          <w:b/>
          <w:bCs/>
          <w:sz w:val="24"/>
          <w:szCs w:val="24"/>
        </w:rPr>
        <w:t>T</w:t>
      </w:r>
      <w:r w:rsidRPr="00D774BA">
        <w:rPr>
          <w:rFonts w:ascii="Calibri" w:eastAsia="Times New Roman" w:hAnsi="Calibri" w:cs="Calibri"/>
          <w:b/>
          <w:bCs/>
          <w:sz w:val="24"/>
          <w:szCs w:val="24"/>
        </w:rPr>
        <w:t>ext</w:t>
      </w:r>
      <w:r w:rsidRPr="00D774BA">
        <w:rPr>
          <w:rFonts w:ascii="Calibri" w:eastAsia="Times New Roman" w:hAnsi="Calibri" w:cs="Calibri"/>
          <w:sz w:val="24"/>
          <w:szCs w:val="24"/>
        </w:rPr>
        <w:t xml:space="preserve">: </w:t>
      </w:r>
      <w:r w:rsidR="00C75380">
        <w:rPr>
          <w:rFonts w:ascii="Calibri" w:eastAsia="Times New Roman" w:hAnsi="Calibri" w:cs="Calibri"/>
          <w:sz w:val="24"/>
          <w:szCs w:val="24"/>
        </w:rPr>
        <w:t xml:space="preserve">7. </w:t>
      </w:r>
      <w:r w:rsidR="00C75380" w:rsidRPr="00C75380">
        <w:rPr>
          <w:rFonts w:ascii="Calibri" w:eastAsia="Times New Roman" w:hAnsi="Calibri" w:cs="Calibri"/>
          <w:sz w:val="24"/>
          <w:szCs w:val="24"/>
        </w:rPr>
        <w:t>Postoperative animal care</w:t>
      </w:r>
    </w:p>
    <w:p w14:paraId="519B26DD" w14:textId="4C9DAFC3" w:rsidR="00D774BA" w:rsidRPr="00D774BA" w:rsidRDefault="00D774BA" w:rsidP="00D774BA">
      <w:pPr>
        <w:rPr>
          <w:rFonts w:ascii="Calibri" w:eastAsia="Times New Roman" w:hAnsi="Calibri" w:cs="Calibri"/>
          <w:sz w:val="24"/>
          <w:szCs w:val="24"/>
        </w:rPr>
      </w:pPr>
      <w:r w:rsidRPr="00D774BA">
        <w:rPr>
          <w:rFonts w:ascii="Calibri" w:eastAsia="Times New Roman" w:hAnsi="Calibri" w:cs="Calibri"/>
          <w:b/>
          <w:bCs/>
          <w:sz w:val="24"/>
          <w:szCs w:val="24"/>
        </w:rPr>
        <w:t>Comment</w:t>
      </w:r>
      <w:r w:rsidRPr="00D774BA">
        <w:rPr>
          <w:rFonts w:ascii="Calibri" w:eastAsia="Times New Roman" w:hAnsi="Calibri" w:cs="Calibri"/>
          <w:sz w:val="24"/>
          <w:szCs w:val="24"/>
        </w:rPr>
        <w:t>: No preoperative analgesic is mentioned</w:t>
      </w:r>
      <w:r w:rsidR="00C75380">
        <w:rPr>
          <w:rFonts w:ascii="Calibri" w:eastAsia="Times New Roman" w:hAnsi="Calibri" w:cs="Calibri"/>
          <w:sz w:val="24"/>
          <w:szCs w:val="24"/>
        </w:rPr>
        <w:t xml:space="preserve"> in section </w:t>
      </w:r>
      <w:r w:rsidR="00C75380" w:rsidRPr="00C75380">
        <w:rPr>
          <w:rFonts w:ascii="Calibri" w:eastAsia="Times New Roman" w:hAnsi="Calibri" w:cs="Calibri"/>
          <w:sz w:val="24"/>
          <w:szCs w:val="24"/>
        </w:rPr>
        <w:t>6. Surgical procedure for pump implantation</w:t>
      </w:r>
      <w:r w:rsidRPr="00D774BA">
        <w:rPr>
          <w:rFonts w:ascii="Calibri" w:eastAsia="Times New Roman" w:hAnsi="Calibri" w:cs="Calibri"/>
          <w:sz w:val="24"/>
          <w:szCs w:val="24"/>
        </w:rPr>
        <w:t xml:space="preserve">, and only topical, short-acting post-operative analgesics are mentioned. Veterinary recommendation is to provide pre-operative analgesics and post-operative analgesics for 24 hours following Alzet pump placement.  </w:t>
      </w:r>
    </w:p>
    <w:p w14:paraId="482EC081" w14:textId="05C47D77" w:rsidR="00D774BA" w:rsidRPr="00D774BA" w:rsidRDefault="00D774BA" w:rsidP="00D774BA">
      <w:pPr>
        <w:rPr>
          <w:rFonts w:ascii="Calibri" w:eastAsia="Times New Roman" w:hAnsi="Calibri" w:cs="Calibri"/>
          <w:sz w:val="24"/>
          <w:szCs w:val="24"/>
        </w:rPr>
      </w:pPr>
      <w:r w:rsidRPr="00D774BA">
        <w:rPr>
          <w:rFonts w:ascii="Calibri" w:eastAsia="Times New Roman" w:hAnsi="Calibri" w:cs="Calibri"/>
          <w:b/>
          <w:bCs/>
          <w:sz w:val="24"/>
          <w:szCs w:val="24"/>
        </w:rPr>
        <w:t>Suggested change</w:t>
      </w:r>
      <w:r w:rsidRPr="00D774BA">
        <w:rPr>
          <w:rFonts w:ascii="Calibri" w:eastAsia="Times New Roman" w:hAnsi="Calibri" w:cs="Calibri"/>
          <w:sz w:val="24"/>
          <w:szCs w:val="24"/>
        </w:rPr>
        <w:t>: If an NSAID can be used, Meloxicam or Carprofen given SC pre-surgery and again every 12-24 hours would be adequate. If analgesics interfere with this study, that should be explicitly stated</w:t>
      </w:r>
      <w:r w:rsidR="00C75380">
        <w:rPr>
          <w:rFonts w:ascii="Calibri" w:eastAsia="Times New Roman" w:hAnsi="Calibri" w:cs="Calibri"/>
          <w:sz w:val="24"/>
          <w:szCs w:val="24"/>
        </w:rPr>
        <w:t xml:space="preserve"> in the text manuscript</w:t>
      </w:r>
      <w:r w:rsidRPr="00D774BA">
        <w:rPr>
          <w:rFonts w:ascii="Calibri" w:eastAsia="Times New Roman" w:hAnsi="Calibri" w:cs="Calibri"/>
          <w:sz w:val="24"/>
          <w:szCs w:val="24"/>
        </w:rPr>
        <w:t>.</w:t>
      </w:r>
    </w:p>
    <w:p w14:paraId="00000012" w14:textId="77777777" w:rsidR="00C74D7E" w:rsidRPr="00D118E8" w:rsidRDefault="00C74D7E">
      <w:pPr>
        <w:rPr>
          <w:rFonts w:ascii="Calibri" w:eastAsia="Times New Roman" w:hAnsi="Calibri" w:cs="Calibri"/>
          <w:sz w:val="24"/>
          <w:szCs w:val="24"/>
        </w:rPr>
      </w:pPr>
    </w:p>
    <w:sectPr w:rsidR="00C74D7E" w:rsidRPr="00D118E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F73ACF9-C1C0-49B2-B4D3-58C5D629FF0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DFF7FDE7-E9D9-46F6-B353-036E7D0D30D5}"/>
    <w:embedItalic r:id="rId3" w:fontKey="{7CD88170-2EC0-4386-9E1A-245594FAB2B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FFCB1B78-AC6E-47BE-9C53-408BED3A28B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98274B6-E09B-4B7D-8C35-79CF3BB89DB5}"/>
    <w:embedBold r:id="rId6" w:fontKey="{0661982D-4564-4CCB-A687-EE087D59323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1248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Ua1AL9BS1ksAAAA"/>
  </w:docVars>
  <w:rsids>
    <w:rsidRoot w:val="00C74D7E"/>
    <w:rsid w:val="00127076"/>
    <w:rsid w:val="00666434"/>
    <w:rsid w:val="006714B7"/>
    <w:rsid w:val="006D25FD"/>
    <w:rsid w:val="007D3FB3"/>
    <w:rsid w:val="007E76C7"/>
    <w:rsid w:val="00855F83"/>
    <w:rsid w:val="00C12902"/>
    <w:rsid w:val="00C74D7E"/>
    <w:rsid w:val="00C75380"/>
    <w:rsid w:val="00D118E8"/>
    <w:rsid w:val="00D774BA"/>
    <w:rsid w:val="00DC6097"/>
    <w:rsid w:val="00E42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8232?status=a70238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8232?status=a70238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175</Words>
  <Characters>1089</Characters>
  <Application>Microsoft Office Word</Application>
  <DocSecurity>0</DocSecurity>
  <Lines>30</Lines>
  <Paragraphs>12</Paragraphs>
  <ScaleCrop>false</ScaleCrop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11</cp:revision>
  <dcterms:created xsi:type="dcterms:W3CDTF">2024-11-12T12:06:00Z</dcterms:created>
  <dcterms:modified xsi:type="dcterms:W3CDTF">2025-08-13T06:40:00Z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