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1F2CA08" w:rsidR="00C74D7E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6" w:history="1">
        <w:r w:rsidR="00A256C2" w:rsidRPr="00C03D75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https://review.jove.com/t/68226?status=a70232k</w:t>
        </w:r>
      </w:hyperlink>
    </w:p>
    <w:p w14:paraId="0000000A" w14:textId="331AA618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A256C2" w:rsidRPr="00C03D7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https://review.jove.com/v/68226?status=a70232k</w:t>
        </w:r>
      </w:hyperlink>
    </w:p>
    <w:p w14:paraId="306C8050" w14:textId="77777777" w:rsidR="00A256C2" w:rsidRPr="00D118E8" w:rsidRDefault="00A256C2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689D0A2F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01DC228E" w:rsidR="00C74D7E" w:rsidRPr="001A285C" w:rsidRDefault="00000000" w:rsidP="00C21BC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E" w14:textId="32502DFC" w:rsidR="00C74D7E" w:rsidRPr="00A256C2" w:rsidRDefault="00A256C2" w:rsidP="00C21BC3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A256C2">
        <w:rPr>
          <w:rFonts w:ascii="Calibri" w:eastAsia="Times New Roman" w:hAnsi="Calibri" w:cs="Calibri"/>
          <w:bCs/>
          <w:sz w:val="24"/>
          <w:szCs w:val="24"/>
        </w:rPr>
        <w:t>No comments on the text and video</w:t>
      </w:r>
    </w:p>
    <w:p w14:paraId="0000000F" w14:textId="77777777" w:rsidR="00C74D7E" w:rsidRPr="00D118E8" w:rsidRDefault="00C74D7E" w:rsidP="00C21BC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D118E8" w:rsidRDefault="00000000" w:rsidP="00C21BC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6B28829F" w14:textId="3B5179E1" w:rsidR="002A015A" w:rsidRPr="002A015A" w:rsidRDefault="002A015A" w:rsidP="00C21BC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A015A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33A6C">
        <w:rPr>
          <w:rFonts w:ascii="Calibri" w:hAnsi="Calibri" w:cs="Calibri"/>
          <w:b/>
          <w:bCs/>
          <w:sz w:val="24"/>
          <w:szCs w:val="24"/>
        </w:rPr>
        <w:t>V</w:t>
      </w:r>
      <w:r w:rsidRPr="002A015A">
        <w:rPr>
          <w:rFonts w:ascii="Calibri" w:hAnsi="Calibri" w:cs="Calibri"/>
          <w:b/>
          <w:bCs/>
          <w:sz w:val="24"/>
          <w:szCs w:val="24"/>
        </w:rPr>
        <w:t>ideo</w:t>
      </w:r>
      <w:r w:rsidRPr="002A015A">
        <w:rPr>
          <w:rFonts w:ascii="Calibri" w:hAnsi="Calibri" w:cs="Calibri"/>
          <w:sz w:val="24"/>
          <w:szCs w:val="24"/>
        </w:rPr>
        <w:t>: 5:24 - 5:25</w:t>
      </w:r>
      <w:r w:rsidR="003B45EE">
        <w:rPr>
          <w:rFonts w:ascii="Calibri" w:hAnsi="Calibri" w:cs="Calibri"/>
          <w:sz w:val="24"/>
          <w:szCs w:val="24"/>
        </w:rPr>
        <w:t xml:space="preserve">, </w:t>
      </w:r>
      <w:r w:rsidR="003B45EE" w:rsidRPr="00297E8F">
        <w:rPr>
          <w:rFonts w:ascii="Calibri" w:hAnsi="Calibri" w:cs="Calibri"/>
          <w:sz w:val="24"/>
          <w:szCs w:val="24"/>
        </w:rPr>
        <w:t xml:space="preserve">and </w:t>
      </w:r>
      <w:r w:rsidR="003B45EE" w:rsidRPr="003B45EE">
        <w:rPr>
          <w:rFonts w:ascii="Calibri" w:hAnsi="Calibri" w:cs="Calibri"/>
          <w:b/>
          <w:bCs/>
          <w:sz w:val="24"/>
          <w:szCs w:val="24"/>
        </w:rPr>
        <w:t>Location in Text</w:t>
      </w:r>
      <w:r w:rsidR="003B45EE">
        <w:rPr>
          <w:rFonts w:ascii="Calibri" w:hAnsi="Calibri" w:cs="Calibri"/>
          <w:sz w:val="24"/>
          <w:szCs w:val="24"/>
        </w:rPr>
        <w:t>: Representative Results</w:t>
      </w:r>
      <w:r w:rsidRPr="002A015A">
        <w:rPr>
          <w:rFonts w:ascii="Calibri" w:hAnsi="Calibri" w:cs="Calibri"/>
          <w:sz w:val="24"/>
          <w:szCs w:val="24"/>
        </w:rPr>
        <w:t xml:space="preserve"> </w:t>
      </w:r>
    </w:p>
    <w:p w14:paraId="0C27F371" w14:textId="79B72945" w:rsidR="002A015A" w:rsidRPr="002A015A" w:rsidRDefault="002A015A" w:rsidP="00C21BC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A015A">
        <w:rPr>
          <w:rFonts w:ascii="Calibri" w:hAnsi="Calibri" w:cs="Calibri"/>
          <w:b/>
          <w:bCs/>
          <w:sz w:val="24"/>
          <w:szCs w:val="24"/>
        </w:rPr>
        <w:t>Comment</w:t>
      </w:r>
      <w:r w:rsidRPr="00A33A6C">
        <w:rPr>
          <w:rFonts w:ascii="Calibri" w:hAnsi="Calibri" w:cs="Calibri"/>
          <w:sz w:val="24"/>
          <w:szCs w:val="24"/>
        </w:rPr>
        <w:t>:</w:t>
      </w:r>
      <w:r w:rsidR="00A33A6C" w:rsidRPr="00A33A6C">
        <w:rPr>
          <w:rFonts w:ascii="Calibri" w:hAnsi="Calibri" w:cs="Calibri"/>
          <w:sz w:val="24"/>
          <w:szCs w:val="24"/>
        </w:rPr>
        <w:t xml:space="preserve"> </w:t>
      </w:r>
      <w:r w:rsidR="005122BB">
        <w:rPr>
          <w:rFonts w:ascii="Calibri" w:hAnsi="Calibri" w:cs="Calibri"/>
          <w:sz w:val="24"/>
          <w:szCs w:val="24"/>
        </w:rPr>
        <w:t xml:space="preserve">It </w:t>
      </w:r>
      <w:r w:rsidR="002442CB">
        <w:rPr>
          <w:rFonts w:ascii="Calibri" w:hAnsi="Calibri" w:cs="Calibri"/>
          <w:sz w:val="24"/>
          <w:szCs w:val="24"/>
        </w:rPr>
        <w:t>looks like</w:t>
      </w:r>
      <w:r w:rsidR="005122BB">
        <w:rPr>
          <w:rFonts w:ascii="Calibri" w:hAnsi="Calibri" w:cs="Calibri"/>
          <w:sz w:val="24"/>
          <w:szCs w:val="24"/>
        </w:rPr>
        <w:t xml:space="preserve"> i</w:t>
      </w:r>
      <w:r w:rsidR="00A33A6C">
        <w:rPr>
          <w:rFonts w:ascii="Calibri" w:hAnsi="Calibri" w:cs="Calibri"/>
          <w:sz w:val="24"/>
          <w:szCs w:val="24"/>
        </w:rPr>
        <w:t>t is erroneously stated that abdominal massage lowered low-density lipoprotein (LDL), while the bar graph showed no</w:t>
      </w:r>
      <w:r w:rsidRPr="002A015A">
        <w:rPr>
          <w:rFonts w:ascii="Calibri" w:hAnsi="Calibri" w:cs="Calibri"/>
          <w:sz w:val="24"/>
          <w:szCs w:val="24"/>
        </w:rPr>
        <w:t xml:space="preserve"> significant difference in LDL between the model group and the Abdominal massage group. </w:t>
      </w:r>
    </w:p>
    <w:p w14:paraId="73B2FC41" w14:textId="12C3AA83" w:rsidR="002A015A" w:rsidRPr="002A015A" w:rsidRDefault="002A015A" w:rsidP="00C21BC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A015A">
        <w:rPr>
          <w:rFonts w:ascii="Calibri" w:hAnsi="Calibri" w:cs="Calibri"/>
          <w:b/>
          <w:bCs/>
          <w:sz w:val="24"/>
          <w:szCs w:val="24"/>
        </w:rPr>
        <w:t>Suggested change:</w:t>
      </w:r>
      <w:r w:rsidRPr="002A015A">
        <w:rPr>
          <w:rFonts w:ascii="Calibri" w:hAnsi="Calibri" w:cs="Calibri"/>
          <w:sz w:val="24"/>
          <w:szCs w:val="24"/>
        </w:rPr>
        <w:t xml:space="preserve"> </w:t>
      </w:r>
      <w:r w:rsidR="005122BB">
        <w:rPr>
          <w:rFonts w:ascii="Calibri" w:hAnsi="Calibri" w:cs="Calibri"/>
          <w:sz w:val="24"/>
          <w:szCs w:val="24"/>
        </w:rPr>
        <w:t xml:space="preserve">If correct, please </w:t>
      </w:r>
      <w:r w:rsidR="00A06B5F">
        <w:rPr>
          <w:rFonts w:ascii="Calibri" w:hAnsi="Calibri" w:cs="Calibri"/>
          <w:sz w:val="24"/>
          <w:szCs w:val="24"/>
        </w:rPr>
        <w:t>change it in</w:t>
      </w:r>
      <w:r w:rsidR="00C21BC3">
        <w:rPr>
          <w:rFonts w:ascii="Calibri" w:hAnsi="Calibri" w:cs="Calibri"/>
          <w:sz w:val="24"/>
          <w:szCs w:val="24"/>
        </w:rPr>
        <w:t xml:space="preserve"> the text and </w:t>
      </w:r>
      <w:r w:rsidR="00A06B5F">
        <w:rPr>
          <w:rFonts w:ascii="Calibri" w:hAnsi="Calibri" w:cs="Calibri"/>
          <w:sz w:val="24"/>
          <w:szCs w:val="24"/>
        </w:rPr>
        <w:t xml:space="preserve">modify </w:t>
      </w:r>
      <w:r w:rsidRPr="002A015A">
        <w:rPr>
          <w:rFonts w:ascii="Calibri" w:hAnsi="Calibri" w:cs="Calibri"/>
          <w:sz w:val="24"/>
          <w:szCs w:val="24"/>
        </w:rPr>
        <w:t xml:space="preserve">the narration to </w:t>
      </w:r>
      <w:r w:rsidR="00A06B5F">
        <w:rPr>
          <w:rFonts w:ascii="Calibri" w:hAnsi="Calibri" w:cs="Calibri"/>
          <w:sz w:val="24"/>
          <w:szCs w:val="24"/>
        </w:rPr>
        <w:t>accurately reflect the data presented in the video</w:t>
      </w:r>
      <w:r w:rsidRPr="002A015A">
        <w:rPr>
          <w:rFonts w:ascii="Calibri" w:hAnsi="Calibri" w:cs="Calibri"/>
          <w:sz w:val="24"/>
          <w:szCs w:val="24"/>
        </w:rPr>
        <w:t>.</w:t>
      </w:r>
    </w:p>
    <w:p w14:paraId="58FC0075" w14:textId="77777777" w:rsidR="002A015A" w:rsidRPr="002A015A" w:rsidRDefault="002A015A" w:rsidP="00C21BC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6AA7D2B" w14:textId="712968D1" w:rsidR="002A015A" w:rsidRPr="002A015A" w:rsidRDefault="002A015A" w:rsidP="00C21BC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A015A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2442CB">
        <w:rPr>
          <w:rFonts w:ascii="Calibri" w:hAnsi="Calibri" w:cs="Calibri"/>
          <w:b/>
          <w:bCs/>
          <w:sz w:val="24"/>
          <w:szCs w:val="24"/>
        </w:rPr>
        <w:t>T</w:t>
      </w:r>
      <w:r w:rsidRPr="002A015A">
        <w:rPr>
          <w:rFonts w:ascii="Calibri" w:hAnsi="Calibri" w:cs="Calibri"/>
          <w:b/>
          <w:bCs/>
          <w:sz w:val="24"/>
          <w:szCs w:val="24"/>
        </w:rPr>
        <w:t>ext</w:t>
      </w:r>
      <w:r w:rsidRPr="002A015A">
        <w:rPr>
          <w:rFonts w:ascii="Calibri" w:hAnsi="Calibri" w:cs="Calibri"/>
          <w:sz w:val="24"/>
          <w:szCs w:val="24"/>
        </w:rPr>
        <w:t xml:space="preserve">: </w:t>
      </w:r>
      <w:r w:rsidR="00C21BC3">
        <w:rPr>
          <w:rFonts w:ascii="Calibri" w:hAnsi="Calibri" w:cs="Calibri"/>
          <w:sz w:val="24"/>
          <w:szCs w:val="24"/>
        </w:rPr>
        <w:t>2.5</w:t>
      </w:r>
    </w:p>
    <w:p w14:paraId="6590AD57" w14:textId="11FFB55B" w:rsidR="002A015A" w:rsidRPr="002A015A" w:rsidRDefault="002A015A" w:rsidP="00C21BC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A015A">
        <w:rPr>
          <w:rFonts w:ascii="Calibri" w:hAnsi="Calibri" w:cs="Calibri"/>
          <w:b/>
          <w:bCs/>
          <w:sz w:val="24"/>
          <w:szCs w:val="24"/>
        </w:rPr>
        <w:t>Comment</w:t>
      </w:r>
      <w:r w:rsidRPr="002A015A">
        <w:rPr>
          <w:rFonts w:ascii="Calibri" w:hAnsi="Calibri" w:cs="Calibri"/>
          <w:sz w:val="24"/>
          <w:szCs w:val="24"/>
        </w:rPr>
        <w:t>: The</w:t>
      </w:r>
      <w:r w:rsidR="00C21BC3">
        <w:rPr>
          <w:rFonts w:ascii="Calibri" w:hAnsi="Calibri" w:cs="Calibri"/>
          <w:sz w:val="24"/>
          <w:szCs w:val="24"/>
        </w:rPr>
        <w:t xml:space="preserve"> text </w:t>
      </w:r>
      <w:r w:rsidRPr="002A015A">
        <w:rPr>
          <w:rFonts w:ascii="Calibri" w:hAnsi="Calibri" w:cs="Calibri"/>
          <w:sz w:val="24"/>
          <w:szCs w:val="24"/>
        </w:rPr>
        <w:t>instruct</w:t>
      </w:r>
      <w:r w:rsidR="00C21BC3">
        <w:rPr>
          <w:rFonts w:ascii="Calibri" w:hAnsi="Calibri" w:cs="Calibri"/>
          <w:sz w:val="24"/>
          <w:szCs w:val="24"/>
        </w:rPr>
        <w:t>s</w:t>
      </w:r>
      <w:r w:rsidRPr="002A015A">
        <w:rPr>
          <w:rFonts w:ascii="Calibri" w:hAnsi="Calibri" w:cs="Calibri"/>
          <w:sz w:val="24"/>
          <w:szCs w:val="24"/>
        </w:rPr>
        <w:t xml:space="preserve"> to perform an abdominal massage once after 5 minutes of drug administration, but no drug is administered to the mice in this group</w:t>
      </w:r>
      <w:r w:rsidR="00C21BC3">
        <w:rPr>
          <w:rFonts w:ascii="Calibri" w:hAnsi="Calibri" w:cs="Calibri"/>
          <w:sz w:val="24"/>
          <w:szCs w:val="24"/>
        </w:rPr>
        <w:t>.</w:t>
      </w:r>
    </w:p>
    <w:p w14:paraId="7A56D0D2" w14:textId="32093160" w:rsidR="002A015A" w:rsidRPr="002A015A" w:rsidRDefault="002A015A" w:rsidP="00C21BC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A015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A015A">
        <w:rPr>
          <w:rFonts w:ascii="Calibri" w:hAnsi="Calibri" w:cs="Calibri"/>
          <w:sz w:val="24"/>
          <w:szCs w:val="24"/>
        </w:rPr>
        <w:t xml:space="preserve">: </w:t>
      </w:r>
      <w:r w:rsidR="00C21BC3">
        <w:rPr>
          <w:rFonts w:ascii="Calibri" w:hAnsi="Calibri" w:cs="Calibri"/>
          <w:sz w:val="24"/>
          <w:szCs w:val="24"/>
        </w:rPr>
        <w:t xml:space="preserve">Edit the text to </w:t>
      </w:r>
      <w:r w:rsidRPr="002A015A">
        <w:rPr>
          <w:rFonts w:ascii="Calibri" w:hAnsi="Calibri" w:cs="Calibri"/>
          <w:sz w:val="24"/>
          <w:szCs w:val="24"/>
        </w:rPr>
        <w:t>change the wording to “</w:t>
      </w:r>
      <w:r w:rsidR="00C21BC3">
        <w:rPr>
          <w:rFonts w:ascii="Calibri" w:hAnsi="Calibri" w:cs="Calibri"/>
          <w:sz w:val="24"/>
          <w:szCs w:val="24"/>
        </w:rPr>
        <w:t>P</w:t>
      </w:r>
      <w:r w:rsidRPr="002A015A">
        <w:rPr>
          <w:rFonts w:ascii="Calibri" w:hAnsi="Calibri" w:cs="Calibri"/>
          <w:sz w:val="24"/>
          <w:szCs w:val="24"/>
        </w:rPr>
        <w:t xml:space="preserve">erform an abdominal massage once after 5 min of </w:t>
      </w:r>
      <w:r w:rsidRPr="00C21BC3">
        <w:rPr>
          <w:rFonts w:ascii="Calibri" w:hAnsi="Calibri" w:cs="Calibri"/>
          <w:b/>
          <w:bCs/>
          <w:sz w:val="24"/>
          <w:szCs w:val="24"/>
        </w:rPr>
        <w:t>saline</w:t>
      </w:r>
      <w:r w:rsidRPr="002A015A">
        <w:rPr>
          <w:rFonts w:ascii="Calibri" w:hAnsi="Calibri" w:cs="Calibri"/>
          <w:sz w:val="24"/>
          <w:szCs w:val="24"/>
        </w:rPr>
        <w:t xml:space="preserve"> administration</w:t>
      </w:r>
      <w:r w:rsidR="00C21BC3">
        <w:rPr>
          <w:rFonts w:ascii="Calibri" w:hAnsi="Calibri" w:cs="Calibri"/>
          <w:sz w:val="24"/>
          <w:szCs w:val="24"/>
        </w:rPr>
        <w:t>,</w:t>
      </w:r>
      <w:r w:rsidRPr="002A015A">
        <w:rPr>
          <w:rFonts w:ascii="Calibri" w:hAnsi="Calibri" w:cs="Calibri"/>
          <w:sz w:val="24"/>
          <w:szCs w:val="24"/>
        </w:rPr>
        <w:t>” unless that was not what was done for the experiment.</w:t>
      </w:r>
    </w:p>
    <w:p w14:paraId="6F960FE8" w14:textId="77777777" w:rsidR="002A015A" w:rsidRPr="007229BD" w:rsidRDefault="002A015A" w:rsidP="002A015A">
      <w:pPr>
        <w:spacing w:after="0" w:line="240" w:lineRule="auto"/>
        <w:rPr>
          <w:sz w:val="24"/>
          <w:szCs w:val="24"/>
        </w:rPr>
      </w:pPr>
    </w:p>
    <w:p w14:paraId="63306CBD" w14:textId="77777777" w:rsidR="002A015A" w:rsidRPr="00D118E8" w:rsidRDefault="002A015A">
      <w:pPr>
        <w:rPr>
          <w:rFonts w:ascii="Calibri" w:eastAsia="Times New Roman" w:hAnsi="Calibri" w:cs="Calibri"/>
          <w:sz w:val="24"/>
          <w:szCs w:val="24"/>
        </w:rPr>
      </w:pPr>
    </w:p>
    <w:sectPr w:rsidR="002A015A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036D39A-2E7F-4DF4-8B41-A0CE93749C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5B0C121-673F-41ED-B1FA-785527D2C50B}"/>
    <w:embedBold r:id="rId3" w:fontKey="{3F79D08B-BAF6-4820-840A-DE7FC57FA3EF}"/>
    <w:embedItalic r:id="rId4" w:fontKey="{ADD74A37-3FB0-4528-81A7-3C61CEA77D4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26B2A57-1412-4599-9E2F-26943C5006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D4BF462-E111-43D2-B95A-30A04421DD50}"/>
    <w:embedBold r:id="rId7" w:fontKey="{F38C4A3C-D50F-4384-8407-568DAA1A43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1A285C"/>
    <w:rsid w:val="002442CB"/>
    <w:rsid w:val="00297E8F"/>
    <w:rsid w:val="002A015A"/>
    <w:rsid w:val="003A2376"/>
    <w:rsid w:val="003B45EE"/>
    <w:rsid w:val="004D1809"/>
    <w:rsid w:val="005122BB"/>
    <w:rsid w:val="006714B7"/>
    <w:rsid w:val="007C5E97"/>
    <w:rsid w:val="007D3FB3"/>
    <w:rsid w:val="009238BA"/>
    <w:rsid w:val="00A06B5F"/>
    <w:rsid w:val="00A256C2"/>
    <w:rsid w:val="00A33A6C"/>
    <w:rsid w:val="00A7298B"/>
    <w:rsid w:val="00C21BC3"/>
    <w:rsid w:val="00C74D7E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226?status=a70232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226?status=a70232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243</Words>
  <Characters>1367</Characters>
  <Application>Microsoft Office Word</Application>
  <DocSecurity>0</DocSecurity>
  <Lines>39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16</cp:revision>
  <dcterms:created xsi:type="dcterms:W3CDTF">2024-11-12T12:06:00Z</dcterms:created>
  <dcterms:modified xsi:type="dcterms:W3CDTF">2025-06-16T12:33:00Z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