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xml:space="preserve">.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00000009" w14:textId="671AE54E" w:rsidR="00C74D7E"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t>Text: </w:t>
      </w:r>
      <w:hyperlink r:id="rId6" w:history="1">
        <w:r w:rsidR="00040CBB" w:rsidRPr="0098069C">
          <w:rPr>
            <w:rStyle w:val="Hyperlink"/>
            <w:rFonts w:ascii="Calibri" w:eastAsia="Times New Roman" w:hAnsi="Calibri" w:cs="Calibri"/>
            <w:bCs/>
            <w:sz w:val="24"/>
            <w:szCs w:val="24"/>
          </w:rPr>
          <w:t>https://review.jove.com/t/6820</w:t>
        </w:r>
        <w:r w:rsidR="00040CBB" w:rsidRPr="0098069C">
          <w:rPr>
            <w:rStyle w:val="Hyperlink"/>
            <w:rFonts w:ascii="Calibri" w:eastAsia="Times New Roman" w:hAnsi="Calibri" w:cs="Calibri"/>
            <w:bCs/>
            <w:sz w:val="24"/>
            <w:szCs w:val="24"/>
          </w:rPr>
          <w:t>5</w:t>
        </w:r>
        <w:r w:rsidR="00040CBB" w:rsidRPr="0098069C">
          <w:rPr>
            <w:rStyle w:val="Hyperlink"/>
            <w:rFonts w:ascii="Calibri" w:eastAsia="Times New Roman" w:hAnsi="Calibri" w:cs="Calibri"/>
            <w:bCs/>
            <w:sz w:val="24"/>
            <w:szCs w:val="24"/>
          </w:rPr>
          <w:t>?status=a70211k</w:t>
        </w:r>
      </w:hyperlink>
    </w:p>
    <w:p w14:paraId="0000000A" w14:textId="05625460" w:rsidR="00C74D7E"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br/>
        <w:t xml:space="preserve">Video: </w:t>
      </w:r>
      <w:hyperlink r:id="rId7" w:history="1">
        <w:r w:rsidR="001A1DFD" w:rsidRPr="0098069C">
          <w:rPr>
            <w:rStyle w:val="Hyperlink"/>
            <w:rFonts w:ascii="Calibri" w:eastAsia="Times New Roman" w:hAnsi="Calibri" w:cs="Calibri"/>
            <w:bCs/>
            <w:sz w:val="24"/>
            <w:szCs w:val="24"/>
          </w:rPr>
          <w:t>https://review.jove.com</w:t>
        </w:r>
        <w:r w:rsidR="001A1DFD" w:rsidRPr="0098069C">
          <w:rPr>
            <w:rStyle w:val="Hyperlink"/>
            <w:rFonts w:ascii="Calibri" w:eastAsia="Times New Roman" w:hAnsi="Calibri" w:cs="Calibri"/>
            <w:bCs/>
            <w:sz w:val="24"/>
            <w:szCs w:val="24"/>
          </w:rPr>
          <w:t>/</w:t>
        </w:r>
        <w:r w:rsidR="001A1DFD" w:rsidRPr="0098069C">
          <w:rPr>
            <w:rStyle w:val="Hyperlink"/>
            <w:rFonts w:ascii="Calibri" w:eastAsia="Times New Roman" w:hAnsi="Calibri" w:cs="Calibri"/>
            <w:bCs/>
            <w:sz w:val="24"/>
            <w:szCs w:val="24"/>
          </w:rPr>
          <w:t>v/68205?status=a70211k</w:t>
        </w:r>
      </w:hyperlink>
    </w:p>
    <w:p w14:paraId="2C7072D8" w14:textId="77777777" w:rsidR="001A1DFD" w:rsidRPr="00D118E8" w:rsidRDefault="001A1DFD">
      <w:pPr>
        <w:spacing w:after="0"/>
        <w:rPr>
          <w:rFonts w:ascii="Calibri" w:eastAsia="Times New Roman" w:hAnsi="Calibri" w:cs="Calibri"/>
          <w:b/>
          <w:sz w:val="24"/>
          <w:szCs w:val="24"/>
        </w:rPr>
      </w:pPr>
    </w:p>
    <w:p w14:paraId="0000000B" w14:textId="70D5CEE2" w:rsidR="00C74D7E" w:rsidRPr="00D118E8" w:rsidRDefault="00C74D7E">
      <w:pPr>
        <w:spacing w:after="0"/>
        <w:rPr>
          <w:rFonts w:ascii="Calibri" w:eastAsia="Times New Roman" w:hAnsi="Calibri" w:cs="Calibri"/>
          <w:b/>
          <w:sz w:val="24"/>
          <w:szCs w:val="24"/>
        </w:rPr>
      </w:pPr>
    </w:p>
    <w:p w14:paraId="0000000C" w14:textId="77777777" w:rsidR="00C74D7E" w:rsidRPr="002B740B" w:rsidRDefault="00000000" w:rsidP="002B740B">
      <w:pPr>
        <w:spacing w:before="120" w:after="0" w:line="240" w:lineRule="auto"/>
        <w:rPr>
          <w:rFonts w:ascii="Calibri" w:eastAsia="Times New Roman" w:hAnsi="Calibri" w:cs="Calibri"/>
          <w:b/>
          <w:sz w:val="24"/>
          <w:szCs w:val="24"/>
          <w:u w:val="single"/>
        </w:rPr>
      </w:pPr>
      <w:r w:rsidRPr="002B740B">
        <w:rPr>
          <w:rFonts w:ascii="Calibri" w:eastAsia="Times New Roman" w:hAnsi="Calibri" w:cs="Calibri"/>
          <w:b/>
          <w:sz w:val="24"/>
          <w:szCs w:val="24"/>
          <w:u w:val="single"/>
        </w:rPr>
        <w:t xml:space="preserve">Reviewer 1 Comments: </w:t>
      </w:r>
    </w:p>
    <w:p w14:paraId="76D76D71" w14:textId="393E9283" w:rsidR="002B740B" w:rsidRPr="002B740B" w:rsidRDefault="002B740B" w:rsidP="002B740B">
      <w:pPr>
        <w:spacing w:before="120" w:after="0" w:line="240" w:lineRule="auto"/>
        <w:rPr>
          <w:rFonts w:ascii="Calibri" w:hAnsi="Calibri" w:cs="Calibri"/>
          <w:sz w:val="24"/>
          <w:szCs w:val="24"/>
        </w:rPr>
      </w:pPr>
      <w:r w:rsidRPr="002B740B">
        <w:rPr>
          <w:rFonts w:ascii="Calibri" w:hAnsi="Calibri" w:cs="Calibri"/>
          <w:b/>
          <w:bCs/>
          <w:sz w:val="24"/>
          <w:szCs w:val="24"/>
        </w:rPr>
        <w:t xml:space="preserve">Time in </w:t>
      </w:r>
      <w:r w:rsidR="00364E7F">
        <w:rPr>
          <w:rFonts w:ascii="Calibri" w:hAnsi="Calibri" w:cs="Calibri"/>
          <w:b/>
          <w:bCs/>
          <w:sz w:val="24"/>
          <w:szCs w:val="24"/>
        </w:rPr>
        <w:t>V</w:t>
      </w:r>
      <w:r w:rsidRPr="002B740B">
        <w:rPr>
          <w:rFonts w:ascii="Calibri" w:hAnsi="Calibri" w:cs="Calibri"/>
          <w:b/>
          <w:bCs/>
          <w:sz w:val="24"/>
          <w:szCs w:val="24"/>
        </w:rPr>
        <w:t>ideo</w:t>
      </w:r>
      <w:r w:rsidRPr="002B740B">
        <w:rPr>
          <w:rFonts w:ascii="Calibri" w:hAnsi="Calibri" w:cs="Calibri"/>
          <w:sz w:val="24"/>
          <w:szCs w:val="24"/>
        </w:rPr>
        <w:t>: 1:</w:t>
      </w:r>
      <w:r w:rsidR="008D11FB">
        <w:rPr>
          <w:rFonts w:ascii="Calibri" w:hAnsi="Calibri" w:cs="Calibri"/>
          <w:sz w:val="24"/>
          <w:szCs w:val="24"/>
        </w:rPr>
        <w:t xml:space="preserve">43 and </w:t>
      </w:r>
      <w:r w:rsidR="008D11FB" w:rsidRPr="008D11FB">
        <w:rPr>
          <w:rFonts w:ascii="Calibri" w:hAnsi="Calibri" w:cs="Calibri"/>
          <w:b/>
          <w:bCs/>
          <w:sz w:val="24"/>
          <w:szCs w:val="24"/>
        </w:rPr>
        <w:t>Location in Text:</w:t>
      </w:r>
      <w:r w:rsidR="008D11FB">
        <w:rPr>
          <w:rFonts w:ascii="Calibri" w:hAnsi="Calibri" w:cs="Calibri"/>
          <w:sz w:val="24"/>
          <w:szCs w:val="24"/>
        </w:rPr>
        <w:t xml:space="preserve"> 2.1</w:t>
      </w:r>
    </w:p>
    <w:p w14:paraId="418E7B71" w14:textId="65A15E10" w:rsidR="002B740B" w:rsidRPr="002B740B" w:rsidRDefault="002B740B" w:rsidP="002B740B">
      <w:pPr>
        <w:spacing w:before="120" w:after="0" w:line="240" w:lineRule="auto"/>
        <w:rPr>
          <w:rFonts w:ascii="Calibri" w:hAnsi="Calibri" w:cs="Calibri"/>
          <w:sz w:val="24"/>
          <w:szCs w:val="24"/>
        </w:rPr>
      </w:pPr>
      <w:r w:rsidRPr="002B740B">
        <w:rPr>
          <w:rFonts w:ascii="Calibri" w:hAnsi="Calibri" w:cs="Calibri"/>
          <w:b/>
          <w:bCs/>
          <w:sz w:val="24"/>
          <w:szCs w:val="24"/>
        </w:rPr>
        <w:t>Comment</w:t>
      </w:r>
      <w:r w:rsidRPr="002B740B">
        <w:rPr>
          <w:rFonts w:ascii="Calibri" w:hAnsi="Calibri" w:cs="Calibri"/>
          <w:sz w:val="24"/>
          <w:szCs w:val="24"/>
        </w:rPr>
        <w:t>:</w:t>
      </w:r>
      <w:r w:rsidR="008D11FB">
        <w:rPr>
          <w:rFonts w:ascii="Calibri" w:hAnsi="Calibri" w:cs="Calibri"/>
          <w:sz w:val="24"/>
          <w:szCs w:val="24"/>
        </w:rPr>
        <w:t xml:space="preserve"> </w:t>
      </w:r>
      <w:r w:rsidRPr="002B740B">
        <w:rPr>
          <w:rFonts w:ascii="Calibri" w:hAnsi="Calibri" w:cs="Calibri"/>
          <w:sz w:val="24"/>
          <w:szCs w:val="24"/>
        </w:rPr>
        <w:t xml:space="preserve">It is common to indicate the dosage per animal in mg/kg </w:t>
      </w:r>
      <w:proofErr w:type="gramStart"/>
      <w:r w:rsidR="008D11FB">
        <w:rPr>
          <w:rFonts w:ascii="Calibri" w:hAnsi="Calibri" w:cs="Calibri"/>
          <w:sz w:val="24"/>
          <w:szCs w:val="24"/>
        </w:rPr>
        <w:t>rather</w:t>
      </w:r>
      <w:proofErr w:type="gramEnd"/>
      <w:r w:rsidR="008D11FB">
        <w:rPr>
          <w:rFonts w:ascii="Calibri" w:hAnsi="Calibri" w:cs="Calibri"/>
          <w:sz w:val="24"/>
          <w:szCs w:val="24"/>
        </w:rPr>
        <w:t xml:space="preserve"> in mg/mL </w:t>
      </w:r>
      <w:r w:rsidRPr="002B740B">
        <w:rPr>
          <w:rFonts w:ascii="Calibri" w:hAnsi="Calibri" w:cs="Calibri"/>
          <w:sz w:val="24"/>
          <w:szCs w:val="24"/>
        </w:rPr>
        <w:t xml:space="preserve">(100 mg/kg ketamine, 20 mg/kg xylazine) </w:t>
      </w:r>
      <w:proofErr w:type="gramStart"/>
      <w:r w:rsidRPr="002B740B">
        <w:rPr>
          <w:rFonts w:ascii="Calibri" w:hAnsi="Calibri" w:cs="Calibri"/>
          <w:sz w:val="24"/>
          <w:szCs w:val="24"/>
        </w:rPr>
        <w:t>in order to</w:t>
      </w:r>
      <w:proofErr w:type="gramEnd"/>
      <w:r w:rsidRPr="002B740B">
        <w:rPr>
          <w:rFonts w:ascii="Calibri" w:hAnsi="Calibri" w:cs="Calibri"/>
          <w:sz w:val="24"/>
          <w:szCs w:val="24"/>
        </w:rPr>
        <w:t xml:space="preserve"> readily evaluate the dose </w:t>
      </w:r>
      <w:r w:rsidR="008D11FB" w:rsidRPr="002B740B">
        <w:rPr>
          <w:rFonts w:ascii="Calibri" w:hAnsi="Calibri" w:cs="Calibri"/>
          <w:sz w:val="24"/>
          <w:szCs w:val="24"/>
        </w:rPr>
        <w:t>strength,</w:t>
      </w:r>
      <w:r w:rsidRPr="002B740B">
        <w:rPr>
          <w:rFonts w:ascii="Calibri" w:hAnsi="Calibri" w:cs="Calibri"/>
          <w:sz w:val="24"/>
          <w:szCs w:val="24"/>
        </w:rPr>
        <w:t xml:space="preserve"> the animal will receive.</w:t>
      </w:r>
      <w:r w:rsidR="008D11FB">
        <w:rPr>
          <w:rFonts w:ascii="Calibri" w:hAnsi="Calibri" w:cs="Calibri"/>
          <w:sz w:val="24"/>
          <w:szCs w:val="24"/>
        </w:rPr>
        <w:t xml:space="preserve"> </w:t>
      </w:r>
      <w:r w:rsidR="008D11FB" w:rsidRPr="002B740B">
        <w:rPr>
          <w:rFonts w:ascii="Calibri" w:hAnsi="Calibri" w:cs="Calibri"/>
          <w:sz w:val="24"/>
          <w:szCs w:val="24"/>
        </w:rPr>
        <w:t xml:space="preserve">20 mg/kg is a rather high xylazine dose, predisposing animals to </w:t>
      </w:r>
      <w:r w:rsidR="008D11FB" w:rsidRPr="002B740B">
        <w:rPr>
          <w:rFonts w:ascii="Calibri" w:hAnsi="Calibri" w:cs="Calibri"/>
          <w:sz w:val="24"/>
          <w:szCs w:val="24"/>
        </w:rPr>
        <w:t>unwanted</w:t>
      </w:r>
      <w:r w:rsidR="008D11FB" w:rsidRPr="002B740B">
        <w:rPr>
          <w:rFonts w:ascii="Calibri" w:hAnsi="Calibri" w:cs="Calibri"/>
          <w:sz w:val="24"/>
          <w:szCs w:val="24"/>
        </w:rPr>
        <w:t xml:space="preserve"> side effects (bradycardia, ileus, hyperglycemia, respiratory depression) that can have animal welfare acts.  Is there a reason for such a high dose?  Typically, 5-10 mg/kg is recommended.</w:t>
      </w:r>
    </w:p>
    <w:p w14:paraId="12226D67" w14:textId="0356B515" w:rsidR="002B740B" w:rsidRPr="002B740B" w:rsidRDefault="002B740B" w:rsidP="002B740B">
      <w:pPr>
        <w:spacing w:before="120" w:after="0" w:line="240" w:lineRule="auto"/>
        <w:rPr>
          <w:rFonts w:ascii="Calibri" w:hAnsi="Calibri" w:cs="Calibri"/>
          <w:sz w:val="24"/>
          <w:szCs w:val="24"/>
        </w:rPr>
      </w:pPr>
      <w:r w:rsidRPr="002B740B">
        <w:rPr>
          <w:rFonts w:ascii="Calibri" w:hAnsi="Calibri" w:cs="Calibri"/>
          <w:b/>
          <w:bCs/>
          <w:sz w:val="24"/>
          <w:szCs w:val="24"/>
        </w:rPr>
        <w:t>Suggested change</w:t>
      </w:r>
      <w:r w:rsidRPr="002B740B">
        <w:rPr>
          <w:rFonts w:ascii="Calibri" w:hAnsi="Calibri" w:cs="Calibri"/>
          <w:sz w:val="24"/>
          <w:szCs w:val="24"/>
        </w:rPr>
        <w:t xml:space="preserve">: </w:t>
      </w:r>
      <w:r w:rsidR="008D11FB">
        <w:rPr>
          <w:rFonts w:ascii="Calibri" w:hAnsi="Calibri" w:cs="Calibri"/>
          <w:sz w:val="24"/>
          <w:szCs w:val="24"/>
        </w:rPr>
        <w:t>Edit the text to provide the correct dose in mg/kg</w:t>
      </w:r>
      <w:r w:rsidR="00A354DA">
        <w:rPr>
          <w:rFonts w:ascii="Calibri" w:hAnsi="Calibri" w:cs="Calibri"/>
          <w:sz w:val="24"/>
          <w:szCs w:val="24"/>
        </w:rPr>
        <w:t xml:space="preserve"> and correct it in the text overlay</w:t>
      </w:r>
      <w:r w:rsidRPr="002B740B">
        <w:rPr>
          <w:rFonts w:ascii="Calibri" w:hAnsi="Calibri" w:cs="Calibri"/>
          <w:sz w:val="24"/>
          <w:szCs w:val="24"/>
        </w:rPr>
        <w:t>.</w:t>
      </w:r>
    </w:p>
    <w:p w14:paraId="63368D9D" w14:textId="77777777" w:rsidR="002B740B" w:rsidRPr="002B740B" w:rsidRDefault="002B740B" w:rsidP="002B740B">
      <w:pPr>
        <w:spacing w:before="120" w:after="0" w:line="240" w:lineRule="auto"/>
        <w:rPr>
          <w:rFonts w:ascii="Calibri" w:hAnsi="Calibri" w:cs="Calibri"/>
          <w:color w:val="000000"/>
          <w:sz w:val="24"/>
          <w:szCs w:val="24"/>
        </w:rPr>
      </w:pPr>
    </w:p>
    <w:p w14:paraId="3EE3B2E7" w14:textId="02853F4B" w:rsidR="002B740B" w:rsidRPr="002B740B" w:rsidRDefault="002B740B" w:rsidP="002B740B">
      <w:pPr>
        <w:spacing w:before="120" w:after="0" w:line="240" w:lineRule="auto"/>
        <w:rPr>
          <w:rFonts w:ascii="Calibri" w:hAnsi="Calibri" w:cs="Calibri"/>
          <w:sz w:val="24"/>
          <w:szCs w:val="24"/>
        </w:rPr>
      </w:pPr>
      <w:r w:rsidRPr="002B740B">
        <w:rPr>
          <w:rFonts w:ascii="Calibri" w:hAnsi="Calibri" w:cs="Calibri"/>
          <w:b/>
          <w:bCs/>
          <w:sz w:val="24"/>
          <w:szCs w:val="24"/>
        </w:rPr>
        <w:t xml:space="preserve">Time in </w:t>
      </w:r>
      <w:r w:rsidR="008D11FB">
        <w:rPr>
          <w:rFonts w:ascii="Calibri" w:hAnsi="Calibri" w:cs="Calibri"/>
          <w:b/>
          <w:bCs/>
          <w:sz w:val="24"/>
          <w:szCs w:val="24"/>
        </w:rPr>
        <w:t>V</w:t>
      </w:r>
      <w:r w:rsidRPr="002B740B">
        <w:rPr>
          <w:rFonts w:ascii="Calibri" w:hAnsi="Calibri" w:cs="Calibri"/>
          <w:b/>
          <w:bCs/>
          <w:sz w:val="24"/>
          <w:szCs w:val="24"/>
        </w:rPr>
        <w:t>ideo</w:t>
      </w:r>
      <w:r w:rsidRPr="002B740B">
        <w:rPr>
          <w:rFonts w:ascii="Calibri" w:hAnsi="Calibri" w:cs="Calibri"/>
          <w:sz w:val="24"/>
          <w:szCs w:val="24"/>
        </w:rPr>
        <w:t>: 1:53</w:t>
      </w:r>
      <w:r w:rsidR="005F1839">
        <w:rPr>
          <w:rFonts w:ascii="Calibri" w:hAnsi="Calibri" w:cs="Calibri"/>
          <w:sz w:val="24"/>
          <w:szCs w:val="24"/>
        </w:rPr>
        <w:t xml:space="preserve">, and </w:t>
      </w:r>
      <w:r w:rsidR="005F1839" w:rsidRPr="005F1839">
        <w:rPr>
          <w:rFonts w:ascii="Calibri" w:hAnsi="Calibri" w:cs="Calibri"/>
          <w:b/>
          <w:bCs/>
          <w:sz w:val="24"/>
          <w:szCs w:val="24"/>
        </w:rPr>
        <w:t>Location in Text:</w:t>
      </w:r>
      <w:r w:rsidR="005F1839">
        <w:rPr>
          <w:rFonts w:ascii="Calibri" w:hAnsi="Calibri" w:cs="Calibri"/>
          <w:sz w:val="24"/>
          <w:szCs w:val="24"/>
        </w:rPr>
        <w:t xml:space="preserve"> 2.2</w:t>
      </w:r>
    </w:p>
    <w:p w14:paraId="40530CDA" w14:textId="039B6339" w:rsidR="002B740B" w:rsidRPr="002B740B" w:rsidRDefault="002B740B" w:rsidP="002B740B">
      <w:pPr>
        <w:spacing w:before="120" w:after="0" w:line="240" w:lineRule="auto"/>
        <w:rPr>
          <w:rFonts w:ascii="Calibri" w:hAnsi="Calibri" w:cs="Calibri"/>
          <w:sz w:val="24"/>
          <w:szCs w:val="24"/>
        </w:rPr>
      </w:pPr>
      <w:r w:rsidRPr="002B740B">
        <w:rPr>
          <w:rFonts w:ascii="Calibri" w:hAnsi="Calibri" w:cs="Calibri"/>
          <w:b/>
          <w:bCs/>
          <w:sz w:val="24"/>
          <w:szCs w:val="24"/>
        </w:rPr>
        <w:t>Comment</w:t>
      </w:r>
      <w:r w:rsidRPr="002B740B">
        <w:rPr>
          <w:rFonts w:ascii="Calibri" w:hAnsi="Calibri" w:cs="Calibri"/>
          <w:sz w:val="24"/>
          <w:szCs w:val="24"/>
        </w:rPr>
        <w:t xml:space="preserve">: The narration states </w:t>
      </w:r>
      <w:r w:rsidR="005F1839">
        <w:rPr>
          <w:rFonts w:ascii="Calibri" w:hAnsi="Calibri" w:cs="Calibri"/>
          <w:sz w:val="24"/>
          <w:szCs w:val="24"/>
        </w:rPr>
        <w:t>that the animal is clipped, which is consistent with the expectations of the Guide for the Care and Use of Laboratory Animals (8th ed);</w:t>
      </w:r>
      <w:r w:rsidRPr="002B740B">
        <w:rPr>
          <w:rFonts w:ascii="Calibri" w:hAnsi="Calibri" w:cs="Calibri"/>
          <w:sz w:val="24"/>
          <w:szCs w:val="24"/>
        </w:rPr>
        <w:t xml:space="preserve"> however, the video doesn’t appear to show a clipped animal. It is difficult to say if an adequate clipp</w:t>
      </w:r>
      <w:r w:rsidR="008D11FB">
        <w:rPr>
          <w:rFonts w:ascii="Calibri" w:hAnsi="Calibri" w:cs="Calibri"/>
          <w:sz w:val="24"/>
          <w:szCs w:val="24"/>
        </w:rPr>
        <w:t>ing</w:t>
      </w:r>
      <w:r w:rsidRPr="002B740B">
        <w:rPr>
          <w:rFonts w:ascii="Calibri" w:hAnsi="Calibri" w:cs="Calibri"/>
          <w:sz w:val="24"/>
          <w:szCs w:val="24"/>
        </w:rPr>
        <w:t xml:space="preserve"> was used or if the fur is just moistened</w:t>
      </w:r>
      <w:r w:rsidR="005F1839">
        <w:rPr>
          <w:rFonts w:ascii="Calibri" w:hAnsi="Calibri" w:cs="Calibri"/>
          <w:sz w:val="24"/>
          <w:szCs w:val="24"/>
        </w:rPr>
        <w:t>,</w:t>
      </w:r>
      <w:r w:rsidRPr="002B740B">
        <w:rPr>
          <w:rFonts w:ascii="Calibri" w:hAnsi="Calibri" w:cs="Calibri"/>
          <w:sz w:val="24"/>
          <w:szCs w:val="24"/>
        </w:rPr>
        <w:t xml:space="preserve"> giving the impression of fur reduction.</w:t>
      </w:r>
      <w:r w:rsidR="00A354DA">
        <w:rPr>
          <w:rFonts w:ascii="Calibri" w:hAnsi="Calibri" w:cs="Calibri"/>
          <w:sz w:val="24"/>
          <w:szCs w:val="24"/>
        </w:rPr>
        <w:t xml:space="preserve"> </w:t>
      </w:r>
      <w:r w:rsidR="00A354DA" w:rsidRPr="002B740B">
        <w:rPr>
          <w:rFonts w:ascii="Calibri" w:hAnsi="Calibri" w:cs="Calibri"/>
          <w:sz w:val="24"/>
          <w:szCs w:val="24"/>
        </w:rPr>
        <w:t>Clipping should obviously result in fur removal at the site to align with the expectations of the Guide for non</w:t>
      </w:r>
      <w:r w:rsidR="00A354DA">
        <w:rPr>
          <w:rFonts w:ascii="Calibri" w:hAnsi="Calibri" w:cs="Calibri"/>
          <w:sz w:val="24"/>
          <w:szCs w:val="24"/>
        </w:rPr>
        <w:t>-</w:t>
      </w:r>
      <w:r w:rsidR="00A354DA" w:rsidRPr="002B740B">
        <w:rPr>
          <w:rFonts w:ascii="Calibri" w:hAnsi="Calibri" w:cs="Calibri"/>
          <w:sz w:val="24"/>
          <w:szCs w:val="24"/>
        </w:rPr>
        <w:t xml:space="preserve">survival surgeries. </w:t>
      </w:r>
    </w:p>
    <w:p w14:paraId="4D20E53B" w14:textId="700CEE22" w:rsidR="002B740B" w:rsidRPr="002B740B" w:rsidRDefault="002B740B" w:rsidP="002B740B">
      <w:pPr>
        <w:spacing w:before="120" w:after="0" w:line="240" w:lineRule="auto"/>
        <w:rPr>
          <w:rFonts w:ascii="Calibri" w:hAnsi="Calibri" w:cs="Calibri"/>
          <w:sz w:val="24"/>
          <w:szCs w:val="24"/>
        </w:rPr>
      </w:pPr>
      <w:r w:rsidRPr="002B740B">
        <w:rPr>
          <w:rFonts w:ascii="Calibri" w:hAnsi="Calibri" w:cs="Calibri"/>
          <w:b/>
          <w:bCs/>
          <w:sz w:val="24"/>
          <w:szCs w:val="24"/>
        </w:rPr>
        <w:t>Suggested change</w:t>
      </w:r>
      <w:r w:rsidRPr="002B740B">
        <w:rPr>
          <w:rFonts w:ascii="Calibri" w:hAnsi="Calibri" w:cs="Calibri"/>
          <w:sz w:val="24"/>
          <w:szCs w:val="24"/>
        </w:rPr>
        <w:t xml:space="preserve">: </w:t>
      </w:r>
      <w:r w:rsidR="00A354DA">
        <w:rPr>
          <w:rFonts w:ascii="Calibri" w:hAnsi="Calibri" w:cs="Calibri"/>
          <w:sz w:val="24"/>
          <w:szCs w:val="24"/>
        </w:rPr>
        <w:t xml:space="preserve">Remove the mention </w:t>
      </w:r>
      <w:r w:rsidR="005F1839">
        <w:rPr>
          <w:rFonts w:ascii="Calibri" w:hAnsi="Calibri" w:cs="Calibri"/>
          <w:sz w:val="24"/>
          <w:szCs w:val="24"/>
        </w:rPr>
        <w:t>of</w:t>
      </w:r>
      <w:r w:rsidR="00A354DA">
        <w:rPr>
          <w:rFonts w:ascii="Calibri" w:hAnsi="Calibri" w:cs="Calibri"/>
          <w:sz w:val="24"/>
          <w:szCs w:val="24"/>
        </w:rPr>
        <w:t xml:space="preserve"> clipping</w:t>
      </w:r>
      <w:r w:rsidR="005F1839">
        <w:rPr>
          <w:rFonts w:ascii="Calibri" w:hAnsi="Calibri" w:cs="Calibri"/>
          <w:sz w:val="24"/>
          <w:szCs w:val="24"/>
        </w:rPr>
        <w:t xml:space="preserve"> to match what is being shown</w:t>
      </w:r>
      <w:r w:rsidR="00A354DA">
        <w:rPr>
          <w:rFonts w:ascii="Calibri" w:hAnsi="Calibri" w:cs="Calibri"/>
          <w:sz w:val="24"/>
          <w:szCs w:val="24"/>
        </w:rPr>
        <w:t>.</w:t>
      </w:r>
    </w:p>
    <w:p w14:paraId="2BFA390C" w14:textId="77777777" w:rsidR="002B740B" w:rsidRPr="002B740B" w:rsidRDefault="002B740B" w:rsidP="002B740B">
      <w:pPr>
        <w:spacing w:before="120" w:after="0" w:line="240" w:lineRule="auto"/>
        <w:rPr>
          <w:rFonts w:ascii="Calibri" w:hAnsi="Calibri" w:cs="Calibri"/>
          <w:sz w:val="24"/>
          <w:szCs w:val="24"/>
        </w:rPr>
      </w:pPr>
    </w:p>
    <w:p w14:paraId="19519520" w14:textId="77777777" w:rsidR="005F1839" w:rsidRDefault="005F1839" w:rsidP="005F1839">
      <w:pPr>
        <w:spacing w:before="120" w:after="0" w:line="240" w:lineRule="auto"/>
        <w:rPr>
          <w:rFonts w:ascii="Calibri" w:hAnsi="Calibri" w:cs="Calibri"/>
          <w:sz w:val="24"/>
          <w:szCs w:val="24"/>
        </w:rPr>
      </w:pPr>
      <w:r w:rsidRPr="002B740B">
        <w:rPr>
          <w:rFonts w:ascii="Calibri" w:hAnsi="Calibri" w:cs="Calibri"/>
          <w:b/>
          <w:bCs/>
          <w:sz w:val="24"/>
          <w:szCs w:val="24"/>
        </w:rPr>
        <w:t xml:space="preserve">Location in </w:t>
      </w:r>
      <w:r>
        <w:rPr>
          <w:rFonts w:ascii="Calibri" w:hAnsi="Calibri" w:cs="Calibri"/>
          <w:b/>
          <w:bCs/>
          <w:sz w:val="24"/>
          <w:szCs w:val="24"/>
        </w:rPr>
        <w:t>T</w:t>
      </w:r>
      <w:r w:rsidRPr="002B740B">
        <w:rPr>
          <w:rFonts w:ascii="Calibri" w:hAnsi="Calibri" w:cs="Calibri"/>
          <w:b/>
          <w:bCs/>
          <w:sz w:val="24"/>
          <w:szCs w:val="24"/>
        </w:rPr>
        <w:t>ext</w:t>
      </w:r>
      <w:r w:rsidRPr="002B740B">
        <w:rPr>
          <w:rFonts w:ascii="Calibri" w:hAnsi="Calibri" w:cs="Calibri"/>
          <w:sz w:val="24"/>
          <w:szCs w:val="24"/>
        </w:rPr>
        <w:t xml:space="preserve">: </w:t>
      </w:r>
      <w:r>
        <w:rPr>
          <w:rFonts w:ascii="Calibri" w:hAnsi="Calibri" w:cs="Calibri"/>
          <w:sz w:val="24"/>
          <w:szCs w:val="24"/>
        </w:rPr>
        <w:t>Protocol</w:t>
      </w:r>
    </w:p>
    <w:p w14:paraId="69D2B30E" w14:textId="77777777" w:rsidR="005F1839" w:rsidRPr="002B740B" w:rsidRDefault="005F1839" w:rsidP="005F1839">
      <w:pPr>
        <w:spacing w:before="120" w:after="0" w:line="240" w:lineRule="auto"/>
        <w:rPr>
          <w:rFonts w:ascii="Calibri" w:hAnsi="Calibri" w:cs="Calibri"/>
          <w:sz w:val="24"/>
          <w:szCs w:val="24"/>
        </w:rPr>
      </w:pPr>
      <w:r w:rsidRPr="002B740B">
        <w:rPr>
          <w:rFonts w:ascii="Calibri" w:hAnsi="Calibri" w:cs="Calibri"/>
          <w:b/>
          <w:bCs/>
          <w:sz w:val="24"/>
          <w:szCs w:val="24"/>
        </w:rPr>
        <w:t>Comment</w:t>
      </w:r>
      <w:r w:rsidRPr="002B740B">
        <w:rPr>
          <w:rFonts w:ascii="Calibri" w:hAnsi="Calibri" w:cs="Calibri"/>
          <w:sz w:val="24"/>
          <w:szCs w:val="24"/>
        </w:rPr>
        <w:t xml:space="preserve">: It is not clear why this procedure must be performed on anesthetized living animals rather than freshly euthanized animals. The right-sided heart perfusion for lung insufflation by </w:t>
      </w:r>
      <w:r w:rsidRPr="002B740B">
        <w:rPr>
          <w:rFonts w:ascii="Calibri" w:hAnsi="Calibri" w:cs="Calibri"/>
          <w:sz w:val="24"/>
          <w:szCs w:val="24"/>
        </w:rPr>
        <w:lastRenderedPageBreak/>
        <w:t>chemicals could be performed on a dead (rather than living) animal with the same outcome, particularly since perfusion can be aided by the still beating heart that is observed immediately following CO</w:t>
      </w:r>
      <w:r w:rsidRPr="00E3006E">
        <w:rPr>
          <w:rFonts w:ascii="Calibri" w:hAnsi="Calibri" w:cs="Calibri"/>
          <w:sz w:val="24"/>
          <w:szCs w:val="24"/>
          <w:vertAlign w:val="subscript"/>
        </w:rPr>
        <w:t>2</w:t>
      </w:r>
      <w:r w:rsidRPr="002B740B">
        <w:rPr>
          <w:rFonts w:ascii="Calibri" w:hAnsi="Calibri" w:cs="Calibri"/>
          <w:sz w:val="24"/>
          <w:szCs w:val="24"/>
        </w:rPr>
        <w:t xml:space="preserve">-mediated respiratory arrest.  This approach introduces the risk of recovery of an animal due to reversible anesthesia that euthanasia would not.  If a rationale can be made for the use of living animals for this procedure vs recently euthanized, this should be provided. </w:t>
      </w:r>
    </w:p>
    <w:p w14:paraId="532C1666" w14:textId="77777777" w:rsidR="005F1839" w:rsidRPr="002B740B" w:rsidRDefault="005F1839" w:rsidP="005F1839">
      <w:pPr>
        <w:spacing w:before="120" w:after="0" w:line="240" w:lineRule="auto"/>
        <w:rPr>
          <w:rFonts w:ascii="Calibri" w:hAnsi="Calibri" w:cs="Calibri"/>
          <w:sz w:val="24"/>
          <w:szCs w:val="24"/>
        </w:rPr>
      </w:pPr>
      <w:r w:rsidRPr="00E3006E">
        <w:rPr>
          <w:rFonts w:ascii="Calibri" w:hAnsi="Calibri" w:cs="Calibri"/>
          <w:b/>
          <w:bCs/>
          <w:sz w:val="24"/>
          <w:szCs w:val="24"/>
        </w:rPr>
        <w:t>Suggested change</w:t>
      </w:r>
      <w:r w:rsidRPr="00E3006E">
        <w:rPr>
          <w:rFonts w:ascii="Calibri" w:hAnsi="Calibri" w:cs="Calibri"/>
          <w:sz w:val="24"/>
          <w:szCs w:val="24"/>
        </w:rPr>
        <w:t xml:space="preserve">: Something like </w:t>
      </w:r>
      <w:r w:rsidRPr="00E3006E">
        <w:rPr>
          <w:rFonts w:ascii="Calibri" w:hAnsi="Calibri" w:cs="Calibri"/>
          <w:i/>
          <w:iCs/>
          <w:sz w:val="24"/>
          <w:szCs w:val="24"/>
        </w:rPr>
        <w:t>“The following technique requires the use of live animals under anesthesia [due to significant loss of viable cells observed following euthanasia versus collection from a living, anesthetized animal]</w:t>
      </w:r>
      <w:r>
        <w:rPr>
          <w:rFonts w:ascii="Calibri" w:hAnsi="Calibri" w:cs="Calibri"/>
          <w:i/>
          <w:iCs/>
          <w:sz w:val="24"/>
          <w:szCs w:val="24"/>
        </w:rPr>
        <w:t>”</w:t>
      </w:r>
      <w:r>
        <w:rPr>
          <w:rFonts w:ascii="Calibri" w:hAnsi="Calibri" w:cs="Calibri"/>
          <w:sz w:val="24"/>
          <w:szCs w:val="24"/>
        </w:rPr>
        <w:t>.</w:t>
      </w:r>
      <w:r w:rsidRPr="00E3006E">
        <w:rPr>
          <w:rFonts w:ascii="Calibri" w:hAnsi="Calibri" w:cs="Calibri"/>
          <w:sz w:val="24"/>
          <w:szCs w:val="24"/>
        </w:rPr>
        <w:t xml:space="preserve"> Please edit the bracketed text for accuracy.</w:t>
      </w:r>
      <w:r w:rsidRPr="002B740B">
        <w:rPr>
          <w:rFonts w:ascii="Calibri" w:hAnsi="Calibri" w:cs="Calibri"/>
          <w:sz w:val="24"/>
          <w:szCs w:val="24"/>
        </w:rPr>
        <w:t xml:space="preserve"> </w:t>
      </w:r>
    </w:p>
    <w:p w14:paraId="590B15D6" w14:textId="77777777" w:rsidR="005F1839" w:rsidRDefault="005F1839" w:rsidP="002B740B">
      <w:pPr>
        <w:spacing w:before="120" w:after="0" w:line="240" w:lineRule="auto"/>
        <w:rPr>
          <w:rFonts w:ascii="Calibri" w:hAnsi="Calibri" w:cs="Calibri"/>
          <w:b/>
          <w:bCs/>
          <w:sz w:val="24"/>
          <w:szCs w:val="24"/>
        </w:rPr>
      </w:pPr>
    </w:p>
    <w:p w14:paraId="396B3D4E" w14:textId="57C26E37" w:rsidR="002B740B" w:rsidRPr="002B740B" w:rsidRDefault="002B740B" w:rsidP="002B740B">
      <w:pPr>
        <w:spacing w:before="120" w:after="0" w:line="240" w:lineRule="auto"/>
        <w:rPr>
          <w:rFonts w:ascii="Calibri" w:hAnsi="Calibri" w:cs="Calibri"/>
          <w:sz w:val="24"/>
          <w:szCs w:val="24"/>
        </w:rPr>
      </w:pPr>
      <w:r w:rsidRPr="002B740B">
        <w:rPr>
          <w:rFonts w:ascii="Calibri" w:hAnsi="Calibri" w:cs="Calibri"/>
          <w:b/>
          <w:bCs/>
          <w:sz w:val="24"/>
          <w:szCs w:val="24"/>
        </w:rPr>
        <w:t xml:space="preserve">Location in </w:t>
      </w:r>
      <w:r w:rsidR="00A354DA">
        <w:rPr>
          <w:rFonts w:ascii="Calibri" w:hAnsi="Calibri" w:cs="Calibri"/>
          <w:b/>
          <w:bCs/>
          <w:sz w:val="24"/>
          <w:szCs w:val="24"/>
        </w:rPr>
        <w:t>T</w:t>
      </w:r>
      <w:r w:rsidRPr="002B740B">
        <w:rPr>
          <w:rFonts w:ascii="Calibri" w:hAnsi="Calibri" w:cs="Calibri"/>
          <w:b/>
          <w:bCs/>
          <w:sz w:val="24"/>
          <w:szCs w:val="24"/>
        </w:rPr>
        <w:t>ext</w:t>
      </w:r>
      <w:r w:rsidRPr="002B740B">
        <w:rPr>
          <w:rFonts w:ascii="Calibri" w:hAnsi="Calibri" w:cs="Calibri"/>
          <w:sz w:val="24"/>
          <w:szCs w:val="24"/>
        </w:rPr>
        <w:t>:</w:t>
      </w:r>
      <w:r w:rsidR="00A354DA">
        <w:rPr>
          <w:rFonts w:ascii="Calibri" w:hAnsi="Calibri" w:cs="Calibri"/>
          <w:sz w:val="24"/>
          <w:szCs w:val="24"/>
        </w:rPr>
        <w:t xml:space="preserve"> </w:t>
      </w:r>
      <w:r w:rsidRPr="002B740B">
        <w:rPr>
          <w:rFonts w:ascii="Calibri" w:hAnsi="Calibri" w:cs="Calibri"/>
          <w:sz w:val="24"/>
          <w:szCs w:val="24"/>
        </w:rPr>
        <w:t xml:space="preserve">2.2. </w:t>
      </w:r>
    </w:p>
    <w:p w14:paraId="621B98CC" w14:textId="7A48D565" w:rsidR="002B740B" w:rsidRPr="002B740B" w:rsidRDefault="002B740B" w:rsidP="002B740B">
      <w:pPr>
        <w:spacing w:before="120" w:after="0" w:line="240" w:lineRule="auto"/>
        <w:rPr>
          <w:rFonts w:ascii="Calibri" w:hAnsi="Calibri" w:cs="Calibri"/>
          <w:sz w:val="24"/>
          <w:szCs w:val="24"/>
        </w:rPr>
      </w:pPr>
      <w:r w:rsidRPr="002B740B">
        <w:rPr>
          <w:rFonts w:ascii="Calibri" w:hAnsi="Calibri" w:cs="Calibri"/>
          <w:b/>
          <w:bCs/>
          <w:sz w:val="24"/>
          <w:szCs w:val="24"/>
        </w:rPr>
        <w:t>Comment</w:t>
      </w:r>
      <w:r w:rsidRPr="002B740B">
        <w:rPr>
          <w:rFonts w:ascii="Calibri" w:hAnsi="Calibri" w:cs="Calibri"/>
          <w:sz w:val="24"/>
          <w:szCs w:val="24"/>
        </w:rPr>
        <w:t xml:space="preserve">: </w:t>
      </w:r>
      <w:r w:rsidR="00A354DA" w:rsidRPr="002B740B">
        <w:rPr>
          <w:rFonts w:ascii="Calibri" w:hAnsi="Calibri" w:cs="Calibri"/>
          <w:sz w:val="24"/>
          <w:szCs w:val="24"/>
        </w:rPr>
        <w:t>“Make sure that the mouse is in a deep state of unconsciousness by assessing a toe pinch response.”</w:t>
      </w:r>
      <w:r w:rsidR="00A354DA">
        <w:rPr>
          <w:rFonts w:ascii="Calibri" w:hAnsi="Calibri" w:cs="Calibri"/>
          <w:sz w:val="24"/>
          <w:szCs w:val="24"/>
        </w:rPr>
        <w:t xml:space="preserve"> </w:t>
      </w:r>
      <w:proofErr w:type="gramStart"/>
      <w:r w:rsidRPr="002B740B">
        <w:rPr>
          <w:rFonts w:ascii="Calibri" w:hAnsi="Calibri" w:cs="Calibri"/>
          <w:sz w:val="24"/>
          <w:szCs w:val="24"/>
        </w:rPr>
        <w:t>For</w:t>
      </w:r>
      <w:proofErr w:type="gramEnd"/>
      <w:r w:rsidRPr="002B740B">
        <w:rPr>
          <w:rFonts w:ascii="Calibri" w:hAnsi="Calibri" w:cs="Calibri"/>
          <w:sz w:val="24"/>
          <w:szCs w:val="24"/>
        </w:rPr>
        <w:t xml:space="preserve"> clarity, please include the intended outcome of the toe pinch before proceeding with painful procedures.</w:t>
      </w:r>
    </w:p>
    <w:p w14:paraId="57C1C48B" w14:textId="35B8AFC1" w:rsidR="002B740B" w:rsidRPr="002B740B" w:rsidRDefault="002B740B" w:rsidP="002B740B">
      <w:pPr>
        <w:spacing w:before="120" w:after="0" w:line="240" w:lineRule="auto"/>
        <w:rPr>
          <w:rFonts w:ascii="Calibri" w:hAnsi="Calibri" w:cs="Calibri"/>
          <w:sz w:val="24"/>
          <w:szCs w:val="24"/>
        </w:rPr>
      </w:pPr>
      <w:r w:rsidRPr="002B740B">
        <w:rPr>
          <w:rFonts w:ascii="Calibri" w:hAnsi="Calibri" w:cs="Calibri"/>
          <w:b/>
          <w:bCs/>
          <w:sz w:val="24"/>
          <w:szCs w:val="24"/>
        </w:rPr>
        <w:t>Suggested change</w:t>
      </w:r>
      <w:r w:rsidRPr="002B740B">
        <w:rPr>
          <w:rFonts w:ascii="Calibri" w:hAnsi="Calibri" w:cs="Calibri"/>
          <w:sz w:val="24"/>
          <w:szCs w:val="24"/>
        </w:rPr>
        <w:t xml:space="preserve">: </w:t>
      </w:r>
      <w:r w:rsidR="00A354DA">
        <w:rPr>
          <w:rFonts w:ascii="Calibri" w:hAnsi="Calibri" w:cs="Calibri"/>
          <w:sz w:val="24"/>
          <w:szCs w:val="24"/>
        </w:rPr>
        <w:t xml:space="preserve">Edit the text to </w:t>
      </w:r>
      <w:r w:rsidRPr="00A354DA">
        <w:rPr>
          <w:rFonts w:ascii="Calibri" w:hAnsi="Calibri" w:cs="Calibri"/>
          <w:i/>
          <w:iCs/>
          <w:sz w:val="24"/>
          <w:szCs w:val="24"/>
        </w:rPr>
        <w:t>“Make sure that the mouse is in a deep state of unconsciousness by assessing a toe pinch response; a lack of response indicates the animal is sufficiently anesthetized for subsequent steps.”</w:t>
      </w:r>
    </w:p>
    <w:p w14:paraId="77F4E16B" w14:textId="77777777" w:rsidR="002B740B" w:rsidRPr="002B740B" w:rsidRDefault="002B740B" w:rsidP="002B740B">
      <w:pPr>
        <w:spacing w:before="120" w:after="0" w:line="240" w:lineRule="auto"/>
        <w:rPr>
          <w:rFonts w:ascii="Calibri" w:hAnsi="Calibri" w:cs="Calibri"/>
          <w:sz w:val="24"/>
          <w:szCs w:val="24"/>
        </w:rPr>
      </w:pPr>
    </w:p>
    <w:p w14:paraId="482ABE3A" w14:textId="77777777" w:rsidR="00E3006E" w:rsidRDefault="002B740B" w:rsidP="002B740B">
      <w:pPr>
        <w:spacing w:before="120" w:after="0" w:line="240" w:lineRule="auto"/>
        <w:rPr>
          <w:rFonts w:ascii="Calibri" w:hAnsi="Calibri" w:cs="Calibri"/>
          <w:sz w:val="24"/>
          <w:szCs w:val="24"/>
        </w:rPr>
      </w:pPr>
      <w:r w:rsidRPr="002B740B">
        <w:rPr>
          <w:rFonts w:ascii="Calibri" w:hAnsi="Calibri" w:cs="Calibri"/>
          <w:b/>
          <w:bCs/>
          <w:sz w:val="24"/>
          <w:szCs w:val="24"/>
        </w:rPr>
        <w:t xml:space="preserve">Location in </w:t>
      </w:r>
      <w:r w:rsidR="00A354DA">
        <w:rPr>
          <w:rFonts w:ascii="Calibri" w:hAnsi="Calibri" w:cs="Calibri"/>
          <w:b/>
          <w:bCs/>
          <w:sz w:val="24"/>
          <w:szCs w:val="24"/>
        </w:rPr>
        <w:t>T</w:t>
      </w:r>
      <w:r w:rsidRPr="002B740B">
        <w:rPr>
          <w:rFonts w:ascii="Calibri" w:hAnsi="Calibri" w:cs="Calibri"/>
          <w:b/>
          <w:bCs/>
          <w:sz w:val="24"/>
          <w:szCs w:val="24"/>
        </w:rPr>
        <w:t>ext</w:t>
      </w:r>
      <w:r w:rsidRPr="002B740B">
        <w:rPr>
          <w:rFonts w:ascii="Calibri" w:hAnsi="Calibri" w:cs="Calibri"/>
          <w:sz w:val="24"/>
          <w:szCs w:val="24"/>
        </w:rPr>
        <w:t xml:space="preserve">: 2.3 NOTE </w:t>
      </w:r>
    </w:p>
    <w:p w14:paraId="1B1A46D3" w14:textId="313D325B" w:rsidR="002B740B" w:rsidRPr="002B740B" w:rsidRDefault="002B740B" w:rsidP="002B740B">
      <w:pPr>
        <w:spacing w:before="120" w:after="0" w:line="240" w:lineRule="auto"/>
        <w:rPr>
          <w:rFonts w:ascii="Calibri" w:hAnsi="Calibri" w:cs="Calibri"/>
          <w:sz w:val="24"/>
          <w:szCs w:val="24"/>
        </w:rPr>
      </w:pPr>
      <w:r w:rsidRPr="002B740B">
        <w:rPr>
          <w:rFonts w:ascii="Calibri" w:hAnsi="Calibri" w:cs="Calibri"/>
          <w:b/>
          <w:bCs/>
          <w:sz w:val="24"/>
          <w:szCs w:val="24"/>
        </w:rPr>
        <w:t>Comment</w:t>
      </w:r>
      <w:r w:rsidRPr="002B740B">
        <w:rPr>
          <w:rFonts w:ascii="Calibri" w:hAnsi="Calibri" w:cs="Calibri"/>
          <w:sz w:val="24"/>
          <w:szCs w:val="24"/>
        </w:rPr>
        <w:t xml:space="preserve">: </w:t>
      </w:r>
      <w:r w:rsidR="00E3006E" w:rsidRPr="002B740B">
        <w:rPr>
          <w:rFonts w:ascii="Calibri" w:hAnsi="Calibri" w:cs="Calibri"/>
          <w:sz w:val="24"/>
          <w:szCs w:val="24"/>
        </w:rPr>
        <w:t>“NOTE: This will assure an instantaneous death as the thoracotomy will cause a cessation of breathing while the mouse is anesthetized”</w:t>
      </w:r>
      <w:r w:rsidR="00E3006E">
        <w:rPr>
          <w:rFonts w:ascii="Calibri" w:hAnsi="Calibri" w:cs="Calibri"/>
          <w:sz w:val="24"/>
          <w:szCs w:val="24"/>
        </w:rPr>
        <w:t xml:space="preserve">. </w:t>
      </w:r>
      <w:r w:rsidRPr="002B740B">
        <w:rPr>
          <w:rFonts w:ascii="Calibri" w:hAnsi="Calibri" w:cs="Calibri"/>
          <w:sz w:val="24"/>
          <w:szCs w:val="24"/>
        </w:rPr>
        <w:t xml:space="preserve">Death is not instantaneous following the thoracotomy as evidenced by still beating hearts following respiratory arrest, indeed, if the animal were positively ventilated after the thoracotomy, cerebral function would continue.  Suggest wording change for accuracy. </w:t>
      </w:r>
    </w:p>
    <w:p w14:paraId="5A1BC273" w14:textId="4B1CE845" w:rsidR="002B740B" w:rsidRPr="002B740B" w:rsidRDefault="002B740B" w:rsidP="002B740B">
      <w:pPr>
        <w:spacing w:before="120" w:after="0" w:line="240" w:lineRule="auto"/>
        <w:rPr>
          <w:rFonts w:ascii="Calibri" w:hAnsi="Calibri" w:cs="Calibri"/>
          <w:sz w:val="24"/>
          <w:szCs w:val="24"/>
        </w:rPr>
      </w:pPr>
      <w:r w:rsidRPr="002B740B">
        <w:rPr>
          <w:rFonts w:ascii="Calibri" w:hAnsi="Calibri" w:cs="Calibri"/>
          <w:b/>
          <w:bCs/>
          <w:sz w:val="24"/>
          <w:szCs w:val="24"/>
        </w:rPr>
        <w:t>Suggested change</w:t>
      </w:r>
      <w:r w:rsidRPr="002B740B">
        <w:rPr>
          <w:rFonts w:ascii="Calibri" w:hAnsi="Calibri" w:cs="Calibri"/>
          <w:sz w:val="24"/>
          <w:szCs w:val="24"/>
        </w:rPr>
        <w:t xml:space="preserve">: </w:t>
      </w:r>
      <w:r w:rsidR="00E3006E">
        <w:rPr>
          <w:rFonts w:ascii="Calibri" w:hAnsi="Calibri" w:cs="Calibri"/>
          <w:sz w:val="24"/>
          <w:szCs w:val="24"/>
        </w:rPr>
        <w:t xml:space="preserve">Edit the text to </w:t>
      </w:r>
      <w:r w:rsidRPr="00E3006E">
        <w:rPr>
          <w:rFonts w:ascii="Calibri" w:hAnsi="Calibri" w:cs="Calibri"/>
          <w:i/>
          <w:iCs/>
          <w:sz w:val="24"/>
          <w:szCs w:val="24"/>
        </w:rPr>
        <w:t>“NOTE: The thoracotomy will assure death as spontaneous respiration may no longer occur;</w:t>
      </w:r>
      <w:r w:rsidRPr="00E3006E">
        <w:rPr>
          <w:rFonts w:ascii="Calibri" w:hAnsi="Calibri" w:cs="Calibri"/>
          <w:i/>
          <w:iCs/>
        </w:rPr>
        <w:t xml:space="preserve"> </w:t>
      </w:r>
      <w:r w:rsidRPr="00E3006E">
        <w:rPr>
          <w:rFonts w:ascii="Calibri" w:hAnsi="Calibri" w:cs="Calibri"/>
          <w:i/>
          <w:iCs/>
          <w:sz w:val="24"/>
          <w:szCs w:val="24"/>
        </w:rPr>
        <w:t>if properly performed, this part of the procedure will take up to 3 min from the start of the procedure till the thoracotomy, followed shortly by the death of the animal.”</w:t>
      </w:r>
    </w:p>
    <w:p w14:paraId="75FF9FA6" w14:textId="77777777" w:rsidR="002B740B" w:rsidRPr="002B740B" w:rsidRDefault="002B740B" w:rsidP="002B740B">
      <w:pPr>
        <w:spacing w:before="120" w:after="0" w:line="240" w:lineRule="auto"/>
        <w:rPr>
          <w:rFonts w:ascii="Calibri" w:hAnsi="Calibri" w:cs="Calibri"/>
          <w:b/>
          <w:bCs/>
          <w:sz w:val="24"/>
          <w:szCs w:val="24"/>
        </w:rPr>
      </w:pPr>
    </w:p>
    <w:p w14:paraId="04D299CA" w14:textId="77777777" w:rsidR="00E3006E" w:rsidRPr="002B740B" w:rsidRDefault="00E3006E" w:rsidP="002B740B">
      <w:pPr>
        <w:spacing w:before="120" w:after="0" w:line="240" w:lineRule="auto"/>
        <w:rPr>
          <w:rFonts w:ascii="Calibri" w:eastAsia="Times New Roman" w:hAnsi="Calibri" w:cs="Calibri"/>
          <w:sz w:val="24"/>
          <w:szCs w:val="24"/>
        </w:rPr>
      </w:pPr>
    </w:p>
    <w:p w14:paraId="00000010" w14:textId="77777777" w:rsidR="00C74D7E" w:rsidRPr="002B740B" w:rsidRDefault="00000000" w:rsidP="002B740B">
      <w:pPr>
        <w:spacing w:before="120" w:after="0" w:line="240" w:lineRule="auto"/>
        <w:rPr>
          <w:rFonts w:ascii="Calibri" w:eastAsia="Times New Roman" w:hAnsi="Calibri" w:cs="Calibri"/>
          <w:b/>
          <w:sz w:val="24"/>
          <w:szCs w:val="24"/>
          <w:u w:val="single"/>
        </w:rPr>
      </w:pPr>
      <w:r w:rsidRPr="002B740B">
        <w:rPr>
          <w:rFonts w:ascii="Calibri" w:eastAsia="Times New Roman" w:hAnsi="Calibri" w:cs="Calibri"/>
          <w:b/>
          <w:sz w:val="24"/>
          <w:szCs w:val="24"/>
          <w:u w:val="single"/>
        </w:rPr>
        <w:t xml:space="preserve">Reviewer 2 Comments: </w:t>
      </w:r>
    </w:p>
    <w:p w14:paraId="0E2B1988" w14:textId="5629B9C3" w:rsidR="002B740B" w:rsidRPr="00E3006E" w:rsidRDefault="002B740B" w:rsidP="002B740B">
      <w:pPr>
        <w:spacing w:before="120" w:after="0" w:line="240" w:lineRule="auto"/>
        <w:rPr>
          <w:rFonts w:ascii="Calibri" w:hAnsi="Calibri" w:cs="Calibri"/>
          <w:b/>
          <w:color w:val="000000"/>
          <w:sz w:val="24"/>
          <w:szCs w:val="24"/>
        </w:rPr>
      </w:pPr>
      <w:r w:rsidRPr="002B740B">
        <w:rPr>
          <w:rFonts w:ascii="Calibri" w:hAnsi="Calibri" w:cs="Calibri"/>
          <w:b/>
          <w:bCs/>
          <w:sz w:val="24"/>
          <w:szCs w:val="24"/>
        </w:rPr>
        <w:t xml:space="preserve">Time in </w:t>
      </w:r>
      <w:r w:rsidR="00E3006E">
        <w:rPr>
          <w:rFonts w:ascii="Calibri" w:hAnsi="Calibri" w:cs="Calibri"/>
          <w:b/>
          <w:bCs/>
          <w:sz w:val="24"/>
          <w:szCs w:val="24"/>
        </w:rPr>
        <w:t>V</w:t>
      </w:r>
      <w:r w:rsidRPr="002B740B">
        <w:rPr>
          <w:rFonts w:ascii="Calibri" w:hAnsi="Calibri" w:cs="Calibri"/>
          <w:b/>
          <w:bCs/>
          <w:sz w:val="24"/>
          <w:szCs w:val="24"/>
        </w:rPr>
        <w:t>ideo</w:t>
      </w:r>
      <w:r w:rsidRPr="002B740B">
        <w:rPr>
          <w:rFonts w:ascii="Calibri" w:hAnsi="Calibri" w:cs="Calibri"/>
          <w:sz w:val="24"/>
          <w:szCs w:val="24"/>
        </w:rPr>
        <w:t xml:space="preserve">: 1:48 – </w:t>
      </w:r>
      <w:r w:rsidR="00CA69A8">
        <w:rPr>
          <w:rFonts w:ascii="Calibri" w:hAnsi="Calibri" w:cs="Calibri"/>
          <w:sz w:val="24"/>
          <w:szCs w:val="24"/>
        </w:rPr>
        <w:t>1</w:t>
      </w:r>
      <w:r w:rsidRPr="002B740B">
        <w:rPr>
          <w:rFonts w:ascii="Calibri" w:hAnsi="Calibri" w:cs="Calibri"/>
          <w:sz w:val="24"/>
          <w:szCs w:val="24"/>
        </w:rPr>
        <w:t>:</w:t>
      </w:r>
      <w:r w:rsidR="00CA69A8">
        <w:rPr>
          <w:rFonts w:ascii="Calibri" w:hAnsi="Calibri" w:cs="Calibri"/>
          <w:sz w:val="24"/>
          <w:szCs w:val="24"/>
        </w:rPr>
        <w:t xml:space="preserve">52, and </w:t>
      </w:r>
      <w:r w:rsidR="00CA69A8" w:rsidRPr="00CA69A8">
        <w:rPr>
          <w:rFonts w:ascii="Calibri" w:hAnsi="Calibri" w:cs="Calibri"/>
          <w:b/>
          <w:bCs/>
          <w:sz w:val="24"/>
          <w:szCs w:val="24"/>
        </w:rPr>
        <w:t>Location in Text</w:t>
      </w:r>
      <w:r w:rsidR="00CA69A8">
        <w:rPr>
          <w:rFonts w:ascii="Calibri" w:hAnsi="Calibri" w:cs="Calibri"/>
          <w:b/>
          <w:bCs/>
          <w:sz w:val="24"/>
          <w:szCs w:val="24"/>
        </w:rPr>
        <w:t>:</w:t>
      </w:r>
      <w:r w:rsidR="00CA69A8">
        <w:rPr>
          <w:rFonts w:ascii="Calibri" w:hAnsi="Calibri" w:cs="Calibri"/>
          <w:sz w:val="24"/>
          <w:szCs w:val="24"/>
        </w:rPr>
        <w:t xml:space="preserve"> 2.2</w:t>
      </w:r>
    </w:p>
    <w:p w14:paraId="267F2DC8" w14:textId="34513FAE" w:rsidR="002B740B" w:rsidRPr="002B740B" w:rsidRDefault="002B740B" w:rsidP="002B740B">
      <w:pPr>
        <w:tabs>
          <w:tab w:val="left" w:pos="1476"/>
        </w:tabs>
        <w:spacing w:before="120" w:after="0" w:line="240" w:lineRule="auto"/>
        <w:rPr>
          <w:rFonts w:ascii="Calibri" w:hAnsi="Calibri" w:cs="Calibri"/>
          <w:sz w:val="24"/>
          <w:szCs w:val="24"/>
        </w:rPr>
      </w:pPr>
      <w:r w:rsidRPr="002B740B">
        <w:rPr>
          <w:rFonts w:ascii="Calibri" w:hAnsi="Calibri" w:cs="Calibri"/>
          <w:b/>
          <w:bCs/>
          <w:sz w:val="24"/>
          <w:szCs w:val="24"/>
        </w:rPr>
        <w:t>Comment</w:t>
      </w:r>
      <w:r w:rsidRPr="002B740B">
        <w:rPr>
          <w:rFonts w:ascii="Calibri" w:hAnsi="Calibri" w:cs="Calibri"/>
          <w:sz w:val="24"/>
          <w:szCs w:val="24"/>
        </w:rPr>
        <w:t>:</w:t>
      </w:r>
      <w:r w:rsidR="00E3006E">
        <w:rPr>
          <w:rFonts w:ascii="Calibri" w:hAnsi="Calibri" w:cs="Calibri"/>
          <w:sz w:val="24"/>
          <w:szCs w:val="24"/>
        </w:rPr>
        <w:t xml:space="preserve"> </w:t>
      </w:r>
      <w:r w:rsidRPr="002B740B">
        <w:rPr>
          <w:rFonts w:ascii="Calibri" w:hAnsi="Calibri" w:cs="Calibri"/>
          <w:sz w:val="24"/>
          <w:szCs w:val="24"/>
        </w:rPr>
        <w:t xml:space="preserve">There is an inconsistency between what is shown in the video and what is stated in the narration with respect to </w:t>
      </w:r>
      <w:r w:rsidR="00CA69A8">
        <w:rPr>
          <w:rFonts w:ascii="Calibri" w:hAnsi="Calibri" w:cs="Calibri"/>
          <w:sz w:val="24"/>
          <w:szCs w:val="24"/>
        </w:rPr>
        <w:t xml:space="preserve">the </w:t>
      </w:r>
      <w:r w:rsidRPr="002B740B">
        <w:rPr>
          <w:rFonts w:ascii="Calibri" w:hAnsi="Calibri" w:cs="Calibri"/>
          <w:sz w:val="24"/>
          <w:szCs w:val="24"/>
        </w:rPr>
        <w:t xml:space="preserve">preparation of the mouse for harvesting the lungs. The same inconsistency is present in the written text. The narration and text indicate that the “surgical </w:t>
      </w:r>
      <w:proofErr w:type="gramStart"/>
      <w:r w:rsidRPr="002B740B">
        <w:rPr>
          <w:rFonts w:ascii="Calibri" w:hAnsi="Calibri" w:cs="Calibri"/>
          <w:sz w:val="24"/>
          <w:szCs w:val="24"/>
        </w:rPr>
        <w:t>site”(</w:t>
      </w:r>
      <w:proofErr w:type="gramEnd"/>
      <w:r w:rsidRPr="002B740B">
        <w:rPr>
          <w:rFonts w:ascii="Calibri" w:hAnsi="Calibri" w:cs="Calibri"/>
          <w:sz w:val="24"/>
          <w:szCs w:val="24"/>
        </w:rPr>
        <w:t xml:space="preserve">the mouse’s ventral abdomen) should be </w:t>
      </w:r>
      <w:r w:rsidR="00CA69A8">
        <w:rPr>
          <w:rFonts w:ascii="Calibri" w:hAnsi="Calibri" w:cs="Calibri"/>
          <w:sz w:val="24"/>
          <w:szCs w:val="24"/>
        </w:rPr>
        <w:t>clipped, whereas the video shows a surgeon cutting into a fully haired, unclipped abdomen with scissors</w:t>
      </w:r>
      <w:r w:rsidRPr="002B740B">
        <w:rPr>
          <w:rFonts w:ascii="Calibri" w:hAnsi="Calibri" w:cs="Calibri"/>
          <w:sz w:val="24"/>
          <w:szCs w:val="24"/>
        </w:rPr>
        <w:t xml:space="preserve">. The statement in the text is, “Remove the loose hair and visible dirt/debris from the surgical site, </w:t>
      </w:r>
      <w:r w:rsidRPr="002B740B">
        <w:rPr>
          <w:rFonts w:ascii="Calibri" w:hAnsi="Calibri" w:cs="Calibri"/>
          <w:i/>
          <w:sz w:val="24"/>
          <w:szCs w:val="24"/>
        </w:rPr>
        <w:t>clip</w:t>
      </w:r>
      <w:r w:rsidRPr="002B740B">
        <w:rPr>
          <w:rFonts w:ascii="Calibri" w:hAnsi="Calibri" w:cs="Calibri"/>
          <w:sz w:val="24"/>
          <w:szCs w:val="24"/>
        </w:rPr>
        <w:t xml:space="preserve"> and wipe clean the surgical site using 70% alcohol for disinfection.”</w:t>
      </w:r>
    </w:p>
    <w:p w14:paraId="780C0E0C" w14:textId="77777777" w:rsidR="002B740B" w:rsidRPr="002B740B" w:rsidRDefault="002B740B" w:rsidP="002B740B">
      <w:pPr>
        <w:tabs>
          <w:tab w:val="left" w:pos="1476"/>
        </w:tabs>
        <w:spacing w:before="120" w:after="0" w:line="240" w:lineRule="auto"/>
        <w:rPr>
          <w:rFonts w:ascii="Calibri" w:hAnsi="Calibri" w:cs="Calibri"/>
          <w:sz w:val="24"/>
          <w:szCs w:val="24"/>
        </w:rPr>
      </w:pPr>
    </w:p>
    <w:p w14:paraId="3827E7A2" w14:textId="11B903A0" w:rsidR="002B740B" w:rsidRPr="002B740B" w:rsidRDefault="002B740B" w:rsidP="002B740B">
      <w:pPr>
        <w:tabs>
          <w:tab w:val="left" w:pos="1476"/>
        </w:tabs>
        <w:spacing w:before="120" w:after="0" w:line="240" w:lineRule="auto"/>
        <w:rPr>
          <w:rFonts w:ascii="Calibri" w:hAnsi="Calibri" w:cs="Calibri"/>
          <w:sz w:val="24"/>
          <w:szCs w:val="24"/>
        </w:rPr>
      </w:pPr>
      <w:r w:rsidRPr="002B740B">
        <w:rPr>
          <w:rFonts w:ascii="Calibri" w:hAnsi="Calibri" w:cs="Calibri"/>
          <w:sz w:val="24"/>
          <w:szCs w:val="24"/>
        </w:rPr>
        <w:t xml:space="preserve">The procedure shown in the video is acceptable only because </w:t>
      </w:r>
      <w:r w:rsidR="005C5AEB">
        <w:rPr>
          <w:rFonts w:ascii="Calibri" w:hAnsi="Calibri" w:cs="Calibri"/>
          <w:sz w:val="24"/>
          <w:szCs w:val="24"/>
        </w:rPr>
        <w:t>it</w:t>
      </w:r>
      <w:r w:rsidRPr="002B740B">
        <w:rPr>
          <w:rFonts w:ascii="Calibri" w:hAnsi="Calibri" w:cs="Calibri"/>
          <w:sz w:val="24"/>
          <w:szCs w:val="24"/>
        </w:rPr>
        <w:t xml:space="preserve"> involves a brief, non</w:t>
      </w:r>
      <w:r w:rsidR="005C5AEB">
        <w:rPr>
          <w:rFonts w:ascii="Calibri" w:hAnsi="Calibri" w:cs="Calibri"/>
          <w:sz w:val="24"/>
          <w:szCs w:val="24"/>
        </w:rPr>
        <w:t>-</w:t>
      </w:r>
      <w:r w:rsidRPr="002B740B">
        <w:rPr>
          <w:rFonts w:ascii="Calibri" w:hAnsi="Calibri" w:cs="Calibri"/>
          <w:sz w:val="24"/>
          <w:szCs w:val="24"/>
        </w:rPr>
        <w:t xml:space="preserve">survival procedure. </w:t>
      </w:r>
    </w:p>
    <w:p w14:paraId="00000012" w14:textId="01CCBBEA" w:rsidR="00C74D7E" w:rsidRPr="002B740B" w:rsidRDefault="002B740B" w:rsidP="002B740B">
      <w:pPr>
        <w:spacing w:before="120" w:after="0" w:line="240" w:lineRule="auto"/>
        <w:rPr>
          <w:rFonts w:ascii="Calibri" w:eastAsia="Times New Roman" w:hAnsi="Calibri" w:cs="Calibri"/>
          <w:sz w:val="24"/>
          <w:szCs w:val="24"/>
        </w:rPr>
      </w:pPr>
      <w:r w:rsidRPr="002B740B">
        <w:rPr>
          <w:rFonts w:ascii="Calibri" w:hAnsi="Calibri" w:cs="Calibri"/>
          <w:b/>
          <w:bCs/>
          <w:sz w:val="24"/>
          <w:szCs w:val="24"/>
        </w:rPr>
        <w:t>Suggested change</w:t>
      </w:r>
      <w:r w:rsidRPr="002B740B">
        <w:rPr>
          <w:rFonts w:ascii="Calibri" w:hAnsi="Calibri" w:cs="Calibri"/>
          <w:sz w:val="24"/>
          <w:szCs w:val="24"/>
        </w:rPr>
        <w:t xml:space="preserve">: </w:t>
      </w:r>
      <w:r w:rsidR="00CA69A8">
        <w:rPr>
          <w:rFonts w:ascii="Calibri" w:hAnsi="Calibri" w:cs="Calibri"/>
          <w:sz w:val="24"/>
          <w:szCs w:val="24"/>
        </w:rPr>
        <w:t>C</w:t>
      </w:r>
      <w:r w:rsidRPr="002B740B">
        <w:rPr>
          <w:rFonts w:ascii="Calibri" w:hAnsi="Calibri" w:cs="Calibri"/>
          <w:sz w:val="24"/>
          <w:szCs w:val="24"/>
        </w:rPr>
        <w:t>hange the text and the narration to be consistent with the video by omitting any mention of clipping the hair. In that case, state only what the video shows, i.e.</w:t>
      </w:r>
      <w:r w:rsidR="00CA69A8">
        <w:rPr>
          <w:rFonts w:ascii="Calibri" w:hAnsi="Calibri" w:cs="Calibri"/>
          <w:sz w:val="24"/>
          <w:szCs w:val="24"/>
        </w:rPr>
        <w:t>,</w:t>
      </w:r>
      <w:r w:rsidRPr="002B740B">
        <w:rPr>
          <w:rFonts w:ascii="Calibri" w:hAnsi="Calibri" w:cs="Calibri"/>
          <w:sz w:val="24"/>
          <w:szCs w:val="24"/>
        </w:rPr>
        <w:t xml:space="preserve"> wetting and wiping the hair with alcohol.  </w:t>
      </w:r>
    </w:p>
    <w:p w14:paraId="0992E590" w14:textId="77777777" w:rsidR="002B740B" w:rsidRPr="002B740B" w:rsidRDefault="002B740B" w:rsidP="002B740B">
      <w:pPr>
        <w:spacing w:before="120" w:after="0" w:line="240" w:lineRule="auto"/>
        <w:rPr>
          <w:rFonts w:ascii="Calibri" w:hAnsi="Calibri" w:cs="Calibri"/>
          <w:sz w:val="24"/>
          <w:szCs w:val="24"/>
        </w:rPr>
      </w:pPr>
    </w:p>
    <w:p w14:paraId="4A379415" w14:textId="77777777" w:rsidR="002B740B" w:rsidRPr="002B740B" w:rsidRDefault="002B740B" w:rsidP="002B740B">
      <w:pPr>
        <w:spacing w:before="120" w:after="0" w:line="240" w:lineRule="auto"/>
        <w:rPr>
          <w:rFonts w:ascii="Calibri" w:eastAsia="Times New Roman" w:hAnsi="Calibri" w:cs="Calibri"/>
          <w:sz w:val="24"/>
          <w:szCs w:val="24"/>
        </w:rPr>
      </w:pPr>
    </w:p>
    <w:sectPr w:rsidR="002B740B" w:rsidRPr="002B740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8CBE9EC-6D11-4F70-8727-C923CBEA8D3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E5B5B07E-2516-49CE-BE2B-75AC840875D0}"/>
    <w:embedBold r:id="rId3" w:fontKey="{6527F6F5-1986-4305-906E-8F238B336EAC}"/>
    <w:embedItalic r:id="rId4" w:fontKey="{9920B9B4-4F7A-44AD-A029-F8673D1E7328}"/>
  </w:font>
  <w:font w:name="Aptos Display">
    <w:charset w:val="00"/>
    <w:family w:val="swiss"/>
    <w:pitch w:val="variable"/>
    <w:sig w:usb0="20000287" w:usb1="00000003" w:usb2="00000000" w:usb3="00000000" w:csb0="0000019F" w:csb1="00000000"/>
    <w:embedRegular r:id="rId5" w:fontKey="{C7FDB4BD-4D94-4642-9DAA-E2CC4B14BA7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5C9CE888-37DB-4DB9-BC27-CBE7AF24CAF8}"/>
    <w:embedBold r:id="rId7" w:fontKey="{8178C879-A737-4E77-A15E-02E3016D4C74}"/>
    <w:embedItalic r:id="rId8" w:fontKey="{D33225EA-A69E-4067-AB72-8F2F5A4ADF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24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040CBB"/>
    <w:rsid w:val="001A1DFD"/>
    <w:rsid w:val="002049DD"/>
    <w:rsid w:val="002B740B"/>
    <w:rsid w:val="00364E7F"/>
    <w:rsid w:val="005C5AEB"/>
    <w:rsid w:val="005F1839"/>
    <w:rsid w:val="006714B7"/>
    <w:rsid w:val="007D3FB3"/>
    <w:rsid w:val="008D11FB"/>
    <w:rsid w:val="00A354DA"/>
    <w:rsid w:val="00C74D7E"/>
    <w:rsid w:val="00CA69A8"/>
    <w:rsid w:val="00D118E8"/>
    <w:rsid w:val="00DC6097"/>
    <w:rsid w:val="00E300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8205?status=a70211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8205?status=a70211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807</Words>
  <Characters>4355</Characters>
  <Application>Microsoft Office Word</Application>
  <DocSecurity>0</DocSecurity>
  <Lines>85</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11</cp:revision>
  <dcterms:created xsi:type="dcterms:W3CDTF">2024-11-12T12:06:00Z</dcterms:created>
  <dcterms:modified xsi:type="dcterms:W3CDTF">2025-06-23T07:06:00Z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