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5AE9B" w14:textId="77777777" w:rsidR="00070DA0" w:rsidRDefault="00000000">
      <w:pPr>
        <w:outlineLvl w:val="0"/>
        <w:rPr>
          <w:rFonts w:eastAsia="Times New Roman" w:cstheme="minorHAnsi"/>
          <w:b/>
        </w:rPr>
      </w:pPr>
      <w:r>
        <w:rPr>
          <w:rFonts w:eastAsia="Times New Roman" w:cstheme="minorHAnsi"/>
          <w:b/>
        </w:rPr>
        <w:t>Submission ID #: 68191</w:t>
      </w:r>
    </w:p>
    <w:p w14:paraId="043875E9" w14:textId="77777777" w:rsidR="00070DA0" w:rsidRDefault="00000000">
      <w:pPr>
        <w:outlineLvl w:val="0"/>
        <w:rPr>
          <w:rFonts w:eastAsia="Times New Roman" w:cstheme="minorHAnsi"/>
          <w:b/>
        </w:rPr>
      </w:pPr>
      <w:r>
        <w:rPr>
          <w:rFonts w:eastAsia="Times New Roman" w:cstheme="minorHAnsi"/>
          <w:b/>
        </w:rPr>
        <w:t>Scriptwriter Name: Debopriya Sadhukhan</w:t>
      </w:r>
    </w:p>
    <w:p w14:paraId="05101A07" w14:textId="77777777" w:rsidR="00070DA0" w:rsidRDefault="00000000">
      <w:pPr>
        <w:outlineLvl w:val="0"/>
        <w:rPr>
          <w:rFonts w:eastAsia="Times New Roman" w:cstheme="minorHAnsi"/>
          <w:b/>
        </w:rPr>
      </w:pPr>
      <w:r>
        <w:rPr>
          <w:rFonts w:eastAsia="Times New Roman" w:cstheme="minorHAnsi"/>
          <w:b/>
        </w:rPr>
        <w:t xml:space="preserve">Project Page Link: </w:t>
      </w:r>
      <w:hyperlink r:id="rId7" w:history="1">
        <w:r w:rsidR="00070DA0">
          <w:rPr>
            <w:rStyle w:val="Hyperlink"/>
            <w:rFonts w:eastAsia="Times New Roman" w:cstheme="minorHAnsi"/>
            <w:b/>
          </w:rPr>
          <w:t>https://review.jove.com/account/file-uploader?src=20798303</w:t>
        </w:r>
      </w:hyperlink>
      <w:r>
        <w:rPr>
          <w:rFonts w:eastAsia="Times New Roman" w:cstheme="minorHAnsi"/>
          <w:b/>
        </w:rPr>
        <w:t xml:space="preserve"> </w:t>
      </w:r>
    </w:p>
    <w:p w14:paraId="55C342BA" w14:textId="77777777" w:rsidR="00070DA0" w:rsidRDefault="00070DA0">
      <w:pPr>
        <w:outlineLvl w:val="0"/>
        <w:rPr>
          <w:rFonts w:eastAsia="Times New Roman" w:cstheme="minorHAnsi"/>
          <w:b/>
        </w:rPr>
      </w:pPr>
    </w:p>
    <w:p w14:paraId="3EE3BEA6" w14:textId="77777777" w:rsidR="00070DA0"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b/>
          <w:bCs/>
          <w:sz w:val="32"/>
          <w:szCs w:val="32"/>
        </w:rPr>
        <w:t>A Real-Time Interactive System for Studying Confrontational Pursuit Behavior in Rodents</w:t>
      </w:r>
    </w:p>
    <w:p w14:paraId="4215C16B" w14:textId="77777777" w:rsidR="00070DA0" w:rsidRDefault="00070DA0">
      <w:pPr>
        <w:outlineLvl w:val="0"/>
        <w:rPr>
          <w:rFonts w:eastAsia="Times New Roman" w:cstheme="minorHAnsi"/>
          <w:b/>
        </w:rPr>
      </w:pPr>
    </w:p>
    <w:p w14:paraId="57A9FAEA" w14:textId="77777777" w:rsidR="00070DA0"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2F0BC311" w14:textId="77777777" w:rsidR="00070DA0" w:rsidRDefault="00070DA0">
      <w:pPr>
        <w:outlineLvl w:val="0"/>
        <w:rPr>
          <w:rFonts w:eastAsia="Times New Roman" w:cstheme="minorHAnsi"/>
          <w:b/>
          <w:sz w:val="28"/>
          <w:szCs w:val="28"/>
        </w:rPr>
      </w:pPr>
    </w:p>
    <w:p w14:paraId="714737C4" w14:textId="77777777" w:rsidR="00070DA0" w:rsidRDefault="00000000">
      <w:pPr>
        <w:rPr>
          <w:rFonts w:eastAsia="SimSun"/>
          <w:vertAlign w:val="superscript"/>
        </w:rPr>
      </w:pPr>
      <w:r>
        <w:rPr>
          <w:rFonts w:eastAsia="SimSun"/>
        </w:rPr>
        <w:t>Jincheng Wang</w:t>
      </w:r>
      <w:r>
        <w:rPr>
          <w:rFonts w:eastAsia="SimSun"/>
          <w:vertAlign w:val="superscript"/>
        </w:rPr>
        <w:t>1</w:t>
      </w:r>
      <w:r>
        <w:t xml:space="preserve">, </w:t>
      </w:r>
      <w:proofErr w:type="spellStart"/>
      <w:r>
        <w:t>Songyan</w:t>
      </w:r>
      <w:proofErr w:type="spellEnd"/>
      <w:r>
        <w:t xml:space="preserve"> Lv</w:t>
      </w:r>
      <w:r>
        <w:rPr>
          <w:vertAlign w:val="superscript"/>
        </w:rPr>
        <w:t>2</w:t>
      </w:r>
      <w:r>
        <w:t>, Xue Liu</w:t>
      </w:r>
      <w:r>
        <w:rPr>
          <w:rFonts w:eastAsia="SimSun"/>
          <w:vertAlign w:val="superscript"/>
        </w:rPr>
        <w:t>3</w:t>
      </w:r>
      <w:r>
        <w:t xml:space="preserve">, </w:t>
      </w:r>
      <w:proofErr w:type="spellStart"/>
      <w:r>
        <w:t>Qiyue</w:t>
      </w:r>
      <w:proofErr w:type="spellEnd"/>
      <w:r>
        <w:t xml:space="preserve"> Deng</w:t>
      </w:r>
      <w:r>
        <w:rPr>
          <w:rFonts w:eastAsia="SimSun"/>
          <w:vertAlign w:val="superscript"/>
        </w:rPr>
        <w:t>1</w:t>
      </w:r>
      <w:r>
        <w:t>, Ruiqi Pang</w:t>
      </w:r>
      <w:r>
        <w:rPr>
          <w:rFonts w:eastAsia="SimSun"/>
          <w:vertAlign w:val="superscript"/>
        </w:rPr>
        <w:t>4</w:t>
      </w:r>
      <w:r>
        <w:rPr>
          <w:rFonts w:eastAsia="SimSun"/>
        </w:rPr>
        <w:t xml:space="preserve">, </w:t>
      </w:r>
      <w:r>
        <w:t>Yi Zhou</w:t>
      </w:r>
      <w:r>
        <w:rPr>
          <w:rFonts w:eastAsia="SimSun"/>
          <w:vertAlign w:val="superscript"/>
        </w:rPr>
        <w:t>1</w:t>
      </w:r>
    </w:p>
    <w:p w14:paraId="54335D2D" w14:textId="77777777" w:rsidR="00070DA0" w:rsidRDefault="00070DA0">
      <w:pPr>
        <w:rPr>
          <w:rFonts w:eastAsia="SimSun"/>
        </w:rPr>
      </w:pPr>
    </w:p>
    <w:p w14:paraId="518A74AB" w14:textId="77777777" w:rsidR="00070DA0" w:rsidRDefault="00000000">
      <w:pPr>
        <w:pStyle w:val="ListParagraph"/>
        <w:widowControl w:val="0"/>
        <w:ind w:left="0"/>
        <w:contextualSpacing w:val="0"/>
        <w:rPr>
          <w:rFonts w:ascii="Calibri" w:hAnsi="Calibri" w:cs="Calibri"/>
        </w:rPr>
      </w:pPr>
      <w:r>
        <w:rPr>
          <w:rFonts w:ascii="Calibri" w:hAnsi="Calibri" w:cs="Calibri"/>
          <w:vertAlign w:val="superscript"/>
        </w:rPr>
        <w:t>1</w:t>
      </w:r>
      <w:r>
        <w:rPr>
          <w:rFonts w:ascii="Calibri" w:hAnsi="Calibri" w:cs="Calibri"/>
        </w:rPr>
        <w:t>Department of Neurobiology, School of Basic Medicine, Army Medical University</w:t>
      </w:r>
    </w:p>
    <w:p w14:paraId="47AA9E7C" w14:textId="77777777" w:rsidR="00070DA0" w:rsidRDefault="00000000">
      <w:pPr>
        <w:pStyle w:val="ListParagraph"/>
        <w:widowControl w:val="0"/>
        <w:ind w:left="0"/>
        <w:contextualSpacing w:val="0"/>
        <w:rPr>
          <w:rFonts w:ascii="Calibri" w:hAnsi="Calibri" w:cs="Calibri"/>
        </w:rPr>
      </w:pPr>
      <w:r>
        <w:rPr>
          <w:rFonts w:ascii="Calibri" w:hAnsi="Calibri" w:cs="Calibri"/>
          <w:vertAlign w:val="superscript"/>
        </w:rPr>
        <w:t>2</w:t>
      </w:r>
      <w:r>
        <w:rPr>
          <w:rFonts w:ascii="Calibri" w:hAnsi="Calibri" w:cs="Calibri"/>
        </w:rPr>
        <w:t>School of Electrical Engineering, Chongqing University</w:t>
      </w:r>
    </w:p>
    <w:p w14:paraId="778ED721" w14:textId="77777777" w:rsidR="00070DA0" w:rsidRDefault="00000000">
      <w:pPr>
        <w:pStyle w:val="ListParagraph"/>
        <w:widowControl w:val="0"/>
        <w:ind w:left="0"/>
        <w:contextualSpacing w:val="0"/>
        <w:rPr>
          <w:rFonts w:ascii="Calibri" w:hAnsi="Calibri" w:cs="Calibri"/>
        </w:rPr>
      </w:pPr>
      <w:r>
        <w:rPr>
          <w:rFonts w:ascii="Calibri" w:hAnsi="Calibri" w:cs="Calibri"/>
          <w:vertAlign w:val="superscript"/>
        </w:rPr>
        <w:t>3</w:t>
      </w:r>
      <w:r>
        <w:rPr>
          <w:rFonts w:ascii="Calibri" w:hAnsi="Calibri" w:cs="Calibri"/>
        </w:rPr>
        <w:t>Department of Biomedical Engineering and Imaging Medicine, Army Medical University</w:t>
      </w:r>
    </w:p>
    <w:p w14:paraId="3DE01642" w14:textId="77777777" w:rsidR="00070DA0" w:rsidRDefault="00000000">
      <w:pPr>
        <w:outlineLvl w:val="0"/>
        <w:rPr>
          <w:rFonts w:ascii="Calibri" w:hAnsi="Calibri" w:cs="Calibri"/>
        </w:rPr>
      </w:pPr>
      <w:r>
        <w:rPr>
          <w:rFonts w:ascii="Calibri" w:hAnsi="Calibri" w:cs="Calibri"/>
          <w:vertAlign w:val="superscript"/>
        </w:rPr>
        <w:t>4</w:t>
      </w:r>
      <w:r>
        <w:rPr>
          <w:rFonts w:ascii="Calibri" w:hAnsi="Calibri" w:cs="Calibri"/>
        </w:rPr>
        <w:t>Guangxi Key Laboratory of Special Biomedicine &amp; Advanced Institute for Brain and Intelligence, School of Medicine, Guangxi University</w:t>
      </w:r>
    </w:p>
    <w:p w14:paraId="58C2B2D3" w14:textId="77777777" w:rsidR="00070DA0" w:rsidRDefault="00070DA0">
      <w:pPr>
        <w:outlineLvl w:val="0"/>
        <w:rPr>
          <w:rFonts w:eastAsia="Times New Roman" w:cstheme="minorHAnsi"/>
          <w:b/>
          <w:sz w:val="28"/>
          <w:szCs w:val="28"/>
        </w:rPr>
      </w:pPr>
    </w:p>
    <w:p w14:paraId="4233965A" w14:textId="77777777" w:rsidR="00070DA0" w:rsidRDefault="00070DA0">
      <w:pPr>
        <w:widowControl w:val="0"/>
        <w:autoSpaceDE w:val="0"/>
        <w:autoSpaceDN w:val="0"/>
        <w:adjustRightInd w:val="0"/>
        <w:rPr>
          <w:rFonts w:eastAsia="Times New Roman" w:cstheme="minorHAnsi"/>
          <w:color w:val="000000"/>
        </w:rPr>
      </w:pPr>
    </w:p>
    <w:p w14:paraId="501BC70C" w14:textId="77777777" w:rsidR="00070DA0" w:rsidRDefault="00070DA0">
      <w:pPr>
        <w:outlineLvl w:val="0"/>
        <w:rPr>
          <w:rFonts w:eastAsia="Times New Roman" w:cstheme="minorHAnsi"/>
        </w:rPr>
      </w:pPr>
    </w:p>
    <w:p w14:paraId="54AFF4B8" w14:textId="77777777" w:rsidR="00070DA0" w:rsidRDefault="00000000">
      <w:pPr>
        <w:outlineLvl w:val="0"/>
        <w:rPr>
          <w:rFonts w:eastAsia="Times New Roman" w:cstheme="minorHAnsi"/>
          <w:b/>
        </w:rPr>
      </w:pPr>
      <w:r>
        <w:rPr>
          <w:rFonts w:eastAsia="Times New Roman" w:cstheme="minorHAnsi"/>
          <w:b/>
        </w:rPr>
        <w:t xml:space="preserve">Corresponding Authors: </w:t>
      </w:r>
    </w:p>
    <w:p w14:paraId="7D4C1D1E" w14:textId="77777777" w:rsidR="00070DA0" w:rsidRDefault="00070DA0">
      <w:pPr>
        <w:outlineLvl w:val="0"/>
        <w:rPr>
          <w:rFonts w:eastAsia="Times New Roman" w:cstheme="minorHAnsi"/>
        </w:rPr>
      </w:pPr>
      <w:bookmarkStart w:id="0" w:name="_Hlk25233958"/>
    </w:p>
    <w:p w14:paraId="6C0605C7" w14:textId="77777777" w:rsidR="00070DA0" w:rsidRDefault="00000000">
      <w:pPr>
        <w:pStyle w:val="BodyText"/>
        <w:rPr>
          <w:rStyle w:val="Hyperlink"/>
          <w:rFonts w:ascii="Calibri" w:eastAsia="SimSun" w:hAnsi="Calibri" w:cs="Calibri"/>
          <w:i w:val="0"/>
          <w:iCs/>
          <w:color w:val="auto"/>
          <w:lang w:eastAsia="zh-CN"/>
        </w:rPr>
      </w:pPr>
      <w:r>
        <w:rPr>
          <w:rFonts w:ascii="Calibri" w:eastAsia="SimSun" w:hAnsi="Calibri" w:cs="Calibri"/>
          <w:i w:val="0"/>
          <w:iCs/>
        </w:rPr>
        <w:t xml:space="preserve">Jincheng </w:t>
      </w:r>
      <w:proofErr w:type="gramStart"/>
      <w:r>
        <w:rPr>
          <w:rFonts w:ascii="Calibri" w:eastAsia="SimSun" w:hAnsi="Calibri" w:cs="Calibri"/>
          <w:i w:val="0"/>
          <w:iCs/>
        </w:rPr>
        <w:t xml:space="preserve">Wang  </w:t>
      </w:r>
      <w:r>
        <w:rPr>
          <w:rFonts w:ascii="Calibri" w:eastAsia="SimSun" w:hAnsi="Calibri" w:cs="Calibri"/>
          <w:i w:val="0"/>
          <w:iCs/>
        </w:rPr>
        <w:tab/>
      </w:r>
      <w:proofErr w:type="gramEnd"/>
      <w:r>
        <w:rPr>
          <w:rFonts w:ascii="Calibri" w:eastAsia="SimSun" w:hAnsi="Calibri" w:cs="Calibri"/>
          <w:i w:val="0"/>
          <w:iCs/>
        </w:rPr>
        <w:t>(</w:t>
      </w:r>
      <w:r>
        <w:rPr>
          <w:rStyle w:val="Hyperlink"/>
          <w:rFonts w:ascii="Calibri" w:eastAsia="SimSun" w:hAnsi="Calibri" w:cs="Calibri"/>
          <w:i w:val="0"/>
          <w:iCs/>
          <w:color w:val="auto"/>
          <w:lang w:eastAsia="zh-CN"/>
        </w:rPr>
        <w:t>jinchengwangtyy@126.com)</w:t>
      </w:r>
    </w:p>
    <w:p w14:paraId="3E188320" w14:textId="77777777" w:rsidR="00070DA0" w:rsidRDefault="00000000">
      <w:pPr>
        <w:pStyle w:val="BodyText"/>
        <w:rPr>
          <w:rFonts w:ascii="Calibri" w:hAnsi="Calibri" w:cs="Calibri"/>
          <w:i w:val="0"/>
          <w:iCs/>
        </w:rPr>
      </w:pPr>
      <w:r>
        <w:rPr>
          <w:rFonts w:ascii="Calibri" w:eastAsia="SimSun" w:hAnsi="Calibri" w:cs="Calibri"/>
          <w:i w:val="0"/>
          <w:iCs/>
        </w:rPr>
        <w:t>Ruiqi</w:t>
      </w:r>
      <w:r>
        <w:rPr>
          <w:rFonts w:ascii="Calibri" w:hAnsi="Calibri" w:cs="Calibri"/>
          <w:i w:val="0"/>
          <w:iCs/>
        </w:rPr>
        <w:t xml:space="preserve"> </w:t>
      </w:r>
      <w:r>
        <w:rPr>
          <w:rFonts w:ascii="Calibri" w:eastAsia="SimSun" w:hAnsi="Calibri" w:cs="Calibri"/>
          <w:i w:val="0"/>
          <w:iCs/>
        </w:rPr>
        <w:t>Pa</w:t>
      </w:r>
      <w:r>
        <w:rPr>
          <w:rFonts w:ascii="Calibri" w:hAnsi="Calibri" w:cs="Calibri"/>
          <w:i w:val="0"/>
          <w:iCs/>
        </w:rPr>
        <w:t>ng</w:t>
      </w:r>
      <w:r>
        <w:rPr>
          <w:rFonts w:ascii="Calibri" w:eastAsia="SimSun" w:hAnsi="Calibri" w:cs="Calibri"/>
          <w:i w:val="0"/>
          <w:iCs/>
        </w:rPr>
        <w:t xml:space="preserve"> </w:t>
      </w:r>
      <w:r>
        <w:rPr>
          <w:rFonts w:ascii="Calibri" w:hAnsi="Calibri" w:cs="Calibri"/>
          <w:i w:val="0"/>
          <w:iCs/>
        </w:rPr>
        <w:t xml:space="preserve"> </w:t>
      </w:r>
      <w:r>
        <w:rPr>
          <w:rFonts w:ascii="Calibri" w:eastAsia="SimSun" w:hAnsi="Calibri" w:cs="Calibri"/>
          <w:i w:val="0"/>
          <w:iCs/>
        </w:rPr>
        <w:t xml:space="preserve">    </w:t>
      </w:r>
      <w:r>
        <w:rPr>
          <w:rFonts w:ascii="Calibri" w:eastAsia="SimSun" w:hAnsi="Calibri" w:cs="Calibri"/>
          <w:i w:val="0"/>
          <w:iCs/>
        </w:rPr>
        <w:tab/>
      </w:r>
      <w:r>
        <w:rPr>
          <w:rFonts w:ascii="Calibri" w:eastAsia="SimSun" w:hAnsi="Calibri" w:cs="Calibri"/>
          <w:i w:val="0"/>
          <w:iCs/>
        </w:rPr>
        <w:tab/>
        <w:t>(</w:t>
      </w:r>
      <w:r>
        <w:rPr>
          <w:rStyle w:val="Hyperlink"/>
          <w:rFonts w:ascii="Calibri" w:eastAsia="SimSun" w:hAnsi="Calibri" w:cs="Calibri"/>
          <w:i w:val="0"/>
          <w:iCs/>
          <w:color w:val="auto"/>
          <w:lang w:eastAsia="zh-CN"/>
        </w:rPr>
        <w:t>ruiqipang@126.com)</w:t>
      </w:r>
    </w:p>
    <w:p w14:paraId="4D6B48C0" w14:textId="77777777" w:rsidR="00070DA0" w:rsidRDefault="00000000">
      <w:pPr>
        <w:outlineLvl w:val="0"/>
        <w:rPr>
          <w:rFonts w:eastAsia="Times New Roman" w:cstheme="minorHAnsi"/>
          <w:iCs/>
        </w:rPr>
      </w:pPr>
      <w:r>
        <w:rPr>
          <w:rFonts w:ascii="Calibri" w:hAnsi="Calibri" w:cs="Calibri"/>
          <w:iCs/>
          <w:spacing w:val="-6"/>
        </w:rPr>
        <w:t>Yi</w:t>
      </w:r>
      <w:r>
        <w:rPr>
          <w:rFonts w:ascii="Calibri" w:hAnsi="Calibri" w:cs="Calibri"/>
          <w:iCs/>
          <w:spacing w:val="-5"/>
        </w:rPr>
        <w:t xml:space="preserve"> </w:t>
      </w:r>
      <w:r>
        <w:rPr>
          <w:rFonts w:ascii="Calibri" w:hAnsi="Calibri" w:cs="Calibri"/>
          <w:iCs/>
        </w:rPr>
        <w:t>Zhou</w:t>
      </w:r>
      <w:r>
        <w:rPr>
          <w:rFonts w:ascii="Calibri" w:hAnsi="Calibri" w:cs="Calibri"/>
          <w:iCs/>
        </w:rPr>
        <w:tab/>
        <w:t xml:space="preserve"> </w:t>
      </w:r>
      <w:r>
        <w:rPr>
          <w:rFonts w:ascii="Calibri" w:eastAsia="SimSun" w:hAnsi="Calibri" w:cs="Calibri"/>
          <w:iCs/>
          <w:lang w:eastAsia="zh-CN"/>
        </w:rPr>
        <w:t xml:space="preserve">    </w:t>
      </w:r>
      <w:r>
        <w:rPr>
          <w:rFonts w:ascii="Calibri" w:eastAsia="SimSun" w:hAnsi="Calibri" w:cs="Calibri"/>
          <w:iCs/>
          <w:lang w:eastAsia="zh-CN"/>
        </w:rPr>
        <w:tab/>
      </w:r>
      <w:r>
        <w:rPr>
          <w:rFonts w:ascii="Calibri" w:eastAsia="SimSun" w:hAnsi="Calibri" w:cs="Calibri"/>
          <w:iCs/>
          <w:lang w:eastAsia="zh-CN"/>
        </w:rPr>
        <w:tab/>
        <w:t>(yzhou</w:t>
      </w:r>
      <w:r>
        <w:rPr>
          <w:rFonts w:ascii="Calibri" w:hAnsi="Calibri" w:cs="Calibri"/>
          <w:iCs/>
        </w:rPr>
        <w:t>@</w:t>
      </w:r>
      <w:r>
        <w:rPr>
          <w:rFonts w:ascii="Calibri" w:eastAsia="SimSun" w:hAnsi="Calibri" w:cs="Calibri"/>
          <w:iCs/>
          <w:lang w:eastAsia="zh-CN"/>
        </w:rPr>
        <w:t>tmmu</w:t>
      </w:r>
      <w:r>
        <w:rPr>
          <w:rFonts w:ascii="Calibri" w:hAnsi="Calibri" w:cs="Calibri"/>
          <w:iCs/>
        </w:rPr>
        <w:t>.</w:t>
      </w:r>
      <w:r>
        <w:rPr>
          <w:rFonts w:ascii="Calibri" w:eastAsia="SimSun" w:hAnsi="Calibri" w:cs="Calibri"/>
          <w:iCs/>
          <w:lang w:eastAsia="zh-CN"/>
        </w:rPr>
        <w:t>edu.</w:t>
      </w:r>
      <w:r>
        <w:rPr>
          <w:rFonts w:ascii="Calibri" w:hAnsi="Calibri" w:cs="Calibri"/>
          <w:iCs/>
        </w:rPr>
        <w:t>c</w:t>
      </w:r>
      <w:r>
        <w:rPr>
          <w:rFonts w:ascii="Calibri" w:eastAsia="SimSun" w:hAnsi="Calibri" w:cs="Calibri"/>
          <w:iCs/>
          <w:lang w:eastAsia="zh-CN"/>
        </w:rPr>
        <w:t>n)</w:t>
      </w:r>
    </w:p>
    <w:p w14:paraId="27D2DDB2" w14:textId="77777777" w:rsidR="00070DA0" w:rsidRDefault="00070DA0">
      <w:pPr>
        <w:outlineLvl w:val="0"/>
        <w:rPr>
          <w:rFonts w:eastAsia="Times New Roman" w:cstheme="minorHAnsi"/>
        </w:rPr>
      </w:pPr>
    </w:p>
    <w:p w14:paraId="5F8FB760" w14:textId="77777777" w:rsidR="00070DA0"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bookmarkEnd w:id="0"/>
    <w:p w14:paraId="277AC32E" w14:textId="77777777" w:rsidR="00070DA0" w:rsidRDefault="00070DA0">
      <w:pPr>
        <w:outlineLvl w:val="0"/>
        <w:rPr>
          <w:rFonts w:cstheme="minorHAnsi"/>
          <w:b/>
          <w:sz w:val="22"/>
          <w:szCs w:val="22"/>
        </w:rPr>
      </w:pPr>
    </w:p>
    <w:p w14:paraId="2B9E855E" w14:textId="77777777" w:rsidR="00070DA0" w:rsidRDefault="00000000">
      <w:pPr>
        <w:rPr>
          <w:lang w:eastAsia="zh-CN"/>
        </w:rPr>
      </w:pPr>
      <w:proofErr w:type="spellStart"/>
      <w:r>
        <w:t>Songyan</w:t>
      </w:r>
      <w:proofErr w:type="spellEnd"/>
      <w:r>
        <w:t xml:space="preserve"> Lv</w:t>
      </w:r>
      <w:r>
        <w:tab/>
      </w:r>
      <w:r>
        <w:tab/>
        <w:t>(13781672351@163.com</w:t>
      </w:r>
      <w:r>
        <w:rPr>
          <w:rFonts w:hint="eastAsia"/>
          <w:lang w:eastAsia="zh-CN"/>
        </w:rPr>
        <w:t>)</w:t>
      </w:r>
    </w:p>
    <w:p w14:paraId="7B6F2FD3" w14:textId="77777777" w:rsidR="00070DA0" w:rsidRDefault="00000000">
      <w:r>
        <w:t>Xue Liu</w:t>
      </w:r>
      <w:r>
        <w:tab/>
      </w:r>
      <w:r>
        <w:tab/>
      </w:r>
      <w:r>
        <w:tab/>
        <w:t>(liuxue@tmmu.edu.cn)</w:t>
      </w:r>
    </w:p>
    <w:p w14:paraId="738AB932" w14:textId="77777777" w:rsidR="00070DA0" w:rsidRDefault="00000000">
      <w:proofErr w:type="spellStart"/>
      <w:r>
        <w:t>Qiyue</w:t>
      </w:r>
      <w:proofErr w:type="spellEnd"/>
      <w:r>
        <w:t xml:space="preserve"> Deng</w:t>
      </w:r>
      <w:r>
        <w:tab/>
      </w:r>
      <w:r>
        <w:tab/>
        <w:t>(qiyuedeng@tmmu.edu.cn)</w:t>
      </w:r>
    </w:p>
    <w:p w14:paraId="2BEFA3A2" w14:textId="77777777" w:rsidR="00070DA0" w:rsidRDefault="00000000">
      <w:pPr>
        <w:pStyle w:val="BodyText"/>
        <w:rPr>
          <w:rStyle w:val="Hyperlink"/>
          <w:rFonts w:ascii="Calibri" w:eastAsia="SimSun" w:hAnsi="Calibri" w:cs="Calibri"/>
          <w:i w:val="0"/>
          <w:iCs/>
          <w:color w:val="auto"/>
          <w:lang w:eastAsia="zh-CN"/>
        </w:rPr>
      </w:pPr>
      <w:r>
        <w:rPr>
          <w:rFonts w:ascii="Calibri" w:eastAsia="SimSun" w:hAnsi="Calibri" w:cs="Calibri"/>
          <w:i w:val="0"/>
          <w:iCs/>
        </w:rPr>
        <w:t xml:space="preserve">Jincheng </w:t>
      </w:r>
      <w:proofErr w:type="gramStart"/>
      <w:r>
        <w:rPr>
          <w:rFonts w:ascii="Calibri" w:eastAsia="SimSun" w:hAnsi="Calibri" w:cs="Calibri"/>
          <w:i w:val="0"/>
          <w:iCs/>
        </w:rPr>
        <w:t xml:space="preserve">Wang  </w:t>
      </w:r>
      <w:r>
        <w:rPr>
          <w:rFonts w:ascii="Calibri" w:eastAsia="SimSun" w:hAnsi="Calibri" w:cs="Calibri"/>
          <w:i w:val="0"/>
          <w:iCs/>
        </w:rPr>
        <w:tab/>
      </w:r>
      <w:proofErr w:type="gramEnd"/>
      <w:r>
        <w:rPr>
          <w:rFonts w:ascii="Calibri" w:eastAsia="SimSun" w:hAnsi="Calibri" w:cs="Calibri"/>
          <w:i w:val="0"/>
          <w:iCs/>
        </w:rPr>
        <w:t>(</w:t>
      </w:r>
      <w:r>
        <w:rPr>
          <w:rStyle w:val="Hyperlink"/>
          <w:rFonts w:ascii="Calibri" w:eastAsia="SimSun" w:hAnsi="Calibri" w:cs="Calibri"/>
          <w:i w:val="0"/>
          <w:iCs/>
          <w:color w:val="auto"/>
          <w:lang w:eastAsia="zh-CN"/>
        </w:rPr>
        <w:t>jinchengwangtyy@126.com)</w:t>
      </w:r>
    </w:p>
    <w:p w14:paraId="23654A0E" w14:textId="77777777" w:rsidR="00070DA0" w:rsidRDefault="00000000">
      <w:pPr>
        <w:pStyle w:val="BodyText"/>
        <w:rPr>
          <w:rFonts w:ascii="Calibri" w:hAnsi="Calibri" w:cs="Calibri"/>
          <w:i w:val="0"/>
          <w:iCs/>
        </w:rPr>
      </w:pPr>
      <w:r>
        <w:rPr>
          <w:rFonts w:ascii="Calibri" w:eastAsia="SimSun" w:hAnsi="Calibri" w:cs="Calibri"/>
          <w:i w:val="0"/>
          <w:iCs/>
        </w:rPr>
        <w:t>Ruiqi</w:t>
      </w:r>
      <w:r>
        <w:rPr>
          <w:rFonts w:ascii="Calibri" w:hAnsi="Calibri" w:cs="Calibri"/>
          <w:i w:val="0"/>
          <w:iCs/>
        </w:rPr>
        <w:t xml:space="preserve"> </w:t>
      </w:r>
      <w:r>
        <w:rPr>
          <w:rFonts w:ascii="Calibri" w:eastAsia="SimSun" w:hAnsi="Calibri" w:cs="Calibri"/>
          <w:i w:val="0"/>
          <w:iCs/>
        </w:rPr>
        <w:t>Pa</w:t>
      </w:r>
      <w:r>
        <w:rPr>
          <w:rFonts w:ascii="Calibri" w:hAnsi="Calibri" w:cs="Calibri"/>
          <w:i w:val="0"/>
          <w:iCs/>
        </w:rPr>
        <w:t>ng</w:t>
      </w:r>
      <w:r>
        <w:rPr>
          <w:rFonts w:ascii="Calibri" w:eastAsia="SimSun" w:hAnsi="Calibri" w:cs="Calibri"/>
          <w:i w:val="0"/>
          <w:iCs/>
        </w:rPr>
        <w:t xml:space="preserve"> </w:t>
      </w:r>
      <w:r>
        <w:rPr>
          <w:rFonts w:ascii="Calibri" w:hAnsi="Calibri" w:cs="Calibri"/>
          <w:i w:val="0"/>
          <w:iCs/>
        </w:rPr>
        <w:t xml:space="preserve"> </w:t>
      </w:r>
      <w:r>
        <w:rPr>
          <w:rFonts w:ascii="Calibri" w:eastAsia="SimSun" w:hAnsi="Calibri" w:cs="Calibri"/>
          <w:i w:val="0"/>
          <w:iCs/>
        </w:rPr>
        <w:t xml:space="preserve">    </w:t>
      </w:r>
      <w:r>
        <w:rPr>
          <w:rFonts w:ascii="Calibri" w:eastAsia="SimSun" w:hAnsi="Calibri" w:cs="Calibri"/>
          <w:i w:val="0"/>
          <w:iCs/>
        </w:rPr>
        <w:tab/>
      </w:r>
      <w:r>
        <w:rPr>
          <w:rFonts w:ascii="Calibri" w:eastAsia="SimSun" w:hAnsi="Calibri" w:cs="Calibri"/>
          <w:i w:val="0"/>
          <w:iCs/>
        </w:rPr>
        <w:tab/>
        <w:t>(</w:t>
      </w:r>
      <w:r>
        <w:rPr>
          <w:rStyle w:val="Hyperlink"/>
          <w:rFonts w:ascii="Calibri" w:eastAsia="SimSun" w:hAnsi="Calibri" w:cs="Calibri"/>
          <w:i w:val="0"/>
          <w:iCs/>
          <w:color w:val="auto"/>
          <w:lang w:eastAsia="zh-CN"/>
        </w:rPr>
        <w:t>ruiqipang@126.com)</w:t>
      </w:r>
    </w:p>
    <w:p w14:paraId="7FD6CA82" w14:textId="77777777" w:rsidR="00070DA0" w:rsidRDefault="00000000">
      <w:pPr>
        <w:outlineLvl w:val="0"/>
        <w:rPr>
          <w:rFonts w:cstheme="minorHAnsi"/>
          <w:b/>
          <w:sz w:val="22"/>
          <w:szCs w:val="22"/>
        </w:rPr>
      </w:pPr>
      <w:r>
        <w:rPr>
          <w:rFonts w:ascii="Calibri" w:hAnsi="Calibri" w:cs="Calibri"/>
          <w:iCs/>
          <w:spacing w:val="-6"/>
        </w:rPr>
        <w:t>Yi</w:t>
      </w:r>
      <w:r>
        <w:rPr>
          <w:rFonts w:ascii="Calibri" w:hAnsi="Calibri" w:cs="Calibri"/>
          <w:iCs/>
          <w:spacing w:val="-5"/>
        </w:rPr>
        <w:t xml:space="preserve"> </w:t>
      </w:r>
      <w:r>
        <w:rPr>
          <w:rFonts w:ascii="Calibri" w:hAnsi="Calibri" w:cs="Calibri"/>
          <w:iCs/>
        </w:rPr>
        <w:t>Zhou</w:t>
      </w:r>
      <w:r>
        <w:rPr>
          <w:rFonts w:ascii="Calibri" w:hAnsi="Calibri" w:cs="Calibri"/>
          <w:iCs/>
        </w:rPr>
        <w:tab/>
        <w:t xml:space="preserve"> </w:t>
      </w:r>
      <w:r>
        <w:rPr>
          <w:rFonts w:ascii="Calibri" w:eastAsia="SimSun" w:hAnsi="Calibri" w:cs="Calibri"/>
          <w:iCs/>
          <w:lang w:eastAsia="zh-CN"/>
        </w:rPr>
        <w:t xml:space="preserve">    </w:t>
      </w:r>
      <w:r>
        <w:rPr>
          <w:rFonts w:ascii="Calibri" w:eastAsia="SimSun" w:hAnsi="Calibri" w:cs="Calibri"/>
          <w:iCs/>
          <w:lang w:eastAsia="zh-CN"/>
        </w:rPr>
        <w:tab/>
      </w:r>
      <w:r>
        <w:rPr>
          <w:rFonts w:ascii="Calibri" w:eastAsia="SimSun" w:hAnsi="Calibri" w:cs="Calibri"/>
          <w:iCs/>
          <w:lang w:eastAsia="zh-CN"/>
        </w:rPr>
        <w:tab/>
        <w:t>(yzhou</w:t>
      </w:r>
      <w:r>
        <w:rPr>
          <w:rFonts w:ascii="Calibri" w:hAnsi="Calibri" w:cs="Calibri"/>
          <w:iCs/>
        </w:rPr>
        <w:t>@</w:t>
      </w:r>
      <w:r>
        <w:rPr>
          <w:rFonts w:ascii="Calibri" w:eastAsia="SimSun" w:hAnsi="Calibri" w:cs="Calibri"/>
          <w:iCs/>
          <w:lang w:eastAsia="zh-CN"/>
        </w:rPr>
        <w:t>tmmu</w:t>
      </w:r>
      <w:r>
        <w:rPr>
          <w:rFonts w:ascii="Calibri" w:hAnsi="Calibri" w:cs="Calibri"/>
          <w:iCs/>
        </w:rPr>
        <w:t>.</w:t>
      </w:r>
      <w:r>
        <w:rPr>
          <w:rFonts w:ascii="Calibri" w:eastAsia="SimSun" w:hAnsi="Calibri" w:cs="Calibri"/>
          <w:iCs/>
          <w:lang w:eastAsia="zh-CN"/>
        </w:rPr>
        <w:t>edu.</w:t>
      </w:r>
      <w:r>
        <w:rPr>
          <w:rFonts w:ascii="Calibri" w:hAnsi="Calibri" w:cs="Calibri"/>
          <w:iCs/>
        </w:rPr>
        <w:t>c</w:t>
      </w:r>
      <w:r>
        <w:rPr>
          <w:rFonts w:ascii="Calibri" w:eastAsia="SimSun" w:hAnsi="Calibri" w:cs="Calibri"/>
          <w:iCs/>
          <w:lang w:eastAsia="zh-CN"/>
        </w:rPr>
        <w:t>n)</w:t>
      </w:r>
    </w:p>
    <w:p w14:paraId="6E23CBBE" w14:textId="77777777" w:rsidR="00070DA0" w:rsidRDefault="00070DA0">
      <w:pPr>
        <w:outlineLvl w:val="0"/>
        <w:rPr>
          <w:rFonts w:cstheme="minorHAnsi"/>
          <w:b/>
          <w:sz w:val="22"/>
          <w:szCs w:val="22"/>
        </w:rPr>
      </w:pPr>
    </w:p>
    <w:p w14:paraId="6E4C353A" w14:textId="77777777" w:rsidR="00070DA0" w:rsidRDefault="00000000">
      <w:pPr>
        <w:rPr>
          <w:rFonts w:cstheme="minorHAnsi"/>
          <w:b/>
          <w:sz w:val="22"/>
          <w:szCs w:val="22"/>
        </w:rPr>
      </w:pPr>
      <w:r>
        <w:rPr>
          <w:rFonts w:cstheme="minorHAnsi"/>
          <w:b/>
          <w:sz w:val="22"/>
          <w:szCs w:val="22"/>
        </w:rPr>
        <w:br w:type="page"/>
      </w:r>
    </w:p>
    <w:p w14:paraId="7CA2DFFD" w14:textId="77777777" w:rsidR="00070DA0" w:rsidRDefault="00000000">
      <w:pPr>
        <w:pStyle w:val="Heading2"/>
        <w:jc w:val="center"/>
        <w:rPr>
          <w:rFonts w:cstheme="minorHAnsi"/>
          <w:b/>
          <w:bCs w:val="0"/>
          <w:sz w:val="32"/>
          <w:szCs w:val="32"/>
        </w:rPr>
      </w:pPr>
      <w:r>
        <w:rPr>
          <w:rFonts w:cstheme="minorHAnsi"/>
          <w:b/>
          <w:bCs w:val="0"/>
          <w:sz w:val="32"/>
          <w:szCs w:val="32"/>
        </w:rPr>
        <w:lastRenderedPageBreak/>
        <w:t>Author Questionnaire</w:t>
      </w:r>
    </w:p>
    <w:p w14:paraId="0EDF98DC" w14:textId="4CBCAC02" w:rsidR="00070DA0" w:rsidRPr="00A37018" w:rsidRDefault="00000000" w:rsidP="00A37018">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SimSun" w:cstheme="minorHAnsi" w:hint="eastAsia"/>
          <w:b/>
          <w:bCs/>
          <w:lang w:eastAsia="zh-CN"/>
        </w:rPr>
        <w:t>No</w:t>
      </w:r>
      <w:r>
        <w:rPr>
          <w:rFonts w:eastAsia="Times New Roman" w:cstheme="minorHAnsi"/>
        </w:rPr>
        <w:t xml:space="preserve"> </w:t>
      </w:r>
    </w:p>
    <w:p w14:paraId="32F7DFA7" w14:textId="77777777" w:rsidR="00070DA0" w:rsidRDefault="00070DA0">
      <w:pPr>
        <w:spacing w:before="120"/>
        <w:ind w:left="720"/>
        <w:rPr>
          <w:rFonts w:eastAsia="Times New Roman" w:cstheme="minorHAnsi"/>
          <w:b/>
          <w:color w:val="7F7F7F" w:themeColor="text1" w:themeTint="80"/>
        </w:rPr>
      </w:pPr>
    </w:p>
    <w:p w14:paraId="5D88EEAB" w14:textId="4A5E70B1" w:rsidR="00070DA0" w:rsidRDefault="00000000" w:rsidP="00A37018">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SimSun" w:cstheme="minorHAnsi" w:hint="eastAsia"/>
          <w:b/>
          <w:bCs/>
          <w:lang w:eastAsia="zh-CN"/>
        </w:rPr>
        <w:t>Yes</w:t>
      </w:r>
    </w:p>
    <w:p w14:paraId="693910DA" w14:textId="77777777" w:rsidR="00070DA0" w:rsidRDefault="00070DA0">
      <w:pPr>
        <w:spacing w:before="120"/>
        <w:rPr>
          <w:rFonts w:eastAsia="Times New Roman" w:cstheme="minorHAnsi"/>
          <w:b/>
        </w:rPr>
      </w:pPr>
    </w:p>
    <w:p w14:paraId="4D486944" w14:textId="77777777" w:rsidR="00070DA0" w:rsidRDefault="00000000">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w:t>
      </w:r>
      <w:proofErr w:type="gramStart"/>
      <w:r>
        <w:rPr>
          <w:rFonts w:eastAsia="Times New Roman" w:cstheme="minorHAnsi"/>
        </w:rPr>
        <w:t>filming need to</w:t>
      </w:r>
      <w:proofErr w:type="gramEnd"/>
      <w:r>
        <w:rPr>
          <w:rFonts w:eastAsia="Times New Roman" w:cstheme="minorHAnsi"/>
        </w:rPr>
        <w:t xml:space="preserve"> take place in multiple locations? </w:t>
      </w:r>
      <w:r>
        <w:rPr>
          <w:rFonts w:eastAsia="Times New Roman" w:cstheme="minorHAnsi"/>
          <w:b/>
        </w:rPr>
        <w:t xml:space="preserve">  </w:t>
      </w:r>
      <w:r>
        <w:rPr>
          <w:rFonts w:eastAsia="SimSun" w:cstheme="minorHAnsi" w:hint="eastAsia"/>
          <w:b/>
          <w:bCs/>
          <w:lang w:eastAsia="zh-CN"/>
        </w:rPr>
        <w:t>No</w:t>
      </w:r>
    </w:p>
    <w:p w14:paraId="4DDE5F8B" w14:textId="77777777" w:rsidR="00070DA0" w:rsidRDefault="00070DA0">
      <w:pPr>
        <w:rPr>
          <w:rFonts w:eastAsia="Times New Roman" w:cstheme="minorHAnsi"/>
        </w:rPr>
      </w:pPr>
    </w:p>
    <w:p w14:paraId="2E3A685C" w14:textId="77777777" w:rsidR="00A37018" w:rsidRDefault="00A37018">
      <w:pPr>
        <w:rPr>
          <w:rFonts w:cstheme="minorHAnsi"/>
          <w:b/>
          <w:sz w:val="22"/>
          <w:szCs w:val="22"/>
        </w:rPr>
      </w:pPr>
    </w:p>
    <w:p w14:paraId="670444F7" w14:textId="77777777" w:rsidR="00070DA0" w:rsidRDefault="00000000">
      <w:pPr>
        <w:rPr>
          <w:rFonts w:cstheme="minorHAnsi"/>
          <w:b/>
          <w:sz w:val="22"/>
          <w:szCs w:val="22"/>
        </w:rPr>
      </w:pPr>
      <w:r>
        <w:rPr>
          <w:rFonts w:cstheme="minorHAnsi"/>
          <w:b/>
          <w:sz w:val="22"/>
          <w:szCs w:val="22"/>
        </w:rPr>
        <w:t>Current Protocol Length</w:t>
      </w:r>
    </w:p>
    <w:p w14:paraId="29D6A008" w14:textId="77777777" w:rsidR="00070DA0"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15</w:t>
      </w:r>
      <w:proofErr w:type="gramEnd"/>
    </w:p>
    <w:p w14:paraId="29C626C1" w14:textId="5AFC879D" w:rsidR="00070DA0" w:rsidRDefault="00000000">
      <w:pPr>
        <w:rPr>
          <w:rFonts w:cstheme="minorHAnsi"/>
          <w:b/>
          <w:sz w:val="22"/>
          <w:szCs w:val="22"/>
        </w:rPr>
      </w:pPr>
      <w:r>
        <w:rPr>
          <w:rFonts w:cstheme="minorHAnsi"/>
          <w:bCs/>
          <w:sz w:val="22"/>
          <w:szCs w:val="22"/>
        </w:rPr>
        <w:t xml:space="preserve">Number of Shots:  </w:t>
      </w:r>
      <w:r w:rsidR="00A37018">
        <w:rPr>
          <w:rFonts w:cstheme="minorHAnsi"/>
          <w:bCs/>
          <w:sz w:val="22"/>
          <w:szCs w:val="22"/>
        </w:rPr>
        <w:t>25</w:t>
      </w:r>
      <w:r>
        <w:rPr>
          <w:rFonts w:cstheme="minorHAnsi"/>
          <w:b/>
          <w:sz w:val="22"/>
          <w:szCs w:val="22"/>
        </w:rPr>
        <w:t xml:space="preserve"> </w:t>
      </w:r>
      <w:r>
        <w:rPr>
          <w:rFonts w:cstheme="minorHAnsi"/>
          <w:b/>
          <w:sz w:val="22"/>
          <w:szCs w:val="22"/>
        </w:rPr>
        <w:br w:type="page"/>
      </w:r>
    </w:p>
    <w:p w14:paraId="31C97768" w14:textId="77777777" w:rsidR="00070DA0" w:rsidRDefault="00000000">
      <w:pPr>
        <w:pStyle w:val="Heading1"/>
        <w:rPr>
          <w:rFonts w:cstheme="minorHAnsi"/>
        </w:rPr>
      </w:pPr>
      <w:r>
        <w:rPr>
          <w:rFonts w:cstheme="minorHAnsi"/>
        </w:rPr>
        <w:t>Introduction</w:t>
      </w:r>
    </w:p>
    <w:p w14:paraId="18F69A97" w14:textId="77777777" w:rsidR="00070DA0"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4795431C" w14:textId="77777777" w:rsidR="00070DA0" w:rsidRDefault="00070DA0">
      <w:pPr>
        <w:rPr>
          <w:rFonts w:cstheme="minorHAnsi"/>
          <w:b/>
        </w:rPr>
      </w:pPr>
    </w:p>
    <w:p w14:paraId="7B7F6855" w14:textId="77777777" w:rsidR="00070DA0" w:rsidRDefault="00070DA0">
      <w:pPr>
        <w:rPr>
          <w:rFonts w:eastAsia="Times New Roman" w:cstheme="minorHAnsi"/>
          <w:b/>
        </w:rPr>
      </w:pPr>
    </w:p>
    <w:p w14:paraId="61D285FB" w14:textId="77777777" w:rsidR="00070DA0" w:rsidRDefault="00000000">
      <w:pPr>
        <w:rPr>
          <w:rFonts w:cstheme="minorHAnsi"/>
          <w:b/>
          <w:bCs/>
          <w:color w:val="auto"/>
          <w:shd w:val="clear" w:color="auto" w:fill="FFFFFF"/>
        </w:rPr>
      </w:pPr>
      <w:r>
        <w:rPr>
          <w:rFonts w:cstheme="minorHAnsi"/>
          <w:b/>
          <w:bCs/>
          <w:color w:val="auto"/>
          <w:shd w:val="clear" w:color="auto" w:fill="FFFFFF"/>
        </w:rPr>
        <w:t xml:space="preserve">REQUIRED: </w:t>
      </w:r>
      <w:r>
        <w:rPr>
          <w:rFonts w:cstheme="minorHAnsi"/>
          <w:color w:val="auto"/>
          <w:shd w:val="clear" w:color="auto" w:fill="FFFFFF"/>
        </w:rPr>
        <w:t>What is the scope of your research? What questions are you trying to answer?</w:t>
      </w:r>
      <w:r>
        <w:rPr>
          <w:rFonts w:eastAsia="Times New Roman" w:cstheme="minorHAnsi"/>
          <w:color w:val="auto"/>
          <w:sz w:val="28"/>
          <w:szCs w:val="28"/>
        </w:rPr>
        <w:t xml:space="preserve"> </w:t>
      </w:r>
    </w:p>
    <w:p w14:paraId="646AC6D2" w14:textId="4A368564" w:rsidR="00070DA0" w:rsidRPr="00EB7FE1" w:rsidRDefault="00000000">
      <w:pPr>
        <w:pStyle w:val="ListParagraph"/>
        <w:numPr>
          <w:ilvl w:val="1"/>
          <w:numId w:val="2"/>
        </w:numPr>
        <w:spacing w:before="120"/>
        <w:contextualSpacing w:val="0"/>
        <w:rPr>
          <w:rFonts w:eastAsia="Times New Roman" w:cstheme="minorHAnsi"/>
        </w:rPr>
      </w:pPr>
      <w:r>
        <w:rPr>
          <w:rFonts w:eastAsia="SimSun" w:cstheme="minorHAnsi" w:hint="eastAsia"/>
          <w:b/>
          <w:bCs/>
          <w:u w:val="single"/>
          <w:lang w:eastAsia="zh-CN"/>
        </w:rPr>
        <w:t>Jincheng Wang</w:t>
      </w:r>
      <w:r>
        <w:rPr>
          <w:rStyle w:val="AuthorName"/>
          <w:rFonts w:asciiTheme="minorHAnsi" w:eastAsia="Times" w:hAnsiTheme="minorHAnsi" w:cstheme="minorHAnsi"/>
        </w:rPr>
        <w:t>:</w:t>
      </w:r>
      <w:r>
        <w:rPr>
          <w:rFonts w:cstheme="minorHAnsi"/>
        </w:rPr>
        <w:t xml:space="preserve"> </w:t>
      </w:r>
      <w:r>
        <w:rPr>
          <w:rFonts w:cstheme="minorHAnsi"/>
          <w:color w:val="auto"/>
          <w:shd w:val="clear" w:color="auto" w:fill="FFFFFF"/>
        </w:rPr>
        <w:t xml:space="preserve">Predatory pursuit behavior involves vital physiological </w:t>
      </w:r>
      <w:proofErr w:type="gramStart"/>
      <w:r>
        <w:rPr>
          <w:rFonts w:cstheme="minorHAnsi"/>
          <w:color w:val="auto"/>
          <w:shd w:val="clear" w:color="auto" w:fill="FFFFFF"/>
        </w:rPr>
        <w:t>processes, yet</w:t>
      </w:r>
      <w:proofErr w:type="gramEnd"/>
      <w:r>
        <w:rPr>
          <w:rFonts w:cstheme="minorHAnsi"/>
          <w:color w:val="auto"/>
          <w:shd w:val="clear" w:color="auto" w:fill="FFFFFF"/>
        </w:rPr>
        <w:t xml:space="preserve"> lacks suitable research methods.</w:t>
      </w:r>
      <w:r>
        <w:rPr>
          <w:rFonts w:cstheme="minorHAnsi" w:hint="eastAsia"/>
          <w:color w:val="auto"/>
          <w:shd w:val="clear" w:color="auto" w:fill="FFFFFF"/>
          <w:lang w:eastAsia="zh-CN"/>
        </w:rPr>
        <w:t xml:space="preserve"> </w:t>
      </w:r>
      <w:r w:rsidR="00D97788">
        <w:rPr>
          <w:rFonts w:cstheme="minorHAnsi"/>
          <w:color w:val="auto"/>
          <w:shd w:val="clear" w:color="auto" w:fill="FFFFFF"/>
        </w:rPr>
        <w:t>This research</w:t>
      </w:r>
      <w:r>
        <w:rPr>
          <w:rFonts w:cstheme="minorHAnsi"/>
          <w:color w:val="auto"/>
          <w:shd w:val="clear" w:color="auto" w:fill="FFFFFF"/>
        </w:rPr>
        <w:t xml:space="preserve"> aim</w:t>
      </w:r>
      <w:r w:rsidR="00D97788">
        <w:rPr>
          <w:rFonts w:cstheme="minorHAnsi"/>
          <w:color w:val="auto"/>
          <w:shd w:val="clear" w:color="auto" w:fill="FFFFFF"/>
        </w:rPr>
        <w:t>s</w:t>
      </w:r>
      <w:r>
        <w:rPr>
          <w:rFonts w:cstheme="minorHAnsi"/>
          <w:color w:val="auto"/>
          <w:shd w:val="clear" w:color="auto" w:fill="FFFFFF"/>
        </w:rPr>
        <w:t xml:space="preserve"> to propose a standardized </w:t>
      </w:r>
      <w:r w:rsidR="00D97788">
        <w:rPr>
          <w:rFonts w:cstheme="minorHAnsi"/>
          <w:color w:val="auto"/>
          <w:shd w:val="clear" w:color="auto" w:fill="FFFFFF"/>
        </w:rPr>
        <w:t>method</w:t>
      </w:r>
      <w:r>
        <w:rPr>
          <w:rFonts w:cstheme="minorHAnsi"/>
          <w:color w:val="auto"/>
          <w:shd w:val="clear" w:color="auto" w:fill="FFFFFF"/>
        </w:rPr>
        <w:t xml:space="preserve"> to explore the neural mechanisms of animal behaviors triggered by sensory stimuli, especially in predator-prey chasing.</w:t>
      </w:r>
    </w:p>
    <w:p w14:paraId="7D74C5E7" w14:textId="1CA46210" w:rsidR="00EB7FE1" w:rsidRDefault="00EB7FE1" w:rsidP="00EB7FE1">
      <w:pPr>
        <w:pStyle w:val="ListParagraph"/>
        <w:numPr>
          <w:ilvl w:val="2"/>
          <w:numId w:val="2"/>
        </w:numPr>
        <w:spacing w:before="120"/>
        <w:contextualSpacing w:val="0"/>
        <w:rPr>
          <w:rFonts w:eastAsia="Times New Roman" w:cstheme="minorHAnsi"/>
        </w:rPr>
      </w:pPr>
      <w:r w:rsidRPr="00EB7FE1">
        <w:rPr>
          <w:rFonts w:eastAsia="Times New Roman" w:cstheme="minorHAnsi"/>
        </w:rPr>
        <w:t>INTERVIEW: Named Talent says the statement above in an interview-style shot, looking slightly off-camera</w:t>
      </w:r>
      <w:r>
        <w:rPr>
          <w:rFonts w:eastAsia="Times New Roman" w:cstheme="minorHAnsi"/>
        </w:rPr>
        <w:t xml:space="preserve">. </w:t>
      </w:r>
      <w:r w:rsidRPr="00EB7FE1">
        <w:rPr>
          <w:rFonts w:eastAsia="Times New Roman" w:cstheme="minorHAnsi"/>
          <w:i/>
          <w:iCs/>
          <w:color w:val="3333CC"/>
        </w:rPr>
        <w:t>Suggested B-roll: 3.3.1.</w:t>
      </w:r>
    </w:p>
    <w:p w14:paraId="6F5A61EB" w14:textId="77777777" w:rsidR="00070DA0" w:rsidRDefault="00070DA0">
      <w:pPr>
        <w:ind w:firstLine="720"/>
        <w:rPr>
          <w:rFonts w:eastAsia="Times New Roman" w:cstheme="minorHAnsi"/>
          <w:b/>
          <w:bCs/>
        </w:rPr>
      </w:pPr>
    </w:p>
    <w:p w14:paraId="3BB16FA3" w14:textId="77777777" w:rsidR="00070DA0" w:rsidRDefault="00000000">
      <w:pPr>
        <w:spacing w:before="120"/>
        <w:rPr>
          <w:rFonts w:eastAsia="Times New Roman" w:cstheme="minorHAnsi"/>
          <w:sz w:val="28"/>
          <w:szCs w:val="28"/>
        </w:rPr>
      </w:pPr>
      <w:r>
        <w:rPr>
          <w:rFonts w:cstheme="minorHAnsi"/>
          <w:color w:val="000000"/>
          <w:shd w:val="clear" w:color="auto" w:fill="FFFFFF"/>
        </w:rPr>
        <w:t>What technologies are currently used to advance research in your field?</w:t>
      </w:r>
    </w:p>
    <w:p w14:paraId="2114A5D2" w14:textId="45A6EB57" w:rsidR="00070DA0" w:rsidRPr="00EB7FE1" w:rsidRDefault="00000000">
      <w:pPr>
        <w:pStyle w:val="ListParagraph"/>
        <w:numPr>
          <w:ilvl w:val="1"/>
          <w:numId w:val="2"/>
        </w:numPr>
        <w:spacing w:before="120" w:after="240"/>
        <w:contextualSpacing w:val="0"/>
        <w:rPr>
          <w:rFonts w:eastAsia="Times New Roman" w:cstheme="minorHAnsi"/>
        </w:rPr>
      </w:pPr>
      <w:r>
        <w:rPr>
          <w:rFonts w:eastAsia="SimSun" w:cstheme="minorHAnsi" w:hint="eastAsia"/>
          <w:b/>
          <w:bCs/>
          <w:u w:val="single"/>
          <w:lang w:eastAsia="zh-CN"/>
        </w:rPr>
        <w:t>Jincheng Wang</w:t>
      </w:r>
      <w:r>
        <w:rPr>
          <w:rFonts w:eastAsia="Times New Roman" w:cstheme="minorHAnsi"/>
          <w:b/>
          <w:bCs/>
          <w:u w:val="single"/>
        </w:rPr>
        <w:t>:</w:t>
      </w:r>
      <w:r>
        <w:rPr>
          <w:rFonts w:eastAsia="Times New Roman" w:cstheme="minorHAnsi"/>
        </w:rPr>
        <w:t xml:space="preserve"> </w:t>
      </w:r>
      <w:r>
        <w:rPr>
          <w:rFonts w:cstheme="minorHAnsi"/>
          <w:color w:val="000000"/>
          <w:shd w:val="clear" w:color="auto" w:fill="FFFFFF"/>
        </w:rPr>
        <w:t xml:space="preserve">Techniques like optogenetics, electrophysiology, and brain imaging are commonly used to advance research in </w:t>
      </w:r>
      <w:r w:rsidR="00D97788">
        <w:rPr>
          <w:rFonts w:cstheme="minorHAnsi"/>
          <w:color w:val="000000"/>
          <w:shd w:val="clear" w:color="auto" w:fill="FFFFFF"/>
        </w:rPr>
        <w:t>this</w:t>
      </w:r>
      <w:r>
        <w:rPr>
          <w:rFonts w:cstheme="minorHAnsi"/>
          <w:color w:val="000000"/>
          <w:shd w:val="clear" w:color="auto" w:fill="FFFFFF"/>
        </w:rPr>
        <w:t xml:space="preserve"> field. Optogenetics enables precise control of neural activity, </w:t>
      </w:r>
      <w:r w:rsidR="00D97788">
        <w:rPr>
          <w:rFonts w:cstheme="minorHAnsi"/>
          <w:color w:val="000000"/>
          <w:shd w:val="clear" w:color="auto" w:fill="FFFFFF"/>
        </w:rPr>
        <w:t xml:space="preserve">and </w:t>
      </w:r>
      <w:r>
        <w:rPr>
          <w:rFonts w:cstheme="minorHAnsi"/>
          <w:color w:val="000000"/>
          <w:shd w:val="clear" w:color="auto" w:fill="FFFFFF"/>
        </w:rPr>
        <w:t>electrophysiology records neuronal signals</w:t>
      </w:r>
      <w:r>
        <w:rPr>
          <w:rFonts w:cstheme="minorHAnsi" w:hint="eastAsia"/>
          <w:color w:val="000000"/>
          <w:shd w:val="clear" w:color="auto" w:fill="FFFFFF"/>
          <w:lang w:eastAsia="zh-CN"/>
        </w:rPr>
        <w:t>.</w:t>
      </w:r>
    </w:p>
    <w:p w14:paraId="17EBB111" w14:textId="585C2B4C" w:rsidR="00EB7FE1" w:rsidRDefault="00EB7FE1" w:rsidP="00EB7FE1">
      <w:pPr>
        <w:pStyle w:val="ListParagraph"/>
        <w:numPr>
          <w:ilvl w:val="2"/>
          <w:numId w:val="2"/>
        </w:numPr>
        <w:spacing w:before="120" w:after="240"/>
        <w:contextualSpacing w:val="0"/>
        <w:rPr>
          <w:rFonts w:eastAsia="Times New Roman" w:cstheme="minorHAnsi"/>
        </w:rPr>
      </w:pPr>
      <w:r w:rsidRPr="00EB7FE1">
        <w:rPr>
          <w:rFonts w:eastAsia="Times New Roman" w:cstheme="minorHAnsi"/>
        </w:rPr>
        <w:t>INTERVIEW: Named Talent says the statement above in an interview-style shot, looking slightly off-camera</w:t>
      </w:r>
      <w:r>
        <w:rPr>
          <w:rFonts w:eastAsia="Times New Roman" w:cstheme="minorHAnsi"/>
        </w:rPr>
        <w:t>.</w:t>
      </w:r>
    </w:p>
    <w:p w14:paraId="0F58BF75" w14:textId="77777777" w:rsidR="00EB7FE1" w:rsidRDefault="00EB7FE1" w:rsidP="00EB7FE1">
      <w:pPr>
        <w:pStyle w:val="ListParagraph"/>
        <w:spacing w:before="120" w:after="240"/>
        <w:ind w:left="1627"/>
        <w:contextualSpacing w:val="0"/>
        <w:rPr>
          <w:rFonts w:eastAsia="Times New Roman" w:cstheme="minorHAnsi"/>
        </w:rPr>
      </w:pPr>
    </w:p>
    <w:p w14:paraId="302A2874" w14:textId="77777777" w:rsidR="00070DA0" w:rsidRDefault="00000000">
      <w:pPr>
        <w:spacing w:before="120"/>
        <w:rPr>
          <w:rFonts w:eastAsia="Times New Roman" w:cstheme="minorHAnsi"/>
        </w:rPr>
      </w:pPr>
      <w:r>
        <w:rPr>
          <w:rFonts w:cstheme="minorHAnsi"/>
          <w:color w:val="000000"/>
          <w:shd w:val="clear" w:color="auto" w:fill="FFFFFF"/>
        </w:rPr>
        <w:t>What are the current experimental challenges?</w:t>
      </w:r>
    </w:p>
    <w:p w14:paraId="5C5EC8B3" w14:textId="677085C8" w:rsidR="00070DA0" w:rsidRDefault="00000000">
      <w:pPr>
        <w:pStyle w:val="ListParagraph"/>
        <w:numPr>
          <w:ilvl w:val="1"/>
          <w:numId w:val="2"/>
        </w:numPr>
        <w:spacing w:before="120"/>
        <w:contextualSpacing w:val="0"/>
        <w:rPr>
          <w:rFonts w:cstheme="minorHAnsi"/>
          <w:color w:val="000000"/>
          <w:shd w:val="clear" w:color="auto" w:fill="FFFFFF"/>
        </w:rPr>
      </w:pPr>
      <w:r>
        <w:rPr>
          <w:rFonts w:eastAsia="SimSun" w:cstheme="minorHAnsi" w:hint="eastAsia"/>
          <w:b/>
          <w:bCs/>
          <w:u w:val="single"/>
          <w:lang w:eastAsia="zh-CN"/>
        </w:rPr>
        <w:t>Jincheng Wang</w:t>
      </w:r>
      <w:r>
        <w:rPr>
          <w:rFonts w:eastAsia="Times New Roman" w:cstheme="minorHAnsi"/>
          <w:b/>
          <w:bCs/>
          <w:u w:val="single"/>
        </w:rPr>
        <w:t>:</w:t>
      </w:r>
      <w:r>
        <w:rPr>
          <w:rFonts w:eastAsia="Times New Roman" w:cstheme="minorHAnsi"/>
        </w:rPr>
        <w:t xml:space="preserve"> </w:t>
      </w:r>
      <w:r>
        <w:rPr>
          <w:rFonts w:cstheme="minorHAnsi"/>
          <w:color w:val="000000"/>
          <w:shd w:val="clear" w:color="auto" w:fill="FFFFFF"/>
        </w:rPr>
        <w:t>The main challenges are the uncontrollability of live prey</w:t>
      </w:r>
      <w:r w:rsidR="00D97788">
        <w:rPr>
          <w:rFonts w:cstheme="minorHAnsi"/>
          <w:color w:val="000000"/>
          <w:shd w:val="clear" w:color="auto" w:fill="FFFFFF"/>
        </w:rPr>
        <w:t xml:space="preserve">, </w:t>
      </w:r>
      <w:r w:rsidR="00D97788" w:rsidRPr="00D97788">
        <w:rPr>
          <w:rFonts w:cstheme="minorHAnsi"/>
          <w:color w:val="000000"/>
          <w:shd w:val="clear" w:color="auto" w:fill="FFFFFF"/>
        </w:rPr>
        <w:t>such as crickets, which makes it difficult to observe or define the chase and to standardize experiments</w:t>
      </w:r>
      <w:r>
        <w:rPr>
          <w:rFonts w:cstheme="minorHAnsi"/>
          <w:color w:val="000000"/>
          <w:shd w:val="clear" w:color="auto" w:fill="FFFFFF"/>
        </w:rPr>
        <w:t>.</w:t>
      </w:r>
    </w:p>
    <w:p w14:paraId="6CCFFA08" w14:textId="077B0D6F" w:rsidR="00EB7FE1" w:rsidRDefault="00EB7FE1" w:rsidP="00EB7FE1">
      <w:pPr>
        <w:pStyle w:val="ListParagraph"/>
        <w:numPr>
          <w:ilvl w:val="2"/>
          <w:numId w:val="2"/>
        </w:numPr>
        <w:spacing w:before="120"/>
        <w:contextualSpacing w:val="0"/>
        <w:rPr>
          <w:rFonts w:cstheme="minorHAnsi"/>
          <w:color w:val="000000"/>
          <w:shd w:val="clear" w:color="auto" w:fill="FFFFFF"/>
        </w:rPr>
      </w:pPr>
      <w:r w:rsidRPr="00EB7FE1">
        <w:rPr>
          <w:rFonts w:cstheme="minorHAnsi"/>
          <w:color w:val="000000"/>
          <w:shd w:val="clear" w:color="auto" w:fill="FFFFFF"/>
        </w:rPr>
        <w:t>INTERVIEW: Named Talent says the statement above in an interview-style shot, looking slightly off-camera</w:t>
      </w:r>
      <w:r>
        <w:rPr>
          <w:rFonts w:cstheme="minorHAnsi"/>
          <w:color w:val="000000"/>
          <w:shd w:val="clear" w:color="auto" w:fill="FFFFFF"/>
        </w:rPr>
        <w:t>.</w:t>
      </w:r>
    </w:p>
    <w:p w14:paraId="3B465DB5" w14:textId="77777777" w:rsidR="00070DA0" w:rsidRDefault="00070DA0">
      <w:pPr>
        <w:rPr>
          <w:rFonts w:eastAsia="Times New Roman" w:cstheme="minorHAnsi"/>
          <w:b/>
          <w:bCs/>
        </w:rPr>
      </w:pPr>
    </w:p>
    <w:p w14:paraId="51014BDD" w14:textId="77777777" w:rsidR="00070DA0" w:rsidRDefault="00070DA0">
      <w:pPr>
        <w:rPr>
          <w:rFonts w:eastAsia="Times New Roman" w:cstheme="minorHAnsi"/>
        </w:rPr>
      </w:pPr>
    </w:p>
    <w:p w14:paraId="39C82F7B" w14:textId="77777777" w:rsidR="00070DA0" w:rsidRDefault="00000000">
      <w:pPr>
        <w:rPr>
          <w:rFonts w:eastAsia="Times New Roman" w:cstheme="minorHAnsi"/>
          <w:sz w:val="28"/>
          <w:szCs w:val="28"/>
        </w:rPr>
      </w:pPr>
      <w:r>
        <w:rPr>
          <w:rFonts w:cstheme="minorHAnsi"/>
          <w:color w:val="000000"/>
          <w:shd w:val="clear" w:color="auto" w:fill="FFFFFF"/>
        </w:rPr>
        <w:t>What research gap are you addressing with your protocol?</w:t>
      </w:r>
    </w:p>
    <w:p w14:paraId="4FD2657D" w14:textId="7BF815BE" w:rsidR="00070DA0" w:rsidRPr="00EB7FE1" w:rsidRDefault="00000000">
      <w:pPr>
        <w:pStyle w:val="ListParagraph"/>
        <w:numPr>
          <w:ilvl w:val="1"/>
          <w:numId w:val="2"/>
        </w:numPr>
        <w:spacing w:before="120"/>
        <w:contextualSpacing w:val="0"/>
        <w:rPr>
          <w:rFonts w:eastAsia="Times New Roman" w:cstheme="minorHAnsi"/>
        </w:rPr>
      </w:pPr>
      <w:r>
        <w:rPr>
          <w:rFonts w:eastAsia="SimSun" w:cstheme="minorHAnsi" w:hint="eastAsia"/>
          <w:b/>
          <w:bCs/>
          <w:u w:val="single"/>
          <w:lang w:eastAsia="zh-CN"/>
        </w:rPr>
        <w:t>Jincheng Wang</w:t>
      </w:r>
      <w:r>
        <w:rPr>
          <w:rFonts w:eastAsia="Times New Roman" w:cstheme="minorHAnsi"/>
          <w:b/>
          <w:bCs/>
          <w:u w:val="single"/>
        </w:rPr>
        <w:t>:</w:t>
      </w:r>
      <w:r>
        <w:rPr>
          <w:rFonts w:eastAsia="Times New Roman" w:cstheme="minorHAnsi"/>
        </w:rPr>
        <w:t xml:space="preserve"> </w:t>
      </w:r>
      <w:r>
        <w:rPr>
          <w:rFonts w:cstheme="minorHAnsi" w:hint="eastAsia"/>
          <w:color w:val="000000"/>
          <w:shd w:val="clear" w:color="auto" w:fill="FFFFFF"/>
        </w:rPr>
        <w:t>Predatory behavior can be divided into</w:t>
      </w:r>
      <w:r w:rsidR="00D97788">
        <w:rPr>
          <w:rFonts w:cstheme="minorHAnsi"/>
          <w:color w:val="000000"/>
          <w:shd w:val="clear" w:color="auto" w:fill="FFFFFF"/>
        </w:rPr>
        <w:t xml:space="preserve"> four stages: </w:t>
      </w:r>
      <w:r>
        <w:rPr>
          <w:rFonts w:cstheme="minorHAnsi" w:hint="eastAsia"/>
          <w:color w:val="000000"/>
          <w:shd w:val="clear" w:color="auto" w:fill="FFFFFF"/>
        </w:rPr>
        <w:t>searching, chasing, attacking</w:t>
      </w:r>
      <w:r w:rsidR="00D97788">
        <w:rPr>
          <w:rFonts w:cstheme="minorHAnsi"/>
          <w:color w:val="000000"/>
          <w:shd w:val="clear" w:color="auto" w:fill="FFFFFF"/>
        </w:rPr>
        <w:t>,</w:t>
      </w:r>
      <w:r>
        <w:rPr>
          <w:rFonts w:cstheme="minorHAnsi" w:hint="eastAsia"/>
          <w:color w:val="000000"/>
          <w:shd w:val="clear" w:color="auto" w:fill="FFFFFF"/>
        </w:rPr>
        <w:t xml:space="preserve"> and consuming. In recent years, the latter two stages have been widely studied, while the searching and chasing behaviors have</w:t>
      </w:r>
      <w:r w:rsidR="00D97788">
        <w:rPr>
          <w:rFonts w:cstheme="minorHAnsi"/>
          <w:color w:val="000000"/>
          <w:shd w:val="clear" w:color="auto" w:fill="FFFFFF"/>
        </w:rPr>
        <w:t xml:space="preserve"> </w:t>
      </w:r>
      <w:r>
        <w:rPr>
          <w:rFonts w:cstheme="minorHAnsi" w:hint="eastAsia"/>
          <w:color w:val="000000"/>
          <w:shd w:val="clear" w:color="auto" w:fill="FFFFFF"/>
        </w:rPr>
        <w:t>rarely</w:t>
      </w:r>
      <w:r w:rsidR="00D97788">
        <w:rPr>
          <w:rFonts w:cstheme="minorHAnsi"/>
          <w:color w:val="000000"/>
          <w:shd w:val="clear" w:color="auto" w:fill="FFFFFF"/>
        </w:rPr>
        <w:t xml:space="preserve"> been</w:t>
      </w:r>
      <w:r>
        <w:rPr>
          <w:rFonts w:cstheme="minorHAnsi" w:hint="eastAsia"/>
          <w:color w:val="000000"/>
          <w:shd w:val="clear" w:color="auto" w:fill="FFFFFF"/>
        </w:rPr>
        <w:t xml:space="preserve"> involved.</w:t>
      </w:r>
    </w:p>
    <w:p w14:paraId="399F2C0B" w14:textId="661C2786" w:rsidR="00EB7FE1" w:rsidRDefault="00EB7FE1" w:rsidP="00EB7FE1">
      <w:pPr>
        <w:pStyle w:val="ListParagraph"/>
        <w:numPr>
          <w:ilvl w:val="2"/>
          <w:numId w:val="2"/>
        </w:numPr>
        <w:spacing w:before="120"/>
        <w:contextualSpacing w:val="0"/>
        <w:rPr>
          <w:rFonts w:eastAsia="Times New Roman" w:cstheme="minorHAnsi"/>
        </w:rPr>
      </w:pPr>
      <w:r w:rsidRPr="00EB7FE1">
        <w:rPr>
          <w:rFonts w:eastAsia="Times New Roman" w:cstheme="minorHAnsi"/>
        </w:rPr>
        <w:t>INTERVIEW: Named Talent says the statement above in an interview-style shot, looking slightly off-camera</w:t>
      </w:r>
      <w:r>
        <w:rPr>
          <w:rFonts w:eastAsia="Times New Roman" w:cstheme="minorHAnsi"/>
        </w:rPr>
        <w:t>.</w:t>
      </w:r>
      <w:r w:rsidR="00A37018">
        <w:rPr>
          <w:rFonts w:eastAsia="Times New Roman" w:cstheme="minorHAnsi"/>
        </w:rPr>
        <w:t xml:space="preserve"> </w:t>
      </w:r>
      <w:r w:rsidR="00A37018" w:rsidRPr="00EB7FE1">
        <w:rPr>
          <w:rFonts w:eastAsia="Times New Roman" w:cstheme="minorHAnsi"/>
          <w:i/>
          <w:iCs/>
          <w:color w:val="3333CC"/>
        </w:rPr>
        <w:t>Suggested B-roll:</w:t>
      </w:r>
      <w:r w:rsidR="00A37018">
        <w:rPr>
          <w:rFonts w:eastAsia="Times New Roman" w:cstheme="minorHAnsi"/>
          <w:i/>
          <w:iCs/>
          <w:color w:val="3333CC"/>
        </w:rPr>
        <w:t xml:space="preserve"> LAB MEDIA: Figure 4A, 4B, 4C.</w:t>
      </w:r>
    </w:p>
    <w:p w14:paraId="558C4426" w14:textId="77777777" w:rsidR="00070DA0" w:rsidRDefault="00070DA0">
      <w:pPr>
        <w:rPr>
          <w:rFonts w:eastAsia="Times New Roman" w:cstheme="minorHAnsi"/>
          <w:b/>
          <w:bCs/>
        </w:rPr>
      </w:pPr>
    </w:p>
    <w:p w14:paraId="011F5A8C" w14:textId="77777777" w:rsidR="00070DA0" w:rsidRDefault="00000000">
      <w:pPr>
        <w:rPr>
          <w:rFonts w:eastAsia="Times New Roman" w:cstheme="minorHAnsi"/>
          <w:sz w:val="28"/>
          <w:szCs w:val="28"/>
        </w:rPr>
      </w:pPr>
      <w:r>
        <w:rPr>
          <w:rFonts w:cstheme="minorHAnsi"/>
          <w:color w:val="000000"/>
          <w:shd w:val="clear" w:color="auto" w:fill="FFFFFF"/>
        </w:rPr>
        <w:t xml:space="preserve">What </w:t>
      </w:r>
      <w:proofErr w:type="gramStart"/>
      <w:r>
        <w:rPr>
          <w:rFonts w:cstheme="minorHAnsi"/>
          <w:color w:val="000000"/>
          <w:shd w:val="clear" w:color="auto" w:fill="FFFFFF"/>
        </w:rPr>
        <w:t>advantage</w:t>
      </w:r>
      <w:proofErr w:type="gramEnd"/>
      <w:r>
        <w:rPr>
          <w:rFonts w:cstheme="minorHAnsi"/>
          <w:color w:val="000000"/>
          <w:shd w:val="clear" w:color="auto" w:fill="FFFFFF"/>
        </w:rPr>
        <w:t xml:space="preserve"> does your protocol offer compared to other techniques?</w:t>
      </w:r>
    </w:p>
    <w:p w14:paraId="1210F37B" w14:textId="27BEF5EE" w:rsidR="00070DA0" w:rsidRPr="00EB7FE1" w:rsidRDefault="00000000" w:rsidP="00EB7FE1">
      <w:pPr>
        <w:pStyle w:val="ListParagraph"/>
        <w:numPr>
          <w:ilvl w:val="1"/>
          <w:numId w:val="2"/>
        </w:numPr>
        <w:spacing w:before="120"/>
        <w:contextualSpacing w:val="0"/>
        <w:rPr>
          <w:rFonts w:eastAsia="Times New Roman" w:cstheme="minorHAnsi"/>
        </w:rPr>
      </w:pPr>
      <w:r>
        <w:rPr>
          <w:rFonts w:eastAsia="SimSun" w:cstheme="minorHAnsi" w:hint="eastAsia"/>
          <w:b/>
          <w:bCs/>
          <w:u w:val="single"/>
          <w:lang w:eastAsia="zh-CN"/>
        </w:rPr>
        <w:t>Jincheng Wang</w:t>
      </w:r>
      <w:r>
        <w:rPr>
          <w:rFonts w:eastAsia="Times New Roman" w:cstheme="minorHAnsi"/>
          <w:b/>
          <w:bCs/>
          <w:u w:val="single"/>
        </w:rPr>
        <w:t>:</w:t>
      </w:r>
      <w:r>
        <w:rPr>
          <w:rFonts w:eastAsia="Times New Roman" w:cstheme="minorHAnsi"/>
        </w:rPr>
        <w:t xml:space="preserve"> </w:t>
      </w:r>
      <w:r w:rsidR="00EB7FE1">
        <w:rPr>
          <w:rFonts w:cstheme="minorHAnsi"/>
          <w:color w:val="000000"/>
          <w:shd w:val="clear" w:color="auto" w:fill="FFFFFF"/>
        </w:rPr>
        <w:t xml:space="preserve">This protocol </w:t>
      </w:r>
      <w:r w:rsidR="00EB7FE1" w:rsidRPr="00EB7FE1">
        <w:rPr>
          <w:rFonts w:cstheme="minorHAnsi"/>
          <w:color w:val="000000"/>
          <w:shd w:val="clear" w:color="auto" w:fill="FFFFFF"/>
        </w:rPr>
        <w:t>provides flexible and controllable artificial prey for repeated experiments and modeling, maximizes the simulation of natural hunting with real-time interaction and low latency, and offers scalable hardware and software that are cost-effective and easy to use</w:t>
      </w:r>
      <w:r w:rsidR="00EB7FE1">
        <w:rPr>
          <w:rFonts w:cstheme="minorHAnsi"/>
          <w:color w:val="000000"/>
          <w:shd w:val="clear" w:color="auto" w:fill="FFFFFF"/>
        </w:rPr>
        <w:t>.</w:t>
      </w:r>
    </w:p>
    <w:p w14:paraId="147E5ED7" w14:textId="67E310A2" w:rsidR="00EB7FE1" w:rsidRPr="00EB7FE1" w:rsidRDefault="00EB7FE1" w:rsidP="00EB7FE1">
      <w:pPr>
        <w:pStyle w:val="ListParagraph"/>
        <w:numPr>
          <w:ilvl w:val="2"/>
          <w:numId w:val="2"/>
        </w:numPr>
        <w:spacing w:before="120"/>
        <w:contextualSpacing w:val="0"/>
        <w:rPr>
          <w:rFonts w:eastAsia="Times New Roman" w:cstheme="minorHAnsi"/>
        </w:rPr>
      </w:pPr>
      <w:r w:rsidRPr="00EB7FE1">
        <w:rPr>
          <w:rFonts w:eastAsia="Times New Roman" w:cstheme="minorHAnsi"/>
        </w:rPr>
        <w:t>INTERVIEW: Named Talent says the statement above in an interview-style shot, looking slightly off-camera</w:t>
      </w:r>
      <w:r>
        <w:rPr>
          <w:rFonts w:eastAsia="Times New Roman" w:cstheme="minorHAnsi"/>
        </w:rPr>
        <w:t>.</w:t>
      </w:r>
      <w:r w:rsidR="00A37018">
        <w:rPr>
          <w:rFonts w:eastAsia="Times New Roman" w:cstheme="minorHAnsi"/>
        </w:rPr>
        <w:t xml:space="preserve"> </w:t>
      </w:r>
      <w:r w:rsidR="00A37018" w:rsidRPr="00A37018">
        <w:rPr>
          <w:rFonts w:eastAsia="Times New Roman" w:cstheme="minorHAnsi"/>
          <w:i/>
          <w:iCs/>
          <w:color w:val="3333CC"/>
        </w:rPr>
        <w:t>Suggested B-roll: 3.1.1., 3.1.2.</w:t>
      </w:r>
    </w:p>
    <w:p w14:paraId="2F5962C1" w14:textId="77777777" w:rsidR="00070DA0" w:rsidRDefault="00070DA0">
      <w:pPr>
        <w:contextualSpacing/>
        <w:outlineLvl w:val="0"/>
        <w:rPr>
          <w:rFonts w:eastAsia="Times New Roman" w:cstheme="minorHAnsi"/>
          <w:b/>
        </w:rPr>
      </w:pPr>
    </w:p>
    <w:p w14:paraId="132E56A0" w14:textId="77777777" w:rsidR="00070DA0" w:rsidRDefault="00070DA0">
      <w:pPr>
        <w:contextualSpacing/>
        <w:outlineLvl w:val="0"/>
        <w:rPr>
          <w:rFonts w:eastAsia="Times New Roman" w:cstheme="minorHAnsi"/>
          <w:b/>
        </w:rPr>
      </w:pPr>
    </w:p>
    <w:p w14:paraId="73BE0569" w14:textId="77777777" w:rsidR="00070DA0"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0734D7C2" w14:textId="16BF9074" w:rsidR="00070DA0" w:rsidRDefault="00000000" w:rsidP="00EB7FE1">
      <w:pPr>
        <w:contextualSpacing/>
        <w:outlineLvl w:val="0"/>
        <w:rPr>
          <w:rFonts w:cstheme="minorHAnsi"/>
        </w:rPr>
      </w:pPr>
      <w:r>
        <w:rPr>
          <w:rFonts w:cstheme="minorHAnsi"/>
        </w:rPr>
        <w:br w:type="page"/>
      </w:r>
    </w:p>
    <w:p w14:paraId="1145EDEB" w14:textId="77777777" w:rsidR="00070DA0" w:rsidRDefault="00000000">
      <w:pPr>
        <w:pStyle w:val="ListParagraph"/>
        <w:spacing w:before="120" w:after="240"/>
        <w:ind w:left="360"/>
        <w:contextualSpacing w:val="0"/>
        <w:rPr>
          <w:rFonts w:cstheme="minorHAnsi"/>
          <w:b/>
          <w:bCs/>
        </w:rPr>
      </w:pPr>
      <w:r>
        <w:rPr>
          <w:rFonts w:cstheme="minorHAnsi"/>
          <w:b/>
          <w:bCs/>
        </w:rPr>
        <w:t>Ethics Title Card</w:t>
      </w:r>
    </w:p>
    <w:p w14:paraId="42C50BF0" w14:textId="77777777" w:rsidR="00070DA0" w:rsidRDefault="00000000">
      <w:pPr>
        <w:ind w:left="360"/>
        <w:rPr>
          <w:rFonts w:cstheme="minorHAnsi"/>
          <w:b/>
          <w:i/>
          <w:color w:val="0000FF"/>
          <w:lang w:eastAsia="zh-CN"/>
        </w:rPr>
      </w:pPr>
      <w:r>
        <w:rPr>
          <w:rFonts w:eastAsia="Times New Roman" w:cstheme="minorHAnsi"/>
        </w:rPr>
        <w:t xml:space="preserve">This research has been approved </w:t>
      </w:r>
      <w:r>
        <w:t>by the Animal Care and Use Committee of the Army Medical University</w:t>
      </w:r>
      <w:r>
        <w:rPr>
          <w:rFonts w:hint="eastAsia"/>
          <w:lang w:eastAsia="zh-CN"/>
        </w:rPr>
        <w:t xml:space="preserve"> (</w:t>
      </w:r>
      <w:r>
        <w:t>No. AMUWEC20210251</w:t>
      </w:r>
      <w:r>
        <w:rPr>
          <w:rFonts w:hint="eastAsia"/>
          <w:lang w:eastAsia="zh-CN"/>
        </w:rPr>
        <w:t>)</w:t>
      </w:r>
    </w:p>
    <w:p w14:paraId="1C67DF8A" w14:textId="77777777" w:rsidR="00070DA0" w:rsidRDefault="00070DA0">
      <w:pPr>
        <w:rPr>
          <w:rFonts w:cstheme="minorHAnsi"/>
          <w:b/>
          <w:i/>
          <w:color w:val="0000FF"/>
        </w:rPr>
      </w:pPr>
    </w:p>
    <w:p w14:paraId="57F77371" w14:textId="77777777" w:rsidR="00070DA0" w:rsidRDefault="00000000">
      <w:pPr>
        <w:contextualSpacing/>
        <w:outlineLvl w:val="0"/>
        <w:rPr>
          <w:rFonts w:eastAsia="Times New Roman" w:cstheme="minorHAnsi"/>
          <w:b/>
        </w:rPr>
      </w:pPr>
      <w:r>
        <w:rPr>
          <w:rFonts w:eastAsia="Times New Roman" w:cstheme="minorHAnsi"/>
          <w:b/>
        </w:rPr>
        <w:br w:type="page"/>
      </w:r>
    </w:p>
    <w:p w14:paraId="47FFF175" w14:textId="331A3C22" w:rsidR="00070DA0" w:rsidRDefault="00000000" w:rsidP="00F26061">
      <w:pPr>
        <w:pStyle w:val="Heading1"/>
        <w:rPr>
          <w:rFonts w:cstheme="minorHAnsi"/>
          <w:lang w:eastAsia="zh-TW"/>
        </w:rPr>
      </w:pPr>
      <w:r>
        <w:rPr>
          <w:rFonts w:cstheme="minorHAnsi"/>
        </w:rPr>
        <w:t xml:space="preserve">Protocol  </w:t>
      </w:r>
    </w:p>
    <w:p w14:paraId="40DEF51D" w14:textId="77777777" w:rsidR="00070DA0" w:rsidRDefault="00000000">
      <w:pPr>
        <w:pStyle w:val="ListParagraph"/>
        <w:numPr>
          <w:ilvl w:val="0"/>
          <w:numId w:val="2"/>
        </w:numPr>
        <w:spacing w:before="120"/>
        <w:contextualSpacing w:val="0"/>
        <w:rPr>
          <w:rFonts w:cstheme="minorHAnsi"/>
          <w:b/>
          <w:bCs/>
        </w:rPr>
      </w:pPr>
      <w:r>
        <w:rPr>
          <w:rFonts w:ascii="Calibri" w:hAnsi="Calibri" w:cs="Calibri"/>
          <w:b/>
          <w:bCs/>
        </w:rPr>
        <w:t>Hardware Preparation for Real-Time Interactive Platform</w:t>
      </w:r>
    </w:p>
    <w:p w14:paraId="446E2AAF" w14:textId="77777777" w:rsidR="00070DA0" w:rsidRDefault="00000000">
      <w:pPr>
        <w:pStyle w:val="ListParagraph"/>
        <w:spacing w:before="120"/>
        <w:ind w:left="360"/>
        <w:contextualSpacing w:val="0"/>
        <w:rPr>
          <w:rFonts w:cstheme="minorHAnsi"/>
        </w:rPr>
      </w:pPr>
      <w:r>
        <w:rPr>
          <w:rFonts w:cstheme="minorHAnsi"/>
          <w:b/>
          <w:bCs/>
        </w:rPr>
        <w:t xml:space="preserve">Demonstrator: </w:t>
      </w:r>
      <w:r>
        <w:rPr>
          <w:rFonts w:cstheme="minorHAnsi" w:hint="eastAsia"/>
          <w:b/>
          <w:bCs/>
          <w:lang w:eastAsia="zh-CN"/>
        </w:rPr>
        <w:t>Jincheng Wang</w:t>
      </w:r>
      <w:r>
        <w:rPr>
          <w:rFonts w:cstheme="minorHAnsi"/>
        </w:rPr>
        <w:t xml:space="preserve"> </w:t>
      </w:r>
    </w:p>
    <w:p w14:paraId="1E02E4F5" w14:textId="77777777" w:rsidR="00070DA0" w:rsidRPr="00F26061" w:rsidRDefault="00070DA0" w:rsidP="00F26061">
      <w:pPr>
        <w:spacing w:before="120"/>
        <w:rPr>
          <w:rFonts w:cstheme="minorHAnsi"/>
        </w:rPr>
      </w:pPr>
    </w:p>
    <w:p w14:paraId="70164944" w14:textId="77777777" w:rsidR="00070DA0" w:rsidRDefault="00000000">
      <w:pPr>
        <w:pStyle w:val="Narration"/>
        <w:numPr>
          <w:ilvl w:val="1"/>
          <w:numId w:val="2"/>
        </w:numPr>
      </w:pPr>
      <w:r>
        <w:t xml:space="preserve">To begin, mount a webcam on a crossbar above the entire platform to monitor in real-time the positions of the mouse and robotic bait in the arena below and transmit the images to the computer </w:t>
      </w:r>
      <w:r>
        <w:rPr>
          <w:b/>
        </w:rPr>
        <w:t>[1]</w:t>
      </w:r>
      <w:r>
        <w:t>.</w:t>
      </w:r>
    </w:p>
    <w:p w14:paraId="2205B3BC" w14:textId="77777777" w:rsidR="00070DA0" w:rsidRDefault="00070DA0"/>
    <w:p w14:paraId="4FCCFADA" w14:textId="77777777" w:rsidR="00070DA0" w:rsidRDefault="00000000">
      <w:pPr>
        <w:pStyle w:val="ShotDescription"/>
        <w:numPr>
          <w:ilvl w:val="2"/>
          <w:numId w:val="2"/>
        </w:numPr>
      </w:pPr>
      <w:r>
        <w:t>WIDE: Talent attaching a webcam to a crossbar and adjusting its position above the arena platform.</w:t>
      </w:r>
    </w:p>
    <w:p w14:paraId="05C068F2" w14:textId="77777777" w:rsidR="00070DA0" w:rsidRDefault="00070DA0"/>
    <w:p w14:paraId="4186C708" w14:textId="77777777" w:rsidR="00070DA0" w:rsidRDefault="00000000">
      <w:pPr>
        <w:pStyle w:val="Narration"/>
        <w:numPr>
          <w:ilvl w:val="1"/>
          <w:numId w:val="2"/>
        </w:numPr>
      </w:pPr>
      <w:r>
        <w:t xml:space="preserve">Design a large circular arena with an 800-millimeter diameter and 300-millimeter height consisting of a square acrylic panel at the bottom and an acrylic tube as the border </w:t>
      </w:r>
      <w:r>
        <w:rPr>
          <w:b/>
        </w:rPr>
        <w:t>[1]</w:t>
      </w:r>
      <w:r>
        <w:t xml:space="preserve">. Place four evenly spaced icons—square, triangle, circle, and cross—on the interior walls of the arena to serve as visual cues </w:t>
      </w:r>
      <w:r>
        <w:rPr>
          <w:b/>
        </w:rPr>
        <w:t>[2]</w:t>
      </w:r>
      <w:r>
        <w:t>.</w:t>
      </w:r>
    </w:p>
    <w:p w14:paraId="6A8E63CE" w14:textId="77777777" w:rsidR="00070DA0" w:rsidRDefault="00070DA0"/>
    <w:p w14:paraId="7397D73C" w14:textId="77777777" w:rsidR="00070DA0" w:rsidRDefault="00000000">
      <w:pPr>
        <w:pStyle w:val="ShotDescription"/>
        <w:numPr>
          <w:ilvl w:val="2"/>
          <w:numId w:val="2"/>
        </w:numPr>
      </w:pPr>
      <w:r>
        <w:t>The circular arena.</w:t>
      </w:r>
    </w:p>
    <w:p w14:paraId="23290D3D" w14:textId="77777777" w:rsidR="00070DA0" w:rsidRDefault="00000000">
      <w:pPr>
        <w:pStyle w:val="ShotDescription"/>
        <w:numPr>
          <w:ilvl w:val="2"/>
          <w:numId w:val="2"/>
        </w:numPr>
      </w:pPr>
      <w:r>
        <w:t>The four icons evenly attached on the inner walls of the arena.</w:t>
      </w:r>
    </w:p>
    <w:p w14:paraId="78ED9B1F" w14:textId="77777777" w:rsidR="00070DA0" w:rsidRDefault="00070DA0"/>
    <w:p w14:paraId="4E64FCC8" w14:textId="77777777" w:rsidR="00070DA0" w:rsidRDefault="00000000">
      <w:pPr>
        <w:pStyle w:val="Narration"/>
        <w:numPr>
          <w:ilvl w:val="1"/>
          <w:numId w:val="2"/>
        </w:numPr>
      </w:pPr>
      <w:r>
        <w:t xml:space="preserve">Use a round neodymium magnet with food pellets as </w:t>
      </w:r>
      <w:proofErr w:type="gramStart"/>
      <w:r>
        <w:t>a robotic</w:t>
      </w:r>
      <w:proofErr w:type="gramEnd"/>
      <w:r>
        <w:t xml:space="preserve"> bait </w:t>
      </w:r>
      <w:r>
        <w:rPr>
          <w:b/>
        </w:rPr>
        <w:t>[1]</w:t>
      </w:r>
      <w:r>
        <w:t xml:space="preserve">. Attach a blue sticker to the surface of the magnet for easy identification and location </w:t>
      </w:r>
      <w:r>
        <w:rPr>
          <w:b/>
        </w:rPr>
        <w:t>[2]</w:t>
      </w:r>
      <w:r>
        <w:t>.</w:t>
      </w:r>
    </w:p>
    <w:p w14:paraId="13425CB3" w14:textId="77777777" w:rsidR="00070DA0" w:rsidRDefault="00070DA0"/>
    <w:p w14:paraId="73EB02E9" w14:textId="77777777" w:rsidR="00070DA0" w:rsidRDefault="00000000">
      <w:pPr>
        <w:pStyle w:val="ShotDescription"/>
        <w:numPr>
          <w:ilvl w:val="2"/>
          <w:numId w:val="2"/>
        </w:numPr>
      </w:pPr>
      <w:r>
        <w:t xml:space="preserve">The round neodymium magnet with food pellets </w:t>
      </w:r>
      <w:proofErr w:type="gramStart"/>
      <w:r>
        <w:t>used</w:t>
      </w:r>
      <w:proofErr w:type="gramEnd"/>
      <w:r>
        <w:t xml:space="preserve"> as a robotic bait.</w:t>
      </w:r>
    </w:p>
    <w:p w14:paraId="19DB9437" w14:textId="77777777" w:rsidR="00070DA0" w:rsidRDefault="00000000">
      <w:pPr>
        <w:pStyle w:val="ShotDescription"/>
        <w:numPr>
          <w:ilvl w:val="2"/>
          <w:numId w:val="2"/>
        </w:numPr>
      </w:pPr>
      <w:r>
        <w:t>Talent attaching a blue sticker to the surface of the magnet.</w:t>
      </w:r>
    </w:p>
    <w:p w14:paraId="17D1C74B" w14:textId="77777777" w:rsidR="00070DA0" w:rsidRDefault="00070DA0"/>
    <w:p w14:paraId="65D73C65" w14:textId="77777777" w:rsidR="00070DA0" w:rsidRDefault="00000000">
      <w:pPr>
        <w:pStyle w:val="Narration"/>
        <w:numPr>
          <w:ilvl w:val="1"/>
          <w:numId w:val="2"/>
        </w:numPr>
      </w:pPr>
      <w:r>
        <w:t xml:space="preserve">Mount a two-dimensional slider with an effective travel of 1000 millimeters under the arena </w:t>
      </w:r>
      <w:r>
        <w:rPr>
          <w:b/>
        </w:rPr>
        <w:t>[1]</w:t>
      </w:r>
      <w:r>
        <w:t xml:space="preserve">. Install another neodymium magnet on the carrier of the slider to serve as the pulling magnet for remotely moving the robotic bait using magnetic force </w:t>
      </w:r>
      <w:r>
        <w:rPr>
          <w:b/>
        </w:rPr>
        <w:t>[2]</w:t>
      </w:r>
      <w:r>
        <w:t>.</w:t>
      </w:r>
    </w:p>
    <w:p w14:paraId="0D34D8B8" w14:textId="77777777" w:rsidR="00070DA0" w:rsidRDefault="00070DA0"/>
    <w:p w14:paraId="3F6ABF25" w14:textId="77777777" w:rsidR="00070DA0" w:rsidRDefault="00000000">
      <w:pPr>
        <w:pStyle w:val="ShotDescription"/>
        <w:numPr>
          <w:ilvl w:val="2"/>
          <w:numId w:val="2"/>
        </w:numPr>
      </w:pPr>
      <w:r>
        <w:t>Talent positioning and fixing a two-dimensional slider under the arena structure.</w:t>
      </w:r>
    </w:p>
    <w:p w14:paraId="7D33C009" w14:textId="77777777" w:rsidR="00070DA0" w:rsidRDefault="00000000">
      <w:pPr>
        <w:pStyle w:val="ShotDescription"/>
        <w:numPr>
          <w:ilvl w:val="2"/>
          <w:numId w:val="2"/>
        </w:numPr>
      </w:pPr>
      <w:r>
        <w:t>Talent attaching a neodymium magnet to the slider’s carrier.</w:t>
      </w:r>
    </w:p>
    <w:p w14:paraId="455B120E" w14:textId="77777777" w:rsidR="00070DA0" w:rsidRDefault="00070DA0"/>
    <w:p w14:paraId="51D0756E" w14:textId="7F13E607" w:rsidR="00070DA0" w:rsidRDefault="00000000">
      <w:pPr>
        <w:pStyle w:val="Narration"/>
        <w:numPr>
          <w:ilvl w:val="1"/>
          <w:numId w:val="2"/>
        </w:numPr>
      </w:pPr>
      <w:r>
        <w:t>Drive the puller magnet using servo motors that are controlled by an STM32</w:t>
      </w:r>
      <w:r w:rsidR="003F7974">
        <w:t xml:space="preserve"> </w:t>
      </w:r>
      <w:r w:rsidR="003F7974" w:rsidRPr="003F7974">
        <w:rPr>
          <w:i/>
          <w:iCs/>
          <w:color w:val="FF0000"/>
        </w:rPr>
        <w:t>(S-T-M-thirty-two)</w:t>
      </w:r>
      <w:r>
        <w:t xml:space="preserve"> board and a switching circuit </w:t>
      </w:r>
      <w:r>
        <w:rPr>
          <w:b/>
        </w:rPr>
        <w:t>[1]</w:t>
      </w:r>
      <w:r>
        <w:t xml:space="preserve">. </w:t>
      </w:r>
      <w:r w:rsidR="003F7974">
        <w:t xml:space="preserve">Write a diagram for speed control mode </w:t>
      </w:r>
      <w:r w:rsidR="003F7974" w:rsidRPr="003F7974">
        <w:rPr>
          <w:b/>
          <w:bCs/>
        </w:rPr>
        <w:t>[2]</w:t>
      </w:r>
      <w:r w:rsidR="003F7974">
        <w:t xml:space="preserve">. </w:t>
      </w:r>
      <w:r>
        <w:t>Set the servo motor to speed-direction mode,</w:t>
      </w:r>
      <w:r w:rsidR="003F7974">
        <w:t xml:space="preserve"> where </w:t>
      </w:r>
      <w:r>
        <w:t>the high or low signal levels encode forward or reverse direction</w:t>
      </w:r>
      <w:r w:rsidR="003F7974">
        <w:t xml:space="preserve">, and </w:t>
      </w:r>
      <w:r w:rsidR="003F7974">
        <w:t xml:space="preserve">the frequency of the PWM </w:t>
      </w:r>
      <w:r w:rsidR="003F7974">
        <w:rPr>
          <w:i/>
          <w:iCs/>
          <w:color w:val="FF0000"/>
        </w:rPr>
        <w:t>(P-W-M)</w:t>
      </w:r>
      <w:r w:rsidR="003F7974">
        <w:t xml:space="preserve"> wave output encodes speed</w:t>
      </w:r>
      <w:r>
        <w:t xml:space="preserve"> </w:t>
      </w:r>
      <w:r>
        <w:rPr>
          <w:b/>
        </w:rPr>
        <w:t>[</w:t>
      </w:r>
      <w:r w:rsidR="003F7974">
        <w:rPr>
          <w:b/>
        </w:rPr>
        <w:t>3</w:t>
      </w:r>
      <w:r>
        <w:rPr>
          <w:b/>
        </w:rPr>
        <w:t>]</w:t>
      </w:r>
      <w:r>
        <w:t>.</w:t>
      </w:r>
    </w:p>
    <w:p w14:paraId="4535EEB4" w14:textId="77777777" w:rsidR="00070DA0" w:rsidRDefault="00070DA0"/>
    <w:p w14:paraId="1FA5DDBE" w14:textId="786E0D1A" w:rsidR="003F7974" w:rsidRDefault="003F7974">
      <w:pPr>
        <w:pStyle w:val="ShotDescription"/>
        <w:numPr>
          <w:ilvl w:val="2"/>
          <w:numId w:val="2"/>
        </w:numPr>
      </w:pPr>
      <w:r w:rsidRPr="003F7974">
        <w:t>Talent connecting the servo motor to the STM32 board and a switching circuit.</w:t>
      </w:r>
    </w:p>
    <w:p w14:paraId="41133EE4" w14:textId="46CCDEFA" w:rsidR="00070DA0" w:rsidRDefault="005A78BD">
      <w:pPr>
        <w:pStyle w:val="ShotDescription"/>
        <w:numPr>
          <w:ilvl w:val="2"/>
          <w:numId w:val="2"/>
        </w:numPr>
      </w:pPr>
      <w:r>
        <w:t xml:space="preserve">SCREEN: </w:t>
      </w:r>
      <w:r w:rsidRPr="005A78BD">
        <w:t>68191_screenshot_1.mp4</w:t>
      </w:r>
      <w:r>
        <w:t xml:space="preserve"> 00:00-00:2</w:t>
      </w:r>
      <w:r w:rsidR="003F7974">
        <w:t>1</w:t>
      </w:r>
      <w:r>
        <w:t>.</w:t>
      </w:r>
    </w:p>
    <w:p w14:paraId="47276E64" w14:textId="692AA3D9" w:rsidR="003F7974" w:rsidRDefault="003F7974">
      <w:pPr>
        <w:pStyle w:val="ShotDescription"/>
        <w:numPr>
          <w:ilvl w:val="2"/>
          <w:numId w:val="2"/>
        </w:numPr>
      </w:pPr>
      <w:r>
        <w:t xml:space="preserve">SCREEN: </w:t>
      </w:r>
      <w:r w:rsidRPr="005A78BD">
        <w:t>68191_screenshot_1.mp4</w:t>
      </w:r>
      <w:r>
        <w:t xml:space="preserve"> 00:22-00:58. </w:t>
      </w:r>
      <w:r w:rsidRPr="003F7974">
        <w:rPr>
          <w:i/>
          <w:iCs/>
          <w:color w:val="3333CC"/>
        </w:rPr>
        <w:t>Video Editor: Speed up the video.</w:t>
      </w:r>
    </w:p>
    <w:p w14:paraId="1A607FF4" w14:textId="1BCBDC7A" w:rsidR="00070DA0" w:rsidRDefault="00000000">
      <w:pPr>
        <w:pStyle w:val="ShotDescription"/>
        <w:numPr>
          <w:ilvl w:val="2"/>
          <w:numId w:val="2"/>
        </w:numPr>
      </w:pPr>
      <w:r>
        <w:t>SCREEN:</w:t>
      </w:r>
      <w:r w:rsidR="006A16EF">
        <w:t xml:space="preserve"> </w:t>
      </w:r>
      <w:r w:rsidR="006A16EF" w:rsidRPr="005A78BD">
        <w:t>68191_screenshot_1.mp4</w:t>
      </w:r>
      <w:r w:rsidR="006A16EF">
        <w:t xml:space="preserve"> </w:t>
      </w:r>
      <w:r w:rsidR="003F7974">
        <w:t>00:59-01:44</w:t>
      </w:r>
      <w:r w:rsidR="006A16EF">
        <w:t>.</w:t>
      </w:r>
      <w:r w:rsidR="003F7974">
        <w:t xml:space="preserve"> </w:t>
      </w:r>
      <w:r w:rsidR="003F7974" w:rsidRPr="003F7974">
        <w:rPr>
          <w:i/>
          <w:iCs/>
          <w:color w:val="3333CC"/>
        </w:rPr>
        <w:t>Video Editor: Speed up the video</w:t>
      </w:r>
      <w:r w:rsidR="003F7974">
        <w:rPr>
          <w:i/>
          <w:iCs/>
          <w:color w:val="3333CC"/>
        </w:rPr>
        <w:t>.</w:t>
      </w:r>
    </w:p>
    <w:p w14:paraId="054185C6" w14:textId="77777777" w:rsidR="00070DA0" w:rsidRDefault="00070DA0">
      <w:pPr>
        <w:pStyle w:val="ShotDescription"/>
        <w:ind w:firstLine="0"/>
        <w:rPr>
          <w:b/>
          <w:bCs/>
        </w:rPr>
      </w:pPr>
    </w:p>
    <w:p w14:paraId="05A2E62A" w14:textId="77777777" w:rsidR="006A16EF" w:rsidRDefault="006A16EF">
      <w:pPr>
        <w:pStyle w:val="ShotDescription"/>
        <w:ind w:firstLine="0"/>
      </w:pPr>
    </w:p>
    <w:p w14:paraId="7FF81A87" w14:textId="4BEE43C8" w:rsidR="00070DA0" w:rsidRDefault="00EB7FE1" w:rsidP="006A16EF">
      <w:pPr>
        <w:pStyle w:val="ShotDescription"/>
        <w:numPr>
          <w:ilvl w:val="0"/>
          <w:numId w:val="2"/>
        </w:numPr>
      </w:pPr>
      <w:r>
        <w:rPr>
          <w:b/>
          <w:bCs/>
        </w:rPr>
        <w:t>Method for Habituation Trials</w:t>
      </w:r>
    </w:p>
    <w:p w14:paraId="6C1EA5FA" w14:textId="77777777" w:rsidR="00070DA0" w:rsidRDefault="00070DA0"/>
    <w:p w14:paraId="6ED24840" w14:textId="2D9B979F" w:rsidR="00070DA0" w:rsidRDefault="00C94031">
      <w:pPr>
        <w:pStyle w:val="Narration"/>
        <w:numPr>
          <w:ilvl w:val="1"/>
          <w:numId w:val="2"/>
        </w:numPr>
      </w:pPr>
      <w:r>
        <w:t xml:space="preserve">To move the robotic bait to the center of the arena, run the reset program </w:t>
      </w:r>
      <w:r>
        <w:rPr>
          <w:b/>
        </w:rPr>
        <w:t>[1]</w:t>
      </w:r>
      <w:r>
        <w:t xml:space="preserve">. Isolate the mouse at the edge of the arena using a baffle </w:t>
      </w:r>
      <w:r>
        <w:rPr>
          <w:b/>
        </w:rPr>
        <w:t>[2-TXT]</w:t>
      </w:r>
      <w:r>
        <w:t>.</w:t>
      </w:r>
    </w:p>
    <w:p w14:paraId="142AB6C3" w14:textId="77777777" w:rsidR="00070DA0" w:rsidRDefault="00070DA0"/>
    <w:p w14:paraId="5E646781" w14:textId="287E64C8" w:rsidR="00070DA0" w:rsidRDefault="00000000" w:rsidP="00C94031">
      <w:pPr>
        <w:pStyle w:val="ShotDescription"/>
        <w:numPr>
          <w:ilvl w:val="2"/>
          <w:numId w:val="2"/>
        </w:numPr>
      </w:pPr>
      <w:r>
        <w:t xml:space="preserve">SCREEN: </w:t>
      </w:r>
      <w:r w:rsidR="00C94031" w:rsidRPr="00C94031">
        <w:t>68191_screenshot_2.mp4</w:t>
      </w:r>
      <w:r w:rsidR="00C94031">
        <w:t xml:space="preserve"> 00:00-end.</w:t>
      </w:r>
    </w:p>
    <w:p w14:paraId="4CE3AB3C" w14:textId="62F7BD9A" w:rsidR="00070DA0" w:rsidRDefault="00D97788">
      <w:pPr>
        <w:pStyle w:val="ShotDescription"/>
        <w:numPr>
          <w:ilvl w:val="2"/>
          <w:numId w:val="2"/>
        </w:numPr>
      </w:pPr>
      <w:r>
        <w:t xml:space="preserve">SCREEN: </w:t>
      </w:r>
      <w:r w:rsidRPr="00C94031">
        <w:t>68191_screenshot_</w:t>
      </w:r>
      <w:r>
        <w:t>3</w:t>
      </w:r>
      <w:r w:rsidRPr="00C94031">
        <w:t>.mp4</w:t>
      </w:r>
      <w:r>
        <w:t xml:space="preserve"> 00:00-00:05. </w:t>
      </w:r>
      <w:r>
        <w:rPr>
          <w:b/>
          <w:bCs/>
        </w:rPr>
        <w:t>TXT: Fast the mouse for 12 h before this step ensuring free access to water</w:t>
      </w:r>
    </w:p>
    <w:p w14:paraId="552D01CD" w14:textId="77777777" w:rsidR="00070DA0" w:rsidRDefault="00070DA0"/>
    <w:p w14:paraId="3AAAE99E" w14:textId="00CE93BB" w:rsidR="00070DA0" w:rsidRDefault="00C30919">
      <w:pPr>
        <w:pStyle w:val="Narration"/>
        <w:numPr>
          <w:ilvl w:val="1"/>
          <w:numId w:val="2"/>
        </w:numPr>
      </w:pPr>
      <w:r>
        <w:t xml:space="preserve">After that, set the experiment name and the path of the file </w:t>
      </w:r>
      <w:r>
        <w:rPr>
          <w:b/>
          <w:bCs/>
        </w:rPr>
        <w:t>[1]</w:t>
      </w:r>
      <w:r>
        <w:t xml:space="preserve">. Then, set the moving speed of the robotic bait to 5 centimeters per second in the main program </w:t>
      </w:r>
      <w:r>
        <w:rPr>
          <w:b/>
        </w:rPr>
        <w:t>[2]</w:t>
      </w:r>
      <w:r>
        <w:t xml:space="preserve">. Click </w:t>
      </w:r>
      <w:r>
        <w:rPr>
          <w:b/>
        </w:rPr>
        <w:t>Run</w:t>
      </w:r>
      <w:r>
        <w:t xml:space="preserve"> and verify in the pop-up video window that the mouse and robotic bait are stably recognized </w:t>
      </w:r>
      <w:r>
        <w:rPr>
          <w:b/>
        </w:rPr>
        <w:t>[</w:t>
      </w:r>
      <w:r w:rsidR="008D73F6">
        <w:rPr>
          <w:b/>
        </w:rPr>
        <w:t>3</w:t>
      </w:r>
      <w:r>
        <w:rPr>
          <w:b/>
        </w:rPr>
        <w:t>]</w:t>
      </w:r>
      <w:r>
        <w:t>.</w:t>
      </w:r>
    </w:p>
    <w:p w14:paraId="49D12B90" w14:textId="77777777" w:rsidR="00070DA0" w:rsidRDefault="00070DA0"/>
    <w:p w14:paraId="788112FE" w14:textId="6E0D252D" w:rsidR="00070DA0" w:rsidRDefault="00000000">
      <w:pPr>
        <w:pStyle w:val="ShotDescription"/>
        <w:numPr>
          <w:ilvl w:val="2"/>
          <w:numId w:val="2"/>
        </w:numPr>
      </w:pPr>
      <w:r>
        <w:t xml:space="preserve">SCREEN: </w:t>
      </w:r>
      <w:r w:rsidR="00C30919" w:rsidRPr="00C94031">
        <w:t>68191_screenshot_</w:t>
      </w:r>
      <w:r w:rsidR="00C30919">
        <w:t>3</w:t>
      </w:r>
      <w:r w:rsidR="00C30919" w:rsidRPr="00C94031">
        <w:t>.mp4</w:t>
      </w:r>
      <w:r w:rsidR="00C30919">
        <w:t xml:space="preserve"> 00:0</w:t>
      </w:r>
      <w:r w:rsidR="00D97788">
        <w:t>6</w:t>
      </w:r>
      <w:r w:rsidR="00C30919">
        <w:t>-00:24.</w:t>
      </w:r>
    </w:p>
    <w:p w14:paraId="0AC298C2" w14:textId="33572DB8" w:rsidR="00070DA0" w:rsidRDefault="00000000">
      <w:pPr>
        <w:pStyle w:val="ShotDescription"/>
        <w:numPr>
          <w:ilvl w:val="2"/>
          <w:numId w:val="2"/>
        </w:numPr>
      </w:pPr>
      <w:r>
        <w:t>SCREEN:</w:t>
      </w:r>
      <w:r w:rsidR="008D73F6">
        <w:t xml:space="preserve"> </w:t>
      </w:r>
      <w:r w:rsidR="008D73F6" w:rsidRPr="00C94031">
        <w:t>68191_screenshot_</w:t>
      </w:r>
      <w:r w:rsidR="008D73F6">
        <w:t>3</w:t>
      </w:r>
      <w:r w:rsidR="008D73F6" w:rsidRPr="00C94031">
        <w:t>.mp4</w:t>
      </w:r>
      <w:r w:rsidR="008D73F6">
        <w:t xml:space="preserve"> 00:25-00:35.</w:t>
      </w:r>
    </w:p>
    <w:p w14:paraId="666AEEF7" w14:textId="0829B6EF" w:rsidR="00070DA0" w:rsidRDefault="00000000">
      <w:pPr>
        <w:pStyle w:val="ShotDescription"/>
        <w:numPr>
          <w:ilvl w:val="2"/>
          <w:numId w:val="2"/>
        </w:numPr>
      </w:pPr>
      <w:r>
        <w:t>SCREEN:</w:t>
      </w:r>
      <w:r w:rsidR="008D73F6">
        <w:t xml:space="preserve"> </w:t>
      </w:r>
      <w:r w:rsidR="008D73F6" w:rsidRPr="00C94031">
        <w:t>68191_screenshot_</w:t>
      </w:r>
      <w:r w:rsidR="008D73F6">
        <w:t>3</w:t>
      </w:r>
      <w:r w:rsidR="008D73F6" w:rsidRPr="00C94031">
        <w:t>.mp4</w:t>
      </w:r>
      <w:r w:rsidR="008D73F6">
        <w:t xml:space="preserve"> 00:39-00:49.</w:t>
      </w:r>
    </w:p>
    <w:p w14:paraId="2F5E652E" w14:textId="77777777" w:rsidR="00070DA0" w:rsidRDefault="00070DA0"/>
    <w:p w14:paraId="535C5B52" w14:textId="37DF6105" w:rsidR="00070DA0" w:rsidRDefault="00000000">
      <w:pPr>
        <w:pStyle w:val="Narration"/>
        <w:numPr>
          <w:ilvl w:val="1"/>
          <w:numId w:val="2"/>
        </w:numPr>
      </w:pPr>
      <w:r>
        <w:t xml:space="preserve">Remove the baffle and start the timer to observe the predatory behavior of the mouse for 20 minutes </w:t>
      </w:r>
      <w:r>
        <w:rPr>
          <w:b/>
          <w:bCs/>
        </w:rPr>
        <w:t>[</w:t>
      </w:r>
      <w:r w:rsidR="008D73F6">
        <w:rPr>
          <w:b/>
          <w:bCs/>
        </w:rPr>
        <w:t>1</w:t>
      </w:r>
      <w:r w:rsidR="00DF1F1D">
        <w:rPr>
          <w:b/>
          <w:bCs/>
        </w:rPr>
        <w:t>-TXT</w:t>
      </w:r>
      <w:r>
        <w:rPr>
          <w:b/>
          <w:bCs/>
        </w:rPr>
        <w:t>]</w:t>
      </w:r>
      <w:r>
        <w:t>.</w:t>
      </w:r>
    </w:p>
    <w:p w14:paraId="192828D1" w14:textId="77777777" w:rsidR="00070DA0" w:rsidRDefault="00070DA0"/>
    <w:p w14:paraId="34B28D1A" w14:textId="27E0ABD2" w:rsidR="00070DA0" w:rsidRDefault="008D73F6">
      <w:pPr>
        <w:pStyle w:val="ShotDescription"/>
        <w:numPr>
          <w:ilvl w:val="2"/>
          <w:numId w:val="2"/>
        </w:numPr>
      </w:pPr>
      <w:r>
        <w:t xml:space="preserve">SCREEN: </w:t>
      </w:r>
      <w:r w:rsidRPr="00C94031">
        <w:t>68191_screenshot_</w:t>
      </w:r>
      <w:r>
        <w:t>3</w:t>
      </w:r>
      <w:r w:rsidRPr="00C94031">
        <w:t>.mp4</w:t>
      </w:r>
      <w:r>
        <w:t xml:space="preserve"> 00:56-01:15.</w:t>
      </w:r>
      <w:r w:rsidR="00DF1F1D">
        <w:t xml:space="preserve"> </w:t>
      </w:r>
      <w:r w:rsidR="00DF1F1D" w:rsidRPr="00DF1F1D">
        <w:rPr>
          <w:b/>
          <w:bCs/>
        </w:rPr>
        <w:t>TXT: Record when the mouse first takes a pellet from the bait; If the mouse does not take the pellet, stop the bait and place it nearby</w:t>
      </w:r>
    </w:p>
    <w:p w14:paraId="67E975BB" w14:textId="77777777" w:rsidR="00070DA0" w:rsidRDefault="00070DA0"/>
    <w:p w14:paraId="025686D7" w14:textId="77777777" w:rsidR="00070DA0" w:rsidRDefault="00000000">
      <w:pPr>
        <w:pStyle w:val="Narration"/>
        <w:numPr>
          <w:ilvl w:val="1"/>
          <w:numId w:val="2"/>
        </w:numPr>
      </w:pPr>
      <w:r>
        <w:t xml:space="preserve">Return the mouse to its cage and allow a 24-hour recovery period with free access to food and water </w:t>
      </w:r>
      <w:r>
        <w:rPr>
          <w:b/>
        </w:rPr>
        <w:t>[1-TXT]</w:t>
      </w:r>
      <w:r>
        <w:t>.</w:t>
      </w:r>
    </w:p>
    <w:p w14:paraId="4C7F9BE7" w14:textId="77777777" w:rsidR="00070DA0" w:rsidRDefault="00070DA0"/>
    <w:p w14:paraId="568CD6CB" w14:textId="77777777" w:rsidR="00070DA0" w:rsidRDefault="00000000">
      <w:pPr>
        <w:pStyle w:val="ShotDescription"/>
        <w:numPr>
          <w:ilvl w:val="2"/>
          <w:numId w:val="2"/>
        </w:numPr>
      </w:pPr>
      <w:r>
        <w:t xml:space="preserve">Talent placing the mouse back into its cage with food and water. </w:t>
      </w:r>
      <w:r>
        <w:rPr>
          <w:b/>
          <w:bCs/>
        </w:rPr>
        <w:t xml:space="preserve">TXT: Repeat habituation until two trials </w:t>
      </w:r>
      <w:proofErr w:type="gramStart"/>
      <w:r>
        <w:rPr>
          <w:b/>
          <w:bCs/>
        </w:rPr>
        <w:t>show</w:t>
      </w:r>
      <w:proofErr w:type="gramEnd"/>
      <w:r>
        <w:rPr>
          <w:b/>
          <w:bCs/>
        </w:rPr>
        <w:t xml:space="preserve"> no difference in the 1st food retrieval time</w:t>
      </w:r>
    </w:p>
    <w:p w14:paraId="74190D79" w14:textId="77777777" w:rsidR="00070DA0" w:rsidRDefault="00070DA0"/>
    <w:p w14:paraId="0026D219" w14:textId="77777777" w:rsidR="00070DA0" w:rsidRDefault="00000000">
      <w:pPr>
        <w:pStyle w:val="Narration"/>
        <w:numPr>
          <w:ilvl w:val="1"/>
          <w:numId w:val="2"/>
        </w:numPr>
      </w:pPr>
      <w:r>
        <w:t xml:space="preserve">After each habituation trial, clean the arena thoroughly using 75 percent alcohol and water </w:t>
      </w:r>
      <w:r>
        <w:rPr>
          <w:b/>
        </w:rPr>
        <w:t>[1]</w:t>
      </w:r>
      <w:r>
        <w:t>.</w:t>
      </w:r>
    </w:p>
    <w:p w14:paraId="6C56B55D" w14:textId="77777777" w:rsidR="00070DA0" w:rsidRDefault="00070DA0"/>
    <w:p w14:paraId="55789809" w14:textId="77777777" w:rsidR="00070DA0" w:rsidRDefault="00000000">
      <w:pPr>
        <w:pStyle w:val="ShotDescription"/>
        <w:numPr>
          <w:ilvl w:val="2"/>
          <w:numId w:val="2"/>
        </w:numPr>
      </w:pPr>
      <w:r>
        <w:t>Talent cleaning the arena surface first with alcohol and water.</w:t>
      </w:r>
    </w:p>
    <w:p w14:paraId="0E6D8509" w14:textId="77777777" w:rsidR="00070DA0" w:rsidRDefault="00070DA0">
      <w:pPr>
        <w:pStyle w:val="ShotDescription"/>
        <w:ind w:firstLine="0"/>
      </w:pPr>
    </w:p>
    <w:p w14:paraId="1A957619" w14:textId="78B95B61" w:rsidR="00070DA0" w:rsidRDefault="00EB7FE1">
      <w:pPr>
        <w:pStyle w:val="ShotDescription"/>
        <w:numPr>
          <w:ilvl w:val="0"/>
          <w:numId w:val="2"/>
        </w:numPr>
      </w:pPr>
      <w:r>
        <w:rPr>
          <w:b/>
          <w:bCs/>
        </w:rPr>
        <w:t xml:space="preserve">Method for Predation Task </w:t>
      </w:r>
    </w:p>
    <w:p w14:paraId="72E07006" w14:textId="77777777" w:rsidR="00070DA0" w:rsidRDefault="00070DA0">
      <w:pPr>
        <w:pStyle w:val="ShotDescription"/>
        <w:ind w:left="360" w:firstLine="0"/>
      </w:pPr>
    </w:p>
    <w:p w14:paraId="2736994E" w14:textId="77777777" w:rsidR="00070DA0" w:rsidRDefault="00070DA0"/>
    <w:p w14:paraId="74A41A60" w14:textId="6261B44B" w:rsidR="00070DA0" w:rsidRDefault="00EA3645">
      <w:pPr>
        <w:pStyle w:val="Narration"/>
        <w:numPr>
          <w:ilvl w:val="1"/>
          <w:numId w:val="2"/>
        </w:numPr>
      </w:pPr>
      <w:r>
        <w:t>M</w:t>
      </w:r>
      <w:r w:rsidRPr="00EA3645">
        <w:t xml:space="preserve">ove the robotic bait to the center of the arena, </w:t>
      </w:r>
      <w:r>
        <w:t xml:space="preserve">by </w:t>
      </w:r>
      <w:r w:rsidRPr="00EA3645">
        <w:t>run</w:t>
      </w:r>
      <w:r>
        <w:t>ning</w:t>
      </w:r>
      <w:r w:rsidRPr="00EA3645">
        <w:t xml:space="preserve"> the reset program</w:t>
      </w:r>
      <w:r>
        <w:t xml:space="preserve"> as shown previously </w:t>
      </w:r>
      <w:r>
        <w:rPr>
          <w:b/>
          <w:bCs/>
        </w:rPr>
        <w:t>[1],</w:t>
      </w:r>
      <w:r>
        <w:t xml:space="preserve"> and isolate the mouse with a baffle at the edge of the arena </w:t>
      </w:r>
      <w:r>
        <w:rPr>
          <w:b/>
        </w:rPr>
        <w:t>[2-TXT]</w:t>
      </w:r>
      <w:r>
        <w:t>.</w:t>
      </w:r>
    </w:p>
    <w:p w14:paraId="5694DB4C" w14:textId="77777777" w:rsidR="00070DA0" w:rsidRDefault="00070DA0"/>
    <w:p w14:paraId="27ADC75B" w14:textId="00D8BB36" w:rsidR="00070DA0" w:rsidRDefault="00EA3645">
      <w:pPr>
        <w:pStyle w:val="ShotDescription"/>
        <w:numPr>
          <w:ilvl w:val="2"/>
          <w:numId w:val="2"/>
        </w:numPr>
      </w:pPr>
      <w:r w:rsidRPr="00EA3645">
        <w:rPr>
          <w:i/>
          <w:iCs/>
          <w:color w:val="3333CC"/>
        </w:rPr>
        <w:t>3.1.1</w:t>
      </w:r>
      <w:r>
        <w:t>.</w:t>
      </w:r>
    </w:p>
    <w:p w14:paraId="50C5B23E" w14:textId="474F8C8B" w:rsidR="00070DA0" w:rsidRDefault="00EA3645">
      <w:pPr>
        <w:pStyle w:val="ShotDescription"/>
        <w:numPr>
          <w:ilvl w:val="2"/>
          <w:numId w:val="2"/>
        </w:numPr>
      </w:pPr>
      <w:r>
        <w:t xml:space="preserve">SCREEN: </w:t>
      </w:r>
      <w:r w:rsidRPr="00C94031">
        <w:t>68191_screenshot_</w:t>
      </w:r>
      <w:r>
        <w:t>4</w:t>
      </w:r>
      <w:r w:rsidRPr="00C94031">
        <w:t>.mp4</w:t>
      </w:r>
      <w:r>
        <w:t xml:space="preserve"> 00:00-00:03. </w:t>
      </w:r>
      <w:r>
        <w:rPr>
          <w:b/>
          <w:bCs/>
        </w:rPr>
        <w:t>TXT: Fast the mouse for 12 h before this step ensuring free access to water</w:t>
      </w:r>
    </w:p>
    <w:p w14:paraId="4B53D99A" w14:textId="77777777" w:rsidR="00070DA0" w:rsidRDefault="00070DA0"/>
    <w:p w14:paraId="6ACFC40E" w14:textId="7024C125" w:rsidR="00070DA0" w:rsidRDefault="00000000">
      <w:pPr>
        <w:pStyle w:val="Narration"/>
        <w:numPr>
          <w:ilvl w:val="1"/>
          <w:numId w:val="2"/>
        </w:numPr>
      </w:pPr>
      <w:r>
        <w:t>After setting the</w:t>
      </w:r>
      <w:r w:rsidR="00DF1F1D">
        <w:t xml:space="preserve"> experiment name,</w:t>
      </w:r>
      <w:r>
        <w:t xml:space="preserve"> path of the file</w:t>
      </w:r>
      <w:r w:rsidR="00DF1F1D">
        <w:t>,</w:t>
      </w:r>
      <w:r>
        <w:t xml:space="preserve"> and moving speed of the robotic bait</w:t>
      </w:r>
      <w:r w:rsidR="00DF1F1D">
        <w:t xml:space="preserve"> </w:t>
      </w:r>
      <w:r w:rsidR="00DF1F1D" w:rsidRPr="00DF1F1D">
        <w:rPr>
          <w:b/>
          <w:bCs/>
        </w:rPr>
        <w:t>[1]</w:t>
      </w:r>
      <w:r>
        <w:t xml:space="preserve">, click </w:t>
      </w:r>
      <w:r>
        <w:rPr>
          <w:b/>
        </w:rPr>
        <w:t xml:space="preserve">Run </w:t>
      </w:r>
      <w:r>
        <w:rPr>
          <w:bCs/>
        </w:rPr>
        <w:t>on the software</w:t>
      </w:r>
      <w:r>
        <w:t xml:space="preserve"> and observe the video window to ensure stable detection of both the mouse and the robotic bait </w:t>
      </w:r>
      <w:r>
        <w:rPr>
          <w:b/>
        </w:rPr>
        <w:t>[</w:t>
      </w:r>
      <w:r w:rsidR="00DF1F1D">
        <w:rPr>
          <w:b/>
        </w:rPr>
        <w:t>2</w:t>
      </w:r>
      <w:r>
        <w:rPr>
          <w:b/>
        </w:rPr>
        <w:t>]</w:t>
      </w:r>
      <w:r>
        <w:t>.</w:t>
      </w:r>
    </w:p>
    <w:p w14:paraId="3FA1487E" w14:textId="77777777" w:rsidR="00070DA0" w:rsidRDefault="00070DA0"/>
    <w:p w14:paraId="2966E9E8" w14:textId="3829BF9D" w:rsidR="00070DA0" w:rsidRDefault="00EA3645">
      <w:pPr>
        <w:pStyle w:val="ShotDescription"/>
        <w:numPr>
          <w:ilvl w:val="2"/>
          <w:numId w:val="2"/>
        </w:numPr>
      </w:pPr>
      <w:r>
        <w:t xml:space="preserve">SCREEN: </w:t>
      </w:r>
      <w:r w:rsidRPr="00C94031">
        <w:t>68191_screenshot_</w:t>
      </w:r>
      <w:r>
        <w:t>4</w:t>
      </w:r>
      <w:r w:rsidRPr="00C94031">
        <w:t>.mp4</w:t>
      </w:r>
      <w:r>
        <w:t xml:space="preserve"> 00:06-00:25.</w:t>
      </w:r>
    </w:p>
    <w:p w14:paraId="68E5A021" w14:textId="63B89758" w:rsidR="00EA3645" w:rsidRDefault="00EA3645">
      <w:pPr>
        <w:pStyle w:val="ShotDescription"/>
        <w:numPr>
          <w:ilvl w:val="2"/>
          <w:numId w:val="2"/>
        </w:numPr>
      </w:pPr>
      <w:r>
        <w:t xml:space="preserve">SCREEN: </w:t>
      </w:r>
      <w:r w:rsidRPr="00C94031">
        <w:t>68191_screenshot_</w:t>
      </w:r>
      <w:r>
        <w:t>4</w:t>
      </w:r>
      <w:r w:rsidRPr="00C94031">
        <w:t>.mp4</w:t>
      </w:r>
      <w:r>
        <w:t xml:space="preserve"> 00:29-00:39.</w:t>
      </w:r>
    </w:p>
    <w:p w14:paraId="6C2844D7" w14:textId="77777777" w:rsidR="00070DA0" w:rsidRDefault="00070DA0"/>
    <w:p w14:paraId="5FE5EAF5" w14:textId="6F96949C" w:rsidR="00070DA0" w:rsidRDefault="00000000">
      <w:pPr>
        <w:pStyle w:val="Narration"/>
        <w:numPr>
          <w:ilvl w:val="1"/>
          <w:numId w:val="2"/>
        </w:numPr>
      </w:pPr>
      <w:r>
        <w:t xml:space="preserve">Remove the baffle and start the timer </w:t>
      </w:r>
      <w:r>
        <w:rPr>
          <w:b/>
        </w:rPr>
        <w:t>[1]</w:t>
      </w:r>
      <w:r>
        <w:t>.</w:t>
      </w:r>
    </w:p>
    <w:p w14:paraId="1273A6C7" w14:textId="77777777" w:rsidR="00070DA0" w:rsidRDefault="00070DA0"/>
    <w:p w14:paraId="024E5763" w14:textId="24A50C6E" w:rsidR="00070DA0" w:rsidRDefault="00F26061" w:rsidP="00F26061">
      <w:pPr>
        <w:pStyle w:val="ShotDescription"/>
        <w:numPr>
          <w:ilvl w:val="2"/>
          <w:numId w:val="2"/>
        </w:numPr>
      </w:pPr>
      <w:r>
        <w:t xml:space="preserve">SCREEN: </w:t>
      </w:r>
      <w:r w:rsidRPr="00C94031">
        <w:t>68191_screenshot_</w:t>
      </w:r>
      <w:r>
        <w:t>4</w:t>
      </w:r>
      <w:r w:rsidRPr="00C94031">
        <w:t>.mp4</w:t>
      </w:r>
      <w:r>
        <w:t xml:space="preserve"> 00:41-00:51. </w:t>
      </w:r>
    </w:p>
    <w:p w14:paraId="127B2FD5" w14:textId="77777777" w:rsidR="00070DA0" w:rsidRDefault="00070DA0"/>
    <w:p w14:paraId="1AE6C112" w14:textId="341D83BF" w:rsidR="00070DA0" w:rsidRDefault="00000000">
      <w:pPr>
        <w:pStyle w:val="Narration"/>
        <w:numPr>
          <w:ilvl w:val="1"/>
          <w:numId w:val="2"/>
        </w:numPr>
      </w:pPr>
      <w:r>
        <w:t xml:space="preserve">If the mouse captures the robotic bait within 60 seconds </w:t>
      </w:r>
      <w:r>
        <w:rPr>
          <w:b/>
          <w:bCs/>
        </w:rPr>
        <w:t>[1]</w:t>
      </w:r>
      <w:r>
        <w:t xml:space="preserve">, close the main program </w:t>
      </w:r>
      <w:r>
        <w:rPr>
          <w:b/>
          <w:bCs/>
        </w:rPr>
        <w:t>[2]</w:t>
      </w:r>
      <w:r>
        <w:t xml:space="preserve"> and allow the mouse to consume all the food pellets before being returned to the cage </w:t>
      </w:r>
      <w:r>
        <w:rPr>
          <w:b/>
        </w:rPr>
        <w:t>[</w:t>
      </w:r>
      <w:r w:rsidR="00F26061">
        <w:rPr>
          <w:b/>
        </w:rPr>
        <w:t>3</w:t>
      </w:r>
      <w:r>
        <w:rPr>
          <w:b/>
        </w:rPr>
        <w:t>]</w:t>
      </w:r>
      <w:r>
        <w:t>.</w:t>
      </w:r>
    </w:p>
    <w:p w14:paraId="21898CFC" w14:textId="77777777" w:rsidR="00070DA0" w:rsidRDefault="00070DA0"/>
    <w:p w14:paraId="34F250ED" w14:textId="742741D9" w:rsidR="00070DA0" w:rsidRDefault="00F26061">
      <w:pPr>
        <w:pStyle w:val="ShotDescription"/>
        <w:numPr>
          <w:ilvl w:val="2"/>
          <w:numId w:val="2"/>
        </w:numPr>
      </w:pPr>
      <w:r w:rsidRPr="00F26061">
        <w:rPr>
          <w:highlight w:val="yellow"/>
        </w:rPr>
        <w:t>SCREEN:</w:t>
      </w:r>
      <w:r>
        <w:t xml:space="preserve"> The mouse captures the robotic bait.</w:t>
      </w:r>
    </w:p>
    <w:p w14:paraId="4F176279" w14:textId="7E7803DD" w:rsidR="00070DA0" w:rsidRDefault="00F26061">
      <w:pPr>
        <w:pStyle w:val="ShotDescription"/>
        <w:numPr>
          <w:ilvl w:val="2"/>
          <w:numId w:val="2"/>
        </w:numPr>
      </w:pPr>
      <w:r w:rsidRPr="00F26061">
        <w:rPr>
          <w:highlight w:val="yellow"/>
        </w:rPr>
        <w:t>SCREEN:</w:t>
      </w:r>
      <w:r>
        <w:t xml:space="preserve"> Talent closing the main program.</w:t>
      </w:r>
    </w:p>
    <w:p w14:paraId="4F2995A5" w14:textId="19D026B6" w:rsidR="00070DA0" w:rsidRDefault="00F26061">
      <w:pPr>
        <w:pStyle w:val="ShotDescription"/>
        <w:numPr>
          <w:ilvl w:val="2"/>
          <w:numId w:val="2"/>
        </w:numPr>
      </w:pPr>
      <w:r w:rsidRPr="00F26061">
        <w:rPr>
          <w:highlight w:val="yellow"/>
        </w:rPr>
        <w:t>SCREEN:</w:t>
      </w:r>
      <w:r>
        <w:t xml:space="preserve"> The mouse consuming </w:t>
      </w:r>
      <w:proofErr w:type="gramStart"/>
      <w:r>
        <w:t>the food</w:t>
      </w:r>
      <w:proofErr w:type="gramEnd"/>
      <w:r>
        <w:t xml:space="preserve"> pellet.</w:t>
      </w:r>
    </w:p>
    <w:p w14:paraId="60F28D84" w14:textId="5A640FCB" w:rsidR="00F26061" w:rsidRDefault="00F26061" w:rsidP="00F26061">
      <w:pPr>
        <w:pStyle w:val="ShotDescription"/>
        <w:ind w:left="907" w:firstLine="0"/>
      </w:pPr>
      <w:r w:rsidRPr="00F26061">
        <w:rPr>
          <w:highlight w:val="yellow"/>
        </w:rPr>
        <w:t>Authors: Will you provide screen capture files for 4.4.1, 4.4.2, and 4.4.3, or do you want to add this information concisely as onscreen text in 4.3.1 (as it is done in 3.3.1)?</w:t>
      </w:r>
    </w:p>
    <w:p w14:paraId="095EC50B" w14:textId="77777777" w:rsidR="00070DA0" w:rsidRDefault="00070DA0"/>
    <w:p w14:paraId="13B9F244" w14:textId="27AEF146" w:rsidR="00070DA0" w:rsidRDefault="00F26061">
      <w:pPr>
        <w:pStyle w:val="Narration"/>
        <w:numPr>
          <w:ilvl w:val="1"/>
          <w:numId w:val="2"/>
        </w:numPr>
      </w:pPr>
      <w:r>
        <w:t xml:space="preserve">Return the mouse to the cage without any reward or punishment, if the mouse fails to capture the robotic bait within 60 seconds </w:t>
      </w:r>
      <w:r>
        <w:rPr>
          <w:b/>
        </w:rPr>
        <w:t>[1-TXT]</w:t>
      </w:r>
      <w:r>
        <w:t>.</w:t>
      </w:r>
    </w:p>
    <w:p w14:paraId="5F8FE82D" w14:textId="77777777" w:rsidR="00070DA0" w:rsidRDefault="00070DA0"/>
    <w:p w14:paraId="2ECAFF82" w14:textId="77777777" w:rsidR="00070DA0" w:rsidRDefault="00000000">
      <w:pPr>
        <w:pStyle w:val="ShotDescription"/>
        <w:numPr>
          <w:ilvl w:val="2"/>
          <w:numId w:val="2"/>
        </w:numPr>
      </w:pPr>
      <w:r>
        <w:t xml:space="preserve">Talent placing the mouse into the cage. </w:t>
      </w:r>
      <w:r>
        <w:rPr>
          <w:b/>
          <w:bCs/>
        </w:rPr>
        <w:t>TXT: Repeat predation tasks after 4 and 24 h; Mice are considered skilled predators if over 80% take &lt;15 s in two trials</w:t>
      </w:r>
    </w:p>
    <w:p w14:paraId="3CB8ED0D" w14:textId="77777777" w:rsidR="00070DA0" w:rsidRDefault="00070DA0"/>
    <w:p w14:paraId="1D6AE8DC" w14:textId="77777777" w:rsidR="00070DA0" w:rsidRDefault="00070DA0">
      <w:pPr>
        <w:spacing w:before="120"/>
        <w:rPr>
          <w:rFonts w:cstheme="minorHAnsi"/>
        </w:rPr>
      </w:pPr>
    </w:p>
    <w:p w14:paraId="2974114C" w14:textId="77777777" w:rsidR="00070DA0" w:rsidRDefault="00000000">
      <w:pPr>
        <w:spacing w:before="120"/>
        <w:rPr>
          <w:rFonts w:cstheme="minorHAnsi"/>
        </w:rPr>
      </w:pPr>
      <w:r>
        <w:rPr>
          <w:rFonts w:cstheme="minorHAnsi"/>
        </w:rPr>
        <w:br w:type="page"/>
      </w:r>
    </w:p>
    <w:p w14:paraId="6D8494B9" w14:textId="77A24510" w:rsidR="00070DA0" w:rsidRDefault="00000000" w:rsidP="00D97788">
      <w:pPr>
        <w:pStyle w:val="Heading1"/>
        <w:rPr>
          <w:rFonts w:cstheme="minorHAnsi"/>
        </w:rPr>
      </w:pPr>
      <w:r>
        <w:rPr>
          <w:rFonts w:cstheme="minorHAnsi"/>
        </w:rPr>
        <w:t>Results</w:t>
      </w:r>
    </w:p>
    <w:p w14:paraId="124A734C" w14:textId="77777777" w:rsidR="00070DA0" w:rsidRDefault="00000000">
      <w:pPr>
        <w:pStyle w:val="ListParagraph"/>
        <w:numPr>
          <w:ilvl w:val="0"/>
          <w:numId w:val="2"/>
        </w:numPr>
        <w:spacing w:before="240"/>
        <w:outlineLvl w:val="0"/>
        <w:rPr>
          <w:rFonts w:cstheme="minorHAnsi"/>
          <w:lang w:eastAsia="zh-TW"/>
        </w:rPr>
      </w:pPr>
      <w:r>
        <w:rPr>
          <w:rFonts w:cstheme="minorHAnsi"/>
          <w:b/>
        </w:rPr>
        <w:t xml:space="preserve">Representative Results </w:t>
      </w:r>
    </w:p>
    <w:p w14:paraId="4D35E846" w14:textId="77777777" w:rsidR="00070DA0" w:rsidRDefault="00070DA0">
      <w:pPr>
        <w:pStyle w:val="ListParagraph"/>
        <w:spacing w:before="240"/>
        <w:ind w:left="360"/>
        <w:outlineLvl w:val="0"/>
        <w:rPr>
          <w:rFonts w:cstheme="minorHAnsi"/>
          <w:lang w:eastAsia="zh-TW"/>
        </w:rPr>
      </w:pPr>
    </w:p>
    <w:p w14:paraId="281CB214" w14:textId="77777777" w:rsidR="00070DA0" w:rsidRDefault="00000000">
      <w:pPr>
        <w:pStyle w:val="ListParagraph"/>
        <w:numPr>
          <w:ilvl w:val="1"/>
          <w:numId w:val="2"/>
        </w:numPr>
        <w:spacing w:before="120"/>
        <w:contextualSpacing w:val="0"/>
        <w:outlineLvl w:val="0"/>
        <w:rPr>
          <w:rFonts w:cstheme="minorHAnsi"/>
        </w:rPr>
      </w:pPr>
      <w:r>
        <w:rPr>
          <w:rFonts w:cstheme="minorHAnsi"/>
        </w:rPr>
        <w:t xml:space="preserve">The </w:t>
      </w:r>
      <w:r>
        <w:t xml:space="preserve">Predation tasks were conducted at different speed difficulties and the results show that the time to first robotic bait capture significantly decreased across habituation trials, indicating rapid learning in mice </w:t>
      </w:r>
      <w:r>
        <w:rPr>
          <w:b/>
          <w:bCs/>
        </w:rPr>
        <w:t>[1].</w:t>
      </w:r>
    </w:p>
    <w:p w14:paraId="6FE86B46" w14:textId="77777777" w:rsidR="00070DA0" w:rsidRDefault="00000000">
      <w:pPr>
        <w:pStyle w:val="ListParagraph"/>
        <w:numPr>
          <w:ilvl w:val="2"/>
          <w:numId w:val="2"/>
        </w:numPr>
        <w:spacing w:before="120"/>
        <w:contextualSpacing w:val="0"/>
        <w:outlineLvl w:val="0"/>
        <w:rPr>
          <w:rFonts w:cstheme="minorHAnsi"/>
        </w:rPr>
      </w:pPr>
      <w:r>
        <w:rPr>
          <w:rFonts w:cstheme="minorHAnsi"/>
        </w:rPr>
        <w:t>LAB MEDIA: Figure 3A.</w:t>
      </w:r>
    </w:p>
    <w:p w14:paraId="42685D9B" w14:textId="77777777" w:rsidR="00070DA0" w:rsidRDefault="00000000">
      <w:pPr>
        <w:pStyle w:val="ListParagraph"/>
        <w:numPr>
          <w:ilvl w:val="1"/>
          <w:numId w:val="2"/>
        </w:numPr>
        <w:spacing w:before="120"/>
        <w:contextualSpacing w:val="0"/>
        <w:outlineLvl w:val="0"/>
        <w:rPr>
          <w:rFonts w:cstheme="minorHAnsi"/>
        </w:rPr>
      </w:pPr>
      <w:r>
        <w:rPr>
          <w:rFonts w:cstheme="minorHAnsi"/>
        </w:rPr>
        <w:t xml:space="preserve">Mice had higher capture success at 15 centimeters per second </w:t>
      </w:r>
      <w:r>
        <w:rPr>
          <w:rFonts w:cstheme="minorHAnsi"/>
          <w:b/>
          <w:bCs/>
        </w:rPr>
        <w:t>[1]</w:t>
      </w:r>
      <w:r>
        <w:rPr>
          <w:rFonts w:cstheme="minorHAnsi"/>
        </w:rPr>
        <w:t xml:space="preserve"> than at 30 centimeters per second, showing speed-dependent difficulty </w:t>
      </w:r>
      <w:r>
        <w:rPr>
          <w:rFonts w:cstheme="minorHAnsi"/>
          <w:b/>
          <w:bCs/>
        </w:rPr>
        <w:t>[2]</w:t>
      </w:r>
      <w:r>
        <w:rPr>
          <w:rFonts w:cstheme="minorHAnsi"/>
        </w:rPr>
        <w:t>.</w:t>
      </w:r>
    </w:p>
    <w:p w14:paraId="38DBE2D8" w14:textId="77777777" w:rsidR="00070DA0" w:rsidRDefault="00000000">
      <w:pPr>
        <w:pStyle w:val="ListParagraph"/>
        <w:numPr>
          <w:ilvl w:val="2"/>
          <w:numId w:val="2"/>
        </w:numPr>
        <w:spacing w:before="120"/>
        <w:contextualSpacing w:val="0"/>
        <w:outlineLvl w:val="0"/>
        <w:rPr>
          <w:rFonts w:cstheme="minorHAnsi"/>
        </w:rPr>
      </w:pPr>
      <w:r>
        <w:rPr>
          <w:rFonts w:cstheme="minorHAnsi"/>
        </w:rPr>
        <w:t xml:space="preserve">LAB MEDIA: Figure 3B. </w:t>
      </w:r>
      <w:r>
        <w:rPr>
          <w:rFonts w:cstheme="minorHAnsi"/>
          <w:i/>
          <w:iCs/>
          <w:color w:val="3333CC"/>
        </w:rPr>
        <w:t>Video Editor: Highlight the grey curve.</w:t>
      </w:r>
      <w:r>
        <w:rPr>
          <w:rFonts w:cstheme="minorHAnsi"/>
        </w:rPr>
        <w:t xml:space="preserve"> </w:t>
      </w:r>
    </w:p>
    <w:p w14:paraId="669A42A5" w14:textId="77777777" w:rsidR="00070DA0" w:rsidRDefault="00000000">
      <w:pPr>
        <w:pStyle w:val="ListParagraph"/>
        <w:numPr>
          <w:ilvl w:val="2"/>
          <w:numId w:val="2"/>
        </w:numPr>
        <w:spacing w:before="120"/>
        <w:contextualSpacing w:val="0"/>
        <w:outlineLvl w:val="0"/>
        <w:rPr>
          <w:rFonts w:cstheme="minorHAnsi"/>
        </w:rPr>
      </w:pPr>
      <w:r>
        <w:rPr>
          <w:rFonts w:cstheme="minorHAnsi"/>
        </w:rPr>
        <w:t xml:space="preserve">LAB MEDIA: Figure 3B. </w:t>
      </w:r>
      <w:r>
        <w:rPr>
          <w:rFonts w:cstheme="minorHAnsi"/>
          <w:i/>
          <w:iCs/>
          <w:color w:val="3333CC"/>
        </w:rPr>
        <w:t>Video Editor: Highlight the blue curve.</w:t>
      </w:r>
    </w:p>
    <w:p w14:paraId="46FBAD66" w14:textId="77777777" w:rsidR="00070DA0" w:rsidRDefault="00000000">
      <w:pPr>
        <w:pStyle w:val="ListParagraph"/>
        <w:numPr>
          <w:ilvl w:val="1"/>
          <w:numId w:val="2"/>
        </w:numPr>
        <w:spacing w:before="120"/>
        <w:contextualSpacing w:val="0"/>
        <w:outlineLvl w:val="0"/>
        <w:rPr>
          <w:rFonts w:cstheme="minorHAnsi"/>
        </w:rPr>
      </w:pPr>
      <w:r>
        <w:rPr>
          <w:rFonts w:cstheme="minorHAnsi"/>
        </w:rPr>
        <w:t xml:space="preserve">However, predation time stabilized below 15 seconds after repeated trials, regardless of bait speed </w:t>
      </w:r>
      <w:r>
        <w:rPr>
          <w:rFonts w:cstheme="minorHAnsi"/>
          <w:b/>
          <w:bCs/>
        </w:rPr>
        <w:t>[1]</w:t>
      </w:r>
      <w:r>
        <w:rPr>
          <w:rFonts w:cstheme="minorHAnsi"/>
        </w:rPr>
        <w:t xml:space="preserve">. Distinct search and pursuit phases were also observed in the mice’s movement patterns </w:t>
      </w:r>
      <w:r>
        <w:rPr>
          <w:rFonts w:cstheme="minorHAnsi"/>
          <w:b/>
          <w:bCs/>
        </w:rPr>
        <w:t>[2]</w:t>
      </w:r>
      <w:r>
        <w:rPr>
          <w:rFonts w:cstheme="minorHAnsi"/>
        </w:rPr>
        <w:t>.</w:t>
      </w:r>
    </w:p>
    <w:p w14:paraId="40380CC1" w14:textId="77777777" w:rsidR="00070DA0" w:rsidRDefault="00000000">
      <w:pPr>
        <w:pStyle w:val="ListParagraph"/>
        <w:numPr>
          <w:ilvl w:val="2"/>
          <w:numId w:val="2"/>
        </w:numPr>
        <w:spacing w:before="120"/>
        <w:contextualSpacing w:val="0"/>
        <w:outlineLvl w:val="0"/>
        <w:rPr>
          <w:rFonts w:cstheme="minorHAnsi"/>
        </w:rPr>
      </w:pPr>
      <w:r>
        <w:rPr>
          <w:rFonts w:cstheme="minorHAnsi"/>
        </w:rPr>
        <w:t xml:space="preserve">LAB MEDIA: Figure 3C, 3D. </w:t>
      </w:r>
      <w:r>
        <w:rPr>
          <w:rFonts w:cstheme="minorHAnsi"/>
          <w:i/>
          <w:iCs/>
          <w:color w:val="3333CC"/>
        </w:rPr>
        <w:t>Video Editor: Highlight the dotted line at 15 in both graphs.</w:t>
      </w:r>
    </w:p>
    <w:p w14:paraId="414E14C4" w14:textId="77777777" w:rsidR="00070DA0" w:rsidRDefault="00000000">
      <w:pPr>
        <w:pStyle w:val="ListParagraph"/>
        <w:numPr>
          <w:ilvl w:val="2"/>
          <w:numId w:val="2"/>
        </w:numPr>
        <w:spacing w:before="120"/>
        <w:contextualSpacing w:val="0"/>
        <w:outlineLvl w:val="0"/>
        <w:rPr>
          <w:rFonts w:cstheme="minorHAnsi"/>
        </w:rPr>
      </w:pPr>
      <w:r>
        <w:rPr>
          <w:rFonts w:cstheme="minorHAnsi"/>
        </w:rPr>
        <w:t>LAB MEDIA: Figure 3E, 3F.</w:t>
      </w:r>
    </w:p>
    <w:p w14:paraId="6B7F7612" w14:textId="77777777" w:rsidR="00070DA0" w:rsidRDefault="00000000">
      <w:pPr>
        <w:pStyle w:val="ListParagraph"/>
        <w:numPr>
          <w:ilvl w:val="1"/>
          <w:numId w:val="2"/>
        </w:numPr>
        <w:spacing w:before="120"/>
        <w:contextualSpacing w:val="0"/>
        <w:outlineLvl w:val="0"/>
        <w:rPr>
          <w:rFonts w:cstheme="minorHAnsi"/>
        </w:rPr>
      </w:pPr>
      <w:r>
        <w:rPr>
          <w:rFonts w:cstheme="minorHAnsi"/>
        </w:rPr>
        <w:t xml:space="preserve">Pursuit behavior was reliably induced across bait speeds, shown by reduced distance and increased speed during pursuit </w:t>
      </w:r>
      <w:r>
        <w:rPr>
          <w:rFonts w:cstheme="minorHAnsi"/>
          <w:b/>
          <w:bCs/>
        </w:rPr>
        <w:t>[1]</w:t>
      </w:r>
      <w:r>
        <w:rPr>
          <w:rFonts w:cstheme="minorHAnsi"/>
        </w:rPr>
        <w:t>.</w:t>
      </w:r>
    </w:p>
    <w:p w14:paraId="13E18CB3" w14:textId="77777777" w:rsidR="00070DA0" w:rsidRDefault="00000000">
      <w:pPr>
        <w:pStyle w:val="ListParagraph"/>
        <w:numPr>
          <w:ilvl w:val="2"/>
          <w:numId w:val="2"/>
        </w:numPr>
        <w:spacing w:before="120"/>
        <w:contextualSpacing w:val="0"/>
        <w:outlineLvl w:val="0"/>
        <w:rPr>
          <w:rFonts w:cstheme="minorHAnsi"/>
        </w:rPr>
      </w:pPr>
      <w:r>
        <w:rPr>
          <w:rFonts w:cstheme="minorHAnsi"/>
        </w:rPr>
        <w:t>LAB MEDIA: Figure 3G, 3H.</w:t>
      </w:r>
    </w:p>
    <w:p w14:paraId="4EDF61C1" w14:textId="77777777" w:rsidR="00070DA0" w:rsidRDefault="00000000">
      <w:pPr>
        <w:pStyle w:val="ListParagraph"/>
        <w:numPr>
          <w:ilvl w:val="1"/>
          <w:numId w:val="2"/>
        </w:numPr>
        <w:spacing w:before="120"/>
        <w:contextualSpacing w:val="0"/>
        <w:outlineLvl w:val="0"/>
        <w:rPr>
          <w:rFonts w:cstheme="minorHAnsi"/>
        </w:rPr>
      </w:pPr>
      <w:r>
        <w:t xml:space="preserve">The predation tasks were also conducted with different escape </w:t>
      </w:r>
      <w:proofErr w:type="gramStart"/>
      <w:r>
        <w:t>strategies,</w:t>
      </w:r>
      <w:proofErr w:type="gramEnd"/>
      <w:r>
        <w:t xml:space="preserve"> however, the bait escape strategy did not affect the predation success rates </w:t>
      </w:r>
      <w:r>
        <w:rPr>
          <w:b/>
          <w:bCs/>
        </w:rPr>
        <w:t>[1]</w:t>
      </w:r>
      <w:r>
        <w:t>.</w:t>
      </w:r>
    </w:p>
    <w:p w14:paraId="6AB601D3" w14:textId="77777777" w:rsidR="00070DA0" w:rsidRDefault="00000000">
      <w:pPr>
        <w:pStyle w:val="ListParagraph"/>
        <w:numPr>
          <w:ilvl w:val="2"/>
          <w:numId w:val="2"/>
        </w:numPr>
        <w:spacing w:before="120"/>
        <w:contextualSpacing w:val="0"/>
        <w:outlineLvl w:val="0"/>
        <w:rPr>
          <w:rFonts w:cstheme="minorHAnsi"/>
        </w:rPr>
      </w:pPr>
      <w:r>
        <w:rPr>
          <w:rFonts w:cstheme="minorHAnsi"/>
        </w:rPr>
        <w:t>LAB MEDIA: Figure 4B.</w:t>
      </w:r>
    </w:p>
    <w:p w14:paraId="6370FE40" w14:textId="77777777" w:rsidR="00070DA0" w:rsidRDefault="00000000">
      <w:pPr>
        <w:pStyle w:val="ListParagraph"/>
        <w:numPr>
          <w:ilvl w:val="1"/>
          <w:numId w:val="2"/>
        </w:numPr>
        <w:spacing w:before="120"/>
        <w:contextualSpacing w:val="0"/>
        <w:outlineLvl w:val="0"/>
        <w:rPr>
          <w:rFonts w:cstheme="minorHAnsi"/>
        </w:rPr>
      </w:pPr>
      <w:r>
        <w:rPr>
          <w:rFonts w:cstheme="minorHAnsi"/>
        </w:rPr>
        <w:t xml:space="preserve">Predation time decreased and stabilized below 15 seconds with both escape strategies </w:t>
      </w:r>
      <w:r>
        <w:rPr>
          <w:rFonts w:cstheme="minorHAnsi"/>
          <w:b/>
          <w:bCs/>
        </w:rPr>
        <w:t>[1]</w:t>
      </w:r>
      <w:r>
        <w:rPr>
          <w:rFonts w:cstheme="minorHAnsi"/>
        </w:rPr>
        <w:t>.</w:t>
      </w:r>
    </w:p>
    <w:p w14:paraId="00D6CE19" w14:textId="77777777" w:rsidR="00070DA0" w:rsidRDefault="00000000">
      <w:pPr>
        <w:pStyle w:val="ListParagraph"/>
        <w:numPr>
          <w:ilvl w:val="2"/>
          <w:numId w:val="2"/>
        </w:numPr>
        <w:spacing w:before="120"/>
        <w:contextualSpacing w:val="0"/>
        <w:outlineLvl w:val="0"/>
        <w:rPr>
          <w:rFonts w:cstheme="minorHAnsi"/>
        </w:rPr>
      </w:pPr>
      <w:r>
        <w:rPr>
          <w:rFonts w:cstheme="minorHAnsi"/>
        </w:rPr>
        <w:t xml:space="preserve">LAB MEDIA: Figure 4D and 4E. </w:t>
      </w:r>
      <w:r>
        <w:rPr>
          <w:rFonts w:cstheme="minorHAnsi"/>
          <w:i/>
          <w:iCs/>
          <w:color w:val="3333CC"/>
        </w:rPr>
        <w:t>Video Editor: Highlight the dotted line at 15 in both graphs.</w:t>
      </w:r>
    </w:p>
    <w:p w14:paraId="4BAD3753" w14:textId="77777777" w:rsidR="00070DA0" w:rsidRDefault="00000000">
      <w:pPr>
        <w:pStyle w:val="ListParagraph"/>
        <w:numPr>
          <w:ilvl w:val="1"/>
          <w:numId w:val="2"/>
        </w:numPr>
        <w:spacing w:before="120"/>
        <w:contextualSpacing w:val="0"/>
        <w:outlineLvl w:val="0"/>
        <w:rPr>
          <w:rFonts w:cstheme="minorHAnsi"/>
        </w:rPr>
      </w:pPr>
      <w:r>
        <w:rPr>
          <w:rFonts w:cstheme="minorHAnsi"/>
        </w:rPr>
        <w:t xml:space="preserve">Mice showed consistent pursuit behavior under both escape strategies </w:t>
      </w:r>
      <w:r>
        <w:rPr>
          <w:rFonts w:cstheme="minorHAnsi"/>
          <w:b/>
          <w:bCs/>
        </w:rPr>
        <w:t>[1]</w:t>
      </w:r>
      <w:r>
        <w:rPr>
          <w:rFonts w:cstheme="minorHAnsi"/>
        </w:rPr>
        <w:t>.</w:t>
      </w:r>
    </w:p>
    <w:p w14:paraId="4F30455E" w14:textId="77777777" w:rsidR="00070DA0" w:rsidRDefault="00000000">
      <w:pPr>
        <w:pStyle w:val="ListParagraph"/>
        <w:numPr>
          <w:ilvl w:val="2"/>
          <w:numId w:val="2"/>
        </w:numPr>
        <w:spacing w:before="120"/>
        <w:contextualSpacing w:val="0"/>
        <w:outlineLvl w:val="0"/>
        <w:rPr>
          <w:rFonts w:cstheme="minorHAnsi"/>
        </w:rPr>
      </w:pPr>
      <w:r>
        <w:rPr>
          <w:rFonts w:cstheme="minorHAnsi"/>
        </w:rPr>
        <w:t>LAB MEDIA: Figure 4F, 4G.</w:t>
      </w:r>
    </w:p>
    <w:p w14:paraId="09E200C4" w14:textId="77777777" w:rsidR="00070DA0" w:rsidRDefault="00070DA0">
      <w:pPr>
        <w:pStyle w:val="ListParagraph"/>
        <w:spacing w:before="120"/>
        <w:ind w:left="360"/>
        <w:contextualSpacing w:val="0"/>
        <w:outlineLvl w:val="0"/>
        <w:rPr>
          <w:rFonts w:cstheme="minorHAnsi"/>
        </w:rPr>
      </w:pPr>
    </w:p>
    <w:p w14:paraId="3E441BF8" w14:textId="77777777" w:rsidR="00070DA0" w:rsidRDefault="00070DA0">
      <w:pPr>
        <w:rPr>
          <w:rFonts w:eastAsia="Times New Roman" w:cstheme="minorHAnsi"/>
          <w:sz w:val="52"/>
        </w:rPr>
      </w:pPr>
    </w:p>
    <w:sectPr w:rsidR="00070DA0">
      <w:headerReference w:type="default" r:id="rId8"/>
      <w:footerReference w:type="even" r:id="rId9"/>
      <w:footerReference w:type="default" r:id="rId10"/>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13D2A" w14:textId="77777777" w:rsidR="002C1460" w:rsidRDefault="002C1460">
      <w:r>
        <w:separator/>
      </w:r>
    </w:p>
  </w:endnote>
  <w:endnote w:type="continuationSeparator" w:id="0">
    <w:p w14:paraId="1316BD51" w14:textId="77777777" w:rsidR="002C1460" w:rsidRDefault="002C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4338EBD3" w14:textId="77777777" w:rsidR="00070DA0"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BBCCEC" w14:textId="77777777" w:rsidR="00070DA0" w:rsidRDefault="00070DA0">
    <w:pPr>
      <w:pStyle w:val="Footer"/>
      <w:ind w:right="360"/>
    </w:pPr>
  </w:p>
  <w:p w14:paraId="34B180AE" w14:textId="77777777" w:rsidR="00070DA0" w:rsidRDefault="00070D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9458" w14:textId="1A094848" w:rsidR="00070DA0" w:rsidRDefault="00000000" w:rsidP="00A37018">
    <w:pPr>
      <w:pStyle w:val="Footer"/>
      <w:tabs>
        <w:tab w:val="clear" w:pos="8640"/>
        <w:tab w:val="left" w:pos="720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3F7974">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A37018">
      <w:rPr>
        <w:rFonts w:cstheme="minorHAnsi"/>
        <w:lang w:val="en-IN"/>
      </w:rPr>
      <w:t xml:space="preserve">            April 12, </w:t>
    </w:r>
    <w:proofErr w:type="gramStart"/>
    <w:r w:rsidR="00A37018">
      <w:rPr>
        <w:rFonts w:cstheme="minorHAnsi"/>
        <w:lang w:val="en-IN"/>
      </w:rPr>
      <w:t>2025</w:t>
    </w:r>
    <w:proofErr w:type="gramEnd"/>
    <w:r w:rsidR="00A37018">
      <w:rPr>
        <w:rFonts w:cstheme="minorHAnsi"/>
      </w:rPr>
      <w:tab/>
    </w:r>
    <w:r>
      <w:rPr>
        <w:rFonts w:cstheme="minorHAnsi"/>
      </w:rPr>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D6CE" w14:textId="77777777" w:rsidR="002C1460" w:rsidRDefault="002C1460">
      <w:r>
        <w:separator/>
      </w:r>
    </w:p>
  </w:footnote>
  <w:footnote w:type="continuationSeparator" w:id="0">
    <w:p w14:paraId="74679758" w14:textId="77777777" w:rsidR="002C1460" w:rsidRDefault="002C1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CB36" w14:textId="486B99C7" w:rsidR="00070DA0" w:rsidRDefault="00A37018" w:rsidP="00A37018">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Pr>
        <w:rFonts w:cstheme="minorHAnsi"/>
        <w:b/>
        <w:noProof/>
        <w:color w:val="FF0000"/>
        <w:sz w:val="28"/>
        <w:szCs w:val="28"/>
        <w:u w:val="single"/>
      </w:rPr>
      <w:drawing>
        <wp:anchor distT="0" distB="0" distL="114300" distR="114300" simplePos="0" relativeHeight="251659264" behindDoc="0" locked="0" layoutInCell="1" allowOverlap="1" wp14:anchorId="46EA7524" wp14:editId="2B9CC17E">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p w14:paraId="1B18A153" w14:textId="77777777" w:rsidR="00070DA0" w:rsidRDefault="00070D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76007939">
    <w:abstractNumId w:val="3"/>
  </w:num>
  <w:num w:numId="2" w16cid:durableId="1607805802">
    <w:abstractNumId w:val="2"/>
  </w:num>
  <w:num w:numId="3" w16cid:durableId="197662882">
    <w:abstractNumId w:val="1"/>
  </w:num>
  <w:num w:numId="4" w16cid:durableId="118941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0DA0"/>
    <w:rsid w:val="000714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0F3724"/>
    <w:rsid w:val="001016BD"/>
    <w:rsid w:val="001026D1"/>
    <w:rsid w:val="001052C8"/>
    <w:rsid w:val="00106F46"/>
    <w:rsid w:val="001115D1"/>
    <w:rsid w:val="00113F3E"/>
    <w:rsid w:val="001165C1"/>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0E6D"/>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240"/>
    <w:rsid w:val="002B7584"/>
    <w:rsid w:val="002C1460"/>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1D5A"/>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3F68"/>
    <w:rsid w:val="003D40E8"/>
    <w:rsid w:val="003E2BC9"/>
    <w:rsid w:val="003F4B52"/>
    <w:rsid w:val="003F7974"/>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A78BD"/>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4C4E"/>
    <w:rsid w:val="0069665E"/>
    <w:rsid w:val="006A0250"/>
    <w:rsid w:val="006A14A2"/>
    <w:rsid w:val="006A16EF"/>
    <w:rsid w:val="006A1B4F"/>
    <w:rsid w:val="006A21CB"/>
    <w:rsid w:val="006A6324"/>
    <w:rsid w:val="006B2573"/>
    <w:rsid w:val="006B61A0"/>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2EE8"/>
    <w:rsid w:val="008D52FB"/>
    <w:rsid w:val="008D5443"/>
    <w:rsid w:val="008D58EC"/>
    <w:rsid w:val="008D73F6"/>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A75FC"/>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37018"/>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863B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D7E9A"/>
    <w:rsid w:val="00BE051D"/>
    <w:rsid w:val="00BE756D"/>
    <w:rsid w:val="00BF2674"/>
    <w:rsid w:val="00BF2B34"/>
    <w:rsid w:val="00BF3754"/>
    <w:rsid w:val="00C00F3F"/>
    <w:rsid w:val="00C035C7"/>
    <w:rsid w:val="00C058AE"/>
    <w:rsid w:val="00C12062"/>
    <w:rsid w:val="00C2620F"/>
    <w:rsid w:val="00C30919"/>
    <w:rsid w:val="00C34F4C"/>
    <w:rsid w:val="00C428F1"/>
    <w:rsid w:val="00C602B2"/>
    <w:rsid w:val="00C70C90"/>
    <w:rsid w:val="00C7374B"/>
    <w:rsid w:val="00C766A8"/>
    <w:rsid w:val="00C8109F"/>
    <w:rsid w:val="00C82679"/>
    <w:rsid w:val="00C836F3"/>
    <w:rsid w:val="00C9250E"/>
    <w:rsid w:val="00C94031"/>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4B93"/>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97788"/>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1F1D"/>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3645"/>
    <w:rsid w:val="00EA4B94"/>
    <w:rsid w:val="00EA60D4"/>
    <w:rsid w:val="00EB7FE1"/>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26061"/>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 w:val="07D20C92"/>
    <w:rsid w:val="0B713897"/>
    <w:rsid w:val="0B785B6B"/>
    <w:rsid w:val="10195C75"/>
    <w:rsid w:val="15794927"/>
    <w:rsid w:val="1A5C1C34"/>
    <w:rsid w:val="1AA42578"/>
    <w:rsid w:val="1F4C72C9"/>
    <w:rsid w:val="22EA3023"/>
    <w:rsid w:val="24084702"/>
    <w:rsid w:val="24FA6740"/>
    <w:rsid w:val="262707EE"/>
    <w:rsid w:val="26EF7DFB"/>
    <w:rsid w:val="281E66E3"/>
    <w:rsid w:val="2912392D"/>
    <w:rsid w:val="2A281FC1"/>
    <w:rsid w:val="325F424E"/>
    <w:rsid w:val="3726133E"/>
    <w:rsid w:val="3D2D2097"/>
    <w:rsid w:val="3D60452D"/>
    <w:rsid w:val="421F4F76"/>
    <w:rsid w:val="489E4A98"/>
    <w:rsid w:val="4A732ADF"/>
    <w:rsid w:val="4C207F8B"/>
    <w:rsid w:val="4E404401"/>
    <w:rsid w:val="55710B24"/>
    <w:rsid w:val="5A6776CD"/>
    <w:rsid w:val="5C20728C"/>
    <w:rsid w:val="5CB52971"/>
    <w:rsid w:val="5DBA7B13"/>
    <w:rsid w:val="5F6F7A72"/>
    <w:rsid w:val="607E307A"/>
    <w:rsid w:val="624D4635"/>
    <w:rsid w:val="6447269F"/>
    <w:rsid w:val="646A2293"/>
    <w:rsid w:val="71F7085C"/>
    <w:rsid w:val="73D212F7"/>
    <w:rsid w:val="79AF56BF"/>
    <w:rsid w:val="7C305719"/>
    <w:rsid w:val="7F5B2AAD"/>
    <w:rsid w:val="7F5B4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96354D"/>
  <w14:defaultImageDpi w14:val="330"/>
  <w15:docId w15:val="{43427158-B7B3-421C-98BB-F5BEED8D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99"/>
    <w:qFormat/>
    <w:pPr>
      <w:ind w:left="720"/>
      <w:contextualSpacing/>
    </w:pPr>
  </w:style>
  <w:style w:type="paragraph" w:customStyle="1" w:styleId="Revision1">
    <w:name w:val="Revision1"/>
    <w:hidden/>
    <w:semiHidden/>
    <w:qFormat/>
    <w:rPr>
      <w:rFonts w:asciiTheme="minorHAnsi" w:eastAsia="Times" w:hAnsiTheme="minorHAnsi" w:cs="Calibri (Body)"/>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07983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10</Pages>
  <Words>1623</Words>
  <Characters>9143</Characters>
  <Application>Microsoft Office Word</Application>
  <DocSecurity>0</DocSecurity>
  <Lines>247</Lines>
  <Paragraphs>131</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Name:                                                                                                                 Title of</vt:lpstr>
      <vt:lpstr>Submission ID #: 68191</vt:lpstr>
      <vt:lpstr>Scriptwriter Name: Debopriya Sadhukhan</vt:lpstr>
      <vt:lpstr>Project Page Link: https://review.jove.com/account/file-uploader?src=20798303 </vt:lpstr>
      <vt:lpstr/>
      <vt:lpstr>Title: A Real-Time Interactive System for Studying Confrontational Pursuit Behav</vt:lpstr>
      <vt:lpstr/>
      <vt:lpstr>Authors and Affiliations: </vt:lpstr>
      <vt:lpstr/>
      <vt:lpstr>4Guangxi Key Laboratory of Special Biomedicine &amp; Advanced Institute for Brain an</vt:lpstr>
      <vt:lpstr/>
      <vt:lpstr/>
      <vt:lpstr>Corresponding Authors: </vt:lpstr>
      <vt:lpstr/>
      <vt:lpstr>Yi Zhou	     		(yzhou@tmmu.edu.cn)</vt:lpstr>
      <vt:lpstr/>
      <vt:lpstr>Email Addresses for All Authors: </vt:lpstr>
      <vt:lpstr/>
      <vt:lpstr>Yi Zhou	     		(yzhou@tmmu.edu.cn)</vt:lpstr>
      <vt:lpstr/>
      <vt:lpstr>    Author Questionnaire</vt:lpstr>
      <vt:lpstr>Introduction</vt:lpstr>
      <vt:lpstr/>
      <vt:lpstr/>
      <vt:lpstr/>
      <vt:lpstr/>
      <vt:lpstr>Protocol  </vt:lpstr>
      <vt:lpstr>Results</vt:lpstr>
      <vt:lpstr>Representative Results </vt:lpstr>
      <vt:lpstr/>
      <vt:lpstr>The Predation tasks were conducted at different speed difficulties and the resul</vt:lpstr>
      <vt:lpstr>LAB MEDIA: Figure 3A.</vt:lpstr>
      <vt:lpstr>Mice had higher capture success at 15 centimeters per second [1] than at 30 cent</vt:lpstr>
      <vt:lpstr>LAB MEDIA: Figure 3B. Video Editor: Highlight the grey curve. </vt:lpstr>
      <vt:lpstr>LAB MEDIA: Figure 3B. Video Editor: Highlight the blue curve.</vt:lpstr>
      <vt:lpstr>However, predation time stabilized below 15 seconds after repeated trials, regar</vt:lpstr>
      <vt:lpstr>LAB MEDIA: Figure 3C, 3D. Video Editor: Highlight the dotted line at 15 in both </vt:lpstr>
      <vt:lpstr>LAB MEDIA: Figure 3E, 3F.</vt:lpstr>
      <vt:lpstr>Pursuit behavior was reliably induced across bait speeds, shown by reduced dista</vt:lpstr>
      <vt:lpstr>LAB MEDIA: Figure 3G, 3H.</vt:lpstr>
      <vt:lpstr>The predation tasks were also conducted with different escape strategies, howeve</vt:lpstr>
      <vt:lpstr>LAB MEDIA: Figure 4B.</vt:lpstr>
      <vt:lpstr>Predation time decreased and stabilized below 15 seconds with both escape strate</vt:lpstr>
      <vt:lpstr>LAB MEDIA: Figure 4D and 4E. Video Editor: Highlight the dotted line at 15 in bo</vt:lpstr>
      <vt:lpstr>Mice showed consistent pursuit behavior under both escape strategies [1].</vt:lpstr>
      <vt:lpstr>LAB MEDIA: Figure 4F, 4G.</vt:lpstr>
      <vt:lpstr/>
    </vt:vector>
  </TitlesOfParts>
  <Company>UC Irvine</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Debopriya Sadhukhan</cp:lastModifiedBy>
  <cp:revision>12</cp:revision>
  <dcterms:created xsi:type="dcterms:W3CDTF">2025-01-20T00:16:00Z</dcterms:created>
  <dcterms:modified xsi:type="dcterms:W3CDTF">2025-04-12T14:26:00Z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eyJoZGlkIjoiNjU2MDNhNWE3MTlhNjE0OGU4NDc3MTdiYTU4YTJhYTEiLCJ1c2VySWQiOiIxMTIyNDAwOTMxIn0=</vt:lpwstr>
  </property>
  <property fmtid="{D5CDD505-2E9C-101B-9397-08002B2CF9AE}" pid="4" name="KSOProductBuildVer">
    <vt:lpwstr>2052-12.1.0.20305</vt:lpwstr>
  </property>
  <property fmtid="{D5CDD505-2E9C-101B-9397-08002B2CF9AE}" pid="5" name="ICV">
    <vt:lpwstr>0149CEB93794434F84AD53C656523861_12</vt:lpwstr>
  </property>
</Properties>
</file>