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0DB60A3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11E25">
        <w:rPr>
          <w:rFonts w:eastAsia="Times New Roman" w:cstheme="minorHAnsi"/>
          <w:b/>
        </w:rPr>
        <w:t>68090</w:t>
      </w:r>
    </w:p>
    <w:p w14:paraId="2F6924E5" w14:textId="7A78E9F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11E25">
        <w:rPr>
          <w:rFonts w:eastAsia="Times New Roman" w:cstheme="minorHAnsi"/>
          <w:b/>
        </w:rPr>
        <w:t>Sulakshana Karkala</w:t>
      </w:r>
    </w:p>
    <w:p w14:paraId="6FB9233B" w14:textId="5542525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11E25" w:rsidRPr="00222283">
          <w:rPr>
            <w:rStyle w:val="Hyperlink"/>
            <w:rFonts w:eastAsia="Times New Roman" w:cstheme="minorHAnsi"/>
            <w:b/>
          </w:rPr>
          <w:t>https://review.jove.com/account/</w:t>
        </w:r>
        <w:r w:rsidR="00F57CA1">
          <w:rPr>
            <w:rStyle w:val="Hyperlink"/>
            <w:rFonts w:eastAsia="Times New Roman" w:cstheme="minorHAnsi"/>
            <w:b/>
          </w:rPr>
          <w:t xml:space="preserve">LAB </w:t>
        </w:r>
        <w:proofErr w:type="spellStart"/>
        <w:r w:rsidR="00F57CA1">
          <w:rPr>
            <w:rStyle w:val="Hyperlink"/>
            <w:rFonts w:eastAsia="Times New Roman" w:cstheme="minorHAnsi"/>
            <w:b/>
          </w:rPr>
          <w:t>MEDIA</w:t>
        </w:r>
        <w:r w:rsidR="00511E25" w:rsidRPr="00222283">
          <w:rPr>
            <w:rStyle w:val="Hyperlink"/>
            <w:rFonts w:eastAsia="Times New Roman" w:cstheme="minorHAnsi"/>
            <w:b/>
          </w:rPr>
          <w:t>-uploader?src</w:t>
        </w:r>
        <w:proofErr w:type="spellEnd"/>
        <w:r w:rsidR="00511E25" w:rsidRPr="00222283">
          <w:rPr>
            <w:rStyle w:val="Hyperlink"/>
            <w:rFonts w:eastAsia="Times New Roman" w:cstheme="minorHAnsi"/>
            <w:b/>
          </w:rPr>
          <w:t>=20767498</w:t>
        </w:r>
      </w:hyperlink>
    </w:p>
    <w:p w14:paraId="5DF4AC19" w14:textId="77777777" w:rsidR="00511E25" w:rsidRPr="00B07A3B" w:rsidRDefault="00511E25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944583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D93A19" w:rsidRPr="00D93A19">
        <w:rPr>
          <w:rStyle w:val="ArticleTitle"/>
          <w:rFonts w:cstheme="minorHAnsi"/>
        </w:rPr>
        <w:t>A High-Fidelity Porcine Model of Orthotopic Heart Transplantation Following Donation after Circulatory Death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644FAC4" w14:textId="77777777" w:rsidR="00D93A19" w:rsidRPr="00D93A19" w:rsidRDefault="00D93A19" w:rsidP="00D93A19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D93A19">
        <w:rPr>
          <w:rFonts w:eastAsia="Times New Roman" w:cstheme="minorHAnsi"/>
          <w:b/>
          <w:sz w:val="28"/>
          <w:szCs w:val="28"/>
        </w:rPr>
        <w:t>Krish C. Dewan</w:t>
      </w:r>
      <w:r w:rsidRPr="00D93A19">
        <w:rPr>
          <w:rFonts w:eastAsia="Times New Roman" w:cstheme="minorHAnsi"/>
          <w:b/>
          <w:sz w:val="28"/>
          <w:szCs w:val="28"/>
          <w:vertAlign w:val="superscript"/>
        </w:rPr>
        <w:t>1*</w:t>
      </w:r>
      <w:r w:rsidRPr="00D93A19">
        <w:rPr>
          <w:rFonts w:eastAsia="Times New Roman" w:cstheme="minorHAnsi"/>
          <w:b/>
          <w:sz w:val="28"/>
          <w:szCs w:val="28"/>
        </w:rPr>
        <w:t>, Abigail R. Benkert</w:t>
      </w:r>
      <w:r w:rsidRPr="00D93A19">
        <w:rPr>
          <w:rFonts w:eastAsia="Times New Roman" w:cstheme="minorHAnsi"/>
          <w:b/>
          <w:sz w:val="28"/>
          <w:szCs w:val="28"/>
          <w:vertAlign w:val="superscript"/>
        </w:rPr>
        <w:t>1*</w:t>
      </w:r>
      <w:r w:rsidRPr="00D93A19">
        <w:rPr>
          <w:rFonts w:eastAsia="Times New Roman" w:cstheme="minorHAnsi"/>
          <w:b/>
          <w:sz w:val="28"/>
          <w:szCs w:val="28"/>
        </w:rPr>
        <w:t>, Alejandro A. Lobo</w:t>
      </w:r>
      <w:r w:rsidRPr="00D93A1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D93A19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D93A19">
        <w:rPr>
          <w:rFonts w:eastAsia="Times New Roman" w:cstheme="minorHAnsi"/>
          <w:b/>
          <w:sz w:val="28"/>
          <w:szCs w:val="28"/>
        </w:rPr>
        <w:t>Jengwei</w:t>
      </w:r>
      <w:proofErr w:type="spellEnd"/>
      <w:r w:rsidRPr="00D93A19">
        <w:rPr>
          <w:rFonts w:eastAsia="Times New Roman" w:cstheme="minorHAnsi"/>
          <w:b/>
          <w:sz w:val="28"/>
          <w:szCs w:val="28"/>
        </w:rPr>
        <w:t xml:space="preserve"> Chen</w:t>
      </w:r>
      <w:r w:rsidRPr="00D93A19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D93A19">
        <w:rPr>
          <w:rFonts w:eastAsia="Times New Roman" w:cstheme="minorHAnsi"/>
          <w:b/>
          <w:sz w:val="28"/>
          <w:szCs w:val="28"/>
        </w:rPr>
        <w:t>, Ryan T. Gross</w:t>
      </w:r>
      <w:r w:rsidRPr="00D93A1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D93A19">
        <w:rPr>
          <w:rFonts w:eastAsia="Times New Roman" w:cstheme="minorHAnsi"/>
          <w:b/>
          <w:sz w:val="28"/>
          <w:szCs w:val="28"/>
        </w:rPr>
        <w:t>, Martha Salinas</w:t>
      </w:r>
      <w:r w:rsidRPr="00D93A1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D93A19">
        <w:rPr>
          <w:rFonts w:eastAsia="Times New Roman" w:cstheme="minorHAnsi"/>
          <w:b/>
          <w:sz w:val="28"/>
          <w:szCs w:val="28"/>
        </w:rPr>
        <w:t>, Amy Evans</w:t>
      </w:r>
      <w:r w:rsidRPr="00D93A19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D93A19">
        <w:rPr>
          <w:rFonts w:eastAsia="Times New Roman" w:cstheme="minorHAnsi"/>
          <w:b/>
          <w:sz w:val="28"/>
          <w:szCs w:val="28"/>
        </w:rPr>
        <w:t>, Satyanarayana Achanta</w:t>
      </w:r>
      <w:r w:rsidRPr="00D93A19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D93A19">
        <w:rPr>
          <w:rFonts w:eastAsia="Times New Roman" w:cstheme="minorHAnsi"/>
          <w:b/>
          <w:sz w:val="28"/>
          <w:szCs w:val="28"/>
        </w:rPr>
        <w:t>, Sachin Mehta</w:t>
      </w:r>
      <w:r w:rsidRPr="00D93A19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D93A19">
        <w:rPr>
          <w:rFonts w:eastAsia="Times New Roman" w:cstheme="minorHAnsi"/>
          <w:b/>
          <w:sz w:val="28"/>
          <w:szCs w:val="28"/>
        </w:rPr>
        <w:t>, Michael Cutrone</w:t>
      </w:r>
      <w:r w:rsidRPr="00D93A19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D93A19">
        <w:rPr>
          <w:rFonts w:eastAsia="Times New Roman" w:cstheme="minorHAnsi"/>
          <w:b/>
          <w:sz w:val="28"/>
          <w:szCs w:val="28"/>
        </w:rPr>
        <w:t>, Violet Johnston</w:t>
      </w:r>
      <w:r w:rsidRPr="00D93A1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D93A19">
        <w:rPr>
          <w:rFonts w:eastAsia="Times New Roman" w:cstheme="minorHAnsi"/>
          <w:b/>
          <w:sz w:val="28"/>
          <w:szCs w:val="28"/>
        </w:rPr>
        <w:t>, Karla Rivera</w:t>
      </w:r>
      <w:r w:rsidRPr="00D93A1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D93A19">
        <w:rPr>
          <w:rFonts w:eastAsia="Times New Roman" w:cstheme="minorHAnsi"/>
          <w:b/>
          <w:sz w:val="28"/>
          <w:szCs w:val="28"/>
        </w:rPr>
        <w:t xml:space="preserve">, Keely </w:t>
      </w:r>
      <w:proofErr w:type="spellStart"/>
      <w:r w:rsidRPr="00D93A19">
        <w:rPr>
          <w:rFonts w:eastAsia="Times New Roman" w:cstheme="minorHAnsi"/>
          <w:b/>
          <w:sz w:val="28"/>
          <w:szCs w:val="28"/>
        </w:rPr>
        <w:t>Dieplinh</w:t>
      </w:r>
      <w:proofErr w:type="spellEnd"/>
      <w:r w:rsidRPr="00D93A19">
        <w:rPr>
          <w:rFonts w:eastAsia="Times New Roman" w:cstheme="minorHAnsi"/>
          <w:b/>
          <w:sz w:val="28"/>
          <w:szCs w:val="28"/>
        </w:rPr>
        <w:t xml:space="preserve"> Tran</w:t>
      </w:r>
      <w:r w:rsidRPr="00D93A1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D93A19">
        <w:rPr>
          <w:rFonts w:eastAsia="Times New Roman" w:cstheme="minorHAnsi"/>
          <w:b/>
          <w:sz w:val="28"/>
          <w:szCs w:val="28"/>
        </w:rPr>
        <w:t>, Smith Ngeve</w:t>
      </w:r>
      <w:r w:rsidRPr="00D93A1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D93A19">
        <w:rPr>
          <w:rFonts w:eastAsia="Times New Roman" w:cstheme="minorHAnsi"/>
          <w:b/>
          <w:sz w:val="28"/>
          <w:szCs w:val="28"/>
        </w:rPr>
        <w:t>, Sharon McCartney</w:t>
      </w:r>
      <w:r w:rsidRPr="00D93A19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D93A19">
        <w:rPr>
          <w:rFonts w:eastAsia="Times New Roman" w:cstheme="minorHAnsi"/>
          <w:b/>
          <w:sz w:val="28"/>
          <w:szCs w:val="28"/>
        </w:rPr>
        <w:t>, Carmelo Milano</w:t>
      </w:r>
      <w:r w:rsidRPr="00D93A1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D93A19">
        <w:rPr>
          <w:rFonts w:eastAsia="Times New Roman" w:cstheme="minorHAnsi"/>
          <w:b/>
          <w:sz w:val="28"/>
          <w:szCs w:val="28"/>
        </w:rPr>
        <w:t>, Dawn E. Bowles</w:t>
      </w:r>
      <w:r w:rsidRPr="00D93A1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D93A19">
        <w:rPr>
          <w:rFonts w:eastAsia="Times New Roman" w:cstheme="minorHAnsi"/>
          <w:b/>
          <w:sz w:val="28"/>
          <w:szCs w:val="28"/>
        </w:rPr>
        <w:t>, Jeffrey E. Keenan</w:t>
      </w:r>
      <w:r w:rsidRPr="00D93A19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7F55130E" w14:textId="77777777" w:rsidR="00D93A19" w:rsidRDefault="00D93A19" w:rsidP="00D93A19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EB96F67" w14:textId="577BB2D4" w:rsidR="00D93A19" w:rsidRPr="00D93A19" w:rsidRDefault="00D93A19" w:rsidP="00D93A19">
      <w:pPr>
        <w:outlineLvl w:val="0"/>
        <w:rPr>
          <w:rFonts w:eastAsia="Times New Roman" w:cstheme="minorHAnsi"/>
          <w:b/>
          <w:sz w:val="28"/>
          <w:szCs w:val="28"/>
        </w:rPr>
      </w:pPr>
      <w:r w:rsidRPr="00D93A1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D93A19">
        <w:rPr>
          <w:rFonts w:eastAsia="Times New Roman" w:cstheme="minorHAnsi"/>
          <w:b/>
          <w:sz w:val="28"/>
          <w:szCs w:val="28"/>
        </w:rPr>
        <w:t>Department of Surgery, Duke University Medical Center</w:t>
      </w:r>
    </w:p>
    <w:p w14:paraId="1AF38A0D" w14:textId="60CBD39B" w:rsidR="00D93A19" w:rsidRPr="00D93A19" w:rsidRDefault="00D93A19" w:rsidP="00D93A19">
      <w:pPr>
        <w:outlineLvl w:val="0"/>
        <w:rPr>
          <w:rFonts w:eastAsia="Times New Roman" w:cstheme="minorHAnsi"/>
          <w:b/>
          <w:sz w:val="28"/>
          <w:szCs w:val="28"/>
        </w:rPr>
      </w:pPr>
      <w:r w:rsidRPr="00D93A19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D93A19">
        <w:rPr>
          <w:rFonts w:eastAsia="Times New Roman" w:cstheme="minorHAnsi"/>
          <w:b/>
          <w:sz w:val="28"/>
          <w:szCs w:val="28"/>
        </w:rPr>
        <w:t>Department of Surgery, National Taiwan University Hospit</w:t>
      </w:r>
      <w:r>
        <w:rPr>
          <w:rFonts w:eastAsia="Times New Roman" w:cstheme="minorHAnsi"/>
          <w:b/>
          <w:sz w:val="28"/>
          <w:szCs w:val="28"/>
        </w:rPr>
        <w:t>al</w:t>
      </w:r>
    </w:p>
    <w:p w14:paraId="0C03E114" w14:textId="0B9D9627" w:rsidR="00D93A19" w:rsidRPr="00D93A19" w:rsidRDefault="00D93A19" w:rsidP="00D93A19">
      <w:pPr>
        <w:outlineLvl w:val="0"/>
        <w:rPr>
          <w:rFonts w:eastAsia="Times New Roman" w:cstheme="minorHAnsi"/>
          <w:b/>
          <w:sz w:val="28"/>
          <w:szCs w:val="28"/>
        </w:rPr>
      </w:pPr>
      <w:r w:rsidRPr="00D93A19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D93A19">
        <w:rPr>
          <w:rFonts w:eastAsia="Times New Roman" w:cstheme="minorHAnsi"/>
          <w:b/>
          <w:sz w:val="28"/>
          <w:szCs w:val="28"/>
        </w:rPr>
        <w:t>Perfusion Services, Duke University Medical Cent</w:t>
      </w:r>
      <w:r>
        <w:rPr>
          <w:rFonts w:eastAsia="Times New Roman" w:cstheme="minorHAnsi"/>
          <w:b/>
          <w:sz w:val="28"/>
          <w:szCs w:val="28"/>
        </w:rPr>
        <w:t>er</w:t>
      </w:r>
    </w:p>
    <w:p w14:paraId="0BDE7344" w14:textId="356772F3" w:rsidR="00D93A19" w:rsidRPr="00D93A19" w:rsidRDefault="00D93A19" w:rsidP="00D93A19">
      <w:pPr>
        <w:outlineLvl w:val="0"/>
        <w:rPr>
          <w:rFonts w:eastAsia="Times New Roman" w:cstheme="minorHAnsi"/>
          <w:b/>
          <w:sz w:val="28"/>
          <w:szCs w:val="28"/>
        </w:rPr>
      </w:pPr>
      <w:r w:rsidRPr="00D93A19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D93A19">
        <w:rPr>
          <w:rFonts w:eastAsia="Times New Roman" w:cstheme="minorHAnsi"/>
          <w:b/>
          <w:sz w:val="28"/>
          <w:szCs w:val="28"/>
        </w:rPr>
        <w:t>Department of Anesthesiology, Duke University Medical Center</w:t>
      </w:r>
    </w:p>
    <w:p w14:paraId="0CE455BA" w14:textId="77777777" w:rsidR="00D93A19" w:rsidRPr="00D93A19" w:rsidRDefault="00D93A19" w:rsidP="00D93A19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346E1157" w:rsidR="00D6314B" w:rsidRPr="00B07A3B" w:rsidRDefault="00D93A19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D93A19">
        <w:rPr>
          <w:rFonts w:eastAsia="Times New Roman" w:cstheme="minorHAnsi"/>
          <w:b/>
          <w:bCs/>
          <w:sz w:val="28"/>
          <w:szCs w:val="28"/>
          <w:vertAlign w:val="superscript"/>
        </w:rPr>
        <w:t>*</w:t>
      </w:r>
      <w:r>
        <w:rPr>
          <w:rFonts w:eastAsia="Times New Roman" w:cstheme="minorHAnsi"/>
          <w:b/>
          <w:bCs/>
          <w:sz w:val="28"/>
          <w:szCs w:val="28"/>
        </w:rPr>
        <w:t>These a</w:t>
      </w:r>
      <w:r w:rsidRPr="00D93A19">
        <w:rPr>
          <w:rFonts w:eastAsia="Times New Roman" w:cstheme="minorHAnsi"/>
          <w:b/>
          <w:bCs/>
          <w:sz w:val="28"/>
          <w:szCs w:val="28"/>
        </w:rPr>
        <w:t>uthors contributed equally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24FCD9AE" w:rsidR="004E0C5A" w:rsidRPr="00D93A19" w:rsidRDefault="00D93A19" w:rsidP="00D93A19">
      <w:bookmarkStart w:id="0" w:name="_Hlk25233958"/>
      <w:r w:rsidRPr="00580CA2">
        <w:t>Abigail R. Benkert</w:t>
      </w:r>
      <w:r w:rsidRPr="00580CA2">
        <w:tab/>
      </w:r>
      <w:r w:rsidRPr="00580CA2">
        <w:tab/>
        <w:t>(</w:t>
      </w:r>
      <w:r w:rsidRPr="00580CA2">
        <w:rPr>
          <w:shd w:val="clear" w:color="auto" w:fill="FFFFFF"/>
        </w:rPr>
        <w:t>abigail.benkert@duke.edu)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587238" w14:textId="77777777" w:rsidR="00D93A19" w:rsidRPr="00580CA2" w:rsidRDefault="00D93A19" w:rsidP="00D93A19">
      <w:r w:rsidRPr="00580CA2">
        <w:t>Krish C. Dewan</w:t>
      </w:r>
      <w:r w:rsidRPr="00580CA2">
        <w:tab/>
      </w:r>
      <w:r w:rsidRPr="00580CA2">
        <w:tab/>
        <w:t>(</w:t>
      </w:r>
      <w:r w:rsidRPr="00580CA2">
        <w:rPr>
          <w:shd w:val="clear" w:color="auto" w:fill="FFFFFF"/>
        </w:rPr>
        <w:t>krish.dewan@duke.edu)</w:t>
      </w:r>
      <w:r>
        <w:rPr>
          <w:shd w:val="clear" w:color="auto" w:fill="FFFFFF"/>
        </w:rPr>
        <w:br/>
      </w:r>
      <w:r w:rsidRPr="00580CA2">
        <w:t>Abigail R. Benkert</w:t>
      </w:r>
      <w:r w:rsidRPr="00580CA2">
        <w:tab/>
      </w:r>
      <w:r w:rsidRPr="00580CA2">
        <w:tab/>
        <w:t>(</w:t>
      </w:r>
      <w:r w:rsidRPr="00580CA2">
        <w:rPr>
          <w:shd w:val="clear" w:color="auto" w:fill="FFFFFF"/>
        </w:rPr>
        <w:t>abigail.benkert@duke.edu)</w:t>
      </w:r>
    </w:p>
    <w:p w14:paraId="662282F2" w14:textId="77777777" w:rsidR="00D93A19" w:rsidRPr="00580CA2" w:rsidRDefault="00D93A19" w:rsidP="00D93A19">
      <w:r w:rsidRPr="00580CA2">
        <w:t>Alejandro A. Lobo</w:t>
      </w:r>
      <w:r w:rsidRPr="00580CA2">
        <w:tab/>
      </w:r>
      <w:r w:rsidRPr="00580CA2">
        <w:tab/>
        <w:t>(alejandro.alvarez@duke.edu)</w:t>
      </w:r>
    </w:p>
    <w:p w14:paraId="55065C06" w14:textId="77777777" w:rsidR="00D93A19" w:rsidRPr="00D775BD" w:rsidRDefault="00D93A19" w:rsidP="00D93A19">
      <w:pPr>
        <w:rPr>
          <w:lang w:val="de-DE"/>
        </w:rPr>
      </w:pPr>
      <w:r w:rsidRPr="00D775BD">
        <w:rPr>
          <w:lang w:val="de-DE"/>
        </w:rPr>
        <w:t>Jengwei Chen</w:t>
      </w:r>
      <w:r w:rsidRPr="00D775BD">
        <w:rPr>
          <w:lang w:val="de-DE"/>
        </w:rPr>
        <w:tab/>
      </w:r>
      <w:r w:rsidRPr="00D775BD">
        <w:rPr>
          <w:lang w:val="de-DE"/>
        </w:rPr>
        <w:tab/>
      </w:r>
      <w:r w:rsidRPr="00D775BD">
        <w:rPr>
          <w:lang w:val="de-DE"/>
        </w:rPr>
        <w:tab/>
        <w:t>(</w:t>
      </w:r>
      <w:r w:rsidRPr="00D775BD">
        <w:rPr>
          <w:shd w:val="clear" w:color="auto" w:fill="FFFFFF"/>
          <w:lang w:val="de-DE"/>
        </w:rPr>
        <w:t>jengwei.chen@duke.edu)</w:t>
      </w:r>
    </w:p>
    <w:p w14:paraId="70053169" w14:textId="77777777" w:rsidR="00D93A19" w:rsidRPr="00580CA2" w:rsidRDefault="00D93A19" w:rsidP="00D93A19">
      <w:r w:rsidRPr="00580CA2">
        <w:t>Ryan T. Gross</w:t>
      </w:r>
      <w:r w:rsidRPr="00580CA2">
        <w:tab/>
      </w:r>
      <w:r w:rsidRPr="00580CA2">
        <w:tab/>
      </w:r>
      <w:r w:rsidRPr="00580CA2">
        <w:tab/>
        <w:t>(rtg13@duke.edu)</w:t>
      </w:r>
    </w:p>
    <w:p w14:paraId="1245842E" w14:textId="77777777" w:rsidR="00D93A19" w:rsidRPr="00580CA2" w:rsidRDefault="00D93A19" w:rsidP="00D93A19">
      <w:pPr>
        <w:rPr>
          <w:vertAlign w:val="superscript"/>
        </w:rPr>
      </w:pPr>
      <w:r w:rsidRPr="00580CA2">
        <w:t>Martha Salinas</w:t>
      </w:r>
      <w:r w:rsidRPr="00580CA2">
        <w:tab/>
      </w:r>
      <w:r w:rsidRPr="00580CA2">
        <w:tab/>
        <w:t>(</w:t>
      </w:r>
      <w:r w:rsidRPr="00580CA2">
        <w:rPr>
          <w:shd w:val="clear" w:color="auto" w:fill="FFFFFF"/>
        </w:rPr>
        <w:t>martha.salinas@duke.edu)</w:t>
      </w:r>
    </w:p>
    <w:p w14:paraId="0FEC9615" w14:textId="77777777" w:rsidR="00D93A19" w:rsidRPr="00580CA2" w:rsidRDefault="00D93A19" w:rsidP="00D93A19">
      <w:r w:rsidRPr="00580CA2">
        <w:t>Amy Evans</w:t>
      </w:r>
      <w:r w:rsidRPr="00580CA2">
        <w:tab/>
      </w:r>
      <w:r w:rsidRPr="00580CA2">
        <w:tab/>
      </w:r>
      <w:r w:rsidRPr="00580CA2">
        <w:tab/>
        <w:t>(amy.evans204@duke.edu)</w:t>
      </w:r>
    </w:p>
    <w:p w14:paraId="02464E0B" w14:textId="77777777" w:rsidR="00D93A19" w:rsidRPr="00580CA2" w:rsidRDefault="00D93A19" w:rsidP="00D93A19">
      <w:r w:rsidRPr="00580CA2">
        <w:t>Satyanarayana Achanta</w:t>
      </w:r>
      <w:r w:rsidRPr="00580CA2">
        <w:tab/>
        <w:t>(</w:t>
      </w:r>
      <w:r w:rsidRPr="00580CA2">
        <w:rPr>
          <w:shd w:val="clear" w:color="auto" w:fill="FFFFFF"/>
        </w:rPr>
        <w:t>satya.achanta@duke.edu)</w:t>
      </w:r>
    </w:p>
    <w:p w14:paraId="5E2CA821" w14:textId="77777777" w:rsidR="00D93A19" w:rsidRPr="00580CA2" w:rsidRDefault="00D93A19" w:rsidP="00D93A19">
      <w:pPr>
        <w:rPr>
          <w:vertAlign w:val="superscript"/>
        </w:rPr>
      </w:pPr>
      <w:r w:rsidRPr="00580CA2">
        <w:t>Sachin Mehta</w:t>
      </w:r>
      <w:r w:rsidRPr="00580CA2">
        <w:tab/>
      </w:r>
      <w:r w:rsidRPr="00580CA2">
        <w:tab/>
      </w:r>
      <w:r w:rsidRPr="00580CA2">
        <w:tab/>
        <w:t>(sachin.mehta@duke.edu)</w:t>
      </w:r>
    </w:p>
    <w:p w14:paraId="723AD34D" w14:textId="77777777" w:rsidR="00D93A19" w:rsidRPr="00580CA2" w:rsidRDefault="00D93A19" w:rsidP="00D93A19">
      <w:r w:rsidRPr="00580CA2">
        <w:t>Michael Cutrone</w:t>
      </w:r>
      <w:r w:rsidRPr="00580CA2">
        <w:tab/>
      </w:r>
      <w:r w:rsidRPr="00580CA2">
        <w:tab/>
        <w:t>(</w:t>
      </w:r>
      <w:r w:rsidRPr="00580CA2">
        <w:rPr>
          <w:shd w:val="clear" w:color="auto" w:fill="FFFFFF"/>
        </w:rPr>
        <w:t>michael.cutrone@duke.edu)</w:t>
      </w:r>
    </w:p>
    <w:p w14:paraId="55C93598" w14:textId="77777777" w:rsidR="00D93A19" w:rsidRPr="00580CA2" w:rsidRDefault="00D93A19" w:rsidP="00D93A19">
      <w:pPr>
        <w:rPr>
          <w:vertAlign w:val="superscript"/>
        </w:rPr>
      </w:pPr>
      <w:r w:rsidRPr="00580CA2">
        <w:t>Violet Johnston</w:t>
      </w:r>
      <w:r w:rsidRPr="00580CA2">
        <w:tab/>
      </w:r>
      <w:r w:rsidRPr="00580CA2">
        <w:tab/>
        <w:t>(vjohn23@unc.edu)</w:t>
      </w:r>
    </w:p>
    <w:p w14:paraId="2319F58B" w14:textId="77777777" w:rsidR="00D93A19" w:rsidRPr="00580CA2" w:rsidRDefault="00D93A19" w:rsidP="00D93A19">
      <w:pPr>
        <w:rPr>
          <w:vertAlign w:val="superscript"/>
        </w:rPr>
      </w:pPr>
      <w:r w:rsidRPr="00580CA2">
        <w:t>Karla Rivera</w:t>
      </w:r>
      <w:r w:rsidRPr="00580CA2">
        <w:tab/>
      </w:r>
      <w:r w:rsidRPr="00580CA2">
        <w:tab/>
      </w:r>
      <w:r w:rsidRPr="00580CA2">
        <w:tab/>
        <w:t>(</w:t>
      </w:r>
      <w:r w:rsidRPr="00580CA2">
        <w:rPr>
          <w:shd w:val="clear" w:color="auto" w:fill="FFFFFF"/>
        </w:rPr>
        <w:t>karla.rivera@duke.edu)</w:t>
      </w:r>
    </w:p>
    <w:p w14:paraId="35ED897F" w14:textId="77777777" w:rsidR="00D93A19" w:rsidRPr="00580CA2" w:rsidRDefault="00D93A19" w:rsidP="00D93A19">
      <w:r w:rsidRPr="00580CA2">
        <w:lastRenderedPageBreak/>
        <w:t xml:space="preserve">Keely </w:t>
      </w:r>
      <w:proofErr w:type="spellStart"/>
      <w:r w:rsidRPr="00580CA2">
        <w:t>Dieplinh</w:t>
      </w:r>
      <w:proofErr w:type="spellEnd"/>
      <w:r w:rsidRPr="00580CA2">
        <w:t xml:space="preserve"> Tran</w:t>
      </w:r>
      <w:r w:rsidRPr="00580CA2">
        <w:tab/>
      </w:r>
      <w:r w:rsidRPr="00580CA2">
        <w:tab/>
        <w:t>(dieplinh.tran@duke.edu)</w:t>
      </w:r>
    </w:p>
    <w:p w14:paraId="74C0A938" w14:textId="77777777" w:rsidR="00D93A19" w:rsidRPr="00580CA2" w:rsidRDefault="00D93A19" w:rsidP="00D93A19">
      <w:r w:rsidRPr="00580CA2">
        <w:t xml:space="preserve">Smith </w:t>
      </w:r>
      <w:proofErr w:type="spellStart"/>
      <w:r w:rsidRPr="00580CA2">
        <w:t>Ngeve</w:t>
      </w:r>
      <w:proofErr w:type="spellEnd"/>
      <w:r w:rsidRPr="00580CA2">
        <w:tab/>
      </w:r>
      <w:r w:rsidRPr="00580CA2">
        <w:tab/>
      </w:r>
      <w:r w:rsidRPr="00580CA2">
        <w:tab/>
        <w:t>(</w:t>
      </w:r>
      <w:r w:rsidRPr="00580CA2">
        <w:rPr>
          <w:shd w:val="clear" w:color="auto" w:fill="FFFFFF"/>
        </w:rPr>
        <w:t>smith.ngeve@duke.edu)</w:t>
      </w:r>
    </w:p>
    <w:p w14:paraId="1E28D29D" w14:textId="77777777" w:rsidR="00D93A19" w:rsidRPr="00580CA2" w:rsidRDefault="00D93A19" w:rsidP="00D93A19">
      <w:r w:rsidRPr="00580CA2">
        <w:t>Sharon McCartney</w:t>
      </w:r>
      <w:r w:rsidRPr="00580CA2">
        <w:tab/>
      </w:r>
      <w:r w:rsidRPr="00580CA2">
        <w:tab/>
        <w:t>(sharon.mccartney@duke.edu)</w:t>
      </w:r>
    </w:p>
    <w:p w14:paraId="1F24A1E3" w14:textId="77777777" w:rsidR="00D93A19" w:rsidRPr="00580CA2" w:rsidRDefault="00D93A19" w:rsidP="00D93A19">
      <w:r w:rsidRPr="00580CA2">
        <w:t>Carmelo Milano</w:t>
      </w:r>
      <w:r w:rsidRPr="00580CA2">
        <w:tab/>
      </w:r>
      <w:r w:rsidRPr="00580CA2">
        <w:tab/>
        <w:t>(</w:t>
      </w:r>
      <w:r w:rsidRPr="00580CA2">
        <w:rPr>
          <w:shd w:val="clear" w:color="auto" w:fill="FFFFFF"/>
        </w:rPr>
        <w:t>carmelo.milano@duke.edu)</w:t>
      </w:r>
    </w:p>
    <w:p w14:paraId="5B633491" w14:textId="77777777" w:rsidR="00D93A19" w:rsidRPr="00580CA2" w:rsidRDefault="00D93A19" w:rsidP="00D93A19">
      <w:pPr>
        <w:rPr>
          <w:vertAlign w:val="superscript"/>
        </w:rPr>
      </w:pPr>
      <w:r w:rsidRPr="00580CA2">
        <w:t>Dawn E. Bowles</w:t>
      </w:r>
      <w:r w:rsidRPr="00580CA2">
        <w:tab/>
      </w:r>
      <w:r w:rsidRPr="00580CA2">
        <w:tab/>
        <w:t>(dawn.bowles@duke.edu)</w:t>
      </w:r>
    </w:p>
    <w:p w14:paraId="12916965" w14:textId="07E473DF" w:rsidR="003B5E26" w:rsidRPr="00B07A3B" w:rsidRDefault="00D93A19" w:rsidP="00D93A19">
      <w:pPr>
        <w:outlineLvl w:val="0"/>
        <w:rPr>
          <w:rFonts w:cstheme="minorHAnsi"/>
          <w:b/>
          <w:sz w:val="22"/>
          <w:szCs w:val="22"/>
        </w:rPr>
      </w:pPr>
      <w:r w:rsidRPr="00580CA2">
        <w:t>Jeffrey E. Keenan</w:t>
      </w:r>
      <w:r w:rsidRPr="00580CA2">
        <w:tab/>
      </w:r>
      <w:r w:rsidRPr="00580CA2">
        <w:tab/>
        <w:t>(</w:t>
      </w:r>
      <w:r w:rsidRPr="00580CA2">
        <w:rPr>
          <w:shd w:val="clear" w:color="auto" w:fill="FFFFFF"/>
        </w:rPr>
        <w:t>jeffrey.keenan@duke.edu)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</w:t>
      </w:r>
      <w:r w:rsidRPr="00BB6C63">
        <w:rPr>
          <w:rFonts w:cstheme="minorHAnsi"/>
          <w:sz w:val="36"/>
          <w:szCs w:val="36"/>
        </w:rPr>
        <w:t>Questionnaire</w:t>
      </w:r>
      <w:r w:rsidRPr="00012B08">
        <w:rPr>
          <w:rFonts w:cstheme="minorHAnsi"/>
          <w:sz w:val="36"/>
          <w:szCs w:val="36"/>
        </w:rPr>
        <w:t xml:space="preserve">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26A8C6DC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602505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590CABA8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F742BE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0B2E2B76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F742BE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404DFCCC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A952F8" w:rsidRPr="00386FF8">
        <w:rPr>
          <w:rFonts w:ascii="Calibri" w:hAnsi="Calibri" w:cs="Calibri"/>
          <w:b/>
          <w:color w:val="222222"/>
        </w:rPr>
        <w:t>MM/DD/YYY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350DCE65" w:rsidR="000A7C4F" w:rsidRDefault="000A7C4F" w:rsidP="00D93A19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</w:t>
      </w:r>
      <w:r w:rsidR="00F57CA1">
        <w:rPr>
          <w:rFonts w:ascii="Calibri" w:hAnsi="Calibri" w:cs="Calibri"/>
          <w:color w:val="000000"/>
        </w:rPr>
        <w:t>LAB MEDIA</w:t>
      </w:r>
      <w:r w:rsidRPr="00945609">
        <w:rPr>
          <w:rFonts w:ascii="Calibri" w:hAnsi="Calibri" w:cs="Calibri"/>
          <w:color w:val="000000"/>
        </w:rPr>
        <w:t xml:space="preserve">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8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EC7F05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1D9FA6D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EC7F05">
        <w:rPr>
          <w:rFonts w:cstheme="minorHAnsi"/>
          <w:bCs/>
          <w:sz w:val="22"/>
          <w:szCs w:val="22"/>
        </w:rPr>
        <w:t>16</w:t>
      </w:r>
    </w:p>
    <w:p w14:paraId="5AAC9C6C" w14:textId="753711C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EC7F05">
        <w:rPr>
          <w:rFonts w:cstheme="minorHAnsi"/>
          <w:bCs/>
          <w:sz w:val="22"/>
          <w:szCs w:val="22"/>
        </w:rPr>
        <w:t>32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25928288" w14:textId="15F1B75E" w:rsidR="007D61A8" w:rsidRPr="00BB2F0B" w:rsidRDefault="00CD20B2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Jeffrey Keenan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BB2F0B" w:rsidRPr="00BB2F0B">
        <w:rPr>
          <w:rFonts w:cstheme="minorHAnsi"/>
        </w:rPr>
        <w:t>We present a high-fidelity porcine model of heart transplantation after circulatory death, enabling evaluation of DCD-related pathophysiology and supporting translational research to improve allograft recovery.</w:t>
      </w:r>
    </w:p>
    <w:p w14:paraId="77F08BC4" w14:textId="3FE2BC51" w:rsidR="00BB2F0B" w:rsidRPr="001A44F5" w:rsidRDefault="00BB2F0B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0C72BA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2.2</w:t>
      </w:r>
    </w:p>
    <w:p w14:paraId="4270D558" w14:textId="77777777" w:rsidR="00014A94" w:rsidRPr="00B07A3B" w:rsidRDefault="00014A94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3DD3D465" w:rsidR="007D61A8" w:rsidRPr="00BB2F0B" w:rsidRDefault="00CD20B2">
      <w:pPr>
        <w:pStyle w:val="ListParagraph"/>
        <w:numPr>
          <w:ilvl w:val="1"/>
          <w:numId w:val="2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Abigail Benkert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BB2F0B" w:rsidRPr="00BB2F0B">
        <w:rPr>
          <w:rFonts w:eastAsia="Times New Roman" w:cstheme="minorHAnsi"/>
          <w:bCs/>
        </w:rPr>
        <w:t>Since 2019, clinical adoption of DCD heart transplantation has grown in the U.S., with recent trials showing comparable non-inferior short-term survival to conventional brain death donation methods.</w:t>
      </w:r>
    </w:p>
    <w:p w14:paraId="7D682964" w14:textId="09FF19F4" w:rsidR="00BB2F0B" w:rsidRPr="00240B45" w:rsidRDefault="00BB2F0B">
      <w:pPr>
        <w:pStyle w:val="ListParagraph"/>
        <w:numPr>
          <w:ilvl w:val="2"/>
          <w:numId w:val="2"/>
        </w:numPr>
        <w:spacing w:before="120" w:after="24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0C72BA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3.1</w:t>
      </w: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4ED39F52" w:rsidR="00D75084" w:rsidRPr="00BB2F0B" w:rsidRDefault="00CD20B2">
      <w:pPr>
        <w:pStyle w:val="ListParagraph"/>
        <w:numPr>
          <w:ilvl w:val="1"/>
          <w:numId w:val="2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Abigail Benkert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177A45" w:rsidRPr="00BB2F0B">
        <w:rPr>
          <w:rFonts w:eastAsia="Times New Roman" w:cstheme="minorHAnsi"/>
        </w:rPr>
        <w:t xml:space="preserve">Outcomes after </w:t>
      </w:r>
      <w:r w:rsidR="00177A45" w:rsidRPr="00BB2F0B">
        <w:rPr>
          <w:rFonts w:cstheme="minorHAnsi"/>
        </w:rPr>
        <w:t xml:space="preserve">DCD heart transplantation have further been improved by advances in </w:t>
      </w:r>
      <w:r w:rsidR="00DE2FA8" w:rsidRPr="00BB2F0B">
        <w:t>allograft</w:t>
      </w:r>
      <w:r w:rsidR="00D007AA" w:rsidRPr="00BB2F0B">
        <w:t xml:space="preserve"> reperfusion methods</w:t>
      </w:r>
      <w:r w:rsidR="00DE2FA8" w:rsidRPr="00BB2F0B">
        <w:t>,</w:t>
      </w:r>
      <w:r w:rsidR="00D007AA" w:rsidRPr="00BB2F0B">
        <w:t xml:space="preserve"> including direct procurement and perfusion using </w:t>
      </w:r>
      <w:r w:rsidR="00177A45" w:rsidRPr="00BB2F0B">
        <w:rPr>
          <w:rFonts w:cstheme="minorHAnsi"/>
        </w:rPr>
        <w:t xml:space="preserve">normothermic ex-vivo perfusion </w:t>
      </w:r>
      <w:r w:rsidR="00D007AA" w:rsidRPr="00BB2F0B">
        <w:rPr>
          <w:rFonts w:cstheme="minorHAnsi"/>
        </w:rPr>
        <w:t>devices and normothermic regional perfusion.</w:t>
      </w:r>
      <w:r w:rsidR="00D007AA" w:rsidRPr="00DE2FA8">
        <w:rPr>
          <w:rFonts w:cstheme="minorHAnsi"/>
          <w:b/>
          <w:bCs/>
        </w:rPr>
        <w:t xml:space="preserve"> </w:t>
      </w:r>
    </w:p>
    <w:p w14:paraId="284E017B" w14:textId="1A93602A" w:rsidR="007D61A8" w:rsidRPr="00BB2F0B" w:rsidRDefault="00BB2F0B">
      <w:pPr>
        <w:pStyle w:val="ListParagraph"/>
        <w:numPr>
          <w:ilvl w:val="2"/>
          <w:numId w:val="2"/>
        </w:numPr>
        <w:spacing w:before="120" w:after="24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4BF9060A" w:rsidR="00333FA4" w:rsidRDefault="00CD20B2">
      <w:pPr>
        <w:pStyle w:val="ListParagraph"/>
        <w:numPr>
          <w:ilvl w:val="1"/>
          <w:numId w:val="2"/>
        </w:numPr>
        <w:spacing w:before="120"/>
        <w:contextualSpacing w:val="0"/>
        <w:rPr>
          <w:b/>
          <w:bCs/>
          <w:iCs w:val="0"/>
          <w:color w:val="auto"/>
        </w:rPr>
      </w:pPr>
      <w:r>
        <w:rPr>
          <w:rStyle w:val="AuthorName"/>
          <w:rFonts w:asciiTheme="minorHAnsi" w:eastAsia="Times" w:hAnsiTheme="minorHAnsi" w:cstheme="minorHAnsi"/>
        </w:rPr>
        <w:t>Krish Dewan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BB2F0B" w:rsidRPr="00BB2F0B">
        <w:rPr>
          <w:iCs w:val="0"/>
          <w:color w:val="auto"/>
        </w:rPr>
        <w:t>P</w:t>
      </w:r>
      <w:r w:rsidR="00DE2FA8" w:rsidRPr="00BB2F0B">
        <w:rPr>
          <w:iCs w:val="0"/>
          <w:color w:val="auto"/>
        </w:rPr>
        <w:t xml:space="preserve">rimary graft dysfunction </w:t>
      </w:r>
      <w:r w:rsidR="00204D56" w:rsidRPr="00BB2F0B">
        <w:rPr>
          <w:iCs w:val="0"/>
          <w:color w:val="auto"/>
        </w:rPr>
        <w:t xml:space="preserve">remains a primary driver of </w:t>
      </w:r>
      <w:r w:rsidR="00DE2FA8" w:rsidRPr="00BB2F0B">
        <w:rPr>
          <w:iCs w:val="0"/>
          <w:color w:val="auto"/>
        </w:rPr>
        <w:t xml:space="preserve">short-term </w:t>
      </w:r>
      <w:r w:rsidR="00204D56" w:rsidRPr="00BB2F0B">
        <w:rPr>
          <w:iCs w:val="0"/>
          <w:color w:val="auto"/>
        </w:rPr>
        <w:t>mortality after DCD heart transplantation. While warm ischemic injury and metabolic derangements are proposed</w:t>
      </w:r>
      <w:r w:rsidR="00DE2FA8" w:rsidRPr="00BB2F0B">
        <w:rPr>
          <w:iCs w:val="0"/>
          <w:color w:val="auto"/>
        </w:rPr>
        <w:t xml:space="preserve"> contributing</w:t>
      </w:r>
      <w:r w:rsidR="00204D56" w:rsidRPr="00BB2F0B">
        <w:rPr>
          <w:iCs w:val="0"/>
          <w:color w:val="auto"/>
        </w:rPr>
        <w:t xml:space="preserve"> factors, the underlying molecular mechanisms behind PGD remain unknown.</w:t>
      </w:r>
    </w:p>
    <w:p w14:paraId="202F99AC" w14:textId="0D4A36E1" w:rsidR="00BB2F0B" w:rsidRPr="00204D56" w:rsidRDefault="00BB2F0B">
      <w:pPr>
        <w:pStyle w:val="ListParagraph"/>
        <w:numPr>
          <w:ilvl w:val="2"/>
          <w:numId w:val="2"/>
        </w:numPr>
        <w:spacing w:before="120"/>
        <w:contextualSpacing w:val="0"/>
        <w:rPr>
          <w:b/>
          <w:bCs/>
          <w:iCs w:val="0"/>
          <w:color w:val="auto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0C72BA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2.10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5539EA08" w14:textId="4A312147" w:rsidR="00AE78C4" w:rsidRDefault="00CD20B2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  <w:b/>
          <w:bCs/>
        </w:rPr>
      </w:pPr>
      <w:r>
        <w:rPr>
          <w:rStyle w:val="AuthorName"/>
          <w:rFonts w:asciiTheme="minorHAnsi" w:eastAsia="Times" w:hAnsiTheme="minorHAnsi" w:cstheme="minorHAnsi"/>
        </w:rPr>
        <w:t>Krish Dewan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A87767" w:rsidRPr="00A87767">
        <w:rPr>
          <w:rFonts w:asciiTheme="majorHAnsi" w:eastAsia="Calibri" w:hAnsiTheme="majorHAnsi" w:cstheme="majorHAnsi"/>
        </w:rPr>
        <w:t>The porcine model replicates clinical DCD procedures with adjustments for species-specific anatomy, while ex-vivo perfusion supports development of targeted therapies to enhance allograft preservation and function.</w:t>
      </w:r>
    </w:p>
    <w:p w14:paraId="2B776E8C" w14:textId="73280EFB" w:rsidR="00BB2F0B" w:rsidRPr="00AE78C4" w:rsidRDefault="00BB2F0B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lastRenderedPageBreak/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9333280" w14:textId="5E06C87B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="00D93A19" w:rsidRPr="00D93A19">
        <w:rPr>
          <w:rFonts w:eastAsia="Times New Roman" w:cstheme="minorHAnsi"/>
        </w:rPr>
        <w:t>Duke University Medical Center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68362C11" w:rsidR="00DC2504" w:rsidRPr="00A952F8" w:rsidRDefault="00A952F8" w:rsidP="00DC2504">
      <w:pPr>
        <w:rPr>
          <w:rFonts w:cstheme="minorHAnsi"/>
          <w:b/>
          <w:bCs/>
        </w:rPr>
      </w:pPr>
      <w:r w:rsidRPr="00A952F8">
        <w:rPr>
          <w:rFonts w:cstheme="minorHAnsi"/>
          <w:b/>
          <w:bCs/>
          <w:highlight w:val="green"/>
        </w:rPr>
        <w:t>NOTE: The protocol section was drafted from available footage</w:t>
      </w:r>
    </w:p>
    <w:p w14:paraId="75DFC648" w14:textId="2E297AD8" w:rsidR="00CE10F2" w:rsidRDefault="0041564B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 w:rsidRPr="0041564B">
        <w:rPr>
          <w:rFonts w:cstheme="minorHAnsi"/>
          <w:b/>
          <w:bCs/>
        </w:rPr>
        <w:t>Sequential Workflow for Ex Vivo Heart Perfusion and Transplant Setup</w:t>
      </w:r>
      <w:r w:rsidR="00307F8D">
        <w:rPr>
          <w:rFonts w:cstheme="minorHAnsi"/>
          <w:b/>
          <w:bCs/>
        </w:rPr>
        <w:t xml:space="preserve"> in Swine Models</w:t>
      </w:r>
    </w:p>
    <w:p w14:paraId="753B71A2" w14:textId="39E22E20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</w:p>
    <w:p w14:paraId="601CD3D3" w14:textId="27017283" w:rsidR="00307F8D" w:rsidRPr="00386FF8" w:rsidRDefault="00307F8D" w:rsidP="00307F8D">
      <w:pPr>
        <w:pStyle w:val="ListParagraph"/>
        <w:spacing w:before="120"/>
        <w:ind w:left="907"/>
        <w:rPr>
          <w:rFonts w:cstheme="minorHAnsi"/>
          <w:color w:val="7030A0"/>
        </w:rPr>
      </w:pPr>
    </w:p>
    <w:p w14:paraId="0D4B5624" w14:textId="4184AC4B" w:rsidR="0041564B" w:rsidRPr="00386FF8" w:rsidRDefault="0041564B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386FF8">
        <w:rPr>
          <w:rFonts w:cstheme="minorHAnsi"/>
          <w:color w:val="7030A0"/>
        </w:rPr>
        <w:t>To begin,</w:t>
      </w:r>
      <w:r w:rsidR="00A87767" w:rsidRPr="00386FF8">
        <w:rPr>
          <w:rFonts w:cstheme="minorHAnsi"/>
          <w:color w:val="7030A0"/>
        </w:rPr>
        <w:t xml:space="preserve"> expose the donor heart, </w:t>
      </w:r>
      <w:r w:rsidR="00307F8D" w:rsidRPr="00386FF8">
        <w:rPr>
          <w:rFonts w:cstheme="minorHAnsi"/>
          <w:color w:val="7030A0"/>
        </w:rPr>
        <w:t>m</w:t>
      </w:r>
      <w:r w:rsidR="0081009A" w:rsidRPr="00386FF8">
        <w:rPr>
          <w:rFonts w:cstheme="minorHAnsi"/>
          <w:color w:val="7030A0"/>
        </w:rPr>
        <w:t>easure</w:t>
      </w:r>
      <w:r w:rsidR="0009233B" w:rsidRPr="00386FF8">
        <w:rPr>
          <w:rFonts w:cstheme="minorHAnsi"/>
          <w:color w:val="7030A0"/>
        </w:rPr>
        <w:t xml:space="preserve"> </w:t>
      </w:r>
      <w:r w:rsidR="00307F8D" w:rsidRPr="00386FF8">
        <w:rPr>
          <w:rFonts w:cstheme="minorHAnsi"/>
          <w:color w:val="7030A0"/>
        </w:rPr>
        <w:t xml:space="preserve">the length of </w:t>
      </w:r>
      <w:r w:rsidR="001A0CB2" w:rsidRPr="00386FF8">
        <w:rPr>
          <w:rFonts w:cstheme="minorHAnsi"/>
          <w:color w:val="7030A0"/>
        </w:rPr>
        <w:t xml:space="preserve">the solid-state pressure-volume </w:t>
      </w:r>
      <w:r w:rsidR="0009233B" w:rsidRPr="00386FF8">
        <w:rPr>
          <w:rFonts w:cstheme="minorHAnsi"/>
          <w:color w:val="7030A0"/>
        </w:rPr>
        <w:t xml:space="preserve">catheter from the cannulation site to the apex of the </w:t>
      </w:r>
      <w:r w:rsidR="001A0CB2" w:rsidRPr="00386FF8">
        <w:rPr>
          <w:rFonts w:cstheme="minorHAnsi"/>
          <w:color w:val="7030A0"/>
        </w:rPr>
        <w:t>swine heart</w:t>
      </w:r>
      <w:r w:rsidR="00A87767" w:rsidRPr="00386FF8">
        <w:rPr>
          <w:rFonts w:cstheme="minorHAnsi"/>
          <w:color w:val="7030A0"/>
        </w:rPr>
        <w:t xml:space="preserve"> </w:t>
      </w:r>
      <w:r w:rsidR="00307F8D" w:rsidRPr="00386FF8">
        <w:rPr>
          <w:rFonts w:cstheme="minorHAnsi"/>
          <w:b/>
          <w:bCs/>
          <w:color w:val="7030A0"/>
        </w:rPr>
        <w:t>[1]</w:t>
      </w:r>
      <w:r w:rsidR="0009233B" w:rsidRPr="00386FF8">
        <w:rPr>
          <w:rFonts w:cstheme="minorHAnsi"/>
          <w:color w:val="7030A0"/>
        </w:rPr>
        <w:t xml:space="preserve">. </w:t>
      </w:r>
      <w:r w:rsidR="00307F8D" w:rsidRPr="00386FF8">
        <w:rPr>
          <w:rFonts w:cstheme="minorHAnsi"/>
          <w:color w:val="7030A0"/>
        </w:rPr>
        <w:t xml:space="preserve">Introduce </w:t>
      </w:r>
      <w:r w:rsidR="001A0CB2" w:rsidRPr="00386FF8">
        <w:rPr>
          <w:rFonts w:cstheme="minorHAnsi"/>
          <w:color w:val="7030A0"/>
        </w:rPr>
        <w:t>the</w:t>
      </w:r>
      <w:r w:rsidR="00307F8D" w:rsidRPr="00386FF8">
        <w:rPr>
          <w:rFonts w:cstheme="minorHAnsi"/>
          <w:color w:val="7030A0"/>
        </w:rPr>
        <w:t xml:space="preserve"> catheter sequentially into the carotid artery and internal jugular vein </w:t>
      </w:r>
      <w:r w:rsidR="00307F8D" w:rsidRPr="00386FF8">
        <w:rPr>
          <w:rFonts w:cstheme="minorHAnsi"/>
          <w:b/>
          <w:bCs/>
          <w:color w:val="7030A0"/>
        </w:rPr>
        <w:t>[2</w:t>
      </w:r>
      <w:r w:rsidR="00A87767" w:rsidRPr="00386FF8">
        <w:rPr>
          <w:rFonts w:cstheme="minorHAnsi"/>
          <w:b/>
          <w:bCs/>
          <w:color w:val="7030A0"/>
        </w:rPr>
        <w:t>-TXT</w:t>
      </w:r>
      <w:r w:rsidR="00307F8D" w:rsidRPr="00386FF8">
        <w:rPr>
          <w:rFonts w:cstheme="minorHAnsi"/>
          <w:b/>
          <w:bCs/>
          <w:color w:val="7030A0"/>
        </w:rPr>
        <w:t>]</w:t>
      </w:r>
      <w:r w:rsidR="00307F8D" w:rsidRPr="00386FF8">
        <w:rPr>
          <w:rFonts w:cstheme="minorHAnsi"/>
          <w:color w:val="7030A0"/>
        </w:rPr>
        <w:t>.</w:t>
      </w:r>
    </w:p>
    <w:p w14:paraId="188730E8" w14:textId="6893B269" w:rsidR="00307F8D" w:rsidRDefault="00D775BD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LAB MEDIA:</w:t>
      </w:r>
      <w:r w:rsidR="001420C1">
        <w:rPr>
          <w:rFonts w:cstheme="minorHAnsi"/>
        </w:rPr>
        <w:t xml:space="preserve"> </w:t>
      </w:r>
      <w:r w:rsidR="00307F8D" w:rsidRPr="0009233B">
        <w:rPr>
          <w:rFonts w:cstheme="minorHAnsi"/>
        </w:rPr>
        <w:t>7Z7A0522</w:t>
      </w:r>
      <w:r>
        <w:rPr>
          <w:rFonts w:cstheme="minorHAnsi"/>
        </w:rPr>
        <w:t xml:space="preserve">: </w:t>
      </w:r>
      <w:r w:rsidR="00307F8D">
        <w:rPr>
          <w:rFonts w:cstheme="minorHAnsi"/>
        </w:rPr>
        <w:t>00:00-00:06</w:t>
      </w:r>
      <w:r w:rsidR="004C1834">
        <w:rPr>
          <w:rFonts w:cstheme="minorHAnsi"/>
        </w:rPr>
        <w:t xml:space="preserve"> </w:t>
      </w:r>
      <w:r w:rsidR="00A87767">
        <w:rPr>
          <w:rFonts w:cstheme="minorHAnsi"/>
        </w:rPr>
        <w:br/>
      </w:r>
      <w:r w:rsidR="00A87767" w:rsidRPr="00A87767">
        <w:rPr>
          <w:rFonts w:cstheme="minorHAnsi"/>
          <w:i/>
          <w:iCs w:val="0"/>
          <w:color w:val="0000FF"/>
        </w:rPr>
        <w:t>Video Editor: Please slow down the video to match the VO</w:t>
      </w:r>
    </w:p>
    <w:p w14:paraId="2D30CD92" w14:textId="13823018" w:rsidR="0041564B" w:rsidRPr="00A87767" w:rsidRDefault="00F57CA1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LAB MEDIA</w:t>
      </w:r>
      <w:r w:rsidR="001420C1">
        <w:rPr>
          <w:rFonts w:cstheme="minorHAnsi"/>
        </w:rPr>
        <w:t xml:space="preserve">: </w:t>
      </w:r>
      <w:r w:rsidR="0009233B" w:rsidRPr="0009233B">
        <w:rPr>
          <w:rFonts w:cstheme="minorHAnsi"/>
        </w:rPr>
        <w:t>7Z7A0522</w:t>
      </w:r>
      <w:r w:rsidR="00D775BD">
        <w:rPr>
          <w:rFonts w:cstheme="minorHAnsi"/>
        </w:rPr>
        <w:t>:</w:t>
      </w:r>
      <w:r w:rsidR="0009233B">
        <w:rPr>
          <w:rFonts w:cstheme="minorHAnsi"/>
        </w:rPr>
        <w:tab/>
      </w:r>
      <w:r w:rsidR="004C1834">
        <w:rPr>
          <w:rFonts w:cstheme="minorHAnsi"/>
        </w:rPr>
        <w:t>00:42-00:48</w:t>
      </w:r>
      <w:r w:rsidR="00A87767">
        <w:rPr>
          <w:rFonts w:cstheme="minorHAnsi"/>
        </w:rPr>
        <w:t>, 01:09-01:12</w:t>
      </w:r>
      <w:r w:rsidR="0015637C">
        <w:rPr>
          <w:rFonts w:cstheme="minorHAnsi"/>
        </w:rPr>
        <w:t xml:space="preserve"> </w:t>
      </w:r>
      <w:r w:rsidR="0015637C" w:rsidRPr="0015637C">
        <w:rPr>
          <w:rFonts w:cstheme="minorHAnsi"/>
        </w:rPr>
        <w:t>and</w:t>
      </w:r>
      <w:r w:rsidR="0015637C">
        <w:rPr>
          <w:rFonts w:cstheme="minorHAnsi"/>
          <w:b/>
          <w:bCs/>
        </w:rPr>
        <w:t xml:space="preserve"> </w:t>
      </w:r>
      <w:r w:rsidR="00A87767" w:rsidRPr="00A87767">
        <w:rPr>
          <w:rFonts w:cstheme="minorHAnsi"/>
        </w:rPr>
        <w:t>7Z7A0528</w:t>
      </w:r>
      <w:r w:rsidR="00D775BD">
        <w:rPr>
          <w:rFonts w:cstheme="minorHAnsi"/>
        </w:rPr>
        <w:t xml:space="preserve">: </w:t>
      </w:r>
      <w:r w:rsidR="00A87767">
        <w:rPr>
          <w:rFonts w:cstheme="minorHAnsi"/>
        </w:rPr>
        <w:t xml:space="preserve">00:00-00:04 </w:t>
      </w:r>
      <w:r w:rsidR="00A87767">
        <w:rPr>
          <w:rFonts w:cstheme="minorHAnsi"/>
          <w:b/>
          <w:bCs/>
        </w:rPr>
        <w:t>TXT: For left ventricular measurement, insert into arterial sheath and guide into left ventricle</w:t>
      </w:r>
      <w:r w:rsidR="00307F8D" w:rsidRPr="00A87767">
        <w:rPr>
          <w:rFonts w:cstheme="minorHAnsi"/>
        </w:rPr>
        <w:br/>
      </w:r>
    </w:p>
    <w:p w14:paraId="325A7049" w14:textId="77777777" w:rsidR="0041564B" w:rsidRPr="0041564B" w:rsidRDefault="0041564B" w:rsidP="0009233B">
      <w:pPr>
        <w:pStyle w:val="ListParagraph"/>
        <w:spacing w:before="120"/>
        <w:ind w:left="907"/>
        <w:rPr>
          <w:rFonts w:cstheme="minorHAnsi"/>
        </w:rPr>
      </w:pPr>
    </w:p>
    <w:p w14:paraId="22FDBA68" w14:textId="5D54D6BE" w:rsidR="0041564B" w:rsidRPr="00386FF8" w:rsidRDefault="00134091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386FF8">
        <w:rPr>
          <w:rFonts w:cstheme="minorHAnsi"/>
          <w:color w:val="7030A0"/>
        </w:rPr>
        <w:t xml:space="preserve">Prepare the donor heart for explant by cannulating the aortic root with a 7-French vent, securing it with a Rumel tourniquet, and placing a purse-string stitch in the right atrial appendage </w:t>
      </w:r>
      <w:r w:rsidR="00307F8D" w:rsidRPr="00386FF8">
        <w:rPr>
          <w:rFonts w:cstheme="minorHAnsi"/>
          <w:b/>
          <w:bCs/>
          <w:color w:val="7030A0"/>
        </w:rPr>
        <w:t>[1]</w:t>
      </w:r>
      <w:r w:rsidR="0009233B" w:rsidRPr="00386FF8">
        <w:rPr>
          <w:rFonts w:cstheme="minorHAnsi"/>
          <w:color w:val="7030A0"/>
        </w:rPr>
        <w:t>.</w:t>
      </w:r>
    </w:p>
    <w:p w14:paraId="2987C42E" w14:textId="39E06BDC" w:rsidR="0041564B" w:rsidRPr="00307F8D" w:rsidRDefault="001420C1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LAB MEDIA</w:t>
      </w:r>
      <w:r w:rsidR="0009233B">
        <w:rPr>
          <w:rFonts w:cstheme="minorHAnsi"/>
        </w:rPr>
        <w:t>:</w:t>
      </w:r>
      <w:r w:rsidR="00B67740" w:rsidRPr="00B67740">
        <w:t xml:space="preserve"> </w:t>
      </w:r>
      <w:r w:rsidR="00B67740" w:rsidRPr="00B67740">
        <w:rPr>
          <w:rFonts w:cstheme="minorHAnsi"/>
        </w:rPr>
        <w:t>7Z7A0535</w:t>
      </w:r>
      <w:r w:rsidR="00B67740">
        <w:rPr>
          <w:rFonts w:cstheme="minorHAnsi"/>
        </w:rPr>
        <w:tab/>
      </w:r>
      <w:r w:rsidR="00030968">
        <w:rPr>
          <w:rFonts w:cstheme="minorHAnsi"/>
        </w:rPr>
        <w:t>00:0</w:t>
      </w:r>
      <w:r w:rsidR="00A32D4E">
        <w:rPr>
          <w:rFonts w:cstheme="minorHAnsi"/>
        </w:rPr>
        <w:t>0</w:t>
      </w:r>
      <w:r w:rsidR="00030968">
        <w:rPr>
          <w:rFonts w:cstheme="minorHAnsi"/>
        </w:rPr>
        <w:t>-00:1</w:t>
      </w:r>
      <w:r w:rsidR="00A32D4E">
        <w:rPr>
          <w:rFonts w:cstheme="minorHAnsi"/>
        </w:rPr>
        <w:t>7</w:t>
      </w:r>
      <w:r w:rsidR="00B67D21">
        <w:rPr>
          <w:rFonts w:cstheme="minorHAnsi"/>
        </w:rPr>
        <w:t xml:space="preserve"> </w:t>
      </w:r>
      <w:r w:rsidR="00B67D21" w:rsidRPr="00B67D21">
        <w:rPr>
          <w:rFonts w:cstheme="minorHAnsi"/>
          <w:b/>
          <w:bCs/>
        </w:rPr>
        <w:t xml:space="preserve"> </w:t>
      </w:r>
      <w:r w:rsidR="00B67D21">
        <w:rPr>
          <w:rFonts w:cstheme="minorHAnsi"/>
          <w:b/>
          <w:bCs/>
        </w:rPr>
        <w:t>TXT: Flush and de-air the cardioplegia tubing before attaching to aortic root cannula</w:t>
      </w:r>
      <w:r w:rsidR="00307F8D">
        <w:rPr>
          <w:rFonts w:cstheme="minorHAnsi"/>
          <w:b/>
          <w:bCs/>
        </w:rPr>
        <w:br/>
      </w:r>
      <w:r w:rsidR="00307F8D" w:rsidRPr="00307F8D">
        <w:rPr>
          <w:rFonts w:cstheme="minorHAnsi"/>
          <w:i/>
          <w:iCs w:val="0"/>
          <w:color w:val="0000FF"/>
        </w:rPr>
        <w:t xml:space="preserve">Video editor: Please </w:t>
      </w:r>
      <w:r w:rsidR="00307F8D">
        <w:rPr>
          <w:rFonts w:cstheme="minorHAnsi"/>
          <w:i/>
          <w:iCs w:val="0"/>
          <w:color w:val="0000FF"/>
        </w:rPr>
        <w:t>slow down</w:t>
      </w:r>
      <w:r w:rsidR="00307F8D" w:rsidRPr="00307F8D">
        <w:rPr>
          <w:rFonts w:cstheme="minorHAnsi"/>
          <w:i/>
          <w:iCs w:val="0"/>
          <w:color w:val="0000FF"/>
        </w:rPr>
        <w:t xml:space="preserve"> the video</w:t>
      </w:r>
      <w:r w:rsidR="00B67D21" w:rsidRPr="00307F8D">
        <w:rPr>
          <w:rFonts w:cstheme="minorHAnsi"/>
        </w:rPr>
        <w:br/>
      </w:r>
    </w:p>
    <w:p w14:paraId="587DD879" w14:textId="74F57CB4" w:rsidR="0041564B" w:rsidRPr="00386FF8" w:rsidRDefault="0041564B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386FF8">
        <w:rPr>
          <w:rFonts w:cstheme="minorHAnsi"/>
          <w:color w:val="7030A0"/>
        </w:rPr>
        <w:t>Cease mechanical ventilation to initiate the controlled circulatory death process</w:t>
      </w:r>
      <w:r w:rsidR="0081009A" w:rsidRPr="00386FF8">
        <w:rPr>
          <w:rFonts w:cstheme="minorHAnsi"/>
          <w:color w:val="7030A0"/>
        </w:rPr>
        <w:t xml:space="preserve">. </w:t>
      </w:r>
      <w:r w:rsidR="0015637C" w:rsidRPr="00386FF8">
        <w:rPr>
          <w:rFonts w:cstheme="minorHAnsi"/>
          <w:color w:val="7030A0"/>
        </w:rPr>
        <w:t xml:space="preserve">The heart may distend </w:t>
      </w:r>
      <w:r w:rsidR="00307F8D" w:rsidRPr="00386FF8">
        <w:rPr>
          <w:rFonts w:cstheme="minorHAnsi"/>
          <w:b/>
          <w:bCs/>
          <w:color w:val="7030A0"/>
        </w:rPr>
        <w:t>[1</w:t>
      </w:r>
      <w:r w:rsidR="0015637C" w:rsidRPr="00386FF8">
        <w:rPr>
          <w:rFonts w:cstheme="minorHAnsi"/>
          <w:b/>
          <w:bCs/>
          <w:color w:val="7030A0"/>
        </w:rPr>
        <w:t>-TXT</w:t>
      </w:r>
      <w:r w:rsidR="00307F8D" w:rsidRPr="00386FF8">
        <w:rPr>
          <w:rFonts w:cstheme="minorHAnsi"/>
          <w:b/>
          <w:bCs/>
          <w:color w:val="7030A0"/>
        </w:rPr>
        <w:t>]</w:t>
      </w:r>
      <w:r w:rsidRPr="00386FF8">
        <w:rPr>
          <w:rFonts w:cstheme="minorHAnsi"/>
          <w:color w:val="7030A0"/>
        </w:rPr>
        <w:t>.</w:t>
      </w:r>
      <w:r w:rsidR="0081009A" w:rsidRPr="00386FF8">
        <w:rPr>
          <w:rFonts w:cstheme="minorHAnsi"/>
          <w:color w:val="7030A0"/>
        </w:rPr>
        <w:t xml:space="preserve"> Wait for 10 minutes after confirmed death, defined by </w:t>
      </w:r>
      <w:r w:rsidR="00905209" w:rsidRPr="00386FF8">
        <w:rPr>
          <w:rFonts w:cstheme="minorHAnsi"/>
          <w:color w:val="7030A0"/>
        </w:rPr>
        <w:t>pulseless electrical activity</w:t>
      </w:r>
      <w:r w:rsidR="0081009A" w:rsidRPr="00386FF8">
        <w:rPr>
          <w:rFonts w:cstheme="minorHAnsi"/>
          <w:color w:val="7030A0"/>
        </w:rPr>
        <w:t xml:space="preserve"> and no signs of life, before proceeding </w:t>
      </w:r>
      <w:r w:rsidR="00307F8D" w:rsidRPr="00386FF8">
        <w:rPr>
          <w:rFonts w:cstheme="minorHAnsi"/>
          <w:b/>
          <w:bCs/>
          <w:color w:val="7030A0"/>
        </w:rPr>
        <w:t>[2]</w:t>
      </w:r>
      <w:r w:rsidR="0081009A" w:rsidRPr="00386FF8">
        <w:rPr>
          <w:rFonts w:cstheme="minorHAnsi"/>
          <w:color w:val="7030A0"/>
        </w:rPr>
        <w:t>.</w:t>
      </w:r>
      <w:r w:rsidR="0015637C" w:rsidRPr="00386FF8">
        <w:rPr>
          <w:color w:val="7030A0"/>
        </w:rPr>
        <w:t xml:space="preserve"> </w:t>
      </w:r>
      <w:r w:rsidR="0015637C" w:rsidRPr="00386FF8">
        <w:rPr>
          <w:rFonts w:cstheme="minorHAnsi"/>
          <w:color w:val="7030A0"/>
        </w:rPr>
        <w:t xml:space="preserve">Slow pulseless electrical activity persists in swine longer than in humans, resulting in increased allograft ischemic insult </w:t>
      </w:r>
      <w:r w:rsidR="0015637C" w:rsidRPr="00386FF8">
        <w:rPr>
          <w:rFonts w:cstheme="minorHAnsi"/>
          <w:b/>
          <w:bCs/>
          <w:color w:val="7030A0"/>
        </w:rPr>
        <w:t xml:space="preserve">[3]. </w:t>
      </w:r>
    </w:p>
    <w:p w14:paraId="1D4524A2" w14:textId="3E134E7C" w:rsidR="0041564B" w:rsidRDefault="001420C1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LAB MEDIA</w:t>
      </w:r>
      <w:r w:rsidR="0081009A">
        <w:rPr>
          <w:rFonts w:cstheme="minorHAnsi"/>
        </w:rPr>
        <w:t xml:space="preserve">: </w:t>
      </w:r>
      <w:r w:rsidR="0081009A" w:rsidRPr="0081009A">
        <w:rPr>
          <w:rFonts w:cstheme="minorHAnsi"/>
        </w:rPr>
        <w:t>7Z7A0540</w:t>
      </w:r>
      <w:r w:rsidR="0081009A">
        <w:rPr>
          <w:rFonts w:cstheme="minorHAnsi"/>
        </w:rPr>
        <w:tab/>
      </w:r>
      <w:r w:rsidR="004C1834">
        <w:rPr>
          <w:rFonts w:cstheme="minorHAnsi"/>
        </w:rPr>
        <w:t>00:</w:t>
      </w:r>
      <w:r w:rsidR="00A32D4E">
        <w:rPr>
          <w:rFonts w:cstheme="minorHAnsi"/>
        </w:rPr>
        <w:t>35</w:t>
      </w:r>
      <w:r w:rsidR="004C1834">
        <w:rPr>
          <w:rFonts w:cstheme="minorHAnsi"/>
        </w:rPr>
        <w:t>-00:51</w:t>
      </w:r>
      <w:r w:rsidR="0015637C">
        <w:rPr>
          <w:rFonts w:cstheme="minorHAnsi"/>
        </w:rPr>
        <w:t xml:space="preserve"> </w:t>
      </w:r>
      <w:r w:rsidR="0015637C">
        <w:rPr>
          <w:rFonts w:cstheme="minorHAnsi"/>
          <w:b/>
          <w:bCs/>
        </w:rPr>
        <w:t>TXT: Agonal phase starts when SBP &lt; 50 mm Hg</w:t>
      </w:r>
      <w:r w:rsidR="006E2E50">
        <w:rPr>
          <w:rFonts w:cstheme="minorHAnsi"/>
        </w:rPr>
        <w:t xml:space="preserve"> </w:t>
      </w:r>
    </w:p>
    <w:p w14:paraId="63F6342A" w14:textId="4FAC0A23" w:rsidR="0081009A" w:rsidRDefault="001420C1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LAB MEDIA</w:t>
      </w:r>
      <w:r w:rsidR="0081009A">
        <w:rPr>
          <w:rFonts w:cstheme="minorHAnsi"/>
        </w:rPr>
        <w:t>:</w:t>
      </w:r>
      <w:r w:rsidR="0015637C" w:rsidRPr="0015637C">
        <w:rPr>
          <w:rFonts w:cstheme="minorHAnsi"/>
        </w:rPr>
        <w:t xml:space="preserve"> </w:t>
      </w:r>
      <w:r w:rsidR="0015637C" w:rsidRPr="0081009A">
        <w:rPr>
          <w:rFonts w:cstheme="minorHAnsi"/>
        </w:rPr>
        <w:t>7Z7A0542</w:t>
      </w:r>
      <w:r w:rsidR="0015637C">
        <w:rPr>
          <w:rFonts w:cstheme="minorHAnsi"/>
        </w:rPr>
        <w:tab/>
        <w:t>00:30-00:</w:t>
      </w:r>
      <w:r w:rsidR="00A32D4E">
        <w:rPr>
          <w:rFonts w:cstheme="minorHAnsi"/>
        </w:rPr>
        <w:t xml:space="preserve">41, </w:t>
      </w:r>
      <w:r w:rsidR="004C1834">
        <w:rPr>
          <w:rFonts w:cstheme="minorHAnsi"/>
        </w:rPr>
        <w:t>00:4</w:t>
      </w:r>
      <w:r w:rsidR="00A32D4E">
        <w:rPr>
          <w:rFonts w:cstheme="minorHAnsi"/>
        </w:rPr>
        <w:t>4</w:t>
      </w:r>
      <w:r w:rsidR="004C1834">
        <w:rPr>
          <w:rFonts w:cstheme="minorHAnsi"/>
        </w:rPr>
        <w:t>-00:47</w:t>
      </w:r>
    </w:p>
    <w:p w14:paraId="5E0375D0" w14:textId="27A96C09" w:rsidR="0015637C" w:rsidRPr="0081009A" w:rsidRDefault="001420C1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LAB MEDIA</w:t>
      </w:r>
      <w:r w:rsidR="0015637C">
        <w:rPr>
          <w:rFonts w:cstheme="minorHAnsi"/>
        </w:rPr>
        <w:t>: 20240606_103015</w:t>
      </w:r>
      <w:r w:rsidR="0015637C">
        <w:rPr>
          <w:rFonts w:cstheme="minorHAnsi"/>
        </w:rPr>
        <w:tab/>
        <w:t>02:05-02:1</w:t>
      </w:r>
      <w:r w:rsidR="00974096">
        <w:rPr>
          <w:rFonts w:cstheme="minorHAnsi"/>
        </w:rPr>
        <w:t>6</w:t>
      </w:r>
    </w:p>
    <w:p w14:paraId="593C2A45" w14:textId="01A93815" w:rsidR="0041564B" w:rsidRPr="0081009A" w:rsidRDefault="0041564B" w:rsidP="00307F8D">
      <w:pPr>
        <w:pStyle w:val="ListParagraph"/>
        <w:spacing w:before="120"/>
        <w:ind w:left="907"/>
        <w:rPr>
          <w:rFonts w:cstheme="minorHAnsi"/>
          <w:strike/>
        </w:rPr>
      </w:pPr>
    </w:p>
    <w:p w14:paraId="32BA1355" w14:textId="00A80730" w:rsidR="0041564B" w:rsidRPr="00386FF8" w:rsidRDefault="0081009A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386FF8">
        <w:rPr>
          <w:rFonts w:cstheme="minorHAnsi"/>
          <w:color w:val="7030A0"/>
        </w:rPr>
        <w:t>For ex-vivo perfusion device priming, use</w:t>
      </w:r>
      <w:r w:rsidR="0041564B" w:rsidRPr="00386FF8">
        <w:rPr>
          <w:rFonts w:cstheme="minorHAnsi"/>
          <w:color w:val="7030A0"/>
        </w:rPr>
        <w:t xml:space="preserve"> a</w:t>
      </w:r>
      <w:r w:rsidRPr="00386FF8">
        <w:rPr>
          <w:rFonts w:cstheme="minorHAnsi"/>
          <w:color w:val="7030A0"/>
        </w:rPr>
        <w:t xml:space="preserve"> number </w:t>
      </w:r>
      <w:r w:rsidR="0041564B" w:rsidRPr="00386FF8">
        <w:rPr>
          <w:rFonts w:cstheme="minorHAnsi"/>
          <w:color w:val="7030A0"/>
        </w:rPr>
        <w:t>11 blade</w:t>
      </w:r>
      <w:r w:rsidR="00C61576" w:rsidRPr="00386FF8">
        <w:rPr>
          <w:rFonts w:cstheme="minorHAnsi"/>
          <w:color w:val="7030A0"/>
        </w:rPr>
        <w:t xml:space="preserve"> to </w:t>
      </w:r>
      <w:r w:rsidR="0041564B" w:rsidRPr="00386FF8">
        <w:rPr>
          <w:rFonts w:cstheme="minorHAnsi"/>
          <w:color w:val="7030A0"/>
        </w:rPr>
        <w:t xml:space="preserve">make a stab incision into the right atrial appendage and cannulate with the 34 French venous cannula </w:t>
      </w:r>
      <w:r w:rsidR="00307F8D" w:rsidRPr="00386FF8">
        <w:rPr>
          <w:rFonts w:cstheme="minorHAnsi"/>
          <w:b/>
          <w:bCs/>
          <w:color w:val="7030A0"/>
        </w:rPr>
        <w:t>[1]</w:t>
      </w:r>
      <w:r w:rsidR="0041564B" w:rsidRPr="00386FF8">
        <w:rPr>
          <w:rFonts w:cstheme="minorHAnsi"/>
          <w:color w:val="7030A0"/>
        </w:rPr>
        <w:t xml:space="preserve">. Secure the cannula with a Rumel tourniquet and connect it to the ex vivo perfusion device’s collection bag </w:t>
      </w:r>
      <w:r w:rsidR="00307F8D" w:rsidRPr="00386FF8">
        <w:rPr>
          <w:rFonts w:cstheme="minorHAnsi"/>
          <w:b/>
          <w:bCs/>
          <w:color w:val="7030A0"/>
        </w:rPr>
        <w:t>[2]</w:t>
      </w:r>
      <w:r w:rsidR="0041564B" w:rsidRPr="00386FF8">
        <w:rPr>
          <w:rFonts w:cstheme="minorHAnsi"/>
          <w:color w:val="7030A0"/>
        </w:rPr>
        <w:t>.</w:t>
      </w:r>
      <w:r w:rsidR="00C61576" w:rsidRPr="00386FF8">
        <w:rPr>
          <w:rFonts w:cstheme="minorHAnsi"/>
          <w:color w:val="7030A0"/>
        </w:rPr>
        <w:t xml:space="preserve"> Collect approximately 1200 to 1500 milliliters of donor blood into the manufacturer-provided collection bag </w:t>
      </w:r>
      <w:r w:rsidR="00307F8D" w:rsidRPr="00386FF8">
        <w:rPr>
          <w:rFonts w:cstheme="minorHAnsi"/>
          <w:b/>
          <w:bCs/>
          <w:color w:val="7030A0"/>
        </w:rPr>
        <w:t>[3]</w:t>
      </w:r>
      <w:r w:rsidR="00C61576" w:rsidRPr="00386FF8">
        <w:rPr>
          <w:rFonts w:cstheme="minorHAnsi"/>
          <w:color w:val="7030A0"/>
        </w:rPr>
        <w:t>.</w:t>
      </w:r>
    </w:p>
    <w:p w14:paraId="39523B32" w14:textId="3C0E69C6" w:rsidR="006E2E50" w:rsidRDefault="00F57CA1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LAB MEDIA</w:t>
      </w:r>
      <w:r w:rsidR="00C61576">
        <w:rPr>
          <w:rFonts w:cstheme="minorHAnsi"/>
        </w:rPr>
        <w:t xml:space="preserve">: </w:t>
      </w:r>
      <w:r w:rsidR="00C61576" w:rsidRPr="00C61576">
        <w:rPr>
          <w:rFonts w:cstheme="minorHAnsi"/>
        </w:rPr>
        <w:t xml:space="preserve">7Z7A0543 </w:t>
      </w:r>
      <w:r w:rsidR="00C61576">
        <w:rPr>
          <w:rFonts w:cstheme="minorHAnsi"/>
        </w:rPr>
        <w:tab/>
      </w:r>
      <w:r w:rsidR="004E0ECC">
        <w:rPr>
          <w:rFonts w:cstheme="minorHAnsi"/>
        </w:rPr>
        <w:t>00:23-00:32</w:t>
      </w:r>
    </w:p>
    <w:p w14:paraId="3C73AF1E" w14:textId="0FFC9F88" w:rsidR="00B67D21" w:rsidRDefault="00F57CA1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>LAB MEDIA</w:t>
      </w:r>
      <w:r w:rsidR="00B67D21">
        <w:rPr>
          <w:rFonts w:cstheme="minorHAnsi"/>
        </w:rPr>
        <w:t xml:space="preserve">: </w:t>
      </w:r>
      <w:r w:rsidR="00B67D21" w:rsidRPr="00C61576">
        <w:rPr>
          <w:rFonts w:cstheme="minorHAnsi"/>
        </w:rPr>
        <w:t xml:space="preserve">7Z7A0543 </w:t>
      </w:r>
      <w:r w:rsidR="00B67D21">
        <w:rPr>
          <w:rFonts w:cstheme="minorHAnsi"/>
        </w:rPr>
        <w:tab/>
      </w:r>
      <w:r w:rsidR="004E0ECC">
        <w:rPr>
          <w:rFonts w:cstheme="minorHAnsi"/>
        </w:rPr>
        <w:t>2:16-2:26</w:t>
      </w:r>
    </w:p>
    <w:p w14:paraId="1B8071A9" w14:textId="6980ECA3" w:rsidR="00B67D21" w:rsidRDefault="00F57CA1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LAB MEDIA</w:t>
      </w:r>
      <w:r w:rsidR="00B67D21">
        <w:rPr>
          <w:rFonts w:cstheme="minorHAnsi"/>
        </w:rPr>
        <w:t xml:space="preserve">: </w:t>
      </w:r>
      <w:r w:rsidR="00B67D21" w:rsidRPr="00C61576">
        <w:rPr>
          <w:rFonts w:cstheme="minorHAnsi"/>
        </w:rPr>
        <w:t>7Z7A0543</w:t>
      </w:r>
      <w:r w:rsidR="00B67D21">
        <w:rPr>
          <w:rFonts w:cstheme="minorHAnsi"/>
        </w:rPr>
        <w:tab/>
      </w:r>
      <w:r w:rsidR="004E0ECC">
        <w:rPr>
          <w:rFonts w:cstheme="minorHAnsi"/>
        </w:rPr>
        <w:t>2:44-2:53</w:t>
      </w:r>
      <w:r w:rsidR="00B67D21">
        <w:rPr>
          <w:rFonts w:cstheme="minorHAnsi"/>
        </w:rPr>
        <w:br/>
      </w:r>
    </w:p>
    <w:p w14:paraId="224EFD9E" w14:textId="79147F9E" w:rsidR="0041564B" w:rsidRPr="00386FF8" w:rsidRDefault="00905209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386FF8">
        <w:rPr>
          <w:rFonts w:cstheme="minorHAnsi"/>
          <w:color w:val="7030A0"/>
        </w:rPr>
        <w:t>Following collection of the donor blood, a</w:t>
      </w:r>
      <w:r w:rsidR="0041564B" w:rsidRPr="00386FF8">
        <w:rPr>
          <w:rFonts w:cstheme="minorHAnsi"/>
          <w:color w:val="7030A0"/>
        </w:rPr>
        <w:t xml:space="preserve">pply the aortic cross-clamp </w:t>
      </w:r>
      <w:r w:rsidR="00307F8D" w:rsidRPr="00386FF8">
        <w:rPr>
          <w:rFonts w:cstheme="minorHAnsi"/>
          <w:b/>
          <w:bCs/>
          <w:color w:val="7030A0"/>
        </w:rPr>
        <w:t>[1]</w:t>
      </w:r>
      <w:r w:rsidR="0041564B" w:rsidRPr="00386FF8">
        <w:rPr>
          <w:rFonts w:cstheme="minorHAnsi"/>
          <w:color w:val="7030A0"/>
        </w:rPr>
        <w:t>.</w:t>
      </w:r>
    </w:p>
    <w:p w14:paraId="63A08EF5" w14:textId="120306F4" w:rsidR="0041564B" w:rsidRPr="00C61576" w:rsidRDefault="00F57CA1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LAB MEDIA</w:t>
      </w:r>
      <w:r w:rsidR="00C61576">
        <w:rPr>
          <w:rFonts w:cstheme="minorHAnsi"/>
        </w:rPr>
        <w:t xml:space="preserve">: </w:t>
      </w:r>
      <w:r w:rsidR="00C61576" w:rsidRPr="00C61576">
        <w:rPr>
          <w:rFonts w:cstheme="minorHAnsi"/>
        </w:rPr>
        <w:t xml:space="preserve">7Z7A0544 </w:t>
      </w:r>
      <w:r w:rsidR="00C61576">
        <w:rPr>
          <w:rFonts w:cstheme="minorHAnsi"/>
        </w:rPr>
        <w:tab/>
      </w:r>
      <w:r w:rsidR="004E0ECC">
        <w:rPr>
          <w:rFonts w:cstheme="minorHAnsi"/>
        </w:rPr>
        <w:t>00:12-00:17</w:t>
      </w:r>
      <w:r w:rsidR="00061523">
        <w:rPr>
          <w:rFonts w:cstheme="minorHAnsi"/>
        </w:rPr>
        <w:br/>
      </w:r>
    </w:p>
    <w:p w14:paraId="21992C8A" w14:textId="5E3E8769" w:rsidR="0041564B" w:rsidRPr="00386FF8" w:rsidRDefault="0041564B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386FF8">
        <w:rPr>
          <w:rFonts w:cstheme="minorHAnsi"/>
          <w:color w:val="7030A0"/>
        </w:rPr>
        <w:t xml:space="preserve">Administer 1 liter of Del Nido cardioplegia into the aortic root, targeting a pressure of 60 to 100 millimeters of mercury </w:t>
      </w:r>
      <w:r w:rsidR="00307F8D" w:rsidRPr="00386FF8">
        <w:rPr>
          <w:rFonts w:cstheme="minorHAnsi"/>
          <w:b/>
          <w:bCs/>
          <w:color w:val="7030A0"/>
        </w:rPr>
        <w:t>[1]</w:t>
      </w:r>
      <w:r w:rsidRPr="00386FF8">
        <w:rPr>
          <w:rFonts w:cstheme="minorHAnsi"/>
          <w:color w:val="7030A0"/>
        </w:rPr>
        <w:t xml:space="preserve">. Transect the inferior vena cava and left atrial appendage to vent both ventricles during cardioplegia delivery </w:t>
      </w:r>
      <w:r w:rsidR="00307F8D" w:rsidRPr="00386FF8">
        <w:rPr>
          <w:rFonts w:cstheme="minorHAnsi"/>
          <w:b/>
          <w:bCs/>
          <w:color w:val="7030A0"/>
        </w:rPr>
        <w:t>[2]</w:t>
      </w:r>
      <w:r w:rsidRPr="00386FF8">
        <w:rPr>
          <w:rFonts w:cstheme="minorHAnsi"/>
          <w:color w:val="7030A0"/>
        </w:rPr>
        <w:t>.</w:t>
      </w:r>
    </w:p>
    <w:p w14:paraId="0262500C" w14:textId="192E7B09" w:rsidR="00C61576" w:rsidRPr="00C61576" w:rsidRDefault="00F57CA1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LAB MEDIA</w:t>
      </w:r>
      <w:r w:rsidR="00C61576">
        <w:rPr>
          <w:rFonts w:cstheme="minorHAnsi"/>
        </w:rPr>
        <w:t xml:space="preserve">: </w:t>
      </w:r>
      <w:r w:rsidR="00C61576" w:rsidRPr="00C61576">
        <w:rPr>
          <w:rFonts w:cstheme="minorHAnsi"/>
        </w:rPr>
        <w:t>7Z7A0545</w:t>
      </w:r>
      <w:r w:rsidR="00C61576">
        <w:rPr>
          <w:rFonts w:cstheme="minorHAnsi"/>
        </w:rPr>
        <w:tab/>
      </w:r>
      <w:r w:rsidR="004E0ECC">
        <w:rPr>
          <w:rFonts w:cstheme="minorHAnsi"/>
        </w:rPr>
        <w:t>00:02-00:10</w:t>
      </w:r>
    </w:p>
    <w:p w14:paraId="38D0F429" w14:textId="2732CB2F" w:rsidR="0041564B" w:rsidRPr="00C61576" w:rsidRDefault="00F57CA1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LAB MEDIA</w:t>
      </w:r>
      <w:r w:rsidR="00C61576">
        <w:rPr>
          <w:rFonts w:cstheme="minorHAnsi"/>
        </w:rPr>
        <w:t xml:space="preserve">: </w:t>
      </w:r>
      <w:r w:rsidR="00C61576" w:rsidRPr="00C61576">
        <w:rPr>
          <w:rFonts w:cstheme="minorHAnsi"/>
        </w:rPr>
        <w:t xml:space="preserve">7Z7A0544 </w:t>
      </w:r>
      <w:r w:rsidR="00C61576">
        <w:rPr>
          <w:rFonts w:cstheme="minorHAnsi"/>
        </w:rPr>
        <w:tab/>
      </w:r>
      <w:r w:rsidR="004E0ECC">
        <w:rPr>
          <w:rFonts w:cstheme="minorHAnsi"/>
        </w:rPr>
        <w:t>00:42-00:55</w:t>
      </w:r>
    </w:p>
    <w:p w14:paraId="43338D3B" w14:textId="77777777" w:rsidR="0041564B" w:rsidRPr="0041564B" w:rsidRDefault="0041564B" w:rsidP="00C61576">
      <w:pPr>
        <w:pStyle w:val="ListParagraph"/>
        <w:spacing w:before="120"/>
        <w:ind w:left="907"/>
        <w:rPr>
          <w:rFonts w:cstheme="minorHAnsi"/>
        </w:rPr>
      </w:pPr>
    </w:p>
    <w:p w14:paraId="2B245B48" w14:textId="467CF477" w:rsidR="0041564B" w:rsidRPr="00386FF8" w:rsidRDefault="0041564B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386FF8">
        <w:rPr>
          <w:rFonts w:cstheme="minorHAnsi"/>
          <w:color w:val="7030A0"/>
        </w:rPr>
        <w:t>Divide the inferior vena cava, superior vena cava, aorta just distal to the innominate artery, and pulmonary artery at the bifurcation. T</w:t>
      </w:r>
      <w:r w:rsidR="00307F8D" w:rsidRPr="00386FF8">
        <w:rPr>
          <w:rFonts w:cstheme="minorHAnsi"/>
          <w:color w:val="7030A0"/>
        </w:rPr>
        <w:t>hen t</w:t>
      </w:r>
      <w:r w:rsidRPr="00386FF8">
        <w:rPr>
          <w:rFonts w:cstheme="minorHAnsi"/>
          <w:color w:val="7030A0"/>
        </w:rPr>
        <w:t xml:space="preserve">ransect the donor left atrium, ensuring a sufficient cuff remains </w:t>
      </w:r>
      <w:r w:rsidR="00307F8D" w:rsidRPr="00386FF8">
        <w:rPr>
          <w:rFonts w:cstheme="minorHAnsi"/>
          <w:b/>
          <w:bCs/>
          <w:color w:val="7030A0"/>
        </w:rPr>
        <w:t>[1]</w:t>
      </w:r>
      <w:r w:rsidRPr="00386FF8">
        <w:rPr>
          <w:rFonts w:cstheme="minorHAnsi"/>
          <w:color w:val="7030A0"/>
        </w:rPr>
        <w:t>.</w:t>
      </w:r>
    </w:p>
    <w:p w14:paraId="0F7F4047" w14:textId="5CB32B6B" w:rsidR="0041564B" w:rsidRPr="00C61576" w:rsidRDefault="00F57CA1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LAB MEDIA</w:t>
      </w:r>
      <w:r w:rsidR="00C61576">
        <w:rPr>
          <w:rFonts w:cstheme="minorHAnsi"/>
        </w:rPr>
        <w:t xml:space="preserve">: </w:t>
      </w:r>
      <w:r w:rsidR="00C61576" w:rsidRPr="00C61576">
        <w:rPr>
          <w:rFonts w:cstheme="minorHAnsi"/>
        </w:rPr>
        <w:t>7Z7A0547</w:t>
      </w:r>
      <w:r w:rsidR="00C61576">
        <w:rPr>
          <w:rFonts w:cstheme="minorHAnsi"/>
        </w:rPr>
        <w:tab/>
      </w:r>
      <w:r w:rsidR="00C61576">
        <w:rPr>
          <w:rFonts w:cstheme="minorHAnsi"/>
        </w:rPr>
        <w:tab/>
      </w:r>
      <w:r w:rsidR="004E0ECC">
        <w:rPr>
          <w:rFonts w:cstheme="minorHAnsi"/>
        </w:rPr>
        <w:t xml:space="preserve"> 00:</w:t>
      </w:r>
      <w:r w:rsidR="00386FF8">
        <w:rPr>
          <w:rFonts w:cstheme="minorHAnsi"/>
        </w:rPr>
        <w:t>18-00:24, 00:45-00:50, 01:14-01:23, 01:34-01:38,</w:t>
      </w:r>
      <w:r w:rsidR="004E0ECC">
        <w:rPr>
          <w:rFonts w:cstheme="minorHAnsi"/>
        </w:rPr>
        <w:t xml:space="preserve"> </w:t>
      </w:r>
      <w:r w:rsidR="00F2355A">
        <w:rPr>
          <w:rFonts w:cstheme="minorHAnsi"/>
        </w:rPr>
        <w:t>0</w:t>
      </w:r>
      <w:r w:rsidR="004E0ECC">
        <w:rPr>
          <w:rFonts w:cstheme="minorHAnsi"/>
        </w:rPr>
        <w:t>3:</w:t>
      </w:r>
      <w:r w:rsidR="00386FF8">
        <w:rPr>
          <w:rFonts w:cstheme="minorHAnsi"/>
        </w:rPr>
        <w:t>31</w:t>
      </w:r>
      <w:r w:rsidR="00F2355A">
        <w:rPr>
          <w:rFonts w:cstheme="minorHAnsi"/>
        </w:rPr>
        <w:t>-04:</w:t>
      </w:r>
      <w:r w:rsidR="00386FF8">
        <w:rPr>
          <w:rFonts w:cstheme="minorHAnsi"/>
        </w:rPr>
        <w:t>43</w:t>
      </w:r>
      <w:r w:rsidR="00AB44E5">
        <w:rPr>
          <w:rFonts w:cstheme="minorHAnsi"/>
        </w:rPr>
        <w:br/>
      </w:r>
    </w:p>
    <w:p w14:paraId="1FD1ADE6" w14:textId="27940988" w:rsidR="0041564B" w:rsidRPr="00386FF8" w:rsidRDefault="0041564B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386FF8">
        <w:rPr>
          <w:rFonts w:cstheme="minorHAnsi"/>
          <w:color w:val="7030A0"/>
        </w:rPr>
        <w:t xml:space="preserve">Remove the heart and place it in a basin filled with cold sterile slush for back-table preparation </w:t>
      </w:r>
      <w:r w:rsidR="00307F8D" w:rsidRPr="00386FF8">
        <w:rPr>
          <w:rFonts w:cstheme="minorHAnsi"/>
          <w:b/>
          <w:bCs/>
          <w:color w:val="7030A0"/>
        </w:rPr>
        <w:t>[1]</w:t>
      </w:r>
      <w:r w:rsidRPr="00386FF8">
        <w:rPr>
          <w:rFonts w:cstheme="minorHAnsi"/>
          <w:color w:val="7030A0"/>
        </w:rPr>
        <w:t>.</w:t>
      </w:r>
    </w:p>
    <w:p w14:paraId="4A091CAE" w14:textId="1C702E51" w:rsidR="0041564B" w:rsidRPr="009D376D" w:rsidRDefault="00F57CA1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LAB MEDIA</w:t>
      </w:r>
      <w:r w:rsidR="009D376D" w:rsidRPr="009D376D">
        <w:rPr>
          <w:rFonts w:cstheme="minorHAnsi"/>
        </w:rPr>
        <w:t>: 7Z7A0547</w:t>
      </w:r>
      <w:r w:rsidR="009D376D" w:rsidRPr="009D376D">
        <w:rPr>
          <w:rFonts w:cstheme="minorHAnsi"/>
        </w:rPr>
        <w:tab/>
      </w:r>
      <w:r w:rsidR="00F2355A">
        <w:rPr>
          <w:rFonts w:cstheme="minorHAnsi"/>
        </w:rPr>
        <w:t>04:17-04:20</w:t>
      </w:r>
    </w:p>
    <w:p w14:paraId="5A9E2E07" w14:textId="42158A2E" w:rsidR="0041564B" w:rsidRPr="0041564B" w:rsidRDefault="00974096" w:rsidP="00C61576">
      <w:pPr>
        <w:pStyle w:val="ListParagraph"/>
        <w:spacing w:before="120"/>
        <w:ind w:left="907"/>
        <w:rPr>
          <w:rFonts w:cstheme="minorHAnsi"/>
        </w:rPr>
      </w:pPr>
      <w:r w:rsidRPr="009D376D">
        <w:rPr>
          <w:rFonts w:cstheme="minorHAnsi"/>
          <w:i/>
          <w:iCs w:val="0"/>
          <w:color w:val="0000FF"/>
        </w:rPr>
        <w:t xml:space="preserve">Video Editor: Please </w:t>
      </w:r>
      <w:r>
        <w:rPr>
          <w:rFonts w:cstheme="minorHAnsi"/>
          <w:i/>
          <w:iCs w:val="0"/>
          <w:color w:val="0000FF"/>
        </w:rPr>
        <w:t>slow down</w:t>
      </w:r>
      <w:r w:rsidRPr="009D376D">
        <w:rPr>
          <w:rFonts w:cstheme="minorHAnsi"/>
          <w:i/>
          <w:iCs w:val="0"/>
          <w:color w:val="0000FF"/>
        </w:rPr>
        <w:t xml:space="preserve"> the video</w:t>
      </w:r>
      <w:r>
        <w:rPr>
          <w:rFonts w:cstheme="minorHAnsi"/>
          <w:i/>
          <w:iCs w:val="0"/>
          <w:color w:val="0000FF"/>
        </w:rPr>
        <w:br/>
      </w:r>
    </w:p>
    <w:p w14:paraId="0158B530" w14:textId="6FE809B7" w:rsidR="0041564B" w:rsidRPr="0041564B" w:rsidRDefault="0041564B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 w:rsidRPr="004B1844">
        <w:rPr>
          <w:rFonts w:cstheme="minorHAnsi"/>
          <w:color w:val="7030A0"/>
        </w:rPr>
        <w:t xml:space="preserve">Place four equidistant </w:t>
      </w:r>
      <w:proofErr w:type="spellStart"/>
      <w:r w:rsidRPr="004B1844">
        <w:rPr>
          <w:rFonts w:cstheme="minorHAnsi"/>
          <w:color w:val="7030A0"/>
        </w:rPr>
        <w:t>pledgeted</w:t>
      </w:r>
      <w:proofErr w:type="spellEnd"/>
      <w:r w:rsidRPr="004B1844">
        <w:rPr>
          <w:rFonts w:cstheme="minorHAnsi"/>
          <w:color w:val="7030A0"/>
        </w:rPr>
        <w:t xml:space="preserve"> horizontal mattress sutures using 4-0</w:t>
      </w:r>
      <w:r w:rsidR="00BB2F0B" w:rsidRPr="004B1844">
        <w:rPr>
          <w:rFonts w:cstheme="minorHAnsi"/>
          <w:color w:val="7030A0"/>
        </w:rPr>
        <w:t xml:space="preserve"> </w:t>
      </w:r>
      <w:r w:rsidR="00BB2F0B" w:rsidRPr="00BB2F0B">
        <w:rPr>
          <w:rFonts w:cstheme="minorHAnsi"/>
          <w:i/>
          <w:iCs w:val="0"/>
          <w:color w:val="FF0000"/>
        </w:rPr>
        <w:t>(Four-oh)</w:t>
      </w:r>
      <w:r w:rsidRPr="00BB2F0B">
        <w:rPr>
          <w:rFonts w:cstheme="minorHAnsi"/>
          <w:color w:val="FF0000"/>
        </w:rPr>
        <w:t xml:space="preserve"> </w:t>
      </w:r>
      <w:proofErr w:type="spellStart"/>
      <w:r w:rsidR="00897717" w:rsidRPr="004B1844">
        <w:rPr>
          <w:rFonts w:cstheme="minorHAnsi"/>
          <w:color w:val="7030A0"/>
        </w:rPr>
        <w:t>prolene</w:t>
      </w:r>
      <w:proofErr w:type="spellEnd"/>
      <w:r w:rsidR="00897717" w:rsidRPr="004B1844">
        <w:rPr>
          <w:rFonts w:cstheme="minorHAnsi"/>
          <w:color w:val="7030A0"/>
        </w:rPr>
        <w:t xml:space="preserve"> suture </w:t>
      </w:r>
      <w:r w:rsidRPr="004B1844">
        <w:rPr>
          <w:rFonts w:cstheme="minorHAnsi"/>
          <w:color w:val="7030A0"/>
        </w:rPr>
        <w:t xml:space="preserve">inside the distal end of the aorta </w:t>
      </w:r>
      <w:r w:rsidR="00307F8D" w:rsidRPr="004B1844">
        <w:rPr>
          <w:rFonts w:cstheme="minorHAnsi"/>
          <w:b/>
          <w:bCs/>
          <w:color w:val="7030A0"/>
        </w:rPr>
        <w:t>[1]</w:t>
      </w:r>
      <w:r w:rsidRPr="004B1844">
        <w:rPr>
          <w:rFonts w:cstheme="minorHAnsi"/>
          <w:color w:val="7030A0"/>
        </w:rPr>
        <w:t xml:space="preserve">. </w:t>
      </w:r>
      <w:r w:rsidR="0015637C" w:rsidRPr="004B1844">
        <w:rPr>
          <w:rFonts w:cstheme="minorHAnsi"/>
          <w:color w:val="7030A0"/>
        </w:rPr>
        <w:t>Then i</w:t>
      </w:r>
      <w:r w:rsidRPr="004B1844">
        <w:rPr>
          <w:rFonts w:cstheme="minorHAnsi"/>
          <w:color w:val="7030A0"/>
        </w:rPr>
        <w:t xml:space="preserve">nsert the </w:t>
      </w:r>
      <w:r w:rsidRPr="004B1844">
        <w:rPr>
          <w:rFonts w:cstheme="minorHAnsi"/>
          <w:i/>
          <w:iCs w:val="0"/>
          <w:color w:val="7030A0"/>
        </w:rPr>
        <w:t>ex vivo</w:t>
      </w:r>
      <w:r w:rsidRPr="004B1844">
        <w:rPr>
          <w:rFonts w:cstheme="minorHAnsi"/>
          <w:color w:val="7030A0"/>
        </w:rPr>
        <w:t xml:space="preserve"> perfusion aortic adapter and secure with 0-0 </w:t>
      </w:r>
      <w:r w:rsidR="00BB2F0B" w:rsidRPr="009C6142">
        <w:rPr>
          <w:rFonts w:cstheme="minorHAnsi"/>
          <w:i/>
          <w:iCs w:val="0"/>
          <w:color w:val="FF0000"/>
        </w:rPr>
        <w:t>(oh)</w:t>
      </w:r>
      <w:r w:rsidR="00BB2F0B" w:rsidRPr="009C6142">
        <w:rPr>
          <w:rFonts w:cstheme="minorHAnsi"/>
          <w:color w:val="FF0000"/>
        </w:rPr>
        <w:t xml:space="preserve"> </w:t>
      </w:r>
      <w:r w:rsidRPr="004B1844">
        <w:rPr>
          <w:rFonts w:cstheme="minorHAnsi"/>
          <w:color w:val="7030A0"/>
        </w:rPr>
        <w:t xml:space="preserve">silk suture or umbilical tape </w:t>
      </w:r>
      <w:r w:rsidR="00307F8D" w:rsidRPr="004B1844">
        <w:rPr>
          <w:rFonts w:cstheme="minorHAnsi"/>
          <w:b/>
          <w:bCs/>
          <w:color w:val="7030A0"/>
        </w:rPr>
        <w:t>[2]</w:t>
      </w:r>
      <w:r w:rsidRPr="004B1844">
        <w:rPr>
          <w:rFonts w:cstheme="minorHAnsi"/>
          <w:color w:val="7030A0"/>
        </w:rPr>
        <w:t>.</w:t>
      </w:r>
    </w:p>
    <w:p w14:paraId="57869818" w14:textId="69C6DAEA" w:rsidR="0041564B" w:rsidRDefault="00F57CA1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LAB MEDIA</w:t>
      </w:r>
      <w:r w:rsidR="00C61576">
        <w:rPr>
          <w:rFonts w:cstheme="minorHAnsi"/>
        </w:rPr>
        <w:t xml:space="preserve">: </w:t>
      </w:r>
      <w:r w:rsidR="00C61576" w:rsidRPr="00C61576">
        <w:rPr>
          <w:rFonts w:cstheme="minorHAnsi"/>
        </w:rPr>
        <w:t>7Z7A0548</w:t>
      </w:r>
      <w:r w:rsidR="00C61576">
        <w:rPr>
          <w:rFonts w:cstheme="minorHAnsi"/>
        </w:rPr>
        <w:tab/>
      </w:r>
      <w:r w:rsidR="00F2355A">
        <w:rPr>
          <w:rFonts w:cstheme="minorHAnsi"/>
        </w:rPr>
        <w:t xml:space="preserve"> 00:58-01:</w:t>
      </w:r>
      <w:r w:rsidR="004B1844">
        <w:rPr>
          <w:rFonts w:cstheme="minorHAnsi"/>
        </w:rPr>
        <w:t>21</w:t>
      </w:r>
    </w:p>
    <w:p w14:paraId="569943D4" w14:textId="7706B5F0" w:rsidR="00C61576" w:rsidRPr="00C61576" w:rsidRDefault="00F57CA1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LAB MEDIA</w:t>
      </w:r>
      <w:r w:rsidR="00C61576">
        <w:rPr>
          <w:rFonts w:cstheme="minorHAnsi"/>
        </w:rPr>
        <w:t xml:space="preserve">: </w:t>
      </w:r>
      <w:r w:rsidR="00C61576" w:rsidRPr="00C61576">
        <w:rPr>
          <w:rFonts w:cstheme="minorHAnsi"/>
        </w:rPr>
        <w:t>20240606_104529</w:t>
      </w:r>
      <w:r w:rsidR="00C61576">
        <w:rPr>
          <w:rFonts w:cstheme="minorHAnsi"/>
        </w:rPr>
        <w:tab/>
      </w:r>
      <w:r w:rsidR="00C61576" w:rsidRPr="00C61576">
        <w:rPr>
          <w:rFonts w:cstheme="minorHAnsi"/>
        </w:rPr>
        <w:t>14:</w:t>
      </w:r>
      <w:r w:rsidR="004B1844">
        <w:rPr>
          <w:rFonts w:cstheme="minorHAnsi"/>
        </w:rPr>
        <w:t>20</w:t>
      </w:r>
      <w:r w:rsidR="00C61576" w:rsidRPr="00C61576">
        <w:rPr>
          <w:rFonts w:cstheme="minorHAnsi"/>
        </w:rPr>
        <w:t>-14:42</w:t>
      </w:r>
      <w:r w:rsidR="00A312B4">
        <w:rPr>
          <w:rFonts w:cstheme="minorHAnsi"/>
        </w:rPr>
        <w:br/>
      </w:r>
    </w:p>
    <w:p w14:paraId="6185AC0E" w14:textId="01402DB8" w:rsidR="0041564B" w:rsidRPr="00307F8D" w:rsidRDefault="0041564B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 w:rsidRPr="004B1844">
        <w:rPr>
          <w:rFonts w:cstheme="minorHAnsi"/>
          <w:color w:val="7030A0"/>
        </w:rPr>
        <w:t>Transport the allograft to the ex vivo perfusion device and connect the adapter</w:t>
      </w:r>
      <w:r w:rsidR="00307F8D" w:rsidRPr="004B1844">
        <w:rPr>
          <w:rFonts w:cstheme="minorHAnsi"/>
          <w:color w:val="7030A0"/>
        </w:rPr>
        <w:t xml:space="preserve"> </w:t>
      </w:r>
      <w:r w:rsidR="00307F8D" w:rsidRPr="004B1844">
        <w:rPr>
          <w:rFonts w:cstheme="minorHAnsi"/>
          <w:b/>
          <w:bCs/>
          <w:color w:val="7030A0"/>
        </w:rPr>
        <w:t>[1]</w:t>
      </w:r>
      <w:r w:rsidRPr="004B1844">
        <w:rPr>
          <w:rFonts w:cstheme="minorHAnsi"/>
          <w:color w:val="7030A0"/>
        </w:rPr>
        <w:t xml:space="preserve">. </w:t>
      </w:r>
      <w:r w:rsidR="0015637C" w:rsidRPr="004B1844">
        <w:rPr>
          <w:rFonts w:cstheme="minorHAnsi"/>
          <w:color w:val="7030A0"/>
        </w:rPr>
        <w:t>Position the heart with the posterior side facing up and o</w:t>
      </w:r>
      <w:r w:rsidRPr="004B1844">
        <w:rPr>
          <w:rFonts w:cstheme="minorHAnsi"/>
          <w:color w:val="7030A0"/>
        </w:rPr>
        <w:t xml:space="preserve">btain perfusate samples, bloodwork, and biopsy samples during this stage </w:t>
      </w:r>
      <w:r w:rsidR="00307F8D" w:rsidRPr="004B1844">
        <w:rPr>
          <w:rFonts w:cstheme="minorHAnsi"/>
          <w:b/>
          <w:bCs/>
          <w:color w:val="7030A0"/>
        </w:rPr>
        <w:t>[2</w:t>
      </w:r>
      <w:r w:rsidR="00974096" w:rsidRPr="004B1844">
        <w:rPr>
          <w:rFonts w:cstheme="minorHAnsi"/>
          <w:b/>
          <w:bCs/>
          <w:color w:val="7030A0"/>
        </w:rPr>
        <w:t>-TXT</w:t>
      </w:r>
      <w:r w:rsidR="00307F8D" w:rsidRPr="004B1844">
        <w:rPr>
          <w:rFonts w:cstheme="minorHAnsi"/>
          <w:b/>
          <w:bCs/>
          <w:color w:val="7030A0"/>
        </w:rPr>
        <w:t>]</w:t>
      </w:r>
      <w:r w:rsidRPr="004B1844">
        <w:rPr>
          <w:rFonts w:cstheme="minorHAnsi"/>
          <w:color w:val="7030A0"/>
        </w:rPr>
        <w:t>.</w:t>
      </w:r>
      <w:r w:rsidR="00307F8D" w:rsidRPr="004B1844">
        <w:rPr>
          <w:rFonts w:cstheme="minorHAnsi"/>
          <w:color w:val="7030A0"/>
        </w:rPr>
        <w:t xml:space="preserve"> In this model, the allograft remained on the ex vivo perfusion device</w:t>
      </w:r>
      <w:r w:rsidR="00B050F6" w:rsidRPr="004B1844">
        <w:rPr>
          <w:rFonts w:cstheme="minorHAnsi"/>
          <w:color w:val="7030A0"/>
        </w:rPr>
        <w:t xml:space="preserve"> at 34 degrees </w:t>
      </w:r>
      <w:r w:rsidR="00BB2F0B" w:rsidRPr="004B1844">
        <w:rPr>
          <w:rFonts w:cstheme="minorHAnsi"/>
          <w:color w:val="7030A0"/>
        </w:rPr>
        <w:t>C</w:t>
      </w:r>
      <w:r w:rsidR="00B050F6" w:rsidRPr="004B1844">
        <w:rPr>
          <w:rFonts w:cstheme="minorHAnsi"/>
          <w:color w:val="7030A0"/>
        </w:rPr>
        <w:t>elsius</w:t>
      </w:r>
      <w:r w:rsidR="00307F8D" w:rsidRPr="004B1844">
        <w:rPr>
          <w:rFonts w:cstheme="minorHAnsi"/>
          <w:color w:val="7030A0"/>
        </w:rPr>
        <w:t xml:space="preserve"> for 2 to 3 hours before implantation </w:t>
      </w:r>
      <w:r w:rsidR="00307F8D" w:rsidRPr="004B1844">
        <w:rPr>
          <w:rFonts w:cstheme="minorHAnsi"/>
          <w:b/>
          <w:bCs/>
          <w:color w:val="7030A0"/>
        </w:rPr>
        <w:t>[3]</w:t>
      </w:r>
      <w:r w:rsidR="00307F8D" w:rsidRPr="004B1844">
        <w:rPr>
          <w:rFonts w:cstheme="minorHAnsi"/>
          <w:color w:val="7030A0"/>
        </w:rPr>
        <w:t xml:space="preserve">. </w:t>
      </w:r>
      <w:r w:rsidR="0015637C">
        <w:rPr>
          <w:rFonts w:cstheme="minorHAnsi"/>
        </w:rPr>
        <w:br/>
      </w:r>
    </w:p>
    <w:p w14:paraId="7FD2A7F2" w14:textId="1626AB3C" w:rsidR="009343B3" w:rsidRPr="00307F8D" w:rsidRDefault="00F57CA1">
      <w:pPr>
        <w:pStyle w:val="ListParagraph"/>
        <w:numPr>
          <w:ilvl w:val="2"/>
          <w:numId w:val="2"/>
        </w:numPr>
        <w:spacing w:before="120"/>
        <w:rPr>
          <w:rFonts w:cstheme="minorHAnsi"/>
          <w:b/>
          <w:bCs/>
        </w:rPr>
      </w:pPr>
      <w:r>
        <w:rPr>
          <w:rFonts w:cstheme="minorHAnsi"/>
        </w:rPr>
        <w:t>LAB MEDIA</w:t>
      </w:r>
      <w:r w:rsidR="009343B3">
        <w:rPr>
          <w:rFonts w:cstheme="minorHAnsi"/>
        </w:rPr>
        <w:t xml:space="preserve">: </w:t>
      </w:r>
      <w:r w:rsidR="009343B3" w:rsidRPr="009343B3">
        <w:rPr>
          <w:rFonts w:cstheme="minorHAnsi"/>
        </w:rPr>
        <w:t>7Z7A0551</w:t>
      </w:r>
      <w:r w:rsidR="009343B3">
        <w:rPr>
          <w:rFonts w:cstheme="minorHAnsi"/>
        </w:rPr>
        <w:tab/>
      </w:r>
      <w:r w:rsidR="00484467">
        <w:rPr>
          <w:rFonts w:cstheme="minorHAnsi"/>
        </w:rPr>
        <w:t xml:space="preserve"> 00:07-00:28</w:t>
      </w:r>
      <w:r w:rsidR="0015637C">
        <w:rPr>
          <w:rFonts w:cstheme="minorHAnsi"/>
        </w:rPr>
        <w:t xml:space="preserve"> </w:t>
      </w:r>
    </w:p>
    <w:p w14:paraId="41AD4C90" w14:textId="6483E9E6" w:rsidR="009343B3" w:rsidRDefault="00F57CA1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LAB MEDIA</w:t>
      </w:r>
      <w:r w:rsidR="009343B3">
        <w:rPr>
          <w:rFonts w:cstheme="minorHAnsi"/>
        </w:rPr>
        <w:t>:</w:t>
      </w:r>
      <w:r w:rsidR="009343B3" w:rsidRPr="009343B3">
        <w:t xml:space="preserve"> </w:t>
      </w:r>
      <w:r w:rsidR="009343B3" w:rsidRPr="009343B3">
        <w:rPr>
          <w:rFonts w:cstheme="minorHAnsi"/>
        </w:rPr>
        <w:t xml:space="preserve">7Z7A0556 </w:t>
      </w:r>
      <w:r w:rsidR="009343B3">
        <w:rPr>
          <w:rFonts w:cstheme="minorHAnsi"/>
        </w:rPr>
        <w:tab/>
      </w:r>
      <w:r w:rsidR="00484467">
        <w:rPr>
          <w:rFonts w:cstheme="minorHAnsi"/>
        </w:rPr>
        <w:t>00:0</w:t>
      </w:r>
      <w:r w:rsidR="00974096">
        <w:rPr>
          <w:rFonts w:cstheme="minorHAnsi"/>
        </w:rPr>
        <w:t>2</w:t>
      </w:r>
      <w:r w:rsidR="00484467">
        <w:rPr>
          <w:rFonts w:cstheme="minorHAnsi"/>
        </w:rPr>
        <w:t>-00:13</w:t>
      </w:r>
      <w:r w:rsidR="00974096" w:rsidRPr="00974096">
        <w:rPr>
          <w:rFonts w:cstheme="minorHAnsi"/>
          <w:b/>
          <w:bCs/>
        </w:rPr>
        <w:t xml:space="preserve"> </w:t>
      </w:r>
      <w:r w:rsidR="00974096">
        <w:rPr>
          <w:rFonts w:cstheme="minorHAnsi"/>
          <w:b/>
          <w:bCs/>
        </w:rPr>
        <w:t>TXT: Keep anterior surface in contact with device and defibrillation pads; Maintain temperature at 34 °C</w:t>
      </w:r>
    </w:p>
    <w:p w14:paraId="2B8B1AF1" w14:textId="33B0FE60" w:rsidR="009343B3" w:rsidRPr="009343B3" w:rsidRDefault="00F57CA1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LAB MEDIA</w:t>
      </w:r>
      <w:r w:rsidR="009343B3">
        <w:rPr>
          <w:rFonts w:cstheme="minorHAnsi"/>
        </w:rPr>
        <w:t xml:space="preserve">: </w:t>
      </w:r>
      <w:r w:rsidR="009343B3" w:rsidRPr="009343B3">
        <w:rPr>
          <w:rFonts w:cstheme="minorHAnsi"/>
        </w:rPr>
        <w:t>7Z7A0552</w:t>
      </w:r>
      <w:r w:rsidR="009343B3">
        <w:rPr>
          <w:rFonts w:cstheme="minorHAnsi"/>
        </w:rPr>
        <w:tab/>
      </w:r>
      <w:r w:rsidR="00484467">
        <w:rPr>
          <w:rFonts w:cstheme="minorHAnsi"/>
        </w:rPr>
        <w:t xml:space="preserve"> 00:0</w:t>
      </w:r>
      <w:r w:rsidR="00974096">
        <w:rPr>
          <w:rFonts w:cstheme="minorHAnsi"/>
        </w:rPr>
        <w:t>6</w:t>
      </w:r>
      <w:r w:rsidR="00484467">
        <w:rPr>
          <w:rFonts w:cstheme="minorHAnsi"/>
        </w:rPr>
        <w:t>-00:1</w:t>
      </w:r>
      <w:r w:rsidR="00974096">
        <w:rPr>
          <w:rFonts w:cstheme="minorHAnsi"/>
        </w:rPr>
        <w:t>5</w:t>
      </w:r>
      <w:r w:rsidR="009343B3">
        <w:rPr>
          <w:rFonts w:cstheme="minorHAnsi"/>
        </w:rPr>
        <w:br/>
      </w:r>
    </w:p>
    <w:p w14:paraId="338B1985" w14:textId="0239C092" w:rsidR="0041564B" w:rsidRPr="004B1844" w:rsidRDefault="0015637C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4B1844">
        <w:rPr>
          <w:rFonts w:cstheme="minorHAnsi"/>
          <w:color w:val="7030A0"/>
        </w:rPr>
        <w:t>After preparing the heart for</w:t>
      </w:r>
      <w:r w:rsidR="009343B3" w:rsidRPr="004B1844">
        <w:rPr>
          <w:rFonts w:cstheme="minorHAnsi"/>
          <w:color w:val="7030A0"/>
        </w:rPr>
        <w:t xml:space="preserve"> recipient </w:t>
      </w:r>
      <w:proofErr w:type="spellStart"/>
      <w:r w:rsidR="009343B3" w:rsidRPr="004B1844">
        <w:rPr>
          <w:rFonts w:cstheme="minorHAnsi"/>
          <w:color w:val="7030A0"/>
        </w:rPr>
        <w:t>cardiectomy</w:t>
      </w:r>
      <w:proofErr w:type="spellEnd"/>
      <w:r w:rsidR="009343B3" w:rsidRPr="004B1844">
        <w:rPr>
          <w:rFonts w:cstheme="minorHAnsi"/>
          <w:color w:val="7030A0"/>
        </w:rPr>
        <w:t>,</w:t>
      </w:r>
      <w:r w:rsidR="00974096" w:rsidRPr="004B1844">
        <w:rPr>
          <w:rFonts w:cstheme="minorHAnsi"/>
          <w:color w:val="7030A0"/>
        </w:rPr>
        <w:t xml:space="preserve"> s</w:t>
      </w:r>
      <w:r w:rsidR="00DA2B22" w:rsidRPr="004B1844">
        <w:rPr>
          <w:rFonts w:cstheme="minorHAnsi"/>
          <w:color w:val="7030A0"/>
        </w:rPr>
        <w:t>ecure</w:t>
      </w:r>
      <w:r w:rsidRPr="004B1844">
        <w:rPr>
          <w:rFonts w:cstheme="minorHAnsi"/>
          <w:color w:val="7030A0"/>
        </w:rPr>
        <w:t xml:space="preserve"> it</w:t>
      </w:r>
      <w:r w:rsidR="00DA2B22" w:rsidRPr="004B1844">
        <w:rPr>
          <w:rFonts w:cstheme="minorHAnsi"/>
          <w:color w:val="7030A0"/>
        </w:rPr>
        <w:t xml:space="preserve"> with Rumel tourniquets and connect to the venous limb of the circuit </w:t>
      </w:r>
      <w:r w:rsidR="00307F8D" w:rsidRPr="004B1844">
        <w:rPr>
          <w:rFonts w:cstheme="minorHAnsi"/>
          <w:b/>
          <w:bCs/>
          <w:color w:val="7030A0"/>
        </w:rPr>
        <w:t>[</w:t>
      </w:r>
      <w:r w:rsidR="00664997" w:rsidRPr="004B1844">
        <w:rPr>
          <w:rFonts w:cstheme="minorHAnsi"/>
          <w:b/>
          <w:bCs/>
          <w:color w:val="7030A0"/>
        </w:rPr>
        <w:t>1</w:t>
      </w:r>
      <w:r w:rsidR="00307F8D" w:rsidRPr="004B1844">
        <w:rPr>
          <w:rFonts w:cstheme="minorHAnsi"/>
          <w:b/>
          <w:bCs/>
          <w:color w:val="7030A0"/>
        </w:rPr>
        <w:t>]</w:t>
      </w:r>
      <w:r w:rsidR="00DA2B22" w:rsidRPr="004B1844">
        <w:rPr>
          <w:rFonts w:cstheme="minorHAnsi"/>
          <w:color w:val="7030A0"/>
        </w:rPr>
        <w:t>.</w:t>
      </w:r>
    </w:p>
    <w:p w14:paraId="2542CE9A" w14:textId="281B748E" w:rsidR="0041564B" w:rsidRPr="00DA2B22" w:rsidRDefault="00F57CA1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>LAB MEDIA</w:t>
      </w:r>
      <w:r w:rsidR="00DA2B22">
        <w:rPr>
          <w:rFonts w:cstheme="minorHAnsi"/>
        </w:rPr>
        <w:t xml:space="preserve">: </w:t>
      </w:r>
      <w:r w:rsidR="00DA2B22" w:rsidRPr="00DA2B22">
        <w:rPr>
          <w:rFonts w:cstheme="minorHAnsi"/>
        </w:rPr>
        <w:t>7Z7A0553</w:t>
      </w:r>
      <w:r w:rsidR="00DA2B22">
        <w:rPr>
          <w:rFonts w:cstheme="minorHAnsi"/>
        </w:rPr>
        <w:tab/>
      </w:r>
      <w:r w:rsidR="00DA2B22">
        <w:rPr>
          <w:rFonts w:cstheme="minorHAnsi"/>
        </w:rPr>
        <w:tab/>
      </w:r>
      <w:r w:rsidR="00484467">
        <w:rPr>
          <w:rFonts w:cstheme="minorHAnsi"/>
        </w:rPr>
        <w:t xml:space="preserve"> 00:0</w:t>
      </w:r>
      <w:r w:rsidR="00664997">
        <w:rPr>
          <w:rFonts w:cstheme="minorHAnsi"/>
        </w:rPr>
        <w:t>0</w:t>
      </w:r>
      <w:r w:rsidR="00484467">
        <w:rPr>
          <w:rFonts w:cstheme="minorHAnsi"/>
        </w:rPr>
        <w:t>-00:16</w:t>
      </w:r>
    </w:p>
    <w:p w14:paraId="092AA6CA" w14:textId="77777777" w:rsidR="0041564B" w:rsidRPr="0041564B" w:rsidRDefault="0041564B" w:rsidP="008307F3">
      <w:pPr>
        <w:pStyle w:val="ListParagraph"/>
        <w:spacing w:before="120"/>
        <w:ind w:left="907"/>
        <w:rPr>
          <w:rFonts w:cstheme="minorHAnsi"/>
        </w:rPr>
      </w:pPr>
    </w:p>
    <w:p w14:paraId="0C26DD69" w14:textId="0920060C" w:rsidR="00DA2B22" w:rsidRPr="004B1844" w:rsidRDefault="0041564B">
      <w:pPr>
        <w:pStyle w:val="ListParagraph"/>
        <w:numPr>
          <w:ilvl w:val="1"/>
          <w:numId w:val="2"/>
        </w:numPr>
        <w:spacing w:before="120"/>
        <w:rPr>
          <w:rFonts w:cstheme="minorHAnsi"/>
          <w:color w:val="7030A0"/>
        </w:rPr>
      </w:pPr>
      <w:r w:rsidRPr="004B1844">
        <w:rPr>
          <w:rFonts w:cstheme="minorHAnsi"/>
          <w:color w:val="7030A0"/>
        </w:rPr>
        <w:t xml:space="preserve">Apply the aortic cross-clamp proximal to the cannula and explant the recipient heart. Leave </w:t>
      </w:r>
      <w:r w:rsidR="00DA2B22" w:rsidRPr="004B1844">
        <w:rPr>
          <w:rFonts w:cstheme="minorHAnsi"/>
          <w:color w:val="7030A0"/>
        </w:rPr>
        <w:t xml:space="preserve">intact </w:t>
      </w:r>
      <w:r w:rsidRPr="004B1844">
        <w:rPr>
          <w:rFonts w:cstheme="minorHAnsi"/>
          <w:color w:val="7030A0"/>
        </w:rPr>
        <w:t xml:space="preserve">atrial cuffs for bi-atrial implantation </w:t>
      </w:r>
      <w:r w:rsidR="00307F8D" w:rsidRPr="004B1844">
        <w:rPr>
          <w:rFonts w:cstheme="minorHAnsi"/>
          <w:b/>
          <w:bCs/>
          <w:color w:val="7030A0"/>
        </w:rPr>
        <w:t>[1]</w:t>
      </w:r>
      <w:r w:rsidRPr="004B1844">
        <w:rPr>
          <w:rFonts w:cstheme="minorHAnsi"/>
          <w:color w:val="7030A0"/>
        </w:rPr>
        <w:t xml:space="preserve">. Transect </w:t>
      </w:r>
      <w:r w:rsidR="00B050F6" w:rsidRPr="004B1844">
        <w:rPr>
          <w:rFonts w:cstheme="minorHAnsi"/>
          <w:color w:val="7030A0"/>
        </w:rPr>
        <w:t xml:space="preserve">the </w:t>
      </w:r>
      <w:r w:rsidRPr="004B1844">
        <w:rPr>
          <w:rFonts w:cstheme="minorHAnsi"/>
          <w:color w:val="7030A0"/>
        </w:rPr>
        <w:t xml:space="preserve">aorta and pulmonary artery close to the root and place the explanted heart in cold </w:t>
      </w:r>
      <w:r w:rsidR="00A32D4E" w:rsidRPr="004B1844">
        <w:rPr>
          <w:rFonts w:cstheme="minorHAnsi"/>
          <w:color w:val="7030A0"/>
        </w:rPr>
        <w:t>PBS</w:t>
      </w:r>
      <w:r w:rsidR="00B050F6" w:rsidRPr="004B1844">
        <w:rPr>
          <w:rFonts w:cstheme="minorHAnsi"/>
          <w:color w:val="7030A0"/>
        </w:rPr>
        <w:t xml:space="preserve"> for laboratory processing</w:t>
      </w:r>
      <w:r w:rsidRPr="004B1844">
        <w:rPr>
          <w:rFonts w:cstheme="minorHAnsi"/>
          <w:color w:val="7030A0"/>
        </w:rPr>
        <w:t xml:space="preserve"> </w:t>
      </w:r>
      <w:r w:rsidR="00307F8D" w:rsidRPr="004B1844">
        <w:rPr>
          <w:rFonts w:cstheme="minorHAnsi"/>
          <w:b/>
          <w:bCs/>
          <w:color w:val="7030A0"/>
        </w:rPr>
        <w:t>[2]</w:t>
      </w:r>
      <w:r w:rsidRPr="004B1844">
        <w:rPr>
          <w:rFonts w:cstheme="minorHAnsi"/>
          <w:color w:val="7030A0"/>
        </w:rPr>
        <w:t xml:space="preserve">. </w:t>
      </w:r>
    </w:p>
    <w:p w14:paraId="4C127843" w14:textId="2BC4CBC3" w:rsidR="00DA2B22" w:rsidRDefault="00F57CA1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LAB MEDIA</w:t>
      </w:r>
      <w:r w:rsidR="00DA2B22">
        <w:rPr>
          <w:rFonts w:cstheme="minorHAnsi"/>
        </w:rPr>
        <w:t xml:space="preserve">: </w:t>
      </w:r>
      <w:r w:rsidR="00DA2B22" w:rsidRPr="00DA2B22">
        <w:rPr>
          <w:rFonts w:cstheme="minorHAnsi"/>
        </w:rPr>
        <w:t xml:space="preserve">20240606_132254 </w:t>
      </w:r>
      <w:r w:rsidR="00DA2B22">
        <w:rPr>
          <w:rFonts w:cstheme="minorHAnsi"/>
        </w:rPr>
        <w:tab/>
      </w:r>
      <w:r w:rsidR="00664997">
        <w:rPr>
          <w:rFonts w:cstheme="minorHAnsi"/>
        </w:rPr>
        <w:t>02:30-</w:t>
      </w:r>
      <w:r w:rsidR="00484467">
        <w:rPr>
          <w:rFonts w:cstheme="minorHAnsi"/>
        </w:rPr>
        <w:t>02:48</w:t>
      </w:r>
    </w:p>
    <w:p w14:paraId="60DD1B6D" w14:textId="527C1C39" w:rsidR="00DA2B22" w:rsidRPr="00DA2B22" w:rsidRDefault="00F57CA1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LAB MEDIA</w:t>
      </w:r>
      <w:r w:rsidR="00DA2B22">
        <w:rPr>
          <w:rFonts w:cstheme="minorHAnsi"/>
        </w:rPr>
        <w:t xml:space="preserve">: </w:t>
      </w:r>
      <w:r w:rsidR="00DA2B22" w:rsidRPr="00DA2B22">
        <w:rPr>
          <w:rFonts w:cstheme="minorHAnsi"/>
        </w:rPr>
        <w:t xml:space="preserve">7Z7A0555 </w:t>
      </w:r>
      <w:r w:rsidR="00DA2B22">
        <w:rPr>
          <w:rFonts w:cstheme="minorHAnsi"/>
        </w:rPr>
        <w:tab/>
      </w:r>
      <w:r w:rsidR="00484467">
        <w:rPr>
          <w:rFonts w:cstheme="minorHAnsi"/>
        </w:rPr>
        <w:t xml:space="preserve"> 00:0</w:t>
      </w:r>
      <w:r w:rsidR="00664997">
        <w:rPr>
          <w:rFonts w:cstheme="minorHAnsi"/>
        </w:rPr>
        <w:t>0</w:t>
      </w:r>
      <w:r w:rsidR="00484467">
        <w:rPr>
          <w:rFonts w:cstheme="minorHAnsi"/>
        </w:rPr>
        <w:t>-00:</w:t>
      </w:r>
      <w:r w:rsidR="00664997">
        <w:rPr>
          <w:rFonts w:cstheme="minorHAnsi"/>
        </w:rPr>
        <w:t>21</w:t>
      </w:r>
      <w:r w:rsidR="00A32D4E">
        <w:rPr>
          <w:rFonts w:cstheme="minorHAnsi"/>
        </w:rPr>
        <w:br/>
      </w:r>
    </w:p>
    <w:p w14:paraId="444D3BC5" w14:textId="08EB20B2" w:rsidR="0041564B" w:rsidRPr="0041564B" w:rsidRDefault="00B050F6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 w:rsidRPr="004B1844">
        <w:rPr>
          <w:rFonts w:cstheme="minorHAnsi"/>
          <w:color w:val="7030A0"/>
        </w:rPr>
        <w:t xml:space="preserve">Once the recipient’s native heart has been explanted, </w:t>
      </w:r>
      <w:r w:rsidR="00497D4A" w:rsidRPr="004B1844">
        <w:rPr>
          <w:rFonts w:cstheme="minorHAnsi"/>
          <w:color w:val="7030A0"/>
        </w:rPr>
        <w:t>begin bi-atrial implantation of the donor allograft</w:t>
      </w:r>
      <w:r w:rsidR="007102B1" w:rsidRPr="004B1844">
        <w:rPr>
          <w:rFonts w:cstheme="minorHAnsi"/>
          <w:color w:val="7030A0"/>
        </w:rPr>
        <w:t xml:space="preserve"> and initiate</w:t>
      </w:r>
      <w:r w:rsidR="001420C1" w:rsidRPr="004B1844">
        <w:rPr>
          <w:rFonts w:cstheme="minorHAnsi"/>
          <w:color w:val="7030A0"/>
        </w:rPr>
        <w:t xml:space="preserve"> </w:t>
      </w:r>
      <w:r w:rsidR="00497D4A" w:rsidRPr="004B1844">
        <w:rPr>
          <w:rFonts w:cstheme="minorHAnsi"/>
          <w:color w:val="7030A0"/>
        </w:rPr>
        <w:t xml:space="preserve">the </w:t>
      </w:r>
      <w:r w:rsidR="0041564B" w:rsidRPr="004B1844">
        <w:rPr>
          <w:rFonts w:cstheme="minorHAnsi"/>
          <w:color w:val="7030A0"/>
        </w:rPr>
        <w:t xml:space="preserve">left atrial anastomosis using 4-0 </w:t>
      </w:r>
      <w:r w:rsidR="00096DE6" w:rsidRPr="00096DE6">
        <w:rPr>
          <w:rFonts w:cstheme="minorHAnsi"/>
          <w:i/>
          <w:iCs w:val="0"/>
          <w:color w:val="FF0000"/>
        </w:rPr>
        <w:t>(four-</w:t>
      </w:r>
      <w:r>
        <w:rPr>
          <w:rFonts w:cstheme="minorHAnsi"/>
          <w:i/>
          <w:iCs w:val="0"/>
          <w:color w:val="FF0000"/>
        </w:rPr>
        <w:t>oh</w:t>
      </w:r>
      <w:r w:rsidR="00096DE6" w:rsidRPr="00096DE6">
        <w:rPr>
          <w:rFonts w:cstheme="minorHAnsi"/>
          <w:i/>
          <w:iCs w:val="0"/>
          <w:color w:val="FF0000"/>
        </w:rPr>
        <w:t xml:space="preserve">) </w:t>
      </w:r>
      <w:proofErr w:type="spellStart"/>
      <w:r w:rsidR="00497D4A" w:rsidRPr="004B1844">
        <w:rPr>
          <w:rFonts w:cstheme="minorHAnsi"/>
          <w:color w:val="7030A0"/>
        </w:rPr>
        <w:t>prolene</w:t>
      </w:r>
      <w:proofErr w:type="spellEnd"/>
      <w:r w:rsidR="00497D4A" w:rsidRPr="004B1844">
        <w:rPr>
          <w:rFonts w:cstheme="minorHAnsi"/>
          <w:color w:val="7030A0"/>
        </w:rPr>
        <w:t xml:space="preserve"> </w:t>
      </w:r>
      <w:r w:rsidR="0041564B" w:rsidRPr="004B1844">
        <w:rPr>
          <w:rFonts w:cstheme="minorHAnsi"/>
          <w:color w:val="7030A0"/>
        </w:rPr>
        <w:t xml:space="preserve">suture </w:t>
      </w:r>
      <w:r w:rsidR="00307F8D" w:rsidRPr="004B1844">
        <w:rPr>
          <w:rFonts w:cstheme="minorHAnsi"/>
          <w:b/>
          <w:bCs/>
          <w:color w:val="7030A0"/>
        </w:rPr>
        <w:t>[1]</w:t>
      </w:r>
      <w:r w:rsidR="0041564B" w:rsidRPr="004B1844">
        <w:rPr>
          <w:rFonts w:cstheme="minorHAnsi"/>
          <w:color w:val="7030A0"/>
        </w:rPr>
        <w:t xml:space="preserve">, </w:t>
      </w:r>
      <w:r w:rsidR="0041564B" w:rsidRPr="0041564B">
        <w:rPr>
          <w:rFonts w:cstheme="minorHAnsi"/>
        </w:rPr>
        <w:t xml:space="preserve">then complete </w:t>
      </w:r>
      <w:r w:rsidR="00497D4A">
        <w:rPr>
          <w:rFonts w:cstheme="minorHAnsi"/>
        </w:rPr>
        <w:t xml:space="preserve">the </w:t>
      </w:r>
      <w:r w:rsidR="0041564B" w:rsidRPr="0041564B">
        <w:rPr>
          <w:rFonts w:cstheme="minorHAnsi"/>
        </w:rPr>
        <w:t>pulmonary artery</w:t>
      </w:r>
      <w:r w:rsidR="00EE456F">
        <w:rPr>
          <w:rFonts w:cstheme="minorHAnsi"/>
        </w:rPr>
        <w:t xml:space="preserve"> </w:t>
      </w:r>
      <w:r w:rsidR="00307F8D" w:rsidRPr="00307F8D">
        <w:rPr>
          <w:rFonts w:cstheme="minorHAnsi"/>
          <w:b/>
          <w:bCs/>
        </w:rPr>
        <w:t>[2]</w:t>
      </w:r>
      <w:r w:rsidR="0041564B" w:rsidRPr="0041564B">
        <w:rPr>
          <w:rFonts w:cstheme="minorHAnsi"/>
        </w:rPr>
        <w:t xml:space="preserve">, aortic and right atrial anastomoses with continuous 4-0 </w:t>
      </w:r>
      <w:proofErr w:type="spellStart"/>
      <w:r w:rsidR="0041564B" w:rsidRPr="0041564B">
        <w:rPr>
          <w:rFonts w:cstheme="minorHAnsi"/>
        </w:rPr>
        <w:t>prolene</w:t>
      </w:r>
      <w:proofErr w:type="spellEnd"/>
      <w:r w:rsidR="0041564B" w:rsidRPr="0041564B">
        <w:rPr>
          <w:rFonts w:cstheme="minorHAnsi"/>
        </w:rPr>
        <w:t xml:space="preserve"> suture </w:t>
      </w:r>
      <w:r w:rsidR="00307F8D" w:rsidRPr="00307F8D">
        <w:rPr>
          <w:rFonts w:cstheme="minorHAnsi"/>
          <w:b/>
          <w:bCs/>
        </w:rPr>
        <w:t>[</w:t>
      </w:r>
      <w:r w:rsidR="00A32D4E">
        <w:rPr>
          <w:rFonts w:cstheme="minorHAnsi"/>
          <w:b/>
          <w:bCs/>
        </w:rPr>
        <w:t>3</w:t>
      </w:r>
      <w:r w:rsidR="00307F8D" w:rsidRPr="00307F8D">
        <w:rPr>
          <w:rFonts w:cstheme="minorHAnsi"/>
          <w:b/>
          <w:bCs/>
        </w:rPr>
        <w:t>]</w:t>
      </w:r>
      <w:r w:rsidR="0041564B" w:rsidRPr="0041564B">
        <w:rPr>
          <w:rFonts w:cstheme="minorHAnsi"/>
        </w:rPr>
        <w:t>.</w:t>
      </w:r>
    </w:p>
    <w:p w14:paraId="556DC97C" w14:textId="54C5AEA6" w:rsidR="00EE456F" w:rsidRPr="00EE456F" w:rsidRDefault="00F57CA1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LAB MEDIA</w:t>
      </w:r>
      <w:r w:rsidR="00DA2B22">
        <w:rPr>
          <w:rFonts w:cstheme="minorHAnsi"/>
        </w:rPr>
        <w:t xml:space="preserve">: </w:t>
      </w:r>
      <w:r w:rsidR="00DA2B22" w:rsidRPr="00DA2B22">
        <w:rPr>
          <w:rFonts w:cstheme="minorHAnsi"/>
        </w:rPr>
        <w:t xml:space="preserve">7Z7A0571 </w:t>
      </w:r>
      <w:r w:rsidR="00DA2B22">
        <w:rPr>
          <w:rFonts w:cstheme="minorHAnsi"/>
        </w:rPr>
        <w:tab/>
      </w:r>
      <w:r w:rsidR="00484467">
        <w:rPr>
          <w:rFonts w:cstheme="minorHAnsi"/>
        </w:rPr>
        <w:t xml:space="preserve"> </w:t>
      </w:r>
      <w:r w:rsidR="00073DC8">
        <w:rPr>
          <w:rFonts w:cstheme="minorHAnsi"/>
        </w:rPr>
        <w:t>01:26-02:</w:t>
      </w:r>
      <w:r w:rsidR="00664997">
        <w:rPr>
          <w:rFonts w:cstheme="minorHAnsi"/>
        </w:rPr>
        <w:t>00</w:t>
      </w:r>
    </w:p>
    <w:p w14:paraId="1ACA6164" w14:textId="224552C7" w:rsidR="00EE456F" w:rsidRPr="00EE456F" w:rsidRDefault="00F57CA1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LAB MEDIA</w:t>
      </w:r>
      <w:r w:rsidR="00DA2B22" w:rsidRPr="00EE456F">
        <w:rPr>
          <w:rFonts w:cstheme="minorHAnsi"/>
        </w:rPr>
        <w:t xml:space="preserve">: 7Z7A0574 </w:t>
      </w:r>
      <w:r w:rsidR="00DA2B22" w:rsidRPr="00EE456F">
        <w:rPr>
          <w:rFonts w:cstheme="minorHAnsi"/>
        </w:rPr>
        <w:tab/>
      </w:r>
      <w:r w:rsidR="00073DC8">
        <w:rPr>
          <w:rFonts w:cstheme="minorHAnsi"/>
        </w:rPr>
        <w:t xml:space="preserve"> 01:3</w:t>
      </w:r>
      <w:r w:rsidR="004B1844">
        <w:rPr>
          <w:rFonts w:cstheme="minorHAnsi"/>
        </w:rPr>
        <w:t>7</w:t>
      </w:r>
      <w:r w:rsidR="00073DC8">
        <w:rPr>
          <w:rFonts w:cstheme="minorHAnsi"/>
        </w:rPr>
        <w:t>-</w:t>
      </w:r>
      <w:r w:rsidR="00664997">
        <w:rPr>
          <w:rFonts w:cstheme="minorHAnsi"/>
        </w:rPr>
        <w:t>01:</w:t>
      </w:r>
      <w:r w:rsidR="004B1844">
        <w:rPr>
          <w:rFonts w:cstheme="minorHAnsi"/>
        </w:rPr>
        <w:t>4</w:t>
      </w:r>
      <w:r w:rsidR="00664997">
        <w:rPr>
          <w:rFonts w:cstheme="minorHAnsi"/>
        </w:rPr>
        <w:t>5</w:t>
      </w:r>
      <w:r w:rsidR="00EE456F">
        <w:rPr>
          <w:rFonts w:cstheme="minorHAnsi"/>
        </w:rPr>
        <w:br/>
      </w:r>
    </w:p>
    <w:p w14:paraId="09B29D70" w14:textId="5885742F" w:rsidR="00DA2B22" w:rsidRPr="000C72BA" w:rsidRDefault="00F57CA1">
      <w:pPr>
        <w:pStyle w:val="ListParagraph"/>
        <w:numPr>
          <w:ilvl w:val="2"/>
          <w:numId w:val="2"/>
        </w:numPr>
        <w:spacing w:before="120"/>
        <w:rPr>
          <w:b/>
          <w:bCs/>
        </w:rPr>
      </w:pPr>
      <w:r>
        <w:rPr>
          <w:rFonts w:cstheme="minorHAnsi"/>
        </w:rPr>
        <w:t>LAB MEDIA</w:t>
      </w:r>
      <w:r w:rsidR="00DA2B22" w:rsidRPr="00EE456F">
        <w:rPr>
          <w:rFonts w:cstheme="minorHAnsi"/>
        </w:rPr>
        <w:t xml:space="preserve">: 7Z7A0576 </w:t>
      </w:r>
      <w:r w:rsidR="00DA2B22" w:rsidRPr="00EE456F">
        <w:rPr>
          <w:rFonts w:cstheme="minorHAnsi"/>
        </w:rPr>
        <w:tab/>
      </w:r>
      <w:r w:rsidR="00073DC8">
        <w:rPr>
          <w:rFonts w:cstheme="minorHAnsi"/>
        </w:rPr>
        <w:t xml:space="preserve"> 01:16-0</w:t>
      </w:r>
      <w:r w:rsidR="000C72BA">
        <w:rPr>
          <w:rFonts w:cstheme="minorHAnsi"/>
        </w:rPr>
        <w:t>1:</w:t>
      </w:r>
      <w:r w:rsidR="004B1844">
        <w:rPr>
          <w:rFonts w:cstheme="minorHAnsi"/>
        </w:rPr>
        <w:t>25</w:t>
      </w:r>
      <w:r w:rsidR="000C72BA">
        <w:rPr>
          <w:rFonts w:cstheme="minorHAnsi"/>
        </w:rPr>
        <w:t xml:space="preserve">  </w:t>
      </w:r>
    </w:p>
    <w:p w14:paraId="5B4E57BC" w14:textId="1B840AE9" w:rsidR="0041564B" w:rsidRPr="004B1844" w:rsidRDefault="0041564B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  <w:color w:val="7030A0"/>
        </w:rPr>
      </w:pPr>
      <w:r w:rsidRPr="004B1844">
        <w:rPr>
          <w:rFonts w:cstheme="minorHAnsi"/>
          <w:color w:val="7030A0"/>
        </w:rPr>
        <w:t xml:space="preserve">After completing all anastomoses, release the aortic cross-clamp to </w:t>
      </w:r>
      <w:proofErr w:type="spellStart"/>
      <w:r w:rsidRPr="004B1844">
        <w:rPr>
          <w:rFonts w:cstheme="minorHAnsi"/>
          <w:color w:val="7030A0"/>
        </w:rPr>
        <w:t>reperfuse</w:t>
      </w:r>
      <w:proofErr w:type="spellEnd"/>
      <w:r w:rsidRPr="004B1844">
        <w:rPr>
          <w:rFonts w:cstheme="minorHAnsi"/>
          <w:color w:val="7030A0"/>
        </w:rPr>
        <w:t xml:space="preserve"> the allograft </w:t>
      </w:r>
      <w:r w:rsidR="00307F8D" w:rsidRPr="004B1844">
        <w:rPr>
          <w:rFonts w:cstheme="minorHAnsi"/>
          <w:b/>
          <w:bCs/>
          <w:color w:val="7030A0"/>
        </w:rPr>
        <w:t>[1]</w:t>
      </w:r>
      <w:r w:rsidRPr="004B1844">
        <w:rPr>
          <w:rFonts w:cstheme="minorHAnsi"/>
          <w:color w:val="7030A0"/>
        </w:rPr>
        <w:t>.</w:t>
      </w:r>
      <w:r w:rsidR="00DA2B22" w:rsidRPr="004B1844">
        <w:rPr>
          <w:rFonts w:cstheme="minorHAnsi"/>
          <w:color w:val="7030A0"/>
        </w:rPr>
        <w:t xml:space="preserve"> Ensure hemostasis of all anastomoses. After 60 minutes of reperfusion, </w:t>
      </w:r>
      <w:r w:rsidR="00EC7F05" w:rsidRPr="004B1844">
        <w:rPr>
          <w:rFonts w:cstheme="minorHAnsi"/>
          <w:color w:val="7030A0"/>
        </w:rPr>
        <w:t>attempt</w:t>
      </w:r>
      <w:r w:rsidR="00DA2B22" w:rsidRPr="004B1844">
        <w:rPr>
          <w:rFonts w:cstheme="minorHAnsi"/>
          <w:color w:val="7030A0"/>
        </w:rPr>
        <w:t xml:space="preserve"> to wean </w:t>
      </w:r>
      <w:r w:rsidR="00497D4A" w:rsidRPr="004B1844">
        <w:rPr>
          <w:rFonts w:cstheme="minorHAnsi"/>
          <w:color w:val="7030A0"/>
        </w:rPr>
        <w:t xml:space="preserve">the recipient </w:t>
      </w:r>
      <w:r w:rsidR="00DA2B22" w:rsidRPr="004B1844">
        <w:rPr>
          <w:rFonts w:cstheme="minorHAnsi"/>
          <w:color w:val="7030A0"/>
        </w:rPr>
        <w:t xml:space="preserve">from cardiopulmonary bypass </w:t>
      </w:r>
      <w:r w:rsidR="00307F8D" w:rsidRPr="004B1844">
        <w:rPr>
          <w:rFonts w:cstheme="minorHAnsi"/>
          <w:b/>
          <w:bCs/>
          <w:color w:val="7030A0"/>
        </w:rPr>
        <w:t>[2]</w:t>
      </w:r>
      <w:r w:rsidR="00DA2B22" w:rsidRPr="004B1844">
        <w:rPr>
          <w:rFonts w:cstheme="minorHAnsi"/>
          <w:color w:val="7030A0"/>
        </w:rPr>
        <w:t>.</w:t>
      </w:r>
      <w:r w:rsidR="00B527D8" w:rsidRPr="004B1844">
        <w:rPr>
          <w:rFonts w:cstheme="minorHAnsi"/>
          <w:color w:val="7030A0"/>
        </w:rPr>
        <w:t xml:space="preserve"> </w:t>
      </w:r>
      <w:r w:rsidR="000C72BA" w:rsidRPr="004B1844">
        <w:rPr>
          <w:rFonts w:cstheme="minorHAnsi"/>
          <w:color w:val="7030A0"/>
        </w:rPr>
        <w:t>T</w:t>
      </w:r>
      <w:r w:rsidR="00B527D8" w:rsidRPr="004B1844">
        <w:rPr>
          <w:rFonts w:cstheme="minorHAnsi"/>
          <w:color w:val="7030A0"/>
        </w:rPr>
        <w:t xml:space="preserve">he recipient animal was supported for 1 hour post separation from cardiopulmonary bypass </w:t>
      </w:r>
      <w:r w:rsidR="00307F8D" w:rsidRPr="004B1844">
        <w:rPr>
          <w:rFonts w:cstheme="minorHAnsi"/>
          <w:b/>
          <w:bCs/>
          <w:color w:val="7030A0"/>
        </w:rPr>
        <w:t>[3]</w:t>
      </w:r>
      <w:r w:rsidR="00B527D8" w:rsidRPr="004B1844">
        <w:rPr>
          <w:rFonts w:cstheme="minorHAnsi"/>
          <w:color w:val="7030A0"/>
        </w:rPr>
        <w:t xml:space="preserve">. </w:t>
      </w:r>
    </w:p>
    <w:p w14:paraId="035AA232" w14:textId="134288EB" w:rsidR="0041564B" w:rsidRPr="00DA2B22" w:rsidRDefault="00F57CA1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LAB MEDIA</w:t>
      </w:r>
      <w:r w:rsidR="00DA2B22">
        <w:rPr>
          <w:rFonts w:cstheme="minorHAnsi"/>
        </w:rPr>
        <w:t xml:space="preserve">: </w:t>
      </w:r>
      <w:r w:rsidR="00DA2B22" w:rsidRPr="00DA2B22">
        <w:rPr>
          <w:rFonts w:cstheme="minorHAnsi"/>
        </w:rPr>
        <w:t xml:space="preserve">20240606_141754 </w:t>
      </w:r>
      <w:r w:rsidR="00DA2B22">
        <w:rPr>
          <w:rFonts w:cstheme="minorHAnsi"/>
        </w:rPr>
        <w:tab/>
      </w:r>
      <w:r w:rsidR="00DA2B22" w:rsidRPr="00DA2B22">
        <w:rPr>
          <w:rFonts w:cstheme="minorHAnsi"/>
        </w:rPr>
        <w:t>13:4</w:t>
      </w:r>
      <w:r w:rsidR="00B527D8">
        <w:rPr>
          <w:rFonts w:cstheme="minorHAnsi"/>
        </w:rPr>
        <w:t>3</w:t>
      </w:r>
      <w:r w:rsidR="00DA2B22" w:rsidRPr="00DA2B22">
        <w:rPr>
          <w:rFonts w:cstheme="minorHAnsi"/>
        </w:rPr>
        <w:t>-13:4</w:t>
      </w:r>
      <w:r w:rsidR="00B527D8">
        <w:rPr>
          <w:rFonts w:cstheme="minorHAnsi"/>
        </w:rPr>
        <w:t>9</w:t>
      </w:r>
      <w:r w:rsidR="000C72BA">
        <w:rPr>
          <w:rFonts w:cstheme="minorHAnsi"/>
        </w:rPr>
        <w:br/>
      </w:r>
      <w:r w:rsidR="000C72BA" w:rsidRPr="000C72BA">
        <w:rPr>
          <w:rFonts w:cstheme="minorHAnsi"/>
          <w:i/>
          <w:iCs w:val="0"/>
          <w:color w:val="0000FF"/>
        </w:rPr>
        <w:t xml:space="preserve">Video Editor: Please </w:t>
      </w:r>
      <w:r w:rsidR="000C72BA">
        <w:rPr>
          <w:rFonts w:cstheme="minorHAnsi"/>
          <w:i/>
          <w:iCs w:val="0"/>
          <w:color w:val="0000FF"/>
        </w:rPr>
        <w:t>slow down</w:t>
      </w:r>
      <w:r w:rsidR="000C72BA" w:rsidRPr="000C72BA">
        <w:rPr>
          <w:rFonts w:cstheme="minorHAnsi"/>
          <w:i/>
          <w:iCs w:val="0"/>
          <w:color w:val="0000FF"/>
        </w:rPr>
        <w:t xml:space="preserve"> the video</w:t>
      </w:r>
    </w:p>
    <w:p w14:paraId="15FCDFDD" w14:textId="7A8B6C8C" w:rsidR="00DA2B22" w:rsidRPr="00DA2B22" w:rsidRDefault="00F57CA1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LAB MEDIA</w:t>
      </w:r>
      <w:r w:rsidR="00DA2B22">
        <w:rPr>
          <w:rFonts w:cstheme="minorHAnsi"/>
        </w:rPr>
        <w:t xml:space="preserve">: </w:t>
      </w:r>
      <w:r w:rsidR="00DA2B22" w:rsidRPr="00DA2B22">
        <w:rPr>
          <w:rFonts w:cstheme="minorHAnsi"/>
        </w:rPr>
        <w:t xml:space="preserve">7Z7A0584 </w:t>
      </w:r>
      <w:r w:rsidR="00DA2B22">
        <w:rPr>
          <w:rFonts w:cstheme="minorHAnsi"/>
        </w:rPr>
        <w:tab/>
      </w:r>
      <w:r w:rsidR="00DA2B22">
        <w:rPr>
          <w:rFonts w:cstheme="minorHAnsi"/>
        </w:rPr>
        <w:tab/>
      </w:r>
      <w:r w:rsidR="00073DC8">
        <w:rPr>
          <w:rFonts w:cstheme="minorHAnsi"/>
        </w:rPr>
        <w:t xml:space="preserve"> 00:02-00:19</w:t>
      </w:r>
    </w:p>
    <w:p w14:paraId="1EE42691" w14:textId="51D02B26" w:rsidR="00A319BE" w:rsidRPr="00DA2B22" w:rsidRDefault="00F57CA1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>
        <w:rPr>
          <w:rFonts w:cstheme="minorHAnsi"/>
        </w:rPr>
        <w:t>LAB MEDIA</w:t>
      </w:r>
      <w:r w:rsidR="00DA2B22">
        <w:rPr>
          <w:rFonts w:cstheme="minorHAnsi"/>
        </w:rPr>
        <w:t xml:space="preserve">: </w:t>
      </w:r>
      <w:r w:rsidR="00DA2B22" w:rsidRPr="00DA2B22">
        <w:rPr>
          <w:rFonts w:cstheme="minorHAnsi"/>
        </w:rPr>
        <w:t xml:space="preserve">7Z7A0587 </w:t>
      </w:r>
      <w:r w:rsidR="00DA2B22">
        <w:rPr>
          <w:rFonts w:cstheme="minorHAnsi"/>
        </w:rPr>
        <w:tab/>
      </w:r>
      <w:r w:rsidR="00073DC8">
        <w:rPr>
          <w:rFonts w:cstheme="minorHAnsi"/>
        </w:rPr>
        <w:t xml:space="preserve"> 00:09-00:14</w:t>
      </w:r>
    </w:p>
    <w:p w14:paraId="3E5DB49F" w14:textId="77777777" w:rsidR="00B67740" w:rsidRDefault="00B6774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2896DB09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77777777" w:rsidR="001E0433" w:rsidRPr="00985FE6" w:rsidRDefault="001E0433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5BF04C1" w14:textId="3128F1E1" w:rsidR="004E1E02" w:rsidRPr="004B1844" w:rsidRDefault="004E1E02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  <w:color w:val="7030A0"/>
        </w:rPr>
      </w:pPr>
      <w:r w:rsidRPr="004B1844">
        <w:rPr>
          <w:rFonts w:cstheme="minorHAnsi"/>
          <w:color w:val="7030A0"/>
        </w:rPr>
        <w:t xml:space="preserve">In the DCD procurement phase, the elapsed time from cessation of life-sustaining measures in the donor pig to the declaration of death was </w:t>
      </w:r>
      <w:r w:rsidR="00BB2F0B" w:rsidRPr="004B1844">
        <w:rPr>
          <w:rFonts w:cstheme="minorHAnsi"/>
          <w:color w:val="7030A0"/>
        </w:rPr>
        <w:t xml:space="preserve">approximately </w:t>
      </w:r>
      <w:r w:rsidRPr="004B1844">
        <w:rPr>
          <w:rFonts w:cstheme="minorHAnsi"/>
          <w:color w:val="7030A0"/>
        </w:rPr>
        <w:t xml:space="preserve">14.25 minutes </w:t>
      </w:r>
      <w:r w:rsidR="00307F8D" w:rsidRPr="004B1844">
        <w:rPr>
          <w:rFonts w:cstheme="minorHAnsi"/>
          <w:b/>
          <w:bCs/>
          <w:color w:val="7030A0"/>
        </w:rPr>
        <w:t>[1-TXT]</w:t>
      </w:r>
      <w:r w:rsidRPr="004B1844">
        <w:rPr>
          <w:rFonts w:cstheme="minorHAnsi"/>
          <w:color w:val="7030A0"/>
        </w:rPr>
        <w:t xml:space="preserve">.  Operative cardiopulmonary bypass time </w:t>
      </w:r>
      <w:r w:rsidR="00497D4A" w:rsidRPr="004B1844">
        <w:rPr>
          <w:rFonts w:cstheme="minorHAnsi"/>
          <w:color w:val="7030A0"/>
        </w:rPr>
        <w:t>in the recipient animals was around</w:t>
      </w:r>
      <w:r w:rsidRPr="004B1844">
        <w:rPr>
          <w:rFonts w:cstheme="minorHAnsi"/>
          <w:color w:val="7030A0"/>
        </w:rPr>
        <w:t xml:space="preserve"> 3 hours </w:t>
      </w:r>
      <w:r w:rsidR="00497D4A" w:rsidRPr="004B1844">
        <w:rPr>
          <w:rFonts w:cstheme="minorHAnsi"/>
          <w:color w:val="7030A0"/>
        </w:rPr>
        <w:t xml:space="preserve">with a </w:t>
      </w:r>
      <w:r w:rsidRPr="004B1844">
        <w:rPr>
          <w:rFonts w:cstheme="minorHAnsi"/>
          <w:color w:val="7030A0"/>
        </w:rPr>
        <w:t xml:space="preserve">cross-clamp time </w:t>
      </w:r>
      <w:r w:rsidR="00497D4A" w:rsidRPr="004B1844">
        <w:rPr>
          <w:rFonts w:cstheme="minorHAnsi"/>
          <w:color w:val="7030A0"/>
        </w:rPr>
        <w:t>of on average</w:t>
      </w:r>
      <w:r w:rsidRPr="004B1844">
        <w:rPr>
          <w:rFonts w:cstheme="minorHAnsi"/>
          <w:color w:val="7030A0"/>
        </w:rPr>
        <w:t xml:space="preserve"> 1.5 hours </w:t>
      </w:r>
      <w:r w:rsidR="00307F8D" w:rsidRPr="004B1844">
        <w:rPr>
          <w:rFonts w:cstheme="minorHAnsi"/>
          <w:b/>
          <w:bCs/>
          <w:color w:val="7030A0"/>
        </w:rPr>
        <w:t>[2]</w:t>
      </w:r>
      <w:r w:rsidRPr="004B1844">
        <w:rPr>
          <w:rFonts w:cstheme="minorHAnsi"/>
          <w:color w:val="7030A0"/>
        </w:rPr>
        <w:t xml:space="preserve">. </w:t>
      </w:r>
    </w:p>
    <w:p w14:paraId="5E479FAD" w14:textId="59127472" w:rsidR="004E1E02" w:rsidRPr="004E1E02" w:rsidRDefault="004E1E02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Table 1 </w:t>
      </w:r>
      <w:r>
        <w:rPr>
          <w:rFonts w:cstheme="minorHAnsi"/>
          <w:b/>
          <w:bCs/>
        </w:rPr>
        <w:t>TXT: DCD: Donation after circulatory death</w:t>
      </w:r>
      <w:r>
        <w:rPr>
          <w:rFonts w:cstheme="minorHAnsi"/>
          <w:b/>
          <w:bCs/>
        </w:rPr>
        <w:br/>
      </w:r>
      <w:r w:rsidRPr="004E1E02">
        <w:rPr>
          <w:rFonts w:cstheme="minorHAnsi"/>
          <w:i/>
          <w:iCs w:val="0"/>
          <w:color w:val="0000FF"/>
        </w:rPr>
        <w:t>Video Editor: Please highlight row labeled “ Time from cessation….”</w:t>
      </w:r>
    </w:p>
    <w:p w14:paraId="3213334F" w14:textId="4A601289" w:rsidR="004E1E02" w:rsidRPr="004E1E02" w:rsidRDefault="004E1E02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Table 1 </w:t>
      </w:r>
      <w:r w:rsidRPr="004E1E02">
        <w:rPr>
          <w:rFonts w:cstheme="minorHAnsi"/>
          <w:i/>
          <w:iCs w:val="0"/>
          <w:color w:val="0000FF"/>
        </w:rPr>
        <w:t xml:space="preserve">Video Editor: Please highlight row labeled “ </w:t>
      </w:r>
      <w:r>
        <w:rPr>
          <w:rFonts w:cstheme="minorHAnsi"/>
          <w:i/>
          <w:iCs w:val="0"/>
          <w:color w:val="0000FF"/>
        </w:rPr>
        <w:t>CPB duration” and “Cross-clamp time”</w:t>
      </w:r>
      <w:r>
        <w:rPr>
          <w:rFonts w:cstheme="minorHAnsi"/>
        </w:rPr>
        <w:br/>
      </w:r>
    </w:p>
    <w:p w14:paraId="7C262904" w14:textId="0D33C3E0" w:rsidR="004E1E02" w:rsidRPr="004B1844" w:rsidRDefault="00BB2F0B">
      <w:pPr>
        <w:pStyle w:val="ListParagraph"/>
        <w:numPr>
          <w:ilvl w:val="1"/>
          <w:numId w:val="2"/>
        </w:numPr>
        <w:spacing w:before="120"/>
        <w:outlineLvl w:val="0"/>
        <w:rPr>
          <w:rFonts w:cstheme="minorHAnsi"/>
          <w:color w:val="7030A0"/>
        </w:rPr>
      </w:pPr>
      <w:r w:rsidRPr="004B1844">
        <w:rPr>
          <w:rFonts w:cstheme="minorHAnsi"/>
          <w:color w:val="7030A0"/>
        </w:rPr>
        <w:t xml:space="preserve">Post-transplant echocardiography using standard views revealed varying graft function, ranging from mild dysfunction with stable hemodynamics to severe dysfunction with instability </w:t>
      </w:r>
      <w:r w:rsidR="00307F8D" w:rsidRPr="004B1844">
        <w:rPr>
          <w:rFonts w:cstheme="minorHAnsi"/>
          <w:b/>
          <w:bCs/>
          <w:color w:val="7030A0"/>
        </w:rPr>
        <w:t>[1]</w:t>
      </w:r>
      <w:r w:rsidR="004E1E02" w:rsidRPr="004B1844">
        <w:rPr>
          <w:rFonts w:cstheme="minorHAnsi"/>
          <w:color w:val="7030A0"/>
        </w:rPr>
        <w:t>.</w:t>
      </w:r>
    </w:p>
    <w:p w14:paraId="5F00748A" w14:textId="4576322E" w:rsidR="004E1E02" w:rsidRPr="004E1E02" w:rsidRDefault="004E1E02">
      <w:pPr>
        <w:pStyle w:val="ListParagraph"/>
        <w:numPr>
          <w:ilvl w:val="2"/>
          <w:numId w:val="2"/>
        </w:numPr>
        <w:spacing w:before="120"/>
        <w:outlineLvl w:val="0"/>
        <w:rPr>
          <w:rFonts w:cstheme="minorHAnsi"/>
        </w:rPr>
      </w:pPr>
      <w:r w:rsidRPr="004E1E02">
        <w:rPr>
          <w:rFonts w:cstheme="minorHAnsi"/>
        </w:rPr>
        <w:t xml:space="preserve">LAB MEDIA: Figure 3. </w:t>
      </w:r>
      <w:r w:rsidRPr="00BB2F0B">
        <w:rPr>
          <w:rFonts w:cstheme="minorHAnsi"/>
          <w:i/>
          <w:iCs w:val="0"/>
          <w:color w:val="0000FF"/>
        </w:rPr>
        <w:t>Video editor: Please sequentially emphasize the images from A to C.</w:t>
      </w:r>
      <w:r>
        <w:rPr>
          <w:rFonts w:cstheme="minorHAnsi"/>
        </w:rPr>
        <w:t xml:space="preserve"> </w:t>
      </w:r>
    </w:p>
    <w:p w14:paraId="65209EF5" w14:textId="77777777" w:rsidR="001E0433" w:rsidRDefault="001E0433" w:rsidP="001E0433">
      <w:pPr>
        <w:rPr>
          <w:rFonts w:eastAsia="Times New Roman" w:cstheme="minorHAnsi"/>
        </w:rPr>
      </w:pPr>
    </w:p>
    <w:p w14:paraId="418E45DF" w14:textId="77777777" w:rsidR="00623290" w:rsidRDefault="00623290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br w:type="page"/>
      </w:r>
    </w:p>
    <w:p w14:paraId="7F8A0E43" w14:textId="420B2B70" w:rsidR="004B1844" w:rsidRPr="00623290" w:rsidRDefault="004B1844" w:rsidP="001E0433">
      <w:pPr>
        <w:rPr>
          <w:rFonts w:eastAsia="Times New Roman" w:cstheme="minorHAnsi"/>
          <w:b/>
          <w:bCs/>
        </w:rPr>
      </w:pPr>
      <w:r w:rsidRPr="00623290">
        <w:rPr>
          <w:rFonts w:eastAsia="Times New Roman" w:cstheme="minorHAnsi"/>
          <w:b/>
          <w:bCs/>
        </w:rPr>
        <w:lastRenderedPageBreak/>
        <w:t xml:space="preserve">Pronunciation Guide: </w:t>
      </w:r>
    </w:p>
    <w:p w14:paraId="530FEC2B" w14:textId="77777777" w:rsidR="004B1844" w:rsidRPr="004B1844" w:rsidRDefault="004B1844" w:rsidP="001E0433">
      <w:pPr>
        <w:rPr>
          <w:rFonts w:eastAsia="Times New Roman" w:cstheme="minorHAnsi"/>
        </w:rPr>
      </w:pPr>
    </w:p>
    <w:p w14:paraId="1D2A31E5" w14:textId="77777777" w:rsidR="00623290" w:rsidRPr="00623290" w:rsidRDefault="00623290" w:rsidP="00623290">
      <w:pPr>
        <w:rPr>
          <w:rFonts w:cstheme="minorHAnsi"/>
          <w:b/>
          <w:bCs/>
          <w:sz w:val="22"/>
          <w:szCs w:val="22"/>
          <w:lang w:val="en-IN"/>
        </w:rPr>
      </w:pPr>
      <w:r w:rsidRPr="00623290">
        <w:rPr>
          <w:rFonts w:cstheme="minorHAnsi"/>
          <w:b/>
          <w:bCs/>
          <w:sz w:val="22"/>
          <w:szCs w:val="22"/>
          <w:lang w:val="en-IN"/>
        </w:rPr>
        <w:t>1. Porcine</w:t>
      </w:r>
    </w:p>
    <w:p w14:paraId="76C8D722" w14:textId="77777777" w:rsidR="00623290" w:rsidRPr="00623290" w:rsidRDefault="00623290">
      <w:pPr>
        <w:numPr>
          <w:ilvl w:val="0"/>
          <w:numId w:val="3"/>
        </w:numPr>
        <w:rPr>
          <w:rFonts w:cstheme="minorHAnsi"/>
          <w:sz w:val="22"/>
          <w:szCs w:val="22"/>
          <w:lang w:val="en-IN"/>
        </w:rPr>
      </w:pPr>
      <w:r w:rsidRPr="00623290">
        <w:rPr>
          <w:rFonts w:cstheme="minorHAnsi"/>
          <w:b/>
          <w:bCs/>
          <w:sz w:val="22"/>
          <w:szCs w:val="22"/>
          <w:lang w:val="en-IN"/>
        </w:rPr>
        <w:t>Pronunciation link</w:t>
      </w:r>
      <w:r w:rsidRPr="00623290">
        <w:rPr>
          <w:rFonts w:cstheme="minorHAnsi"/>
          <w:sz w:val="22"/>
          <w:szCs w:val="22"/>
          <w:lang w:val="en-IN"/>
        </w:rPr>
        <w:t xml:space="preserve">: </w:t>
      </w:r>
      <w:hyperlink r:id="rId9" w:tgtFrame="_blank" w:history="1">
        <w:r w:rsidRPr="00623290">
          <w:rPr>
            <w:rStyle w:val="Hyperlink"/>
            <w:rFonts w:cstheme="minorHAnsi"/>
            <w:sz w:val="22"/>
            <w:szCs w:val="22"/>
            <w:lang w:val="en-IN"/>
          </w:rPr>
          <w:t>merriam-webster.com</w:t>
        </w:r>
      </w:hyperlink>
    </w:p>
    <w:p w14:paraId="11F2355B" w14:textId="77777777" w:rsidR="00623290" w:rsidRPr="00623290" w:rsidRDefault="00623290">
      <w:pPr>
        <w:numPr>
          <w:ilvl w:val="0"/>
          <w:numId w:val="3"/>
        </w:numPr>
        <w:rPr>
          <w:rFonts w:cstheme="minorHAnsi"/>
          <w:sz w:val="22"/>
          <w:szCs w:val="22"/>
          <w:lang w:val="en-IN"/>
        </w:rPr>
      </w:pPr>
      <w:r w:rsidRPr="00623290">
        <w:rPr>
          <w:rFonts w:cstheme="minorHAnsi"/>
          <w:b/>
          <w:bCs/>
          <w:sz w:val="22"/>
          <w:szCs w:val="22"/>
          <w:lang w:val="en-IN"/>
        </w:rPr>
        <w:t>IPA</w:t>
      </w:r>
      <w:r w:rsidRPr="00623290">
        <w:rPr>
          <w:rFonts w:cstheme="minorHAnsi"/>
          <w:sz w:val="22"/>
          <w:szCs w:val="22"/>
          <w:lang w:val="en-IN"/>
        </w:rPr>
        <w:t>: /ˈ</w:t>
      </w:r>
      <w:proofErr w:type="spellStart"/>
      <w:r w:rsidRPr="00623290">
        <w:rPr>
          <w:rFonts w:cstheme="minorHAnsi"/>
          <w:sz w:val="22"/>
          <w:szCs w:val="22"/>
          <w:lang w:val="en-IN"/>
        </w:rPr>
        <w:t>pɔːr.saɪn</w:t>
      </w:r>
      <w:proofErr w:type="spellEnd"/>
      <w:r w:rsidRPr="00623290">
        <w:rPr>
          <w:rFonts w:cstheme="minorHAnsi"/>
          <w:sz w:val="22"/>
          <w:szCs w:val="22"/>
          <w:lang w:val="en-IN"/>
        </w:rPr>
        <w:t>/</w:t>
      </w:r>
    </w:p>
    <w:p w14:paraId="13F59D3B" w14:textId="77777777" w:rsidR="00623290" w:rsidRPr="00623290" w:rsidRDefault="00623290">
      <w:pPr>
        <w:numPr>
          <w:ilvl w:val="0"/>
          <w:numId w:val="3"/>
        </w:numPr>
        <w:rPr>
          <w:rFonts w:cstheme="minorHAnsi"/>
          <w:sz w:val="22"/>
          <w:szCs w:val="22"/>
          <w:lang w:val="en-IN"/>
        </w:rPr>
      </w:pPr>
      <w:r w:rsidRPr="00623290">
        <w:rPr>
          <w:rFonts w:cstheme="minorHAnsi"/>
          <w:b/>
          <w:bCs/>
          <w:sz w:val="22"/>
          <w:szCs w:val="22"/>
          <w:lang w:val="en-IN"/>
        </w:rPr>
        <w:t>Phonetic Spelling</w:t>
      </w:r>
      <w:r w:rsidRPr="00623290">
        <w:rPr>
          <w:rFonts w:cstheme="minorHAnsi"/>
          <w:sz w:val="22"/>
          <w:szCs w:val="22"/>
          <w:lang w:val="en-IN"/>
        </w:rPr>
        <w:t>: POR-sine</w:t>
      </w:r>
      <w:hyperlink r:id="rId10" w:tgtFrame="_blank" w:history="1">
        <w:r w:rsidRPr="00623290">
          <w:rPr>
            <w:rStyle w:val="Hyperlink"/>
            <w:rFonts w:cstheme="minorHAnsi"/>
            <w:sz w:val="22"/>
            <w:szCs w:val="22"/>
            <w:lang w:val="en-IN"/>
          </w:rPr>
          <w:t>merriam-webster.com+2merriam-webster.com+2merriam-webster.com+2</w:t>
        </w:r>
      </w:hyperlink>
    </w:p>
    <w:p w14:paraId="509DAA9D" w14:textId="77777777" w:rsidR="00623290" w:rsidRPr="00623290" w:rsidRDefault="00623290" w:rsidP="00623290">
      <w:pPr>
        <w:rPr>
          <w:rFonts w:cstheme="minorHAnsi"/>
          <w:sz w:val="22"/>
          <w:szCs w:val="22"/>
          <w:lang w:val="en-IN"/>
        </w:rPr>
      </w:pPr>
      <w:r w:rsidRPr="00623290">
        <w:rPr>
          <w:rFonts w:cstheme="minorHAnsi"/>
          <w:sz w:val="22"/>
          <w:szCs w:val="22"/>
          <w:lang w:val="en-IN"/>
        </w:rPr>
        <w:pict w14:anchorId="55CF061B">
          <v:rect id="_x0000_i1073" style="width:0;height:1.5pt" o:hralign="center" o:hrstd="t" o:hr="t" fillcolor="#a0a0a0" stroked="f"/>
        </w:pict>
      </w:r>
    </w:p>
    <w:p w14:paraId="4BA71C21" w14:textId="77777777" w:rsidR="00623290" w:rsidRPr="00623290" w:rsidRDefault="00623290" w:rsidP="00623290">
      <w:pPr>
        <w:rPr>
          <w:rFonts w:cstheme="minorHAnsi"/>
          <w:b/>
          <w:bCs/>
          <w:sz w:val="22"/>
          <w:szCs w:val="22"/>
          <w:lang w:val="en-IN"/>
        </w:rPr>
      </w:pPr>
      <w:r w:rsidRPr="00623290">
        <w:rPr>
          <w:rFonts w:cstheme="minorHAnsi"/>
          <w:b/>
          <w:bCs/>
          <w:sz w:val="22"/>
          <w:szCs w:val="22"/>
          <w:lang w:val="en-IN"/>
        </w:rPr>
        <w:t>2. Orthotopic</w:t>
      </w:r>
    </w:p>
    <w:p w14:paraId="64EF08AF" w14:textId="77777777" w:rsidR="00623290" w:rsidRPr="00623290" w:rsidRDefault="00623290">
      <w:pPr>
        <w:numPr>
          <w:ilvl w:val="0"/>
          <w:numId w:val="4"/>
        </w:numPr>
        <w:rPr>
          <w:rFonts w:cstheme="minorHAnsi"/>
          <w:sz w:val="22"/>
          <w:szCs w:val="22"/>
          <w:lang w:val="en-IN"/>
        </w:rPr>
      </w:pPr>
      <w:r w:rsidRPr="00623290">
        <w:rPr>
          <w:rFonts w:cstheme="minorHAnsi"/>
          <w:b/>
          <w:bCs/>
          <w:sz w:val="22"/>
          <w:szCs w:val="22"/>
          <w:lang w:val="en-IN"/>
        </w:rPr>
        <w:t>Pronunciation link</w:t>
      </w:r>
      <w:r w:rsidRPr="00623290">
        <w:rPr>
          <w:rFonts w:cstheme="minorHAnsi"/>
          <w:sz w:val="22"/>
          <w:szCs w:val="22"/>
          <w:lang w:val="en-IN"/>
        </w:rPr>
        <w:t xml:space="preserve">: </w:t>
      </w:r>
      <w:hyperlink r:id="rId11" w:tgtFrame="_blank" w:history="1">
        <w:r w:rsidRPr="00623290">
          <w:rPr>
            <w:rStyle w:val="Hyperlink"/>
            <w:rFonts w:cstheme="minorHAnsi"/>
            <w:sz w:val="22"/>
            <w:szCs w:val="22"/>
            <w:lang w:val="en-IN"/>
          </w:rPr>
          <w:t>merriam-webster.com</w:t>
        </w:r>
      </w:hyperlink>
    </w:p>
    <w:p w14:paraId="412D1497" w14:textId="77777777" w:rsidR="00623290" w:rsidRPr="00623290" w:rsidRDefault="00623290">
      <w:pPr>
        <w:numPr>
          <w:ilvl w:val="0"/>
          <w:numId w:val="4"/>
        </w:numPr>
        <w:rPr>
          <w:rFonts w:cstheme="minorHAnsi"/>
          <w:sz w:val="22"/>
          <w:szCs w:val="22"/>
          <w:lang w:val="en-IN"/>
        </w:rPr>
      </w:pPr>
      <w:r w:rsidRPr="00623290">
        <w:rPr>
          <w:rFonts w:cstheme="minorHAnsi"/>
          <w:b/>
          <w:bCs/>
          <w:sz w:val="22"/>
          <w:szCs w:val="22"/>
          <w:lang w:val="en-IN"/>
        </w:rPr>
        <w:t>IPA</w:t>
      </w:r>
      <w:r w:rsidRPr="00623290">
        <w:rPr>
          <w:rFonts w:cstheme="minorHAnsi"/>
          <w:sz w:val="22"/>
          <w:szCs w:val="22"/>
          <w:lang w:val="en-IN"/>
        </w:rPr>
        <w:t>: /ˌ</w:t>
      </w:r>
      <w:proofErr w:type="spellStart"/>
      <w:r w:rsidRPr="00623290">
        <w:rPr>
          <w:rFonts w:cstheme="minorHAnsi"/>
          <w:sz w:val="22"/>
          <w:szCs w:val="22"/>
          <w:lang w:val="en-IN"/>
        </w:rPr>
        <w:t>ɔːr.θəˈtɒp.ɪk</w:t>
      </w:r>
      <w:proofErr w:type="spellEnd"/>
      <w:r w:rsidRPr="00623290">
        <w:rPr>
          <w:rFonts w:cstheme="minorHAnsi"/>
          <w:sz w:val="22"/>
          <w:szCs w:val="22"/>
          <w:lang w:val="en-IN"/>
        </w:rPr>
        <w:t>/</w:t>
      </w:r>
    </w:p>
    <w:p w14:paraId="797BB7B9" w14:textId="77777777" w:rsidR="00623290" w:rsidRPr="00623290" w:rsidRDefault="00623290">
      <w:pPr>
        <w:numPr>
          <w:ilvl w:val="0"/>
          <w:numId w:val="4"/>
        </w:numPr>
        <w:rPr>
          <w:rFonts w:cstheme="minorHAnsi"/>
          <w:sz w:val="22"/>
          <w:szCs w:val="22"/>
          <w:lang w:val="en-IN"/>
        </w:rPr>
      </w:pPr>
      <w:r w:rsidRPr="00623290">
        <w:rPr>
          <w:rFonts w:cstheme="minorHAnsi"/>
          <w:b/>
          <w:bCs/>
          <w:sz w:val="22"/>
          <w:szCs w:val="22"/>
          <w:lang w:val="en-IN"/>
        </w:rPr>
        <w:t>Phonetic Spelling</w:t>
      </w:r>
      <w:r w:rsidRPr="00623290">
        <w:rPr>
          <w:rFonts w:cstheme="minorHAnsi"/>
          <w:sz w:val="22"/>
          <w:szCs w:val="22"/>
          <w:lang w:val="en-IN"/>
        </w:rPr>
        <w:t>: or-</w:t>
      </w:r>
      <w:proofErr w:type="spellStart"/>
      <w:r w:rsidRPr="00623290">
        <w:rPr>
          <w:rFonts w:cstheme="minorHAnsi"/>
          <w:sz w:val="22"/>
          <w:szCs w:val="22"/>
          <w:lang w:val="en-IN"/>
        </w:rPr>
        <w:t>thuh</w:t>
      </w:r>
      <w:proofErr w:type="spellEnd"/>
      <w:r w:rsidRPr="00623290">
        <w:rPr>
          <w:rFonts w:cstheme="minorHAnsi"/>
          <w:sz w:val="22"/>
          <w:szCs w:val="22"/>
          <w:lang w:val="en-IN"/>
        </w:rPr>
        <w:t>-TOP-</w:t>
      </w:r>
      <w:proofErr w:type="spellStart"/>
      <w:r w:rsidRPr="00623290">
        <w:rPr>
          <w:rFonts w:cstheme="minorHAnsi"/>
          <w:sz w:val="22"/>
          <w:szCs w:val="22"/>
          <w:lang w:val="en-IN"/>
        </w:rPr>
        <w:t>ik</w:t>
      </w:r>
      <w:proofErr w:type="spellEnd"/>
    </w:p>
    <w:p w14:paraId="1A44305E" w14:textId="77777777" w:rsidR="00623290" w:rsidRPr="00623290" w:rsidRDefault="00623290" w:rsidP="00623290">
      <w:pPr>
        <w:rPr>
          <w:rFonts w:cstheme="minorHAnsi"/>
          <w:sz w:val="22"/>
          <w:szCs w:val="22"/>
          <w:lang w:val="en-IN"/>
        </w:rPr>
      </w:pPr>
      <w:r w:rsidRPr="00623290">
        <w:rPr>
          <w:rFonts w:cstheme="minorHAnsi"/>
          <w:sz w:val="22"/>
          <w:szCs w:val="22"/>
          <w:lang w:val="en-IN"/>
        </w:rPr>
        <w:pict w14:anchorId="022A0A83">
          <v:rect id="_x0000_i1074" style="width:0;height:1.5pt" o:hralign="center" o:hrstd="t" o:hr="t" fillcolor="#a0a0a0" stroked="f"/>
        </w:pict>
      </w:r>
    </w:p>
    <w:p w14:paraId="450038E0" w14:textId="77777777" w:rsidR="00623290" w:rsidRPr="00623290" w:rsidRDefault="00623290" w:rsidP="00623290">
      <w:pPr>
        <w:rPr>
          <w:rFonts w:cstheme="minorHAnsi"/>
          <w:b/>
          <w:bCs/>
          <w:sz w:val="22"/>
          <w:szCs w:val="22"/>
          <w:lang w:val="en-IN"/>
        </w:rPr>
      </w:pPr>
      <w:r w:rsidRPr="00623290">
        <w:rPr>
          <w:rFonts w:cstheme="minorHAnsi"/>
          <w:b/>
          <w:bCs/>
          <w:sz w:val="22"/>
          <w:szCs w:val="22"/>
          <w:lang w:val="en-IN"/>
        </w:rPr>
        <w:t xml:space="preserve">3. </w:t>
      </w:r>
      <w:proofErr w:type="spellStart"/>
      <w:r w:rsidRPr="00623290">
        <w:rPr>
          <w:rFonts w:cstheme="minorHAnsi"/>
          <w:b/>
          <w:bCs/>
          <w:sz w:val="22"/>
          <w:szCs w:val="22"/>
          <w:lang w:val="en-IN"/>
        </w:rPr>
        <w:t>Cardiectomy</w:t>
      </w:r>
      <w:proofErr w:type="spellEnd"/>
    </w:p>
    <w:p w14:paraId="3492C217" w14:textId="77777777" w:rsidR="00623290" w:rsidRPr="00623290" w:rsidRDefault="00623290">
      <w:pPr>
        <w:numPr>
          <w:ilvl w:val="0"/>
          <w:numId w:val="5"/>
        </w:numPr>
        <w:rPr>
          <w:rFonts w:cstheme="minorHAnsi"/>
          <w:sz w:val="22"/>
          <w:szCs w:val="22"/>
          <w:lang w:val="en-IN"/>
        </w:rPr>
      </w:pPr>
      <w:r w:rsidRPr="00623290">
        <w:rPr>
          <w:rFonts w:cstheme="minorHAnsi"/>
          <w:b/>
          <w:bCs/>
          <w:sz w:val="22"/>
          <w:szCs w:val="22"/>
          <w:lang w:val="en-IN"/>
        </w:rPr>
        <w:t>Pronunciation link</w:t>
      </w:r>
      <w:r w:rsidRPr="00623290">
        <w:rPr>
          <w:rFonts w:cstheme="minorHAnsi"/>
          <w:sz w:val="22"/>
          <w:szCs w:val="22"/>
          <w:lang w:val="en-IN"/>
        </w:rPr>
        <w:t xml:space="preserve">: </w:t>
      </w:r>
      <w:hyperlink r:id="rId12" w:tgtFrame="_blank" w:history="1">
        <w:r w:rsidRPr="00623290">
          <w:rPr>
            <w:rStyle w:val="Hyperlink"/>
            <w:rFonts w:cstheme="minorHAnsi"/>
            <w:sz w:val="22"/>
            <w:szCs w:val="22"/>
            <w:lang w:val="en-IN"/>
          </w:rPr>
          <w:t>merriam-webster.com</w:t>
        </w:r>
      </w:hyperlink>
    </w:p>
    <w:p w14:paraId="7D2CC897" w14:textId="77777777" w:rsidR="00623290" w:rsidRPr="00623290" w:rsidRDefault="00623290">
      <w:pPr>
        <w:numPr>
          <w:ilvl w:val="0"/>
          <w:numId w:val="5"/>
        </w:numPr>
        <w:rPr>
          <w:rFonts w:cstheme="minorHAnsi"/>
          <w:sz w:val="22"/>
          <w:szCs w:val="22"/>
          <w:lang w:val="en-IN"/>
        </w:rPr>
      </w:pPr>
      <w:r w:rsidRPr="00623290">
        <w:rPr>
          <w:rFonts w:cstheme="minorHAnsi"/>
          <w:b/>
          <w:bCs/>
          <w:sz w:val="22"/>
          <w:szCs w:val="22"/>
          <w:lang w:val="en-IN"/>
        </w:rPr>
        <w:t>IPA</w:t>
      </w:r>
      <w:r w:rsidRPr="00623290">
        <w:rPr>
          <w:rFonts w:cstheme="minorHAnsi"/>
          <w:sz w:val="22"/>
          <w:szCs w:val="22"/>
          <w:lang w:val="en-IN"/>
        </w:rPr>
        <w:t>: /ˌ</w:t>
      </w:r>
      <w:proofErr w:type="spellStart"/>
      <w:r w:rsidRPr="00623290">
        <w:rPr>
          <w:rFonts w:cstheme="minorHAnsi"/>
          <w:sz w:val="22"/>
          <w:szCs w:val="22"/>
          <w:lang w:val="en-IN"/>
        </w:rPr>
        <w:t>kɑːr.diˈek.tə.mi</w:t>
      </w:r>
      <w:proofErr w:type="spellEnd"/>
      <w:r w:rsidRPr="00623290">
        <w:rPr>
          <w:rFonts w:cstheme="minorHAnsi"/>
          <w:sz w:val="22"/>
          <w:szCs w:val="22"/>
          <w:lang w:val="en-IN"/>
        </w:rPr>
        <w:t>/</w:t>
      </w:r>
    </w:p>
    <w:p w14:paraId="3A1839B3" w14:textId="77777777" w:rsidR="00623290" w:rsidRPr="00623290" w:rsidRDefault="00623290">
      <w:pPr>
        <w:numPr>
          <w:ilvl w:val="0"/>
          <w:numId w:val="5"/>
        </w:numPr>
        <w:rPr>
          <w:rFonts w:cstheme="minorHAnsi"/>
          <w:sz w:val="22"/>
          <w:szCs w:val="22"/>
          <w:lang w:val="en-IN"/>
        </w:rPr>
      </w:pPr>
      <w:r w:rsidRPr="00623290">
        <w:rPr>
          <w:rFonts w:cstheme="minorHAnsi"/>
          <w:b/>
          <w:bCs/>
          <w:sz w:val="22"/>
          <w:szCs w:val="22"/>
          <w:lang w:val="en-IN"/>
        </w:rPr>
        <w:t>Phonetic Spelling</w:t>
      </w:r>
      <w:r w:rsidRPr="00623290">
        <w:rPr>
          <w:rFonts w:cstheme="minorHAnsi"/>
          <w:sz w:val="22"/>
          <w:szCs w:val="22"/>
          <w:lang w:val="en-IN"/>
        </w:rPr>
        <w:t>: kar-dee-EK-tuh-mee</w:t>
      </w:r>
      <w:hyperlink r:id="rId13" w:tgtFrame="_blank" w:history="1">
        <w:r w:rsidRPr="00623290">
          <w:rPr>
            <w:rStyle w:val="Hyperlink"/>
            <w:rFonts w:cstheme="minorHAnsi"/>
            <w:sz w:val="22"/>
            <w:szCs w:val="22"/>
            <w:lang w:val="en-IN"/>
          </w:rPr>
          <w:t>merriam-webster.com</w:t>
        </w:r>
      </w:hyperlink>
    </w:p>
    <w:p w14:paraId="4E6A50C8" w14:textId="77777777" w:rsidR="00623290" w:rsidRPr="00623290" w:rsidRDefault="00623290" w:rsidP="00623290">
      <w:pPr>
        <w:rPr>
          <w:rFonts w:cstheme="minorHAnsi"/>
          <w:sz w:val="22"/>
          <w:szCs w:val="22"/>
          <w:lang w:val="en-IN"/>
        </w:rPr>
      </w:pPr>
      <w:r w:rsidRPr="00623290">
        <w:rPr>
          <w:rFonts w:cstheme="minorHAnsi"/>
          <w:sz w:val="22"/>
          <w:szCs w:val="22"/>
          <w:lang w:val="en-IN"/>
        </w:rPr>
        <w:pict w14:anchorId="21E1E8C2">
          <v:rect id="_x0000_i1075" style="width:0;height:1.5pt" o:hralign="center" o:hrstd="t" o:hr="t" fillcolor="#a0a0a0" stroked="f"/>
        </w:pict>
      </w:r>
    </w:p>
    <w:p w14:paraId="5FA9F0CE" w14:textId="77777777" w:rsidR="00623290" w:rsidRPr="00623290" w:rsidRDefault="00623290" w:rsidP="00623290">
      <w:pPr>
        <w:rPr>
          <w:rFonts w:cstheme="minorHAnsi"/>
          <w:b/>
          <w:bCs/>
          <w:sz w:val="22"/>
          <w:szCs w:val="22"/>
          <w:lang w:val="en-IN"/>
        </w:rPr>
      </w:pPr>
      <w:r w:rsidRPr="00623290">
        <w:rPr>
          <w:rFonts w:cstheme="minorHAnsi"/>
          <w:b/>
          <w:bCs/>
          <w:sz w:val="22"/>
          <w:szCs w:val="22"/>
          <w:lang w:val="en-IN"/>
        </w:rPr>
        <w:t>4. Anastomosis</w:t>
      </w:r>
    </w:p>
    <w:p w14:paraId="1587FB1C" w14:textId="77777777" w:rsidR="00623290" w:rsidRPr="00623290" w:rsidRDefault="00623290">
      <w:pPr>
        <w:numPr>
          <w:ilvl w:val="0"/>
          <w:numId w:val="6"/>
        </w:numPr>
        <w:rPr>
          <w:rFonts w:cstheme="minorHAnsi"/>
          <w:sz w:val="22"/>
          <w:szCs w:val="22"/>
          <w:lang w:val="en-IN"/>
        </w:rPr>
      </w:pPr>
      <w:r w:rsidRPr="00623290">
        <w:rPr>
          <w:rFonts w:cstheme="minorHAnsi"/>
          <w:b/>
          <w:bCs/>
          <w:sz w:val="22"/>
          <w:szCs w:val="22"/>
          <w:lang w:val="en-IN"/>
        </w:rPr>
        <w:t>Pronunciation link</w:t>
      </w:r>
      <w:r w:rsidRPr="00623290">
        <w:rPr>
          <w:rFonts w:cstheme="minorHAnsi"/>
          <w:sz w:val="22"/>
          <w:szCs w:val="22"/>
          <w:lang w:val="en-IN"/>
        </w:rPr>
        <w:t xml:space="preserve">: </w:t>
      </w:r>
      <w:hyperlink r:id="rId14" w:tgtFrame="_blank" w:history="1">
        <w:r w:rsidRPr="00623290">
          <w:rPr>
            <w:rStyle w:val="Hyperlink"/>
            <w:rFonts w:cstheme="minorHAnsi"/>
            <w:sz w:val="22"/>
            <w:szCs w:val="22"/>
            <w:lang w:val="en-IN"/>
          </w:rPr>
          <w:t>merriam-webster.com</w:t>
        </w:r>
      </w:hyperlink>
    </w:p>
    <w:p w14:paraId="1CB926B5" w14:textId="77777777" w:rsidR="00623290" w:rsidRPr="00623290" w:rsidRDefault="00623290">
      <w:pPr>
        <w:numPr>
          <w:ilvl w:val="0"/>
          <w:numId w:val="6"/>
        </w:numPr>
        <w:rPr>
          <w:rFonts w:cstheme="minorHAnsi"/>
          <w:sz w:val="22"/>
          <w:szCs w:val="22"/>
          <w:lang w:val="en-IN"/>
        </w:rPr>
      </w:pPr>
      <w:r w:rsidRPr="00623290">
        <w:rPr>
          <w:rFonts w:cstheme="minorHAnsi"/>
          <w:b/>
          <w:bCs/>
          <w:sz w:val="22"/>
          <w:szCs w:val="22"/>
          <w:lang w:val="en-IN"/>
        </w:rPr>
        <w:t>IPA</w:t>
      </w:r>
      <w:r w:rsidRPr="00623290">
        <w:rPr>
          <w:rFonts w:cstheme="minorHAnsi"/>
          <w:sz w:val="22"/>
          <w:szCs w:val="22"/>
          <w:lang w:val="en-IN"/>
        </w:rPr>
        <w:t>: /</w:t>
      </w:r>
      <w:proofErr w:type="spellStart"/>
      <w:r w:rsidRPr="00623290">
        <w:rPr>
          <w:rFonts w:cstheme="minorHAnsi"/>
          <w:sz w:val="22"/>
          <w:szCs w:val="22"/>
          <w:lang w:val="en-IN"/>
        </w:rPr>
        <w:t>əˌnæs.təˈmoʊ.sɪs</w:t>
      </w:r>
      <w:proofErr w:type="spellEnd"/>
      <w:r w:rsidRPr="00623290">
        <w:rPr>
          <w:rFonts w:cstheme="minorHAnsi"/>
          <w:sz w:val="22"/>
          <w:szCs w:val="22"/>
          <w:lang w:val="en-IN"/>
        </w:rPr>
        <w:t>/</w:t>
      </w:r>
    </w:p>
    <w:p w14:paraId="060EB6D0" w14:textId="77777777" w:rsidR="00623290" w:rsidRPr="00623290" w:rsidRDefault="00623290">
      <w:pPr>
        <w:numPr>
          <w:ilvl w:val="0"/>
          <w:numId w:val="6"/>
        </w:numPr>
        <w:rPr>
          <w:rFonts w:cstheme="minorHAnsi"/>
          <w:sz w:val="22"/>
          <w:szCs w:val="22"/>
          <w:lang w:val="en-IN"/>
        </w:rPr>
      </w:pPr>
      <w:r w:rsidRPr="00623290">
        <w:rPr>
          <w:rFonts w:cstheme="minorHAnsi"/>
          <w:b/>
          <w:bCs/>
          <w:sz w:val="22"/>
          <w:szCs w:val="22"/>
          <w:lang w:val="en-IN"/>
        </w:rPr>
        <w:t>Phonetic Spelling</w:t>
      </w:r>
      <w:r w:rsidRPr="00623290">
        <w:rPr>
          <w:rFonts w:cstheme="minorHAnsi"/>
          <w:sz w:val="22"/>
          <w:szCs w:val="22"/>
          <w:lang w:val="en-IN"/>
        </w:rPr>
        <w:t>: uh-NAS-tuh-MOH-sis</w:t>
      </w:r>
      <w:hyperlink r:id="rId15" w:tgtFrame="_blank" w:history="1">
        <w:r w:rsidRPr="00623290">
          <w:rPr>
            <w:rStyle w:val="Hyperlink"/>
            <w:rFonts w:cstheme="minorHAnsi"/>
            <w:sz w:val="22"/>
            <w:szCs w:val="22"/>
            <w:lang w:val="en-IN"/>
          </w:rPr>
          <w:t>merriam-webster.com</w:t>
        </w:r>
      </w:hyperlink>
    </w:p>
    <w:p w14:paraId="7D8800DB" w14:textId="77777777" w:rsidR="00623290" w:rsidRPr="00623290" w:rsidRDefault="00623290" w:rsidP="00623290">
      <w:pPr>
        <w:rPr>
          <w:rFonts w:cstheme="minorHAnsi"/>
          <w:sz w:val="22"/>
          <w:szCs w:val="22"/>
          <w:lang w:val="en-IN"/>
        </w:rPr>
      </w:pPr>
      <w:r w:rsidRPr="00623290">
        <w:rPr>
          <w:rFonts w:cstheme="minorHAnsi"/>
          <w:sz w:val="22"/>
          <w:szCs w:val="22"/>
          <w:lang w:val="en-IN"/>
        </w:rPr>
        <w:pict w14:anchorId="72AB118C">
          <v:rect id="_x0000_i1076" style="width:0;height:1.5pt" o:hralign="center" o:hrstd="t" o:hr="t" fillcolor="#a0a0a0" stroked="f"/>
        </w:pict>
      </w:r>
    </w:p>
    <w:p w14:paraId="6595D3B5" w14:textId="77777777" w:rsidR="00623290" w:rsidRPr="00623290" w:rsidRDefault="00623290" w:rsidP="00623290">
      <w:pPr>
        <w:rPr>
          <w:rFonts w:cstheme="minorHAnsi"/>
          <w:b/>
          <w:bCs/>
          <w:sz w:val="22"/>
          <w:szCs w:val="22"/>
          <w:lang w:val="en-IN"/>
        </w:rPr>
      </w:pPr>
      <w:r w:rsidRPr="00623290">
        <w:rPr>
          <w:rFonts w:cstheme="minorHAnsi"/>
          <w:b/>
          <w:bCs/>
          <w:sz w:val="22"/>
          <w:szCs w:val="22"/>
          <w:lang w:val="en-IN"/>
        </w:rPr>
        <w:t>5. Cardioplegia</w:t>
      </w:r>
    </w:p>
    <w:p w14:paraId="3FE7B439" w14:textId="77777777" w:rsidR="00623290" w:rsidRPr="00623290" w:rsidRDefault="00623290">
      <w:pPr>
        <w:numPr>
          <w:ilvl w:val="0"/>
          <w:numId w:val="7"/>
        </w:numPr>
        <w:rPr>
          <w:rFonts w:cstheme="minorHAnsi"/>
          <w:sz w:val="22"/>
          <w:szCs w:val="22"/>
          <w:lang w:val="en-IN"/>
        </w:rPr>
      </w:pPr>
      <w:r w:rsidRPr="00623290">
        <w:rPr>
          <w:rFonts w:cstheme="minorHAnsi"/>
          <w:b/>
          <w:bCs/>
          <w:sz w:val="22"/>
          <w:szCs w:val="22"/>
          <w:lang w:val="en-IN"/>
        </w:rPr>
        <w:t>Pronunciation link</w:t>
      </w:r>
      <w:r w:rsidRPr="00623290">
        <w:rPr>
          <w:rFonts w:cstheme="minorHAnsi"/>
          <w:sz w:val="22"/>
          <w:szCs w:val="22"/>
          <w:lang w:val="en-IN"/>
        </w:rPr>
        <w:t xml:space="preserve">: </w:t>
      </w:r>
      <w:hyperlink r:id="rId16" w:tgtFrame="_blank" w:history="1">
        <w:r w:rsidRPr="00623290">
          <w:rPr>
            <w:rStyle w:val="Hyperlink"/>
            <w:rFonts w:cstheme="minorHAnsi"/>
            <w:sz w:val="22"/>
            <w:szCs w:val="22"/>
            <w:lang w:val="en-IN"/>
          </w:rPr>
          <w:t>merriam-webster.com</w:t>
        </w:r>
      </w:hyperlink>
    </w:p>
    <w:p w14:paraId="36F9D702" w14:textId="77777777" w:rsidR="00623290" w:rsidRPr="00623290" w:rsidRDefault="00623290">
      <w:pPr>
        <w:numPr>
          <w:ilvl w:val="0"/>
          <w:numId w:val="7"/>
        </w:numPr>
        <w:rPr>
          <w:rFonts w:cstheme="minorHAnsi"/>
          <w:sz w:val="22"/>
          <w:szCs w:val="22"/>
          <w:lang w:val="en-IN"/>
        </w:rPr>
      </w:pPr>
      <w:r w:rsidRPr="00623290">
        <w:rPr>
          <w:rFonts w:cstheme="minorHAnsi"/>
          <w:b/>
          <w:bCs/>
          <w:sz w:val="22"/>
          <w:szCs w:val="22"/>
          <w:lang w:val="en-IN"/>
        </w:rPr>
        <w:t>IPA</w:t>
      </w:r>
      <w:r w:rsidRPr="00623290">
        <w:rPr>
          <w:rFonts w:cstheme="minorHAnsi"/>
          <w:sz w:val="22"/>
          <w:szCs w:val="22"/>
          <w:lang w:val="en-IN"/>
        </w:rPr>
        <w:t>: /ˌkɑːr.di.</w:t>
      </w:r>
      <w:proofErr w:type="spellStart"/>
      <w:r w:rsidRPr="00623290">
        <w:rPr>
          <w:rFonts w:cstheme="minorHAnsi"/>
          <w:sz w:val="22"/>
          <w:szCs w:val="22"/>
          <w:lang w:val="en-IN"/>
        </w:rPr>
        <w:t>oʊˈpli</w:t>
      </w:r>
      <w:proofErr w:type="spellEnd"/>
      <w:r w:rsidRPr="00623290">
        <w:rPr>
          <w:rFonts w:cstheme="minorHAnsi"/>
          <w:sz w:val="22"/>
          <w:szCs w:val="22"/>
          <w:lang w:val="en-IN"/>
        </w:rPr>
        <w:t>ː.</w:t>
      </w:r>
      <w:proofErr w:type="spellStart"/>
      <w:r w:rsidRPr="00623290">
        <w:rPr>
          <w:rFonts w:cstheme="minorHAnsi"/>
          <w:sz w:val="22"/>
          <w:szCs w:val="22"/>
          <w:lang w:val="en-IN"/>
        </w:rPr>
        <w:t>dʒə</w:t>
      </w:r>
      <w:proofErr w:type="spellEnd"/>
      <w:r w:rsidRPr="00623290">
        <w:rPr>
          <w:rFonts w:cstheme="minorHAnsi"/>
          <w:sz w:val="22"/>
          <w:szCs w:val="22"/>
          <w:lang w:val="en-IN"/>
        </w:rPr>
        <w:t>/</w:t>
      </w:r>
    </w:p>
    <w:p w14:paraId="29BA3B93" w14:textId="77777777" w:rsidR="00623290" w:rsidRPr="00623290" w:rsidRDefault="00623290">
      <w:pPr>
        <w:numPr>
          <w:ilvl w:val="0"/>
          <w:numId w:val="7"/>
        </w:numPr>
        <w:rPr>
          <w:rFonts w:cstheme="minorHAnsi"/>
          <w:sz w:val="22"/>
          <w:szCs w:val="22"/>
          <w:lang w:val="en-IN"/>
        </w:rPr>
      </w:pPr>
      <w:r w:rsidRPr="00623290">
        <w:rPr>
          <w:rFonts w:cstheme="minorHAnsi"/>
          <w:b/>
          <w:bCs/>
          <w:sz w:val="22"/>
          <w:szCs w:val="22"/>
          <w:lang w:val="en-IN"/>
        </w:rPr>
        <w:t>Phonetic Spelling</w:t>
      </w:r>
      <w:r w:rsidRPr="00623290">
        <w:rPr>
          <w:rFonts w:cstheme="minorHAnsi"/>
          <w:sz w:val="22"/>
          <w:szCs w:val="22"/>
          <w:lang w:val="en-IN"/>
        </w:rPr>
        <w:t>: kar-dee-oh-PLEE-juh</w:t>
      </w:r>
      <w:hyperlink r:id="rId17" w:tgtFrame="_blank" w:history="1">
        <w:r w:rsidRPr="00623290">
          <w:rPr>
            <w:rStyle w:val="Hyperlink"/>
            <w:rFonts w:cstheme="minorHAnsi"/>
            <w:sz w:val="22"/>
            <w:szCs w:val="22"/>
            <w:lang w:val="en-IN"/>
          </w:rPr>
          <w:t>merriam-webster.com+1merriam-webster.com+1</w:t>
        </w:r>
      </w:hyperlink>
    </w:p>
    <w:p w14:paraId="688C33B1" w14:textId="77777777" w:rsidR="00623290" w:rsidRPr="00623290" w:rsidRDefault="00623290" w:rsidP="00623290">
      <w:pPr>
        <w:rPr>
          <w:rFonts w:cstheme="minorHAnsi"/>
          <w:sz w:val="22"/>
          <w:szCs w:val="22"/>
          <w:lang w:val="en-IN"/>
        </w:rPr>
      </w:pPr>
      <w:r w:rsidRPr="00623290">
        <w:rPr>
          <w:rFonts w:cstheme="minorHAnsi"/>
          <w:sz w:val="22"/>
          <w:szCs w:val="22"/>
          <w:lang w:val="en-IN"/>
        </w:rPr>
        <w:pict w14:anchorId="27CD2C1C">
          <v:rect id="_x0000_i1077" style="width:0;height:1.5pt" o:hralign="center" o:hrstd="t" o:hr="t" fillcolor="#a0a0a0" stroked="f"/>
        </w:pict>
      </w:r>
    </w:p>
    <w:p w14:paraId="65A7FD77" w14:textId="77777777" w:rsidR="00623290" w:rsidRPr="00623290" w:rsidRDefault="00623290" w:rsidP="00623290">
      <w:pPr>
        <w:rPr>
          <w:rFonts w:cstheme="minorHAnsi"/>
          <w:b/>
          <w:bCs/>
          <w:sz w:val="22"/>
          <w:szCs w:val="22"/>
          <w:lang w:val="en-IN"/>
        </w:rPr>
      </w:pPr>
      <w:r w:rsidRPr="00623290">
        <w:rPr>
          <w:rFonts w:cstheme="minorHAnsi"/>
          <w:b/>
          <w:bCs/>
          <w:sz w:val="22"/>
          <w:szCs w:val="22"/>
          <w:lang w:val="en-IN"/>
        </w:rPr>
        <w:t>6. Ischemic</w:t>
      </w:r>
    </w:p>
    <w:p w14:paraId="78B3BB35" w14:textId="77777777" w:rsidR="00623290" w:rsidRPr="00623290" w:rsidRDefault="00623290">
      <w:pPr>
        <w:numPr>
          <w:ilvl w:val="0"/>
          <w:numId w:val="8"/>
        </w:numPr>
        <w:rPr>
          <w:rFonts w:cstheme="minorHAnsi"/>
          <w:sz w:val="22"/>
          <w:szCs w:val="22"/>
          <w:lang w:val="en-IN"/>
        </w:rPr>
      </w:pPr>
      <w:r w:rsidRPr="00623290">
        <w:rPr>
          <w:rFonts w:cstheme="minorHAnsi"/>
          <w:b/>
          <w:bCs/>
          <w:sz w:val="22"/>
          <w:szCs w:val="22"/>
          <w:lang w:val="en-IN"/>
        </w:rPr>
        <w:t>Pronunciation link</w:t>
      </w:r>
      <w:r w:rsidRPr="00623290">
        <w:rPr>
          <w:rFonts w:cstheme="minorHAnsi"/>
          <w:sz w:val="22"/>
          <w:szCs w:val="22"/>
          <w:lang w:val="en-IN"/>
        </w:rPr>
        <w:t xml:space="preserve">: </w:t>
      </w:r>
      <w:hyperlink r:id="rId18" w:tgtFrame="_blank" w:history="1">
        <w:r w:rsidRPr="00623290">
          <w:rPr>
            <w:rStyle w:val="Hyperlink"/>
            <w:rFonts w:cstheme="minorHAnsi"/>
            <w:sz w:val="22"/>
            <w:szCs w:val="22"/>
            <w:lang w:val="en-IN"/>
          </w:rPr>
          <w:t>merriam-webster.com</w:t>
        </w:r>
      </w:hyperlink>
    </w:p>
    <w:p w14:paraId="2221DF8F" w14:textId="77777777" w:rsidR="00623290" w:rsidRPr="00623290" w:rsidRDefault="00623290">
      <w:pPr>
        <w:numPr>
          <w:ilvl w:val="0"/>
          <w:numId w:val="8"/>
        </w:numPr>
        <w:rPr>
          <w:rFonts w:cstheme="minorHAnsi"/>
          <w:sz w:val="22"/>
          <w:szCs w:val="22"/>
          <w:lang w:val="en-IN"/>
        </w:rPr>
      </w:pPr>
      <w:r w:rsidRPr="00623290">
        <w:rPr>
          <w:rFonts w:cstheme="minorHAnsi"/>
          <w:b/>
          <w:bCs/>
          <w:sz w:val="22"/>
          <w:szCs w:val="22"/>
          <w:lang w:val="en-IN"/>
        </w:rPr>
        <w:t>IPA</w:t>
      </w:r>
      <w:r w:rsidRPr="00623290">
        <w:rPr>
          <w:rFonts w:cstheme="minorHAnsi"/>
          <w:sz w:val="22"/>
          <w:szCs w:val="22"/>
          <w:lang w:val="en-IN"/>
        </w:rPr>
        <w:t>: /</w:t>
      </w:r>
      <w:proofErr w:type="spellStart"/>
      <w:r w:rsidRPr="00623290">
        <w:rPr>
          <w:rFonts w:cstheme="minorHAnsi"/>
          <w:sz w:val="22"/>
          <w:szCs w:val="22"/>
          <w:lang w:val="en-IN"/>
        </w:rPr>
        <w:t>ɪˈski</w:t>
      </w:r>
      <w:proofErr w:type="spellEnd"/>
      <w:r w:rsidRPr="00623290">
        <w:rPr>
          <w:rFonts w:cstheme="minorHAnsi"/>
          <w:sz w:val="22"/>
          <w:szCs w:val="22"/>
          <w:lang w:val="en-IN"/>
        </w:rPr>
        <w:t>ː.</w:t>
      </w:r>
      <w:proofErr w:type="spellStart"/>
      <w:r w:rsidRPr="00623290">
        <w:rPr>
          <w:rFonts w:cstheme="minorHAnsi"/>
          <w:sz w:val="22"/>
          <w:szCs w:val="22"/>
          <w:lang w:val="en-IN"/>
        </w:rPr>
        <w:t>mɪk</w:t>
      </w:r>
      <w:proofErr w:type="spellEnd"/>
      <w:r w:rsidRPr="00623290">
        <w:rPr>
          <w:rFonts w:cstheme="minorHAnsi"/>
          <w:sz w:val="22"/>
          <w:szCs w:val="22"/>
          <w:lang w:val="en-IN"/>
        </w:rPr>
        <w:t>/</w:t>
      </w:r>
    </w:p>
    <w:p w14:paraId="088A3BCE" w14:textId="77777777" w:rsidR="00623290" w:rsidRPr="00623290" w:rsidRDefault="00623290">
      <w:pPr>
        <w:numPr>
          <w:ilvl w:val="0"/>
          <w:numId w:val="8"/>
        </w:numPr>
        <w:rPr>
          <w:rFonts w:cstheme="minorHAnsi"/>
          <w:sz w:val="22"/>
          <w:szCs w:val="22"/>
          <w:lang w:val="en-IN"/>
        </w:rPr>
      </w:pPr>
      <w:r w:rsidRPr="00623290">
        <w:rPr>
          <w:rFonts w:cstheme="minorHAnsi"/>
          <w:b/>
          <w:bCs/>
          <w:sz w:val="22"/>
          <w:szCs w:val="22"/>
          <w:lang w:val="en-IN"/>
        </w:rPr>
        <w:t>Phonetic Spelling</w:t>
      </w:r>
      <w:r w:rsidRPr="00623290">
        <w:rPr>
          <w:rFonts w:cstheme="minorHAnsi"/>
          <w:sz w:val="22"/>
          <w:szCs w:val="22"/>
          <w:lang w:val="en-IN"/>
        </w:rPr>
        <w:t xml:space="preserve">: </w:t>
      </w:r>
      <w:proofErr w:type="spellStart"/>
      <w:r w:rsidRPr="00623290">
        <w:rPr>
          <w:rFonts w:cstheme="minorHAnsi"/>
          <w:sz w:val="22"/>
          <w:szCs w:val="22"/>
          <w:lang w:val="en-IN"/>
        </w:rPr>
        <w:t>ih</w:t>
      </w:r>
      <w:proofErr w:type="spellEnd"/>
      <w:r w:rsidRPr="00623290">
        <w:rPr>
          <w:rFonts w:cstheme="minorHAnsi"/>
          <w:sz w:val="22"/>
          <w:szCs w:val="22"/>
          <w:lang w:val="en-IN"/>
        </w:rPr>
        <w:t>-SKEE-</w:t>
      </w:r>
      <w:proofErr w:type="spellStart"/>
      <w:r w:rsidRPr="00623290">
        <w:rPr>
          <w:rFonts w:cstheme="minorHAnsi"/>
          <w:sz w:val="22"/>
          <w:szCs w:val="22"/>
          <w:lang w:val="en-IN"/>
        </w:rPr>
        <w:t>mik</w:t>
      </w:r>
      <w:proofErr w:type="spellEnd"/>
    </w:p>
    <w:p w14:paraId="3A2512EC" w14:textId="77777777" w:rsidR="00623290" w:rsidRPr="00623290" w:rsidRDefault="00623290" w:rsidP="00623290">
      <w:pPr>
        <w:rPr>
          <w:rFonts w:cstheme="minorHAnsi"/>
          <w:sz w:val="22"/>
          <w:szCs w:val="22"/>
          <w:lang w:val="en-IN"/>
        </w:rPr>
      </w:pPr>
      <w:r w:rsidRPr="00623290">
        <w:rPr>
          <w:rFonts w:cstheme="minorHAnsi"/>
          <w:sz w:val="22"/>
          <w:szCs w:val="22"/>
          <w:lang w:val="en-IN"/>
        </w:rPr>
        <w:pict w14:anchorId="0521F894">
          <v:rect id="_x0000_i1078" style="width:0;height:1.5pt" o:hralign="center" o:hrstd="t" o:hr="t" fillcolor="#a0a0a0" stroked="f"/>
        </w:pict>
      </w:r>
    </w:p>
    <w:p w14:paraId="3B53AD58" w14:textId="77777777" w:rsidR="00623290" w:rsidRPr="00623290" w:rsidRDefault="00623290" w:rsidP="00623290">
      <w:pPr>
        <w:rPr>
          <w:rFonts w:cstheme="minorHAnsi"/>
          <w:b/>
          <w:bCs/>
          <w:sz w:val="22"/>
          <w:szCs w:val="22"/>
          <w:lang w:val="en-IN"/>
        </w:rPr>
      </w:pPr>
      <w:r w:rsidRPr="00623290">
        <w:rPr>
          <w:rFonts w:cstheme="minorHAnsi"/>
          <w:b/>
          <w:bCs/>
          <w:sz w:val="22"/>
          <w:szCs w:val="22"/>
          <w:lang w:val="en-IN"/>
        </w:rPr>
        <w:t>7. Perfusion</w:t>
      </w:r>
    </w:p>
    <w:p w14:paraId="142DD8FF" w14:textId="77777777" w:rsidR="00623290" w:rsidRPr="00623290" w:rsidRDefault="00623290">
      <w:pPr>
        <w:numPr>
          <w:ilvl w:val="0"/>
          <w:numId w:val="9"/>
        </w:numPr>
        <w:rPr>
          <w:rFonts w:cstheme="minorHAnsi"/>
          <w:sz w:val="22"/>
          <w:szCs w:val="22"/>
          <w:lang w:val="en-IN"/>
        </w:rPr>
      </w:pPr>
      <w:r w:rsidRPr="00623290">
        <w:rPr>
          <w:rFonts w:cstheme="minorHAnsi"/>
          <w:b/>
          <w:bCs/>
          <w:sz w:val="22"/>
          <w:szCs w:val="22"/>
          <w:lang w:val="en-IN"/>
        </w:rPr>
        <w:t>Pronunciation link</w:t>
      </w:r>
      <w:r w:rsidRPr="00623290">
        <w:rPr>
          <w:rFonts w:cstheme="minorHAnsi"/>
          <w:sz w:val="22"/>
          <w:szCs w:val="22"/>
          <w:lang w:val="en-IN"/>
        </w:rPr>
        <w:t xml:space="preserve">: </w:t>
      </w:r>
      <w:hyperlink r:id="rId19" w:tgtFrame="_blank" w:history="1">
        <w:r w:rsidRPr="00623290">
          <w:rPr>
            <w:rStyle w:val="Hyperlink"/>
            <w:rFonts w:cstheme="minorHAnsi"/>
            <w:sz w:val="22"/>
            <w:szCs w:val="22"/>
            <w:lang w:val="en-IN"/>
          </w:rPr>
          <w:t>merriam-webster.com</w:t>
        </w:r>
      </w:hyperlink>
    </w:p>
    <w:p w14:paraId="3DEA61D0" w14:textId="77777777" w:rsidR="00623290" w:rsidRPr="00623290" w:rsidRDefault="00623290">
      <w:pPr>
        <w:numPr>
          <w:ilvl w:val="0"/>
          <w:numId w:val="9"/>
        </w:numPr>
        <w:rPr>
          <w:rFonts w:cstheme="minorHAnsi"/>
          <w:sz w:val="22"/>
          <w:szCs w:val="22"/>
          <w:lang w:val="en-IN"/>
        </w:rPr>
      </w:pPr>
      <w:r w:rsidRPr="00623290">
        <w:rPr>
          <w:rFonts w:cstheme="minorHAnsi"/>
          <w:b/>
          <w:bCs/>
          <w:sz w:val="22"/>
          <w:szCs w:val="22"/>
          <w:lang w:val="en-IN"/>
        </w:rPr>
        <w:t>IPA</w:t>
      </w:r>
      <w:r w:rsidRPr="00623290">
        <w:rPr>
          <w:rFonts w:cstheme="minorHAnsi"/>
          <w:sz w:val="22"/>
          <w:szCs w:val="22"/>
          <w:lang w:val="en-IN"/>
        </w:rPr>
        <w:t>: /</w:t>
      </w:r>
      <w:proofErr w:type="spellStart"/>
      <w:r w:rsidRPr="00623290">
        <w:rPr>
          <w:rFonts w:cstheme="minorHAnsi"/>
          <w:sz w:val="22"/>
          <w:szCs w:val="22"/>
          <w:lang w:val="en-IN"/>
        </w:rPr>
        <w:t>pərˈfju</w:t>
      </w:r>
      <w:proofErr w:type="spellEnd"/>
      <w:r w:rsidRPr="00623290">
        <w:rPr>
          <w:rFonts w:cstheme="minorHAnsi"/>
          <w:sz w:val="22"/>
          <w:szCs w:val="22"/>
          <w:lang w:val="en-IN"/>
        </w:rPr>
        <w:t>ː.</w:t>
      </w:r>
      <w:proofErr w:type="spellStart"/>
      <w:r w:rsidRPr="00623290">
        <w:rPr>
          <w:rFonts w:cstheme="minorHAnsi"/>
          <w:sz w:val="22"/>
          <w:szCs w:val="22"/>
          <w:lang w:val="en-IN"/>
        </w:rPr>
        <w:t>ʒən</w:t>
      </w:r>
      <w:proofErr w:type="spellEnd"/>
      <w:r w:rsidRPr="00623290">
        <w:rPr>
          <w:rFonts w:cstheme="minorHAnsi"/>
          <w:sz w:val="22"/>
          <w:szCs w:val="22"/>
          <w:lang w:val="en-IN"/>
        </w:rPr>
        <w:t>/</w:t>
      </w:r>
    </w:p>
    <w:p w14:paraId="63B744B9" w14:textId="77777777" w:rsidR="00623290" w:rsidRPr="00623290" w:rsidRDefault="00623290">
      <w:pPr>
        <w:numPr>
          <w:ilvl w:val="0"/>
          <w:numId w:val="9"/>
        </w:numPr>
        <w:rPr>
          <w:rFonts w:cstheme="minorHAnsi"/>
          <w:sz w:val="22"/>
          <w:szCs w:val="22"/>
          <w:lang w:val="en-IN"/>
        </w:rPr>
      </w:pPr>
      <w:r w:rsidRPr="00623290">
        <w:rPr>
          <w:rFonts w:cstheme="minorHAnsi"/>
          <w:b/>
          <w:bCs/>
          <w:sz w:val="22"/>
          <w:szCs w:val="22"/>
          <w:lang w:val="en-IN"/>
        </w:rPr>
        <w:t>Phonetic Spelling</w:t>
      </w:r>
      <w:r w:rsidRPr="00623290">
        <w:rPr>
          <w:rFonts w:cstheme="minorHAnsi"/>
          <w:sz w:val="22"/>
          <w:szCs w:val="22"/>
          <w:lang w:val="en-IN"/>
        </w:rPr>
        <w:t>: per-FYOO-</w:t>
      </w:r>
      <w:proofErr w:type="spellStart"/>
      <w:r w:rsidRPr="00623290">
        <w:rPr>
          <w:rFonts w:cstheme="minorHAnsi"/>
          <w:sz w:val="22"/>
          <w:szCs w:val="22"/>
          <w:lang w:val="en-IN"/>
        </w:rPr>
        <w:t>zhun</w:t>
      </w:r>
      <w:proofErr w:type="spellEnd"/>
    </w:p>
    <w:p w14:paraId="08D45716" w14:textId="77777777" w:rsidR="00623290" w:rsidRPr="00623290" w:rsidRDefault="00623290" w:rsidP="00623290">
      <w:pPr>
        <w:rPr>
          <w:rFonts w:cstheme="minorHAnsi"/>
          <w:sz w:val="22"/>
          <w:szCs w:val="22"/>
          <w:lang w:val="en-IN"/>
        </w:rPr>
      </w:pPr>
      <w:r w:rsidRPr="00623290">
        <w:rPr>
          <w:rFonts w:cstheme="minorHAnsi"/>
          <w:sz w:val="22"/>
          <w:szCs w:val="22"/>
          <w:lang w:val="en-IN"/>
        </w:rPr>
        <w:pict w14:anchorId="034A0768">
          <v:rect id="_x0000_i1079" style="width:0;height:1.5pt" o:hralign="center" o:hrstd="t" o:hr="t" fillcolor="#a0a0a0" stroked="f"/>
        </w:pict>
      </w:r>
    </w:p>
    <w:p w14:paraId="551D8D5B" w14:textId="77777777" w:rsidR="00623290" w:rsidRPr="00623290" w:rsidRDefault="00623290" w:rsidP="00623290">
      <w:pPr>
        <w:rPr>
          <w:rFonts w:cstheme="minorHAnsi"/>
          <w:b/>
          <w:bCs/>
          <w:sz w:val="22"/>
          <w:szCs w:val="22"/>
          <w:lang w:val="en-IN"/>
        </w:rPr>
      </w:pPr>
      <w:r w:rsidRPr="00623290">
        <w:rPr>
          <w:rFonts w:cstheme="minorHAnsi"/>
          <w:b/>
          <w:bCs/>
          <w:sz w:val="22"/>
          <w:szCs w:val="22"/>
          <w:lang w:val="en-IN"/>
        </w:rPr>
        <w:t>8. Allograft</w:t>
      </w:r>
    </w:p>
    <w:p w14:paraId="69C4B5E5" w14:textId="77777777" w:rsidR="00623290" w:rsidRPr="00623290" w:rsidRDefault="00623290">
      <w:pPr>
        <w:numPr>
          <w:ilvl w:val="0"/>
          <w:numId w:val="10"/>
        </w:numPr>
        <w:rPr>
          <w:rFonts w:cstheme="minorHAnsi"/>
          <w:sz w:val="22"/>
          <w:szCs w:val="22"/>
          <w:lang w:val="en-IN"/>
        </w:rPr>
      </w:pPr>
      <w:r w:rsidRPr="00623290">
        <w:rPr>
          <w:rFonts w:cstheme="minorHAnsi"/>
          <w:b/>
          <w:bCs/>
          <w:sz w:val="22"/>
          <w:szCs w:val="22"/>
          <w:lang w:val="en-IN"/>
        </w:rPr>
        <w:t>Pronunciation link</w:t>
      </w:r>
      <w:r w:rsidRPr="00623290">
        <w:rPr>
          <w:rFonts w:cstheme="minorHAnsi"/>
          <w:sz w:val="22"/>
          <w:szCs w:val="22"/>
          <w:lang w:val="en-IN"/>
        </w:rPr>
        <w:t xml:space="preserve">: </w:t>
      </w:r>
      <w:hyperlink r:id="rId20" w:tgtFrame="_blank" w:history="1">
        <w:r w:rsidRPr="00623290">
          <w:rPr>
            <w:rStyle w:val="Hyperlink"/>
            <w:rFonts w:cstheme="minorHAnsi"/>
            <w:sz w:val="22"/>
            <w:szCs w:val="22"/>
            <w:lang w:val="en-IN"/>
          </w:rPr>
          <w:t>merriam-webster.com</w:t>
        </w:r>
      </w:hyperlink>
    </w:p>
    <w:p w14:paraId="3A830A3A" w14:textId="77777777" w:rsidR="00623290" w:rsidRPr="00623290" w:rsidRDefault="00623290">
      <w:pPr>
        <w:numPr>
          <w:ilvl w:val="0"/>
          <w:numId w:val="10"/>
        </w:numPr>
        <w:rPr>
          <w:rFonts w:cstheme="minorHAnsi"/>
          <w:sz w:val="22"/>
          <w:szCs w:val="22"/>
          <w:lang w:val="en-IN"/>
        </w:rPr>
      </w:pPr>
      <w:r w:rsidRPr="00623290">
        <w:rPr>
          <w:rFonts w:cstheme="minorHAnsi"/>
          <w:b/>
          <w:bCs/>
          <w:sz w:val="22"/>
          <w:szCs w:val="22"/>
          <w:lang w:val="en-IN"/>
        </w:rPr>
        <w:t>IPA</w:t>
      </w:r>
      <w:r w:rsidRPr="00623290">
        <w:rPr>
          <w:rFonts w:cstheme="minorHAnsi"/>
          <w:sz w:val="22"/>
          <w:szCs w:val="22"/>
          <w:lang w:val="en-IN"/>
        </w:rPr>
        <w:t>: /ˈ</w:t>
      </w:r>
      <w:proofErr w:type="spellStart"/>
      <w:r w:rsidRPr="00623290">
        <w:rPr>
          <w:rFonts w:cstheme="minorHAnsi"/>
          <w:sz w:val="22"/>
          <w:szCs w:val="22"/>
          <w:lang w:val="en-IN"/>
        </w:rPr>
        <w:t>æl.əˌɡræft</w:t>
      </w:r>
      <w:proofErr w:type="spellEnd"/>
      <w:r w:rsidRPr="00623290">
        <w:rPr>
          <w:rFonts w:cstheme="minorHAnsi"/>
          <w:sz w:val="22"/>
          <w:szCs w:val="22"/>
          <w:lang w:val="en-IN"/>
        </w:rPr>
        <w:t>/</w:t>
      </w:r>
    </w:p>
    <w:p w14:paraId="502C2C76" w14:textId="77777777" w:rsidR="00623290" w:rsidRPr="00623290" w:rsidRDefault="00623290">
      <w:pPr>
        <w:numPr>
          <w:ilvl w:val="0"/>
          <w:numId w:val="10"/>
        </w:numPr>
        <w:rPr>
          <w:rFonts w:cstheme="minorHAnsi"/>
          <w:sz w:val="22"/>
          <w:szCs w:val="22"/>
          <w:lang w:val="en-IN"/>
        </w:rPr>
      </w:pPr>
      <w:r w:rsidRPr="00623290">
        <w:rPr>
          <w:rFonts w:cstheme="minorHAnsi"/>
          <w:b/>
          <w:bCs/>
          <w:sz w:val="22"/>
          <w:szCs w:val="22"/>
          <w:lang w:val="en-IN"/>
        </w:rPr>
        <w:t>Phonetic Spelling</w:t>
      </w:r>
      <w:r w:rsidRPr="00623290">
        <w:rPr>
          <w:rFonts w:cstheme="minorHAnsi"/>
          <w:sz w:val="22"/>
          <w:szCs w:val="22"/>
          <w:lang w:val="en-IN"/>
        </w:rPr>
        <w:t>: AL-uh-graft</w:t>
      </w:r>
      <w:hyperlink r:id="rId21" w:tgtFrame="_blank" w:history="1">
        <w:r w:rsidRPr="00623290">
          <w:rPr>
            <w:rStyle w:val="Hyperlink"/>
            <w:rFonts w:cstheme="minorHAnsi"/>
            <w:sz w:val="22"/>
            <w:szCs w:val="22"/>
            <w:lang w:val="en-IN"/>
          </w:rPr>
          <w:t>merriam-webster.com+5merriam-webster.com+5merriam-webster.com+5</w:t>
        </w:r>
      </w:hyperlink>
    </w:p>
    <w:p w14:paraId="49B27918" w14:textId="77777777" w:rsidR="00623290" w:rsidRPr="00623290" w:rsidRDefault="00623290" w:rsidP="00623290">
      <w:pPr>
        <w:rPr>
          <w:rFonts w:cstheme="minorHAnsi"/>
          <w:sz w:val="22"/>
          <w:szCs w:val="22"/>
          <w:lang w:val="en-IN"/>
        </w:rPr>
      </w:pPr>
      <w:r w:rsidRPr="00623290">
        <w:rPr>
          <w:rFonts w:cstheme="minorHAnsi"/>
          <w:sz w:val="22"/>
          <w:szCs w:val="22"/>
          <w:lang w:val="en-IN"/>
        </w:rPr>
        <w:pict w14:anchorId="4A0AD8C1">
          <v:rect id="_x0000_i1080" style="width:0;height:1.5pt" o:hralign="center" o:hrstd="t" o:hr="t" fillcolor="#a0a0a0" stroked="f"/>
        </w:pict>
      </w:r>
    </w:p>
    <w:p w14:paraId="5EDC5978" w14:textId="77777777" w:rsidR="00623290" w:rsidRPr="00623290" w:rsidRDefault="00623290" w:rsidP="00623290">
      <w:pPr>
        <w:rPr>
          <w:rFonts w:cstheme="minorHAnsi"/>
          <w:b/>
          <w:bCs/>
          <w:sz w:val="22"/>
          <w:szCs w:val="22"/>
          <w:lang w:val="en-IN"/>
        </w:rPr>
      </w:pPr>
      <w:r w:rsidRPr="00623290">
        <w:rPr>
          <w:rFonts w:cstheme="minorHAnsi"/>
          <w:b/>
          <w:bCs/>
          <w:sz w:val="22"/>
          <w:szCs w:val="22"/>
          <w:lang w:val="en-IN"/>
        </w:rPr>
        <w:t>9. Biopsy</w:t>
      </w:r>
    </w:p>
    <w:p w14:paraId="466142EF" w14:textId="77777777" w:rsidR="00623290" w:rsidRPr="00623290" w:rsidRDefault="00623290">
      <w:pPr>
        <w:numPr>
          <w:ilvl w:val="0"/>
          <w:numId w:val="11"/>
        </w:numPr>
        <w:rPr>
          <w:rFonts w:cstheme="minorHAnsi"/>
          <w:sz w:val="22"/>
          <w:szCs w:val="22"/>
          <w:lang w:val="en-IN"/>
        </w:rPr>
      </w:pPr>
      <w:r w:rsidRPr="00623290">
        <w:rPr>
          <w:rFonts w:cstheme="minorHAnsi"/>
          <w:b/>
          <w:bCs/>
          <w:sz w:val="22"/>
          <w:szCs w:val="22"/>
          <w:lang w:val="en-IN"/>
        </w:rPr>
        <w:t>Pronunciation link</w:t>
      </w:r>
      <w:r w:rsidRPr="00623290">
        <w:rPr>
          <w:rFonts w:cstheme="minorHAnsi"/>
          <w:sz w:val="22"/>
          <w:szCs w:val="22"/>
          <w:lang w:val="en-IN"/>
        </w:rPr>
        <w:t xml:space="preserve">: </w:t>
      </w:r>
      <w:hyperlink r:id="rId22" w:tgtFrame="_blank" w:history="1">
        <w:r w:rsidRPr="00623290">
          <w:rPr>
            <w:rStyle w:val="Hyperlink"/>
            <w:rFonts w:cstheme="minorHAnsi"/>
            <w:sz w:val="22"/>
            <w:szCs w:val="22"/>
            <w:lang w:val="en-IN"/>
          </w:rPr>
          <w:t>merriam-webster.com</w:t>
        </w:r>
      </w:hyperlink>
    </w:p>
    <w:p w14:paraId="1C51ABB6" w14:textId="77777777" w:rsidR="00623290" w:rsidRPr="00623290" w:rsidRDefault="00623290">
      <w:pPr>
        <w:numPr>
          <w:ilvl w:val="0"/>
          <w:numId w:val="11"/>
        </w:numPr>
        <w:rPr>
          <w:rFonts w:cstheme="minorHAnsi"/>
          <w:sz w:val="22"/>
          <w:szCs w:val="22"/>
          <w:lang w:val="en-IN"/>
        </w:rPr>
      </w:pPr>
      <w:r w:rsidRPr="00623290">
        <w:rPr>
          <w:rFonts w:cstheme="minorHAnsi"/>
          <w:b/>
          <w:bCs/>
          <w:sz w:val="22"/>
          <w:szCs w:val="22"/>
          <w:lang w:val="en-IN"/>
        </w:rPr>
        <w:lastRenderedPageBreak/>
        <w:t>IPA</w:t>
      </w:r>
      <w:r w:rsidRPr="00623290">
        <w:rPr>
          <w:rFonts w:cstheme="minorHAnsi"/>
          <w:sz w:val="22"/>
          <w:szCs w:val="22"/>
          <w:lang w:val="en-IN"/>
        </w:rPr>
        <w:t>: /ˈbaɪ.ɒp.si/</w:t>
      </w:r>
    </w:p>
    <w:p w14:paraId="04351347" w14:textId="77777777" w:rsidR="00623290" w:rsidRPr="00623290" w:rsidRDefault="00623290">
      <w:pPr>
        <w:numPr>
          <w:ilvl w:val="0"/>
          <w:numId w:val="11"/>
        </w:numPr>
        <w:rPr>
          <w:rFonts w:cstheme="minorHAnsi"/>
          <w:sz w:val="22"/>
          <w:szCs w:val="22"/>
          <w:lang w:val="en-IN"/>
        </w:rPr>
      </w:pPr>
      <w:r w:rsidRPr="00623290">
        <w:rPr>
          <w:rFonts w:cstheme="minorHAnsi"/>
          <w:b/>
          <w:bCs/>
          <w:sz w:val="22"/>
          <w:szCs w:val="22"/>
          <w:lang w:val="en-IN"/>
        </w:rPr>
        <w:t>Phonetic Spelling</w:t>
      </w:r>
      <w:r w:rsidRPr="00623290">
        <w:rPr>
          <w:rFonts w:cstheme="minorHAnsi"/>
          <w:sz w:val="22"/>
          <w:szCs w:val="22"/>
          <w:lang w:val="en-IN"/>
        </w:rPr>
        <w:t>: BY-op-see</w:t>
      </w: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23"/>
      <w:footerReference w:type="even" r:id="rId24"/>
      <w:footerReference w:type="default" r:id="rId2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01065" w14:textId="77777777" w:rsidR="00F21F36" w:rsidRDefault="00F21F36">
      <w:r>
        <w:separator/>
      </w:r>
    </w:p>
    <w:p w14:paraId="73C1CA0E" w14:textId="77777777" w:rsidR="00F21F36" w:rsidRDefault="00F21F36"/>
  </w:endnote>
  <w:endnote w:type="continuationSeparator" w:id="0">
    <w:p w14:paraId="5762E556" w14:textId="77777777" w:rsidR="00F21F36" w:rsidRDefault="00F21F36">
      <w:r>
        <w:continuationSeparator/>
      </w:r>
    </w:p>
    <w:p w14:paraId="08050384" w14:textId="77777777" w:rsidR="00F21F36" w:rsidRDefault="00F21F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Times New Roman"/>
    <w:charset w:val="00"/>
    <w:family w:val="roman"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774632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645A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BB2F0B">
      <w:rPr>
        <w:rFonts w:cstheme="minorHAnsi"/>
      </w:rPr>
      <w:t xml:space="preserve"> April 25,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78C7D" w14:textId="77777777" w:rsidR="00F21F36" w:rsidRDefault="00F21F36">
      <w:r>
        <w:separator/>
      </w:r>
    </w:p>
    <w:p w14:paraId="08B56ABC" w14:textId="77777777" w:rsidR="00F21F36" w:rsidRDefault="00F21F36"/>
  </w:footnote>
  <w:footnote w:type="continuationSeparator" w:id="0">
    <w:p w14:paraId="65B8BBA2" w14:textId="77777777" w:rsidR="00F21F36" w:rsidRDefault="00F21F36">
      <w:r>
        <w:continuationSeparator/>
      </w:r>
    </w:p>
    <w:p w14:paraId="7B033035" w14:textId="77777777" w:rsidR="00F21F36" w:rsidRDefault="00F21F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E5A0815" w:rsidR="00336C61" w:rsidRPr="006D3AC7" w:rsidRDefault="00336C61" w:rsidP="00BB2F0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2F0B" w:rsidRPr="00690AF2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BB2F0B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BB2F0B" w:rsidRPr="004E0C5A" w:rsidDel="00BB2F0B">
      <w:rPr>
        <w:rFonts w:cstheme="minorHAnsi"/>
        <w:b/>
        <w:color w:val="FF0000"/>
        <w:sz w:val="28"/>
        <w:szCs w:val="28"/>
        <w:u w:val="single"/>
      </w:rPr>
      <w:t xml:space="preserve"> </w:t>
    </w:r>
    <w:r w:rsidR="00D93A19">
      <w:rPr>
        <w:rFonts w:cstheme="minorHAnsi"/>
        <w:b/>
        <w:color w:val="FF0000"/>
        <w:sz w:val="28"/>
        <w:szCs w:val="28"/>
        <w:u w:val="single"/>
      </w:rPr>
      <w:br/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92DFE"/>
    <w:multiLevelType w:val="multilevel"/>
    <w:tmpl w:val="3F10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8116E"/>
    <w:multiLevelType w:val="multilevel"/>
    <w:tmpl w:val="96B4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1B6525"/>
    <w:multiLevelType w:val="multilevel"/>
    <w:tmpl w:val="12F0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452D44"/>
    <w:multiLevelType w:val="multilevel"/>
    <w:tmpl w:val="AF9C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0D6FBE"/>
    <w:multiLevelType w:val="multilevel"/>
    <w:tmpl w:val="4306A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6335F2"/>
    <w:multiLevelType w:val="multilevel"/>
    <w:tmpl w:val="69729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EB35C3"/>
    <w:multiLevelType w:val="multilevel"/>
    <w:tmpl w:val="8354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3A50C2"/>
    <w:multiLevelType w:val="multilevel"/>
    <w:tmpl w:val="CACCA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D687795"/>
    <w:multiLevelType w:val="multilevel"/>
    <w:tmpl w:val="86BC57F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91F7C26"/>
    <w:multiLevelType w:val="multilevel"/>
    <w:tmpl w:val="15B04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8773706">
    <w:abstractNumId w:val="8"/>
  </w:num>
  <w:num w:numId="2" w16cid:durableId="836000211">
    <w:abstractNumId w:val="9"/>
  </w:num>
  <w:num w:numId="3" w16cid:durableId="1403870035">
    <w:abstractNumId w:val="0"/>
  </w:num>
  <w:num w:numId="4" w16cid:durableId="412627796">
    <w:abstractNumId w:val="2"/>
  </w:num>
  <w:num w:numId="5" w16cid:durableId="1970896385">
    <w:abstractNumId w:val="6"/>
  </w:num>
  <w:num w:numId="6" w16cid:durableId="480973009">
    <w:abstractNumId w:val="3"/>
  </w:num>
  <w:num w:numId="7" w16cid:durableId="568229024">
    <w:abstractNumId w:val="7"/>
  </w:num>
  <w:num w:numId="8" w16cid:durableId="180554509">
    <w:abstractNumId w:val="5"/>
  </w:num>
  <w:num w:numId="9" w16cid:durableId="228152063">
    <w:abstractNumId w:val="1"/>
  </w:num>
  <w:num w:numId="10" w16cid:durableId="1167984933">
    <w:abstractNumId w:val="4"/>
  </w:num>
  <w:num w:numId="11" w16cid:durableId="12994582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4A94"/>
    <w:rsid w:val="00023E22"/>
    <w:rsid w:val="00024322"/>
    <w:rsid w:val="00025DE9"/>
    <w:rsid w:val="00026789"/>
    <w:rsid w:val="00030968"/>
    <w:rsid w:val="000326C8"/>
    <w:rsid w:val="000326F7"/>
    <w:rsid w:val="0003279B"/>
    <w:rsid w:val="00037828"/>
    <w:rsid w:val="00043807"/>
    <w:rsid w:val="00055137"/>
    <w:rsid w:val="00056D0F"/>
    <w:rsid w:val="00061523"/>
    <w:rsid w:val="000706B6"/>
    <w:rsid w:val="000718C8"/>
    <w:rsid w:val="00073DC8"/>
    <w:rsid w:val="00074929"/>
    <w:rsid w:val="00083792"/>
    <w:rsid w:val="00085F90"/>
    <w:rsid w:val="0008613B"/>
    <w:rsid w:val="00090BAC"/>
    <w:rsid w:val="0009233B"/>
    <w:rsid w:val="00096DE6"/>
    <w:rsid w:val="000A7C4F"/>
    <w:rsid w:val="000B0B1A"/>
    <w:rsid w:val="000B2085"/>
    <w:rsid w:val="000B387A"/>
    <w:rsid w:val="000B4E9A"/>
    <w:rsid w:val="000C27AE"/>
    <w:rsid w:val="000C39AF"/>
    <w:rsid w:val="000C72BA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34091"/>
    <w:rsid w:val="001420C1"/>
    <w:rsid w:val="00143557"/>
    <w:rsid w:val="001469E6"/>
    <w:rsid w:val="00151824"/>
    <w:rsid w:val="001528A5"/>
    <w:rsid w:val="0015637C"/>
    <w:rsid w:val="00162D51"/>
    <w:rsid w:val="00176D6F"/>
    <w:rsid w:val="00177A45"/>
    <w:rsid w:val="00177B33"/>
    <w:rsid w:val="001819E3"/>
    <w:rsid w:val="00184EF9"/>
    <w:rsid w:val="00191A77"/>
    <w:rsid w:val="001A0CB2"/>
    <w:rsid w:val="001A44F5"/>
    <w:rsid w:val="001A7997"/>
    <w:rsid w:val="001B1537"/>
    <w:rsid w:val="001B3024"/>
    <w:rsid w:val="001B38A7"/>
    <w:rsid w:val="001B5C46"/>
    <w:rsid w:val="001C0D3C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04D56"/>
    <w:rsid w:val="00214268"/>
    <w:rsid w:val="00240B45"/>
    <w:rsid w:val="002422D6"/>
    <w:rsid w:val="00244CDB"/>
    <w:rsid w:val="0024607F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19AF"/>
    <w:rsid w:val="002929B8"/>
    <w:rsid w:val="00294464"/>
    <w:rsid w:val="002A3C48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07F8D"/>
    <w:rsid w:val="003108CD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86FF8"/>
    <w:rsid w:val="00395684"/>
    <w:rsid w:val="003A1109"/>
    <w:rsid w:val="003A4228"/>
    <w:rsid w:val="003A49C2"/>
    <w:rsid w:val="003B3E2A"/>
    <w:rsid w:val="003B55E5"/>
    <w:rsid w:val="003B5E26"/>
    <w:rsid w:val="003C1044"/>
    <w:rsid w:val="003C32EC"/>
    <w:rsid w:val="003C4332"/>
    <w:rsid w:val="003D0847"/>
    <w:rsid w:val="003D0FD6"/>
    <w:rsid w:val="003E2BC9"/>
    <w:rsid w:val="003F4B52"/>
    <w:rsid w:val="004001E9"/>
    <w:rsid w:val="004034B6"/>
    <w:rsid w:val="004114EA"/>
    <w:rsid w:val="00414B4F"/>
    <w:rsid w:val="0041564B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3939"/>
    <w:rsid w:val="0046452A"/>
    <w:rsid w:val="00464D72"/>
    <w:rsid w:val="00465FCA"/>
    <w:rsid w:val="00472752"/>
    <w:rsid w:val="0047306D"/>
    <w:rsid w:val="004737BD"/>
    <w:rsid w:val="00473E1C"/>
    <w:rsid w:val="0048283A"/>
    <w:rsid w:val="00482D4C"/>
    <w:rsid w:val="00483E1B"/>
    <w:rsid w:val="00484467"/>
    <w:rsid w:val="0048649C"/>
    <w:rsid w:val="00487367"/>
    <w:rsid w:val="00491B01"/>
    <w:rsid w:val="0049386C"/>
    <w:rsid w:val="00493A57"/>
    <w:rsid w:val="00497D4A"/>
    <w:rsid w:val="004A7C34"/>
    <w:rsid w:val="004B1844"/>
    <w:rsid w:val="004C1095"/>
    <w:rsid w:val="004C1834"/>
    <w:rsid w:val="004C2DAD"/>
    <w:rsid w:val="004D2E69"/>
    <w:rsid w:val="004D4A4F"/>
    <w:rsid w:val="004D579E"/>
    <w:rsid w:val="004D5C8C"/>
    <w:rsid w:val="004E0C5A"/>
    <w:rsid w:val="004E0ECC"/>
    <w:rsid w:val="004E1E02"/>
    <w:rsid w:val="004E2BE1"/>
    <w:rsid w:val="004E35F1"/>
    <w:rsid w:val="004E3F7A"/>
    <w:rsid w:val="004E3F8E"/>
    <w:rsid w:val="004E4801"/>
    <w:rsid w:val="004E5008"/>
    <w:rsid w:val="004F0511"/>
    <w:rsid w:val="004F664D"/>
    <w:rsid w:val="00511E25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37BE"/>
    <w:rsid w:val="00544E06"/>
    <w:rsid w:val="005463CB"/>
    <w:rsid w:val="00557116"/>
    <w:rsid w:val="0055763A"/>
    <w:rsid w:val="005611F3"/>
    <w:rsid w:val="00565757"/>
    <w:rsid w:val="00576309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2505"/>
    <w:rsid w:val="006035F1"/>
    <w:rsid w:val="00604177"/>
    <w:rsid w:val="006137EC"/>
    <w:rsid w:val="0061380D"/>
    <w:rsid w:val="0061510E"/>
    <w:rsid w:val="006161F3"/>
    <w:rsid w:val="00622BE8"/>
    <w:rsid w:val="00623290"/>
    <w:rsid w:val="0063342E"/>
    <w:rsid w:val="006346FE"/>
    <w:rsid w:val="00637544"/>
    <w:rsid w:val="006402D4"/>
    <w:rsid w:val="006446A3"/>
    <w:rsid w:val="006459ED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4997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64B8"/>
    <w:rsid w:val="006D7676"/>
    <w:rsid w:val="006E16D4"/>
    <w:rsid w:val="006E2E50"/>
    <w:rsid w:val="006F06AF"/>
    <w:rsid w:val="006F2681"/>
    <w:rsid w:val="007102B1"/>
    <w:rsid w:val="00710EA3"/>
    <w:rsid w:val="0071156C"/>
    <w:rsid w:val="0071294C"/>
    <w:rsid w:val="00716A9B"/>
    <w:rsid w:val="007242D1"/>
    <w:rsid w:val="00724E3B"/>
    <w:rsid w:val="00724E50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02BF"/>
    <w:rsid w:val="007A149A"/>
    <w:rsid w:val="007A4E1D"/>
    <w:rsid w:val="007B0FBB"/>
    <w:rsid w:val="007B3E0E"/>
    <w:rsid w:val="007B72C5"/>
    <w:rsid w:val="007D4222"/>
    <w:rsid w:val="007D61A8"/>
    <w:rsid w:val="007D6F22"/>
    <w:rsid w:val="007F2D75"/>
    <w:rsid w:val="007F48D4"/>
    <w:rsid w:val="00802635"/>
    <w:rsid w:val="00804C75"/>
    <w:rsid w:val="00806B1B"/>
    <w:rsid w:val="0081009A"/>
    <w:rsid w:val="00817D9F"/>
    <w:rsid w:val="00824A7C"/>
    <w:rsid w:val="008307F3"/>
    <w:rsid w:val="00832FA5"/>
    <w:rsid w:val="0083566C"/>
    <w:rsid w:val="00836659"/>
    <w:rsid w:val="008373A7"/>
    <w:rsid w:val="00837507"/>
    <w:rsid w:val="008459FC"/>
    <w:rsid w:val="00850DC5"/>
    <w:rsid w:val="00851B3E"/>
    <w:rsid w:val="00851C4B"/>
    <w:rsid w:val="00854994"/>
    <w:rsid w:val="00855D59"/>
    <w:rsid w:val="00860BC3"/>
    <w:rsid w:val="008645AF"/>
    <w:rsid w:val="00873D1A"/>
    <w:rsid w:val="00875BE8"/>
    <w:rsid w:val="00877B88"/>
    <w:rsid w:val="0088113B"/>
    <w:rsid w:val="00895A15"/>
    <w:rsid w:val="00897717"/>
    <w:rsid w:val="008A0177"/>
    <w:rsid w:val="008A7A3E"/>
    <w:rsid w:val="008B097D"/>
    <w:rsid w:val="008C19E3"/>
    <w:rsid w:val="008D2A6A"/>
    <w:rsid w:val="008D52FB"/>
    <w:rsid w:val="008D58EC"/>
    <w:rsid w:val="008E481A"/>
    <w:rsid w:val="008E74F7"/>
    <w:rsid w:val="008F1470"/>
    <w:rsid w:val="008F239E"/>
    <w:rsid w:val="008F7754"/>
    <w:rsid w:val="0090117D"/>
    <w:rsid w:val="00905209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343B3"/>
    <w:rsid w:val="00941F06"/>
    <w:rsid w:val="009431F3"/>
    <w:rsid w:val="009448C9"/>
    <w:rsid w:val="00947092"/>
    <w:rsid w:val="00951789"/>
    <w:rsid w:val="00951A8E"/>
    <w:rsid w:val="009538A4"/>
    <w:rsid w:val="00953BA0"/>
    <w:rsid w:val="00954870"/>
    <w:rsid w:val="00962168"/>
    <w:rsid w:val="009625B1"/>
    <w:rsid w:val="00966F67"/>
    <w:rsid w:val="00974096"/>
    <w:rsid w:val="009809C5"/>
    <w:rsid w:val="00985F44"/>
    <w:rsid w:val="00987081"/>
    <w:rsid w:val="00992EB7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D376D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2B4"/>
    <w:rsid w:val="00A3138F"/>
    <w:rsid w:val="00A319BE"/>
    <w:rsid w:val="00A31F9A"/>
    <w:rsid w:val="00A32D4E"/>
    <w:rsid w:val="00A40760"/>
    <w:rsid w:val="00A44EFB"/>
    <w:rsid w:val="00A52E47"/>
    <w:rsid w:val="00A53E71"/>
    <w:rsid w:val="00A55424"/>
    <w:rsid w:val="00A60320"/>
    <w:rsid w:val="00A726E5"/>
    <w:rsid w:val="00A72FC5"/>
    <w:rsid w:val="00A730E3"/>
    <w:rsid w:val="00A77CF6"/>
    <w:rsid w:val="00A8458C"/>
    <w:rsid w:val="00A84BA8"/>
    <w:rsid w:val="00A84C50"/>
    <w:rsid w:val="00A87767"/>
    <w:rsid w:val="00A91283"/>
    <w:rsid w:val="00A952F8"/>
    <w:rsid w:val="00AA132F"/>
    <w:rsid w:val="00AA36BA"/>
    <w:rsid w:val="00AB3338"/>
    <w:rsid w:val="00AB44E5"/>
    <w:rsid w:val="00AC16C3"/>
    <w:rsid w:val="00AC5EF4"/>
    <w:rsid w:val="00AC63FC"/>
    <w:rsid w:val="00AD2626"/>
    <w:rsid w:val="00AD3B12"/>
    <w:rsid w:val="00AD3B41"/>
    <w:rsid w:val="00AD4F04"/>
    <w:rsid w:val="00AE11E8"/>
    <w:rsid w:val="00AE2480"/>
    <w:rsid w:val="00AE406C"/>
    <w:rsid w:val="00AE78C4"/>
    <w:rsid w:val="00AF0D63"/>
    <w:rsid w:val="00AF3248"/>
    <w:rsid w:val="00AF3977"/>
    <w:rsid w:val="00AF623F"/>
    <w:rsid w:val="00AF78D8"/>
    <w:rsid w:val="00B00219"/>
    <w:rsid w:val="00B00969"/>
    <w:rsid w:val="00B0143B"/>
    <w:rsid w:val="00B01903"/>
    <w:rsid w:val="00B0394A"/>
    <w:rsid w:val="00B04340"/>
    <w:rsid w:val="00B050F6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527D8"/>
    <w:rsid w:val="00B6201D"/>
    <w:rsid w:val="00B653B7"/>
    <w:rsid w:val="00B66A14"/>
    <w:rsid w:val="00B67740"/>
    <w:rsid w:val="00B67D21"/>
    <w:rsid w:val="00B7250F"/>
    <w:rsid w:val="00B755A0"/>
    <w:rsid w:val="00B807E5"/>
    <w:rsid w:val="00B847A0"/>
    <w:rsid w:val="00B87BC5"/>
    <w:rsid w:val="00BA553A"/>
    <w:rsid w:val="00BB2F0B"/>
    <w:rsid w:val="00BB6C63"/>
    <w:rsid w:val="00BC3F28"/>
    <w:rsid w:val="00BC6DA7"/>
    <w:rsid w:val="00BC7BBC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47BF"/>
    <w:rsid w:val="00C2620F"/>
    <w:rsid w:val="00C33F30"/>
    <w:rsid w:val="00C34F4C"/>
    <w:rsid w:val="00C5146A"/>
    <w:rsid w:val="00C52E43"/>
    <w:rsid w:val="00C602B2"/>
    <w:rsid w:val="00C61576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2EF3"/>
    <w:rsid w:val="00CB5DE5"/>
    <w:rsid w:val="00CC0C58"/>
    <w:rsid w:val="00CC29BF"/>
    <w:rsid w:val="00CD20B2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7AA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775BD"/>
    <w:rsid w:val="00D93A19"/>
    <w:rsid w:val="00D95AE6"/>
    <w:rsid w:val="00D95C4C"/>
    <w:rsid w:val="00DA0475"/>
    <w:rsid w:val="00DA117F"/>
    <w:rsid w:val="00DA17FB"/>
    <w:rsid w:val="00DA2B22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2FA8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C7F05"/>
    <w:rsid w:val="00ED00F1"/>
    <w:rsid w:val="00ED23F4"/>
    <w:rsid w:val="00ED592D"/>
    <w:rsid w:val="00EE00CF"/>
    <w:rsid w:val="00EE1E2F"/>
    <w:rsid w:val="00EE39ED"/>
    <w:rsid w:val="00EE4460"/>
    <w:rsid w:val="00EE456F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1F36"/>
    <w:rsid w:val="00F22F5E"/>
    <w:rsid w:val="00F2355A"/>
    <w:rsid w:val="00F241B5"/>
    <w:rsid w:val="00F3061E"/>
    <w:rsid w:val="00F32EF4"/>
    <w:rsid w:val="00F35094"/>
    <w:rsid w:val="00F41CDF"/>
    <w:rsid w:val="00F4412A"/>
    <w:rsid w:val="00F56A75"/>
    <w:rsid w:val="00F57CA1"/>
    <w:rsid w:val="00F60B45"/>
    <w:rsid w:val="00F60C18"/>
    <w:rsid w:val="00F64FB6"/>
    <w:rsid w:val="00F728FB"/>
    <w:rsid w:val="00F742BE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232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623290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karsh.khare@jove.com" TargetMode="External"/><Relationship Id="rId13" Type="http://schemas.openxmlformats.org/officeDocument/2006/relationships/hyperlink" Target="https://www.merriam-webster.com/dictionary/anastomose?utm_source=chatgpt.com" TargetMode="External"/><Relationship Id="rId18" Type="http://schemas.openxmlformats.org/officeDocument/2006/relationships/hyperlink" Target="https://www.merriam-webster.com/dictionary/ischemic?utm_source=chatgpt.co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autograft?utm_source=chatgpt.com" TargetMode="External"/><Relationship Id="rId7" Type="http://schemas.openxmlformats.org/officeDocument/2006/relationships/hyperlink" Target="https://review.jove.com/account/file-uploader?src=20767498" TargetMode="External"/><Relationship Id="rId12" Type="http://schemas.openxmlformats.org/officeDocument/2006/relationships/hyperlink" Target="https://www.merriam-webster.com/medical/cardiectomy?utm_source=chatgpt.com" TargetMode="External"/><Relationship Id="rId17" Type="http://schemas.openxmlformats.org/officeDocument/2006/relationships/hyperlink" Target="https://www.merriam-webster.com/rhymes/nry/cardioplegia?utm_source=chatgpt.com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medical/cardioplegia?utm_source=chatgpt.com" TargetMode="External"/><Relationship Id="rId20" Type="http://schemas.openxmlformats.org/officeDocument/2006/relationships/hyperlink" Target="https://www.merriam-webster.com/dictionary/allograft?utm_source=chatgp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medical/orthotopic?utm_source=chatgpt.com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anastomose?utm_source=chatgpt.com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merriam-webster.com/rhymes/hom/porcine?utm_source=chatgpt.com" TargetMode="External"/><Relationship Id="rId19" Type="http://schemas.openxmlformats.org/officeDocument/2006/relationships/hyperlink" Target="https://www.merriam-webster.com/medical/perfusion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porcine?utm_source=chatgpt.com" TargetMode="External"/><Relationship Id="rId14" Type="http://schemas.openxmlformats.org/officeDocument/2006/relationships/hyperlink" Target="https://www.merriam-webster.com/dictionary/anastomosis?utm_source=chatgpt.com" TargetMode="External"/><Relationship Id="rId22" Type="http://schemas.openxmlformats.org/officeDocument/2006/relationships/hyperlink" Target="https://www.merriam-webster.com/?utm_source=chatgpt.com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2048</Words>
  <Characters>11679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13700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14</cp:revision>
  <cp:lastPrinted>2025-06-11T11:27:00Z</cp:lastPrinted>
  <dcterms:created xsi:type="dcterms:W3CDTF">2025-04-23T09:23:00Z</dcterms:created>
  <dcterms:modified xsi:type="dcterms:W3CDTF">2025-06-11T11:27:00Z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