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eastAsia="zh-CN"/>
        </w:rPr>
      </w:pPr>
    </w:p>
    <w:p w14:paraId="2D8055D2" w14:textId="5DE58F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20831" w:rsidRPr="00420831">
        <w:rPr>
          <w:rFonts w:eastAsia="Times New Roman" w:cstheme="minorHAnsi"/>
          <w:b/>
        </w:rPr>
        <w:t>68087</w:t>
      </w:r>
    </w:p>
    <w:p w14:paraId="2F6924E5" w14:textId="3A67BBF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E38DB">
        <w:rPr>
          <w:rFonts w:eastAsia="Times New Roman" w:cstheme="minorHAnsi"/>
          <w:b/>
        </w:rPr>
        <w:t>Sritama Bose</w:t>
      </w:r>
    </w:p>
    <w:p w14:paraId="6FB9233B" w14:textId="40EA6BE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65152" w:rsidRPr="00465152">
          <w:rPr>
            <w:rStyle w:val="Hyperlink"/>
            <w:rFonts w:eastAsia="Times New Roman" w:cstheme="minorHAnsi"/>
            <w:b/>
          </w:rPr>
          <w:t>https://review.jove.com/account/file-uploader?src=20766583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3580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E38DB" w:rsidRPr="005E38DB">
        <w:rPr>
          <w:rStyle w:val="ArticleTitle"/>
          <w:rFonts w:cstheme="minorHAnsi"/>
        </w:rPr>
        <w:t>A Modified Mouse Model of Intracranial Aneurysm Based on Hemodynamic Change and Hypertension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6CC06D" w14:textId="1C7FB16B" w:rsidR="00182AFF" w:rsidRPr="00B05426" w:rsidRDefault="00182AFF" w:rsidP="00182AFF">
      <w:pPr>
        <w:rPr>
          <w:b/>
          <w:bCs/>
          <w:sz w:val="28"/>
          <w:szCs w:val="28"/>
        </w:rPr>
      </w:pPr>
      <w:r w:rsidRPr="00B05426">
        <w:rPr>
          <w:b/>
          <w:bCs/>
          <w:sz w:val="28"/>
          <w:szCs w:val="28"/>
        </w:rPr>
        <w:t>Yongquan Han</w:t>
      </w:r>
      <w:r w:rsidRPr="00B05426">
        <w:rPr>
          <w:b/>
          <w:bCs/>
          <w:sz w:val="28"/>
          <w:szCs w:val="28"/>
          <w:vertAlign w:val="superscript"/>
        </w:rPr>
        <w:t>1,2</w:t>
      </w:r>
      <w:r w:rsidR="00936259" w:rsidRPr="00B05426">
        <w:rPr>
          <w:b/>
          <w:bCs/>
          <w:sz w:val="28"/>
          <w:szCs w:val="28"/>
          <w:vertAlign w:val="superscript"/>
        </w:rPr>
        <w:t>*</w:t>
      </w:r>
      <w:r w:rsidRPr="00B05426">
        <w:rPr>
          <w:b/>
          <w:bCs/>
          <w:sz w:val="28"/>
          <w:szCs w:val="28"/>
          <w:vertAlign w:val="superscript"/>
        </w:rPr>
        <w:t xml:space="preserve">, </w:t>
      </w:r>
      <w:r w:rsidRPr="00B05426">
        <w:rPr>
          <w:b/>
          <w:bCs/>
          <w:sz w:val="28"/>
          <w:szCs w:val="28"/>
        </w:rPr>
        <w:t>Hao Qin</w:t>
      </w:r>
      <w:r w:rsidRPr="00B05426">
        <w:rPr>
          <w:b/>
          <w:bCs/>
          <w:sz w:val="28"/>
          <w:szCs w:val="28"/>
          <w:vertAlign w:val="superscript"/>
        </w:rPr>
        <w:t>3</w:t>
      </w:r>
      <w:r w:rsidR="00936259" w:rsidRPr="000611A1">
        <w:rPr>
          <w:b/>
          <w:bCs/>
          <w:sz w:val="28"/>
          <w:szCs w:val="28"/>
          <w:vertAlign w:val="superscript"/>
        </w:rPr>
        <w:t>*</w:t>
      </w:r>
      <w:r w:rsidRPr="00B05426">
        <w:rPr>
          <w:b/>
          <w:bCs/>
          <w:sz w:val="28"/>
          <w:szCs w:val="28"/>
        </w:rPr>
        <w:t xml:space="preserve">, </w:t>
      </w:r>
      <w:proofErr w:type="spellStart"/>
      <w:r w:rsidRPr="00B05426">
        <w:rPr>
          <w:b/>
          <w:bCs/>
          <w:sz w:val="28"/>
          <w:szCs w:val="28"/>
        </w:rPr>
        <w:t>Junshuan</w:t>
      </w:r>
      <w:proofErr w:type="spellEnd"/>
      <w:r w:rsidRPr="00B05426">
        <w:rPr>
          <w:b/>
          <w:bCs/>
          <w:sz w:val="28"/>
          <w:szCs w:val="28"/>
        </w:rPr>
        <w:t xml:space="preserve"> Cui</w:t>
      </w:r>
      <w:r w:rsidRPr="00B05426">
        <w:rPr>
          <w:b/>
          <w:bCs/>
          <w:sz w:val="28"/>
          <w:szCs w:val="28"/>
          <w:vertAlign w:val="superscript"/>
        </w:rPr>
        <w:t>4</w:t>
      </w:r>
      <w:r w:rsidRPr="00B05426">
        <w:rPr>
          <w:b/>
          <w:bCs/>
          <w:sz w:val="28"/>
          <w:szCs w:val="28"/>
        </w:rPr>
        <w:t>, Xi Zeng</w:t>
      </w:r>
      <w:r w:rsidRPr="00B05426">
        <w:rPr>
          <w:b/>
          <w:bCs/>
          <w:sz w:val="28"/>
          <w:szCs w:val="28"/>
          <w:vertAlign w:val="superscript"/>
        </w:rPr>
        <w:t>4</w:t>
      </w:r>
      <w:r w:rsidRPr="00B05426">
        <w:rPr>
          <w:b/>
          <w:bCs/>
          <w:sz w:val="28"/>
          <w:szCs w:val="28"/>
        </w:rPr>
        <w:t>, Bing Zhao</w:t>
      </w:r>
      <w:r w:rsidRPr="00B05426">
        <w:rPr>
          <w:b/>
          <w:bCs/>
          <w:sz w:val="28"/>
          <w:szCs w:val="28"/>
          <w:vertAlign w:val="superscript"/>
        </w:rPr>
        <w:t>1</w:t>
      </w:r>
    </w:p>
    <w:p w14:paraId="081EC8FC" w14:textId="77777777" w:rsidR="00182AFF" w:rsidRPr="00074318" w:rsidRDefault="00182AFF" w:rsidP="00182AFF"/>
    <w:p w14:paraId="201117BD" w14:textId="6F7DE5D7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1</w:t>
      </w:r>
      <w:r w:rsidRPr="00B05426">
        <w:rPr>
          <w:sz w:val="28"/>
          <w:szCs w:val="28"/>
        </w:rPr>
        <w:t xml:space="preserve">Department of Neurosurgery, Renji Hospital, Shanghai </w:t>
      </w:r>
      <w:proofErr w:type="spellStart"/>
      <w:r w:rsidRPr="00B05426">
        <w:rPr>
          <w:sz w:val="28"/>
          <w:szCs w:val="28"/>
        </w:rPr>
        <w:t>Jiaotong</w:t>
      </w:r>
      <w:proofErr w:type="spellEnd"/>
      <w:r w:rsidRPr="00B05426">
        <w:rPr>
          <w:sz w:val="28"/>
          <w:szCs w:val="28"/>
        </w:rPr>
        <w:t xml:space="preserve"> University School of Medicine </w:t>
      </w:r>
    </w:p>
    <w:p w14:paraId="4AC86F6E" w14:textId="3F7853C2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2</w:t>
      </w:r>
      <w:r w:rsidRPr="00B05426">
        <w:rPr>
          <w:sz w:val="28"/>
          <w:szCs w:val="28"/>
        </w:rPr>
        <w:t xml:space="preserve">Department of Neurosurgery, The Second Affiliated Hospital, Guangzhou Medical University </w:t>
      </w:r>
    </w:p>
    <w:p w14:paraId="06679CBE" w14:textId="41D8C6DC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3</w:t>
      </w:r>
      <w:r w:rsidRPr="00B05426">
        <w:rPr>
          <w:sz w:val="28"/>
          <w:szCs w:val="28"/>
        </w:rPr>
        <w:t xml:space="preserve">Department of Neurosurgery, </w:t>
      </w:r>
      <w:proofErr w:type="spellStart"/>
      <w:r w:rsidRPr="00B05426">
        <w:rPr>
          <w:sz w:val="28"/>
          <w:szCs w:val="28"/>
        </w:rPr>
        <w:t>Zaozhuang</w:t>
      </w:r>
      <w:proofErr w:type="spellEnd"/>
      <w:r w:rsidRPr="00B05426">
        <w:rPr>
          <w:sz w:val="28"/>
          <w:szCs w:val="28"/>
        </w:rPr>
        <w:t xml:space="preserve"> Municipal Hospital </w:t>
      </w:r>
    </w:p>
    <w:p w14:paraId="4FF4C6F7" w14:textId="42E83E58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4</w:t>
      </w:r>
      <w:r w:rsidRPr="00B05426">
        <w:rPr>
          <w:sz w:val="28"/>
          <w:szCs w:val="28"/>
        </w:rPr>
        <w:t>Department of Neurosurgery, the Affiliated Hospital of Guizhou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324016EC" w:rsidR="004E0C5A" w:rsidRDefault="000611A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0611A1">
        <w:rPr>
          <w:rFonts w:eastAsia="Times New Roman" w:cstheme="minorHAnsi"/>
          <w:color w:val="000000"/>
        </w:rPr>
        <w:t>* These authors contributed equally</w:t>
      </w:r>
    </w:p>
    <w:p w14:paraId="51D34069" w14:textId="77777777" w:rsidR="000611A1" w:rsidRPr="00B07A3B" w:rsidRDefault="000611A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0700C09" w14:textId="77777777" w:rsidR="00465152" w:rsidRPr="00074318" w:rsidRDefault="00465152" w:rsidP="00465152">
      <w:r w:rsidRPr="00074318">
        <w:t xml:space="preserve">Bing Zhao </w:t>
      </w:r>
      <w:r w:rsidRPr="00074318">
        <w:tab/>
      </w:r>
      <w:r w:rsidRPr="00074318">
        <w:tab/>
        <w:t>(</w:t>
      </w:r>
      <w:hyperlink r:id="rId8" w:history="1">
        <w:r w:rsidRPr="00074318">
          <w:rPr>
            <w:rStyle w:val="Hyperlink"/>
          </w:rPr>
          <w:t>bzns@163.com</w:t>
        </w:r>
      </w:hyperlink>
      <w:r w:rsidRPr="00074318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8F00294" w14:textId="77777777" w:rsidR="00465152" w:rsidRPr="00074318" w:rsidRDefault="00465152" w:rsidP="00465152">
      <w:pPr>
        <w:rPr>
          <w:lang w:eastAsia="zh-CN"/>
        </w:rPr>
      </w:pPr>
      <w:r w:rsidRPr="00074318">
        <w:t>Yongquan Han</w:t>
      </w:r>
      <w:r w:rsidRPr="00074318">
        <w:rPr>
          <w:lang w:eastAsia="zh-CN"/>
        </w:rPr>
        <w:tab/>
      </w:r>
      <w:r w:rsidRPr="00074318">
        <w:rPr>
          <w:lang w:eastAsia="zh-CN"/>
        </w:rPr>
        <w:tab/>
        <w:t>(</w:t>
      </w:r>
      <w:hyperlink r:id="rId9" w:history="1">
        <w:r w:rsidRPr="00074318">
          <w:rPr>
            <w:rStyle w:val="Hyperlink"/>
            <w:lang w:eastAsia="zh-CN"/>
          </w:rPr>
          <w:t>hanyongquan1874@hotmail.com</w:t>
        </w:r>
      </w:hyperlink>
      <w:r w:rsidRPr="00074318">
        <w:rPr>
          <w:lang w:eastAsia="zh-CN"/>
        </w:rPr>
        <w:t>)</w:t>
      </w:r>
    </w:p>
    <w:p w14:paraId="7A9F9731" w14:textId="77777777" w:rsidR="00465152" w:rsidRPr="00074318" w:rsidRDefault="00465152" w:rsidP="00465152">
      <w:pPr>
        <w:rPr>
          <w:lang w:eastAsia="zh-CN"/>
        </w:rPr>
      </w:pPr>
      <w:r w:rsidRPr="00074318">
        <w:t>Hao Qin</w:t>
      </w:r>
      <w:r w:rsidRPr="00074318">
        <w:tab/>
      </w:r>
      <w:r w:rsidRPr="00074318">
        <w:tab/>
      </w:r>
      <w:r w:rsidRPr="00074318">
        <w:rPr>
          <w:lang w:eastAsia="zh-CN"/>
        </w:rPr>
        <w:t>(</w:t>
      </w:r>
      <w:hyperlink r:id="rId10" w:history="1">
        <w:r w:rsidRPr="00074318">
          <w:rPr>
            <w:rStyle w:val="Hyperlink"/>
          </w:rPr>
          <w:t>qinhao985@163.com</w:t>
        </w:r>
      </w:hyperlink>
      <w:r w:rsidRPr="00074318">
        <w:rPr>
          <w:lang w:eastAsia="zh-CN"/>
        </w:rPr>
        <w:t>)</w:t>
      </w:r>
    </w:p>
    <w:p w14:paraId="5778322E" w14:textId="77777777" w:rsidR="00465152" w:rsidRPr="00074318" w:rsidRDefault="00465152" w:rsidP="00465152">
      <w:pPr>
        <w:rPr>
          <w:lang w:eastAsia="zh-CN"/>
        </w:rPr>
      </w:pPr>
      <w:proofErr w:type="spellStart"/>
      <w:r w:rsidRPr="00074318">
        <w:t>Junshuan</w:t>
      </w:r>
      <w:proofErr w:type="spellEnd"/>
      <w:r w:rsidRPr="00074318">
        <w:t xml:space="preserve"> Cui</w:t>
      </w:r>
      <w:r w:rsidRPr="00074318">
        <w:tab/>
      </w:r>
      <w:r w:rsidRPr="00074318">
        <w:tab/>
      </w:r>
      <w:r w:rsidRPr="00074318">
        <w:rPr>
          <w:lang w:eastAsia="zh-CN"/>
        </w:rPr>
        <w:t>(</w:t>
      </w:r>
      <w:hyperlink r:id="rId11" w:history="1">
        <w:r w:rsidRPr="00074318">
          <w:rPr>
            <w:rStyle w:val="Hyperlink"/>
            <w:lang w:eastAsia="zh-CN"/>
          </w:rPr>
          <w:t>junshuan2306@163.com</w:t>
        </w:r>
      </w:hyperlink>
      <w:r w:rsidRPr="00074318">
        <w:rPr>
          <w:lang w:eastAsia="zh-CN"/>
        </w:rPr>
        <w:t>)</w:t>
      </w:r>
    </w:p>
    <w:p w14:paraId="3929E075" w14:textId="77777777" w:rsidR="00465152" w:rsidRPr="00074318" w:rsidRDefault="00465152" w:rsidP="00465152">
      <w:pPr>
        <w:rPr>
          <w:lang w:eastAsia="zh-CN"/>
        </w:rPr>
      </w:pPr>
      <w:r w:rsidRPr="00074318">
        <w:t>Xi Zeng</w:t>
      </w:r>
      <w:r w:rsidRPr="00074318">
        <w:tab/>
      </w:r>
      <w:r w:rsidRPr="00074318">
        <w:tab/>
      </w:r>
      <w:r w:rsidRPr="00074318">
        <w:tab/>
      </w:r>
      <w:r w:rsidRPr="00074318">
        <w:rPr>
          <w:lang w:eastAsia="zh-CN"/>
        </w:rPr>
        <w:t>(</w:t>
      </w:r>
      <w:hyperlink r:id="rId12" w:history="1">
        <w:r w:rsidRPr="00074318">
          <w:rPr>
            <w:rStyle w:val="Hyperlink"/>
            <w:lang w:eastAsia="zh-CN"/>
          </w:rPr>
          <w:t>zengxiloveall@163.com</w:t>
        </w:r>
      </w:hyperlink>
      <w:r w:rsidRPr="00074318">
        <w:rPr>
          <w:lang w:eastAsia="zh-CN"/>
        </w:rPr>
        <w:t>)</w:t>
      </w:r>
    </w:p>
    <w:p w14:paraId="23BBFE0A" w14:textId="77777777" w:rsidR="00465152" w:rsidRPr="00074318" w:rsidRDefault="00465152" w:rsidP="00465152">
      <w:r w:rsidRPr="00074318">
        <w:t xml:space="preserve">Bing Zhao </w:t>
      </w:r>
      <w:r w:rsidRPr="00074318">
        <w:tab/>
      </w:r>
      <w:r w:rsidRPr="00074318">
        <w:tab/>
        <w:t>(</w:t>
      </w:r>
      <w:hyperlink r:id="rId13" w:history="1">
        <w:r w:rsidRPr="00074318">
          <w:rPr>
            <w:rStyle w:val="Hyperlink"/>
          </w:rPr>
          <w:t>bzns@163.com</w:t>
        </w:r>
      </w:hyperlink>
      <w:r w:rsidRPr="00074318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8C9DE9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0007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8A1C50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A2D28">
        <w:rPr>
          <w:rFonts w:eastAsia="Times New Roman" w:cstheme="minorHAnsi" w:hint="eastAsia"/>
          <w:b/>
          <w:bCs/>
          <w:lang w:eastAsia="zh-CN"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ECD1A2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27473">
        <w:rPr>
          <w:rFonts w:eastAsia="Times New Roman"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B7B1BE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226D7">
        <w:rPr>
          <w:rFonts w:ascii="Calibri" w:hAnsi="Calibri" w:cs="Calibri"/>
          <w:b/>
          <w:bCs/>
          <w:color w:val="222222"/>
        </w:rPr>
        <w:t>1/10/2026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4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74F59D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0342A">
        <w:rPr>
          <w:rFonts w:cstheme="minorHAnsi"/>
          <w:bCs/>
          <w:sz w:val="22"/>
          <w:szCs w:val="22"/>
        </w:rPr>
        <w:t>16</w:t>
      </w:r>
    </w:p>
    <w:p w14:paraId="5AAC9C6C" w14:textId="547136A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342A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bookmarkStart w:id="1" w:name="OLE_LINK1"/>
      <w:r w:rsidR="00D75084" w:rsidRPr="007A149A">
        <w:rPr>
          <w:rFonts w:cstheme="minorHAnsi"/>
          <w:color w:val="000000"/>
          <w:shd w:val="clear" w:color="auto" w:fill="FFFFFF"/>
        </w:rPr>
        <w:t>What is the scope of your research</w:t>
      </w:r>
      <w:bookmarkEnd w:id="1"/>
      <w:r w:rsidR="00D75084" w:rsidRPr="007A149A">
        <w:rPr>
          <w:rFonts w:cstheme="minorHAnsi"/>
          <w:color w:val="000000"/>
          <w:shd w:val="clear" w:color="auto" w:fill="FFFFFF"/>
        </w:rPr>
        <w:t>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0A66870" w14:textId="5E2BF653" w:rsidR="007D61A8" w:rsidRPr="000226D7" w:rsidRDefault="007F5C95" w:rsidP="003F28F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66851">
        <w:rPr>
          <w:rStyle w:val="AuthorName"/>
          <w:rFonts w:asciiTheme="minorHAnsi" w:eastAsia="Times" w:hAnsiTheme="minorHAnsi" w:cstheme="minorHAnsi" w:hint="eastAsia"/>
          <w:lang w:eastAsia="zh-CN"/>
        </w:rPr>
        <w:t>Bing Zhao</w:t>
      </w:r>
      <w:r w:rsidR="00927B12" w:rsidRPr="00566851">
        <w:rPr>
          <w:rStyle w:val="AuthorName"/>
          <w:rFonts w:asciiTheme="minorHAnsi" w:eastAsia="Times" w:hAnsiTheme="minorHAnsi" w:cstheme="minorHAnsi"/>
        </w:rPr>
        <w:t>:</w:t>
      </w:r>
      <w:r w:rsidR="005A33C6" w:rsidRPr="00566851">
        <w:rPr>
          <w:rFonts w:cstheme="minorHAnsi"/>
        </w:rPr>
        <w:t xml:space="preserve"> </w:t>
      </w:r>
      <w:r w:rsidR="000226D7">
        <w:rPr>
          <w:rFonts w:cstheme="minorHAnsi"/>
        </w:rPr>
        <w:t>We are establishing an</w:t>
      </w:r>
      <w:r w:rsidR="0029460A" w:rsidRPr="00566851">
        <w:rPr>
          <w:rFonts w:cstheme="minorHAnsi" w:hint="eastAsia"/>
          <w:lang w:eastAsia="zh-CN"/>
        </w:rPr>
        <w:t xml:space="preserve"> </w:t>
      </w:r>
      <w:r w:rsidR="00FC5283" w:rsidRPr="00566851">
        <w:rPr>
          <w:rFonts w:cstheme="minorHAnsi" w:hint="eastAsia"/>
          <w:lang w:eastAsia="zh-CN"/>
        </w:rPr>
        <w:t xml:space="preserve">intracranial aneurysm </w:t>
      </w:r>
      <w:r w:rsidR="000226D7">
        <w:rPr>
          <w:rFonts w:cstheme="minorHAnsi"/>
          <w:lang w:eastAsia="zh-CN"/>
        </w:rPr>
        <w:t xml:space="preserve">mouse </w:t>
      </w:r>
      <w:r w:rsidR="00FC5283" w:rsidRPr="00566851">
        <w:rPr>
          <w:rFonts w:cstheme="minorHAnsi" w:hint="eastAsia"/>
          <w:lang w:eastAsia="zh-CN"/>
        </w:rPr>
        <w:t xml:space="preserve">model </w:t>
      </w:r>
      <w:r w:rsidR="000C0097" w:rsidRPr="00566851">
        <w:rPr>
          <w:rFonts w:cstheme="minorHAnsi" w:hint="eastAsia"/>
          <w:lang w:eastAsia="zh-CN"/>
        </w:rPr>
        <w:t>based on</w:t>
      </w:r>
      <w:r w:rsidR="00B72E88" w:rsidRPr="00566851">
        <w:rPr>
          <w:rFonts w:cstheme="minorHAnsi" w:hint="eastAsia"/>
          <w:lang w:eastAsia="zh-CN"/>
        </w:rPr>
        <w:t xml:space="preserve"> </w:t>
      </w:r>
      <w:r w:rsidR="00925468" w:rsidRPr="00566851">
        <w:rPr>
          <w:rFonts w:cstheme="minorHAnsi"/>
        </w:rPr>
        <w:t xml:space="preserve">hemodynamic disorder </w:t>
      </w:r>
      <w:r w:rsidR="00F664A0" w:rsidRPr="00566851">
        <w:rPr>
          <w:rFonts w:cstheme="minorHAnsi" w:hint="eastAsia"/>
          <w:lang w:eastAsia="zh-CN"/>
        </w:rPr>
        <w:t>and</w:t>
      </w:r>
      <w:r w:rsidR="00925468" w:rsidRPr="00566851">
        <w:rPr>
          <w:rFonts w:cstheme="minorHAnsi"/>
        </w:rPr>
        <w:t xml:space="preserve"> </w:t>
      </w:r>
      <w:r w:rsidR="00BA590F" w:rsidRPr="00566851">
        <w:rPr>
          <w:rFonts w:cstheme="minorHAnsi"/>
        </w:rPr>
        <w:t>hypertension</w:t>
      </w:r>
      <w:r w:rsidR="00BA590F" w:rsidRPr="00566851">
        <w:rPr>
          <w:rFonts w:cstheme="minorHAnsi"/>
          <w:lang w:eastAsia="zh-CN"/>
        </w:rPr>
        <w:t xml:space="preserve">, </w:t>
      </w:r>
      <w:r w:rsidR="000226D7">
        <w:rPr>
          <w:rFonts w:cstheme="minorHAnsi"/>
          <w:lang w:eastAsia="zh-CN"/>
        </w:rPr>
        <w:t xml:space="preserve">the </w:t>
      </w:r>
      <w:r w:rsidR="00BA590F" w:rsidRPr="00566851">
        <w:rPr>
          <w:rFonts w:cstheme="minorHAnsi"/>
          <w:lang w:eastAsia="zh-CN"/>
        </w:rPr>
        <w:t>two</w:t>
      </w:r>
      <w:r w:rsidR="00EB263D" w:rsidRPr="00566851">
        <w:rPr>
          <w:rFonts w:cstheme="minorHAnsi" w:hint="eastAsia"/>
          <w:lang w:eastAsia="zh-CN"/>
        </w:rPr>
        <w:t xml:space="preserve"> risk factors in human</w:t>
      </w:r>
      <w:r w:rsidR="00566851" w:rsidRPr="00566851">
        <w:rPr>
          <w:rFonts w:cstheme="minorHAnsi" w:hint="eastAsia"/>
          <w:lang w:eastAsia="zh-CN"/>
        </w:rPr>
        <w:t xml:space="preserve"> </w:t>
      </w:r>
      <w:r w:rsidR="000226D7" w:rsidRPr="00566851">
        <w:rPr>
          <w:rFonts w:cstheme="minorHAnsi" w:hint="eastAsia"/>
          <w:lang w:eastAsia="zh-CN"/>
        </w:rPr>
        <w:t xml:space="preserve">intracranial </w:t>
      </w:r>
      <w:r w:rsidR="000226D7">
        <w:rPr>
          <w:rFonts w:cstheme="minorHAnsi"/>
          <w:lang w:eastAsia="zh-CN"/>
        </w:rPr>
        <w:t>aneurysms</w:t>
      </w:r>
      <w:r w:rsidR="00566851" w:rsidRPr="00566851">
        <w:rPr>
          <w:rFonts w:cstheme="minorHAnsi" w:hint="eastAsia"/>
          <w:lang w:eastAsia="zh-CN"/>
        </w:rPr>
        <w:t>.</w:t>
      </w:r>
      <w:r w:rsidR="00925468" w:rsidRPr="00566851">
        <w:rPr>
          <w:rFonts w:cstheme="minorHAnsi"/>
        </w:rPr>
        <w:t xml:space="preserve"> </w:t>
      </w:r>
    </w:p>
    <w:p w14:paraId="23F6AE75" w14:textId="6A603FAB" w:rsidR="000226D7" w:rsidRPr="000226D7" w:rsidRDefault="000226D7" w:rsidP="000226D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2" w:name="_Hlk215175963"/>
      <w:r w:rsidRPr="000226D7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  <w:bookmarkEnd w:id="2"/>
    </w:p>
    <w:p w14:paraId="490D7437" w14:textId="77777777" w:rsidR="000226D7" w:rsidRPr="00566851" w:rsidRDefault="000226D7" w:rsidP="000226D7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9B1B515" w:rsidR="00D75084" w:rsidRPr="000226D7" w:rsidRDefault="004549E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Bing Zhao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85C47" w:rsidRPr="00D85C47">
        <w:rPr>
          <w:rFonts w:cstheme="minorHAnsi"/>
        </w:rPr>
        <w:t xml:space="preserve">Current research on unruptured intracranial aneurysm in mice relies on </w:t>
      </w:r>
      <w:bookmarkStart w:id="3" w:name="_Hlk216704685"/>
      <w:r w:rsidR="000226D7">
        <w:rPr>
          <w:rFonts w:cstheme="minorHAnsi"/>
        </w:rPr>
        <w:t>the combination</w:t>
      </w:r>
      <w:r w:rsidR="00D85C47" w:rsidRPr="00D85C47">
        <w:rPr>
          <w:rFonts w:cstheme="minorHAnsi"/>
        </w:rPr>
        <w:t xml:space="preserve"> </w:t>
      </w:r>
      <w:bookmarkEnd w:id="3"/>
      <w:r w:rsidR="00B53FE1">
        <w:rPr>
          <w:rFonts w:cstheme="minorHAnsi" w:hint="eastAsia"/>
          <w:lang w:eastAsia="zh-CN"/>
        </w:rPr>
        <w:t>of</w:t>
      </w:r>
      <w:r w:rsidR="00D85C47" w:rsidRPr="00D85C47">
        <w:rPr>
          <w:rFonts w:cstheme="minorHAnsi"/>
        </w:rPr>
        <w:t xml:space="preserve"> elastase injection</w:t>
      </w:r>
      <w:r w:rsidR="00FF74D6">
        <w:rPr>
          <w:rFonts w:cstheme="minorHAnsi" w:hint="eastAsia"/>
          <w:lang w:eastAsia="zh-CN"/>
        </w:rPr>
        <w:t xml:space="preserve"> in cisternal and</w:t>
      </w:r>
      <w:r w:rsidR="00D85C47" w:rsidRPr="00D85C47">
        <w:rPr>
          <w:rFonts w:cstheme="minorHAnsi"/>
        </w:rPr>
        <w:t xml:space="preserve"> hypertension, </w:t>
      </w:r>
      <w:r w:rsidR="000728B6">
        <w:rPr>
          <w:rFonts w:cstheme="minorHAnsi" w:hint="eastAsia"/>
          <w:lang w:eastAsia="zh-CN"/>
        </w:rPr>
        <w:t xml:space="preserve">causing </w:t>
      </w:r>
      <w:r w:rsidR="00D85C47" w:rsidRPr="00D85C47">
        <w:rPr>
          <w:rFonts w:cstheme="minorHAnsi"/>
        </w:rPr>
        <w:t>60–80% of aneurysms rupture within 30 days.</w:t>
      </w:r>
    </w:p>
    <w:p w14:paraId="70D0DE6D" w14:textId="77777777" w:rsidR="000226D7" w:rsidRPr="000226D7" w:rsidRDefault="000226D7" w:rsidP="000226D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226D7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285F7323" w14:textId="77777777" w:rsidR="000226D7" w:rsidRPr="00D75084" w:rsidRDefault="000226D7" w:rsidP="000226D7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0226D7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</w:t>
      </w:r>
      <w:r w:rsidRPr="000226D7">
        <w:rPr>
          <w:rFonts w:cstheme="minorHAnsi"/>
          <w:color w:val="000000"/>
          <w:shd w:val="clear" w:color="auto" w:fill="FFFFFF"/>
        </w:rPr>
        <w:t>ntal challenges?</w:t>
      </w:r>
    </w:p>
    <w:p w14:paraId="074ECE87" w14:textId="5D2B1963" w:rsidR="00D75084" w:rsidRPr="000226D7" w:rsidRDefault="008C7E6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226D7">
        <w:rPr>
          <w:rStyle w:val="AuthorName"/>
          <w:rFonts w:asciiTheme="minorHAnsi" w:eastAsia="Times" w:hAnsiTheme="minorHAnsi" w:cstheme="minorHAnsi"/>
          <w:lang w:eastAsia="zh-CN"/>
        </w:rPr>
        <w:t>Bing Zhao</w:t>
      </w:r>
      <w:r w:rsidR="00D75084" w:rsidRPr="000226D7">
        <w:rPr>
          <w:rFonts w:eastAsia="Times New Roman" w:cstheme="minorHAnsi"/>
          <w:b/>
          <w:bCs/>
          <w:u w:val="single"/>
        </w:rPr>
        <w:t>:</w:t>
      </w:r>
      <w:r w:rsidR="00D75084" w:rsidRPr="000226D7">
        <w:rPr>
          <w:rFonts w:eastAsia="Times New Roman" w:cstheme="minorHAnsi"/>
        </w:rPr>
        <w:t xml:space="preserve"> </w:t>
      </w:r>
      <w:r w:rsidR="000226D7" w:rsidRPr="000226D7">
        <w:rPr>
          <w:rFonts w:cstheme="minorHAnsi"/>
          <w:shd w:val="clear" w:color="auto" w:fill="FFFFFF"/>
        </w:rPr>
        <w:t>E</w:t>
      </w:r>
      <w:r w:rsidR="00444F9A" w:rsidRPr="000226D7">
        <w:rPr>
          <w:rFonts w:cstheme="minorHAnsi"/>
          <w:shd w:val="clear" w:color="auto" w:fill="FFFFFF"/>
        </w:rPr>
        <w:t xml:space="preserve">stablishing an unruptured intracranial aneurysm model is crucial for investigating </w:t>
      </w:r>
      <w:r w:rsidR="000226D7" w:rsidRPr="000226D7">
        <w:rPr>
          <w:rFonts w:cstheme="minorHAnsi"/>
          <w:lang w:eastAsia="zh-CN"/>
        </w:rPr>
        <w:t>intracranial aneurysms</w:t>
      </w:r>
      <w:r w:rsidR="00444F9A" w:rsidRPr="000226D7">
        <w:rPr>
          <w:rFonts w:cstheme="minorHAnsi"/>
          <w:shd w:val="clear" w:color="auto" w:fill="FFFFFF"/>
        </w:rPr>
        <w:t xml:space="preserve"> </w:t>
      </w:r>
      <w:r w:rsidR="000226D7" w:rsidRPr="000226D7">
        <w:rPr>
          <w:rFonts w:cstheme="minorHAnsi"/>
          <w:shd w:val="clear" w:color="auto" w:fill="FFFFFF"/>
        </w:rPr>
        <w:t xml:space="preserve">and their </w:t>
      </w:r>
      <w:r w:rsidR="00444F9A" w:rsidRPr="000226D7">
        <w:rPr>
          <w:rFonts w:cstheme="minorHAnsi"/>
          <w:shd w:val="clear" w:color="auto" w:fill="FFFFFF"/>
        </w:rPr>
        <w:t>natural history.</w:t>
      </w:r>
    </w:p>
    <w:p w14:paraId="65D0E101" w14:textId="77777777" w:rsidR="000226D7" w:rsidRPr="000226D7" w:rsidRDefault="000226D7" w:rsidP="000226D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226D7">
        <w:rPr>
          <w:rFonts w:eastAsia="Times" w:cstheme="minorHAnsi"/>
          <w:color w:val="000000"/>
        </w:rPr>
        <w:t>INTERVIEW: Named talent says</w:t>
      </w:r>
      <w:r w:rsidRPr="000226D7">
        <w:rPr>
          <w:rFonts w:ascii="Calibri" w:eastAsia="Times" w:hAnsi="Calibri" w:cs="Calibri"/>
          <w:color w:val="000000"/>
        </w:rPr>
        <w:t xml:space="preserve"> the statement above in an interview-style shot, looking slightly off-camera</w:t>
      </w:r>
    </w:p>
    <w:p w14:paraId="030EB20A" w14:textId="77777777" w:rsidR="000226D7" w:rsidRPr="00D75084" w:rsidRDefault="000226D7" w:rsidP="000226D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26EBB4C" w:rsidR="00333FA4" w:rsidRPr="000226D7" w:rsidRDefault="00620D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Bing Zhao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76D11">
        <w:rPr>
          <w:rFonts w:cstheme="minorHAnsi" w:hint="eastAsia"/>
          <w:lang w:eastAsia="zh-CN"/>
        </w:rPr>
        <w:t>Th</w:t>
      </w:r>
      <w:r w:rsidR="000226D7">
        <w:rPr>
          <w:rFonts w:cstheme="minorHAnsi"/>
          <w:lang w:eastAsia="zh-CN"/>
        </w:rPr>
        <w:t>is</w:t>
      </w:r>
      <w:r w:rsidR="00476D11">
        <w:rPr>
          <w:rFonts w:cstheme="minorHAnsi" w:hint="eastAsia"/>
          <w:lang w:eastAsia="zh-CN"/>
        </w:rPr>
        <w:t xml:space="preserve"> model</w:t>
      </w:r>
      <w:r w:rsidR="000226D7">
        <w:rPr>
          <w:rFonts w:cstheme="minorHAnsi"/>
          <w:lang w:eastAsia="zh-CN"/>
        </w:rPr>
        <w:t>,</w:t>
      </w:r>
      <w:r w:rsidR="00476D11">
        <w:rPr>
          <w:rFonts w:cstheme="minorHAnsi" w:hint="eastAsia"/>
          <w:lang w:eastAsia="zh-CN"/>
        </w:rPr>
        <w:t xml:space="preserve"> based on </w:t>
      </w:r>
      <w:r w:rsidR="00387724">
        <w:rPr>
          <w:rFonts w:cstheme="minorHAnsi" w:hint="eastAsia"/>
          <w:lang w:eastAsia="zh-CN"/>
        </w:rPr>
        <w:t xml:space="preserve">hemodynamic change and </w:t>
      </w:r>
      <w:r w:rsidR="00387724">
        <w:rPr>
          <w:rFonts w:cstheme="minorHAnsi"/>
          <w:lang w:eastAsia="zh-CN"/>
        </w:rPr>
        <w:t>hypertension</w:t>
      </w:r>
      <w:r w:rsidR="000226D7">
        <w:rPr>
          <w:rFonts w:cstheme="minorHAnsi"/>
          <w:lang w:eastAsia="zh-CN"/>
        </w:rPr>
        <w:t>,</w:t>
      </w:r>
      <w:r w:rsidR="00387724">
        <w:rPr>
          <w:rFonts w:cstheme="minorHAnsi" w:hint="eastAsia"/>
          <w:lang w:eastAsia="zh-CN"/>
        </w:rPr>
        <w:t xml:space="preserve"> </w:t>
      </w:r>
      <w:r w:rsidR="00833482">
        <w:rPr>
          <w:rFonts w:cstheme="minorHAnsi" w:hint="eastAsia"/>
          <w:lang w:eastAsia="zh-CN"/>
        </w:rPr>
        <w:t xml:space="preserve">might be suitable for mechanism investigation </w:t>
      </w:r>
      <w:r w:rsidR="00BC5B8A">
        <w:rPr>
          <w:rFonts w:cstheme="minorHAnsi" w:hint="eastAsia"/>
          <w:lang w:eastAsia="zh-CN"/>
        </w:rPr>
        <w:t xml:space="preserve">in the process of </w:t>
      </w:r>
      <w:r w:rsidR="000226D7" w:rsidRPr="00566851">
        <w:rPr>
          <w:rFonts w:cstheme="minorHAnsi" w:hint="eastAsia"/>
          <w:lang w:eastAsia="zh-CN"/>
        </w:rPr>
        <w:t xml:space="preserve">intracranial </w:t>
      </w:r>
      <w:r w:rsidR="000226D7">
        <w:rPr>
          <w:rFonts w:cstheme="minorHAnsi"/>
          <w:lang w:eastAsia="zh-CN"/>
        </w:rPr>
        <w:t>aneurysm</w:t>
      </w:r>
      <w:r w:rsidR="00BC5B8A">
        <w:rPr>
          <w:rFonts w:cstheme="minorHAnsi" w:hint="eastAsia"/>
          <w:lang w:eastAsia="zh-CN"/>
        </w:rPr>
        <w:t xml:space="preserve"> formation.</w:t>
      </w:r>
    </w:p>
    <w:p w14:paraId="2B4E7505" w14:textId="77777777" w:rsidR="000226D7" w:rsidRPr="000226D7" w:rsidRDefault="000226D7" w:rsidP="000226D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226D7">
        <w:rPr>
          <w:rFonts w:eastAsia="Times" w:cstheme="minorHAnsi"/>
          <w:color w:val="000000"/>
        </w:rPr>
        <w:t>INTERVIEW: Named talent says</w:t>
      </w:r>
      <w:r w:rsidRPr="000226D7">
        <w:rPr>
          <w:rFonts w:ascii="Calibri" w:eastAsia="Times" w:hAnsi="Calibri" w:cs="Calibri"/>
          <w:color w:val="000000"/>
        </w:rPr>
        <w:t xml:space="preserve"> the statement above in an interview-style shot, looking slightly off-camera</w:t>
      </w:r>
    </w:p>
    <w:p w14:paraId="256B9561" w14:textId="7BEBFEEE" w:rsidR="000226D7" w:rsidRDefault="000226D7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279FE08E" w14:textId="77777777" w:rsidR="000226D7" w:rsidRPr="00B07A3B" w:rsidRDefault="000226D7" w:rsidP="000226D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1F586354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C32BE9">
        <w:rPr>
          <w:rFonts w:eastAsia="Times New Roman" w:cstheme="minorHAnsi"/>
        </w:rPr>
        <w:t xml:space="preserve">of </w:t>
      </w:r>
      <w:r w:rsidR="00C32BE9" w:rsidRPr="00074318">
        <w:t xml:space="preserve">Shanghai </w:t>
      </w:r>
      <w:r w:rsidR="0050417F" w:rsidRPr="00074318">
        <w:t>Jiao Tong</w:t>
      </w:r>
      <w:r w:rsidR="00C32BE9" w:rsidRPr="00074318">
        <w:t xml:space="preserve">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7581161" w:rsidR="00CE10F2" w:rsidRDefault="00172A1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</w:rPr>
        <w:t>Inducing H</w:t>
      </w:r>
      <w:r w:rsidRPr="00074318">
        <w:rPr>
          <w:b/>
          <w:bCs/>
        </w:rPr>
        <w:t xml:space="preserve">emodynamic </w:t>
      </w:r>
      <w:r>
        <w:rPr>
          <w:b/>
          <w:bCs/>
        </w:rPr>
        <w:t>C</w:t>
      </w:r>
      <w:r w:rsidRPr="00074318">
        <w:rPr>
          <w:b/>
          <w:bCs/>
        </w:rPr>
        <w:t xml:space="preserve">hanges </w:t>
      </w:r>
      <w:r w:rsidR="000226D7">
        <w:rPr>
          <w:b/>
          <w:bCs/>
        </w:rPr>
        <w:t>in Mice</w:t>
      </w:r>
    </w:p>
    <w:p w14:paraId="753B71A2" w14:textId="2B18475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00642">
        <w:rPr>
          <w:rFonts w:cstheme="minorHAnsi" w:hint="eastAsia"/>
          <w:lang w:eastAsia="zh-CN"/>
        </w:rPr>
        <w:t>Bing Zhao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A35010B" w14:textId="77777777" w:rsidR="000611A1" w:rsidRPr="000611A1" w:rsidRDefault="000611A1" w:rsidP="000611A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611A1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6E75F2C9" w14:textId="77777777" w:rsidR="000611A1" w:rsidRPr="000611A1" w:rsidRDefault="000611A1" w:rsidP="000611A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3DF00986" w14:textId="77777777" w:rsidR="000611A1" w:rsidRPr="000611A1" w:rsidRDefault="000611A1" w:rsidP="000611A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3CAA20F0" w14:textId="77777777" w:rsidR="000611A1" w:rsidRPr="000611A1" w:rsidRDefault="000611A1" w:rsidP="000611A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65BE670F" w14:textId="77777777" w:rsidR="000611A1" w:rsidRPr="000611A1" w:rsidRDefault="000611A1" w:rsidP="000611A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54849C6A" w14:textId="77777777" w:rsidR="000611A1" w:rsidRPr="000611A1" w:rsidRDefault="000611A1" w:rsidP="000611A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74DA840D" w14:textId="7E7172E9" w:rsidR="000611A1" w:rsidRDefault="000611A1" w:rsidP="000611A1">
      <w:pPr>
        <w:pStyle w:val="ListParagraph"/>
        <w:spacing w:before="120"/>
        <w:ind w:left="360"/>
        <w:contextualSpacing w:val="0"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611A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</w:p>
    <w:p w14:paraId="41CC6B15" w14:textId="77777777" w:rsidR="000611A1" w:rsidRDefault="000611A1" w:rsidP="000611A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E8B42A2" w14:textId="79FE9EB4" w:rsidR="00B56785" w:rsidRDefault="000226D7" w:rsidP="00B56785">
      <w:pPr>
        <w:pStyle w:val="Narration"/>
        <w:numPr>
          <w:ilvl w:val="1"/>
          <w:numId w:val="3"/>
        </w:numPr>
      </w:pPr>
      <w:r w:rsidRPr="000226D7">
        <w:rPr>
          <w:color w:val="7030A0"/>
        </w:rPr>
        <w:t>To begin</w:t>
      </w:r>
      <w:r w:rsidR="00C908D7" w:rsidRPr="000226D7">
        <w:rPr>
          <w:color w:val="7030A0"/>
        </w:rPr>
        <w:t xml:space="preserve"> the left common carotid artery or CCA </w:t>
      </w:r>
      <w:r w:rsidR="00C908D7" w:rsidRPr="00C908D7">
        <w:rPr>
          <w:i/>
          <w:iCs w:val="0"/>
          <w:color w:val="FF0000"/>
        </w:rPr>
        <w:t>(C-C-A)</w:t>
      </w:r>
      <w:r w:rsidR="00E31C88">
        <w:t xml:space="preserve"> </w:t>
      </w:r>
      <w:r w:rsidRPr="000226D7">
        <w:rPr>
          <w:color w:val="7030A0"/>
        </w:rPr>
        <w:t>ligation</w:t>
      </w:r>
      <w:r w:rsidRPr="000226D7">
        <w:rPr>
          <w:b/>
          <w:bCs/>
          <w:color w:val="7030A0"/>
        </w:rPr>
        <w:t>,</w:t>
      </w:r>
      <w:r w:rsidR="00D1521F" w:rsidRPr="000226D7">
        <w:rPr>
          <w:color w:val="7030A0"/>
        </w:rPr>
        <w:t xml:space="preserve"> </w:t>
      </w:r>
      <w:r w:rsidR="00E31C88" w:rsidRPr="000226D7">
        <w:rPr>
          <w:color w:val="7030A0"/>
        </w:rPr>
        <w:t>m</w:t>
      </w:r>
      <w:r w:rsidR="00B56785" w:rsidRPr="000226D7">
        <w:rPr>
          <w:color w:val="7030A0"/>
        </w:rPr>
        <w:t xml:space="preserve">ake a 1-centimeter linear incision along the cervical midline </w:t>
      </w:r>
      <w:r w:rsidR="00B56785" w:rsidRPr="000226D7">
        <w:rPr>
          <w:b/>
          <w:color w:val="7030A0"/>
        </w:rPr>
        <w:t>[</w:t>
      </w:r>
      <w:r w:rsidRPr="000226D7">
        <w:rPr>
          <w:b/>
          <w:color w:val="7030A0"/>
        </w:rPr>
        <w:t>1</w:t>
      </w:r>
      <w:r>
        <w:rPr>
          <w:b/>
          <w:color w:val="7030A0"/>
        </w:rPr>
        <w:t>-TXT</w:t>
      </w:r>
      <w:r w:rsidR="00B56785" w:rsidRPr="000226D7">
        <w:rPr>
          <w:b/>
          <w:color w:val="7030A0"/>
        </w:rPr>
        <w:t>]</w:t>
      </w:r>
      <w:r w:rsidR="00D1521F" w:rsidRPr="000226D7">
        <w:rPr>
          <w:color w:val="7030A0"/>
        </w:rPr>
        <w:t xml:space="preserve"> </w:t>
      </w:r>
      <w:r w:rsidRPr="000226D7">
        <w:rPr>
          <w:color w:val="7030A0"/>
        </w:rPr>
        <w:t>and</w:t>
      </w:r>
      <w:r w:rsidR="00D1521F" w:rsidRPr="000226D7">
        <w:rPr>
          <w:color w:val="7030A0"/>
        </w:rPr>
        <w:t xml:space="preserve"> d</w:t>
      </w:r>
      <w:r w:rsidR="00B56785" w:rsidRPr="000226D7">
        <w:rPr>
          <w:color w:val="7030A0"/>
        </w:rPr>
        <w:t xml:space="preserve">issect the subcutaneous tissue and platysma to expose the trachea </w:t>
      </w:r>
      <w:r w:rsidR="00B56785" w:rsidRPr="000226D7">
        <w:rPr>
          <w:b/>
          <w:color w:val="7030A0"/>
        </w:rPr>
        <w:t>[</w:t>
      </w:r>
      <w:r w:rsidRPr="000226D7">
        <w:rPr>
          <w:b/>
          <w:color w:val="7030A0"/>
        </w:rPr>
        <w:t>2</w:t>
      </w:r>
      <w:r w:rsidR="00B56785" w:rsidRPr="000226D7">
        <w:rPr>
          <w:b/>
          <w:color w:val="7030A0"/>
        </w:rPr>
        <w:t>]</w:t>
      </w:r>
      <w:r w:rsidR="00B56785">
        <w:t>.</w:t>
      </w:r>
    </w:p>
    <w:p w14:paraId="43FCDEE4" w14:textId="6CF4B251" w:rsidR="00050537" w:rsidRPr="008773EF" w:rsidRDefault="00050537" w:rsidP="00050537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WIDE: </w:t>
      </w:r>
      <w:r w:rsidR="000226D7">
        <w:t>Talent making a precise 1-centimeter incision along the cervical midline</w:t>
      </w:r>
      <w:r w:rsidR="000226D7">
        <w:t xml:space="preserve"> of the anesthetized mouse</w:t>
      </w:r>
      <w:r w:rsidR="000226D7">
        <w:t xml:space="preserve"> using a scalpel.</w:t>
      </w:r>
      <w:r>
        <w:t xml:space="preserve"> </w:t>
      </w:r>
      <w:r w:rsidR="00F64272">
        <w:rPr>
          <w:b/>
          <w:bCs/>
        </w:rPr>
        <w:t xml:space="preserve">TXT: Anesthesia: </w:t>
      </w:r>
      <w:r w:rsidR="00F64272" w:rsidRPr="008773EF">
        <w:rPr>
          <w:b/>
          <w:bCs/>
        </w:rPr>
        <w:t xml:space="preserve">2% </w:t>
      </w:r>
      <w:r w:rsidR="000226D7" w:rsidRPr="008773EF">
        <w:rPr>
          <w:b/>
          <w:bCs/>
        </w:rPr>
        <w:t xml:space="preserve">Isoflurane </w:t>
      </w:r>
      <w:r w:rsidR="000226D7">
        <w:rPr>
          <w:b/>
          <w:bCs/>
        </w:rPr>
        <w:t>+</w:t>
      </w:r>
      <w:r w:rsidR="00F64272" w:rsidRPr="008773EF">
        <w:rPr>
          <w:b/>
          <w:bCs/>
        </w:rPr>
        <w:t xml:space="preserve"> O₂ (1 L/min)</w:t>
      </w:r>
      <w:r w:rsidR="000226D7">
        <w:rPr>
          <w:b/>
          <w:bCs/>
        </w:rPr>
        <w:t>;</w:t>
      </w:r>
      <w:r w:rsidR="00F64272" w:rsidRPr="008773EF">
        <w:rPr>
          <w:b/>
          <w:bCs/>
        </w:rPr>
        <w:t xml:space="preserve"> </w:t>
      </w:r>
      <w:r w:rsidR="000226D7" w:rsidRPr="008773EF">
        <w:rPr>
          <w:b/>
          <w:bCs/>
        </w:rPr>
        <w:t xml:space="preserve">Heated </w:t>
      </w:r>
      <w:r w:rsidR="00F64272" w:rsidRPr="008773EF">
        <w:rPr>
          <w:b/>
          <w:bCs/>
        </w:rPr>
        <w:t>pad</w:t>
      </w:r>
      <w:r w:rsidR="000226D7">
        <w:rPr>
          <w:b/>
          <w:bCs/>
        </w:rPr>
        <w:t>:</w:t>
      </w:r>
      <w:r w:rsidR="00F64272" w:rsidRPr="008773EF">
        <w:rPr>
          <w:b/>
          <w:bCs/>
        </w:rPr>
        <w:t xml:space="preserve"> 37 °C</w:t>
      </w:r>
    </w:p>
    <w:p w14:paraId="24CDBA75" w14:textId="6AA289F0" w:rsidR="00B56785" w:rsidRDefault="00B56785" w:rsidP="00611A46">
      <w:pPr>
        <w:pStyle w:val="ShotDescription"/>
        <w:numPr>
          <w:ilvl w:val="2"/>
          <w:numId w:val="3"/>
        </w:numPr>
      </w:pPr>
      <w:r>
        <w:t xml:space="preserve">Talent carefully dissecting subcutaneous tissue and platysma to reveal the trachea.  </w:t>
      </w:r>
    </w:p>
    <w:p w14:paraId="0376D1E1" w14:textId="77777777" w:rsidR="00B56785" w:rsidRDefault="00B56785" w:rsidP="00B56785"/>
    <w:p w14:paraId="005E6122" w14:textId="2D9F4619" w:rsidR="00B56785" w:rsidRDefault="00B56785" w:rsidP="00B56785">
      <w:pPr>
        <w:pStyle w:val="Narration"/>
        <w:numPr>
          <w:ilvl w:val="1"/>
          <w:numId w:val="3"/>
        </w:numPr>
      </w:pPr>
      <w:r w:rsidRPr="000226D7">
        <w:rPr>
          <w:color w:val="7030A0"/>
        </w:rPr>
        <w:t xml:space="preserve">Pull the jugular vein aside and locate the carotid sheath along the trachea </w:t>
      </w:r>
      <w:r w:rsidRPr="000226D7">
        <w:rPr>
          <w:b/>
          <w:color w:val="7030A0"/>
        </w:rPr>
        <w:t>[1]</w:t>
      </w:r>
      <w:r w:rsidRPr="000226D7">
        <w:rPr>
          <w:color w:val="7030A0"/>
        </w:rPr>
        <w:t xml:space="preserve">. Separate the left </w:t>
      </w:r>
      <w:r w:rsidR="00AE1DA4" w:rsidRPr="000226D7">
        <w:rPr>
          <w:color w:val="7030A0"/>
        </w:rPr>
        <w:t>CCA</w:t>
      </w:r>
      <w:r w:rsidRPr="000226D7">
        <w:rPr>
          <w:color w:val="7030A0"/>
        </w:rPr>
        <w:t xml:space="preserve"> from the </w:t>
      </w:r>
      <w:proofErr w:type="spellStart"/>
      <w:r w:rsidRPr="000226D7">
        <w:rPr>
          <w:color w:val="7030A0"/>
        </w:rPr>
        <w:t>vagus</w:t>
      </w:r>
      <w:proofErr w:type="spellEnd"/>
      <w:r w:rsidRPr="000226D7">
        <w:rPr>
          <w:color w:val="7030A0"/>
        </w:rPr>
        <w:t xml:space="preserve"> nerve </w:t>
      </w:r>
      <w:r w:rsidRPr="000226D7">
        <w:rPr>
          <w:b/>
          <w:color w:val="7030A0"/>
        </w:rPr>
        <w:t>[2]</w:t>
      </w:r>
      <w:r w:rsidR="00AB50A0" w:rsidRPr="000226D7">
        <w:rPr>
          <w:color w:val="7030A0"/>
        </w:rPr>
        <w:t xml:space="preserve"> and l</w:t>
      </w:r>
      <w:r w:rsidRPr="000226D7">
        <w:rPr>
          <w:color w:val="7030A0"/>
        </w:rPr>
        <w:t xml:space="preserve">igate the left </w:t>
      </w:r>
      <w:r w:rsidR="00BE64A0" w:rsidRPr="000226D7">
        <w:rPr>
          <w:color w:val="7030A0"/>
        </w:rPr>
        <w:t xml:space="preserve">CCA </w:t>
      </w:r>
      <w:r w:rsidRPr="000226D7">
        <w:rPr>
          <w:color w:val="7030A0"/>
        </w:rPr>
        <w:t>with a 6-0</w:t>
      </w:r>
      <w:r>
        <w:t xml:space="preserve"> </w:t>
      </w:r>
      <w:r w:rsidR="00BE64A0" w:rsidRPr="00BE64A0">
        <w:rPr>
          <w:i/>
          <w:iCs w:val="0"/>
          <w:color w:val="FF0000"/>
        </w:rPr>
        <w:t>(six-oh)</w:t>
      </w:r>
      <w:r w:rsidR="00BE64A0">
        <w:t xml:space="preserve"> </w:t>
      </w:r>
      <w:r w:rsidRPr="000226D7">
        <w:rPr>
          <w:color w:val="7030A0"/>
        </w:rPr>
        <w:t>silk suture</w:t>
      </w:r>
      <w:r>
        <w:t xml:space="preserve"> </w:t>
      </w:r>
      <w:r>
        <w:rPr>
          <w:b/>
        </w:rPr>
        <w:t>[3]</w:t>
      </w:r>
      <w:r>
        <w:t xml:space="preserve">.  </w:t>
      </w:r>
    </w:p>
    <w:p w14:paraId="3FC11843" w14:textId="547A000B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gently </w:t>
      </w:r>
      <w:r w:rsidR="00F31082">
        <w:t>pulling</w:t>
      </w:r>
      <w:r>
        <w:t xml:space="preserve"> the jugular vein using forceps to expose the carotid sheath.  </w:t>
      </w:r>
    </w:p>
    <w:p w14:paraId="6DCCA40C" w14:textId="6D8F6DF0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Close-up of the left common carotid artery being carefully separated from the </w:t>
      </w:r>
      <w:proofErr w:type="spellStart"/>
      <w:r>
        <w:t>vagus</w:t>
      </w:r>
      <w:proofErr w:type="spellEnd"/>
      <w:r>
        <w:t xml:space="preserve"> nerve using </w:t>
      </w:r>
      <w:r w:rsidR="00AB50A0">
        <w:t>forceps</w:t>
      </w:r>
      <w:r>
        <w:t>.</w:t>
      </w:r>
    </w:p>
    <w:p w14:paraId="5EBE4330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tying a 6-0 silk suture around the left common carotid artery to ligate it.  </w:t>
      </w:r>
    </w:p>
    <w:p w14:paraId="442478C1" w14:textId="77777777" w:rsidR="00B56785" w:rsidRDefault="00B56785" w:rsidP="00B56785"/>
    <w:p w14:paraId="463968AB" w14:textId="3D8276CA" w:rsidR="00B56785" w:rsidRDefault="00AE66F4" w:rsidP="00B56785">
      <w:pPr>
        <w:pStyle w:val="Narration"/>
        <w:numPr>
          <w:ilvl w:val="1"/>
          <w:numId w:val="3"/>
        </w:numPr>
      </w:pPr>
      <w:r w:rsidRPr="000226D7">
        <w:rPr>
          <w:color w:val="7030A0"/>
        </w:rPr>
        <w:t xml:space="preserve">Next, </w:t>
      </w:r>
      <w:r w:rsidR="00447960" w:rsidRPr="000226D7">
        <w:rPr>
          <w:color w:val="7030A0"/>
        </w:rPr>
        <w:t>e</w:t>
      </w:r>
      <w:r w:rsidR="00B56785" w:rsidRPr="000226D7">
        <w:rPr>
          <w:color w:val="7030A0"/>
        </w:rPr>
        <w:t>xpose the right</w:t>
      </w:r>
      <w:r w:rsidR="000226D7" w:rsidRPr="000226D7">
        <w:rPr>
          <w:color w:val="7030A0"/>
        </w:rPr>
        <w:t>-</w:t>
      </w:r>
      <w:r w:rsidR="00B56785" w:rsidRPr="000226D7">
        <w:rPr>
          <w:color w:val="7030A0"/>
        </w:rPr>
        <w:t>side anatomical structures</w:t>
      </w:r>
      <w:r w:rsidR="00107E0D" w:rsidRPr="000226D7">
        <w:rPr>
          <w:color w:val="7030A0"/>
        </w:rPr>
        <w:t xml:space="preserve"> </w:t>
      </w:r>
      <w:r w:rsidR="00107E0D" w:rsidRPr="000226D7">
        <w:rPr>
          <w:b/>
          <w:bCs/>
          <w:color w:val="7030A0"/>
        </w:rPr>
        <w:t>[1]</w:t>
      </w:r>
      <w:r w:rsidR="00107E0D" w:rsidRPr="000226D7">
        <w:rPr>
          <w:color w:val="7030A0"/>
        </w:rPr>
        <w:t xml:space="preserve"> -</w:t>
      </w:r>
      <w:r w:rsidR="00B56785" w:rsidRPr="000226D7">
        <w:rPr>
          <w:color w:val="7030A0"/>
        </w:rPr>
        <w:t xml:space="preserve"> the </w:t>
      </w:r>
      <w:r w:rsidR="00CC6D04" w:rsidRPr="000226D7">
        <w:rPr>
          <w:color w:val="7030A0"/>
        </w:rPr>
        <w:t>right CCA</w:t>
      </w:r>
      <w:r w:rsidR="00B56785" w:rsidRPr="000226D7">
        <w:rPr>
          <w:color w:val="7030A0"/>
        </w:rPr>
        <w:t>, internal carotid artery</w:t>
      </w:r>
      <w:r w:rsidR="00CC6D04" w:rsidRPr="000226D7">
        <w:rPr>
          <w:color w:val="7030A0"/>
        </w:rPr>
        <w:t xml:space="preserve"> or ICA</w:t>
      </w:r>
      <w:r w:rsidR="003F03B2" w:rsidRPr="000226D7">
        <w:rPr>
          <w:color w:val="7030A0"/>
        </w:rPr>
        <w:t xml:space="preserve"> </w:t>
      </w:r>
      <w:r w:rsidR="003F03B2" w:rsidRPr="003F03B2">
        <w:rPr>
          <w:i/>
          <w:iCs w:val="0"/>
          <w:color w:val="FF0000"/>
        </w:rPr>
        <w:t>(I-C-A)</w:t>
      </w:r>
      <w:r w:rsidR="00B56785">
        <w:t xml:space="preserve">, </w:t>
      </w:r>
      <w:r w:rsidR="00B56785" w:rsidRPr="000226D7">
        <w:rPr>
          <w:color w:val="7030A0"/>
        </w:rPr>
        <w:t>external carotid artery</w:t>
      </w:r>
      <w:r w:rsidR="00CC6D04" w:rsidRPr="000226D7">
        <w:rPr>
          <w:color w:val="7030A0"/>
        </w:rPr>
        <w:t xml:space="preserve"> or ECA</w:t>
      </w:r>
      <w:r w:rsidR="003F03B2" w:rsidRPr="000226D7">
        <w:rPr>
          <w:color w:val="7030A0"/>
        </w:rPr>
        <w:t xml:space="preserve"> </w:t>
      </w:r>
      <w:r w:rsidR="003F03B2" w:rsidRPr="00830252">
        <w:rPr>
          <w:i/>
          <w:iCs w:val="0"/>
          <w:color w:val="FF0000"/>
        </w:rPr>
        <w:t>(</w:t>
      </w:r>
      <w:r w:rsidR="00830252" w:rsidRPr="00830252">
        <w:rPr>
          <w:i/>
          <w:iCs w:val="0"/>
          <w:color w:val="FF0000"/>
        </w:rPr>
        <w:t>E-C-A)</w:t>
      </w:r>
      <w:r w:rsidR="00B56785">
        <w:t xml:space="preserve">, </w:t>
      </w:r>
      <w:r w:rsidR="00B56785" w:rsidRPr="000226D7">
        <w:rPr>
          <w:color w:val="7030A0"/>
        </w:rPr>
        <w:t>occipital artery</w:t>
      </w:r>
      <w:r w:rsidR="003F03B2" w:rsidRPr="000226D7">
        <w:rPr>
          <w:color w:val="7030A0"/>
        </w:rPr>
        <w:t xml:space="preserve"> or </w:t>
      </w:r>
      <w:proofErr w:type="spellStart"/>
      <w:r w:rsidR="003F03B2" w:rsidRPr="000226D7">
        <w:rPr>
          <w:color w:val="7030A0"/>
        </w:rPr>
        <w:t>OcA</w:t>
      </w:r>
      <w:proofErr w:type="spellEnd"/>
      <w:r w:rsidR="003F03B2" w:rsidRPr="000226D7">
        <w:rPr>
          <w:color w:val="7030A0"/>
        </w:rPr>
        <w:t xml:space="preserve"> </w:t>
      </w:r>
      <w:r w:rsidR="003F03B2" w:rsidRPr="003F03B2">
        <w:rPr>
          <w:i/>
          <w:iCs w:val="0"/>
          <w:color w:val="FF0000"/>
        </w:rPr>
        <w:t>(O-C-A)</w:t>
      </w:r>
      <w:r w:rsidR="00B56785">
        <w:t xml:space="preserve">, </w:t>
      </w:r>
      <w:proofErr w:type="spellStart"/>
      <w:r w:rsidR="00B56785" w:rsidRPr="000226D7">
        <w:rPr>
          <w:color w:val="7030A0"/>
        </w:rPr>
        <w:t>vagus</w:t>
      </w:r>
      <w:proofErr w:type="spellEnd"/>
      <w:r w:rsidR="00B56785" w:rsidRPr="000226D7">
        <w:rPr>
          <w:color w:val="7030A0"/>
        </w:rPr>
        <w:t xml:space="preserve"> nerve, and hypoglossal nerve </w:t>
      </w:r>
      <w:r w:rsidR="00B56785" w:rsidRPr="000226D7">
        <w:rPr>
          <w:b/>
          <w:color w:val="7030A0"/>
        </w:rPr>
        <w:t>[</w:t>
      </w:r>
      <w:r w:rsidR="00901840" w:rsidRPr="000226D7">
        <w:rPr>
          <w:b/>
          <w:color w:val="7030A0"/>
        </w:rPr>
        <w:t>2</w:t>
      </w:r>
      <w:r w:rsidR="00B56785" w:rsidRPr="000226D7">
        <w:rPr>
          <w:b/>
          <w:color w:val="7030A0"/>
        </w:rPr>
        <w:t>]</w:t>
      </w:r>
      <w:r w:rsidR="00B56785" w:rsidRPr="000226D7">
        <w:rPr>
          <w:color w:val="7030A0"/>
        </w:rPr>
        <w:t xml:space="preserve">. </w:t>
      </w:r>
      <w:r w:rsidR="009C5264" w:rsidRPr="000226D7">
        <w:rPr>
          <w:color w:val="7030A0"/>
        </w:rPr>
        <w:t>Then, l</w:t>
      </w:r>
      <w:r w:rsidR="00B56785" w:rsidRPr="000226D7">
        <w:rPr>
          <w:color w:val="7030A0"/>
        </w:rPr>
        <w:t xml:space="preserve">igate the right </w:t>
      </w:r>
      <w:r w:rsidR="009C5264" w:rsidRPr="000226D7">
        <w:rPr>
          <w:color w:val="7030A0"/>
        </w:rPr>
        <w:t>ECA</w:t>
      </w:r>
      <w:r w:rsidR="00B56785" w:rsidRPr="000226D7">
        <w:rPr>
          <w:color w:val="7030A0"/>
        </w:rPr>
        <w:t xml:space="preserve"> with a 6-0 silk </w:t>
      </w:r>
      <w:r w:rsidR="00B56785" w:rsidRPr="000226D7">
        <w:rPr>
          <w:color w:val="7030A0"/>
        </w:rPr>
        <w:lastRenderedPageBreak/>
        <w:t xml:space="preserve">suture </w:t>
      </w:r>
      <w:r w:rsidR="00B56785">
        <w:rPr>
          <w:b/>
        </w:rPr>
        <w:t>[</w:t>
      </w:r>
      <w:r w:rsidR="000226D7">
        <w:rPr>
          <w:b/>
        </w:rPr>
        <w:t>3</w:t>
      </w:r>
      <w:r w:rsidR="00B56785">
        <w:rPr>
          <w:b/>
        </w:rPr>
        <w:t>]</w:t>
      </w:r>
      <w:r w:rsidR="00B56785">
        <w:t xml:space="preserve">.  </w:t>
      </w:r>
    </w:p>
    <w:p w14:paraId="237138D2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retracting tissue to expose the right-side anatomical structures clearly.  </w:t>
      </w:r>
    </w:p>
    <w:p w14:paraId="00804E85" w14:textId="1907C083" w:rsidR="00B728D9" w:rsidRDefault="00B728D9" w:rsidP="00B56785">
      <w:pPr>
        <w:pStyle w:val="ShotDescription"/>
        <w:numPr>
          <w:ilvl w:val="2"/>
          <w:numId w:val="3"/>
        </w:numPr>
      </w:pPr>
      <w:r>
        <w:t xml:space="preserve">Talent sequentially pointing at the right CCA, ICA, </w:t>
      </w:r>
      <w:r w:rsidR="00F254C8">
        <w:t xml:space="preserve">ECA, </w:t>
      </w:r>
      <w:proofErr w:type="spellStart"/>
      <w:r w:rsidR="00F254C8">
        <w:t>OcA</w:t>
      </w:r>
      <w:proofErr w:type="spellEnd"/>
      <w:r w:rsidR="00F254C8">
        <w:t xml:space="preserve">, </w:t>
      </w:r>
      <w:proofErr w:type="spellStart"/>
      <w:r w:rsidR="00F254C8">
        <w:t>vagus</w:t>
      </w:r>
      <w:proofErr w:type="spellEnd"/>
      <w:r w:rsidR="00F254C8">
        <w:t xml:space="preserve"> nerve, and hypoglossal nerve</w:t>
      </w:r>
      <w:r w:rsidR="00583F45">
        <w:t>.</w:t>
      </w:r>
    </w:p>
    <w:p w14:paraId="499D9BD1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ligating the right external carotid artery with a 6-0 silk suture.  </w:t>
      </w:r>
    </w:p>
    <w:p w14:paraId="3E6F7E5D" w14:textId="77777777" w:rsidR="00B56785" w:rsidRDefault="00B56785" w:rsidP="00B56785"/>
    <w:p w14:paraId="564F7CAB" w14:textId="0831D4F4" w:rsidR="00B56785" w:rsidRDefault="00B56785" w:rsidP="00B56785">
      <w:pPr>
        <w:pStyle w:val="Narration"/>
        <w:numPr>
          <w:ilvl w:val="1"/>
          <w:numId w:val="3"/>
        </w:numPr>
      </w:pPr>
      <w:r w:rsidRPr="000226D7">
        <w:rPr>
          <w:color w:val="7030A0"/>
        </w:rPr>
        <w:t xml:space="preserve">Isolate the occipital artery and ligate it with an 8-0 </w:t>
      </w:r>
      <w:r w:rsidR="009B7304" w:rsidRPr="009B7304">
        <w:rPr>
          <w:i/>
          <w:iCs w:val="0"/>
          <w:color w:val="FF0000"/>
        </w:rPr>
        <w:t>(eight-oh)</w:t>
      </w:r>
      <w:r w:rsidR="009B7304">
        <w:t xml:space="preserve"> </w:t>
      </w:r>
      <w:r w:rsidRPr="000226D7">
        <w:rPr>
          <w:color w:val="7030A0"/>
        </w:rPr>
        <w:t xml:space="preserve">silk suture </w:t>
      </w:r>
      <w:r w:rsidRPr="000226D7">
        <w:rPr>
          <w:b/>
          <w:color w:val="7030A0"/>
        </w:rPr>
        <w:t>[1]</w:t>
      </w:r>
      <w:r w:rsidRPr="000226D7">
        <w:rPr>
          <w:color w:val="7030A0"/>
        </w:rPr>
        <w:t xml:space="preserve">. </w:t>
      </w:r>
      <w:r w:rsidR="000226D7" w:rsidRPr="000226D7">
        <w:rPr>
          <w:color w:val="7030A0"/>
        </w:rPr>
        <w:t>Then, d</w:t>
      </w:r>
      <w:r w:rsidRPr="000226D7">
        <w:rPr>
          <w:color w:val="7030A0"/>
        </w:rPr>
        <w:t xml:space="preserve">isconnect the occipital artery using two straight </w:t>
      </w:r>
      <w:r w:rsidR="000226D7" w:rsidRPr="000226D7">
        <w:rPr>
          <w:color w:val="7030A0"/>
        </w:rPr>
        <w:t>micro forceps</w:t>
      </w:r>
      <w:r w:rsidRPr="000226D7">
        <w:rPr>
          <w:color w:val="7030A0"/>
        </w:rPr>
        <w:t xml:space="preserve"> </w:t>
      </w:r>
      <w:r w:rsidRPr="000226D7">
        <w:rPr>
          <w:b/>
          <w:color w:val="7030A0"/>
        </w:rPr>
        <w:t>[2]</w:t>
      </w:r>
      <w:r>
        <w:t xml:space="preserve">.  </w:t>
      </w:r>
    </w:p>
    <w:p w14:paraId="426E7F84" w14:textId="206D01BD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</w:t>
      </w:r>
      <w:r w:rsidR="00610823">
        <w:t xml:space="preserve">and ligating </w:t>
      </w:r>
      <w:r>
        <w:t xml:space="preserve">the occipital artery </w:t>
      </w:r>
      <w:r w:rsidR="00610823">
        <w:t>with suture.</w:t>
      </w:r>
    </w:p>
    <w:p w14:paraId="241ECB2A" w14:textId="48008B8C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using two straight </w:t>
      </w:r>
      <w:r w:rsidR="000226D7">
        <w:t>micro forceps</w:t>
      </w:r>
      <w:r>
        <w:t xml:space="preserve"> to disconnect the occipital artery after ligation.  </w:t>
      </w:r>
    </w:p>
    <w:p w14:paraId="4C64C66D" w14:textId="77777777" w:rsidR="00B56785" w:rsidRDefault="00B56785" w:rsidP="00B56785"/>
    <w:p w14:paraId="511D17F7" w14:textId="2D76DBDF" w:rsidR="00B56785" w:rsidRDefault="00671AC7" w:rsidP="00B56785">
      <w:pPr>
        <w:pStyle w:val="Narration"/>
        <w:numPr>
          <w:ilvl w:val="1"/>
          <w:numId w:val="3"/>
        </w:numPr>
      </w:pPr>
      <w:r w:rsidRPr="000226D7">
        <w:rPr>
          <w:color w:val="7030A0"/>
        </w:rPr>
        <w:t xml:space="preserve">Next, </w:t>
      </w:r>
      <w:r w:rsidR="00465B08" w:rsidRPr="000226D7">
        <w:rPr>
          <w:color w:val="7030A0"/>
        </w:rPr>
        <w:t>to ligate the right pterygopalatine artery or PPA</w:t>
      </w:r>
      <w:r w:rsidR="00A762BF" w:rsidRPr="000226D7">
        <w:rPr>
          <w:color w:val="7030A0"/>
        </w:rPr>
        <w:t xml:space="preserve"> </w:t>
      </w:r>
      <w:r w:rsidR="00A762BF" w:rsidRPr="00A762BF">
        <w:rPr>
          <w:i/>
          <w:iCs w:val="0"/>
          <w:color w:val="FF0000"/>
        </w:rPr>
        <w:t>(P-P-A)</w:t>
      </w:r>
      <w:r w:rsidR="00465B08">
        <w:t xml:space="preserve">, </w:t>
      </w:r>
      <w:r w:rsidRPr="000226D7">
        <w:rPr>
          <w:color w:val="7030A0"/>
        </w:rPr>
        <w:t>i</w:t>
      </w:r>
      <w:r w:rsidR="00B56785" w:rsidRPr="000226D7">
        <w:rPr>
          <w:color w:val="7030A0"/>
        </w:rPr>
        <w:t xml:space="preserve">solate the hypoglossal nerve from the </w:t>
      </w:r>
      <w:r w:rsidR="001C13FB" w:rsidRPr="000226D7">
        <w:rPr>
          <w:color w:val="7030A0"/>
        </w:rPr>
        <w:t>ICA</w:t>
      </w:r>
      <w:r w:rsidR="00B56785" w:rsidRPr="000226D7">
        <w:rPr>
          <w:color w:val="7030A0"/>
        </w:rPr>
        <w:t xml:space="preserve"> </w:t>
      </w:r>
      <w:r w:rsidR="00B56785" w:rsidRPr="000226D7">
        <w:rPr>
          <w:b/>
          <w:color w:val="7030A0"/>
        </w:rPr>
        <w:t>[1]</w:t>
      </w:r>
      <w:r w:rsidR="00B56785" w:rsidRPr="000226D7">
        <w:rPr>
          <w:color w:val="7030A0"/>
        </w:rPr>
        <w:t xml:space="preserve">. Place surgical cotton between the hypoglossal nerve and </w:t>
      </w:r>
      <w:r w:rsidR="00A762BF" w:rsidRPr="000226D7">
        <w:rPr>
          <w:color w:val="7030A0"/>
        </w:rPr>
        <w:t>ICA</w:t>
      </w:r>
      <w:r w:rsidR="00B56785" w:rsidRPr="000226D7">
        <w:rPr>
          <w:color w:val="7030A0"/>
        </w:rPr>
        <w:t xml:space="preserve"> to protect the nerve from injury </w:t>
      </w:r>
      <w:r w:rsidR="00B56785" w:rsidRPr="000226D7">
        <w:rPr>
          <w:b/>
          <w:color w:val="7030A0"/>
        </w:rPr>
        <w:t>[2]</w:t>
      </w:r>
      <w:r w:rsidR="00B56785">
        <w:t xml:space="preserve">.  </w:t>
      </w:r>
    </w:p>
    <w:p w14:paraId="642D4CCC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the hypoglossal nerve carefully from the internal carotid artery.  </w:t>
      </w:r>
    </w:p>
    <w:p w14:paraId="38E827CB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placing surgical cotton between the hypoglossal nerve and internal carotid artery for protection.  </w:t>
      </w:r>
    </w:p>
    <w:p w14:paraId="3D4B6FFC" w14:textId="77777777" w:rsidR="00B56785" w:rsidRDefault="00B56785" w:rsidP="00B56785"/>
    <w:p w14:paraId="5CCFC752" w14:textId="173BBCAD" w:rsidR="00200132" w:rsidRDefault="00B56785" w:rsidP="00200132">
      <w:pPr>
        <w:pStyle w:val="Narration"/>
        <w:numPr>
          <w:ilvl w:val="1"/>
          <w:numId w:val="3"/>
        </w:numPr>
      </w:pPr>
      <w:r w:rsidRPr="000226D7">
        <w:rPr>
          <w:color w:val="7030A0"/>
        </w:rPr>
        <w:t xml:space="preserve">Dissect the perivascular tissue around the </w:t>
      </w:r>
      <w:r w:rsidR="00977A19" w:rsidRPr="000226D7">
        <w:rPr>
          <w:color w:val="7030A0"/>
        </w:rPr>
        <w:t>PPA</w:t>
      </w:r>
      <w:r w:rsidRPr="000226D7">
        <w:rPr>
          <w:color w:val="7030A0"/>
        </w:rPr>
        <w:t xml:space="preserve"> using </w:t>
      </w:r>
      <w:proofErr w:type="spellStart"/>
      <w:r w:rsidRPr="000226D7">
        <w:rPr>
          <w:color w:val="7030A0"/>
        </w:rPr>
        <w:t>microforceps</w:t>
      </w:r>
      <w:proofErr w:type="spellEnd"/>
      <w:r w:rsidRPr="000226D7">
        <w:rPr>
          <w:color w:val="7030A0"/>
        </w:rPr>
        <w:t xml:space="preserve"> </w:t>
      </w:r>
      <w:r w:rsidRPr="000226D7">
        <w:rPr>
          <w:b/>
          <w:color w:val="7030A0"/>
        </w:rPr>
        <w:t>[1]</w:t>
      </w:r>
      <w:r w:rsidRPr="000226D7">
        <w:rPr>
          <w:color w:val="7030A0"/>
        </w:rPr>
        <w:t xml:space="preserve">. Clamp the </w:t>
      </w:r>
      <w:r w:rsidR="00977A19" w:rsidRPr="000226D7">
        <w:rPr>
          <w:color w:val="7030A0"/>
        </w:rPr>
        <w:t>PPA</w:t>
      </w:r>
      <w:r w:rsidRPr="000226D7">
        <w:rPr>
          <w:color w:val="7030A0"/>
        </w:rPr>
        <w:t xml:space="preserve"> and gently pull it upward </w:t>
      </w:r>
      <w:r w:rsidRPr="000226D7">
        <w:rPr>
          <w:b/>
          <w:color w:val="7030A0"/>
        </w:rPr>
        <w:t>[2]</w:t>
      </w:r>
      <w:r w:rsidRPr="000226D7">
        <w:rPr>
          <w:color w:val="7030A0"/>
        </w:rPr>
        <w:t xml:space="preserve">. </w:t>
      </w:r>
      <w:r w:rsidR="00CA6106">
        <w:rPr>
          <w:color w:val="7030A0"/>
        </w:rPr>
        <w:t>Then, p</w:t>
      </w:r>
      <w:r w:rsidRPr="000226D7">
        <w:rPr>
          <w:color w:val="7030A0"/>
        </w:rPr>
        <w:t xml:space="preserve">lace an 8-0 silk suture between the </w:t>
      </w:r>
      <w:r w:rsidR="00A3235A" w:rsidRPr="000226D7">
        <w:rPr>
          <w:color w:val="7030A0"/>
        </w:rPr>
        <w:t>PPA</w:t>
      </w:r>
      <w:r w:rsidRPr="000226D7">
        <w:rPr>
          <w:color w:val="7030A0"/>
        </w:rPr>
        <w:t xml:space="preserve"> and </w:t>
      </w:r>
      <w:r w:rsidR="00A3235A" w:rsidRPr="000226D7">
        <w:rPr>
          <w:color w:val="7030A0"/>
        </w:rPr>
        <w:t>ICA</w:t>
      </w:r>
      <w:r w:rsidRPr="000226D7">
        <w:rPr>
          <w:color w:val="7030A0"/>
        </w:rPr>
        <w:t xml:space="preserve"> to ligate the </w:t>
      </w:r>
      <w:r w:rsidR="00A3235A" w:rsidRPr="000226D7">
        <w:rPr>
          <w:color w:val="7030A0"/>
        </w:rPr>
        <w:t>PPA</w:t>
      </w:r>
      <w:r w:rsidRPr="000226D7">
        <w:rPr>
          <w:color w:val="7030A0"/>
        </w:rPr>
        <w:t xml:space="preserve"> </w:t>
      </w:r>
      <w:r w:rsidRPr="000226D7">
        <w:rPr>
          <w:b/>
          <w:color w:val="7030A0"/>
        </w:rPr>
        <w:t>[3]</w:t>
      </w:r>
      <w:r w:rsidR="00DA4318" w:rsidRPr="000226D7">
        <w:rPr>
          <w:color w:val="7030A0"/>
        </w:rPr>
        <w:t>,</w:t>
      </w:r>
      <w:r w:rsidRPr="000226D7">
        <w:rPr>
          <w:color w:val="7030A0"/>
        </w:rPr>
        <w:t xml:space="preserve"> </w:t>
      </w:r>
      <w:r w:rsidR="00200132" w:rsidRPr="000226D7">
        <w:rPr>
          <w:color w:val="7030A0"/>
        </w:rPr>
        <w:t xml:space="preserve">ensuring adequate distance from its origin to maintain blood flow in the circle of Willis </w:t>
      </w:r>
      <w:r w:rsidR="00200132">
        <w:rPr>
          <w:b/>
        </w:rPr>
        <w:t>[</w:t>
      </w:r>
      <w:r w:rsidR="00DA4318">
        <w:rPr>
          <w:b/>
        </w:rPr>
        <w:t>4</w:t>
      </w:r>
      <w:r w:rsidR="00200132">
        <w:rPr>
          <w:b/>
        </w:rPr>
        <w:t>]</w:t>
      </w:r>
      <w:r w:rsidR="00200132">
        <w:t xml:space="preserve">.  </w:t>
      </w:r>
    </w:p>
    <w:p w14:paraId="23E56186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dissecting perivascular tissue around the pterygopalatine artery with </w:t>
      </w:r>
      <w:proofErr w:type="spellStart"/>
      <w:r>
        <w:t>microforceps</w:t>
      </w:r>
      <w:proofErr w:type="spellEnd"/>
      <w:r>
        <w:t xml:space="preserve">.  </w:t>
      </w:r>
    </w:p>
    <w:p w14:paraId="31DB1CE9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clamping and lightly pulling up the pterygopalatine artery.  </w:t>
      </w:r>
    </w:p>
    <w:p w14:paraId="3DF0D835" w14:textId="24264E24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tying an 8-0 silk suture between the pterygopalatine artery and internal carotid artery.  </w:t>
      </w:r>
    </w:p>
    <w:p w14:paraId="21614C54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Close-up of the ligated pterygopalatine artery with visible spacing from its origin to ensure proper circulation.  </w:t>
      </w:r>
    </w:p>
    <w:p w14:paraId="2CB9F461" w14:textId="77777777" w:rsidR="00B56785" w:rsidRDefault="00B56785" w:rsidP="00B56785"/>
    <w:p w14:paraId="74E0FA1D" w14:textId="18B646AB" w:rsidR="00B56785" w:rsidRDefault="00CA6106" w:rsidP="00B56785">
      <w:pPr>
        <w:pStyle w:val="Narration"/>
        <w:numPr>
          <w:ilvl w:val="1"/>
          <w:numId w:val="3"/>
        </w:numPr>
      </w:pPr>
      <w:r>
        <w:rPr>
          <w:color w:val="7030A0"/>
        </w:rPr>
        <w:t>Now</w:t>
      </w:r>
      <w:r w:rsidR="00FC061F" w:rsidRPr="00CA6106">
        <w:rPr>
          <w:color w:val="7030A0"/>
        </w:rPr>
        <w:t>, s</w:t>
      </w:r>
      <w:r w:rsidR="00B56785" w:rsidRPr="00CA6106">
        <w:rPr>
          <w:color w:val="7030A0"/>
        </w:rPr>
        <w:t xml:space="preserve">terilize the operational field with povidone-iodine </w:t>
      </w:r>
      <w:r w:rsidR="00546DCB" w:rsidRPr="00CA6106">
        <w:rPr>
          <w:b/>
          <w:bCs/>
          <w:color w:val="7030A0"/>
        </w:rPr>
        <w:t>[1]</w:t>
      </w:r>
      <w:r w:rsidR="00546DCB" w:rsidRPr="00CA6106">
        <w:rPr>
          <w:color w:val="7030A0"/>
        </w:rPr>
        <w:t>. S</w:t>
      </w:r>
      <w:r w:rsidR="00B56785" w:rsidRPr="00CA6106">
        <w:rPr>
          <w:color w:val="7030A0"/>
        </w:rPr>
        <w:t xml:space="preserve">uture the wound </w:t>
      </w:r>
      <w:r w:rsidR="00546DCB" w:rsidRPr="00CA6106">
        <w:rPr>
          <w:bCs/>
          <w:color w:val="7030A0"/>
        </w:rPr>
        <w:t>and m</w:t>
      </w:r>
      <w:r w:rsidR="00B56785" w:rsidRPr="00CA6106">
        <w:rPr>
          <w:color w:val="7030A0"/>
        </w:rPr>
        <w:t xml:space="preserve">onitor the </w:t>
      </w:r>
      <w:r w:rsidR="00546DCB" w:rsidRPr="00CA6106">
        <w:rPr>
          <w:color w:val="7030A0"/>
        </w:rPr>
        <w:t>mouse</w:t>
      </w:r>
      <w:r w:rsidR="00B56785" w:rsidRPr="00CA6106">
        <w:rPr>
          <w:color w:val="7030A0"/>
        </w:rPr>
        <w:t xml:space="preserve"> until </w:t>
      </w:r>
      <w:r w:rsidR="00546DCB" w:rsidRPr="00CA6106">
        <w:rPr>
          <w:color w:val="7030A0"/>
        </w:rPr>
        <w:t>it</w:t>
      </w:r>
      <w:r w:rsidR="00B56785" w:rsidRPr="00CA6106">
        <w:rPr>
          <w:color w:val="7030A0"/>
        </w:rPr>
        <w:t xml:space="preserve"> recover</w:t>
      </w:r>
      <w:r w:rsidR="00546DCB" w:rsidRPr="00CA6106">
        <w:rPr>
          <w:color w:val="7030A0"/>
        </w:rPr>
        <w:t>s</w:t>
      </w:r>
      <w:r w:rsidR="00B56785" w:rsidRPr="00CA6106">
        <w:rPr>
          <w:color w:val="7030A0"/>
        </w:rPr>
        <w:t xml:space="preserve"> from anesthesia </w:t>
      </w:r>
      <w:r w:rsidR="00B56785">
        <w:rPr>
          <w:b/>
        </w:rPr>
        <w:t>[2]</w:t>
      </w:r>
      <w:r w:rsidR="00B56785">
        <w:t xml:space="preserve">.  </w:t>
      </w:r>
    </w:p>
    <w:p w14:paraId="75E8124F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applying povidone-iodine to sterilize the surgical area.  </w:t>
      </w:r>
    </w:p>
    <w:p w14:paraId="63135091" w14:textId="48311DBD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suturing the wound.  </w:t>
      </w:r>
    </w:p>
    <w:p w14:paraId="28E0DBD9" w14:textId="77777777" w:rsidR="00942FC8" w:rsidRDefault="00942FC8" w:rsidP="00942FC8">
      <w:pPr>
        <w:pStyle w:val="ShotDescription"/>
        <w:ind w:left="0" w:firstLine="0"/>
      </w:pPr>
    </w:p>
    <w:p w14:paraId="7706ABDB" w14:textId="23C1DEAC" w:rsidR="00B56785" w:rsidRDefault="00683F12" w:rsidP="00683F12">
      <w:pPr>
        <w:pStyle w:val="ListParagraph"/>
        <w:numPr>
          <w:ilvl w:val="0"/>
          <w:numId w:val="3"/>
        </w:numPr>
      </w:pPr>
      <w:r w:rsidRPr="00683F12">
        <w:rPr>
          <w:b/>
          <w:bCs/>
        </w:rPr>
        <w:t xml:space="preserve">Inducing </w:t>
      </w:r>
      <w:r>
        <w:rPr>
          <w:b/>
          <w:bCs/>
        </w:rPr>
        <w:t>Hypertension</w:t>
      </w:r>
      <w:r w:rsidR="003512AD">
        <w:rPr>
          <w:b/>
          <w:bCs/>
        </w:rPr>
        <w:t xml:space="preserve"> following Hemodynamic Change</w:t>
      </w:r>
      <w:r w:rsidRPr="00683F12">
        <w:rPr>
          <w:b/>
          <w:bCs/>
        </w:rPr>
        <w:t xml:space="preserve"> </w:t>
      </w:r>
    </w:p>
    <w:p w14:paraId="55FBE0F3" w14:textId="1AC2AC23" w:rsidR="00B56785" w:rsidRDefault="00B56785" w:rsidP="00B56785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 xml:space="preserve">Make a </w:t>
      </w:r>
      <w:r w:rsidR="00942FC8" w:rsidRPr="00CA6106">
        <w:rPr>
          <w:color w:val="7030A0"/>
        </w:rPr>
        <w:t>2-centimeter</w:t>
      </w:r>
      <w:r w:rsidRPr="00CA6106">
        <w:rPr>
          <w:color w:val="7030A0"/>
        </w:rPr>
        <w:t xml:space="preserve"> midline incision at the 12</w:t>
      </w:r>
      <w:r w:rsidRPr="00CA6106">
        <w:rPr>
          <w:color w:val="7030A0"/>
          <w:vertAlign w:val="superscript"/>
        </w:rPr>
        <w:t>th</w:t>
      </w:r>
      <w:r w:rsidRPr="00CA6106">
        <w:rPr>
          <w:color w:val="7030A0"/>
        </w:rPr>
        <w:t xml:space="preserve"> vertebral level on the back </w:t>
      </w:r>
      <w:r w:rsidR="00D77BB1" w:rsidRPr="00CA6106">
        <w:rPr>
          <w:color w:val="7030A0"/>
        </w:rPr>
        <w:t>o</w:t>
      </w:r>
      <w:r w:rsidR="00D12BA5" w:rsidRPr="00CA6106">
        <w:rPr>
          <w:color w:val="7030A0"/>
        </w:rPr>
        <w:t>f the properly anesthetized mouse</w:t>
      </w:r>
      <w:r w:rsidRPr="00CA6106">
        <w:rPr>
          <w:color w:val="7030A0"/>
        </w:rPr>
        <w:t xml:space="preserve"> </w:t>
      </w:r>
      <w:r w:rsidRPr="00CA6106">
        <w:rPr>
          <w:b/>
          <w:color w:val="7030A0"/>
        </w:rPr>
        <w:t>[1</w:t>
      </w:r>
      <w:r w:rsidR="00D12BA5" w:rsidRPr="00CA6106">
        <w:rPr>
          <w:b/>
          <w:color w:val="7030A0"/>
        </w:rPr>
        <w:t>-TXT</w:t>
      </w:r>
      <w:r w:rsidRPr="00CA6106">
        <w:rPr>
          <w:b/>
          <w:color w:val="7030A0"/>
        </w:rPr>
        <w:t>]</w:t>
      </w:r>
      <w:r w:rsidRPr="00CA6106">
        <w:rPr>
          <w:color w:val="7030A0"/>
        </w:rPr>
        <w:t xml:space="preserve">. Cut the dorsal muscles to expose the kidney </w:t>
      </w:r>
      <w:r w:rsidRPr="00CA6106">
        <w:rPr>
          <w:b/>
          <w:color w:val="7030A0"/>
        </w:rPr>
        <w:t>[2]</w:t>
      </w:r>
      <w:r w:rsidRPr="00CA6106">
        <w:rPr>
          <w:color w:val="7030A0"/>
        </w:rPr>
        <w:t xml:space="preserve">. Clamp the adipose tissue around the kidney using forceps and fix the kidney inside the muscle incision </w:t>
      </w:r>
      <w:r>
        <w:rPr>
          <w:b/>
        </w:rPr>
        <w:t>[3]</w:t>
      </w:r>
      <w:r>
        <w:t xml:space="preserve">.  </w:t>
      </w:r>
    </w:p>
    <w:p w14:paraId="3AF1B5CD" w14:textId="3FC02F4D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making a </w:t>
      </w:r>
      <w:r w:rsidR="00D77BB1">
        <w:t>2-centimeter</w:t>
      </w:r>
      <w:r>
        <w:t xml:space="preserve"> incision at the 12th vertebral level on the back.  </w:t>
      </w:r>
      <w:r w:rsidR="00D12BA5">
        <w:rPr>
          <w:b/>
          <w:bCs/>
        </w:rPr>
        <w:t xml:space="preserve">TXT: Anesthesia: </w:t>
      </w:r>
      <w:r w:rsidR="00D12BA5" w:rsidRPr="008773EF">
        <w:rPr>
          <w:b/>
          <w:bCs/>
        </w:rPr>
        <w:t xml:space="preserve">2% </w:t>
      </w:r>
      <w:r w:rsidR="00CA6106" w:rsidRPr="008773EF">
        <w:rPr>
          <w:b/>
          <w:bCs/>
        </w:rPr>
        <w:t xml:space="preserve">Isoflurane </w:t>
      </w:r>
      <w:r w:rsidR="00CA6106">
        <w:rPr>
          <w:b/>
          <w:bCs/>
        </w:rPr>
        <w:t>+</w:t>
      </w:r>
      <w:r w:rsidR="00D12BA5" w:rsidRPr="008773EF">
        <w:rPr>
          <w:b/>
          <w:bCs/>
        </w:rPr>
        <w:t xml:space="preserve"> O₂ (1 L/min)</w:t>
      </w:r>
    </w:p>
    <w:p w14:paraId="65D8460C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cutting through dorsal muscles to expose the kidney.  </w:t>
      </w:r>
    </w:p>
    <w:p w14:paraId="35042CA0" w14:textId="5FA8F349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clamping adipose tissue </w:t>
      </w:r>
      <w:r w:rsidR="00D77BB1">
        <w:t xml:space="preserve">using forceps </w:t>
      </w:r>
      <w:r>
        <w:t xml:space="preserve">and positioning the kidney inside the muscle incision.  </w:t>
      </w:r>
    </w:p>
    <w:p w14:paraId="7C30D009" w14:textId="77777777" w:rsidR="00B56785" w:rsidRDefault="00B56785" w:rsidP="00B56785"/>
    <w:p w14:paraId="77A9E845" w14:textId="2FA7610D" w:rsidR="00B56785" w:rsidRDefault="00B56785" w:rsidP="00B56785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 xml:space="preserve">Isolate the adipose tissue around the renal pedicle </w:t>
      </w:r>
      <w:r w:rsidRPr="00CA6106">
        <w:rPr>
          <w:b/>
          <w:color w:val="7030A0"/>
        </w:rPr>
        <w:t>[1]</w:t>
      </w:r>
      <w:r w:rsidRPr="00CA6106">
        <w:rPr>
          <w:color w:val="7030A0"/>
        </w:rPr>
        <w:t xml:space="preserve">. Identify the posterior renal artery </w:t>
      </w:r>
      <w:r w:rsidR="00E16416" w:rsidRPr="00CA6106">
        <w:rPr>
          <w:color w:val="7030A0"/>
        </w:rPr>
        <w:t xml:space="preserve">or </w:t>
      </w:r>
      <w:proofErr w:type="spellStart"/>
      <w:r w:rsidR="00E16416" w:rsidRPr="00CA6106">
        <w:rPr>
          <w:color w:val="7030A0"/>
        </w:rPr>
        <w:t>pRA</w:t>
      </w:r>
      <w:proofErr w:type="spellEnd"/>
      <w:r w:rsidR="00E16416" w:rsidRPr="00CA6106">
        <w:rPr>
          <w:color w:val="7030A0"/>
        </w:rPr>
        <w:t xml:space="preserve"> </w:t>
      </w:r>
      <w:r w:rsidR="00E16416" w:rsidRPr="00E16416">
        <w:rPr>
          <w:i/>
          <w:iCs w:val="0"/>
          <w:color w:val="FF0000"/>
        </w:rPr>
        <w:t>(P-R-A)</w:t>
      </w:r>
      <w:r w:rsidR="00E16416">
        <w:t xml:space="preserve"> </w:t>
      </w:r>
      <w:r w:rsidRPr="00CA6106">
        <w:rPr>
          <w:color w:val="7030A0"/>
        </w:rPr>
        <w:t xml:space="preserve">in close contact with the renal vein </w:t>
      </w:r>
      <w:r w:rsidRPr="00CA6106">
        <w:rPr>
          <w:b/>
          <w:color w:val="7030A0"/>
        </w:rPr>
        <w:t>[2]</w:t>
      </w:r>
      <w:r w:rsidRPr="00CA6106">
        <w:rPr>
          <w:color w:val="7030A0"/>
        </w:rPr>
        <w:t xml:space="preserve">. Clamp the </w:t>
      </w:r>
      <w:proofErr w:type="spellStart"/>
      <w:r w:rsidR="0092388E" w:rsidRPr="00CA6106">
        <w:rPr>
          <w:color w:val="7030A0"/>
        </w:rPr>
        <w:t>pRA</w:t>
      </w:r>
      <w:proofErr w:type="spellEnd"/>
      <w:r w:rsidRPr="00CA6106">
        <w:rPr>
          <w:color w:val="7030A0"/>
        </w:rPr>
        <w:t xml:space="preserve"> and pull it up using straight </w:t>
      </w:r>
      <w:proofErr w:type="spellStart"/>
      <w:r w:rsidRPr="00CA6106">
        <w:rPr>
          <w:color w:val="7030A0"/>
        </w:rPr>
        <w:t>microforceps</w:t>
      </w:r>
      <w:proofErr w:type="spellEnd"/>
      <w:r w:rsidRPr="00CA6106">
        <w:rPr>
          <w:color w:val="7030A0"/>
        </w:rPr>
        <w:t xml:space="preserve"> </w:t>
      </w:r>
      <w:r w:rsidRPr="00CA6106">
        <w:rPr>
          <w:b/>
          <w:color w:val="7030A0"/>
        </w:rPr>
        <w:t>[3]</w:t>
      </w:r>
      <w:r w:rsidRPr="00CA6106">
        <w:rPr>
          <w:color w:val="7030A0"/>
        </w:rPr>
        <w:t xml:space="preserve">. </w:t>
      </w:r>
      <w:r w:rsidR="00CA6106">
        <w:rPr>
          <w:color w:val="7030A0"/>
        </w:rPr>
        <w:t>Then, d</w:t>
      </w:r>
      <w:r w:rsidRPr="00CA6106">
        <w:rPr>
          <w:color w:val="7030A0"/>
        </w:rPr>
        <w:t xml:space="preserve">issect the fascia between the </w:t>
      </w:r>
      <w:proofErr w:type="spellStart"/>
      <w:r w:rsidR="00175C4C" w:rsidRPr="00CA6106">
        <w:rPr>
          <w:color w:val="7030A0"/>
        </w:rPr>
        <w:t>pRA</w:t>
      </w:r>
      <w:proofErr w:type="spellEnd"/>
      <w:r w:rsidRPr="00CA6106">
        <w:rPr>
          <w:color w:val="7030A0"/>
        </w:rPr>
        <w:t xml:space="preserve"> and renal vein using another </w:t>
      </w:r>
      <w:proofErr w:type="spellStart"/>
      <w:r w:rsidRPr="00CA6106">
        <w:rPr>
          <w:color w:val="7030A0"/>
        </w:rPr>
        <w:t>microforceps</w:t>
      </w:r>
      <w:proofErr w:type="spellEnd"/>
      <w:r w:rsidRPr="00CA6106">
        <w:rPr>
          <w:color w:val="7030A0"/>
        </w:rPr>
        <w:t xml:space="preserve"> </w:t>
      </w:r>
      <w:r w:rsidRPr="00CA6106">
        <w:rPr>
          <w:b/>
          <w:color w:val="7030A0"/>
        </w:rPr>
        <w:t>[4]</w:t>
      </w:r>
      <w:r>
        <w:t xml:space="preserve">.  </w:t>
      </w:r>
    </w:p>
    <w:p w14:paraId="4C409AC6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adipose tissue surrounding the renal pedicle.  </w:t>
      </w:r>
    </w:p>
    <w:p w14:paraId="657E7392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Close-up of the posterior renal artery </w:t>
      </w:r>
      <w:proofErr w:type="gramStart"/>
      <w:r>
        <w:t>in close proximity to</w:t>
      </w:r>
      <w:proofErr w:type="gramEnd"/>
      <w:r>
        <w:t xml:space="preserve"> the renal vein.  </w:t>
      </w:r>
    </w:p>
    <w:p w14:paraId="3F24997B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clamping the posterior renal artery and gently pulling it upward with </w:t>
      </w:r>
      <w:proofErr w:type="spellStart"/>
      <w:r>
        <w:t>microforceps</w:t>
      </w:r>
      <w:proofErr w:type="spellEnd"/>
      <w:r>
        <w:t xml:space="preserve">.  </w:t>
      </w:r>
    </w:p>
    <w:p w14:paraId="7A20DDAB" w14:textId="00375002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dissecting fascia between the posterior renal artery and renal vein with </w:t>
      </w:r>
      <w:proofErr w:type="spellStart"/>
      <w:r w:rsidR="00175C4C">
        <w:t>microforceps</w:t>
      </w:r>
      <w:proofErr w:type="spellEnd"/>
      <w:r>
        <w:t xml:space="preserve">.  </w:t>
      </w:r>
    </w:p>
    <w:p w14:paraId="59E4EF17" w14:textId="77777777" w:rsidR="00B56785" w:rsidRDefault="00B56785" w:rsidP="00B56785"/>
    <w:p w14:paraId="3EB53CDE" w14:textId="47D320AA" w:rsidR="00B56785" w:rsidRDefault="00071935" w:rsidP="00B56785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>Next, l</w:t>
      </w:r>
      <w:r w:rsidR="00B56785" w:rsidRPr="00CA6106">
        <w:rPr>
          <w:color w:val="7030A0"/>
        </w:rPr>
        <w:t xml:space="preserve">igate the </w:t>
      </w:r>
      <w:proofErr w:type="spellStart"/>
      <w:r w:rsidR="00175C4C" w:rsidRPr="00CA6106">
        <w:rPr>
          <w:color w:val="7030A0"/>
        </w:rPr>
        <w:t>pRA</w:t>
      </w:r>
      <w:proofErr w:type="spellEnd"/>
      <w:r w:rsidR="00B56785" w:rsidRPr="00CA6106">
        <w:rPr>
          <w:color w:val="7030A0"/>
        </w:rPr>
        <w:t xml:space="preserve"> with a 6-0 silk suture </w:t>
      </w:r>
      <w:r w:rsidR="00B56785" w:rsidRPr="00CA6106">
        <w:rPr>
          <w:b/>
          <w:color w:val="7030A0"/>
        </w:rPr>
        <w:t>[1]</w:t>
      </w:r>
      <w:r w:rsidR="00B56785" w:rsidRPr="00CA6106">
        <w:rPr>
          <w:color w:val="7030A0"/>
        </w:rPr>
        <w:t xml:space="preserve">. Immediately after ligation, observe the formation of ischemic foci in the upper part of the kidney </w:t>
      </w:r>
      <w:r w:rsidR="00B56785" w:rsidRPr="00CA6106">
        <w:rPr>
          <w:b/>
          <w:color w:val="7030A0"/>
        </w:rPr>
        <w:t>[2]</w:t>
      </w:r>
      <w:r w:rsidR="00CA6106">
        <w:rPr>
          <w:color w:val="7030A0"/>
        </w:rPr>
        <w:t xml:space="preserve"> and</w:t>
      </w:r>
      <w:r w:rsidR="00B56785" w:rsidRPr="00CA6106">
        <w:rPr>
          <w:color w:val="7030A0"/>
        </w:rPr>
        <w:t xml:space="preserve"> </w:t>
      </w:r>
      <w:r w:rsidR="00CA6106">
        <w:rPr>
          <w:color w:val="7030A0"/>
        </w:rPr>
        <w:t>s</w:t>
      </w:r>
      <w:r w:rsidR="00B56785" w:rsidRPr="00CA6106">
        <w:rPr>
          <w:color w:val="7030A0"/>
        </w:rPr>
        <w:t xml:space="preserve">uture the muscle and skin incisions </w:t>
      </w:r>
      <w:r w:rsidR="00B56785">
        <w:rPr>
          <w:b/>
        </w:rPr>
        <w:t>[3]</w:t>
      </w:r>
      <w:r w:rsidR="00B56785">
        <w:t xml:space="preserve">.  </w:t>
      </w:r>
    </w:p>
    <w:p w14:paraId="49ECDF9F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tying a 6-0 silk suture around the posterior renal artery to ligate it.  </w:t>
      </w:r>
    </w:p>
    <w:p w14:paraId="1F4BC1D6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Close-up of ischemic foci developing in the upper part of the kidney.  </w:t>
      </w:r>
    </w:p>
    <w:p w14:paraId="3857F7DF" w14:textId="13B8EE20" w:rsidR="00B56785" w:rsidRDefault="00B56785" w:rsidP="00B56785">
      <w:pPr>
        <w:pStyle w:val="ShotDescription"/>
        <w:numPr>
          <w:ilvl w:val="2"/>
          <w:numId w:val="3"/>
        </w:numPr>
      </w:pPr>
      <w:r>
        <w:t>Talent suturing the muscle and skin layers.</w:t>
      </w:r>
    </w:p>
    <w:p w14:paraId="21CD0AA5" w14:textId="77777777" w:rsidR="00B56785" w:rsidRPr="00ED20CF" w:rsidRDefault="00B56785" w:rsidP="00B56785"/>
    <w:p w14:paraId="1F99A483" w14:textId="219EB0D9" w:rsidR="00CE10F2" w:rsidRDefault="003512AD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3512AD">
        <w:rPr>
          <w:b/>
          <w:bCs/>
          <w:lang w:eastAsia="zh-CN"/>
        </w:rPr>
        <w:t>Mouse Intracranial Aneurysm</w:t>
      </w:r>
      <w:r w:rsidR="00A759A0" w:rsidRPr="00074318">
        <w:rPr>
          <w:b/>
          <w:bCs/>
          <w:lang w:eastAsia="zh-CN"/>
        </w:rPr>
        <w:t xml:space="preserve"> </w:t>
      </w:r>
      <w:r w:rsidR="00A759A0" w:rsidRPr="00074318">
        <w:rPr>
          <w:b/>
          <w:bCs/>
        </w:rPr>
        <w:t>Examination</w:t>
      </w:r>
      <w:r w:rsidR="00A759A0" w:rsidRPr="00074318">
        <w:rPr>
          <w:b/>
          <w:bCs/>
          <w:lang w:eastAsia="zh-CN"/>
        </w:rPr>
        <w:t xml:space="preserve"> </w:t>
      </w:r>
      <w:r w:rsidR="00A759A0" w:rsidRPr="000611A1">
        <w:rPr>
          <w:b/>
          <w:bCs/>
          <w:lang w:eastAsia="zh-CN"/>
        </w:rPr>
        <w:t>via</w:t>
      </w:r>
      <w:r w:rsidR="00A759A0" w:rsidRPr="00074318">
        <w:rPr>
          <w:b/>
          <w:bCs/>
        </w:rPr>
        <w:t xml:space="preserve"> </w:t>
      </w:r>
      <w:r w:rsidR="006659E8" w:rsidRPr="006659E8">
        <w:rPr>
          <w:b/>
          <w:bCs/>
        </w:rPr>
        <w:t>Magnetic Resonance Angiography (</w:t>
      </w:r>
      <w:r w:rsidR="00A759A0" w:rsidRPr="006659E8">
        <w:rPr>
          <w:b/>
          <w:bCs/>
        </w:rPr>
        <w:t>MRA</w:t>
      </w:r>
      <w:r w:rsidR="006659E8" w:rsidRPr="006659E8">
        <w:rPr>
          <w:b/>
          <w:bCs/>
        </w:rPr>
        <w:t>)</w:t>
      </w:r>
      <w:r w:rsidR="00A759A0" w:rsidRPr="00074318">
        <w:rPr>
          <w:b/>
          <w:bCs/>
        </w:rPr>
        <w:t xml:space="preserve"> and </w:t>
      </w:r>
      <w:r>
        <w:rPr>
          <w:b/>
          <w:bCs/>
        </w:rPr>
        <w:t>S</w:t>
      </w:r>
      <w:r w:rsidR="00A759A0" w:rsidRPr="00074318">
        <w:rPr>
          <w:b/>
          <w:bCs/>
          <w:lang w:eastAsia="zh-CN"/>
        </w:rPr>
        <w:t>tereomicroscop</w:t>
      </w:r>
      <w:r w:rsidR="000611A1">
        <w:rPr>
          <w:b/>
          <w:bCs/>
          <w:lang w:eastAsia="zh-CN"/>
        </w:rPr>
        <w:t>y</w:t>
      </w:r>
      <w:r w:rsidR="00A759A0" w:rsidRPr="00074318">
        <w:rPr>
          <w:b/>
          <w:bCs/>
        </w:rPr>
        <w:t xml:space="preserve"> 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2E38039" w14:textId="40741E0C" w:rsidR="00B56785" w:rsidRDefault="007A2429" w:rsidP="00B56785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 xml:space="preserve">Proceed to evaluate the </w:t>
      </w:r>
      <w:r w:rsidR="006F3353" w:rsidRPr="00CA6106">
        <w:rPr>
          <w:color w:val="7030A0"/>
        </w:rPr>
        <w:t xml:space="preserve">intracranial aneurysm or IA formation three months after aneurysm induction </w:t>
      </w:r>
      <w:r w:rsidR="00461D66" w:rsidRPr="00CA6106">
        <w:rPr>
          <w:color w:val="7030A0"/>
        </w:rPr>
        <w:t xml:space="preserve">by </w:t>
      </w:r>
      <w:r w:rsidR="00892664" w:rsidRPr="00CA6106">
        <w:rPr>
          <w:color w:val="7030A0"/>
        </w:rPr>
        <w:t xml:space="preserve">TOF </w:t>
      </w:r>
      <w:r w:rsidR="006659E8" w:rsidRPr="006659E8">
        <w:rPr>
          <w:i/>
          <w:iCs w:val="0"/>
          <w:color w:val="FF0000"/>
        </w:rPr>
        <w:t>(toff)</w:t>
      </w:r>
      <w:r w:rsidR="006659E8" w:rsidRPr="006659E8">
        <w:rPr>
          <w:color w:val="FF0000"/>
        </w:rPr>
        <w:t xml:space="preserve"> </w:t>
      </w:r>
      <w:r w:rsidR="00892664" w:rsidRPr="00CA6106">
        <w:rPr>
          <w:color w:val="7030A0"/>
        </w:rPr>
        <w:t>MRA</w:t>
      </w:r>
      <w:r w:rsidR="00B56785">
        <w:t xml:space="preserve"> </w:t>
      </w:r>
      <w:r w:rsidR="006659E8" w:rsidRPr="006659E8">
        <w:rPr>
          <w:i/>
          <w:iCs w:val="0"/>
          <w:color w:val="FF0000"/>
        </w:rPr>
        <w:t>(M-R-A)</w:t>
      </w:r>
      <w:r w:rsidR="006659E8">
        <w:t xml:space="preserve"> </w:t>
      </w:r>
      <w:r w:rsidR="00B56785" w:rsidRPr="00CA6106">
        <w:rPr>
          <w:color w:val="7030A0"/>
        </w:rPr>
        <w:t>using a 7.0</w:t>
      </w:r>
      <w:r w:rsidR="00CA6106">
        <w:rPr>
          <w:color w:val="7030A0"/>
        </w:rPr>
        <w:t xml:space="preserve"> </w:t>
      </w:r>
      <w:r w:rsidR="00CA6106" w:rsidRPr="006659E8">
        <w:rPr>
          <w:i/>
          <w:iCs w:val="0"/>
          <w:color w:val="FF0000"/>
        </w:rPr>
        <w:t>(</w:t>
      </w:r>
      <w:r w:rsidR="00CA6106">
        <w:rPr>
          <w:i/>
          <w:iCs w:val="0"/>
          <w:color w:val="FF0000"/>
        </w:rPr>
        <w:t>7 point oh</w:t>
      </w:r>
      <w:r w:rsidR="00CA6106" w:rsidRPr="006659E8">
        <w:rPr>
          <w:i/>
          <w:iCs w:val="0"/>
          <w:color w:val="FF0000"/>
        </w:rPr>
        <w:t>)</w:t>
      </w:r>
      <w:r w:rsidR="00B56785" w:rsidRPr="00CA6106">
        <w:rPr>
          <w:color w:val="7030A0"/>
        </w:rPr>
        <w:t xml:space="preserve"> Tesla scanner </w:t>
      </w:r>
      <w:r w:rsidR="00B56785" w:rsidRPr="00CA6106">
        <w:rPr>
          <w:b/>
          <w:color w:val="7030A0"/>
        </w:rPr>
        <w:t>[1</w:t>
      </w:r>
      <w:r w:rsidR="006659E8" w:rsidRPr="00CA6106">
        <w:rPr>
          <w:b/>
          <w:color w:val="7030A0"/>
        </w:rPr>
        <w:t>-</w:t>
      </w:r>
      <w:r w:rsidR="006659E8" w:rsidRPr="00CA6106">
        <w:rPr>
          <w:b/>
          <w:color w:val="7030A0"/>
        </w:rPr>
        <w:lastRenderedPageBreak/>
        <w:t>TXT</w:t>
      </w:r>
      <w:r w:rsidR="00B56785" w:rsidRPr="00CA6106">
        <w:rPr>
          <w:b/>
          <w:color w:val="7030A0"/>
        </w:rPr>
        <w:t>]</w:t>
      </w:r>
      <w:r w:rsidR="00B56785" w:rsidRPr="00CA6106">
        <w:rPr>
          <w:color w:val="7030A0"/>
        </w:rPr>
        <w:t xml:space="preserve">. </w:t>
      </w:r>
      <w:r w:rsidR="00567675" w:rsidRPr="00CA6106">
        <w:rPr>
          <w:color w:val="7030A0"/>
        </w:rPr>
        <w:t>To do so</w:t>
      </w:r>
      <w:r w:rsidR="0052751B" w:rsidRPr="00CA6106">
        <w:rPr>
          <w:color w:val="7030A0"/>
        </w:rPr>
        <w:t>,</w:t>
      </w:r>
      <w:r w:rsidR="00BE15E1" w:rsidRPr="00CA6106">
        <w:rPr>
          <w:color w:val="7030A0"/>
        </w:rPr>
        <w:t xml:space="preserve"> first</w:t>
      </w:r>
      <w:r w:rsidR="0052751B" w:rsidRPr="00CA6106">
        <w:rPr>
          <w:color w:val="7030A0"/>
        </w:rPr>
        <w:t xml:space="preserve"> </w:t>
      </w:r>
      <w:r w:rsidR="00CE4D05" w:rsidRPr="00CA6106">
        <w:rPr>
          <w:color w:val="7030A0"/>
        </w:rPr>
        <w:t>take the properly euthanized mouse and</w:t>
      </w:r>
      <w:r w:rsidR="00567675" w:rsidRPr="00CA6106">
        <w:rPr>
          <w:color w:val="7030A0"/>
        </w:rPr>
        <w:t xml:space="preserve"> detect IA under a stereomicroscope</w:t>
      </w:r>
      <w:r w:rsidR="00CE4D05" w:rsidRPr="00CA6106">
        <w:rPr>
          <w:color w:val="7030A0"/>
        </w:rPr>
        <w:t xml:space="preserve"> </w:t>
      </w:r>
      <w:r w:rsidR="00CE4D05">
        <w:rPr>
          <w:b/>
          <w:bCs/>
        </w:rPr>
        <w:t>[2]</w:t>
      </w:r>
      <w:r w:rsidR="00CE4D05">
        <w:t xml:space="preserve">. </w:t>
      </w:r>
    </w:p>
    <w:p w14:paraId="393A9C65" w14:textId="3A2C4D29" w:rsidR="00B56785" w:rsidRDefault="001C1030" w:rsidP="00B56785">
      <w:pPr>
        <w:pStyle w:val="ShotDescription"/>
        <w:numPr>
          <w:ilvl w:val="2"/>
          <w:numId w:val="3"/>
        </w:numPr>
      </w:pPr>
      <w:r>
        <w:t xml:space="preserve">A representative shot of talent </w:t>
      </w:r>
      <w:r w:rsidR="00613674">
        <w:t xml:space="preserve">in front of the TOF MRA </w:t>
      </w:r>
      <w:r w:rsidR="008B5392">
        <w:t>machine.</w:t>
      </w:r>
      <w:r w:rsidR="006659E8">
        <w:t xml:space="preserve"> </w:t>
      </w:r>
      <w:r w:rsidR="006659E8">
        <w:rPr>
          <w:b/>
          <w:bCs/>
        </w:rPr>
        <w:t>TXT: TOF: T</w:t>
      </w:r>
      <w:r w:rsidR="006659E8" w:rsidRPr="006659E8">
        <w:rPr>
          <w:b/>
          <w:bCs/>
        </w:rPr>
        <w:t>ime-of-flight; MRA: Magnetic resonance angiography</w:t>
      </w:r>
      <w:r w:rsidR="00AC1EBE">
        <w:t xml:space="preserve"> </w:t>
      </w:r>
      <w:r w:rsidR="00AC1EBE" w:rsidRPr="00B05101">
        <w:rPr>
          <w:b/>
          <w:bCs/>
          <w:highlight w:val="yellow"/>
        </w:rPr>
        <w:t>Authors:</w:t>
      </w:r>
      <w:r w:rsidR="00AC1EBE" w:rsidRPr="00B05101">
        <w:rPr>
          <w:highlight w:val="yellow"/>
        </w:rPr>
        <w:t xml:space="preserve"> </w:t>
      </w:r>
      <w:r w:rsidR="00CA6106">
        <w:rPr>
          <w:highlight w:val="yellow"/>
        </w:rPr>
        <w:t>Please let us know if you were able to film this after the shoot.</w:t>
      </w:r>
      <w:r w:rsidR="009666DC">
        <w:rPr>
          <w:rFonts w:hint="eastAsia"/>
          <w:lang w:eastAsia="zh-CN"/>
        </w:rPr>
        <w:t xml:space="preserve"> </w:t>
      </w:r>
    </w:p>
    <w:p w14:paraId="30D528F7" w14:textId="7E233B3D" w:rsidR="008B5392" w:rsidRDefault="008B5392" w:rsidP="00B56785">
      <w:pPr>
        <w:pStyle w:val="ShotDescription"/>
        <w:numPr>
          <w:ilvl w:val="2"/>
          <w:numId w:val="3"/>
        </w:numPr>
      </w:pPr>
      <w:r>
        <w:t>Talent observing the mouse under a stereomicroscope.</w:t>
      </w:r>
    </w:p>
    <w:p w14:paraId="65C1BE6D" w14:textId="77777777" w:rsidR="00B56785" w:rsidRDefault="00B56785" w:rsidP="00B56785"/>
    <w:p w14:paraId="6064BFB7" w14:textId="051B4239" w:rsidR="00982AF8" w:rsidRDefault="00B56785" w:rsidP="00E93E8F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>Infuse the samples with cooled phosphate-buffered saline, followed by 4% paraformaldehyde</w:t>
      </w:r>
      <w:r w:rsidR="008E7DB2" w:rsidRPr="00CA6106">
        <w:rPr>
          <w:color w:val="7030A0"/>
        </w:rPr>
        <w:t xml:space="preserve"> </w:t>
      </w:r>
      <w:r w:rsidR="008E7DB2" w:rsidRPr="00CA6106">
        <w:rPr>
          <w:b/>
          <w:bCs/>
          <w:color w:val="7030A0"/>
        </w:rPr>
        <w:t>[1]</w:t>
      </w:r>
      <w:r w:rsidRPr="00CA6106">
        <w:rPr>
          <w:color w:val="7030A0"/>
        </w:rPr>
        <w:t xml:space="preserve">, and then </w:t>
      </w:r>
      <w:proofErr w:type="spellStart"/>
      <w:r w:rsidRPr="00CA6106">
        <w:rPr>
          <w:color w:val="7030A0"/>
        </w:rPr>
        <w:t>Microfil</w:t>
      </w:r>
      <w:proofErr w:type="spellEnd"/>
      <w:r w:rsidRPr="00CA6106">
        <w:rPr>
          <w:color w:val="7030A0"/>
        </w:rPr>
        <w:t xml:space="preserve"> to visualize the vessels and aneurysms </w:t>
      </w:r>
      <w:r w:rsidRPr="00CA6106">
        <w:rPr>
          <w:b/>
          <w:color w:val="7030A0"/>
        </w:rPr>
        <w:t>[</w:t>
      </w:r>
      <w:r w:rsidR="008E7DB2" w:rsidRPr="00CA6106">
        <w:rPr>
          <w:b/>
          <w:color w:val="7030A0"/>
        </w:rPr>
        <w:t>2</w:t>
      </w:r>
      <w:r w:rsidRPr="00CA6106">
        <w:rPr>
          <w:b/>
          <w:color w:val="7030A0"/>
        </w:rPr>
        <w:t>]</w:t>
      </w:r>
      <w:r w:rsidRPr="00CA6106">
        <w:rPr>
          <w:color w:val="7030A0"/>
        </w:rPr>
        <w:t xml:space="preserve">. </w:t>
      </w:r>
      <w:r w:rsidR="00982AF8" w:rsidRPr="00CA6106">
        <w:rPr>
          <w:color w:val="7030A0"/>
        </w:rPr>
        <w:t xml:space="preserve">Define an aneurysm as an outward bulging 1.5 times larger than the parent artery, as observed by two independent neurosurgeons </w:t>
      </w:r>
      <w:r w:rsidR="00982AF8" w:rsidRPr="00727090">
        <w:rPr>
          <w:b/>
          <w:bCs/>
        </w:rPr>
        <w:t>[</w:t>
      </w:r>
      <w:r w:rsidR="00727090">
        <w:rPr>
          <w:b/>
          <w:bCs/>
        </w:rPr>
        <w:t>3</w:t>
      </w:r>
      <w:r w:rsidR="00982AF8" w:rsidRPr="00727090">
        <w:rPr>
          <w:b/>
          <w:bCs/>
        </w:rPr>
        <w:t>]</w:t>
      </w:r>
      <w:r w:rsidR="00982AF8">
        <w:t>.</w:t>
      </w:r>
      <w:r w:rsidR="008136F7">
        <w:t xml:space="preserve"> </w:t>
      </w:r>
    </w:p>
    <w:p w14:paraId="7F909C3F" w14:textId="5AEDE74D" w:rsidR="00B56785" w:rsidRDefault="00CA6106" w:rsidP="00B56785">
      <w:pPr>
        <w:pStyle w:val="ShotDescription"/>
        <w:numPr>
          <w:ilvl w:val="2"/>
          <w:numId w:val="3"/>
        </w:numPr>
      </w:pPr>
      <w:r w:rsidRPr="00CA6106">
        <w:rPr>
          <w:highlight w:val="yellow"/>
        </w:rPr>
        <w:t>SCOPE</w:t>
      </w:r>
      <w:r>
        <w:t>:</w:t>
      </w:r>
      <w:r w:rsidR="00B56785">
        <w:t xml:space="preserve"> using a syringe to perfuse the </w:t>
      </w:r>
      <w:r w:rsidR="003A49ED">
        <w:t>sample</w:t>
      </w:r>
      <w:r w:rsidR="00B56785">
        <w:t xml:space="preserve"> with cooled phosphate-buffered saline</w:t>
      </w:r>
      <w:r w:rsidR="00727090">
        <w:t>.</w:t>
      </w:r>
    </w:p>
    <w:p w14:paraId="2BFC9F1A" w14:textId="06AA68E9" w:rsidR="00FC4FA1" w:rsidRDefault="00CA6106" w:rsidP="00B56785">
      <w:pPr>
        <w:pStyle w:val="ShotDescription"/>
        <w:numPr>
          <w:ilvl w:val="2"/>
          <w:numId w:val="3"/>
        </w:numPr>
      </w:pPr>
      <w:r w:rsidRPr="00CA6106">
        <w:rPr>
          <w:highlight w:val="yellow"/>
        </w:rPr>
        <w:t>SCOPE</w:t>
      </w:r>
      <w:r>
        <w:t>:</w:t>
      </w:r>
      <w:r w:rsidR="00FC4FA1">
        <w:t xml:space="preserve"> adding </w:t>
      </w:r>
      <w:proofErr w:type="spellStart"/>
      <w:r w:rsidR="00FC4FA1">
        <w:t>Microfil</w:t>
      </w:r>
      <w:proofErr w:type="spellEnd"/>
      <w:r w:rsidR="00FC4FA1">
        <w:t xml:space="preserve"> to the samples.</w:t>
      </w:r>
    </w:p>
    <w:p w14:paraId="69C06B13" w14:textId="15E7713B" w:rsidR="00B56785" w:rsidRDefault="00CA6106" w:rsidP="00B56785">
      <w:pPr>
        <w:pStyle w:val="ShotDescription"/>
        <w:numPr>
          <w:ilvl w:val="2"/>
          <w:numId w:val="3"/>
        </w:numPr>
      </w:pPr>
      <w:r w:rsidRPr="00CA6106">
        <w:rPr>
          <w:highlight w:val="yellow"/>
        </w:rPr>
        <w:t>SCOPE</w:t>
      </w:r>
      <w:r>
        <w:t>:</w:t>
      </w:r>
      <w:r w:rsidR="000219FB">
        <w:t xml:space="preserve"> </w:t>
      </w:r>
      <w:r w:rsidR="00D35E6A">
        <w:t>An aneurysm being shown</w:t>
      </w:r>
      <w:r w:rsidR="00B56785">
        <w:t xml:space="preserve">. </w:t>
      </w:r>
    </w:p>
    <w:p w14:paraId="5376773D" w14:textId="0D847E3C" w:rsidR="00BB73B8" w:rsidRDefault="00BB73B8" w:rsidP="00BB73B8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074318">
        <w:rPr>
          <w:b/>
          <w:bCs/>
        </w:rPr>
        <w:t xml:space="preserve">Histological and </w:t>
      </w:r>
      <w:r w:rsidR="00CA6106">
        <w:rPr>
          <w:b/>
          <w:bCs/>
        </w:rPr>
        <w:t>Immunohistochemical</w:t>
      </w:r>
      <w:r w:rsidRPr="00074318">
        <w:rPr>
          <w:b/>
          <w:bCs/>
        </w:rPr>
        <w:t xml:space="preserve"> </w:t>
      </w:r>
      <w:r w:rsidR="00234B0B">
        <w:rPr>
          <w:b/>
          <w:bCs/>
        </w:rPr>
        <w:t>A</w:t>
      </w:r>
      <w:r w:rsidRPr="00074318">
        <w:rPr>
          <w:b/>
          <w:bCs/>
        </w:rPr>
        <w:t xml:space="preserve">nalyses </w:t>
      </w:r>
      <w:r w:rsidR="00234B0B">
        <w:rPr>
          <w:b/>
          <w:bCs/>
        </w:rPr>
        <w:t xml:space="preserve">of Mouse </w:t>
      </w:r>
      <w:r w:rsidR="0096316D" w:rsidRPr="003512AD">
        <w:rPr>
          <w:b/>
          <w:bCs/>
          <w:lang w:eastAsia="zh-CN"/>
        </w:rPr>
        <w:t>Intracranial Aneurysm</w:t>
      </w:r>
      <w:r w:rsidR="000611A1">
        <w:rPr>
          <w:b/>
          <w:bCs/>
          <w:lang w:eastAsia="zh-CN"/>
        </w:rPr>
        <w:t xml:space="preserve"> (IA)</w:t>
      </w:r>
    </w:p>
    <w:p w14:paraId="15D8A1EE" w14:textId="77777777" w:rsidR="00B56785" w:rsidRDefault="00B56785" w:rsidP="00B56785"/>
    <w:p w14:paraId="32C8DBC3" w14:textId="54D5D1C6" w:rsidR="00B56785" w:rsidRDefault="00402271" w:rsidP="00B56785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>Under a microscope, i</w:t>
      </w:r>
      <w:r w:rsidR="00B56785" w:rsidRPr="00CA6106">
        <w:rPr>
          <w:color w:val="7030A0"/>
        </w:rPr>
        <w:t xml:space="preserve">solate the circle of Willis </w:t>
      </w:r>
      <w:r w:rsidR="00B56785" w:rsidRPr="00CA6106">
        <w:rPr>
          <w:b/>
          <w:color w:val="7030A0"/>
        </w:rPr>
        <w:t>[1]</w:t>
      </w:r>
      <w:r w:rsidR="00B56785" w:rsidRPr="00CA6106">
        <w:rPr>
          <w:color w:val="7030A0"/>
        </w:rPr>
        <w:t xml:space="preserve"> </w:t>
      </w:r>
      <w:r w:rsidR="00CA6106" w:rsidRPr="00CA6106">
        <w:rPr>
          <w:color w:val="7030A0"/>
        </w:rPr>
        <w:t>and f</w:t>
      </w:r>
      <w:r w:rsidR="00B56785" w:rsidRPr="00CA6106">
        <w:rPr>
          <w:color w:val="7030A0"/>
        </w:rPr>
        <w:t xml:space="preserve">ix the specimens with 4% paraformaldehyde at 4 degrees Celsius for 24 hours </w:t>
      </w:r>
      <w:r w:rsidR="00B56785">
        <w:rPr>
          <w:b/>
        </w:rPr>
        <w:t>[2]</w:t>
      </w:r>
      <w:r w:rsidR="00B56785">
        <w:t xml:space="preserve">.  </w:t>
      </w:r>
    </w:p>
    <w:p w14:paraId="5EA3996F" w14:textId="1E8519DD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the circle of Willis under a microscope.  </w:t>
      </w:r>
    </w:p>
    <w:p w14:paraId="4542301C" w14:textId="4F97B4C8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placing the isolated specimens in a container with 4% paraformaldehyde.  </w:t>
      </w:r>
    </w:p>
    <w:p w14:paraId="173C7485" w14:textId="77777777" w:rsidR="00B56785" w:rsidRDefault="00B56785" w:rsidP="00B56785"/>
    <w:p w14:paraId="1518F817" w14:textId="4EE0A28C" w:rsidR="00BB1B9A" w:rsidRDefault="00B56785" w:rsidP="00BB1B9A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 xml:space="preserve">Process the specimens into paraffin and frozen sections for histological and immunofluorescence staining </w:t>
      </w:r>
      <w:r w:rsidRPr="00CA6106">
        <w:rPr>
          <w:b/>
          <w:color w:val="7030A0"/>
        </w:rPr>
        <w:t>[1]</w:t>
      </w:r>
      <w:r w:rsidRPr="00CA6106">
        <w:rPr>
          <w:color w:val="7030A0"/>
        </w:rPr>
        <w:t xml:space="preserve">. Stain the paraffin sections with </w:t>
      </w:r>
      <w:r w:rsidR="00D32093" w:rsidRPr="00CA6106">
        <w:rPr>
          <w:color w:val="7030A0"/>
        </w:rPr>
        <w:t>EVG</w:t>
      </w:r>
      <w:r w:rsidRPr="00CA6106">
        <w:rPr>
          <w:color w:val="7030A0"/>
        </w:rPr>
        <w:t xml:space="preserve"> and Masson stains according to the manufacturers’ instructions </w:t>
      </w:r>
      <w:r w:rsidRPr="00CA6106">
        <w:rPr>
          <w:b/>
          <w:color w:val="7030A0"/>
        </w:rPr>
        <w:t>[2]</w:t>
      </w:r>
      <w:r w:rsidRPr="00CA6106">
        <w:rPr>
          <w:color w:val="7030A0"/>
        </w:rPr>
        <w:t xml:space="preserve">. </w:t>
      </w:r>
      <w:r w:rsidR="00BB1B9A" w:rsidRPr="00CA6106">
        <w:rPr>
          <w:color w:val="7030A0"/>
        </w:rPr>
        <w:t>Incubate the paraffin sections with a blocking solution to minimize nonspecific binding</w:t>
      </w:r>
      <w:r w:rsidR="00BB1B9A">
        <w:t xml:space="preserve"> </w:t>
      </w:r>
      <w:r w:rsidR="00BB1B9A">
        <w:rPr>
          <w:b/>
        </w:rPr>
        <w:t>[3]</w:t>
      </w:r>
      <w:r w:rsidR="00BB1B9A">
        <w:t xml:space="preserve">.  </w:t>
      </w:r>
    </w:p>
    <w:p w14:paraId="3D9BC52A" w14:textId="7D460450" w:rsidR="00B56785" w:rsidRDefault="008E2E91" w:rsidP="00B56785">
      <w:pPr>
        <w:pStyle w:val="ShotDescription"/>
        <w:numPr>
          <w:ilvl w:val="2"/>
          <w:numId w:val="3"/>
        </w:numPr>
      </w:pPr>
      <w:r>
        <w:t>Shot of the</w:t>
      </w:r>
      <w:r w:rsidR="00B56785">
        <w:t xml:space="preserve"> specimens in paraffin and frozen sections.  </w:t>
      </w:r>
    </w:p>
    <w:p w14:paraId="1BE7AB62" w14:textId="4B84D162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</w:t>
      </w:r>
      <w:r w:rsidR="001D3EBC">
        <w:t>placing a sample in the stain</w:t>
      </w:r>
      <w:r>
        <w:t>.</w:t>
      </w:r>
    </w:p>
    <w:p w14:paraId="52F18518" w14:textId="619A38A4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pipetting blocking solution onto paraffin sections.  </w:t>
      </w:r>
    </w:p>
    <w:p w14:paraId="168BBA58" w14:textId="77777777" w:rsidR="00B56785" w:rsidRDefault="00B56785" w:rsidP="00B56785"/>
    <w:p w14:paraId="09788688" w14:textId="5A7237DD" w:rsidR="00B56785" w:rsidRDefault="00CA6106" w:rsidP="00B56785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>Now, i</w:t>
      </w:r>
      <w:r w:rsidR="00B56785" w:rsidRPr="00CA6106">
        <w:rPr>
          <w:color w:val="7030A0"/>
        </w:rPr>
        <w:t>ncubate the sections with primary antibodies against CD86</w:t>
      </w:r>
      <w:r w:rsidR="00B56785">
        <w:t xml:space="preserve"> </w:t>
      </w:r>
      <w:r w:rsidR="00921079" w:rsidRPr="00921079">
        <w:rPr>
          <w:i/>
          <w:iCs w:val="0"/>
          <w:color w:val="FF0000"/>
        </w:rPr>
        <w:t>(C-D-</w:t>
      </w:r>
      <w:proofErr w:type="gramStart"/>
      <w:r w:rsidR="00921079" w:rsidRPr="00921079">
        <w:rPr>
          <w:i/>
          <w:iCs w:val="0"/>
          <w:color w:val="FF0000"/>
        </w:rPr>
        <w:t>eighty six</w:t>
      </w:r>
      <w:proofErr w:type="gramEnd"/>
      <w:r w:rsidR="00921079" w:rsidRPr="00921079">
        <w:rPr>
          <w:i/>
          <w:iCs w:val="0"/>
          <w:color w:val="FF0000"/>
        </w:rPr>
        <w:t>)</w:t>
      </w:r>
      <w:r w:rsidR="00921079">
        <w:t xml:space="preserve"> </w:t>
      </w:r>
      <w:r w:rsidR="00B56785" w:rsidRPr="00CA6106">
        <w:rPr>
          <w:color w:val="7030A0"/>
        </w:rPr>
        <w:t xml:space="preserve">overnight at 4 degrees Celsius </w:t>
      </w:r>
      <w:r w:rsidR="00B56785" w:rsidRPr="00CA6106">
        <w:rPr>
          <w:b/>
          <w:color w:val="7030A0"/>
        </w:rPr>
        <w:t>[1]</w:t>
      </w:r>
      <w:r w:rsidR="00B56785" w:rsidRPr="00CA6106">
        <w:rPr>
          <w:color w:val="7030A0"/>
        </w:rPr>
        <w:t>. After incubation with a secondary antibody, develop a brown color by reacting the sections with 3,3'</w:t>
      </w:r>
      <w:r w:rsidR="005123B7">
        <w:t xml:space="preserve"> </w:t>
      </w:r>
      <w:r w:rsidR="005123B7" w:rsidRPr="005123B7">
        <w:rPr>
          <w:i/>
          <w:iCs w:val="0"/>
          <w:color w:val="FF0000"/>
        </w:rPr>
        <w:t>(three-three-prime)</w:t>
      </w:r>
      <w:r w:rsidR="00B56785">
        <w:t>-</w:t>
      </w:r>
      <w:r w:rsidR="00B56785" w:rsidRPr="00CA6106">
        <w:rPr>
          <w:color w:val="7030A0"/>
        </w:rPr>
        <w:t xml:space="preserve">diaminobenzidine </w:t>
      </w:r>
      <w:r w:rsidR="00B56785" w:rsidRPr="00CA6106">
        <w:rPr>
          <w:b/>
          <w:color w:val="7030A0"/>
        </w:rPr>
        <w:t>[2]</w:t>
      </w:r>
      <w:r w:rsidR="00B56785">
        <w:t xml:space="preserve">.  </w:t>
      </w:r>
    </w:p>
    <w:p w14:paraId="6FCDCA99" w14:textId="5F5588B9" w:rsidR="00B56785" w:rsidRDefault="00B56785" w:rsidP="00B56785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921079">
        <w:t>pipetting</w:t>
      </w:r>
      <w:r>
        <w:t xml:space="preserve"> primary antibodies </w:t>
      </w:r>
      <w:r w:rsidR="004C3C26">
        <w:t xml:space="preserve">from a labeled vial </w:t>
      </w:r>
      <w:r w:rsidR="00921079">
        <w:t>on</w:t>
      </w:r>
      <w:r>
        <w:t xml:space="preserve">to </w:t>
      </w:r>
      <w:r w:rsidR="004C3C26">
        <w:t xml:space="preserve">the </w:t>
      </w:r>
      <w:r>
        <w:t xml:space="preserve">section.  </w:t>
      </w:r>
    </w:p>
    <w:p w14:paraId="44E23C74" w14:textId="2BB78CC9" w:rsidR="00B56785" w:rsidRDefault="00FF052D" w:rsidP="00B56785">
      <w:pPr>
        <w:pStyle w:val="ShotDescription"/>
        <w:numPr>
          <w:ilvl w:val="2"/>
          <w:numId w:val="3"/>
        </w:numPr>
      </w:pPr>
      <w:r>
        <w:t>Shot of the sections being incubated with DAB</w:t>
      </w:r>
      <w:r w:rsidR="00B56785">
        <w:t xml:space="preserve">.  </w:t>
      </w:r>
    </w:p>
    <w:p w14:paraId="36360522" w14:textId="77777777" w:rsidR="00B56785" w:rsidRDefault="00B56785" w:rsidP="00B56785"/>
    <w:p w14:paraId="516FBEC5" w14:textId="6E309DA7" w:rsidR="00B56785" w:rsidRDefault="006118A7" w:rsidP="00B56785">
      <w:pPr>
        <w:pStyle w:val="Narration"/>
        <w:numPr>
          <w:ilvl w:val="1"/>
          <w:numId w:val="3"/>
        </w:numPr>
      </w:pPr>
      <w:r w:rsidRPr="00CA6106">
        <w:rPr>
          <w:color w:val="7030A0"/>
        </w:rPr>
        <w:t>Next, after</w:t>
      </w:r>
      <w:r w:rsidR="00B56785" w:rsidRPr="00CA6106">
        <w:rPr>
          <w:color w:val="7030A0"/>
        </w:rPr>
        <w:t xml:space="preserve"> counterstaining with hematoxylin</w:t>
      </w:r>
      <w:r w:rsidRPr="00CA6106">
        <w:rPr>
          <w:color w:val="7030A0"/>
        </w:rPr>
        <w:t>,</w:t>
      </w:r>
      <w:r w:rsidR="00B56785" w:rsidRPr="00CA6106">
        <w:rPr>
          <w:color w:val="7030A0"/>
        </w:rPr>
        <w:t xml:space="preserve"> mount the sections with an aqueous mounting solution </w:t>
      </w:r>
      <w:r w:rsidR="00B56785">
        <w:rPr>
          <w:b/>
        </w:rPr>
        <w:t>[1]</w:t>
      </w:r>
      <w:r w:rsidR="00B56785">
        <w:t xml:space="preserve">.  </w:t>
      </w:r>
    </w:p>
    <w:p w14:paraId="46F6681A" w14:textId="24A45683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applying </w:t>
      </w:r>
      <w:r w:rsidR="002B466E">
        <w:t xml:space="preserve">the </w:t>
      </w:r>
      <w:r>
        <w:t xml:space="preserve">mounting </w:t>
      </w:r>
      <w:r w:rsidR="002B466E">
        <w:t xml:space="preserve">solution to </w:t>
      </w:r>
      <w:r>
        <w:t>the sections with</w:t>
      </w:r>
      <w:r w:rsidR="00CA6106">
        <w:t xml:space="preserve"> mounting solution</w:t>
      </w:r>
      <w:r>
        <w:t>.</w:t>
      </w:r>
    </w:p>
    <w:p w14:paraId="3F32B717" w14:textId="77777777" w:rsidR="00B56785" w:rsidRDefault="00B56785">
      <w:pPr>
        <w:rPr>
          <w:rFonts w:ascii="Calibri" w:hAnsi="Calibri" w:cs="Calibri"/>
          <w:iCs/>
        </w:rPr>
      </w:pPr>
      <w:r>
        <w:br w:type="page"/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6B00656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02056836" w:rsidR="001E0433" w:rsidRPr="00B07A3B" w:rsidRDefault="00440FB6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611A1">
        <w:rPr>
          <w:color w:val="7030A0"/>
        </w:rPr>
        <w:t>Aneurysms at different locations were detected in 5 of the 11 surviving mice</w:t>
      </w:r>
      <w:r w:rsidR="00F76927" w:rsidRPr="000611A1">
        <w:rPr>
          <w:color w:val="7030A0"/>
        </w:rPr>
        <w:t xml:space="preserve"> </w:t>
      </w:r>
      <w:r w:rsidR="00A93663" w:rsidRPr="000611A1">
        <w:rPr>
          <w:color w:val="7030A0"/>
        </w:rPr>
        <w:t>i</w:t>
      </w:r>
      <w:r w:rsidR="00F76927" w:rsidRPr="000611A1">
        <w:rPr>
          <w:color w:val="7030A0"/>
        </w:rPr>
        <w:t xml:space="preserve">n the experimental group using MRA and stereomicroscopy </w:t>
      </w:r>
      <w:r w:rsidR="00F76927">
        <w:rPr>
          <w:b/>
          <w:bCs/>
        </w:rPr>
        <w:t>[1]</w:t>
      </w:r>
      <w:r w:rsidR="00F76927">
        <w:t>.</w:t>
      </w:r>
    </w:p>
    <w:p w14:paraId="2586333C" w14:textId="2B90A111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76927">
        <w:rPr>
          <w:rFonts w:cstheme="minorHAnsi"/>
        </w:rPr>
        <w:t xml:space="preserve"> Figure 3</w:t>
      </w:r>
      <w:r w:rsidR="00BD0F8F">
        <w:rPr>
          <w:rFonts w:cstheme="minorHAnsi"/>
        </w:rPr>
        <w:t xml:space="preserve"> </w:t>
      </w:r>
      <w:r w:rsidR="00BD0F8F" w:rsidRPr="00A93663">
        <w:rPr>
          <w:rFonts w:cstheme="minorHAnsi"/>
          <w:i/>
          <w:iCs/>
          <w:color w:val="0070C0"/>
        </w:rPr>
        <w:t>Video</w:t>
      </w:r>
      <w:r w:rsidR="00A93663" w:rsidRPr="00A93663">
        <w:rPr>
          <w:rFonts w:cstheme="minorHAnsi"/>
          <w:i/>
          <w:iCs/>
          <w:color w:val="0070C0"/>
        </w:rPr>
        <w:t xml:space="preserve"> </w:t>
      </w:r>
      <w:r w:rsidR="00BD0F8F" w:rsidRPr="00A93663">
        <w:rPr>
          <w:rFonts w:cstheme="minorHAnsi"/>
          <w:i/>
          <w:iCs/>
          <w:color w:val="0070C0"/>
        </w:rPr>
        <w:t xml:space="preserve">Editor: Emphasize the two red small arrows in the </w:t>
      </w:r>
      <w:r w:rsidR="00CC45BC" w:rsidRPr="00A93663">
        <w:rPr>
          <w:rFonts w:cstheme="minorHAnsi"/>
          <w:i/>
          <w:iCs/>
          <w:color w:val="0070C0"/>
        </w:rPr>
        <w:t>images in the fourth panel.</w:t>
      </w:r>
    </w:p>
    <w:p w14:paraId="47A08684" w14:textId="1AF0E9E6" w:rsidR="005745F1" w:rsidRPr="00AB0EA8" w:rsidRDefault="005745F1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611A1">
        <w:rPr>
          <w:color w:val="7030A0"/>
        </w:rPr>
        <w:t>Compared to control blood vessels</w:t>
      </w:r>
      <w:r w:rsidR="0096505E" w:rsidRPr="000611A1">
        <w:rPr>
          <w:color w:val="7030A0"/>
        </w:rPr>
        <w:t xml:space="preserve"> </w:t>
      </w:r>
      <w:r w:rsidR="0096505E" w:rsidRPr="000611A1">
        <w:rPr>
          <w:b/>
          <w:bCs/>
          <w:color w:val="7030A0"/>
        </w:rPr>
        <w:t>[1]</w:t>
      </w:r>
      <w:r w:rsidRPr="000611A1">
        <w:rPr>
          <w:color w:val="7030A0"/>
        </w:rPr>
        <w:t xml:space="preserve">, EVG-Verhoeff staining revealed significant disruption of the inner elastic layer in IA tissue </w:t>
      </w:r>
      <w:r w:rsidRPr="000611A1">
        <w:rPr>
          <w:b/>
          <w:bCs/>
          <w:color w:val="7030A0"/>
        </w:rPr>
        <w:t>[</w:t>
      </w:r>
      <w:r w:rsidR="0096505E" w:rsidRPr="000611A1">
        <w:rPr>
          <w:b/>
          <w:bCs/>
          <w:color w:val="7030A0"/>
        </w:rPr>
        <w:t>2</w:t>
      </w:r>
      <w:r w:rsidRPr="000611A1">
        <w:rPr>
          <w:b/>
          <w:bCs/>
          <w:color w:val="7030A0"/>
        </w:rPr>
        <w:t>]</w:t>
      </w:r>
      <w:r w:rsidRPr="000611A1">
        <w:rPr>
          <w:color w:val="7030A0"/>
        </w:rPr>
        <w:t xml:space="preserve">. Masson staining showed considerable disconnection of collagen fibers in IA walls </w:t>
      </w:r>
      <w:r>
        <w:rPr>
          <w:b/>
          <w:bCs/>
        </w:rPr>
        <w:t>[</w:t>
      </w:r>
      <w:r w:rsidR="0096505E">
        <w:rPr>
          <w:b/>
          <w:bCs/>
        </w:rPr>
        <w:t>3</w:t>
      </w:r>
      <w:r>
        <w:rPr>
          <w:b/>
          <w:bCs/>
        </w:rPr>
        <w:t>]</w:t>
      </w:r>
      <w:r>
        <w:t xml:space="preserve">. </w:t>
      </w:r>
    </w:p>
    <w:p w14:paraId="44E6D639" w14:textId="5B76826E" w:rsidR="00AB0EA8" w:rsidRPr="0033787F" w:rsidRDefault="00AB0EA8" w:rsidP="00AB0E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 w:rsidR="00F95C20">
        <w:rPr>
          <w:rFonts w:cstheme="minorHAnsi"/>
          <w:i/>
          <w:iCs/>
          <w:color w:val="0070C0"/>
        </w:rPr>
        <w:t xml:space="preserve">images in the panel </w:t>
      </w:r>
      <w:r w:rsidR="005404A0">
        <w:rPr>
          <w:rFonts w:cstheme="minorHAnsi"/>
          <w:i/>
          <w:iCs/>
          <w:color w:val="0070C0"/>
        </w:rPr>
        <w:t>labeled “</w:t>
      </w:r>
      <w:r w:rsidR="0033787F">
        <w:rPr>
          <w:rFonts w:cstheme="minorHAnsi"/>
          <w:i/>
          <w:iCs/>
          <w:color w:val="0070C0"/>
        </w:rPr>
        <w:t>EVG” under “Control”.</w:t>
      </w:r>
    </w:p>
    <w:p w14:paraId="209E34DA" w14:textId="073B107F" w:rsidR="0033787F" w:rsidRPr="00E9608D" w:rsidRDefault="0033787F" w:rsidP="003378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>
        <w:rPr>
          <w:rFonts w:cstheme="minorHAnsi"/>
          <w:i/>
          <w:iCs/>
          <w:color w:val="0070C0"/>
        </w:rPr>
        <w:t>images in the panel labeled “EVG” under “</w:t>
      </w:r>
      <w:r w:rsidR="00A563A1">
        <w:rPr>
          <w:rFonts w:cstheme="minorHAnsi"/>
          <w:i/>
          <w:iCs/>
          <w:color w:val="0070C0"/>
        </w:rPr>
        <w:t>Intracranial Aneurysm</w:t>
      </w:r>
      <w:r>
        <w:rPr>
          <w:rFonts w:cstheme="minorHAnsi"/>
          <w:i/>
          <w:iCs/>
          <w:color w:val="0070C0"/>
        </w:rPr>
        <w:t>”.</w:t>
      </w:r>
    </w:p>
    <w:p w14:paraId="4401A591" w14:textId="0CB425BD" w:rsidR="00E9608D" w:rsidRPr="0033787F" w:rsidRDefault="00E9608D" w:rsidP="00E9608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>
        <w:rPr>
          <w:rFonts w:cstheme="minorHAnsi"/>
          <w:i/>
          <w:iCs/>
          <w:color w:val="0070C0"/>
        </w:rPr>
        <w:t xml:space="preserve">images in the panel labeled “Masson” </w:t>
      </w:r>
      <w:r w:rsidR="000611A1">
        <w:rPr>
          <w:rFonts w:cstheme="minorHAnsi"/>
          <w:i/>
          <w:iCs/>
          <w:color w:val="0070C0"/>
        </w:rPr>
        <w:t>under</w:t>
      </w:r>
      <w:r w:rsidR="001A7169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>“Intracranial Aneurysm”.</w:t>
      </w:r>
    </w:p>
    <w:p w14:paraId="28684DB4" w14:textId="105217F4" w:rsidR="001E0433" w:rsidRPr="0096505E" w:rsidRDefault="005745F1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611A1">
        <w:rPr>
          <w:color w:val="7030A0"/>
        </w:rPr>
        <w:t>Immunohistochemical analysis indicated significant infiltration of CD86-positive macrophages in the aneurysm wall</w:t>
      </w:r>
      <w:r w:rsidR="00AB0EA8" w:rsidRPr="000611A1">
        <w:rPr>
          <w:color w:val="7030A0"/>
        </w:rPr>
        <w:t xml:space="preserve"> </w:t>
      </w:r>
      <w:r w:rsidR="00AB0EA8">
        <w:rPr>
          <w:b/>
          <w:bCs/>
        </w:rPr>
        <w:t>[1]</w:t>
      </w:r>
      <w:r w:rsidR="00AB0EA8">
        <w:t>.</w:t>
      </w:r>
    </w:p>
    <w:p w14:paraId="48350125" w14:textId="1D1BB641" w:rsidR="008C40E0" w:rsidRPr="0033787F" w:rsidRDefault="008C40E0" w:rsidP="008C40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0611A1">
        <w:rPr>
          <w:rFonts w:cstheme="minorHAnsi"/>
        </w:rPr>
        <w:t>C</w:t>
      </w:r>
      <w:r>
        <w:rPr>
          <w:rFonts w:cstheme="minorHAnsi"/>
        </w:rPr>
        <w:t xml:space="preserve">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>
        <w:rPr>
          <w:rFonts w:cstheme="minorHAnsi"/>
          <w:i/>
          <w:iCs/>
          <w:color w:val="0070C0"/>
        </w:rPr>
        <w:t>images in the panel labeled “CD</w:t>
      </w:r>
      <w:r w:rsidR="00D36C72">
        <w:rPr>
          <w:rFonts w:cstheme="minorHAnsi"/>
          <w:i/>
          <w:iCs/>
          <w:color w:val="0070C0"/>
        </w:rPr>
        <w:t>86</w:t>
      </w:r>
      <w:r>
        <w:rPr>
          <w:rFonts w:cstheme="minorHAnsi"/>
          <w:i/>
          <w:iCs/>
          <w:color w:val="0070C0"/>
        </w:rPr>
        <w:t>” under “Intracranial Aneurysm”</w:t>
      </w:r>
      <w:r w:rsidR="000611A1">
        <w:rPr>
          <w:rFonts w:cstheme="minorHAnsi"/>
          <w:i/>
          <w:iCs/>
          <w:color w:val="0070C0"/>
        </w:rPr>
        <w:t xml:space="preserve"> and highlight the IA bar on the right</w:t>
      </w:r>
      <w:r>
        <w:rPr>
          <w:rFonts w:cstheme="minorHAnsi"/>
          <w:i/>
          <w:iCs/>
          <w:color w:val="0070C0"/>
        </w:rPr>
        <w:t>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42FE" w14:textId="77777777" w:rsidR="00695745" w:rsidRDefault="00695745">
      <w:r>
        <w:separator/>
      </w:r>
    </w:p>
    <w:p w14:paraId="0125D2F5" w14:textId="77777777" w:rsidR="00695745" w:rsidRDefault="00695745"/>
  </w:endnote>
  <w:endnote w:type="continuationSeparator" w:id="0">
    <w:p w14:paraId="53A457AF" w14:textId="77777777" w:rsidR="00695745" w:rsidRDefault="00695745">
      <w:r>
        <w:continuationSeparator/>
      </w:r>
    </w:p>
    <w:p w14:paraId="62C4A53C" w14:textId="77777777" w:rsidR="00695745" w:rsidRDefault="00695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BDEB19" w:rsidR="00ED23F4" w:rsidRPr="00790E8C" w:rsidRDefault="00336C61" w:rsidP="00465152">
    <w:pPr>
      <w:pStyle w:val="Footer"/>
      <w:tabs>
        <w:tab w:val="clear" w:pos="8640"/>
        <w:tab w:val="left" w:pos="50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C354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611A1">
      <w:rPr>
        <w:rFonts w:cstheme="minorHAnsi"/>
      </w:rPr>
      <w:t>December</w:t>
    </w:r>
    <w:r w:rsidR="00C32BE9">
      <w:rPr>
        <w:rFonts w:cstheme="minorHAnsi"/>
      </w:rPr>
      <w:t xml:space="preserve"> </w:t>
    </w:r>
    <w:r w:rsidR="000611A1">
      <w:rPr>
        <w:rFonts w:cstheme="minorHAnsi"/>
      </w:rPr>
      <w:t>27</w:t>
    </w:r>
    <w:r w:rsidR="00C32BE9">
      <w:rPr>
        <w:rFonts w:cstheme="minorHAnsi"/>
      </w:rPr>
      <w:t xml:space="preserve">, </w:t>
    </w:r>
    <w:proofErr w:type="gramStart"/>
    <w:r w:rsidR="00C32BE9">
      <w:rPr>
        <w:rFonts w:cstheme="minorHAnsi"/>
      </w:rPr>
      <w:t>2025</w:t>
    </w:r>
    <w:proofErr w:type="gramEnd"/>
    <w:r w:rsidR="0046515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5F73" w14:textId="77777777" w:rsidR="00695745" w:rsidRDefault="00695745">
      <w:r>
        <w:separator/>
      </w:r>
    </w:p>
    <w:p w14:paraId="30A99279" w14:textId="77777777" w:rsidR="00695745" w:rsidRDefault="00695745"/>
  </w:footnote>
  <w:footnote w:type="continuationSeparator" w:id="0">
    <w:p w14:paraId="61FE1BE4" w14:textId="77777777" w:rsidR="00695745" w:rsidRDefault="00695745">
      <w:r>
        <w:continuationSeparator/>
      </w:r>
    </w:p>
    <w:p w14:paraId="6C80F622" w14:textId="77777777" w:rsidR="00695745" w:rsidRDefault="00695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BB40" w14:textId="2A746B06" w:rsidR="00ED23F4" w:rsidRDefault="000611A1">
    <w:bookmarkStart w:id="4" w:name="_Hlk161771130"/>
    <w:r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158EE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07D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9FB"/>
    <w:rsid w:val="000226D7"/>
    <w:rsid w:val="00023E22"/>
    <w:rsid w:val="00024322"/>
    <w:rsid w:val="00025DE9"/>
    <w:rsid w:val="00026789"/>
    <w:rsid w:val="000326C8"/>
    <w:rsid w:val="000326F7"/>
    <w:rsid w:val="0003279B"/>
    <w:rsid w:val="00037828"/>
    <w:rsid w:val="00041E2A"/>
    <w:rsid w:val="00043807"/>
    <w:rsid w:val="00047D9C"/>
    <w:rsid w:val="00050537"/>
    <w:rsid w:val="00055137"/>
    <w:rsid w:val="00056D0F"/>
    <w:rsid w:val="000611A1"/>
    <w:rsid w:val="00071935"/>
    <w:rsid w:val="000728B6"/>
    <w:rsid w:val="00074929"/>
    <w:rsid w:val="000811C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0097"/>
    <w:rsid w:val="000C2242"/>
    <w:rsid w:val="000C27AE"/>
    <w:rsid w:val="000C39AF"/>
    <w:rsid w:val="000D065F"/>
    <w:rsid w:val="000D17E8"/>
    <w:rsid w:val="000D2C59"/>
    <w:rsid w:val="000D35D9"/>
    <w:rsid w:val="000D43B4"/>
    <w:rsid w:val="000D67E3"/>
    <w:rsid w:val="000E0F4E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07E0D"/>
    <w:rsid w:val="001115D1"/>
    <w:rsid w:val="0011694E"/>
    <w:rsid w:val="00123D93"/>
    <w:rsid w:val="00125924"/>
    <w:rsid w:val="00126973"/>
    <w:rsid w:val="001302B1"/>
    <w:rsid w:val="001331E3"/>
    <w:rsid w:val="00143557"/>
    <w:rsid w:val="0014611F"/>
    <w:rsid w:val="001469E6"/>
    <w:rsid w:val="00151824"/>
    <w:rsid w:val="001528A5"/>
    <w:rsid w:val="00162D51"/>
    <w:rsid w:val="00172A14"/>
    <w:rsid w:val="00175C4C"/>
    <w:rsid w:val="00176D6F"/>
    <w:rsid w:val="00177B33"/>
    <w:rsid w:val="001819E3"/>
    <w:rsid w:val="00182AFF"/>
    <w:rsid w:val="00184EF9"/>
    <w:rsid w:val="00191A77"/>
    <w:rsid w:val="001938ED"/>
    <w:rsid w:val="001A7169"/>
    <w:rsid w:val="001A7997"/>
    <w:rsid w:val="001B1537"/>
    <w:rsid w:val="001B3024"/>
    <w:rsid w:val="001B38A7"/>
    <w:rsid w:val="001B5C46"/>
    <w:rsid w:val="001C1030"/>
    <w:rsid w:val="001C13FB"/>
    <w:rsid w:val="001C3C85"/>
    <w:rsid w:val="001C5DB5"/>
    <w:rsid w:val="001C7BBC"/>
    <w:rsid w:val="001D3EBC"/>
    <w:rsid w:val="001D66A5"/>
    <w:rsid w:val="001E0433"/>
    <w:rsid w:val="001E2225"/>
    <w:rsid w:val="001E230F"/>
    <w:rsid w:val="001E52A3"/>
    <w:rsid w:val="001F0890"/>
    <w:rsid w:val="001F615E"/>
    <w:rsid w:val="00200132"/>
    <w:rsid w:val="00214268"/>
    <w:rsid w:val="0022600F"/>
    <w:rsid w:val="00234B0B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460A"/>
    <w:rsid w:val="00295073"/>
    <w:rsid w:val="002956EE"/>
    <w:rsid w:val="002A6FCF"/>
    <w:rsid w:val="002A7F8B"/>
    <w:rsid w:val="002B009A"/>
    <w:rsid w:val="002B025E"/>
    <w:rsid w:val="002B0D88"/>
    <w:rsid w:val="002B26D4"/>
    <w:rsid w:val="002B466E"/>
    <w:rsid w:val="002B55D9"/>
    <w:rsid w:val="002C54DB"/>
    <w:rsid w:val="002D52A1"/>
    <w:rsid w:val="002D5D3C"/>
    <w:rsid w:val="002E7521"/>
    <w:rsid w:val="002F0D42"/>
    <w:rsid w:val="002F3829"/>
    <w:rsid w:val="002F38CF"/>
    <w:rsid w:val="0030342A"/>
    <w:rsid w:val="003036C1"/>
    <w:rsid w:val="00305187"/>
    <w:rsid w:val="0030618C"/>
    <w:rsid w:val="0031041C"/>
    <w:rsid w:val="00312129"/>
    <w:rsid w:val="003138D4"/>
    <w:rsid w:val="003176C4"/>
    <w:rsid w:val="00320715"/>
    <w:rsid w:val="00322C71"/>
    <w:rsid w:val="00327473"/>
    <w:rsid w:val="00330F1B"/>
    <w:rsid w:val="00333FA4"/>
    <w:rsid w:val="00336C61"/>
    <w:rsid w:val="0033787F"/>
    <w:rsid w:val="00342CC4"/>
    <w:rsid w:val="00342D7B"/>
    <w:rsid w:val="0034498A"/>
    <w:rsid w:val="0034684D"/>
    <w:rsid w:val="003512AD"/>
    <w:rsid w:val="003513A5"/>
    <w:rsid w:val="00355D9B"/>
    <w:rsid w:val="00357CBA"/>
    <w:rsid w:val="00357FB7"/>
    <w:rsid w:val="00363153"/>
    <w:rsid w:val="00364249"/>
    <w:rsid w:val="00384131"/>
    <w:rsid w:val="0038502C"/>
    <w:rsid w:val="00386777"/>
    <w:rsid w:val="00387724"/>
    <w:rsid w:val="00395684"/>
    <w:rsid w:val="003A1109"/>
    <w:rsid w:val="003A49C2"/>
    <w:rsid w:val="003A49ED"/>
    <w:rsid w:val="003A7E4E"/>
    <w:rsid w:val="003B3E2A"/>
    <w:rsid w:val="003B55E5"/>
    <w:rsid w:val="003B5E26"/>
    <w:rsid w:val="003C1044"/>
    <w:rsid w:val="003C32EC"/>
    <w:rsid w:val="003D0847"/>
    <w:rsid w:val="003D0FD6"/>
    <w:rsid w:val="003E2BC9"/>
    <w:rsid w:val="003F03B2"/>
    <w:rsid w:val="003F4B52"/>
    <w:rsid w:val="004001E9"/>
    <w:rsid w:val="00400642"/>
    <w:rsid w:val="00402271"/>
    <w:rsid w:val="004034B6"/>
    <w:rsid w:val="004114EA"/>
    <w:rsid w:val="00414B4F"/>
    <w:rsid w:val="00420831"/>
    <w:rsid w:val="00426350"/>
    <w:rsid w:val="004340AE"/>
    <w:rsid w:val="00434D51"/>
    <w:rsid w:val="00440FB6"/>
    <w:rsid w:val="00440FFA"/>
    <w:rsid w:val="004425EC"/>
    <w:rsid w:val="00443E8B"/>
    <w:rsid w:val="00444F9A"/>
    <w:rsid w:val="00447960"/>
    <w:rsid w:val="00450B27"/>
    <w:rsid w:val="00452267"/>
    <w:rsid w:val="00453116"/>
    <w:rsid w:val="004549EF"/>
    <w:rsid w:val="00455510"/>
    <w:rsid w:val="00455638"/>
    <w:rsid w:val="004566CC"/>
    <w:rsid w:val="00456A5D"/>
    <w:rsid w:val="00461D66"/>
    <w:rsid w:val="0046452A"/>
    <w:rsid w:val="00464D72"/>
    <w:rsid w:val="00465152"/>
    <w:rsid w:val="00465B08"/>
    <w:rsid w:val="00472752"/>
    <w:rsid w:val="0047306D"/>
    <w:rsid w:val="00473E1C"/>
    <w:rsid w:val="00476D11"/>
    <w:rsid w:val="0048283A"/>
    <w:rsid w:val="00482D4C"/>
    <w:rsid w:val="00483E1B"/>
    <w:rsid w:val="0048649C"/>
    <w:rsid w:val="00487367"/>
    <w:rsid w:val="00491B01"/>
    <w:rsid w:val="00493A57"/>
    <w:rsid w:val="004B7F65"/>
    <w:rsid w:val="004C1095"/>
    <w:rsid w:val="004C2DAD"/>
    <w:rsid w:val="004C3C26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17F"/>
    <w:rsid w:val="005059DD"/>
    <w:rsid w:val="00511F52"/>
    <w:rsid w:val="005123B7"/>
    <w:rsid w:val="00512C49"/>
    <w:rsid w:val="00513853"/>
    <w:rsid w:val="005162F4"/>
    <w:rsid w:val="0052184A"/>
    <w:rsid w:val="00524258"/>
    <w:rsid w:val="0052751B"/>
    <w:rsid w:val="00527B52"/>
    <w:rsid w:val="00530DD9"/>
    <w:rsid w:val="005320E4"/>
    <w:rsid w:val="00534B83"/>
    <w:rsid w:val="005363E2"/>
    <w:rsid w:val="00536D89"/>
    <w:rsid w:val="005404A0"/>
    <w:rsid w:val="00544914"/>
    <w:rsid w:val="00544E06"/>
    <w:rsid w:val="005463CB"/>
    <w:rsid w:val="00546DCB"/>
    <w:rsid w:val="00553134"/>
    <w:rsid w:val="00557116"/>
    <w:rsid w:val="0055763A"/>
    <w:rsid w:val="005611F3"/>
    <w:rsid w:val="00565757"/>
    <w:rsid w:val="00566851"/>
    <w:rsid w:val="00567675"/>
    <w:rsid w:val="005745F1"/>
    <w:rsid w:val="005829FA"/>
    <w:rsid w:val="00583F45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E38DB"/>
    <w:rsid w:val="005F18A3"/>
    <w:rsid w:val="005F1ADF"/>
    <w:rsid w:val="00601E9D"/>
    <w:rsid w:val="006035F1"/>
    <w:rsid w:val="00604177"/>
    <w:rsid w:val="00610823"/>
    <w:rsid w:val="006118A7"/>
    <w:rsid w:val="00613674"/>
    <w:rsid w:val="006137EC"/>
    <w:rsid w:val="0061380D"/>
    <w:rsid w:val="0061510E"/>
    <w:rsid w:val="006161F3"/>
    <w:rsid w:val="00620DF8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3BAC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9E8"/>
    <w:rsid w:val="00671AC7"/>
    <w:rsid w:val="0067274F"/>
    <w:rsid w:val="006801B1"/>
    <w:rsid w:val="00682FD4"/>
    <w:rsid w:val="00683F12"/>
    <w:rsid w:val="00695745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077B"/>
    <w:rsid w:val="006E16D4"/>
    <w:rsid w:val="006F06AF"/>
    <w:rsid w:val="006F2681"/>
    <w:rsid w:val="006F3353"/>
    <w:rsid w:val="00710EA3"/>
    <w:rsid w:val="0071156C"/>
    <w:rsid w:val="0071294C"/>
    <w:rsid w:val="00716A9B"/>
    <w:rsid w:val="007242D1"/>
    <w:rsid w:val="00724E3B"/>
    <w:rsid w:val="00727090"/>
    <w:rsid w:val="00730855"/>
    <w:rsid w:val="00731E5D"/>
    <w:rsid w:val="00732ACC"/>
    <w:rsid w:val="00745D4B"/>
    <w:rsid w:val="007460F6"/>
    <w:rsid w:val="00746865"/>
    <w:rsid w:val="007474E4"/>
    <w:rsid w:val="007548F3"/>
    <w:rsid w:val="007574EC"/>
    <w:rsid w:val="0077071A"/>
    <w:rsid w:val="00772548"/>
    <w:rsid w:val="00775768"/>
    <w:rsid w:val="00777388"/>
    <w:rsid w:val="007802D2"/>
    <w:rsid w:val="00790E8C"/>
    <w:rsid w:val="007950A4"/>
    <w:rsid w:val="007A149A"/>
    <w:rsid w:val="007A2429"/>
    <w:rsid w:val="007A4E1D"/>
    <w:rsid w:val="007B0FBB"/>
    <w:rsid w:val="007B3E0E"/>
    <w:rsid w:val="007B72C5"/>
    <w:rsid w:val="007D4222"/>
    <w:rsid w:val="007D61A8"/>
    <w:rsid w:val="007D7D04"/>
    <w:rsid w:val="007F2D75"/>
    <w:rsid w:val="007F48D4"/>
    <w:rsid w:val="007F5C95"/>
    <w:rsid w:val="00802635"/>
    <w:rsid w:val="00804C75"/>
    <w:rsid w:val="00806B1B"/>
    <w:rsid w:val="008136F7"/>
    <w:rsid w:val="00817D9F"/>
    <w:rsid w:val="00824A7C"/>
    <w:rsid w:val="00830252"/>
    <w:rsid w:val="00832FA5"/>
    <w:rsid w:val="00833482"/>
    <w:rsid w:val="0083566C"/>
    <w:rsid w:val="00836659"/>
    <w:rsid w:val="008373A7"/>
    <w:rsid w:val="008459FC"/>
    <w:rsid w:val="00851B3E"/>
    <w:rsid w:val="00851C4B"/>
    <w:rsid w:val="00854994"/>
    <w:rsid w:val="00860BC3"/>
    <w:rsid w:val="008706E3"/>
    <w:rsid w:val="00873D1A"/>
    <w:rsid w:val="00875BE8"/>
    <w:rsid w:val="008773EF"/>
    <w:rsid w:val="00877B88"/>
    <w:rsid w:val="0088113B"/>
    <w:rsid w:val="00892664"/>
    <w:rsid w:val="00895CEE"/>
    <w:rsid w:val="008A0177"/>
    <w:rsid w:val="008A7A3E"/>
    <w:rsid w:val="008B097D"/>
    <w:rsid w:val="008B5392"/>
    <w:rsid w:val="008C0C2C"/>
    <w:rsid w:val="008C3540"/>
    <w:rsid w:val="008C40E0"/>
    <w:rsid w:val="008C7E67"/>
    <w:rsid w:val="008D2A6A"/>
    <w:rsid w:val="008D52FB"/>
    <w:rsid w:val="008D58EC"/>
    <w:rsid w:val="008E2E91"/>
    <w:rsid w:val="008E74F7"/>
    <w:rsid w:val="008E7DB2"/>
    <w:rsid w:val="008F239E"/>
    <w:rsid w:val="008F7754"/>
    <w:rsid w:val="00900C4C"/>
    <w:rsid w:val="0090117D"/>
    <w:rsid w:val="00901840"/>
    <w:rsid w:val="009055DD"/>
    <w:rsid w:val="00906EFB"/>
    <w:rsid w:val="009114D8"/>
    <w:rsid w:val="009149A4"/>
    <w:rsid w:val="00914BB3"/>
    <w:rsid w:val="00916F12"/>
    <w:rsid w:val="00921079"/>
    <w:rsid w:val="009212DD"/>
    <w:rsid w:val="00921AB9"/>
    <w:rsid w:val="0092388E"/>
    <w:rsid w:val="00925468"/>
    <w:rsid w:val="00927B12"/>
    <w:rsid w:val="009301B8"/>
    <w:rsid w:val="00931D78"/>
    <w:rsid w:val="00932361"/>
    <w:rsid w:val="00936259"/>
    <w:rsid w:val="00941F06"/>
    <w:rsid w:val="00942FC8"/>
    <w:rsid w:val="009431F3"/>
    <w:rsid w:val="00947092"/>
    <w:rsid w:val="00951A8E"/>
    <w:rsid w:val="009538A4"/>
    <w:rsid w:val="00954870"/>
    <w:rsid w:val="00962168"/>
    <w:rsid w:val="009625B1"/>
    <w:rsid w:val="0096316D"/>
    <w:rsid w:val="0096505E"/>
    <w:rsid w:val="009666DC"/>
    <w:rsid w:val="00966F67"/>
    <w:rsid w:val="00977A19"/>
    <w:rsid w:val="009809C5"/>
    <w:rsid w:val="00982AF8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B7304"/>
    <w:rsid w:val="009B7E7A"/>
    <w:rsid w:val="009C041E"/>
    <w:rsid w:val="009C2062"/>
    <w:rsid w:val="009C5264"/>
    <w:rsid w:val="009C7B9A"/>
    <w:rsid w:val="009D21B9"/>
    <w:rsid w:val="009E2AE7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235A"/>
    <w:rsid w:val="00A40760"/>
    <w:rsid w:val="00A44EFB"/>
    <w:rsid w:val="00A52E47"/>
    <w:rsid w:val="00A53E71"/>
    <w:rsid w:val="00A55424"/>
    <w:rsid w:val="00A563A1"/>
    <w:rsid w:val="00A60320"/>
    <w:rsid w:val="00A72FC5"/>
    <w:rsid w:val="00A730E3"/>
    <w:rsid w:val="00A759A0"/>
    <w:rsid w:val="00A762BF"/>
    <w:rsid w:val="00A77CF6"/>
    <w:rsid w:val="00A8458C"/>
    <w:rsid w:val="00A84BA8"/>
    <w:rsid w:val="00A84C50"/>
    <w:rsid w:val="00A91283"/>
    <w:rsid w:val="00A93663"/>
    <w:rsid w:val="00AA132F"/>
    <w:rsid w:val="00AB0EA8"/>
    <w:rsid w:val="00AB3338"/>
    <w:rsid w:val="00AB50A0"/>
    <w:rsid w:val="00AC16C3"/>
    <w:rsid w:val="00AC1EBE"/>
    <w:rsid w:val="00AC5EF4"/>
    <w:rsid w:val="00AC63FC"/>
    <w:rsid w:val="00AD2F86"/>
    <w:rsid w:val="00AD3B12"/>
    <w:rsid w:val="00AD3B41"/>
    <w:rsid w:val="00AD4F04"/>
    <w:rsid w:val="00AE11E8"/>
    <w:rsid w:val="00AE1DA4"/>
    <w:rsid w:val="00AE2480"/>
    <w:rsid w:val="00AE66F4"/>
    <w:rsid w:val="00AF0D63"/>
    <w:rsid w:val="00AF3977"/>
    <w:rsid w:val="00AF50EF"/>
    <w:rsid w:val="00AF623F"/>
    <w:rsid w:val="00AF78D8"/>
    <w:rsid w:val="00B00219"/>
    <w:rsid w:val="00B00969"/>
    <w:rsid w:val="00B0143B"/>
    <w:rsid w:val="00B0394A"/>
    <w:rsid w:val="00B04340"/>
    <w:rsid w:val="00B05101"/>
    <w:rsid w:val="00B05426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3FE1"/>
    <w:rsid w:val="00B56785"/>
    <w:rsid w:val="00B6201D"/>
    <w:rsid w:val="00B653B7"/>
    <w:rsid w:val="00B6664C"/>
    <w:rsid w:val="00B66A14"/>
    <w:rsid w:val="00B7250F"/>
    <w:rsid w:val="00B728D9"/>
    <w:rsid w:val="00B72E88"/>
    <w:rsid w:val="00B807E5"/>
    <w:rsid w:val="00B847A0"/>
    <w:rsid w:val="00B87BC5"/>
    <w:rsid w:val="00BA2D28"/>
    <w:rsid w:val="00BA553A"/>
    <w:rsid w:val="00BA590F"/>
    <w:rsid w:val="00BB1B9A"/>
    <w:rsid w:val="00BB73B8"/>
    <w:rsid w:val="00BC3F28"/>
    <w:rsid w:val="00BC5B8A"/>
    <w:rsid w:val="00BC6DA7"/>
    <w:rsid w:val="00BD0F8F"/>
    <w:rsid w:val="00BD4346"/>
    <w:rsid w:val="00BD5015"/>
    <w:rsid w:val="00BE051D"/>
    <w:rsid w:val="00BE15E1"/>
    <w:rsid w:val="00BE4E57"/>
    <w:rsid w:val="00BE64A0"/>
    <w:rsid w:val="00BE756D"/>
    <w:rsid w:val="00BF2674"/>
    <w:rsid w:val="00BF2B34"/>
    <w:rsid w:val="00BF7CA6"/>
    <w:rsid w:val="00C00266"/>
    <w:rsid w:val="00C00F3F"/>
    <w:rsid w:val="00C035C7"/>
    <w:rsid w:val="00C04598"/>
    <w:rsid w:val="00C072CC"/>
    <w:rsid w:val="00C12062"/>
    <w:rsid w:val="00C247B0"/>
    <w:rsid w:val="00C2620F"/>
    <w:rsid w:val="00C32BC4"/>
    <w:rsid w:val="00C32BE9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08D7"/>
    <w:rsid w:val="00C9250E"/>
    <w:rsid w:val="00C9492F"/>
    <w:rsid w:val="00C97B11"/>
    <w:rsid w:val="00CA6106"/>
    <w:rsid w:val="00CB039A"/>
    <w:rsid w:val="00CB0B79"/>
    <w:rsid w:val="00CB0EED"/>
    <w:rsid w:val="00CB5DE5"/>
    <w:rsid w:val="00CC0C58"/>
    <w:rsid w:val="00CC29BF"/>
    <w:rsid w:val="00CC45BC"/>
    <w:rsid w:val="00CC6D04"/>
    <w:rsid w:val="00CD515D"/>
    <w:rsid w:val="00CD63B8"/>
    <w:rsid w:val="00CD7F92"/>
    <w:rsid w:val="00CE10F2"/>
    <w:rsid w:val="00CE4904"/>
    <w:rsid w:val="00CE4D05"/>
    <w:rsid w:val="00CF2130"/>
    <w:rsid w:val="00CF22F6"/>
    <w:rsid w:val="00CF6409"/>
    <w:rsid w:val="00CF6830"/>
    <w:rsid w:val="00CF771C"/>
    <w:rsid w:val="00D00EF4"/>
    <w:rsid w:val="00D103FE"/>
    <w:rsid w:val="00D10BFA"/>
    <w:rsid w:val="00D10F00"/>
    <w:rsid w:val="00D12BA5"/>
    <w:rsid w:val="00D13FE8"/>
    <w:rsid w:val="00D150D8"/>
    <w:rsid w:val="00D1521F"/>
    <w:rsid w:val="00D30007"/>
    <w:rsid w:val="00D300CE"/>
    <w:rsid w:val="00D32093"/>
    <w:rsid w:val="00D35E6A"/>
    <w:rsid w:val="00D36C72"/>
    <w:rsid w:val="00D37C1A"/>
    <w:rsid w:val="00D406D6"/>
    <w:rsid w:val="00D42B74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75950"/>
    <w:rsid w:val="00D77BB1"/>
    <w:rsid w:val="00D85C47"/>
    <w:rsid w:val="00D9074D"/>
    <w:rsid w:val="00D95C4C"/>
    <w:rsid w:val="00DA117F"/>
    <w:rsid w:val="00DA17FB"/>
    <w:rsid w:val="00DA4318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72C1"/>
    <w:rsid w:val="00DF0865"/>
    <w:rsid w:val="00DF307B"/>
    <w:rsid w:val="00E013B5"/>
    <w:rsid w:val="00E04EFB"/>
    <w:rsid w:val="00E0631C"/>
    <w:rsid w:val="00E072C2"/>
    <w:rsid w:val="00E16416"/>
    <w:rsid w:val="00E24673"/>
    <w:rsid w:val="00E24898"/>
    <w:rsid w:val="00E25BB7"/>
    <w:rsid w:val="00E31C88"/>
    <w:rsid w:val="00E355EE"/>
    <w:rsid w:val="00E35FB3"/>
    <w:rsid w:val="00E44C46"/>
    <w:rsid w:val="00E47B65"/>
    <w:rsid w:val="00E517FE"/>
    <w:rsid w:val="00E65758"/>
    <w:rsid w:val="00E662CA"/>
    <w:rsid w:val="00E8076C"/>
    <w:rsid w:val="00E85D8E"/>
    <w:rsid w:val="00E87DA4"/>
    <w:rsid w:val="00E91BDD"/>
    <w:rsid w:val="00E9608D"/>
    <w:rsid w:val="00EA15F6"/>
    <w:rsid w:val="00EA20E5"/>
    <w:rsid w:val="00EA2756"/>
    <w:rsid w:val="00EA4B94"/>
    <w:rsid w:val="00EA60D4"/>
    <w:rsid w:val="00EB263D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54C8"/>
    <w:rsid w:val="00F3061E"/>
    <w:rsid w:val="00F31082"/>
    <w:rsid w:val="00F32EF4"/>
    <w:rsid w:val="00F35094"/>
    <w:rsid w:val="00F41CDF"/>
    <w:rsid w:val="00F4412A"/>
    <w:rsid w:val="00F56A75"/>
    <w:rsid w:val="00F60B45"/>
    <w:rsid w:val="00F60C18"/>
    <w:rsid w:val="00F60EFB"/>
    <w:rsid w:val="00F64272"/>
    <w:rsid w:val="00F64FB6"/>
    <w:rsid w:val="00F664A0"/>
    <w:rsid w:val="00F728FB"/>
    <w:rsid w:val="00F7663A"/>
    <w:rsid w:val="00F76927"/>
    <w:rsid w:val="00F76A1C"/>
    <w:rsid w:val="00F80FD0"/>
    <w:rsid w:val="00F83448"/>
    <w:rsid w:val="00F8345C"/>
    <w:rsid w:val="00F95C20"/>
    <w:rsid w:val="00F95E8D"/>
    <w:rsid w:val="00FA1A9D"/>
    <w:rsid w:val="00FA532D"/>
    <w:rsid w:val="00FA6B37"/>
    <w:rsid w:val="00FA7A79"/>
    <w:rsid w:val="00FA7D51"/>
    <w:rsid w:val="00FC061F"/>
    <w:rsid w:val="00FC4FA1"/>
    <w:rsid w:val="00FC5283"/>
    <w:rsid w:val="00FD1497"/>
    <w:rsid w:val="00FD16BC"/>
    <w:rsid w:val="00FD32C1"/>
    <w:rsid w:val="00FE059A"/>
    <w:rsid w:val="00FE60C5"/>
    <w:rsid w:val="00FF052D"/>
    <w:rsid w:val="00FF34BC"/>
    <w:rsid w:val="00FF6C56"/>
    <w:rsid w:val="00FF74D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5678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56785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B567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56785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B5678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B567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ns@163.com" TargetMode="External"/><Relationship Id="rId13" Type="http://schemas.openxmlformats.org/officeDocument/2006/relationships/hyperlink" Target="mailto:bzns@163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6583" TargetMode="External"/><Relationship Id="rId12" Type="http://schemas.openxmlformats.org/officeDocument/2006/relationships/hyperlink" Target="mailto:zengxiloveall@163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nshuan2306@163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qinhao985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nyongquan1874@hotmail.com" TargetMode="External"/><Relationship Id="rId14" Type="http://schemas.openxmlformats.org/officeDocument/2006/relationships/hyperlink" Target="mailto:yuan.yue@myjove.co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2025-12-27T11:07:00Z</dcterms:created>
  <dcterms:modified xsi:type="dcterms:W3CDTF">2025-12-27T11:07:00Z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