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055D2" w14:textId="63E8F7CA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Submission ID #: </w:t>
      </w:r>
      <w:r w:rsidR="00456011">
        <w:rPr>
          <w:rFonts w:eastAsia="Times New Roman" w:cstheme="minorHAnsi"/>
          <w:b/>
        </w:rPr>
        <w:t>68079</w:t>
      </w:r>
    </w:p>
    <w:p w14:paraId="2F6924E5" w14:textId="54C98A88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Scriptwriter Name: </w:t>
      </w:r>
      <w:r w:rsidR="00456011">
        <w:rPr>
          <w:rFonts w:eastAsia="Times New Roman" w:cstheme="minorHAnsi"/>
          <w:b/>
        </w:rPr>
        <w:t>Debopriya Sadhukhan</w:t>
      </w:r>
    </w:p>
    <w:p w14:paraId="6FB9233B" w14:textId="56363619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Project Page Link:</w:t>
      </w:r>
      <w:r w:rsidR="00F60C18">
        <w:rPr>
          <w:rFonts w:eastAsia="Times New Roman" w:cstheme="minorHAnsi"/>
          <w:b/>
        </w:rPr>
        <w:t xml:space="preserve"> </w:t>
      </w:r>
      <w:hyperlink r:id="rId7" w:history="1">
        <w:r w:rsidR="00456011" w:rsidRPr="00E12AD9">
          <w:rPr>
            <w:rStyle w:val="Hyperlink"/>
            <w:rFonts w:eastAsia="Times New Roman" w:cstheme="minorHAnsi"/>
            <w:b/>
          </w:rPr>
          <w:t>https://review.jove.com/account/file-uploader?src=20764143</w:t>
        </w:r>
      </w:hyperlink>
      <w:r w:rsidR="00456011">
        <w:rPr>
          <w:rFonts w:eastAsia="Times New Roman" w:cstheme="minorHAnsi"/>
          <w:b/>
        </w:rPr>
        <w:t xml:space="preserve"> </w:t>
      </w:r>
    </w:p>
    <w:p w14:paraId="2C89778F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30BC7CCC" w14:textId="1E05710A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  <w:sz w:val="32"/>
          <w:szCs w:val="32"/>
        </w:rPr>
        <w:t>Title:</w:t>
      </w:r>
      <w:r w:rsidRPr="00B07A3B">
        <w:rPr>
          <w:rFonts w:eastAsia="Times New Roman" w:cstheme="minorHAnsi"/>
          <w:b/>
        </w:rPr>
        <w:t xml:space="preserve"> </w:t>
      </w:r>
      <w:r w:rsidR="00456011" w:rsidRPr="00456011">
        <w:rPr>
          <w:b/>
          <w:bCs/>
          <w:sz w:val="32"/>
          <w:szCs w:val="32"/>
        </w:rPr>
        <w:t>Prevention of Allodynia and Hyperalgesia by Cannabidiol in a Rat Model of Chemotherapy-Induced Peripheral Neuropathy</w:t>
      </w:r>
    </w:p>
    <w:p w14:paraId="4A0C5B67" w14:textId="23814C1E" w:rsidR="004E0C5A" w:rsidRDefault="004E0C5A" w:rsidP="004E0C5A">
      <w:pPr>
        <w:outlineLvl w:val="0"/>
        <w:rPr>
          <w:rFonts w:eastAsia="Times New Roman" w:cstheme="minorHAnsi"/>
          <w:b/>
        </w:rPr>
      </w:pPr>
    </w:p>
    <w:p w14:paraId="571B4839" w14:textId="25AE8914" w:rsidR="00EC3C46" w:rsidRDefault="00EC3C46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B07A3B"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33CD999C" w14:textId="718ACB3D" w:rsidR="00D6314B" w:rsidRDefault="00D6314B" w:rsidP="00EC3C46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40BBADC9" w14:textId="62EC380A" w:rsidR="00456011" w:rsidRPr="00532888" w:rsidRDefault="00456011" w:rsidP="00456011">
      <w:r w:rsidRPr="00532888">
        <w:t>Michael Ippolito</w:t>
      </w:r>
      <w:r w:rsidRPr="00532888">
        <w:rPr>
          <w:vertAlign w:val="superscript"/>
        </w:rPr>
        <w:t>1</w:t>
      </w:r>
      <w:r w:rsidRPr="00532888">
        <w:t>, Charlie Maddox</w:t>
      </w:r>
      <w:r w:rsidRPr="00532888">
        <w:rPr>
          <w:vertAlign w:val="superscript"/>
        </w:rPr>
        <w:t>1</w:t>
      </w:r>
      <w:r w:rsidRPr="00532888">
        <w:t>, Amal Inam</w:t>
      </w:r>
      <w:r w:rsidRPr="00532888">
        <w:rPr>
          <w:vertAlign w:val="superscript"/>
        </w:rPr>
        <w:t>1</w:t>
      </w:r>
      <w:r w:rsidRPr="00532888">
        <w:t>, Mathieu E Wimmer</w:t>
      </w:r>
      <w:r w:rsidRPr="00532888">
        <w:rPr>
          <w:vertAlign w:val="superscript"/>
        </w:rPr>
        <w:t>2</w:t>
      </w:r>
      <w:r w:rsidRPr="00532888">
        <w:t>, Sara Jane Ward</w:t>
      </w:r>
      <w:r w:rsidRPr="00532888">
        <w:rPr>
          <w:vertAlign w:val="superscript"/>
        </w:rPr>
        <w:t>1</w:t>
      </w:r>
    </w:p>
    <w:p w14:paraId="7B06C9D7" w14:textId="77777777" w:rsidR="00456011" w:rsidRPr="00532888" w:rsidRDefault="00456011" w:rsidP="00456011"/>
    <w:p w14:paraId="408C4885" w14:textId="71DB132E" w:rsidR="00456011" w:rsidRPr="00532888" w:rsidRDefault="00456011" w:rsidP="00456011">
      <w:r w:rsidRPr="00532888">
        <w:rPr>
          <w:vertAlign w:val="superscript"/>
        </w:rPr>
        <w:t>1</w:t>
      </w:r>
      <w:r w:rsidRPr="00532888">
        <w:t>Center for Substance Abuse Research, Department of Neural Sciences, Temple University</w:t>
      </w:r>
    </w:p>
    <w:p w14:paraId="74A3CDA1" w14:textId="7F1F8D91" w:rsidR="00D6314B" w:rsidRDefault="00456011" w:rsidP="00456011">
      <w:pPr>
        <w:outlineLvl w:val="0"/>
      </w:pPr>
      <w:r w:rsidRPr="00532888">
        <w:rPr>
          <w:vertAlign w:val="superscript"/>
        </w:rPr>
        <w:t>2</w:t>
      </w:r>
      <w:r w:rsidRPr="00532888">
        <w:t>Department of Psychology, Program in Neuroscience Temple University</w:t>
      </w:r>
    </w:p>
    <w:p w14:paraId="2B93DF5A" w14:textId="77777777" w:rsidR="00456011" w:rsidRPr="00B07A3B" w:rsidRDefault="00456011" w:rsidP="00456011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4CAE8953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5ED70E17" w14:textId="78550BBE" w:rsidR="004E0C5A" w:rsidRPr="00B07A3B" w:rsidRDefault="00000000" w:rsidP="00534B8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autoSpaceDE w:val="0"/>
        <w:autoSpaceDN w:val="0"/>
        <w:adjustRightInd w:val="0"/>
        <w:ind w:left="86" w:right="86"/>
        <w:rPr>
          <w:rFonts w:eastAsia="Times New Roman" w:cstheme="minorHAnsi"/>
          <w:color w:val="000000"/>
        </w:rPr>
      </w:pPr>
      <w:sdt>
        <w:sdtPr>
          <w:rPr>
            <w:rFonts w:eastAsia="Times New Roman" w:cstheme="minorHAnsi"/>
            <w:color w:val="000000"/>
            <w:shd w:val="clear" w:color="auto" w:fill="FFFF00"/>
          </w:rPr>
          <w:id w:val="6350678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114D8">
            <w:rPr>
              <w:rFonts w:ascii="MS Gothic" w:eastAsia="MS Gothic" w:hAnsi="MS Gothic" w:cstheme="minorHAnsi" w:hint="eastAsia"/>
              <w:color w:val="000000"/>
              <w:shd w:val="clear" w:color="auto" w:fill="FFFF00"/>
            </w:rPr>
            <w:t>☐</w:t>
          </w:r>
        </w:sdtContent>
      </w:sdt>
      <w:r w:rsidR="004E0C5A" w:rsidRPr="00B07A3B">
        <w:rPr>
          <w:rFonts w:eastAsia="Times New Roman" w:cstheme="minorHAnsi"/>
          <w:color w:val="000000"/>
        </w:rPr>
        <w:t xml:space="preserve">   All author names and affiliations are correct</w:t>
      </w:r>
      <w:r w:rsidR="00045112">
        <w:rPr>
          <w:rFonts w:eastAsia="Times New Roman" w:cstheme="minorHAnsi"/>
          <w:color w:val="000000"/>
        </w:rPr>
        <w:t xml:space="preserve"> </w:t>
      </w:r>
      <w:r w:rsidR="00045112">
        <w:rPr>
          <w:rFonts w:cstheme="minorHAnsi"/>
          <w:color w:val="000000"/>
        </w:rPr>
        <w:t>(city/state/country information not included in video title page)</w:t>
      </w:r>
      <w:r w:rsidR="004E0C5A" w:rsidRPr="00B07A3B">
        <w:rPr>
          <w:rFonts w:eastAsia="Times New Roman" w:cstheme="minorHAnsi"/>
          <w:color w:val="000000"/>
        </w:rPr>
        <w:t>.</w:t>
      </w:r>
      <w:r w:rsidR="00CE696A">
        <w:rPr>
          <w:rFonts w:eastAsia="Times New Roman" w:cstheme="minorHAnsi"/>
          <w:color w:val="000000"/>
        </w:rPr>
        <w:t xml:space="preserve"> </w:t>
      </w:r>
    </w:p>
    <w:p w14:paraId="0CF5E19E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4FDD3434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74288581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Corresponding Authors: </w:t>
      </w:r>
    </w:p>
    <w:p w14:paraId="5196A52A" w14:textId="4B149E09" w:rsidR="004E0C5A" w:rsidRDefault="004E0C5A" w:rsidP="004E0C5A">
      <w:pPr>
        <w:outlineLvl w:val="0"/>
        <w:rPr>
          <w:rFonts w:eastAsia="Times New Roman" w:cstheme="minorHAnsi"/>
        </w:rPr>
      </w:pPr>
      <w:bookmarkStart w:id="0" w:name="_Hlk25233958"/>
    </w:p>
    <w:p w14:paraId="70FFA58B" w14:textId="66B0CFAD" w:rsidR="00D6314B" w:rsidRPr="00B07A3B" w:rsidRDefault="00456011" w:rsidP="004E0C5A">
      <w:pPr>
        <w:outlineLvl w:val="0"/>
        <w:rPr>
          <w:rFonts w:eastAsia="Times New Roman" w:cstheme="minorHAnsi"/>
        </w:rPr>
      </w:pPr>
      <w:r w:rsidRPr="00532888">
        <w:t>Michael Ippolito</w:t>
      </w:r>
      <w:r w:rsidRPr="00532888">
        <w:tab/>
        <w:t>(</w:t>
      </w:r>
      <w:hyperlink r:id="rId8" w:history="1">
        <w:r w:rsidRPr="00532888">
          <w:rPr>
            <w:rStyle w:val="Hyperlink"/>
          </w:rPr>
          <w:t>mike.ippolito@temple.edu</w:t>
        </w:r>
      </w:hyperlink>
      <w:r w:rsidRPr="00532888">
        <w:t>)</w:t>
      </w:r>
    </w:p>
    <w:p w14:paraId="1B4B2D7A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2E1C6668" w14:textId="7663A19B" w:rsidR="004E0C5A" w:rsidRPr="00B07A3B" w:rsidRDefault="004E0C5A" w:rsidP="004E0C5A">
      <w:pPr>
        <w:outlineLvl w:val="0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Email Addresses for </w:t>
      </w:r>
      <w:r w:rsidR="006579DD">
        <w:rPr>
          <w:rFonts w:eastAsia="Times New Roman" w:cstheme="minorHAnsi"/>
          <w:b/>
        </w:rPr>
        <w:t>All A</w:t>
      </w:r>
      <w:r w:rsidRPr="00B07A3B">
        <w:rPr>
          <w:rFonts w:eastAsia="Times New Roman" w:cstheme="minorHAnsi"/>
          <w:b/>
        </w:rPr>
        <w:t>uthors:</w:t>
      </w:r>
      <w:r w:rsidRPr="00B07A3B">
        <w:rPr>
          <w:rFonts w:eastAsia="Times New Roman" w:cstheme="minorHAnsi"/>
        </w:rPr>
        <w:t xml:space="preserve"> </w:t>
      </w:r>
    </w:p>
    <w:bookmarkEnd w:id="0"/>
    <w:p w14:paraId="12916965" w14:textId="77777777" w:rsidR="003B5E26" w:rsidRPr="00B07A3B" w:rsidRDefault="003B5E26" w:rsidP="009A0E7C">
      <w:pPr>
        <w:outlineLvl w:val="0"/>
        <w:rPr>
          <w:rFonts w:cstheme="minorHAnsi"/>
          <w:b/>
          <w:sz w:val="22"/>
          <w:szCs w:val="22"/>
        </w:rPr>
      </w:pPr>
    </w:p>
    <w:p w14:paraId="6F84F159" w14:textId="1ACC392F" w:rsidR="003B5E26" w:rsidRPr="00B07A3B" w:rsidRDefault="00456011" w:rsidP="009A0E7C">
      <w:pPr>
        <w:outlineLvl w:val="0"/>
        <w:rPr>
          <w:rFonts w:cstheme="minorHAnsi"/>
          <w:b/>
          <w:sz w:val="22"/>
          <w:szCs w:val="22"/>
        </w:rPr>
      </w:pPr>
      <w:r w:rsidRPr="00532888">
        <w:t>Michael Ippolito</w:t>
      </w:r>
      <w:r w:rsidRPr="00532888">
        <w:tab/>
        <w:t>(</w:t>
      </w:r>
      <w:hyperlink r:id="rId9" w:history="1">
        <w:r w:rsidRPr="00532888">
          <w:rPr>
            <w:rStyle w:val="Hyperlink"/>
          </w:rPr>
          <w:t>mike.ippolito@temple.edu</w:t>
        </w:r>
      </w:hyperlink>
      <w:r w:rsidRPr="00532888">
        <w:t>)</w:t>
      </w:r>
    </w:p>
    <w:p w14:paraId="19CCDF30" w14:textId="77777777" w:rsidR="00456011" w:rsidRPr="00532888" w:rsidRDefault="00456011" w:rsidP="00456011">
      <w:pPr>
        <w:pBdr>
          <w:top w:val="nil"/>
          <w:left w:val="nil"/>
          <w:bottom w:val="nil"/>
          <w:right w:val="nil"/>
          <w:between w:val="nil"/>
        </w:pBdr>
      </w:pPr>
      <w:r w:rsidRPr="00532888">
        <w:t>Charlie Maddox</w:t>
      </w:r>
      <w:r w:rsidRPr="00532888">
        <w:tab/>
        <w:t>(</w:t>
      </w:r>
      <w:hyperlink r:id="rId10" w:history="1">
        <w:r w:rsidRPr="00532888">
          <w:rPr>
            <w:rStyle w:val="Hyperlink"/>
          </w:rPr>
          <w:t>charlie.maddox@temple.edu</w:t>
        </w:r>
      </w:hyperlink>
      <w:r w:rsidRPr="00532888">
        <w:t>)</w:t>
      </w:r>
    </w:p>
    <w:p w14:paraId="639AEAE9" w14:textId="77777777" w:rsidR="00456011" w:rsidRPr="00532888" w:rsidRDefault="00456011" w:rsidP="00456011">
      <w:pPr>
        <w:pBdr>
          <w:top w:val="nil"/>
          <w:left w:val="nil"/>
          <w:bottom w:val="nil"/>
          <w:right w:val="nil"/>
          <w:between w:val="nil"/>
        </w:pBdr>
      </w:pPr>
      <w:r w:rsidRPr="00532888">
        <w:t>Amal Inam</w:t>
      </w:r>
      <w:r w:rsidRPr="00532888">
        <w:tab/>
      </w:r>
      <w:r w:rsidRPr="00532888">
        <w:tab/>
        <w:t>(</w:t>
      </w:r>
      <w:hyperlink r:id="rId11" w:history="1">
        <w:r w:rsidRPr="00532888">
          <w:rPr>
            <w:rStyle w:val="Hyperlink"/>
          </w:rPr>
          <w:t>amal.inam@temple.edu</w:t>
        </w:r>
      </w:hyperlink>
      <w:r w:rsidRPr="00532888">
        <w:t>)</w:t>
      </w:r>
    </w:p>
    <w:p w14:paraId="4932C882" w14:textId="77777777" w:rsidR="00456011" w:rsidRPr="00532888" w:rsidRDefault="00456011" w:rsidP="00456011">
      <w:pPr>
        <w:pBdr>
          <w:top w:val="nil"/>
          <w:left w:val="nil"/>
          <w:bottom w:val="nil"/>
          <w:right w:val="nil"/>
          <w:between w:val="nil"/>
        </w:pBdr>
      </w:pPr>
      <w:r w:rsidRPr="00532888">
        <w:t>Mathieu E Wimmer</w:t>
      </w:r>
      <w:r w:rsidRPr="00532888">
        <w:tab/>
        <w:t>(</w:t>
      </w:r>
      <w:hyperlink r:id="rId12" w:history="1">
        <w:r w:rsidRPr="00532888">
          <w:rPr>
            <w:rStyle w:val="Hyperlink"/>
          </w:rPr>
          <w:t>mathieu.wimmer@temple.edu</w:t>
        </w:r>
      </w:hyperlink>
      <w:r w:rsidRPr="00532888">
        <w:t>)</w:t>
      </w:r>
    </w:p>
    <w:p w14:paraId="5A2BE33C" w14:textId="3C42F13A" w:rsidR="001E230F" w:rsidRPr="00B07A3B" w:rsidRDefault="00456011" w:rsidP="00456011">
      <w:pPr>
        <w:outlineLvl w:val="0"/>
        <w:rPr>
          <w:rFonts w:cstheme="minorHAnsi"/>
          <w:b/>
          <w:sz w:val="22"/>
          <w:szCs w:val="22"/>
        </w:rPr>
      </w:pPr>
      <w:r w:rsidRPr="00532888">
        <w:t>Sara Jane Ward</w:t>
      </w:r>
      <w:r w:rsidRPr="00532888">
        <w:tab/>
        <w:t>(</w:t>
      </w:r>
      <w:hyperlink r:id="rId13" w:history="1">
        <w:r w:rsidRPr="00532888">
          <w:rPr>
            <w:rStyle w:val="Hyperlink"/>
          </w:rPr>
          <w:t>sara.ward@temple.edu</w:t>
        </w:r>
      </w:hyperlink>
      <w:r w:rsidRPr="00532888">
        <w:t>)</w:t>
      </w:r>
    </w:p>
    <w:p w14:paraId="60B95108" w14:textId="77777777" w:rsidR="00C70C90" w:rsidRPr="00B07A3B" w:rsidRDefault="00C70C90">
      <w:pPr>
        <w:rPr>
          <w:rFonts w:cstheme="minorHAnsi"/>
          <w:b/>
          <w:sz w:val="22"/>
          <w:szCs w:val="22"/>
        </w:rPr>
      </w:pPr>
      <w:r w:rsidRPr="00B07A3B">
        <w:rPr>
          <w:rFonts w:cstheme="minorHAnsi"/>
          <w:b/>
          <w:sz w:val="22"/>
          <w:szCs w:val="22"/>
        </w:rPr>
        <w:br w:type="page"/>
      </w:r>
    </w:p>
    <w:p w14:paraId="1667ADCD" w14:textId="6A876452" w:rsidR="005F1ADF" w:rsidRPr="00FD00B1" w:rsidRDefault="005F1ADF" w:rsidP="00FD00B1">
      <w:pPr>
        <w:pStyle w:val="Heading2"/>
        <w:jc w:val="center"/>
        <w:rPr>
          <w:rFonts w:cstheme="minorHAnsi"/>
          <w:b/>
          <w:bCs w:val="0"/>
          <w:sz w:val="32"/>
          <w:szCs w:val="32"/>
        </w:rPr>
      </w:pPr>
      <w:r w:rsidRPr="00FD00B1">
        <w:rPr>
          <w:rFonts w:cstheme="minorHAnsi"/>
          <w:b/>
          <w:bCs w:val="0"/>
          <w:sz w:val="32"/>
          <w:szCs w:val="32"/>
        </w:rPr>
        <w:lastRenderedPageBreak/>
        <w:t>Author Questionnaire</w:t>
      </w:r>
    </w:p>
    <w:p w14:paraId="22834088" w14:textId="77777777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1. </w:t>
      </w:r>
      <w:r w:rsidRPr="00B07A3B">
        <w:rPr>
          <w:rFonts w:eastAsia="Times New Roman" w:cstheme="minorHAnsi"/>
          <w:b/>
          <w:bCs/>
        </w:rPr>
        <w:t>Microscopy</w:t>
      </w:r>
      <w:r w:rsidRPr="00B07A3B">
        <w:rPr>
          <w:rFonts w:eastAsia="Times New Roman" w:cstheme="minorHAnsi"/>
        </w:rPr>
        <w:t xml:space="preserve">: </w:t>
      </w:r>
      <w:r w:rsidRPr="004A2032">
        <w:rPr>
          <w:rFonts w:eastAsia="Times New Roman" w:cs="Calibri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</w:rPr>
        <w:t xml:space="preserve">something </w:t>
      </w:r>
      <w:r w:rsidRPr="004A2032">
        <w:rPr>
          <w:rFonts w:eastAsia="Times New Roman" w:cs="Calibri"/>
        </w:rPr>
        <w:t>similar</w:t>
      </w:r>
      <w:r w:rsidRPr="00B07A3B">
        <w:rPr>
          <w:rFonts w:eastAsia="Times New Roman" w:cstheme="minorHAnsi"/>
        </w:rPr>
        <w:t>?</w:t>
      </w:r>
      <w:r w:rsidRPr="00B07A3B">
        <w:rPr>
          <w:rFonts w:eastAsia="Times New Roman" w:cstheme="minorHAnsi"/>
          <w:b/>
        </w:rPr>
        <w:t xml:space="preserve">  </w:t>
      </w:r>
      <w:sdt>
        <w:sdtPr>
          <w:rPr>
            <w:rFonts w:eastAsia="Times New Roman" w:cstheme="minorHAnsi"/>
            <w:b/>
            <w:bCs/>
          </w:rPr>
          <w:id w:val="-1456251889"/>
          <w:placeholder>
            <w:docPart w:val="BB048746D6BD81428909D024E42FBF3F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  <w:r w:rsidRPr="00B07A3B">
        <w:rPr>
          <w:rFonts w:eastAsia="Times New Roman" w:cstheme="minorHAnsi"/>
        </w:rPr>
        <w:t xml:space="preserve">  </w:t>
      </w:r>
    </w:p>
    <w:p w14:paraId="204F5795" w14:textId="77777777" w:rsidR="005F1ADF" w:rsidRDefault="005F1ADF" w:rsidP="005F1ADF">
      <w:pPr>
        <w:spacing w:before="120"/>
        <w:ind w:left="720"/>
        <w:rPr>
          <w:rFonts w:eastAsia="Times New Roman" w:cstheme="minorHAnsi"/>
          <w:b/>
        </w:rPr>
      </w:pPr>
      <w:r w:rsidRPr="00B07A3B">
        <w:rPr>
          <w:rFonts w:eastAsia="Times New Roman" w:cstheme="minorHAnsi"/>
        </w:rPr>
        <w:t xml:space="preserve">If </w:t>
      </w:r>
      <w:proofErr w:type="gramStart"/>
      <w:r w:rsidRPr="00B07A3B">
        <w:rPr>
          <w:rFonts w:eastAsia="Times New Roman" w:cstheme="minorHAnsi"/>
          <w:b/>
          <w:bCs/>
        </w:rPr>
        <w:t>Yes</w:t>
      </w:r>
      <w:proofErr w:type="gramEnd"/>
      <w:r w:rsidRPr="00B07A3B">
        <w:rPr>
          <w:rFonts w:eastAsia="Times New Roman" w:cstheme="minorHAnsi"/>
        </w:rPr>
        <w:t>, can you record movies/images using your own microscope camera?</w:t>
      </w:r>
    </w:p>
    <w:p w14:paraId="1EDFAF1F" w14:textId="77777777" w:rsidR="005F1ADF" w:rsidRPr="00037828" w:rsidRDefault="00000000" w:rsidP="005F1ADF">
      <w:pPr>
        <w:spacing w:before="60"/>
        <w:ind w:left="720"/>
        <w:rPr>
          <w:rFonts w:eastAsia="Times New Roman" w:cstheme="minorHAnsi"/>
          <w:b/>
        </w:rPr>
      </w:pPr>
      <w:sdt>
        <w:sdtPr>
          <w:rPr>
            <w:rFonts w:eastAsia="Times New Roman" w:cstheme="minorHAnsi"/>
            <w:b/>
            <w:bCs/>
          </w:rPr>
          <w:id w:val="-1530717101"/>
          <w:placeholder>
            <w:docPart w:val="2A50BCF205507E4AA16DA6F8BBB5CCFA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="005F1ADF"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  <w:r w:rsidR="005F1ADF" w:rsidRPr="00B07A3B">
        <w:rPr>
          <w:rFonts w:eastAsia="Times New Roman" w:cstheme="minorHAnsi"/>
          <w:b/>
        </w:rPr>
        <w:t xml:space="preserve">  </w:t>
      </w:r>
    </w:p>
    <w:p w14:paraId="60C034C5" w14:textId="77777777" w:rsidR="009A2C33" w:rsidRDefault="00AE2480" w:rsidP="005F1ADF">
      <w:pPr>
        <w:spacing w:before="240"/>
        <w:ind w:left="720"/>
        <w:rPr>
          <w:rFonts w:eastAsia="Times New Roman" w:cstheme="minorHAnsi"/>
        </w:rPr>
      </w:pPr>
      <w:r w:rsidRPr="00B07A3B">
        <w:rPr>
          <w:rFonts w:eastAsia="Times New Roman" w:cstheme="minorHAnsi"/>
        </w:rPr>
        <w:t>If</w:t>
      </w:r>
      <w:r>
        <w:rPr>
          <w:rFonts w:eastAsia="Times New Roman" w:cstheme="minorHAnsi"/>
          <w:b/>
          <w:bCs/>
        </w:rPr>
        <w:t xml:space="preserve"> </w:t>
      </w:r>
      <w:r>
        <w:rPr>
          <w:rFonts w:eastAsia="Times New Roman" w:cstheme="minorHAnsi"/>
        </w:rPr>
        <w:t>your protocol involves microscopy but you are not able to record movies/images with your microscope camera</w:t>
      </w:r>
      <w:r w:rsidRPr="00B07A3B">
        <w:rPr>
          <w:rFonts w:eastAsia="Times New Roman" w:cstheme="minorHAnsi"/>
        </w:rPr>
        <w:t xml:space="preserve">, </w:t>
      </w:r>
      <w:proofErr w:type="spellStart"/>
      <w:r w:rsidRPr="00B07A3B">
        <w:rPr>
          <w:rFonts w:eastAsia="Times New Roman" w:cstheme="minorHAnsi"/>
        </w:rPr>
        <w:t>JoVE</w:t>
      </w:r>
      <w:proofErr w:type="spellEnd"/>
      <w:r w:rsidRPr="00B07A3B">
        <w:rPr>
          <w:rFonts w:eastAsia="Times New Roman" w:cstheme="minorHAnsi"/>
        </w:rPr>
        <w:t xml:space="preserve"> will need to </w:t>
      </w:r>
      <w:r>
        <w:rPr>
          <w:rFonts w:eastAsia="Times New Roman" w:cstheme="minorHAnsi"/>
        </w:rPr>
        <w:t>use</w:t>
      </w:r>
      <w:r w:rsidRPr="00B07A3B">
        <w:rPr>
          <w:rFonts w:eastAsia="Times New Roman" w:cstheme="minorHAnsi"/>
        </w:rPr>
        <w:t xml:space="preserve"> our scope kit. </w:t>
      </w:r>
    </w:p>
    <w:p w14:paraId="704617A7" w14:textId="02060DA5" w:rsidR="009A2C33" w:rsidRPr="00F83448" w:rsidRDefault="00AE2480" w:rsidP="00F83448">
      <w:pPr>
        <w:spacing w:before="240" w:after="240"/>
        <w:ind w:left="720"/>
        <w:rPr>
          <w:rFonts w:eastAsia="Times New Roman" w:cstheme="minorHAnsi"/>
        </w:rPr>
      </w:pPr>
      <w:r w:rsidRPr="00976D9B">
        <w:rPr>
          <w:rFonts w:eastAsia="Times New Roman" w:cstheme="minorHAnsi"/>
          <w:bCs/>
          <w:highlight w:val="yellow"/>
        </w:rPr>
        <w:t>If your microscope does not have a camera port, the scope kit will be attached to one of the eyepieces and</w:t>
      </w:r>
      <w:r w:rsidRPr="00B70739">
        <w:rPr>
          <w:rFonts w:eastAsia="Times New Roman" w:cstheme="minorHAnsi"/>
          <w:b/>
          <w:highlight w:val="yellow"/>
        </w:rPr>
        <w:t xml:space="preserve"> you will have to perform the procedure using one eye</w:t>
      </w:r>
      <w:r w:rsidR="005F1ADF" w:rsidRPr="00B07A3B">
        <w:rPr>
          <w:rFonts w:eastAsia="Times New Roman" w:cstheme="minorHAnsi"/>
        </w:rPr>
        <w:t>.</w:t>
      </w:r>
    </w:p>
    <w:p w14:paraId="770BBB50" w14:textId="77777777" w:rsidR="005F1ADF" w:rsidRPr="00B07A3B" w:rsidRDefault="00000000" w:rsidP="005F1ADF">
      <w:pPr>
        <w:spacing w:before="60"/>
        <w:ind w:left="720"/>
        <w:rPr>
          <w:rFonts w:eastAsia="Times New Roman" w:cstheme="minorHAnsi"/>
          <w:b/>
          <w:bCs/>
        </w:rPr>
      </w:pPr>
      <w:sdt>
        <w:sdtPr>
          <w:rPr>
            <w:rFonts w:eastAsia="Times New Roman" w:cstheme="minorHAnsi"/>
            <w:b/>
            <w:bCs/>
          </w:rPr>
          <w:id w:val="-1604027048"/>
          <w:placeholder>
            <w:docPart w:val="1B353BE30FA3E949A6A7E29DD5F9CA7C"/>
          </w:placeholder>
          <w:temporary/>
          <w:showingPlcHdr/>
          <w:text/>
        </w:sdtPr>
        <w:sdtContent>
          <w:r w:rsidR="005F1ADF"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make and model of microscope.</w:t>
          </w:r>
        </w:sdtContent>
      </w:sdt>
    </w:p>
    <w:p w14:paraId="28B91DD4" w14:textId="0BD16909" w:rsidR="00D7547B" w:rsidRPr="00D7547B" w:rsidRDefault="00D7547B" w:rsidP="00D7547B">
      <w:pPr>
        <w:spacing w:before="120"/>
        <w:ind w:left="720"/>
        <w:rPr>
          <w:rFonts w:eastAsia="Times New Roman" w:cstheme="minorHAnsi"/>
          <w:b/>
        </w:rPr>
      </w:pPr>
      <w:r w:rsidRPr="00D7547B">
        <w:rPr>
          <w:rFonts w:eastAsia="Times New Roman" w:cstheme="minorHAnsi"/>
          <w:bCs/>
        </w:rPr>
        <w:t>If a dissection or stereo microscope is required for your protocol, please list all shots</w:t>
      </w:r>
      <w:r>
        <w:rPr>
          <w:rFonts w:eastAsia="Times New Roman" w:cstheme="minorHAnsi"/>
          <w:bCs/>
        </w:rPr>
        <w:t xml:space="preserve"> from the script</w:t>
      </w:r>
      <w:r w:rsidRPr="00D7547B">
        <w:rPr>
          <w:rFonts w:eastAsia="Times New Roman" w:cstheme="minorHAnsi"/>
          <w:bCs/>
        </w:rPr>
        <w:t xml:space="preserve"> that will be visualized using the microscope </w:t>
      </w:r>
      <w:r w:rsidRPr="00D7547B">
        <w:rPr>
          <w:rFonts w:eastAsia="Times New Roman" w:cstheme="minorHAnsi"/>
        </w:rPr>
        <w:t>(shots are indicated with the 3-digit numbers, like 2.1.1, 2.1.2, etc.)</w:t>
      </w:r>
      <w:r w:rsidRPr="00D7547B">
        <w:rPr>
          <w:rFonts w:eastAsia="Times New Roman" w:cstheme="minorHAnsi"/>
          <w:bCs/>
        </w:rPr>
        <w:t>.</w:t>
      </w:r>
    </w:p>
    <w:p w14:paraId="181DD27E" w14:textId="60BA1D37" w:rsidR="005F1ADF" w:rsidRDefault="00D7547B" w:rsidP="00D7547B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  <w:fldChar w:fldCharType="begin">
          <w:ffData>
            <w:name w:val="Text3"/>
            <w:enabled/>
            <w:calcOnExit w:val="0"/>
            <w:textInput>
              <w:default w:val="Click here to list microscope shots, using the shot numbers from the protocol section of the video script."/>
            </w:textInput>
          </w:ffData>
        </w:fldChar>
      </w: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  <w:instrText xml:space="preserve"> FORMTEXT </w:instrText>
      </w: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</w: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  <w:fldChar w:fldCharType="separate"/>
      </w:r>
      <w:r w:rsidRPr="00D7547B">
        <w:rPr>
          <w:rFonts w:eastAsia="Times New Roman" w:cstheme="minorHAnsi"/>
          <w:b/>
          <w:noProof/>
          <w:color w:val="7F7F7F" w:themeColor="text1" w:themeTint="80"/>
          <w:highlight w:val="yellow"/>
        </w:rPr>
        <w:t>Click here to list microscope shots, using the shot numbers from the protocol section of the video script.</w:t>
      </w: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  <w:fldChar w:fldCharType="end"/>
      </w:r>
    </w:p>
    <w:p w14:paraId="4E7C3E85" w14:textId="77777777" w:rsidR="00A13CC3" w:rsidRPr="00D7547B" w:rsidRDefault="00A13CC3" w:rsidP="00D7547B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</w:p>
    <w:p w14:paraId="4B20EAF0" w14:textId="77777777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2. Software: </w:t>
      </w:r>
      <w:r w:rsidRPr="00B07A3B">
        <w:rPr>
          <w:rFonts w:eastAsia="Times New Roman" w:cstheme="minorHAnsi"/>
        </w:rPr>
        <w:t xml:space="preserve">Does the part of your protocol being filmed include </w:t>
      </w:r>
      <w:r>
        <w:rPr>
          <w:rFonts w:eastAsia="Times New Roman" w:cstheme="minorHAnsi"/>
        </w:rPr>
        <w:t xml:space="preserve">step-by-step descriptions of </w:t>
      </w:r>
      <w:r w:rsidRPr="00B07A3B">
        <w:rPr>
          <w:rFonts w:eastAsia="Times New Roman" w:cstheme="minorHAnsi"/>
        </w:rPr>
        <w:t>software usage?</w:t>
      </w:r>
      <w:r w:rsidRPr="00B07A3B">
        <w:rPr>
          <w:rFonts w:eastAsia="Times New Roman" w:cstheme="minorHAnsi"/>
          <w:b/>
        </w:rPr>
        <w:t xml:space="preserve">  </w:t>
      </w:r>
      <w:sdt>
        <w:sdtPr>
          <w:rPr>
            <w:rFonts w:eastAsia="Times New Roman" w:cstheme="minorHAnsi"/>
            <w:b/>
            <w:bCs/>
          </w:rPr>
          <w:id w:val="-1234080470"/>
          <w:placeholder>
            <w:docPart w:val="337E7D2A29BC2847BE253001CC37ACE9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</w:p>
    <w:p w14:paraId="76D16C59" w14:textId="77777777" w:rsidR="001331E3" w:rsidRDefault="001331E3" w:rsidP="001331E3">
      <w:pPr>
        <w:spacing w:before="120"/>
        <w:ind w:left="720"/>
        <w:rPr>
          <w:rFonts w:cstheme="minorHAnsi"/>
        </w:rPr>
      </w:pPr>
      <w:r>
        <w:rPr>
          <w:rFonts w:cstheme="minorHAnsi"/>
        </w:rPr>
        <w:t xml:space="preserve">If </w:t>
      </w:r>
      <w:proofErr w:type="gramStart"/>
      <w:r>
        <w:rPr>
          <w:rFonts w:cstheme="minorHAnsi"/>
          <w:b/>
          <w:bCs/>
        </w:rPr>
        <w:t>Yes</w:t>
      </w:r>
      <w:proofErr w:type="gramEnd"/>
      <w:r>
        <w:rPr>
          <w:rFonts w:cstheme="minorHAnsi"/>
        </w:rPr>
        <w:t>, we will need you to record using screen recording software.</w:t>
      </w:r>
    </w:p>
    <w:p w14:paraId="5B3676BC" w14:textId="0A4186C3" w:rsidR="001331E3" w:rsidRDefault="001331E3" w:rsidP="001331E3">
      <w:pPr>
        <w:spacing w:before="120"/>
        <w:ind w:left="720"/>
        <w:rPr>
          <w:rFonts w:cstheme="minorHAnsi"/>
        </w:rPr>
      </w:pPr>
      <w:r>
        <w:rPr>
          <w:rFonts w:cstheme="minorHAnsi"/>
        </w:rPr>
        <w:t xml:space="preserve">We recommend using the screen capture program </w:t>
      </w:r>
      <w:hyperlink r:id="rId14" w:history="1">
        <w:r>
          <w:rPr>
            <w:rStyle w:val="Hyperlink"/>
            <w:rFonts w:cstheme="minorHAnsi"/>
          </w:rPr>
          <w:t>OBS</w:t>
        </w:r>
      </w:hyperlink>
      <w:r>
        <w:rPr>
          <w:rFonts w:cstheme="minorHAnsi"/>
        </w:rPr>
        <w:t xml:space="preserve">. </w:t>
      </w:r>
      <w:proofErr w:type="spellStart"/>
      <w:r>
        <w:rPr>
          <w:rFonts w:cstheme="minorHAnsi"/>
        </w:rPr>
        <w:t>JoVE’s</w:t>
      </w:r>
      <w:proofErr w:type="spellEnd"/>
      <w:r>
        <w:rPr>
          <w:rFonts w:cstheme="minorHAnsi"/>
        </w:rPr>
        <w:t xml:space="preserve"> tutorial for using OBS Studio is provided at this link: </w:t>
      </w:r>
      <w:hyperlink r:id="rId15" w:history="1">
        <w:r w:rsidR="0009624C" w:rsidRPr="001B6DEE">
          <w:rPr>
            <w:rStyle w:val="Hyperlink"/>
            <w:rFonts w:cstheme="minorHAnsi"/>
          </w:rPr>
          <w:t>https://review.jove.com/v/5848/screen-capture-instructions-for-authors?status=a7854k</w:t>
        </w:r>
      </w:hyperlink>
    </w:p>
    <w:p w14:paraId="3073BEE2" w14:textId="6E1550AD" w:rsidR="001331E3" w:rsidRDefault="001331E3" w:rsidP="001331E3">
      <w:pPr>
        <w:spacing w:before="120"/>
        <w:ind w:left="720"/>
        <w:rPr>
          <w:rFonts w:eastAsia="Times New Roman" w:cstheme="minorHAnsi"/>
        </w:rPr>
      </w:pPr>
      <w:r>
        <w:rPr>
          <w:rFonts w:cstheme="minorHAnsi"/>
        </w:rPr>
        <w:t>As these files are necessary for finalizing your script,</w:t>
      </w:r>
      <w:r>
        <w:rPr>
          <w:rFonts w:cstheme="minorHAnsi"/>
          <w:highlight w:val="yellow"/>
        </w:rPr>
        <w:t xml:space="preserve"> please upload all </w:t>
      </w:r>
      <w:r w:rsidR="00A13CC3">
        <w:rPr>
          <w:rFonts w:cstheme="minorHAnsi"/>
          <w:highlight w:val="yellow"/>
        </w:rPr>
        <w:t>screen-captured</w:t>
      </w:r>
      <w:r>
        <w:rPr>
          <w:rFonts w:cstheme="minorHAnsi"/>
          <w:highlight w:val="yellow"/>
        </w:rPr>
        <w:t xml:space="preserve"> video files to your project page as soon as possible</w:t>
      </w:r>
      <w:r>
        <w:rPr>
          <w:rFonts w:cstheme="minorHAnsi"/>
        </w:rPr>
        <w:t>.</w:t>
      </w:r>
    </w:p>
    <w:p w14:paraId="1C68C2BA" w14:textId="77777777" w:rsidR="005F1ADF" w:rsidRPr="00B07A3B" w:rsidRDefault="005F1ADF" w:rsidP="005F1ADF">
      <w:pPr>
        <w:spacing w:before="120"/>
        <w:rPr>
          <w:rFonts w:eastAsia="Times New Roman" w:cstheme="minorHAnsi"/>
          <w:b/>
        </w:rPr>
      </w:pPr>
    </w:p>
    <w:p w14:paraId="7A03162F" w14:textId="2A86C98A" w:rsidR="005F1ADF" w:rsidRPr="00B07A3B" w:rsidRDefault="009A2C33" w:rsidP="005F1ADF">
      <w:pPr>
        <w:spacing w:before="120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</w:rPr>
        <w:t>3</w:t>
      </w:r>
      <w:r w:rsidR="005F1ADF" w:rsidRPr="00B07A3B">
        <w:rPr>
          <w:rFonts w:eastAsia="Times New Roman" w:cstheme="minorHAnsi"/>
          <w:b/>
        </w:rPr>
        <w:t>. Filming location:</w:t>
      </w:r>
      <w:r w:rsidR="005F1ADF" w:rsidRPr="00B07A3B">
        <w:rPr>
          <w:rFonts w:eastAsia="Times New Roman" w:cstheme="minorHAnsi"/>
        </w:rPr>
        <w:t xml:space="preserve"> Will the filming need to take place in multiple locations? </w:t>
      </w:r>
      <w:r w:rsidR="005F1ADF" w:rsidRPr="00B07A3B">
        <w:rPr>
          <w:rFonts w:eastAsia="Times New Roman" w:cstheme="minorHAnsi"/>
          <w:b/>
        </w:rPr>
        <w:t xml:space="preserve">  </w:t>
      </w:r>
      <w:sdt>
        <w:sdtPr>
          <w:rPr>
            <w:rFonts w:eastAsia="Times New Roman" w:cstheme="minorHAnsi"/>
            <w:b/>
            <w:bCs/>
          </w:rPr>
          <w:id w:val="-947380569"/>
          <w:placeholder>
            <w:docPart w:val="B9348AD095AC81449C592C2F0F676CB0"/>
          </w:placeholder>
          <w:temporary/>
          <w:showingPlcHdr/>
          <w:text/>
        </w:sdtPr>
        <w:sdtContent>
          <w:r w:rsidR="005F1ADF"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</w:p>
    <w:p w14:paraId="63770740" w14:textId="77777777" w:rsidR="005F1ADF" w:rsidRDefault="005F1ADF" w:rsidP="005F1ADF">
      <w:pPr>
        <w:spacing w:before="120"/>
        <w:ind w:left="720"/>
        <w:rPr>
          <w:rFonts w:eastAsia="Times New Roman" w:cstheme="minorHAnsi"/>
        </w:rPr>
      </w:pPr>
      <w:r w:rsidRPr="00B07A3B">
        <w:rPr>
          <w:rFonts w:eastAsia="Times New Roman" w:cstheme="minorHAnsi"/>
        </w:rPr>
        <w:t xml:space="preserve">If </w:t>
      </w:r>
      <w:proofErr w:type="gramStart"/>
      <w:r w:rsidRPr="00B07A3B">
        <w:rPr>
          <w:rFonts w:eastAsia="Times New Roman" w:cstheme="minorHAnsi"/>
          <w:b/>
          <w:bCs/>
        </w:rPr>
        <w:t>Yes</w:t>
      </w:r>
      <w:proofErr w:type="gramEnd"/>
      <w:r w:rsidRPr="00B07A3B">
        <w:rPr>
          <w:rFonts w:eastAsia="Times New Roman" w:cstheme="minorHAnsi"/>
        </w:rPr>
        <w:t xml:space="preserve">, how far apart are the locations? </w:t>
      </w:r>
      <w:sdt>
        <w:sdtPr>
          <w:rPr>
            <w:rFonts w:eastAsia="Times New Roman" w:cstheme="minorHAnsi"/>
          </w:rPr>
          <w:id w:val="-622612321"/>
          <w:placeholder>
            <w:docPart w:val="8D0BC3EB8758784BB08FC591BF9EA44D"/>
          </w:placeholder>
          <w:temporary/>
          <w:showingPlcHdr/>
          <w:text/>
        </w:sdtPr>
        <w:sdtEndPr>
          <w:rPr>
            <w:b/>
            <w:bCs/>
          </w:rPr>
        </w:sdtEndPr>
        <w:sdtContent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Click to enter distance between locations.</w:t>
          </w:r>
        </w:sdtContent>
      </w:sdt>
    </w:p>
    <w:p w14:paraId="32DAE90F" w14:textId="77777777" w:rsidR="003326AD" w:rsidRDefault="003326AD" w:rsidP="005F1ADF">
      <w:pPr>
        <w:rPr>
          <w:rFonts w:cstheme="minorHAnsi"/>
          <w:b/>
          <w:sz w:val="22"/>
          <w:szCs w:val="22"/>
        </w:rPr>
      </w:pPr>
    </w:p>
    <w:p w14:paraId="3447CA89" w14:textId="34553060" w:rsidR="00D75084" w:rsidRPr="0082165B" w:rsidRDefault="00D75084" w:rsidP="00D750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71" w:themeFill="background1" w:themeFillShade="E6"/>
        <w:rPr>
          <w:rFonts w:cstheme="minorHAnsi"/>
          <w:b/>
        </w:rPr>
      </w:pPr>
      <w:r w:rsidRPr="0082165B">
        <w:rPr>
          <w:rFonts w:cstheme="minorHAnsi"/>
          <w:bCs/>
        </w:rPr>
        <w:t xml:space="preserve">To ensure that your </w:t>
      </w:r>
      <w:r w:rsidRPr="007A149A">
        <w:rPr>
          <w:rFonts w:cstheme="minorHAnsi"/>
          <w:b/>
        </w:rPr>
        <w:t>script can be filmed in one day</w:t>
      </w:r>
      <w:r w:rsidRPr="0082165B">
        <w:rPr>
          <w:rFonts w:cstheme="minorHAnsi"/>
          <w:bCs/>
        </w:rPr>
        <w:t xml:space="preserve">, the </w:t>
      </w:r>
      <w:r w:rsidR="002A6FCF">
        <w:rPr>
          <w:rFonts w:cstheme="minorHAnsi"/>
          <w:bCs/>
        </w:rPr>
        <w:t>p</w:t>
      </w:r>
      <w:r w:rsidRPr="0082165B">
        <w:rPr>
          <w:rFonts w:cstheme="minorHAnsi"/>
          <w:bCs/>
        </w:rPr>
        <w:t>rotocol section</w:t>
      </w:r>
      <w:r>
        <w:rPr>
          <w:rFonts w:cstheme="minorHAnsi"/>
          <w:bCs/>
        </w:rPr>
        <w:t>s</w:t>
      </w:r>
      <w:r w:rsidRPr="0082165B">
        <w:rPr>
          <w:rFonts w:cstheme="minorHAnsi"/>
          <w:bCs/>
        </w:rPr>
        <w:t xml:space="preserve"> </w:t>
      </w:r>
      <w:r>
        <w:rPr>
          <w:rFonts w:cstheme="minorHAnsi"/>
          <w:bCs/>
        </w:rPr>
        <w:t>are</w:t>
      </w:r>
      <w:r w:rsidRPr="0082165B">
        <w:rPr>
          <w:rFonts w:cstheme="minorHAnsi"/>
          <w:bCs/>
        </w:rPr>
        <w:t xml:space="preserve"> </w:t>
      </w:r>
      <w:r w:rsidR="002A6FCF">
        <w:rPr>
          <w:rFonts w:cstheme="minorHAnsi"/>
          <w:bCs/>
        </w:rPr>
        <w:t>cumulatively</w:t>
      </w:r>
      <w:r w:rsidR="002A6FCF" w:rsidRPr="0082165B">
        <w:rPr>
          <w:rFonts w:cstheme="minorHAnsi"/>
          <w:bCs/>
        </w:rPr>
        <w:t xml:space="preserve"> </w:t>
      </w:r>
      <w:r w:rsidRPr="0082165B">
        <w:rPr>
          <w:rFonts w:cstheme="minorHAnsi"/>
          <w:bCs/>
        </w:rPr>
        <w:t>restricted to</w:t>
      </w:r>
      <w:r w:rsidRPr="0082165B">
        <w:rPr>
          <w:rFonts w:cstheme="minorHAnsi"/>
          <w:b/>
        </w:rPr>
        <w:t> </w:t>
      </w:r>
      <w:r>
        <w:rPr>
          <w:rFonts w:cstheme="minorHAnsi"/>
          <w:b/>
          <w:bCs/>
        </w:rPr>
        <w:t>55</w:t>
      </w:r>
      <w:r w:rsidRPr="0082165B">
        <w:rPr>
          <w:rFonts w:cstheme="minorHAnsi"/>
          <w:b/>
          <w:bCs/>
        </w:rPr>
        <w:t xml:space="preserve"> shots</w:t>
      </w:r>
      <w:r w:rsidRPr="0082165B">
        <w:rPr>
          <w:rFonts w:cstheme="minorHAnsi"/>
          <w:b/>
        </w:rPr>
        <w:t xml:space="preserve"> </w:t>
      </w:r>
      <w:r w:rsidRPr="0082165B">
        <w:rPr>
          <w:rFonts w:cstheme="minorHAnsi"/>
          <w:bCs/>
        </w:rPr>
        <w:t>(shots are the 3-digit numbers like 2.1.1, 2.1.2…</w:t>
      </w:r>
      <w:proofErr w:type="spellStart"/>
      <w:r w:rsidRPr="0082165B">
        <w:rPr>
          <w:rFonts w:cstheme="minorHAnsi"/>
          <w:bCs/>
        </w:rPr>
        <w:t>etc</w:t>
      </w:r>
      <w:proofErr w:type="spellEnd"/>
      <w:r w:rsidRPr="0082165B">
        <w:rPr>
          <w:rFonts w:cstheme="minorHAnsi"/>
          <w:bCs/>
        </w:rPr>
        <w:t>)</w:t>
      </w:r>
    </w:p>
    <w:p w14:paraId="67386C8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7AA7BBC5" w14:textId="77777777" w:rsidR="005F1ADF" w:rsidRDefault="005F1ADF" w:rsidP="005F1ADF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>Current Protocol Length</w:t>
      </w:r>
    </w:p>
    <w:p w14:paraId="72F5C5E6" w14:textId="365BB2AD" w:rsidR="005F1ADF" w:rsidRPr="00B847A0" w:rsidRDefault="005F1ADF" w:rsidP="005F1ADF">
      <w:pPr>
        <w:rPr>
          <w:rFonts w:cstheme="minorHAnsi"/>
          <w:bCs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>Number of Steps</w:t>
      </w:r>
      <w:proofErr w:type="gramStart"/>
      <w:r w:rsidRPr="00B847A0">
        <w:rPr>
          <w:rFonts w:cstheme="minorHAnsi"/>
          <w:bCs/>
          <w:sz w:val="22"/>
          <w:szCs w:val="22"/>
        </w:rPr>
        <w:t xml:space="preserve">:  </w:t>
      </w:r>
      <w:r w:rsidR="001C2579">
        <w:rPr>
          <w:rFonts w:cstheme="minorHAnsi"/>
          <w:bCs/>
          <w:sz w:val="22"/>
          <w:szCs w:val="22"/>
        </w:rPr>
        <w:t>27</w:t>
      </w:r>
      <w:proofErr w:type="gramEnd"/>
    </w:p>
    <w:p w14:paraId="5AAC9C6C" w14:textId="6358B166" w:rsidR="00C2620F" w:rsidRPr="00B07A3B" w:rsidRDefault="005F1ADF" w:rsidP="005F1ADF">
      <w:pPr>
        <w:rPr>
          <w:rFonts w:cstheme="minorHAnsi"/>
          <w:b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Shots: </w:t>
      </w:r>
      <w:r>
        <w:rPr>
          <w:rFonts w:cstheme="minorHAnsi"/>
          <w:bCs/>
          <w:sz w:val="22"/>
          <w:szCs w:val="22"/>
        </w:rPr>
        <w:t xml:space="preserve"> </w:t>
      </w:r>
      <w:r w:rsidR="001C2579">
        <w:rPr>
          <w:rFonts w:cstheme="minorHAnsi"/>
          <w:bCs/>
          <w:sz w:val="22"/>
          <w:szCs w:val="22"/>
        </w:rPr>
        <w:t>40</w:t>
      </w:r>
      <w:r w:rsidR="00277C90" w:rsidRPr="00B07A3B">
        <w:rPr>
          <w:rFonts w:cstheme="minorHAnsi"/>
          <w:b/>
          <w:sz w:val="22"/>
          <w:szCs w:val="22"/>
        </w:rPr>
        <w:br w:type="page"/>
      </w:r>
    </w:p>
    <w:p w14:paraId="688BB839" w14:textId="5CB13F29" w:rsidR="00C058AE" w:rsidRPr="000F326F" w:rsidRDefault="00FF25E5" w:rsidP="000F326F">
      <w:pPr>
        <w:pStyle w:val="Heading1"/>
        <w:rPr>
          <w:rFonts w:cstheme="minorHAnsi"/>
        </w:rPr>
      </w:pPr>
      <w:r>
        <w:rPr>
          <w:rFonts w:cstheme="minorHAnsi"/>
        </w:rPr>
        <w:t>Introduction</w:t>
      </w:r>
    </w:p>
    <w:p w14:paraId="21054688" w14:textId="23549FDE" w:rsidR="00455638" w:rsidRPr="00A84C50" w:rsidRDefault="00455638" w:rsidP="00455638">
      <w:pPr>
        <w:rPr>
          <w:rFonts w:cstheme="minorHAnsi"/>
          <w:b/>
          <w:i/>
          <w:iCs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 w:rsidRPr="00A84C50">
        <w:rPr>
          <w:rFonts w:cstheme="minorHAnsi"/>
          <w:b/>
          <w:i/>
          <w:color w:val="0000FF"/>
        </w:rPr>
        <w:t>.</w:t>
      </w:r>
      <w:r w:rsidRPr="00A84C50">
        <w:rPr>
          <w:rFonts w:cstheme="minorHAnsi"/>
          <w:b/>
          <w:i/>
        </w:rPr>
        <w:t xml:space="preserve"> </w:t>
      </w:r>
    </w:p>
    <w:p w14:paraId="7E8076BA" w14:textId="77777777" w:rsidR="007D61A8" w:rsidRPr="00B07A3B" w:rsidRDefault="007D61A8" w:rsidP="00731E5D">
      <w:pPr>
        <w:rPr>
          <w:rFonts w:cstheme="minorHAnsi"/>
          <w:b/>
        </w:rPr>
      </w:pPr>
    </w:p>
    <w:p w14:paraId="2157B54F" w14:textId="76B0F588" w:rsidR="007D61A8" w:rsidRPr="00B07A3B" w:rsidRDefault="00D7547B" w:rsidP="00AB33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>A</w:t>
      </w:r>
      <w:r w:rsidR="007D61A8" w:rsidRPr="00B07A3B">
        <w:rPr>
          <w:rFonts w:eastAsia="Times New Roman" w:cstheme="minorHAnsi"/>
          <w:bCs/>
        </w:rPr>
        <w:t>nswers to these questions will become interview statements</w:t>
      </w:r>
      <w:r>
        <w:rPr>
          <w:rFonts w:eastAsia="Times New Roman" w:cstheme="minorHAnsi"/>
          <w:bCs/>
        </w:rPr>
        <w:t xml:space="preserve"> that</w:t>
      </w:r>
      <w:r w:rsidR="00D75084" w:rsidRPr="00B07A3B">
        <w:rPr>
          <w:rFonts w:eastAsia="Times New Roman" w:cstheme="minorHAnsi"/>
          <w:bCs/>
        </w:rPr>
        <w:t xml:space="preserve"> </w:t>
      </w:r>
      <w:r w:rsidR="00D75084">
        <w:rPr>
          <w:rFonts w:eastAsia="Times New Roman" w:cstheme="minorHAnsi"/>
          <w:bCs/>
        </w:rPr>
        <w:t xml:space="preserve">you </w:t>
      </w:r>
      <w:r>
        <w:rPr>
          <w:rFonts w:eastAsia="Times New Roman" w:cstheme="minorHAnsi"/>
          <w:bCs/>
        </w:rPr>
        <w:t>will</w:t>
      </w:r>
      <w:r w:rsidR="00D75084" w:rsidRPr="00B07A3B">
        <w:rPr>
          <w:rFonts w:eastAsia="Times New Roman" w:cstheme="minorHAnsi"/>
          <w:bCs/>
        </w:rPr>
        <w:t xml:space="preserve"> deliver on camera</w:t>
      </w:r>
      <w:r w:rsidR="007D61A8" w:rsidRPr="00B07A3B">
        <w:rPr>
          <w:rFonts w:eastAsia="Times New Roman" w:cstheme="minorHAnsi"/>
          <w:bCs/>
        </w:rPr>
        <w:t>.</w:t>
      </w:r>
    </w:p>
    <w:p w14:paraId="4AC387D8" w14:textId="5035F686" w:rsidR="00D7547B" w:rsidRPr="0058214E" w:rsidRDefault="008C642C" w:rsidP="0058214E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>Answer</w:t>
      </w:r>
      <w:r w:rsidR="00D7547B">
        <w:rPr>
          <w:rFonts w:eastAsia="Times New Roman" w:cstheme="minorHAnsi"/>
          <w:bCs/>
        </w:rPr>
        <w:t xml:space="preserve"> </w:t>
      </w:r>
      <w:r w:rsidR="00831E2A">
        <w:rPr>
          <w:rFonts w:eastAsia="Times New Roman" w:cstheme="minorHAnsi"/>
          <w:bCs/>
        </w:rPr>
        <w:t xml:space="preserve">the </w:t>
      </w:r>
      <w:r w:rsidR="00831E2A" w:rsidRPr="00831E2A">
        <w:rPr>
          <w:rFonts w:eastAsia="Times New Roman" w:cstheme="minorHAnsi"/>
          <w:b/>
          <w:color w:val="FF0000"/>
        </w:rPr>
        <w:t>1st</w:t>
      </w:r>
      <w:r w:rsidR="00EA341C" w:rsidRPr="00831E2A">
        <w:rPr>
          <w:rFonts w:eastAsia="Times New Roman" w:cstheme="minorHAnsi"/>
          <w:b/>
          <w:color w:val="FF0000"/>
        </w:rPr>
        <w:t xml:space="preserve"> REQUIRED</w:t>
      </w:r>
      <w:r w:rsidR="00EA341C" w:rsidRPr="00831E2A">
        <w:rPr>
          <w:rFonts w:eastAsia="Times New Roman" w:cstheme="minorHAnsi"/>
          <w:bCs/>
          <w:color w:val="FF0000"/>
        </w:rPr>
        <w:t xml:space="preserve"> </w:t>
      </w:r>
      <w:r>
        <w:rPr>
          <w:rFonts w:eastAsia="Times New Roman" w:cstheme="minorHAnsi"/>
          <w:bCs/>
        </w:rPr>
        <w:t>questio</w:t>
      </w:r>
      <w:r w:rsidR="00347FE0">
        <w:rPr>
          <w:rFonts w:eastAsia="Times New Roman" w:cstheme="minorHAnsi"/>
          <w:bCs/>
        </w:rPr>
        <w:t>n</w:t>
      </w:r>
      <w:r w:rsidR="008D0E4A">
        <w:rPr>
          <w:rFonts w:eastAsia="Times New Roman" w:cstheme="minorHAnsi"/>
          <w:bCs/>
        </w:rPr>
        <w:t xml:space="preserve"> and </w:t>
      </w:r>
      <w:r w:rsidR="00D7547B" w:rsidRPr="0058214E">
        <w:rPr>
          <w:rFonts w:eastAsia="Times New Roman" w:cstheme="minorHAnsi"/>
          <w:b/>
        </w:rPr>
        <w:t xml:space="preserve">at least </w:t>
      </w:r>
      <w:r w:rsidR="00EA341C" w:rsidRPr="0058214E">
        <w:rPr>
          <w:rFonts w:eastAsia="Times New Roman" w:cstheme="minorHAnsi"/>
          <w:b/>
        </w:rPr>
        <w:t>2</w:t>
      </w:r>
      <w:r w:rsidR="00D7547B" w:rsidRPr="0058214E">
        <w:rPr>
          <w:rFonts w:eastAsia="Times New Roman" w:cstheme="minorHAnsi"/>
          <w:b/>
        </w:rPr>
        <w:t xml:space="preserve"> </w:t>
      </w:r>
      <w:r w:rsidR="00831E2A" w:rsidRPr="0058214E">
        <w:rPr>
          <w:rFonts w:eastAsia="Times New Roman" w:cstheme="minorHAnsi"/>
          <w:b/>
        </w:rPr>
        <w:t xml:space="preserve">other </w:t>
      </w:r>
      <w:r w:rsidR="00D7547B" w:rsidRPr="0058214E">
        <w:rPr>
          <w:rFonts w:eastAsia="Times New Roman" w:cstheme="minorHAnsi"/>
          <w:b/>
        </w:rPr>
        <w:t>questions</w:t>
      </w:r>
      <w:r w:rsidR="000A2498">
        <w:rPr>
          <w:rFonts w:eastAsia="Times New Roman" w:cstheme="minorHAnsi"/>
          <w:b/>
        </w:rPr>
        <w:t xml:space="preserve"> (1.2 – 1.10)</w:t>
      </w:r>
      <w:r w:rsidR="00D7547B" w:rsidRPr="0058214E">
        <w:rPr>
          <w:rFonts w:eastAsia="Times New Roman" w:cstheme="minorHAnsi"/>
          <w:bCs/>
        </w:rPr>
        <w:t xml:space="preserve"> below</w:t>
      </w:r>
      <w:r w:rsidR="00CF2130" w:rsidRPr="0058214E">
        <w:rPr>
          <w:rFonts w:eastAsia="Times New Roman" w:cstheme="minorHAnsi"/>
          <w:bCs/>
        </w:rPr>
        <w:t xml:space="preserve">. Up to </w:t>
      </w:r>
      <w:r w:rsidR="00C96FC6" w:rsidRPr="0058214E">
        <w:rPr>
          <w:rFonts w:eastAsia="Times New Roman" w:cstheme="minorHAnsi"/>
          <w:bCs/>
        </w:rPr>
        <w:t>5</w:t>
      </w:r>
      <w:r w:rsidR="00CF2130" w:rsidRPr="0058214E">
        <w:rPr>
          <w:rFonts w:eastAsia="Times New Roman" w:cstheme="minorHAnsi"/>
          <w:bCs/>
        </w:rPr>
        <w:t xml:space="preserve"> interview statements will be included in the video.</w:t>
      </w:r>
    </w:p>
    <w:p w14:paraId="3CD3555E" w14:textId="29DE287A" w:rsidR="007D61A8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B07A3B">
        <w:rPr>
          <w:rFonts w:eastAsia="Times New Roman" w:cstheme="minorHAnsi"/>
          <w:bCs/>
        </w:rPr>
        <w:t xml:space="preserve">Enter the </w:t>
      </w:r>
      <w:r w:rsidR="009E4241" w:rsidRPr="009E4241">
        <w:rPr>
          <w:rFonts w:eastAsia="Times New Roman" w:cstheme="minorHAnsi"/>
          <w:b/>
        </w:rPr>
        <w:t xml:space="preserve">full </w:t>
      </w:r>
      <w:r w:rsidRPr="009E4241">
        <w:rPr>
          <w:rFonts w:eastAsia="Times New Roman" w:cstheme="minorHAnsi"/>
          <w:b/>
        </w:rPr>
        <w:t>name</w:t>
      </w:r>
      <w:r w:rsidRPr="00B07A3B">
        <w:rPr>
          <w:rFonts w:eastAsia="Times New Roman" w:cstheme="minorHAnsi"/>
          <w:bCs/>
        </w:rPr>
        <w:t xml:space="preserve"> of the author who will deliver the statement.</w:t>
      </w:r>
    </w:p>
    <w:p w14:paraId="3D2D8F01" w14:textId="17D3FA66" w:rsidR="00E27EF5" w:rsidRPr="005925C3" w:rsidRDefault="00E27EF5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5925C3">
        <w:rPr>
          <w:rFonts w:eastAsia="Times New Roman" w:cstheme="minorHAnsi"/>
          <w:bCs/>
        </w:rPr>
        <w:t xml:space="preserve">If possible, each author should deliver </w:t>
      </w:r>
      <w:r w:rsidRPr="005925C3">
        <w:rPr>
          <w:rFonts w:eastAsia="Times New Roman" w:cstheme="minorHAnsi"/>
          <w:b/>
          <w:bCs/>
        </w:rPr>
        <w:t>no more than two statements</w:t>
      </w:r>
      <w:r w:rsidRPr="005925C3">
        <w:rPr>
          <w:rFonts w:eastAsia="Times New Roman" w:cstheme="minorHAnsi"/>
          <w:bCs/>
        </w:rPr>
        <w:t>.</w:t>
      </w:r>
    </w:p>
    <w:p w14:paraId="23360D57" w14:textId="04556F09" w:rsidR="007D61A8" w:rsidRPr="00D473BF" w:rsidRDefault="009149A4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D75084">
        <w:rPr>
          <w:rFonts w:eastAsia="Times New Roman" w:cstheme="minorHAnsi"/>
          <w:bCs/>
          <w:u w:val="single"/>
        </w:rPr>
        <w:t>A</w:t>
      </w:r>
      <w:r w:rsidR="007D61A8" w:rsidRPr="00D75084">
        <w:rPr>
          <w:rFonts w:eastAsia="Times New Roman" w:cstheme="minorHAnsi"/>
          <w:bCs/>
          <w:u w:val="single"/>
        </w:rPr>
        <w:t>nswer in full sentences</w:t>
      </w:r>
      <w:r w:rsidR="007D61A8" w:rsidRPr="00D473BF">
        <w:rPr>
          <w:rFonts w:eastAsia="Times New Roman" w:cstheme="minorHAnsi"/>
          <w:bCs/>
        </w:rPr>
        <w:t xml:space="preserve">, in </w:t>
      </w:r>
      <w:r w:rsidR="00D7547B">
        <w:rPr>
          <w:rFonts w:eastAsia="Times New Roman" w:cstheme="minorHAnsi"/>
          <w:bCs/>
        </w:rPr>
        <w:t xml:space="preserve">a </w:t>
      </w:r>
      <w:r w:rsidR="007D61A8" w:rsidRPr="00D473BF">
        <w:rPr>
          <w:rFonts w:eastAsia="Times New Roman" w:cstheme="minorHAnsi"/>
          <w:bCs/>
        </w:rPr>
        <w:t xml:space="preserve">style suitable for being spoken aloud. </w:t>
      </w:r>
    </w:p>
    <w:p w14:paraId="6BAA770E" w14:textId="1BE79143" w:rsidR="007D61A8" w:rsidRPr="00D473BF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D473BF">
        <w:rPr>
          <w:rFonts w:eastAsia="Times New Roman" w:cstheme="minorHAnsi"/>
          <w:bCs/>
        </w:rPr>
        <w:t xml:space="preserve">Limit the length of each statement to </w:t>
      </w:r>
      <w:r w:rsidR="004C4FAE">
        <w:rPr>
          <w:rFonts w:eastAsia="Times New Roman" w:cstheme="minorHAnsi"/>
          <w:b/>
          <w:color w:val="FF0000"/>
        </w:rPr>
        <w:t>3</w:t>
      </w:r>
      <w:r w:rsidRPr="00D75084">
        <w:rPr>
          <w:rFonts w:eastAsia="Times New Roman" w:cstheme="minorHAnsi"/>
          <w:b/>
          <w:color w:val="FF0000"/>
        </w:rPr>
        <w:t>0 words or fewer</w:t>
      </w:r>
      <w:r w:rsidR="00997611">
        <w:rPr>
          <w:rFonts w:eastAsia="Times New Roman" w:cstheme="minorHAnsi"/>
          <w:bCs/>
        </w:rPr>
        <w:t>.</w:t>
      </w:r>
    </w:p>
    <w:p w14:paraId="05A633A0" w14:textId="77777777" w:rsidR="007D61A8" w:rsidRPr="00B07A3B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B07A3B">
        <w:rPr>
          <w:rFonts w:eastAsia="Times New Roman" w:cstheme="minorHAnsi"/>
          <w:bCs/>
        </w:rPr>
        <w:t>Answers will be edited for length, clarity, and consistency with journal style guidelines.</w:t>
      </w:r>
    </w:p>
    <w:p w14:paraId="65488333" w14:textId="77777777" w:rsidR="00D7547B" w:rsidRPr="00AF3977" w:rsidRDefault="00D7547B" w:rsidP="007D61A8">
      <w:pPr>
        <w:rPr>
          <w:rFonts w:eastAsia="Times New Roman" w:cstheme="minorHAnsi"/>
          <w:b/>
        </w:rPr>
      </w:pPr>
    </w:p>
    <w:p w14:paraId="16F3E485" w14:textId="26810C3A" w:rsidR="007D61A8" w:rsidRPr="009470DC" w:rsidRDefault="009470DC" w:rsidP="007D61A8">
      <w:pPr>
        <w:rPr>
          <w:rFonts w:cstheme="minorHAnsi"/>
          <w:b/>
          <w:bCs/>
          <w:color w:val="auto"/>
          <w:shd w:val="clear" w:color="auto" w:fill="FFFFFF"/>
        </w:rPr>
      </w:pPr>
      <w:r w:rsidRPr="009470DC">
        <w:rPr>
          <w:rFonts w:cstheme="minorHAnsi"/>
          <w:b/>
          <w:bCs/>
          <w:color w:val="auto"/>
          <w:shd w:val="clear" w:color="auto" w:fill="FFFFFF"/>
        </w:rPr>
        <w:t xml:space="preserve">REQUIRED: </w:t>
      </w:r>
      <w:r w:rsidR="00D75084" w:rsidRPr="009470DC">
        <w:rPr>
          <w:rFonts w:cstheme="minorHAnsi"/>
          <w:color w:val="auto"/>
          <w:shd w:val="clear" w:color="auto" w:fill="FFFFFF"/>
        </w:rPr>
        <w:t>What is the scope of your research? What questions are you trying to answer?</w:t>
      </w:r>
      <w:r w:rsidR="007D61A8" w:rsidRPr="009470DC">
        <w:rPr>
          <w:rFonts w:eastAsia="Times New Roman" w:cstheme="minorHAnsi"/>
          <w:color w:val="auto"/>
          <w:sz w:val="28"/>
          <w:szCs w:val="28"/>
        </w:rPr>
        <w:t xml:space="preserve"> </w:t>
      </w:r>
    </w:p>
    <w:p w14:paraId="25928288" w14:textId="605AB119" w:rsidR="007D61A8" w:rsidRPr="00B07A3B" w:rsidRDefault="00000000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770700773"/>
          <w:placeholder>
            <w:docPart w:val="BA64A02CAC3F764D974B102CCBE080CD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  <w:r w:rsidR="00EA15F6" w:rsidRPr="00B07A3B">
            <w:rPr>
              <w:rFonts w:eastAsia="Times New Roman" w:cstheme="minorHAnsi"/>
              <w:color w:val="808080"/>
              <w:shd w:val="clear" w:color="auto" w:fill="FFFF00"/>
            </w:rPr>
            <w:t>.</w:t>
          </w:r>
        </w:sdtContent>
      </w:sdt>
      <w:r w:rsidR="00927B12">
        <w:rPr>
          <w:rStyle w:val="AuthorName"/>
          <w:rFonts w:asciiTheme="minorHAnsi" w:eastAsia="Times" w:hAnsiTheme="minorHAnsi" w:cstheme="minorHAnsi"/>
        </w:rPr>
        <w:t>:</w:t>
      </w:r>
      <w:r w:rsidR="005A33C6" w:rsidRPr="005A33C6">
        <w:rPr>
          <w:rFonts w:cstheme="minorHAnsi"/>
        </w:rPr>
        <w:t xml:space="preserve"> </w:t>
      </w:r>
      <w:sdt>
        <w:sdtPr>
          <w:rPr>
            <w:rFonts w:cstheme="minorHAnsi"/>
          </w:rPr>
          <w:id w:val="-172577541"/>
          <w:placeholder>
            <w:docPart w:val="174FF9DDB326436CBBF209A4E846C455"/>
          </w:placeholder>
          <w:temporary/>
          <w:showingPlcHdr/>
        </w:sdtPr>
        <w:sdtContent>
          <w:r w:rsidR="005A33C6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5A33C6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5A33C6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00A66870" w14:textId="77777777" w:rsidR="007D61A8" w:rsidRPr="00B07A3B" w:rsidRDefault="007D61A8" w:rsidP="007D61A8">
      <w:pPr>
        <w:rPr>
          <w:rFonts w:eastAsia="Times New Roman" w:cstheme="minorHAnsi"/>
          <w:b/>
          <w:bCs/>
        </w:rPr>
      </w:pPr>
    </w:p>
    <w:p w14:paraId="0B0139AD" w14:textId="59E7D118" w:rsidR="007D61A8" w:rsidRPr="00B07A3B" w:rsidRDefault="00D75084" w:rsidP="007D61A8">
      <w:pPr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are the most recent developments in your field of research?</w:t>
      </w:r>
    </w:p>
    <w:p w14:paraId="490E6309" w14:textId="13CA17F0" w:rsidR="007D61A8" w:rsidRPr="00D75084" w:rsidRDefault="00000000" w:rsidP="00D75084">
      <w:pPr>
        <w:pStyle w:val="ListParagraph"/>
        <w:numPr>
          <w:ilvl w:val="1"/>
          <w:numId w:val="3"/>
        </w:numPr>
        <w:spacing w:before="120" w:after="24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275596961"/>
          <w:placeholder>
            <w:docPart w:val="CC26871413AF9243AF4034C5BA7F3A38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7D61A8" w:rsidRPr="00B07A3B">
        <w:rPr>
          <w:rFonts w:eastAsia="Times New Roman" w:cstheme="minorHAnsi"/>
          <w:b/>
          <w:bCs/>
          <w:u w:val="single"/>
        </w:rPr>
        <w:t>:</w:t>
      </w:r>
      <w:r w:rsidR="007D61A8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852639216"/>
          <w:placeholder>
            <w:docPart w:val="B01347F9C431734082D700ADBD60CE5C"/>
          </w:placeholder>
          <w:temporary/>
          <w:showingPlcHdr/>
        </w:sdt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Please </w:t>
          </w:r>
          <w:r w:rsidR="009E424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5B4968C1" w14:textId="6785F207" w:rsidR="00D75084" w:rsidRPr="007A149A" w:rsidRDefault="00D75084" w:rsidP="00D75084">
      <w:pPr>
        <w:spacing w:before="120"/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technologies are currently used to advance research in your field?</w:t>
      </w:r>
    </w:p>
    <w:p w14:paraId="4BA4BEFE" w14:textId="1EDEAC95" w:rsidR="00D75084" w:rsidRPr="00D75084" w:rsidRDefault="00000000" w:rsidP="00D75084">
      <w:pPr>
        <w:pStyle w:val="ListParagraph"/>
        <w:numPr>
          <w:ilvl w:val="1"/>
          <w:numId w:val="3"/>
        </w:numPr>
        <w:spacing w:before="120" w:after="24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646503195"/>
          <w:placeholder>
            <w:docPart w:val="A81FA8D031154522A3945210687D8116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373849215"/>
          <w:placeholder>
            <w:docPart w:val="203FAB2D6D7C490DBE3BCCE371794D1D"/>
          </w:placeholder>
          <w:temporary/>
          <w:showingPlcHdr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793DF302" w14:textId="54B4649E" w:rsidR="00D75084" w:rsidRPr="00D75084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are the current experimental challenges?</w:t>
      </w:r>
    </w:p>
    <w:p w14:paraId="074ECE87" w14:textId="211D12F2" w:rsidR="00D75084" w:rsidRPr="00D75084" w:rsidRDefault="00000000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175304247"/>
          <w:placeholder>
            <w:docPart w:val="03EE3379A1BA445699EF6C14FCB2397A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1780064287"/>
          <w:placeholder>
            <w:docPart w:val="8B43F7D2A7D2418FA8D6DC848A78EECB"/>
          </w:placeholder>
          <w:temporary/>
          <w:showingPlcHdr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7D53E431" w14:textId="77777777" w:rsidR="0071156C" w:rsidRPr="00AF3977" w:rsidRDefault="0071156C" w:rsidP="007D61A8">
      <w:pPr>
        <w:rPr>
          <w:rFonts w:eastAsia="Times New Roman" w:cstheme="minorHAnsi"/>
          <w:b/>
          <w:bCs/>
        </w:rPr>
      </w:pPr>
    </w:p>
    <w:p w14:paraId="650FC038" w14:textId="3C8A6596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significant findings have you established in your field?</w:t>
      </w:r>
    </w:p>
    <w:p w14:paraId="284E017B" w14:textId="2883BEC6" w:rsidR="007D61A8" w:rsidRPr="00B07A3B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712321454"/>
          <w:placeholder>
            <w:docPart w:val="CF9F3A2530826D419E54CEF60DEF39E6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7D61A8" w:rsidRPr="00B07A3B">
        <w:rPr>
          <w:rFonts w:eastAsia="Times New Roman" w:cstheme="minorHAnsi"/>
          <w:b/>
          <w:bCs/>
          <w:u w:val="single"/>
        </w:rPr>
        <w:t>:</w:t>
      </w:r>
      <w:r w:rsidR="007D61A8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334292685"/>
          <w:placeholder>
            <w:docPart w:val="7EFAB539D92D134BA74BF41D437B3227"/>
          </w:placeholder>
          <w:temporary/>
          <w:showingPlcHdr/>
          <w:text/>
        </w:sdt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Please </w:t>
          </w:r>
          <w:r w:rsidR="009E424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539B9D0E" w14:textId="77777777" w:rsidR="007D61A8" w:rsidRPr="00B07A3B" w:rsidRDefault="007D61A8" w:rsidP="007D61A8">
      <w:pPr>
        <w:rPr>
          <w:rFonts w:eastAsia="Times New Roman" w:cstheme="minorHAnsi"/>
        </w:rPr>
      </w:pPr>
    </w:p>
    <w:p w14:paraId="13E505F8" w14:textId="1E26C2CF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research gap are you addressing with your protocol?</w:t>
      </w:r>
    </w:p>
    <w:p w14:paraId="5422B370" w14:textId="19C107E7" w:rsidR="00333FA4" w:rsidRPr="00B07A3B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341357373"/>
          <w:placeholder>
            <w:docPart w:val="FA4302C47376B64EB37F5EF54228B8FA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333FA4" w:rsidRPr="00B07A3B">
        <w:rPr>
          <w:rFonts w:eastAsia="Times New Roman" w:cstheme="minorHAnsi"/>
          <w:b/>
          <w:bCs/>
          <w:u w:val="single"/>
        </w:rPr>
        <w:t>:</w:t>
      </w:r>
      <w:r w:rsidR="00333FA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299076312"/>
          <w:placeholder>
            <w:docPart w:val="47D8E4CF72CC01468E7AA31A2CAAE059"/>
          </w:placeholder>
          <w:temporary/>
          <w:showingPlcHdr/>
          <w:text/>
        </w:sdtPr>
        <w:sdtContent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9E424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524AC04E" w14:textId="77777777" w:rsidR="007D61A8" w:rsidRPr="00B07A3B" w:rsidRDefault="007D61A8" w:rsidP="007D61A8">
      <w:pPr>
        <w:rPr>
          <w:rFonts w:eastAsia="Times New Roman" w:cstheme="minorHAnsi"/>
          <w:b/>
          <w:bCs/>
        </w:rPr>
      </w:pPr>
    </w:p>
    <w:p w14:paraId="18C04A67" w14:textId="67420A7E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advantage does your protocol offer compared to other techniques?</w:t>
      </w:r>
    </w:p>
    <w:p w14:paraId="23F311A2" w14:textId="766A9095" w:rsidR="00333FA4" w:rsidRPr="00D75084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747507936"/>
          <w:placeholder>
            <w:docPart w:val="E8A37383A177F94A9426E4124A0D1F68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333FA4" w:rsidRPr="00B07A3B">
        <w:rPr>
          <w:rFonts w:eastAsia="Times New Roman" w:cstheme="minorHAnsi"/>
          <w:b/>
          <w:bCs/>
          <w:u w:val="single"/>
        </w:rPr>
        <w:t>:</w:t>
      </w:r>
      <w:r w:rsidR="00333FA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266438237"/>
          <w:placeholder>
            <w:docPart w:val="C58687ABA6B85E46980DA5895C64F3E3"/>
          </w:placeholder>
          <w:temporary/>
          <w:showingPlcHdr/>
          <w:text/>
        </w:sdtPr>
        <w:sdtContent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9E424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3889A13C" w14:textId="62545CFD" w:rsidR="00D75084" w:rsidRPr="002A6FCF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How will your findings advance research in your field?</w:t>
      </w:r>
    </w:p>
    <w:p w14:paraId="15F1F1BE" w14:textId="4AB5AA63" w:rsidR="00D75084" w:rsidRPr="00D75084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964618564"/>
          <w:placeholder>
            <w:docPart w:val="237DE9C4808C493F8DB9A918A729B5C4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811761107"/>
          <w:placeholder>
            <w:docPart w:val="1ACF53D3930F4D08AA4ABE6964A754B8"/>
          </w:placeholder>
          <w:temporary/>
          <w:showingPlcHdr/>
          <w:text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46CA4C93" w14:textId="00CA25ED" w:rsidR="00D75084" w:rsidRPr="002A6FCF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new scientific questions have your results paved the way for?</w:t>
      </w:r>
    </w:p>
    <w:p w14:paraId="476440A5" w14:textId="2B2556DB" w:rsidR="00D75084" w:rsidRPr="00D75084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865086909"/>
          <w:placeholder>
            <w:docPart w:val="48E3176420874747B75BE7F0DA763C21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2075381731"/>
          <w:placeholder>
            <w:docPart w:val="046AF88CEBB94847BB1BF1F04F72D2CA"/>
          </w:placeholder>
          <w:temporary/>
          <w:showingPlcHdr/>
          <w:text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29DED187" w14:textId="15ED3311" w:rsidR="00D75084" w:rsidRPr="002A6FCF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research questions will your laboratory focus on in the future?</w:t>
      </w:r>
    </w:p>
    <w:p w14:paraId="13285F32" w14:textId="5D22FCE1" w:rsidR="00D75084" w:rsidRPr="00B07A3B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590629893"/>
          <w:placeholder>
            <w:docPart w:val="DC73D6CB02494B16B23B4DF65A32265B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73352387"/>
          <w:placeholder>
            <w:docPart w:val="1568C5218DBC45DDAB9E28A2682A4011"/>
          </w:placeholder>
          <w:temporary/>
          <w:showingPlcHdr/>
          <w:text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33B7A430" w14:textId="77777777" w:rsidR="00622BE8" w:rsidRDefault="00622BE8" w:rsidP="007D61A8">
      <w:pPr>
        <w:contextualSpacing/>
        <w:outlineLvl w:val="0"/>
        <w:rPr>
          <w:rFonts w:eastAsia="Times New Roman" w:cstheme="minorHAnsi"/>
          <w:b/>
        </w:rPr>
      </w:pPr>
    </w:p>
    <w:p w14:paraId="3A9A86A5" w14:textId="75FC2FA6" w:rsidR="00A13CC3" w:rsidRDefault="00A13CC3" w:rsidP="007D61A8">
      <w:pPr>
        <w:contextualSpacing/>
        <w:outlineLvl w:val="0"/>
        <w:rPr>
          <w:rFonts w:eastAsia="Times New Roman" w:cstheme="minorHAnsi"/>
          <w:b/>
        </w:rPr>
      </w:pPr>
    </w:p>
    <w:p w14:paraId="7901DD8A" w14:textId="13A1D34D" w:rsidR="00A13CC3" w:rsidRDefault="000F0F14" w:rsidP="00AF3977">
      <w:pPr>
        <w:spacing w:before="120"/>
        <w:rPr>
          <w:rFonts w:cstheme="minorHAnsi"/>
          <w:b/>
          <w:i/>
          <w:color w:val="0000FF"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>
        <w:rPr>
          <w:rFonts w:cstheme="minorHAnsi"/>
          <w:b/>
          <w:i/>
          <w:color w:val="0000FF"/>
        </w:rPr>
        <w:t>.</w:t>
      </w:r>
    </w:p>
    <w:p w14:paraId="5724F91A" w14:textId="77777777" w:rsidR="00FF25E5" w:rsidRDefault="00A13CC3" w:rsidP="00FF25E5">
      <w:pPr>
        <w:contextualSpacing/>
        <w:outlineLvl w:val="0"/>
        <w:rPr>
          <w:rFonts w:eastAsia="Times New Roman" w:cstheme="minorHAnsi"/>
          <w:b/>
        </w:rPr>
      </w:pPr>
      <w:r>
        <w:rPr>
          <w:rFonts w:cstheme="minorHAnsi"/>
          <w:b/>
          <w:i/>
          <w:color w:val="0000FF"/>
        </w:rPr>
        <w:br w:type="page"/>
      </w:r>
      <w:r w:rsidR="00FF25E5">
        <w:rPr>
          <w:rFonts w:eastAsia="Times New Roman" w:cstheme="minorHAnsi"/>
          <w:b/>
        </w:rPr>
        <w:t xml:space="preserve">Testimonial Questions (OPTIONAL): </w:t>
      </w:r>
    </w:p>
    <w:p w14:paraId="4075400C" w14:textId="77777777" w:rsidR="00FF25E5" w:rsidRDefault="00FF25E5" w:rsidP="00FF25E5">
      <w:pPr>
        <w:contextualSpacing/>
        <w:outlineLvl w:val="0"/>
        <w:rPr>
          <w:rFonts w:eastAsia="Times New Roman" w:cstheme="minorHAnsi"/>
          <w:b/>
        </w:rPr>
      </w:pPr>
    </w:p>
    <w:p w14:paraId="6D26F1E3" w14:textId="77777777" w:rsidR="00FF25E5" w:rsidRDefault="00FF25E5" w:rsidP="00FF25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>A</w:t>
      </w:r>
      <w:r w:rsidRPr="00B07A3B">
        <w:rPr>
          <w:rFonts w:eastAsia="Times New Roman" w:cstheme="minorHAnsi"/>
          <w:bCs/>
        </w:rPr>
        <w:t xml:space="preserve">nswers to these questions </w:t>
      </w:r>
      <w:r w:rsidRPr="00871F2E">
        <w:rPr>
          <w:rFonts w:eastAsia="Times New Roman" w:cstheme="minorHAnsi"/>
          <w:b/>
        </w:rPr>
        <w:t>will not appear in the video</w:t>
      </w:r>
      <w:r>
        <w:rPr>
          <w:rFonts w:eastAsia="Times New Roman" w:cstheme="minorHAnsi"/>
          <w:bCs/>
        </w:rPr>
        <w:t xml:space="preserve"> </w:t>
      </w:r>
      <w:r w:rsidRPr="00A13CC3">
        <w:rPr>
          <w:rFonts w:eastAsia="Times New Roman" w:cstheme="minorHAnsi"/>
          <w:bCs/>
        </w:rPr>
        <w:t>but may be featured in our journal's promotional materials.</w:t>
      </w:r>
    </w:p>
    <w:p w14:paraId="0A1A7007" w14:textId="77777777" w:rsidR="00FF25E5" w:rsidRDefault="00FF25E5" w:rsidP="00FF25E5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B07A3B">
        <w:rPr>
          <w:rFonts w:eastAsia="Times New Roman" w:cstheme="minorHAnsi"/>
          <w:bCs/>
        </w:rPr>
        <w:t xml:space="preserve">Enter the </w:t>
      </w:r>
      <w:r w:rsidRPr="009E4241">
        <w:rPr>
          <w:rFonts w:eastAsia="Times New Roman" w:cstheme="minorHAnsi"/>
          <w:b/>
        </w:rPr>
        <w:t>full name</w:t>
      </w:r>
      <w:r w:rsidRPr="00B07A3B">
        <w:rPr>
          <w:rFonts w:eastAsia="Times New Roman" w:cstheme="minorHAnsi"/>
          <w:bCs/>
        </w:rPr>
        <w:t xml:space="preserve"> of the author who will deliver the statement.</w:t>
      </w:r>
    </w:p>
    <w:p w14:paraId="33487903" w14:textId="77777777" w:rsidR="00FF25E5" w:rsidRDefault="00FF25E5" w:rsidP="00FF25E5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D75084">
        <w:rPr>
          <w:rFonts w:eastAsia="Times New Roman" w:cstheme="minorHAnsi"/>
          <w:bCs/>
          <w:u w:val="single"/>
        </w:rPr>
        <w:t>Answer in full sentences</w:t>
      </w:r>
      <w:r w:rsidRPr="00D473BF">
        <w:rPr>
          <w:rFonts w:eastAsia="Times New Roman" w:cstheme="minorHAnsi"/>
          <w:bCs/>
        </w:rPr>
        <w:t xml:space="preserve">, in </w:t>
      </w:r>
      <w:r>
        <w:rPr>
          <w:rFonts w:eastAsia="Times New Roman" w:cstheme="minorHAnsi"/>
          <w:bCs/>
        </w:rPr>
        <w:t xml:space="preserve">a </w:t>
      </w:r>
      <w:r w:rsidRPr="00D473BF">
        <w:rPr>
          <w:rFonts w:eastAsia="Times New Roman" w:cstheme="minorHAnsi"/>
          <w:bCs/>
        </w:rPr>
        <w:t xml:space="preserve">style suitable for being spoken aloud. </w:t>
      </w:r>
    </w:p>
    <w:p w14:paraId="296BC804" w14:textId="2B79ECB8" w:rsidR="00464DE1" w:rsidRPr="0034182F" w:rsidRDefault="0034182F" w:rsidP="0034182F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B07A3B">
        <w:rPr>
          <w:rFonts w:eastAsia="Times New Roman" w:cstheme="minorHAnsi"/>
          <w:bCs/>
        </w:rPr>
        <w:t xml:space="preserve">Answers will be </w:t>
      </w:r>
      <w:r w:rsidR="005C2915">
        <w:rPr>
          <w:rFonts w:eastAsia="Times New Roman" w:cstheme="minorHAnsi"/>
          <w:bCs/>
        </w:rPr>
        <w:t xml:space="preserve">mildly </w:t>
      </w:r>
      <w:r w:rsidRPr="00B07A3B">
        <w:rPr>
          <w:rFonts w:eastAsia="Times New Roman" w:cstheme="minorHAnsi"/>
          <w:bCs/>
        </w:rPr>
        <w:t>edited for clarity</w:t>
      </w:r>
      <w:r w:rsidR="00DC0F13">
        <w:rPr>
          <w:rFonts w:eastAsia="Times New Roman" w:cstheme="minorHAnsi"/>
          <w:bCs/>
        </w:rPr>
        <w:t>.</w:t>
      </w:r>
    </w:p>
    <w:p w14:paraId="7E5731F7" w14:textId="77777777" w:rsidR="00FF25E5" w:rsidRPr="00A13CC3" w:rsidRDefault="00FF25E5" w:rsidP="00FF25E5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A13CC3">
        <w:rPr>
          <w:rFonts w:eastAsia="Times New Roman" w:cstheme="minorHAnsi"/>
          <w:bCs/>
        </w:rPr>
        <w:t xml:space="preserve">Limit the length of each statement to </w:t>
      </w:r>
      <w:r w:rsidRPr="00A13CC3">
        <w:rPr>
          <w:rFonts w:eastAsia="Times New Roman" w:cstheme="minorHAnsi"/>
          <w:b/>
          <w:color w:val="FF0000"/>
        </w:rPr>
        <w:t>50 words or fewer</w:t>
      </w:r>
      <w:r w:rsidRPr="00A13CC3">
        <w:rPr>
          <w:rFonts w:eastAsia="Times New Roman" w:cstheme="minorHAnsi"/>
          <w:bCs/>
        </w:rPr>
        <w:t>.</w:t>
      </w:r>
    </w:p>
    <w:p w14:paraId="7224D4AD" w14:textId="77777777" w:rsidR="00FF25E5" w:rsidRPr="0058214E" w:rsidRDefault="00FF25E5" w:rsidP="00FF25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eastAsia="Times New Roman" w:cstheme="minorHAnsi"/>
          <w:bCs/>
        </w:rPr>
      </w:pPr>
    </w:p>
    <w:p w14:paraId="09FFEC1C" w14:textId="77777777" w:rsidR="00FF25E5" w:rsidRDefault="00FF25E5" w:rsidP="00FF25E5">
      <w:pPr>
        <w:spacing w:before="120"/>
        <w:rPr>
          <w:rFonts w:cstheme="minorHAnsi"/>
        </w:rPr>
      </w:pPr>
    </w:p>
    <w:p w14:paraId="3A119A01" w14:textId="5F05B8DF" w:rsidR="00FF25E5" w:rsidRPr="002A6FCF" w:rsidRDefault="00806BC9" w:rsidP="00FF25E5">
      <w:pPr>
        <w:spacing w:before="120"/>
        <w:rPr>
          <w:rFonts w:eastAsia="Times New Roman" w:cstheme="minorHAnsi"/>
        </w:rPr>
      </w:pPr>
      <w:r w:rsidRPr="00806BC9">
        <w:rPr>
          <w:rFonts w:cstheme="minorHAnsi"/>
          <w:color w:val="000000"/>
          <w:shd w:val="clear" w:color="auto" w:fill="FFFFFF"/>
        </w:rPr>
        <w:t xml:space="preserve">How do you think publishing with </w:t>
      </w:r>
      <w:proofErr w:type="spellStart"/>
      <w:r w:rsidRPr="00806BC9">
        <w:rPr>
          <w:rFonts w:cstheme="minorHAnsi"/>
          <w:color w:val="000000"/>
          <w:shd w:val="clear" w:color="auto" w:fill="FFFFFF"/>
        </w:rPr>
        <w:t>JoVE</w:t>
      </w:r>
      <w:proofErr w:type="spellEnd"/>
      <w:r w:rsidRPr="00806BC9">
        <w:rPr>
          <w:rFonts w:cstheme="minorHAnsi"/>
          <w:color w:val="000000"/>
          <w:shd w:val="clear" w:color="auto" w:fill="FFFFFF"/>
        </w:rPr>
        <w:t xml:space="preserve"> will enhance the visibility and impact of your research?</w:t>
      </w:r>
    </w:p>
    <w:p w14:paraId="504DFC2B" w14:textId="77777777" w:rsidR="00FF25E5" w:rsidRPr="00D75084" w:rsidRDefault="00000000" w:rsidP="00FF25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27460408"/>
          <w:placeholder>
            <w:docPart w:val="03FB08F915BF433A8C4EE8448B185C62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FF25E5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FF25E5" w:rsidRPr="00B07A3B">
        <w:rPr>
          <w:rFonts w:eastAsia="Times New Roman" w:cstheme="minorHAnsi"/>
          <w:b/>
          <w:bCs/>
          <w:u w:val="single"/>
        </w:rPr>
        <w:t>:</w:t>
      </w:r>
      <w:r w:rsidR="00FF25E5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170408397"/>
          <w:placeholder>
            <w:docPart w:val="5DA9282D5C95411FB80A881637CD848A"/>
          </w:placeholder>
          <w:temporary/>
          <w:showingPlcHdr/>
          <w:text/>
        </w:sdtPr>
        <w:sdtContent>
          <w:r w:rsidR="00FF25E5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FF25E5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FF25E5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FF25E5">
            <w:rPr>
              <w:rFonts w:eastAsia="Times New Roman" w:cstheme="minorHAnsi"/>
              <w:color w:val="808080"/>
              <w:shd w:val="clear" w:color="auto" w:fill="FFFF00"/>
            </w:rPr>
            <w:t>5</w:t>
          </w:r>
          <w:r w:rsidR="00FF25E5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5ACFD55C" w14:textId="15B637A6" w:rsidR="00FF25E5" w:rsidRPr="002A6FCF" w:rsidRDefault="00464DE1" w:rsidP="00FF25E5">
      <w:pPr>
        <w:spacing w:before="120"/>
        <w:rPr>
          <w:rFonts w:eastAsia="Times New Roman" w:cstheme="minorHAnsi"/>
        </w:rPr>
      </w:pPr>
      <w:r w:rsidRPr="00464DE1">
        <w:rPr>
          <w:rFonts w:cstheme="minorHAnsi"/>
          <w:color w:val="000000"/>
          <w:shd w:val="clear" w:color="auto" w:fill="FFFFFF"/>
        </w:rPr>
        <w:t xml:space="preserve">Can you share a specific success story or benefit you’ve experienced—or expect to experience—after using or publishing with </w:t>
      </w:r>
      <w:proofErr w:type="spellStart"/>
      <w:r w:rsidRPr="00464DE1">
        <w:rPr>
          <w:rFonts w:cstheme="minorHAnsi"/>
          <w:color w:val="000000"/>
          <w:shd w:val="clear" w:color="auto" w:fill="FFFFFF"/>
        </w:rPr>
        <w:t>JoVE</w:t>
      </w:r>
      <w:proofErr w:type="spellEnd"/>
      <w:r w:rsidRPr="00464DE1">
        <w:rPr>
          <w:rFonts w:cstheme="minorHAnsi"/>
          <w:color w:val="000000"/>
          <w:shd w:val="clear" w:color="auto" w:fill="FFFFFF"/>
        </w:rPr>
        <w:t xml:space="preserve">? </w:t>
      </w:r>
      <w:r>
        <w:rPr>
          <w:rFonts w:cstheme="minorHAnsi"/>
          <w:color w:val="000000"/>
          <w:shd w:val="clear" w:color="auto" w:fill="FFFFFF"/>
        </w:rPr>
        <w:t>(</w:t>
      </w:r>
      <w:r w:rsidRPr="00464DE1">
        <w:rPr>
          <w:rFonts w:cstheme="minorHAnsi"/>
          <w:color w:val="000000"/>
          <w:shd w:val="clear" w:color="auto" w:fill="FFFFFF"/>
        </w:rPr>
        <w:t>This could include increased collaborations, citations, funding opportunities, streamlined lab procedures, reduced training time, cost savings in the lab, or improved lab productivity.</w:t>
      </w:r>
      <w:r>
        <w:rPr>
          <w:rFonts w:cstheme="minorHAnsi"/>
          <w:color w:val="000000"/>
          <w:shd w:val="clear" w:color="auto" w:fill="FFFFFF"/>
        </w:rPr>
        <w:t>)</w:t>
      </w:r>
    </w:p>
    <w:p w14:paraId="72391F28" w14:textId="77777777" w:rsidR="00FF25E5" w:rsidRPr="00B07A3B" w:rsidRDefault="00000000" w:rsidP="00FF25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1522235041"/>
          <w:placeholder>
            <w:docPart w:val="C3C3BAC10F5C4E67824D0F9D0592E775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FF25E5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FF25E5" w:rsidRPr="00B07A3B">
        <w:rPr>
          <w:rFonts w:eastAsia="Times New Roman" w:cstheme="minorHAnsi"/>
          <w:b/>
          <w:bCs/>
          <w:u w:val="single"/>
        </w:rPr>
        <w:t>:</w:t>
      </w:r>
      <w:r w:rsidR="00FF25E5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1680458941"/>
          <w:placeholder>
            <w:docPart w:val="7E7497A9BAB74A028E383F28AC37DCAF"/>
          </w:placeholder>
          <w:temporary/>
          <w:showingPlcHdr/>
          <w:text/>
        </w:sdtPr>
        <w:sdtContent>
          <w:r w:rsidR="00FF25E5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FF25E5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FF25E5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FF25E5">
            <w:rPr>
              <w:rFonts w:eastAsia="Times New Roman" w:cstheme="minorHAnsi"/>
              <w:color w:val="808080"/>
              <w:shd w:val="clear" w:color="auto" w:fill="FFFF00"/>
            </w:rPr>
            <w:t>5</w:t>
          </w:r>
          <w:r w:rsidR="00FF25E5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146D4196" w14:textId="77777777" w:rsidR="00FF25E5" w:rsidRPr="00C058AE" w:rsidRDefault="00FF25E5" w:rsidP="00FF25E5">
      <w:pPr>
        <w:spacing w:before="120"/>
        <w:rPr>
          <w:rFonts w:cstheme="minorHAnsi"/>
        </w:rPr>
      </w:pPr>
      <w:r w:rsidRPr="00000E22">
        <w:rPr>
          <w:rFonts w:cstheme="minorHAnsi"/>
        </w:rPr>
        <w:br w:type="page"/>
      </w:r>
    </w:p>
    <w:p w14:paraId="4FD5D05C" w14:textId="3E79DB4D" w:rsidR="00FF25E5" w:rsidRDefault="00FF25E5" w:rsidP="00FF25E5">
      <w:pPr>
        <w:pStyle w:val="ListParagraph"/>
        <w:spacing w:before="120" w:after="240"/>
        <w:ind w:left="360"/>
        <w:contextualSpacing w:val="0"/>
        <w:rPr>
          <w:rFonts w:cstheme="minorHAnsi"/>
          <w:b/>
          <w:bCs/>
        </w:rPr>
      </w:pPr>
      <w:r w:rsidRPr="00C63B19">
        <w:rPr>
          <w:rFonts w:cstheme="minorHAnsi"/>
          <w:b/>
          <w:bCs/>
        </w:rPr>
        <w:t>Ethics Title Card</w:t>
      </w:r>
    </w:p>
    <w:p w14:paraId="234F0D07" w14:textId="3792B19A" w:rsidR="00FF25E5" w:rsidRDefault="00FF25E5" w:rsidP="00FF25E5">
      <w:pPr>
        <w:pStyle w:val="ListParagraph"/>
        <w:spacing w:before="120" w:after="240"/>
        <w:ind w:left="360"/>
        <w:contextualSpacing w:val="0"/>
        <w:rPr>
          <w:rFonts w:eastAsia="Times New Roman" w:cstheme="minorHAnsi"/>
        </w:rPr>
      </w:pPr>
      <w:r>
        <w:rPr>
          <w:rFonts w:eastAsia="Times New Roman" w:cstheme="minorHAnsi"/>
        </w:rPr>
        <w:t>This research</w:t>
      </w:r>
      <w:r w:rsidRPr="00710EA3">
        <w:rPr>
          <w:rFonts w:eastAsia="Times New Roman" w:cstheme="minorHAnsi"/>
        </w:rPr>
        <w:t xml:space="preserve"> </w:t>
      </w:r>
      <w:r>
        <w:rPr>
          <w:rFonts w:eastAsia="Times New Roman" w:cstheme="minorHAnsi"/>
        </w:rPr>
        <w:t>has</w:t>
      </w:r>
      <w:r w:rsidRPr="00710EA3">
        <w:rPr>
          <w:rFonts w:eastAsia="Times New Roman" w:cstheme="minorHAnsi"/>
        </w:rPr>
        <w:t xml:space="preserve"> been approved by the Animal Care and Use Committee at</w:t>
      </w:r>
      <w:r w:rsidR="00241B70">
        <w:rPr>
          <w:rFonts w:eastAsia="Times New Roman" w:cstheme="minorHAnsi"/>
        </w:rPr>
        <w:t xml:space="preserve"> </w:t>
      </w:r>
      <w:r w:rsidR="00241B70" w:rsidRPr="00532888">
        <w:rPr>
          <w:rFonts w:ascii="Calibri" w:hAnsi="Calibri" w:cs="Calibri"/>
        </w:rPr>
        <w:t>Temple University</w:t>
      </w:r>
    </w:p>
    <w:p w14:paraId="08FB6FAB" w14:textId="77777777" w:rsidR="00FF25E5" w:rsidRDefault="00FF25E5" w:rsidP="00A13CC3">
      <w:pPr>
        <w:contextualSpacing/>
        <w:outlineLvl w:val="0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br w:type="page"/>
      </w:r>
    </w:p>
    <w:p w14:paraId="1CEA460B" w14:textId="3E008B71" w:rsidR="00DC2504" w:rsidRPr="00B07A3B" w:rsidRDefault="00DC2504" w:rsidP="005A02B6">
      <w:pPr>
        <w:pStyle w:val="Heading1"/>
        <w:rPr>
          <w:rFonts w:cstheme="minorHAnsi"/>
          <w:lang w:eastAsia="zh-TW"/>
        </w:rPr>
      </w:pPr>
      <w:r w:rsidRPr="00B07A3B">
        <w:rPr>
          <w:rFonts w:cstheme="minorHAnsi"/>
        </w:rPr>
        <w:t>Protocol</w:t>
      </w:r>
      <w:r w:rsidR="0066127A">
        <w:rPr>
          <w:rFonts w:cstheme="minorHAnsi"/>
        </w:rPr>
        <w:t xml:space="preserve"> </w:t>
      </w:r>
      <w:r w:rsidR="00D75084">
        <w:rPr>
          <w:rFonts w:cstheme="minorHAnsi"/>
        </w:rPr>
        <w:t xml:space="preserve"> </w:t>
      </w:r>
    </w:p>
    <w:p w14:paraId="79110505" w14:textId="4F66CB41" w:rsidR="00D75084" w:rsidRPr="003D40E8" w:rsidRDefault="003D40E8" w:rsidP="00FF75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/>
        <w:ind w:left="86" w:right="86"/>
        <w:rPr>
          <w:rFonts w:eastAsia="Times New Roman" w:cstheme="minorHAnsi"/>
          <w:b/>
        </w:rPr>
      </w:pPr>
      <w:bookmarkStart w:id="1" w:name="_Hlk188263998"/>
      <w:r w:rsidRPr="003D40E8">
        <w:rPr>
          <w:rFonts w:eastAsia="Times New Roman" w:cstheme="minorHAnsi"/>
          <w:b/>
        </w:rPr>
        <w:t xml:space="preserve">Please review this section to make sure that it accurately describes your protocol. Use </w:t>
      </w:r>
      <w:r w:rsidRPr="005B4717">
        <w:rPr>
          <w:rFonts w:eastAsia="Times New Roman" w:cstheme="minorHAnsi"/>
          <w:b/>
          <w:u w:val="single"/>
        </w:rPr>
        <w:t>Track Changes</w:t>
      </w:r>
      <w:r w:rsidRPr="003D40E8">
        <w:rPr>
          <w:rFonts w:eastAsia="Times New Roman" w:cstheme="minorHAnsi"/>
          <w:b/>
        </w:rPr>
        <w:t xml:space="preserve"> when making edits or revisions.</w:t>
      </w:r>
    </w:p>
    <w:bookmarkEnd w:id="1"/>
    <w:p w14:paraId="544F567D" w14:textId="6C90B399" w:rsidR="00D75084" w:rsidRDefault="00D75084" w:rsidP="00FF754B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B5116D">
        <w:rPr>
          <w:rFonts w:eastAsia="Times New Roman" w:cstheme="minorHAnsi"/>
        </w:rPr>
        <w:t xml:space="preserve">The two-digit </w:t>
      </w:r>
      <w:r w:rsidR="00D5169F" w:rsidRPr="00AF3977">
        <w:rPr>
          <w:rFonts w:eastAsia="Times New Roman" w:cstheme="minorHAnsi"/>
          <w:b/>
          <w:bCs/>
        </w:rPr>
        <w:t>steps</w:t>
      </w:r>
      <w:r w:rsidR="00D5169F" w:rsidRPr="00B5116D">
        <w:rPr>
          <w:rFonts w:eastAsia="Times New Roman" w:cstheme="minorHAnsi"/>
        </w:rPr>
        <w:t xml:space="preserve"> </w:t>
      </w:r>
      <w:r w:rsidRPr="00B5116D">
        <w:rPr>
          <w:rFonts w:eastAsia="Times New Roman" w:cstheme="minorHAnsi"/>
        </w:rPr>
        <w:t>(e.g.</w:t>
      </w:r>
      <w:r w:rsidR="00003438">
        <w:rPr>
          <w:rFonts w:eastAsia="Times New Roman" w:cstheme="minorHAnsi"/>
        </w:rPr>
        <w:t>,</w:t>
      </w:r>
      <w:r w:rsidRPr="00B5116D">
        <w:rPr>
          <w:rFonts w:eastAsia="Times New Roman" w:cstheme="minorHAnsi"/>
        </w:rPr>
        <w:t xml:space="preserve"> 2.1., 2.2.) </w:t>
      </w:r>
      <w:r w:rsidR="00D5169F">
        <w:rPr>
          <w:rFonts w:eastAsia="Times New Roman" w:cstheme="minorHAnsi"/>
        </w:rPr>
        <w:t>are the narration</w:t>
      </w:r>
      <w:r w:rsidR="00E04EFB">
        <w:rPr>
          <w:rFonts w:eastAsia="Times New Roman" w:cstheme="minorHAnsi"/>
        </w:rPr>
        <w:t xml:space="preserve">. </w:t>
      </w:r>
      <w:r w:rsidRPr="00B5116D">
        <w:rPr>
          <w:rFonts w:eastAsia="Times New Roman" w:cstheme="minorHAnsi"/>
        </w:rPr>
        <w:t xml:space="preserve"> </w:t>
      </w:r>
      <w:proofErr w:type="spellStart"/>
      <w:r w:rsidR="004C4FAE" w:rsidRPr="004C4FAE">
        <w:rPr>
          <w:rFonts w:eastAsia="Times New Roman" w:cstheme="minorHAnsi"/>
          <w:b/>
          <w:bCs/>
        </w:rPr>
        <w:t>JoVE</w:t>
      </w:r>
      <w:proofErr w:type="spellEnd"/>
      <w:r w:rsidR="004C4FAE" w:rsidRPr="004C4FAE">
        <w:rPr>
          <w:rFonts w:eastAsia="Times New Roman" w:cstheme="minorHAnsi"/>
          <w:b/>
          <w:bCs/>
        </w:rPr>
        <w:t xml:space="preserve"> </w:t>
      </w:r>
      <w:r w:rsidR="003355A8">
        <w:rPr>
          <w:rFonts w:eastAsia="Times New Roman" w:cstheme="minorHAnsi"/>
          <w:b/>
          <w:bCs/>
        </w:rPr>
        <w:t>is responsible for</w:t>
      </w:r>
      <w:r w:rsidR="003355A8" w:rsidRPr="004C4FAE">
        <w:rPr>
          <w:rFonts w:eastAsia="Times New Roman" w:cstheme="minorHAnsi"/>
          <w:b/>
          <w:bCs/>
        </w:rPr>
        <w:t xml:space="preserve"> </w:t>
      </w:r>
      <w:r w:rsidR="004C4FAE" w:rsidRPr="004C4FAE">
        <w:rPr>
          <w:rFonts w:eastAsia="Times New Roman" w:cstheme="minorHAnsi"/>
          <w:b/>
          <w:bCs/>
        </w:rPr>
        <w:t xml:space="preserve">the </w:t>
      </w:r>
      <w:r w:rsidR="004C4FAE">
        <w:rPr>
          <w:rFonts w:eastAsia="Times New Roman" w:cstheme="minorHAnsi"/>
          <w:b/>
          <w:bCs/>
        </w:rPr>
        <w:t>narration</w:t>
      </w:r>
      <w:r w:rsidR="004C4FAE" w:rsidRPr="004C4FAE">
        <w:rPr>
          <w:rFonts w:eastAsia="Times New Roman" w:cstheme="minorHAnsi"/>
          <w:b/>
          <w:bCs/>
        </w:rPr>
        <w:t xml:space="preserve"> </w:t>
      </w:r>
      <w:r w:rsidR="004C4FAE">
        <w:rPr>
          <w:rFonts w:eastAsia="Times New Roman" w:cstheme="minorHAnsi"/>
          <w:b/>
          <w:bCs/>
        </w:rPr>
        <w:t xml:space="preserve">of </w:t>
      </w:r>
      <w:r w:rsidR="003355A8">
        <w:rPr>
          <w:rFonts w:eastAsia="Times New Roman" w:cstheme="minorHAnsi"/>
          <w:b/>
          <w:bCs/>
        </w:rPr>
        <w:t xml:space="preserve">the </w:t>
      </w:r>
      <w:r w:rsidR="004C4FAE">
        <w:rPr>
          <w:rFonts w:eastAsia="Times New Roman" w:cstheme="minorHAnsi"/>
          <w:b/>
          <w:bCs/>
        </w:rPr>
        <w:t>protocol and results</w:t>
      </w:r>
      <w:r w:rsidR="004C4FAE" w:rsidRPr="004C4FAE">
        <w:rPr>
          <w:rFonts w:eastAsia="Times New Roman" w:cstheme="minorHAnsi"/>
          <w:b/>
          <w:bCs/>
        </w:rPr>
        <w:t>.</w:t>
      </w:r>
    </w:p>
    <w:p w14:paraId="3F2C04C2" w14:textId="545310D6" w:rsidR="00E27EF5" w:rsidRPr="005925C3" w:rsidRDefault="00E27EF5" w:rsidP="00FF754B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5925C3">
        <w:rPr>
          <w:rFonts w:eastAsia="Times New Roman" w:cstheme="minorHAnsi"/>
          <w:i/>
          <w:color w:val="FF0000"/>
        </w:rPr>
        <w:t>Red italics</w:t>
      </w:r>
      <w:r w:rsidR="00871F2E">
        <w:rPr>
          <w:rFonts w:eastAsia="Times New Roman" w:cstheme="minorHAnsi"/>
          <w:i/>
          <w:color w:val="FF0000"/>
        </w:rPr>
        <w:t xml:space="preserve"> </w:t>
      </w:r>
      <w:r w:rsidRPr="005925C3">
        <w:rPr>
          <w:rFonts w:eastAsia="Times New Roman" w:cstheme="minorHAnsi"/>
        </w:rPr>
        <w:t xml:space="preserve">are pronunciation guides </w:t>
      </w:r>
      <w:r w:rsidR="00A13CC3">
        <w:rPr>
          <w:rFonts w:eastAsia="Times New Roman" w:cstheme="minorHAnsi"/>
        </w:rPr>
        <w:t xml:space="preserve">indicating </w:t>
      </w:r>
      <w:r w:rsidRPr="005925C3">
        <w:rPr>
          <w:rFonts w:eastAsia="Times New Roman" w:cstheme="minorHAnsi"/>
        </w:rPr>
        <w:t xml:space="preserve">how </w:t>
      </w:r>
      <w:r w:rsidR="00D87F73" w:rsidRPr="005925C3">
        <w:rPr>
          <w:rFonts w:eastAsia="Times New Roman" w:cstheme="minorHAnsi"/>
        </w:rPr>
        <w:t>the word</w:t>
      </w:r>
      <w:r w:rsidRPr="005925C3">
        <w:rPr>
          <w:rFonts w:eastAsia="Times New Roman" w:cstheme="minorHAnsi"/>
        </w:rPr>
        <w:t xml:space="preserve"> will be spoken. </w:t>
      </w:r>
    </w:p>
    <w:p w14:paraId="17D18942" w14:textId="77FA27D3" w:rsidR="00D75084" w:rsidRPr="005E27DD" w:rsidRDefault="0003279B" w:rsidP="005E27DD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/>
        <w:ind w:left="331" w:right="86" w:hanging="245"/>
        <w:rPr>
          <w:rFonts w:eastAsia="Times New Roman" w:cstheme="minorHAnsi"/>
        </w:rPr>
      </w:pPr>
      <w:r w:rsidRPr="005925C3">
        <w:rPr>
          <w:rFonts w:eastAsia="Times New Roman" w:cstheme="minorHAnsi"/>
        </w:rPr>
        <w:t>Filming should take no more than 10 minutes per step</w:t>
      </w:r>
      <w:r w:rsidRPr="00B07A3B">
        <w:rPr>
          <w:rFonts w:eastAsia="Times New Roman" w:cstheme="minorHAnsi"/>
        </w:rPr>
        <w:t>. If a step takes more than 10 minutes, prepare the product f</w:t>
      </w:r>
      <w:r w:rsidR="00A13CC3">
        <w:rPr>
          <w:rFonts w:eastAsia="Times New Roman" w:cstheme="minorHAnsi"/>
        </w:rPr>
        <w:t>or</w:t>
      </w:r>
      <w:r w:rsidRPr="00B07A3B">
        <w:rPr>
          <w:rFonts w:eastAsia="Times New Roman" w:cstheme="minorHAnsi"/>
        </w:rPr>
        <w:t xml:space="preserve"> that </w:t>
      </w:r>
      <w:proofErr w:type="gramStart"/>
      <w:r w:rsidRPr="00B07A3B">
        <w:rPr>
          <w:rFonts w:eastAsia="Times New Roman" w:cstheme="minorHAnsi"/>
        </w:rPr>
        <w:t>step in</w:t>
      </w:r>
      <w:proofErr w:type="gramEnd"/>
      <w:r w:rsidRPr="00B07A3B">
        <w:rPr>
          <w:rFonts w:eastAsia="Times New Roman" w:cstheme="minorHAnsi"/>
        </w:rPr>
        <w:t xml:space="preserve"> advance.</w:t>
      </w:r>
    </w:p>
    <w:p w14:paraId="213945EE" w14:textId="4FE64F0F" w:rsidR="00D75084" w:rsidRPr="00985FE6" w:rsidRDefault="00D75084" w:rsidP="003D40E8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 w:line="276" w:lineRule="auto"/>
        <w:ind w:left="331" w:right="86" w:hanging="245"/>
        <w:rPr>
          <w:rFonts w:eastAsia="Times New Roman" w:cstheme="minorHAnsi"/>
        </w:rPr>
      </w:pPr>
      <w:r w:rsidRPr="00B5116D">
        <w:rPr>
          <w:rFonts w:eastAsia="Times New Roman" w:cstheme="minorHAnsi"/>
        </w:rPr>
        <w:t xml:space="preserve">The three-digit </w:t>
      </w:r>
      <w:r w:rsidR="00D5169F" w:rsidRPr="00AF3977">
        <w:rPr>
          <w:rFonts w:eastAsia="Times New Roman" w:cstheme="minorHAnsi"/>
          <w:b/>
          <w:bCs/>
        </w:rPr>
        <w:t>shots</w:t>
      </w:r>
      <w:r w:rsidR="00D5169F">
        <w:rPr>
          <w:rFonts w:eastAsia="Times New Roman" w:cstheme="minorHAnsi"/>
        </w:rPr>
        <w:t xml:space="preserve"> </w:t>
      </w:r>
      <w:r w:rsidRPr="00B5116D">
        <w:rPr>
          <w:rFonts w:eastAsia="Times New Roman" w:cstheme="minorHAnsi"/>
        </w:rPr>
        <w:t xml:space="preserve">(e.g., 2.1.1., 2.2.2.) </w:t>
      </w:r>
      <w:r w:rsidR="00D5169F">
        <w:rPr>
          <w:rFonts w:eastAsia="Times New Roman" w:cstheme="minorHAnsi"/>
        </w:rPr>
        <w:t>are</w:t>
      </w:r>
      <w:r w:rsidR="00D5169F" w:rsidRPr="00B5116D">
        <w:rPr>
          <w:rFonts w:eastAsia="Times New Roman" w:cstheme="minorHAnsi"/>
        </w:rPr>
        <w:t xml:space="preserve"> </w:t>
      </w:r>
      <w:r w:rsidRPr="00D5169F">
        <w:rPr>
          <w:rFonts w:eastAsia="Times New Roman" w:cstheme="minorHAnsi"/>
        </w:rPr>
        <w:t>the</w:t>
      </w:r>
      <w:r w:rsidR="00D5169F" w:rsidRPr="00AF3977">
        <w:rPr>
          <w:rFonts w:eastAsia="Times New Roman" w:cstheme="minorHAnsi"/>
        </w:rPr>
        <w:t xml:space="preserve"> actions</w:t>
      </w:r>
      <w:r w:rsidRPr="00B5116D">
        <w:rPr>
          <w:rFonts w:eastAsia="Times New Roman" w:cstheme="minorHAnsi"/>
        </w:rPr>
        <w:t xml:space="preserve"> that </w:t>
      </w:r>
      <w:r w:rsidR="00E04EFB">
        <w:rPr>
          <w:rFonts w:eastAsia="Times New Roman" w:cstheme="minorHAnsi"/>
        </w:rPr>
        <w:t>the</w:t>
      </w:r>
      <w:r w:rsidRPr="00B5116D">
        <w:rPr>
          <w:rFonts w:eastAsia="Times New Roman" w:cstheme="minorHAnsi"/>
        </w:rPr>
        <w:t xml:space="preserve"> videographer will capture.</w:t>
      </w:r>
      <w:r w:rsidRPr="00985FE6">
        <w:rPr>
          <w:rFonts w:eastAsia="Times New Roman" w:cstheme="minorHAnsi"/>
        </w:rPr>
        <w:t xml:space="preserve"> </w:t>
      </w:r>
    </w:p>
    <w:p w14:paraId="2A467797" w14:textId="77777777" w:rsidR="00992857" w:rsidRPr="00B07A3B" w:rsidRDefault="00992857" w:rsidP="00DC2504">
      <w:pPr>
        <w:rPr>
          <w:rFonts w:cstheme="minorHAnsi"/>
        </w:rPr>
      </w:pPr>
    </w:p>
    <w:p w14:paraId="75DFC648" w14:textId="635E4505" w:rsidR="00CE10F2" w:rsidRPr="001C2579" w:rsidRDefault="001C2579" w:rsidP="00A13CC3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 w:rsidRPr="001C2579">
        <w:rPr>
          <w:rFonts w:ascii="Calibri" w:hAnsi="Calibri" w:cs="Calibri"/>
          <w:b/>
          <w:bCs/>
        </w:rPr>
        <w:t xml:space="preserve">Inducing </w:t>
      </w:r>
      <w:r>
        <w:rPr>
          <w:rFonts w:ascii="Calibri" w:hAnsi="Calibri" w:cs="Calibri"/>
          <w:b/>
          <w:bCs/>
        </w:rPr>
        <w:t>A</w:t>
      </w:r>
      <w:r w:rsidRPr="001C2579">
        <w:rPr>
          <w:rFonts w:ascii="Calibri" w:hAnsi="Calibri" w:cs="Calibri"/>
          <w:b/>
          <w:bCs/>
        </w:rPr>
        <w:t>llodynic</w:t>
      </w:r>
      <w:r>
        <w:rPr>
          <w:rFonts w:ascii="Calibri" w:hAnsi="Calibri" w:cs="Calibri"/>
          <w:b/>
          <w:bCs/>
        </w:rPr>
        <w:t xml:space="preserve"> P</w:t>
      </w:r>
      <w:r w:rsidRPr="001C2579">
        <w:rPr>
          <w:rFonts w:ascii="Calibri" w:hAnsi="Calibri" w:cs="Calibri"/>
          <w:b/>
          <w:bCs/>
        </w:rPr>
        <w:t xml:space="preserve">henotype in </w:t>
      </w:r>
      <w:r>
        <w:rPr>
          <w:rFonts w:ascii="Calibri" w:hAnsi="Calibri" w:cs="Calibri"/>
          <w:b/>
          <w:bCs/>
        </w:rPr>
        <w:t>R</w:t>
      </w:r>
      <w:r w:rsidRPr="001C2579">
        <w:rPr>
          <w:rFonts w:ascii="Calibri" w:hAnsi="Calibri" w:cs="Calibri"/>
          <w:b/>
          <w:bCs/>
        </w:rPr>
        <w:t>ats</w:t>
      </w:r>
    </w:p>
    <w:p w14:paraId="314C5FBA" w14:textId="6DE6A040" w:rsidR="00985FE6" w:rsidRDefault="00D7547B" w:rsidP="00985FE6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sdt>
        <w:sdtPr>
          <w:rPr>
            <w:rFonts w:cstheme="minorHAnsi"/>
          </w:rPr>
          <w:id w:val="1257865613"/>
          <w:placeholder>
            <w:docPart w:val="FA3B8336382D449FA0A5B8AA3E36D9A2"/>
          </w:placeholder>
          <w:temporary/>
          <w:showingPlcHdr/>
          <w:text/>
        </w:sdtPr>
        <w:sdtContent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sdtContent>
      </w:sdt>
      <w:r w:rsidR="00FF25E5">
        <w:rPr>
          <w:rFonts w:cstheme="minorHAnsi"/>
        </w:rPr>
        <w:t xml:space="preserve"> </w:t>
      </w:r>
    </w:p>
    <w:p w14:paraId="5B94155B" w14:textId="77777777" w:rsidR="00985FE6" w:rsidRPr="00B07A3B" w:rsidRDefault="00985FE6" w:rsidP="00985FE6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5B043E31" w14:textId="6A345D91" w:rsidR="00985FE6" w:rsidRPr="00B07A3B" w:rsidRDefault="000F326F" w:rsidP="00985FE6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autoSpaceDE w:val="0"/>
        <w:autoSpaceDN w:val="0"/>
        <w:adjustRightInd w:val="0"/>
        <w:ind w:right="86"/>
        <w:rPr>
          <w:rFonts w:eastAsia="Times New Roman" w:cstheme="minorHAnsi"/>
          <w:color w:val="000000"/>
        </w:rPr>
      </w:pPr>
      <w:r>
        <w:t>If the same person is the demonstrator throughout, mention them once here and remove the "Demonstrator" field from the other sections; if the demonstrator changes, retain the field in the respective sections.</w:t>
      </w:r>
    </w:p>
    <w:p w14:paraId="6FE16670" w14:textId="77777777" w:rsidR="00985FE6" w:rsidRDefault="00985FE6" w:rsidP="00985FE6">
      <w:pPr>
        <w:pStyle w:val="ListParagraph"/>
        <w:spacing w:before="120"/>
        <w:ind w:left="360"/>
        <w:contextualSpacing w:val="0"/>
        <w:rPr>
          <w:rFonts w:cstheme="minorHAnsi"/>
        </w:rPr>
      </w:pPr>
    </w:p>
    <w:p w14:paraId="3B9CA2D4" w14:textId="098DA1CE" w:rsidR="00492C09" w:rsidRDefault="00492C09" w:rsidP="00492C09">
      <w:pPr>
        <w:pStyle w:val="Narration"/>
        <w:numPr>
          <w:ilvl w:val="1"/>
          <w:numId w:val="3"/>
        </w:numPr>
      </w:pPr>
      <w:r>
        <w:t xml:space="preserve">To begin, number or tag each rat with a unique identifier </w:t>
      </w:r>
      <w:r>
        <w:rPr>
          <w:b/>
        </w:rPr>
        <w:t>[1]</w:t>
      </w:r>
      <w:r>
        <w:t xml:space="preserve">. Using an electronic scale, collect and record the weight of each animal </w:t>
      </w:r>
      <w:r>
        <w:rPr>
          <w:b/>
        </w:rPr>
        <w:t>[2]</w:t>
      </w:r>
      <w:r>
        <w:t xml:space="preserve">.  </w:t>
      </w:r>
    </w:p>
    <w:p w14:paraId="031F8107" w14:textId="0149B860" w:rsidR="00492C09" w:rsidRDefault="00492C09" w:rsidP="00492C09">
      <w:pPr>
        <w:pStyle w:val="ShotDescription"/>
        <w:numPr>
          <w:ilvl w:val="2"/>
          <w:numId w:val="3"/>
        </w:numPr>
      </w:pPr>
      <w:r>
        <w:t xml:space="preserve">WIDE: Talent tagging rat with numbered ear tag or marker.  </w:t>
      </w:r>
    </w:p>
    <w:p w14:paraId="6AA58D22" w14:textId="0B8382C7" w:rsidR="00492C09" w:rsidRDefault="00492C09" w:rsidP="00492C09">
      <w:pPr>
        <w:pStyle w:val="ShotDescription"/>
        <w:numPr>
          <w:ilvl w:val="2"/>
          <w:numId w:val="3"/>
        </w:numPr>
      </w:pPr>
      <w:r>
        <w:t xml:space="preserve">Talent placing </w:t>
      </w:r>
      <w:r>
        <w:t>a</w:t>
      </w:r>
      <w:r>
        <w:t xml:space="preserve"> rat on a digital scale and recording the weight.  </w:t>
      </w:r>
    </w:p>
    <w:p w14:paraId="6C2435E8" w14:textId="77777777" w:rsidR="00492C09" w:rsidRDefault="00492C09" w:rsidP="00492C09"/>
    <w:p w14:paraId="4434ECFB" w14:textId="61DB4828" w:rsidR="00492C09" w:rsidRDefault="00492C09" w:rsidP="00492C09">
      <w:pPr>
        <w:pStyle w:val="Narration"/>
        <w:numPr>
          <w:ilvl w:val="1"/>
          <w:numId w:val="3"/>
        </w:numPr>
      </w:pPr>
      <w:r>
        <w:t xml:space="preserve">Prepare syringes with the appropriate volume of paclitaxel for all animals </w:t>
      </w:r>
      <w:r>
        <w:rPr>
          <w:b/>
        </w:rPr>
        <w:t>[1]</w:t>
      </w:r>
      <w:r>
        <w:t>. Additionally, fill separate syringes with vehicle or</w:t>
      </w:r>
      <w:r>
        <w:t xml:space="preserve"> </w:t>
      </w:r>
      <w:r w:rsidRPr="00532888">
        <w:t>cannabinoid cannabidiol</w:t>
      </w:r>
      <w:r>
        <w:t xml:space="preserve"> or CBD </w:t>
      </w:r>
      <w:r w:rsidRPr="00492C09">
        <w:rPr>
          <w:i/>
          <w:iCs/>
          <w:color w:val="FF0000"/>
        </w:rPr>
        <w:t>(C-B-D)</w:t>
      </w:r>
      <w:r>
        <w:t xml:space="preserve"> according to the treatment group assignment </w:t>
      </w:r>
      <w:r>
        <w:rPr>
          <w:b/>
        </w:rPr>
        <w:t>[2]</w:t>
      </w:r>
      <w:r>
        <w:t xml:space="preserve">.  </w:t>
      </w:r>
    </w:p>
    <w:p w14:paraId="3D744202" w14:textId="2FCCBD5F" w:rsidR="00492C09" w:rsidRDefault="00492C09" w:rsidP="00492C09">
      <w:pPr>
        <w:pStyle w:val="ShotDescription"/>
        <w:numPr>
          <w:ilvl w:val="2"/>
          <w:numId w:val="3"/>
        </w:numPr>
      </w:pPr>
      <w:r>
        <w:t xml:space="preserve">Talent drawing paclitaxel into a syringe.  </w:t>
      </w:r>
    </w:p>
    <w:p w14:paraId="301524FD" w14:textId="1F70C0FA" w:rsidR="00492C09" w:rsidRDefault="00492C09" w:rsidP="00492C09">
      <w:pPr>
        <w:pStyle w:val="ShotDescription"/>
        <w:numPr>
          <w:ilvl w:val="2"/>
          <w:numId w:val="3"/>
        </w:numPr>
      </w:pPr>
      <w:r>
        <w:t xml:space="preserve">Talent drawing vehicle or </w:t>
      </w:r>
      <w:r>
        <w:t>CBD</w:t>
      </w:r>
      <w:r>
        <w:t xml:space="preserve"> into separate labeled syringe.  </w:t>
      </w:r>
    </w:p>
    <w:p w14:paraId="5B5FDED9" w14:textId="77777777" w:rsidR="00492C09" w:rsidRDefault="00492C09" w:rsidP="00492C09"/>
    <w:p w14:paraId="07F502BA" w14:textId="183D8357" w:rsidR="00492C09" w:rsidRDefault="00492C09" w:rsidP="00492C09">
      <w:pPr>
        <w:pStyle w:val="Narration"/>
        <w:numPr>
          <w:ilvl w:val="1"/>
          <w:numId w:val="3"/>
        </w:numPr>
      </w:pPr>
      <w:r>
        <w:t>Using the non-dominant hand, grasp the rat from the back with the index finger meeting the thumb around the neck and the middle finger meeting the thumb under the shoulder</w:t>
      </w:r>
      <w:r>
        <w:t xml:space="preserve">. </w:t>
      </w:r>
      <w:r>
        <w:t xml:space="preserve">Use the ring and pinky fingers to grip the body securely </w:t>
      </w:r>
      <w:r>
        <w:rPr>
          <w:b/>
        </w:rPr>
        <w:t>[</w:t>
      </w:r>
      <w:r>
        <w:rPr>
          <w:b/>
        </w:rPr>
        <w:t>1</w:t>
      </w:r>
      <w:r>
        <w:rPr>
          <w:b/>
        </w:rPr>
        <w:t>]</w:t>
      </w:r>
      <w:r>
        <w:t xml:space="preserve">. Stabilize the hindlegs of the rat against its body </w:t>
      </w:r>
      <w:r>
        <w:rPr>
          <w:b/>
        </w:rPr>
        <w:t>[3]</w:t>
      </w:r>
      <w:r>
        <w:t xml:space="preserve">. Tilt the animal so that its abdomen is accessible to the syringe while maintaining manual restraint </w:t>
      </w:r>
      <w:r>
        <w:rPr>
          <w:b/>
        </w:rPr>
        <w:t>[4]</w:t>
      </w:r>
      <w:r>
        <w:t xml:space="preserve">.  </w:t>
      </w:r>
    </w:p>
    <w:p w14:paraId="5D764F84" w14:textId="53210755" w:rsidR="00492C09" w:rsidRDefault="00492C09" w:rsidP="00492C09">
      <w:pPr>
        <w:pStyle w:val="ShotDescription"/>
        <w:numPr>
          <w:ilvl w:val="2"/>
          <w:numId w:val="3"/>
        </w:numPr>
      </w:pPr>
      <w:r>
        <w:t xml:space="preserve">Talent </w:t>
      </w:r>
      <w:proofErr w:type="gramStart"/>
      <w:r>
        <w:t>demonstrating</w:t>
      </w:r>
      <w:proofErr w:type="gramEnd"/>
      <w:r>
        <w:t xml:space="preserve"> proper grip technique to restrain the rat</w:t>
      </w:r>
      <w:r>
        <w:t xml:space="preserve"> and </w:t>
      </w:r>
      <w:r>
        <w:t xml:space="preserve">using ring and pinky fingers to stabilize the rat's body.  </w:t>
      </w:r>
    </w:p>
    <w:p w14:paraId="7DA08DAF" w14:textId="77777777" w:rsidR="00492C09" w:rsidRDefault="00492C09" w:rsidP="00492C09">
      <w:pPr>
        <w:pStyle w:val="ShotDescription"/>
        <w:numPr>
          <w:ilvl w:val="2"/>
          <w:numId w:val="3"/>
        </w:numPr>
      </w:pPr>
      <w:r>
        <w:t xml:space="preserve">Talent securing the hindlegs against the rat’s body.  </w:t>
      </w:r>
    </w:p>
    <w:p w14:paraId="13687387" w14:textId="77777777" w:rsidR="00492C09" w:rsidRDefault="00492C09" w:rsidP="00492C09">
      <w:pPr>
        <w:pStyle w:val="ShotDescription"/>
        <w:numPr>
          <w:ilvl w:val="2"/>
          <w:numId w:val="3"/>
        </w:numPr>
      </w:pPr>
      <w:r>
        <w:t xml:space="preserve">Talent adjusting the rat’s position to expose the abdomen for injection.  </w:t>
      </w:r>
    </w:p>
    <w:p w14:paraId="2924CCC0" w14:textId="77777777" w:rsidR="00492C09" w:rsidRDefault="00492C09" w:rsidP="00492C09"/>
    <w:p w14:paraId="03CF98E7" w14:textId="541A23DE" w:rsidR="00492C09" w:rsidRDefault="00492C09" w:rsidP="00492C09">
      <w:pPr>
        <w:pStyle w:val="Narration"/>
        <w:numPr>
          <w:ilvl w:val="1"/>
          <w:numId w:val="3"/>
        </w:numPr>
      </w:pPr>
      <w:r>
        <w:t>Inject 1 milligram per milliliter</w:t>
      </w:r>
      <w:r w:rsidR="00F31B45">
        <w:t xml:space="preserve"> of</w:t>
      </w:r>
      <w:r>
        <w:t xml:space="preserve"> paclitaxel into the lower right quadrant of the rat’s abdomen</w:t>
      </w:r>
      <w:r w:rsidR="00F31B45">
        <w:t xml:space="preserve"> </w:t>
      </w:r>
      <w:r w:rsidR="00F31B45">
        <w:t>intraperitoneally</w:t>
      </w:r>
      <w:r>
        <w:t xml:space="preserve"> </w:t>
      </w:r>
      <w:r>
        <w:t>before</w:t>
      </w:r>
      <w:r>
        <w:t xml:space="preserve"> </w:t>
      </w:r>
      <w:r>
        <w:t>d</w:t>
      </w:r>
      <w:r>
        <w:t>ispos</w:t>
      </w:r>
      <w:r>
        <w:t>ing</w:t>
      </w:r>
      <w:r w:rsidR="00F31B45">
        <w:t xml:space="preserve"> of</w:t>
      </w:r>
      <w:r>
        <w:t xml:space="preserve"> the syringe in the chemotherapy waste sharps container </w:t>
      </w:r>
      <w:r>
        <w:rPr>
          <w:b/>
        </w:rPr>
        <w:t>[</w:t>
      </w:r>
      <w:r w:rsidR="00F31B45">
        <w:rPr>
          <w:b/>
        </w:rPr>
        <w:t>1</w:t>
      </w:r>
      <w:r>
        <w:rPr>
          <w:b/>
        </w:rPr>
        <w:t>]</w:t>
      </w:r>
      <w:r>
        <w:t xml:space="preserve">.  </w:t>
      </w:r>
    </w:p>
    <w:p w14:paraId="4E297D68" w14:textId="77777777" w:rsidR="00492C09" w:rsidRDefault="00492C09" w:rsidP="00492C09">
      <w:pPr>
        <w:pStyle w:val="ShotDescription"/>
        <w:numPr>
          <w:ilvl w:val="2"/>
          <w:numId w:val="3"/>
        </w:numPr>
      </w:pPr>
      <w:r>
        <w:t xml:space="preserve">Talent injecting paclitaxel into the rat’s abdomen.  </w:t>
      </w:r>
    </w:p>
    <w:p w14:paraId="6E39CFAA" w14:textId="77777777" w:rsidR="00492C09" w:rsidRDefault="00492C09" w:rsidP="00492C09"/>
    <w:p w14:paraId="3AE0B221" w14:textId="318EB036" w:rsidR="00492C09" w:rsidRDefault="00F31B45" w:rsidP="00492C09">
      <w:pPr>
        <w:pStyle w:val="Narration"/>
        <w:numPr>
          <w:ilvl w:val="1"/>
          <w:numId w:val="3"/>
        </w:numPr>
      </w:pPr>
      <w:r>
        <w:t>Then, i</w:t>
      </w:r>
      <w:r w:rsidR="00492C09">
        <w:t xml:space="preserve">nject the vehicle or </w:t>
      </w:r>
      <w:r>
        <w:t>CBD</w:t>
      </w:r>
      <w:r w:rsidR="00492C09">
        <w:t xml:space="preserve"> at 1 microliter per gram of body weight into the lower left quadrant of the rat’s abdomen</w:t>
      </w:r>
      <w:r>
        <w:t xml:space="preserve"> </w:t>
      </w:r>
      <w:r>
        <w:t>intraperitoneally</w:t>
      </w:r>
      <w:r w:rsidR="00492C09">
        <w:t xml:space="preserve"> </w:t>
      </w:r>
      <w:r w:rsidR="00492C09">
        <w:rPr>
          <w:b/>
        </w:rPr>
        <w:t>[1]</w:t>
      </w:r>
      <w:r w:rsidR="00492C09">
        <w:t xml:space="preserve">. Dispose of the syringe in the regular </w:t>
      </w:r>
      <w:proofErr w:type="gramStart"/>
      <w:r w:rsidR="00492C09">
        <w:t>sharps</w:t>
      </w:r>
      <w:proofErr w:type="gramEnd"/>
      <w:r w:rsidR="00492C09">
        <w:t xml:space="preserve"> container </w:t>
      </w:r>
      <w:r w:rsidR="00492C09">
        <w:rPr>
          <w:b/>
        </w:rPr>
        <w:t>[2]</w:t>
      </w:r>
      <w:r w:rsidR="00492C09">
        <w:t xml:space="preserve">. </w:t>
      </w:r>
      <w:r w:rsidR="00260C16" w:rsidRPr="00260C16">
        <w:rPr>
          <w:highlight w:val="yellow"/>
        </w:rPr>
        <w:t>Authors: How do you want to pronounce CBD here? “C-B-D” or “</w:t>
      </w:r>
      <w:r w:rsidR="00260C16" w:rsidRPr="00260C16">
        <w:rPr>
          <w:highlight w:val="yellow"/>
        </w:rPr>
        <w:t>cannabinoid cannabidiol</w:t>
      </w:r>
      <w:r w:rsidR="00260C16" w:rsidRPr="00260C16">
        <w:rPr>
          <w:highlight w:val="yellow"/>
        </w:rPr>
        <w:t>”?</w:t>
      </w:r>
    </w:p>
    <w:p w14:paraId="591E821D" w14:textId="238CFE81" w:rsidR="00492C09" w:rsidRDefault="00492C09" w:rsidP="00492C09">
      <w:pPr>
        <w:pStyle w:val="ShotDescription"/>
        <w:numPr>
          <w:ilvl w:val="2"/>
          <w:numId w:val="3"/>
        </w:numPr>
      </w:pPr>
      <w:r>
        <w:t xml:space="preserve">Talent injecting vehicle or </w:t>
      </w:r>
      <w:r w:rsidR="00F31B45">
        <w:t>CBD</w:t>
      </w:r>
      <w:r>
        <w:t xml:space="preserve"> into the rat’s abdomen.  </w:t>
      </w:r>
    </w:p>
    <w:p w14:paraId="0272827B" w14:textId="77777777" w:rsidR="00492C09" w:rsidRDefault="00492C09" w:rsidP="00492C09">
      <w:pPr>
        <w:pStyle w:val="ShotDescription"/>
        <w:numPr>
          <w:ilvl w:val="2"/>
          <w:numId w:val="3"/>
        </w:numPr>
      </w:pPr>
      <w:r>
        <w:t xml:space="preserve">Talent discarding syringe into the regular </w:t>
      </w:r>
      <w:proofErr w:type="gramStart"/>
      <w:r>
        <w:t>sharps</w:t>
      </w:r>
      <w:proofErr w:type="gramEnd"/>
      <w:r>
        <w:t xml:space="preserve"> container.  </w:t>
      </w:r>
    </w:p>
    <w:p w14:paraId="625B5DA8" w14:textId="77777777" w:rsidR="00F31B45" w:rsidRDefault="00F31B45" w:rsidP="00F31B45">
      <w:pPr>
        <w:pStyle w:val="ShotDescription"/>
        <w:ind w:firstLine="0"/>
      </w:pPr>
    </w:p>
    <w:p w14:paraId="4E7B1E31" w14:textId="6391A454" w:rsidR="00F31B45" w:rsidRPr="001C2579" w:rsidRDefault="00F31B45" w:rsidP="00F31B45">
      <w:pPr>
        <w:pStyle w:val="ShotDescription"/>
        <w:numPr>
          <w:ilvl w:val="0"/>
          <w:numId w:val="3"/>
        </w:numPr>
      </w:pPr>
      <w:r w:rsidRPr="00F31B45">
        <w:rPr>
          <w:b/>
          <w:bCs/>
        </w:rPr>
        <w:t xml:space="preserve">Assessing </w:t>
      </w:r>
      <w:r>
        <w:rPr>
          <w:b/>
          <w:bCs/>
        </w:rPr>
        <w:t>M</w:t>
      </w:r>
      <w:r w:rsidRPr="00F31B45">
        <w:rPr>
          <w:b/>
          <w:bCs/>
        </w:rPr>
        <w:t xml:space="preserve">echanical and </w:t>
      </w:r>
      <w:r>
        <w:rPr>
          <w:b/>
          <w:bCs/>
        </w:rPr>
        <w:t>T</w:t>
      </w:r>
      <w:r w:rsidRPr="00F31B45">
        <w:rPr>
          <w:b/>
          <w:bCs/>
        </w:rPr>
        <w:t xml:space="preserve">hermal </w:t>
      </w:r>
      <w:r>
        <w:rPr>
          <w:b/>
          <w:bCs/>
        </w:rPr>
        <w:t>S</w:t>
      </w:r>
      <w:r w:rsidRPr="00F31B45">
        <w:rPr>
          <w:b/>
          <w:bCs/>
        </w:rPr>
        <w:t xml:space="preserve">ensitivity </w:t>
      </w:r>
      <w:r>
        <w:rPr>
          <w:b/>
          <w:bCs/>
        </w:rPr>
        <w:t>P</w:t>
      </w:r>
      <w:r w:rsidRPr="00F31B45">
        <w:rPr>
          <w:b/>
          <w:bCs/>
        </w:rPr>
        <w:t>ost-</w:t>
      </w:r>
      <w:r>
        <w:rPr>
          <w:b/>
          <w:bCs/>
        </w:rPr>
        <w:t>S</w:t>
      </w:r>
      <w:r w:rsidRPr="00F31B45">
        <w:rPr>
          <w:b/>
          <w:bCs/>
        </w:rPr>
        <w:t>ensitization</w:t>
      </w:r>
    </w:p>
    <w:p w14:paraId="2EB1B41C" w14:textId="463E5173" w:rsidR="001C2579" w:rsidRPr="00F31B45" w:rsidRDefault="001C2579" w:rsidP="001C2579">
      <w:pPr>
        <w:pStyle w:val="ShotDescription"/>
        <w:ind w:left="360" w:firstLine="0"/>
      </w:pPr>
      <w:r>
        <w:rPr>
          <w:rFonts w:cstheme="minorHAnsi"/>
          <w:b/>
          <w:bCs/>
        </w:rPr>
        <w:t xml:space="preserve">Demonstrator: </w:t>
      </w:r>
      <w:sdt>
        <w:sdtPr>
          <w:rPr>
            <w:rFonts w:cstheme="minorHAnsi"/>
          </w:rPr>
          <w:id w:val="1633751557"/>
          <w:placeholder>
            <w:docPart w:val="CC5E47DB24A14ACC99F3B4FA25CFBDD0"/>
          </w:placeholder>
          <w:temporary/>
          <w:showingPlcHdr/>
          <w:text/>
        </w:sdtPr>
        <w:sdtContent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sdtContent>
      </w:sdt>
    </w:p>
    <w:p w14:paraId="0C26EF19" w14:textId="77777777" w:rsidR="00492C09" w:rsidRDefault="00492C09" w:rsidP="00492C09"/>
    <w:p w14:paraId="4CAF499A" w14:textId="778699AA" w:rsidR="00492C09" w:rsidRDefault="00492C09" w:rsidP="00492C09">
      <w:pPr>
        <w:pStyle w:val="Narration"/>
        <w:numPr>
          <w:ilvl w:val="1"/>
          <w:numId w:val="3"/>
        </w:numPr>
      </w:pPr>
      <w:r>
        <w:t>Place six isolation chambers, separated by plastic partitions, on a wire floor grid positioned 20 centimeters above the benchtop</w:t>
      </w:r>
      <w:r w:rsidR="00F31B45">
        <w:t xml:space="preserve"> </w:t>
      </w:r>
      <w:r w:rsidR="00F31B45">
        <w:t>for mechanical sensitivity testing</w:t>
      </w:r>
      <w:r>
        <w:t xml:space="preserve"> </w:t>
      </w:r>
      <w:r>
        <w:rPr>
          <w:b/>
        </w:rPr>
        <w:t>[1</w:t>
      </w:r>
      <w:r w:rsidR="00F31B45">
        <w:rPr>
          <w:b/>
        </w:rPr>
        <w:t>-TXT</w:t>
      </w:r>
      <w:r>
        <w:rPr>
          <w:b/>
        </w:rPr>
        <w:t>]</w:t>
      </w:r>
      <w:r>
        <w:t xml:space="preserve">.  </w:t>
      </w:r>
    </w:p>
    <w:p w14:paraId="7BA789A2" w14:textId="50A6C3E8" w:rsidR="00492C09" w:rsidRDefault="00492C09" w:rsidP="00492C09">
      <w:pPr>
        <w:pStyle w:val="ShotDescription"/>
        <w:numPr>
          <w:ilvl w:val="2"/>
          <w:numId w:val="3"/>
        </w:numPr>
      </w:pPr>
      <w:r>
        <w:t xml:space="preserve">Talent </w:t>
      </w:r>
      <w:r w:rsidR="00F31B45">
        <w:t>placing</w:t>
      </w:r>
      <w:r>
        <w:t xml:space="preserve"> six isolation chambers on the elevated wire grid. </w:t>
      </w:r>
      <w:r w:rsidR="00F31B45" w:rsidRPr="00F31B45">
        <w:rPr>
          <w:b/>
          <w:bCs/>
        </w:rPr>
        <w:t>TXT: Begin assessment on experimental day 7</w:t>
      </w:r>
    </w:p>
    <w:p w14:paraId="6558133F" w14:textId="77777777" w:rsidR="00492C09" w:rsidRDefault="00492C09" w:rsidP="00492C09"/>
    <w:p w14:paraId="7EE73A6A" w14:textId="51210968" w:rsidR="00492C09" w:rsidRDefault="00F31B45" w:rsidP="00492C09">
      <w:pPr>
        <w:pStyle w:val="Narration"/>
        <w:numPr>
          <w:ilvl w:val="1"/>
          <w:numId w:val="3"/>
        </w:numPr>
      </w:pPr>
      <w:r>
        <w:t>Then, p</w:t>
      </w:r>
      <w:r w:rsidR="00492C09">
        <w:t xml:space="preserve">lace the isolation chamber for thermal sensitivity testing on a one-quarter inch glass surface, also positioned 20 centimeters above the benchtop </w:t>
      </w:r>
      <w:r w:rsidR="00492C09">
        <w:rPr>
          <w:b/>
        </w:rPr>
        <w:t>[1]</w:t>
      </w:r>
      <w:r w:rsidR="00492C09">
        <w:t xml:space="preserve">.  </w:t>
      </w:r>
    </w:p>
    <w:p w14:paraId="07B8EF3E" w14:textId="77777777" w:rsidR="00492C09" w:rsidRDefault="00492C09" w:rsidP="00492C09">
      <w:pPr>
        <w:pStyle w:val="ShotDescription"/>
        <w:numPr>
          <w:ilvl w:val="2"/>
          <w:numId w:val="3"/>
        </w:numPr>
      </w:pPr>
      <w:r>
        <w:t xml:space="preserve">Talent setting up the thermal isolation chamber on the glass platform.  </w:t>
      </w:r>
    </w:p>
    <w:p w14:paraId="5CBEE561" w14:textId="77777777" w:rsidR="00492C09" w:rsidRDefault="00492C09" w:rsidP="00492C09"/>
    <w:p w14:paraId="22729B7F" w14:textId="77777777" w:rsidR="00492C09" w:rsidRDefault="00492C09" w:rsidP="00492C09">
      <w:pPr>
        <w:pStyle w:val="Narration"/>
        <w:numPr>
          <w:ilvl w:val="1"/>
          <w:numId w:val="3"/>
        </w:numPr>
      </w:pPr>
      <w:r>
        <w:t xml:space="preserve">Place the animals individually into the isolation chambers designated for mechanical allodynia testing </w:t>
      </w:r>
      <w:r>
        <w:rPr>
          <w:b/>
        </w:rPr>
        <w:t>[1]</w:t>
      </w:r>
      <w:r>
        <w:t xml:space="preserve">.  </w:t>
      </w:r>
    </w:p>
    <w:p w14:paraId="21C42823" w14:textId="77777777" w:rsidR="00492C09" w:rsidRDefault="00492C09" w:rsidP="00492C09">
      <w:pPr>
        <w:pStyle w:val="ShotDescription"/>
        <w:numPr>
          <w:ilvl w:val="2"/>
          <w:numId w:val="3"/>
        </w:numPr>
      </w:pPr>
      <w:r>
        <w:t xml:space="preserve">Talent gently placing one rat into each of the mechanical sensitivity chambers.  </w:t>
      </w:r>
    </w:p>
    <w:p w14:paraId="7D4487C0" w14:textId="77777777" w:rsidR="00492C09" w:rsidRDefault="00492C09" w:rsidP="00492C09"/>
    <w:p w14:paraId="4918C410" w14:textId="104EC787" w:rsidR="00492C09" w:rsidRDefault="006D4513" w:rsidP="00492C09">
      <w:pPr>
        <w:pStyle w:val="Narration"/>
        <w:numPr>
          <w:ilvl w:val="1"/>
          <w:numId w:val="3"/>
        </w:numPr>
      </w:pPr>
      <w:r>
        <w:t>To c</w:t>
      </w:r>
      <w:r w:rsidR="00492C09">
        <w:t xml:space="preserve">onduct manual von Frey testing </w:t>
      </w:r>
      <w:r>
        <w:t>for</w:t>
      </w:r>
      <w:r w:rsidR="00492C09">
        <w:t xml:space="preserve"> mechanical sensitivity</w:t>
      </w:r>
      <w:r>
        <w:t>, start</w:t>
      </w:r>
      <w:r w:rsidR="00492C09">
        <w:t xml:space="preserve"> with the filament corresponding to the lowest gram of force, such as 4 grams, and apply pressure to the mid-plantar surface of the right hind paw so the filament bends into a C-shape for 6 seconds </w:t>
      </w:r>
      <w:r w:rsidR="00492C09">
        <w:rPr>
          <w:b/>
        </w:rPr>
        <w:t>[2]</w:t>
      </w:r>
      <w:r w:rsidR="00492C09">
        <w:t xml:space="preserve">.  </w:t>
      </w:r>
    </w:p>
    <w:p w14:paraId="562688A1" w14:textId="77777777" w:rsidR="00492C09" w:rsidRDefault="00492C09" w:rsidP="00492C09">
      <w:pPr>
        <w:pStyle w:val="ShotDescription"/>
        <w:numPr>
          <w:ilvl w:val="2"/>
          <w:numId w:val="3"/>
        </w:numPr>
      </w:pPr>
      <w:r>
        <w:t xml:space="preserve">Talent selecting the 4-gram von Frey filament.  </w:t>
      </w:r>
    </w:p>
    <w:p w14:paraId="1F547B22" w14:textId="7D49C522" w:rsidR="00492C09" w:rsidRDefault="00492C09" w:rsidP="00492C09">
      <w:pPr>
        <w:pStyle w:val="ShotDescription"/>
        <w:numPr>
          <w:ilvl w:val="2"/>
          <w:numId w:val="3"/>
        </w:numPr>
      </w:pPr>
      <w:r>
        <w:t xml:space="preserve">Talent applying </w:t>
      </w:r>
      <w:r w:rsidR="006D4513">
        <w:t xml:space="preserve">pressure to the mid-plantar surface of the right hind paw </w:t>
      </w:r>
      <w:r w:rsidR="006D4513">
        <w:t>and</w:t>
      </w:r>
      <w:r w:rsidR="006D4513">
        <w:t xml:space="preserve"> the filament bends into a C-shape</w:t>
      </w:r>
      <w:r>
        <w:t xml:space="preserve">.  </w:t>
      </w:r>
    </w:p>
    <w:p w14:paraId="07047762" w14:textId="77777777" w:rsidR="00492C09" w:rsidRDefault="00492C09" w:rsidP="00492C09"/>
    <w:p w14:paraId="5164AEA3" w14:textId="599D8343" w:rsidR="00492C09" w:rsidRDefault="00492C09" w:rsidP="00492C09">
      <w:pPr>
        <w:pStyle w:val="Narration"/>
        <w:numPr>
          <w:ilvl w:val="1"/>
          <w:numId w:val="3"/>
        </w:numPr>
      </w:pPr>
      <w:r>
        <w:t xml:space="preserve">Move to the next filament size sequentially and repeat the stimulation process until a pain response, such as paw withdrawal, is observed in at least 2 out of 5 trials </w:t>
      </w:r>
      <w:r>
        <w:rPr>
          <w:b/>
        </w:rPr>
        <w:t>[1]</w:t>
      </w:r>
      <w:r>
        <w:t xml:space="preserve">.  </w:t>
      </w:r>
    </w:p>
    <w:p w14:paraId="1E8C7A5C" w14:textId="68C6483D" w:rsidR="00492C09" w:rsidRDefault="00492C09" w:rsidP="00492C09">
      <w:pPr>
        <w:pStyle w:val="ShotDescription"/>
        <w:numPr>
          <w:ilvl w:val="2"/>
          <w:numId w:val="3"/>
        </w:numPr>
      </w:pPr>
      <w:r>
        <w:t xml:space="preserve">Talent testing </w:t>
      </w:r>
      <w:r w:rsidR="006D4513">
        <w:t xml:space="preserve">an </w:t>
      </w:r>
      <w:r>
        <w:t>increas</w:t>
      </w:r>
      <w:r w:rsidR="006D4513">
        <w:t>ed</w:t>
      </w:r>
      <w:r>
        <w:t xml:space="preserve"> filament size and </w:t>
      </w:r>
      <w:r w:rsidR="006D4513">
        <w:t>observing the pain</w:t>
      </w:r>
      <w:r>
        <w:t xml:space="preserve"> response.  </w:t>
      </w:r>
    </w:p>
    <w:p w14:paraId="0E3ED86B" w14:textId="77777777" w:rsidR="00492C09" w:rsidRDefault="00492C09" w:rsidP="00492C09"/>
    <w:p w14:paraId="1C012ECE" w14:textId="3466797C" w:rsidR="00492C09" w:rsidRDefault="00492C09" w:rsidP="00492C09">
      <w:pPr>
        <w:pStyle w:val="Narration"/>
        <w:numPr>
          <w:ilvl w:val="1"/>
          <w:numId w:val="3"/>
        </w:numPr>
      </w:pPr>
      <w:r>
        <w:t xml:space="preserve">Record the filament gram of force that evoked the observed paw response </w:t>
      </w:r>
      <w:r>
        <w:rPr>
          <w:b/>
        </w:rPr>
        <w:t>[1</w:t>
      </w:r>
      <w:r w:rsidR="00543D57">
        <w:rPr>
          <w:b/>
        </w:rPr>
        <w:t>-TXT</w:t>
      </w:r>
      <w:r>
        <w:rPr>
          <w:b/>
        </w:rPr>
        <w:t>]</w:t>
      </w:r>
      <w:r>
        <w:t xml:space="preserve">.  </w:t>
      </w:r>
    </w:p>
    <w:p w14:paraId="746D5592" w14:textId="21D7D385" w:rsidR="00492C09" w:rsidRDefault="00543D57" w:rsidP="00492C09">
      <w:pPr>
        <w:pStyle w:val="ShotDescription"/>
        <w:numPr>
          <w:ilvl w:val="2"/>
          <w:numId w:val="3"/>
        </w:numPr>
      </w:pPr>
      <w:r>
        <w:t>Talent entering</w:t>
      </w:r>
      <w:r w:rsidR="00492C09">
        <w:t xml:space="preserve"> the filament gram of force</w:t>
      </w:r>
      <w:r>
        <w:t xml:space="preserve"> data</w:t>
      </w:r>
      <w:r w:rsidR="00492C09">
        <w:t xml:space="preserve"> on </w:t>
      </w:r>
      <w:r>
        <w:t xml:space="preserve">a </w:t>
      </w:r>
      <w:r w:rsidR="00492C09">
        <w:t>digital or paper sheet.</w:t>
      </w:r>
      <w:r>
        <w:t xml:space="preserve"> </w:t>
      </w:r>
      <w:r w:rsidRPr="00543D57">
        <w:rPr>
          <w:b/>
          <w:bCs/>
        </w:rPr>
        <w:t xml:space="preserve">TXT: </w:t>
      </w:r>
      <w:r w:rsidRPr="00543D57">
        <w:rPr>
          <w:b/>
          <w:bCs/>
        </w:rPr>
        <w:t xml:space="preserve">Re-test </w:t>
      </w:r>
      <w:r>
        <w:rPr>
          <w:b/>
          <w:bCs/>
        </w:rPr>
        <w:t xml:space="preserve">using </w:t>
      </w:r>
      <w:r w:rsidRPr="00543D57">
        <w:rPr>
          <w:b/>
          <w:bCs/>
        </w:rPr>
        <w:t>the next lower filament</w:t>
      </w:r>
      <w:r>
        <w:rPr>
          <w:b/>
          <w:bCs/>
        </w:rPr>
        <w:t>; R</w:t>
      </w:r>
      <w:r w:rsidRPr="00543D57">
        <w:rPr>
          <w:b/>
          <w:bCs/>
        </w:rPr>
        <w:t>etain the previously recorded gram of force if no response is observed</w:t>
      </w:r>
      <w:r w:rsidR="00492C09">
        <w:t xml:space="preserve">  </w:t>
      </w:r>
    </w:p>
    <w:p w14:paraId="226D6AEB" w14:textId="65C17B15" w:rsidR="00492C09" w:rsidRDefault="00492C09" w:rsidP="00492C09"/>
    <w:p w14:paraId="5AAB8A5E" w14:textId="692076AF" w:rsidR="00492C09" w:rsidRDefault="00543D57" w:rsidP="00492C09">
      <w:pPr>
        <w:pStyle w:val="Narration"/>
        <w:numPr>
          <w:ilvl w:val="1"/>
          <w:numId w:val="3"/>
        </w:numPr>
      </w:pPr>
      <w:r>
        <w:t>To c</w:t>
      </w:r>
      <w:r>
        <w:t>onduct cold sensitivity testing</w:t>
      </w:r>
      <w:r>
        <w:t>, r</w:t>
      </w:r>
      <w:r w:rsidR="00492C09">
        <w:t>emove the rat from the mechanical sensitivity isolation chamber</w:t>
      </w:r>
      <w:r>
        <w:t xml:space="preserve"> </w:t>
      </w:r>
      <w:r w:rsidRPr="00543D57">
        <w:rPr>
          <w:b/>
          <w:bCs/>
        </w:rPr>
        <w:t>[1]</w:t>
      </w:r>
      <w:r w:rsidR="00492C09">
        <w:t xml:space="preserve"> and place it in the thermal sensitivity isolation chamber </w:t>
      </w:r>
      <w:r w:rsidR="00492C09">
        <w:rPr>
          <w:b/>
        </w:rPr>
        <w:t>[</w:t>
      </w:r>
      <w:r>
        <w:rPr>
          <w:b/>
        </w:rPr>
        <w:t>2</w:t>
      </w:r>
      <w:r w:rsidR="00492C09">
        <w:rPr>
          <w:b/>
        </w:rPr>
        <w:t>]</w:t>
      </w:r>
      <w:r w:rsidR="00492C09">
        <w:t xml:space="preserve">.  </w:t>
      </w:r>
    </w:p>
    <w:p w14:paraId="01E81F8E" w14:textId="43EC4BB4" w:rsidR="00492C09" w:rsidRDefault="00492C09" w:rsidP="00492C09">
      <w:pPr>
        <w:pStyle w:val="ShotDescription"/>
        <w:numPr>
          <w:ilvl w:val="2"/>
          <w:numId w:val="3"/>
        </w:numPr>
      </w:pPr>
      <w:r>
        <w:t xml:space="preserve">Talent gently </w:t>
      </w:r>
      <w:proofErr w:type="gramStart"/>
      <w:r w:rsidR="00543D57">
        <w:t>remov</w:t>
      </w:r>
      <w:r w:rsidR="00543D57">
        <w:t>ing</w:t>
      </w:r>
      <w:proofErr w:type="gramEnd"/>
      <w:r w:rsidR="00543D57">
        <w:t xml:space="preserve"> the rat from the mechanical sensitivity isolation chamber</w:t>
      </w:r>
      <w:r>
        <w:t xml:space="preserve">.  </w:t>
      </w:r>
    </w:p>
    <w:p w14:paraId="1265F3A4" w14:textId="42385151" w:rsidR="00543D57" w:rsidRDefault="00543D57" w:rsidP="00492C09">
      <w:pPr>
        <w:pStyle w:val="ShotDescription"/>
        <w:numPr>
          <w:ilvl w:val="2"/>
          <w:numId w:val="3"/>
        </w:numPr>
      </w:pPr>
      <w:r>
        <w:t xml:space="preserve">Talent </w:t>
      </w:r>
      <w:r>
        <w:t>plac</w:t>
      </w:r>
      <w:r>
        <w:t>ing</w:t>
      </w:r>
      <w:r>
        <w:t xml:space="preserve"> </w:t>
      </w:r>
      <w:proofErr w:type="spellStart"/>
      <w:r>
        <w:t>the</w:t>
      </w:r>
      <w:proofErr w:type="spellEnd"/>
      <w:r>
        <w:t xml:space="preserve"> rat</w:t>
      </w:r>
      <w:r>
        <w:t xml:space="preserve"> in the thermal sensitivity isolation chamber</w:t>
      </w:r>
      <w:r>
        <w:t>.</w:t>
      </w:r>
      <w:r>
        <w:t xml:space="preserve"> </w:t>
      </w:r>
    </w:p>
    <w:p w14:paraId="410F312D" w14:textId="77777777" w:rsidR="00492C09" w:rsidRDefault="00492C09" w:rsidP="00492C09"/>
    <w:p w14:paraId="7EDE53BA" w14:textId="6D9AACEA" w:rsidR="00492C09" w:rsidRDefault="00492C09" w:rsidP="00492C09">
      <w:pPr>
        <w:pStyle w:val="Narration"/>
        <w:numPr>
          <w:ilvl w:val="1"/>
          <w:numId w:val="3"/>
        </w:numPr>
      </w:pPr>
      <w:r>
        <w:t xml:space="preserve">Pack a </w:t>
      </w:r>
      <w:r w:rsidR="004B6CC6">
        <w:t>15-milliliter</w:t>
      </w:r>
      <w:r>
        <w:t xml:space="preserve"> conical tube with dry ice so that the final pellet extends from the top of the tube </w:t>
      </w:r>
      <w:r>
        <w:rPr>
          <w:b/>
        </w:rPr>
        <w:t>[1]</w:t>
      </w:r>
      <w:r>
        <w:t xml:space="preserve">.  </w:t>
      </w:r>
    </w:p>
    <w:p w14:paraId="323F093F" w14:textId="03E25FDA" w:rsidR="00492C09" w:rsidRDefault="004B6CC6" w:rsidP="00492C09">
      <w:pPr>
        <w:pStyle w:val="ShotDescription"/>
        <w:numPr>
          <w:ilvl w:val="2"/>
          <w:numId w:val="3"/>
        </w:numPr>
      </w:pPr>
      <w:r>
        <w:t>15-milliliter conical tube</w:t>
      </w:r>
      <w:r>
        <w:t xml:space="preserve"> packed</w:t>
      </w:r>
      <w:r>
        <w:t xml:space="preserve"> with dry ice </w:t>
      </w:r>
      <w:r>
        <w:t>and</w:t>
      </w:r>
      <w:r>
        <w:t xml:space="preserve"> the final pellet extends from the top of the tube</w:t>
      </w:r>
      <w:r w:rsidR="00492C09">
        <w:t xml:space="preserve">.  </w:t>
      </w:r>
    </w:p>
    <w:p w14:paraId="37528756" w14:textId="77777777" w:rsidR="00492C09" w:rsidRDefault="00492C09" w:rsidP="00492C09"/>
    <w:p w14:paraId="741EB2B9" w14:textId="77777777" w:rsidR="00492C09" w:rsidRDefault="00492C09" w:rsidP="00492C09">
      <w:pPr>
        <w:pStyle w:val="Narration"/>
        <w:numPr>
          <w:ilvl w:val="1"/>
          <w:numId w:val="3"/>
        </w:numPr>
      </w:pPr>
      <w:r>
        <w:t xml:space="preserve">Place the dry ice tube on the glass surface near the animal’s right hind paw </w:t>
      </w:r>
      <w:r>
        <w:rPr>
          <w:b/>
        </w:rPr>
        <w:t>[1]</w:t>
      </w:r>
      <w:r>
        <w:t xml:space="preserve">.  </w:t>
      </w:r>
    </w:p>
    <w:p w14:paraId="58BB6428" w14:textId="11325AB0" w:rsidR="00492C09" w:rsidRDefault="00492C09" w:rsidP="00492C09">
      <w:pPr>
        <w:pStyle w:val="ShotDescription"/>
        <w:numPr>
          <w:ilvl w:val="2"/>
          <w:numId w:val="3"/>
        </w:numPr>
      </w:pPr>
      <w:r>
        <w:t>Talent positioning the dry ice</w:t>
      </w:r>
      <w:r w:rsidR="004B6CC6">
        <w:t xml:space="preserve"> tube</w:t>
      </w:r>
      <w:r>
        <w:t xml:space="preserve"> adjacent to the rat's</w:t>
      </w:r>
      <w:r w:rsidR="004B6CC6">
        <w:t xml:space="preserve"> right</w:t>
      </w:r>
      <w:r>
        <w:t xml:space="preserve"> hind paw.  </w:t>
      </w:r>
    </w:p>
    <w:p w14:paraId="27FE439A" w14:textId="77777777" w:rsidR="00492C09" w:rsidRDefault="00492C09" w:rsidP="00492C09"/>
    <w:p w14:paraId="60742217" w14:textId="77777777" w:rsidR="00492C09" w:rsidRDefault="00492C09" w:rsidP="00492C09">
      <w:pPr>
        <w:pStyle w:val="Narration"/>
        <w:numPr>
          <w:ilvl w:val="1"/>
          <w:numId w:val="3"/>
        </w:numPr>
      </w:pPr>
      <w:r>
        <w:t xml:space="preserve">Using a stopwatch, record the time taken for the animal to withdraw its paw in response to the cold stimulus </w:t>
      </w:r>
      <w:r>
        <w:rPr>
          <w:b/>
        </w:rPr>
        <w:t>[1]</w:t>
      </w:r>
      <w:r>
        <w:t xml:space="preserve">.  </w:t>
      </w:r>
    </w:p>
    <w:p w14:paraId="624CC091" w14:textId="178F2670" w:rsidR="00492C09" w:rsidRDefault="004B6CC6" w:rsidP="00492C09">
      <w:pPr>
        <w:pStyle w:val="ShotDescription"/>
        <w:numPr>
          <w:ilvl w:val="2"/>
          <w:numId w:val="3"/>
        </w:numPr>
      </w:pPr>
      <w:r>
        <w:t xml:space="preserve">Talent </w:t>
      </w:r>
      <w:proofErr w:type="gramStart"/>
      <w:r>
        <w:t>using</w:t>
      </w:r>
      <w:proofErr w:type="gramEnd"/>
      <w:r>
        <w:t xml:space="preserve"> a stopwatch to record</w:t>
      </w:r>
      <w:r>
        <w:t xml:space="preserve"> the time taken for the animal to withdraw its paw in response to the cold stimulus</w:t>
      </w:r>
      <w:r w:rsidR="00492C09">
        <w:t xml:space="preserve">.  </w:t>
      </w:r>
    </w:p>
    <w:p w14:paraId="35847050" w14:textId="77777777" w:rsidR="00492C09" w:rsidRDefault="00492C09" w:rsidP="00492C09"/>
    <w:p w14:paraId="34D58DA5" w14:textId="77777777" w:rsidR="00492C09" w:rsidRDefault="00492C09" w:rsidP="00492C09">
      <w:pPr>
        <w:pStyle w:val="Narration"/>
        <w:numPr>
          <w:ilvl w:val="1"/>
          <w:numId w:val="3"/>
        </w:numPr>
      </w:pPr>
      <w:r>
        <w:t xml:space="preserve">Return the rat to its home cage after testing is complete </w:t>
      </w:r>
      <w:r>
        <w:rPr>
          <w:b/>
        </w:rPr>
        <w:t>[1]</w:t>
      </w:r>
      <w:r>
        <w:t xml:space="preserve">.  </w:t>
      </w:r>
    </w:p>
    <w:p w14:paraId="7FA7D1F2" w14:textId="77777777" w:rsidR="00492C09" w:rsidRDefault="00492C09" w:rsidP="00492C09">
      <w:pPr>
        <w:pStyle w:val="ShotDescription"/>
        <w:numPr>
          <w:ilvl w:val="2"/>
          <w:numId w:val="3"/>
        </w:numPr>
      </w:pPr>
      <w:r>
        <w:t>Talent re-housing the rat in its designated home cage.</w:t>
      </w:r>
    </w:p>
    <w:p w14:paraId="7C2157E9" w14:textId="77777777" w:rsidR="004B6CC6" w:rsidRDefault="004B6CC6" w:rsidP="004B6CC6">
      <w:pPr>
        <w:pStyle w:val="ShotDescription"/>
        <w:ind w:firstLine="0"/>
      </w:pPr>
    </w:p>
    <w:p w14:paraId="13D691B9" w14:textId="7E90D738" w:rsidR="004B6CC6" w:rsidRPr="001C2579" w:rsidRDefault="004B6CC6" w:rsidP="004B6CC6">
      <w:pPr>
        <w:pStyle w:val="ShotDescription"/>
        <w:numPr>
          <w:ilvl w:val="0"/>
          <w:numId w:val="3"/>
        </w:numPr>
      </w:pPr>
      <w:r w:rsidRPr="004B6CC6">
        <w:rPr>
          <w:b/>
          <w:bCs/>
        </w:rPr>
        <w:t xml:space="preserve">Mechanical </w:t>
      </w:r>
      <w:r>
        <w:rPr>
          <w:b/>
          <w:bCs/>
        </w:rPr>
        <w:t>S</w:t>
      </w:r>
      <w:r w:rsidRPr="004B6CC6">
        <w:rPr>
          <w:b/>
          <w:bCs/>
        </w:rPr>
        <w:t xml:space="preserve">ensitivity </w:t>
      </w:r>
      <w:r>
        <w:rPr>
          <w:b/>
          <w:bCs/>
        </w:rPr>
        <w:t>A</w:t>
      </w:r>
      <w:r w:rsidRPr="004B6CC6">
        <w:rPr>
          <w:b/>
          <w:bCs/>
        </w:rPr>
        <w:t xml:space="preserve">ssessment via </w:t>
      </w:r>
      <w:r>
        <w:rPr>
          <w:b/>
          <w:bCs/>
        </w:rPr>
        <w:t>H</w:t>
      </w:r>
      <w:r w:rsidRPr="004B6CC6">
        <w:rPr>
          <w:b/>
          <w:bCs/>
        </w:rPr>
        <w:t>igh-</w:t>
      </w:r>
      <w:r>
        <w:rPr>
          <w:b/>
          <w:bCs/>
        </w:rPr>
        <w:t>S</w:t>
      </w:r>
      <w:r w:rsidRPr="004B6CC6">
        <w:rPr>
          <w:b/>
          <w:bCs/>
        </w:rPr>
        <w:t xml:space="preserve">peed </w:t>
      </w:r>
      <w:r>
        <w:rPr>
          <w:b/>
          <w:bCs/>
        </w:rPr>
        <w:t>V</w:t>
      </w:r>
      <w:r w:rsidRPr="004B6CC6">
        <w:rPr>
          <w:b/>
          <w:bCs/>
        </w:rPr>
        <w:t>ideography</w:t>
      </w:r>
    </w:p>
    <w:p w14:paraId="671F01F2" w14:textId="0F45C9A6" w:rsidR="001C2579" w:rsidRDefault="001C2579" w:rsidP="001C2579">
      <w:pPr>
        <w:pStyle w:val="ShotDescription"/>
        <w:ind w:left="360" w:firstLine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sdt>
        <w:sdtPr>
          <w:rPr>
            <w:rFonts w:cstheme="minorHAnsi"/>
          </w:rPr>
          <w:id w:val="1463075423"/>
          <w:placeholder>
            <w:docPart w:val="F8D9B814E065494683DED7B49D4BBEC0"/>
          </w:placeholder>
          <w:temporary/>
          <w:showingPlcHdr/>
          <w:text/>
        </w:sdtPr>
        <w:sdtContent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sdtContent>
      </w:sdt>
    </w:p>
    <w:p w14:paraId="1DE701B8" w14:textId="77777777" w:rsidR="001C2579" w:rsidRPr="004B6CC6" w:rsidRDefault="001C2579" w:rsidP="001C2579">
      <w:pPr>
        <w:pStyle w:val="ShotDescription"/>
        <w:ind w:left="360" w:firstLine="0"/>
      </w:pPr>
    </w:p>
    <w:p w14:paraId="642E3D67" w14:textId="77777777" w:rsidR="00492C09" w:rsidRDefault="00492C09" w:rsidP="00492C09">
      <w:pPr>
        <w:pStyle w:val="Narration"/>
        <w:numPr>
          <w:ilvl w:val="1"/>
          <w:numId w:val="3"/>
        </w:numPr>
      </w:pPr>
      <w:r>
        <w:t xml:space="preserve">Assemble the isolation chamber for mechanical sensitivity testing by placing the single chamber on a wire floor grid positioned 20 centimeters above the benchtop </w:t>
      </w:r>
      <w:r>
        <w:rPr>
          <w:b/>
        </w:rPr>
        <w:t>[1]</w:t>
      </w:r>
      <w:r>
        <w:t xml:space="preserve">.  </w:t>
      </w:r>
    </w:p>
    <w:p w14:paraId="5CF6886F" w14:textId="77777777" w:rsidR="00492C09" w:rsidRDefault="00492C09" w:rsidP="00492C09">
      <w:pPr>
        <w:pStyle w:val="ShotDescription"/>
        <w:numPr>
          <w:ilvl w:val="2"/>
          <w:numId w:val="3"/>
        </w:numPr>
      </w:pPr>
      <w:r>
        <w:t xml:space="preserve">Talent setting up the isolation chamber on the elevated wire grid.  </w:t>
      </w:r>
    </w:p>
    <w:p w14:paraId="78DCF95D" w14:textId="77777777" w:rsidR="00492C09" w:rsidRDefault="00492C09" w:rsidP="00492C09"/>
    <w:p w14:paraId="50576C54" w14:textId="77777777" w:rsidR="00492C09" w:rsidRDefault="00492C09" w:rsidP="00492C09">
      <w:pPr>
        <w:pStyle w:val="Narration"/>
        <w:numPr>
          <w:ilvl w:val="1"/>
          <w:numId w:val="3"/>
        </w:numPr>
      </w:pPr>
      <w:r>
        <w:t xml:space="preserve">Place a camera on a tripod approximately at a 45-degree angle and position it between 1 and 2 feet away from the isolation chamber </w:t>
      </w:r>
      <w:r>
        <w:rPr>
          <w:b/>
        </w:rPr>
        <w:t>[1]</w:t>
      </w:r>
      <w:r>
        <w:t xml:space="preserve">.  </w:t>
      </w:r>
    </w:p>
    <w:p w14:paraId="44E3C2FC" w14:textId="77777777" w:rsidR="00492C09" w:rsidRDefault="00492C09" w:rsidP="00492C09">
      <w:pPr>
        <w:pStyle w:val="ShotDescription"/>
        <w:numPr>
          <w:ilvl w:val="2"/>
          <w:numId w:val="3"/>
        </w:numPr>
      </w:pPr>
      <w:r>
        <w:t xml:space="preserve">Talent adjusting the camera and tripod to the specified angle and distance.  </w:t>
      </w:r>
    </w:p>
    <w:p w14:paraId="70BC09AC" w14:textId="77777777" w:rsidR="00492C09" w:rsidRDefault="00492C09" w:rsidP="00492C09"/>
    <w:p w14:paraId="78CBFA4D" w14:textId="7D6B4566" w:rsidR="00492C09" w:rsidRDefault="004B6CC6" w:rsidP="00492C09">
      <w:pPr>
        <w:pStyle w:val="Narration"/>
        <w:numPr>
          <w:ilvl w:val="1"/>
          <w:numId w:val="3"/>
        </w:numPr>
      </w:pPr>
      <w:r>
        <w:t>Now, p</w:t>
      </w:r>
      <w:r w:rsidR="00492C09">
        <w:t xml:space="preserve">osition infrared lights on tripods to illuminate the isolation chamber for the experiment and scoring purposes </w:t>
      </w:r>
      <w:r w:rsidR="00492C09">
        <w:rPr>
          <w:b/>
        </w:rPr>
        <w:t>[1]</w:t>
      </w:r>
      <w:r w:rsidR="00492C09">
        <w:t xml:space="preserve">.  </w:t>
      </w:r>
    </w:p>
    <w:p w14:paraId="444E4EB0" w14:textId="21681A0C" w:rsidR="00492C09" w:rsidRDefault="00492C09" w:rsidP="00492C09">
      <w:pPr>
        <w:pStyle w:val="ShotDescription"/>
        <w:numPr>
          <w:ilvl w:val="2"/>
          <w:numId w:val="3"/>
        </w:numPr>
      </w:pPr>
      <w:r>
        <w:t>Talent adjusting the infrared light</w:t>
      </w:r>
      <w:r w:rsidR="004B6CC6">
        <w:t xml:space="preserve"> on</w:t>
      </w:r>
      <w:r>
        <w:t xml:space="preserve"> tripods to direct light into the chamber.  </w:t>
      </w:r>
    </w:p>
    <w:p w14:paraId="0B2D9360" w14:textId="77777777" w:rsidR="00492C09" w:rsidRDefault="00492C09" w:rsidP="00492C09"/>
    <w:p w14:paraId="6E7B90C1" w14:textId="77777777" w:rsidR="00492C09" w:rsidRDefault="00492C09" w:rsidP="00492C09">
      <w:pPr>
        <w:pStyle w:val="Narration"/>
        <w:numPr>
          <w:ilvl w:val="1"/>
          <w:numId w:val="3"/>
        </w:numPr>
      </w:pPr>
      <w:r>
        <w:t xml:space="preserve">Place each rat individually into the isolation chamber to begin mechanical stimulus assessment </w:t>
      </w:r>
      <w:r>
        <w:rPr>
          <w:b/>
        </w:rPr>
        <w:t>[1]</w:t>
      </w:r>
      <w:r>
        <w:t xml:space="preserve">.  </w:t>
      </w:r>
    </w:p>
    <w:p w14:paraId="156D35E0" w14:textId="77777777" w:rsidR="00492C09" w:rsidRDefault="00492C09" w:rsidP="00492C09">
      <w:pPr>
        <w:pStyle w:val="ShotDescription"/>
        <w:numPr>
          <w:ilvl w:val="2"/>
          <w:numId w:val="3"/>
        </w:numPr>
      </w:pPr>
      <w:r>
        <w:t xml:space="preserve">Talent gently placing one rat into the isolation chamber.  </w:t>
      </w:r>
    </w:p>
    <w:p w14:paraId="19B88C4C" w14:textId="77777777" w:rsidR="00492C09" w:rsidRDefault="00492C09" w:rsidP="00492C09"/>
    <w:p w14:paraId="57EB02BE" w14:textId="77777777" w:rsidR="00492C09" w:rsidRDefault="00492C09" w:rsidP="00492C09">
      <w:pPr>
        <w:pStyle w:val="Narration"/>
        <w:numPr>
          <w:ilvl w:val="1"/>
          <w:numId w:val="3"/>
        </w:numPr>
      </w:pPr>
      <w:r>
        <w:t xml:space="preserve">Conduct somatosensory testing for mechanical sensitivity using different stimuli </w:t>
      </w:r>
      <w:r>
        <w:rPr>
          <w:b/>
        </w:rPr>
        <w:t>[1]</w:t>
      </w:r>
      <w:r>
        <w:t xml:space="preserve">.  </w:t>
      </w:r>
    </w:p>
    <w:p w14:paraId="6DD529A2" w14:textId="77777777" w:rsidR="00492C09" w:rsidRDefault="00492C09" w:rsidP="00492C09">
      <w:pPr>
        <w:pStyle w:val="ShotDescription"/>
        <w:numPr>
          <w:ilvl w:val="2"/>
          <w:numId w:val="3"/>
        </w:numPr>
      </w:pPr>
      <w:r>
        <w:t xml:space="preserve">Talent </w:t>
      </w:r>
      <w:proofErr w:type="gramStart"/>
      <w:r>
        <w:t>preparing</w:t>
      </w:r>
      <w:proofErr w:type="gramEnd"/>
      <w:r>
        <w:t xml:space="preserve"> to apply mechanical stimuli to the rat’s hind paw.  </w:t>
      </w:r>
    </w:p>
    <w:p w14:paraId="25AB1A4C" w14:textId="77777777" w:rsidR="00492C09" w:rsidRDefault="00492C09" w:rsidP="00492C09"/>
    <w:p w14:paraId="301CA58F" w14:textId="0ABF23F7" w:rsidR="00492C09" w:rsidRDefault="003B641C" w:rsidP="00492C09">
      <w:pPr>
        <w:pStyle w:val="Narration"/>
        <w:numPr>
          <w:ilvl w:val="1"/>
          <w:numId w:val="3"/>
        </w:numPr>
      </w:pPr>
      <w:r>
        <w:t>C</w:t>
      </w:r>
      <w:r w:rsidRPr="003B641C">
        <w:t>onduct somatosensory testing</w:t>
      </w:r>
      <w:r>
        <w:t xml:space="preserve"> by using</w:t>
      </w:r>
      <w:r w:rsidR="00492C09">
        <w:t xml:space="preserve"> a laptop with </w:t>
      </w:r>
      <w:proofErr w:type="spellStart"/>
      <w:r w:rsidR="00492C09">
        <w:t>Photron</w:t>
      </w:r>
      <w:proofErr w:type="spellEnd"/>
      <w:r w:rsidR="00492C09">
        <w:t xml:space="preserve"> </w:t>
      </w:r>
      <w:proofErr w:type="spellStart"/>
      <w:r w:rsidR="00492C09">
        <w:t>FastCAM</w:t>
      </w:r>
      <w:proofErr w:type="spellEnd"/>
      <w:r>
        <w:t xml:space="preserve"> </w:t>
      </w:r>
      <w:r w:rsidRPr="003B641C">
        <w:rPr>
          <w:i/>
          <w:iCs/>
          <w:color w:val="3333CC"/>
        </w:rPr>
        <w:t>(Fast-Cam)</w:t>
      </w:r>
      <w:r>
        <w:t xml:space="preserve"> </w:t>
      </w:r>
      <w:r w:rsidR="00492C09">
        <w:t>Analysis software</w:t>
      </w:r>
      <w:r>
        <w:t xml:space="preserve"> to</w:t>
      </w:r>
      <w:r w:rsidR="00492C09">
        <w:t xml:space="preserve"> record the isolation chamber at 2000 frames per second for each stimulus </w:t>
      </w:r>
      <w:r w:rsidR="00492C09">
        <w:rPr>
          <w:b/>
        </w:rPr>
        <w:t>[1]</w:t>
      </w:r>
      <w:r w:rsidR="00492C09">
        <w:t xml:space="preserve">. Press the corresponding button to start recording before applying each stimulus </w:t>
      </w:r>
      <w:r w:rsidR="00492C09">
        <w:rPr>
          <w:b/>
        </w:rPr>
        <w:t>[2]</w:t>
      </w:r>
      <w:r w:rsidR="00492C09">
        <w:t xml:space="preserve">.  </w:t>
      </w:r>
    </w:p>
    <w:p w14:paraId="56083185" w14:textId="79A740E1" w:rsidR="00492C09" w:rsidRDefault="003B641C" w:rsidP="00492C09">
      <w:pPr>
        <w:pStyle w:val="ShotDescription"/>
        <w:numPr>
          <w:ilvl w:val="2"/>
          <w:numId w:val="3"/>
        </w:numPr>
      </w:pPr>
      <w:r>
        <w:t>Talent o</w:t>
      </w:r>
      <w:r w:rsidR="00492C09">
        <w:t>pen</w:t>
      </w:r>
      <w:r>
        <w:t>ing</w:t>
      </w:r>
      <w:r w:rsidR="00492C09">
        <w:t xml:space="preserve"> </w:t>
      </w:r>
      <w:proofErr w:type="spellStart"/>
      <w:r w:rsidR="00492C09">
        <w:t>Photron</w:t>
      </w:r>
      <w:proofErr w:type="spellEnd"/>
      <w:r w:rsidR="00492C09">
        <w:t xml:space="preserve"> </w:t>
      </w:r>
      <w:proofErr w:type="spellStart"/>
      <w:r w:rsidR="00492C09">
        <w:t>FastCAM</w:t>
      </w:r>
      <w:proofErr w:type="spellEnd"/>
      <w:r w:rsidR="00492C09">
        <w:t xml:space="preserve"> Analysis software and prepar</w:t>
      </w:r>
      <w:r>
        <w:t>ing</w:t>
      </w:r>
      <w:r w:rsidR="00492C09">
        <w:t xml:space="preserve"> recording settings. </w:t>
      </w:r>
      <w:r w:rsidRPr="003B641C">
        <w:rPr>
          <w:i/>
          <w:iCs/>
          <w:color w:val="3333CC"/>
        </w:rPr>
        <w:t>Videographer: Please make sure the computer screen is clearly visible in the frame.</w:t>
      </w:r>
    </w:p>
    <w:p w14:paraId="13609B9A" w14:textId="477C9572" w:rsidR="00492C09" w:rsidRDefault="003B641C" w:rsidP="00492C09">
      <w:pPr>
        <w:pStyle w:val="ShotDescription"/>
        <w:numPr>
          <w:ilvl w:val="2"/>
          <w:numId w:val="3"/>
        </w:numPr>
      </w:pPr>
      <w:r>
        <w:t>T</w:t>
      </w:r>
      <w:r w:rsidR="00492C09">
        <w:t>he button</w:t>
      </w:r>
      <w:r>
        <w:t xml:space="preserve"> being clicked</w:t>
      </w:r>
      <w:r w:rsidR="00492C09">
        <w:t xml:space="preserve"> to begin recording.  </w:t>
      </w:r>
    </w:p>
    <w:p w14:paraId="7C3E2614" w14:textId="77777777" w:rsidR="00492C09" w:rsidRDefault="00492C09" w:rsidP="00492C09"/>
    <w:p w14:paraId="7747C3E0" w14:textId="46593D54" w:rsidR="00492C09" w:rsidRDefault="00492C09" w:rsidP="00492C09">
      <w:pPr>
        <w:pStyle w:val="Narration"/>
        <w:numPr>
          <w:ilvl w:val="1"/>
          <w:numId w:val="3"/>
        </w:numPr>
      </w:pPr>
      <w:r>
        <w:t xml:space="preserve">While recording, use a cotton swab to gently make contact between the cotton tip and the hind paw of the rat </w:t>
      </w:r>
      <w:r>
        <w:rPr>
          <w:b/>
        </w:rPr>
        <w:t>[1]</w:t>
      </w:r>
      <w:r w:rsidR="003B641C">
        <w:t>. Then,</w:t>
      </w:r>
      <w:r>
        <w:t xml:space="preserve"> </w:t>
      </w:r>
      <w:r w:rsidR="003B641C">
        <w:t>s</w:t>
      </w:r>
      <w:r>
        <w:t xml:space="preserve">top the recording </w:t>
      </w:r>
      <w:r>
        <w:rPr>
          <w:b/>
        </w:rPr>
        <w:t>[2]</w:t>
      </w:r>
      <w:r>
        <w:t xml:space="preserve">.  </w:t>
      </w:r>
    </w:p>
    <w:p w14:paraId="173256E6" w14:textId="16C1F7E3" w:rsidR="00492C09" w:rsidRDefault="00492C09" w:rsidP="00492C09">
      <w:pPr>
        <w:pStyle w:val="ShotDescription"/>
        <w:numPr>
          <w:ilvl w:val="2"/>
          <w:numId w:val="3"/>
        </w:numPr>
      </w:pPr>
      <w:r>
        <w:t>Talent gently touching the rat’s</w:t>
      </w:r>
      <w:r w:rsidR="003B641C">
        <w:t xml:space="preserve"> hind</w:t>
      </w:r>
      <w:r>
        <w:t xml:space="preserve"> paw with the</w:t>
      </w:r>
      <w:r w:rsidR="003B641C">
        <w:t xml:space="preserve"> tip of a</w:t>
      </w:r>
      <w:r>
        <w:t xml:space="preserve"> cotton swab.  </w:t>
      </w:r>
    </w:p>
    <w:p w14:paraId="013C660A" w14:textId="79AB120D" w:rsidR="00492C09" w:rsidRDefault="00492C09" w:rsidP="00492C09">
      <w:pPr>
        <w:pStyle w:val="ShotDescription"/>
        <w:numPr>
          <w:ilvl w:val="2"/>
          <w:numId w:val="3"/>
        </w:numPr>
      </w:pPr>
      <w:r>
        <w:t xml:space="preserve">Click </w:t>
      </w:r>
      <w:proofErr w:type="gramStart"/>
      <w:r>
        <w:t>stop</w:t>
      </w:r>
      <w:proofErr w:type="gramEnd"/>
      <w:r>
        <w:t xml:space="preserve"> button to end the recording.  </w:t>
      </w:r>
    </w:p>
    <w:p w14:paraId="05232EC1" w14:textId="77777777" w:rsidR="00492C09" w:rsidRDefault="00492C09" w:rsidP="00492C09"/>
    <w:p w14:paraId="31C56088" w14:textId="30106A69" w:rsidR="00492C09" w:rsidRDefault="001C2579" w:rsidP="00492C09">
      <w:pPr>
        <w:pStyle w:val="Narration"/>
        <w:numPr>
          <w:ilvl w:val="1"/>
          <w:numId w:val="3"/>
        </w:numPr>
      </w:pPr>
      <w:r>
        <w:t xml:space="preserve">Again, start the recording </w:t>
      </w:r>
      <w:r w:rsidRPr="001C2579">
        <w:rPr>
          <w:b/>
          <w:bCs/>
        </w:rPr>
        <w:t>[1]</w:t>
      </w:r>
      <w:r>
        <w:t xml:space="preserve"> and u</w:t>
      </w:r>
      <w:r w:rsidR="00492C09">
        <w:t xml:space="preserve">se a makeup brush to stroke across the rat’s hind paw from back to front </w:t>
      </w:r>
      <w:r w:rsidR="00492C09">
        <w:rPr>
          <w:b/>
        </w:rPr>
        <w:t>[1]</w:t>
      </w:r>
      <w:r w:rsidR="00492C09">
        <w:t xml:space="preserve">. </w:t>
      </w:r>
      <w:r>
        <w:t>After that, s</w:t>
      </w:r>
      <w:r w:rsidR="00492C09">
        <w:t xml:space="preserve">top the recording </w:t>
      </w:r>
      <w:r w:rsidR="00492C09">
        <w:rPr>
          <w:b/>
        </w:rPr>
        <w:t>[2]</w:t>
      </w:r>
      <w:r w:rsidR="00492C09">
        <w:t xml:space="preserve">.  </w:t>
      </w:r>
    </w:p>
    <w:p w14:paraId="3B22F332" w14:textId="46D88DD8" w:rsidR="001C2579" w:rsidRDefault="001C2579" w:rsidP="00492C09">
      <w:pPr>
        <w:pStyle w:val="ShotDescription"/>
        <w:numPr>
          <w:ilvl w:val="2"/>
          <w:numId w:val="3"/>
        </w:numPr>
      </w:pPr>
      <w:r>
        <w:t>The button being clicked to begin recording</w:t>
      </w:r>
    </w:p>
    <w:p w14:paraId="7C150C24" w14:textId="175BE312" w:rsidR="00492C09" w:rsidRDefault="00492C09" w:rsidP="00492C09">
      <w:pPr>
        <w:pStyle w:val="ShotDescription"/>
        <w:numPr>
          <w:ilvl w:val="2"/>
          <w:numId w:val="3"/>
        </w:numPr>
      </w:pPr>
      <w:r>
        <w:t xml:space="preserve">Talent brushing the paw from back to front with the makeup brush.  </w:t>
      </w:r>
    </w:p>
    <w:p w14:paraId="4E7FAD9C" w14:textId="623BD3CA" w:rsidR="00492C09" w:rsidRDefault="00492C09" w:rsidP="00492C09">
      <w:pPr>
        <w:pStyle w:val="ShotDescription"/>
        <w:numPr>
          <w:ilvl w:val="2"/>
          <w:numId w:val="3"/>
        </w:numPr>
      </w:pPr>
      <w:r>
        <w:t xml:space="preserve">Click stop button after completing the stroke.  </w:t>
      </w:r>
    </w:p>
    <w:p w14:paraId="13342AE4" w14:textId="77777777" w:rsidR="00492C09" w:rsidRDefault="00492C09" w:rsidP="00492C09"/>
    <w:p w14:paraId="535E31E9" w14:textId="3CD3D454" w:rsidR="00492C09" w:rsidRDefault="00492C09" w:rsidP="00492C09">
      <w:pPr>
        <w:pStyle w:val="Narration"/>
        <w:numPr>
          <w:ilvl w:val="1"/>
          <w:numId w:val="3"/>
        </w:numPr>
      </w:pPr>
      <w:r>
        <w:t xml:space="preserve">For low-pressure pin pricks, </w:t>
      </w:r>
      <w:r w:rsidR="001C2579">
        <w:t>while recording</w:t>
      </w:r>
      <w:r w:rsidR="001C2579">
        <w:t>,</w:t>
      </w:r>
      <w:r w:rsidR="001C2579">
        <w:t xml:space="preserve"> </w:t>
      </w:r>
      <w:r>
        <w:t>use a pin to gently touch the hind paw of the rat. Withdraw the pin after contact</w:t>
      </w:r>
      <w:r w:rsidR="001C2579">
        <w:t xml:space="preserve"> </w:t>
      </w:r>
      <w:r w:rsidR="001C2579" w:rsidRPr="001C2579">
        <w:rPr>
          <w:b/>
          <w:bCs/>
        </w:rPr>
        <w:t>[1]</w:t>
      </w:r>
      <w:r>
        <w:t xml:space="preserve"> and stop the recording </w:t>
      </w:r>
      <w:r>
        <w:rPr>
          <w:b/>
        </w:rPr>
        <w:t>[2]</w:t>
      </w:r>
      <w:r>
        <w:t xml:space="preserve">.  </w:t>
      </w:r>
    </w:p>
    <w:p w14:paraId="5FADA39D" w14:textId="2E6C4FDA" w:rsidR="00492C09" w:rsidRDefault="00492C09" w:rsidP="00492C09">
      <w:pPr>
        <w:pStyle w:val="ShotDescription"/>
        <w:numPr>
          <w:ilvl w:val="2"/>
          <w:numId w:val="3"/>
        </w:numPr>
      </w:pPr>
      <w:r>
        <w:t xml:space="preserve">Talent performing a low-pressure pin prick on the rat's </w:t>
      </w:r>
      <w:r w:rsidR="001C2579">
        <w:t xml:space="preserve">hind </w:t>
      </w:r>
      <w:r>
        <w:t xml:space="preserve">paw.  </w:t>
      </w:r>
    </w:p>
    <w:p w14:paraId="236AB46D" w14:textId="7DC066F7" w:rsidR="00492C09" w:rsidRDefault="00492C09" w:rsidP="00492C09">
      <w:pPr>
        <w:pStyle w:val="ShotDescription"/>
        <w:numPr>
          <w:ilvl w:val="2"/>
          <w:numId w:val="3"/>
        </w:numPr>
      </w:pPr>
      <w:r>
        <w:t xml:space="preserve">Stop the recording after withdrawing the pin.  </w:t>
      </w:r>
    </w:p>
    <w:p w14:paraId="4F986CC6" w14:textId="77777777" w:rsidR="00492C09" w:rsidRDefault="00492C09" w:rsidP="00492C09"/>
    <w:p w14:paraId="2591C418" w14:textId="77777777" w:rsidR="00492C09" w:rsidRDefault="00492C09" w:rsidP="00492C09">
      <w:pPr>
        <w:pStyle w:val="Narration"/>
        <w:numPr>
          <w:ilvl w:val="1"/>
          <w:numId w:val="3"/>
        </w:numPr>
      </w:pPr>
      <w:r>
        <w:t xml:space="preserve">For high-pressure pin pricks, sharply press the pin into the hind paw of the rat while recording </w:t>
      </w:r>
      <w:r>
        <w:rPr>
          <w:b/>
        </w:rPr>
        <w:t>[1]</w:t>
      </w:r>
      <w:r>
        <w:t xml:space="preserve">. Withdraw the pin after contact and stop the recording </w:t>
      </w:r>
      <w:r>
        <w:rPr>
          <w:b/>
        </w:rPr>
        <w:t>[2]</w:t>
      </w:r>
      <w:r>
        <w:t xml:space="preserve">.  </w:t>
      </w:r>
    </w:p>
    <w:p w14:paraId="641C903A" w14:textId="04298657" w:rsidR="00492C09" w:rsidRDefault="00492C09" w:rsidP="00492C09">
      <w:pPr>
        <w:pStyle w:val="ShotDescription"/>
        <w:numPr>
          <w:ilvl w:val="2"/>
          <w:numId w:val="3"/>
        </w:numPr>
      </w:pPr>
      <w:r>
        <w:t xml:space="preserve">Talent </w:t>
      </w:r>
      <w:r w:rsidR="001C2579">
        <w:t>sharply press</w:t>
      </w:r>
      <w:r w:rsidR="001C2579">
        <w:t>ing a</w:t>
      </w:r>
      <w:r w:rsidR="001C2579">
        <w:t xml:space="preserve"> pin into the hind paw of the rat</w:t>
      </w:r>
      <w:r>
        <w:t xml:space="preserve">.  </w:t>
      </w:r>
    </w:p>
    <w:p w14:paraId="36D5F429" w14:textId="75C3BD8A" w:rsidR="00492C09" w:rsidRDefault="00492C09" w:rsidP="00492C09">
      <w:pPr>
        <w:pStyle w:val="ShotDescription"/>
        <w:numPr>
          <w:ilvl w:val="2"/>
          <w:numId w:val="3"/>
        </w:numPr>
      </w:pPr>
      <w:r>
        <w:t xml:space="preserve">Stop the recording after withdrawing the pin.  </w:t>
      </w:r>
    </w:p>
    <w:p w14:paraId="4904A2BC" w14:textId="77777777" w:rsidR="00492C09" w:rsidRDefault="00492C09" w:rsidP="00492C09"/>
    <w:p w14:paraId="51E3D7F8" w14:textId="77777777" w:rsidR="00492C09" w:rsidRDefault="00492C09" w:rsidP="00492C09">
      <w:pPr>
        <w:pStyle w:val="Narration"/>
        <w:numPr>
          <w:ilvl w:val="1"/>
          <w:numId w:val="3"/>
        </w:numPr>
      </w:pPr>
      <w:r>
        <w:t xml:space="preserve">Return the rat to its home cage after testing is complete </w:t>
      </w:r>
      <w:r>
        <w:rPr>
          <w:b/>
        </w:rPr>
        <w:t>[1]</w:t>
      </w:r>
      <w:r>
        <w:t xml:space="preserve">.  </w:t>
      </w:r>
    </w:p>
    <w:p w14:paraId="09689C4F" w14:textId="5AB3F240" w:rsidR="00495959" w:rsidRPr="001C2579" w:rsidRDefault="00492C09" w:rsidP="001C2579">
      <w:pPr>
        <w:pStyle w:val="ShotDescription"/>
        <w:numPr>
          <w:ilvl w:val="2"/>
          <w:numId w:val="3"/>
        </w:numPr>
      </w:pPr>
      <w:r>
        <w:t>Talent gently placing the rat back into its home cage.</w:t>
      </w:r>
      <w:r w:rsidR="00495959" w:rsidRPr="001C2579">
        <w:rPr>
          <w:rFonts w:cstheme="minorHAnsi"/>
        </w:rPr>
        <w:br w:type="page"/>
      </w:r>
    </w:p>
    <w:p w14:paraId="12FDC79E" w14:textId="59861F38" w:rsidR="00495959" w:rsidRPr="00B07A3B" w:rsidRDefault="00495959" w:rsidP="00495959">
      <w:pPr>
        <w:pStyle w:val="Heading1"/>
        <w:rPr>
          <w:rFonts w:cstheme="minorHAnsi"/>
        </w:rPr>
      </w:pPr>
      <w:r w:rsidRPr="00B07A3B">
        <w:rPr>
          <w:rFonts w:cstheme="minorHAnsi"/>
        </w:rPr>
        <w:t>Results</w:t>
      </w:r>
    </w:p>
    <w:p w14:paraId="2CDFC666" w14:textId="77777777" w:rsidR="00495959" w:rsidRPr="00B07A3B" w:rsidRDefault="00495959" w:rsidP="004959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Please review this section to make sure that it accurately reflects your findings.</w:t>
      </w:r>
    </w:p>
    <w:p w14:paraId="2344A4C9" w14:textId="3EDC8CE0" w:rsidR="005E27DD" w:rsidRPr="005E27DD" w:rsidRDefault="005E27DD" w:rsidP="005E27DD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>
        <w:rPr>
          <w:rFonts w:eastAsia="Times New Roman" w:cstheme="minorHAnsi"/>
        </w:rPr>
        <w:t xml:space="preserve">This section </w:t>
      </w:r>
      <w:r w:rsidRPr="00815020">
        <w:rPr>
          <w:rFonts w:eastAsia="Times New Roman" w:cstheme="minorHAnsi"/>
          <w:b/>
          <w:bCs/>
        </w:rPr>
        <w:t>will not be recorded</w:t>
      </w:r>
      <w:r>
        <w:rPr>
          <w:rFonts w:eastAsia="Times New Roman" w:cstheme="minorHAnsi"/>
        </w:rPr>
        <w:t xml:space="preserve"> by the videographer. It only </w:t>
      </w:r>
      <w:r w:rsidRPr="005E27DD">
        <w:rPr>
          <w:rFonts w:eastAsia="Times New Roman" w:cstheme="minorHAnsi"/>
        </w:rPr>
        <w:t xml:space="preserve">includes </w:t>
      </w:r>
      <w:r w:rsidR="00495959" w:rsidRPr="005E27DD">
        <w:rPr>
          <w:rFonts w:eastAsia="Times New Roman" w:cstheme="minorHAnsi"/>
        </w:rPr>
        <w:t>the figures/tables from your manuscript</w:t>
      </w:r>
      <w:r>
        <w:rPr>
          <w:rFonts w:eastAsia="Times New Roman" w:cstheme="minorHAnsi"/>
        </w:rPr>
        <w:t xml:space="preserve"> (called LAB MEDIA). </w:t>
      </w:r>
    </w:p>
    <w:p w14:paraId="0031E7AF" w14:textId="278A3A79" w:rsidR="00495959" w:rsidRPr="00495959" w:rsidRDefault="00495959" w:rsidP="00495959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495959">
        <w:rPr>
          <w:rFonts w:eastAsia="Times New Roman" w:cstheme="minorHAnsi"/>
          <w:bCs/>
        </w:rPr>
        <w:t>Use Track Changes when making edits or revisions.</w:t>
      </w:r>
      <w:r>
        <w:rPr>
          <w:rFonts w:eastAsia="Times New Roman" w:cstheme="minorHAnsi"/>
          <w:bCs/>
        </w:rPr>
        <w:t xml:space="preserve"> Ensure </w:t>
      </w:r>
      <w:r w:rsidRPr="00495959">
        <w:rPr>
          <w:rFonts w:eastAsia="Times New Roman" w:cstheme="minorHAnsi"/>
          <w:bCs/>
        </w:rPr>
        <w:t xml:space="preserve">the voiceover </w:t>
      </w:r>
      <w:r>
        <w:rPr>
          <w:rFonts w:eastAsia="Times New Roman" w:cstheme="minorHAnsi"/>
          <w:bCs/>
        </w:rPr>
        <w:t xml:space="preserve">length is </w:t>
      </w:r>
      <w:r w:rsidRPr="00495959">
        <w:rPr>
          <w:rFonts w:eastAsia="Times New Roman" w:cstheme="minorHAnsi"/>
          <w:bCs/>
        </w:rPr>
        <w:t xml:space="preserve">below 200 words. Current word count: </w:t>
      </w:r>
      <w:r w:rsidR="00456011">
        <w:rPr>
          <w:rFonts w:eastAsia="Times New Roman" w:cstheme="minorHAnsi"/>
          <w:bCs/>
        </w:rPr>
        <w:t>128</w:t>
      </w:r>
      <w:r w:rsidRPr="00495959">
        <w:rPr>
          <w:rFonts w:eastAsia="Times New Roman" w:cstheme="minorHAnsi"/>
          <w:bCs/>
        </w:rPr>
        <w:t>.</w:t>
      </w:r>
    </w:p>
    <w:p w14:paraId="51EE59F9" w14:textId="77777777" w:rsidR="00495959" w:rsidRPr="000F0F14" w:rsidRDefault="00495959" w:rsidP="00495959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B07A3B">
        <w:rPr>
          <w:rFonts w:eastAsia="Times New Roman" w:cstheme="minorHAnsi"/>
          <w:bCs/>
        </w:rPr>
        <w:t xml:space="preserve">Please note that the video </w:t>
      </w:r>
      <w:r w:rsidRPr="00815020">
        <w:rPr>
          <w:rFonts w:eastAsia="Times New Roman" w:cstheme="minorHAnsi"/>
          <w:b/>
        </w:rPr>
        <w:t xml:space="preserve">cannot </w:t>
      </w:r>
      <w:r w:rsidRPr="00B07A3B">
        <w:rPr>
          <w:rFonts w:eastAsia="Times New Roman" w:cstheme="minorHAnsi"/>
          <w:bCs/>
        </w:rPr>
        <w:t xml:space="preserve">include </w:t>
      </w:r>
      <w:r w:rsidRPr="00815020">
        <w:rPr>
          <w:rFonts w:eastAsia="Times New Roman" w:cstheme="minorHAnsi"/>
          <w:bCs/>
          <w:u w:val="single"/>
        </w:rPr>
        <w:t>voiceover without an accompanying visual</w:t>
      </w:r>
      <w:r w:rsidRPr="00B07A3B">
        <w:rPr>
          <w:rFonts w:eastAsia="Times New Roman" w:cstheme="minorHAnsi"/>
          <w:bCs/>
        </w:rPr>
        <w:t>.</w:t>
      </w:r>
    </w:p>
    <w:p w14:paraId="7A4F1842" w14:textId="77777777" w:rsidR="00495959" w:rsidRPr="00B07A3B" w:rsidRDefault="00495959" w:rsidP="00495959">
      <w:pPr>
        <w:ind w:left="360"/>
        <w:outlineLvl w:val="0"/>
        <w:rPr>
          <w:rFonts w:cstheme="minorHAnsi"/>
          <w:lang w:eastAsia="zh-TW"/>
        </w:rPr>
      </w:pPr>
    </w:p>
    <w:p w14:paraId="476287CC" w14:textId="71597EA2" w:rsidR="00495959" w:rsidRPr="00985FE6" w:rsidRDefault="00EE6470" w:rsidP="00495959">
      <w:pPr>
        <w:pStyle w:val="ListParagraph"/>
        <w:numPr>
          <w:ilvl w:val="0"/>
          <w:numId w:val="3"/>
        </w:numPr>
        <w:spacing w:before="240"/>
        <w:outlineLvl w:val="0"/>
        <w:rPr>
          <w:rFonts w:cstheme="minorHAnsi"/>
          <w:lang w:eastAsia="zh-TW"/>
        </w:rPr>
      </w:pPr>
      <w:r>
        <w:rPr>
          <w:rFonts w:cstheme="minorHAnsi"/>
          <w:b/>
        </w:rPr>
        <w:t xml:space="preserve">Representative Results </w:t>
      </w:r>
    </w:p>
    <w:p w14:paraId="1C654D1D" w14:textId="77777777" w:rsidR="00985FE6" w:rsidRPr="00985FE6" w:rsidRDefault="00985FE6" w:rsidP="00985FE6">
      <w:pPr>
        <w:pStyle w:val="ListParagraph"/>
        <w:spacing w:before="240"/>
        <w:ind w:left="360"/>
        <w:outlineLvl w:val="0"/>
        <w:rPr>
          <w:rFonts w:cstheme="minorHAnsi"/>
          <w:lang w:eastAsia="zh-TW"/>
        </w:rPr>
      </w:pPr>
    </w:p>
    <w:p w14:paraId="79D3CE29" w14:textId="19EDDEAF" w:rsidR="00495959" w:rsidRDefault="00260C16" w:rsidP="00260C16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cstheme="minorHAnsi"/>
        </w:rPr>
      </w:pPr>
      <w:r>
        <w:rPr>
          <w:rFonts w:cstheme="minorHAnsi"/>
        </w:rPr>
        <w:t xml:space="preserve">This figure </w:t>
      </w:r>
      <w:r w:rsidRPr="00260C16">
        <w:rPr>
          <w:rFonts w:cstheme="minorHAnsi"/>
        </w:rPr>
        <w:t xml:space="preserve">illustrates the protective effects of </w:t>
      </w:r>
      <w:r>
        <w:rPr>
          <w:rFonts w:cstheme="minorHAnsi"/>
        </w:rPr>
        <w:t>CBD</w:t>
      </w:r>
      <w:r w:rsidRPr="00260C16">
        <w:rPr>
          <w:rFonts w:cstheme="minorHAnsi"/>
        </w:rPr>
        <w:t xml:space="preserve"> against paclitaxel-induced mechanical and thermal hypersensitivity over an extended time course</w:t>
      </w:r>
      <w:r>
        <w:rPr>
          <w:rFonts w:cstheme="minorHAnsi"/>
        </w:rPr>
        <w:t xml:space="preserve"> </w:t>
      </w:r>
      <w:r w:rsidRPr="00260C16">
        <w:rPr>
          <w:rFonts w:cstheme="minorHAnsi"/>
          <w:b/>
          <w:bCs/>
        </w:rPr>
        <w:t>[1]</w:t>
      </w:r>
      <w:r w:rsidRPr="00260C16">
        <w:rPr>
          <w:rFonts w:cstheme="minorHAnsi"/>
        </w:rPr>
        <w:t>.</w:t>
      </w:r>
      <w:r>
        <w:rPr>
          <w:rFonts w:cstheme="minorHAnsi"/>
        </w:rPr>
        <w:t xml:space="preserve"> </w:t>
      </w:r>
      <w:r w:rsidRPr="00260C16">
        <w:rPr>
          <w:rFonts w:cstheme="minorHAnsi"/>
          <w:highlight w:val="yellow"/>
        </w:rPr>
        <w:t>Authors: How do you want to pronounce CBD throughout this results section?</w:t>
      </w:r>
    </w:p>
    <w:p w14:paraId="01396F3C" w14:textId="64B69AD3" w:rsidR="00260C16" w:rsidRDefault="00260C16" w:rsidP="00260C16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cstheme="minorHAnsi"/>
        </w:rPr>
      </w:pPr>
      <w:r>
        <w:rPr>
          <w:rFonts w:cstheme="minorHAnsi"/>
        </w:rPr>
        <w:t>LAB MEDIA: Figure 3.</w:t>
      </w:r>
    </w:p>
    <w:p w14:paraId="57F91E30" w14:textId="063C0347" w:rsidR="00260C16" w:rsidRDefault="00260C16" w:rsidP="00260C16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cstheme="minorHAnsi"/>
        </w:rPr>
      </w:pPr>
      <w:r w:rsidRPr="00260C16">
        <w:rPr>
          <w:rFonts w:cstheme="minorHAnsi"/>
        </w:rPr>
        <w:t xml:space="preserve">Co-administration of 5 milligrams per kilogram </w:t>
      </w:r>
      <w:r>
        <w:rPr>
          <w:rFonts w:cstheme="minorHAnsi"/>
        </w:rPr>
        <w:t>CBD</w:t>
      </w:r>
      <w:r w:rsidRPr="00260C16">
        <w:rPr>
          <w:rFonts w:cstheme="minorHAnsi"/>
        </w:rPr>
        <w:t xml:space="preserve"> prevented the reduction in paw withdrawal force induced by paclitaxel on day 7, maintaining values </w:t>
      </w:r>
      <w:proofErr w:type="gramStart"/>
      <w:r w:rsidRPr="00260C16">
        <w:rPr>
          <w:rFonts w:cstheme="minorHAnsi"/>
        </w:rPr>
        <w:t>similar to</w:t>
      </w:r>
      <w:proofErr w:type="gramEnd"/>
      <w:r w:rsidRPr="00260C16">
        <w:rPr>
          <w:rFonts w:cstheme="minorHAnsi"/>
        </w:rPr>
        <w:t xml:space="preserve"> baseline </w:t>
      </w:r>
      <w:r w:rsidRPr="00260C16">
        <w:rPr>
          <w:rFonts w:cstheme="minorHAnsi"/>
          <w:b/>
          <w:bCs/>
        </w:rPr>
        <w:t>[1]</w:t>
      </w:r>
      <w:r w:rsidRPr="00260C16">
        <w:rPr>
          <w:rFonts w:cstheme="minorHAnsi"/>
        </w:rPr>
        <w:t xml:space="preserve">, and this effect was sustained up to day 49 </w:t>
      </w:r>
      <w:r w:rsidRPr="00260C16">
        <w:rPr>
          <w:rFonts w:cstheme="minorHAnsi"/>
          <w:b/>
          <w:bCs/>
        </w:rPr>
        <w:t>[2]</w:t>
      </w:r>
      <w:r w:rsidRPr="00260C16">
        <w:rPr>
          <w:rFonts w:cstheme="minorHAnsi"/>
        </w:rPr>
        <w:t>.</w:t>
      </w:r>
    </w:p>
    <w:p w14:paraId="5AB0E3E4" w14:textId="71DDF41B" w:rsidR="00260C16" w:rsidRPr="00260C16" w:rsidRDefault="00260C16" w:rsidP="00260C16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cstheme="minorHAnsi"/>
        </w:rPr>
      </w:pPr>
      <w:r>
        <w:rPr>
          <w:rFonts w:cstheme="minorHAnsi"/>
        </w:rPr>
        <w:t xml:space="preserve">LAB MEDIA: Figure 3A. </w:t>
      </w:r>
      <w:r w:rsidRPr="00260C16">
        <w:rPr>
          <w:rFonts w:cstheme="minorHAnsi"/>
          <w:i/>
          <w:iCs/>
          <w:color w:val="3333CC"/>
        </w:rPr>
        <w:t>Video Editor: Highlight the blue bars.</w:t>
      </w:r>
    </w:p>
    <w:p w14:paraId="1AF20001" w14:textId="6BE962B7" w:rsidR="00260C16" w:rsidRPr="00260C16" w:rsidRDefault="00260C16" w:rsidP="00260C16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cstheme="minorHAnsi"/>
        </w:rPr>
      </w:pPr>
      <w:r>
        <w:rPr>
          <w:rFonts w:cstheme="minorHAnsi"/>
        </w:rPr>
        <w:t>LAB MEDIA: Figure 3</w:t>
      </w:r>
      <w:r>
        <w:rPr>
          <w:rFonts w:cstheme="minorHAnsi"/>
        </w:rPr>
        <w:t>C</w:t>
      </w:r>
      <w:r>
        <w:rPr>
          <w:rFonts w:cstheme="minorHAnsi"/>
        </w:rPr>
        <w:t xml:space="preserve">. </w:t>
      </w:r>
      <w:r w:rsidRPr="00260C16">
        <w:rPr>
          <w:rFonts w:cstheme="minorHAnsi"/>
          <w:i/>
          <w:iCs/>
          <w:color w:val="3333CC"/>
        </w:rPr>
        <w:t>Video Editor: Highlight the blue</w:t>
      </w:r>
      <w:r>
        <w:rPr>
          <w:rFonts w:cstheme="minorHAnsi"/>
          <w:i/>
          <w:iCs/>
          <w:color w:val="3333CC"/>
        </w:rPr>
        <w:t xml:space="preserve"> curve.</w:t>
      </w:r>
    </w:p>
    <w:p w14:paraId="1A5D089A" w14:textId="463FEB07" w:rsidR="00260C16" w:rsidRDefault="00260C16" w:rsidP="00260C16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cstheme="minorHAnsi"/>
        </w:rPr>
      </w:pPr>
      <w:r w:rsidRPr="00260C16">
        <w:rPr>
          <w:rFonts w:cstheme="minorHAnsi"/>
        </w:rPr>
        <w:t>C</w:t>
      </w:r>
      <w:r>
        <w:rPr>
          <w:rFonts w:cstheme="minorHAnsi"/>
        </w:rPr>
        <w:t>BD</w:t>
      </w:r>
      <w:r w:rsidRPr="00260C16">
        <w:rPr>
          <w:rFonts w:cstheme="minorHAnsi"/>
        </w:rPr>
        <w:t xml:space="preserve"> treatment significantly increased paw withdrawal latency in response to cold stimuli compared to the vehicle-treated group</w:t>
      </w:r>
      <w:r>
        <w:rPr>
          <w:rFonts w:cstheme="minorHAnsi"/>
        </w:rPr>
        <w:t xml:space="preserve"> </w:t>
      </w:r>
      <w:r w:rsidRPr="00260C16">
        <w:rPr>
          <w:rFonts w:cstheme="minorHAnsi"/>
          <w:b/>
          <w:bCs/>
        </w:rPr>
        <w:t>[1]</w:t>
      </w:r>
      <w:r w:rsidRPr="00260C16">
        <w:rPr>
          <w:rFonts w:cstheme="minorHAnsi"/>
        </w:rPr>
        <w:t xml:space="preserve">, indicating protection against paclitaxel-induced thermal hypersensitivity </w:t>
      </w:r>
      <w:r w:rsidRPr="00260C16">
        <w:rPr>
          <w:rFonts w:cstheme="minorHAnsi"/>
          <w:b/>
          <w:bCs/>
        </w:rPr>
        <w:t>[</w:t>
      </w:r>
      <w:r>
        <w:rPr>
          <w:rFonts w:cstheme="minorHAnsi"/>
          <w:b/>
          <w:bCs/>
        </w:rPr>
        <w:t>2</w:t>
      </w:r>
      <w:r w:rsidRPr="00260C16">
        <w:rPr>
          <w:rFonts w:cstheme="minorHAnsi"/>
          <w:b/>
          <w:bCs/>
        </w:rPr>
        <w:t>]</w:t>
      </w:r>
      <w:r w:rsidRPr="00260C16">
        <w:rPr>
          <w:rFonts w:cstheme="minorHAnsi"/>
        </w:rPr>
        <w:t>.</w:t>
      </w:r>
    </w:p>
    <w:p w14:paraId="2A5FB047" w14:textId="2CDCD030" w:rsidR="00260C16" w:rsidRPr="00260C16" w:rsidRDefault="00260C16" w:rsidP="00260C16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cstheme="minorHAnsi"/>
        </w:rPr>
      </w:pPr>
      <w:r>
        <w:rPr>
          <w:rFonts w:cstheme="minorHAnsi"/>
        </w:rPr>
        <w:t>LAB MEDIA: Figure 3</w:t>
      </w:r>
      <w:r>
        <w:rPr>
          <w:rFonts w:cstheme="minorHAnsi"/>
        </w:rPr>
        <w:t>B</w:t>
      </w:r>
      <w:r>
        <w:rPr>
          <w:rFonts w:cstheme="minorHAnsi"/>
        </w:rPr>
        <w:t xml:space="preserve">. </w:t>
      </w:r>
      <w:r w:rsidRPr="00260C16">
        <w:rPr>
          <w:rFonts w:cstheme="minorHAnsi"/>
          <w:i/>
          <w:iCs/>
          <w:color w:val="3333CC"/>
        </w:rPr>
        <w:t>Video Editor: Highlight the blue bar</w:t>
      </w:r>
      <w:r>
        <w:rPr>
          <w:rFonts w:cstheme="minorHAnsi"/>
          <w:i/>
          <w:iCs/>
          <w:color w:val="3333CC"/>
        </w:rPr>
        <w:t>.</w:t>
      </w:r>
    </w:p>
    <w:p w14:paraId="58F98F96" w14:textId="2F1E4BBE" w:rsidR="00260C16" w:rsidRDefault="00260C16" w:rsidP="00260C16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cstheme="minorHAnsi"/>
        </w:rPr>
      </w:pPr>
      <w:r>
        <w:rPr>
          <w:rFonts w:cstheme="minorHAnsi"/>
        </w:rPr>
        <w:t>LAB MEDIA: Figure 3</w:t>
      </w:r>
      <w:r>
        <w:rPr>
          <w:rFonts w:cstheme="minorHAnsi"/>
        </w:rPr>
        <w:t>B.</w:t>
      </w:r>
    </w:p>
    <w:p w14:paraId="69B8DD28" w14:textId="3A30F659" w:rsidR="00260C16" w:rsidRDefault="00260C16" w:rsidP="00260C16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cstheme="minorHAnsi"/>
        </w:rPr>
      </w:pPr>
      <w:r w:rsidRPr="00260C16">
        <w:rPr>
          <w:rFonts w:cstheme="minorHAnsi"/>
        </w:rPr>
        <w:t xml:space="preserve">Vehicle-treated animals exhibited strong pain-like responses to innocuous stimuli such as cotton swab and dynamic brushing, while </w:t>
      </w:r>
      <w:r>
        <w:rPr>
          <w:rFonts w:cstheme="minorHAnsi"/>
        </w:rPr>
        <w:t>CBD</w:t>
      </w:r>
      <w:r w:rsidRPr="00260C16">
        <w:rPr>
          <w:rFonts w:cstheme="minorHAnsi"/>
        </w:rPr>
        <w:t xml:space="preserve">-treated animals showed reduced responses, indicating an antiallodynic effect </w:t>
      </w:r>
      <w:r w:rsidRPr="00260C16">
        <w:rPr>
          <w:rFonts w:cstheme="minorHAnsi"/>
          <w:b/>
          <w:bCs/>
        </w:rPr>
        <w:t>[1]</w:t>
      </w:r>
      <w:r w:rsidRPr="00260C16">
        <w:rPr>
          <w:rFonts w:cstheme="minorHAnsi"/>
        </w:rPr>
        <w:t>.</w:t>
      </w:r>
    </w:p>
    <w:p w14:paraId="2CC79B4B" w14:textId="011E7E4A" w:rsidR="00456011" w:rsidRPr="00456011" w:rsidRDefault="00456011" w:rsidP="00456011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cstheme="minorHAnsi"/>
        </w:rPr>
      </w:pPr>
      <w:r>
        <w:rPr>
          <w:rFonts w:cstheme="minorHAnsi"/>
        </w:rPr>
        <w:t xml:space="preserve">LAB MEDIA: Figure </w:t>
      </w:r>
      <w:r>
        <w:rPr>
          <w:rFonts w:cstheme="minorHAnsi"/>
        </w:rPr>
        <w:t>5C</w:t>
      </w:r>
      <w:r>
        <w:rPr>
          <w:rFonts w:cstheme="minorHAnsi"/>
        </w:rPr>
        <w:t xml:space="preserve">. </w:t>
      </w:r>
      <w:r w:rsidRPr="00260C16">
        <w:rPr>
          <w:rFonts w:cstheme="minorHAnsi"/>
          <w:i/>
          <w:iCs/>
          <w:color w:val="3333CC"/>
        </w:rPr>
        <w:t>Video Editor:</w:t>
      </w:r>
      <w:r>
        <w:rPr>
          <w:rFonts w:cstheme="minorHAnsi"/>
          <w:i/>
          <w:iCs/>
          <w:color w:val="3333CC"/>
        </w:rPr>
        <w:t xml:space="preserve"> Emphasize the black and blue bars in CS and DB.</w:t>
      </w:r>
    </w:p>
    <w:p w14:paraId="5DA6EE24" w14:textId="0CFA98EC" w:rsidR="00456011" w:rsidRDefault="00456011" w:rsidP="00456011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cstheme="minorHAnsi"/>
        </w:rPr>
      </w:pPr>
      <w:r w:rsidRPr="00456011">
        <w:rPr>
          <w:rFonts w:cstheme="minorHAnsi"/>
        </w:rPr>
        <w:t>C</w:t>
      </w:r>
      <w:r>
        <w:rPr>
          <w:rFonts w:cstheme="minorHAnsi"/>
        </w:rPr>
        <w:t>BD</w:t>
      </w:r>
      <w:r w:rsidRPr="00456011">
        <w:rPr>
          <w:rFonts w:cstheme="minorHAnsi"/>
        </w:rPr>
        <w:t>-treated animals also exhibited lower pain scores in response to low-pressure pin prick compared to vehicle-treated animals, indicating an anti-</w:t>
      </w:r>
      <w:proofErr w:type="spellStart"/>
      <w:r w:rsidRPr="00456011">
        <w:rPr>
          <w:rFonts w:cstheme="minorHAnsi"/>
        </w:rPr>
        <w:t>hyperalgesic</w:t>
      </w:r>
      <w:proofErr w:type="spellEnd"/>
      <w:r w:rsidRPr="00456011">
        <w:rPr>
          <w:rFonts w:cstheme="minorHAnsi"/>
        </w:rPr>
        <w:t xml:space="preserve"> effect </w:t>
      </w:r>
      <w:r w:rsidRPr="00456011">
        <w:rPr>
          <w:rFonts w:cstheme="minorHAnsi"/>
          <w:b/>
          <w:bCs/>
        </w:rPr>
        <w:t>[1]</w:t>
      </w:r>
      <w:r w:rsidRPr="00456011">
        <w:rPr>
          <w:rFonts w:cstheme="minorHAnsi"/>
        </w:rPr>
        <w:t>.</w:t>
      </w:r>
    </w:p>
    <w:p w14:paraId="3B3DD4F1" w14:textId="62E6CF00" w:rsidR="00456011" w:rsidRPr="00456011" w:rsidRDefault="00456011" w:rsidP="00456011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cstheme="minorHAnsi"/>
        </w:rPr>
      </w:pPr>
      <w:r>
        <w:rPr>
          <w:rFonts w:cstheme="minorHAnsi"/>
        </w:rPr>
        <w:t xml:space="preserve">LAB MEDIA: Figure 5C. </w:t>
      </w:r>
      <w:r w:rsidRPr="00260C16">
        <w:rPr>
          <w:rFonts w:cstheme="minorHAnsi"/>
          <w:i/>
          <w:iCs/>
          <w:color w:val="3333CC"/>
        </w:rPr>
        <w:t>Video Editor:</w:t>
      </w:r>
      <w:r>
        <w:rPr>
          <w:rFonts w:cstheme="minorHAnsi"/>
          <w:i/>
          <w:iCs/>
          <w:color w:val="3333CC"/>
        </w:rPr>
        <w:t xml:space="preserve"> Emphasize the black and blue bars in</w:t>
      </w:r>
      <w:r>
        <w:rPr>
          <w:rFonts w:cstheme="minorHAnsi"/>
          <w:i/>
          <w:iCs/>
          <w:color w:val="3333CC"/>
        </w:rPr>
        <w:t xml:space="preserve"> LP.</w:t>
      </w:r>
    </w:p>
    <w:p w14:paraId="4D98F447" w14:textId="77777777" w:rsidR="00495959" w:rsidRPr="00B07A3B" w:rsidRDefault="00495959" w:rsidP="00495959">
      <w:pPr>
        <w:pStyle w:val="ListParagraph"/>
        <w:spacing w:before="120"/>
        <w:ind w:left="360"/>
        <w:contextualSpacing w:val="0"/>
        <w:outlineLvl w:val="0"/>
        <w:rPr>
          <w:rFonts w:cstheme="minorHAnsi"/>
        </w:rPr>
      </w:pPr>
    </w:p>
    <w:p w14:paraId="00E4DD89" w14:textId="3E7F5C61" w:rsidR="00AD3B41" w:rsidRPr="00495959" w:rsidRDefault="00AD3B41" w:rsidP="00012B08">
      <w:pPr>
        <w:rPr>
          <w:rFonts w:eastAsia="Times New Roman" w:cstheme="minorHAnsi"/>
          <w:sz w:val="52"/>
        </w:rPr>
      </w:pPr>
    </w:p>
    <w:sectPr w:rsidR="00AD3B41" w:rsidRPr="00495959" w:rsidSect="005F0509">
      <w:headerReference w:type="default" r:id="rId16"/>
      <w:footerReference w:type="even" r:id="rId17"/>
      <w:footerReference w:type="default" r:id="rId18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A2BCF4" w14:textId="77777777" w:rsidR="00094B9C" w:rsidRDefault="00094B9C">
      <w:r>
        <w:separator/>
      </w:r>
    </w:p>
    <w:p w14:paraId="0137D295" w14:textId="77777777" w:rsidR="00094B9C" w:rsidRDefault="00094B9C"/>
  </w:endnote>
  <w:endnote w:type="continuationSeparator" w:id="0">
    <w:p w14:paraId="0235BF74" w14:textId="77777777" w:rsidR="00094B9C" w:rsidRDefault="00094B9C">
      <w:r>
        <w:continuationSeparator/>
      </w:r>
    </w:p>
    <w:p w14:paraId="62FE6B81" w14:textId="77777777" w:rsidR="00094B9C" w:rsidRDefault="00094B9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﷽﷽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">
    <w:altName w:val="Meiryo"/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Content>
      <w:p w14:paraId="5A938141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336C61" w:rsidRDefault="00336C61" w:rsidP="001E230F">
    <w:pPr>
      <w:pStyle w:val="Footer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ABD70" w14:textId="35F9B2D8" w:rsidR="00ED23F4" w:rsidRPr="00790E8C" w:rsidRDefault="00336C61" w:rsidP="00790E8C">
    <w:pPr>
      <w:pStyle w:val="Footer"/>
      <w:tabs>
        <w:tab w:val="clear" w:pos="8640"/>
        <w:tab w:val="right" w:pos="9360"/>
      </w:tabs>
      <w:rPr>
        <w:rFonts w:cstheme="minorHAnsi"/>
      </w:rPr>
    </w:pPr>
    <w:r w:rsidRPr="000E236A">
      <w:rPr>
        <w:rFonts w:cstheme="minorHAnsi"/>
      </w:rPr>
      <w:sym w:font="Symbol" w:char="F0D3"/>
    </w:r>
    <w:r w:rsidR="000E236A" w:rsidRPr="000E236A">
      <w:rPr>
        <w:rFonts w:cstheme="minorHAnsi"/>
        <w:lang w:val="en-US"/>
      </w:rPr>
      <w:t xml:space="preserve"> </w:t>
    </w:r>
    <w:r w:rsidR="000E236A" w:rsidRPr="000E236A">
      <w:rPr>
        <w:rFonts w:cstheme="minorHAnsi"/>
        <w:lang w:val="en-US"/>
      </w:rPr>
      <w:fldChar w:fldCharType="begin"/>
    </w:r>
    <w:r w:rsidR="000E236A" w:rsidRPr="000E236A">
      <w:rPr>
        <w:rFonts w:cstheme="minorHAnsi"/>
        <w:lang w:val="en-US"/>
      </w:rPr>
      <w:instrText xml:space="preserve"> DATE \@ "YYYY" </w:instrText>
    </w:r>
    <w:r w:rsidR="000E236A" w:rsidRPr="000E236A">
      <w:rPr>
        <w:rFonts w:cstheme="minorHAnsi"/>
        <w:lang w:val="en-US"/>
      </w:rPr>
      <w:fldChar w:fldCharType="separate"/>
    </w:r>
    <w:r w:rsidR="00492C09">
      <w:rPr>
        <w:rFonts w:cstheme="minorHAnsi"/>
        <w:noProof/>
        <w:lang w:val="en-US"/>
      </w:rPr>
      <w:t>2025</w:t>
    </w:r>
    <w:r w:rsidR="000E236A" w:rsidRPr="000E236A">
      <w:rPr>
        <w:rFonts w:cstheme="minorHAnsi"/>
        <w:lang w:val="en-US"/>
      </w:rPr>
      <w:fldChar w:fldCharType="end"/>
    </w:r>
    <w:r w:rsidRPr="000E236A">
      <w:rPr>
        <w:rFonts w:cstheme="minorHAnsi"/>
      </w:rPr>
      <w:t>, Journal of Visualized Experiments</w:t>
    </w:r>
    <w:r w:rsidRPr="000E236A">
      <w:rPr>
        <w:rFonts w:cstheme="minorHAnsi"/>
      </w:rPr>
      <w:tab/>
    </w:r>
    <w:r w:rsidR="00176D6F" w:rsidRPr="000E236A">
      <w:rPr>
        <w:rFonts w:cstheme="minorHAnsi"/>
      </w:rPr>
      <w:tab/>
    </w:r>
    <w:r w:rsidRPr="000E236A">
      <w:rPr>
        <w:rFonts w:cstheme="minorHAnsi"/>
      </w:rPr>
      <w:t xml:space="preserve">Page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PAGE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  <w:r w:rsidRPr="000E236A">
      <w:rPr>
        <w:rFonts w:cstheme="minorHAnsi"/>
      </w:rPr>
      <w:t xml:space="preserve"> of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NUMPAGES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638314" w14:textId="77777777" w:rsidR="00094B9C" w:rsidRDefault="00094B9C">
      <w:r>
        <w:separator/>
      </w:r>
    </w:p>
    <w:p w14:paraId="58A8835C" w14:textId="77777777" w:rsidR="00094B9C" w:rsidRDefault="00094B9C"/>
  </w:footnote>
  <w:footnote w:type="continuationSeparator" w:id="0">
    <w:p w14:paraId="2CADCEFA" w14:textId="77777777" w:rsidR="00094B9C" w:rsidRDefault="00094B9C">
      <w:r>
        <w:continuationSeparator/>
      </w:r>
    </w:p>
    <w:p w14:paraId="22EA083E" w14:textId="77777777" w:rsidR="00094B9C" w:rsidRDefault="00094B9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24144" w14:textId="77777777" w:rsidR="00336C61" w:rsidRPr="006D3AC7" w:rsidRDefault="00336C61" w:rsidP="00790E8C">
    <w:pPr>
      <w:pStyle w:val="Header"/>
      <w:tabs>
        <w:tab w:val="clear" w:pos="4320"/>
        <w:tab w:val="clear" w:pos="8640"/>
        <w:tab w:val="center" w:pos="4680"/>
      </w:tabs>
      <w:spacing w:before="240"/>
      <w:ind w:firstLine="2880"/>
      <w:rPr>
        <w:rFonts w:cstheme="minorHAnsi"/>
        <w:b/>
        <w:color w:val="FF0000"/>
        <w:sz w:val="28"/>
        <w:szCs w:val="28"/>
        <w:u w:val="single"/>
      </w:rPr>
    </w:pPr>
    <w:r w:rsidRPr="004E0C5A">
      <w:rPr>
        <w:rFonts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E0C5A">
      <w:rPr>
        <w:rFonts w:cstheme="minorHAnsi"/>
        <w:b/>
        <w:color w:val="FF0000"/>
        <w:sz w:val="28"/>
        <w:szCs w:val="28"/>
        <w:u w:val="single"/>
      </w:rPr>
      <w:t>DRAFT: DO NOT USE FOR FILMING</w:t>
    </w:r>
  </w:p>
  <w:p w14:paraId="398EBB40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940119A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2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4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5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56914CC5"/>
    <w:multiLevelType w:val="hybridMultilevel"/>
    <w:tmpl w:val="B3C879E2"/>
    <w:lvl w:ilvl="0" w:tplc="546632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0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6D687795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6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4957020">
    <w:abstractNumId w:val="32"/>
  </w:num>
  <w:num w:numId="2" w16cid:durableId="599022016">
    <w:abstractNumId w:val="34"/>
  </w:num>
  <w:num w:numId="3" w16cid:durableId="157157113">
    <w:abstractNumId w:val="33"/>
  </w:num>
  <w:num w:numId="4" w16cid:durableId="94518384">
    <w:abstractNumId w:val="26"/>
  </w:num>
  <w:num w:numId="5" w16cid:durableId="209999702">
    <w:abstractNumId w:val="13"/>
  </w:num>
  <w:num w:numId="6" w16cid:durableId="1459685572">
    <w:abstractNumId w:val="29"/>
  </w:num>
  <w:num w:numId="7" w16cid:durableId="228031132">
    <w:abstractNumId w:val="36"/>
  </w:num>
  <w:num w:numId="8" w16cid:durableId="1597859644">
    <w:abstractNumId w:val="11"/>
  </w:num>
  <w:num w:numId="9" w16cid:durableId="784496459">
    <w:abstractNumId w:val="16"/>
  </w:num>
  <w:num w:numId="10" w16cid:durableId="1702588870">
    <w:abstractNumId w:val="23"/>
  </w:num>
  <w:num w:numId="11" w16cid:durableId="174464395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0916836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8321346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1450022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5416838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3729099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40347760">
    <w:abstractNumId w:val="31"/>
  </w:num>
  <w:num w:numId="18" w16cid:durableId="1599216356">
    <w:abstractNumId w:val="27"/>
  </w:num>
  <w:num w:numId="19" w16cid:durableId="1729379947">
    <w:abstractNumId w:val="25"/>
  </w:num>
  <w:num w:numId="20" w16cid:durableId="18824919">
    <w:abstractNumId w:val="19"/>
  </w:num>
  <w:num w:numId="21" w16cid:durableId="1170372592">
    <w:abstractNumId w:val="18"/>
  </w:num>
  <w:num w:numId="22" w16cid:durableId="1461454741">
    <w:abstractNumId w:val="10"/>
  </w:num>
  <w:num w:numId="23" w16cid:durableId="1354306633">
    <w:abstractNumId w:val="15"/>
  </w:num>
  <w:num w:numId="24" w16cid:durableId="279800298">
    <w:abstractNumId w:val="30"/>
  </w:num>
  <w:num w:numId="25" w16cid:durableId="305820415">
    <w:abstractNumId w:val="12"/>
  </w:num>
  <w:num w:numId="26" w16cid:durableId="1024021112">
    <w:abstractNumId w:val="24"/>
  </w:num>
  <w:num w:numId="27" w16cid:durableId="848561004">
    <w:abstractNumId w:val="21"/>
  </w:num>
  <w:num w:numId="28" w16cid:durableId="944970034">
    <w:abstractNumId w:val="9"/>
  </w:num>
  <w:num w:numId="29" w16cid:durableId="1808083288">
    <w:abstractNumId w:val="7"/>
  </w:num>
  <w:num w:numId="30" w16cid:durableId="864175628">
    <w:abstractNumId w:val="6"/>
  </w:num>
  <w:num w:numId="31" w16cid:durableId="1206672848">
    <w:abstractNumId w:val="5"/>
  </w:num>
  <w:num w:numId="32" w16cid:durableId="2049328808">
    <w:abstractNumId w:val="4"/>
  </w:num>
  <w:num w:numId="33" w16cid:durableId="1256357531">
    <w:abstractNumId w:val="8"/>
  </w:num>
  <w:num w:numId="34" w16cid:durableId="1418792607">
    <w:abstractNumId w:val="3"/>
  </w:num>
  <w:num w:numId="35" w16cid:durableId="3872062">
    <w:abstractNumId w:val="2"/>
  </w:num>
  <w:num w:numId="36" w16cid:durableId="308361023">
    <w:abstractNumId w:val="1"/>
  </w:num>
  <w:num w:numId="37" w16cid:durableId="2145660572">
    <w:abstractNumId w:val="0"/>
  </w:num>
  <w:num w:numId="38" w16cid:durableId="1130123804">
    <w:abstractNumId w:val="14"/>
  </w:num>
  <w:num w:numId="39" w16cid:durableId="172493793">
    <w:abstractNumId w:val="35"/>
  </w:num>
  <w:num w:numId="40" w16cid:durableId="1162430656">
    <w:abstractNumId w:val="20"/>
  </w:num>
  <w:num w:numId="41" w16cid:durableId="857502586">
    <w:abstractNumId w:val="22"/>
  </w:num>
  <w:num w:numId="42" w16cid:durableId="829755101">
    <w:abstractNumId w:val="28"/>
  </w:num>
  <w:num w:numId="43" w16cid:durableId="77024263">
    <w:abstractNumId w:val="17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savePreviewPicture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Q3MDAyNjYzMzM1t7BU0lEKTi0uzszPAykwNqoFAANcq+MtAAAA"/>
  </w:docVars>
  <w:rsids>
    <w:rsidRoot w:val="00BF2674"/>
    <w:rsid w:val="00000E22"/>
    <w:rsid w:val="000033EF"/>
    <w:rsid w:val="00003438"/>
    <w:rsid w:val="00003C8B"/>
    <w:rsid w:val="000051DE"/>
    <w:rsid w:val="0000605D"/>
    <w:rsid w:val="00010DD0"/>
    <w:rsid w:val="0001266D"/>
    <w:rsid w:val="00012B08"/>
    <w:rsid w:val="00013862"/>
    <w:rsid w:val="00023E22"/>
    <w:rsid w:val="00024282"/>
    <w:rsid w:val="00024322"/>
    <w:rsid w:val="00025DE9"/>
    <w:rsid w:val="000326C8"/>
    <w:rsid w:val="000326F7"/>
    <w:rsid w:val="0003279B"/>
    <w:rsid w:val="00037828"/>
    <w:rsid w:val="0004142D"/>
    <w:rsid w:val="00043807"/>
    <w:rsid w:val="00045112"/>
    <w:rsid w:val="00055137"/>
    <w:rsid w:val="00074929"/>
    <w:rsid w:val="00083792"/>
    <w:rsid w:val="00085F90"/>
    <w:rsid w:val="0008613B"/>
    <w:rsid w:val="00090BAC"/>
    <w:rsid w:val="00094B9C"/>
    <w:rsid w:val="0009624C"/>
    <w:rsid w:val="000A2498"/>
    <w:rsid w:val="000B0B1A"/>
    <w:rsid w:val="000B2085"/>
    <w:rsid w:val="000B387A"/>
    <w:rsid w:val="000B4E9A"/>
    <w:rsid w:val="000C27AE"/>
    <w:rsid w:val="000C39AF"/>
    <w:rsid w:val="000C6AEE"/>
    <w:rsid w:val="000D065F"/>
    <w:rsid w:val="000D0D24"/>
    <w:rsid w:val="000D17E8"/>
    <w:rsid w:val="000D2C59"/>
    <w:rsid w:val="000D35D9"/>
    <w:rsid w:val="000D67E3"/>
    <w:rsid w:val="000E1C29"/>
    <w:rsid w:val="000E236A"/>
    <w:rsid w:val="000E6166"/>
    <w:rsid w:val="000F05F6"/>
    <w:rsid w:val="000F0F14"/>
    <w:rsid w:val="000F1A61"/>
    <w:rsid w:val="000F326F"/>
    <w:rsid w:val="001016BD"/>
    <w:rsid w:val="001026D1"/>
    <w:rsid w:val="001052C8"/>
    <w:rsid w:val="00106F46"/>
    <w:rsid w:val="001115D1"/>
    <w:rsid w:val="00113F3E"/>
    <w:rsid w:val="00125924"/>
    <w:rsid w:val="00126973"/>
    <w:rsid w:val="001302B1"/>
    <w:rsid w:val="001331E3"/>
    <w:rsid w:val="00142D32"/>
    <w:rsid w:val="00143557"/>
    <w:rsid w:val="001469E6"/>
    <w:rsid w:val="00151824"/>
    <w:rsid w:val="001528A5"/>
    <w:rsid w:val="00162D51"/>
    <w:rsid w:val="0016471F"/>
    <w:rsid w:val="00176D6F"/>
    <w:rsid w:val="00177B33"/>
    <w:rsid w:val="001819E3"/>
    <w:rsid w:val="00184EF9"/>
    <w:rsid w:val="00191A77"/>
    <w:rsid w:val="00194DBB"/>
    <w:rsid w:val="001B3024"/>
    <w:rsid w:val="001B5C46"/>
    <w:rsid w:val="001C2579"/>
    <w:rsid w:val="001C3C85"/>
    <w:rsid w:val="001C5DB5"/>
    <w:rsid w:val="001C7BBC"/>
    <w:rsid w:val="001D621E"/>
    <w:rsid w:val="001D66A5"/>
    <w:rsid w:val="001E2225"/>
    <w:rsid w:val="001E230F"/>
    <w:rsid w:val="001E52A3"/>
    <w:rsid w:val="001F0890"/>
    <w:rsid w:val="001F615E"/>
    <w:rsid w:val="00214268"/>
    <w:rsid w:val="00241B70"/>
    <w:rsid w:val="002422D6"/>
    <w:rsid w:val="00244CDB"/>
    <w:rsid w:val="00247BFF"/>
    <w:rsid w:val="0025310D"/>
    <w:rsid w:val="002544F1"/>
    <w:rsid w:val="002553AE"/>
    <w:rsid w:val="00260C16"/>
    <w:rsid w:val="002617AD"/>
    <w:rsid w:val="00264483"/>
    <w:rsid w:val="00264B3C"/>
    <w:rsid w:val="00265C44"/>
    <w:rsid w:val="00265EAD"/>
    <w:rsid w:val="00265F76"/>
    <w:rsid w:val="002773BA"/>
    <w:rsid w:val="00277C90"/>
    <w:rsid w:val="00277F11"/>
    <w:rsid w:val="00283E3E"/>
    <w:rsid w:val="002851C5"/>
    <w:rsid w:val="00287206"/>
    <w:rsid w:val="00292508"/>
    <w:rsid w:val="002929B8"/>
    <w:rsid w:val="00294464"/>
    <w:rsid w:val="002A6FCF"/>
    <w:rsid w:val="002A7F8B"/>
    <w:rsid w:val="002B009A"/>
    <w:rsid w:val="002B025E"/>
    <w:rsid w:val="002B0D88"/>
    <w:rsid w:val="002B26D4"/>
    <w:rsid w:val="002B55D9"/>
    <w:rsid w:val="002B7584"/>
    <w:rsid w:val="002C54DB"/>
    <w:rsid w:val="002D52A1"/>
    <w:rsid w:val="002E7521"/>
    <w:rsid w:val="002F0D42"/>
    <w:rsid w:val="002F3829"/>
    <w:rsid w:val="002F38CF"/>
    <w:rsid w:val="003036C1"/>
    <w:rsid w:val="00305187"/>
    <w:rsid w:val="0030618C"/>
    <w:rsid w:val="00311FBF"/>
    <w:rsid w:val="003138D4"/>
    <w:rsid w:val="003176C4"/>
    <w:rsid w:val="00320715"/>
    <w:rsid w:val="00322C71"/>
    <w:rsid w:val="00330494"/>
    <w:rsid w:val="00330F1B"/>
    <w:rsid w:val="003326AD"/>
    <w:rsid w:val="00333FA4"/>
    <w:rsid w:val="003355A8"/>
    <w:rsid w:val="00336C61"/>
    <w:rsid w:val="003374BD"/>
    <w:rsid w:val="0034182F"/>
    <w:rsid w:val="00342D7B"/>
    <w:rsid w:val="0034684D"/>
    <w:rsid w:val="00347FE0"/>
    <w:rsid w:val="003513A5"/>
    <w:rsid w:val="00355D9B"/>
    <w:rsid w:val="00357FB7"/>
    <w:rsid w:val="00363153"/>
    <w:rsid w:val="00364249"/>
    <w:rsid w:val="003672FC"/>
    <w:rsid w:val="003754A7"/>
    <w:rsid w:val="0038502C"/>
    <w:rsid w:val="00386777"/>
    <w:rsid w:val="00395684"/>
    <w:rsid w:val="003A1109"/>
    <w:rsid w:val="003A49C2"/>
    <w:rsid w:val="003B00BE"/>
    <w:rsid w:val="003B3E2A"/>
    <w:rsid w:val="003B5E26"/>
    <w:rsid w:val="003B641C"/>
    <w:rsid w:val="003C1044"/>
    <w:rsid w:val="003C2AEF"/>
    <w:rsid w:val="003C32EC"/>
    <w:rsid w:val="003D0847"/>
    <w:rsid w:val="003D0FD6"/>
    <w:rsid w:val="003D40E8"/>
    <w:rsid w:val="003E2BC9"/>
    <w:rsid w:val="003F4B52"/>
    <w:rsid w:val="004034B6"/>
    <w:rsid w:val="004114EA"/>
    <w:rsid w:val="00414B4F"/>
    <w:rsid w:val="00420A1E"/>
    <w:rsid w:val="00421271"/>
    <w:rsid w:val="004232DB"/>
    <w:rsid w:val="00426350"/>
    <w:rsid w:val="00440FFA"/>
    <w:rsid w:val="004425EC"/>
    <w:rsid w:val="00443E8B"/>
    <w:rsid w:val="00450B27"/>
    <w:rsid w:val="00453116"/>
    <w:rsid w:val="00455510"/>
    <w:rsid w:val="00455638"/>
    <w:rsid w:val="00456011"/>
    <w:rsid w:val="004566CC"/>
    <w:rsid w:val="00456A5D"/>
    <w:rsid w:val="0046452A"/>
    <w:rsid w:val="00464D72"/>
    <w:rsid w:val="00464DE1"/>
    <w:rsid w:val="00472752"/>
    <w:rsid w:val="0047306D"/>
    <w:rsid w:val="00473C27"/>
    <w:rsid w:val="00473E1C"/>
    <w:rsid w:val="0048283A"/>
    <w:rsid w:val="00482D4C"/>
    <w:rsid w:val="00483E1B"/>
    <w:rsid w:val="00491B01"/>
    <w:rsid w:val="00492C09"/>
    <w:rsid w:val="00493A57"/>
    <w:rsid w:val="00495959"/>
    <w:rsid w:val="004A72BD"/>
    <w:rsid w:val="004B6CC6"/>
    <w:rsid w:val="004C1095"/>
    <w:rsid w:val="004C2DAD"/>
    <w:rsid w:val="004C4FAE"/>
    <w:rsid w:val="004C6ED2"/>
    <w:rsid w:val="004D1E0E"/>
    <w:rsid w:val="004D4A4F"/>
    <w:rsid w:val="004D5C8C"/>
    <w:rsid w:val="004E0C5A"/>
    <w:rsid w:val="004E2BE1"/>
    <w:rsid w:val="004E35F1"/>
    <w:rsid w:val="004E3F8E"/>
    <w:rsid w:val="004E4801"/>
    <w:rsid w:val="004E5008"/>
    <w:rsid w:val="004F664D"/>
    <w:rsid w:val="0051075A"/>
    <w:rsid w:val="00511F52"/>
    <w:rsid w:val="00513853"/>
    <w:rsid w:val="0052184A"/>
    <w:rsid w:val="00524258"/>
    <w:rsid w:val="00530DD9"/>
    <w:rsid w:val="005320E4"/>
    <w:rsid w:val="00534B83"/>
    <w:rsid w:val="005363E2"/>
    <w:rsid w:val="00536D89"/>
    <w:rsid w:val="00543D57"/>
    <w:rsid w:val="00544E06"/>
    <w:rsid w:val="005463CB"/>
    <w:rsid w:val="00547699"/>
    <w:rsid w:val="00557116"/>
    <w:rsid w:val="0055763A"/>
    <w:rsid w:val="005611F3"/>
    <w:rsid w:val="00565757"/>
    <w:rsid w:val="0058214E"/>
    <w:rsid w:val="005829FA"/>
    <w:rsid w:val="00585ECC"/>
    <w:rsid w:val="005925C3"/>
    <w:rsid w:val="00594A84"/>
    <w:rsid w:val="005A02B6"/>
    <w:rsid w:val="005A09D8"/>
    <w:rsid w:val="005A1F5E"/>
    <w:rsid w:val="005A33C6"/>
    <w:rsid w:val="005A3F8F"/>
    <w:rsid w:val="005B0866"/>
    <w:rsid w:val="005B4717"/>
    <w:rsid w:val="005B6859"/>
    <w:rsid w:val="005C2915"/>
    <w:rsid w:val="005C6D1E"/>
    <w:rsid w:val="005D0E9C"/>
    <w:rsid w:val="005D0F8B"/>
    <w:rsid w:val="005D783F"/>
    <w:rsid w:val="005E27DD"/>
    <w:rsid w:val="005E2B7E"/>
    <w:rsid w:val="005F0509"/>
    <w:rsid w:val="005F18A3"/>
    <w:rsid w:val="005F1ADF"/>
    <w:rsid w:val="00604177"/>
    <w:rsid w:val="006137EC"/>
    <w:rsid w:val="00622BE8"/>
    <w:rsid w:val="00626AF2"/>
    <w:rsid w:val="006346FE"/>
    <w:rsid w:val="00637544"/>
    <w:rsid w:val="006402D4"/>
    <w:rsid w:val="006433BB"/>
    <w:rsid w:val="006446A3"/>
    <w:rsid w:val="00645A61"/>
    <w:rsid w:val="00645B93"/>
    <w:rsid w:val="00646050"/>
    <w:rsid w:val="00652165"/>
    <w:rsid w:val="00654735"/>
    <w:rsid w:val="006556DE"/>
    <w:rsid w:val="006565A0"/>
    <w:rsid w:val="006579DD"/>
    <w:rsid w:val="00660315"/>
    <w:rsid w:val="0066127A"/>
    <w:rsid w:val="006617AB"/>
    <w:rsid w:val="00663E85"/>
    <w:rsid w:val="00664850"/>
    <w:rsid w:val="0067274F"/>
    <w:rsid w:val="006801B1"/>
    <w:rsid w:val="00681C47"/>
    <w:rsid w:val="0069665E"/>
    <w:rsid w:val="006A0250"/>
    <w:rsid w:val="006A14A2"/>
    <w:rsid w:val="006A1B4F"/>
    <w:rsid w:val="006A21CB"/>
    <w:rsid w:val="006A6324"/>
    <w:rsid w:val="006B2573"/>
    <w:rsid w:val="006C08AE"/>
    <w:rsid w:val="006C0E87"/>
    <w:rsid w:val="006C1A3B"/>
    <w:rsid w:val="006C4093"/>
    <w:rsid w:val="006D1F9B"/>
    <w:rsid w:val="006D3AC7"/>
    <w:rsid w:val="006D4513"/>
    <w:rsid w:val="006D7676"/>
    <w:rsid w:val="006E16D4"/>
    <w:rsid w:val="006F06AF"/>
    <w:rsid w:val="006F2681"/>
    <w:rsid w:val="00710EA3"/>
    <w:rsid w:val="0071156C"/>
    <w:rsid w:val="0071294C"/>
    <w:rsid w:val="00724E3B"/>
    <w:rsid w:val="00730D4A"/>
    <w:rsid w:val="00731E5D"/>
    <w:rsid w:val="00736CF8"/>
    <w:rsid w:val="007458C6"/>
    <w:rsid w:val="00745D4B"/>
    <w:rsid w:val="00746865"/>
    <w:rsid w:val="007474E4"/>
    <w:rsid w:val="007548F3"/>
    <w:rsid w:val="007574EC"/>
    <w:rsid w:val="0076691B"/>
    <w:rsid w:val="0077071A"/>
    <w:rsid w:val="00772380"/>
    <w:rsid w:val="00772548"/>
    <w:rsid w:val="00777388"/>
    <w:rsid w:val="00785075"/>
    <w:rsid w:val="00790E8C"/>
    <w:rsid w:val="007A149A"/>
    <w:rsid w:val="007A4E1D"/>
    <w:rsid w:val="007B0FBB"/>
    <w:rsid w:val="007B3E0E"/>
    <w:rsid w:val="007B72C5"/>
    <w:rsid w:val="007D4222"/>
    <w:rsid w:val="007D61A8"/>
    <w:rsid w:val="007F48D4"/>
    <w:rsid w:val="00802635"/>
    <w:rsid w:val="00804C75"/>
    <w:rsid w:val="00806B1B"/>
    <w:rsid w:val="00806BC9"/>
    <w:rsid w:val="008123C3"/>
    <w:rsid w:val="00816F53"/>
    <w:rsid w:val="00817D9F"/>
    <w:rsid w:val="00831E2A"/>
    <w:rsid w:val="00831FBF"/>
    <w:rsid w:val="00832FA5"/>
    <w:rsid w:val="00833C0A"/>
    <w:rsid w:val="0083566C"/>
    <w:rsid w:val="00836659"/>
    <w:rsid w:val="008373A7"/>
    <w:rsid w:val="008459FC"/>
    <w:rsid w:val="00851B3E"/>
    <w:rsid w:val="00851C4B"/>
    <w:rsid w:val="00854994"/>
    <w:rsid w:val="00860BC3"/>
    <w:rsid w:val="008672DA"/>
    <w:rsid w:val="00871F2E"/>
    <w:rsid w:val="00873D1A"/>
    <w:rsid w:val="00875BE8"/>
    <w:rsid w:val="00877B88"/>
    <w:rsid w:val="0088113B"/>
    <w:rsid w:val="008A0177"/>
    <w:rsid w:val="008A413E"/>
    <w:rsid w:val="008A7A3E"/>
    <w:rsid w:val="008C642C"/>
    <w:rsid w:val="008D0E4A"/>
    <w:rsid w:val="008D2A6A"/>
    <w:rsid w:val="008D52FB"/>
    <w:rsid w:val="008D5443"/>
    <w:rsid w:val="008D58EC"/>
    <w:rsid w:val="008E74F7"/>
    <w:rsid w:val="008F239E"/>
    <w:rsid w:val="008F7754"/>
    <w:rsid w:val="0090117D"/>
    <w:rsid w:val="009055DD"/>
    <w:rsid w:val="00906EFB"/>
    <w:rsid w:val="009114D8"/>
    <w:rsid w:val="009149A4"/>
    <w:rsid w:val="009212DD"/>
    <w:rsid w:val="00921AB9"/>
    <w:rsid w:val="00927B12"/>
    <w:rsid w:val="009301B8"/>
    <w:rsid w:val="00931D78"/>
    <w:rsid w:val="00941F06"/>
    <w:rsid w:val="009431F3"/>
    <w:rsid w:val="00947092"/>
    <w:rsid w:val="009470DC"/>
    <w:rsid w:val="00951A8E"/>
    <w:rsid w:val="009538A4"/>
    <w:rsid w:val="00954870"/>
    <w:rsid w:val="00954BDD"/>
    <w:rsid w:val="00962168"/>
    <w:rsid w:val="009625B1"/>
    <w:rsid w:val="00966F67"/>
    <w:rsid w:val="009809C5"/>
    <w:rsid w:val="00985868"/>
    <w:rsid w:val="00985F44"/>
    <w:rsid w:val="00985FE6"/>
    <w:rsid w:val="00987081"/>
    <w:rsid w:val="00992857"/>
    <w:rsid w:val="00997611"/>
    <w:rsid w:val="009A0E7C"/>
    <w:rsid w:val="009A2C33"/>
    <w:rsid w:val="009A3CBD"/>
    <w:rsid w:val="009B2183"/>
    <w:rsid w:val="009B3807"/>
    <w:rsid w:val="009B4EE3"/>
    <w:rsid w:val="009B671E"/>
    <w:rsid w:val="009C041E"/>
    <w:rsid w:val="009C2062"/>
    <w:rsid w:val="009C7B9A"/>
    <w:rsid w:val="009D21B9"/>
    <w:rsid w:val="009E4241"/>
    <w:rsid w:val="009E7BDA"/>
    <w:rsid w:val="009F0554"/>
    <w:rsid w:val="009F356C"/>
    <w:rsid w:val="009F51F2"/>
    <w:rsid w:val="00A07468"/>
    <w:rsid w:val="00A13CC3"/>
    <w:rsid w:val="00A164F5"/>
    <w:rsid w:val="00A20DA8"/>
    <w:rsid w:val="00A218EC"/>
    <w:rsid w:val="00A310D7"/>
    <w:rsid w:val="00A3138F"/>
    <w:rsid w:val="00A319BE"/>
    <w:rsid w:val="00A31F9A"/>
    <w:rsid w:val="00A40760"/>
    <w:rsid w:val="00A4233A"/>
    <w:rsid w:val="00A44EFB"/>
    <w:rsid w:val="00A50DAE"/>
    <w:rsid w:val="00A5213D"/>
    <w:rsid w:val="00A5222C"/>
    <w:rsid w:val="00A60320"/>
    <w:rsid w:val="00A622CC"/>
    <w:rsid w:val="00A64D8E"/>
    <w:rsid w:val="00A72FC5"/>
    <w:rsid w:val="00A730E3"/>
    <w:rsid w:val="00A77CF6"/>
    <w:rsid w:val="00A84BA8"/>
    <w:rsid w:val="00A84C50"/>
    <w:rsid w:val="00A91283"/>
    <w:rsid w:val="00AA132F"/>
    <w:rsid w:val="00AB3338"/>
    <w:rsid w:val="00AC16C3"/>
    <w:rsid w:val="00AC597A"/>
    <w:rsid w:val="00AC5EF4"/>
    <w:rsid w:val="00AC63FC"/>
    <w:rsid w:val="00AD3B12"/>
    <w:rsid w:val="00AD3B41"/>
    <w:rsid w:val="00AD4F04"/>
    <w:rsid w:val="00AE11E8"/>
    <w:rsid w:val="00AE2480"/>
    <w:rsid w:val="00AF3977"/>
    <w:rsid w:val="00AF623F"/>
    <w:rsid w:val="00B00969"/>
    <w:rsid w:val="00B0143B"/>
    <w:rsid w:val="00B025DC"/>
    <w:rsid w:val="00B0378C"/>
    <w:rsid w:val="00B0394A"/>
    <w:rsid w:val="00B03E54"/>
    <w:rsid w:val="00B04340"/>
    <w:rsid w:val="00B07A3B"/>
    <w:rsid w:val="00B13941"/>
    <w:rsid w:val="00B33E59"/>
    <w:rsid w:val="00B340A8"/>
    <w:rsid w:val="00B3428E"/>
    <w:rsid w:val="00B36993"/>
    <w:rsid w:val="00B40E12"/>
    <w:rsid w:val="00B435B8"/>
    <w:rsid w:val="00B4499C"/>
    <w:rsid w:val="00B5116D"/>
    <w:rsid w:val="00B60E0A"/>
    <w:rsid w:val="00B6201D"/>
    <w:rsid w:val="00B653B7"/>
    <w:rsid w:val="00B66A14"/>
    <w:rsid w:val="00B7250F"/>
    <w:rsid w:val="00B807E5"/>
    <w:rsid w:val="00B847A0"/>
    <w:rsid w:val="00B87BC5"/>
    <w:rsid w:val="00B87D12"/>
    <w:rsid w:val="00BA0371"/>
    <w:rsid w:val="00BA2EF5"/>
    <w:rsid w:val="00BC3F28"/>
    <w:rsid w:val="00BC6DA7"/>
    <w:rsid w:val="00BC7E90"/>
    <w:rsid w:val="00BD4346"/>
    <w:rsid w:val="00BE051D"/>
    <w:rsid w:val="00BE756D"/>
    <w:rsid w:val="00BF2674"/>
    <w:rsid w:val="00BF2B34"/>
    <w:rsid w:val="00BF3754"/>
    <w:rsid w:val="00C00F3F"/>
    <w:rsid w:val="00C035C7"/>
    <w:rsid w:val="00C058AE"/>
    <w:rsid w:val="00C12062"/>
    <w:rsid w:val="00C2620F"/>
    <w:rsid w:val="00C34F4C"/>
    <w:rsid w:val="00C428F1"/>
    <w:rsid w:val="00C602B2"/>
    <w:rsid w:val="00C70C90"/>
    <w:rsid w:val="00C7374B"/>
    <w:rsid w:val="00C766A8"/>
    <w:rsid w:val="00C8109F"/>
    <w:rsid w:val="00C82679"/>
    <w:rsid w:val="00C836F3"/>
    <w:rsid w:val="00C9250E"/>
    <w:rsid w:val="00C96FC6"/>
    <w:rsid w:val="00C97B11"/>
    <w:rsid w:val="00CB039A"/>
    <w:rsid w:val="00CB0B79"/>
    <w:rsid w:val="00CB5DE5"/>
    <w:rsid w:val="00CC0C58"/>
    <w:rsid w:val="00CC1850"/>
    <w:rsid w:val="00CC29BF"/>
    <w:rsid w:val="00CC52BE"/>
    <w:rsid w:val="00CD515D"/>
    <w:rsid w:val="00CD63B8"/>
    <w:rsid w:val="00CD7F92"/>
    <w:rsid w:val="00CE0665"/>
    <w:rsid w:val="00CE10F2"/>
    <w:rsid w:val="00CE4904"/>
    <w:rsid w:val="00CE696A"/>
    <w:rsid w:val="00CF2130"/>
    <w:rsid w:val="00CF22F6"/>
    <w:rsid w:val="00CF6830"/>
    <w:rsid w:val="00CF771C"/>
    <w:rsid w:val="00D00EF4"/>
    <w:rsid w:val="00D103FE"/>
    <w:rsid w:val="00D10BFA"/>
    <w:rsid w:val="00D10F00"/>
    <w:rsid w:val="00D13549"/>
    <w:rsid w:val="00D150D8"/>
    <w:rsid w:val="00D30007"/>
    <w:rsid w:val="00D300CE"/>
    <w:rsid w:val="00D37C1A"/>
    <w:rsid w:val="00D406D6"/>
    <w:rsid w:val="00D45AF7"/>
    <w:rsid w:val="00D466AF"/>
    <w:rsid w:val="00D473BF"/>
    <w:rsid w:val="00D47642"/>
    <w:rsid w:val="00D5169F"/>
    <w:rsid w:val="00D53725"/>
    <w:rsid w:val="00D6314B"/>
    <w:rsid w:val="00D654B4"/>
    <w:rsid w:val="00D662C7"/>
    <w:rsid w:val="00D712A3"/>
    <w:rsid w:val="00D75084"/>
    <w:rsid w:val="00D75193"/>
    <w:rsid w:val="00D7547B"/>
    <w:rsid w:val="00D80DEB"/>
    <w:rsid w:val="00D87F73"/>
    <w:rsid w:val="00D95C4C"/>
    <w:rsid w:val="00DA117F"/>
    <w:rsid w:val="00DA17FB"/>
    <w:rsid w:val="00DB16A4"/>
    <w:rsid w:val="00DB3580"/>
    <w:rsid w:val="00DB7EBA"/>
    <w:rsid w:val="00DC058D"/>
    <w:rsid w:val="00DC0F13"/>
    <w:rsid w:val="00DC1E10"/>
    <w:rsid w:val="00DC2504"/>
    <w:rsid w:val="00DC311D"/>
    <w:rsid w:val="00DC7C84"/>
    <w:rsid w:val="00DC7D3A"/>
    <w:rsid w:val="00DD1839"/>
    <w:rsid w:val="00DD231A"/>
    <w:rsid w:val="00DD2CF9"/>
    <w:rsid w:val="00DE0E89"/>
    <w:rsid w:val="00DE2554"/>
    <w:rsid w:val="00DE2882"/>
    <w:rsid w:val="00DE46DB"/>
    <w:rsid w:val="00DE66F3"/>
    <w:rsid w:val="00DF0865"/>
    <w:rsid w:val="00DF1693"/>
    <w:rsid w:val="00DF307B"/>
    <w:rsid w:val="00DF6EE3"/>
    <w:rsid w:val="00E04EFB"/>
    <w:rsid w:val="00E072C2"/>
    <w:rsid w:val="00E24673"/>
    <w:rsid w:val="00E24898"/>
    <w:rsid w:val="00E27EF5"/>
    <w:rsid w:val="00E355EE"/>
    <w:rsid w:val="00E35FB3"/>
    <w:rsid w:val="00E44C46"/>
    <w:rsid w:val="00E55496"/>
    <w:rsid w:val="00E65758"/>
    <w:rsid w:val="00E662CA"/>
    <w:rsid w:val="00E8076C"/>
    <w:rsid w:val="00E86E4B"/>
    <w:rsid w:val="00E87DA4"/>
    <w:rsid w:val="00EA15F6"/>
    <w:rsid w:val="00EA20E5"/>
    <w:rsid w:val="00EA2756"/>
    <w:rsid w:val="00EA341C"/>
    <w:rsid w:val="00EA4B94"/>
    <w:rsid w:val="00EA60D4"/>
    <w:rsid w:val="00EC098C"/>
    <w:rsid w:val="00EC3C46"/>
    <w:rsid w:val="00EC69FF"/>
    <w:rsid w:val="00ED00F1"/>
    <w:rsid w:val="00ED23F4"/>
    <w:rsid w:val="00ED2FBA"/>
    <w:rsid w:val="00ED592D"/>
    <w:rsid w:val="00ED6438"/>
    <w:rsid w:val="00EE00CF"/>
    <w:rsid w:val="00EE1E2F"/>
    <w:rsid w:val="00EE39ED"/>
    <w:rsid w:val="00EE4460"/>
    <w:rsid w:val="00EE6470"/>
    <w:rsid w:val="00EF4E2B"/>
    <w:rsid w:val="00F0293A"/>
    <w:rsid w:val="00F045D1"/>
    <w:rsid w:val="00F04E9E"/>
    <w:rsid w:val="00F10CF8"/>
    <w:rsid w:val="00F10FAD"/>
    <w:rsid w:val="00F146E3"/>
    <w:rsid w:val="00F153F4"/>
    <w:rsid w:val="00F22F5E"/>
    <w:rsid w:val="00F3061E"/>
    <w:rsid w:val="00F31B45"/>
    <w:rsid w:val="00F35094"/>
    <w:rsid w:val="00F3618A"/>
    <w:rsid w:val="00F4412A"/>
    <w:rsid w:val="00F563AC"/>
    <w:rsid w:val="00F56A75"/>
    <w:rsid w:val="00F60B45"/>
    <w:rsid w:val="00F60C18"/>
    <w:rsid w:val="00F64FB6"/>
    <w:rsid w:val="00F728FB"/>
    <w:rsid w:val="00F734E7"/>
    <w:rsid w:val="00F7561F"/>
    <w:rsid w:val="00F76A1C"/>
    <w:rsid w:val="00F80FD0"/>
    <w:rsid w:val="00F8149F"/>
    <w:rsid w:val="00F83448"/>
    <w:rsid w:val="00F917CF"/>
    <w:rsid w:val="00F95E8D"/>
    <w:rsid w:val="00FA1A9D"/>
    <w:rsid w:val="00FA532D"/>
    <w:rsid w:val="00FA7A79"/>
    <w:rsid w:val="00FA7D51"/>
    <w:rsid w:val="00FC5752"/>
    <w:rsid w:val="00FD00B1"/>
    <w:rsid w:val="00FD1497"/>
    <w:rsid w:val="00FE059A"/>
    <w:rsid w:val="00FF25E5"/>
    <w:rsid w:val="00FF34BC"/>
    <w:rsid w:val="00FF6C56"/>
    <w:rsid w:val="00FF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" w:hAnsiTheme="minorHAnsi" w:cs="Calibri (Body)"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paragraph" w:customStyle="1" w:styleId="Narration">
    <w:name w:val="Narration"/>
    <w:basedOn w:val="TemplateNarration"/>
    <w:link w:val="NarrationChar"/>
    <w:qFormat/>
    <w:rsid w:val="00492C09"/>
    <w:rPr>
      <w:rFonts w:cs="Calibri"/>
    </w:rPr>
  </w:style>
  <w:style w:type="character" w:customStyle="1" w:styleId="NarrationChar">
    <w:name w:val="Narration Char"/>
    <w:basedOn w:val="DefaultParagraphFont"/>
    <w:link w:val="Narration"/>
    <w:rsid w:val="00492C09"/>
    <w:rPr>
      <w:rFonts w:ascii="Calibri" w:hAnsi="Calibri" w:cs="Calibri"/>
    </w:rPr>
  </w:style>
  <w:style w:type="paragraph" w:customStyle="1" w:styleId="ShotDescription">
    <w:name w:val="Shot Description"/>
    <w:basedOn w:val="TemplateShot"/>
    <w:link w:val="ShotDescriptionChar"/>
    <w:qFormat/>
    <w:rsid w:val="00492C09"/>
    <w:rPr>
      <w:rFonts w:cs="Calibri"/>
    </w:rPr>
  </w:style>
  <w:style w:type="character" w:customStyle="1" w:styleId="ShotDescriptionChar">
    <w:name w:val="Shot Description Char"/>
    <w:basedOn w:val="DefaultParagraphFont"/>
    <w:link w:val="ShotDescription"/>
    <w:rsid w:val="00492C09"/>
    <w:rPr>
      <w:rFonts w:ascii="Calibri" w:hAnsi="Calibri" w:cs="Calibri"/>
    </w:rPr>
  </w:style>
  <w:style w:type="paragraph" w:customStyle="1" w:styleId="TemplateNarration">
    <w:name w:val="Template Narration"/>
    <w:basedOn w:val="ListParagraph"/>
    <w:rsid w:val="00492C09"/>
    <w:pPr>
      <w:widowControl w:val="0"/>
      <w:spacing w:before="120"/>
      <w:ind w:left="907" w:hanging="547"/>
      <w:contextualSpacing w:val="0"/>
      <w:jc w:val="both"/>
    </w:pPr>
    <w:rPr>
      <w:rFonts w:ascii="Calibri" w:hAnsi="Calibri"/>
    </w:rPr>
  </w:style>
  <w:style w:type="paragraph" w:customStyle="1" w:styleId="TemplateShot">
    <w:name w:val="Template Shot"/>
    <w:basedOn w:val="ListParagraph"/>
    <w:qFormat/>
    <w:rsid w:val="00492C09"/>
    <w:pPr>
      <w:widowControl w:val="0"/>
      <w:spacing w:before="120"/>
      <w:ind w:left="1627" w:hanging="720"/>
      <w:contextualSpacing w:val="0"/>
      <w:jc w:val="both"/>
    </w:pPr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89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1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ke.ippolito@temple.edu" TargetMode="External"/><Relationship Id="rId13" Type="http://schemas.openxmlformats.org/officeDocument/2006/relationships/hyperlink" Target="mailto:sara.ward@temple.edu" TargetMode="External"/><Relationship Id="rId18" Type="http://schemas.openxmlformats.org/officeDocument/2006/relationships/footer" Target="footer2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review.jove.com/account/file-uploader?src=20764143" TargetMode="External"/><Relationship Id="rId12" Type="http://schemas.openxmlformats.org/officeDocument/2006/relationships/hyperlink" Target="mailto:mathieu.wimmer@temple.edu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20" Type="http://schemas.openxmlformats.org/officeDocument/2006/relationships/glossaryDocument" Target="glossary/document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amal.inam@temple.edu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review.jove.com/v/5848/screen-capture-instructions-for-authors?status=a7854k" TargetMode="External"/><Relationship Id="rId10" Type="http://schemas.openxmlformats.org/officeDocument/2006/relationships/hyperlink" Target="mailto:charlie.maddox@temple.edu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mike.ippolito@temple.edu" TargetMode="External"/><Relationship Id="rId14" Type="http://schemas.openxmlformats.org/officeDocument/2006/relationships/hyperlink" Target="https://obsproject.com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A64A02CAC3F764D974B102CCBE080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58543F-B225-6A43-BFBB-F80A92257073}"/>
      </w:docPartPr>
      <w:docPartBody>
        <w:p w:rsidR="00344E88" w:rsidRDefault="00C863C5" w:rsidP="00C863C5">
          <w:pPr>
            <w:pStyle w:val="BA64A02CAC3F764D974B102CCBE080CD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name.</w:t>
          </w:r>
        </w:p>
      </w:docPartBody>
    </w:docPart>
    <w:docPart>
      <w:docPartPr>
        <w:name w:val="CC26871413AF9243AF4034C5BA7F3A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50A5A6-5BB2-9D4C-A138-165B49035626}"/>
      </w:docPartPr>
      <w:docPartBody>
        <w:p w:rsidR="00344E88" w:rsidRDefault="00C863C5" w:rsidP="00C863C5">
          <w:pPr>
            <w:pStyle w:val="CC26871413AF9243AF4034C5BA7F3A38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B01347F9C431734082D700ADBD60CE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294A51-0D73-8247-9E5B-86BDBAEA78B8}"/>
      </w:docPartPr>
      <w:docPartBody>
        <w:p w:rsidR="00344E88" w:rsidRDefault="00C863C5" w:rsidP="00C863C5">
          <w:pPr>
            <w:pStyle w:val="B01347F9C431734082D700ADBD60CE5C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CF9F3A2530826D419E54CEF60DEF39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A13955-1186-9643-9547-137C6E3EE162}"/>
      </w:docPartPr>
      <w:docPartBody>
        <w:p w:rsidR="00344E88" w:rsidRDefault="00C863C5" w:rsidP="00C863C5">
          <w:pPr>
            <w:pStyle w:val="CF9F3A2530826D419E54CEF60DEF39E6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7EFAB539D92D134BA74BF41D437B32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D90A23-CB2D-0F4E-8D8F-F924925008C5}"/>
      </w:docPartPr>
      <w:docPartBody>
        <w:p w:rsidR="00344E88" w:rsidRDefault="00C863C5" w:rsidP="00C863C5">
          <w:pPr>
            <w:pStyle w:val="7EFAB539D92D134BA74BF41D437B3227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FA4302C47376B64EB37F5EF54228B8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5D7284-A98B-B348-97B3-92BC20690366}"/>
      </w:docPartPr>
      <w:docPartBody>
        <w:p w:rsidR="00344E88" w:rsidRDefault="00C863C5" w:rsidP="00C863C5">
          <w:pPr>
            <w:pStyle w:val="FA4302C47376B64EB37F5EF54228B8FA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47D8E4CF72CC01468E7AA31A2CAAE0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6099E8-F820-D64B-A574-DDF0313E0716}"/>
      </w:docPartPr>
      <w:docPartBody>
        <w:p w:rsidR="00344E88" w:rsidRDefault="00C863C5" w:rsidP="00C863C5">
          <w:pPr>
            <w:pStyle w:val="47D8E4CF72CC01468E7AA31A2CAAE059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E8A37383A177F94A9426E4124A0D1F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C7AD5D-85DE-3542-894D-EC125E0D8C87}"/>
      </w:docPartPr>
      <w:docPartBody>
        <w:p w:rsidR="00344E88" w:rsidRDefault="00C863C5" w:rsidP="00C863C5">
          <w:pPr>
            <w:pStyle w:val="E8A37383A177F94A9426E4124A0D1F68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C58687ABA6B85E46980DA5895C64F3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FA6950-8565-624E-9C3B-5D60ED79B6B5}"/>
      </w:docPartPr>
      <w:docPartBody>
        <w:p w:rsidR="00344E88" w:rsidRDefault="00C863C5" w:rsidP="00C863C5">
          <w:pPr>
            <w:pStyle w:val="C58687ABA6B85E46980DA5895C64F3E3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BB048746D6BD81428909D024E42FBF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2877B5-6774-5444-8A48-5E715A35DCE9}"/>
      </w:docPartPr>
      <w:docPartBody>
        <w:p w:rsidR="003E657A" w:rsidRDefault="00C863C5" w:rsidP="00C863C5">
          <w:pPr>
            <w:pStyle w:val="BB048746D6BD81428909D024E42FBF3F1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2A50BCF205507E4AA16DA6F8BBB5C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EB25FA-63F2-9442-8A99-E8CF3F23CC80}"/>
      </w:docPartPr>
      <w:docPartBody>
        <w:p w:rsidR="003E657A" w:rsidRDefault="00C863C5" w:rsidP="00C863C5">
          <w:pPr>
            <w:pStyle w:val="2A50BCF205507E4AA16DA6F8BBB5CCFA1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1B353BE30FA3E949A6A7E29DD5F9CA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81D62A-1F90-FC4D-968E-D2359E5B9434}"/>
      </w:docPartPr>
      <w:docPartBody>
        <w:p w:rsidR="003E657A" w:rsidRDefault="00C863C5" w:rsidP="00C863C5">
          <w:pPr>
            <w:pStyle w:val="1B353BE30FA3E949A6A7E29DD5F9CA7C1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make and model of microscope.</w:t>
          </w:r>
        </w:p>
      </w:docPartBody>
    </w:docPart>
    <w:docPart>
      <w:docPartPr>
        <w:name w:val="337E7D2A29BC2847BE253001CC37AC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0EF72C-8AB0-6A43-9C7D-BE563C906C4B}"/>
      </w:docPartPr>
      <w:docPartBody>
        <w:p w:rsidR="003E657A" w:rsidRDefault="00C863C5" w:rsidP="00C863C5">
          <w:pPr>
            <w:pStyle w:val="337E7D2A29BC2847BE253001CC37ACE91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B9348AD095AC81449C592C2F0F676C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04F2A5-3727-5546-9CB4-A89C69737542}"/>
      </w:docPartPr>
      <w:docPartBody>
        <w:p w:rsidR="003E657A" w:rsidRDefault="00C863C5" w:rsidP="00C863C5">
          <w:pPr>
            <w:pStyle w:val="B9348AD095AC81449C592C2F0F676CB01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8D0BC3EB8758784BB08FC591BF9EA4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CE18FD-8A87-5540-9747-C67FF65F3077}"/>
      </w:docPartPr>
      <w:docPartBody>
        <w:p w:rsidR="003E657A" w:rsidRDefault="00C863C5" w:rsidP="00C863C5">
          <w:pPr>
            <w:pStyle w:val="8D0BC3EB8758784BB08FC591BF9EA44D1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Click to enter distance between locations.</w:t>
          </w:r>
        </w:p>
      </w:docPartBody>
    </w:docPart>
    <w:docPart>
      <w:docPartPr>
        <w:name w:val="A81FA8D031154522A3945210687D81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DA6DA5-2E47-446F-A3C2-964CE43B11F8}"/>
      </w:docPartPr>
      <w:docPartBody>
        <w:p w:rsidR="00251E04" w:rsidRDefault="00C863C5" w:rsidP="00C863C5">
          <w:pPr>
            <w:pStyle w:val="A81FA8D031154522A3945210687D8116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203FAB2D6D7C490DBE3BCCE371794D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898341-3BDF-42CD-9510-A515CD0E52CD}"/>
      </w:docPartPr>
      <w:docPartBody>
        <w:p w:rsidR="00251E04" w:rsidRDefault="00C863C5" w:rsidP="00C863C5">
          <w:pPr>
            <w:pStyle w:val="203FAB2D6D7C490DBE3BCCE371794D1D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03EE3379A1BA445699EF6C14FCB239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B3F1F3-0382-4C5B-9256-95140D574802}"/>
      </w:docPartPr>
      <w:docPartBody>
        <w:p w:rsidR="00251E04" w:rsidRDefault="00C863C5" w:rsidP="00C863C5">
          <w:pPr>
            <w:pStyle w:val="03EE3379A1BA445699EF6C14FCB2397A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8B43F7D2A7D2418FA8D6DC848A78EE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31B565-C477-43AB-A024-6F85A3934DF7}"/>
      </w:docPartPr>
      <w:docPartBody>
        <w:p w:rsidR="00251E04" w:rsidRDefault="00C863C5" w:rsidP="00C863C5">
          <w:pPr>
            <w:pStyle w:val="8B43F7D2A7D2418FA8D6DC848A78EECB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237DE9C4808C493F8DB9A918A729B5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E3F422-7B7D-44A4-B936-4258F7ED8D45}"/>
      </w:docPartPr>
      <w:docPartBody>
        <w:p w:rsidR="00251E04" w:rsidRDefault="00C863C5" w:rsidP="00C863C5">
          <w:pPr>
            <w:pStyle w:val="237DE9C4808C493F8DB9A918A729B5C4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1ACF53D3930F4D08AA4ABE6964A754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856EF1-E1E6-4001-99E0-B43834879457}"/>
      </w:docPartPr>
      <w:docPartBody>
        <w:p w:rsidR="00251E04" w:rsidRDefault="00C863C5" w:rsidP="00C863C5">
          <w:pPr>
            <w:pStyle w:val="1ACF53D3930F4D08AA4ABE6964A754B8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48E3176420874747B75BE7F0DA763C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26B4AE-AF8D-4C64-9D32-D2727D925232}"/>
      </w:docPartPr>
      <w:docPartBody>
        <w:p w:rsidR="00251E04" w:rsidRDefault="00C863C5" w:rsidP="00C863C5">
          <w:pPr>
            <w:pStyle w:val="48E3176420874747B75BE7F0DA763C21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046AF88CEBB94847BB1BF1F04F72D2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A48CBD-3C61-42F3-9853-53A21C85639A}"/>
      </w:docPartPr>
      <w:docPartBody>
        <w:p w:rsidR="00251E04" w:rsidRDefault="00C863C5" w:rsidP="00C863C5">
          <w:pPr>
            <w:pStyle w:val="046AF88CEBB94847BB1BF1F04F72D2CA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DC73D6CB02494B16B23B4DF65A3226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D368FD-9367-4378-9DE0-F5DD6DB0459E}"/>
      </w:docPartPr>
      <w:docPartBody>
        <w:p w:rsidR="00251E04" w:rsidRDefault="00C863C5" w:rsidP="00C863C5">
          <w:pPr>
            <w:pStyle w:val="DC73D6CB02494B16B23B4DF65A32265B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1568C5218DBC45DDAB9E28A2682A40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292B8A-85C7-4F37-9CAE-25F990BA6B9E}"/>
      </w:docPartPr>
      <w:docPartBody>
        <w:p w:rsidR="00251E04" w:rsidRDefault="00C863C5" w:rsidP="00C863C5">
          <w:pPr>
            <w:pStyle w:val="1568C5218DBC45DDAB9E28A2682A4011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FA3B8336382D449FA0A5B8AA3E36D9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7B6F2D-3207-4A85-9DD4-D02B23940677}"/>
      </w:docPartPr>
      <w:docPartBody>
        <w:p w:rsidR="007F1F0B" w:rsidRDefault="00C863C5" w:rsidP="00C863C5">
          <w:pPr>
            <w:pStyle w:val="FA3B8336382D449FA0A5B8AA3E36D9A2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p>
      </w:docPartBody>
    </w:docPart>
    <w:docPart>
      <w:docPartPr>
        <w:name w:val="174FF9DDB326436CBBF209A4E846C4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91DA6B-FBCC-43D7-84D5-031E7C4034FF}"/>
      </w:docPartPr>
      <w:docPartBody>
        <w:p w:rsidR="00691751" w:rsidRDefault="00C863C5" w:rsidP="00C863C5">
          <w:pPr>
            <w:pStyle w:val="174FF9DDB326436CBBF209A4E846C455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  <w:bookmarkStart w:id="0" w:name="_Hlk132129840"/>
        <w:bookmarkEnd w:id="0"/>
      </w:docPartBody>
    </w:docPart>
    <w:docPart>
      <w:docPartPr>
        <w:name w:val="03FB08F915BF433A8C4EE8448B185C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C84D5A-775B-444F-BDE4-ADCFDEA1BF91}"/>
      </w:docPartPr>
      <w:docPartBody>
        <w:p w:rsidR="00D12DDA" w:rsidRDefault="00C863C5" w:rsidP="00C863C5">
          <w:pPr>
            <w:pStyle w:val="03FB08F915BF433A8C4EE8448B185C62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5DA9282D5C95411FB80A881637CD84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BE8DD9-20A4-4E6D-A533-DC9F580477E3}"/>
      </w:docPartPr>
      <w:docPartBody>
        <w:p w:rsidR="00D12DDA" w:rsidRDefault="00C863C5" w:rsidP="00C863C5">
          <w:pPr>
            <w:pStyle w:val="5DA9282D5C95411FB80A881637CD848A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5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C3C3BAC10F5C4E67824D0F9D0592E7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15322D-FC94-4F90-90DB-16BE5BC1CFDF}"/>
      </w:docPartPr>
      <w:docPartBody>
        <w:p w:rsidR="00D12DDA" w:rsidRDefault="00C863C5" w:rsidP="00C863C5">
          <w:pPr>
            <w:pStyle w:val="C3C3BAC10F5C4E67824D0F9D0592E775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7E7497A9BAB74A028E383F28AC37DC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62F7C2-A76E-4F1B-9DAD-A9F855ED4983}"/>
      </w:docPartPr>
      <w:docPartBody>
        <w:p w:rsidR="00D12DDA" w:rsidRDefault="00C863C5" w:rsidP="00C863C5">
          <w:pPr>
            <w:pStyle w:val="7E7497A9BAB74A028E383F28AC37DCAF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5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CC5E47DB24A14ACC99F3B4FA25CFBD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7DA220-4457-4549-8A9F-34E68A3B5498}"/>
      </w:docPartPr>
      <w:docPartBody>
        <w:p w:rsidR="00000000" w:rsidRDefault="0000155E" w:rsidP="0000155E">
          <w:pPr>
            <w:pStyle w:val="CC5E47DB24A14ACC99F3B4FA25CFBDD0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p>
      </w:docPartBody>
    </w:docPart>
    <w:docPart>
      <w:docPartPr>
        <w:name w:val="F8D9B814E065494683DED7B49D4BBE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ABC144-25EB-40CA-8CE0-F9B406C794D6}"/>
      </w:docPartPr>
      <w:docPartBody>
        <w:p w:rsidR="00000000" w:rsidRDefault="0000155E" w:rsidP="0000155E">
          <w:pPr>
            <w:pStyle w:val="F8D9B814E065494683DED7B49D4BBEC0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﷽﷽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">
    <w:altName w:val="Meiryo"/>
    <w:charset w:val="80"/>
    <w:family w:val="swiss"/>
    <w:pitch w:val="variable"/>
    <w:sig w:usb0="E00002FF" w:usb1="6AC7FFFF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E67"/>
    <w:rsid w:val="0000155E"/>
    <w:rsid w:val="000300AB"/>
    <w:rsid w:val="00031997"/>
    <w:rsid w:val="00070497"/>
    <w:rsid w:val="00071F6C"/>
    <w:rsid w:val="00077BDA"/>
    <w:rsid w:val="00094D84"/>
    <w:rsid w:val="000C2304"/>
    <w:rsid w:val="0010269D"/>
    <w:rsid w:val="00113F3E"/>
    <w:rsid w:val="00142D32"/>
    <w:rsid w:val="00186680"/>
    <w:rsid w:val="001B439B"/>
    <w:rsid w:val="001F6C86"/>
    <w:rsid w:val="002452FD"/>
    <w:rsid w:val="002470A6"/>
    <w:rsid w:val="00251E04"/>
    <w:rsid w:val="00257C3C"/>
    <w:rsid w:val="0027616B"/>
    <w:rsid w:val="00287B01"/>
    <w:rsid w:val="002F6418"/>
    <w:rsid w:val="002F76E2"/>
    <w:rsid w:val="00344E88"/>
    <w:rsid w:val="00356726"/>
    <w:rsid w:val="003C2AEF"/>
    <w:rsid w:val="003C4629"/>
    <w:rsid w:val="003D5DD0"/>
    <w:rsid w:val="003E657A"/>
    <w:rsid w:val="003F25B4"/>
    <w:rsid w:val="004232DB"/>
    <w:rsid w:val="0045037E"/>
    <w:rsid w:val="004A526F"/>
    <w:rsid w:val="004C6401"/>
    <w:rsid w:val="0051075A"/>
    <w:rsid w:val="00510F54"/>
    <w:rsid w:val="0054238C"/>
    <w:rsid w:val="00542F31"/>
    <w:rsid w:val="005611F3"/>
    <w:rsid w:val="00565A22"/>
    <w:rsid w:val="005950B3"/>
    <w:rsid w:val="005B24C0"/>
    <w:rsid w:val="00627CAF"/>
    <w:rsid w:val="006433BB"/>
    <w:rsid w:val="00691751"/>
    <w:rsid w:val="006A568E"/>
    <w:rsid w:val="006A7088"/>
    <w:rsid w:val="006B2B83"/>
    <w:rsid w:val="006D27E2"/>
    <w:rsid w:val="00706CE8"/>
    <w:rsid w:val="00716A63"/>
    <w:rsid w:val="00741C3F"/>
    <w:rsid w:val="00753425"/>
    <w:rsid w:val="007571D3"/>
    <w:rsid w:val="007575BF"/>
    <w:rsid w:val="0077793F"/>
    <w:rsid w:val="00792E1F"/>
    <w:rsid w:val="007B72C5"/>
    <w:rsid w:val="007F1F0B"/>
    <w:rsid w:val="00801C92"/>
    <w:rsid w:val="00886687"/>
    <w:rsid w:val="008A06BD"/>
    <w:rsid w:val="008E296E"/>
    <w:rsid w:val="008F498E"/>
    <w:rsid w:val="009333F9"/>
    <w:rsid w:val="00937B16"/>
    <w:rsid w:val="009E354D"/>
    <w:rsid w:val="00A12489"/>
    <w:rsid w:val="00A128CE"/>
    <w:rsid w:val="00A3565A"/>
    <w:rsid w:val="00A439E7"/>
    <w:rsid w:val="00A464FD"/>
    <w:rsid w:val="00A4768E"/>
    <w:rsid w:val="00A5699C"/>
    <w:rsid w:val="00A62F99"/>
    <w:rsid w:val="00A74D32"/>
    <w:rsid w:val="00A867C2"/>
    <w:rsid w:val="00AC597A"/>
    <w:rsid w:val="00AE1BA8"/>
    <w:rsid w:val="00AE42DD"/>
    <w:rsid w:val="00B04933"/>
    <w:rsid w:val="00B1083B"/>
    <w:rsid w:val="00B87D12"/>
    <w:rsid w:val="00BA0371"/>
    <w:rsid w:val="00BA79A4"/>
    <w:rsid w:val="00BB3236"/>
    <w:rsid w:val="00BB5C5B"/>
    <w:rsid w:val="00BC07A2"/>
    <w:rsid w:val="00BC5F88"/>
    <w:rsid w:val="00BD547D"/>
    <w:rsid w:val="00BE41A6"/>
    <w:rsid w:val="00BE7565"/>
    <w:rsid w:val="00C26F24"/>
    <w:rsid w:val="00C30852"/>
    <w:rsid w:val="00C52B21"/>
    <w:rsid w:val="00C863C5"/>
    <w:rsid w:val="00CB5D71"/>
    <w:rsid w:val="00CB754D"/>
    <w:rsid w:val="00CE0665"/>
    <w:rsid w:val="00CE402E"/>
    <w:rsid w:val="00CF6F92"/>
    <w:rsid w:val="00D10D3E"/>
    <w:rsid w:val="00D12DDA"/>
    <w:rsid w:val="00D25AF9"/>
    <w:rsid w:val="00D42EDE"/>
    <w:rsid w:val="00D75ED4"/>
    <w:rsid w:val="00DA10A3"/>
    <w:rsid w:val="00DA55E8"/>
    <w:rsid w:val="00DF6EE3"/>
    <w:rsid w:val="00DF7A5A"/>
    <w:rsid w:val="00E2725C"/>
    <w:rsid w:val="00E36A89"/>
    <w:rsid w:val="00E63917"/>
    <w:rsid w:val="00E670C3"/>
    <w:rsid w:val="00E74A32"/>
    <w:rsid w:val="00E838FB"/>
    <w:rsid w:val="00EC183C"/>
    <w:rsid w:val="00EC38EE"/>
    <w:rsid w:val="00EC5ADC"/>
    <w:rsid w:val="00EF5E67"/>
    <w:rsid w:val="00EF7781"/>
    <w:rsid w:val="00F05EC7"/>
    <w:rsid w:val="00F11BF9"/>
    <w:rsid w:val="00F4535C"/>
    <w:rsid w:val="00F7561F"/>
    <w:rsid w:val="00F93B93"/>
    <w:rsid w:val="00FD1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semiHidden/>
    <w:rsid w:val="00C863C5"/>
    <w:rPr>
      <w:color w:val="808080"/>
    </w:rPr>
  </w:style>
  <w:style w:type="paragraph" w:customStyle="1" w:styleId="ED42545D3E612540A099E35CCBECFED55">
    <w:name w:val="ED42545D3E612540A099E35CCBECFED55"/>
    <w:rsid w:val="0054238C"/>
    <w:rPr>
      <w:rFonts w:eastAsia="Times" w:cs="Calibri (Body)"/>
      <w:color w:val="000000" w:themeColor="text1"/>
    </w:rPr>
  </w:style>
  <w:style w:type="paragraph" w:customStyle="1" w:styleId="59F47C69DF64844CB1DBB3B0466B73125">
    <w:name w:val="59F47C69DF64844CB1DBB3B0466B73125"/>
    <w:rsid w:val="0054238C"/>
    <w:rPr>
      <w:rFonts w:eastAsia="Times" w:cs="Calibri (Body)"/>
      <w:color w:val="000000" w:themeColor="text1"/>
    </w:rPr>
  </w:style>
  <w:style w:type="paragraph" w:customStyle="1" w:styleId="DA230D639CC945B5B4F977B339A506665">
    <w:name w:val="DA230D639CC945B5B4F977B339A506665"/>
    <w:rsid w:val="0054238C"/>
    <w:rPr>
      <w:rFonts w:eastAsia="Times" w:cs="Calibri (Body)"/>
      <w:color w:val="000000" w:themeColor="text1"/>
    </w:rPr>
  </w:style>
  <w:style w:type="paragraph" w:customStyle="1" w:styleId="BB048746D6BD81428909D024E42FBF3F5">
    <w:name w:val="BB048746D6BD81428909D024E42FBF3F5"/>
    <w:rsid w:val="0054238C"/>
    <w:rPr>
      <w:rFonts w:eastAsia="Times" w:cs="Calibri (Body)"/>
      <w:color w:val="000000" w:themeColor="text1"/>
    </w:rPr>
  </w:style>
  <w:style w:type="paragraph" w:customStyle="1" w:styleId="2A50BCF205507E4AA16DA6F8BBB5CCFA5">
    <w:name w:val="2A50BCF205507E4AA16DA6F8BBB5CCFA5"/>
    <w:rsid w:val="0054238C"/>
    <w:rPr>
      <w:rFonts w:eastAsia="Times" w:cs="Calibri (Body)"/>
      <w:color w:val="000000" w:themeColor="text1"/>
    </w:rPr>
  </w:style>
  <w:style w:type="paragraph" w:customStyle="1" w:styleId="1B353BE30FA3E949A6A7E29DD5F9CA7C5">
    <w:name w:val="1B353BE30FA3E949A6A7E29DD5F9CA7C5"/>
    <w:rsid w:val="0054238C"/>
    <w:rPr>
      <w:rFonts w:eastAsia="Times" w:cs="Calibri (Body)"/>
      <w:color w:val="000000" w:themeColor="text1"/>
    </w:rPr>
  </w:style>
  <w:style w:type="paragraph" w:customStyle="1" w:styleId="337E7D2A29BC2847BE253001CC37ACE95">
    <w:name w:val="337E7D2A29BC2847BE253001CC37ACE95"/>
    <w:rsid w:val="0054238C"/>
    <w:rPr>
      <w:rFonts w:eastAsia="Times" w:cs="Calibri (Body)"/>
      <w:color w:val="000000" w:themeColor="text1"/>
    </w:rPr>
  </w:style>
  <w:style w:type="paragraph" w:customStyle="1" w:styleId="B9348AD095AC81449C592C2F0F676CB05">
    <w:name w:val="B9348AD095AC81449C592C2F0F676CB05"/>
    <w:rsid w:val="0054238C"/>
    <w:rPr>
      <w:rFonts w:eastAsia="Times" w:cs="Calibri (Body)"/>
      <w:color w:val="000000" w:themeColor="text1"/>
    </w:rPr>
  </w:style>
  <w:style w:type="paragraph" w:customStyle="1" w:styleId="8D0BC3EB8758784BB08FC591BF9EA44D5">
    <w:name w:val="8D0BC3EB8758784BB08FC591BF9EA44D5"/>
    <w:rsid w:val="0054238C"/>
    <w:rPr>
      <w:rFonts w:eastAsia="Times" w:cs="Calibri (Body)"/>
      <w:color w:val="000000" w:themeColor="text1"/>
    </w:rPr>
  </w:style>
  <w:style w:type="paragraph" w:customStyle="1" w:styleId="CEB560E61DA94D90ABFBA8173B36CF742">
    <w:name w:val="CEB560E61DA94D90ABFBA8173B36CF742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BA64A02CAC3F764D974B102CCBE080CD5">
    <w:name w:val="BA64A02CAC3F764D974B102CCBE080CD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74FF9DDB326436CBBF209A4E846C4555">
    <w:name w:val="174FF9DDB326436CBBF209A4E846C455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C26871413AF9243AF4034C5BA7F3A385">
    <w:name w:val="CC26871413AF9243AF4034C5BA7F3A38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B01347F9C431734082D700ADBD60CE5C5">
    <w:name w:val="B01347F9C431734082D700ADBD60CE5C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A81FA8D031154522A3945210687D81165">
    <w:name w:val="A81FA8D031154522A3945210687D8116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03FAB2D6D7C490DBE3BCCE371794D1D5">
    <w:name w:val="203FAB2D6D7C490DBE3BCCE371794D1D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3EE3379A1BA445699EF6C14FCB2397A5">
    <w:name w:val="03EE3379A1BA445699EF6C14FCB2397A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8B43F7D2A7D2418FA8D6DC848A78EECB5">
    <w:name w:val="8B43F7D2A7D2418FA8D6DC848A78EECB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F9F3A2530826D419E54CEF60DEF39E65">
    <w:name w:val="CF9F3A2530826D419E54CEF60DEF39E6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EFAB539D92D134BA74BF41D437B32275">
    <w:name w:val="7EFAB539D92D134BA74BF41D437B3227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A4302C47376B64EB37F5EF54228B8FA5">
    <w:name w:val="FA4302C47376B64EB37F5EF54228B8FA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7D8E4CF72CC01468E7AA31A2CAAE0595">
    <w:name w:val="47D8E4CF72CC01468E7AA31A2CAAE059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E8A37383A177F94A9426E4124A0D1F685">
    <w:name w:val="E8A37383A177F94A9426E4124A0D1F68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58687ABA6B85E46980DA5895C64F3E35">
    <w:name w:val="C58687ABA6B85E46980DA5895C64F3E3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37DE9C4808C493F8DB9A918A729B5C45">
    <w:name w:val="237DE9C4808C493F8DB9A918A729B5C4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ACF53D3930F4D08AA4ABE6964A754B85">
    <w:name w:val="1ACF53D3930F4D08AA4ABE6964A754B8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8E3176420874747B75BE7F0DA763C215">
    <w:name w:val="48E3176420874747B75BE7F0DA763C21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46AF88CEBB94847BB1BF1F04F72D2CA5">
    <w:name w:val="046AF88CEBB94847BB1BF1F04F72D2CA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DC73D6CB02494B16B23B4DF65A32265B5">
    <w:name w:val="DC73D6CB02494B16B23B4DF65A32265B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568C5218DBC45DDAB9E28A2682A40115">
    <w:name w:val="1568C5218DBC45DDAB9E28A2682A4011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759B202F388440E97FA0035A9B9EC602">
    <w:name w:val="C759B202F388440E97FA0035A9B9EC602"/>
    <w:rsid w:val="0054238C"/>
    <w:rPr>
      <w:rFonts w:eastAsia="Times" w:cs="Calibri (Body)"/>
      <w:color w:val="000000" w:themeColor="text1"/>
    </w:rPr>
  </w:style>
  <w:style w:type="paragraph" w:customStyle="1" w:styleId="FA3B8336382D449FA0A5B8AA3E36D9A25">
    <w:name w:val="FA3B8336382D449FA0A5B8AA3E36D9A2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88FE67F0035D4E5B89056B72FD6616C95">
    <w:name w:val="88FE67F0035D4E5B89056B72FD6616C9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AC51D83DE7E41B8A481D5113DFCEAEE">
    <w:name w:val="0AC51D83DE7E41B8A481D5113DFCEAEE"/>
    <w:rsid w:val="00287B01"/>
    <w:pPr>
      <w:spacing w:after="160" w:line="278" w:lineRule="auto"/>
    </w:pPr>
    <w:rPr>
      <w:kern w:val="2"/>
      <w14:ligatures w14:val="standardContextual"/>
    </w:rPr>
  </w:style>
  <w:style w:type="paragraph" w:customStyle="1" w:styleId="CD24863D98E94C73A04930CB50682BFC">
    <w:name w:val="CD24863D98E94C73A04930CB50682BFC"/>
    <w:rsid w:val="00287B01"/>
    <w:pPr>
      <w:spacing w:after="160" w:line="278" w:lineRule="auto"/>
    </w:pPr>
    <w:rPr>
      <w:kern w:val="2"/>
      <w14:ligatures w14:val="standardContextual"/>
    </w:rPr>
  </w:style>
  <w:style w:type="paragraph" w:customStyle="1" w:styleId="160A71F5310A4FC4BBA75BE5DFA3D2BF">
    <w:name w:val="160A71F5310A4FC4BBA75BE5DFA3D2BF"/>
    <w:rsid w:val="00287B01"/>
    <w:pPr>
      <w:spacing w:after="160" w:line="278" w:lineRule="auto"/>
    </w:pPr>
    <w:rPr>
      <w:kern w:val="2"/>
      <w14:ligatures w14:val="standardContextual"/>
    </w:rPr>
  </w:style>
  <w:style w:type="paragraph" w:customStyle="1" w:styleId="AEA64C3F3E0946DB97E553C8992FD58C">
    <w:name w:val="AEA64C3F3E0946DB97E553C8992FD58C"/>
    <w:rsid w:val="00287B01"/>
    <w:pPr>
      <w:spacing w:after="160" w:line="278" w:lineRule="auto"/>
    </w:pPr>
    <w:rPr>
      <w:kern w:val="2"/>
      <w14:ligatures w14:val="standardContextual"/>
    </w:rPr>
  </w:style>
  <w:style w:type="paragraph" w:customStyle="1" w:styleId="B1857D1A601D4652A72F83F49472E164">
    <w:name w:val="B1857D1A601D4652A72F83F49472E164"/>
    <w:rsid w:val="00BB5C5B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35B4525CB1E44CE5980101DD4CCC2C4B">
    <w:name w:val="35B4525CB1E44CE5980101DD4CCC2C4B"/>
    <w:rsid w:val="00BB5C5B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43D87D4C64E44F35A9CC5CE7D943A514">
    <w:name w:val="43D87D4C64E44F35A9CC5CE7D943A514"/>
    <w:rsid w:val="00BB5C5B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89ECE3C7B867490D8F83D970E4850B4B">
    <w:name w:val="89ECE3C7B867490D8F83D970E4850B4B"/>
    <w:rsid w:val="00BB5C5B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5F963B374C8A4F5A999FF1A9D8118BFC">
    <w:name w:val="5F963B374C8A4F5A999FF1A9D8118BFC"/>
    <w:rsid w:val="00BB5C5B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ED42545D3E612540A099E35CCBECFED5">
    <w:name w:val="ED42545D3E612540A099E35CCBECFED5"/>
    <w:rsid w:val="00AE42DD"/>
    <w:rPr>
      <w:rFonts w:eastAsia="Times" w:cs="Calibri (Body)"/>
      <w:color w:val="000000" w:themeColor="text1"/>
    </w:rPr>
  </w:style>
  <w:style w:type="paragraph" w:customStyle="1" w:styleId="59F47C69DF64844CB1DBB3B0466B7312">
    <w:name w:val="59F47C69DF64844CB1DBB3B0466B7312"/>
    <w:rsid w:val="00AE42DD"/>
    <w:rPr>
      <w:rFonts w:eastAsia="Times" w:cs="Calibri (Body)"/>
      <w:color w:val="000000" w:themeColor="text1"/>
    </w:rPr>
  </w:style>
  <w:style w:type="paragraph" w:customStyle="1" w:styleId="BB048746D6BD81428909D024E42FBF3F">
    <w:name w:val="BB048746D6BD81428909D024E42FBF3F"/>
    <w:rsid w:val="00AE42DD"/>
    <w:rPr>
      <w:rFonts w:eastAsia="Times" w:cs="Calibri (Body)"/>
      <w:color w:val="000000" w:themeColor="text1"/>
    </w:rPr>
  </w:style>
  <w:style w:type="paragraph" w:customStyle="1" w:styleId="2A50BCF205507E4AA16DA6F8BBB5CCFA">
    <w:name w:val="2A50BCF205507E4AA16DA6F8BBB5CCFA"/>
    <w:rsid w:val="00AE42DD"/>
    <w:rPr>
      <w:rFonts w:eastAsia="Times" w:cs="Calibri (Body)"/>
      <w:color w:val="000000" w:themeColor="text1"/>
    </w:rPr>
  </w:style>
  <w:style w:type="paragraph" w:customStyle="1" w:styleId="1B353BE30FA3E949A6A7E29DD5F9CA7C">
    <w:name w:val="1B353BE30FA3E949A6A7E29DD5F9CA7C"/>
    <w:rsid w:val="00AE42DD"/>
    <w:rPr>
      <w:rFonts w:eastAsia="Times" w:cs="Calibri (Body)"/>
      <w:color w:val="000000" w:themeColor="text1"/>
    </w:rPr>
  </w:style>
  <w:style w:type="paragraph" w:customStyle="1" w:styleId="337E7D2A29BC2847BE253001CC37ACE9">
    <w:name w:val="337E7D2A29BC2847BE253001CC37ACE9"/>
    <w:rsid w:val="00AE42DD"/>
    <w:rPr>
      <w:rFonts w:eastAsia="Times" w:cs="Calibri (Body)"/>
      <w:color w:val="000000" w:themeColor="text1"/>
    </w:rPr>
  </w:style>
  <w:style w:type="paragraph" w:customStyle="1" w:styleId="B9348AD095AC81449C592C2F0F676CB0">
    <w:name w:val="B9348AD095AC81449C592C2F0F676CB0"/>
    <w:rsid w:val="00AE42DD"/>
    <w:rPr>
      <w:rFonts w:eastAsia="Times" w:cs="Calibri (Body)"/>
      <w:color w:val="000000" w:themeColor="text1"/>
    </w:rPr>
  </w:style>
  <w:style w:type="paragraph" w:customStyle="1" w:styleId="8D0BC3EB8758784BB08FC591BF9EA44D">
    <w:name w:val="8D0BC3EB8758784BB08FC591BF9EA44D"/>
    <w:rsid w:val="00AE42DD"/>
    <w:rPr>
      <w:rFonts w:eastAsia="Times" w:cs="Calibri (Body)"/>
      <w:color w:val="000000" w:themeColor="text1"/>
    </w:rPr>
  </w:style>
  <w:style w:type="paragraph" w:customStyle="1" w:styleId="BA64A02CAC3F764D974B102CCBE080CD">
    <w:name w:val="BA64A02CAC3F764D974B102CCBE080CD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74FF9DDB326436CBBF209A4E846C455">
    <w:name w:val="174FF9DDB326436CBBF209A4E846C455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C26871413AF9243AF4034C5BA7F3A38">
    <w:name w:val="CC26871413AF9243AF4034C5BA7F3A38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B01347F9C431734082D700ADBD60CE5C">
    <w:name w:val="B01347F9C431734082D700ADBD60CE5C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A81FA8D031154522A3945210687D8116">
    <w:name w:val="A81FA8D031154522A3945210687D8116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03FAB2D6D7C490DBE3BCCE371794D1D">
    <w:name w:val="203FAB2D6D7C490DBE3BCCE371794D1D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3EE3379A1BA445699EF6C14FCB2397A">
    <w:name w:val="03EE3379A1BA445699EF6C14FCB2397A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8B43F7D2A7D2418FA8D6DC848A78EECB">
    <w:name w:val="8B43F7D2A7D2418FA8D6DC848A78EECB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F9F3A2530826D419E54CEF60DEF39E6">
    <w:name w:val="CF9F3A2530826D419E54CEF60DEF39E6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EFAB539D92D134BA74BF41D437B3227">
    <w:name w:val="7EFAB539D92D134BA74BF41D437B3227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A4302C47376B64EB37F5EF54228B8FA">
    <w:name w:val="FA4302C47376B64EB37F5EF54228B8FA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7D8E4CF72CC01468E7AA31A2CAAE059">
    <w:name w:val="47D8E4CF72CC01468E7AA31A2CAAE059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E8A37383A177F94A9426E4124A0D1F68">
    <w:name w:val="E8A37383A177F94A9426E4124A0D1F68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58687ABA6B85E46980DA5895C64F3E3">
    <w:name w:val="C58687ABA6B85E46980DA5895C64F3E3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37DE9C4808C493F8DB9A918A729B5C4">
    <w:name w:val="237DE9C4808C493F8DB9A918A729B5C4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ACF53D3930F4D08AA4ABE6964A754B8">
    <w:name w:val="1ACF53D3930F4D08AA4ABE6964A754B8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8E3176420874747B75BE7F0DA763C21">
    <w:name w:val="48E3176420874747B75BE7F0DA763C21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46AF88CEBB94847BB1BF1F04F72D2CA">
    <w:name w:val="046AF88CEBB94847BB1BF1F04F72D2CA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DC73D6CB02494B16B23B4DF65A32265B">
    <w:name w:val="DC73D6CB02494B16B23B4DF65A32265B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568C5218DBC45DDAB9E28A2682A4011">
    <w:name w:val="1568C5218DBC45DDAB9E28A2682A4011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AC51D83DE7E41B8A481D5113DFCEAEE1">
    <w:name w:val="0AC51D83DE7E41B8A481D5113DFCEAEE1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D24863D98E94C73A04930CB50682BFC1">
    <w:name w:val="CD24863D98E94C73A04930CB50682BFC1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60A71F5310A4FC4BBA75BE5DFA3D2BF1">
    <w:name w:val="160A71F5310A4FC4BBA75BE5DFA3D2BF1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AEA64C3F3E0946DB97E553C8992FD58C1">
    <w:name w:val="AEA64C3F3E0946DB97E553C8992FD58C1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5F963B374C8A4F5A999FF1A9D8118BFC1">
    <w:name w:val="5F963B374C8A4F5A999FF1A9D8118BFC1"/>
    <w:rsid w:val="00AE42DD"/>
    <w:rPr>
      <w:rFonts w:eastAsia="Times" w:cs="Calibri (Body)"/>
      <w:color w:val="000000" w:themeColor="text1"/>
    </w:rPr>
  </w:style>
  <w:style w:type="paragraph" w:customStyle="1" w:styleId="FA3B8336382D449FA0A5B8AA3E36D9A2">
    <w:name w:val="FA3B8336382D449FA0A5B8AA3E36D9A2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3FB08F915BF433A8C4EE8448B185C62">
    <w:name w:val="03FB08F915BF433A8C4EE8448B185C62"/>
    <w:rsid w:val="00C863C5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5DA9282D5C95411FB80A881637CD848A">
    <w:name w:val="5DA9282D5C95411FB80A881637CD848A"/>
    <w:rsid w:val="00C863C5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C3C3BAC10F5C4E67824D0F9D0592E775">
    <w:name w:val="C3C3BAC10F5C4E67824D0F9D0592E775"/>
    <w:rsid w:val="00C863C5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7E7497A9BAB74A028E383F28AC37DCAF">
    <w:name w:val="7E7497A9BAB74A028E383F28AC37DCAF"/>
    <w:rsid w:val="00C863C5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79B1DA29D4804E18B89EBA46381F7EED">
    <w:name w:val="79B1DA29D4804E18B89EBA46381F7EED"/>
    <w:rsid w:val="00C863C5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ED42545D3E612540A099E35CCBECFED51">
    <w:name w:val="ED42545D3E612540A099E35CCBECFED51"/>
    <w:rsid w:val="00C863C5"/>
    <w:rPr>
      <w:rFonts w:eastAsia="Times" w:cs="Calibri (Body)"/>
      <w:color w:val="000000" w:themeColor="text1"/>
    </w:rPr>
  </w:style>
  <w:style w:type="paragraph" w:customStyle="1" w:styleId="59F47C69DF64844CB1DBB3B0466B73121">
    <w:name w:val="59F47C69DF64844CB1DBB3B0466B73121"/>
    <w:rsid w:val="00C863C5"/>
    <w:rPr>
      <w:rFonts w:eastAsia="Times" w:cs="Calibri (Body)"/>
      <w:color w:val="000000" w:themeColor="text1"/>
    </w:rPr>
  </w:style>
  <w:style w:type="paragraph" w:customStyle="1" w:styleId="BB048746D6BD81428909D024E42FBF3F1">
    <w:name w:val="BB048746D6BD81428909D024E42FBF3F1"/>
    <w:rsid w:val="00C863C5"/>
    <w:rPr>
      <w:rFonts w:eastAsia="Times" w:cs="Calibri (Body)"/>
      <w:color w:val="000000" w:themeColor="text1"/>
    </w:rPr>
  </w:style>
  <w:style w:type="paragraph" w:customStyle="1" w:styleId="2A50BCF205507E4AA16DA6F8BBB5CCFA1">
    <w:name w:val="2A50BCF205507E4AA16DA6F8BBB5CCFA1"/>
    <w:rsid w:val="00C863C5"/>
    <w:rPr>
      <w:rFonts w:eastAsia="Times" w:cs="Calibri (Body)"/>
      <w:color w:val="000000" w:themeColor="text1"/>
    </w:rPr>
  </w:style>
  <w:style w:type="paragraph" w:customStyle="1" w:styleId="1B353BE30FA3E949A6A7E29DD5F9CA7C1">
    <w:name w:val="1B353BE30FA3E949A6A7E29DD5F9CA7C1"/>
    <w:rsid w:val="00C863C5"/>
    <w:rPr>
      <w:rFonts w:eastAsia="Times" w:cs="Calibri (Body)"/>
      <w:color w:val="000000" w:themeColor="text1"/>
    </w:rPr>
  </w:style>
  <w:style w:type="paragraph" w:customStyle="1" w:styleId="337E7D2A29BC2847BE253001CC37ACE91">
    <w:name w:val="337E7D2A29BC2847BE253001CC37ACE91"/>
    <w:rsid w:val="00C863C5"/>
    <w:rPr>
      <w:rFonts w:eastAsia="Times" w:cs="Calibri (Body)"/>
      <w:color w:val="000000" w:themeColor="text1"/>
    </w:rPr>
  </w:style>
  <w:style w:type="paragraph" w:customStyle="1" w:styleId="B9348AD095AC81449C592C2F0F676CB01">
    <w:name w:val="B9348AD095AC81449C592C2F0F676CB01"/>
    <w:rsid w:val="00C863C5"/>
    <w:rPr>
      <w:rFonts w:eastAsia="Times" w:cs="Calibri (Body)"/>
      <w:color w:val="000000" w:themeColor="text1"/>
    </w:rPr>
  </w:style>
  <w:style w:type="paragraph" w:customStyle="1" w:styleId="8D0BC3EB8758784BB08FC591BF9EA44D1">
    <w:name w:val="8D0BC3EB8758784BB08FC591BF9EA44D1"/>
    <w:rsid w:val="00C863C5"/>
    <w:rPr>
      <w:rFonts w:eastAsia="Times" w:cs="Calibri (Body)"/>
      <w:color w:val="000000" w:themeColor="text1"/>
    </w:rPr>
  </w:style>
  <w:style w:type="paragraph" w:customStyle="1" w:styleId="BA64A02CAC3F764D974B102CCBE080CD1">
    <w:name w:val="BA64A02CAC3F764D974B102CCBE080CD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74FF9DDB326436CBBF209A4E846C4551">
    <w:name w:val="174FF9DDB326436CBBF209A4E846C455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C26871413AF9243AF4034C5BA7F3A381">
    <w:name w:val="CC26871413AF9243AF4034C5BA7F3A38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B01347F9C431734082D700ADBD60CE5C1">
    <w:name w:val="B01347F9C431734082D700ADBD60CE5C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A81FA8D031154522A3945210687D81161">
    <w:name w:val="A81FA8D031154522A3945210687D8116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03FAB2D6D7C490DBE3BCCE371794D1D1">
    <w:name w:val="203FAB2D6D7C490DBE3BCCE371794D1D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3EE3379A1BA445699EF6C14FCB2397A1">
    <w:name w:val="03EE3379A1BA445699EF6C14FCB2397A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8B43F7D2A7D2418FA8D6DC848A78EECB1">
    <w:name w:val="8B43F7D2A7D2418FA8D6DC848A78EECB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F9F3A2530826D419E54CEF60DEF39E61">
    <w:name w:val="CF9F3A2530826D419E54CEF60DEF39E6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EFAB539D92D134BA74BF41D437B32271">
    <w:name w:val="7EFAB539D92D134BA74BF41D437B3227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A4302C47376B64EB37F5EF54228B8FA1">
    <w:name w:val="FA4302C47376B64EB37F5EF54228B8FA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7D8E4CF72CC01468E7AA31A2CAAE0591">
    <w:name w:val="47D8E4CF72CC01468E7AA31A2CAAE059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E8A37383A177F94A9426E4124A0D1F681">
    <w:name w:val="E8A37383A177F94A9426E4124A0D1F68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58687ABA6B85E46980DA5895C64F3E31">
    <w:name w:val="C58687ABA6B85E46980DA5895C64F3E3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37DE9C4808C493F8DB9A918A729B5C41">
    <w:name w:val="237DE9C4808C493F8DB9A918A729B5C4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ACF53D3930F4D08AA4ABE6964A754B81">
    <w:name w:val="1ACF53D3930F4D08AA4ABE6964A754B8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8E3176420874747B75BE7F0DA763C211">
    <w:name w:val="48E3176420874747B75BE7F0DA763C21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46AF88CEBB94847BB1BF1F04F72D2CA1">
    <w:name w:val="046AF88CEBB94847BB1BF1F04F72D2CA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DC73D6CB02494B16B23B4DF65A32265B1">
    <w:name w:val="DC73D6CB02494B16B23B4DF65A32265B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568C5218DBC45DDAB9E28A2682A40111">
    <w:name w:val="1568C5218DBC45DDAB9E28A2682A4011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3FB08F915BF433A8C4EE8448B185C621">
    <w:name w:val="03FB08F915BF433A8C4EE8448B185C62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5DA9282D5C95411FB80A881637CD848A1">
    <w:name w:val="5DA9282D5C95411FB80A881637CD848A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3C3BAC10F5C4E67824D0F9D0592E7751">
    <w:name w:val="C3C3BAC10F5C4E67824D0F9D0592E775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E7497A9BAB74A028E383F28AC37DCAF1">
    <w:name w:val="7E7497A9BAB74A028E383F28AC37DCAF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A3B8336382D449FA0A5B8AA3E36D9A21">
    <w:name w:val="FA3B8336382D449FA0A5B8AA3E36D9A2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9B1DA29D4804E18B89EBA46381F7EED1">
    <w:name w:val="79B1DA29D4804E18B89EBA46381F7EED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C5E47DB24A14ACC99F3B4FA25CFBDD0">
    <w:name w:val="CC5E47DB24A14ACC99F3B4FA25CFBDD0"/>
    <w:rsid w:val="0000155E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F8D9B814E065494683DED7B49D4BBEC0">
    <w:name w:val="F8D9B814E065494683DED7B49D4BBEC0"/>
    <w:rsid w:val="0000155E"/>
    <w:pPr>
      <w:spacing w:after="160" w:line="278" w:lineRule="auto"/>
    </w:pPr>
    <w:rPr>
      <w:kern w:val="2"/>
      <w:lang w:val="en-IN" w:eastAsia="en-IN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13</Pages>
  <Words>2856</Words>
  <Characters>15290</Characters>
  <Application>Microsoft Office Word</Application>
  <DocSecurity>0</DocSecurity>
  <Lines>341</Lines>
  <Paragraphs>176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18139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Debopriya Sadhukhan</cp:lastModifiedBy>
  <cp:revision>10</cp:revision>
  <dcterms:created xsi:type="dcterms:W3CDTF">2025-01-20T00:16:00Z</dcterms:created>
  <dcterms:modified xsi:type="dcterms:W3CDTF">2025-03-31T07:09:00Z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ca3e8e9f14548a99eeeb5112a84d488dbdf38e00a0a7fb97592105a0f8f41cd1</vt:lpwstr>
  </property>
</Properties>
</file>