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5142D82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F7061">
        <w:rPr>
          <w:rFonts w:eastAsia="Times New Roman" w:cstheme="minorHAnsi"/>
          <w:b/>
        </w:rPr>
        <w:t>67985</w:t>
      </w:r>
    </w:p>
    <w:p w14:paraId="2F6924E5" w14:textId="6A53B08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F7061">
        <w:rPr>
          <w:rFonts w:eastAsia="Times New Roman" w:cstheme="minorHAnsi"/>
          <w:b/>
        </w:rPr>
        <w:t>Poornima G</w:t>
      </w:r>
    </w:p>
    <w:p w14:paraId="6FB9233B" w14:textId="5AE75A1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F7061" w:rsidRPr="00606A94">
          <w:rPr>
            <w:rStyle w:val="Hyperlink"/>
            <w:rFonts w:eastAsia="Times New Roman" w:cstheme="minorHAnsi"/>
            <w:b/>
          </w:rPr>
          <w:t>https://review.jove.com/account/file-uploader?src=20735473</w:t>
        </w:r>
      </w:hyperlink>
      <w:r w:rsidR="000F706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F0C8B8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F7061" w:rsidRPr="000F7061">
        <w:rPr>
          <w:rStyle w:val="ArticleTitle"/>
          <w:rFonts w:cstheme="minorHAnsi"/>
        </w:rPr>
        <w:t>A Simple Double Centrifugation Tube Method to Obtain Platelet-rich Plasma from Equine</w:t>
      </w:r>
      <w:r w:rsidR="000F7061">
        <w:rPr>
          <w:rStyle w:val="ArticleTitle"/>
          <w:rFonts w:cstheme="minorHAnsi"/>
        </w:rPr>
        <w:t xml:space="preserve"> </w:t>
      </w:r>
      <w:r w:rsidR="000F7061" w:rsidRPr="000F7061">
        <w:rPr>
          <w:rFonts w:cstheme="minorHAnsi"/>
          <w:b/>
          <w:sz w:val="32"/>
        </w:rPr>
        <w:t>Blood</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A58ACE6" w14:textId="77777777" w:rsidR="000F7061" w:rsidRPr="000F7061" w:rsidRDefault="000F7061" w:rsidP="000F7061">
      <w:pPr>
        <w:outlineLvl w:val="0"/>
        <w:rPr>
          <w:rFonts w:eastAsia="Times New Roman" w:cstheme="minorHAnsi"/>
          <w:b/>
          <w:sz w:val="28"/>
          <w:szCs w:val="28"/>
          <w:vertAlign w:val="superscript"/>
          <w:lang w:val="es-CO"/>
        </w:rPr>
      </w:pPr>
      <w:r w:rsidRPr="000F7061">
        <w:rPr>
          <w:rFonts w:eastAsia="Times New Roman" w:cstheme="minorHAnsi"/>
          <w:b/>
          <w:sz w:val="28"/>
          <w:szCs w:val="28"/>
          <w:lang w:val="es-CO"/>
        </w:rPr>
        <w:t>Jorge U. Carmona</w:t>
      </w:r>
      <w:r w:rsidRPr="000F7061">
        <w:rPr>
          <w:rFonts w:eastAsia="Times New Roman" w:cstheme="minorHAnsi"/>
          <w:b/>
          <w:sz w:val="28"/>
          <w:szCs w:val="28"/>
          <w:vertAlign w:val="superscript"/>
          <w:lang w:val="es-CO"/>
        </w:rPr>
        <w:t>1</w:t>
      </w:r>
      <w:r w:rsidRPr="000F7061">
        <w:rPr>
          <w:rFonts w:eastAsia="Times New Roman" w:cstheme="minorHAnsi"/>
          <w:b/>
          <w:sz w:val="28"/>
          <w:szCs w:val="28"/>
          <w:lang w:val="es-CO"/>
        </w:rPr>
        <w:t>, Catalina López</w:t>
      </w:r>
      <w:r w:rsidRPr="000F7061">
        <w:rPr>
          <w:rFonts w:eastAsia="Times New Roman" w:cstheme="minorHAnsi"/>
          <w:b/>
          <w:sz w:val="28"/>
          <w:szCs w:val="28"/>
          <w:vertAlign w:val="superscript"/>
          <w:lang w:val="es-CO"/>
        </w:rPr>
        <w:t>2</w:t>
      </w:r>
      <w:r w:rsidRPr="000F7061">
        <w:rPr>
          <w:rFonts w:eastAsia="Times New Roman" w:cstheme="minorHAnsi"/>
          <w:b/>
          <w:sz w:val="28"/>
          <w:szCs w:val="28"/>
          <w:lang w:val="es-CO"/>
        </w:rPr>
        <w:t>, Claudia Jurado-Grisales</w:t>
      </w:r>
      <w:r w:rsidRPr="000F7061">
        <w:rPr>
          <w:rFonts w:eastAsia="Times New Roman" w:cstheme="minorHAnsi"/>
          <w:b/>
          <w:sz w:val="28"/>
          <w:szCs w:val="28"/>
          <w:vertAlign w:val="superscript"/>
          <w:lang w:val="es-CO"/>
        </w:rPr>
        <w:t>3</w:t>
      </w:r>
    </w:p>
    <w:p w14:paraId="76EDB9AF" w14:textId="77777777" w:rsidR="000F7061" w:rsidRPr="000F7061" w:rsidRDefault="000F7061" w:rsidP="000F7061">
      <w:pPr>
        <w:outlineLvl w:val="0"/>
        <w:rPr>
          <w:rFonts w:eastAsia="Times New Roman" w:cstheme="minorHAnsi"/>
          <w:b/>
          <w:sz w:val="28"/>
          <w:szCs w:val="28"/>
          <w:lang w:val="es-CO"/>
        </w:rPr>
      </w:pPr>
    </w:p>
    <w:p w14:paraId="18F96F61" w14:textId="0682AB50" w:rsidR="000F7061" w:rsidRPr="000F7061" w:rsidRDefault="000F7061" w:rsidP="000F7061">
      <w:pPr>
        <w:outlineLvl w:val="0"/>
        <w:rPr>
          <w:rFonts w:eastAsia="Times New Roman" w:cstheme="minorHAnsi"/>
          <w:bCs/>
          <w:sz w:val="28"/>
          <w:szCs w:val="28"/>
          <w:lang w:val="es-CO"/>
        </w:rPr>
      </w:pPr>
      <w:r w:rsidRPr="000F7061">
        <w:rPr>
          <w:rFonts w:eastAsia="Times New Roman" w:cstheme="minorHAnsi"/>
          <w:bCs/>
          <w:sz w:val="28"/>
          <w:szCs w:val="28"/>
          <w:vertAlign w:val="superscript"/>
          <w:lang w:val="es-CO"/>
        </w:rPr>
        <w:t>1</w:t>
      </w:r>
      <w:r w:rsidRPr="000F7061">
        <w:rPr>
          <w:rFonts w:eastAsia="Times New Roman" w:cstheme="minorHAnsi"/>
          <w:bCs/>
          <w:sz w:val="28"/>
          <w:szCs w:val="28"/>
          <w:lang w:val="es-CO"/>
        </w:rPr>
        <w:t>Grupo de Investigación Terapia Regenerativa, Departamento de Salud Animal, Universidad de Caldas</w:t>
      </w:r>
    </w:p>
    <w:p w14:paraId="34329902" w14:textId="5DF2DA1A" w:rsidR="000F7061" w:rsidRPr="000F7061" w:rsidRDefault="000F7061" w:rsidP="000F7061">
      <w:pPr>
        <w:outlineLvl w:val="0"/>
        <w:rPr>
          <w:rFonts w:eastAsia="Times New Roman" w:cstheme="minorHAnsi"/>
          <w:bCs/>
          <w:sz w:val="28"/>
          <w:szCs w:val="28"/>
          <w:lang w:val="es-CO"/>
        </w:rPr>
      </w:pPr>
      <w:r w:rsidRPr="000F7061">
        <w:rPr>
          <w:rFonts w:eastAsia="Times New Roman" w:cstheme="minorHAnsi"/>
          <w:bCs/>
          <w:sz w:val="28"/>
          <w:szCs w:val="28"/>
          <w:vertAlign w:val="superscript"/>
          <w:lang w:val="es-CO"/>
        </w:rPr>
        <w:t>2</w:t>
      </w:r>
      <w:r w:rsidRPr="000F7061">
        <w:rPr>
          <w:rFonts w:eastAsia="Times New Roman" w:cstheme="minorHAnsi"/>
          <w:bCs/>
          <w:sz w:val="28"/>
          <w:szCs w:val="28"/>
          <w:lang w:val="es-CO"/>
        </w:rPr>
        <w:t>Grupo de Investigación Patología Clínica Veterinaria, Departamento de Salud Animal, Universidad de Caldas</w:t>
      </w:r>
    </w:p>
    <w:p w14:paraId="33CD999C" w14:textId="1424A11E" w:rsidR="00D6314B" w:rsidRPr="000F7061" w:rsidRDefault="000F7061" w:rsidP="000F7061">
      <w:pPr>
        <w:outlineLvl w:val="0"/>
        <w:rPr>
          <w:rFonts w:eastAsia="Times New Roman" w:cstheme="minorHAnsi"/>
          <w:bCs/>
          <w:sz w:val="28"/>
          <w:szCs w:val="28"/>
        </w:rPr>
      </w:pPr>
      <w:r w:rsidRPr="000F7061">
        <w:rPr>
          <w:rFonts w:eastAsia="Times New Roman" w:cstheme="minorHAnsi"/>
          <w:bCs/>
          <w:sz w:val="28"/>
          <w:szCs w:val="28"/>
          <w:vertAlign w:val="superscript"/>
          <w:lang w:val="es-CO"/>
        </w:rPr>
        <w:t>3</w:t>
      </w:r>
      <w:r w:rsidRPr="000F7061">
        <w:rPr>
          <w:rFonts w:eastAsia="Times New Roman" w:cstheme="minorHAnsi"/>
          <w:bCs/>
          <w:sz w:val="28"/>
          <w:szCs w:val="28"/>
          <w:lang w:val="es-CO"/>
        </w:rPr>
        <w:t>Grupo de Investigación DICOVI, Departamento de Diseño, Universidad de Caldas</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A9691AE" w:rsidR="004E0C5A" w:rsidRDefault="000F7061" w:rsidP="004E0C5A">
      <w:pPr>
        <w:outlineLvl w:val="0"/>
        <w:rPr>
          <w:rFonts w:eastAsia="Times New Roman" w:cstheme="minorHAnsi"/>
        </w:rPr>
      </w:pPr>
      <w:bookmarkStart w:id="0" w:name="_Hlk25233958"/>
      <w:r w:rsidRPr="00641EF1">
        <w:rPr>
          <w:rFonts w:asciiTheme="majorHAnsi" w:hAnsiTheme="majorHAnsi" w:cstheme="majorHAnsi"/>
        </w:rPr>
        <w:t>Jorge U. Carmona</w:t>
      </w:r>
      <w:r w:rsidRPr="00641EF1">
        <w:rPr>
          <w:rFonts w:asciiTheme="majorHAnsi" w:hAnsiTheme="majorHAnsi" w:cstheme="majorHAnsi"/>
        </w:rPr>
        <w:tab/>
      </w:r>
      <w:r w:rsidRPr="00641EF1">
        <w:rPr>
          <w:rFonts w:asciiTheme="majorHAnsi" w:hAnsiTheme="majorHAnsi" w:cstheme="majorHAnsi"/>
        </w:rPr>
        <w:tab/>
      </w:r>
      <w:r w:rsidRPr="00641EF1">
        <w:rPr>
          <w:rFonts w:asciiTheme="majorHAnsi" w:hAnsiTheme="majorHAnsi" w:cstheme="majorHAnsi"/>
        </w:rPr>
        <w:tab/>
      </w:r>
      <w:r w:rsidRPr="00641EF1">
        <w:rPr>
          <w:rFonts w:asciiTheme="majorHAnsi" w:hAnsiTheme="majorHAnsi" w:cstheme="majorHAnsi"/>
        </w:rPr>
        <w:tab/>
        <w:t>carmona@ucaldas.edu.co</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5D486383" w14:textId="40F64906" w:rsidR="000F7061" w:rsidRPr="00641EF1" w:rsidRDefault="000F7061" w:rsidP="000F7061">
      <w:pPr>
        <w:rPr>
          <w:rFonts w:asciiTheme="majorHAnsi" w:hAnsiTheme="majorHAnsi" w:cstheme="majorHAnsi"/>
          <w:lang w:val="es-CO"/>
        </w:rPr>
      </w:pPr>
      <w:r w:rsidRPr="00641EF1">
        <w:rPr>
          <w:rFonts w:asciiTheme="majorHAnsi" w:hAnsiTheme="majorHAnsi" w:cstheme="majorHAnsi"/>
          <w:lang w:val="es-CO"/>
        </w:rPr>
        <w:t xml:space="preserve">Catalina López </w:t>
      </w:r>
      <w:r w:rsidRPr="00641EF1">
        <w:rPr>
          <w:rFonts w:asciiTheme="majorHAnsi" w:hAnsiTheme="majorHAnsi" w:cstheme="majorHAnsi"/>
          <w:lang w:val="es-CO"/>
        </w:rPr>
        <w:tab/>
      </w:r>
      <w:r w:rsidRPr="00641EF1">
        <w:rPr>
          <w:rFonts w:asciiTheme="majorHAnsi" w:hAnsiTheme="majorHAnsi" w:cstheme="majorHAnsi"/>
          <w:lang w:val="es-CO"/>
        </w:rPr>
        <w:tab/>
      </w:r>
      <w:r w:rsidRPr="00641EF1">
        <w:rPr>
          <w:rFonts w:asciiTheme="majorHAnsi" w:hAnsiTheme="majorHAnsi" w:cstheme="majorHAnsi"/>
          <w:lang w:val="es-CO"/>
        </w:rPr>
        <w:tab/>
      </w:r>
      <w:r w:rsidRPr="00641EF1">
        <w:rPr>
          <w:rFonts w:asciiTheme="majorHAnsi" w:hAnsiTheme="majorHAnsi" w:cstheme="majorHAnsi"/>
          <w:lang w:val="es-CO"/>
        </w:rPr>
        <w:tab/>
        <w:t>catalina.lopez@ucaldas.edu.co</w:t>
      </w:r>
    </w:p>
    <w:p w14:paraId="12916965" w14:textId="34AF37A3" w:rsidR="003B5E26" w:rsidRPr="00B07A3B" w:rsidRDefault="000F7061" w:rsidP="000F7061">
      <w:pPr>
        <w:outlineLvl w:val="0"/>
        <w:rPr>
          <w:rFonts w:cstheme="minorHAnsi"/>
          <w:b/>
          <w:sz w:val="22"/>
          <w:szCs w:val="22"/>
        </w:rPr>
      </w:pPr>
      <w:r w:rsidRPr="00641EF1">
        <w:rPr>
          <w:rFonts w:asciiTheme="majorHAnsi" w:hAnsiTheme="majorHAnsi" w:cstheme="majorHAnsi"/>
          <w:lang w:val="es-CO"/>
        </w:rPr>
        <w:t xml:space="preserve">Claudia Jurado-Grisales </w:t>
      </w:r>
      <w:r w:rsidRPr="00641EF1">
        <w:rPr>
          <w:rFonts w:asciiTheme="majorHAnsi" w:hAnsiTheme="majorHAnsi" w:cstheme="majorHAnsi"/>
          <w:lang w:val="es-CO"/>
        </w:rPr>
        <w:tab/>
      </w:r>
      <w:r w:rsidRPr="00641EF1">
        <w:rPr>
          <w:rFonts w:asciiTheme="majorHAnsi" w:hAnsiTheme="majorHAnsi" w:cstheme="majorHAnsi"/>
          <w:lang w:val="es-CO"/>
        </w:rPr>
        <w:tab/>
      </w:r>
      <w:r w:rsidRPr="00641EF1">
        <w:rPr>
          <w:rFonts w:asciiTheme="majorHAnsi" w:hAnsiTheme="majorHAnsi" w:cstheme="majorHAnsi"/>
          <w:lang w:val="es-CO"/>
        </w:rPr>
        <w:tab/>
        <w:t>claudia.jurado@ucaldas.edu.co</w:t>
      </w:r>
    </w:p>
    <w:p w14:paraId="3637BC67" w14:textId="77777777" w:rsidR="000F7061" w:rsidRDefault="000F7061" w:rsidP="000F7061">
      <w:pPr>
        <w:outlineLvl w:val="0"/>
        <w:rPr>
          <w:rFonts w:eastAsia="Times New Roman" w:cstheme="minorHAnsi"/>
        </w:rPr>
      </w:pPr>
      <w:r w:rsidRPr="00641EF1">
        <w:rPr>
          <w:rFonts w:asciiTheme="majorHAnsi" w:hAnsiTheme="majorHAnsi" w:cstheme="majorHAnsi"/>
        </w:rPr>
        <w:t>Jorge U. Carmona</w:t>
      </w:r>
      <w:r w:rsidRPr="00641EF1">
        <w:rPr>
          <w:rFonts w:asciiTheme="majorHAnsi" w:hAnsiTheme="majorHAnsi" w:cstheme="majorHAnsi"/>
        </w:rPr>
        <w:tab/>
      </w:r>
      <w:r w:rsidRPr="00641EF1">
        <w:rPr>
          <w:rFonts w:asciiTheme="majorHAnsi" w:hAnsiTheme="majorHAnsi" w:cstheme="majorHAnsi"/>
        </w:rPr>
        <w:tab/>
      </w:r>
      <w:r w:rsidRPr="00641EF1">
        <w:rPr>
          <w:rFonts w:asciiTheme="majorHAnsi" w:hAnsiTheme="majorHAnsi" w:cstheme="majorHAnsi"/>
        </w:rPr>
        <w:tab/>
      </w:r>
      <w:r w:rsidRPr="00641EF1">
        <w:rPr>
          <w:rFonts w:asciiTheme="majorHAnsi" w:hAnsiTheme="majorHAnsi" w:cstheme="majorHAnsi"/>
        </w:rPr>
        <w:tab/>
        <w:t>carmona@ucaldas.edu.co</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6E7CDC1D"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65360C">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3BEABCAD"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5360C">
        <w:rPr>
          <w:rFonts w:eastAsia="Times New Roman" w:cstheme="minorHAnsi"/>
          <w:b/>
          <w:bCs/>
        </w:rPr>
        <w:t>NO</w:t>
      </w:r>
      <w:r w:rsidRPr="00B07A3B">
        <w:rPr>
          <w:rFonts w:eastAsia="Times New Roman" w:cstheme="minorHAnsi"/>
        </w:rPr>
        <w:t xml:space="preserve">  </w:t>
      </w:r>
    </w:p>
    <w:p w14:paraId="3073BEE2" w14:textId="558D6437" w:rsidR="001331E3" w:rsidRDefault="00E25BB7" w:rsidP="000F0071">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0F0071">
        <w:rPr>
          <w:rFonts w:eastAsia="Times New Roman" w:cstheme="minorHAnsi"/>
          <w:b/>
        </w:rPr>
        <w:t>No</w:t>
      </w:r>
    </w:p>
    <w:p w14:paraId="1C68C2BA" w14:textId="77777777" w:rsidR="005F1ADF" w:rsidRPr="00B07A3B" w:rsidRDefault="005F1ADF" w:rsidP="005F1ADF">
      <w:pPr>
        <w:spacing w:before="120"/>
        <w:rPr>
          <w:rFonts w:eastAsia="Times New Roman" w:cstheme="minorHAnsi"/>
          <w:b/>
        </w:rPr>
      </w:pPr>
    </w:p>
    <w:p w14:paraId="603B59C8" w14:textId="74B5EAC1"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gramStart"/>
      <w:r w:rsidR="000A7C4F" w:rsidRPr="00945609">
        <w:rPr>
          <w:rFonts w:ascii="Calibri" w:hAnsi="Calibri" w:cs="Calibri"/>
          <w:color w:val="222222"/>
        </w:rPr>
        <w:t>JoVE</w:t>
      </w:r>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65360C">
        <w:rPr>
          <w:rFonts w:ascii="Calibri" w:hAnsi="Calibri" w:cs="Calibri"/>
          <w:b/>
          <w:bCs/>
          <w:color w:val="222222"/>
          <w:highlight w:val="yellow"/>
        </w:rPr>
        <w:fldChar w:fldCharType="begin">
          <w:ffData>
            <w:name w:val="Text5"/>
            <w:enabled/>
            <w:calcOnExit w:val="0"/>
            <w:textInput>
              <w:default w:val="05/10/2025"/>
            </w:textInput>
          </w:ffData>
        </w:fldChar>
      </w:r>
      <w:bookmarkStart w:id="1" w:name="Text5"/>
      <w:r w:rsidR="0065360C">
        <w:rPr>
          <w:rFonts w:ascii="Calibri" w:hAnsi="Calibri" w:cs="Calibri"/>
          <w:b/>
          <w:bCs/>
          <w:color w:val="222222"/>
          <w:highlight w:val="yellow"/>
        </w:rPr>
        <w:instrText xml:space="preserve"> FORMTEXT </w:instrText>
      </w:r>
      <w:r w:rsidR="0065360C">
        <w:rPr>
          <w:rFonts w:ascii="Calibri" w:hAnsi="Calibri" w:cs="Calibri"/>
          <w:b/>
          <w:bCs/>
          <w:color w:val="222222"/>
          <w:highlight w:val="yellow"/>
        </w:rPr>
      </w:r>
      <w:r w:rsidR="0065360C">
        <w:rPr>
          <w:rFonts w:ascii="Calibri" w:hAnsi="Calibri" w:cs="Calibri"/>
          <w:b/>
          <w:bCs/>
          <w:color w:val="222222"/>
          <w:highlight w:val="yellow"/>
        </w:rPr>
        <w:fldChar w:fldCharType="separate"/>
      </w:r>
      <w:r w:rsidR="0065360C">
        <w:rPr>
          <w:rFonts w:ascii="Calibri" w:hAnsi="Calibri" w:cs="Calibri"/>
          <w:b/>
          <w:bCs/>
          <w:noProof/>
          <w:color w:val="222222"/>
          <w:highlight w:val="yellow"/>
        </w:rPr>
        <w:t>05/</w:t>
      </w:r>
      <w:r w:rsidR="000F0071">
        <w:rPr>
          <w:rFonts w:ascii="Calibri" w:hAnsi="Calibri" w:cs="Calibri"/>
          <w:b/>
          <w:bCs/>
          <w:noProof/>
          <w:color w:val="222222"/>
          <w:highlight w:val="yellow"/>
        </w:rPr>
        <w:t>2</w:t>
      </w:r>
      <w:r w:rsidR="0065360C">
        <w:rPr>
          <w:rFonts w:ascii="Calibri" w:hAnsi="Calibri" w:cs="Calibri"/>
          <w:b/>
          <w:bCs/>
          <w:noProof/>
          <w:color w:val="222222"/>
          <w:highlight w:val="yellow"/>
        </w:rPr>
        <w:t>0/2025</w:t>
      </w:r>
      <w:r w:rsidR="006536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6F4A8B9E" w14:textId="77777777" w:rsidR="000F7061" w:rsidRDefault="000F7061" w:rsidP="000F7061">
      <w:pPr>
        <w:rPr>
          <w:rFonts w:ascii="Calibri" w:hAnsi="Calibri" w:cs="Calibri"/>
          <w:color w:val="000000"/>
        </w:rPr>
      </w:pPr>
    </w:p>
    <w:p w14:paraId="5FC7E5A1" w14:textId="2FD090AA" w:rsidR="000A7C4F" w:rsidRDefault="000A7C4F" w:rsidP="000F7061">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8"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4D4BBED"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0F7061">
        <w:rPr>
          <w:rFonts w:cstheme="minorHAnsi"/>
          <w:bCs/>
          <w:sz w:val="22"/>
          <w:szCs w:val="22"/>
        </w:rPr>
        <w:t>14</w:t>
      </w:r>
      <w:proofErr w:type="gramEnd"/>
    </w:p>
    <w:p w14:paraId="5AAC9C6C" w14:textId="23120C4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F7061">
        <w:rPr>
          <w:rFonts w:cstheme="minorHAnsi"/>
          <w:bCs/>
          <w:sz w:val="22"/>
          <w:szCs w:val="22"/>
        </w:rPr>
        <w:t>30</w:t>
      </w:r>
      <w:r w:rsidRPr="00B07A3B">
        <w:rPr>
          <w:rFonts w:cstheme="minorHAnsi"/>
          <w:b/>
          <w:sz w:val="22"/>
          <w:szCs w:val="22"/>
        </w:rPr>
        <w:t xml:space="preserve"> </w:t>
      </w:r>
      <w:r w:rsidR="00277C90" w:rsidRPr="00B07A3B">
        <w:rPr>
          <w:rFonts w:cstheme="minorHAnsi"/>
          <w:b/>
          <w:sz w:val="22"/>
          <w:szCs w:val="22"/>
        </w:rPr>
        <w:br w:type="page"/>
      </w:r>
    </w:p>
    <w:p w14:paraId="792BB838" w14:textId="2DE7EF28" w:rsidR="000F0071" w:rsidRPr="007E6AC5" w:rsidRDefault="0066127A" w:rsidP="007E6AC5">
      <w:pPr>
        <w:pStyle w:val="Heading1"/>
        <w:rPr>
          <w:rFonts w:cstheme="minorHAnsi"/>
        </w:rPr>
      </w:pPr>
      <w:r>
        <w:rPr>
          <w:rFonts w:cstheme="minorHAnsi"/>
        </w:rPr>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16F3E485" w14:textId="4320996A"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p>
    <w:p w14:paraId="25928288" w14:textId="489889F0" w:rsidR="007D61A8" w:rsidRDefault="00E84BE4" w:rsidP="00B807E5">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Jorge U. Carmona</w:t>
      </w:r>
      <w:r w:rsidR="00927B12">
        <w:rPr>
          <w:rStyle w:val="AuthorName"/>
          <w:rFonts w:asciiTheme="minorHAnsi" w:eastAsia="Times" w:hAnsiTheme="minorHAnsi" w:cstheme="minorHAnsi"/>
        </w:rPr>
        <w:t>:</w:t>
      </w:r>
      <w:r w:rsidR="005A33C6" w:rsidRPr="005A33C6">
        <w:rPr>
          <w:rFonts w:cstheme="minorHAnsi"/>
        </w:rPr>
        <w:t xml:space="preserve"> </w:t>
      </w:r>
      <w:r w:rsidRPr="00E84BE4">
        <w:rPr>
          <w:rFonts w:cstheme="minorHAnsi"/>
          <w:color w:val="000000"/>
          <w:shd w:val="clear" w:color="auto" w:fill="FFFFFF"/>
        </w:rPr>
        <w:t>Our research focuses on developing a simple, cost-effective method to produce platelet-rich plasma (PRP) from horse blood for treating musculoskeletal disorders like osteoarthritis and tendon injuries.</w:t>
      </w:r>
    </w:p>
    <w:p w14:paraId="702F3FC2" w14:textId="49F10C40"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2"/>
      <w:r>
        <w:rPr>
          <w:rFonts w:ascii="Calibri" w:hAnsi="Calibri" w:cs="Calibri"/>
          <w:i/>
          <w:color w:val="3333FF"/>
        </w:rPr>
        <w:t>2.3.1</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99AC84F" w:rsidR="00D75084" w:rsidRDefault="00E0421A" w:rsidP="00B807E5">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Jorge U. Carmona:</w:t>
      </w:r>
      <w:r w:rsidRPr="00B07A3B">
        <w:rPr>
          <w:rFonts w:eastAsia="Times New Roman" w:cstheme="minorHAnsi"/>
        </w:rPr>
        <w:t xml:space="preserve"> </w:t>
      </w:r>
      <w:r w:rsidR="00E84BE4" w:rsidRPr="00E84BE4">
        <w:rPr>
          <w:rFonts w:cstheme="minorHAnsi"/>
          <w:color w:val="000000"/>
          <w:shd w:val="clear" w:color="auto" w:fill="FFFFFF"/>
        </w:rPr>
        <w:t>Key challenges include maintaining sterility during manual processing and achieving consistent leukocyte reduction, which varies more than platelet concentration</w:t>
      </w:r>
      <w:r w:rsidR="00E84BE4">
        <w:rPr>
          <w:rFonts w:cstheme="minorHAnsi"/>
          <w:color w:val="000000"/>
          <w:shd w:val="clear" w:color="auto" w:fill="FFFFFF"/>
        </w:rPr>
        <w:t>.</w:t>
      </w:r>
      <w:r w:rsidR="008027AD">
        <w:rPr>
          <w:rFonts w:cstheme="minorHAnsi"/>
          <w:color w:val="000000"/>
          <w:shd w:val="clear" w:color="auto" w:fill="FFFFFF"/>
        </w:rPr>
        <w:t xml:space="preserve"> </w:t>
      </w:r>
      <w:r w:rsidR="008027AD" w:rsidRPr="008027AD">
        <w:rPr>
          <w:rFonts w:cstheme="minorHAnsi"/>
          <w:color w:val="000000"/>
          <w:highlight w:val="green"/>
          <w:shd w:val="clear" w:color="auto" w:fill="FFFFFF"/>
        </w:rPr>
        <w:t xml:space="preserve">NOTE: </w:t>
      </w:r>
      <w:r w:rsidR="008027AD" w:rsidRPr="008027AD">
        <w:rPr>
          <w:rStyle w:val="AuthorName"/>
          <w:rFonts w:asciiTheme="minorHAnsi" w:eastAsia="Times" w:hAnsiTheme="minorHAnsi" w:cstheme="minorHAnsi"/>
          <w:b w:val="0"/>
          <w:bCs/>
          <w:highlight w:val="green"/>
          <w:u w:val="none"/>
        </w:rPr>
        <w:t>Jorge U. Carmona delivered this statement.</w:t>
      </w:r>
    </w:p>
    <w:p w14:paraId="6E67D099" w14:textId="5CE592AF"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3.2.1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DC8271B" w:rsidR="00333FA4" w:rsidRDefault="00E84BE4" w:rsidP="00333FA4">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Claudia Jurado-Grisales</w:t>
      </w:r>
      <w:r w:rsidR="00333FA4" w:rsidRPr="00B07A3B">
        <w:rPr>
          <w:rFonts w:eastAsia="Times New Roman" w:cstheme="minorHAnsi"/>
          <w:b/>
          <w:bCs/>
          <w:u w:val="single"/>
        </w:rPr>
        <w:t>:</w:t>
      </w:r>
      <w:r w:rsidR="00333FA4" w:rsidRPr="00B07A3B">
        <w:rPr>
          <w:rFonts w:eastAsia="Times New Roman" w:cstheme="minorHAnsi"/>
        </w:rPr>
        <w:t xml:space="preserve"> </w:t>
      </w:r>
      <w:r w:rsidRPr="00E84BE4">
        <w:rPr>
          <w:rFonts w:cstheme="minorHAnsi"/>
          <w:color w:val="000000"/>
          <w:shd w:val="clear" w:color="auto" w:fill="FFFFFF"/>
        </w:rPr>
        <w:t>Our protocol fills the gap of lacking standardized, video-demonstrated techniques for equine PRP preparation, especially for clinics without access to advanced kits.</w:t>
      </w:r>
    </w:p>
    <w:p w14:paraId="598DA202" w14:textId="04CB36BF"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3.2.3</w:t>
      </w:r>
    </w:p>
    <w:p w14:paraId="4EB0D801" w14:textId="77777777" w:rsidR="000F0071" w:rsidRPr="00E84BE4" w:rsidRDefault="000F0071" w:rsidP="000F0071">
      <w:pPr>
        <w:pStyle w:val="ListParagraph"/>
        <w:spacing w:before="120"/>
        <w:ind w:left="907"/>
        <w:contextualSpacing w:val="0"/>
        <w:rPr>
          <w:rFonts w:cstheme="minorHAnsi"/>
          <w:color w:val="000000"/>
          <w:shd w:val="clear" w:color="auto" w:fill="FFFFFF"/>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0666EFB9" w:rsidR="00333FA4" w:rsidRDefault="00E0421A" w:rsidP="00333FA4">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Claudia Jurado-Grisales</w:t>
      </w:r>
      <w:r w:rsidRPr="00B07A3B">
        <w:rPr>
          <w:rFonts w:eastAsia="Times New Roman" w:cstheme="minorHAnsi"/>
          <w:b/>
          <w:bCs/>
          <w:u w:val="single"/>
        </w:rPr>
        <w:t>:</w:t>
      </w:r>
      <w:r w:rsidRPr="00B07A3B">
        <w:rPr>
          <w:rFonts w:eastAsia="Times New Roman" w:cstheme="minorHAnsi"/>
        </w:rPr>
        <w:t xml:space="preserve"> </w:t>
      </w:r>
      <w:r w:rsidR="00E84BE4" w:rsidRPr="00E84BE4">
        <w:rPr>
          <w:rFonts w:cstheme="minorHAnsi"/>
          <w:color w:val="000000"/>
          <w:shd w:val="clear" w:color="auto" w:fill="FFFFFF"/>
        </w:rPr>
        <w:t>Our method is affordable, uses basic lab equipment, and avoids costly kits, making PRP accessible for routine equine practice while maintaining therapeutic efficacy.</w:t>
      </w:r>
      <w:r w:rsidR="008027AD">
        <w:rPr>
          <w:rFonts w:cstheme="minorHAnsi"/>
          <w:color w:val="000000"/>
          <w:shd w:val="clear" w:color="auto" w:fill="FFFFFF"/>
        </w:rPr>
        <w:t xml:space="preserve"> </w:t>
      </w:r>
      <w:r w:rsidR="008027AD" w:rsidRPr="008027AD">
        <w:rPr>
          <w:rFonts w:cstheme="minorHAnsi"/>
          <w:color w:val="000000"/>
          <w:highlight w:val="green"/>
          <w:shd w:val="clear" w:color="auto" w:fill="FFFFFF"/>
        </w:rPr>
        <w:t>NOTE: Claudia Jurado-Grisales delivered this statement.</w:t>
      </w:r>
    </w:p>
    <w:p w14:paraId="5DFB474D" w14:textId="11A959EB"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4.8.2</w:t>
      </w:r>
    </w:p>
    <w:p w14:paraId="120942AD" w14:textId="77777777" w:rsidR="000F0071" w:rsidRPr="00E84BE4" w:rsidRDefault="000F0071" w:rsidP="000F0071">
      <w:pPr>
        <w:pStyle w:val="ListParagraph"/>
        <w:spacing w:before="120"/>
        <w:ind w:left="907"/>
        <w:contextualSpacing w:val="0"/>
        <w:rPr>
          <w:rFonts w:cstheme="minorHAnsi"/>
          <w:color w:val="000000"/>
          <w:shd w:val="clear" w:color="auto" w:fill="FFFFFF"/>
        </w:rPr>
      </w:pPr>
    </w:p>
    <w:p w14:paraId="063B0613" w14:textId="77777777" w:rsidR="000F0071" w:rsidRDefault="000F0071" w:rsidP="00D75084">
      <w:pPr>
        <w:spacing w:before="120"/>
        <w:rPr>
          <w:rFonts w:cstheme="minorHAnsi"/>
          <w:color w:val="000000"/>
          <w:shd w:val="clear" w:color="auto" w:fill="FFFFFF"/>
        </w:rPr>
      </w:pPr>
    </w:p>
    <w:p w14:paraId="29DED187" w14:textId="14A7D8F6"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7D8A28CC" w:rsidR="00D75084" w:rsidRDefault="00E84BE4" w:rsidP="00333FA4">
      <w:pPr>
        <w:pStyle w:val="ListParagraph"/>
        <w:numPr>
          <w:ilvl w:val="1"/>
          <w:numId w:val="3"/>
        </w:numPr>
        <w:spacing w:before="120"/>
        <w:contextualSpacing w:val="0"/>
        <w:rPr>
          <w:rFonts w:cstheme="minorHAnsi"/>
          <w:color w:val="000000"/>
          <w:shd w:val="clear" w:color="auto" w:fill="FFFFFF"/>
        </w:rPr>
      </w:pPr>
      <w:r>
        <w:rPr>
          <w:rStyle w:val="AuthorName"/>
          <w:rFonts w:asciiTheme="minorHAnsi" w:eastAsia="Times" w:hAnsiTheme="minorHAnsi" w:cstheme="minorHAnsi"/>
        </w:rPr>
        <w:t>Jorge U. Carmona</w:t>
      </w:r>
      <w:r w:rsidR="00D75084" w:rsidRPr="00B07A3B">
        <w:rPr>
          <w:rFonts w:eastAsia="Times New Roman" w:cstheme="minorHAnsi"/>
          <w:b/>
          <w:bCs/>
          <w:u w:val="single"/>
        </w:rPr>
        <w:t>:</w:t>
      </w:r>
      <w:r w:rsidR="00D75084" w:rsidRPr="00B07A3B">
        <w:rPr>
          <w:rFonts w:eastAsia="Times New Roman" w:cstheme="minorHAnsi"/>
        </w:rPr>
        <w:t xml:space="preserve"> </w:t>
      </w:r>
      <w:r w:rsidRPr="00E84BE4">
        <w:rPr>
          <w:rFonts w:cstheme="minorHAnsi"/>
          <w:color w:val="000000"/>
          <w:shd w:val="clear" w:color="auto" w:fill="FFFFFF"/>
        </w:rPr>
        <w:t>We’ll explore PRP’s long-term clinical outcomes and refine protocols to improve platelet yield and consistency for diverse equine musculoskeletal conditions.</w:t>
      </w:r>
    </w:p>
    <w:p w14:paraId="710055BE" w14:textId="1ABCC713" w:rsidR="000F0071" w:rsidRPr="00E84BE4" w:rsidRDefault="000F0071" w:rsidP="000F0071">
      <w:pPr>
        <w:pStyle w:val="ListParagraph"/>
        <w:numPr>
          <w:ilvl w:val="2"/>
          <w:numId w:val="3"/>
        </w:numPr>
        <w:spacing w:before="120"/>
        <w:contextualSpacing w:val="0"/>
        <w:rPr>
          <w:rFonts w:cstheme="minorHAnsi"/>
          <w:color w:val="000000"/>
          <w:shd w:val="clear" w:color="auto" w:fill="FFFFFF"/>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4.6.1</w:t>
      </w:r>
    </w:p>
    <w:p w14:paraId="1B3238C4" w14:textId="77777777" w:rsidR="000F0071" w:rsidRPr="00E84BE4" w:rsidRDefault="000F0071" w:rsidP="000F0071">
      <w:pPr>
        <w:pStyle w:val="ListParagraph"/>
        <w:spacing w:before="120"/>
        <w:ind w:left="907"/>
        <w:contextualSpacing w:val="0"/>
        <w:rPr>
          <w:rFonts w:cstheme="minorHAnsi"/>
          <w:color w:val="000000"/>
          <w:shd w:val="clear" w:color="auto" w:fill="FFFFFF"/>
        </w:rPr>
      </w:pPr>
    </w:p>
    <w:p w14:paraId="0D8C7EE1" w14:textId="77777777" w:rsidR="00000E22" w:rsidRDefault="00000E22" w:rsidP="00000E22">
      <w:pPr>
        <w:spacing w:before="120"/>
        <w:rPr>
          <w:rFonts w:cstheme="minorHAnsi"/>
        </w:rPr>
      </w:pPr>
    </w:p>
    <w:p w14:paraId="10656D6B" w14:textId="77777777" w:rsidR="000F7061" w:rsidRDefault="000F7061" w:rsidP="00AF3977">
      <w:pPr>
        <w:spacing w:before="120"/>
        <w:rPr>
          <w:rFonts w:cstheme="minorHAnsi"/>
        </w:rPr>
      </w:pPr>
    </w:p>
    <w:p w14:paraId="4D79BE66" w14:textId="77777777" w:rsidR="000F7061" w:rsidRDefault="000F7061" w:rsidP="00AF3977">
      <w:pPr>
        <w:spacing w:before="120"/>
        <w:rPr>
          <w:rFonts w:cstheme="minorHAnsi"/>
        </w:rPr>
      </w:pPr>
    </w:p>
    <w:p w14:paraId="20A05761" w14:textId="77777777" w:rsidR="000F0071" w:rsidRDefault="000F0071">
      <w:pPr>
        <w:rPr>
          <w:rFonts w:cstheme="minorHAnsi"/>
          <w:b/>
          <w:bCs/>
        </w:rPr>
      </w:pPr>
      <w:r>
        <w:rPr>
          <w:rFonts w:cstheme="minorHAnsi"/>
          <w:b/>
          <w:bCs/>
        </w:rPr>
        <w:br w:type="page"/>
      </w:r>
    </w:p>
    <w:p w14:paraId="528A2FC9" w14:textId="7F1FCB16" w:rsidR="000F7061" w:rsidRPr="000F0071" w:rsidRDefault="000F0071" w:rsidP="000F7061">
      <w:pPr>
        <w:pStyle w:val="ListParagraph"/>
        <w:spacing w:before="120" w:after="240"/>
        <w:ind w:left="360"/>
        <w:contextualSpacing w:val="0"/>
        <w:rPr>
          <w:rFonts w:cstheme="minorHAnsi"/>
          <w:b/>
          <w:bCs/>
          <w:i/>
          <w:iCs w:val="0"/>
          <w:color w:val="3333FF"/>
        </w:rPr>
      </w:pPr>
      <w:r w:rsidRPr="000F0071">
        <w:rPr>
          <w:rFonts w:cstheme="minorHAnsi"/>
          <w:b/>
          <w:bCs/>
          <w:i/>
          <w:iCs w:val="0"/>
          <w:color w:val="3333FF"/>
        </w:rPr>
        <w:t xml:space="preserve">Video editor: This is not an ethics statement, but the authors wish to display this statement after </w:t>
      </w:r>
      <w:proofErr w:type="gramStart"/>
      <w:r w:rsidRPr="000F0071">
        <w:rPr>
          <w:rFonts w:cstheme="minorHAnsi"/>
          <w:b/>
          <w:bCs/>
          <w:i/>
          <w:iCs w:val="0"/>
          <w:color w:val="3333FF"/>
        </w:rPr>
        <w:t xml:space="preserve">interviews  </w:t>
      </w:r>
      <w:r>
        <w:rPr>
          <w:rFonts w:cstheme="minorHAnsi"/>
          <w:b/>
          <w:bCs/>
          <w:i/>
          <w:iCs w:val="0"/>
          <w:color w:val="3333FF"/>
        </w:rPr>
        <w:t>(</w:t>
      </w:r>
      <w:proofErr w:type="gramEnd"/>
      <w:r w:rsidRPr="000F0071">
        <w:rPr>
          <w:rFonts w:cstheme="minorHAnsi"/>
          <w:b/>
          <w:bCs/>
          <w:i/>
          <w:iCs w:val="0"/>
          <w:color w:val="3333FF"/>
        </w:rPr>
        <w:t>before protocol begins</w:t>
      </w:r>
      <w:r>
        <w:rPr>
          <w:rFonts w:cstheme="minorHAnsi"/>
          <w:b/>
          <w:bCs/>
          <w:i/>
          <w:iCs w:val="0"/>
          <w:color w:val="3333FF"/>
        </w:rPr>
        <w:t>)</w:t>
      </w:r>
    </w:p>
    <w:p w14:paraId="66D538A0" w14:textId="6E40B925" w:rsidR="001016BD" w:rsidRPr="00000E22" w:rsidRDefault="00790A83" w:rsidP="00AF3977">
      <w:pPr>
        <w:spacing w:before="120"/>
        <w:rPr>
          <w:rFonts w:eastAsia="Times New Roman" w:cstheme="minorHAnsi"/>
        </w:rPr>
      </w:pPr>
      <w:r w:rsidRPr="00790A83">
        <w:rPr>
          <w:rFonts w:eastAsia="Times New Roman" w:cstheme="minorHAnsi"/>
        </w:rPr>
        <w:t>This study was conducted in accordance with the internal protocols for the preparation and use of PRP in horses at the Veterinary Teaching Hospital of the Universidad de Caldas, Manizales, Colombia. This study did not require Internal Animal Care Committee approval as the data were obtained from lame horses treated clinically at our institution.</w:t>
      </w:r>
      <w:r w:rsidR="001016BD"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3EECB283" w:rsidR="00CE10F2" w:rsidRDefault="000F7061" w:rsidP="00333FA4">
      <w:pPr>
        <w:pStyle w:val="ListParagraph"/>
        <w:numPr>
          <w:ilvl w:val="0"/>
          <w:numId w:val="3"/>
        </w:numPr>
        <w:spacing w:before="120"/>
        <w:contextualSpacing w:val="0"/>
        <w:rPr>
          <w:rFonts w:cstheme="minorHAnsi"/>
          <w:b/>
          <w:bCs/>
        </w:rPr>
      </w:pPr>
      <w:r>
        <w:rPr>
          <w:rFonts w:cstheme="minorHAnsi"/>
          <w:b/>
          <w:bCs/>
        </w:rPr>
        <w:t>Restraining and Positioning the Horse for Blood Collection</w:t>
      </w:r>
    </w:p>
    <w:p w14:paraId="753B71A2" w14:textId="06658BF9"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6B3141">
        <w:rPr>
          <w:rFonts w:cstheme="minorHAnsi"/>
        </w:rPr>
        <w:t>Jorge U. Carmona</w:t>
      </w:r>
    </w:p>
    <w:p w14:paraId="22279C31" w14:textId="77777777" w:rsidR="001E0433" w:rsidRPr="000F7061" w:rsidRDefault="001E0433" w:rsidP="000F7061">
      <w:pPr>
        <w:spacing w:before="120"/>
        <w:rPr>
          <w:rFonts w:cstheme="minorHAnsi"/>
          <w:b/>
          <w:bCs/>
        </w:rPr>
      </w:pPr>
    </w:p>
    <w:p w14:paraId="695CA5B5" w14:textId="618A7DE3" w:rsidR="00500231" w:rsidRDefault="00500231" w:rsidP="003402E4">
      <w:pPr>
        <w:pStyle w:val="ListParagraph"/>
        <w:numPr>
          <w:ilvl w:val="1"/>
          <w:numId w:val="3"/>
        </w:numPr>
        <w:spacing w:before="120"/>
        <w:rPr>
          <w:rFonts w:cstheme="minorHAnsi"/>
          <w:lang w:val="en-IN"/>
        </w:rPr>
      </w:pPr>
      <w:r w:rsidRPr="007E6AC5">
        <w:rPr>
          <w:rFonts w:cstheme="minorHAnsi"/>
          <w:color w:val="7030A0"/>
        </w:rPr>
        <w:t>T</w:t>
      </w:r>
      <w:r w:rsidR="003402E4" w:rsidRPr="007E6AC5">
        <w:rPr>
          <w:rFonts w:cstheme="minorHAnsi"/>
          <w:color w:val="7030A0"/>
          <w:lang w:val="en-IN"/>
        </w:rPr>
        <w:t>o</w:t>
      </w:r>
      <w:r w:rsidRPr="007E6AC5">
        <w:rPr>
          <w:rFonts w:cstheme="minorHAnsi"/>
          <w:color w:val="7030A0"/>
          <w:lang w:val="en-IN"/>
        </w:rPr>
        <w:t xml:space="preserve"> </w:t>
      </w:r>
      <w:proofErr w:type="gramStart"/>
      <w:r w:rsidR="003402E4" w:rsidRPr="007E6AC5">
        <w:rPr>
          <w:rFonts w:cstheme="minorHAnsi"/>
          <w:color w:val="7030A0"/>
          <w:lang w:val="en-IN"/>
        </w:rPr>
        <w:t>begin</w:t>
      </w:r>
      <w:proofErr w:type="gramEnd"/>
      <w:r w:rsidR="003402E4" w:rsidRPr="007E6AC5">
        <w:rPr>
          <w:rFonts w:cstheme="minorHAnsi"/>
          <w:color w:val="7030A0"/>
          <w:lang w:val="en-IN"/>
        </w:rPr>
        <w:t xml:space="preserve">, restrain the horse securely using either a clinical examination chute or a bridle depending on its behavior </w:t>
      </w:r>
      <w:r w:rsidR="003402E4" w:rsidRPr="007E6AC5">
        <w:rPr>
          <w:rFonts w:cstheme="minorHAnsi"/>
          <w:b/>
          <w:bCs/>
          <w:color w:val="7030A0"/>
          <w:lang w:val="en-IN"/>
        </w:rPr>
        <w:t>[1]</w:t>
      </w:r>
      <w:r w:rsidR="003402E4" w:rsidRPr="007E6AC5">
        <w:rPr>
          <w:rFonts w:cstheme="minorHAnsi"/>
          <w:color w:val="7030A0"/>
          <w:lang w:val="en-IN"/>
        </w:rPr>
        <w:t>. Clip a 5 by 5</w:t>
      </w:r>
      <w:r w:rsidRPr="007E6AC5">
        <w:rPr>
          <w:rFonts w:cstheme="minorHAnsi"/>
          <w:color w:val="7030A0"/>
          <w:lang w:val="en-IN"/>
        </w:rPr>
        <w:t>-</w:t>
      </w:r>
      <w:r w:rsidR="003402E4" w:rsidRPr="007E6AC5">
        <w:rPr>
          <w:rFonts w:cstheme="minorHAnsi"/>
          <w:color w:val="7030A0"/>
          <w:lang w:val="en-IN"/>
        </w:rPr>
        <w:t xml:space="preserve">centimeter area of hair using an electric shaver in the mid-third of one side of the neck over the jugular vein </w:t>
      </w:r>
      <w:r w:rsidR="003402E4" w:rsidRPr="007E6AC5">
        <w:rPr>
          <w:rFonts w:cstheme="minorHAnsi"/>
          <w:b/>
          <w:bCs/>
          <w:color w:val="7030A0"/>
          <w:lang w:val="en-IN"/>
        </w:rPr>
        <w:t>[2]</w:t>
      </w:r>
      <w:r w:rsidR="007E6AC5">
        <w:rPr>
          <w:rFonts w:cstheme="minorHAnsi"/>
          <w:b/>
          <w:bCs/>
          <w:color w:val="7030A0"/>
          <w:lang w:val="en-IN"/>
        </w:rPr>
        <w:t>.</w:t>
      </w:r>
    </w:p>
    <w:p w14:paraId="1F2FE26D" w14:textId="3588D814" w:rsidR="00500231" w:rsidRDefault="003402E4" w:rsidP="00500231">
      <w:pPr>
        <w:pStyle w:val="ListParagraph"/>
        <w:numPr>
          <w:ilvl w:val="2"/>
          <w:numId w:val="3"/>
        </w:numPr>
        <w:spacing w:before="120"/>
        <w:rPr>
          <w:rFonts w:cstheme="minorHAnsi"/>
          <w:lang w:val="en-IN"/>
        </w:rPr>
      </w:pPr>
      <w:r w:rsidRPr="003402E4">
        <w:rPr>
          <w:rFonts w:cstheme="minorHAnsi"/>
          <w:lang w:val="en-IN"/>
        </w:rPr>
        <w:t xml:space="preserve">WIDE: Talent restraining the horse </w:t>
      </w:r>
      <w:r w:rsidR="00E0421A">
        <w:rPr>
          <w:rFonts w:cstheme="minorHAnsi"/>
          <w:lang w:val="en-IN"/>
        </w:rPr>
        <w:t>with a bridle</w:t>
      </w:r>
      <w:r w:rsidRPr="003402E4">
        <w:rPr>
          <w:rFonts w:cstheme="minorHAnsi"/>
          <w:lang w:val="en-IN"/>
        </w:rPr>
        <w:t>.</w:t>
      </w:r>
      <w:r w:rsidR="008027AD">
        <w:rPr>
          <w:rFonts w:cstheme="minorHAnsi"/>
          <w:lang w:val="en-IN"/>
        </w:rPr>
        <w:t xml:space="preserve"> </w:t>
      </w:r>
      <w:r w:rsidR="008027AD" w:rsidRPr="008027AD">
        <w:rPr>
          <w:rFonts w:cstheme="minorHAnsi"/>
          <w:highlight w:val="green"/>
          <w:lang w:val="en-IN"/>
        </w:rPr>
        <w:t>NOTE: This shot was slightly modified during the shoot.</w:t>
      </w:r>
    </w:p>
    <w:p w14:paraId="043A94B4" w14:textId="22C5F40A" w:rsidR="003402E4" w:rsidRDefault="003402E4" w:rsidP="00500231">
      <w:pPr>
        <w:pStyle w:val="ListParagraph"/>
        <w:numPr>
          <w:ilvl w:val="2"/>
          <w:numId w:val="3"/>
        </w:numPr>
        <w:spacing w:before="120"/>
        <w:rPr>
          <w:rFonts w:cstheme="minorHAnsi"/>
          <w:lang w:val="en-IN"/>
        </w:rPr>
      </w:pPr>
      <w:r w:rsidRPr="003402E4">
        <w:rPr>
          <w:rFonts w:cstheme="minorHAnsi"/>
          <w:lang w:val="en-IN"/>
        </w:rPr>
        <w:t xml:space="preserve">Talent using an electric shaver to clip a 5 by </w:t>
      </w:r>
      <w:proofErr w:type="gramStart"/>
      <w:r w:rsidRPr="003402E4">
        <w:rPr>
          <w:rFonts w:cstheme="minorHAnsi"/>
          <w:lang w:val="en-IN"/>
        </w:rPr>
        <w:t>5 centimeter</w:t>
      </w:r>
      <w:proofErr w:type="gramEnd"/>
      <w:r w:rsidRPr="003402E4">
        <w:rPr>
          <w:rFonts w:cstheme="minorHAnsi"/>
          <w:lang w:val="en-IN"/>
        </w:rPr>
        <w:t xml:space="preserve"> area on the neck over the jugular vein.</w:t>
      </w:r>
    </w:p>
    <w:p w14:paraId="504E3946" w14:textId="77777777" w:rsidR="00500231" w:rsidRPr="003402E4" w:rsidRDefault="00500231" w:rsidP="00500231">
      <w:pPr>
        <w:pStyle w:val="ListParagraph"/>
        <w:spacing w:before="120"/>
        <w:ind w:left="1627"/>
        <w:rPr>
          <w:rFonts w:cstheme="minorHAnsi"/>
          <w:lang w:val="en-IN"/>
        </w:rPr>
      </w:pPr>
    </w:p>
    <w:p w14:paraId="72489F1A" w14:textId="77777777" w:rsidR="00500231" w:rsidRDefault="003402E4" w:rsidP="003402E4">
      <w:pPr>
        <w:pStyle w:val="ListParagraph"/>
        <w:numPr>
          <w:ilvl w:val="1"/>
          <w:numId w:val="3"/>
        </w:numPr>
        <w:spacing w:before="120"/>
        <w:rPr>
          <w:rFonts w:cstheme="minorHAnsi"/>
          <w:lang w:val="en-IN"/>
        </w:rPr>
      </w:pPr>
      <w:r w:rsidRPr="007E6AC5">
        <w:rPr>
          <w:rFonts w:cstheme="minorHAnsi"/>
          <w:color w:val="7030A0"/>
          <w:lang w:val="en-IN"/>
        </w:rPr>
        <w:t>Using non-sterile gloves and gauze, perform a preliminary non-sterile skin preparation over a 10</w:t>
      </w:r>
      <w:r w:rsidR="00500231" w:rsidRPr="007E6AC5">
        <w:rPr>
          <w:rFonts w:cstheme="minorHAnsi"/>
          <w:color w:val="7030A0"/>
          <w:lang w:val="en-IN"/>
        </w:rPr>
        <w:t>-</w:t>
      </w:r>
      <w:r w:rsidRPr="007E6AC5">
        <w:rPr>
          <w:rFonts w:cstheme="minorHAnsi"/>
          <w:color w:val="7030A0"/>
          <w:lang w:val="en-IN"/>
        </w:rPr>
        <w:t xml:space="preserve">centimeter length of the jugular area for approximately 3 minutes </w:t>
      </w:r>
      <w:r w:rsidRPr="007E6AC5">
        <w:rPr>
          <w:rFonts w:cstheme="minorHAnsi"/>
          <w:b/>
          <w:bCs/>
          <w:color w:val="7030A0"/>
          <w:lang w:val="en-IN"/>
        </w:rPr>
        <w:t>[1]</w:t>
      </w:r>
      <w:r w:rsidRPr="007E6AC5">
        <w:rPr>
          <w:rFonts w:cstheme="minorHAnsi"/>
          <w:color w:val="7030A0"/>
          <w:lang w:val="en-IN"/>
        </w:rPr>
        <w:t xml:space="preserve">. Apply several pieces of gauze soaked in antiseptic foam in a circular motion </w:t>
      </w:r>
      <w:r w:rsidRPr="007E6AC5">
        <w:rPr>
          <w:rFonts w:cstheme="minorHAnsi"/>
          <w:b/>
          <w:bCs/>
          <w:color w:val="7030A0"/>
          <w:lang w:val="en-IN"/>
        </w:rPr>
        <w:t>[2]</w:t>
      </w:r>
      <w:r w:rsidRPr="007E6AC5">
        <w:rPr>
          <w:rFonts w:cstheme="minorHAnsi"/>
          <w:color w:val="7030A0"/>
          <w:lang w:val="en-IN"/>
        </w:rPr>
        <w:t>.</w:t>
      </w:r>
    </w:p>
    <w:p w14:paraId="0997D361"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rubbing the skin with antiseptic-soaked gauze over the jugular area.</w:t>
      </w:r>
    </w:p>
    <w:p w14:paraId="56676387" w14:textId="0EA9225C" w:rsidR="003402E4" w:rsidRDefault="003402E4" w:rsidP="00500231">
      <w:pPr>
        <w:pStyle w:val="ListParagraph"/>
        <w:numPr>
          <w:ilvl w:val="2"/>
          <w:numId w:val="3"/>
        </w:numPr>
        <w:spacing w:before="120"/>
        <w:rPr>
          <w:rFonts w:cstheme="minorHAnsi"/>
          <w:lang w:val="en-IN"/>
        </w:rPr>
      </w:pPr>
      <w:r w:rsidRPr="003402E4">
        <w:rPr>
          <w:rFonts w:cstheme="minorHAnsi"/>
          <w:lang w:val="en-IN"/>
        </w:rPr>
        <w:t>Talent applying circular strokes using foam-soaked gauze on the clipped region.</w:t>
      </w:r>
    </w:p>
    <w:p w14:paraId="0C60A49A" w14:textId="77777777" w:rsidR="00500231" w:rsidRPr="003402E4" w:rsidRDefault="00500231" w:rsidP="00500231">
      <w:pPr>
        <w:pStyle w:val="ListParagraph"/>
        <w:spacing w:before="120"/>
        <w:ind w:left="1627"/>
        <w:rPr>
          <w:rFonts w:cstheme="minorHAnsi"/>
          <w:lang w:val="en-IN"/>
        </w:rPr>
      </w:pPr>
    </w:p>
    <w:p w14:paraId="301C8EAB" w14:textId="190C45BC" w:rsidR="00500231" w:rsidRDefault="00500231" w:rsidP="003402E4">
      <w:pPr>
        <w:pStyle w:val="ListParagraph"/>
        <w:numPr>
          <w:ilvl w:val="1"/>
          <w:numId w:val="3"/>
        </w:numPr>
        <w:spacing w:before="120"/>
        <w:rPr>
          <w:rFonts w:cstheme="minorHAnsi"/>
          <w:lang w:val="en-IN"/>
        </w:rPr>
      </w:pPr>
      <w:r w:rsidRPr="007E6AC5">
        <w:rPr>
          <w:rFonts w:cstheme="minorHAnsi"/>
          <w:color w:val="7030A0"/>
          <w:lang w:val="en-IN"/>
        </w:rPr>
        <w:t>Now, u</w:t>
      </w:r>
      <w:r w:rsidR="003402E4" w:rsidRPr="007E6AC5">
        <w:rPr>
          <w:rFonts w:cstheme="minorHAnsi"/>
          <w:color w:val="7030A0"/>
          <w:lang w:val="en-IN"/>
        </w:rPr>
        <w:t xml:space="preserve">sing sterile gloves, scrub the skin with gauze soaked in disinfectant in </w:t>
      </w:r>
      <w:r w:rsidR="007E6AC5">
        <w:rPr>
          <w:rFonts w:cstheme="minorHAnsi"/>
          <w:color w:val="7030A0"/>
          <w:lang w:val="en-IN"/>
        </w:rPr>
        <w:t xml:space="preserve">a </w:t>
      </w:r>
      <w:r w:rsidR="003402E4" w:rsidRPr="007E6AC5">
        <w:rPr>
          <w:rFonts w:cstheme="minorHAnsi"/>
          <w:color w:val="7030A0"/>
          <w:lang w:val="en-IN"/>
        </w:rPr>
        <w:t xml:space="preserve">circular motion for approximately 5 minutes </w:t>
      </w:r>
      <w:r w:rsidR="003402E4" w:rsidRPr="007E6AC5">
        <w:rPr>
          <w:rFonts w:cstheme="minorHAnsi"/>
          <w:b/>
          <w:bCs/>
          <w:color w:val="7030A0"/>
          <w:lang w:val="en-IN"/>
        </w:rPr>
        <w:t>[1]</w:t>
      </w:r>
      <w:r w:rsidR="003402E4" w:rsidRPr="007E6AC5">
        <w:rPr>
          <w:rFonts w:cstheme="minorHAnsi"/>
          <w:color w:val="7030A0"/>
          <w:lang w:val="en-IN"/>
        </w:rPr>
        <w:t xml:space="preserve">. Then, clean the area with sterile gauze soaked in 95 percent ethyl alcohol </w:t>
      </w:r>
      <w:r w:rsidR="003402E4" w:rsidRPr="007E6AC5">
        <w:rPr>
          <w:rFonts w:cstheme="minorHAnsi"/>
          <w:b/>
          <w:bCs/>
          <w:color w:val="7030A0"/>
          <w:lang w:val="en-IN"/>
        </w:rPr>
        <w:t>[2]</w:t>
      </w:r>
      <w:r w:rsidR="003402E4" w:rsidRPr="007E6AC5">
        <w:rPr>
          <w:rFonts w:cstheme="minorHAnsi"/>
          <w:color w:val="7030A0"/>
          <w:lang w:val="en-IN"/>
        </w:rPr>
        <w:t>.</w:t>
      </w:r>
    </w:p>
    <w:p w14:paraId="4EC1FFDC" w14:textId="48BF93B6"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scrubbing the neck area using disinfectant-soaked gauze.</w:t>
      </w:r>
      <w:r w:rsidR="008027AD">
        <w:rPr>
          <w:rFonts w:cstheme="minorHAnsi"/>
          <w:lang w:val="en-IN"/>
        </w:rPr>
        <w:t xml:space="preserve"> </w:t>
      </w:r>
      <w:r w:rsidR="008027AD" w:rsidRPr="008027AD">
        <w:rPr>
          <w:rFonts w:cstheme="minorHAnsi"/>
          <w:highlight w:val="green"/>
          <w:lang w:val="en-IN"/>
        </w:rPr>
        <w:t>NOTE: 2.3.1 and 2.3.2 are combined.</w:t>
      </w:r>
    </w:p>
    <w:p w14:paraId="57621D57" w14:textId="610C7EE7" w:rsidR="003402E4" w:rsidRPr="00E0421A" w:rsidRDefault="003402E4" w:rsidP="00E0421A">
      <w:pPr>
        <w:pStyle w:val="ListParagraph"/>
        <w:numPr>
          <w:ilvl w:val="2"/>
          <w:numId w:val="3"/>
        </w:numPr>
        <w:spacing w:before="120"/>
        <w:rPr>
          <w:rFonts w:cstheme="minorHAnsi"/>
          <w:lang w:val="en-IN"/>
        </w:rPr>
      </w:pPr>
      <w:r w:rsidRPr="00E0421A">
        <w:rPr>
          <w:rFonts w:cstheme="minorHAnsi"/>
          <w:lang w:val="en-IN"/>
        </w:rPr>
        <w:t>Talent wiping the same area with alcohol-soaked gauze.</w:t>
      </w:r>
    </w:p>
    <w:p w14:paraId="6A0C70A3" w14:textId="03817C42" w:rsidR="003402E4" w:rsidRPr="003402E4" w:rsidRDefault="003402E4" w:rsidP="00500231">
      <w:pPr>
        <w:pStyle w:val="ListParagraph"/>
        <w:spacing w:before="120"/>
        <w:ind w:left="907"/>
        <w:rPr>
          <w:rFonts w:cstheme="minorHAnsi"/>
          <w:lang w:val="en-IN"/>
        </w:rPr>
      </w:pPr>
    </w:p>
    <w:p w14:paraId="70B9C415" w14:textId="77777777" w:rsidR="00500231" w:rsidRDefault="00500231" w:rsidP="00500231">
      <w:pPr>
        <w:pStyle w:val="ListParagraph"/>
        <w:spacing w:before="120"/>
        <w:ind w:left="907"/>
        <w:rPr>
          <w:rFonts w:cstheme="minorHAnsi"/>
          <w:b/>
          <w:bCs/>
          <w:lang w:val="en-IN"/>
        </w:rPr>
      </w:pPr>
    </w:p>
    <w:p w14:paraId="7A4A1BD7" w14:textId="4D89FDD3" w:rsidR="003402E4" w:rsidRDefault="003402E4" w:rsidP="000F7061">
      <w:pPr>
        <w:pStyle w:val="ListParagraph"/>
        <w:numPr>
          <w:ilvl w:val="0"/>
          <w:numId w:val="3"/>
        </w:numPr>
        <w:spacing w:before="120"/>
        <w:rPr>
          <w:rFonts w:cstheme="minorHAnsi"/>
          <w:b/>
          <w:bCs/>
          <w:lang w:val="en-IN"/>
        </w:rPr>
      </w:pPr>
      <w:r w:rsidRPr="000F7061">
        <w:rPr>
          <w:rFonts w:cstheme="minorHAnsi"/>
          <w:b/>
          <w:bCs/>
          <w:lang w:val="en-IN"/>
        </w:rPr>
        <w:t>Aseptic Blood Collection</w:t>
      </w:r>
      <w:r w:rsidR="000F7061">
        <w:rPr>
          <w:rFonts w:cstheme="minorHAnsi"/>
          <w:b/>
          <w:bCs/>
          <w:lang w:val="en-IN"/>
        </w:rPr>
        <w:t xml:space="preserve"> from the Horse</w:t>
      </w:r>
    </w:p>
    <w:p w14:paraId="1ADB557A" w14:textId="77777777" w:rsidR="000F7061" w:rsidRDefault="000F7061" w:rsidP="000F7061">
      <w:pPr>
        <w:pStyle w:val="ListParagraph"/>
        <w:spacing w:before="120"/>
        <w:ind w:left="360"/>
        <w:rPr>
          <w:rFonts w:cstheme="minorHAnsi"/>
          <w:b/>
          <w:bCs/>
        </w:rPr>
      </w:pPr>
    </w:p>
    <w:p w14:paraId="427EFA07" w14:textId="741D8434" w:rsidR="000F7061" w:rsidRDefault="000F7061" w:rsidP="000F7061">
      <w:pPr>
        <w:pStyle w:val="ListParagraph"/>
        <w:spacing w:before="120"/>
        <w:ind w:left="360"/>
        <w:rPr>
          <w:rFonts w:cstheme="minorHAnsi"/>
        </w:rPr>
      </w:pPr>
      <w:r>
        <w:rPr>
          <w:rFonts w:cstheme="minorHAnsi"/>
          <w:b/>
          <w:bCs/>
        </w:rPr>
        <w:t xml:space="preserve">Demonstrator: </w:t>
      </w:r>
      <w:r w:rsidR="006B3141">
        <w:rPr>
          <w:rFonts w:cstheme="minorHAnsi"/>
        </w:rPr>
        <w:t>Catalina López</w:t>
      </w:r>
    </w:p>
    <w:p w14:paraId="36E453E7" w14:textId="77777777" w:rsidR="000F7061" w:rsidRPr="000F7061" w:rsidRDefault="000F7061" w:rsidP="000F7061">
      <w:pPr>
        <w:pStyle w:val="ListParagraph"/>
        <w:spacing w:before="120"/>
        <w:ind w:left="360"/>
        <w:rPr>
          <w:rFonts w:cstheme="minorHAnsi"/>
          <w:b/>
          <w:bCs/>
          <w:lang w:val="en-IN"/>
        </w:rPr>
      </w:pPr>
    </w:p>
    <w:p w14:paraId="69AA7AF7" w14:textId="77777777" w:rsidR="00500231" w:rsidRDefault="003402E4" w:rsidP="003402E4">
      <w:pPr>
        <w:pStyle w:val="ListParagraph"/>
        <w:numPr>
          <w:ilvl w:val="1"/>
          <w:numId w:val="3"/>
        </w:numPr>
        <w:spacing w:before="120"/>
        <w:rPr>
          <w:rFonts w:cstheme="minorHAnsi"/>
          <w:lang w:val="en-IN"/>
        </w:rPr>
      </w:pPr>
      <w:r w:rsidRPr="007E6AC5">
        <w:rPr>
          <w:rFonts w:cstheme="minorHAnsi"/>
          <w:color w:val="7030A0"/>
          <w:lang w:val="en-IN"/>
        </w:rPr>
        <w:t>Place sixteen 4.5</w:t>
      </w:r>
      <w:r w:rsidR="00500231" w:rsidRPr="007E6AC5">
        <w:rPr>
          <w:rFonts w:cstheme="minorHAnsi"/>
          <w:color w:val="7030A0"/>
          <w:lang w:val="en-IN"/>
        </w:rPr>
        <w:t>-</w:t>
      </w:r>
      <w:r w:rsidRPr="007E6AC5">
        <w:rPr>
          <w:rFonts w:cstheme="minorHAnsi"/>
          <w:color w:val="7030A0"/>
          <w:lang w:val="en-IN"/>
        </w:rPr>
        <w:t xml:space="preserve">milliliter sodium citrate tubes, previously wiped with gauze soaked in 95 percent ethyl alcohol, in a clean plastic rack </w:t>
      </w:r>
      <w:r w:rsidRPr="007E6AC5">
        <w:rPr>
          <w:rFonts w:cstheme="minorHAnsi"/>
          <w:b/>
          <w:bCs/>
          <w:color w:val="7030A0"/>
          <w:lang w:val="en-IN"/>
        </w:rPr>
        <w:t>[1</w:t>
      </w:r>
      <w:r w:rsidR="00500231" w:rsidRPr="007E6AC5">
        <w:rPr>
          <w:rFonts w:cstheme="minorHAnsi"/>
          <w:b/>
          <w:bCs/>
          <w:color w:val="7030A0"/>
          <w:lang w:val="en-IN"/>
        </w:rPr>
        <w:t>-TXT</w:t>
      </w:r>
      <w:r w:rsidRPr="007E6AC5">
        <w:rPr>
          <w:rFonts w:cstheme="minorHAnsi"/>
          <w:b/>
          <w:bCs/>
          <w:color w:val="7030A0"/>
          <w:lang w:val="en-IN"/>
        </w:rPr>
        <w:t>]</w:t>
      </w:r>
      <w:r w:rsidRPr="007E6AC5">
        <w:rPr>
          <w:rFonts w:cstheme="minorHAnsi"/>
          <w:color w:val="7030A0"/>
          <w:lang w:val="en-IN"/>
        </w:rPr>
        <w:t xml:space="preserve">. Disinfect the rubber caps of the vacuum tubes, especially at the needle coupling recess, with 95 percent ethyl alcohol </w:t>
      </w:r>
      <w:r w:rsidRPr="007E6AC5">
        <w:rPr>
          <w:rFonts w:cstheme="minorHAnsi"/>
          <w:b/>
          <w:bCs/>
          <w:color w:val="7030A0"/>
          <w:lang w:val="en-IN"/>
        </w:rPr>
        <w:t>[2]</w:t>
      </w:r>
      <w:r w:rsidRPr="007E6AC5">
        <w:rPr>
          <w:rFonts w:cstheme="minorHAnsi"/>
          <w:color w:val="7030A0"/>
          <w:lang w:val="en-IN"/>
        </w:rPr>
        <w:t>.</w:t>
      </w:r>
    </w:p>
    <w:p w14:paraId="48C9B77A"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lining up 16 alcohol-cleaned tubes in a rack.</w:t>
      </w:r>
      <w:r w:rsidR="00500231">
        <w:rPr>
          <w:rFonts w:cstheme="minorHAnsi"/>
          <w:lang w:val="en-IN"/>
        </w:rPr>
        <w:t xml:space="preserve"> </w:t>
      </w:r>
      <w:r w:rsidR="00500231" w:rsidRPr="00500231">
        <w:rPr>
          <w:rFonts w:cstheme="minorHAnsi"/>
          <w:b/>
          <w:bCs/>
          <w:lang w:val="en-IN"/>
        </w:rPr>
        <w:t>TXT: W</w:t>
      </w:r>
      <w:r w:rsidR="00500231" w:rsidRPr="003402E4">
        <w:rPr>
          <w:rFonts w:cstheme="minorHAnsi"/>
          <w:b/>
          <w:bCs/>
          <w:lang w:val="en-IN"/>
        </w:rPr>
        <w:t>ipe</w:t>
      </w:r>
      <w:r w:rsidR="00500231" w:rsidRPr="00500231">
        <w:rPr>
          <w:rFonts w:cstheme="minorHAnsi"/>
          <w:b/>
          <w:bCs/>
          <w:lang w:val="en-IN"/>
        </w:rPr>
        <w:t xml:space="preserve"> the tubes with</w:t>
      </w:r>
      <w:r w:rsidR="00500231" w:rsidRPr="003402E4">
        <w:rPr>
          <w:rFonts w:cstheme="minorHAnsi"/>
          <w:b/>
          <w:bCs/>
          <w:lang w:val="en-IN"/>
        </w:rPr>
        <w:t xml:space="preserve"> gauze soaked in 95</w:t>
      </w:r>
      <w:r w:rsidR="00500231" w:rsidRPr="00500231">
        <w:rPr>
          <w:rFonts w:cstheme="minorHAnsi"/>
          <w:b/>
          <w:bCs/>
          <w:lang w:val="en-IN"/>
        </w:rPr>
        <w:t>%</w:t>
      </w:r>
      <w:r w:rsidR="00500231" w:rsidRPr="003402E4">
        <w:rPr>
          <w:rFonts w:cstheme="minorHAnsi"/>
          <w:b/>
          <w:bCs/>
          <w:lang w:val="en-IN"/>
        </w:rPr>
        <w:t xml:space="preserve"> ethyl alcohol</w:t>
      </w:r>
      <w:r w:rsidR="00500231" w:rsidRPr="00500231">
        <w:rPr>
          <w:rFonts w:cstheme="minorHAnsi"/>
          <w:b/>
          <w:bCs/>
          <w:lang w:val="en-IN"/>
        </w:rPr>
        <w:t xml:space="preserve"> beforehand</w:t>
      </w:r>
    </w:p>
    <w:p w14:paraId="081B0643" w14:textId="0D9F3CF1" w:rsidR="003402E4" w:rsidRDefault="003402E4" w:rsidP="00500231">
      <w:pPr>
        <w:pStyle w:val="ListParagraph"/>
        <w:numPr>
          <w:ilvl w:val="2"/>
          <w:numId w:val="3"/>
        </w:numPr>
        <w:spacing w:before="120"/>
        <w:rPr>
          <w:rFonts w:cstheme="minorHAnsi"/>
          <w:lang w:val="en-IN"/>
        </w:rPr>
      </w:pPr>
      <w:r w:rsidRPr="003402E4">
        <w:rPr>
          <w:rFonts w:cstheme="minorHAnsi"/>
          <w:lang w:val="en-IN"/>
        </w:rPr>
        <w:t>Talent wiping the tube caps carefully.</w:t>
      </w:r>
    </w:p>
    <w:p w14:paraId="30C195DE" w14:textId="77777777" w:rsidR="00500231" w:rsidRPr="003402E4" w:rsidRDefault="00500231" w:rsidP="00500231">
      <w:pPr>
        <w:pStyle w:val="ListParagraph"/>
        <w:spacing w:before="120"/>
        <w:ind w:left="1627"/>
        <w:rPr>
          <w:rFonts w:cstheme="minorHAnsi"/>
          <w:lang w:val="en-IN"/>
        </w:rPr>
      </w:pPr>
    </w:p>
    <w:p w14:paraId="27AECC56" w14:textId="4B1ABCB8" w:rsidR="00500231" w:rsidRDefault="00500231" w:rsidP="003402E4">
      <w:pPr>
        <w:pStyle w:val="ListParagraph"/>
        <w:numPr>
          <w:ilvl w:val="1"/>
          <w:numId w:val="3"/>
        </w:numPr>
        <w:spacing w:before="120"/>
        <w:rPr>
          <w:rFonts w:cstheme="minorHAnsi"/>
          <w:lang w:val="en-IN"/>
        </w:rPr>
      </w:pPr>
      <w:r w:rsidRPr="007E6AC5">
        <w:rPr>
          <w:rFonts w:cstheme="minorHAnsi"/>
          <w:color w:val="7030A0"/>
          <w:lang w:val="en-IN"/>
        </w:rPr>
        <w:t>Now, s</w:t>
      </w:r>
      <w:r w:rsidR="003402E4" w:rsidRPr="007E6AC5">
        <w:rPr>
          <w:rFonts w:cstheme="minorHAnsi"/>
          <w:color w:val="7030A0"/>
          <w:lang w:val="en-IN"/>
        </w:rPr>
        <w:t xml:space="preserve">terilely insert a butterfly needle into the prepared jugular vein site </w:t>
      </w:r>
      <w:r w:rsidR="003402E4" w:rsidRPr="007E6AC5">
        <w:rPr>
          <w:rFonts w:cstheme="minorHAnsi"/>
          <w:b/>
          <w:bCs/>
          <w:color w:val="7030A0"/>
          <w:lang w:val="en-IN"/>
        </w:rPr>
        <w:t>[1]</w:t>
      </w:r>
      <w:r w:rsidRPr="007E6AC5">
        <w:rPr>
          <w:rFonts w:cstheme="minorHAnsi"/>
          <w:color w:val="7030A0"/>
          <w:lang w:val="en-IN"/>
        </w:rPr>
        <w:t xml:space="preserve"> and </w:t>
      </w:r>
      <w:r w:rsidR="008027AD" w:rsidRPr="007E6AC5">
        <w:rPr>
          <w:rFonts w:cstheme="minorHAnsi"/>
          <w:color w:val="7030A0"/>
          <w:lang w:val="en-IN"/>
        </w:rPr>
        <w:t>attach a</w:t>
      </w:r>
      <w:r w:rsidR="003402E4" w:rsidRPr="007E6AC5">
        <w:rPr>
          <w:rFonts w:cstheme="minorHAnsi"/>
          <w:color w:val="7030A0"/>
          <w:lang w:val="en-IN"/>
        </w:rPr>
        <w:t xml:space="preserve"> 4.5</w:t>
      </w:r>
      <w:r w:rsidRPr="007E6AC5">
        <w:rPr>
          <w:rFonts w:cstheme="minorHAnsi"/>
          <w:color w:val="7030A0"/>
          <w:lang w:val="en-IN"/>
        </w:rPr>
        <w:t>-</w:t>
      </w:r>
      <w:r w:rsidR="003402E4" w:rsidRPr="007E6AC5">
        <w:rPr>
          <w:rFonts w:cstheme="minorHAnsi"/>
          <w:color w:val="7030A0"/>
          <w:lang w:val="en-IN"/>
        </w:rPr>
        <w:t xml:space="preserve">milliliter sodium citrate tube to the needle holder to collect blood </w:t>
      </w:r>
      <w:r w:rsidR="003402E4" w:rsidRPr="007E6AC5">
        <w:rPr>
          <w:rFonts w:cstheme="minorHAnsi"/>
          <w:b/>
          <w:bCs/>
          <w:color w:val="7030A0"/>
          <w:lang w:val="en-IN"/>
        </w:rPr>
        <w:t>[2]</w:t>
      </w:r>
      <w:r w:rsidR="003402E4" w:rsidRPr="007E6AC5">
        <w:rPr>
          <w:rFonts w:cstheme="minorHAnsi"/>
          <w:color w:val="7030A0"/>
          <w:lang w:val="en-IN"/>
        </w:rPr>
        <w:t xml:space="preserve">. </w:t>
      </w:r>
      <w:r w:rsidRPr="007E6AC5">
        <w:rPr>
          <w:rFonts w:cstheme="minorHAnsi"/>
          <w:color w:val="7030A0"/>
          <w:lang w:val="en-IN"/>
        </w:rPr>
        <w:t>Then, g</w:t>
      </w:r>
      <w:r w:rsidR="003402E4" w:rsidRPr="007E6AC5">
        <w:rPr>
          <w:rFonts w:cstheme="minorHAnsi"/>
          <w:color w:val="7030A0"/>
          <w:lang w:val="en-IN"/>
        </w:rPr>
        <w:t xml:space="preserve">ently shake the filled tube and place </w:t>
      </w:r>
      <w:r w:rsidRPr="007E6AC5">
        <w:rPr>
          <w:rFonts w:cstheme="minorHAnsi"/>
          <w:color w:val="7030A0"/>
          <w:lang w:val="en-IN"/>
        </w:rPr>
        <w:t>it</w:t>
      </w:r>
      <w:r w:rsidR="003402E4" w:rsidRPr="007E6AC5">
        <w:rPr>
          <w:rFonts w:cstheme="minorHAnsi"/>
          <w:color w:val="7030A0"/>
          <w:lang w:val="en-IN"/>
        </w:rPr>
        <w:t xml:space="preserve"> back in the rack </w:t>
      </w:r>
      <w:r w:rsidR="003402E4" w:rsidRPr="007E6AC5">
        <w:rPr>
          <w:rFonts w:cstheme="minorHAnsi"/>
          <w:b/>
          <w:bCs/>
          <w:color w:val="7030A0"/>
          <w:lang w:val="en-IN"/>
        </w:rPr>
        <w:t>[3]</w:t>
      </w:r>
      <w:r w:rsidR="003402E4" w:rsidRPr="007E6AC5">
        <w:rPr>
          <w:rFonts w:cstheme="minorHAnsi"/>
          <w:color w:val="7030A0"/>
          <w:lang w:val="en-IN"/>
        </w:rPr>
        <w:t>.</w:t>
      </w:r>
    </w:p>
    <w:p w14:paraId="52DEBBF9" w14:textId="77777777"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inserting butterfly needle into the disinfected jugular vein site.</w:t>
      </w:r>
    </w:p>
    <w:p w14:paraId="3328B79F" w14:textId="0A64A86C"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attaching vacuum tube to the holder and collecting blood.</w:t>
      </w:r>
      <w:r w:rsidR="008027AD">
        <w:rPr>
          <w:rFonts w:cstheme="minorHAnsi"/>
          <w:lang w:val="en-IN"/>
        </w:rPr>
        <w:t xml:space="preserve"> </w:t>
      </w:r>
      <w:r w:rsidR="008027AD" w:rsidRPr="008027AD">
        <w:rPr>
          <w:rFonts w:cstheme="minorHAnsi"/>
          <w:highlight w:val="green"/>
          <w:lang w:val="en-IN"/>
        </w:rPr>
        <w:t>NOTE: 3.2.2 and 3.2.3 are combined.</w:t>
      </w:r>
    </w:p>
    <w:p w14:paraId="0FCBF543" w14:textId="19928F7C" w:rsidR="003402E4" w:rsidRPr="00E0421A" w:rsidRDefault="003402E4" w:rsidP="00E0421A">
      <w:pPr>
        <w:pStyle w:val="ListParagraph"/>
        <w:numPr>
          <w:ilvl w:val="2"/>
          <w:numId w:val="3"/>
        </w:numPr>
        <w:spacing w:before="120"/>
        <w:rPr>
          <w:rFonts w:cstheme="minorHAnsi"/>
          <w:lang w:val="en-IN"/>
        </w:rPr>
      </w:pPr>
      <w:r w:rsidRPr="00E0421A">
        <w:rPr>
          <w:rFonts w:cstheme="minorHAnsi"/>
          <w:lang w:val="en-IN"/>
        </w:rPr>
        <w:t>Talent shaking and placing the tube into the rack.</w:t>
      </w:r>
    </w:p>
    <w:p w14:paraId="1E8CB24E" w14:textId="117CC51F" w:rsidR="003402E4" w:rsidRPr="003402E4" w:rsidRDefault="003402E4" w:rsidP="00500231">
      <w:pPr>
        <w:pStyle w:val="ListParagraph"/>
        <w:spacing w:before="120"/>
        <w:ind w:left="907"/>
        <w:rPr>
          <w:rFonts w:cstheme="minorHAnsi"/>
          <w:lang w:val="en-IN"/>
        </w:rPr>
      </w:pPr>
    </w:p>
    <w:p w14:paraId="54805BF3" w14:textId="3E049309" w:rsidR="000F7061" w:rsidRDefault="000F7061" w:rsidP="000F7061">
      <w:pPr>
        <w:pStyle w:val="ListParagraph"/>
        <w:numPr>
          <w:ilvl w:val="0"/>
          <w:numId w:val="3"/>
        </w:numPr>
        <w:spacing w:before="120"/>
        <w:rPr>
          <w:rFonts w:cstheme="minorHAnsi"/>
          <w:b/>
          <w:bCs/>
          <w:lang w:val="en-IN"/>
        </w:rPr>
      </w:pPr>
      <w:r>
        <w:rPr>
          <w:rFonts w:cstheme="minorHAnsi"/>
          <w:b/>
          <w:bCs/>
          <w:lang w:val="en-IN"/>
        </w:rPr>
        <w:t xml:space="preserve">Obtaining </w:t>
      </w:r>
      <w:r w:rsidR="003402E4" w:rsidRPr="000F7061">
        <w:rPr>
          <w:rFonts w:cstheme="minorHAnsi"/>
          <w:b/>
          <w:bCs/>
          <w:lang w:val="en-IN"/>
        </w:rPr>
        <w:t xml:space="preserve">Platelet-Rich Plasma </w:t>
      </w:r>
      <w:r>
        <w:rPr>
          <w:rFonts w:cstheme="minorHAnsi"/>
          <w:b/>
          <w:bCs/>
          <w:lang w:val="en-IN"/>
        </w:rPr>
        <w:t>from the Whole Blood</w:t>
      </w:r>
    </w:p>
    <w:p w14:paraId="47E1AD40" w14:textId="77777777" w:rsidR="000F7061" w:rsidRPr="000F7061" w:rsidRDefault="000F7061" w:rsidP="000F7061">
      <w:pPr>
        <w:pStyle w:val="ListParagraph"/>
        <w:spacing w:before="120"/>
        <w:ind w:left="360"/>
        <w:rPr>
          <w:rFonts w:cstheme="minorHAnsi"/>
          <w:b/>
          <w:bCs/>
          <w:lang w:val="en-IN"/>
        </w:rPr>
      </w:pPr>
    </w:p>
    <w:p w14:paraId="76E611F4" w14:textId="3627AE3C" w:rsidR="000F7061" w:rsidRDefault="000F7061" w:rsidP="000F7061">
      <w:pPr>
        <w:pStyle w:val="ListParagraph"/>
        <w:spacing w:before="120"/>
        <w:ind w:left="360"/>
        <w:rPr>
          <w:rFonts w:cstheme="minorHAnsi"/>
        </w:rPr>
      </w:pPr>
      <w:r>
        <w:rPr>
          <w:rFonts w:cstheme="minorHAnsi"/>
          <w:b/>
          <w:bCs/>
        </w:rPr>
        <w:t xml:space="preserve">Demonstrator: </w:t>
      </w:r>
      <w:r w:rsidR="00E0421A">
        <w:rPr>
          <w:rFonts w:cstheme="minorHAnsi"/>
        </w:rPr>
        <w:t>Catalina López</w:t>
      </w:r>
      <w:r w:rsidR="008027AD">
        <w:rPr>
          <w:rFonts w:cstheme="minorHAnsi"/>
        </w:rPr>
        <w:t xml:space="preserve"> </w:t>
      </w:r>
      <w:r w:rsidR="008027AD" w:rsidRPr="008027AD">
        <w:rPr>
          <w:rFonts w:cstheme="minorHAnsi"/>
          <w:highlight w:val="green"/>
        </w:rPr>
        <w:t>NOTE: Catalina López demonstrated the procedure.</w:t>
      </w:r>
    </w:p>
    <w:p w14:paraId="6691518C" w14:textId="77777777" w:rsidR="000F7061" w:rsidRPr="000F7061" w:rsidRDefault="000F7061" w:rsidP="000F7061">
      <w:pPr>
        <w:pStyle w:val="ListParagraph"/>
        <w:spacing w:before="120"/>
        <w:ind w:left="360"/>
        <w:rPr>
          <w:rFonts w:cstheme="minorHAnsi"/>
          <w:b/>
          <w:bCs/>
          <w:lang w:val="en-IN"/>
        </w:rPr>
      </w:pPr>
    </w:p>
    <w:p w14:paraId="5173D9EB" w14:textId="188B0FE0" w:rsidR="00500231" w:rsidRDefault="003402E4" w:rsidP="003402E4">
      <w:pPr>
        <w:pStyle w:val="ListParagraph"/>
        <w:numPr>
          <w:ilvl w:val="1"/>
          <w:numId w:val="3"/>
        </w:numPr>
        <w:spacing w:before="120"/>
        <w:rPr>
          <w:rFonts w:cstheme="minorHAnsi"/>
          <w:lang w:val="en-IN"/>
        </w:rPr>
      </w:pPr>
      <w:r w:rsidRPr="007E6AC5">
        <w:rPr>
          <w:rFonts w:cstheme="minorHAnsi"/>
          <w:color w:val="7030A0"/>
          <w:lang w:val="en-IN"/>
        </w:rPr>
        <w:t xml:space="preserve">Place the tubes containing whole blood in a four-place swing-out rotor at a </w:t>
      </w:r>
      <w:r w:rsidR="007E6AC5">
        <w:rPr>
          <w:rFonts w:cstheme="minorHAnsi"/>
          <w:color w:val="7030A0"/>
          <w:lang w:val="en-IN"/>
        </w:rPr>
        <w:t>90-degree</w:t>
      </w:r>
      <w:r w:rsidRPr="007E6AC5">
        <w:rPr>
          <w:rFonts w:cstheme="minorHAnsi"/>
          <w:color w:val="7030A0"/>
          <w:lang w:val="en-IN"/>
        </w:rPr>
        <w:t xml:space="preserve"> angle in a bench-top centrifuge </w:t>
      </w:r>
      <w:r w:rsidRPr="007E6AC5">
        <w:rPr>
          <w:rFonts w:cstheme="minorHAnsi"/>
          <w:b/>
          <w:bCs/>
          <w:color w:val="7030A0"/>
          <w:lang w:val="en-IN"/>
        </w:rPr>
        <w:t>[1]</w:t>
      </w:r>
      <w:r w:rsidRPr="007E6AC5">
        <w:rPr>
          <w:rFonts w:cstheme="minorHAnsi"/>
          <w:color w:val="7030A0"/>
          <w:lang w:val="en-IN"/>
        </w:rPr>
        <w:t>. Centrifuge</w:t>
      </w:r>
      <w:r w:rsidR="00500231" w:rsidRPr="007E6AC5">
        <w:rPr>
          <w:rFonts w:cstheme="minorHAnsi"/>
          <w:color w:val="7030A0"/>
          <w:lang w:val="en-IN"/>
        </w:rPr>
        <w:t xml:space="preserve"> the tubes</w:t>
      </w:r>
      <w:r w:rsidRPr="007E6AC5">
        <w:rPr>
          <w:rFonts w:cstheme="minorHAnsi"/>
          <w:color w:val="7030A0"/>
          <w:lang w:val="en-IN"/>
        </w:rPr>
        <w:t xml:space="preserve"> at 120 </w:t>
      </w:r>
      <w:r w:rsidRPr="007E6AC5">
        <w:rPr>
          <w:rFonts w:cstheme="minorHAnsi"/>
          <w:i/>
          <w:iCs w:val="0"/>
          <w:color w:val="7030A0"/>
          <w:lang w:val="en-IN"/>
        </w:rPr>
        <w:t>g</w:t>
      </w:r>
      <w:r w:rsidRPr="007E6AC5">
        <w:rPr>
          <w:rFonts w:cstheme="minorHAnsi"/>
          <w:color w:val="7030A0"/>
          <w:lang w:val="en-IN"/>
        </w:rPr>
        <w:t xml:space="preserve"> for 5 minutes at room temperature </w:t>
      </w:r>
      <w:r w:rsidRPr="007E6AC5">
        <w:rPr>
          <w:rFonts w:cstheme="minorHAnsi"/>
          <w:b/>
          <w:bCs/>
          <w:color w:val="7030A0"/>
          <w:lang w:val="en-IN"/>
        </w:rPr>
        <w:t>[2]</w:t>
      </w:r>
      <w:r w:rsidRPr="007E6AC5">
        <w:rPr>
          <w:rFonts w:cstheme="minorHAnsi"/>
          <w:color w:val="7030A0"/>
          <w:lang w:val="en-IN"/>
        </w:rPr>
        <w:t xml:space="preserve">. After centrifugation, </w:t>
      </w:r>
      <w:r w:rsidR="00500231" w:rsidRPr="007E6AC5">
        <w:rPr>
          <w:rFonts w:cstheme="minorHAnsi"/>
          <w:color w:val="7030A0"/>
          <w:lang w:val="en-IN"/>
        </w:rPr>
        <w:t xml:space="preserve">place a sterile impervious drape in a class 2 laminar flow hood </w:t>
      </w:r>
      <w:r w:rsidR="00500231" w:rsidRPr="007E6AC5">
        <w:rPr>
          <w:rFonts w:cstheme="minorHAnsi"/>
          <w:b/>
          <w:bCs/>
          <w:color w:val="7030A0"/>
          <w:lang w:val="en-IN"/>
        </w:rPr>
        <w:t>[3]</w:t>
      </w:r>
      <w:r w:rsidR="008027AD" w:rsidRPr="007E6AC5">
        <w:rPr>
          <w:rFonts w:cstheme="minorHAnsi"/>
          <w:color w:val="7030A0"/>
          <w:lang w:val="en-IN"/>
        </w:rPr>
        <w:t>.</w:t>
      </w:r>
      <w:r w:rsidR="008027AD">
        <w:rPr>
          <w:rFonts w:cstheme="minorHAnsi"/>
          <w:lang w:val="en-IN"/>
        </w:rPr>
        <w:t xml:space="preserve"> </w:t>
      </w:r>
      <w:r w:rsidR="008027AD" w:rsidRPr="008027AD">
        <w:rPr>
          <w:rFonts w:cstheme="minorHAnsi"/>
          <w:highlight w:val="green"/>
          <w:lang w:val="en-IN"/>
        </w:rPr>
        <w:t>NOTE: The VO has been edited.</w:t>
      </w:r>
    </w:p>
    <w:p w14:paraId="09B38026" w14:textId="0028D8D3"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placing tubes in centrifuge</w:t>
      </w:r>
      <w:r w:rsidR="00500231">
        <w:rPr>
          <w:rFonts w:cstheme="minorHAnsi"/>
          <w:lang w:val="en-IN"/>
        </w:rPr>
        <w:t>.</w:t>
      </w:r>
    </w:p>
    <w:p w14:paraId="522E5197" w14:textId="77777777" w:rsidR="00500231" w:rsidRPr="00E0421A" w:rsidRDefault="003402E4" w:rsidP="00E0421A">
      <w:pPr>
        <w:pStyle w:val="ListParagraph"/>
        <w:numPr>
          <w:ilvl w:val="2"/>
          <w:numId w:val="3"/>
        </w:numPr>
        <w:spacing w:before="120"/>
        <w:rPr>
          <w:rFonts w:cstheme="minorHAnsi"/>
          <w:lang w:val="en-IN"/>
        </w:rPr>
      </w:pPr>
      <w:r w:rsidRPr="00E0421A">
        <w:rPr>
          <w:rFonts w:cstheme="minorHAnsi"/>
          <w:lang w:val="en-IN"/>
        </w:rPr>
        <w:t xml:space="preserve">Close-up of centrifuge </w:t>
      </w:r>
      <w:r w:rsidR="00500231" w:rsidRPr="00E0421A">
        <w:rPr>
          <w:rFonts w:cstheme="minorHAnsi"/>
          <w:lang w:val="en-IN"/>
        </w:rPr>
        <w:t>setting being adjusted and turned on</w:t>
      </w:r>
      <w:r w:rsidRPr="00E0421A">
        <w:rPr>
          <w:rFonts w:cstheme="minorHAnsi"/>
          <w:lang w:val="en-IN"/>
        </w:rPr>
        <w:t>.</w:t>
      </w:r>
    </w:p>
    <w:p w14:paraId="5EE3DEE3" w14:textId="3A12CF39" w:rsidR="00E0421A" w:rsidRDefault="00500231" w:rsidP="008027AD">
      <w:pPr>
        <w:pStyle w:val="ListParagraph"/>
        <w:numPr>
          <w:ilvl w:val="2"/>
          <w:numId w:val="3"/>
        </w:numPr>
        <w:spacing w:before="120"/>
        <w:rPr>
          <w:rFonts w:cstheme="minorHAnsi"/>
          <w:lang w:val="en-IN"/>
        </w:rPr>
      </w:pPr>
      <w:r>
        <w:rPr>
          <w:rFonts w:cstheme="minorHAnsi"/>
          <w:lang w:val="en-IN"/>
        </w:rPr>
        <w:t>Talent placing the drape inside the hood.</w:t>
      </w:r>
    </w:p>
    <w:p w14:paraId="3E36983B" w14:textId="169B71D2" w:rsidR="003402E4" w:rsidRPr="008027AD" w:rsidRDefault="003402E4" w:rsidP="00500231">
      <w:pPr>
        <w:pStyle w:val="ListParagraph"/>
        <w:numPr>
          <w:ilvl w:val="2"/>
          <w:numId w:val="3"/>
        </w:numPr>
        <w:spacing w:before="120"/>
        <w:rPr>
          <w:rFonts w:cstheme="minorHAnsi"/>
          <w:strike/>
          <w:lang w:val="en-IN"/>
        </w:rPr>
      </w:pPr>
      <w:r w:rsidRPr="008027AD">
        <w:rPr>
          <w:rFonts w:cstheme="minorHAnsi"/>
          <w:strike/>
          <w:lang w:val="en-IN"/>
        </w:rPr>
        <w:t>Talent arranging tubes on a rack inside the laminar hood</w:t>
      </w:r>
      <w:r w:rsidR="00500231" w:rsidRPr="008027AD">
        <w:rPr>
          <w:rFonts w:cstheme="minorHAnsi"/>
          <w:strike/>
          <w:lang w:val="en-IN"/>
        </w:rPr>
        <w:t xml:space="preserve"> over the drape</w:t>
      </w:r>
      <w:r w:rsidRPr="008027AD">
        <w:rPr>
          <w:rFonts w:cstheme="minorHAnsi"/>
          <w:strike/>
          <w:lang w:val="en-IN"/>
        </w:rPr>
        <w:t>.</w:t>
      </w:r>
      <w:r w:rsidR="008027AD">
        <w:rPr>
          <w:rFonts w:cstheme="minorHAnsi"/>
          <w:lang w:val="en-IN"/>
        </w:rPr>
        <w:t xml:space="preserve"> </w:t>
      </w:r>
      <w:r w:rsidR="008027AD" w:rsidRPr="008027AD">
        <w:rPr>
          <w:rFonts w:cstheme="minorHAnsi"/>
          <w:highlight w:val="green"/>
          <w:lang w:val="en-IN"/>
        </w:rPr>
        <w:t>NOTE: This shot was not filmed.</w:t>
      </w:r>
    </w:p>
    <w:p w14:paraId="13A91AB8" w14:textId="77777777" w:rsidR="008027AD" w:rsidRPr="008027AD" w:rsidRDefault="008027AD" w:rsidP="008027AD">
      <w:pPr>
        <w:pStyle w:val="ListParagraph"/>
        <w:spacing w:before="120"/>
        <w:ind w:left="1627"/>
        <w:rPr>
          <w:rFonts w:cstheme="minorHAnsi"/>
          <w:strike/>
          <w:lang w:val="en-IN"/>
        </w:rPr>
      </w:pPr>
    </w:p>
    <w:p w14:paraId="7A3FEE59" w14:textId="77777777" w:rsidR="00500231" w:rsidRDefault="003402E4" w:rsidP="003402E4">
      <w:pPr>
        <w:pStyle w:val="ListParagraph"/>
        <w:numPr>
          <w:ilvl w:val="1"/>
          <w:numId w:val="3"/>
        </w:numPr>
        <w:spacing w:before="120"/>
        <w:rPr>
          <w:rFonts w:cstheme="minorHAnsi"/>
          <w:lang w:val="en-IN"/>
        </w:rPr>
      </w:pPr>
      <w:r w:rsidRPr="007E6AC5">
        <w:rPr>
          <w:rFonts w:cstheme="minorHAnsi"/>
          <w:color w:val="7030A0"/>
          <w:lang w:val="en-IN"/>
        </w:rPr>
        <w:t>Wearing a face mask and sterile gloves, place a sterile 10</w:t>
      </w:r>
      <w:r w:rsidR="00500231" w:rsidRPr="007E6AC5">
        <w:rPr>
          <w:rFonts w:cstheme="minorHAnsi"/>
          <w:color w:val="7030A0"/>
          <w:lang w:val="en-IN"/>
        </w:rPr>
        <w:t>-</w:t>
      </w:r>
      <w:r w:rsidRPr="007E6AC5">
        <w:rPr>
          <w:rFonts w:cstheme="minorHAnsi"/>
          <w:color w:val="7030A0"/>
          <w:lang w:val="en-IN"/>
        </w:rPr>
        <w:t>milliliter luer syringe with a 21 gauge, 5</w:t>
      </w:r>
      <w:r w:rsidR="00500231" w:rsidRPr="007E6AC5">
        <w:rPr>
          <w:rFonts w:cstheme="minorHAnsi"/>
          <w:color w:val="7030A0"/>
          <w:lang w:val="en-IN"/>
        </w:rPr>
        <w:t xml:space="preserve"> by </w:t>
      </w:r>
      <w:proofErr w:type="gramStart"/>
      <w:r w:rsidRPr="007E6AC5">
        <w:rPr>
          <w:rFonts w:cstheme="minorHAnsi"/>
          <w:color w:val="7030A0"/>
          <w:lang w:val="en-IN"/>
        </w:rPr>
        <w:t>8 inch</w:t>
      </w:r>
      <w:proofErr w:type="gramEnd"/>
      <w:r w:rsidRPr="007E6AC5">
        <w:rPr>
          <w:rFonts w:cstheme="minorHAnsi"/>
          <w:color w:val="7030A0"/>
          <w:lang w:val="en-IN"/>
        </w:rPr>
        <w:t xml:space="preserve"> sterile needle on the dominant hand side </w:t>
      </w:r>
      <w:r w:rsidRPr="007E6AC5">
        <w:rPr>
          <w:rFonts w:cstheme="minorHAnsi"/>
          <w:b/>
          <w:bCs/>
          <w:color w:val="7030A0"/>
          <w:lang w:val="en-IN"/>
        </w:rPr>
        <w:t>[1]</w:t>
      </w:r>
      <w:r w:rsidRPr="007E6AC5">
        <w:rPr>
          <w:rFonts w:cstheme="minorHAnsi"/>
          <w:color w:val="7030A0"/>
          <w:lang w:val="en-IN"/>
        </w:rPr>
        <w:t>.</w:t>
      </w:r>
    </w:p>
    <w:p w14:paraId="4F7AEBD2" w14:textId="4CC69B48" w:rsidR="003402E4" w:rsidRDefault="003402E4" w:rsidP="00500231">
      <w:pPr>
        <w:pStyle w:val="ListParagraph"/>
        <w:numPr>
          <w:ilvl w:val="2"/>
          <w:numId w:val="3"/>
        </w:numPr>
        <w:spacing w:before="120"/>
        <w:rPr>
          <w:rFonts w:cstheme="minorHAnsi"/>
          <w:lang w:val="en-IN"/>
        </w:rPr>
      </w:pPr>
      <w:r w:rsidRPr="003402E4">
        <w:rPr>
          <w:rFonts w:cstheme="minorHAnsi"/>
          <w:lang w:val="en-IN"/>
        </w:rPr>
        <w:t>Talent placing syringe and needle setup on dominant side of laminar hood.</w:t>
      </w:r>
    </w:p>
    <w:p w14:paraId="1AA3F4DF" w14:textId="77777777" w:rsidR="00500231" w:rsidRPr="003402E4" w:rsidRDefault="00500231" w:rsidP="00500231">
      <w:pPr>
        <w:pStyle w:val="ListParagraph"/>
        <w:spacing w:before="120"/>
        <w:ind w:left="1627"/>
        <w:rPr>
          <w:rFonts w:cstheme="minorHAnsi"/>
          <w:lang w:val="en-IN"/>
        </w:rPr>
      </w:pPr>
    </w:p>
    <w:p w14:paraId="58816525" w14:textId="419B53D4" w:rsidR="00500231" w:rsidRDefault="003402E4" w:rsidP="003402E4">
      <w:pPr>
        <w:pStyle w:val="ListParagraph"/>
        <w:numPr>
          <w:ilvl w:val="1"/>
          <w:numId w:val="3"/>
        </w:numPr>
        <w:spacing w:before="120"/>
        <w:rPr>
          <w:rFonts w:cstheme="minorHAnsi"/>
          <w:lang w:val="en-IN"/>
        </w:rPr>
      </w:pPr>
      <w:r w:rsidRPr="007E6AC5">
        <w:rPr>
          <w:rFonts w:cstheme="minorHAnsi"/>
          <w:color w:val="7030A0"/>
          <w:lang w:val="en-IN"/>
        </w:rPr>
        <w:t xml:space="preserve">Insert the sterile needle </w:t>
      </w:r>
      <w:r w:rsidR="00A470E6" w:rsidRPr="007E6AC5">
        <w:rPr>
          <w:rFonts w:cstheme="minorHAnsi"/>
          <w:color w:val="7030A0"/>
          <w:lang w:val="en-IN"/>
        </w:rPr>
        <w:t>3 millimeters</w:t>
      </w:r>
      <w:r w:rsidRPr="007E6AC5">
        <w:rPr>
          <w:rFonts w:cstheme="minorHAnsi"/>
          <w:color w:val="7030A0"/>
          <w:lang w:val="en-IN"/>
        </w:rPr>
        <w:t xml:space="preserve"> above the buffy coat in each centrifuged citrated blood tube </w:t>
      </w:r>
      <w:r w:rsidRPr="007E6AC5">
        <w:rPr>
          <w:rFonts w:cstheme="minorHAnsi"/>
          <w:b/>
          <w:bCs/>
          <w:color w:val="7030A0"/>
          <w:lang w:val="en-IN"/>
        </w:rPr>
        <w:t>[1]</w:t>
      </w:r>
      <w:r w:rsidR="00500231" w:rsidRPr="007E6AC5">
        <w:rPr>
          <w:rFonts w:cstheme="minorHAnsi"/>
          <w:color w:val="7030A0"/>
          <w:lang w:val="en-IN"/>
        </w:rPr>
        <w:t xml:space="preserve"> and</w:t>
      </w:r>
      <w:r w:rsidRPr="007E6AC5">
        <w:rPr>
          <w:rFonts w:cstheme="minorHAnsi"/>
          <w:color w:val="7030A0"/>
          <w:lang w:val="en-IN"/>
        </w:rPr>
        <w:t xml:space="preserve"> </w:t>
      </w:r>
      <w:r w:rsidR="00500231" w:rsidRPr="007E6AC5">
        <w:rPr>
          <w:rFonts w:cstheme="minorHAnsi"/>
          <w:color w:val="7030A0"/>
          <w:lang w:val="en-IN"/>
        </w:rPr>
        <w:t>g</w:t>
      </w:r>
      <w:r w:rsidRPr="007E6AC5">
        <w:rPr>
          <w:rFonts w:cstheme="minorHAnsi"/>
          <w:color w:val="7030A0"/>
          <w:lang w:val="en-IN"/>
        </w:rPr>
        <w:t xml:space="preserve">ently aspirate 50 percent of the plasma without disturbing the buffy coat </w:t>
      </w:r>
      <w:r w:rsidRPr="007E6AC5">
        <w:rPr>
          <w:rFonts w:cstheme="minorHAnsi"/>
          <w:b/>
          <w:bCs/>
          <w:color w:val="7030A0"/>
          <w:lang w:val="en-IN"/>
        </w:rPr>
        <w:t>[2]</w:t>
      </w:r>
      <w:r w:rsidRPr="007E6AC5">
        <w:rPr>
          <w:rFonts w:cstheme="minorHAnsi"/>
          <w:color w:val="7030A0"/>
          <w:lang w:val="en-IN"/>
        </w:rPr>
        <w:t xml:space="preserve">. </w:t>
      </w:r>
      <w:r w:rsidR="00A470E6" w:rsidRPr="007E6AC5">
        <w:rPr>
          <w:rFonts w:cstheme="minorHAnsi"/>
          <w:color w:val="7030A0"/>
          <w:lang w:val="en-IN"/>
        </w:rPr>
        <w:t xml:space="preserve">Continue aspirating the plasma </w:t>
      </w:r>
      <w:r w:rsidRPr="007E6AC5">
        <w:rPr>
          <w:rFonts w:cstheme="minorHAnsi"/>
          <w:color w:val="7030A0"/>
          <w:lang w:val="en-IN"/>
        </w:rPr>
        <w:t xml:space="preserve">from </w:t>
      </w:r>
      <w:r w:rsidR="00A470E6" w:rsidRPr="007E6AC5">
        <w:rPr>
          <w:rFonts w:cstheme="minorHAnsi"/>
          <w:color w:val="7030A0"/>
          <w:lang w:val="en-IN"/>
        </w:rPr>
        <w:t>the</w:t>
      </w:r>
      <w:r w:rsidRPr="007E6AC5">
        <w:rPr>
          <w:rFonts w:cstheme="minorHAnsi"/>
          <w:color w:val="7030A0"/>
          <w:lang w:val="en-IN"/>
        </w:rPr>
        <w:t xml:space="preserve"> tubes</w:t>
      </w:r>
      <w:r w:rsidR="0051576C" w:rsidRPr="007E6AC5">
        <w:rPr>
          <w:rFonts w:cstheme="minorHAnsi"/>
          <w:color w:val="7030A0"/>
          <w:lang w:val="en-IN"/>
        </w:rPr>
        <w:t xml:space="preserve"> and</w:t>
      </w:r>
      <w:r w:rsidR="00A470E6" w:rsidRPr="007E6AC5">
        <w:rPr>
          <w:rFonts w:cstheme="minorHAnsi"/>
          <w:color w:val="7030A0"/>
          <w:lang w:val="en-IN"/>
        </w:rPr>
        <w:t xml:space="preserve"> </w:t>
      </w:r>
      <w:r w:rsidRPr="007E6AC5">
        <w:rPr>
          <w:rFonts w:cstheme="minorHAnsi"/>
          <w:color w:val="7030A0"/>
          <w:lang w:val="en-IN"/>
        </w:rPr>
        <w:t>distribute it into 5 to 10</w:t>
      </w:r>
      <w:r w:rsidR="00500231" w:rsidRPr="007E6AC5">
        <w:rPr>
          <w:rFonts w:cstheme="minorHAnsi"/>
          <w:color w:val="7030A0"/>
          <w:lang w:val="en-IN"/>
        </w:rPr>
        <w:t>-</w:t>
      </w:r>
      <w:r w:rsidRPr="007E6AC5">
        <w:rPr>
          <w:rFonts w:cstheme="minorHAnsi"/>
          <w:color w:val="7030A0"/>
          <w:lang w:val="en-IN"/>
        </w:rPr>
        <w:t xml:space="preserve">milliliter sterile plain tubes </w:t>
      </w:r>
      <w:r w:rsidRPr="007E6AC5">
        <w:rPr>
          <w:rFonts w:cstheme="minorHAnsi"/>
          <w:b/>
          <w:bCs/>
          <w:color w:val="7030A0"/>
          <w:lang w:val="en-IN"/>
        </w:rPr>
        <w:t>[3]</w:t>
      </w:r>
      <w:r w:rsidRPr="007E6AC5">
        <w:rPr>
          <w:rFonts w:cstheme="minorHAnsi"/>
          <w:color w:val="7030A0"/>
          <w:lang w:val="en-IN"/>
        </w:rPr>
        <w:t>.</w:t>
      </w:r>
      <w:r w:rsidR="00A470E6">
        <w:rPr>
          <w:rFonts w:cstheme="minorHAnsi"/>
          <w:lang w:val="en-IN"/>
        </w:rPr>
        <w:t xml:space="preserve"> </w:t>
      </w:r>
      <w:r w:rsidR="00A470E6" w:rsidRPr="008027AD">
        <w:rPr>
          <w:rFonts w:cstheme="minorHAnsi"/>
          <w:highlight w:val="green"/>
          <w:lang w:val="en-IN"/>
        </w:rPr>
        <w:t>NOTE: The VO has been edited.</w:t>
      </w:r>
    </w:p>
    <w:p w14:paraId="20D80AAB" w14:textId="37C3ECEF" w:rsidR="00500231" w:rsidRDefault="003402E4" w:rsidP="00500231">
      <w:pPr>
        <w:pStyle w:val="ListParagraph"/>
        <w:numPr>
          <w:ilvl w:val="2"/>
          <w:numId w:val="3"/>
        </w:numPr>
        <w:spacing w:before="120"/>
        <w:rPr>
          <w:rFonts w:cstheme="minorHAnsi"/>
          <w:lang w:val="en-IN"/>
        </w:rPr>
      </w:pPr>
      <w:r w:rsidRPr="003402E4">
        <w:rPr>
          <w:rFonts w:cstheme="minorHAnsi"/>
          <w:lang w:val="en-IN"/>
        </w:rPr>
        <w:t>Talent inserting needle above buffy coat.</w:t>
      </w:r>
    </w:p>
    <w:p w14:paraId="37828DA7" w14:textId="18F10496" w:rsidR="00500231" w:rsidRPr="00E0421A" w:rsidRDefault="003402E4" w:rsidP="00E0421A">
      <w:pPr>
        <w:pStyle w:val="ListParagraph"/>
        <w:numPr>
          <w:ilvl w:val="2"/>
          <w:numId w:val="3"/>
        </w:numPr>
        <w:spacing w:before="120"/>
        <w:rPr>
          <w:rFonts w:cstheme="minorHAnsi"/>
          <w:lang w:val="en-IN"/>
        </w:rPr>
      </w:pPr>
      <w:r w:rsidRPr="00E0421A">
        <w:rPr>
          <w:rFonts w:cstheme="minorHAnsi"/>
          <w:lang w:val="en-IN"/>
        </w:rPr>
        <w:t>Talent gently aspirating plasma to avoid turbulence.</w:t>
      </w:r>
      <w:r w:rsidR="00A470E6">
        <w:rPr>
          <w:rFonts w:cstheme="minorHAnsi"/>
          <w:lang w:val="en-IN"/>
        </w:rPr>
        <w:t xml:space="preserve"> </w:t>
      </w:r>
      <w:r w:rsidR="00A470E6" w:rsidRPr="00A470E6">
        <w:rPr>
          <w:rFonts w:cstheme="minorHAnsi"/>
          <w:highlight w:val="green"/>
          <w:lang w:val="en-IN"/>
        </w:rPr>
        <w:t>NOTE: 4.3.1 and 4.3.2 are combined.</w:t>
      </w:r>
    </w:p>
    <w:p w14:paraId="39B5AFB5" w14:textId="59746DE7" w:rsidR="003402E4" w:rsidRDefault="003402E4" w:rsidP="00500231">
      <w:pPr>
        <w:pStyle w:val="ListParagraph"/>
        <w:numPr>
          <w:ilvl w:val="2"/>
          <w:numId w:val="3"/>
        </w:numPr>
        <w:spacing w:before="120"/>
        <w:rPr>
          <w:rFonts w:cstheme="minorHAnsi"/>
          <w:lang w:val="en-IN"/>
        </w:rPr>
      </w:pPr>
      <w:r w:rsidRPr="003402E4">
        <w:rPr>
          <w:rFonts w:cstheme="minorHAnsi"/>
          <w:lang w:val="en-IN"/>
        </w:rPr>
        <w:t xml:space="preserve">Talent </w:t>
      </w:r>
      <w:r w:rsidR="00CB0DA8">
        <w:rPr>
          <w:rFonts w:cstheme="minorHAnsi"/>
          <w:lang w:val="en-IN"/>
        </w:rPr>
        <w:t xml:space="preserve">continues </w:t>
      </w:r>
      <w:r w:rsidR="00CB0DA8" w:rsidRPr="00E0421A">
        <w:rPr>
          <w:rFonts w:cstheme="minorHAnsi"/>
          <w:lang w:val="en-IN"/>
        </w:rPr>
        <w:t xml:space="preserve">gently aspirating plasma </w:t>
      </w:r>
      <w:r w:rsidR="00CB0DA8">
        <w:rPr>
          <w:rFonts w:cstheme="minorHAnsi"/>
          <w:lang w:val="en-IN"/>
        </w:rPr>
        <w:t xml:space="preserve">and </w:t>
      </w:r>
      <w:r w:rsidRPr="003402E4">
        <w:rPr>
          <w:rFonts w:cstheme="minorHAnsi"/>
          <w:lang w:val="en-IN"/>
        </w:rPr>
        <w:t>distributing collected plasma into sterile plain tubes</w:t>
      </w:r>
      <w:r w:rsidR="0051576C">
        <w:rPr>
          <w:rFonts w:cstheme="minorHAnsi"/>
          <w:lang w:val="en-IN"/>
        </w:rPr>
        <w:t>.</w:t>
      </w:r>
      <w:r w:rsidR="00A470E6">
        <w:rPr>
          <w:rFonts w:cstheme="minorHAnsi"/>
          <w:lang w:val="en-IN"/>
        </w:rPr>
        <w:t xml:space="preserve"> </w:t>
      </w:r>
      <w:r w:rsidR="00A470E6" w:rsidRPr="00A470E6">
        <w:rPr>
          <w:rFonts w:cstheme="minorHAnsi"/>
          <w:highlight w:val="green"/>
          <w:lang w:val="en-IN"/>
        </w:rPr>
        <w:t xml:space="preserve">NOTE: Additional </w:t>
      </w:r>
      <w:r w:rsidR="0051576C">
        <w:rPr>
          <w:rFonts w:cstheme="minorHAnsi"/>
          <w:highlight w:val="green"/>
          <w:lang w:val="en-IN"/>
        </w:rPr>
        <w:t>actions</w:t>
      </w:r>
      <w:r w:rsidR="00A470E6" w:rsidRPr="00A470E6">
        <w:rPr>
          <w:rFonts w:cstheme="minorHAnsi"/>
          <w:highlight w:val="green"/>
          <w:lang w:val="en-IN"/>
        </w:rPr>
        <w:t xml:space="preserve"> were performed in this shot during the </w:t>
      </w:r>
      <w:r w:rsidR="00A470E6" w:rsidRPr="0051576C">
        <w:rPr>
          <w:rFonts w:cstheme="minorHAnsi"/>
          <w:highlight w:val="green"/>
          <w:lang w:val="en-IN"/>
        </w:rPr>
        <w:t>shoot.</w:t>
      </w:r>
      <w:r w:rsidR="0051576C" w:rsidRPr="0051576C">
        <w:rPr>
          <w:rFonts w:cstheme="minorHAnsi"/>
          <w:highlight w:val="green"/>
          <w:lang w:val="en-IN"/>
        </w:rPr>
        <w:t xml:space="preserve"> 4.3.3 and 4.4.1 are combined.</w:t>
      </w:r>
    </w:p>
    <w:p w14:paraId="3E6F47EC" w14:textId="77777777" w:rsidR="00500231" w:rsidRPr="00500231" w:rsidRDefault="00500231" w:rsidP="00500231">
      <w:pPr>
        <w:spacing w:before="120"/>
        <w:ind w:left="907"/>
        <w:rPr>
          <w:rFonts w:cstheme="minorHAnsi"/>
          <w:lang w:val="en-IN"/>
        </w:rPr>
      </w:pPr>
    </w:p>
    <w:p w14:paraId="1A5377FE" w14:textId="7301A913" w:rsidR="00500231" w:rsidRDefault="003402E4" w:rsidP="003402E4">
      <w:pPr>
        <w:pStyle w:val="ListParagraph"/>
        <w:numPr>
          <w:ilvl w:val="1"/>
          <w:numId w:val="3"/>
        </w:numPr>
        <w:spacing w:before="120"/>
        <w:rPr>
          <w:rFonts w:cstheme="minorHAnsi"/>
          <w:lang w:val="en-IN"/>
        </w:rPr>
      </w:pPr>
      <w:r w:rsidRPr="007E6AC5">
        <w:rPr>
          <w:rFonts w:cstheme="minorHAnsi"/>
          <w:color w:val="7030A0"/>
          <w:lang w:val="en-IN"/>
        </w:rPr>
        <w:t>Close the tubes with rubber stoppers</w:t>
      </w:r>
      <w:r w:rsidR="00500231" w:rsidRPr="007E6AC5">
        <w:rPr>
          <w:rFonts w:cstheme="minorHAnsi"/>
          <w:color w:val="7030A0"/>
          <w:lang w:val="en-IN"/>
        </w:rPr>
        <w:t xml:space="preserve"> </w:t>
      </w:r>
      <w:r w:rsidR="00500231" w:rsidRPr="007E6AC5">
        <w:rPr>
          <w:rFonts w:cstheme="minorHAnsi"/>
          <w:b/>
          <w:bCs/>
          <w:color w:val="7030A0"/>
          <w:lang w:val="en-IN"/>
        </w:rPr>
        <w:t>[1]</w:t>
      </w:r>
      <w:r w:rsidRPr="007E6AC5">
        <w:rPr>
          <w:rFonts w:cstheme="minorHAnsi"/>
          <w:color w:val="7030A0"/>
          <w:lang w:val="en-IN"/>
        </w:rPr>
        <w:t xml:space="preserve"> and </w:t>
      </w:r>
      <w:r w:rsidR="0051576C" w:rsidRPr="007E6AC5">
        <w:rPr>
          <w:rFonts w:cstheme="minorHAnsi"/>
          <w:color w:val="7030A0"/>
          <w:lang w:val="en-IN"/>
        </w:rPr>
        <w:t>place</w:t>
      </w:r>
      <w:r w:rsidRPr="007E6AC5">
        <w:rPr>
          <w:rFonts w:cstheme="minorHAnsi"/>
          <w:color w:val="7030A0"/>
          <w:lang w:val="en-IN"/>
        </w:rPr>
        <w:t xml:space="preserve"> them in a four-place swing-out rotor in the centrifuge </w:t>
      </w:r>
      <w:r w:rsidRPr="007E6AC5">
        <w:rPr>
          <w:rFonts w:cstheme="minorHAnsi"/>
          <w:b/>
          <w:bCs/>
          <w:color w:val="7030A0"/>
          <w:lang w:val="en-IN"/>
        </w:rPr>
        <w:t>[</w:t>
      </w:r>
      <w:r w:rsidR="00500231" w:rsidRPr="007E6AC5">
        <w:rPr>
          <w:rFonts w:cstheme="minorHAnsi"/>
          <w:b/>
          <w:bCs/>
          <w:color w:val="7030A0"/>
          <w:lang w:val="en-IN"/>
        </w:rPr>
        <w:t>2</w:t>
      </w:r>
      <w:r w:rsidRPr="007E6AC5">
        <w:rPr>
          <w:rFonts w:cstheme="minorHAnsi"/>
          <w:b/>
          <w:bCs/>
          <w:color w:val="7030A0"/>
          <w:lang w:val="en-IN"/>
        </w:rPr>
        <w:t>]</w:t>
      </w:r>
      <w:r w:rsidRPr="007E6AC5">
        <w:rPr>
          <w:rFonts w:cstheme="minorHAnsi"/>
          <w:color w:val="7030A0"/>
          <w:lang w:val="en-IN"/>
        </w:rPr>
        <w:t xml:space="preserve">. Centrifuge at 240 </w:t>
      </w:r>
      <w:r w:rsidR="00500231" w:rsidRPr="007E6AC5">
        <w:rPr>
          <w:rFonts w:cstheme="minorHAnsi"/>
          <w:i/>
          <w:iCs w:val="0"/>
          <w:color w:val="7030A0"/>
          <w:lang w:val="en-IN"/>
        </w:rPr>
        <w:t>g</w:t>
      </w:r>
      <w:r w:rsidR="00500231" w:rsidRPr="007E6AC5">
        <w:rPr>
          <w:rFonts w:cstheme="minorHAnsi"/>
          <w:color w:val="7030A0"/>
          <w:lang w:val="en-IN"/>
        </w:rPr>
        <w:t xml:space="preserve"> </w:t>
      </w:r>
      <w:r w:rsidRPr="007E6AC5">
        <w:rPr>
          <w:rFonts w:cstheme="minorHAnsi"/>
          <w:color w:val="7030A0"/>
          <w:lang w:val="en-IN"/>
        </w:rPr>
        <w:t>for 5 minutes at room temperature</w:t>
      </w:r>
      <w:r w:rsidR="007712E9" w:rsidRPr="007E6AC5">
        <w:rPr>
          <w:rFonts w:cstheme="minorHAnsi"/>
          <w:color w:val="7030A0"/>
          <w:lang w:val="en-IN"/>
        </w:rPr>
        <w:t xml:space="preserve"> </w:t>
      </w:r>
      <w:r w:rsidR="007712E9" w:rsidRPr="007E6AC5">
        <w:rPr>
          <w:rFonts w:cstheme="minorHAnsi"/>
          <w:b/>
          <w:bCs/>
          <w:color w:val="7030A0"/>
          <w:lang w:val="en-IN"/>
        </w:rPr>
        <w:t>[3]</w:t>
      </w:r>
      <w:r w:rsidR="007712E9" w:rsidRPr="007E6AC5">
        <w:rPr>
          <w:rFonts w:cstheme="minorHAnsi"/>
          <w:color w:val="7030A0"/>
          <w:lang w:val="en-IN"/>
        </w:rPr>
        <w:t xml:space="preserve"> to obtain small cellular buttons</w:t>
      </w:r>
      <w:r w:rsidRPr="007E6AC5">
        <w:rPr>
          <w:rFonts w:cstheme="minorHAnsi"/>
          <w:color w:val="7030A0"/>
          <w:lang w:val="en-IN"/>
        </w:rPr>
        <w:t xml:space="preserve"> </w:t>
      </w:r>
      <w:r w:rsidRPr="007E6AC5">
        <w:rPr>
          <w:rFonts w:cstheme="minorHAnsi"/>
          <w:b/>
          <w:bCs/>
          <w:color w:val="7030A0"/>
          <w:lang w:val="en-IN"/>
        </w:rPr>
        <w:t>[</w:t>
      </w:r>
      <w:r w:rsidR="007712E9" w:rsidRPr="007E6AC5">
        <w:rPr>
          <w:rFonts w:cstheme="minorHAnsi"/>
          <w:b/>
          <w:bCs/>
          <w:color w:val="7030A0"/>
          <w:lang w:val="en-IN"/>
        </w:rPr>
        <w:t>4</w:t>
      </w:r>
      <w:r w:rsidRPr="007E6AC5">
        <w:rPr>
          <w:rFonts w:cstheme="minorHAnsi"/>
          <w:b/>
          <w:bCs/>
          <w:color w:val="7030A0"/>
          <w:lang w:val="en-IN"/>
        </w:rPr>
        <w:t>]</w:t>
      </w:r>
      <w:r w:rsidRPr="007E6AC5">
        <w:rPr>
          <w:rFonts w:cstheme="minorHAnsi"/>
          <w:color w:val="7030A0"/>
          <w:lang w:val="en-IN"/>
        </w:rPr>
        <w:t>.</w:t>
      </w:r>
      <w:r w:rsidR="007712E9">
        <w:rPr>
          <w:rFonts w:cstheme="minorHAnsi"/>
          <w:lang w:val="en-IN"/>
        </w:rPr>
        <w:t xml:space="preserve"> </w:t>
      </w:r>
      <w:r w:rsidR="007712E9" w:rsidRPr="008027AD">
        <w:rPr>
          <w:rFonts w:cstheme="minorHAnsi"/>
          <w:highlight w:val="green"/>
          <w:lang w:val="en-IN"/>
        </w:rPr>
        <w:t>NOTE: The VO has been edited.</w:t>
      </w:r>
    </w:p>
    <w:p w14:paraId="15824E04" w14:textId="15A8EAF2" w:rsidR="00500231" w:rsidRPr="0051576C" w:rsidRDefault="003402E4" w:rsidP="00500231">
      <w:pPr>
        <w:pStyle w:val="ListParagraph"/>
        <w:numPr>
          <w:ilvl w:val="2"/>
          <w:numId w:val="3"/>
        </w:numPr>
        <w:spacing w:before="120"/>
        <w:rPr>
          <w:rFonts w:cstheme="minorHAnsi"/>
          <w:lang w:val="en-IN"/>
        </w:rPr>
      </w:pPr>
      <w:r w:rsidRPr="0051576C">
        <w:rPr>
          <w:rFonts w:cstheme="minorHAnsi"/>
          <w:lang w:val="en-IN"/>
        </w:rPr>
        <w:t>Talent sealing tubes with rubber stoppers.</w:t>
      </w:r>
      <w:r w:rsidR="00A470E6" w:rsidRPr="0051576C">
        <w:rPr>
          <w:rFonts w:cstheme="minorHAnsi"/>
          <w:lang w:val="en-IN"/>
        </w:rPr>
        <w:t xml:space="preserve"> </w:t>
      </w:r>
      <w:r w:rsidR="0051576C" w:rsidRPr="0051576C">
        <w:rPr>
          <w:rFonts w:cstheme="minorHAnsi"/>
          <w:highlight w:val="green"/>
          <w:lang w:val="en-IN"/>
        </w:rPr>
        <w:t>NOTE: 4.</w:t>
      </w:r>
      <w:r w:rsidR="007712E9">
        <w:rPr>
          <w:rFonts w:cstheme="minorHAnsi"/>
          <w:highlight w:val="green"/>
          <w:lang w:val="en-IN"/>
        </w:rPr>
        <w:t>3</w:t>
      </w:r>
      <w:r w:rsidR="0051576C" w:rsidRPr="0051576C">
        <w:rPr>
          <w:rFonts w:cstheme="minorHAnsi"/>
          <w:highlight w:val="green"/>
          <w:lang w:val="en-IN"/>
        </w:rPr>
        <w:t>.3 and 4.4.1 are combined.</w:t>
      </w:r>
    </w:p>
    <w:p w14:paraId="64CC5FFB" w14:textId="746DE45C" w:rsidR="007712E9" w:rsidRPr="007712E9" w:rsidRDefault="00500231" w:rsidP="007712E9">
      <w:pPr>
        <w:pStyle w:val="ListParagraph"/>
        <w:numPr>
          <w:ilvl w:val="2"/>
          <w:numId w:val="3"/>
        </w:numPr>
        <w:spacing w:before="120"/>
        <w:rPr>
          <w:rFonts w:cstheme="minorHAnsi"/>
          <w:lang w:val="en-IN"/>
        </w:rPr>
      </w:pPr>
      <w:r w:rsidRPr="003402E4">
        <w:rPr>
          <w:rFonts w:cstheme="minorHAnsi"/>
          <w:lang w:val="en-IN"/>
        </w:rPr>
        <w:t>Talent placing tubes in centrifuge</w:t>
      </w:r>
      <w:r>
        <w:rPr>
          <w:rFonts w:cstheme="minorHAnsi"/>
          <w:lang w:val="en-IN"/>
        </w:rPr>
        <w:t>.</w:t>
      </w:r>
      <w:r w:rsidR="00CB0DA8">
        <w:rPr>
          <w:rFonts w:cstheme="minorHAnsi"/>
          <w:lang w:val="en-IN"/>
        </w:rPr>
        <w:t xml:space="preserve"> </w:t>
      </w:r>
      <w:r w:rsidR="007712E9" w:rsidRPr="0051576C">
        <w:rPr>
          <w:rFonts w:cstheme="minorHAnsi"/>
          <w:highlight w:val="green"/>
          <w:lang w:val="en-IN"/>
        </w:rPr>
        <w:t>NOTE: 4.</w:t>
      </w:r>
      <w:r w:rsidR="007712E9">
        <w:rPr>
          <w:rFonts w:cstheme="minorHAnsi"/>
          <w:highlight w:val="green"/>
          <w:lang w:val="en-IN"/>
        </w:rPr>
        <w:t>4.2</w:t>
      </w:r>
      <w:r w:rsidR="007712E9" w:rsidRPr="0051576C">
        <w:rPr>
          <w:rFonts w:cstheme="minorHAnsi"/>
          <w:highlight w:val="green"/>
          <w:lang w:val="en-IN"/>
        </w:rPr>
        <w:t xml:space="preserve"> and 4.4.</w:t>
      </w:r>
      <w:r w:rsidR="007712E9">
        <w:rPr>
          <w:rFonts w:cstheme="minorHAnsi"/>
          <w:highlight w:val="green"/>
          <w:lang w:val="en-IN"/>
        </w:rPr>
        <w:t>3</w:t>
      </w:r>
      <w:r w:rsidR="007712E9" w:rsidRPr="0051576C">
        <w:rPr>
          <w:rFonts w:cstheme="minorHAnsi"/>
          <w:highlight w:val="green"/>
          <w:lang w:val="en-IN"/>
        </w:rPr>
        <w:t xml:space="preserve"> are combined.</w:t>
      </w:r>
    </w:p>
    <w:p w14:paraId="30C51B0C" w14:textId="4DE85331" w:rsidR="00500231" w:rsidRDefault="00500231" w:rsidP="00CB0DA8">
      <w:pPr>
        <w:pStyle w:val="ListParagraph"/>
        <w:numPr>
          <w:ilvl w:val="2"/>
          <w:numId w:val="3"/>
        </w:numPr>
        <w:spacing w:before="120"/>
        <w:rPr>
          <w:rFonts w:cstheme="minorHAnsi"/>
          <w:lang w:val="en-IN"/>
        </w:rPr>
      </w:pPr>
      <w:r w:rsidRPr="00CB0DA8">
        <w:rPr>
          <w:rFonts w:cstheme="minorHAnsi"/>
          <w:lang w:val="en-IN"/>
        </w:rPr>
        <w:t>Close-up of centrifuge setting being adjusted and turned on.</w:t>
      </w:r>
    </w:p>
    <w:p w14:paraId="56238924" w14:textId="2A3C26D3" w:rsidR="00CB0DA8" w:rsidRPr="007712E9" w:rsidRDefault="007712E9" w:rsidP="007712E9">
      <w:pPr>
        <w:spacing w:before="120"/>
        <w:ind w:left="907"/>
        <w:rPr>
          <w:rFonts w:cstheme="minorHAnsi"/>
          <w:lang w:val="en-IN"/>
        </w:rPr>
      </w:pPr>
      <w:r w:rsidRPr="007712E9">
        <w:rPr>
          <w:rFonts w:cstheme="minorHAnsi"/>
          <w:color w:val="EE0000"/>
          <w:lang w:val="en-IN"/>
        </w:rPr>
        <w:t xml:space="preserve">Added shot: 4.4.4: </w:t>
      </w:r>
      <w:r w:rsidR="00CB0DA8" w:rsidRPr="007712E9">
        <w:rPr>
          <w:rFonts w:cstheme="minorHAnsi"/>
          <w:color w:val="EE0000"/>
          <w:lang w:val="en-IN"/>
        </w:rPr>
        <w:t>Talent opening the centrifuge and showing the centrifugate tubes with small cellular buttons.</w:t>
      </w:r>
      <w:r w:rsidR="00CB0DA8" w:rsidRPr="007712E9">
        <w:rPr>
          <w:rFonts w:cstheme="minorHAnsi"/>
          <w:lang w:val="en-IN"/>
        </w:rPr>
        <w:t xml:space="preserve"> </w:t>
      </w:r>
    </w:p>
    <w:p w14:paraId="0A22731F" w14:textId="1123728C" w:rsidR="003402E4" w:rsidRPr="003402E4" w:rsidRDefault="003402E4" w:rsidP="00500231">
      <w:pPr>
        <w:pStyle w:val="ListParagraph"/>
        <w:spacing w:before="120"/>
        <w:ind w:left="1627"/>
        <w:rPr>
          <w:rFonts w:cstheme="minorHAnsi"/>
          <w:lang w:val="en-IN"/>
        </w:rPr>
      </w:pPr>
    </w:p>
    <w:p w14:paraId="2999D773" w14:textId="2D574AFE" w:rsidR="003E065D" w:rsidRPr="003E065D" w:rsidRDefault="00500231" w:rsidP="003E065D">
      <w:pPr>
        <w:pStyle w:val="ListParagraph"/>
        <w:numPr>
          <w:ilvl w:val="1"/>
          <w:numId w:val="3"/>
        </w:numPr>
        <w:spacing w:before="120"/>
        <w:rPr>
          <w:rFonts w:cstheme="minorHAnsi"/>
          <w:lang w:val="en-IN"/>
        </w:rPr>
      </w:pPr>
      <w:r w:rsidRPr="007E6AC5">
        <w:rPr>
          <w:rFonts w:cstheme="minorHAnsi"/>
          <w:color w:val="7030A0"/>
          <w:lang w:val="en-IN"/>
        </w:rPr>
        <w:t>After p</w:t>
      </w:r>
      <w:r w:rsidR="003402E4" w:rsidRPr="007E6AC5">
        <w:rPr>
          <w:rFonts w:cstheme="minorHAnsi"/>
          <w:color w:val="7030A0"/>
          <w:lang w:val="en-IN"/>
        </w:rPr>
        <w:t>lac</w:t>
      </w:r>
      <w:r w:rsidR="007712E9" w:rsidRPr="007E6AC5">
        <w:rPr>
          <w:rFonts w:cstheme="minorHAnsi"/>
          <w:color w:val="7030A0"/>
          <w:lang w:val="en-IN"/>
        </w:rPr>
        <w:t>ing</w:t>
      </w:r>
      <w:r w:rsidR="003402E4" w:rsidRPr="007E6AC5">
        <w:rPr>
          <w:rFonts w:cstheme="minorHAnsi"/>
          <w:color w:val="7030A0"/>
          <w:lang w:val="en-IN"/>
        </w:rPr>
        <w:t xml:space="preserve"> </w:t>
      </w:r>
      <w:r w:rsidRPr="007E6AC5">
        <w:rPr>
          <w:rFonts w:cstheme="minorHAnsi"/>
          <w:color w:val="7030A0"/>
          <w:lang w:val="en-IN"/>
        </w:rPr>
        <w:t>the</w:t>
      </w:r>
      <w:r w:rsidR="003402E4" w:rsidRPr="007E6AC5">
        <w:rPr>
          <w:rFonts w:cstheme="minorHAnsi"/>
          <w:color w:val="7030A0"/>
          <w:lang w:val="en-IN"/>
        </w:rPr>
        <w:t xml:space="preserve"> tubes back on a rack inside the laminar flow hood</w:t>
      </w:r>
      <w:r w:rsidR="007712E9" w:rsidRPr="007E6AC5">
        <w:rPr>
          <w:rFonts w:cstheme="minorHAnsi"/>
          <w:color w:val="7030A0"/>
          <w:lang w:val="en-IN"/>
        </w:rPr>
        <w:t>, place</w:t>
      </w:r>
      <w:r w:rsidR="00B62649" w:rsidRPr="007E6AC5">
        <w:rPr>
          <w:rFonts w:cstheme="minorHAnsi"/>
          <w:color w:val="7030A0"/>
          <w:lang w:val="en-IN"/>
        </w:rPr>
        <w:t xml:space="preserve"> two sterile 10-milliliter </w:t>
      </w:r>
      <w:r w:rsidR="007712E9" w:rsidRPr="007E6AC5">
        <w:rPr>
          <w:rFonts w:cstheme="minorHAnsi"/>
          <w:color w:val="7030A0"/>
          <w:lang w:val="en-IN"/>
        </w:rPr>
        <w:t>Luer</w:t>
      </w:r>
      <w:r w:rsidR="00B62649" w:rsidRPr="007E6AC5">
        <w:rPr>
          <w:rFonts w:cstheme="minorHAnsi"/>
          <w:color w:val="7030A0"/>
          <w:lang w:val="en-IN"/>
        </w:rPr>
        <w:t xml:space="preserve"> </w:t>
      </w:r>
      <w:r w:rsidR="007712E9" w:rsidRPr="007E6AC5">
        <w:rPr>
          <w:rFonts w:cstheme="minorHAnsi"/>
          <w:color w:val="7030A0"/>
          <w:lang w:val="en-IN"/>
        </w:rPr>
        <w:t>syringes</w:t>
      </w:r>
      <w:r w:rsidR="00B62649" w:rsidRPr="007E6AC5">
        <w:rPr>
          <w:rFonts w:cstheme="minorHAnsi"/>
          <w:color w:val="7030A0"/>
          <w:lang w:val="en-IN"/>
        </w:rPr>
        <w:t>, a</w:t>
      </w:r>
      <w:r w:rsidR="007712E9" w:rsidRPr="007E6AC5">
        <w:rPr>
          <w:rFonts w:cstheme="minorHAnsi"/>
          <w:color w:val="7030A0"/>
          <w:lang w:val="en-IN"/>
        </w:rPr>
        <w:t xml:space="preserve"> sterile </w:t>
      </w:r>
      <w:r w:rsidR="00B62649" w:rsidRPr="007E6AC5">
        <w:rPr>
          <w:rFonts w:cstheme="minorHAnsi"/>
          <w:color w:val="7030A0"/>
          <w:lang w:val="en-IN"/>
        </w:rPr>
        <w:t xml:space="preserve">spinal needle, and a </w:t>
      </w:r>
      <w:r w:rsidR="007712E9" w:rsidRPr="007E6AC5">
        <w:rPr>
          <w:rFonts w:cstheme="minorHAnsi"/>
          <w:color w:val="7030A0"/>
          <w:lang w:val="en-IN"/>
        </w:rPr>
        <w:t>sterile plastic</w:t>
      </w:r>
      <w:r w:rsidR="00B62649" w:rsidRPr="007E6AC5">
        <w:rPr>
          <w:rFonts w:cstheme="minorHAnsi"/>
          <w:color w:val="7030A0"/>
          <w:lang w:val="en-IN"/>
        </w:rPr>
        <w:t xml:space="preserve"> cap</w:t>
      </w:r>
      <w:r w:rsidR="007712E9" w:rsidRPr="007E6AC5">
        <w:rPr>
          <w:rFonts w:cstheme="minorHAnsi"/>
          <w:color w:val="7030A0"/>
          <w:lang w:val="en-IN"/>
        </w:rPr>
        <w:t xml:space="preserve"> inside the hood</w:t>
      </w:r>
      <w:r w:rsidR="00B62649" w:rsidRPr="007E6AC5">
        <w:rPr>
          <w:rFonts w:cstheme="minorHAnsi"/>
          <w:color w:val="7030A0"/>
          <w:lang w:val="en-IN"/>
        </w:rPr>
        <w:t xml:space="preserve"> </w:t>
      </w:r>
      <w:r w:rsidR="00B62649" w:rsidRPr="007E6AC5">
        <w:rPr>
          <w:rFonts w:cstheme="minorHAnsi"/>
          <w:b/>
          <w:bCs/>
          <w:color w:val="7030A0"/>
          <w:lang w:val="en-IN"/>
        </w:rPr>
        <w:t>[</w:t>
      </w:r>
      <w:r w:rsidR="007712E9" w:rsidRPr="007E6AC5">
        <w:rPr>
          <w:rFonts w:cstheme="minorHAnsi"/>
          <w:b/>
          <w:bCs/>
          <w:color w:val="7030A0"/>
          <w:lang w:val="en-IN"/>
        </w:rPr>
        <w:t>1</w:t>
      </w:r>
      <w:r w:rsidR="00B62649" w:rsidRPr="007E6AC5">
        <w:rPr>
          <w:rFonts w:cstheme="minorHAnsi"/>
          <w:b/>
          <w:bCs/>
          <w:color w:val="7030A0"/>
          <w:lang w:val="en-IN"/>
        </w:rPr>
        <w:t>]</w:t>
      </w:r>
      <w:r w:rsidR="007712E9" w:rsidRPr="007E6AC5">
        <w:rPr>
          <w:rFonts w:cstheme="minorHAnsi"/>
          <w:b/>
          <w:bCs/>
          <w:color w:val="7030A0"/>
          <w:lang w:val="en-IN"/>
        </w:rPr>
        <w:t>.</w:t>
      </w:r>
      <w:r w:rsidR="007E6AC5">
        <w:rPr>
          <w:rFonts w:cstheme="minorHAnsi"/>
          <w:b/>
          <w:bCs/>
          <w:lang w:val="en-IN"/>
        </w:rPr>
        <w:t xml:space="preserve"> </w:t>
      </w:r>
      <w:r w:rsidR="007E6AC5" w:rsidRPr="007E6AC5">
        <w:rPr>
          <w:rFonts w:cstheme="minorHAnsi"/>
          <w:highlight w:val="green"/>
          <w:lang w:val="en-IN"/>
        </w:rPr>
        <w:t>NOTE: 4.5, 4.6, 4.7, and 4.8 are combined.</w:t>
      </w:r>
    </w:p>
    <w:p w14:paraId="66A720DC" w14:textId="6F937FBD" w:rsidR="003402E4" w:rsidRDefault="003402E4" w:rsidP="003E065D">
      <w:pPr>
        <w:pStyle w:val="ListParagraph"/>
        <w:numPr>
          <w:ilvl w:val="2"/>
          <w:numId w:val="3"/>
        </w:numPr>
        <w:spacing w:before="120"/>
        <w:rPr>
          <w:rFonts w:cstheme="minorHAnsi"/>
          <w:strike/>
          <w:lang w:val="en-IN"/>
        </w:rPr>
      </w:pPr>
      <w:r w:rsidRPr="007712E9">
        <w:rPr>
          <w:rFonts w:cstheme="minorHAnsi"/>
          <w:strike/>
          <w:lang w:val="en-IN"/>
        </w:rPr>
        <w:t>Talent placing tubes on the rack inside the laminar hood.</w:t>
      </w:r>
      <w:r w:rsidR="00B62ED8">
        <w:rPr>
          <w:rFonts w:cstheme="minorHAnsi"/>
          <w:lang w:val="en-IN"/>
        </w:rPr>
        <w:t xml:space="preserve"> </w:t>
      </w:r>
      <w:r w:rsidR="00B62ED8" w:rsidRPr="00B62ED8">
        <w:rPr>
          <w:rFonts w:cstheme="minorHAnsi"/>
          <w:highlight w:val="green"/>
          <w:lang w:val="en-IN"/>
        </w:rPr>
        <w:t>NOTE: This shot was not filmed.</w:t>
      </w:r>
    </w:p>
    <w:p w14:paraId="4AB9A7AE" w14:textId="29FAB806" w:rsidR="007712E9" w:rsidRPr="007712E9" w:rsidRDefault="007712E9" w:rsidP="007712E9">
      <w:pPr>
        <w:spacing w:before="120"/>
        <w:ind w:left="907"/>
        <w:rPr>
          <w:rFonts w:cstheme="minorHAnsi"/>
          <w:lang w:val="en-IN"/>
        </w:rPr>
      </w:pPr>
      <w:r w:rsidRPr="00B62ED8">
        <w:rPr>
          <w:rFonts w:cstheme="minorHAnsi"/>
          <w:color w:val="EE0000"/>
          <w:lang w:val="en-IN"/>
        </w:rPr>
        <w:t>Added shot: Talent placing two sterile 10-milliliter Luer syringes, a sterile spinal needle, and a sterile plastic cap inside the hood.</w:t>
      </w:r>
      <w:r>
        <w:rPr>
          <w:rFonts w:cstheme="minorHAnsi"/>
          <w:lang w:val="en-IN"/>
        </w:rPr>
        <w:t xml:space="preserve"> </w:t>
      </w:r>
    </w:p>
    <w:p w14:paraId="0919888C" w14:textId="77AB4B5C" w:rsidR="00500231" w:rsidRPr="003402E4" w:rsidRDefault="00500231" w:rsidP="00500231">
      <w:pPr>
        <w:pStyle w:val="ListParagraph"/>
        <w:spacing w:before="120"/>
        <w:ind w:left="1627"/>
        <w:rPr>
          <w:rFonts w:cstheme="minorHAnsi"/>
          <w:lang w:val="en-IN"/>
        </w:rPr>
      </w:pPr>
    </w:p>
    <w:p w14:paraId="2D29A30C" w14:textId="2B73FB1C" w:rsidR="00627568" w:rsidRDefault="00627568" w:rsidP="00627568">
      <w:pPr>
        <w:pStyle w:val="ListParagraph"/>
        <w:numPr>
          <w:ilvl w:val="1"/>
          <w:numId w:val="3"/>
        </w:numPr>
        <w:spacing w:before="120"/>
        <w:rPr>
          <w:rFonts w:cstheme="minorHAnsi"/>
          <w:lang w:val="en-IN"/>
        </w:rPr>
      </w:pPr>
      <w:r w:rsidRPr="007E6AC5">
        <w:rPr>
          <w:rFonts w:cstheme="minorHAnsi"/>
          <w:color w:val="7030A0"/>
          <w:lang w:val="en-IN"/>
        </w:rPr>
        <w:t xml:space="preserve">Open them </w:t>
      </w:r>
      <w:r w:rsidRPr="007E6AC5">
        <w:rPr>
          <w:rFonts w:cstheme="minorHAnsi"/>
          <w:b/>
          <w:bCs/>
          <w:color w:val="7030A0"/>
          <w:lang w:val="en-IN"/>
        </w:rPr>
        <w:t>[1]</w:t>
      </w:r>
      <w:r w:rsidRPr="007E6AC5">
        <w:rPr>
          <w:rFonts w:cstheme="minorHAnsi"/>
          <w:color w:val="7030A0"/>
          <w:lang w:val="en-IN"/>
        </w:rPr>
        <w:t xml:space="preserve"> and</w:t>
      </w:r>
      <w:r w:rsidR="0034114B" w:rsidRPr="007E6AC5">
        <w:rPr>
          <w:rFonts w:cstheme="minorHAnsi"/>
          <w:color w:val="7030A0"/>
          <w:lang w:val="en-IN"/>
        </w:rPr>
        <w:t xml:space="preserve"> u</w:t>
      </w:r>
      <w:r w:rsidR="003402E4" w:rsidRPr="007E6AC5">
        <w:rPr>
          <w:rFonts w:cstheme="minorHAnsi"/>
          <w:color w:val="7030A0"/>
          <w:lang w:val="en-IN"/>
        </w:rPr>
        <w:t xml:space="preserve">se the non-dominant hand to remove the rubber caps </w:t>
      </w:r>
      <w:r w:rsidR="003402E4" w:rsidRPr="007E6AC5">
        <w:rPr>
          <w:rFonts w:cstheme="minorHAnsi"/>
          <w:b/>
          <w:bCs/>
          <w:color w:val="7030A0"/>
          <w:lang w:val="en-IN"/>
        </w:rPr>
        <w:t>[</w:t>
      </w:r>
      <w:r w:rsidR="00B62649" w:rsidRPr="007E6AC5">
        <w:rPr>
          <w:rFonts w:cstheme="minorHAnsi"/>
          <w:b/>
          <w:bCs/>
          <w:color w:val="7030A0"/>
          <w:lang w:val="en-IN"/>
        </w:rPr>
        <w:t>3</w:t>
      </w:r>
      <w:r w:rsidR="003402E4" w:rsidRPr="007E6AC5">
        <w:rPr>
          <w:rFonts w:cstheme="minorHAnsi"/>
          <w:b/>
          <w:bCs/>
          <w:color w:val="7030A0"/>
          <w:lang w:val="en-IN"/>
        </w:rPr>
        <w:t>]</w:t>
      </w:r>
      <w:r w:rsidR="003402E4" w:rsidRPr="007E6AC5">
        <w:rPr>
          <w:rFonts w:cstheme="minorHAnsi"/>
          <w:color w:val="7030A0"/>
          <w:lang w:val="en-IN"/>
        </w:rPr>
        <w:t xml:space="preserve">. </w:t>
      </w:r>
      <w:r w:rsidR="00C05165" w:rsidRPr="007E6AC5">
        <w:rPr>
          <w:rFonts w:cstheme="minorHAnsi"/>
          <w:color w:val="7030A0"/>
          <w:lang w:val="en-IN"/>
        </w:rPr>
        <w:t>With</w:t>
      </w:r>
      <w:r w:rsidR="003402E4" w:rsidRPr="007E6AC5">
        <w:rPr>
          <w:rFonts w:cstheme="minorHAnsi"/>
          <w:color w:val="7030A0"/>
          <w:lang w:val="en-IN"/>
        </w:rPr>
        <w:t xml:space="preserve"> the sterile dominant hand, </w:t>
      </w:r>
      <w:r w:rsidR="00C05165" w:rsidRPr="007E6AC5">
        <w:rPr>
          <w:rFonts w:cstheme="minorHAnsi"/>
          <w:color w:val="7030A0"/>
          <w:lang w:val="en-IN"/>
        </w:rPr>
        <w:t>insert an 18 gauge, 90-millimeter spinal needle attached to a 10</w:t>
      </w:r>
      <w:r w:rsidR="000F7061" w:rsidRPr="007E6AC5">
        <w:rPr>
          <w:rFonts w:cstheme="minorHAnsi"/>
          <w:color w:val="7030A0"/>
          <w:lang w:val="en-IN"/>
        </w:rPr>
        <w:t>-</w:t>
      </w:r>
      <w:r w:rsidR="00C05165" w:rsidRPr="007E6AC5">
        <w:rPr>
          <w:rFonts w:cstheme="minorHAnsi"/>
          <w:color w:val="7030A0"/>
          <w:lang w:val="en-IN"/>
        </w:rPr>
        <w:t xml:space="preserve">milliliter sterile luer syringe into the tube </w:t>
      </w:r>
      <w:r w:rsidR="00C05165" w:rsidRPr="007E6AC5">
        <w:rPr>
          <w:rFonts w:cstheme="minorHAnsi"/>
          <w:b/>
          <w:bCs/>
          <w:color w:val="7030A0"/>
          <w:lang w:val="en-IN"/>
        </w:rPr>
        <w:t>[</w:t>
      </w:r>
      <w:r w:rsidR="00B62649" w:rsidRPr="007E6AC5">
        <w:rPr>
          <w:rFonts w:cstheme="minorHAnsi"/>
          <w:b/>
          <w:bCs/>
          <w:color w:val="7030A0"/>
          <w:lang w:val="en-IN"/>
        </w:rPr>
        <w:t>4</w:t>
      </w:r>
      <w:r w:rsidR="00C05165" w:rsidRPr="007E6AC5">
        <w:rPr>
          <w:rFonts w:cstheme="minorHAnsi"/>
          <w:b/>
          <w:bCs/>
          <w:color w:val="7030A0"/>
          <w:lang w:val="en-IN"/>
        </w:rPr>
        <w:t>]</w:t>
      </w:r>
      <w:r w:rsidR="00C05165" w:rsidRPr="007E6AC5">
        <w:rPr>
          <w:rFonts w:cstheme="minorHAnsi"/>
          <w:color w:val="7030A0"/>
          <w:lang w:val="en-IN"/>
        </w:rPr>
        <w:t xml:space="preserve"> and a</w:t>
      </w:r>
      <w:r w:rsidR="003402E4" w:rsidRPr="007E6AC5">
        <w:rPr>
          <w:rFonts w:cstheme="minorHAnsi"/>
          <w:color w:val="7030A0"/>
          <w:lang w:val="en-IN"/>
        </w:rPr>
        <w:t xml:space="preserve">spirate the top 75 percent of the plasma </w:t>
      </w:r>
      <w:r w:rsidR="003402E4" w:rsidRPr="007E6AC5">
        <w:rPr>
          <w:rFonts w:cstheme="minorHAnsi"/>
          <w:b/>
          <w:bCs/>
          <w:color w:val="7030A0"/>
          <w:lang w:val="en-IN"/>
        </w:rPr>
        <w:t>[</w:t>
      </w:r>
      <w:r w:rsidR="00B62649" w:rsidRPr="007E6AC5">
        <w:rPr>
          <w:rFonts w:cstheme="minorHAnsi"/>
          <w:b/>
          <w:bCs/>
          <w:color w:val="7030A0"/>
          <w:lang w:val="en-IN"/>
        </w:rPr>
        <w:t>5</w:t>
      </w:r>
      <w:r w:rsidR="003402E4" w:rsidRPr="007E6AC5">
        <w:rPr>
          <w:rFonts w:cstheme="minorHAnsi"/>
          <w:b/>
          <w:bCs/>
          <w:color w:val="7030A0"/>
          <w:lang w:val="en-IN"/>
        </w:rPr>
        <w:t>]</w:t>
      </w:r>
      <w:r w:rsidR="003402E4" w:rsidRPr="007E6AC5">
        <w:rPr>
          <w:rFonts w:cstheme="minorHAnsi"/>
          <w:color w:val="7030A0"/>
          <w:lang w:val="en-IN"/>
        </w:rPr>
        <w:t>.</w:t>
      </w:r>
      <w:r w:rsidR="007E6AC5">
        <w:rPr>
          <w:rFonts w:cstheme="minorHAnsi"/>
          <w:lang w:val="en-IN"/>
        </w:rPr>
        <w:t xml:space="preserve"> </w:t>
      </w:r>
      <w:r w:rsidR="007E6AC5" w:rsidRPr="007E6AC5">
        <w:rPr>
          <w:rFonts w:cstheme="minorHAnsi"/>
          <w:highlight w:val="green"/>
          <w:lang w:val="en-IN"/>
        </w:rPr>
        <w:t>NOTE: The VO has been edited.</w:t>
      </w:r>
      <w:r w:rsidR="007E6AC5">
        <w:rPr>
          <w:rFonts w:cstheme="minorHAnsi"/>
          <w:lang w:val="en-IN"/>
        </w:rPr>
        <w:t xml:space="preserve"> </w:t>
      </w:r>
      <w:r w:rsidR="007E6AC5" w:rsidRPr="007E6AC5">
        <w:rPr>
          <w:rFonts w:cstheme="minorHAnsi"/>
          <w:highlight w:val="green"/>
          <w:lang w:val="en-IN"/>
        </w:rPr>
        <w:t>NOTE: 4.5, 4.6, 4.7, and 4.8 are combined.</w:t>
      </w:r>
    </w:p>
    <w:p w14:paraId="203A4432" w14:textId="77777777" w:rsidR="00627568" w:rsidRDefault="00627568" w:rsidP="00627568">
      <w:pPr>
        <w:pStyle w:val="ListParagraph"/>
        <w:spacing w:before="120"/>
        <w:ind w:left="907"/>
        <w:rPr>
          <w:rFonts w:cstheme="minorHAnsi"/>
          <w:lang w:val="en-IN"/>
        </w:rPr>
      </w:pPr>
    </w:p>
    <w:p w14:paraId="01667737" w14:textId="748F2B22" w:rsidR="00627568" w:rsidRDefault="00627568" w:rsidP="00627568">
      <w:pPr>
        <w:pStyle w:val="ListParagraph"/>
        <w:spacing w:before="120"/>
        <w:ind w:left="907"/>
        <w:rPr>
          <w:rFonts w:cstheme="minorHAnsi"/>
          <w:color w:val="EE0000"/>
          <w:lang w:val="en-IN"/>
        </w:rPr>
      </w:pPr>
      <w:r w:rsidRPr="00627568">
        <w:rPr>
          <w:rFonts w:cstheme="minorHAnsi"/>
          <w:color w:val="EE0000"/>
          <w:lang w:val="en-IN"/>
        </w:rPr>
        <w:t xml:space="preserve">Added shot: </w:t>
      </w:r>
      <w:r w:rsidRPr="00627568">
        <w:rPr>
          <w:rFonts w:cstheme="minorHAnsi"/>
          <w:color w:val="EE0000"/>
          <w:lang w:val="en-IN"/>
        </w:rPr>
        <w:t xml:space="preserve">Talent sterilely opening two 10 mL </w:t>
      </w:r>
      <w:proofErr w:type="spellStart"/>
      <w:r w:rsidRPr="00627568">
        <w:rPr>
          <w:rFonts w:cstheme="minorHAnsi"/>
          <w:color w:val="EE0000"/>
          <w:lang w:val="en-IN"/>
        </w:rPr>
        <w:t>siringes</w:t>
      </w:r>
      <w:proofErr w:type="spellEnd"/>
      <w:r w:rsidRPr="00627568">
        <w:rPr>
          <w:rFonts w:cstheme="minorHAnsi"/>
          <w:color w:val="EE0000"/>
          <w:lang w:val="en-IN"/>
        </w:rPr>
        <w:t>, one spinal catheter, and one plastic cap.</w:t>
      </w:r>
    </w:p>
    <w:p w14:paraId="70F5E6BB" w14:textId="2991B96E" w:rsidR="00627568" w:rsidRPr="00627568" w:rsidRDefault="00627568" w:rsidP="00627568">
      <w:pPr>
        <w:pStyle w:val="ListParagraph"/>
        <w:numPr>
          <w:ilvl w:val="2"/>
          <w:numId w:val="3"/>
        </w:numPr>
        <w:spacing w:before="120"/>
        <w:rPr>
          <w:rFonts w:cstheme="minorHAnsi"/>
          <w:color w:val="auto"/>
          <w:lang w:val="en-IN"/>
        </w:rPr>
      </w:pPr>
      <w:r w:rsidRPr="0047250B">
        <w:rPr>
          <w:rFonts w:cstheme="minorHAnsi"/>
          <w:lang w:val="en-IN"/>
        </w:rPr>
        <w:t xml:space="preserve">Talent removing </w:t>
      </w:r>
      <w:r w:rsidR="007E6AC5">
        <w:rPr>
          <w:rFonts w:cstheme="minorHAnsi"/>
          <w:lang w:val="en-IN"/>
        </w:rPr>
        <w:t>r</w:t>
      </w:r>
      <w:r w:rsidRPr="0047250B">
        <w:rPr>
          <w:rFonts w:cstheme="minorHAnsi"/>
          <w:lang w:val="en-IN"/>
        </w:rPr>
        <w:t>ubber caps using non-dominant hand.</w:t>
      </w:r>
    </w:p>
    <w:p w14:paraId="4E62C410" w14:textId="273E5B64" w:rsidR="00627568" w:rsidRPr="00627568" w:rsidRDefault="00627568" w:rsidP="00627568">
      <w:pPr>
        <w:pStyle w:val="ListParagraph"/>
        <w:numPr>
          <w:ilvl w:val="2"/>
          <w:numId w:val="3"/>
        </w:numPr>
        <w:spacing w:before="120"/>
        <w:rPr>
          <w:rFonts w:cstheme="minorHAnsi"/>
          <w:color w:val="auto"/>
          <w:lang w:val="en-IN"/>
        </w:rPr>
      </w:pPr>
      <w:r w:rsidRPr="0047250B">
        <w:rPr>
          <w:rFonts w:cstheme="minorHAnsi"/>
          <w:lang w:val="en-IN"/>
        </w:rPr>
        <w:t>Talent inserting the syringe into the tube.</w:t>
      </w:r>
    </w:p>
    <w:p w14:paraId="269E35A1" w14:textId="79BB01E0" w:rsidR="003402E4" w:rsidRPr="007E6AC5" w:rsidRDefault="00627568" w:rsidP="007E6AC5">
      <w:pPr>
        <w:pStyle w:val="ListParagraph"/>
        <w:numPr>
          <w:ilvl w:val="2"/>
          <w:numId w:val="3"/>
        </w:numPr>
        <w:spacing w:before="120"/>
        <w:rPr>
          <w:rFonts w:cstheme="minorHAnsi"/>
          <w:color w:val="auto"/>
          <w:lang w:val="en-IN"/>
        </w:rPr>
      </w:pPr>
      <w:r w:rsidRPr="0047250B">
        <w:rPr>
          <w:rFonts w:cstheme="minorHAnsi"/>
          <w:lang w:val="en-IN"/>
        </w:rPr>
        <w:t>Shot of aspirating and discarding the top plasma layer as platelet-poor plasma.</w:t>
      </w:r>
      <w:r w:rsidR="0047250B" w:rsidRPr="007E6AC5">
        <w:rPr>
          <w:rFonts w:cstheme="minorHAnsi"/>
          <w:lang w:val="en-IN"/>
        </w:rPr>
        <w:t xml:space="preserve"> </w:t>
      </w:r>
    </w:p>
    <w:p w14:paraId="2AF5B652" w14:textId="77777777" w:rsidR="00627568" w:rsidRDefault="00627568" w:rsidP="00627568">
      <w:pPr>
        <w:pStyle w:val="ListParagraph"/>
        <w:spacing w:before="120"/>
        <w:ind w:left="1627"/>
        <w:rPr>
          <w:rFonts w:cstheme="minorHAnsi"/>
          <w:lang w:val="en-IN"/>
        </w:rPr>
      </w:pPr>
    </w:p>
    <w:p w14:paraId="1907E314" w14:textId="7A2C61DB" w:rsidR="00627568" w:rsidRDefault="00627568" w:rsidP="00627568">
      <w:pPr>
        <w:pStyle w:val="ListParagraph"/>
        <w:numPr>
          <w:ilvl w:val="1"/>
          <w:numId w:val="3"/>
        </w:numPr>
        <w:spacing w:before="120"/>
        <w:rPr>
          <w:rFonts w:cstheme="minorHAnsi"/>
          <w:lang w:val="en-IN"/>
        </w:rPr>
      </w:pPr>
      <w:r w:rsidRPr="007E6AC5">
        <w:rPr>
          <w:rFonts w:cstheme="minorHAnsi"/>
          <w:color w:val="7030A0"/>
          <w:lang w:val="en-IN"/>
        </w:rPr>
        <w:t xml:space="preserve">Then, aspirate the remaining 25 percent of the plasma using the same needle attached to a fresh 10-milliliter sterile syringe </w:t>
      </w:r>
      <w:r w:rsidRPr="007E6AC5">
        <w:rPr>
          <w:rFonts w:cstheme="minorHAnsi"/>
          <w:b/>
          <w:bCs/>
          <w:color w:val="7030A0"/>
          <w:lang w:val="en-IN"/>
        </w:rPr>
        <w:t>[1-TXT]</w:t>
      </w:r>
      <w:r w:rsidRPr="007E6AC5">
        <w:rPr>
          <w:rFonts w:cstheme="minorHAnsi"/>
          <w:color w:val="7030A0"/>
          <w:lang w:val="en-IN"/>
        </w:rPr>
        <w:t>.</w:t>
      </w:r>
      <w:r w:rsidR="007E6AC5">
        <w:rPr>
          <w:rFonts w:cstheme="minorHAnsi"/>
          <w:lang w:val="en-IN"/>
        </w:rPr>
        <w:t xml:space="preserve"> </w:t>
      </w:r>
      <w:r w:rsidR="007E6AC5" w:rsidRPr="007E6AC5">
        <w:rPr>
          <w:rFonts w:cstheme="minorHAnsi"/>
          <w:highlight w:val="green"/>
          <w:lang w:val="en-IN"/>
        </w:rPr>
        <w:t>NOTE: 4.5, 4.6, 4.7, and 4.8 are combined.</w:t>
      </w:r>
    </w:p>
    <w:p w14:paraId="011B8141" w14:textId="40306146" w:rsidR="00627568" w:rsidRPr="00627568" w:rsidRDefault="00627568" w:rsidP="00627568">
      <w:pPr>
        <w:pStyle w:val="ListParagraph"/>
        <w:numPr>
          <w:ilvl w:val="2"/>
          <w:numId w:val="3"/>
        </w:numPr>
        <w:spacing w:before="120"/>
        <w:rPr>
          <w:rFonts w:cstheme="minorHAnsi"/>
          <w:lang w:val="en-IN"/>
        </w:rPr>
      </w:pPr>
      <w:r w:rsidRPr="00627568">
        <w:rPr>
          <w:rFonts w:cstheme="minorHAnsi"/>
          <w:lang w:val="en-IN"/>
        </w:rPr>
        <w:t xml:space="preserve">Talent aspirating the remaining 25 percent plasma and displaying it. </w:t>
      </w:r>
      <w:r w:rsidRPr="00627568">
        <w:rPr>
          <w:rFonts w:cstheme="minorHAnsi"/>
          <w:b/>
          <w:bCs/>
          <w:lang w:val="en-IN"/>
        </w:rPr>
        <w:t>TXT: This is the platelet-rich plasma (PRP) fraction</w:t>
      </w:r>
    </w:p>
    <w:p w14:paraId="05137B1A" w14:textId="77777777" w:rsidR="00627568" w:rsidRDefault="00627568" w:rsidP="00627568">
      <w:pPr>
        <w:pStyle w:val="ListParagraph"/>
        <w:spacing w:before="120"/>
        <w:ind w:left="1627"/>
        <w:rPr>
          <w:rFonts w:cstheme="minorHAnsi"/>
          <w:b/>
          <w:bCs/>
          <w:lang w:val="en-IN"/>
        </w:rPr>
      </w:pPr>
    </w:p>
    <w:p w14:paraId="06E18A2C" w14:textId="558C948E" w:rsidR="00627568" w:rsidRDefault="00627568" w:rsidP="00627568">
      <w:pPr>
        <w:pStyle w:val="ListParagraph"/>
        <w:numPr>
          <w:ilvl w:val="1"/>
          <w:numId w:val="3"/>
        </w:numPr>
        <w:spacing w:before="120"/>
        <w:rPr>
          <w:rFonts w:cstheme="minorHAnsi"/>
          <w:lang w:val="en-IN"/>
        </w:rPr>
      </w:pPr>
      <w:r w:rsidRPr="007E6AC5">
        <w:rPr>
          <w:rFonts w:cstheme="minorHAnsi"/>
          <w:color w:val="7030A0"/>
          <w:lang w:val="en-IN"/>
        </w:rPr>
        <w:t xml:space="preserve">Finally, wrap the sterile </w:t>
      </w:r>
      <w:proofErr w:type="spellStart"/>
      <w:r w:rsidRPr="007E6AC5">
        <w:rPr>
          <w:rFonts w:cstheme="minorHAnsi"/>
          <w:color w:val="7030A0"/>
          <w:lang w:val="en-IN"/>
        </w:rPr>
        <w:t>luer</w:t>
      </w:r>
      <w:proofErr w:type="spellEnd"/>
      <w:r w:rsidRPr="007E6AC5">
        <w:rPr>
          <w:rFonts w:cstheme="minorHAnsi"/>
          <w:color w:val="7030A0"/>
          <w:lang w:val="en-IN"/>
        </w:rPr>
        <w:t xml:space="preserve"> syringe containing PRP in a small sterile, impermeable drape </w:t>
      </w:r>
      <w:r w:rsidRPr="007E6AC5">
        <w:rPr>
          <w:rFonts w:cstheme="minorHAnsi"/>
          <w:b/>
          <w:bCs/>
          <w:color w:val="7030A0"/>
          <w:lang w:val="en-IN"/>
        </w:rPr>
        <w:t>[1]</w:t>
      </w:r>
      <w:r w:rsidRPr="007E6AC5">
        <w:rPr>
          <w:rFonts w:cstheme="minorHAnsi"/>
          <w:color w:val="7030A0"/>
          <w:lang w:val="en-IN"/>
        </w:rPr>
        <w:t xml:space="preserve"> and cap with a sterile needle or closure to prevent contamination </w:t>
      </w:r>
      <w:r w:rsidRPr="007E6AC5">
        <w:rPr>
          <w:rFonts w:cstheme="minorHAnsi"/>
          <w:b/>
          <w:bCs/>
          <w:color w:val="7030A0"/>
          <w:lang w:val="en-IN"/>
        </w:rPr>
        <w:t>[2]</w:t>
      </w:r>
      <w:r w:rsidRPr="007E6AC5">
        <w:rPr>
          <w:rFonts w:cstheme="minorHAnsi"/>
          <w:color w:val="7030A0"/>
          <w:lang w:val="en-IN"/>
        </w:rPr>
        <w:t>.</w:t>
      </w:r>
      <w:r w:rsidR="007E6AC5">
        <w:rPr>
          <w:rFonts w:cstheme="minorHAnsi"/>
          <w:lang w:val="en-IN"/>
        </w:rPr>
        <w:t xml:space="preserve"> </w:t>
      </w:r>
      <w:r w:rsidR="007E6AC5" w:rsidRPr="007E6AC5">
        <w:rPr>
          <w:rFonts w:cstheme="minorHAnsi"/>
          <w:highlight w:val="green"/>
          <w:lang w:val="en-IN"/>
        </w:rPr>
        <w:t>NOTE: 4.5, 4.6, 4.7, and 4.8 are combined.</w:t>
      </w:r>
    </w:p>
    <w:p w14:paraId="65F375E2" w14:textId="77777777" w:rsidR="00627568" w:rsidRDefault="00627568" w:rsidP="00627568">
      <w:pPr>
        <w:pStyle w:val="ListParagraph"/>
        <w:numPr>
          <w:ilvl w:val="2"/>
          <w:numId w:val="3"/>
        </w:numPr>
        <w:spacing w:before="120"/>
        <w:rPr>
          <w:rFonts w:cstheme="minorHAnsi"/>
          <w:lang w:val="en-IN"/>
        </w:rPr>
      </w:pPr>
      <w:r>
        <w:rPr>
          <w:rFonts w:cstheme="minorHAnsi"/>
          <w:lang w:val="en-IN"/>
        </w:rPr>
        <w:t>Talent wrapping PRP-filled syringe in sterile drape.</w:t>
      </w:r>
    </w:p>
    <w:p w14:paraId="3076283D" w14:textId="54C88DDD" w:rsidR="000F7061" w:rsidRPr="007E6AC5" w:rsidRDefault="00627568" w:rsidP="007E6AC5">
      <w:pPr>
        <w:pStyle w:val="ListParagraph"/>
        <w:numPr>
          <w:ilvl w:val="2"/>
          <w:numId w:val="3"/>
        </w:numPr>
        <w:spacing w:before="120"/>
        <w:rPr>
          <w:rFonts w:cstheme="minorHAnsi"/>
          <w:lang w:val="en-IN"/>
        </w:rPr>
      </w:pPr>
      <w:r w:rsidRPr="00627568">
        <w:rPr>
          <w:rFonts w:cstheme="minorHAnsi"/>
          <w:iCs w:val="0"/>
          <w:color w:val="auto"/>
          <w:lang w:val="en-IN"/>
        </w:rPr>
        <w:t>Talent sealing the syringe with sterile cap.</w:t>
      </w:r>
    </w:p>
    <w:p w14:paraId="3AF598C5" w14:textId="101C8064" w:rsidR="001E0433" w:rsidRPr="00B07A3B" w:rsidRDefault="001E0433" w:rsidP="001E0433">
      <w:pPr>
        <w:pStyle w:val="Heading1"/>
        <w:rPr>
          <w:rFonts w:cstheme="minorHAnsi"/>
        </w:rPr>
      </w:pPr>
      <w:r w:rsidRPr="00B07A3B">
        <w:rPr>
          <w:rFonts w:cstheme="minorHAnsi"/>
        </w:rPr>
        <w:t>Results</w:t>
      </w:r>
    </w:p>
    <w:p w14:paraId="1DE25339" w14:textId="51D3C3F7"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378362D3" w14:textId="47F04DD0" w:rsidR="000F7061" w:rsidRPr="000F7061" w:rsidRDefault="000F7061" w:rsidP="000F7061">
      <w:pPr>
        <w:pStyle w:val="ListParagraph"/>
        <w:numPr>
          <w:ilvl w:val="1"/>
          <w:numId w:val="3"/>
        </w:numPr>
        <w:spacing w:before="120"/>
        <w:outlineLvl w:val="0"/>
        <w:rPr>
          <w:rFonts w:cstheme="minorHAnsi"/>
        </w:rPr>
      </w:pPr>
      <w:r w:rsidRPr="000F4DE8">
        <w:rPr>
          <w:rFonts w:cstheme="minorHAnsi"/>
          <w:color w:val="7030A0"/>
        </w:rPr>
        <w:t xml:space="preserve">The mean platelet count was 2.41-X higher in PRP </w:t>
      </w:r>
      <w:r w:rsidRPr="000F4DE8">
        <w:rPr>
          <w:rFonts w:cstheme="minorHAnsi"/>
          <w:b/>
          <w:bCs/>
          <w:color w:val="7030A0"/>
        </w:rPr>
        <w:t xml:space="preserve">[1] </w:t>
      </w:r>
      <w:r w:rsidRPr="000F4DE8">
        <w:rPr>
          <w:rFonts w:cstheme="minorHAnsi"/>
          <w:color w:val="7030A0"/>
        </w:rPr>
        <w:t xml:space="preserve">than in whole blood </w:t>
      </w:r>
      <w:r w:rsidRPr="000F4DE8">
        <w:rPr>
          <w:rFonts w:cstheme="minorHAnsi"/>
          <w:b/>
          <w:bCs/>
          <w:color w:val="7030A0"/>
        </w:rPr>
        <w:t>[2]</w:t>
      </w:r>
      <w:r w:rsidRPr="000F4DE8">
        <w:rPr>
          <w:rFonts w:cstheme="minorHAnsi"/>
          <w:color w:val="7030A0"/>
        </w:rPr>
        <w:t xml:space="preserve">. In contrast, the mean leukocyte concentration in PRP was significantly lower </w:t>
      </w:r>
      <w:r w:rsidRPr="000F4DE8">
        <w:rPr>
          <w:rFonts w:cstheme="minorHAnsi"/>
          <w:b/>
          <w:bCs/>
          <w:color w:val="7030A0"/>
        </w:rPr>
        <w:t xml:space="preserve">[3] </w:t>
      </w:r>
      <w:r w:rsidRPr="000F4DE8">
        <w:rPr>
          <w:rFonts w:cstheme="minorHAnsi"/>
          <w:color w:val="7030A0"/>
        </w:rPr>
        <w:t xml:space="preserve">than that in whole blood </w:t>
      </w:r>
      <w:r w:rsidRPr="000F4DE8">
        <w:rPr>
          <w:rFonts w:cstheme="minorHAnsi"/>
          <w:b/>
          <w:bCs/>
          <w:color w:val="7030A0"/>
        </w:rPr>
        <w:t>[4]</w:t>
      </w:r>
      <w:r w:rsidRPr="000F7061">
        <w:rPr>
          <w:rFonts w:cstheme="minorHAnsi"/>
        </w:rPr>
        <w:t xml:space="preserve">. </w:t>
      </w:r>
    </w:p>
    <w:p w14:paraId="46731018" w14:textId="699751F4" w:rsidR="000F7061" w:rsidRPr="000F7061" w:rsidRDefault="000F7061" w:rsidP="000F7061">
      <w:pPr>
        <w:pStyle w:val="ListParagraph"/>
        <w:numPr>
          <w:ilvl w:val="2"/>
          <w:numId w:val="3"/>
        </w:numPr>
        <w:spacing w:before="120"/>
        <w:outlineLvl w:val="0"/>
        <w:rPr>
          <w:rFonts w:cstheme="minorHAnsi"/>
        </w:rPr>
      </w:pPr>
      <w:r>
        <w:rPr>
          <w:rFonts w:cstheme="minorHAnsi"/>
        </w:rPr>
        <w:t xml:space="preserve">LAB MEDIA: Table 1 </w:t>
      </w:r>
      <w:r w:rsidRPr="000F7061">
        <w:rPr>
          <w:rFonts w:cstheme="minorHAnsi"/>
          <w:i/>
          <w:iCs w:val="0"/>
          <w:color w:val="0432FF"/>
        </w:rPr>
        <w:t>Video editor: Highlight the value 360.95</w:t>
      </w:r>
      <w:r>
        <w:rPr>
          <w:rFonts w:cstheme="minorHAnsi"/>
          <w:i/>
          <w:iCs w:val="0"/>
          <w:color w:val="0432FF"/>
        </w:rPr>
        <w:t xml:space="preserve"> in the row “mean”</w:t>
      </w:r>
    </w:p>
    <w:p w14:paraId="3B1988A2" w14:textId="341A2907" w:rsidR="000F7061" w:rsidRPr="000F7061" w:rsidRDefault="000F7061" w:rsidP="000F7061">
      <w:pPr>
        <w:pStyle w:val="ListParagraph"/>
        <w:numPr>
          <w:ilvl w:val="2"/>
          <w:numId w:val="3"/>
        </w:numPr>
        <w:spacing w:before="120"/>
        <w:outlineLvl w:val="0"/>
        <w:rPr>
          <w:rFonts w:cstheme="minorHAnsi"/>
        </w:rPr>
      </w:pPr>
      <w:r>
        <w:rPr>
          <w:rFonts w:cstheme="minorHAnsi"/>
        </w:rPr>
        <w:t xml:space="preserve">LAB MEDIA: Table 1 </w:t>
      </w:r>
      <w:r w:rsidRPr="000F7061">
        <w:rPr>
          <w:rFonts w:cstheme="minorHAnsi"/>
          <w:i/>
          <w:iCs w:val="0"/>
          <w:color w:val="0432FF"/>
        </w:rPr>
        <w:t xml:space="preserve">Video editor: Highlight the value </w:t>
      </w:r>
      <w:r>
        <w:rPr>
          <w:rFonts w:cstheme="minorHAnsi"/>
          <w:i/>
          <w:iCs w:val="0"/>
          <w:color w:val="0432FF"/>
        </w:rPr>
        <w:t>149.68 in the row “mean”</w:t>
      </w:r>
    </w:p>
    <w:p w14:paraId="5D9B73B6" w14:textId="4BB72754" w:rsidR="000F7061" w:rsidRPr="000F7061" w:rsidRDefault="000F7061" w:rsidP="000F7061">
      <w:pPr>
        <w:pStyle w:val="ListParagraph"/>
        <w:numPr>
          <w:ilvl w:val="2"/>
          <w:numId w:val="3"/>
        </w:numPr>
        <w:spacing w:before="120"/>
        <w:outlineLvl w:val="0"/>
        <w:rPr>
          <w:rFonts w:cstheme="minorHAnsi"/>
        </w:rPr>
      </w:pPr>
      <w:r>
        <w:rPr>
          <w:rFonts w:cstheme="minorHAnsi"/>
        </w:rPr>
        <w:t xml:space="preserve">LAB MEDIA: Table 1 </w:t>
      </w:r>
      <w:r w:rsidRPr="000F7061">
        <w:rPr>
          <w:rFonts w:cstheme="minorHAnsi"/>
          <w:i/>
          <w:iCs w:val="0"/>
          <w:color w:val="0432FF"/>
        </w:rPr>
        <w:t xml:space="preserve">Video editor: Highlight the value </w:t>
      </w:r>
      <w:r>
        <w:rPr>
          <w:rFonts w:cstheme="minorHAnsi"/>
          <w:i/>
          <w:iCs w:val="0"/>
          <w:color w:val="0432FF"/>
        </w:rPr>
        <w:t>3.05 in the row “mean”</w:t>
      </w:r>
    </w:p>
    <w:p w14:paraId="2FB2E42F" w14:textId="00092748" w:rsidR="000F7061" w:rsidRPr="000F7061" w:rsidRDefault="000F7061" w:rsidP="000F7061">
      <w:pPr>
        <w:pStyle w:val="ListParagraph"/>
        <w:numPr>
          <w:ilvl w:val="2"/>
          <w:numId w:val="3"/>
        </w:numPr>
        <w:spacing w:before="120"/>
        <w:outlineLvl w:val="0"/>
        <w:rPr>
          <w:rFonts w:cstheme="minorHAnsi"/>
        </w:rPr>
      </w:pPr>
      <w:r>
        <w:rPr>
          <w:rFonts w:cstheme="minorHAnsi"/>
        </w:rPr>
        <w:t xml:space="preserve">LAB MEDIA: Table 1 </w:t>
      </w:r>
      <w:r w:rsidRPr="000F7061">
        <w:rPr>
          <w:rFonts w:cstheme="minorHAnsi"/>
          <w:i/>
          <w:iCs w:val="0"/>
          <w:color w:val="0432FF"/>
        </w:rPr>
        <w:t xml:space="preserve">Video editor: Highlight the value </w:t>
      </w:r>
      <w:r>
        <w:rPr>
          <w:rFonts w:cstheme="minorHAnsi"/>
          <w:i/>
          <w:iCs w:val="0"/>
          <w:color w:val="0432FF"/>
        </w:rPr>
        <w:t>7.02 in the row “mean”</w:t>
      </w:r>
    </w:p>
    <w:p w14:paraId="136F97A6" w14:textId="77777777" w:rsidR="000F7061" w:rsidRPr="000F7061" w:rsidRDefault="000F7061" w:rsidP="000F7061">
      <w:pPr>
        <w:pStyle w:val="ListParagraph"/>
        <w:spacing w:before="120"/>
        <w:ind w:left="1627"/>
        <w:outlineLvl w:val="0"/>
        <w:rPr>
          <w:rFonts w:cstheme="minorHAnsi"/>
        </w:rPr>
      </w:pPr>
    </w:p>
    <w:p w14:paraId="06E8A171" w14:textId="154F9EDD" w:rsidR="001E0433" w:rsidRPr="000F7061" w:rsidRDefault="000F7061" w:rsidP="000F7061">
      <w:pPr>
        <w:pStyle w:val="ListParagraph"/>
        <w:numPr>
          <w:ilvl w:val="1"/>
          <w:numId w:val="3"/>
        </w:numPr>
        <w:spacing w:before="120"/>
        <w:outlineLvl w:val="0"/>
        <w:rPr>
          <w:rFonts w:cstheme="minorHAnsi"/>
        </w:rPr>
      </w:pPr>
      <w:r w:rsidRPr="000F4DE8">
        <w:rPr>
          <w:rFonts w:cstheme="minorHAnsi"/>
          <w:color w:val="7030A0"/>
        </w:rPr>
        <w:t>TGF-β</w:t>
      </w:r>
      <w:r w:rsidRPr="000F4DE8">
        <w:rPr>
          <w:rFonts w:cstheme="minorHAnsi"/>
          <w:color w:val="7030A0"/>
          <w:vertAlign w:val="subscript"/>
        </w:rPr>
        <w:t>1</w:t>
      </w:r>
      <w:r w:rsidRPr="000F4DE8">
        <w:rPr>
          <w:rFonts w:cstheme="minorHAnsi"/>
          <w:color w:val="7030A0"/>
        </w:rPr>
        <w:t xml:space="preserve"> </w:t>
      </w:r>
      <w:r w:rsidRPr="000F7061">
        <w:rPr>
          <w:rFonts w:cstheme="minorHAnsi"/>
          <w:i/>
          <w:iCs w:val="0"/>
          <w:color w:val="FF0000"/>
        </w:rPr>
        <w:t>(</w:t>
      </w:r>
      <w:r>
        <w:rPr>
          <w:rFonts w:cstheme="minorHAnsi"/>
          <w:i/>
          <w:iCs w:val="0"/>
          <w:color w:val="FF0000"/>
        </w:rPr>
        <w:t>T-G-F-Beta-1</w:t>
      </w:r>
      <w:r w:rsidRPr="000F7061">
        <w:rPr>
          <w:rFonts w:cstheme="minorHAnsi"/>
          <w:i/>
          <w:iCs w:val="0"/>
          <w:color w:val="FF0000"/>
        </w:rPr>
        <w:t>)</w:t>
      </w:r>
      <w:r>
        <w:rPr>
          <w:rFonts w:cstheme="minorHAnsi"/>
        </w:rPr>
        <w:t xml:space="preserve"> </w:t>
      </w:r>
      <w:r w:rsidRPr="000F4DE8">
        <w:rPr>
          <w:rFonts w:cstheme="minorHAnsi"/>
          <w:color w:val="7030A0"/>
        </w:rPr>
        <w:t xml:space="preserve">concentrations were significantly different between </w:t>
      </w:r>
      <w:r w:rsidRPr="000F4DE8">
        <w:rPr>
          <w:rFonts w:cstheme="minorHAnsi"/>
          <w:bCs/>
          <w:color w:val="7030A0"/>
        </w:rPr>
        <w:t xml:space="preserve">plasma, PRP supernatants, and PRP lysate </w:t>
      </w:r>
      <w:r w:rsidRPr="000F4DE8">
        <w:rPr>
          <w:rFonts w:cstheme="minorHAnsi"/>
          <w:b/>
          <w:color w:val="7030A0"/>
        </w:rPr>
        <w:t>[1]</w:t>
      </w:r>
      <w:r w:rsidRPr="000F4DE8">
        <w:rPr>
          <w:rFonts w:cstheme="minorHAnsi"/>
          <w:bCs/>
          <w:color w:val="7030A0"/>
        </w:rPr>
        <w:t xml:space="preserve">, with the highest concentrations for PRP lysate </w:t>
      </w:r>
      <w:r w:rsidRPr="000F4DE8">
        <w:rPr>
          <w:rFonts w:cstheme="minorHAnsi"/>
          <w:b/>
          <w:color w:val="7030A0"/>
        </w:rPr>
        <w:t xml:space="preserve">[2]. </w:t>
      </w:r>
      <w:r w:rsidRPr="000F4DE8">
        <w:rPr>
          <w:rFonts w:cstheme="minorHAnsi"/>
          <w:bCs/>
          <w:color w:val="7030A0"/>
        </w:rPr>
        <w:t>On the other hand, PDGF-BB concentrations were significantly higher in PRP supernatants</w:t>
      </w:r>
      <w:r w:rsidRPr="000F4DE8">
        <w:rPr>
          <w:rFonts w:cstheme="minorHAnsi"/>
          <w:b/>
          <w:color w:val="7030A0"/>
        </w:rPr>
        <w:t xml:space="preserve"> </w:t>
      </w:r>
      <w:r w:rsidRPr="000F4DE8">
        <w:rPr>
          <w:rFonts w:cstheme="minorHAnsi"/>
          <w:bCs/>
          <w:color w:val="7030A0"/>
        </w:rPr>
        <w:t xml:space="preserve">and PRP lysate </w:t>
      </w:r>
      <w:r w:rsidRPr="000F4DE8">
        <w:rPr>
          <w:rFonts w:cstheme="minorHAnsi"/>
          <w:b/>
          <w:color w:val="7030A0"/>
        </w:rPr>
        <w:t>[3]</w:t>
      </w:r>
      <w:r w:rsidRPr="000F4DE8">
        <w:rPr>
          <w:rFonts w:cstheme="minorHAnsi"/>
          <w:bCs/>
          <w:color w:val="7030A0"/>
        </w:rPr>
        <w:t xml:space="preserve"> compared to plasma </w:t>
      </w:r>
      <w:r w:rsidRPr="000F4DE8">
        <w:rPr>
          <w:rFonts w:cstheme="minorHAnsi"/>
          <w:b/>
          <w:color w:val="7030A0"/>
        </w:rPr>
        <w:t>[4]</w:t>
      </w:r>
      <w:r w:rsidRPr="000F4DE8">
        <w:rPr>
          <w:rFonts w:cstheme="minorHAnsi"/>
          <w:bCs/>
          <w:color w:val="7030A0"/>
        </w:rPr>
        <w:t>.</w:t>
      </w:r>
    </w:p>
    <w:p w14:paraId="2586333C" w14:textId="65C41C08" w:rsidR="001E0433" w:rsidRPr="000F7061" w:rsidRDefault="001E0433" w:rsidP="001E0433">
      <w:pPr>
        <w:pStyle w:val="ListParagraph"/>
        <w:numPr>
          <w:ilvl w:val="2"/>
          <w:numId w:val="3"/>
        </w:numPr>
        <w:spacing w:before="120"/>
        <w:contextualSpacing w:val="0"/>
        <w:outlineLvl w:val="0"/>
        <w:rPr>
          <w:rFonts w:cstheme="minorHAnsi"/>
          <w:bCs/>
        </w:rPr>
      </w:pPr>
      <w:r w:rsidRPr="00B07A3B">
        <w:rPr>
          <w:rFonts w:cstheme="minorHAnsi"/>
        </w:rPr>
        <w:t>LAB MEDIA:</w:t>
      </w:r>
      <w:r w:rsidR="000F7061">
        <w:rPr>
          <w:rFonts w:cstheme="minorHAnsi"/>
        </w:rPr>
        <w:t xml:space="preserve"> </w:t>
      </w:r>
      <w:r w:rsidR="000F7061" w:rsidRPr="000F7061">
        <w:rPr>
          <w:rFonts w:cstheme="minorHAnsi"/>
          <w:bCs/>
        </w:rPr>
        <w:t>Figure 5A</w:t>
      </w:r>
      <w:r w:rsidR="000F7061">
        <w:rPr>
          <w:rFonts w:cstheme="minorHAnsi"/>
          <w:bCs/>
        </w:rPr>
        <w:t xml:space="preserve"> </w:t>
      </w:r>
    </w:p>
    <w:p w14:paraId="3814746B" w14:textId="7E300126" w:rsidR="000F7061" w:rsidRPr="000F7061" w:rsidRDefault="000F7061" w:rsidP="000F7061">
      <w:pPr>
        <w:pStyle w:val="ListParagraph"/>
        <w:numPr>
          <w:ilvl w:val="2"/>
          <w:numId w:val="3"/>
        </w:numPr>
        <w:spacing w:before="120"/>
        <w:contextualSpacing w:val="0"/>
        <w:outlineLvl w:val="0"/>
        <w:rPr>
          <w:rFonts w:cstheme="minorHAnsi"/>
          <w:bCs/>
        </w:rPr>
      </w:pPr>
      <w:r w:rsidRPr="00B07A3B">
        <w:rPr>
          <w:rFonts w:cstheme="minorHAnsi"/>
        </w:rPr>
        <w:t>LAB MEDIA:</w:t>
      </w:r>
      <w:r>
        <w:rPr>
          <w:rFonts w:cstheme="minorHAnsi"/>
        </w:rPr>
        <w:t xml:space="preserve"> </w:t>
      </w:r>
      <w:r w:rsidRPr="000F7061">
        <w:rPr>
          <w:rFonts w:cstheme="minorHAnsi"/>
          <w:bCs/>
        </w:rPr>
        <w:t>Figure 5A</w:t>
      </w:r>
      <w:r>
        <w:rPr>
          <w:rFonts w:cstheme="minorHAnsi"/>
          <w:bCs/>
        </w:rPr>
        <w:t xml:space="preserve"> </w:t>
      </w:r>
      <w:r w:rsidRPr="000F7061">
        <w:rPr>
          <w:rFonts w:cstheme="minorHAnsi"/>
          <w:i/>
          <w:iCs w:val="0"/>
          <w:color w:val="0432FF"/>
        </w:rPr>
        <w:t xml:space="preserve">Video editor: Highlight the </w:t>
      </w:r>
      <w:r>
        <w:rPr>
          <w:rFonts w:cstheme="minorHAnsi"/>
          <w:i/>
          <w:iCs w:val="0"/>
          <w:color w:val="0432FF"/>
        </w:rPr>
        <w:t>bar for PRP-L</w:t>
      </w:r>
    </w:p>
    <w:p w14:paraId="03C2FA33" w14:textId="0D42208E" w:rsidR="000F7061" w:rsidRPr="000F7061" w:rsidRDefault="000F7061" w:rsidP="000F7061">
      <w:pPr>
        <w:pStyle w:val="ListParagraph"/>
        <w:numPr>
          <w:ilvl w:val="2"/>
          <w:numId w:val="3"/>
        </w:numPr>
        <w:spacing w:before="120"/>
        <w:contextualSpacing w:val="0"/>
        <w:outlineLvl w:val="0"/>
        <w:rPr>
          <w:rFonts w:cstheme="minorHAnsi"/>
          <w:bCs/>
        </w:rPr>
      </w:pPr>
      <w:r w:rsidRPr="00B07A3B">
        <w:rPr>
          <w:rFonts w:cstheme="minorHAnsi"/>
        </w:rPr>
        <w:t>LAB MEDIA:</w:t>
      </w:r>
      <w:r>
        <w:rPr>
          <w:rFonts w:cstheme="minorHAnsi"/>
        </w:rPr>
        <w:t xml:space="preserve"> </w:t>
      </w:r>
      <w:r w:rsidRPr="000F7061">
        <w:rPr>
          <w:rFonts w:cstheme="minorHAnsi"/>
          <w:bCs/>
        </w:rPr>
        <w:t>Figure 5</w:t>
      </w:r>
      <w:r>
        <w:rPr>
          <w:rFonts w:cstheme="minorHAnsi"/>
          <w:bCs/>
        </w:rPr>
        <w:t xml:space="preserve">B </w:t>
      </w:r>
      <w:r w:rsidRPr="000F7061">
        <w:rPr>
          <w:rFonts w:cstheme="minorHAnsi"/>
          <w:i/>
          <w:iCs w:val="0"/>
          <w:color w:val="0432FF"/>
        </w:rPr>
        <w:t xml:space="preserve">Video editor: Highlight the </w:t>
      </w:r>
      <w:r>
        <w:rPr>
          <w:rFonts w:cstheme="minorHAnsi"/>
          <w:i/>
          <w:iCs w:val="0"/>
          <w:color w:val="0432FF"/>
        </w:rPr>
        <w:t>bar for PRP-S and PRP-L</w:t>
      </w:r>
    </w:p>
    <w:p w14:paraId="6A053B62" w14:textId="03E689B2" w:rsidR="000F7061" w:rsidRPr="000F4DE8" w:rsidRDefault="000F7061" w:rsidP="000F7061">
      <w:pPr>
        <w:pStyle w:val="ListParagraph"/>
        <w:numPr>
          <w:ilvl w:val="2"/>
          <w:numId w:val="3"/>
        </w:numPr>
        <w:spacing w:before="120"/>
        <w:contextualSpacing w:val="0"/>
        <w:outlineLvl w:val="0"/>
        <w:rPr>
          <w:rFonts w:cstheme="minorHAnsi"/>
          <w:bCs/>
        </w:rPr>
      </w:pPr>
      <w:r w:rsidRPr="00B07A3B">
        <w:rPr>
          <w:rFonts w:cstheme="minorHAnsi"/>
        </w:rPr>
        <w:t>LAB MEDIA:</w:t>
      </w:r>
      <w:r>
        <w:rPr>
          <w:rFonts w:cstheme="minorHAnsi"/>
        </w:rPr>
        <w:t xml:space="preserve"> </w:t>
      </w:r>
      <w:r w:rsidRPr="000F7061">
        <w:rPr>
          <w:rFonts w:cstheme="minorHAnsi"/>
          <w:bCs/>
        </w:rPr>
        <w:t>Figure 5</w:t>
      </w:r>
      <w:r>
        <w:rPr>
          <w:rFonts w:cstheme="minorHAnsi"/>
          <w:bCs/>
        </w:rPr>
        <w:t xml:space="preserve">B </w:t>
      </w:r>
      <w:r w:rsidRPr="000F7061">
        <w:rPr>
          <w:rFonts w:cstheme="minorHAnsi"/>
          <w:i/>
          <w:iCs w:val="0"/>
          <w:color w:val="0432FF"/>
        </w:rPr>
        <w:t xml:space="preserve">Video editor: Highlight the </w:t>
      </w:r>
      <w:r>
        <w:rPr>
          <w:rFonts w:cstheme="minorHAnsi"/>
          <w:i/>
          <w:iCs w:val="0"/>
          <w:color w:val="0432FF"/>
        </w:rPr>
        <w:t>bar for plasma</w:t>
      </w:r>
    </w:p>
    <w:p w14:paraId="7E9B9A5E" w14:textId="77777777" w:rsidR="000F4DE8" w:rsidRDefault="000F4DE8" w:rsidP="000F4DE8">
      <w:pPr>
        <w:spacing w:before="120"/>
        <w:outlineLvl w:val="0"/>
        <w:rPr>
          <w:rFonts w:cstheme="minorHAnsi"/>
          <w:bCs/>
        </w:rPr>
      </w:pPr>
    </w:p>
    <w:p w14:paraId="4AE5EDEE" w14:textId="34DAE07E" w:rsidR="000F4DE8" w:rsidRPr="000F4DE8" w:rsidRDefault="000F4DE8" w:rsidP="000F4DE8">
      <w:pPr>
        <w:spacing w:before="120"/>
        <w:outlineLvl w:val="0"/>
        <w:rPr>
          <w:rFonts w:cstheme="minorHAnsi"/>
          <w:b/>
          <w:sz w:val="28"/>
          <w:szCs w:val="28"/>
        </w:rPr>
      </w:pPr>
      <w:r w:rsidRPr="000F4DE8">
        <w:rPr>
          <w:rFonts w:cstheme="minorHAnsi"/>
          <w:b/>
          <w:sz w:val="28"/>
          <w:szCs w:val="28"/>
        </w:rPr>
        <w:t>Pronunciation Guides:</w:t>
      </w:r>
    </w:p>
    <w:p w14:paraId="34CCEA20" w14:textId="77777777" w:rsidR="000F4DE8" w:rsidRPr="000F4DE8" w:rsidRDefault="000F4DE8" w:rsidP="000F4DE8">
      <w:pPr>
        <w:spacing w:before="120"/>
        <w:outlineLvl w:val="0"/>
        <w:rPr>
          <w:rFonts w:cstheme="minorHAnsi"/>
          <w:b/>
          <w:bCs/>
          <w:lang w:val="en-IN"/>
        </w:rPr>
      </w:pPr>
      <w:r w:rsidRPr="000F4DE8">
        <w:rPr>
          <w:rFonts w:cstheme="minorHAnsi"/>
          <w:b/>
          <w:bCs/>
          <w:lang w:val="en-IN"/>
        </w:rPr>
        <w:t>1. Jugular</w:t>
      </w:r>
    </w:p>
    <w:p w14:paraId="343E91D0"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https://www.merriam-webster.com/dictionary/jugular</w:t>
      </w:r>
      <w:r w:rsidRPr="000F4DE8">
        <w:rPr>
          <w:rFonts w:cstheme="minorHAnsi"/>
          <w:bCs/>
          <w:lang w:val="en-IN"/>
        </w:rPr>
        <w:br/>
      </w:r>
      <w:r w:rsidRPr="000F4DE8">
        <w:rPr>
          <w:rFonts w:cstheme="minorHAnsi"/>
          <w:b/>
          <w:bCs/>
          <w:lang w:val="en-IN"/>
        </w:rPr>
        <w:t>IPA:</w:t>
      </w:r>
      <w:r w:rsidRPr="000F4DE8">
        <w:rPr>
          <w:rFonts w:cstheme="minorHAnsi"/>
          <w:bCs/>
          <w:lang w:val="en-IN"/>
        </w:rPr>
        <w:t xml:space="preserve"> /ˈ</w:t>
      </w:r>
      <w:proofErr w:type="spellStart"/>
      <w:r w:rsidRPr="000F4DE8">
        <w:rPr>
          <w:rFonts w:cstheme="minorHAnsi"/>
          <w:bCs/>
          <w:lang w:val="en-IN"/>
        </w:rPr>
        <w:t>dʒʌɡjələr</w:t>
      </w:r>
      <w:proofErr w:type="spell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w:t>
      </w:r>
      <w:proofErr w:type="spellStart"/>
      <w:r w:rsidRPr="000F4DE8">
        <w:rPr>
          <w:rFonts w:cstheme="minorHAnsi"/>
          <w:bCs/>
          <w:lang w:val="en-IN"/>
        </w:rPr>
        <w:t>juhg</w:t>
      </w:r>
      <w:proofErr w:type="spellEnd"/>
      <w:r w:rsidRPr="000F4DE8">
        <w:rPr>
          <w:rFonts w:cstheme="minorHAnsi"/>
          <w:bCs/>
          <w:lang w:val="en-IN"/>
        </w:rPr>
        <w:t>-yuh-lur</w:t>
      </w:r>
    </w:p>
    <w:p w14:paraId="5F6C9747" w14:textId="77777777" w:rsidR="000F4DE8" w:rsidRPr="000F4DE8" w:rsidRDefault="000F4DE8" w:rsidP="000F4DE8">
      <w:pPr>
        <w:spacing w:before="120"/>
        <w:outlineLvl w:val="0"/>
        <w:rPr>
          <w:rFonts w:cstheme="minorHAnsi"/>
          <w:b/>
          <w:bCs/>
          <w:lang w:val="en-IN"/>
        </w:rPr>
      </w:pPr>
      <w:r w:rsidRPr="000F4DE8">
        <w:rPr>
          <w:rFonts w:cstheme="minorHAnsi"/>
          <w:b/>
          <w:bCs/>
          <w:lang w:val="en-IN"/>
        </w:rPr>
        <w:t xml:space="preserve">2. </w:t>
      </w:r>
      <w:proofErr w:type="spellStart"/>
      <w:r w:rsidRPr="000F4DE8">
        <w:rPr>
          <w:rFonts w:cstheme="minorHAnsi"/>
          <w:b/>
          <w:bCs/>
          <w:lang w:val="en-IN"/>
        </w:rPr>
        <w:t>Centimeter</w:t>
      </w:r>
      <w:proofErr w:type="spellEnd"/>
    </w:p>
    <w:p w14:paraId="63F459E7"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https://www.merriam-webster.com/dictionary/centimeter</w:t>
      </w:r>
      <w:r w:rsidRPr="000F4DE8">
        <w:rPr>
          <w:rFonts w:cstheme="minorHAnsi"/>
          <w:bCs/>
          <w:lang w:val="en-IN"/>
        </w:rPr>
        <w:br/>
      </w:r>
      <w:r w:rsidRPr="000F4DE8">
        <w:rPr>
          <w:rFonts w:cstheme="minorHAnsi"/>
          <w:b/>
          <w:bCs/>
          <w:lang w:val="en-IN"/>
        </w:rPr>
        <w:t>IPA:</w:t>
      </w:r>
      <w:r w:rsidRPr="000F4DE8">
        <w:rPr>
          <w:rFonts w:cstheme="minorHAnsi"/>
          <w:bCs/>
          <w:lang w:val="en-IN"/>
        </w:rPr>
        <w:t xml:space="preserve"> /ˈ</w:t>
      </w:r>
      <w:proofErr w:type="spellStart"/>
      <w:r w:rsidRPr="000F4DE8">
        <w:rPr>
          <w:rFonts w:cstheme="minorHAnsi"/>
          <w:bCs/>
          <w:lang w:val="en-IN"/>
        </w:rPr>
        <w:t>sɛntəˌmiːtər</w:t>
      </w:r>
      <w:proofErr w:type="spell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w:t>
      </w:r>
      <w:proofErr w:type="spellStart"/>
      <w:r w:rsidRPr="000F4DE8">
        <w:rPr>
          <w:rFonts w:cstheme="minorHAnsi"/>
          <w:bCs/>
          <w:lang w:val="en-IN"/>
        </w:rPr>
        <w:t>sen</w:t>
      </w:r>
      <w:proofErr w:type="spellEnd"/>
      <w:r w:rsidRPr="000F4DE8">
        <w:rPr>
          <w:rFonts w:cstheme="minorHAnsi"/>
          <w:bCs/>
          <w:lang w:val="en-IN"/>
        </w:rPr>
        <w:t>-</w:t>
      </w:r>
      <w:proofErr w:type="spellStart"/>
      <w:r w:rsidRPr="000F4DE8">
        <w:rPr>
          <w:rFonts w:cstheme="minorHAnsi"/>
          <w:bCs/>
          <w:lang w:val="en-IN"/>
        </w:rPr>
        <w:t>tuh</w:t>
      </w:r>
      <w:proofErr w:type="spellEnd"/>
      <w:r w:rsidRPr="000F4DE8">
        <w:rPr>
          <w:rFonts w:cstheme="minorHAnsi"/>
          <w:bCs/>
          <w:lang w:val="en-IN"/>
        </w:rPr>
        <w:t>-mee-</w:t>
      </w:r>
      <w:proofErr w:type="spellStart"/>
      <w:r w:rsidRPr="000F4DE8">
        <w:rPr>
          <w:rFonts w:cstheme="minorHAnsi"/>
          <w:bCs/>
          <w:lang w:val="en-IN"/>
        </w:rPr>
        <w:t>ter</w:t>
      </w:r>
      <w:proofErr w:type="spellEnd"/>
    </w:p>
    <w:p w14:paraId="3029EE53" w14:textId="77777777" w:rsidR="000F4DE8" w:rsidRPr="000F4DE8" w:rsidRDefault="000F4DE8" w:rsidP="000F4DE8">
      <w:pPr>
        <w:spacing w:before="120"/>
        <w:outlineLvl w:val="0"/>
        <w:rPr>
          <w:rFonts w:cstheme="minorHAnsi"/>
          <w:b/>
          <w:bCs/>
          <w:lang w:val="en-IN"/>
        </w:rPr>
      </w:pPr>
      <w:r w:rsidRPr="000F4DE8">
        <w:rPr>
          <w:rFonts w:cstheme="minorHAnsi"/>
          <w:b/>
          <w:bCs/>
          <w:lang w:val="en-IN"/>
        </w:rPr>
        <w:t>3. Antiseptic</w:t>
      </w:r>
    </w:p>
    <w:p w14:paraId="53A8C636"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https://www.merriam-webster.com/dictionary/antiseptic</w:t>
      </w:r>
      <w:r w:rsidRPr="000F4DE8">
        <w:rPr>
          <w:rFonts w:cstheme="minorHAnsi"/>
          <w:bCs/>
          <w:lang w:val="en-IN"/>
        </w:rPr>
        <w:br/>
      </w:r>
      <w:r w:rsidRPr="000F4DE8">
        <w:rPr>
          <w:rFonts w:cstheme="minorHAnsi"/>
          <w:b/>
          <w:bCs/>
          <w:lang w:val="en-IN"/>
        </w:rPr>
        <w:t>IPA:</w:t>
      </w:r>
      <w:r w:rsidRPr="000F4DE8">
        <w:rPr>
          <w:rFonts w:cstheme="minorHAnsi"/>
          <w:bCs/>
          <w:lang w:val="en-IN"/>
        </w:rPr>
        <w:t xml:space="preserve"> /</w:t>
      </w:r>
      <w:proofErr w:type="gramStart"/>
      <w:r w:rsidRPr="000F4DE8">
        <w:rPr>
          <w:rFonts w:cstheme="minorHAnsi"/>
          <w:bCs/>
          <w:lang w:val="en-IN"/>
        </w:rPr>
        <w:t>ˌ</w:t>
      </w:r>
      <w:proofErr w:type="spellStart"/>
      <w:r w:rsidRPr="000F4DE8">
        <w:rPr>
          <w:rFonts w:cstheme="minorHAnsi"/>
          <w:bCs/>
          <w:lang w:val="en-IN"/>
        </w:rPr>
        <w:t>æn.t̬ɪˈsep</w:t>
      </w:r>
      <w:proofErr w:type="gramEnd"/>
      <w:r w:rsidRPr="000F4DE8">
        <w:rPr>
          <w:rFonts w:cstheme="minorHAnsi"/>
          <w:bCs/>
          <w:lang w:val="en-IN"/>
        </w:rPr>
        <w:t>.tɪk</w:t>
      </w:r>
      <w:proofErr w:type="spell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an-</w:t>
      </w:r>
      <w:proofErr w:type="spellStart"/>
      <w:r w:rsidRPr="000F4DE8">
        <w:rPr>
          <w:rFonts w:cstheme="minorHAnsi"/>
          <w:bCs/>
          <w:lang w:val="en-IN"/>
        </w:rPr>
        <w:t>tih</w:t>
      </w:r>
      <w:proofErr w:type="spellEnd"/>
      <w:r w:rsidRPr="000F4DE8">
        <w:rPr>
          <w:rFonts w:cstheme="minorHAnsi"/>
          <w:bCs/>
          <w:lang w:val="en-IN"/>
        </w:rPr>
        <w:t>-</w:t>
      </w:r>
      <w:proofErr w:type="spellStart"/>
      <w:r w:rsidRPr="000F4DE8">
        <w:rPr>
          <w:rFonts w:cstheme="minorHAnsi"/>
          <w:bCs/>
          <w:lang w:val="en-IN"/>
        </w:rPr>
        <w:t>sep</w:t>
      </w:r>
      <w:proofErr w:type="spellEnd"/>
      <w:r w:rsidRPr="000F4DE8">
        <w:rPr>
          <w:rFonts w:cstheme="minorHAnsi"/>
          <w:bCs/>
          <w:lang w:val="en-IN"/>
        </w:rPr>
        <w:t>-tik</w:t>
      </w:r>
    </w:p>
    <w:p w14:paraId="0CC8DA37" w14:textId="77777777" w:rsidR="000F4DE8" w:rsidRPr="000F4DE8" w:rsidRDefault="000F4DE8" w:rsidP="000F4DE8">
      <w:pPr>
        <w:spacing w:before="120"/>
        <w:outlineLvl w:val="0"/>
        <w:rPr>
          <w:rFonts w:cstheme="minorHAnsi"/>
          <w:b/>
          <w:bCs/>
          <w:lang w:val="en-IN"/>
        </w:rPr>
      </w:pPr>
      <w:r w:rsidRPr="000F4DE8">
        <w:rPr>
          <w:rFonts w:cstheme="minorHAnsi"/>
          <w:b/>
          <w:bCs/>
          <w:lang w:val="en-IN"/>
        </w:rPr>
        <w:t>4. Disinfectant</w:t>
      </w:r>
    </w:p>
    <w:p w14:paraId="1068263B"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https://www.merriam-webster.com/dictionary/disinfectant</w:t>
      </w:r>
      <w:r w:rsidRPr="000F4DE8">
        <w:rPr>
          <w:rFonts w:cstheme="minorHAnsi"/>
          <w:bCs/>
          <w:lang w:val="en-IN"/>
        </w:rPr>
        <w:br/>
      </w:r>
      <w:r w:rsidRPr="000F4DE8">
        <w:rPr>
          <w:rFonts w:cstheme="minorHAnsi"/>
          <w:b/>
          <w:bCs/>
          <w:lang w:val="en-IN"/>
        </w:rPr>
        <w:t>IPA:</w:t>
      </w:r>
      <w:r w:rsidRPr="000F4DE8">
        <w:rPr>
          <w:rFonts w:cstheme="minorHAnsi"/>
          <w:bCs/>
          <w:lang w:val="en-IN"/>
        </w:rPr>
        <w:t xml:space="preserve"> /</w:t>
      </w:r>
      <w:proofErr w:type="gramStart"/>
      <w:r w:rsidRPr="000F4DE8">
        <w:rPr>
          <w:rFonts w:cstheme="minorHAnsi"/>
          <w:bCs/>
          <w:lang w:val="en-IN"/>
        </w:rPr>
        <w:t>ˌ</w:t>
      </w:r>
      <w:proofErr w:type="spellStart"/>
      <w:r w:rsidRPr="000F4DE8">
        <w:rPr>
          <w:rFonts w:cstheme="minorHAnsi"/>
          <w:bCs/>
          <w:lang w:val="en-IN"/>
        </w:rPr>
        <w:t>dɪs.ɪnˈfek</w:t>
      </w:r>
      <w:proofErr w:type="gramEnd"/>
      <w:r w:rsidRPr="000F4DE8">
        <w:rPr>
          <w:rFonts w:cstheme="minorHAnsi"/>
          <w:bCs/>
          <w:lang w:val="en-IN"/>
        </w:rPr>
        <w:t>.tənt</w:t>
      </w:r>
      <w:proofErr w:type="spell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dis-in-</w:t>
      </w:r>
      <w:proofErr w:type="spellStart"/>
      <w:r w:rsidRPr="000F4DE8">
        <w:rPr>
          <w:rFonts w:cstheme="minorHAnsi"/>
          <w:bCs/>
          <w:lang w:val="en-IN"/>
        </w:rPr>
        <w:t>fek</w:t>
      </w:r>
      <w:proofErr w:type="spellEnd"/>
      <w:r w:rsidRPr="000F4DE8">
        <w:rPr>
          <w:rFonts w:cstheme="minorHAnsi"/>
          <w:bCs/>
          <w:lang w:val="en-IN"/>
        </w:rPr>
        <w:t>-</w:t>
      </w:r>
      <w:proofErr w:type="spellStart"/>
      <w:r w:rsidRPr="000F4DE8">
        <w:rPr>
          <w:rFonts w:cstheme="minorHAnsi"/>
          <w:bCs/>
          <w:lang w:val="en-IN"/>
        </w:rPr>
        <w:t>tuhnt</w:t>
      </w:r>
      <w:proofErr w:type="spellEnd"/>
    </w:p>
    <w:p w14:paraId="068F6C65" w14:textId="77777777" w:rsidR="000F4DE8" w:rsidRPr="000F4DE8" w:rsidRDefault="000F4DE8" w:rsidP="000F4DE8">
      <w:pPr>
        <w:spacing w:before="120"/>
        <w:outlineLvl w:val="0"/>
        <w:rPr>
          <w:rFonts w:cstheme="minorHAnsi"/>
          <w:b/>
          <w:bCs/>
          <w:lang w:val="en-IN"/>
        </w:rPr>
      </w:pPr>
      <w:r w:rsidRPr="000F4DE8">
        <w:rPr>
          <w:rFonts w:cstheme="minorHAnsi"/>
          <w:b/>
          <w:bCs/>
          <w:lang w:val="en-IN"/>
        </w:rPr>
        <w:t>5. Citrate</w:t>
      </w:r>
    </w:p>
    <w:p w14:paraId="473E12B1"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https://www.merriam-webster.com/dictionary/citrate</w:t>
      </w:r>
      <w:r w:rsidRPr="000F4DE8">
        <w:rPr>
          <w:rFonts w:cstheme="minorHAnsi"/>
          <w:bCs/>
          <w:lang w:val="en-IN"/>
        </w:rPr>
        <w:br/>
      </w:r>
      <w:r w:rsidRPr="000F4DE8">
        <w:rPr>
          <w:rFonts w:cstheme="minorHAnsi"/>
          <w:b/>
          <w:bCs/>
          <w:lang w:val="en-IN"/>
        </w:rPr>
        <w:t>IPA:</w:t>
      </w:r>
      <w:r w:rsidRPr="000F4DE8">
        <w:rPr>
          <w:rFonts w:cstheme="minorHAnsi"/>
          <w:bCs/>
          <w:lang w:val="en-IN"/>
        </w:rPr>
        <w:t xml:space="preserve"> /ˈ</w:t>
      </w:r>
      <w:proofErr w:type="spellStart"/>
      <w:r w:rsidRPr="000F4DE8">
        <w:rPr>
          <w:rFonts w:cstheme="minorHAnsi"/>
          <w:bCs/>
          <w:lang w:val="en-IN"/>
        </w:rPr>
        <w:t>sɪˌtreɪt</w:t>
      </w:r>
      <w:proofErr w:type="spell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w:t>
      </w:r>
      <w:proofErr w:type="spellStart"/>
      <w:r w:rsidRPr="000F4DE8">
        <w:rPr>
          <w:rFonts w:cstheme="minorHAnsi"/>
          <w:bCs/>
          <w:lang w:val="en-IN"/>
        </w:rPr>
        <w:t>sih-trayt</w:t>
      </w:r>
      <w:proofErr w:type="spellEnd"/>
    </w:p>
    <w:p w14:paraId="335FEC64" w14:textId="77777777" w:rsidR="000F4DE8" w:rsidRPr="000F4DE8" w:rsidRDefault="000F4DE8" w:rsidP="000F4DE8">
      <w:pPr>
        <w:spacing w:before="120"/>
        <w:outlineLvl w:val="0"/>
        <w:rPr>
          <w:rFonts w:cstheme="minorHAnsi"/>
          <w:b/>
          <w:bCs/>
          <w:lang w:val="en-IN"/>
        </w:rPr>
      </w:pPr>
      <w:r w:rsidRPr="000F4DE8">
        <w:rPr>
          <w:rFonts w:cstheme="minorHAnsi"/>
          <w:b/>
          <w:bCs/>
          <w:lang w:val="en-IN"/>
        </w:rPr>
        <w:t>6. Aseptic</w:t>
      </w:r>
    </w:p>
    <w:p w14:paraId="01FC74E0"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https://www.merriam-webster.com/dictionary/aseptic</w:t>
      </w:r>
      <w:r w:rsidRPr="000F4DE8">
        <w:rPr>
          <w:rFonts w:cstheme="minorHAnsi"/>
          <w:bCs/>
          <w:lang w:val="en-IN"/>
        </w:rPr>
        <w:br/>
      </w:r>
      <w:r w:rsidRPr="000F4DE8">
        <w:rPr>
          <w:rFonts w:cstheme="minorHAnsi"/>
          <w:b/>
          <w:bCs/>
          <w:lang w:val="en-IN"/>
        </w:rPr>
        <w:t>IPA:</w:t>
      </w:r>
      <w:r w:rsidRPr="000F4DE8">
        <w:rPr>
          <w:rFonts w:cstheme="minorHAnsi"/>
          <w:bCs/>
          <w:lang w:val="en-IN"/>
        </w:rPr>
        <w:t xml:space="preserve"> /</w:t>
      </w:r>
      <w:proofErr w:type="gramStart"/>
      <w:r w:rsidRPr="000F4DE8">
        <w:rPr>
          <w:rFonts w:cstheme="minorHAnsi"/>
          <w:bCs/>
          <w:lang w:val="en-IN"/>
        </w:rPr>
        <w:t>ˌ</w:t>
      </w:r>
      <w:proofErr w:type="spellStart"/>
      <w:r w:rsidRPr="000F4DE8">
        <w:rPr>
          <w:rFonts w:cstheme="minorHAnsi"/>
          <w:bCs/>
          <w:lang w:val="en-IN"/>
        </w:rPr>
        <w:t>eɪˈsep.tɪk</w:t>
      </w:r>
      <w:proofErr w:type="spellEnd"/>
      <w:proofErr w:type="gram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ay-</w:t>
      </w:r>
      <w:proofErr w:type="spellStart"/>
      <w:r w:rsidRPr="000F4DE8">
        <w:rPr>
          <w:rFonts w:cstheme="minorHAnsi"/>
          <w:bCs/>
          <w:lang w:val="en-IN"/>
        </w:rPr>
        <w:t>sep</w:t>
      </w:r>
      <w:proofErr w:type="spellEnd"/>
      <w:r w:rsidRPr="000F4DE8">
        <w:rPr>
          <w:rFonts w:cstheme="minorHAnsi"/>
          <w:bCs/>
          <w:lang w:val="en-IN"/>
        </w:rPr>
        <w:t>-tik</w:t>
      </w:r>
    </w:p>
    <w:p w14:paraId="4D1C5FDC" w14:textId="77777777" w:rsidR="000F4DE8" w:rsidRPr="000F4DE8" w:rsidRDefault="000F4DE8" w:rsidP="000F4DE8">
      <w:pPr>
        <w:spacing w:before="120"/>
        <w:outlineLvl w:val="0"/>
        <w:rPr>
          <w:rFonts w:cstheme="minorHAnsi"/>
          <w:b/>
          <w:bCs/>
          <w:lang w:val="en-IN"/>
        </w:rPr>
      </w:pPr>
      <w:r w:rsidRPr="000F4DE8">
        <w:rPr>
          <w:rFonts w:cstheme="minorHAnsi"/>
          <w:b/>
          <w:bCs/>
          <w:lang w:val="en-IN"/>
        </w:rPr>
        <w:t>7. Buffy coat</w:t>
      </w:r>
    </w:p>
    <w:p w14:paraId="54965463"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https://www.howtopronounce.com/buffy-coat</w:t>
      </w:r>
      <w:r w:rsidRPr="000F4DE8">
        <w:rPr>
          <w:rFonts w:cstheme="minorHAnsi"/>
          <w:bCs/>
          <w:lang w:val="en-IN"/>
        </w:rPr>
        <w:br/>
      </w:r>
      <w:r w:rsidRPr="000F4DE8">
        <w:rPr>
          <w:rFonts w:cstheme="minorHAnsi"/>
          <w:b/>
          <w:bCs/>
          <w:lang w:val="en-IN"/>
        </w:rPr>
        <w:t>IPA:</w:t>
      </w:r>
      <w:r w:rsidRPr="000F4DE8">
        <w:rPr>
          <w:rFonts w:cstheme="minorHAnsi"/>
          <w:bCs/>
          <w:lang w:val="en-IN"/>
        </w:rPr>
        <w:t xml:space="preserve"> /ˈ</w:t>
      </w:r>
      <w:proofErr w:type="spellStart"/>
      <w:r w:rsidRPr="000F4DE8">
        <w:rPr>
          <w:rFonts w:cstheme="minorHAnsi"/>
          <w:bCs/>
          <w:lang w:val="en-IN"/>
        </w:rPr>
        <w:t>bʌfi</w:t>
      </w:r>
      <w:proofErr w:type="spellEnd"/>
      <w:r w:rsidRPr="000F4DE8">
        <w:rPr>
          <w:rFonts w:cstheme="minorHAnsi"/>
          <w:bCs/>
          <w:lang w:val="en-IN"/>
        </w:rPr>
        <w:t xml:space="preserve"> </w:t>
      </w:r>
      <w:proofErr w:type="spellStart"/>
      <w:r w:rsidRPr="000F4DE8">
        <w:rPr>
          <w:rFonts w:cstheme="minorHAnsi"/>
          <w:bCs/>
          <w:lang w:val="en-IN"/>
        </w:rPr>
        <w:t>koʊt</w:t>
      </w:r>
      <w:proofErr w:type="spell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w:t>
      </w:r>
      <w:proofErr w:type="spellStart"/>
      <w:r w:rsidRPr="000F4DE8">
        <w:rPr>
          <w:rFonts w:cstheme="minorHAnsi"/>
          <w:bCs/>
          <w:lang w:val="en-IN"/>
        </w:rPr>
        <w:t>buh</w:t>
      </w:r>
      <w:proofErr w:type="spellEnd"/>
      <w:r w:rsidRPr="000F4DE8">
        <w:rPr>
          <w:rFonts w:cstheme="minorHAnsi"/>
          <w:bCs/>
          <w:lang w:val="en-IN"/>
        </w:rPr>
        <w:t xml:space="preserve">-fee </w:t>
      </w:r>
      <w:proofErr w:type="spellStart"/>
      <w:r w:rsidRPr="000F4DE8">
        <w:rPr>
          <w:rFonts w:cstheme="minorHAnsi"/>
          <w:bCs/>
          <w:lang w:val="en-IN"/>
        </w:rPr>
        <w:t>koht</w:t>
      </w:r>
      <w:proofErr w:type="spellEnd"/>
    </w:p>
    <w:p w14:paraId="2630462A" w14:textId="77777777" w:rsidR="000F4DE8" w:rsidRPr="000F4DE8" w:rsidRDefault="000F4DE8" w:rsidP="000F4DE8">
      <w:pPr>
        <w:spacing w:before="120"/>
        <w:outlineLvl w:val="0"/>
        <w:rPr>
          <w:rFonts w:cstheme="minorHAnsi"/>
          <w:b/>
          <w:bCs/>
          <w:lang w:val="en-IN"/>
        </w:rPr>
      </w:pPr>
      <w:r w:rsidRPr="000F4DE8">
        <w:rPr>
          <w:rFonts w:cstheme="minorHAnsi"/>
          <w:b/>
          <w:bCs/>
          <w:lang w:val="en-IN"/>
        </w:rPr>
        <w:t>8. Centrifuge</w:t>
      </w:r>
    </w:p>
    <w:p w14:paraId="250077D3"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https://www.merriam-webster.com/dictionary/centrifuge</w:t>
      </w:r>
      <w:r w:rsidRPr="000F4DE8">
        <w:rPr>
          <w:rFonts w:cstheme="minorHAnsi"/>
          <w:bCs/>
          <w:lang w:val="en-IN"/>
        </w:rPr>
        <w:br/>
      </w:r>
      <w:r w:rsidRPr="000F4DE8">
        <w:rPr>
          <w:rFonts w:cstheme="minorHAnsi"/>
          <w:b/>
          <w:bCs/>
          <w:lang w:val="en-IN"/>
        </w:rPr>
        <w:t>IPA:</w:t>
      </w:r>
      <w:r w:rsidRPr="000F4DE8">
        <w:rPr>
          <w:rFonts w:cstheme="minorHAnsi"/>
          <w:bCs/>
          <w:lang w:val="en-IN"/>
        </w:rPr>
        <w:t xml:space="preserve"> /</w:t>
      </w:r>
      <w:proofErr w:type="gramStart"/>
      <w:r w:rsidRPr="000F4DE8">
        <w:rPr>
          <w:rFonts w:cstheme="minorHAnsi"/>
          <w:bCs/>
          <w:lang w:val="en-IN"/>
        </w:rPr>
        <w:t>ˈ</w:t>
      </w:r>
      <w:proofErr w:type="spellStart"/>
      <w:r w:rsidRPr="000F4DE8">
        <w:rPr>
          <w:rFonts w:cstheme="minorHAnsi"/>
          <w:bCs/>
          <w:lang w:val="en-IN"/>
        </w:rPr>
        <w:t>sɛn.trəˌfjuːdʒ</w:t>
      </w:r>
      <w:proofErr w:type="spellEnd"/>
      <w:proofErr w:type="gram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w:t>
      </w:r>
      <w:proofErr w:type="spellStart"/>
      <w:r w:rsidRPr="000F4DE8">
        <w:rPr>
          <w:rFonts w:cstheme="minorHAnsi"/>
          <w:bCs/>
          <w:lang w:val="en-IN"/>
        </w:rPr>
        <w:t>sen-truh-fyooj</w:t>
      </w:r>
      <w:proofErr w:type="spellEnd"/>
    </w:p>
    <w:p w14:paraId="1E01A6D5" w14:textId="77777777" w:rsidR="000F4DE8" w:rsidRPr="000F4DE8" w:rsidRDefault="000F4DE8" w:rsidP="000F4DE8">
      <w:pPr>
        <w:spacing w:before="120"/>
        <w:outlineLvl w:val="0"/>
        <w:rPr>
          <w:rFonts w:cstheme="minorHAnsi"/>
          <w:b/>
          <w:bCs/>
          <w:lang w:val="en-IN"/>
        </w:rPr>
      </w:pPr>
      <w:r w:rsidRPr="000F4DE8">
        <w:rPr>
          <w:rFonts w:cstheme="minorHAnsi"/>
          <w:b/>
          <w:bCs/>
          <w:lang w:val="en-IN"/>
        </w:rPr>
        <w:t>9. Laminar</w:t>
      </w:r>
    </w:p>
    <w:p w14:paraId="4069F04D"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https://www.merriam-webster.com/dictionary/laminar</w:t>
      </w:r>
      <w:r w:rsidRPr="000F4DE8">
        <w:rPr>
          <w:rFonts w:cstheme="minorHAnsi"/>
          <w:bCs/>
          <w:lang w:val="en-IN"/>
        </w:rPr>
        <w:br/>
      </w:r>
      <w:r w:rsidRPr="000F4DE8">
        <w:rPr>
          <w:rFonts w:cstheme="minorHAnsi"/>
          <w:b/>
          <w:bCs/>
          <w:lang w:val="en-IN"/>
        </w:rPr>
        <w:t>IPA:</w:t>
      </w:r>
      <w:r w:rsidRPr="000F4DE8">
        <w:rPr>
          <w:rFonts w:cstheme="minorHAnsi"/>
          <w:bCs/>
          <w:lang w:val="en-IN"/>
        </w:rPr>
        <w:t xml:space="preserve"> /</w:t>
      </w:r>
      <w:proofErr w:type="gramStart"/>
      <w:r w:rsidRPr="000F4DE8">
        <w:rPr>
          <w:rFonts w:cstheme="minorHAnsi"/>
          <w:bCs/>
          <w:lang w:val="en-IN"/>
        </w:rPr>
        <w:t>ˈ</w:t>
      </w:r>
      <w:proofErr w:type="spellStart"/>
      <w:r w:rsidRPr="000F4DE8">
        <w:rPr>
          <w:rFonts w:cstheme="minorHAnsi"/>
          <w:bCs/>
          <w:lang w:val="en-IN"/>
        </w:rPr>
        <w:t>læm.əˌnɑr</w:t>
      </w:r>
      <w:proofErr w:type="spellEnd"/>
      <w:proofErr w:type="gram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lam-uh-</w:t>
      </w:r>
      <w:proofErr w:type="spellStart"/>
      <w:r w:rsidRPr="000F4DE8">
        <w:rPr>
          <w:rFonts w:cstheme="minorHAnsi"/>
          <w:bCs/>
          <w:lang w:val="en-IN"/>
        </w:rPr>
        <w:t>nar</w:t>
      </w:r>
      <w:proofErr w:type="spellEnd"/>
    </w:p>
    <w:p w14:paraId="3B349948" w14:textId="77777777" w:rsidR="000F4DE8" w:rsidRPr="000F4DE8" w:rsidRDefault="000F4DE8" w:rsidP="000F4DE8">
      <w:pPr>
        <w:spacing w:before="120"/>
        <w:outlineLvl w:val="0"/>
        <w:rPr>
          <w:rFonts w:cstheme="minorHAnsi"/>
          <w:b/>
          <w:bCs/>
          <w:lang w:val="en-IN"/>
        </w:rPr>
      </w:pPr>
      <w:r w:rsidRPr="000F4DE8">
        <w:rPr>
          <w:rFonts w:cstheme="minorHAnsi"/>
          <w:b/>
          <w:bCs/>
          <w:lang w:val="en-IN"/>
        </w:rPr>
        <w:t>10. Plasma</w:t>
      </w:r>
    </w:p>
    <w:p w14:paraId="6BE93ACB"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https://www.merriam-webster.com/dictionary/plasma</w:t>
      </w:r>
      <w:r w:rsidRPr="000F4DE8">
        <w:rPr>
          <w:rFonts w:cstheme="minorHAnsi"/>
          <w:bCs/>
          <w:lang w:val="en-IN"/>
        </w:rPr>
        <w:br/>
      </w:r>
      <w:r w:rsidRPr="000F4DE8">
        <w:rPr>
          <w:rFonts w:cstheme="minorHAnsi"/>
          <w:b/>
          <w:bCs/>
          <w:lang w:val="en-IN"/>
        </w:rPr>
        <w:t>IPA:</w:t>
      </w:r>
      <w:r w:rsidRPr="000F4DE8">
        <w:rPr>
          <w:rFonts w:cstheme="minorHAnsi"/>
          <w:bCs/>
          <w:lang w:val="en-IN"/>
        </w:rPr>
        <w:t xml:space="preserve"> /</w:t>
      </w:r>
      <w:proofErr w:type="gramStart"/>
      <w:r w:rsidRPr="000F4DE8">
        <w:rPr>
          <w:rFonts w:cstheme="minorHAnsi"/>
          <w:bCs/>
          <w:lang w:val="en-IN"/>
        </w:rPr>
        <w:t>ˈ</w:t>
      </w:r>
      <w:proofErr w:type="spellStart"/>
      <w:r w:rsidRPr="000F4DE8">
        <w:rPr>
          <w:rFonts w:cstheme="minorHAnsi"/>
          <w:bCs/>
          <w:lang w:val="en-IN"/>
        </w:rPr>
        <w:t>plæz.mə</w:t>
      </w:r>
      <w:proofErr w:type="spellEnd"/>
      <w:proofErr w:type="gram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w:t>
      </w:r>
      <w:proofErr w:type="spellStart"/>
      <w:r w:rsidRPr="000F4DE8">
        <w:rPr>
          <w:rFonts w:cstheme="minorHAnsi"/>
          <w:bCs/>
          <w:lang w:val="en-IN"/>
        </w:rPr>
        <w:t>plaz-muh</w:t>
      </w:r>
      <w:proofErr w:type="spellEnd"/>
    </w:p>
    <w:p w14:paraId="6D815D34" w14:textId="77777777" w:rsidR="000F4DE8" w:rsidRPr="000F4DE8" w:rsidRDefault="000F4DE8" w:rsidP="000F4DE8">
      <w:pPr>
        <w:spacing w:before="120"/>
        <w:outlineLvl w:val="0"/>
        <w:rPr>
          <w:rFonts w:cstheme="minorHAnsi"/>
          <w:b/>
          <w:bCs/>
          <w:lang w:val="en-IN"/>
        </w:rPr>
      </w:pPr>
      <w:r w:rsidRPr="000F4DE8">
        <w:rPr>
          <w:rFonts w:cstheme="minorHAnsi"/>
          <w:b/>
          <w:bCs/>
          <w:lang w:val="en-IN"/>
        </w:rPr>
        <w:t>11. Leukocyte</w:t>
      </w:r>
    </w:p>
    <w:p w14:paraId="16E17D9E"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https://www.merriam-webster.com/dictionary/leukocyte</w:t>
      </w:r>
      <w:r w:rsidRPr="000F4DE8">
        <w:rPr>
          <w:rFonts w:cstheme="minorHAnsi"/>
          <w:bCs/>
          <w:lang w:val="en-IN"/>
        </w:rPr>
        <w:br/>
      </w:r>
      <w:r w:rsidRPr="000F4DE8">
        <w:rPr>
          <w:rFonts w:cstheme="minorHAnsi"/>
          <w:b/>
          <w:bCs/>
          <w:lang w:val="en-IN"/>
        </w:rPr>
        <w:t>IPA:</w:t>
      </w:r>
      <w:r w:rsidRPr="000F4DE8">
        <w:rPr>
          <w:rFonts w:cstheme="minorHAnsi"/>
          <w:bCs/>
          <w:lang w:val="en-IN"/>
        </w:rPr>
        <w:t xml:space="preserve"> /</w:t>
      </w:r>
      <w:proofErr w:type="gramStart"/>
      <w:r w:rsidRPr="000F4DE8">
        <w:rPr>
          <w:rFonts w:cstheme="minorHAnsi"/>
          <w:bCs/>
          <w:lang w:val="en-IN"/>
        </w:rPr>
        <w:t>ˈ</w:t>
      </w:r>
      <w:proofErr w:type="spellStart"/>
      <w:r w:rsidRPr="000F4DE8">
        <w:rPr>
          <w:rFonts w:cstheme="minorHAnsi"/>
          <w:bCs/>
          <w:lang w:val="en-IN"/>
        </w:rPr>
        <w:t>lu</w:t>
      </w:r>
      <w:proofErr w:type="spellEnd"/>
      <w:r w:rsidRPr="000F4DE8">
        <w:rPr>
          <w:rFonts w:cstheme="minorHAnsi"/>
          <w:bCs/>
          <w:lang w:val="en-IN"/>
        </w:rPr>
        <w:t>ː.</w:t>
      </w:r>
      <w:proofErr w:type="spellStart"/>
      <w:r w:rsidRPr="000F4DE8">
        <w:rPr>
          <w:rFonts w:cstheme="minorHAnsi"/>
          <w:bCs/>
          <w:lang w:val="en-IN"/>
        </w:rPr>
        <w:t>kəˌsaɪt</w:t>
      </w:r>
      <w:proofErr w:type="spellEnd"/>
      <w:proofErr w:type="gram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loo-</w:t>
      </w:r>
      <w:proofErr w:type="spellStart"/>
      <w:r w:rsidRPr="000F4DE8">
        <w:rPr>
          <w:rFonts w:cstheme="minorHAnsi"/>
          <w:bCs/>
          <w:lang w:val="en-IN"/>
        </w:rPr>
        <w:t>kuh</w:t>
      </w:r>
      <w:proofErr w:type="spellEnd"/>
      <w:r w:rsidRPr="000F4DE8">
        <w:rPr>
          <w:rFonts w:cstheme="minorHAnsi"/>
          <w:bCs/>
          <w:lang w:val="en-IN"/>
        </w:rPr>
        <w:t>-</w:t>
      </w:r>
      <w:proofErr w:type="spellStart"/>
      <w:r w:rsidRPr="000F4DE8">
        <w:rPr>
          <w:rFonts w:cstheme="minorHAnsi"/>
          <w:bCs/>
          <w:lang w:val="en-IN"/>
        </w:rPr>
        <w:t>syte</w:t>
      </w:r>
      <w:proofErr w:type="spellEnd"/>
    </w:p>
    <w:p w14:paraId="639CD543" w14:textId="77777777" w:rsidR="000F4DE8" w:rsidRPr="000F4DE8" w:rsidRDefault="000F4DE8" w:rsidP="000F4DE8">
      <w:pPr>
        <w:spacing w:before="120"/>
        <w:outlineLvl w:val="0"/>
        <w:rPr>
          <w:rFonts w:cstheme="minorHAnsi"/>
          <w:b/>
          <w:bCs/>
          <w:lang w:val="en-IN"/>
        </w:rPr>
      </w:pPr>
      <w:r w:rsidRPr="000F4DE8">
        <w:rPr>
          <w:rFonts w:cstheme="minorHAnsi"/>
          <w:b/>
          <w:bCs/>
          <w:lang w:val="en-IN"/>
        </w:rPr>
        <w:t>12. Platelet</w:t>
      </w:r>
    </w:p>
    <w:p w14:paraId="12AE5464" w14:textId="77777777" w:rsidR="000F4DE8" w:rsidRPr="000F4DE8" w:rsidRDefault="000F4DE8" w:rsidP="000F4DE8">
      <w:pPr>
        <w:spacing w:before="120"/>
        <w:outlineLvl w:val="0"/>
        <w:rPr>
          <w:rFonts w:cstheme="minorHAnsi"/>
          <w:bCs/>
          <w:lang w:val="en-IN"/>
        </w:rPr>
      </w:pPr>
      <w:r w:rsidRPr="000F4DE8">
        <w:rPr>
          <w:rFonts w:cstheme="minorHAnsi"/>
          <w:b/>
          <w:bCs/>
          <w:lang w:val="en-IN"/>
        </w:rPr>
        <w:t>Pronunciation link:</w:t>
      </w:r>
      <w:r w:rsidRPr="000F4DE8">
        <w:rPr>
          <w:rFonts w:cstheme="minorHAnsi"/>
          <w:bCs/>
          <w:lang w:val="en-IN"/>
        </w:rPr>
        <w:br/>
        <w:t>https://www.merriam-webster.com/dictionary/platelet</w:t>
      </w:r>
      <w:r w:rsidRPr="000F4DE8">
        <w:rPr>
          <w:rFonts w:cstheme="minorHAnsi"/>
          <w:bCs/>
          <w:lang w:val="en-IN"/>
        </w:rPr>
        <w:br/>
      </w:r>
      <w:r w:rsidRPr="000F4DE8">
        <w:rPr>
          <w:rFonts w:cstheme="minorHAnsi"/>
          <w:b/>
          <w:bCs/>
          <w:lang w:val="en-IN"/>
        </w:rPr>
        <w:t>IPA:</w:t>
      </w:r>
      <w:r w:rsidRPr="000F4DE8">
        <w:rPr>
          <w:rFonts w:cstheme="minorHAnsi"/>
          <w:bCs/>
          <w:lang w:val="en-IN"/>
        </w:rPr>
        <w:t xml:space="preserve"> /</w:t>
      </w:r>
      <w:proofErr w:type="gramStart"/>
      <w:r w:rsidRPr="000F4DE8">
        <w:rPr>
          <w:rFonts w:cstheme="minorHAnsi"/>
          <w:bCs/>
          <w:lang w:val="en-IN"/>
        </w:rPr>
        <w:t>ˈ</w:t>
      </w:r>
      <w:proofErr w:type="spellStart"/>
      <w:r w:rsidRPr="000F4DE8">
        <w:rPr>
          <w:rFonts w:cstheme="minorHAnsi"/>
          <w:bCs/>
          <w:lang w:val="en-IN"/>
        </w:rPr>
        <w:t>pleɪt.lɪt</w:t>
      </w:r>
      <w:proofErr w:type="spellEnd"/>
      <w:proofErr w:type="gramEnd"/>
      <w:r w:rsidRPr="000F4DE8">
        <w:rPr>
          <w:rFonts w:cstheme="minorHAnsi"/>
          <w:bCs/>
          <w:lang w:val="en-IN"/>
        </w:rPr>
        <w:t>/</w:t>
      </w:r>
      <w:r w:rsidRPr="000F4DE8">
        <w:rPr>
          <w:rFonts w:cstheme="minorHAnsi"/>
          <w:bCs/>
          <w:lang w:val="en-IN"/>
        </w:rPr>
        <w:br/>
      </w:r>
      <w:r w:rsidRPr="000F4DE8">
        <w:rPr>
          <w:rFonts w:cstheme="minorHAnsi"/>
          <w:b/>
          <w:bCs/>
          <w:lang w:val="en-IN"/>
        </w:rPr>
        <w:t>Phonetic Spelling:</w:t>
      </w:r>
      <w:r w:rsidRPr="000F4DE8">
        <w:rPr>
          <w:rFonts w:cstheme="minorHAnsi"/>
          <w:bCs/>
          <w:lang w:val="en-IN"/>
        </w:rPr>
        <w:t xml:space="preserve"> plate-lit</w:t>
      </w:r>
    </w:p>
    <w:p w14:paraId="5EF29262" w14:textId="77777777" w:rsidR="000F4DE8" w:rsidRPr="000F4DE8" w:rsidRDefault="000F4DE8" w:rsidP="000F4DE8">
      <w:pPr>
        <w:spacing w:before="120"/>
        <w:outlineLvl w:val="0"/>
        <w:rPr>
          <w:rFonts w:cstheme="minorHAnsi"/>
          <w:bCs/>
        </w:rPr>
      </w:pPr>
    </w:p>
    <w:p w14:paraId="28684DB4" w14:textId="394C1D7F" w:rsidR="001E0433" w:rsidRPr="00B07A3B" w:rsidRDefault="001E0433" w:rsidP="000F7061">
      <w:pPr>
        <w:pStyle w:val="ListParagraph"/>
        <w:spacing w:before="120"/>
        <w:ind w:left="907"/>
        <w:contextualSpacing w:val="0"/>
        <w:outlineLvl w:val="0"/>
        <w:rPr>
          <w:rFonts w:cstheme="minorHAnsi"/>
        </w:rPr>
      </w:pP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F6A2" w14:textId="77777777" w:rsidR="00705AEA" w:rsidRDefault="00705AEA">
      <w:r>
        <w:separator/>
      </w:r>
    </w:p>
    <w:p w14:paraId="6866AF65" w14:textId="77777777" w:rsidR="00705AEA" w:rsidRDefault="00705AEA"/>
  </w:endnote>
  <w:endnote w:type="continuationSeparator" w:id="0">
    <w:p w14:paraId="77210812" w14:textId="77777777" w:rsidR="00705AEA" w:rsidRDefault="00705AEA">
      <w:r>
        <w:continuationSeparator/>
      </w:r>
    </w:p>
    <w:p w14:paraId="493F9D4A" w14:textId="77777777" w:rsidR="00705AEA" w:rsidRDefault="00705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メイリオ"/>
    <w:charset w:val="80"/>
    <w:family w:val="swiss"/>
    <w:pitch w:val="variable"/>
    <w:sig w:usb0="E00002FF" w:usb1="6AC7FFFF" w:usb2="08000012" w:usb3="00000000" w:csb0="0002009F" w:csb1="00000000"/>
  </w:font>
  <w:font w:name="Lucida Grande">
    <w:altName w:val="Courier New"/>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ECC05E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16ED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0F0071">
      <w:rPr>
        <w:rFonts w:cstheme="minorHAnsi"/>
      </w:rPr>
      <w:t xml:space="preserve">                 May 13, </w:t>
    </w:r>
    <w:proofErr w:type="gramStart"/>
    <w:r w:rsidR="000F007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EAD4" w14:textId="77777777" w:rsidR="00705AEA" w:rsidRDefault="00705AEA">
      <w:r>
        <w:separator/>
      </w:r>
    </w:p>
    <w:p w14:paraId="6CFDD30E" w14:textId="77777777" w:rsidR="00705AEA" w:rsidRDefault="00705AEA"/>
  </w:footnote>
  <w:footnote w:type="continuationSeparator" w:id="0">
    <w:p w14:paraId="0F6A8A84" w14:textId="77777777" w:rsidR="00705AEA" w:rsidRDefault="00705AEA">
      <w:r>
        <w:continuationSeparator/>
      </w:r>
    </w:p>
    <w:p w14:paraId="0550A97F" w14:textId="77777777" w:rsidR="00705AEA" w:rsidRDefault="00705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BB8597D" w:rsidR="00336C61" w:rsidRPr="000F0071" w:rsidRDefault="00336C61" w:rsidP="000F0071">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bookmarkStart w:id="4" w:name="_Hlk161737265"/>
    <w:r w:rsidR="000F0071" w:rsidRPr="000F0071">
      <w:rPr>
        <w:rFonts w:ascii="Calibri" w:eastAsia="Aptos" w:hAnsi="Calibri" w:cs="Calibri"/>
        <w:b/>
        <w:iCs w:val="0"/>
        <w:color w:val="00B050"/>
        <w:kern w:val="2"/>
        <w:sz w:val="28"/>
        <w:szCs w:val="28"/>
        <w:u w:val="single"/>
        <w:lang w:val="en-IN"/>
        <w14:ligatures w14:val="standardContextual"/>
      </w:rPr>
      <w:t>FINAL SCRIPT: APPROVED FOR FILMING</w:t>
    </w:r>
    <w:bookmarkEnd w:id="3"/>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 w:numId="43" w16cid:durableId="94524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4CC2"/>
    <w:rsid w:val="000E548E"/>
    <w:rsid w:val="000E6166"/>
    <w:rsid w:val="000F0071"/>
    <w:rsid w:val="000F05F6"/>
    <w:rsid w:val="000F1A61"/>
    <w:rsid w:val="000F4DE8"/>
    <w:rsid w:val="000F5F7F"/>
    <w:rsid w:val="000F7061"/>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0E1E"/>
    <w:rsid w:val="001E2225"/>
    <w:rsid w:val="001E230F"/>
    <w:rsid w:val="001E52A3"/>
    <w:rsid w:val="001F0890"/>
    <w:rsid w:val="001F615E"/>
    <w:rsid w:val="00214268"/>
    <w:rsid w:val="002422D6"/>
    <w:rsid w:val="00244CDB"/>
    <w:rsid w:val="0024793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5DE8"/>
    <w:rsid w:val="002A6FCF"/>
    <w:rsid w:val="002A7F8B"/>
    <w:rsid w:val="002B009A"/>
    <w:rsid w:val="002B025E"/>
    <w:rsid w:val="002B0D88"/>
    <w:rsid w:val="002B26D4"/>
    <w:rsid w:val="002B55D9"/>
    <w:rsid w:val="002C4DB2"/>
    <w:rsid w:val="002C54DB"/>
    <w:rsid w:val="002C58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02E4"/>
    <w:rsid w:val="0034114B"/>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065D"/>
    <w:rsid w:val="003E2BC9"/>
    <w:rsid w:val="003F4B52"/>
    <w:rsid w:val="004001E9"/>
    <w:rsid w:val="004034B6"/>
    <w:rsid w:val="004114EA"/>
    <w:rsid w:val="00414B4F"/>
    <w:rsid w:val="00423651"/>
    <w:rsid w:val="00424BD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50B"/>
    <w:rsid w:val="00472752"/>
    <w:rsid w:val="0047306D"/>
    <w:rsid w:val="00473E1C"/>
    <w:rsid w:val="0048283A"/>
    <w:rsid w:val="00482D4C"/>
    <w:rsid w:val="00482FE6"/>
    <w:rsid w:val="00483E1B"/>
    <w:rsid w:val="0048649C"/>
    <w:rsid w:val="00487367"/>
    <w:rsid w:val="00491B01"/>
    <w:rsid w:val="00493A57"/>
    <w:rsid w:val="004C1095"/>
    <w:rsid w:val="004C2663"/>
    <w:rsid w:val="004C2DAD"/>
    <w:rsid w:val="004D2E69"/>
    <w:rsid w:val="004D4A4F"/>
    <w:rsid w:val="004D5C8C"/>
    <w:rsid w:val="004E0C5A"/>
    <w:rsid w:val="004E2BE1"/>
    <w:rsid w:val="004E35F1"/>
    <w:rsid w:val="004E3F8E"/>
    <w:rsid w:val="004E4801"/>
    <w:rsid w:val="004E5008"/>
    <w:rsid w:val="004F0511"/>
    <w:rsid w:val="004F664D"/>
    <w:rsid w:val="00500231"/>
    <w:rsid w:val="00511F52"/>
    <w:rsid w:val="00513853"/>
    <w:rsid w:val="0051576C"/>
    <w:rsid w:val="005162F4"/>
    <w:rsid w:val="0052184A"/>
    <w:rsid w:val="00524258"/>
    <w:rsid w:val="00530DD9"/>
    <w:rsid w:val="005320E4"/>
    <w:rsid w:val="00534B83"/>
    <w:rsid w:val="005363E2"/>
    <w:rsid w:val="00536D89"/>
    <w:rsid w:val="00544E06"/>
    <w:rsid w:val="005463CB"/>
    <w:rsid w:val="00557116"/>
    <w:rsid w:val="0055763A"/>
    <w:rsid w:val="005611F3"/>
    <w:rsid w:val="0056230A"/>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27568"/>
    <w:rsid w:val="0063342E"/>
    <w:rsid w:val="006346FE"/>
    <w:rsid w:val="00637544"/>
    <w:rsid w:val="006402D4"/>
    <w:rsid w:val="006446A3"/>
    <w:rsid w:val="00645A61"/>
    <w:rsid w:val="00645B93"/>
    <w:rsid w:val="00646050"/>
    <w:rsid w:val="00652165"/>
    <w:rsid w:val="0065360C"/>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B3141"/>
    <w:rsid w:val="006C08AE"/>
    <w:rsid w:val="006C0E87"/>
    <w:rsid w:val="006C1A3B"/>
    <w:rsid w:val="006C4093"/>
    <w:rsid w:val="006D1F9B"/>
    <w:rsid w:val="006D3AC7"/>
    <w:rsid w:val="006D7676"/>
    <w:rsid w:val="006E16D4"/>
    <w:rsid w:val="006E25A7"/>
    <w:rsid w:val="006F06AF"/>
    <w:rsid w:val="006F2681"/>
    <w:rsid w:val="00705AEA"/>
    <w:rsid w:val="00710EA3"/>
    <w:rsid w:val="0071156C"/>
    <w:rsid w:val="0071294C"/>
    <w:rsid w:val="00716A9B"/>
    <w:rsid w:val="007242D1"/>
    <w:rsid w:val="00724E3B"/>
    <w:rsid w:val="00727413"/>
    <w:rsid w:val="00730855"/>
    <w:rsid w:val="00731E5D"/>
    <w:rsid w:val="00745D4B"/>
    <w:rsid w:val="007460F6"/>
    <w:rsid w:val="00746865"/>
    <w:rsid w:val="007474E4"/>
    <w:rsid w:val="007548F3"/>
    <w:rsid w:val="007574EC"/>
    <w:rsid w:val="0077071A"/>
    <w:rsid w:val="007712E9"/>
    <w:rsid w:val="00772548"/>
    <w:rsid w:val="00777388"/>
    <w:rsid w:val="007802D2"/>
    <w:rsid w:val="00790A83"/>
    <w:rsid w:val="00790E8C"/>
    <w:rsid w:val="007A149A"/>
    <w:rsid w:val="007A4E1D"/>
    <w:rsid w:val="007B0FBB"/>
    <w:rsid w:val="007B3E0E"/>
    <w:rsid w:val="007B72C5"/>
    <w:rsid w:val="007D4222"/>
    <w:rsid w:val="007D61A8"/>
    <w:rsid w:val="007E6AC5"/>
    <w:rsid w:val="007F2D75"/>
    <w:rsid w:val="007F48D4"/>
    <w:rsid w:val="00802635"/>
    <w:rsid w:val="008027AD"/>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1CE1"/>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E7117"/>
    <w:rsid w:val="009F0554"/>
    <w:rsid w:val="009F356C"/>
    <w:rsid w:val="009F51F2"/>
    <w:rsid w:val="00A05E2F"/>
    <w:rsid w:val="00A07468"/>
    <w:rsid w:val="00A20DA8"/>
    <w:rsid w:val="00A218EC"/>
    <w:rsid w:val="00A310D7"/>
    <w:rsid w:val="00A3138F"/>
    <w:rsid w:val="00A319BE"/>
    <w:rsid w:val="00A31F9A"/>
    <w:rsid w:val="00A40760"/>
    <w:rsid w:val="00A44EFB"/>
    <w:rsid w:val="00A470E6"/>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6EBE"/>
    <w:rsid w:val="00B340A8"/>
    <w:rsid w:val="00B3428E"/>
    <w:rsid w:val="00B36993"/>
    <w:rsid w:val="00B40E12"/>
    <w:rsid w:val="00B435B8"/>
    <w:rsid w:val="00B4499C"/>
    <w:rsid w:val="00B5116D"/>
    <w:rsid w:val="00B6201D"/>
    <w:rsid w:val="00B62649"/>
    <w:rsid w:val="00B62ED8"/>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5165"/>
    <w:rsid w:val="00C072CC"/>
    <w:rsid w:val="00C12062"/>
    <w:rsid w:val="00C247B0"/>
    <w:rsid w:val="00C2620F"/>
    <w:rsid w:val="00C3393F"/>
    <w:rsid w:val="00C33F30"/>
    <w:rsid w:val="00C34F4C"/>
    <w:rsid w:val="00C602B2"/>
    <w:rsid w:val="00C70C90"/>
    <w:rsid w:val="00C729CB"/>
    <w:rsid w:val="00C7374B"/>
    <w:rsid w:val="00C8109F"/>
    <w:rsid w:val="00C8225C"/>
    <w:rsid w:val="00C82679"/>
    <w:rsid w:val="00C836F3"/>
    <w:rsid w:val="00C83D5C"/>
    <w:rsid w:val="00C9250E"/>
    <w:rsid w:val="00C9492F"/>
    <w:rsid w:val="00C97B11"/>
    <w:rsid w:val="00CB039A"/>
    <w:rsid w:val="00CB0B79"/>
    <w:rsid w:val="00CB0DA8"/>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E6B7D"/>
    <w:rsid w:val="00DF0865"/>
    <w:rsid w:val="00DF307B"/>
    <w:rsid w:val="00E0421A"/>
    <w:rsid w:val="00E04EFB"/>
    <w:rsid w:val="00E072C2"/>
    <w:rsid w:val="00E24673"/>
    <w:rsid w:val="00E24898"/>
    <w:rsid w:val="00E25BB7"/>
    <w:rsid w:val="00E355EE"/>
    <w:rsid w:val="00E35684"/>
    <w:rsid w:val="00E35FB3"/>
    <w:rsid w:val="00E44C46"/>
    <w:rsid w:val="00E47B65"/>
    <w:rsid w:val="00E517FE"/>
    <w:rsid w:val="00E65758"/>
    <w:rsid w:val="00E662CA"/>
    <w:rsid w:val="00E8076C"/>
    <w:rsid w:val="00E84BE4"/>
    <w:rsid w:val="00E85445"/>
    <w:rsid w:val="00E87DA4"/>
    <w:rsid w:val="00EA15F6"/>
    <w:rsid w:val="00EA20E5"/>
    <w:rsid w:val="00EA2756"/>
    <w:rsid w:val="00EA4B94"/>
    <w:rsid w:val="00EA60D4"/>
    <w:rsid w:val="00EB5628"/>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6ED6"/>
    <w:rsid w:val="00F22F5E"/>
    <w:rsid w:val="00F241B5"/>
    <w:rsid w:val="00F3061E"/>
    <w:rsid w:val="00F32EF4"/>
    <w:rsid w:val="00F35094"/>
    <w:rsid w:val="00F41CDF"/>
    <w:rsid w:val="00F4412A"/>
    <w:rsid w:val="00F56A75"/>
    <w:rsid w:val="00F60B45"/>
    <w:rsid w:val="00F60C18"/>
    <w:rsid w:val="00F64FB6"/>
    <w:rsid w:val="00F6523D"/>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47615E83-8DAA-4CFA-84F0-0305402F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402E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3402E4"/>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3402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3661">
      <w:bodyDiv w:val="1"/>
      <w:marLeft w:val="0"/>
      <w:marRight w:val="0"/>
      <w:marTop w:val="0"/>
      <w:marBottom w:val="0"/>
      <w:divBdr>
        <w:top w:val="none" w:sz="0" w:space="0" w:color="auto"/>
        <w:left w:val="none" w:sz="0" w:space="0" w:color="auto"/>
        <w:bottom w:val="none" w:sz="0" w:space="0" w:color="auto"/>
        <w:right w:val="none" w:sz="0" w:space="0" w:color="auto"/>
      </w:divBdr>
    </w:div>
    <w:div w:id="15803575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836740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9450460">
      <w:bodyDiv w:val="1"/>
      <w:marLeft w:val="0"/>
      <w:marRight w:val="0"/>
      <w:marTop w:val="0"/>
      <w:marBottom w:val="0"/>
      <w:divBdr>
        <w:top w:val="none" w:sz="0" w:space="0" w:color="auto"/>
        <w:left w:val="none" w:sz="0" w:space="0" w:color="auto"/>
        <w:bottom w:val="none" w:sz="0" w:space="0" w:color="auto"/>
        <w:right w:val="none" w:sz="0" w:space="0" w:color="auto"/>
      </w:divBdr>
    </w:div>
    <w:div w:id="109998231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312901209">
      <w:bodyDiv w:val="1"/>
      <w:marLeft w:val="0"/>
      <w:marRight w:val="0"/>
      <w:marTop w:val="0"/>
      <w:marBottom w:val="0"/>
      <w:divBdr>
        <w:top w:val="none" w:sz="0" w:space="0" w:color="auto"/>
        <w:left w:val="none" w:sz="0" w:space="0" w:color="auto"/>
        <w:bottom w:val="none" w:sz="0" w:space="0" w:color="auto"/>
        <w:right w:val="none" w:sz="0" w:space="0" w:color="auto"/>
      </w:divBdr>
    </w:div>
    <w:div w:id="1357854126">
      <w:bodyDiv w:val="1"/>
      <w:marLeft w:val="0"/>
      <w:marRight w:val="0"/>
      <w:marTop w:val="0"/>
      <w:marBottom w:val="0"/>
      <w:divBdr>
        <w:top w:val="none" w:sz="0" w:space="0" w:color="auto"/>
        <w:left w:val="none" w:sz="0" w:space="0" w:color="auto"/>
        <w:bottom w:val="none" w:sz="0" w:space="0" w:color="auto"/>
        <w:right w:val="none" w:sz="0" w:space="0" w:color="auto"/>
      </w:divBdr>
    </w:div>
    <w:div w:id="1412773049">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41942084">
      <w:bodyDiv w:val="1"/>
      <w:marLeft w:val="0"/>
      <w:marRight w:val="0"/>
      <w:marTop w:val="0"/>
      <w:marBottom w:val="0"/>
      <w:divBdr>
        <w:top w:val="none" w:sz="0" w:space="0" w:color="auto"/>
        <w:left w:val="none" w:sz="0" w:space="0" w:color="auto"/>
        <w:bottom w:val="none" w:sz="0" w:space="0" w:color="auto"/>
        <w:right w:val="none" w:sz="0" w:space="0" w:color="auto"/>
      </w:divBdr>
    </w:div>
    <w:div w:id="1671640264">
      <w:bodyDiv w:val="1"/>
      <w:marLeft w:val="0"/>
      <w:marRight w:val="0"/>
      <w:marTop w:val="0"/>
      <w:marBottom w:val="0"/>
      <w:divBdr>
        <w:top w:val="none" w:sz="0" w:space="0" w:color="auto"/>
        <w:left w:val="none" w:sz="0" w:space="0" w:color="auto"/>
        <w:bottom w:val="none" w:sz="0" w:space="0" w:color="auto"/>
        <w:right w:val="none" w:sz="0" w:space="0" w:color="auto"/>
      </w:divBdr>
    </w:div>
    <w:div w:id="1810636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7354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11</Pages>
  <Words>1912</Words>
  <Characters>11474</Characters>
  <Application>Microsoft Office Word</Application>
  <DocSecurity>0</DocSecurity>
  <Lines>307</Lines>
  <Paragraphs>132</Paragraphs>
  <ScaleCrop>false</ScaleCrop>
  <HeadingPairs>
    <vt:vector size="6" baseType="variant">
      <vt:variant>
        <vt:lpstr>Title</vt:lpstr>
      </vt:variant>
      <vt:variant>
        <vt:i4>1</vt:i4>
      </vt:variant>
      <vt:variant>
        <vt:lpstr>Headings</vt:lpstr>
      </vt:variant>
      <vt:variant>
        <vt:i4>44</vt:i4>
      </vt:variant>
      <vt:variant>
        <vt:lpstr>Título</vt:lpstr>
      </vt:variant>
      <vt:variant>
        <vt:i4>1</vt:i4>
      </vt:variant>
    </vt:vector>
  </HeadingPairs>
  <TitlesOfParts>
    <vt:vector size="46" baseType="lpstr">
      <vt:lpstr>Name:                                                                                                                 Title of</vt:lpstr>
      <vt:lpstr/>
      <vt:lpstr>Submission ID #: 67985</vt:lpstr>
      <vt:lpstr>Scriptwriter Name: Poornima G</vt:lpstr>
      <vt:lpstr>Project Page Link: https://review.jove.com/account/file-uploader?src=20735473 </vt:lpstr>
      <vt:lpstr/>
      <vt:lpstr>Title: A Simple Double Centrifugation Tube Method to Obtain Platelet-rich Plasma</vt:lpstr>
      <vt:lpstr/>
      <vt:lpstr/>
      <vt:lpstr>Authors and Affiliations: </vt:lpstr>
      <vt:lpstr>Jorge U. Carmona1, Catalina López2, Claudia Jurado-Grisales3</vt:lpstr>
      <vt:lpstr/>
      <vt:lpstr>1Grupo de Investigación Terapia Regenerativa, Departamento de Salud Animal, Univ</vt:lpstr>
      <vt:lpstr>2Grupo de Investigación Patología Clínica Veterinaria, Departamento de Salud Ani</vt:lpstr>
      <vt:lpstr>3Grupo de Investigación DICOVI, Departamento de Diseño, Universidad de Caldas</vt:lpstr>
      <vt:lpstr/>
      <vt:lpstr/>
      <vt:lpstr>Corresponding Authors: </vt:lpstr>
      <vt:lpstr>Jorge U. Carmona				carmona@ucaldas.edu.co</vt:lpstr>
      <vt:lpstr/>
      <vt:lpstr/>
      <vt:lpstr>Email Addresses for All Authors: </vt:lpstr>
      <vt:lpstr>Claudia Jurado-Grisales 			claudia.jurado@ucaldas.edu.co</vt:lpstr>
      <vt:lpstr>Jorge U. Carmona				carmona@ucaldas.edu.co</vt:lpstr>
      <vt:lpstr/>
      <vt:lpstr/>
      <vt:lpstr>    Author Questionnaire </vt:lpstr>
      <vt:lpstr>Introduction </vt:lpstr>
      <vt:lpstr>Protocol  </vt:lpstr>
      <vt:lpstr>Results</vt:lpstr>
      <vt:lpstr>Results </vt:lpstr>
      <vt:lpstr/>
      <vt:lpstr>The mean platelet count was 2.41-X higher in PRP [1] than in whole blood [2]. In</vt:lpstr>
      <vt:lpstr>LAB MEDIA: Table 1 Video editor: Highlight the value 360.95 in the row “mean”</vt:lpstr>
      <vt:lpstr>LAB MEDIA: Table 1 Video editor: Highlight the value 149.68 in the row “mean”</vt:lpstr>
      <vt:lpstr>LAB MEDIA: Table 1 Video editor: Highlight the value 3.05 in the row “mean”</vt:lpstr>
      <vt:lpstr>LAB MEDIA: Table 1 Video editor: Highlight the value 7.02 in the row “mean”</vt:lpstr>
      <vt:lpstr/>
      <vt:lpstr>TGF-β1 (T-G-F-Beta-1) concentrations were significantly different between plasma</vt:lpstr>
      <vt:lpstr>LAB MEDIA: Figure 5A </vt:lpstr>
      <vt:lpstr>LAB MEDIA: Figure 5A Video editor: Highlight the bar for PRP-L</vt:lpstr>
      <vt:lpstr>LAB MEDIA: Figure 5B Video editor: Highlight the bar for PRP-S and PRP-L</vt:lpstr>
      <vt:lpstr>LAB MEDIA: Figure 5B Video editor: Highlight the bar for plasma</vt:lpstr>
      <vt:lpstr/>
      <vt:lpstr/>
      <vt:lpstr>Name:                                                                                                                 Title of</vt:lpstr>
    </vt:vector>
  </TitlesOfParts>
  <Company>UC Irvine</Company>
  <LinksUpToDate>false</LinksUpToDate>
  <CharactersWithSpaces>13294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4</cp:revision>
  <cp:lastPrinted>2025-05-30T19:13:00Z</cp:lastPrinted>
  <dcterms:created xsi:type="dcterms:W3CDTF">2025-05-25T16:57:00Z</dcterms:created>
  <dcterms:modified xsi:type="dcterms:W3CDTF">2025-05-30T19:13:00Z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