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4C8A10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F4007">
        <w:rPr>
          <w:rFonts w:eastAsia="Times New Roman" w:cstheme="minorHAnsi"/>
          <w:b/>
        </w:rPr>
        <w:t>67957</w:t>
      </w:r>
    </w:p>
    <w:p w14:paraId="2F6924E5" w14:textId="241BAFE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F4007">
        <w:rPr>
          <w:rFonts w:eastAsia="Times New Roman" w:cstheme="minorHAnsi"/>
          <w:b/>
        </w:rPr>
        <w:t>Sulakshana Karkala</w:t>
      </w:r>
    </w:p>
    <w:p w14:paraId="6FB9233B" w14:textId="74BE6E0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F4007" w:rsidRPr="00D73C20">
          <w:rPr>
            <w:rStyle w:val="Hyperlink"/>
            <w:rFonts w:eastAsia="Times New Roman" w:cstheme="minorHAnsi"/>
            <w:b/>
          </w:rPr>
          <w:t>https://review.jove.com/account/file-uploader?src=20726933</w:t>
        </w:r>
      </w:hyperlink>
    </w:p>
    <w:p w14:paraId="3A6BDFBE" w14:textId="77777777" w:rsidR="00EF4007" w:rsidRPr="00B07A3B" w:rsidRDefault="00EF400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67A1B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A0263" w:rsidRPr="009A0263">
        <w:rPr>
          <w:rStyle w:val="ArticleTitle"/>
          <w:rFonts w:cstheme="minorHAnsi"/>
        </w:rPr>
        <w:t>Rapid Depletion of Renal Macrophages using Human CD59/Intermedilysin Cell Ablation Tool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E4C5848" w14:textId="77777777" w:rsidR="009A0263" w:rsidRPr="009A0263" w:rsidRDefault="009A0263" w:rsidP="009A0263">
      <w:pPr>
        <w:jc w:val="both"/>
        <w:outlineLvl w:val="3"/>
        <w:rPr>
          <w:rFonts w:ascii="Calibri" w:hAnsi="Calibri" w:cs="Calibri"/>
          <w:sz w:val="28"/>
          <w:szCs w:val="28"/>
        </w:rPr>
      </w:pPr>
      <w:r w:rsidRPr="009A0263">
        <w:rPr>
          <w:rFonts w:ascii="Calibri" w:hAnsi="Calibri" w:cs="Calibri"/>
          <w:sz w:val="28"/>
          <w:szCs w:val="28"/>
        </w:rPr>
        <w:t>Mohammad Islamuddin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>, Jefferson Evangelista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>, Mohammad Enamul Kabir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>, Ana Karina Nisperuza Vidal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>, Shumei Liu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9A0263">
        <w:rPr>
          <w:rFonts w:ascii="Calibri" w:hAnsi="Calibri" w:cs="Calibri"/>
          <w:sz w:val="28"/>
          <w:szCs w:val="28"/>
        </w:rPr>
        <w:t>Xuebin</w:t>
      </w:r>
      <w:proofErr w:type="spellEnd"/>
      <w:r w:rsidRPr="009A0263">
        <w:rPr>
          <w:rFonts w:ascii="Calibri" w:hAnsi="Calibri" w:cs="Calibri"/>
          <w:sz w:val="28"/>
          <w:szCs w:val="28"/>
        </w:rPr>
        <w:t> Qin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</w:p>
    <w:p w14:paraId="31E39BFF" w14:textId="77777777" w:rsidR="009A0263" w:rsidRPr="009A0263" w:rsidRDefault="009A0263" w:rsidP="009A0263">
      <w:pPr>
        <w:jc w:val="both"/>
        <w:outlineLvl w:val="3"/>
        <w:rPr>
          <w:rFonts w:ascii="Calibri" w:hAnsi="Calibri" w:cs="Calibri"/>
          <w:sz w:val="28"/>
          <w:szCs w:val="28"/>
        </w:rPr>
      </w:pPr>
    </w:p>
    <w:p w14:paraId="03E45750" w14:textId="76EAB3D7" w:rsidR="009A0263" w:rsidRPr="009A0263" w:rsidRDefault="009A0263" w:rsidP="009A0263">
      <w:pPr>
        <w:jc w:val="both"/>
        <w:outlineLvl w:val="3"/>
        <w:rPr>
          <w:rFonts w:ascii="Calibri" w:hAnsi="Calibri" w:cs="Calibri"/>
          <w:sz w:val="28"/>
          <w:szCs w:val="28"/>
        </w:rPr>
      </w:pPr>
      <w:r w:rsidRPr="009A0263">
        <w:rPr>
          <w:rFonts w:ascii="Calibri" w:hAnsi="Calibri" w:cs="Calibri"/>
          <w:sz w:val="28"/>
          <w:szCs w:val="28"/>
          <w:vertAlign w:val="superscript"/>
        </w:rPr>
        <w:t>1</w:t>
      </w:r>
      <w:r w:rsidRPr="009A0263">
        <w:rPr>
          <w:rFonts w:ascii="Calibri" w:hAnsi="Calibri" w:cs="Calibri"/>
          <w:sz w:val="28"/>
          <w:szCs w:val="28"/>
        </w:rPr>
        <w:t>Division of Comparative Pathology, Tulane National Primate Research Center</w:t>
      </w:r>
    </w:p>
    <w:p w14:paraId="69F64B16" w14:textId="4432029B" w:rsidR="009A0263" w:rsidRPr="009A0263" w:rsidRDefault="009A0263" w:rsidP="009A0263">
      <w:pPr>
        <w:jc w:val="both"/>
        <w:outlineLvl w:val="3"/>
        <w:rPr>
          <w:rFonts w:ascii="Calibri" w:hAnsi="Calibri" w:cs="Calibri"/>
          <w:sz w:val="28"/>
          <w:szCs w:val="28"/>
        </w:rPr>
      </w:pPr>
      <w:r w:rsidRPr="009A0263">
        <w:rPr>
          <w:rFonts w:ascii="Calibri" w:hAnsi="Calibri" w:cs="Calibri"/>
          <w:sz w:val="28"/>
          <w:szCs w:val="28"/>
          <w:vertAlign w:val="superscript"/>
        </w:rPr>
        <w:t>2</w:t>
      </w:r>
      <w:r w:rsidRPr="009A0263">
        <w:rPr>
          <w:rFonts w:ascii="Calibri" w:hAnsi="Calibri" w:cs="Calibri"/>
          <w:sz w:val="28"/>
          <w:szCs w:val="28"/>
        </w:rPr>
        <w:t>Department of Microbiology and Immunology, Tulane University School of 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D181573" w:rsidR="004E0C5A" w:rsidRPr="009A0263" w:rsidRDefault="009A0263" w:rsidP="009A0263">
      <w:pPr>
        <w:jc w:val="both"/>
        <w:outlineLvl w:val="3"/>
        <w:rPr>
          <w:rFonts w:ascii="Calibri" w:hAnsi="Calibri" w:cs="Calibri"/>
        </w:rPr>
      </w:pPr>
      <w:bookmarkStart w:id="0" w:name="_Hlk25233958"/>
      <w:proofErr w:type="spellStart"/>
      <w:r w:rsidRPr="00877CB5">
        <w:rPr>
          <w:rFonts w:ascii="Calibri" w:hAnsi="Calibri" w:cs="Calibri"/>
        </w:rPr>
        <w:t>Xuebin</w:t>
      </w:r>
      <w:proofErr w:type="spellEnd"/>
      <w:r w:rsidRPr="00877CB5">
        <w:rPr>
          <w:rFonts w:ascii="Calibri" w:hAnsi="Calibri" w:cs="Calibri"/>
        </w:rPr>
        <w:t xml:space="preserve"> Qin</w:t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  <w:t>(xqin2@tulane.edu)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47A2CA7" w14:textId="77777777" w:rsidR="009A0263" w:rsidRPr="004C051B" w:rsidRDefault="009A0263" w:rsidP="009A0263">
      <w:pPr>
        <w:jc w:val="both"/>
        <w:outlineLvl w:val="3"/>
        <w:rPr>
          <w:rFonts w:ascii="Calibri" w:hAnsi="Calibri" w:cs="Calibri"/>
          <w:vertAlign w:val="superscript"/>
          <w:lang w:val="nl-BE"/>
        </w:rPr>
      </w:pPr>
      <w:r w:rsidRPr="004C051B">
        <w:rPr>
          <w:rFonts w:ascii="Calibri" w:hAnsi="Calibri" w:cs="Calibri"/>
          <w:lang w:val="nl-BE"/>
        </w:rPr>
        <w:t>Mohammad Islamuddin</w:t>
      </w:r>
      <w:r w:rsidRPr="004C051B">
        <w:rPr>
          <w:rFonts w:ascii="Calibri" w:hAnsi="Calibri" w:cs="Calibri"/>
          <w:lang w:val="nl-BE"/>
        </w:rPr>
        <w:tab/>
      </w:r>
      <w:r w:rsidRPr="004C051B">
        <w:rPr>
          <w:rFonts w:ascii="Calibri" w:hAnsi="Calibri" w:cs="Calibri"/>
          <w:lang w:val="nl-BE"/>
        </w:rPr>
        <w:tab/>
      </w:r>
      <w:r w:rsidRPr="004C051B">
        <w:rPr>
          <w:rFonts w:ascii="Calibri" w:hAnsi="Calibri" w:cs="Calibri"/>
          <w:lang w:val="nl-BE"/>
        </w:rPr>
        <w:tab/>
        <w:t>(mislamuddin@tulane.edu)</w:t>
      </w:r>
    </w:p>
    <w:p w14:paraId="5E0FB0BF" w14:textId="77777777" w:rsidR="009A0263" w:rsidRPr="00877CB5" w:rsidRDefault="009A0263" w:rsidP="009A0263">
      <w:pPr>
        <w:jc w:val="both"/>
        <w:outlineLvl w:val="3"/>
        <w:rPr>
          <w:rFonts w:ascii="Calibri" w:hAnsi="Calibri" w:cs="Calibri"/>
          <w:vertAlign w:val="superscript"/>
        </w:rPr>
      </w:pPr>
      <w:r w:rsidRPr="00877CB5">
        <w:rPr>
          <w:rFonts w:ascii="Calibri" w:hAnsi="Calibri" w:cs="Calibri"/>
        </w:rPr>
        <w:t>Jefferson Evangelista</w:t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  <w:t>(jevangelista@tulane.edu)</w:t>
      </w:r>
    </w:p>
    <w:p w14:paraId="1AFC846D" w14:textId="77777777" w:rsidR="009A0263" w:rsidRPr="004C051B" w:rsidRDefault="009A0263" w:rsidP="009A0263">
      <w:pPr>
        <w:jc w:val="both"/>
        <w:outlineLvl w:val="3"/>
        <w:rPr>
          <w:rFonts w:ascii="Calibri" w:hAnsi="Calibri" w:cs="Calibri"/>
          <w:vertAlign w:val="superscript"/>
          <w:lang w:val="pt-BR"/>
        </w:rPr>
      </w:pPr>
      <w:r w:rsidRPr="004C051B">
        <w:rPr>
          <w:rFonts w:ascii="Calibri" w:hAnsi="Calibri" w:cs="Calibri"/>
          <w:lang w:val="pt-BR"/>
        </w:rPr>
        <w:t>Mohammad Enamul Kabir</w:t>
      </w:r>
      <w:r w:rsidRPr="004C051B">
        <w:rPr>
          <w:rFonts w:ascii="Calibri" w:hAnsi="Calibri" w:cs="Calibri"/>
          <w:lang w:val="pt-BR"/>
        </w:rPr>
        <w:tab/>
      </w:r>
      <w:r w:rsidRPr="004C051B">
        <w:rPr>
          <w:rFonts w:ascii="Calibri" w:hAnsi="Calibri" w:cs="Calibri"/>
          <w:lang w:val="pt-BR"/>
        </w:rPr>
        <w:tab/>
      </w:r>
      <w:r w:rsidRPr="004C051B">
        <w:rPr>
          <w:rFonts w:ascii="Calibri" w:hAnsi="Calibri" w:cs="Calibri"/>
          <w:lang w:val="pt-BR"/>
        </w:rPr>
        <w:tab/>
        <w:t>(enamul.kabir_2000@yahoo.com)</w:t>
      </w:r>
    </w:p>
    <w:p w14:paraId="647118CC" w14:textId="77777777" w:rsidR="009A0263" w:rsidRPr="001112FE" w:rsidRDefault="009A0263" w:rsidP="009A0263">
      <w:pPr>
        <w:jc w:val="both"/>
        <w:outlineLvl w:val="3"/>
        <w:rPr>
          <w:rFonts w:ascii="Calibri" w:hAnsi="Calibri" w:cs="Calibri"/>
          <w:vertAlign w:val="superscript"/>
          <w:lang w:val="pt-BR"/>
        </w:rPr>
      </w:pPr>
      <w:r w:rsidRPr="001112FE">
        <w:rPr>
          <w:rFonts w:ascii="Calibri" w:hAnsi="Calibri" w:cs="Calibri"/>
          <w:lang w:val="pt-BR"/>
        </w:rPr>
        <w:t>Ana Karina Nisperuza Vidal</w:t>
      </w:r>
      <w:r w:rsidRPr="001112FE">
        <w:rPr>
          <w:rFonts w:ascii="Calibri" w:hAnsi="Calibri" w:cs="Calibri"/>
          <w:lang w:val="pt-BR"/>
        </w:rPr>
        <w:tab/>
      </w:r>
      <w:r w:rsidRPr="001112FE">
        <w:rPr>
          <w:rFonts w:ascii="Calibri" w:hAnsi="Calibri" w:cs="Calibri"/>
          <w:lang w:val="pt-BR"/>
        </w:rPr>
        <w:tab/>
      </w:r>
      <w:r w:rsidRPr="001112FE">
        <w:rPr>
          <w:rFonts w:ascii="Calibri" w:hAnsi="Calibri" w:cs="Calibri"/>
          <w:lang w:val="pt-BR"/>
        </w:rPr>
        <w:tab/>
        <w:t>(anisperuzavidal@tulane.edu)</w:t>
      </w:r>
    </w:p>
    <w:p w14:paraId="5A2BE33C" w14:textId="4F2698C7" w:rsidR="001E230F" w:rsidRPr="004C051B" w:rsidRDefault="009A0263" w:rsidP="009A0263">
      <w:pPr>
        <w:jc w:val="both"/>
        <w:outlineLvl w:val="3"/>
        <w:rPr>
          <w:rFonts w:ascii="Calibri" w:hAnsi="Calibri" w:cs="Calibri"/>
          <w:lang w:val="de-CH"/>
        </w:rPr>
      </w:pPr>
      <w:r w:rsidRPr="004C051B">
        <w:rPr>
          <w:rFonts w:ascii="Calibri" w:hAnsi="Calibri" w:cs="Calibri"/>
          <w:lang w:val="de-CH"/>
        </w:rPr>
        <w:t>Shumei Liu</w:t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  <w:t>(sliu32@tulane.edu)</w:t>
      </w:r>
    </w:p>
    <w:p w14:paraId="3FFBA1F0" w14:textId="77777777" w:rsidR="009A0263" w:rsidRPr="004C051B" w:rsidRDefault="009A0263" w:rsidP="009A0263">
      <w:pPr>
        <w:jc w:val="both"/>
        <w:outlineLvl w:val="3"/>
        <w:rPr>
          <w:rFonts w:ascii="Calibri" w:hAnsi="Calibri" w:cs="Calibri"/>
          <w:lang w:val="de-CH"/>
        </w:rPr>
      </w:pPr>
      <w:r w:rsidRPr="004C051B">
        <w:rPr>
          <w:rFonts w:ascii="Calibri" w:hAnsi="Calibri" w:cs="Calibri"/>
          <w:lang w:val="de-CH"/>
        </w:rPr>
        <w:t>Xuebin Qin</w:t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  <w:t>(xqin2@tulane.edu)</w:t>
      </w:r>
    </w:p>
    <w:p w14:paraId="60B95108" w14:textId="77777777" w:rsidR="00C70C90" w:rsidRPr="004C051B" w:rsidRDefault="00C70C90">
      <w:pPr>
        <w:rPr>
          <w:rFonts w:cstheme="minorHAnsi"/>
          <w:b/>
          <w:sz w:val="22"/>
          <w:szCs w:val="22"/>
          <w:lang w:val="de-CH"/>
        </w:rPr>
      </w:pPr>
      <w:r w:rsidRPr="004C051B">
        <w:rPr>
          <w:rFonts w:cstheme="minorHAnsi"/>
          <w:b/>
          <w:sz w:val="22"/>
          <w:szCs w:val="22"/>
          <w:lang w:val="de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EACD2C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851C8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178F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45DED7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851C8B">
        <w:rPr>
          <w:rFonts w:eastAsia="Times New Roman" w:cstheme="minorHAnsi"/>
          <w:b/>
        </w:rPr>
        <w:t>Yes</w:t>
      </w:r>
      <w:r w:rsidR="003746E3">
        <w:rPr>
          <w:rFonts w:eastAsia="Times New Roman" w:cstheme="minorHAnsi"/>
          <w:b/>
        </w:rPr>
        <w:t>, all done</w:t>
      </w:r>
    </w:p>
    <w:p w14:paraId="3073BEE2" w14:textId="12DE63BB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AD1A9DB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178FE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F487B">
        <w:rPr>
          <w:rFonts w:cstheme="minorHAnsi"/>
          <w:b/>
          <w:sz w:val="22"/>
          <w:szCs w:val="22"/>
        </w:rPr>
        <w:t>Length</w:t>
      </w:r>
    </w:p>
    <w:p w14:paraId="72F5C5E6" w14:textId="633827B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F487B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2785261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F487B">
        <w:rPr>
          <w:rFonts w:cstheme="minorHAnsi"/>
          <w:bCs/>
          <w:sz w:val="22"/>
          <w:szCs w:val="22"/>
        </w:rPr>
        <w:t>53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25928288" w14:textId="017D099A" w:rsidR="007D61A8" w:rsidRPr="00851C8B" w:rsidRDefault="00471DA1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851C8B">
        <w:rPr>
          <w:b/>
          <w:bCs/>
          <w:u w:val="single"/>
        </w:rPr>
        <w:t>Xuebin</w:t>
      </w:r>
      <w:proofErr w:type="spellEnd"/>
      <w:r w:rsidRPr="00851C8B">
        <w:rPr>
          <w:b/>
          <w:bCs/>
          <w:u w:val="single"/>
        </w:rPr>
        <w:t xml:space="preserve"> Qin</w:t>
      </w:r>
      <w:r w:rsidR="00582EF4" w:rsidRPr="00851C8B">
        <w:rPr>
          <w:b/>
          <w:bCs/>
          <w:u w:val="single"/>
        </w:rPr>
        <w:t>:</w:t>
      </w:r>
      <w:r w:rsidR="00582EF4" w:rsidRPr="00851C8B">
        <w:rPr>
          <w:i/>
          <w:iCs/>
        </w:rPr>
        <w:t xml:space="preserve"> </w:t>
      </w:r>
      <w:r w:rsidR="00851C8B" w:rsidRPr="00851C8B">
        <w:t xml:space="preserve">We use </w:t>
      </w:r>
      <w:proofErr w:type="spellStart"/>
      <w:r w:rsidR="00851C8B" w:rsidRPr="00851C8B">
        <w:t>intermedilysin</w:t>
      </w:r>
      <w:proofErr w:type="spellEnd"/>
      <w:r w:rsidR="00851C8B" w:rsidRPr="00851C8B">
        <w:t>-mediated ablation of human CD59-expressing cells in mice to study renal macrophage regeneration, focusing on chemokine-driven monocyte recruitment and niche establishment of immune surveillance post-injury.</w:t>
      </w:r>
    </w:p>
    <w:p w14:paraId="047A7F11" w14:textId="6A696619" w:rsidR="00851C8B" w:rsidRPr="00851C8B" w:rsidRDefault="00851C8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0A66870" w14:textId="77777777" w:rsidR="007D61A8" w:rsidRPr="00851C8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851C8B" w:rsidRDefault="00D75084" w:rsidP="007D61A8">
      <w:pPr>
        <w:rPr>
          <w:rFonts w:eastAsia="Times New Roman" w:cstheme="minorHAnsi"/>
        </w:rPr>
      </w:pPr>
      <w:r w:rsidRPr="00851C8B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6EC77B7" w:rsidR="007D61A8" w:rsidRDefault="00582EF4">
      <w:pPr>
        <w:pStyle w:val="ListParagraph"/>
        <w:numPr>
          <w:ilvl w:val="1"/>
          <w:numId w:val="2"/>
        </w:numPr>
        <w:spacing w:before="120" w:after="240"/>
        <w:rPr>
          <w:i/>
          <w:iCs/>
        </w:rPr>
      </w:pPr>
      <w:bookmarkStart w:id="1" w:name="_Hlk196738882"/>
      <w:r w:rsidRPr="00851C8B">
        <w:rPr>
          <w:b/>
          <w:bCs/>
          <w:u w:val="single"/>
        </w:rPr>
        <w:t>Mohammad</w:t>
      </w:r>
      <w:r w:rsidRPr="00851C8B">
        <w:rPr>
          <w:rFonts w:ascii="Arial" w:hAnsi="Arial" w:cs="Arial"/>
          <w:b/>
          <w:bCs/>
          <w:u w:val="single"/>
        </w:rPr>
        <w:t> </w:t>
      </w:r>
      <w:proofErr w:type="spellStart"/>
      <w:r w:rsidRPr="00851C8B">
        <w:rPr>
          <w:b/>
          <w:bCs/>
          <w:u w:val="single"/>
        </w:rPr>
        <w:t>Islamuddin</w:t>
      </w:r>
      <w:bookmarkEnd w:id="1"/>
      <w:proofErr w:type="spellEnd"/>
      <w:r w:rsidRPr="00851C8B">
        <w:rPr>
          <w:b/>
          <w:bCs/>
          <w:u w:val="single"/>
        </w:rPr>
        <w:t>:</w:t>
      </w:r>
      <w:r w:rsidR="002178FE" w:rsidRPr="00851C8B">
        <w:rPr>
          <w:i/>
          <w:iCs/>
        </w:rPr>
        <w:t xml:space="preserve"> </w:t>
      </w:r>
      <w:r w:rsidR="002178FE" w:rsidRPr="00851C8B">
        <w:t>Recent developments in our field reveal mechanisms of renal macrophage regeneration, highlighting specific chemokines that recruit macrophages and how immune surveillance is re-established following acute kidney injury.</w:t>
      </w:r>
      <w:r w:rsidR="002178FE" w:rsidRPr="00851C8B">
        <w:rPr>
          <w:i/>
          <w:iCs/>
        </w:rPr>
        <w:t> </w:t>
      </w:r>
    </w:p>
    <w:p w14:paraId="7CECF32C" w14:textId="2939D500" w:rsidR="00851C8B" w:rsidRPr="00851C8B" w:rsidRDefault="00851C8B">
      <w:pPr>
        <w:pStyle w:val="ListParagraph"/>
        <w:numPr>
          <w:ilvl w:val="2"/>
          <w:numId w:val="2"/>
        </w:numPr>
        <w:spacing w:before="120" w:after="240"/>
        <w:rPr>
          <w:i/>
          <w:i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B4968C1" w14:textId="6785F207" w:rsidR="00D75084" w:rsidRPr="00851C8B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851C8B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0D39957F" w:rsidR="00D75084" w:rsidRPr="00851C8B" w:rsidRDefault="0079048E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851C8B">
        <w:rPr>
          <w:rFonts w:cstheme="minorHAnsi"/>
          <w:b/>
          <w:bCs/>
          <w:u w:val="single"/>
        </w:rPr>
        <w:t> </w:t>
      </w:r>
      <w:r w:rsidR="002248DD" w:rsidRPr="00851C8B">
        <w:rPr>
          <w:rFonts w:cstheme="minorHAnsi"/>
          <w:b/>
          <w:bCs/>
          <w:u w:val="single"/>
        </w:rPr>
        <w:t>Jefferson Evangelista</w:t>
      </w:r>
      <w:r w:rsidRPr="00851C8B">
        <w:rPr>
          <w:rFonts w:cstheme="minorHAnsi"/>
          <w:b/>
          <w:bCs/>
          <w:u w:val="single"/>
        </w:rPr>
        <w:t>:</w:t>
      </w:r>
      <w:r w:rsidRPr="00851C8B">
        <w:t xml:space="preserve"> We combine tamoxifen</w:t>
      </w:r>
      <w:r w:rsidRPr="00851C8B">
        <w:noBreakHyphen/>
        <w:t xml:space="preserve">inducible Cre genetics, </w:t>
      </w:r>
      <w:proofErr w:type="spellStart"/>
      <w:r w:rsidRPr="00851C8B">
        <w:t>intermedilysin</w:t>
      </w:r>
      <w:proofErr w:type="spellEnd"/>
      <w:r w:rsidRPr="00851C8B">
        <w:t xml:space="preserve"> ablation, multiparameter flow cytometry, and intravital microscopy to ablate, track, and visualize kidney macrophages in real time.</w:t>
      </w:r>
    </w:p>
    <w:p w14:paraId="744F085B" w14:textId="17008AE4" w:rsidR="00851C8B" w:rsidRPr="00851C8B" w:rsidRDefault="00851C8B">
      <w:pPr>
        <w:pStyle w:val="ListParagraph"/>
        <w:numPr>
          <w:ilvl w:val="2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793DF302" w14:textId="54B4649E" w:rsidR="00D75084" w:rsidRPr="00851C8B" w:rsidRDefault="00D75084" w:rsidP="00D75084">
      <w:pPr>
        <w:spacing w:before="120"/>
        <w:rPr>
          <w:rFonts w:eastAsia="Times New Roman" w:cstheme="minorHAnsi"/>
        </w:rPr>
      </w:pPr>
      <w:r w:rsidRPr="00851C8B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61DBB847" w14:textId="0E1C7BE7" w:rsidR="00182E10" w:rsidRPr="00851C8B" w:rsidRDefault="002248DD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851C8B">
        <w:rPr>
          <w:b/>
          <w:bCs/>
          <w:u w:val="single"/>
        </w:rPr>
        <w:t>Ana Karina Vidal</w:t>
      </w:r>
      <w:r w:rsidR="00182E10" w:rsidRPr="00851C8B">
        <w:rPr>
          <w:b/>
          <w:bCs/>
          <w:u w:val="single"/>
        </w:rPr>
        <w:t>:</w:t>
      </w:r>
      <w:r w:rsidR="00182E10" w:rsidRPr="00851C8B">
        <w:t xml:space="preserve"> Key challenges are avoiding systemic inflammation, targeting only resident macrophages, and measuring rapid regeneration without disturbing the delicate renal microenvironment.</w:t>
      </w:r>
      <w:r w:rsidR="00851C8B">
        <w:tab/>
      </w:r>
    </w:p>
    <w:p w14:paraId="614476F3" w14:textId="1A942784" w:rsidR="00851C8B" w:rsidRPr="00851C8B" w:rsidRDefault="00851C8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7D53E431" w14:textId="77777777" w:rsidR="0071156C" w:rsidRPr="00851C8B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851C8B" w:rsidRDefault="00D75084" w:rsidP="007D61A8">
      <w:pPr>
        <w:rPr>
          <w:rFonts w:eastAsia="Times New Roman" w:cstheme="minorHAnsi"/>
          <w:sz w:val="28"/>
          <w:szCs w:val="28"/>
        </w:rPr>
      </w:pPr>
      <w:r w:rsidRPr="00851C8B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39B9D0E" w14:textId="2AD8ECC4" w:rsidR="007D61A8" w:rsidRPr="00851C8B" w:rsidRDefault="002D4795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851C8B">
        <w:rPr>
          <w:rFonts w:ascii="Arial" w:hAnsi="Arial" w:cs="Arial"/>
          <w:b/>
          <w:bCs/>
          <w:u w:val="single"/>
        </w:rPr>
        <w:t> </w:t>
      </w:r>
      <w:r w:rsidRPr="00851C8B">
        <w:rPr>
          <w:b/>
          <w:bCs/>
          <w:u w:val="single"/>
        </w:rPr>
        <w:t>Jefferson Evangelista</w:t>
      </w:r>
      <w:r w:rsidR="00634EDF" w:rsidRPr="00851C8B">
        <w:rPr>
          <w:b/>
          <w:bCs/>
          <w:u w:val="single"/>
        </w:rPr>
        <w:t>:</w:t>
      </w:r>
      <w:r w:rsidR="00634EDF" w:rsidRPr="00851C8B">
        <w:t xml:space="preserve"> We showed monocytes restore 88</w:t>
      </w:r>
      <w:r w:rsidR="00634EDF" w:rsidRPr="00851C8B">
        <w:rPr>
          <w:rFonts w:ascii="Arial" w:hAnsi="Arial" w:cs="Arial"/>
        </w:rPr>
        <w:t> </w:t>
      </w:r>
      <w:r w:rsidR="00634EDF" w:rsidRPr="00851C8B">
        <w:t>percent of kidney macrophages within seven days after ablation, a process critically dependent on the CX3CR1</w:t>
      </w:r>
      <w:r w:rsidR="00634EDF" w:rsidRPr="00851C8B">
        <w:noBreakHyphen/>
        <w:t>CX3CL1 signaling axis.</w:t>
      </w:r>
    </w:p>
    <w:p w14:paraId="327496EE" w14:textId="7F05A48D" w:rsidR="00851C8B" w:rsidRPr="00851C8B" w:rsidRDefault="00851C8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5.2.2</w:t>
      </w:r>
    </w:p>
    <w:p w14:paraId="3616D209" w14:textId="77777777" w:rsidR="00634EDF" w:rsidRPr="00634EDF" w:rsidRDefault="00634EDF" w:rsidP="00634EDF">
      <w:pPr>
        <w:pStyle w:val="ListParagraph"/>
        <w:spacing w:before="120"/>
        <w:ind w:left="907"/>
        <w:contextualSpacing w:val="0"/>
        <w:rPr>
          <w:rFonts w:eastAsia="Times New Roman" w:cstheme="minorHAnsi"/>
          <w:highlight w:val="cyan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29BAE14D" w14:textId="77777777" w:rsidR="00851C8B" w:rsidRPr="00851C8B" w:rsidRDefault="009911D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851C8B">
        <w:rPr>
          <w:b/>
          <w:bCs/>
          <w:u w:val="single"/>
        </w:rPr>
        <w:t>Mohammad</w:t>
      </w:r>
      <w:r w:rsidRPr="00851C8B">
        <w:rPr>
          <w:rFonts w:ascii="Arial" w:hAnsi="Arial" w:cs="Arial"/>
          <w:b/>
          <w:bCs/>
          <w:u w:val="single"/>
        </w:rPr>
        <w:t> </w:t>
      </w:r>
      <w:proofErr w:type="spellStart"/>
      <w:r w:rsidRPr="00851C8B">
        <w:rPr>
          <w:b/>
          <w:bCs/>
          <w:u w:val="single"/>
        </w:rPr>
        <w:t>Islamuddin</w:t>
      </w:r>
      <w:proofErr w:type="spellEnd"/>
      <w:r w:rsidRPr="00851C8B">
        <w:rPr>
          <w:b/>
          <w:bCs/>
          <w:u w:val="single"/>
        </w:rPr>
        <w:t>:</w:t>
      </w:r>
      <w:r w:rsidRPr="00851C8B">
        <w:rPr>
          <w:i/>
          <w:iCs/>
        </w:rPr>
        <w:t xml:space="preserve"> </w:t>
      </w:r>
      <w:proofErr w:type="spellStart"/>
      <w:r w:rsidRPr="00851C8B">
        <w:t>JoVE’s</w:t>
      </w:r>
      <w:proofErr w:type="spellEnd"/>
      <w:r w:rsidRPr="00851C8B">
        <w:t xml:space="preserve"> video format will boost reproducibility, broaden global reach, and increase citations by visually guiding researchers through each critical step of our ablation protocol.</w:t>
      </w:r>
    </w:p>
    <w:p w14:paraId="5501BC1F" w14:textId="77777777" w:rsidR="00851C8B" w:rsidRPr="00851C8B" w:rsidRDefault="00851C8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851C8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851C8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5012ECE" w14:textId="77777777" w:rsidR="00851C8B" w:rsidRDefault="00851C8B" w:rsidP="00851C8B">
      <w:pPr>
        <w:spacing w:before="120"/>
        <w:rPr>
          <w:rFonts w:cstheme="minorHAnsi"/>
        </w:rPr>
      </w:pPr>
    </w:p>
    <w:p w14:paraId="146D4196" w14:textId="3939E668" w:rsidR="00FF25E5" w:rsidRPr="00851C8B" w:rsidRDefault="00851C8B" w:rsidP="00851C8B">
      <w:pPr>
        <w:spacing w:before="120"/>
        <w:rPr>
          <w:rFonts w:eastAsia="Times New Roman" w:cstheme="minorHAnsi"/>
        </w:rPr>
      </w:pPr>
      <w:r w:rsidRPr="00A84C50">
        <w:rPr>
          <w:rFonts w:cstheme="minorHAnsi"/>
          <w:b/>
          <w:i/>
          <w:color w:val="0000FF"/>
        </w:rPr>
        <w:t xml:space="preserve">Videographer: </w:t>
      </w:r>
      <w:r>
        <w:rPr>
          <w:rFonts w:cstheme="minorHAnsi"/>
          <w:b/>
          <w:i/>
          <w:color w:val="0000FF"/>
        </w:rPr>
        <w:t>Please record the testimonials</w:t>
      </w:r>
      <w:r w:rsidR="00FF25E5" w:rsidRPr="00851C8B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2FC49B1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9A0263" w:rsidRPr="00877CB5">
        <w:rPr>
          <w:rFonts w:ascii="Calibri" w:hAnsi="Calibri" w:cs="Calibri"/>
        </w:rPr>
        <w:t>Tulane University, School of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38274144" w:rsidR="00992857" w:rsidRPr="00B07A3B" w:rsidRDefault="00DC2504" w:rsidP="00851C8B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5577CA8" w:rsidR="00CE10F2" w:rsidRDefault="009A0263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9A0263">
        <w:rPr>
          <w:rFonts w:cstheme="minorHAnsi"/>
          <w:b/>
          <w:bCs/>
        </w:rPr>
        <w:t>Tamoxifen-Induced Macrophage Depletion Followed by Mouse Perfusion and Kidney Collection</w:t>
      </w:r>
    </w:p>
    <w:p w14:paraId="314C5FBA" w14:textId="63340E9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3098A" w:rsidRPr="00851C8B">
        <w:t>Mohammad</w:t>
      </w:r>
      <w:r w:rsidR="0093098A" w:rsidRPr="00851C8B">
        <w:rPr>
          <w:rFonts w:ascii="Arial" w:hAnsi="Arial" w:cs="Arial"/>
        </w:rPr>
        <w:t> </w:t>
      </w:r>
      <w:proofErr w:type="spellStart"/>
      <w:r w:rsidR="0093098A" w:rsidRPr="00851C8B">
        <w:t>Islamuddin</w:t>
      </w:r>
      <w:proofErr w:type="spellEnd"/>
    </w:p>
    <w:p w14:paraId="6FE16670" w14:textId="77777777" w:rsidR="00985FE6" w:rsidRPr="00851C8B" w:rsidRDefault="00985FE6" w:rsidP="00851C8B">
      <w:pPr>
        <w:spacing w:before="120"/>
        <w:rPr>
          <w:rFonts w:cstheme="minorHAnsi"/>
        </w:rPr>
      </w:pPr>
    </w:p>
    <w:p w14:paraId="49042273" w14:textId="64603C8D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To begin, preheat corn oil to 42 degrees Celsius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 xml:space="preserve">. Dissolve 100 milligrams of tamoxifen in 5 milliliters of </w:t>
      </w:r>
      <w:r w:rsidR="00F525CC" w:rsidRPr="003746E3">
        <w:rPr>
          <w:rFonts w:cstheme="minorHAnsi"/>
          <w:color w:val="7030A0"/>
        </w:rPr>
        <w:t>preheated</w:t>
      </w:r>
      <w:r w:rsidRPr="003746E3">
        <w:rPr>
          <w:rFonts w:cstheme="minorHAnsi"/>
          <w:color w:val="7030A0"/>
        </w:rPr>
        <w:t xml:space="preserve"> corn oil to prepare a stock solution with a concentration of 20 milligrams per milliliter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3EAA8366" w14:textId="71AC3514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WIDE: Talent placing a container with corn oil into a water bath set to 42 degrees Celsius.</w:t>
      </w:r>
    </w:p>
    <w:p w14:paraId="2E7FAFEE" w14:textId="24FD46E5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using a pipette to add 5 milliliters of preheated corn oil into a vial containing 100 milligrams of tamoxifen and swirling to dissolve completely.</w:t>
      </w:r>
    </w:p>
    <w:p w14:paraId="738D0910" w14:textId="77777777" w:rsidR="009A0263" w:rsidRPr="009A0263" w:rsidRDefault="009A0263" w:rsidP="000E434D">
      <w:pPr>
        <w:pStyle w:val="ListParagraph"/>
        <w:spacing w:before="120"/>
        <w:ind w:left="907"/>
        <w:rPr>
          <w:rFonts w:cstheme="minorHAnsi"/>
        </w:rPr>
      </w:pPr>
    </w:p>
    <w:p w14:paraId="04A18F38" w14:textId="162D9560" w:rsidR="009A0263" w:rsidRPr="003746E3" w:rsidRDefault="000E434D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>A</w:t>
      </w:r>
      <w:r w:rsidR="009A0263" w:rsidRPr="003746E3">
        <w:rPr>
          <w:rFonts w:cstheme="minorHAnsi"/>
          <w:color w:val="7030A0"/>
        </w:rPr>
        <w:t xml:space="preserve">dminister tamoxifen intraperitoneally to 10- to 12-week-old male mice at a dose of 100 micrograms per gram body weight </w:t>
      </w:r>
      <w:r w:rsidR="00F74D05" w:rsidRPr="003746E3">
        <w:rPr>
          <w:rFonts w:cstheme="minorHAnsi"/>
          <w:b/>
          <w:bCs/>
          <w:color w:val="7030A0"/>
        </w:rPr>
        <w:t>[1-TXT]</w:t>
      </w:r>
      <w:r w:rsidR="009A0263" w:rsidRPr="003746E3">
        <w:rPr>
          <w:rFonts w:cstheme="minorHAnsi"/>
          <w:color w:val="7030A0"/>
        </w:rPr>
        <w:t xml:space="preserve">. </w:t>
      </w:r>
    </w:p>
    <w:p w14:paraId="45001A1B" w14:textId="5A2BCA3D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Talent </w:t>
      </w:r>
      <w:proofErr w:type="gramStart"/>
      <w:r w:rsidRPr="009A0263">
        <w:rPr>
          <w:rFonts w:cstheme="minorHAnsi"/>
        </w:rPr>
        <w:t>using</w:t>
      </w:r>
      <w:proofErr w:type="gramEnd"/>
      <w:r w:rsidRPr="009A0263">
        <w:rPr>
          <w:rFonts w:cstheme="minorHAnsi"/>
        </w:rPr>
        <w:t xml:space="preserve"> a syringe to inject tamoxifen into the lower abdomen of a mouse.</w:t>
      </w:r>
      <w:r w:rsidR="000E434D">
        <w:rPr>
          <w:rFonts w:cstheme="minorHAnsi"/>
        </w:rPr>
        <w:t xml:space="preserve"> </w:t>
      </w:r>
      <w:r w:rsidR="000E434D">
        <w:rPr>
          <w:rFonts w:cstheme="minorHAnsi"/>
          <w:b/>
          <w:bCs/>
        </w:rPr>
        <w:t xml:space="preserve">TXT: Mouse strain: </w:t>
      </w:r>
      <w:r w:rsidR="000E434D" w:rsidRPr="000E434D">
        <w:rPr>
          <w:rFonts w:ascii="Calibri" w:hAnsi="Calibri" w:cs="Calibri"/>
          <w:b/>
          <w:bCs/>
          <w:i/>
          <w:iCs/>
        </w:rPr>
        <w:t>CX3CR1CreER</w:t>
      </w:r>
      <w:r w:rsidR="000E434D" w:rsidRPr="000E434D">
        <w:rPr>
          <w:rFonts w:ascii="Calibri" w:hAnsi="Calibri" w:cs="Calibri"/>
          <w:b/>
          <w:bCs/>
          <w:i/>
          <w:iCs/>
          <w:vertAlign w:val="superscript"/>
        </w:rPr>
        <w:t>+/-</w:t>
      </w:r>
      <w:r w:rsidR="000E434D" w:rsidRPr="000E434D">
        <w:rPr>
          <w:rFonts w:ascii="Calibri" w:hAnsi="Calibri" w:cs="Calibri"/>
          <w:b/>
          <w:bCs/>
          <w:i/>
          <w:iCs/>
        </w:rPr>
        <w:t>/ihCD59</w:t>
      </w:r>
      <w:r w:rsidR="000E434D" w:rsidRPr="000E434D">
        <w:rPr>
          <w:rFonts w:ascii="Calibri" w:hAnsi="Calibri" w:cs="Calibri"/>
          <w:b/>
          <w:bCs/>
          <w:i/>
          <w:iCs/>
          <w:vertAlign w:val="superscript"/>
        </w:rPr>
        <w:t>+/-</w:t>
      </w:r>
      <w:r w:rsidR="00F525CC">
        <w:rPr>
          <w:rFonts w:ascii="Calibri" w:hAnsi="Calibri" w:cs="Calibri"/>
          <w:b/>
          <w:bCs/>
          <w:i/>
          <w:iCs/>
        </w:rPr>
        <w:t xml:space="preserve">, </w:t>
      </w:r>
      <w:r w:rsidR="00F525CC">
        <w:rPr>
          <w:rFonts w:ascii="Calibri" w:hAnsi="Calibri" w:cs="Calibri"/>
          <w:b/>
          <w:bCs/>
        </w:rPr>
        <w:t>Repeat injection for 3 days</w:t>
      </w:r>
      <w:r w:rsidR="00006E19">
        <w:rPr>
          <w:rFonts w:ascii="Calibri" w:hAnsi="Calibri" w:cs="Calibri"/>
          <w:b/>
          <w:bCs/>
        </w:rPr>
        <w:br/>
      </w:r>
      <w:r w:rsidR="00006E19" w:rsidRPr="00006E19">
        <w:rPr>
          <w:rFonts w:ascii="Calibri" w:hAnsi="Calibri" w:cs="Calibri"/>
          <w:b/>
          <w:bCs/>
          <w:highlight w:val="green"/>
        </w:rPr>
        <w:t>Videographer’s Note:</w:t>
      </w:r>
      <w:r w:rsidR="00006E19" w:rsidRPr="00006E19">
        <w:rPr>
          <w:rFonts w:ascii="Calibri" w:hAnsi="Calibri" w:cs="Calibri"/>
          <w:b/>
          <w:bCs/>
          <w:i/>
          <w:iCs/>
          <w:highlight w:val="green"/>
        </w:rPr>
        <w:t xml:space="preserve"> </w:t>
      </w:r>
      <w:r w:rsidR="00006E19" w:rsidRPr="00006E19">
        <w:rPr>
          <w:rFonts w:ascii="Calibri" w:hAnsi="Calibri" w:cs="Calibri"/>
          <w:b/>
          <w:bCs/>
          <w:highlight w:val="green"/>
        </w:rPr>
        <w:t>The University had some concerns about recording animals. I told them I would get the shot as tight as possible. 2.2.1 is what I was able to get.</w:t>
      </w:r>
      <w:r w:rsidR="00851C8B">
        <w:rPr>
          <w:rFonts w:ascii="Calibri" w:hAnsi="Calibri" w:cs="Calibri"/>
          <w:b/>
          <w:bCs/>
        </w:rPr>
        <w:br/>
      </w:r>
    </w:p>
    <w:p w14:paraId="7D41D642" w14:textId="6A0CA62B" w:rsidR="009A0263" w:rsidRPr="00F525CC" w:rsidRDefault="00F525CC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  <w:color w:val="7030A0"/>
        </w:rPr>
        <w:t xml:space="preserve">After 15 days, inject </w:t>
      </w:r>
      <w:r w:rsidR="009A0263" w:rsidRPr="003746E3">
        <w:rPr>
          <w:rFonts w:cstheme="minorHAnsi"/>
          <w:color w:val="7030A0"/>
        </w:rPr>
        <w:t xml:space="preserve">a single intravenous dose of </w:t>
      </w:r>
      <w:proofErr w:type="spellStart"/>
      <w:r w:rsidR="009A0263" w:rsidRPr="003746E3">
        <w:rPr>
          <w:rFonts w:cstheme="minorHAnsi"/>
          <w:color w:val="7030A0"/>
        </w:rPr>
        <w:t>intermedilysin</w:t>
      </w:r>
      <w:proofErr w:type="spellEnd"/>
      <w:r w:rsidR="009A0263" w:rsidRPr="003746E3">
        <w:rPr>
          <w:rFonts w:cstheme="minorHAnsi"/>
          <w:color w:val="7030A0"/>
        </w:rPr>
        <w:t xml:space="preserve"> into </w:t>
      </w:r>
      <w:r w:rsidRPr="003746E3">
        <w:rPr>
          <w:rFonts w:cstheme="minorHAnsi"/>
          <w:color w:val="7030A0"/>
        </w:rPr>
        <w:t>the mice</w:t>
      </w:r>
      <w:r w:rsidR="009A0263" w:rsidRPr="003746E3">
        <w:rPr>
          <w:rFonts w:cstheme="minorHAnsi"/>
          <w:color w:val="7030A0"/>
        </w:rPr>
        <w:t xml:space="preserve"> at a dose of 120 nanograms per gram body weight </w:t>
      </w:r>
      <w:r w:rsidR="00F74D05" w:rsidRPr="003746E3">
        <w:rPr>
          <w:rFonts w:cstheme="minorHAnsi"/>
          <w:b/>
          <w:bCs/>
          <w:color w:val="7030A0"/>
        </w:rPr>
        <w:t>[1-TXT]</w:t>
      </w:r>
      <w:r w:rsidR="009A0263" w:rsidRPr="003746E3">
        <w:rPr>
          <w:rFonts w:cstheme="minorHAnsi"/>
          <w:color w:val="7030A0"/>
        </w:rPr>
        <w:t>.</w:t>
      </w:r>
      <w:r w:rsidRPr="003746E3">
        <w:rPr>
          <w:rFonts w:cstheme="minorHAnsi"/>
          <w:color w:val="7030A0"/>
        </w:rPr>
        <w:t xml:space="preserve"> Monitor and confirm resident macrophage ablation and subsequent regeneration by performing flow cytometry at 1, 3, and 7 days post-</w:t>
      </w:r>
      <w:proofErr w:type="spellStart"/>
      <w:r w:rsidRPr="003746E3">
        <w:rPr>
          <w:rFonts w:cstheme="minorHAnsi"/>
          <w:color w:val="7030A0"/>
        </w:rPr>
        <w:t>intermedilysin</w:t>
      </w:r>
      <w:proofErr w:type="spellEnd"/>
      <w:r w:rsidRPr="003746E3">
        <w:rPr>
          <w:rFonts w:cstheme="minorHAnsi"/>
          <w:color w:val="7030A0"/>
        </w:rPr>
        <w:t xml:space="preserve"> administration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 xml:space="preserve">. </w:t>
      </w:r>
      <w:r>
        <w:rPr>
          <w:rFonts w:cstheme="minorHAnsi"/>
        </w:rPr>
        <w:br/>
      </w:r>
    </w:p>
    <w:p w14:paraId="61C5AAF2" w14:textId="2CF0DC70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Talent using a small syringe to inject </w:t>
      </w:r>
      <w:proofErr w:type="spellStart"/>
      <w:r w:rsidRPr="009A0263">
        <w:rPr>
          <w:rFonts w:cstheme="minorHAnsi"/>
        </w:rPr>
        <w:t>intermedilysin</w:t>
      </w:r>
      <w:proofErr w:type="spellEnd"/>
      <w:r w:rsidRPr="009A0263">
        <w:rPr>
          <w:rFonts w:cstheme="minorHAnsi"/>
        </w:rPr>
        <w:t xml:space="preserve"> into the tail vein of two groups of mice.</w:t>
      </w:r>
      <w:r w:rsidR="00F525CC">
        <w:rPr>
          <w:rFonts w:cstheme="minorHAnsi"/>
        </w:rPr>
        <w:t xml:space="preserve"> </w:t>
      </w:r>
      <w:r w:rsidR="00F525CC">
        <w:rPr>
          <w:rFonts w:cstheme="minorHAnsi"/>
          <w:b/>
          <w:bCs/>
        </w:rPr>
        <w:t xml:space="preserve">TXT: Mouse strains: </w:t>
      </w:r>
      <w:r w:rsidR="00F525CC" w:rsidRPr="00F525CC">
        <w:rPr>
          <w:rFonts w:cstheme="minorHAnsi"/>
          <w:b/>
          <w:bCs/>
          <w:i/>
          <w:iCs/>
        </w:rPr>
        <w:t>CX3CR1CreER</w:t>
      </w:r>
      <w:r w:rsidR="00F525CC" w:rsidRPr="00F525CC">
        <w:rPr>
          <w:rFonts w:cstheme="minorHAnsi"/>
          <w:b/>
          <w:bCs/>
          <w:i/>
          <w:iCs/>
          <w:vertAlign w:val="superscript"/>
        </w:rPr>
        <w:t>+/-</w:t>
      </w:r>
      <w:r w:rsidR="00F525CC" w:rsidRPr="00F525CC">
        <w:rPr>
          <w:rFonts w:cstheme="minorHAnsi"/>
          <w:b/>
          <w:bCs/>
          <w:i/>
          <w:iCs/>
        </w:rPr>
        <w:t>/ihCD59</w:t>
      </w:r>
      <w:r w:rsidR="00F525CC" w:rsidRPr="00F525CC">
        <w:rPr>
          <w:rFonts w:cstheme="minorHAnsi"/>
          <w:b/>
          <w:bCs/>
          <w:i/>
          <w:iCs/>
          <w:vertAlign w:val="superscript"/>
        </w:rPr>
        <w:t>+/-</w:t>
      </w:r>
      <w:r w:rsidR="00F525CC" w:rsidRPr="00F525CC">
        <w:rPr>
          <w:rFonts w:cstheme="minorHAnsi"/>
          <w:b/>
          <w:bCs/>
        </w:rPr>
        <w:t xml:space="preserve"> mice and </w:t>
      </w:r>
      <w:r w:rsidR="00F525CC" w:rsidRPr="00F525CC">
        <w:rPr>
          <w:rFonts w:cstheme="minorHAnsi"/>
          <w:b/>
          <w:bCs/>
          <w:i/>
          <w:iCs/>
        </w:rPr>
        <w:t>CX3CR1CreER</w:t>
      </w:r>
      <w:r w:rsidR="00F525CC" w:rsidRPr="00F525CC">
        <w:rPr>
          <w:rFonts w:cstheme="minorHAnsi"/>
          <w:b/>
          <w:bCs/>
          <w:i/>
          <w:iCs/>
          <w:vertAlign w:val="superscript"/>
        </w:rPr>
        <w:t>+/-</w:t>
      </w:r>
      <w:r w:rsidR="00F525CC" w:rsidRPr="00F525CC">
        <w:rPr>
          <w:rFonts w:cstheme="minorHAnsi"/>
          <w:b/>
          <w:bCs/>
          <w:i/>
          <w:iCs/>
        </w:rPr>
        <w:t>/ihCD59</w:t>
      </w:r>
      <w:r w:rsidR="00F525CC" w:rsidRPr="00F525CC">
        <w:rPr>
          <w:rFonts w:cstheme="minorHAnsi"/>
          <w:b/>
          <w:bCs/>
          <w:i/>
          <w:iCs/>
          <w:vertAlign w:val="superscript"/>
        </w:rPr>
        <w:t>-/-</w:t>
      </w:r>
      <w:r w:rsidR="00F525CC" w:rsidRPr="00F525CC">
        <w:rPr>
          <w:rFonts w:cstheme="minorHAnsi"/>
          <w:b/>
          <w:bCs/>
        </w:rPr>
        <w:t xml:space="preserve"> littermate controls</w:t>
      </w:r>
    </w:p>
    <w:p w14:paraId="773BE140" w14:textId="54496679" w:rsidR="009A0263" w:rsidRPr="009A0263" w:rsidRDefault="00F525CC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</w:rPr>
        <w:t>SCREEN</w:t>
      </w:r>
      <w:r w:rsidRPr="009A0263">
        <w:rPr>
          <w:rFonts w:cstheme="minorHAnsi"/>
        </w:rPr>
        <w:t xml:space="preserve">: </w:t>
      </w:r>
      <w:r w:rsidR="003746E3" w:rsidRPr="003746E3">
        <w:rPr>
          <w:rFonts w:cstheme="minorHAnsi"/>
        </w:rPr>
        <w:t>2025-05-28_2.3.2.mp4</w:t>
      </w:r>
      <w:r w:rsidR="003746E3">
        <w:rPr>
          <w:rFonts w:cstheme="minorHAnsi"/>
        </w:rPr>
        <w:tab/>
      </w:r>
      <w:r w:rsidR="003746E3">
        <w:rPr>
          <w:rFonts w:cstheme="minorHAnsi"/>
        </w:rPr>
        <w:br/>
      </w:r>
      <w:r w:rsidR="003746E3" w:rsidRPr="003746E3">
        <w:rPr>
          <w:rFonts w:cstheme="minorHAnsi"/>
          <w:i/>
          <w:iCs/>
          <w:color w:val="0000FF"/>
        </w:rPr>
        <w:t>Video Editor: Please sequentially show D1, D3 and D7</w:t>
      </w:r>
      <w:r>
        <w:rPr>
          <w:rFonts w:cstheme="minorHAnsi"/>
        </w:rPr>
        <w:br/>
      </w:r>
    </w:p>
    <w:p w14:paraId="530E267D" w14:textId="17FD9E2F" w:rsidR="009A0263" w:rsidRPr="003746E3" w:rsidRDefault="00F525CC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For kidney collection, </w:t>
      </w:r>
      <w:r w:rsidR="009A0263" w:rsidRPr="003746E3">
        <w:rPr>
          <w:rFonts w:cstheme="minorHAnsi"/>
          <w:color w:val="7030A0"/>
        </w:rPr>
        <w:t xml:space="preserve">make a midline incision of approximately 2 centimeters on the abdomen </w:t>
      </w:r>
      <w:r w:rsidRPr="003746E3">
        <w:rPr>
          <w:rFonts w:cstheme="minorHAnsi"/>
          <w:color w:val="7030A0"/>
        </w:rPr>
        <w:t xml:space="preserve">of an anesthetized mouse </w:t>
      </w:r>
      <w:r w:rsidR="009A0263" w:rsidRPr="003746E3">
        <w:rPr>
          <w:rFonts w:cstheme="minorHAnsi"/>
          <w:color w:val="7030A0"/>
        </w:rPr>
        <w:t xml:space="preserve">using a sterile scalpel </w:t>
      </w:r>
      <w:r w:rsidR="00F74D05" w:rsidRPr="003746E3">
        <w:rPr>
          <w:rFonts w:cstheme="minorHAnsi"/>
          <w:b/>
          <w:bCs/>
          <w:color w:val="7030A0"/>
        </w:rPr>
        <w:t>[1-TXT]</w:t>
      </w:r>
      <w:r w:rsidRPr="003746E3">
        <w:rPr>
          <w:rFonts w:cstheme="minorHAnsi"/>
          <w:color w:val="7030A0"/>
        </w:rPr>
        <w:t>. G</w:t>
      </w:r>
      <w:r w:rsidR="009A0263" w:rsidRPr="003746E3">
        <w:rPr>
          <w:rFonts w:cstheme="minorHAnsi"/>
          <w:color w:val="7030A0"/>
        </w:rPr>
        <w:t xml:space="preserve">ently retract the skin to expose the thoracic cavity </w:t>
      </w:r>
      <w:r w:rsidR="00F74D05" w:rsidRPr="003746E3">
        <w:rPr>
          <w:rFonts w:cstheme="minorHAnsi"/>
          <w:b/>
          <w:bCs/>
          <w:color w:val="7030A0"/>
        </w:rPr>
        <w:t>[2]</w:t>
      </w:r>
      <w:r w:rsidR="009A0263" w:rsidRPr="003746E3">
        <w:rPr>
          <w:rFonts w:cstheme="minorHAnsi"/>
          <w:color w:val="7030A0"/>
        </w:rPr>
        <w:t xml:space="preserve">. Open the rib cage along the sternum using blunt-tipped surgical scissors to expose the heart </w:t>
      </w:r>
      <w:r w:rsidR="00F74D05" w:rsidRPr="003746E3">
        <w:rPr>
          <w:rFonts w:cstheme="minorHAnsi"/>
          <w:b/>
          <w:bCs/>
          <w:color w:val="7030A0"/>
        </w:rPr>
        <w:t>[3]</w:t>
      </w:r>
      <w:r w:rsidR="009A0263" w:rsidRPr="003746E3">
        <w:rPr>
          <w:rFonts w:cstheme="minorHAnsi"/>
          <w:color w:val="7030A0"/>
        </w:rPr>
        <w:t>.</w:t>
      </w:r>
    </w:p>
    <w:p w14:paraId="60E75888" w14:textId="48295D40" w:rsidR="009A0263" w:rsidRPr="00F525CC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making a careful incision along the midline of the mouse’s abdomen.</w:t>
      </w:r>
      <w:r w:rsidR="00F525CC">
        <w:rPr>
          <w:rFonts w:cstheme="minorHAnsi"/>
        </w:rPr>
        <w:t xml:space="preserve"> </w:t>
      </w:r>
      <w:r w:rsidR="00F525CC">
        <w:rPr>
          <w:rFonts w:cstheme="minorHAnsi"/>
          <w:b/>
          <w:bCs/>
        </w:rPr>
        <w:t>TXT: Anesthesia: Isoflurane inhalation</w:t>
      </w:r>
    </w:p>
    <w:p w14:paraId="6B2F8DB8" w14:textId="02CFF148" w:rsidR="00F525CC" w:rsidRPr="009A0263" w:rsidRDefault="00F525CC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skin being retracted and the thoracic cavity being exposed. </w:t>
      </w:r>
    </w:p>
    <w:p w14:paraId="263C526B" w14:textId="36E33414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lastRenderedPageBreak/>
        <w:t xml:space="preserve">Talent </w:t>
      </w:r>
      <w:proofErr w:type="gramStart"/>
      <w:r w:rsidRPr="009A0263">
        <w:rPr>
          <w:rFonts w:cstheme="minorHAnsi"/>
        </w:rPr>
        <w:t>using</w:t>
      </w:r>
      <w:proofErr w:type="gramEnd"/>
      <w:r w:rsidRPr="009A0263">
        <w:rPr>
          <w:rFonts w:cstheme="minorHAnsi"/>
        </w:rPr>
        <w:t xml:space="preserve"> scissors to cut open the rib cage and expose the heart.</w:t>
      </w:r>
    </w:p>
    <w:p w14:paraId="733293C2" w14:textId="77777777" w:rsidR="009A0263" w:rsidRPr="009A0263" w:rsidRDefault="009A0263" w:rsidP="00F525CC">
      <w:pPr>
        <w:pStyle w:val="ListParagraph"/>
        <w:spacing w:before="120"/>
        <w:ind w:left="907"/>
        <w:rPr>
          <w:rFonts w:cstheme="minorHAnsi"/>
        </w:rPr>
      </w:pPr>
    </w:p>
    <w:p w14:paraId="765B5EDA" w14:textId="19285D4D" w:rsidR="009A0263" w:rsidRPr="003746E3" w:rsidRDefault="00F525CC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>Now, i</w:t>
      </w:r>
      <w:r w:rsidR="009A0263" w:rsidRPr="003746E3">
        <w:rPr>
          <w:rFonts w:cstheme="minorHAnsi"/>
          <w:color w:val="7030A0"/>
        </w:rPr>
        <w:t xml:space="preserve">nsert a 21-gauge to 23-gauge needle into the left ventricle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 xml:space="preserve"> </w:t>
      </w:r>
      <w:r w:rsidR="009A0263" w:rsidRPr="003746E3">
        <w:rPr>
          <w:rFonts w:cstheme="minorHAnsi"/>
          <w:color w:val="7030A0"/>
        </w:rPr>
        <w:t xml:space="preserve">and begin perfusion with 10 to 20 milliliters of cold </w:t>
      </w:r>
      <w:r w:rsidRPr="003746E3">
        <w:rPr>
          <w:rFonts w:cstheme="minorHAnsi"/>
          <w:color w:val="7030A0"/>
        </w:rPr>
        <w:t>PBS</w:t>
      </w:r>
      <w:r w:rsidR="009A0263" w:rsidRPr="003746E3">
        <w:rPr>
          <w:rFonts w:cstheme="minorHAnsi"/>
          <w:color w:val="7030A0"/>
        </w:rPr>
        <w:t xml:space="preserve"> to flush out blood </w:t>
      </w:r>
      <w:r w:rsidR="00F74D05" w:rsidRPr="003746E3">
        <w:rPr>
          <w:rFonts w:cstheme="minorHAnsi"/>
          <w:b/>
          <w:bCs/>
          <w:color w:val="7030A0"/>
        </w:rPr>
        <w:t>[2]</w:t>
      </w:r>
      <w:r w:rsidR="009A0263" w:rsidRPr="003746E3">
        <w:rPr>
          <w:rFonts w:cstheme="minorHAnsi"/>
          <w:color w:val="7030A0"/>
        </w:rPr>
        <w:t>.</w:t>
      </w:r>
      <w:r w:rsidR="00006E19">
        <w:rPr>
          <w:rFonts w:cstheme="minorHAnsi"/>
          <w:color w:val="7030A0"/>
        </w:rPr>
        <w:br/>
      </w:r>
      <w:r w:rsidR="00006E19" w:rsidRPr="00006E19">
        <w:rPr>
          <w:rFonts w:cstheme="minorHAnsi"/>
          <w:b/>
          <w:bCs/>
          <w:color w:val="auto"/>
          <w:highlight w:val="green"/>
        </w:rPr>
        <w:t>Videographer’s Note: 2.5 and 2.6 are shot together; Labeled as 2.5.1-2.6.2</w:t>
      </w:r>
    </w:p>
    <w:p w14:paraId="4929CFAE" w14:textId="77777777" w:rsidR="00F525CC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inserting a needle into the left ventricle</w:t>
      </w:r>
      <w:r w:rsidR="00F525CC">
        <w:rPr>
          <w:rFonts w:cstheme="minorHAnsi"/>
        </w:rPr>
        <w:t>.</w:t>
      </w:r>
    </w:p>
    <w:p w14:paraId="2A52C842" w14:textId="0035A41A" w:rsidR="009A0263" w:rsidRPr="009A0263" w:rsidRDefault="00F525CC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9A0263" w:rsidRPr="009A0263">
        <w:rPr>
          <w:rFonts w:cstheme="minorHAnsi"/>
        </w:rPr>
        <w:t>starting perfusion with a syringe filled with cold phosphate-buffered saline.</w:t>
      </w:r>
    </w:p>
    <w:p w14:paraId="44D95794" w14:textId="77777777" w:rsidR="009A0263" w:rsidRPr="009A0263" w:rsidRDefault="009A0263" w:rsidP="00F525CC">
      <w:pPr>
        <w:pStyle w:val="ListParagraph"/>
        <w:spacing w:before="120"/>
        <w:ind w:left="907"/>
        <w:rPr>
          <w:rFonts w:cstheme="minorHAnsi"/>
        </w:rPr>
      </w:pPr>
    </w:p>
    <w:p w14:paraId="6101AD2B" w14:textId="2218E1D7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>Cut the right atrium open to allow blood to drain from circulation</w:t>
      </w:r>
      <w:r w:rsidR="00F525CC" w:rsidRPr="003746E3">
        <w:rPr>
          <w:rFonts w:cstheme="minorHAnsi"/>
          <w:color w:val="7030A0"/>
        </w:rPr>
        <w:t xml:space="preserve"> </w:t>
      </w:r>
      <w:r w:rsidR="00F74D05" w:rsidRPr="003746E3">
        <w:rPr>
          <w:rFonts w:cstheme="minorHAnsi"/>
          <w:b/>
          <w:bCs/>
          <w:color w:val="7030A0"/>
        </w:rPr>
        <w:t>[1]</w:t>
      </w:r>
      <w:r w:rsidR="00F525CC" w:rsidRPr="003746E3">
        <w:rPr>
          <w:rFonts w:cstheme="minorHAnsi"/>
          <w:color w:val="7030A0"/>
        </w:rPr>
        <w:t xml:space="preserve">. </w:t>
      </w:r>
      <w:r w:rsidRPr="003746E3">
        <w:rPr>
          <w:rFonts w:cstheme="minorHAnsi"/>
          <w:color w:val="7030A0"/>
        </w:rPr>
        <w:t xml:space="preserve"> </w:t>
      </w:r>
      <w:r w:rsidR="00F525CC" w:rsidRPr="003746E3">
        <w:rPr>
          <w:rFonts w:cstheme="minorHAnsi"/>
          <w:color w:val="7030A0"/>
        </w:rPr>
        <w:t>Continue</w:t>
      </w:r>
      <w:r w:rsidRPr="003746E3">
        <w:rPr>
          <w:rFonts w:cstheme="minorHAnsi"/>
          <w:color w:val="7030A0"/>
        </w:rPr>
        <w:t xml:space="preserve"> perfusi</w:t>
      </w:r>
      <w:r w:rsidR="00F525CC" w:rsidRPr="003746E3">
        <w:rPr>
          <w:rFonts w:cstheme="minorHAnsi"/>
          <w:color w:val="7030A0"/>
        </w:rPr>
        <w:t>ng</w:t>
      </w:r>
      <w:r w:rsidRPr="003746E3">
        <w:rPr>
          <w:rFonts w:cstheme="minorHAnsi"/>
          <w:color w:val="7030A0"/>
        </w:rPr>
        <w:t xml:space="preserve"> until the kidneys appear pale, indicating effective blood clearance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5AA83F09" w14:textId="59BA28DC" w:rsidR="00F525CC" w:rsidRDefault="00F525CC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right atrium being cut. </w:t>
      </w:r>
    </w:p>
    <w:p w14:paraId="04B9C62B" w14:textId="5534C795" w:rsidR="00F525CC" w:rsidRPr="009A0263" w:rsidRDefault="00F525CC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Sho</w:t>
      </w:r>
      <w:r w:rsidR="00851C8B">
        <w:rPr>
          <w:rFonts w:cstheme="minorHAnsi"/>
        </w:rPr>
        <w:t>t</w:t>
      </w:r>
      <w:r>
        <w:rPr>
          <w:rFonts w:cstheme="minorHAnsi"/>
        </w:rPr>
        <w:t xml:space="preserve"> the kidneys turning pale. </w:t>
      </w:r>
      <w:r>
        <w:rPr>
          <w:rFonts w:cstheme="minorHAnsi"/>
        </w:rPr>
        <w:br/>
      </w:r>
    </w:p>
    <w:p w14:paraId="1D07AD38" w14:textId="3AA20653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Locate the kidneys against the dorsal body wall and gently separate them from surrounding tissues using forceps and scissors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 xml:space="preserve">. Excise the kidney capsules and immediately place the kidneys in cold </w:t>
      </w:r>
      <w:r w:rsidR="006B6196" w:rsidRPr="003746E3">
        <w:rPr>
          <w:rFonts w:cstheme="minorHAnsi"/>
          <w:color w:val="7030A0"/>
        </w:rPr>
        <w:t xml:space="preserve">PBS </w:t>
      </w:r>
      <w:r w:rsidRPr="003746E3">
        <w:rPr>
          <w:rFonts w:cstheme="minorHAnsi"/>
          <w:color w:val="7030A0"/>
        </w:rPr>
        <w:t xml:space="preserve">to prevent degradation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  <w:r w:rsidR="00006E19">
        <w:rPr>
          <w:rFonts w:cstheme="minorHAnsi"/>
          <w:color w:val="7030A0"/>
        </w:rPr>
        <w:br/>
      </w:r>
      <w:r w:rsidR="00006E19" w:rsidRPr="00006E19">
        <w:rPr>
          <w:rFonts w:cstheme="minorHAnsi"/>
          <w:b/>
          <w:bCs/>
          <w:color w:val="auto"/>
          <w:highlight w:val="green"/>
        </w:rPr>
        <w:t xml:space="preserve">Videographer’s Note: </w:t>
      </w:r>
      <w:r w:rsidR="00006E19" w:rsidRPr="00006E19">
        <w:rPr>
          <w:rFonts w:cstheme="minorHAnsi"/>
          <w:b/>
          <w:bCs/>
          <w:color w:val="auto"/>
          <w:highlight w:val="green"/>
        </w:rPr>
        <w:t>2.7.1 is slated as 2.7.1 &amp; 2.7.2 but it is only 2.7.1 by itself. 2.7.2 is slated and shot solo</w:t>
      </w:r>
    </w:p>
    <w:p w14:paraId="4A8D0B45" w14:textId="7CE8108D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isolating and lifting the kidneys using forceps and scissors.</w:t>
      </w:r>
    </w:p>
    <w:p w14:paraId="54B0D4E5" w14:textId="6DCFE835" w:rsidR="00CE10F2" w:rsidRPr="00B07A3B" w:rsidRDefault="009A0263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9A0263">
        <w:rPr>
          <w:rFonts w:cstheme="minorHAnsi"/>
        </w:rPr>
        <w:t>Talent placing the excised kidneys into a dish containing cold phosphate-buffered saline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20E2C7B8" w:rsidR="000F326F" w:rsidRDefault="009A0263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9A0263">
        <w:rPr>
          <w:rFonts w:cstheme="minorHAnsi"/>
          <w:b/>
          <w:bCs/>
        </w:rPr>
        <w:t xml:space="preserve">Tissue Dissociation and </w:t>
      </w:r>
      <w:r w:rsidR="00B52EA5">
        <w:rPr>
          <w:rFonts w:cstheme="minorHAnsi"/>
          <w:b/>
          <w:bCs/>
        </w:rPr>
        <w:t>Density Gradient Centrifugation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02F5059" w14:textId="45D64FD7" w:rsidR="009A0263" w:rsidRPr="003746E3" w:rsidRDefault="006B6196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>For kidney digestion, first</w:t>
      </w:r>
      <w:r w:rsidR="009A0263" w:rsidRPr="003746E3">
        <w:rPr>
          <w:rFonts w:cstheme="minorHAnsi"/>
          <w:color w:val="7030A0"/>
        </w:rPr>
        <w:t xml:space="preserve"> </w:t>
      </w:r>
      <w:r w:rsidRPr="003746E3">
        <w:rPr>
          <w:rFonts w:cstheme="minorHAnsi"/>
          <w:color w:val="7030A0"/>
        </w:rPr>
        <w:t>mix</w:t>
      </w:r>
      <w:r w:rsidR="009A0263" w:rsidRPr="003746E3">
        <w:rPr>
          <w:rFonts w:cstheme="minorHAnsi"/>
          <w:color w:val="7030A0"/>
        </w:rPr>
        <w:t xml:space="preserve"> 9 milliliters of calcium- and magnesium-free </w:t>
      </w:r>
      <w:r w:rsidRPr="003746E3">
        <w:rPr>
          <w:rFonts w:cstheme="minorHAnsi"/>
          <w:color w:val="7030A0"/>
        </w:rPr>
        <w:t>HBSS</w:t>
      </w:r>
      <w:r w:rsidR="009A0263" w:rsidRPr="003746E3">
        <w:rPr>
          <w:rFonts w:cstheme="minorHAnsi"/>
          <w:color w:val="7030A0"/>
        </w:rPr>
        <w:t>, 1 milliliter of collagenase IV, and 20 microliters of DNase I</w:t>
      </w:r>
      <w:r w:rsidRPr="003746E3">
        <w:rPr>
          <w:rFonts w:cstheme="minorHAnsi"/>
          <w:color w:val="7030A0"/>
        </w:rPr>
        <w:t xml:space="preserve">, to prepare the digestion cocktail </w:t>
      </w:r>
      <w:r w:rsidR="00F74D05" w:rsidRPr="003746E3">
        <w:rPr>
          <w:rFonts w:cstheme="minorHAnsi"/>
          <w:b/>
          <w:bCs/>
          <w:color w:val="7030A0"/>
        </w:rPr>
        <w:t>[1]</w:t>
      </w:r>
      <w:r w:rsidR="009A0263" w:rsidRPr="003746E3">
        <w:rPr>
          <w:rFonts w:cstheme="minorHAnsi"/>
          <w:color w:val="7030A0"/>
        </w:rPr>
        <w:t xml:space="preserve">. Prepare the enzyme solution fresh and keep it on ice until use </w:t>
      </w:r>
      <w:r w:rsidR="00F74D05" w:rsidRPr="003746E3">
        <w:rPr>
          <w:rFonts w:cstheme="minorHAnsi"/>
          <w:b/>
          <w:bCs/>
          <w:color w:val="7030A0"/>
        </w:rPr>
        <w:t>[2]</w:t>
      </w:r>
      <w:r w:rsidR="009A0263" w:rsidRPr="003746E3">
        <w:rPr>
          <w:rFonts w:cstheme="minorHAnsi"/>
          <w:color w:val="7030A0"/>
        </w:rPr>
        <w:t>.</w:t>
      </w:r>
    </w:p>
    <w:p w14:paraId="722A3E5F" w14:textId="39A1BC6A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pipetting HBSS, collagenase IV, and DNase I into a tube to prepare the enzyme cocktail.</w:t>
      </w:r>
    </w:p>
    <w:p w14:paraId="59A7ACC2" w14:textId="0CC60880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placing the tube containing enzyme solution on ice.</w:t>
      </w:r>
    </w:p>
    <w:p w14:paraId="109B7E33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38451756" w14:textId="2734E60A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Using sterile scissors, mince the kidneys into tiny fragments, in a Petri dish containing 5 milliliters of </w:t>
      </w:r>
      <w:r w:rsidR="006B6196" w:rsidRPr="003746E3">
        <w:rPr>
          <w:rFonts w:cstheme="minorHAnsi"/>
          <w:color w:val="7030A0"/>
        </w:rPr>
        <w:t>HBSS</w:t>
      </w:r>
      <w:r w:rsidRPr="003746E3">
        <w:rPr>
          <w:rFonts w:cstheme="minorHAnsi"/>
          <w:color w:val="7030A0"/>
        </w:rPr>
        <w:t xml:space="preserve">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>. Transfer the minced kidney tissue into 15</w:t>
      </w:r>
      <w:r w:rsidR="006B6196" w:rsidRPr="003746E3">
        <w:rPr>
          <w:rFonts w:cstheme="minorHAnsi"/>
          <w:color w:val="7030A0"/>
        </w:rPr>
        <w:t>-</w:t>
      </w:r>
      <w:r w:rsidRPr="003746E3">
        <w:rPr>
          <w:rFonts w:cstheme="minorHAnsi"/>
          <w:color w:val="7030A0"/>
        </w:rPr>
        <w:t xml:space="preserve">milliliter tubes containing 10 milliliters of the prepared enzyme solution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4D9D098B" w14:textId="3ACD9D4A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mincing kidney tissue in a Petri dish with HBSS.</w:t>
      </w:r>
    </w:p>
    <w:p w14:paraId="1C840864" w14:textId="7D17EB2F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transferring minced tissue into a centrifuge tube containing enzyme solution.</w:t>
      </w:r>
    </w:p>
    <w:p w14:paraId="1042B794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6A8954AC" w14:textId="4F45FF72" w:rsidR="009A0263" w:rsidRPr="003746E3" w:rsidRDefault="006B6196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>Now, i</w:t>
      </w:r>
      <w:r w:rsidR="009A0263" w:rsidRPr="003746E3">
        <w:rPr>
          <w:rFonts w:cstheme="minorHAnsi"/>
          <w:color w:val="7030A0"/>
        </w:rPr>
        <w:t xml:space="preserve">ncubate the tubes at 37 degrees Celsius for 30 minutes with gentle agitation to dissociate the tissue </w:t>
      </w:r>
      <w:r w:rsidR="00F74D05" w:rsidRPr="003746E3">
        <w:rPr>
          <w:rFonts w:cstheme="minorHAnsi"/>
          <w:b/>
          <w:bCs/>
          <w:color w:val="7030A0"/>
        </w:rPr>
        <w:t>[1]</w:t>
      </w:r>
      <w:r w:rsidR="009A0263" w:rsidRPr="003746E3">
        <w:rPr>
          <w:rFonts w:cstheme="minorHAnsi"/>
          <w:color w:val="7030A0"/>
        </w:rPr>
        <w:t xml:space="preserve">. Gently triturate the tissue using a pipette or syringe plunger </w:t>
      </w:r>
      <w:r w:rsidR="009A0263" w:rsidRPr="003746E3">
        <w:rPr>
          <w:rFonts w:cstheme="minorHAnsi"/>
          <w:color w:val="7030A0"/>
        </w:rPr>
        <w:lastRenderedPageBreak/>
        <w:t xml:space="preserve">to further break up cell clumps </w:t>
      </w:r>
      <w:r w:rsidR="00F74D05" w:rsidRPr="003746E3">
        <w:rPr>
          <w:rFonts w:cstheme="minorHAnsi"/>
          <w:b/>
          <w:bCs/>
          <w:color w:val="7030A0"/>
        </w:rPr>
        <w:t>[2]</w:t>
      </w:r>
      <w:r w:rsidR="009A0263" w:rsidRPr="003746E3">
        <w:rPr>
          <w:rFonts w:cstheme="minorHAnsi"/>
          <w:color w:val="7030A0"/>
        </w:rPr>
        <w:t>.</w:t>
      </w:r>
      <w:r w:rsidR="00006E19">
        <w:rPr>
          <w:rFonts w:cstheme="minorHAnsi"/>
          <w:color w:val="7030A0"/>
        </w:rPr>
        <w:br/>
      </w:r>
      <w:r w:rsidR="00006E19" w:rsidRPr="00006E19">
        <w:rPr>
          <w:rFonts w:cstheme="minorHAnsi"/>
          <w:b/>
          <w:bCs/>
          <w:color w:val="auto"/>
          <w:highlight w:val="green"/>
        </w:rPr>
        <w:t xml:space="preserve">Videographer’s Note: </w:t>
      </w:r>
      <w:r w:rsidR="00006E19" w:rsidRPr="00006E19">
        <w:rPr>
          <w:rFonts w:cstheme="minorHAnsi"/>
          <w:b/>
          <w:bCs/>
          <w:color w:val="auto"/>
          <w:highlight w:val="green"/>
        </w:rPr>
        <w:t>3.3.1 and 3.3.2 are slated and shot together.</w:t>
      </w:r>
    </w:p>
    <w:p w14:paraId="31823542" w14:textId="73DAFE90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placing tubes in an incubator set to 37 degrees Celsius.</w:t>
      </w:r>
    </w:p>
    <w:p w14:paraId="6B41F898" w14:textId="3364BD72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triturating the contents of the tube with a pipette.</w:t>
      </w:r>
    </w:p>
    <w:p w14:paraId="5CEAD455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37E0971F" w14:textId="08FB81B5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>Remove debris by passing the cell suspension through a 40</w:t>
      </w:r>
      <w:r w:rsidR="006B6196" w:rsidRPr="003746E3">
        <w:rPr>
          <w:rFonts w:cstheme="minorHAnsi"/>
          <w:color w:val="7030A0"/>
        </w:rPr>
        <w:t>-</w:t>
      </w:r>
      <w:r w:rsidRPr="003746E3">
        <w:rPr>
          <w:rFonts w:cstheme="minorHAnsi"/>
          <w:color w:val="7030A0"/>
        </w:rPr>
        <w:t xml:space="preserve">micrometer cell strainer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 xml:space="preserve">. Centrifuge the filtrate at 650 </w:t>
      </w:r>
      <w:r w:rsidR="006B6196" w:rsidRPr="003746E3">
        <w:rPr>
          <w:rFonts w:cstheme="minorHAnsi"/>
          <w:i/>
          <w:iCs/>
          <w:color w:val="7030A0"/>
        </w:rPr>
        <w:t xml:space="preserve">g </w:t>
      </w:r>
      <w:r w:rsidRPr="003746E3">
        <w:rPr>
          <w:rFonts w:cstheme="minorHAnsi"/>
          <w:color w:val="7030A0"/>
        </w:rPr>
        <w:t xml:space="preserve">for 10 minutes at 18 degrees Celsius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3E125CB9" w14:textId="139BB580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pouring the cell suspension through a cell strainer into a new tube.</w:t>
      </w:r>
    </w:p>
    <w:p w14:paraId="617C0497" w14:textId="0D8181B6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placing the tube in a centrifuge and setting speed and temperature.</w:t>
      </w:r>
    </w:p>
    <w:p w14:paraId="6DC8F775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51CA4534" w14:textId="5A69D210" w:rsidR="009A0263" w:rsidRPr="003746E3" w:rsidRDefault="006B6196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>Next, c</w:t>
      </w:r>
      <w:r w:rsidR="009A0263" w:rsidRPr="003746E3">
        <w:rPr>
          <w:rFonts w:cstheme="minorHAnsi"/>
          <w:color w:val="7030A0"/>
        </w:rPr>
        <w:t xml:space="preserve">arefully decant the buffer </w:t>
      </w:r>
      <w:r w:rsidR="00F74D05" w:rsidRPr="003746E3">
        <w:rPr>
          <w:rFonts w:cstheme="minorHAnsi"/>
          <w:b/>
          <w:bCs/>
          <w:color w:val="7030A0"/>
        </w:rPr>
        <w:t>[1]</w:t>
      </w:r>
      <w:r w:rsidR="009A0263" w:rsidRPr="003746E3">
        <w:rPr>
          <w:rFonts w:cstheme="minorHAnsi"/>
          <w:color w:val="7030A0"/>
        </w:rPr>
        <w:t>. Resuspend the pellet in 5 milliliters of lysis buffer</w:t>
      </w:r>
      <w:r w:rsidRPr="003746E3">
        <w:rPr>
          <w:rFonts w:cstheme="minorHAnsi"/>
          <w:color w:val="7030A0"/>
        </w:rPr>
        <w:t xml:space="preserve"> before i</w:t>
      </w:r>
      <w:r w:rsidR="009A0263" w:rsidRPr="003746E3">
        <w:rPr>
          <w:rFonts w:cstheme="minorHAnsi"/>
          <w:color w:val="7030A0"/>
        </w:rPr>
        <w:t>ncubat</w:t>
      </w:r>
      <w:r w:rsidRPr="003746E3">
        <w:rPr>
          <w:rFonts w:cstheme="minorHAnsi"/>
          <w:color w:val="7030A0"/>
        </w:rPr>
        <w:t>ing</w:t>
      </w:r>
      <w:r w:rsidR="009A0263" w:rsidRPr="003746E3">
        <w:rPr>
          <w:rFonts w:cstheme="minorHAnsi"/>
          <w:color w:val="7030A0"/>
        </w:rPr>
        <w:t xml:space="preserve"> at room temperature for 5 minutes to lyse red blood cells </w:t>
      </w:r>
      <w:r w:rsidR="00F74D05" w:rsidRPr="003746E3">
        <w:rPr>
          <w:rFonts w:cstheme="minorHAnsi"/>
          <w:b/>
          <w:bCs/>
          <w:color w:val="7030A0"/>
        </w:rPr>
        <w:t>[2]</w:t>
      </w:r>
      <w:r w:rsidR="009A0263" w:rsidRPr="003746E3">
        <w:rPr>
          <w:rFonts w:cstheme="minorHAnsi"/>
          <w:color w:val="7030A0"/>
        </w:rPr>
        <w:t>.</w:t>
      </w:r>
    </w:p>
    <w:p w14:paraId="57CDC5EA" w14:textId="64EC03ED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decanting the supernatant post-centrifugation.</w:t>
      </w:r>
    </w:p>
    <w:p w14:paraId="0C2E7CAD" w14:textId="55067E5D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adding lysis buffer and setting timer for 5 minutes.</w:t>
      </w:r>
    </w:p>
    <w:p w14:paraId="6E71A414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18B08C0E" w14:textId="024E4D9F" w:rsidR="009A0263" w:rsidRPr="003746E3" w:rsidRDefault="006B6196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Add PBS to wash the cells and </w:t>
      </w:r>
      <w:r w:rsidR="009A0263" w:rsidRPr="003746E3">
        <w:rPr>
          <w:rFonts w:cstheme="minorHAnsi"/>
          <w:color w:val="7030A0"/>
        </w:rPr>
        <w:t xml:space="preserve">remove the lysis buffer </w:t>
      </w:r>
      <w:r w:rsidR="00F74D05" w:rsidRPr="003746E3">
        <w:rPr>
          <w:rFonts w:cstheme="minorHAnsi"/>
          <w:b/>
          <w:bCs/>
          <w:color w:val="7030A0"/>
        </w:rPr>
        <w:t>[1]</w:t>
      </w:r>
      <w:r w:rsidR="009A0263" w:rsidRPr="003746E3">
        <w:rPr>
          <w:rFonts w:cstheme="minorHAnsi"/>
          <w:color w:val="7030A0"/>
        </w:rPr>
        <w:t xml:space="preserve">. Maintain the resulting single-cell suspension on ice until further use </w:t>
      </w:r>
      <w:r w:rsidR="00F74D05" w:rsidRPr="003746E3">
        <w:rPr>
          <w:rFonts w:cstheme="minorHAnsi"/>
          <w:b/>
          <w:bCs/>
          <w:color w:val="7030A0"/>
        </w:rPr>
        <w:t>[2]</w:t>
      </w:r>
      <w:r w:rsidR="009A0263" w:rsidRPr="003746E3">
        <w:rPr>
          <w:rFonts w:cstheme="minorHAnsi"/>
          <w:color w:val="7030A0"/>
        </w:rPr>
        <w:t>.</w:t>
      </w:r>
    </w:p>
    <w:p w14:paraId="119837E7" w14:textId="77777777" w:rsidR="006B6196" w:rsidRDefault="006B6196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PBS being added to the cells. </w:t>
      </w:r>
    </w:p>
    <w:p w14:paraId="3BB58D43" w14:textId="38721508" w:rsidR="006B6196" w:rsidRDefault="006B6196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cell suspension being placed on ice. </w:t>
      </w:r>
      <w:r>
        <w:rPr>
          <w:rFonts w:cstheme="minorHAnsi"/>
        </w:rPr>
        <w:br/>
      </w:r>
    </w:p>
    <w:p w14:paraId="5CFAE406" w14:textId="76BAFEAF" w:rsidR="009A0263" w:rsidRPr="003746E3" w:rsidRDefault="006B6196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For density gradient centrifugation, first </w:t>
      </w:r>
      <w:r w:rsidR="009A0263" w:rsidRPr="003746E3">
        <w:rPr>
          <w:rFonts w:cstheme="minorHAnsi"/>
          <w:color w:val="7030A0"/>
        </w:rPr>
        <w:t>resuspend the cell pellet in 10 milliliters of 30</w:t>
      </w:r>
      <w:r w:rsidRPr="003746E3">
        <w:rPr>
          <w:rFonts w:cstheme="minorHAnsi"/>
          <w:color w:val="7030A0"/>
        </w:rPr>
        <w:t>%</w:t>
      </w:r>
      <w:r w:rsidR="009A0263" w:rsidRPr="003746E3">
        <w:rPr>
          <w:rFonts w:cstheme="minorHAnsi"/>
          <w:color w:val="7030A0"/>
        </w:rPr>
        <w:t xml:space="preserve"> density gradient solution </w:t>
      </w:r>
      <w:r w:rsidR="00F74D05" w:rsidRPr="003746E3">
        <w:rPr>
          <w:rFonts w:cstheme="minorHAnsi"/>
          <w:b/>
          <w:bCs/>
          <w:color w:val="7030A0"/>
        </w:rPr>
        <w:t>[1]</w:t>
      </w:r>
      <w:r w:rsidR="009A0263" w:rsidRPr="003746E3">
        <w:rPr>
          <w:rFonts w:cstheme="minorHAnsi"/>
          <w:color w:val="7030A0"/>
        </w:rPr>
        <w:t>. Carefully layer this over 3 milliliters of 70</w:t>
      </w:r>
      <w:r w:rsidRPr="003746E3">
        <w:rPr>
          <w:rFonts w:cstheme="minorHAnsi"/>
          <w:color w:val="7030A0"/>
        </w:rPr>
        <w:t xml:space="preserve">% </w:t>
      </w:r>
      <w:r w:rsidR="009A0263" w:rsidRPr="003746E3">
        <w:rPr>
          <w:rFonts w:cstheme="minorHAnsi"/>
          <w:color w:val="7030A0"/>
        </w:rPr>
        <w:t xml:space="preserve">density gradient solution in a centrifuge tube </w:t>
      </w:r>
      <w:r w:rsidR="00F74D05" w:rsidRPr="003746E3">
        <w:rPr>
          <w:rFonts w:cstheme="minorHAnsi"/>
          <w:b/>
          <w:bCs/>
          <w:color w:val="7030A0"/>
        </w:rPr>
        <w:t>[2]</w:t>
      </w:r>
      <w:r w:rsidR="009A0263" w:rsidRPr="003746E3">
        <w:rPr>
          <w:rFonts w:cstheme="minorHAnsi"/>
          <w:color w:val="7030A0"/>
        </w:rPr>
        <w:t>.</w:t>
      </w:r>
    </w:p>
    <w:p w14:paraId="200AABA0" w14:textId="321EEC25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pipetting the cell suspension into a new tube containing 30</w:t>
      </w:r>
      <w:r w:rsidR="006B6196">
        <w:rPr>
          <w:rFonts w:cstheme="minorHAnsi"/>
        </w:rPr>
        <w:t xml:space="preserve">% </w:t>
      </w:r>
      <w:r w:rsidRPr="009A0263">
        <w:rPr>
          <w:rFonts w:cstheme="minorHAnsi"/>
        </w:rPr>
        <w:t>density gradient solution.</w:t>
      </w:r>
    </w:p>
    <w:p w14:paraId="5466CCC0" w14:textId="7DCB2608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layering it gently over the denser 70</w:t>
      </w:r>
      <w:r w:rsidR="006B6196">
        <w:rPr>
          <w:rFonts w:cstheme="minorHAnsi"/>
        </w:rPr>
        <w:t xml:space="preserve">% </w:t>
      </w:r>
      <w:r w:rsidRPr="009A0263">
        <w:rPr>
          <w:rFonts w:cstheme="minorHAnsi"/>
        </w:rPr>
        <w:t>gradient.</w:t>
      </w:r>
    </w:p>
    <w:p w14:paraId="06C9C15D" w14:textId="77777777" w:rsidR="009A0263" w:rsidRPr="009A0263" w:rsidRDefault="009A0263" w:rsidP="006B6196">
      <w:pPr>
        <w:pStyle w:val="ListParagraph"/>
        <w:spacing w:before="120"/>
        <w:ind w:left="907"/>
        <w:rPr>
          <w:rFonts w:cstheme="minorHAnsi"/>
        </w:rPr>
      </w:pPr>
    </w:p>
    <w:p w14:paraId="050BB793" w14:textId="64D98D6C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Centrifuge the gradient at 500 </w:t>
      </w:r>
      <w:r w:rsidR="006B6196" w:rsidRPr="003746E3">
        <w:rPr>
          <w:rFonts w:cstheme="minorHAnsi"/>
          <w:i/>
          <w:iCs/>
          <w:color w:val="7030A0"/>
        </w:rPr>
        <w:t xml:space="preserve">g </w:t>
      </w:r>
      <w:r w:rsidRPr="003746E3">
        <w:rPr>
          <w:rFonts w:cstheme="minorHAnsi"/>
          <w:color w:val="7030A0"/>
        </w:rPr>
        <w:t xml:space="preserve">for 30 minutes without applying a brake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>. After centrifugation, carefully collect the interphase layer between the 30</w:t>
      </w:r>
      <w:r w:rsidR="006B6196" w:rsidRPr="003746E3">
        <w:rPr>
          <w:rFonts w:cstheme="minorHAnsi"/>
          <w:color w:val="7030A0"/>
        </w:rPr>
        <w:t xml:space="preserve">% </w:t>
      </w:r>
      <w:r w:rsidRPr="003746E3">
        <w:rPr>
          <w:rFonts w:cstheme="minorHAnsi"/>
          <w:color w:val="7030A0"/>
        </w:rPr>
        <w:t>and 70</w:t>
      </w:r>
      <w:r w:rsidR="006B6196" w:rsidRPr="003746E3">
        <w:rPr>
          <w:rFonts w:cstheme="minorHAnsi"/>
          <w:color w:val="7030A0"/>
        </w:rPr>
        <w:t xml:space="preserve">% </w:t>
      </w:r>
      <w:r w:rsidRPr="003746E3">
        <w:rPr>
          <w:rFonts w:cstheme="minorHAnsi"/>
          <w:color w:val="7030A0"/>
        </w:rPr>
        <w:t xml:space="preserve">solutions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2D8E2B04" w14:textId="051C6C28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setting centrifuge parameters and starting the spin.</w:t>
      </w:r>
    </w:p>
    <w:p w14:paraId="4214FD2A" w14:textId="11398800" w:rsidR="009A0263" w:rsidRPr="009A0263" w:rsidRDefault="006B6196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9A0263" w:rsidRPr="009A0263">
        <w:rPr>
          <w:rFonts w:cstheme="minorHAnsi"/>
        </w:rPr>
        <w:t>collecting the interphase layer using a pipette.</w:t>
      </w:r>
    </w:p>
    <w:p w14:paraId="3A40FD63" w14:textId="77777777" w:rsidR="009A0263" w:rsidRPr="009A0263" w:rsidRDefault="009A0263" w:rsidP="006B6196">
      <w:pPr>
        <w:pStyle w:val="ListParagraph"/>
        <w:spacing w:before="120"/>
        <w:ind w:left="907"/>
        <w:rPr>
          <w:rFonts w:cstheme="minorHAnsi"/>
        </w:rPr>
      </w:pPr>
    </w:p>
    <w:p w14:paraId="6A45A397" w14:textId="5D7A9082" w:rsidR="009A0263" w:rsidRPr="00B52EA5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  <w:color w:val="7030A0"/>
        </w:rPr>
        <w:t xml:space="preserve">Wash the collected cells twice with 10 milliliters of </w:t>
      </w:r>
      <w:r w:rsidR="006B6196" w:rsidRPr="003746E3">
        <w:rPr>
          <w:rFonts w:cstheme="minorHAnsi"/>
          <w:color w:val="7030A0"/>
        </w:rPr>
        <w:t xml:space="preserve">PBS </w:t>
      </w:r>
      <w:r w:rsidR="00F74D05" w:rsidRPr="003746E3">
        <w:rPr>
          <w:rFonts w:cstheme="minorHAnsi"/>
          <w:b/>
          <w:bCs/>
          <w:color w:val="7030A0"/>
        </w:rPr>
        <w:t>[1]</w:t>
      </w:r>
      <w:r w:rsidR="006B6196" w:rsidRPr="003746E3">
        <w:rPr>
          <w:rFonts w:cstheme="minorHAnsi"/>
          <w:color w:val="7030A0"/>
        </w:rPr>
        <w:t>, Centrifuge each wa</w:t>
      </w:r>
      <w:r w:rsidR="00B52EA5" w:rsidRPr="003746E3">
        <w:rPr>
          <w:rFonts w:cstheme="minorHAnsi"/>
          <w:color w:val="7030A0"/>
        </w:rPr>
        <w:t>sh</w:t>
      </w:r>
      <w:r w:rsidR="006B6196" w:rsidRPr="003746E3">
        <w:rPr>
          <w:rFonts w:cstheme="minorHAnsi"/>
          <w:color w:val="7030A0"/>
        </w:rPr>
        <w:t xml:space="preserve"> </w:t>
      </w:r>
      <w:r w:rsidRPr="003746E3">
        <w:rPr>
          <w:rFonts w:cstheme="minorHAnsi"/>
          <w:color w:val="7030A0"/>
        </w:rPr>
        <w:t xml:space="preserve">at 500 </w:t>
      </w:r>
      <w:r w:rsidR="00B52EA5" w:rsidRPr="003746E3">
        <w:rPr>
          <w:rFonts w:cstheme="minorHAnsi"/>
          <w:i/>
          <w:iCs/>
          <w:color w:val="7030A0"/>
        </w:rPr>
        <w:t xml:space="preserve">g </w:t>
      </w:r>
      <w:r w:rsidRPr="003746E3">
        <w:rPr>
          <w:rFonts w:cstheme="minorHAnsi"/>
          <w:color w:val="7030A0"/>
        </w:rPr>
        <w:t xml:space="preserve">for 10 minutes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 xml:space="preserve">. </w:t>
      </w:r>
      <w:r w:rsidR="00B52EA5" w:rsidRPr="003746E3">
        <w:rPr>
          <w:rFonts w:cstheme="minorHAnsi"/>
          <w:color w:val="7030A0"/>
        </w:rPr>
        <w:t xml:space="preserve">Resuspend the final pellet in 1 milliliter of FACS </w:t>
      </w:r>
      <w:r w:rsidR="00B52EA5" w:rsidRPr="00B52EA5">
        <w:rPr>
          <w:rFonts w:cstheme="minorHAnsi"/>
          <w:i/>
          <w:iCs/>
          <w:color w:val="FF0000"/>
        </w:rPr>
        <w:t>(F-A-C-S)</w:t>
      </w:r>
      <w:r w:rsidR="00B52EA5" w:rsidRPr="00B52EA5">
        <w:rPr>
          <w:rFonts w:cstheme="minorHAnsi"/>
          <w:color w:val="FF0000"/>
        </w:rPr>
        <w:t xml:space="preserve"> </w:t>
      </w:r>
      <w:r w:rsidR="00B52EA5" w:rsidRPr="003746E3">
        <w:rPr>
          <w:rFonts w:cstheme="minorHAnsi"/>
          <w:color w:val="7030A0"/>
        </w:rPr>
        <w:t xml:space="preserve">buffer containing PBS and 2% FBS in a 1.5-milliliter tube </w:t>
      </w:r>
      <w:r w:rsidR="00F74D05" w:rsidRPr="003746E3">
        <w:rPr>
          <w:rFonts w:cstheme="minorHAnsi"/>
          <w:b/>
          <w:bCs/>
          <w:color w:val="7030A0"/>
        </w:rPr>
        <w:t>[3]</w:t>
      </w:r>
      <w:r w:rsidR="00B52EA5" w:rsidRPr="003746E3">
        <w:rPr>
          <w:rFonts w:cstheme="minorHAnsi"/>
          <w:color w:val="7030A0"/>
        </w:rPr>
        <w:t xml:space="preserve">. Now count the cells using a hemocytometer under a bright-field microscope </w:t>
      </w:r>
      <w:r w:rsidR="00F74D05" w:rsidRPr="003746E3">
        <w:rPr>
          <w:rFonts w:cstheme="minorHAnsi"/>
          <w:b/>
          <w:bCs/>
          <w:color w:val="7030A0"/>
        </w:rPr>
        <w:t>[4-TXT]</w:t>
      </w:r>
      <w:r w:rsidR="00B52EA5" w:rsidRPr="003746E3">
        <w:rPr>
          <w:rFonts w:cstheme="minorHAnsi"/>
          <w:color w:val="7030A0"/>
        </w:rPr>
        <w:t xml:space="preserve">. </w:t>
      </w:r>
    </w:p>
    <w:p w14:paraId="74CE17A9" w14:textId="0C133A48" w:rsidR="00B52EA5" w:rsidRDefault="00B52EA5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Shot of 10 mL PBS being added to the suspension.</w:t>
      </w:r>
    </w:p>
    <w:p w14:paraId="7381B76E" w14:textId="77777777" w:rsidR="00B52EA5" w:rsidRDefault="00B52EA5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placing the suspension in the centrifuge.</w:t>
      </w:r>
    </w:p>
    <w:p w14:paraId="3DA144D3" w14:textId="0CEC675C" w:rsidR="009A0263" w:rsidRPr="00B52EA5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B52EA5">
        <w:rPr>
          <w:rFonts w:cstheme="minorHAnsi"/>
        </w:rPr>
        <w:t>Talent resuspending pellet in FACS buffer in a microcentrifuge tube</w:t>
      </w:r>
      <w:r w:rsidR="00B52EA5">
        <w:rPr>
          <w:rFonts w:cstheme="minorHAnsi"/>
        </w:rPr>
        <w:t xml:space="preserve">. </w:t>
      </w:r>
    </w:p>
    <w:p w14:paraId="3F8B563E" w14:textId="38C0B5BB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loading hemocytometer and observing cells under microscope.</w:t>
      </w:r>
      <w:r w:rsidR="00B52EA5">
        <w:rPr>
          <w:rFonts w:cstheme="minorHAnsi"/>
        </w:rPr>
        <w:t xml:space="preserve"> </w:t>
      </w:r>
      <w:r w:rsidR="00B52EA5">
        <w:rPr>
          <w:rFonts w:cstheme="minorHAnsi"/>
          <w:b/>
          <w:bCs/>
        </w:rPr>
        <w:t xml:space="preserve">TXT: Adjust cell concentration to </w:t>
      </w:r>
      <w:r w:rsidR="00B52EA5" w:rsidRPr="00B52EA5">
        <w:rPr>
          <w:rFonts w:cstheme="minorHAnsi"/>
          <w:b/>
          <w:bCs/>
        </w:rPr>
        <w:t>2 x 10⁶ cells/mL</w:t>
      </w:r>
    </w:p>
    <w:p w14:paraId="29A44CF9" w14:textId="5F419717" w:rsidR="009A0263" w:rsidRPr="00851C8B" w:rsidRDefault="00B52EA5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9A0263">
        <w:rPr>
          <w:rFonts w:cstheme="minorHAnsi"/>
          <w:b/>
          <w:bCs/>
        </w:rPr>
        <w:lastRenderedPageBreak/>
        <w:t>Flow Cytometric Analysis of Kidney-Resident Immune Cells</w:t>
      </w:r>
      <w:r w:rsidRPr="00851C8B">
        <w:rPr>
          <w:rFonts w:cstheme="minorHAnsi"/>
        </w:rPr>
        <w:br/>
      </w:r>
    </w:p>
    <w:p w14:paraId="2069E621" w14:textId="5FEAA0B4" w:rsidR="009A0263" w:rsidRPr="003746E3" w:rsidRDefault="00B52EA5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Centrifuge the cells suspension at 650 </w:t>
      </w:r>
      <w:r w:rsidRPr="003746E3">
        <w:rPr>
          <w:rFonts w:cstheme="minorHAnsi"/>
          <w:i/>
          <w:iCs/>
          <w:color w:val="7030A0"/>
        </w:rPr>
        <w:t>g</w:t>
      </w:r>
      <w:r w:rsidR="009A0263" w:rsidRPr="003746E3">
        <w:rPr>
          <w:rFonts w:cstheme="minorHAnsi"/>
          <w:color w:val="7030A0"/>
        </w:rPr>
        <w:t xml:space="preserve"> for 5 minutes </w:t>
      </w:r>
      <w:r w:rsidRPr="003746E3">
        <w:rPr>
          <w:rFonts w:cstheme="minorHAnsi"/>
          <w:color w:val="7030A0"/>
        </w:rPr>
        <w:t xml:space="preserve">to pellet the cells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 xml:space="preserve">. Then </w:t>
      </w:r>
      <w:r w:rsidR="009A0263" w:rsidRPr="003746E3">
        <w:rPr>
          <w:rFonts w:cstheme="minorHAnsi"/>
          <w:color w:val="7030A0"/>
        </w:rPr>
        <w:t xml:space="preserve">resuspend </w:t>
      </w:r>
      <w:r w:rsidRPr="003746E3">
        <w:rPr>
          <w:rFonts w:cstheme="minorHAnsi"/>
          <w:color w:val="7030A0"/>
        </w:rPr>
        <w:t xml:space="preserve">the pellet </w:t>
      </w:r>
      <w:r w:rsidR="009A0263" w:rsidRPr="003746E3">
        <w:rPr>
          <w:rFonts w:cstheme="minorHAnsi"/>
          <w:color w:val="7030A0"/>
        </w:rPr>
        <w:t xml:space="preserve">in 1 milliliter of </w:t>
      </w:r>
      <w:r w:rsidRPr="003746E3">
        <w:rPr>
          <w:rFonts w:cstheme="minorHAnsi"/>
          <w:color w:val="7030A0"/>
        </w:rPr>
        <w:t>FACS buffer</w:t>
      </w:r>
      <w:r w:rsidR="009A0263" w:rsidRPr="003746E3">
        <w:rPr>
          <w:rFonts w:cstheme="minorHAnsi"/>
          <w:color w:val="7030A0"/>
        </w:rPr>
        <w:t xml:space="preserve"> </w:t>
      </w:r>
      <w:r w:rsidR="00F74D05" w:rsidRPr="003746E3">
        <w:rPr>
          <w:rFonts w:cstheme="minorHAnsi"/>
          <w:b/>
          <w:bCs/>
          <w:color w:val="7030A0"/>
        </w:rPr>
        <w:t>[2]</w:t>
      </w:r>
      <w:r w:rsidR="009A0263" w:rsidRPr="003746E3">
        <w:rPr>
          <w:rFonts w:cstheme="minorHAnsi"/>
          <w:color w:val="7030A0"/>
        </w:rPr>
        <w:t>.</w:t>
      </w:r>
    </w:p>
    <w:p w14:paraId="445DE50A" w14:textId="01F25C3F" w:rsidR="00B52EA5" w:rsidRDefault="00B52EA5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pellet post-centrifugation. </w:t>
      </w:r>
    </w:p>
    <w:p w14:paraId="4CFE96A0" w14:textId="49C98C04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resuspending cells in buffer.</w:t>
      </w:r>
    </w:p>
    <w:p w14:paraId="5DE544A0" w14:textId="77777777" w:rsidR="009A0263" w:rsidRPr="009A0263" w:rsidRDefault="009A0263" w:rsidP="00B52EA5">
      <w:pPr>
        <w:pStyle w:val="ListParagraph"/>
        <w:spacing w:before="120"/>
        <w:ind w:left="907"/>
        <w:rPr>
          <w:rFonts w:cstheme="minorHAnsi"/>
        </w:rPr>
      </w:pPr>
    </w:p>
    <w:p w14:paraId="3F86996C" w14:textId="48CB8603" w:rsidR="009A0263" w:rsidRPr="009A026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  <w:color w:val="7030A0"/>
        </w:rPr>
        <w:t>Add anti-CD16/32</w:t>
      </w:r>
      <w:r w:rsidR="00B52EA5" w:rsidRPr="003746E3">
        <w:rPr>
          <w:rFonts w:cstheme="minorHAnsi"/>
          <w:color w:val="7030A0"/>
        </w:rPr>
        <w:t xml:space="preserve"> </w:t>
      </w:r>
      <w:r w:rsidR="00B52EA5" w:rsidRPr="00B52EA5">
        <w:rPr>
          <w:rFonts w:cstheme="minorHAnsi"/>
          <w:i/>
          <w:iCs/>
          <w:color w:val="FF0000"/>
        </w:rPr>
        <w:t>(C-D-Sixteen-or-Thirty-two)</w:t>
      </w:r>
      <w:r w:rsidRPr="00B52EA5">
        <w:rPr>
          <w:rFonts w:cstheme="minorHAnsi"/>
          <w:color w:val="FF0000"/>
        </w:rPr>
        <w:t xml:space="preserve"> </w:t>
      </w:r>
      <w:r w:rsidRPr="003746E3">
        <w:rPr>
          <w:rFonts w:cstheme="minorHAnsi"/>
          <w:color w:val="7030A0"/>
        </w:rPr>
        <w:t>antibody at 1</w:t>
      </w:r>
      <w:r w:rsidR="00B52EA5" w:rsidRPr="003746E3">
        <w:rPr>
          <w:rFonts w:cstheme="minorHAnsi"/>
          <w:color w:val="7030A0"/>
        </w:rPr>
        <w:t xml:space="preserve"> to </w:t>
      </w:r>
      <w:r w:rsidRPr="003746E3">
        <w:rPr>
          <w:rFonts w:cstheme="minorHAnsi"/>
          <w:color w:val="7030A0"/>
        </w:rPr>
        <w:t xml:space="preserve">200 </w:t>
      </w:r>
      <w:proofErr w:type="gramStart"/>
      <w:r w:rsidRPr="003746E3">
        <w:rPr>
          <w:rFonts w:cstheme="minorHAnsi"/>
          <w:color w:val="7030A0"/>
        </w:rPr>
        <w:t>dilution</w:t>
      </w:r>
      <w:proofErr w:type="gramEnd"/>
      <w:r w:rsidRPr="003746E3">
        <w:rPr>
          <w:rFonts w:cstheme="minorHAnsi"/>
          <w:color w:val="7030A0"/>
        </w:rPr>
        <w:t xml:space="preserve"> to block non-specific Fc </w:t>
      </w:r>
      <w:r w:rsidR="00B52EA5" w:rsidRPr="00B52EA5">
        <w:rPr>
          <w:rFonts w:cstheme="minorHAnsi"/>
          <w:i/>
          <w:iCs/>
          <w:color w:val="FF0000"/>
        </w:rPr>
        <w:t xml:space="preserve">(F-C) </w:t>
      </w:r>
      <w:r w:rsidRPr="003746E3">
        <w:rPr>
          <w:rFonts w:cstheme="minorHAnsi"/>
          <w:color w:val="7030A0"/>
        </w:rPr>
        <w:t xml:space="preserve">receptor binding </w:t>
      </w:r>
      <w:r w:rsidR="00F74D05" w:rsidRPr="003746E3">
        <w:rPr>
          <w:rFonts w:cstheme="minorHAnsi"/>
          <w:b/>
          <w:bCs/>
          <w:color w:val="7030A0"/>
        </w:rPr>
        <w:t>[1]</w:t>
      </w:r>
      <w:r w:rsidR="00B52EA5" w:rsidRPr="003746E3">
        <w:rPr>
          <w:rFonts w:cstheme="minorHAnsi"/>
          <w:color w:val="7030A0"/>
        </w:rPr>
        <w:t>. After</w:t>
      </w:r>
      <w:r w:rsidRPr="003746E3">
        <w:rPr>
          <w:rFonts w:cstheme="minorHAnsi"/>
          <w:color w:val="7030A0"/>
        </w:rPr>
        <w:t xml:space="preserve"> incubat</w:t>
      </w:r>
      <w:r w:rsidR="00B52EA5" w:rsidRPr="003746E3">
        <w:rPr>
          <w:rFonts w:cstheme="minorHAnsi"/>
          <w:color w:val="7030A0"/>
        </w:rPr>
        <w:t>ing</w:t>
      </w:r>
      <w:r w:rsidRPr="003746E3">
        <w:rPr>
          <w:rFonts w:cstheme="minorHAnsi"/>
          <w:color w:val="7030A0"/>
        </w:rPr>
        <w:t xml:space="preserve"> at room temperature </w:t>
      </w:r>
      <w:r w:rsidR="00B52EA5" w:rsidRPr="003746E3">
        <w:rPr>
          <w:rFonts w:cstheme="minorHAnsi"/>
          <w:color w:val="7030A0"/>
        </w:rPr>
        <w:t xml:space="preserve">for 15 minutes, add Aqua Live/Dead </w:t>
      </w:r>
      <w:r w:rsidR="00B52EA5" w:rsidRPr="00B52EA5">
        <w:rPr>
          <w:rFonts w:cstheme="minorHAnsi"/>
          <w:i/>
          <w:iCs/>
          <w:color w:val="FF0000"/>
        </w:rPr>
        <w:t xml:space="preserve">(Live or Dead) </w:t>
      </w:r>
      <w:r w:rsidR="00B52EA5" w:rsidRPr="003746E3">
        <w:rPr>
          <w:rFonts w:cstheme="minorHAnsi"/>
          <w:color w:val="7030A0"/>
        </w:rPr>
        <w:t xml:space="preserve">dye to distinguish live from dead cells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29B8A245" w14:textId="1FE85FE8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 Talent adding Fc block and setting timer for incubation.</w:t>
      </w:r>
    </w:p>
    <w:p w14:paraId="48A1B553" w14:textId="1B7726F7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pipetting Aqua dye into the cell suspension.</w:t>
      </w:r>
      <w:r w:rsidR="00006E19">
        <w:rPr>
          <w:rFonts w:cstheme="minorHAnsi"/>
        </w:rPr>
        <w:br/>
      </w:r>
      <w:r w:rsidR="00006E19" w:rsidRPr="00006E19">
        <w:rPr>
          <w:rFonts w:cstheme="minorHAnsi"/>
          <w:b/>
          <w:bCs/>
          <w:highlight w:val="green"/>
        </w:rPr>
        <w:t xml:space="preserve">Videographer’s Note: </w:t>
      </w:r>
      <w:r w:rsidR="00006E19" w:rsidRPr="00006E19">
        <w:rPr>
          <w:rFonts w:cstheme="minorHAnsi"/>
          <w:b/>
          <w:bCs/>
          <w:highlight w:val="green"/>
        </w:rPr>
        <w:t>4.2.2 and 4.3.1 are slated and shot continuously.</w:t>
      </w:r>
    </w:p>
    <w:p w14:paraId="7EB61DDF" w14:textId="77777777" w:rsidR="009A0263" w:rsidRPr="009A0263" w:rsidRDefault="009A0263" w:rsidP="00B52EA5">
      <w:pPr>
        <w:pStyle w:val="ListParagraph"/>
        <w:spacing w:before="120"/>
        <w:ind w:left="907"/>
        <w:rPr>
          <w:rFonts w:cstheme="minorHAnsi"/>
        </w:rPr>
      </w:pPr>
    </w:p>
    <w:p w14:paraId="2BA4E35B" w14:textId="725B02B6" w:rsidR="009A0263" w:rsidRPr="003746E3" w:rsidRDefault="00EB53E4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>Now add</w:t>
      </w:r>
      <w:r w:rsidR="009A0263" w:rsidRPr="003746E3">
        <w:rPr>
          <w:rFonts w:cstheme="minorHAnsi"/>
          <w:color w:val="7030A0"/>
        </w:rPr>
        <w:t xml:space="preserve"> pre-conjugated antibodies at a dilution of 1</w:t>
      </w:r>
      <w:r w:rsidRPr="003746E3">
        <w:rPr>
          <w:rFonts w:cstheme="minorHAnsi"/>
          <w:color w:val="7030A0"/>
        </w:rPr>
        <w:t xml:space="preserve"> to </w:t>
      </w:r>
      <w:r w:rsidR="009A0263" w:rsidRPr="003746E3">
        <w:rPr>
          <w:rFonts w:cstheme="minorHAnsi"/>
          <w:color w:val="7030A0"/>
        </w:rPr>
        <w:t xml:space="preserve">100 to the cell suspension </w:t>
      </w:r>
      <w:r w:rsidR="00F74D05" w:rsidRPr="003746E3">
        <w:rPr>
          <w:rFonts w:cstheme="minorHAnsi"/>
          <w:b/>
          <w:bCs/>
          <w:color w:val="7030A0"/>
        </w:rPr>
        <w:t>[1-TXT]</w:t>
      </w:r>
      <w:r w:rsidR="009A0263" w:rsidRPr="003746E3">
        <w:rPr>
          <w:rFonts w:cstheme="minorHAnsi"/>
          <w:color w:val="7030A0"/>
        </w:rPr>
        <w:t>.</w:t>
      </w:r>
      <w:r w:rsidRPr="003746E3">
        <w:rPr>
          <w:rFonts w:cstheme="minorHAnsi"/>
          <w:color w:val="7030A0"/>
        </w:rPr>
        <w:t xml:space="preserve"> Incubate the sample for 30 minutes at 4 degrees Celsius in the dark to protect fluorophores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 xml:space="preserve">. Then wash the cells twice with FACS buffer </w:t>
      </w:r>
      <w:r w:rsidR="00F74D05" w:rsidRPr="003746E3">
        <w:rPr>
          <w:rFonts w:cstheme="minorHAnsi"/>
          <w:b/>
          <w:bCs/>
          <w:color w:val="7030A0"/>
        </w:rPr>
        <w:t>[3]</w:t>
      </w:r>
      <w:r w:rsidRPr="003746E3">
        <w:rPr>
          <w:rFonts w:cstheme="minorHAnsi"/>
          <w:color w:val="7030A0"/>
        </w:rPr>
        <w:t>.</w:t>
      </w:r>
    </w:p>
    <w:p w14:paraId="6FB2F0E6" w14:textId="36DD4434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Talent adding antibody </w:t>
      </w:r>
      <w:proofErr w:type="gramStart"/>
      <w:r w:rsidRPr="009A0263">
        <w:rPr>
          <w:rFonts w:cstheme="minorHAnsi"/>
        </w:rPr>
        <w:t>cocktail</w:t>
      </w:r>
      <w:proofErr w:type="gramEnd"/>
      <w:r w:rsidRPr="009A0263">
        <w:rPr>
          <w:rFonts w:cstheme="minorHAnsi"/>
        </w:rPr>
        <w:t xml:space="preserve"> to the tube.</w:t>
      </w:r>
      <w:r w:rsidR="00EB53E4">
        <w:rPr>
          <w:rFonts w:cstheme="minorHAnsi"/>
        </w:rPr>
        <w:t xml:space="preserve"> </w:t>
      </w:r>
      <w:r w:rsidR="00EB53E4">
        <w:rPr>
          <w:rFonts w:cstheme="minorHAnsi"/>
          <w:b/>
          <w:bCs/>
        </w:rPr>
        <w:t xml:space="preserve">TXT: Pre-Conjugated antibodies: </w:t>
      </w:r>
      <w:r w:rsidR="00EB53E4" w:rsidRPr="00EB53E4">
        <w:rPr>
          <w:rFonts w:cstheme="minorHAnsi"/>
          <w:b/>
          <w:bCs/>
        </w:rPr>
        <w:t>CD45-e450, CD11b-PE-Cy7, hCD59-PE, and F4/80-BV605</w:t>
      </w:r>
    </w:p>
    <w:p w14:paraId="1DE2E6BA" w14:textId="4648DC98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placing the tube in a dark box on ice.</w:t>
      </w:r>
    </w:p>
    <w:p w14:paraId="24BA247F" w14:textId="1BA12146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Talent </w:t>
      </w:r>
      <w:r w:rsidR="00EB53E4">
        <w:rPr>
          <w:rFonts w:cstheme="minorHAnsi"/>
        </w:rPr>
        <w:t>adds FACS buffer to the cells</w:t>
      </w:r>
      <w:r w:rsidRPr="009A0263">
        <w:rPr>
          <w:rFonts w:cstheme="minorHAnsi"/>
        </w:rPr>
        <w:t>.</w:t>
      </w:r>
      <w:r w:rsidR="00EB53E4">
        <w:rPr>
          <w:rFonts w:cstheme="minorHAnsi"/>
        </w:rPr>
        <w:t xml:space="preserve"> </w:t>
      </w:r>
      <w:r w:rsidR="00EB53E4">
        <w:rPr>
          <w:rFonts w:cstheme="minorHAnsi"/>
          <w:b/>
          <w:bCs/>
        </w:rPr>
        <w:t xml:space="preserve">TXT: Centrifugation: 650 x </w:t>
      </w:r>
      <w:proofErr w:type="gramStart"/>
      <w:r w:rsidR="00EB53E4">
        <w:rPr>
          <w:rFonts w:cstheme="minorHAnsi"/>
          <w:b/>
          <w:bCs/>
          <w:i/>
          <w:iCs/>
        </w:rPr>
        <w:t xml:space="preserve">g, </w:t>
      </w:r>
      <w:r w:rsidR="00EB53E4">
        <w:rPr>
          <w:rFonts w:cstheme="minorHAnsi"/>
          <w:b/>
          <w:bCs/>
        </w:rPr>
        <w:t xml:space="preserve"> 5</w:t>
      </w:r>
      <w:proofErr w:type="gramEnd"/>
      <w:r w:rsidR="00EB53E4">
        <w:rPr>
          <w:rFonts w:cstheme="minorHAnsi"/>
          <w:b/>
          <w:bCs/>
        </w:rPr>
        <w:t xml:space="preserve"> min</w:t>
      </w:r>
    </w:p>
    <w:p w14:paraId="1416D516" w14:textId="77777777" w:rsidR="009A0263" w:rsidRPr="009A0263" w:rsidRDefault="009A0263" w:rsidP="00EB53E4">
      <w:pPr>
        <w:pStyle w:val="ListParagraph"/>
        <w:spacing w:before="120"/>
        <w:ind w:left="907"/>
        <w:rPr>
          <w:rFonts w:cstheme="minorHAnsi"/>
        </w:rPr>
      </w:pPr>
    </w:p>
    <w:p w14:paraId="4AF96244" w14:textId="20A49588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Fix the cells in 1 percent paraformaldehyde for 30 minutes on ice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 xml:space="preserve">. </w:t>
      </w:r>
      <w:r w:rsidR="0071599D" w:rsidRPr="003746E3">
        <w:rPr>
          <w:rFonts w:cstheme="minorHAnsi"/>
          <w:color w:val="7030A0"/>
        </w:rPr>
        <w:t>Then w</w:t>
      </w:r>
      <w:r w:rsidRPr="003746E3">
        <w:rPr>
          <w:rFonts w:cstheme="minorHAnsi"/>
          <w:color w:val="7030A0"/>
        </w:rPr>
        <w:t xml:space="preserve">ash the cells twice with FACS buffer to remove residual fixative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5C3BAA29" w14:textId="51A1F44B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adding paraformaldehyde and placing on ice.</w:t>
      </w:r>
    </w:p>
    <w:p w14:paraId="127962D0" w14:textId="1828C99D" w:rsidR="009A0263" w:rsidRPr="009A0263" w:rsidRDefault="0071599D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FACS buffer being added to the fixed cells. </w:t>
      </w:r>
      <w:r>
        <w:rPr>
          <w:rFonts w:cstheme="minorHAnsi"/>
        </w:rPr>
        <w:br/>
      </w:r>
    </w:p>
    <w:p w14:paraId="55D08985" w14:textId="31308510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Acquire stained and fixed cells using a flow cytometer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 xml:space="preserve">. Analyze the data using the software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3C38A9DB" w14:textId="64308C2C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loading sample into the cytometer.</w:t>
      </w:r>
    </w:p>
    <w:p w14:paraId="64D8F7AB" w14:textId="2806330C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</w:rPr>
        <w:t>SCREEN</w:t>
      </w:r>
      <w:r w:rsidRPr="009A0263">
        <w:rPr>
          <w:rFonts w:cstheme="minorHAnsi"/>
        </w:rPr>
        <w:t xml:space="preserve">: </w:t>
      </w:r>
      <w:r w:rsidR="003746E3" w:rsidRPr="003746E3">
        <w:rPr>
          <w:rFonts w:cstheme="minorHAnsi"/>
        </w:rPr>
        <w:t>2025-05-28_4.5.2.mp4</w:t>
      </w:r>
      <w:r w:rsidR="003746E3">
        <w:rPr>
          <w:rFonts w:cstheme="minorHAnsi"/>
        </w:rPr>
        <w:br/>
      </w:r>
      <w:r w:rsidR="003746E3" w:rsidRPr="003746E3">
        <w:rPr>
          <w:rFonts w:cstheme="minorHAnsi"/>
          <w:i/>
          <w:iCs/>
          <w:color w:val="0000FF"/>
        </w:rPr>
        <w:t xml:space="preserve">Video Editor: Please draw a box over the lower left table (Name, statistic, #cells) and then highlight the graph on the right, with emphasis on the square box </w:t>
      </w:r>
    </w:p>
    <w:p w14:paraId="72A25567" w14:textId="77777777" w:rsidR="009A0263" w:rsidRPr="009A0263" w:rsidRDefault="009A0263" w:rsidP="0071599D">
      <w:pPr>
        <w:pStyle w:val="ListParagraph"/>
        <w:spacing w:before="120"/>
        <w:ind w:left="907"/>
        <w:rPr>
          <w:rFonts w:cstheme="minorHAnsi"/>
        </w:rPr>
      </w:pPr>
    </w:p>
    <w:p w14:paraId="58B33B0A" w14:textId="3D33853C" w:rsidR="009A0263" w:rsidRPr="009A026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  <w:color w:val="7030A0"/>
        </w:rPr>
        <w:t xml:space="preserve">Identify kidney and other tissue-resident macrophages and microglia using </w:t>
      </w:r>
      <w:r w:rsidR="0071599D" w:rsidRPr="003746E3">
        <w:rPr>
          <w:rFonts w:cstheme="minorHAnsi"/>
          <w:color w:val="7030A0"/>
        </w:rPr>
        <w:t xml:space="preserve">the </w:t>
      </w:r>
      <w:r w:rsidRPr="003746E3">
        <w:rPr>
          <w:rFonts w:cstheme="minorHAnsi"/>
          <w:color w:val="7030A0"/>
        </w:rPr>
        <w:t>markers CD45</w:t>
      </w:r>
      <w:r w:rsidR="0071599D" w:rsidRPr="003746E3">
        <w:rPr>
          <w:rFonts w:cstheme="minorHAnsi"/>
          <w:color w:val="7030A0"/>
        </w:rPr>
        <w:t xml:space="preserve"> </w:t>
      </w:r>
      <w:r w:rsidR="0071599D" w:rsidRPr="00B52EA5">
        <w:rPr>
          <w:rFonts w:cstheme="minorHAnsi"/>
          <w:i/>
          <w:iCs/>
          <w:color w:val="FF0000"/>
        </w:rPr>
        <w:t>(C-D</w:t>
      </w:r>
      <w:r w:rsidR="0071599D">
        <w:rPr>
          <w:rFonts w:cstheme="minorHAnsi"/>
          <w:i/>
          <w:iCs/>
          <w:color w:val="FF0000"/>
        </w:rPr>
        <w:t>-forty-five)</w:t>
      </w:r>
      <w:r w:rsidRPr="009A0263">
        <w:rPr>
          <w:rFonts w:cstheme="minorHAnsi"/>
        </w:rPr>
        <w:t>,</w:t>
      </w:r>
      <w:r w:rsidRPr="003746E3">
        <w:rPr>
          <w:rFonts w:cstheme="minorHAnsi"/>
          <w:color w:val="7030A0"/>
        </w:rPr>
        <w:t xml:space="preserve"> CD11b</w:t>
      </w:r>
      <w:r w:rsidR="0071599D" w:rsidRPr="003746E3">
        <w:rPr>
          <w:rFonts w:cstheme="minorHAnsi"/>
          <w:color w:val="7030A0"/>
        </w:rPr>
        <w:t xml:space="preserve"> </w:t>
      </w:r>
      <w:r w:rsidR="0071599D" w:rsidRPr="00B52EA5">
        <w:rPr>
          <w:rFonts w:cstheme="minorHAnsi"/>
          <w:i/>
          <w:iCs/>
          <w:color w:val="FF0000"/>
        </w:rPr>
        <w:t>(C-D</w:t>
      </w:r>
      <w:r w:rsidR="0071599D">
        <w:rPr>
          <w:rFonts w:cstheme="minorHAnsi"/>
          <w:i/>
          <w:iCs/>
          <w:color w:val="FF0000"/>
        </w:rPr>
        <w:t>-eleven-B)</w:t>
      </w:r>
      <w:r w:rsidRPr="009A0263">
        <w:rPr>
          <w:rFonts w:cstheme="minorHAnsi"/>
        </w:rPr>
        <w:t xml:space="preserve">, </w:t>
      </w:r>
      <w:r w:rsidRPr="003746E3">
        <w:rPr>
          <w:rFonts w:cstheme="minorHAnsi"/>
          <w:color w:val="7030A0"/>
        </w:rPr>
        <w:t>and F4/80</w:t>
      </w:r>
      <w:r w:rsidR="0071599D" w:rsidRPr="003746E3">
        <w:rPr>
          <w:rFonts w:cstheme="minorHAnsi"/>
          <w:color w:val="7030A0"/>
        </w:rPr>
        <w:t xml:space="preserve"> </w:t>
      </w:r>
      <w:r w:rsidR="0071599D" w:rsidRPr="00B52EA5">
        <w:rPr>
          <w:rFonts w:cstheme="minorHAnsi"/>
          <w:i/>
          <w:iCs/>
          <w:color w:val="FF0000"/>
        </w:rPr>
        <w:t>(</w:t>
      </w:r>
      <w:r w:rsidR="0071599D">
        <w:rPr>
          <w:rFonts w:cstheme="minorHAnsi"/>
          <w:i/>
          <w:iCs/>
          <w:color w:val="FF0000"/>
        </w:rPr>
        <w:t>F-four-by-eighty)</w:t>
      </w:r>
      <w:r w:rsidRPr="009A0263">
        <w:rPr>
          <w:rFonts w:cstheme="minorHAnsi"/>
        </w:rPr>
        <w:t xml:space="preserve">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>.</w:t>
      </w:r>
    </w:p>
    <w:p w14:paraId="6EECDAC0" w14:textId="37A0ABDB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276A8B">
        <w:rPr>
          <w:rFonts w:cstheme="minorHAnsi"/>
        </w:rPr>
        <w:t>SCREEN</w:t>
      </w:r>
      <w:r w:rsidRPr="009A0263">
        <w:rPr>
          <w:rFonts w:cstheme="minorHAnsi"/>
        </w:rPr>
        <w:t xml:space="preserve">: </w:t>
      </w:r>
      <w:r w:rsidR="003746E3" w:rsidRPr="003746E3">
        <w:rPr>
          <w:rFonts w:cstheme="minorHAnsi"/>
        </w:rPr>
        <w:t>2025-05-28_4.6.1.mp4</w:t>
      </w:r>
      <w:r w:rsidR="003746E3">
        <w:rPr>
          <w:rFonts w:cstheme="minorHAnsi"/>
        </w:rPr>
        <w:tab/>
      </w:r>
      <w:r w:rsidR="003746E3">
        <w:rPr>
          <w:rFonts w:cstheme="minorHAnsi"/>
        </w:rPr>
        <w:br/>
      </w:r>
      <w:r w:rsidR="003746E3" w:rsidRPr="003746E3">
        <w:rPr>
          <w:rFonts w:cstheme="minorHAnsi"/>
          <w:i/>
          <w:iCs/>
          <w:color w:val="0000FF"/>
        </w:rPr>
        <w:t xml:space="preserve">Video Editor: Please sequentially show each graph from left to right. While showing each graph, highlight the oval or square portion in each </w:t>
      </w:r>
    </w:p>
    <w:p w14:paraId="48233659" w14:textId="1C4FD41F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Perform initial gating to select live cells using forward and side scatter profiles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 xml:space="preserve">. Eliminate doublets using forward scatter area versus height gating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 xml:space="preserve">. Exclude dead cells using the viability dye </w:t>
      </w:r>
      <w:r w:rsidR="00F74D05" w:rsidRPr="003746E3">
        <w:rPr>
          <w:rFonts w:cstheme="minorHAnsi"/>
          <w:b/>
          <w:bCs/>
          <w:color w:val="7030A0"/>
        </w:rPr>
        <w:t>[3]</w:t>
      </w:r>
      <w:r w:rsidRPr="003746E3">
        <w:rPr>
          <w:rFonts w:cstheme="minorHAnsi"/>
          <w:color w:val="7030A0"/>
        </w:rPr>
        <w:t>.</w:t>
      </w:r>
    </w:p>
    <w:p w14:paraId="09E8DF2F" w14:textId="485A082A" w:rsidR="009A0263" w:rsidRPr="003746E3" w:rsidRDefault="0071599D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</w:rPr>
        <w:lastRenderedPageBreak/>
        <w:t xml:space="preserve">SCREEN: </w:t>
      </w:r>
      <w:r w:rsidR="003746E3" w:rsidRPr="003746E3">
        <w:rPr>
          <w:rFonts w:cstheme="minorHAnsi"/>
        </w:rPr>
        <w:t>2025-05-28_4.7.1-4.7.3.mp4</w:t>
      </w:r>
      <w:r w:rsidR="003746E3" w:rsidRPr="003746E3">
        <w:rPr>
          <w:rFonts w:cstheme="minorHAnsi"/>
        </w:rPr>
        <w:br/>
      </w:r>
      <w:r w:rsidR="003746E3" w:rsidRPr="003746E3">
        <w:rPr>
          <w:rFonts w:cstheme="minorHAnsi"/>
          <w:i/>
          <w:iCs/>
          <w:color w:val="0000FF"/>
        </w:rPr>
        <w:t>Video Editor: Show only left most graph (SSC-A vs FSC-A)</w:t>
      </w:r>
    </w:p>
    <w:p w14:paraId="2EE5EF8F" w14:textId="68CC92AF" w:rsidR="003746E3" w:rsidRPr="003746E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</w:rPr>
        <w:t xml:space="preserve">SCREEN: </w:t>
      </w:r>
      <w:r w:rsidR="003746E3" w:rsidRPr="003746E3">
        <w:rPr>
          <w:rFonts w:cstheme="minorHAnsi"/>
        </w:rPr>
        <w:t>2025-05-28_4.7.1-4.7.3.mp4</w:t>
      </w:r>
      <w:r w:rsidR="003746E3" w:rsidRPr="003746E3">
        <w:rPr>
          <w:rFonts w:cstheme="minorHAnsi"/>
        </w:rPr>
        <w:br/>
      </w:r>
      <w:r w:rsidR="003746E3" w:rsidRPr="003746E3">
        <w:rPr>
          <w:rFonts w:cstheme="minorHAnsi"/>
          <w:i/>
          <w:iCs/>
          <w:color w:val="0000FF"/>
        </w:rPr>
        <w:t>Video Editor: Show only middle graph (FSC-H vs FSC-A)</w:t>
      </w:r>
    </w:p>
    <w:p w14:paraId="7518CE99" w14:textId="7825CE5B" w:rsidR="009A0263" w:rsidRPr="003746E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</w:rPr>
        <w:t xml:space="preserve">SCREEN: </w:t>
      </w:r>
      <w:r w:rsidR="003746E3" w:rsidRPr="003746E3">
        <w:rPr>
          <w:rFonts w:cstheme="minorHAnsi"/>
        </w:rPr>
        <w:t>2025-05-28_4.7.1-4.7.3.mp4</w:t>
      </w:r>
      <w:r w:rsidR="003746E3">
        <w:rPr>
          <w:rFonts w:cstheme="minorHAnsi"/>
        </w:rPr>
        <w:br/>
      </w:r>
      <w:r w:rsidR="003746E3" w:rsidRPr="003746E3">
        <w:rPr>
          <w:rFonts w:cstheme="minorHAnsi"/>
          <w:i/>
          <w:iCs/>
          <w:color w:val="0000FF"/>
        </w:rPr>
        <w:t xml:space="preserve">Video Editor: Show only </w:t>
      </w:r>
      <w:r w:rsidR="003746E3">
        <w:rPr>
          <w:rFonts w:cstheme="minorHAnsi"/>
          <w:i/>
          <w:iCs/>
          <w:color w:val="0000FF"/>
        </w:rPr>
        <w:t>right</w:t>
      </w:r>
      <w:r w:rsidR="003746E3" w:rsidRPr="003746E3">
        <w:rPr>
          <w:rFonts w:cstheme="minorHAnsi"/>
          <w:i/>
          <w:iCs/>
          <w:color w:val="0000FF"/>
        </w:rPr>
        <w:t xml:space="preserve"> most graph (SSC-A vs </w:t>
      </w:r>
      <w:r w:rsidR="003746E3">
        <w:rPr>
          <w:rFonts w:cstheme="minorHAnsi"/>
          <w:i/>
          <w:iCs/>
          <w:color w:val="0000FF"/>
        </w:rPr>
        <w:t>L/D (Aqua</w:t>
      </w:r>
      <w:r w:rsidR="003746E3" w:rsidRPr="003746E3">
        <w:rPr>
          <w:rFonts w:cstheme="minorHAnsi"/>
          <w:i/>
          <w:iCs/>
          <w:color w:val="0000FF"/>
        </w:rPr>
        <w:t>)</w:t>
      </w:r>
    </w:p>
    <w:p w14:paraId="53BAC07D" w14:textId="77777777" w:rsidR="009A0263" w:rsidRPr="009A0263" w:rsidRDefault="009A0263" w:rsidP="0071599D">
      <w:pPr>
        <w:pStyle w:val="ListParagraph"/>
        <w:spacing w:before="120"/>
        <w:ind w:left="907"/>
        <w:rPr>
          <w:rFonts w:cstheme="minorHAnsi"/>
        </w:rPr>
      </w:pPr>
    </w:p>
    <w:p w14:paraId="3E774D75" w14:textId="4315259C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Enrich immune cells by gating on CD45-positive populations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 xml:space="preserve">. Define kidney-resident macrophages as CD11b-positive F4/80-high cells within CD45-positive gate as shown in the gating strategy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01E35760" w14:textId="0D431C26" w:rsidR="009A0263" w:rsidRPr="003746E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</w:rPr>
        <w:t xml:space="preserve">SCREEN: </w:t>
      </w:r>
      <w:r w:rsidR="003746E3" w:rsidRPr="003746E3">
        <w:rPr>
          <w:rFonts w:cstheme="minorHAnsi"/>
        </w:rPr>
        <w:t>2025-05-28_4.8.1-4.8.2.mp4</w:t>
      </w:r>
      <w:r w:rsidR="003746E3" w:rsidRPr="003746E3">
        <w:rPr>
          <w:rFonts w:cstheme="minorHAnsi"/>
        </w:rPr>
        <w:tab/>
      </w:r>
      <w:r w:rsidR="003746E3" w:rsidRPr="003746E3">
        <w:rPr>
          <w:rFonts w:cstheme="minorHAnsi"/>
        </w:rPr>
        <w:br/>
      </w:r>
      <w:r w:rsidR="003746E3" w:rsidRPr="003746E3">
        <w:rPr>
          <w:rFonts w:cstheme="minorHAnsi"/>
          <w:i/>
          <w:iCs/>
          <w:color w:val="0000FF"/>
        </w:rPr>
        <w:t>Video Editor: Please show left most graph. Then highlight the square and show the arrow</w:t>
      </w:r>
    </w:p>
    <w:p w14:paraId="099BB780" w14:textId="6411CF0C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</w:rPr>
        <w:t xml:space="preserve">SCREEN: </w:t>
      </w:r>
      <w:r w:rsidR="003746E3" w:rsidRPr="003746E3">
        <w:rPr>
          <w:rFonts w:cstheme="minorHAnsi"/>
        </w:rPr>
        <w:t>2025-05-28_4.8.1-4.8.2.mp4</w:t>
      </w:r>
      <w:r w:rsidR="003746E3">
        <w:rPr>
          <w:rFonts w:cstheme="minorHAnsi"/>
        </w:rPr>
        <w:tab/>
      </w:r>
      <w:r w:rsidR="003746E3">
        <w:rPr>
          <w:rFonts w:cstheme="minorHAnsi"/>
        </w:rPr>
        <w:br/>
      </w:r>
      <w:r w:rsidR="003746E3" w:rsidRPr="003746E3">
        <w:rPr>
          <w:rFonts w:cstheme="minorHAnsi"/>
          <w:i/>
          <w:iCs/>
          <w:color w:val="0000FF"/>
        </w:rPr>
        <w:t xml:space="preserve">Video Editor: </w:t>
      </w:r>
      <w:r w:rsidR="003746E3">
        <w:rPr>
          <w:rFonts w:cstheme="minorHAnsi"/>
          <w:i/>
          <w:iCs/>
          <w:color w:val="0000FF"/>
        </w:rPr>
        <w:t>Transition from 4.8.1 to right most graph. Highlight the oval area</w:t>
      </w:r>
    </w:p>
    <w:p w14:paraId="35DB50C4" w14:textId="77777777" w:rsidR="009A0263" w:rsidRPr="009A0263" w:rsidRDefault="009A0263" w:rsidP="0071599D">
      <w:pPr>
        <w:pStyle w:val="ListParagraph"/>
        <w:spacing w:before="120"/>
        <w:ind w:left="907"/>
        <w:rPr>
          <w:rFonts w:cstheme="minorHAnsi"/>
        </w:rPr>
      </w:pPr>
    </w:p>
    <w:p w14:paraId="39B64091" w14:textId="23FCCD26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>Define microglia populations as CD11b-positive, CD45-intermediate cells</w:t>
      </w:r>
      <w:r w:rsidR="00CB3C45">
        <w:rPr>
          <w:rFonts w:cstheme="minorHAnsi"/>
          <w:color w:val="7030A0"/>
        </w:rPr>
        <w:t xml:space="preserve"> and perform final </w:t>
      </w:r>
      <w:proofErr w:type="gramStart"/>
      <w:r w:rsidR="00CB3C45">
        <w:rPr>
          <w:rFonts w:cstheme="minorHAnsi"/>
          <w:color w:val="7030A0"/>
        </w:rPr>
        <w:t xml:space="preserve">analysis </w:t>
      </w:r>
      <w:r w:rsidRPr="003746E3">
        <w:rPr>
          <w:rFonts w:cstheme="minorHAnsi"/>
          <w:color w:val="7030A0"/>
        </w:rPr>
        <w:t xml:space="preserve"> </w:t>
      </w:r>
      <w:r w:rsidR="00F74D05" w:rsidRPr="003746E3">
        <w:rPr>
          <w:rFonts w:cstheme="minorHAnsi"/>
          <w:b/>
          <w:bCs/>
          <w:color w:val="7030A0"/>
        </w:rPr>
        <w:t>[</w:t>
      </w:r>
      <w:proofErr w:type="gramEnd"/>
      <w:r w:rsidR="00F74D05" w:rsidRPr="003746E3">
        <w:rPr>
          <w:rFonts w:cstheme="minorHAnsi"/>
          <w:b/>
          <w:bCs/>
          <w:color w:val="7030A0"/>
        </w:rPr>
        <w:t>1]</w:t>
      </w:r>
      <w:r w:rsidRPr="003746E3">
        <w:rPr>
          <w:rFonts w:cstheme="minorHAnsi"/>
          <w:color w:val="7030A0"/>
        </w:rPr>
        <w:t xml:space="preserve">. </w:t>
      </w:r>
      <w:r w:rsidRPr="00CB3C45">
        <w:rPr>
          <w:rFonts w:cstheme="minorHAnsi"/>
          <w:strike/>
        </w:rPr>
        <w:t xml:space="preserve">Perform final analysis using the software </w:t>
      </w:r>
      <w:r w:rsidR="00F74D05" w:rsidRPr="00CB3C45">
        <w:rPr>
          <w:rFonts w:cstheme="minorHAnsi"/>
          <w:b/>
          <w:bCs/>
          <w:strike/>
        </w:rPr>
        <w:t>[2]</w:t>
      </w:r>
      <w:r w:rsidRPr="00CB3C45">
        <w:rPr>
          <w:rFonts w:cstheme="minorHAnsi"/>
          <w:strike/>
        </w:rPr>
        <w:t>.</w:t>
      </w:r>
    </w:p>
    <w:p w14:paraId="1FD7CF46" w14:textId="4EC06744" w:rsidR="009A0263" w:rsidRPr="00CB3C45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  <w:color w:val="0000FF"/>
        </w:rPr>
      </w:pPr>
      <w:r w:rsidRPr="00CB3C45">
        <w:rPr>
          <w:rFonts w:cstheme="minorHAnsi"/>
        </w:rPr>
        <w:t xml:space="preserve">SCREEN: </w:t>
      </w:r>
      <w:r w:rsidR="003746E3" w:rsidRPr="00CB3C45">
        <w:rPr>
          <w:rFonts w:cstheme="minorHAnsi"/>
        </w:rPr>
        <w:t>2025-05-28_4.9.1.mp4</w:t>
      </w:r>
      <w:r w:rsidR="00CB3C45" w:rsidRPr="00CB3C45">
        <w:rPr>
          <w:rFonts w:cstheme="minorHAnsi"/>
        </w:rPr>
        <w:br/>
      </w:r>
      <w:r w:rsidR="00CB3C45" w:rsidRPr="00CB3C45">
        <w:rPr>
          <w:rFonts w:cstheme="minorHAnsi"/>
          <w:i/>
          <w:iCs/>
          <w:color w:val="0000FF"/>
        </w:rPr>
        <w:t>Video Editor: Please highlight the oval area</w:t>
      </w:r>
    </w:p>
    <w:p w14:paraId="6C509FD6" w14:textId="67A706A2" w:rsidR="000F326F" w:rsidRPr="00CB3C45" w:rsidRDefault="009A0263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CB3C45">
        <w:rPr>
          <w:rFonts w:cstheme="minorHAnsi"/>
          <w:strike/>
        </w:rPr>
        <w:t xml:space="preserve">SCREEN: </w:t>
      </w:r>
      <w:r w:rsidR="00CB3C45" w:rsidRPr="00CB3C45">
        <w:rPr>
          <w:rFonts w:cstheme="minorHAnsi"/>
          <w:strike/>
        </w:rPr>
        <w:t>2025-05-28_4.9.2.mp4</w:t>
      </w:r>
      <w:r w:rsidR="00CB3C45">
        <w:rPr>
          <w:rFonts w:cstheme="minorHAnsi"/>
          <w:strike/>
        </w:rPr>
        <w:br/>
      </w:r>
      <w:r w:rsidR="00CB3C45" w:rsidRPr="00CB3C45">
        <w:rPr>
          <w:rFonts w:cstheme="minorHAnsi"/>
          <w:highlight w:val="green"/>
        </w:rPr>
        <w:t>NOTE: This is already present in results.</w:t>
      </w:r>
      <w:r w:rsidR="00CB3C45" w:rsidRPr="00CB3C45">
        <w:rPr>
          <w:rFonts w:cstheme="minorHAnsi"/>
        </w:rPr>
        <w:t xml:space="preserve"> </w:t>
      </w:r>
    </w:p>
    <w:p w14:paraId="09689C4F" w14:textId="5A219DDA" w:rsidR="00495959" w:rsidRPr="00CB3C45" w:rsidRDefault="00495959" w:rsidP="0071599D">
      <w:pPr>
        <w:pStyle w:val="ListParagraph"/>
        <w:spacing w:before="120"/>
        <w:ind w:left="1627"/>
        <w:contextualSpacing w:val="0"/>
        <w:rPr>
          <w:rFonts w:cstheme="minorHAnsi"/>
        </w:rPr>
      </w:pPr>
      <w:r w:rsidRPr="00CB3C45">
        <w:rPr>
          <w:rFonts w:cstheme="minorHAnsi"/>
        </w:rPr>
        <w:br w:type="page"/>
      </w:r>
    </w:p>
    <w:p w14:paraId="7A4F1842" w14:textId="380C0067" w:rsidR="00495959" w:rsidRPr="00B07A3B" w:rsidRDefault="00495959" w:rsidP="00851C8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85F38FC" w14:textId="5B09C3E8" w:rsidR="008D5389" w:rsidRPr="008D5389" w:rsidRDefault="008D5389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CB3C45">
        <w:rPr>
          <w:rFonts w:cstheme="minorHAnsi"/>
          <w:color w:val="7030A0"/>
        </w:rPr>
        <w:t xml:space="preserve">A single prominent protein band was observed near 54 kilodalton in the SDS-PAGE </w:t>
      </w:r>
      <w:r w:rsidR="00851C8B" w:rsidRPr="00851C8B">
        <w:rPr>
          <w:rFonts w:cstheme="minorHAnsi"/>
          <w:i/>
          <w:iCs/>
          <w:color w:val="FF0000"/>
        </w:rPr>
        <w:t>(</w:t>
      </w:r>
      <w:r w:rsidR="00851C8B">
        <w:rPr>
          <w:rFonts w:cstheme="minorHAnsi"/>
          <w:i/>
          <w:iCs/>
          <w:color w:val="FF0000"/>
        </w:rPr>
        <w:t>S-D-S-Page)</w:t>
      </w:r>
      <w:r w:rsidR="00851C8B" w:rsidRPr="008D5389">
        <w:rPr>
          <w:rFonts w:cstheme="minorHAnsi"/>
        </w:rPr>
        <w:t xml:space="preserve"> </w:t>
      </w:r>
      <w:r w:rsidRPr="00CB3C45">
        <w:rPr>
          <w:rFonts w:cstheme="minorHAnsi"/>
          <w:color w:val="7030A0"/>
        </w:rPr>
        <w:t xml:space="preserve">gel, confirming the purity and expected molecular weight of recombinant </w:t>
      </w:r>
      <w:proofErr w:type="spellStart"/>
      <w:r w:rsidRPr="00CB3C45">
        <w:rPr>
          <w:rFonts w:ascii="Calibri" w:hAnsi="Calibri" w:cs="Calibri"/>
          <w:color w:val="7030A0"/>
        </w:rPr>
        <w:t>intermedilysin</w:t>
      </w:r>
      <w:proofErr w:type="spellEnd"/>
      <w:r w:rsidRPr="00CB3C45">
        <w:rPr>
          <w:rFonts w:ascii="Calibri" w:hAnsi="Calibri" w:cs="Calibri"/>
          <w:color w:val="7030A0"/>
        </w:rPr>
        <w:t xml:space="preserve"> </w:t>
      </w:r>
      <w:r w:rsidR="00F74D05" w:rsidRPr="00CB3C45">
        <w:rPr>
          <w:rFonts w:cstheme="minorHAnsi"/>
          <w:b/>
          <w:bCs/>
          <w:color w:val="7030A0"/>
        </w:rPr>
        <w:t>[1]</w:t>
      </w:r>
      <w:r w:rsidRPr="00CB3C45">
        <w:rPr>
          <w:rFonts w:cstheme="minorHAnsi"/>
          <w:color w:val="7030A0"/>
        </w:rPr>
        <w:t xml:space="preserve">. Purified </w:t>
      </w:r>
      <w:r w:rsidRPr="00CB3C45">
        <w:rPr>
          <w:rFonts w:ascii="Calibri" w:hAnsi="Calibri" w:cs="Calibri"/>
          <w:color w:val="7030A0"/>
        </w:rPr>
        <w:t xml:space="preserve">Intermedilysin </w:t>
      </w:r>
      <w:r w:rsidRPr="00CB3C45">
        <w:rPr>
          <w:rFonts w:cstheme="minorHAnsi"/>
          <w:color w:val="7030A0"/>
        </w:rPr>
        <w:t xml:space="preserve">exhibited strong hemolytic activity in a dose-dependent manner, achieving 50% red blood cell lysis at 7.24 nanogram per milliliter and nearly complete lysis at 650 nanogram per milliliter </w:t>
      </w:r>
      <w:r w:rsidR="00F74D05" w:rsidRPr="00CB3C45">
        <w:rPr>
          <w:rFonts w:cstheme="minorHAnsi"/>
          <w:b/>
          <w:bCs/>
          <w:color w:val="7030A0"/>
        </w:rPr>
        <w:t>[2]</w:t>
      </w:r>
      <w:r w:rsidRPr="00CB3C45">
        <w:rPr>
          <w:rFonts w:cstheme="minorHAnsi"/>
          <w:color w:val="7030A0"/>
        </w:rPr>
        <w:t>.</w:t>
      </w:r>
    </w:p>
    <w:p w14:paraId="7A5D00CD" w14:textId="30D91B35" w:rsidR="008D5389" w:rsidRPr="008D5389" w:rsidRDefault="008D538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8D5389">
        <w:rPr>
          <w:rFonts w:cstheme="minorHAnsi"/>
        </w:rPr>
        <w:t xml:space="preserve">LAB MEDIA: Figure 1A. </w:t>
      </w:r>
      <w:r w:rsidRPr="00F74D05">
        <w:rPr>
          <w:rFonts w:cstheme="minorHAnsi"/>
          <w:i/>
          <w:iCs/>
          <w:color w:val="3333FF"/>
        </w:rPr>
        <w:t>Video editor: Highlight the rightmost two lanes labeled "ILY 5 µL" and "ILY 10 µL"</w:t>
      </w:r>
    </w:p>
    <w:p w14:paraId="7331BEBB" w14:textId="6EE41C84" w:rsidR="008D5389" w:rsidRPr="008D5389" w:rsidRDefault="008D538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8D5389">
        <w:rPr>
          <w:rFonts w:cstheme="minorHAnsi"/>
        </w:rPr>
        <w:t xml:space="preserve">LAB MEDIA: Figure 1B. </w:t>
      </w:r>
      <w:r w:rsidRPr="00F74D05">
        <w:rPr>
          <w:rFonts w:cstheme="minorHAnsi"/>
          <w:i/>
          <w:iCs/>
          <w:color w:val="3333FF"/>
        </w:rPr>
        <w:t>Video editor: Zoom in on the curve and highlight the IC₅₀ label "7.244" and the dot closest to 650 on the x-axis</w:t>
      </w:r>
    </w:p>
    <w:p w14:paraId="566EEEB0" w14:textId="77777777" w:rsidR="008D5389" w:rsidRPr="008D5389" w:rsidRDefault="008D5389" w:rsidP="008D538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8C7BF5C" w14:textId="00E038CF" w:rsidR="008D5389" w:rsidRPr="008D5389" w:rsidRDefault="008D5389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CB3C45">
        <w:rPr>
          <w:rFonts w:cstheme="minorHAnsi"/>
          <w:color w:val="7030A0"/>
        </w:rPr>
        <w:t xml:space="preserve">Flow cytometry analysis confirmed successful and selective depletion of renal macrophages in </w:t>
      </w:r>
      <w:r w:rsidR="00851C8B" w:rsidRPr="00CB3C45">
        <w:rPr>
          <w:rFonts w:cstheme="minorHAnsi"/>
          <w:color w:val="7030A0"/>
        </w:rPr>
        <w:t xml:space="preserve">inducible human CD59 </w:t>
      </w:r>
      <w:r w:rsidR="00851C8B" w:rsidRPr="00851C8B">
        <w:rPr>
          <w:rFonts w:cstheme="minorHAnsi"/>
          <w:i/>
          <w:iCs/>
          <w:color w:val="FF0000"/>
        </w:rPr>
        <w:t xml:space="preserve">(C-D-Fifty-Nine) </w:t>
      </w:r>
      <w:r w:rsidR="00851C8B" w:rsidRPr="00CB3C45">
        <w:rPr>
          <w:rFonts w:cstheme="minorHAnsi"/>
          <w:color w:val="7030A0"/>
        </w:rPr>
        <w:t xml:space="preserve">compound </w:t>
      </w:r>
      <w:proofErr w:type="spellStart"/>
      <w:r w:rsidR="00851C8B" w:rsidRPr="00CB3C45">
        <w:rPr>
          <w:rFonts w:cstheme="minorHAnsi"/>
          <w:color w:val="7030A0"/>
        </w:rPr>
        <w:t>CreER</w:t>
      </w:r>
      <w:proofErr w:type="spellEnd"/>
      <w:r w:rsidR="00851C8B" w:rsidRPr="00CB3C45">
        <w:rPr>
          <w:rFonts w:cstheme="minorHAnsi"/>
          <w:color w:val="7030A0"/>
        </w:rPr>
        <w:t xml:space="preserve"> </w:t>
      </w:r>
      <w:r w:rsidR="00851C8B" w:rsidRPr="00851C8B">
        <w:rPr>
          <w:rFonts w:cstheme="minorHAnsi"/>
          <w:i/>
          <w:iCs/>
          <w:color w:val="FF0000"/>
        </w:rPr>
        <w:t xml:space="preserve">(Kray-E-R) </w:t>
      </w:r>
      <w:r w:rsidR="00851C8B" w:rsidRPr="00CB3C45">
        <w:rPr>
          <w:rFonts w:cstheme="minorHAnsi"/>
          <w:color w:val="7030A0"/>
        </w:rPr>
        <w:t xml:space="preserve">mice. </w:t>
      </w:r>
      <w:r w:rsidRPr="00CB3C45">
        <w:rPr>
          <w:rFonts w:cstheme="minorHAnsi"/>
          <w:color w:val="7030A0"/>
        </w:rPr>
        <w:t xml:space="preserve">mice one day after </w:t>
      </w:r>
      <w:proofErr w:type="spellStart"/>
      <w:r w:rsidR="004000AE" w:rsidRPr="00CB3C45">
        <w:rPr>
          <w:rFonts w:ascii="Calibri" w:hAnsi="Calibri" w:cs="Calibri"/>
          <w:color w:val="7030A0"/>
        </w:rPr>
        <w:t>intermedilysin</w:t>
      </w:r>
      <w:proofErr w:type="spellEnd"/>
      <w:r w:rsidR="004000AE" w:rsidRPr="00CB3C45">
        <w:rPr>
          <w:rFonts w:ascii="Calibri" w:hAnsi="Calibri" w:cs="Calibri"/>
          <w:color w:val="7030A0"/>
        </w:rPr>
        <w:t xml:space="preserve"> </w:t>
      </w:r>
      <w:r w:rsidRPr="00CB3C45">
        <w:rPr>
          <w:rFonts w:cstheme="minorHAnsi"/>
          <w:color w:val="7030A0"/>
        </w:rPr>
        <w:t xml:space="preserve">administration, with no depletion in control mice </w:t>
      </w:r>
      <w:r w:rsidR="00F74D05" w:rsidRPr="00CB3C45">
        <w:rPr>
          <w:rFonts w:cstheme="minorHAnsi"/>
          <w:b/>
          <w:bCs/>
          <w:color w:val="7030A0"/>
        </w:rPr>
        <w:t>[1]</w:t>
      </w:r>
      <w:r w:rsidRPr="00CB3C45">
        <w:rPr>
          <w:rFonts w:cstheme="minorHAnsi"/>
          <w:color w:val="7030A0"/>
        </w:rPr>
        <w:t>.</w:t>
      </w:r>
      <w:r w:rsidR="004000AE" w:rsidRPr="00CB3C45">
        <w:rPr>
          <w:rFonts w:cstheme="minorHAnsi"/>
          <w:color w:val="7030A0"/>
        </w:rPr>
        <w:t xml:space="preserve"> Renal macrophages began repopulating by day 3 and recovered to approximately 88% of their original population by day 7 </w:t>
      </w:r>
      <w:r w:rsidR="00F74D05" w:rsidRPr="00CB3C45">
        <w:rPr>
          <w:rFonts w:cstheme="minorHAnsi"/>
          <w:b/>
          <w:bCs/>
          <w:color w:val="7030A0"/>
        </w:rPr>
        <w:t>[2]</w:t>
      </w:r>
      <w:r w:rsidR="004000AE" w:rsidRPr="00CB3C45">
        <w:rPr>
          <w:rFonts w:cstheme="minorHAnsi"/>
          <w:color w:val="7030A0"/>
        </w:rPr>
        <w:t>.</w:t>
      </w:r>
    </w:p>
    <w:p w14:paraId="39128487" w14:textId="47ADBACD" w:rsidR="008D5389" w:rsidRPr="008D5389" w:rsidRDefault="008D538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8D5389">
        <w:rPr>
          <w:rFonts w:cstheme="minorHAnsi"/>
        </w:rPr>
        <w:t xml:space="preserve">LAB MEDIA: Figure 2B. </w:t>
      </w:r>
      <w:r w:rsidRPr="00F74D05">
        <w:rPr>
          <w:rFonts w:cstheme="minorHAnsi"/>
          <w:i/>
          <w:iCs/>
          <w:color w:val="3333FF"/>
        </w:rPr>
        <w:t xml:space="preserve">Video editor: Highlight the </w:t>
      </w:r>
      <w:r w:rsidR="00F74D05" w:rsidRPr="00F74D05">
        <w:rPr>
          <w:rFonts w:cstheme="minorHAnsi"/>
          <w:i/>
          <w:iCs/>
          <w:color w:val="3333FF"/>
        </w:rPr>
        <w:t>first 2 panels with 16.4% and 1.6%</w:t>
      </w:r>
    </w:p>
    <w:p w14:paraId="2AA5B18C" w14:textId="57A4D606" w:rsidR="008D5389" w:rsidRPr="00F74D05" w:rsidRDefault="008D538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8D5389">
        <w:rPr>
          <w:rFonts w:cstheme="minorHAnsi"/>
        </w:rPr>
        <w:t xml:space="preserve">LAB MEDIA: Figure 2C. </w:t>
      </w:r>
      <w:r w:rsidRPr="00F74D05">
        <w:rPr>
          <w:rFonts w:cstheme="minorHAnsi"/>
          <w:i/>
          <w:iCs/>
          <w:color w:val="3333FF"/>
        </w:rPr>
        <w:t xml:space="preserve">Video editor: </w:t>
      </w:r>
      <w:r w:rsidR="00F74D05" w:rsidRPr="00F74D05">
        <w:rPr>
          <w:rFonts w:cstheme="minorHAnsi"/>
          <w:i/>
          <w:iCs/>
          <w:color w:val="3333FF"/>
        </w:rPr>
        <w:t xml:space="preserve">Please highlight the columns of </w:t>
      </w:r>
      <w:r w:rsidRPr="00F74D05">
        <w:rPr>
          <w:rFonts w:cstheme="minorHAnsi"/>
          <w:i/>
          <w:iCs/>
          <w:color w:val="3333FF"/>
        </w:rPr>
        <w:t>D3</w:t>
      </w:r>
      <w:r w:rsidR="00F74D05" w:rsidRPr="00F74D05">
        <w:rPr>
          <w:rFonts w:cstheme="minorHAnsi"/>
          <w:i/>
          <w:iCs/>
          <w:color w:val="3333FF"/>
        </w:rPr>
        <w:t xml:space="preserve"> </w:t>
      </w:r>
      <w:r w:rsidRPr="00F74D05">
        <w:rPr>
          <w:rFonts w:cstheme="minorHAnsi"/>
          <w:i/>
          <w:iCs/>
          <w:color w:val="3333FF"/>
        </w:rPr>
        <w:t>and D7 for the CX3CR1CreER+/-/ihCD59+/- group</w:t>
      </w:r>
    </w:p>
    <w:p w14:paraId="3199078D" w14:textId="77777777" w:rsidR="008D5389" w:rsidRPr="008D5389" w:rsidRDefault="008D5389" w:rsidP="004000A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6C36ED5" w14:textId="07FF32BC" w:rsidR="008D5389" w:rsidRPr="008D5389" w:rsidRDefault="00F74D05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CB3C45">
        <w:rPr>
          <w:rFonts w:cstheme="minorHAnsi"/>
          <w:color w:val="7030A0"/>
        </w:rPr>
        <w:t>Only</w:t>
      </w:r>
      <w:r w:rsidR="008D5389" w:rsidRPr="00CB3C45">
        <w:rPr>
          <w:rFonts w:cstheme="minorHAnsi"/>
          <w:color w:val="7030A0"/>
        </w:rPr>
        <w:t xml:space="preserve"> 5% of newly regenerated renal macrophages expressed human CD59 </w:t>
      </w:r>
      <w:r w:rsidRPr="00F74D05">
        <w:rPr>
          <w:rFonts w:cstheme="minorHAnsi"/>
          <w:i/>
          <w:iCs/>
          <w:color w:val="FF0000"/>
        </w:rPr>
        <w:t>(C-D-Fifty-Nine)</w:t>
      </w:r>
      <w:r w:rsidRPr="00CB3C45">
        <w:rPr>
          <w:rFonts w:cstheme="minorHAnsi"/>
          <w:i/>
          <w:iCs/>
          <w:color w:val="7030A0"/>
        </w:rPr>
        <w:t xml:space="preserve"> </w:t>
      </w:r>
      <w:r w:rsidR="008D5389" w:rsidRPr="00CB3C45">
        <w:rPr>
          <w:rFonts w:cstheme="minorHAnsi"/>
          <w:color w:val="7030A0"/>
        </w:rPr>
        <w:t xml:space="preserve">by day 7, indicating that repopulation primarily occurred via monocyte recruitment rather than in situ proliferation </w:t>
      </w:r>
      <w:r w:rsidRPr="00CB3C45">
        <w:rPr>
          <w:rFonts w:cstheme="minorHAnsi"/>
          <w:b/>
          <w:bCs/>
          <w:color w:val="7030A0"/>
        </w:rPr>
        <w:t>[1]</w:t>
      </w:r>
      <w:r w:rsidR="008D5389" w:rsidRPr="00CB3C45">
        <w:rPr>
          <w:rFonts w:cstheme="minorHAnsi"/>
          <w:color w:val="7030A0"/>
        </w:rPr>
        <w:t>.</w:t>
      </w:r>
    </w:p>
    <w:p w14:paraId="00E4DD89" w14:textId="0C526A44" w:rsidR="00AD3B41" w:rsidRDefault="008D5389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8D5389">
        <w:rPr>
          <w:rFonts w:cstheme="minorHAnsi"/>
        </w:rPr>
        <w:t xml:space="preserve">LAB MEDIA: Figure 2D. </w:t>
      </w:r>
      <w:r w:rsidRPr="00F74D05">
        <w:rPr>
          <w:rFonts w:cstheme="minorHAnsi"/>
          <w:i/>
          <w:iCs/>
          <w:color w:val="3333FF"/>
        </w:rPr>
        <w:t xml:space="preserve">Video editor: </w:t>
      </w:r>
      <w:r w:rsidR="00F74D05" w:rsidRPr="00F74D05">
        <w:rPr>
          <w:rFonts w:cstheme="minorHAnsi"/>
          <w:i/>
          <w:iCs/>
          <w:color w:val="3333FF"/>
        </w:rPr>
        <w:t>Please h</w:t>
      </w:r>
      <w:r w:rsidRPr="00F74D05">
        <w:rPr>
          <w:rFonts w:cstheme="minorHAnsi"/>
          <w:i/>
          <w:iCs/>
          <w:color w:val="3333FF"/>
        </w:rPr>
        <w:t>ighlight the bar for day 7 (D7)</w:t>
      </w:r>
      <w:r w:rsidRPr="008D5389">
        <w:rPr>
          <w:rFonts w:cstheme="minorHAnsi"/>
        </w:rPr>
        <w:t xml:space="preserve"> </w:t>
      </w:r>
    </w:p>
    <w:p w14:paraId="25E9ED40" w14:textId="3BAC6788" w:rsidR="00CB3C45" w:rsidRDefault="00CB3C45">
      <w:pPr>
        <w:rPr>
          <w:rFonts w:cstheme="minorHAnsi"/>
        </w:rPr>
      </w:pPr>
      <w:r>
        <w:rPr>
          <w:rFonts w:cstheme="minorHAnsi"/>
        </w:rPr>
        <w:br w:type="page"/>
      </w:r>
    </w:p>
    <w:p w14:paraId="600C9A1B" w14:textId="77777777" w:rsidR="00CB3C45" w:rsidRDefault="00CB3C45" w:rsidP="00CB3C45">
      <w:pPr>
        <w:spacing w:before="120"/>
        <w:outlineLvl w:val="0"/>
        <w:rPr>
          <w:rFonts w:cstheme="minorHAnsi"/>
        </w:rPr>
      </w:pPr>
    </w:p>
    <w:p w14:paraId="496CBB06" w14:textId="37F27ED3" w:rsidR="00CB3C45" w:rsidRPr="00CB3C45" w:rsidRDefault="00CB3C45" w:rsidP="00CB3C45">
      <w:pPr>
        <w:spacing w:before="120"/>
        <w:outlineLvl w:val="0"/>
        <w:rPr>
          <w:rFonts w:cstheme="minorHAnsi"/>
          <w:b/>
          <w:bCs/>
        </w:rPr>
      </w:pPr>
      <w:r w:rsidRPr="00CB3C45">
        <w:rPr>
          <w:rFonts w:cstheme="minorHAnsi"/>
          <w:b/>
          <w:bCs/>
        </w:rPr>
        <w:t>Pronunciation Guide:</w:t>
      </w:r>
    </w:p>
    <w:p w14:paraId="200FB254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1. Intermedilysin</w:t>
      </w:r>
    </w:p>
    <w:p w14:paraId="15390E25" w14:textId="77777777" w:rsidR="00CB3C45" w:rsidRPr="00CB3C45" w:rsidRDefault="00CB3C45">
      <w:pPr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 xml:space="preserve">: </w:t>
      </w:r>
      <w:hyperlink r:id="rId8" w:tgtFrame="_new" w:history="1">
        <w:r w:rsidRPr="00CB3C45">
          <w:rPr>
            <w:rStyle w:val="Hyperlink"/>
            <w:rFonts w:cstheme="minorHAnsi"/>
            <w:lang w:val="en-IN"/>
          </w:rPr>
          <w:t>https://www.howtopronounce.com/intermedilysin</w:t>
        </w:r>
      </w:hyperlink>
    </w:p>
    <w:p w14:paraId="48E05BCF" w14:textId="77777777" w:rsidR="00CB3C45" w:rsidRPr="00CB3C45" w:rsidRDefault="00CB3C45">
      <w:pPr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/ˌ</w:t>
      </w:r>
      <w:proofErr w:type="spellStart"/>
      <w:r w:rsidRPr="00CB3C45">
        <w:rPr>
          <w:rFonts w:cstheme="minorHAnsi"/>
          <w:lang w:val="en-IN"/>
        </w:rPr>
        <w:t>ɪntərˌmiːdəˈlaɪsɪn</w:t>
      </w:r>
      <w:proofErr w:type="spellEnd"/>
      <w:r w:rsidRPr="00CB3C45">
        <w:rPr>
          <w:rFonts w:cstheme="minorHAnsi"/>
          <w:lang w:val="en-IN"/>
        </w:rPr>
        <w:t>/</w:t>
      </w:r>
    </w:p>
    <w:p w14:paraId="622F0125" w14:textId="77777777" w:rsidR="00CB3C45" w:rsidRPr="00CB3C45" w:rsidRDefault="00CB3C45">
      <w:pPr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in-ter-mee-duh-ly-sin</w:t>
      </w:r>
      <w:hyperlink r:id="rId9" w:tgtFrame="_blank" w:history="1">
        <w:r w:rsidRPr="00CB3C45">
          <w:rPr>
            <w:rStyle w:val="Hyperlink"/>
            <w:rFonts w:cstheme="minorHAnsi"/>
            <w:lang w:val="en-IN"/>
          </w:rPr>
          <w:t>Merriam-Webster+28How To Pronounce+28How To Pronounce+28</w:t>
        </w:r>
      </w:hyperlink>
      <w:hyperlink r:id="rId10" w:tgtFrame="_blank" w:history="1">
        <w:r w:rsidRPr="00CB3C45">
          <w:rPr>
            <w:rStyle w:val="Hyperlink"/>
            <w:rFonts w:cstheme="minorHAnsi"/>
            <w:lang w:val="en-IN"/>
          </w:rPr>
          <w:t>Merriam-Webster+18How To Pronounce+18Merriam-Webster+18</w:t>
        </w:r>
      </w:hyperlink>
    </w:p>
    <w:p w14:paraId="404BC654" w14:textId="77777777" w:rsidR="00CB3C45" w:rsidRPr="00CB3C45" w:rsidRDefault="00000000" w:rsidP="00CB3C45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6C914BC7">
          <v:rect id="_x0000_i1025" style="width:0;height:1.5pt" o:hralign="center" o:hrstd="t" o:hr="t" fillcolor="#a0a0a0" stroked="f"/>
        </w:pict>
      </w:r>
    </w:p>
    <w:p w14:paraId="36044ED8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2. Tamoxifen</w:t>
      </w:r>
    </w:p>
    <w:p w14:paraId="5E519580" w14:textId="77777777" w:rsidR="00CB3C45" w:rsidRPr="00CB3C45" w:rsidRDefault="00CB3C45">
      <w:pPr>
        <w:numPr>
          <w:ilvl w:val="0"/>
          <w:numId w:val="4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 xml:space="preserve">: </w:t>
      </w:r>
      <w:hyperlink r:id="rId11" w:tgtFrame="_new" w:history="1">
        <w:r w:rsidRPr="00CB3C45">
          <w:rPr>
            <w:rStyle w:val="Hyperlink"/>
            <w:rFonts w:cstheme="minorHAnsi"/>
            <w:lang w:val="en-IN"/>
          </w:rPr>
          <w:t>https://www.merriam-webster.com/dictionary/tamoxifen</w:t>
        </w:r>
      </w:hyperlink>
    </w:p>
    <w:p w14:paraId="7AE131F4" w14:textId="77777777" w:rsidR="00CB3C45" w:rsidRPr="00CB3C45" w:rsidRDefault="00CB3C45">
      <w:pPr>
        <w:numPr>
          <w:ilvl w:val="0"/>
          <w:numId w:val="4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təˈmɑːksəfən</w:t>
      </w:r>
      <w:proofErr w:type="spellEnd"/>
      <w:r w:rsidRPr="00CB3C45">
        <w:rPr>
          <w:rFonts w:cstheme="minorHAnsi"/>
          <w:lang w:val="en-IN"/>
        </w:rPr>
        <w:t>/</w:t>
      </w:r>
    </w:p>
    <w:p w14:paraId="2C465168" w14:textId="77777777" w:rsidR="00CB3C45" w:rsidRPr="00CB3C45" w:rsidRDefault="00CB3C45">
      <w:pPr>
        <w:numPr>
          <w:ilvl w:val="0"/>
          <w:numId w:val="4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 xml:space="preserve">: </w:t>
      </w:r>
      <w:proofErr w:type="spellStart"/>
      <w:r w:rsidRPr="00CB3C45">
        <w:rPr>
          <w:rFonts w:cstheme="minorHAnsi"/>
          <w:lang w:val="en-IN"/>
        </w:rPr>
        <w:t>tuh-mok-suh-fen</w:t>
      </w:r>
      <w:hyperlink r:id="rId12" w:tgtFrame="_blank" w:history="1">
        <w:r w:rsidRPr="00CB3C45">
          <w:rPr>
            <w:rStyle w:val="Hyperlink"/>
            <w:rFonts w:cstheme="minorHAnsi"/>
            <w:lang w:val="en-IN"/>
          </w:rPr>
          <w:t>How</w:t>
        </w:r>
        <w:proofErr w:type="spellEnd"/>
        <w:r w:rsidRPr="00CB3C45">
          <w:rPr>
            <w:rStyle w:val="Hyperlink"/>
            <w:rFonts w:cstheme="minorHAnsi"/>
            <w:lang w:val="en-IN"/>
          </w:rPr>
          <w:t xml:space="preserve"> To Pronounce+1Merriam-Webster+1</w:t>
        </w:r>
      </w:hyperlink>
      <w:hyperlink r:id="rId13" w:tgtFrame="_blank" w:history="1">
        <w:r w:rsidRPr="00CB3C45">
          <w:rPr>
            <w:rStyle w:val="Hyperlink"/>
            <w:rFonts w:cstheme="minorHAnsi"/>
            <w:lang w:val="en-IN"/>
          </w:rPr>
          <w:t>Merriam-Webster+8ru.howtopronounce.com+8HowToPronounce+8</w:t>
        </w:r>
      </w:hyperlink>
    </w:p>
    <w:p w14:paraId="20ADCEB0" w14:textId="77777777" w:rsidR="00CB3C45" w:rsidRPr="00CB3C45" w:rsidRDefault="00000000" w:rsidP="00CB3C45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1D14FD58">
          <v:rect id="_x0000_i1026" style="width:0;height:1.5pt" o:hralign="center" o:hrstd="t" o:hr="t" fillcolor="#a0a0a0" stroked="f"/>
        </w:pict>
      </w:r>
    </w:p>
    <w:p w14:paraId="46DEE97D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3. CX3CR1</w:t>
      </w:r>
    </w:p>
    <w:p w14:paraId="70B0390C" w14:textId="77777777" w:rsidR="00CB3C45" w:rsidRPr="00CB3C45" w:rsidRDefault="00CB3C45">
      <w:pPr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33897CFE" w14:textId="77777777" w:rsidR="00CB3C45" w:rsidRPr="00CB3C45" w:rsidRDefault="00CB3C45">
      <w:pPr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si</w:t>
      </w:r>
      <w:proofErr w:type="spellEnd"/>
      <w:r w:rsidRPr="00CB3C45">
        <w:rPr>
          <w:rFonts w:cstheme="minorHAnsi"/>
          <w:lang w:val="en-IN"/>
        </w:rPr>
        <w:t xml:space="preserve">ː </w:t>
      </w:r>
      <w:proofErr w:type="spellStart"/>
      <w:r w:rsidRPr="00CB3C45">
        <w:rPr>
          <w:rFonts w:cstheme="minorHAnsi"/>
          <w:lang w:val="en-IN"/>
        </w:rPr>
        <w:t>ɛks</w:t>
      </w:r>
      <w:proofErr w:type="spellEnd"/>
      <w:r w:rsidRPr="00CB3C45">
        <w:rPr>
          <w:rFonts w:cstheme="minorHAnsi"/>
          <w:lang w:val="en-IN"/>
        </w:rPr>
        <w:t xml:space="preserve"> </w:t>
      </w:r>
      <w:proofErr w:type="spellStart"/>
      <w:r w:rsidRPr="00CB3C45">
        <w:rPr>
          <w:rFonts w:cstheme="minorHAnsi"/>
          <w:lang w:val="en-IN"/>
        </w:rPr>
        <w:t>θri</w:t>
      </w:r>
      <w:proofErr w:type="spellEnd"/>
      <w:r w:rsidRPr="00CB3C45">
        <w:rPr>
          <w:rFonts w:cstheme="minorHAnsi"/>
          <w:lang w:val="en-IN"/>
        </w:rPr>
        <w:t xml:space="preserve">ː </w:t>
      </w:r>
      <w:proofErr w:type="spellStart"/>
      <w:r w:rsidRPr="00CB3C45">
        <w:rPr>
          <w:rFonts w:cstheme="minorHAnsi"/>
          <w:lang w:val="en-IN"/>
        </w:rPr>
        <w:t>si</w:t>
      </w:r>
      <w:proofErr w:type="spellEnd"/>
      <w:r w:rsidRPr="00CB3C45">
        <w:rPr>
          <w:rFonts w:cstheme="minorHAnsi"/>
          <w:lang w:val="en-IN"/>
        </w:rPr>
        <w:t xml:space="preserve">ː </w:t>
      </w:r>
      <w:proofErr w:type="spellStart"/>
      <w:r w:rsidRPr="00CB3C45">
        <w:rPr>
          <w:rFonts w:cstheme="minorHAnsi"/>
          <w:lang w:val="en-IN"/>
        </w:rPr>
        <w:t>ɑːr</w:t>
      </w:r>
      <w:proofErr w:type="spellEnd"/>
      <w:r w:rsidRPr="00CB3C45">
        <w:rPr>
          <w:rFonts w:cstheme="minorHAnsi"/>
          <w:lang w:val="en-IN"/>
        </w:rPr>
        <w:t xml:space="preserve"> </w:t>
      </w:r>
      <w:proofErr w:type="spellStart"/>
      <w:r w:rsidRPr="00CB3C45">
        <w:rPr>
          <w:rFonts w:cstheme="minorHAnsi"/>
          <w:lang w:val="en-IN"/>
        </w:rPr>
        <w:t>wʌn</w:t>
      </w:r>
      <w:proofErr w:type="spellEnd"/>
      <w:r w:rsidRPr="00CB3C45">
        <w:rPr>
          <w:rFonts w:cstheme="minorHAnsi"/>
          <w:lang w:val="en-IN"/>
        </w:rPr>
        <w:t>/</w:t>
      </w:r>
    </w:p>
    <w:p w14:paraId="3C8CEB06" w14:textId="77777777" w:rsidR="00CB3C45" w:rsidRPr="00CB3C45" w:rsidRDefault="00CB3C45">
      <w:pPr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see-ex-three-see-ar-one</w:t>
      </w:r>
      <w:hyperlink r:id="rId14" w:tgtFrame="_blank" w:history="1">
        <w:r w:rsidRPr="00CB3C45">
          <w:rPr>
            <w:rStyle w:val="Hyperlink"/>
            <w:rFonts w:cstheme="minorHAnsi"/>
            <w:lang w:val="en-IN"/>
          </w:rPr>
          <w:t>HowToPronounce+2zh.howtopronounce.com+2zh.howtopronounce.com+2</w:t>
        </w:r>
      </w:hyperlink>
      <w:hyperlink r:id="rId15" w:tgtFrame="_blank" w:history="1">
        <w:r w:rsidRPr="00CB3C45">
          <w:rPr>
            <w:rStyle w:val="Hyperlink"/>
            <w:rFonts w:cstheme="minorHAnsi"/>
            <w:lang w:val="en-IN"/>
          </w:rPr>
          <w:t>tr.howtopronounce.com+48Merriam-Webster+48OED+48</w:t>
        </w:r>
      </w:hyperlink>
    </w:p>
    <w:p w14:paraId="05211B5A" w14:textId="77777777" w:rsidR="00CB3C45" w:rsidRPr="00CB3C45" w:rsidRDefault="00000000" w:rsidP="00CB3C45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4947C9BF">
          <v:rect id="_x0000_i1027" style="width:0;height:1.5pt" o:hralign="center" o:hrstd="t" o:hr="t" fillcolor="#a0a0a0" stroked="f"/>
        </w:pict>
      </w:r>
    </w:p>
    <w:p w14:paraId="6222FAD3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4. CD59</w:t>
      </w:r>
    </w:p>
    <w:p w14:paraId="72FD5428" w14:textId="77777777" w:rsidR="00CB3C45" w:rsidRPr="00CB3C45" w:rsidRDefault="00CB3C45">
      <w:pPr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7B9264C2" w14:textId="77777777" w:rsidR="00CB3C45" w:rsidRPr="00CB3C45" w:rsidRDefault="00CB3C45">
      <w:pPr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si</w:t>
      </w:r>
      <w:proofErr w:type="spellEnd"/>
      <w:r w:rsidRPr="00CB3C45">
        <w:rPr>
          <w:rFonts w:cstheme="minorHAnsi"/>
          <w:lang w:val="en-IN"/>
        </w:rPr>
        <w:t>ː diː ˈ</w:t>
      </w:r>
      <w:proofErr w:type="spellStart"/>
      <w:r w:rsidRPr="00CB3C45">
        <w:rPr>
          <w:rFonts w:cstheme="minorHAnsi"/>
          <w:lang w:val="en-IN"/>
        </w:rPr>
        <w:t>fɪfti</w:t>
      </w:r>
      <w:proofErr w:type="spellEnd"/>
      <w:r w:rsidRPr="00CB3C45">
        <w:rPr>
          <w:rFonts w:cstheme="minorHAnsi"/>
          <w:lang w:val="en-IN"/>
        </w:rPr>
        <w:t xml:space="preserve"> </w:t>
      </w:r>
      <w:proofErr w:type="spellStart"/>
      <w:r w:rsidRPr="00CB3C45">
        <w:rPr>
          <w:rFonts w:cstheme="minorHAnsi"/>
          <w:lang w:val="en-IN"/>
        </w:rPr>
        <w:t>naɪn</w:t>
      </w:r>
      <w:proofErr w:type="spellEnd"/>
      <w:r w:rsidRPr="00CB3C45">
        <w:rPr>
          <w:rFonts w:cstheme="minorHAnsi"/>
          <w:lang w:val="en-IN"/>
        </w:rPr>
        <w:t>/</w:t>
      </w:r>
    </w:p>
    <w:p w14:paraId="3A306BC6" w14:textId="77777777" w:rsidR="00CB3C45" w:rsidRPr="00CB3C45" w:rsidRDefault="00CB3C45">
      <w:pPr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see-dee-fifty-nine</w:t>
      </w:r>
    </w:p>
    <w:p w14:paraId="6EA36A29" w14:textId="77777777" w:rsidR="00CB3C45" w:rsidRPr="00CB3C45" w:rsidRDefault="00000000" w:rsidP="00CB3C45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621387BD">
          <v:rect id="_x0000_i1028" style="width:0;height:1.5pt" o:hralign="center" o:hrstd="t" o:hr="t" fillcolor="#a0a0a0" stroked="f"/>
        </w:pict>
      </w:r>
    </w:p>
    <w:p w14:paraId="0E2CA1EE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5. F4/80</w:t>
      </w:r>
    </w:p>
    <w:p w14:paraId="614CE4D3" w14:textId="77777777" w:rsidR="00CB3C45" w:rsidRPr="00CB3C45" w:rsidRDefault="00CB3C45">
      <w:pPr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5DF369C9" w14:textId="77777777" w:rsidR="00CB3C45" w:rsidRPr="00CB3C45" w:rsidRDefault="00CB3C45">
      <w:pPr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ɛf</w:t>
      </w:r>
      <w:proofErr w:type="spellEnd"/>
      <w:r w:rsidRPr="00CB3C45">
        <w:rPr>
          <w:rFonts w:cstheme="minorHAnsi"/>
          <w:lang w:val="en-IN"/>
        </w:rPr>
        <w:t xml:space="preserve"> </w:t>
      </w:r>
      <w:proofErr w:type="spellStart"/>
      <w:r w:rsidRPr="00CB3C45">
        <w:rPr>
          <w:rFonts w:cstheme="minorHAnsi"/>
          <w:lang w:val="en-IN"/>
        </w:rPr>
        <w:t>fɔːr</w:t>
      </w:r>
      <w:proofErr w:type="spellEnd"/>
      <w:r w:rsidRPr="00CB3C45">
        <w:rPr>
          <w:rFonts w:cstheme="minorHAnsi"/>
          <w:lang w:val="en-IN"/>
        </w:rPr>
        <w:t xml:space="preserve"> ˈ</w:t>
      </w:r>
      <w:proofErr w:type="spellStart"/>
      <w:r w:rsidRPr="00CB3C45">
        <w:rPr>
          <w:rFonts w:cstheme="minorHAnsi"/>
          <w:lang w:val="en-IN"/>
        </w:rPr>
        <w:t>eɪti</w:t>
      </w:r>
      <w:proofErr w:type="spellEnd"/>
      <w:r w:rsidRPr="00CB3C45">
        <w:rPr>
          <w:rFonts w:cstheme="minorHAnsi"/>
          <w:lang w:val="en-IN"/>
        </w:rPr>
        <w:t>/</w:t>
      </w:r>
    </w:p>
    <w:p w14:paraId="5E2E3CE1" w14:textId="77777777" w:rsidR="00CB3C45" w:rsidRPr="00CB3C45" w:rsidRDefault="00CB3C45">
      <w:pPr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lastRenderedPageBreak/>
        <w:t>Phonetic Spelling</w:t>
      </w:r>
      <w:r w:rsidRPr="00CB3C45">
        <w:rPr>
          <w:rFonts w:cstheme="minorHAnsi"/>
          <w:lang w:val="en-IN"/>
        </w:rPr>
        <w:t>: ef-four-eighty</w:t>
      </w:r>
      <w:hyperlink r:id="rId16" w:tgtFrame="_blank" w:history="1">
        <w:r w:rsidRPr="00CB3C45">
          <w:rPr>
            <w:rStyle w:val="Hyperlink"/>
            <w:rFonts w:cstheme="minorHAnsi"/>
            <w:lang w:val="en-IN"/>
          </w:rPr>
          <w:t>HowToPronounce+2zh.howtopronounce.com+2zh.howtopronounce.com+2</w:t>
        </w:r>
      </w:hyperlink>
      <w:hyperlink r:id="rId17" w:tgtFrame="_blank" w:history="1">
        <w:r w:rsidRPr="00CB3C45">
          <w:rPr>
            <w:rStyle w:val="Hyperlink"/>
            <w:rFonts w:cstheme="minorHAnsi"/>
            <w:lang w:val="en-IN"/>
          </w:rPr>
          <w:t>Merriam-Webster+8tr.howtopronounce.com+8Merriam-Webster+8</w:t>
        </w:r>
      </w:hyperlink>
    </w:p>
    <w:p w14:paraId="2EE25D0E" w14:textId="77777777" w:rsidR="00CB3C45" w:rsidRPr="00CB3C45" w:rsidRDefault="00000000" w:rsidP="00CB3C45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224B5852">
          <v:rect id="_x0000_i1029" style="width:0;height:1.5pt" o:hralign="center" o:hrstd="t" o:hr="t" fillcolor="#a0a0a0" stroked="f"/>
        </w:pict>
      </w:r>
    </w:p>
    <w:p w14:paraId="3D18A958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6. CD11b</w:t>
      </w:r>
    </w:p>
    <w:p w14:paraId="762564D7" w14:textId="77777777" w:rsidR="00CB3C45" w:rsidRPr="00CB3C45" w:rsidRDefault="00CB3C45">
      <w:pPr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139A7E13" w14:textId="77777777" w:rsidR="00CB3C45" w:rsidRPr="00CB3C45" w:rsidRDefault="00CB3C45">
      <w:pPr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si</w:t>
      </w:r>
      <w:proofErr w:type="spellEnd"/>
      <w:r w:rsidRPr="00CB3C45">
        <w:rPr>
          <w:rFonts w:cstheme="minorHAnsi"/>
          <w:lang w:val="en-IN"/>
        </w:rPr>
        <w:t xml:space="preserve">ː diː </w:t>
      </w:r>
      <w:proofErr w:type="spellStart"/>
      <w:r w:rsidRPr="00CB3C45">
        <w:rPr>
          <w:rFonts w:cstheme="minorHAnsi"/>
          <w:lang w:val="en-IN"/>
        </w:rPr>
        <w:t>ɪˈlɛvən</w:t>
      </w:r>
      <w:proofErr w:type="spellEnd"/>
      <w:r w:rsidRPr="00CB3C45">
        <w:rPr>
          <w:rFonts w:cstheme="minorHAnsi"/>
          <w:lang w:val="en-IN"/>
        </w:rPr>
        <w:t xml:space="preserve"> </w:t>
      </w:r>
      <w:proofErr w:type="spellStart"/>
      <w:r w:rsidRPr="00CB3C45">
        <w:rPr>
          <w:rFonts w:cstheme="minorHAnsi"/>
          <w:lang w:val="en-IN"/>
        </w:rPr>
        <w:t>bi</w:t>
      </w:r>
      <w:proofErr w:type="spellEnd"/>
      <w:r w:rsidRPr="00CB3C45">
        <w:rPr>
          <w:rFonts w:cstheme="minorHAnsi"/>
          <w:lang w:val="en-IN"/>
        </w:rPr>
        <w:t>ː/</w:t>
      </w:r>
    </w:p>
    <w:p w14:paraId="28E35D05" w14:textId="77777777" w:rsidR="00CB3C45" w:rsidRPr="00CB3C45" w:rsidRDefault="00CB3C45">
      <w:pPr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see-dee-eleven-bee</w:t>
      </w:r>
      <w:hyperlink r:id="rId18" w:tgtFrame="_blank" w:history="1">
        <w:r w:rsidRPr="00CB3C45">
          <w:rPr>
            <w:rStyle w:val="Hyperlink"/>
            <w:rFonts w:cstheme="minorHAnsi"/>
            <w:lang w:val="en-IN"/>
          </w:rPr>
          <w:t>OED+31Merriam-Webster+31Merriam-Webster+31</w:t>
        </w:r>
      </w:hyperlink>
    </w:p>
    <w:p w14:paraId="3574528C" w14:textId="77777777" w:rsidR="00CB3C45" w:rsidRPr="00CB3C45" w:rsidRDefault="00000000" w:rsidP="00CB3C45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3F880287">
          <v:rect id="_x0000_i1030" style="width:0;height:1.5pt" o:hralign="center" o:hrstd="t" o:hr="t" fillcolor="#a0a0a0" stroked="f"/>
        </w:pict>
      </w:r>
    </w:p>
    <w:p w14:paraId="4A8F9482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7. CD45</w:t>
      </w:r>
    </w:p>
    <w:p w14:paraId="01411C4B" w14:textId="77777777" w:rsidR="00CB3C45" w:rsidRPr="00CB3C45" w:rsidRDefault="00CB3C45">
      <w:pPr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39E70D4A" w14:textId="77777777" w:rsidR="00CB3C45" w:rsidRPr="00CB3C45" w:rsidRDefault="00CB3C45">
      <w:pPr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si</w:t>
      </w:r>
      <w:proofErr w:type="spellEnd"/>
      <w:r w:rsidRPr="00CB3C45">
        <w:rPr>
          <w:rFonts w:cstheme="minorHAnsi"/>
          <w:lang w:val="en-IN"/>
        </w:rPr>
        <w:t>ː diː ˈ</w:t>
      </w:r>
      <w:proofErr w:type="spellStart"/>
      <w:r w:rsidRPr="00CB3C45">
        <w:rPr>
          <w:rFonts w:cstheme="minorHAnsi"/>
          <w:lang w:val="en-IN"/>
        </w:rPr>
        <w:t>fɔːrti</w:t>
      </w:r>
      <w:proofErr w:type="spellEnd"/>
      <w:r w:rsidRPr="00CB3C45">
        <w:rPr>
          <w:rFonts w:cstheme="minorHAnsi"/>
          <w:lang w:val="en-IN"/>
        </w:rPr>
        <w:t xml:space="preserve"> </w:t>
      </w:r>
      <w:proofErr w:type="spellStart"/>
      <w:r w:rsidRPr="00CB3C45">
        <w:rPr>
          <w:rFonts w:cstheme="minorHAnsi"/>
          <w:lang w:val="en-IN"/>
        </w:rPr>
        <w:t>faɪv</w:t>
      </w:r>
      <w:proofErr w:type="spellEnd"/>
      <w:r w:rsidRPr="00CB3C45">
        <w:rPr>
          <w:rFonts w:cstheme="minorHAnsi"/>
          <w:lang w:val="en-IN"/>
        </w:rPr>
        <w:t>/</w:t>
      </w:r>
    </w:p>
    <w:p w14:paraId="6FF59185" w14:textId="77777777" w:rsidR="00CB3C45" w:rsidRPr="00CB3C45" w:rsidRDefault="00CB3C45">
      <w:pPr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see-dee-forty-five</w:t>
      </w:r>
      <w:hyperlink r:id="rId19" w:tgtFrame="_blank" w:history="1">
        <w:r w:rsidRPr="00CB3C45">
          <w:rPr>
            <w:rStyle w:val="Hyperlink"/>
            <w:rFonts w:cstheme="minorHAnsi"/>
            <w:lang w:val="en-IN"/>
          </w:rPr>
          <w:t>OED+13OED+13Merriam-Webster+13</w:t>
        </w:r>
      </w:hyperlink>
    </w:p>
    <w:p w14:paraId="3ADC851E" w14:textId="77777777" w:rsidR="00CB3C45" w:rsidRPr="00CB3C45" w:rsidRDefault="00000000" w:rsidP="00CB3C45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5FD5CC7C">
          <v:rect id="_x0000_i1031" style="width:0;height:1.5pt" o:hralign="center" o:hrstd="t" o:hr="t" fillcolor="#a0a0a0" stroked="f"/>
        </w:pict>
      </w:r>
    </w:p>
    <w:p w14:paraId="38EB95A8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8. FACS</w:t>
      </w:r>
    </w:p>
    <w:p w14:paraId="40D92BFE" w14:textId="77777777" w:rsidR="00CB3C45" w:rsidRPr="00CB3C45" w:rsidRDefault="00CB3C45">
      <w:pPr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66798092" w14:textId="77777777" w:rsidR="00CB3C45" w:rsidRPr="00CB3C45" w:rsidRDefault="00CB3C45">
      <w:pPr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fæks</w:t>
      </w:r>
      <w:proofErr w:type="spellEnd"/>
      <w:r w:rsidRPr="00CB3C45">
        <w:rPr>
          <w:rFonts w:cstheme="minorHAnsi"/>
          <w:lang w:val="en-IN"/>
        </w:rPr>
        <w:t>/</w:t>
      </w:r>
    </w:p>
    <w:p w14:paraId="5E463DF3" w14:textId="77777777" w:rsidR="00CB3C45" w:rsidRPr="00CB3C45" w:rsidRDefault="00CB3C45">
      <w:pPr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 xml:space="preserve">: </w:t>
      </w:r>
      <w:proofErr w:type="spellStart"/>
      <w:r w:rsidRPr="00CB3C45">
        <w:rPr>
          <w:rFonts w:cstheme="minorHAnsi"/>
          <w:lang w:val="en-IN"/>
        </w:rPr>
        <w:t>faks</w:t>
      </w:r>
      <w:hyperlink r:id="rId20" w:tgtFrame="_blank" w:history="1">
        <w:r w:rsidRPr="00CB3C45">
          <w:rPr>
            <w:rStyle w:val="Hyperlink"/>
            <w:rFonts w:cstheme="minorHAnsi"/>
            <w:lang w:val="en-IN"/>
          </w:rPr>
          <w:t>How</w:t>
        </w:r>
        <w:proofErr w:type="spellEnd"/>
        <w:r w:rsidRPr="00CB3C45">
          <w:rPr>
            <w:rStyle w:val="Hyperlink"/>
            <w:rFonts w:cstheme="minorHAnsi"/>
            <w:lang w:val="en-IN"/>
          </w:rPr>
          <w:t xml:space="preserve"> To Pronounce+12Merriam-Webster+12Merriam-Webster+12</w:t>
        </w:r>
      </w:hyperlink>
    </w:p>
    <w:p w14:paraId="47C3761C" w14:textId="77777777" w:rsidR="00CB3C45" w:rsidRPr="00CB3C45" w:rsidRDefault="00000000" w:rsidP="00CB3C45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281289EA">
          <v:rect id="_x0000_i1032" style="width:0;height:1.5pt" o:hralign="center" o:hrstd="t" o:hr="t" fillcolor="#a0a0a0" stroked="f"/>
        </w:pict>
      </w:r>
    </w:p>
    <w:p w14:paraId="3096DA0D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9. Hemocytometer</w:t>
      </w:r>
    </w:p>
    <w:p w14:paraId="2638024F" w14:textId="77777777" w:rsidR="00CB3C45" w:rsidRPr="00CB3C45" w:rsidRDefault="00CB3C45">
      <w:pPr>
        <w:numPr>
          <w:ilvl w:val="0"/>
          <w:numId w:val="11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4DBD6584" w14:textId="77777777" w:rsidR="00CB3C45" w:rsidRPr="00CB3C45" w:rsidRDefault="00CB3C45">
      <w:pPr>
        <w:numPr>
          <w:ilvl w:val="0"/>
          <w:numId w:val="11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/ˌ</w:t>
      </w:r>
      <w:proofErr w:type="spellStart"/>
      <w:r w:rsidRPr="00CB3C45">
        <w:rPr>
          <w:rFonts w:cstheme="minorHAnsi"/>
          <w:lang w:val="en-IN"/>
        </w:rPr>
        <w:t>hiːməˈsaɪtəmɪtər</w:t>
      </w:r>
      <w:proofErr w:type="spellEnd"/>
      <w:r w:rsidRPr="00CB3C45">
        <w:rPr>
          <w:rFonts w:cstheme="minorHAnsi"/>
          <w:lang w:val="en-IN"/>
        </w:rPr>
        <w:t>/</w:t>
      </w:r>
    </w:p>
    <w:p w14:paraId="75EC6A77" w14:textId="77777777" w:rsidR="00CB3C45" w:rsidRPr="00CB3C45" w:rsidRDefault="00CB3C45">
      <w:pPr>
        <w:numPr>
          <w:ilvl w:val="0"/>
          <w:numId w:val="11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hee-moh-sy-tuh-mee-ter</w:t>
      </w:r>
      <w:hyperlink r:id="rId21" w:tgtFrame="_blank" w:history="1">
        <w:r w:rsidRPr="00CB3C45">
          <w:rPr>
            <w:rStyle w:val="Hyperlink"/>
            <w:rFonts w:cstheme="minorHAnsi"/>
            <w:lang w:val="en-IN"/>
          </w:rPr>
          <w:t>HowToPronounce+2zh.howtopronounce.com+2zh.howtopronounce.com+2</w:t>
        </w:r>
      </w:hyperlink>
    </w:p>
    <w:p w14:paraId="09BD5E8E" w14:textId="77777777" w:rsidR="00CB3C45" w:rsidRPr="00CB3C45" w:rsidRDefault="00000000" w:rsidP="00CB3C45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6A4199D1">
          <v:rect id="_x0000_i1033" style="width:0;height:1.5pt" o:hralign="center" o:hrstd="t" o:hr="t" fillcolor="#a0a0a0" stroked="f"/>
        </w:pict>
      </w:r>
    </w:p>
    <w:p w14:paraId="40E122DC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10. Collagenase</w:t>
      </w:r>
    </w:p>
    <w:p w14:paraId="18033162" w14:textId="77777777" w:rsidR="00CB3C45" w:rsidRPr="00CB3C45" w:rsidRDefault="00CB3C45">
      <w:pPr>
        <w:numPr>
          <w:ilvl w:val="0"/>
          <w:numId w:val="12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4D8A3FD0" w14:textId="77777777" w:rsidR="00CB3C45" w:rsidRPr="00CB3C45" w:rsidRDefault="00CB3C45">
      <w:pPr>
        <w:numPr>
          <w:ilvl w:val="0"/>
          <w:numId w:val="12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kəˈlædʒəneɪz</w:t>
      </w:r>
      <w:proofErr w:type="spellEnd"/>
      <w:r w:rsidRPr="00CB3C45">
        <w:rPr>
          <w:rFonts w:cstheme="minorHAnsi"/>
          <w:lang w:val="en-IN"/>
        </w:rPr>
        <w:t>/</w:t>
      </w:r>
    </w:p>
    <w:p w14:paraId="4BBEE5C7" w14:textId="77777777" w:rsidR="00CB3C45" w:rsidRPr="00CB3C45" w:rsidRDefault="00CB3C45">
      <w:pPr>
        <w:numPr>
          <w:ilvl w:val="0"/>
          <w:numId w:val="12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 xml:space="preserve">: </w:t>
      </w:r>
      <w:proofErr w:type="spellStart"/>
      <w:r w:rsidRPr="00CB3C45">
        <w:rPr>
          <w:rFonts w:cstheme="minorHAnsi"/>
          <w:lang w:val="en-IN"/>
        </w:rPr>
        <w:t>kuh</w:t>
      </w:r>
      <w:proofErr w:type="spellEnd"/>
      <w:r w:rsidRPr="00CB3C45">
        <w:rPr>
          <w:rFonts w:cstheme="minorHAnsi"/>
          <w:lang w:val="en-IN"/>
        </w:rPr>
        <w:t>-</w:t>
      </w:r>
      <w:proofErr w:type="spellStart"/>
      <w:r w:rsidRPr="00CB3C45">
        <w:rPr>
          <w:rFonts w:cstheme="minorHAnsi"/>
          <w:lang w:val="en-IN"/>
        </w:rPr>
        <w:t>laj</w:t>
      </w:r>
      <w:proofErr w:type="spellEnd"/>
      <w:r w:rsidRPr="00CB3C45">
        <w:rPr>
          <w:rFonts w:cstheme="minorHAnsi"/>
          <w:lang w:val="en-IN"/>
        </w:rPr>
        <w:t>-uh-</w:t>
      </w:r>
      <w:proofErr w:type="spellStart"/>
      <w:r w:rsidRPr="00CB3C45">
        <w:rPr>
          <w:rFonts w:cstheme="minorHAnsi"/>
          <w:lang w:val="en-IN"/>
        </w:rPr>
        <w:t>nayz</w:t>
      </w:r>
      <w:hyperlink r:id="rId22" w:tgtFrame="_blank" w:history="1">
        <w:r w:rsidRPr="00CB3C45">
          <w:rPr>
            <w:rStyle w:val="Hyperlink"/>
            <w:rFonts w:cstheme="minorHAnsi"/>
            <w:lang w:val="en-IN"/>
          </w:rPr>
          <w:t>How</w:t>
        </w:r>
        <w:proofErr w:type="spellEnd"/>
        <w:r w:rsidRPr="00CB3C45">
          <w:rPr>
            <w:rStyle w:val="Hyperlink"/>
            <w:rFonts w:cstheme="minorHAnsi"/>
            <w:lang w:val="en-IN"/>
          </w:rPr>
          <w:t xml:space="preserve"> To Pronounce+44Merriam-Webster+44HowToPronounce+44</w:t>
        </w:r>
      </w:hyperlink>
    </w:p>
    <w:p w14:paraId="7581ED9D" w14:textId="77777777" w:rsidR="00CB3C45" w:rsidRPr="00CB3C45" w:rsidRDefault="00000000" w:rsidP="00CB3C45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pict w14:anchorId="71B6CF86">
          <v:rect id="_x0000_i1034" style="width:0;height:1.5pt" o:hralign="center" o:hrstd="t" o:hr="t" fillcolor="#a0a0a0" stroked="f"/>
        </w:pict>
      </w:r>
    </w:p>
    <w:p w14:paraId="14859693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11. DNase</w:t>
      </w:r>
    </w:p>
    <w:p w14:paraId="63EE46AA" w14:textId="77777777" w:rsidR="00CB3C45" w:rsidRPr="00CB3C45" w:rsidRDefault="00CB3C45">
      <w:pPr>
        <w:numPr>
          <w:ilvl w:val="0"/>
          <w:numId w:val="13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4719C99D" w14:textId="77777777" w:rsidR="00CB3C45" w:rsidRPr="00CB3C45" w:rsidRDefault="00CB3C45">
      <w:pPr>
        <w:numPr>
          <w:ilvl w:val="0"/>
          <w:numId w:val="13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/ˈdiːˌ</w:t>
      </w:r>
      <w:proofErr w:type="spellStart"/>
      <w:r w:rsidRPr="00CB3C45">
        <w:rPr>
          <w:rFonts w:cstheme="minorHAnsi"/>
          <w:lang w:val="en-IN"/>
        </w:rPr>
        <w:t>eɪneɪz</w:t>
      </w:r>
      <w:proofErr w:type="spellEnd"/>
      <w:r w:rsidRPr="00CB3C45">
        <w:rPr>
          <w:rFonts w:cstheme="minorHAnsi"/>
          <w:lang w:val="en-IN"/>
        </w:rPr>
        <w:t>/</w:t>
      </w:r>
    </w:p>
    <w:p w14:paraId="43586E6B" w14:textId="77777777" w:rsidR="00CB3C45" w:rsidRPr="00CB3C45" w:rsidRDefault="00CB3C45">
      <w:pPr>
        <w:numPr>
          <w:ilvl w:val="0"/>
          <w:numId w:val="13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dee-ay-nayz</w:t>
      </w:r>
      <w:hyperlink r:id="rId23" w:tgtFrame="_blank" w:history="1">
        <w:r w:rsidRPr="00CB3C45">
          <w:rPr>
            <w:rStyle w:val="Hyperlink"/>
            <w:rFonts w:cstheme="minorHAnsi"/>
            <w:lang w:val="en-IN"/>
          </w:rPr>
          <w:t>OED+1Merriam-Webster+1</w:t>
        </w:r>
      </w:hyperlink>
    </w:p>
    <w:p w14:paraId="3290C54E" w14:textId="77777777" w:rsidR="00CB3C45" w:rsidRPr="00CB3C45" w:rsidRDefault="00000000" w:rsidP="00CB3C45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0D443767">
          <v:rect id="_x0000_i1035" style="width:0;height:1.5pt" o:hralign="center" o:hrstd="t" o:hr="t" fillcolor="#a0a0a0" stroked="f"/>
        </w:pict>
      </w:r>
    </w:p>
    <w:p w14:paraId="76EE1148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12. HBSS</w:t>
      </w:r>
    </w:p>
    <w:p w14:paraId="2619F018" w14:textId="77777777" w:rsidR="00CB3C45" w:rsidRPr="00CB3C45" w:rsidRDefault="00CB3C45">
      <w:pPr>
        <w:numPr>
          <w:ilvl w:val="0"/>
          <w:numId w:val="14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4C1C82CA" w14:textId="77777777" w:rsidR="00CB3C45" w:rsidRPr="00CB3C45" w:rsidRDefault="00CB3C45">
      <w:pPr>
        <w:numPr>
          <w:ilvl w:val="0"/>
          <w:numId w:val="14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eɪtʃ</w:t>
      </w:r>
      <w:proofErr w:type="spellEnd"/>
      <w:r w:rsidRPr="00CB3C45">
        <w:rPr>
          <w:rFonts w:cstheme="minorHAnsi"/>
          <w:lang w:val="en-IN"/>
        </w:rPr>
        <w:t xml:space="preserve"> </w:t>
      </w:r>
      <w:proofErr w:type="spellStart"/>
      <w:r w:rsidRPr="00CB3C45">
        <w:rPr>
          <w:rFonts w:cstheme="minorHAnsi"/>
          <w:lang w:val="en-IN"/>
        </w:rPr>
        <w:t>bi</w:t>
      </w:r>
      <w:proofErr w:type="spellEnd"/>
      <w:r w:rsidRPr="00CB3C45">
        <w:rPr>
          <w:rFonts w:cstheme="minorHAnsi"/>
          <w:lang w:val="en-IN"/>
        </w:rPr>
        <w:t xml:space="preserve">ː </w:t>
      </w:r>
      <w:proofErr w:type="spellStart"/>
      <w:r w:rsidRPr="00CB3C45">
        <w:rPr>
          <w:rFonts w:cstheme="minorHAnsi"/>
          <w:lang w:val="en-IN"/>
        </w:rPr>
        <w:t>ɛs</w:t>
      </w:r>
      <w:proofErr w:type="spellEnd"/>
      <w:r w:rsidRPr="00CB3C45">
        <w:rPr>
          <w:rFonts w:cstheme="minorHAnsi"/>
          <w:lang w:val="en-IN"/>
        </w:rPr>
        <w:t xml:space="preserve"> </w:t>
      </w:r>
      <w:proofErr w:type="spellStart"/>
      <w:r w:rsidRPr="00CB3C45">
        <w:rPr>
          <w:rFonts w:cstheme="minorHAnsi"/>
          <w:lang w:val="en-IN"/>
        </w:rPr>
        <w:t>ɛs</w:t>
      </w:r>
      <w:proofErr w:type="spellEnd"/>
      <w:r w:rsidRPr="00CB3C45">
        <w:rPr>
          <w:rFonts w:cstheme="minorHAnsi"/>
          <w:lang w:val="en-IN"/>
        </w:rPr>
        <w:t>/</w:t>
      </w:r>
    </w:p>
    <w:p w14:paraId="7CD25074" w14:textId="77777777" w:rsidR="00CB3C45" w:rsidRPr="00CB3C45" w:rsidRDefault="00CB3C45">
      <w:pPr>
        <w:numPr>
          <w:ilvl w:val="0"/>
          <w:numId w:val="14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aych-bee-ess-ess</w:t>
      </w:r>
      <w:hyperlink r:id="rId24" w:tgtFrame="_blank" w:history="1">
        <w:r w:rsidRPr="00CB3C45">
          <w:rPr>
            <w:rStyle w:val="Hyperlink"/>
            <w:rFonts w:cstheme="minorHAnsi"/>
            <w:lang w:val="en-IN"/>
          </w:rPr>
          <w:t>OED+4OED+4OED+4</w:t>
        </w:r>
      </w:hyperlink>
    </w:p>
    <w:p w14:paraId="2B656083" w14:textId="77777777" w:rsidR="00CB3C45" w:rsidRPr="00CB3C45" w:rsidRDefault="00000000" w:rsidP="00CB3C45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0D0E174E">
          <v:rect id="_x0000_i1036" style="width:0;height:1.5pt" o:hralign="center" o:hrstd="t" o:hr="t" fillcolor="#a0a0a0" stroked="f"/>
        </w:pict>
      </w:r>
    </w:p>
    <w:p w14:paraId="6B344A7E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13. Paraformaldehyde</w:t>
      </w:r>
    </w:p>
    <w:p w14:paraId="501AB9DC" w14:textId="77777777" w:rsidR="00CB3C45" w:rsidRPr="00CB3C45" w:rsidRDefault="00CB3C45">
      <w:pPr>
        <w:numPr>
          <w:ilvl w:val="0"/>
          <w:numId w:val="15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2C5910F4" w14:textId="77777777" w:rsidR="00CB3C45" w:rsidRPr="00CB3C45" w:rsidRDefault="00CB3C45">
      <w:pPr>
        <w:numPr>
          <w:ilvl w:val="0"/>
          <w:numId w:val="15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/ˌ</w:t>
      </w:r>
      <w:proofErr w:type="spellStart"/>
      <w:r w:rsidRPr="00CB3C45">
        <w:rPr>
          <w:rFonts w:cstheme="minorHAnsi"/>
          <w:lang w:val="en-IN"/>
        </w:rPr>
        <w:t>pærəfɔːrˈmældɪhaɪd</w:t>
      </w:r>
      <w:proofErr w:type="spellEnd"/>
      <w:r w:rsidRPr="00CB3C45">
        <w:rPr>
          <w:rFonts w:cstheme="minorHAnsi"/>
          <w:lang w:val="en-IN"/>
        </w:rPr>
        <w:t>/</w:t>
      </w:r>
    </w:p>
    <w:p w14:paraId="6FEC26EC" w14:textId="77777777" w:rsidR="00CB3C45" w:rsidRPr="00CB3C45" w:rsidRDefault="00CB3C45">
      <w:pPr>
        <w:numPr>
          <w:ilvl w:val="0"/>
          <w:numId w:val="15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pair-uh-for-mal-duh-</w:t>
      </w:r>
      <w:proofErr w:type="spellStart"/>
      <w:r w:rsidRPr="00CB3C45">
        <w:rPr>
          <w:rFonts w:cstheme="minorHAnsi"/>
          <w:lang w:val="en-IN"/>
        </w:rPr>
        <w:t>hide</w:t>
      </w:r>
      <w:hyperlink r:id="rId25" w:tgtFrame="_blank" w:history="1">
        <w:r w:rsidRPr="00CB3C45">
          <w:rPr>
            <w:rStyle w:val="Hyperlink"/>
            <w:rFonts w:cstheme="minorHAnsi"/>
            <w:lang w:val="en-IN"/>
          </w:rPr>
          <w:t>HowToPronounce</w:t>
        </w:r>
        <w:proofErr w:type="spellEnd"/>
      </w:hyperlink>
    </w:p>
    <w:p w14:paraId="519E141C" w14:textId="77777777" w:rsidR="00CB3C45" w:rsidRPr="00CB3C45" w:rsidRDefault="00000000" w:rsidP="00CB3C45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70A0B73E">
          <v:rect id="_x0000_i1037" style="width:0;height:1.5pt" o:hralign="center" o:hrstd="t" o:hr="t" fillcolor="#a0a0a0" stroked="f"/>
        </w:pict>
      </w:r>
    </w:p>
    <w:p w14:paraId="38765110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14. Intravital Microscopy</w:t>
      </w:r>
    </w:p>
    <w:p w14:paraId="2E1092F4" w14:textId="77777777" w:rsidR="00CB3C45" w:rsidRPr="00CB3C45" w:rsidRDefault="00CB3C45">
      <w:pPr>
        <w:numPr>
          <w:ilvl w:val="0"/>
          <w:numId w:val="16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4CE260B3" w14:textId="77777777" w:rsidR="00CB3C45" w:rsidRPr="00CB3C45" w:rsidRDefault="00CB3C45">
      <w:pPr>
        <w:numPr>
          <w:ilvl w:val="0"/>
          <w:numId w:val="16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/ˌ</w:t>
      </w:r>
      <w:proofErr w:type="spellStart"/>
      <w:r w:rsidRPr="00CB3C45">
        <w:rPr>
          <w:rFonts w:cstheme="minorHAnsi"/>
          <w:lang w:val="en-IN"/>
        </w:rPr>
        <w:t>ɪntrəˈvaɪtəl</w:t>
      </w:r>
      <w:proofErr w:type="spellEnd"/>
      <w:r w:rsidRPr="00CB3C45">
        <w:rPr>
          <w:rFonts w:cstheme="minorHAnsi"/>
          <w:lang w:val="en-IN"/>
        </w:rPr>
        <w:t xml:space="preserve"> </w:t>
      </w:r>
      <w:proofErr w:type="spellStart"/>
      <w:r w:rsidRPr="00CB3C45">
        <w:rPr>
          <w:rFonts w:cstheme="minorHAnsi"/>
          <w:lang w:val="en-IN"/>
        </w:rPr>
        <w:t>maɪˈkrɒskəpi</w:t>
      </w:r>
      <w:proofErr w:type="spellEnd"/>
      <w:r w:rsidRPr="00CB3C45">
        <w:rPr>
          <w:rFonts w:cstheme="minorHAnsi"/>
          <w:lang w:val="en-IN"/>
        </w:rPr>
        <w:t>/</w:t>
      </w:r>
    </w:p>
    <w:p w14:paraId="23A48680" w14:textId="77777777" w:rsidR="00CB3C45" w:rsidRPr="00CB3C45" w:rsidRDefault="00CB3C45">
      <w:pPr>
        <w:numPr>
          <w:ilvl w:val="0"/>
          <w:numId w:val="16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in-</w:t>
      </w:r>
      <w:proofErr w:type="spellStart"/>
      <w:r w:rsidRPr="00CB3C45">
        <w:rPr>
          <w:rFonts w:cstheme="minorHAnsi"/>
          <w:lang w:val="en-IN"/>
        </w:rPr>
        <w:t>truh</w:t>
      </w:r>
      <w:proofErr w:type="spellEnd"/>
      <w:r w:rsidRPr="00CB3C45">
        <w:rPr>
          <w:rFonts w:cstheme="minorHAnsi"/>
          <w:lang w:val="en-IN"/>
        </w:rPr>
        <w:t>-</w:t>
      </w:r>
      <w:proofErr w:type="spellStart"/>
      <w:r w:rsidRPr="00CB3C45">
        <w:rPr>
          <w:rFonts w:cstheme="minorHAnsi"/>
          <w:lang w:val="en-IN"/>
        </w:rPr>
        <w:t>vy-tl</w:t>
      </w:r>
      <w:proofErr w:type="spellEnd"/>
      <w:r w:rsidRPr="00CB3C45">
        <w:rPr>
          <w:rFonts w:cstheme="minorHAnsi"/>
          <w:lang w:val="en-IN"/>
        </w:rPr>
        <w:t xml:space="preserve"> my-</w:t>
      </w:r>
      <w:proofErr w:type="spellStart"/>
      <w:r w:rsidRPr="00CB3C45">
        <w:rPr>
          <w:rFonts w:cstheme="minorHAnsi"/>
          <w:lang w:val="en-IN"/>
        </w:rPr>
        <w:t>kros</w:t>
      </w:r>
      <w:proofErr w:type="spellEnd"/>
      <w:r w:rsidRPr="00CB3C45">
        <w:rPr>
          <w:rFonts w:cstheme="minorHAnsi"/>
          <w:lang w:val="en-IN"/>
        </w:rPr>
        <w:t>-</w:t>
      </w:r>
      <w:proofErr w:type="spellStart"/>
      <w:r w:rsidRPr="00CB3C45">
        <w:rPr>
          <w:rFonts w:cstheme="minorHAnsi"/>
          <w:lang w:val="en-IN"/>
        </w:rPr>
        <w:t>kuh</w:t>
      </w:r>
      <w:proofErr w:type="spellEnd"/>
      <w:r w:rsidRPr="00CB3C45">
        <w:rPr>
          <w:rFonts w:cstheme="minorHAnsi"/>
          <w:lang w:val="en-IN"/>
        </w:rPr>
        <w:t>-pee</w:t>
      </w:r>
    </w:p>
    <w:p w14:paraId="79C89D4F" w14:textId="77777777" w:rsidR="00CB3C45" w:rsidRPr="00CB3C45" w:rsidRDefault="00000000" w:rsidP="00CB3C45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60A2B04B">
          <v:rect id="_x0000_i1038" style="width:0;height:1.5pt" o:hralign="center" o:hrstd="t" o:hr="t" fillcolor="#a0a0a0" stroked="f"/>
        </w:pict>
      </w:r>
    </w:p>
    <w:p w14:paraId="2047E479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15. Chemokine</w:t>
      </w:r>
    </w:p>
    <w:p w14:paraId="0114CAB5" w14:textId="77777777" w:rsidR="00CB3C45" w:rsidRPr="00CB3C45" w:rsidRDefault="00CB3C45">
      <w:pPr>
        <w:numPr>
          <w:ilvl w:val="0"/>
          <w:numId w:val="17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15B11F94" w14:textId="77777777" w:rsidR="00CB3C45" w:rsidRPr="00CB3C45" w:rsidRDefault="00CB3C45">
      <w:pPr>
        <w:numPr>
          <w:ilvl w:val="0"/>
          <w:numId w:val="17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/ˈ</w:t>
      </w:r>
      <w:proofErr w:type="spellStart"/>
      <w:r w:rsidRPr="00CB3C45">
        <w:rPr>
          <w:rFonts w:cstheme="minorHAnsi"/>
          <w:lang w:val="en-IN"/>
        </w:rPr>
        <w:t>kiːməkaɪn</w:t>
      </w:r>
      <w:proofErr w:type="spellEnd"/>
      <w:r w:rsidRPr="00CB3C45">
        <w:rPr>
          <w:rFonts w:cstheme="minorHAnsi"/>
          <w:lang w:val="en-IN"/>
        </w:rPr>
        <w:t>/</w:t>
      </w:r>
    </w:p>
    <w:p w14:paraId="47152F7B" w14:textId="77777777" w:rsidR="00CB3C45" w:rsidRPr="00CB3C45" w:rsidRDefault="00CB3C45">
      <w:pPr>
        <w:numPr>
          <w:ilvl w:val="0"/>
          <w:numId w:val="17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 xml:space="preserve">: </w:t>
      </w:r>
      <w:proofErr w:type="spellStart"/>
      <w:r w:rsidRPr="00CB3C45">
        <w:rPr>
          <w:rFonts w:cstheme="minorHAnsi"/>
          <w:lang w:val="en-IN"/>
        </w:rPr>
        <w:t>kee-moh-kine</w:t>
      </w:r>
      <w:proofErr w:type="spellEnd"/>
    </w:p>
    <w:p w14:paraId="12CB684D" w14:textId="77777777" w:rsidR="00CB3C45" w:rsidRPr="00CB3C45" w:rsidRDefault="00000000" w:rsidP="00CB3C45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5C52274E">
          <v:rect id="_x0000_i1039" style="width:0;height:1.5pt" o:hralign="center" o:hrstd="t" o:hr="t" fillcolor="#a0a0a0" stroked="f"/>
        </w:pict>
      </w:r>
    </w:p>
    <w:p w14:paraId="206D0F44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16. Monocyte</w:t>
      </w:r>
    </w:p>
    <w:p w14:paraId="12EF6D83" w14:textId="77777777" w:rsidR="00CB3C45" w:rsidRPr="00CB3C45" w:rsidRDefault="00CB3C45">
      <w:pPr>
        <w:numPr>
          <w:ilvl w:val="0"/>
          <w:numId w:val="18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0648EAD9" w14:textId="77777777" w:rsidR="00CB3C45" w:rsidRPr="00CB3C45" w:rsidRDefault="00CB3C45">
      <w:pPr>
        <w:numPr>
          <w:ilvl w:val="0"/>
          <w:numId w:val="18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/ˈ</w:t>
      </w:r>
      <w:proofErr w:type="spellStart"/>
      <w:r w:rsidRPr="00CB3C45">
        <w:rPr>
          <w:rFonts w:cstheme="minorHAnsi"/>
          <w:lang w:val="en-IN"/>
        </w:rPr>
        <w:t>mɒnəsaɪt</w:t>
      </w:r>
      <w:proofErr w:type="spellEnd"/>
      <w:r w:rsidRPr="00CB3C45">
        <w:rPr>
          <w:rFonts w:cstheme="minorHAnsi"/>
          <w:lang w:val="en-IN"/>
        </w:rPr>
        <w:t>/</w:t>
      </w:r>
    </w:p>
    <w:p w14:paraId="36663969" w14:textId="77777777" w:rsidR="00CB3C45" w:rsidRPr="00CB3C45" w:rsidRDefault="00CB3C45">
      <w:pPr>
        <w:numPr>
          <w:ilvl w:val="0"/>
          <w:numId w:val="18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 xml:space="preserve">: </w:t>
      </w:r>
      <w:proofErr w:type="spellStart"/>
      <w:r w:rsidRPr="00CB3C45">
        <w:rPr>
          <w:rFonts w:cstheme="minorHAnsi"/>
          <w:lang w:val="en-IN"/>
        </w:rPr>
        <w:t>mon</w:t>
      </w:r>
      <w:proofErr w:type="spellEnd"/>
      <w:r w:rsidRPr="00CB3C45">
        <w:rPr>
          <w:rFonts w:cstheme="minorHAnsi"/>
          <w:lang w:val="en-IN"/>
        </w:rPr>
        <w:t>-oh-site</w:t>
      </w:r>
    </w:p>
    <w:p w14:paraId="0AB53BED" w14:textId="77777777" w:rsidR="00CB3C45" w:rsidRPr="00CB3C45" w:rsidRDefault="00000000" w:rsidP="00CB3C45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pict w14:anchorId="56BAB10E">
          <v:rect id="_x0000_i1040" style="width:0;height:1.5pt" o:hralign="center" o:hrstd="t" o:hr="t" fillcolor="#a0a0a0" stroked="f"/>
        </w:pict>
      </w:r>
    </w:p>
    <w:p w14:paraId="65C8B136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17. Macrophage</w:t>
      </w:r>
    </w:p>
    <w:p w14:paraId="5F4354B5" w14:textId="77777777" w:rsidR="00CB3C45" w:rsidRPr="00CB3C45" w:rsidRDefault="00CB3C45">
      <w:pPr>
        <w:numPr>
          <w:ilvl w:val="0"/>
          <w:numId w:val="19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351599C4" w14:textId="77777777" w:rsidR="00CB3C45" w:rsidRPr="00CB3C45" w:rsidRDefault="00CB3C45">
      <w:pPr>
        <w:numPr>
          <w:ilvl w:val="0"/>
          <w:numId w:val="19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/ˈ</w:t>
      </w:r>
      <w:proofErr w:type="spellStart"/>
      <w:r w:rsidRPr="00CB3C45">
        <w:rPr>
          <w:rFonts w:cstheme="minorHAnsi"/>
          <w:lang w:val="en-IN"/>
        </w:rPr>
        <w:t>mækroʊfeɪdʒ</w:t>
      </w:r>
      <w:proofErr w:type="spellEnd"/>
      <w:r w:rsidRPr="00CB3C45">
        <w:rPr>
          <w:rFonts w:cstheme="minorHAnsi"/>
          <w:lang w:val="en-IN"/>
        </w:rPr>
        <w:t>/</w:t>
      </w:r>
    </w:p>
    <w:p w14:paraId="18B8D144" w14:textId="77777777" w:rsidR="00CB3C45" w:rsidRPr="00CB3C45" w:rsidRDefault="00CB3C45">
      <w:pPr>
        <w:numPr>
          <w:ilvl w:val="0"/>
          <w:numId w:val="19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mak-roh-fayj</w:t>
      </w:r>
      <w:hyperlink r:id="rId26" w:tgtFrame="_blank" w:history="1">
        <w:r w:rsidRPr="00CB3C45">
          <w:rPr>
            <w:rStyle w:val="Hyperlink"/>
            <w:rFonts w:cstheme="minorHAnsi"/>
            <w:lang w:val="en-IN"/>
          </w:rPr>
          <w:t>HowToPronounce+2zh.howtopronounce.com+2zh.howtopronounce.com+2</w:t>
        </w:r>
      </w:hyperlink>
      <w:hyperlink r:id="rId27" w:tgtFrame="_blank" w:history="1">
        <w:r w:rsidRPr="00CB3C45">
          <w:rPr>
            <w:rStyle w:val="Hyperlink"/>
            <w:rFonts w:cstheme="minorHAnsi"/>
            <w:lang w:val="en-IN"/>
          </w:rPr>
          <w:t>tr.howtopronounce.com</w:t>
        </w:r>
      </w:hyperlink>
    </w:p>
    <w:p w14:paraId="0540E81C" w14:textId="77777777" w:rsidR="00CB3C45" w:rsidRPr="00CB3C45" w:rsidRDefault="00000000" w:rsidP="00CB3C45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53273822">
          <v:rect id="_x0000_i1041" style="width:0;height:1.5pt" o:hralign="center" o:hrstd="t" o:hr="t" fillcolor="#a0a0a0" stroked="f"/>
        </w:pict>
      </w:r>
    </w:p>
    <w:p w14:paraId="26153BD0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18. Microglia</w:t>
      </w:r>
    </w:p>
    <w:p w14:paraId="17A45289" w14:textId="77777777" w:rsidR="00CB3C45" w:rsidRPr="00CB3C45" w:rsidRDefault="00CB3C45">
      <w:pPr>
        <w:numPr>
          <w:ilvl w:val="0"/>
          <w:numId w:val="20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15FF1F8C" w14:textId="77777777" w:rsidR="00CB3C45" w:rsidRPr="00CB3C45" w:rsidRDefault="00CB3C45">
      <w:pPr>
        <w:numPr>
          <w:ilvl w:val="0"/>
          <w:numId w:val="20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/ˌ</w:t>
      </w:r>
      <w:proofErr w:type="spellStart"/>
      <w:r w:rsidRPr="00CB3C45">
        <w:rPr>
          <w:rFonts w:cstheme="minorHAnsi"/>
          <w:lang w:val="en-IN"/>
        </w:rPr>
        <w:t>maɪkrəˈɡliːə</w:t>
      </w:r>
      <w:proofErr w:type="spellEnd"/>
      <w:r w:rsidRPr="00CB3C45">
        <w:rPr>
          <w:rFonts w:cstheme="minorHAnsi"/>
          <w:lang w:val="en-IN"/>
        </w:rPr>
        <w:t>/</w:t>
      </w:r>
    </w:p>
    <w:p w14:paraId="776A062A" w14:textId="77777777" w:rsidR="00CB3C45" w:rsidRPr="00CB3C45" w:rsidRDefault="00CB3C45">
      <w:pPr>
        <w:numPr>
          <w:ilvl w:val="0"/>
          <w:numId w:val="20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my-kroh-glee-uh</w:t>
      </w:r>
      <w:hyperlink r:id="rId28" w:tgtFrame="_blank" w:history="1">
        <w:r w:rsidRPr="00CB3C45">
          <w:rPr>
            <w:rStyle w:val="Hyperlink"/>
            <w:rFonts w:cstheme="minorHAnsi"/>
            <w:lang w:val="en-IN"/>
          </w:rPr>
          <w:t>OED+8Merriam-Webster+8Merriam-Webster+8</w:t>
        </w:r>
      </w:hyperlink>
    </w:p>
    <w:p w14:paraId="397B5DF6" w14:textId="77777777" w:rsidR="00CB3C45" w:rsidRPr="00CB3C45" w:rsidRDefault="00000000" w:rsidP="00CB3C45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22A14639">
          <v:rect id="_x0000_i1042" style="width:0;height:1.5pt" o:hralign="center" o:hrstd="t" o:hr="t" fillcolor="#a0a0a0" stroked="f"/>
        </w:pict>
      </w:r>
    </w:p>
    <w:p w14:paraId="4CD08500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 xml:space="preserve">19. </w:t>
      </w:r>
      <w:proofErr w:type="spellStart"/>
      <w:r w:rsidRPr="00CB3C45">
        <w:rPr>
          <w:rFonts w:cstheme="minorHAnsi"/>
          <w:b/>
          <w:bCs/>
          <w:lang w:val="en-IN"/>
        </w:rPr>
        <w:t>CreER</w:t>
      </w:r>
      <w:proofErr w:type="spellEnd"/>
    </w:p>
    <w:p w14:paraId="768B3AA5" w14:textId="77777777" w:rsidR="00CB3C45" w:rsidRPr="00CB3C45" w:rsidRDefault="00CB3C45">
      <w:pPr>
        <w:numPr>
          <w:ilvl w:val="0"/>
          <w:numId w:val="21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5655D07D" w14:textId="77777777" w:rsidR="00CB3C45" w:rsidRPr="00CB3C45" w:rsidRDefault="00CB3C45">
      <w:pPr>
        <w:numPr>
          <w:ilvl w:val="0"/>
          <w:numId w:val="21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kri</w:t>
      </w:r>
      <w:proofErr w:type="spellEnd"/>
      <w:r w:rsidRPr="00CB3C45">
        <w:rPr>
          <w:rFonts w:cstheme="minorHAnsi"/>
          <w:lang w:val="en-IN"/>
        </w:rPr>
        <w:t xml:space="preserve">ː </w:t>
      </w:r>
      <w:proofErr w:type="spellStart"/>
      <w:r w:rsidRPr="00CB3C45">
        <w:rPr>
          <w:rFonts w:cstheme="minorHAnsi"/>
          <w:lang w:val="en-IN"/>
        </w:rPr>
        <w:t>i</w:t>
      </w:r>
      <w:proofErr w:type="spellEnd"/>
      <w:r w:rsidRPr="00CB3C45">
        <w:rPr>
          <w:rFonts w:cstheme="minorHAnsi"/>
          <w:lang w:val="en-IN"/>
        </w:rPr>
        <w:t xml:space="preserve">ː </w:t>
      </w:r>
      <w:proofErr w:type="spellStart"/>
      <w:r w:rsidRPr="00CB3C45">
        <w:rPr>
          <w:rFonts w:cstheme="minorHAnsi"/>
          <w:lang w:val="en-IN"/>
        </w:rPr>
        <w:t>ɑːr</w:t>
      </w:r>
      <w:proofErr w:type="spellEnd"/>
      <w:r w:rsidRPr="00CB3C45">
        <w:rPr>
          <w:rFonts w:cstheme="minorHAnsi"/>
          <w:lang w:val="en-IN"/>
        </w:rPr>
        <w:t>/</w:t>
      </w:r>
    </w:p>
    <w:p w14:paraId="352C31B0" w14:textId="77777777" w:rsidR="00CB3C45" w:rsidRPr="00CB3C45" w:rsidRDefault="00CB3C45">
      <w:pPr>
        <w:numPr>
          <w:ilvl w:val="0"/>
          <w:numId w:val="21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 xml:space="preserve">: </w:t>
      </w:r>
      <w:proofErr w:type="spellStart"/>
      <w:r w:rsidRPr="00CB3C45">
        <w:rPr>
          <w:rFonts w:cstheme="minorHAnsi"/>
          <w:lang w:val="en-IN"/>
        </w:rPr>
        <w:t>kree</w:t>
      </w:r>
      <w:proofErr w:type="spellEnd"/>
      <w:r w:rsidRPr="00CB3C45">
        <w:rPr>
          <w:rFonts w:cstheme="minorHAnsi"/>
          <w:lang w:val="en-IN"/>
        </w:rPr>
        <w:t>-ee-</w:t>
      </w:r>
      <w:proofErr w:type="spellStart"/>
      <w:r w:rsidRPr="00CB3C45">
        <w:rPr>
          <w:rFonts w:cstheme="minorHAnsi"/>
          <w:lang w:val="en-IN"/>
        </w:rPr>
        <w:t>ar</w:t>
      </w:r>
      <w:proofErr w:type="spellEnd"/>
    </w:p>
    <w:p w14:paraId="0890EFD3" w14:textId="77777777" w:rsidR="00CB3C45" w:rsidRPr="00CB3C45" w:rsidRDefault="00CB3C45" w:rsidP="00CB3C45">
      <w:pPr>
        <w:spacing w:before="120"/>
        <w:outlineLvl w:val="0"/>
        <w:rPr>
          <w:rFonts w:cstheme="minorHAnsi"/>
        </w:rPr>
      </w:pPr>
    </w:p>
    <w:sectPr w:rsidR="00CB3C45" w:rsidRPr="00CB3C45" w:rsidSect="005F0509">
      <w:headerReference w:type="default" r:id="rId29"/>
      <w:footerReference w:type="even" r:id="rId30"/>
      <w:footerReference w:type="default" r:id="rId3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D745" w14:textId="77777777" w:rsidR="00B7341B" w:rsidRDefault="00B7341B">
      <w:r>
        <w:separator/>
      </w:r>
    </w:p>
    <w:p w14:paraId="2B84416B" w14:textId="77777777" w:rsidR="00B7341B" w:rsidRDefault="00B7341B"/>
  </w:endnote>
  <w:endnote w:type="continuationSeparator" w:id="0">
    <w:p w14:paraId="08548557" w14:textId="77777777" w:rsidR="00B7341B" w:rsidRDefault="00B7341B">
      <w:r>
        <w:continuationSeparator/>
      </w:r>
    </w:p>
    <w:p w14:paraId="2D8C1ABF" w14:textId="77777777" w:rsidR="00B7341B" w:rsidRDefault="00B734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E1F226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44AD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51C8B">
      <w:rPr>
        <w:rFonts w:cstheme="minorHAnsi"/>
      </w:rPr>
      <w:t xml:space="preserve"> April 29, </w:t>
    </w:r>
    <w:proofErr w:type="gramStart"/>
    <w:r w:rsidR="00851C8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6313" w14:textId="77777777" w:rsidR="00B7341B" w:rsidRDefault="00B7341B">
      <w:r>
        <w:separator/>
      </w:r>
    </w:p>
    <w:p w14:paraId="74448D6A" w14:textId="77777777" w:rsidR="00B7341B" w:rsidRDefault="00B7341B"/>
  </w:footnote>
  <w:footnote w:type="continuationSeparator" w:id="0">
    <w:p w14:paraId="57D8BE62" w14:textId="77777777" w:rsidR="00B7341B" w:rsidRDefault="00B7341B">
      <w:r>
        <w:continuationSeparator/>
      </w:r>
    </w:p>
    <w:p w14:paraId="310C8FAB" w14:textId="77777777" w:rsidR="00B7341B" w:rsidRDefault="00B734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6AC1D17" w:rsidR="00336C61" w:rsidRPr="006D3AC7" w:rsidRDefault="00336C61" w:rsidP="00851C8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C8B" w:rsidRPr="00851C8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851C8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76A"/>
    <w:multiLevelType w:val="multilevel"/>
    <w:tmpl w:val="C1C2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93D55"/>
    <w:multiLevelType w:val="multilevel"/>
    <w:tmpl w:val="3F3A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F12AA"/>
    <w:multiLevelType w:val="multilevel"/>
    <w:tmpl w:val="6F0E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40A89"/>
    <w:multiLevelType w:val="multilevel"/>
    <w:tmpl w:val="BB92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02866"/>
    <w:multiLevelType w:val="multilevel"/>
    <w:tmpl w:val="3CE2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6614B"/>
    <w:multiLevelType w:val="multilevel"/>
    <w:tmpl w:val="8986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72EC4"/>
    <w:multiLevelType w:val="multilevel"/>
    <w:tmpl w:val="9830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E3AD1"/>
    <w:multiLevelType w:val="multilevel"/>
    <w:tmpl w:val="3FA8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E174D"/>
    <w:multiLevelType w:val="multilevel"/>
    <w:tmpl w:val="2E06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F5240"/>
    <w:multiLevelType w:val="multilevel"/>
    <w:tmpl w:val="45D2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105F86"/>
    <w:multiLevelType w:val="multilevel"/>
    <w:tmpl w:val="D00E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0D3B88"/>
    <w:multiLevelType w:val="multilevel"/>
    <w:tmpl w:val="08EC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A7A9C"/>
    <w:multiLevelType w:val="multilevel"/>
    <w:tmpl w:val="09D2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8E51F7"/>
    <w:multiLevelType w:val="multilevel"/>
    <w:tmpl w:val="78A8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6A3906"/>
    <w:multiLevelType w:val="multilevel"/>
    <w:tmpl w:val="95D4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A93148"/>
    <w:multiLevelType w:val="multilevel"/>
    <w:tmpl w:val="BBC0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BF7A76"/>
    <w:multiLevelType w:val="multilevel"/>
    <w:tmpl w:val="A672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76E042F"/>
    <w:multiLevelType w:val="multilevel"/>
    <w:tmpl w:val="36D8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E332F"/>
    <w:multiLevelType w:val="multilevel"/>
    <w:tmpl w:val="B906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17"/>
  </w:num>
  <w:num w:numId="2" w16cid:durableId="157157113">
    <w:abstractNumId w:val="18"/>
  </w:num>
  <w:num w:numId="3" w16cid:durableId="146558096">
    <w:abstractNumId w:val="11"/>
  </w:num>
  <w:num w:numId="4" w16cid:durableId="830364141">
    <w:abstractNumId w:val="3"/>
  </w:num>
  <w:num w:numId="5" w16cid:durableId="368914536">
    <w:abstractNumId w:val="9"/>
  </w:num>
  <w:num w:numId="6" w16cid:durableId="1316572684">
    <w:abstractNumId w:val="10"/>
  </w:num>
  <w:num w:numId="7" w16cid:durableId="1376348086">
    <w:abstractNumId w:val="20"/>
  </w:num>
  <w:num w:numId="8" w16cid:durableId="1376855298">
    <w:abstractNumId w:val="5"/>
  </w:num>
  <w:num w:numId="9" w16cid:durableId="98182813">
    <w:abstractNumId w:val="2"/>
  </w:num>
  <w:num w:numId="10" w16cid:durableId="954094173">
    <w:abstractNumId w:val="6"/>
  </w:num>
  <w:num w:numId="11" w16cid:durableId="438186065">
    <w:abstractNumId w:val="1"/>
  </w:num>
  <w:num w:numId="12" w16cid:durableId="1273784569">
    <w:abstractNumId w:val="13"/>
  </w:num>
  <w:num w:numId="13" w16cid:durableId="419371339">
    <w:abstractNumId w:val="15"/>
  </w:num>
  <w:num w:numId="14" w16cid:durableId="1341196666">
    <w:abstractNumId w:val="4"/>
  </w:num>
  <w:num w:numId="15" w16cid:durableId="131943842">
    <w:abstractNumId w:val="12"/>
  </w:num>
  <w:num w:numId="16" w16cid:durableId="1146123662">
    <w:abstractNumId w:val="7"/>
  </w:num>
  <w:num w:numId="17" w16cid:durableId="1759280822">
    <w:abstractNumId w:val="8"/>
  </w:num>
  <w:num w:numId="18" w16cid:durableId="371543231">
    <w:abstractNumId w:val="14"/>
  </w:num>
  <w:num w:numId="19" w16cid:durableId="230163211">
    <w:abstractNumId w:val="0"/>
  </w:num>
  <w:num w:numId="20" w16cid:durableId="1715619593">
    <w:abstractNumId w:val="16"/>
  </w:num>
  <w:num w:numId="21" w16cid:durableId="123439073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E19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579B"/>
    <w:rsid w:val="00074929"/>
    <w:rsid w:val="00083792"/>
    <w:rsid w:val="00085F90"/>
    <w:rsid w:val="0008613B"/>
    <w:rsid w:val="00090BAC"/>
    <w:rsid w:val="0009624C"/>
    <w:rsid w:val="000A2498"/>
    <w:rsid w:val="000A6FA8"/>
    <w:rsid w:val="000B0B1A"/>
    <w:rsid w:val="000B2085"/>
    <w:rsid w:val="000B387A"/>
    <w:rsid w:val="000B4E9A"/>
    <w:rsid w:val="000B6CB9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434D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2FE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2E10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384"/>
    <w:rsid w:val="002178FE"/>
    <w:rsid w:val="002248DD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5D31"/>
    <w:rsid w:val="00276A8B"/>
    <w:rsid w:val="002773BA"/>
    <w:rsid w:val="002777BA"/>
    <w:rsid w:val="00277C90"/>
    <w:rsid w:val="00277F11"/>
    <w:rsid w:val="00283E3E"/>
    <w:rsid w:val="002851C5"/>
    <w:rsid w:val="00287206"/>
    <w:rsid w:val="00292508"/>
    <w:rsid w:val="002929B8"/>
    <w:rsid w:val="00294464"/>
    <w:rsid w:val="002950CB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795"/>
    <w:rsid w:val="002D52A1"/>
    <w:rsid w:val="002E7521"/>
    <w:rsid w:val="002F0D42"/>
    <w:rsid w:val="002F3829"/>
    <w:rsid w:val="002F38CF"/>
    <w:rsid w:val="002F487B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5565"/>
    <w:rsid w:val="0034684D"/>
    <w:rsid w:val="00347FE0"/>
    <w:rsid w:val="003513A5"/>
    <w:rsid w:val="00355D9B"/>
    <w:rsid w:val="00357FB7"/>
    <w:rsid w:val="00363153"/>
    <w:rsid w:val="00364249"/>
    <w:rsid w:val="003672FC"/>
    <w:rsid w:val="003746E3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00AE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013"/>
    <w:rsid w:val="00455510"/>
    <w:rsid w:val="00455638"/>
    <w:rsid w:val="004566CC"/>
    <w:rsid w:val="00456A5D"/>
    <w:rsid w:val="0046452A"/>
    <w:rsid w:val="00464D72"/>
    <w:rsid w:val="00464DE1"/>
    <w:rsid w:val="00471DA1"/>
    <w:rsid w:val="00472752"/>
    <w:rsid w:val="0047306D"/>
    <w:rsid w:val="00473C27"/>
    <w:rsid w:val="00473E1C"/>
    <w:rsid w:val="0048283A"/>
    <w:rsid w:val="00482D4C"/>
    <w:rsid w:val="004838E1"/>
    <w:rsid w:val="00483E1B"/>
    <w:rsid w:val="00491B01"/>
    <w:rsid w:val="00493A57"/>
    <w:rsid w:val="00495959"/>
    <w:rsid w:val="004A72BD"/>
    <w:rsid w:val="004B3713"/>
    <w:rsid w:val="004C051B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ADB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2EF4"/>
    <w:rsid w:val="00585ECC"/>
    <w:rsid w:val="005925C3"/>
    <w:rsid w:val="00594A84"/>
    <w:rsid w:val="005A02B6"/>
    <w:rsid w:val="005A09D8"/>
    <w:rsid w:val="005A1F5E"/>
    <w:rsid w:val="005A333F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23EB"/>
    <w:rsid w:val="00601168"/>
    <w:rsid w:val="00604177"/>
    <w:rsid w:val="006137EC"/>
    <w:rsid w:val="00622BE8"/>
    <w:rsid w:val="00626AF2"/>
    <w:rsid w:val="006346FE"/>
    <w:rsid w:val="00634EDF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308F"/>
    <w:rsid w:val="0069665E"/>
    <w:rsid w:val="006A0250"/>
    <w:rsid w:val="006A14A2"/>
    <w:rsid w:val="006A1B4F"/>
    <w:rsid w:val="006A21CB"/>
    <w:rsid w:val="006A6324"/>
    <w:rsid w:val="006B2573"/>
    <w:rsid w:val="006B6196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599D"/>
    <w:rsid w:val="00724E3B"/>
    <w:rsid w:val="00730D4A"/>
    <w:rsid w:val="00731E5D"/>
    <w:rsid w:val="00736CF8"/>
    <w:rsid w:val="007449B3"/>
    <w:rsid w:val="007458C6"/>
    <w:rsid w:val="00745D4B"/>
    <w:rsid w:val="00746865"/>
    <w:rsid w:val="007474E4"/>
    <w:rsid w:val="007548F3"/>
    <w:rsid w:val="007551E9"/>
    <w:rsid w:val="007574EC"/>
    <w:rsid w:val="0076691B"/>
    <w:rsid w:val="0077071A"/>
    <w:rsid w:val="00772380"/>
    <w:rsid w:val="00772548"/>
    <w:rsid w:val="00777388"/>
    <w:rsid w:val="00785075"/>
    <w:rsid w:val="0079048E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06C"/>
    <w:rsid w:val="008459FC"/>
    <w:rsid w:val="00851B3E"/>
    <w:rsid w:val="00851C4B"/>
    <w:rsid w:val="00851C8B"/>
    <w:rsid w:val="00853916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389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098A"/>
    <w:rsid w:val="00931D78"/>
    <w:rsid w:val="009347ED"/>
    <w:rsid w:val="00941F06"/>
    <w:rsid w:val="0094259A"/>
    <w:rsid w:val="009431F3"/>
    <w:rsid w:val="00947092"/>
    <w:rsid w:val="009470DC"/>
    <w:rsid w:val="009517F2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11D0"/>
    <w:rsid w:val="00992857"/>
    <w:rsid w:val="00997611"/>
    <w:rsid w:val="009A0263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895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0312"/>
    <w:rsid w:val="00A72FC5"/>
    <w:rsid w:val="00A730E3"/>
    <w:rsid w:val="00A77CF6"/>
    <w:rsid w:val="00A84BA8"/>
    <w:rsid w:val="00A84C50"/>
    <w:rsid w:val="00A905F6"/>
    <w:rsid w:val="00A91283"/>
    <w:rsid w:val="00AA132F"/>
    <w:rsid w:val="00AB3338"/>
    <w:rsid w:val="00AC16C3"/>
    <w:rsid w:val="00AC597A"/>
    <w:rsid w:val="00AC5EF4"/>
    <w:rsid w:val="00AC63FC"/>
    <w:rsid w:val="00AC7800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3EF2"/>
    <w:rsid w:val="00B04340"/>
    <w:rsid w:val="00B07A3B"/>
    <w:rsid w:val="00B13941"/>
    <w:rsid w:val="00B33E59"/>
    <w:rsid w:val="00B340A8"/>
    <w:rsid w:val="00B3428E"/>
    <w:rsid w:val="00B36993"/>
    <w:rsid w:val="00B40636"/>
    <w:rsid w:val="00B40E12"/>
    <w:rsid w:val="00B435B8"/>
    <w:rsid w:val="00B4499C"/>
    <w:rsid w:val="00B5116D"/>
    <w:rsid w:val="00B52EA5"/>
    <w:rsid w:val="00B60E0A"/>
    <w:rsid w:val="00B6201D"/>
    <w:rsid w:val="00B653B7"/>
    <w:rsid w:val="00B66A14"/>
    <w:rsid w:val="00B7250F"/>
    <w:rsid w:val="00B7341B"/>
    <w:rsid w:val="00B73422"/>
    <w:rsid w:val="00B807E5"/>
    <w:rsid w:val="00B847A0"/>
    <w:rsid w:val="00B87BC5"/>
    <w:rsid w:val="00B87D12"/>
    <w:rsid w:val="00BA0371"/>
    <w:rsid w:val="00BA2EF5"/>
    <w:rsid w:val="00BC0128"/>
    <w:rsid w:val="00BC3F28"/>
    <w:rsid w:val="00BC6DA7"/>
    <w:rsid w:val="00BC6F59"/>
    <w:rsid w:val="00BC7E90"/>
    <w:rsid w:val="00BD4346"/>
    <w:rsid w:val="00BE051D"/>
    <w:rsid w:val="00BE5808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3C45"/>
    <w:rsid w:val="00CB5DE5"/>
    <w:rsid w:val="00CC0C58"/>
    <w:rsid w:val="00CC1850"/>
    <w:rsid w:val="00CC29BF"/>
    <w:rsid w:val="00CC3760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46F0"/>
    <w:rsid w:val="00D87F73"/>
    <w:rsid w:val="00D95C4C"/>
    <w:rsid w:val="00DA117F"/>
    <w:rsid w:val="00DA17FB"/>
    <w:rsid w:val="00DA52E2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11D7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53E4"/>
    <w:rsid w:val="00EC098C"/>
    <w:rsid w:val="00EC3C46"/>
    <w:rsid w:val="00EC69FF"/>
    <w:rsid w:val="00ED00F1"/>
    <w:rsid w:val="00ED0B5B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769B"/>
    <w:rsid w:val="00EF4007"/>
    <w:rsid w:val="00EF4E2B"/>
    <w:rsid w:val="00F0293A"/>
    <w:rsid w:val="00F045D1"/>
    <w:rsid w:val="00F04E9E"/>
    <w:rsid w:val="00F10CF8"/>
    <w:rsid w:val="00F10FAD"/>
    <w:rsid w:val="00F146E3"/>
    <w:rsid w:val="00F153F4"/>
    <w:rsid w:val="00F22B13"/>
    <w:rsid w:val="00F22F5E"/>
    <w:rsid w:val="00F3061E"/>
    <w:rsid w:val="00F35094"/>
    <w:rsid w:val="00F3618A"/>
    <w:rsid w:val="00F4412A"/>
    <w:rsid w:val="00F525CC"/>
    <w:rsid w:val="00F563AC"/>
    <w:rsid w:val="00F56A75"/>
    <w:rsid w:val="00F60B45"/>
    <w:rsid w:val="00F60C18"/>
    <w:rsid w:val="00F64FB6"/>
    <w:rsid w:val="00F728FB"/>
    <w:rsid w:val="00F734E7"/>
    <w:rsid w:val="00F74D05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61E5"/>
    <w:rsid w:val="00FA7A79"/>
    <w:rsid w:val="00FA7D51"/>
    <w:rsid w:val="00FC5752"/>
    <w:rsid w:val="00FD00B1"/>
    <w:rsid w:val="00FD1497"/>
    <w:rsid w:val="00FD602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C8B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3C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CB3C4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howtopronounce.com/polls/the-proper-pronunciation-of-the-word-tamoxifen?utm_source=chatgpt.com" TargetMode="External"/><Relationship Id="rId18" Type="http://schemas.openxmlformats.org/officeDocument/2006/relationships/hyperlink" Target="https://www.merriam-webster.com/rhymes/syn/progestogen?utm_source=chatgpt.com" TargetMode="External"/><Relationship Id="rId26" Type="http://schemas.openxmlformats.org/officeDocument/2006/relationships/hyperlink" Target="https://zh.howtopronounce.com/tamoxifen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h.howtopronounce.com/tamoxifen?utm_source=chatgpt.com" TargetMode="External"/><Relationship Id="rId7" Type="http://schemas.openxmlformats.org/officeDocument/2006/relationships/hyperlink" Target="https://review.jove.com/account/file-uploader?src=20726933" TargetMode="External"/><Relationship Id="rId12" Type="http://schemas.openxmlformats.org/officeDocument/2006/relationships/hyperlink" Target="https://www.howtopronounce.com/tamoxifentamoxifen?utm_source=chatgpt.com" TargetMode="External"/><Relationship Id="rId17" Type="http://schemas.openxmlformats.org/officeDocument/2006/relationships/hyperlink" Target="https://tr.howtopronounce.com/pronunciations?utm_source=chatgpt.com" TargetMode="External"/><Relationship Id="rId25" Type="http://schemas.openxmlformats.org/officeDocument/2006/relationships/hyperlink" Target="https://fr.howtopronounce.com/?utm_source=chatgpt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h.howtopronounce.com/tamoxifen?utm_source=chatgpt.com" TargetMode="External"/><Relationship Id="rId20" Type="http://schemas.openxmlformats.org/officeDocument/2006/relationships/hyperlink" Target="https://www.merriam-webster.com/dictionary/dictionary?utm_source=chatgpt.com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tamoxifen" TargetMode="External"/><Relationship Id="rId24" Type="http://schemas.openxmlformats.org/officeDocument/2006/relationships/hyperlink" Target="https://www.oed.com/information/understanding-entries/pronunciation/?utm_source=chatgpt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intermediation?utm_source=chatgpt.com" TargetMode="External"/><Relationship Id="rId23" Type="http://schemas.openxmlformats.org/officeDocument/2006/relationships/hyperlink" Target="https://www.oed.com/information/understanding-entries/pronunciation/?utm_source=chatgpt.com" TargetMode="External"/><Relationship Id="rId28" Type="http://schemas.openxmlformats.org/officeDocument/2006/relationships/hyperlink" Target="https://www.merriam-webster.com/dictionary/antihormone?utm_source=chatgpt.com" TargetMode="External"/><Relationship Id="rId10" Type="http://schemas.openxmlformats.org/officeDocument/2006/relationships/hyperlink" Target="https://www.howtopronounce.com/names/index.php?utm_source=chatgpt.com" TargetMode="External"/><Relationship Id="rId19" Type="http://schemas.openxmlformats.org/officeDocument/2006/relationships/hyperlink" Target="https://www.oed.com/dictionary/oxon_n?utm_source=chatgpt.com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intermedilysin?utm_source=chatgpt.com" TargetMode="External"/><Relationship Id="rId14" Type="http://schemas.openxmlformats.org/officeDocument/2006/relationships/hyperlink" Target="https://zh.howtopronounce.com/tamoxifen?utm_source=chatgpt.com" TargetMode="External"/><Relationship Id="rId22" Type="http://schemas.openxmlformats.org/officeDocument/2006/relationships/hyperlink" Target="https://www.merriam-webster.com/rhymes/syn/progestogen?utm_source=chatgpt.com" TargetMode="External"/><Relationship Id="rId27" Type="http://schemas.openxmlformats.org/officeDocument/2006/relationships/hyperlink" Target="https://tr.howtopronounce.com/pronunciations?utm_source=chatgpt.com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howtopronounce.com/intermedilys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3128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20923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</cp:revision>
  <cp:lastPrinted>2025-06-02T09:09:00Z</cp:lastPrinted>
  <dcterms:created xsi:type="dcterms:W3CDTF">2025-06-02T09:09:00Z</dcterms:created>
  <dcterms:modified xsi:type="dcterms:W3CDTF">2025-06-02T09:10:00Z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