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27154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E0D27">
        <w:rPr>
          <w:rFonts w:eastAsia="Times New Roman" w:cstheme="minorHAnsi"/>
          <w:b/>
        </w:rPr>
        <w:t>67876</w:t>
      </w:r>
    </w:p>
    <w:p w14:paraId="2F6924E5" w14:textId="5A08C9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1222E">
        <w:rPr>
          <w:rFonts w:eastAsia="Times New Roman" w:cstheme="minorHAnsi"/>
          <w:b/>
        </w:rPr>
        <w:t>Poornima G</w:t>
      </w:r>
    </w:p>
    <w:p w14:paraId="6FB9233B" w14:textId="0BAEB0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F3F4C" w:rsidRPr="00C90410">
          <w:rPr>
            <w:rStyle w:val="Hyperlink"/>
            <w:rFonts w:eastAsia="Times New Roman" w:cstheme="minorHAnsi"/>
            <w:b/>
          </w:rPr>
          <w:t>https://review.jove.com/account/file-uploader?src=20702228</w:t>
        </w:r>
      </w:hyperlink>
      <w:r w:rsidR="009F3F4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645E3D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F3F4C" w:rsidRPr="009F3F4C">
        <w:rPr>
          <w:rStyle w:val="ArticleTitle"/>
          <w:rFonts w:cstheme="minorHAnsi"/>
        </w:rPr>
        <w:t>Skin Biopsy for Diagnosing Discoid Lupus Erythematosus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370CA4" w14:textId="7A6CA387" w:rsidR="009F3F4C" w:rsidRPr="009F3F4C" w:rsidRDefault="009F3F4C" w:rsidP="009F3F4C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9F3F4C">
        <w:rPr>
          <w:rFonts w:eastAsia="Times New Roman" w:cstheme="minorHAnsi"/>
          <w:b/>
          <w:sz w:val="28"/>
          <w:szCs w:val="28"/>
        </w:rPr>
        <w:t>Xiaoyuan</w:t>
      </w:r>
      <w:proofErr w:type="spellEnd"/>
      <w:r w:rsidRPr="009F3F4C">
        <w:rPr>
          <w:rFonts w:eastAsia="Times New Roman" w:cstheme="minorHAnsi"/>
          <w:b/>
          <w:sz w:val="28"/>
          <w:szCs w:val="28"/>
        </w:rPr>
        <w:t xml:space="preserve"> Hou, Dandan Chen, Jia Chen</w:t>
      </w:r>
    </w:p>
    <w:p w14:paraId="65ECA753" w14:textId="77777777" w:rsidR="009F3F4C" w:rsidRPr="009F3F4C" w:rsidRDefault="009F3F4C" w:rsidP="009F3F4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4CA6AC1" w:rsidR="00D6314B" w:rsidRPr="009F3F4C" w:rsidRDefault="009F3F4C" w:rsidP="009F3F4C">
      <w:pPr>
        <w:outlineLvl w:val="0"/>
        <w:rPr>
          <w:rFonts w:eastAsia="Times New Roman" w:cstheme="minorHAnsi"/>
          <w:bCs/>
          <w:sz w:val="28"/>
          <w:szCs w:val="28"/>
        </w:rPr>
      </w:pPr>
      <w:r w:rsidRPr="009F3F4C">
        <w:rPr>
          <w:rFonts w:eastAsia="Times New Roman" w:cstheme="minorHAnsi"/>
          <w:bCs/>
          <w:sz w:val="28"/>
          <w:szCs w:val="28"/>
        </w:rPr>
        <w:t>Department of Rheumatology, Shanghai Skin Disease Hospital, Tongji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13B74BB" w:rsidR="004E0C5A" w:rsidRDefault="009F3F4C" w:rsidP="004E0C5A">
      <w:pPr>
        <w:outlineLvl w:val="0"/>
        <w:rPr>
          <w:rFonts w:eastAsia="Times New Roman" w:cstheme="minorHAnsi"/>
        </w:rPr>
      </w:pPr>
      <w:bookmarkStart w:id="0" w:name="_Hlk25233958"/>
      <w:r w:rsidRPr="009F3F4C">
        <w:rPr>
          <w:rFonts w:eastAsia="Times New Roman" w:cstheme="minorHAnsi"/>
        </w:rPr>
        <w:t>Jia Chen</w:t>
      </w:r>
      <w:r w:rsidRPr="009F3F4C">
        <w:rPr>
          <w:rFonts w:eastAsia="Times New Roman" w:cstheme="minorHAnsi"/>
        </w:rPr>
        <w:tab/>
      </w:r>
      <w:r w:rsidRPr="009F3F4C">
        <w:rPr>
          <w:rFonts w:eastAsia="Times New Roman" w:cstheme="minorHAnsi"/>
        </w:rPr>
        <w:tab/>
        <w:t>chenjia_doc@163.com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08709FD" w14:textId="4EE30C1A" w:rsidR="009F3F4C" w:rsidRPr="009F3F4C" w:rsidRDefault="009F3F4C" w:rsidP="009F3F4C">
      <w:pPr>
        <w:widowControl w:val="0"/>
        <w:jc w:val="both"/>
        <w:rPr>
          <w:rFonts w:ascii="Calibri" w:eastAsia="SimSun" w:hAnsi="Calibri" w:cs="Calibri"/>
          <w:iCs w:val="0"/>
          <w:color w:val="000000"/>
          <w:lang w:eastAsia="zh-CN"/>
        </w:rPr>
      </w:pPr>
      <w:proofErr w:type="spellStart"/>
      <w:r w:rsidRPr="009F3F4C">
        <w:rPr>
          <w:rFonts w:ascii="Calibri" w:eastAsia="SimSun" w:hAnsi="Calibri" w:cs="Calibri"/>
          <w:iCs w:val="0"/>
          <w:color w:val="000000"/>
        </w:rPr>
        <w:t>Xiaoyuan</w:t>
      </w:r>
      <w:proofErr w:type="spellEnd"/>
      <w:r w:rsidRPr="009F3F4C">
        <w:rPr>
          <w:rFonts w:ascii="Calibri" w:eastAsia="SimSun" w:hAnsi="Calibri" w:cs="Calibri"/>
          <w:iCs w:val="0"/>
          <w:color w:val="000000"/>
        </w:rPr>
        <w:t xml:space="preserve"> Hou</w:t>
      </w:r>
      <w:r w:rsidRPr="009F3F4C">
        <w:rPr>
          <w:rFonts w:ascii="Calibri" w:eastAsia="SimSun" w:hAnsi="Calibri" w:cs="Calibri"/>
          <w:iCs w:val="0"/>
          <w:color w:val="000000"/>
        </w:rPr>
        <w:tab/>
      </w:r>
      <w:r w:rsidRPr="009F3F4C">
        <w:rPr>
          <w:rFonts w:ascii="Calibri" w:eastAsia="SimSun" w:hAnsi="Calibri" w:cs="Calibri"/>
          <w:iCs w:val="0"/>
          <w:color w:val="000000"/>
        </w:rPr>
        <w:tab/>
      </w:r>
      <w:hyperlink r:id="rId8" w:history="1">
        <w:r w:rsidRPr="009F3F4C">
          <w:rPr>
            <w:rFonts w:ascii="Calibri" w:eastAsia="SimSun" w:hAnsi="Calibri" w:cs="Calibri"/>
            <w:iCs w:val="0"/>
            <w:color w:val="0000FF"/>
            <w:u w:val="single"/>
            <w:lang w:eastAsia="zh-CN"/>
          </w:rPr>
          <w:t>houxiaoyuan_njmu@163.com</w:t>
        </w:r>
      </w:hyperlink>
    </w:p>
    <w:p w14:paraId="12916965" w14:textId="3704D16D" w:rsidR="003B5E26" w:rsidRPr="00B07A3B" w:rsidRDefault="009F3F4C" w:rsidP="009F3F4C">
      <w:pPr>
        <w:outlineLvl w:val="0"/>
        <w:rPr>
          <w:rFonts w:cstheme="minorHAnsi"/>
          <w:b/>
          <w:sz w:val="22"/>
          <w:szCs w:val="22"/>
        </w:rPr>
      </w:pPr>
      <w:r w:rsidRPr="009F3F4C">
        <w:rPr>
          <w:rFonts w:ascii="Calibri" w:eastAsia="SimSun" w:hAnsi="Calibri" w:cs="Calibri"/>
          <w:iCs w:val="0"/>
          <w:color w:val="000000"/>
          <w:lang w:eastAsia="zh-CN"/>
        </w:rPr>
        <w:t>Dandan Chen</w:t>
      </w:r>
      <w:r w:rsidRPr="009F3F4C">
        <w:rPr>
          <w:rFonts w:ascii="Calibri" w:eastAsia="SimSun" w:hAnsi="Calibri" w:cs="Calibri"/>
          <w:iCs w:val="0"/>
          <w:color w:val="000000"/>
          <w:lang w:eastAsia="zh-CN"/>
        </w:rPr>
        <w:tab/>
      </w:r>
      <w:r w:rsidRPr="009F3F4C">
        <w:rPr>
          <w:rFonts w:ascii="Calibri" w:eastAsia="SimSun" w:hAnsi="Calibri" w:cs="Calibri"/>
          <w:iCs w:val="0"/>
          <w:color w:val="000000"/>
          <w:lang w:eastAsia="zh-CN"/>
        </w:rPr>
        <w:tab/>
      </w:r>
      <w:hyperlink r:id="rId9" w:history="1">
        <w:r w:rsidRPr="009F3F4C">
          <w:rPr>
            <w:rFonts w:ascii="Calibri" w:eastAsia="SimSun" w:hAnsi="Calibri" w:cs="Calibri"/>
            <w:iCs w:val="0"/>
            <w:color w:val="0000FF"/>
            <w:u w:val="single"/>
            <w:lang w:eastAsia="zh-CN"/>
          </w:rPr>
          <w:t>cheng_hjx@163.com</w:t>
        </w:r>
      </w:hyperlink>
    </w:p>
    <w:p w14:paraId="3027FDA9" w14:textId="77777777" w:rsidR="009F3F4C" w:rsidRDefault="009F3F4C" w:rsidP="009F3F4C">
      <w:pPr>
        <w:outlineLvl w:val="0"/>
        <w:rPr>
          <w:rFonts w:eastAsia="Times New Roman" w:cstheme="minorHAnsi"/>
        </w:rPr>
      </w:pPr>
      <w:r w:rsidRPr="009F3F4C">
        <w:rPr>
          <w:rFonts w:eastAsia="Times New Roman" w:cstheme="minorHAnsi"/>
        </w:rPr>
        <w:t>Jia Chen</w:t>
      </w:r>
      <w:r w:rsidRPr="009F3F4C">
        <w:rPr>
          <w:rFonts w:eastAsia="Times New Roman" w:cstheme="minorHAnsi"/>
        </w:rPr>
        <w:tab/>
      </w:r>
      <w:r w:rsidRPr="009F3F4C">
        <w:rPr>
          <w:rFonts w:eastAsia="Times New Roman" w:cstheme="minorHAnsi"/>
        </w:rPr>
        <w:tab/>
        <w:t>chenjia_doc@163.com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830B621" w14:textId="7146C049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2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D8E1F8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E0D27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1EDC984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E0D27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14E35BD5" w:rsidR="001016BD" w:rsidRPr="00000E22" w:rsidRDefault="001E0433" w:rsidP="00EE0D27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EE0D27" w:rsidRPr="00EE0D27">
        <w:rPr>
          <w:rFonts w:eastAsia="Times New Roman" w:cstheme="minorHAnsi"/>
        </w:rPr>
        <w:t xml:space="preserve">Ethics Committee </w:t>
      </w:r>
      <w:r w:rsidR="00EE0D27">
        <w:rPr>
          <w:rFonts w:eastAsia="Times New Roman" w:cstheme="minorHAnsi"/>
        </w:rPr>
        <w:t>at the</w:t>
      </w:r>
      <w:r w:rsidR="00EE0D27" w:rsidRPr="00EE0D27">
        <w:rPr>
          <w:rFonts w:eastAsia="Times New Roman" w:cstheme="minorHAnsi"/>
        </w:rPr>
        <w:t xml:space="preserve"> Shanghai Dermatology Hospital, and written informed consent was obtained from the participants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6E73053" w:rsidR="00CE10F2" w:rsidRDefault="00EE0D2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</w:t>
      </w:r>
      <w:r w:rsidR="00A1222E">
        <w:rPr>
          <w:rFonts w:cstheme="minorHAnsi"/>
          <w:b/>
          <w:bCs/>
        </w:rPr>
        <w:t xml:space="preserve"> Prior to Biopsy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6F9793A" w14:textId="13AE7848" w:rsidR="00C67FEC" w:rsidRDefault="00EE0D27" w:rsidP="00C67FEC">
      <w:pPr>
        <w:pStyle w:val="Narration"/>
        <w:numPr>
          <w:ilvl w:val="1"/>
          <w:numId w:val="3"/>
        </w:numPr>
      </w:pPr>
      <w:r>
        <w:t>T</w:t>
      </w:r>
      <w:r w:rsidR="00C67FEC">
        <w:t xml:space="preserve">o begin, prepare a sterile biopsy kit with all required instruments, including an injection syringe, scalpel, forceps, scissors, needles, and sutures </w:t>
      </w:r>
      <w:r w:rsidR="00C67FEC">
        <w:rPr>
          <w:b/>
        </w:rPr>
        <w:t>[1]</w:t>
      </w:r>
      <w:r w:rsidR="00C67FEC">
        <w:t xml:space="preserve">. Using a sterilization unit, ensure that all instruments are completely sterilized </w:t>
      </w:r>
      <w:r w:rsidR="00C67FEC">
        <w:rPr>
          <w:b/>
        </w:rPr>
        <w:t>[2]</w:t>
      </w:r>
      <w:r w:rsidR="00C67FEC">
        <w:t xml:space="preserve">. Arrange the instruments and any required medications within easy reach to improve procedural efficiency </w:t>
      </w:r>
      <w:r w:rsidR="00C67FEC">
        <w:rPr>
          <w:b/>
        </w:rPr>
        <w:t>[3]</w:t>
      </w:r>
      <w:r w:rsidR="00C67FEC">
        <w:t>.</w:t>
      </w:r>
    </w:p>
    <w:p w14:paraId="2BAC561A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WIDE: Talent placing each item into a sterile biopsy kit tray.</w:t>
      </w:r>
    </w:p>
    <w:p w14:paraId="0D6FE77C" w14:textId="274911AA" w:rsidR="00C67FEC" w:rsidRDefault="00C67FEC" w:rsidP="00C67FEC">
      <w:pPr>
        <w:pStyle w:val="ShotDescription"/>
        <w:numPr>
          <w:ilvl w:val="2"/>
          <w:numId w:val="3"/>
        </w:numPr>
      </w:pPr>
      <w:r>
        <w:t>Talent placing the instruments into a sterilizer.</w:t>
      </w:r>
    </w:p>
    <w:p w14:paraId="191030D4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organizing instruments and medications on a sterile table for easy access.</w:t>
      </w:r>
    </w:p>
    <w:p w14:paraId="1D2DF202" w14:textId="77777777" w:rsidR="00C67FEC" w:rsidRDefault="00C67FEC" w:rsidP="00C67FEC"/>
    <w:p w14:paraId="06AA0B06" w14:textId="7921E023" w:rsidR="00C67FEC" w:rsidRDefault="00EE0D27" w:rsidP="00C67FEC">
      <w:pPr>
        <w:pStyle w:val="Narration"/>
        <w:numPr>
          <w:ilvl w:val="1"/>
          <w:numId w:val="3"/>
        </w:numPr>
      </w:pPr>
      <w:r>
        <w:t>Next, p</w:t>
      </w:r>
      <w:r w:rsidR="00C67FEC">
        <w:t xml:space="preserve">repare the antiseptic solution, such as alcohol, iodophor, or chlorhexidine </w:t>
      </w:r>
      <w:r w:rsidR="00C67FEC">
        <w:rPr>
          <w:b/>
        </w:rPr>
        <w:t>[1]</w:t>
      </w:r>
      <w:r w:rsidR="00C67FEC">
        <w:t xml:space="preserve">. Gather local anesthetic such as lidocaine, along with sterile gloves, sterile gauze, and dressing materials </w:t>
      </w:r>
      <w:r w:rsidR="00C67FEC">
        <w:rPr>
          <w:b/>
        </w:rPr>
        <w:t>[2]</w:t>
      </w:r>
      <w:r w:rsidR="00C67FEC">
        <w:t>.</w:t>
      </w:r>
    </w:p>
    <w:p w14:paraId="4475A5EB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pouring antiseptic solution into a sterile container.</w:t>
      </w:r>
    </w:p>
    <w:p w14:paraId="706AFFCF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arranging local anesthetic, gloves, gauze, and dressing materials on a sterile tray.</w:t>
      </w:r>
    </w:p>
    <w:p w14:paraId="53E4A76D" w14:textId="77777777" w:rsidR="00C67FEC" w:rsidRDefault="00C67FEC" w:rsidP="00C67FEC"/>
    <w:p w14:paraId="05F7EAED" w14:textId="060219D2" w:rsidR="00C67FEC" w:rsidRDefault="00EE0D27" w:rsidP="00C67FEC">
      <w:pPr>
        <w:pStyle w:val="Narration"/>
        <w:numPr>
          <w:ilvl w:val="1"/>
          <w:numId w:val="3"/>
        </w:numPr>
      </w:pPr>
      <w:r>
        <w:t>Now, c</w:t>
      </w:r>
      <w:r w:rsidR="00C67FEC">
        <w:t xml:space="preserve">arefully select the biopsy site, prioritizing a non-treated, non-traumatized, and fully developed lesion with clear diagnostic features </w:t>
      </w:r>
      <w:r w:rsidR="00C67FEC">
        <w:rPr>
          <w:b/>
        </w:rPr>
        <w:t>[1]</w:t>
      </w:r>
      <w:r w:rsidR="00C67FEC">
        <w:t xml:space="preserve">. Confirm that the planned biopsy captures the full thickness of the lesion, including the epidermis, dermis, and part of the adjacent normal tissue </w:t>
      </w:r>
      <w:r w:rsidR="00C67FEC">
        <w:rPr>
          <w:b/>
        </w:rPr>
        <w:t>[2]</w:t>
      </w:r>
      <w:r w:rsidR="00C67FEC">
        <w:t>.</w:t>
      </w:r>
    </w:p>
    <w:p w14:paraId="12FC2FE9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lastRenderedPageBreak/>
        <w:t>Talent examining patient’s lesions and pointing to a selected one.</w:t>
      </w:r>
    </w:p>
    <w:p w14:paraId="6FC6BEC1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palpating and evaluating the thickness and position of the lesion.</w:t>
      </w:r>
    </w:p>
    <w:p w14:paraId="3690EC66" w14:textId="77777777" w:rsidR="00C67FEC" w:rsidRDefault="00C67FEC" w:rsidP="00C67FEC"/>
    <w:p w14:paraId="70C9C950" w14:textId="649287E5" w:rsidR="00C67FEC" w:rsidRDefault="00C67FEC" w:rsidP="00C67FEC">
      <w:pPr>
        <w:pStyle w:val="Narration"/>
        <w:numPr>
          <w:ilvl w:val="1"/>
          <w:numId w:val="3"/>
        </w:numPr>
      </w:pPr>
      <w:r>
        <w:t xml:space="preserve">Using a surgical skin marker, mark the excision path on the selected biopsy site for precision </w:t>
      </w:r>
      <w:r>
        <w:rPr>
          <w:b/>
        </w:rPr>
        <w:t>[1]</w:t>
      </w:r>
      <w:r>
        <w:t xml:space="preserve"> </w:t>
      </w:r>
      <w:r w:rsidR="00EE0D27">
        <w:t>and s</w:t>
      </w:r>
      <w:r>
        <w:t xml:space="preserve">have any hair around the site to clear the surgical area </w:t>
      </w:r>
      <w:r>
        <w:rPr>
          <w:b/>
        </w:rPr>
        <w:t>[2]</w:t>
      </w:r>
      <w:r>
        <w:t>.</w:t>
      </w:r>
    </w:p>
    <w:p w14:paraId="083CEE1D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drawing the excision path on the skin with a surgical marker.</w:t>
      </w:r>
    </w:p>
    <w:p w14:paraId="24877F51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using electric clippers or a razor to shave hair around the marked area.</w:t>
      </w:r>
    </w:p>
    <w:p w14:paraId="7D2C036A" w14:textId="77777777" w:rsidR="00C67FEC" w:rsidRDefault="00C67FEC" w:rsidP="00C67FEC"/>
    <w:p w14:paraId="1C8BF42B" w14:textId="5BCB38AD" w:rsidR="00C67FEC" w:rsidRDefault="00C67FEC" w:rsidP="00C67FEC">
      <w:pPr>
        <w:pStyle w:val="Narration"/>
        <w:numPr>
          <w:ilvl w:val="1"/>
          <w:numId w:val="3"/>
        </w:numPr>
      </w:pPr>
      <w:r>
        <w:t>T</w:t>
      </w:r>
      <w:r w:rsidR="00EE0D27">
        <w:t>hen, t</w:t>
      </w:r>
      <w:r>
        <w:t xml:space="preserve">ake high-resolution photographs of the lesion and the marked biopsy site for documentation and future clinical reference </w:t>
      </w:r>
      <w:r>
        <w:rPr>
          <w:b/>
        </w:rPr>
        <w:t>[1]</w:t>
      </w:r>
      <w:r>
        <w:t>.</w:t>
      </w:r>
    </w:p>
    <w:p w14:paraId="4022D66F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digital camera to capture clear images of the lesion and surrounding area.</w:t>
      </w:r>
    </w:p>
    <w:p w14:paraId="13893EBD" w14:textId="77777777" w:rsidR="00C67FEC" w:rsidRDefault="00C67FEC" w:rsidP="00C67FEC"/>
    <w:p w14:paraId="1338870B" w14:textId="3D2C96B9" w:rsidR="00C67FEC" w:rsidRDefault="00EE0D27" w:rsidP="00C67FEC">
      <w:pPr>
        <w:pStyle w:val="Narration"/>
        <w:numPr>
          <w:ilvl w:val="1"/>
          <w:numId w:val="3"/>
        </w:numPr>
      </w:pPr>
      <w:r>
        <w:t>Now, p</w:t>
      </w:r>
      <w:r w:rsidR="00C67FEC">
        <w:t xml:space="preserve">roperly position the patient, ensuring that the selected biopsy site is fully exposed and aligned parallel to the floor </w:t>
      </w:r>
      <w:r w:rsidR="00C67FEC">
        <w:rPr>
          <w:b/>
        </w:rPr>
        <w:t>[1]</w:t>
      </w:r>
      <w:r w:rsidR="00C67FEC">
        <w:t>.</w:t>
      </w:r>
    </w:p>
    <w:p w14:paraId="7AA1752D" w14:textId="1E4A3CF6" w:rsidR="00C67FEC" w:rsidRDefault="00C67FEC" w:rsidP="00C67FEC">
      <w:pPr>
        <w:pStyle w:val="ShotDescription"/>
        <w:numPr>
          <w:ilvl w:val="2"/>
          <w:numId w:val="3"/>
        </w:numPr>
      </w:pPr>
      <w:r>
        <w:t>Talent adjusting the patient’s position and checking the alignment of the biopsy site.</w:t>
      </w:r>
    </w:p>
    <w:p w14:paraId="1F194ACB" w14:textId="77777777" w:rsidR="00C67FEC" w:rsidRDefault="00C67FEC" w:rsidP="00C67FEC"/>
    <w:p w14:paraId="28570293" w14:textId="77777777" w:rsidR="00C67FEC" w:rsidRDefault="00C67FEC" w:rsidP="00C67FEC"/>
    <w:p w14:paraId="2D0A770D" w14:textId="77777777" w:rsidR="00C67FEC" w:rsidRDefault="00C67FEC" w:rsidP="00C67FEC"/>
    <w:p w14:paraId="058609AA" w14:textId="77777777" w:rsidR="00C67FEC" w:rsidRDefault="00C67FEC" w:rsidP="00C67FEC"/>
    <w:p w14:paraId="022D6D5E" w14:textId="34E26A89" w:rsidR="00C67FEC" w:rsidRPr="00EE0D27" w:rsidRDefault="00A1222E" w:rsidP="00EE0D2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Skin </w:t>
      </w:r>
      <w:r w:rsidR="00EE0D27" w:rsidRPr="00EE0D27">
        <w:rPr>
          <w:b/>
          <w:bCs/>
        </w:rPr>
        <w:t>Biopsy Procedure</w:t>
      </w:r>
    </w:p>
    <w:p w14:paraId="23C961E0" w14:textId="77777777" w:rsidR="00C67FEC" w:rsidRDefault="00C67FEC" w:rsidP="00C67FEC"/>
    <w:p w14:paraId="121128F6" w14:textId="77777777" w:rsidR="00EE0D27" w:rsidRPr="00D7547B" w:rsidRDefault="00EE0D27" w:rsidP="00EE0D2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61963288"/>
          <w:placeholder>
            <w:docPart w:val="7E908FEFD910457C94F0D312650697F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FBCA717" w14:textId="77777777" w:rsidR="00C67FEC" w:rsidRDefault="00C67FEC" w:rsidP="00C67FEC"/>
    <w:p w14:paraId="03631099" w14:textId="78109C3D" w:rsidR="00C67FEC" w:rsidRDefault="00C67FEC" w:rsidP="00C67FEC">
      <w:pPr>
        <w:pStyle w:val="Narration"/>
        <w:numPr>
          <w:ilvl w:val="1"/>
          <w:numId w:val="3"/>
        </w:numPr>
      </w:pPr>
      <w:r>
        <w:t xml:space="preserve">Disinfect the biopsy area thoroughly using an appropriate antiseptic solution </w:t>
      </w:r>
      <w:r>
        <w:rPr>
          <w:b/>
        </w:rPr>
        <w:t>[1</w:t>
      </w:r>
      <w:r w:rsidR="00EE0D27">
        <w:rPr>
          <w:b/>
        </w:rPr>
        <w:t>-TXT</w:t>
      </w:r>
      <w:r>
        <w:rPr>
          <w:b/>
        </w:rPr>
        <w:t>]</w:t>
      </w:r>
      <w:r>
        <w:t xml:space="preserve">. Allow the antiseptic to dry completely before proceeding </w:t>
      </w:r>
      <w:r>
        <w:rPr>
          <w:b/>
        </w:rPr>
        <w:t>[</w:t>
      </w:r>
      <w:r w:rsidR="00EE0D27">
        <w:rPr>
          <w:b/>
        </w:rPr>
        <w:t>2</w:t>
      </w:r>
      <w:r>
        <w:rPr>
          <w:b/>
        </w:rPr>
        <w:t>]</w:t>
      </w:r>
      <w:r>
        <w:t>.</w:t>
      </w:r>
    </w:p>
    <w:p w14:paraId="0A807F26" w14:textId="5FFDC5EA" w:rsidR="00C67FEC" w:rsidRDefault="00C67FEC" w:rsidP="00C67FEC">
      <w:pPr>
        <w:pStyle w:val="ShotDescription"/>
        <w:numPr>
          <w:ilvl w:val="2"/>
          <w:numId w:val="3"/>
        </w:numPr>
      </w:pPr>
      <w:r>
        <w:t>Talent applying antiseptic solution to the biopsy site.</w:t>
      </w:r>
      <w:r w:rsidR="00EE0D27" w:rsidRPr="00EE0D27">
        <w:rPr>
          <w:b/>
          <w:bCs/>
        </w:rPr>
        <w:t xml:space="preserve"> TXT: </w:t>
      </w:r>
      <w:r w:rsidR="00EE0D27" w:rsidRPr="00EE0D27">
        <w:rPr>
          <w:b/>
          <w:bCs/>
        </w:rPr>
        <w:t>Cleanse in a circular motion</w:t>
      </w:r>
    </w:p>
    <w:p w14:paraId="090C2819" w14:textId="6842B3A5" w:rsidR="00C67FEC" w:rsidRDefault="00C67FEC" w:rsidP="00C67FEC">
      <w:pPr>
        <w:pStyle w:val="ShotDescription"/>
        <w:numPr>
          <w:ilvl w:val="2"/>
          <w:numId w:val="3"/>
        </w:numPr>
      </w:pPr>
      <w:r>
        <w:t xml:space="preserve">Shot of the biopsy site </w:t>
      </w:r>
      <w:r w:rsidR="00EE0D27">
        <w:t>dried</w:t>
      </w:r>
      <w:r>
        <w:t>.</w:t>
      </w:r>
    </w:p>
    <w:p w14:paraId="326B0F17" w14:textId="77777777" w:rsidR="00C67FEC" w:rsidRDefault="00C67FEC" w:rsidP="00C67FEC"/>
    <w:p w14:paraId="502EAE2F" w14:textId="77777777" w:rsidR="00C67FEC" w:rsidRDefault="00C67FEC" w:rsidP="00C67FEC">
      <w:pPr>
        <w:pStyle w:val="Narration"/>
        <w:numPr>
          <w:ilvl w:val="1"/>
          <w:numId w:val="3"/>
        </w:numPr>
      </w:pPr>
      <w:r>
        <w:t xml:space="preserve">After disinfection, apply a sterile surgical drape to isolate the surgical field </w:t>
      </w:r>
      <w:r>
        <w:rPr>
          <w:b/>
        </w:rPr>
        <w:t>[1]</w:t>
      </w:r>
      <w:r>
        <w:t>.</w:t>
      </w:r>
    </w:p>
    <w:p w14:paraId="29DD3032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placing and adjusting a sterile drape over the disinfected area.</w:t>
      </w:r>
    </w:p>
    <w:p w14:paraId="258EAFF4" w14:textId="77777777" w:rsidR="00C67FEC" w:rsidRDefault="00C67FEC" w:rsidP="00C67FEC"/>
    <w:p w14:paraId="6E00E98C" w14:textId="5308DDFE" w:rsidR="00C67FEC" w:rsidRDefault="00C67FEC" w:rsidP="00C67FEC">
      <w:pPr>
        <w:pStyle w:val="Narration"/>
        <w:numPr>
          <w:ilvl w:val="1"/>
          <w:numId w:val="3"/>
        </w:numPr>
      </w:pPr>
      <w:r>
        <w:t>Use a 1</w:t>
      </w:r>
      <w:r w:rsidR="00EE0D27">
        <w:t xml:space="preserve"> </w:t>
      </w:r>
      <w:r>
        <w:t xml:space="preserve">to 2 percent lidocaine solution for local anesthesia </w:t>
      </w:r>
      <w:r>
        <w:rPr>
          <w:b/>
        </w:rPr>
        <w:t>[1]</w:t>
      </w:r>
      <w:r>
        <w:t xml:space="preserve">. Inject the solution subcutaneously at the biopsy site with a fine needle according to institutionally </w:t>
      </w:r>
      <w:r>
        <w:lastRenderedPageBreak/>
        <w:t xml:space="preserve">approved protocols </w:t>
      </w:r>
      <w:r>
        <w:rPr>
          <w:b/>
        </w:rPr>
        <w:t>[2]</w:t>
      </w:r>
      <w:r w:rsidR="00EE0D27">
        <w:rPr>
          <w:b/>
        </w:rPr>
        <w:t>.</w:t>
      </w:r>
      <w:r>
        <w:t xml:space="preserve"> Wait for 2 to 3 minutes and gently palpate the site to confirm the absence of pain </w:t>
      </w:r>
      <w:r>
        <w:rPr>
          <w:b/>
        </w:rPr>
        <w:t>[3]</w:t>
      </w:r>
      <w:r>
        <w:t>.</w:t>
      </w:r>
    </w:p>
    <w:p w14:paraId="340C8BC2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drawing lidocaine into a syringe.</w:t>
      </w:r>
    </w:p>
    <w:p w14:paraId="605A5A88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injecting lidocaine into the biopsy site.</w:t>
      </w:r>
    </w:p>
    <w:p w14:paraId="054FF112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lightly pressing the injection site to check for numbness.</w:t>
      </w:r>
    </w:p>
    <w:p w14:paraId="66DFF4F6" w14:textId="77777777" w:rsidR="00C67FEC" w:rsidRDefault="00C67FEC" w:rsidP="00C67FEC"/>
    <w:p w14:paraId="10AB506A" w14:textId="77777777" w:rsidR="00EE0D27" w:rsidRDefault="00EE0D27" w:rsidP="00C67FEC">
      <w:pPr>
        <w:pStyle w:val="Narration"/>
        <w:numPr>
          <w:ilvl w:val="1"/>
          <w:numId w:val="3"/>
        </w:numPr>
      </w:pPr>
      <w:r>
        <w:t>Then, u</w:t>
      </w:r>
      <w:r w:rsidR="00C67FEC">
        <w:t xml:space="preserve">sing a sterile scalpel, make a vertical, shuttle-shaped incision that extends to the deep dermis or subcutaneous fat </w:t>
      </w:r>
      <w:r w:rsidR="00C67FEC">
        <w:rPr>
          <w:b/>
        </w:rPr>
        <w:t>[1]</w:t>
      </w:r>
      <w:r w:rsidR="00C67FEC">
        <w:t xml:space="preserve">. Use biopsy forceps to stabilize or gently lift the tissue </w:t>
      </w:r>
      <w:r w:rsidR="00C67FEC">
        <w:rPr>
          <w:b/>
        </w:rPr>
        <w:t>[2]</w:t>
      </w:r>
      <w:r w:rsidR="00C67FEC">
        <w:t xml:space="preserve"> </w:t>
      </w:r>
      <w:r>
        <w:t xml:space="preserve">and </w:t>
      </w:r>
      <w:proofErr w:type="gramStart"/>
      <w:r>
        <w:t>e</w:t>
      </w:r>
      <w:r w:rsidR="00C67FEC">
        <w:t>xcise</w:t>
      </w:r>
      <w:proofErr w:type="gramEnd"/>
      <w:r w:rsidR="00C67FEC">
        <w:t xml:space="preserve"> a representative section of the lesion with a margin of normal tissue, aiming for a sample size of 3 to 5 millimeters </w:t>
      </w:r>
      <w:r w:rsidR="00C67FEC">
        <w:rPr>
          <w:b/>
        </w:rPr>
        <w:t>[3]</w:t>
      </w:r>
      <w:r w:rsidR="00C67FEC">
        <w:t xml:space="preserve">. </w:t>
      </w:r>
    </w:p>
    <w:p w14:paraId="566E7BC7" w14:textId="77777777" w:rsidR="00EE0D27" w:rsidRDefault="00EE0D27" w:rsidP="00EE0D27">
      <w:pPr>
        <w:pStyle w:val="ShotDescription"/>
        <w:numPr>
          <w:ilvl w:val="2"/>
          <w:numId w:val="3"/>
        </w:numPr>
      </w:pPr>
      <w:r>
        <w:t>Talent making an incision on the lesion using a scalpel.</w:t>
      </w:r>
    </w:p>
    <w:p w14:paraId="678F57AF" w14:textId="77777777" w:rsidR="00EE0D27" w:rsidRDefault="00EE0D27" w:rsidP="00EE0D27">
      <w:pPr>
        <w:pStyle w:val="ShotDescription"/>
        <w:numPr>
          <w:ilvl w:val="2"/>
          <w:numId w:val="3"/>
        </w:numPr>
      </w:pPr>
      <w:r>
        <w:t>Talent lifting the tissue with biopsy forceps.</w:t>
      </w:r>
    </w:p>
    <w:p w14:paraId="0123BEFA" w14:textId="77777777" w:rsidR="00EE0D27" w:rsidRDefault="00EE0D27" w:rsidP="00EE0D27">
      <w:pPr>
        <w:pStyle w:val="ShotDescription"/>
        <w:numPr>
          <w:ilvl w:val="2"/>
          <w:numId w:val="3"/>
        </w:numPr>
      </w:pPr>
      <w:r>
        <w:t>Talent cutting out a section of tissue from the lesion.</w:t>
      </w:r>
    </w:p>
    <w:p w14:paraId="687E757F" w14:textId="77777777" w:rsidR="00EE0D27" w:rsidRDefault="00EE0D27" w:rsidP="00EE0D27">
      <w:pPr>
        <w:pStyle w:val="Narration"/>
        <w:ind w:firstLine="0"/>
      </w:pPr>
    </w:p>
    <w:p w14:paraId="38C56EC3" w14:textId="154FD4CC" w:rsidR="00C67FEC" w:rsidRDefault="00C67FEC" w:rsidP="00C67FEC">
      <w:pPr>
        <w:pStyle w:val="Narration"/>
        <w:numPr>
          <w:ilvl w:val="1"/>
          <w:numId w:val="3"/>
        </w:numPr>
      </w:pPr>
      <w:r>
        <w:t xml:space="preserve">Apply steady pressure with sterile gauze for 2 to 3 minutes or until the bleeding stops completely </w:t>
      </w:r>
      <w:r>
        <w:rPr>
          <w:b/>
        </w:rPr>
        <w:t>[</w:t>
      </w:r>
      <w:r w:rsidR="00EE0D27">
        <w:rPr>
          <w:b/>
        </w:rPr>
        <w:t>1</w:t>
      </w:r>
      <w:r>
        <w:rPr>
          <w:b/>
        </w:rPr>
        <w:t>]</w:t>
      </w:r>
      <w:r>
        <w:t xml:space="preserve">. Use absorbable sutures or electrocautery to manage larger vessels if needed </w:t>
      </w:r>
      <w:r>
        <w:rPr>
          <w:b/>
        </w:rPr>
        <w:t>[</w:t>
      </w:r>
      <w:r w:rsidR="00EE0D27">
        <w:rPr>
          <w:b/>
        </w:rPr>
        <w:t>2</w:t>
      </w:r>
      <w:r>
        <w:rPr>
          <w:b/>
        </w:rPr>
        <w:t>]</w:t>
      </w:r>
      <w:r>
        <w:t>.</w:t>
      </w:r>
    </w:p>
    <w:p w14:paraId="1C41AB47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pressing gauze on the wound to control bleeding.</w:t>
      </w:r>
    </w:p>
    <w:p w14:paraId="1E5487A8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using absorbable sutures or applying electrocautery on a bleeding vessel.</w:t>
      </w:r>
    </w:p>
    <w:p w14:paraId="2BE4E8BC" w14:textId="77777777" w:rsidR="00C67FEC" w:rsidRDefault="00C67FEC" w:rsidP="00C67FEC"/>
    <w:p w14:paraId="07C150B0" w14:textId="3D4C57CF" w:rsidR="00C67FEC" w:rsidRDefault="00EE0D27" w:rsidP="00C67FEC">
      <w:pPr>
        <w:pStyle w:val="Narration"/>
        <w:numPr>
          <w:ilvl w:val="1"/>
          <w:numId w:val="3"/>
        </w:numPr>
      </w:pPr>
      <w:r>
        <w:t>Next, s</w:t>
      </w:r>
      <w:r w:rsidR="00C67FEC">
        <w:t xml:space="preserve">uture the excision site to promote healing and reduce infection risk </w:t>
      </w:r>
      <w:r w:rsidR="00C67FEC">
        <w:rPr>
          <w:b/>
        </w:rPr>
        <w:t>[1</w:t>
      </w:r>
      <w:r>
        <w:rPr>
          <w:b/>
        </w:rPr>
        <w:t>-TXT</w:t>
      </w:r>
      <w:r w:rsidR="00C67FEC">
        <w:rPr>
          <w:b/>
        </w:rPr>
        <w:t>]</w:t>
      </w:r>
      <w:r w:rsidR="00C67FEC">
        <w:t xml:space="preserve">. Insert the needle vertically, keeping the distance between the entry point and wound edge equal to the wound depth </w:t>
      </w:r>
      <w:r w:rsidR="00C67FEC">
        <w:rPr>
          <w:b/>
        </w:rPr>
        <w:t>[</w:t>
      </w:r>
      <w:r>
        <w:rPr>
          <w:b/>
        </w:rPr>
        <w:t>2-TXT</w:t>
      </w:r>
      <w:r w:rsidR="00C67FEC">
        <w:rPr>
          <w:b/>
        </w:rPr>
        <w:t>]</w:t>
      </w:r>
      <w:r w:rsidR="00C67FEC">
        <w:t>.</w:t>
      </w:r>
    </w:p>
    <w:p w14:paraId="1E4121FE" w14:textId="2958405B" w:rsidR="00C67FEC" w:rsidRDefault="00C67FEC" w:rsidP="00C67FEC">
      <w:pPr>
        <w:pStyle w:val="ShotDescription"/>
        <w:numPr>
          <w:ilvl w:val="2"/>
          <w:numId w:val="3"/>
        </w:numPr>
      </w:pPr>
      <w:r>
        <w:t>Talent stitching the wound with appropriate suture material.</w:t>
      </w:r>
      <w:r w:rsidR="00EE0D27" w:rsidRPr="00EE0D27">
        <w:rPr>
          <w:b/>
          <w:bCs/>
        </w:rPr>
        <w:t xml:space="preserve"> TXT: Facial </w:t>
      </w:r>
      <w:r w:rsidR="00EE0D27" w:rsidRPr="00EE0D27">
        <w:rPr>
          <w:b/>
          <w:bCs/>
        </w:rPr>
        <w:t>or neck wounds</w:t>
      </w:r>
      <w:r w:rsidR="00EE0D27" w:rsidRPr="00EE0D27">
        <w:rPr>
          <w:b/>
          <w:bCs/>
        </w:rPr>
        <w:t xml:space="preserve">: </w:t>
      </w:r>
      <w:r w:rsidR="00EE0D27" w:rsidRPr="00EE0D27">
        <w:rPr>
          <w:b/>
          <w:bCs/>
        </w:rPr>
        <w:t xml:space="preserve">6-0 monofilament non-absorbable sutures </w:t>
      </w:r>
      <w:r w:rsidR="00EE0D27">
        <w:t xml:space="preserve"> </w:t>
      </w:r>
    </w:p>
    <w:p w14:paraId="7CFAC12D" w14:textId="5E038A10" w:rsidR="00C67FEC" w:rsidRDefault="00C67FEC" w:rsidP="00C67FEC">
      <w:pPr>
        <w:pStyle w:val="ShotDescription"/>
        <w:numPr>
          <w:ilvl w:val="2"/>
          <w:numId w:val="3"/>
        </w:numPr>
      </w:pPr>
      <w:r>
        <w:t>Close-up of needle insertion technique showing the vertical angle and proper spacing.</w:t>
      </w:r>
      <w:r w:rsidR="00EE0D27">
        <w:t xml:space="preserve"> </w:t>
      </w:r>
      <w:r w:rsidR="00EE0D27" w:rsidRPr="00EE0D27">
        <w:rPr>
          <w:b/>
          <w:bCs/>
        </w:rPr>
        <w:t>TXT:</w:t>
      </w:r>
      <w:r w:rsidR="00EE0D27">
        <w:rPr>
          <w:b/>
          <w:bCs/>
        </w:rPr>
        <w:t xml:space="preserve"> </w:t>
      </w:r>
      <w:r w:rsidR="00EE0D27" w:rsidRPr="00EE0D27">
        <w:rPr>
          <w:b/>
          <w:bCs/>
        </w:rPr>
        <w:t>Trunk or limb wounds: 5-0 non-absorbable sutures</w:t>
      </w:r>
    </w:p>
    <w:p w14:paraId="3AD1C8D2" w14:textId="77777777" w:rsidR="00C67FEC" w:rsidRDefault="00C67FEC" w:rsidP="00C67FEC"/>
    <w:p w14:paraId="1D11E24E" w14:textId="736A3635" w:rsidR="00C67FEC" w:rsidRDefault="00EE0D27" w:rsidP="00C67FEC">
      <w:pPr>
        <w:pStyle w:val="Narration"/>
        <w:numPr>
          <w:ilvl w:val="1"/>
          <w:numId w:val="3"/>
        </w:numPr>
      </w:pPr>
      <w:r>
        <w:t>Then, p</w:t>
      </w:r>
      <w:r w:rsidR="00C67FEC">
        <w:t xml:space="preserve">lace a sterile dressing over the sutured biopsy site </w:t>
      </w:r>
      <w:r w:rsidRPr="00EE0D27">
        <w:rPr>
          <w:b/>
          <w:bCs/>
        </w:rPr>
        <w:t>[</w:t>
      </w:r>
      <w:r>
        <w:rPr>
          <w:b/>
          <w:bCs/>
        </w:rPr>
        <w:t>1</w:t>
      </w:r>
      <w:r w:rsidRPr="00EE0D27">
        <w:rPr>
          <w:b/>
          <w:bCs/>
        </w:rPr>
        <w:t>]</w:t>
      </w:r>
      <w:r>
        <w:t xml:space="preserve"> </w:t>
      </w:r>
      <w:r w:rsidR="00C67FEC">
        <w:t xml:space="preserve">and secure it with adhesive tape </w:t>
      </w:r>
      <w:r w:rsidR="00C67FEC">
        <w:rPr>
          <w:b/>
        </w:rPr>
        <w:t>[</w:t>
      </w:r>
      <w:r>
        <w:rPr>
          <w:b/>
        </w:rPr>
        <w:t>2</w:t>
      </w:r>
      <w:r w:rsidR="00C67FEC">
        <w:rPr>
          <w:b/>
        </w:rPr>
        <w:t>]</w:t>
      </w:r>
      <w:r w:rsidR="00C67FEC">
        <w:t>.</w:t>
      </w:r>
    </w:p>
    <w:p w14:paraId="682215EF" w14:textId="77777777" w:rsidR="00EE0D27" w:rsidRDefault="00C67FEC" w:rsidP="00C67FEC">
      <w:pPr>
        <w:pStyle w:val="ShotDescription"/>
        <w:numPr>
          <w:ilvl w:val="2"/>
          <w:numId w:val="3"/>
        </w:numPr>
      </w:pPr>
      <w:r>
        <w:t>Talent covering the wound with dressing</w:t>
      </w:r>
      <w:r w:rsidR="00EE0D27">
        <w:t>.</w:t>
      </w:r>
    </w:p>
    <w:p w14:paraId="52237EC9" w14:textId="7D966F43" w:rsidR="00C67FEC" w:rsidRDefault="00EE0D27" w:rsidP="00C67FEC">
      <w:pPr>
        <w:pStyle w:val="ShotDescription"/>
        <w:numPr>
          <w:ilvl w:val="2"/>
          <w:numId w:val="3"/>
        </w:numPr>
      </w:pPr>
      <w:r>
        <w:t xml:space="preserve">Talent </w:t>
      </w:r>
      <w:r w:rsidR="00C67FEC">
        <w:t xml:space="preserve">taping </w:t>
      </w:r>
      <w:r>
        <w:t xml:space="preserve">the dressing </w:t>
      </w:r>
      <w:r w:rsidR="00C67FEC">
        <w:t>in place.</w:t>
      </w:r>
    </w:p>
    <w:p w14:paraId="36C3C48E" w14:textId="77777777" w:rsidR="00C67FEC" w:rsidRDefault="00C67FEC" w:rsidP="00C67FEC"/>
    <w:p w14:paraId="0F5845C5" w14:textId="36F20097" w:rsidR="00C67FEC" w:rsidRDefault="00C67FEC" w:rsidP="00C67FEC">
      <w:pPr>
        <w:pStyle w:val="Narration"/>
        <w:numPr>
          <w:ilvl w:val="1"/>
          <w:numId w:val="3"/>
        </w:numPr>
      </w:pPr>
      <w:r>
        <w:t xml:space="preserve">Advise the patient to keep the wound dry for 24 to 48 hours </w:t>
      </w:r>
      <w:r w:rsidR="00EE0D27" w:rsidRPr="00EE0D27">
        <w:rPr>
          <w:bCs/>
        </w:rPr>
        <w:t>and</w:t>
      </w:r>
      <w:r>
        <w:t xml:space="preserve"> </w:t>
      </w:r>
      <w:r w:rsidR="00EE0D27">
        <w:t>p</w:t>
      </w:r>
      <w:r>
        <w:t>rovide detailed post-procedure care instructions</w:t>
      </w:r>
      <w:r w:rsidR="00EE0D27">
        <w:t xml:space="preserve"> </w:t>
      </w:r>
      <w:r>
        <w:rPr>
          <w:b/>
        </w:rPr>
        <w:t>[</w:t>
      </w:r>
      <w:r w:rsidR="00EE0D27">
        <w:rPr>
          <w:b/>
        </w:rPr>
        <w:t>1</w:t>
      </w:r>
      <w:r>
        <w:rPr>
          <w:b/>
        </w:rPr>
        <w:t>]</w:t>
      </w:r>
      <w:r>
        <w:t>.</w:t>
      </w:r>
    </w:p>
    <w:p w14:paraId="4879434C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lastRenderedPageBreak/>
        <w:t>Talent explaining aftercare steps to the patient.</w:t>
      </w:r>
    </w:p>
    <w:p w14:paraId="792D9459" w14:textId="77777777" w:rsidR="00C67FEC" w:rsidRDefault="00C67FEC" w:rsidP="00C67FEC"/>
    <w:p w14:paraId="64A113A4" w14:textId="77777777" w:rsidR="00C67FEC" w:rsidRDefault="00C67FEC" w:rsidP="00C67FEC"/>
    <w:p w14:paraId="127B576B" w14:textId="77777777" w:rsidR="00C67FEC" w:rsidRDefault="00C67FEC" w:rsidP="00C67FEC"/>
    <w:p w14:paraId="20D5595F" w14:textId="77777777" w:rsidR="00C67FEC" w:rsidRDefault="00C67FEC" w:rsidP="00C67FEC"/>
    <w:p w14:paraId="33D25F83" w14:textId="774F21FE" w:rsidR="00C67FEC" w:rsidRPr="00A1222E" w:rsidRDefault="00EE0D27" w:rsidP="00A1222E">
      <w:pPr>
        <w:pStyle w:val="ListParagraph"/>
        <w:numPr>
          <w:ilvl w:val="0"/>
          <w:numId w:val="3"/>
        </w:numPr>
        <w:rPr>
          <w:b/>
          <w:bCs/>
        </w:rPr>
      </w:pPr>
      <w:r w:rsidRPr="00A1222E">
        <w:rPr>
          <w:b/>
          <w:bCs/>
        </w:rPr>
        <w:t xml:space="preserve">Specimen </w:t>
      </w:r>
      <w:r w:rsidRPr="00A1222E">
        <w:rPr>
          <w:b/>
          <w:bCs/>
        </w:rPr>
        <w:t>Handling Post-Biopsy</w:t>
      </w:r>
    </w:p>
    <w:p w14:paraId="45F4C49A" w14:textId="77777777" w:rsidR="00EE0D27" w:rsidRPr="00D7547B" w:rsidRDefault="00EE0D27" w:rsidP="00EE0D2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08555C19E71241F891B4AC2C571E7DA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3E93DCE" w14:textId="77777777" w:rsidR="00EE0D27" w:rsidRPr="00EE0D27" w:rsidRDefault="00EE0D27" w:rsidP="00C67FEC">
      <w:pPr>
        <w:rPr>
          <w:b/>
          <w:bCs/>
        </w:rPr>
      </w:pPr>
    </w:p>
    <w:p w14:paraId="28A701CD" w14:textId="12C536A5" w:rsidR="00C67FEC" w:rsidRDefault="00C67FEC" w:rsidP="00C67FEC">
      <w:pPr>
        <w:pStyle w:val="Narration"/>
        <w:numPr>
          <w:ilvl w:val="1"/>
          <w:numId w:val="3"/>
        </w:numPr>
      </w:pPr>
      <w:r>
        <w:t>Using a sterile scalpel or scissors, divide the excised tissue into two equal portions</w:t>
      </w:r>
      <w:r w:rsidR="00EE0D27">
        <w:t xml:space="preserve"> </w:t>
      </w:r>
      <w:r w:rsidR="00EE0D27" w:rsidRPr="00EE0D27">
        <w:rPr>
          <w:b/>
          <w:bCs/>
        </w:rPr>
        <w:t>[</w:t>
      </w:r>
      <w:r w:rsidR="00EE0D27">
        <w:rPr>
          <w:b/>
          <w:bCs/>
        </w:rPr>
        <w:t>1</w:t>
      </w:r>
      <w:r w:rsidR="00EE0D27" w:rsidRPr="00EE0D27">
        <w:rPr>
          <w:b/>
          <w:bCs/>
        </w:rPr>
        <w:t>]</w:t>
      </w:r>
      <w:r>
        <w:t xml:space="preserve">. Clearly label each container with the patient’s identification details and the specific biopsy site </w:t>
      </w:r>
      <w:r>
        <w:rPr>
          <w:b/>
        </w:rPr>
        <w:t>[</w:t>
      </w:r>
      <w:r w:rsidR="00EE0D27">
        <w:rPr>
          <w:b/>
        </w:rPr>
        <w:t>2</w:t>
      </w:r>
      <w:r>
        <w:rPr>
          <w:b/>
        </w:rPr>
        <w:t>]</w:t>
      </w:r>
      <w:r>
        <w:t xml:space="preserve">. Complete the pathology request form thoroughly </w:t>
      </w:r>
      <w:r>
        <w:rPr>
          <w:b/>
        </w:rPr>
        <w:t>[</w:t>
      </w:r>
      <w:r w:rsidR="00EE0D27">
        <w:rPr>
          <w:b/>
        </w:rPr>
        <w:t>3</w:t>
      </w:r>
      <w:r>
        <w:rPr>
          <w:b/>
        </w:rPr>
        <w:t>]</w:t>
      </w:r>
      <w:r>
        <w:t>.</w:t>
      </w:r>
    </w:p>
    <w:p w14:paraId="31813F32" w14:textId="46622353" w:rsidR="00EE0D27" w:rsidRDefault="00C67FEC" w:rsidP="00C67FEC">
      <w:pPr>
        <w:pStyle w:val="ShotDescription"/>
        <w:numPr>
          <w:ilvl w:val="2"/>
          <w:numId w:val="3"/>
        </w:numPr>
      </w:pPr>
      <w:r>
        <w:t>Talent cutting the tissue sample into two halves using a sterile scalpel</w:t>
      </w:r>
      <w:r w:rsidR="00EE0D27">
        <w:t>.</w:t>
      </w:r>
    </w:p>
    <w:p w14:paraId="673C2452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labeling specimen containers with patient ID and biopsy site.</w:t>
      </w:r>
    </w:p>
    <w:p w14:paraId="094A3CE0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filling out the pathology request form with relevant clinical details.</w:t>
      </w:r>
    </w:p>
    <w:p w14:paraId="000E241D" w14:textId="77777777" w:rsidR="00C67FEC" w:rsidRDefault="00C67FEC" w:rsidP="00C67FEC"/>
    <w:p w14:paraId="398C0BA2" w14:textId="6D8E1F94" w:rsidR="00C67FEC" w:rsidRDefault="00C67FEC" w:rsidP="00C67FEC">
      <w:pPr>
        <w:pStyle w:val="Narration"/>
        <w:numPr>
          <w:ilvl w:val="1"/>
          <w:numId w:val="3"/>
        </w:numPr>
      </w:pPr>
      <w:r>
        <w:t xml:space="preserve">Place one half of the tissue into a container filled with 10 percent formalin solution </w:t>
      </w:r>
      <w:r>
        <w:rPr>
          <w:b/>
        </w:rPr>
        <w:t>[1]</w:t>
      </w:r>
      <w:r>
        <w:t xml:space="preserve"> </w:t>
      </w:r>
      <w:r w:rsidR="00EE0D27">
        <w:t>and s</w:t>
      </w:r>
      <w:r>
        <w:t xml:space="preserve">end this container to the pathology laboratory for hematoxylin and eosin staining </w:t>
      </w:r>
      <w:r>
        <w:rPr>
          <w:b/>
        </w:rPr>
        <w:t>[2]</w:t>
      </w:r>
      <w:r>
        <w:t>.</w:t>
      </w:r>
    </w:p>
    <w:p w14:paraId="4CA707F0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>Talent placing one tissue portion into a vial of formalin.</w:t>
      </w:r>
    </w:p>
    <w:p w14:paraId="3EE8719B" w14:textId="77777777" w:rsidR="00C67FEC" w:rsidRDefault="00C67FEC" w:rsidP="00C67FEC">
      <w:pPr>
        <w:pStyle w:val="ShotDescription"/>
        <w:numPr>
          <w:ilvl w:val="2"/>
          <w:numId w:val="3"/>
        </w:numPr>
      </w:pPr>
      <w:r>
        <w:t xml:space="preserve">Talent sealing the vial and placing it in a transport container marked for HE </w:t>
      </w:r>
      <w:proofErr w:type="gramStart"/>
      <w:r>
        <w:t>staining</w:t>
      </w:r>
      <w:proofErr w:type="gramEnd"/>
      <w:r>
        <w:t>.</w:t>
      </w:r>
    </w:p>
    <w:p w14:paraId="765B24F7" w14:textId="77777777" w:rsidR="00C67FEC" w:rsidRDefault="00C67FEC" w:rsidP="00C67FEC"/>
    <w:p w14:paraId="21A619E2" w14:textId="36C4B4D8" w:rsidR="00C67FEC" w:rsidRDefault="00C67FEC" w:rsidP="00C67FEC">
      <w:pPr>
        <w:pStyle w:val="Narration"/>
        <w:numPr>
          <w:ilvl w:val="1"/>
          <w:numId w:val="3"/>
        </w:numPr>
      </w:pPr>
      <w:r>
        <w:t xml:space="preserve">Transport the other tissue half </w:t>
      </w:r>
      <w:proofErr w:type="gramStart"/>
      <w:r>
        <w:t>either on</w:t>
      </w:r>
      <w:proofErr w:type="gramEnd"/>
      <w:r>
        <w:t xml:space="preserve"> gauze soaked in ice-cold physiological saline for immediate analysis</w:t>
      </w:r>
      <w:r w:rsidR="00EE0D27">
        <w:t xml:space="preserve"> </w:t>
      </w:r>
      <w:r w:rsidR="00EE0D27" w:rsidRPr="00EE0D27">
        <w:rPr>
          <w:b/>
          <w:bCs/>
        </w:rPr>
        <w:t>[</w:t>
      </w:r>
      <w:r w:rsidR="00EE0D27">
        <w:rPr>
          <w:b/>
          <w:bCs/>
        </w:rPr>
        <w:t>1</w:t>
      </w:r>
      <w:r w:rsidR="00EE0D27" w:rsidRPr="00EE0D27">
        <w:rPr>
          <w:b/>
          <w:bCs/>
        </w:rPr>
        <w:t>]</w:t>
      </w:r>
      <w:r>
        <w:t xml:space="preserve">. Prepare the sample promptly for direct immunofluorescence analysis </w:t>
      </w:r>
      <w:r>
        <w:rPr>
          <w:b/>
        </w:rPr>
        <w:t>[</w:t>
      </w:r>
      <w:r w:rsidR="00EE0D27">
        <w:rPr>
          <w:b/>
        </w:rPr>
        <w:t>2</w:t>
      </w:r>
      <w:r>
        <w:rPr>
          <w:b/>
        </w:rPr>
        <w:t>]</w:t>
      </w:r>
      <w:r>
        <w:t>.</w:t>
      </w:r>
    </w:p>
    <w:p w14:paraId="7C3BBA35" w14:textId="6058CEA6" w:rsidR="00C67FEC" w:rsidRDefault="00C67FEC" w:rsidP="00C67FEC">
      <w:pPr>
        <w:pStyle w:val="ShotDescription"/>
        <w:numPr>
          <w:ilvl w:val="2"/>
          <w:numId w:val="3"/>
        </w:numPr>
      </w:pPr>
      <w:r>
        <w:t>Talent placing the second tissue half on saline-soaked gauze.</w:t>
      </w:r>
      <w:r w:rsidR="00EE0D27">
        <w:t xml:space="preserve"> </w:t>
      </w:r>
      <w:r w:rsidR="00EE0D27" w:rsidRPr="00EE0D27">
        <w:rPr>
          <w:b/>
          <w:bCs/>
        </w:rPr>
        <w:t>TXT: Place the sample</w:t>
      </w:r>
      <w:r w:rsidR="00EE0D27" w:rsidRPr="00EE0D27">
        <w:rPr>
          <w:b/>
          <w:bCs/>
        </w:rPr>
        <w:t xml:space="preserve"> in Michel’s medium for delayed analysis</w:t>
      </w:r>
    </w:p>
    <w:p w14:paraId="1A636B8F" w14:textId="7B4F14CC" w:rsidR="00C67FEC" w:rsidRPr="00EA11EB" w:rsidRDefault="00C67FEC" w:rsidP="00C67FEC">
      <w:pPr>
        <w:pStyle w:val="ShotDescription"/>
        <w:numPr>
          <w:ilvl w:val="2"/>
          <w:numId w:val="3"/>
        </w:numPr>
      </w:pPr>
      <w:r>
        <w:t>Talent labeling and packaging the sample.</w:t>
      </w:r>
    </w:p>
    <w:p w14:paraId="427347E1" w14:textId="77777777" w:rsidR="00EE0D27" w:rsidRDefault="00EE0D2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6B3DF1D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3FC5EEEE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1222E">
        <w:rPr>
          <w:rFonts w:eastAsia="Times New Roman" w:cstheme="minorHAnsi"/>
          <w:bCs/>
        </w:rPr>
        <w:t>36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0D677426" w:rsidR="001E0433" w:rsidRPr="00A1222E" w:rsidRDefault="001E0433" w:rsidP="00A1222E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b/>
        </w:rPr>
      </w:pPr>
      <w:r w:rsidRPr="00A1222E"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579E2FD6" w:rsidR="001E0433" w:rsidRPr="00B07A3B" w:rsidRDefault="00A1222E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1222E">
        <w:rPr>
          <w:rFonts w:cstheme="minorHAnsi"/>
        </w:rPr>
        <w:t xml:space="preserve">Histopathological </w:t>
      </w:r>
      <w:r>
        <w:rPr>
          <w:rFonts w:cstheme="minorHAnsi"/>
        </w:rPr>
        <w:t>examination</w:t>
      </w:r>
      <w:r w:rsidRPr="00A1222E">
        <w:rPr>
          <w:rFonts w:cstheme="minorHAnsi"/>
        </w:rPr>
        <w:t xml:space="preserve"> </w:t>
      </w:r>
      <w:r w:rsidRPr="00A1222E">
        <w:rPr>
          <w:rFonts w:cstheme="minorHAnsi"/>
        </w:rPr>
        <w:t xml:space="preserve">of </w:t>
      </w:r>
      <w:r>
        <w:rPr>
          <w:rFonts w:cstheme="minorHAnsi"/>
        </w:rPr>
        <w:t xml:space="preserve">one of </w:t>
      </w:r>
      <w:r w:rsidRPr="00A1222E">
        <w:rPr>
          <w:rFonts w:cstheme="minorHAnsi"/>
        </w:rPr>
        <w:t xml:space="preserve">the skin biopsy </w:t>
      </w:r>
      <w:r>
        <w:rPr>
          <w:rFonts w:cstheme="minorHAnsi"/>
        </w:rPr>
        <w:t xml:space="preserve">samples indicated </w:t>
      </w:r>
      <w:r w:rsidRPr="00A1222E">
        <w:rPr>
          <w:rFonts w:cstheme="minorHAnsi"/>
        </w:rPr>
        <w:t xml:space="preserve">hyperkeratosis, follicular plugging, flattening of the epidermal ridges, focal epidermal thinning, thickening of the epidermal basement membrane, and a superficial and deep perivascular and </w:t>
      </w:r>
      <w:proofErr w:type="spellStart"/>
      <w:r w:rsidRPr="00A1222E">
        <w:rPr>
          <w:rFonts w:cstheme="minorHAnsi"/>
        </w:rPr>
        <w:t>periadnexal</w:t>
      </w:r>
      <w:proofErr w:type="spellEnd"/>
      <w:r w:rsidRPr="00A1222E">
        <w:rPr>
          <w:rFonts w:cstheme="minorHAnsi"/>
        </w:rPr>
        <w:t xml:space="preserve"> lymphocytic infiltrate</w:t>
      </w:r>
      <w:r>
        <w:rPr>
          <w:rFonts w:cstheme="minorHAnsi"/>
        </w:rPr>
        <w:t xml:space="preserve"> </w:t>
      </w:r>
      <w:r w:rsidRPr="00A1222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1222E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586333C" w14:textId="0C7F8A62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A1222E">
        <w:rPr>
          <w:rFonts w:cstheme="minorHAnsi"/>
        </w:rPr>
        <w:t xml:space="preserve"> Figure 2 </w:t>
      </w:r>
      <w:r w:rsidR="00A1222E" w:rsidRPr="00A1222E">
        <w:rPr>
          <w:rFonts w:cstheme="minorHAnsi"/>
          <w:b/>
          <w:bCs/>
          <w:highlight w:val="yellow"/>
        </w:rPr>
        <w:t xml:space="preserve">Authors, </w:t>
      </w:r>
      <w:r w:rsidR="00A1222E" w:rsidRPr="00A1222E">
        <w:rPr>
          <w:rFonts w:cstheme="minorHAnsi"/>
          <w:highlight w:val="yellow"/>
        </w:rPr>
        <w:t xml:space="preserve">can you please mark where to focus on the image for each of the points: </w:t>
      </w:r>
      <w:r w:rsidR="00A1222E" w:rsidRPr="00A1222E">
        <w:rPr>
          <w:rFonts w:cstheme="minorHAnsi"/>
          <w:highlight w:val="yellow"/>
        </w:rPr>
        <w:t xml:space="preserve">hyperkeratosis, follicular plugging, flattening of the epidermal ridges, focal epidermal thinning, thickening of the epidermal basement membrane, and a superficial and deep perivascular and </w:t>
      </w:r>
      <w:proofErr w:type="spellStart"/>
      <w:r w:rsidR="00A1222E" w:rsidRPr="00A1222E">
        <w:rPr>
          <w:rFonts w:cstheme="minorHAnsi"/>
          <w:highlight w:val="yellow"/>
        </w:rPr>
        <w:t>periadnexal</w:t>
      </w:r>
      <w:proofErr w:type="spellEnd"/>
      <w:r w:rsidR="00A1222E" w:rsidRPr="00A1222E">
        <w:rPr>
          <w:rFonts w:cstheme="minorHAnsi"/>
          <w:highlight w:val="yellow"/>
        </w:rPr>
        <w:t xml:space="preserve"> lymphocytic </w:t>
      </w:r>
      <w:proofErr w:type="gramStart"/>
      <w:r w:rsidR="00A1222E" w:rsidRPr="00A1222E">
        <w:rPr>
          <w:rFonts w:cstheme="minorHAnsi"/>
          <w:highlight w:val="yellow"/>
        </w:rPr>
        <w:t xml:space="preserve">infiltrate </w:t>
      </w:r>
      <w:r w:rsidR="00A1222E" w:rsidRPr="00A1222E">
        <w:rPr>
          <w:rFonts w:cstheme="minorHAnsi"/>
          <w:highlight w:val="yellow"/>
        </w:rPr>
        <w:t>?</w:t>
      </w:r>
      <w:proofErr w:type="gramEnd"/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C5A1" w14:textId="77777777" w:rsidR="00232A44" w:rsidRDefault="00232A44">
      <w:r>
        <w:separator/>
      </w:r>
    </w:p>
    <w:p w14:paraId="5CFA8ED9" w14:textId="77777777" w:rsidR="00232A44" w:rsidRDefault="00232A44"/>
  </w:endnote>
  <w:endnote w:type="continuationSeparator" w:id="0">
    <w:p w14:paraId="260266B1" w14:textId="77777777" w:rsidR="00232A44" w:rsidRDefault="00232A44">
      <w:r>
        <w:continuationSeparator/>
      </w:r>
    </w:p>
    <w:p w14:paraId="452A4DC5" w14:textId="77777777" w:rsidR="00232A44" w:rsidRDefault="00232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89CFB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67FE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EE7F" w14:textId="77777777" w:rsidR="00232A44" w:rsidRDefault="00232A44">
      <w:r>
        <w:separator/>
      </w:r>
    </w:p>
    <w:p w14:paraId="65804FE2" w14:textId="77777777" w:rsidR="00232A44" w:rsidRDefault="00232A44"/>
  </w:footnote>
  <w:footnote w:type="continuationSeparator" w:id="0">
    <w:p w14:paraId="485E85F9" w14:textId="77777777" w:rsidR="00232A44" w:rsidRDefault="00232A44">
      <w:r>
        <w:continuationSeparator/>
      </w:r>
    </w:p>
    <w:p w14:paraId="6D466D95" w14:textId="77777777" w:rsidR="00232A44" w:rsidRDefault="00232A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2A44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75A9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3F4C"/>
    <w:rsid w:val="009F51F2"/>
    <w:rsid w:val="00A05E2F"/>
    <w:rsid w:val="00A07468"/>
    <w:rsid w:val="00A1222E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67FEC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47C7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0D27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67FE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67FEC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C67FE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67FE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C67FE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C67FE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xiaoyuan_njmu@163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02228" TargetMode="External"/><Relationship Id="rId12" Type="http://schemas.openxmlformats.org/officeDocument/2006/relationships/hyperlink" Target="mailto:yuan.yue@myjove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g_hjx@163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8555C19E71241F891B4AC2C571E7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D18B-C33F-4997-8F23-483B082A0BB2}"/>
      </w:docPartPr>
      <w:docPartBody>
        <w:p w:rsidR="00000000" w:rsidRDefault="006D635B" w:rsidP="006D635B">
          <w:pPr>
            <w:pStyle w:val="08555C19E71241F891B4AC2C571E7DA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E908FEFD910457C94F0D31265069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DE3B2-F4ED-4536-A99A-0CCA3C40982F}"/>
      </w:docPartPr>
      <w:docPartBody>
        <w:p w:rsidR="00000000" w:rsidRDefault="006D635B" w:rsidP="006D635B">
          <w:pPr>
            <w:pStyle w:val="7E908FEFD910457C94F0D312650697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6D635B"/>
    <w:rsid w:val="00706CE8"/>
    <w:rsid w:val="00742DFC"/>
    <w:rsid w:val="007571D3"/>
    <w:rsid w:val="0077793F"/>
    <w:rsid w:val="00792E1F"/>
    <w:rsid w:val="007B72C5"/>
    <w:rsid w:val="007E3CF1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C47C7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8555C19E71241F891B4AC2C571E7DA9">
    <w:name w:val="08555C19E71241F891B4AC2C571E7DA9"/>
    <w:rsid w:val="006D63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908FEFD910457C94F0D312650697F0">
    <w:name w:val="7E908FEFD910457C94F0D312650697F0"/>
    <w:rsid w:val="006D635B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2142</Words>
  <Characters>11677</Characters>
  <Application>Microsoft Office Word</Application>
  <DocSecurity>0</DocSecurity>
  <Lines>282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33</cp:revision>
  <dcterms:created xsi:type="dcterms:W3CDTF">2023-06-29T06:34:00Z</dcterms:created>
  <dcterms:modified xsi:type="dcterms:W3CDTF">2025-05-24T15:46:00Z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