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C5EA86B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</w:t>
        </w:r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8</w:t>
        </w:r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20?status=a69826k</w:t>
        </w:r>
      </w:hyperlink>
    </w:p>
    <w:p w14:paraId="0000000A" w14:textId="5F0D8F9E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</w:t>
        </w:r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8</w:t>
        </w:r>
        <w:r w:rsidR="004C09D6" w:rsidRPr="00DF31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20?status=a69826k</w:t>
        </w:r>
      </w:hyperlink>
    </w:p>
    <w:p w14:paraId="2DBE1B11" w14:textId="77777777" w:rsidR="004C09D6" w:rsidRPr="00D118E8" w:rsidRDefault="004C09D6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1B0D314F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1DA4D1AC" w:rsidR="00C74D7E" w:rsidRPr="00700BA1" w:rsidRDefault="00000000" w:rsidP="00700B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00BA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CEA28DB" w14:textId="33D248B6" w:rsidR="00700BA1" w:rsidRPr="006E38DA" w:rsidRDefault="00700BA1" w:rsidP="00700BA1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700BA1">
        <w:rPr>
          <w:rFonts w:ascii="Calibri" w:hAnsi="Calibri" w:cs="Calibri"/>
          <w:i/>
          <w:iCs/>
          <w:sz w:val="24"/>
          <w:szCs w:val="24"/>
        </w:rPr>
        <w:t xml:space="preserve">“The video is </w:t>
      </w:r>
      <w:r w:rsidRPr="00700BA1">
        <w:rPr>
          <w:rFonts w:ascii="Calibri" w:hAnsi="Calibri" w:cs="Calibri"/>
          <w:i/>
          <w:iCs/>
          <w:sz w:val="24"/>
          <w:szCs w:val="24"/>
        </w:rPr>
        <w:t>very comprehensive and demonstrates excellent detail and technique</w:t>
      </w:r>
      <w:r w:rsidRPr="00700BA1">
        <w:rPr>
          <w:rFonts w:ascii="Calibri" w:hAnsi="Calibri" w:cs="Calibri"/>
          <w:i/>
          <w:iCs/>
          <w:sz w:val="24"/>
          <w:szCs w:val="24"/>
        </w:rPr>
        <w:t>.”</w:t>
      </w:r>
    </w:p>
    <w:p w14:paraId="4E552752" w14:textId="77777777" w:rsidR="006E38DA" w:rsidRDefault="006E38DA" w:rsidP="00700BA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326E94E" w14:textId="0B75748D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Pr="00700BA1">
        <w:rPr>
          <w:rFonts w:ascii="Calibri" w:hAnsi="Calibri" w:cs="Calibri"/>
          <w:b/>
          <w:bCs/>
          <w:sz w:val="24"/>
          <w:szCs w:val="24"/>
        </w:rPr>
        <w:t>T</w:t>
      </w:r>
      <w:r w:rsidRPr="00700BA1">
        <w:rPr>
          <w:rFonts w:ascii="Calibri" w:hAnsi="Calibri" w:cs="Calibri"/>
          <w:b/>
          <w:bCs/>
          <w:sz w:val="24"/>
          <w:szCs w:val="24"/>
        </w:rPr>
        <w:t>ext</w:t>
      </w:r>
      <w:r w:rsidRPr="00700BA1">
        <w:rPr>
          <w:rFonts w:ascii="Calibri" w:hAnsi="Calibri" w:cs="Calibri"/>
          <w:sz w:val="24"/>
          <w:szCs w:val="24"/>
        </w:rPr>
        <w:t xml:space="preserve">: </w:t>
      </w:r>
      <w:r w:rsidR="00F37C54">
        <w:rPr>
          <w:rFonts w:ascii="Calibri" w:hAnsi="Calibri" w:cs="Calibri"/>
          <w:sz w:val="24"/>
          <w:szCs w:val="24"/>
        </w:rPr>
        <w:t>1.2</w:t>
      </w:r>
    </w:p>
    <w:p w14:paraId="16D12EA7" w14:textId="036EDD1B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>Comment</w:t>
      </w:r>
      <w:r w:rsidRPr="00700BA1">
        <w:rPr>
          <w:rFonts w:ascii="Calibri" w:hAnsi="Calibri" w:cs="Calibri"/>
          <w:sz w:val="24"/>
          <w:szCs w:val="24"/>
        </w:rPr>
        <w:t xml:space="preserve">: </w:t>
      </w:r>
      <w:r w:rsidR="00F37C54">
        <w:rPr>
          <w:rFonts w:ascii="Calibri" w:hAnsi="Calibri" w:cs="Calibri"/>
          <w:sz w:val="24"/>
          <w:szCs w:val="24"/>
        </w:rPr>
        <w:t>Some institutions may disagree with the guidance to single-house animals for a week prior to surgery to permit acclimation to the stress of post-surgical single housing</w:t>
      </w:r>
      <w:r w:rsidRPr="00700BA1">
        <w:rPr>
          <w:rFonts w:ascii="Calibri" w:hAnsi="Calibri" w:cs="Calibri"/>
          <w:sz w:val="24"/>
          <w:szCs w:val="24"/>
        </w:rPr>
        <w:t xml:space="preserve">. </w:t>
      </w:r>
    </w:p>
    <w:p w14:paraId="71F783EC" w14:textId="22214B10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>Suggested change</w:t>
      </w:r>
      <w:r w:rsidRPr="00700BA1">
        <w:rPr>
          <w:rFonts w:ascii="Calibri" w:hAnsi="Calibri" w:cs="Calibri"/>
          <w:sz w:val="24"/>
          <w:szCs w:val="24"/>
        </w:rPr>
        <w:t xml:space="preserve">: Recommend adding a statement </w:t>
      </w:r>
      <w:proofErr w:type="gramStart"/>
      <w:r w:rsidRPr="00700BA1">
        <w:rPr>
          <w:rFonts w:ascii="Calibri" w:hAnsi="Calibri" w:cs="Calibri"/>
          <w:sz w:val="24"/>
          <w:szCs w:val="24"/>
        </w:rPr>
        <w:t>similar to</w:t>
      </w:r>
      <w:proofErr w:type="gramEnd"/>
      <w:r w:rsidRPr="00700BA1">
        <w:rPr>
          <w:rFonts w:ascii="Calibri" w:hAnsi="Calibri" w:cs="Calibri"/>
          <w:sz w:val="24"/>
          <w:szCs w:val="24"/>
        </w:rPr>
        <w:t xml:space="preserve"> “or per institutional guidelines</w:t>
      </w:r>
      <w:r w:rsidR="00F37C54">
        <w:rPr>
          <w:rFonts w:ascii="Calibri" w:hAnsi="Calibri" w:cs="Calibri"/>
          <w:sz w:val="24"/>
          <w:szCs w:val="24"/>
        </w:rPr>
        <w:t>.</w:t>
      </w:r>
      <w:r w:rsidRPr="00700BA1">
        <w:rPr>
          <w:rFonts w:ascii="Calibri" w:hAnsi="Calibri" w:cs="Calibri"/>
          <w:sz w:val="24"/>
          <w:szCs w:val="24"/>
        </w:rPr>
        <w:t>”</w:t>
      </w:r>
    </w:p>
    <w:p w14:paraId="3F8CEAF9" w14:textId="77777777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0D6C998" w14:textId="065A84C0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F37C54">
        <w:rPr>
          <w:rFonts w:ascii="Calibri" w:hAnsi="Calibri" w:cs="Calibri"/>
          <w:b/>
          <w:bCs/>
          <w:sz w:val="24"/>
          <w:szCs w:val="24"/>
        </w:rPr>
        <w:t>T</w:t>
      </w:r>
      <w:r w:rsidRPr="00700BA1">
        <w:rPr>
          <w:rFonts w:ascii="Calibri" w:hAnsi="Calibri" w:cs="Calibri"/>
          <w:b/>
          <w:bCs/>
          <w:sz w:val="24"/>
          <w:szCs w:val="24"/>
        </w:rPr>
        <w:t>ext</w:t>
      </w:r>
      <w:r w:rsidRPr="00700BA1">
        <w:rPr>
          <w:rFonts w:ascii="Calibri" w:hAnsi="Calibri" w:cs="Calibri"/>
          <w:sz w:val="24"/>
          <w:szCs w:val="24"/>
        </w:rPr>
        <w:t>: Discussion</w:t>
      </w:r>
    </w:p>
    <w:p w14:paraId="7B00AD19" w14:textId="2759E4B2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>Comment</w:t>
      </w:r>
      <w:r w:rsidRPr="00700BA1">
        <w:rPr>
          <w:rFonts w:ascii="Calibri" w:hAnsi="Calibri" w:cs="Calibri"/>
          <w:sz w:val="24"/>
          <w:szCs w:val="24"/>
        </w:rPr>
        <w:t xml:space="preserve">: The discussion text could be optimized with additional detail on </w:t>
      </w:r>
      <w:r w:rsidR="00E168BB" w:rsidRPr="00700BA1">
        <w:rPr>
          <w:rFonts w:ascii="Calibri" w:hAnsi="Calibri" w:cs="Calibri"/>
          <w:sz w:val="24"/>
          <w:szCs w:val="24"/>
        </w:rPr>
        <w:t>long-term</w:t>
      </w:r>
      <w:r w:rsidRPr="00700BA1">
        <w:rPr>
          <w:rFonts w:ascii="Calibri" w:hAnsi="Calibri" w:cs="Calibri"/>
          <w:sz w:val="24"/>
          <w:szCs w:val="24"/>
        </w:rPr>
        <w:t xml:space="preserve"> outcomes and potential complications</w:t>
      </w:r>
      <w:r w:rsidR="00E168BB">
        <w:rPr>
          <w:rFonts w:ascii="Calibri" w:hAnsi="Calibri" w:cs="Calibri"/>
          <w:sz w:val="24"/>
          <w:szCs w:val="24"/>
        </w:rPr>
        <w:t>.</w:t>
      </w:r>
    </w:p>
    <w:p w14:paraId="63FD930A" w14:textId="68742FFA" w:rsidR="00700BA1" w:rsidRPr="00700BA1" w:rsidRDefault="00700BA1" w:rsidP="00700B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00BA1">
        <w:rPr>
          <w:rFonts w:ascii="Calibri" w:hAnsi="Calibri" w:cs="Calibri"/>
          <w:b/>
          <w:bCs/>
          <w:sz w:val="24"/>
          <w:szCs w:val="24"/>
        </w:rPr>
        <w:t>Suggested change</w:t>
      </w:r>
      <w:r w:rsidRPr="00700BA1">
        <w:rPr>
          <w:rFonts w:ascii="Calibri" w:hAnsi="Calibri" w:cs="Calibri"/>
          <w:sz w:val="24"/>
          <w:szCs w:val="24"/>
        </w:rPr>
        <w:t>: Recommend adding a brief description of nerve injection-specific adverse outcomes, if relevant (e.g., Horner’s syndrome?)</w:t>
      </w:r>
      <w:r w:rsidR="00E168BB">
        <w:rPr>
          <w:rFonts w:ascii="Calibri" w:hAnsi="Calibri" w:cs="Calibri"/>
          <w:sz w:val="24"/>
          <w:szCs w:val="24"/>
        </w:rPr>
        <w:t>,</w:t>
      </w:r>
      <w:r w:rsidRPr="00700BA1">
        <w:rPr>
          <w:rFonts w:ascii="Calibri" w:hAnsi="Calibri" w:cs="Calibri"/>
          <w:sz w:val="24"/>
          <w:szCs w:val="24"/>
        </w:rPr>
        <w:t xml:space="preserve"> to guide future investigators in animal care. </w:t>
      </w:r>
    </w:p>
    <w:p w14:paraId="0000000E" w14:textId="77777777" w:rsidR="00C74D7E" w:rsidRPr="00700BA1" w:rsidRDefault="00C74D7E" w:rsidP="00700B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700BA1" w:rsidRDefault="00C74D7E" w:rsidP="00700B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7ABA2DB2" w:rsidR="00C74D7E" w:rsidRPr="00E168BB" w:rsidRDefault="00000000" w:rsidP="00700B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00BA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41AF3CBE" w:rsidR="00C74D7E" w:rsidRPr="00700BA1" w:rsidRDefault="00E168BB" w:rsidP="00700B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There are n</w:t>
      </w:r>
      <w:r w:rsidR="00700BA1" w:rsidRPr="00700BA1">
        <w:rPr>
          <w:rFonts w:ascii="Calibri" w:eastAsia="Times New Roman" w:hAnsi="Calibri" w:cs="Calibri"/>
          <w:sz w:val="24"/>
          <w:szCs w:val="24"/>
        </w:rPr>
        <w:t>o comments on the text and video.</w:t>
      </w:r>
    </w:p>
    <w:sectPr w:rsidR="00C74D7E" w:rsidRPr="00700B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02FC26-85DE-4CEB-BAB1-6C29A3888E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16757E7-F57C-48A7-BC13-0B3EF9CD205F}"/>
    <w:embedBold r:id="rId3" w:fontKey="{405F3DF7-5F7F-4588-A4A0-03C3D0F54CBF}"/>
    <w:embedItalic r:id="rId4" w:fontKey="{160A5E32-45B5-413E-8CF2-04ED0BC1D6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55F05FE-71D8-4A83-BE8D-C7AA21F63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9D4F0FB-C7BB-4A77-80BA-4120C3A6E46A}"/>
    <w:embedBold r:id="rId7" w:fontKey="{81413DC8-D378-4F35-9050-9BB091930F1A}"/>
    <w:embedItalic r:id="rId8" w:fontKey="{78955353-F670-4226-9E15-E2B07E8B81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4C09D6"/>
    <w:rsid w:val="006714B7"/>
    <w:rsid w:val="006E38DA"/>
    <w:rsid w:val="00700BA1"/>
    <w:rsid w:val="007D3FB3"/>
    <w:rsid w:val="00C74D7E"/>
    <w:rsid w:val="00D118E8"/>
    <w:rsid w:val="00DC6097"/>
    <w:rsid w:val="00E168BB"/>
    <w:rsid w:val="00F37C54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820?status=a69826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820?status=a69826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209</Words>
  <Characters>1319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8</cp:revision>
  <dcterms:created xsi:type="dcterms:W3CDTF">2024-11-12T12:06:00Z</dcterms:created>
  <dcterms:modified xsi:type="dcterms:W3CDTF">2025-06-17T07:54:00Z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