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3C24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63F22">
        <w:rPr>
          <w:rFonts w:eastAsia="Times New Roman" w:cstheme="minorHAnsi"/>
          <w:b/>
        </w:rPr>
        <w:t>67794</w:t>
      </w:r>
    </w:p>
    <w:p w14:paraId="2F6924E5" w14:textId="625800D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3F22">
        <w:rPr>
          <w:rFonts w:eastAsia="Times New Roman" w:cstheme="minorHAnsi"/>
          <w:b/>
        </w:rPr>
        <w:t>Poornima G</w:t>
      </w:r>
    </w:p>
    <w:p w14:paraId="6FB9233B" w14:textId="2EE37D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63F22" w:rsidRPr="007073D9">
          <w:rPr>
            <w:rStyle w:val="Hyperlink"/>
            <w:rFonts w:eastAsia="Times New Roman" w:cstheme="minorHAnsi"/>
            <w:b/>
          </w:rPr>
          <w:t>https://review.jove.com/account/file-uploader?src=20677218</w:t>
        </w:r>
      </w:hyperlink>
      <w:r w:rsidR="00363F2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E6741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63F22" w:rsidRPr="00363F22">
        <w:rPr>
          <w:rStyle w:val="ArticleTitle"/>
          <w:rFonts w:cstheme="minorHAnsi"/>
        </w:rPr>
        <w:t>Exploring the Role of Deontic Reasoning and World Knowledge in Wason´s Selection Task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AD3414" w14:textId="7F758AA8" w:rsidR="00363F22" w:rsidRPr="00363F22" w:rsidRDefault="00363F22" w:rsidP="00363F22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363F22">
        <w:rPr>
          <w:rFonts w:eastAsia="Times New Roman" w:cstheme="minorHAnsi"/>
          <w:b/>
          <w:sz w:val="28"/>
          <w:szCs w:val="28"/>
          <w:lang w:val="en-GB"/>
        </w:rPr>
        <w:t xml:space="preserve">Montserrat Martín, María Dolores </w:t>
      </w:r>
      <w:proofErr w:type="spellStart"/>
      <w:r w:rsidRPr="00363F22">
        <w:rPr>
          <w:rFonts w:eastAsia="Times New Roman" w:cstheme="minorHAnsi"/>
          <w:b/>
          <w:sz w:val="28"/>
          <w:szCs w:val="28"/>
          <w:lang w:val="en-GB"/>
        </w:rPr>
        <w:t>Valiña</w:t>
      </w:r>
      <w:proofErr w:type="spellEnd"/>
    </w:p>
    <w:p w14:paraId="33CD999C" w14:textId="4C22CC48" w:rsidR="00D6314B" w:rsidRPr="00363F22" w:rsidRDefault="00363F22" w:rsidP="00363F22">
      <w:pPr>
        <w:outlineLvl w:val="0"/>
        <w:rPr>
          <w:rFonts w:eastAsia="Times New Roman" w:cstheme="minorHAnsi"/>
          <w:bCs/>
          <w:sz w:val="28"/>
          <w:szCs w:val="28"/>
        </w:rPr>
      </w:pPr>
      <w:r w:rsidRPr="00363F22">
        <w:rPr>
          <w:rFonts w:eastAsia="Times New Roman" w:cstheme="minorHAnsi"/>
          <w:b/>
          <w:sz w:val="28"/>
          <w:szCs w:val="28"/>
          <w:lang w:val="en-GB"/>
        </w:rPr>
        <w:br/>
      </w:r>
      <w:r w:rsidRPr="00363F22">
        <w:rPr>
          <w:rFonts w:eastAsia="Times New Roman" w:cstheme="minorHAnsi"/>
          <w:bCs/>
          <w:sz w:val="28"/>
          <w:szCs w:val="28"/>
          <w:lang w:val="en-GB"/>
        </w:rPr>
        <w:t>Department of Social Psychology, Basic Psychology and Methodology, Faculty of Psychology, University of Santiago de Compostela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E726810" w14:textId="5E4BA4A7" w:rsidR="00363F22" w:rsidRPr="00363F22" w:rsidRDefault="00363F22" w:rsidP="00363F22">
      <w:pPr>
        <w:outlineLvl w:val="0"/>
        <w:rPr>
          <w:rFonts w:eastAsia="Times New Roman" w:cstheme="minorHAnsi"/>
        </w:rPr>
      </w:pPr>
      <w:bookmarkStart w:id="0" w:name="_Hlk25233958"/>
      <w:r w:rsidRPr="00363F22">
        <w:rPr>
          <w:rFonts w:eastAsia="Times New Roman" w:cstheme="minorHAnsi"/>
        </w:rPr>
        <w:t>Montserrat Martín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montserrat.martin@usc.es</w:t>
      </w:r>
    </w:p>
    <w:p w14:paraId="5196A52A" w14:textId="0F5C2D89" w:rsidR="004E0C5A" w:rsidRPr="00CB35B0" w:rsidRDefault="00363F22" w:rsidP="00363F22">
      <w:pPr>
        <w:outlineLvl w:val="0"/>
        <w:rPr>
          <w:rFonts w:eastAsia="Times New Roman" w:cstheme="minorHAnsi"/>
          <w:lang w:val="es-ES"/>
        </w:rPr>
      </w:pPr>
      <w:r w:rsidRPr="00CB35B0">
        <w:rPr>
          <w:rFonts w:eastAsia="Times New Roman" w:cstheme="minorHAnsi"/>
          <w:lang w:val="es-ES"/>
        </w:rPr>
        <w:t xml:space="preserve">María Dolores </w:t>
      </w:r>
      <w:proofErr w:type="spellStart"/>
      <w:r w:rsidRPr="00CB35B0">
        <w:rPr>
          <w:rFonts w:eastAsia="Times New Roman" w:cstheme="minorHAnsi"/>
          <w:lang w:val="es-ES"/>
        </w:rPr>
        <w:t>Valiña</w:t>
      </w:r>
      <w:proofErr w:type="spellEnd"/>
      <w:r w:rsidRPr="00CB35B0">
        <w:rPr>
          <w:rFonts w:eastAsia="Times New Roman" w:cstheme="minorHAnsi"/>
          <w:lang w:val="es-ES"/>
        </w:rPr>
        <w:tab/>
      </w:r>
      <w:r w:rsidRPr="00CB35B0">
        <w:rPr>
          <w:rFonts w:eastAsia="Times New Roman" w:cstheme="minorHAnsi"/>
          <w:lang w:val="es-ES"/>
        </w:rPr>
        <w:tab/>
        <w:t>mdolores.valina@usc.es</w:t>
      </w:r>
    </w:p>
    <w:p w14:paraId="70FFA58B" w14:textId="77777777" w:rsidR="00D6314B" w:rsidRPr="00CB35B0" w:rsidRDefault="00D6314B" w:rsidP="004E0C5A">
      <w:pPr>
        <w:outlineLvl w:val="0"/>
        <w:rPr>
          <w:rFonts w:eastAsia="Times New Roman" w:cstheme="minorHAnsi"/>
          <w:lang w:val="es-ES"/>
        </w:rPr>
      </w:pPr>
    </w:p>
    <w:p w14:paraId="43000D96" w14:textId="77777777" w:rsidR="005A25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p w14:paraId="2E1C6668" w14:textId="284A3C82" w:rsidR="004E0C5A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 </w:t>
      </w:r>
    </w:p>
    <w:bookmarkEnd w:id="0"/>
    <w:p w14:paraId="3FA5ECF1" w14:textId="77777777" w:rsidR="00363F22" w:rsidRPr="00CB35B0" w:rsidRDefault="00363F22" w:rsidP="00363F22">
      <w:pPr>
        <w:outlineLvl w:val="0"/>
        <w:rPr>
          <w:rFonts w:eastAsia="Times New Roman" w:cstheme="minorHAnsi"/>
          <w:lang w:val="es-ES"/>
        </w:rPr>
      </w:pPr>
      <w:r w:rsidRPr="00CB35B0">
        <w:rPr>
          <w:rFonts w:eastAsia="Times New Roman" w:cstheme="minorHAnsi"/>
          <w:lang w:val="es-ES"/>
        </w:rPr>
        <w:t xml:space="preserve">María Dolores </w:t>
      </w:r>
      <w:proofErr w:type="spellStart"/>
      <w:r w:rsidRPr="00CB35B0">
        <w:rPr>
          <w:rFonts w:eastAsia="Times New Roman" w:cstheme="minorHAnsi"/>
          <w:lang w:val="es-ES"/>
        </w:rPr>
        <w:t>Valiña</w:t>
      </w:r>
      <w:proofErr w:type="spellEnd"/>
      <w:r w:rsidRPr="00CB35B0">
        <w:rPr>
          <w:rFonts w:eastAsia="Times New Roman" w:cstheme="minorHAnsi"/>
          <w:lang w:val="es-ES"/>
        </w:rPr>
        <w:tab/>
      </w:r>
      <w:r w:rsidRPr="00CB35B0">
        <w:rPr>
          <w:rFonts w:eastAsia="Times New Roman" w:cstheme="minorHAnsi"/>
          <w:lang w:val="es-ES"/>
        </w:rPr>
        <w:tab/>
        <w:t>mdolores.valina@usc.es</w:t>
      </w:r>
    </w:p>
    <w:p w14:paraId="6CC84B6B" w14:textId="7415FC78" w:rsidR="005A255A" w:rsidRPr="00363F22" w:rsidRDefault="005A255A" w:rsidP="005A255A">
      <w:pPr>
        <w:outlineLvl w:val="0"/>
        <w:rPr>
          <w:rFonts w:eastAsia="Times New Roman" w:cstheme="minorHAnsi"/>
        </w:rPr>
      </w:pPr>
      <w:r w:rsidRPr="00363F22">
        <w:rPr>
          <w:rFonts w:eastAsia="Times New Roman" w:cstheme="minorHAnsi"/>
        </w:rPr>
        <w:t>Montserrat Martín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montserrat.martin@usc.es</w:t>
      </w:r>
    </w:p>
    <w:p w14:paraId="5A2BE33C" w14:textId="4840DB36" w:rsidR="001E230F" w:rsidRDefault="001E230F" w:rsidP="009A0E7C">
      <w:pPr>
        <w:outlineLvl w:val="0"/>
        <w:rPr>
          <w:rFonts w:cstheme="minorHAnsi"/>
          <w:bCs/>
          <w:sz w:val="22"/>
          <w:szCs w:val="22"/>
          <w:lang w:val="es-ES"/>
        </w:rPr>
      </w:pPr>
    </w:p>
    <w:p w14:paraId="65B3032E" w14:textId="77777777" w:rsidR="00061FE4" w:rsidRDefault="00061FE4" w:rsidP="009A0E7C">
      <w:pPr>
        <w:outlineLvl w:val="0"/>
        <w:rPr>
          <w:rFonts w:cstheme="minorHAnsi"/>
          <w:bCs/>
          <w:sz w:val="22"/>
          <w:szCs w:val="22"/>
          <w:lang w:val="es-ES"/>
        </w:rPr>
      </w:pPr>
    </w:p>
    <w:p w14:paraId="6419ADD4" w14:textId="0383540D" w:rsidR="00F60A8D" w:rsidRDefault="00081168" w:rsidP="00081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ptos" w:eastAsia="Times New Roman" w:hAnsi="Aptos" w:cs="Courier New"/>
          <w:b/>
          <w:bCs/>
          <w:color w:val="FF0000"/>
          <w:lang w:val="es-ES" w:eastAsia="es-ES"/>
        </w:rPr>
      </w:pPr>
      <w:r w:rsidRPr="00081168">
        <w:rPr>
          <w:rFonts w:ascii="Aptos" w:eastAsia="Times New Roman" w:hAnsi="Aptos" w:cs="Courier New"/>
          <w:b/>
          <w:bCs/>
          <w:color w:val="FF0000"/>
          <w:lang w:val="es-ES" w:eastAsia="es-ES"/>
        </w:rPr>
        <w:t>.</w:t>
      </w:r>
    </w:p>
    <w:p w14:paraId="16009580" w14:textId="77777777" w:rsidR="00F60A8D" w:rsidRDefault="00F60A8D">
      <w:pPr>
        <w:rPr>
          <w:rFonts w:ascii="Aptos" w:eastAsia="Times New Roman" w:hAnsi="Aptos" w:cs="Courier New"/>
          <w:b/>
          <w:bCs/>
          <w:color w:val="FF0000"/>
          <w:lang w:val="es-ES" w:eastAsia="es-ES"/>
        </w:rPr>
      </w:pPr>
      <w:r>
        <w:rPr>
          <w:rFonts w:ascii="Aptos" w:eastAsia="Times New Roman" w:hAnsi="Aptos" w:cs="Courier New"/>
          <w:b/>
          <w:bCs/>
          <w:color w:val="FF0000"/>
          <w:lang w:val="es-ES" w:eastAsia="es-ES"/>
        </w:rPr>
        <w:br w:type="page"/>
      </w:r>
    </w:p>
    <w:p w14:paraId="4A20882F" w14:textId="77777777" w:rsidR="00081168" w:rsidRPr="00081168" w:rsidRDefault="00081168" w:rsidP="00081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ptos" w:eastAsia="Times New Roman" w:hAnsi="Aptos" w:cs="Courier New"/>
          <w:b/>
          <w:bCs/>
          <w:color w:val="FF0000"/>
          <w:lang w:val="es-ES" w:eastAsia="es-ES"/>
        </w:rPr>
      </w:pPr>
    </w:p>
    <w:p w14:paraId="6103F645" w14:textId="77777777" w:rsidR="00081168" w:rsidRPr="004B0555" w:rsidRDefault="00081168" w:rsidP="009A0E7C">
      <w:pPr>
        <w:outlineLvl w:val="0"/>
        <w:rPr>
          <w:rFonts w:cstheme="minorHAnsi"/>
          <w:b/>
          <w:bCs/>
          <w:color w:val="FF0000"/>
          <w:sz w:val="22"/>
          <w:szCs w:val="22"/>
          <w:lang w:val="es-ES"/>
        </w:rPr>
      </w:pPr>
    </w:p>
    <w:p w14:paraId="66F681F7" w14:textId="77777777" w:rsidR="00AE729A" w:rsidRDefault="00AE729A" w:rsidP="00AE72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lang w:val="en-US"/>
        </w:rPr>
      </w:pPr>
      <w:r>
        <w:rPr>
          <w:rStyle w:val="normaltextrun"/>
          <w:rFonts w:ascii="Calibri" w:hAnsi="Calibri" w:cs="Calibri"/>
          <w:color w:val="000000"/>
          <w:lang w:val="en-US"/>
        </w:rPr>
        <w:t>Montserrat Martín</w:t>
      </w:r>
      <w:r>
        <w:rPr>
          <w:rStyle w:val="normaltextrun"/>
          <w:rFonts w:ascii="Calibri" w:hAnsi="Calibri" w:cs="Calibri"/>
          <w:color w:val="000000"/>
          <w:lang w:val="en-US"/>
        </w:rPr>
        <w:tab/>
      </w:r>
      <w:r>
        <w:rPr>
          <w:rStyle w:val="normaltextrun"/>
          <w:rFonts w:ascii="Calibri" w:hAnsi="Calibri" w:cs="Calibri"/>
          <w:color w:val="000000"/>
          <w:lang w:val="en-US"/>
        </w:rPr>
        <w:tab/>
      </w:r>
      <w:r>
        <w:rPr>
          <w:rStyle w:val="normaltextrun"/>
          <w:rFonts w:ascii="Calibri" w:hAnsi="Calibri" w:cs="Calibri"/>
          <w:color w:val="000000"/>
          <w:lang w:val="en-US"/>
        </w:rPr>
        <w:tab/>
      </w:r>
      <w:r>
        <w:rPr>
          <w:rStyle w:val="normaltextrun"/>
          <w:rFonts w:ascii="Calibri" w:hAnsi="Calibri" w:cs="Calibri"/>
          <w:color w:val="000000"/>
          <w:lang w:val="en-US"/>
        </w:rPr>
        <w:tab/>
        <w:t xml:space="preserve">María Dolores </w:t>
      </w:r>
      <w:proofErr w:type="spellStart"/>
      <w:r>
        <w:rPr>
          <w:rStyle w:val="normaltextrun"/>
          <w:rFonts w:ascii="Calibri" w:hAnsi="Calibri" w:cs="Calibri"/>
          <w:color w:val="000000"/>
          <w:lang w:val="en-US"/>
        </w:rPr>
        <w:t>Valiña</w:t>
      </w:r>
      <w:proofErr w:type="spellEnd"/>
    </w:p>
    <w:p w14:paraId="19E4CD01" w14:textId="77777777" w:rsidR="00AE729A" w:rsidRDefault="00AE729A" w:rsidP="00AE72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hyperlink r:id="rId9" w:history="1">
        <w:r w:rsidRPr="00BD7D82">
          <w:rPr>
            <w:rStyle w:val="Hyperlink"/>
            <w:rFonts w:ascii="Calibri" w:hAnsi="Calibri" w:cs="Calibri"/>
            <w:lang w:val="en-US"/>
          </w:rPr>
          <w:t>montserrat.martin@usc.es</w:t>
        </w:r>
      </w:hyperlink>
      <w:r>
        <w:rPr>
          <w:rStyle w:val="normaltextrun"/>
          <w:rFonts w:ascii="Calibri" w:hAnsi="Calibri" w:cs="Calibri"/>
          <w:color w:val="000000"/>
          <w:lang w:val="en-US"/>
        </w:rPr>
        <w:tab/>
      </w:r>
      <w:r>
        <w:rPr>
          <w:rStyle w:val="normaltextrun"/>
          <w:rFonts w:ascii="Calibri" w:hAnsi="Calibri" w:cs="Calibri"/>
          <w:color w:val="000000"/>
          <w:lang w:val="en-US"/>
        </w:rPr>
        <w:tab/>
      </w:r>
      <w:r>
        <w:rPr>
          <w:rStyle w:val="normaltextrun"/>
          <w:rFonts w:ascii="Calibri" w:hAnsi="Calibri" w:cs="Calibri"/>
          <w:color w:val="000000"/>
          <w:lang w:val="en-US"/>
        </w:rPr>
        <w:tab/>
      </w:r>
      <w:hyperlink r:id="rId10" w:history="1">
        <w:r w:rsidRPr="00BD7D82">
          <w:rPr>
            <w:rStyle w:val="Hyperlink"/>
            <w:rFonts w:ascii="Calibri" w:hAnsi="Calibri" w:cs="Calibri"/>
          </w:rPr>
          <w:t>mdolores.valina@usc.es</w:t>
        </w:r>
      </w:hyperlink>
    </w:p>
    <w:p w14:paraId="799964E5" w14:textId="0E42325F" w:rsidR="00AE729A" w:rsidRDefault="00AE729A" w:rsidP="00AE729A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Calibri" w:hAnsi="Calibri" w:cs="Calibri"/>
          <w:color w:val="000000"/>
          <w:lang w:val="en-US"/>
        </w:rPr>
        <w:t>Senior Professor of Basic Psychology</w:t>
      </w:r>
      <w:r>
        <w:rPr>
          <w:rStyle w:val="eop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ab/>
      </w:r>
      <w:r>
        <w:rPr>
          <w:rStyle w:val="eop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lang w:val="en-US"/>
        </w:rPr>
        <w:t>Senior Professor of Basic Psychology</w:t>
      </w:r>
      <w:r>
        <w:rPr>
          <w:rStyle w:val="eop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ab/>
      </w:r>
      <w:r>
        <w:rPr>
          <w:rStyle w:val="eop"/>
          <w:rFonts w:ascii="Calibri" w:hAnsi="Calibri" w:cs="Calibri"/>
          <w:color w:val="000000"/>
        </w:rPr>
        <w:tab/>
      </w:r>
    </w:p>
    <w:p w14:paraId="0CC0949D" w14:textId="77777777" w:rsidR="00AE729A" w:rsidRDefault="00AE729A" w:rsidP="00AE729A">
      <w:pPr>
        <w:pStyle w:val="paragraph"/>
        <w:spacing w:before="0" w:beforeAutospacing="0" w:after="0" w:afterAutospacing="0"/>
        <w:textAlignment w:val="baseline"/>
        <w:rPr>
          <w:rStyle w:val="tabchar"/>
          <w:color w:val="000000"/>
        </w:rPr>
      </w:pP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</w:r>
      <w:r>
        <w:rPr>
          <w:rStyle w:val="tabchar"/>
          <w:color w:val="000000"/>
        </w:rPr>
        <w:tab/>
        <w:t xml:space="preserve"> </w:t>
      </w:r>
    </w:p>
    <w:p w14:paraId="53120268" w14:textId="4F49FC75" w:rsidR="00AE729A" w:rsidRDefault="00AE729A" w:rsidP="00AE729A">
      <w:pPr>
        <w:pStyle w:val="paragraph"/>
        <w:spacing w:before="0" w:beforeAutospacing="0" w:after="0" w:afterAutospacing="0"/>
        <w:textAlignment w:val="baseline"/>
        <w:rPr>
          <w:rStyle w:val="tabchar"/>
          <w:color w:val="000000"/>
        </w:rPr>
      </w:pPr>
    </w:p>
    <w:p w14:paraId="4521D253" w14:textId="73B866D0" w:rsidR="008E03A8" w:rsidRPr="00FD00B1" w:rsidRDefault="00C70C90" w:rsidP="008E03A8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C12C04">
        <w:rPr>
          <w:rFonts w:cstheme="minorHAnsi"/>
          <w:sz w:val="22"/>
          <w:szCs w:val="22"/>
          <w:lang w:val="en-GB"/>
        </w:rPr>
        <w:br w:type="page"/>
      </w:r>
      <w:r w:rsidR="008E03A8"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D8E9185" w14:textId="77777777" w:rsidR="008E03A8" w:rsidRPr="00B07A3B" w:rsidRDefault="008E03A8" w:rsidP="008E03A8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2E887EB" w14:textId="77777777" w:rsidR="008E03A8" w:rsidRPr="00D7547B" w:rsidRDefault="008E03A8" w:rsidP="008E03A8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2DB2EBE2" w14:textId="77777777" w:rsidR="008E03A8" w:rsidRPr="00B07A3B" w:rsidRDefault="008E03A8" w:rsidP="008E03A8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3CDA6C37" w14:textId="77777777" w:rsidR="008E03A8" w:rsidRPr="00B07A3B" w:rsidRDefault="008E03A8" w:rsidP="008E03A8">
      <w:pPr>
        <w:spacing w:before="120"/>
        <w:rPr>
          <w:rFonts w:eastAsia="Times New Roman" w:cstheme="minorHAnsi"/>
          <w:b/>
        </w:rPr>
      </w:pPr>
    </w:p>
    <w:p w14:paraId="22765698" w14:textId="77777777" w:rsidR="008E03A8" w:rsidRPr="00B07A3B" w:rsidRDefault="008E03A8" w:rsidP="008E03A8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67275BCB" w14:textId="77777777" w:rsidR="008E03A8" w:rsidRDefault="008E03A8" w:rsidP="008E03A8">
      <w:pPr>
        <w:rPr>
          <w:rFonts w:cstheme="minorHAnsi"/>
          <w:b/>
          <w:sz w:val="22"/>
          <w:szCs w:val="22"/>
        </w:rPr>
      </w:pPr>
    </w:p>
    <w:p w14:paraId="13B2894E" w14:textId="77777777" w:rsidR="005B53AD" w:rsidRDefault="005B53AD" w:rsidP="008E03A8">
      <w:pPr>
        <w:rPr>
          <w:rFonts w:cstheme="minorHAnsi"/>
          <w:b/>
          <w:sz w:val="22"/>
          <w:szCs w:val="22"/>
        </w:rPr>
      </w:pPr>
    </w:p>
    <w:p w14:paraId="6BF971F4" w14:textId="77777777" w:rsidR="008E03A8" w:rsidRDefault="008E03A8" w:rsidP="008E03A8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B959D78" w14:textId="77777777" w:rsidR="008E03A8" w:rsidRPr="00217D2D" w:rsidRDefault="008E03A8" w:rsidP="008E03A8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>
        <w:rPr>
          <w:rFonts w:cstheme="minorHAnsi"/>
          <w:bCs/>
          <w:sz w:val="22"/>
          <w:szCs w:val="22"/>
        </w:rPr>
        <w:t>13</w:t>
      </w:r>
    </w:p>
    <w:p w14:paraId="15C6D9F1" w14:textId="77777777" w:rsidR="008E03A8" w:rsidRPr="00B07A3B" w:rsidRDefault="008E03A8" w:rsidP="008E03A8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br w:type="page"/>
      </w:r>
    </w:p>
    <w:p w14:paraId="08A3A1C2" w14:textId="77777777" w:rsidR="008E03A8" w:rsidRPr="000F326F" w:rsidRDefault="008E03A8" w:rsidP="008E03A8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08815397" w14:textId="77777777" w:rsidR="008E03A8" w:rsidRPr="00A84C50" w:rsidRDefault="008E03A8" w:rsidP="008E03A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 xml:space="preserve">Videographer: Obtain </w:t>
      </w:r>
      <w:commentRangeStart w:id="1"/>
      <w:r w:rsidRPr="00A84C50">
        <w:rPr>
          <w:rFonts w:cstheme="minorHAnsi"/>
          <w:b/>
          <w:i/>
          <w:color w:val="0000FF"/>
        </w:rPr>
        <w:t>headshots for all authors</w:t>
      </w:r>
      <w:r>
        <w:rPr>
          <w:rFonts w:cstheme="minorHAnsi"/>
          <w:b/>
          <w:i/>
          <w:color w:val="0000FF"/>
        </w:rPr>
        <w:t xml:space="preserve"> available </w:t>
      </w:r>
      <w:commentRangeEnd w:id="1"/>
      <w:r w:rsidR="00822F59">
        <w:rPr>
          <w:rStyle w:val="CommentReference"/>
          <w:lang w:val="x-none" w:eastAsia="x-none"/>
        </w:rPr>
        <w:commentReference w:id="1"/>
      </w:r>
      <w:r>
        <w:rPr>
          <w:rFonts w:cstheme="minorHAnsi"/>
          <w:b/>
          <w:i/>
          <w:color w:val="0000FF"/>
        </w:rPr>
        <w:t>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4707F9A" w14:textId="77777777" w:rsidR="008E03A8" w:rsidRPr="00B07A3B" w:rsidRDefault="008E03A8" w:rsidP="008E03A8">
      <w:pPr>
        <w:rPr>
          <w:rFonts w:cstheme="minorHAnsi"/>
          <w:b/>
        </w:rPr>
      </w:pPr>
    </w:p>
    <w:p w14:paraId="1FB7EE99" w14:textId="77777777" w:rsidR="008E03A8" w:rsidRPr="00AF3977" w:rsidRDefault="008E03A8" w:rsidP="008E03A8">
      <w:pPr>
        <w:rPr>
          <w:rFonts w:eastAsia="Times New Roman" w:cstheme="minorHAnsi"/>
          <w:b/>
        </w:rPr>
      </w:pPr>
    </w:p>
    <w:p w14:paraId="6E493913" w14:textId="77777777" w:rsidR="008E03A8" w:rsidRPr="009470DC" w:rsidRDefault="008E03A8" w:rsidP="008E03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A1F7169" w14:textId="6913EB9E" w:rsidR="008E03A8" w:rsidRPr="005B53AD" w:rsidRDefault="008E03A8" w:rsidP="008E03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1FE4">
        <w:rPr>
          <w:rStyle w:val="AuthorName"/>
          <w:rFonts w:asciiTheme="minorHAnsi" w:eastAsia="Times" w:hAnsiTheme="minorHAnsi" w:cstheme="minorHAnsi"/>
        </w:rPr>
        <w:t>Montserrat Martín</w:t>
      </w:r>
      <w:r w:rsidRPr="0095264D">
        <w:rPr>
          <w:rStyle w:val="AuthorName"/>
          <w:rFonts w:asciiTheme="minorHAnsi" w:eastAsia="Times" w:hAnsiTheme="minorHAnsi" w:cstheme="minorHAnsi"/>
          <w:u w:val="none"/>
        </w:rPr>
        <w:t>:</w:t>
      </w:r>
      <w:r w:rsidRPr="005A33C6">
        <w:rPr>
          <w:rFonts w:cstheme="minorHAnsi"/>
        </w:rPr>
        <w:t xml:space="preserve"> </w:t>
      </w:r>
      <w:r>
        <w:rPr>
          <w:rFonts w:cstheme="minorHAnsi"/>
        </w:rPr>
        <w:t>The scope of our research is to analyze the role of semantic and pragmatic factors in subjects´</w:t>
      </w:r>
      <w:r w:rsidR="0056002E">
        <w:rPr>
          <w:rFonts w:cstheme="minorHAnsi"/>
        </w:rPr>
        <w:t xml:space="preserve"> </w:t>
      </w:r>
      <w:r>
        <w:rPr>
          <w:rFonts w:cstheme="minorHAnsi"/>
        </w:rPr>
        <w:t xml:space="preserve">reasoning. For this purpose, </w:t>
      </w:r>
      <w:r w:rsidR="005B53AD">
        <w:rPr>
          <w:rFonts w:cstheme="minorHAnsi"/>
        </w:rPr>
        <w:t>we use</w:t>
      </w:r>
      <w:r>
        <w:rPr>
          <w:rFonts w:cstheme="minorHAnsi"/>
        </w:rPr>
        <w:t xml:space="preserve"> Wason´s selection task</w:t>
      </w:r>
      <w:r w:rsidR="005B53AD">
        <w:rPr>
          <w:rFonts w:cstheme="minorHAnsi"/>
        </w:rPr>
        <w:t>.</w:t>
      </w:r>
    </w:p>
    <w:p w14:paraId="41A98831" w14:textId="1444C78A" w:rsidR="005B53AD" w:rsidRPr="00B07A3B" w:rsidRDefault="005B53AD" w:rsidP="005B53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734E8502" w14:textId="77777777" w:rsidR="008E03A8" w:rsidRPr="00B07A3B" w:rsidRDefault="008E03A8" w:rsidP="008E03A8">
      <w:pPr>
        <w:rPr>
          <w:rFonts w:eastAsia="Times New Roman" w:cstheme="minorHAnsi"/>
          <w:b/>
          <w:bCs/>
        </w:rPr>
      </w:pPr>
    </w:p>
    <w:p w14:paraId="2651A2F3" w14:textId="77777777" w:rsidR="008E03A8" w:rsidRPr="00B07A3B" w:rsidRDefault="008E03A8" w:rsidP="008E03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24E51C9F" w14:textId="474800C9" w:rsidR="008E03A8" w:rsidRDefault="008E03A8" w:rsidP="006D59FA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061FE4">
        <w:rPr>
          <w:rStyle w:val="AuthorName"/>
          <w:rFonts w:asciiTheme="minorHAnsi" w:eastAsia="Times" w:hAnsiTheme="minorHAnsi" w:cstheme="minorHAnsi"/>
        </w:rPr>
        <w:t>Montserrat Martín</w:t>
      </w:r>
      <w:r w:rsidRPr="0095264D">
        <w:rPr>
          <w:rFonts w:eastAsia="Times New Roman" w:cstheme="minorHAnsi"/>
          <w:b/>
          <w:bCs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Numerous experimental investigations </w:t>
      </w:r>
      <w:r w:rsidR="006D59FA">
        <w:rPr>
          <w:rFonts w:eastAsia="Times New Roman" w:cstheme="minorHAnsi"/>
        </w:rPr>
        <w:t xml:space="preserve">have </w:t>
      </w:r>
      <w:r>
        <w:rPr>
          <w:rFonts w:eastAsia="Times New Roman" w:cstheme="minorHAnsi"/>
        </w:rPr>
        <w:t>revealed better results when participants reason with thematic and deontic versions of the problem</w:t>
      </w:r>
      <w:r w:rsidR="005B53A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including obligations or permissions compared to the indicative one</w:t>
      </w:r>
      <w:r w:rsidR="005B53AD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expressing factual rules.</w:t>
      </w:r>
    </w:p>
    <w:p w14:paraId="29C1FBCE" w14:textId="2DCAA312" w:rsidR="005B53AD" w:rsidRPr="00B07A3B" w:rsidRDefault="005B53AD" w:rsidP="005B53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061FE4"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.5.1</w:t>
      </w:r>
    </w:p>
    <w:p w14:paraId="7CC84312" w14:textId="77777777" w:rsidR="005B53AD" w:rsidRPr="00D75084" w:rsidRDefault="005B53AD" w:rsidP="005B53AD">
      <w:pPr>
        <w:pStyle w:val="ListParagraph"/>
        <w:spacing w:before="120" w:after="240"/>
        <w:ind w:left="1003"/>
        <w:contextualSpacing w:val="0"/>
        <w:jc w:val="both"/>
        <w:rPr>
          <w:rFonts w:eastAsia="Times New Roman" w:cstheme="minorHAnsi"/>
        </w:rPr>
      </w:pPr>
    </w:p>
    <w:p w14:paraId="5EA25616" w14:textId="77777777" w:rsidR="008E03A8" w:rsidRPr="007A149A" w:rsidRDefault="008E03A8" w:rsidP="008E03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14CD6568" w14:textId="39698E39" w:rsidR="008E03A8" w:rsidRDefault="008E03A8" w:rsidP="006D59F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061FE4">
        <w:rPr>
          <w:rStyle w:val="AuthorName"/>
          <w:rFonts w:asciiTheme="minorHAnsi" w:eastAsia="Times" w:hAnsiTheme="minorHAnsi" w:cstheme="minorHAnsi"/>
        </w:rPr>
        <w:t>Montserrat Martín</w:t>
      </w:r>
      <w:r w:rsidRPr="0095264D">
        <w:rPr>
          <w:rFonts w:eastAsia="Times New Roman" w:cstheme="minorHAnsi"/>
          <w:b/>
          <w:bCs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The results obtained </w:t>
      </w:r>
      <w:r w:rsidR="006D59FA">
        <w:rPr>
          <w:rFonts w:eastAsia="Times New Roman" w:cstheme="minorHAnsi"/>
        </w:rPr>
        <w:t>have</w:t>
      </w:r>
      <w:r w:rsidR="00565236">
        <w:rPr>
          <w:rFonts w:eastAsia="Times New Roman" w:cstheme="minorHAnsi"/>
        </w:rPr>
        <w:t xml:space="preserve"> registered</w:t>
      </w:r>
      <w:r>
        <w:rPr>
          <w:rFonts w:eastAsia="Times New Roman" w:cstheme="minorHAnsi"/>
        </w:rPr>
        <w:t xml:space="preserve"> the importance of deontic inferences and empirical knowledge in reasoning with the selection task. This seems to indicate the pragmatic and dynamic character of reasoning. </w:t>
      </w:r>
    </w:p>
    <w:p w14:paraId="41643E2E" w14:textId="4D4D2BDF" w:rsidR="005B53AD" w:rsidRPr="00B07A3B" w:rsidRDefault="005B53AD" w:rsidP="005B53A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4BF998B5" w14:textId="77777777" w:rsidR="005B53AD" w:rsidRPr="00B07A3B" w:rsidRDefault="005B53AD" w:rsidP="005B53AD">
      <w:pPr>
        <w:pStyle w:val="ListParagraph"/>
        <w:spacing w:before="120"/>
        <w:ind w:left="1003"/>
        <w:contextualSpacing w:val="0"/>
        <w:jc w:val="both"/>
        <w:rPr>
          <w:rFonts w:eastAsia="Times New Roman" w:cstheme="minorHAnsi"/>
        </w:rPr>
      </w:pPr>
    </w:p>
    <w:p w14:paraId="26B81156" w14:textId="77777777" w:rsidR="008E03A8" w:rsidRDefault="008E03A8" w:rsidP="008E03A8">
      <w:pPr>
        <w:rPr>
          <w:rFonts w:eastAsia="Times New Roman" w:cstheme="minorHAnsi"/>
        </w:rPr>
      </w:pPr>
    </w:p>
    <w:p w14:paraId="0D9B0DC7" w14:textId="77777777" w:rsidR="00565236" w:rsidRDefault="00565236" w:rsidP="008E03A8">
      <w:pPr>
        <w:rPr>
          <w:rFonts w:eastAsia="Times New Roman" w:cstheme="minorHAnsi"/>
        </w:rPr>
      </w:pPr>
    </w:p>
    <w:p w14:paraId="267C9D0A" w14:textId="77777777" w:rsidR="00565236" w:rsidRDefault="00565236" w:rsidP="008E03A8">
      <w:pPr>
        <w:rPr>
          <w:rFonts w:eastAsia="Times New Roman" w:cstheme="minorHAnsi"/>
        </w:rPr>
      </w:pPr>
    </w:p>
    <w:p w14:paraId="66ED5FEF" w14:textId="77777777" w:rsidR="00565236" w:rsidRPr="00B07A3B" w:rsidRDefault="00565236" w:rsidP="008E03A8">
      <w:pPr>
        <w:rPr>
          <w:rFonts w:eastAsia="Times New Roman" w:cstheme="minorHAnsi"/>
        </w:rPr>
      </w:pPr>
    </w:p>
    <w:p w14:paraId="1642D8D3" w14:textId="77777777" w:rsidR="008E03A8" w:rsidRDefault="008E03A8" w:rsidP="008E03A8">
      <w:pPr>
        <w:contextualSpacing/>
        <w:outlineLvl w:val="0"/>
        <w:rPr>
          <w:rFonts w:eastAsia="Times New Roman" w:cstheme="minorHAnsi"/>
          <w:b/>
        </w:rPr>
      </w:pPr>
    </w:p>
    <w:p w14:paraId="1D84D60B" w14:textId="77777777" w:rsidR="008E03A8" w:rsidRDefault="008E03A8" w:rsidP="008E03A8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4337C4B2" w14:textId="6B790B99" w:rsidR="008E03A8" w:rsidRPr="00C058AE" w:rsidRDefault="008E03A8" w:rsidP="005B53AD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D81C9A3" w14:textId="77777777" w:rsidR="008E03A8" w:rsidRDefault="008E03A8" w:rsidP="008E03A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07215E6A" w14:textId="77777777" w:rsidR="008E03A8" w:rsidRDefault="008E03A8" w:rsidP="008E03A8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Pr="004745F3">
        <w:rPr>
          <w:rFonts w:eastAsia="Times New Roman" w:cstheme="minorHAnsi"/>
        </w:rPr>
        <w:t xml:space="preserve">Bioethics Committee </w:t>
      </w:r>
      <w:r>
        <w:rPr>
          <w:rFonts w:eastAsia="Times New Roman" w:cstheme="minorHAnsi"/>
        </w:rPr>
        <w:t>at</w:t>
      </w:r>
      <w:r w:rsidRPr="004745F3">
        <w:rPr>
          <w:rFonts w:eastAsia="Times New Roman" w:cstheme="minorHAnsi"/>
        </w:rPr>
        <w:t xml:space="preserve"> the University of Santiago de Compostela</w:t>
      </w:r>
      <w:r>
        <w:rPr>
          <w:rFonts w:eastAsia="Times New Roman" w:cstheme="minorHAnsi"/>
        </w:rPr>
        <w:t xml:space="preserve"> and </w:t>
      </w:r>
      <w:r w:rsidRPr="004745F3">
        <w:rPr>
          <w:rFonts w:eastAsia="Times New Roman" w:cstheme="minorHAnsi"/>
        </w:rPr>
        <w:t>written informed consent was obtained from the participants</w:t>
      </w:r>
    </w:p>
    <w:p w14:paraId="262FC713" w14:textId="77777777" w:rsidR="008E03A8" w:rsidRDefault="008E03A8" w:rsidP="008E03A8">
      <w:pPr>
        <w:rPr>
          <w:rFonts w:cstheme="minorHAnsi"/>
          <w:b/>
          <w:i/>
          <w:color w:val="0000FF"/>
        </w:rPr>
      </w:pPr>
    </w:p>
    <w:p w14:paraId="11F4F115" w14:textId="77777777" w:rsidR="008E03A8" w:rsidRDefault="008E03A8" w:rsidP="008E03A8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EF45704" w:rsidR="00CE10F2" w:rsidRDefault="0008019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80191">
        <w:rPr>
          <w:rFonts w:cstheme="minorHAnsi"/>
          <w:b/>
          <w:bCs/>
        </w:rPr>
        <w:t xml:space="preserve">Preparation of the Stimuli for the Three Versions of Wason´s Selection Task </w:t>
      </w:r>
    </w:p>
    <w:p w14:paraId="314C5FBA" w14:textId="222FD0D5" w:rsidR="00985FE6" w:rsidRPr="005B53AD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color w:val="7030A0"/>
        </w:rPr>
      </w:pPr>
      <w:r>
        <w:rPr>
          <w:rFonts w:cstheme="minorHAnsi"/>
          <w:b/>
          <w:bCs/>
        </w:rPr>
        <w:t>Demonstrator:</w:t>
      </w:r>
      <w:r w:rsidR="009B446B">
        <w:rPr>
          <w:rFonts w:cstheme="minorHAnsi"/>
          <w:b/>
          <w:bCs/>
        </w:rPr>
        <w:t xml:space="preserve"> </w:t>
      </w:r>
      <w:r w:rsidR="009B446B" w:rsidRPr="005B53AD">
        <w:rPr>
          <w:rFonts w:cstheme="minorHAnsi"/>
        </w:rPr>
        <w:t>Montserrat Martín</w:t>
      </w:r>
      <w:r w:rsidR="00FF25E5" w:rsidRPr="005B53AD">
        <w:rPr>
          <w:rFonts w:cstheme="minorHAnsi"/>
        </w:rPr>
        <w:t xml:space="preserve"> </w:t>
      </w:r>
    </w:p>
    <w:p w14:paraId="5B94155B" w14:textId="77777777" w:rsidR="00985FE6" w:rsidRPr="00AF577E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7030A0"/>
        </w:rPr>
      </w:pPr>
    </w:p>
    <w:p w14:paraId="5E9F564D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To begin, use four cards to prepare the neutral content stimuli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Write the name of an animal on one side of each card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 xml:space="preserve"> and the name of a flower on the other side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 xml:space="preserve">. Place the cards on a table so only one side is visible </w:t>
      </w:r>
      <w:r w:rsidRPr="005B53AD">
        <w:rPr>
          <w:rFonts w:ascii="Calibri" w:hAnsi="Calibri" w:cs="Calibri"/>
          <w:b/>
          <w:color w:val="7030A0"/>
          <w:lang w:val="en-GB"/>
        </w:rPr>
        <w:t>[4]</w:t>
      </w:r>
      <w:r w:rsidRPr="005B53AD">
        <w:rPr>
          <w:rFonts w:ascii="Calibri" w:hAnsi="Calibri" w:cs="Calibri"/>
          <w:color w:val="7030A0"/>
          <w:lang w:val="en-GB"/>
        </w:rPr>
        <w:t xml:space="preserve">. </w:t>
      </w:r>
    </w:p>
    <w:p w14:paraId="21BEAF00" w14:textId="33167358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b/>
          <w:lang w:val="en-GB"/>
        </w:rPr>
        <w:t>WIDE</w:t>
      </w:r>
      <w:r w:rsidRPr="005B53AD">
        <w:rPr>
          <w:rFonts w:ascii="Calibri" w:hAnsi="Calibri" w:cs="Calibri"/>
          <w:lang w:val="en-GB"/>
        </w:rPr>
        <w:t>: Talent selecting and laying out four cards on the table.</w:t>
      </w:r>
    </w:p>
    <w:p w14:paraId="2B4C6379" w14:textId="6EFAC545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Talent </w:t>
      </w:r>
      <w:r>
        <w:rPr>
          <w:rFonts w:ascii="Calibri" w:hAnsi="Calibri" w:cs="Calibri"/>
          <w:lang w:val="en-GB"/>
        </w:rPr>
        <w:t>pointing</w:t>
      </w:r>
      <w:r w:rsidRPr="005B53AD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to </w:t>
      </w:r>
      <w:r w:rsidRPr="005B53AD">
        <w:rPr>
          <w:rFonts w:ascii="Calibri" w:hAnsi="Calibri" w:cs="Calibri"/>
          <w:lang w:val="en-GB"/>
        </w:rPr>
        <w:t xml:space="preserve">an animal name on one side of the card. </w:t>
      </w:r>
      <w:r w:rsidRPr="005B53AD">
        <w:rPr>
          <w:rFonts w:ascii="Calibri" w:hAnsi="Calibri" w:cs="Calibri"/>
          <w:b/>
          <w:bCs/>
          <w:highlight w:val="yellow"/>
          <w:lang w:val="en-GB"/>
        </w:rPr>
        <w:t>Authors</w:t>
      </w:r>
      <w:r w:rsidRPr="005B53AD">
        <w:rPr>
          <w:rFonts w:ascii="Calibri" w:hAnsi="Calibri" w:cs="Calibri"/>
          <w:highlight w:val="yellow"/>
          <w:lang w:val="en-GB"/>
        </w:rPr>
        <w:t xml:space="preserve">: </w:t>
      </w:r>
      <w:r>
        <w:rPr>
          <w:rFonts w:ascii="Calibri" w:hAnsi="Calibri" w:cs="Calibri"/>
          <w:highlight w:val="yellow"/>
          <w:lang w:val="en-GB"/>
        </w:rPr>
        <w:t xml:space="preserve">Please </w:t>
      </w:r>
      <w:r w:rsidR="00061FE4">
        <w:rPr>
          <w:rFonts w:ascii="Calibri" w:hAnsi="Calibri" w:cs="Calibri"/>
          <w:highlight w:val="yellow"/>
          <w:lang w:val="en-GB"/>
        </w:rPr>
        <w:t xml:space="preserve">keep </w:t>
      </w:r>
      <w:r>
        <w:rPr>
          <w:rFonts w:ascii="Calibri" w:hAnsi="Calibri" w:cs="Calibri"/>
          <w:highlight w:val="yellow"/>
          <w:lang w:val="en-GB"/>
        </w:rPr>
        <w:t>all printed cards</w:t>
      </w:r>
      <w:r w:rsidR="00061FE4">
        <w:rPr>
          <w:rFonts w:ascii="Calibri" w:hAnsi="Calibri" w:cs="Calibri"/>
          <w:highlight w:val="yellow"/>
          <w:lang w:val="en-GB"/>
        </w:rPr>
        <w:t xml:space="preserve"> and rule placards</w:t>
      </w:r>
      <w:r>
        <w:rPr>
          <w:rFonts w:ascii="Calibri" w:hAnsi="Calibri" w:cs="Calibri"/>
          <w:highlight w:val="yellow"/>
          <w:lang w:val="en-GB"/>
        </w:rPr>
        <w:t xml:space="preserve"> ready</w:t>
      </w:r>
      <w:r w:rsidR="00CC0256">
        <w:rPr>
          <w:rFonts w:ascii="Calibri" w:hAnsi="Calibri" w:cs="Calibri"/>
          <w:lang w:val="en-GB"/>
        </w:rPr>
        <w:t xml:space="preserve">. </w:t>
      </w:r>
    </w:p>
    <w:p w14:paraId="6DF17C37" w14:textId="502199BF" w:rsidR="00822F59" w:rsidRPr="00822F59" w:rsidRDefault="00822F59" w:rsidP="00822F59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Close up of</w:t>
      </w:r>
      <w:commentRangeStart w:id="3"/>
      <w:r w:rsidR="005B53AD" w:rsidRPr="00822F59">
        <w:rPr>
          <w:rFonts w:ascii="Calibri" w:hAnsi="Calibri" w:cs="Calibri"/>
          <w:lang w:val="en-GB"/>
        </w:rPr>
        <w:t xml:space="preserve"> flipping the card and showing </w:t>
      </w:r>
      <w:r>
        <w:rPr>
          <w:rFonts w:ascii="Calibri" w:hAnsi="Calibri" w:cs="Calibri"/>
          <w:lang w:val="en-GB"/>
        </w:rPr>
        <w:t>a flower name</w:t>
      </w:r>
      <w:r w:rsidR="005B53AD" w:rsidRPr="00822F59">
        <w:rPr>
          <w:rFonts w:ascii="Calibri" w:hAnsi="Calibri" w:cs="Calibri"/>
          <w:lang w:val="en-GB"/>
        </w:rPr>
        <w:t xml:space="preserve"> on opposite side of the card</w:t>
      </w:r>
      <w:commentRangeEnd w:id="3"/>
      <w:r>
        <w:rPr>
          <w:rStyle w:val="CommentReference"/>
          <w:lang w:val="x-none" w:eastAsia="x-none"/>
        </w:rPr>
        <w:commentReference w:id="3"/>
      </w:r>
      <w:r w:rsidR="005B53AD" w:rsidRPr="00822F59">
        <w:rPr>
          <w:rFonts w:ascii="Calibri" w:hAnsi="Calibri" w:cs="Calibri"/>
          <w:lang w:val="en-GB"/>
        </w:rPr>
        <w:t>.</w:t>
      </w:r>
      <w:r w:rsidR="00F14CFC">
        <w:rPr>
          <w:rFonts w:ascii="Calibri" w:hAnsi="Calibri" w:cs="Calibri"/>
          <w:lang w:val="en-GB"/>
        </w:rPr>
        <w:t xml:space="preserve"> </w:t>
      </w:r>
      <w:commentRangeStart w:id="4"/>
      <w:r w:rsidR="00F14CFC" w:rsidRPr="00F14CFC">
        <w:rPr>
          <w:rFonts w:ascii="Calibri" w:hAnsi="Calibri" w:cs="Calibri"/>
          <w:b/>
          <w:bCs/>
          <w:lang w:val="en-GB"/>
        </w:rPr>
        <w:t>TXT: The participant should not see this side of the card</w:t>
      </w:r>
      <w:commentRangeEnd w:id="4"/>
      <w:r w:rsidR="00F14CFC">
        <w:rPr>
          <w:rStyle w:val="CommentReference"/>
          <w:lang w:val="x-none" w:eastAsia="x-none"/>
        </w:rPr>
        <w:commentReference w:id="4"/>
      </w:r>
      <w:r>
        <w:rPr>
          <w:rFonts w:ascii="Calibri" w:hAnsi="Calibri" w:cs="Calibri"/>
          <w:lang w:val="en-GB"/>
        </w:rPr>
        <w:t xml:space="preserve"> </w:t>
      </w:r>
      <w:r w:rsidRPr="00822F59">
        <w:rPr>
          <w:rFonts w:ascii="Calibri" w:hAnsi="Calibri" w:cs="Calibri"/>
          <w:i/>
          <w:iCs/>
          <w:color w:val="3333FF"/>
          <w:lang w:val="en-GB"/>
        </w:rPr>
        <w:t>Videographer: Please make sure the participant is NOT in frame for this scene</w:t>
      </w:r>
    </w:p>
    <w:p w14:paraId="50380859" w14:textId="5563BA5E" w:rsidR="005B53AD" w:rsidRPr="005B53AD" w:rsidRDefault="005B53AD" w:rsidP="00822F59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flipping and placing the cards on the table so that only one word is visible on each.</w:t>
      </w:r>
    </w:p>
    <w:p w14:paraId="10A52A75" w14:textId="77777777" w:rsidR="005B53AD" w:rsidRPr="005B53AD" w:rsidRDefault="005B53AD" w:rsidP="005B53AD">
      <w:pPr>
        <w:widowControl w:val="0"/>
        <w:spacing w:before="120"/>
        <w:ind w:left="907"/>
        <w:jc w:val="both"/>
        <w:rPr>
          <w:rFonts w:ascii="Calibri" w:hAnsi="Calibri" w:cs="Calibri"/>
          <w:color w:val="7030A0"/>
          <w:lang w:val="en-GB"/>
        </w:rPr>
      </w:pPr>
    </w:p>
    <w:p w14:paraId="2B5A821A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Ensure that the visible faces show the words: cat, lion, rose, and carnation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Formulate the rule that if a card has cat written on one side, then it has rose written on the other side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4A3DF0BE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Overhead shot showing all cards laid out with visible faces reading: cat, lion, rose, carnation.</w:t>
      </w:r>
    </w:p>
    <w:p w14:paraId="454985EF" w14:textId="2458757F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Talent </w:t>
      </w:r>
      <w:r>
        <w:rPr>
          <w:rFonts w:ascii="Calibri" w:hAnsi="Calibri" w:cs="Calibri"/>
          <w:lang w:val="en-GB"/>
        </w:rPr>
        <w:t xml:space="preserve">points to </w:t>
      </w:r>
      <w:r w:rsidRPr="00822F59">
        <w:rPr>
          <w:rFonts w:ascii="Calibri" w:hAnsi="Calibri" w:cs="Calibri"/>
          <w:lang w:val="en-GB"/>
        </w:rPr>
        <w:t>the rule</w:t>
      </w:r>
      <w:r w:rsidR="00CC0256" w:rsidRPr="00CC0256">
        <w:rPr>
          <w:rFonts w:ascii="Calibri" w:hAnsi="Calibri" w:cs="Calibri"/>
          <w:color w:val="FF0000"/>
          <w:lang w:val="en-GB"/>
        </w:rPr>
        <w:t xml:space="preserve"> </w:t>
      </w:r>
      <w:r>
        <w:rPr>
          <w:rFonts w:ascii="Calibri" w:hAnsi="Calibri" w:cs="Calibri"/>
          <w:lang w:val="en-GB"/>
        </w:rPr>
        <w:t>printed on a placard</w:t>
      </w:r>
      <w:r w:rsidRPr="005B53AD">
        <w:rPr>
          <w:rFonts w:ascii="Calibri" w:hAnsi="Calibri" w:cs="Calibri"/>
          <w:lang w:val="en-GB"/>
        </w:rPr>
        <w:t xml:space="preserve">. </w:t>
      </w:r>
    </w:p>
    <w:p w14:paraId="30A404A8" w14:textId="77777777" w:rsidR="005B53AD" w:rsidRPr="005B53AD" w:rsidRDefault="005B53AD" w:rsidP="005B53AD">
      <w:pPr>
        <w:rPr>
          <w:lang w:val="en-GB"/>
        </w:rPr>
      </w:pPr>
    </w:p>
    <w:p w14:paraId="1F536AEA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For the permission content stimuli, take four cards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Write the name of a drink, such as “beer” or “coke”, on one side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 xml:space="preserve"> and a person’s age, such as “22 years of age” or “16 years of age”, on the other side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 xml:space="preserve">. Place the cards on a table with only one side of each card visible </w:t>
      </w:r>
      <w:r w:rsidRPr="005B53AD">
        <w:rPr>
          <w:rFonts w:ascii="Calibri" w:hAnsi="Calibri" w:cs="Calibri"/>
          <w:b/>
          <w:color w:val="7030A0"/>
          <w:lang w:val="en-GB"/>
        </w:rPr>
        <w:t>[4]</w:t>
      </w:r>
      <w:r w:rsidRPr="005B53AD">
        <w:rPr>
          <w:rFonts w:ascii="Calibri" w:hAnsi="Calibri" w:cs="Calibri"/>
          <w:color w:val="7030A0"/>
          <w:lang w:val="en-GB"/>
        </w:rPr>
        <w:t xml:space="preserve">. Ensure that the visible faces read: beer, coke, 22 years of age, and 16 years of age </w:t>
      </w:r>
      <w:r w:rsidRPr="005B53AD">
        <w:rPr>
          <w:rFonts w:ascii="Calibri" w:hAnsi="Calibri" w:cs="Calibri"/>
          <w:b/>
          <w:color w:val="7030A0"/>
          <w:lang w:val="en-GB"/>
        </w:rPr>
        <w:t>[5-TXT]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5E394A3A" w14:textId="407851DF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preparing and laying out four cards.</w:t>
      </w:r>
    </w:p>
    <w:p w14:paraId="56E18E40" w14:textId="0165628A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Close-up of talent </w:t>
      </w:r>
      <w:r>
        <w:rPr>
          <w:rFonts w:ascii="Calibri" w:hAnsi="Calibri" w:cs="Calibri"/>
          <w:lang w:val="en-GB"/>
        </w:rPr>
        <w:t>pointing to</w:t>
      </w:r>
      <w:r w:rsidRPr="005B53AD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‘</w:t>
      </w:r>
      <w:r w:rsidRPr="005B53AD">
        <w:rPr>
          <w:rFonts w:ascii="Calibri" w:hAnsi="Calibri" w:cs="Calibri"/>
          <w:lang w:val="en-GB"/>
        </w:rPr>
        <w:t>coke</w:t>
      </w:r>
      <w:r>
        <w:rPr>
          <w:rFonts w:ascii="Calibri" w:hAnsi="Calibri" w:cs="Calibri"/>
          <w:lang w:val="en-GB"/>
        </w:rPr>
        <w:t>’</w:t>
      </w:r>
      <w:r w:rsidRPr="005B53AD">
        <w:rPr>
          <w:rFonts w:ascii="Calibri" w:hAnsi="Calibri" w:cs="Calibri"/>
          <w:lang w:val="en-GB"/>
        </w:rPr>
        <w:t xml:space="preserve"> on one side.</w:t>
      </w:r>
    </w:p>
    <w:p w14:paraId="03F24B1D" w14:textId="241A3706" w:rsidR="00F14CFC" w:rsidRPr="005B53AD" w:rsidRDefault="005B53AD" w:rsidP="00F14CFC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F14CFC">
        <w:rPr>
          <w:rFonts w:ascii="Calibri" w:hAnsi="Calibri" w:cs="Calibri"/>
          <w:lang w:val="en-GB"/>
        </w:rPr>
        <w:t xml:space="preserve">Talent pointing to </w:t>
      </w:r>
      <w:r w:rsidR="00F60A8D" w:rsidRPr="00F14CFC">
        <w:rPr>
          <w:rFonts w:ascii="Calibri" w:hAnsi="Calibri" w:cs="Calibri"/>
          <w:color w:val="auto"/>
          <w:lang w:val="en-GB"/>
        </w:rPr>
        <w:t>a</w:t>
      </w:r>
      <w:r w:rsidRPr="00F14CFC">
        <w:rPr>
          <w:rFonts w:ascii="Calibri" w:hAnsi="Calibri" w:cs="Calibri"/>
          <w:lang w:val="en-GB"/>
        </w:rPr>
        <w:t>ge 22 on the reverse side of the card</w:t>
      </w:r>
      <w:r w:rsidR="00F14CFC">
        <w:t>.</w:t>
      </w:r>
      <w:r w:rsidR="005A47A8" w:rsidRPr="00F14CFC">
        <w:t xml:space="preserve"> </w:t>
      </w:r>
      <w:r w:rsidR="00F14CFC">
        <w:t xml:space="preserve"> </w:t>
      </w:r>
      <w:commentRangeStart w:id="5"/>
      <w:r w:rsidR="00F14CFC" w:rsidRPr="00F14CFC">
        <w:rPr>
          <w:rFonts w:ascii="Calibri" w:hAnsi="Calibri" w:cs="Calibri"/>
          <w:b/>
          <w:bCs/>
          <w:lang w:val="en-GB"/>
        </w:rPr>
        <w:t>TXT: The participant should not see this side of the card</w:t>
      </w:r>
      <w:commentRangeEnd w:id="5"/>
      <w:r w:rsidR="00F14CFC">
        <w:rPr>
          <w:rStyle w:val="CommentReference"/>
          <w:lang w:val="x-none" w:eastAsia="x-none"/>
        </w:rPr>
        <w:commentReference w:id="5"/>
      </w:r>
      <w:r w:rsidR="00F14CFC">
        <w:rPr>
          <w:rFonts w:ascii="Calibri" w:hAnsi="Calibri" w:cs="Calibri"/>
          <w:lang w:val="en-GB"/>
        </w:rPr>
        <w:t xml:space="preserve"> </w:t>
      </w:r>
      <w:r w:rsidR="00F14CFC" w:rsidRPr="00822F59">
        <w:rPr>
          <w:rFonts w:ascii="Calibri" w:hAnsi="Calibri" w:cs="Calibri"/>
          <w:i/>
          <w:iCs/>
          <w:color w:val="3333FF"/>
          <w:lang w:val="en-GB"/>
        </w:rPr>
        <w:t>Videographer: Please make sure the participant is NOT in frame for this scene</w:t>
      </w:r>
    </w:p>
    <w:p w14:paraId="79782628" w14:textId="662CE012" w:rsidR="005B53AD" w:rsidRPr="003D0FC3" w:rsidRDefault="005B53AD" w:rsidP="00E734A8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3D0FC3">
        <w:rPr>
          <w:rFonts w:ascii="Calibri" w:hAnsi="Calibri" w:cs="Calibri"/>
          <w:lang w:val="en-GB"/>
        </w:rPr>
        <w:t>Talent flipping the cards to show only one side.</w:t>
      </w:r>
    </w:p>
    <w:p w14:paraId="115CCE63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lastRenderedPageBreak/>
        <w:t xml:space="preserve">Overhead view of the cards showing beer, coke, 22 years of age, 16 years of age. </w:t>
      </w:r>
      <w:r w:rsidRPr="005B53AD">
        <w:rPr>
          <w:rFonts w:ascii="Calibri" w:hAnsi="Calibri" w:cs="Calibri"/>
          <w:b/>
          <w:bCs/>
          <w:lang w:val="en-GB"/>
        </w:rPr>
        <w:t xml:space="preserve">TXT: Rule: </w:t>
      </w:r>
      <w:r w:rsidRPr="005B53AD">
        <w:rPr>
          <w:rFonts w:ascii="Calibri" w:hAnsi="Calibri" w:cs="Calibri"/>
          <w:b/>
          <w:bCs/>
        </w:rPr>
        <w:t>One side – Beer; Other side - Over 18 years of age</w:t>
      </w:r>
    </w:p>
    <w:p w14:paraId="30665733" w14:textId="77777777" w:rsidR="005B53AD" w:rsidRPr="005B53AD" w:rsidRDefault="005B53AD" w:rsidP="005B53AD">
      <w:pPr>
        <w:rPr>
          <w:lang w:val="en-GB"/>
        </w:rPr>
      </w:pPr>
    </w:p>
    <w:p w14:paraId="612C11F2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To prepare the obligation content stimuli, select four cards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Write an item of headwear, such as “cap” or “hard hat”, on one side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 xml:space="preserve"> and a job, such as “bricklayer” or “chef”, on the other side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 xml:space="preserve">. Place the cards on a table so that only one side of each card is showing </w:t>
      </w:r>
      <w:r w:rsidRPr="005B53AD">
        <w:rPr>
          <w:rFonts w:ascii="Calibri" w:hAnsi="Calibri" w:cs="Calibri"/>
          <w:b/>
          <w:color w:val="7030A0"/>
          <w:lang w:val="en-GB"/>
        </w:rPr>
        <w:t>[4]</w:t>
      </w:r>
      <w:r w:rsidRPr="005B53AD">
        <w:rPr>
          <w:rFonts w:ascii="Calibri" w:hAnsi="Calibri" w:cs="Calibri"/>
          <w:color w:val="7030A0"/>
          <w:lang w:val="en-GB"/>
        </w:rPr>
        <w:t xml:space="preserve">. Confirm that the visible faces read: cap, hard hat, bricklayer, and chef </w:t>
      </w:r>
      <w:r w:rsidRPr="005B53AD">
        <w:rPr>
          <w:rFonts w:ascii="Calibri" w:hAnsi="Calibri" w:cs="Calibri"/>
          <w:b/>
          <w:color w:val="7030A0"/>
          <w:lang w:val="en-GB"/>
        </w:rPr>
        <w:t>[5-TXT]</w:t>
      </w:r>
      <w:r w:rsidRPr="005B53AD">
        <w:rPr>
          <w:rFonts w:ascii="Calibri" w:hAnsi="Calibri" w:cs="Calibri"/>
          <w:color w:val="7030A0"/>
          <w:lang w:val="en-GB"/>
        </w:rPr>
        <w:t xml:space="preserve">. </w:t>
      </w:r>
    </w:p>
    <w:p w14:paraId="72B9699F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picking and arranging four cards.</w:t>
      </w:r>
    </w:p>
    <w:p w14:paraId="4E15EA81" w14:textId="520F3D49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Close-up of talent </w:t>
      </w:r>
      <w:r>
        <w:rPr>
          <w:rFonts w:ascii="Calibri" w:hAnsi="Calibri" w:cs="Calibri"/>
          <w:lang w:val="en-GB"/>
        </w:rPr>
        <w:t>pointing to</w:t>
      </w:r>
      <w:r w:rsidRPr="005B53AD">
        <w:rPr>
          <w:rFonts w:ascii="Calibri" w:hAnsi="Calibri" w:cs="Calibri"/>
          <w:lang w:val="en-GB"/>
        </w:rPr>
        <w:t xml:space="preserve"> headwear item on one side.</w:t>
      </w:r>
    </w:p>
    <w:p w14:paraId="25C66E92" w14:textId="0ECA58BD" w:rsidR="003D0FC3" w:rsidRPr="005B53AD" w:rsidRDefault="005B53AD" w:rsidP="00F14CFC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F14CFC">
        <w:rPr>
          <w:rFonts w:ascii="Calibri" w:hAnsi="Calibri" w:cs="Calibri"/>
          <w:lang w:val="en-GB"/>
        </w:rPr>
        <w:t>Talent pointing to the job title on other side of the card.</w:t>
      </w:r>
      <w:r w:rsidR="00480B2A" w:rsidRPr="00F14CFC">
        <w:rPr>
          <w:b/>
          <w:bCs/>
          <w:color w:val="FF0000"/>
          <w:lang w:val="en"/>
        </w:rPr>
        <w:t xml:space="preserve"> </w:t>
      </w:r>
      <w:commentRangeStart w:id="6"/>
      <w:r w:rsidR="00F14CFC" w:rsidRPr="00F14CFC">
        <w:rPr>
          <w:rFonts w:ascii="Calibri" w:hAnsi="Calibri" w:cs="Calibri"/>
          <w:b/>
          <w:bCs/>
          <w:lang w:val="en-GB"/>
        </w:rPr>
        <w:t>TXT: The participant should not see this side of the card</w:t>
      </w:r>
      <w:commentRangeEnd w:id="6"/>
      <w:r w:rsidR="00F14CFC">
        <w:rPr>
          <w:rStyle w:val="CommentReference"/>
          <w:lang w:val="x-none" w:eastAsia="x-none"/>
        </w:rPr>
        <w:commentReference w:id="6"/>
      </w:r>
      <w:r w:rsidR="00F14CFC">
        <w:rPr>
          <w:rFonts w:ascii="Calibri" w:hAnsi="Calibri" w:cs="Calibri"/>
          <w:lang w:val="en-GB"/>
        </w:rPr>
        <w:t xml:space="preserve"> </w:t>
      </w:r>
      <w:r w:rsidR="00F14CFC" w:rsidRPr="00822F59">
        <w:rPr>
          <w:rFonts w:ascii="Calibri" w:hAnsi="Calibri" w:cs="Calibri"/>
          <w:i/>
          <w:iCs/>
          <w:color w:val="3333FF"/>
          <w:lang w:val="en-GB"/>
        </w:rPr>
        <w:t>Videographer: Please make sure the participant is NOT in frame for this scene</w:t>
      </w:r>
    </w:p>
    <w:p w14:paraId="4E1C4CA6" w14:textId="488CAA95" w:rsidR="005B53AD" w:rsidRPr="003D0FC3" w:rsidRDefault="005B53AD" w:rsidP="00024D9B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3D0FC3">
        <w:rPr>
          <w:rFonts w:ascii="Calibri" w:hAnsi="Calibri" w:cs="Calibri"/>
          <w:lang w:val="en-GB"/>
        </w:rPr>
        <w:t>Talent flipping cards to show only one side per card.</w:t>
      </w:r>
    </w:p>
    <w:p w14:paraId="2EB56D13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Overhead view of the four cards with visible words: cap, hard hat, bricklayer, chef. </w:t>
      </w:r>
      <w:r w:rsidRPr="005B53AD">
        <w:rPr>
          <w:rFonts w:ascii="Calibri" w:hAnsi="Calibri" w:cs="Calibri"/>
          <w:b/>
          <w:bCs/>
          <w:lang w:val="en-GB"/>
        </w:rPr>
        <w:t xml:space="preserve">TXT: Rule: </w:t>
      </w:r>
      <w:r w:rsidRPr="005B53AD">
        <w:rPr>
          <w:rFonts w:ascii="Calibri" w:hAnsi="Calibri" w:cs="Calibri"/>
          <w:b/>
          <w:bCs/>
        </w:rPr>
        <w:t>One side – Bricklayer; Other side – Hard hat</w:t>
      </w:r>
    </w:p>
    <w:p w14:paraId="0126338B" w14:textId="77777777" w:rsidR="005B53AD" w:rsidRPr="005B53AD" w:rsidRDefault="005B53AD" w:rsidP="005B53AD">
      <w:pPr>
        <w:rPr>
          <w:lang w:val="en-GB"/>
        </w:rPr>
      </w:pPr>
    </w:p>
    <w:p w14:paraId="31941378" w14:textId="77777777" w:rsidR="005B53AD" w:rsidRPr="005B53AD" w:rsidRDefault="005B53AD" w:rsidP="005B53AD">
      <w:pPr>
        <w:rPr>
          <w:lang w:val="en-GB"/>
        </w:rPr>
      </w:pPr>
    </w:p>
    <w:p w14:paraId="18BBB060" w14:textId="77777777" w:rsidR="005B53AD" w:rsidRPr="005B53AD" w:rsidRDefault="005B53AD" w:rsidP="005B53AD">
      <w:pPr>
        <w:rPr>
          <w:lang w:val="en-GB"/>
        </w:rPr>
      </w:pPr>
    </w:p>
    <w:p w14:paraId="736A0051" w14:textId="77777777" w:rsidR="005B53AD" w:rsidRPr="005B53AD" w:rsidRDefault="005B53AD" w:rsidP="005B53AD">
      <w:pPr>
        <w:numPr>
          <w:ilvl w:val="0"/>
          <w:numId w:val="3"/>
        </w:numPr>
        <w:contextualSpacing/>
        <w:rPr>
          <w:lang w:val="en-GB"/>
        </w:rPr>
      </w:pPr>
      <w:r w:rsidRPr="005B53AD">
        <w:rPr>
          <w:b/>
          <w:bCs/>
          <w:lang w:val="en-GB"/>
        </w:rPr>
        <w:t>Creating the Deontic and Indicative Framing with a Task Scenario</w:t>
      </w:r>
    </w:p>
    <w:p w14:paraId="449B16C7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To incorporate deontic framing, rewrite the conditional rule using the modal verb must. If a card has cat written on one side, then it must have rose written on the other side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Ask participants the question “Which cards do you need to turn over to discover if the rule has been violated?”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0CC5AF61" w14:textId="57F133A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Close-up of talent </w:t>
      </w:r>
      <w:r>
        <w:rPr>
          <w:rFonts w:ascii="Calibri" w:hAnsi="Calibri" w:cs="Calibri"/>
          <w:lang w:val="en-GB"/>
        </w:rPr>
        <w:t>pointing to</w:t>
      </w:r>
      <w:r w:rsidRPr="005B53AD">
        <w:rPr>
          <w:rFonts w:ascii="Calibri" w:hAnsi="Calibri" w:cs="Calibri"/>
          <w:lang w:val="en-GB"/>
        </w:rPr>
        <w:t xml:space="preserve"> the rule card to include "must".</w:t>
      </w:r>
    </w:p>
    <w:p w14:paraId="6A496DFD" w14:textId="41D8FB35" w:rsidR="00062C95" w:rsidRPr="005B53AD" w:rsidRDefault="00F14CFC" w:rsidP="00062C95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Close-up of</w:t>
      </w:r>
      <w:r w:rsidR="005B53AD" w:rsidRPr="005B53AD">
        <w:rPr>
          <w:rFonts w:ascii="Calibri" w:hAnsi="Calibri" w:cs="Calibri"/>
          <w:lang w:val="en-GB"/>
        </w:rPr>
        <w:t xml:space="preserve"> showing the placard with the question to the participant</w:t>
      </w:r>
      <w:r w:rsidR="00062C95" w:rsidRPr="00F14CFC">
        <w:rPr>
          <w:rFonts w:ascii="Calibri" w:hAnsi="Calibri" w:cs="Calibri"/>
          <w:b/>
          <w:bCs/>
          <w:color w:val="auto"/>
          <w:lang w:val="en-GB"/>
        </w:rPr>
        <w:t>: “Which cards do you need to turn over to discover if the rule has been violated?”</w:t>
      </w:r>
    </w:p>
    <w:p w14:paraId="0C412FEB" w14:textId="77777777" w:rsidR="005B53AD" w:rsidRPr="005B53AD" w:rsidRDefault="005B53AD" w:rsidP="005B53AD">
      <w:pPr>
        <w:rPr>
          <w:lang w:val="en-GB"/>
        </w:rPr>
      </w:pPr>
    </w:p>
    <w:p w14:paraId="3BD80C75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For indicative framing, retain the conditional rule as “If a card has cat written on one side, then it has rose written on the other side”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Ask participants the question: “Which cards do you need to turn over to discover if the rule is true or false?”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6A62C648" w14:textId="4B937508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Close-up of talent showing the rule placard without the word “must”.</w:t>
      </w:r>
    </w:p>
    <w:p w14:paraId="6A5DB9EE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displaying the printed question: “Which cards do you need to turn over to discover if the rule is true or false?”</w:t>
      </w:r>
    </w:p>
    <w:p w14:paraId="28B2D061" w14:textId="77777777" w:rsidR="005B53AD" w:rsidRPr="005B53AD" w:rsidRDefault="005B53AD" w:rsidP="005B53AD">
      <w:pPr>
        <w:rPr>
          <w:lang w:val="en-GB"/>
        </w:rPr>
      </w:pPr>
    </w:p>
    <w:p w14:paraId="6EF0E8CF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To create a Scenario Condition, begin the task with the sentence: “Imagine that you are a police officer on duty. It is your job to ensure that people conform to certain rules” </w:t>
      </w:r>
      <w:r w:rsidRPr="005B53AD">
        <w:rPr>
          <w:rFonts w:ascii="Calibri" w:hAnsi="Calibri" w:cs="Calibri"/>
          <w:b/>
          <w:color w:val="7030A0"/>
          <w:lang w:val="en-GB"/>
        </w:rPr>
        <w:lastRenderedPageBreak/>
        <w:t>[1-TXT]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2B2049A8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Talent verbally stating the sentence as the participant looks and listens (nods). </w:t>
      </w:r>
      <w:r w:rsidRPr="005B53AD">
        <w:rPr>
          <w:rFonts w:ascii="Calibri" w:hAnsi="Calibri" w:cs="Calibri"/>
          <w:b/>
          <w:bCs/>
          <w:lang w:val="en-GB"/>
        </w:rPr>
        <w:t xml:space="preserve">TXT: </w:t>
      </w:r>
      <w:r w:rsidRPr="005B53AD">
        <w:rPr>
          <w:rFonts w:ascii="Calibri" w:hAnsi="Calibri" w:cs="Calibri"/>
          <w:b/>
          <w:bCs/>
        </w:rPr>
        <w:t xml:space="preserve">No scenario condition: Omit the scenario sentence </w:t>
      </w:r>
    </w:p>
    <w:p w14:paraId="10B680A2" w14:textId="77777777" w:rsidR="005B53AD" w:rsidRPr="005B53AD" w:rsidRDefault="005B53AD" w:rsidP="005B53AD">
      <w:pPr>
        <w:rPr>
          <w:lang w:val="en-GB"/>
        </w:rPr>
      </w:pPr>
    </w:p>
    <w:p w14:paraId="44718F15" w14:textId="77777777" w:rsidR="005B53AD" w:rsidRPr="005B53AD" w:rsidRDefault="005B53AD" w:rsidP="005B53AD">
      <w:pPr>
        <w:rPr>
          <w:lang w:val="en-GB"/>
        </w:rPr>
      </w:pPr>
    </w:p>
    <w:p w14:paraId="538AF65D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Now prepare the booklet including general instructions about the experiment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</w:t>
      </w:r>
    </w:p>
    <w:p w14:paraId="151A308B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TEXT ON PLAIN BACKGROUND:</w:t>
      </w:r>
    </w:p>
    <w:p w14:paraId="28C50769" w14:textId="77777777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Task is anonymous: “The experimenter is interested in group responses, not in individual ones.”</w:t>
      </w:r>
    </w:p>
    <w:p w14:paraId="29BA027D" w14:textId="77777777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Three problems, each with four cards and a conditional rule.</w:t>
      </w:r>
    </w:p>
    <w:p w14:paraId="5FFE49DA" w14:textId="72FD98C2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Cards have writing on both sides; only one side is visible.</w:t>
      </w:r>
    </w:p>
    <w:p w14:paraId="3964253C" w14:textId="05DA370D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Decide </w:t>
      </w:r>
      <w:r>
        <w:rPr>
          <w:rFonts w:ascii="Calibri" w:hAnsi="Calibri" w:cs="Calibri"/>
          <w:lang w:val="en-GB"/>
        </w:rPr>
        <w:t xml:space="preserve">the </w:t>
      </w:r>
      <w:r w:rsidRPr="005B53AD">
        <w:rPr>
          <w:rFonts w:ascii="Calibri" w:hAnsi="Calibri" w:cs="Calibri"/>
          <w:lang w:val="en-GB"/>
        </w:rPr>
        <w:t>minimum cards to turn over to verify the rule.</w:t>
      </w:r>
    </w:p>
    <w:p w14:paraId="51F53DFF" w14:textId="77777777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Solve problems one at a time; no skipping ahead.</w:t>
      </w:r>
    </w:p>
    <w:p w14:paraId="48583940" w14:textId="77777777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No returning to previous tasks once moved on.</w:t>
      </w:r>
    </w:p>
    <w:p w14:paraId="7B992F60" w14:textId="339947E9" w:rsidR="005B53AD" w:rsidRPr="005B53AD" w:rsidRDefault="005B53AD" w:rsidP="005B53AD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Work at own pace; no time limit.</w:t>
      </w:r>
      <w:r>
        <w:rPr>
          <w:rFonts w:ascii="Calibri" w:hAnsi="Calibri" w:cs="Calibri"/>
          <w:lang w:val="en-GB"/>
        </w:rPr>
        <w:t xml:space="preserve"> </w:t>
      </w:r>
    </w:p>
    <w:p w14:paraId="3EBB81FE" w14:textId="77777777" w:rsidR="005B53AD" w:rsidRPr="005B53AD" w:rsidRDefault="005B53AD" w:rsidP="005B53AD">
      <w:pPr>
        <w:rPr>
          <w:lang w:val="en-GB"/>
        </w:rPr>
      </w:pPr>
    </w:p>
    <w:p w14:paraId="3A76BA86" w14:textId="378C22C6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Include the three thematic tasks—neutral, permission, and obligation—under each experimental condition </w:t>
      </w:r>
      <w:r w:rsidRPr="005B53AD">
        <w:rPr>
          <w:rFonts w:ascii="Calibri" w:hAnsi="Calibri" w:cs="Calibri"/>
          <w:bCs/>
          <w:color w:val="7030A0"/>
          <w:lang w:val="en-GB"/>
        </w:rPr>
        <w:t>and</w:t>
      </w:r>
      <w:r w:rsidRPr="005B53AD">
        <w:rPr>
          <w:rFonts w:ascii="Calibri" w:hAnsi="Calibri" w:cs="Calibri"/>
          <w:color w:val="7030A0"/>
          <w:lang w:val="en-GB"/>
        </w:rPr>
        <w:t xml:space="preserve"> </w:t>
      </w:r>
      <w:r>
        <w:rPr>
          <w:rFonts w:ascii="Calibri" w:hAnsi="Calibri" w:cs="Calibri"/>
          <w:color w:val="7030A0"/>
          <w:lang w:val="en-GB"/>
        </w:rPr>
        <w:t>randomize</w:t>
      </w:r>
      <w:r w:rsidRPr="005B53AD">
        <w:rPr>
          <w:rFonts w:ascii="Calibri" w:hAnsi="Calibri" w:cs="Calibri"/>
          <w:color w:val="7030A0"/>
          <w:lang w:val="en-GB"/>
        </w:rPr>
        <w:t xml:space="preserve"> the order of tasks within the booklet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77DE8AEE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inserting printed task pages into the booklet.</w:t>
      </w:r>
    </w:p>
    <w:p w14:paraId="2F84CE03" w14:textId="77777777" w:rsidR="005B53AD" w:rsidRPr="005B53AD" w:rsidRDefault="005B53AD" w:rsidP="005B53AD">
      <w:pPr>
        <w:rPr>
          <w:lang w:val="en-GB"/>
        </w:rPr>
      </w:pPr>
    </w:p>
    <w:p w14:paraId="14E0252E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The general instructions should be the first page inside each booklet, followed by the three randomly ordered tasks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75FF1240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Shot of instruction page at the beginning of the booklet.</w:t>
      </w:r>
    </w:p>
    <w:p w14:paraId="556C1876" w14:textId="77777777" w:rsidR="005B53AD" w:rsidRPr="005B53AD" w:rsidRDefault="005B53AD" w:rsidP="005B53AD">
      <w:pPr>
        <w:rPr>
          <w:lang w:val="en-GB"/>
        </w:rPr>
      </w:pPr>
    </w:p>
    <w:p w14:paraId="2EF34068" w14:textId="70096CF0" w:rsidR="005B53AD" w:rsidRDefault="005B53AD" w:rsidP="005B53AD">
      <w:pPr>
        <w:rPr>
          <w:lang w:val="en-GB"/>
        </w:rPr>
      </w:pPr>
    </w:p>
    <w:p w14:paraId="6089546C" w14:textId="77777777" w:rsidR="005B53AD" w:rsidRPr="005B53AD" w:rsidRDefault="005B53AD" w:rsidP="005B53AD">
      <w:pPr>
        <w:numPr>
          <w:ilvl w:val="0"/>
          <w:numId w:val="3"/>
        </w:numPr>
        <w:contextualSpacing/>
        <w:rPr>
          <w:b/>
          <w:bCs/>
          <w:lang w:val="en-GB"/>
        </w:rPr>
      </w:pPr>
      <w:r w:rsidRPr="005B53AD">
        <w:rPr>
          <w:b/>
          <w:bCs/>
          <w:lang w:val="en-GB"/>
        </w:rPr>
        <w:t>Experimental Procedure with the Participants</w:t>
      </w:r>
    </w:p>
    <w:p w14:paraId="229197FE" w14:textId="77777777" w:rsidR="005B53AD" w:rsidRPr="005B53AD" w:rsidRDefault="005B53AD" w:rsidP="005B53AD">
      <w:pPr>
        <w:rPr>
          <w:lang w:val="en-GB"/>
        </w:rPr>
      </w:pPr>
    </w:p>
    <w:p w14:paraId="4680BCF2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For setting up the experiment, assign participants randomly to one of four experimental groups </w:t>
      </w:r>
      <w:r w:rsidRPr="005B53AD">
        <w:rPr>
          <w:rFonts w:ascii="Calibri" w:hAnsi="Calibri" w:cs="Calibri"/>
          <w:b/>
          <w:color w:val="7030A0"/>
          <w:lang w:val="en-GB"/>
        </w:rPr>
        <w:t xml:space="preserve">[1] </w:t>
      </w:r>
      <w:r w:rsidRPr="005B53AD">
        <w:rPr>
          <w:rFonts w:ascii="Calibri" w:hAnsi="Calibri" w:cs="Calibri"/>
          <w:bCs/>
          <w:color w:val="7030A0"/>
          <w:lang w:val="en-GB"/>
        </w:rPr>
        <w:t>of</w:t>
      </w:r>
      <w:r w:rsidRPr="005B53AD">
        <w:rPr>
          <w:rFonts w:ascii="Calibri" w:hAnsi="Calibri" w:cs="Calibri"/>
          <w:color w:val="7030A0"/>
          <w:lang w:val="en-GB"/>
        </w:rPr>
        <w:t xml:space="preserve"> Scenario with Deontic Framing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[2],</w:t>
      </w:r>
      <w:r w:rsidRPr="005B53AD">
        <w:rPr>
          <w:rFonts w:ascii="Calibri" w:hAnsi="Calibri" w:cs="Calibri"/>
          <w:color w:val="7030A0"/>
          <w:lang w:val="en-GB"/>
        </w:rPr>
        <w:t xml:space="preserve"> Scenario with Indicative Framing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 xml:space="preserve">, No Scenario with Deontic Framing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[4]</w:t>
      </w:r>
      <w:r w:rsidRPr="005B53AD">
        <w:rPr>
          <w:rFonts w:ascii="Calibri" w:hAnsi="Calibri" w:cs="Calibri"/>
          <w:color w:val="7030A0"/>
          <w:lang w:val="en-GB"/>
        </w:rPr>
        <w:t xml:space="preserve"> and No Scenario with Indicative Framing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[5].</w:t>
      </w:r>
    </w:p>
    <w:p w14:paraId="53DD694D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directing the participants to their respective stations/areas in a lab.</w:t>
      </w:r>
    </w:p>
    <w:p w14:paraId="701DA38F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color w:val="auto"/>
          <w:lang w:val="en-GB"/>
        </w:rPr>
      </w:pPr>
      <w:r w:rsidRPr="005B53AD">
        <w:rPr>
          <w:rFonts w:ascii="Calibri" w:hAnsi="Calibri" w:cs="Calibri"/>
          <w:color w:val="auto"/>
          <w:lang w:val="en-GB"/>
        </w:rPr>
        <w:t>LAB MEDIA: Figure 2</w:t>
      </w:r>
    </w:p>
    <w:p w14:paraId="3C189711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color w:val="auto"/>
          <w:lang w:val="en-GB"/>
        </w:rPr>
      </w:pPr>
      <w:r w:rsidRPr="005B53AD">
        <w:rPr>
          <w:rFonts w:ascii="Calibri" w:hAnsi="Calibri" w:cs="Calibri"/>
          <w:color w:val="auto"/>
          <w:lang w:val="en-GB"/>
        </w:rPr>
        <w:t>LAB MEDIA: Figure 3</w:t>
      </w:r>
    </w:p>
    <w:p w14:paraId="1668333B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color w:val="auto"/>
          <w:lang w:val="en-GB"/>
        </w:rPr>
      </w:pPr>
      <w:r w:rsidRPr="005B53AD">
        <w:rPr>
          <w:rFonts w:ascii="Calibri" w:hAnsi="Calibri" w:cs="Calibri"/>
          <w:color w:val="auto"/>
          <w:lang w:val="en-GB"/>
        </w:rPr>
        <w:t>LAB MEDIA: Figure 4</w:t>
      </w:r>
    </w:p>
    <w:p w14:paraId="36821FEC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color w:val="auto"/>
          <w:lang w:val="en-GB"/>
        </w:rPr>
      </w:pPr>
      <w:r w:rsidRPr="005B53AD">
        <w:rPr>
          <w:rFonts w:ascii="Calibri" w:hAnsi="Calibri" w:cs="Calibri"/>
          <w:color w:val="auto"/>
          <w:lang w:val="en-GB"/>
        </w:rPr>
        <w:lastRenderedPageBreak/>
        <w:t>LAB MEDIA: Figure 1</w:t>
      </w:r>
    </w:p>
    <w:p w14:paraId="390F7122" w14:textId="77777777" w:rsidR="005B53AD" w:rsidRPr="005B53AD" w:rsidRDefault="005B53AD" w:rsidP="005B53AD">
      <w:pPr>
        <w:widowControl w:val="0"/>
        <w:spacing w:before="120"/>
        <w:ind w:left="1627"/>
        <w:jc w:val="both"/>
        <w:rPr>
          <w:rFonts w:ascii="Calibri" w:hAnsi="Calibri" w:cs="Calibri"/>
          <w:color w:val="auto"/>
          <w:lang w:val="en-GB"/>
        </w:rPr>
      </w:pPr>
    </w:p>
    <w:p w14:paraId="2073FB5F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 Distribute the appropriate booklet to each participant based on their assigned group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Before starting the task, read aloud the general instructions that are printed on the first page of the booklet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 xml:space="preserve">. Allow time for participants to ask any clarifying questions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 xml:space="preserve">. </w:t>
      </w:r>
    </w:p>
    <w:p w14:paraId="1C7F3312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handing out specific booklets to seated participants based on random assignment.</w:t>
      </w:r>
    </w:p>
    <w:p w14:paraId="56D6FEEC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standing at the front of the room showing and explaining the instruction page.</w:t>
      </w:r>
    </w:p>
    <w:p w14:paraId="10FE8538" w14:textId="2A01C05F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 xml:space="preserve">Participants raising hands and asking </w:t>
      </w:r>
      <w:r>
        <w:rPr>
          <w:rFonts w:ascii="Calibri" w:hAnsi="Calibri" w:cs="Calibri"/>
          <w:lang w:val="en-GB"/>
        </w:rPr>
        <w:t xml:space="preserve">a </w:t>
      </w:r>
      <w:r w:rsidRPr="005B53AD">
        <w:rPr>
          <w:rFonts w:ascii="Calibri" w:hAnsi="Calibri" w:cs="Calibri"/>
          <w:lang w:val="en-GB"/>
        </w:rPr>
        <w:t>question.</w:t>
      </w:r>
    </w:p>
    <w:p w14:paraId="0F4974E3" w14:textId="77777777" w:rsidR="005B53AD" w:rsidRPr="005B53AD" w:rsidRDefault="005B53AD" w:rsidP="005B53AD">
      <w:pPr>
        <w:widowControl w:val="0"/>
        <w:spacing w:before="120"/>
        <w:ind w:left="907"/>
        <w:jc w:val="both"/>
        <w:rPr>
          <w:rFonts w:ascii="Calibri" w:hAnsi="Calibri" w:cs="Calibri"/>
          <w:color w:val="7030A0"/>
          <w:lang w:val="en-GB"/>
        </w:rPr>
      </w:pPr>
    </w:p>
    <w:p w14:paraId="1015DD25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Once all questions are answered, signal for participants to begin the experiment </w:t>
      </w:r>
      <w:r w:rsidRPr="005B53AD">
        <w:rPr>
          <w:rFonts w:ascii="Calibri" w:hAnsi="Calibri" w:cs="Calibri"/>
          <w:b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. At the conclusion of the experimental session, thank all participants for their time and contribution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31D17C28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nodding and announcing the start of the experiment with a thumbs up.</w:t>
      </w:r>
    </w:p>
    <w:p w14:paraId="4C94C859" w14:textId="77777777" w:rsid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  <w:lang w:val="en-GB"/>
        </w:rPr>
      </w:pPr>
      <w:r w:rsidRPr="005B53AD">
        <w:rPr>
          <w:rFonts w:ascii="Calibri" w:hAnsi="Calibri" w:cs="Calibri"/>
          <w:lang w:val="en-GB"/>
        </w:rPr>
        <w:t>Talent expressing thanks to participants and collecting the booklets.</w:t>
      </w:r>
    </w:p>
    <w:p w14:paraId="1CED467F" w14:textId="77777777" w:rsidR="00061FE4" w:rsidRDefault="00061FE4" w:rsidP="00061FE4">
      <w:pPr>
        <w:widowControl w:val="0"/>
        <w:spacing w:before="120"/>
        <w:ind w:left="1627"/>
        <w:jc w:val="both"/>
        <w:rPr>
          <w:rFonts w:ascii="Calibri" w:hAnsi="Calibri" w:cs="Calibri"/>
          <w:lang w:val="en-GB"/>
        </w:rPr>
      </w:pPr>
    </w:p>
    <w:p w14:paraId="092C2EA2" w14:textId="5881FE26" w:rsidR="00061FE4" w:rsidRDefault="00061FE4" w:rsidP="00061FE4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lang w:val="en-GB"/>
        </w:rPr>
      </w:pPr>
      <w:r w:rsidRPr="00061FE4">
        <w:rPr>
          <w:rFonts w:ascii="Calibri" w:hAnsi="Calibri" w:cs="Calibri"/>
          <w:color w:val="7030A0"/>
          <w:lang w:val="en-GB"/>
        </w:rPr>
        <w:t xml:space="preserve">Compute a logical index as proposed by Pollard and Evans in 1987. Score plus 1 for each formal correct card selected and score minus 1 for each incorrect card selected </w:t>
      </w:r>
      <w:r w:rsidRPr="00061FE4">
        <w:rPr>
          <w:rFonts w:ascii="Calibri" w:hAnsi="Calibri" w:cs="Calibri"/>
          <w:b/>
          <w:bCs/>
          <w:color w:val="7030A0"/>
          <w:lang w:val="en-GB"/>
        </w:rPr>
        <w:t>[1]</w:t>
      </w:r>
      <w:r>
        <w:rPr>
          <w:rFonts w:ascii="Calibri" w:hAnsi="Calibri" w:cs="Calibri"/>
          <w:lang w:val="en-GB"/>
        </w:rPr>
        <w:t>.</w:t>
      </w:r>
      <w:r>
        <w:rPr>
          <w:rFonts w:ascii="Calibri" w:hAnsi="Calibri" w:cs="Calibri"/>
          <w:lang w:val="en-GB"/>
        </w:rPr>
        <w:tab/>
      </w:r>
    </w:p>
    <w:p w14:paraId="2B8D47EF" w14:textId="3EE61B3E" w:rsidR="00061FE4" w:rsidRPr="005B53AD" w:rsidRDefault="00061FE4" w:rsidP="00061FE4">
      <w:pPr>
        <w:widowControl w:val="0"/>
        <w:numPr>
          <w:ilvl w:val="2"/>
          <w:numId w:val="3"/>
        </w:numPr>
        <w:spacing w:before="12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Talent </w:t>
      </w:r>
      <w:r w:rsidRPr="00061FE4">
        <w:rPr>
          <w:rFonts w:ascii="Calibri" w:hAnsi="Calibri" w:cs="Calibri"/>
          <w:lang w:val="en-GB"/>
        </w:rPr>
        <w:t>bring</w:t>
      </w:r>
      <w:r>
        <w:rPr>
          <w:rFonts w:ascii="Calibri" w:hAnsi="Calibri" w:cs="Calibri"/>
          <w:lang w:val="en-GB"/>
        </w:rPr>
        <w:t>ing</w:t>
      </w:r>
      <w:r w:rsidRPr="00061FE4">
        <w:rPr>
          <w:rFonts w:ascii="Calibri" w:hAnsi="Calibri" w:cs="Calibri"/>
          <w:lang w:val="en-GB"/>
        </w:rPr>
        <w:t xml:space="preserve"> a sheet of paper to the session that will contain the score obtained,</w:t>
      </w:r>
      <w:r>
        <w:rPr>
          <w:rFonts w:ascii="Calibri" w:hAnsi="Calibri" w:cs="Calibri"/>
          <w:lang w:val="en-GB"/>
        </w:rPr>
        <w:br/>
      </w:r>
    </w:p>
    <w:p w14:paraId="02D6D28E" w14:textId="77777777" w:rsidR="005B53AD" w:rsidRPr="005B53AD" w:rsidRDefault="005B53AD" w:rsidP="005B53AD">
      <w:pPr>
        <w:rPr>
          <w:lang w:val="en-GB"/>
        </w:rPr>
      </w:pPr>
    </w:p>
    <w:p w14:paraId="06584B5C" w14:textId="77777777" w:rsidR="005B53AD" w:rsidRPr="005B53AD" w:rsidRDefault="005B53AD" w:rsidP="005B53AD">
      <w:pPr>
        <w:spacing w:before="120"/>
        <w:ind w:left="1627"/>
        <w:rPr>
          <w:rFonts w:cstheme="minorHAnsi"/>
        </w:rPr>
      </w:pPr>
    </w:p>
    <w:p w14:paraId="044FBDA1" w14:textId="77777777" w:rsidR="005B53AD" w:rsidRPr="005B53AD" w:rsidRDefault="005B53AD" w:rsidP="005B53AD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0878242" w14:textId="0A6F43D5" w:rsidR="005B53AD" w:rsidRPr="005B53AD" w:rsidRDefault="005B53AD" w:rsidP="002D08E3">
      <w:pPr>
        <w:rPr>
          <w:rFonts w:eastAsia="Times New Roman" w:cstheme="minorHAnsi"/>
          <w:sz w:val="52"/>
        </w:rPr>
      </w:pPr>
      <w:r w:rsidRPr="005B53AD">
        <w:rPr>
          <w:rFonts w:cstheme="minorHAnsi"/>
        </w:rPr>
        <w:br w:type="page"/>
      </w:r>
      <w:r w:rsidRPr="005B53AD">
        <w:rPr>
          <w:rFonts w:eastAsia="Times New Roman" w:cstheme="minorHAnsi"/>
          <w:sz w:val="52"/>
        </w:rPr>
        <w:lastRenderedPageBreak/>
        <w:t>Results</w:t>
      </w:r>
    </w:p>
    <w:p w14:paraId="6483484D" w14:textId="77777777" w:rsidR="005B53AD" w:rsidRPr="005B53AD" w:rsidRDefault="005B53AD" w:rsidP="005B53AD">
      <w:pPr>
        <w:numPr>
          <w:ilvl w:val="0"/>
          <w:numId w:val="3"/>
        </w:numPr>
        <w:spacing w:before="240"/>
        <w:contextualSpacing/>
        <w:outlineLvl w:val="0"/>
        <w:rPr>
          <w:rFonts w:cstheme="minorHAnsi"/>
          <w:lang w:eastAsia="zh-TW"/>
        </w:rPr>
      </w:pPr>
      <w:r w:rsidRPr="005B53AD">
        <w:rPr>
          <w:rFonts w:cstheme="minorHAnsi"/>
          <w:b/>
        </w:rPr>
        <w:t xml:space="preserve">Results </w:t>
      </w:r>
    </w:p>
    <w:p w14:paraId="1B799315" w14:textId="77777777" w:rsidR="005B53AD" w:rsidRPr="005B53AD" w:rsidRDefault="005B53AD" w:rsidP="005B53AD">
      <w:pPr>
        <w:spacing w:before="240"/>
        <w:ind w:left="360"/>
        <w:contextualSpacing/>
        <w:outlineLvl w:val="0"/>
        <w:rPr>
          <w:rFonts w:cstheme="minorHAnsi"/>
          <w:lang w:eastAsia="zh-TW"/>
        </w:rPr>
      </w:pPr>
    </w:p>
    <w:p w14:paraId="220C4FB1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The logical index was significantly higher for permission-based rules compared to neutral </w:t>
      </w:r>
      <w:r w:rsidRPr="005B53AD">
        <w:rPr>
          <w:rFonts w:ascii="Calibri" w:hAnsi="Calibri" w:cs="Calibri"/>
          <w:b/>
          <w:color w:val="7030A0"/>
          <w:lang w:val="en-GB"/>
        </w:rPr>
        <w:t xml:space="preserve">[1]. </w:t>
      </w:r>
      <w:r w:rsidRPr="005B53AD">
        <w:rPr>
          <w:rFonts w:ascii="Calibri" w:hAnsi="Calibri" w:cs="Calibri"/>
          <w:color w:val="7030A0"/>
          <w:lang w:val="en-GB"/>
        </w:rPr>
        <w:t xml:space="preserve">Across all content types, the presence of a scenario significantly increased the logical index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 xml:space="preserve"> compared to its absence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4D5A0295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>LAB MEDIA: Figure 5</w:t>
      </w:r>
    </w:p>
    <w:p w14:paraId="1121DA56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Highlight the “scenario” line</w:t>
      </w:r>
      <w:r w:rsidRPr="005B53AD">
        <w:rPr>
          <w:rFonts w:ascii="Calibri" w:hAnsi="Calibri" w:cs="Calibri"/>
        </w:rPr>
        <w:t>.</w:t>
      </w:r>
    </w:p>
    <w:p w14:paraId="5AC1BE4D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Highlight the “no scenario” line</w:t>
      </w:r>
      <w:r w:rsidRPr="005B53AD">
        <w:rPr>
          <w:rFonts w:ascii="Calibri" w:hAnsi="Calibri" w:cs="Calibri"/>
        </w:rPr>
        <w:t>.</w:t>
      </w:r>
    </w:p>
    <w:p w14:paraId="55AE7E7E" w14:textId="77777777" w:rsidR="005B53AD" w:rsidRPr="005B53AD" w:rsidRDefault="005B53AD" w:rsidP="005B53AD"/>
    <w:p w14:paraId="22377E8B" w14:textId="77777777" w:rsidR="005B53AD" w:rsidRPr="005B53AD" w:rsidRDefault="005B53AD" w:rsidP="005B53AD">
      <w:pPr>
        <w:widowControl w:val="0"/>
        <w:numPr>
          <w:ilvl w:val="1"/>
          <w:numId w:val="3"/>
        </w:numPr>
        <w:spacing w:before="120"/>
        <w:jc w:val="both"/>
        <w:rPr>
          <w:rFonts w:ascii="Calibri" w:hAnsi="Calibri" w:cs="Calibri"/>
          <w:color w:val="7030A0"/>
          <w:lang w:val="en-GB"/>
        </w:rPr>
      </w:pPr>
      <w:r w:rsidRPr="005B53AD">
        <w:rPr>
          <w:rFonts w:ascii="Calibri" w:hAnsi="Calibri" w:cs="Calibri"/>
          <w:color w:val="7030A0"/>
          <w:lang w:val="en-GB"/>
        </w:rPr>
        <w:t xml:space="preserve">A significant interaction was found between scenario and framing. When deontic framing was used, performance was notably better with a scenario present </w:t>
      </w:r>
      <w:r w:rsidRPr="005B53AD">
        <w:rPr>
          <w:rFonts w:ascii="Calibri" w:hAnsi="Calibri" w:cs="Calibri"/>
          <w:b/>
          <w:bCs/>
          <w:color w:val="7030A0"/>
          <w:lang w:val="en-GB"/>
        </w:rPr>
        <w:t>[1]</w:t>
      </w:r>
      <w:r w:rsidRPr="005B53AD">
        <w:rPr>
          <w:rFonts w:ascii="Calibri" w:hAnsi="Calibri" w:cs="Calibri"/>
          <w:color w:val="7030A0"/>
          <w:lang w:val="en-GB"/>
        </w:rPr>
        <w:t xml:space="preserve"> than absent </w:t>
      </w:r>
      <w:r w:rsidRPr="005B53AD">
        <w:rPr>
          <w:rFonts w:ascii="Calibri" w:hAnsi="Calibri" w:cs="Calibri"/>
          <w:b/>
          <w:color w:val="7030A0"/>
          <w:lang w:val="en-GB"/>
        </w:rPr>
        <w:t>[2]</w:t>
      </w:r>
      <w:r w:rsidRPr="005B53AD">
        <w:rPr>
          <w:rFonts w:ascii="Calibri" w:hAnsi="Calibri" w:cs="Calibri"/>
          <w:color w:val="7030A0"/>
          <w:lang w:val="en-GB"/>
        </w:rPr>
        <w:t xml:space="preserve">, while indicative framing showed little difference between the two scenario conditions </w:t>
      </w:r>
      <w:r w:rsidRPr="005B53AD">
        <w:rPr>
          <w:rFonts w:ascii="Calibri" w:hAnsi="Calibri" w:cs="Calibri"/>
          <w:b/>
          <w:color w:val="7030A0"/>
          <w:lang w:val="en-GB"/>
        </w:rPr>
        <w:t>[3]</w:t>
      </w:r>
      <w:r w:rsidRPr="005B53AD">
        <w:rPr>
          <w:rFonts w:ascii="Calibri" w:hAnsi="Calibri" w:cs="Calibri"/>
          <w:color w:val="7030A0"/>
          <w:lang w:val="en-GB"/>
        </w:rPr>
        <w:t>.</w:t>
      </w:r>
    </w:p>
    <w:p w14:paraId="45FE5B02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Emphasize the left part of the line “scenario” corresponding to the “deontic” region</w:t>
      </w:r>
      <w:r w:rsidRPr="005B53AD">
        <w:rPr>
          <w:rFonts w:ascii="Calibri" w:hAnsi="Calibri" w:cs="Calibri"/>
        </w:rPr>
        <w:t>.</w:t>
      </w:r>
    </w:p>
    <w:p w14:paraId="49F644A0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Emphasize the left part of the line “no scenario” corresponding to the “deontic” region (part above ‘deontic’)</w:t>
      </w:r>
      <w:r w:rsidRPr="005B53AD">
        <w:rPr>
          <w:rFonts w:ascii="Calibri" w:hAnsi="Calibri" w:cs="Calibri"/>
        </w:rPr>
        <w:t>.</w:t>
      </w:r>
    </w:p>
    <w:p w14:paraId="07B3935B" w14:textId="77777777" w:rsidR="005B53AD" w:rsidRPr="005B53AD" w:rsidRDefault="005B53AD" w:rsidP="005B53AD">
      <w:pPr>
        <w:widowControl w:val="0"/>
        <w:numPr>
          <w:ilvl w:val="2"/>
          <w:numId w:val="3"/>
        </w:numPr>
        <w:spacing w:before="120"/>
        <w:ind w:left="1627"/>
        <w:jc w:val="both"/>
        <w:rPr>
          <w:rFonts w:ascii="Calibri" w:hAnsi="Calibri" w:cs="Calibri"/>
        </w:rPr>
      </w:pPr>
      <w:r w:rsidRPr="005B53AD">
        <w:rPr>
          <w:rFonts w:ascii="Calibri" w:hAnsi="Calibri" w:cs="Calibri"/>
        </w:rPr>
        <w:t xml:space="preserve">LAB MEDIA: Figure 5. </w:t>
      </w:r>
      <w:r w:rsidRPr="005B53AD">
        <w:rPr>
          <w:rFonts w:ascii="Calibri" w:hAnsi="Calibri" w:cs="Calibri"/>
          <w:i/>
          <w:iCs/>
          <w:color w:val="3333FF"/>
        </w:rPr>
        <w:t>Video editor: Emphasize the right part of both the lines for “scenario” and “no scenario” corresponding to the “indicative” region (part above ‘indicative’)</w:t>
      </w:r>
      <w:r w:rsidRPr="005B53AD">
        <w:rPr>
          <w:rFonts w:ascii="Calibri" w:hAnsi="Calibri" w:cs="Calibri"/>
        </w:rPr>
        <w:t>.</w:t>
      </w:r>
    </w:p>
    <w:p w14:paraId="5454CD39" w14:textId="0F28CCC0" w:rsidR="00620E72" w:rsidRDefault="00620E72" w:rsidP="005B53AD">
      <w:pPr>
        <w:pStyle w:val="Narration"/>
        <w:rPr>
          <w:rFonts w:asciiTheme="minorHAnsi" w:hAnsiTheme="minorHAnsi" w:cstheme="minorHAnsi"/>
        </w:rPr>
      </w:pPr>
    </w:p>
    <w:sectPr w:rsidR="00620E72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0-10T14:50:00Z" w:initials="PG">
    <w:p w14:paraId="39A83591" w14:textId="77777777" w:rsidR="00822F59" w:rsidRDefault="00822F59" w:rsidP="00822F5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Please take high-resolution photographs of authors who will not be available on shoot date and email them to </w:t>
      </w:r>
      <w:hyperlink r:id="rId1" w:history="1">
        <w:r w:rsidRPr="00380792">
          <w:rPr>
            <w:rStyle w:val="Hyperlink"/>
            <w:b/>
            <w:bCs/>
            <w:highlight w:val="yellow"/>
            <w:lang w:val="en-IN"/>
          </w:rPr>
          <w:t>author.liason@jove.com</w:t>
        </w:r>
      </w:hyperlink>
      <w:r>
        <w:rPr>
          <w:highlight w:val="yellow"/>
          <w:lang w:val="en-IN"/>
        </w:rPr>
        <w:t xml:space="preserve"> </w:t>
      </w:r>
      <w:r>
        <w:rPr>
          <w:b/>
          <w:bCs/>
          <w:highlight w:val="yellow"/>
          <w:lang w:val="en-IN"/>
        </w:rPr>
        <w:t>mentioning your project number 67794</w:t>
      </w:r>
    </w:p>
  </w:comment>
  <w:comment w:id="3" w:author="Poornima  G" w:date="2025-10-10T14:53:00Z" w:initials="PG">
    <w:p w14:paraId="70DAD847" w14:textId="77777777" w:rsidR="00822F59" w:rsidRDefault="00822F59" w:rsidP="00822F5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sure the participants cannot see what is written on the opposite side. As this scene is coming before arranging the cards, we can acquire a close up of the card without covring the participant.</w:t>
      </w:r>
    </w:p>
  </w:comment>
  <w:comment w:id="4" w:author="Poornima  G" w:date="2025-10-10T15:01:00Z" w:initials="PG">
    <w:p w14:paraId="6879AEDB" w14:textId="77777777" w:rsidR="00F14CFC" w:rsidRDefault="00F14CFC" w:rsidP="00F14CF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I have added an on-screen note here for more clarity</w:t>
      </w:r>
    </w:p>
  </w:comment>
  <w:comment w:id="5" w:author="Poornima  G" w:date="2025-10-10T15:01:00Z" w:initials="PG">
    <w:p w14:paraId="7F4E8BE8" w14:textId="77777777" w:rsidR="00F14CFC" w:rsidRDefault="00F14CFC" w:rsidP="00F14CF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I have added an on-screen note here for more clarity</w:t>
      </w:r>
    </w:p>
  </w:comment>
  <w:comment w:id="6" w:author="Poornima  G" w:date="2025-10-10T15:01:00Z" w:initials="PG">
    <w:p w14:paraId="03BAFDFD" w14:textId="77777777" w:rsidR="00F14CFC" w:rsidRDefault="00F14CFC" w:rsidP="00F14CF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I have added an on-screen note here for more clarity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A83591" w15:done="0"/>
  <w15:commentEx w15:paraId="70DAD847" w15:done="0"/>
  <w15:commentEx w15:paraId="6879AEDB" w15:done="0"/>
  <w15:commentEx w15:paraId="7F4E8BE8" w15:done="0"/>
  <w15:commentEx w15:paraId="03BAFD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D63AE0" w16cex:dateUtc="2025-10-10T09:20:00Z"/>
  <w16cex:commentExtensible w16cex:durableId="7FEE1CCF" w16cex:dateUtc="2025-10-10T09:23:00Z"/>
  <w16cex:commentExtensible w16cex:durableId="7C46A26F" w16cex:dateUtc="2025-10-10T09:31:00Z"/>
  <w16cex:commentExtensible w16cex:durableId="4819B02D" w16cex:dateUtc="2025-10-10T09:31:00Z"/>
  <w16cex:commentExtensible w16cex:durableId="60F7D62C" w16cex:dateUtc="2025-10-10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A83591" w16cid:durableId="47D63AE0"/>
  <w16cid:commentId w16cid:paraId="70DAD847" w16cid:durableId="7FEE1CCF"/>
  <w16cid:commentId w16cid:paraId="6879AEDB" w16cid:durableId="7C46A26F"/>
  <w16cid:commentId w16cid:paraId="7F4E8BE8" w16cid:durableId="4819B02D"/>
  <w16cid:commentId w16cid:paraId="03BAFDFD" w16cid:durableId="60F7D6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42B8" w14:textId="77777777" w:rsidR="00DD0E7E" w:rsidRDefault="00DD0E7E">
      <w:r>
        <w:separator/>
      </w:r>
    </w:p>
    <w:p w14:paraId="1D3F3588" w14:textId="77777777" w:rsidR="00DD0E7E" w:rsidRDefault="00DD0E7E"/>
  </w:endnote>
  <w:endnote w:type="continuationSeparator" w:id="0">
    <w:p w14:paraId="0E8D0701" w14:textId="77777777" w:rsidR="00DD0E7E" w:rsidRDefault="00DD0E7E">
      <w:r>
        <w:continuationSeparator/>
      </w:r>
    </w:p>
    <w:p w14:paraId="53527001" w14:textId="77777777" w:rsidR="00DD0E7E" w:rsidRDefault="00DD0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797F26" w:rsidR="00ED23F4" w:rsidRPr="00790E8C" w:rsidRDefault="00336C61" w:rsidP="00061FE4">
    <w:pPr>
      <w:pStyle w:val="Footer"/>
      <w:tabs>
        <w:tab w:val="clear" w:pos="8640"/>
        <w:tab w:val="left" w:pos="542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22F5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61FE4">
      <w:rPr>
        <w:rFonts w:cstheme="minorHAnsi"/>
      </w:rPr>
      <w:t xml:space="preserve"> October </w:t>
    </w:r>
    <w:r w:rsidR="00F14CFC">
      <w:rPr>
        <w:rFonts w:cstheme="minorHAnsi"/>
      </w:rPr>
      <w:t>10</w:t>
    </w:r>
    <w:r w:rsidR="00061FE4">
      <w:rPr>
        <w:rFonts w:cstheme="minorHAnsi"/>
      </w:rPr>
      <w:t xml:space="preserve">, </w:t>
    </w:r>
    <w:proofErr w:type="gramStart"/>
    <w:r w:rsidR="00061FE4">
      <w:rPr>
        <w:rFonts w:cstheme="minorHAnsi"/>
      </w:rPr>
      <w:t>2025</w:t>
    </w:r>
    <w:proofErr w:type="gramEnd"/>
    <w:r w:rsidR="00061FE4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5414" w14:textId="77777777" w:rsidR="00DD0E7E" w:rsidRDefault="00DD0E7E">
      <w:r>
        <w:separator/>
      </w:r>
    </w:p>
    <w:p w14:paraId="2531486D" w14:textId="77777777" w:rsidR="00DD0E7E" w:rsidRDefault="00DD0E7E"/>
  </w:footnote>
  <w:footnote w:type="continuationSeparator" w:id="0">
    <w:p w14:paraId="158E6C41" w14:textId="77777777" w:rsidR="00DD0E7E" w:rsidRDefault="00DD0E7E">
      <w:r>
        <w:continuationSeparator/>
      </w:r>
    </w:p>
    <w:p w14:paraId="13DBAD3E" w14:textId="77777777" w:rsidR="00DD0E7E" w:rsidRDefault="00DD0E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25A150E" w:rsidR="00336C61" w:rsidRPr="006D3AC7" w:rsidRDefault="00336C61" w:rsidP="00061FE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r w:rsidR="00061FE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763"/>
    <w:multiLevelType w:val="multilevel"/>
    <w:tmpl w:val="8048B4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" w15:restartNumberingAfterBreak="0">
    <w:nsid w:val="01717CBF"/>
    <w:multiLevelType w:val="multilevel"/>
    <w:tmpl w:val="0344B4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1EE4011"/>
    <w:multiLevelType w:val="multilevel"/>
    <w:tmpl w:val="14E289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EE0000"/>
      </w:rPr>
    </w:lvl>
    <w:lvl w:ilvl="1">
      <w:start w:val="2"/>
      <w:numFmt w:val="decimal"/>
      <w:lvlText w:val="%1.%2."/>
      <w:lvlJc w:val="left"/>
      <w:pPr>
        <w:ind w:left="1740" w:hanging="540"/>
      </w:pPr>
      <w:rPr>
        <w:rFonts w:hint="default"/>
        <w:color w:val="EE0000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color w:val="EE0000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color w:val="EE0000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color w:val="EE0000"/>
      </w:rPr>
    </w:lvl>
  </w:abstractNum>
  <w:abstractNum w:abstractNumId="3" w15:restartNumberingAfterBreak="0">
    <w:nsid w:val="06977C7F"/>
    <w:multiLevelType w:val="multilevel"/>
    <w:tmpl w:val="075CAE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color w:val="EE0000"/>
        <w:lang w:val="en-GB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A991D0F"/>
    <w:multiLevelType w:val="multilevel"/>
    <w:tmpl w:val="F2DEB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9517B7"/>
    <w:multiLevelType w:val="multilevel"/>
    <w:tmpl w:val="D98AFC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F5179E4"/>
    <w:multiLevelType w:val="multilevel"/>
    <w:tmpl w:val="0942AD7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8" w15:restartNumberingAfterBreak="0">
    <w:nsid w:val="2FCB40B5"/>
    <w:multiLevelType w:val="multilevel"/>
    <w:tmpl w:val="5C849C9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9" w15:restartNumberingAfterBreak="0">
    <w:nsid w:val="380A19BA"/>
    <w:multiLevelType w:val="multilevel"/>
    <w:tmpl w:val="8C9CC8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540"/>
      </w:pPr>
      <w:rPr>
        <w:rFonts w:hint="default"/>
        <w:color w:val="7030A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88D4534"/>
    <w:multiLevelType w:val="multilevel"/>
    <w:tmpl w:val="3C6C89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4" w:hanging="1800"/>
      </w:pPr>
      <w:rPr>
        <w:rFonts w:hint="default"/>
      </w:rPr>
    </w:lvl>
  </w:abstractNum>
  <w:abstractNum w:abstractNumId="11" w15:restartNumberingAfterBreak="0">
    <w:nsid w:val="3BAE30DD"/>
    <w:multiLevelType w:val="multilevel"/>
    <w:tmpl w:val="5A9204A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2" w15:restartNumberingAfterBreak="0">
    <w:nsid w:val="3E19752E"/>
    <w:multiLevelType w:val="multilevel"/>
    <w:tmpl w:val="72CA2AB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7E791E"/>
    <w:multiLevelType w:val="multilevel"/>
    <w:tmpl w:val="B9BA8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68A54A0"/>
    <w:multiLevelType w:val="multilevel"/>
    <w:tmpl w:val="B0A4E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abstractNum w:abstractNumId="16" w15:restartNumberingAfterBreak="0">
    <w:nsid w:val="47C460BE"/>
    <w:multiLevelType w:val="multilevel"/>
    <w:tmpl w:val="D56C303C"/>
    <w:styleLink w:val="Listaactual1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17" w15:restartNumberingAfterBreak="0">
    <w:nsid w:val="484B2025"/>
    <w:multiLevelType w:val="multilevel"/>
    <w:tmpl w:val="B7AA9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49BA2B63"/>
    <w:multiLevelType w:val="multilevel"/>
    <w:tmpl w:val="BD0C2C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9" w15:restartNumberingAfterBreak="0">
    <w:nsid w:val="585F060E"/>
    <w:multiLevelType w:val="hybridMultilevel"/>
    <w:tmpl w:val="1C809E8A"/>
    <w:lvl w:ilvl="0" w:tplc="EA78C2B4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0" w15:restartNumberingAfterBreak="0">
    <w:nsid w:val="6286010E"/>
    <w:multiLevelType w:val="multilevel"/>
    <w:tmpl w:val="BF86F0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  <w:strike w:val="0"/>
        <w:color w:val="EE0000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21" w15:restartNumberingAfterBreak="0">
    <w:nsid w:val="63A4575C"/>
    <w:multiLevelType w:val="multilevel"/>
    <w:tmpl w:val="15025B74"/>
    <w:styleLink w:val="Listaactual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540"/>
      </w:pPr>
      <w:rPr>
        <w:rFonts w:hint="default"/>
        <w:color w:val="EE0000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  <w:color w:val="EE0000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22" w15:restartNumberingAfterBreak="0">
    <w:nsid w:val="66016FDF"/>
    <w:multiLevelType w:val="multilevel"/>
    <w:tmpl w:val="3B7A121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1893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06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599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77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7305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847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011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184" w:hanging="1800"/>
      </w:pPr>
      <w:rPr>
        <w:rFonts w:eastAsia="Times New Roman" w:hint="default"/>
        <w:b w:val="0"/>
      </w:rPr>
    </w:lvl>
  </w:abstractNum>
  <w:abstractNum w:abstractNumId="23" w15:restartNumberingAfterBreak="0">
    <w:nsid w:val="669702CC"/>
    <w:multiLevelType w:val="multilevel"/>
    <w:tmpl w:val="D0F62C3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592BBF"/>
    <w:multiLevelType w:val="multilevel"/>
    <w:tmpl w:val="CE60E3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2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1D076D"/>
    <w:multiLevelType w:val="multilevel"/>
    <w:tmpl w:val="38EC22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3946920">
    <w:abstractNumId w:val="24"/>
  </w:num>
  <w:num w:numId="2" w16cid:durableId="1273591033">
    <w:abstractNumId w:val="28"/>
  </w:num>
  <w:num w:numId="3" w16cid:durableId="889682328">
    <w:abstractNumId w:val="26"/>
  </w:num>
  <w:num w:numId="4" w16cid:durableId="76489183">
    <w:abstractNumId w:val="4"/>
  </w:num>
  <w:num w:numId="5" w16cid:durableId="493450552">
    <w:abstractNumId w:val="14"/>
  </w:num>
  <w:num w:numId="6" w16cid:durableId="722681522">
    <w:abstractNumId w:val="19"/>
  </w:num>
  <w:num w:numId="7" w16cid:durableId="1699624327">
    <w:abstractNumId w:val="10"/>
  </w:num>
  <w:num w:numId="8" w16cid:durableId="1777284221">
    <w:abstractNumId w:val="18"/>
  </w:num>
  <w:num w:numId="9" w16cid:durableId="1466661079">
    <w:abstractNumId w:val="20"/>
  </w:num>
  <w:num w:numId="10" w16cid:durableId="789127929">
    <w:abstractNumId w:val="16"/>
  </w:num>
  <w:num w:numId="11" w16cid:durableId="336271189">
    <w:abstractNumId w:val="21"/>
  </w:num>
  <w:num w:numId="12" w16cid:durableId="1988853598">
    <w:abstractNumId w:val="25"/>
  </w:num>
  <w:num w:numId="13" w16cid:durableId="1016806458">
    <w:abstractNumId w:val="27"/>
  </w:num>
  <w:num w:numId="14" w16cid:durableId="105588989">
    <w:abstractNumId w:val="5"/>
  </w:num>
  <w:num w:numId="15" w16cid:durableId="1698239743">
    <w:abstractNumId w:val="8"/>
  </w:num>
  <w:num w:numId="16" w16cid:durableId="536435556">
    <w:abstractNumId w:val="12"/>
  </w:num>
  <w:num w:numId="17" w16cid:durableId="243490782">
    <w:abstractNumId w:val="23"/>
  </w:num>
  <w:num w:numId="18" w16cid:durableId="290476126">
    <w:abstractNumId w:val="3"/>
  </w:num>
  <w:num w:numId="19" w16cid:durableId="2004431104">
    <w:abstractNumId w:val="0"/>
  </w:num>
  <w:num w:numId="20" w16cid:durableId="2116830090">
    <w:abstractNumId w:val="13"/>
  </w:num>
  <w:num w:numId="21" w16cid:durableId="843474194">
    <w:abstractNumId w:val="2"/>
  </w:num>
  <w:num w:numId="22" w16cid:durableId="1745565202">
    <w:abstractNumId w:val="15"/>
  </w:num>
  <w:num w:numId="23" w16cid:durableId="1008948302">
    <w:abstractNumId w:val="9"/>
  </w:num>
  <w:num w:numId="24" w16cid:durableId="1065494756">
    <w:abstractNumId w:val="1"/>
  </w:num>
  <w:num w:numId="25" w16cid:durableId="226961865">
    <w:abstractNumId w:val="17"/>
  </w:num>
  <w:num w:numId="26" w16cid:durableId="1229531453">
    <w:abstractNumId w:val="6"/>
  </w:num>
  <w:num w:numId="27" w16cid:durableId="1981111961">
    <w:abstractNumId w:val="7"/>
  </w:num>
  <w:num w:numId="28" w16cid:durableId="1837067615">
    <w:abstractNumId w:val="11"/>
  </w:num>
  <w:num w:numId="29" w16cid:durableId="1244101875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8F6"/>
    <w:rsid w:val="00012B08"/>
    <w:rsid w:val="00013862"/>
    <w:rsid w:val="00016686"/>
    <w:rsid w:val="00023E22"/>
    <w:rsid w:val="00023E45"/>
    <w:rsid w:val="00024282"/>
    <w:rsid w:val="00024322"/>
    <w:rsid w:val="00025DE9"/>
    <w:rsid w:val="000326C8"/>
    <w:rsid w:val="000326F7"/>
    <w:rsid w:val="0003279B"/>
    <w:rsid w:val="00033352"/>
    <w:rsid w:val="00037828"/>
    <w:rsid w:val="0004142D"/>
    <w:rsid w:val="00043807"/>
    <w:rsid w:val="000446FD"/>
    <w:rsid w:val="00045112"/>
    <w:rsid w:val="00054713"/>
    <w:rsid w:val="00055137"/>
    <w:rsid w:val="00061FE4"/>
    <w:rsid w:val="00062C95"/>
    <w:rsid w:val="000639B9"/>
    <w:rsid w:val="00070FD9"/>
    <w:rsid w:val="000725EA"/>
    <w:rsid w:val="00074929"/>
    <w:rsid w:val="00080191"/>
    <w:rsid w:val="00081168"/>
    <w:rsid w:val="00083792"/>
    <w:rsid w:val="00085F90"/>
    <w:rsid w:val="0008613B"/>
    <w:rsid w:val="00086A53"/>
    <w:rsid w:val="00090272"/>
    <w:rsid w:val="00090BAC"/>
    <w:rsid w:val="0009624C"/>
    <w:rsid w:val="000A2498"/>
    <w:rsid w:val="000A336A"/>
    <w:rsid w:val="000B06B7"/>
    <w:rsid w:val="000B0B1A"/>
    <w:rsid w:val="000B2085"/>
    <w:rsid w:val="000B387A"/>
    <w:rsid w:val="000B4E9A"/>
    <w:rsid w:val="000C13B2"/>
    <w:rsid w:val="000C27AE"/>
    <w:rsid w:val="000C39AF"/>
    <w:rsid w:val="000C6AEE"/>
    <w:rsid w:val="000C6E7F"/>
    <w:rsid w:val="000C710B"/>
    <w:rsid w:val="000C7CCB"/>
    <w:rsid w:val="000D065F"/>
    <w:rsid w:val="000D0D24"/>
    <w:rsid w:val="000D17E8"/>
    <w:rsid w:val="000D2C59"/>
    <w:rsid w:val="000D35D9"/>
    <w:rsid w:val="000D5362"/>
    <w:rsid w:val="000D67E3"/>
    <w:rsid w:val="000E1C29"/>
    <w:rsid w:val="000E236A"/>
    <w:rsid w:val="000E5459"/>
    <w:rsid w:val="000E6166"/>
    <w:rsid w:val="000E6FE7"/>
    <w:rsid w:val="000F05F6"/>
    <w:rsid w:val="000F0649"/>
    <w:rsid w:val="000F0F14"/>
    <w:rsid w:val="000F1A61"/>
    <w:rsid w:val="000F326F"/>
    <w:rsid w:val="000F3BD4"/>
    <w:rsid w:val="000F55A5"/>
    <w:rsid w:val="000F63EE"/>
    <w:rsid w:val="000F7037"/>
    <w:rsid w:val="001016BD"/>
    <w:rsid w:val="001026D1"/>
    <w:rsid w:val="0010515E"/>
    <w:rsid w:val="001052C8"/>
    <w:rsid w:val="00106F46"/>
    <w:rsid w:val="001115D1"/>
    <w:rsid w:val="001128EC"/>
    <w:rsid w:val="00113F3E"/>
    <w:rsid w:val="0011546B"/>
    <w:rsid w:val="00116A7C"/>
    <w:rsid w:val="001170D9"/>
    <w:rsid w:val="0012381C"/>
    <w:rsid w:val="00125924"/>
    <w:rsid w:val="00125A22"/>
    <w:rsid w:val="00126973"/>
    <w:rsid w:val="001302B1"/>
    <w:rsid w:val="001331E3"/>
    <w:rsid w:val="00135289"/>
    <w:rsid w:val="00135714"/>
    <w:rsid w:val="001372E1"/>
    <w:rsid w:val="00141DD4"/>
    <w:rsid w:val="00142D32"/>
    <w:rsid w:val="00143557"/>
    <w:rsid w:val="001469E6"/>
    <w:rsid w:val="00151824"/>
    <w:rsid w:val="001528A5"/>
    <w:rsid w:val="00152A66"/>
    <w:rsid w:val="00157D2B"/>
    <w:rsid w:val="00162D51"/>
    <w:rsid w:val="00163351"/>
    <w:rsid w:val="001642A9"/>
    <w:rsid w:val="0016471F"/>
    <w:rsid w:val="00166947"/>
    <w:rsid w:val="0016728F"/>
    <w:rsid w:val="001707F5"/>
    <w:rsid w:val="00174BF3"/>
    <w:rsid w:val="00176D6F"/>
    <w:rsid w:val="00177B33"/>
    <w:rsid w:val="001819E3"/>
    <w:rsid w:val="00184EF9"/>
    <w:rsid w:val="00187B56"/>
    <w:rsid w:val="00190148"/>
    <w:rsid w:val="00190B54"/>
    <w:rsid w:val="00191A77"/>
    <w:rsid w:val="00194DBB"/>
    <w:rsid w:val="0019607C"/>
    <w:rsid w:val="001B25E9"/>
    <w:rsid w:val="001B3024"/>
    <w:rsid w:val="001B5C46"/>
    <w:rsid w:val="001C3C85"/>
    <w:rsid w:val="001C5DB5"/>
    <w:rsid w:val="001C7BBC"/>
    <w:rsid w:val="001D042A"/>
    <w:rsid w:val="001D5838"/>
    <w:rsid w:val="001D621E"/>
    <w:rsid w:val="001D66A5"/>
    <w:rsid w:val="001E2225"/>
    <w:rsid w:val="001E230F"/>
    <w:rsid w:val="001E52A3"/>
    <w:rsid w:val="001E7655"/>
    <w:rsid w:val="001F0890"/>
    <w:rsid w:val="001F615E"/>
    <w:rsid w:val="001F7783"/>
    <w:rsid w:val="00206F6A"/>
    <w:rsid w:val="00213D2D"/>
    <w:rsid w:val="00214268"/>
    <w:rsid w:val="00214810"/>
    <w:rsid w:val="00217D2D"/>
    <w:rsid w:val="00234A72"/>
    <w:rsid w:val="00235461"/>
    <w:rsid w:val="00240CB0"/>
    <w:rsid w:val="002422D6"/>
    <w:rsid w:val="00243333"/>
    <w:rsid w:val="00244CDB"/>
    <w:rsid w:val="0024793B"/>
    <w:rsid w:val="00247BFF"/>
    <w:rsid w:val="00251A8E"/>
    <w:rsid w:val="0025310D"/>
    <w:rsid w:val="002544F1"/>
    <w:rsid w:val="00254B7C"/>
    <w:rsid w:val="002553AE"/>
    <w:rsid w:val="002563A8"/>
    <w:rsid w:val="0026148A"/>
    <w:rsid w:val="002617AD"/>
    <w:rsid w:val="002623BA"/>
    <w:rsid w:val="00264483"/>
    <w:rsid w:val="00264B3C"/>
    <w:rsid w:val="00265C44"/>
    <w:rsid w:val="00265EAD"/>
    <w:rsid w:val="00265F76"/>
    <w:rsid w:val="002735C6"/>
    <w:rsid w:val="0027383D"/>
    <w:rsid w:val="002762DB"/>
    <w:rsid w:val="002773BA"/>
    <w:rsid w:val="00277C90"/>
    <w:rsid w:val="00277F11"/>
    <w:rsid w:val="00281237"/>
    <w:rsid w:val="0028235F"/>
    <w:rsid w:val="00283E3E"/>
    <w:rsid w:val="002851C5"/>
    <w:rsid w:val="00287206"/>
    <w:rsid w:val="00290C4E"/>
    <w:rsid w:val="00291134"/>
    <w:rsid w:val="00292508"/>
    <w:rsid w:val="002929B8"/>
    <w:rsid w:val="00294464"/>
    <w:rsid w:val="002956DE"/>
    <w:rsid w:val="00295DAE"/>
    <w:rsid w:val="002A1623"/>
    <w:rsid w:val="002A194F"/>
    <w:rsid w:val="002A2460"/>
    <w:rsid w:val="002A6FCF"/>
    <w:rsid w:val="002A7119"/>
    <w:rsid w:val="002A7F8B"/>
    <w:rsid w:val="002B009A"/>
    <w:rsid w:val="002B025E"/>
    <w:rsid w:val="002B0D88"/>
    <w:rsid w:val="002B1D12"/>
    <w:rsid w:val="002B26D4"/>
    <w:rsid w:val="002B55D9"/>
    <w:rsid w:val="002B7584"/>
    <w:rsid w:val="002B7CDF"/>
    <w:rsid w:val="002C1644"/>
    <w:rsid w:val="002C54DB"/>
    <w:rsid w:val="002D0549"/>
    <w:rsid w:val="002D08E3"/>
    <w:rsid w:val="002D1179"/>
    <w:rsid w:val="002D52A1"/>
    <w:rsid w:val="002D7B9F"/>
    <w:rsid w:val="002E02E6"/>
    <w:rsid w:val="002E3323"/>
    <w:rsid w:val="002E7521"/>
    <w:rsid w:val="002F0D42"/>
    <w:rsid w:val="002F3829"/>
    <w:rsid w:val="002F38CF"/>
    <w:rsid w:val="002F3B4A"/>
    <w:rsid w:val="002F40CF"/>
    <w:rsid w:val="002F5428"/>
    <w:rsid w:val="00300074"/>
    <w:rsid w:val="00302F82"/>
    <w:rsid w:val="00303507"/>
    <w:rsid w:val="003036C1"/>
    <w:rsid w:val="00305187"/>
    <w:rsid w:val="0030618C"/>
    <w:rsid w:val="00306346"/>
    <w:rsid w:val="0031192B"/>
    <w:rsid w:val="00311FBF"/>
    <w:rsid w:val="003138D4"/>
    <w:rsid w:val="00315778"/>
    <w:rsid w:val="00315CAB"/>
    <w:rsid w:val="003176C4"/>
    <w:rsid w:val="00320715"/>
    <w:rsid w:val="003223D5"/>
    <w:rsid w:val="00322C71"/>
    <w:rsid w:val="0032306D"/>
    <w:rsid w:val="00327623"/>
    <w:rsid w:val="00330494"/>
    <w:rsid w:val="00330F1B"/>
    <w:rsid w:val="003326AD"/>
    <w:rsid w:val="00333543"/>
    <w:rsid w:val="00333FA4"/>
    <w:rsid w:val="00334662"/>
    <w:rsid w:val="003355A8"/>
    <w:rsid w:val="0033651C"/>
    <w:rsid w:val="00336C61"/>
    <w:rsid w:val="003374BD"/>
    <w:rsid w:val="00337D26"/>
    <w:rsid w:val="0034182F"/>
    <w:rsid w:val="00342D7B"/>
    <w:rsid w:val="00342FF7"/>
    <w:rsid w:val="003448E6"/>
    <w:rsid w:val="0034684D"/>
    <w:rsid w:val="00347FE0"/>
    <w:rsid w:val="0035111F"/>
    <w:rsid w:val="003513A5"/>
    <w:rsid w:val="00355D9B"/>
    <w:rsid w:val="00357FB7"/>
    <w:rsid w:val="003627AD"/>
    <w:rsid w:val="00363153"/>
    <w:rsid w:val="00363F22"/>
    <w:rsid w:val="00364249"/>
    <w:rsid w:val="00365757"/>
    <w:rsid w:val="003672FC"/>
    <w:rsid w:val="00374F3E"/>
    <w:rsid w:val="003754A7"/>
    <w:rsid w:val="0038502C"/>
    <w:rsid w:val="00386777"/>
    <w:rsid w:val="00392B48"/>
    <w:rsid w:val="00395684"/>
    <w:rsid w:val="003A1109"/>
    <w:rsid w:val="003A49C2"/>
    <w:rsid w:val="003A5872"/>
    <w:rsid w:val="003A7B5F"/>
    <w:rsid w:val="003B00BE"/>
    <w:rsid w:val="003B0537"/>
    <w:rsid w:val="003B162A"/>
    <w:rsid w:val="003B285B"/>
    <w:rsid w:val="003B3E2A"/>
    <w:rsid w:val="003B5E26"/>
    <w:rsid w:val="003C04D8"/>
    <w:rsid w:val="003C1044"/>
    <w:rsid w:val="003C2AEF"/>
    <w:rsid w:val="003C32EC"/>
    <w:rsid w:val="003C542F"/>
    <w:rsid w:val="003C5519"/>
    <w:rsid w:val="003D0847"/>
    <w:rsid w:val="003D0FC3"/>
    <w:rsid w:val="003D0FD6"/>
    <w:rsid w:val="003D3B0F"/>
    <w:rsid w:val="003D40E8"/>
    <w:rsid w:val="003E24C5"/>
    <w:rsid w:val="003E2BC9"/>
    <w:rsid w:val="003E7509"/>
    <w:rsid w:val="003F1AE7"/>
    <w:rsid w:val="003F26B9"/>
    <w:rsid w:val="003F4B52"/>
    <w:rsid w:val="003F59FE"/>
    <w:rsid w:val="004006E2"/>
    <w:rsid w:val="00401E7C"/>
    <w:rsid w:val="004021B6"/>
    <w:rsid w:val="004034B6"/>
    <w:rsid w:val="00404E44"/>
    <w:rsid w:val="00406881"/>
    <w:rsid w:val="004111DE"/>
    <w:rsid w:val="004114EA"/>
    <w:rsid w:val="004125B4"/>
    <w:rsid w:val="00414B4F"/>
    <w:rsid w:val="00420A1E"/>
    <w:rsid w:val="00421271"/>
    <w:rsid w:val="004232DB"/>
    <w:rsid w:val="00426350"/>
    <w:rsid w:val="004315F9"/>
    <w:rsid w:val="00433228"/>
    <w:rsid w:val="0043354F"/>
    <w:rsid w:val="00434062"/>
    <w:rsid w:val="00434302"/>
    <w:rsid w:val="00437A9E"/>
    <w:rsid w:val="00440FFA"/>
    <w:rsid w:val="004425EC"/>
    <w:rsid w:val="00443790"/>
    <w:rsid w:val="00443E8B"/>
    <w:rsid w:val="00445C97"/>
    <w:rsid w:val="004467C8"/>
    <w:rsid w:val="004507DB"/>
    <w:rsid w:val="00450B27"/>
    <w:rsid w:val="00452492"/>
    <w:rsid w:val="00453116"/>
    <w:rsid w:val="00455510"/>
    <w:rsid w:val="00455638"/>
    <w:rsid w:val="004566CC"/>
    <w:rsid w:val="00456902"/>
    <w:rsid w:val="00456A5D"/>
    <w:rsid w:val="00461D30"/>
    <w:rsid w:val="004638D8"/>
    <w:rsid w:val="0046452A"/>
    <w:rsid w:val="00464D72"/>
    <w:rsid w:val="00464DE1"/>
    <w:rsid w:val="004650BA"/>
    <w:rsid w:val="00472752"/>
    <w:rsid w:val="0047306D"/>
    <w:rsid w:val="00473407"/>
    <w:rsid w:val="00473C27"/>
    <w:rsid w:val="00473E1C"/>
    <w:rsid w:val="004745F3"/>
    <w:rsid w:val="004809E5"/>
    <w:rsid w:val="00480B2A"/>
    <w:rsid w:val="0048283A"/>
    <w:rsid w:val="00482D4C"/>
    <w:rsid w:val="00483E1B"/>
    <w:rsid w:val="0048460A"/>
    <w:rsid w:val="00485EEB"/>
    <w:rsid w:val="00491B01"/>
    <w:rsid w:val="00493A57"/>
    <w:rsid w:val="00495959"/>
    <w:rsid w:val="00496195"/>
    <w:rsid w:val="004A03F3"/>
    <w:rsid w:val="004A72BD"/>
    <w:rsid w:val="004A76FA"/>
    <w:rsid w:val="004B0555"/>
    <w:rsid w:val="004B2CFC"/>
    <w:rsid w:val="004C1095"/>
    <w:rsid w:val="004C2DAD"/>
    <w:rsid w:val="004C4FAE"/>
    <w:rsid w:val="004C6ED2"/>
    <w:rsid w:val="004D1E0E"/>
    <w:rsid w:val="004D4A4F"/>
    <w:rsid w:val="004D5C8C"/>
    <w:rsid w:val="004D78EC"/>
    <w:rsid w:val="004E0C5A"/>
    <w:rsid w:val="004E1B12"/>
    <w:rsid w:val="004E2BE1"/>
    <w:rsid w:val="004E35F1"/>
    <w:rsid w:val="004E3F8E"/>
    <w:rsid w:val="004E4801"/>
    <w:rsid w:val="004E5008"/>
    <w:rsid w:val="004F34AD"/>
    <w:rsid w:val="004F3DD4"/>
    <w:rsid w:val="004F506E"/>
    <w:rsid w:val="004F664D"/>
    <w:rsid w:val="00502916"/>
    <w:rsid w:val="0050567C"/>
    <w:rsid w:val="00506CC1"/>
    <w:rsid w:val="0051075A"/>
    <w:rsid w:val="00510B67"/>
    <w:rsid w:val="00511F52"/>
    <w:rsid w:val="00513853"/>
    <w:rsid w:val="0051538D"/>
    <w:rsid w:val="0052184A"/>
    <w:rsid w:val="00521867"/>
    <w:rsid w:val="005231A5"/>
    <w:rsid w:val="00523742"/>
    <w:rsid w:val="00524258"/>
    <w:rsid w:val="005242EB"/>
    <w:rsid w:val="0052668D"/>
    <w:rsid w:val="00530DD9"/>
    <w:rsid w:val="005320E4"/>
    <w:rsid w:val="00534B83"/>
    <w:rsid w:val="005363E2"/>
    <w:rsid w:val="00536470"/>
    <w:rsid w:val="005364DE"/>
    <w:rsid w:val="00536577"/>
    <w:rsid w:val="00536D89"/>
    <w:rsid w:val="00537490"/>
    <w:rsid w:val="00544E06"/>
    <w:rsid w:val="005460A5"/>
    <w:rsid w:val="005463CB"/>
    <w:rsid w:val="00547699"/>
    <w:rsid w:val="0055569D"/>
    <w:rsid w:val="00557116"/>
    <w:rsid w:val="0055763A"/>
    <w:rsid w:val="0056002E"/>
    <w:rsid w:val="005611F3"/>
    <w:rsid w:val="00565236"/>
    <w:rsid w:val="00565757"/>
    <w:rsid w:val="0056754E"/>
    <w:rsid w:val="00576780"/>
    <w:rsid w:val="0058214E"/>
    <w:rsid w:val="005829FA"/>
    <w:rsid w:val="00584B89"/>
    <w:rsid w:val="00585ECC"/>
    <w:rsid w:val="00591D53"/>
    <w:rsid w:val="005925C3"/>
    <w:rsid w:val="00594A84"/>
    <w:rsid w:val="005A02B6"/>
    <w:rsid w:val="005A08E7"/>
    <w:rsid w:val="005A09D8"/>
    <w:rsid w:val="005A157A"/>
    <w:rsid w:val="005A1F5E"/>
    <w:rsid w:val="005A255A"/>
    <w:rsid w:val="005A33C6"/>
    <w:rsid w:val="005A3F8F"/>
    <w:rsid w:val="005A47A8"/>
    <w:rsid w:val="005A5C29"/>
    <w:rsid w:val="005B0866"/>
    <w:rsid w:val="005B4717"/>
    <w:rsid w:val="005B53AD"/>
    <w:rsid w:val="005B63F9"/>
    <w:rsid w:val="005B6859"/>
    <w:rsid w:val="005C06D5"/>
    <w:rsid w:val="005C2915"/>
    <w:rsid w:val="005C4DBF"/>
    <w:rsid w:val="005C6D1E"/>
    <w:rsid w:val="005D0E9C"/>
    <w:rsid w:val="005D0F8B"/>
    <w:rsid w:val="005D2084"/>
    <w:rsid w:val="005D783F"/>
    <w:rsid w:val="005E016E"/>
    <w:rsid w:val="005E27DD"/>
    <w:rsid w:val="005E2B7E"/>
    <w:rsid w:val="005E6553"/>
    <w:rsid w:val="005F0509"/>
    <w:rsid w:val="005F18A3"/>
    <w:rsid w:val="005F1ADF"/>
    <w:rsid w:val="005F28E1"/>
    <w:rsid w:val="005F4328"/>
    <w:rsid w:val="00604177"/>
    <w:rsid w:val="00604AD6"/>
    <w:rsid w:val="0061241B"/>
    <w:rsid w:val="00612E2A"/>
    <w:rsid w:val="006137EC"/>
    <w:rsid w:val="0061589F"/>
    <w:rsid w:val="00620E72"/>
    <w:rsid w:val="00622BE8"/>
    <w:rsid w:val="00624B8C"/>
    <w:rsid w:val="00625400"/>
    <w:rsid w:val="00626AF2"/>
    <w:rsid w:val="006346FE"/>
    <w:rsid w:val="00637544"/>
    <w:rsid w:val="00637DEB"/>
    <w:rsid w:val="006402D4"/>
    <w:rsid w:val="006446A3"/>
    <w:rsid w:val="00645A61"/>
    <w:rsid w:val="00645B93"/>
    <w:rsid w:val="00646050"/>
    <w:rsid w:val="006475F5"/>
    <w:rsid w:val="00647D3B"/>
    <w:rsid w:val="00652165"/>
    <w:rsid w:val="006527C2"/>
    <w:rsid w:val="00652BF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54E"/>
    <w:rsid w:val="00675D8B"/>
    <w:rsid w:val="006801B1"/>
    <w:rsid w:val="0068068F"/>
    <w:rsid w:val="00681884"/>
    <w:rsid w:val="00681C47"/>
    <w:rsid w:val="0069665E"/>
    <w:rsid w:val="006A0250"/>
    <w:rsid w:val="006A0AFD"/>
    <w:rsid w:val="006A14A2"/>
    <w:rsid w:val="006A1B4F"/>
    <w:rsid w:val="006A21CB"/>
    <w:rsid w:val="006A54C1"/>
    <w:rsid w:val="006A6324"/>
    <w:rsid w:val="006A638F"/>
    <w:rsid w:val="006A7D21"/>
    <w:rsid w:val="006B2573"/>
    <w:rsid w:val="006B45BD"/>
    <w:rsid w:val="006C08AE"/>
    <w:rsid w:val="006C0E87"/>
    <w:rsid w:val="006C1A3B"/>
    <w:rsid w:val="006C4093"/>
    <w:rsid w:val="006C624D"/>
    <w:rsid w:val="006D1F9B"/>
    <w:rsid w:val="006D3AC7"/>
    <w:rsid w:val="006D59FA"/>
    <w:rsid w:val="006D6FF2"/>
    <w:rsid w:val="006D7676"/>
    <w:rsid w:val="006E08A1"/>
    <w:rsid w:val="006E16D4"/>
    <w:rsid w:val="006E1805"/>
    <w:rsid w:val="006F06AF"/>
    <w:rsid w:val="006F165F"/>
    <w:rsid w:val="006F2532"/>
    <w:rsid w:val="006F2681"/>
    <w:rsid w:val="006F795A"/>
    <w:rsid w:val="00702D27"/>
    <w:rsid w:val="00710EA3"/>
    <w:rsid w:val="007114C4"/>
    <w:rsid w:val="0071156C"/>
    <w:rsid w:val="0071294C"/>
    <w:rsid w:val="00722125"/>
    <w:rsid w:val="00724E3B"/>
    <w:rsid w:val="007250B2"/>
    <w:rsid w:val="00730D4A"/>
    <w:rsid w:val="00731AA8"/>
    <w:rsid w:val="00731E5D"/>
    <w:rsid w:val="00734D0F"/>
    <w:rsid w:val="00736CF8"/>
    <w:rsid w:val="00736F7E"/>
    <w:rsid w:val="00743176"/>
    <w:rsid w:val="007458C6"/>
    <w:rsid w:val="00745D4B"/>
    <w:rsid w:val="00746865"/>
    <w:rsid w:val="007474E4"/>
    <w:rsid w:val="007548F3"/>
    <w:rsid w:val="007574EC"/>
    <w:rsid w:val="0076260F"/>
    <w:rsid w:val="0076691B"/>
    <w:rsid w:val="00766F40"/>
    <w:rsid w:val="0077071A"/>
    <w:rsid w:val="00772380"/>
    <w:rsid w:val="00772548"/>
    <w:rsid w:val="00775669"/>
    <w:rsid w:val="00777388"/>
    <w:rsid w:val="00777E75"/>
    <w:rsid w:val="00782D14"/>
    <w:rsid w:val="00783620"/>
    <w:rsid w:val="00785075"/>
    <w:rsid w:val="0078688A"/>
    <w:rsid w:val="00790E8C"/>
    <w:rsid w:val="00791182"/>
    <w:rsid w:val="00793E64"/>
    <w:rsid w:val="00794702"/>
    <w:rsid w:val="007A0D43"/>
    <w:rsid w:val="007A149A"/>
    <w:rsid w:val="007A3374"/>
    <w:rsid w:val="007A3ABC"/>
    <w:rsid w:val="007A4E1D"/>
    <w:rsid w:val="007A56B0"/>
    <w:rsid w:val="007B0FBB"/>
    <w:rsid w:val="007B1A99"/>
    <w:rsid w:val="007B3E0E"/>
    <w:rsid w:val="007B4579"/>
    <w:rsid w:val="007B72C5"/>
    <w:rsid w:val="007C0290"/>
    <w:rsid w:val="007D0D80"/>
    <w:rsid w:val="007D1929"/>
    <w:rsid w:val="007D1DCD"/>
    <w:rsid w:val="007D2B44"/>
    <w:rsid w:val="007D4222"/>
    <w:rsid w:val="007D61A8"/>
    <w:rsid w:val="007F48D4"/>
    <w:rsid w:val="00800131"/>
    <w:rsid w:val="00801F42"/>
    <w:rsid w:val="00802425"/>
    <w:rsid w:val="00802635"/>
    <w:rsid w:val="00804C75"/>
    <w:rsid w:val="00806232"/>
    <w:rsid w:val="00806B1B"/>
    <w:rsid w:val="00806BC9"/>
    <w:rsid w:val="00810703"/>
    <w:rsid w:val="00811A09"/>
    <w:rsid w:val="008123C3"/>
    <w:rsid w:val="00812EA0"/>
    <w:rsid w:val="00816F53"/>
    <w:rsid w:val="008179E4"/>
    <w:rsid w:val="00817D9F"/>
    <w:rsid w:val="00822F59"/>
    <w:rsid w:val="00823487"/>
    <w:rsid w:val="008301DC"/>
    <w:rsid w:val="00831E2A"/>
    <w:rsid w:val="00831FBF"/>
    <w:rsid w:val="00832FA5"/>
    <w:rsid w:val="00833627"/>
    <w:rsid w:val="00833C0A"/>
    <w:rsid w:val="008355E2"/>
    <w:rsid w:val="0083566C"/>
    <w:rsid w:val="008363B8"/>
    <w:rsid w:val="00836659"/>
    <w:rsid w:val="008373A7"/>
    <w:rsid w:val="0084239F"/>
    <w:rsid w:val="008459FC"/>
    <w:rsid w:val="00851B3E"/>
    <w:rsid w:val="00851C4B"/>
    <w:rsid w:val="008523E0"/>
    <w:rsid w:val="008527C8"/>
    <w:rsid w:val="00854994"/>
    <w:rsid w:val="00860BC3"/>
    <w:rsid w:val="008672DA"/>
    <w:rsid w:val="00870933"/>
    <w:rsid w:val="00870D0E"/>
    <w:rsid w:val="00871690"/>
    <w:rsid w:val="00871F2E"/>
    <w:rsid w:val="00873D1A"/>
    <w:rsid w:val="0087580D"/>
    <w:rsid w:val="00875BE8"/>
    <w:rsid w:val="00877B88"/>
    <w:rsid w:val="0088113B"/>
    <w:rsid w:val="00890A58"/>
    <w:rsid w:val="00891890"/>
    <w:rsid w:val="00893490"/>
    <w:rsid w:val="00894BC7"/>
    <w:rsid w:val="008A0177"/>
    <w:rsid w:val="008A18C4"/>
    <w:rsid w:val="008A413E"/>
    <w:rsid w:val="008A56F9"/>
    <w:rsid w:val="008A7A3E"/>
    <w:rsid w:val="008B2AE7"/>
    <w:rsid w:val="008B4121"/>
    <w:rsid w:val="008C003F"/>
    <w:rsid w:val="008C168C"/>
    <w:rsid w:val="008C295B"/>
    <w:rsid w:val="008C642C"/>
    <w:rsid w:val="008D0E4A"/>
    <w:rsid w:val="008D22E4"/>
    <w:rsid w:val="008D2A6A"/>
    <w:rsid w:val="008D52FB"/>
    <w:rsid w:val="008D5443"/>
    <w:rsid w:val="008D5703"/>
    <w:rsid w:val="008D58EC"/>
    <w:rsid w:val="008E03A8"/>
    <w:rsid w:val="008E2827"/>
    <w:rsid w:val="008E74F7"/>
    <w:rsid w:val="008F02B3"/>
    <w:rsid w:val="008F239E"/>
    <w:rsid w:val="008F7754"/>
    <w:rsid w:val="0090117D"/>
    <w:rsid w:val="009055DD"/>
    <w:rsid w:val="00906EFB"/>
    <w:rsid w:val="00907275"/>
    <w:rsid w:val="009114D8"/>
    <w:rsid w:val="009149A4"/>
    <w:rsid w:val="009212DD"/>
    <w:rsid w:val="00921AB9"/>
    <w:rsid w:val="00923BD2"/>
    <w:rsid w:val="00925B72"/>
    <w:rsid w:val="00926946"/>
    <w:rsid w:val="00927B12"/>
    <w:rsid w:val="00927C7A"/>
    <w:rsid w:val="009301B8"/>
    <w:rsid w:val="00930F63"/>
    <w:rsid w:val="00931D78"/>
    <w:rsid w:val="009361ED"/>
    <w:rsid w:val="00941F06"/>
    <w:rsid w:val="009431F3"/>
    <w:rsid w:val="0094400F"/>
    <w:rsid w:val="00947092"/>
    <w:rsid w:val="009470DC"/>
    <w:rsid w:val="00951344"/>
    <w:rsid w:val="00951A8E"/>
    <w:rsid w:val="0095264D"/>
    <w:rsid w:val="009538A4"/>
    <w:rsid w:val="00953D4A"/>
    <w:rsid w:val="00954870"/>
    <w:rsid w:val="00954BDD"/>
    <w:rsid w:val="009570D9"/>
    <w:rsid w:val="00962168"/>
    <w:rsid w:val="009625B1"/>
    <w:rsid w:val="00964093"/>
    <w:rsid w:val="00964F11"/>
    <w:rsid w:val="00966F67"/>
    <w:rsid w:val="009670EA"/>
    <w:rsid w:val="009767A2"/>
    <w:rsid w:val="009809C5"/>
    <w:rsid w:val="00985868"/>
    <w:rsid w:val="00985F44"/>
    <w:rsid w:val="00985F80"/>
    <w:rsid w:val="00985FE6"/>
    <w:rsid w:val="00987081"/>
    <w:rsid w:val="00990537"/>
    <w:rsid w:val="00991E31"/>
    <w:rsid w:val="00992857"/>
    <w:rsid w:val="00997611"/>
    <w:rsid w:val="009A0E7C"/>
    <w:rsid w:val="009A2C33"/>
    <w:rsid w:val="009A3CBD"/>
    <w:rsid w:val="009B1C31"/>
    <w:rsid w:val="009B2183"/>
    <w:rsid w:val="009B3807"/>
    <w:rsid w:val="009B446B"/>
    <w:rsid w:val="009B4EE3"/>
    <w:rsid w:val="009B671E"/>
    <w:rsid w:val="009C041E"/>
    <w:rsid w:val="009C2062"/>
    <w:rsid w:val="009C7B9A"/>
    <w:rsid w:val="009D21B9"/>
    <w:rsid w:val="009E4241"/>
    <w:rsid w:val="009E5071"/>
    <w:rsid w:val="009E7BDA"/>
    <w:rsid w:val="009F0554"/>
    <w:rsid w:val="009F356C"/>
    <w:rsid w:val="009F3CAB"/>
    <w:rsid w:val="009F51F2"/>
    <w:rsid w:val="00A010FC"/>
    <w:rsid w:val="00A07468"/>
    <w:rsid w:val="00A1009C"/>
    <w:rsid w:val="00A13CC3"/>
    <w:rsid w:val="00A14574"/>
    <w:rsid w:val="00A14FC7"/>
    <w:rsid w:val="00A164F5"/>
    <w:rsid w:val="00A16711"/>
    <w:rsid w:val="00A20932"/>
    <w:rsid w:val="00A20DA8"/>
    <w:rsid w:val="00A218EC"/>
    <w:rsid w:val="00A2736E"/>
    <w:rsid w:val="00A27F5E"/>
    <w:rsid w:val="00A310D7"/>
    <w:rsid w:val="00A3138F"/>
    <w:rsid w:val="00A319BE"/>
    <w:rsid w:val="00A31F9A"/>
    <w:rsid w:val="00A40760"/>
    <w:rsid w:val="00A41766"/>
    <w:rsid w:val="00A4233A"/>
    <w:rsid w:val="00A44EFB"/>
    <w:rsid w:val="00A50DAE"/>
    <w:rsid w:val="00A5213D"/>
    <w:rsid w:val="00A5222C"/>
    <w:rsid w:val="00A60320"/>
    <w:rsid w:val="00A60389"/>
    <w:rsid w:val="00A622CC"/>
    <w:rsid w:val="00A64D8E"/>
    <w:rsid w:val="00A71A95"/>
    <w:rsid w:val="00A72FC5"/>
    <w:rsid w:val="00A730E3"/>
    <w:rsid w:val="00A746E1"/>
    <w:rsid w:val="00A7702A"/>
    <w:rsid w:val="00A77CF6"/>
    <w:rsid w:val="00A80E1B"/>
    <w:rsid w:val="00A84BA8"/>
    <w:rsid w:val="00A84C50"/>
    <w:rsid w:val="00A91283"/>
    <w:rsid w:val="00A96ED4"/>
    <w:rsid w:val="00AA132F"/>
    <w:rsid w:val="00AA2236"/>
    <w:rsid w:val="00AB0E8D"/>
    <w:rsid w:val="00AB1F84"/>
    <w:rsid w:val="00AB3338"/>
    <w:rsid w:val="00AC16C3"/>
    <w:rsid w:val="00AC2C91"/>
    <w:rsid w:val="00AC307C"/>
    <w:rsid w:val="00AC4C0F"/>
    <w:rsid w:val="00AC597A"/>
    <w:rsid w:val="00AC5EF4"/>
    <w:rsid w:val="00AC63FC"/>
    <w:rsid w:val="00AC792D"/>
    <w:rsid w:val="00AD0743"/>
    <w:rsid w:val="00AD0764"/>
    <w:rsid w:val="00AD3B12"/>
    <w:rsid w:val="00AD3B41"/>
    <w:rsid w:val="00AD4F04"/>
    <w:rsid w:val="00AD5A94"/>
    <w:rsid w:val="00AE11E8"/>
    <w:rsid w:val="00AE2480"/>
    <w:rsid w:val="00AE39E0"/>
    <w:rsid w:val="00AE4669"/>
    <w:rsid w:val="00AE729A"/>
    <w:rsid w:val="00AF2500"/>
    <w:rsid w:val="00AF2905"/>
    <w:rsid w:val="00AF30BD"/>
    <w:rsid w:val="00AF3977"/>
    <w:rsid w:val="00AF577E"/>
    <w:rsid w:val="00AF623F"/>
    <w:rsid w:val="00AF7DB7"/>
    <w:rsid w:val="00B00969"/>
    <w:rsid w:val="00B0143B"/>
    <w:rsid w:val="00B025DC"/>
    <w:rsid w:val="00B0378C"/>
    <w:rsid w:val="00B0394A"/>
    <w:rsid w:val="00B03E54"/>
    <w:rsid w:val="00B04340"/>
    <w:rsid w:val="00B04901"/>
    <w:rsid w:val="00B07A3B"/>
    <w:rsid w:val="00B10C80"/>
    <w:rsid w:val="00B12692"/>
    <w:rsid w:val="00B13941"/>
    <w:rsid w:val="00B16C52"/>
    <w:rsid w:val="00B217F3"/>
    <w:rsid w:val="00B24140"/>
    <w:rsid w:val="00B30A6B"/>
    <w:rsid w:val="00B33E59"/>
    <w:rsid w:val="00B340A8"/>
    <w:rsid w:val="00B3428E"/>
    <w:rsid w:val="00B36993"/>
    <w:rsid w:val="00B40E12"/>
    <w:rsid w:val="00B435B8"/>
    <w:rsid w:val="00B4499C"/>
    <w:rsid w:val="00B5069E"/>
    <w:rsid w:val="00B5116D"/>
    <w:rsid w:val="00B534BA"/>
    <w:rsid w:val="00B57DF0"/>
    <w:rsid w:val="00B60E0A"/>
    <w:rsid w:val="00B61EA5"/>
    <w:rsid w:val="00B6201D"/>
    <w:rsid w:val="00B62A8B"/>
    <w:rsid w:val="00B62DEB"/>
    <w:rsid w:val="00B641C1"/>
    <w:rsid w:val="00B653B7"/>
    <w:rsid w:val="00B66A14"/>
    <w:rsid w:val="00B7250F"/>
    <w:rsid w:val="00B74755"/>
    <w:rsid w:val="00B750DF"/>
    <w:rsid w:val="00B807E5"/>
    <w:rsid w:val="00B847A0"/>
    <w:rsid w:val="00B84FC4"/>
    <w:rsid w:val="00B87BC5"/>
    <w:rsid w:val="00B87D12"/>
    <w:rsid w:val="00B931BC"/>
    <w:rsid w:val="00BA0371"/>
    <w:rsid w:val="00BA2EF5"/>
    <w:rsid w:val="00BA4528"/>
    <w:rsid w:val="00BA4753"/>
    <w:rsid w:val="00BA4905"/>
    <w:rsid w:val="00BC01E5"/>
    <w:rsid w:val="00BC108C"/>
    <w:rsid w:val="00BC1DAB"/>
    <w:rsid w:val="00BC2DBC"/>
    <w:rsid w:val="00BC3F28"/>
    <w:rsid w:val="00BC5C80"/>
    <w:rsid w:val="00BC6DA7"/>
    <w:rsid w:val="00BC7E90"/>
    <w:rsid w:val="00BD0D75"/>
    <w:rsid w:val="00BD127F"/>
    <w:rsid w:val="00BD4346"/>
    <w:rsid w:val="00BD778D"/>
    <w:rsid w:val="00BE051D"/>
    <w:rsid w:val="00BE4EE2"/>
    <w:rsid w:val="00BE756D"/>
    <w:rsid w:val="00BF2674"/>
    <w:rsid w:val="00BF2B34"/>
    <w:rsid w:val="00BF3754"/>
    <w:rsid w:val="00BF52AF"/>
    <w:rsid w:val="00C00F3F"/>
    <w:rsid w:val="00C035C7"/>
    <w:rsid w:val="00C04EC2"/>
    <w:rsid w:val="00C058AE"/>
    <w:rsid w:val="00C066D5"/>
    <w:rsid w:val="00C12062"/>
    <w:rsid w:val="00C12C04"/>
    <w:rsid w:val="00C2620F"/>
    <w:rsid w:val="00C30AAF"/>
    <w:rsid w:val="00C32401"/>
    <w:rsid w:val="00C34F4C"/>
    <w:rsid w:val="00C36EC6"/>
    <w:rsid w:val="00C428F1"/>
    <w:rsid w:val="00C44198"/>
    <w:rsid w:val="00C50118"/>
    <w:rsid w:val="00C512FD"/>
    <w:rsid w:val="00C6028C"/>
    <w:rsid w:val="00C602B2"/>
    <w:rsid w:val="00C656D2"/>
    <w:rsid w:val="00C70C90"/>
    <w:rsid w:val="00C711F5"/>
    <w:rsid w:val="00C7374B"/>
    <w:rsid w:val="00C766A8"/>
    <w:rsid w:val="00C80E51"/>
    <w:rsid w:val="00C8109F"/>
    <w:rsid w:val="00C82679"/>
    <w:rsid w:val="00C836F3"/>
    <w:rsid w:val="00C91B93"/>
    <w:rsid w:val="00C9250E"/>
    <w:rsid w:val="00C94594"/>
    <w:rsid w:val="00C96FC6"/>
    <w:rsid w:val="00C97B11"/>
    <w:rsid w:val="00CA0A21"/>
    <w:rsid w:val="00CA1711"/>
    <w:rsid w:val="00CA6182"/>
    <w:rsid w:val="00CB039A"/>
    <w:rsid w:val="00CB0B79"/>
    <w:rsid w:val="00CB35B0"/>
    <w:rsid w:val="00CB5DE5"/>
    <w:rsid w:val="00CC0256"/>
    <w:rsid w:val="00CC0C58"/>
    <w:rsid w:val="00CC1850"/>
    <w:rsid w:val="00CC1C62"/>
    <w:rsid w:val="00CC29BF"/>
    <w:rsid w:val="00CC52BE"/>
    <w:rsid w:val="00CC54CB"/>
    <w:rsid w:val="00CC7926"/>
    <w:rsid w:val="00CD515D"/>
    <w:rsid w:val="00CD63B8"/>
    <w:rsid w:val="00CD7F92"/>
    <w:rsid w:val="00CE0665"/>
    <w:rsid w:val="00CE10F2"/>
    <w:rsid w:val="00CE135A"/>
    <w:rsid w:val="00CE29CC"/>
    <w:rsid w:val="00CE4904"/>
    <w:rsid w:val="00CE5F49"/>
    <w:rsid w:val="00CE696A"/>
    <w:rsid w:val="00CF2130"/>
    <w:rsid w:val="00CF22F6"/>
    <w:rsid w:val="00CF4DAA"/>
    <w:rsid w:val="00CF6830"/>
    <w:rsid w:val="00CF771C"/>
    <w:rsid w:val="00D003CA"/>
    <w:rsid w:val="00D00EF4"/>
    <w:rsid w:val="00D01E3D"/>
    <w:rsid w:val="00D103FE"/>
    <w:rsid w:val="00D10BFA"/>
    <w:rsid w:val="00D10F00"/>
    <w:rsid w:val="00D112C7"/>
    <w:rsid w:val="00D12C35"/>
    <w:rsid w:val="00D13549"/>
    <w:rsid w:val="00D14DA0"/>
    <w:rsid w:val="00D150D8"/>
    <w:rsid w:val="00D232CE"/>
    <w:rsid w:val="00D239E5"/>
    <w:rsid w:val="00D25509"/>
    <w:rsid w:val="00D30007"/>
    <w:rsid w:val="00D300CE"/>
    <w:rsid w:val="00D30BE2"/>
    <w:rsid w:val="00D37C1A"/>
    <w:rsid w:val="00D406D6"/>
    <w:rsid w:val="00D45AF7"/>
    <w:rsid w:val="00D466AF"/>
    <w:rsid w:val="00D473BF"/>
    <w:rsid w:val="00D47642"/>
    <w:rsid w:val="00D50302"/>
    <w:rsid w:val="00D5078E"/>
    <w:rsid w:val="00D508EB"/>
    <w:rsid w:val="00D50F78"/>
    <w:rsid w:val="00D5169F"/>
    <w:rsid w:val="00D519FE"/>
    <w:rsid w:val="00D53725"/>
    <w:rsid w:val="00D54F73"/>
    <w:rsid w:val="00D61EF2"/>
    <w:rsid w:val="00D6314B"/>
    <w:rsid w:val="00D654B4"/>
    <w:rsid w:val="00D662C7"/>
    <w:rsid w:val="00D66FC8"/>
    <w:rsid w:val="00D670DC"/>
    <w:rsid w:val="00D67A23"/>
    <w:rsid w:val="00D67B0F"/>
    <w:rsid w:val="00D70983"/>
    <w:rsid w:val="00D712A3"/>
    <w:rsid w:val="00D723C2"/>
    <w:rsid w:val="00D74E00"/>
    <w:rsid w:val="00D75084"/>
    <w:rsid w:val="00D75193"/>
    <w:rsid w:val="00D7547B"/>
    <w:rsid w:val="00D75C7B"/>
    <w:rsid w:val="00D77E90"/>
    <w:rsid w:val="00D77F37"/>
    <w:rsid w:val="00D80DEB"/>
    <w:rsid w:val="00D87F73"/>
    <w:rsid w:val="00D923EE"/>
    <w:rsid w:val="00D95C4C"/>
    <w:rsid w:val="00DA117F"/>
    <w:rsid w:val="00DA17FB"/>
    <w:rsid w:val="00DA4B0D"/>
    <w:rsid w:val="00DB16A4"/>
    <w:rsid w:val="00DB3580"/>
    <w:rsid w:val="00DB3D1A"/>
    <w:rsid w:val="00DB520F"/>
    <w:rsid w:val="00DB7EBA"/>
    <w:rsid w:val="00DC058D"/>
    <w:rsid w:val="00DC0F13"/>
    <w:rsid w:val="00DC1E10"/>
    <w:rsid w:val="00DC2504"/>
    <w:rsid w:val="00DC2523"/>
    <w:rsid w:val="00DC311D"/>
    <w:rsid w:val="00DC6E12"/>
    <w:rsid w:val="00DC7C84"/>
    <w:rsid w:val="00DC7D3A"/>
    <w:rsid w:val="00DD0E7E"/>
    <w:rsid w:val="00DD111A"/>
    <w:rsid w:val="00DD1839"/>
    <w:rsid w:val="00DD231A"/>
    <w:rsid w:val="00DD2CF9"/>
    <w:rsid w:val="00DD3CF7"/>
    <w:rsid w:val="00DD4CDB"/>
    <w:rsid w:val="00DD6F5C"/>
    <w:rsid w:val="00DE0AF4"/>
    <w:rsid w:val="00DE0E89"/>
    <w:rsid w:val="00DE19FC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A8F"/>
    <w:rsid w:val="00E072C2"/>
    <w:rsid w:val="00E13061"/>
    <w:rsid w:val="00E1548F"/>
    <w:rsid w:val="00E15A13"/>
    <w:rsid w:val="00E15F27"/>
    <w:rsid w:val="00E17F90"/>
    <w:rsid w:val="00E22753"/>
    <w:rsid w:val="00E22805"/>
    <w:rsid w:val="00E2320F"/>
    <w:rsid w:val="00E24673"/>
    <w:rsid w:val="00E24898"/>
    <w:rsid w:val="00E263A8"/>
    <w:rsid w:val="00E27122"/>
    <w:rsid w:val="00E27EF5"/>
    <w:rsid w:val="00E30D39"/>
    <w:rsid w:val="00E355EE"/>
    <w:rsid w:val="00E35FB3"/>
    <w:rsid w:val="00E41F21"/>
    <w:rsid w:val="00E43107"/>
    <w:rsid w:val="00E4345F"/>
    <w:rsid w:val="00E44C46"/>
    <w:rsid w:val="00E47537"/>
    <w:rsid w:val="00E54247"/>
    <w:rsid w:val="00E55496"/>
    <w:rsid w:val="00E60630"/>
    <w:rsid w:val="00E63C25"/>
    <w:rsid w:val="00E65758"/>
    <w:rsid w:val="00E65A28"/>
    <w:rsid w:val="00E662CA"/>
    <w:rsid w:val="00E8076C"/>
    <w:rsid w:val="00E86E4B"/>
    <w:rsid w:val="00E87B11"/>
    <w:rsid w:val="00E87DA4"/>
    <w:rsid w:val="00E9042A"/>
    <w:rsid w:val="00E90B48"/>
    <w:rsid w:val="00E96BC3"/>
    <w:rsid w:val="00E96C60"/>
    <w:rsid w:val="00EA15F6"/>
    <w:rsid w:val="00EA20E5"/>
    <w:rsid w:val="00EA2756"/>
    <w:rsid w:val="00EA341C"/>
    <w:rsid w:val="00EA4B94"/>
    <w:rsid w:val="00EA5AD5"/>
    <w:rsid w:val="00EA60D4"/>
    <w:rsid w:val="00EB2EC0"/>
    <w:rsid w:val="00EB77C7"/>
    <w:rsid w:val="00EC098C"/>
    <w:rsid w:val="00EC3C46"/>
    <w:rsid w:val="00EC69AE"/>
    <w:rsid w:val="00EC69FF"/>
    <w:rsid w:val="00ED00F1"/>
    <w:rsid w:val="00ED23F4"/>
    <w:rsid w:val="00ED2FBA"/>
    <w:rsid w:val="00ED592D"/>
    <w:rsid w:val="00ED6438"/>
    <w:rsid w:val="00EE00C3"/>
    <w:rsid w:val="00EE00CF"/>
    <w:rsid w:val="00EE1CE3"/>
    <w:rsid w:val="00EE1E2F"/>
    <w:rsid w:val="00EE32B3"/>
    <w:rsid w:val="00EE39ED"/>
    <w:rsid w:val="00EE4460"/>
    <w:rsid w:val="00EE6470"/>
    <w:rsid w:val="00EF3693"/>
    <w:rsid w:val="00EF38D5"/>
    <w:rsid w:val="00EF4E2B"/>
    <w:rsid w:val="00EF6BE8"/>
    <w:rsid w:val="00F0293A"/>
    <w:rsid w:val="00F045D1"/>
    <w:rsid w:val="00F04E9E"/>
    <w:rsid w:val="00F06FBE"/>
    <w:rsid w:val="00F10CF8"/>
    <w:rsid w:val="00F10FAD"/>
    <w:rsid w:val="00F11E2E"/>
    <w:rsid w:val="00F146E3"/>
    <w:rsid w:val="00F14CFC"/>
    <w:rsid w:val="00F153F4"/>
    <w:rsid w:val="00F17486"/>
    <w:rsid w:val="00F17C63"/>
    <w:rsid w:val="00F22F5E"/>
    <w:rsid w:val="00F23A2D"/>
    <w:rsid w:val="00F24A9E"/>
    <w:rsid w:val="00F3061E"/>
    <w:rsid w:val="00F35094"/>
    <w:rsid w:val="00F35984"/>
    <w:rsid w:val="00F3618A"/>
    <w:rsid w:val="00F43B9C"/>
    <w:rsid w:val="00F4412A"/>
    <w:rsid w:val="00F44A7C"/>
    <w:rsid w:val="00F513CA"/>
    <w:rsid w:val="00F563AC"/>
    <w:rsid w:val="00F56A75"/>
    <w:rsid w:val="00F60A8D"/>
    <w:rsid w:val="00F60B45"/>
    <w:rsid w:val="00F60C18"/>
    <w:rsid w:val="00F64DD1"/>
    <w:rsid w:val="00F64FB6"/>
    <w:rsid w:val="00F66D29"/>
    <w:rsid w:val="00F707A5"/>
    <w:rsid w:val="00F715DF"/>
    <w:rsid w:val="00F728FB"/>
    <w:rsid w:val="00F734E7"/>
    <w:rsid w:val="00F7561F"/>
    <w:rsid w:val="00F76A1C"/>
    <w:rsid w:val="00F8078C"/>
    <w:rsid w:val="00F80FD0"/>
    <w:rsid w:val="00F8149F"/>
    <w:rsid w:val="00F82F57"/>
    <w:rsid w:val="00F83448"/>
    <w:rsid w:val="00F917CF"/>
    <w:rsid w:val="00F9192F"/>
    <w:rsid w:val="00F920B4"/>
    <w:rsid w:val="00F9577F"/>
    <w:rsid w:val="00F95E8D"/>
    <w:rsid w:val="00FA0BA4"/>
    <w:rsid w:val="00FA1A9D"/>
    <w:rsid w:val="00FA532D"/>
    <w:rsid w:val="00FA652A"/>
    <w:rsid w:val="00FA7A79"/>
    <w:rsid w:val="00FA7D51"/>
    <w:rsid w:val="00FB0D58"/>
    <w:rsid w:val="00FB3077"/>
    <w:rsid w:val="00FB4B4E"/>
    <w:rsid w:val="00FB4DDA"/>
    <w:rsid w:val="00FC33F2"/>
    <w:rsid w:val="00FC5752"/>
    <w:rsid w:val="00FD00B1"/>
    <w:rsid w:val="00FD1497"/>
    <w:rsid w:val="00FD4223"/>
    <w:rsid w:val="00FD5343"/>
    <w:rsid w:val="00FD7FA5"/>
    <w:rsid w:val="00FE059A"/>
    <w:rsid w:val="00FF1C9C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link w:val="Heading2Char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400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4400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440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40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440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440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rynqvb">
    <w:name w:val="rynqvb"/>
    <w:basedOn w:val="DefaultParagraphFont"/>
    <w:rsid w:val="00907275"/>
  </w:style>
  <w:style w:type="numbering" w:customStyle="1" w:styleId="Listaactual1">
    <w:name w:val="Lista actual1"/>
    <w:uiPriority w:val="99"/>
    <w:rsid w:val="00B641C1"/>
    <w:pPr>
      <w:numPr>
        <w:numId w:val="10"/>
      </w:numPr>
    </w:pPr>
  </w:style>
  <w:style w:type="numbering" w:customStyle="1" w:styleId="Listaactual2">
    <w:name w:val="Lista actual2"/>
    <w:uiPriority w:val="99"/>
    <w:rsid w:val="00612E2A"/>
    <w:pPr>
      <w:numPr>
        <w:numId w:val="11"/>
      </w:numPr>
    </w:pPr>
  </w:style>
  <w:style w:type="character" w:customStyle="1" w:styleId="Heading2Char">
    <w:name w:val="Heading 2 Char"/>
    <w:basedOn w:val="DefaultParagraphFont"/>
    <w:link w:val="Heading2"/>
    <w:rsid w:val="008E03A8"/>
    <w:rPr>
      <w:rFonts w:eastAsia="Times New Roman" w:cs="Calibri"/>
      <w:bCs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DD11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  <w:style w:type="character" w:customStyle="1" w:styleId="hwtze">
    <w:name w:val="hwtze"/>
    <w:basedOn w:val="DefaultParagraphFont"/>
    <w:rsid w:val="004B055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11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1168"/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AE72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  <w:style w:type="character" w:customStyle="1" w:styleId="normaltextrun">
    <w:name w:val="normaltextrun"/>
    <w:basedOn w:val="DefaultParagraphFont"/>
    <w:rsid w:val="00AE729A"/>
  </w:style>
  <w:style w:type="character" w:customStyle="1" w:styleId="eop">
    <w:name w:val="eop"/>
    <w:basedOn w:val="DefaultParagraphFont"/>
    <w:rsid w:val="00AE729A"/>
  </w:style>
  <w:style w:type="character" w:customStyle="1" w:styleId="tabchar">
    <w:name w:val="tabchar"/>
    <w:basedOn w:val="DefaultParagraphFont"/>
    <w:rsid w:val="00AE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.liason@jove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77218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dolores.valina@usc.es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montserrat.martin@usc.es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6EA65-B634-4855-8D4F-B1436BCA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1769</Words>
  <Characters>9236</Characters>
  <Application>Microsoft Office Word</Application>
  <DocSecurity>0</DocSecurity>
  <Lines>236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2025-10-01T12:27:00Z</cp:lastPrinted>
  <dcterms:created xsi:type="dcterms:W3CDTF">2025-10-10T09:34:00Z</dcterms:created>
  <dcterms:modified xsi:type="dcterms:W3CDTF">2025-10-10T09:34:00Z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