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116BD7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36BA7">
        <w:rPr>
          <w:rFonts w:eastAsia="Times New Roman" w:cstheme="minorHAnsi"/>
          <w:b/>
        </w:rPr>
        <w:t>67786</w:t>
      </w:r>
    </w:p>
    <w:p w14:paraId="2F6924E5" w14:textId="62A837D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36BA7">
        <w:rPr>
          <w:rFonts w:eastAsia="Times New Roman" w:cstheme="minorHAnsi"/>
          <w:b/>
        </w:rPr>
        <w:t>Poornima G</w:t>
      </w:r>
    </w:p>
    <w:p w14:paraId="6FB9233B" w14:textId="1D5F52F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84370" w:rsidRPr="000E0E16">
          <w:rPr>
            <w:rStyle w:val="Hyperlink"/>
            <w:rFonts w:eastAsia="Times New Roman" w:cstheme="minorHAnsi"/>
            <w:b/>
          </w:rPr>
          <w:t>https://review.jove.com/account/file-uploader?src=20674778</w:t>
        </w:r>
      </w:hyperlink>
      <w:r w:rsidR="00B8437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DD609E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84370" w:rsidRPr="00B84370">
        <w:rPr>
          <w:rStyle w:val="ArticleTitle"/>
          <w:rFonts w:cstheme="minorHAnsi"/>
        </w:rPr>
        <w:t xml:space="preserve">Application of a Novel Hyaluronan Hydrogel for Three-Dimensional Follicle Culture and Methodology for Mouse Ovarian Follicle Cryopreservation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465E177" w14:textId="77777777" w:rsidR="00B84370" w:rsidRPr="00B84370" w:rsidRDefault="00B84370" w:rsidP="00B84370">
      <w:pPr>
        <w:outlineLvl w:val="0"/>
        <w:rPr>
          <w:rFonts w:eastAsia="Times New Roman" w:cstheme="minorHAnsi"/>
          <w:b/>
          <w:sz w:val="28"/>
          <w:szCs w:val="28"/>
        </w:rPr>
      </w:pPr>
      <w:r w:rsidRPr="00B84370">
        <w:rPr>
          <w:rFonts w:eastAsia="Times New Roman" w:cstheme="minorHAnsi"/>
          <w:b/>
          <w:sz w:val="28"/>
          <w:szCs w:val="28"/>
        </w:rPr>
        <w:t>Nina Desai, Megan Attard, Maribeth Spangler, Arsela Gishto, Alyssa Brown, Megan Wirtjes</w:t>
      </w:r>
    </w:p>
    <w:p w14:paraId="3387767C" w14:textId="77777777" w:rsidR="00B84370" w:rsidRPr="00B84370" w:rsidRDefault="00B84370" w:rsidP="00B84370">
      <w:pPr>
        <w:outlineLvl w:val="0"/>
        <w:rPr>
          <w:rFonts w:eastAsia="Times New Roman" w:cstheme="minorHAnsi"/>
          <w:b/>
          <w:sz w:val="28"/>
          <w:szCs w:val="28"/>
        </w:rPr>
      </w:pPr>
    </w:p>
    <w:p w14:paraId="33CD999C" w14:textId="6ED94E3B" w:rsidR="00D6314B" w:rsidRPr="00B84370" w:rsidRDefault="00B84370" w:rsidP="00B84370">
      <w:pPr>
        <w:outlineLvl w:val="0"/>
        <w:rPr>
          <w:rFonts w:eastAsia="Times New Roman" w:cstheme="minorHAnsi"/>
          <w:bCs/>
          <w:sz w:val="28"/>
          <w:szCs w:val="28"/>
        </w:rPr>
      </w:pPr>
      <w:r w:rsidRPr="00B84370">
        <w:rPr>
          <w:rFonts w:eastAsia="Times New Roman" w:cstheme="minorHAnsi"/>
          <w:bCs/>
          <w:sz w:val="28"/>
          <w:szCs w:val="28"/>
        </w:rPr>
        <w:t>Cleveland Clinic Fertility Center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DD30F55" w:rsidR="004E0C5A" w:rsidRDefault="00B84370" w:rsidP="004E0C5A">
      <w:pPr>
        <w:outlineLvl w:val="0"/>
        <w:rPr>
          <w:rFonts w:eastAsia="Times New Roman" w:cstheme="minorHAnsi"/>
        </w:rPr>
      </w:pPr>
      <w:bookmarkStart w:id="0" w:name="_Hlk25233958"/>
      <w:r w:rsidRPr="00B84370">
        <w:rPr>
          <w:rFonts w:eastAsia="Times New Roman" w:cstheme="minorHAnsi"/>
        </w:rPr>
        <w:t>Nina Desai</w:t>
      </w:r>
      <w:r w:rsidRPr="00B84370">
        <w:rPr>
          <w:rFonts w:eastAsia="Times New Roman" w:cstheme="minorHAnsi"/>
        </w:rPr>
        <w:tab/>
      </w:r>
      <w:r w:rsidRPr="00B84370">
        <w:rPr>
          <w:rFonts w:eastAsia="Times New Roman" w:cstheme="minorHAnsi"/>
        </w:rPr>
        <w:tab/>
        <w:t>desain@ccf.org</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A24FC12" w14:textId="3D3A402C" w:rsidR="00B84370" w:rsidRPr="00B84370" w:rsidRDefault="00B84370" w:rsidP="00B84370">
      <w:pPr>
        <w:jc w:val="both"/>
        <w:rPr>
          <w:rFonts w:ascii="Calibri" w:eastAsia="Aptos" w:hAnsi="Calibri" w:cs="Calibri"/>
          <w:color w:val="auto"/>
          <w:kern w:val="2"/>
          <w14:ligatures w14:val="standardContextual"/>
        </w:rPr>
      </w:pPr>
      <w:r w:rsidRPr="00B84370">
        <w:rPr>
          <w:rFonts w:ascii="Calibri" w:eastAsia="Aptos" w:hAnsi="Calibri" w:cs="Calibri"/>
          <w:color w:val="auto"/>
          <w:kern w:val="2"/>
          <w14:ligatures w14:val="standardContextual"/>
        </w:rPr>
        <w:t>Megan Attard</w:t>
      </w:r>
      <w:r w:rsidRPr="00B84370">
        <w:rPr>
          <w:rFonts w:ascii="Calibri" w:eastAsia="Aptos" w:hAnsi="Calibri" w:cs="Calibri"/>
          <w:color w:val="auto"/>
          <w:kern w:val="2"/>
          <w14:ligatures w14:val="standardContextual"/>
        </w:rPr>
        <w:tab/>
      </w:r>
      <w:r w:rsidRPr="00B84370">
        <w:rPr>
          <w:rFonts w:ascii="Calibri" w:eastAsia="Aptos" w:hAnsi="Calibri" w:cs="Calibri"/>
          <w:color w:val="auto"/>
          <w:kern w:val="2"/>
          <w14:ligatures w14:val="standardContextual"/>
        </w:rPr>
        <w:tab/>
        <w:t>megan.j.attard@gmail.com</w:t>
      </w:r>
    </w:p>
    <w:p w14:paraId="67E71681" w14:textId="0836E6A0" w:rsidR="00B84370" w:rsidRPr="00B84370" w:rsidRDefault="00B84370" w:rsidP="00B84370">
      <w:pPr>
        <w:jc w:val="both"/>
        <w:rPr>
          <w:rFonts w:ascii="Calibri" w:eastAsia="Aptos" w:hAnsi="Calibri" w:cs="Calibri"/>
          <w:color w:val="auto"/>
          <w:kern w:val="2"/>
          <w14:ligatures w14:val="standardContextual"/>
        </w:rPr>
      </w:pPr>
      <w:r w:rsidRPr="00B84370">
        <w:rPr>
          <w:rFonts w:ascii="Calibri" w:eastAsia="Aptos" w:hAnsi="Calibri" w:cs="Calibri"/>
          <w:color w:val="auto"/>
          <w:kern w:val="2"/>
          <w14:ligatures w14:val="standardContextual"/>
        </w:rPr>
        <w:t xml:space="preserve">Maribeth Spangler </w:t>
      </w:r>
      <w:r w:rsidRPr="00B84370">
        <w:rPr>
          <w:rFonts w:ascii="Calibri" w:eastAsia="Aptos" w:hAnsi="Calibri" w:cs="Calibri"/>
          <w:color w:val="auto"/>
          <w:kern w:val="2"/>
          <w14:ligatures w14:val="standardContextual"/>
        </w:rPr>
        <w:tab/>
        <w:t>spanglm@ccf.org</w:t>
      </w:r>
    </w:p>
    <w:p w14:paraId="27573625" w14:textId="33E8E21B" w:rsidR="00B84370" w:rsidRPr="00B84370" w:rsidRDefault="00B84370" w:rsidP="00B84370">
      <w:pPr>
        <w:jc w:val="both"/>
        <w:rPr>
          <w:rFonts w:ascii="Calibri" w:eastAsia="Aptos" w:hAnsi="Calibri" w:cs="Calibri"/>
          <w:color w:val="auto"/>
          <w:kern w:val="2"/>
          <w14:ligatures w14:val="standardContextual"/>
        </w:rPr>
      </w:pPr>
      <w:r w:rsidRPr="00B84370">
        <w:rPr>
          <w:rFonts w:ascii="Calibri" w:eastAsia="Aptos" w:hAnsi="Calibri" w:cs="Calibri"/>
          <w:color w:val="auto"/>
          <w:kern w:val="2"/>
          <w14:ligatures w14:val="standardContextual"/>
        </w:rPr>
        <w:t>Arsela Gishto</w:t>
      </w:r>
      <w:r w:rsidRPr="00B84370">
        <w:rPr>
          <w:rFonts w:ascii="Calibri" w:eastAsia="Aptos" w:hAnsi="Calibri" w:cs="Calibri"/>
          <w:color w:val="auto"/>
          <w:kern w:val="2"/>
          <w14:ligatures w14:val="standardContextual"/>
        </w:rPr>
        <w:tab/>
      </w:r>
      <w:r w:rsidRPr="00B84370">
        <w:rPr>
          <w:rFonts w:ascii="Calibri" w:eastAsia="Aptos" w:hAnsi="Calibri" w:cs="Calibri"/>
          <w:color w:val="auto"/>
          <w:kern w:val="2"/>
          <w14:ligatures w14:val="standardContextual"/>
        </w:rPr>
        <w:tab/>
        <w:t>gishtoa@ccf.org</w:t>
      </w:r>
    </w:p>
    <w:p w14:paraId="57C4F6C4" w14:textId="259DDB0A" w:rsidR="00B84370" w:rsidRPr="00B84370" w:rsidRDefault="00B84370" w:rsidP="00B84370">
      <w:pPr>
        <w:jc w:val="both"/>
        <w:rPr>
          <w:rFonts w:ascii="Calibri" w:eastAsia="Aptos" w:hAnsi="Calibri" w:cs="Calibri"/>
          <w:color w:val="auto"/>
          <w:kern w:val="2"/>
          <w14:ligatures w14:val="standardContextual"/>
        </w:rPr>
      </w:pPr>
      <w:r w:rsidRPr="00B84370">
        <w:rPr>
          <w:rFonts w:ascii="Calibri" w:eastAsia="Aptos" w:hAnsi="Calibri" w:cs="Calibri"/>
          <w:color w:val="auto"/>
          <w:kern w:val="2"/>
          <w14:ligatures w14:val="standardContextual"/>
        </w:rPr>
        <w:t>Alyssa Brown</w:t>
      </w:r>
      <w:r w:rsidRPr="00B84370">
        <w:rPr>
          <w:rFonts w:ascii="Calibri" w:eastAsia="Aptos" w:hAnsi="Calibri" w:cs="Calibri"/>
          <w:color w:val="auto"/>
          <w:kern w:val="2"/>
          <w14:ligatures w14:val="standardContextual"/>
        </w:rPr>
        <w:tab/>
      </w:r>
      <w:r w:rsidRPr="00B84370">
        <w:rPr>
          <w:rFonts w:ascii="Calibri" w:eastAsia="Aptos" w:hAnsi="Calibri" w:cs="Calibri"/>
          <w:color w:val="auto"/>
          <w:kern w:val="2"/>
          <w14:ligatures w14:val="standardContextual"/>
        </w:rPr>
        <w:tab/>
        <w:t>trinht@ccf.org</w:t>
      </w:r>
    </w:p>
    <w:p w14:paraId="12916965" w14:textId="2D90C337" w:rsidR="003B5E26" w:rsidRPr="00B07A3B" w:rsidRDefault="00B84370" w:rsidP="00B84370">
      <w:pPr>
        <w:outlineLvl w:val="0"/>
        <w:rPr>
          <w:rFonts w:cstheme="minorHAnsi"/>
          <w:b/>
          <w:sz w:val="22"/>
          <w:szCs w:val="22"/>
        </w:rPr>
      </w:pPr>
      <w:r w:rsidRPr="00B84370">
        <w:rPr>
          <w:rFonts w:ascii="Calibri" w:eastAsia="Aptos" w:hAnsi="Calibri" w:cs="Calibri"/>
          <w:color w:val="auto"/>
          <w:kern w:val="2"/>
          <w14:ligatures w14:val="standardContextual"/>
        </w:rPr>
        <w:t>Megan Wirtjes</w:t>
      </w:r>
      <w:r w:rsidRPr="00B84370">
        <w:rPr>
          <w:rFonts w:ascii="Calibri" w:eastAsia="Aptos" w:hAnsi="Calibri" w:cs="Calibri"/>
          <w:color w:val="auto"/>
          <w:kern w:val="2"/>
          <w14:ligatures w14:val="standardContextual"/>
        </w:rPr>
        <w:tab/>
      </w:r>
      <w:r w:rsidRPr="00B84370">
        <w:rPr>
          <w:rFonts w:ascii="Calibri" w:eastAsia="Aptos" w:hAnsi="Calibri" w:cs="Calibri"/>
          <w:color w:val="auto"/>
          <w:kern w:val="2"/>
          <w14:ligatures w14:val="standardContextual"/>
        </w:rPr>
        <w:tab/>
        <w:t>wirtjem@ccf.org</w:t>
      </w:r>
    </w:p>
    <w:p w14:paraId="27FDD221" w14:textId="77777777" w:rsidR="00B84370" w:rsidRDefault="00B84370" w:rsidP="00B84370">
      <w:pPr>
        <w:outlineLvl w:val="0"/>
        <w:rPr>
          <w:rFonts w:eastAsia="Times New Roman" w:cstheme="minorHAnsi"/>
        </w:rPr>
      </w:pPr>
      <w:r w:rsidRPr="00B84370">
        <w:rPr>
          <w:rFonts w:eastAsia="Times New Roman" w:cstheme="minorHAnsi"/>
        </w:rPr>
        <w:t>Nina Desai</w:t>
      </w:r>
      <w:r w:rsidRPr="00B84370">
        <w:rPr>
          <w:rFonts w:eastAsia="Times New Roman" w:cstheme="minorHAnsi"/>
        </w:rPr>
        <w:tab/>
      </w:r>
      <w:r w:rsidRPr="00B84370">
        <w:rPr>
          <w:rFonts w:eastAsia="Times New Roman" w:cstheme="minorHAnsi"/>
        </w:rPr>
        <w:tab/>
        <w:t>desain@ccf.org</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FBA949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F4E0E">
        <w:rPr>
          <w:rFonts w:eastAsia="Times New Roman" w:cstheme="minorHAnsi"/>
          <w:b/>
          <w:bCs/>
        </w:rPr>
        <w:t>Yes</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295A5859" w:rsidR="005F1ADF" w:rsidRPr="00037828" w:rsidRDefault="007F4E0E"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37932E51" w14:textId="6169569A" w:rsidR="00622FF3" w:rsidRDefault="003F6BBC" w:rsidP="007B0FE5">
      <w:pPr>
        <w:spacing w:before="120"/>
        <w:ind w:left="720"/>
        <w:rPr>
          <w:rFonts w:eastAsia="Times New Roman" w:cstheme="minorHAnsi"/>
          <w:b/>
          <w:color w:val="7F7F7F" w:themeColor="text1" w:themeTint="80"/>
        </w:rPr>
      </w:pPr>
      <w:r>
        <w:rPr>
          <w:rFonts w:eastAsia="Times New Roman" w:cstheme="minorHAnsi"/>
          <w:b/>
          <w:color w:val="7F7F7F" w:themeColor="text1" w:themeTint="80"/>
        </w:rPr>
        <w:t xml:space="preserve">Scope SHOTS: </w:t>
      </w:r>
      <w:r w:rsidR="007B0FE5" w:rsidRPr="007B0FE5">
        <w:rPr>
          <w:rFonts w:eastAsia="Times New Roman" w:cstheme="minorHAnsi"/>
          <w:b/>
          <w:color w:val="7F7F7F" w:themeColor="text1" w:themeTint="80"/>
        </w:rPr>
        <w:t>2.3.2</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2.3.3</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2.4.1</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2.4.2</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3.1.1</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3.2.2</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3.2.3</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4.1.4</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4.1.5</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4.2.1</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4.2.2</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4.5.2</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4.5.</w:t>
      </w:r>
      <w:proofErr w:type="gramStart"/>
      <w:r w:rsidR="007B0FE5" w:rsidRPr="007B0FE5">
        <w:rPr>
          <w:rFonts w:eastAsia="Times New Roman" w:cstheme="minorHAnsi"/>
          <w:b/>
          <w:color w:val="7F7F7F" w:themeColor="text1" w:themeTint="80"/>
        </w:rPr>
        <w:t>3</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5.4.2</w:t>
      </w:r>
      <w:proofErr w:type="gramEnd"/>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5.5.1</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5.5.2</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5.7.2</w:t>
      </w:r>
      <w:r w:rsidR="007B0FE5">
        <w:rPr>
          <w:rFonts w:eastAsia="Times New Roman" w:cstheme="minorHAnsi"/>
          <w:b/>
          <w:color w:val="7F7F7F" w:themeColor="text1" w:themeTint="80"/>
        </w:rPr>
        <w:t xml:space="preserve">, </w:t>
      </w:r>
      <w:r w:rsidR="007B0FE5" w:rsidRPr="007B0FE5">
        <w:rPr>
          <w:rFonts w:eastAsia="Times New Roman" w:cstheme="minorHAnsi"/>
          <w:b/>
          <w:color w:val="7F7F7F" w:themeColor="text1" w:themeTint="80"/>
        </w:rPr>
        <w:t>5.7.3</w:t>
      </w:r>
    </w:p>
    <w:p w14:paraId="701765BC" w14:textId="77777777" w:rsidR="001C6EDB" w:rsidRPr="001C6EDB" w:rsidRDefault="001C6EDB" w:rsidP="001C6EDB">
      <w:pPr>
        <w:spacing w:before="120"/>
        <w:rPr>
          <w:rFonts w:ascii="Calibri" w:hAnsi="Calibri" w:cs="Calibri"/>
          <w:b/>
          <w:bCs/>
          <w:i/>
          <w:iCs/>
          <w:color w:val="3333FF"/>
        </w:rPr>
      </w:pPr>
      <w:bookmarkStart w:id="1" w:name="_Hlk164191767"/>
      <w:r w:rsidRPr="001C6EDB">
        <w:rPr>
          <w:rFonts w:ascii="Calibri" w:hAnsi="Calibri" w:cs="Calibri"/>
          <w:b/>
          <w:bCs/>
          <w:i/>
          <w:iCs/>
          <w:color w:val="3333FF"/>
        </w:rPr>
        <w:t>Videographer: Please film the above-mentioned shots using the scope kit</w:t>
      </w:r>
    </w:p>
    <w:bookmarkEnd w:id="1"/>
    <w:p w14:paraId="4E7C3E85" w14:textId="51A4618C" w:rsidR="00A13CC3" w:rsidRDefault="003F6BBC" w:rsidP="00D7547B">
      <w:pPr>
        <w:spacing w:before="120"/>
        <w:ind w:left="720"/>
        <w:rPr>
          <w:rFonts w:ascii="Calibri" w:hAnsi="Calibri" w:cs="Calibri"/>
        </w:rPr>
      </w:pPr>
      <w:r w:rsidRPr="002F1F13">
        <w:rPr>
          <w:rFonts w:ascii="Calibri" w:hAnsi="Calibri" w:cs="Calibri"/>
          <w:b/>
          <w:bCs/>
          <w:highlight w:val="green"/>
        </w:rPr>
        <w:t>Videographer’s NOTE:</w:t>
      </w:r>
      <w:r>
        <w:rPr>
          <w:rFonts w:ascii="Calibri" w:hAnsi="Calibri" w:cs="Calibri"/>
          <w:b/>
          <w:bCs/>
          <w:highlight w:val="green"/>
        </w:rPr>
        <w:t xml:space="preserve"> </w:t>
      </w:r>
      <w:r w:rsidRPr="002F1F13">
        <w:rPr>
          <w:rFonts w:ascii="Calibri" w:hAnsi="Calibri" w:cs="Calibri"/>
          <w:highlight w:val="green"/>
        </w:rPr>
        <w:t xml:space="preserve">The author did not want to shoot the microscope footage with my iPhone, so instead, per her request, she just screened the scope through her HDMI to a TV </w:t>
      </w:r>
      <w:proofErr w:type="gramStart"/>
      <w:r w:rsidRPr="002F1F13">
        <w:rPr>
          <w:rFonts w:ascii="Calibri" w:hAnsi="Calibri" w:cs="Calibri"/>
          <w:highlight w:val="green"/>
        </w:rPr>
        <w:t>screen</w:t>
      </w:r>
      <w:proofErr w:type="gramEnd"/>
      <w:r w:rsidRPr="002F1F13">
        <w:rPr>
          <w:rFonts w:ascii="Calibri" w:hAnsi="Calibri" w:cs="Calibri"/>
          <w:highlight w:val="green"/>
        </w:rPr>
        <w:t xml:space="preserve"> and I just filmed that. As you can see the TV was crooked, I filmed it with </w:t>
      </w:r>
      <w:proofErr w:type="gramStart"/>
      <w:r w:rsidRPr="002F1F13">
        <w:rPr>
          <w:rFonts w:ascii="Calibri" w:hAnsi="Calibri" w:cs="Calibri"/>
          <w:highlight w:val="green"/>
        </w:rPr>
        <w:t>entire</w:t>
      </w:r>
      <w:proofErr w:type="gramEnd"/>
      <w:r w:rsidRPr="002F1F13">
        <w:rPr>
          <w:rFonts w:ascii="Calibri" w:hAnsi="Calibri" w:cs="Calibri"/>
          <w:highlight w:val="green"/>
        </w:rPr>
        <w:t xml:space="preserve"> TV in frame so that you could adjust/crop with all the </w:t>
      </w:r>
      <w:proofErr w:type="gramStart"/>
      <w:r w:rsidRPr="002F1F13">
        <w:rPr>
          <w:rFonts w:ascii="Calibri" w:hAnsi="Calibri" w:cs="Calibri"/>
          <w:highlight w:val="green"/>
        </w:rPr>
        <w:t>detail</w:t>
      </w:r>
      <w:proofErr w:type="gramEnd"/>
    </w:p>
    <w:p w14:paraId="4A4BE982" w14:textId="77777777" w:rsidR="003F6BBC" w:rsidRPr="00D7547B" w:rsidRDefault="003F6BBC" w:rsidP="00D7547B">
      <w:pPr>
        <w:spacing w:before="120"/>
        <w:ind w:left="720"/>
        <w:rPr>
          <w:rFonts w:eastAsia="Times New Roman" w:cstheme="minorHAnsi"/>
          <w:b/>
          <w:color w:val="7F7F7F" w:themeColor="text1" w:themeTint="80"/>
        </w:rPr>
      </w:pPr>
    </w:p>
    <w:p w14:paraId="4B20EAF0" w14:textId="712AF469"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22FF3">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19586CAB" w14:textId="77777777" w:rsidR="007F4E0E" w:rsidRDefault="009A2C33" w:rsidP="007F4E0E">
      <w:pPr>
        <w:spacing w:before="120"/>
        <w:rPr>
          <w:rFonts w:eastAsia="Times New Roman" w:cstheme="minorHAnsi"/>
          <w:b/>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622FF3">
        <w:rPr>
          <w:rFonts w:eastAsia="Times New Roman" w:cstheme="minorHAnsi"/>
          <w:b/>
        </w:rPr>
        <w:t>No</w:t>
      </w:r>
      <w:r w:rsidR="005F1ADF" w:rsidRPr="00B07A3B">
        <w:rPr>
          <w:rFonts w:eastAsia="Times New Roman" w:cstheme="minorHAnsi"/>
          <w:b/>
        </w:rPr>
        <w:t xml:space="preserve"> </w:t>
      </w:r>
    </w:p>
    <w:p w14:paraId="7AA7BBC5" w14:textId="67934F5C" w:rsidR="005F1ADF" w:rsidRDefault="005F1ADF" w:rsidP="007F4E0E">
      <w:pPr>
        <w:spacing w:before="120"/>
        <w:rPr>
          <w:rFonts w:cstheme="minorHAnsi"/>
          <w:b/>
          <w:sz w:val="22"/>
          <w:szCs w:val="22"/>
        </w:rPr>
      </w:pPr>
      <w:r>
        <w:rPr>
          <w:rFonts w:cstheme="minorHAnsi"/>
          <w:b/>
          <w:sz w:val="22"/>
          <w:szCs w:val="22"/>
        </w:rPr>
        <w:t>Current Protocol Length</w:t>
      </w:r>
    </w:p>
    <w:p w14:paraId="72F5C5E6" w14:textId="034624F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36BA7">
        <w:rPr>
          <w:rFonts w:cstheme="minorHAnsi"/>
          <w:bCs/>
          <w:sz w:val="22"/>
          <w:szCs w:val="22"/>
        </w:rPr>
        <w:t>20</w:t>
      </w:r>
    </w:p>
    <w:p w14:paraId="5AAC9C6C" w14:textId="35C3888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36BA7">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3F14BD2" w14:textId="77777777" w:rsidR="003F6BBC" w:rsidRPr="003F6BBC" w:rsidRDefault="003F6BBC" w:rsidP="003F6BBC">
      <w:pPr>
        <w:spacing w:after="160" w:line="259" w:lineRule="auto"/>
        <w:rPr>
          <w:rFonts w:ascii="Calibri" w:eastAsia="Aptos" w:hAnsi="Calibri" w:cs="Calibri"/>
          <w:color w:val="auto"/>
          <w:kern w:val="2"/>
          <w:highlight w:val="green"/>
          <w:lang w:val="en-IN"/>
          <w14:ligatures w14:val="standardContextual"/>
        </w:rPr>
      </w:pPr>
      <w:r w:rsidRPr="003F6BBC">
        <w:rPr>
          <w:rFonts w:ascii="Calibri" w:eastAsia="Aptos" w:hAnsi="Calibri" w:cs="Calibri"/>
          <w:b/>
          <w:bCs/>
          <w:color w:val="auto"/>
          <w:kern w:val="2"/>
          <w:highlight w:val="green"/>
          <w:lang w:val="en-IN"/>
          <w14:ligatures w14:val="standardContextual"/>
        </w:rPr>
        <w:t>Videographer’s NOTE:</w:t>
      </w:r>
      <w:r w:rsidRPr="003F6BBC">
        <w:rPr>
          <w:rFonts w:ascii="Calibri" w:eastAsia="Aptos" w:hAnsi="Calibri" w:cs="Calibri"/>
          <w:color w:val="auto"/>
          <w:kern w:val="2"/>
          <w:highlight w:val="green"/>
          <w:lang w:val="en-IN"/>
          <w14:ligatures w14:val="standardContextual"/>
        </w:rPr>
        <w:t xml:space="preserve"> You can ignore everything under the Audio Roll on the slate for all shots/takes.</w:t>
      </w:r>
    </w:p>
    <w:p w14:paraId="7E8076BA" w14:textId="77777777" w:rsidR="007D61A8" w:rsidRDefault="007D61A8" w:rsidP="00731E5D">
      <w:pPr>
        <w:rPr>
          <w:rFonts w:cstheme="minorHAnsi"/>
          <w:b/>
        </w:rPr>
      </w:pPr>
    </w:p>
    <w:p w14:paraId="0DE317D3" w14:textId="77777777" w:rsidR="003F6BBC" w:rsidRDefault="003F6BBC" w:rsidP="00731E5D">
      <w:pPr>
        <w:rPr>
          <w:rFonts w:cstheme="minorHAnsi"/>
          <w:b/>
        </w:rPr>
      </w:pPr>
    </w:p>
    <w:p w14:paraId="493D5E87" w14:textId="0220C022" w:rsidR="003F6BBC" w:rsidRDefault="003F6BBC" w:rsidP="00731E5D">
      <w:pPr>
        <w:rPr>
          <w:rFonts w:ascii="Calibri" w:hAnsi="Calibri" w:cs="Calibri"/>
        </w:rPr>
      </w:pPr>
      <w:r w:rsidRPr="002F1F13">
        <w:rPr>
          <w:rFonts w:ascii="Calibri" w:hAnsi="Calibri" w:cs="Calibri"/>
          <w:b/>
          <w:bCs/>
          <w:highlight w:val="green"/>
        </w:rPr>
        <w:t>Videographer’s NOTE:</w:t>
      </w:r>
      <w:r>
        <w:rPr>
          <w:rFonts w:ascii="Calibri" w:hAnsi="Calibri" w:cs="Calibri"/>
          <w:b/>
          <w:bCs/>
          <w:highlight w:val="green"/>
        </w:rPr>
        <w:t xml:space="preserve"> </w:t>
      </w:r>
      <w:r w:rsidRPr="002F1F13">
        <w:rPr>
          <w:rFonts w:ascii="Calibri" w:hAnsi="Calibri" w:cs="Calibri"/>
          <w:highlight w:val="green"/>
        </w:rPr>
        <w:t xml:space="preserve">The headshots are the best I can do. When I got there, most of the team had to leave very </w:t>
      </w:r>
      <w:proofErr w:type="gramStart"/>
      <w:r w:rsidRPr="002F1F13">
        <w:rPr>
          <w:rFonts w:ascii="Calibri" w:hAnsi="Calibri" w:cs="Calibri"/>
          <w:highlight w:val="green"/>
        </w:rPr>
        <w:t>quick</w:t>
      </w:r>
      <w:proofErr w:type="gramEnd"/>
      <w:r w:rsidRPr="002F1F13">
        <w:rPr>
          <w:rFonts w:ascii="Calibri" w:hAnsi="Calibri" w:cs="Calibri"/>
          <w:highlight w:val="green"/>
        </w:rPr>
        <w:t xml:space="preserve">, so I only had 10 minutes to </w:t>
      </w:r>
      <w:proofErr w:type="gramStart"/>
      <w:r w:rsidRPr="002F1F13">
        <w:rPr>
          <w:rFonts w:ascii="Calibri" w:hAnsi="Calibri" w:cs="Calibri"/>
          <w:highlight w:val="green"/>
        </w:rPr>
        <w:t>setup</w:t>
      </w:r>
      <w:proofErr w:type="gramEnd"/>
      <w:r w:rsidRPr="002F1F13">
        <w:rPr>
          <w:rFonts w:ascii="Calibri" w:hAnsi="Calibri" w:cs="Calibri"/>
          <w:highlight w:val="green"/>
        </w:rPr>
        <w:t xml:space="preserve"> and shoot all their headshots, so not much time to make it look good. Hopefully </w:t>
      </w:r>
      <w:proofErr w:type="spellStart"/>
      <w:proofErr w:type="gramStart"/>
      <w:r w:rsidRPr="002F1F13">
        <w:rPr>
          <w:rFonts w:ascii="Calibri" w:hAnsi="Calibri" w:cs="Calibri"/>
          <w:highlight w:val="green"/>
        </w:rPr>
        <w:t>its</w:t>
      </w:r>
      <w:proofErr w:type="spellEnd"/>
      <w:proofErr w:type="gramEnd"/>
      <w:r w:rsidRPr="002F1F13">
        <w:rPr>
          <w:rFonts w:ascii="Calibri" w:hAnsi="Calibri" w:cs="Calibri"/>
          <w:highlight w:val="green"/>
        </w:rPr>
        <w:t xml:space="preserve"> okay. The authors also said they wanted to do headshots in the lab itself, which I told them wouldn't look great, but they insisted</w:t>
      </w:r>
    </w:p>
    <w:p w14:paraId="0B5513D4" w14:textId="77777777" w:rsidR="003F6BBC" w:rsidRDefault="003F6BBC" w:rsidP="00731E5D">
      <w:pPr>
        <w:rPr>
          <w:rFonts w:cstheme="minorHAnsi"/>
          <w:b/>
        </w:rPr>
      </w:pPr>
    </w:p>
    <w:p w14:paraId="258D6B07" w14:textId="77777777" w:rsidR="003F6BBC" w:rsidRDefault="003F6BBC" w:rsidP="00731E5D">
      <w:pPr>
        <w:rPr>
          <w:rFonts w:cstheme="minorHAnsi"/>
          <w:b/>
        </w:rPr>
      </w:pPr>
    </w:p>
    <w:p w14:paraId="3504186D" w14:textId="09AD6CD8" w:rsidR="003F6BBC" w:rsidRPr="00B07A3B" w:rsidRDefault="003F6BBC" w:rsidP="00731E5D">
      <w:pPr>
        <w:rPr>
          <w:rFonts w:cstheme="minorHAnsi"/>
          <w:b/>
        </w:rPr>
      </w:pPr>
      <w:r w:rsidRPr="002F1F13">
        <w:rPr>
          <w:rFonts w:ascii="Calibri" w:hAnsi="Calibri" w:cs="Calibri"/>
          <w:b/>
          <w:bCs/>
          <w:highlight w:val="green"/>
        </w:rPr>
        <w:t>Videographer’s NOTE:</w:t>
      </w:r>
      <w:r>
        <w:rPr>
          <w:rFonts w:ascii="Calibri" w:hAnsi="Calibri" w:cs="Calibri"/>
          <w:b/>
          <w:bCs/>
          <w:highlight w:val="green"/>
        </w:rPr>
        <w:t xml:space="preserve"> </w:t>
      </w:r>
      <w:r w:rsidRPr="002F1F13">
        <w:rPr>
          <w:rFonts w:ascii="Calibri" w:hAnsi="Calibri" w:cs="Calibri"/>
          <w:highlight w:val="green"/>
        </w:rPr>
        <w:t xml:space="preserve">Did the best I could with the interview, the author was extremely camera shy. She would usually do 1 or 2 takes and then just say that she wanted to move on. She also insisted on doing the interview after the protocol, which ended up being at night, so we had no natural light to </w:t>
      </w:r>
      <w:proofErr w:type="gramStart"/>
      <w:r w:rsidRPr="002F1F13">
        <w:rPr>
          <w:rFonts w:ascii="Calibri" w:hAnsi="Calibri" w:cs="Calibri"/>
          <w:highlight w:val="green"/>
        </w:rPr>
        <w:t>use</w:t>
      </w:r>
      <w:proofErr w:type="gramEnd"/>
      <w:r w:rsidRPr="002F1F13">
        <w:rPr>
          <w:rFonts w:ascii="Calibri" w:hAnsi="Calibri" w:cs="Calibri"/>
          <w:highlight w:val="green"/>
        </w:rPr>
        <w:t xml:space="preserve"> and the overhead lights were flickering, so didn't have much light - </w:t>
      </w:r>
      <w:proofErr w:type="gramStart"/>
      <w:r w:rsidRPr="002F1F13">
        <w:rPr>
          <w:rFonts w:ascii="Calibri" w:hAnsi="Calibri" w:cs="Calibri"/>
          <w:highlight w:val="green"/>
        </w:rPr>
        <w:t xml:space="preserve">though </w:t>
      </w:r>
      <w:proofErr w:type="spellStart"/>
      <w:r w:rsidRPr="002F1F13">
        <w:rPr>
          <w:rFonts w:ascii="Calibri" w:hAnsi="Calibri" w:cs="Calibri"/>
          <w:highlight w:val="green"/>
        </w:rPr>
        <w:t>i</w:t>
      </w:r>
      <w:proofErr w:type="spellEnd"/>
      <w:proofErr w:type="gramEnd"/>
      <w:r w:rsidRPr="002F1F13">
        <w:rPr>
          <w:rFonts w:ascii="Calibri" w:hAnsi="Calibri" w:cs="Calibri"/>
          <w:highlight w:val="green"/>
        </w:rPr>
        <w:t xml:space="preserve"> think it still turned out okay</w:t>
      </w:r>
    </w:p>
    <w:p w14:paraId="65488333" w14:textId="77777777" w:rsidR="00D7547B" w:rsidRPr="00AF3977" w:rsidRDefault="00D7547B" w:rsidP="007D61A8">
      <w:pPr>
        <w:rPr>
          <w:rFonts w:eastAsia="Times New Roman" w:cstheme="minorHAnsi"/>
          <w:b/>
        </w:rPr>
      </w:pPr>
    </w:p>
    <w:p w14:paraId="25928288" w14:textId="24C11968" w:rsidR="007D61A8" w:rsidRPr="001C6EDB" w:rsidRDefault="00F012C7"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Nina Desai</w:t>
      </w:r>
      <w:r w:rsidR="00927B12">
        <w:rPr>
          <w:rStyle w:val="AuthorName"/>
          <w:rFonts w:asciiTheme="minorHAnsi" w:eastAsia="Times" w:hAnsiTheme="minorHAnsi" w:cstheme="minorHAnsi"/>
        </w:rPr>
        <w:t>:</w:t>
      </w:r>
      <w:r w:rsidR="005A33C6" w:rsidRPr="005A33C6">
        <w:rPr>
          <w:rFonts w:cstheme="minorHAnsi"/>
        </w:rPr>
        <w:t xml:space="preserve"> </w:t>
      </w:r>
      <w:r w:rsidR="00C119BD">
        <w:rPr>
          <w:rFonts w:cstheme="minorHAnsi"/>
        </w:rPr>
        <w:t xml:space="preserve">Our research has been focused on </w:t>
      </w:r>
      <w:r w:rsidR="001C6EDB">
        <w:rPr>
          <w:rFonts w:cstheme="minorHAnsi"/>
        </w:rPr>
        <w:t xml:space="preserve">developing a 3-D culture system for in vitro follicle growth and oocyte maturation. We believe that creating such a system using components of a cell's native extracellular matrix </w:t>
      </w:r>
      <w:r w:rsidR="00C119BD">
        <w:rPr>
          <w:rFonts w:cstheme="minorHAnsi"/>
        </w:rPr>
        <w:t>will enhance follicle development.</w:t>
      </w:r>
    </w:p>
    <w:p w14:paraId="534CBB23" w14:textId="0F3DF0B9" w:rsidR="001C6EDB" w:rsidRPr="001C6EDB" w:rsidRDefault="001C6EDB" w:rsidP="001C6EDB">
      <w:pPr>
        <w:pStyle w:val="ListParagraph"/>
        <w:numPr>
          <w:ilvl w:val="2"/>
          <w:numId w:val="3"/>
        </w:numPr>
        <w:spacing w:before="120"/>
        <w:contextualSpacing w:val="0"/>
        <w:rPr>
          <w:rFonts w:eastAsia="Times New Roman" w:cstheme="minorHAnsi"/>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2"/>
      <w:r>
        <w:rPr>
          <w:rFonts w:ascii="Calibri" w:hAnsi="Calibri" w:cs="Calibri"/>
          <w:i/>
          <w:iCs/>
          <w:color w:val="3333FF"/>
        </w:rPr>
        <w:t>2.4.1</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7CEC20B" w:rsidR="00D75084" w:rsidRPr="001C6EDB" w:rsidRDefault="00C119BD"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Nina Desai</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The biggest challenge is applying the knowledge f</w:t>
      </w:r>
      <w:r w:rsidR="000641A5">
        <w:rPr>
          <w:rFonts w:cstheme="minorHAnsi"/>
        </w:rPr>
        <w:t>rom</w:t>
      </w:r>
      <w:r>
        <w:rPr>
          <w:rFonts w:cstheme="minorHAnsi"/>
        </w:rPr>
        <w:t xml:space="preserve"> animal models to huma</w:t>
      </w:r>
      <w:r w:rsidR="000641A5">
        <w:rPr>
          <w:rFonts w:cstheme="minorHAnsi"/>
        </w:rPr>
        <w:t xml:space="preserve">n follicle culture. </w:t>
      </w:r>
      <w:r w:rsidR="001C6EDB">
        <w:rPr>
          <w:rFonts w:cstheme="minorHAnsi"/>
        </w:rPr>
        <w:t>Access to human ovarian tissue is limited, and human follicles</w:t>
      </w:r>
      <w:r w:rsidR="000641A5">
        <w:rPr>
          <w:rFonts w:cstheme="minorHAnsi"/>
        </w:rPr>
        <w:t xml:space="preserve"> require significantly longer time in culture to achieve oocyte maturation.</w:t>
      </w:r>
    </w:p>
    <w:p w14:paraId="48576B06" w14:textId="59615E82" w:rsidR="001C6EDB" w:rsidRPr="00B07A3B" w:rsidRDefault="001C6EDB" w:rsidP="001C6ED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5.2.1</w:t>
      </w:r>
    </w:p>
    <w:p w14:paraId="4FA35742" w14:textId="77777777" w:rsidR="001C6EDB" w:rsidRPr="00D75084" w:rsidRDefault="001C6EDB" w:rsidP="001C6EDB">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1656A458" w:rsidR="00D75084" w:rsidRPr="001C6EDB" w:rsidRDefault="000641A5"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Nina Desai</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 Our 3-D culture model may be especially useful for culturing human ovarian follicles</w:t>
      </w:r>
      <w:r w:rsidR="001C6EDB">
        <w:rPr>
          <w:rFonts w:cstheme="minorHAnsi"/>
        </w:rPr>
        <w:t>,</w:t>
      </w:r>
      <w:r>
        <w:rPr>
          <w:rFonts w:cstheme="minorHAnsi"/>
        </w:rPr>
        <w:t xml:space="preserve"> allowing retention of 3-D architecture during the prolonged time needed in culture for oocyte maturation.</w:t>
      </w:r>
    </w:p>
    <w:p w14:paraId="53FDF142" w14:textId="050FBBBB" w:rsidR="001C6EDB" w:rsidRPr="00B07A3B" w:rsidRDefault="001C6EDB" w:rsidP="001C6ED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3.3.2</w:t>
      </w:r>
    </w:p>
    <w:p w14:paraId="74008BBE" w14:textId="77777777" w:rsidR="001C6EDB" w:rsidRPr="00D75084" w:rsidRDefault="001C6EDB" w:rsidP="001C6EDB">
      <w:pPr>
        <w:pStyle w:val="ListParagraph"/>
        <w:spacing w:before="120"/>
        <w:ind w:left="1627"/>
        <w:contextualSpacing w:val="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FD5D05C" w14:textId="5C2D883A" w:rsidR="00FF25E5" w:rsidRDefault="00A13CC3" w:rsidP="007F4E0E">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234F0D07" w14:textId="52A71119"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0641A5">
        <w:rPr>
          <w:rFonts w:eastAsia="Times New Roman" w:cstheme="minorHAnsi"/>
        </w:rPr>
        <w:t>Cleveland Clinic</w:t>
      </w:r>
    </w:p>
    <w:p w14:paraId="3C78C807" w14:textId="3E51C2FE" w:rsidR="00A13CC3" w:rsidRDefault="00A13CC3" w:rsidP="00636BA7">
      <w:pPr>
        <w:ind w:left="360"/>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3623D97" w:rsidR="00CE10F2" w:rsidRDefault="00C74A12" w:rsidP="00A13CC3">
      <w:pPr>
        <w:pStyle w:val="ListParagraph"/>
        <w:numPr>
          <w:ilvl w:val="0"/>
          <w:numId w:val="3"/>
        </w:numPr>
        <w:spacing w:before="120"/>
        <w:contextualSpacing w:val="0"/>
        <w:rPr>
          <w:rFonts w:cstheme="minorHAnsi"/>
          <w:b/>
          <w:bCs/>
        </w:rPr>
      </w:pPr>
      <w:r w:rsidRPr="00C74A12">
        <w:rPr>
          <w:rFonts w:cstheme="minorHAnsi"/>
          <w:b/>
          <w:bCs/>
        </w:rPr>
        <w:t>Follicle and FL-Cluster (FL-C) Isolation</w:t>
      </w:r>
    </w:p>
    <w:p w14:paraId="314C5FBA" w14:textId="2081B749" w:rsidR="00985FE6" w:rsidRPr="004D4339" w:rsidRDefault="00D7547B" w:rsidP="00985FE6">
      <w:pPr>
        <w:pStyle w:val="ListParagraph"/>
        <w:spacing w:before="120"/>
        <w:ind w:left="360"/>
        <w:contextualSpacing w:val="0"/>
        <w:rPr>
          <w:rFonts w:cstheme="minorHAnsi"/>
          <w:color w:val="auto"/>
        </w:rPr>
      </w:pPr>
      <w:r>
        <w:rPr>
          <w:rFonts w:cstheme="minorHAnsi"/>
          <w:b/>
          <w:bCs/>
        </w:rPr>
        <w:t>Demonstrator</w:t>
      </w:r>
      <w:r w:rsidR="007F4E0E">
        <w:rPr>
          <w:rFonts w:cstheme="minorHAnsi"/>
          <w:b/>
          <w:bCs/>
        </w:rPr>
        <w:t>s</w:t>
      </w:r>
      <w:r>
        <w:rPr>
          <w:rFonts w:cstheme="minorHAnsi"/>
          <w:b/>
          <w:bCs/>
        </w:rPr>
        <w:t xml:space="preserve">: </w:t>
      </w:r>
      <w:r w:rsidR="004B78DD">
        <w:rPr>
          <w:rFonts w:cstheme="minorHAnsi"/>
        </w:rPr>
        <w:t>Maribeth Spangler</w:t>
      </w:r>
      <w:r w:rsidR="00CC7568">
        <w:rPr>
          <w:rFonts w:cstheme="minorHAnsi"/>
        </w:rPr>
        <w:t>,</w:t>
      </w:r>
      <w:r w:rsidR="004B78DD">
        <w:rPr>
          <w:rFonts w:cstheme="minorHAnsi"/>
        </w:rPr>
        <w:t xml:space="preserve"> Meghan Wirtjes</w:t>
      </w:r>
      <w:r w:rsidR="00CC7568">
        <w:rPr>
          <w:rFonts w:cstheme="minorHAnsi"/>
        </w:rPr>
        <w:t xml:space="preserve">, </w:t>
      </w:r>
      <w:proofErr w:type="spellStart"/>
      <w:r w:rsidR="00CC7568" w:rsidRPr="004D4339">
        <w:rPr>
          <w:rFonts w:cstheme="minorHAnsi"/>
          <w:color w:val="auto"/>
        </w:rPr>
        <w:t>Arsela</w:t>
      </w:r>
      <w:proofErr w:type="spellEnd"/>
      <w:r w:rsidR="00CC7568" w:rsidRPr="004D4339">
        <w:rPr>
          <w:rFonts w:cstheme="minorHAnsi"/>
          <w:color w:val="auto"/>
        </w:rPr>
        <w:t xml:space="preserve"> </w:t>
      </w:r>
      <w:proofErr w:type="spellStart"/>
      <w:r w:rsidR="00CC7568" w:rsidRPr="004D4339">
        <w:rPr>
          <w:rFonts w:cstheme="minorHAnsi"/>
          <w:color w:val="auto"/>
        </w:rPr>
        <w:t>Gishto</w:t>
      </w:r>
      <w:proofErr w:type="spellEnd"/>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501E7161" w14:textId="099B74BC" w:rsidR="00C74A12" w:rsidRPr="001C6EDB" w:rsidRDefault="004B78DD" w:rsidP="00C74A12">
      <w:pPr>
        <w:pStyle w:val="ListParagraph"/>
        <w:numPr>
          <w:ilvl w:val="1"/>
          <w:numId w:val="3"/>
        </w:numPr>
        <w:spacing w:before="120"/>
        <w:rPr>
          <w:rFonts w:cstheme="minorHAnsi"/>
        </w:rPr>
      </w:pPr>
      <w:r w:rsidRPr="004932D0">
        <w:rPr>
          <w:rFonts w:cstheme="minorHAnsi"/>
          <w:color w:val="7030A0"/>
        </w:rPr>
        <w:t>To begin, obtain ovaries from 10 to 14-day old B6D2F1</w:t>
      </w:r>
      <w:r w:rsidR="00CC7568" w:rsidRPr="004932D0">
        <w:rPr>
          <w:rFonts w:cstheme="minorHAnsi"/>
          <w:color w:val="7030A0"/>
        </w:rPr>
        <w:t xml:space="preserve"> mouse </w:t>
      </w:r>
      <w:r w:rsidRPr="004932D0">
        <w:rPr>
          <w:rFonts w:cstheme="minorHAnsi"/>
          <w:color w:val="7030A0"/>
        </w:rPr>
        <w:t xml:space="preserve">pups for the procedure </w:t>
      </w:r>
      <w:r w:rsidRPr="004932D0">
        <w:rPr>
          <w:rFonts w:cstheme="minorHAnsi"/>
          <w:b/>
          <w:bCs/>
          <w:color w:val="7030A0"/>
        </w:rPr>
        <w:t>[1]</w:t>
      </w:r>
      <w:r w:rsidRPr="004932D0">
        <w:rPr>
          <w:rFonts w:cstheme="minorHAnsi"/>
          <w:color w:val="7030A0"/>
        </w:rPr>
        <w:t xml:space="preserve">. </w:t>
      </w:r>
      <w:r w:rsidR="00636BA7" w:rsidRPr="004932D0">
        <w:rPr>
          <w:rFonts w:cstheme="minorHAnsi"/>
          <w:color w:val="7030A0"/>
        </w:rPr>
        <w:t xml:space="preserve">Pipette </w:t>
      </w:r>
      <w:r w:rsidR="00C74A12" w:rsidRPr="004932D0">
        <w:rPr>
          <w:rFonts w:cstheme="minorHAnsi"/>
          <w:color w:val="7030A0"/>
        </w:rPr>
        <w:t xml:space="preserve">6 milliliters of pre-equilibrated follicle culture medium </w:t>
      </w:r>
      <w:r w:rsidR="007B0FE5" w:rsidRPr="004932D0">
        <w:rPr>
          <w:rFonts w:cstheme="minorHAnsi"/>
          <w:color w:val="7030A0"/>
        </w:rPr>
        <w:t>or FCM</w:t>
      </w:r>
      <w:r w:rsidR="00C74A12" w:rsidRPr="004932D0">
        <w:rPr>
          <w:rFonts w:cstheme="minorHAnsi"/>
          <w:color w:val="7030A0"/>
        </w:rPr>
        <w:t xml:space="preserve"> into two 60-millimeter dishes </w:t>
      </w:r>
      <w:r w:rsidR="00C74A12" w:rsidRPr="004932D0">
        <w:rPr>
          <w:rFonts w:cstheme="minorHAnsi"/>
          <w:b/>
          <w:color w:val="7030A0"/>
        </w:rPr>
        <w:t>[</w:t>
      </w:r>
      <w:r w:rsidR="00636BA7" w:rsidRPr="004932D0">
        <w:rPr>
          <w:rFonts w:cstheme="minorHAnsi"/>
          <w:b/>
          <w:color w:val="7030A0"/>
        </w:rPr>
        <w:t>2</w:t>
      </w:r>
      <w:r w:rsidR="00C74A12" w:rsidRPr="004932D0">
        <w:rPr>
          <w:rFonts w:cstheme="minorHAnsi"/>
          <w:b/>
          <w:color w:val="7030A0"/>
        </w:rPr>
        <w:t>]</w:t>
      </w:r>
      <w:r w:rsidR="00C74A12" w:rsidRPr="004932D0">
        <w:rPr>
          <w:rFonts w:cstheme="minorHAnsi"/>
          <w:color w:val="7030A0"/>
        </w:rPr>
        <w:t xml:space="preserve"> and overlay with mineral oil</w:t>
      </w:r>
      <w:r w:rsidR="004D1F3D" w:rsidRPr="004932D0">
        <w:rPr>
          <w:rFonts w:cstheme="minorHAnsi"/>
          <w:color w:val="7030A0"/>
        </w:rPr>
        <w:t xml:space="preserve"> </w:t>
      </w:r>
      <w:r w:rsidR="004D1F3D" w:rsidRPr="004932D0">
        <w:rPr>
          <w:rFonts w:cstheme="minorHAnsi"/>
          <w:b/>
          <w:color w:val="7030A0"/>
        </w:rPr>
        <w:t>[3]</w:t>
      </w:r>
      <w:r w:rsidR="004D4339" w:rsidRPr="004932D0">
        <w:rPr>
          <w:rFonts w:cstheme="minorHAnsi"/>
          <w:color w:val="7030A0"/>
        </w:rPr>
        <w:t xml:space="preserve"> and incubate</w:t>
      </w:r>
      <w:r w:rsidRPr="004932D0">
        <w:rPr>
          <w:rFonts w:cstheme="minorHAnsi"/>
          <w:color w:val="7030A0"/>
        </w:rPr>
        <w:t xml:space="preserve"> </w:t>
      </w:r>
      <w:r w:rsidR="00CC7568" w:rsidRPr="001C6EDB">
        <w:rPr>
          <w:rFonts w:cstheme="minorHAnsi"/>
          <w:b/>
        </w:rPr>
        <w:t>[</w:t>
      </w:r>
      <w:r w:rsidR="004D1F3D">
        <w:rPr>
          <w:rFonts w:cstheme="minorHAnsi"/>
          <w:b/>
        </w:rPr>
        <w:t>4</w:t>
      </w:r>
      <w:r w:rsidR="00CC7568" w:rsidRPr="001C6EDB">
        <w:rPr>
          <w:rFonts w:cstheme="minorHAnsi"/>
          <w:b/>
        </w:rPr>
        <w:t>]</w:t>
      </w:r>
      <w:r w:rsidR="004D4339">
        <w:rPr>
          <w:rFonts w:cstheme="minorHAnsi"/>
          <w:b/>
        </w:rPr>
        <w:t>.</w:t>
      </w:r>
    </w:p>
    <w:p w14:paraId="1A1DDA46" w14:textId="7EE6C9A9" w:rsidR="00636BA7" w:rsidRPr="001C6EDB" w:rsidRDefault="00C74A12" w:rsidP="00C74A12">
      <w:pPr>
        <w:pStyle w:val="ListParagraph"/>
        <w:numPr>
          <w:ilvl w:val="2"/>
          <w:numId w:val="3"/>
        </w:numPr>
        <w:spacing w:before="120"/>
        <w:rPr>
          <w:rFonts w:cstheme="minorHAnsi"/>
        </w:rPr>
      </w:pPr>
      <w:r w:rsidRPr="001C6EDB">
        <w:rPr>
          <w:rFonts w:cstheme="minorHAnsi"/>
        </w:rPr>
        <w:t>WIDE:</w:t>
      </w:r>
      <w:r w:rsidR="00636BA7" w:rsidRPr="001C6EDB">
        <w:rPr>
          <w:rFonts w:cstheme="minorHAnsi"/>
        </w:rPr>
        <w:t xml:space="preserve"> Talent placing the dish with ovaries on the work bench.</w:t>
      </w:r>
      <w:r w:rsidR="003F6BBC">
        <w:rPr>
          <w:rFonts w:cstheme="minorHAnsi"/>
        </w:rPr>
        <w:t xml:space="preserve"> </w:t>
      </w:r>
      <w:r w:rsidR="003F6BBC" w:rsidRPr="002F1F13">
        <w:rPr>
          <w:rFonts w:ascii="Calibri" w:hAnsi="Calibri" w:cs="Calibri"/>
          <w:b/>
          <w:bCs/>
          <w:highlight w:val="green"/>
        </w:rPr>
        <w:t>Videographer’s NOTE:</w:t>
      </w:r>
      <w:r w:rsidR="003F6BBC">
        <w:rPr>
          <w:rFonts w:ascii="Calibri" w:hAnsi="Calibri" w:cs="Calibri"/>
          <w:b/>
          <w:bCs/>
          <w:highlight w:val="green"/>
        </w:rPr>
        <w:t xml:space="preserve"> </w:t>
      </w:r>
      <w:r w:rsidR="003F6BBC" w:rsidRPr="002F1F13">
        <w:rPr>
          <w:rFonts w:ascii="Calibri" w:hAnsi="Calibri" w:cs="Calibri"/>
          <w:highlight w:val="green"/>
        </w:rPr>
        <w:t>2.1.1 = Got multiple angles of same shot</w:t>
      </w:r>
    </w:p>
    <w:p w14:paraId="3AF07EFD" w14:textId="064B6D06" w:rsidR="00C74A12" w:rsidRPr="001C6EDB" w:rsidRDefault="00C74A12" w:rsidP="00C74A12">
      <w:pPr>
        <w:pStyle w:val="ListParagraph"/>
        <w:numPr>
          <w:ilvl w:val="2"/>
          <w:numId w:val="3"/>
        </w:numPr>
        <w:spacing w:before="120"/>
        <w:rPr>
          <w:rFonts w:cstheme="minorHAnsi"/>
        </w:rPr>
      </w:pPr>
      <w:r w:rsidRPr="001C6EDB">
        <w:rPr>
          <w:rFonts w:cstheme="minorHAnsi"/>
        </w:rPr>
        <w:t>Talent pipetting FCM into two 60-millimeter dishes.</w:t>
      </w:r>
    </w:p>
    <w:p w14:paraId="37448734" w14:textId="3AA04525" w:rsidR="00C74A12" w:rsidRDefault="00C74A12" w:rsidP="004D4339">
      <w:pPr>
        <w:pStyle w:val="ListParagraph"/>
        <w:numPr>
          <w:ilvl w:val="2"/>
          <w:numId w:val="3"/>
        </w:numPr>
        <w:spacing w:before="120"/>
        <w:rPr>
          <w:rFonts w:cstheme="minorHAnsi"/>
          <w:color w:val="auto"/>
        </w:rPr>
      </w:pPr>
      <w:r w:rsidRPr="001C6EDB">
        <w:rPr>
          <w:rFonts w:cstheme="minorHAnsi"/>
        </w:rPr>
        <w:t>Shot of overlaying the medium with mineral oil</w:t>
      </w:r>
      <w:r w:rsidRPr="004D4339">
        <w:rPr>
          <w:rFonts w:cstheme="minorHAnsi"/>
          <w:color w:val="auto"/>
        </w:rPr>
        <w:t>.</w:t>
      </w:r>
    </w:p>
    <w:p w14:paraId="657F1838" w14:textId="03E8891A" w:rsidR="004D1F3D" w:rsidRPr="004D1F3D" w:rsidRDefault="004D1F3D" w:rsidP="004D1F3D">
      <w:pPr>
        <w:spacing w:before="120"/>
        <w:ind w:left="907"/>
        <w:rPr>
          <w:rFonts w:cstheme="minorHAnsi"/>
          <w:color w:val="EE0000"/>
        </w:rPr>
      </w:pPr>
      <w:r w:rsidRPr="004D1F3D">
        <w:rPr>
          <w:rFonts w:cstheme="minorHAnsi"/>
          <w:color w:val="EE0000"/>
        </w:rPr>
        <w:t>Added shot 2.1.4. Close-up of the ovaries</w:t>
      </w:r>
    </w:p>
    <w:p w14:paraId="0DABE3D4" w14:textId="77777777" w:rsidR="00C74A12" w:rsidRPr="001C6EDB" w:rsidRDefault="00C74A12" w:rsidP="00C74A12">
      <w:pPr>
        <w:pStyle w:val="ListParagraph"/>
        <w:spacing w:before="120"/>
        <w:ind w:left="907"/>
        <w:rPr>
          <w:rFonts w:cstheme="minorHAnsi"/>
        </w:rPr>
      </w:pPr>
    </w:p>
    <w:p w14:paraId="353D6458" w14:textId="27DCE748" w:rsidR="00C74A12" w:rsidRPr="001C6EDB" w:rsidRDefault="002C53FD" w:rsidP="00C74A12">
      <w:pPr>
        <w:pStyle w:val="ListParagraph"/>
        <w:numPr>
          <w:ilvl w:val="1"/>
          <w:numId w:val="3"/>
        </w:numPr>
        <w:spacing w:before="120"/>
        <w:rPr>
          <w:rFonts w:cstheme="minorHAnsi"/>
        </w:rPr>
      </w:pPr>
      <w:r w:rsidRPr="004932D0">
        <w:rPr>
          <w:rFonts w:cstheme="minorHAnsi"/>
          <w:color w:val="7030A0"/>
        </w:rPr>
        <w:t>P</w:t>
      </w:r>
      <w:r w:rsidR="00C74A12" w:rsidRPr="004932D0">
        <w:rPr>
          <w:rFonts w:cstheme="minorHAnsi"/>
          <w:color w:val="7030A0"/>
        </w:rPr>
        <w:t xml:space="preserve">ipette 1 milliliter of collagenase into the center well of a dish and 3 milliliters of ovarian tissue </w:t>
      </w:r>
      <w:r w:rsidR="007B0FE5" w:rsidRPr="004932D0">
        <w:rPr>
          <w:rFonts w:cstheme="minorHAnsi"/>
          <w:color w:val="7030A0"/>
        </w:rPr>
        <w:t xml:space="preserve">or </w:t>
      </w:r>
      <w:r w:rsidR="00C74A12" w:rsidRPr="004932D0">
        <w:rPr>
          <w:rFonts w:cstheme="minorHAnsi"/>
          <w:color w:val="7030A0"/>
        </w:rPr>
        <w:t xml:space="preserve">OT medium into the outer well </w:t>
      </w:r>
      <w:r w:rsidR="00C74A12" w:rsidRPr="004932D0">
        <w:rPr>
          <w:rFonts w:cstheme="minorHAnsi"/>
          <w:b/>
          <w:color w:val="7030A0"/>
        </w:rPr>
        <w:t>[</w:t>
      </w:r>
      <w:r w:rsidR="008612B5" w:rsidRPr="004932D0">
        <w:rPr>
          <w:rFonts w:cstheme="minorHAnsi"/>
          <w:b/>
          <w:color w:val="7030A0"/>
        </w:rPr>
        <w:t>1</w:t>
      </w:r>
      <w:r w:rsidR="00C74A12" w:rsidRPr="004932D0">
        <w:rPr>
          <w:rFonts w:cstheme="minorHAnsi"/>
          <w:b/>
          <w:color w:val="7030A0"/>
        </w:rPr>
        <w:t>]</w:t>
      </w:r>
      <w:r w:rsidR="00C74A12" w:rsidRPr="004932D0">
        <w:rPr>
          <w:rFonts w:cstheme="minorHAnsi"/>
          <w:color w:val="7030A0"/>
        </w:rPr>
        <w:t xml:space="preserve">. Move the ovaries to the collagenase solution </w:t>
      </w:r>
      <w:r w:rsidR="00C74A12" w:rsidRPr="001C6EDB">
        <w:rPr>
          <w:rFonts w:cstheme="minorHAnsi"/>
          <w:b/>
        </w:rPr>
        <w:t>[2</w:t>
      </w:r>
      <w:r w:rsidR="00636BA7" w:rsidRPr="001C6EDB">
        <w:rPr>
          <w:rFonts w:cstheme="minorHAnsi"/>
          <w:b/>
        </w:rPr>
        <w:t>-TXT</w:t>
      </w:r>
      <w:r w:rsidR="00C74A12" w:rsidRPr="001C6EDB">
        <w:rPr>
          <w:rFonts w:cstheme="minorHAnsi"/>
          <w:b/>
        </w:rPr>
        <w:t>]</w:t>
      </w:r>
      <w:r w:rsidR="00C74A12" w:rsidRPr="001C6EDB">
        <w:rPr>
          <w:rFonts w:cstheme="minorHAnsi"/>
        </w:rPr>
        <w:t>.</w:t>
      </w:r>
    </w:p>
    <w:p w14:paraId="0F3F4576" w14:textId="77777777" w:rsidR="00C74A12" w:rsidRPr="001C6EDB" w:rsidRDefault="00C74A12" w:rsidP="00C74A12">
      <w:pPr>
        <w:pStyle w:val="ListParagraph"/>
        <w:numPr>
          <w:ilvl w:val="2"/>
          <w:numId w:val="3"/>
        </w:numPr>
        <w:spacing w:before="120"/>
        <w:rPr>
          <w:rFonts w:cstheme="minorHAnsi"/>
        </w:rPr>
      </w:pPr>
      <w:r w:rsidRPr="001C6EDB">
        <w:rPr>
          <w:rFonts w:cstheme="minorHAnsi"/>
        </w:rPr>
        <w:t>Talent pipetting collagenase into the center well and OT medium into the outer well.</w:t>
      </w:r>
    </w:p>
    <w:p w14:paraId="095869E8" w14:textId="4E0E5473" w:rsidR="00C74A12" w:rsidRPr="001C6EDB" w:rsidRDefault="0085098E" w:rsidP="00C74A12">
      <w:pPr>
        <w:pStyle w:val="ListParagraph"/>
        <w:numPr>
          <w:ilvl w:val="2"/>
          <w:numId w:val="3"/>
        </w:numPr>
        <w:spacing w:before="120"/>
        <w:rPr>
          <w:rFonts w:cstheme="minorHAnsi"/>
        </w:rPr>
      </w:pPr>
      <w:r>
        <w:rPr>
          <w:rFonts w:cstheme="minorHAnsi"/>
        </w:rPr>
        <w:t>Talent</w:t>
      </w:r>
      <w:r w:rsidRPr="001C6EDB">
        <w:rPr>
          <w:rFonts w:cstheme="minorHAnsi"/>
        </w:rPr>
        <w:t xml:space="preserve"> </w:t>
      </w:r>
      <w:r w:rsidR="00C74A12" w:rsidRPr="001C6EDB">
        <w:rPr>
          <w:rFonts w:cstheme="minorHAnsi"/>
        </w:rPr>
        <w:t xml:space="preserve">transferring the ovaries to the collagenase solution. </w:t>
      </w:r>
      <w:r w:rsidR="00C74A12" w:rsidRPr="001C6EDB">
        <w:rPr>
          <w:rFonts w:cstheme="minorHAnsi"/>
          <w:b/>
          <w:bCs/>
        </w:rPr>
        <w:t>TXT: Incubat</w:t>
      </w:r>
      <w:r w:rsidR="00244D71" w:rsidRPr="001C6EDB">
        <w:rPr>
          <w:rFonts w:cstheme="minorHAnsi"/>
          <w:b/>
          <w:bCs/>
        </w:rPr>
        <w:t>ion</w:t>
      </w:r>
      <w:r w:rsidR="00C74A12" w:rsidRPr="001C6EDB">
        <w:rPr>
          <w:rFonts w:cstheme="minorHAnsi"/>
          <w:b/>
          <w:bCs/>
        </w:rPr>
        <w:t xml:space="preserve">: Heated </w:t>
      </w:r>
      <w:r w:rsidR="00C74A12" w:rsidRPr="004D4339">
        <w:rPr>
          <w:rFonts w:cstheme="minorHAnsi"/>
          <w:b/>
          <w:bCs/>
          <w:color w:val="auto"/>
        </w:rPr>
        <w:t>surface</w:t>
      </w:r>
      <w:r w:rsidR="00DF4171" w:rsidRPr="004D4339">
        <w:rPr>
          <w:rFonts w:cstheme="minorHAnsi"/>
          <w:b/>
          <w:bCs/>
          <w:color w:val="auto"/>
        </w:rPr>
        <w:t xml:space="preserve"> 37 °</w:t>
      </w:r>
      <w:proofErr w:type="gramStart"/>
      <w:r w:rsidR="00DF4171" w:rsidRPr="004D4339">
        <w:rPr>
          <w:rFonts w:cstheme="minorHAnsi"/>
          <w:b/>
          <w:bCs/>
          <w:color w:val="auto"/>
        </w:rPr>
        <w:t xml:space="preserve">C </w:t>
      </w:r>
      <w:r w:rsidR="00C74A12" w:rsidRPr="004D4339">
        <w:rPr>
          <w:rFonts w:cstheme="minorHAnsi"/>
          <w:b/>
          <w:bCs/>
          <w:color w:val="auto"/>
        </w:rPr>
        <w:t>;</w:t>
      </w:r>
      <w:proofErr w:type="gramEnd"/>
      <w:r w:rsidR="00C74A12" w:rsidRPr="004D4339">
        <w:rPr>
          <w:rFonts w:cstheme="minorHAnsi"/>
          <w:b/>
          <w:bCs/>
          <w:color w:val="auto"/>
        </w:rPr>
        <w:t xml:space="preserve"> Laminar </w:t>
      </w:r>
      <w:r w:rsidR="00C74A12" w:rsidRPr="001C6EDB">
        <w:rPr>
          <w:rFonts w:cstheme="minorHAnsi"/>
          <w:b/>
          <w:bCs/>
        </w:rPr>
        <w:t>flow hood; 30 - 45 min</w:t>
      </w:r>
      <w:r w:rsidR="00C74A12" w:rsidRPr="001C6EDB">
        <w:rPr>
          <w:rFonts w:cstheme="minorHAnsi"/>
        </w:rPr>
        <w:t xml:space="preserve"> </w:t>
      </w:r>
    </w:p>
    <w:p w14:paraId="2423A8FA" w14:textId="77777777" w:rsidR="00C74A12" w:rsidRPr="001C6EDB" w:rsidRDefault="00C74A12" w:rsidP="00C74A12">
      <w:pPr>
        <w:pStyle w:val="ListParagraph"/>
        <w:spacing w:before="120"/>
        <w:ind w:left="907"/>
        <w:rPr>
          <w:rFonts w:cstheme="minorHAnsi"/>
        </w:rPr>
      </w:pPr>
    </w:p>
    <w:p w14:paraId="30FCC2C6" w14:textId="5C6D295A" w:rsidR="00C74A12" w:rsidRPr="001C6EDB" w:rsidRDefault="00C74A12" w:rsidP="00C74A12">
      <w:pPr>
        <w:pStyle w:val="ListParagraph"/>
        <w:numPr>
          <w:ilvl w:val="1"/>
          <w:numId w:val="3"/>
        </w:numPr>
        <w:spacing w:before="120"/>
        <w:rPr>
          <w:rFonts w:cstheme="minorHAnsi"/>
        </w:rPr>
      </w:pPr>
      <w:r w:rsidRPr="004932D0">
        <w:rPr>
          <w:rFonts w:cstheme="minorHAnsi"/>
          <w:color w:val="7030A0"/>
        </w:rPr>
        <w:t xml:space="preserve">At the end of the collagenase incubation, move the collagenase-treated ovaries to the outer well to rinse </w:t>
      </w:r>
      <w:r w:rsidRPr="004932D0">
        <w:rPr>
          <w:rFonts w:cstheme="minorHAnsi"/>
          <w:b/>
          <w:color w:val="7030A0"/>
        </w:rPr>
        <w:t>[1]</w:t>
      </w:r>
      <w:r w:rsidRPr="004932D0">
        <w:rPr>
          <w:rFonts w:cstheme="minorHAnsi"/>
          <w:color w:val="7030A0"/>
        </w:rPr>
        <w:t xml:space="preserve">. Change micropipettes and transfer the ovaries to a fresh dish filled with OT medium </w:t>
      </w:r>
      <w:r w:rsidRPr="004932D0">
        <w:rPr>
          <w:rFonts w:cstheme="minorHAnsi"/>
          <w:b/>
          <w:color w:val="7030A0"/>
        </w:rPr>
        <w:t>[2]</w:t>
      </w:r>
      <w:r w:rsidRPr="004932D0">
        <w:rPr>
          <w:rFonts w:cstheme="minorHAnsi"/>
          <w:color w:val="7030A0"/>
        </w:rPr>
        <w:t xml:space="preserve">. To harvest </w:t>
      </w:r>
      <w:r w:rsidR="007B0FE5" w:rsidRPr="004932D0">
        <w:rPr>
          <w:rFonts w:cstheme="minorHAnsi"/>
          <w:color w:val="7030A0"/>
        </w:rPr>
        <w:t xml:space="preserve">the </w:t>
      </w:r>
      <w:r w:rsidRPr="004932D0">
        <w:rPr>
          <w:rFonts w:cstheme="minorHAnsi"/>
          <w:color w:val="7030A0"/>
        </w:rPr>
        <w:t>follicles</w:t>
      </w:r>
      <w:r w:rsidR="004B78DD" w:rsidRPr="004932D0">
        <w:rPr>
          <w:rFonts w:cstheme="minorHAnsi"/>
          <w:color w:val="7030A0"/>
        </w:rPr>
        <w:t>,</w:t>
      </w:r>
      <w:r w:rsidR="007B0FE5" w:rsidRPr="004932D0">
        <w:rPr>
          <w:rFonts w:cstheme="minorHAnsi"/>
          <w:color w:val="7030A0"/>
        </w:rPr>
        <w:t xml:space="preserve"> </w:t>
      </w:r>
      <w:r w:rsidRPr="004932D0">
        <w:rPr>
          <w:rFonts w:cstheme="minorHAnsi"/>
          <w:color w:val="7030A0"/>
        </w:rPr>
        <w:t>repeatedly aspirate and exp</w:t>
      </w:r>
      <w:r w:rsidR="004B78DD" w:rsidRPr="004932D0">
        <w:rPr>
          <w:rFonts w:cstheme="minorHAnsi"/>
          <w:color w:val="7030A0"/>
        </w:rPr>
        <w:t>el</w:t>
      </w:r>
      <w:r w:rsidRPr="004932D0">
        <w:rPr>
          <w:rFonts w:cstheme="minorHAnsi"/>
          <w:color w:val="7030A0"/>
        </w:rPr>
        <w:t xml:space="preserve"> enzyme-treated ovar</w:t>
      </w:r>
      <w:r w:rsidR="004B78DD" w:rsidRPr="004932D0">
        <w:rPr>
          <w:rFonts w:cstheme="minorHAnsi"/>
          <w:color w:val="7030A0"/>
        </w:rPr>
        <w:t>ian tissue</w:t>
      </w:r>
      <w:r w:rsidRPr="004932D0">
        <w:rPr>
          <w:rFonts w:cstheme="minorHAnsi"/>
          <w:color w:val="7030A0"/>
        </w:rPr>
        <w:t xml:space="preserve"> </w:t>
      </w:r>
      <w:proofErr w:type="gramStart"/>
      <w:r w:rsidRPr="004932D0">
        <w:rPr>
          <w:rFonts w:cstheme="minorHAnsi"/>
          <w:color w:val="7030A0"/>
        </w:rPr>
        <w:t>through  pipette</w:t>
      </w:r>
      <w:proofErr w:type="gramEnd"/>
      <w:r w:rsidRPr="004932D0">
        <w:rPr>
          <w:rFonts w:cstheme="minorHAnsi"/>
          <w:color w:val="7030A0"/>
        </w:rPr>
        <w:t xml:space="preserve"> tip</w:t>
      </w:r>
      <w:r w:rsidR="009E1DE9" w:rsidRPr="004932D0">
        <w:rPr>
          <w:rFonts w:cstheme="minorHAnsi"/>
          <w:color w:val="7030A0"/>
        </w:rPr>
        <w:t>s cut to different sizes</w:t>
      </w:r>
      <w:r w:rsidR="007B0FE5" w:rsidRPr="004932D0">
        <w:rPr>
          <w:rFonts w:cstheme="minorHAnsi"/>
          <w:color w:val="7030A0"/>
        </w:rPr>
        <w:t xml:space="preserve"> </w:t>
      </w:r>
      <w:r w:rsidR="007B0FE5" w:rsidRPr="004932D0">
        <w:rPr>
          <w:rFonts w:cstheme="minorHAnsi"/>
          <w:b/>
          <w:color w:val="7030A0"/>
        </w:rPr>
        <w:t>[3]</w:t>
      </w:r>
      <w:r w:rsidR="004B78DD" w:rsidRPr="004932D0">
        <w:rPr>
          <w:rFonts w:cstheme="minorHAnsi"/>
          <w:color w:val="7030A0"/>
        </w:rPr>
        <w:t>. Mechanical</w:t>
      </w:r>
      <w:r w:rsidR="007B0FE5" w:rsidRPr="004932D0">
        <w:rPr>
          <w:rFonts w:cstheme="minorHAnsi"/>
          <w:color w:val="7030A0"/>
        </w:rPr>
        <w:t>ly</w:t>
      </w:r>
      <w:r w:rsidR="004B78DD" w:rsidRPr="004932D0">
        <w:rPr>
          <w:rFonts w:cstheme="minorHAnsi"/>
          <w:color w:val="7030A0"/>
        </w:rPr>
        <w:t xml:space="preserve"> tease tissue using 27</w:t>
      </w:r>
      <w:r w:rsidR="007B0FE5" w:rsidRPr="004932D0">
        <w:rPr>
          <w:rFonts w:cstheme="minorHAnsi"/>
          <w:color w:val="7030A0"/>
        </w:rPr>
        <w:t>-</w:t>
      </w:r>
      <w:r w:rsidR="004B78DD" w:rsidRPr="004932D0">
        <w:rPr>
          <w:rFonts w:cstheme="minorHAnsi"/>
          <w:color w:val="7030A0"/>
        </w:rPr>
        <w:t>G</w:t>
      </w:r>
      <w:r w:rsidR="007B0FE5" w:rsidRPr="004932D0">
        <w:rPr>
          <w:rFonts w:cstheme="minorHAnsi"/>
          <w:color w:val="7030A0"/>
        </w:rPr>
        <w:t>auge</w:t>
      </w:r>
      <w:r w:rsidR="004B78DD" w:rsidRPr="004932D0">
        <w:rPr>
          <w:rFonts w:cstheme="minorHAnsi"/>
          <w:color w:val="7030A0"/>
        </w:rPr>
        <w:t xml:space="preserve"> needles to aid release of follicles </w:t>
      </w:r>
      <w:r w:rsidRPr="001C6EDB">
        <w:rPr>
          <w:rFonts w:cstheme="minorHAnsi"/>
          <w:b/>
        </w:rPr>
        <w:t>[</w:t>
      </w:r>
      <w:r w:rsidR="007B0FE5" w:rsidRPr="001C6EDB">
        <w:rPr>
          <w:rFonts w:cstheme="minorHAnsi"/>
          <w:b/>
        </w:rPr>
        <w:t>4</w:t>
      </w:r>
      <w:r w:rsidRPr="001C6EDB">
        <w:rPr>
          <w:rFonts w:cstheme="minorHAnsi"/>
          <w:b/>
        </w:rPr>
        <w:t>]</w:t>
      </w:r>
      <w:r w:rsidRPr="001C6EDB">
        <w:rPr>
          <w:rFonts w:cstheme="minorHAnsi"/>
        </w:rPr>
        <w:t>.</w:t>
      </w:r>
    </w:p>
    <w:p w14:paraId="483C0C4F" w14:textId="77777777" w:rsidR="00C74A12" w:rsidRPr="001C6EDB" w:rsidRDefault="00C74A12" w:rsidP="00C74A12">
      <w:pPr>
        <w:pStyle w:val="ListParagraph"/>
        <w:numPr>
          <w:ilvl w:val="2"/>
          <w:numId w:val="3"/>
        </w:numPr>
        <w:spacing w:before="120"/>
        <w:rPr>
          <w:rFonts w:cstheme="minorHAnsi"/>
        </w:rPr>
      </w:pPr>
      <w:r w:rsidRPr="001C6EDB">
        <w:rPr>
          <w:rFonts w:cstheme="minorHAnsi"/>
        </w:rPr>
        <w:t>Talent moving the treated ovaries to the outer well for rinsing.</w:t>
      </w:r>
    </w:p>
    <w:p w14:paraId="1DAAF6C3" w14:textId="01AF81B6" w:rsidR="00C74A12" w:rsidRPr="001C6EDB" w:rsidRDefault="001C6EDB" w:rsidP="00C74A12">
      <w:pPr>
        <w:pStyle w:val="ListParagraph"/>
        <w:numPr>
          <w:ilvl w:val="2"/>
          <w:numId w:val="3"/>
        </w:numPr>
        <w:spacing w:before="120"/>
        <w:rPr>
          <w:rFonts w:cstheme="minorHAnsi"/>
        </w:rPr>
      </w:pPr>
      <w:r>
        <w:rPr>
          <w:rFonts w:cstheme="minorHAnsi"/>
        </w:rPr>
        <w:t xml:space="preserve">SCOPE: </w:t>
      </w:r>
      <w:r w:rsidR="00C74A12" w:rsidRPr="001C6EDB">
        <w:rPr>
          <w:rFonts w:cstheme="minorHAnsi"/>
        </w:rPr>
        <w:t>transferring the ovaries to a fresh dish filled with OT medium.</w:t>
      </w:r>
    </w:p>
    <w:p w14:paraId="01B71618" w14:textId="19E44B76" w:rsidR="007B0FE5" w:rsidRPr="004D4339" w:rsidRDefault="001C6EDB" w:rsidP="00C74A12">
      <w:pPr>
        <w:pStyle w:val="ListParagraph"/>
        <w:numPr>
          <w:ilvl w:val="2"/>
          <w:numId w:val="3"/>
        </w:numPr>
        <w:spacing w:before="120"/>
        <w:rPr>
          <w:rFonts w:cstheme="minorHAnsi"/>
          <w:color w:val="auto"/>
        </w:rPr>
      </w:pPr>
      <w:r>
        <w:rPr>
          <w:rFonts w:cstheme="minorHAnsi"/>
        </w:rPr>
        <w:t xml:space="preserve">SCOPE: </w:t>
      </w:r>
      <w:r w:rsidR="00C74A12" w:rsidRPr="001C6EDB">
        <w:rPr>
          <w:rFonts w:cstheme="minorHAnsi"/>
        </w:rPr>
        <w:t xml:space="preserve">aspirating and </w:t>
      </w:r>
      <w:r w:rsidR="00C74A12" w:rsidRPr="004D4339">
        <w:rPr>
          <w:rFonts w:cstheme="minorHAnsi"/>
          <w:color w:val="auto"/>
        </w:rPr>
        <w:t xml:space="preserve">expelling </w:t>
      </w:r>
      <w:proofErr w:type="gramStart"/>
      <w:r w:rsidR="00C74A12" w:rsidRPr="004D4339">
        <w:rPr>
          <w:rFonts w:cstheme="minorHAnsi"/>
          <w:color w:val="auto"/>
        </w:rPr>
        <w:t>ovar</w:t>
      </w:r>
      <w:r w:rsidR="007B1187" w:rsidRPr="004D4339">
        <w:rPr>
          <w:rFonts w:cstheme="minorHAnsi"/>
          <w:color w:val="auto"/>
        </w:rPr>
        <w:t>ies</w:t>
      </w:r>
      <w:r w:rsidR="00C74A12" w:rsidRPr="004D4339">
        <w:rPr>
          <w:rFonts w:cstheme="minorHAnsi"/>
          <w:color w:val="auto"/>
        </w:rPr>
        <w:t xml:space="preserve">  to</w:t>
      </w:r>
      <w:proofErr w:type="gramEnd"/>
      <w:r w:rsidR="00C74A12" w:rsidRPr="004D4339">
        <w:rPr>
          <w:rFonts w:cstheme="minorHAnsi"/>
          <w:color w:val="auto"/>
        </w:rPr>
        <w:t xml:space="preserve"> release follicles.</w:t>
      </w:r>
      <w:r w:rsidR="004B78DD" w:rsidRPr="004D4339">
        <w:rPr>
          <w:rFonts w:cstheme="minorHAnsi"/>
          <w:color w:val="auto"/>
        </w:rPr>
        <w:t xml:space="preserve"> </w:t>
      </w:r>
      <w:r w:rsidR="004D1F3D" w:rsidRPr="002F1F13">
        <w:rPr>
          <w:rFonts w:ascii="Calibri" w:hAnsi="Calibri" w:cs="Calibri"/>
          <w:b/>
          <w:bCs/>
          <w:highlight w:val="green"/>
        </w:rPr>
        <w:t>Videographer’s NOTE:</w:t>
      </w:r>
      <w:r w:rsidR="004D1F3D">
        <w:rPr>
          <w:rFonts w:ascii="Calibri" w:hAnsi="Calibri" w:cs="Calibri"/>
          <w:b/>
          <w:bCs/>
          <w:highlight w:val="green"/>
        </w:rPr>
        <w:t xml:space="preserve"> </w:t>
      </w:r>
      <w:r w:rsidR="004D1F3D" w:rsidRPr="002F1F13">
        <w:rPr>
          <w:rFonts w:ascii="Calibri" w:hAnsi="Calibri" w:cs="Calibri"/>
          <w:highlight w:val="green"/>
        </w:rPr>
        <w:t xml:space="preserve">2.3.2 and 2.3.3 were combined into 1 shot. The first take of that shot had no microscope-shots and was slated on a piece of paper. The 2nd take of this ALSO adds shot </w:t>
      </w:r>
      <w:r w:rsidR="004D1F3D">
        <w:rPr>
          <w:rFonts w:ascii="Calibri" w:hAnsi="Calibri" w:cs="Calibri"/>
          <w:highlight w:val="green"/>
        </w:rPr>
        <w:t>2.3.</w:t>
      </w:r>
      <w:r w:rsidR="004D1F3D" w:rsidRPr="002F1F13">
        <w:rPr>
          <w:rFonts w:ascii="Calibri" w:hAnsi="Calibri" w:cs="Calibri"/>
          <w:highlight w:val="green"/>
        </w:rPr>
        <w:t xml:space="preserve">4 </w:t>
      </w:r>
    </w:p>
    <w:p w14:paraId="42C968F6" w14:textId="61A8BE32" w:rsidR="00C74A12" w:rsidRPr="004D1F3D" w:rsidRDefault="001C6EDB" w:rsidP="00C74A12">
      <w:pPr>
        <w:pStyle w:val="ListParagraph"/>
        <w:numPr>
          <w:ilvl w:val="2"/>
          <w:numId w:val="3"/>
        </w:numPr>
        <w:spacing w:before="120"/>
        <w:rPr>
          <w:rFonts w:cstheme="minorHAnsi"/>
          <w:color w:val="auto"/>
        </w:rPr>
      </w:pPr>
      <w:r w:rsidRPr="004D4339">
        <w:rPr>
          <w:rFonts w:cstheme="minorHAnsi"/>
          <w:color w:val="auto"/>
        </w:rPr>
        <w:t xml:space="preserve">SCOPE: </w:t>
      </w:r>
      <w:r w:rsidR="007B0FE5" w:rsidRPr="004D4339">
        <w:rPr>
          <w:rFonts w:cstheme="minorHAnsi"/>
          <w:color w:val="auto"/>
        </w:rPr>
        <w:t>Shot of m</w:t>
      </w:r>
      <w:r w:rsidR="004B78DD" w:rsidRPr="004D4339">
        <w:rPr>
          <w:rFonts w:cstheme="minorHAnsi"/>
          <w:color w:val="auto"/>
        </w:rPr>
        <w:t>echanically teasing tissue</w:t>
      </w:r>
      <w:r w:rsidR="004D1F3D">
        <w:rPr>
          <w:rFonts w:cstheme="minorHAnsi"/>
          <w:color w:val="auto"/>
        </w:rPr>
        <w:t xml:space="preserve"> using 2 needles</w:t>
      </w:r>
      <w:r w:rsidR="004B78DD" w:rsidRPr="004D4339">
        <w:rPr>
          <w:rFonts w:cstheme="minorHAnsi"/>
          <w:color w:val="FF0000"/>
        </w:rPr>
        <w:t>.</w:t>
      </w:r>
      <w:r w:rsidR="007B1187" w:rsidRPr="004D4339">
        <w:rPr>
          <w:rFonts w:cstheme="minorHAnsi"/>
          <w:color w:val="FF0000"/>
        </w:rPr>
        <w:t xml:space="preserve"> </w:t>
      </w:r>
      <w:r w:rsidR="004D1F3D" w:rsidRPr="002F1F13">
        <w:rPr>
          <w:rFonts w:ascii="Calibri" w:hAnsi="Calibri" w:cs="Calibri"/>
          <w:b/>
          <w:bCs/>
          <w:highlight w:val="green"/>
        </w:rPr>
        <w:t xml:space="preserve"> NOTE:</w:t>
      </w:r>
      <w:r w:rsidR="004D1F3D">
        <w:rPr>
          <w:rFonts w:ascii="Calibri" w:hAnsi="Calibri" w:cs="Calibri"/>
          <w:b/>
          <w:bCs/>
          <w:highlight w:val="green"/>
        </w:rPr>
        <w:t xml:space="preserve"> </w:t>
      </w:r>
      <w:r w:rsidR="004D1F3D">
        <w:rPr>
          <w:rFonts w:ascii="Calibri" w:hAnsi="Calibri" w:cs="Calibri"/>
          <w:highlight w:val="green"/>
        </w:rPr>
        <w:t>Look for the needles to locate this shot</w:t>
      </w:r>
      <w:r w:rsidR="004D1F3D" w:rsidRPr="002F1F13">
        <w:rPr>
          <w:rFonts w:ascii="Calibri" w:hAnsi="Calibri" w:cs="Calibri"/>
          <w:highlight w:val="green"/>
        </w:rPr>
        <w:t xml:space="preserve"> </w:t>
      </w:r>
    </w:p>
    <w:p w14:paraId="68C05BF1" w14:textId="77777777" w:rsidR="007B0FE5" w:rsidRPr="001C6EDB" w:rsidRDefault="007B0FE5" w:rsidP="007B0FE5">
      <w:pPr>
        <w:pStyle w:val="ListParagraph"/>
        <w:spacing w:before="120"/>
        <w:ind w:left="1627"/>
        <w:rPr>
          <w:rFonts w:cstheme="minorHAnsi"/>
        </w:rPr>
      </w:pPr>
    </w:p>
    <w:p w14:paraId="4528A7BF" w14:textId="6EA9AB81" w:rsidR="00C74A12" w:rsidRPr="001C6EDB" w:rsidRDefault="00C74A12" w:rsidP="00C74A12">
      <w:pPr>
        <w:pStyle w:val="ListParagraph"/>
        <w:numPr>
          <w:ilvl w:val="1"/>
          <w:numId w:val="3"/>
        </w:numPr>
        <w:spacing w:before="120"/>
        <w:rPr>
          <w:rFonts w:cstheme="minorHAnsi"/>
        </w:rPr>
      </w:pPr>
      <w:r w:rsidRPr="004932D0">
        <w:rPr>
          <w:rFonts w:cstheme="minorHAnsi"/>
          <w:color w:val="7030A0"/>
        </w:rPr>
        <w:t>Examin</w:t>
      </w:r>
      <w:r w:rsidR="009E1DE9" w:rsidRPr="004932D0">
        <w:rPr>
          <w:rFonts w:cstheme="minorHAnsi"/>
          <w:color w:val="7030A0"/>
        </w:rPr>
        <w:t>e</w:t>
      </w:r>
      <w:r w:rsidRPr="004932D0">
        <w:rPr>
          <w:rFonts w:cstheme="minorHAnsi"/>
          <w:color w:val="7030A0"/>
        </w:rPr>
        <w:t xml:space="preserve"> under a dissecting microscope at 40x magnification </w:t>
      </w:r>
      <w:r w:rsidRPr="004932D0">
        <w:rPr>
          <w:rFonts w:cstheme="minorHAnsi"/>
          <w:b/>
          <w:color w:val="7030A0"/>
        </w:rPr>
        <w:t>[1]</w:t>
      </w:r>
      <w:r w:rsidR="004D1F3D" w:rsidRPr="004932D0">
        <w:rPr>
          <w:rFonts w:cstheme="minorHAnsi"/>
          <w:b/>
          <w:color w:val="7030A0"/>
        </w:rPr>
        <w:t xml:space="preserve"> </w:t>
      </w:r>
      <w:r w:rsidR="004D1F3D" w:rsidRPr="004932D0">
        <w:rPr>
          <w:rFonts w:cstheme="minorHAnsi"/>
          <w:bCs/>
          <w:color w:val="7030A0"/>
        </w:rPr>
        <w:t>and</w:t>
      </w:r>
      <w:r w:rsidRPr="004932D0">
        <w:rPr>
          <w:rFonts w:cstheme="minorHAnsi"/>
          <w:color w:val="7030A0"/>
        </w:rPr>
        <w:t xml:space="preserve"> pick secondary pre-antral follicles with a centrally located oocyte enclosed within an intact basement </w:t>
      </w:r>
      <w:r w:rsidRPr="004932D0">
        <w:rPr>
          <w:rFonts w:cstheme="minorHAnsi"/>
          <w:color w:val="7030A0"/>
        </w:rPr>
        <w:lastRenderedPageBreak/>
        <w:t xml:space="preserve">membrane to a fresh OT Dish </w:t>
      </w:r>
      <w:r w:rsidRPr="004932D0">
        <w:rPr>
          <w:rFonts w:cstheme="minorHAnsi"/>
          <w:b/>
          <w:color w:val="7030A0"/>
        </w:rPr>
        <w:t>[2</w:t>
      </w:r>
      <w:r w:rsidR="006069FF" w:rsidRPr="004932D0">
        <w:rPr>
          <w:rFonts w:cstheme="minorHAnsi"/>
          <w:b/>
          <w:color w:val="7030A0"/>
        </w:rPr>
        <w:t>-TXT</w:t>
      </w:r>
      <w:r w:rsidRPr="004932D0">
        <w:rPr>
          <w:rFonts w:cstheme="minorHAnsi"/>
          <w:b/>
          <w:color w:val="7030A0"/>
        </w:rPr>
        <w:t>]</w:t>
      </w:r>
      <w:r w:rsidRPr="004932D0">
        <w:rPr>
          <w:rFonts w:cstheme="minorHAnsi"/>
          <w:color w:val="7030A0"/>
        </w:rPr>
        <w:t xml:space="preserve">. </w:t>
      </w:r>
      <w:r w:rsidR="00D5518F" w:rsidRPr="004932D0">
        <w:rPr>
          <w:rFonts w:cstheme="minorHAnsi"/>
          <w:color w:val="7030A0"/>
        </w:rPr>
        <w:t>P</w:t>
      </w:r>
      <w:r w:rsidRPr="004932D0">
        <w:rPr>
          <w:rFonts w:cstheme="minorHAnsi"/>
          <w:color w:val="7030A0"/>
        </w:rPr>
        <w:t xml:space="preserve">lace the </w:t>
      </w:r>
      <w:r w:rsidR="00D5518F" w:rsidRPr="004932D0">
        <w:rPr>
          <w:rFonts w:cstheme="minorHAnsi"/>
          <w:color w:val="7030A0"/>
        </w:rPr>
        <w:t xml:space="preserve">FCM2 </w:t>
      </w:r>
      <w:r w:rsidRPr="004932D0">
        <w:rPr>
          <w:rFonts w:cstheme="minorHAnsi"/>
          <w:color w:val="7030A0"/>
        </w:rPr>
        <w:t xml:space="preserve">dish in the incubator for 60 minutes before starting the embedding process </w:t>
      </w:r>
      <w:r w:rsidRPr="001C6EDB">
        <w:rPr>
          <w:rFonts w:cstheme="minorHAnsi"/>
          <w:b/>
        </w:rPr>
        <w:t>[3]</w:t>
      </w:r>
      <w:r w:rsidRPr="001C6EDB">
        <w:rPr>
          <w:rFonts w:cstheme="minorHAnsi"/>
        </w:rPr>
        <w:t>.</w:t>
      </w:r>
    </w:p>
    <w:p w14:paraId="43B822BA" w14:textId="1A073DB5" w:rsidR="00C74A12" w:rsidRDefault="00787CB6" w:rsidP="00C74A12">
      <w:pPr>
        <w:pStyle w:val="ListParagraph"/>
        <w:numPr>
          <w:ilvl w:val="2"/>
          <w:numId w:val="3"/>
        </w:numPr>
        <w:spacing w:before="120"/>
        <w:rPr>
          <w:rFonts w:cstheme="minorHAnsi"/>
          <w:highlight w:val="green"/>
        </w:rPr>
      </w:pPr>
      <w:r>
        <w:rPr>
          <w:rFonts w:cstheme="minorHAnsi"/>
        </w:rPr>
        <w:t xml:space="preserve">SCOPE: </w:t>
      </w:r>
      <w:r w:rsidR="00C74A12" w:rsidRPr="001C6EDB">
        <w:rPr>
          <w:rFonts w:cstheme="minorHAnsi"/>
        </w:rPr>
        <w:t>examining follicles under a dissecting microscope.</w:t>
      </w:r>
      <w:r w:rsidR="00144B9B">
        <w:rPr>
          <w:rFonts w:cstheme="minorHAnsi"/>
        </w:rPr>
        <w:t xml:space="preserve"> </w:t>
      </w:r>
      <w:r w:rsidR="004D1F3D" w:rsidRPr="004D1F3D">
        <w:rPr>
          <w:rFonts w:cstheme="minorHAnsi"/>
          <w:b/>
          <w:bCs/>
          <w:highlight w:val="green"/>
        </w:rPr>
        <w:t>Author’s NOTE</w:t>
      </w:r>
      <w:r w:rsidR="004D1F3D" w:rsidRPr="004D1F3D">
        <w:rPr>
          <w:rFonts w:cstheme="minorHAnsi"/>
          <w:highlight w:val="green"/>
        </w:rPr>
        <w:t xml:space="preserve">: </w:t>
      </w:r>
      <w:r w:rsidR="004D1F3D" w:rsidRPr="004D1F3D">
        <w:rPr>
          <w:rFonts w:cstheme="minorHAnsi"/>
          <w:highlight w:val="green"/>
        </w:rPr>
        <w:t xml:space="preserve">Need to select best portion of clip where there are the most </w:t>
      </w:r>
      <w:proofErr w:type="gramStart"/>
      <w:r w:rsidR="004D1F3D" w:rsidRPr="004D1F3D">
        <w:rPr>
          <w:rFonts w:cstheme="minorHAnsi"/>
          <w:highlight w:val="green"/>
        </w:rPr>
        <w:t>released  follicles</w:t>
      </w:r>
      <w:proofErr w:type="gramEnd"/>
      <w:r w:rsidR="004D1F3D" w:rsidRPr="004D1F3D">
        <w:rPr>
          <w:rFonts w:cstheme="minorHAnsi"/>
          <w:highlight w:val="green"/>
        </w:rPr>
        <w:t xml:space="preserve">, and follicle morphology most easily seen. </w:t>
      </w:r>
      <w:proofErr w:type="gramStart"/>
      <w:r w:rsidR="004D1F3D" w:rsidRPr="004D1F3D">
        <w:rPr>
          <w:rFonts w:cstheme="minorHAnsi"/>
          <w:highlight w:val="green"/>
        </w:rPr>
        <w:t>(and no naked eggs) We</w:t>
      </w:r>
      <w:proofErr w:type="gramEnd"/>
      <w:r w:rsidR="004D1F3D" w:rsidRPr="004D1F3D">
        <w:rPr>
          <w:rFonts w:cstheme="minorHAnsi"/>
          <w:highlight w:val="green"/>
        </w:rPr>
        <w:t xml:space="preserve"> took lots of </w:t>
      </w:r>
      <w:proofErr w:type="gramStart"/>
      <w:r w:rsidR="004D1F3D" w:rsidRPr="004D1F3D">
        <w:rPr>
          <w:rFonts w:cstheme="minorHAnsi"/>
          <w:highlight w:val="green"/>
        </w:rPr>
        <w:t>footage .</w:t>
      </w:r>
      <w:proofErr w:type="gramEnd"/>
      <w:r w:rsidR="004D1F3D" w:rsidRPr="004D1F3D">
        <w:rPr>
          <w:rFonts w:cstheme="minorHAnsi"/>
          <w:highlight w:val="green"/>
        </w:rPr>
        <w:t xml:space="preserve"> Last bits probably had what we wanted to show.  </w:t>
      </w:r>
      <w:r w:rsidR="004D1F3D" w:rsidRPr="004D1F3D">
        <w:rPr>
          <w:rFonts w:cstheme="minorHAnsi"/>
          <w:b/>
          <w:bCs/>
          <w:highlight w:val="green"/>
        </w:rPr>
        <w:t xml:space="preserve">Please show the footage </w:t>
      </w:r>
      <w:r w:rsidR="004D1F3D" w:rsidRPr="004D1F3D">
        <w:rPr>
          <w:rFonts w:cstheme="minorHAnsi"/>
          <w:b/>
          <w:bCs/>
          <w:highlight w:val="green"/>
        </w:rPr>
        <w:t>only there are a lot of follicles</w:t>
      </w:r>
      <w:r w:rsidR="004D1F3D" w:rsidRPr="004D1F3D">
        <w:rPr>
          <w:rFonts w:cstheme="minorHAnsi"/>
          <w:highlight w:val="green"/>
        </w:rPr>
        <w:t>.</w:t>
      </w:r>
    </w:p>
    <w:p w14:paraId="79611B5D" w14:textId="61D54130" w:rsidR="00DE15A0" w:rsidRPr="00DE15A0" w:rsidRDefault="00DE15A0" w:rsidP="00DE15A0">
      <w:pPr>
        <w:pStyle w:val="ListParagraph"/>
        <w:spacing w:before="120"/>
        <w:ind w:left="1627"/>
        <w:rPr>
          <w:rFonts w:cstheme="minorHAnsi"/>
          <w:highlight w:val="green"/>
        </w:rPr>
      </w:pPr>
      <w:r w:rsidRPr="00DE15A0">
        <w:rPr>
          <w:rFonts w:cstheme="minorHAnsi"/>
          <w:b/>
          <w:bCs/>
          <w:highlight w:val="green"/>
        </w:rPr>
        <w:t>Videographer’s NOTE</w:t>
      </w:r>
      <w:r w:rsidRPr="00DE15A0">
        <w:rPr>
          <w:rFonts w:cstheme="minorHAnsi"/>
          <w:highlight w:val="green"/>
        </w:rPr>
        <w:t>: 2.4.1 and 2.4.2 combined to 1 shot</w:t>
      </w:r>
    </w:p>
    <w:p w14:paraId="7FED8A99" w14:textId="02DA8742" w:rsidR="00C74A12" w:rsidRPr="001C6EDB" w:rsidRDefault="00787CB6" w:rsidP="00C74A12">
      <w:pPr>
        <w:pStyle w:val="ListParagraph"/>
        <w:numPr>
          <w:ilvl w:val="2"/>
          <w:numId w:val="3"/>
        </w:numPr>
        <w:spacing w:before="120"/>
        <w:rPr>
          <w:rFonts w:cstheme="minorHAnsi"/>
        </w:rPr>
      </w:pPr>
      <w:r>
        <w:rPr>
          <w:rFonts w:cstheme="minorHAnsi"/>
        </w:rPr>
        <w:t xml:space="preserve">SCOPE: </w:t>
      </w:r>
      <w:r w:rsidR="00BB70EE" w:rsidRPr="004D1F3D">
        <w:rPr>
          <w:rFonts w:cstheme="minorHAnsi"/>
        </w:rPr>
        <w:t>transferring</w:t>
      </w:r>
      <w:r w:rsidR="006069FF" w:rsidRPr="001C6EDB">
        <w:rPr>
          <w:rFonts w:cstheme="minorHAnsi"/>
        </w:rPr>
        <w:t xml:space="preserve"> the follicles to </w:t>
      </w:r>
      <w:proofErr w:type="gramStart"/>
      <w:r w:rsidR="006069FF" w:rsidRPr="001C6EDB">
        <w:rPr>
          <w:rFonts w:cstheme="minorHAnsi"/>
        </w:rPr>
        <w:t>dish</w:t>
      </w:r>
      <w:proofErr w:type="gramEnd"/>
      <w:r w:rsidR="006069FF" w:rsidRPr="001C6EDB">
        <w:rPr>
          <w:rFonts w:cstheme="minorHAnsi"/>
        </w:rPr>
        <w:t xml:space="preserve"> with </w:t>
      </w:r>
      <w:r w:rsidR="00BB70EE" w:rsidRPr="001C6EDB">
        <w:rPr>
          <w:rFonts w:cstheme="minorHAnsi"/>
        </w:rPr>
        <w:t>FCM</w:t>
      </w:r>
      <w:r w:rsidR="00BB70EE" w:rsidRPr="001C6EDB">
        <w:rPr>
          <w:rFonts w:cstheme="minorHAnsi"/>
          <w:b/>
          <w:bCs/>
        </w:rPr>
        <w:t>.</w:t>
      </w:r>
      <w:r w:rsidR="006069FF" w:rsidRPr="001C6EDB">
        <w:rPr>
          <w:rFonts w:cstheme="minorHAnsi"/>
          <w:b/>
          <w:bCs/>
        </w:rPr>
        <w:t xml:space="preserve"> TXT: Rinse the selected follicles in FCM dish 1 and then transfer to FCM</w:t>
      </w:r>
      <w:proofErr w:type="gramStart"/>
      <w:r w:rsidR="006069FF" w:rsidRPr="001C6EDB">
        <w:rPr>
          <w:rFonts w:cstheme="minorHAnsi"/>
          <w:b/>
          <w:bCs/>
        </w:rPr>
        <w:t>2</w:t>
      </w:r>
      <w:r w:rsidR="006069FF" w:rsidRPr="001C6EDB">
        <w:rPr>
          <w:rFonts w:cstheme="minorHAnsi"/>
        </w:rPr>
        <w:t xml:space="preserve"> </w:t>
      </w:r>
      <w:r w:rsidR="00DE15A0">
        <w:rPr>
          <w:rFonts w:cstheme="minorHAnsi"/>
        </w:rPr>
        <w:t xml:space="preserve"> </w:t>
      </w:r>
      <w:r w:rsidR="00DE15A0" w:rsidRPr="00DE15A0">
        <w:rPr>
          <w:rFonts w:cstheme="minorHAnsi"/>
          <w:b/>
          <w:bCs/>
          <w:highlight w:val="green"/>
        </w:rPr>
        <w:t>NOTE</w:t>
      </w:r>
      <w:proofErr w:type="gramEnd"/>
      <w:r w:rsidR="00DE15A0" w:rsidRPr="00DE15A0">
        <w:rPr>
          <w:rFonts w:cstheme="minorHAnsi"/>
          <w:highlight w:val="green"/>
        </w:rPr>
        <w:t>: An extra shot 2.4.4 was shot, but it is not required here.</w:t>
      </w:r>
    </w:p>
    <w:p w14:paraId="52C0AED2" w14:textId="578A5B77" w:rsidR="00C74A12" w:rsidRPr="001C6EDB" w:rsidRDefault="00C74A12" w:rsidP="00C74A12">
      <w:pPr>
        <w:pStyle w:val="ListParagraph"/>
        <w:numPr>
          <w:ilvl w:val="2"/>
          <w:numId w:val="3"/>
        </w:numPr>
        <w:spacing w:before="120"/>
        <w:rPr>
          <w:rFonts w:cstheme="minorHAnsi"/>
        </w:rPr>
      </w:pPr>
      <w:r w:rsidRPr="001C6EDB">
        <w:rPr>
          <w:rFonts w:cstheme="minorHAnsi"/>
        </w:rPr>
        <w:t>Talent placing the dish inside the incubator.</w:t>
      </w:r>
      <w:r w:rsidRPr="001C6EDB">
        <w:rPr>
          <w:rFonts w:cstheme="minorHAnsi"/>
          <w:b/>
          <w:bCs/>
        </w:rPr>
        <w:t xml:space="preserve"> </w:t>
      </w:r>
    </w:p>
    <w:p w14:paraId="4B78B450" w14:textId="77777777" w:rsidR="00C74A12" w:rsidRPr="001C6EDB" w:rsidRDefault="00C74A12" w:rsidP="00C74A12">
      <w:pPr>
        <w:pStyle w:val="ListParagraph"/>
        <w:spacing w:before="120"/>
        <w:ind w:left="1627"/>
        <w:rPr>
          <w:rFonts w:cstheme="minorHAnsi"/>
        </w:rPr>
      </w:pPr>
    </w:p>
    <w:p w14:paraId="2AC17A6B" w14:textId="4197F156" w:rsidR="00C74A12" w:rsidRPr="001C6EDB" w:rsidRDefault="00C74A12" w:rsidP="00C74A12">
      <w:pPr>
        <w:pStyle w:val="ListParagraph"/>
        <w:numPr>
          <w:ilvl w:val="0"/>
          <w:numId w:val="3"/>
        </w:numPr>
        <w:spacing w:before="120"/>
        <w:rPr>
          <w:rFonts w:cstheme="minorHAnsi"/>
          <w:b/>
          <w:bCs/>
        </w:rPr>
      </w:pPr>
      <w:r w:rsidRPr="001C6EDB">
        <w:rPr>
          <w:rFonts w:cstheme="minorHAnsi"/>
          <w:b/>
          <w:bCs/>
        </w:rPr>
        <w:t>Embedding Follicles and Follicle Clusters</w:t>
      </w:r>
    </w:p>
    <w:p w14:paraId="5222B405" w14:textId="77777777" w:rsidR="00636BA7" w:rsidRPr="001C6EDB" w:rsidRDefault="00636BA7" w:rsidP="00636BA7">
      <w:pPr>
        <w:pStyle w:val="ListParagraph"/>
        <w:spacing w:before="120"/>
        <w:ind w:left="360"/>
        <w:rPr>
          <w:rFonts w:cstheme="minorHAnsi"/>
          <w:b/>
          <w:bCs/>
        </w:rPr>
      </w:pPr>
    </w:p>
    <w:p w14:paraId="2174A58E" w14:textId="10B2E987" w:rsidR="00C74A12" w:rsidRPr="001C6EDB" w:rsidRDefault="00C74A12" w:rsidP="00C74A12">
      <w:pPr>
        <w:pStyle w:val="ListParagraph"/>
        <w:numPr>
          <w:ilvl w:val="1"/>
          <w:numId w:val="3"/>
        </w:numPr>
        <w:spacing w:before="120"/>
        <w:rPr>
          <w:rFonts w:cstheme="minorHAnsi"/>
        </w:rPr>
      </w:pPr>
      <w:r w:rsidRPr="004932D0">
        <w:rPr>
          <w:rFonts w:cstheme="minorHAnsi"/>
          <w:color w:val="7030A0"/>
        </w:rPr>
        <w:t xml:space="preserve">Move follicles or follicle clusters </w:t>
      </w:r>
      <w:r w:rsidR="00245779" w:rsidRPr="004932D0">
        <w:rPr>
          <w:rFonts w:cstheme="minorHAnsi"/>
          <w:color w:val="7030A0"/>
        </w:rPr>
        <w:t xml:space="preserve">to be embedded </w:t>
      </w:r>
      <w:r w:rsidRPr="004932D0">
        <w:rPr>
          <w:rFonts w:cstheme="minorHAnsi"/>
          <w:color w:val="7030A0"/>
        </w:rPr>
        <w:t xml:space="preserve">from the FCM dish to a drop of </w:t>
      </w:r>
      <w:r w:rsidR="008148B1" w:rsidRPr="004932D0">
        <w:rPr>
          <w:rFonts w:cstheme="minorHAnsi"/>
          <w:color w:val="7030A0"/>
        </w:rPr>
        <w:t xml:space="preserve">the </w:t>
      </w:r>
      <w:r w:rsidRPr="004932D0">
        <w:rPr>
          <w:rFonts w:cstheme="minorHAnsi"/>
          <w:color w:val="7030A0"/>
        </w:rPr>
        <w:t>hyaluron</w:t>
      </w:r>
      <w:r w:rsidR="004B78DD" w:rsidRPr="004932D0">
        <w:rPr>
          <w:rFonts w:cstheme="minorHAnsi"/>
          <w:color w:val="7030A0"/>
        </w:rPr>
        <w:t>an</w:t>
      </w:r>
      <w:r w:rsidR="00245779" w:rsidRPr="004932D0">
        <w:rPr>
          <w:rFonts w:cstheme="minorHAnsi"/>
          <w:color w:val="7030A0"/>
        </w:rPr>
        <w:t xml:space="preserve"> </w:t>
      </w:r>
      <w:r w:rsidR="006069FF" w:rsidRPr="004932D0">
        <w:rPr>
          <w:rFonts w:cstheme="minorHAnsi"/>
          <w:color w:val="7030A0"/>
        </w:rPr>
        <w:t xml:space="preserve">or </w:t>
      </w:r>
      <w:r w:rsidRPr="004932D0">
        <w:rPr>
          <w:rFonts w:cstheme="minorHAnsi"/>
          <w:color w:val="7030A0"/>
        </w:rPr>
        <w:t xml:space="preserve">HA gel to rinse free of culture medium </w:t>
      </w:r>
      <w:r w:rsidRPr="004932D0">
        <w:rPr>
          <w:rFonts w:cstheme="minorHAnsi"/>
          <w:b/>
          <w:color w:val="7030A0"/>
        </w:rPr>
        <w:t>[1-TXT]</w:t>
      </w:r>
      <w:r w:rsidRPr="004932D0">
        <w:rPr>
          <w:rFonts w:cstheme="minorHAnsi"/>
          <w:color w:val="7030A0"/>
        </w:rPr>
        <w:t xml:space="preserve">. Place the FCM dish back under the bubbler to gas </w:t>
      </w:r>
      <w:r w:rsidRPr="001C6EDB">
        <w:rPr>
          <w:rFonts w:cstheme="minorHAnsi"/>
          <w:b/>
        </w:rPr>
        <w:t>[2]</w:t>
      </w:r>
      <w:r w:rsidRPr="001C6EDB">
        <w:rPr>
          <w:rFonts w:cstheme="minorHAnsi"/>
        </w:rPr>
        <w:t>.</w:t>
      </w:r>
    </w:p>
    <w:p w14:paraId="429D4B8C" w14:textId="06C57952" w:rsidR="00DE15A0" w:rsidRDefault="00787CB6" w:rsidP="00C74A12">
      <w:pPr>
        <w:pStyle w:val="ListParagraph"/>
        <w:numPr>
          <w:ilvl w:val="2"/>
          <w:numId w:val="3"/>
        </w:numPr>
        <w:spacing w:before="120"/>
        <w:rPr>
          <w:rFonts w:cstheme="minorHAnsi"/>
        </w:rPr>
      </w:pPr>
      <w:r>
        <w:rPr>
          <w:rFonts w:cstheme="minorHAnsi"/>
        </w:rPr>
        <w:t>SCOPE:</w:t>
      </w:r>
      <w:r w:rsidR="00C74A12" w:rsidRPr="001C6EDB">
        <w:rPr>
          <w:rFonts w:cstheme="minorHAnsi"/>
        </w:rPr>
        <w:t xml:space="preserve"> transferring follicles or follicle clusters to a drop of HA gel</w:t>
      </w:r>
      <w:r w:rsidR="00245779" w:rsidRPr="001C6EDB">
        <w:rPr>
          <w:rFonts w:cstheme="minorHAnsi"/>
        </w:rPr>
        <w:t xml:space="preserve"> on lid of 60 mm dish</w:t>
      </w:r>
      <w:r w:rsidR="00DE15A0">
        <w:rPr>
          <w:rFonts w:cstheme="minorHAnsi"/>
        </w:rPr>
        <w:t xml:space="preserve"> </w:t>
      </w:r>
      <w:r w:rsidR="00DE15A0" w:rsidRPr="002F1F13">
        <w:rPr>
          <w:rFonts w:ascii="Calibri" w:hAnsi="Calibri" w:cs="Calibri"/>
          <w:b/>
          <w:bCs/>
          <w:highlight w:val="green"/>
        </w:rPr>
        <w:t>Videographer’s NOTE:</w:t>
      </w:r>
      <w:r w:rsidR="00DE15A0">
        <w:rPr>
          <w:rFonts w:ascii="Calibri" w:hAnsi="Calibri" w:cs="Calibri"/>
          <w:b/>
          <w:bCs/>
          <w:highlight w:val="green"/>
        </w:rPr>
        <w:t xml:space="preserve"> </w:t>
      </w:r>
      <w:r w:rsidR="00DE15A0" w:rsidRPr="002F1F13">
        <w:rPr>
          <w:rFonts w:ascii="Calibri" w:hAnsi="Calibri" w:cs="Calibri"/>
          <w:highlight w:val="green"/>
        </w:rPr>
        <w:t>3.1.1 = just a note, we did 2 attempts of this action in 1 take</w:t>
      </w:r>
    </w:p>
    <w:p w14:paraId="12FFEAF1" w14:textId="3E1EE754" w:rsidR="00C74A12" w:rsidRPr="001C6EDB" w:rsidRDefault="00DE15A0" w:rsidP="00DE15A0">
      <w:pPr>
        <w:pStyle w:val="ListParagraph"/>
        <w:spacing w:before="120"/>
        <w:ind w:left="1627"/>
        <w:rPr>
          <w:rFonts w:cstheme="minorHAnsi"/>
        </w:rPr>
      </w:pPr>
      <w:r w:rsidRPr="002F1F13">
        <w:rPr>
          <w:rFonts w:ascii="Calibri" w:hAnsi="Calibri" w:cs="Calibri"/>
          <w:b/>
          <w:bCs/>
          <w:highlight w:val="green"/>
        </w:rPr>
        <w:t>NOTE:</w:t>
      </w:r>
      <w:r>
        <w:rPr>
          <w:rFonts w:ascii="Calibri" w:hAnsi="Calibri" w:cs="Calibri"/>
          <w:b/>
          <w:bCs/>
          <w:highlight w:val="green"/>
        </w:rPr>
        <w:t xml:space="preserve"> </w:t>
      </w:r>
      <w:r>
        <w:rPr>
          <w:rFonts w:ascii="Calibri" w:hAnsi="Calibri" w:cs="Calibri"/>
          <w:highlight w:val="green"/>
        </w:rPr>
        <w:t>Extra shot was filmed.</w:t>
      </w:r>
      <w:r w:rsidRPr="002F1F13">
        <w:rPr>
          <w:rFonts w:ascii="Calibri" w:hAnsi="Calibri" w:cs="Calibri"/>
          <w:highlight w:val="green"/>
        </w:rPr>
        <w:t xml:space="preserve"> 3.0.1 = showing the tubes before talent paces the FCM dish back under the bubbler</w:t>
      </w:r>
      <w:r w:rsidRPr="00DE15A0">
        <w:rPr>
          <w:rFonts w:ascii="Calibri" w:hAnsi="Calibri" w:cs="Calibri"/>
          <w:highlight w:val="green"/>
        </w:rPr>
        <w:t>, but not required to put here</w:t>
      </w:r>
      <w:r w:rsidR="00C74A12" w:rsidRPr="001C6EDB">
        <w:rPr>
          <w:rFonts w:cstheme="minorHAnsi"/>
        </w:rPr>
        <w:t xml:space="preserve"> </w:t>
      </w:r>
    </w:p>
    <w:p w14:paraId="26E7CAF6" w14:textId="290717E9" w:rsidR="00DF4171" w:rsidRPr="00DE15A0" w:rsidRDefault="00C74A12" w:rsidP="00DF4171">
      <w:pPr>
        <w:pStyle w:val="ListParagraph"/>
        <w:numPr>
          <w:ilvl w:val="2"/>
          <w:numId w:val="3"/>
        </w:numPr>
        <w:spacing w:before="120"/>
        <w:rPr>
          <w:rFonts w:cstheme="minorHAnsi"/>
          <w:color w:val="auto"/>
        </w:rPr>
      </w:pPr>
      <w:r w:rsidRPr="001C6EDB">
        <w:rPr>
          <w:rFonts w:cstheme="minorHAnsi"/>
        </w:rPr>
        <w:t xml:space="preserve">Talent placing the FCM dish under the </w:t>
      </w:r>
      <w:r w:rsidRPr="00DE15A0">
        <w:rPr>
          <w:rFonts w:cstheme="minorHAnsi"/>
          <w:color w:val="auto"/>
        </w:rPr>
        <w:t>bubbler.</w:t>
      </w:r>
      <w:r w:rsidR="00DF4171" w:rsidRPr="00DE15A0">
        <w:rPr>
          <w:rFonts w:cstheme="minorHAnsi"/>
          <w:b/>
          <w:bCs/>
          <w:color w:val="auto"/>
        </w:rPr>
        <w:t xml:space="preserve"> TXT</w:t>
      </w:r>
      <w:proofErr w:type="gramStart"/>
      <w:r w:rsidR="00DF4171" w:rsidRPr="00DE15A0">
        <w:rPr>
          <w:rFonts w:cstheme="minorHAnsi"/>
          <w:b/>
          <w:bCs/>
          <w:color w:val="auto"/>
        </w:rPr>
        <w:t xml:space="preserve">:  </w:t>
      </w:r>
      <w:r w:rsidR="00FC48FC" w:rsidRPr="00DE15A0">
        <w:rPr>
          <w:rFonts w:cstheme="minorHAnsi"/>
          <w:b/>
          <w:bCs/>
          <w:color w:val="auto"/>
        </w:rPr>
        <w:t>Heated</w:t>
      </w:r>
      <w:proofErr w:type="gramEnd"/>
      <w:r w:rsidR="00FC48FC" w:rsidRPr="00DE15A0">
        <w:rPr>
          <w:rFonts w:cstheme="minorHAnsi"/>
          <w:b/>
          <w:bCs/>
          <w:color w:val="auto"/>
        </w:rPr>
        <w:t xml:space="preserve"> surface </w:t>
      </w:r>
      <w:r w:rsidR="00DF4171" w:rsidRPr="00DE15A0">
        <w:rPr>
          <w:rFonts w:cstheme="minorHAnsi"/>
          <w:b/>
          <w:bCs/>
          <w:color w:val="auto"/>
        </w:rPr>
        <w:t>37 °</w:t>
      </w:r>
      <w:proofErr w:type="gramStart"/>
      <w:r w:rsidR="00DF4171" w:rsidRPr="00DE15A0">
        <w:rPr>
          <w:rFonts w:cstheme="minorHAnsi"/>
          <w:b/>
          <w:bCs/>
          <w:color w:val="auto"/>
        </w:rPr>
        <w:t>C  and</w:t>
      </w:r>
      <w:proofErr w:type="gramEnd"/>
      <w:r w:rsidR="00DF4171" w:rsidRPr="00DE15A0">
        <w:rPr>
          <w:rFonts w:cstheme="minorHAnsi"/>
          <w:b/>
          <w:bCs/>
          <w:color w:val="auto"/>
        </w:rPr>
        <w:t xml:space="preserve"> gass</w:t>
      </w:r>
      <w:r w:rsidR="008148B1" w:rsidRPr="00DE15A0">
        <w:rPr>
          <w:rFonts w:cstheme="minorHAnsi"/>
          <w:b/>
          <w:bCs/>
          <w:color w:val="auto"/>
        </w:rPr>
        <w:t xml:space="preserve">ing </w:t>
      </w:r>
      <w:r w:rsidR="00DF4171" w:rsidRPr="00DE15A0">
        <w:rPr>
          <w:rFonts w:cstheme="minorHAnsi"/>
          <w:b/>
          <w:bCs/>
          <w:color w:val="auto"/>
        </w:rPr>
        <w:t>with 5% CO</w:t>
      </w:r>
      <w:r w:rsidR="00DF4171" w:rsidRPr="00DE15A0">
        <w:rPr>
          <w:rFonts w:cstheme="minorHAnsi"/>
          <w:b/>
          <w:bCs/>
          <w:color w:val="auto"/>
          <w:vertAlign w:val="subscript"/>
        </w:rPr>
        <w:t>2</w:t>
      </w:r>
      <w:r w:rsidR="00DF4171" w:rsidRPr="00DE15A0">
        <w:rPr>
          <w:rFonts w:cstheme="minorHAnsi"/>
          <w:b/>
          <w:bCs/>
          <w:color w:val="auto"/>
        </w:rPr>
        <w:t>, 5% O</w:t>
      </w:r>
      <w:r w:rsidR="00DF4171" w:rsidRPr="00DE15A0">
        <w:rPr>
          <w:rFonts w:cstheme="minorHAnsi"/>
          <w:b/>
          <w:bCs/>
          <w:color w:val="auto"/>
          <w:vertAlign w:val="subscript"/>
        </w:rPr>
        <w:t>2</w:t>
      </w:r>
      <w:r w:rsidR="00DF4171" w:rsidRPr="00DE15A0">
        <w:rPr>
          <w:rFonts w:cstheme="minorHAnsi"/>
          <w:b/>
          <w:bCs/>
          <w:color w:val="auto"/>
        </w:rPr>
        <w:t xml:space="preserve"> </w:t>
      </w:r>
    </w:p>
    <w:p w14:paraId="7EE4D56C" w14:textId="25620E91" w:rsidR="00C74A12" w:rsidRPr="001C6EDB" w:rsidRDefault="00C74A12" w:rsidP="00DE15A0">
      <w:pPr>
        <w:pStyle w:val="ListParagraph"/>
        <w:spacing w:before="120"/>
        <w:ind w:left="1627"/>
        <w:rPr>
          <w:rFonts w:cstheme="minorHAnsi"/>
        </w:rPr>
      </w:pPr>
    </w:p>
    <w:p w14:paraId="49EE411E" w14:textId="77777777" w:rsidR="00C74A12" w:rsidRPr="001C6EDB" w:rsidRDefault="00C74A12" w:rsidP="00C74A12">
      <w:pPr>
        <w:pStyle w:val="ListParagraph"/>
        <w:spacing w:before="120"/>
        <w:ind w:left="1627"/>
        <w:rPr>
          <w:rFonts w:cstheme="minorHAnsi"/>
        </w:rPr>
      </w:pPr>
    </w:p>
    <w:p w14:paraId="700870DD" w14:textId="5E71249C" w:rsidR="00DE15A0" w:rsidRPr="00DE15A0" w:rsidRDefault="00DE15A0" w:rsidP="00DE15A0">
      <w:pPr>
        <w:pStyle w:val="ListParagraph"/>
        <w:numPr>
          <w:ilvl w:val="1"/>
          <w:numId w:val="3"/>
        </w:numPr>
        <w:spacing w:before="120"/>
        <w:rPr>
          <w:rFonts w:cstheme="minorHAnsi"/>
          <w:color w:val="auto"/>
        </w:rPr>
      </w:pPr>
      <w:r w:rsidRPr="004932D0">
        <w:rPr>
          <w:rFonts w:cstheme="minorHAnsi"/>
          <w:color w:val="7030A0"/>
        </w:rPr>
        <w:t xml:space="preserve">For </w:t>
      </w:r>
      <w:r w:rsidR="003508EE" w:rsidRPr="004932D0">
        <w:rPr>
          <w:rFonts w:cstheme="minorHAnsi"/>
          <w:color w:val="7030A0"/>
        </w:rPr>
        <w:t>embedding follicles</w:t>
      </w:r>
      <w:r w:rsidRPr="004932D0">
        <w:rPr>
          <w:rFonts w:cstheme="minorHAnsi"/>
          <w:color w:val="7030A0"/>
        </w:rPr>
        <w:t xml:space="preserve"> </w:t>
      </w:r>
      <w:r w:rsidRPr="004932D0">
        <w:rPr>
          <w:rFonts w:cstheme="minorHAnsi"/>
          <w:b/>
          <w:bCs/>
          <w:color w:val="7030A0"/>
        </w:rPr>
        <w:t>[1]</w:t>
      </w:r>
      <w:r w:rsidRPr="004932D0">
        <w:rPr>
          <w:rFonts w:cstheme="minorHAnsi"/>
          <w:color w:val="7030A0"/>
        </w:rPr>
        <w:t>, p</w:t>
      </w:r>
      <w:r w:rsidR="003508EE" w:rsidRPr="004932D0">
        <w:rPr>
          <w:rFonts w:cstheme="minorHAnsi"/>
          <w:color w:val="7030A0"/>
        </w:rPr>
        <w:t>lace</w:t>
      </w:r>
      <w:r w:rsidR="008417AD" w:rsidRPr="004932D0">
        <w:rPr>
          <w:rFonts w:cstheme="minorHAnsi"/>
          <w:color w:val="7030A0"/>
        </w:rPr>
        <w:t xml:space="preserve">   1 microliter of 0.03% hydrogen peroxide drop on</w:t>
      </w:r>
      <w:r w:rsidR="00D04A7A" w:rsidRPr="004932D0">
        <w:rPr>
          <w:rFonts w:cstheme="minorHAnsi"/>
          <w:color w:val="7030A0"/>
        </w:rPr>
        <w:t>to</w:t>
      </w:r>
      <w:r w:rsidR="008417AD" w:rsidRPr="004932D0">
        <w:rPr>
          <w:rFonts w:cstheme="minorHAnsi"/>
          <w:color w:val="7030A0"/>
        </w:rPr>
        <w:t xml:space="preserve"> lid of </w:t>
      </w:r>
      <w:proofErr w:type="gramStart"/>
      <w:r w:rsidR="008417AD" w:rsidRPr="004932D0">
        <w:rPr>
          <w:rFonts w:cstheme="minorHAnsi"/>
          <w:color w:val="7030A0"/>
        </w:rPr>
        <w:t>60 m</w:t>
      </w:r>
      <w:r w:rsidRPr="004932D0">
        <w:rPr>
          <w:rFonts w:cstheme="minorHAnsi"/>
          <w:color w:val="7030A0"/>
        </w:rPr>
        <w:t>illimeter</w:t>
      </w:r>
      <w:proofErr w:type="gramEnd"/>
      <w:r w:rsidR="008417AD" w:rsidRPr="004932D0">
        <w:rPr>
          <w:rFonts w:cstheme="minorHAnsi"/>
          <w:color w:val="7030A0"/>
        </w:rPr>
        <w:t xml:space="preserve"> dish.</w:t>
      </w:r>
      <w:r w:rsidR="003508EE" w:rsidRPr="004932D0">
        <w:rPr>
          <w:rFonts w:cstheme="minorHAnsi"/>
          <w:color w:val="7030A0"/>
        </w:rPr>
        <w:t xml:space="preserve"> </w:t>
      </w:r>
      <w:r w:rsidR="00C74A12" w:rsidRPr="004932D0">
        <w:rPr>
          <w:rFonts w:cstheme="minorHAnsi"/>
          <w:color w:val="7030A0"/>
        </w:rPr>
        <w:t xml:space="preserve">Now add 25 microliters of 3 milligrams per milliliter HA gel and mix </w:t>
      </w:r>
      <w:r w:rsidR="00C74A12" w:rsidRPr="004932D0">
        <w:rPr>
          <w:rFonts w:cstheme="minorHAnsi"/>
          <w:b/>
          <w:color w:val="7030A0"/>
        </w:rPr>
        <w:t>[</w:t>
      </w:r>
      <w:r w:rsidRPr="004932D0">
        <w:rPr>
          <w:rFonts w:cstheme="minorHAnsi"/>
          <w:b/>
          <w:color w:val="7030A0"/>
        </w:rPr>
        <w:t>2</w:t>
      </w:r>
      <w:r w:rsidR="00C74A12" w:rsidRPr="004932D0">
        <w:rPr>
          <w:rFonts w:cstheme="minorHAnsi"/>
          <w:b/>
          <w:color w:val="7030A0"/>
        </w:rPr>
        <w:t>]</w:t>
      </w:r>
      <w:r w:rsidR="00C74A12" w:rsidRPr="004932D0">
        <w:rPr>
          <w:rFonts w:cstheme="minorHAnsi"/>
          <w:color w:val="7030A0"/>
        </w:rPr>
        <w:t xml:space="preserve">. Pipette approximately 8 to 10 microliters of the HA-hydrogen peroxide mixture into two separate wells of the 8-well culture dish </w:t>
      </w:r>
      <w:r w:rsidR="00C74A12" w:rsidRPr="004932D0">
        <w:rPr>
          <w:rFonts w:cstheme="minorHAnsi"/>
          <w:b/>
          <w:color w:val="7030A0"/>
        </w:rPr>
        <w:t>[</w:t>
      </w:r>
      <w:r w:rsidRPr="004932D0">
        <w:rPr>
          <w:rFonts w:cstheme="minorHAnsi"/>
          <w:b/>
          <w:color w:val="7030A0"/>
        </w:rPr>
        <w:t>3</w:t>
      </w:r>
      <w:r w:rsidR="00C74A12" w:rsidRPr="004932D0">
        <w:rPr>
          <w:rFonts w:cstheme="minorHAnsi"/>
          <w:b/>
          <w:color w:val="7030A0"/>
        </w:rPr>
        <w:t>]</w:t>
      </w:r>
      <w:r w:rsidR="00C74A12" w:rsidRPr="004932D0">
        <w:rPr>
          <w:rFonts w:cstheme="minorHAnsi"/>
          <w:color w:val="7030A0"/>
        </w:rPr>
        <w:t xml:space="preserve"> and quickly transfer the follicles</w:t>
      </w:r>
      <w:r w:rsidR="006317C4" w:rsidRPr="004932D0">
        <w:rPr>
          <w:rFonts w:cstheme="minorHAnsi"/>
          <w:color w:val="7030A0"/>
        </w:rPr>
        <w:t>,</w:t>
      </w:r>
      <w:r w:rsidR="00C74A12" w:rsidRPr="004932D0">
        <w:rPr>
          <w:rFonts w:cstheme="minorHAnsi"/>
          <w:color w:val="7030A0"/>
        </w:rPr>
        <w:t xml:space="preserve"> follicle clusters </w:t>
      </w:r>
      <w:r w:rsidR="006317C4" w:rsidRPr="004932D0">
        <w:rPr>
          <w:rFonts w:cstheme="minorHAnsi"/>
          <w:color w:val="7030A0"/>
        </w:rPr>
        <w:t xml:space="preserve">or ovarian tissue fragments </w:t>
      </w:r>
      <w:r w:rsidR="00C74A12" w:rsidRPr="004932D0">
        <w:rPr>
          <w:rFonts w:cstheme="minorHAnsi"/>
          <w:color w:val="7030A0"/>
        </w:rPr>
        <w:t>into the center of each drop</w:t>
      </w:r>
      <w:r w:rsidR="00FB4B0A" w:rsidRPr="004932D0">
        <w:rPr>
          <w:rFonts w:cstheme="minorHAnsi"/>
          <w:color w:val="7030A0"/>
        </w:rPr>
        <w:t xml:space="preserve"> </w:t>
      </w:r>
      <w:r w:rsidR="00FB4B0A" w:rsidRPr="004932D0">
        <w:rPr>
          <w:rFonts w:cstheme="minorHAnsi"/>
          <w:b/>
          <w:bCs/>
          <w:color w:val="7030A0"/>
        </w:rPr>
        <w:t xml:space="preserve">[4]. </w:t>
      </w:r>
      <w:r w:rsidR="00FB4B0A" w:rsidRPr="004932D0">
        <w:rPr>
          <w:rFonts w:cstheme="minorHAnsi"/>
          <w:color w:val="7030A0"/>
        </w:rPr>
        <w:t>Ensure</w:t>
      </w:r>
      <w:r w:rsidR="00C74A12" w:rsidRPr="004932D0">
        <w:rPr>
          <w:rFonts w:cstheme="minorHAnsi"/>
          <w:color w:val="7030A0"/>
        </w:rPr>
        <w:t xml:space="preserve"> </w:t>
      </w:r>
      <w:r w:rsidR="00FB4B0A" w:rsidRPr="004932D0">
        <w:rPr>
          <w:rFonts w:cstheme="minorHAnsi"/>
          <w:color w:val="7030A0"/>
        </w:rPr>
        <w:t xml:space="preserve">there are no </w:t>
      </w:r>
      <w:r w:rsidR="00C74A12" w:rsidRPr="004932D0">
        <w:rPr>
          <w:rFonts w:cstheme="minorHAnsi"/>
          <w:color w:val="7030A0"/>
        </w:rPr>
        <w:t>bubble</w:t>
      </w:r>
      <w:r w:rsidR="00FB4B0A" w:rsidRPr="004932D0">
        <w:rPr>
          <w:rFonts w:cstheme="minorHAnsi"/>
          <w:color w:val="7030A0"/>
        </w:rPr>
        <w:t>s</w:t>
      </w:r>
      <w:r w:rsidR="00C74A12" w:rsidRPr="004932D0">
        <w:rPr>
          <w:rFonts w:cstheme="minorHAnsi"/>
          <w:color w:val="7030A0"/>
        </w:rPr>
        <w:t xml:space="preserve"> </w:t>
      </w:r>
      <w:r w:rsidR="00FB4B0A" w:rsidRPr="004932D0">
        <w:rPr>
          <w:rFonts w:cstheme="minorHAnsi"/>
          <w:color w:val="7030A0"/>
        </w:rPr>
        <w:t>within the drop</w:t>
      </w:r>
      <w:r w:rsidR="006317C4" w:rsidRPr="004932D0">
        <w:rPr>
          <w:rFonts w:cstheme="minorHAnsi"/>
          <w:b/>
          <w:color w:val="7030A0"/>
        </w:rPr>
        <w:t xml:space="preserve"> </w:t>
      </w:r>
      <w:r w:rsidR="006317C4" w:rsidRPr="00FB4B0A">
        <w:rPr>
          <w:rFonts w:cstheme="minorHAnsi"/>
          <w:b/>
          <w:color w:val="auto"/>
        </w:rPr>
        <w:t>[</w:t>
      </w:r>
      <w:r w:rsidR="00FB4B0A">
        <w:rPr>
          <w:rFonts w:cstheme="minorHAnsi"/>
          <w:b/>
          <w:color w:val="auto"/>
        </w:rPr>
        <w:t>5</w:t>
      </w:r>
      <w:r w:rsidR="006317C4" w:rsidRPr="00FB4B0A">
        <w:rPr>
          <w:rFonts w:cstheme="minorHAnsi"/>
          <w:b/>
          <w:color w:val="auto"/>
        </w:rPr>
        <w:t>]</w:t>
      </w:r>
      <w:r w:rsidR="004345D5" w:rsidRPr="00FB4B0A">
        <w:rPr>
          <w:rFonts w:cstheme="minorHAnsi"/>
          <w:b/>
          <w:color w:val="auto"/>
        </w:rPr>
        <w:t>[</w:t>
      </w:r>
      <w:r w:rsidR="00FB4B0A">
        <w:rPr>
          <w:rFonts w:cstheme="minorHAnsi"/>
          <w:b/>
          <w:color w:val="auto"/>
        </w:rPr>
        <w:t>6</w:t>
      </w:r>
      <w:r w:rsidR="004345D5" w:rsidRPr="00FB4B0A">
        <w:rPr>
          <w:rFonts w:cstheme="minorHAnsi"/>
          <w:b/>
          <w:color w:val="auto"/>
        </w:rPr>
        <w:t>]</w:t>
      </w:r>
      <w:r>
        <w:rPr>
          <w:rFonts w:cstheme="minorHAnsi"/>
          <w:b/>
          <w:color w:val="auto"/>
        </w:rPr>
        <w:t xml:space="preserve"> </w:t>
      </w:r>
      <w:r w:rsidRPr="002F1F13">
        <w:rPr>
          <w:rFonts w:ascii="Calibri" w:hAnsi="Calibri" w:cs="Calibri"/>
          <w:b/>
          <w:bCs/>
          <w:highlight w:val="green"/>
        </w:rPr>
        <w:t>NOTE:</w:t>
      </w:r>
      <w:r>
        <w:rPr>
          <w:rFonts w:ascii="Calibri" w:hAnsi="Calibri" w:cs="Calibri"/>
          <w:b/>
          <w:bCs/>
          <w:highlight w:val="green"/>
        </w:rPr>
        <w:t xml:space="preserve"> </w:t>
      </w:r>
      <w:r>
        <w:rPr>
          <w:rFonts w:ascii="Calibri" w:hAnsi="Calibri" w:cs="Calibri"/>
          <w:highlight w:val="green"/>
        </w:rPr>
        <w:t>VO added for the extra shots</w:t>
      </w:r>
      <w:r w:rsidRPr="002F1F13">
        <w:rPr>
          <w:rFonts w:ascii="Calibri" w:hAnsi="Calibri" w:cs="Calibri"/>
          <w:highlight w:val="green"/>
        </w:rPr>
        <w:t xml:space="preserve"> </w:t>
      </w:r>
    </w:p>
    <w:p w14:paraId="314E5ECE" w14:textId="1DB364D3" w:rsidR="003508EE" w:rsidRPr="00DE15A0" w:rsidRDefault="00DE15A0" w:rsidP="00DE15A0">
      <w:pPr>
        <w:pStyle w:val="ListParagraph"/>
        <w:spacing w:before="120"/>
        <w:ind w:firstLine="187"/>
        <w:rPr>
          <w:rFonts w:cstheme="minorHAnsi"/>
          <w:color w:val="auto"/>
        </w:rPr>
      </w:pPr>
      <w:r w:rsidRPr="00DE15A0">
        <w:rPr>
          <w:rFonts w:cstheme="minorHAnsi"/>
          <w:color w:val="EE0000"/>
        </w:rPr>
        <w:t xml:space="preserve">Added shot: </w:t>
      </w:r>
      <w:r w:rsidR="003508EE" w:rsidRPr="00DE15A0">
        <w:rPr>
          <w:rFonts w:cstheme="minorHAnsi"/>
          <w:color w:val="EE0000"/>
        </w:rPr>
        <w:t>Set</w:t>
      </w:r>
      <w:r w:rsidRPr="00DE15A0">
        <w:rPr>
          <w:rFonts w:cstheme="minorHAnsi"/>
          <w:color w:val="EE0000"/>
        </w:rPr>
        <w:t xml:space="preserve"> up shot with Talent holding labelled tubes of peroxide and</w:t>
      </w:r>
      <w:r w:rsidR="003508EE" w:rsidRPr="00DE15A0">
        <w:rPr>
          <w:rFonts w:cstheme="minorHAnsi"/>
          <w:color w:val="EE0000"/>
        </w:rPr>
        <w:t xml:space="preserve"> HA gel</w:t>
      </w:r>
      <w:r w:rsidR="00144B9B" w:rsidRPr="00DE15A0">
        <w:rPr>
          <w:rFonts w:cstheme="minorHAnsi"/>
          <w:color w:val="EE0000"/>
        </w:rPr>
        <w:t xml:space="preserve">. </w:t>
      </w:r>
    </w:p>
    <w:p w14:paraId="41D798F8" w14:textId="5AB17A97" w:rsidR="00C74A12" w:rsidRPr="00DE15A0" w:rsidRDefault="00C74A12" w:rsidP="00C74A12">
      <w:pPr>
        <w:pStyle w:val="ListParagraph"/>
        <w:numPr>
          <w:ilvl w:val="2"/>
          <w:numId w:val="3"/>
        </w:numPr>
        <w:spacing w:before="120"/>
        <w:rPr>
          <w:rFonts w:cstheme="minorHAnsi"/>
          <w:color w:val="auto"/>
        </w:rPr>
      </w:pPr>
      <w:r w:rsidRPr="00DE15A0">
        <w:rPr>
          <w:rFonts w:cstheme="minorHAnsi"/>
          <w:color w:val="auto"/>
        </w:rPr>
        <w:t xml:space="preserve">Talent adding </w:t>
      </w:r>
      <w:r w:rsidR="00974876" w:rsidRPr="00DE15A0">
        <w:rPr>
          <w:rFonts w:cstheme="minorHAnsi"/>
          <w:color w:val="auto"/>
        </w:rPr>
        <w:t xml:space="preserve">1 microliter of 0.03% hydrogen peroxide </w:t>
      </w:r>
      <w:proofErr w:type="gramStart"/>
      <w:r w:rsidR="00974876" w:rsidRPr="00DE15A0">
        <w:rPr>
          <w:rFonts w:cstheme="minorHAnsi"/>
          <w:color w:val="auto"/>
        </w:rPr>
        <w:t xml:space="preserve">drop </w:t>
      </w:r>
      <w:r w:rsidRPr="00DE15A0">
        <w:rPr>
          <w:rFonts w:cstheme="minorHAnsi"/>
          <w:color w:val="auto"/>
        </w:rPr>
        <w:t xml:space="preserve"> </w:t>
      </w:r>
      <w:r w:rsidR="00974876" w:rsidRPr="00DE15A0">
        <w:rPr>
          <w:rFonts w:cstheme="minorHAnsi"/>
          <w:color w:val="auto"/>
        </w:rPr>
        <w:t>onto</w:t>
      </w:r>
      <w:proofErr w:type="gramEnd"/>
      <w:r w:rsidR="00974876" w:rsidRPr="00DE15A0">
        <w:rPr>
          <w:rFonts w:cstheme="minorHAnsi"/>
          <w:color w:val="auto"/>
        </w:rPr>
        <w:t xml:space="preserve">  60 </w:t>
      </w:r>
      <w:proofErr w:type="gramStart"/>
      <w:r w:rsidR="00974876" w:rsidRPr="00DE15A0">
        <w:rPr>
          <w:rFonts w:cstheme="minorHAnsi"/>
          <w:color w:val="auto"/>
        </w:rPr>
        <w:t xml:space="preserve">mm </w:t>
      </w:r>
      <w:r w:rsidRPr="00DE15A0">
        <w:rPr>
          <w:rFonts w:cstheme="minorHAnsi"/>
          <w:color w:val="auto"/>
        </w:rPr>
        <w:t xml:space="preserve"> Petri</w:t>
      </w:r>
      <w:proofErr w:type="gramEnd"/>
      <w:r w:rsidRPr="00DE15A0">
        <w:rPr>
          <w:rFonts w:cstheme="minorHAnsi"/>
          <w:color w:val="auto"/>
        </w:rPr>
        <w:t xml:space="preserve"> dish</w:t>
      </w:r>
      <w:r w:rsidR="00974876" w:rsidRPr="00DE15A0">
        <w:rPr>
          <w:rFonts w:cstheme="minorHAnsi"/>
          <w:color w:val="auto"/>
        </w:rPr>
        <w:t xml:space="preserve"> lid and then adding 25 ul of HA gel to this drop. Mix</w:t>
      </w:r>
      <w:r w:rsidR="00DE15A0">
        <w:rPr>
          <w:rFonts w:cstheme="minorHAnsi"/>
          <w:color w:val="auto"/>
        </w:rPr>
        <w:t xml:space="preserve"> </w:t>
      </w:r>
      <w:r w:rsidR="00DE15A0" w:rsidRPr="002F1F13">
        <w:rPr>
          <w:rFonts w:ascii="Calibri" w:hAnsi="Calibri" w:cs="Calibri"/>
          <w:b/>
          <w:bCs/>
          <w:highlight w:val="green"/>
        </w:rPr>
        <w:t>Videographer’s NOTE:</w:t>
      </w:r>
      <w:r w:rsidR="00DE15A0">
        <w:rPr>
          <w:rFonts w:ascii="Calibri" w:hAnsi="Calibri" w:cs="Calibri"/>
          <w:b/>
          <w:bCs/>
          <w:highlight w:val="green"/>
        </w:rPr>
        <w:t xml:space="preserve"> </w:t>
      </w:r>
      <w:r w:rsidR="00DE15A0" w:rsidRPr="002F1F13">
        <w:rPr>
          <w:rFonts w:ascii="Calibri" w:hAnsi="Calibri" w:cs="Calibri"/>
          <w:highlight w:val="green"/>
        </w:rPr>
        <w:t xml:space="preserve">3.2.1 = do NOT use take 1, per </w:t>
      </w:r>
      <w:r w:rsidR="00DE15A0">
        <w:rPr>
          <w:rFonts w:ascii="Calibri" w:hAnsi="Calibri" w:cs="Calibri"/>
          <w:highlight w:val="green"/>
        </w:rPr>
        <w:t>author, actions were modified</w:t>
      </w:r>
    </w:p>
    <w:p w14:paraId="2B4F73E6" w14:textId="0D004F7C" w:rsidR="00C74A12" w:rsidRPr="00DE15A0" w:rsidRDefault="00787CB6" w:rsidP="00C74A12">
      <w:pPr>
        <w:pStyle w:val="ListParagraph"/>
        <w:numPr>
          <w:ilvl w:val="2"/>
          <w:numId w:val="3"/>
        </w:numPr>
        <w:spacing w:before="120"/>
        <w:rPr>
          <w:rFonts w:cstheme="minorHAnsi"/>
          <w:color w:val="auto"/>
        </w:rPr>
      </w:pPr>
      <w:r w:rsidRPr="00DE15A0">
        <w:rPr>
          <w:rFonts w:cstheme="minorHAnsi"/>
          <w:color w:val="auto"/>
        </w:rPr>
        <w:t>SCOPE:</w:t>
      </w:r>
      <w:r w:rsidR="00C74A12" w:rsidRPr="00DE15A0">
        <w:rPr>
          <w:rFonts w:cstheme="minorHAnsi"/>
          <w:color w:val="auto"/>
        </w:rPr>
        <w:t xml:space="preserve"> pipetting HA-hydrogen peroxide mixture into two wells.</w:t>
      </w:r>
      <w:r w:rsidR="00DE15A0">
        <w:rPr>
          <w:rFonts w:cstheme="minorHAnsi"/>
          <w:color w:val="auto"/>
        </w:rPr>
        <w:t xml:space="preserve"> </w:t>
      </w:r>
      <w:r w:rsidR="00DE15A0" w:rsidRPr="002F1F13">
        <w:rPr>
          <w:rFonts w:ascii="Calibri" w:hAnsi="Calibri" w:cs="Calibri"/>
          <w:b/>
          <w:bCs/>
          <w:highlight w:val="green"/>
        </w:rPr>
        <w:t>Videographer’s NOTE:</w:t>
      </w:r>
      <w:r w:rsidR="00DE15A0">
        <w:rPr>
          <w:rFonts w:ascii="Calibri" w:hAnsi="Calibri" w:cs="Calibri"/>
          <w:b/>
          <w:bCs/>
          <w:highlight w:val="green"/>
        </w:rPr>
        <w:t xml:space="preserve"> </w:t>
      </w:r>
      <w:r w:rsidR="00DE15A0" w:rsidRPr="002F1F13">
        <w:rPr>
          <w:rFonts w:ascii="Calibri" w:hAnsi="Calibri" w:cs="Calibri"/>
          <w:highlight w:val="green"/>
        </w:rPr>
        <w:t>3.2.2 and 3.2.3 were combined to 1 shot, do NOT use take 1, per author</w:t>
      </w:r>
    </w:p>
    <w:p w14:paraId="6CA0034F" w14:textId="118C1670" w:rsidR="006317C4" w:rsidRPr="00DE15A0" w:rsidRDefault="00787CB6" w:rsidP="006317C4">
      <w:pPr>
        <w:pStyle w:val="ListParagraph"/>
        <w:numPr>
          <w:ilvl w:val="2"/>
          <w:numId w:val="3"/>
        </w:numPr>
        <w:spacing w:before="120"/>
        <w:rPr>
          <w:rFonts w:cstheme="minorHAnsi"/>
          <w:color w:val="auto"/>
        </w:rPr>
      </w:pPr>
      <w:r w:rsidRPr="00DE15A0">
        <w:rPr>
          <w:rFonts w:cstheme="minorHAnsi"/>
          <w:color w:val="auto"/>
        </w:rPr>
        <w:t>SCOPE:</w:t>
      </w:r>
      <w:r w:rsidR="00C74A12" w:rsidRPr="00DE15A0">
        <w:rPr>
          <w:rFonts w:cstheme="minorHAnsi"/>
          <w:color w:val="auto"/>
        </w:rPr>
        <w:t xml:space="preserve"> transferring</w:t>
      </w:r>
      <w:r w:rsidR="003508EE" w:rsidRPr="00DE15A0">
        <w:rPr>
          <w:rFonts w:cstheme="minorHAnsi"/>
          <w:color w:val="auto"/>
        </w:rPr>
        <w:t xml:space="preserve"> </w:t>
      </w:r>
      <w:proofErr w:type="gramStart"/>
      <w:r w:rsidR="003508EE" w:rsidRPr="00DE15A0">
        <w:rPr>
          <w:rFonts w:cstheme="minorHAnsi"/>
          <w:color w:val="auto"/>
        </w:rPr>
        <w:t xml:space="preserve">individual </w:t>
      </w:r>
      <w:r w:rsidR="00C74A12" w:rsidRPr="00DE15A0">
        <w:rPr>
          <w:rFonts w:cstheme="minorHAnsi"/>
          <w:color w:val="auto"/>
        </w:rPr>
        <w:t xml:space="preserve"> follicles</w:t>
      </w:r>
      <w:proofErr w:type="gramEnd"/>
      <w:r w:rsidR="00C74A12" w:rsidRPr="00DE15A0">
        <w:rPr>
          <w:rFonts w:cstheme="minorHAnsi"/>
          <w:color w:val="auto"/>
        </w:rPr>
        <w:t xml:space="preserve"> </w:t>
      </w:r>
      <w:proofErr w:type="gramStart"/>
      <w:r w:rsidR="008417AD" w:rsidRPr="00DE15A0">
        <w:rPr>
          <w:rFonts w:cstheme="minorHAnsi"/>
          <w:color w:val="auto"/>
        </w:rPr>
        <w:t xml:space="preserve">into </w:t>
      </w:r>
      <w:r w:rsidR="00C74A12" w:rsidRPr="00DE15A0">
        <w:rPr>
          <w:rFonts w:cstheme="minorHAnsi"/>
          <w:color w:val="auto"/>
        </w:rPr>
        <w:t xml:space="preserve"> HA</w:t>
      </w:r>
      <w:proofErr w:type="gramEnd"/>
      <w:r w:rsidR="00C74A12" w:rsidRPr="00DE15A0">
        <w:rPr>
          <w:rFonts w:cstheme="minorHAnsi"/>
          <w:color w:val="auto"/>
        </w:rPr>
        <w:t xml:space="preserve"> drop</w:t>
      </w:r>
      <w:r w:rsidR="008417AD" w:rsidRPr="00DE15A0">
        <w:rPr>
          <w:rFonts w:cstheme="minorHAnsi"/>
          <w:color w:val="auto"/>
        </w:rPr>
        <w:t>s</w:t>
      </w:r>
      <w:r w:rsidR="006317C4" w:rsidRPr="00DE15A0">
        <w:rPr>
          <w:rFonts w:cstheme="minorHAnsi"/>
          <w:color w:val="auto"/>
        </w:rPr>
        <w:t xml:space="preserve">. </w:t>
      </w:r>
      <w:r w:rsidR="006317C4" w:rsidRPr="00DE15A0">
        <w:rPr>
          <w:rFonts w:cstheme="minorHAnsi"/>
          <w:b/>
          <w:bCs/>
          <w:color w:val="auto"/>
        </w:rPr>
        <w:t>TXT: HA: 3 mg/mL in global medium; 37 °C; 60 mm dish with eight 100 µL wells</w:t>
      </w:r>
    </w:p>
    <w:p w14:paraId="19D2F2DE" w14:textId="688C0B31" w:rsidR="00FB4B0A" w:rsidRDefault="00FB4B0A" w:rsidP="00FB4B0A">
      <w:pPr>
        <w:spacing w:before="120"/>
        <w:ind w:left="907"/>
        <w:rPr>
          <w:rFonts w:cstheme="minorHAnsi"/>
          <w:b/>
          <w:bCs/>
          <w:color w:val="auto"/>
        </w:rPr>
      </w:pPr>
      <w:r w:rsidRPr="00FB4B0A">
        <w:rPr>
          <w:rFonts w:cstheme="minorHAnsi"/>
          <w:color w:val="EE0000"/>
        </w:rPr>
        <w:lastRenderedPageBreak/>
        <w:t>Added shot</w:t>
      </w:r>
      <w:r>
        <w:rPr>
          <w:rFonts w:cstheme="minorHAnsi"/>
          <w:color w:val="EE0000"/>
        </w:rPr>
        <w:t xml:space="preserve"> 2.3.4</w:t>
      </w:r>
      <w:r w:rsidRPr="00FB4B0A">
        <w:rPr>
          <w:rFonts w:cstheme="minorHAnsi"/>
          <w:color w:val="EE0000"/>
        </w:rPr>
        <w:t xml:space="preserve">: </w:t>
      </w:r>
      <w:r w:rsidR="006317C4" w:rsidRPr="00FB4B0A">
        <w:rPr>
          <w:rFonts w:cstheme="minorHAnsi"/>
          <w:color w:val="EE0000"/>
        </w:rPr>
        <w:t>SCOPE:  Image of follicle cluster in HA drop</w:t>
      </w:r>
      <w:r w:rsidR="00005DD1" w:rsidRPr="00FB4B0A">
        <w:rPr>
          <w:rFonts w:cstheme="minorHAnsi"/>
          <w:color w:val="EE0000"/>
        </w:rPr>
        <w:t xml:space="preserve">   </w:t>
      </w:r>
      <w:bookmarkStart w:id="3" w:name="_Hlk165877925"/>
      <w:r w:rsidRPr="003430FA">
        <w:rPr>
          <w:rFonts w:ascii="Calibri" w:hAnsi="Calibri" w:cs="Calibri"/>
          <w:i/>
          <w:color w:val="3333FF"/>
        </w:rPr>
        <w:t xml:space="preserve">Video Editor: Use a split screen to show both </w:t>
      </w:r>
      <w:r>
        <w:rPr>
          <w:rFonts w:ascii="Calibri" w:hAnsi="Calibri" w:cs="Calibri"/>
          <w:i/>
          <w:color w:val="3333FF"/>
        </w:rPr>
        <w:t>the added 2.3.4 shots (images)</w:t>
      </w:r>
      <w:r w:rsidRPr="003430FA">
        <w:rPr>
          <w:rFonts w:ascii="Calibri" w:hAnsi="Calibri" w:cs="Calibri"/>
          <w:i/>
          <w:color w:val="3333FF"/>
        </w:rPr>
        <w:t xml:space="preserve"> simultaneously</w:t>
      </w:r>
      <w:bookmarkEnd w:id="3"/>
      <w:r>
        <w:rPr>
          <w:rFonts w:ascii="Calibri" w:hAnsi="Calibri" w:cs="Calibri"/>
          <w:i/>
          <w:color w:val="3333FF"/>
        </w:rPr>
        <w:t xml:space="preserve"> </w:t>
      </w:r>
    </w:p>
    <w:p w14:paraId="378AA020" w14:textId="5A24D917" w:rsidR="006317C4" w:rsidRPr="00FB4B0A" w:rsidRDefault="00FB4B0A" w:rsidP="00FB4B0A">
      <w:pPr>
        <w:spacing w:before="120"/>
        <w:ind w:left="907"/>
        <w:rPr>
          <w:rFonts w:cstheme="minorHAnsi"/>
          <w:b/>
          <w:bCs/>
          <w:color w:val="auto"/>
        </w:rPr>
      </w:pPr>
      <w:r w:rsidRPr="00FB4B0A">
        <w:rPr>
          <w:rFonts w:cstheme="minorHAnsi"/>
          <w:color w:val="EE0000"/>
        </w:rPr>
        <w:t>Added shot</w:t>
      </w:r>
      <w:r>
        <w:rPr>
          <w:rFonts w:cstheme="minorHAnsi"/>
          <w:color w:val="EE0000"/>
        </w:rPr>
        <w:t xml:space="preserve"> 2.3.4</w:t>
      </w:r>
      <w:r w:rsidRPr="00FB4B0A">
        <w:rPr>
          <w:rFonts w:cstheme="minorHAnsi"/>
          <w:color w:val="EE0000"/>
        </w:rPr>
        <w:t>:</w:t>
      </w:r>
      <w:r w:rsidR="006317C4" w:rsidRPr="00FB4B0A">
        <w:rPr>
          <w:rFonts w:cstheme="minorHAnsi"/>
          <w:color w:val="EE0000"/>
        </w:rPr>
        <w:t xml:space="preserve"> Image of large </w:t>
      </w:r>
      <w:proofErr w:type="gramStart"/>
      <w:r w:rsidR="006317C4" w:rsidRPr="00FB4B0A">
        <w:rPr>
          <w:rFonts w:cstheme="minorHAnsi"/>
          <w:color w:val="EE0000"/>
        </w:rPr>
        <w:t>ovarian  tissue</w:t>
      </w:r>
      <w:proofErr w:type="gramEnd"/>
      <w:r w:rsidR="006317C4" w:rsidRPr="00FB4B0A">
        <w:rPr>
          <w:rFonts w:cstheme="minorHAnsi"/>
          <w:color w:val="EE0000"/>
        </w:rPr>
        <w:t xml:space="preserve"> fragment in HA drop</w:t>
      </w:r>
      <w:r w:rsidR="00005DD1" w:rsidRPr="00FB4B0A">
        <w:rPr>
          <w:rFonts w:cstheme="minorHAnsi"/>
          <w:color w:val="EE0000"/>
        </w:rPr>
        <w:t xml:space="preserve">  </w:t>
      </w:r>
      <w:r w:rsidR="00005DD1" w:rsidRPr="00FB4B0A">
        <w:rPr>
          <w:rFonts w:cstheme="minorHAnsi"/>
          <w:color w:val="auto"/>
        </w:rPr>
        <w:t xml:space="preserve"> </w:t>
      </w:r>
    </w:p>
    <w:p w14:paraId="7F981B14" w14:textId="77777777" w:rsidR="00C74A12" w:rsidRPr="001C6EDB" w:rsidRDefault="00C74A12" w:rsidP="00C74A12">
      <w:pPr>
        <w:pStyle w:val="ListParagraph"/>
        <w:spacing w:before="120"/>
        <w:ind w:left="1627"/>
        <w:rPr>
          <w:rFonts w:cstheme="minorHAnsi"/>
        </w:rPr>
      </w:pPr>
    </w:p>
    <w:p w14:paraId="06369DAC" w14:textId="48F0DD7A" w:rsidR="00C74A12" w:rsidRPr="001C6EDB" w:rsidRDefault="00C74A12" w:rsidP="00C74A12">
      <w:pPr>
        <w:pStyle w:val="ListParagraph"/>
        <w:numPr>
          <w:ilvl w:val="1"/>
          <w:numId w:val="3"/>
        </w:numPr>
        <w:spacing w:before="120"/>
        <w:rPr>
          <w:rFonts w:cstheme="minorHAnsi"/>
        </w:rPr>
      </w:pPr>
      <w:r w:rsidRPr="004932D0">
        <w:rPr>
          <w:rFonts w:cstheme="minorHAnsi"/>
          <w:color w:val="7030A0"/>
        </w:rPr>
        <w:t xml:space="preserve">After 3 minutes, add 100 microliters of pre-equilibrated follicle culture medium to each well </w:t>
      </w:r>
      <w:r w:rsidRPr="004932D0">
        <w:rPr>
          <w:rFonts w:cstheme="minorHAnsi"/>
          <w:b/>
          <w:color w:val="7030A0"/>
        </w:rPr>
        <w:t>[</w:t>
      </w:r>
      <w:r w:rsidR="00B30EC6" w:rsidRPr="004932D0">
        <w:rPr>
          <w:rFonts w:cstheme="minorHAnsi"/>
          <w:b/>
          <w:color w:val="7030A0"/>
        </w:rPr>
        <w:t>1</w:t>
      </w:r>
      <w:r w:rsidRPr="004932D0">
        <w:rPr>
          <w:rFonts w:cstheme="minorHAnsi"/>
          <w:b/>
          <w:color w:val="7030A0"/>
        </w:rPr>
        <w:t>]</w:t>
      </w:r>
      <w:r w:rsidRPr="004932D0">
        <w:rPr>
          <w:rFonts w:cstheme="minorHAnsi"/>
          <w:color w:val="7030A0"/>
        </w:rPr>
        <w:t>. Overlay with warm pre-equilibrated mineral oil and incubat</w:t>
      </w:r>
      <w:r w:rsidR="00B30EC6" w:rsidRPr="004932D0">
        <w:rPr>
          <w:rFonts w:cstheme="minorHAnsi"/>
          <w:color w:val="7030A0"/>
        </w:rPr>
        <w:t>e the dish</w:t>
      </w:r>
      <w:r w:rsidRPr="004932D0">
        <w:rPr>
          <w:rFonts w:cstheme="minorHAnsi"/>
          <w:color w:val="7030A0"/>
        </w:rPr>
        <w:t xml:space="preserve"> </w:t>
      </w:r>
      <w:r w:rsidRPr="001C6EDB">
        <w:rPr>
          <w:rFonts w:cstheme="minorHAnsi"/>
          <w:b/>
        </w:rPr>
        <w:t>[</w:t>
      </w:r>
      <w:r w:rsidR="00B30EC6" w:rsidRPr="001C6EDB">
        <w:rPr>
          <w:rFonts w:cstheme="minorHAnsi"/>
          <w:b/>
        </w:rPr>
        <w:t>2</w:t>
      </w:r>
      <w:r w:rsidRPr="001C6EDB">
        <w:rPr>
          <w:rFonts w:cstheme="minorHAnsi"/>
          <w:b/>
        </w:rPr>
        <w:t>]</w:t>
      </w:r>
      <w:r w:rsidRPr="001C6EDB">
        <w:rPr>
          <w:rFonts w:cstheme="minorHAnsi"/>
        </w:rPr>
        <w:t>.</w:t>
      </w:r>
    </w:p>
    <w:p w14:paraId="5B94955B" w14:textId="1D1043ED" w:rsidR="00C74A12" w:rsidRPr="001C6EDB" w:rsidRDefault="00C74A12" w:rsidP="00B30EC6">
      <w:pPr>
        <w:pStyle w:val="ListParagraph"/>
        <w:numPr>
          <w:ilvl w:val="2"/>
          <w:numId w:val="3"/>
        </w:numPr>
        <w:spacing w:before="120"/>
        <w:rPr>
          <w:rFonts w:cstheme="minorHAnsi"/>
        </w:rPr>
      </w:pPr>
      <w:r w:rsidRPr="001C6EDB">
        <w:rPr>
          <w:rFonts w:cstheme="minorHAnsi"/>
        </w:rPr>
        <w:t>Talent adding follicle culture medium to each well.</w:t>
      </w:r>
      <w:r w:rsidR="00FB4B0A">
        <w:rPr>
          <w:rFonts w:cstheme="minorHAnsi"/>
        </w:rPr>
        <w:t xml:space="preserve"> </w:t>
      </w:r>
      <w:r w:rsidR="00FB4B0A" w:rsidRPr="002F1F13">
        <w:rPr>
          <w:rFonts w:ascii="Calibri" w:hAnsi="Calibri" w:cs="Calibri"/>
          <w:b/>
          <w:bCs/>
          <w:highlight w:val="green"/>
        </w:rPr>
        <w:t>Videographer’s NOTE:</w:t>
      </w:r>
      <w:r w:rsidR="00FB4B0A">
        <w:rPr>
          <w:rFonts w:ascii="Calibri" w:hAnsi="Calibri" w:cs="Calibri"/>
          <w:b/>
          <w:bCs/>
          <w:highlight w:val="green"/>
        </w:rPr>
        <w:t xml:space="preserve"> </w:t>
      </w:r>
      <w:r w:rsidR="00FB4B0A" w:rsidRPr="002F1F13">
        <w:rPr>
          <w:rFonts w:ascii="Calibri" w:hAnsi="Calibri" w:cs="Calibri"/>
          <w:highlight w:val="green"/>
        </w:rPr>
        <w:t>3.3.1 and 3.3.2 were combined into 1 shot</w:t>
      </w:r>
    </w:p>
    <w:p w14:paraId="2858ECC0" w14:textId="18D73B0A"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overlaying with mineral oil </w:t>
      </w:r>
      <w:r w:rsidR="00B30EC6" w:rsidRPr="001C6EDB">
        <w:rPr>
          <w:rFonts w:cstheme="minorHAnsi"/>
        </w:rPr>
        <w:t>on the well</w:t>
      </w:r>
      <w:r w:rsidRPr="001C6EDB">
        <w:rPr>
          <w:rFonts w:cstheme="minorHAnsi"/>
        </w:rPr>
        <w:t>.</w:t>
      </w:r>
      <w:r w:rsidR="00FB4B0A">
        <w:rPr>
          <w:rFonts w:cstheme="minorHAnsi"/>
        </w:rPr>
        <w:t xml:space="preserve"> </w:t>
      </w:r>
      <w:r w:rsidR="00FB4B0A" w:rsidRPr="00FB4B0A">
        <w:rPr>
          <w:rFonts w:cstheme="minorHAnsi"/>
          <w:b/>
          <w:bCs/>
          <w:highlight w:val="green"/>
        </w:rPr>
        <w:t>NOTE</w:t>
      </w:r>
      <w:r w:rsidR="00FB4B0A" w:rsidRPr="00FB4B0A">
        <w:rPr>
          <w:rFonts w:cstheme="minorHAnsi"/>
          <w:highlight w:val="green"/>
        </w:rPr>
        <w:t xml:space="preserve">: </w:t>
      </w:r>
      <w:r w:rsidR="00FB4B0A" w:rsidRPr="00FB4B0A">
        <w:rPr>
          <w:rFonts w:cstheme="minorHAnsi"/>
          <w:highlight w:val="green"/>
        </w:rPr>
        <w:t>This may have been s</w:t>
      </w:r>
      <w:r w:rsidR="00960875">
        <w:rPr>
          <w:rFonts w:cstheme="minorHAnsi"/>
          <w:highlight w:val="green"/>
        </w:rPr>
        <w:t>l</w:t>
      </w:r>
      <w:r w:rsidR="00FB4B0A" w:rsidRPr="00FB4B0A">
        <w:rPr>
          <w:rFonts w:cstheme="minorHAnsi"/>
          <w:highlight w:val="green"/>
        </w:rPr>
        <w:t xml:space="preserve">ated as </w:t>
      </w:r>
      <w:r w:rsidR="00FB4B0A" w:rsidRPr="00FB4B0A">
        <w:rPr>
          <w:rFonts w:cstheme="minorHAnsi"/>
          <w:highlight w:val="green"/>
        </w:rPr>
        <w:t>3.3.3</w:t>
      </w:r>
    </w:p>
    <w:p w14:paraId="4C72CB56" w14:textId="77777777" w:rsidR="00B30EC6" w:rsidRPr="001C6EDB" w:rsidRDefault="00B30EC6" w:rsidP="00B30EC6">
      <w:pPr>
        <w:pStyle w:val="ListParagraph"/>
        <w:spacing w:before="120"/>
        <w:ind w:left="360"/>
        <w:contextualSpacing w:val="0"/>
        <w:rPr>
          <w:rFonts w:cstheme="minorHAnsi"/>
          <w:b/>
          <w:bCs/>
        </w:rPr>
      </w:pPr>
    </w:p>
    <w:p w14:paraId="7C88FEA8" w14:textId="154D2AE2" w:rsidR="000F326F" w:rsidRPr="001C6EDB" w:rsidRDefault="00B30EC6" w:rsidP="000F326F">
      <w:pPr>
        <w:pStyle w:val="ListParagraph"/>
        <w:numPr>
          <w:ilvl w:val="0"/>
          <w:numId w:val="3"/>
        </w:numPr>
        <w:spacing w:before="120"/>
        <w:contextualSpacing w:val="0"/>
        <w:rPr>
          <w:rFonts w:cstheme="minorHAnsi"/>
          <w:b/>
          <w:bCs/>
        </w:rPr>
      </w:pPr>
      <w:r w:rsidRPr="001C6EDB">
        <w:rPr>
          <w:rFonts w:cstheme="minorHAnsi"/>
          <w:b/>
          <w:bCs/>
        </w:rPr>
        <w:t>Vitrification of Follicles and Follicle Clusters</w:t>
      </w:r>
    </w:p>
    <w:p w14:paraId="2E9E5DCE" w14:textId="717E33B0" w:rsidR="000F326F" w:rsidRDefault="000F326F" w:rsidP="000F326F">
      <w:pPr>
        <w:pStyle w:val="ListParagraph"/>
        <w:spacing w:before="120"/>
        <w:ind w:left="360"/>
        <w:contextualSpacing w:val="0"/>
        <w:rPr>
          <w:rFonts w:cstheme="minorHAnsi"/>
        </w:rPr>
      </w:pPr>
      <w:r w:rsidRPr="001C6EDB">
        <w:rPr>
          <w:rFonts w:cstheme="minorHAnsi"/>
          <w:b/>
          <w:bCs/>
        </w:rPr>
        <w:t xml:space="preserve">Demonstrator: </w:t>
      </w:r>
      <w:r w:rsidR="004B78DD" w:rsidRPr="001C6EDB">
        <w:rPr>
          <w:rFonts w:cstheme="minorHAnsi"/>
        </w:rPr>
        <w:t>Alyssa Brown</w:t>
      </w:r>
      <w:r w:rsidRPr="001C6EDB">
        <w:rPr>
          <w:rFonts w:cstheme="minorHAnsi"/>
        </w:rPr>
        <w:t xml:space="preserve"> </w:t>
      </w:r>
    </w:p>
    <w:p w14:paraId="0731E6A7" w14:textId="77777777" w:rsidR="00960875" w:rsidRPr="001C6EDB" w:rsidRDefault="00960875" w:rsidP="000F326F">
      <w:pPr>
        <w:pStyle w:val="ListParagraph"/>
        <w:spacing w:before="120"/>
        <w:ind w:left="360"/>
        <w:contextualSpacing w:val="0"/>
        <w:rPr>
          <w:rFonts w:cstheme="minorHAnsi"/>
        </w:rPr>
      </w:pPr>
    </w:p>
    <w:p w14:paraId="495F95D7" w14:textId="22B3FF7D" w:rsidR="00C74A12" w:rsidRDefault="00960875" w:rsidP="00960875">
      <w:pPr>
        <w:pStyle w:val="ListParagraph"/>
        <w:numPr>
          <w:ilvl w:val="1"/>
          <w:numId w:val="3"/>
        </w:numPr>
        <w:spacing w:before="120"/>
        <w:rPr>
          <w:rFonts w:cstheme="minorHAnsi"/>
        </w:rPr>
      </w:pPr>
      <w:r w:rsidRPr="004932D0">
        <w:rPr>
          <w:rFonts w:cstheme="minorHAnsi"/>
          <w:color w:val="7030A0"/>
        </w:rPr>
        <w:t xml:space="preserve">Prepare the equipment and the solutions required for the vitrification process </w:t>
      </w:r>
      <w:r w:rsidRPr="004932D0">
        <w:rPr>
          <w:rFonts w:cstheme="minorHAnsi"/>
          <w:b/>
          <w:bCs/>
          <w:color w:val="7030A0"/>
        </w:rPr>
        <w:t>[1]</w:t>
      </w:r>
      <w:r w:rsidRPr="004932D0">
        <w:rPr>
          <w:rFonts w:cstheme="minorHAnsi"/>
          <w:color w:val="7030A0"/>
        </w:rPr>
        <w:t xml:space="preserve">. </w:t>
      </w:r>
      <w:r w:rsidR="006069FF" w:rsidRPr="004932D0">
        <w:rPr>
          <w:rFonts w:cstheme="minorHAnsi"/>
          <w:color w:val="7030A0"/>
        </w:rPr>
        <w:t>P</w:t>
      </w:r>
      <w:r w:rsidR="0045016A" w:rsidRPr="004932D0">
        <w:rPr>
          <w:rFonts w:cstheme="minorHAnsi"/>
          <w:color w:val="7030A0"/>
        </w:rPr>
        <w:t>osition</w:t>
      </w:r>
      <w:r w:rsidR="00251210" w:rsidRPr="004932D0">
        <w:rPr>
          <w:rFonts w:cstheme="minorHAnsi"/>
          <w:color w:val="7030A0"/>
        </w:rPr>
        <w:t xml:space="preserve"> </w:t>
      </w:r>
      <w:r w:rsidR="006069FF" w:rsidRPr="004932D0">
        <w:rPr>
          <w:rFonts w:cstheme="minorHAnsi"/>
          <w:color w:val="7030A0"/>
        </w:rPr>
        <w:t>the</w:t>
      </w:r>
      <w:r w:rsidR="00251210" w:rsidRPr="004932D0">
        <w:rPr>
          <w:rFonts w:cstheme="minorHAnsi"/>
          <w:color w:val="7030A0"/>
        </w:rPr>
        <w:t xml:space="preserve"> RI carrier into </w:t>
      </w:r>
      <w:r w:rsidR="006069FF" w:rsidRPr="004932D0">
        <w:rPr>
          <w:rFonts w:cstheme="minorHAnsi"/>
          <w:color w:val="7030A0"/>
        </w:rPr>
        <w:t xml:space="preserve">the </w:t>
      </w:r>
      <w:r w:rsidR="00251210" w:rsidRPr="004932D0">
        <w:rPr>
          <w:rFonts w:cstheme="minorHAnsi"/>
          <w:color w:val="7030A0"/>
        </w:rPr>
        <w:t xml:space="preserve">slot in </w:t>
      </w:r>
      <w:r w:rsidR="006069FF" w:rsidRPr="004932D0">
        <w:rPr>
          <w:rFonts w:cstheme="minorHAnsi"/>
          <w:color w:val="7030A0"/>
        </w:rPr>
        <w:t xml:space="preserve">the </w:t>
      </w:r>
      <w:proofErr w:type="spellStart"/>
      <w:r w:rsidR="00D04A7A" w:rsidRPr="004932D0">
        <w:rPr>
          <w:rFonts w:cstheme="minorHAnsi"/>
          <w:color w:val="7030A0"/>
        </w:rPr>
        <w:t>cryo</w:t>
      </w:r>
      <w:r w:rsidR="00251210" w:rsidRPr="004932D0">
        <w:rPr>
          <w:rFonts w:cstheme="minorHAnsi"/>
          <w:color w:val="7030A0"/>
        </w:rPr>
        <w:t>box</w:t>
      </w:r>
      <w:proofErr w:type="spellEnd"/>
      <w:r w:rsidR="00D04A7A" w:rsidRPr="004932D0">
        <w:rPr>
          <w:rFonts w:cstheme="minorHAnsi"/>
          <w:color w:val="7030A0"/>
        </w:rPr>
        <w:t xml:space="preserve"> containing liquid nitrogen</w:t>
      </w:r>
      <w:r w:rsidR="00251210" w:rsidRPr="004932D0">
        <w:rPr>
          <w:rFonts w:cstheme="minorHAnsi"/>
          <w:color w:val="7030A0"/>
        </w:rPr>
        <w:t xml:space="preserve"> </w:t>
      </w:r>
      <w:r w:rsidR="00251210" w:rsidRPr="004932D0">
        <w:rPr>
          <w:rFonts w:cstheme="minorHAnsi"/>
          <w:b/>
          <w:color w:val="7030A0"/>
        </w:rPr>
        <w:t>[</w:t>
      </w:r>
      <w:r w:rsidRPr="004932D0">
        <w:rPr>
          <w:rFonts w:cstheme="minorHAnsi"/>
          <w:b/>
          <w:color w:val="7030A0"/>
        </w:rPr>
        <w:t>2</w:t>
      </w:r>
      <w:r w:rsidR="006069FF" w:rsidRPr="004932D0">
        <w:rPr>
          <w:rFonts w:cstheme="minorHAnsi"/>
          <w:b/>
          <w:color w:val="7030A0"/>
        </w:rPr>
        <w:t>-TXT</w:t>
      </w:r>
      <w:r w:rsidR="00251210" w:rsidRPr="004932D0">
        <w:rPr>
          <w:rFonts w:cstheme="minorHAnsi"/>
          <w:b/>
          <w:color w:val="7030A0"/>
        </w:rPr>
        <w:t>]</w:t>
      </w:r>
      <w:r w:rsidRPr="004932D0">
        <w:rPr>
          <w:rFonts w:cstheme="minorHAnsi"/>
          <w:b/>
          <w:color w:val="7030A0"/>
        </w:rPr>
        <w:t>.</w:t>
      </w:r>
      <w:r w:rsidR="00251210" w:rsidRPr="004932D0">
        <w:rPr>
          <w:rFonts w:cstheme="minorHAnsi"/>
          <w:b/>
          <w:color w:val="7030A0"/>
        </w:rPr>
        <w:t xml:space="preserve"> </w:t>
      </w:r>
      <w:r w:rsidR="00C74A12" w:rsidRPr="004932D0">
        <w:rPr>
          <w:rFonts w:cstheme="minorHAnsi"/>
          <w:color w:val="7030A0"/>
        </w:rPr>
        <w:t xml:space="preserve">Place two </w:t>
      </w:r>
      <w:r w:rsidR="005A302E" w:rsidRPr="004932D0">
        <w:rPr>
          <w:rFonts w:cstheme="minorHAnsi"/>
          <w:color w:val="7030A0"/>
        </w:rPr>
        <w:t xml:space="preserve">drops </w:t>
      </w:r>
      <w:r w:rsidR="00C74A12" w:rsidRPr="004932D0">
        <w:rPr>
          <w:rFonts w:cstheme="minorHAnsi"/>
          <w:color w:val="7030A0"/>
        </w:rPr>
        <w:t xml:space="preserve">of </w:t>
      </w:r>
      <w:r w:rsidR="006069FF" w:rsidRPr="004932D0">
        <w:rPr>
          <w:rFonts w:cstheme="minorHAnsi"/>
          <w:color w:val="7030A0"/>
        </w:rPr>
        <w:t>prewarmed vitrification solution 1 or</w:t>
      </w:r>
      <w:r w:rsidR="00B30EC6" w:rsidRPr="004932D0">
        <w:rPr>
          <w:rFonts w:cstheme="minorHAnsi"/>
          <w:color w:val="7030A0"/>
        </w:rPr>
        <w:t xml:space="preserve"> VS</w:t>
      </w:r>
      <w:r w:rsidR="006069FF" w:rsidRPr="004932D0">
        <w:rPr>
          <w:rFonts w:cstheme="minorHAnsi"/>
          <w:color w:val="7030A0"/>
        </w:rPr>
        <w:t>1</w:t>
      </w:r>
      <w:r w:rsidR="00245779" w:rsidRPr="004932D0">
        <w:rPr>
          <w:rFonts w:cstheme="minorHAnsi"/>
          <w:color w:val="7030A0"/>
        </w:rPr>
        <w:t xml:space="preserve"> </w:t>
      </w:r>
      <w:r w:rsidR="00C74A12" w:rsidRPr="004932D0">
        <w:rPr>
          <w:rFonts w:cstheme="minorHAnsi"/>
          <w:color w:val="7030A0"/>
        </w:rPr>
        <w:t xml:space="preserve">side by side on </w:t>
      </w:r>
      <w:r w:rsidR="006069FF" w:rsidRPr="004932D0">
        <w:rPr>
          <w:rFonts w:cstheme="minorHAnsi"/>
          <w:color w:val="7030A0"/>
        </w:rPr>
        <w:t>the</w:t>
      </w:r>
      <w:r w:rsidR="00245779" w:rsidRPr="004932D0">
        <w:rPr>
          <w:rFonts w:cstheme="minorHAnsi"/>
          <w:color w:val="7030A0"/>
        </w:rPr>
        <w:t xml:space="preserve"> lid of a 60</w:t>
      </w:r>
      <w:r w:rsidR="006069FF" w:rsidRPr="004932D0">
        <w:rPr>
          <w:rFonts w:cstheme="minorHAnsi"/>
          <w:color w:val="7030A0"/>
        </w:rPr>
        <w:t>-millimeter</w:t>
      </w:r>
      <w:r w:rsidR="00C74A12" w:rsidRPr="004932D0">
        <w:rPr>
          <w:rFonts w:cstheme="minorHAnsi"/>
          <w:color w:val="7030A0"/>
        </w:rPr>
        <w:t xml:space="preserve"> dish near the top </w:t>
      </w:r>
      <w:r w:rsidR="00C74A12" w:rsidRPr="004932D0">
        <w:rPr>
          <w:rFonts w:cstheme="minorHAnsi"/>
          <w:b/>
          <w:color w:val="7030A0"/>
        </w:rPr>
        <w:t>[</w:t>
      </w:r>
      <w:r w:rsidRPr="004932D0">
        <w:rPr>
          <w:rFonts w:cstheme="minorHAnsi"/>
          <w:b/>
          <w:color w:val="7030A0"/>
        </w:rPr>
        <w:t>3</w:t>
      </w:r>
      <w:r w:rsidR="00C74A12" w:rsidRPr="004932D0">
        <w:rPr>
          <w:rFonts w:cstheme="minorHAnsi"/>
          <w:b/>
          <w:color w:val="7030A0"/>
        </w:rPr>
        <w:t>]</w:t>
      </w:r>
      <w:r w:rsidR="00C74A12" w:rsidRPr="004932D0">
        <w:rPr>
          <w:rFonts w:cstheme="minorHAnsi"/>
          <w:color w:val="7030A0"/>
        </w:rPr>
        <w:t xml:space="preserve">. </w:t>
      </w:r>
      <w:r w:rsidR="00B30EC6" w:rsidRPr="004932D0">
        <w:rPr>
          <w:rFonts w:cstheme="minorHAnsi"/>
          <w:color w:val="7030A0"/>
        </w:rPr>
        <w:t>Now, p</w:t>
      </w:r>
      <w:r w:rsidR="00C74A12" w:rsidRPr="004932D0">
        <w:rPr>
          <w:rFonts w:cstheme="minorHAnsi"/>
          <w:color w:val="7030A0"/>
        </w:rPr>
        <w:t xml:space="preserve">lace two follicles in the first drop, rinse, </w:t>
      </w:r>
      <w:r w:rsidR="00B30EC6" w:rsidRPr="004932D0">
        <w:rPr>
          <w:rFonts w:cstheme="minorHAnsi"/>
          <w:b/>
          <w:color w:val="7030A0"/>
        </w:rPr>
        <w:t>[</w:t>
      </w:r>
      <w:r w:rsidRPr="004932D0">
        <w:rPr>
          <w:rFonts w:cstheme="minorHAnsi"/>
          <w:b/>
          <w:color w:val="7030A0"/>
        </w:rPr>
        <w:t>4</w:t>
      </w:r>
      <w:r w:rsidR="00116F29" w:rsidRPr="004932D0">
        <w:rPr>
          <w:rFonts w:cstheme="minorHAnsi"/>
          <w:b/>
          <w:color w:val="7030A0"/>
        </w:rPr>
        <w:t>-TXT</w:t>
      </w:r>
      <w:r w:rsidR="00B30EC6" w:rsidRPr="004932D0">
        <w:rPr>
          <w:rFonts w:cstheme="minorHAnsi"/>
          <w:b/>
          <w:color w:val="7030A0"/>
        </w:rPr>
        <w:t xml:space="preserve">] </w:t>
      </w:r>
      <w:r w:rsidR="00C74A12" w:rsidRPr="004932D0">
        <w:rPr>
          <w:rFonts w:cstheme="minorHAnsi"/>
          <w:color w:val="7030A0"/>
        </w:rPr>
        <w:t>and quickly move them to the second drop of VS</w:t>
      </w:r>
      <w:r w:rsidR="00245779" w:rsidRPr="004932D0">
        <w:rPr>
          <w:rFonts w:cstheme="minorHAnsi"/>
          <w:color w:val="7030A0"/>
        </w:rPr>
        <w:t>1</w:t>
      </w:r>
      <w:r w:rsidR="00C74A12" w:rsidRPr="004932D0">
        <w:rPr>
          <w:rFonts w:cstheme="minorHAnsi"/>
          <w:color w:val="7030A0"/>
        </w:rPr>
        <w:t xml:space="preserve"> for </w:t>
      </w:r>
      <w:r w:rsidR="00B30EC6" w:rsidRPr="004932D0">
        <w:rPr>
          <w:rFonts w:cstheme="minorHAnsi"/>
          <w:color w:val="7030A0"/>
        </w:rPr>
        <w:t>a 5-minute incubation</w:t>
      </w:r>
      <w:r w:rsidR="00C74A12" w:rsidRPr="004932D0">
        <w:rPr>
          <w:rFonts w:cstheme="minorHAnsi"/>
          <w:color w:val="7030A0"/>
        </w:rPr>
        <w:t xml:space="preserve"> </w:t>
      </w:r>
      <w:r w:rsidR="00C74A12" w:rsidRPr="004932D0">
        <w:rPr>
          <w:rFonts w:cstheme="minorHAnsi"/>
          <w:b/>
          <w:color w:val="7030A0"/>
        </w:rPr>
        <w:t>[</w:t>
      </w:r>
      <w:r w:rsidRPr="004932D0">
        <w:rPr>
          <w:rFonts w:cstheme="minorHAnsi"/>
          <w:b/>
          <w:color w:val="7030A0"/>
        </w:rPr>
        <w:t>5</w:t>
      </w:r>
      <w:r w:rsidR="00C74A12" w:rsidRPr="004932D0">
        <w:rPr>
          <w:rFonts w:cstheme="minorHAnsi"/>
          <w:b/>
          <w:color w:val="7030A0"/>
        </w:rPr>
        <w:t>]</w:t>
      </w:r>
      <w:r w:rsidR="00C74A12" w:rsidRPr="004932D0">
        <w:rPr>
          <w:rFonts w:cstheme="minorHAnsi"/>
          <w:color w:val="7030A0"/>
        </w:rPr>
        <w:t>.</w:t>
      </w:r>
      <w:r w:rsidR="00B30EC6" w:rsidRPr="004932D0">
        <w:rPr>
          <w:rFonts w:cstheme="minorHAnsi"/>
          <w:color w:val="7030A0"/>
        </w:rPr>
        <w:t xml:space="preserve"> </w:t>
      </w:r>
      <w:r w:rsidR="00116F29" w:rsidRPr="004932D0">
        <w:rPr>
          <w:rFonts w:cstheme="minorHAnsi"/>
          <w:color w:val="7030A0"/>
        </w:rPr>
        <w:t>Then,</w:t>
      </w:r>
      <w:r w:rsidR="005A302E" w:rsidRPr="004932D0">
        <w:rPr>
          <w:rFonts w:cstheme="minorHAnsi"/>
          <w:color w:val="7030A0"/>
        </w:rPr>
        <w:t xml:space="preserve"> </w:t>
      </w:r>
      <w:r w:rsidR="009D6CCB" w:rsidRPr="004932D0">
        <w:rPr>
          <w:rFonts w:cstheme="minorHAnsi"/>
          <w:color w:val="7030A0"/>
        </w:rPr>
        <w:t xml:space="preserve">quickly move the </w:t>
      </w:r>
      <w:r w:rsidR="00B30EC6" w:rsidRPr="004932D0">
        <w:rPr>
          <w:rFonts w:cstheme="minorHAnsi"/>
          <w:color w:val="7030A0"/>
        </w:rPr>
        <w:t>follicles sequentially through the three VS</w:t>
      </w:r>
      <w:r w:rsidR="00245779" w:rsidRPr="004932D0">
        <w:rPr>
          <w:rFonts w:cstheme="minorHAnsi"/>
          <w:color w:val="7030A0"/>
        </w:rPr>
        <w:t>2</w:t>
      </w:r>
      <w:r w:rsidR="00B30EC6" w:rsidRPr="004932D0">
        <w:rPr>
          <w:rFonts w:cstheme="minorHAnsi"/>
          <w:color w:val="7030A0"/>
        </w:rPr>
        <w:t xml:space="preserve"> drops within 60 seconds </w:t>
      </w:r>
      <w:r w:rsidR="00B30EC6" w:rsidRPr="00960875">
        <w:rPr>
          <w:rFonts w:cstheme="minorHAnsi"/>
          <w:b/>
        </w:rPr>
        <w:t>[</w:t>
      </w:r>
      <w:r w:rsidR="00435E5A">
        <w:rPr>
          <w:rFonts w:cstheme="minorHAnsi"/>
          <w:b/>
        </w:rPr>
        <w:t>6</w:t>
      </w:r>
      <w:r w:rsidR="00B30EC6" w:rsidRPr="00960875">
        <w:rPr>
          <w:rFonts w:cstheme="minorHAnsi"/>
          <w:b/>
        </w:rPr>
        <w:t>]</w:t>
      </w:r>
      <w:r w:rsidR="00B30EC6" w:rsidRPr="00960875">
        <w:rPr>
          <w:rFonts w:cstheme="minorHAnsi"/>
        </w:rPr>
        <w:t>.</w:t>
      </w:r>
    </w:p>
    <w:p w14:paraId="059AEE75" w14:textId="2F102E98" w:rsidR="00960875" w:rsidRPr="00960875" w:rsidRDefault="00960875" w:rsidP="00960875">
      <w:pPr>
        <w:pStyle w:val="ListParagraph"/>
        <w:spacing w:before="120"/>
        <w:ind w:left="907"/>
        <w:rPr>
          <w:rFonts w:cstheme="minorHAnsi"/>
        </w:rPr>
      </w:pPr>
      <w:r w:rsidRPr="00960875">
        <w:rPr>
          <w:rFonts w:cstheme="minorHAnsi"/>
          <w:color w:val="EE0000"/>
        </w:rPr>
        <w:t xml:space="preserve">Added shot: </w:t>
      </w:r>
      <w:r w:rsidRPr="00960875">
        <w:rPr>
          <w:rFonts w:cstheme="minorHAnsi"/>
          <w:color w:val="EE0000"/>
        </w:rPr>
        <w:t>4.1.0 show</w:t>
      </w:r>
      <w:r w:rsidRPr="00960875">
        <w:rPr>
          <w:rFonts w:cstheme="minorHAnsi"/>
          <w:color w:val="EE0000"/>
        </w:rPr>
        <w:t xml:space="preserve">ing </w:t>
      </w:r>
      <w:r w:rsidRPr="00960875">
        <w:rPr>
          <w:rFonts w:cstheme="minorHAnsi"/>
          <w:color w:val="EE0000"/>
        </w:rPr>
        <w:t>gear</w:t>
      </w:r>
      <w:r w:rsidRPr="00960875">
        <w:rPr>
          <w:rFonts w:cstheme="minorHAnsi"/>
          <w:color w:val="EE0000"/>
        </w:rPr>
        <w:t>, equipment and solutions</w:t>
      </w:r>
      <w:r w:rsidRPr="00960875">
        <w:rPr>
          <w:rFonts w:cstheme="minorHAnsi"/>
          <w:color w:val="EE0000"/>
        </w:rPr>
        <w:t xml:space="preserve"> for the vitrification process</w:t>
      </w:r>
    </w:p>
    <w:p w14:paraId="6D300AFC" w14:textId="6B3E85FB" w:rsidR="00116F29" w:rsidRPr="00116F29" w:rsidRDefault="00AD6927" w:rsidP="00116F29">
      <w:pPr>
        <w:pStyle w:val="ListParagraph"/>
        <w:numPr>
          <w:ilvl w:val="2"/>
          <w:numId w:val="3"/>
        </w:numPr>
        <w:rPr>
          <w:rFonts w:ascii="Calibri" w:eastAsia="Aptos" w:hAnsi="Calibri" w:cs="Calibri"/>
          <w:color w:val="auto"/>
          <w:kern w:val="2"/>
          <w:lang w:val="en-IN"/>
          <w14:ligatures w14:val="standardContextual"/>
        </w:rPr>
      </w:pPr>
      <w:r w:rsidRPr="00116F29">
        <w:rPr>
          <w:rFonts w:cstheme="minorHAnsi"/>
        </w:rPr>
        <w:t xml:space="preserve">Talent placing RI carrier into </w:t>
      </w:r>
      <w:r w:rsidRPr="00116F29">
        <w:rPr>
          <w:rFonts w:cstheme="minorHAnsi"/>
          <w:color w:val="auto"/>
        </w:rPr>
        <w:t xml:space="preserve">slot </w:t>
      </w:r>
      <w:r w:rsidR="00D04A7A" w:rsidRPr="00116F29">
        <w:rPr>
          <w:rFonts w:cstheme="minorHAnsi"/>
          <w:color w:val="auto"/>
        </w:rPr>
        <w:t>in</w:t>
      </w:r>
      <w:r w:rsidRPr="00116F29">
        <w:rPr>
          <w:rFonts w:cstheme="minorHAnsi"/>
          <w:color w:val="auto"/>
        </w:rPr>
        <w:t xml:space="preserve"> </w:t>
      </w:r>
      <w:proofErr w:type="spellStart"/>
      <w:r w:rsidR="00D04A7A" w:rsidRPr="00116F29">
        <w:rPr>
          <w:rFonts w:cstheme="minorHAnsi"/>
          <w:color w:val="auto"/>
        </w:rPr>
        <w:t>cryo</w:t>
      </w:r>
      <w:r w:rsidRPr="00116F29">
        <w:rPr>
          <w:rFonts w:cstheme="minorHAnsi"/>
          <w:color w:val="auto"/>
        </w:rPr>
        <w:t>box</w:t>
      </w:r>
      <w:proofErr w:type="spellEnd"/>
      <w:r w:rsidR="00960875" w:rsidRPr="00116F29">
        <w:rPr>
          <w:rFonts w:cstheme="minorHAnsi"/>
          <w:color w:val="auto"/>
        </w:rPr>
        <w:t>.</w:t>
      </w:r>
      <w:r w:rsidR="006069FF" w:rsidRPr="00116F29">
        <w:rPr>
          <w:rFonts w:cstheme="minorHAnsi"/>
          <w:color w:val="auto"/>
        </w:rPr>
        <w:t xml:space="preserve"> </w:t>
      </w:r>
      <w:r w:rsidR="006069FF" w:rsidRPr="00116F29">
        <w:rPr>
          <w:rFonts w:cstheme="minorHAnsi"/>
          <w:b/>
          <w:bCs/>
        </w:rPr>
        <w:t xml:space="preserve">TXT: Fill the insulated </w:t>
      </w:r>
      <w:proofErr w:type="spellStart"/>
      <w:r w:rsidR="006069FF" w:rsidRPr="00116F29">
        <w:rPr>
          <w:rFonts w:cstheme="minorHAnsi"/>
          <w:b/>
          <w:bCs/>
        </w:rPr>
        <w:t>cryo</w:t>
      </w:r>
      <w:proofErr w:type="spellEnd"/>
      <w:r w:rsidR="006069FF" w:rsidRPr="00116F29">
        <w:rPr>
          <w:rFonts w:cstheme="minorHAnsi"/>
          <w:b/>
          <w:bCs/>
        </w:rPr>
        <w:t xml:space="preserve"> box with liquid nitrogen </w:t>
      </w:r>
      <w:r w:rsidR="00116F29" w:rsidRPr="00116F29">
        <w:rPr>
          <w:rFonts w:ascii="Calibri" w:eastAsia="Aptos" w:hAnsi="Calibri" w:cs="Calibri"/>
          <w:b/>
          <w:bCs/>
          <w:color w:val="auto"/>
          <w:kern w:val="2"/>
          <w:highlight w:val="green"/>
          <w:lang w:val="en-IN"/>
          <w14:ligatures w14:val="standardContextual"/>
        </w:rPr>
        <w:t xml:space="preserve">Videographer’s NOTE: </w:t>
      </w:r>
      <w:r w:rsidR="00116F29" w:rsidRPr="00116F29">
        <w:rPr>
          <w:rFonts w:ascii="Calibri" w:eastAsia="Aptos" w:hAnsi="Calibri" w:cs="Calibri"/>
          <w:color w:val="auto"/>
          <w:kern w:val="2"/>
          <w:highlight w:val="green"/>
          <w:lang w:val="en-IN"/>
          <w14:ligatures w14:val="standardContextual"/>
        </w:rPr>
        <w:t xml:space="preserve">For the 4 shots in the script between 4.1.2 and 4.1.5, the action in the script is </w:t>
      </w:r>
      <w:proofErr w:type="spellStart"/>
      <w:r w:rsidR="00116F29" w:rsidRPr="00116F29">
        <w:rPr>
          <w:rFonts w:ascii="Calibri" w:eastAsia="Aptos" w:hAnsi="Calibri" w:cs="Calibri"/>
          <w:color w:val="auto"/>
          <w:kern w:val="2"/>
          <w:highlight w:val="green"/>
          <w:lang w:val="en-IN"/>
          <w14:ligatures w14:val="standardContextual"/>
        </w:rPr>
        <w:t>labeled</w:t>
      </w:r>
      <w:proofErr w:type="spellEnd"/>
      <w:r w:rsidR="00116F29" w:rsidRPr="00116F29">
        <w:rPr>
          <w:rFonts w:ascii="Calibri" w:eastAsia="Aptos" w:hAnsi="Calibri" w:cs="Calibri"/>
          <w:color w:val="auto"/>
          <w:kern w:val="2"/>
          <w:highlight w:val="green"/>
          <w:lang w:val="en-IN"/>
          <w14:ligatures w14:val="standardContextual"/>
        </w:rPr>
        <w:t xml:space="preserve"> differently on the slate, just adding 1 number to the final number in the shot. So, 4.1.2 in the script is </w:t>
      </w:r>
      <w:proofErr w:type="spellStart"/>
      <w:r w:rsidR="00116F29" w:rsidRPr="00116F29">
        <w:rPr>
          <w:rFonts w:ascii="Calibri" w:eastAsia="Aptos" w:hAnsi="Calibri" w:cs="Calibri"/>
          <w:color w:val="auto"/>
          <w:kern w:val="2"/>
          <w:highlight w:val="green"/>
          <w:lang w:val="en-IN"/>
          <w14:ligatures w14:val="standardContextual"/>
        </w:rPr>
        <w:t>labeled</w:t>
      </w:r>
      <w:proofErr w:type="spellEnd"/>
      <w:r w:rsidR="00116F29" w:rsidRPr="00116F29">
        <w:rPr>
          <w:rFonts w:ascii="Calibri" w:eastAsia="Aptos" w:hAnsi="Calibri" w:cs="Calibri"/>
          <w:color w:val="auto"/>
          <w:kern w:val="2"/>
          <w:highlight w:val="green"/>
          <w:lang w:val="en-IN"/>
          <w14:ligatures w14:val="standardContextual"/>
        </w:rPr>
        <w:t xml:space="preserve"> 4.1.3 on the slate, 4.1.3 in the script is </w:t>
      </w:r>
      <w:proofErr w:type="spellStart"/>
      <w:r w:rsidR="00116F29" w:rsidRPr="00116F29">
        <w:rPr>
          <w:rFonts w:ascii="Calibri" w:eastAsia="Aptos" w:hAnsi="Calibri" w:cs="Calibri"/>
          <w:color w:val="auto"/>
          <w:kern w:val="2"/>
          <w:highlight w:val="green"/>
          <w:lang w:val="en-IN"/>
          <w14:ligatures w14:val="standardContextual"/>
        </w:rPr>
        <w:t>labeled</w:t>
      </w:r>
      <w:proofErr w:type="spellEnd"/>
      <w:r w:rsidR="00116F29" w:rsidRPr="00116F29">
        <w:rPr>
          <w:rFonts w:ascii="Calibri" w:eastAsia="Aptos" w:hAnsi="Calibri" w:cs="Calibri"/>
          <w:color w:val="auto"/>
          <w:kern w:val="2"/>
          <w:highlight w:val="green"/>
          <w:lang w:val="en-IN"/>
          <w14:ligatures w14:val="standardContextual"/>
        </w:rPr>
        <w:t xml:space="preserve"> 4.1.4 on the slate. 4.1.4 in the script is </w:t>
      </w:r>
      <w:proofErr w:type="spellStart"/>
      <w:r w:rsidR="00116F29" w:rsidRPr="00116F29">
        <w:rPr>
          <w:rFonts w:ascii="Calibri" w:eastAsia="Aptos" w:hAnsi="Calibri" w:cs="Calibri"/>
          <w:color w:val="auto"/>
          <w:kern w:val="2"/>
          <w:highlight w:val="green"/>
          <w:lang w:val="en-IN"/>
          <w14:ligatures w14:val="standardContextual"/>
        </w:rPr>
        <w:t>labeled</w:t>
      </w:r>
      <w:proofErr w:type="spellEnd"/>
      <w:r w:rsidR="00116F29" w:rsidRPr="00116F29">
        <w:rPr>
          <w:rFonts w:ascii="Calibri" w:eastAsia="Aptos" w:hAnsi="Calibri" w:cs="Calibri"/>
          <w:color w:val="auto"/>
          <w:kern w:val="2"/>
          <w:highlight w:val="green"/>
          <w:lang w:val="en-IN"/>
          <w14:ligatures w14:val="standardContextual"/>
        </w:rPr>
        <w:t xml:space="preserve"> 4.1.5 on the slate. 4.1.5 in the script is </w:t>
      </w:r>
      <w:proofErr w:type="spellStart"/>
      <w:r w:rsidR="00116F29" w:rsidRPr="00116F29">
        <w:rPr>
          <w:rFonts w:ascii="Calibri" w:eastAsia="Aptos" w:hAnsi="Calibri" w:cs="Calibri"/>
          <w:color w:val="auto"/>
          <w:kern w:val="2"/>
          <w:highlight w:val="green"/>
          <w:lang w:val="en-IN"/>
          <w14:ligatures w14:val="standardContextual"/>
        </w:rPr>
        <w:t>labeled</w:t>
      </w:r>
      <w:proofErr w:type="spellEnd"/>
      <w:r w:rsidR="00116F29" w:rsidRPr="00116F29">
        <w:rPr>
          <w:rFonts w:ascii="Calibri" w:eastAsia="Aptos" w:hAnsi="Calibri" w:cs="Calibri"/>
          <w:color w:val="auto"/>
          <w:kern w:val="2"/>
          <w:highlight w:val="green"/>
          <w:lang w:val="en-IN"/>
          <w14:ligatures w14:val="standardContextual"/>
        </w:rPr>
        <w:t xml:space="preserve"> 4.1.6 on the slate.</w:t>
      </w:r>
    </w:p>
    <w:p w14:paraId="73043B09" w14:textId="52206132" w:rsidR="00C74A12" w:rsidRPr="00116F29" w:rsidRDefault="00C74A12" w:rsidP="00B30EC6">
      <w:pPr>
        <w:pStyle w:val="ListParagraph"/>
        <w:numPr>
          <w:ilvl w:val="2"/>
          <w:numId w:val="3"/>
        </w:numPr>
        <w:spacing w:before="120"/>
        <w:rPr>
          <w:rFonts w:cstheme="minorHAnsi"/>
        </w:rPr>
      </w:pPr>
      <w:r w:rsidRPr="00116F29">
        <w:rPr>
          <w:rFonts w:cstheme="minorHAnsi"/>
        </w:rPr>
        <w:t>Talent placing two VS1 drops on a Petri dish.</w:t>
      </w:r>
    </w:p>
    <w:p w14:paraId="0459B19F" w14:textId="7CF069F3" w:rsidR="00C74A12" w:rsidRPr="00116F29" w:rsidRDefault="00C74A12" w:rsidP="00B30EC6">
      <w:pPr>
        <w:pStyle w:val="ListParagraph"/>
        <w:numPr>
          <w:ilvl w:val="2"/>
          <w:numId w:val="3"/>
        </w:numPr>
        <w:spacing w:before="120"/>
        <w:rPr>
          <w:rFonts w:cstheme="minorHAnsi"/>
        </w:rPr>
      </w:pPr>
      <w:r w:rsidRPr="00116F29">
        <w:rPr>
          <w:rFonts w:cstheme="minorHAnsi"/>
        </w:rPr>
        <w:t xml:space="preserve">Talent transferring follicles </w:t>
      </w:r>
      <w:r w:rsidR="00B30EC6" w:rsidRPr="00116F29">
        <w:rPr>
          <w:rFonts w:cstheme="minorHAnsi"/>
        </w:rPr>
        <w:t xml:space="preserve">to </w:t>
      </w:r>
      <w:proofErr w:type="gramStart"/>
      <w:r w:rsidRPr="00116F29">
        <w:rPr>
          <w:rFonts w:cstheme="minorHAnsi"/>
        </w:rPr>
        <w:t xml:space="preserve">the </w:t>
      </w:r>
      <w:r w:rsidR="00AD6927" w:rsidRPr="00116F29">
        <w:rPr>
          <w:rFonts w:cstheme="minorHAnsi"/>
        </w:rPr>
        <w:t xml:space="preserve"> first</w:t>
      </w:r>
      <w:proofErr w:type="gramEnd"/>
      <w:r w:rsidR="00AD6927" w:rsidRPr="00116F29">
        <w:rPr>
          <w:rFonts w:cstheme="minorHAnsi"/>
        </w:rPr>
        <w:t xml:space="preserve"> </w:t>
      </w:r>
      <w:r w:rsidRPr="00116F29">
        <w:rPr>
          <w:rFonts w:cstheme="minorHAnsi"/>
        </w:rPr>
        <w:t>VS1 drop</w:t>
      </w:r>
      <w:r w:rsidR="00B30EC6" w:rsidRPr="00116F29">
        <w:rPr>
          <w:rFonts w:cstheme="minorHAnsi"/>
        </w:rPr>
        <w:t xml:space="preserve"> </w:t>
      </w:r>
    </w:p>
    <w:p w14:paraId="52DB19E1" w14:textId="77777777" w:rsidR="009D6CCB" w:rsidRPr="009D6CCB" w:rsidRDefault="00787CB6" w:rsidP="009D6CCB">
      <w:pPr>
        <w:pStyle w:val="ListParagraph"/>
        <w:numPr>
          <w:ilvl w:val="2"/>
          <w:numId w:val="3"/>
        </w:numPr>
        <w:spacing w:before="120"/>
        <w:rPr>
          <w:rFonts w:cstheme="minorHAnsi"/>
          <w:color w:val="auto"/>
        </w:rPr>
      </w:pPr>
      <w:r w:rsidRPr="00116F29">
        <w:rPr>
          <w:rFonts w:cstheme="minorHAnsi"/>
        </w:rPr>
        <w:t xml:space="preserve">SCOPE: </w:t>
      </w:r>
      <w:r w:rsidR="00C74A12" w:rsidRPr="00116F29">
        <w:rPr>
          <w:rFonts w:cstheme="minorHAnsi"/>
        </w:rPr>
        <w:t xml:space="preserve">follicles </w:t>
      </w:r>
      <w:r w:rsidR="00B30EC6" w:rsidRPr="00116F29">
        <w:rPr>
          <w:rFonts w:cstheme="minorHAnsi"/>
        </w:rPr>
        <w:t>being transferred to</w:t>
      </w:r>
      <w:r w:rsidR="00AD6927" w:rsidRPr="00116F29">
        <w:rPr>
          <w:rFonts w:cstheme="minorHAnsi"/>
        </w:rPr>
        <w:t xml:space="preserve"> the </w:t>
      </w:r>
      <w:proofErr w:type="gramStart"/>
      <w:r w:rsidR="00AD6927" w:rsidRPr="00116F29">
        <w:rPr>
          <w:rFonts w:cstheme="minorHAnsi"/>
        </w:rPr>
        <w:t xml:space="preserve">second </w:t>
      </w:r>
      <w:r w:rsidR="00C74A12" w:rsidRPr="00116F29">
        <w:rPr>
          <w:rFonts w:cstheme="minorHAnsi"/>
        </w:rPr>
        <w:t xml:space="preserve"> VS</w:t>
      </w:r>
      <w:proofErr w:type="gramEnd"/>
      <w:r w:rsidR="00245779" w:rsidRPr="00116F29">
        <w:rPr>
          <w:rFonts w:cstheme="minorHAnsi"/>
        </w:rPr>
        <w:t>1</w:t>
      </w:r>
      <w:r w:rsidR="00B30EC6" w:rsidRPr="00116F29">
        <w:rPr>
          <w:rFonts w:cstheme="minorHAnsi"/>
        </w:rPr>
        <w:t xml:space="preserve"> drop</w:t>
      </w:r>
      <w:r w:rsidR="00C74A12" w:rsidRPr="00116F29">
        <w:rPr>
          <w:rFonts w:cstheme="minorHAnsi"/>
        </w:rPr>
        <w:t>.</w:t>
      </w:r>
      <w:r w:rsidR="005A302E" w:rsidRPr="009D6CCB">
        <w:rPr>
          <w:rFonts w:cstheme="minorHAnsi"/>
          <w:b/>
          <w:bCs/>
          <w:color w:val="auto"/>
        </w:rPr>
        <w:t xml:space="preserve">TXT: </w:t>
      </w:r>
      <w:r w:rsidR="00116F29" w:rsidRPr="00116F29">
        <w:rPr>
          <w:rFonts w:cstheme="minorHAnsi"/>
          <w:b/>
          <w:bCs/>
          <w:color w:val="auto"/>
        </w:rPr>
        <w:t xml:space="preserve">Incubation: </w:t>
      </w:r>
      <w:r w:rsidR="005A302E" w:rsidRPr="009D6CCB">
        <w:rPr>
          <w:rFonts w:cstheme="minorHAnsi"/>
          <w:b/>
          <w:bCs/>
          <w:color w:val="auto"/>
        </w:rPr>
        <w:t>5 min</w:t>
      </w:r>
    </w:p>
    <w:p w14:paraId="11E77117" w14:textId="50867FA1" w:rsidR="00C74A12" w:rsidRPr="009D6CCB" w:rsidRDefault="009D6CCB" w:rsidP="009D6CCB">
      <w:pPr>
        <w:spacing w:before="120"/>
        <w:ind w:left="907"/>
        <w:rPr>
          <w:rFonts w:cstheme="minorHAnsi"/>
          <w:color w:val="auto"/>
        </w:rPr>
      </w:pPr>
      <w:r w:rsidRPr="009D6CCB">
        <w:rPr>
          <w:rFonts w:cstheme="minorHAnsi"/>
          <w:color w:val="EE0000"/>
        </w:rPr>
        <w:t xml:space="preserve">Added shot 4.1.6 </w:t>
      </w:r>
      <w:r w:rsidR="00787CB6" w:rsidRPr="009D6CCB">
        <w:rPr>
          <w:rFonts w:cstheme="minorHAnsi"/>
          <w:color w:val="EE0000"/>
        </w:rPr>
        <w:t xml:space="preserve">SCOPE: </w:t>
      </w:r>
      <w:r w:rsidR="00C74A12" w:rsidRPr="009D6CCB">
        <w:rPr>
          <w:rFonts w:cstheme="minorHAnsi"/>
          <w:color w:val="EE0000"/>
        </w:rPr>
        <w:t xml:space="preserve">transferring follicles through </w:t>
      </w:r>
      <w:r w:rsidR="00AD6927" w:rsidRPr="009D6CCB">
        <w:rPr>
          <w:rFonts w:cstheme="minorHAnsi"/>
          <w:color w:val="EE0000"/>
        </w:rPr>
        <w:t>three</w:t>
      </w:r>
      <w:r w:rsidR="00C74A12" w:rsidRPr="009D6CCB">
        <w:rPr>
          <w:rFonts w:cstheme="minorHAnsi"/>
          <w:color w:val="EE0000"/>
        </w:rPr>
        <w:t xml:space="preserve"> VS</w:t>
      </w:r>
      <w:r w:rsidR="00245779" w:rsidRPr="009D6CCB">
        <w:rPr>
          <w:rFonts w:cstheme="minorHAnsi"/>
          <w:color w:val="EE0000"/>
        </w:rPr>
        <w:t>2</w:t>
      </w:r>
      <w:r w:rsidR="00C74A12" w:rsidRPr="009D6CCB">
        <w:rPr>
          <w:rFonts w:cstheme="minorHAnsi"/>
          <w:color w:val="EE0000"/>
        </w:rPr>
        <w:t xml:space="preserve"> drops.</w:t>
      </w:r>
      <w:r w:rsidR="002831C5" w:rsidRPr="009D6CCB">
        <w:rPr>
          <w:rFonts w:cstheme="minorHAnsi"/>
          <w:b/>
          <w:bCs/>
          <w:color w:val="EE0000"/>
        </w:rPr>
        <w:t xml:space="preserve"> </w:t>
      </w:r>
      <w:r w:rsidRPr="009D6CCB">
        <w:rPr>
          <w:rFonts w:cstheme="minorHAnsi"/>
          <w:b/>
          <w:bCs/>
          <w:color w:val="FF0000"/>
        </w:rPr>
        <w:t xml:space="preserve"> </w:t>
      </w:r>
      <w:r w:rsidRPr="009D6CCB">
        <w:rPr>
          <w:rFonts w:ascii="Calibri" w:hAnsi="Calibri" w:cs="Calibri"/>
          <w:b/>
          <w:bCs/>
          <w:highlight w:val="green"/>
        </w:rPr>
        <w:t xml:space="preserve">Videographer’s NOTE: </w:t>
      </w:r>
      <w:r w:rsidRPr="009D6CCB">
        <w:rPr>
          <w:rFonts w:ascii="Calibri" w:hAnsi="Calibri" w:cs="Calibri"/>
          <w:highlight w:val="green"/>
        </w:rPr>
        <w:t>For 4.1.6, do NOT use takes 1 or 2, per author, use take 3, which had a tail-slate</w:t>
      </w:r>
    </w:p>
    <w:p w14:paraId="16507F4C" w14:textId="77777777" w:rsidR="00B30EC6" w:rsidRPr="001C6EDB" w:rsidRDefault="00B30EC6" w:rsidP="00B30EC6">
      <w:pPr>
        <w:pStyle w:val="ListParagraph"/>
        <w:spacing w:before="120"/>
        <w:ind w:left="1627"/>
        <w:rPr>
          <w:rFonts w:cstheme="minorHAnsi"/>
        </w:rPr>
      </w:pPr>
    </w:p>
    <w:p w14:paraId="1203232D" w14:textId="1F6F749D" w:rsidR="00C74A12" w:rsidRPr="001C6EDB" w:rsidRDefault="002831C5" w:rsidP="00C74A12">
      <w:pPr>
        <w:pStyle w:val="ListParagraph"/>
        <w:numPr>
          <w:ilvl w:val="1"/>
          <w:numId w:val="3"/>
        </w:numPr>
        <w:spacing w:before="120"/>
        <w:rPr>
          <w:rFonts w:cstheme="minorHAnsi"/>
        </w:rPr>
      </w:pPr>
      <w:r w:rsidRPr="004932D0">
        <w:rPr>
          <w:rFonts w:cstheme="minorHAnsi"/>
          <w:color w:val="7030A0"/>
        </w:rPr>
        <w:lastRenderedPageBreak/>
        <w:t>For vitrification,</w:t>
      </w:r>
      <w:r w:rsidR="00C74A12" w:rsidRPr="004932D0">
        <w:rPr>
          <w:rFonts w:cstheme="minorHAnsi"/>
          <w:color w:val="7030A0"/>
        </w:rPr>
        <w:t xml:space="preserve"> pick up </w:t>
      </w:r>
      <w:r w:rsidRPr="004932D0">
        <w:rPr>
          <w:rFonts w:cstheme="minorHAnsi"/>
          <w:color w:val="7030A0"/>
        </w:rPr>
        <w:t xml:space="preserve">the </w:t>
      </w:r>
      <w:r w:rsidR="00C74A12" w:rsidRPr="004932D0">
        <w:rPr>
          <w:rFonts w:cstheme="minorHAnsi"/>
          <w:color w:val="7030A0"/>
        </w:rPr>
        <w:t>follicles</w:t>
      </w:r>
      <w:r w:rsidRPr="004932D0">
        <w:rPr>
          <w:rFonts w:cstheme="minorHAnsi"/>
          <w:color w:val="7030A0"/>
        </w:rPr>
        <w:t xml:space="preserve"> from VS2. View the RI carrier under the dissecting scope </w:t>
      </w:r>
      <w:r w:rsidR="009D6CCB" w:rsidRPr="004932D0">
        <w:rPr>
          <w:rFonts w:cstheme="minorHAnsi"/>
          <w:color w:val="7030A0"/>
        </w:rPr>
        <w:t>and a</w:t>
      </w:r>
      <w:r w:rsidRPr="004932D0">
        <w:rPr>
          <w:rFonts w:cstheme="minorHAnsi"/>
          <w:color w:val="7030A0"/>
        </w:rPr>
        <w:t>djust the focus</w:t>
      </w:r>
      <w:r w:rsidR="00D4239E" w:rsidRPr="004932D0">
        <w:rPr>
          <w:rFonts w:cstheme="minorHAnsi"/>
          <w:color w:val="7030A0"/>
        </w:rPr>
        <w:t xml:space="preserve"> to visualize the</w:t>
      </w:r>
      <w:r w:rsidRPr="004932D0">
        <w:rPr>
          <w:rFonts w:cstheme="minorHAnsi"/>
          <w:color w:val="7030A0"/>
        </w:rPr>
        <w:t xml:space="preserve"> tiny hole in the </w:t>
      </w:r>
      <w:r w:rsidR="00D4239E" w:rsidRPr="004932D0">
        <w:rPr>
          <w:rFonts w:cstheme="minorHAnsi"/>
          <w:color w:val="7030A0"/>
        </w:rPr>
        <w:t>plastic stick</w:t>
      </w:r>
      <w:r w:rsidR="006069FF" w:rsidRPr="004932D0">
        <w:rPr>
          <w:rFonts w:cstheme="minorHAnsi"/>
          <w:color w:val="7030A0"/>
        </w:rPr>
        <w:t xml:space="preserve"> </w:t>
      </w:r>
      <w:r w:rsidR="00D4239E" w:rsidRPr="004932D0">
        <w:rPr>
          <w:rFonts w:cstheme="minorHAnsi"/>
          <w:b/>
          <w:color w:val="7030A0"/>
        </w:rPr>
        <w:t>[1]</w:t>
      </w:r>
      <w:r w:rsidR="00D4239E" w:rsidRPr="004932D0">
        <w:rPr>
          <w:rFonts w:cstheme="minorHAnsi"/>
          <w:color w:val="7030A0"/>
        </w:rPr>
        <w:t xml:space="preserve">. Deposit follicles with </w:t>
      </w:r>
      <w:r w:rsidR="00C74A12" w:rsidRPr="004932D0">
        <w:rPr>
          <w:rFonts w:cstheme="minorHAnsi"/>
          <w:color w:val="7030A0"/>
        </w:rPr>
        <w:t>minimal</w:t>
      </w:r>
      <w:r w:rsidR="00D4239E" w:rsidRPr="004932D0">
        <w:rPr>
          <w:rFonts w:cstheme="minorHAnsi"/>
          <w:color w:val="7030A0"/>
        </w:rPr>
        <w:t xml:space="preserve"> </w:t>
      </w:r>
      <w:r w:rsidR="00C74A12" w:rsidRPr="004932D0">
        <w:rPr>
          <w:rFonts w:cstheme="minorHAnsi"/>
          <w:color w:val="7030A0"/>
        </w:rPr>
        <w:t>fluid into the</w:t>
      </w:r>
      <w:r w:rsidR="00D4239E" w:rsidRPr="004932D0">
        <w:rPr>
          <w:rFonts w:cstheme="minorHAnsi"/>
          <w:color w:val="7030A0"/>
        </w:rPr>
        <w:t xml:space="preserve"> hole</w:t>
      </w:r>
      <w:r w:rsidR="00C74A12" w:rsidRPr="004932D0">
        <w:rPr>
          <w:rFonts w:cstheme="minorHAnsi"/>
          <w:color w:val="7030A0"/>
        </w:rPr>
        <w:t xml:space="preserve"> </w:t>
      </w:r>
      <w:r w:rsidR="00C74A12" w:rsidRPr="004932D0">
        <w:rPr>
          <w:rFonts w:cstheme="minorHAnsi"/>
          <w:b/>
          <w:color w:val="7030A0"/>
        </w:rPr>
        <w:t>[</w:t>
      </w:r>
      <w:r w:rsidR="00D4239E" w:rsidRPr="004932D0">
        <w:rPr>
          <w:rFonts w:cstheme="minorHAnsi"/>
          <w:b/>
          <w:color w:val="7030A0"/>
        </w:rPr>
        <w:t>2</w:t>
      </w:r>
      <w:r w:rsidR="00C74A12" w:rsidRPr="004932D0">
        <w:rPr>
          <w:rFonts w:cstheme="minorHAnsi"/>
          <w:b/>
          <w:color w:val="7030A0"/>
        </w:rPr>
        <w:t>]</w:t>
      </w:r>
      <w:r w:rsidR="00C74A12" w:rsidRPr="004932D0">
        <w:rPr>
          <w:rFonts w:cstheme="minorHAnsi"/>
          <w:color w:val="7030A0"/>
        </w:rPr>
        <w:t xml:space="preserve">. Drop the plastic stick into the pre-cooled outer straw </w:t>
      </w:r>
      <w:r w:rsidR="00C74A12" w:rsidRPr="004932D0">
        <w:rPr>
          <w:rFonts w:cstheme="minorHAnsi"/>
          <w:b/>
          <w:color w:val="7030A0"/>
        </w:rPr>
        <w:t>[</w:t>
      </w:r>
      <w:r w:rsidR="00D4239E" w:rsidRPr="004932D0">
        <w:rPr>
          <w:rFonts w:cstheme="minorHAnsi"/>
          <w:b/>
          <w:color w:val="7030A0"/>
        </w:rPr>
        <w:t>3</w:t>
      </w:r>
      <w:r w:rsidR="00C74A12" w:rsidRPr="004932D0">
        <w:rPr>
          <w:rFonts w:cstheme="minorHAnsi"/>
          <w:b/>
          <w:color w:val="7030A0"/>
        </w:rPr>
        <w:t>]</w:t>
      </w:r>
      <w:r w:rsidR="00C74A12" w:rsidRPr="004932D0">
        <w:rPr>
          <w:rFonts w:cstheme="minorHAnsi"/>
          <w:color w:val="7030A0"/>
        </w:rPr>
        <w:t xml:space="preserve"> </w:t>
      </w:r>
      <w:r w:rsidR="00B30EC6" w:rsidRPr="004932D0">
        <w:rPr>
          <w:rFonts w:cstheme="minorHAnsi"/>
          <w:color w:val="7030A0"/>
        </w:rPr>
        <w:t>and u</w:t>
      </w:r>
      <w:r w:rsidR="00C74A12" w:rsidRPr="004932D0">
        <w:rPr>
          <w:rFonts w:cstheme="minorHAnsi"/>
          <w:color w:val="7030A0"/>
        </w:rPr>
        <w:t xml:space="preserve">se an ultrasonic sealer to close the straw </w:t>
      </w:r>
      <w:r w:rsidR="00C74A12" w:rsidRPr="004932D0">
        <w:rPr>
          <w:rFonts w:cstheme="minorHAnsi"/>
          <w:b/>
          <w:color w:val="7030A0"/>
        </w:rPr>
        <w:t>[</w:t>
      </w:r>
      <w:r w:rsidR="00D4239E" w:rsidRPr="004932D0">
        <w:rPr>
          <w:rFonts w:cstheme="minorHAnsi"/>
          <w:b/>
          <w:color w:val="7030A0"/>
        </w:rPr>
        <w:t>4</w:t>
      </w:r>
      <w:r w:rsidR="00C74A12" w:rsidRPr="004932D0">
        <w:rPr>
          <w:rFonts w:cstheme="minorHAnsi"/>
          <w:b/>
          <w:color w:val="7030A0"/>
        </w:rPr>
        <w:t>]</w:t>
      </w:r>
      <w:r w:rsidR="00C74A12" w:rsidRPr="004932D0">
        <w:rPr>
          <w:rFonts w:cstheme="minorHAnsi"/>
          <w:color w:val="7030A0"/>
        </w:rPr>
        <w:t xml:space="preserve">. Place the straw in a goblet attached to the </w:t>
      </w:r>
      <w:proofErr w:type="spellStart"/>
      <w:r w:rsidR="00C74A12" w:rsidRPr="004932D0">
        <w:rPr>
          <w:rFonts w:cstheme="minorHAnsi"/>
          <w:color w:val="7030A0"/>
        </w:rPr>
        <w:t>cryocane</w:t>
      </w:r>
      <w:proofErr w:type="spellEnd"/>
      <w:r w:rsidR="00C74A12" w:rsidRPr="004932D0">
        <w:rPr>
          <w:rFonts w:cstheme="minorHAnsi"/>
          <w:color w:val="7030A0"/>
        </w:rPr>
        <w:t xml:space="preserve"> </w:t>
      </w:r>
      <w:r w:rsidR="00C74A12" w:rsidRPr="004932D0">
        <w:rPr>
          <w:rFonts w:cstheme="minorHAnsi"/>
          <w:b/>
          <w:color w:val="7030A0"/>
        </w:rPr>
        <w:t>[</w:t>
      </w:r>
      <w:r w:rsidR="00D4239E" w:rsidRPr="004932D0">
        <w:rPr>
          <w:rFonts w:cstheme="minorHAnsi"/>
          <w:b/>
          <w:color w:val="7030A0"/>
        </w:rPr>
        <w:t>5</w:t>
      </w:r>
      <w:r w:rsidR="00C74A12" w:rsidRPr="004932D0">
        <w:rPr>
          <w:rFonts w:cstheme="minorHAnsi"/>
          <w:b/>
          <w:color w:val="7030A0"/>
        </w:rPr>
        <w:t>]</w:t>
      </w:r>
      <w:r w:rsidR="00B30EC6" w:rsidRPr="004932D0">
        <w:rPr>
          <w:rFonts w:cstheme="minorHAnsi"/>
          <w:color w:val="7030A0"/>
        </w:rPr>
        <w:t>, c</w:t>
      </w:r>
      <w:r w:rsidR="00C74A12" w:rsidRPr="004932D0">
        <w:rPr>
          <w:rFonts w:cstheme="minorHAnsi"/>
          <w:color w:val="7030A0"/>
        </w:rPr>
        <w:t xml:space="preserve">over the cane with a plastic protective sleeve and plunge it into liquid nitrogen </w:t>
      </w:r>
      <w:r w:rsidR="00C74A12" w:rsidRPr="001C6EDB">
        <w:rPr>
          <w:rFonts w:cstheme="minorHAnsi"/>
          <w:b/>
        </w:rPr>
        <w:t>[</w:t>
      </w:r>
      <w:r w:rsidR="006069FF" w:rsidRPr="001C6EDB">
        <w:rPr>
          <w:rFonts w:cstheme="minorHAnsi"/>
          <w:b/>
        </w:rPr>
        <w:t>6</w:t>
      </w:r>
      <w:r w:rsidR="00C74A12" w:rsidRPr="001C6EDB">
        <w:rPr>
          <w:rFonts w:cstheme="minorHAnsi"/>
          <w:b/>
        </w:rPr>
        <w:t>]</w:t>
      </w:r>
      <w:r w:rsidR="00C74A12" w:rsidRPr="001C6EDB">
        <w:rPr>
          <w:rFonts w:cstheme="minorHAnsi"/>
        </w:rPr>
        <w:t>.</w:t>
      </w:r>
    </w:p>
    <w:p w14:paraId="0C7EEC46" w14:textId="7347FE64" w:rsidR="00D4239E" w:rsidRPr="001C6EDB" w:rsidRDefault="00787CB6" w:rsidP="00B30EC6">
      <w:pPr>
        <w:pStyle w:val="ListParagraph"/>
        <w:numPr>
          <w:ilvl w:val="2"/>
          <w:numId w:val="3"/>
        </w:numPr>
        <w:spacing w:before="120"/>
        <w:rPr>
          <w:rFonts w:cstheme="minorHAnsi"/>
        </w:rPr>
      </w:pPr>
      <w:r>
        <w:rPr>
          <w:rFonts w:cstheme="minorHAnsi"/>
        </w:rPr>
        <w:t xml:space="preserve">SCOPE: </w:t>
      </w:r>
      <w:r w:rsidR="00D4239E" w:rsidRPr="001C6EDB">
        <w:rPr>
          <w:rFonts w:cstheme="minorHAnsi"/>
        </w:rPr>
        <w:t>Close-up of the carrier with tiny hole</w:t>
      </w:r>
    </w:p>
    <w:p w14:paraId="1D691FD6" w14:textId="45956630" w:rsidR="00C74A12" w:rsidRPr="001C6EDB" w:rsidRDefault="00787CB6" w:rsidP="00B30EC6">
      <w:pPr>
        <w:pStyle w:val="ListParagraph"/>
        <w:numPr>
          <w:ilvl w:val="2"/>
          <w:numId w:val="3"/>
        </w:numPr>
        <w:spacing w:before="120"/>
        <w:rPr>
          <w:rFonts w:cstheme="minorHAnsi"/>
        </w:rPr>
      </w:pPr>
      <w:r>
        <w:rPr>
          <w:rFonts w:cstheme="minorHAnsi"/>
        </w:rPr>
        <w:t xml:space="preserve">SCOPE: </w:t>
      </w:r>
      <w:r w:rsidR="00C74A12" w:rsidRPr="001C6EDB">
        <w:rPr>
          <w:rFonts w:cstheme="minorHAnsi"/>
        </w:rPr>
        <w:t>Talent placing follicles into the tiny hole of the plastic stick.</w:t>
      </w:r>
    </w:p>
    <w:p w14:paraId="64F707D7"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dropping the stick into the pre-cooled outer straw.</w:t>
      </w:r>
    </w:p>
    <w:p w14:paraId="73F4BEA9" w14:textId="6E0466A1" w:rsidR="00C74A12" w:rsidRPr="001C6EDB" w:rsidRDefault="00C74A12" w:rsidP="00B30EC6">
      <w:pPr>
        <w:pStyle w:val="ListParagraph"/>
        <w:numPr>
          <w:ilvl w:val="2"/>
          <w:numId w:val="3"/>
        </w:numPr>
        <w:spacing w:before="120"/>
        <w:rPr>
          <w:rFonts w:cstheme="minorHAnsi"/>
        </w:rPr>
      </w:pPr>
      <w:r w:rsidRPr="001C6EDB">
        <w:rPr>
          <w:rFonts w:cstheme="minorHAnsi"/>
        </w:rPr>
        <w:t>Close-up of the ultrasonic sealer sealing the straw.</w:t>
      </w:r>
      <w:r w:rsidR="009D6CCB">
        <w:rPr>
          <w:rFonts w:cstheme="minorHAnsi"/>
        </w:rPr>
        <w:t xml:space="preserve"> </w:t>
      </w:r>
      <w:r w:rsidR="009D6CCB" w:rsidRPr="002F1F13">
        <w:rPr>
          <w:rFonts w:ascii="Calibri" w:hAnsi="Calibri" w:cs="Calibri"/>
          <w:b/>
          <w:bCs/>
          <w:highlight w:val="green"/>
        </w:rPr>
        <w:t>Videographer’s NOTE:</w:t>
      </w:r>
      <w:r w:rsidR="009D6CCB">
        <w:rPr>
          <w:rFonts w:ascii="Calibri" w:hAnsi="Calibri" w:cs="Calibri"/>
          <w:b/>
          <w:bCs/>
          <w:highlight w:val="green"/>
        </w:rPr>
        <w:t xml:space="preserve"> </w:t>
      </w:r>
      <w:r w:rsidR="009D6CCB" w:rsidRPr="002F1F13">
        <w:rPr>
          <w:rFonts w:ascii="Calibri" w:hAnsi="Calibri" w:cs="Calibri"/>
          <w:highlight w:val="green"/>
        </w:rPr>
        <w:t xml:space="preserve">4.2.4 - punched in for a </w:t>
      </w:r>
      <w:proofErr w:type="gramStart"/>
      <w:r w:rsidR="009D6CCB" w:rsidRPr="002F1F13">
        <w:rPr>
          <w:rFonts w:ascii="Calibri" w:hAnsi="Calibri" w:cs="Calibri"/>
          <w:highlight w:val="green"/>
        </w:rPr>
        <w:t>close up</w:t>
      </w:r>
      <w:proofErr w:type="gramEnd"/>
      <w:r w:rsidR="009D6CCB" w:rsidRPr="002F1F13">
        <w:rPr>
          <w:rFonts w:ascii="Calibri" w:hAnsi="Calibri" w:cs="Calibri"/>
          <w:highlight w:val="green"/>
        </w:rPr>
        <w:t xml:space="preserve"> at the end of the shot</w:t>
      </w:r>
    </w:p>
    <w:p w14:paraId="0F434764"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placing the sealed straw into the goblet.</w:t>
      </w:r>
    </w:p>
    <w:p w14:paraId="231693AF" w14:textId="53746496" w:rsidR="00C74A12" w:rsidRPr="001C6EDB" w:rsidRDefault="00B30EC6" w:rsidP="006069FF">
      <w:pPr>
        <w:pStyle w:val="ListParagraph"/>
        <w:numPr>
          <w:ilvl w:val="2"/>
          <w:numId w:val="3"/>
        </w:numPr>
        <w:spacing w:before="120"/>
        <w:rPr>
          <w:rFonts w:cstheme="minorHAnsi"/>
        </w:rPr>
      </w:pPr>
      <w:r w:rsidRPr="001C6EDB">
        <w:rPr>
          <w:rFonts w:cstheme="minorHAnsi"/>
        </w:rPr>
        <w:t xml:space="preserve">Talent covering the cane </w:t>
      </w:r>
      <w:r w:rsidR="006069FF" w:rsidRPr="001C6EDB">
        <w:rPr>
          <w:rFonts w:cstheme="minorHAnsi"/>
        </w:rPr>
        <w:t xml:space="preserve">with a </w:t>
      </w:r>
      <w:r w:rsidRPr="001C6EDB">
        <w:rPr>
          <w:rFonts w:cstheme="minorHAnsi"/>
        </w:rPr>
        <w:t>plastic sleeve</w:t>
      </w:r>
      <w:r w:rsidR="006069FF" w:rsidRPr="001C6EDB">
        <w:rPr>
          <w:rFonts w:cstheme="minorHAnsi"/>
        </w:rPr>
        <w:t xml:space="preserve"> and placing it in</w:t>
      </w:r>
      <w:r w:rsidR="00C74A12" w:rsidRPr="001C6EDB">
        <w:rPr>
          <w:rFonts w:cstheme="minorHAnsi"/>
        </w:rPr>
        <w:t xml:space="preserve"> liquid nitrogen.</w:t>
      </w:r>
    </w:p>
    <w:p w14:paraId="24286251" w14:textId="6BFD728F" w:rsidR="00C74A12" w:rsidRPr="001C6EDB" w:rsidRDefault="00C74A12" w:rsidP="00B30EC6">
      <w:pPr>
        <w:pStyle w:val="ListParagraph"/>
        <w:spacing w:before="120"/>
        <w:ind w:left="907"/>
        <w:rPr>
          <w:rFonts w:cstheme="minorHAnsi"/>
        </w:rPr>
      </w:pPr>
    </w:p>
    <w:p w14:paraId="3C5094F1" w14:textId="208C959C" w:rsidR="00C74A12" w:rsidRPr="001C6EDB" w:rsidRDefault="00B30EC6" w:rsidP="00C74A12">
      <w:pPr>
        <w:pStyle w:val="ListParagraph"/>
        <w:numPr>
          <w:ilvl w:val="1"/>
          <w:numId w:val="3"/>
        </w:numPr>
        <w:spacing w:before="120"/>
        <w:rPr>
          <w:rFonts w:cstheme="minorHAnsi"/>
        </w:rPr>
      </w:pPr>
      <w:r w:rsidRPr="004932D0">
        <w:rPr>
          <w:rFonts w:cstheme="minorHAnsi"/>
          <w:color w:val="7030A0"/>
        </w:rPr>
        <w:t xml:space="preserve">For open carrier vitrification, </w:t>
      </w:r>
      <w:r w:rsidR="009D6CCB" w:rsidRPr="004932D0">
        <w:rPr>
          <w:rFonts w:cstheme="minorHAnsi"/>
          <w:color w:val="7030A0"/>
        </w:rPr>
        <w:t>p</w:t>
      </w:r>
      <w:r w:rsidR="00B3752C" w:rsidRPr="004932D0">
        <w:rPr>
          <w:rFonts w:cstheme="minorHAnsi"/>
          <w:color w:val="7030A0"/>
        </w:rPr>
        <w:t xml:space="preserve">repare the carrier by </w:t>
      </w:r>
      <w:r w:rsidR="009D6CCB" w:rsidRPr="004932D0">
        <w:rPr>
          <w:rFonts w:cstheme="minorHAnsi"/>
          <w:color w:val="7030A0"/>
        </w:rPr>
        <w:t>inserting the</w:t>
      </w:r>
      <w:r w:rsidR="00C74A12" w:rsidRPr="004932D0">
        <w:rPr>
          <w:rFonts w:cstheme="minorHAnsi"/>
          <w:color w:val="7030A0"/>
        </w:rPr>
        <w:t xml:space="preserve"> metal CL stem into the magnetized vial cap, ensuring a firm hold</w:t>
      </w:r>
      <w:r w:rsidR="00C74A12" w:rsidRPr="001C6EDB">
        <w:rPr>
          <w:rFonts w:cstheme="minorHAnsi"/>
        </w:rPr>
        <w:t xml:space="preserve"> </w:t>
      </w:r>
      <w:r w:rsidR="00C74A12" w:rsidRPr="001C6EDB">
        <w:rPr>
          <w:rFonts w:cstheme="minorHAnsi"/>
          <w:b/>
        </w:rPr>
        <w:t>[</w:t>
      </w:r>
      <w:r w:rsidRPr="001C6EDB">
        <w:rPr>
          <w:rFonts w:cstheme="minorHAnsi"/>
          <w:b/>
        </w:rPr>
        <w:t>1</w:t>
      </w:r>
      <w:r w:rsidR="00C74A12" w:rsidRPr="001C6EDB">
        <w:rPr>
          <w:rFonts w:cstheme="minorHAnsi"/>
          <w:b/>
        </w:rPr>
        <w:t>]</w:t>
      </w:r>
      <w:r w:rsidR="00C74A12" w:rsidRPr="001C6EDB">
        <w:rPr>
          <w:rFonts w:cstheme="minorHAnsi"/>
        </w:rPr>
        <w:t>.</w:t>
      </w:r>
      <w:r w:rsidR="00F07178" w:rsidRPr="001C6EDB">
        <w:rPr>
          <w:rFonts w:cstheme="minorHAnsi"/>
        </w:rPr>
        <w:t xml:space="preserve"> </w:t>
      </w:r>
    </w:p>
    <w:p w14:paraId="70BB99CA" w14:textId="05098F83" w:rsidR="00C74A12" w:rsidRPr="001C6EDB" w:rsidRDefault="00C74A12" w:rsidP="00B30EC6">
      <w:pPr>
        <w:pStyle w:val="ListParagraph"/>
        <w:numPr>
          <w:ilvl w:val="2"/>
          <w:numId w:val="3"/>
        </w:numPr>
        <w:spacing w:before="120"/>
        <w:rPr>
          <w:rFonts w:cstheme="minorHAnsi"/>
        </w:rPr>
      </w:pPr>
      <w:r w:rsidRPr="001C6EDB">
        <w:rPr>
          <w:rFonts w:cstheme="minorHAnsi"/>
        </w:rPr>
        <w:t xml:space="preserve">Close-up of CL stem </w:t>
      </w:r>
      <w:r w:rsidR="00B30EC6" w:rsidRPr="001C6EDB">
        <w:rPr>
          <w:rFonts w:cstheme="minorHAnsi"/>
        </w:rPr>
        <w:t xml:space="preserve">being </w:t>
      </w:r>
      <w:r w:rsidRPr="001C6EDB">
        <w:rPr>
          <w:rFonts w:cstheme="minorHAnsi"/>
        </w:rPr>
        <w:t>inserted into a magnetized vial cap</w:t>
      </w:r>
      <w:r w:rsidR="009D6CCB">
        <w:rPr>
          <w:rFonts w:cstheme="minorHAnsi"/>
        </w:rPr>
        <w:t xml:space="preserve">. </w:t>
      </w:r>
      <w:r w:rsidR="009D6CCB" w:rsidRPr="009D6CCB">
        <w:rPr>
          <w:rFonts w:cstheme="minorHAnsi"/>
          <w:b/>
          <w:bCs/>
          <w:highlight w:val="green"/>
        </w:rPr>
        <w:t>Author’s NOTE</w:t>
      </w:r>
      <w:r w:rsidR="009D6CCB" w:rsidRPr="009D6CCB">
        <w:rPr>
          <w:rFonts w:cstheme="minorHAnsi"/>
          <w:highlight w:val="green"/>
        </w:rPr>
        <w:t xml:space="preserve">: </w:t>
      </w:r>
      <w:r w:rsidR="00D621FA" w:rsidRPr="009D6CCB">
        <w:rPr>
          <w:rFonts w:cstheme="minorHAnsi"/>
          <w:color w:val="auto"/>
          <w:highlight w:val="green"/>
        </w:rPr>
        <w:t>Show still setup shot of vial and cap</w:t>
      </w:r>
      <w:r w:rsidR="009D6CCB" w:rsidRPr="009D6CCB">
        <w:rPr>
          <w:rFonts w:cstheme="minorHAnsi"/>
          <w:color w:val="auto"/>
          <w:highlight w:val="green"/>
        </w:rPr>
        <w:t xml:space="preserve"> for a fraction of a second and then the action in the</w:t>
      </w:r>
      <w:r w:rsidR="00D621FA" w:rsidRPr="009D6CCB">
        <w:rPr>
          <w:rFonts w:cstheme="minorHAnsi"/>
          <w:color w:val="auto"/>
          <w:highlight w:val="green"/>
        </w:rPr>
        <w:t xml:space="preserve"> video</w:t>
      </w:r>
    </w:p>
    <w:p w14:paraId="3AB0D869" w14:textId="77777777" w:rsidR="00B30EC6" w:rsidRPr="001C6EDB" w:rsidRDefault="00B30EC6" w:rsidP="00B30EC6">
      <w:pPr>
        <w:pStyle w:val="ListParagraph"/>
        <w:spacing w:before="120"/>
        <w:ind w:left="1627"/>
        <w:rPr>
          <w:rFonts w:cstheme="minorHAnsi"/>
        </w:rPr>
      </w:pPr>
    </w:p>
    <w:p w14:paraId="6807D484" w14:textId="5573EB00" w:rsidR="00C74A12" w:rsidRPr="001C6EDB" w:rsidRDefault="00C74A12" w:rsidP="00C74A12">
      <w:pPr>
        <w:pStyle w:val="ListParagraph"/>
        <w:numPr>
          <w:ilvl w:val="1"/>
          <w:numId w:val="3"/>
        </w:numPr>
        <w:spacing w:before="120"/>
        <w:rPr>
          <w:rFonts w:cstheme="minorHAnsi"/>
        </w:rPr>
      </w:pPr>
      <w:r w:rsidRPr="004932D0">
        <w:rPr>
          <w:rFonts w:cstheme="minorHAnsi"/>
          <w:color w:val="7030A0"/>
        </w:rPr>
        <w:t xml:space="preserve">Place a rack into the </w:t>
      </w:r>
      <w:proofErr w:type="spellStart"/>
      <w:r w:rsidRPr="004932D0">
        <w:rPr>
          <w:rFonts w:cstheme="minorHAnsi"/>
          <w:color w:val="7030A0"/>
        </w:rPr>
        <w:t>cryo</w:t>
      </w:r>
      <w:proofErr w:type="spellEnd"/>
      <w:r w:rsidRPr="004932D0">
        <w:rPr>
          <w:rFonts w:cstheme="minorHAnsi"/>
          <w:color w:val="7030A0"/>
        </w:rPr>
        <w:t xml:space="preserve"> box to hold cryovials, ensuring liquid nitrogen is below the </w:t>
      </w:r>
      <w:r w:rsidR="00B3752C" w:rsidRPr="004932D0">
        <w:rPr>
          <w:rFonts w:cstheme="minorHAnsi"/>
          <w:color w:val="7030A0"/>
        </w:rPr>
        <w:t xml:space="preserve">top of the </w:t>
      </w:r>
      <w:r w:rsidRPr="004932D0">
        <w:rPr>
          <w:rFonts w:cstheme="minorHAnsi"/>
          <w:color w:val="7030A0"/>
        </w:rPr>
        <w:t>vial</w:t>
      </w:r>
      <w:r w:rsidR="00435E5A" w:rsidRPr="004932D0">
        <w:rPr>
          <w:rFonts w:cstheme="minorHAnsi"/>
          <w:color w:val="7030A0"/>
        </w:rPr>
        <w:t>s</w:t>
      </w:r>
      <w:r w:rsidRPr="004932D0">
        <w:rPr>
          <w:rFonts w:cstheme="minorHAnsi"/>
          <w:color w:val="7030A0"/>
        </w:rPr>
        <w:t xml:space="preserve"> </w:t>
      </w:r>
      <w:r w:rsidR="00F07178" w:rsidRPr="004932D0">
        <w:rPr>
          <w:rFonts w:cstheme="minorHAnsi"/>
          <w:b/>
          <w:color w:val="7030A0"/>
        </w:rPr>
        <w:t>1</w:t>
      </w:r>
      <w:r w:rsidRPr="004932D0">
        <w:rPr>
          <w:rFonts w:cstheme="minorHAnsi"/>
          <w:b/>
          <w:color w:val="7030A0"/>
        </w:rPr>
        <w:t>]</w:t>
      </w:r>
      <w:r w:rsidRPr="004932D0">
        <w:rPr>
          <w:rFonts w:cstheme="minorHAnsi"/>
          <w:color w:val="7030A0"/>
        </w:rPr>
        <w:t xml:space="preserve">. Fill </w:t>
      </w:r>
      <w:r w:rsidR="00B3752C" w:rsidRPr="004932D0">
        <w:rPr>
          <w:rFonts w:cstheme="minorHAnsi"/>
          <w:color w:val="7030A0"/>
        </w:rPr>
        <w:t>a</w:t>
      </w:r>
      <w:r w:rsidRPr="004932D0">
        <w:rPr>
          <w:rFonts w:cstheme="minorHAnsi"/>
          <w:color w:val="7030A0"/>
        </w:rPr>
        <w:t xml:space="preserve"> magnetized and vented</w:t>
      </w:r>
      <w:r w:rsidR="00EF286B" w:rsidRPr="004932D0">
        <w:rPr>
          <w:rFonts w:cstheme="minorHAnsi"/>
          <w:color w:val="7030A0"/>
        </w:rPr>
        <w:t xml:space="preserve"> </w:t>
      </w:r>
      <w:proofErr w:type="spellStart"/>
      <w:r w:rsidR="00EF286B" w:rsidRPr="004932D0">
        <w:rPr>
          <w:rFonts w:cstheme="minorHAnsi"/>
          <w:color w:val="7030A0"/>
        </w:rPr>
        <w:t>cryo</w:t>
      </w:r>
      <w:proofErr w:type="spellEnd"/>
      <w:r w:rsidRPr="004932D0">
        <w:rPr>
          <w:rFonts w:cstheme="minorHAnsi"/>
          <w:color w:val="7030A0"/>
        </w:rPr>
        <w:t xml:space="preserve"> vial with liquid nitrogen and place i</w:t>
      </w:r>
      <w:r w:rsidR="00EF286B" w:rsidRPr="004932D0">
        <w:rPr>
          <w:rFonts w:cstheme="minorHAnsi"/>
          <w:color w:val="7030A0"/>
        </w:rPr>
        <w:t xml:space="preserve">n </w:t>
      </w:r>
      <w:r w:rsidRPr="004932D0">
        <w:rPr>
          <w:rFonts w:cstheme="minorHAnsi"/>
          <w:color w:val="7030A0"/>
        </w:rPr>
        <w:t xml:space="preserve">the rack </w:t>
      </w:r>
      <w:r w:rsidRPr="001C6EDB">
        <w:rPr>
          <w:rFonts w:cstheme="minorHAnsi"/>
          <w:b/>
        </w:rPr>
        <w:t>[</w:t>
      </w:r>
      <w:r w:rsidR="00F07178" w:rsidRPr="001C6EDB">
        <w:rPr>
          <w:rFonts w:cstheme="minorHAnsi"/>
          <w:b/>
        </w:rPr>
        <w:t>2</w:t>
      </w:r>
      <w:r w:rsidRPr="001C6EDB">
        <w:rPr>
          <w:rFonts w:cstheme="minorHAnsi"/>
          <w:b/>
        </w:rPr>
        <w:t>]</w:t>
      </w:r>
      <w:r w:rsidRPr="001C6EDB">
        <w:rPr>
          <w:rFonts w:cstheme="minorHAnsi"/>
        </w:rPr>
        <w:t>.</w:t>
      </w:r>
    </w:p>
    <w:p w14:paraId="7008293E" w14:textId="77777777"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placing a rack into the </w:t>
      </w:r>
      <w:proofErr w:type="spellStart"/>
      <w:r w:rsidRPr="001C6EDB">
        <w:rPr>
          <w:rFonts w:cstheme="minorHAnsi"/>
        </w:rPr>
        <w:t>cryo</w:t>
      </w:r>
      <w:proofErr w:type="spellEnd"/>
      <w:r w:rsidRPr="001C6EDB">
        <w:rPr>
          <w:rFonts w:cstheme="minorHAnsi"/>
        </w:rPr>
        <w:t xml:space="preserve"> box.</w:t>
      </w:r>
    </w:p>
    <w:p w14:paraId="042323E4" w14:textId="77777777" w:rsidR="00C74A12" w:rsidRPr="001C6EDB" w:rsidRDefault="00C74A12" w:rsidP="00B30EC6">
      <w:pPr>
        <w:pStyle w:val="ListParagraph"/>
        <w:numPr>
          <w:ilvl w:val="2"/>
          <w:numId w:val="3"/>
        </w:numPr>
        <w:spacing w:before="120"/>
        <w:rPr>
          <w:rFonts w:cstheme="minorHAnsi"/>
        </w:rPr>
      </w:pPr>
      <w:r w:rsidRPr="001C6EDB">
        <w:rPr>
          <w:rFonts w:cstheme="minorHAnsi"/>
        </w:rPr>
        <w:t>Close-up of the magnetized vial filled with liquid nitrogen.</w:t>
      </w:r>
    </w:p>
    <w:p w14:paraId="00CA79CA" w14:textId="77777777" w:rsidR="00B30EC6" w:rsidRPr="001C6EDB" w:rsidRDefault="00B30EC6" w:rsidP="00B30EC6">
      <w:pPr>
        <w:pStyle w:val="ListParagraph"/>
        <w:spacing w:before="120"/>
        <w:ind w:left="1627"/>
        <w:rPr>
          <w:rFonts w:cstheme="minorHAnsi"/>
        </w:rPr>
      </w:pPr>
    </w:p>
    <w:p w14:paraId="532498C0" w14:textId="0610BD14" w:rsidR="00C74A12" w:rsidRPr="001C6EDB" w:rsidRDefault="00C74A12" w:rsidP="00C74A12">
      <w:pPr>
        <w:pStyle w:val="ListParagraph"/>
        <w:numPr>
          <w:ilvl w:val="1"/>
          <w:numId w:val="3"/>
        </w:numPr>
        <w:spacing w:before="120"/>
        <w:rPr>
          <w:rFonts w:cstheme="minorHAnsi"/>
        </w:rPr>
      </w:pPr>
      <w:r w:rsidRPr="004932D0">
        <w:rPr>
          <w:rFonts w:cstheme="minorHAnsi"/>
          <w:color w:val="7030A0"/>
        </w:rPr>
        <w:t>Grasp the CL open carrier by its attached magnetic cap using a m</w:t>
      </w:r>
      <w:r w:rsidR="00D621FA" w:rsidRPr="004932D0">
        <w:rPr>
          <w:rFonts w:cstheme="minorHAnsi"/>
          <w:color w:val="7030A0"/>
        </w:rPr>
        <w:t xml:space="preserve">agnetic </w:t>
      </w:r>
      <w:r w:rsidRPr="004932D0">
        <w:rPr>
          <w:rFonts w:cstheme="minorHAnsi"/>
          <w:color w:val="7030A0"/>
        </w:rPr>
        <w:t xml:space="preserve">wand </w:t>
      </w:r>
      <w:r w:rsidRPr="004932D0">
        <w:rPr>
          <w:rFonts w:cstheme="minorHAnsi"/>
          <w:b/>
          <w:color w:val="7030A0"/>
        </w:rPr>
        <w:t>[1]</w:t>
      </w:r>
      <w:r w:rsidR="00EF286B" w:rsidRPr="004932D0">
        <w:rPr>
          <w:rFonts w:cstheme="minorHAnsi"/>
          <w:color w:val="7030A0"/>
        </w:rPr>
        <w:t>.</w:t>
      </w:r>
      <w:r w:rsidR="00B30EC6" w:rsidRPr="004932D0">
        <w:rPr>
          <w:rFonts w:cstheme="minorHAnsi"/>
          <w:color w:val="7030A0"/>
        </w:rPr>
        <w:t xml:space="preserve"> </w:t>
      </w:r>
      <w:r w:rsidR="00EF286B" w:rsidRPr="004932D0">
        <w:rPr>
          <w:rFonts w:cstheme="minorHAnsi"/>
          <w:color w:val="7030A0"/>
        </w:rPr>
        <w:t>Di</w:t>
      </w:r>
      <w:r w:rsidRPr="004932D0">
        <w:rPr>
          <w:rFonts w:cstheme="minorHAnsi"/>
          <w:color w:val="7030A0"/>
        </w:rPr>
        <w:t xml:space="preserve">p the CL carrier in a separate drop of VS2 to create a cryoprotectant film </w:t>
      </w:r>
      <w:r w:rsidRPr="004932D0">
        <w:rPr>
          <w:rFonts w:cstheme="minorHAnsi"/>
          <w:b/>
          <w:color w:val="7030A0"/>
        </w:rPr>
        <w:t>[2]</w:t>
      </w:r>
      <w:r w:rsidRPr="004932D0">
        <w:rPr>
          <w:rFonts w:cstheme="minorHAnsi"/>
          <w:color w:val="7030A0"/>
        </w:rPr>
        <w:t xml:space="preserve">. Pick up all follicles or follicle clusters and place them on the film with minimal fluid </w:t>
      </w:r>
      <w:r w:rsidRPr="001C6EDB">
        <w:rPr>
          <w:rFonts w:cstheme="minorHAnsi"/>
          <w:b/>
        </w:rPr>
        <w:t>[3]</w:t>
      </w:r>
      <w:r w:rsidRPr="001C6EDB">
        <w:rPr>
          <w:rFonts w:cstheme="minorHAnsi"/>
        </w:rPr>
        <w:t>.</w:t>
      </w:r>
      <w:r w:rsidR="00F07178" w:rsidRPr="001C6EDB">
        <w:rPr>
          <w:rFonts w:cstheme="minorHAnsi"/>
        </w:rPr>
        <w:t xml:space="preserve"> </w:t>
      </w:r>
    </w:p>
    <w:p w14:paraId="3E04DD0F"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holding the CL open carrier with a magnetic wand.</w:t>
      </w:r>
    </w:p>
    <w:p w14:paraId="5BA16416" w14:textId="63866DA9" w:rsidR="00C74A12" w:rsidRPr="001C6EDB" w:rsidRDefault="00787CB6" w:rsidP="00B30EC6">
      <w:pPr>
        <w:pStyle w:val="ListParagraph"/>
        <w:numPr>
          <w:ilvl w:val="2"/>
          <w:numId w:val="3"/>
        </w:numPr>
        <w:spacing w:before="120"/>
        <w:rPr>
          <w:rFonts w:cstheme="minorHAnsi"/>
        </w:rPr>
      </w:pPr>
      <w:r>
        <w:rPr>
          <w:rFonts w:cstheme="minorHAnsi"/>
        </w:rPr>
        <w:t xml:space="preserve">SCOPE: </w:t>
      </w:r>
      <w:proofErr w:type="gramStart"/>
      <w:r w:rsidR="00C74A12" w:rsidRPr="001C6EDB">
        <w:rPr>
          <w:rFonts w:cstheme="minorHAnsi"/>
        </w:rPr>
        <w:t>CL  carrier</w:t>
      </w:r>
      <w:proofErr w:type="gramEnd"/>
      <w:r w:rsidR="00C74A12" w:rsidRPr="001C6EDB">
        <w:rPr>
          <w:rFonts w:cstheme="minorHAnsi"/>
        </w:rPr>
        <w:t xml:space="preserve"> </w:t>
      </w:r>
      <w:r w:rsidR="00F07178" w:rsidRPr="001C6EDB">
        <w:rPr>
          <w:rFonts w:cstheme="minorHAnsi"/>
        </w:rPr>
        <w:t xml:space="preserve">being </w:t>
      </w:r>
      <w:r w:rsidR="00C74A12" w:rsidRPr="001C6EDB">
        <w:rPr>
          <w:rFonts w:cstheme="minorHAnsi"/>
        </w:rPr>
        <w:t>dipped in VS2.</w:t>
      </w:r>
      <w:r w:rsidR="00435E5A">
        <w:rPr>
          <w:rFonts w:cstheme="minorHAnsi"/>
        </w:rPr>
        <w:t xml:space="preserve"> </w:t>
      </w:r>
      <w:r w:rsidR="00435E5A" w:rsidRPr="002F1F13">
        <w:rPr>
          <w:rFonts w:ascii="Calibri" w:hAnsi="Calibri" w:cs="Calibri"/>
          <w:b/>
          <w:bCs/>
          <w:highlight w:val="green"/>
        </w:rPr>
        <w:t>Videographer’s NOTE:</w:t>
      </w:r>
      <w:r w:rsidR="00435E5A">
        <w:rPr>
          <w:rFonts w:ascii="Calibri" w:hAnsi="Calibri" w:cs="Calibri"/>
          <w:b/>
          <w:bCs/>
          <w:highlight w:val="green"/>
        </w:rPr>
        <w:t xml:space="preserve"> </w:t>
      </w:r>
      <w:r w:rsidR="00435E5A" w:rsidRPr="002F1F13">
        <w:rPr>
          <w:rFonts w:ascii="Calibri" w:hAnsi="Calibri" w:cs="Calibri"/>
          <w:highlight w:val="green"/>
        </w:rPr>
        <w:t>4.5.2 and 4.5.3 were combined to 1 shot</w:t>
      </w:r>
    </w:p>
    <w:p w14:paraId="59897F73" w14:textId="71D63459"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placing follicles onto the cryoprotectant film.</w:t>
      </w:r>
    </w:p>
    <w:p w14:paraId="499EC1F4" w14:textId="77777777" w:rsidR="00B30EC6" w:rsidRPr="004932D0" w:rsidRDefault="00B30EC6" w:rsidP="00B30EC6">
      <w:pPr>
        <w:pStyle w:val="ListParagraph"/>
        <w:spacing w:before="120"/>
        <w:ind w:left="1627"/>
        <w:rPr>
          <w:rFonts w:cstheme="minorHAnsi"/>
          <w:color w:val="7030A0"/>
        </w:rPr>
      </w:pPr>
    </w:p>
    <w:p w14:paraId="0AEB485B" w14:textId="4B324915" w:rsidR="00C74A12" w:rsidRPr="001C6EDB" w:rsidRDefault="00C74A12" w:rsidP="00C74A12">
      <w:pPr>
        <w:pStyle w:val="ListParagraph"/>
        <w:numPr>
          <w:ilvl w:val="1"/>
          <w:numId w:val="3"/>
        </w:numPr>
        <w:spacing w:before="120"/>
        <w:rPr>
          <w:rFonts w:cstheme="minorHAnsi"/>
        </w:rPr>
      </w:pPr>
      <w:r w:rsidRPr="004932D0">
        <w:rPr>
          <w:rFonts w:cstheme="minorHAnsi"/>
          <w:color w:val="7030A0"/>
        </w:rPr>
        <w:t xml:space="preserve">Immediately immerse the CL into the cryovial filled with liquid nitrogen to vitrify the sample </w:t>
      </w:r>
      <w:r w:rsidRPr="004932D0">
        <w:rPr>
          <w:rFonts w:cstheme="minorHAnsi"/>
          <w:b/>
          <w:color w:val="7030A0"/>
        </w:rPr>
        <w:t>[1]</w:t>
      </w:r>
      <w:r w:rsidRPr="004932D0">
        <w:rPr>
          <w:rFonts w:cstheme="minorHAnsi"/>
          <w:color w:val="7030A0"/>
        </w:rPr>
        <w:t xml:space="preserve">. </w:t>
      </w:r>
      <w:r w:rsidR="00D621FA" w:rsidRPr="004932D0">
        <w:rPr>
          <w:rFonts w:cstheme="minorHAnsi"/>
          <w:color w:val="7030A0"/>
        </w:rPr>
        <w:t>P</w:t>
      </w:r>
      <w:r w:rsidRPr="004932D0">
        <w:rPr>
          <w:rFonts w:cstheme="minorHAnsi"/>
          <w:color w:val="7030A0"/>
        </w:rPr>
        <w:t xml:space="preserve">lace the cryovial on the </w:t>
      </w:r>
      <w:proofErr w:type="spellStart"/>
      <w:r w:rsidRPr="004932D0">
        <w:rPr>
          <w:rFonts w:cstheme="minorHAnsi"/>
          <w:color w:val="7030A0"/>
        </w:rPr>
        <w:t>cryocane</w:t>
      </w:r>
      <w:proofErr w:type="spellEnd"/>
      <w:r w:rsidR="001C6EDB" w:rsidRPr="004932D0">
        <w:rPr>
          <w:rFonts w:cstheme="minorHAnsi"/>
          <w:color w:val="7030A0"/>
        </w:rPr>
        <w:t xml:space="preserve"> and then c</w:t>
      </w:r>
      <w:r w:rsidRPr="004932D0">
        <w:rPr>
          <w:rFonts w:cstheme="minorHAnsi"/>
          <w:color w:val="7030A0"/>
        </w:rPr>
        <w:t xml:space="preserve">over with a plastic sleeve </w:t>
      </w:r>
      <w:r w:rsidRPr="004932D0">
        <w:rPr>
          <w:rFonts w:cstheme="minorHAnsi"/>
          <w:b/>
          <w:color w:val="7030A0"/>
        </w:rPr>
        <w:t>[2]</w:t>
      </w:r>
      <w:r w:rsidRPr="004932D0">
        <w:rPr>
          <w:rFonts w:cstheme="minorHAnsi"/>
          <w:color w:val="7030A0"/>
        </w:rPr>
        <w:t xml:space="preserve">. Plunge the cane into a liquid nitrogen storage tank </w:t>
      </w:r>
      <w:r w:rsidRPr="001C6EDB">
        <w:rPr>
          <w:rFonts w:cstheme="minorHAnsi"/>
          <w:b/>
        </w:rPr>
        <w:t>[3]</w:t>
      </w:r>
      <w:r w:rsidRPr="001C6EDB">
        <w:rPr>
          <w:rFonts w:cstheme="minorHAnsi"/>
        </w:rPr>
        <w:t>.</w:t>
      </w:r>
    </w:p>
    <w:p w14:paraId="7F437BE9"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immersing the CL into the cryovial.</w:t>
      </w:r>
    </w:p>
    <w:p w14:paraId="5AF583F7" w14:textId="0AB5BE4E"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placing the cryovial onto the </w:t>
      </w:r>
      <w:proofErr w:type="spellStart"/>
      <w:r w:rsidRPr="001C6EDB">
        <w:rPr>
          <w:rFonts w:cstheme="minorHAnsi"/>
        </w:rPr>
        <w:t>cryocane</w:t>
      </w:r>
      <w:proofErr w:type="spellEnd"/>
      <w:r w:rsidR="00B30EC6" w:rsidRPr="001C6EDB">
        <w:rPr>
          <w:rFonts w:cstheme="minorHAnsi"/>
        </w:rPr>
        <w:t xml:space="preserve"> and cove</w:t>
      </w:r>
      <w:r w:rsidR="00AD6927" w:rsidRPr="001C6EDB">
        <w:rPr>
          <w:rFonts w:cstheme="minorHAnsi"/>
        </w:rPr>
        <w:t>r</w:t>
      </w:r>
      <w:r w:rsidR="00B30EC6" w:rsidRPr="001C6EDB">
        <w:rPr>
          <w:rFonts w:cstheme="minorHAnsi"/>
        </w:rPr>
        <w:t>ing with plastic</w:t>
      </w:r>
      <w:r w:rsidR="00AD6927" w:rsidRPr="001C6EDB">
        <w:rPr>
          <w:rFonts w:cstheme="minorHAnsi"/>
        </w:rPr>
        <w:t xml:space="preserve"> sleeve</w:t>
      </w:r>
      <w:r w:rsidRPr="001C6EDB">
        <w:rPr>
          <w:rFonts w:cstheme="minorHAnsi"/>
        </w:rPr>
        <w:t>.</w:t>
      </w:r>
    </w:p>
    <w:p w14:paraId="17D49158"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plunging the cane into the storage tank.</w:t>
      </w:r>
    </w:p>
    <w:p w14:paraId="392E8690" w14:textId="77777777" w:rsidR="00B30EC6" w:rsidRPr="001C6EDB" w:rsidRDefault="00B30EC6" w:rsidP="00B30EC6">
      <w:pPr>
        <w:pStyle w:val="ListParagraph"/>
        <w:spacing w:before="120"/>
        <w:ind w:left="360"/>
        <w:rPr>
          <w:rFonts w:cstheme="minorHAnsi"/>
        </w:rPr>
      </w:pPr>
    </w:p>
    <w:p w14:paraId="2240B386" w14:textId="7431E517" w:rsidR="00C74A12" w:rsidRPr="001C6EDB" w:rsidRDefault="00C74A12" w:rsidP="00B30EC6">
      <w:pPr>
        <w:pStyle w:val="ListParagraph"/>
        <w:numPr>
          <w:ilvl w:val="0"/>
          <w:numId w:val="3"/>
        </w:numPr>
        <w:spacing w:before="120"/>
        <w:rPr>
          <w:rFonts w:cstheme="minorHAnsi"/>
          <w:b/>
          <w:bCs/>
        </w:rPr>
      </w:pPr>
      <w:r w:rsidRPr="001C6EDB">
        <w:rPr>
          <w:rFonts w:cstheme="minorHAnsi"/>
          <w:b/>
          <w:bCs/>
        </w:rPr>
        <w:t>Warming of Vitrified Follicles and Follicle Clusters</w:t>
      </w:r>
    </w:p>
    <w:p w14:paraId="282061DB" w14:textId="77777777" w:rsidR="00636BA7" w:rsidRPr="001C6EDB" w:rsidRDefault="00636BA7" w:rsidP="00636BA7">
      <w:pPr>
        <w:pStyle w:val="ListParagraph"/>
        <w:spacing w:before="120"/>
        <w:ind w:left="360"/>
        <w:rPr>
          <w:rFonts w:cstheme="minorHAnsi"/>
          <w:b/>
          <w:bCs/>
        </w:rPr>
      </w:pPr>
    </w:p>
    <w:p w14:paraId="2733E051" w14:textId="49527FD7" w:rsidR="00C74A12" w:rsidRPr="00435E5A" w:rsidRDefault="00C74A12" w:rsidP="00C74A12">
      <w:pPr>
        <w:pStyle w:val="ListParagraph"/>
        <w:numPr>
          <w:ilvl w:val="1"/>
          <w:numId w:val="3"/>
        </w:numPr>
        <w:spacing w:before="120"/>
        <w:rPr>
          <w:rFonts w:cstheme="minorHAnsi"/>
          <w:color w:val="auto"/>
        </w:rPr>
      </w:pPr>
      <w:r w:rsidRPr="004932D0">
        <w:rPr>
          <w:rFonts w:cstheme="minorHAnsi"/>
          <w:color w:val="7030A0"/>
        </w:rPr>
        <w:lastRenderedPageBreak/>
        <w:t xml:space="preserve">Prepare a center well dish with 3 milliliters of pre-equilibrated FCM in the outer well and 1 milliliter in the center well </w:t>
      </w:r>
      <w:r w:rsidRPr="004932D0">
        <w:rPr>
          <w:rFonts w:cstheme="minorHAnsi"/>
          <w:b/>
          <w:color w:val="7030A0"/>
        </w:rPr>
        <w:t>[1]</w:t>
      </w:r>
      <w:r w:rsidRPr="004932D0">
        <w:rPr>
          <w:rFonts w:cstheme="minorHAnsi"/>
          <w:color w:val="7030A0"/>
        </w:rPr>
        <w:t xml:space="preserve">. </w:t>
      </w:r>
      <w:r w:rsidR="00B30EC6" w:rsidRPr="004932D0">
        <w:rPr>
          <w:rFonts w:cstheme="minorHAnsi"/>
          <w:color w:val="7030A0"/>
        </w:rPr>
        <w:t>After o</w:t>
      </w:r>
      <w:r w:rsidRPr="004932D0">
        <w:rPr>
          <w:rFonts w:cstheme="minorHAnsi"/>
          <w:color w:val="7030A0"/>
        </w:rPr>
        <w:t>verlay</w:t>
      </w:r>
      <w:r w:rsidR="00B30EC6" w:rsidRPr="004932D0">
        <w:rPr>
          <w:rFonts w:cstheme="minorHAnsi"/>
          <w:color w:val="7030A0"/>
        </w:rPr>
        <w:t>ing the medium</w:t>
      </w:r>
      <w:r w:rsidRPr="004932D0">
        <w:rPr>
          <w:rFonts w:cstheme="minorHAnsi"/>
          <w:color w:val="7030A0"/>
        </w:rPr>
        <w:t xml:space="preserve"> with oil</w:t>
      </w:r>
      <w:r w:rsidR="00B30EC6" w:rsidRPr="004932D0">
        <w:rPr>
          <w:rFonts w:cstheme="minorHAnsi"/>
          <w:color w:val="7030A0"/>
        </w:rPr>
        <w:t>,</w:t>
      </w:r>
      <w:r w:rsidRPr="004932D0">
        <w:rPr>
          <w:rFonts w:cstheme="minorHAnsi"/>
          <w:color w:val="7030A0"/>
        </w:rPr>
        <w:t xml:space="preserve"> place </w:t>
      </w:r>
      <w:r w:rsidR="00B30EC6" w:rsidRPr="004932D0">
        <w:rPr>
          <w:rFonts w:cstheme="minorHAnsi"/>
          <w:color w:val="7030A0"/>
        </w:rPr>
        <w:t xml:space="preserve">the dish </w:t>
      </w:r>
      <w:r w:rsidR="00E56A78" w:rsidRPr="004932D0">
        <w:rPr>
          <w:rFonts w:cstheme="minorHAnsi"/>
          <w:color w:val="7030A0"/>
        </w:rPr>
        <w:t>under the bubbler</w:t>
      </w:r>
      <w:r w:rsidR="00EF286B" w:rsidRPr="004932D0">
        <w:rPr>
          <w:rFonts w:cstheme="minorHAnsi"/>
          <w:color w:val="7030A0"/>
        </w:rPr>
        <w:t xml:space="preserve"> to gas</w:t>
      </w:r>
      <w:r w:rsidR="00435E5A" w:rsidRPr="004932D0">
        <w:rPr>
          <w:rFonts w:cstheme="minorHAnsi"/>
          <w:color w:val="7030A0"/>
        </w:rPr>
        <w:t xml:space="preserve"> </w:t>
      </w:r>
      <w:r w:rsidRPr="00435E5A">
        <w:rPr>
          <w:rFonts w:cstheme="minorHAnsi"/>
          <w:b/>
          <w:color w:val="auto"/>
        </w:rPr>
        <w:t>[2]</w:t>
      </w:r>
      <w:r w:rsidRPr="00435E5A">
        <w:rPr>
          <w:rFonts w:cstheme="minorHAnsi"/>
          <w:color w:val="auto"/>
        </w:rPr>
        <w:t>.</w:t>
      </w:r>
    </w:p>
    <w:p w14:paraId="0C314597" w14:textId="3D84E490"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w:t>
      </w:r>
      <w:r w:rsidR="00B30EC6" w:rsidRPr="001C6EDB">
        <w:rPr>
          <w:rFonts w:cstheme="minorHAnsi"/>
        </w:rPr>
        <w:t xml:space="preserve">adding </w:t>
      </w:r>
      <w:r w:rsidRPr="001C6EDB">
        <w:rPr>
          <w:rFonts w:cstheme="minorHAnsi"/>
        </w:rPr>
        <w:t>FCM</w:t>
      </w:r>
      <w:r w:rsidR="00B30EC6" w:rsidRPr="001C6EDB">
        <w:rPr>
          <w:rFonts w:cstheme="minorHAnsi"/>
        </w:rPr>
        <w:t xml:space="preserve"> to the dish</w:t>
      </w:r>
      <w:r w:rsidRPr="001C6EDB">
        <w:rPr>
          <w:rFonts w:cstheme="minorHAnsi"/>
        </w:rPr>
        <w:t>.</w:t>
      </w:r>
      <w:r w:rsidR="00435E5A">
        <w:rPr>
          <w:rFonts w:cstheme="minorHAnsi"/>
        </w:rPr>
        <w:t xml:space="preserve"> </w:t>
      </w:r>
      <w:r w:rsidR="00435E5A" w:rsidRPr="002F1F13">
        <w:rPr>
          <w:rFonts w:ascii="Calibri" w:hAnsi="Calibri" w:cs="Calibri"/>
          <w:b/>
          <w:bCs/>
          <w:highlight w:val="green"/>
        </w:rPr>
        <w:t>Videographer’s NOTE:</w:t>
      </w:r>
      <w:r w:rsidR="00435E5A">
        <w:rPr>
          <w:rFonts w:ascii="Calibri" w:hAnsi="Calibri" w:cs="Calibri"/>
          <w:b/>
          <w:bCs/>
          <w:highlight w:val="green"/>
        </w:rPr>
        <w:t xml:space="preserve"> </w:t>
      </w:r>
      <w:r w:rsidR="00435E5A" w:rsidRPr="002F1F13">
        <w:rPr>
          <w:rFonts w:ascii="Calibri" w:hAnsi="Calibri" w:cs="Calibri"/>
          <w:highlight w:val="green"/>
        </w:rPr>
        <w:t>5.1.1 and 5.1.2 were combined to 1 shot</w:t>
      </w:r>
    </w:p>
    <w:p w14:paraId="2FCD6A25" w14:textId="097187E8" w:rsidR="00B30EC6" w:rsidRDefault="00C74A12">
      <w:pPr>
        <w:pStyle w:val="ListParagraph"/>
        <w:numPr>
          <w:ilvl w:val="2"/>
          <w:numId w:val="3"/>
        </w:numPr>
        <w:spacing w:before="120"/>
        <w:rPr>
          <w:rFonts w:cstheme="minorHAnsi"/>
        </w:rPr>
      </w:pPr>
      <w:r w:rsidRPr="001C6EDB">
        <w:rPr>
          <w:rFonts w:cstheme="minorHAnsi"/>
        </w:rPr>
        <w:t xml:space="preserve">Talent placing </w:t>
      </w:r>
      <w:r w:rsidR="00B30EC6" w:rsidRPr="001C6EDB">
        <w:rPr>
          <w:rFonts w:cstheme="minorHAnsi"/>
        </w:rPr>
        <w:t xml:space="preserve">the dish </w:t>
      </w:r>
      <w:r w:rsidR="00E56A78">
        <w:rPr>
          <w:rFonts w:cstheme="minorHAnsi"/>
        </w:rPr>
        <w:t>under the bubbler</w:t>
      </w:r>
    </w:p>
    <w:p w14:paraId="79564FDD" w14:textId="77777777" w:rsidR="00435E5A" w:rsidRPr="004932D0" w:rsidRDefault="00435E5A" w:rsidP="00435E5A">
      <w:pPr>
        <w:pStyle w:val="ListParagraph"/>
        <w:spacing w:before="120"/>
        <w:ind w:left="1627"/>
        <w:rPr>
          <w:rFonts w:cstheme="minorHAnsi"/>
          <w:color w:val="auto"/>
        </w:rPr>
      </w:pPr>
    </w:p>
    <w:p w14:paraId="254345D1" w14:textId="517C5C06" w:rsidR="00C74A12" w:rsidRPr="001C6EDB" w:rsidRDefault="00E56A78" w:rsidP="00C74A12">
      <w:pPr>
        <w:pStyle w:val="ListParagraph"/>
        <w:numPr>
          <w:ilvl w:val="1"/>
          <w:numId w:val="3"/>
        </w:numPr>
        <w:spacing w:before="120"/>
        <w:rPr>
          <w:rFonts w:cstheme="minorHAnsi"/>
        </w:rPr>
      </w:pPr>
      <w:r w:rsidRPr="004932D0">
        <w:rPr>
          <w:rFonts w:cstheme="minorHAnsi"/>
          <w:color w:val="7030A0"/>
        </w:rPr>
        <w:t>P</w:t>
      </w:r>
      <w:r w:rsidR="00C74A12" w:rsidRPr="004932D0">
        <w:rPr>
          <w:rFonts w:cstheme="minorHAnsi"/>
          <w:color w:val="7030A0"/>
        </w:rPr>
        <w:t>lace 0.5 milliliters of warming solutions</w:t>
      </w:r>
      <w:r w:rsidR="005F46C3" w:rsidRPr="004932D0">
        <w:rPr>
          <w:rFonts w:cstheme="minorHAnsi"/>
          <w:color w:val="7030A0"/>
        </w:rPr>
        <w:t xml:space="preserve"> </w:t>
      </w:r>
      <w:r w:rsidR="00C74A12" w:rsidRPr="004932D0">
        <w:rPr>
          <w:rFonts w:cstheme="minorHAnsi"/>
          <w:color w:val="7030A0"/>
        </w:rPr>
        <w:t>WS1 and WS2</w:t>
      </w:r>
      <w:r w:rsidR="005F46C3" w:rsidRPr="004932D0">
        <w:rPr>
          <w:rFonts w:cstheme="minorHAnsi"/>
          <w:color w:val="7030A0"/>
        </w:rPr>
        <w:t xml:space="preserve"> pre-equilibrated to 37</w:t>
      </w:r>
      <w:r w:rsidR="004932D0" w:rsidRPr="004932D0">
        <w:rPr>
          <w:rFonts w:cstheme="minorHAnsi"/>
          <w:color w:val="7030A0"/>
        </w:rPr>
        <w:t xml:space="preserve"> degrees</w:t>
      </w:r>
      <w:r w:rsidR="005F46C3" w:rsidRPr="004932D0">
        <w:rPr>
          <w:rFonts w:cstheme="minorHAnsi"/>
          <w:color w:val="7030A0"/>
        </w:rPr>
        <w:t xml:space="preserve"> C</w:t>
      </w:r>
      <w:r w:rsidR="004932D0" w:rsidRPr="004932D0">
        <w:rPr>
          <w:rFonts w:cstheme="minorHAnsi"/>
          <w:color w:val="7030A0"/>
        </w:rPr>
        <w:t>elsius</w:t>
      </w:r>
      <w:r w:rsidR="005F46C3" w:rsidRPr="004932D0">
        <w:rPr>
          <w:rFonts w:cstheme="minorHAnsi"/>
          <w:color w:val="7030A0"/>
        </w:rPr>
        <w:t xml:space="preserve"> </w:t>
      </w:r>
      <w:r w:rsidR="00C74A12" w:rsidRPr="004932D0">
        <w:rPr>
          <w:rFonts w:cstheme="minorHAnsi"/>
          <w:color w:val="7030A0"/>
        </w:rPr>
        <w:t xml:space="preserve">into two labeled </w:t>
      </w:r>
      <w:proofErr w:type="gramStart"/>
      <w:r w:rsidR="00C74A12" w:rsidRPr="004932D0">
        <w:rPr>
          <w:rFonts w:cstheme="minorHAnsi"/>
          <w:color w:val="7030A0"/>
        </w:rPr>
        <w:t>center</w:t>
      </w:r>
      <w:proofErr w:type="gramEnd"/>
      <w:r w:rsidR="00C74A12" w:rsidRPr="004932D0">
        <w:rPr>
          <w:rFonts w:cstheme="minorHAnsi"/>
          <w:color w:val="7030A0"/>
        </w:rPr>
        <w:t xml:space="preserve"> well dishes </w:t>
      </w:r>
      <w:r w:rsidR="00C74A12" w:rsidRPr="004932D0">
        <w:rPr>
          <w:rFonts w:cstheme="minorHAnsi"/>
          <w:b/>
          <w:color w:val="7030A0"/>
        </w:rPr>
        <w:t>[1</w:t>
      </w:r>
      <w:r w:rsidR="00B30EC6" w:rsidRPr="004932D0">
        <w:rPr>
          <w:rFonts w:cstheme="minorHAnsi"/>
          <w:b/>
          <w:color w:val="7030A0"/>
        </w:rPr>
        <w:t>-TXT</w:t>
      </w:r>
      <w:r w:rsidR="00C74A12" w:rsidRPr="004932D0">
        <w:rPr>
          <w:rFonts w:cstheme="minorHAnsi"/>
          <w:b/>
          <w:color w:val="7030A0"/>
        </w:rPr>
        <w:t>]</w:t>
      </w:r>
      <w:r w:rsidR="00C74A12" w:rsidRPr="004932D0">
        <w:rPr>
          <w:rFonts w:cstheme="minorHAnsi"/>
          <w:color w:val="7030A0"/>
        </w:rPr>
        <w:t xml:space="preserve">. Move the </w:t>
      </w:r>
      <w:proofErr w:type="spellStart"/>
      <w:r w:rsidR="00C74A12" w:rsidRPr="004932D0">
        <w:rPr>
          <w:rFonts w:cstheme="minorHAnsi"/>
          <w:color w:val="7030A0"/>
        </w:rPr>
        <w:t>cryo</w:t>
      </w:r>
      <w:proofErr w:type="spellEnd"/>
      <w:r w:rsidR="00C74A12" w:rsidRPr="004932D0">
        <w:rPr>
          <w:rFonts w:cstheme="minorHAnsi"/>
          <w:color w:val="7030A0"/>
        </w:rPr>
        <w:t xml:space="preserve"> canes with samples from the storage tank into a </w:t>
      </w:r>
      <w:proofErr w:type="spellStart"/>
      <w:r w:rsidR="00C74A12" w:rsidRPr="004932D0">
        <w:rPr>
          <w:rFonts w:cstheme="minorHAnsi"/>
          <w:color w:val="7030A0"/>
        </w:rPr>
        <w:t>cryo</w:t>
      </w:r>
      <w:proofErr w:type="spellEnd"/>
      <w:r w:rsidR="00C74A12" w:rsidRPr="004932D0">
        <w:rPr>
          <w:rFonts w:cstheme="minorHAnsi"/>
          <w:color w:val="7030A0"/>
        </w:rPr>
        <w:t xml:space="preserve"> box filled with liquid nitrogen </w:t>
      </w:r>
      <w:r w:rsidR="00C74A12" w:rsidRPr="001C6EDB">
        <w:rPr>
          <w:rFonts w:cstheme="minorHAnsi"/>
          <w:b/>
        </w:rPr>
        <w:t>[2]</w:t>
      </w:r>
      <w:r w:rsidR="00C74A12" w:rsidRPr="001C6EDB">
        <w:rPr>
          <w:rFonts w:cstheme="minorHAnsi"/>
        </w:rPr>
        <w:t>.</w:t>
      </w:r>
      <w:r>
        <w:rPr>
          <w:rFonts w:cstheme="minorHAnsi"/>
        </w:rPr>
        <w:t xml:space="preserve"> </w:t>
      </w:r>
    </w:p>
    <w:p w14:paraId="2C71A54F" w14:textId="47F23271" w:rsidR="00E56A78" w:rsidRPr="00E56A78" w:rsidRDefault="004932D0" w:rsidP="004932D0">
      <w:pPr>
        <w:spacing w:before="120"/>
        <w:ind w:left="907"/>
        <w:rPr>
          <w:rFonts w:cstheme="minorHAnsi"/>
        </w:rPr>
      </w:pPr>
      <w:r w:rsidRPr="004932D0">
        <w:rPr>
          <w:rFonts w:cstheme="minorHAnsi"/>
          <w:b/>
          <w:bCs/>
          <w:highlight w:val="green"/>
        </w:rPr>
        <w:t>NOTE</w:t>
      </w:r>
      <w:r w:rsidRPr="004932D0">
        <w:rPr>
          <w:rFonts w:cstheme="minorHAnsi"/>
          <w:highlight w:val="green"/>
        </w:rPr>
        <w:t>: There might be an added shot here 5.0.2 to show the dishes. Do not include it</w:t>
      </w:r>
    </w:p>
    <w:p w14:paraId="20DA2DDB" w14:textId="354F01B2" w:rsidR="00C74A12" w:rsidRPr="001C6EDB" w:rsidRDefault="00C74A12" w:rsidP="00B30EC6">
      <w:pPr>
        <w:pStyle w:val="ListParagraph"/>
        <w:numPr>
          <w:ilvl w:val="2"/>
          <w:numId w:val="3"/>
        </w:numPr>
        <w:spacing w:before="120"/>
        <w:rPr>
          <w:rFonts w:cstheme="minorHAnsi"/>
        </w:rPr>
      </w:pPr>
      <w:r w:rsidRPr="001C6EDB">
        <w:rPr>
          <w:rFonts w:cstheme="minorHAnsi"/>
        </w:rPr>
        <w:t>Talent pipetting WS1 and WS2 into labeled center well dishes.</w:t>
      </w:r>
      <w:r w:rsidR="00B30EC6" w:rsidRPr="001C6EDB">
        <w:rPr>
          <w:rFonts w:cstheme="minorHAnsi"/>
        </w:rPr>
        <w:t xml:space="preserve"> </w:t>
      </w:r>
      <w:r w:rsidR="00435E5A">
        <w:rPr>
          <w:rFonts w:cstheme="minorHAnsi"/>
        </w:rPr>
        <w:t xml:space="preserve"> </w:t>
      </w:r>
      <w:r w:rsidR="00435E5A" w:rsidRPr="002F1F13">
        <w:rPr>
          <w:rFonts w:ascii="Calibri" w:hAnsi="Calibri" w:cs="Calibri"/>
          <w:b/>
          <w:bCs/>
          <w:highlight w:val="green"/>
        </w:rPr>
        <w:t>Videographer’s NOTE:</w:t>
      </w:r>
      <w:r w:rsidR="00435E5A">
        <w:rPr>
          <w:rFonts w:ascii="Calibri" w:hAnsi="Calibri" w:cs="Calibri"/>
          <w:b/>
          <w:bCs/>
          <w:highlight w:val="green"/>
        </w:rPr>
        <w:t xml:space="preserve"> </w:t>
      </w:r>
      <w:r w:rsidR="00435E5A" w:rsidRPr="002F1F13">
        <w:rPr>
          <w:rFonts w:ascii="Calibri" w:hAnsi="Calibri" w:cs="Calibri"/>
          <w:highlight w:val="green"/>
        </w:rPr>
        <w:t>5.2.1 - do NOT use take 1, per author</w:t>
      </w:r>
    </w:p>
    <w:p w14:paraId="6D1DF69C" w14:textId="77777777"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transferring </w:t>
      </w:r>
      <w:proofErr w:type="spellStart"/>
      <w:r w:rsidRPr="001C6EDB">
        <w:rPr>
          <w:rFonts w:cstheme="minorHAnsi"/>
        </w:rPr>
        <w:t>cryo</w:t>
      </w:r>
      <w:proofErr w:type="spellEnd"/>
      <w:r w:rsidRPr="001C6EDB">
        <w:rPr>
          <w:rFonts w:cstheme="minorHAnsi"/>
        </w:rPr>
        <w:t xml:space="preserve"> canes from storage into the </w:t>
      </w:r>
      <w:proofErr w:type="spellStart"/>
      <w:r w:rsidRPr="001C6EDB">
        <w:rPr>
          <w:rFonts w:cstheme="minorHAnsi"/>
        </w:rPr>
        <w:t>cryo</w:t>
      </w:r>
      <w:proofErr w:type="spellEnd"/>
      <w:r w:rsidRPr="001C6EDB">
        <w:rPr>
          <w:rFonts w:cstheme="minorHAnsi"/>
        </w:rPr>
        <w:t xml:space="preserve"> box.</w:t>
      </w:r>
    </w:p>
    <w:p w14:paraId="1D958430" w14:textId="77777777" w:rsidR="00B30EC6" w:rsidRPr="001C6EDB" w:rsidRDefault="00B30EC6" w:rsidP="00B30EC6">
      <w:pPr>
        <w:pStyle w:val="ListParagraph"/>
        <w:spacing w:before="120"/>
        <w:ind w:left="1627"/>
        <w:rPr>
          <w:rFonts w:cstheme="minorHAnsi"/>
        </w:rPr>
      </w:pPr>
    </w:p>
    <w:p w14:paraId="318AA686" w14:textId="22AA7A8D" w:rsidR="00C74A12" w:rsidRPr="001C6EDB" w:rsidRDefault="00B30EC6" w:rsidP="00C74A12">
      <w:pPr>
        <w:pStyle w:val="ListParagraph"/>
        <w:numPr>
          <w:ilvl w:val="1"/>
          <w:numId w:val="3"/>
        </w:numPr>
        <w:spacing w:before="120"/>
        <w:rPr>
          <w:rFonts w:cstheme="minorHAnsi"/>
        </w:rPr>
      </w:pPr>
      <w:r w:rsidRPr="004932D0">
        <w:rPr>
          <w:rFonts w:cstheme="minorHAnsi"/>
          <w:color w:val="7030A0"/>
        </w:rPr>
        <w:t>First, r</w:t>
      </w:r>
      <w:r w:rsidR="00C74A12" w:rsidRPr="004932D0">
        <w:rPr>
          <w:rFonts w:cstheme="minorHAnsi"/>
          <w:color w:val="7030A0"/>
        </w:rPr>
        <w:t xml:space="preserve">emove the plastic cane cover </w:t>
      </w:r>
      <w:r w:rsidR="00C74A12" w:rsidRPr="004932D0">
        <w:rPr>
          <w:rFonts w:cstheme="minorHAnsi"/>
          <w:b/>
          <w:color w:val="7030A0"/>
        </w:rPr>
        <w:t>[1]</w:t>
      </w:r>
      <w:r w:rsidR="00C74A12" w:rsidRPr="004932D0">
        <w:rPr>
          <w:rFonts w:cstheme="minorHAnsi"/>
          <w:color w:val="7030A0"/>
        </w:rPr>
        <w:t xml:space="preserve">. </w:t>
      </w:r>
      <w:r w:rsidRPr="004932D0">
        <w:rPr>
          <w:rFonts w:cstheme="minorHAnsi"/>
          <w:color w:val="7030A0"/>
        </w:rPr>
        <w:t>Then, k</w:t>
      </w:r>
      <w:r w:rsidR="00C74A12" w:rsidRPr="004932D0">
        <w:rPr>
          <w:rFonts w:cstheme="minorHAnsi"/>
          <w:color w:val="7030A0"/>
        </w:rPr>
        <w:t xml:space="preserve">eeping the straw immersed, remove it from the goblet and slide it into the holding slot in the </w:t>
      </w:r>
      <w:proofErr w:type="spellStart"/>
      <w:r w:rsidR="00C74A12" w:rsidRPr="004932D0">
        <w:rPr>
          <w:rFonts w:cstheme="minorHAnsi"/>
          <w:color w:val="7030A0"/>
        </w:rPr>
        <w:t>cryo</w:t>
      </w:r>
      <w:proofErr w:type="spellEnd"/>
      <w:r w:rsidR="00C74A12" w:rsidRPr="004932D0">
        <w:rPr>
          <w:rFonts w:cstheme="minorHAnsi"/>
          <w:color w:val="7030A0"/>
        </w:rPr>
        <w:t xml:space="preserve"> box </w:t>
      </w:r>
      <w:r w:rsidR="00C74A12" w:rsidRPr="004932D0">
        <w:rPr>
          <w:rFonts w:cstheme="minorHAnsi"/>
          <w:b/>
          <w:color w:val="7030A0"/>
        </w:rPr>
        <w:t>[2]</w:t>
      </w:r>
      <w:r w:rsidR="00C74A12" w:rsidRPr="004932D0">
        <w:rPr>
          <w:rFonts w:cstheme="minorHAnsi"/>
          <w:color w:val="7030A0"/>
        </w:rPr>
        <w:t xml:space="preserve">. Cut the outer straw just above the black dot </w:t>
      </w:r>
      <w:r w:rsidR="00C74A12" w:rsidRPr="001C6EDB">
        <w:rPr>
          <w:rFonts w:cstheme="minorHAnsi"/>
          <w:b/>
        </w:rPr>
        <w:t>[3]</w:t>
      </w:r>
      <w:r w:rsidR="00C74A12" w:rsidRPr="001C6EDB">
        <w:rPr>
          <w:rFonts w:cstheme="minorHAnsi"/>
        </w:rPr>
        <w:t>.</w:t>
      </w:r>
    </w:p>
    <w:p w14:paraId="2F23333B"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removing the plastic cane cover.</w:t>
      </w:r>
    </w:p>
    <w:p w14:paraId="74711C06" w14:textId="41880455" w:rsidR="00C74A12" w:rsidRPr="001C6EDB" w:rsidRDefault="00C74A12" w:rsidP="00B30EC6">
      <w:pPr>
        <w:pStyle w:val="ListParagraph"/>
        <w:numPr>
          <w:ilvl w:val="2"/>
          <w:numId w:val="3"/>
        </w:numPr>
        <w:spacing w:before="120"/>
        <w:rPr>
          <w:rFonts w:cstheme="minorHAnsi"/>
        </w:rPr>
      </w:pPr>
      <w:r w:rsidRPr="001C6EDB">
        <w:rPr>
          <w:rFonts w:cstheme="minorHAnsi"/>
        </w:rPr>
        <w:t>Talent sliding the immersed straw into the holding slot.</w:t>
      </w:r>
      <w:r w:rsidR="004932D0">
        <w:rPr>
          <w:rFonts w:cstheme="minorHAnsi"/>
        </w:rPr>
        <w:t xml:space="preserve"> </w:t>
      </w:r>
      <w:r w:rsidR="004932D0" w:rsidRPr="002F1F13">
        <w:rPr>
          <w:rFonts w:ascii="Calibri" w:hAnsi="Calibri" w:cs="Calibri"/>
          <w:b/>
          <w:bCs/>
          <w:highlight w:val="green"/>
        </w:rPr>
        <w:t>Videographer’s NOTE:</w:t>
      </w:r>
      <w:r w:rsidR="004932D0">
        <w:rPr>
          <w:rFonts w:ascii="Calibri" w:hAnsi="Calibri" w:cs="Calibri"/>
          <w:b/>
          <w:bCs/>
          <w:highlight w:val="green"/>
        </w:rPr>
        <w:t xml:space="preserve"> </w:t>
      </w:r>
      <w:r w:rsidR="004932D0" w:rsidRPr="002F1F13">
        <w:rPr>
          <w:rFonts w:ascii="Calibri" w:hAnsi="Calibri" w:cs="Calibri"/>
          <w:highlight w:val="green"/>
        </w:rPr>
        <w:t>5.3.1 and 5.3.2 were combined to 1 shot</w:t>
      </w:r>
    </w:p>
    <w:p w14:paraId="324CF7DC" w14:textId="77777777" w:rsidR="00C74A12" w:rsidRPr="001C6EDB" w:rsidRDefault="00C74A12" w:rsidP="00B30EC6">
      <w:pPr>
        <w:pStyle w:val="ListParagraph"/>
        <w:numPr>
          <w:ilvl w:val="2"/>
          <w:numId w:val="3"/>
        </w:numPr>
        <w:spacing w:before="120"/>
        <w:rPr>
          <w:rFonts w:cstheme="minorHAnsi"/>
        </w:rPr>
      </w:pPr>
      <w:r w:rsidRPr="001C6EDB">
        <w:rPr>
          <w:rFonts w:cstheme="minorHAnsi"/>
        </w:rPr>
        <w:t>Close-up of the outer straw being cut above the black dot.</w:t>
      </w:r>
    </w:p>
    <w:p w14:paraId="1AEE77FD" w14:textId="77777777" w:rsidR="00B30EC6" w:rsidRPr="001C6EDB" w:rsidRDefault="00B30EC6" w:rsidP="00B30EC6">
      <w:pPr>
        <w:pStyle w:val="ListParagraph"/>
        <w:spacing w:before="120"/>
        <w:ind w:left="1627"/>
        <w:rPr>
          <w:rFonts w:cstheme="minorHAnsi"/>
        </w:rPr>
      </w:pPr>
    </w:p>
    <w:p w14:paraId="4DCD7921" w14:textId="63AAECA9" w:rsidR="00C74A12" w:rsidRPr="001C6EDB" w:rsidRDefault="00C74A12" w:rsidP="00C74A12">
      <w:pPr>
        <w:pStyle w:val="ListParagraph"/>
        <w:numPr>
          <w:ilvl w:val="1"/>
          <w:numId w:val="3"/>
        </w:numPr>
        <w:spacing w:before="120"/>
        <w:rPr>
          <w:rFonts w:cstheme="minorHAnsi"/>
        </w:rPr>
      </w:pPr>
      <w:r w:rsidRPr="004932D0">
        <w:rPr>
          <w:rFonts w:cstheme="minorHAnsi"/>
          <w:color w:val="7030A0"/>
        </w:rPr>
        <w:t xml:space="preserve">Lift the inner plastic stick out of the outer straw </w:t>
      </w:r>
      <w:r w:rsidRPr="004932D0">
        <w:rPr>
          <w:rFonts w:cstheme="minorHAnsi"/>
          <w:b/>
          <w:color w:val="7030A0"/>
        </w:rPr>
        <w:t>[1]</w:t>
      </w:r>
      <w:r w:rsidRPr="004932D0">
        <w:rPr>
          <w:rFonts w:cstheme="minorHAnsi"/>
          <w:color w:val="7030A0"/>
        </w:rPr>
        <w:t xml:space="preserve"> </w:t>
      </w:r>
      <w:r w:rsidR="00B30EC6" w:rsidRPr="004932D0">
        <w:rPr>
          <w:rFonts w:cstheme="minorHAnsi"/>
          <w:color w:val="7030A0"/>
        </w:rPr>
        <w:t>and q</w:t>
      </w:r>
      <w:r w:rsidRPr="004932D0">
        <w:rPr>
          <w:rFonts w:cstheme="minorHAnsi"/>
          <w:color w:val="7030A0"/>
        </w:rPr>
        <w:t>uickly immerse the stick into WS1, gently swirling to unload the follicles</w:t>
      </w:r>
      <w:r w:rsidR="005B5466" w:rsidRPr="004932D0">
        <w:rPr>
          <w:rFonts w:cstheme="minorHAnsi"/>
          <w:color w:val="7030A0"/>
        </w:rPr>
        <w:t xml:space="preserve"> within 10 seconds</w:t>
      </w:r>
      <w:r w:rsidRPr="004932D0">
        <w:rPr>
          <w:rFonts w:cstheme="minorHAnsi"/>
          <w:color w:val="7030A0"/>
        </w:rPr>
        <w:t xml:space="preserve"> </w:t>
      </w:r>
      <w:r w:rsidRPr="001C6EDB">
        <w:rPr>
          <w:rFonts w:cstheme="minorHAnsi"/>
          <w:b/>
        </w:rPr>
        <w:t>[2</w:t>
      </w:r>
      <w:r w:rsidR="00B30EC6" w:rsidRPr="001C6EDB">
        <w:rPr>
          <w:rFonts w:cstheme="minorHAnsi"/>
          <w:b/>
        </w:rPr>
        <w:t>-TXT</w:t>
      </w:r>
      <w:r w:rsidRPr="001C6EDB">
        <w:rPr>
          <w:rFonts w:cstheme="minorHAnsi"/>
          <w:b/>
        </w:rPr>
        <w:t>]</w:t>
      </w:r>
      <w:r w:rsidRPr="001C6EDB">
        <w:rPr>
          <w:rFonts w:cstheme="minorHAnsi"/>
        </w:rPr>
        <w:t>.</w:t>
      </w:r>
      <w:r w:rsidR="00342C49" w:rsidRPr="001C6EDB">
        <w:rPr>
          <w:rFonts w:cstheme="minorHAnsi"/>
        </w:rPr>
        <w:t xml:space="preserve"> </w:t>
      </w:r>
    </w:p>
    <w:p w14:paraId="5EACC865"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lifting the inner plastic stick from the straw.</w:t>
      </w:r>
    </w:p>
    <w:p w14:paraId="2590A9A1" w14:textId="2AE33982"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immersing the stick in WS1 while swirling.</w:t>
      </w:r>
      <w:r w:rsidR="00B30EC6" w:rsidRPr="001C6EDB">
        <w:rPr>
          <w:rFonts w:cstheme="minorHAnsi"/>
        </w:rPr>
        <w:t xml:space="preserve"> </w:t>
      </w:r>
      <w:r w:rsidR="00B30EC6" w:rsidRPr="001C6EDB">
        <w:rPr>
          <w:rFonts w:cstheme="minorHAnsi"/>
          <w:b/>
          <w:bCs/>
        </w:rPr>
        <w:t xml:space="preserve">TXT: Confirm complete </w:t>
      </w:r>
      <w:r w:rsidR="00636BA7" w:rsidRPr="001C6EDB">
        <w:rPr>
          <w:rFonts w:cstheme="minorHAnsi"/>
          <w:b/>
          <w:bCs/>
        </w:rPr>
        <w:t xml:space="preserve">follicle </w:t>
      </w:r>
      <w:r w:rsidR="00B30EC6" w:rsidRPr="001C6EDB">
        <w:rPr>
          <w:rFonts w:cstheme="minorHAnsi"/>
          <w:b/>
          <w:bCs/>
        </w:rPr>
        <w:t xml:space="preserve">unloading </w:t>
      </w:r>
      <w:r w:rsidR="00B30EC6" w:rsidRPr="004932D0">
        <w:rPr>
          <w:rFonts w:cstheme="minorHAnsi"/>
          <w:b/>
          <w:bCs/>
          <w:color w:val="auto"/>
        </w:rPr>
        <w:t xml:space="preserve">under </w:t>
      </w:r>
      <w:r w:rsidR="009268F8" w:rsidRPr="004932D0">
        <w:rPr>
          <w:rFonts w:cstheme="minorHAnsi"/>
          <w:b/>
          <w:bCs/>
          <w:color w:val="auto"/>
        </w:rPr>
        <w:t>the</w:t>
      </w:r>
      <w:r w:rsidR="00B30EC6" w:rsidRPr="004932D0">
        <w:rPr>
          <w:rFonts w:cstheme="minorHAnsi"/>
          <w:b/>
          <w:bCs/>
          <w:color w:val="auto"/>
        </w:rPr>
        <w:t xml:space="preserve"> dissecting </w:t>
      </w:r>
      <w:r w:rsidR="00B30EC6" w:rsidRPr="001C6EDB">
        <w:rPr>
          <w:rFonts w:cstheme="minorHAnsi"/>
          <w:b/>
          <w:bCs/>
        </w:rPr>
        <w:t>microscope</w:t>
      </w:r>
      <w:r w:rsidR="00B30EC6" w:rsidRPr="001C6EDB">
        <w:rPr>
          <w:rFonts w:cstheme="minorHAnsi"/>
        </w:rPr>
        <w:t xml:space="preserve"> </w:t>
      </w:r>
    </w:p>
    <w:p w14:paraId="26BD2EE3" w14:textId="77777777" w:rsidR="00B30EC6" w:rsidRPr="001C6EDB" w:rsidRDefault="00B30EC6" w:rsidP="00B30EC6">
      <w:pPr>
        <w:pStyle w:val="ListParagraph"/>
        <w:spacing w:before="120"/>
        <w:ind w:left="1627"/>
        <w:rPr>
          <w:rFonts w:cstheme="minorHAnsi"/>
        </w:rPr>
      </w:pPr>
    </w:p>
    <w:p w14:paraId="39C83E49" w14:textId="3A469C68" w:rsidR="00C74A12" w:rsidRPr="001C6EDB" w:rsidRDefault="00C74A12" w:rsidP="00B30EC6">
      <w:pPr>
        <w:pStyle w:val="ListParagraph"/>
        <w:numPr>
          <w:ilvl w:val="1"/>
          <w:numId w:val="3"/>
        </w:numPr>
        <w:spacing w:before="120"/>
        <w:rPr>
          <w:rFonts w:cstheme="minorHAnsi"/>
        </w:rPr>
      </w:pPr>
      <w:r w:rsidRPr="004932D0">
        <w:rPr>
          <w:rFonts w:cstheme="minorHAnsi"/>
          <w:color w:val="7030A0"/>
        </w:rPr>
        <w:t>After 2 minutes in WS1, use a micropipette to transfer follicles or follicle clusters to WS2</w:t>
      </w:r>
      <w:r w:rsidR="00B30EC6" w:rsidRPr="004932D0">
        <w:rPr>
          <w:rFonts w:cstheme="minorHAnsi"/>
          <w:color w:val="7030A0"/>
        </w:rPr>
        <w:t xml:space="preserve"> for a 3-minute incubation</w:t>
      </w:r>
      <w:r w:rsidRPr="004932D0">
        <w:rPr>
          <w:rFonts w:cstheme="minorHAnsi"/>
          <w:color w:val="7030A0"/>
        </w:rPr>
        <w:t xml:space="preserve"> </w:t>
      </w:r>
      <w:r w:rsidRPr="004932D0">
        <w:rPr>
          <w:rFonts w:cstheme="minorHAnsi"/>
          <w:b/>
          <w:color w:val="7030A0"/>
        </w:rPr>
        <w:t>[</w:t>
      </w:r>
      <w:r w:rsidR="00B30EC6" w:rsidRPr="004932D0">
        <w:rPr>
          <w:rFonts w:cstheme="minorHAnsi"/>
          <w:b/>
          <w:color w:val="7030A0"/>
        </w:rPr>
        <w:t>1-TXT</w:t>
      </w:r>
      <w:r w:rsidRPr="004932D0">
        <w:rPr>
          <w:rFonts w:cstheme="minorHAnsi"/>
          <w:b/>
          <w:color w:val="7030A0"/>
        </w:rPr>
        <w:t>]</w:t>
      </w:r>
      <w:r w:rsidRPr="004932D0">
        <w:rPr>
          <w:rFonts w:cstheme="minorHAnsi"/>
          <w:color w:val="7030A0"/>
        </w:rPr>
        <w:t>.</w:t>
      </w:r>
      <w:r w:rsidR="00B30EC6" w:rsidRPr="004932D0">
        <w:rPr>
          <w:rFonts w:cstheme="minorHAnsi"/>
          <w:color w:val="7030A0"/>
        </w:rPr>
        <w:t xml:space="preserve"> Then, </w:t>
      </w:r>
      <w:r w:rsidR="00342C49" w:rsidRPr="004932D0">
        <w:rPr>
          <w:rFonts w:cstheme="minorHAnsi"/>
          <w:color w:val="7030A0"/>
        </w:rPr>
        <w:t xml:space="preserve">transfer </w:t>
      </w:r>
      <w:r w:rsidR="001C6EDB" w:rsidRPr="004932D0">
        <w:rPr>
          <w:rFonts w:cstheme="minorHAnsi"/>
          <w:color w:val="7030A0"/>
        </w:rPr>
        <w:t xml:space="preserve">them </w:t>
      </w:r>
      <w:r w:rsidR="00342C49" w:rsidRPr="004932D0">
        <w:rPr>
          <w:rFonts w:cstheme="minorHAnsi"/>
          <w:color w:val="7030A0"/>
        </w:rPr>
        <w:t xml:space="preserve">to FCM dish and </w:t>
      </w:r>
      <w:r w:rsidR="00B30EC6" w:rsidRPr="004932D0">
        <w:rPr>
          <w:rFonts w:cstheme="minorHAnsi"/>
          <w:color w:val="7030A0"/>
        </w:rPr>
        <w:t xml:space="preserve">incubate the follicles for 1 to 2 hours in the center well before embedding </w:t>
      </w:r>
      <w:r w:rsidR="00B30EC6" w:rsidRPr="001C6EDB">
        <w:rPr>
          <w:rFonts w:cstheme="minorHAnsi"/>
          <w:b/>
        </w:rPr>
        <w:t>[2]</w:t>
      </w:r>
      <w:r w:rsidR="00B30EC6" w:rsidRPr="001C6EDB">
        <w:rPr>
          <w:rFonts w:cstheme="minorHAnsi"/>
        </w:rPr>
        <w:t>.</w:t>
      </w:r>
    </w:p>
    <w:p w14:paraId="6EE8000B" w14:textId="6C8745FE"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transferring follicles to WS2 using a micropipette.</w:t>
      </w:r>
      <w:r w:rsidR="00B30EC6" w:rsidRPr="001C6EDB">
        <w:rPr>
          <w:rFonts w:cstheme="minorHAnsi"/>
        </w:rPr>
        <w:t xml:space="preserve"> </w:t>
      </w:r>
      <w:r w:rsidR="00B30EC6" w:rsidRPr="001C6EDB">
        <w:rPr>
          <w:rFonts w:cstheme="minorHAnsi"/>
          <w:b/>
          <w:bCs/>
        </w:rPr>
        <w:t>TXT: Avoid medium tracking</w:t>
      </w:r>
    </w:p>
    <w:p w14:paraId="68CF83E6" w14:textId="02BE1927"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w:t>
      </w:r>
      <w:r w:rsidR="005B5466" w:rsidRPr="001C6EDB">
        <w:rPr>
          <w:rFonts w:cstheme="minorHAnsi"/>
        </w:rPr>
        <w:t xml:space="preserve">transferring </w:t>
      </w:r>
      <w:r w:rsidR="00C74A12" w:rsidRPr="001C6EDB">
        <w:rPr>
          <w:rFonts w:cstheme="minorHAnsi"/>
        </w:rPr>
        <w:t>follicle</w:t>
      </w:r>
      <w:r w:rsidR="005B5466" w:rsidRPr="001C6EDB">
        <w:rPr>
          <w:rFonts w:cstheme="minorHAnsi"/>
        </w:rPr>
        <w:t>s to FCM</w:t>
      </w:r>
      <w:r w:rsidR="00C74A12" w:rsidRPr="001C6EDB">
        <w:rPr>
          <w:rFonts w:cstheme="minorHAnsi"/>
        </w:rPr>
        <w:t>.</w:t>
      </w:r>
      <w:r w:rsidR="00342C49" w:rsidRPr="001C6EDB">
        <w:rPr>
          <w:rFonts w:cstheme="minorHAnsi"/>
        </w:rPr>
        <w:t xml:space="preserve"> </w:t>
      </w:r>
      <w:r w:rsidR="00342C49" w:rsidRPr="001C6EDB">
        <w:rPr>
          <w:rFonts w:cstheme="minorHAnsi"/>
          <w:b/>
          <w:bCs/>
        </w:rPr>
        <w:t>TXT: Rinse follicles in the outer well of the FCM dish before transfer</w:t>
      </w:r>
      <w:r>
        <w:rPr>
          <w:rFonts w:cstheme="minorHAnsi"/>
          <w:b/>
          <w:bCs/>
        </w:rPr>
        <w:t>ring</w:t>
      </w:r>
      <w:r w:rsidR="00342C49" w:rsidRPr="001C6EDB">
        <w:rPr>
          <w:rFonts w:cstheme="minorHAnsi"/>
          <w:b/>
          <w:bCs/>
        </w:rPr>
        <w:t xml:space="preserve"> to </w:t>
      </w:r>
      <w:r>
        <w:rPr>
          <w:rFonts w:cstheme="minorHAnsi"/>
          <w:b/>
          <w:bCs/>
        </w:rPr>
        <w:t xml:space="preserve">the </w:t>
      </w:r>
      <w:r w:rsidR="00342C49" w:rsidRPr="001C6EDB">
        <w:rPr>
          <w:rFonts w:cstheme="minorHAnsi"/>
          <w:b/>
          <w:bCs/>
        </w:rPr>
        <w:t>centr</w:t>
      </w:r>
      <w:r>
        <w:rPr>
          <w:rFonts w:cstheme="minorHAnsi"/>
          <w:b/>
          <w:bCs/>
        </w:rPr>
        <w:t>al</w:t>
      </w:r>
      <w:r w:rsidR="00342C49" w:rsidRPr="001C6EDB">
        <w:rPr>
          <w:rFonts w:cstheme="minorHAnsi"/>
          <w:b/>
          <w:bCs/>
        </w:rPr>
        <w:t xml:space="preserve"> well</w:t>
      </w:r>
    </w:p>
    <w:p w14:paraId="50DCEC29" w14:textId="77777777" w:rsidR="00B30EC6" w:rsidRPr="001C6EDB" w:rsidRDefault="00B30EC6" w:rsidP="00B30EC6">
      <w:pPr>
        <w:pStyle w:val="ListParagraph"/>
        <w:spacing w:before="120"/>
        <w:ind w:left="1627"/>
        <w:rPr>
          <w:rFonts w:cstheme="minorHAnsi"/>
        </w:rPr>
      </w:pPr>
    </w:p>
    <w:p w14:paraId="7C03FD5F" w14:textId="77777777" w:rsidR="00C74A12" w:rsidRPr="001C6EDB" w:rsidRDefault="00C74A12" w:rsidP="00C74A12">
      <w:pPr>
        <w:pStyle w:val="ListParagraph"/>
        <w:numPr>
          <w:ilvl w:val="1"/>
          <w:numId w:val="3"/>
        </w:numPr>
        <w:spacing w:before="120"/>
        <w:rPr>
          <w:rFonts w:cstheme="minorHAnsi"/>
        </w:rPr>
      </w:pPr>
      <w:r w:rsidRPr="004932D0">
        <w:rPr>
          <w:rFonts w:cstheme="minorHAnsi"/>
          <w:color w:val="7030A0"/>
        </w:rPr>
        <w:t xml:space="preserve">For open carrier CL warming, repeat the FCM and WS dish preparation </w:t>
      </w:r>
      <w:r w:rsidRPr="004932D0">
        <w:rPr>
          <w:rFonts w:cstheme="minorHAnsi"/>
          <w:b/>
          <w:color w:val="7030A0"/>
        </w:rPr>
        <w:t>[1]</w:t>
      </w:r>
      <w:r w:rsidRPr="004932D0">
        <w:rPr>
          <w:rFonts w:cstheme="minorHAnsi"/>
          <w:color w:val="7030A0"/>
        </w:rPr>
        <w:t xml:space="preserve">. Transfer the </w:t>
      </w:r>
      <w:proofErr w:type="spellStart"/>
      <w:r w:rsidRPr="004932D0">
        <w:rPr>
          <w:rFonts w:cstheme="minorHAnsi"/>
          <w:color w:val="7030A0"/>
        </w:rPr>
        <w:t>cryo</w:t>
      </w:r>
      <w:proofErr w:type="spellEnd"/>
      <w:r w:rsidRPr="004932D0">
        <w:rPr>
          <w:rFonts w:cstheme="minorHAnsi"/>
          <w:color w:val="7030A0"/>
        </w:rPr>
        <w:t xml:space="preserve"> cane into a </w:t>
      </w:r>
      <w:proofErr w:type="spellStart"/>
      <w:r w:rsidRPr="004932D0">
        <w:rPr>
          <w:rFonts w:cstheme="minorHAnsi"/>
          <w:color w:val="7030A0"/>
        </w:rPr>
        <w:t>cryo</w:t>
      </w:r>
      <w:proofErr w:type="spellEnd"/>
      <w:r w:rsidRPr="004932D0">
        <w:rPr>
          <w:rFonts w:cstheme="minorHAnsi"/>
          <w:color w:val="7030A0"/>
        </w:rPr>
        <w:t xml:space="preserve"> box and remove the plastic cane cover </w:t>
      </w:r>
      <w:r w:rsidRPr="004932D0">
        <w:rPr>
          <w:rFonts w:cstheme="minorHAnsi"/>
          <w:b/>
          <w:color w:val="7030A0"/>
        </w:rPr>
        <w:t>[2]</w:t>
      </w:r>
      <w:r w:rsidRPr="004932D0">
        <w:rPr>
          <w:rFonts w:cstheme="minorHAnsi"/>
          <w:color w:val="7030A0"/>
        </w:rPr>
        <w:t xml:space="preserve">. Use a magnetic wand to lift the cryovial cap until the metal stem of the CL is visible </w:t>
      </w:r>
      <w:r w:rsidRPr="001C6EDB">
        <w:rPr>
          <w:rFonts w:cstheme="minorHAnsi"/>
          <w:b/>
        </w:rPr>
        <w:t>[3]</w:t>
      </w:r>
      <w:r w:rsidRPr="001C6EDB">
        <w:rPr>
          <w:rFonts w:cstheme="minorHAnsi"/>
        </w:rPr>
        <w:t>.</w:t>
      </w:r>
    </w:p>
    <w:p w14:paraId="401C1827" w14:textId="7A6A8555"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w:t>
      </w:r>
      <w:r w:rsidR="00B30EC6" w:rsidRPr="001C6EDB">
        <w:rPr>
          <w:rFonts w:cstheme="minorHAnsi"/>
        </w:rPr>
        <w:t>placing</w:t>
      </w:r>
      <w:r w:rsidRPr="001C6EDB">
        <w:rPr>
          <w:rFonts w:cstheme="minorHAnsi"/>
        </w:rPr>
        <w:t xml:space="preserve"> WS dishes</w:t>
      </w:r>
      <w:r w:rsidR="005B5466" w:rsidRPr="001C6EDB">
        <w:rPr>
          <w:rFonts w:cstheme="minorHAnsi"/>
        </w:rPr>
        <w:t xml:space="preserve"> </w:t>
      </w:r>
      <w:r w:rsidR="00B30EC6" w:rsidRPr="001C6EDB">
        <w:rPr>
          <w:rFonts w:cstheme="minorHAnsi"/>
        </w:rPr>
        <w:t>on the work surface</w:t>
      </w:r>
      <w:r w:rsidR="00342C49" w:rsidRPr="001C6EDB">
        <w:rPr>
          <w:rFonts w:cstheme="minorHAnsi"/>
        </w:rPr>
        <w:t xml:space="preserve"> and FCM </w:t>
      </w:r>
      <w:r w:rsidR="005B5466" w:rsidRPr="001C6EDB">
        <w:rPr>
          <w:rFonts w:cstheme="minorHAnsi"/>
        </w:rPr>
        <w:t>dish under bubbler.</w:t>
      </w:r>
    </w:p>
    <w:p w14:paraId="10D766B7" w14:textId="77777777"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transferring the </w:t>
      </w:r>
      <w:proofErr w:type="spellStart"/>
      <w:r w:rsidRPr="001C6EDB">
        <w:rPr>
          <w:rFonts w:cstheme="minorHAnsi"/>
        </w:rPr>
        <w:t>cryo</w:t>
      </w:r>
      <w:proofErr w:type="spellEnd"/>
      <w:r w:rsidRPr="001C6EDB">
        <w:rPr>
          <w:rFonts w:cstheme="minorHAnsi"/>
        </w:rPr>
        <w:t xml:space="preserve"> cane and removing the plastic cover.</w:t>
      </w:r>
    </w:p>
    <w:p w14:paraId="328C2617" w14:textId="77777777" w:rsidR="00C74A12" w:rsidRPr="001C6EDB" w:rsidRDefault="00C74A12" w:rsidP="00B30EC6">
      <w:pPr>
        <w:pStyle w:val="ListParagraph"/>
        <w:numPr>
          <w:ilvl w:val="2"/>
          <w:numId w:val="3"/>
        </w:numPr>
        <w:spacing w:before="120"/>
        <w:rPr>
          <w:rFonts w:cstheme="minorHAnsi"/>
        </w:rPr>
      </w:pPr>
      <w:r w:rsidRPr="001C6EDB">
        <w:rPr>
          <w:rFonts w:cstheme="minorHAnsi"/>
        </w:rPr>
        <w:lastRenderedPageBreak/>
        <w:t>Close-up of the magnetic wand lifting the cryovial cap.</w:t>
      </w:r>
    </w:p>
    <w:p w14:paraId="51F045C9" w14:textId="77777777" w:rsidR="00B30EC6" w:rsidRPr="001C6EDB" w:rsidRDefault="00B30EC6" w:rsidP="00B30EC6">
      <w:pPr>
        <w:pStyle w:val="ListParagraph"/>
        <w:spacing w:before="120"/>
        <w:ind w:left="1627"/>
        <w:rPr>
          <w:rFonts w:cstheme="minorHAnsi"/>
        </w:rPr>
      </w:pPr>
    </w:p>
    <w:p w14:paraId="459E0F41" w14:textId="1023832F" w:rsidR="00C74A12" w:rsidRPr="001C6EDB" w:rsidRDefault="00C74A12" w:rsidP="00C74A12">
      <w:pPr>
        <w:pStyle w:val="ListParagraph"/>
        <w:numPr>
          <w:ilvl w:val="1"/>
          <w:numId w:val="3"/>
        </w:numPr>
        <w:spacing w:before="120"/>
        <w:rPr>
          <w:rFonts w:cstheme="minorHAnsi"/>
        </w:rPr>
      </w:pPr>
      <w:r w:rsidRPr="004932D0">
        <w:rPr>
          <w:rFonts w:cstheme="minorHAnsi"/>
          <w:color w:val="7030A0"/>
        </w:rPr>
        <w:t xml:space="preserve">Grasp the </w:t>
      </w:r>
      <w:r w:rsidR="009268F8" w:rsidRPr="004932D0">
        <w:rPr>
          <w:rFonts w:cstheme="minorHAnsi"/>
          <w:color w:val="7030A0"/>
        </w:rPr>
        <w:t xml:space="preserve">cap with attached CL carrier using the magnetic wand </w:t>
      </w:r>
      <w:r w:rsidRPr="004932D0">
        <w:rPr>
          <w:rFonts w:cstheme="minorHAnsi"/>
          <w:b/>
          <w:color w:val="7030A0"/>
        </w:rPr>
        <w:t>[1]</w:t>
      </w:r>
      <w:r w:rsidRPr="004932D0">
        <w:rPr>
          <w:rFonts w:cstheme="minorHAnsi"/>
          <w:color w:val="7030A0"/>
        </w:rPr>
        <w:t xml:space="preserve"> </w:t>
      </w:r>
      <w:r w:rsidR="00B30EC6" w:rsidRPr="004932D0">
        <w:rPr>
          <w:rFonts w:cstheme="minorHAnsi"/>
          <w:color w:val="7030A0"/>
        </w:rPr>
        <w:t>and q</w:t>
      </w:r>
      <w:r w:rsidRPr="004932D0">
        <w:rPr>
          <w:rFonts w:cstheme="minorHAnsi"/>
          <w:color w:val="7030A0"/>
        </w:rPr>
        <w:t xml:space="preserve">uickly immerse the CL into WS1, swirling to unload follicles within 10 seconds </w:t>
      </w:r>
      <w:r w:rsidRPr="001C6EDB">
        <w:rPr>
          <w:rFonts w:cstheme="minorHAnsi"/>
          <w:b/>
        </w:rPr>
        <w:t>[2</w:t>
      </w:r>
      <w:r w:rsidR="001C6EDB" w:rsidRPr="001C6EDB">
        <w:rPr>
          <w:rFonts w:cstheme="minorHAnsi"/>
          <w:b/>
        </w:rPr>
        <w:t xml:space="preserve">, </w:t>
      </w:r>
      <w:r w:rsidR="00F72C1D" w:rsidRPr="001C6EDB">
        <w:rPr>
          <w:rFonts w:cstheme="minorHAnsi"/>
          <w:b/>
        </w:rPr>
        <w:t>3]</w:t>
      </w:r>
      <w:r w:rsidR="004932D0">
        <w:rPr>
          <w:rFonts w:cstheme="minorHAnsi"/>
          <w:b/>
        </w:rPr>
        <w:t>.</w:t>
      </w:r>
    </w:p>
    <w:p w14:paraId="5BBC14B7"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grasping the metal stem with forceps.</w:t>
      </w:r>
    </w:p>
    <w:p w14:paraId="5973A418" w14:textId="5B98CDFE"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immersing the CL into WS1.</w:t>
      </w:r>
      <w:r w:rsidR="00B30EC6" w:rsidRPr="001C6EDB">
        <w:rPr>
          <w:rFonts w:cstheme="minorHAnsi"/>
        </w:rPr>
        <w:t xml:space="preserve"> </w:t>
      </w:r>
      <w:r w:rsidR="004932D0">
        <w:rPr>
          <w:rFonts w:cstheme="minorHAnsi"/>
        </w:rPr>
        <w:t xml:space="preserve"> </w:t>
      </w:r>
      <w:r w:rsidR="004932D0" w:rsidRPr="002F1F13">
        <w:rPr>
          <w:rFonts w:ascii="Calibri" w:hAnsi="Calibri" w:cs="Calibri"/>
          <w:b/>
          <w:bCs/>
          <w:highlight w:val="green"/>
        </w:rPr>
        <w:t>Videographer’s NOTE:</w:t>
      </w:r>
      <w:r w:rsidR="004932D0">
        <w:rPr>
          <w:rFonts w:ascii="Calibri" w:hAnsi="Calibri" w:cs="Calibri"/>
          <w:b/>
          <w:bCs/>
          <w:highlight w:val="green"/>
        </w:rPr>
        <w:t xml:space="preserve"> </w:t>
      </w:r>
      <w:r w:rsidR="004932D0" w:rsidRPr="002F1F13">
        <w:rPr>
          <w:rFonts w:ascii="Calibri" w:hAnsi="Calibri" w:cs="Calibri"/>
          <w:highlight w:val="green"/>
        </w:rPr>
        <w:t xml:space="preserve">5.7.2 - do NOT use take 1, </w:t>
      </w:r>
      <w:r w:rsidR="004932D0">
        <w:rPr>
          <w:rFonts w:ascii="Calibri" w:hAnsi="Calibri" w:cs="Calibri"/>
          <w:highlight w:val="green"/>
        </w:rPr>
        <w:t>p</w:t>
      </w:r>
      <w:r w:rsidR="004932D0" w:rsidRPr="002F1F13">
        <w:rPr>
          <w:rFonts w:ascii="Calibri" w:hAnsi="Calibri" w:cs="Calibri"/>
          <w:highlight w:val="green"/>
        </w:rPr>
        <w:t>er author</w:t>
      </w:r>
    </w:p>
    <w:p w14:paraId="3BE9A9C3" w14:textId="452CCD26" w:rsidR="00B30EC6" w:rsidRPr="001C6EDB" w:rsidRDefault="00787CB6" w:rsidP="00AC3C51">
      <w:pPr>
        <w:pStyle w:val="ListParagraph"/>
        <w:numPr>
          <w:ilvl w:val="2"/>
          <w:numId w:val="3"/>
        </w:numPr>
        <w:spacing w:before="120"/>
        <w:rPr>
          <w:rFonts w:eastAsia="Times New Roman" w:cstheme="minorHAnsi"/>
          <w:sz w:val="52"/>
        </w:rPr>
      </w:pPr>
      <w:r>
        <w:rPr>
          <w:rFonts w:cstheme="minorHAnsi"/>
        </w:rPr>
        <w:t xml:space="preserve">SCOPE: </w:t>
      </w:r>
      <w:r w:rsidR="00F72C1D" w:rsidRPr="001C6EDB">
        <w:rPr>
          <w:rFonts w:cstheme="minorHAnsi"/>
        </w:rPr>
        <w:t>Close up of follicles</w:t>
      </w:r>
      <w:r w:rsidR="001C6EDB" w:rsidRPr="001C6EDB">
        <w:rPr>
          <w:rFonts w:cstheme="minorHAnsi"/>
          <w:i/>
          <w:iCs/>
          <w:color w:val="3333FF"/>
        </w:rPr>
        <w:t xml:space="preserve"> Video editor: Use split screen to show both 5.7.2 and 5.7.3</w:t>
      </w:r>
      <w:r w:rsidR="00B30EC6" w:rsidRPr="001C6EDB">
        <w:rPr>
          <w:rFonts w:cstheme="minorHAnsi"/>
        </w:rPr>
        <w:br w:type="page"/>
      </w:r>
    </w:p>
    <w:p w14:paraId="12FDC79E" w14:textId="1044D69B" w:rsidR="00495959" w:rsidRPr="00B07A3B" w:rsidRDefault="00495959" w:rsidP="00495959">
      <w:pPr>
        <w:pStyle w:val="Heading1"/>
        <w:rPr>
          <w:rFonts w:cstheme="minorHAnsi"/>
        </w:rPr>
      </w:pPr>
      <w:r w:rsidRPr="00B07A3B">
        <w:rPr>
          <w:rFonts w:cstheme="minorHAnsi"/>
        </w:rPr>
        <w:lastRenderedPageBreak/>
        <w:t>Results</w:t>
      </w:r>
    </w:p>
    <w:p w14:paraId="476287CC" w14:textId="27929C6B"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A6C1542" w14:textId="164873F0" w:rsidR="0022659A" w:rsidRPr="0022659A" w:rsidRDefault="0022659A" w:rsidP="0022659A">
      <w:pPr>
        <w:pStyle w:val="ListParagraph"/>
        <w:numPr>
          <w:ilvl w:val="1"/>
          <w:numId w:val="3"/>
        </w:numPr>
        <w:spacing w:before="120"/>
        <w:outlineLvl w:val="0"/>
        <w:rPr>
          <w:rFonts w:cstheme="minorHAnsi"/>
          <w:lang w:val="en-IN"/>
        </w:rPr>
      </w:pPr>
      <w:r w:rsidRPr="0045016A">
        <w:rPr>
          <w:rFonts w:cstheme="minorHAnsi"/>
          <w:color w:val="7030A0"/>
          <w:lang w:val="en-IN"/>
        </w:rPr>
        <w:t xml:space="preserve">Preantral follicle growth was maintained in the three-dimensional hyaluronan gel culture, preserving native follicle architecture, with an antrum visible by day 12 </w:t>
      </w:r>
      <w:r w:rsidRPr="0022659A">
        <w:rPr>
          <w:rFonts w:cstheme="minorHAnsi"/>
          <w:b/>
          <w:bCs/>
          <w:lang w:val="en-IN"/>
        </w:rPr>
        <w:t>[1]</w:t>
      </w:r>
      <w:r w:rsidRPr="0022659A">
        <w:rPr>
          <w:rFonts w:cstheme="minorHAnsi"/>
          <w:lang w:val="en-IN"/>
        </w:rPr>
        <w:t>.</w:t>
      </w:r>
    </w:p>
    <w:p w14:paraId="4F787BD0" w14:textId="73A7E7B2" w:rsidR="0022659A" w:rsidRDefault="0022659A" w:rsidP="0022659A">
      <w:pPr>
        <w:pStyle w:val="ListParagraph"/>
        <w:numPr>
          <w:ilvl w:val="2"/>
          <w:numId w:val="3"/>
        </w:numPr>
        <w:spacing w:before="120"/>
        <w:outlineLvl w:val="0"/>
        <w:rPr>
          <w:rFonts w:cstheme="minorHAnsi"/>
          <w:lang w:val="en-IN"/>
        </w:rPr>
      </w:pPr>
      <w:r w:rsidRPr="0022659A">
        <w:rPr>
          <w:rFonts w:cstheme="minorHAnsi"/>
          <w:lang w:val="en-IN"/>
        </w:rPr>
        <w:t xml:space="preserve">LAB MEDIA: Figure 6. </w:t>
      </w:r>
      <w:r w:rsidRPr="0022659A">
        <w:rPr>
          <w:rFonts w:cstheme="minorHAnsi"/>
          <w:i/>
          <w:iCs/>
          <w:color w:val="3333FF"/>
          <w:lang w:val="en-IN"/>
        </w:rPr>
        <w:t xml:space="preserve">Video editor: Highlight </w:t>
      </w:r>
      <w:r w:rsidRPr="00636BA7">
        <w:rPr>
          <w:rFonts w:cstheme="minorHAnsi"/>
          <w:i/>
          <w:iCs/>
          <w:color w:val="3333FF"/>
          <w:lang w:val="en-IN"/>
        </w:rPr>
        <w:t>DAY 12 images</w:t>
      </w:r>
      <w:r w:rsidRPr="0022659A">
        <w:rPr>
          <w:rFonts w:cstheme="minorHAnsi"/>
          <w:lang w:val="en-IN"/>
        </w:rPr>
        <w:t>.</w:t>
      </w:r>
    </w:p>
    <w:p w14:paraId="79D52D83" w14:textId="77777777" w:rsidR="0022659A" w:rsidRPr="0022659A" w:rsidRDefault="0022659A" w:rsidP="0022659A">
      <w:pPr>
        <w:pStyle w:val="ListParagraph"/>
        <w:spacing w:before="120"/>
        <w:ind w:left="1627"/>
        <w:outlineLvl w:val="0"/>
        <w:rPr>
          <w:rFonts w:cstheme="minorHAnsi"/>
          <w:lang w:val="en-IN"/>
        </w:rPr>
      </w:pPr>
    </w:p>
    <w:p w14:paraId="5C32B78C" w14:textId="220DE989" w:rsidR="0022659A" w:rsidRPr="0022659A" w:rsidRDefault="0022659A" w:rsidP="0022659A">
      <w:pPr>
        <w:pStyle w:val="ListParagraph"/>
        <w:numPr>
          <w:ilvl w:val="1"/>
          <w:numId w:val="3"/>
        </w:numPr>
        <w:spacing w:before="120"/>
        <w:outlineLvl w:val="0"/>
        <w:rPr>
          <w:rFonts w:cstheme="minorHAnsi"/>
          <w:lang w:val="en-IN"/>
        </w:rPr>
      </w:pPr>
      <w:r w:rsidRPr="0045016A">
        <w:rPr>
          <w:rFonts w:cstheme="minorHAnsi"/>
          <w:color w:val="7030A0"/>
          <w:lang w:val="en-IN"/>
        </w:rPr>
        <w:t xml:space="preserve">Encapsulated follicles in hyaluronan gel exhibited radial expansion due to granulosa cell proliferation </w:t>
      </w:r>
      <w:r w:rsidRPr="0045016A">
        <w:rPr>
          <w:rFonts w:cstheme="minorHAnsi"/>
          <w:b/>
          <w:bCs/>
          <w:color w:val="7030A0"/>
          <w:lang w:val="en-IN"/>
        </w:rPr>
        <w:t>[1]</w:t>
      </w:r>
      <w:r w:rsidRPr="0045016A">
        <w:rPr>
          <w:rFonts w:cstheme="minorHAnsi"/>
          <w:color w:val="7030A0"/>
          <w:lang w:val="en-IN"/>
        </w:rPr>
        <w:t xml:space="preserve">, with follicle diameters increasing from around 139.8 </w:t>
      </w:r>
      <w:proofErr w:type="spellStart"/>
      <w:r w:rsidRPr="0045016A">
        <w:rPr>
          <w:rFonts w:cstheme="minorHAnsi"/>
          <w:color w:val="7030A0"/>
          <w:lang w:val="en-IN"/>
        </w:rPr>
        <w:t>micrometers</w:t>
      </w:r>
      <w:proofErr w:type="spellEnd"/>
      <w:r w:rsidRPr="0045016A">
        <w:rPr>
          <w:rFonts w:cstheme="minorHAnsi"/>
          <w:color w:val="7030A0"/>
          <w:lang w:val="en-IN"/>
        </w:rPr>
        <w:t xml:space="preserve"> to 385.6 </w:t>
      </w:r>
      <w:proofErr w:type="spellStart"/>
      <w:r w:rsidRPr="0045016A">
        <w:rPr>
          <w:rFonts w:cstheme="minorHAnsi"/>
          <w:color w:val="7030A0"/>
          <w:lang w:val="en-IN"/>
        </w:rPr>
        <w:t>micrometers</w:t>
      </w:r>
      <w:proofErr w:type="spellEnd"/>
      <w:r w:rsidRPr="0045016A">
        <w:rPr>
          <w:rFonts w:cstheme="minorHAnsi"/>
          <w:color w:val="7030A0"/>
          <w:lang w:val="en-IN"/>
        </w:rPr>
        <w:t xml:space="preserve"> over the culture period </w:t>
      </w:r>
      <w:r w:rsidRPr="0022659A">
        <w:rPr>
          <w:rFonts w:cstheme="minorHAnsi"/>
          <w:b/>
          <w:bCs/>
          <w:lang w:val="en-IN"/>
        </w:rPr>
        <w:t>[</w:t>
      </w:r>
      <w:r>
        <w:rPr>
          <w:rFonts w:cstheme="minorHAnsi"/>
          <w:b/>
          <w:bCs/>
          <w:lang w:val="en-IN"/>
        </w:rPr>
        <w:t>2</w:t>
      </w:r>
      <w:r w:rsidRPr="0022659A">
        <w:rPr>
          <w:rFonts w:cstheme="minorHAnsi"/>
          <w:b/>
          <w:bCs/>
          <w:lang w:val="en-IN"/>
        </w:rPr>
        <w:t>]</w:t>
      </w:r>
      <w:r w:rsidRPr="0022659A">
        <w:rPr>
          <w:rFonts w:cstheme="minorHAnsi"/>
          <w:lang w:val="en-IN"/>
        </w:rPr>
        <w:t>.</w:t>
      </w:r>
    </w:p>
    <w:p w14:paraId="6F36F5C2" w14:textId="77777777" w:rsidR="0022659A" w:rsidRPr="00636BA7" w:rsidRDefault="0022659A" w:rsidP="0022659A">
      <w:pPr>
        <w:pStyle w:val="ListParagraph"/>
        <w:numPr>
          <w:ilvl w:val="2"/>
          <w:numId w:val="3"/>
        </w:numPr>
        <w:spacing w:before="120"/>
        <w:outlineLvl w:val="0"/>
        <w:rPr>
          <w:rFonts w:cstheme="minorHAnsi"/>
          <w:lang w:val="en-IN"/>
        </w:rPr>
      </w:pPr>
      <w:r w:rsidRPr="0022659A">
        <w:rPr>
          <w:rFonts w:cstheme="minorHAnsi"/>
          <w:lang w:val="en-IN"/>
        </w:rPr>
        <w:t xml:space="preserve">LAB MEDIA: Figure 7. </w:t>
      </w:r>
      <w:r w:rsidRPr="0022659A">
        <w:rPr>
          <w:rFonts w:cstheme="minorHAnsi"/>
          <w:i/>
          <w:iCs/>
          <w:color w:val="3333FF"/>
          <w:lang w:val="en-IN"/>
        </w:rPr>
        <w:t xml:space="preserve">Video editor: </w:t>
      </w:r>
      <w:r w:rsidRPr="00636BA7">
        <w:rPr>
          <w:rFonts w:cstheme="minorHAnsi"/>
          <w:i/>
          <w:iCs/>
          <w:color w:val="3333FF"/>
          <w:lang w:val="en-IN"/>
        </w:rPr>
        <w:t>sequentially highlight each row</w:t>
      </w:r>
    </w:p>
    <w:p w14:paraId="49B08695" w14:textId="17FB5944" w:rsidR="0022659A" w:rsidRDefault="0022659A" w:rsidP="0022659A">
      <w:pPr>
        <w:pStyle w:val="ListParagraph"/>
        <w:numPr>
          <w:ilvl w:val="2"/>
          <w:numId w:val="3"/>
        </w:numPr>
        <w:spacing w:before="120"/>
        <w:outlineLvl w:val="0"/>
        <w:rPr>
          <w:rFonts w:cstheme="minorHAnsi"/>
          <w:lang w:val="en-IN"/>
        </w:rPr>
      </w:pPr>
      <w:r w:rsidRPr="0022659A">
        <w:rPr>
          <w:rFonts w:cstheme="minorHAnsi"/>
          <w:lang w:val="en-IN"/>
        </w:rPr>
        <w:t xml:space="preserve">LAB MEDIA: Figure 7. </w:t>
      </w:r>
      <w:r w:rsidRPr="0022659A">
        <w:rPr>
          <w:rFonts w:cstheme="minorHAnsi"/>
          <w:i/>
          <w:iCs/>
          <w:color w:val="3333FF"/>
          <w:lang w:val="en-IN"/>
        </w:rPr>
        <w:t xml:space="preserve">Video editor: </w:t>
      </w:r>
      <w:r w:rsidRPr="00636BA7">
        <w:rPr>
          <w:rFonts w:cstheme="minorHAnsi"/>
          <w:i/>
          <w:iCs/>
          <w:color w:val="3333FF"/>
          <w:lang w:val="en-IN"/>
        </w:rPr>
        <w:t xml:space="preserve"> highlight image I</w:t>
      </w:r>
      <w:r>
        <w:rPr>
          <w:rFonts w:cstheme="minorHAnsi"/>
          <w:lang w:val="en-IN"/>
        </w:rPr>
        <w:t>.</w:t>
      </w:r>
    </w:p>
    <w:p w14:paraId="20B85FA9" w14:textId="1427E0EB" w:rsidR="0022659A" w:rsidRPr="0022659A" w:rsidRDefault="0022659A" w:rsidP="0022659A">
      <w:pPr>
        <w:pStyle w:val="ListParagraph"/>
        <w:spacing w:before="120"/>
        <w:ind w:left="1627"/>
        <w:outlineLvl w:val="0"/>
        <w:rPr>
          <w:rFonts w:cstheme="minorHAnsi"/>
          <w:lang w:val="en-IN"/>
        </w:rPr>
      </w:pPr>
    </w:p>
    <w:p w14:paraId="5C3A9C27" w14:textId="46080BD4" w:rsidR="0022659A" w:rsidRPr="007F4E0E" w:rsidRDefault="0022659A" w:rsidP="0022659A">
      <w:pPr>
        <w:pStyle w:val="ListParagraph"/>
        <w:numPr>
          <w:ilvl w:val="1"/>
          <w:numId w:val="3"/>
        </w:numPr>
        <w:spacing w:before="120"/>
        <w:outlineLvl w:val="0"/>
        <w:rPr>
          <w:rFonts w:cstheme="minorHAnsi"/>
          <w:lang w:val="en-IN"/>
        </w:rPr>
      </w:pPr>
      <w:r w:rsidRPr="0045016A">
        <w:rPr>
          <w:rFonts w:cstheme="minorHAnsi"/>
          <w:color w:val="7030A0"/>
          <w:lang w:val="en-IN"/>
        </w:rPr>
        <w:t>Ovulated metaphase II</w:t>
      </w:r>
      <w:r w:rsidR="0045016A" w:rsidRPr="0045016A">
        <w:rPr>
          <w:rFonts w:cstheme="minorHAnsi"/>
          <w:color w:val="7030A0"/>
          <w:lang w:val="en-IN"/>
        </w:rPr>
        <w:t xml:space="preserve"> </w:t>
      </w:r>
      <w:r w:rsidR="0045016A" w:rsidRPr="0045016A">
        <w:rPr>
          <w:rFonts w:cstheme="minorHAnsi"/>
          <w:i/>
          <w:iCs/>
          <w:color w:val="EE0000"/>
          <w:lang w:val="en-IN"/>
        </w:rPr>
        <w:t>(</w:t>
      </w:r>
      <w:r w:rsidR="0045016A">
        <w:rPr>
          <w:rFonts w:cstheme="minorHAnsi"/>
          <w:i/>
          <w:iCs/>
          <w:color w:val="EE0000"/>
          <w:lang w:val="en-IN"/>
        </w:rPr>
        <w:t>2</w:t>
      </w:r>
      <w:r w:rsidR="0045016A" w:rsidRPr="0045016A">
        <w:rPr>
          <w:rFonts w:cstheme="minorHAnsi"/>
          <w:i/>
          <w:iCs/>
          <w:color w:val="EE0000"/>
          <w:lang w:val="en-IN"/>
        </w:rPr>
        <w:t>)</w:t>
      </w:r>
      <w:r w:rsidRPr="007F4E0E">
        <w:rPr>
          <w:rFonts w:cstheme="minorHAnsi"/>
          <w:lang w:val="en-IN"/>
        </w:rPr>
        <w:t xml:space="preserve"> </w:t>
      </w:r>
      <w:r w:rsidRPr="0045016A">
        <w:rPr>
          <w:rFonts w:cstheme="minorHAnsi"/>
          <w:color w:val="7030A0"/>
          <w:lang w:val="en-IN"/>
        </w:rPr>
        <w:t>oocytes were</w:t>
      </w:r>
      <w:r w:rsidR="00F72C1D" w:rsidRPr="0045016A">
        <w:rPr>
          <w:rFonts w:cstheme="minorHAnsi"/>
          <w:color w:val="7030A0"/>
          <w:lang w:val="en-IN"/>
        </w:rPr>
        <w:t xml:space="preserve"> found near the follicle after human chorionic gonadotropin trigger </w:t>
      </w:r>
      <w:r w:rsidR="00D871EB" w:rsidRPr="0045016A">
        <w:rPr>
          <w:rFonts w:cstheme="minorHAnsi"/>
          <w:b/>
          <w:bCs/>
          <w:color w:val="7030A0"/>
          <w:lang w:val="en-IN"/>
        </w:rPr>
        <w:t>[1]</w:t>
      </w:r>
      <w:r w:rsidR="00D871EB" w:rsidRPr="0045016A">
        <w:rPr>
          <w:rFonts w:cstheme="minorHAnsi"/>
          <w:color w:val="7030A0"/>
          <w:lang w:val="en-IN"/>
        </w:rPr>
        <w:t xml:space="preserve"> oocytes measured </w:t>
      </w:r>
      <w:r w:rsidRPr="0045016A">
        <w:rPr>
          <w:rFonts w:cstheme="minorHAnsi"/>
          <w:color w:val="7030A0"/>
          <w:lang w:val="en-IN"/>
        </w:rPr>
        <w:t xml:space="preserve">approximately 84.8 </w:t>
      </w:r>
      <w:proofErr w:type="spellStart"/>
      <w:r w:rsidRPr="0045016A">
        <w:rPr>
          <w:rFonts w:cstheme="minorHAnsi"/>
          <w:color w:val="7030A0"/>
          <w:lang w:val="en-IN"/>
        </w:rPr>
        <w:t>micrometers</w:t>
      </w:r>
      <w:proofErr w:type="spellEnd"/>
      <w:r w:rsidR="00636BA7" w:rsidRPr="0045016A">
        <w:rPr>
          <w:rFonts w:cstheme="minorHAnsi"/>
          <w:color w:val="7030A0"/>
          <w:lang w:val="en-IN"/>
        </w:rPr>
        <w:t xml:space="preserve"> </w:t>
      </w:r>
      <w:r w:rsidR="00D871EB" w:rsidRPr="0045016A">
        <w:rPr>
          <w:rFonts w:cstheme="minorHAnsi"/>
          <w:color w:val="7030A0"/>
          <w:lang w:val="en-IN"/>
        </w:rPr>
        <w:t>in diameter</w:t>
      </w:r>
      <w:r w:rsidR="0045016A">
        <w:rPr>
          <w:rFonts w:cstheme="minorHAnsi"/>
          <w:b/>
          <w:bCs/>
          <w:lang w:val="en-IN"/>
        </w:rPr>
        <w:t xml:space="preserve"> </w:t>
      </w:r>
      <w:r w:rsidR="00636BA7" w:rsidRPr="007F4E0E">
        <w:rPr>
          <w:rFonts w:cstheme="minorHAnsi"/>
          <w:b/>
          <w:bCs/>
          <w:lang w:val="en-IN"/>
        </w:rPr>
        <w:t>[</w:t>
      </w:r>
      <w:r w:rsidR="00D871EB" w:rsidRPr="007F4E0E">
        <w:rPr>
          <w:rFonts w:cstheme="minorHAnsi"/>
          <w:b/>
          <w:bCs/>
          <w:lang w:val="en-IN"/>
        </w:rPr>
        <w:t>2</w:t>
      </w:r>
      <w:r w:rsidR="00636BA7" w:rsidRPr="007F4E0E">
        <w:rPr>
          <w:rFonts w:cstheme="minorHAnsi"/>
          <w:b/>
          <w:bCs/>
          <w:lang w:val="en-IN"/>
        </w:rPr>
        <w:t>]</w:t>
      </w:r>
      <w:r w:rsidRPr="007F4E0E">
        <w:rPr>
          <w:rFonts w:cstheme="minorHAnsi"/>
          <w:lang w:val="en-IN"/>
        </w:rPr>
        <w:t xml:space="preserve"> </w:t>
      </w:r>
    </w:p>
    <w:p w14:paraId="3D6B8313" w14:textId="1D11E061" w:rsidR="00D871EB" w:rsidRPr="007F4E0E" w:rsidRDefault="00D871EB" w:rsidP="00D871EB">
      <w:pPr>
        <w:pStyle w:val="ListParagraph"/>
        <w:numPr>
          <w:ilvl w:val="2"/>
          <w:numId w:val="3"/>
        </w:numPr>
        <w:spacing w:before="120"/>
        <w:outlineLvl w:val="0"/>
        <w:rPr>
          <w:rFonts w:cstheme="minorHAnsi"/>
          <w:lang w:val="en-IN"/>
        </w:rPr>
      </w:pPr>
      <w:r w:rsidRPr="007F4E0E">
        <w:rPr>
          <w:rFonts w:cstheme="minorHAnsi"/>
          <w:lang w:val="en-IN"/>
        </w:rPr>
        <w:t xml:space="preserve">LAB MEDIA: Figure 8. </w:t>
      </w:r>
      <w:r w:rsidRPr="007F4E0E">
        <w:rPr>
          <w:rFonts w:cstheme="minorHAnsi"/>
          <w:i/>
          <w:iCs/>
          <w:color w:val="3333FF"/>
          <w:lang w:val="en-IN"/>
        </w:rPr>
        <w:t xml:space="preserve">Video editor:  highlight </w:t>
      </w:r>
      <w:proofErr w:type="gramStart"/>
      <w:r w:rsidRPr="007F4E0E">
        <w:rPr>
          <w:rFonts w:cstheme="minorHAnsi"/>
          <w:i/>
          <w:iCs/>
          <w:color w:val="3333FF"/>
          <w:lang w:val="en-IN"/>
        </w:rPr>
        <w:t>A</w:t>
      </w:r>
      <w:r w:rsidRPr="007F4E0E">
        <w:rPr>
          <w:rFonts w:cstheme="minorHAnsi"/>
          <w:lang w:val="en-IN"/>
        </w:rPr>
        <w:t>,B</w:t>
      </w:r>
      <w:proofErr w:type="gramEnd"/>
    </w:p>
    <w:p w14:paraId="4F856221" w14:textId="26075704" w:rsidR="0022659A" w:rsidRPr="007F4E0E" w:rsidRDefault="0022659A" w:rsidP="0022659A">
      <w:pPr>
        <w:pStyle w:val="ListParagraph"/>
        <w:numPr>
          <w:ilvl w:val="2"/>
          <w:numId w:val="3"/>
        </w:numPr>
        <w:spacing w:before="120"/>
        <w:outlineLvl w:val="0"/>
        <w:rPr>
          <w:rFonts w:cstheme="minorHAnsi"/>
          <w:lang w:val="en-IN"/>
        </w:rPr>
      </w:pPr>
      <w:r w:rsidRPr="007F4E0E">
        <w:rPr>
          <w:rFonts w:cstheme="minorHAnsi"/>
          <w:lang w:val="en-IN"/>
        </w:rPr>
        <w:t xml:space="preserve">LAB MEDIA: Figure 8. </w:t>
      </w:r>
      <w:r w:rsidRPr="007F4E0E">
        <w:rPr>
          <w:rFonts w:cstheme="minorHAnsi"/>
          <w:i/>
          <w:iCs/>
          <w:color w:val="3333FF"/>
          <w:lang w:val="en-IN"/>
        </w:rPr>
        <w:t>Video editor:  highlight</w:t>
      </w:r>
      <w:r w:rsidR="00636BA7" w:rsidRPr="007F4E0E">
        <w:rPr>
          <w:rFonts w:cstheme="minorHAnsi"/>
          <w:i/>
          <w:iCs/>
          <w:color w:val="3333FF"/>
          <w:lang w:val="en-IN"/>
        </w:rPr>
        <w:t xml:space="preserve"> </w:t>
      </w:r>
      <w:proofErr w:type="gramStart"/>
      <w:r w:rsidR="00D871EB" w:rsidRPr="007F4E0E">
        <w:rPr>
          <w:rFonts w:cstheme="minorHAnsi"/>
          <w:i/>
          <w:iCs/>
          <w:color w:val="3333FF"/>
          <w:lang w:val="en-IN"/>
        </w:rPr>
        <w:t>C,</w:t>
      </w:r>
      <w:r w:rsidR="00636BA7" w:rsidRPr="007F4E0E">
        <w:rPr>
          <w:rFonts w:cstheme="minorHAnsi"/>
          <w:i/>
          <w:iCs/>
          <w:color w:val="3333FF"/>
          <w:lang w:val="en-IN"/>
        </w:rPr>
        <w:t>D</w:t>
      </w:r>
      <w:r w:rsidRPr="007F4E0E">
        <w:rPr>
          <w:rFonts w:cstheme="minorHAnsi"/>
          <w:lang w:val="en-IN"/>
        </w:rPr>
        <w:t>.</w:t>
      </w:r>
      <w:proofErr w:type="gramEnd"/>
    </w:p>
    <w:p w14:paraId="6E32D9DE" w14:textId="77777777" w:rsidR="00636BA7" w:rsidRPr="007F4E0E" w:rsidRDefault="00636BA7" w:rsidP="00636BA7">
      <w:pPr>
        <w:pStyle w:val="ListParagraph"/>
        <w:spacing w:before="120"/>
        <w:ind w:left="1627"/>
        <w:outlineLvl w:val="0"/>
        <w:rPr>
          <w:rFonts w:cstheme="minorHAnsi"/>
          <w:lang w:val="en-IN"/>
        </w:rPr>
      </w:pPr>
    </w:p>
    <w:p w14:paraId="5E44DCCA" w14:textId="70E3FE84" w:rsidR="0022659A" w:rsidRPr="007F4E0E" w:rsidRDefault="00D871EB" w:rsidP="0022659A">
      <w:pPr>
        <w:pStyle w:val="ListParagraph"/>
        <w:numPr>
          <w:ilvl w:val="1"/>
          <w:numId w:val="3"/>
        </w:numPr>
        <w:spacing w:before="120"/>
        <w:outlineLvl w:val="0"/>
        <w:rPr>
          <w:rFonts w:cstheme="minorHAnsi"/>
          <w:lang w:val="en-IN"/>
        </w:rPr>
      </w:pPr>
      <w:r w:rsidRPr="0045016A">
        <w:rPr>
          <w:rFonts w:ascii="Calibri" w:hAnsi="Calibri" w:cs="Calibri"/>
          <w:color w:val="7030A0"/>
        </w:rPr>
        <w:t xml:space="preserve">With fresh ovaries, both individual follicles and follicle clusters exhibited good maturation rates </w:t>
      </w:r>
      <w:r w:rsidRPr="0045016A">
        <w:rPr>
          <w:rFonts w:cstheme="minorHAnsi"/>
          <w:b/>
          <w:bCs/>
          <w:color w:val="7030A0"/>
          <w:lang w:val="en-IN"/>
        </w:rPr>
        <w:t>[1]</w:t>
      </w:r>
      <w:r w:rsidRPr="0045016A">
        <w:rPr>
          <w:rFonts w:cstheme="minorHAnsi"/>
          <w:color w:val="7030A0"/>
          <w:lang w:val="en-IN"/>
        </w:rPr>
        <w:t>.</w:t>
      </w:r>
      <w:r w:rsidRPr="0045016A">
        <w:rPr>
          <w:rFonts w:ascii="Calibri" w:hAnsi="Calibri" w:cs="Calibri"/>
          <w:color w:val="7030A0"/>
        </w:rPr>
        <w:t xml:space="preserve"> </w:t>
      </w:r>
      <w:r w:rsidR="0022659A" w:rsidRPr="0045016A">
        <w:rPr>
          <w:rFonts w:cstheme="minorHAnsi"/>
          <w:color w:val="7030A0"/>
          <w:lang w:val="en-IN"/>
        </w:rPr>
        <w:t xml:space="preserve">Follicle clusters from cryopreserved ovaries exhibited lower maturation rates, leading to premature oocyte extrusion </w:t>
      </w:r>
      <w:r w:rsidR="0022659A" w:rsidRPr="007F4E0E">
        <w:rPr>
          <w:rFonts w:cstheme="minorHAnsi"/>
          <w:b/>
          <w:bCs/>
          <w:lang w:val="en-IN"/>
        </w:rPr>
        <w:t>[</w:t>
      </w:r>
      <w:r w:rsidR="0045016A">
        <w:rPr>
          <w:rFonts w:cstheme="minorHAnsi"/>
          <w:b/>
          <w:bCs/>
          <w:lang w:val="en-IN"/>
        </w:rPr>
        <w:t>2</w:t>
      </w:r>
      <w:r w:rsidR="0022659A" w:rsidRPr="007F4E0E">
        <w:rPr>
          <w:rFonts w:cstheme="minorHAnsi"/>
          <w:b/>
          <w:bCs/>
          <w:lang w:val="en-IN"/>
        </w:rPr>
        <w:t>]</w:t>
      </w:r>
      <w:r w:rsidR="0022659A" w:rsidRPr="007F4E0E">
        <w:rPr>
          <w:rFonts w:cstheme="minorHAnsi"/>
          <w:lang w:val="en-IN"/>
        </w:rPr>
        <w:t>.</w:t>
      </w:r>
    </w:p>
    <w:p w14:paraId="4EDB6D1E" w14:textId="160BBFEC" w:rsidR="00D871EB" w:rsidRPr="007F4E0E" w:rsidRDefault="00D871EB" w:rsidP="00636BA7">
      <w:pPr>
        <w:pStyle w:val="ListParagraph"/>
        <w:numPr>
          <w:ilvl w:val="2"/>
          <w:numId w:val="3"/>
        </w:numPr>
        <w:spacing w:before="120"/>
        <w:outlineLvl w:val="0"/>
        <w:rPr>
          <w:rFonts w:cstheme="minorHAnsi"/>
          <w:lang w:val="en-IN"/>
        </w:rPr>
      </w:pPr>
      <w:r w:rsidRPr="007F4E0E">
        <w:rPr>
          <w:rFonts w:cstheme="minorHAnsi"/>
          <w:lang w:val="en-IN"/>
        </w:rPr>
        <w:t xml:space="preserve">LAB MEDIA: Table 1   </w:t>
      </w:r>
      <w:r w:rsidRPr="007F4E0E">
        <w:rPr>
          <w:rFonts w:cstheme="minorHAnsi"/>
          <w:i/>
          <w:iCs/>
          <w:color w:val="3333FF"/>
          <w:lang w:val="en-IN"/>
        </w:rPr>
        <w:t xml:space="preserve">Video editor: Mark the row </w:t>
      </w:r>
      <w:proofErr w:type="gramStart"/>
      <w:r w:rsidRPr="007F4E0E">
        <w:rPr>
          <w:rFonts w:cstheme="minorHAnsi"/>
          <w:i/>
          <w:iCs/>
          <w:color w:val="3333FF"/>
          <w:lang w:val="en-IN"/>
        </w:rPr>
        <w:t>“ MII</w:t>
      </w:r>
      <w:proofErr w:type="gramEnd"/>
      <w:r w:rsidRPr="007F4E0E">
        <w:rPr>
          <w:rFonts w:cstheme="minorHAnsi"/>
          <w:i/>
          <w:iCs/>
          <w:color w:val="3333FF"/>
          <w:lang w:val="en-IN"/>
        </w:rPr>
        <w:t xml:space="preserve"> oocyte formation (%0 for Fresh Ovaries column</w:t>
      </w:r>
    </w:p>
    <w:p w14:paraId="12D721A1" w14:textId="4F280F2F" w:rsidR="0022659A" w:rsidRPr="007F4E0E" w:rsidRDefault="0022659A" w:rsidP="00636BA7">
      <w:pPr>
        <w:pStyle w:val="ListParagraph"/>
        <w:numPr>
          <w:ilvl w:val="2"/>
          <w:numId w:val="3"/>
        </w:numPr>
        <w:spacing w:before="120"/>
        <w:outlineLvl w:val="0"/>
        <w:rPr>
          <w:rFonts w:cstheme="minorHAnsi"/>
          <w:lang w:val="en-IN"/>
        </w:rPr>
      </w:pPr>
      <w:r w:rsidRPr="007F4E0E">
        <w:rPr>
          <w:rFonts w:cstheme="minorHAnsi"/>
          <w:lang w:val="en-IN"/>
        </w:rPr>
        <w:t xml:space="preserve">LAB MEDIA: Table </w:t>
      </w:r>
      <w:r w:rsidR="00636BA7" w:rsidRPr="007F4E0E">
        <w:rPr>
          <w:rFonts w:cstheme="minorHAnsi"/>
          <w:lang w:val="en-IN"/>
        </w:rPr>
        <w:t>1</w:t>
      </w:r>
      <w:r w:rsidRPr="007F4E0E">
        <w:rPr>
          <w:rFonts w:cstheme="minorHAnsi"/>
          <w:lang w:val="en-IN"/>
        </w:rPr>
        <w:t xml:space="preserve">. </w:t>
      </w:r>
      <w:r w:rsidRPr="007F4E0E">
        <w:rPr>
          <w:rFonts w:cstheme="minorHAnsi"/>
          <w:i/>
          <w:iCs/>
          <w:color w:val="3333FF"/>
          <w:lang w:val="en-IN"/>
        </w:rPr>
        <w:t>Video editor: Mark the</w:t>
      </w:r>
      <w:r w:rsidR="00636BA7" w:rsidRPr="007F4E0E">
        <w:rPr>
          <w:rFonts w:cstheme="minorHAnsi"/>
          <w:i/>
          <w:iCs/>
          <w:color w:val="3333FF"/>
          <w:lang w:val="en-IN"/>
        </w:rPr>
        <w:t xml:space="preserve"> row </w:t>
      </w:r>
      <w:proofErr w:type="gramStart"/>
      <w:r w:rsidR="00636BA7" w:rsidRPr="007F4E0E">
        <w:rPr>
          <w:rFonts w:cstheme="minorHAnsi"/>
          <w:i/>
          <w:iCs/>
          <w:color w:val="3333FF"/>
          <w:lang w:val="en-IN"/>
        </w:rPr>
        <w:t>“ MII</w:t>
      </w:r>
      <w:proofErr w:type="gramEnd"/>
      <w:r w:rsidR="00636BA7" w:rsidRPr="007F4E0E">
        <w:rPr>
          <w:rFonts w:cstheme="minorHAnsi"/>
          <w:i/>
          <w:iCs/>
          <w:color w:val="3333FF"/>
          <w:lang w:val="en-IN"/>
        </w:rPr>
        <w:t xml:space="preserve"> oocyte formation (%” </w:t>
      </w:r>
      <w:proofErr w:type="gramStart"/>
      <w:r w:rsidR="00636BA7" w:rsidRPr="007F4E0E">
        <w:rPr>
          <w:rFonts w:cstheme="minorHAnsi"/>
          <w:i/>
          <w:iCs/>
          <w:color w:val="3333FF"/>
          <w:lang w:val="en-IN"/>
        </w:rPr>
        <w:t xml:space="preserve">in </w:t>
      </w:r>
      <w:r w:rsidRPr="007F4E0E">
        <w:rPr>
          <w:rFonts w:cstheme="minorHAnsi"/>
          <w:i/>
          <w:iCs/>
          <w:color w:val="3333FF"/>
          <w:lang w:val="en-IN"/>
        </w:rPr>
        <w:t xml:space="preserve"> </w:t>
      </w:r>
      <w:r w:rsidR="00636BA7" w:rsidRPr="007F4E0E">
        <w:rPr>
          <w:rFonts w:cstheme="minorHAnsi"/>
          <w:i/>
          <w:iCs/>
          <w:color w:val="3333FF"/>
          <w:lang w:val="en-IN"/>
        </w:rPr>
        <w:t>“</w:t>
      </w:r>
      <w:proofErr w:type="gramEnd"/>
      <w:r w:rsidR="00636BA7" w:rsidRPr="007F4E0E">
        <w:rPr>
          <w:rFonts w:cstheme="minorHAnsi"/>
          <w:i/>
          <w:iCs/>
          <w:color w:val="3333FF"/>
          <w:lang w:val="en-IN"/>
        </w:rPr>
        <w:t xml:space="preserve"> Frozen Ovary” column</w:t>
      </w:r>
      <w:r w:rsidRPr="007F4E0E">
        <w:rPr>
          <w:rFonts w:cstheme="minorHAnsi"/>
          <w:lang w:val="en-IN"/>
        </w:rPr>
        <w:t>.</w:t>
      </w:r>
    </w:p>
    <w:p w14:paraId="52905770" w14:textId="77777777" w:rsidR="00636BA7" w:rsidRPr="007F4E0E" w:rsidRDefault="00636BA7" w:rsidP="00636BA7">
      <w:pPr>
        <w:pStyle w:val="ListParagraph"/>
        <w:spacing w:before="120"/>
        <w:ind w:left="1627"/>
        <w:outlineLvl w:val="0"/>
        <w:rPr>
          <w:rFonts w:cstheme="minorHAnsi"/>
          <w:lang w:val="en-IN"/>
        </w:rPr>
      </w:pPr>
    </w:p>
    <w:p w14:paraId="7B41A856" w14:textId="7933EF78" w:rsidR="0022659A" w:rsidRPr="00636BA7" w:rsidRDefault="0022659A" w:rsidP="00636BA7">
      <w:pPr>
        <w:pStyle w:val="ListParagraph"/>
        <w:numPr>
          <w:ilvl w:val="1"/>
          <w:numId w:val="3"/>
        </w:numPr>
        <w:spacing w:before="120"/>
        <w:outlineLvl w:val="0"/>
        <w:rPr>
          <w:rFonts w:cstheme="minorHAnsi"/>
          <w:lang w:val="en-IN"/>
        </w:rPr>
      </w:pPr>
      <w:r w:rsidRPr="0045016A">
        <w:rPr>
          <w:rFonts w:cstheme="minorHAnsi"/>
          <w:color w:val="7030A0"/>
          <w:lang w:val="en-IN"/>
        </w:rPr>
        <w:t>Isolated follicle cryopreservation was more effective than whole ovary preservation</w:t>
      </w:r>
      <w:r w:rsidR="00D871EB" w:rsidRPr="0045016A">
        <w:rPr>
          <w:rFonts w:cstheme="minorHAnsi"/>
          <w:color w:val="7030A0"/>
          <w:lang w:val="en-IN"/>
        </w:rPr>
        <w:t>.</w:t>
      </w:r>
      <w:r w:rsidRPr="0045016A">
        <w:rPr>
          <w:rFonts w:cstheme="minorHAnsi"/>
          <w:color w:val="7030A0"/>
          <w:lang w:val="en-IN"/>
        </w:rPr>
        <w:t xml:space="preserve"> </w:t>
      </w:r>
      <w:r w:rsidR="00787CB6" w:rsidRPr="0045016A">
        <w:rPr>
          <w:rFonts w:cstheme="minorHAnsi"/>
          <w:color w:val="7030A0"/>
          <w:lang w:val="en-IN"/>
        </w:rPr>
        <w:t>Follicle vitrification on both carriers achieved high maturation rates</w:t>
      </w:r>
      <w:r w:rsidR="00F66189" w:rsidRPr="0045016A">
        <w:rPr>
          <w:rFonts w:cstheme="minorHAnsi"/>
          <w:color w:val="7030A0"/>
          <w:lang w:val="en-IN"/>
        </w:rPr>
        <w:t>,</w:t>
      </w:r>
      <w:r w:rsidR="00787CB6" w:rsidRPr="0045016A">
        <w:rPr>
          <w:rFonts w:cstheme="minorHAnsi"/>
          <w:color w:val="7030A0"/>
          <w:lang w:val="en-IN"/>
        </w:rPr>
        <w:t xml:space="preserve"> </w:t>
      </w:r>
      <w:r w:rsidRPr="0045016A">
        <w:rPr>
          <w:rFonts w:cstheme="minorHAnsi"/>
          <w:color w:val="7030A0"/>
          <w:lang w:val="en-IN"/>
        </w:rPr>
        <w:t xml:space="preserve">regardless of cooling rate differences </w:t>
      </w:r>
      <w:r w:rsidRPr="0045016A">
        <w:rPr>
          <w:rFonts w:cstheme="minorHAnsi"/>
          <w:b/>
          <w:bCs/>
          <w:color w:val="7030A0"/>
          <w:lang w:val="en-IN"/>
        </w:rPr>
        <w:t>[1]</w:t>
      </w:r>
      <w:r w:rsidRPr="0045016A">
        <w:rPr>
          <w:rFonts w:cstheme="minorHAnsi"/>
          <w:color w:val="7030A0"/>
          <w:lang w:val="en-IN"/>
        </w:rPr>
        <w:t>.</w:t>
      </w:r>
      <w:r w:rsidR="00636BA7" w:rsidRPr="0045016A">
        <w:rPr>
          <w:rFonts w:cstheme="minorHAnsi"/>
          <w:color w:val="7030A0"/>
          <w:lang w:val="en-IN"/>
        </w:rPr>
        <w:t xml:space="preserve"> The CL open carrier system allowed for efficient cryopreservation of multiple follicles, reducing processing time </w:t>
      </w:r>
      <w:r w:rsidR="00636BA7" w:rsidRPr="0022659A">
        <w:rPr>
          <w:rFonts w:cstheme="minorHAnsi"/>
          <w:b/>
          <w:bCs/>
          <w:lang w:val="en-IN"/>
        </w:rPr>
        <w:t>[</w:t>
      </w:r>
      <w:r w:rsidR="00636BA7">
        <w:rPr>
          <w:rFonts w:cstheme="minorHAnsi"/>
          <w:b/>
          <w:bCs/>
          <w:lang w:val="en-IN"/>
        </w:rPr>
        <w:t>2</w:t>
      </w:r>
      <w:r w:rsidR="00636BA7" w:rsidRPr="0022659A">
        <w:rPr>
          <w:rFonts w:cstheme="minorHAnsi"/>
          <w:b/>
          <w:bCs/>
          <w:lang w:val="en-IN"/>
        </w:rPr>
        <w:t>]</w:t>
      </w:r>
      <w:r w:rsidR="00636BA7" w:rsidRPr="0022659A">
        <w:rPr>
          <w:rFonts w:cstheme="minorHAnsi"/>
          <w:lang w:val="en-IN"/>
        </w:rPr>
        <w:t>.</w:t>
      </w:r>
    </w:p>
    <w:p w14:paraId="20E3F291" w14:textId="6A48A225" w:rsidR="0022659A" w:rsidRPr="00636BA7" w:rsidRDefault="0022659A" w:rsidP="00636BA7">
      <w:pPr>
        <w:pStyle w:val="ListParagraph"/>
        <w:numPr>
          <w:ilvl w:val="2"/>
          <w:numId w:val="3"/>
        </w:numPr>
        <w:spacing w:before="120"/>
        <w:outlineLvl w:val="0"/>
        <w:rPr>
          <w:rFonts w:cstheme="minorHAnsi"/>
          <w:lang w:val="en-IN"/>
        </w:rPr>
      </w:pPr>
      <w:r w:rsidRPr="0022659A">
        <w:rPr>
          <w:rFonts w:cstheme="minorHAnsi"/>
          <w:lang w:val="en-IN"/>
        </w:rPr>
        <w:t xml:space="preserve">LAB MEDIA: Table 2. </w:t>
      </w:r>
      <w:r w:rsidRPr="0022659A">
        <w:rPr>
          <w:rFonts w:cstheme="minorHAnsi"/>
          <w:i/>
          <w:iCs/>
          <w:color w:val="3333FF"/>
          <w:lang w:val="en-IN"/>
        </w:rPr>
        <w:t xml:space="preserve">Video editor: Mark the </w:t>
      </w:r>
      <w:proofErr w:type="gramStart"/>
      <w:r w:rsidR="00636BA7" w:rsidRPr="00636BA7">
        <w:rPr>
          <w:rFonts w:cstheme="minorHAnsi"/>
          <w:i/>
          <w:iCs/>
          <w:color w:val="3333FF"/>
          <w:lang w:val="en-IN"/>
        </w:rPr>
        <w:t>“ RI</w:t>
      </w:r>
      <w:proofErr w:type="gramEnd"/>
      <w:r w:rsidR="00636BA7" w:rsidRPr="00636BA7">
        <w:rPr>
          <w:rFonts w:cstheme="minorHAnsi"/>
          <w:i/>
          <w:iCs/>
          <w:color w:val="3333FF"/>
          <w:lang w:val="en-IN"/>
        </w:rPr>
        <w:t xml:space="preserve"> Closed” column</w:t>
      </w:r>
      <w:r w:rsidRPr="00636BA7">
        <w:rPr>
          <w:rFonts w:cstheme="minorHAnsi"/>
          <w:lang w:val="en-IN"/>
        </w:rPr>
        <w:t>.</w:t>
      </w:r>
    </w:p>
    <w:p w14:paraId="3DD09EBD" w14:textId="58C28DE7" w:rsidR="0022659A" w:rsidRDefault="0022659A" w:rsidP="00636BA7">
      <w:pPr>
        <w:pStyle w:val="ListParagraph"/>
        <w:numPr>
          <w:ilvl w:val="2"/>
          <w:numId w:val="3"/>
        </w:numPr>
        <w:spacing w:before="120"/>
        <w:outlineLvl w:val="0"/>
        <w:rPr>
          <w:rFonts w:cstheme="minorHAnsi"/>
          <w:lang w:val="en-IN"/>
        </w:rPr>
      </w:pPr>
      <w:r w:rsidRPr="0022659A">
        <w:rPr>
          <w:rFonts w:cstheme="minorHAnsi"/>
          <w:lang w:val="en-IN"/>
        </w:rPr>
        <w:t xml:space="preserve">LAB MEDIA: Table 2. </w:t>
      </w:r>
      <w:r w:rsidR="00636BA7" w:rsidRPr="0022659A">
        <w:rPr>
          <w:rFonts w:cstheme="minorHAnsi"/>
          <w:i/>
          <w:iCs/>
          <w:color w:val="3333FF"/>
          <w:lang w:val="en-IN"/>
        </w:rPr>
        <w:t xml:space="preserve">Video editor: Mark the </w:t>
      </w:r>
      <w:proofErr w:type="gramStart"/>
      <w:r w:rsidR="00636BA7" w:rsidRPr="00636BA7">
        <w:rPr>
          <w:rFonts w:cstheme="minorHAnsi"/>
          <w:i/>
          <w:iCs/>
          <w:color w:val="3333FF"/>
          <w:lang w:val="en-IN"/>
        </w:rPr>
        <w:t>“ CL</w:t>
      </w:r>
      <w:proofErr w:type="gramEnd"/>
      <w:r w:rsidR="00636BA7" w:rsidRPr="00636BA7">
        <w:rPr>
          <w:rFonts w:cstheme="minorHAnsi"/>
          <w:i/>
          <w:iCs/>
          <w:color w:val="3333FF"/>
          <w:lang w:val="en-IN"/>
        </w:rPr>
        <w:t xml:space="preserve"> Open” column</w:t>
      </w:r>
      <w:r w:rsidRPr="0022659A">
        <w:rPr>
          <w:rFonts w:cstheme="minorHAnsi"/>
          <w:lang w:val="en-IN"/>
        </w:rPr>
        <w:t>.</w:t>
      </w:r>
    </w:p>
    <w:p w14:paraId="390E135F" w14:textId="77777777" w:rsidR="001E3D5F" w:rsidRDefault="001E3D5F" w:rsidP="001E3D5F">
      <w:pPr>
        <w:spacing w:before="120"/>
        <w:outlineLvl w:val="0"/>
        <w:rPr>
          <w:rFonts w:cstheme="minorHAnsi"/>
          <w:lang w:val="en-IN"/>
        </w:rPr>
      </w:pPr>
    </w:p>
    <w:p w14:paraId="432FCADB" w14:textId="77777777" w:rsidR="001E3D5F" w:rsidRDefault="001E3D5F" w:rsidP="001E3D5F">
      <w:pPr>
        <w:spacing w:before="120"/>
        <w:outlineLvl w:val="0"/>
        <w:rPr>
          <w:rFonts w:cstheme="minorHAnsi"/>
          <w:lang w:val="en-IN"/>
        </w:rPr>
      </w:pPr>
    </w:p>
    <w:p w14:paraId="25915E3E" w14:textId="77777777" w:rsidR="001E3D5F" w:rsidRDefault="001E3D5F" w:rsidP="001E3D5F">
      <w:pPr>
        <w:spacing w:before="120"/>
        <w:outlineLvl w:val="0"/>
        <w:rPr>
          <w:rFonts w:cstheme="minorHAnsi"/>
          <w:lang w:val="en-IN"/>
        </w:rPr>
      </w:pPr>
    </w:p>
    <w:p w14:paraId="2A9176CD" w14:textId="77777777" w:rsidR="001E3D5F" w:rsidRDefault="001E3D5F" w:rsidP="001E3D5F">
      <w:pPr>
        <w:spacing w:before="120"/>
        <w:outlineLvl w:val="0"/>
        <w:rPr>
          <w:rFonts w:cstheme="minorHAnsi"/>
          <w:lang w:val="en-IN"/>
        </w:rPr>
      </w:pPr>
    </w:p>
    <w:p w14:paraId="5492D6D4"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lastRenderedPageBreak/>
        <w:t>1. pipette</w:t>
      </w:r>
      <w:r w:rsidRPr="001E3D5F">
        <w:rPr>
          <w:rFonts w:ascii="Times New Roman" w:eastAsia="Times New Roman" w:hAnsi="Times New Roman" w:cs="Times New Roman"/>
          <w:color w:val="auto"/>
          <w:lang w:val="en-IN" w:eastAsia="en-IN"/>
        </w:rPr>
        <w:br/>
        <w:t>Pronunciation link:</w:t>
      </w:r>
      <w:r w:rsidRPr="001E3D5F">
        <w:rPr>
          <w:rFonts w:ascii="Times New Roman" w:eastAsia="Times New Roman" w:hAnsi="Times New Roman" w:cs="Times New Roman"/>
          <w:color w:val="auto"/>
          <w:lang w:val="en-IN" w:eastAsia="en-IN"/>
        </w:rPr>
        <w:br/>
      </w:r>
      <w:hyperlink r:id="rId8" w:tgtFrame="_new" w:history="1">
        <w:r w:rsidRPr="001E3D5F">
          <w:rPr>
            <w:rFonts w:ascii="Times New Roman" w:eastAsia="Times New Roman" w:hAnsi="Times New Roman" w:cs="Times New Roman"/>
            <w:color w:val="0000FF"/>
            <w:u w:val="single"/>
            <w:lang w:val="en-IN" w:eastAsia="en-IN"/>
          </w:rPr>
          <w:t>https://www.merriam-webster.com/dictionary/pipette</w:t>
        </w:r>
      </w:hyperlink>
      <w:r w:rsidRPr="001E3D5F">
        <w:rPr>
          <w:rFonts w:ascii="Times New Roman" w:eastAsia="Times New Roman" w:hAnsi="Times New Roman" w:cs="Times New Roman"/>
          <w:color w:val="auto"/>
          <w:lang w:val="en-IN" w:eastAsia="en-IN"/>
        </w:rPr>
        <w:t xml:space="preserve"> </w:t>
      </w:r>
      <w:hyperlink r:id="rId9" w:tgtFrame="_blank" w:history="1">
        <w:r w:rsidRPr="001E3D5F">
          <w:rPr>
            <w:rFonts w:ascii="Times New Roman" w:eastAsia="Times New Roman" w:hAnsi="Times New Roman" w:cs="Times New Roman"/>
            <w:color w:val="0000FF"/>
            <w:u w:val="single"/>
            <w:lang w:val="en-IN" w:eastAsia="en-IN"/>
          </w:rPr>
          <w:t>YouTube+4YouTube+4YouTube+4</w:t>
        </w:r>
      </w:hyperlink>
      <w:hyperlink r:id="rId10" w:tgtFrame="_blank" w:history="1">
        <w:r w:rsidRPr="001E3D5F">
          <w:rPr>
            <w:rFonts w:ascii="Times New Roman" w:eastAsia="Times New Roman" w:hAnsi="Times New Roman" w:cs="Times New Roman"/>
            <w:color w:val="0000FF"/>
            <w:u w:val="single"/>
            <w:lang w:val="en-IN" w:eastAsia="en-IN"/>
          </w:rPr>
          <w:t>Merriam-Webster+13Merriam-Webster+13Oxford English Dictionary+13</w:t>
        </w:r>
      </w:hyperlink>
      <w:r w:rsidRPr="001E3D5F">
        <w:rPr>
          <w:rFonts w:ascii="Times New Roman" w:eastAsia="Times New Roman" w:hAnsi="Times New Roman" w:cs="Times New Roman"/>
          <w:color w:val="auto"/>
          <w:lang w:val="en-IN" w:eastAsia="en-IN"/>
        </w:rPr>
        <w:br/>
        <w:t>IPA: /</w:t>
      </w:r>
      <w:proofErr w:type="spellStart"/>
      <w:r w:rsidRPr="001E3D5F">
        <w:rPr>
          <w:rFonts w:ascii="Times New Roman" w:eastAsia="Times New Roman" w:hAnsi="Times New Roman" w:cs="Times New Roman"/>
          <w:color w:val="auto"/>
          <w:lang w:val="en-IN" w:eastAsia="en-IN"/>
        </w:rPr>
        <w:t>paɪˈpɛt</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Phonetic Spelling: pie</w:t>
      </w:r>
      <w:r w:rsidRPr="001E3D5F">
        <w:rPr>
          <w:rFonts w:ascii="Times New Roman" w:eastAsia="Times New Roman" w:hAnsi="Times New Roman" w:cs="Times New Roman"/>
          <w:color w:val="auto"/>
          <w:lang w:val="en-IN" w:eastAsia="en-IN"/>
        </w:rPr>
        <w:noBreakHyphen/>
        <w:t>PET</w:t>
      </w:r>
    </w:p>
    <w:p w14:paraId="20487848" w14:textId="77777777" w:rsidR="001E3D5F" w:rsidRPr="001E3D5F" w:rsidRDefault="001E3D5F" w:rsidP="001E3D5F">
      <w:pPr>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pict w14:anchorId="4942DF64">
          <v:rect id="_x0000_i1043" style="width:0;height:1.5pt" o:hralign="center" o:hrstd="t" o:hr="t" fillcolor="#a0a0a0" stroked="f"/>
        </w:pict>
      </w:r>
    </w:p>
    <w:p w14:paraId="173B1FE6"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2. collagenase</w:t>
      </w:r>
      <w:r w:rsidRPr="001E3D5F">
        <w:rPr>
          <w:rFonts w:ascii="Times New Roman" w:eastAsia="Times New Roman" w:hAnsi="Times New Roman" w:cs="Times New Roman"/>
          <w:color w:val="auto"/>
          <w:lang w:val="en-IN" w:eastAsia="en-IN"/>
        </w:rPr>
        <w:br/>
        <w:t>Pronunciation link:</w:t>
      </w:r>
      <w:r w:rsidRPr="001E3D5F">
        <w:rPr>
          <w:rFonts w:ascii="Times New Roman" w:eastAsia="Times New Roman" w:hAnsi="Times New Roman" w:cs="Times New Roman"/>
          <w:color w:val="auto"/>
          <w:lang w:val="en-IN" w:eastAsia="en-IN"/>
        </w:rPr>
        <w:br/>
      </w:r>
      <w:hyperlink r:id="rId11" w:tgtFrame="_new" w:history="1">
        <w:r w:rsidRPr="001E3D5F">
          <w:rPr>
            <w:rFonts w:ascii="Times New Roman" w:eastAsia="Times New Roman" w:hAnsi="Times New Roman" w:cs="Times New Roman"/>
            <w:color w:val="0000FF"/>
            <w:u w:val="single"/>
            <w:lang w:val="en-IN" w:eastAsia="en-IN"/>
          </w:rPr>
          <w:t>https://www.merriam-webster.com/dictionary/collagenase</w:t>
        </w:r>
      </w:hyperlink>
      <w:r w:rsidRPr="001E3D5F">
        <w:rPr>
          <w:rFonts w:ascii="Times New Roman" w:eastAsia="Times New Roman" w:hAnsi="Times New Roman" w:cs="Times New Roman"/>
          <w:color w:val="auto"/>
          <w:lang w:val="en-IN" w:eastAsia="en-IN"/>
        </w:rPr>
        <w:t xml:space="preserve"> </w:t>
      </w:r>
      <w:hyperlink r:id="rId12" w:tgtFrame="_blank" w:history="1">
        <w:r w:rsidRPr="001E3D5F">
          <w:rPr>
            <w:rFonts w:ascii="Times New Roman" w:eastAsia="Times New Roman" w:hAnsi="Times New Roman" w:cs="Times New Roman"/>
            <w:color w:val="0000FF"/>
            <w:u w:val="single"/>
            <w:lang w:val="en-IN" w:eastAsia="en-IN"/>
          </w:rPr>
          <w:t>Wikipedia+8Cambridge Dictionary+8Merriam-Webster+8</w:t>
        </w:r>
      </w:hyperlink>
      <w:hyperlink r:id="rId13" w:tgtFrame="_blank" w:history="1">
        <w:r w:rsidRPr="001E3D5F">
          <w:rPr>
            <w:rFonts w:ascii="Times New Roman" w:eastAsia="Times New Roman" w:hAnsi="Times New Roman" w:cs="Times New Roman"/>
            <w:color w:val="0000FF"/>
            <w:u w:val="single"/>
            <w:lang w:val="en-IN" w:eastAsia="en-IN"/>
          </w:rPr>
          <w:t>Collins Dictionary+13Merriam-Webster+13Oxford English Dictionary+13</w:t>
        </w:r>
      </w:hyperlink>
      <w:r w:rsidRPr="001E3D5F">
        <w:rPr>
          <w:rFonts w:ascii="Times New Roman" w:eastAsia="Times New Roman" w:hAnsi="Times New Roman" w:cs="Times New Roman"/>
          <w:color w:val="auto"/>
          <w:lang w:val="en-IN" w:eastAsia="en-IN"/>
        </w:rPr>
        <w:br/>
        <w:t>IPA: /</w:t>
      </w:r>
      <w:proofErr w:type="spellStart"/>
      <w:r w:rsidRPr="001E3D5F">
        <w:rPr>
          <w:rFonts w:ascii="Times New Roman" w:eastAsia="Times New Roman" w:hAnsi="Times New Roman" w:cs="Times New Roman"/>
          <w:color w:val="auto"/>
          <w:lang w:val="en-IN" w:eastAsia="en-IN"/>
        </w:rPr>
        <w:t>kəˈlædʒəˌneɪz</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 xml:space="preserve">Phonetic Spelling: </w:t>
      </w:r>
      <w:proofErr w:type="spellStart"/>
      <w:r w:rsidRPr="001E3D5F">
        <w:rPr>
          <w:rFonts w:ascii="Times New Roman" w:eastAsia="Times New Roman" w:hAnsi="Times New Roman" w:cs="Times New Roman"/>
          <w:color w:val="auto"/>
          <w:lang w:val="en-IN" w:eastAsia="en-IN"/>
        </w:rPr>
        <w:t>kuh</w:t>
      </w:r>
      <w:proofErr w:type="spellEnd"/>
      <w:r w:rsidRPr="001E3D5F">
        <w:rPr>
          <w:rFonts w:ascii="Times New Roman" w:eastAsia="Times New Roman" w:hAnsi="Times New Roman" w:cs="Times New Roman"/>
          <w:color w:val="auto"/>
          <w:lang w:val="en-IN" w:eastAsia="en-IN"/>
        </w:rPr>
        <w:noBreakHyphen/>
        <w:t>LAJ</w:t>
      </w:r>
      <w:r w:rsidRPr="001E3D5F">
        <w:rPr>
          <w:rFonts w:ascii="Times New Roman" w:eastAsia="Times New Roman" w:hAnsi="Times New Roman" w:cs="Times New Roman"/>
          <w:color w:val="auto"/>
          <w:lang w:val="en-IN" w:eastAsia="en-IN"/>
        </w:rPr>
        <w:noBreakHyphen/>
        <w:t>uh</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naze</w:t>
      </w:r>
      <w:proofErr w:type="spellEnd"/>
    </w:p>
    <w:p w14:paraId="524387CE" w14:textId="77777777" w:rsidR="001E3D5F" w:rsidRPr="001E3D5F" w:rsidRDefault="001E3D5F" w:rsidP="001E3D5F">
      <w:pPr>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pict w14:anchorId="2580C9F5">
          <v:rect id="_x0000_i1044" style="width:0;height:1.5pt" o:hralign="center" o:hrstd="t" o:hr="t" fillcolor="#a0a0a0" stroked="f"/>
        </w:pict>
      </w:r>
    </w:p>
    <w:p w14:paraId="03BDCE18"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3. hyaluronan</w:t>
      </w:r>
      <w:r w:rsidRPr="001E3D5F">
        <w:rPr>
          <w:rFonts w:ascii="Times New Roman" w:eastAsia="Times New Roman" w:hAnsi="Times New Roman" w:cs="Times New Roman"/>
          <w:color w:val="auto"/>
          <w:lang w:val="en-IN" w:eastAsia="en-IN"/>
        </w:rPr>
        <w:t xml:space="preserve"> (also called hyaluronic acid)</w:t>
      </w:r>
      <w:r w:rsidRPr="001E3D5F">
        <w:rPr>
          <w:rFonts w:ascii="Times New Roman" w:eastAsia="Times New Roman" w:hAnsi="Times New Roman" w:cs="Times New Roman"/>
          <w:color w:val="auto"/>
          <w:lang w:val="en-IN" w:eastAsia="en-IN"/>
        </w:rPr>
        <w:br/>
        <w:t>Pronunciation link:</w:t>
      </w:r>
      <w:r w:rsidRPr="001E3D5F">
        <w:rPr>
          <w:rFonts w:ascii="Times New Roman" w:eastAsia="Times New Roman" w:hAnsi="Times New Roman" w:cs="Times New Roman"/>
          <w:color w:val="auto"/>
          <w:lang w:val="en-IN" w:eastAsia="en-IN"/>
        </w:rPr>
        <w:br/>
      </w:r>
      <w:hyperlink r:id="rId14" w:tgtFrame="_new" w:history="1">
        <w:r w:rsidRPr="001E3D5F">
          <w:rPr>
            <w:rFonts w:ascii="Times New Roman" w:eastAsia="Times New Roman" w:hAnsi="Times New Roman" w:cs="Times New Roman"/>
            <w:color w:val="0000FF"/>
            <w:u w:val="single"/>
            <w:lang w:val="en-IN" w:eastAsia="en-IN"/>
          </w:rPr>
          <w:t>https://www.merriam-webster.com/dictionary/hyaluronate</w:t>
        </w:r>
      </w:hyperlink>
      <w:r w:rsidRPr="001E3D5F">
        <w:rPr>
          <w:rFonts w:ascii="Times New Roman" w:eastAsia="Times New Roman" w:hAnsi="Times New Roman" w:cs="Times New Roman"/>
          <w:color w:val="auto"/>
          <w:lang w:val="en-IN" w:eastAsia="en-IN"/>
        </w:rPr>
        <w:t xml:space="preserve"> </w:t>
      </w:r>
      <w:hyperlink r:id="rId15" w:tgtFrame="_blank" w:history="1">
        <w:r w:rsidRPr="001E3D5F">
          <w:rPr>
            <w:rFonts w:ascii="Times New Roman" w:eastAsia="Times New Roman" w:hAnsi="Times New Roman" w:cs="Times New Roman"/>
            <w:color w:val="0000FF"/>
            <w:u w:val="single"/>
            <w:lang w:val="en-IN" w:eastAsia="en-IN"/>
          </w:rPr>
          <w:t>Merriam-Webster+2YouTube+2TheFreeDictionary.com+2</w:t>
        </w:r>
      </w:hyperlink>
      <w:hyperlink r:id="rId16" w:tgtFrame="_blank" w:history="1">
        <w:r w:rsidRPr="001E3D5F">
          <w:rPr>
            <w:rFonts w:ascii="Times New Roman" w:eastAsia="Times New Roman" w:hAnsi="Times New Roman" w:cs="Times New Roman"/>
            <w:color w:val="0000FF"/>
            <w:u w:val="single"/>
            <w:lang w:val="en-IN" w:eastAsia="en-IN"/>
          </w:rPr>
          <w:t>Oxford English Dictionary+15Merriam-Webster+15Merriam-Webster+15</w:t>
        </w:r>
      </w:hyperlink>
      <w:r w:rsidRPr="001E3D5F">
        <w:rPr>
          <w:rFonts w:ascii="Times New Roman" w:eastAsia="Times New Roman" w:hAnsi="Times New Roman" w:cs="Times New Roman"/>
          <w:color w:val="auto"/>
          <w:lang w:val="en-IN" w:eastAsia="en-IN"/>
        </w:rPr>
        <w:br/>
        <w:t>IPA: /ˌ</w:t>
      </w:r>
      <w:proofErr w:type="spellStart"/>
      <w:r w:rsidRPr="001E3D5F">
        <w:rPr>
          <w:rFonts w:ascii="Times New Roman" w:eastAsia="Times New Roman" w:hAnsi="Times New Roman" w:cs="Times New Roman"/>
          <w:color w:val="auto"/>
          <w:lang w:val="en-IN" w:eastAsia="en-IN"/>
        </w:rPr>
        <w:t>haɪəˈlʊrənæn</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Phonetic Spelling: hi</w:t>
      </w:r>
      <w:r w:rsidRPr="001E3D5F">
        <w:rPr>
          <w:rFonts w:ascii="Times New Roman" w:eastAsia="Times New Roman" w:hAnsi="Times New Roman" w:cs="Times New Roman"/>
          <w:color w:val="auto"/>
          <w:lang w:val="en-IN" w:eastAsia="en-IN"/>
        </w:rPr>
        <w:noBreakHyphen/>
        <w:t>uh</w:t>
      </w:r>
      <w:r w:rsidRPr="001E3D5F">
        <w:rPr>
          <w:rFonts w:ascii="Times New Roman" w:eastAsia="Times New Roman" w:hAnsi="Times New Roman" w:cs="Times New Roman"/>
          <w:color w:val="auto"/>
          <w:lang w:val="en-IN" w:eastAsia="en-IN"/>
        </w:rPr>
        <w:noBreakHyphen/>
        <w:t>LOOR</w:t>
      </w:r>
      <w:r w:rsidRPr="001E3D5F">
        <w:rPr>
          <w:rFonts w:ascii="Times New Roman" w:eastAsia="Times New Roman" w:hAnsi="Times New Roman" w:cs="Times New Roman"/>
          <w:color w:val="auto"/>
          <w:lang w:val="en-IN" w:eastAsia="en-IN"/>
        </w:rPr>
        <w:noBreakHyphen/>
        <w:t>uh</w:t>
      </w:r>
      <w:r w:rsidRPr="001E3D5F">
        <w:rPr>
          <w:rFonts w:ascii="Times New Roman" w:eastAsia="Times New Roman" w:hAnsi="Times New Roman" w:cs="Times New Roman"/>
          <w:color w:val="auto"/>
          <w:lang w:val="en-IN" w:eastAsia="en-IN"/>
        </w:rPr>
        <w:noBreakHyphen/>
        <w:t>nan</w:t>
      </w:r>
    </w:p>
    <w:p w14:paraId="2398238C" w14:textId="77777777" w:rsidR="001E3D5F" w:rsidRPr="001E3D5F" w:rsidRDefault="001E3D5F" w:rsidP="001E3D5F">
      <w:pPr>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pict w14:anchorId="58D0928B">
          <v:rect id="_x0000_i1045" style="width:0;height:1.5pt" o:hralign="center" o:hrstd="t" o:hr="t" fillcolor="#a0a0a0" stroked="f"/>
        </w:pict>
      </w:r>
    </w:p>
    <w:p w14:paraId="1E986783"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4. vitrification</w:t>
      </w:r>
      <w:r w:rsidRPr="001E3D5F">
        <w:rPr>
          <w:rFonts w:ascii="Times New Roman" w:eastAsia="Times New Roman" w:hAnsi="Times New Roman" w:cs="Times New Roman"/>
          <w:color w:val="auto"/>
          <w:lang w:val="en-IN" w:eastAsia="en-IN"/>
        </w:rPr>
        <w:br/>
        <w:t>Pronunciation link:</w:t>
      </w:r>
      <w:r w:rsidRPr="001E3D5F">
        <w:rPr>
          <w:rFonts w:ascii="Times New Roman" w:eastAsia="Times New Roman" w:hAnsi="Times New Roman" w:cs="Times New Roman"/>
          <w:color w:val="auto"/>
          <w:lang w:val="en-IN" w:eastAsia="en-IN"/>
        </w:rPr>
        <w:br/>
      </w:r>
      <w:hyperlink r:id="rId17" w:tgtFrame="_new" w:history="1">
        <w:r w:rsidRPr="001E3D5F">
          <w:rPr>
            <w:rFonts w:ascii="Times New Roman" w:eastAsia="Times New Roman" w:hAnsi="Times New Roman" w:cs="Times New Roman"/>
            <w:color w:val="0000FF"/>
            <w:u w:val="single"/>
            <w:lang w:val="en-IN" w:eastAsia="en-IN"/>
          </w:rPr>
          <w:t>https://www.merriam-webster.com/dictionary/vitrifaction</w:t>
        </w:r>
      </w:hyperlink>
      <w:r w:rsidRPr="001E3D5F">
        <w:rPr>
          <w:rFonts w:ascii="Times New Roman" w:eastAsia="Times New Roman" w:hAnsi="Times New Roman" w:cs="Times New Roman"/>
          <w:color w:val="auto"/>
          <w:lang w:val="en-IN" w:eastAsia="en-IN"/>
        </w:rPr>
        <w:t xml:space="preserve"> </w:t>
      </w:r>
      <w:hyperlink r:id="rId18" w:tgtFrame="_blank" w:history="1">
        <w:r w:rsidRPr="001E3D5F">
          <w:rPr>
            <w:rFonts w:ascii="Times New Roman" w:eastAsia="Times New Roman" w:hAnsi="Times New Roman" w:cs="Times New Roman"/>
            <w:color w:val="0000FF"/>
            <w:u w:val="single"/>
            <w:lang w:val="en-IN" w:eastAsia="en-IN"/>
          </w:rPr>
          <w:t xml:space="preserve">How To </w:t>
        </w:r>
        <w:proofErr w:type="spellStart"/>
        <w:r w:rsidRPr="001E3D5F">
          <w:rPr>
            <w:rFonts w:ascii="Times New Roman" w:eastAsia="Times New Roman" w:hAnsi="Times New Roman" w:cs="Times New Roman"/>
            <w:color w:val="0000FF"/>
            <w:u w:val="single"/>
            <w:lang w:val="en-IN" w:eastAsia="en-IN"/>
          </w:rPr>
          <w:t>Pronounce</w:t>
        </w:r>
      </w:hyperlink>
      <w:hyperlink r:id="rId19" w:tgtFrame="_blank" w:history="1">
        <w:r w:rsidRPr="001E3D5F">
          <w:rPr>
            <w:rFonts w:ascii="Times New Roman" w:eastAsia="Times New Roman" w:hAnsi="Times New Roman" w:cs="Times New Roman"/>
            <w:color w:val="0000FF"/>
            <w:u w:val="single"/>
            <w:lang w:val="en-IN" w:eastAsia="en-IN"/>
          </w:rPr>
          <w:t>Cambridge</w:t>
        </w:r>
        <w:proofErr w:type="spellEnd"/>
        <w:r w:rsidRPr="001E3D5F">
          <w:rPr>
            <w:rFonts w:ascii="Times New Roman" w:eastAsia="Times New Roman" w:hAnsi="Times New Roman" w:cs="Times New Roman"/>
            <w:color w:val="0000FF"/>
            <w:u w:val="single"/>
            <w:lang w:val="en-IN" w:eastAsia="en-IN"/>
          </w:rPr>
          <w:t xml:space="preserve"> Dictionary+5Merriam-Webster+5Wikipedia+5</w:t>
        </w:r>
      </w:hyperlink>
      <w:r w:rsidRPr="001E3D5F">
        <w:rPr>
          <w:rFonts w:ascii="Times New Roman" w:eastAsia="Times New Roman" w:hAnsi="Times New Roman" w:cs="Times New Roman"/>
          <w:color w:val="auto"/>
          <w:lang w:val="en-IN" w:eastAsia="en-IN"/>
        </w:rPr>
        <w:br/>
        <w:t>IPA: /ˌ</w:t>
      </w:r>
      <w:proofErr w:type="spellStart"/>
      <w:r w:rsidRPr="001E3D5F">
        <w:rPr>
          <w:rFonts w:ascii="Times New Roman" w:eastAsia="Times New Roman" w:hAnsi="Times New Roman" w:cs="Times New Roman"/>
          <w:color w:val="auto"/>
          <w:lang w:val="en-IN" w:eastAsia="en-IN"/>
        </w:rPr>
        <w:t>vɪtrəfəˈkeɪʃən</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Phonetic Spelling: vit</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ruh</w:t>
      </w:r>
      <w:proofErr w:type="spellEnd"/>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fuh</w:t>
      </w:r>
      <w:proofErr w:type="spellEnd"/>
      <w:r w:rsidRPr="001E3D5F">
        <w:rPr>
          <w:rFonts w:ascii="Times New Roman" w:eastAsia="Times New Roman" w:hAnsi="Times New Roman" w:cs="Times New Roman"/>
          <w:color w:val="auto"/>
          <w:lang w:val="en-IN" w:eastAsia="en-IN"/>
        </w:rPr>
        <w:noBreakHyphen/>
        <w:t>KAY</w:t>
      </w:r>
      <w:r w:rsidRPr="001E3D5F">
        <w:rPr>
          <w:rFonts w:ascii="Times New Roman" w:eastAsia="Times New Roman" w:hAnsi="Times New Roman" w:cs="Times New Roman"/>
          <w:color w:val="auto"/>
          <w:lang w:val="en-IN" w:eastAsia="en-IN"/>
        </w:rPr>
        <w:noBreakHyphen/>
        <w:t>shun</w:t>
      </w:r>
    </w:p>
    <w:p w14:paraId="02A85D9E" w14:textId="77777777" w:rsidR="001E3D5F" w:rsidRDefault="001E3D5F" w:rsidP="001E3D5F">
      <w:pPr>
        <w:spacing w:before="120"/>
        <w:outlineLvl w:val="0"/>
        <w:rPr>
          <w:rFonts w:cstheme="minorHAnsi"/>
          <w:lang w:val="en-IN"/>
        </w:rPr>
      </w:pPr>
    </w:p>
    <w:p w14:paraId="1BE67D2A" w14:textId="77777777" w:rsidR="001E3D5F" w:rsidRDefault="001E3D5F" w:rsidP="001E3D5F">
      <w:pPr>
        <w:spacing w:before="120"/>
        <w:outlineLvl w:val="0"/>
        <w:rPr>
          <w:rFonts w:cstheme="minorHAnsi"/>
          <w:lang w:val="en-IN"/>
        </w:rPr>
      </w:pPr>
    </w:p>
    <w:p w14:paraId="46AD05CB"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1. granulosa</w:t>
      </w:r>
      <w:r w:rsidRPr="001E3D5F">
        <w:rPr>
          <w:rFonts w:ascii="Times New Roman" w:eastAsia="Times New Roman" w:hAnsi="Times New Roman" w:cs="Times New Roman"/>
          <w:color w:val="auto"/>
          <w:lang w:val="en-IN" w:eastAsia="en-IN"/>
        </w:rPr>
        <w:br/>
        <w:t xml:space="preserve">Pronunciation link (YouTube audio): </w:t>
      </w:r>
      <w:hyperlink r:id="rId20" w:tgtFrame="_blank" w:history="1">
        <w:r w:rsidRPr="001E3D5F">
          <w:rPr>
            <w:rFonts w:ascii="Times New Roman" w:eastAsia="Times New Roman" w:hAnsi="Times New Roman" w:cs="Times New Roman"/>
            <w:color w:val="0000FF"/>
            <w:u w:val="single"/>
            <w:lang w:val="en-IN" w:eastAsia="en-IN"/>
          </w:rPr>
          <w:t>Cambridge Dictionary+15YouTube+15YouTube+15</w:t>
        </w:r>
      </w:hyperlink>
      <w:r w:rsidRPr="001E3D5F">
        <w:rPr>
          <w:rFonts w:ascii="Times New Roman" w:eastAsia="Times New Roman" w:hAnsi="Times New Roman" w:cs="Times New Roman"/>
          <w:color w:val="auto"/>
          <w:lang w:val="en-IN" w:eastAsia="en-IN"/>
        </w:rPr>
        <w:br/>
        <w:t>IPA: /ˌ</w:t>
      </w:r>
      <w:proofErr w:type="spellStart"/>
      <w:r w:rsidRPr="001E3D5F">
        <w:rPr>
          <w:rFonts w:ascii="Times New Roman" w:eastAsia="Times New Roman" w:hAnsi="Times New Roman" w:cs="Times New Roman"/>
          <w:color w:val="auto"/>
          <w:lang w:val="en-IN" w:eastAsia="en-IN"/>
        </w:rPr>
        <w:t>ɡrænjʊˈloʊsə</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Phonetic Spelling: gran</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yoo</w:t>
      </w:r>
      <w:proofErr w:type="spellEnd"/>
      <w:r w:rsidRPr="001E3D5F">
        <w:rPr>
          <w:rFonts w:ascii="Times New Roman" w:eastAsia="Times New Roman" w:hAnsi="Times New Roman" w:cs="Times New Roman"/>
          <w:color w:val="auto"/>
          <w:lang w:val="en-IN" w:eastAsia="en-IN"/>
        </w:rPr>
        <w:noBreakHyphen/>
        <w:t>LOH</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suh</w:t>
      </w:r>
      <w:proofErr w:type="spellEnd"/>
    </w:p>
    <w:p w14:paraId="76C429FD" w14:textId="77777777" w:rsidR="001E3D5F" w:rsidRPr="001E3D5F" w:rsidRDefault="001E3D5F" w:rsidP="001E3D5F">
      <w:pPr>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lastRenderedPageBreak/>
        <w:pict w14:anchorId="61A3697B">
          <v:rect id="_x0000_i1079" style="width:0;height:1.5pt" o:hralign="center" o:hrstd="t" o:hr="t" fillcolor="#a0a0a0" stroked="f"/>
        </w:pict>
      </w:r>
    </w:p>
    <w:p w14:paraId="5E8BC8AB"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2. oocyte</w:t>
      </w:r>
      <w:r w:rsidRPr="001E3D5F">
        <w:rPr>
          <w:rFonts w:ascii="Times New Roman" w:eastAsia="Times New Roman" w:hAnsi="Times New Roman" w:cs="Times New Roman"/>
          <w:color w:val="auto"/>
          <w:lang w:val="en-IN" w:eastAsia="en-IN"/>
        </w:rPr>
        <w:br/>
        <w:t>Pronunciation link (Merriam</w:t>
      </w:r>
      <w:r w:rsidRPr="001E3D5F">
        <w:rPr>
          <w:rFonts w:ascii="Times New Roman" w:eastAsia="Times New Roman" w:hAnsi="Times New Roman" w:cs="Times New Roman"/>
          <w:color w:val="auto"/>
          <w:lang w:val="en-IN" w:eastAsia="en-IN"/>
        </w:rPr>
        <w:noBreakHyphen/>
        <w:t xml:space="preserve">Webster &amp; Cambridge): </w:t>
      </w:r>
      <w:hyperlink r:id="rId21" w:tgtFrame="_blank" w:history="1">
        <w:r w:rsidRPr="001E3D5F">
          <w:rPr>
            <w:rFonts w:ascii="Times New Roman" w:eastAsia="Times New Roman" w:hAnsi="Times New Roman" w:cs="Times New Roman"/>
            <w:color w:val="0000FF"/>
            <w:u w:val="single"/>
            <w:lang w:val="en-IN" w:eastAsia="en-IN"/>
          </w:rPr>
          <w:t>YouTube+8How To Say Guide+8YouTube+8</w:t>
        </w:r>
      </w:hyperlink>
      <w:hyperlink r:id="rId22" w:tgtFrame="_blank" w:history="1">
        <w:r w:rsidRPr="001E3D5F">
          <w:rPr>
            <w:rFonts w:ascii="Times New Roman" w:eastAsia="Times New Roman" w:hAnsi="Times New Roman" w:cs="Times New Roman"/>
            <w:color w:val="0000FF"/>
            <w:u w:val="single"/>
            <w:lang w:val="en-IN" w:eastAsia="en-IN"/>
          </w:rPr>
          <w:t>OpenMD+7Merriam-Webster+7Merriam-Webster+7</w:t>
        </w:r>
      </w:hyperlink>
      <w:r w:rsidRPr="001E3D5F">
        <w:rPr>
          <w:rFonts w:ascii="Times New Roman" w:eastAsia="Times New Roman" w:hAnsi="Times New Roman" w:cs="Times New Roman"/>
          <w:color w:val="auto"/>
          <w:lang w:val="en-IN" w:eastAsia="en-IN"/>
        </w:rPr>
        <w:br/>
        <w:t>IPA: /ˈ</w:t>
      </w:r>
      <w:proofErr w:type="spellStart"/>
      <w:r w:rsidRPr="001E3D5F">
        <w:rPr>
          <w:rFonts w:ascii="Times New Roman" w:eastAsia="Times New Roman" w:hAnsi="Times New Roman" w:cs="Times New Roman"/>
          <w:color w:val="auto"/>
          <w:lang w:val="en-IN" w:eastAsia="en-IN"/>
        </w:rPr>
        <w:t>oʊ.oʊ.saɪt</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Phonetic Spelling: OH</w:t>
      </w:r>
      <w:r w:rsidRPr="001E3D5F">
        <w:rPr>
          <w:rFonts w:ascii="Times New Roman" w:eastAsia="Times New Roman" w:hAnsi="Times New Roman" w:cs="Times New Roman"/>
          <w:color w:val="auto"/>
          <w:lang w:val="en-IN" w:eastAsia="en-IN"/>
        </w:rPr>
        <w:noBreakHyphen/>
        <w:t>oh</w:t>
      </w:r>
      <w:r w:rsidRPr="001E3D5F">
        <w:rPr>
          <w:rFonts w:ascii="Times New Roman" w:eastAsia="Times New Roman" w:hAnsi="Times New Roman" w:cs="Times New Roman"/>
          <w:color w:val="auto"/>
          <w:lang w:val="en-IN" w:eastAsia="en-IN"/>
        </w:rPr>
        <w:noBreakHyphen/>
        <w:t>sight</w:t>
      </w:r>
    </w:p>
    <w:p w14:paraId="339E2868" w14:textId="77777777" w:rsidR="001E3D5F" w:rsidRPr="001E3D5F" w:rsidRDefault="001E3D5F" w:rsidP="001E3D5F">
      <w:pPr>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pict w14:anchorId="55128400">
          <v:rect id="_x0000_i1080" style="width:0;height:1.5pt" o:hralign="center" o:hrstd="t" o:hr="t" fillcolor="#a0a0a0" stroked="f"/>
        </w:pict>
      </w:r>
    </w:p>
    <w:p w14:paraId="5580E0EA"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3. antrum</w:t>
      </w:r>
      <w:r w:rsidRPr="001E3D5F">
        <w:rPr>
          <w:rFonts w:ascii="Times New Roman" w:eastAsia="Times New Roman" w:hAnsi="Times New Roman" w:cs="Times New Roman"/>
          <w:color w:val="auto"/>
          <w:lang w:val="en-IN" w:eastAsia="en-IN"/>
        </w:rPr>
        <w:br/>
        <w:t>Pronunciation link (Merriam</w:t>
      </w:r>
      <w:r w:rsidRPr="001E3D5F">
        <w:rPr>
          <w:rFonts w:ascii="Times New Roman" w:eastAsia="Times New Roman" w:hAnsi="Times New Roman" w:cs="Times New Roman"/>
          <w:color w:val="auto"/>
          <w:lang w:val="en-IN" w:eastAsia="en-IN"/>
        </w:rPr>
        <w:noBreakHyphen/>
        <w:t xml:space="preserve">Webster &amp; Cambridge): </w:t>
      </w:r>
      <w:hyperlink r:id="rId23" w:tgtFrame="_blank" w:history="1">
        <w:r w:rsidRPr="001E3D5F">
          <w:rPr>
            <w:rFonts w:ascii="Times New Roman" w:eastAsia="Times New Roman" w:hAnsi="Times New Roman" w:cs="Times New Roman"/>
            <w:color w:val="0000FF"/>
            <w:u w:val="single"/>
            <w:lang w:val="en-IN" w:eastAsia="en-IN"/>
          </w:rPr>
          <w:t>OpenMD+5Cambridge Dictionary+5Cambridge Dictionary+5</w:t>
        </w:r>
      </w:hyperlink>
      <w:hyperlink r:id="rId24" w:tgtFrame="_blank" w:history="1">
        <w:r w:rsidRPr="001E3D5F">
          <w:rPr>
            <w:rFonts w:ascii="Times New Roman" w:eastAsia="Times New Roman" w:hAnsi="Times New Roman" w:cs="Times New Roman"/>
            <w:color w:val="0000FF"/>
            <w:u w:val="single"/>
            <w:lang w:val="en-IN" w:eastAsia="en-IN"/>
          </w:rPr>
          <w:t>science101.biz</w:t>
        </w:r>
      </w:hyperlink>
      <w:hyperlink r:id="rId25" w:tgtFrame="_blank" w:history="1">
        <w:r w:rsidRPr="001E3D5F">
          <w:rPr>
            <w:rFonts w:ascii="Times New Roman" w:eastAsia="Times New Roman" w:hAnsi="Times New Roman" w:cs="Times New Roman"/>
            <w:color w:val="0000FF"/>
            <w:u w:val="single"/>
            <w:lang w:val="en-IN" w:eastAsia="en-IN"/>
          </w:rPr>
          <w:t>Merriam-Webster+5Merriam-Webster+5Merriam-Webster+5</w:t>
        </w:r>
      </w:hyperlink>
      <w:r w:rsidRPr="001E3D5F">
        <w:rPr>
          <w:rFonts w:ascii="Times New Roman" w:eastAsia="Times New Roman" w:hAnsi="Times New Roman" w:cs="Times New Roman"/>
          <w:color w:val="auto"/>
          <w:lang w:val="en-IN" w:eastAsia="en-IN"/>
        </w:rPr>
        <w:br/>
        <w:t>IPA: /ˈ</w:t>
      </w:r>
      <w:proofErr w:type="spellStart"/>
      <w:r w:rsidRPr="001E3D5F">
        <w:rPr>
          <w:rFonts w:ascii="Times New Roman" w:eastAsia="Times New Roman" w:hAnsi="Times New Roman" w:cs="Times New Roman"/>
          <w:color w:val="auto"/>
          <w:lang w:val="en-IN" w:eastAsia="en-IN"/>
        </w:rPr>
        <w:t>æn.trəm</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Phonetic Spelling: AN</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trum</w:t>
      </w:r>
      <w:proofErr w:type="spellEnd"/>
    </w:p>
    <w:p w14:paraId="4C41679E" w14:textId="77777777" w:rsidR="001E3D5F" w:rsidRPr="001E3D5F" w:rsidRDefault="001E3D5F" w:rsidP="001E3D5F">
      <w:pPr>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pict w14:anchorId="425ED88E">
          <v:rect id="_x0000_i1081" style="width:0;height:1.5pt" o:hralign="center" o:hrstd="t" o:hr="t" fillcolor="#a0a0a0" stroked="f"/>
        </w:pict>
      </w:r>
    </w:p>
    <w:p w14:paraId="043106D9"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4. metaphase</w:t>
      </w:r>
      <w:r w:rsidRPr="001E3D5F">
        <w:rPr>
          <w:rFonts w:ascii="Times New Roman" w:eastAsia="Times New Roman" w:hAnsi="Times New Roman" w:cs="Times New Roman"/>
          <w:color w:val="auto"/>
          <w:lang w:val="en-IN" w:eastAsia="en-IN"/>
        </w:rPr>
        <w:br/>
        <w:t>Pronunciation link (Merriam</w:t>
      </w:r>
      <w:r w:rsidRPr="001E3D5F">
        <w:rPr>
          <w:rFonts w:ascii="Times New Roman" w:eastAsia="Times New Roman" w:hAnsi="Times New Roman" w:cs="Times New Roman"/>
          <w:color w:val="auto"/>
          <w:lang w:val="en-IN" w:eastAsia="en-IN"/>
        </w:rPr>
        <w:noBreakHyphen/>
        <w:t xml:space="preserve">Webster &amp; Cambridge): </w:t>
      </w:r>
      <w:hyperlink r:id="rId26" w:tgtFrame="_blank" w:history="1">
        <w:r w:rsidRPr="001E3D5F">
          <w:rPr>
            <w:rFonts w:ascii="Times New Roman" w:eastAsia="Times New Roman" w:hAnsi="Times New Roman" w:cs="Times New Roman"/>
            <w:color w:val="0000FF"/>
            <w:u w:val="single"/>
            <w:lang w:val="en-IN" w:eastAsia="en-IN"/>
          </w:rPr>
          <w:t>Word Pronouncer App - How do You Spell+12Cambridge Dictionary+12Cambridge Dictionary+12</w:t>
        </w:r>
      </w:hyperlink>
      <w:hyperlink r:id="rId27" w:tgtFrame="_blank" w:history="1">
        <w:r w:rsidRPr="001E3D5F">
          <w:rPr>
            <w:rFonts w:ascii="Times New Roman" w:eastAsia="Times New Roman" w:hAnsi="Times New Roman" w:cs="Times New Roman"/>
            <w:color w:val="0000FF"/>
            <w:u w:val="single"/>
            <w:lang w:val="en-IN" w:eastAsia="en-IN"/>
          </w:rPr>
          <w:t>Merriam-Webster+7YouTube+7How To Pronounce+7</w:t>
        </w:r>
      </w:hyperlink>
      <w:r w:rsidRPr="001E3D5F">
        <w:rPr>
          <w:rFonts w:ascii="Times New Roman" w:eastAsia="Times New Roman" w:hAnsi="Times New Roman" w:cs="Times New Roman"/>
          <w:color w:val="auto"/>
          <w:lang w:val="en-IN" w:eastAsia="en-IN"/>
        </w:rPr>
        <w:br/>
        <w:t>IPA: /ˈ</w:t>
      </w:r>
      <w:proofErr w:type="spellStart"/>
      <w:r w:rsidRPr="001E3D5F">
        <w:rPr>
          <w:rFonts w:ascii="Times New Roman" w:eastAsia="Times New Roman" w:hAnsi="Times New Roman" w:cs="Times New Roman"/>
          <w:color w:val="auto"/>
          <w:lang w:val="en-IN" w:eastAsia="en-IN"/>
        </w:rPr>
        <w:t>mɛt</w:t>
      </w:r>
      <w:proofErr w:type="spellEnd"/>
      <w:r w:rsidRPr="001E3D5F">
        <w:rPr>
          <w:rFonts w:ascii="Times New Roman" w:eastAsia="Times New Roman" w:hAnsi="Times New Roman" w:cs="Times New Roman"/>
          <w:color w:val="auto"/>
          <w:lang w:val="en-IN" w:eastAsia="en-IN"/>
        </w:rPr>
        <w:t>̬.</w:t>
      </w:r>
      <w:proofErr w:type="spellStart"/>
      <w:r w:rsidRPr="001E3D5F">
        <w:rPr>
          <w:rFonts w:ascii="Times New Roman" w:eastAsia="Times New Roman" w:hAnsi="Times New Roman" w:cs="Times New Roman"/>
          <w:color w:val="auto"/>
          <w:lang w:val="en-IN" w:eastAsia="en-IN"/>
        </w:rPr>
        <w:t>ə.feɪz</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Phonetic Spelling: MET</w:t>
      </w:r>
      <w:r w:rsidRPr="001E3D5F">
        <w:rPr>
          <w:rFonts w:ascii="Times New Roman" w:eastAsia="Times New Roman" w:hAnsi="Times New Roman" w:cs="Times New Roman"/>
          <w:color w:val="auto"/>
          <w:lang w:val="en-IN" w:eastAsia="en-IN"/>
        </w:rPr>
        <w:noBreakHyphen/>
        <w:t>uh</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fayz</w:t>
      </w:r>
      <w:proofErr w:type="spellEnd"/>
    </w:p>
    <w:p w14:paraId="67E05C44" w14:textId="77777777" w:rsidR="001E3D5F" w:rsidRPr="001E3D5F" w:rsidRDefault="001E3D5F" w:rsidP="001E3D5F">
      <w:pPr>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pict w14:anchorId="4BA69049">
          <v:rect id="_x0000_i1082" style="width:0;height:1.5pt" o:hralign="center" o:hrstd="t" o:hr="t" fillcolor="#a0a0a0" stroked="f"/>
        </w:pict>
      </w:r>
    </w:p>
    <w:p w14:paraId="254087B4"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 xml:space="preserve">5. </w:t>
      </w:r>
      <w:proofErr w:type="spellStart"/>
      <w:r w:rsidRPr="001E3D5F">
        <w:rPr>
          <w:rFonts w:ascii="Times New Roman" w:eastAsia="Times New Roman" w:hAnsi="Times New Roman" w:cs="Times New Roman"/>
          <w:b/>
          <w:bCs/>
          <w:color w:val="auto"/>
          <w:lang w:val="en-IN" w:eastAsia="en-IN"/>
        </w:rPr>
        <w:t>cryocane</w:t>
      </w:r>
      <w:proofErr w:type="spellEnd"/>
      <w:r w:rsidRPr="001E3D5F">
        <w:rPr>
          <w:rFonts w:ascii="Times New Roman" w:eastAsia="Times New Roman" w:hAnsi="Times New Roman" w:cs="Times New Roman"/>
          <w:color w:val="auto"/>
          <w:lang w:val="en-IN" w:eastAsia="en-IN"/>
        </w:rPr>
        <w:br/>
        <w:t>(No confirmed pronunciation link found)</w:t>
      </w:r>
      <w:r w:rsidRPr="001E3D5F">
        <w:rPr>
          <w:rFonts w:ascii="Times New Roman" w:eastAsia="Times New Roman" w:hAnsi="Times New Roman" w:cs="Times New Roman"/>
          <w:color w:val="auto"/>
          <w:lang w:val="en-IN" w:eastAsia="en-IN"/>
        </w:rPr>
        <w:br/>
        <w:t>IPA (constructed): /</w:t>
      </w:r>
      <w:proofErr w:type="gramStart"/>
      <w:r w:rsidRPr="001E3D5F">
        <w:rPr>
          <w:rFonts w:ascii="Times New Roman" w:eastAsia="Times New Roman" w:hAnsi="Times New Roman" w:cs="Times New Roman"/>
          <w:color w:val="auto"/>
          <w:lang w:val="en-IN" w:eastAsia="en-IN"/>
        </w:rPr>
        <w:t>ˌ</w:t>
      </w:r>
      <w:proofErr w:type="spellStart"/>
      <w:r w:rsidRPr="001E3D5F">
        <w:rPr>
          <w:rFonts w:ascii="Times New Roman" w:eastAsia="Times New Roman" w:hAnsi="Times New Roman" w:cs="Times New Roman"/>
          <w:color w:val="auto"/>
          <w:lang w:val="en-IN" w:eastAsia="en-IN"/>
        </w:rPr>
        <w:t>kraɪ.oʊˈkeɪn</w:t>
      </w:r>
      <w:proofErr w:type="spellEnd"/>
      <w:proofErr w:type="gram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 xml:space="preserve">Phonetic Spelling: </w:t>
      </w:r>
      <w:proofErr w:type="spellStart"/>
      <w:r w:rsidRPr="001E3D5F">
        <w:rPr>
          <w:rFonts w:ascii="Times New Roman" w:eastAsia="Times New Roman" w:hAnsi="Times New Roman" w:cs="Times New Roman"/>
          <w:color w:val="auto"/>
          <w:lang w:val="en-IN" w:eastAsia="en-IN"/>
        </w:rPr>
        <w:t>kry</w:t>
      </w:r>
      <w:proofErr w:type="spellEnd"/>
      <w:r w:rsidRPr="001E3D5F">
        <w:rPr>
          <w:rFonts w:ascii="Times New Roman" w:eastAsia="Times New Roman" w:hAnsi="Times New Roman" w:cs="Times New Roman"/>
          <w:color w:val="auto"/>
          <w:lang w:val="en-IN" w:eastAsia="en-IN"/>
        </w:rPr>
        <w:noBreakHyphen/>
        <w:t>oh</w:t>
      </w:r>
      <w:r w:rsidRPr="001E3D5F">
        <w:rPr>
          <w:rFonts w:ascii="Times New Roman" w:eastAsia="Times New Roman" w:hAnsi="Times New Roman" w:cs="Times New Roman"/>
          <w:color w:val="auto"/>
          <w:lang w:val="en-IN" w:eastAsia="en-IN"/>
        </w:rPr>
        <w:noBreakHyphen/>
        <w:t>KAYN</w:t>
      </w:r>
    </w:p>
    <w:p w14:paraId="37A2C68E" w14:textId="77777777" w:rsidR="001E3D5F" w:rsidRPr="001E3D5F" w:rsidRDefault="001E3D5F" w:rsidP="001E3D5F">
      <w:pPr>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pict w14:anchorId="4FFA0C0C">
          <v:rect id="_x0000_i1083" style="width:0;height:1.5pt" o:hralign="center" o:hrstd="t" o:hr="t" fillcolor="#a0a0a0" stroked="f"/>
        </w:pict>
      </w:r>
    </w:p>
    <w:p w14:paraId="7AA7F7F8"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6. follicle</w:t>
      </w:r>
      <w:r w:rsidRPr="001E3D5F">
        <w:rPr>
          <w:rFonts w:ascii="Times New Roman" w:eastAsia="Times New Roman" w:hAnsi="Times New Roman" w:cs="Times New Roman"/>
          <w:color w:val="auto"/>
          <w:lang w:val="en-IN" w:eastAsia="en-IN"/>
        </w:rPr>
        <w:br/>
        <w:t>Pronunciation link (Merriam</w:t>
      </w:r>
      <w:r w:rsidRPr="001E3D5F">
        <w:rPr>
          <w:rFonts w:ascii="Times New Roman" w:eastAsia="Times New Roman" w:hAnsi="Times New Roman" w:cs="Times New Roman"/>
          <w:color w:val="auto"/>
          <w:lang w:val="en-IN" w:eastAsia="en-IN"/>
        </w:rPr>
        <w:noBreakHyphen/>
        <w:t>Webster): https://www.merriam</w:t>
      </w:r>
      <w:r w:rsidRPr="001E3D5F">
        <w:rPr>
          <w:rFonts w:ascii="Times New Roman" w:eastAsia="Times New Roman" w:hAnsi="Times New Roman" w:cs="Times New Roman"/>
          <w:color w:val="auto"/>
          <w:lang w:val="en-IN" w:eastAsia="en-IN"/>
        </w:rPr>
        <w:noBreakHyphen/>
        <w:t>webster.com/dictionary/follicle</w:t>
      </w:r>
      <w:r w:rsidRPr="001E3D5F">
        <w:rPr>
          <w:rFonts w:ascii="Times New Roman" w:eastAsia="Times New Roman" w:hAnsi="Times New Roman" w:cs="Times New Roman"/>
          <w:color w:val="auto"/>
          <w:lang w:val="en-IN" w:eastAsia="en-IN"/>
        </w:rPr>
        <w:br/>
        <w:t>IPA: /ˈ</w:t>
      </w:r>
      <w:proofErr w:type="spellStart"/>
      <w:r w:rsidRPr="001E3D5F">
        <w:rPr>
          <w:rFonts w:ascii="Times New Roman" w:eastAsia="Times New Roman" w:hAnsi="Times New Roman" w:cs="Times New Roman"/>
          <w:color w:val="auto"/>
          <w:lang w:val="en-IN" w:eastAsia="en-IN"/>
        </w:rPr>
        <w:t>fɒlɪkəl</w:t>
      </w:r>
      <w:proofErr w:type="spellEnd"/>
      <w:r w:rsidRPr="001E3D5F">
        <w:rPr>
          <w:rFonts w:ascii="Times New Roman" w:eastAsia="Times New Roman" w:hAnsi="Times New Roman" w:cs="Times New Roman"/>
          <w:color w:val="auto"/>
          <w:lang w:val="en-IN" w:eastAsia="en-IN"/>
        </w:rPr>
        <w:t>/ or /ˈ</w:t>
      </w:r>
      <w:proofErr w:type="spellStart"/>
      <w:r w:rsidRPr="001E3D5F">
        <w:rPr>
          <w:rFonts w:ascii="Times New Roman" w:eastAsia="Times New Roman" w:hAnsi="Times New Roman" w:cs="Times New Roman"/>
          <w:color w:val="auto"/>
          <w:lang w:val="en-IN" w:eastAsia="en-IN"/>
        </w:rPr>
        <w:t>fɑləkəl</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t>Phonetic Spelling: FOL</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i</w:t>
      </w:r>
      <w:proofErr w:type="spellEnd"/>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kul</w:t>
      </w:r>
      <w:proofErr w:type="spellEnd"/>
    </w:p>
    <w:p w14:paraId="1A9DC408" w14:textId="77777777" w:rsidR="001E3D5F" w:rsidRDefault="001E3D5F" w:rsidP="001E3D5F">
      <w:pPr>
        <w:spacing w:before="120"/>
        <w:outlineLvl w:val="0"/>
        <w:rPr>
          <w:rFonts w:cstheme="minorHAnsi"/>
          <w:lang w:val="en-IN"/>
        </w:rPr>
      </w:pPr>
    </w:p>
    <w:p w14:paraId="22258AFA" w14:textId="77777777" w:rsidR="001E3D5F" w:rsidRDefault="001E3D5F" w:rsidP="001E3D5F">
      <w:pPr>
        <w:spacing w:before="120"/>
        <w:outlineLvl w:val="0"/>
        <w:rPr>
          <w:rFonts w:cstheme="minorHAnsi"/>
          <w:lang w:val="en-IN"/>
        </w:rPr>
      </w:pPr>
    </w:p>
    <w:p w14:paraId="097C5C3B" w14:textId="77777777" w:rsidR="001E3D5F" w:rsidRPr="001E3D5F" w:rsidRDefault="001E3D5F" w:rsidP="001E3D5F">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1E3D5F">
        <w:rPr>
          <w:rFonts w:ascii="Times New Roman" w:eastAsia="Times New Roman" w:hAnsi="Times New Roman" w:cs="Times New Roman"/>
          <w:b/>
          <w:bCs/>
          <w:color w:val="auto"/>
          <w:sz w:val="27"/>
          <w:szCs w:val="27"/>
          <w:lang w:val="en-IN" w:eastAsia="en-IN"/>
        </w:rPr>
        <w:t>1. laminar</w:t>
      </w:r>
    </w:p>
    <w:p w14:paraId="02EAEC80"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lastRenderedPageBreak/>
        <w:t>Pronunciation link:</w:t>
      </w:r>
    </w:p>
    <w:p w14:paraId="097F8C4C" w14:textId="77777777" w:rsidR="001E3D5F" w:rsidRPr="001E3D5F" w:rsidRDefault="001E3D5F" w:rsidP="001E3D5F">
      <w:pPr>
        <w:numPr>
          <w:ilvl w:val="0"/>
          <w:numId w:val="6"/>
        </w:num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t>Merriam</w:t>
      </w:r>
      <w:r w:rsidRPr="001E3D5F">
        <w:rPr>
          <w:rFonts w:ascii="Times New Roman" w:eastAsia="Times New Roman" w:hAnsi="Times New Roman" w:cs="Times New Roman"/>
          <w:color w:val="auto"/>
          <w:lang w:val="en-IN" w:eastAsia="en-IN"/>
        </w:rPr>
        <w:noBreakHyphen/>
        <w:t xml:space="preserve">Webster: </w:t>
      </w:r>
      <w:hyperlink w:tgtFrame="_new" w:history="1">
        <w:r w:rsidRPr="001E3D5F">
          <w:rPr>
            <w:rFonts w:ascii="Times New Roman" w:eastAsia="Times New Roman" w:hAnsi="Times New Roman" w:cs="Times New Roman"/>
            <w:color w:val="0000FF"/>
            <w:u w:val="single"/>
            <w:lang w:val="en-IN" w:eastAsia="en-IN"/>
          </w:rPr>
          <w:t>https://www.merriam</w:t>
        </w:r>
        <w:r w:rsidRPr="001E3D5F">
          <w:rPr>
            <w:rFonts w:ascii="Times New Roman" w:eastAsia="Times New Roman" w:hAnsi="Times New Roman" w:cs="Times New Roman"/>
            <w:color w:val="0000FF"/>
            <w:u w:val="single"/>
            <w:lang w:val="en-IN" w:eastAsia="en-IN"/>
          </w:rPr>
          <w:noBreakHyphen/>
          <w:t>webster.com/dictionary/laminar</w:t>
        </w:r>
      </w:hyperlink>
      <w:r w:rsidRPr="001E3D5F">
        <w:rPr>
          <w:rFonts w:ascii="Times New Roman" w:eastAsia="Times New Roman" w:hAnsi="Times New Roman" w:cs="Times New Roman"/>
          <w:color w:val="auto"/>
          <w:lang w:val="en-IN" w:eastAsia="en-IN"/>
        </w:rPr>
        <w:t xml:space="preserve"> </w:t>
      </w:r>
      <w:hyperlink r:id="rId28" w:tgtFrame="_blank" w:history="1">
        <w:r w:rsidRPr="001E3D5F">
          <w:rPr>
            <w:rFonts w:ascii="Times New Roman" w:eastAsia="Times New Roman" w:hAnsi="Times New Roman" w:cs="Times New Roman"/>
            <w:color w:val="0000FF"/>
            <w:u w:val="single"/>
            <w:lang w:val="en-IN" w:eastAsia="en-IN"/>
          </w:rPr>
          <w:t>audioenglish.org+10dictionary.cambridge.org+10youtube.com+10</w:t>
        </w:r>
      </w:hyperlink>
      <w:hyperlink r:id="rId29" w:tgtFrame="_blank" w:history="1">
        <w:r w:rsidRPr="001E3D5F">
          <w:rPr>
            <w:rFonts w:ascii="Times New Roman" w:eastAsia="Times New Roman" w:hAnsi="Times New Roman" w:cs="Times New Roman"/>
            <w:color w:val="0000FF"/>
            <w:u w:val="single"/>
            <w:lang w:val="en-IN" w:eastAsia="en-IN"/>
          </w:rPr>
          <w:t>en.wikipedia.org+14merriam-webster.com+14merriam-webster.com+14</w:t>
        </w:r>
      </w:hyperlink>
      <w:r w:rsidRPr="001E3D5F">
        <w:rPr>
          <w:rFonts w:ascii="Times New Roman" w:eastAsia="Times New Roman" w:hAnsi="Times New Roman" w:cs="Times New Roman"/>
          <w:color w:val="auto"/>
          <w:lang w:val="en-IN" w:eastAsia="en-IN"/>
        </w:rPr>
        <w:br/>
      </w:r>
      <w:r w:rsidRPr="001E3D5F">
        <w:rPr>
          <w:rFonts w:ascii="Times New Roman" w:eastAsia="Times New Roman" w:hAnsi="Times New Roman" w:cs="Times New Roman"/>
          <w:b/>
          <w:bCs/>
          <w:color w:val="auto"/>
          <w:lang w:val="en-IN" w:eastAsia="en-IN"/>
        </w:rPr>
        <w:t>IPA (American):</w:t>
      </w:r>
      <w:r w:rsidRPr="001E3D5F">
        <w:rPr>
          <w:rFonts w:ascii="Times New Roman" w:eastAsia="Times New Roman" w:hAnsi="Times New Roman" w:cs="Times New Roman"/>
          <w:color w:val="auto"/>
          <w:lang w:val="en-IN" w:eastAsia="en-IN"/>
        </w:rPr>
        <w:t xml:space="preserve"> /ˈ</w:t>
      </w:r>
      <w:proofErr w:type="spellStart"/>
      <w:r w:rsidRPr="001E3D5F">
        <w:rPr>
          <w:rFonts w:ascii="Times New Roman" w:eastAsia="Times New Roman" w:hAnsi="Times New Roman" w:cs="Times New Roman"/>
          <w:color w:val="auto"/>
          <w:lang w:val="en-IN" w:eastAsia="en-IN"/>
        </w:rPr>
        <w:t>læm.ə.nɚ</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r>
      <w:r w:rsidRPr="001E3D5F">
        <w:rPr>
          <w:rFonts w:ascii="Times New Roman" w:eastAsia="Times New Roman" w:hAnsi="Times New Roman" w:cs="Times New Roman"/>
          <w:b/>
          <w:bCs/>
          <w:color w:val="auto"/>
          <w:lang w:val="en-IN" w:eastAsia="en-IN"/>
        </w:rPr>
        <w:t>Phonetic Spelling:</w:t>
      </w:r>
      <w:r w:rsidRPr="001E3D5F">
        <w:rPr>
          <w:rFonts w:ascii="Times New Roman" w:eastAsia="Times New Roman" w:hAnsi="Times New Roman" w:cs="Times New Roman"/>
          <w:color w:val="auto"/>
          <w:lang w:val="en-IN" w:eastAsia="en-IN"/>
        </w:rPr>
        <w:t xml:space="preserve"> LAM</w:t>
      </w:r>
      <w:r w:rsidRPr="001E3D5F">
        <w:rPr>
          <w:rFonts w:ascii="Times New Roman" w:eastAsia="Times New Roman" w:hAnsi="Times New Roman" w:cs="Times New Roman"/>
          <w:color w:val="auto"/>
          <w:lang w:val="en-IN" w:eastAsia="en-IN"/>
        </w:rPr>
        <w:noBreakHyphen/>
        <w:t>uh</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ner</w:t>
      </w:r>
      <w:proofErr w:type="spellEnd"/>
    </w:p>
    <w:p w14:paraId="7D35F003" w14:textId="77777777" w:rsidR="001E3D5F" w:rsidRPr="001E3D5F" w:rsidRDefault="001E3D5F" w:rsidP="001E3D5F">
      <w:pPr>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pict w14:anchorId="076003BF">
          <v:rect id="_x0000_i1095" style="width:0;height:1.5pt" o:hralign="center" o:hrstd="t" o:hr="t" fillcolor="#a0a0a0" stroked="f"/>
        </w:pict>
      </w:r>
    </w:p>
    <w:p w14:paraId="1945A0F6" w14:textId="77777777" w:rsidR="001E3D5F" w:rsidRPr="001E3D5F" w:rsidRDefault="001E3D5F" w:rsidP="001E3D5F">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1E3D5F">
        <w:rPr>
          <w:rFonts w:ascii="Times New Roman" w:eastAsia="Times New Roman" w:hAnsi="Times New Roman" w:cs="Times New Roman"/>
          <w:b/>
          <w:bCs/>
          <w:color w:val="auto"/>
          <w:sz w:val="27"/>
          <w:szCs w:val="27"/>
          <w:lang w:val="en-IN" w:eastAsia="en-IN"/>
        </w:rPr>
        <w:t>2. cryoprotectant</w:t>
      </w:r>
    </w:p>
    <w:p w14:paraId="1F3CCE11" w14:textId="77777777" w:rsidR="001E3D5F" w:rsidRPr="001E3D5F" w:rsidRDefault="001E3D5F" w:rsidP="001E3D5F">
      <w:p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b/>
          <w:bCs/>
          <w:color w:val="auto"/>
          <w:lang w:val="en-IN" w:eastAsia="en-IN"/>
        </w:rPr>
        <w:t>Pronunciation link:</w:t>
      </w:r>
    </w:p>
    <w:p w14:paraId="7ABA2DB3" w14:textId="77777777" w:rsidR="001E3D5F" w:rsidRPr="001E3D5F" w:rsidRDefault="001E3D5F" w:rsidP="001E3D5F">
      <w:pPr>
        <w:numPr>
          <w:ilvl w:val="0"/>
          <w:numId w:val="7"/>
        </w:numPr>
        <w:spacing w:before="100" w:beforeAutospacing="1" w:after="100" w:afterAutospacing="1"/>
        <w:rPr>
          <w:rFonts w:ascii="Times New Roman" w:eastAsia="Times New Roman" w:hAnsi="Times New Roman" w:cs="Times New Roman"/>
          <w:color w:val="auto"/>
          <w:lang w:val="en-IN" w:eastAsia="en-IN"/>
        </w:rPr>
      </w:pPr>
      <w:r w:rsidRPr="001E3D5F">
        <w:rPr>
          <w:rFonts w:ascii="Times New Roman" w:eastAsia="Times New Roman" w:hAnsi="Times New Roman" w:cs="Times New Roman"/>
          <w:color w:val="auto"/>
          <w:lang w:val="en-IN" w:eastAsia="en-IN"/>
        </w:rPr>
        <w:t>Merriam</w:t>
      </w:r>
      <w:r w:rsidRPr="001E3D5F">
        <w:rPr>
          <w:rFonts w:ascii="Times New Roman" w:eastAsia="Times New Roman" w:hAnsi="Times New Roman" w:cs="Times New Roman"/>
          <w:color w:val="auto"/>
          <w:lang w:val="en-IN" w:eastAsia="en-IN"/>
        </w:rPr>
        <w:noBreakHyphen/>
        <w:t xml:space="preserve">Webster: </w:t>
      </w:r>
      <w:hyperlink w:tgtFrame="_new" w:history="1">
        <w:r w:rsidRPr="001E3D5F">
          <w:rPr>
            <w:rFonts w:ascii="Times New Roman" w:eastAsia="Times New Roman" w:hAnsi="Times New Roman" w:cs="Times New Roman"/>
            <w:color w:val="0000FF"/>
            <w:u w:val="single"/>
            <w:lang w:val="en-IN" w:eastAsia="en-IN"/>
          </w:rPr>
          <w:t>https://www.merriam</w:t>
        </w:r>
        <w:r w:rsidRPr="001E3D5F">
          <w:rPr>
            <w:rFonts w:ascii="Times New Roman" w:eastAsia="Times New Roman" w:hAnsi="Times New Roman" w:cs="Times New Roman"/>
            <w:color w:val="0000FF"/>
            <w:u w:val="single"/>
            <w:lang w:val="en-IN" w:eastAsia="en-IN"/>
          </w:rPr>
          <w:noBreakHyphen/>
          <w:t>webster.com/dictionary/cryoprotectant</w:t>
        </w:r>
      </w:hyperlink>
      <w:r w:rsidRPr="001E3D5F">
        <w:rPr>
          <w:rFonts w:ascii="Times New Roman" w:eastAsia="Times New Roman" w:hAnsi="Times New Roman" w:cs="Times New Roman"/>
          <w:color w:val="auto"/>
          <w:lang w:val="en-IN" w:eastAsia="en-IN"/>
        </w:rPr>
        <w:t xml:space="preserve"> </w:t>
      </w:r>
      <w:hyperlink r:id="rId30" w:tgtFrame="_blank" w:history="1">
        <w:r w:rsidRPr="001E3D5F">
          <w:rPr>
            <w:rFonts w:ascii="Times New Roman" w:eastAsia="Times New Roman" w:hAnsi="Times New Roman" w:cs="Times New Roman"/>
            <w:color w:val="0000FF"/>
            <w:u w:val="single"/>
            <w:lang w:val="en-IN" w:eastAsia="en-IN"/>
          </w:rPr>
          <w:t>howtopronounce.com+13merriam-webster.com+13howtopronounce.com+13</w:t>
        </w:r>
      </w:hyperlink>
      <w:r w:rsidRPr="001E3D5F">
        <w:rPr>
          <w:rFonts w:ascii="Times New Roman" w:eastAsia="Times New Roman" w:hAnsi="Times New Roman" w:cs="Times New Roman"/>
          <w:color w:val="auto"/>
          <w:lang w:val="en-IN" w:eastAsia="en-IN"/>
        </w:rPr>
        <w:br/>
      </w:r>
      <w:r w:rsidRPr="001E3D5F">
        <w:rPr>
          <w:rFonts w:ascii="Times New Roman" w:eastAsia="Times New Roman" w:hAnsi="Times New Roman" w:cs="Times New Roman"/>
          <w:b/>
          <w:bCs/>
          <w:color w:val="auto"/>
          <w:lang w:val="en-IN" w:eastAsia="en-IN"/>
        </w:rPr>
        <w:t>IPA (American):</w:t>
      </w:r>
      <w:r w:rsidRPr="001E3D5F">
        <w:rPr>
          <w:rFonts w:ascii="Times New Roman" w:eastAsia="Times New Roman" w:hAnsi="Times New Roman" w:cs="Times New Roman"/>
          <w:color w:val="auto"/>
          <w:lang w:val="en-IN" w:eastAsia="en-IN"/>
        </w:rPr>
        <w:t xml:space="preserve"> /ˌ</w:t>
      </w:r>
      <w:proofErr w:type="spellStart"/>
      <w:r w:rsidRPr="001E3D5F">
        <w:rPr>
          <w:rFonts w:ascii="Times New Roman" w:eastAsia="Times New Roman" w:hAnsi="Times New Roman" w:cs="Times New Roman"/>
          <w:color w:val="auto"/>
          <w:lang w:val="en-IN" w:eastAsia="en-IN"/>
        </w:rPr>
        <w:t>kraɪ.oʊ.prəˈtɛk.tənt</w:t>
      </w:r>
      <w:proofErr w:type="spellEnd"/>
      <w:r w:rsidRPr="001E3D5F">
        <w:rPr>
          <w:rFonts w:ascii="Times New Roman" w:eastAsia="Times New Roman" w:hAnsi="Times New Roman" w:cs="Times New Roman"/>
          <w:color w:val="auto"/>
          <w:lang w:val="en-IN" w:eastAsia="en-IN"/>
        </w:rPr>
        <w:t>/</w:t>
      </w:r>
      <w:r w:rsidRPr="001E3D5F">
        <w:rPr>
          <w:rFonts w:ascii="Times New Roman" w:eastAsia="Times New Roman" w:hAnsi="Times New Roman" w:cs="Times New Roman"/>
          <w:color w:val="auto"/>
          <w:lang w:val="en-IN" w:eastAsia="en-IN"/>
        </w:rPr>
        <w:br/>
      </w:r>
      <w:r w:rsidRPr="001E3D5F">
        <w:rPr>
          <w:rFonts w:ascii="Times New Roman" w:eastAsia="Times New Roman" w:hAnsi="Times New Roman" w:cs="Times New Roman"/>
          <w:b/>
          <w:bCs/>
          <w:color w:val="auto"/>
          <w:lang w:val="en-IN" w:eastAsia="en-IN"/>
        </w:rPr>
        <w:t>Phonetic Spelling:</w:t>
      </w:r>
      <w:r w:rsidRPr="001E3D5F">
        <w:rPr>
          <w:rFonts w:ascii="Times New Roman" w:eastAsia="Times New Roman" w:hAnsi="Times New Roman" w:cs="Times New Roman"/>
          <w:color w:val="auto"/>
          <w:lang w:val="en-IN" w:eastAsia="en-IN"/>
        </w:rPr>
        <w:t xml:space="preserve"> </w:t>
      </w:r>
      <w:proofErr w:type="spellStart"/>
      <w:r w:rsidRPr="001E3D5F">
        <w:rPr>
          <w:rFonts w:ascii="Times New Roman" w:eastAsia="Times New Roman" w:hAnsi="Times New Roman" w:cs="Times New Roman"/>
          <w:color w:val="auto"/>
          <w:lang w:val="en-IN" w:eastAsia="en-IN"/>
        </w:rPr>
        <w:t>kry</w:t>
      </w:r>
      <w:proofErr w:type="spellEnd"/>
      <w:r w:rsidRPr="001E3D5F">
        <w:rPr>
          <w:rFonts w:ascii="Times New Roman" w:eastAsia="Times New Roman" w:hAnsi="Times New Roman" w:cs="Times New Roman"/>
          <w:color w:val="auto"/>
          <w:lang w:val="en-IN" w:eastAsia="en-IN"/>
        </w:rPr>
        <w:noBreakHyphen/>
        <w:t>oh</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pruh</w:t>
      </w:r>
      <w:proofErr w:type="spellEnd"/>
      <w:r w:rsidRPr="001E3D5F">
        <w:rPr>
          <w:rFonts w:ascii="Times New Roman" w:eastAsia="Times New Roman" w:hAnsi="Times New Roman" w:cs="Times New Roman"/>
          <w:color w:val="auto"/>
          <w:lang w:val="en-IN" w:eastAsia="en-IN"/>
        </w:rPr>
        <w:noBreakHyphen/>
        <w:t>TEK</w:t>
      </w:r>
      <w:r w:rsidRPr="001E3D5F">
        <w:rPr>
          <w:rFonts w:ascii="Times New Roman" w:eastAsia="Times New Roman" w:hAnsi="Times New Roman" w:cs="Times New Roman"/>
          <w:color w:val="auto"/>
          <w:lang w:val="en-IN" w:eastAsia="en-IN"/>
        </w:rPr>
        <w:noBreakHyphen/>
      </w:r>
      <w:proofErr w:type="spellStart"/>
      <w:r w:rsidRPr="001E3D5F">
        <w:rPr>
          <w:rFonts w:ascii="Times New Roman" w:eastAsia="Times New Roman" w:hAnsi="Times New Roman" w:cs="Times New Roman"/>
          <w:color w:val="auto"/>
          <w:lang w:val="en-IN" w:eastAsia="en-IN"/>
        </w:rPr>
        <w:t>tuhnt</w:t>
      </w:r>
      <w:proofErr w:type="spellEnd"/>
    </w:p>
    <w:p w14:paraId="6B3F0D66" w14:textId="77777777" w:rsidR="001E3D5F" w:rsidRPr="001E3D5F" w:rsidRDefault="001E3D5F" w:rsidP="001E3D5F">
      <w:pPr>
        <w:spacing w:before="120"/>
        <w:outlineLvl w:val="0"/>
        <w:rPr>
          <w:rFonts w:cstheme="minorHAnsi"/>
          <w:lang w:val="en-IN"/>
        </w:rPr>
      </w:pPr>
    </w:p>
    <w:sectPr w:rsidR="001E3D5F" w:rsidRPr="001E3D5F" w:rsidSect="005F0509">
      <w:headerReference w:type="default" r:id="rId31"/>
      <w:footerReference w:type="even" r:id="rId32"/>
      <w:footerReference w:type="default" r:id="rId3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7D64" w14:textId="77777777" w:rsidR="00D2303D" w:rsidRDefault="00D2303D">
      <w:r>
        <w:separator/>
      </w:r>
    </w:p>
    <w:p w14:paraId="01814DDB" w14:textId="77777777" w:rsidR="00D2303D" w:rsidRDefault="00D2303D"/>
  </w:endnote>
  <w:endnote w:type="continuationSeparator" w:id="0">
    <w:p w14:paraId="55EFF735" w14:textId="77777777" w:rsidR="00D2303D" w:rsidRDefault="00D2303D">
      <w:r>
        <w:continuationSeparator/>
      </w:r>
    </w:p>
    <w:p w14:paraId="71EB82A5" w14:textId="77777777" w:rsidR="00D2303D" w:rsidRDefault="00D23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メイリオ"/>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0013A04" w:rsidR="00ED23F4" w:rsidRPr="00790E8C" w:rsidRDefault="00336C61" w:rsidP="001C6EDB">
    <w:pPr>
      <w:pStyle w:val="Footer"/>
      <w:tabs>
        <w:tab w:val="clear" w:pos="8640"/>
        <w:tab w:val="left" w:pos="5436"/>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A043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1C6EDB">
      <w:rPr>
        <w:rFonts w:cstheme="minorHAnsi"/>
      </w:rPr>
      <w:t xml:space="preserve">April 21, </w:t>
    </w:r>
    <w:proofErr w:type="gramStart"/>
    <w:r w:rsidR="001C6EDB">
      <w:rPr>
        <w:rFonts w:cstheme="minorHAnsi"/>
      </w:rPr>
      <w:t>2025</w:t>
    </w:r>
    <w:proofErr w:type="gramEnd"/>
    <w:r w:rsidR="001C6EDB">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EE04" w14:textId="77777777" w:rsidR="00D2303D" w:rsidRDefault="00D2303D">
      <w:r>
        <w:separator/>
      </w:r>
    </w:p>
    <w:p w14:paraId="2753EFBD" w14:textId="77777777" w:rsidR="00D2303D" w:rsidRDefault="00D2303D"/>
  </w:footnote>
  <w:footnote w:type="continuationSeparator" w:id="0">
    <w:p w14:paraId="3B8FAA5C" w14:textId="77777777" w:rsidR="00D2303D" w:rsidRDefault="00D2303D">
      <w:r>
        <w:continuationSeparator/>
      </w:r>
    </w:p>
    <w:p w14:paraId="11875382" w14:textId="77777777" w:rsidR="00D2303D" w:rsidRDefault="00D23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5DA99DA" w:rsidR="00336C61" w:rsidRPr="006D3AC7" w:rsidRDefault="00336C61" w:rsidP="001C6ED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817321656" name="Picture 181732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r w:rsidR="001C6EDB" w:rsidRPr="001C3AB4">
      <w:rPr>
        <w:rFonts w:ascii="Calibri" w:hAnsi="Calibri" w:cs="Calibri"/>
        <w:b/>
        <w:color w:val="00B050"/>
        <w:sz w:val="28"/>
        <w:szCs w:val="28"/>
        <w:u w:val="single"/>
      </w:rPr>
      <w:t>FINAL SCRIPT: APPROVED FOR FILMING</w:t>
    </w:r>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DBC3E0E"/>
    <w:multiLevelType w:val="multilevel"/>
    <w:tmpl w:val="A07C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036A5"/>
    <w:multiLevelType w:val="multilevel"/>
    <w:tmpl w:val="41E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957020">
    <w:abstractNumId w:val="4"/>
  </w:num>
  <w:num w:numId="2" w16cid:durableId="599022016">
    <w:abstractNumId w:val="6"/>
  </w:num>
  <w:num w:numId="3" w16cid:durableId="157157113">
    <w:abstractNumId w:val="5"/>
  </w:num>
  <w:num w:numId="4" w16cid:durableId="209999702">
    <w:abstractNumId w:val="0"/>
  </w:num>
  <w:num w:numId="5" w16cid:durableId="848561004">
    <w:abstractNumId w:val="3"/>
  </w:num>
  <w:num w:numId="6" w16cid:durableId="1495100914">
    <w:abstractNumId w:val="2"/>
  </w:num>
  <w:num w:numId="7" w16cid:durableId="106314355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5DD1"/>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41A5"/>
    <w:rsid w:val="00074929"/>
    <w:rsid w:val="00083792"/>
    <w:rsid w:val="00085F90"/>
    <w:rsid w:val="0008613B"/>
    <w:rsid w:val="00090BAC"/>
    <w:rsid w:val="00090C93"/>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6F29"/>
    <w:rsid w:val="00125924"/>
    <w:rsid w:val="00126973"/>
    <w:rsid w:val="001302B1"/>
    <w:rsid w:val="001331E3"/>
    <w:rsid w:val="00142D32"/>
    <w:rsid w:val="00143557"/>
    <w:rsid w:val="00144B9B"/>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6EDB"/>
    <w:rsid w:val="001C7BBC"/>
    <w:rsid w:val="001D621E"/>
    <w:rsid w:val="001D66A5"/>
    <w:rsid w:val="001E2225"/>
    <w:rsid w:val="001E230F"/>
    <w:rsid w:val="001E3D5F"/>
    <w:rsid w:val="001E52A3"/>
    <w:rsid w:val="001F0890"/>
    <w:rsid w:val="001F615E"/>
    <w:rsid w:val="00214268"/>
    <w:rsid w:val="002176DB"/>
    <w:rsid w:val="0022659A"/>
    <w:rsid w:val="002422D6"/>
    <w:rsid w:val="00244CDB"/>
    <w:rsid w:val="00244D71"/>
    <w:rsid w:val="00245779"/>
    <w:rsid w:val="00247BFF"/>
    <w:rsid w:val="00251210"/>
    <w:rsid w:val="0025310D"/>
    <w:rsid w:val="002544F1"/>
    <w:rsid w:val="002553AE"/>
    <w:rsid w:val="002617AD"/>
    <w:rsid w:val="00264483"/>
    <w:rsid w:val="00264B3C"/>
    <w:rsid w:val="00265C44"/>
    <w:rsid w:val="00265EAD"/>
    <w:rsid w:val="00265F76"/>
    <w:rsid w:val="002773BA"/>
    <w:rsid w:val="00277C90"/>
    <w:rsid w:val="00277F11"/>
    <w:rsid w:val="002831C5"/>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3FD"/>
    <w:rsid w:val="002C54DB"/>
    <w:rsid w:val="002C7D62"/>
    <w:rsid w:val="002D4B72"/>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C49"/>
    <w:rsid w:val="00342D7B"/>
    <w:rsid w:val="0034684D"/>
    <w:rsid w:val="00347FE0"/>
    <w:rsid w:val="003508EE"/>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2CCB"/>
    <w:rsid w:val="003C32EC"/>
    <w:rsid w:val="003D0847"/>
    <w:rsid w:val="003D0FD6"/>
    <w:rsid w:val="003D40E8"/>
    <w:rsid w:val="003E2BC9"/>
    <w:rsid w:val="003F4B52"/>
    <w:rsid w:val="003F6BBC"/>
    <w:rsid w:val="004034B6"/>
    <w:rsid w:val="004114EA"/>
    <w:rsid w:val="00414B4F"/>
    <w:rsid w:val="00420A1E"/>
    <w:rsid w:val="00421271"/>
    <w:rsid w:val="004232DB"/>
    <w:rsid w:val="00426350"/>
    <w:rsid w:val="004314F2"/>
    <w:rsid w:val="004345D5"/>
    <w:rsid w:val="00435E5A"/>
    <w:rsid w:val="00440FFA"/>
    <w:rsid w:val="004425EC"/>
    <w:rsid w:val="00443E8B"/>
    <w:rsid w:val="0045016A"/>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2D0"/>
    <w:rsid w:val="00493A57"/>
    <w:rsid w:val="00495959"/>
    <w:rsid w:val="004A72BD"/>
    <w:rsid w:val="004B78DD"/>
    <w:rsid w:val="004C1095"/>
    <w:rsid w:val="004C2DAD"/>
    <w:rsid w:val="004C4547"/>
    <w:rsid w:val="004C4FAE"/>
    <w:rsid w:val="004C6ED2"/>
    <w:rsid w:val="004D1E0E"/>
    <w:rsid w:val="004D1F3D"/>
    <w:rsid w:val="004D4339"/>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02E"/>
    <w:rsid w:val="005A33C6"/>
    <w:rsid w:val="005A3F8F"/>
    <w:rsid w:val="005B0866"/>
    <w:rsid w:val="005B4717"/>
    <w:rsid w:val="005B5466"/>
    <w:rsid w:val="005B6859"/>
    <w:rsid w:val="005C2915"/>
    <w:rsid w:val="005C6D1E"/>
    <w:rsid w:val="005D0E9C"/>
    <w:rsid w:val="005D0F8B"/>
    <w:rsid w:val="005D783F"/>
    <w:rsid w:val="005E27DD"/>
    <w:rsid w:val="005E2B7E"/>
    <w:rsid w:val="005F0509"/>
    <w:rsid w:val="005F18A3"/>
    <w:rsid w:val="005F1ADF"/>
    <w:rsid w:val="005F46C3"/>
    <w:rsid w:val="00604177"/>
    <w:rsid w:val="006069FF"/>
    <w:rsid w:val="00610547"/>
    <w:rsid w:val="006137EC"/>
    <w:rsid w:val="00622BE8"/>
    <w:rsid w:val="00622FF3"/>
    <w:rsid w:val="00626AF2"/>
    <w:rsid w:val="006317C4"/>
    <w:rsid w:val="006346FE"/>
    <w:rsid w:val="00636BA7"/>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972A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6F6D0F"/>
    <w:rsid w:val="00710EA3"/>
    <w:rsid w:val="0071156C"/>
    <w:rsid w:val="0071294C"/>
    <w:rsid w:val="00724E3B"/>
    <w:rsid w:val="00730D4A"/>
    <w:rsid w:val="00731E5D"/>
    <w:rsid w:val="00736CF8"/>
    <w:rsid w:val="00742E4D"/>
    <w:rsid w:val="007458C6"/>
    <w:rsid w:val="00745D4B"/>
    <w:rsid w:val="00746865"/>
    <w:rsid w:val="007474E4"/>
    <w:rsid w:val="007548F3"/>
    <w:rsid w:val="007574EC"/>
    <w:rsid w:val="0076691B"/>
    <w:rsid w:val="0077071A"/>
    <w:rsid w:val="00772380"/>
    <w:rsid w:val="00772548"/>
    <w:rsid w:val="00777388"/>
    <w:rsid w:val="00785075"/>
    <w:rsid w:val="00787CB6"/>
    <w:rsid w:val="00790E8C"/>
    <w:rsid w:val="007A0439"/>
    <w:rsid w:val="007A149A"/>
    <w:rsid w:val="007A4E1D"/>
    <w:rsid w:val="007B0FBB"/>
    <w:rsid w:val="007B0FE5"/>
    <w:rsid w:val="007B1187"/>
    <w:rsid w:val="007B3E0E"/>
    <w:rsid w:val="007B72C5"/>
    <w:rsid w:val="007C5CEC"/>
    <w:rsid w:val="007D4222"/>
    <w:rsid w:val="007D61A8"/>
    <w:rsid w:val="007F48D4"/>
    <w:rsid w:val="007F4E0E"/>
    <w:rsid w:val="00802635"/>
    <w:rsid w:val="00804C75"/>
    <w:rsid w:val="00806B1B"/>
    <w:rsid w:val="00806BC9"/>
    <w:rsid w:val="008123C3"/>
    <w:rsid w:val="008148B1"/>
    <w:rsid w:val="00816F53"/>
    <w:rsid w:val="00817D9F"/>
    <w:rsid w:val="00831E2A"/>
    <w:rsid w:val="00831FBF"/>
    <w:rsid w:val="00832FA5"/>
    <w:rsid w:val="00833C0A"/>
    <w:rsid w:val="0083566C"/>
    <w:rsid w:val="00836659"/>
    <w:rsid w:val="008373A7"/>
    <w:rsid w:val="008417AD"/>
    <w:rsid w:val="00844360"/>
    <w:rsid w:val="008459FC"/>
    <w:rsid w:val="0085098E"/>
    <w:rsid w:val="00851B3E"/>
    <w:rsid w:val="00851C4B"/>
    <w:rsid w:val="00854994"/>
    <w:rsid w:val="00860BC3"/>
    <w:rsid w:val="008612B5"/>
    <w:rsid w:val="008672DA"/>
    <w:rsid w:val="00871F2E"/>
    <w:rsid w:val="00873D1A"/>
    <w:rsid w:val="00875BE8"/>
    <w:rsid w:val="00877B88"/>
    <w:rsid w:val="0088113B"/>
    <w:rsid w:val="008A0177"/>
    <w:rsid w:val="008A413E"/>
    <w:rsid w:val="008A7A3E"/>
    <w:rsid w:val="008B6104"/>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68F8"/>
    <w:rsid w:val="00927B12"/>
    <w:rsid w:val="009301B8"/>
    <w:rsid w:val="00931D78"/>
    <w:rsid w:val="00941F06"/>
    <w:rsid w:val="009431F3"/>
    <w:rsid w:val="00947092"/>
    <w:rsid w:val="009470DC"/>
    <w:rsid w:val="00951A8E"/>
    <w:rsid w:val="009538A4"/>
    <w:rsid w:val="00954870"/>
    <w:rsid w:val="00954BDD"/>
    <w:rsid w:val="00960875"/>
    <w:rsid w:val="00962168"/>
    <w:rsid w:val="009625B1"/>
    <w:rsid w:val="00966F67"/>
    <w:rsid w:val="00974876"/>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6CCB"/>
    <w:rsid w:val="009E1DE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430"/>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0339"/>
    <w:rsid w:val="00AA132F"/>
    <w:rsid w:val="00AB3338"/>
    <w:rsid w:val="00AC16C3"/>
    <w:rsid w:val="00AC2E81"/>
    <w:rsid w:val="00AC597A"/>
    <w:rsid w:val="00AC5EF4"/>
    <w:rsid w:val="00AC63FC"/>
    <w:rsid w:val="00AD3B12"/>
    <w:rsid w:val="00AD3B41"/>
    <w:rsid w:val="00AD4F04"/>
    <w:rsid w:val="00AD6927"/>
    <w:rsid w:val="00AE11E8"/>
    <w:rsid w:val="00AE2480"/>
    <w:rsid w:val="00AF3977"/>
    <w:rsid w:val="00AF623F"/>
    <w:rsid w:val="00B00969"/>
    <w:rsid w:val="00B0143B"/>
    <w:rsid w:val="00B025DC"/>
    <w:rsid w:val="00B0378C"/>
    <w:rsid w:val="00B0394A"/>
    <w:rsid w:val="00B03E54"/>
    <w:rsid w:val="00B04340"/>
    <w:rsid w:val="00B07A3B"/>
    <w:rsid w:val="00B13941"/>
    <w:rsid w:val="00B30EC6"/>
    <w:rsid w:val="00B33E59"/>
    <w:rsid w:val="00B340A8"/>
    <w:rsid w:val="00B3428E"/>
    <w:rsid w:val="00B36993"/>
    <w:rsid w:val="00B3752C"/>
    <w:rsid w:val="00B40E12"/>
    <w:rsid w:val="00B435B8"/>
    <w:rsid w:val="00B4499C"/>
    <w:rsid w:val="00B5116D"/>
    <w:rsid w:val="00B60E0A"/>
    <w:rsid w:val="00B6201D"/>
    <w:rsid w:val="00B653B7"/>
    <w:rsid w:val="00B66A14"/>
    <w:rsid w:val="00B716F1"/>
    <w:rsid w:val="00B7250F"/>
    <w:rsid w:val="00B77C95"/>
    <w:rsid w:val="00B77D53"/>
    <w:rsid w:val="00B807E5"/>
    <w:rsid w:val="00B84370"/>
    <w:rsid w:val="00B847A0"/>
    <w:rsid w:val="00B87BC5"/>
    <w:rsid w:val="00B87D12"/>
    <w:rsid w:val="00BA0371"/>
    <w:rsid w:val="00BA2EF5"/>
    <w:rsid w:val="00BB70EE"/>
    <w:rsid w:val="00BC3F28"/>
    <w:rsid w:val="00BC6DA7"/>
    <w:rsid w:val="00BC7E90"/>
    <w:rsid w:val="00BD4346"/>
    <w:rsid w:val="00BE051D"/>
    <w:rsid w:val="00BE756D"/>
    <w:rsid w:val="00BF2674"/>
    <w:rsid w:val="00BF2B34"/>
    <w:rsid w:val="00BF3754"/>
    <w:rsid w:val="00C00F3F"/>
    <w:rsid w:val="00C035C7"/>
    <w:rsid w:val="00C058AE"/>
    <w:rsid w:val="00C119BD"/>
    <w:rsid w:val="00C12062"/>
    <w:rsid w:val="00C2620F"/>
    <w:rsid w:val="00C34F4C"/>
    <w:rsid w:val="00C428F1"/>
    <w:rsid w:val="00C602B2"/>
    <w:rsid w:val="00C70C90"/>
    <w:rsid w:val="00C7374B"/>
    <w:rsid w:val="00C74A12"/>
    <w:rsid w:val="00C766A8"/>
    <w:rsid w:val="00C77C5A"/>
    <w:rsid w:val="00C8109F"/>
    <w:rsid w:val="00C82679"/>
    <w:rsid w:val="00C836F3"/>
    <w:rsid w:val="00C9250E"/>
    <w:rsid w:val="00C96FC6"/>
    <w:rsid w:val="00C97B11"/>
    <w:rsid w:val="00CB039A"/>
    <w:rsid w:val="00CB0B79"/>
    <w:rsid w:val="00CB5DE5"/>
    <w:rsid w:val="00CC0C58"/>
    <w:rsid w:val="00CC1850"/>
    <w:rsid w:val="00CC29BF"/>
    <w:rsid w:val="00CC52BE"/>
    <w:rsid w:val="00CC7568"/>
    <w:rsid w:val="00CD515D"/>
    <w:rsid w:val="00CD63B8"/>
    <w:rsid w:val="00CD7F92"/>
    <w:rsid w:val="00CE0665"/>
    <w:rsid w:val="00CE10F2"/>
    <w:rsid w:val="00CE4904"/>
    <w:rsid w:val="00CE696A"/>
    <w:rsid w:val="00CF2130"/>
    <w:rsid w:val="00CF22F6"/>
    <w:rsid w:val="00CF6830"/>
    <w:rsid w:val="00CF771C"/>
    <w:rsid w:val="00D00EF4"/>
    <w:rsid w:val="00D04A7A"/>
    <w:rsid w:val="00D103FE"/>
    <w:rsid w:val="00D10BFA"/>
    <w:rsid w:val="00D10F00"/>
    <w:rsid w:val="00D13549"/>
    <w:rsid w:val="00D150D8"/>
    <w:rsid w:val="00D2303D"/>
    <w:rsid w:val="00D30007"/>
    <w:rsid w:val="00D300CE"/>
    <w:rsid w:val="00D37C1A"/>
    <w:rsid w:val="00D406D6"/>
    <w:rsid w:val="00D4239E"/>
    <w:rsid w:val="00D45AF7"/>
    <w:rsid w:val="00D466AF"/>
    <w:rsid w:val="00D473BF"/>
    <w:rsid w:val="00D47642"/>
    <w:rsid w:val="00D5169F"/>
    <w:rsid w:val="00D53725"/>
    <w:rsid w:val="00D5518F"/>
    <w:rsid w:val="00D621FA"/>
    <w:rsid w:val="00D6314B"/>
    <w:rsid w:val="00D654B4"/>
    <w:rsid w:val="00D662C7"/>
    <w:rsid w:val="00D712A3"/>
    <w:rsid w:val="00D75084"/>
    <w:rsid w:val="00D75193"/>
    <w:rsid w:val="00D7547B"/>
    <w:rsid w:val="00D80DEB"/>
    <w:rsid w:val="00D871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15A0"/>
    <w:rsid w:val="00DE1B84"/>
    <w:rsid w:val="00DE2554"/>
    <w:rsid w:val="00DE2882"/>
    <w:rsid w:val="00DE46DB"/>
    <w:rsid w:val="00DE66F3"/>
    <w:rsid w:val="00DF0865"/>
    <w:rsid w:val="00DF1693"/>
    <w:rsid w:val="00DF307B"/>
    <w:rsid w:val="00DF4171"/>
    <w:rsid w:val="00DF6EE3"/>
    <w:rsid w:val="00E04EFB"/>
    <w:rsid w:val="00E072C2"/>
    <w:rsid w:val="00E074E5"/>
    <w:rsid w:val="00E24673"/>
    <w:rsid w:val="00E24898"/>
    <w:rsid w:val="00E27EF5"/>
    <w:rsid w:val="00E355EE"/>
    <w:rsid w:val="00E35FB3"/>
    <w:rsid w:val="00E44C46"/>
    <w:rsid w:val="00E55496"/>
    <w:rsid w:val="00E56A78"/>
    <w:rsid w:val="00E65758"/>
    <w:rsid w:val="00E662CA"/>
    <w:rsid w:val="00E8076C"/>
    <w:rsid w:val="00E86E4B"/>
    <w:rsid w:val="00E87DA4"/>
    <w:rsid w:val="00EA15F6"/>
    <w:rsid w:val="00EA20E5"/>
    <w:rsid w:val="00EA2756"/>
    <w:rsid w:val="00EA341C"/>
    <w:rsid w:val="00EA4B94"/>
    <w:rsid w:val="00EA60D4"/>
    <w:rsid w:val="00EC098C"/>
    <w:rsid w:val="00EC3C46"/>
    <w:rsid w:val="00EC509C"/>
    <w:rsid w:val="00EC69FF"/>
    <w:rsid w:val="00ED00F1"/>
    <w:rsid w:val="00ED23F4"/>
    <w:rsid w:val="00ED2FBA"/>
    <w:rsid w:val="00ED592D"/>
    <w:rsid w:val="00ED6438"/>
    <w:rsid w:val="00EE00CF"/>
    <w:rsid w:val="00EE1E2F"/>
    <w:rsid w:val="00EE2CAC"/>
    <w:rsid w:val="00EE39ED"/>
    <w:rsid w:val="00EE4460"/>
    <w:rsid w:val="00EE6470"/>
    <w:rsid w:val="00EF286B"/>
    <w:rsid w:val="00EF4E2B"/>
    <w:rsid w:val="00F012C7"/>
    <w:rsid w:val="00F0293A"/>
    <w:rsid w:val="00F045D1"/>
    <w:rsid w:val="00F04E9E"/>
    <w:rsid w:val="00F07178"/>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66189"/>
    <w:rsid w:val="00F728FB"/>
    <w:rsid w:val="00F72C1D"/>
    <w:rsid w:val="00F734E7"/>
    <w:rsid w:val="00F7561F"/>
    <w:rsid w:val="00F76A1C"/>
    <w:rsid w:val="00F80FD0"/>
    <w:rsid w:val="00F8149F"/>
    <w:rsid w:val="00F83448"/>
    <w:rsid w:val="00F917CF"/>
    <w:rsid w:val="00F95E8D"/>
    <w:rsid w:val="00FA1A9D"/>
    <w:rsid w:val="00FA532D"/>
    <w:rsid w:val="00FA7A79"/>
    <w:rsid w:val="00FA7D51"/>
    <w:rsid w:val="00FB4B0A"/>
    <w:rsid w:val="00FC48FC"/>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22659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22659A"/>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2265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8058">
      <w:bodyDiv w:val="1"/>
      <w:marLeft w:val="0"/>
      <w:marRight w:val="0"/>
      <w:marTop w:val="0"/>
      <w:marBottom w:val="0"/>
      <w:divBdr>
        <w:top w:val="none" w:sz="0" w:space="0" w:color="auto"/>
        <w:left w:val="none" w:sz="0" w:space="0" w:color="auto"/>
        <w:bottom w:val="none" w:sz="0" w:space="0" w:color="auto"/>
        <w:right w:val="none" w:sz="0" w:space="0" w:color="auto"/>
      </w:divBdr>
    </w:div>
    <w:div w:id="8808452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7564706">
      <w:bodyDiv w:val="1"/>
      <w:marLeft w:val="0"/>
      <w:marRight w:val="0"/>
      <w:marTop w:val="0"/>
      <w:marBottom w:val="0"/>
      <w:divBdr>
        <w:top w:val="none" w:sz="0" w:space="0" w:color="auto"/>
        <w:left w:val="none" w:sz="0" w:space="0" w:color="auto"/>
        <w:bottom w:val="none" w:sz="0" w:space="0" w:color="auto"/>
        <w:right w:val="none" w:sz="0" w:space="0" w:color="auto"/>
      </w:divBdr>
    </w:div>
    <w:div w:id="44585763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247076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21152558">
      <w:bodyDiv w:val="1"/>
      <w:marLeft w:val="0"/>
      <w:marRight w:val="0"/>
      <w:marTop w:val="0"/>
      <w:marBottom w:val="0"/>
      <w:divBdr>
        <w:top w:val="none" w:sz="0" w:space="0" w:color="auto"/>
        <w:left w:val="none" w:sz="0" w:space="0" w:color="auto"/>
        <w:bottom w:val="none" w:sz="0" w:space="0" w:color="auto"/>
        <w:right w:val="none" w:sz="0" w:space="0" w:color="auto"/>
      </w:divBdr>
    </w:div>
    <w:div w:id="140313727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62076362">
      <w:bodyDiv w:val="1"/>
      <w:marLeft w:val="0"/>
      <w:marRight w:val="0"/>
      <w:marTop w:val="0"/>
      <w:marBottom w:val="0"/>
      <w:divBdr>
        <w:top w:val="none" w:sz="0" w:space="0" w:color="auto"/>
        <w:left w:val="none" w:sz="0" w:space="0" w:color="auto"/>
        <w:bottom w:val="none" w:sz="0" w:space="0" w:color="auto"/>
        <w:right w:val="none" w:sz="0" w:space="0" w:color="auto"/>
      </w:divBdr>
    </w:div>
    <w:div w:id="175127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collagenase?utm_source=chatgpt.com" TargetMode="External"/><Relationship Id="rId18" Type="http://schemas.openxmlformats.org/officeDocument/2006/relationships/hyperlink" Target="https://www.howtopronounce.com/collagenase?utm_source=chatgpt.com" TargetMode="External"/><Relationship Id="rId26" Type="http://schemas.openxmlformats.org/officeDocument/2006/relationships/hyperlink" Target="https://dictionary.cambridge.org/us/pronunciation/english/metaphase?utm_source=chatgpt.com" TargetMode="External"/><Relationship Id="rId3" Type="http://schemas.openxmlformats.org/officeDocument/2006/relationships/settings" Target="settings.xml"/><Relationship Id="rId21" Type="http://schemas.openxmlformats.org/officeDocument/2006/relationships/hyperlink" Target="https://howtosayguide.com/how-to-say-granulosa/?utm_source=chatgpt.com" TargetMode="External"/><Relationship Id="rId34" Type="http://schemas.openxmlformats.org/officeDocument/2006/relationships/fontTable" Target="fontTable.xml"/><Relationship Id="rId7" Type="http://schemas.openxmlformats.org/officeDocument/2006/relationships/hyperlink" Target="https://review.jove.com/account/file-uploader?src=20674778" TargetMode="External"/><Relationship Id="rId12" Type="http://schemas.openxmlformats.org/officeDocument/2006/relationships/hyperlink" Target="https://dictionary.cambridge.org/us/pronunciation/english/pipette?utm_source=chatgpt.com" TargetMode="External"/><Relationship Id="rId17" Type="http://schemas.openxmlformats.org/officeDocument/2006/relationships/hyperlink" Target="https://www.merriam-webster.com/dictionary/vitrifaction" TargetMode="External"/><Relationship Id="rId25" Type="http://schemas.openxmlformats.org/officeDocument/2006/relationships/hyperlink" Target="https://www.merriam-webster.com/dictionary/antrum?utm_source=chatgpt.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erriam-webster.com/medical/hyaluronate?utm_source=chatgpt.com" TargetMode="External"/><Relationship Id="rId20" Type="http://schemas.openxmlformats.org/officeDocument/2006/relationships/hyperlink" Target="https://www.youtube.com/watch?v=ngB8ORRDCGA&amp;utm_source=chatgpt.com" TargetMode="External"/><Relationship Id="rId29" Type="http://schemas.openxmlformats.org/officeDocument/2006/relationships/hyperlink" Target="https://www.merriam-webster.com/dictionary/laminar?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collagenase" TargetMode="External"/><Relationship Id="rId24" Type="http://schemas.openxmlformats.org/officeDocument/2006/relationships/hyperlink" Target="https://science101.biz/research/guide-to-pronouncing-oocyte-correctly-oh-oh-sight/?utm_source=chatgpt.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buhSxWysSYU&amp;utm_source=chatgpt.com" TargetMode="External"/><Relationship Id="rId23" Type="http://schemas.openxmlformats.org/officeDocument/2006/relationships/hyperlink" Target="https://dictionary.cambridge.org/pronunciation/english/oocyte?utm_source=chatgpt.com" TargetMode="External"/><Relationship Id="rId28" Type="http://schemas.openxmlformats.org/officeDocument/2006/relationships/hyperlink" Target="https://dictionary.cambridge.org/pronunciation/english/laminar?utm_source=chatgpt.com" TargetMode="External"/><Relationship Id="rId10" Type="http://schemas.openxmlformats.org/officeDocument/2006/relationships/hyperlink" Target="https://www.merriam-webster.com/dictionary/pipette?utm_source=chatgpt.com" TargetMode="External"/><Relationship Id="rId19" Type="http://schemas.openxmlformats.org/officeDocument/2006/relationships/hyperlink" Target="https://www.merriam-webster.com/dictionary/vitrifaction?utm_source=chatgpt.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gF2Ppvbo2nQ&amp;utm_source=chatgpt.com" TargetMode="External"/><Relationship Id="rId14" Type="http://schemas.openxmlformats.org/officeDocument/2006/relationships/hyperlink" Target="https://www.merriam-webster.com/dictionary/hyaluronate" TargetMode="External"/><Relationship Id="rId22" Type="http://schemas.openxmlformats.org/officeDocument/2006/relationships/hyperlink" Target="https://www.merriam-webster.com/dictionary/oocyte?utm_source=chatgpt.com" TargetMode="External"/><Relationship Id="rId27" Type="http://schemas.openxmlformats.org/officeDocument/2006/relationships/hyperlink" Target="https://www.youtube.com/watch?v=UJvVfe9ippc&amp;utm_source=chatgpt.com" TargetMode="External"/><Relationship Id="rId30" Type="http://schemas.openxmlformats.org/officeDocument/2006/relationships/hyperlink" Target="https://www.merriam-webster.com/dictionary/cryoprotectant?utm_source=chatgpt.com" TargetMode="External"/><Relationship Id="rId35" Type="http://schemas.openxmlformats.org/officeDocument/2006/relationships/theme" Target="theme/theme1.xml"/><Relationship Id="rId8" Type="http://schemas.openxmlformats.org/officeDocument/2006/relationships/hyperlink" Target="https://www.merriam-webster.com/dictionary/pipet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3242</Words>
  <Characters>18092</Characters>
  <Application>Microsoft Office Word</Application>
  <DocSecurity>0</DocSecurity>
  <Lines>431</Lines>
  <Paragraphs>167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21245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cp:lastPrinted>2025-07-21T04:58:00Z</cp:lastPrinted>
  <dcterms:created xsi:type="dcterms:W3CDTF">2025-07-21T04:58:00Z</dcterms:created>
  <dcterms:modified xsi:type="dcterms:W3CDTF">2025-07-21T05:00:00Z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