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8055D2" w14:textId="3DB9CA8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C1248B">
        <w:rPr>
          <w:rFonts w:eastAsia="Times New Roman" w:cstheme="minorHAnsi"/>
          <w:b/>
        </w:rPr>
        <w:t>67770</w:t>
      </w:r>
    </w:p>
    <w:p w14:paraId="2F6924E5" w14:textId="4BF20E1A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C1248B">
        <w:rPr>
          <w:rFonts w:eastAsia="Times New Roman" w:cstheme="minorHAnsi"/>
          <w:b/>
        </w:rPr>
        <w:t>Nilesh Kolhe</w:t>
      </w:r>
    </w:p>
    <w:p w14:paraId="6FB9233B" w14:textId="2170376C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C1248B" w:rsidRPr="009A5BD7">
          <w:rPr>
            <w:rStyle w:val="Hyperlink"/>
            <w:rFonts w:eastAsia="Times New Roman" w:cstheme="minorHAnsi"/>
            <w:b/>
          </w:rPr>
          <w:t>https://review.jove.com/account/file-uploader?src=20669898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4211A8A" w14:textId="77777777" w:rsidR="00C1248B" w:rsidRPr="00C1248B" w:rsidRDefault="004E0C5A" w:rsidP="00C1248B">
      <w:pPr>
        <w:rPr>
          <w:rFonts w:eastAsiaTheme="minorEastAsia"/>
          <w:b/>
          <w:sz w:val="32"/>
          <w:szCs w:val="32"/>
          <w:lang w:eastAsia="zh-CN"/>
        </w:rPr>
      </w:pPr>
      <w:r w:rsidRPr="00C1248B">
        <w:rPr>
          <w:rFonts w:eastAsia="Times New Roman" w:cstheme="minorHAnsi"/>
          <w:b/>
          <w:sz w:val="32"/>
          <w:szCs w:val="32"/>
        </w:rPr>
        <w:t xml:space="preserve">Title: </w:t>
      </w:r>
      <w:bookmarkStart w:id="0" w:name="OLE_LINK70"/>
      <w:bookmarkStart w:id="1" w:name="OLE_LINK58"/>
      <w:r w:rsidR="00C1248B" w:rsidRPr="00C1248B">
        <w:rPr>
          <w:b/>
          <w:sz w:val="32"/>
          <w:szCs w:val="32"/>
        </w:rPr>
        <w:t>Polar Histogram Visualization</w:t>
      </w:r>
      <w:bookmarkEnd w:id="0"/>
      <w:r w:rsidR="00C1248B" w:rsidRPr="00C1248B">
        <w:rPr>
          <w:b/>
          <w:sz w:val="32"/>
          <w:szCs w:val="32"/>
        </w:rPr>
        <w:t xml:space="preserve"> of Acute Stress Disorder Scale Scores for Comprehensive Clinical Assessment</w:t>
      </w:r>
    </w:p>
    <w:bookmarkEnd w:id="1"/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08CB7A84" w14:textId="7D47D247" w:rsidR="004C6ED2" w:rsidRPr="00A9138F" w:rsidRDefault="00F8149F" w:rsidP="004C6ED2">
      <w:pPr>
        <w:spacing w:before="240"/>
        <w:contextualSpacing/>
        <w:rPr>
          <w:rFonts w:eastAsiaTheme="minorEastAsia" w:cs="Calibri"/>
          <w:b/>
          <w:bCs/>
          <w:color w:val="000000"/>
        </w:rPr>
      </w:pPr>
      <w:r>
        <w:rPr>
          <w:rFonts w:asciiTheme="majorHAnsi" w:eastAsiaTheme="minorEastAsia" w:hAnsiTheme="majorHAnsi" w:cstheme="majorHAnsi"/>
          <w:b/>
          <w:bCs/>
          <w:color w:val="000000"/>
        </w:rPr>
        <w:t>Landing Page</w:t>
      </w:r>
      <w:r w:rsidR="004C6ED2" w:rsidRPr="00A9138F">
        <w:rPr>
          <w:rFonts w:asciiTheme="majorHAnsi" w:eastAsiaTheme="minorEastAsia" w:hAnsiTheme="majorHAnsi" w:cstheme="majorHAnsi"/>
          <w:b/>
          <w:bCs/>
          <w:color w:val="000000"/>
        </w:rPr>
        <w:t xml:space="preserve"> Title</w:t>
      </w:r>
      <w:r>
        <w:rPr>
          <w:rFonts w:asciiTheme="majorHAnsi" w:eastAsiaTheme="minorEastAsia" w:hAnsiTheme="majorHAnsi" w:cstheme="majorHAnsi"/>
          <w:b/>
          <w:bCs/>
          <w:color w:val="000000"/>
        </w:rPr>
        <w:t xml:space="preserve"> (not for video use)</w:t>
      </w:r>
      <w:r w:rsidR="004C6ED2" w:rsidRPr="00A9138F">
        <w:rPr>
          <w:rFonts w:eastAsiaTheme="minorEastAsia" w:cs="Calibri"/>
          <w:b/>
          <w:bCs/>
          <w:color w:val="000000"/>
        </w:rPr>
        <w:t xml:space="preserve">: </w:t>
      </w:r>
      <w:r w:rsidR="0084625F" w:rsidRPr="00FC005F">
        <w:rPr>
          <w:rFonts w:cstheme="minorHAnsi"/>
          <w:b/>
          <w:bCs/>
          <w:color w:val="0D0D0D"/>
          <w:shd w:val="clear" w:color="auto" w:fill="FFFFFF"/>
        </w:rPr>
        <w:t>Novel Polar Histogram for Enhanced ASDS Analysis in Elderly ICU Caregivers</w:t>
      </w:r>
    </w:p>
    <w:p w14:paraId="0127C0B2" w14:textId="77777777" w:rsidR="004C6ED2" w:rsidRDefault="004C6ED2" w:rsidP="004C6ED2">
      <w:pPr>
        <w:outlineLvl w:val="0"/>
        <w:rPr>
          <w:rFonts w:cstheme="minorHAnsi"/>
          <w:b/>
        </w:rPr>
      </w:pPr>
    </w:p>
    <w:p w14:paraId="6D181C9E" w14:textId="7FADF604" w:rsidR="004C6ED2" w:rsidRPr="00B07A3B" w:rsidRDefault="00000000" w:rsidP="004C6ED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cstheme="minorHAnsi"/>
          <w:color w:val="000000"/>
        </w:rPr>
      </w:pPr>
      <w:sdt>
        <w:sdtPr>
          <w:rPr>
            <w:rFonts w:cstheme="minorHAnsi"/>
            <w:color w:val="000000"/>
            <w:shd w:val="clear" w:color="auto" w:fill="FFFF00"/>
          </w:rPr>
          <w:id w:val="1383595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1BFD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C6ED2" w:rsidRPr="00B07A3B">
        <w:rPr>
          <w:rFonts w:cstheme="minorHAnsi"/>
          <w:color w:val="000000"/>
        </w:rPr>
        <w:t xml:space="preserve">   </w:t>
      </w:r>
      <w:r w:rsidR="004C6ED2">
        <w:rPr>
          <w:rFonts w:cstheme="minorHAnsi"/>
          <w:color w:val="000000"/>
        </w:rPr>
        <w:t xml:space="preserve">The </w:t>
      </w:r>
      <w:r w:rsidR="00F8149F">
        <w:rPr>
          <w:rFonts w:cstheme="minorHAnsi"/>
          <w:color w:val="000000"/>
        </w:rPr>
        <w:t xml:space="preserve">Landing Page </w:t>
      </w:r>
      <w:r w:rsidR="004C6ED2">
        <w:rPr>
          <w:rFonts w:cstheme="minorHAnsi"/>
          <w:color w:val="000000"/>
        </w:rPr>
        <w:t>Title is correct</w:t>
      </w:r>
      <w:r w:rsidR="004C6ED2" w:rsidRPr="005925C3">
        <w:rPr>
          <w:rFonts w:cstheme="minorHAnsi"/>
          <w:color w:val="000000"/>
        </w:rPr>
        <w:t>.</w:t>
      </w:r>
      <w:r w:rsidR="00E27EF5" w:rsidRPr="005925C3">
        <w:t xml:space="preserve"> </w:t>
      </w:r>
      <w:r w:rsidR="00E27EF5" w:rsidRPr="005925C3">
        <w:rPr>
          <w:rFonts w:cstheme="minorHAnsi"/>
          <w:color w:val="000000"/>
        </w:rPr>
        <w:t>(Character limit with spaces: 80)</w:t>
      </w:r>
    </w:p>
    <w:p w14:paraId="3251D7AB" w14:textId="77777777" w:rsidR="004C6ED2" w:rsidRPr="00B07A3B" w:rsidRDefault="004C6ED2" w:rsidP="004E0C5A">
      <w:pPr>
        <w:outlineLvl w:val="0"/>
        <w:rPr>
          <w:rFonts w:eastAsia="Times New Roman" w:cstheme="minorHAnsi"/>
          <w:b/>
        </w:rPr>
      </w:pPr>
    </w:p>
    <w:p w14:paraId="765FA0B0" w14:textId="70D0B30C" w:rsidR="006570B1" w:rsidRPr="009F2C38" w:rsidRDefault="00EC3C46" w:rsidP="006570B1">
      <w:pPr>
        <w:rPr>
          <w:sz w:val="28"/>
          <w:szCs w:val="28"/>
          <w:lang w:eastAsia="zh-CN"/>
        </w:rPr>
      </w:pPr>
      <w:r w:rsidRPr="006570B1">
        <w:rPr>
          <w:rFonts w:eastAsia="Times New Roman" w:cstheme="minorHAnsi"/>
          <w:b/>
          <w:sz w:val="28"/>
          <w:szCs w:val="28"/>
        </w:rPr>
        <w:t xml:space="preserve">Authors and Affiliations: </w:t>
      </w:r>
      <w:bookmarkStart w:id="2" w:name="OLE_LINK64"/>
      <w:r w:rsidR="009F2C38" w:rsidRPr="009F2C38">
        <w:rPr>
          <w:rFonts w:eastAsiaTheme="minorEastAsia"/>
          <w:sz w:val="28"/>
          <w:szCs w:val="28"/>
          <w:lang w:eastAsia="zh-CN"/>
        </w:rPr>
        <w:t>Xinyuan Li</w:t>
      </w:r>
      <w:bookmarkEnd w:id="2"/>
      <w:r w:rsidR="009F2C38" w:rsidRPr="009F2C38">
        <w:rPr>
          <w:rFonts w:eastAsiaTheme="minorEastAsia"/>
          <w:sz w:val="28"/>
          <w:szCs w:val="28"/>
          <w:vertAlign w:val="superscript"/>
          <w:lang w:eastAsia="zh-CN"/>
        </w:rPr>
        <w:t>1,2,3</w:t>
      </w:r>
      <w:r w:rsidR="009F2C38" w:rsidRPr="009F2C38">
        <w:rPr>
          <w:rFonts w:eastAsiaTheme="minorEastAsia"/>
          <w:sz w:val="28"/>
          <w:szCs w:val="28"/>
          <w:lang w:eastAsia="zh-CN"/>
        </w:rPr>
        <w:t xml:space="preserve">, </w:t>
      </w:r>
      <w:bookmarkStart w:id="3" w:name="OLE_LINK16"/>
      <w:r w:rsidR="009F2C38" w:rsidRPr="009F2C38">
        <w:rPr>
          <w:rFonts w:eastAsiaTheme="minorEastAsia"/>
          <w:sz w:val="28"/>
          <w:szCs w:val="28"/>
          <w:lang w:eastAsia="zh-CN"/>
        </w:rPr>
        <w:t>Nan Guo</w:t>
      </w:r>
      <w:bookmarkEnd w:id="3"/>
      <w:r w:rsidR="009F2C38" w:rsidRPr="009F2C38">
        <w:rPr>
          <w:rFonts w:eastAsiaTheme="minorEastAsia"/>
          <w:sz w:val="28"/>
          <w:szCs w:val="28"/>
          <w:vertAlign w:val="superscript"/>
          <w:lang w:eastAsia="zh-CN"/>
        </w:rPr>
        <w:t>3</w:t>
      </w:r>
      <w:r w:rsidR="009F2C38" w:rsidRPr="009F2C38">
        <w:rPr>
          <w:rFonts w:eastAsiaTheme="minorEastAsia"/>
          <w:sz w:val="28"/>
          <w:szCs w:val="28"/>
          <w:lang w:eastAsia="zh-CN"/>
        </w:rPr>
        <w:t xml:space="preserve">, </w:t>
      </w:r>
      <w:bookmarkStart w:id="4" w:name="OLE_LINK20"/>
      <w:proofErr w:type="spellStart"/>
      <w:r w:rsidR="009F2C38" w:rsidRPr="009F2C38">
        <w:rPr>
          <w:rFonts w:eastAsiaTheme="minorEastAsia"/>
          <w:sz w:val="28"/>
          <w:szCs w:val="28"/>
          <w:lang w:eastAsia="zh-CN"/>
        </w:rPr>
        <w:t>Jingwen</w:t>
      </w:r>
      <w:proofErr w:type="spellEnd"/>
      <w:r w:rsidR="009F2C38" w:rsidRPr="009F2C38">
        <w:rPr>
          <w:rFonts w:eastAsiaTheme="minorEastAsia"/>
          <w:sz w:val="28"/>
          <w:szCs w:val="28"/>
          <w:lang w:eastAsia="zh-CN"/>
        </w:rPr>
        <w:t xml:space="preserve"> </w:t>
      </w:r>
      <w:bookmarkStart w:id="5" w:name="OLE_LINK24"/>
      <w:bookmarkEnd w:id="4"/>
      <w:r w:rsidR="009F2C38" w:rsidRPr="009F2C38">
        <w:rPr>
          <w:rFonts w:eastAsiaTheme="minorEastAsia"/>
          <w:sz w:val="28"/>
          <w:szCs w:val="28"/>
          <w:lang w:eastAsia="zh-CN"/>
        </w:rPr>
        <w:t>Xue</w:t>
      </w:r>
      <w:bookmarkEnd w:id="5"/>
      <w:r w:rsidR="009F2C38" w:rsidRPr="009F2C38">
        <w:rPr>
          <w:rFonts w:eastAsiaTheme="minorEastAsia"/>
          <w:sz w:val="28"/>
          <w:szCs w:val="28"/>
          <w:vertAlign w:val="superscript"/>
          <w:lang w:eastAsia="zh-CN"/>
        </w:rPr>
        <w:t>3</w:t>
      </w:r>
      <w:r w:rsidR="009F2C38" w:rsidRPr="009F2C38">
        <w:rPr>
          <w:rFonts w:eastAsiaTheme="minorEastAsia"/>
          <w:sz w:val="28"/>
          <w:szCs w:val="28"/>
          <w:lang w:eastAsia="zh-CN"/>
        </w:rPr>
        <w:t xml:space="preserve">, </w:t>
      </w:r>
      <w:proofErr w:type="spellStart"/>
      <w:r w:rsidR="009F2C38" w:rsidRPr="009F2C38">
        <w:rPr>
          <w:rFonts w:eastAsiaTheme="minorEastAsia"/>
          <w:sz w:val="28"/>
          <w:szCs w:val="28"/>
          <w:lang w:eastAsia="zh-CN"/>
        </w:rPr>
        <w:t>Fangliang</w:t>
      </w:r>
      <w:proofErr w:type="spellEnd"/>
      <w:r w:rsidR="009F2C38" w:rsidRPr="009F2C38">
        <w:rPr>
          <w:rFonts w:eastAsiaTheme="minorEastAsia"/>
          <w:sz w:val="28"/>
          <w:szCs w:val="28"/>
          <w:lang w:eastAsia="zh-CN"/>
        </w:rPr>
        <w:t xml:space="preserve"> Xing</w:t>
      </w:r>
      <w:r w:rsidR="009F2C38" w:rsidRPr="009F2C38">
        <w:rPr>
          <w:rFonts w:eastAsiaTheme="minorEastAsia"/>
          <w:sz w:val="28"/>
          <w:szCs w:val="28"/>
          <w:vertAlign w:val="superscript"/>
          <w:lang w:eastAsia="zh-CN"/>
        </w:rPr>
        <w:t>4</w:t>
      </w:r>
      <w:r w:rsidR="009F2C38" w:rsidRPr="009F2C38">
        <w:rPr>
          <w:rFonts w:eastAsiaTheme="minorEastAsia"/>
          <w:sz w:val="28"/>
          <w:szCs w:val="28"/>
          <w:lang w:eastAsia="zh-CN"/>
        </w:rPr>
        <w:t xml:space="preserve">, </w:t>
      </w:r>
      <w:bookmarkStart w:id="6" w:name="OLE_LINK34"/>
      <w:proofErr w:type="spellStart"/>
      <w:r w:rsidR="009F2C38" w:rsidRPr="009F2C38">
        <w:rPr>
          <w:rFonts w:eastAsiaTheme="minorEastAsia"/>
          <w:sz w:val="28"/>
          <w:szCs w:val="28"/>
          <w:lang w:eastAsia="zh-CN"/>
        </w:rPr>
        <w:t>Zhengkui</w:t>
      </w:r>
      <w:proofErr w:type="spellEnd"/>
      <w:r w:rsidR="009F2C38" w:rsidRPr="009F2C38">
        <w:rPr>
          <w:rFonts w:eastAsiaTheme="minorEastAsia"/>
          <w:sz w:val="28"/>
          <w:szCs w:val="28"/>
          <w:lang w:eastAsia="zh-CN"/>
        </w:rPr>
        <w:t xml:space="preserve"> Liu</w:t>
      </w:r>
      <w:bookmarkEnd w:id="6"/>
      <w:r w:rsidR="009F2C38" w:rsidRPr="009F2C38">
        <w:rPr>
          <w:rFonts w:eastAsiaTheme="minorEastAsia"/>
          <w:sz w:val="28"/>
          <w:szCs w:val="28"/>
          <w:vertAlign w:val="superscript"/>
          <w:lang w:eastAsia="zh-CN"/>
        </w:rPr>
        <w:t xml:space="preserve">1,2 </w:t>
      </w:r>
    </w:p>
    <w:p w14:paraId="4DA4665D" w14:textId="77777777" w:rsidR="006570B1" w:rsidRPr="006570B1" w:rsidRDefault="006570B1" w:rsidP="006570B1">
      <w:pPr>
        <w:rPr>
          <w:rFonts w:eastAsiaTheme="minorEastAsia"/>
          <w:sz w:val="28"/>
          <w:szCs w:val="28"/>
          <w:lang w:eastAsia="zh-CN"/>
        </w:rPr>
      </w:pPr>
    </w:p>
    <w:p w14:paraId="79AFB524" w14:textId="77777777" w:rsidR="00841BFD" w:rsidRPr="00E32A4D" w:rsidRDefault="00841BFD" w:rsidP="00841BFD">
      <w:pPr>
        <w:rPr>
          <w:rFonts w:eastAsiaTheme="minorEastAsia"/>
          <w:lang w:eastAsia="zh-CN"/>
        </w:rPr>
      </w:pPr>
      <w:bookmarkStart w:id="7" w:name="OLE_LINK51"/>
      <w:r>
        <w:rPr>
          <w:rFonts w:eastAsiaTheme="minorEastAsia" w:hint="eastAsia"/>
          <w:vertAlign w:val="superscript"/>
          <w:lang w:eastAsia="zh-CN"/>
        </w:rPr>
        <w:t>1</w:t>
      </w:r>
      <w:r w:rsidRPr="00E32A4D">
        <w:rPr>
          <w:rFonts w:eastAsiaTheme="minorEastAsia"/>
          <w:lang w:eastAsia="zh-CN"/>
        </w:rPr>
        <w:t xml:space="preserve">CAS Key Laboratory of Mental Health, Institute of Psychology, Chinese Academy of Sciences, Beijing, China </w:t>
      </w:r>
    </w:p>
    <w:bookmarkEnd w:id="7"/>
    <w:p w14:paraId="64C52980" w14:textId="77777777" w:rsidR="00841BFD" w:rsidRDefault="00841BFD" w:rsidP="00841BFD">
      <w:pPr>
        <w:rPr>
          <w:rFonts w:eastAsiaTheme="minorEastAsia"/>
          <w:lang w:eastAsia="zh-CN"/>
        </w:rPr>
      </w:pPr>
      <w:r>
        <w:rPr>
          <w:rFonts w:eastAsiaTheme="minorEastAsia" w:hint="eastAsia"/>
          <w:vertAlign w:val="superscript"/>
          <w:lang w:eastAsia="zh-CN"/>
        </w:rPr>
        <w:t>2</w:t>
      </w:r>
      <w:r w:rsidRPr="00E32A4D">
        <w:rPr>
          <w:rFonts w:eastAsiaTheme="minorEastAsia"/>
          <w:lang w:eastAsia="zh-CN"/>
        </w:rPr>
        <w:t>Department of Psychology, University of Chinese Academy of Sciences, Beijing, China</w:t>
      </w:r>
    </w:p>
    <w:p w14:paraId="7AD6046A" w14:textId="77777777" w:rsidR="00841BFD" w:rsidRPr="00E32A4D" w:rsidRDefault="00841BFD" w:rsidP="00841BFD">
      <w:pPr>
        <w:rPr>
          <w:lang w:eastAsia="zh-CN"/>
        </w:rPr>
      </w:pPr>
      <w:bookmarkStart w:id="8" w:name="OLE_LINK2"/>
      <w:bookmarkStart w:id="9" w:name="OLE_LINK17"/>
      <w:bookmarkStart w:id="10" w:name="OLE_LINK9"/>
      <w:r>
        <w:rPr>
          <w:rFonts w:eastAsiaTheme="minorEastAsia" w:hint="eastAsia"/>
          <w:vertAlign w:val="superscript"/>
          <w:lang w:eastAsia="zh-CN"/>
        </w:rPr>
        <w:t>3</w:t>
      </w:r>
      <w:r w:rsidRPr="00E32A4D">
        <w:rPr>
          <w:lang w:eastAsia="zh-CN"/>
        </w:rPr>
        <w:t xml:space="preserve">Intensive Care Medicine Department, </w:t>
      </w:r>
      <w:bookmarkStart w:id="11" w:name="OLE_LINK4"/>
      <w:proofErr w:type="spellStart"/>
      <w:r w:rsidRPr="00E32A4D">
        <w:rPr>
          <w:lang w:eastAsia="zh-CN"/>
        </w:rPr>
        <w:t>Dongzhimen</w:t>
      </w:r>
      <w:proofErr w:type="spellEnd"/>
      <w:r w:rsidRPr="00E32A4D">
        <w:rPr>
          <w:lang w:eastAsia="zh-CN"/>
        </w:rPr>
        <w:t xml:space="preserve"> Hospital</w:t>
      </w:r>
      <w:bookmarkEnd w:id="11"/>
      <w:r w:rsidRPr="00E32A4D">
        <w:rPr>
          <w:lang w:eastAsia="zh-CN"/>
        </w:rPr>
        <w:t>, Beijing University of Chinese Medicine, Beijing, China</w:t>
      </w:r>
      <w:bookmarkEnd w:id="8"/>
      <w:bookmarkEnd w:id="9"/>
    </w:p>
    <w:bookmarkEnd w:id="10"/>
    <w:p w14:paraId="7F744C71" w14:textId="77777777" w:rsidR="00841BFD" w:rsidRPr="00E32A4D" w:rsidRDefault="00841BFD" w:rsidP="00841BFD">
      <w:pPr>
        <w:rPr>
          <w:rFonts w:eastAsiaTheme="minorEastAsia"/>
          <w:lang w:eastAsia="zh-CN"/>
        </w:rPr>
      </w:pPr>
      <w:r w:rsidRPr="00E32A4D">
        <w:rPr>
          <w:rFonts w:eastAsiaTheme="minorEastAsia"/>
          <w:vertAlign w:val="superscript"/>
          <w:lang w:eastAsia="zh-CN"/>
        </w:rPr>
        <w:t>4</w:t>
      </w:r>
      <w:r w:rsidRPr="00E32A4D">
        <w:rPr>
          <w:lang w:eastAsia="zh-CN"/>
        </w:rPr>
        <w:t>Beijing Intelligent Entropy Science&amp; Technology Co Ltd., Beijing, China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2E9FC821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F2C3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☒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29EF7883" w14:textId="7FCF66F4" w:rsidR="005353E1" w:rsidRPr="00E32A4D" w:rsidRDefault="005353E1" w:rsidP="005353E1">
      <w:pPr>
        <w:rPr>
          <w:lang w:eastAsia="zh-CN"/>
        </w:rPr>
      </w:pPr>
      <w:bookmarkStart w:id="12" w:name="_Hlk25233958"/>
      <w:proofErr w:type="spellStart"/>
      <w:r w:rsidRPr="00E32A4D">
        <w:rPr>
          <w:lang w:eastAsia="zh-CN"/>
        </w:rPr>
        <w:t>Zhengkui</w:t>
      </w:r>
      <w:proofErr w:type="spellEnd"/>
      <w:r w:rsidRPr="00E32A4D">
        <w:rPr>
          <w:lang w:eastAsia="zh-CN"/>
        </w:rPr>
        <w:t xml:space="preserve"> Liu</w:t>
      </w:r>
      <w:r w:rsidRPr="00E32A4D">
        <w:rPr>
          <w:lang w:eastAsia="zh-CN"/>
        </w:rPr>
        <w:tab/>
      </w:r>
      <w:bookmarkStart w:id="13" w:name="OLE_LINK37"/>
      <w:r w:rsidRPr="00E32A4D">
        <w:rPr>
          <w:rFonts w:eastAsiaTheme="minorEastAsia"/>
          <w:lang w:eastAsia="zh-CN"/>
        </w:rPr>
        <w:t>liuzk@psychac.cn</w:t>
      </w:r>
      <w:bookmarkEnd w:id="13"/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12"/>
    <w:p w14:paraId="67944EBB" w14:textId="77777777" w:rsidR="005353E1" w:rsidRPr="00E32A4D" w:rsidRDefault="005353E1" w:rsidP="005353E1">
      <w:pPr>
        <w:rPr>
          <w:lang w:eastAsia="zh-CN"/>
        </w:rPr>
      </w:pPr>
      <w:r w:rsidRPr="00E32A4D">
        <w:rPr>
          <w:rFonts w:eastAsiaTheme="minorEastAsia"/>
          <w:lang w:eastAsia="zh-CN"/>
        </w:rPr>
        <w:t>liuzk@psychac.cn</w:t>
      </w:r>
    </w:p>
    <w:p w14:paraId="2889B3F6" w14:textId="73683F6D" w:rsidR="005353E1" w:rsidRPr="00E32A4D" w:rsidRDefault="005353E1" w:rsidP="005353E1">
      <w:pPr>
        <w:rPr>
          <w:rFonts w:eastAsiaTheme="minorEastAsia"/>
          <w:lang w:eastAsia="zh-CN"/>
        </w:rPr>
      </w:pPr>
      <w:bookmarkStart w:id="14" w:name="OLE_LINK8"/>
      <w:r w:rsidRPr="00E32A4D">
        <w:t>xinyuanhappy0219@163.com</w:t>
      </w:r>
      <w:bookmarkEnd w:id="14"/>
    </w:p>
    <w:p w14:paraId="45C9B2F8" w14:textId="01562C71" w:rsidR="005353E1" w:rsidRPr="00E32A4D" w:rsidRDefault="005353E1" w:rsidP="005353E1">
      <w:pPr>
        <w:rPr>
          <w:lang w:eastAsia="zh-CN"/>
        </w:rPr>
      </w:pPr>
      <w:bookmarkStart w:id="15" w:name="OLE_LINK19"/>
      <w:r w:rsidRPr="00E32A4D">
        <w:t>Brandy396</w:t>
      </w:r>
      <w:r w:rsidRPr="00E32A4D">
        <w:rPr>
          <w:lang w:eastAsia="zh-CN"/>
        </w:rPr>
        <w:t>@163.com</w:t>
      </w:r>
      <w:bookmarkEnd w:id="15"/>
    </w:p>
    <w:p w14:paraId="65E39C53" w14:textId="61F397A2" w:rsidR="005353E1" w:rsidRPr="00E32A4D" w:rsidRDefault="005353E1" w:rsidP="005353E1">
      <w:pPr>
        <w:rPr>
          <w:lang w:eastAsia="zh-CN"/>
        </w:rPr>
      </w:pPr>
      <w:bookmarkStart w:id="16" w:name="OLE_LINK29"/>
      <w:r w:rsidRPr="00E32A4D">
        <w:rPr>
          <w:lang w:eastAsia="zh-CN"/>
        </w:rPr>
        <w:t>xjwer96@163.com</w:t>
      </w:r>
      <w:bookmarkEnd w:id="16"/>
    </w:p>
    <w:p w14:paraId="67F0F9E3" w14:textId="5FA8EF3C" w:rsidR="005353E1" w:rsidRPr="00E32A4D" w:rsidRDefault="005353E1" w:rsidP="005353E1">
      <w:pPr>
        <w:rPr>
          <w:lang w:eastAsia="zh-CN"/>
        </w:rPr>
      </w:pPr>
      <w:r w:rsidRPr="00E32A4D">
        <w:t>wordnet@163.com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5D954120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9F2C38">
        <w:rPr>
          <w:rFonts w:ascii="宋体" w:hAnsi="宋体" w:cstheme="minorHAnsi" w:hint="eastAsia"/>
          <w:b/>
          <w:bCs/>
          <w:lang w:eastAsia="zh-CN"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662A9D55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9F2C38">
        <w:rPr>
          <w:rFonts w:ascii="宋体" w:hAnsi="宋体" w:cstheme="minorHAnsi" w:hint="eastAsia"/>
          <w:b/>
          <w:bCs/>
          <w:lang w:eastAsia="zh-CN"/>
        </w:rPr>
        <w:t>Yes</w:t>
      </w:r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9130976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9F2C38">
        <w:rPr>
          <w:rFonts w:ascii="宋体" w:hAnsi="宋体" w:cstheme="minorHAnsi" w:hint="eastAsia"/>
          <w:b/>
          <w:bCs/>
          <w:lang w:eastAsia="zh-CN"/>
        </w:rPr>
        <w:t>No</w:t>
      </w:r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76A003AB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BC3E12">
        <w:rPr>
          <w:rFonts w:cstheme="minorHAnsi"/>
          <w:bCs/>
          <w:sz w:val="22"/>
          <w:szCs w:val="22"/>
        </w:rPr>
        <w:t>17</w:t>
      </w:r>
    </w:p>
    <w:p w14:paraId="5AAC9C6C" w14:textId="7865208D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BC3E12">
        <w:rPr>
          <w:rFonts w:cstheme="minorHAnsi"/>
          <w:bCs/>
          <w:sz w:val="22"/>
          <w:szCs w:val="22"/>
        </w:rPr>
        <w:t>27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63663EDA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 xml:space="preserve">Interviews </w:t>
      </w:r>
    </w:p>
    <w:p w14:paraId="3FD23678" w14:textId="5A06FCB9" w:rsidR="00D300CE" w:rsidRPr="00C428F1" w:rsidRDefault="00AD3B12" w:rsidP="00C428F1">
      <w:pPr>
        <w:pStyle w:val="ListParagraph"/>
        <w:numPr>
          <w:ilvl w:val="0"/>
          <w:numId w:val="9"/>
        </w:numPr>
        <w:rPr>
          <w:rFonts w:cstheme="minorHAnsi"/>
          <w:b/>
        </w:rPr>
      </w:pPr>
      <w:r>
        <w:rPr>
          <w:rFonts w:cstheme="minorHAnsi"/>
          <w:b/>
        </w:rPr>
        <w:t xml:space="preserve">Video 1: Author </w:t>
      </w:r>
      <w:r w:rsidR="00C428F1">
        <w:rPr>
          <w:rFonts w:cstheme="minorHAnsi"/>
          <w:b/>
        </w:rPr>
        <w:t xml:space="preserve">Spotlight: </w:t>
      </w:r>
      <w:sdt>
        <w:sdtPr>
          <w:rPr>
            <w:rStyle w:val="ArticleTitle"/>
            <w:rFonts w:cstheme="minorHAnsi"/>
          </w:rPr>
          <w:id w:val="-39982471"/>
          <w:placeholder>
            <w:docPart w:val="CEB560E61DA94D90ABFBA8173B36CF74"/>
          </w:placeholder>
          <w:temporary/>
          <w:showingPlcHdr/>
          <w:text/>
        </w:sdtPr>
        <w:sdtEndPr>
          <w:rPr>
            <w:rStyle w:val="DefaultParagraphFont"/>
            <w:b w:val="0"/>
            <w:sz w:val="24"/>
          </w:rPr>
        </w:sdtEndPr>
        <w:sdtContent>
          <w:r w:rsidR="00C428F1">
            <w:rPr>
              <w:rFonts w:asciiTheme="majorHAnsi" w:hAnsiTheme="majorHAnsi" w:cstheme="majorHAnsi"/>
              <w:b/>
              <w:bCs/>
              <w:color w:val="808080"/>
              <w:shd w:val="clear" w:color="auto" w:fill="FFFF00"/>
            </w:rPr>
            <w:t xml:space="preserve">Title </w:t>
          </w:r>
          <w:r w:rsidR="00C428F1" w:rsidRPr="004D2E69">
            <w:rPr>
              <w:rFonts w:asciiTheme="majorHAnsi" w:hAnsiTheme="majorHAnsi" w:cstheme="majorHAnsi"/>
              <w:color w:val="808080"/>
              <w:sz w:val="22"/>
              <w:szCs w:val="22"/>
              <w:shd w:val="clear" w:color="auto" w:fill="FFFF00"/>
            </w:rPr>
            <w:t>(Filled by scriptwriter during script finalization)</w:t>
          </w:r>
        </w:sdtContent>
      </w:sdt>
    </w:p>
    <w:p w14:paraId="48CD83DD" w14:textId="4A224D88" w:rsidR="00455638" w:rsidRDefault="00455638" w:rsidP="00455638">
      <w:pPr>
        <w:rPr>
          <w:rFonts w:cstheme="minorHAnsi"/>
          <w:b/>
        </w:rPr>
      </w:pPr>
    </w:p>
    <w:p w14:paraId="3047E02F" w14:textId="77777777" w:rsidR="00C058AE" w:rsidRDefault="00C058AE" w:rsidP="00C058AE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01C2FBF0" w14:textId="39FF3CD5" w:rsidR="00C058AE" w:rsidRDefault="00C058AE" w:rsidP="00C058AE">
      <w:pPr>
        <w:ind w:left="360"/>
        <w:rPr>
          <w:rFonts w:cstheme="minorHAnsi"/>
          <w:b/>
          <w:i/>
          <w:color w:val="0000FF"/>
        </w:rPr>
      </w:pPr>
      <w:commentRangeStart w:id="17"/>
      <w:commentRangeStart w:id="18"/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Institutional Review Board (IRB) or </w:t>
      </w:r>
      <w:r w:rsidRPr="00B36993">
        <w:rPr>
          <w:rFonts w:eastAsia="Times New Roman" w:cstheme="minorHAnsi"/>
          <w:highlight w:val="yellow"/>
        </w:rPr>
        <w:t>equivalent body</w:t>
      </w:r>
      <w:r w:rsidRPr="00B36993">
        <w:rPr>
          <w:rFonts w:eastAsia="Times New Roman" w:cstheme="minorHAnsi"/>
        </w:rPr>
        <w:t xml:space="preserve"> at </w:t>
      </w:r>
      <w:r w:rsidRPr="00B36993">
        <w:rPr>
          <w:rFonts w:eastAsia="Times New Roman" w:cstheme="minorHAnsi"/>
          <w:highlight w:val="yellow"/>
        </w:rPr>
        <w:t>(</w:t>
      </w:r>
      <w:r w:rsidR="009F2C38" w:rsidRPr="009F2C38">
        <w:rPr>
          <w:rFonts w:eastAsia="Times New Roman" w:cstheme="minorHAnsi"/>
          <w:highlight w:val="yellow"/>
        </w:rPr>
        <w:t xml:space="preserve">Ethics Committee of </w:t>
      </w:r>
      <w:proofErr w:type="spellStart"/>
      <w:r w:rsidR="009F2C38" w:rsidRPr="009F2C38">
        <w:rPr>
          <w:rFonts w:eastAsia="Times New Roman" w:cstheme="minorHAnsi"/>
          <w:highlight w:val="yellow"/>
        </w:rPr>
        <w:t>Dongzhimen</w:t>
      </w:r>
      <w:proofErr w:type="spellEnd"/>
      <w:r w:rsidR="009F2C38" w:rsidRPr="009F2C38">
        <w:rPr>
          <w:rFonts w:eastAsia="Times New Roman" w:cstheme="minorHAnsi"/>
          <w:highlight w:val="yellow"/>
        </w:rPr>
        <w:t xml:space="preserve"> Hospital Affiliated to Beijing University of Chinese Medicine</w:t>
      </w:r>
      <w:r w:rsidRPr="00B36993">
        <w:rPr>
          <w:rFonts w:eastAsia="Times New Roman" w:cstheme="minorHAnsi"/>
          <w:highlight w:val="yellow"/>
        </w:rPr>
        <w:t>)</w:t>
      </w:r>
      <w:r w:rsidRPr="00B36993">
        <w:rPr>
          <w:rFonts w:eastAsia="Times New Roman" w:cstheme="minorHAnsi"/>
        </w:rPr>
        <w:t>.</w:t>
      </w:r>
      <w:r w:rsidR="00A91548" w:rsidRPr="00A91548">
        <w:t xml:space="preserve"> </w:t>
      </w:r>
      <w:r w:rsidR="00A91548" w:rsidRPr="00E32A4D">
        <w:t>All participants provided informed consent</w:t>
      </w:r>
      <w:commentRangeEnd w:id="17"/>
      <w:r w:rsidR="00A91548">
        <w:rPr>
          <w:rStyle w:val="CommentReference"/>
          <w:lang w:val="x-none" w:eastAsia="x-none"/>
        </w:rPr>
        <w:commentReference w:id="17"/>
      </w:r>
      <w:commentRangeEnd w:id="18"/>
      <w:r w:rsidR="009F2C38">
        <w:rPr>
          <w:rStyle w:val="CommentReference"/>
          <w:lang w:val="x-none" w:eastAsia="x-none"/>
        </w:rPr>
        <w:commentReference w:id="18"/>
      </w:r>
    </w:p>
    <w:p w14:paraId="688BB839" w14:textId="41224ECA" w:rsidR="00C058AE" w:rsidRDefault="00C058AE" w:rsidP="00455638">
      <w:pPr>
        <w:rPr>
          <w:rFonts w:cstheme="minorHAnsi"/>
          <w:b/>
          <w:i/>
          <w:color w:val="0000FF"/>
        </w:rPr>
      </w:pPr>
    </w:p>
    <w:p w14:paraId="21054688" w14:textId="672DF137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0A791810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D7547B">
        <w:rPr>
          <w:rFonts w:eastAsia="Times New Roman" w:cstheme="minorHAnsi"/>
          <w:b/>
          <w:color w:val="FF0000"/>
        </w:rPr>
        <w:t>5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35338718" w:rsidR="007D61A8" w:rsidRPr="00B07A3B" w:rsidRDefault="009F2C38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9F2C38">
        <w:rPr>
          <w:rFonts w:ascii="Calibri" w:eastAsia="Times" w:hAnsi="Calibri" w:cstheme="minorHAnsi"/>
          <w:b/>
          <w:highlight w:val="yellow"/>
          <w:u w:val="single"/>
        </w:rPr>
        <w:t>Xinyuan Li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Pr="005700A5">
        <w:rPr>
          <w:rFonts w:cstheme="minorHAnsi"/>
          <w:highlight w:val="yellow"/>
        </w:rPr>
        <w:t>We aim to develop and validate a novel polar histogram visualization method for analyzing Acute Stress Disorder Scale (ASDS) scores, focusing on elderly ICU caregivers' mental health assessment and intervention effectiveness.</w:t>
      </w:r>
      <w:r>
        <w:rPr>
          <w:rFonts w:cstheme="minorHAnsi"/>
          <w:highlight w:val="yellow"/>
        </w:rPr>
        <w:t xml:space="preserve"> 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7028172D" w:rsidR="007D61A8" w:rsidRPr="00D75084" w:rsidRDefault="009F2C38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9F2C38">
        <w:rPr>
          <w:rFonts w:ascii="Calibri" w:eastAsia="Times" w:hAnsi="Calibri" w:cstheme="minorHAnsi"/>
          <w:b/>
          <w:highlight w:val="yellow"/>
          <w:u w:val="single"/>
        </w:rPr>
        <w:t>Xinyuan Li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Pr="004D3454">
        <w:rPr>
          <w:rFonts w:cstheme="minorHAnsi"/>
        </w:rPr>
        <w:t>The integration of data visualization techniques with psychological assessment tools has emerged as a crucial development, particularly in understanding complex stress disorders through multi-dimensional analysis approaches.</w:t>
      </w:r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6FFD3653" w:rsidR="00D75084" w:rsidRPr="00D75084" w:rsidRDefault="009F2C38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9F2C38">
        <w:rPr>
          <w:rStyle w:val="AuthorName"/>
          <w:rFonts w:asciiTheme="minorHAnsi" w:eastAsia="Times" w:hAnsiTheme="minorHAnsi" w:cstheme="minorHAnsi"/>
        </w:rPr>
        <w:t>Xinyuan Li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Pr="005700A5">
        <w:rPr>
          <w:rFonts w:cstheme="minorHAnsi"/>
          <w:highlight w:val="yellow"/>
        </w:rPr>
        <w:t>We utilize MATLAB-based polar histogram visualization, combined with standardized ASDS assessments and CBT interventions, to create comprehensive visual representations of stress profiles.</w:t>
      </w: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11DC3440" w:rsidR="00D75084" w:rsidRPr="00D75084" w:rsidRDefault="009F2C38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9F2C38">
        <w:rPr>
          <w:rStyle w:val="AuthorName"/>
          <w:rFonts w:asciiTheme="minorHAnsi" w:eastAsia="Times" w:hAnsiTheme="minorHAnsi" w:cstheme="minorHAnsi"/>
        </w:rPr>
        <w:lastRenderedPageBreak/>
        <w:t>Xinyuan Li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Pr="004D3454">
        <w:rPr>
          <w:rFonts w:cstheme="minorHAnsi"/>
        </w:rPr>
        <w:t>The main challenges include effectively visualizing 19 ASDS variables simultaneously while maintaining clarity, and ensuring consistent implementation of interventions across diverse elderly caregiver populations.</w:t>
      </w: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06A5A162" w:rsidR="007D61A8" w:rsidRPr="00B07A3B" w:rsidRDefault="009F2C38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9F2C38">
        <w:rPr>
          <w:rStyle w:val="AuthorName"/>
          <w:rFonts w:asciiTheme="minorHAnsi" w:eastAsia="Times" w:hAnsiTheme="minorHAnsi" w:cstheme="minorHAnsi"/>
        </w:rPr>
        <w:t>Xinyuan Li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Pr="009F2C38">
        <w:rPr>
          <w:rFonts w:cstheme="minorHAnsi"/>
          <w:highlight w:val="yellow"/>
        </w:rPr>
        <w:t>Our research demonstrated distinct stress patterns between healthy controls and elderly ICU caregivers, with significant post-intervention improvements in hyperarousal and avoidance symptoms using the polar histogram visualization.</w:t>
      </w: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71AF6315" w:rsidR="00333FA4" w:rsidRPr="00B07A3B" w:rsidRDefault="009F2C38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9F2C38">
        <w:rPr>
          <w:rStyle w:val="AuthorName"/>
          <w:rFonts w:asciiTheme="minorHAnsi" w:eastAsia="Times" w:hAnsiTheme="minorHAnsi" w:cstheme="minorHAnsi"/>
        </w:rPr>
        <w:t>Xinyuan Li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Pr="009F2C38">
        <w:t>Traditional methods struggle to interpret all 19 ASDS variables simultaneously. Our protocol addresses this limitation by introducing an innovative visualization approach for comprehensive stress profile analysis.</w:t>
      </w: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4D895A60" w:rsidR="00333FA4" w:rsidRPr="00D75084" w:rsidRDefault="009F2C38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9F2C38">
        <w:rPr>
          <w:rStyle w:val="AuthorName"/>
          <w:rFonts w:asciiTheme="minorHAnsi" w:eastAsia="Times" w:hAnsiTheme="minorHAnsi" w:cstheme="minorHAnsi"/>
        </w:rPr>
        <w:t>Xinyuan Li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Pr="009F2C38">
        <w:rPr>
          <w:rFonts w:cstheme="minorHAnsi" w:hint="eastAsia"/>
          <w:highlight w:val="yellow"/>
        </w:rPr>
        <w:t>Our polar histogram method enables simultaneous visualization of all ASDS variables, providing intuitive comparison between groups and clear representation of intervention outcomes in a single visual framework.</w:t>
      </w:r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69F9C482" w:rsidR="00D75084" w:rsidRPr="00D75084" w:rsidRDefault="009F2C38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9F2C38">
        <w:rPr>
          <w:rStyle w:val="AuthorName"/>
          <w:rFonts w:asciiTheme="minorHAnsi" w:eastAsia="Times" w:hAnsiTheme="minorHAnsi" w:cstheme="minorHAnsi"/>
        </w:rPr>
        <w:t>Xinyuan Li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Pr="009F2C38">
        <w:rPr>
          <w:rFonts w:cstheme="minorHAnsi"/>
          <w:highlight w:val="yellow"/>
        </w:rPr>
        <w:t>This visualization technique enhances clinical interpretation of ASDS data, enabling more precise analysis of stress states and intervention efficacy, particularly in elderly ICU caregiver populations.</w:t>
      </w:r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17B3E462" w:rsidR="00D75084" w:rsidRPr="00D75084" w:rsidRDefault="009F2C38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9F2C38">
        <w:rPr>
          <w:rStyle w:val="AuthorName"/>
          <w:rFonts w:asciiTheme="minorHAnsi" w:eastAsia="Times" w:hAnsiTheme="minorHAnsi" w:cstheme="minorHAnsi"/>
        </w:rPr>
        <w:t>Xinyuan Li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Pr="00DB3E1F">
        <w:rPr>
          <w:rFonts w:cstheme="minorHAnsi"/>
        </w:rPr>
        <w:t>Our findings open avenues for exploring machine learning integration with visualization techniques and investigating cross-cultural validation of stress profile patterns across different populations.</w:t>
      </w:r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05780FE4" w:rsidR="00D75084" w:rsidRPr="00B07A3B" w:rsidRDefault="009F2C38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9F2C38">
        <w:rPr>
          <w:rStyle w:val="AuthorName"/>
          <w:rFonts w:asciiTheme="minorHAnsi" w:eastAsia="Times" w:hAnsiTheme="minorHAnsi" w:cstheme="minorHAnsi"/>
        </w:rPr>
        <w:t>Xinyuan Li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Pr="00E11501">
        <w:rPr>
          <w:rFonts w:cstheme="minorHAnsi"/>
        </w:rPr>
        <w:t>We plan to expand this visualization method to other psychological assessment tools and explore its integration with electronic health record systems for longitudinal stress monitoring.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77777777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>.</w:t>
      </w:r>
    </w:p>
    <w:p w14:paraId="3C78C807" w14:textId="77777777" w:rsidR="00A13CC3" w:rsidRDefault="00A13CC3">
      <w:pPr>
        <w:rPr>
          <w:rFonts w:cstheme="minorHAnsi"/>
          <w:b/>
          <w:i/>
          <w:color w:val="0000FF"/>
        </w:rPr>
      </w:pPr>
      <w:r>
        <w:rPr>
          <w:rFonts w:cstheme="minorHAnsi"/>
          <w:b/>
          <w:i/>
          <w:color w:val="0000FF"/>
        </w:rPr>
        <w:br w:type="page"/>
      </w:r>
    </w:p>
    <w:p w14:paraId="009E78BB" w14:textId="77777777" w:rsidR="00A13CC3" w:rsidRDefault="00A13CC3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5A8A5CA6" w14:textId="77777777" w:rsidR="00A13CC3" w:rsidRDefault="00A13CC3" w:rsidP="00A13CC3">
      <w:pPr>
        <w:contextualSpacing/>
        <w:outlineLvl w:val="0"/>
        <w:rPr>
          <w:rFonts w:eastAsia="Times New Roman" w:cstheme="minorHAnsi"/>
          <w:b/>
        </w:rPr>
      </w:pPr>
    </w:p>
    <w:p w14:paraId="0911276C" w14:textId="6497E2C5" w:rsidR="00A13CC3" w:rsidRDefault="00A13CC3" w:rsidP="00A13C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Pr="00B07A3B">
        <w:rPr>
          <w:rFonts w:eastAsia="Times New Roman" w:cstheme="minorHAnsi"/>
          <w:bCs/>
        </w:rPr>
        <w:t xml:space="preserve">nswers to these questions </w:t>
      </w:r>
      <w:r w:rsidRPr="00871F2E">
        <w:rPr>
          <w:rFonts w:eastAsia="Times New Roman" w:cstheme="minorHAnsi"/>
          <w:b/>
        </w:rPr>
        <w:t>will not appear in the video</w:t>
      </w:r>
      <w:r>
        <w:rPr>
          <w:rFonts w:eastAsia="Times New Roman" w:cstheme="minorHAnsi"/>
          <w:bCs/>
        </w:rPr>
        <w:t xml:space="preserve"> </w:t>
      </w:r>
      <w:r w:rsidRPr="00A13CC3">
        <w:rPr>
          <w:rFonts w:eastAsia="Times New Roman" w:cstheme="minorHAnsi"/>
          <w:bCs/>
        </w:rPr>
        <w:t>but may be featured in our journal's promotional materials.</w:t>
      </w:r>
    </w:p>
    <w:p w14:paraId="45AD8F41" w14:textId="77777777" w:rsidR="00A13CC3" w:rsidRDefault="00A13CC3" w:rsidP="00A13CC3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Pr="009E4241">
        <w:rPr>
          <w:rFonts w:eastAsia="Times New Roman" w:cstheme="minorHAnsi"/>
          <w:b/>
        </w:rPr>
        <w:t>full 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53C3AAC3" w14:textId="77777777" w:rsidR="00A13CC3" w:rsidRPr="00D473BF" w:rsidRDefault="00A13CC3" w:rsidP="00A13CC3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Answer in full sentences</w:t>
      </w:r>
      <w:r w:rsidRPr="00D473BF">
        <w:rPr>
          <w:rFonts w:eastAsia="Times New Roman" w:cstheme="minorHAnsi"/>
          <w:bCs/>
        </w:rPr>
        <w:t xml:space="preserve">, in </w:t>
      </w:r>
      <w:r>
        <w:rPr>
          <w:rFonts w:eastAsia="Times New Roman" w:cstheme="minorHAnsi"/>
          <w:bCs/>
        </w:rPr>
        <w:t xml:space="preserve">a </w:t>
      </w:r>
      <w:r w:rsidRPr="00D473BF">
        <w:rPr>
          <w:rFonts w:eastAsia="Times New Roman" w:cstheme="minorHAnsi"/>
          <w:bCs/>
        </w:rPr>
        <w:t xml:space="preserve">style suitable for being spoken aloud. </w:t>
      </w:r>
    </w:p>
    <w:p w14:paraId="497CCF04" w14:textId="667DEFE9" w:rsidR="00A13CC3" w:rsidRPr="00A13CC3" w:rsidRDefault="00A13CC3" w:rsidP="00D42CE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13CC3">
        <w:rPr>
          <w:rFonts w:eastAsia="Times New Roman" w:cstheme="minorHAnsi"/>
          <w:bCs/>
        </w:rPr>
        <w:t xml:space="preserve">Limit the length of each statement to </w:t>
      </w:r>
      <w:r w:rsidRPr="00A13CC3">
        <w:rPr>
          <w:rFonts w:eastAsia="Times New Roman" w:cstheme="minorHAnsi"/>
          <w:b/>
          <w:color w:val="FF0000"/>
        </w:rPr>
        <w:t>50 words or fewer</w:t>
      </w:r>
      <w:r w:rsidRPr="00A13CC3">
        <w:rPr>
          <w:rFonts w:eastAsia="Times New Roman" w:cstheme="minorHAnsi"/>
          <w:bCs/>
        </w:rPr>
        <w:t>.</w:t>
      </w:r>
    </w:p>
    <w:p w14:paraId="65E4AD9D" w14:textId="77777777" w:rsidR="00A13CC3" w:rsidRPr="0058214E" w:rsidRDefault="00A13CC3" w:rsidP="00A13C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</w:p>
    <w:p w14:paraId="04191E61" w14:textId="77777777" w:rsidR="00A13CC3" w:rsidRDefault="00A13CC3" w:rsidP="00AF3977">
      <w:pPr>
        <w:spacing w:before="120"/>
        <w:rPr>
          <w:rFonts w:cstheme="minorHAnsi"/>
        </w:rPr>
      </w:pPr>
    </w:p>
    <w:p w14:paraId="7FE2A919" w14:textId="54B514B2" w:rsidR="00A13CC3" w:rsidRPr="002A6FCF" w:rsidRDefault="00A13CC3" w:rsidP="00A13CC3">
      <w:pPr>
        <w:spacing w:before="120"/>
        <w:rPr>
          <w:rFonts w:eastAsia="Times New Roman" w:cstheme="minorHAnsi"/>
        </w:rPr>
      </w:pPr>
      <w:r w:rsidRPr="00A13CC3">
        <w:rPr>
          <w:rFonts w:cstheme="minorHAnsi"/>
          <w:color w:val="000000"/>
          <w:shd w:val="clear" w:color="auto" w:fill="FFFFFF"/>
        </w:rPr>
        <w:t xml:space="preserve">What motivated you to choose </w:t>
      </w:r>
      <w:proofErr w:type="spellStart"/>
      <w:r w:rsidRPr="00A13CC3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A13CC3">
        <w:rPr>
          <w:rFonts w:cstheme="minorHAnsi"/>
          <w:color w:val="000000"/>
          <w:shd w:val="clear" w:color="auto" w:fill="FFFFFF"/>
        </w:rPr>
        <w:t xml:space="preserve"> for publishing your research?</w:t>
      </w:r>
    </w:p>
    <w:p w14:paraId="357E1959" w14:textId="77777777" w:rsidR="00A13CC3" w:rsidRPr="00D75084" w:rsidRDefault="00000000" w:rsidP="00A13CC3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AC51D83DE7E41B8A481D5113DFCEAEE"/>
          </w:placeholder>
          <w:temporary/>
          <w:showingPlcHdr/>
          <w:text/>
        </w:sdtPr>
        <w:sdtEndPr>
          <w:rPr>
            <w:rStyle w:val="DefaultParagraphFont"/>
            <w:rFonts w:eastAsia="宋体"/>
            <w:b w:val="0"/>
            <w:u w:val="none"/>
          </w:rPr>
        </w:sdtEndPr>
        <w:sdtContent>
          <w:r w:rsidR="00A13CC3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13CC3" w:rsidRPr="00B07A3B">
        <w:rPr>
          <w:rFonts w:eastAsia="Times New Roman" w:cstheme="minorHAnsi"/>
          <w:b/>
          <w:bCs/>
          <w:u w:val="single"/>
        </w:rPr>
        <w:t>:</w:t>
      </w:r>
      <w:r w:rsidR="00A13CC3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170408397"/>
          <w:placeholder>
            <w:docPart w:val="CD24863D98E94C73A04930CB50682BFC"/>
          </w:placeholder>
          <w:temporary/>
          <w:showingPlcHdr/>
          <w:text/>
        </w:sdtPr>
        <w:sdtContent>
          <w:r w:rsidR="00A13CC3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13CC3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13CC3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A13CC3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A13CC3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19F2926" w14:textId="7BAB60EF" w:rsidR="00A13CC3" w:rsidRPr="002A6FCF" w:rsidRDefault="00A13CC3" w:rsidP="00A13CC3">
      <w:pPr>
        <w:spacing w:before="120"/>
        <w:rPr>
          <w:rFonts w:eastAsia="Times New Roman" w:cstheme="minorHAnsi"/>
        </w:rPr>
      </w:pPr>
      <w:r w:rsidRPr="00A13CC3">
        <w:rPr>
          <w:rFonts w:cstheme="minorHAnsi"/>
          <w:color w:val="000000"/>
          <w:shd w:val="clear" w:color="auto" w:fill="FFFFFF"/>
        </w:rPr>
        <w:t>How does the research community benefit from video publications as compared to standard text publications?</w:t>
      </w:r>
    </w:p>
    <w:p w14:paraId="11FA6B07" w14:textId="77777777" w:rsidR="00A13CC3" w:rsidRPr="00B07A3B" w:rsidRDefault="00000000" w:rsidP="00A13CC3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160A71F5310A4FC4BBA75BE5DFA3D2BF"/>
          </w:placeholder>
          <w:temporary/>
          <w:showingPlcHdr/>
          <w:text/>
        </w:sdtPr>
        <w:sdtEndPr>
          <w:rPr>
            <w:rStyle w:val="DefaultParagraphFont"/>
            <w:rFonts w:eastAsia="宋体"/>
            <w:b w:val="0"/>
            <w:u w:val="none"/>
          </w:rPr>
        </w:sdtEndPr>
        <w:sdtContent>
          <w:r w:rsidR="00A13CC3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13CC3" w:rsidRPr="00B07A3B">
        <w:rPr>
          <w:rFonts w:eastAsia="Times New Roman" w:cstheme="minorHAnsi"/>
          <w:b/>
          <w:bCs/>
          <w:u w:val="single"/>
        </w:rPr>
        <w:t>:</w:t>
      </w:r>
      <w:r w:rsidR="00A13CC3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680458941"/>
          <w:placeholder>
            <w:docPart w:val="AEA64C3F3E0946DB97E553C8992FD58C"/>
          </w:placeholder>
          <w:temporary/>
          <w:showingPlcHdr/>
          <w:text/>
        </w:sdtPr>
        <w:sdtContent>
          <w:r w:rsidR="00A13CC3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13CC3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13CC3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A13CC3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A13CC3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66D538A0" w14:textId="31E39D5F" w:rsidR="001016BD" w:rsidRPr="00C058AE" w:rsidRDefault="001016BD" w:rsidP="00AF3977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1CEA460B" w14:textId="1C0107E6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Videos</w:t>
      </w:r>
      <w:r w:rsidR="00D75084">
        <w:rPr>
          <w:rFonts w:cstheme="minorHAnsi"/>
        </w:rPr>
        <w:t xml:space="preserve"> </w:t>
      </w:r>
    </w:p>
    <w:p w14:paraId="79110505" w14:textId="530BD08B" w:rsidR="00D75084" w:rsidRPr="00B07A3B" w:rsidRDefault="00AD3B12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Cs/>
        </w:rPr>
      </w:pPr>
      <w:r w:rsidRPr="00D5169F">
        <w:rPr>
          <w:rFonts w:eastAsia="Times New Roman" w:cstheme="minorHAnsi"/>
          <w:bCs/>
        </w:rPr>
        <w:t xml:space="preserve">Each </w:t>
      </w:r>
      <w:r w:rsidR="00D5169F" w:rsidRPr="00D5169F">
        <w:rPr>
          <w:rFonts w:eastAsia="Times New Roman" w:cstheme="minorHAnsi"/>
          <w:bCs/>
        </w:rPr>
        <w:t>video</w:t>
      </w:r>
      <w:r w:rsidRPr="00D5169F">
        <w:rPr>
          <w:rFonts w:eastAsia="Times New Roman" w:cstheme="minorHAnsi"/>
          <w:bCs/>
        </w:rPr>
        <w:t xml:space="preserve"> will include a section of your protocol and accompanying results, if applicable.</w:t>
      </w:r>
      <w:r w:rsidR="00D5169F" w:rsidRPr="00AF3977">
        <w:rPr>
          <w:rFonts w:eastAsia="Times New Roman" w:cstheme="minorHAnsi"/>
          <w:bCs/>
        </w:rPr>
        <w:t xml:space="preserve"> </w:t>
      </w:r>
      <w:r w:rsidR="00D75084" w:rsidRPr="00D5169F">
        <w:rPr>
          <w:rFonts w:eastAsia="Times New Roman" w:cstheme="minorHAnsi"/>
          <w:bCs/>
        </w:rPr>
        <w:t xml:space="preserve">Use </w:t>
      </w:r>
      <w:r w:rsidR="00D75084" w:rsidRPr="00D5169F">
        <w:rPr>
          <w:rFonts w:eastAsia="Times New Roman" w:cstheme="minorHAnsi"/>
          <w:b/>
        </w:rPr>
        <w:t>Track Changes</w:t>
      </w:r>
      <w:r w:rsidR="00D75084" w:rsidRPr="00D5169F">
        <w:rPr>
          <w:rFonts w:eastAsia="Times New Roman" w:cstheme="minorHAnsi"/>
          <w:bCs/>
        </w:rPr>
        <w:t xml:space="preserve"> when making edits or revisions.</w:t>
      </w:r>
    </w:p>
    <w:p w14:paraId="544F567D" w14:textId="51F5A397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="001302B1" w:rsidRPr="00E04EFB">
        <w:rPr>
          <w:rFonts w:eastAsia="Times New Roman" w:cstheme="minorHAnsi"/>
          <w:b/>
          <w:bCs/>
        </w:rPr>
        <w:t>P</w:t>
      </w:r>
      <w:r w:rsidR="00F045D1" w:rsidRPr="00E04EFB">
        <w:rPr>
          <w:rFonts w:eastAsia="Times New Roman" w:cstheme="minorHAnsi"/>
          <w:b/>
          <w:bCs/>
        </w:rPr>
        <w:t xml:space="preserve">rofessional voiceover </w:t>
      </w:r>
      <w:r w:rsidR="001302B1" w:rsidRPr="00E04EFB">
        <w:rPr>
          <w:rFonts w:eastAsia="Times New Roman" w:cstheme="minorHAnsi"/>
          <w:b/>
          <w:bCs/>
        </w:rPr>
        <w:t>artists</w:t>
      </w:r>
      <w:r w:rsidR="00F045D1" w:rsidRPr="00E04EFB">
        <w:rPr>
          <w:rFonts w:eastAsia="Times New Roman" w:cstheme="minorHAnsi"/>
          <w:b/>
          <w:bCs/>
        </w:rPr>
        <w:t xml:space="preserve"> will </w:t>
      </w:r>
      <w:r w:rsidR="001302B1" w:rsidRPr="00E04EFB">
        <w:rPr>
          <w:rFonts w:eastAsia="Times New Roman" w:cstheme="minorHAnsi"/>
          <w:b/>
          <w:bCs/>
        </w:rPr>
        <w:t>narrate the video</w:t>
      </w:r>
      <w:r w:rsidRPr="00B5116D">
        <w:rPr>
          <w:rFonts w:eastAsia="Times New Roman" w:cstheme="minorHAnsi"/>
        </w:rPr>
        <w:t xml:space="preserve">. 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02B5E9A8" w14:textId="7E9EA92E" w:rsidR="00D75084" w:rsidRPr="00FF754B" w:rsidRDefault="0003279B" w:rsidP="00FF754B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17D18942" w14:textId="77777777" w:rsidR="00D75084" w:rsidRPr="00815020" w:rsidRDefault="00D75084" w:rsidP="00FF754B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  <w:bCs/>
        </w:rPr>
      </w:pPr>
      <w:r w:rsidRPr="00815020">
        <w:rPr>
          <w:rFonts w:eastAsia="Times New Roman" w:cstheme="minorHAnsi"/>
          <w:b/>
          <w:bCs/>
        </w:rPr>
        <w:t>Protocol:</w:t>
      </w:r>
    </w:p>
    <w:p w14:paraId="213945EE" w14:textId="08513A6C" w:rsidR="00D75084" w:rsidRPr="00FF754B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 </w:t>
      </w:r>
    </w:p>
    <w:p w14:paraId="2D3C7FF2" w14:textId="5CB122AC" w:rsidR="00D75084" w:rsidRPr="00815020" w:rsidRDefault="00AD3B12" w:rsidP="00FF754B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Representative </w:t>
      </w:r>
      <w:r w:rsidR="00D75084">
        <w:rPr>
          <w:rFonts w:eastAsia="Times New Roman" w:cstheme="minorHAnsi"/>
          <w:b/>
        </w:rPr>
        <w:t xml:space="preserve">Results: </w:t>
      </w:r>
    </w:p>
    <w:p w14:paraId="05054182" w14:textId="49D8DD59" w:rsidR="00D75084" w:rsidRPr="00815020" w:rsidRDefault="00D75084" w:rsidP="00FF754B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>The three-digit numbers</w:t>
      </w:r>
      <w:r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(e.g., 2.</w:t>
      </w:r>
      <w:r>
        <w:rPr>
          <w:rFonts w:eastAsia="Times New Roman" w:cstheme="minorHAnsi"/>
        </w:rPr>
        <w:t>3</w:t>
      </w:r>
      <w:r w:rsidRPr="00B5116D">
        <w:rPr>
          <w:rFonts w:eastAsia="Times New Roman" w:cstheme="minorHAnsi"/>
        </w:rPr>
        <w:t>.1., 2.</w:t>
      </w:r>
      <w:r>
        <w:rPr>
          <w:rFonts w:eastAsia="Times New Roman" w:cstheme="minorHAnsi"/>
        </w:rPr>
        <w:t>3</w:t>
      </w:r>
      <w:r w:rsidRPr="00B5116D">
        <w:rPr>
          <w:rFonts w:eastAsia="Times New Roman" w:cstheme="minorHAnsi"/>
        </w:rPr>
        <w:t xml:space="preserve">.2.) </w:t>
      </w:r>
      <w:r w:rsidR="00D5169F">
        <w:rPr>
          <w:rFonts w:eastAsia="Times New Roman" w:cstheme="minorHAnsi"/>
        </w:rPr>
        <w:t xml:space="preserve">are the </w:t>
      </w:r>
      <w:r>
        <w:rPr>
          <w:rFonts w:eastAsia="Times New Roman" w:cstheme="minorHAnsi"/>
        </w:rPr>
        <w:t xml:space="preserve">figures/tables from </w:t>
      </w:r>
      <w:r w:rsidR="00D5169F">
        <w:rPr>
          <w:rFonts w:eastAsia="Times New Roman" w:cstheme="minorHAnsi"/>
        </w:rPr>
        <w:t>your</w:t>
      </w:r>
      <w:r w:rsidR="00491B01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manuscript</w:t>
      </w:r>
      <w:r w:rsidR="00AD3B12">
        <w:rPr>
          <w:rFonts w:eastAsia="Times New Roman" w:cstheme="minorHAnsi"/>
        </w:rPr>
        <w:t>.</w:t>
      </w:r>
      <w:r>
        <w:rPr>
          <w:rFonts w:eastAsia="Times New Roman" w:cstheme="minorHAnsi"/>
        </w:rPr>
        <w:t xml:space="preserve"> </w:t>
      </w:r>
      <w:r w:rsidR="00AD3B12">
        <w:rPr>
          <w:rFonts w:eastAsia="Times New Roman" w:cstheme="minorHAnsi"/>
        </w:rPr>
        <w:t>These</w:t>
      </w:r>
      <w:r>
        <w:rPr>
          <w:rFonts w:eastAsia="Times New Roman" w:cstheme="minorHAnsi"/>
        </w:rPr>
        <w:t xml:space="preserve">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</w:t>
      </w:r>
      <w:r w:rsidR="00E04EFB">
        <w:rPr>
          <w:rFonts w:eastAsia="Times New Roman" w:cstheme="minorHAnsi"/>
        </w:rPr>
        <w:t>the</w:t>
      </w:r>
      <w:r w:rsidR="00003438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videographer</w:t>
      </w:r>
      <w:r w:rsidR="00F045D1">
        <w:rPr>
          <w:rFonts w:eastAsia="Times New Roman" w:cstheme="minorHAnsi"/>
        </w:rPr>
        <w:t>.</w:t>
      </w:r>
    </w:p>
    <w:p w14:paraId="35AEBC7E" w14:textId="3ECD5F30" w:rsidR="00D75084" w:rsidRPr="00815020" w:rsidRDefault="00D75084" w:rsidP="00FF754B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815020">
        <w:rPr>
          <w:rFonts w:eastAsia="Times New Roman" w:cstheme="minorHAnsi"/>
          <w:bCs/>
        </w:rPr>
        <w:t xml:space="preserve">Please </w:t>
      </w:r>
      <w:r w:rsidRPr="00815020">
        <w:rPr>
          <w:rFonts w:eastAsia="Times New Roman" w:cstheme="minorHAnsi"/>
          <w:b/>
        </w:rPr>
        <w:t>review the result section</w:t>
      </w:r>
      <w:r w:rsidRPr="00815020">
        <w:rPr>
          <w:rFonts w:eastAsia="Times New Roman" w:cstheme="minorHAnsi"/>
          <w:bCs/>
        </w:rPr>
        <w:t xml:space="preserve"> to </w:t>
      </w:r>
      <w:r w:rsidRPr="00815020">
        <w:rPr>
          <w:rFonts w:eastAsia="Times New Roman" w:cstheme="minorHAnsi"/>
          <w:bCs/>
          <w:u w:val="single"/>
        </w:rPr>
        <w:t xml:space="preserve">make sure it </w:t>
      </w:r>
      <w:r w:rsidR="00D5169F">
        <w:rPr>
          <w:rFonts w:eastAsia="Times New Roman" w:cstheme="minorHAnsi"/>
          <w:bCs/>
          <w:u w:val="single"/>
        </w:rPr>
        <w:t>logically follows the video</w:t>
      </w:r>
      <w:r w:rsidR="0003279B">
        <w:rPr>
          <w:rFonts w:eastAsia="Times New Roman" w:cstheme="minorHAnsi"/>
          <w:bCs/>
          <w:u w:val="single"/>
        </w:rPr>
        <w:t>.</w:t>
      </w:r>
    </w:p>
    <w:p w14:paraId="29943CF5" w14:textId="45161ABC" w:rsidR="00D75084" w:rsidRPr="000F0F14" w:rsidRDefault="00D75084" w:rsidP="00FF754B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5E7ABFA4" w:rsidR="00CE10F2" w:rsidRDefault="00D75084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Video 2: </w:t>
      </w:r>
      <w:r w:rsidR="00C87741" w:rsidRPr="003E2AF8">
        <w:rPr>
          <w:rFonts w:cstheme="minorHAnsi"/>
          <w:b/>
          <w:bCs/>
          <w:color w:val="0D0D0D"/>
          <w:shd w:val="clear" w:color="auto" w:fill="FFFFFF"/>
        </w:rPr>
        <w:t xml:space="preserve">Assessing the Efficacy of </w:t>
      </w:r>
      <w:r w:rsidR="006B3C3F" w:rsidRPr="003E2AF8">
        <w:rPr>
          <w:rFonts w:eastAsiaTheme="minorEastAsia" w:cstheme="minorHAnsi"/>
          <w:b/>
          <w:bCs/>
          <w:lang w:eastAsia="zh-CN"/>
        </w:rPr>
        <w:t xml:space="preserve">Cognitive Behavioral Therapy </w:t>
      </w:r>
      <w:r w:rsidR="00C87741" w:rsidRPr="003E2AF8">
        <w:rPr>
          <w:rFonts w:cstheme="minorHAnsi"/>
          <w:b/>
          <w:bCs/>
          <w:color w:val="0D0D0D"/>
          <w:shd w:val="clear" w:color="auto" w:fill="FFFFFF"/>
        </w:rPr>
        <w:t>and Mindfulness on ASDS Symptom Clusters in Elderly ICU Caregivers</w:t>
      </w:r>
    </w:p>
    <w:p w14:paraId="753B71A2" w14:textId="2CADF21F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797C01DA" w14:textId="77777777" w:rsidR="00A91548" w:rsidRDefault="00A91548" w:rsidP="00A91548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25600A7F" w14:textId="77777777" w:rsidR="00A91548" w:rsidRDefault="00A91548" w:rsidP="00A91548">
      <w:pPr>
        <w:ind w:left="360"/>
        <w:rPr>
          <w:rFonts w:cstheme="minorHAnsi"/>
          <w:b/>
          <w:i/>
          <w:color w:val="0000FF"/>
        </w:rPr>
      </w:pPr>
      <w:commentRangeStart w:id="19"/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Institutional Review Board (IRB) or </w:t>
      </w:r>
      <w:r w:rsidRPr="00B36993">
        <w:rPr>
          <w:rFonts w:eastAsia="Times New Roman" w:cstheme="minorHAnsi"/>
          <w:highlight w:val="yellow"/>
        </w:rPr>
        <w:t>equivalent body</w:t>
      </w:r>
      <w:r w:rsidRPr="00B36993">
        <w:rPr>
          <w:rFonts w:eastAsia="Times New Roman" w:cstheme="minorHAnsi"/>
        </w:rPr>
        <w:t xml:space="preserve"> at </w:t>
      </w:r>
      <w:r w:rsidRPr="00B36993">
        <w:rPr>
          <w:rFonts w:eastAsia="Times New Roman" w:cstheme="minorHAnsi"/>
          <w:highlight w:val="yellow"/>
        </w:rPr>
        <w:t>(insert Institutional Name)</w:t>
      </w:r>
      <w:r w:rsidRPr="00B36993">
        <w:rPr>
          <w:rFonts w:eastAsia="Times New Roman" w:cstheme="minorHAnsi"/>
        </w:rPr>
        <w:t>.</w:t>
      </w:r>
      <w:r w:rsidRPr="00A91548">
        <w:t xml:space="preserve"> </w:t>
      </w:r>
      <w:r w:rsidRPr="00E32A4D">
        <w:t>All participants provided informed consent</w:t>
      </w:r>
      <w:commentRangeEnd w:id="19"/>
      <w:r>
        <w:rPr>
          <w:rStyle w:val="CommentReference"/>
          <w:lang w:val="x-none" w:eastAsia="x-none"/>
        </w:rPr>
        <w:commentReference w:id="19"/>
      </w:r>
    </w:p>
    <w:p w14:paraId="18F9F57E" w14:textId="2437233D" w:rsidR="00D75084" w:rsidRPr="00B07A3B" w:rsidRDefault="00D75084" w:rsidP="00D75084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Protocol</w:t>
      </w:r>
    </w:p>
    <w:p w14:paraId="47731C74" w14:textId="62592FAA" w:rsidR="007F15E2" w:rsidRDefault="007F15E2" w:rsidP="005353E1">
      <w:pPr>
        <w:pStyle w:val="Narration"/>
        <w:numPr>
          <w:ilvl w:val="1"/>
          <w:numId w:val="3"/>
        </w:numPr>
      </w:pPr>
      <w:r>
        <w:t xml:space="preserve">To begin, </w:t>
      </w:r>
      <w:r w:rsidR="008B46C4">
        <w:t>divide</w:t>
      </w:r>
      <w:r w:rsidR="005353E1">
        <w:t xml:space="preserve"> study participants</w:t>
      </w:r>
      <w:r>
        <w:t xml:space="preserve"> into elderly Intensive Care Unit </w:t>
      </w:r>
      <w:r w:rsidR="006334C3">
        <w:t xml:space="preserve">or </w:t>
      </w:r>
      <w:commentRangeStart w:id="20"/>
      <w:r w:rsidR="006334C3">
        <w:t xml:space="preserve">ICU </w:t>
      </w:r>
      <w:r w:rsidR="006334C3" w:rsidRPr="006334C3">
        <w:rPr>
          <w:i/>
          <w:iCs/>
          <w:color w:val="FF0000"/>
        </w:rPr>
        <w:t>(I-C-U)</w:t>
      </w:r>
      <w:r w:rsidR="006334C3">
        <w:t xml:space="preserve"> </w:t>
      </w:r>
      <w:commentRangeEnd w:id="20"/>
      <w:r w:rsidR="00183020">
        <w:rPr>
          <w:rStyle w:val="CommentReference"/>
          <w:rFonts w:asciiTheme="minorHAnsi" w:hAnsiTheme="minorHAnsi" w:cs="Calibri (Body)"/>
          <w:lang w:val="x-none" w:eastAsia="x-none"/>
        </w:rPr>
        <w:commentReference w:id="20"/>
      </w:r>
      <w:r>
        <w:t xml:space="preserve">caregivers aged 60 to 80 years and healthy elderly controls from the local community. </w:t>
      </w:r>
      <w:r w:rsidR="006334C3">
        <w:t xml:space="preserve">Ensure that </w:t>
      </w:r>
      <w:r w:rsidR="008B46C4">
        <w:t xml:space="preserve">the </w:t>
      </w:r>
      <w:r w:rsidR="006334C3">
        <w:t xml:space="preserve">participant provides informed consent prior to data collection </w:t>
      </w:r>
      <w:r w:rsidR="006334C3" w:rsidRPr="006334C3">
        <w:rPr>
          <w:b/>
          <w:bCs/>
        </w:rPr>
        <w:t>[1]</w:t>
      </w:r>
      <w:r w:rsidR="006334C3">
        <w:t>.</w:t>
      </w:r>
    </w:p>
    <w:p w14:paraId="4DE77F90" w14:textId="41C7925E" w:rsidR="006334C3" w:rsidRDefault="00794F78" w:rsidP="00794F78">
      <w:pPr>
        <w:pStyle w:val="Narration"/>
        <w:numPr>
          <w:ilvl w:val="2"/>
          <w:numId w:val="3"/>
        </w:numPr>
      </w:pPr>
      <w:r>
        <w:t xml:space="preserve">WIDE: Establishing shot of talent and participant talking and participant filling the consent form. </w:t>
      </w:r>
      <w:r w:rsidR="00C65F1C" w:rsidRPr="00473C27">
        <w:rPr>
          <w:rFonts w:cstheme="minorHAnsi"/>
          <w:i/>
          <w:iCs/>
          <w:color w:val="0000FF"/>
          <w:shd w:val="clear" w:color="auto" w:fill="FFFFFF"/>
        </w:rPr>
        <w:t xml:space="preserve">Videographer: Please </w:t>
      </w:r>
      <w:r w:rsidR="00C65F1C">
        <w:rPr>
          <w:rFonts w:cstheme="minorHAnsi"/>
          <w:i/>
          <w:iCs/>
          <w:color w:val="0000FF"/>
          <w:shd w:val="clear" w:color="auto" w:fill="FFFFFF"/>
        </w:rPr>
        <w:t xml:space="preserve">also </w:t>
      </w:r>
      <w:r w:rsidR="00C65F1C" w:rsidRPr="00473C27">
        <w:rPr>
          <w:rFonts w:cstheme="minorHAnsi"/>
          <w:i/>
          <w:iCs/>
          <w:color w:val="0000FF"/>
          <w:shd w:val="clear" w:color="auto" w:fill="FFFFFF"/>
        </w:rPr>
        <w:t>take a still image of talent performing this action. Make sure that it is at least a half-body shot with the talent's face visible and zoom out so we have room for cropping.</w:t>
      </w:r>
      <w:r w:rsidR="00C65F1C" w:rsidRPr="00473C27">
        <w:rPr>
          <w:rFonts w:cstheme="minorHAnsi"/>
          <w:i/>
          <w:iCs/>
          <w:color w:val="222222"/>
          <w:shd w:val="clear" w:color="auto" w:fill="FFFFFF"/>
        </w:rPr>
        <w:t> </w:t>
      </w:r>
    </w:p>
    <w:p w14:paraId="7D0BA06E" w14:textId="77777777" w:rsidR="005353E1" w:rsidRDefault="005353E1" w:rsidP="005353E1"/>
    <w:p w14:paraId="779A32A0" w14:textId="33DF8F71" w:rsidR="005353E1" w:rsidRDefault="002F11A5" w:rsidP="005353E1">
      <w:pPr>
        <w:pStyle w:val="Narration"/>
        <w:numPr>
          <w:ilvl w:val="1"/>
          <w:numId w:val="3"/>
        </w:numPr>
      </w:pPr>
      <w:r>
        <w:t>Provide</w:t>
      </w:r>
      <w:r w:rsidR="005353E1">
        <w:t xml:space="preserve"> the</w:t>
      </w:r>
      <w:r>
        <w:t xml:space="preserve"> standardized 19-item Acute Stress Disorder Scale or </w:t>
      </w:r>
      <w:commentRangeStart w:id="21"/>
      <w:r>
        <w:t xml:space="preserve">ASDS </w:t>
      </w:r>
      <w:r w:rsidRPr="002F11A5">
        <w:rPr>
          <w:i/>
          <w:iCs/>
          <w:color w:val="FF0000"/>
        </w:rPr>
        <w:t>(A-S-D-S)</w:t>
      </w:r>
      <w:r>
        <w:t xml:space="preserve"> </w:t>
      </w:r>
      <w:commentRangeEnd w:id="21"/>
      <w:r w:rsidR="00D65E86">
        <w:rPr>
          <w:rStyle w:val="CommentReference"/>
          <w:rFonts w:asciiTheme="minorHAnsi" w:hAnsiTheme="minorHAnsi" w:cs="Calibri (Body)"/>
          <w:lang w:val="x-none" w:eastAsia="x-none"/>
        </w:rPr>
        <w:commentReference w:id="21"/>
      </w:r>
      <w:r>
        <w:t>questionnaire to</w:t>
      </w:r>
      <w:r w:rsidR="00D65E86">
        <w:t xml:space="preserve"> the participant </w:t>
      </w:r>
      <w:r w:rsidR="00D65E86" w:rsidRPr="00D65E86">
        <w:rPr>
          <w:b/>
          <w:bCs/>
        </w:rPr>
        <w:t>[1]</w:t>
      </w:r>
      <w:r w:rsidR="00D65E86">
        <w:t>.</w:t>
      </w:r>
      <w:r w:rsidR="00D65E86" w:rsidRPr="00D65E86">
        <w:t xml:space="preserve"> </w:t>
      </w:r>
      <w:r w:rsidR="00D65E86">
        <w:t xml:space="preserve">Ask professional psychologists to conduct ASDS </w:t>
      </w:r>
      <w:r w:rsidR="00D65E86">
        <w:lastRenderedPageBreak/>
        <w:t xml:space="preserve">assessment interviews to ensure consistency and reliability </w:t>
      </w:r>
      <w:r w:rsidR="00D65E86">
        <w:rPr>
          <w:b/>
        </w:rPr>
        <w:t>[2]</w:t>
      </w:r>
      <w:r w:rsidR="00D65E86">
        <w:t xml:space="preserve">. Collect and record ASDS scores following questionnaire completion </w:t>
      </w:r>
      <w:r w:rsidR="00D65E86">
        <w:rPr>
          <w:b/>
        </w:rPr>
        <w:t>[3]</w:t>
      </w:r>
      <w:r w:rsidR="00D65E86">
        <w:t>.</w:t>
      </w:r>
    </w:p>
    <w:p w14:paraId="2027F537" w14:textId="0C1260E1" w:rsidR="00D65E86" w:rsidRDefault="005353E1" w:rsidP="005353E1">
      <w:pPr>
        <w:pStyle w:val="ShotDescription"/>
        <w:numPr>
          <w:ilvl w:val="2"/>
          <w:numId w:val="3"/>
        </w:numPr>
      </w:pPr>
      <w:r>
        <w:t xml:space="preserve">Talent </w:t>
      </w:r>
      <w:r w:rsidR="00D65E86">
        <w:t>presenting the ASDS questionnaire to a participant</w:t>
      </w:r>
      <w:r w:rsidR="008B46C4">
        <w:t>/ Participant sitting on a computer asses</w:t>
      </w:r>
      <w:r w:rsidR="00705E43">
        <w:t>sin</w:t>
      </w:r>
      <w:r w:rsidR="008B46C4">
        <w:t xml:space="preserve">g the ASDS questionnaire. </w:t>
      </w:r>
    </w:p>
    <w:p w14:paraId="3DAF8B5F" w14:textId="1B2528D8" w:rsidR="00D65E86" w:rsidRDefault="00D65E86" w:rsidP="00D65E86">
      <w:pPr>
        <w:pStyle w:val="ShotDescription"/>
        <w:numPr>
          <w:ilvl w:val="2"/>
          <w:numId w:val="3"/>
        </w:numPr>
      </w:pPr>
      <w:r>
        <w:t xml:space="preserve">Person other than </w:t>
      </w:r>
      <w:r w:rsidR="00705E43">
        <w:t xml:space="preserve">a </w:t>
      </w:r>
      <w:r>
        <w:t xml:space="preserve">talent (Psychologist) conducting </w:t>
      </w:r>
      <w:r w:rsidR="00705E43">
        <w:t xml:space="preserve">an </w:t>
      </w:r>
      <w:r>
        <w:t>ASDS interview with a participant.</w:t>
      </w:r>
    </w:p>
    <w:p w14:paraId="46C55A21" w14:textId="79907E4B" w:rsidR="005353E1" w:rsidRDefault="005353E1" w:rsidP="005353E1">
      <w:pPr>
        <w:pStyle w:val="ShotDescription"/>
        <w:numPr>
          <w:ilvl w:val="2"/>
          <w:numId w:val="3"/>
        </w:numPr>
      </w:pPr>
      <w:r>
        <w:t>Talent</w:t>
      </w:r>
      <w:r w:rsidR="00705E43">
        <w:t xml:space="preserve">/participant </w:t>
      </w:r>
      <w:r>
        <w:t>recording ASDS scores on a data sheet.</w:t>
      </w:r>
    </w:p>
    <w:p w14:paraId="1C1F7990" w14:textId="77777777" w:rsidR="005353E1" w:rsidRDefault="005353E1" w:rsidP="005353E1"/>
    <w:p w14:paraId="2564C0DC" w14:textId="67F40064" w:rsidR="005353E1" w:rsidRDefault="00CC06CC" w:rsidP="001C3611">
      <w:pPr>
        <w:pStyle w:val="Narration"/>
        <w:numPr>
          <w:ilvl w:val="1"/>
          <w:numId w:val="3"/>
        </w:numPr>
      </w:pPr>
      <w:r>
        <w:t>A</w:t>
      </w:r>
      <w:commentRangeStart w:id="22"/>
      <w:r w:rsidR="00D65E86">
        <w:t xml:space="preserve">pply </w:t>
      </w:r>
      <w:r w:rsidR="00511657">
        <w:t xml:space="preserve">Cognitive Behavioral Therapy techniques to the randomly selected </w:t>
      </w:r>
      <w:r w:rsidR="001C3611">
        <w:t xml:space="preserve">individuals from the elderly ICU caregiver group </w:t>
      </w:r>
      <w:r w:rsidR="001C3611" w:rsidRPr="001C3611">
        <w:rPr>
          <w:b/>
          <w:bCs/>
        </w:rPr>
        <w:t>[1]</w:t>
      </w:r>
      <w:r w:rsidR="001C3611">
        <w:t>.</w:t>
      </w:r>
      <w:r w:rsidR="001C3611" w:rsidRPr="001C3611">
        <w:t xml:space="preserve"> </w:t>
      </w:r>
      <w:r w:rsidR="001C3611">
        <w:t xml:space="preserve">Additionally, implement mindfulness-based positive coping strategies as part of the comprehensive intervention approach </w:t>
      </w:r>
      <w:r w:rsidR="001C3611">
        <w:rPr>
          <w:b/>
        </w:rPr>
        <w:t>[2]</w:t>
      </w:r>
      <w:r w:rsidR="001C3611">
        <w:t>.</w:t>
      </w:r>
    </w:p>
    <w:p w14:paraId="40E16EDD" w14:textId="20FD36FA" w:rsidR="005353E1" w:rsidRDefault="005353E1" w:rsidP="005353E1">
      <w:pPr>
        <w:pStyle w:val="ShotDescription"/>
        <w:numPr>
          <w:ilvl w:val="2"/>
          <w:numId w:val="3"/>
        </w:numPr>
      </w:pPr>
      <w:r w:rsidRPr="00F31423">
        <w:rPr>
          <w:highlight w:val="yellow"/>
        </w:rPr>
        <w:t xml:space="preserve">SCREEN: </w:t>
      </w:r>
      <w:r w:rsidR="001C3611" w:rsidRPr="00F31423">
        <w:rPr>
          <w:highlight w:val="yellow"/>
        </w:rPr>
        <w:t>To be uploaded by Authors</w:t>
      </w:r>
      <w:r w:rsidR="001C3611">
        <w:t xml:space="preserve">: </w:t>
      </w:r>
      <w:r>
        <w:t xml:space="preserve">Display of CBT techniques </w:t>
      </w:r>
      <w:r w:rsidR="00381882">
        <w:t xml:space="preserve">being applied during the intervention. </w:t>
      </w:r>
    </w:p>
    <w:p w14:paraId="2366ECC7" w14:textId="16BFF138" w:rsidR="005353E1" w:rsidRDefault="005353E1" w:rsidP="005353E1">
      <w:pPr>
        <w:pStyle w:val="ShotDescription"/>
        <w:numPr>
          <w:ilvl w:val="2"/>
          <w:numId w:val="3"/>
        </w:numPr>
      </w:pPr>
      <w:r>
        <w:t>Talent conducting mindfulness session</w:t>
      </w:r>
      <w:r w:rsidR="00CC06CC">
        <w:t>s</w:t>
      </w:r>
      <w:r>
        <w:t xml:space="preserve"> with the </w:t>
      </w:r>
      <w:r w:rsidR="00381882">
        <w:t xml:space="preserve">participant in the </w:t>
      </w:r>
      <w:r>
        <w:t>intervention group.</w:t>
      </w:r>
      <w:commentRangeEnd w:id="22"/>
      <w:r w:rsidR="00EE23A8">
        <w:rPr>
          <w:rStyle w:val="CommentReference"/>
          <w:rFonts w:asciiTheme="minorHAnsi" w:hAnsiTheme="minorHAnsi" w:cs="Calibri (Body)"/>
          <w:lang w:val="x-none" w:eastAsia="x-none"/>
        </w:rPr>
        <w:commentReference w:id="22"/>
      </w:r>
    </w:p>
    <w:p w14:paraId="06AE4C59" w14:textId="77777777" w:rsidR="00A14230" w:rsidRPr="00A14230" w:rsidRDefault="00A14230" w:rsidP="00A14230">
      <w:pPr>
        <w:pStyle w:val="BodyText"/>
        <w:spacing w:before="360"/>
        <w:ind w:left="360"/>
        <w:outlineLvl w:val="0"/>
        <w:rPr>
          <w:i w:val="0"/>
          <w:iCs/>
        </w:rPr>
      </w:pPr>
      <w:r w:rsidRPr="009417A0">
        <w:rPr>
          <w:i w:val="0"/>
          <w:iCs/>
          <w:highlight w:val="yellow"/>
        </w:rPr>
        <w:t>Authors: Acquire screen capture videos for all shots labeled SCREEN and upload them to your project page:</w:t>
      </w:r>
      <w:r w:rsidRPr="009417A0">
        <w:rPr>
          <w:rFonts w:eastAsia="Times New Roman" w:cstheme="minorHAnsi"/>
          <w:b/>
          <w:highlight w:val="yellow"/>
        </w:rPr>
        <w:t xml:space="preserve"> </w:t>
      </w:r>
      <w:hyperlink r:id="rId14" w:history="1">
        <w:r w:rsidRPr="009417A0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https://review.jove.com/account/file-uploader?src=20669898</w:t>
        </w:r>
      </w:hyperlink>
    </w:p>
    <w:p w14:paraId="3E9655A0" w14:textId="77777777" w:rsidR="005353E1" w:rsidRDefault="005353E1" w:rsidP="005353E1"/>
    <w:p w14:paraId="7A3B3E92" w14:textId="77B3A52D" w:rsidR="005353E1" w:rsidRDefault="005353E1" w:rsidP="005353E1">
      <w:pPr>
        <w:pStyle w:val="Narration"/>
        <w:numPr>
          <w:ilvl w:val="1"/>
          <w:numId w:val="3"/>
        </w:numPr>
      </w:pPr>
      <w:r>
        <w:t xml:space="preserve">Following the completion of the intervention, repeat the ASDS assessment process for the intervention group participants as </w:t>
      </w:r>
      <w:r w:rsidR="00BF687E">
        <w:t xml:space="preserve">described previously </w:t>
      </w:r>
      <w:r>
        <w:rPr>
          <w:b/>
        </w:rPr>
        <w:t>[1]</w:t>
      </w:r>
      <w:r>
        <w:t>.</w:t>
      </w:r>
    </w:p>
    <w:p w14:paraId="4DDC722E" w14:textId="4ED0A2EA" w:rsidR="005353E1" w:rsidRDefault="005353E1" w:rsidP="005353E1">
      <w:pPr>
        <w:pStyle w:val="ShotDescription"/>
        <w:numPr>
          <w:ilvl w:val="2"/>
          <w:numId w:val="3"/>
        </w:numPr>
      </w:pPr>
      <w:r>
        <w:t xml:space="preserve">Talent </w:t>
      </w:r>
      <w:r w:rsidR="00F80D4A">
        <w:t xml:space="preserve">presenting </w:t>
      </w:r>
      <w:r>
        <w:t>the ASDS questionnaire to intervention group participant</w:t>
      </w:r>
      <w:r w:rsidR="00CC06CC">
        <w:t>/ Participant sitting on a computer assessing the ASDS questionnaire.</w:t>
      </w:r>
    </w:p>
    <w:p w14:paraId="1B90669E" w14:textId="77777777" w:rsidR="00F27E4B" w:rsidRDefault="00F27E4B" w:rsidP="00F27E4B">
      <w:pPr>
        <w:pStyle w:val="ShotDescription"/>
        <w:ind w:firstLine="0"/>
      </w:pPr>
    </w:p>
    <w:p w14:paraId="1D153464" w14:textId="12050205" w:rsidR="005353E1" w:rsidRPr="00F27E4B" w:rsidRDefault="00F27E4B" w:rsidP="00F27E4B">
      <w:pPr>
        <w:pStyle w:val="ListParagraph"/>
        <w:widowControl w:val="0"/>
        <w:ind w:left="0"/>
        <w:contextualSpacing w:val="0"/>
        <w:jc w:val="both"/>
        <w:rPr>
          <w:rFonts w:ascii="Calibri" w:hAnsi="Calibri" w:cs="Calibri"/>
          <w:b/>
          <w:bCs/>
        </w:rPr>
      </w:pPr>
      <w:r w:rsidRPr="00F27E4B">
        <w:rPr>
          <w:b/>
          <w:bCs/>
        </w:rPr>
        <w:t xml:space="preserve">Examination and </w:t>
      </w:r>
      <w:r w:rsidRPr="00F27E4B">
        <w:rPr>
          <w:rFonts w:ascii="Calibri" w:hAnsi="Calibri" w:cs="Calibri"/>
          <w:b/>
          <w:bCs/>
        </w:rPr>
        <w:t xml:space="preserve">Importing ASDS </w:t>
      </w:r>
      <w:r>
        <w:rPr>
          <w:rFonts w:ascii="Calibri" w:hAnsi="Calibri" w:cs="Calibri"/>
          <w:b/>
          <w:bCs/>
        </w:rPr>
        <w:t>D</w:t>
      </w:r>
      <w:r w:rsidRPr="00F27E4B">
        <w:rPr>
          <w:rFonts w:ascii="Calibri" w:hAnsi="Calibri" w:cs="Calibri"/>
          <w:b/>
          <w:bCs/>
        </w:rPr>
        <w:t xml:space="preserve">ata into MATLAB </w:t>
      </w:r>
      <w:r>
        <w:rPr>
          <w:rFonts w:ascii="Calibri" w:hAnsi="Calibri" w:cs="Calibri"/>
          <w:b/>
          <w:bCs/>
        </w:rPr>
        <w:t>W</w:t>
      </w:r>
      <w:r w:rsidRPr="00F27E4B">
        <w:rPr>
          <w:rFonts w:ascii="Calibri" w:hAnsi="Calibri" w:cs="Calibri"/>
          <w:b/>
          <w:bCs/>
        </w:rPr>
        <w:t>orkspace</w:t>
      </w:r>
    </w:p>
    <w:p w14:paraId="35778EBC" w14:textId="4EBFF318" w:rsidR="00F27E4B" w:rsidRDefault="00F27E4B" w:rsidP="005353E1">
      <w:pPr>
        <w:pStyle w:val="Narration"/>
        <w:numPr>
          <w:ilvl w:val="1"/>
          <w:numId w:val="3"/>
        </w:numPr>
      </w:pPr>
      <w:r>
        <w:t xml:space="preserve">Open the spreadsheet data file and browse through Healthy, Elderly Caregiver or </w:t>
      </w:r>
      <w:commentRangeStart w:id="23"/>
      <w:r>
        <w:t xml:space="preserve">EC </w:t>
      </w:r>
      <w:r w:rsidRPr="00F27E4B">
        <w:rPr>
          <w:i/>
          <w:iCs/>
          <w:color w:val="FF0000"/>
        </w:rPr>
        <w:t>(E-C)</w:t>
      </w:r>
      <w:r>
        <w:t xml:space="preserve">- </w:t>
      </w:r>
      <w:commentRangeEnd w:id="23"/>
      <w:r w:rsidR="00183020">
        <w:rPr>
          <w:rStyle w:val="CommentReference"/>
          <w:rFonts w:asciiTheme="minorHAnsi" w:hAnsiTheme="minorHAnsi" w:cs="Calibri (Body)"/>
          <w:lang w:val="x-none" w:eastAsia="x-none"/>
        </w:rPr>
        <w:commentReference w:id="23"/>
      </w:r>
      <w:r>
        <w:t>ICU</w:t>
      </w:r>
      <w:r w:rsidR="00C111A2">
        <w:t xml:space="preserve"> </w:t>
      </w:r>
      <w:r>
        <w:t>(24-hour), EC-ICU</w:t>
      </w:r>
      <w:r w:rsidR="005C0D76">
        <w:t xml:space="preserve"> </w:t>
      </w:r>
      <w:r>
        <w:t>(Intervention), and EC-ICU (Control)</w:t>
      </w:r>
      <w:r w:rsidR="009E6394">
        <w:t xml:space="preserve"> sheets</w:t>
      </w:r>
      <w:r w:rsidR="00156F61">
        <w:t xml:space="preserve"> </w:t>
      </w:r>
      <w:r w:rsidR="00156F61" w:rsidRPr="00156F61">
        <w:rPr>
          <w:b/>
          <w:bCs/>
        </w:rPr>
        <w:t>[1]</w:t>
      </w:r>
      <w:r w:rsidR="00156F61">
        <w:t>.</w:t>
      </w:r>
    </w:p>
    <w:p w14:paraId="3D2DA372" w14:textId="2B0D401D" w:rsidR="00F27E4B" w:rsidRDefault="00BE6FFA" w:rsidP="00BE6FFA">
      <w:pPr>
        <w:pStyle w:val="Narration"/>
        <w:numPr>
          <w:ilvl w:val="2"/>
          <w:numId w:val="3"/>
        </w:numPr>
      </w:pPr>
      <w:r w:rsidRPr="00156F61">
        <w:rPr>
          <w:highlight w:val="yellow"/>
        </w:rPr>
        <w:t>SCREEN: To be uploaded by Authors</w:t>
      </w:r>
      <w:r>
        <w:t xml:space="preserve">: </w:t>
      </w:r>
      <w:r w:rsidR="00156F61">
        <w:t>Spreadsheet with tabs for each group’s data, including Healthy, Elderly Caregiver - ICU (24-hour), EC-ICU (Intervention), and EC-ICU (Control).</w:t>
      </w:r>
    </w:p>
    <w:p w14:paraId="0E719049" w14:textId="77777777" w:rsidR="00156F61" w:rsidRDefault="00156F61" w:rsidP="00156F61">
      <w:pPr>
        <w:pStyle w:val="Narration"/>
        <w:ind w:left="1627" w:firstLine="0"/>
      </w:pPr>
    </w:p>
    <w:p w14:paraId="24564BB9" w14:textId="3CA04E62" w:rsidR="00156F61" w:rsidRDefault="00BF3BC4" w:rsidP="005353E1">
      <w:pPr>
        <w:pStyle w:val="Narration"/>
        <w:numPr>
          <w:ilvl w:val="1"/>
          <w:numId w:val="3"/>
        </w:numPr>
      </w:pPr>
      <w:r>
        <w:t>Next, v</w:t>
      </w:r>
      <w:r w:rsidR="005353E1">
        <w:t xml:space="preserve">erify that the data matrices are structured as Healthy group with a 19 x 106 matrix, Elderly Caregiver - ICU (24-hour) with a 19 x 309 matrix, EC-ICU (Intervention) with a 19 x 109 matrix, and EC-ICU (Control) with a 19 x 200 matrix </w:t>
      </w:r>
      <w:r w:rsidR="005353E1">
        <w:rPr>
          <w:b/>
        </w:rPr>
        <w:t>[</w:t>
      </w:r>
      <w:r w:rsidR="00156F61">
        <w:rPr>
          <w:b/>
        </w:rPr>
        <w:t>1</w:t>
      </w:r>
      <w:r w:rsidR="005353E1">
        <w:rPr>
          <w:b/>
        </w:rPr>
        <w:t>]</w:t>
      </w:r>
      <w:r w:rsidR="005353E1">
        <w:t>.</w:t>
      </w:r>
    </w:p>
    <w:p w14:paraId="46B9E6F9" w14:textId="5D16EF75" w:rsidR="00156F61" w:rsidRPr="00183020" w:rsidRDefault="00156F61" w:rsidP="005353E1">
      <w:pPr>
        <w:pStyle w:val="ShotDescription"/>
        <w:numPr>
          <w:ilvl w:val="2"/>
          <w:numId w:val="3"/>
        </w:numPr>
      </w:pPr>
      <w:r w:rsidRPr="00156F61">
        <w:rPr>
          <w:highlight w:val="yellow"/>
        </w:rPr>
        <w:t>SCREEN: To be uploaded by Authors</w:t>
      </w:r>
      <w:r>
        <w:t xml:space="preserve">: </w:t>
      </w:r>
      <w:r w:rsidR="001A1809">
        <w:t xml:space="preserve">Display of each group’s matrix confirming </w:t>
      </w:r>
      <w:r w:rsidR="001A1809" w:rsidRPr="00183020">
        <w:t>the dimensions for Healthy, ICU (24-hour), Intervention, and Control groups.</w:t>
      </w:r>
    </w:p>
    <w:p w14:paraId="5FAD56C2" w14:textId="77777777" w:rsidR="005353E1" w:rsidRPr="00183020" w:rsidRDefault="005353E1" w:rsidP="005353E1"/>
    <w:p w14:paraId="7515FA01" w14:textId="7CBC6BEF" w:rsidR="005353E1" w:rsidRPr="00DD6B55" w:rsidRDefault="00183020" w:rsidP="00DD6B55">
      <w:pPr>
        <w:pStyle w:val="Narration"/>
        <w:numPr>
          <w:ilvl w:val="1"/>
          <w:numId w:val="3"/>
        </w:numPr>
      </w:pPr>
      <w:r w:rsidRPr="00183020">
        <w:lastRenderedPageBreak/>
        <w:t>To import ASDS data into MATLAB</w:t>
      </w:r>
      <w:r>
        <w:t xml:space="preserve"> </w:t>
      </w:r>
      <w:r w:rsidRPr="00183020">
        <w:rPr>
          <w:i/>
          <w:iCs/>
          <w:color w:val="FF0000"/>
        </w:rPr>
        <w:t>(mat-lab)</w:t>
      </w:r>
      <w:r>
        <w:t xml:space="preserve"> </w:t>
      </w:r>
      <w:r w:rsidRPr="00183020">
        <w:t xml:space="preserve">workspace, </w:t>
      </w:r>
      <w:r>
        <w:t>o</w:t>
      </w:r>
      <w:r w:rsidRPr="00183020">
        <w:t xml:space="preserve">pen the spreadsheets options menu and click on the </w:t>
      </w:r>
      <w:r w:rsidRPr="00183020">
        <w:rPr>
          <w:b/>
        </w:rPr>
        <w:t>Add-ins</w:t>
      </w:r>
      <w:r w:rsidRPr="00183020">
        <w:t xml:space="preserve"> tab to access the Add-ins management</w:t>
      </w:r>
      <w:r>
        <w:t xml:space="preserve"> interface </w:t>
      </w:r>
      <w:r>
        <w:rPr>
          <w:b/>
        </w:rPr>
        <w:t>[1]</w:t>
      </w:r>
      <w:r>
        <w:t>.</w:t>
      </w:r>
      <w:r w:rsidR="00DD6B55" w:rsidRPr="00DD6B55">
        <w:t xml:space="preserve"> </w:t>
      </w:r>
      <w:r w:rsidR="00DD6B55">
        <w:t xml:space="preserve">Browse and add </w:t>
      </w:r>
      <w:commentRangeStart w:id="24"/>
      <w:r w:rsidR="00DD6B55">
        <w:t xml:space="preserve">MATLAB's </w:t>
      </w:r>
      <w:r w:rsidR="00DD6B55" w:rsidRPr="00D91FDD">
        <w:rPr>
          <w:i/>
          <w:iCs/>
          <w:color w:val="FF0000"/>
        </w:rPr>
        <w:t>(MAT-</w:t>
      </w:r>
      <w:proofErr w:type="spellStart"/>
      <w:r w:rsidR="00DD6B55" w:rsidRPr="00D91FDD">
        <w:rPr>
          <w:i/>
          <w:iCs/>
          <w:color w:val="FF0000"/>
        </w:rPr>
        <w:t>labz</w:t>
      </w:r>
      <w:proofErr w:type="spellEnd"/>
      <w:r w:rsidR="00DD6B55" w:rsidRPr="00D91FDD">
        <w:rPr>
          <w:i/>
          <w:iCs/>
          <w:color w:val="FF0000"/>
        </w:rPr>
        <w:t>)</w:t>
      </w:r>
      <w:r w:rsidR="00DD6B55">
        <w:t xml:space="preserve"> excllink.xlam </w:t>
      </w:r>
      <w:r w:rsidR="00DD6B55" w:rsidRPr="00E63A2F">
        <w:rPr>
          <w:i/>
          <w:iCs/>
          <w:color w:val="FF0000"/>
        </w:rPr>
        <w:t>(ex-cell-link dot ex-lam)</w:t>
      </w:r>
      <w:commentRangeEnd w:id="24"/>
      <w:r w:rsidR="00DD6B55">
        <w:rPr>
          <w:rStyle w:val="CommentReference"/>
          <w:rFonts w:asciiTheme="minorHAnsi" w:hAnsiTheme="minorHAnsi" w:cs="Calibri (Body)"/>
          <w:lang w:val="x-none" w:eastAsia="x-none"/>
        </w:rPr>
        <w:commentReference w:id="24"/>
      </w:r>
      <w:r w:rsidR="00DD6B55">
        <w:t xml:space="preserve">, located in MATLAB’s </w:t>
      </w:r>
      <w:commentRangeStart w:id="25"/>
      <w:r w:rsidR="00DD6B55">
        <w:t>toolbox\</w:t>
      </w:r>
      <w:proofErr w:type="spellStart"/>
      <w:r w:rsidR="00DD6B55">
        <w:t>exlink</w:t>
      </w:r>
      <w:proofErr w:type="spellEnd"/>
      <w:r w:rsidR="00DD6B55">
        <w:t xml:space="preserve"> </w:t>
      </w:r>
      <w:r w:rsidR="00DD6B55" w:rsidRPr="00400CCF">
        <w:rPr>
          <w:i/>
          <w:iCs/>
          <w:color w:val="FF0000"/>
        </w:rPr>
        <w:t>(toolbox backslash ex-link)</w:t>
      </w:r>
      <w:r w:rsidR="00DD6B55">
        <w:t xml:space="preserve"> </w:t>
      </w:r>
      <w:commentRangeEnd w:id="25"/>
      <w:r w:rsidR="00DD6B55">
        <w:rPr>
          <w:rStyle w:val="CommentReference"/>
          <w:rFonts w:asciiTheme="minorHAnsi" w:hAnsiTheme="minorHAnsi" w:cs="Calibri (Body)"/>
          <w:lang w:val="x-none" w:eastAsia="x-none"/>
        </w:rPr>
        <w:commentReference w:id="25"/>
      </w:r>
      <w:r w:rsidR="00DD6B55">
        <w:t xml:space="preserve">directory </w:t>
      </w:r>
      <w:r w:rsidR="00DD6B55">
        <w:rPr>
          <w:b/>
        </w:rPr>
        <w:t>[2]</w:t>
      </w:r>
      <w:r w:rsidR="00DD6B55">
        <w:t>.</w:t>
      </w:r>
    </w:p>
    <w:p w14:paraId="394A1CAA" w14:textId="2CCC582A" w:rsidR="00DD6B55" w:rsidRDefault="00DD6B55" w:rsidP="005353E1">
      <w:pPr>
        <w:pStyle w:val="ShotDescription"/>
        <w:numPr>
          <w:ilvl w:val="2"/>
          <w:numId w:val="3"/>
        </w:numPr>
      </w:pPr>
      <w:r w:rsidRPr="00156F61">
        <w:rPr>
          <w:highlight w:val="yellow"/>
        </w:rPr>
        <w:t>SCREEN: To be uploaded by Authors</w:t>
      </w:r>
      <w:r>
        <w:t xml:space="preserve">: Opening the </w:t>
      </w:r>
      <w:r w:rsidR="00A20B7D" w:rsidRPr="00183020">
        <w:t>spreadsheets options menu</w:t>
      </w:r>
      <w:r w:rsidR="00BF3BC4">
        <w:t xml:space="preserve">, </w:t>
      </w:r>
      <w:r w:rsidR="00A20B7D" w:rsidRPr="00183020">
        <w:t>click</w:t>
      </w:r>
      <w:r w:rsidR="00A20B7D">
        <w:t>ing</w:t>
      </w:r>
      <w:r w:rsidR="00A20B7D" w:rsidRPr="00183020">
        <w:t xml:space="preserve"> on the </w:t>
      </w:r>
      <w:r w:rsidR="00A20B7D" w:rsidRPr="00183020">
        <w:rPr>
          <w:b/>
        </w:rPr>
        <w:t>Add-ins</w:t>
      </w:r>
      <w:r w:rsidR="00A20B7D" w:rsidRPr="00183020">
        <w:t xml:space="preserve"> tab</w:t>
      </w:r>
      <w:r w:rsidR="003613AE">
        <w:t>,</w:t>
      </w:r>
      <w:r w:rsidR="00A20B7D" w:rsidRPr="00183020">
        <w:t xml:space="preserve"> </w:t>
      </w:r>
      <w:r w:rsidR="00BF3BC4">
        <w:t xml:space="preserve">and entering the </w:t>
      </w:r>
      <w:r w:rsidR="00A20B7D" w:rsidRPr="00183020">
        <w:t>Add-ins management</w:t>
      </w:r>
      <w:r w:rsidR="00A20B7D">
        <w:t xml:space="preserve"> interface.</w:t>
      </w:r>
    </w:p>
    <w:p w14:paraId="116358C9" w14:textId="1A2E9F9D" w:rsidR="005353E1" w:rsidRDefault="00A20B7D" w:rsidP="00B23777">
      <w:pPr>
        <w:pStyle w:val="ShotDescription"/>
        <w:numPr>
          <w:ilvl w:val="2"/>
          <w:numId w:val="3"/>
        </w:numPr>
      </w:pPr>
      <w:r w:rsidRPr="00156F61">
        <w:rPr>
          <w:highlight w:val="yellow"/>
        </w:rPr>
        <w:t>SCREEN: To be uploaded by Authors</w:t>
      </w:r>
      <w:r>
        <w:t>:</w:t>
      </w:r>
      <w:r w:rsidR="00B23777">
        <w:t xml:space="preserve"> </w:t>
      </w:r>
      <w:r w:rsidR="005353E1">
        <w:t>Add-ins management interface showing excllink.xlam selection and installation.</w:t>
      </w:r>
    </w:p>
    <w:p w14:paraId="2B51DDC1" w14:textId="77777777" w:rsidR="005353E1" w:rsidRDefault="005353E1" w:rsidP="005353E1"/>
    <w:p w14:paraId="7FFD9B7C" w14:textId="6C1B749A" w:rsidR="005353E1" w:rsidRDefault="005353E1" w:rsidP="005353E1">
      <w:pPr>
        <w:pStyle w:val="Narration"/>
        <w:numPr>
          <w:ilvl w:val="1"/>
          <w:numId w:val="3"/>
        </w:numPr>
      </w:pPr>
      <w:r>
        <w:t xml:space="preserve">In the spreadsheet, select the </w:t>
      </w:r>
      <w:r w:rsidR="00383A76" w:rsidRPr="00383A76">
        <w:rPr>
          <w:b/>
          <w:bCs/>
        </w:rPr>
        <w:t>Data for Each Group</w:t>
      </w:r>
      <w:r w:rsidR="00383A76" w:rsidRPr="00383A76">
        <w:t xml:space="preserve"> </w:t>
      </w:r>
      <w:r w:rsidR="00383A76" w:rsidRPr="00383A76">
        <w:rPr>
          <w:bCs/>
        </w:rPr>
        <w:t>and c</w:t>
      </w:r>
      <w:r w:rsidRPr="00383A76">
        <w:t xml:space="preserve">lick on the MATLAB plugin's </w:t>
      </w:r>
      <w:r w:rsidRPr="00383A76">
        <w:rPr>
          <w:b/>
        </w:rPr>
        <w:t>Send data to MATLAB</w:t>
      </w:r>
      <w:r w:rsidRPr="00383A76">
        <w:t xml:space="preserve"> option </w:t>
      </w:r>
      <w:r w:rsidRPr="00383A76">
        <w:rPr>
          <w:b/>
        </w:rPr>
        <w:t>[</w:t>
      </w:r>
      <w:r w:rsidR="002953A3">
        <w:rPr>
          <w:b/>
        </w:rPr>
        <w:t>1</w:t>
      </w:r>
      <w:r w:rsidRPr="00383A76">
        <w:rPr>
          <w:b/>
        </w:rPr>
        <w:t>]</w:t>
      </w:r>
      <w:r w:rsidRPr="00383A76">
        <w:t>.</w:t>
      </w:r>
      <w:r w:rsidR="00383A76">
        <w:t xml:space="preserve"> </w:t>
      </w:r>
      <w:r w:rsidRPr="00383A76">
        <w:t>Verify that all data appear</w:t>
      </w:r>
      <w:r>
        <w:t xml:space="preserve"> in MATLAB's workspace, with variables</w:t>
      </w:r>
      <w:r w:rsidR="003613AE">
        <w:t>,</w:t>
      </w:r>
      <w:r>
        <w:t xml:space="preserve"> </w:t>
      </w:r>
      <w:commentRangeStart w:id="26"/>
      <w:proofErr w:type="spellStart"/>
      <w:r>
        <w:t>data_h</w:t>
      </w:r>
      <w:proofErr w:type="spellEnd"/>
      <w:r w:rsidR="00383A76">
        <w:t xml:space="preserve"> </w:t>
      </w:r>
      <w:r w:rsidR="00383A76" w:rsidRPr="00383A76">
        <w:rPr>
          <w:i/>
          <w:iCs/>
          <w:color w:val="FF0000"/>
        </w:rPr>
        <w:t>(data-h)</w:t>
      </w:r>
      <w:r>
        <w:t xml:space="preserve"> containing the Healthy group 19 x 106 matrix, </w:t>
      </w:r>
      <w:proofErr w:type="spellStart"/>
      <w:r>
        <w:t>data_ec</w:t>
      </w:r>
      <w:proofErr w:type="spellEnd"/>
      <w:r>
        <w:t xml:space="preserve"> </w:t>
      </w:r>
      <w:r w:rsidR="00124199" w:rsidRPr="00124199">
        <w:rPr>
          <w:i/>
          <w:iCs/>
          <w:color w:val="FF0000"/>
        </w:rPr>
        <w:t>(data-E-C)</w:t>
      </w:r>
      <w:r w:rsidR="00124199">
        <w:t xml:space="preserve"> </w:t>
      </w:r>
      <w:r>
        <w:t xml:space="preserve">containing the EC-ICU (Intervention) 19 x 109 matrix, and </w:t>
      </w:r>
      <w:proofErr w:type="spellStart"/>
      <w:r>
        <w:t>data_control</w:t>
      </w:r>
      <w:proofErr w:type="spellEnd"/>
      <w:r>
        <w:t xml:space="preserve"> </w:t>
      </w:r>
      <w:r w:rsidR="00B819FF" w:rsidRPr="00B819FF">
        <w:rPr>
          <w:i/>
          <w:iCs/>
          <w:color w:val="FF0000"/>
        </w:rPr>
        <w:t>(data-control)</w:t>
      </w:r>
      <w:commentRangeEnd w:id="26"/>
      <w:r w:rsidR="009B1258">
        <w:rPr>
          <w:rStyle w:val="CommentReference"/>
          <w:rFonts w:asciiTheme="minorHAnsi" w:hAnsiTheme="minorHAnsi" w:cs="Calibri (Body)"/>
          <w:lang w:val="x-none" w:eastAsia="x-none"/>
        </w:rPr>
        <w:commentReference w:id="26"/>
      </w:r>
      <w:r w:rsidR="00B819FF">
        <w:t xml:space="preserve"> </w:t>
      </w:r>
      <w:r>
        <w:t xml:space="preserve">containing the EC-ICU (Control) 19 x 200 matrix </w:t>
      </w:r>
      <w:r>
        <w:rPr>
          <w:b/>
        </w:rPr>
        <w:t>[</w:t>
      </w:r>
      <w:r w:rsidR="002953A3">
        <w:rPr>
          <w:b/>
        </w:rPr>
        <w:t>2</w:t>
      </w:r>
      <w:r>
        <w:rPr>
          <w:b/>
        </w:rPr>
        <w:t>]</w:t>
      </w:r>
      <w:r>
        <w:t>.</w:t>
      </w:r>
    </w:p>
    <w:p w14:paraId="5E42DE3E" w14:textId="63502F35" w:rsidR="00487CDB" w:rsidRDefault="00487CDB" w:rsidP="005353E1">
      <w:pPr>
        <w:pStyle w:val="ShotDescription"/>
        <w:numPr>
          <w:ilvl w:val="2"/>
          <w:numId w:val="3"/>
        </w:numPr>
      </w:pPr>
      <w:r w:rsidRPr="00156F61">
        <w:rPr>
          <w:highlight w:val="yellow"/>
        </w:rPr>
        <w:t>SCREEN: To be uploaded by Authors</w:t>
      </w:r>
      <w:r>
        <w:t xml:space="preserve">: </w:t>
      </w:r>
      <w:r w:rsidR="007F204B">
        <w:t xml:space="preserve">In a spreadsheet, selecting the </w:t>
      </w:r>
      <w:r w:rsidR="007F204B" w:rsidRPr="00383A76">
        <w:rPr>
          <w:b/>
          <w:bCs/>
        </w:rPr>
        <w:t>Data for Each Group</w:t>
      </w:r>
      <w:r w:rsidR="007F204B" w:rsidRPr="00383A76">
        <w:t xml:space="preserve"> </w:t>
      </w:r>
      <w:r w:rsidR="007F204B" w:rsidRPr="00383A76">
        <w:rPr>
          <w:bCs/>
        </w:rPr>
        <w:t>and c</w:t>
      </w:r>
      <w:r w:rsidR="007F204B" w:rsidRPr="00383A76">
        <w:t>lick</w:t>
      </w:r>
      <w:r w:rsidR="007F204B">
        <w:t xml:space="preserve">ing </w:t>
      </w:r>
      <w:r w:rsidR="007F204B" w:rsidRPr="00383A76">
        <w:t xml:space="preserve">on the MATLAB plugin's </w:t>
      </w:r>
      <w:r w:rsidR="007F204B" w:rsidRPr="00383A76">
        <w:rPr>
          <w:b/>
        </w:rPr>
        <w:t>Send data to MATLAB</w:t>
      </w:r>
      <w:r w:rsidR="007F204B" w:rsidRPr="00383A76">
        <w:t xml:space="preserve"> option</w:t>
      </w:r>
      <w:r w:rsidR="009B1258">
        <w:t>.</w:t>
      </w:r>
    </w:p>
    <w:p w14:paraId="14CE1003" w14:textId="19277FE3" w:rsidR="002953A3" w:rsidRPr="00C507F0" w:rsidRDefault="009B1258" w:rsidP="00961F58">
      <w:pPr>
        <w:pStyle w:val="ShotDescription"/>
        <w:numPr>
          <w:ilvl w:val="2"/>
          <w:numId w:val="3"/>
        </w:numPr>
      </w:pPr>
      <w:r w:rsidRPr="00156F61">
        <w:rPr>
          <w:highlight w:val="yellow"/>
        </w:rPr>
        <w:t>SCREEN: To be uploaded by Authors</w:t>
      </w:r>
      <w:r>
        <w:t xml:space="preserve">: </w:t>
      </w:r>
      <w:r w:rsidR="002953A3">
        <w:t xml:space="preserve">MATLAB workspace displaying </w:t>
      </w:r>
      <w:proofErr w:type="spellStart"/>
      <w:r w:rsidR="002953A3">
        <w:t>data_h</w:t>
      </w:r>
      <w:proofErr w:type="spellEnd"/>
      <w:r w:rsidR="002953A3">
        <w:t xml:space="preserve">, </w:t>
      </w:r>
      <w:proofErr w:type="spellStart"/>
      <w:r w:rsidR="002953A3">
        <w:t>data_ec</w:t>
      </w:r>
      <w:proofErr w:type="spellEnd"/>
      <w:r w:rsidR="002953A3">
        <w:t xml:space="preserve">, and </w:t>
      </w:r>
      <w:proofErr w:type="spellStart"/>
      <w:r w:rsidR="002953A3">
        <w:t>data_control</w:t>
      </w:r>
      <w:proofErr w:type="spellEnd"/>
      <w:r w:rsidR="002953A3">
        <w:t xml:space="preserve"> variables with correct matrix dimensions.</w:t>
      </w:r>
    </w:p>
    <w:p w14:paraId="51DC8AB0" w14:textId="40490015" w:rsidR="009B1258" w:rsidRDefault="009B1258" w:rsidP="00E126AE">
      <w:pPr>
        <w:pStyle w:val="ShotDescription"/>
        <w:ind w:firstLine="0"/>
      </w:pPr>
    </w:p>
    <w:p w14:paraId="1F99A483" w14:textId="1BF375C2" w:rsidR="00CE10F2" w:rsidRPr="004A4798" w:rsidRDefault="00024322" w:rsidP="00A13CC3">
      <w:pPr>
        <w:pStyle w:val="ListParagraph"/>
        <w:numPr>
          <w:ilvl w:val="0"/>
          <w:numId w:val="3"/>
        </w:numPr>
        <w:spacing w:before="360" w:after="240"/>
        <w:contextualSpacing w:val="0"/>
        <w:rPr>
          <w:rFonts w:cstheme="minorHAnsi"/>
          <w:b/>
          <w:bCs/>
        </w:rPr>
      </w:pPr>
      <w:r w:rsidRPr="004A4798">
        <w:rPr>
          <w:rFonts w:cstheme="minorHAnsi"/>
          <w:b/>
          <w:bCs/>
        </w:rPr>
        <w:t xml:space="preserve">Video 3: </w:t>
      </w:r>
      <w:r w:rsidR="004A4798" w:rsidRPr="004A4798">
        <w:rPr>
          <w:rFonts w:cstheme="minorHAnsi"/>
          <w:b/>
          <w:bCs/>
          <w:color w:val="0D0D0D"/>
          <w:shd w:val="clear" w:color="auto" w:fill="FFFFFF"/>
        </w:rPr>
        <w:t>Statistical Analysis and Polar Histogram Visualization of ASDS Scores in Elderly ICU Caregivers</w:t>
      </w:r>
    </w:p>
    <w:p w14:paraId="71F33CAD" w14:textId="1DD070B7" w:rsidR="00D7547B" w:rsidRP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920067423"/>
          <w:placeholder>
            <w:docPart w:val="88FE67F0035D4E5B89056B72FD6616C9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49AD0274" w14:textId="77777777" w:rsidR="00E126AE" w:rsidRDefault="00E126AE" w:rsidP="00E126AE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bookmarkStart w:id="27" w:name="_Hlk120633226"/>
      <w:r w:rsidRPr="00C63B19">
        <w:rPr>
          <w:rFonts w:cstheme="minorHAnsi"/>
          <w:b/>
          <w:bCs/>
        </w:rPr>
        <w:t>Ethics Title Card</w:t>
      </w:r>
    </w:p>
    <w:p w14:paraId="0D43F36F" w14:textId="77777777" w:rsidR="00E126AE" w:rsidRDefault="00E126AE" w:rsidP="00E126AE">
      <w:pPr>
        <w:ind w:left="360"/>
        <w:rPr>
          <w:rFonts w:cstheme="minorHAnsi"/>
          <w:b/>
          <w:i/>
          <w:color w:val="0000FF"/>
        </w:rPr>
      </w:pPr>
      <w:commentRangeStart w:id="28"/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Institutional Review Board (IRB) or </w:t>
      </w:r>
      <w:r w:rsidRPr="00B36993">
        <w:rPr>
          <w:rFonts w:eastAsia="Times New Roman" w:cstheme="minorHAnsi"/>
          <w:highlight w:val="yellow"/>
        </w:rPr>
        <w:t>equivalent body</w:t>
      </w:r>
      <w:r w:rsidRPr="00B36993">
        <w:rPr>
          <w:rFonts w:eastAsia="Times New Roman" w:cstheme="minorHAnsi"/>
        </w:rPr>
        <w:t xml:space="preserve"> at </w:t>
      </w:r>
      <w:r w:rsidRPr="00B36993">
        <w:rPr>
          <w:rFonts w:eastAsia="Times New Roman" w:cstheme="minorHAnsi"/>
          <w:highlight w:val="yellow"/>
        </w:rPr>
        <w:t>(insert Institutional Name)</w:t>
      </w:r>
      <w:r w:rsidRPr="00B36993">
        <w:rPr>
          <w:rFonts w:eastAsia="Times New Roman" w:cstheme="minorHAnsi"/>
        </w:rPr>
        <w:t>.</w:t>
      </w:r>
      <w:r w:rsidRPr="00A91548">
        <w:t xml:space="preserve"> </w:t>
      </w:r>
      <w:r w:rsidRPr="00E32A4D">
        <w:t>All participants provided informed consent</w:t>
      </w:r>
      <w:commentRangeEnd w:id="28"/>
      <w:r>
        <w:rPr>
          <w:rStyle w:val="CommentReference"/>
          <w:lang w:val="x-none" w:eastAsia="x-none"/>
        </w:rPr>
        <w:commentReference w:id="28"/>
      </w:r>
    </w:p>
    <w:bookmarkEnd w:id="27"/>
    <w:p w14:paraId="725AD6D1" w14:textId="77777777" w:rsidR="00B36993" w:rsidRPr="00E126AE" w:rsidRDefault="00B36993" w:rsidP="00E126AE">
      <w:pPr>
        <w:rPr>
          <w:rFonts w:cstheme="minorHAnsi"/>
          <w:b/>
          <w:bCs/>
        </w:rPr>
      </w:pPr>
    </w:p>
    <w:p w14:paraId="53325590" w14:textId="32C6092D" w:rsidR="00024322" w:rsidRPr="00B07A3B" w:rsidRDefault="00024322" w:rsidP="00024322">
      <w:pPr>
        <w:pStyle w:val="ListParagraph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Protocol</w:t>
      </w:r>
    </w:p>
    <w:p w14:paraId="6AD0D943" w14:textId="54037974" w:rsidR="00E126AE" w:rsidRDefault="00E126AE" w:rsidP="005353E1">
      <w:pPr>
        <w:pStyle w:val="Narration"/>
        <w:numPr>
          <w:ilvl w:val="1"/>
          <w:numId w:val="3"/>
        </w:numPr>
      </w:pPr>
      <w:r>
        <w:t xml:space="preserve">After importing ASDS data into the MATLAB </w:t>
      </w:r>
      <w:r w:rsidRPr="00E126AE">
        <w:rPr>
          <w:i/>
          <w:iCs/>
          <w:color w:val="FF0000"/>
        </w:rPr>
        <w:t>(mat-lab)</w:t>
      </w:r>
      <w:r>
        <w:t xml:space="preserve"> workspace </w:t>
      </w:r>
      <w:r w:rsidRPr="00E126AE">
        <w:rPr>
          <w:b/>
          <w:bCs/>
        </w:rPr>
        <w:t>[1]</w:t>
      </w:r>
      <w:r>
        <w:t>,</w:t>
      </w:r>
      <w:r w:rsidR="005E2A0D">
        <w:t xml:space="preserve"> use the command </w:t>
      </w:r>
      <w:commentRangeStart w:id="29"/>
      <w:r w:rsidR="00524F98" w:rsidRPr="00995391">
        <w:rPr>
          <w:i/>
          <w:iCs/>
        </w:rPr>
        <w:t>means = mean (</w:t>
      </w:r>
      <w:proofErr w:type="spellStart"/>
      <w:r w:rsidR="00524F98" w:rsidRPr="00995391">
        <w:rPr>
          <w:i/>
          <w:iCs/>
        </w:rPr>
        <w:t>data_ec</w:t>
      </w:r>
      <w:proofErr w:type="spellEnd"/>
      <w:r w:rsidR="00524F98" w:rsidRPr="00995391">
        <w:rPr>
          <w:i/>
          <w:iCs/>
        </w:rPr>
        <w:t>, 2)</w:t>
      </w:r>
      <w:commentRangeEnd w:id="29"/>
      <w:r w:rsidR="006942D3">
        <w:rPr>
          <w:rStyle w:val="CommentReference"/>
          <w:rFonts w:asciiTheme="minorHAnsi" w:hAnsiTheme="minorHAnsi" w:cs="Calibri (Body)"/>
          <w:lang w:val="x-none" w:eastAsia="x-none"/>
        </w:rPr>
        <w:commentReference w:id="29"/>
      </w:r>
      <w:r w:rsidR="00995391">
        <w:t xml:space="preserve"> to calculate the mean values of the 19 variables </w:t>
      </w:r>
      <w:r w:rsidR="00995391" w:rsidRPr="00995391">
        <w:rPr>
          <w:b/>
          <w:bCs/>
        </w:rPr>
        <w:t>[2]</w:t>
      </w:r>
      <w:r w:rsidR="00995391">
        <w:t>.</w:t>
      </w:r>
    </w:p>
    <w:p w14:paraId="19610528" w14:textId="477FA228" w:rsidR="00534C08" w:rsidRDefault="00534C08" w:rsidP="00534C08">
      <w:pPr>
        <w:pStyle w:val="Narration"/>
        <w:numPr>
          <w:ilvl w:val="2"/>
          <w:numId w:val="3"/>
        </w:numPr>
      </w:pPr>
      <w:r>
        <w:t xml:space="preserve">WIDE: Establishing shot of talent browsing the ASDS data </w:t>
      </w:r>
      <w:r w:rsidR="005E2A0D">
        <w:t>imported</w:t>
      </w:r>
      <w:r>
        <w:t xml:space="preserve"> in MATLAB workspace with </w:t>
      </w:r>
      <w:r w:rsidR="005E2A0D">
        <w:t>monitor</w:t>
      </w:r>
      <w:r>
        <w:t xml:space="preserve">/screen visible in the frame. </w:t>
      </w:r>
    </w:p>
    <w:p w14:paraId="369D8D8A" w14:textId="456F6DF8" w:rsidR="00664BC1" w:rsidRDefault="00995391" w:rsidP="00DD4CD1">
      <w:pPr>
        <w:pStyle w:val="Narration"/>
        <w:numPr>
          <w:ilvl w:val="2"/>
          <w:numId w:val="3"/>
        </w:numPr>
      </w:pPr>
      <w:r w:rsidRPr="00156F61">
        <w:rPr>
          <w:highlight w:val="yellow"/>
        </w:rPr>
        <w:t>SCREEN: To be uploaded by Authors</w:t>
      </w:r>
      <w:r>
        <w:t xml:space="preserve">: Entering the command </w:t>
      </w:r>
      <w:r w:rsidRPr="00995391">
        <w:rPr>
          <w:i/>
          <w:iCs/>
        </w:rPr>
        <w:t>means = mean (</w:t>
      </w:r>
      <w:proofErr w:type="spellStart"/>
      <w:r w:rsidRPr="00995391">
        <w:rPr>
          <w:i/>
          <w:iCs/>
        </w:rPr>
        <w:t>data_ec</w:t>
      </w:r>
      <w:proofErr w:type="spellEnd"/>
      <w:r w:rsidRPr="00995391">
        <w:rPr>
          <w:i/>
          <w:iCs/>
        </w:rPr>
        <w:t>, 2)</w:t>
      </w:r>
      <w:r>
        <w:t xml:space="preserve"> into MATLAB and calculations </w:t>
      </w:r>
      <w:r w:rsidR="00664BC1">
        <w:t>of the mean values of the 19 variables.</w:t>
      </w:r>
    </w:p>
    <w:p w14:paraId="1C1E92B8" w14:textId="77777777" w:rsidR="00DD4CD1" w:rsidRDefault="00DD4CD1" w:rsidP="00DD4CD1">
      <w:pPr>
        <w:pStyle w:val="Narration"/>
        <w:ind w:left="1627" w:firstLine="0"/>
      </w:pPr>
    </w:p>
    <w:p w14:paraId="73485D25" w14:textId="656BF2BC" w:rsidR="00DD4CD1" w:rsidRDefault="005353E1" w:rsidP="005353E1">
      <w:pPr>
        <w:pStyle w:val="Narration"/>
        <w:numPr>
          <w:ilvl w:val="1"/>
          <w:numId w:val="3"/>
        </w:numPr>
      </w:pPr>
      <w:r w:rsidRPr="005F5BD1">
        <w:t xml:space="preserve">Then, use the command </w:t>
      </w:r>
      <w:commentRangeStart w:id="30"/>
      <w:proofErr w:type="spellStart"/>
      <w:r w:rsidR="00DD4CD1" w:rsidRPr="005F5BD1">
        <w:rPr>
          <w:i/>
          <w:iCs/>
        </w:rPr>
        <w:t>total_scores</w:t>
      </w:r>
      <w:proofErr w:type="spellEnd"/>
      <w:r w:rsidR="00DD4CD1" w:rsidRPr="005F5BD1">
        <w:rPr>
          <w:i/>
          <w:iCs/>
        </w:rPr>
        <w:t xml:space="preserve"> = sum (data, 1)</w:t>
      </w:r>
      <w:r w:rsidR="00DD4CD1" w:rsidRPr="005F5BD1">
        <w:t xml:space="preserve"> </w:t>
      </w:r>
      <w:commentRangeEnd w:id="30"/>
      <w:r w:rsidR="005F5BD1">
        <w:rPr>
          <w:rStyle w:val="CommentReference"/>
          <w:rFonts w:asciiTheme="minorHAnsi" w:hAnsiTheme="minorHAnsi" w:cs="Calibri (Body)"/>
          <w:lang w:val="x-none" w:eastAsia="x-none"/>
        </w:rPr>
        <w:commentReference w:id="30"/>
      </w:r>
      <w:r w:rsidR="00DD4CD1" w:rsidRPr="005F5BD1">
        <w:t xml:space="preserve">to obtain the sum scores for the ASDS </w:t>
      </w:r>
      <w:r w:rsidR="00DD4CD1" w:rsidRPr="005F5BD1">
        <w:rPr>
          <w:i/>
          <w:iCs/>
          <w:color w:val="FF0000"/>
        </w:rPr>
        <w:t>(A-S-D-S)</w:t>
      </w:r>
      <w:r w:rsidR="00DD4CD1" w:rsidRPr="005F5BD1">
        <w:t xml:space="preserve"> of Elderly Caregiver – ICU </w:t>
      </w:r>
      <w:r w:rsidR="00DD4CD1" w:rsidRPr="005F5BD1">
        <w:rPr>
          <w:i/>
          <w:iCs/>
          <w:color w:val="FF0000"/>
        </w:rPr>
        <w:t>(I-C-U)</w:t>
      </w:r>
      <w:r w:rsidR="00DD4CD1" w:rsidRPr="005F5BD1">
        <w:t xml:space="preserve"> </w:t>
      </w:r>
      <w:r w:rsidR="00DD4CD1" w:rsidRPr="005F5BD1">
        <w:rPr>
          <w:b/>
          <w:bCs/>
        </w:rPr>
        <w:t>[1]</w:t>
      </w:r>
      <w:r w:rsidR="00DD4CD1" w:rsidRPr="005F5BD1">
        <w:t>.</w:t>
      </w:r>
    </w:p>
    <w:p w14:paraId="762A3CF2" w14:textId="7F657BD8" w:rsidR="005353E1" w:rsidRDefault="005F5BD1" w:rsidP="00E5106E">
      <w:pPr>
        <w:pStyle w:val="Narration"/>
        <w:numPr>
          <w:ilvl w:val="2"/>
          <w:numId w:val="3"/>
        </w:numPr>
      </w:pPr>
      <w:r w:rsidRPr="00156F61">
        <w:rPr>
          <w:highlight w:val="yellow"/>
        </w:rPr>
        <w:t>SCREEN: To be uploaded by Authors</w:t>
      </w:r>
      <w:r>
        <w:t xml:space="preserve">: </w:t>
      </w:r>
      <w:r w:rsidRPr="002E6C6D">
        <w:t xml:space="preserve">Entering the command </w:t>
      </w:r>
      <w:proofErr w:type="spellStart"/>
      <w:r w:rsidRPr="002E6C6D">
        <w:rPr>
          <w:i/>
          <w:iCs/>
        </w:rPr>
        <w:t>mean_h</w:t>
      </w:r>
      <w:proofErr w:type="spellEnd"/>
      <w:r w:rsidRPr="002E6C6D">
        <w:rPr>
          <w:i/>
          <w:iCs/>
        </w:rPr>
        <w:t xml:space="preserve"> = mean (</w:t>
      </w:r>
      <w:proofErr w:type="spellStart"/>
      <w:r w:rsidRPr="002E6C6D">
        <w:rPr>
          <w:i/>
          <w:iCs/>
        </w:rPr>
        <w:t>data_h</w:t>
      </w:r>
      <w:proofErr w:type="spellEnd"/>
      <w:r w:rsidRPr="002E6C6D">
        <w:rPr>
          <w:i/>
          <w:iCs/>
        </w:rPr>
        <w:t xml:space="preserve">, 2) </w:t>
      </w:r>
      <w:r w:rsidRPr="002E6C6D">
        <w:t xml:space="preserve">and calculating </w:t>
      </w:r>
      <w:r w:rsidR="002E6C6D" w:rsidRPr="002E6C6D">
        <w:t>the sum scores for the ASDS of Elderly Caregiver – ICU</w:t>
      </w:r>
      <w:r w:rsidR="00AC130E">
        <w:t>.</w:t>
      </w:r>
    </w:p>
    <w:p w14:paraId="4D70F897" w14:textId="77777777" w:rsidR="005353E1" w:rsidRDefault="005353E1" w:rsidP="005353E1"/>
    <w:p w14:paraId="40DA250E" w14:textId="22A9D905" w:rsidR="00AC130E" w:rsidRPr="00E5106E" w:rsidRDefault="005353E1" w:rsidP="005353E1">
      <w:pPr>
        <w:pStyle w:val="Narration"/>
        <w:numPr>
          <w:ilvl w:val="1"/>
          <w:numId w:val="3"/>
        </w:numPr>
      </w:pPr>
      <w:commentRangeStart w:id="31"/>
      <w:r w:rsidRPr="00E5106E">
        <w:t>Execute the</w:t>
      </w:r>
      <w:r w:rsidR="00746690">
        <w:t xml:space="preserve"> code in the</w:t>
      </w:r>
      <w:r w:rsidR="00AC130E" w:rsidRPr="00E5106E">
        <w:t xml:space="preserve"> </w:t>
      </w:r>
      <w:r w:rsidR="00AC130E" w:rsidRPr="00E5106E">
        <w:rPr>
          <w:lang w:eastAsia="zh-CN"/>
        </w:rPr>
        <w:t>MATLAB coding file</w:t>
      </w:r>
      <w:r w:rsidR="00E5106E" w:rsidRPr="00E5106E">
        <w:t xml:space="preserve"> </w:t>
      </w:r>
      <w:commentRangeEnd w:id="31"/>
      <w:r w:rsidR="00323F1E">
        <w:rPr>
          <w:rStyle w:val="CommentReference"/>
          <w:rFonts w:asciiTheme="minorHAnsi" w:hAnsiTheme="minorHAnsi" w:cs="Calibri (Body)"/>
          <w:lang w:val="x-none" w:eastAsia="x-none"/>
        </w:rPr>
        <w:commentReference w:id="31"/>
      </w:r>
      <w:r w:rsidR="00E5106E" w:rsidRPr="00E5106E">
        <w:t xml:space="preserve">to view the distribution of mean values and sum scores for the 19 variables of the ASDS of Elderly Caregiver – ICU </w:t>
      </w:r>
      <w:r w:rsidR="00E5106E" w:rsidRPr="00E5106E">
        <w:rPr>
          <w:b/>
          <w:bCs/>
        </w:rPr>
        <w:t>[1]</w:t>
      </w:r>
      <w:r w:rsidR="00E5106E" w:rsidRPr="00E5106E">
        <w:t>.</w:t>
      </w:r>
    </w:p>
    <w:p w14:paraId="726560B1" w14:textId="178C752F" w:rsidR="00BD7927" w:rsidRDefault="00E5106E" w:rsidP="00BD7927">
      <w:pPr>
        <w:pStyle w:val="ShotDescription"/>
        <w:numPr>
          <w:ilvl w:val="2"/>
          <w:numId w:val="3"/>
        </w:numPr>
      </w:pPr>
      <w:r w:rsidRPr="00156F61">
        <w:rPr>
          <w:highlight w:val="yellow"/>
        </w:rPr>
        <w:t>SCREEN: To be uploaded by Authors</w:t>
      </w:r>
      <w:r>
        <w:t>:</w:t>
      </w:r>
      <w:r w:rsidR="00E27C53">
        <w:t xml:space="preserve"> Executing the code from the MATLAB coding file and </w:t>
      </w:r>
      <w:r w:rsidR="00BD7927">
        <w:t xml:space="preserve">generating a plot of mean and sum score distributions </w:t>
      </w:r>
      <w:r w:rsidR="00BD7927" w:rsidRPr="00E5106E">
        <w:t>for the 19 variables of the ASDS of Elderly Caregiver – ICU</w:t>
      </w:r>
      <w:r w:rsidR="00292BC6">
        <w:t>.</w:t>
      </w:r>
    </w:p>
    <w:p w14:paraId="363B623C" w14:textId="77777777" w:rsidR="00BD7927" w:rsidRDefault="00BD7927" w:rsidP="00BD7927"/>
    <w:p w14:paraId="4BC321DD" w14:textId="7752EC1D" w:rsidR="00FA16B2" w:rsidRPr="00913816" w:rsidRDefault="0060792E" w:rsidP="005353E1">
      <w:pPr>
        <w:rPr>
          <w:rFonts w:ascii="Calibri" w:hAnsi="Calibri" w:cs="Calibri"/>
          <w:b/>
          <w:bCs/>
        </w:rPr>
      </w:pPr>
      <w:r w:rsidRPr="00913816">
        <w:rPr>
          <w:rFonts w:ascii="Calibri" w:hAnsi="Calibri" w:cs="Calibri"/>
          <w:b/>
          <w:bCs/>
        </w:rPr>
        <w:t>Polar Histogram Perspective of ASDS for Elderly Caregivers</w:t>
      </w:r>
      <w:r w:rsidR="001C32C1">
        <w:rPr>
          <w:rFonts w:ascii="Calibri" w:hAnsi="Calibri" w:cs="Calibri"/>
          <w:b/>
          <w:bCs/>
        </w:rPr>
        <w:t xml:space="preserve"> and </w:t>
      </w:r>
      <w:r w:rsidR="001C32C1" w:rsidRPr="003A7184">
        <w:rPr>
          <w:rFonts w:ascii="Calibri" w:hAnsi="Calibri" w:cs="Calibri"/>
          <w:b/>
          <w:bCs/>
        </w:rPr>
        <w:t>Ordinary Statistics of Intervention</w:t>
      </w:r>
    </w:p>
    <w:p w14:paraId="1A9CE544" w14:textId="31FE74D1" w:rsidR="0018678C" w:rsidRPr="008D65B4" w:rsidRDefault="00913816" w:rsidP="00913816">
      <w:pPr>
        <w:pStyle w:val="ListParagraph"/>
        <w:widowControl w:val="0"/>
        <w:numPr>
          <w:ilvl w:val="1"/>
          <w:numId w:val="3"/>
        </w:numPr>
        <w:contextualSpacing w:val="0"/>
        <w:jc w:val="both"/>
        <w:rPr>
          <w:rFonts w:ascii="Calibri" w:hAnsi="Calibri" w:cs="Calibri"/>
        </w:rPr>
      </w:pPr>
      <w:r w:rsidRPr="00913816">
        <w:rPr>
          <w:rFonts w:ascii="Calibri" w:hAnsi="Calibri" w:cs="Calibri"/>
        </w:rPr>
        <w:t xml:space="preserve">Using the command </w:t>
      </w:r>
      <w:commentRangeStart w:id="32"/>
      <w:proofErr w:type="spellStart"/>
      <w:r w:rsidRPr="00913816">
        <w:rPr>
          <w:rFonts w:ascii="Calibri" w:hAnsi="Calibri" w:cs="Calibri"/>
          <w:i/>
          <w:iCs/>
        </w:rPr>
        <w:t>mean_ec</w:t>
      </w:r>
      <w:proofErr w:type="spellEnd"/>
      <w:r w:rsidRPr="00913816">
        <w:rPr>
          <w:rFonts w:ascii="Calibri" w:hAnsi="Calibri" w:cs="Calibri"/>
          <w:i/>
          <w:iCs/>
        </w:rPr>
        <w:t xml:space="preserve"> = mean (</w:t>
      </w:r>
      <w:proofErr w:type="spellStart"/>
      <w:r w:rsidRPr="00913816">
        <w:rPr>
          <w:rFonts w:ascii="Calibri" w:hAnsi="Calibri" w:cs="Calibri"/>
          <w:i/>
          <w:iCs/>
        </w:rPr>
        <w:t>data_ec</w:t>
      </w:r>
      <w:proofErr w:type="spellEnd"/>
      <w:r w:rsidRPr="00913816">
        <w:rPr>
          <w:rFonts w:ascii="Calibri" w:hAnsi="Calibri" w:cs="Calibri"/>
          <w:i/>
          <w:iCs/>
        </w:rPr>
        <w:t>, 2)</w:t>
      </w:r>
      <w:r w:rsidR="003613AE">
        <w:rPr>
          <w:rFonts w:ascii="Calibri" w:hAnsi="Calibri" w:cs="Calibri"/>
        </w:rPr>
        <w:t xml:space="preserve">, </w:t>
      </w:r>
      <w:r w:rsidR="0018678C">
        <w:rPr>
          <w:rFonts w:ascii="Calibri" w:hAnsi="Calibri" w:cs="Calibri"/>
        </w:rPr>
        <w:t xml:space="preserve">calculate the </w:t>
      </w:r>
      <w:r w:rsidR="0018678C" w:rsidRPr="00913816">
        <w:rPr>
          <w:rFonts w:ascii="Calibri" w:hAnsi="Calibri" w:cs="Calibri"/>
        </w:rPr>
        <w:t>ASDS sample means for the Elderly Caregivers group</w:t>
      </w:r>
      <w:r w:rsidR="0018678C">
        <w:rPr>
          <w:rFonts w:ascii="Calibri" w:hAnsi="Calibri" w:cs="Calibri"/>
        </w:rPr>
        <w:t xml:space="preserve"> </w:t>
      </w:r>
      <w:r w:rsidR="0018678C" w:rsidRPr="0018678C">
        <w:rPr>
          <w:rFonts w:ascii="Calibri" w:hAnsi="Calibri" w:cs="Calibri"/>
          <w:b/>
          <w:bCs/>
        </w:rPr>
        <w:t>[1]</w:t>
      </w:r>
      <w:r w:rsidR="0018678C">
        <w:rPr>
          <w:rFonts w:ascii="Calibri" w:hAnsi="Calibri" w:cs="Calibri"/>
        </w:rPr>
        <w:t xml:space="preserve">. Then, use </w:t>
      </w:r>
      <w:proofErr w:type="spellStart"/>
      <w:r w:rsidR="008D65B4" w:rsidRPr="00913816">
        <w:rPr>
          <w:rFonts w:ascii="Calibri" w:hAnsi="Calibri" w:cs="Calibri"/>
          <w:i/>
          <w:iCs/>
        </w:rPr>
        <w:t>mean_h</w:t>
      </w:r>
      <w:proofErr w:type="spellEnd"/>
      <w:r w:rsidR="008D65B4" w:rsidRPr="00913816">
        <w:rPr>
          <w:rFonts w:ascii="Calibri" w:hAnsi="Calibri" w:cs="Calibri"/>
          <w:i/>
          <w:iCs/>
        </w:rPr>
        <w:t xml:space="preserve"> = mean (</w:t>
      </w:r>
      <w:proofErr w:type="spellStart"/>
      <w:r w:rsidR="008D65B4" w:rsidRPr="00913816">
        <w:rPr>
          <w:rFonts w:ascii="Calibri" w:hAnsi="Calibri" w:cs="Calibri"/>
          <w:i/>
          <w:iCs/>
        </w:rPr>
        <w:t>data_h</w:t>
      </w:r>
      <w:proofErr w:type="spellEnd"/>
      <w:r w:rsidR="008D65B4" w:rsidRPr="00913816">
        <w:rPr>
          <w:rFonts w:ascii="Calibri" w:hAnsi="Calibri" w:cs="Calibri"/>
          <w:i/>
          <w:iCs/>
        </w:rPr>
        <w:t>, 2)</w:t>
      </w:r>
      <w:r w:rsidR="008D65B4">
        <w:rPr>
          <w:rFonts w:ascii="Calibri" w:hAnsi="Calibri" w:cs="Calibri"/>
        </w:rPr>
        <w:t xml:space="preserve"> </w:t>
      </w:r>
      <w:commentRangeEnd w:id="32"/>
      <w:r w:rsidR="00C004AC">
        <w:rPr>
          <w:rStyle w:val="CommentReference"/>
          <w:lang w:val="x-none" w:eastAsia="x-none"/>
        </w:rPr>
        <w:commentReference w:id="32"/>
      </w:r>
      <w:r w:rsidR="008D65B4">
        <w:rPr>
          <w:rFonts w:ascii="Calibri" w:hAnsi="Calibri" w:cs="Calibri"/>
        </w:rPr>
        <w:t xml:space="preserve">to </w:t>
      </w:r>
      <w:r w:rsidR="008D65B4">
        <w:t xml:space="preserve">calculate the ASDS sample means for the healthy group </w:t>
      </w:r>
      <w:r w:rsidR="008D65B4" w:rsidRPr="008D65B4">
        <w:rPr>
          <w:b/>
          <w:bCs/>
        </w:rPr>
        <w:t>[2]</w:t>
      </w:r>
      <w:r w:rsidR="008D65B4">
        <w:t>.</w:t>
      </w:r>
    </w:p>
    <w:p w14:paraId="37C52294" w14:textId="2E09851E" w:rsidR="008D65B4" w:rsidRDefault="00D00C60" w:rsidP="008D65B4">
      <w:pPr>
        <w:pStyle w:val="ListParagraph"/>
        <w:widowControl w:val="0"/>
        <w:numPr>
          <w:ilvl w:val="2"/>
          <w:numId w:val="3"/>
        </w:numPr>
        <w:contextualSpacing w:val="0"/>
        <w:jc w:val="both"/>
        <w:rPr>
          <w:rFonts w:ascii="Calibri" w:hAnsi="Calibri" w:cs="Calibri"/>
        </w:rPr>
      </w:pPr>
      <w:r w:rsidRPr="00156F61">
        <w:rPr>
          <w:highlight w:val="yellow"/>
        </w:rPr>
        <w:t>SCREEN: To be uploaded by Authors</w:t>
      </w:r>
      <w:r>
        <w:t xml:space="preserve">: Entering the command </w:t>
      </w:r>
      <w:proofErr w:type="spellStart"/>
      <w:r w:rsidR="00C004AC" w:rsidRPr="00913816">
        <w:rPr>
          <w:rFonts w:ascii="Calibri" w:hAnsi="Calibri" w:cs="Calibri"/>
          <w:i/>
          <w:iCs/>
        </w:rPr>
        <w:t>mean_ec</w:t>
      </w:r>
      <w:proofErr w:type="spellEnd"/>
      <w:r w:rsidR="00C004AC" w:rsidRPr="00913816">
        <w:rPr>
          <w:rFonts w:ascii="Calibri" w:hAnsi="Calibri" w:cs="Calibri"/>
          <w:i/>
          <w:iCs/>
        </w:rPr>
        <w:t xml:space="preserve"> = mean (</w:t>
      </w:r>
      <w:proofErr w:type="spellStart"/>
      <w:r w:rsidR="00C004AC" w:rsidRPr="00913816">
        <w:rPr>
          <w:rFonts w:ascii="Calibri" w:hAnsi="Calibri" w:cs="Calibri"/>
          <w:i/>
          <w:iCs/>
        </w:rPr>
        <w:t>data_ec</w:t>
      </w:r>
      <w:proofErr w:type="spellEnd"/>
      <w:r w:rsidR="00C004AC" w:rsidRPr="00913816">
        <w:rPr>
          <w:rFonts w:ascii="Calibri" w:hAnsi="Calibri" w:cs="Calibri"/>
          <w:i/>
          <w:iCs/>
        </w:rPr>
        <w:t>, 2)</w:t>
      </w:r>
      <w:r w:rsidR="00C004AC">
        <w:rPr>
          <w:rFonts w:ascii="Calibri" w:hAnsi="Calibri" w:cs="Calibri"/>
        </w:rPr>
        <w:t xml:space="preserve"> and calculating the </w:t>
      </w:r>
      <w:r w:rsidR="00C004AC" w:rsidRPr="00913816">
        <w:rPr>
          <w:rFonts w:ascii="Calibri" w:hAnsi="Calibri" w:cs="Calibri"/>
        </w:rPr>
        <w:t>ASDS sample means for the Elderly Caregivers group</w:t>
      </w:r>
      <w:r w:rsidR="00C004AC">
        <w:rPr>
          <w:rFonts w:ascii="Calibri" w:hAnsi="Calibri" w:cs="Calibri"/>
        </w:rPr>
        <w:t>.</w:t>
      </w:r>
    </w:p>
    <w:p w14:paraId="69AC7ACA" w14:textId="208BBE57" w:rsidR="00C004AC" w:rsidRPr="00C004AC" w:rsidRDefault="00C004AC" w:rsidP="008D65B4">
      <w:pPr>
        <w:pStyle w:val="ListParagraph"/>
        <w:widowControl w:val="0"/>
        <w:numPr>
          <w:ilvl w:val="2"/>
          <w:numId w:val="3"/>
        </w:numPr>
        <w:contextualSpacing w:val="0"/>
        <w:jc w:val="both"/>
        <w:rPr>
          <w:rFonts w:ascii="Calibri" w:hAnsi="Calibri" w:cs="Calibri"/>
        </w:rPr>
      </w:pPr>
      <w:r w:rsidRPr="00156F61">
        <w:rPr>
          <w:highlight w:val="yellow"/>
        </w:rPr>
        <w:t>SCREEN: To be uploaded by Authors</w:t>
      </w:r>
      <w:r>
        <w:t>: Entering the command</w:t>
      </w:r>
      <w:r w:rsidRPr="00C004AC">
        <w:rPr>
          <w:rFonts w:ascii="Calibri" w:hAnsi="Calibri" w:cs="Calibri"/>
          <w:i/>
          <w:iCs/>
        </w:rPr>
        <w:t xml:space="preserve"> </w:t>
      </w:r>
      <w:proofErr w:type="spellStart"/>
      <w:r w:rsidRPr="00913816">
        <w:rPr>
          <w:rFonts w:ascii="Calibri" w:hAnsi="Calibri" w:cs="Calibri"/>
          <w:i/>
          <w:iCs/>
        </w:rPr>
        <w:t>mean_h</w:t>
      </w:r>
      <w:proofErr w:type="spellEnd"/>
      <w:r w:rsidRPr="00913816">
        <w:rPr>
          <w:rFonts w:ascii="Calibri" w:hAnsi="Calibri" w:cs="Calibri"/>
          <w:i/>
          <w:iCs/>
        </w:rPr>
        <w:t xml:space="preserve"> = mean (</w:t>
      </w:r>
      <w:proofErr w:type="spellStart"/>
      <w:r w:rsidRPr="00913816">
        <w:rPr>
          <w:rFonts w:ascii="Calibri" w:hAnsi="Calibri" w:cs="Calibri"/>
          <w:i/>
          <w:iCs/>
        </w:rPr>
        <w:t>data_h</w:t>
      </w:r>
      <w:proofErr w:type="spellEnd"/>
      <w:r w:rsidRPr="00913816">
        <w:rPr>
          <w:rFonts w:ascii="Calibri" w:hAnsi="Calibri" w:cs="Calibri"/>
          <w:i/>
          <w:iCs/>
        </w:rPr>
        <w:t>, 2)</w:t>
      </w:r>
      <w:r>
        <w:rPr>
          <w:rFonts w:ascii="Calibri" w:hAnsi="Calibri" w:cs="Calibri"/>
        </w:rPr>
        <w:t xml:space="preserve"> and calculating the </w:t>
      </w:r>
      <w:r>
        <w:t>ASDS sample means for the healthy group.</w:t>
      </w:r>
    </w:p>
    <w:p w14:paraId="43446DF8" w14:textId="77777777" w:rsidR="00C004AC" w:rsidRPr="00C004AC" w:rsidRDefault="00C004AC" w:rsidP="00C004AC">
      <w:pPr>
        <w:pStyle w:val="ListParagraph"/>
        <w:widowControl w:val="0"/>
        <w:ind w:left="907"/>
        <w:contextualSpacing w:val="0"/>
        <w:jc w:val="both"/>
        <w:rPr>
          <w:rFonts w:ascii="Calibri" w:hAnsi="Calibri" w:cs="Calibri"/>
        </w:rPr>
      </w:pPr>
    </w:p>
    <w:p w14:paraId="051B17DE" w14:textId="77777777" w:rsidR="005353E1" w:rsidRDefault="005353E1" w:rsidP="005353E1"/>
    <w:p w14:paraId="76B29CDE" w14:textId="2A602BF1" w:rsidR="005353E1" w:rsidRDefault="00C004AC" w:rsidP="00323F1E">
      <w:pPr>
        <w:pStyle w:val="Narration"/>
        <w:numPr>
          <w:ilvl w:val="1"/>
          <w:numId w:val="3"/>
        </w:numPr>
      </w:pPr>
      <w:r>
        <w:t>Now u</w:t>
      </w:r>
      <w:r w:rsidR="005353E1">
        <w:t xml:space="preserve">se the </w:t>
      </w:r>
      <w:proofErr w:type="spellStart"/>
      <w:r w:rsidR="005353E1">
        <w:t>polarhistogram</w:t>
      </w:r>
      <w:proofErr w:type="spellEnd"/>
      <w:r>
        <w:t xml:space="preserve"> </w:t>
      </w:r>
      <w:r w:rsidRPr="00C004AC">
        <w:rPr>
          <w:i/>
          <w:iCs/>
          <w:color w:val="FF0000"/>
        </w:rPr>
        <w:t>(polar-histogram)</w:t>
      </w:r>
      <w:r w:rsidR="005353E1">
        <w:t xml:space="preserve"> command to create an overlaid plot comparing the two variables </w:t>
      </w:r>
      <w:commentRangeStart w:id="33"/>
      <w:proofErr w:type="spellStart"/>
      <w:r w:rsidR="005353E1">
        <w:t>mean_ec</w:t>
      </w:r>
      <w:proofErr w:type="spellEnd"/>
      <w:r w:rsidR="00323F1E">
        <w:t xml:space="preserve"> </w:t>
      </w:r>
      <w:r w:rsidR="00323F1E" w:rsidRPr="00323F1E">
        <w:rPr>
          <w:i/>
          <w:iCs/>
          <w:color w:val="FF0000"/>
        </w:rPr>
        <w:t>(mean-e-c)</w:t>
      </w:r>
      <w:r w:rsidR="005353E1">
        <w:t xml:space="preserve"> and </w:t>
      </w:r>
      <w:proofErr w:type="spellStart"/>
      <w:r w:rsidR="005353E1">
        <w:t>mean_h</w:t>
      </w:r>
      <w:proofErr w:type="spellEnd"/>
      <w:r w:rsidR="00323F1E">
        <w:t xml:space="preserve"> </w:t>
      </w:r>
      <w:r w:rsidR="00323F1E" w:rsidRPr="00323F1E">
        <w:rPr>
          <w:i/>
          <w:iCs/>
          <w:color w:val="FF0000"/>
        </w:rPr>
        <w:t>(mean-h)</w:t>
      </w:r>
      <w:commentRangeEnd w:id="33"/>
      <w:r w:rsidR="00323F1E">
        <w:rPr>
          <w:rStyle w:val="CommentReference"/>
          <w:rFonts w:asciiTheme="minorHAnsi" w:hAnsiTheme="minorHAnsi" w:cs="Calibri (Body)"/>
          <w:lang w:val="x-none" w:eastAsia="x-none"/>
        </w:rPr>
        <w:commentReference w:id="33"/>
      </w:r>
      <w:r w:rsidR="00E7541C">
        <w:t xml:space="preserve"> </w:t>
      </w:r>
      <w:r w:rsidR="005353E1">
        <w:rPr>
          <w:b/>
        </w:rPr>
        <w:t>[1]</w:t>
      </w:r>
      <w:r w:rsidR="005353E1">
        <w:t>.</w:t>
      </w:r>
      <w:r w:rsidR="00323F1E" w:rsidRPr="00323F1E">
        <w:t xml:space="preserve"> </w:t>
      </w:r>
      <w:r w:rsidR="00323F1E">
        <w:t xml:space="preserve">Add coordinates and annotations </w:t>
      </w:r>
      <w:commentRangeStart w:id="34"/>
      <w:r w:rsidR="00323F1E">
        <w:t xml:space="preserve">to the figure by executing the code </w:t>
      </w:r>
      <w:commentRangeEnd w:id="34"/>
      <w:r w:rsidR="00323F1E">
        <w:rPr>
          <w:rStyle w:val="CommentReference"/>
          <w:rFonts w:asciiTheme="minorHAnsi" w:hAnsiTheme="minorHAnsi" w:cs="Calibri (Body)"/>
          <w:lang w:val="x-none" w:eastAsia="x-none"/>
        </w:rPr>
        <w:commentReference w:id="34"/>
      </w:r>
      <w:r w:rsidR="00323F1E">
        <w:t xml:space="preserve"> </w:t>
      </w:r>
      <w:r w:rsidR="00323F1E">
        <w:rPr>
          <w:b/>
        </w:rPr>
        <w:t>[2]</w:t>
      </w:r>
      <w:r w:rsidR="00323F1E">
        <w:t>.</w:t>
      </w:r>
    </w:p>
    <w:p w14:paraId="21A96CA5" w14:textId="2B898DE8" w:rsidR="00323F1E" w:rsidRDefault="00323F1E" w:rsidP="005353E1">
      <w:pPr>
        <w:pStyle w:val="ShotDescription"/>
        <w:numPr>
          <w:ilvl w:val="2"/>
          <w:numId w:val="3"/>
        </w:numPr>
      </w:pPr>
      <w:r w:rsidRPr="00156F61">
        <w:rPr>
          <w:highlight w:val="yellow"/>
        </w:rPr>
        <w:t>SCREEN: To be uploaded by Authors</w:t>
      </w:r>
      <w:r>
        <w:t xml:space="preserve">: Entering </w:t>
      </w:r>
      <w:proofErr w:type="spellStart"/>
      <w:r>
        <w:t>polarhistrogram</w:t>
      </w:r>
      <w:proofErr w:type="spellEnd"/>
      <w:r>
        <w:t xml:space="preserve"> command and overlaid polar histogram plot displaying sample means for Elderly Caregivers and healthy group.</w:t>
      </w:r>
    </w:p>
    <w:p w14:paraId="15CE45AF" w14:textId="4F297C14" w:rsidR="00323F1E" w:rsidRDefault="00323F1E" w:rsidP="005353E1">
      <w:pPr>
        <w:pStyle w:val="ShotDescription"/>
        <w:numPr>
          <w:ilvl w:val="2"/>
          <w:numId w:val="3"/>
        </w:numPr>
      </w:pPr>
      <w:r w:rsidRPr="00156F61">
        <w:rPr>
          <w:highlight w:val="yellow"/>
        </w:rPr>
        <w:t>SCREEN: To be uploaded by Authors</w:t>
      </w:r>
      <w:r>
        <w:t xml:space="preserve">: </w:t>
      </w:r>
      <w:r w:rsidR="003828E5">
        <w:t>Running indicated code and plot showing annotated coordinates with labels.</w:t>
      </w:r>
    </w:p>
    <w:p w14:paraId="656BD011" w14:textId="77777777" w:rsidR="00762D5F" w:rsidRPr="003A7184" w:rsidRDefault="00762D5F" w:rsidP="00762D5F">
      <w:pPr>
        <w:pStyle w:val="ListParagraph"/>
        <w:widowControl w:val="0"/>
        <w:ind w:left="0"/>
        <w:contextualSpacing w:val="0"/>
        <w:jc w:val="both"/>
        <w:rPr>
          <w:rFonts w:ascii="Calibri" w:hAnsi="Calibri" w:cs="Calibri"/>
          <w:b/>
          <w:bCs/>
        </w:rPr>
      </w:pPr>
    </w:p>
    <w:p w14:paraId="55B75F02" w14:textId="56CF5134" w:rsidR="005353E1" w:rsidRPr="009457F6" w:rsidRDefault="007D6BAA" w:rsidP="007D6BAA">
      <w:pPr>
        <w:pStyle w:val="ListParagraph"/>
        <w:numPr>
          <w:ilvl w:val="1"/>
          <w:numId w:val="3"/>
        </w:numPr>
      </w:pPr>
      <w:r>
        <w:t xml:space="preserve">For </w:t>
      </w:r>
      <w:r w:rsidRPr="009457F6">
        <w:t>the Elderly Caregivers group (Original Data)</w:t>
      </w:r>
      <w:r w:rsidR="00C040C0" w:rsidRPr="009457F6">
        <w:t xml:space="preserve">, execute </w:t>
      </w:r>
      <w:commentRangeStart w:id="35"/>
      <w:proofErr w:type="spellStart"/>
      <w:r w:rsidR="00C040C0" w:rsidRPr="009457F6">
        <w:rPr>
          <w:rFonts w:ascii="Calibri" w:hAnsi="Calibri" w:cs="Calibri"/>
          <w:i/>
          <w:iCs/>
        </w:rPr>
        <w:t>mean_ec</w:t>
      </w:r>
      <w:proofErr w:type="spellEnd"/>
      <w:r w:rsidR="00C040C0" w:rsidRPr="009457F6">
        <w:rPr>
          <w:rFonts w:ascii="Calibri" w:hAnsi="Calibri" w:cs="Calibri"/>
          <w:i/>
          <w:iCs/>
        </w:rPr>
        <w:t xml:space="preserve"> = </w:t>
      </w:r>
      <w:proofErr w:type="gramStart"/>
      <w:r w:rsidR="00C040C0" w:rsidRPr="009457F6">
        <w:rPr>
          <w:rFonts w:ascii="Calibri" w:hAnsi="Calibri" w:cs="Calibri"/>
          <w:i/>
          <w:iCs/>
        </w:rPr>
        <w:t>mean(</w:t>
      </w:r>
      <w:proofErr w:type="spellStart"/>
      <w:proofErr w:type="gramEnd"/>
      <w:r w:rsidR="00C040C0" w:rsidRPr="009457F6">
        <w:rPr>
          <w:rFonts w:ascii="Calibri" w:hAnsi="Calibri" w:cs="Calibri"/>
          <w:i/>
          <w:iCs/>
        </w:rPr>
        <w:t>data_ec</w:t>
      </w:r>
      <w:proofErr w:type="spellEnd"/>
      <w:r w:rsidR="00C040C0" w:rsidRPr="009457F6">
        <w:rPr>
          <w:rFonts w:ascii="Calibri" w:hAnsi="Calibri" w:cs="Calibri"/>
          <w:i/>
          <w:iCs/>
        </w:rPr>
        <w:t>, 2)</w:t>
      </w:r>
      <w:r w:rsidR="00C040C0" w:rsidRPr="009457F6">
        <w:rPr>
          <w:rFonts w:ascii="Calibri" w:hAnsi="Calibri" w:cs="Calibri"/>
        </w:rPr>
        <w:t xml:space="preserve"> </w:t>
      </w:r>
      <w:commentRangeEnd w:id="35"/>
      <w:r w:rsidR="003D7917">
        <w:rPr>
          <w:rStyle w:val="CommentReference"/>
          <w:lang w:val="x-none" w:eastAsia="x-none"/>
        </w:rPr>
        <w:commentReference w:id="35"/>
      </w:r>
      <w:r w:rsidR="00C040C0" w:rsidRPr="009457F6">
        <w:rPr>
          <w:rFonts w:ascii="Calibri" w:hAnsi="Calibri" w:cs="Calibri"/>
        </w:rPr>
        <w:t xml:space="preserve">command to </w:t>
      </w:r>
      <w:r w:rsidR="004C2402">
        <w:rPr>
          <w:rFonts w:ascii="Calibri" w:hAnsi="Calibri" w:cs="Calibri"/>
        </w:rPr>
        <w:t>analyze</w:t>
      </w:r>
      <w:r w:rsidR="00C040C0" w:rsidRPr="009457F6">
        <w:rPr>
          <w:rFonts w:ascii="Calibri" w:hAnsi="Calibri" w:cs="Calibri"/>
        </w:rPr>
        <w:t xml:space="preserve"> the sample mean </w:t>
      </w:r>
      <w:r w:rsidR="00227B23">
        <w:rPr>
          <w:rFonts w:ascii="Calibri" w:hAnsi="Calibri" w:cs="Calibri"/>
        </w:rPr>
        <w:t xml:space="preserve">of </w:t>
      </w:r>
      <w:r w:rsidR="00C040C0" w:rsidRPr="009457F6">
        <w:rPr>
          <w:rFonts w:ascii="Calibri" w:hAnsi="Calibri" w:cs="Calibri"/>
        </w:rPr>
        <w:t xml:space="preserve">ASDS </w:t>
      </w:r>
      <w:r w:rsidR="00D61665">
        <w:rPr>
          <w:rFonts w:ascii="Calibri" w:hAnsi="Calibri" w:cs="Calibri"/>
        </w:rPr>
        <w:t xml:space="preserve">scores </w:t>
      </w:r>
      <w:r w:rsidR="00C040C0" w:rsidRPr="009457F6">
        <w:rPr>
          <w:rFonts w:ascii="Calibri" w:hAnsi="Calibri" w:cs="Calibri"/>
          <w:b/>
          <w:bCs/>
        </w:rPr>
        <w:t>[1]</w:t>
      </w:r>
      <w:r w:rsidR="00C040C0" w:rsidRPr="009457F6">
        <w:rPr>
          <w:rFonts w:ascii="Calibri" w:hAnsi="Calibri" w:cs="Calibri"/>
        </w:rPr>
        <w:t xml:space="preserve">. Then, run </w:t>
      </w:r>
      <w:proofErr w:type="spellStart"/>
      <w:r w:rsidR="00C040C0" w:rsidRPr="009457F6">
        <w:rPr>
          <w:rFonts w:ascii="Calibri" w:hAnsi="Calibri" w:cs="Calibri"/>
          <w:i/>
          <w:iCs/>
        </w:rPr>
        <w:t>mean_control</w:t>
      </w:r>
      <w:proofErr w:type="spellEnd"/>
      <w:r w:rsidR="00C040C0" w:rsidRPr="009457F6">
        <w:rPr>
          <w:rFonts w:ascii="Calibri" w:hAnsi="Calibri" w:cs="Calibri"/>
          <w:i/>
          <w:iCs/>
        </w:rPr>
        <w:t xml:space="preserve"> = </w:t>
      </w:r>
      <w:proofErr w:type="gramStart"/>
      <w:r w:rsidR="00C040C0" w:rsidRPr="009457F6">
        <w:rPr>
          <w:rFonts w:ascii="Calibri" w:hAnsi="Calibri" w:cs="Calibri"/>
          <w:i/>
          <w:iCs/>
        </w:rPr>
        <w:t>mean(</w:t>
      </w:r>
      <w:proofErr w:type="spellStart"/>
      <w:proofErr w:type="gramEnd"/>
      <w:r w:rsidR="00C040C0" w:rsidRPr="009457F6">
        <w:rPr>
          <w:rFonts w:ascii="Calibri" w:hAnsi="Calibri" w:cs="Calibri"/>
          <w:i/>
          <w:iCs/>
        </w:rPr>
        <w:t>data_control</w:t>
      </w:r>
      <w:proofErr w:type="spellEnd"/>
      <w:r w:rsidR="00C040C0" w:rsidRPr="009457F6">
        <w:rPr>
          <w:rFonts w:ascii="Calibri" w:hAnsi="Calibri" w:cs="Calibri"/>
          <w:i/>
          <w:iCs/>
        </w:rPr>
        <w:t>, 2)</w:t>
      </w:r>
      <w:r w:rsidR="00C040C0" w:rsidRPr="009457F6">
        <w:rPr>
          <w:rFonts w:ascii="Calibri" w:hAnsi="Calibri" w:cs="Calibri"/>
        </w:rPr>
        <w:t xml:space="preserve"> for the </w:t>
      </w:r>
      <w:r w:rsidR="00A13DCD" w:rsidRPr="009457F6">
        <w:rPr>
          <w:rFonts w:ascii="Calibri" w:hAnsi="Calibri" w:cs="Calibri"/>
        </w:rPr>
        <w:t xml:space="preserve">EC-ICU Intervention group (Control Group) </w:t>
      </w:r>
      <w:r w:rsidR="00A13DCD" w:rsidRPr="009457F6">
        <w:rPr>
          <w:rFonts w:ascii="Calibri" w:hAnsi="Calibri" w:cs="Calibri"/>
          <w:b/>
          <w:bCs/>
        </w:rPr>
        <w:t>[2]</w:t>
      </w:r>
      <w:r w:rsidR="00A13DCD" w:rsidRPr="009457F6">
        <w:rPr>
          <w:rFonts w:ascii="Calibri" w:hAnsi="Calibri" w:cs="Calibri"/>
        </w:rPr>
        <w:t xml:space="preserve"> and </w:t>
      </w:r>
      <w:proofErr w:type="spellStart"/>
      <w:r w:rsidR="00A13DCD" w:rsidRPr="009457F6">
        <w:rPr>
          <w:rFonts w:ascii="Calibri" w:hAnsi="Calibri" w:cs="Calibri"/>
          <w:i/>
          <w:iCs/>
        </w:rPr>
        <w:t>mean_h</w:t>
      </w:r>
      <w:proofErr w:type="spellEnd"/>
      <w:r w:rsidR="00A13DCD" w:rsidRPr="009457F6">
        <w:rPr>
          <w:rFonts w:ascii="Calibri" w:hAnsi="Calibri" w:cs="Calibri"/>
          <w:i/>
          <w:iCs/>
        </w:rPr>
        <w:t xml:space="preserve"> = mean(</w:t>
      </w:r>
      <w:proofErr w:type="spellStart"/>
      <w:r w:rsidR="00A13DCD" w:rsidRPr="009457F6">
        <w:rPr>
          <w:rFonts w:ascii="Calibri" w:hAnsi="Calibri" w:cs="Calibri"/>
          <w:i/>
          <w:iCs/>
        </w:rPr>
        <w:t>data_h</w:t>
      </w:r>
      <w:proofErr w:type="spellEnd"/>
      <w:r w:rsidR="00A13DCD" w:rsidRPr="009457F6">
        <w:rPr>
          <w:rFonts w:ascii="Calibri" w:hAnsi="Calibri" w:cs="Calibri"/>
          <w:i/>
          <w:iCs/>
        </w:rPr>
        <w:t>, 2)</w:t>
      </w:r>
      <w:r w:rsidR="00A13DCD" w:rsidRPr="009457F6">
        <w:rPr>
          <w:rFonts w:ascii="Calibri" w:hAnsi="Calibri" w:cs="Calibri"/>
        </w:rPr>
        <w:t xml:space="preserve"> for the </w:t>
      </w:r>
      <w:r w:rsidR="009457F6" w:rsidRPr="009457F6">
        <w:rPr>
          <w:rFonts w:ascii="Calibri" w:hAnsi="Calibri" w:cs="Calibri"/>
        </w:rPr>
        <w:t xml:space="preserve">healthy control group (Intervention Group) </w:t>
      </w:r>
      <w:r w:rsidR="00A400BB">
        <w:rPr>
          <w:rFonts w:ascii="Calibri" w:hAnsi="Calibri" w:cs="Calibri"/>
        </w:rPr>
        <w:t xml:space="preserve">to calculate </w:t>
      </w:r>
      <w:r w:rsidR="00856891">
        <w:rPr>
          <w:rFonts w:ascii="Calibri" w:hAnsi="Calibri" w:cs="Calibri"/>
        </w:rPr>
        <w:t xml:space="preserve">the </w:t>
      </w:r>
      <w:r w:rsidR="00A400BB">
        <w:rPr>
          <w:rFonts w:ascii="Calibri" w:hAnsi="Calibri" w:cs="Calibri"/>
        </w:rPr>
        <w:t>sample mean</w:t>
      </w:r>
      <w:r w:rsidR="00D61665">
        <w:rPr>
          <w:rFonts w:ascii="Calibri" w:hAnsi="Calibri" w:cs="Calibri"/>
        </w:rPr>
        <w:t>s of</w:t>
      </w:r>
      <w:r w:rsidR="00A400BB">
        <w:rPr>
          <w:rFonts w:ascii="Calibri" w:hAnsi="Calibri" w:cs="Calibri"/>
        </w:rPr>
        <w:t xml:space="preserve"> ASDS score</w:t>
      </w:r>
      <w:r w:rsidR="00D61665">
        <w:rPr>
          <w:rFonts w:ascii="Calibri" w:hAnsi="Calibri" w:cs="Calibri"/>
        </w:rPr>
        <w:t>s</w:t>
      </w:r>
      <w:r w:rsidR="00A400BB">
        <w:rPr>
          <w:rFonts w:ascii="Calibri" w:hAnsi="Calibri" w:cs="Calibri"/>
        </w:rPr>
        <w:t xml:space="preserve"> </w:t>
      </w:r>
      <w:r w:rsidR="009457F6" w:rsidRPr="009457F6">
        <w:rPr>
          <w:rFonts w:ascii="Calibri" w:hAnsi="Calibri" w:cs="Calibri"/>
          <w:b/>
          <w:bCs/>
        </w:rPr>
        <w:t>[3]</w:t>
      </w:r>
      <w:r w:rsidR="009457F6" w:rsidRPr="009457F6">
        <w:rPr>
          <w:rFonts w:ascii="Calibri" w:hAnsi="Calibri" w:cs="Calibri"/>
        </w:rPr>
        <w:t>.</w:t>
      </w:r>
    </w:p>
    <w:p w14:paraId="12A84BA0" w14:textId="4B59EB95" w:rsidR="009457F6" w:rsidRPr="0016471D" w:rsidRDefault="00CA19E5" w:rsidP="009457F6">
      <w:pPr>
        <w:pStyle w:val="ListParagraph"/>
        <w:numPr>
          <w:ilvl w:val="2"/>
          <w:numId w:val="3"/>
        </w:numPr>
      </w:pPr>
      <w:r w:rsidRPr="00156F61">
        <w:rPr>
          <w:highlight w:val="yellow"/>
        </w:rPr>
        <w:lastRenderedPageBreak/>
        <w:t>SCREEN: To be uploaded by Authors</w:t>
      </w:r>
      <w:r>
        <w:t xml:space="preserve">: Executing </w:t>
      </w:r>
      <w:proofErr w:type="spellStart"/>
      <w:r w:rsidR="0016471D" w:rsidRPr="009457F6">
        <w:rPr>
          <w:rFonts w:ascii="Calibri" w:hAnsi="Calibri" w:cs="Calibri"/>
          <w:i/>
          <w:iCs/>
        </w:rPr>
        <w:t>mean_ec</w:t>
      </w:r>
      <w:proofErr w:type="spellEnd"/>
      <w:r w:rsidR="0016471D" w:rsidRPr="009457F6">
        <w:rPr>
          <w:rFonts w:ascii="Calibri" w:hAnsi="Calibri" w:cs="Calibri"/>
          <w:i/>
          <w:iCs/>
        </w:rPr>
        <w:t xml:space="preserve"> = </w:t>
      </w:r>
      <w:proofErr w:type="gramStart"/>
      <w:r w:rsidR="0016471D" w:rsidRPr="009457F6">
        <w:rPr>
          <w:rFonts w:ascii="Calibri" w:hAnsi="Calibri" w:cs="Calibri"/>
          <w:i/>
          <w:iCs/>
        </w:rPr>
        <w:t>mean(</w:t>
      </w:r>
      <w:proofErr w:type="spellStart"/>
      <w:proofErr w:type="gramEnd"/>
      <w:r w:rsidR="0016471D" w:rsidRPr="009457F6">
        <w:rPr>
          <w:rFonts w:ascii="Calibri" w:hAnsi="Calibri" w:cs="Calibri"/>
          <w:i/>
          <w:iCs/>
        </w:rPr>
        <w:t>data_ec</w:t>
      </w:r>
      <w:proofErr w:type="spellEnd"/>
      <w:r w:rsidR="0016471D" w:rsidRPr="009457F6">
        <w:rPr>
          <w:rFonts w:ascii="Calibri" w:hAnsi="Calibri" w:cs="Calibri"/>
          <w:i/>
          <w:iCs/>
        </w:rPr>
        <w:t>, 2)</w:t>
      </w:r>
      <w:r w:rsidR="0016471D">
        <w:rPr>
          <w:rFonts w:ascii="Calibri" w:hAnsi="Calibri" w:cs="Calibri"/>
        </w:rPr>
        <w:t xml:space="preserve"> command and calculation of sample mean for the ASDS score.</w:t>
      </w:r>
    </w:p>
    <w:p w14:paraId="378F8F66" w14:textId="096C1C18" w:rsidR="0016471D" w:rsidRPr="00414EB5" w:rsidRDefault="0016471D" w:rsidP="009457F6">
      <w:pPr>
        <w:pStyle w:val="ListParagraph"/>
        <w:numPr>
          <w:ilvl w:val="2"/>
          <w:numId w:val="3"/>
        </w:numPr>
      </w:pPr>
      <w:r w:rsidRPr="00156F61">
        <w:rPr>
          <w:highlight w:val="yellow"/>
        </w:rPr>
        <w:t>SCREEN: To be uploaded by Authors</w:t>
      </w:r>
      <w:r>
        <w:t xml:space="preserve">: Running </w:t>
      </w:r>
      <w:proofErr w:type="spellStart"/>
      <w:r w:rsidRPr="009457F6">
        <w:rPr>
          <w:rFonts w:ascii="Calibri" w:hAnsi="Calibri" w:cs="Calibri"/>
          <w:i/>
          <w:iCs/>
        </w:rPr>
        <w:t>mean_control</w:t>
      </w:r>
      <w:proofErr w:type="spellEnd"/>
      <w:r w:rsidRPr="009457F6">
        <w:rPr>
          <w:rFonts w:ascii="Calibri" w:hAnsi="Calibri" w:cs="Calibri"/>
          <w:i/>
          <w:iCs/>
        </w:rPr>
        <w:t xml:space="preserve"> = </w:t>
      </w:r>
      <w:proofErr w:type="gramStart"/>
      <w:r w:rsidRPr="009457F6">
        <w:rPr>
          <w:rFonts w:ascii="Calibri" w:hAnsi="Calibri" w:cs="Calibri"/>
          <w:i/>
          <w:iCs/>
        </w:rPr>
        <w:t>mean(</w:t>
      </w:r>
      <w:proofErr w:type="spellStart"/>
      <w:proofErr w:type="gramEnd"/>
      <w:r w:rsidRPr="009457F6">
        <w:rPr>
          <w:rFonts w:ascii="Calibri" w:hAnsi="Calibri" w:cs="Calibri"/>
          <w:i/>
          <w:iCs/>
        </w:rPr>
        <w:t>data_control</w:t>
      </w:r>
      <w:proofErr w:type="spellEnd"/>
      <w:r w:rsidRPr="009457F6">
        <w:rPr>
          <w:rFonts w:ascii="Calibri" w:hAnsi="Calibri" w:cs="Calibri"/>
          <w:i/>
          <w:iCs/>
        </w:rPr>
        <w:t>, 2)</w:t>
      </w:r>
      <w:r>
        <w:rPr>
          <w:rFonts w:ascii="Calibri" w:hAnsi="Calibri" w:cs="Calibri"/>
        </w:rPr>
        <w:t xml:space="preserve"> command and calculation of </w:t>
      </w:r>
      <w:r w:rsidR="00414EB5" w:rsidRPr="009457F6">
        <w:rPr>
          <w:rFonts w:ascii="Calibri" w:hAnsi="Calibri" w:cs="Calibri"/>
        </w:rPr>
        <w:t>sample means for the ASDS score</w:t>
      </w:r>
      <w:r w:rsidR="00414EB5">
        <w:rPr>
          <w:rFonts w:ascii="Calibri" w:hAnsi="Calibri" w:cs="Calibri"/>
        </w:rPr>
        <w:t>.</w:t>
      </w:r>
    </w:p>
    <w:p w14:paraId="7903633C" w14:textId="6D72E5B5" w:rsidR="00414EB5" w:rsidRPr="003D7917" w:rsidRDefault="00414EB5" w:rsidP="009457F6">
      <w:pPr>
        <w:pStyle w:val="ListParagraph"/>
        <w:numPr>
          <w:ilvl w:val="2"/>
          <w:numId w:val="3"/>
        </w:numPr>
      </w:pPr>
      <w:r w:rsidRPr="00156F61">
        <w:rPr>
          <w:highlight w:val="yellow"/>
        </w:rPr>
        <w:t>SCREEN: To be uploaded by Authors</w:t>
      </w:r>
      <w:r>
        <w:t xml:space="preserve">: Running </w:t>
      </w:r>
      <w:proofErr w:type="spellStart"/>
      <w:r w:rsidR="00296734" w:rsidRPr="009457F6">
        <w:rPr>
          <w:rFonts w:ascii="Calibri" w:hAnsi="Calibri" w:cs="Calibri"/>
          <w:i/>
          <w:iCs/>
        </w:rPr>
        <w:t>mean_h</w:t>
      </w:r>
      <w:proofErr w:type="spellEnd"/>
      <w:r w:rsidR="00296734" w:rsidRPr="009457F6">
        <w:rPr>
          <w:rFonts w:ascii="Calibri" w:hAnsi="Calibri" w:cs="Calibri"/>
          <w:i/>
          <w:iCs/>
        </w:rPr>
        <w:t xml:space="preserve"> = </w:t>
      </w:r>
      <w:proofErr w:type="gramStart"/>
      <w:r w:rsidR="00296734" w:rsidRPr="009457F6">
        <w:rPr>
          <w:rFonts w:ascii="Calibri" w:hAnsi="Calibri" w:cs="Calibri"/>
          <w:i/>
          <w:iCs/>
        </w:rPr>
        <w:t>mean(</w:t>
      </w:r>
      <w:proofErr w:type="spellStart"/>
      <w:proofErr w:type="gramEnd"/>
      <w:r w:rsidR="00296734" w:rsidRPr="009457F6">
        <w:rPr>
          <w:rFonts w:ascii="Calibri" w:hAnsi="Calibri" w:cs="Calibri"/>
          <w:i/>
          <w:iCs/>
        </w:rPr>
        <w:t>data_h</w:t>
      </w:r>
      <w:proofErr w:type="spellEnd"/>
      <w:r w:rsidR="00296734" w:rsidRPr="009457F6">
        <w:rPr>
          <w:rFonts w:ascii="Calibri" w:hAnsi="Calibri" w:cs="Calibri"/>
          <w:i/>
          <w:iCs/>
        </w:rPr>
        <w:t>, 2)</w:t>
      </w:r>
      <w:r w:rsidR="00296734" w:rsidRPr="009457F6">
        <w:rPr>
          <w:rFonts w:ascii="Calibri" w:hAnsi="Calibri" w:cs="Calibri"/>
        </w:rPr>
        <w:t xml:space="preserve"> for the healthy control group (Intervention Group)</w:t>
      </w:r>
      <w:r w:rsidR="00296734">
        <w:rPr>
          <w:rFonts w:ascii="Calibri" w:hAnsi="Calibri" w:cs="Calibri"/>
        </w:rPr>
        <w:t xml:space="preserve"> and calculation of sample means for the ASDS score. </w:t>
      </w:r>
    </w:p>
    <w:p w14:paraId="7D07964F" w14:textId="77777777" w:rsidR="003D7917" w:rsidRDefault="003D7917" w:rsidP="003D7917">
      <w:pPr>
        <w:pStyle w:val="ListParagraph"/>
        <w:ind w:left="1627"/>
      </w:pPr>
    </w:p>
    <w:p w14:paraId="76C4C0DE" w14:textId="2B8DCDCD" w:rsidR="005353E1" w:rsidRDefault="009A67E0" w:rsidP="005353E1">
      <w:pPr>
        <w:pStyle w:val="Narration"/>
        <w:numPr>
          <w:ilvl w:val="1"/>
          <w:numId w:val="3"/>
        </w:numPr>
      </w:pPr>
      <w:r>
        <w:t xml:space="preserve">Then, execute </w:t>
      </w:r>
      <w:r w:rsidRPr="009A67E0">
        <w:t xml:space="preserve">the command </w:t>
      </w:r>
      <w:commentRangeStart w:id="36"/>
      <w:r w:rsidRPr="009A67E0">
        <w:rPr>
          <w:i/>
          <w:iCs/>
        </w:rPr>
        <w:t>[</w:t>
      </w:r>
      <w:proofErr w:type="spellStart"/>
      <w:r w:rsidRPr="009A67E0">
        <w:rPr>
          <w:i/>
          <w:iCs/>
        </w:rPr>
        <w:t>mean_ec</w:t>
      </w:r>
      <w:proofErr w:type="spellEnd"/>
      <w:r w:rsidRPr="009A67E0">
        <w:rPr>
          <w:i/>
          <w:iCs/>
        </w:rPr>
        <w:t xml:space="preserve">, </w:t>
      </w:r>
      <w:proofErr w:type="spellStart"/>
      <w:r w:rsidRPr="009A67E0">
        <w:rPr>
          <w:i/>
          <w:iCs/>
        </w:rPr>
        <w:t>mean_control</w:t>
      </w:r>
      <w:proofErr w:type="spellEnd"/>
      <w:r w:rsidRPr="009A67E0">
        <w:rPr>
          <w:i/>
          <w:iCs/>
        </w:rPr>
        <w:t xml:space="preserve">, </w:t>
      </w:r>
      <w:proofErr w:type="spellStart"/>
      <w:r w:rsidRPr="009A67E0">
        <w:rPr>
          <w:i/>
          <w:iCs/>
        </w:rPr>
        <w:t>mean_h</w:t>
      </w:r>
      <w:proofErr w:type="spellEnd"/>
      <w:r w:rsidRPr="009A67E0">
        <w:rPr>
          <w:i/>
          <w:iCs/>
        </w:rPr>
        <w:t>]</w:t>
      </w:r>
      <w:r w:rsidRPr="009A67E0">
        <w:t xml:space="preserve"> </w:t>
      </w:r>
      <w:commentRangeEnd w:id="36"/>
      <w:r w:rsidR="001A0A01">
        <w:rPr>
          <w:rStyle w:val="CommentReference"/>
          <w:rFonts w:asciiTheme="minorHAnsi" w:hAnsiTheme="minorHAnsi" w:cs="Calibri (Body)"/>
          <w:lang w:val="x-none" w:eastAsia="x-none"/>
        </w:rPr>
        <w:commentReference w:id="36"/>
      </w:r>
      <w:r w:rsidRPr="009A67E0">
        <w:t xml:space="preserve">to plot the comparison </w:t>
      </w:r>
      <w:r w:rsidR="00227B23">
        <w:t xml:space="preserve">across different </w:t>
      </w:r>
      <w:r w:rsidR="00D61665">
        <w:t>groups</w:t>
      </w:r>
      <w:r w:rsidR="00227B23">
        <w:t xml:space="preserve"> </w:t>
      </w:r>
      <w:r w:rsidRPr="009A67E0">
        <w:rPr>
          <w:b/>
          <w:bCs/>
        </w:rPr>
        <w:t>[1]</w:t>
      </w:r>
      <w:r w:rsidRPr="009A67E0">
        <w:t>.</w:t>
      </w:r>
    </w:p>
    <w:p w14:paraId="2E5B49BB" w14:textId="68A2F861" w:rsidR="009A67E0" w:rsidRPr="00B5072D" w:rsidRDefault="001A0A01" w:rsidP="009A67E0">
      <w:pPr>
        <w:pStyle w:val="Narration"/>
        <w:numPr>
          <w:ilvl w:val="2"/>
          <w:numId w:val="3"/>
        </w:numPr>
      </w:pPr>
      <w:r w:rsidRPr="00156F61">
        <w:rPr>
          <w:highlight w:val="yellow"/>
        </w:rPr>
        <w:t>SCREEN: To be uploaded by Authors</w:t>
      </w:r>
      <w:r>
        <w:t xml:space="preserve">: Executing </w:t>
      </w:r>
      <w:r w:rsidRPr="00B5072D">
        <w:t xml:space="preserve">command </w:t>
      </w:r>
      <w:proofErr w:type="spellStart"/>
      <w:r w:rsidR="005A48E1" w:rsidRPr="00B5072D">
        <w:t>command</w:t>
      </w:r>
      <w:proofErr w:type="spellEnd"/>
      <w:r w:rsidR="005A48E1" w:rsidRPr="00B5072D">
        <w:t xml:space="preserve"> </w:t>
      </w:r>
      <w:r w:rsidR="005A48E1" w:rsidRPr="00B5072D">
        <w:rPr>
          <w:i/>
          <w:iCs/>
        </w:rPr>
        <w:t>[</w:t>
      </w:r>
      <w:proofErr w:type="spellStart"/>
      <w:r w:rsidR="005A48E1" w:rsidRPr="00B5072D">
        <w:rPr>
          <w:i/>
          <w:iCs/>
        </w:rPr>
        <w:t>mean_ec</w:t>
      </w:r>
      <w:proofErr w:type="spellEnd"/>
      <w:r w:rsidR="005A48E1" w:rsidRPr="00B5072D">
        <w:rPr>
          <w:i/>
          <w:iCs/>
        </w:rPr>
        <w:t xml:space="preserve">, </w:t>
      </w:r>
      <w:proofErr w:type="spellStart"/>
      <w:r w:rsidR="005A48E1" w:rsidRPr="00B5072D">
        <w:rPr>
          <w:i/>
          <w:iCs/>
        </w:rPr>
        <w:t>mean_control</w:t>
      </w:r>
      <w:proofErr w:type="spellEnd"/>
      <w:r w:rsidR="005A48E1" w:rsidRPr="00B5072D">
        <w:rPr>
          <w:i/>
          <w:iCs/>
        </w:rPr>
        <w:t xml:space="preserve">, </w:t>
      </w:r>
      <w:proofErr w:type="spellStart"/>
      <w:r w:rsidR="005A48E1" w:rsidRPr="00B5072D">
        <w:rPr>
          <w:i/>
          <w:iCs/>
        </w:rPr>
        <w:t>mean_h</w:t>
      </w:r>
      <w:proofErr w:type="spellEnd"/>
      <w:r w:rsidR="005A48E1" w:rsidRPr="00B5072D">
        <w:rPr>
          <w:i/>
          <w:iCs/>
        </w:rPr>
        <w:t xml:space="preserve">] </w:t>
      </w:r>
      <w:r w:rsidR="005A48E1" w:rsidRPr="00B5072D">
        <w:t>and plot displaying sample means comparison for Elderly Caregivers, EC-ICU Control, and healthy control groups</w:t>
      </w:r>
      <w:r w:rsidR="00B5072D">
        <w:t>.</w:t>
      </w:r>
    </w:p>
    <w:p w14:paraId="05F80D69" w14:textId="77777777" w:rsidR="005353E1" w:rsidRDefault="005353E1" w:rsidP="005353E1"/>
    <w:p w14:paraId="77FF6F07" w14:textId="0753856A" w:rsidR="00B5072D" w:rsidRDefault="00B5072D" w:rsidP="00B5072D">
      <w:pPr>
        <w:pStyle w:val="ListParagraph"/>
        <w:widowControl w:val="0"/>
        <w:numPr>
          <w:ilvl w:val="1"/>
          <w:numId w:val="3"/>
        </w:numPr>
        <w:contextualSpacing w:val="0"/>
        <w:jc w:val="both"/>
        <w:rPr>
          <w:rFonts w:ascii="Calibri" w:hAnsi="Calibri" w:cs="Calibri"/>
        </w:rPr>
      </w:pPr>
      <w:r w:rsidRPr="00B5072D">
        <w:rPr>
          <w:rFonts w:ascii="Calibri" w:hAnsi="Calibri" w:cs="Calibri"/>
        </w:rPr>
        <w:t>Use the code</w:t>
      </w:r>
      <w:r>
        <w:rPr>
          <w:rFonts w:ascii="Calibri" w:hAnsi="Calibri" w:cs="Calibri"/>
        </w:rPr>
        <w:t xml:space="preserve"> </w:t>
      </w:r>
      <w:commentRangeStart w:id="37"/>
      <w:proofErr w:type="spellStart"/>
      <w:r w:rsidRPr="00B5072D">
        <w:rPr>
          <w:rFonts w:ascii="Calibri" w:hAnsi="Calibri" w:cs="Calibri"/>
          <w:i/>
          <w:iCs/>
        </w:rPr>
        <w:t>data_diff</w:t>
      </w:r>
      <w:proofErr w:type="spellEnd"/>
      <w:r w:rsidRPr="00B5072D">
        <w:rPr>
          <w:rFonts w:ascii="Calibri" w:hAnsi="Calibri" w:cs="Calibri"/>
          <w:i/>
          <w:iCs/>
        </w:rPr>
        <w:t>=abs(</w:t>
      </w:r>
      <w:proofErr w:type="spellStart"/>
      <w:r w:rsidRPr="00B5072D">
        <w:rPr>
          <w:rFonts w:ascii="Calibri" w:hAnsi="Calibri" w:cs="Calibri"/>
          <w:i/>
          <w:iCs/>
        </w:rPr>
        <w:t>mean_control-mean_intevention</w:t>
      </w:r>
      <w:proofErr w:type="spellEnd"/>
      <w:r w:rsidRPr="00B5072D">
        <w:rPr>
          <w:rFonts w:ascii="Calibri" w:hAnsi="Calibri" w:cs="Calibri"/>
          <w:i/>
          <w:iCs/>
        </w:rPr>
        <w:t xml:space="preserve">); [~, </w:t>
      </w:r>
      <w:proofErr w:type="spellStart"/>
      <w:proofErr w:type="gramStart"/>
      <w:r w:rsidRPr="00B5072D">
        <w:rPr>
          <w:rFonts w:ascii="Calibri" w:hAnsi="Calibri" w:cs="Calibri"/>
          <w:i/>
          <w:iCs/>
        </w:rPr>
        <w:t>idxx</w:t>
      </w:r>
      <w:proofErr w:type="spellEnd"/>
      <w:r w:rsidRPr="00B5072D">
        <w:rPr>
          <w:rFonts w:ascii="Calibri" w:hAnsi="Calibri" w:cs="Calibri"/>
          <w:i/>
          <w:iCs/>
        </w:rPr>
        <w:t>]=</w:t>
      </w:r>
      <w:proofErr w:type="gramEnd"/>
      <w:r w:rsidRPr="00B5072D">
        <w:rPr>
          <w:rFonts w:ascii="Calibri" w:hAnsi="Calibri" w:cs="Calibri"/>
          <w:i/>
          <w:iCs/>
        </w:rPr>
        <w:t>sort(</w:t>
      </w:r>
      <w:proofErr w:type="spellStart"/>
      <w:r w:rsidRPr="00B5072D">
        <w:rPr>
          <w:rFonts w:ascii="Calibri" w:hAnsi="Calibri" w:cs="Calibri"/>
          <w:i/>
          <w:iCs/>
        </w:rPr>
        <w:t>data_diff</w:t>
      </w:r>
      <w:proofErr w:type="spellEnd"/>
      <w:r w:rsidRPr="00B5072D">
        <w:rPr>
          <w:rFonts w:ascii="Calibri" w:hAnsi="Calibri" w:cs="Calibri"/>
          <w:i/>
          <w:iCs/>
        </w:rPr>
        <w:t>)</w:t>
      </w:r>
      <w:r w:rsidRPr="00B5072D">
        <w:rPr>
          <w:rFonts w:ascii="Calibri" w:hAnsi="Calibri" w:cs="Calibri"/>
        </w:rPr>
        <w:t xml:space="preserve"> </w:t>
      </w:r>
      <w:commentRangeEnd w:id="37"/>
      <w:r>
        <w:rPr>
          <w:rStyle w:val="CommentReference"/>
          <w:lang w:val="x-none" w:eastAsia="x-none"/>
        </w:rPr>
        <w:commentReference w:id="37"/>
      </w:r>
      <w:r w:rsidRPr="00B5072D">
        <w:rPr>
          <w:rFonts w:ascii="Calibri" w:hAnsi="Calibri" w:cs="Calibri"/>
        </w:rPr>
        <w:t xml:space="preserve">to rank the effects on prognosis, obtaining the variable </w:t>
      </w:r>
      <w:commentRangeStart w:id="38"/>
      <w:proofErr w:type="spellStart"/>
      <w:r w:rsidRPr="00B5072D">
        <w:rPr>
          <w:rFonts w:ascii="Calibri" w:hAnsi="Calibri" w:cs="Calibri"/>
        </w:rPr>
        <w:t>idxx</w:t>
      </w:r>
      <w:proofErr w:type="spellEnd"/>
      <w:r>
        <w:rPr>
          <w:rFonts w:ascii="Calibri" w:hAnsi="Calibri" w:cs="Calibri"/>
        </w:rPr>
        <w:t xml:space="preserve"> </w:t>
      </w:r>
      <w:r w:rsidRPr="00B5072D">
        <w:rPr>
          <w:rFonts w:ascii="Calibri" w:hAnsi="Calibri" w:cs="Calibri"/>
          <w:i/>
          <w:iCs/>
          <w:color w:val="FF0000"/>
        </w:rPr>
        <w:t>(I-D-X-X)</w:t>
      </w:r>
      <w:commentRangeEnd w:id="38"/>
      <w:r>
        <w:rPr>
          <w:rStyle w:val="CommentReference"/>
          <w:lang w:val="x-none" w:eastAsia="x-none"/>
        </w:rPr>
        <w:commentReference w:id="38"/>
      </w:r>
      <w:r w:rsidRPr="00B5072D">
        <w:rPr>
          <w:rFonts w:ascii="Calibri" w:hAnsi="Calibri" w:cs="Calibri"/>
        </w:rPr>
        <w:t xml:space="preserve"> for the ranking of the 19 ASDS items' prognosis effects</w:t>
      </w:r>
      <w:r>
        <w:rPr>
          <w:rFonts w:ascii="Calibri" w:hAnsi="Calibri" w:cs="Calibri"/>
        </w:rPr>
        <w:t xml:space="preserve"> </w:t>
      </w:r>
      <w:r w:rsidRPr="00B5072D">
        <w:rPr>
          <w:rFonts w:ascii="Calibri" w:hAnsi="Calibri" w:cs="Calibri"/>
          <w:b/>
          <w:bCs/>
        </w:rPr>
        <w:t>[1]</w:t>
      </w:r>
      <w:r w:rsidRPr="00B5072D">
        <w:rPr>
          <w:rFonts w:ascii="Calibri" w:hAnsi="Calibri" w:cs="Calibri"/>
        </w:rPr>
        <w:t>.</w:t>
      </w:r>
    </w:p>
    <w:p w14:paraId="585D18DF" w14:textId="595DC38D" w:rsidR="00B5072D" w:rsidRDefault="00B20659" w:rsidP="00B5072D">
      <w:pPr>
        <w:pStyle w:val="ListParagraph"/>
        <w:widowControl w:val="0"/>
        <w:numPr>
          <w:ilvl w:val="2"/>
          <w:numId w:val="3"/>
        </w:numPr>
        <w:contextualSpacing w:val="0"/>
        <w:jc w:val="both"/>
        <w:rPr>
          <w:rFonts w:cstheme="minorHAnsi"/>
        </w:rPr>
      </w:pPr>
      <w:r w:rsidRPr="009D05CA">
        <w:rPr>
          <w:rFonts w:cstheme="minorHAnsi"/>
          <w:highlight w:val="yellow"/>
        </w:rPr>
        <w:t>SCREEN: To be uploaded by Authors</w:t>
      </w:r>
      <w:r w:rsidRPr="009D05CA">
        <w:rPr>
          <w:rFonts w:cstheme="minorHAnsi"/>
        </w:rPr>
        <w:t xml:space="preserve">: </w:t>
      </w:r>
      <w:r w:rsidR="00C13709" w:rsidRPr="009D05CA">
        <w:rPr>
          <w:rFonts w:cstheme="minorHAnsi"/>
        </w:rPr>
        <w:t xml:space="preserve">MATLAB command entry showing </w:t>
      </w:r>
      <w:proofErr w:type="spellStart"/>
      <w:r w:rsidR="00C13709" w:rsidRPr="009D05CA">
        <w:rPr>
          <w:rFonts w:cstheme="minorHAnsi"/>
          <w:i/>
          <w:iCs/>
        </w:rPr>
        <w:t>data_diff</w:t>
      </w:r>
      <w:proofErr w:type="spellEnd"/>
      <w:r w:rsidR="00C13709" w:rsidRPr="009D05CA">
        <w:rPr>
          <w:rFonts w:cstheme="minorHAnsi"/>
          <w:i/>
          <w:iCs/>
        </w:rPr>
        <w:t>=abs(</w:t>
      </w:r>
      <w:proofErr w:type="spellStart"/>
      <w:r w:rsidR="00C13709" w:rsidRPr="009D05CA">
        <w:rPr>
          <w:rFonts w:cstheme="minorHAnsi"/>
          <w:i/>
          <w:iCs/>
        </w:rPr>
        <w:t>mean_control-mean_intevention</w:t>
      </w:r>
      <w:proofErr w:type="spellEnd"/>
      <w:r w:rsidR="00C13709" w:rsidRPr="009D05CA">
        <w:rPr>
          <w:rFonts w:cstheme="minorHAnsi"/>
          <w:i/>
          <w:iCs/>
        </w:rPr>
        <w:t xml:space="preserve">); [~, </w:t>
      </w:r>
      <w:proofErr w:type="spellStart"/>
      <w:proofErr w:type="gramStart"/>
      <w:r w:rsidR="00C13709" w:rsidRPr="009D05CA">
        <w:rPr>
          <w:rFonts w:cstheme="minorHAnsi"/>
          <w:i/>
          <w:iCs/>
        </w:rPr>
        <w:t>idxx</w:t>
      </w:r>
      <w:proofErr w:type="spellEnd"/>
      <w:r w:rsidR="00C13709" w:rsidRPr="009D05CA">
        <w:rPr>
          <w:rFonts w:cstheme="minorHAnsi"/>
          <w:i/>
          <w:iCs/>
        </w:rPr>
        <w:t>]=</w:t>
      </w:r>
      <w:proofErr w:type="gramEnd"/>
      <w:r w:rsidR="00C13709" w:rsidRPr="009D05CA">
        <w:rPr>
          <w:rFonts w:cstheme="minorHAnsi"/>
          <w:i/>
          <w:iCs/>
        </w:rPr>
        <w:t>sort(</w:t>
      </w:r>
      <w:proofErr w:type="spellStart"/>
      <w:r w:rsidR="00C13709" w:rsidRPr="009D05CA">
        <w:rPr>
          <w:rFonts w:cstheme="minorHAnsi"/>
          <w:i/>
          <w:iCs/>
        </w:rPr>
        <w:t>data_diff</w:t>
      </w:r>
      <w:proofErr w:type="spellEnd"/>
      <w:r w:rsidR="00C13709" w:rsidRPr="009D05CA">
        <w:rPr>
          <w:rFonts w:cstheme="minorHAnsi"/>
          <w:i/>
          <w:iCs/>
        </w:rPr>
        <w:t>)</w:t>
      </w:r>
      <w:r w:rsidR="00C13709" w:rsidRPr="009D05CA">
        <w:rPr>
          <w:rFonts w:cstheme="minorHAnsi"/>
        </w:rPr>
        <w:t xml:space="preserve"> and </w:t>
      </w:r>
      <w:r w:rsidR="009D05CA" w:rsidRPr="009D05CA">
        <w:rPr>
          <w:rFonts w:cstheme="minorHAnsi"/>
        </w:rPr>
        <w:t xml:space="preserve">display of </w:t>
      </w:r>
      <w:proofErr w:type="spellStart"/>
      <w:r w:rsidR="009D05CA" w:rsidRPr="009D05CA">
        <w:rPr>
          <w:rStyle w:val="HTMLCode"/>
          <w:rFonts w:asciiTheme="minorHAnsi" w:eastAsia="Times" w:hAnsiTheme="minorHAnsi" w:cstheme="minorHAnsi"/>
          <w:sz w:val="24"/>
          <w:szCs w:val="24"/>
        </w:rPr>
        <w:t>idxx</w:t>
      </w:r>
      <w:proofErr w:type="spellEnd"/>
      <w:r w:rsidR="009D05CA" w:rsidRPr="009D05CA">
        <w:rPr>
          <w:rFonts w:cstheme="minorHAnsi"/>
        </w:rPr>
        <w:t xml:space="preserve"> values, listing the ranked prognosis effects for the 19 ASDS </w:t>
      </w:r>
      <w:r w:rsidR="009D05CA" w:rsidRPr="004A15E9">
        <w:rPr>
          <w:rFonts w:cstheme="minorHAnsi"/>
        </w:rPr>
        <w:t>items.</w:t>
      </w:r>
    </w:p>
    <w:p w14:paraId="6588BB97" w14:textId="77777777" w:rsidR="00D61665" w:rsidRPr="004A15E9" w:rsidRDefault="00D61665" w:rsidP="00D61665">
      <w:pPr>
        <w:pStyle w:val="ListParagraph"/>
        <w:widowControl w:val="0"/>
        <w:ind w:left="1627"/>
        <w:contextualSpacing w:val="0"/>
        <w:jc w:val="both"/>
        <w:rPr>
          <w:rFonts w:cstheme="minorHAnsi"/>
        </w:rPr>
      </w:pPr>
    </w:p>
    <w:p w14:paraId="68547B55" w14:textId="7B1F6EC1" w:rsidR="00B5072D" w:rsidRPr="004A15E9" w:rsidRDefault="009D05CA" w:rsidP="005353E1">
      <w:pPr>
        <w:pStyle w:val="Narration"/>
        <w:numPr>
          <w:ilvl w:val="1"/>
          <w:numId w:val="3"/>
        </w:numPr>
      </w:pPr>
      <w:r w:rsidRPr="004A15E9">
        <w:t xml:space="preserve">Finally, use the </w:t>
      </w:r>
      <w:proofErr w:type="spellStart"/>
      <w:r w:rsidRPr="004A15E9">
        <w:rPr>
          <w:i/>
          <w:iCs/>
        </w:rPr>
        <w:t>polarhistogram</w:t>
      </w:r>
      <w:proofErr w:type="spellEnd"/>
      <w:r w:rsidRPr="004A15E9">
        <w:t xml:space="preserve"> command to create an overlaid plot of the control group and intervention group data</w:t>
      </w:r>
      <w:r w:rsidR="004A15E9" w:rsidRPr="004A15E9">
        <w:t>. A</w:t>
      </w:r>
      <w:r w:rsidRPr="004A15E9">
        <w:t xml:space="preserve">nnotate </w:t>
      </w:r>
      <w:r w:rsidR="004A15E9" w:rsidRPr="004A15E9">
        <w:t xml:space="preserve">the plot </w:t>
      </w:r>
      <w:r w:rsidRPr="004A15E9">
        <w:t xml:space="preserve">according to the order of </w:t>
      </w:r>
      <w:proofErr w:type="spellStart"/>
      <w:r w:rsidRPr="004A15E9">
        <w:t>idxx</w:t>
      </w:r>
      <w:proofErr w:type="spellEnd"/>
      <w:r w:rsidR="004A15E9" w:rsidRPr="004A15E9">
        <w:t xml:space="preserve"> </w:t>
      </w:r>
      <w:r w:rsidR="004A15E9" w:rsidRPr="004A15E9">
        <w:rPr>
          <w:b/>
          <w:bCs/>
        </w:rPr>
        <w:t>[1]</w:t>
      </w:r>
      <w:r w:rsidR="004A15E9" w:rsidRPr="004A15E9">
        <w:t>.</w:t>
      </w:r>
    </w:p>
    <w:p w14:paraId="4F0C27CE" w14:textId="3E70A338" w:rsidR="00B5072D" w:rsidRDefault="009E04FB" w:rsidP="004A15E9">
      <w:pPr>
        <w:pStyle w:val="Narration"/>
        <w:numPr>
          <w:ilvl w:val="2"/>
          <w:numId w:val="3"/>
        </w:numPr>
        <w:rPr>
          <w:rFonts w:asciiTheme="minorHAnsi" w:hAnsiTheme="minorHAnsi" w:cstheme="minorHAnsi"/>
          <w:color w:val="auto"/>
        </w:rPr>
      </w:pPr>
      <w:r w:rsidRPr="009D05CA">
        <w:rPr>
          <w:rFonts w:asciiTheme="minorHAnsi" w:hAnsiTheme="minorHAnsi" w:cstheme="minorHAnsi"/>
          <w:highlight w:val="yellow"/>
        </w:rPr>
        <w:t>SCREEN: To be uploaded by Authors</w:t>
      </w:r>
      <w:r w:rsidRPr="009D05CA">
        <w:rPr>
          <w:rFonts w:asciiTheme="minorHAnsi" w:hAnsiTheme="minorHAnsi" w:cstheme="minorHAnsi"/>
        </w:rPr>
        <w:t>:</w:t>
      </w:r>
      <w:r w:rsidR="00A037F5">
        <w:rPr>
          <w:rFonts w:asciiTheme="minorHAnsi" w:hAnsiTheme="minorHAnsi" w:cstheme="minorHAnsi"/>
        </w:rPr>
        <w:t xml:space="preserve"> Entering the </w:t>
      </w:r>
      <w:proofErr w:type="spellStart"/>
      <w:r w:rsidR="00A037F5" w:rsidRPr="004A15E9">
        <w:rPr>
          <w:i/>
          <w:iCs/>
        </w:rPr>
        <w:t>polarhistogram</w:t>
      </w:r>
      <w:proofErr w:type="spellEnd"/>
      <w:r w:rsidR="00A037F5" w:rsidRPr="004A15E9">
        <w:t xml:space="preserve"> command </w:t>
      </w:r>
      <w:r w:rsidR="00A037F5">
        <w:t xml:space="preserve">and overlaid polar </w:t>
      </w:r>
      <w:r w:rsidR="00A037F5" w:rsidRPr="00A53423">
        <w:rPr>
          <w:rFonts w:asciiTheme="minorHAnsi" w:hAnsiTheme="minorHAnsi" w:cstheme="minorHAnsi"/>
          <w:color w:val="auto"/>
        </w:rPr>
        <w:t xml:space="preserve">histogram plot displaying control and intervention group data, annotated in the order of </w:t>
      </w:r>
      <w:proofErr w:type="spellStart"/>
      <w:r w:rsidR="00A037F5" w:rsidRPr="00A53423">
        <w:rPr>
          <w:rStyle w:val="HTMLCode"/>
          <w:rFonts w:asciiTheme="minorHAnsi" w:eastAsia="Times" w:hAnsiTheme="minorHAnsi" w:cstheme="minorHAnsi"/>
          <w:color w:val="auto"/>
          <w:sz w:val="24"/>
          <w:szCs w:val="24"/>
        </w:rPr>
        <w:t>idxx</w:t>
      </w:r>
      <w:proofErr w:type="spellEnd"/>
      <w:r w:rsidR="00A037F5" w:rsidRPr="00A53423">
        <w:rPr>
          <w:rFonts w:asciiTheme="minorHAnsi" w:hAnsiTheme="minorHAnsi" w:cstheme="minorHAnsi"/>
          <w:color w:val="auto"/>
        </w:rPr>
        <w:t xml:space="preserve"> for prognosis effects.</w:t>
      </w:r>
    </w:p>
    <w:p w14:paraId="7B1F58D2" w14:textId="6DAC658D" w:rsidR="00635635" w:rsidRPr="00A14230" w:rsidRDefault="00635635" w:rsidP="00A14230">
      <w:pPr>
        <w:pStyle w:val="BodyText"/>
        <w:spacing w:before="360"/>
        <w:ind w:left="360"/>
        <w:outlineLvl w:val="0"/>
        <w:rPr>
          <w:i w:val="0"/>
          <w:iCs/>
        </w:rPr>
      </w:pPr>
      <w:r w:rsidRPr="009417A0">
        <w:rPr>
          <w:i w:val="0"/>
          <w:iCs/>
          <w:highlight w:val="yellow"/>
        </w:rPr>
        <w:t>Authors: Acquire screen capture videos for all shots labeled SCREEN and upload them to your project page:</w:t>
      </w:r>
      <w:r w:rsidR="009417A0" w:rsidRPr="009417A0">
        <w:rPr>
          <w:rFonts w:eastAsia="Times New Roman" w:cstheme="minorHAnsi"/>
          <w:b/>
          <w:highlight w:val="yellow"/>
        </w:rPr>
        <w:t xml:space="preserve"> </w:t>
      </w:r>
      <w:hyperlink r:id="rId15" w:history="1">
        <w:r w:rsidR="009417A0" w:rsidRPr="009417A0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https://review.jove.com/account/file-uploader?src=20669898</w:t>
        </w:r>
      </w:hyperlink>
    </w:p>
    <w:p w14:paraId="5189242C" w14:textId="0612D890" w:rsidR="00024322" w:rsidRPr="00024322" w:rsidRDefault="0066127A" w:rsidP="00024322">
      <w:pPr>
        <w:spacing w:before="120"/>
        <w:ind w:left="36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Representative </w:t>
      </w:r>
      <w:r w:rsidR="00024322" w:rsidRPr="00024322">
        <w:rPr>
          <w:rFonts w:cstheme="minorHAnsi"/>
          <w:b/>
          <w:bCs/>
        </w:rPr>
        <w:t>Results</w:t>
      </w:r>
    </w:p>
    <w:p w14:paraId="0466C957" w14:textId="52A1D831" w:rsidR="009D63E6" w:rsidRPr="00237E84" w:rsidRDefault="009D63E6" w:rsidP="009D63E6">
      <w:pPr>
        <w:pStyle w:val="NormalWeb"/>
        <w:numPr>
          <w:ilvl w:val="1"/>
          <w:numId w:val="3"/>
        </w:numPr>
        <w:rPr>
          <w:rFonts w:asciiTheme="minorHAnsi" w:hAnsiTheme="minorHAnsi" w:cstheme="minorHAnsi"/>
        </w:rPr>
      </w:pPr>
      <w:r w:rsidRPr="00237E84">
        <w:rPr>
          <w:rFonts w:asciiTheme="minorHAnsi" w:hAnsiTheme="minorHAnsi" w:cstheme="minorHAnsi"/>
        </w:rPr>
        <w:t xml:space="preserve">The ASDS data for elderly caregivers in the ICU showed a mean score of 3.3 and a cumulative value of 62.6, indicating a significantly higher stress level compared to healthy elderly individuals </w:t>
      </w:r>
      <w:r w:rsidRPr="00237E84">
        <w:rPr>
          <w:rStyle w:val="Strong"/>
          <w:rFonts w:asciiTheme="minorHAnsi" w:hAnsiTheme="minorHAnsi" w:cstheme="minorHAnsi"/>
        </w:rPr>
        <w:t>[1]</w:t>
      </w:r>
      <w:r w:rsidRPr="00237E84">
        <w:rPr>
          <w:rFonts w:asciiTheme="minorHAnsi" w:hAnsiTheme="minorHAnsi" w:cstheme="minorHAnsi"/>
        </w:rPr>
        <w:t>.</w:t>
      </w:r>
    </w:p>
    <w:p w14:paraId="7ACA08CE" w14:textId="22CC17FB" w:rsidR="009D63E6" w:rsidRPr="00237E84" w:rsidRDefault="009D63E6" w:rsidP="009D63E6">
      <w:pPr>
        <w:pStyle w:val="NormalWeb"/>
        <w:numPr>
          <w:ilvl w:val="2"/>
          <w:numId w:val="3"/>
        </w:numPr>
        <w:rPr>
          <w:rFonts w:asciiTheme="minorHAnsi" w:hAnsiTheme="minorHAnsi" w:cstheme="minorHAnsi"/>
          <w:i/>
          <w:iCs/>
        </w:rPr>
      </w:pPr>
      <w:r w:rsidRPr="00237E84">
        <w:rPr>
          <w:rFonts w:asciiTheme="minorHAnsi" w:hAnsiTheme="minorHAnsi" w:cstheme="minorHAnsi"/>
        </w:rPr>
        <w:t xml:space="preserve">LAB MEDIA: Figure 3 </w:t>
      </w:r>
      <w:r w:rsidRPr="00237E84">
        <w:rPr>
          <w:rFonts w:asciiTheme="minorHAnsi" w:hAnsiTheme="minorHAnsi" w:cstheme="minorHAnsi"/>
          <w:i/>
          <w:iCs/>
          <w:color w:val="4F81BD" w:themeColor="accent1"/>
        </w:rPr>
        <w:t xml:space="preserve">Video Editor: Please emphasize </w:t>
      </w:r>
      <w:r w:rsidR="00EE3EA9">
        <w:rPr>
          <w:rFonts w:asciiTheme="minorHAnsi" w:hAnsiTheme="minorHAnsi" w:cstheme="minorHAnsi"/>
          <w:i/>
          <w:iCs/>
          <w:color w:val="4F81BD" w:themeColor="accent1"/>
        </w:rPr>
        <w:t xml:space="preserve">the </w:t>
      </w:r>
      <w:r w:rsidRPr="00237E84">
        <w:rPr>
          <w:rFonts w:asciiTheme="minorHAnsi" w:hAnsiTheme="minorHAnsi" w:cstheme="minorHAnsi"/>
          <w:i/>
          <w:iCs/>
          <w:color w:val="4F81BD" w:themeColor="accent1"/>
        </w:rPr>
        <w:t>left bars when VO says, ‘mean score of 3.3’ and right bars when VO says, ' cumulative value of 62.6’</w:t>
      </w:r>
    </w:p>
    <w:p w14:paraId="0A74FFA0" w14:textId="77777777" w:rsidR="00600546" w:rsidRPr="00237E84" w:rsidRDefault="00600546" w:rsidP="00600546">
      <w:pPr>
        <w:pStyle w:val="NormalWeb"/>
        <w:ind w:left="1627"/>
        <w:rPr>
          <w:rFonts w:asciiTheme="minorHAnsi" w:hAnsiTheme="minorHAnsi" w:cstheme="minorHAnsi"/>
          <w:i/>
          <w:iCs/>
        </w:rPr>
      </w:pPr>
    </w:p>
    <w:p w14:paraId="1B2334F1" w14:textId="66F1075B" w:rsidR="00106834" w:rsidRPr="00237E84" w:rsidRDefault="00600546" w:rsidP="00106834">
      <w:pPr>
        <w:pStyle w:val="NormalWeb"/>
        <w:numPr>
          <w:ilvl w:val="1"/>
          <w:numId w:val="3"/>
        </w:numPr>
        <w:rPr>
          <w:rFonts w:asciiTheme="minorHAnsi" w:hAnsiTheme="minorHAnsi" w:cstheme="minorHAnsi"/>
          <w:i/>
          <w:iCs/>
        </w:rPr>
      </w:pPr>
      <w:r w:rsidRPr="00237E84">
        <w:rPr>
          <w:rFonts w:asciiTheme="minorHAnsi" w:hAnsiTheme="minorHAnsi" w:cstheme="minorHAnsi"/>
        </w:rPr>
        <w:lastRenderedPageBreak/>
        <w:t xml:space="preserve">Comparison using a Polar Histogram shows a marked difference in ASDS scores between ICU caregivers </w:t>
      </w:r>
      <w:r w:rsidRPr="00237E84">
        <w:rPr>
          <w:rFonts w:asciiTheme="minorHAnsi" w:hAnsiTheme="minorHAnsi" w:cstheme="minorHAnsi"/>
          <w:b/>
          <w:bCs/>
        </w:rPr>
        <w:t>[1]</w:t>
      </w:r>
      <w:r w:rsidRPr="00237E84">
        <w:rPr>
          <w:rFonts w:asciiTheme="minorHAnsi" w:hAnsiTheme="minorHAnsi" w:cstheme="minorHAnsi"/>
        </w:rPr>
        <w:t xml:space="preserve"> and healthy elderly individuals </w:t>
      </w:r>
      <w:r w:rsidRPr="00237E84">
        <w:rPr>
          <w:rFonts w:asciiTheme="minorHAnsi" w:hAnsiTheme="minorHAnsi" w:cstheme="minorHAnsi"/>
          <w:b/>
          <w:bCs/>
        </w:rPr>
        <w:t>[2]</w:t>
      </w:r>
      <w:r w:rsidRPr="00237E84">
        <w:rPr>
          <w:rFonts w:asciiTheme="minorHAnsi" w:hAnsiTheme="minorHAnsi" w:cstheme="minorHAnsi"/>
        </w:rPr>
        <w:t xml:space="preserve">, with ICU caregivers displaying higher stress levels </w:t>
      </w:r>
      <w:r w:rsidRPr="00237E84">
        <w:rPr>
          <w:rFonts w:asciiTheme="minorHAnsi" w:hAnsiTheme="minorHAnsi" w:cstheme="minorHAnsi"/>
          <w:b/>
          <w:bCs/>
        </w:rPr>
        <w:t>[3]</w:t>
      </w:r>
      <w:r w:rsidRPr="00237E84">
        <w:rPr>
          <w:rFonts w:asciiTheme="minorHAnsi" w:hAnsiTheme="minorHAnsi" w:cstheme="minorHAnsi"/>
        </w:rPr>
        <w:t>.</w:t>
      </w:r>
    </w:p>
    <w:p w14:paraId="6393E937" w14:textId="5E37CA0F" w:rsidR="00600546" w:rsidRPr="00237E84" w:rsidRDefault="00600546" w:rsidP="00600546">
      <w:pPr>
        <w:pStyle w:val="NormalWeb"/>
        <w:numPr>
          <w:ilvl w:val="2"/>
          <w:numId w:val="3"/>
        </w:numPr>
        <w:rPr>
          <w:rFonts w:asciiTheme="minorHAnsi" w:hAnsiTheme="minorHAnsi" w:cstheme="minorHAnsi"/>
          <w:i/>
          <w:iCs/>
        </w:rPr>
      </w:pPr>
      <w:r w:rsidRPr="00237E84">
        <w:rPr>
          <w:rFonts w:asciiTheme="minorHAnsi" w:hAnsiTheme="minorHAnsi" w:cstheme="minorHAnsi"/>
        </w:rPr>
        <w:t>LAB MEDIA: Figure 4</w:t>
      </w:r>
      <w:r w:rsidR="00B94AEC" w:rsidRPr="00237E84">
        <w:rPr>
          <w:rFonts w:asciiTheme="minorHAnsi" w:hAnsiTheme="minorHAnsi" w:cstheme="minorHAnsi"/>
        </w:rPr>
        <w:t xml:space="preserve"> </w:t>
      </w:r>
      <w:r w:rsidR="00B94AEC" w:rsidRPr="00237E84">
        <w:rPr>
          <w:rFonts w:asciiTheme="minorHAnsi" w:hAnsiTheme="minorHAnsi" w:cstheme="minorHAnsi"/>
          <w:i/>
          <w:iCs/>
          <w:color w:val="4F81BD" w:themeColor="accent1"/>
        </w:rPr>
        <w:t>Video Editor: Please emphasize the red area representing elderly caregivers in the ICU</w:t>
      </w:r>
    </w:p>
    <w:p w14:paraId="4AB6B5FE" w14:textId="7DBB9DC4" w:rsidR="00B94AEC" w:rsidRPr="00237E84" w:rsidRDefault="00B94AEC" w:rsidP="00600546">
      <w:pPr>
        <w:pStyle w:val="NormalWeb"/>
        <w:numPr>
          <w:ilvl w:val="2"/>
          <w:numId w:val="3"/>
        </w:numPr>
        <w:rPr>
          <w:rFonts w:asciiTheme="minorHAnsi" w:hAnsiTheme="minorHAnsi" w:cstheme="minorHAnsi"/>
          <w:i/>
          <w:iCs/>
        </w:rPr>
      </w:pPr>
      <w:r w:rsidRPr="00237E84">
        <w:rPr>
          <w:rFonts w:asciiTheme="minorHAnsi" w:hAnsiTheme="minorHAnsi" w:cstheme="minorHAnsi"/>
        </w:rPr>
        <w:t xml:space="preserve">LAB MEDIA: Figure 4 </w:t>
      </w:r>
      <w:r w:rsidRPr="00237E84">
        <w:rPr>
          <w:rFonts w:asciiTheme="minorHAnsi" w:hAnsiTheme="minorHAnsi" w:cstheme="minorHAnsi"/>
          <w:i/>
          <w:iCs/>
          <w:color w:val="4F81BD" w:themeColor="accent1"/>
        </w:rPr>
        <w:t>Video Editor: Please emphasize the green area for healthy individuals</w:t>
      </w:r>
    </w:p>
    <w:p w14:paraId="5176A5C8" w14:textId="63AE8CB4" w:rsidR="00B94AEC" w:rsidRDefault="00B94AEC" w:rsidP="00EE3EA9">
      <w:pPr>
        <w:pStyle w:val="NormalWeb"/>
        <w:numPr>
          <w:ilvl w:val="2"/>
          <w:numId w:val="3"/>
        </w:numPr>
        <w:rPr>
          <w:rFonts w:asciiTheme="minorHAnsi" w:hAnsiTheme="minorHAnsi" w:cstheme="minorHAnsi"/>
          <w:i/>
          <w:iCs/>
        </w:rPr>
      </w:pPr>
      <w:r w:rsidRPr="00237E84">
        <w:rPr>
          <w:rFonts w:asciiTheme="minorHAnsi" w:hAnsiTheme="minorHAnsi" w:cstheme="minorHAnsi"/>
        </w:rPr>
        <w:t xml:space="preserve">LAB MEDIA: Figure 4 </w:t>
      </w:r>
      <w:r w:rsidRPr="00237E84">
        <w:rPr>
          <w:rFonts w:asciiTheme="minorHAnsi" w:hAnsiTheme="minorHAnsi" w:cstheme="minorHAnsi"/>
          <w:i/>
          <w:iCs/>
          <w:color w:val="4F81BD" w:themeColor="accent1"/>
        </w:rPr>
        <w:t>Video Editor: Please emphasize the red area representing elderly caregivers in the ICU</w:t>
      </w:r>
    </w:p>
    <w:p w14:paraId="77587B54" w14:textId="77777777" w:rsidR="00EE3EA9" w:rsidRPr="00EE3EA9" w:rsidRDefault="00EE3EA9" w:rsidP="00EE3EA9">
      <w:pPr>
        <w:pStyle w:val="NormalWeb"/>
        <w:ind w:left="1627"/>
        <w:rPr>
          <w:rFonts w:asciiTheme="minorHAnsi" w:hAnsiTheme="minorHAnsi" w:cstheme="minorHAnsi"/>
          <w:i/>
          <w:iCs/>
        </w:rPr>
      </w:pPr>
    </w:p>
    <w:p w14:paraId="139C6E3E" w14:textId="5AD3E3EB" w:rsidR="00024322" w:rsidRPr="00237E84" w:rsidRDefault="00B94AEC" w:rsidP="00B94AEC">
      <w:pPr>
        <w:pStyle w:val="NormalWeb"/>
        <w:numPr>
          <w:ilvl w:val="1"/>
          <w:numId w:val="3"/>
        </w:numPr>
        <w:rPr>
          <w:rFonts w:asciiTheme="minorHAnsi" w:hAnsiTheme="minorHAnsi" w:cstheme="minorHAnsi"/>
          <w:i/>
          <w:iCs/>
        </w:rPr>
      </w:pPr>
      <w:r w:rsidRPr="00237E84">
        <w:rPr>
          <w:rFonts w:asciiTheme="minorHAnsi" w:hAnsiTheme="minorHAnsi" w:cstheme="minorHAnsi"/>
        </w:rPr>
        <w:t xml:space="preserve">Hyperarousal symptoms in the intervention group decreased, with physical reactions when reminded of the trauma dropping from 4.16 to 3.63 </w:t>
      </w:r>
      <w:r w:rsidRPr="00237E84">
        <w:rPr>
          <w:rStyle w:val="Strong"/>
          <w:rFonts w:asciiTheme="minorHAnsi" w:hAnsiTheme="minorHAnsi" w:cstheme="minorHAnsi"/>
        </w:rPr>
        <w:t>[1]</w:t>
      </w:r>
      <w:r w:rsidRPr="00237E84">
        <w:rPr>
          <w:rFonts w:asciiTheme="minorHAnsi" w:hAnsiTheme="minorHAnsi" w:cstheme="minorHAnsi"/>
        </w:rPr>
        <w:t xml:space="preserve">, being jumpy or easily startled from 3.95 to 3.44 </w:t>
      </w:r>
      <w:r w:rsidRPr="00237E84">
        <w:rPr>
          <w:rStyle w:val="Strong"/>
          <w:rFonts w:asciiTheme="minorHAnsi" w:hAnsiTheme="minorHAnsi" w:cstheme="minorHAnsi"/>
        </w:rPr>
        <w:t>[2]</w:t>
      </w:r>
      <w:r w:rsidRPr="00237E84">
        <w:rPr>
          <w:rFonts w:asciiTheme="minorHAnsi" w:hAnsiTheme="minorHAnsi" w:cstheme="minorHAnsi"/>
        </w:rPr>
        <w:t xml:space="preserve">, overly alert from 4.13 to 3.66 </w:t>
      </w:r>
      <w:r w:rsidRPr="00237E84">
        <w:rPr>
          <w:rStyle w:val="Strong"/>
          <w:rFonts w:asciiTheme="minorHAnsi" w:hAnsiTheme="minorHAnsi" w:cstheme="minorHAnsi"/>
        </w:rPr>
        <w:t>[3]</w:t>
      </w:r>
      <w:r w:rsidRPr="00237E84">
        <w:rPr>
          <w:rFonts w:asciiTheme="minorHAnsi" w:hAnsiTheme="minorHAnsi" w:cstheme="minorHAnsi"/>
        </w:rPr>
        <w:t xml:space="preserve">, trouble concentrating from 4.09 to 3.64 </w:t>
      </w:r>
      <w:r w:rsidRPr="00237E84">
        <w:rPr>
          <w:rStyle w:val="Strong"/>
          <w:rFonts w:asciiTheme="minorHAnsi" w:hAnsiTheme="minorHAnsi" w:cstheme="minorHAnsi"/>
        </w:rPr>
        <w:t>[4]</w:t>
      </w:r>
      <w:r w:rsidRPr="00237E84">
        <w:rPr>
          <w:rFonts w:asciiTheme="minorHAnsi" w:hAnsiTheme="minorHAnsi" w:cstheme="minorHAnsi"/>
        </w:rPr>
        <w:t xml:space="preserve">, irritability from 3.69 to 3.28 </w:t>
      </w:r>
      <w:r w:rsidRPr="00237E84">
        <w:rPr>
          <w:rStyle w:val="Strong"/>
          <w:rFonts w:asciiTheme="minorHAnsi" w:hAnsiTheme="minorHAnsi" w:cstheme="minorHAnsi"/>
        </w:rPr>
        <w:t>[5]</w:t>
      </w:r>
      <w:r w:rsidRPr="00237E84">
        <w:rPr>
          <w:rFonts w:asciiTheme="minorHAnsi" w:hAnsiTheme="minorHAnsi" w:cstheme="minorHAnsi"/>
        </w:rPr>
        <w:t xml:space="preserve">, and trouble sleeping from 3.67 to 3.27 </w:t>
      </w:r>
      <w:r w:rsidRPr="00237E84">
        <w:rPr>
          <w:rStyle w:val="Strong"/>
          <w:rFonts w:asciiTheme="minorHAnsi" w:hAnsiTheme="minorHAnsi" w:cstheme="minorHAnsi"/>
        </w:rPr>
        <w:t>[6]</w:t>
      </w:r>
      <w:r w:rsidRPr="00237E84">
        <w:rPr>
          <w:rFonts w:asciiTheme="minorHAnsi" w:hAnsiTheme="minorHAnsi" w:cstheme="minorHAnsi"/>
        </w:rPr>
        <w:t>.</w:t>
      </w:r>
    </w:p>
    <w:p w14:paraId="733DFE7D" w14:textId="611DE1CC" w:rsidR="00024322" w:rsidRPr="00237E84" w:rsidRDefault="00024322" w:rsidP="00A13CC3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color w:val="auto"/>
        </w:rPr>
      </w:pPr>
      <w:r w:rsidRPr="00237E84">
        <w:rPr>
          <w:rFonts w:cstheme="minorHAnsi"/>
          <w:color w:val="auto"/>
        </w:rPr>
        <w:t>LAB MEDIA:</w:t>
      </w:r>
      <w:r w:rsidR="00B94AEC" w:rsidRPr="00237E84">
        <w:rPr>
          <w:rFonts w:cstheme="minorHAnsi"/>
          <w:color w:val="auto"/>
        </w:rPr>
        <w:t xml:space="preserve"> Figure 6</w:t>
      </w:r>
      <w:r w:rsidR="005B740D" w:rsidRPr="00237E84">
        <w:rPr>
          <w:rFonts w:cstheme="minorHAnsi"/>
          <w:color w:val="auto"/>
        </w:rPr>
        <w:t xml:space="preserve"> </w:t>
      </w:r>
      <w:r w:rsidR="005B740D" w:rsidRPr="00237E84">
        <w:rPr>
          <w:rFonts w:cstheme="minorHAnsi"/>
          <w:i/>
          <w:iCs/>
          <w:color w:val="4F81BD" w:themeColor="accent1"/>
        </w:rPr>
        <w:t>Video Editor: Please emphasize ‘Experiencing physical reactions when reminded of the trauma’ bar</w:t>
      </w:r>
    </w:p>
    <w:p w14:paraId="126C3C45" w14:textId="0FC19240" w:rsidR="005B740D" w:rsidRPr="00237E84" w:rsidRDefault="005B740D" w:rsidP="00A13CC3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color w:val="auto"/>
        </w:rPr>
      </w:pPr>
      <w:r w:rsidRPr="00237E84">
        <w:rPr>
          <w:rFonts w:cstheme="minorHAnsi"/>
          <w:color w:val="auto"/>
        </w:rPr>
        <w:t xml:space="preserve">LAB MEDIA: Figure 6 </w:t>
      </w:r>
      <w:r w:rsidRPr="00237E84">
        <w:rPr>
          <w:rFonts w:cstheme="minorHAnsi"/>
          <w:i/>
          <w:iCs/>
          <w:color w:val="4F81BD" w:themeColor="accent1"/>
        </w:rPr>
        <w:t>Video Editor: Please emphasize ‘</w:t>
      </w:r>
      <w:r w:rsidR="00F9399C" w:rsidRPr="00237E84">
        <w:rPr>
          <w:rFonts w:cstheme="minorHAnsi"/>
          <w:i/>
          <w:iCs/>
          <w:color w:val="4F81BD" w:themeColor="accent1"/>
        </w:rPr>
        <w:t>Being jumpy or easily startled’ bar</w:t>
      </w:r>
    </w:p>
    <w:p w14:paraId="75DB228F" w14:textId="0A7E62EC" w:rsidR="00F9399C" w:rsidRPr="00237E84" w:rsidRDefault="00F9399C" w:rsidP="00A13CC3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color w:val="auto"/>
        </w:rPr>
      </w:pPr>
      <w:r w:rsidRPr="00237E84">
        <w:rPr>
          <w:rFonts w:cstheme="minorHAnsi"/>
          <w:color w:val="auto"/>
        </w:rPr>
        <w:t xml:space="preserve">LAB MEDIA: Figure 6 </w:t>
      </w:r>
      <w:r w:rsidRPr="00237E84">
        <w:rPr>
          <w:rFonts w:cstheme="minorHAnsi"/>
          <w:i/>
          <w:iCs/>
          <w:color w:val="4F81BD" w:themeColor="accent1"/>
        </w:rPr>
        <w:t>Video Editor: Please emphasize ‘</w:t>
      </w:r>
      <w:r w:rsidR="00EA5D61" w:rsidRPr="00237E84">
        <w:rPr>
          <w:rFonts w:cstheme="minorHAnsi"/>
          <w:i/>
          <w:iCs/>
          <w:color w:val="4F81BD" w:themeColor="accent1"/>
        </w:rPr>
        <w:t>Being overlay alert’ bar</w:t>
      </w:r>
    </w:p>
    <w:p w14:paraId="456A0206" w14:textId="406B7C00" w:rsidR="00EA5D61" w:rsidRPr="00237E84" w:rsidRDefault="00EA5D61" w:rsidP="00A13CC3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color w:val="auto"/>
        </w:rPr>
      </w:pPr>
      <w:r w:rsidRPr="00237E84">
        <w:rPr>
          <w:rFonts w:cstheme="minorHAnsi"/>
          <w:color w:val="auto"/>
        </w:rPr>
        <w:t xml:space="preserve">LAB MEDIA: Figure 6 </w:t>
      </w:r>
      <w:r w:rsidRPr="00237E84">
        <w:rPr>
          <w:rFonts w:cstheme="minorHAnsi"/>
          <w:i/>
          <w:iCs/>
          <w:color w:val="4F81BD" w:themeColor="accent1"/>
        </w:rPr>
        <w:t>Video Editor: Please emphasize ‘Having trouble concentration’ bar</w:t>
      </w:r>
    </w:p>
    <w:p w14:paraId="1D3CBFCB" w14:textId="67F2FF7E" w:rsidR="00EA5D61" w:rsidRPr="00237E84" w:rsidRDefault="00EA5D61" w:rsidP="00EA5D61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color w:val="auto"/>
        </w:rPr>
      </w:pPr>
      <w:r w:rsidRPr="00237E84">
        <w:rPr>
          <w:rFonts w:cstheme="minorHAnsi"/>
          <w:color w:val="auto"/>
        </w:rPr>
        <w:t xml:space="preserve">LAB MEDIA: Figure 6 </w:t>
      </w:r>
      <w:r w:rsidRPr="00237E84">
        <w:rPr>
          <w:rFonts w:cstheme="minorHAnsi"/>
          <w:i/>
          <w:iCs/>
          <w:color w:val="4F81BD" w:themeColor="accent1"/>
        </w:rPr>
        <w:t>Video Editor: Please emphasize ‘Feeling irritable’ bar</w:t>
      </w:r>
    </w:p>
    <w:p w14:paraId="73EFD6DF" w14:textId="64966659" w:rsidR="00EA5D61" w:rsidRPr="00237E84" w:rsidRDefault="00EA5D61" w:rsidP="00EA5D61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color w:val="auto"/>
        </w:rPr>
      </w:pPr>
      <w:r w:rsidRPr="00237E84">
        <w:rPr>
          <w:rFonts w:cstheme="minorHAnsi"/>
          <w:color w:val="auto"/>
        </w:rPr>
        <w:t xml:space="preserve">LAB MEDIA: Figure 6 </w:t>
      </w:r>
      <w:r w:rsidRPr="00237E84">
        <w:rPr>
          <w:rFonts w:cstheme="minorHAnsi"/>
          <w:i/>
          <w:iCs/>
          <w:color w:val="4F81BD" w:themeColor="accent1"/>
        </w:rPr>
        <w:t>Video Editor: Please emphasize ‘Having trouble sleeping’ bar</w:t>
      </w:r>
    </w:p>
    <w:p w14:paraId="45C23982" w14:textId="77777777" w:rsidR="00237E84" w:rsidRPr="00237E84" w:rsidRDefault="00237E84" w:rsidP="00237E84">
      <w:pPr>
        <w:pStyle w:val="ListParagraph"/>
        <w:spacing w:before="120"/>
        <w:ind w:left="1627"/>
        <w:contextualSpacing w:val="0"/>
        <w:rPr>
          <w:rFonts w:cstheme="minorHAnsi"/>
          <w:color w:val="auto"/>
        </w:rPr>
      </w:pPr>
    </w:p>
    <w:p w14:paraId="66E1E4A7" w14:textId="6953C57F" w:rsidR="00F17141" w:rsidRPr="00237E84" w:rsidRDefault="00F17141" w:rsidP="00F17141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  <w:color w:val="auto"/>
        </w:rPr>
      </w:pPr>
      <w:r w:rsidRPr="00237E84">
        <w:rPr>
          <w:rFonts w:cstheme="minorHAnsi"/>
          <w:color w:val="auto"/>
        </w:rPr>
        <w:t xml:space="preserve">The intervention group showed modest improvements in avoidance symptoms, including trying to avoid situations or people that reminded them of the trauma </w:t>
      </w:r>
      <w:r w:rsidRPr="00237E84">
        <w:rPr>
          <w:rStyle w:val="Strong"/>
          <w:rFonts w:cstheme="minorHAnsi"/>
          <w:color w:val="auto"/>
        </w:rPr>
        <w:t>[1]</w:t>
      </w:r>
      <w:r w:rsidRPr="00237E84">
        <w:rPr>
          <w:rFonts w:cstheme="minorHAnsi"/>
          <w:color w:val="auto"/>
        </w:rPr>
        <w:t xml:space="preserve">, trying not to talk about the trauma </w:t>
      </w:r>
      <w:r w:rsidRPr="00237E84">
        <w:rPr>
          <w:rStyle w:val="Strong"/>
          <w:rFonts w:cstheme="minorHAnsi"/>
          <w:color w:val="auto"/>
        </w:rPr>
        <w:t>[2]</w:t>
      </w:r>
      <w:r w:rsidRPr="00237E84">
        <w:rPr>
          <w:rFonts w:cstheme="minorHAnsi"/>
          <w:color w:val="auto"/>
        </w:rPr>
        <w:t xml:space="preserve">, trying not to think about the trauma (3.73 to 3.49) </w:t>
      </w:r>
      <w:r w:rsidRPr="00237E84">
        <w:rPr>
          <w:rStyle w:val="Strong"/>
          <w:rFonts w:cstheme="minorHAnsi"/>
          <w:color w:val="auto"/>
        </w:rPr>
        <w:t>[3]</w:t>
      </w:r>
      <w:r w:rsidRPr="00237E84">
        <w:rPr>
          <w:rFonts w:cstheme="minorHAnsi"/>
          <w:color w:val="auto"/>
        </w:rPr>
        <w:t xml:space="preserve">, and feeling upset when reminded of the trauma (2.46 to 2.37) </w:t>
      </w:r>
      <w:r w:rsidRPr="00237E84">
        <w:rPr>
          <w:rStyle w:val="Strong"/>
          <w:rFonts w:cstheme="minorHAnsi"/>
          <w:color w:val="auto"/>
        </w:rPr>
        <w:t>[4]</w:t>
      </w:r>
      <w:r w:rsidRPr="00237E84">
        <w:rPr>
          <w:rFonts w:cstheme="minorHAnsi"/>
          <w:color w:val="auto"/>
        </w:rPr>
        <w:t>.</w:t>
      </w:r>
    </w:p>
    <w:p w14:paraId="6AFDA50A" w14:textId="5F13830C" w:rsidR="00F17141" w:rsidRPr="00237E84" w:rsidRDefault="00F17141" w:rsidP="00F17141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color w:val="auto"/>
        </w:rPr>
      </w:pPr>
      <w:r w:rsidRPr="00237E84">
        <w:rPr>
          <w:rFonts w:cstheme="minorHAnsi"/>
          <w:color w:val="auto"/>
        </w:rPr>
        <w:t xml:space="preserve">LAB MEDIA: Figure 6 </w:t>
      </w:r>
      <w:r w:rsidRPr="00217007">
        <w:rPr>
          <w:rFonts w:cstheme="minorHAnsi"/>
          <w:i/>
          <w:iCs/>
          <w:color w:val="4F81BD" w:themeColor="accent1"/>
        </w:rPr>
        <w:t xml:space="preserve">Video Editor: Please </w:t>
      </w:r>
      <w:r w:rsidR="00A21E34" w:rsidRPr="00217007">
        <w:rPr>
          <w:rFonts w:cstheme="minorHAnsi"/>
          <w:i/>
          <w:iCs/>
          <w:color w:val="4F81BD" w:themeColor="accent1"/>
        </w:rPr>
        <w:t>emphasize</w:t>
      </w:r>
      <w:r w:rsidRPr="00217007">
        <w:rPr>
          <w:rFonts w:cstheme="minorHAnsi"/>
          <w:i/>
          <w:iCs/>
          <w:color w:val="4F81BD" w:themeColor="accent1"/>
        </w:rPr>
        <w:t xml:space="preserve"> ‘</w:t>
      </w:r>
      <w:r w:rsidR="004B6BE2" w:rsidRPr="00217007">
        <w:rPr>
          <w:rFonts w:cstheme="minorHAnsi"/>
          <w:i/>
          <w:iCs/>
          <w:color w:val="4F81BD" w:themeColor="accent1"/>
        </w:rPr>
        <w:t xml:space="preserve">trying to avoid </w:t>
      </w:r>
      <w:r w:rsidR="00A21E34" w:rsidRPr="00217007">
        <w:rPr>
          <w:rFonts w:cstheme="minorHAnsi"/>
          <w:i/>
          <w:iCs/>
          <w:color w:val="4F81BD" w:themeColor="accent1"/>
        </w:rPr>
        <w:t>situations or people that remind you of the trauma’ bar</w:t>
      </w:r>
    </w:p>
    <w:p w14:paraId="68EB09FD" w14:textId="21087BA3" w:rsidR="00A21E34" w:rsidRPr="00237E84" w:rsidRDefault="00A21E34" w:rsidP="00F17141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color w:val="auto"/>
        </w:rPr>
      </w:pPr>
      <w:r w:rsidRPr="00237E84">
        <w:rPr>
          <w:rFonts w:cstheme="minorHAnsi"/>
          <w:color w:val="auto"/>
        </w:rPr>
        <w:t xml:space="preserve">LAB MEDIA: Figure 6 </w:t>
      </w:r>
      <w:r w:rsidRPr="00217007">
        <w:rPr>
          <w:rFonts w:cstheme="minorHAnsi"/>
          <w:i/>
          <w:iCs/>
          <w:color w:val="4F81BD" w:themeColor="accent1"/>
        </w:rPr>
        <w:t>Video Editor: Please emphasize ‘trying not to talk about the trauma’ bar</w:t>
      </w:r>
    </w:p>
    <w:p w14:paraId="3670340C" w14:textId="19561D14" w:rsidR="00A21E34" w:rsidRPr="00237E84" w:rsidRDefault="00A21E34" w:rsidP="00F17141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color w:val="auto"/>
        </w:rPr>
      </w:pPr>
      <w:r w:rsidRPr="00237E84">
        <w:rPr>
          <w:rFonts w:cstheme="minorHAnsi"/>
          <w:color w:val="auto"/>
        </w:rPr>
        <w:t xml:space="preserve">LAB MEDIA: Figure 6 </w:t>
      </w:r>
      <w:r w:rsidRPr="005B3303">
        <w:rPr>
          <w:rFonts w:cstheme="minorHAnsi"/>
          <w:i/>
          <w:iCs/>
          <w:color w:val="4F81BD" w:themeColor="accent1"/>
        </w:rPr>
        <w:t>Video Editor: Please emphasize ‘</w:t>
      </w:r>
      <w:r w:rsidR="00F73175" w:rsidRPr="005B3303">
        <w:rPr>
          <w:rFonts w:cstheme="minorHAnsi"/>
          <w:i/>
          <w:iCs/>
          <w:color w:val="4F81BD" w:themeColor="accent1"/>
        </w:rPr>
        <w:t>trying not to think about the trauma’ bar</w:t>
      </w:r>
    </w:p>
    <w:p w14:paraId="3D534022" w14:textId="32158885" w:rsidR="00F73175" w:rsidRPr="00237E84" w:rsidRDefault="00F73175" w:rsidP="00F17141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color w:val="auto"/>
        </w:rPr>
      </w:pPr>
      <w:r w:rsidRPr="00237E84">
        <w:rPr>
          <w:rFonts w:cstheme="minorHAnsi"/>
          <w:color w:val="auto"/>
        </w:rPr>
        <w:lastRenderedPageBreak/>
        <w:t xml:space="preserve">LAB MEDIA: Figure 6 </w:t>
      </w:r>
      <w:r w:rsidRPr="005B3303">
        <w:rPr>
          <w:rFonts w:cstheme="minorHAnsi"/>
          <w:i/>
          <w:iCs/>
          <w:color w:val="4F81BD" w:themeColor="accent1"/>
        </w:rPr>
        <w:t>Video Editor: Please emphasize ‘</w:t>
      </w:r>
      <w:r w:rsidR="00BF2A41" w:rsidRPr="005B3303">
        <w:rPr>
          <w:rFonts w:cstheme="minorHAnsi"/>
          <w:i/>
          <w:iCs/>
          <w:color w:val="4F81BD" w:themeColor="accent1"/>
        </w:rPr>
        <w:t>feeling upset when reminded of the trauma’ bar</w:t>
      </w:r>
    </w:p>
    <w:sectPr w:rsidR="00F73175" w:rsidRPr="00237E84" w:rsidSect="005F0509">
      <w:headerReference w:type="default" r:id="rId16"/>
      <w:footerReference w:type="even" r:id="rId17"/>
      <w:footerReference w:type="default" r:id="rId18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17" w:author="Nilesh Kolhe" w:date="2024-11-12T14:25:00Z" w:initials="NK">
    <w:p w14:paraId="7951E52D" w14:textId="77777777" w:rsidR="008B46C4" w:rsidRDefault="00A91548" w:rsidP="008B46C4">
      <w:pPr>
        <w:pStyle w:val="CommentText"/>
      </w:pPr>
      <w:r>
        <w:rPr>
          <w:rStyle w:val="CommentReference"/>
        </w:rPr>
        <w:annotationRef/>
      </w:r>
      <w:r w:rsidR="008B46C4">
        <w:rPr>
          <w:b/>
          <w:bCs/>
          <w:color w:val="000000"/>
          <w:highlight w:val="yellow"/>
          <w:lang w:val="en-IN"/>
        </w:rPr>
        <w:t xml:space="preserve">Authors: </w:t>
      </w:r>
      <w:r w:rsidR="008B46C4">
        <w:rPr>
          <w:color w:val="000000"/>
          <w:highlight w:val="yellow"/>
          <w:lang w:val="en-IN"/>
        </w:rPr>
        <w:t>Please fill in the name of the Human Ethics Committee at your Institution that approved your study.</w:t>
      </w:r>
    </w:p>
  </w:comment>
  <w:comment w:id="18" w:author="Administrator" w:date="2024-11-12T22:40:00Z" w:initials="A">
    <w:p w14:paraId="3FFB1AEA" w14:textId="13CD2959" w:rsidR="009F2C38" w:rsidRDefault="009F2C38">
      <w:pPr>
        <w:pStyle w:val="CommentText"/>
      </w:pPr>
      <w:r>
        <w:rPr>
          <w:rStyle w:val="CommentReference"/>
        </w:rPr>
        <w:annotationRef/>
      </w:r>
      <w:r w:rsidRPr="009F2C38">
        <w:rPr>
          <w:lang w:val="en-US"/>
        </w:rPr>
        <w:t>Ethics Committee of Dongzhimen Hospital Affiliated to Beijing University of Chinese Medicine</w:t>
      </w:r>
    </w:p>
  </w:comment>
  <w:comment w:id="19" w:author="Nilesh Kolhe" w:date="2024-11-12T14:25:00Z" w:initials="NK">
    <w:p w14:paraId="707F7F2D" w14:textId="77777777" w:rsidR="008B46C4" w:rsidRDefault="00A91548" w:rsidP="008B46C4">
      <w:pPr>
        <w:pStyle w:val="CommentText"/>
      </w:pPr>
      <w:r>
        <w:rPr>
          <w:rStyle w:val="CommentReference"/>
        </w:rPr>
        <w:annotationRef/>
      </w:r>
      <w:r w:rsidR="008B46C4">
        <w:rPr>
          <w:b/>
          <w:bCs/>
          <w:color w:val="000000"/>
          <w:highlight w:val="yellow"/>
          <w:lang w:val="en-IN"/>
        </w:rPr>
        <w:t xml:space="preserve">Authors: </w:t>
      </w:r>
      <w:r w:rsidR="008B46C4">
        <w:rPr>
          <w:color w:val="000000"/>
          <w:highlight w:val="yellow"/>
          <w:lang w:val="en-IN"/>
        </w:rPr>
        <w:t>Please fill in the name of the Human Ethics Committee at your Institution that approved your study.</w:t>
      </w:r>
    </w:p>
  </w:comment>
  <w:comment w:id="20" w:author="Nilesh Kolhe" w:date="2024-11-12T15:22:00Z" w:initials="NK">
    <w:p w14:paraId="5196D849" w14:textId="38F8BB36" w:rsidR="00183020" w:rsidRDefault="00183020" w:rsidP="00183020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 xml:space="preserve">Authors: </w:t>
      </w:r>
      <w:r>
        <w:rPr>
          <w:highlight w:val="yellow"/>
          <w:lang w:val="en-IN"/>
        </w:rPr>
        <w:t xml:space="preserve">Please confirm that the pronunciation guide (red italics font) for ICU is correct. </w:t>
      </w:r>
    </w:p>
  </w:comment>
  <w:comment w:id="21" w:author="Nilesh Kolhe" w:date="2024-11-12T15:01:00Z" w:initials="NK">
    <w:p w14:paraId="0DE48471" w14:textId="00E20AF3" w:rsidR="00D65E86" w:rsidRDefault="00D65E86" w:rsidP="00D65E86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 xml:space="preserve">Authors: </w:t>
      </w:r>
      <w:r>
        <w:rPr>
          <w:highlight w:val="yellow"/>
          <w:lang w:val="en-IN"/>
        </w:rPr>
        <w:t xml:space="preserve">Please confirm that the pronunciation guide (red italics font) for ASDS is correct. </w:t>
      </w:r>
    </w:p>
  </w:comment>
  <w:comment w:id="22" w:author="Nilesh Kolhe" w:date="2024-11-12T15:09:00Z" w:initials="NK">
    <w:p w14:paraId="21212F5D" w14:textId="77777777" w:rsidR="00EE23A8" w:rsidRDefault="00EE23A8" w:rsidP="00EE23A8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>Authors:</w:t>
      </w:r>
      <w:r>
        <w:rPr>
          <w:highlight w:val="yellow"/>
          <w:lang w:val="en-IN"/>
        </w:rPr>
        <w:t xml:space="preserve"> Please confirm that the voiceover narration and shot description for this step is correct. </w:t>
      </w:r>
    </w:p>
  </w:comment>
  <w:comment w:id="23" w:author="Nilesh Kolhe" w:date="2024-11-12T15:22:00Z" w:initials="NK">
    <w:p w14:paraId="03F1C548" w14:textId="77777777" w:rsidR="00183020" w:rsidRDefault="00183020" w:rsidP="00183020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 xml:space="preserve">Authors: </w:t>
      </w:r>
      <w:r>
        <w:rPr>
          <w:highlight w:val="yellow"/>
          <w:lang w:val="en-IN"/>
        </w:rPr>
        <w:t xml:space="preserve">Please confirm that the pronunciation guide (red italics font) for EC is correct. </w:t>
      </w:r>
    </w:p>
  </w:comment>
  <w:comment w:id="24" w:author="Nilesh Kolhe" w:date="2024-11-12T15:32:00Z" w:initials="NK">
    <w:p w14:paraId="707B8BD8" w14:textId="77777777" w:rsidR="00DD6B55" w:rsidRDefault="00DD6B55" w:rsidP="00DD6B55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 xml:space="preserve">Authors: </w:t>
      </w:r>
      <w:r>
        <w:rPr>
          <w:highlight w:val="yellow"/>
          <w:lang w:val="en-IN"/>
        </w:rPr>
        <w:t xml:space="preserve">Please confirm that the pronunciation guides (red italics fonts) for MATLAB’s and </w:t>
      </w:r>
      <w:r>
        <w:rPr>
          <w:color w:val="000000"/>
          <w:highlight w:val="yellow"/>
        </w:rPr>
        <w:t xml:space="preserve">excllink.xlam are correct. </w:t>
      </w:r>
    </w:p>
  </w:comment>
  <w:comment w:id="25" w:author="Nilesh Kolhe" w:date="2024-11-12T15:33:00Z" w:initials="NK">
    <w:p w14:paraId="4EB0D14F" w14:textId="77777777" w:rsidR="00DD6B55" w:rsidRDefault="00DD6B55" w:rsidP="00DD6B55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>Authors</w:t>
      </w:r>
      <w:r>
        <w:rPr>
          <w:highlight w:val="yellow"/>
          <w:lang w:val="en-IN"/>
        </w:rPr>
        <w:t xml:space="preserve">: Please confirm that the pronunciation guide (red italics font) for </w:t>
      </w:r>
      <w:r>
        <w:rPr>
          <w:color w:val="000000"/>
          <w:highlight w:val="yellow"/>
        </w:rPr>
        <w:t>toolbox\</w:t>
      </w:r>
      <w:r>
        <w:rPr>
          <w:color w:val="000000"/>
          <w:highlight w:val="yellow"/>
        </w:rPr>
        <w:t xml:space="preserve">exlink is correct. </w:t>
      </w:r>
    </w:p>
  </w:comment>
  <w:comment w:id="26" w:author="Nilesh Kolhe" w:date="2024-11-12T15:42:00Z" w:initials="NK">
    <w:p w14:paraId="162FF7B9" w14:textId="77777777" w:rsidR="009B1258" w:rsidRDefault="009B1258" w:rsidP="009B1258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>Authors:</w:t>
      </w:r>
      <w:r>
        <w:rPr>
          <w:highlight w:val="yellow"/>
          <w:lang w:val="en-IN"/>
        </w:rPr>
        <w:t xml:space="preserve"> Please confirm that the pronunciation guide (red italics font) for </w:t>
      </w:r>
      <w:r>
        <w:rPr>
          <w:highlight w:val="yellow"/>
          <w:lang w:val="en-IN"/>
        </w:rPr>
        <w:t xml:space="preserve">data_h, data_ec, and data_control are correct. </w:t>
      </w:r>
    </w:p>
  </w:comment>
  <w:comment w:id="28" w:author="Nilesh Kolhe" w:date="2024-11-12T14:25:00Z" w:initials="NK">
    <w:p w14:paraId="02DEB442" w14:textId="77777777" w:rsidR="008B46C4" w:rsidRDefault="00E126AE" w:rsidP="008B46C4">
      <w:pPr>
        <w:pStyle w:val="CommentText"/>
      </w:pPr>
      <w:r>
        <w:rPr>
          <w:rStyle w:val="CommentReference"/>
        </w:rPr>
        <w:annotationRef/>
      </w:r>
      <w:r w:rsidR="008B46C4">
        <w:rPr>
          <w:b/>
          <w:bCs/>
          <w:color w:val="000000"/>
          <w:highlight w:val="yellow"/>
          <w:lang w:val="en-IN"/>
        </w:rPr>
        <w:t xml:space="preserve">Authors: </w:t>
      </w:r>
      <w:r w:rsidR="008B46C4">
        <w:rPr>
          <w:color w:val="000000"/>
          <w:highlight w:val="yellow"/>
          <w:lang w:val="en-IN"/>
        </w:rPr>
        <w:t>Please fill in the name of the Human Ethics Committee at your Institution that approved your study.</w:t>
      </w:r>
    </w:p>
  </w:comment>
  <w:comment w:id="29" w:author="Nilesh Kolhe" w:date="2024-11-12T15:55:00Z" w:initials="NK">
    <w:p w14:paraId="42EF92E8" w14:textId="78A20700" w:rsidR="006942D3" w:rsidRDefault="006942D3" w:rsidP="006942D3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 xml:space="preserve">Authors: </w:t>
      </w:r>
      <w:r>
        <w:rPr>
          <w:highlight w:val="yellow"/>
          <w:lang w:val="en-IN"/>
        </w:rPr>
        <w:t xml:space="preserve">How should </w:t>
      </w:r>
      <w:r>
        <w:rPr>
          <w:highlight w:val="yellow"/>
          <w:lang w:val="en-IN"/>
        </w:rPr>
        <w:t xml:space="preserve">JoVE voiceover talent pronounce </w:t>
      </w:r>
      <w:r>
        <w:rPr>
          <w:i/>
          <w:iCs/>
          <w:color w:val="000000"/>
          <w:highlight w:val="yellow"/>
        </w:rPr>
        <w:t>means = mean (data_ec, 2)</w:t>
      </w:r>
      <w:r>
        <w:rPr>
          <w:color w:val="000000"/>
          <w:highlight w:val="yellow"/>
        </w:rPr>
        <w:t xml:space="preserve">? Please confirm. </w:t>
      </w:r>
    </w:p>
  </w:comment>
  <w:comment w:id="30" w:author="Nilesh Kolhe" w:date="2024-11-12T15:57:00Z" w:initials="NK">
    <w:p w14:paraId="05ABFCD8" w14:textId="77777777" w:rsidR="005F5BD1" w:rsidRDefault="005F5BD1" w:rsidP="005F5BD1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>Authors:</w:t>
      </w:r>
      <w:r>
        <w:rPr>
          <w:highlight w:val="yellow"/>
          <w:lang w:val="en-IN"/>
        </w:rPr>
        <w:t xml:space="preserve"> How should </w:t>
      </w:r>
      <w:r>
        <w:rPr>
          <w:highlight w:val="yellow"/>
          <w:lang w:val="en-IN"/>
        </w:rPr>
        <w:t xml:space="preserve">JoVE voiceover talent pronounce </w:t>
      </w:r>
      <w:r>
        <w:rPr>
          <w:i/>
          <w:iCs/>
          <w:color w:val="000000"/>
          <w:highlight w:val="yellow"/>
        </w:rPr>
        <w:t>total_scores = sum (data, 1)</w:t>
      </w:r>
      <w:r>
        <w:rPr>
          <w:color w:val="000000"/>
          <w:highlight w:val="yellow"/>
        </w:rPr>
        <w:t xml:space="preserve">? Please confirm. </w:t>
      </w:r>
    </w:p>
  </w:comment>
  <w:comment w:id="31" w:author="Nilesh Kolhe" w:date="2024-11-12T16:19:00Z" w:initials="NK">
    <w:p w14:paraId="1FDF97A1" w14:textId="77777777" w:rsidR="00323F1E" w:rsidRDefault="00323F1E" w:rsidP="00323F1E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>Authors</w:t>
      </w:r>
      <w:r>
        <w:rPr>
          <w:highlight w:val="yellow"/>
          <w:lang w:val="en-IN"/>
        </w:rPr>
        <w:t xml:space="preserve">: Could you please provide the code used here to make it easier for viewers to understand? </w:t>
      </w:r>
    </w:p>
  </w:comment>
  <w:comment w:id="32" w:author="Nilesh Kolhe" w:date="2024-11-12T16:11:00Z" w:initials="NK">
    <w:p w14:paraId="1E573C70" w14:textId="44977C46" w:rsidR="00C004AC" w:rsidRDefault="00C004AC" w:rsidP="00C004AC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 xml:space="preserve">Authors: </w:t>
      </w:r>
      <w:r>
        <w:rPr>
          <w:highlight w:val="yellow"/>
          <w:lang w:val="en-IN"/>
        </w:rPr>
        <w:t xml:space="preserve">How should </w:t>
      </w:r>
      <w:r>
        <w:rPr>
          <w:highlight w:val="yellow"/>
          <w:lang w:val="en-IN"/>
        </w:rPr>
        <w:t xml:space="preserve">JoVE voiceover talent pronounce </w:t>
      </w:r>
      <w:r>
        <w:rPr>
          <w:i/>
          <w:iCs/>
          <w:color w:val="000000"/>
          <w:highlight w:val="yellow"/>
        </w:rPr>
        <w:t>mean_ec = mean (data_ec, 2)</w:t>
      </w:r>
      <w:r>
        <w:rPr>
          <w:color w:val="000000"/>
          <w:highlight w:val="yellow"/>
        </w:rPr>
        <w:t xml:space="preserve"> and </w:t>
      </w:r>
      <w:r>
        <w:rPr>
          <w:i/>
          <w:iCs/>
          <w:color w:val="000000"/>
          <w:highlight w:val="yellow"/>
        </w:rPr>
        <w:t>mean_h = mean (data_h, 2)</w:t>
      </w:r>
      <w:r>
        <w:rPr>
          <w:color w:val="000000"/>
          <w:highlight w:val="yellow"/>
        </w:rPr>
        <w:t xml:space="preserve">? Please confirm. </w:t>
      </w:r>
    </w:p>
  </w:comment>
  <w:comment w:id="33" w:author="Nilesh Kolhe" w:date="2024-11-12T16:17:00Z" w:initials="NK">
    <w:p w14:paraId="5715CC8E" w14:textId="77777777" w:rsidR="00323F1E" w:rsidRDefault="00323F1E" w:rsidP="00323F1E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>Authors:</w:t>
      </w:r>
      <w:r>
        <w:rPr>
          <w:highlight w:val="yellow"/>
          <w:lang w:val="en-IN"/>
        </w:rPr>
        <w:t xml:space="preserve"> Please confirm that the pronunciation guides (red italics fonts) for </w:t>
      </w:r>
      <w:r>
        <w:rPr>
          <w:highlight w:val="yellow"/>
          <w:lang w:val="en-IN"/>
        </w:rPr>
        <w:t xml:space="preserve">mean_ec and mean_h are correct. </w:t>
      </w:r>
    </w:p>
  </w:comment>
  <w:comment w:id="34" w:author="Nilesh Kolhe" w:date="2024-11-12T16:20:00Z" w:initials="NK">
    <w:p w14:paraId="104D82D3" w14:textId="77777777" w:rsidR="00323F1E" w:rsidRDefault="00323F1E" w:rsidP="00323F1E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>Authors</w:t>
      </w:r>
      <w:r>
        <w:rPr>
          <w:highlight w:val="yellow"/>
          <w:lang w:val="en-IN"/>
        </w:rPr>
        <w:t xml:space="preserve">: Could you please provide the code used here to make it easier for viewers to understand? </w:t>
      </w:r>
    </w:p>
  </w:comment>
  <w:comment w:id="35" w:author="Nilesh Kolhe" w:date="2024-11-12T16:33:00Z" w:initials="NK">
    <w:p w14:paraId="005E36B2" w14:textId="77777777" w:rsidR="003D7917" w:rsidRDefault="003D7917" w:rsidP="003D7917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 xml:space="preserve">Authors: </w:t>
      </w:r>
      <w:r>
        <w:rPr>
          <w:highlight w:val="yellow"/>
          <w:lang w:val="en-IN"/>
        </w:rPr>
        <w:t xml:space="preserve">How should </w:t>
      </w:r>
      <w:r>
        <w:rPr>
          <w:highlight w:val="yellow"/>
          <w:lang w:val="en-IN"/>
        </w:rPr>
        <w:t xml:space="preserve">JoVE voiceover talent pronounce </w:t>
      </w:r>
      <w:r>
        <w:rPr>
          <w:i/>
          <w:iCs/>
          <w:color w:val="000000"/>
          <w:highlight w:val="yellow"/>
        </w:rPr>
        <w:t>mean_ec = mean(data_ec, 2)</w:t>
      </w:r>
      <w:r>
        <w:rPr>
          <w:color w:val="000000"/>
          <w:highlight w:val="yellow"/>
        </w:rPr>
        <w:t xml:space="preserve">, </w:t>
      </w:r>
      <w:r>
        <w:rPr>
          <w:i/>
          <w:iCs/>
          <w:color w:val="000000"/>
          <w:highlight w:val="yellow"/>
        </w:rPr>
        <w:t>mean_control = mean(data_control, 2), and  mean_h = mean(data_h, 2)</w:t>
      </w:r>
      <w:r>
        <w:rPr>
          <w:color w:val="000000"/>
          <w:highlight w:val="yellow"/>
        </w:rPr>
        <w:t xml:space="preserve">. </w:t>
      </w:r>
    </w:p>
  </w:comment>
  <w:comment w:id="36" w:author="Nilesh Kolhe" w:date="2024-11-12T16:35:00Z" w:initials="NK">
    <w:p w14:paraId="3C526C0F" w14:textId="77777777" w:rsidR="001A0A01" w:rsidRDefault="001A0A01" w:rsidP="001A0A01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>Authors</w:t>
      </w:r>
      <w:r>
        <w:rPr>
          <w:highlight w:val="yellow"/>
          <w:lang w:val="en-IN"/>
        </w:rPr>
        <w:t xml:space="preserve">: How should </w:t>
      </w:r>
      <w:r>
        <w:rPr>
          <w:highlight w:val="yellow"/>
          <w:lang w:val="en-IN"/>
        </w:rPr>
        <w:t xml:space="preserve">JoVE voiceover talent pronounce </w:t>
      </w:r>
      <w:r>
        <w:rPr>
          <w:i/>
          <w:iCs/>
          <w:color w:val="000000"/>
          <w:highlight w:val="yellow"/>
        </w:rPr>
        <w:t>[mean_ec, mean_control, mean_h]</w:t>
      </w:r>
      <w:r>
        <w:rPr>
          <w:color w:val="000000"/>
          <w:highlight w:val="yellow"/>
        </w:rPr>
        <w:t xml:space="preserve">? Please confirm. </w:t>
      </w:r>
    </w:p>
  </w:comment>
  <w:comment w:id="37" w:author="Nilesh Kolhe" w:date="2024-11-12T16:42:00Z" w:initials="NK">
    <w:p w14:paraId="7E62FBC8" w14:textId="77777777" w:rsidR="00B5072D" w:rsidRDefault="00B5072D" w:rsidP="00B5072D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>Authors:</w:t>
      </w:r>
      <w:r>
        <w:rPr>
          <w:highlight w:val="yellow"/>
          <w:lang w:val="en-IN"/>
        </w:rPr>
        <w:t xml:space="preserve"> How should </w:t>
      </w:r>
      <w:r>
        <w:rPr>
          <w:highlight w:val="yellow"/>
          <w:lang w:val="en-IN"/>
        </w:rPr>
        <w:t xml:space="preserve">JoVE voiceover talent pronounce </w:t>
      </w:r>
      <w:r>
        <w:rPr>
          <w:i/>
          <w:iCs/>
          <w:color w:val="000000"/>
          <w:highlight w:val="yellow"/>
        </w:rPr>
        <w:t xml:space="preserve">data_diff=abs(mean_control-mean_intevention); [~, </w:t>
      </w:r>
      <w:r>
        <w:rPr>
          <w:i/>
          <w:iCs/>
          <w:color w:val="000000"/>
          <w:highlight w:val="yellow"/>
        </w:rPr>
        <w:t>idxx]=sort(data_diff)</w:t>
      </w:r>
      <w:r>
        <w:rPr>
          <w:color w:val="000000"/>
          <w:highlight w:val="yellow"/>
        </w:rPr>
        <w:t>? Please confirm.</w:t>
      </w:r>
    </w:p>
  </w:comment>
  <w:comment w:id="38" w:author="Nilesh Kolhe" w:date="2024-11-12T16:41:00Z" w:initials="NK">
    <w:p w14:paraId="7AE6775B" w14:textId="1B7B5614" w:rsidR="00B5072D" w:rsidRDefault="00B5072D" w:rsidP="00B5072D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>Authors:</w:t>
      </w:r>
      <w:r>
        <w:rPr>
          <w:highlight w:val="yellow"/>
          <w:lang w:val="en-IN"/>
        </w:rPr>
        <w:t xml:space="preserve"> Please confirm that the pronunciation guide (red italics font) for </w:t>
      </w:r>
      <w:r>
        <w:rPr>
          <w:highlight w:val="yellow"/>
          <w:lang w:val="en-IN"/>
        </w:rPr>
        <w:t xml:space="preserve">idxx is correct.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7951E52D" w15:done="0"/>
  <w15:commentEx w15:paraId="3FFB1AEA" w15:paraIdParent="7951E52D" w15:done="0"/>
  <w15:commentEx w15:paraId="707F7F2D" w15:done="0"/>
  <w15:commentEx w15:paraId="5196D849" w15:done="0"/>
  <w15:commentEx w15:paraId="0DE48471" w15:done="0"/>
  <w15:commentEx w15:paraId="21212F5D" w15:done="0"/>
  <w15:commentEx w15:paraId="03F1C548" w15:done="0"/>
  <w15:commentEx w15:paraId="707B8BD8" w15:done="0"/>
  <w15:commentEx w15:paraId="4EB0D14F" w15:done="0"/>
  <w15:commentEx w15:paraId="162FF7B9" w15:done="0"/>
  <w15:commentEx w15:paraId="02DEB442" w15:done="0"/>
  <w15:commentEx w15:paraId="42EF92E8" w15:done="0"/>
  <w15:commentEx w15:paraId="05ABFCD8" w15:done="0"/>
  <w15:commentEx w15:paraId="1FDF97A1" w15:done="0"/>
  <w15:commentEx w15:paraId="1E573C70" w15:done="0"/>
  <w15:commentEx w15:paraId="5715CC8E" w15:done="0"/>
  <w15:commentEx w15:paraId="104D82D3" w15:done="0"/>
  <w15:commentEx w15:paraId="005E36B2" w15:done="0"/>
  <w15:commentEx w15:paraId="3C526C0F" w15:done="0"/>
  <w15:commentEx w15:paraId="7E62FBC8" w15:done="0"/>
  <w15:commentEx w15:paraId="7AE6775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19EF7CD" w16cex:dateUtc="2024-11-12T08:55:00Z"/>
  <w16cex:commentExtensible w16cex:durableId="2E169DCF" w16cex:dateUtc="2024-11-13T06:40:00Z"/>
  <w16cex:commentExtensible w16cex:durableId="79D8CB04" w16cex:dateUtc="2024-11-12T08:55:00Z"/>
  <w16cex:commentExtensible w16cex:durableId="4D0A9097" w16cex:dateUtc="2024-11-12T09:52:00Z"/>
  <w16cex:commentExtensible w16cex:durableId="4D658410" w16cex:dateUtc="2024-11-12T09:31:00Z"/>
  <w16cex:commentExtensible w16cex:durableId="21E3E01A" w16cex:dateUtc="2024-11-12T09:39:00Z"/>
  <w16cex:commentExtensible w16cex:durableId="31C4E1FC" w16cex:dateUtc="2024-11-12T09:52:00Z"/>
  <w16cex:commentExtensible w16cex:durableId="78AA1E09" w16cex:dateUtc="2024-11-12T10:02:00Z"/>
  <w16cex:commentExtensible w16cex:durableId="6E1AD8AB" w16cex:dateUtc="2024-11-12T10:03:00Z"/>
  <w16cex:commentExtensible w16cex:durableId="43132FF6" w16cex:dateUtc="2024-11-12T10:12:00Z"/>
  <w16cex:commentExtensible w16cex:durableId="68339BC8" w16cex:dateUtc="2024-11-12T08:55:00Z"/>
  <w16cex:commentExtensible w16cex:durableId="4590568E" w16cex:dateUtc="2024-11-12T10:25:00Z"/>
  <w16cex:commentExtensible w16cex:durableId="7E419415" w16cex:dateUtc="2024-11-12T10:27:00Z"/>
  <w16cex:commentExtensible w16cex:durableId="3DAF70A9" w16cex:dateUtc="2024-11-12T10:49:00Z"/>
  <w16cex:commentExtensible w16cex:durableId="47EB025C" w16cex:dateUtc="2024-11-12T10:41:00Z"/>
  <w16cex:commentExtensible w16cex:durableId="5A305E27" w16cex:dateUtc="2024-11-12T10:47:00Z"/>
  <w16cex:commentExtensible w16cex:durableId="7D4B8682" w16cex:dateUtc="2024-11-12T10:50:00Z"/>
  <w16cex:commentExtensible w16cex:durableId="2691D565" w16cex:dateUtc="2024-11-12T11:03:00Z"/>
  <w16cex:commentExtensible w16cex:durableId="62A65581" w16cex:dateUtc="2024-11-12T11:05:00Z"/>
  <w16cex:commentExtensible w16cex:durableId="778D6EAF" w16cex:dateUtc="2024-11-12T11:12:00Z"/>
  <w16cex:commentExtensible w16cex:durableId="65B0B600" w16cex:dateUtc="2024-11-12T11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951E52D" w16cid:durableId="419EF7CD"/>
  <w16cid:commentId w16cid:paraId="3FFB1AEA" w16cid:durableId="2E169DCF"/>
  <w16cid:commentId w16cid:paraId="707F7F2D" w16cid:durableId="79D8CB04"/>
  <w16cid:commentId w16cid:paraId="5196D849" w16cid:durableId="4D0A9097"/>
  <w16cid:commentId w16cid:paraId="0DE48471" w16cid:durableId="4D658410"/>
  <w16cid:commentId w16cid:paraId="21212F5D" w16cid:durableId="21E3E01A"/>
  <w16cid:commentId w16cid:paraId="03F1C548" w16cid:durableId="31C4E1FC"/>
  <w16cid:commentId w16cid:paraId="707B8BD8" w16cid:durableId="78AA1E09"/>
  <w16cid:commentId w16cid:paraId="4EB0D14F" w16cid:durableId="6E1AD8AB"/>
  <w16cid:commentId w16cid:paraId="162FF7B9" w16cid:durableId="43132FF6"/>
  <w16cid:commentId w16cid:paraId="02DEB442" w16cid:durableId="68339BC8"/>
  <w16cid:commentId w16cid:paraId="42EF92E8" w16cid:durableId="4590568E"/>
  <w16cid:commentId w16cid:paraId="05ABFCD8" w16cid:durableId="7E419415"/>
  <w16cid:commentId w16cid:paraId="1FDF97A1" w16cid:durableId="3DAF70A9"/>
  <w16cid:commentId w16cid:paraId="1E573C70" w16cid:durableId="47EB025C"/>
  <w16cid:commentId w16cid:paraId="5715CC8E" w16cid:durableId="5A305E27"/>
  <w16cid:commentId w16cid:paraId="104D82D3" w16cid:durableId="7D4B8682"/>
  <w16cid:commentId w16cid:paraId="005E36B2" w16cid:durableId="2691D565"/>
  <w16cid:commentId w16cid:paraId="3C526C0F" w16cid:durableId="62A65581"/>
  <w16cid:commentId w16cid:paraId="7E62FBC8" w16cid:durableId="778D6EAF"/>
  <w16cid:commentId w16cid:paraId="7AE6775B" w16cid:durableId="65B0B60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C65DAD" w14:textId="77777777" w:rsidR="001319E2" w:rsidRDefault="001319E2">
      <w:r>
        <w:separator/>
      </w:r>
    </w:p>
    <w:p w14:paraId="08048E44" w14:textId="77777777" w:rsidR="001319E2" w:rsidRDefault="001319E2"/>
  </w:endnote>
  <w:endnote w:type="continuationSeparator" w:id="0">
    <w:p w14:paraId="74947223" w14:textId="77777777" w:rsidR="001319E2" w:rsidRDefault="001319E2">
      <w:r>
        <w:continuationSeparator/>
      </w:r>
    </w:p>
    <w:p w14:paraId="7DEB962E" w14:textId="77777777" w:rsidR="001319E2" w:rsidRDefault="001319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default"/>
    <w:sig w:usb0="00000000" w:usb1="00000000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Yu Gothic"/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6ABD70" w14:textId="67316D4A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841BFD">
      <w:rPr>
        <w:rFonts w:cstheme="minorHAnsi"/>
        <w:noProof/>
        <w:lang w:val="en-US"/>
      </w:rPr>
      <w:t>2024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4E60B1" w14:textId="77777777" w:rsidR="001319E2" w:rsidRDefault="001319E2">
      <w:r>
        <w:separator/>
      </w:r>
    </w:p>
    <w:p w14:paraId="4AE03C9E" w14:textId="77777777" w:rsidR="001319E2" w:rsidRDefault="001319E2"/>
  </w:footnote>
  <w:footnote w:type="continuationSeparator" w:id="0">
    <w:p w14:paraId="7F300C46" w14:textId="77777777" w:rsidR="001319E2" w:rsidRDefault="001319E2">
      <w:r>
        <w:continuationSeparator/>
      </w:r>
    </w:p>
    <w:p w14:paraId="7153E2C5" w14:textId="77777777" w:rsidR="001319E2" w:rsidRDefault="001319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24144" w14:textId="77777777" w:rsidR="00336C61" w:rsidRPr="006D3AC7" w:rsidRDefault="00336C61" w:rsidP="00C1248B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0501E4"/>
    <w:multiLevelType w:val="multilevel"/>
    <w:tmpl w:val="48E87B8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05D7D63"/>
    <w:multiLevelType w:val="multilevel"/>
    <w:tmpl w:val="105D7D6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C1E1BD8"/>
    <w:multiLevelType w:val="multilevel"/>
    <w:tmpl w:val="7EE0CC96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1276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36" w15:restartNumberingAfterBreak="0">
    <w:nsid w:val="6D687795"/>
    <w:multiLevelType w:val="multilevel"/>
    <w:tmpl w:val="3A90FDF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 w15:restartNumberingAfterBreak="0">
    <w:nsid w:val="7A2B1D04"/>
    <w:multiLevelType w:val="multilevel"/>
    <w:tmpl w:val="BF4A31C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7"/>
  </w:num>
  <w:num w:numId="3" w16cid:durableId="157157113">
    <w:abstractNumId w:val="36"/>
  </w:num>
  <w:num w:numId="4" w16cid:durableId="94518384">
    <w:abstractNumId w:val="28"/>
  </w:num>
  <w:num w:numId="5" w16cid:durableId="209999702">
    <w:abstractNumId w:val="15"/>
  </w:num>
  <w:num w:numId="6" w16cid:durableId="1459685572">
    <w:abstractNumId w:val="31"/>
  </w:num>
  <w:num w:numId="7" w16cid:durableId="228031132">
    <w:abstractNumId w:val="40"/>
  </w:num>
  <w:num w:numId="8" w16cid:durableId="1597859644">
    <w:abstractNumId w:val="12"/>
  </w:num>
  <w:num w:numId="9" w16cid:durableId="784496459">
    <w:abstractNumId w:val="18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9"/>
  </w:num>
  <w:num w:numId="19" w16cid:durableId="1729379947">
    <w:abstractNumId w:val="27"/>
  </w:num>
  <w:num w:numId="20" w16cid:durableId="18824919">
    <w:abstractNumId w:val="21"/>
  </w:num>
  <w:num w:numId="21" w16cid:durableId="1170372592">
    <w:abstractNumId w:val="20"/>
  </w:num>
  <w:num w:numId="22" w16cid:durableId="1461454741">
    <w:abstractNumId w:val="10"/>
  </w:num>
  <w:num w:numId="23" w16cid:durableId="1354306633">
    <w:abstractNumId w:val="17"/>
  </w:num>
  <w:num w:numId="24" w16cid:durableId="279800298">
    <w:abstractNumId w:val="32"/>
  </w:num>
  <w:num w:numId="25" w16cid:durableId="305820415">
    <w:abstractNumId w:val="14"/>
  </w:num>
  <w:num w:numId="26" w16cid:durableId="1024021112">
    <w:abstractNumId w:val="26"/>
  </w:num>
  <w:num w:numId="27" w16cid:durableId="848561004">
    <w:abstractNumId w:val="23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6"/>
  </w:num>
  <w:num w:numId="39" w16cid:durableId="172493793">
    <w:abstractNumId w:val="38"/>
  </w:num>
  <w:num w:numId="40" w16cid:durableId="1162430656">
    <w:abstractNumId w:val="22"/>
  </w:num>
  <w:num w:numId="41" w16cid:durableId="857502586">
    <w:abstractNumId w:val="24"/>
  </w:num>
  <w:num w:numId="42" w16cid:durableId="829755101">
    <w:abstractNumId w:val="30"/>
  </w:num>
  <w:num w:numId="43" w16cid:durableId="77024263">
    <w:abstractNumId w:val="19"/>
  </w:num>
  <w:num w:numId="44" w16cid:durableId="728697011">
    <w:abstractNumId w:val="35"/>
  </w:num>
  <w:num w:numId="45" w16cid:durableId="531187160">
    <w:abstractNumId w:val="11"/>
  </w:num>
  <w:num w:numId="46" w16cid:durableId="677196773">
    <w:abstractNumId w:val="13"/>
  </w:num>
  <w:num w:numId="47" w16cid:durableId="1349987088">
    <w:abstractNumId w:val="39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Nilesh Kolhe">
    <w15:presenceInfo w15:providerId="AD" w15:userId="S::nilesh.kolhe@jove.com::a4e32b4e-1bbb-4e05-b3df-9ca83f3940b8"/>
  </w15:person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326C8"/>
    <w:rsid w:val="000326F7"/>
    <w:rsid w:val="0003279B"/>
    <w:rsid w:val="00037828"/>
    <w:rsid w:val="00040EFE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1016BD"/>
    <w:rsid w:val="001026D1"/>
    <w:rsid w:val="001052C8"/>
    <w:rsid w:val="00106834"/>
    <w:rsid w:val="00106F46"/>
    <w:rsid w:val="001115D1"/>
    <w:rsid w:val="00124199"/>
    <w:rsid w:val="00125924"/>
    <w:rsid w:val="00126973"/>
    <w:rsid w:val="001302B1"/>
    <w:rsid w:val="001319E2"/>
    <w:rsid w:val="001331E3"/>
    <w:rsid w:val="00143557"/>
    <w:rsid w:val="001469E6"/>
    <w:rsid w:val="00151824"/>
    <w:rsid w:val="001528A5"/>
    <w:rsid w:val="00156F61"/>
    <w:rsid w:val="00162D51"/>
    <w:rsid w:val="0016471D"/>
    <w:rsid w:val="0016471F"/>
    <w:rsid w:val="00176D6F"/>
    <w:rsid w:val="00177B33"/>
    <w:rsid w:val="00180D45"/>
    <w:rsid w:val="001819E3"/>
    <w:rsid w:val="00183020"/>
    <w:rsid w:val="00184EF9"/>
    <w:rsid w:val="0018678C"/>
    <w:rsid w:val="00191A77"/>
    <w:rsid w:val="00194DBB"/>
    <w:rsid w:val="001A0A01"/>
    <w:rsid w:val="001A1809"/>
    <w:rsid w:val="001B3024"/>
    <w:rsid w:val="001B5C46"/>
    <w:rsid w:val="001C32C1"/>
    <w:rsid w:val="001C3611"/>
    <w:rsid w:val="001C3C85"/>
    <w:rsid w:val="001C5DB5"/>
    <w:rsid w:val="001C7BBC"/>
    <w:rsid w:val="001D66A5"/>
    <w:rsid w:val="001E2225"/>
    <w:rsid w:val="001E230F"/>
    <w:rsid w:val="001E52A3"/>
    <w:rsid w:val="001F0890"/>
    <w:rsid w:val="001F2301"/>
    <w:rsid w:val="001F615E"/>
    <w:rsid w:val="00202EED"/>
    <w:rsid w:val="00214268"/>
    <w:rsid w:val="00217007"/>
    <w:rsid w:val="00227B23"/>
    <w:rsid w:val="00237E84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2BC6"/>
    <w:rsid w:val="00294464"/>
    <w:rsid w:val="002953A3"/>
    <w:rsid w:val="0029673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6C6D"/>
    <w:rsid w:val="002E7521"/>
    <w:rsid w:val="002F0D42"/>
    <w:rsid w:val="002F11A5"/>
    <w:rsid w:val="002F3829"/>
    <w:rsid w:val="002F38CF"/>
    <w:rsid w:val="0030246E"/>
    <w:rsid w:val="003036C1"/>
    <w:rsid w:val="00305187"/>
    <w:rsid w:val="0030618C"/>
    <w:rsid w:val="00311FBF"/>
    <w:rsid w:val="003138D4"/>
    <w:rsid w:val="003176C4"/>
    <w:rsid w:val="00320715"/>
    <w:rsid w:val="00322C71"/>
    <w:rsid w:val="00323F1E"/>
    <w:rsid w:val="00330494"/>
    <w:rsid w:val="00330F1B"/>
    <w:rsid w:val="003326AD"/>
    <w:rsid w:val="00333FA4"/>
    <w:rsid w:val="00336C61"/>
    <w:rsid w:val="003374BD"/>
    <w:rsid w:val="00342D7B"/>
    <w:rsid w:val="0034684D"/>
    <w:rsid w:val="00347FE0"/>
    <w:rsid w:val="003513A5"/>
    <w:rsid w:val="00355D9B"/>
    <w:rsid w:val="00357FB7"/>
    <w:rsid w:val="003613AE"/>
    <w:rsid w:val="00363153"/>
    <w:rsid w:val="00364249"/>
    <w:rsid w:val="003754A7"/>
    <w:rsid w:val="00381882"/>
    <w:rsid w:val="003828E5"/>
    <w:rsid w:val="00383A76"/>
    <w:rsid w:val="0038502C"/>
    <w:rsid w:val="00386777"/>
    <w:rsid w:val="00395684"/>
    <w:rsid w:val="003A1109"/>
    <w:rsid w:val="003A49C2"/>
    <w:rsid w:val="003A7184"/>
    <w:rsid w:val="003B00BE"/>
    <w:rsid w:val="003B3E2A"/>
    <w:rsid w:val="003B5E26"/>
    <w:rsid w:val="003C1044"/>
    <w:rsid w:val="003C32EC"/>
    <w:rsid w:val="003D0847"/>
    <w:rsid w:val="003D0FD6"/>
    <w:rsid w:val="003D7917"/>
    <w:rsid w:val="003E2AF8"/>
    <w:rsid w:val="003E2BC9"/>
    <w:rsid w:val="003F4B52"/>
    <w:rsid w:val="00400CCF"/>
    <w:rsid w:val="004034B6"/>
    <w:rsid w:val="004114EA"/>
    <w:rsid w:val="00414B4F"/>
    <w:rsid w:val="00414EB5"/>
    <w:rsid w:val="00420A1E"/>
    <w:rsid w:val="00421271"/>
    <w:rsid w:val="004232DB"/>
    <w:rsid w:val="004250C4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C27"/>
    <w:rsid w:val="00473E1C"/>
    <w:rsid w:val="0048283A"/>
    <w:rsid w:val="00482D4C"/>
    <w:rsid w:val="00483E1B"/>
    <w:rsid w:val="00487CDB"/>
    <w:rsid w:val="00491B01"/>
    <w:rsid w:val="00493A57"/>
    <w:rsid w:val="004A15E9"/>
    <w:rsid w:val="004A4798"/>
    <w:rsid w:val="004B6BE2"/>
    <w:rsid w:val="004C1095"/>
    <w:rsid w:val="004C2402"/>
    <w:rsid w:val="004C2DAD"/>
    <w:rsid w:val="004C6ED2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1657"/>
    <w:rsid w:val="00511F52"/>
    <w:rsid w:val="00513853"/>
    <w:rsid w:val="0052184A"/>
    <w:rsid w:val="00524258"/>
    <w:rsid w:val="00524F98"/>
    <w:rsid w:val="00530DD9"/>
    <w:rsid w:val="005320E4"/>
    <w:rsid w:val="00534B83"/>
    <w:rsid w:val="00534C08"/>
    <w:rsid w:val="005353E1"/>
    <w:rsid w:val="005363E2"/>
    <w:rsid w:val="00536D89"/>
    <w:rsid w:val="00544E06"/>
    <w:rsid w:val="005463CB"/>
    <w:rsid w:val="00547699"/>
    <w:rsid w:val="00557116"/>
    <w:rsid w:val="0055763A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A48E1"/>
    <w:rsid w:val="005B3303"/>
    <w:rsid w:val="005B6859"/>
    <w:rsid w:val="005B740D"/>
    <w:rsid w:val="005C0D76"/>
    <w:rsid w:val="005C3218"/>
    <w:rsid w:val="005C6D1E"/>
    <w:rsid w:val="005D0F8B"/>
    <w:rsid w:val="005D783F"/>
    <w:rsid w:val="005E2A0D"/>
    <w:rsid w:val="005E2B7E"/>
    <w:rsid w:val="005F0509"/>
    <w:rsid w:val="005F18A3"/>
    <w:rsid w:val="005F1ADF"/>
    <w:rsid w:val="005F5BD1"/>
    <w:rsid w:val="00600546"/>
    <w:rsid w:val="00604177"/>
    <w:rsid w:val="0060792E"/>
    <w:rsid w:val="006137EC"/>
    <w:rsid w:val="00622BE8"/>
    <w:rsid w:val="00626AF2"/>
    <w:rsid w:val="006334C3"/>
    <w:rsid w:val="006346FE"/>
    <w:rsid w:val="00635635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0B1"/>
    <w:rsid w:val="006579DD"/>
    <w:rsid w:val="00660315"/>
    <w:rsid w:val="0066127A"/>
    <w:rsid w:val="006617AB"/>
    <w:rsid w:val="00663E85"/>
    <w:rsid w:val="00664850"/>
    <w:rsid w:val="00664BC1"/>
    <w:rsid w:val="0067274F"/>
    <w:rsid w:val="006801B1"/>
    <w:rsid w:val="00682B34"/>
    <w:rsid w:val="006942D3"/>
    <w:rsid w:val="0069665E"/>
    <w:rsid w:val="006A0250"/>
    <w:rsid w:val="006A14A2"/>
    <w:rsid w:val="006A1B4F"/>
    <w:rsid w:val="006A21CB"/>
    <w:rsid w:val="006A6324"/>
    <w:rsid w:val="006B189F"/>
    <w:rsid w:val="006B2573"/>
    <w:rsid w:val="006B3C3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05E43"/>
    <w:rsid w:val="00710EA3"/>
    <w:rsid w:val="0071156C"/>
    <w:rsid w:val="0071294C"/>
    <w:rsid w:val="00724E3B"/>
    <w:rsid w:val="00731E5D"/>
    <w:rsid w:val="00736CF8"/>
    <w:rsid w:val="00745D4B"/>
    <w:rsid w:val="00746690"/>
    <w:rsid w:val="00746865"/>
    <w:rsid w:val="007474E4"/>
    <w:rsid w:val="007548F3"/>
    <w:rsid w:val="007574EC"/>
    <w:rsid w:val="00762D5F"/>
    <w:rsid w:val="0076691B"/>
    <w:rsid w:val="0077071A"/>
    <w:rsid w:val="00772380"/>
    <w:rsid w:val="00772548"/>
    <w:rsid w:val="00777388"/>
    <w:rsid w:val="00784920"/>
    <w:rsid w:val="00785075"/>
    <w:rsid w:val="00790E8C"/>
    <w:rsid w:val="00794F78"/>
    <w:rsid w:val="007A149A"/>
    <w:rsid w:val="007A4E1D"/>
    <w:rsid w:val="007B0FBB"/>
    <w:rsid w:val="007B3E0E"/>
    <w:rsid w:val="007D4222"/>
    <w:rsid w:val="007D61A8"/>
    <w:rsid w:val="007D6BAA"/>
    <w:rsid w:val="007F15E2"/>
    <w:rsid w:val="007F204B"/>
    <w:rsid w:val="007F48D4"/>
    <w:rsid w:val="00802635"/>
    <w:rsid w:val="00804C75"/>
    <w:rsid w:val="00806B1B"/>
    <w:rsid w:val="008123C3"/>
    <w:rsid w:val="00816F53"/>
    <w:rsid w:val="00817D9F"/>
    <w:rsid w:val="00831E2A"/>
    <w:rsid w:val="00831FBF"/>
    <w:rsid w:val="00832FA5"/>
    <w:rsid w:val="0083566C"/>
    <w:rsid w:val="00836659"/>
    <w:rsid w:val="008373A7"/>
    <w:rsid w:val="00841BFD"/>
    <w:rsid w:val="008459FC"/>
    <w:rsid w:val="0084625F"/>
    <w:rsid w:val="00851B3E"/>
    <w:rsid w:val="00851C4B"/>
    <w:rsid w:val="00854994"/>
    <w:rsid w:val="00856891"/>
    <w:rsid w:val="00860BC3"/>
    <w:rsid w:val="008653DF"/>
    <w:rsid w:val="00871F2E"/>
    <w:rsid w:val="00873D1A"/>
    <w:rsid w:val="00875BE8"/>
    <w:rsid w:val="00877B88"/>
    <w:rsid w:val="0088113B"/>
    <w:rsid w:val="008A0177"/>
    <w:rsid w:val="008A413E"/>
    <w:rsid w:val="008A4CCB"/>
    <w:rsid w:val="008A7A3E"/>
    <w:rsid w:val="008B46C4"/>
    <w:rsid w:val="008C642C"/>
    <w:rsid w:val="008D0E4A"/>
    <w:rsid w:val="008D2A6A"/>
    <w:rsid w:val="008D52FB"/>
    <w:rsid w:val="008D58EC"/>
    <w:rsid w:val="008D65B4"/>
    <w:rsid w:val="008E2667"/>
    <w:rsid w:val="008E74F7"/>
    <w:rsid w:val="008F239E"/>
    <w:rsid w:val="008F7754"/>
    <w:rsid w:val="0090117D"/>
    <w:rsid w:val="009055DD"/>
    <w:rsid w:val="00906EFB"/>
    <w:rsid w:val="009114D8"/>
    <w:rsid w:val="00913816"/>
    <w:rsid w:val="009149A4"/>
    <w:rsid w:val="009212DD"/>
    <w:rsid w:val="00921AB9"/>
    <w:rsid w:val="00927B12"/>
    <w:rsid w:val="009301B8"/>
    <w:rsid w:val="00931D78"/>
    <w:rsid w:val="00936BAE"/>
    <w:rsid w:val="009417A0"/>
    <w:rsid w:val="00941F06"/>
    <w:rsid w:val="009431F3"/>
    <w:rsid w:val="00944C9B"/>
    <w:rsid w:val="009457F6"/>
    <w:rsid w:val="00947092"/>
    <w:rsid w:val="009470DC"/>
    <w:rsid w:val="00951A8E"/>
    <w:rsid w:val="009538A4"/>
    <w:rsid w:val="00954870"/>
    <w:rsid w:val="00954BDD"/>
    <w:rsid w:val="00961F58"/>
    <w:rsid w:val="00962168"/>
    <w:rsid w:val="009625B1"/>
    <w:rsid w:val="00966F67"/>
    <w:rsid w:val="009809C5"/>
    <w:rsid w:val="00985F44"/>
    <w:rsid w:val="00987081"/>
    <w:rsid w:val="00992857"/>
    <w:rsid w:val="00995391"/>
    <w:rsid w:val="00997611"/>
    <w:rsid w:val="009A0E7C"/>
    <w:rsid w:val="009A2C33"/>
    <w:rsid w:val="009A3CBD"/>
    <w:rsid w:val="009A67E0"/>
    <w:rsid w:val="009B1258"/>
    <w:rsid w:val="009B1E96"/>
    <w:rsid w:val="009B2183"/>
    <w:rsid w:val="009B3807"/>
    <w:rsid w:val="009B4EE3"/>
    <w:rsid w:val="009B5057"/>
    <w:rsid w:val="009B671E"/>
    <w:rsid w:val="009C041E"/>
    <w:rsid w:val="009C2062"/>
    <w:rsid w:val="009C7B9A"/>
    <w:rsid w:val="009D05CA"/>
    <w:rsid w:val="009D21B9"/>
    <w:rsid w:val="009D63E6"/>
    <w:rsid w:val="009E04FB"/>
    <w:rsid w:val="009E4241"/>
    <w:rsid w:val="009E6394"/>
    <w:rsid w:val="009E7BDA"/>
    <w:rsid w:val="009F0554"/>
    <w:rsid w:val="009F2C38"/>
    <w:rsid w:val="009F356C"/>
    <w:rsid w:val="009F51F2"/>
    <w:rsid w:val="00A037F5"/>
    <w:rsid w:val="00A07468"/>
    <w:rsid w:val="00A13CC3"/>
    <w:rsid w:val="00A13DCD"/>
    <w:rsid w:val="00A14230"/>
    <w:rsid w:val="00A164F5"/>
    <w:rsid w:val="00A20B7D"/>
    <w:rsid w:val="00A20DA8"/>
    <w:rsid w:val="00A218EC"/>
    <w:rsid w:val="00A21E34"/>
    <w:rsid w:val="00A310D7"/>
    <w:rsid w:val="00A3138F"/>
    <w:rsid w:val="00A319BE"/>
    <w:rsid w:val="00A31F9A"/>
    <w:rsid w:val="00A400BB"/>
    <w:rsid w:val="00A40760"/>
    <w:rsid w:val="00A4233A"/>
    <w:rsid w:val="00A44EFB"/>
    <w:rsid w:val="00A5213D"/>
    <w:rsid w:val="00A5222C"/>
    <w:rsid w:val="00A53423"/>
    <w:rsid w:val="00A60320"/>
    <w:rsid w:val="00A64D8E"/>
    <w:rsid w:val="00A72FC5"/>
    <w:rsid w:val="00A730E3"/>
    <w:rsid w:val="00A77CF6"/>
    <w:rsid w:val="00A84BA8"/>
    <w:rsid w:val="00A84C50"/>
    <w:rsid w:val="00A91283"/>
    <w:rsid w:val="00A91548"/>
    <w:rsid w:val="00AA132F"/>
    <w:rsid w:val="00AB3338"/>
    <w:rsid w:val="00AC130E"/>
    <w:rsid w:val="00AC16C3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394A"/>
    <w:rsid w:val="00B03E54"/>
    <w:rsid w:val="00B04340"/>
    <w:rsid w:val="00B07A3B"/>
    <w:rsid w:val="00B13941"/>
    <w:rsid w:val="00B20659"/>
    <w:rsid w:val="00B23777"/>
    <w:rsid w:val="00B33E59"/>
    <w:rsid w:val="00B340A8"/>
    <w:rsid w:val="00B3428E"/>
    <w:rsid w:val="00B36993"/>
    <w:rsid w:val="00B40E12"/>
    <w:rsid w:val="00B435B8"/>
    <w:rsid w:val="00B4499C"/>
    <w:rsid w:val="00B5072D"/>
    <w:rsid w:val="00B5116D"/>
    <w:rsid w:val="00B60E0A"/>
    <w:rsid w:val="00B6201D"/>
    <w:rsid w:val="00B653B7"/>
    <w:rsid w:val="00B66A14"/>
    <w:rsid w:val="00B7250F"/>
    <w:rsid w:val="00B807E5"/>
    <w:rsid w:val="00B819FF"/>
    <w:rsid w:val="00B847A0"/>
    <w:rsid w:val="00B87BC5"/>
    <w:rsid w:val="00B94AEC"/>
    <w:rsid w:val="00BA0371"/>
    <w:rsid w:val="00BA2EF5"/>
    <w:rsid w:val="00BC3E12"/>
    <w:rsid w:val="00BC3F28"/>
    <w:rsid w:val="00BC6DA7"/>
    <w:rsid w:val="00BD4346"/>
    <w:rsid w:val="00BD7927"/>
    <w:rsid w:val="00BE051D"/>
    <w:rsid w:val="00BE6FFA"/>
    <w:rsid w:val="00BE756D"/>
    <w:rsid w:val="00BF2674"/>
    <w:rsid w:val="00BF2A41"/>
    <w:rsid w:val="00BF2B34"/>
    <w:rsid w:val="00BF3754"/>
    <w:rsid w:val="00BF3BC4"/>
    <w:rsid w:val="00BF687E"/>
    <w:rsid w:val="00C004AC"/>
    <w:rsid w:val="00C00F3F"/>
    <w:rsid w:val="00C035C7"/>
    <w:rsid w:val="00C040C0"/>
    <w:rsid w:val="00C058AE"/>
    <w:rsid w:val="00C111A2"/>
    <w:rsid w:val="00C12062"/>
    <w:rsid w:val="00C1248B"/>
    <w:rsid w:val="00C13709"/>
    <w:rsid w:val="00C2037A"/>
    <w:rsid w:val="00C2620F"/>
    <w:rsid w:val="00C34F4C"/>
    <w:rsid w:val="00C428F1"/>
    <w:rsid w:val="00C5088E"/>
    <w:rsid w:val="00C602B2"/>
    <w:rsid w:val="00C65F1C"/>
    <w:rsid w:val="00C70C90"/>
    <w:rsid w:val="00C7374B"/>
    <w:rsid w:val="00C7444C"/>
    <w:rsid w:val="00C766A8"/>
    <w:rsid w:val="00C8109F"/>
    <w:rsid w:val="00C82679"/>
    <w:rsid w:val="00C836F3"/>
    <w:rsid w:val="00C87741"/>
    <w:rsid w:val="00C9250E"/>
    <w:rsid w:val="00C96FC6"/>
    <w:rsid w:val="00C97B11"/>
    <w:rsid w:val="00CA19E5"/>
    <w:rsid w:val="00CB039A"/>
    <w:rsid w:val="00CB0B79"/>
    <w:rsid w:val="00CB57A8"/>
    <w:rsid w:val="00CB5DE5"/>
    <w:rsid w:val="00CC06CC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C60"/>
    <w:rsid w:val="00D00EF4"/>
    <w:rsid w:val="00D103FE"/>
    <w:rsid w:val="00D10BFA"/>
    <w:rsid w:val="00D10F00"/>
    <w:rsid w:val="00D150D8"/>
    <w:rsid w:val="00D30007"/>
    <w:rsid w:val="00D300CE"/>
    <w:rsid w:val="00D31F73"/>
    <w:rsid w:val="00D37C1A"/>
    <w:rsid w:val="00D406D6"/>
    <w:rsid w:val="00D45AF7"/>
    <w:rsid w:val="00D466AF"/>
    <w:rsid w:val="00D473BF"/>
    <w:rsid w:val="00D47642"/>
    <w:rsid w:val="00D5169F"/>
    <w:rsid w:val="00D53725"/>
    <w:rsid w:val="00D61665"/>
    <w:rsid w:val="00D6314B"/>
    <w:rsid w:val="00D654B4"/>
    <w:rsid w:val="00D65E86"/>
    <w:rsid w:val="00D662C7"/>
    <w:rsid w:val="00D712A3"/>
    <w:rsid w:val="00D75084"/>
    <w:rsid w:val="00D75193"/>
    <w:rsid w:val="00D7547B"/>
    <w:rsid w:val="00D80DEB"/>
    <w:rsid w:val="00D87F73"/>
    <w:rsid w:val="00D91FDD"/>
    <w:rsid w:val="00D95C4C"/>
    <w:rsid w:val="00DA117F"/>
    <w:rsid w:val="00DA17FB"/>
    <w:rsid w:val="00DB16A4"/>
    <w:rsid w:val="00DB3580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D4CD1"/>
    <w:rsid w:val="00DD6B55"/>
    <w:rsid w:val="00DE0E89"/>
    <w:rsid w:val="00DE2554"/>
    <w:rsid w:val="00DE2882"/>
    <w:rsid w:val="00DE46DB"/>
    <w:rsid w:val="00DE66F3"/>
    <w:rsid w:val="00DF0865"/>
    <w:rsid w:val="00DF1693"/>
    <w:rsid w:val="00DF307B"/>
    <w:rsid w:val="00DF6CAD"/>
    <w:rsid w:val="00E04EFB"/>
    <w:rsid w:val="00E072C2"/>
    <w:rsid w:val="00E126AE"/>
    <w:rsid w:val="00E24673"/>
    <w:rsid w:val="00E24898"/>
    <w:rsid w:val="00E27C53"/>
    <w:rsid w:val="00E27EF5"/>
    <w:rsid w:val="00E355EE"/>
    <w:rsid w:val="00E35FB3"/>
    <w:rsid w:val="00E36142"/>
    <w:rsid w:val="00E44C46"/>
    <w:rsid w:val="00E5106E"/>
    <w:rsid w:val="00E55496"/>
    <w:rsid w:val="00E63A2F"/>
    <w:rsid w:val="00E65758"/>
    <w:rsid w:val="00E662CA"/>
    <w:rsid w:val="00E7541C"/>
    <w:rsid w:val="00E8076C"/>
    <w:rsid w:val="00E86E4B"/>
    <w:rsid w:val="00E87DA4"/>
    <w:rsid w:val="00EA15F6"/>
    <w:rsid w:val="00EA20E5"/>
    <w:rsid w:val="00EA2756"/>
    <w:rsid w:val="00EA341C"/>
    <w:rsid w:val="00EA4B94"/>
    <w:rsid w:val="00EA5D61"/>
    <w:rsid w:val="00EA60D4"/>
    <w:rsid w:val="00EC098C"/>
    <w:rsid w:val="00EC3C46"/>
    <w:rsid w:val="00EC69FF"/>
    <w:rsid w:val="00ED00F1"/>
    <w:rsid w:val="00ED23F4"/>
    <w:rsid w:val="00ED592D"/>
    <w:rsid w:val="00ED6438"/>
    <w:rsid w:val="00EE00CF"/>
    <w:rsid w:val="00EE1E2F"/>
    <w:rsid w:val="00EE23A8"/>
    <w:rsid w:val="00EE39ED"/>
    <w:rsid w:val="00EE3EA9"/>
    <w:rsid w:val="00EE4460"/>
    <w:rsid w:val="00EF4E2B"/>
    <w:rsid w:val="00F0293A"/>
    <w:rsid w:val="00F045D1"/>
    <w:rsid w:val="00F04E9E"/>
    <w:rsid w:val="00F10CF8"/>
    <w:rsid w:val="00F10FAD"/>
    <w:rsid w:val="00F146E3"/>
    <w:rsid w:val="00F14A44"/>
    <w:rsid w:val="00F153F4"/>
    <w:rsid w:val="00F17141"/>
    <w:rsid w:val="00F22F5E"/>
    <w:rsid w:val="00F27E4B"/>
    <w:rsid w:val="00F3061E"/>
    <w:rsid w:val="00F31423"/>
    <w:rsid w:val="00F35094"/>
    <w:rsid w:val="00F4412A"/>
    <w:rsid w:val="00F563AC"/>
    <w:rsid w:val="00F56A75"/>
    <w:rsid w:val="00F60B45"/>
    <w:rsid w:val="00F60C18"/>
    <w:rsid w:val="00F64FB6"/>
    <w:rsid w:val="00F728FB"/>
    <w:rsid w:val="00F73175"/>
    <w:rsid w:val="00F734E7"/>
    <w:rsid w:val="00F76A1C"/>
    <w:rsid w:val="00F80D4A"/>
    <w:rsid w:val="00F80FD0"/>
    <w:rsid w:val="00F8149F"/>
    <w:rsid w:val="00F83448"/>
    <w:rsid w:val="00F917CF"/>
    <w:rsid w:val="00F938AB"/>
    <w:rsid w:val="00F9399C"/>
    <w:rsid w:val="00F94D40"/>
    <w:rsid w:val="00F95E8D"/>
    <w:rsid w:val="00FA16B2"/>
    <w:rsid w:val="00FA1A9D"/>
    <w:rsid w:val="00FA532D"/>
    <w:rsid w:val="00FA7A79"/>
    <w:rsid w:val="00FA7D51"/>
    <w:rsid w:val="00FC005F"/>
    <w:rsid w:val="00FC5752"/>
    <w:rsid w:val="00FD00B1"/>
    <w:rsid w:val="00FD1497"/>
    <w:rsid w:val="00FE059A"/>
    <w:rsid w:val="00FE3E9E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宋体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5353E1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5353E1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5353E1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5353E1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5353E1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5353E1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27E4B"/>
  </w:style>
  <w:style w:type="character" w:styleId="HTMLCode">
    <w:name w:val="HTML Code"/>
    <w:basedOn w:val="DefaultParagraphFont"/>
    <w:uiPriority w:val="99"/>
    <w:semiHidden/>
    <w:unhideWhenUsed/>
    <w:rsid w:val="009D05CA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9D63E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IN" w:eastAsia="en-IN"/>
    </w:rPr>
  </w:style>
  <w:style w:type="character" w:styleId="Strong">
    <w:name w:val="Strong"/>
    <w:basedOn w:val="DefaultParagraphFont"/>
    <w:uiPriority w:val="22"/>
    <w:qFormat/>
    <w:rsid w:val="009D63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microsoft.com/office/2018/08/relationships/commentsExtensible" Target="commentsExtensible.xm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glossaryDocument" Target="glossary/document.xml"/><Relationship Id="rId7" Type="http://schemas.openxmlformats.org/officeDocument/2006/relationships/hyperlink" Target="https://review.jove.com/account/file-uploader?src=20669898" TargetMode="External"/><Relationship Id="rId12" Type="http://schemas.microsoft.com/office/2016/09/relationships/commentsIds" Target="commentsIds.xm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5" Type="http://schemas.openxmlformats.org/officeDocument/2006/relationships/hyperlink" Target="https://review.jove.com/account/file-uploader?src=20669898" TargetMode="External"/><Relationship Id="rId10" Type="http://schemas.openxmlformats.org/officeDocument/2006/relationships/comments" Target="comments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hyperlink" Target="https://review.jove.com/account/file-uploader?src=20669898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54238C" w:rsidP="0054238C">
          <w:pPr>
            <w:pStyle w:val="2A50BCF205507E4AA16DA6F8BBB5CCFA5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54238C" w:rsidP="0054238C">
          <w:pPr>
            <w:pStyle w:val="1B353BE30FA3E949A6A7E29DD5F9CA7C5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54238C" w:rsidP="0054238C">
          <w:pPr>
            <w:pStyle w:val="8D0BC3EB8758784BB08FC591BF9EA44D5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54238C" w:rsidP="0054238C">
          <w:pPr>
            <w:pStyle w:val="FA3B8336382D449FA0A5B8AA3E36D9A2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88FE67F0035D4E5B89056B72FD661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DE0B1-2C6E-40F3-943A-3202FF6BB8DE}"/>
      </w:docPartPr>
      <w:docPartBody>
        <w:p w:rsidR="007F1F0B" w:rsidRDefault="0054238C" w:rsidP="0054238C">
          <w:pPr>
            <w:pStyle w:val="88FE67F0035D4E5B89056B72FD6616C9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  <w:bookmarkStart w:id="0" w:name="_Hlk132129840"/>
        <w:bookmarkEnd w:id="0"/>
      </w:docPartBody>
    </w:docPart>
    <w:docPart>
      <w:docPartPr>
        <w:name w:val="CEB560E61DA94D90ABFBA8173B36C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517B5-3D00-4DA4-BBB9-009167034636}"/>
      </w:docPartPr>
      <w:docPartBody>
        <w:p w:rsidR="00C52B21" w:rsidRDefault="0054238C" w:rsidP="0054238C">
          <w:pPr>
            <w:pStyle w:val="CEB560E61DA94D90ABFBA8173B36CF742"/>
          </w:pPr>
          <w:r>
            <w:rPr>
              <w:rFonts w:asciiTheme="majorHAnsi" w:hAnsiTheme="majorHAnsi" w:cstheme="majorHAnsi"/>
              <w:b/>
              <w:bCs/>
              <w:color w:val="808080"/>
              <w:shd w:val="clear" w:color="auto" w:fill="FFFF00"/>
            </w:rPr>
            <w:t xml:space="preserve">Title </w:t>
          </w:r>
          <w:r w:rsidRPr="004D2E69">
            <w:rPr>
              <w:rFonts w:asciiTheme="majorHAnsi" w:hAnsiTheme="majorHAnsi" w:cstheme="majorHAnsi"/>
              <w:color w:val="808080"/>
              <w:sz w:val="22"/>
              <w:szCs w:val="22"/>
              <w:shd w:val="clear" w:color="auto" w:fill="FFFF00"/>
            </w:rPr>
            <w:t>(Filled by scriptwriter during script finalization)</w:t>
          </w:r>
        </w:p>
      </w:docPartBody>
    </w:docPart>
    <w:docPart>
      <w:docPartPr>
        <w:name w:val="0AC51D83DE7E41B8A481D5113DFCE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BF4F7-102D-4554-9923-B580036B5EAA}"/>
      </w:docPartPr>
      <w:docPartBody>
        <w:p w:rsidR="00BD547D" w:rsidRDefault="00287B01" w:rsidP="00287B01">
          <w:pPr>
            <w:pStyle w:val="0AC51D83DE7E41B8A481D5113DFCEAEE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D24863D98E94C73A04930CB50682B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0BB56-365B-4D22-9768-6288F8D2F842}"/>
      </w:docPartPr>
      <w:docPartBody>
        <w:p w:rsidR="00BD547D" w:rsidRDefault="00287B01" w:rsidP="00287B01">
          <w:pPr>
            <w:pStyle w:val="CD24863D98E94C73A04930CB50682BFC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160A71F5310A4FC4BBA75BE5DFA3D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77A70-603A-41CE-A27B-A625C00FAC83}"/>
      </w:docPartPr>
      <w:docPartBody>
        <w:p w:rsidR="00BD547D" w:rsidRDefault="00287B01" w:rsidP="00287B01">
          <w:pPr>
            <w:pStyle w:val="160A71F5310A4FC4BBA75BE5DFA3D2BF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AEA64C3F3E0946DB97E553C8992FD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C4E7B-323B-4F8C-A324-867FB0FD3618}"/>
      </w:docPartPr>
      <w:docPartBody>
        <w:p w:rsidR="00BD547D" w:rsidRDefault="00287B01" w:rsidP="00287B01">
          <w:pPr>
            <w:pStyle w:val="AEA64C3F3E0946DB97E553C8992FD58C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default"/>
    <w:sig w:usb0="00000000" w:usb1="00000000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Yu Gothic"/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40EFE"/>
    <w:rsid w:val="00070497"/>
    <w:rsid w:val="00071F6C"/>
    <w:rsid w:val="00077BDA"/>
    <w:rsid w:val="00094D84"/>
    <w:rsid w:val="000C2304"/>
    <w:rsid w:val="000F78BA"/>
    <w:rsid w:val="0010269D"/>
    <w:rsid w:val="00186680"/>
    <w:rsid w:val="001B439B"/>
    <w:rsid w:val="001F6C86"/>
    <w:rsid w:val="002452FD"/>
    <w:rsid w:val="002470A6"/>
    <w:rsid w:val="00251E04"/>
    <w:rsid w:val="00255B32"/>
    <w:rsid w:val="00257C3C"/>
    <w:rsid w:val="00266D6E"/>
    <w:rsid w:val="0027616B"/>
    <w:rsid w:val="00287B01"/>
    <w:rsid w:val="002F6418"/>
    <w:rsid w:val="002F76E2"/>
    <w:rsid w:val="00344E88"/>
    <w:rsid w:val="00356726"/>
    <w:rsid w:val="003C4629"/>
    <w:rsid w:val="003D5DD0"/>
    <w:rsid w:val="003E657A"/>
    <w:rsid w:val="003F25B4"/>
    <w:rsid w:val="004232DB"/>
    <w:rsid w:val="0045037E"/>
    <w:rsid w:val="004A526F"/>
    <w:rsid w:val="004C6401"/>
    <w:rsid w:val="00510F54"/>
    <w:rsid w:val="0054238C"/>
    <w:rsid w:val="00542F31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53425"/>
    <w:rsid w:val="007571D3"/>
    <w:rsid w:val="007575BF"/>
    <w:rsid w:val="0077793F"/>
    <w:rsid w:val="00792E1F"/>
    <w:rsid w:val="007F1F0B"/>
    <w:rsid w:val="00801C92"/>
    <w:rsid w:val="00886687"/>
    <w:rsid w:val="008A06BD"/>
    <w:rsid w:val="008E296E"/>
    <w:rsid w:val="008F498E"/>
    <w:rsid w:val="009333F9"/>
    <w:rsid w:val="00937B16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2CBD"/>
    <w:rsid w:val="00A867C2"/>
    <w:rsid w:val="00B04933"/>
    <w:rsid w:val="00B1083B"/>
    <w:rsid w:val="00BA0371"/>
    <w:rsid w:val="00BA79A4"/>
    <w:rsid w:val="00BB3236"/>
    <w:rsid w:val="00BC07A2"/>
    <w:rsid w:val="00BD547D"/>
    <w:rsid w:val="00BE41A6"/>
    <w:rsid w:val="00BE7565"/>
    <w:rsid w:val="00C26F24"/>
    <w:rsid w:val="00C30852"/>
    <w:rsid w:val="00C52B21"/>
    <w:rsid w:val="00C7444C"/>
    <w:rsid w:val="00CB5D71"/>
    <w:rsid w:val="00CB754D"/>
    <w:rsid w:val="00CE0665"/>
    <w:rsid w:val="00CE402E"/>
    <w:rsid w:val="00D42EDE"/>
    <w:rsid w:val="00D75ED4"/>
    <w:rsid w:val="00DA10A3"/>
    <w:rsid w:val="00DA55E8"/>
    <w:rsid w:val="00DE6531"/>
    <w:rsid w:val="00DF7A5A"/>
    <w:rsid w:val="00E2725C"/>
    <w:rsid w:val="00E36142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F05EC7"/>
    <w:rsid w:val="00F11BF9"/>
    <w:rsid w:val="00F4535C"/>
    <w:rsid w:val="00F93B93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54238C"/>
    <w:rPr>
      <w:color w:val="808080"/>
    </w:rPr>
  </w:style>
  <w:style w:type="paragraph" w:customStyle="1" w:styleId="2A50BCF205507E4AA16DA6F8BBB5CCFA5">
    <w:name w:val="2A50BCF205507E4AA16DA6F8BBB5CCFA5"/>
    <w:rsid w:val="0054238C"/>
    <w:rPr>
      <w:rFonts w:eastAsia="Times" w:cs="Calibri (Body)"/>
      <w:color w:val="000000" w:themeColor="text1"/>
    </w:rPr>
  </w:style>
  <w:style w:type="paragraph" w:customStyle="1" w:styleId="1B353BE30FA3E949A6A7E29DD5F9CA7C5">
    <w:name w:val="1B353BE30FA3E949A6A7E29DD5F9CA7C5"/>
    <w:rsid w:val="0054238C"/>
    <w:rPr>
      <w:rFonts w:eastAsia="Times" w:cs="Calibri (Body)"/>
      <w:color w:val="000000" w:themeColor="text1"/>
    </w:rPr>
  </w:style>
  <w:style w:type="paragraph" w:customStyle="1" w:styleId="8D0BC3EB8758784BB08FC591BF9EA44D5">
    <w:name w:val="8D0BC3EB8758784BB08FC591BF9EA44D5"/>
    <w:rsid w:val="0054238C"/>
    <w:rPr>
      <w:rFonts w:eastAsia="Times" w:cs="Calibri (Body)"/>
      <w:color w:val="000000" w:themeColor="text1"/>
    </w:rPr>
  </w:style>
  <w:style w:type="paragraph" w:customStyle="1" w:styleId="CEB560E61DA94D90ABFBA8173B36CF742">
    <w:name w:val="CEB560E61DA94D90ABFBA8173B36CF742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5">
    <w:name w:val="FA3B8336382D449FA0A5B8AA3E36D9A2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8FE67F0035D4E5B89056B72FD6616C95">
    <w:name w:val="88FE67F0035D4E5B89056B72FD6616C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AC51D83DE7E41B8A481D5113DFCEAEE">
    <w:name w:val="0AC51D83DE7E41B8A481D5113DFCEAEE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CD24863D98E94C73A04930CB50682BFC">
    <w:name w:val="CD24863D98E94C73A04930CB50682BF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160A71F5310A4FC4BBA75BE5DFA3D2BF">
    <w:name w:val="160A71F5310A4FC4BBA75BE5DFA3D2BF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AEA64C3F3E0946DB97E553C8992FD58C">
    <w:name w:val="AEA64C3F3E0946DB97E553C8992FD58C"/>
    <w:rsid w:val="00287B01"/>
    <w:pPr>
      <w:spacing w:after="160" w:line="278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3127</Words>
  <Characters>17826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20912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Administrator</cp:lastModifiedBy>
  <cp:revision>2</cp:revision>
  <dcterms:created xsi:type="dcterms:W3CDTF">2024-11-13T06:53:00Z</dcterms:created>
  <dcterms:modified xsi:type="dcterms:W3CDTF">2024-11-13T06:53:00Z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