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34DB" w14:textId="77777777" w:rsidR="00CF3AF4" w:rsidRPr="00B07A3B" w:rsidRDefault="00CF3AF4" w:rsidP="00CF3AF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/>
        </w:rPr>
        <w:t>67756</w:t>
      </w:r>
    </w:p>
    <w:p w14:paraId="5044AC2B" w14:textId="77777777" w:rsidR="00CF3AF4" w:rsidRDefault="00CF3AF4" w:rsidP="00CF3AF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>
        <w:rPr>
          <w:rFonts w:eastAsia="Times New Roman" w:cstheme="minorHAnsi"/>
          <w:b/>
        </w:rPr>
        <w:t>Sulakshana Karkala</w:t>
      </w:r>
    </w:p>
    <w:p w14:paraId="758DDC23" w14:textId="77777777" w:rsidR="00CF3AF4" w:rsidRDefault="00CF3AF4" w:rsidP="00CF3AF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>
        <w:rPr>
          <w:rFonts w:eastAsia="Times New Roman" w:cstheme="minorHAnsi"/>
          <w:b/>
        </w:rPr>
        <w:t xml:space="preserve"> </w:t>
      </w:r>
      <w:hyperlink r:id="rId7" w:history="1">
        <w:r w:rsidRPr="0007098C">
          <w:rPr>
            <w:rStyle w:val="Hyperlink"/>
            <w:rFonts w:eastAsia="Times New Roman" w:cstheme="minorHAnsi"/>
            <w:b/>
          </w:rPr>
          <w:t>https://review.jove.com/account/file-uploader?src=20665628</w:t>
        </w:r>
      </w:hyperlink>
    </w:p>
    <w:p w14:paraId="5E4327D8" w14:textId="77777777" w:rsidR="00CF3AF4" w:rsidRPr="00B07A3B" w:rsidRDefault="00CF3AF4" w:rsidP="00CF3AF4">
      <w:pPr>
        <w:outlineLvl w:val="0"/>
        <w:rPr>
          <w:rFonts w:eastAsia="Times New Roman" w:cstheme="minorHAnsi"/>
          <w:b/>
        </w:rPr>
      </w:pPr>
    </w:p>
    <w:p w14:paraId="515C707F" w14:textId="77777777" w:rsidR="00CF3AF4" w:rsidRPr="00B07A3B" w:rsidRDefault="00CF3AF4" w:rsidP="00CF3AF4">
      <w:pPr>
        <w:outlineLvl w:val="0"/>
        <w:rPr>
          <w:rFonts w:eastAsia="Times New Roman" w:cstheme="minorHAnsi"/>
          <w:b/>
        </w:rPr>
      </w:pPr>
    </w:p>
    <w:p w14:paraId="6254889C" w14:textId="77777777" w:rsidR="00CF3AF4" w:rsidRPr="00B07A3B" w:rsidRDefault="00CF3AF4" w:rsidP="00CF3AF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Pr="00022D56">
        <w:rPr>
          <w:rStyle w:val="ArticleTitle"/>
          <w:rFonts w:cstheme="minorHAnsi"/>
        </w:rPr>
        <w:t xml:space="preserve">In </w:t>
      </w:r>
      <w:r>
        <w:rPr>
          <w:rStyle w:val="ArticleTitle"/>
          <w:rFonts w:cstheme="minorHAnsi"/>
        </w:rPr>
        <w:t>V</w:t>
      </w:r>
      <w:r w:rsidRPr="00022D56">
        <w:rPr>
          <w:rStyle w:val="ArticleTitle"/>
          <w:rFonts w:cstheme="minorHAnsi"/>
        </w:rPr>
        <w:t xml:space="preserve">ivo and In </w:t>
      </w:r>
      <w:r>
        <w:rPr>
          <w:rStyle w:val="ArticleTitle"/>
          <w:rFonts w:cstheme="minorHAnsi"/>
        </w:rPr>
        <w:t>V</w:t>
      </w:r>
      <w:r w:rsidRPr="00022D56">
        <w:rPr>
          <w:rStyle w:val="ArticleTitle"/>
          <w:rFonts w:cstheme="minorHAnsi"/>
        </w:rPr>
        <w:t>itro Infection of Potato Roots with Plant Parasitic Nematodes for the Assessment of Induced Structural Changes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6667BB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6667BB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6C7262A4" w14:textId="44B52F73" w:rsidR="00CF3AF4" w:rsidRPr="00022D56" w:rsidRDefault="00CF3AF4" w:rsidP="00CF3AF4">
      <w:pPr>
        <w:rPr>
          <w:sz w:val="28"/>
          <w:szCs w:val="26"/>
          <w:lang w:val="pt-PT"/>
        </w:rPr>
      </w:pPr>
      <w:r w:rsidRPr="00022D56">
        <w:rPr>
          <w:sz w:val="28"/>
          <w:szCs w:val="26"/>
          <w:lang w:val="pt-PT"/>
        </w:rPr>
        <w:t>Jorge M. S. Faria</w:t>
      </w:r>
      <w:r w:rsidRPr="00022D56">
        <w:rPr>
          <w:sz w:val="28"/>
          <w:szCs w:val="26"/>
          <w:vertAlign w:val="superscript"/>
          <w:lang w:val="pt-PT"/>
        </w:rPr>
        <w:t>1,2</w:t>
      </w:r>
      <w:r w:rsidRPr="00022D56">
        <w:rPr>
          <w:sz w:val="28"/>
          <w:szCs w:val="26"/>
          <w:lang w:val="pt-PT"/>
        </w:rPr>
        <w:t>, Pedro Barbosa</w:t>
      </w:r>
      <w:r w:rsidRPr="00022D56">
        <w:rPr>
          <w:sz w:val="28"/>
          <w:szCs w:val="26"/>
          <w:vertAlign w:val="superscript"/>
          <w:lang w:val="pt-PT"/>
        </w:rPr>
        <w:t>3,4</w:t>
      </w:r>
      <w:r w:rsidRPr="00022D56">
        <w:rPr>
          <w:sz w:val="28"/>
          <w:szCs w:val="26"/>
          <w:lang w:val="pt-PT"/>
        </w:rPr>
        <w:t>, A. Cristina Figueiredo</w:t>
      </w:r>
      <w:r w:rsidRPr="00022D56">
        <w:rPr>
          <w:sz w:val="28"/>
          <w:szCs w:val="26"/>
          <w:vertAlign w:val="superscript"/>
          <w:lang w:val="pt-PT"/>
        </w:rPr>
        <w:t>4</w:t>
      </w:r>
      <w:r w:rsidRPr="00022D56">
        <w:rPr>
          <w:sz w:val="28"/>
          <w:szCs w:val="26"/>
          <w:lang w:val="pt-PT"/>
        </w:rPr>
        <w:t>, Manuel Mota</w:t>
      </w:r>
      <w:r w:rsidRPr="00022D56">
        <w:rPr>
          <w:sz w:val="28"/>
          <w:szCs w:val="26"/>
          <w:vertAlign w:val="superscript"/>
          <w:lang w:val="pt-PT"/>
        </w:rPr>
        <w:t>3</w:t>
      </w:r>
      <w:r w:rsidRPr="00022D56">
        <w:rPr>
          <w:sz w:val="28"/>
          <w:szCs w:val="26"/>
          <w:lang w:val="pt-PT"/>
        </w:rPr>
        <w:t>, Cláudia S. L. Vicente</w:t>
      </w:r>
      <w:r w:rsidRPr="00022D56">
        <w:rPr>
          <w:sz w:val="28"/>
          <w:szCs w:val="26"/>
          <w:vertAlign w:val="superscript"/>
          <w:lang w:val="pt-PT"/>
        </w:rPr>
        <w:t>3</w:t>
      </w:r>
    </w:p>
    <w:p w14:paraId="7B3F3113" w14:textId="77777777" w:rsidR="00CF3AF4" w:rsidRPr="00022D56" w:rsidRDefault="00CF3AF4" w:rsidP="00CF3AF4">
      <w:pPr>
        <w:rPr>
          <w:sz w:val="28"/>
          <w:szCs w:val="26"/>
          <w:lang w:val="pt-PT"/>
        </w:rPr>
      </w:pPr>
    </w:p>
    <w:p w14:paraId="424A9DB6" w14:textId="77777777" w:rsidR="00CF3AF4" w:rsidRPr="00022D56" w:rsidRDefault="00CF3AF4" w:rsidP="00CF3AF4">
      <w:pPr>
        <w:rPr>
          <w:sz w:val="28"/>
          <w:szCs w:val="26"/>
          <w:lang w:val="pt-PT"/>
        </w:rPr>
      </w:pPr>
      <w:r w:rsidRPr="00022D56">
        <w:rPr>
          <w:sz w:val="28"/>
          <w:szCs w:val="26"/>
          <w:vertAlign w:val="superscript"/>
          <w:lang w:val="pt-PT"/>
        </w:rPr>
        <w:t>1</w:t>
      </w:r>
      <w:r w:rsidRPr="00022D56">
        <w:rPr>
          <w:sz w:val="28"/>
          <w:szCs w:val="26"/>
          <w:lang w:val="pt-PT"/>
        </w:rPr>
        <w:t>INIAV, I.P., National Institute for Agrarian and Veterinary Research, Quinta do Marquês</w:t>
      </w:r>
    </w:p>
    <w:p w14:paraId="43913A0A" w14:textId="77777777" w:rsidR="00CF3AF4" w:rsidRPr="00022D56" w:rsidRDefault="00CF3AF4" w:rsidP="00CF3AF4">
      <w:pPr>
        <w:rPr>
          <w:sz w:val="28"/>
          <w:szCs w:val="26"/>
          <w:lang w:val="pt-PT"/>
        </w:rPr>
      </w:pPr>
      <w:r w:rsidRPr="00022D56">
        <w:rPr>
          <w:sz w:val="28"/>
          <w:szCs w:val="26"/>
          <w:vertAlign w:val="superscript"/>
          <w:lang w:val="pt-PT"/>
        </w:rPr>
        <w:t>2</w:t>
      </w:r>
      <w:r w:rsidRPr="00022D56">
        <w:rPr>
          <w:sz w:val="28"/>
          <w:szCs w:val="26"/>
          <w:lang w:val="pt-PT"/>
        </w:rPr>
        <w:t>GREEN</w:t>
      </w:r>
      <w:r w:rsidRPr="00022D56">
        <w:rPr>
          <w:i/>
          <w:iCs/>
          <w:sz w:val="28"/>
          <w:szCs w:val="26"/>
          <w:lang w:val="pt-PT"/>
        </w:rPr>
        <w:t>-</w:t>
      </w:r>
      <w:r w:rsidRPr="00022D56">
        <w:rPr>
          <w:sz w:val="28"/>
          <w:szCs w:val="26"/>
          <w:lang w:val="pt-PT"/>
        </w:rPr>
        <w:t>IT Bioresources for Sustainability, Instituto de Tecnologia Química e Biológica, Universidade Nova de Lisboa (ITQB NOVA)</w:t>
      </w:r>
    </w:p>
    <w:p w14:paraId="356C7331" w14:textId="77777777" w:rsidR="00CF3AF4" w:rsidRPr="00022D56" w:rsidRDefault="00CF3AF4" w:rsidP="00CF3AF4">
      <w:pPr>
        <w:rPr>
          <w:sz w:val="28"/>
          <w:szCs w:val="26"/>
        </w:rPr>
      </w:pPr>
      <w:r w:rsidRPr="00022D56">
        <w:rPr>
          <w:sz w:val="28"/>
          <w:szCs w:val="26"/>
          <w:vertAlign w:val="superscript"/>
        </w:rPr>
        <w:t>3</w:t>
      </w:r>
      <w:r w:rsidRPr="00022D56">
        <w:rPr>
          <w:sz w:val="28"/>
          <w:szCs w:val="26"/>
        </w:rPr>
        <w:t xml:space="preserve">MED – Mediterranean Institute for Agriculture, Environment and Development &amp; CHANGE – Global Change and Sustainability Institute, Institute for Advanced Studies and Research, </w:t>
      </w:r>
      <w:proofErr w:type="spellStart"/>
      <w:r w:rsidRPr="00022D56">
        <w:rPr>
          <w:sz w:val="28"/>
          <w:szCs w:val="26"/>
        </w:rPr>
        <w:t>Universidade</w:t>
      </w:r>
      <w:proofErr w:type="spellEnd"/>
      <w:r w:rsidRPr="00022D56">
        <w:rPr>
          <w:sz w:val="28"/>
          <w:szCs w:val="26"/>
        </w:rPr>
        <w:t xml:space="preserve"> de Évora</w:t>
      </w:r>
    </w:p>
    <w:p w14:paraId="1C8BE550" w14:textId="77777777" w:rsidR="00CF3AF4" w:rsidRPr="00022D56" w:rsidRDefault="00CF3AF4" w:rsidP="00CF3AF4">
      <w:pPr>
        <w:rPr>
          <w:sz w:val="28"/>
          <w:szCs w:val="26"/>
          <w:lang w:val="pt-PT"/>
        </w:rPr>
      </w:pPr>
      <w:r w:rsidRPr="00022D56">
        <w:rPr>
          <w:sz w:val="28"/>
          <w:szCs w:val="26"/>
          <w:vertAlign w:val="superscript"/>
          <w:lang w:val="pt-PT"/>
        </w:rPr>
        <w:t>4</w:t>
      </w:r>
      <w:r w:rsidRPr="00022D56">
        <w:rPr>
          <w:sz w:val="28"/>
          <w:szCs w:val="26"/>
          <w:lang w:val="pt-PT"/>
        </w:rPr>
        <w:t>Centre for Ecology, Evolution and Environmental Changes (CE3C), Biotecnologia Vegetal (BV), DBV, Faculdade de Ciências da Universidade de Lisboa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0D7849E" w14:textId="77777777" w:rsidR="00CF3AF4" w:rsidRPr="00B07A3B" w:rsidRDefault="00CF3AF4" w:rsidP="00CF3AF4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7077504" w14:textId="77777777" w:rsidR="00CF3AF4" w:rsidRPr="00022D56" w:rsidRDefault="00CF3AF4" w:rsidP="00CF3AF4">
      <w:bookmarkStart w:id="0" w:name="_Hlk25233958"/>
      <w:r w:rsidRPr="00A8627F">
        <w:t>Jorge M. S. Faria</w:t>
      </w:r>
      <w:r w:rsidRPr="00A8627F">
        <w:tab/>
      </w:r>
      <w:r w:rsidRPr="00A8627F">
        <w:tab/>
        <w:t>(jorge.faria@iniav.pt)</w:t>
      </w:r>
    </w:p>
    <w:p w14:paraId="74210F90" w14:textId="77777777" w:rsidR="00CF3AF4" w:rsidRPr="00B07A3B" w:rsidRDefault="00CF3AF4" w:rsidP="00CF3AF4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35F03EB" w14:textId="77777777" w:rsidR="00CF3AF4" w:rsidRPr="00D232BF" w:rsidRDefault="00CF3AF4" w:rsidP="00CF3AF4">
      <w:pPr>
        <w:rPr>
          <w:lang w:val="pt-PT"/>
        </w:rPr>
      </w:pPr>
      <w:r w:rsidRPr="00D232BF">
        <w:rPr>
          <w:lang w:val="pt-PT"/>
        </w:rPr>
        <w:t>Jorge M. S. Faria</w:t>
      </w:r>
      <w:r w:rsidRPr="00D232BF">
        <w:rPr>
          <w:lang w:val="pt-PT"/>
        </w:rPr>
        <w:tab/>
      </w:r>
      <w:r w:rsidRPr="00D232BF">
        <w:rPr>
          <w:lang w:val="pt-PT"/>
        </w:rPr>
        <w:tab/>
        <w:t>(jorge.faria@iniav.pt)</w:t>
      </w:r>
    </w:p>
    <w:p w14:paraId="5F262AE8" w14:textId="77777777" w:rsidR="00CF3AF4" w:rsidRPr="00D232BF" w:rsidRDefault="00CF3AF4" w:rsidP="00CF3AF4">
      <w:pPr>
        <w:rPr>
          <w:lang w:val="pt-PT"/>
        </w:rPr>
      </w:pPr>
      <w:r w:rsidRPr="00D232BF">
        <w:rPr>
          <w:lang w:val="pt-PT"/>
        </w:rPr>
        <w:t>Pedro Barbosa</w:t>
      </w:r>
      <w:r w:rsidRPr="00D232BF">
        <w:rPr>
          <w:lang w:val="pt-PT"/>
        </w:rPr>
        <w:tab/>
      </w:r>
      <w:r w:rsidRPr="00D232BF">
        <w:rPr>
          <w:lang w:val="pt-PT"/>
        </w:rPr>
        <w:tab/>
      </w:r>
      <w:r w:rsidRPr="00D232BF">
        <w:rPr>
          <w:lang w:val="pt-PT"/>
        </w:rPr>
        <w:tab/>
        <w:t>(pbarbosa@uevora.pt)</w:t>
      </w:r>
    </w:p>
    <w:p w14:paraId="5648ECA2" w14:textId="77777777" w:rsidR="00CF3AF4" w:rsidRPr="00D232BF" w:rsidRDefault="00CF3AF4" w:rsidP="00CF3AF4">
      <w:pPr>
        <w:rPr>
          <w:lang w:val="pt-PT"/>
        </w:rPr>
      </w:pPr>
      <w:r w:rsidRPr="00D232BF">
        <w:rPr>
          <w:lang w:val="pt-PT"/>
        </w:rPr>
        <w:t>A. Cristina Figueiredo</w:t>
      </w:r>
      <w:r w:rsidRPr="00D232BF">
        <w:rPr>
          <w:lang w:val="pt-PT"/>
        </w:rPr>
        <w:tab/>
      </w:r>
      <w:r w:rsidRPr="00D232BF">
        <w:rPr>
          <w:lang w:val="pt-PT"/>
        </w:rPr>
        <w:tab/>
        <w:t>(acsf@fc.ul.pt)</w:t>
      </w:r>
    </w:p>
    <w:p w14:paraId="46AAE156" w14:textId="77777777" w:rsidR="00CF3AF4" w:rsidRPr="00D232BF" w:rsidRDefault="00CF3AF4" w:rsidP="00CF3AF4">
      <w:pPr>
        <w:rPr>
          <w:lang w:val="pt-PT"/>
        </w:rPr>
      </w:pPr>
      <w:r w:rsidRPr="00D232BF">
        <w:rPr>
          <w:lang w:val="pt-PT"/>
        </w:rPr>
        <w:t>Manuel Mota</w:t>
      </w:r>
      <w:r w:rsidRPr="00D232BF">
        <w:rPr>
          <w:lang w:val="pt-PT"/>
        </w:rPr>
        <w:tab/>
      </w:r>
      <w:r w:rsidRPr="00D232BF">
        <w:rPr>
          <w:lang w:val="pt-PT"/>
        </w:rPr>
        <w:tab/>
      </w:r>
      <w:r w:rsidRPr="00D232BF">
        <w:rPr>
          <w:lang w:val="pt-PT"/>
        </w:rPr>
        <w:tab/>
        <w:t>(mmota@uevora.pt)</w:t>
      </w:r>
    </w:p>
    <w:p w14:paraId="24937BF5" w14:textId="77777777" w:rsidR="00CF3AF4" w:rsidRPr="00D232BF" w:rsidRDefault="00CF3AF4" w:rsidP="00CF3AF4">
      <w:pPr>
        <w:rPr>
          <w:lang w:val="pt-PT"/>
        </w:rPr>
      </w:pPr>
      <w:r w:rsidRPr="00D232BF">
        <w:rPr>
          <w:lang w:val="pt-PT"/>
        </w:rPr>
        <w:t>Cláudia S. L. Vicente</w:t>
      </w:r>
      <w:r w:rsidRPr="00D232BF">
        <w:rPr>
          <w:lang w:val="pt-PT"/>
        </w:rPr>
        <w:tab/>
      </w:r>
      <w:r w:rsidRPr="00D232BF">
        <w:rPr>
          <w:lang w:val="pt-PT"/>
        </w:rPr>
        <w:tab/>
        <w:t>(cvicente@uevora.pt)</w:t>
      </w:r>
    </w:p>
    <w:p w14:paraId="60B95108" w14:textId="77777777" w:rsidR="00C70C90" w:rsidRPr="006667BB" w:rsidRDefault="00C70C90">
      <w:pPr>
        <w:rPr>
          <w:rFonts w:cstheme="minorHAnsi"/>
          <w:b/>
          <w:sz w:val="22"/>
          <w:szCs w:val="22"/>
          <w:lang w:val="pt-PT"/>
        </w:rPr>
      </w:pPr>
      <w:r w:rsidRPr="006667BB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E80128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C42D9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81DD27E" w14:textId="3C59C7F4" w:rsidR="005F1ADF" w:rsidRDefault="00C87EA2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</w:rPr>
        <w:t>SCOPE</w:t>
      </w:r>
      <w:r w:rsidRPr="007A2873">
        <w:rPr>
          <w:rFonts w:eastAsia="Times New Roman" w:cstheme="minorHAnsi"/>
        </w:rPr>
        <w:t>:</w:t>
      </w:r>
      <w:r w:rsidR="000D4576" w:rsidRPr="007A2873">
        <w:rPr>
          <w:rFonts w:eastAsia="Times New Roman" w:cstheme="minorHAnsi"/>
          <w:bCs/>
        </w:rPr>
        <w:t>5.1.2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7CE22D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7080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0DE3CF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7080F">
        <w:rPr>
          <w:rFonts w:eastAsia="Times New Roman" w:cstheme="minorHAnsi"/>
          <w:b/>
          <w:bCs/>
        </w:rPr>
        <w:t>Yes</w:t>
      </w:r>
      <w:r w:rsidR="00C87EA2">
        <w:rPr>
          <w:rFonts w:eastAsia="Times New Roman" w:cstheme="minorHAnsi"/>
          <w:b/>
          <w:bCs/>
        </w:rPr>
        <w:t>, 150 km apart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83FCB">
        <w:rPr>
          <w:rFonts w:cstheme="minorHAnsi"/>
          <w:b/>
          <w:sz w:val="22"/>
          <w:szCs w:val="22"/>
        </w:rPr>
        <w:t>Length</w:t>
      </w:r>
    </w:p>
    <w:p w14:paraId="72F5C5E6" w14:textId="412E11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83FCB">
        <w:rPr>
          <w:rFonts w:cstheme="minorHAnsi"/>
          <w:bCs/>
          <w:sz w:val="22"/>
          <w:szCs w:val="22"/>
        </w:rPr>
        <w:t>32</w:t>
      </w:r>
      <w:proofErr w:type="gramEnd"/>
    </w:p>
    <w:p w14:paraId="5AAC9C6C" w14:textId="215B2B5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83FCB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07B9C637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F3B1908" w:rsidR="007D61A8" w:rsidRPr="00C87EA2" w:rsidRDefault="00C31C85" w:rsidP="00A71D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A46EA7">
        <w:rPr>
          <w:rStyle w:val="AuthorName"/>
          <w:rFonts w:asciiTheme="minorHAnsi" w:eastAsia="Times" w:hAnsiTheme="minorHAnsi" w:cstheme="minorHAnsi"/>
          <w:lang w:val="en-GB"/>
        </w:rPr>
        <w:t>Jorge M. S. Faria</w:t>
      </w:r>
      <w:r w:rsidR="00927B12" w:rsidRPr="00A46EA7">
        <w:rPr>
          <w:rStyle w:val="AuthorName"/>
          <w:rFonts w:asciiTheme="minorHAnsi" w:eastAsia="Times" w:hAnsiTheme="minorHAnsi" w:cstheme="minorHAnsi"/>
          <w:lang w:val="en-GB"/>
        </w:rPr>
        <w:t>:</w:t>
      </w:r>
      <w:r w:rsidR="005A33C6" w:rsidRPr="00A46EA7">
        <w:rPr>
          <w:rFonts w:cstheme="minorHAnsi"/>
          <w:lang w:val="en-GB"/>
        </w:rPr>
        <w:t xml:space="preserve"> </w:t>
      </w:r>
      <w:r w:rsidR="003C319A" w:rsidRPr="003C319A">
        <w:rPr>
          <w:rFonts w:cstheme="minorHAnsi"/>
        </w:rPr>
        <w:t>Research on parasitic nematode infections in crops is influenced by the variability of environmental conditions, which can significantly impact experimental outcomes and data reproducibility.</w:t>
      </w:r>
    </w:p>
    <w:p w14:paraId="7AB4F425" w14:textId="66095FA6" w:rsidR="00C87EA2" w:rsidRPr="00A46EA7" w:rsidRDefault="00C87EA2" w:rsidP="00C87E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DF1213" w:rsidRDefault="007D61A8" w:rsidP="007D61A8">
      <w:pPr>
        <w:rPr>
          <w:rFonts w:eastAsia="Times New Roman" w:cstheme="minorHAnsi"/>
          <w:b/>
          <w:bCs/>
          <w:lang w:val="en-GB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5BD088C" w:rsidR="00D75084" w:rsidRPr="00C87EA2" w:rsidRDefault="0020007E" w:rsidP="0020007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 Cristina Figueiredo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0007E">
        <w:rPr>
          <w:rFonts w:cstheme="minorHAnsi"/>
        </w:rPr>
        <w:t>We have developed in vitro co-cultures of</w:t>
      </w:r>
      <w:r w:rsidR="00857B26">
        <w:rPr>
          <w:rFonts w:cstheme="minorHAnsi"/>
        </w:rPr>
        <w:t xml:space="preserve"> potato</w:t>
      </w:r>
      <w:r w:rsidRPr="0020007E">
        <w:rPr>
          <w:rFonts w:cstheme="minorHAnsi"/>
        </w:rPr>
        <w:t xml:space="preserve"> transgenic roots with </w:t>
      </w:r>
      <w:r>
        <w:rPr>
          <w:rFonts w:cstheme="minorHAnsi"/>
        </w:rPr>
        <w:t>plant parasitic nematodes</w:t>
      </w:r>
      <w:r w:rsidRPr="0020007E">
        <w:rPr>
          <w:rFonts w:cstheme="minorHAnsi"/>
        </w:rPr>
        <w:t xml:space="preserve"> as a reliable alternative that occupies less space, requires less time to obtain, and is free from contamination or from host genetic variability</w:t>
      </w:r>
      <w:r>
        <w:rPr>
          <w:rFonts w:cstheme="minorHAnsi"/>
        </w:rPr>
        <w:t>.</w:t>
      </w:r>
    </w:p>
    <w:p w14:paraId="4013B51D" w14:textId="59211AAE" w:rsidR="00C87EA2" w:rsidRPr="00D75084" w:rsidRDefault="00C87EA2" w:rsidP="00C87EA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B8AC3E5" w:rsidR="00D75084" w:rsidRPr="00C87EA2" w:rsidRDefault="00A620C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Manuel Mota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93602" w:rsidRPr="00B93602">
        <w:rPr>
          <w:rFonts w:cstheme="minorHAnsi"/>
        </w:rPr>
        <w:t xml:space="preserve">Tracking the temporal progression of </w:t>
      </w:r>
      <w:r w:rsidR="00F85331">
        <w:rPr>
          <w:rFonts w:cstheme="minorHAnsi"/>
        </w:rPr>
        <w:t>nematode</w:t>
      </w:r>
      <w:r w:rsidR="00924175">
        <w:rPr>
          <w:rFonts w:cstheme="minorHAnsi"/>
        </w:rPr>
        <w:t xml:space="preserve"> infection</w:t>
      </w:r>
      <w:r w:rsidR="00B93602" w:rsidRPr="00B93602">
        <w:rPr>
          <w:rFonts w:cstheme="minorHAnsi"/>
        </w:rPr>
        <w:t xml:space="preserve"> in crop roots remains challenging. Differential staining techniques provide a reliable method for identifying infection sites and distinguishing nematode life stages with precision.</w:t>
      </w:r>
    </w:p>
    <w:p w14:paraId="4AFFFCCB" w14:textId="297DC5FC" w:rsidR="00C87EA2" w:rsidRPr="00D75084" w:rsidRDefault="00C87EA2" w:rsidP="00C87E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889A13C" w14:textId="4C2B9DCD" w:rsidR="00D75084" w:rsidRPr="00C87EA2" w:rsidRDefault="003247FE" w:rsidP="00735D1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21761">
        <w:rPr>
          <w:rStyle w:val="AuthorName"/>
          <w:rFonts w:asciiTheme="minorHAnsi" w:eastAsia="Times" w:hAnsiTheme="minorHAnsi" w:cstheme="minorHAnsi"/>
        </w:rPr>
        <w:t>Pedro Barbosa</w:t>
      </w:r>
      <w:r w:rsidR="00333FA4" w:rsidRPr="00521761">
        <w:rPr>
          <w:rFonts w:eastAsia="Times New Roman" w:cstheme="minorHAnsi"/>
          <w:b/>
          <w:bCs/>
          <w:u w:val="single"/>
        </w:rPr>
        <w:t>:</w:t>
      </w:r>
      <w:r w:rsidR="00333FA4" w:rsidRPr="00521761">
        <w:rPr>
          <w:rFonts w:eastAsia="Times New Roman" w:cstheme="minorHAnsi"/>
        </w:rPr>
        <w:t xml:space="preserve"> </w:t>
      </w:r>
      <w:r w:rsidR="00521761" w:rsidRPr="00521761">
        <w:rPr>
          <w:rFonts w:cstheme="minorHAnsi"/>
        </w:rPr>
        <w:t>Compared to greenhouse trials, potato hairy roots support a continuous and controlled system for provid</w:t>
      </w:r>
      <w:r w:rsidR="00521761">
        <w:rPr>
          <w:rFonts w:cstheme="minorHAnsi"/>
        </w:rPr>
        <w:t>ing</w:t>
      </w:r>
      <w:r w:rsidR="00521761" w:rsidRPr="00521761">
        <w:rPr>
          <w:rFonts w:cstheme="minorHAnsi"/>
        </w:rPr>
        <w:t xml:space="preserve"> all stages of nematode development, independent of seasonal or climatic variations.</w:t>
      </w:r>
    </w:p>
    <w:p w14:paraId="0EB78428" w14:textId="323800A7" w:rsidR="00C87EA2" w:rsidRPr="00521761" w:rsidRDefault="00C87EA2" w:rsidP="00C87E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29DED187" w14:textId="2F5B63A2" w:rsidR="00D75084" w:rsidRPr="00C87EA2" w:rsidRDefault="00D75084" w:rsidP="00C87EA2">
      <w:pPr>
        <w:spacing w:before="120"/>
        <w:rPr>
          <w:rFonts w:eastAsia="Times New Roman" w:cstheme="minorHAnsi"/>
        </w:rPr>
      </w:pPr>
      <w:r w:rsidRPr="00C87EA2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7962FBF" w:rsidR="00D75084" w:rsidRPr="00C87EA2" w:rsidRDefault="0096197B" w:rsidP="00EF50F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Claudia Vicente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F50F3" w:rsidRPr="00EF50F3">
        <w:rPr>
          <w:rFonts w:cstheme="minorHAnsi"/>
        </w:rPr>
        <w:t>The protocol described offers several promising future applications</w:t>
      </w:r>
      <w:r>
        <w:rPr>
          <w:rFonts w:cstheme="minorHAnsi"/>
        </w:rPr>
        <w:t>. For example, i</w:t>
      </w:r>
      <w:r w:rsidR="00EF50F3" w:rsidRPr="00EF50F3">
        <w:rPr>
          <w:rFonts w:cstheme="minorHAnsi"/>
        </w:rPr>
        <w:t xml:space="preserve">t enables detailed studies into the molecular and cellular mechanisms of parasitism, providing insights into how </w:t>
      </w:r>
      <w:r>
        <w:rPr>
          <w:rFonts w:cstheme="minorHAnsi"/>
        </w:rPr>
        <w:t xml:space="preserve">plant parasitic nematodes </w:t>
      </w:r>
      <w:r w:rsidR="00EF50F3" w:rsidRPr="00EF50F3">
        <w:rPr>
          <w:rFonts w:cstheme="minorHAnsi"/>
        </w:rPr>
        <w:t>infect and manipulate hosts.</w:t>
      </w:r>
    </w:p>
    <w:p w14:paraId="1A63A015" w14:textId="527A205A" w:rsidR="00C87EA2" w:rsidRPr="00B07A3B" w:rsidRDefault="00C87EA2" w:rsidP="00C87E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9FFEC1C" w14:textId="2D777705" w:rsidR="00FF25E5" w:rsidRPr="00C87EA2" w:rsidRDefault="00A13CC3" w:rsidP="00C87EA2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>Testimonial Questions</w:t>
      </w:r>
      <w:r w:rsidR="00C87EA2">
        <w:rPr>
          <w:rFonts w:eastAsia="Times New Roman" w:cstheme="minorHAnsi"/>
          <w:b/>
        </w:rPr>
        <w:t xml:space="preserve">: </w:t>
      </w:r>
      <w:r w:rsidR="00FF25E5">
        <w:rPr>
          <w:rFonts w:eastAsia="Times New Roman" w:cstheme="minorHAnsi"/>
          <w:b/>
        </w:rPr>
        <w:t xml:space="preserve"> </w:t>
      </w:r>
    </w:p>
    <w:p w14:paraId="3A119A01" w14:textId="77777777" w:rsidR="00FF25E5" w:rsidRPr="002A6FCF" w:rsidRDefault="00FF25E5" w:rsidP="00FF25E5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 xml:space="preserve">What motivated you to choose </w:t>
      </w:r>
      <w:proofErr w:type="spellStart"/>
      <w:r w:rsidRPr="00A13CC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13CC3">
        <w:rPr>
          <w:rFonts w:cstheme="minorHAnsi"/>
          <w:color w:val="000000"/>
          <w:shd w:val="clear" w:color="auto" w:fill="FFFFFF"/>
        </w:rPr>
        <w:t xml:space="preserve"> for publishing your research?</w:t>
      </w:r>
    </w:p>
    <w:p w14:paraId="504DFC2B" w14:textId="0C1CFD1A" w:rsidR="00FF25E5" w:rsidRPr="00C87EA2" w:rsidRDefault="00F852E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F852E2">
        <w:rPr>
          <w:rStyle w:val="AuthorName"/>
          <w:rFonts w:asciiTheme="minorHAnsi" w:eastAsia="Times" w:hAnsiTheme="minorHAnsi" w:cstheme="minorHAnsi"/>
          <w:lang w:val="en-GB"/>
        </w:rPr>
        <w:t>Jorge M. S. Faria</w:t>
      </w:r>
      <w:r w:rsidR="00FF25E5" w:rsidRPr="00F852E2">
        <w:rPr>
          <w:rFonts w:eastAsia="Times New Roman" w:cstheme="minorHAnsi"/>
          <w:b/>
          <w:bCs/>
          <w:u w:val="single"/>
          <w:lang w:val="en-GB"/>
        </w:rPr>
        <w:t>:</w:t>
      </w:r>
      <w:r w:rsidR="00FF25E5" w:rsidRPr="00F852E2">
        <w:rPr>
          <w:rFonts w:eastAsia="Times New Roman" w:cstheme="minorHAnsi"/>
          <w:lang w:val="en-GB"/>
        </w:rPr>
        <w:t xml:space="preserve"> </w:t>
      </w:r>
      <w:r w:rsidR="006566E4" w:rsidRPr="006566E4">
        <w:rPr>
          <w:rFonts w:cstheme="minorHAnsi"/>
        </w:rPr>
        <w:t xml:space="preserve">I have been familiar with </w:t>
      </w:r>
      <w:proofErr w:type="spellStart"/>
      <w:r w:rsidR="006566E4" w:rsidRPr="006566E4">
        <w:rPr>
          <w:rFonts w:cstheme="minorHAnsi"/>
        </w:rPr>
        <w:t>JoVE's</w:t>
      </w:r>
      <w:proofErr w:type="spellEnd"/>
      <w:r w:rsidR="006566E4" w:rsidRPr="006566E4">
        <w:rPr>
          <w:rFonts w:cstheme="minorHAnsi"/>
        </w:rPr>
        <w:t xml:space="preserve"> educational and scientific videos since my university years, finding them to be a valuable visual resource for understanding and implementing new methodologies.</w:t>
      </w:r>
    </w:p>
    <w:p w14:paraId="36959E40" w14:textId="41FED22B" w:rsidR="00C87EA2" w:rsidRPr="00F852E2" w:rsidRDefault="00C87EA2" w:rsidP="00C87E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lang w:val="en-GB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>
        <w:rPr>
          <w:rStyle w:val="AuthorName"/>
          <w:rFonts w:eastAsia="Times"/>
          <w:b w:val="0"/>
          <w:bCs/>
          <w:color w:val="0000FF"/>
          <w:u w:val="none"/>
        </w:rPr>
        <w:br/>
      </w:r>
    </w:p>
    <w:p w14:paraId="53793244" w14:textId="2567D0BC" w:rsidR="00C87EA2" w:rsidRPr="00C87EA2" w:rsidRDefault="00C87EA2">
      <w:pPr>
        <w:rPr>
          <w:rFonts w:eastAsia="Times New Roman" w:cstheme="minorHAnsi"/>
          <w:color w:val="3333FF"/>
          <w:sz w:val="52"/>
        </w:rPr>
      </w:pPr>
      <w:r w:rsidRPr="00C87EA2">
        <w:rPr>
          <w:rFonts w:cstheme="minorHAnsi"/>
          <w:i/>
          <w:iCs/>
          <w:color w:val="3333FF"/>
        </w:rPr>
        <w:t>Videographer: Please capture the testimonials in both French and English</w:t>
      </w:r>
      <w:r w:rsidRPr="00C87EA2">
        <w:rPr>
          <w:rFonts w:cstheme="minorHAnsi"/>
          <w:color w:val="3333FF"/>
        </w:rPr>
        <w:br/>
      </w:r>
      <w:r w:rsidRPr="00C87EA2">
        <w:rPr>
          <w:rFonts w:cstheme="minorHAnsi"/>
          <w:color w:val="3333FF"/>
        </w:rPr>
        <w:br w:type="page"/>
      </w:r>
    </w:p>
    <w:p w14:paraId="2A467797" w14:textId="51F5D26A" w:rsidR="00992857" w:rsidRPr="00B07A3B" w:rsidRDefault="00DC2504" w:rsidP="00C87EA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51D2284" w:rsidR="00CE10F2" w:rsidRDefault="00CF3A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Maintenance of Root Lesion Nematodes (RLN) for Infection of Potato Plants</w:t>
      </w:r>
    </w:p>
    <w:p w14:paraId="6FE16670" w14:textId="2F791FFA" w:rsidR="00985FE6" w:rsidRDefault="00D7547B" w:rsidP="00C87EA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C0855">
        <w:rPr>
          <w:rFonts w:cstheme="minorHAnsi"/>
        </w:rPr>
        <w:t>Pedro Barbosa</w:t>
      </w:r>
      <w:r w:rsidR="00FF25E5">
        <w:rPr>
          <w:rFonts w:cstheme="minorHAnsi"/>
        </w:rPr>
        <w:t xml:space="preserve"> </w:t>
      </w:r>
    </w:p>
    <w:p w14:paraId="71C5610D" w14:textId="77777777" w:rsidR="00491DF1" w:rsidRPr="00C87EA2" w:rsidRDefault="00491DF1" w:rsidP="00C87EA2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90D294" w14:textId="5D2F7347" w:rsidR="00CF3AF4" w:rsidRPr="00E26540" w:rsidRDefault="00CF3AF4" w:rsidP="00E2654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To begin, wash a carrot under running tap water and then with a common detergent solution to remove debris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="00E26540" w:rsidRPr="00491DF1">
        <w:rPr>
          <w:rFonts w:cstheme="minorHAnsi"/>
          <w:color w:val="7030A0"/>
        </w:rPr>
        <w:t xml:space="preserve">Once dried with paper towel, insert a sterilized metal skewer into the top of the carrot, about 1 to 2 centimeters inwards </w:t>
      </w:r>
      <w:r w:rsidR="00E26540" w:rsidRPr="00491DF1">
        <w:rPr>
          <w:rFonts w:cstheme="minorHAnsi"/>
          <w:b/>
          <w:bCs/>
          <w:color w:val="7030A0"/>
        </w:rPr>
        <w:t>[2]</w:t>
      </w:r>
      <w:r w:rsidR="00E26540" w:rsidRPr="00491DF1">
        <w:rPr>
          <w:rFonts w:cstheme="minorHAnsi"/>
          <w:color w:val="7030A0"/>
        </w:rPr>
        <w:t xml:space="preserve">. With a wash bottle fitted with a nozzle, wet the carrot with 96% ethanol </w:t>
      </w:r>
      <w:r w:rsidR="00E26540" w:rsidRPr="00491DF1">
        <w:rPr>
          <w:rFonts w:cstheme="minorHAnsi"/>
          <w:b/>
          <w:bCs/>
          <w:color w:val="7030A0"/>
        </w:rPr>
        <w:t>[3].</w:t>
      </w:r>
    </w:p>
    <w:p w14:paraId="6D0F7094" w14:textId="47B4C89A" w:rsidR="00CF3AF4" w:rsidRPr="00E26540" w:rsidRDefault="00CF3AF4" w:rsidP="00E2654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WIDE: Talent washing the carrot under running tap water</w:t>
      </w:r>
      <w:r>
        <w:rPr>
          <w:rFonts w:cstheme="minorHAnsi"/>
        </w:rPr>
        <w:t xml:space="preserve"> and then detergent</w:t>
      </w:r>
      <w:r w:rsidRPr="00022D56">
        <w:rPr>
          <w:rFonts w:cstheme="minorHAnsi"/>
        </w:rPr>
        <w:t>.</w:t>
      </w:r>
    </w:p>
    <w:p w14:paraId="44347EE9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Talent inserting the metal skewer into the carrot</w:t>
      </w:r>
      <w:r>
        <w:rPr>
          <w:rFonts w:cstheme="minorHAnsi"/>
        </w:rPr>
        <w:t>, in a flow hood</w:t>
      </w:r>
      <w:r w:rsidRPr="00022D56">
        <w:rPr>
          <w:rFonts w:cstheme="minorHAnsi"/>
        </w:rPr>
        <w:t>.</w:t>
      </w:r>
    </w:p>
    <w:p w14:paraId="2CF58850" w14:textId="77777777" w:rsidR="00CF3AF4" w:rsidRPr="00022D56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 xml:space="preserve">Talent </w:t>
      </w:r>
      <w:proofErr w:type="gramStart"/>
      <w:r w:rsidRPr="00022D56">
        <w:rPr>
          <w:rFonts w:cstheme="minorHAnsi"/>
        </w:rPr>
        <w:t>using</w:t>
      </w:r>
      <w:proofErr w:type="gramEnd"/>
      <w:r w:rsidRPr="00022D56">
        <w:rPr>
          <w:rFonts w:cstheme="minorHAnsi"/>
        </w:rPr>
        <w:t xml:space="preserve"> a wash bottle to wet the carrot with ethanol.</w:t>
      </w:r>
    </w:p>
    <w:p w14:paraId="627B2C78" w14:textId="77777777" w:rsidR="00CF3AF4" w:rsidRPr="00022D56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2A65D568" w14:textId="77777777" w:rsidR="00CF3AF4" w:rsidRPr="00022D56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Blot the bottom tip of the carrot on a sterilized filter paper, then carefully pass it through a flame </w:t>
      </w:r>
      <w:r w:rsidRPr="00491DF1">
        <w:rPr>
          <w:rFonts w:cstheme="minorHAnsi"/>
          <w:b/>
          <w:bCs/>
          <w:color w:val="7030A0"/>
        </w:rPr>
        <w:t>[1]</w:t>
      </w:r>
      <w:r w:rsidRPr="00491DF1">
        <w:rPr>
          <w:rFonts w:cstheme="minorHAnsi"/>
          <w:color w:val="7030A0"/>
        </w:rPr>
        <w:t>.</w:t>
      </w:r>
    </w:p>
    <w:p w14:paraId="1FB8BA25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carrot bottom being blotted on a sterilized filter paper, then it is passed over a flame. </w:t>
      </w:r>
    </w:p>
    <w:p w14:paraId="0CC9DC3C" w14:textId="77777777" w:rsidR="00CF3AF4" w:rsidRPr="00022D56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3712A584" w14:textId="56B878ED" w:rsidR="00CF3AF4" w:rsidRPr="00022D56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With a sterile peeler, peel the carrot from the top down </w:t>
      </w:r>
      <w:r w:rsidR="00E36685" w:rsidRPr="00491DF1">
        <w:rPr>
          <w:rFonts w:cstheme="minorHAnsi"/>
          <w:color w:val="7030A0"/>
        </w:rPr>
        <w:t xml:space="preserve">and repeat flaming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Pr="00491DF1">
        <w:rPr>
          <w:rFonts w:cstheme="minorHAnsi"/>
          <w:color w:val="7030A0"/>
        </w:rPr>
        <w:t>After discard</w:t>
      </w:r>
      <w:r w:rsidR="00E36685" w:rsidRPr="00491DF1">
        <w:rPr>
          <w:rFonts w:cstheme="minorHAnsi"/>
          <w:color w:val="7030A0"/>
        </w:rPr>
        <w:t>ing</w:t>
      </w:r>
      <w:r w:rsidRPr="00491DF1">
        <w:rPr>
          <w:rFonts w:cstheme="minorHAnsi"/>
          <w:color w:val="7030A0"/>
        </w:rPr>
        <w:t xml:space="preserve"> the top and bottom sections</w:t>
      </w:r>
      <w:r w:rsidR="00E36685" w:rsidRPr="00491DF1">
        <w:rPr>
          <w:rFonts w:cstheme="minorHAnsi"/>
          <w:color w:val="7030A0"/>
        </w:rPr>
        <w:t>,</w:t>
      </w:r>
      <w:r w:rsidRPr="00491DF1">
        <w:rPr>
          <w:rFonts w:cstheme="minorHAnsi"/>
          <w:color w:val="7030A0"/>
        </w:rPr>
        <w:t xml:space="preserve"> place the middle section in a sterile Petri dish </w:t>
      </w:r>
      <w:r w:rsidRPr="00491DF1">
        <w:rPr>
          <w:rFonts w:cstheme="minorHAnsi"/>
          <w:b/>
          <w:bCs/>
          <w:color w:val="7030A0"/>
        </w:rPr>
        <w:t>[2]</w:t>
      </w:r>
      <w:r w:rsidRPr="00491DF1">
        <w:rPr>
          <w:rFonts w:cstheme="minorHAnsi"/>
          <w:color w:val="7030A0"/>
        </w:rPr>
        <w:t>.</w:t>
      </w:r>
    </w:p>
    <w:p w14:paraId="616489E0" w14:textId="77777777" w:rsidR="00CF3AF4" w:rsidRPr="00022D56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Talent peeling the carrot with a sterile peeler.</w:t>
      </w:r>
    </w:p>
    <w:p w14:paraId="47E57445" w14:textId="7A2C9C47" w:rsidR="00CF3AF4" w:rsidRPr="002D4CA5" w:rsidRDefault="00CF3AF4" w:rsidP="002D4C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2D4CA5">
        <w:rPr>
          <w:rFonts w:cstheme="minorHAnsi"/>
        </w:rPr>
        <w:t xml:space="preserve">the middle section </w:t>
      </w:r>
      <w:r w:rsidR="002D4CA5">
        <w:rPr>
          <w:rFonts w:cstheme="minorHAnsi"/>
        </w:rPr>
        <w:t>being placed in</w:t>
      </w:r>
      <w:r w:rsidRPr="002D4CA5">
        <w:rPr>
          <w:rFonts w:cstheme="minorHAnsi"/>
        </w:rPr>
        <w:t xml:space="preserve"> a sterile Petri dish.</w:t>
      </w:r>
    </w:p>
    <w:p w14:paraId="48AA6970" w14:textId="77777777" w:rsidR="00CF3AF4" w:rsidRPr="00022D56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4C9BB684" w14:textId="75C54723" w:rsidR="00CF3AF4" w:rsidRPr="00022D56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Using a sterile blade and tweezers, cut 1-centimeter-thick sections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Transfer the sections into sterile Petri dishes </w:t>
      </w:r>
      <w:r w:rsidRPr="00491DF1">
        <w:rPr>
          <w:rFonts w:cstheme="minorHAnsi"/>
          <w:b/>
          <w:bCs/>
          <w:color w:val="7030A0"/>
        </w:rPr>
        <w:t>[2].</w:t>
      </w:r>
    </w:p>
    <w:p w14:paraId="0CB5D513" w14:textId="77777777" w:rsidR="00CF3AF4" w:rsidRPr="00022D56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Pr="00022D56">
        <w:rPr>
          <w:rFonts w:cstheme="minorHAnsi"/>
        </w:rPr>
        <w:t>carrot sections</w:t>
      </w:r>
      <w:r>
        <w:rPr>
          <w:rFonts w:cstheme="minorHAnsi"/>
        </w:rPr>
        <w:t xml:space="preserve"> being cut</w:t>
      </w:r>
      <w:r w:rsidRPr="00022D56">
        <w:rPr>
          <w:rFonts w:cstheme="minorHAnsi"/>
        </w:rPr>
        <w:t xml:space="preserve"> with a sterile blade and tweezers.</w:t>
      </w:r>
    </w:p>
    <w:p w14:paraId="36BBFBB1" w14:textId="2C470F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carrot sections into sterile Petri dishes. </w:t>
      </w:r>
    </w:p>
    <w:p w14:paraId="64B37B35" w14:textId="77777777" w:rsidR="00CF3AF4" w:rsidRPr="00484032" w:rsidRDefault="00CF3AF4" w:rsidP="00CF3AF4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t xml:space="preserve"> </w:t>
      </w:r>
    </w:p>
    <w:p w14:paraId="548A8C26" w14:textId="3D29048C" w:rsidR="00CF3AF4" w:rsidRPr="00022D56" w:rsidRDefault="00883BA6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After sealing the plate, keep it </w:t>
      </w:r>
      <w:r w:rsidR="00CF3AF4" w:rsidRPr="00491DF1">
        <w:rPr>
          <w:rFonts w:cstheme="minorHAnsi"/>
          <w:color w:val="7030A0"/>
        </w:rPr>
        <w:t xml:space="preserve">under UV light for 60 minutes on each side </w:t>
      </w:r>
      <w:r w:rsidRPr="00491DF1">
        <w:rPr>
          <w:rFonts w:cstheme="minorHAnsi"/>
          <w:color w:val="7030A0"/>
        </w:rPr>
        <w:t xml:space="preserve">for sterilizing the carrot disks </w:t>
      </w:r>
      <w:r w:rsidR="00CF3AF4" w:rsidRPr="00491DF1">
        <w:rPr>
          <w:rFonts w:cstheme="minorHAnsi"/>
          <w:b/>
          <w:bCs/>
          <w:color w:val="7030A0"/>
        </w:rPr>
        <w:t>[1].</w:t>
      </w:r>
      <w:r w:rsidR="00CF3AF4" w:rsidRPr="00491DF1">
        <w:rPr>
          <w:rFonts w:cstheme="minorHAnsi"/>
          <w:color w:val="7030A0"/>
        </w:rPr>
        <w:t xml:space="preserve"> Incubate the carrot disks at 25 degrees Celsius in darkness for 1 to 2 weeks </w:t>
      </w:r>
      <w:r w:rsidR="00CF3AF4" w:rsidRPr="00491DF1">
        <w:rPr>
          <w:rFonts w:cstheme="minorHAnsi"/>
          <w:b/>
          <w:bCs/>
          <w:color w:val="7030A0"/>
        </w:rPr>
        <w:t>[2-TXT].</w:t>
      </w:r>
      <w:r w:rsidR="00CF3AF4">
        <w:rPr>
          <w:rFonts w:cstheme="minorHAnsi"/>
          <w:b/>
          <w:bCs/>
        </w:rPr>
        <w:t xml:space="preserve"> </w:t>
      </w:r>
    </w:p>
    <w:p w14:paraId="622F7D39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</w:t>
      </w:r>
      <w:r w:rsidRPr="00022D56">
        <w:rPr>
          <w:rFonts w:cstheme="minorHAnsi"/>
        </w:rPr>
        <w:t xml:space="preserve"> carrot disks being sterilized under UV light</w:t>
      </w:r>
      <w:r>
        <w:rPr>
          <w:rFonts w:cstheme="minorHAnsi"/>
        </w:rPr>
        <w:t>.</w:t>
      </w:r>
    </w:p>
    <w:p w14:paraId="52E3D15E" w14:textId="77777777" w:rsidR="00CF3AF4" w:rsidRPr="00022D56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sterilized carrot discs at 25 </w:t>
      </w:r>
      <w:r w:rsidRPr="00F247F4">
        <w:rPr>
          <w:rFonts w:cstheme="minorHAnsi"/>
        </w:rPr>
        <w:t>°C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>TXT: Discard discs that show signs of microbial contamination</w:t>
      </w:r>
    </w:p>
    <w:p w14:paraId="08E3DEF0" w14:textId="77777777" w:rsidR="00CF3AF4" w:rsidRPr="00022D56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28EC6439" w14:textId="58408ACA" w:rsidR="00CF3AF4" w:rsidRPr="00022D56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Next, with a sterile blade, make an X-shaped incision at the center of the carrot disk, cutting only halfway deep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Pipette 50 microliters of </w:t>
      </w:r>
      <w:r w:rsidRPr="00491DF1">
        <w:rPr>
          <w:color w:val="7030A0"/>
        </w:rPr>
        <w:t xml:space="preserve">root lesion nematode </w:t>
      </w:r>
      <w:r w:rsidRPr="00491DF1">
        <w:rPr>
          <w:rFonts w:cstheme="minorHAnsi"/>
          <w:color w:val="7030A0"/>
        </w:rPr>
        <w:t xml:space="preserve">suspension </w:t>
      </w:r>
      <w:r w:rsidR="002D4CA5" w:rsidRPr="00491DF1">
        <w:rPr>
          <w:rFonts w:cstheme="minorHAnsi"/>
          <w:color w:val="7030A0"/>
        </w:rPr>
        <w:t xml:space="preserve">containing at least 50 mixed life stages </w:t>
      </w:r>
      <w:r w:rsidRPr="00491DF1">
        <w:rPr>
          <w:rFonts w:cstheme="minorHAnsi"/>
          <w:color w:val="7030A0"/>
        </w:rPr>
        <w:t xml:space="preserve">into the incision </w:t>
      </w:r>
      <w:r w:rsidRPr="00491DF1">
        <w:rPr>
          <w:rFonts w:cstheme="minorHAnsi"/>
          <w:b/>
          <w:bCs/>
          <w:color w:val="7030A0"/>
        </w:rPr>
        <w:t>[2].</w:t>
      </w:r>
      <w:r>
        <w:rPr>
          <w:rFonts w:cstheme="minorHAnsi"/>
          <w:b/>
          <w:bCs/>
        </w:rPr>
        <w:t xml:space="preserve"> </w:t>
      </w:r>
    </w:p>
    <w:p w14:paraId="0FCD99AE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Pr="00022D56">
        <w:rPr>
          <w:rFonts w:cstheme="minorHAnsi"/>
        </w:rPr>
        <w:t xml:space="preserve"> an X-shaped incision</w:t>
      </w:r>
      <w:r>
        <w:rPr>
          <w:rFonts w:cstheme="minorHAnsi"/>
        </w:rPr>
        <w:t xml:space="preserve"> being made at the center of the carrot disk</w:t>
      </w:r>
      <w:r w:rsidRPr="00022D56">
        <w:rPr>
          <w:rFonts w:cstheme="minorHAnsi"/>
        </w:rPr>
        <w:t>.</w:t>
      </w:r>
    </w:p>
    <w:p w14:paraId="5D8D59D0" w14:textId="49B0D94E" w:rsidR="00CF3AF4" w:rsidRPr="00B371C7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Talent pipetting RLN suspension into the incision</w:t>
      </w:r>
      <w:r w:rsidR="002D4CA5">
        <w:rPr>
          <w:rFonts w:cstheme="minorHAnsi"/>
        </w:rPr>
        <w:t>.</w:t>
      </w:r>
    </w:p>
    <w:p w14:paraId="12BB63D8" w14:textId="77777777" w:rsidR="00CF3AF4" w:rsidRPr="00022D56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39F222CC" w14:textId="0200905B" w:rsidR="00CF3AF4" w:rsidRPr="00B371C7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After sealing the Petri dish, incubate it at</w:t>
      </w:r>
      <w:r w:rsidR="002D4CA5" w:rsidRPr="00491DF1">
        <w:rPr>
          <w:rFonts w:cstheme="minorHAnsi"/>
          <w:color w:val="7030A0"/>
        </w:rPr>
        <w:t xml:space="preserve"> </w:t>
      </w:r>
      <w:r w:rsidRPr="00491DF1">
        <w:rPr>
          <w:rFonts w:cstheme="minorHAnsi"/>
          <w:color w:val="7030A0"/>
        </w:rPr>
        <w:t>25 degrees Celsius in darkness for up to 3 months</w:t>
      </w:r>
      <w:r w:rsidRPr="00491DF1">
        <w:rPr>
          <w:rFonts w:cstheme="minorHAnsi"/>
          <w:b/>
          <w:bCs/>
          <w:color w:val="7030A0"/>
        </w:rPr>
        <w:t xml:space="preserve"> [1</w:t>
      </w:r>
      <w:r w:rsidR="002D4CA5" w:rsidRPr="00491DF1">
        <w:rPr>
          <w:rFonts w:cstheme="minorHAnsi"/>
          <w:b/>
          <w:bCs/>
          <w:color w:val="7030A0"/>
        </w:rPr>
        <w:t>-TXT</w:t>
      </w:r>
      <w:r w:rsidRPr="00491DF1">
        <w:rPr>
          <w:rFonts w:cstheme="minorHAnsi"/>
          <w:b/>
          <w:bCs/>
          <w:color w:val="7030A0"/>
        </w:rPr>
        <w:t>].</w:t>
      </w:r>
      <w:r>
        <w:rPr>
          <w:rFonts w:cstheme="minorHAnsi"/>
          <w:b/>
          <w:bCs/>
        </w:rPr>
        <w:t xml:space="preserve"> </w:t>
      </w:r>
      <w:r w:rsidRPr="00022D56">
        <w:rPr>
          <w:rFonts w:cstheme="minorHAnsi"/>
        </w:rPr>
        <w:t xml:space="preserve"> </w:t>
      </w:r>
    </w:p>
    <w:p w14:paraId="08EAF12A" w14:textId="0822A238" w:rsidR="00CF3AF4" w:rsidRPr="002D4CA5" w:rsidRDefault="00CF3AF4" w:rsidP="002D4C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inoculated carrot disks at 25 </w:t>
      </w:r>
      <w:r w:rsidRPr="00F247F4">
        <w:rPr>
          <w:rFonts w:cstheme="minorHAnsi"/>
        </w:rPr>
        <w:t>°C</w:t>
      </w:r>
      <w:r>
        <w:rPr>
          <w:rFonts w:cstheme="minorHAnsi"/>
        </w:rPr>
        <w:t>.</w:t>
      </w:r>
      <w:r w:rsidR="002D4CA5">
        <w:rPr>
          <w:rFonts w:cstheme="minorHAnsi"/>
        </w:rPr>
        <w:t xml:space="preserve"> </w:t>
      </w:r>
      <w:r w:rsidR="002D4CA5">
        <w:rPr>
          <w:rFonts w:cstheme="minorHAnsi"/>
          <w:b/>
          <w:bCs/>
        </w:rPr>
        <w:t>TXT: Monitor weekly for signs of nematode growth</w:t>
      </w:r>
      <w:r w:rsidRPr="002D4CA5">
        <w:rPr>
          <w:rFonts w:cstheme="minorHAnsi"/>
        </w:rPr>
        <w:br/>
      </w:r>
    </w:p>
    <w:p w14:paraId="38328E48" w14:textId="03FB8611" w:rsidR="00CF3AF4" w:rsidRPr="002D4CA5" w:rsidRDefault="00CF3AF4" w:rsidP="002D4CA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To extract the root lesion nematodes, transfer the carrot disks with visible necrosis to a 75-micrometer mesh sieve with 8-centimeter diameter, placed in a sterile glass bowl </w:t>
      </w:r>
      <w:r w:rsidRPr="00491DF1">
        <w:rPr>
          <w:rFonts w:cstheme="minorHAnsi"/>
          <w:b/>
          <w:bCs/>
          <w:color w:val="7030A0"/>
        </w:rPr>
        <w:t>[1-TXT]</w:t>
      </w:r>
      <w:r w:rsidRPr="00491DF1">
        <w:rPr>
          <w:rFonts w:cstheme="minorHAnsi"/>
          <w:color w:val="7030A0"/>
        </w:rPr>
        <w:t xml:space="preserve">. </w:t>
      </w:r>
      <w:r w:rsidR="002D4CA5" w:rsidRPr="00491DF1">
        <w:rPr>
          <w:rFonts w:cstheme="minorHAnsi"/>
          <w:color w:val="7030A0"/>
        </w:rPr>
        <w:t xml:space="preserve">Next, pour antibiotic solution over the sieve until disks are covered </w:t>
      </w:r>
      <w:r w:rsidR="002D4CA5" w:rsidRPr="00491DF1">
        <w:rPr>
          <w:rFonts w:cstheme="minorHAnsi"/>
          <w:b/>
          <w:bCs/>
          <w:color w:val="7030A0"/>
        </w:rPr>
        <w:t>[2].</w:t>
      </w:r>
      <w:r w:rsidR="002D4CA5">
        <w:rPr>
          <w:rFonts w:cstheme="minorHAnsi"/>
          <w:b/>
          <w:bCs/>
        </w:rPr>
        <w:t xml:space="preserve"> </w:t>
      </w:r>
    </w:p>
    <w:p w14:paraId="594C1FC4" w14:textId="0ED8CE67" w:rsidR="00CF3AF4" w:rsidRPr="002D4CA5" w:rsidRDefault="00CF3AF4" w:rsidP="002D4C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necrotic carrot disk to a 75 </w:t>
      </w:r>
      <w:r w:rsidRPr="00275E11">
        <w:rPr>
          <w:rFonts w:cstheme="minorHAnsi"/>
        </w:rPr>
        <w:t>µm mesh sieve set in a sterile glass bowl.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Leave 1 cm gap between </w:t>
      </w:r>
      <w:r w:rsidRPr="00484032">
        <w:rPr>
          <w:rFonts w:cstheme="minorHAnsi"/>
          <w:b/>
          <w:bCs/>
        </w:rPr>
        <w:t>the sieve bottom and bowl concavity</w:t>
      </w:r>
    </w:p>
    <w:p w14:paraId="562244DF" w14:textId="6352E602" w:rsidR="00CF3AF4" w:rsidRPr="002D4CA5" w:rsidRDefault="00CF3AF4" w:rsidP="002D4CA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Talent pouring antibiotic solution over carrot disks in the sieve.</w:t>
      </w:r>
      <w:r>
        <w:rPr>
          <w:rFonts w:cstheme="minorHAnsi"/>
        </w:rPr>
        <w:t xml:space="preserve"> </w:t>
      </w:r>
      <w:r w:rsidRPr="002D4CA5">
        <w:rPr>
          <w:rFonts w:cstheme="minorHAnsi"/>
        </w:rPr>
        <w:br/>
      </w:r>
    </w:p>
    <w:p w14:paraId="7BB8F2DA" w14:textId="4D193680" w:rsidR="00CF3AF4" w:rsidRPr="00022D56" w:rsidRDefault="003879E8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After overnight incubation in dark, u</w:t>
      </w:r>
      <w:r w:rsidR="00CF3AF4" w:rsidRPr="00491DF1">
        <w:rPr>
          <w:rFonts w:cstheme="minorHAnsi"/>
          <w:color w:val="7030A0"/>
        </w:rPr>
        <w:t>se a sterilized pipette to transfer the nematodes from the bottom of the bowl to a sterilized glass staining block</w:t>
      </w:r>
      <w:r w:rsidR="00E26540" w:rsidRPr="00491DF1">
        <w:rPr>
          <w:rFonts w:cstheme="minorHAnsi"/>
          <w:color w:val="7030A0"/>
        </w:rPr>
        <w:t xml:space="preserve"> </w:t>
      </w:r>
      <w:r w:rsidR="00CF3AF4" w:rsidRPr="00491DF1">
        <w:rPr>
          <w:rFonts w:cstheme="minorHAnsi"/>
          <w:b/>
          <w:bCs/>
          <w:color w:val="7030A0"/>
        </w:rPr>
        <w:t>[1].</w:t>
      </w:r>
      <w:r w:rsidR="00CF3AF4" w:rsidRPr="00491DF1">
        <w:rPr>
          <w:rFonts w:cstheme="minorHAnsi"/>
          <w:color w:val="7030A0"/>
        </w:rPr>
        <w:t xml:space="preserve"> Pipette 1 milliliter of antibiotic solution into the staining block</w:t>
      </w:r>
      <w:r w:rsidRPr="00491DF1">
        <w:rPr>
          <w:rFonts w:cstheme="minorHAnsi"/>
          <w:color w:val="7030A0"/>
        </w:rPr>
        <w:t xml:space="preserve"> and let the </w:t>
      </w:r>
      <w:r w:rsidR="00E26540" w:rsidRPr="00491DF1">
        <w:rPr>
          <w:rFonts w:cstheme="minorHAnsi"/>
          <w:color w:val="7030A0"/>
        </w:rPr>
        <w:t>nematodes</w:t>
      </w:r>
      <w:r w:rsidRPr="00491DF1">
        <w:rPr>
          <w:rFonts w:cstheme="minorHAnsi"/>
          <w:color w:val="7030A0"/>
        </w:rPr>
        <w:t xml:space="preserve"> settle for 30 to 40 minutes</w:t>
      </w:r>
      <w:r w:rsidR="00CF3AF4" w:rsidRPr="00491DF1">
        <w:rPr>
          <w:rFonts w:cstheme="minorHAnsi"/>
          <w:color w:val="7030A0"/>
        </w:rPr>
        <w:t xml:space="preserve"> </w:t>
      </w:r>
      <w:r w:rsidR="00CF3AF4" w:rsidRPr="00491DF1">
        <w:rPr>
          <w:rFonts w:cstheme="minorHAnsi"/>
          <w:b/>
          <w:bCs/>
          <w:color w:val="7030A0"/>
        </w:rPr>
        <w:t>[2].</w:t>
      </w:r>
      <w:r w:rsidRPr="00491DF1">
        <w:rPr>
          <w:rFonts w:cstheme="minorHAnsi"/>
          <w:b/>
          <w:bCs/>
          <w:color w:val="7030A0"/>
        </w:rPr>
        <w:t xml:space="preserve"> </w:t>
      </w:r>
      <w:r w:rsidRPr="00491DF1">
        <w:rPr>
          <w:rFonts w:cstheme="minorHAnsi"/>
          <w:color w:val="7030A0"/>
        </w:rPr>
        <w:t xml:space="preserve">Pipette out the used antibiotic solution and repeat </w:t>
      </w:r>
      <w:r w:rsidR="00491DF1">
        <w:rPr>
          <w:rFonts w:cstheme="minorHAnsi"/>
          <w:color w:val="7030A0"/>
        </w:rPr>
        <w:t xml:space="preserve">the </w:t>
      </w:r>
      <w:r w:rsidRPr="00491DF1">
        <w:rPr>
          <w:rFonts w:cstheme="minorHAnsi"/>
          <w:color w:val="7030A0"/>
        </w:rPr>
        <w:t>wash</w:t>
      </w:r>
      <w:r w:rsidR="000B1F3B" w:rsidRPr="00491DF1">
        <w:rPr>
          <w:rFonts w:cstheme="minorHAnsi"/>
          <w:color w:val="7030A0"/>
        </w:rPr>
        <w:t>ing process</w:t>
      </w:r>
      <w:r w:rsidRPr="00491DF1">
        <w:rPr>
          <w:rFonts w:cstheme="minorHAnsi"/>
          <w:color w:val="7030A0"/>
        </w:rPr>
        <w:t xml:space="preserve"> 4 to 5 times </w:t>
      </w:r>
      <w:r w:rsidRPr="00491DF1">
        <w:rPr>
          <w:rFonts w:cstheme="minorHAnsi"/>
          <w:b/>
          <w:bCs/>
          <w:color w:val="7030A0"/>
        </w:rPr>
        <w:t>[3]</w:t>
      </w:r>
      <w:r w:rsidRPr="00491DF1">
        <w:rPr>
          <w:rFonts w:cstheme="minorHAnsi"/>
          <w:color w:val="7030A0"/>
        </w:rPr>
        <w:t>.</w:t>
      </w:r>
    </w:p>
    <w:p w14:paraId="01499F38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22D56">
        <w:rPr>
          <w:rFonts w:cstheme="minorHAnsi"/>
        </w:rPr>
        <w:t>Talent pipetting RLNs into a staining block.</w:t>
      </w:r>
    </w:p>
    <w:p w14:paraId="49ECE170" w14:textId="606AF3B8" w:rsidR="003879E8" w:rsidRPr="00E26540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pipettes 1 mL of antibiotic solution into the staining block</w:t>
      </w:r>
      <w:r w:rsidR="006D7F8A">
        <w:rPr>
          <w:rFonts w:cstheme="minorHAnsi"/>
        </w:rPr>
        <w:t xml:space="preserve">. </w:t>
      </w:r>
      <w:r w:rsidR="006D7F8A">
        <w:rPr>
          <w:rFonts w:cstheme="minorHAnsi"/>
        </w:rPr>
        <w:br/>
      </w:r>
      <w:r w:rsidR="006D7F8A" w:rsidRPr="006D7F8A">
        <w:rPr>
          <w:rFonts w:cstheme="minorHAnsi"/>
          <w:i/>
          <w:iCs/>
          <w:color w:val="3333FF"/>
        </w:rPr>
        <w:t>Videographer: Please try to capture the nematodes settling down in the block</w:t>
      </w:r>
    </w:p>
    <w:p w14:paraId="006DCAF0" w14:textId="28D0A902" w:rsidR="00CF3AF4" w:rsidRPr="001E1230" w:rsidRDefault="003879E8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pipettes out the used antibiotic solution</w:t>
      </w:r>
      <w:r w:rsidR="00CF3AF4" w:rsidRPr="001E1230">
        <w:rPr>
          <w:rFonts w:cstheme="minorHAnsi"/>
        </w:rPr>
        <w:br/>
      </w:r>
    </w:p>
    <w:p w14:paraId="0F0F1762" w14:textId="299CA13C" w:rsidR="00CF3AF4" w:rsidRPr="001E1230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Use the root lesion nematode suspension immediately or store at 11 degrees Celsius </w:t>
      </w:r>
      <w:r w:rsidRPr="00491DF1">
        <w:rPr>
          <w:rFonts w:cstheme="minorHAnsi"/>
          <w:b/>
          <w:bCs/>
          <w:color w:val="7030A0"/>
        </w:rPr>
        <w:t>[</w:t>
      </w:r>
      <w:r w:rsidR="000B1F3B" w:rsidRPr="00491DF1">
        <w:rPr>
          <w:rFonts w:cstheme="minorHAnsi"/>
          <w:b/>
          <w:bCs/>
          <w:color w:val="7030A0"/>
        </w:rPr>
        <w:t>1</w:t>
      </w:r>
      <w:r w:rsidRPr="00491DF1">
        <w:rPr>
          <w:rFonts w:cstheme="minorHAnsi"/>
          <w:b/>
          <w:bCs/>
          <w:color w:val="7030A0"/>
        </w:rPr>
        <w:t>].</w:t>
      </w:r>
      <w:r>
        <w:rPr>
          <w:rFonts w:cstheme="minorHAnsi"/>
          <w:b/>
          <w:bCs/>
        </w:rPr>
        <w:t xml:space="preserve"> </w:t>
      </w:r>
    </w:p>
    <w:p w14:paraId="77A5D4D7" w14:textId="77777777" w:rsidR="00491DF1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E1230">
        <w:rPr>
          <w:rFonts w:cstheme="minorHAnsi"/>
        </w:rPr>
        <w:t>Shot of the RLN suspension</w:t>
      </w:r>
    </w:p>
    <w:p w14:paraId="0AEFEA3A" w14:textId="4B2C2575" w:rsidR="00CF3AF4" w:rsidRDefault="00C87EA2" w:rsidP="00491DF1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br/>
      </w:r>
    </w:p>
    <w:p w14:paraId="66905143" w14:textId="47618D53" w:rsidR="00255BAC" w:rsidRPr="00255BAC" w:rsidRDefault="00255BAC" w:rsidP="00255BAC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b/>
          <w:bCs/>
        </w:rPr>
        <w:t>In Vivo</w:t>
      </w:r>
      <w:r>
        <w:rPr>
          <w:rFonts w:cstheme="minorHAnsi"/>
          <w:b/>
          <w:bCs/>
          <w:i/>
          <w:iCs/>
        </w:rPr>
        <w:t xml:space="preserve"> </w:t>
      </w:r>
      <w:r>
        <w:rPr>
          <w:rFonts w:cstheme="minorHAnsi"/>
          <w:b/>
          <w:bCs/>
        </w:rPr>
        <w:t xml:space="preserve">Infection of Potato Plants with </w:t>
      </w:r>
      <w:r w:rsidR="00A56433" w:rsidRPr="00D44463">
        <w:rPr>
          <w:rFonts w:cstheme="minorHAnsi"/>
          <w:b/>
          <w:bCs/>
        </w:rPr>
        <w:t>Plant Parasitic Nematodes</w:t>
      </w:r>
      <w:r w:rsidR="00A56433">
        <w:rPr>
          <w:rFonts w:cstheme="minorHAnsi"/>
          <w:b/>
          <w:bCs/>
        </w:rPr>
        <w:br/>
      </w:r>
      <w:r w:rsidR="00A56433">
        <w:rPr>
          <w:rFonts w:cstheme="minorHAnsi"/>
          <w:b/>
          <w:bCs/>
        </w:rPr>
        <w:br/>
      </w:r>
      <w:r w:rsidR="00A56433" w:rsidRPr="00A56433">
        <w:rPr>
          <w:rFonts w:cstheme="minorHAnsi"/>
          <w:b/>
          <w:bCs/>
        </w:rPr>
        <w:t>Demonstrator</w:t>
      </w:r>
      <w:r w:rsidR="00A56433" w:rsidRPr="00A56433">
        <w:rPr>
          <w:rFonts w:cstheme="minorHAnsi"/>
        </w:rPr>
        <w:t>: Pedro Barbosa</w:t>
      </w:r>
      <w:r w:rsidR="00A56433">
        <w:rPr>
          <w:rFonts w:cstheme="minorHAnsi"/>
        </w:rPr>
        <w:br/>
      </w:r>
    </w:p>
    <w:p w14:paraId="1AA46B8F" w14:textId="53847870" w:rsidR="00255BAC" w:rsidRP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Select potato tubers of the same size and discard any with holes, bruises, or soft sections </w:t>
      </w:r>
      <w:r w:rsidRPr="00491DF1">
        <w:rPr>
          <w:rFonts w:cstheme="minorHAnsi"/>
          <w:b/>
          <w:bCs/>
          <w:color w:val="7030A0"/>
        </w:rPr>
        <w:t>[1</w:t>
      </w:r>
      <w:r w:rsidR="006223BA" w:rsidRPr="00491DF1">
        <w:rPr>
          <w:rFonts w:cstheme="minorHAnsi"/>
          <w:b/>
          <w:bCs/>
          <w:color w:val="7030A0"/>
        </w:rPr>
        <w:t>-TXT</w:t>
      </w:r>
      <w:r w:rsidRPr="00491DF1">
        <w:rPr>
          <w:rFonts w:cstheme="minorHAnsi"/>
          <w:b/>
          <w:bCs/>
          <w:color w:val="7030A0"/>
        </w:rPr>
        <w:t>].</w:t>
      </w:r>
      <w:r w:rsidRPr="00255BAC">
        <w:rPr>
          <w:rFonts w:cstheme="minorHAnsi"/>
        </w:rPr>
        <w:t xml:space="preserve"> </w:t>
      </w:r>
    </w:p>
    <w:p w14:paraId="2C9F6ED4" w14:textId="4ED0A93A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sorting potato tubers, discarding damaged ones.</w:t>
      </w:r>
      <w:r w:rsidR="006223BA">
        <w:rPr>
          <w:rFonts w:cstheme="minorHAnsi"/>
        </w:rPr>
        <w:t xml:space="preserve"> </w:t>
      </w:r>
      <w:r w:rsidR="006223BA">
        <w:rPr>
          <w:rFonts w:cstheme="minorHAnsi"/>
          <w:b/>
          <w:bCs/>
        </w:rPr>
        <w:t xml:space="preserve">TXT: Remove sprouts of </w:t>
      </w:r>
      <w:proofErr w:type="spellStart"/>
      <w:proofErr w:type="gramStart"/>
      <w:r w:rsidR="006223BA">
        <w:rPr>
          <w:rFonts w:cstheme="minorHAnsi"/>
          <w:b/>
          <w:bCs/>
        </w:rPr>
        <w:t>upto</w:t>
      </w:r>
      <w:proofErr w:type="spellEnd"/>
      <w:proofErr w:type="gramEnd"/>
      <w:r w:rsidR="006223BA">
        <w:rPr>
          <w:rFonts w:cstheme="minorHAnsi"/>
          <w:b/>
          <w:bCs/>
        </w:rPr>
        <w:t xml:space="preserve"> 1 mm before sowing to synchronize sprouting</w:t>
      </w:r>
      <w:r w:rsidR="006D7F8A">
        <w:rPr>
          <w:rFonts w:cstheme="minorHAnsi"/>
          <w:b/>
          <w:bCs/>
        </w:rPr>
        <w:br/>
      </w:r>
    </w:p>
    <w:p w14:paraId="776256E7" w14:textId="5F8CEA6D" w:rsid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Fill 5-liter pots with a 1</w:t>
      </w:r>
      <w:r w:rsidR="006D7F8A" w:rsidRPr="00491DF1">
        <w:rPr>
          <w:rFonts w:cstheme="minorHAnsi"/>
          <w:color w:val="7030A0"/>
        </w:rPr>
        <w:t xml:space="preserve"> to </w:t>
      </w:r>
      <w:r w:rsidRPr="00491DF1">
        <w:rPr>
          <w:rFonts w:cstheme="minorHAnsi"/>
          <w:color w:val="7030A0"/>
        </w:rPr>
        <w:t xml:space="preserve">1 mixture of autoclaved soil and sand </w:t>
      </w:r>
      <w:r w:rsidR="006223BA" w:rsidRPr="00491DF1">
        <w:rPr>
          <w:rFonts w:cstheme="minorHAnsi"/>
          <w:color w:val="7030A0"/>
        </w:rPr>
        <w:t>and</w:t>
      </w:r>
      <w:r w:rsidR="006223BA" w:rsidRPr="00491DF1">
        <w:rPr>
          <w:rFonts w:cstheme="minorHAnsi"/>
          <w:b/>
          <w:bCs/>
          <w:color w:val="7030A0"/>
        </w:rPr>
        <w:t xml:space="preserve"> </w:t>
      </w:r>
      <w:r w:rsidR="006223BA" w:rsidRPr="00491DF1">
        <w:rPr>
          <w:rFonts w:cstheme="minorHAnsi"/>
          <w:color w:val="7030A0"/>
        </w:rPr>
        <w:t>m</w:t>
      </w:r>
      <w:r w:rsidRPr="00491DF1">
        <w:rPr>
          <w:rFonts w:cstheme="minorHAnsi"/>
          <w:color w:val="7030A0"/>
        </w:rPr>
        <w:t xml:space="preserve">ix in 22.5 grams of slow-release NPK fertilizer </w:t>
      </w:r>
      <w:r w:rsidRPr="00491DF1">
        <w:rPr>
          <w:rFonts w:cstheme="minorHAnsi"/>
          <w:b/>
          <w:bCs/>
          <w:color w:val="7030A0"/>
        </w:rPr>
        <w:t>[</w:t>
      </w:r>
      <w:r w:rsidR="006223BA" w:rsidRPr="00491DF1">
        <w:rPr>
          <w:rFonts w:cstheme="minorHAnsi"/>
          <w:b/>
          <w:bCs/>
          <w:color w:val="7030A0"/>
        </w:rPr>
        <w:t>1</w:t>
      </w:r>
      <w:r w:rsidRPr="00491DF1">
        <w:rPr>
          <w:rFonts w:cstheme="minorHAnsi"/>
          <w:b/>
          <w:bCs/>
          <w:color w:val="7030A0"/>
        </w:rPr>
        <w:t xml:space="preserve">]. </w:t>
      </w:r>
      <w:r w:rsidRPr="00491DF1">
        <w:rPr>
          <w:rFonts w:cstheme="minorHAnsi"/>
          <w:color w:val="7030A0"/>
        </w:rPr>
        <w:t xml:space="preserve">Then sow the potatoes at a depth of 9 centimeters below the soil surface </w:t>
      </w:r>
      <w:r w:rsidRPr="00491DF1">
        <w:rPr>
          <w:rFonts w:cstheme="minorHAnsi"/>
          <w:b/>
          <w:bCs/>
          <w:color w:val="7030A0"/>
        </w:rPr>
        <w:t>[</w:t>
      </w:r>
      <w:r w:rsidR="006223BA" w:rsidRPr="00491DF1">
        <w:rPr>
          <w:rFonts w:cstheme="minorHAnsi"/>
          <w:b/>
          <w:bCs/>
          <w:color w:val="7030A0"/>
        </w:rPr>
        <w:t>2</w:t>
      </w:r>
      <w:r w:rsidRPr="00491DF1">
        <w:rPr>
          <w:rFonts w:cstheme="minorHAnsi"/>
          <w:b/>
          <w:bCs/>
          <w:color w:val="7030A0"/>
        </w:rPr>
        <w:t>].</w:t>
      </w:r>
      <w:r w:rsidRPr="00255BAC">
        <w:rPr>
          <w:rFonts w:cstheme="minorHAnsi"/>
        </w:rPr>
        <w:t xml:space="preserve"> </w:t>
      </w:r>
    </w:p>
    <w:p w14:paraId="39860C77" w14:textId="79C2206E" w:rsidR="00255BAC" w:rsidRPr="006223BA" w:rsidRDefault="00255BAC" w:rsidP="006223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filling pots with soil mixture</w:t>
      </w:r>
      <w:r w:rsidR="006223BA">
        <w:rPr>
          <w:rFonts w:cstheme="minorHAnsi"/>
        </w:rPr>
        <w:t xml:space="preserve"> then adding 22.</w:t>
      </w:r>
      <w:r w:rsidR="00807384">
        <w:rPr>
          <w:rFonts w:cstheme="minorHAnsi"/>
        </w:rPr>
        <w:t>5</w:t>
      </w:r>
      <w:r w:rsidR="006223BA">
        <w:rPr>
          <w:rFonts w:cstheme="minorHAnsi"/>
        </w:rPr>
        <w:t xml:space="preserve">g of </w:t>
      </w:r>
      <w:r w:rsidRPr="006223BA">
        <w:rPr>
          <w:rFonts w:cstheme="minorHAnsi"/>
        </w:rPr>
        <w:t>slow-release NPK fertilizer</w:t>
      </w:r>
      <w:r w:rsidR="006223BA">
        <w:rPr>
          <w:rFonts w:cstheme="minorHAnsi"/>
        </w:rPr>
        <w:t xml:space="preserve">. </w:t>
      </w:r>
    </w:p>
    <w:p w14:paraId="42946818" w14:textId="0188B54A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placing a potato tuber at a depth of 9 centimeters in the soil.</w:t>
      </w:r>
      <w:r>
        <w:rPr>
          <w:rFonts w:cstheme="minorHAnsi"/>
        </w:rPr>
        <w:br/>
      </w:r>
    </w:p>
    <w:p w14:paraId="526A2A5F" w14:textId="57B47721" w:rsidR="00255BAC" w:rsidRP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Place the pots in a greenhouse under 50 to 70% humidity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Water frequently to maintain soil moisture at 70% of maximum water-holding capacity, avoiding temperature extremes</w:t>
      </w:r>
      <w:r w:rsidRPr="00491DF1">
        <w:rPr>
          <w:rFonts w:cstheme="minorHAnsi"/>
          <w:b/>
          <w:bCs/>
          <w:color w:val="7030A0"/>
        </w:rPr>
        <w:t xml:space="preserve"> [2-TXT].</w:t>
      </w:r>
      <w:r w:rsidRPr="00255BAC">
        <w:rPr>
          <w:rFonts w:cstheme="minorHAnsi"/>
          <w:b/>
          <w:bCs/>
        </w:rPr>
        <w:t xml:space="preserve"> </w:t>
      </w:r>
    </w:p>
    <w:p w14:paraId="68BFC1C4" w14:textId="6E6FA075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placing pots inside the greenhouse.</w:t>
      </w:r>
    </w:p>
    <w:p w14:paraId="1F796C99" w14:textId="7E7A27DB" w:rsidR="00255BAC" w:rsidRPr="00255BAC" w:rsidRDefault="006D7F8A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waters the pots.</w:t>
      </w:r>
      <w:r w:rsidR="00255BAC">
        <w:rPr>
          <w:rFonts w:cstheme="minorHAnsi"/>
        </w:rPr>
        <w:t xml:space="preserve"> </w:t>
      </w:r>
      <w:r w:rsidR="00255BAC">
        <w:rPr>
          <w:rFonts w:cstheme="minorHAnsi"/>
          <w:b/>
          <w:bCs/>
        </w:rPr>
        <w:t>TXT: Continue conditions until potato shoots emerge at soil surface</w:t>
      </w:r>
      <w:r w:rsidR="007A2873">
        <w:rPr>
          <w:rFonts w:cstheme="minorHAnsi"/>
          <w:b/>
          <w:bCs/>
        </w:rPr>
        <w:br/>
      </w:r>
    </w:p>
    <w:p w14:paraId="0E8FCEDA" w14:textId="27630D2E" w:rsidR="00255BAC" w:rsidRP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Once potato plants have emerged, </w:t>
      </w:r>
      <w:proofErr w:type="gramStart"/>
      <w:r w:rsidRPr="00491DF1">
        <w:rPr>
          <w:rFonts w:cstheme="minorHAnsi"/>
          <w:color w:val="7030A0"/>
        </w:rPr>
        <w:t>create</w:t>
      </w:r>
      <w:proofErr w:type="gramEnd"/>
      <w:r w:rsidRPr="00491DF1">
        <w:rPr>
          <w:rFonts w:cstheme="minorHAnsi"/>
          <w:color w:val="7030A0"/>
        </w:rPr>
        <w:t xml:space="preserve"> evenly distributed 4 to 6 holes around each plant to seed depth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Pipette 8 milliliters of suspension containing 30,000 living mixed life-stage Root Lesion Nematodes into the holes </w:t>
      </w:r>
      <w:r w:rsidR="006223BA" w:rsidRPr="00491DF1">
        <w:rPr>
          <w:rFonts w:cstheme="minorHAnsi"/>
          <w:color w:val="7030A0"/>
        </w:rPr>
        <w:t xml:space="preserve">then cover the holes with soil mixture </w:t>
      </w:r>
      <w:r w:rsidRPr="00491DF1">
        <w:rPr>
          <w:rFonts w:cstheme="minorHAnsi"/>
          <w:b/>
          <w:bCs/>
          <w:color w:val="7030A0"/>
        </w:rPr>
        <w:t>[2-TXT].</w:t>
      </w:r>
      <w:r>
        <w:rPr>
          <w:rFonts w:cstheme="minorHAnsi"/>
          <w:b/>
          <w:bCs/>
        </w:rPr>
        <w:t xml:space="preserve"> </w:t>
      </w:r>
    </w:p>
    <w:p w14:paraId="03B24DD1" w14:textId="3E6BB6EB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255BAC">
        <w:rPr>
          <w:rFonts w:cstheme="minorHAnsi"/>
        </w:rPr>
        <w:t>making small holes around the plant.</w:t>
      </w:r>
    </w:p>
    <w:p w14:paraId="6A5FF32A" w14:textId="53A2584B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pipetting RLN suspension into the holes</w:t>
      </w:r>
      <w:r w:rsidR="006223BA">
        <w:rPr>
          <w:rFonts w:cstheme="minorHAnsi"/>
        </w:rPr>
        <w:t xml:space="preserve"> and covering holes with soil mixture</w:t>
      </w:r>
      <w:r w:rsidRPr="00255BAC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Ensure inoculum ratio of 4:1 live RLN </w:t>
      </w:r>
      <w:r w:rsidR="00027C67">
        <w:rPr>
          <w:rFonts w:cstheme="minorHAnsi"/>
          <w:b/>
          <w:bCs/>
        </w:rPr>
        <w:t>per</w:t>
      </w:r>
      <w:r w:rsidR="00E500BF">
        <w:rPr>
          <w:rFonts w:cstheme="minorHAnsi"/>
          <w:b/>
          <w:bCs/>
        </w:rPr>
        <w:t xml:space="preserve"> g of</w:t>
      </w:r>
      <w:r>
        <w:rPr>
          <w:rFonts w:cstheme="minorHAnsi"/>
          <w:b/>
          <w:bCs/>
        </w:rPr>
        <w:t xml:space="preserve"> soil</w:t>
      </w:r>
      <w:r w:rsidR="006D7F8A">
        <w:rPr>
          <w:rFonts w:cstheme="minorHAnsi"/>
          <w:b/>
          <w:bCs/>
        </w:rPr>
        <w:br/>
      </w:r>
    </w:p>
    <w:p w14:paraId="7E00717B" w14:textId="2FE3260E" w:rsidR="00255BAC" w:rsidRP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For</w:t>
      </w:r>
      <w:r w:rsidR="00027C67" w:rsidRPr="00491DF1">
        <w:rPr>
          <w:rFonts w:cstheme="minorHAnsi"/>
          <w:color w:val="7030A0"/>
        </w:rPr>
        <w:t xml:space="preserve"> control pots and</w:t>
      </w:r>
      <w:r w:rsidRPr="00491DF1">
        <w:rPr>
          <w:rFonts w:cstheme="minorHAnsi"/>
          <w:color w:val="7030A0"/>
        </w:rPr>
        <w:t xml:space="preserve"> pots containing Root Lesion Nematodes, withhold watering on the day of inoculation </w:t>
      </w:r>
      <w:r w:rsidRPr="00491DF1">
        <w:rPr>
          <w:rFonts w:cstheme="minorHAnsi"/>
          <w:b/>
          <w:bCs/>
          <w:color w:val="7030A0"/>
        </w:rPr>
        <w:t>[</w:t>
      </w:r>
      <w:r w:rsidR="006223BA" w:rsidRPr="00491DF1">
        <w:rPr>
          <w:rFonts w:cstheme="minorHAnsi"/>
          <w:b/>
          <w:bCs/>
          <w:color w:val="7030A0"/>
        </w:rPr>
        <w:t>1</w:t>
      </w:r>
      <w:r w:rsidRPr="00491DF1">
        <w:rPr>
          <w:rFonts w:cstheme="minorHAnsi"/>
          <w:b/>
          <w:bCs/>
          <w:color w:val="7030A0"/>
        </w:rPr>
        <w:t xml:space="preserve">]. </w:t>
      </w:r>
      <w:r w:rsidRPr="00491DF1">
        <w:rPr>
          <w:rFonts w:cstheme="minorHAnsi"/>
          <w:color w:val="7030A0"/>
        </w:rPr>
        <w:t xml:space="preserve">After 2 months </w:t>
      </w:r>
      <w:r w:rsidR="00A56433" w:rsidRPr="00491DF1">
        <w:rPr>
          <w:rFonts w:cstheme="minorHAnsi"/>
          <w:color w:val="7030A0"/>
        </w:rPr>
        <w:t>of culture</w:t>
      </w:r>
      <w:r w:rsidR="00491DF1">
        <w:rPr>
          <w:rFonts w:cstheme="minorHAnsi"/>
          <w:color w:val="7030A0"/>
        </w:rPr>
        <w:t>,</w:t>
      </w:r>
      <w:r w:rsidRPr="00491DF1">
        <w:rPr>
          <w:rFonts w:cstheme="minorHAnsi"/>
          <w:color w:val="7030A0"/>
        </w:rPr>
        <w:t xml:space="preserve"> uproot the potato plants</w:t>
      </w:r>
      <w:r w:rsidR="006223BA" w:rsidRPr="00491DF1">
        <w:rPr>
          <w:rFonts w:cstheme="minorHAnsi"/>
          <w:b/>
          <w:bCs/>
          <w:color w:val="7030A0"/>
        </w:rPr>
        <w:t xml:space="preserve"> </w:t>
      </w:r>
      <w:r w:rsidRPr="00491DF1">
        <w:rPr>
          <w:rFonts w:cstheme="minorHAnsi"/>
          <w:color w:val="7030A0"/>
        </w:rPr>
        <w:t xml:space="preserve">and separate the shoots and roots for weighing </w:t>
      </w:r>
      <w:r w:rsidRPr="00491DF1">
        <w:rPr>
          <w:rFonts w:cstheme="minorHAnsi"/>
          <w:b/>
          <w:bCs/>
          <w:color w:val="7030A0"/>
        </w:rPr>
        <w:t>[</w:t>
      </w:r>
      <w:r w:rsidR="006223BA" w:rsidRPr="00491DF1">
        <w:rPr>
          <w:rFonts w:cstheme="minorHAnsi"/>
          <w:b/>
          <w:bCs/>
          <w:color w:val="7030A0"/>
        </w:rPr>
        <w:t>2</w:t>
      </w:r>
      <w:r w:rsidRPr="00491DF1">
        <w:rPr>
          <w:rFonts w:cstheme="minorHAnsi"/>
          <w:b/>
          <w:bCs/>
          <w:color w:val="7030A0"/>
        </w:rPr>
        <w:t>].</w:t>
      </w:r>
    </w:p>
    <w:p w14:paraId="34AFB28D" w14:textId="7E5A8D28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labeled RLN pots without water. </w:t>
      </w:r>
    </w:p>
    <w:p w14:paraId="12AD6AEC" w14:textId="5F5F2356" w:rsidR="00255BAC" w:rsidRPr="006223BA" w:rsidRDefault="00255BAC" w:rsidP="006223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255BAC">
        <w:rPr>
          <w:rFonts w:cstheme="minorHAnsi"/>
        </w:rPr>
        <w:t xml:space="preserve">uprooting a potato </w:t>
      </w:r>
      <w:r w:rsidR="006223BA" w:rsidRPr="00255BAC">
        <w:rPr>
          <w:rFonts w:cstheme="minorHAnsi"/>
        </w:rPr>
        <w:t>plant</w:t>
      </w:r>
      <w:r w:rsidR="006223BA">
        <w:rPr>
          <w:rFonts w:cstheme="minorHAnsi"/>
        </w:rPr>
        <w:t xml:space="preserve"> and </w:t>
      </w:r>
      <w:r w:rsidRPr="006223BA">
        <w:rPr>
          <w:rFonts w:cstheme="minorHAnsi"/>
        </w:rPr>
        <w:t>weighing the shoots and roots separately.</w:t>
      </w:r>
      <w:r w:rsidR="006D7F8A">
        <w:rPr>
          <w:rFonts w:cstheme="minorHAnsi"/>
        </w:rPr>
        <w:br/>
      </w:r>
    </w:p>
    <w:p w14:paraId="691326E7" w14:textId="3F34E7A6" w:rsidR="00255BAC" w:rsidRPr="00255BAC" w:rsidRDefault="00255BAC" w:rsidP="00255BA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Carefully wash the root system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Examine the roots for RLN attack sites using appropriate staining techniques </w:t>
      </w:r>
      <w:r w:rsidRPr="00491DF1">
        <w:rPr>
          <w:rFonts w:cstheme="minorHAnsi"/>
          <w:b/>
          <w:bCs/>
          <w:color w:val="7030A0"/>
        </w:rPr>
        <w:t>[2].</w:t>
      </w:r>
    </w:p>
    <w:p w14:paraId="07AF8C8B" w14:textId="6BA79D59" w:rsidR="00255BAC" w:rsidRP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55BAC">
        <w:rPr>
          <w:rFonts w:cstheme="minorHAnsi"/>
        </w:rPr>
        <w:t>Talent washing the root system under running water.</w:t>
      </w:r>
    </w:p>
    <w:p w14:paraId="55101E1A" w14:textId="607C2050" w:rsidR="00255BAC" w:rsidRDefault="00255BAC" w:rsidP="00255BA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255BAC">
        <w:rPr>
          <w:rFonts w:cstheme="minorHAnsi"/>
        </w:rPr>
        <w:t>stained roots</w:t>
      </w:r>
      <w:r>
        <w:rPr>
          <w:rFonts w:cstheme="minorHAnsi"/>
        </w:rPr>
        <w:t xml:space="preserve"> being placed </w:t>
      </w:r>
      <w:r w:rsidRPr="00255BAC">
        <w:rPr>
          <w:rFonts w:cstheme="minorHAnsi"/>
        </w:rPr>
        <w:t>under a microscope</w:t>
      </w:r>
      <w:r>
        <w:rPr>
          <w:rFonts w:cstheme="minorHAnsi"/>
        </w:rPr>
        <w:t xml:space="preserve">. </w:t>
      </w:r>
    </w:p>
    <w:p w14:paraId="343F09F1" w14:textId="77777777" w:rsidR="00491DF1" w:rsidRPr="00255BAC" w:rsidRDefault="00491DF1" w:rsidP="00491DF1">
      <w:pPr>
        <w:pStyle w:val="ListParagraph"/>
        <w:spacing w:before="120"/>
        <w:ind w:left="1627"/>
        <w:rPr>
          <w:rFonts w:cstheme="minorHAnsi"/>
        </w:rPr>
      </w:pPr>
    </w:p>
    <w:p w14:paraId="7C88FEA8" w14:textId="00AD40FB" w:rsidR="000F326F" w:rsidRDefault="00CF3AF4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4463">
        <w:rPr>
          <w:rFonts w:cstheme="minorHAnsi"/>
          <w:b/>
          <w:bCs/>
        </w:rPr>
        <w:t xml:space="preserve">Establishment </w:t>
      </w:r>
      <w:r>
        <w:rPr>
          <w:rFonts w:cstheme="minorHAnsi"/>
          <w:b/>
          <w:bCs/>
        </w:rPr>
        <w:t>o</w:t>
      </w:r>
      <w:r w:rsidRPr="00D44463">
        <w:rPr>
          <w:rFonts w:cstheme="minorHAnsi"/>
          <w:b/>
          <w:bCs/>
        </w:rPr>
        <w:t xml:space="preserve">f </w:t>
      </w:r>
      <w:r w:rsidRPr="00491DF1">
        <w:rPr>
          <w:rFonts w:cstheme="minorHAnsi"/>
          <w:b/>
          <w:bCs/>
        </w:rPr>
        <w:t>In Vitro</w:t>
      </w:r>
      <w:r w:rsidRPr="00D44463">
        <w:rPr>
          <w:rFonts w:cstheme="minorHAnsi"/>
          <w:b/>
          <w:bCs/>
        </w:rPr>
        <w:t xml:space="preserve"> Co-Cultures </w:t>
      </w:r>
      <w:r>
        <w:rPr>
          <w:rFonts w:cstheme="minorHAnsi"/>
          <w:b/>
          <w:bCs/>
        </w:rPr>
        <w:t>o</w:t>
      </w:r>
      <w:r w:rsidRPr="00D44463">
        <w:rPr>
          <w:rFonts w:cstheme="minorHAnsi"/>
          <w:b/>
          <w:bCs/>
        </w:rPr>
        <w:t xml:space="preserve">f Potato Transgenic Roots </w:t>
      </w:r>
      <w:r>
        <w:rPr>
          <w:rFonts w:cstheme="minorHAnsi"/>
          <w:b/>
          <w:bCs/>
        </w:rPr>
        <w:t>for Infection with</w:t>
      </w:r>
      <w:r w:rsidRPr="00D44463">
        <w:rPr>
          <w:rFonts w:cstheme="minorHAnsi"/>
          <w:b/>
          <w:bCs/>
        </w:rPr>
        <w:t xml:space="preserve"> Plant Parasitic Nematodes</w:t>
      </w:r>
    </w:p>
    <w:p w14:paraId="2E9E5DCE" w14:textId="7CDFE8BC" w:rsidR="000F326F" w:rsidRPr="00EB5D87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  <w:lang w:val="pt-PT"/>
        </w:rPr>
      </w:pPr>
      <w:r w:rsidRPr="00EB5D87">
        <w:rPr>
          <w:rFonts w:cstheme="minorHAnsi"/>
          <w:b/>
          <w:bCs/>
          <w:lang w:val="pt-PT"/>
        </w:rPr>
        <w:t xml:space="preserve">Demonstrator: </w:t>
      </w:r>
      <w:r w:rsidR="00E5519C" w:rsidRPr="00EB5D87">
        <w:rPr>
          <w:rFonts w:cstheme="minorHAnsi"/>
          <w:lang w:val="pt-PT"/>
        </w:rPr>
        <w:t>Jorge M. S. Faria</w:t>
      </w:r>
      <w:r w:rsidRPr="00EB5D87">
        <w:rPr>
          <w:rFonts w:cstheme="minorHAnsi"/>
          <w:lang w:val="pt-PT"/>
        </w:rPr>
        <w:t xml:space="preserve"> </w:t>
      </w:r>
    </w:p>
    <w:p w14:paraId="0C817B89" w14:textId="77777777" w:rsidR="000F326F" w:rsidRPr="00EB5D87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PT"/>
        </w:rPr>
      </w:pPr>
    </w:p>
    <w:p w14:paraId="630098F6" w14:textId="7C1B6214" w:rsidR="00CF3AF4" w:rsidRPr="001C239F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Place washed </w:t>
      </w:r>
      <w:r w:rsidR="00EE1B0D" w:rsidRPr="00491DF1">
        <w:rPr>
          <w:rFonts w:cstheme="minorHAnsi"/>
          <w:color w:val="7030A0"/>
        </w:rPr>
        <w:t xml:space="preserve">and sterilized </w:t>
      </w:r>
      <w:r w:rsidRPr="00491DF1">
        <w:rPr>
          <w:rFonts w:cstheme="minorHAnsi"/>
          <w:color w:val="7030A0"/>
        </w:rPr>
        <w:t xml:space="preserve">potato tubers in a container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Cover the </w:t>
      </w:r>
      <w:r w:rsidR="000C492A" w:rsidRPr="00491DF1">
        <w:rPr>
          <w:rFonts w:cstheme="minorHAnsi"/>
          <w:color w:val="7030A0"/>
        </w:rPr>
        <w:t xml:space="preserve">tubers </w:t>
      </w:r>
      <w:r w:rsidRPr="00491DF1">
        <w:rPr>
          <w:rFonts w:cstheme="minorHAnsi"/>
          <w:color w:val="7030A0"/>
        </w:rPr>
        <w:t xml:space="preserve">with a </w:t>
      </w:r>
      <w:r w:rsidR="00624E44" w:rsidRPr="00491DF1">
        <w:rPr>
          <w:rFonts w:cstheme="minorHAnsi"/>
          <w:color w:val="7030A0"/>
        </w:rPr>
        <w:t xml:space="preserve">25 % </w:t>
      </w:r>
      <w:r w:rsidRPr="00491DF1">
        <w:rPr>
          <w:rFonts w:cstheme="minorHAnsi"/>
          <w:color w:val="7030A0"/>
        </w:rPr>
        <w:t>commercial bleach solution</w:t>
      </w:r>
      <w:r w:rsidR="00E26540" w:rsidRPr="00491DF1">
        <w:rPr>
          <w:rFonts w:cstheme="minorHAnsi"/>
          <w:color w:val="7030A0"/>
        </w:rPr>
        <w:t xml:space="preserve">, </w:t>
      </w:r>
      <w:r w:rsidRPr="00491DF1">
        <w:rPr>
          <w:rFonts w:cstheme="minorHAnsi"/>
          <w:color w:val="7030A0"/>
        </w:rPr>
        <w:t xml:space="preserve">close </w:t>
      </w:r>
      <w:r w:rsidR="000C492A" w:rsidRPr="00491DF1">
        <w:rPr>
          <w:rFonts w:cstheme="minorHAnsi"/>
          <w:color w:val="7030A0"/>
        </w:rPr>
        <w:t>the container</w:t>
      </w:r>
      <w:r w:rsidR="00E26540" w:rsidRPr="00491DF1">
        <w:rPr>
          <w:rFonts w:cstheme="minorHAnsi"/>
          <w:color w:val="7030A0"/>
        </w:rPr>
        <w:t xml:space="preserve"> and mix for 15 minutes</w:t>
      </w:r>
      <w:r w:rsidR="000C492A" w:rsidRPr="00491DF1">
        <w:rPr>
          <w:rFonts w:cstheme="minorHAnsi"/>
          <w:color w:val="7030A0"/>
        </w:rPr>
        <w:t xml:space="preserve"> </w:t>
      </w:r>
      <w:r w:rsidRPr="00491DF1">
        <w:rPr>
          <w:rFonts w:cstheme="minorHAnsi"/>
          <w:b/>
          <w:bCs/>
          <w:color w:val="7030A0"/>
        </w:rPr>
        <w:t xml:space="preserve">[2]. </w:t>
      </w:r>
      <w:r w:rsidR="00E26540" w:rsidRPr="00491DF1">
        <w:rPr>
          <w:rFonts w:cstheme="minorHAnsi"/>
          <w:color w:val="7030A0"/>
        </w:rPr>
        <w:t>Once the bleach is disposed</w:t>
      </w:r>
      <w:r w:rsidR="00E26540" w:rsidRPr="00491DF1">
        <w:rPr>
          <w:rFonts w:cstheme="minorHAnsi"/>
          <w:b/>
          <w:bCs/>
          <w:color w:val="7030A0"/>
        </w:rPr>
        <w:t xml:space="preserve">, </w:t>
      </w:r>
      <w:r w:rsidR="00E26540" w:rsidRPr="00491DF1">
        <w:rPr>
          <w:rFonts w:cstheme="minorHAnsi"/>
          <w:color w:val="7030A0"/>
        </w:rPr>
        <w:t xml:space="preserve">rinse the tubers three times with sterilized tap water </w:t>
      </w:r>
      <w:r w:rsidR="00E26540" w:rsidRPr="00491DF1">
        <w:rPr>
          <w:rFonts w:cstheme="minorHAnsi"/>
          <w:b/>
          <w:bCs/>
          <w:color w:val="7030A0"/>
        </w:rPr>
        <w:t>[3].</w:t>
      </w:r>
    </w:p>
    <w:p w14:paraId="28F91220" w14:textId="3C0994F4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>Talent placing tubers in a container</w:t>
      </w:r>
      <w:r>
        <w:rPr>
          <w:rFonts w:cstheme="minorHAnsi"/>
        </w:rPr>
        <w:t xml:space="preserve">. </w:t>
      </w:r>
    </w:p>
    <w:p w14:paraId="079A3F8A" w14:textId="4F3D85D7" w:rsidR="00CF3AF4" w:rsidRPr="00E26540" w:rsidRDefault="00CF3AF4" w:rsidP="00E2654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container being filled with commercial bleach solution</w:t>
      </w:r>
      <w:r w:rsidR="00E26540">
        <w:rPr>
          <w:rFonts w:cstheme="minorHAnsi"/>
        </w:rPr>
        <w:t xml:space="preserve">, </w:t>
      </w:r>
      <w:r>
        <w:rPr>
          <w:rFonts w:cstheme="minorHAnsi"/>
        </w:rPr>
        <w:t>closed</w:t>
      </w:r>
      <w:r w:rsidR="00E26540">
        <w:rPr>
          <w:rFonts w:cstheme="minorHAnsi"/>
        </w:rPr>
        <w:t xml:space="preserve"> and mixed</w:t>
      </w:r>
      <w:r>
        <w:rPr>
          <w:rFonts w:cstheme="minorHAnsi"/>
        </w:rPr>
        <w:t xml:space="preserve">. </w:t>
      </w:r>
    </w:p>
    <w:p w14:paraId="43844E33" w14:textId="5DB58E23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removing the bleach solution and adding sterilized tap water to the tubers. </w:t>
      </w:r>
    </w:p>
    <w:p w14:paraId="45B8D5CA" w14:textId="77777777" w:rsidR="00CF3AF4" w:rsidRPr="00D44463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5EEE895D" w14:textId="604FE57C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Next, in a flow hood, immerse the tubers in 80% ethanol solution </w:t>
      </w:r>
      <w:r w:rsidR="00A7271D" w:rsidRPr="00491DF1">
        <w:rPr>
          <w:rFonts w:cstheme="minorHAnsi"/>
          <w:color w:val="7030A0"/>
        </w:rPr>
        <w:t xml:space="preserve">for 15 minutes with vigorous agitation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Pr="00491DF1">
        <w:rPr>
          <w:rFonts w:cstheme="minorHAnsi"/>
          <w:color w:val="7030A0"/>
        </w:rPr>
        <w:t>After pipetting out the ethanol,</w:t>
      </w:r>
      <w:r w:rsidRPr="00491DF1">
        <w:rPr>
          <w:rFonts w:cstheme="minorHAnsi"/>
          <w:b/>
          <w:bCs/>
          <w:color w:val="7030A0"/>
        </w:rPr>
        <w:t xml:space="preserve"> </w:t>
      </w:r>
      <w:r w:rsidRPr="00491DF1">
        <w:rPr>
          <w:rFonts w:cstheme="minorHAnsi"/>
          <w:color w:val="7030A0"/>
        </w:rPr>
        <w:t xml:space="preserve">rinse three times with sterilized tap water </w:t>
      </w:r>
      <w:r w:rsidRPr="00491DF1">
        <w:rPr>
          <w:rFonts w:cstheme="minorHAnsi"/>
          <w:b/>
          <w:bCs/>
          <w:color w:val="7030A0"/>
        </w:rPr>
        <w:t>[2].</w:t>
      </w:r>
    </w:p>
    <w:p w14:paraId="00188C9B" w14:textId="5D2222D9" w:rsidR="00CF3AF4" w:rsidRPr="00BD7C84" w:rsidRDefault="00A7271D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CF3AF4" w:rsidRPr="00D44463">
        <w:rPr>
          <w:rFonts w:cstheme="minorHAnsi"/>
        </w:rPr>
        <w:t xml:space="preserve"> tubers in ethanol under the flow hood</w:t>
      </w:r>
      <w:r>
        <w:rPr>
          <w:rFonts w:cstheme="minorHAnsi"/>
        </w:rPr>
        <w:t xml:space="preserve"> vigorously shaking</w:t>
      </w:r>
      <w:r w:rsidR="00CF3AF4" w:rsidRPr="00D44463">
        <w:rPr>
          <w:rFonts w:cstheme="minorHAnsi"/>
        </w:rPr>
        <w:t>.</w:t>
      </w:r>
      <w:r w:rsidR="00CF3AF4">
        <w:rPr>
          <w:rFonts w:cstheme="minorHAnsi"/>
        </w:rPr>
        <w:t xml:space="preserve"> </w:t>
      </w:r>
    </w:p>
    <w:p w14:paraId="48D6C54A" w14:textId="7777777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water to the tubers, after removing the tubers. </w:t>
      </w:r>
      <w:r>
        <w:rPr>
          <w:rFonts w:cstheme="minorHAnsi"/>
        </w:rPr>
        <w:br/>
      </w:r>
    </w:p>
    <w:p w14:paraId="725B7D73" w14:textId="77777777" w:rsidR="00CF3AF4" w:rsidRPr="00BD7C84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With a sterile scalpel, remove the peripheral portions of the tubers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Section the inner central piece into 0.5-centimeter-thick segments </w:t>
      </w:r>
      <w:r w:rsidRPr="00491DF1">
        <w:rPr>
          <w:rFonts w:cstheme="minorHAnsi"/>
          <w:b/>
          <w:bCs/>
          <w:color w:val="7030A0"/>
        </w:rPr>
        <w:t>[2].</w:t>
      </w:r>
      <w:r w:rsidRPr="00D44463">
        <w:rPr>
          <w:rFonts w:cstheme="minorHAnsi"/>
        </w:rPr>
        <w:t xml:space="preserve"> </w:t>
      </w:r>
    </w:p>
    <w:p w14:paraId="3AE89CE3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 xml:space="preserve">Talent </w:t>
      </w:r>
      <w:r>
        <w:rPr>
          <w:rFonts w:cstheme="minorHAnsi"/>
        </w:rPr>
        <w:t>removing the peripheral portions of the tubers.</w:t>
      </w:r>
    </w:p>
    <w:p w14:paraId="08D790E7" w14:textId="7777777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Pr="00D44463">
        <w:rPr>
          <w:rFonts w:cstheme="minorHAnsi"/>
        </w:rPr>
        <w:t>cutting tuber sections with a sterile scalpel.</w:t>
      </w:r>
    </w:p>
    <w:p w14:paraId="50DE98A0" w14:textId="77777777" w:rsidR="00CF3AF4" w:rsidRPr="00D44463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06922080" w14:textId="1731FFE9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To inoculate the sections, first mix 1 milliliter of </w:t>
      </w:r>
      <w:r w:rsidRPr="00491DF1">
        <w:rPr>
          <w:rFonts w:cstheme="minorHAnsi"/>
          <w:i/>
          <w:iCs/>
          <w:color w:val="7030A0"/>
        </w:rPr>
        <w:t xml:space="preserve">Rhizobium </w:t>
      </w:r>
      <w:proofErr w:type="spellStart"/>
      <w:r w:rsidRPr="00491DF1">
        <w:rPr>
          <w:rFonts w:cstheme="minorHAnsi"/>
          <w:i/>
          <w:iCs/>
          <w:color w:val="7030A0"/>
        </w:rPr>
        <w:t>rhizogenes</w:t>
      </w:r>
      <w:proofErr w:type="spellEnd"/>
      <w:r w:rsidRPr="00491DF1">
        <w:rPr>
          <w:rFonts w:cstheme="minorHAnsi"/>
          <w:color w:val="7030A0"/>
        </w:rPr>
        <w:t xml:space="preserve"> suspension with 9 milliliters of SH </w:t>
      </w:r>
      <w:r w:rsidRPr="00065D88">
        <w:rPr>
          <w:rFonts w:cstheme="minorHAnsi"/>
          <w:i/>
          <w:iCs/>
          <w:color w:val="FF0000"/>
        </w:rPr>
        <w:t xml:space="preserve">(S-H) </w:t>
      </w:r>
      <w:r w:rsidRPr="00491DF1">
        <w:rPr>
          <w:rFonts w:cstheme="minorHAnsi"/>
          <w:color w:val="7030A0"/>
        </w:rPr>
        <w:t xml:space="preserve">medium </w:t>
      </w:r>
      <w:r w:rsidRPr="00491DF1">
        <w:rPr>
          <w:rFonts w:cstheme="minorHAnsi"/>
          <w:b/>
          <w:bCs/>
          <w:color w:val="7030A0"/>
        </w:rPr>
        <w:t xml:space="preserve">[1-TXT]. </w:t>
      </w:r>
      <w:r w:rsidRPr="00491DF1">
        <w:rPr>
          <w:rFonts w:cstheme="minorHAnsi"/>
          <w:color w:val="7030A0"/>
        </w:rPr>
        <w:t xml:space="preserve">Dip the tip of a sterile scalpel into the diluted suspension and wound the surface of the potato segments five times </w:t>
      </w:r>
      <w:r w:rsidRPr="00491DF1">
        <w:rPr>
          <w:rFonts w:cstheme="minorHAnsi"/>
          <w:b/>
          <w:bCs/>
          <w:color w:val="7030A0"/>
        </w:rPr>
        <w:t>[</w:t>
      </w:r>
      <w:r w:rsidR="002D4CA5" w:rsidRPr="00491DF1">
        <w:rPr>
          <w:rFonts w:cstheme="minorHAnsi"/>
          <w:b/>
          <w:bCs/>
          <w:color w:val="7030A0"/>
        </w:rPr>
        <w:t>2</w:t>
      </w:r>
      <w:r w:rsidRPr="00491DF1">
        <w:rPr>
          <w:rFonts w:cstheme="minorHAnsi"/>
          <w:b/>
          <w:bCs/>
          <w:color w:val="7030A0"/>
        </w:rPr>
        <w:t>]</w:t>
      </w:r>
      <w:r w:rsidRPr="00491DF1">
        <w:rPr>
          <w:rFonts w:cstheme="minorHAnsi"/>
          <w:color w:val="7030A0"/>
        </w:rPr>
        <w:t>.</w:t>
      </w:r>
    </w:p>
    <w:p w14:paraId="2EF570F8" w14:textId="1CC6D19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 xml:space="preserve">Talent </w:t>
      </w:r>
      <w:r>
        <w:rPr>
          <w:rFonts w:cstheme="minorHAnsi"/>
        </w:rPr>
        <w:t>adds 1 mL bacterial suspension to a tube with 9 mL SH medium</w:t>
      </w:r>
      <w:r w:rsidRPr="00D44463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</w:t>
      </w:r>
      <w:r w:rsidRPr="00065D88">
        <w:rPr>
          <w:rFonts w:cstheme="minorHAnsi"/>
          <w:b/>
          <w:bCs/>
        </w:rPr>
        <w:t>Schenk and Hildebrandt</w:t>
      </w:r>
      <w:r w:rsidRPr="00D44463">
        <w:rPr>
          <w:rFonts w:cstheme="minorHAnsi"/>
        </w:rPr>
        <w:t xml:space="preserve"> </w:t>
      </w:r>
      <w:r w:rsidRPr="00065D88">
        <w:rPr>
          <w:rFonts w:cstheme="minorHAnsi"/>
          <w:b/>
          <w:bCs/>
        </w:rPr>
        <w:t>(</w:t>
      </w:r>
      <w:r>
        <w:rPr>
          <w:rFonts w:cstheme="minorHAnsi"/>
          <w:b/>
          <w:bCs/>
        </w:rPr>
        <w:t xml:space="preserve">SH) </w:t>
      </w:r>
      <w:r w:rsidR="00C578D5">
        <w:rPr>
          <w:rFonts w:cstheme="minorHAnsi"/>
          <w:b/>
          <w:bCs/>
        </w:rPr>
        <w:t>m</w:t>
      </w:r>
      <w:r>
        <w:rPr>
          <w:rFonts w:cstheme="minorHAnsi"/>
          <w:b/>
          <w:bCs/>
        </w:rPr>
        <w:t xml:space="preserve">edium with </w:t>
      </w:r>
      <w:r w:rsidRPr="00BD7C84">
        <w:rPr>
          <w:rFonts w:cstheme="minorHAnsi"/>
          <w:b/>
          <w:bCs/>
        </w:rPr>
        <w:t>30 g/L sucrose</w:t>
      </w:r>
      <w:r>
        <w:rPr>
          <w:rFonts w:cstheme="minorHAnsi"/>
          <w:b/>
          <w:bCs/>
        </w:rPr>
        <w:t xml:space="preserve">, </w:t>
      </w:r>
      <w:r w:rsidRPr="00BD7C84">
        <w:rPr>
          <w:rFonts w:cstheme="minorHAnsi"/>
          <w:b/>
          <w:bCs/>
        </w:rPr>
        <w:t>pH</w:t>
      </w:r>
      <w:r w:rsidR="00EB5D87">
        <w:rPr>
          <w:rFonts w:cstheme="minorHAnsi"/>
          <w:b/>
          <w:bCs/>
        </w:rPr>
        <w:t xml:space="preserve">: </w:t>
      </w:r>
      <w:r w:rsidRPr="00BD7C84">
        <w:rPr>
          <w:rFonts w:cstheme="minorHAnsi"/>
          <w:b/>
          <w:bCs/>
        </w:rPr>
        <w:t>5.6</w:t>
      </w:r>
    </w:p>
    <w:p w14:paraId="18FBA2DA" w14:textId="525A0D30" w:rsidR="00CF3AF4" w:rsidRPr="00D82764" w:rsidRDefault="00A7271D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dipping the tip in bacterial suspension and then poking it in the potato segment</w:t>
      </w:r>
      <w:r w:rsidR="00622B46">
        <w:rPr>
          <w:rFonts w:cstheme="minorHAnsi"/>
        </w:rPr>
        <w:t xml:space="preserve">. </w:t>
      </w:r>
      <w:r w:rsidR="00CF3AF4" w:rsidRPr="00D82764">
        <w:rPr>
          <w:rFonts w:cstheme="minorHAnsi"/>
          <w:b/>
          <w:bCs/>
        </w:rPr>
        <w:br/>
      </w:r>
    </w:p>
    <w:p w14:paraId="08A346FC" w14:textId="31C12530" w:rsidR="00CF3AF4" w:rsidRPr="00D44463" w:rsidRDefault="0050515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Once the segments are </w:t>
      </w:r>
      <w:r w:rsidR="00E26540" w:rsidRPr="00491DF1">
        <w:rPr>
          <w:rFonts w:cstheme="minorHAnsi"/>
          <w:color w:val="7030A0"/>
        </w:rPr>
        <w:t>dried, place</w:t>
      </w:r>
      <w:r w:rsidR="00CF3AF4" w:rsidRPr="00491DF1">
        <w:rPr>
          <w:rFonts w:cstheme="minorHAnsi"/>
          <w:color w:val="7030A0"/>
        </w:rPr>
        <w:t xml:space="preserve"> them on semi-solid SH medium </w:t>
      </w:r>
      <w:r w:rsidRPr="00491DF1">
        <w:rPr>
          <w:rFonts w:cstheme="minorHAnsi"/>
          <w:b/>
          <w:bCs/>
          <w:color w:val="7030A0"/>
        </w:rPr>
        <w:t>[1]</w:t>
      </w:r>
      <w:r w:rsidRPr="00491DF1">
        <w:rPr>
          <w:rFonts w:cstheme="minorHAnsi"/>
          <w:color w:val="7030A0"/>
        </w:rPr>
        <w:t xml:space="preserve"> </w:t>
      </w:r>
      <w:r w:rsidR="00CF3AF4" w:rsidRPr="00491DF1">
        <w:rPr>
          <w:rFonts w:cstheme="minorHAnsi"/>
          <w:color w:val="7030A0"/>
        </w:rPr>
        <w:t xml:space="preserve">and </w:t>
      </w:r>
      <w:r w:rsidR="00E26540" w:rsidRPr="00491DF1">
        <w:rPr>
          <w:rFonts w:cstheme="minorHAnsi"/>
          <w:color w:val="7030A0"/>
        </w:rPr>
        <w:t>incubate at</w:t>
      </w:r>
      <w:r w:rsidRPr="00491DF1">
        <w:rPr>
          <w:rFonts w:cstheme="minorHAnsi"/>
          <w:color w:val="7030A0"/>
        </w:rPr>
        <w:t xml:space="preserve"> 25 degrees Celsius for 3 days in the dark</w:t>
      </w:r>
      <w:r w:rsidR="00CF3AF4" w:rsidRPr="00491DF1">
        <w:rPr>
          <w:rFonts w:cstheme="minorHAnsi"/>
          <w:color w:val="7030A0"/>
        </w:rPr>
        <w:t xml:space="preserve"> to facilitate plasmid transfection </w:t>
      </w:r>
      <w:r w:rsidR="00CF3AF4" w:rsidRPr="00491DF1">
        <w:rPr>
          <w:rFonts w:cstheme="minorHAnsi"/>
          <w:b/>
          <w:bCs/>
          <w:color w:val="7030A0"/>
        </w:rPr>
        <w:t>[2].</w:t>
      </w:r>
      <w:r w:rsidR="00CF3AF4">
        <w:rPr>
          <w:rFonts w:cstheme="minorHAnsi"/>
          <w:b/>
          <w:bCs/>
        </w:rPr>
        <w:t xml:space="preserve"> </w:t>
      </w:r>
    </w:p>
    <w:p w14:paraId="11F98B9B" w14:textId="77777777" w:rsidR="0050515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>Talent placing tuber segments on SH medium plates.</w:t>
      </w:r>
      <w:r>
        <w:rPr>
          <w:rFonts w:cstheme="minorHAnsi"/>
        </w:rPr>
        <w:t xml:space="preserve"> </w:t>
      </w:r>
    </w:p>
    <w:p w14:paraId="09B0090A" w14:textId="59BC68CB" w:rsidR="00CF3AF4" w:rsidRPr="00D44463" w:rsidRDefault="0050515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plate in the incubator</w:t>
      </w:r>
      <w:r w:rsidR="00E26540">
        <w:rPr>
          <w:rFonts w:cstheme="minorHAnsi"/>
        </w:rPr>
        <w:t>.</w:t>
      </w:r>
      <w:r w:rsidR="00CF3AF4">
        <w:rPr>
          <w:rFonts w:cstheme="minorHAnsi"/>
          <w:b/>
          <w:bCs/>
        </w:rPr>
        <w:br/>
      </w:r>
    </w:p>
    <w:p w14:paraId="41578DB0" w14:textId="5A9C808B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A</w:t>
      </w:r>
      <w:r w:rsidR="00505154" w:rsidRPr="00491DF1">
        <w:rPr>
          <w:rFonts w:cstheme="minorHAnsi"/>
          <w:color w:val="7030A0"/>
        </w:rPr>
        <w:t xml:space="preserve">t the end of the third </w:t>
      </w:r>
      <w:r w:rsidRPr="00491DF1">
        <w:rPr>
          <w:rFonts w:cstheme="minorHAnsi"/>
          <w:color w:val="7030A0"/>
        </w:rPr>
        <w:t xml:space="preserve">day, transfer the infected segments to plates containing semi-solid SH medium supplemented </w:t>
      </w:r>
      <w:r w:rsidR="00505154" w:rsidRPr="00491DF1">
        <w:rPr>
          <w:rFonts w:cstheme="minorHAnsi"/>
          <w:color w:val="7030A0"/>
        </w:rPr>
        <w:t xml:space="preserve">with </w:t>
      </w:r>
      <w:r w:rsidRPr="00491DF1">
        <w:rPr>
          <w:rFonts w:cstheme="minorHAnsi"/>
          <w:color w:val="7030A0"/>
        </w:rPr>
        <w:t xml:space="preserve">antibiotics </w:t>
      </w:r>
      <w:r w:rsidRPr="00491DF1">
        <w:rPr>
          <w:rFonts w:cstheme="minorHAnsi"/>
          <w:b/>
          <w:bCs/>
          <w:color w:val="7030A0"/>
        </w:rPr>
        <w:t>[1-TXT].</w:t>
      </w:r>
      <w:r w:rsidRPr="00D44463">
        <w:rPr>
          <w:rFonts w:cstheme="minorHAnsi"/>
        </w:rPr>
        <w:t xml:space="preserve"> </w:t>
      </w:r>
    </w:p>
    <w:p w14:paraId="56E37699" w14:textId="126359C3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>Talent transferring</w:t>
      </w:r>
      <w:r>
        <w:rPr>
          <w:rFonts w:cstheme="minorHAnsi"/>
        </w:rPr>
        <w:t xml:space="preserve"> infected</w:t>
      </w:r>
      <w:r w:rsidRPr="00D44463">
        <w:rPr>
          <w:rFonts w:cstheme="minorHAnsi"/>
        </w:rPr>
        <w:t xml:space="preserve"> tuber segments to antibiotic-supplemented SH medium.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</w:t>
      </w:r>
      <w:r w:rsidRPr="00065D88">
        <w:rPr>
          <w:rFonts w:cstheme="minorHAnsi"/>
          <w:b/>
          <w:bCs/>
        </w:rPr>
        <w:t>Renew medium weekly for 3 months</w:t>
      </w:r>
      <w:r>
        <w:rPr>
          <w:rFonts w:cstheme="minorHAnsi"/>
          <w:b/>
          <w:bCs/>
        </w:rPr>
        <w:t xml:space="preserve">; Antibiotics: Cefotaxime and Carbenicillin (150 </w:t>
      </w:r>
      <w:proofErr w:type="gramStart"/>
      <w:r w:rsidR="000047A9">
        <w:rPr>
          <w:rFonts w:cstheme="minorHAnsi"/>
          <w:b/>
          <w:bCs/>
        </w:rPr>
        <w:t>µ</w:t>
      </w:r>
      <w:r>
        <w:rPr>
          <w:rFonts w:cstheme="minorHAnsi"/>
          <w:b/>
          <w:bCs/>
        </w:rPr>
        <w:t>g</w:t>
      </w:r>
      <w:proofErr w:type="gramEnd"/>
      <w:r>
        <w:rPr>
          <w:rFonts w:cstheme="minorHAnsi"/>
          <w:b/>
          <w:bCs/>
        </w:rPr>
        <w:t>/mL)</w:t>
      </w:r>
    </w:p>
    <w:p w14:paraId="6F49A75E" w14:textId="77777777" w:rsidR="00CF3AF4" w:rsidRPr="00D44463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77A6AE8A" w14:textId="72A3B43F" w:rsidR="00CF3AF4" w:rsidRPr="00065D88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After 3 months, use sterile tweezers to gather a 1-gram cluster of transgenic roots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Pr="00491DF1">
        <w:rPr>
          <w:rFonts w:cstheme="minorHAnsi"/>
          <w:color w:val="7030A0"/>
        </w:rPr>
        <w:t xml:space="preserve">Transfer the roots to the center of plate with fresh, semi-solid, antibiotic-free SH medium </w:t>
      </w:r>
      <w:r w:rsidRPr="00491DF1">
        <w:rPr>
          <w:rFonts w:cstheme="minorHAnsi"/>
          <w:b/>
          <w:bCs/>
          <w:color w:val="7030A0"/>
        </w:rPr>
        <w:t>[2-TXT].</w:t>
      </w:r>
    </w:p>
    <w:p w14:paraId="5082EBD4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transgenic root clusters being pulled with sterile tweezers.</w:t>
      </w:r>
    </w:p>
    <w:p w14:paraId="31293B5A" w14:textId="31395F2A" w:rsidR="000F326F" w:rsidRPr="00B07A3B" w:rsidRDefault="00CF3AF4" w:rsidP="00CF3AF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44463">
        <w:rPr>
          <w:rFonts w:cstheme="minorHAnsi"/>
        </w:rPr>
        <w:t xml:space="preserve">Talent transferring transgenic root clumps </w:t>
      </w:r>
      <w:r>
        <w:rPr>
          <w:rFonts w:cstheme="minorHAnsi"/>
        </w:rPr>
        <w:t>to the center of plate with</w:t>
      </w:r>
      <w:r w:rsidRPr="00065D88">
        <w:rPr>
          <w:rFonts w:cstheme="minorHAnsi"/>
        </w:rPr>
        <w:t xml:space="preserve"> fresh, semi-solid</w:t>
      </w:r>
      <w:r>
        <w:rPr>
          <w:rFonts w:cstheme="minorHAnsi"/>
        </w:rPr>
        <w:t xml:space="preserve">, antibiotic-free </w:t>
      </w:r>
      <w:r w:rsidRPr="00065D88">
        <w:rPr>
          <w:rFonts w:cstheme="minorHAnsi"/>
        </w:rPr>
        <w:t>SH medium</w:t>
      </w:r>
      <w:r w:rsidRPr="00D44463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To maintain culture stability, maintain roots under monthly sub-culture at 25 </w:t>
      </w:r>
      <w:r w:rsidRPr="00065D88">
        <w:rPr>
          <w:rFonts w:cstheme="minorHAnsi"/>
          <w:b/>
          <w:bCs/>
        </w:rPr>
        <w:t>°C</w:t>
      </w:r>
      <w:r>
        <w:rPr>
          <w:rFonts w:cstheme="minorHAnsi"/>
          <w:b/>
          <w:bCs/>
        </w:rPr>
        <w:t xml:space="preserve"> for 1 year</w:t>
      </w:r>
      <w:r w:rsidR="002D4CA5">
        <w:rPr>
          <w:rFonts w:cstheme="minorHAnsi"/>
          <w:b/>
          <w:bCs/>
        </w:rPr>
        <w:br/>
      </w:r>
    </w:p>
    <w:p w14:paraId="2C992CFF" w14:textId="55E152CA" w:rsidR="00CF3AF4" w:rsidRPr="00D44463" w:rsidRDefault="00CF3AF4" w:rsidP="00CF3AF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Infection of </w:t>
      </w:r>
      <w:r w:rsidRPr="00D44463">
        <w:rPr>
          <w:rFonts w:cstheme="minorHAnsi"/>
          <w:b/>
          <w:bCs/>
        </w:rPr>
        <w:t>Potato Transgenic Roots with Plant Parasitic Nematodes</w:t>
      </w:r>
      <w:r>
        <w:rPr>
          <w:rFonts w:cstheme="minorHAnsi"/>
          <w:b/>
          <w:bCs/>
        </w:rPr>
        <w:t xml:space="preserve"> for Assessment of Structural Changes</w:t>
      </w:r>
    </w:p>
    <w:p w14:paraId="0B5FF4CD" w14:textId="764BBF9A" w:rsidR="00CF3AF4" w:rsidRPr="006566E4" w:rsidRDefault="00CF3AF4" w:rsidP="00CF3AF4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pt-PT"/>
        </w:rPr>
      </w:pPr>
      <w:r w:rsidRPr="006566E4">
        <w:rPr>
          <w:rFonts w:cstheme="minorHAnsi"/>
          <w:b/>
          <w:bCs/>
          <w:lang w:val="pt-PT"/>
        </w:rPr>
        <w:t xml:space="preserve">Demonstrator: </w:t>
      </w:r>
      <w:r w:rsidR="006566E4" w:rsidRPr="006566E4">
        <w:rPr>
          <w:rFonts w:cstheme="minorHAnsi"/>
          <w:lang w:val="pt-PT"/>
        </w:rPr>
        <w:t>Jorge M. S. F</w:t>
      </w:r>
      <w:r w:rsidR="006566E4">
        <w:rPr>
          <w:rFonts w:cstheme="minorHAnsi"/>
          <w:lang w:val="pt-PT"/>
        </w:rPr>
        <w:t>aria</w:t>
      </w:r>
      <w:r w:rsidRPr="006566E4">
        <w:rPr>
          <w:rFonts w:cstheme="minorHAnsi"/>
          <w:lang w:val="pt-PT"/>
        </w:rPr>
        <w:br/>
      </w:r>
    </w:p>
    <w:p w14:paraId="0727C9FD" w14:textId="455AC8DD" w:rsidR="00CF3AF4" w:rsidRDefault="000B1F3B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To collect the nematode egg masses, obtain the root galls </w:t>
      </w:r>
      <w:r w:rsidRPr="00491DF1">
        <w:rPr>
          <w:rFonts w:cstheme="minorHAnsi"/>
          <w:b/>
          <w:bCs/>
          <w:color w:val="7030A0"/>
        </w:rPr>
        <w:t>[1]</w:t>
      </w:r>
      <w:r w:rsidR="00622B46" w:rsidRPr="00491DF1">
        <w:rPr>
          <w:rFonts w:cstheme="minorHAnsi"/>
          <w:color w:val="7030A0"/>
        </w:rPr>
        <w:t>. Use</w:t>
      </w:r>
      <w:r w:rsidRPr="00491DF1">
        <w:rPr>
          <w:rFonts w:cstheme="minorHAnsi"/>
          <w:color w:val="7030A0"/>
        </w:rPr>
        <w:t xml:space="preserve"> </w:t>
      </w:r>
      <w:r w:rsidR="002D4CA5" w:rsidRPr="00491DF1">
        <w:rPr>
          <w:rFonts w:cstheme="minorHAnsi"/>
          <w:color w:val="7030A0"/>
        </w:rPr>
        <w:t>a pair of sterile ultra-fine point tweezers</w:t>
      </w:r>
      <w:r w:rsidR="00622B46" w:rsidRPr="00491DF1">
        <w:rPr>
          <w:rFonts w:cstheme="minorHAnsi"/>
          <w:color w:val="7030A0"/>
        </w:rPr>
        <w:t xml:space="preserve"> to</w:t>
      </w:r>
      <w:r w:rsidRPr="00491DF1">
        <w:rPr>
          <w:rFonts w:cstheme="minorHAnsi"/>
          <w:color w:val="7030A0"/>
        </w:rPr>
        <w:t xml:space="preserve"> carefully extract egg masses </w:t>
      </w:r>
      <w:r w:rsidR="002D4CA5" w:rsidRPr="00491DF1">
        <w:rPr>
          <w:rFonts w:cstheme="minorHAnsi"/>
          <w:color w:val="7030A0"/>
        </w:rPr>
        <w:t xml:space="preserve">under a binocular stereomicroscope set to 20X magnification </w:t>
      </w:r>
      <w:r w:rsidR="00CF3AF4" w:rsidRPr="00491DF1">
        <w:rPr>
          <w:rFonts w:cstheme="minorHAnsi"/>
          <w:b/>
          <w:bCs/>
          <w:color w:val="7030A0"/>
        </w:rPr>
        <w:t>[</w:t>
      </w:r>
      <w:r w:rsidRPr="00491DF1">
        <w:rPr>
          <w:rFonts w:cstheme="minorHAnsi"/>
          <w:b/>
          <w:bCs/>
          <w:color w:val="7030A0"/>
        </w:rPr>
        <w:t>2</w:t>
      </w:r>
      <w:r w:rsidR="00CF3AF4" w:rsidRPr="00491DF1">
        <w:rPr>
          <w:rFonts w:cstheme="minorHAnsi"/>
          <w:b/>
          <w:bCs/>
          <w:color w:val="7030A0"/>
        </w:rPr>
        <w:t>].</w:t>
      </w:r>
      <w:r w:rsidR="00CF3AF4" w:rsidRPr="00D44463">
        <w:rPr>
          <w:rFonts w:cstheme="minorHAnsi"/>
        </w:rPr>
        <w:t xml:space="preserve"> </w:t>
      </w:r>
    </w:p>
    <w:p w14:paraId="00E48E00" w14:textId="3EAFF8F0" w:rsidR="000B1F3B" w:rsidRPr="00E26540" w:rsidRDefault="000B1F3B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placing the root gall on slide or in plate.</w:t>
      </w:r>
    </w:p>
    <w:p w14:paraId="7368ED67" w14:textId="65ADD0FC" w:rsidR="00CF3AF4" w:rsidRPr="00D44463" w:rsidRDefault="00753A5D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</w:t>
      </w:r>
      <w:r w:rsidR="00CF3AF4" w:rsidRPr="00D44463">
        <w:rPr>
          <w:rFonts w:cstheme="minorHAnsi"/>
        </w:rPr>
        <w:t xml:space="preserve">: </w:t>
      </w:r>
      <w:r w:rsidR="000D2F32" w:rsidRPr="000D2F32">
        <w:rPr>
          <w:rFonts w:cstheme="minorHAnsi"/>
        </w:rPr>
        <w:t>SCOPE_5_1_2_option</w:t>
      </w:r>
      <w:r>
        <w:rPr>
          <w:rFonts w:cstheme="minorHAnsi"/>
        </w:rPr>
        <w:t>2</w:t>
      </w:r>
      <w:r w:rsidR="000D2F32" w:rsidRPr="000D2F32">
        <w:rPr>
          <w:rFonts w:cstheme="minorHAnsi"/>
        </w:rPr>
        <w:t>.mp4</w:t>
      </w:r>
      <w:r w:rsidR="000D2F32">
        <w:rPr>
          <w:rFonts w:cstheme="minorHAnsi"/>
        </w:rPr>
        <w:tab/>
        <w:t>00:00-00:2</w:t>
      </w:r>
      <w:r>
        <w:rPr>
          <w:rFonts w:cstheme="minorHAnsi"/>
        </w:rPr>
        <w:t>0</w:t>
      </w:r>
      <w:r w:rsidR="00CF3AF4">
        <w:rPr>
          <w:rFonts w:cstheme="minorHAnsi"/>
        </w:rPr>
        <w:br/>
      </w:r>
      <w:r w:rsidR="00CF3AF4">
        <w:br/>
      </w:r>
    </w:p>
    <w:p w14:paraId="1B687F8E" w14:textId="5DC2548D" w:rsidR="00CF3AF4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Place the egg masses in a covered Petri dish containing 5 milliliters of sterile tap water and </w:t>
      </w:r>
      <w:r w:rsidR="00E213F9" w:rsidRPr="00491DF1">
        <w:rPr>
          <w:rFonts w:cstheme="minorHAnsi"/>
          <w:color w:val="7030A0"/>
        </w:rPr>
        <w:t xml:space="preserve">let them hatch for 48 hours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Pr="00491DF1">
        <w:rPr>
          <w:rFonts w:cstheme="minorHAnsi"/>
          <w:color w:val="7030A0"/>
        </w:rPr>
        <w:t xml:space="preserve">Next, in a flow hood, pipette 5 milliliters of the J2 </w:t>
      </w:r>
      <w:r w:rsidR="00E213F9" w:rsidRPr="00491DF1">
        <w:rPr>
          <w:rFonts w:cstheme="minorHAnsi"/>
          <w:color w:val="7030A0"/>
        </w:rPr>
        <w:t>suspension containing 100</w:t>
      </w:r>
      <w:r w:rsidR="00E213F9" w:rsidRPr="00491DF1">
        <w:rPr>
          <w:rFonts w:cstheme="minorHAnsi"/>
          <w:i/>
          <w:iCs/>
          <w:color w:val="7030A0"/>
        </w:rPr>
        <w:t xml:space="preserve"> </w:t>
      </w:r>
      <w:r w:rsidRPr="00491DF1">
        <w:rPr>
          <w:rFonts w:cstheme="minorHAnsi"/>
          <w:color w:val="7030A0"/>
        </w:rPr>
        <w:t>nematode</w:t>
      </w:r>
      <w:r w:rsidR="00E213F9" w:rsidRPr="00491DF1">
        <w:rPr>
          <w:rFonts w:cstheme="minorHAnsi"/>
          <w:color w:val="7030A0"/>
        </w:rPr>
        <w:t>s per milliliter</w:t>
      </w:r>
      <w:r w:rsidRPr="00491DF1">
        <w:rPr>
          <w:rFonts w:cstheme="minorHAnsi"/>
          <w:color w:val="7030A0"/>
        </w:rPr>
        <w:t xml:space="preserve"> onto a 20-micrometer mesh sieve </w:t>
      </w:r>
      <w:r w:rsidRPr="00491DF1">
        <w:rPr>
          <w:rFonts w:cstheme="minorHAnsi"/>
          <w:b/>
          <w:bCs/>
          <w:color w:val="7030A0"/>
        </w:rPr>
        <w:t>[2].</w:t>
      </w:r>
      <w:r>
        <w:rPr>
          <w:rFonts w:cstheme="minorHAnsi"/>
          <w:b/>
          <w:bCs/>
        </w:rPr>
        <w:t xml:space="preserve"> </w:t>
      </w:r>
    </w:p>
    <w:p w14:paraId="12F23D3C" w14:textId="441BD0A8" w:rsidR="00CF3AF4" w:rsidRPr="00570AB5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egg masses to a covered Petri dish with 5 mL sterile tap water. </w:t>
      </w:r>
    </w:p>
    <w:p w14:paraId="7223E7AF" w14:textId="7777777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>Talent pipetting nematode suspension onto a sieve</w:t>
      </w:r>
      <w:r>
        <w:rPr>
          <w:rFonts w:cstheme="minorHAnsi"/>
        </w:rPr>
        <w:t xml:space="preserve"> in a flow hood. </w:t>
      </w:r>
      <w:r>
        <w:rPr>
          <w:rFonts w:cstheme="minorHAnsi"/>
        </w:rPr>
        <w:br/>
      </w:r>
    </w:p>
    <w:p w14:paraId="667C09F3" w14:textId="19F64D8D" w:rsidR="00CF3AF4" w:rsidRPr="00D44463" w:rsidRDefault="00E213F9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After washing with sterile tap water,</w:t>
      </w:r>
      <w:r w:rsidR="00CF3AF4" w:rsidRPr="00491DF1">
        <w:rPr>
          <w:rFonts w:cstheme="minorHAnsi"/>
          <w:color w:val="7030A0"/>
        </w:rPr>
        <w:t xml:space="preserve"> </w:t>
      </w:r>
      <w:r w:rsidRPr="00491DF1">
        <w:rPr>
          <w:rFonts w:cstheme="minorHAnsi"/>
          <w:color w:val="7030A0"/>
        </w:rPr>
        <w:t>i</w:t>
      </w:r>
      <w:r w:rsidR="00CF3AF4" w:rsidRPr="00491DF1">
        <w:rPr>
          <w:rFonts w:cstheme="minorHAnsi"/>
          <w:color w:val="7030A0"/>
        </w:rPr>
        <w:t xml:space="preserve">mmerse the bottom half of the sieve containing J2 nematodes in a 20% hydrogen peroxide solution and mix </w:t>
      </w:r>
      <w:r w:rsidR="003C5586" w:rsidRPr="00491DF1">
        <w:rPr>
          <w:rFonts w:cstheme="minorHAnsi"/>
          <w:color w:val="7030A0"/>
        </w:rPr>
        <w:t xml:space="preserve">in circular motion for 15 minutes </w:t>
      </w:r>
      <w:r w:rsidR="00CF3AF4" w:rsidRPr="00491DF1">
        <w:rPr>
          <w:rFonts w:cstheme="minorHAnsi"/>
          <w:b/>
          <w:bCs/>
          <w:color w:val="7030A0"/>
        </w:rPr>
        <w:t>[</w:t>
      </w:r>
      <w:r w:rsidR="000B1F3B" w:rsidRPr="00491DF1">
        <w:rPr>
          <w:rFonts w:cstheme="minorHAnsi"/>
          <w:b/>
          <w:bCs/>
          <w:color w:val="7030A0"/>
        </w:rPr>
        <w:t>1</w:t>
      </w:r>
      <w:r w:rsidR="00CF3AF4" w:rsidRPr="00491DF1">
        <w:rPr>
          <w:rFonts w:cstheme="minorHAnsi"/>
          <w:b/>
          <w:bCs/>
          <w:color w:val="7030A0"/>
        </w:rPr>
        <w:t>].</w:t>
      </w:r>
      <w:r w:rsidR="00CF3AF4">
        <w:rPr>
          <w:rFonts w:cstheme="minorHAnsi"/>
          <w:b/>
          <w:bCs/>
        </w:rPr>
        <w:t xml:space="preserve"> </w:t>
      </w:r>
    </w:p>
    <w:p w14:paraId="11782323" w14:textId="27AE2ACF" w:rsidR="00CF3AF4" w:rsidRPr="000B1F3B" w:rsidRDefault="00CF3AF4" w:rsidP="000B1F3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B1F3B">
        <w:rPr>
          <w:rFonts w:cstheme="minorHAnsi"/>
        </w:rPr>
        <w:t>Shot of the bottom half of the sieve being immersed in 20% H</w:t>
      </w:r>
      <w:r w:rsidRPr="000B1F3B">
        <w:rPr>
          <w:rFonts w:cstheme="minorHAnsi"/>
          <w:vertAlign w:val="subscript"/>
        </w:rPr>
        <w:t>2</w:t>
      </w:r>
      <w:r w:rsidRPr="000B1F3B">
        <w:rPr>
          <w:rFonts w:cstheme="minorHAnsi"/>
        </w:rPr>
        <w:t>O</w:t>
      </w:r>
      <w:r w:rsidRPr="000B1F3B">
        <w:rPr>
          <w:rFonts w:cstheme="minorHAnsi"/>
          <w:vertAlign w:val="subscript"/>
        </w:rPr>
        <w:t>2</w:t>
      </w:r>
      <w:r w:rsidRPr="000B1F3B">
        <w:rPr>
          <w:rFonts w:cstheme="minorHAnsi"/>
        </w:rPr>
        <w:t xml:space="preserve"> solution</w:t>
      </w:r>
      <w:r w:rsidR="003C5586" w:rsidRPr="000B1F3B">
        <w:rPr>
          <w:rFonts w:cstheme="minorHAnsi"/>
        </w:rPr>
        <w:t xml:space="preserve"> and rotated to mix</w:t>
      </w:r>
      <w:r w:rsidRPr="000B1F3B">
        <w:rPr>
          <w:rFonts w:cstheme="minorHAnsi"/>
        </w:rPr>
        <w:t xml:space="preserve">. </w:t>
      </w:r>
    </w:p>
    <w:p w14:paraId="48E8ACC9" w14:textId="77777777" w:rsidR="00CF3AF4" w:rsidRPr="00D44463" w:rsidRDefault="00CF3AF4" w:rsidP="00CF3AF4">
      <w:pPr>
        <w:pStyle w:val="ListParagraph"/>
        <w:spacing w:before="120"/>
        <w:ind w:left="907"/>
        <w:rPr>
          <w:rFonts w:cstheme="minorHAnsi"/>
        </w:rPr>
      </w:pPr>
    </w:p>
    <w:p w14:paraId="21398844" w14:textId="5FAD0B4F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>Dispense sterile tap water through the sieve, over the nematodes</w:t>
      </w:r>
      <w:r w:rsidR="003C5586" w:rsidRPr="00491DF1">
        <w:rPr>
          <w:rFonts w:cstheme="minorHAnsi"/>
          <w:color w:val="7030A0"/>
        </w:rPr>
        <w:t xml:space="preserve"> and repeat the wash</w:t>
      </w:r>
      <w:r w:rsidR="00FA67F2" w:rsidRPr="00491DF1">
        <w:rPr>
          <w:rFonts w:cstheme="minorHAnsi"/>
          <w:color w:val="7030A0"/>
        </w:rPr>
        <w:t>ing process</w:t>
      </w:r>
      <w:r w:rsidR="003C5586" w:rsidRPr="00491DF1">
        <w:rPr>
          <w:rFonts w:cstheme="minorHAnsi"/>
          <w:color w:val="7030A0"/>
        </w:rPr>
        <w:t xml:space="preserve"> </w:t>
      </w:r>
      <w:r w:rsidR="00FA67F2" w:rsidRPr="00491DF1">
        <w:rPr>
          <w:rFonts w:cstheme="minorHAnsi"/>
          <w:color w:val="7030A0"/>
        </w:rPr>
        <w:t>2 times</w:t>
      </w:r>
      <w:r w:rsidRPr="00491DF1">
        <w:rPr>
          <w:rFonts w:cstheme="minorHAnsi"/>
          <w:color w:val="7030A0"/>
        </w:rPr>
        <w:t xml:space="preserve"> </w:t>
      </w:r>
      <w:r w:rsidRPr="00491DF1">
        <w:rPr>
          <w:rFonts w:cstheme="minorHAnsi"/>
          <w:b/>
          <w:bCs/>
          <w:color w:val="7030A0"/>
        </w:rPr>
        <w:t xml:space="preserve">[1]. </w:t>
      </w:r>
      <w:r w:rsidRPr="00491DF1">
        <w:rPr>
          <w:rFonts w:cstheme="minorHAnsi"/>
          <w:color w:val="7030A0"/>
        </w:rPr>
        <w:t>Tilt the sieve so that the nematodes collect at the border during the final wash</w:t>
      </w:r>
      <w:r w:rsidRPr="00491DF1">
        <w:rPr>
          <w:rFonts w:cstheme="minorHAnsi"/>
          <w:b/>
          <w:bCs/>
          <w:color w:val="7030A0"/>
        </w:rPr>
        <w:t xml:space="preserve"> [2].</w:t>
      </w:r>
      <w:r w:rsidRPr="00491DF1">
        <w:rPr>
          <w:rFonts w:cstheme="minorHAnsi"/>
          <w:color w:val="7030A0"/>
        </w:rPr>
        <w:t xml:space="preserve"> Then pipette 1 milliliter of sterile ultrapure water from the sieve border to recover the nematodes </w:t>
      </w:r>
      <w:r w:rsidRPr="00491DF1">
        <w:rPr>
          <w:rFonts w:cstheme="minorHAnsi"/>
          <w:b/>
          <w:bCs/>
          <w:color w:val="7030A0"/>
        </w:rPr>
        <w:t>[3-TXT].</w:t>
      </w:r>
      <w:r w:rsidR="00FA67F2">
        <w:rPr>
          <w:rFonts w:cstheme="minorHAnsi"/>
          <w:b/>
          <w:bCs/>
        </w:rPr>
        <w:tab/>
      </w:r>
    </w:p>
    <w:p w14:paraId="372D6C19" w14:textId="0C97B3D0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 xml:space="preserve">Talent </w:t>
      </w:r>
      <w:r>
        <w:rPr>
          <w:rFonts w:cstheme="minorHAnsi"/>
        </w:rPr>
        <w:t>pipettes</w:t>
      </w:r>
      <w:r w:rsidRPr="00D44463">
        <w:rPr>
          <w:rFonts w:cstheme="minorHAnsi"/>
        </w:rPr>
        <w:t xml:space="preserve"> sterile water</w:t>
      </w:r>
      <w:r>
        <w:rPr>
          <w:rFonts w:cstheme="minorHAnsi"/>
        </w:rPr>
        <w:t xml:space="preserve"> over the sieve</w:t>
      </w:r>
      <w:r w:rsidRPr="00D44463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498DB4A" w14:textId="7777777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tilting the sieve and the</w:t>
      </w:r>
      <w:r w:rsidRPr="00D44463">
        <w:rPr>
          <w:rFonts w:cstheme="minorHAnsi"/>
        </w:rPr>
        <w:t xml:space="preserve"> nematodes </w:t>
      </w:r>
      <w:r>
        <w:rPr>
          <w:rFonts w:cstheme="minorHAnsi"/>
        </w:rPr>
        <w:t>collecting at</w:t>
      </w:r>
      <w:r w:rsidRPr="00D44463">
        <w:rPr>
          <w:rFonts w:cstheme="minorHAnsi"/>
        </w:rPr>
        <w:t xml:space="preserve"> the sieve border.</w:t>
      </w:r>
    </w:p>
    <w:p w14:paraId="5721886A" w14:textId="77777777" w:rsidR="00CF3AF4" w:rsidRPr="00D44463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1 mL </w:t>
      </w:r>
      <w:r w:rsidRPr="00D44463">
        <w:rPr>
          <w:rFonts w:cstheme="minorHAnsi"/>
        </w:rPr>
        <w:t xml:space="preserve">sterile ultrapure water </w:t>
      </w:r>
      <w:r>
        <w:rPr>
          <w:rFonts w:cstheme="minorHAnsi"/>
        </w:rPr>
        <w:t xml:space="preserve">being pipetted </w:t>
      </w:r>
      <w:r w:rsidRPr="00D44463">
        <w:rPr>
          <w:rFonts w:cstheme="minorHAnsi"/>
        </w:rPr>
        <w:t>from the sieve border</w:t>
      </w:r>
      <w:r>
        <w:rPr>
          <w:rFonts w:cstheme="minorHAnsi"/>
        </w:rPr>
        <w:t xml:space="preserve">. </w:t>
      </w:r>
      <w:r>
        <w:rPr>
          <w:rFonts w:cstheme="minorHAnsi"/>
          <w:b/>
          <w:bCs/>
        </w:rPr>
        <w:t xml:space="preserve">TXT: Store at 11 </w:t>
      </w:r>
      <w:r w:rsidRPr="00065D88">
        <w:rPr>
          <w:rFonts w:cstheme="minorHAnsi"/>
          <w:b/>
          <w:bCs/>
        </w:rPr>
        <w:t>°C</w:t>
      </w:r>
      <w:r>
        <w:rPr>
          <w:rFonts w:cstheme="minorHAnsi"/>
          <w:b/>
          <w:bCs/>
        </w:rPr>
        <w:t xml:space="preserve"> or use immediately</w:t>
      </w:r>
      <w:r>
        <w:rPr>
          <w:rFonts w:cstheme="minorHAnsi"/>
        </w:rPr>
        <w:br/>
      </w:r>
    </w:p>
    <w:p w14:paraId="3C7B1EE1" w14:textId="77777777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In a flow hood, subculture a 1-gram clump of potato transgenic roots onto SH plates with 100 sterile nematodes </w:t>
      </w:r>
      <w:r w:rsidRPr="00491DF1">
        <w:rPr>
          <w:rFonts w:cstheme="minorHAnsi"/>
          <w:b/>
          <w:bCs/>
          <w:color w:val="7030A0"/>
        </w:rPr>
        <w:t>[1-TXT].</w:t>
      </w:r>
      <w:r w:rsidRPr="00D44463">
        <w:rPr>
          <w:rFonts w:cstheme="minorHAnsi"/>
        </w:rPr>
        <w:t xml:space="preserve"> </w:t>
      </w:r>
    </w:p>
    <w:p w14:paraId="5A5C6572" w14:textId="77777777" w:rsidR="00CF3AF4" w:rsidRPr="00D8276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44463">
        <w:rPr>
          <w:rFonts w:cstheme="minorHAnsi"/>
        </w:rPr>
        <w:t>Talent placing transgenic root clumps and nematodes onto SH medium.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Small galls will appear after 2 - 3 weeks</w:t>
      </w:r>
      <w:r w:rsidRPr="00D82764">
        <w:rPr>
          <w:rFonts w:cstheme="minorHAnsi"/>
        </w:rPr>
        <w:br/>
      </w:r>
    </w:p>
    <w:p w14:paraId="25AC99BC" w14:textId="3A3A9A56" w:rsidR="00CF3AF4" w:rsidRPr="00D44463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Monitor the co-culture regularly under an inverted microscope at 100X magnification </w:t>
      </w:r>
      <w:r w:rsidRPr="00491DF1">
        <w:rPr>
          <w:rFonts w:cstheme="minorHAnsi"/>
          <w:b/>
          <w:bCs/>
          <w:color w:val="7030A0"/>
        </w:rPr>
        <w:t>[1]</w:t>
      </w:r>
      <w:r w:rsidR="00491DF1">
        <w:rPr>
          <w:rFonts w:cstheme="minorHAnsi"/>
          <w:b/>
          <w:bCs/>
          <w:color w:val="7030A0"/>
        </w:rPr>
        <w:t>.</w:t>
      </w:r>
      <w:r w:rsidRPr="00491DF1">
        <w:rPr>
          <w:rFonts w:cstheme="minorHAnsi"/>
          <w:color w:val="7030A0"/>
        </w:rPr>
        <w:t xml:space="preserve"> When egg masses become visible, subculture the roots to a new SH medium plate, </w:t>
      </w:r>
      <w:r w:rsidRPr="00491DF1">
        <w:rPr>
          <w:rFonts w:cstheme="minorHAnsi"/>
          <w:b/>
          <w:bCs/>
          <w:color w:val="7030A0"/>
        </w:rPr>
        <w:t>[2-TXT].</w:t>
      </w:r>
      <w:r w:rsidRPr="00D44463">
        <w:rPr>
          <w:rFonts w:cstheme="minorHAnsi"/>
        </w:rPr>
        <w:t xml:space="preserve"> </w:t>
      </w:r>
    </w:p>
    <w:p w14:paraId="69929A89" w14:textId="77777777" w:rsidR="00CF3AF4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viewing the co-culture under an inverted microscope</w:t>
      </w:r>
    </w:p>
    <w:p w14:paraId="09689C4F" w14:textId="7955AF5F" w:rsidR="00495959" w:rsidRPr="00491DF1" w:rsidRDefault="00CF3AF4" w:rsidP="00491DF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8A60A8">
        <w:rPr>
          <w:rFonts w:cstheme="minorHAnsi"/>
        </w:rPr>
        <w:t>Talent transferring roots with galls to a new SH medium plate.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</w:t>
      </w:r>
      <w:r w:rsidRPr="008A60A8">
        <w:rPr>
          <w:rFonts w:cstheme="minorHAnsi"/>
          <w:b/>
          <w:bCs/>
        </w:rPr>
        <w:t>Keep co-cultures under a monthly sub-culture routine at 25 °C in darkness</w:t>
      </w:r>
      <w:r w:rsidR="00283FCB">
        <w:rPr>
          <w:rFonts w:cstheme="minorHAnsi"/>
          <w:b/>
          <w:bCs/>
        </w:rPr>
        <w:br/>
      </w:r>
      <w:r w:rsidR="00495959" w:rsidRPr="00491DF1">
        <w:rPr>
          <w:rFonts w:cstheme="minorHAnsi"/>
        </w:rPr>
        <w:br w:type="page"/>
      </w:r>
    </w:p>
    <w:p w14:paraId="7A4F1842" w14:textId="47249660" w:rsidR="00495959" w:rsidRPr="00B07A3B" w:rsidRDefault="00495959" w:rsidP="00EB5D8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05427D15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4D68BF" w14:textId="77777777" w:rsidR="00CF3AF4" w:rsidRDefault="00CF3AF4" w:rsidP="00CF3AF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91DF1">
        <w:rPr>
          <w:rFonts w:cstheme="minorHAnsi"/>
          <w:color w:val="7030A0"/>
        </w:rPr>
        <w:t xml:space="preserve">The use of carrot disks resulted in an average 100 times increase in nematode populations, within 3 months </w:t>
      </w:r>
      <w:r w:rsidRPr="00491DF1">
        <w:rPr>
          <w:rFonts w:cstheme="minorHAnsi"/>
          <w:b/>
          <w:bCs/>
          <w:color w:val="7030A0"/>
        </w:rPr>
        <w:t>[1].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</w:t>
      </w:r>
    </w:p>
    <w:p w14:paraId="2A0085A3" w14:textId="41ECCB72" w:rsidR="00495959" w:rsidRPr="00B07A3B" w:rsidRDefault="00CF3AF4" w:rsidP="00CF3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 A-C </w:t>
      </w:r>
      <w:r w:rsidRPr="00744E74">
        <w:rPr>
          <w:rFonts w:cstheme="minorHAnsi"/>
          <w:i/>
          <w:iCs/>
          <w:color w:val="0000FF"/>
        </w:rPr>
        <w:t>Video Editor: Please emphasize 1 B and C</w:t>
      </w:r>
      <w:r w:rsidR="00EB5D87">
        <w:rPr>
          <w:rFonts w:cstheme="minorHAnsi"/>
          <w:i/>
          <w:iCs/>
          <w:color w:val="0000FF"/>
        </w:rPr>
        <w:br/>
      </w:r>
    </w:p>
    <w:p w14:paraId="25B475B6" w14:textId="77777777" w:rsidR="00F03100" w:rsidRPr="00744E74" w:rsidRDefault="00F03100" w:rsidP="00F0310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Potato plants showed no visible symptoms under low root lesion nematode population numbers </w:t>
      </w:r>
      <w:r w:rsidRPr="00491DF1">
        <w:rPr>
          <w:rFonts w:cstheme="minorHAnsi"/>
          <w:b/>
          <w:bCs/>
          <w:color w:val="7030A0"/>
        </w:rPr>
        <w:t>[1].</w:t>
      </w:r>
    </w:p>
    <w:p w14:paraId="1714975E" w14:textId="3445A50A" w:rsidR="00F03100" w:rsidRPr="0048609B" w:rsidRDefault="00F03100" w:rsidP="00F0310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44E74">
        <w:rPr>
          <w:rFonts w:cstheme="minorHAnsi"/>
        </w:rPr>
        <w:t xml:space="preserve">LAB MEDIA: Figure 2. </w:t>
      </w:r>
      <w:r w:rsidR="00EB5D87">
        <w:rPr>
          <w:rFonts w:cstheme="minorHAnsi"/>
        </w:rPr>
        <w:br/>
      </w:r>
    </w:p>
    <w:p w14:paraId="27E0564F" w14:textId="77777777" w:rsidR="00D823D4" w:rsidRPr="009E69D6" w:rsidRDefault="00D823D4" w:rsidP="00D823D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91DF1">
        <w:rPr>
          <w:rFonts w:cstheme="minorHAnsi"/>
          <w:color w:val="7030A0"/>
        </w:rPr>
        <w:t xml:space="preserve">Several life stages of </w:t>
      </w:r>
      <w:proofErr w:type="spellStart"/>
      <w:r w:rsidRPr="00491DF1">
        <w:rPr>
          <w:rFonts w:cstheme="minorHAnsi"/>
          <w:i/>
          <w:iCs/>
          <w:color w:val="7030A0"/>
        </w:rPr>
        <w:t>Pratylenchus</w:t>
      </w:r>
      <w:proofErr w:type="spellEnd"/>
      <w:r w:rsidRPr="00491DF1">
        <w:rPr>
          <w:rFonts w:cstheme="minorHAnsi"/>
          <w:i/>
          <w:iCs/>
          <w:color w:val="7030A0"/>
        </w:rPr>
        <w:t xml:space="preserve"> penetrans</w:t>
      </w:r>
      <w:r w:rsidRPr="00491DF1">
        <w:rPr>
          <w:rFonts w:cstheme="minorHAnsi"/>
          <w:color w:val="7030A0"/>
        </w:rPr>
        <w:t xml:space="preserve"> were observed in the root cortex after staining with acid fuchsin, indicating penetration of the tissue </w:t>
      </w:r>
      <w:r w:rsidRPr="00491DF1">
        <w:rPr>
          <w:rFonts w:cstheme="minorHAnsi"/>
          <w:b/>
          <w:bCs/>
          <w:color w:val="7030A0"/>
        </w:rPr>
        <w:t xml:space="preserve">[1], </w:t>
      </w:r>
      <w:r w:rsidRPr="00491DF1">
        <w:rPr>
          <w:rFonts w:cstheme="minorHAnsi"/>
          <w:color w:val="7030A0"/>
        </w:rPr>
        <w:t xml:space="preserve">and the associated necrotic lesions were clearly visible in infected areas </w:t>
      </w:r>
      <w:r w:rsidRPr="00491DF1">
        <w:rPr>
          <w:rFonts w:cstheme="minorHAnsi"/>
          <w:b/>
          <w:bCs/>
          <w:color w:val="7030A0"/>
        </w:rPr>
        <w:t>[2].</w:t>
      </w:r>
    </w:p>
    <w:p w14:paraId="645BE8B1" w14:textId="77777777" w:rsidR="00D823D4" w:rsidRPr="009E69D6" w:rsidRDefault="00D823D4" w:rsidP="00D823D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E69D6">
        <w:rPr>
          <w:rFonts w:cstheme="minorHAnsi"/>
        </w:rPr>
        <w:t xml:space="preserve">LAB MEDIA: Figure 5A. </w:t>
      </w:r>
      <w:r w:rsidRPr="009E69D6">
        <w:rPr>
          <w:rFonts w:cstheme="minorHAnsi"/>
          <w:i/>
          <w:iCs/>
          <w:color w:val="0000FF"/>
        </w:rPr>
        <w:t>Video editor: Highlight the thin, elongated worms inside the root structure</w:t>
      </w:r>
      <w:r w:rsidRPr="009E69D6">
        <w:rPr>
          <w:rFonts w:cstheme="minorHAnsi"/>
          <w:color w:val="0000FF"/>
        </w:rPr>
        <w:t xml:space="preserve"> </w:t>
      </w:r>
    </w:p>
    <w:p w14:paraId="34FABFE5" w14:textId="61A9A894" w:rsidR="00D823D4" w:rsidRPr="009E69D6" w:rsidRDefault="00D823D4" w:rsidP="00D823D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E69D6">
        <w:rPr>
          <w:rFonts w:cstheme="minorHAnsi"/>
        </w:rPr>
        <w:t xml:space="preserve">LAB MEDIA: Figure 5B. </w:t>
      </w:r>
      <w:r w:rsidR="00EB5D87">
        <w:rPr>
          <w:rFonts w:cstheme="minorHAnsi"/>
        </w:rPr>
        <w:br/>
      </w:r>
    </w:p>
    <w:p w14:paraId="6224418F" w14:textId="77777777" w:rsidR="00CF3AF4" w:rsidRPr="0048609B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Development of potato transgenic roots showed initial cell mass growth along scalpel-induced wounds in the potato tuber section </w:t>
      </w:r>
      <w:r w:rsidRPr="00491DF1">
        <w:rPr>
          <w:rFonts w:cstheme="minorHAnsi"/>
          <w:b/>
          <w:bCs/>
          <w:color w:val="7030A0"/>
        </w:rPr>
        <w:t>[1],</w:t>
      </w:r>
      <w:r w:rsidRPr="00491DF1">
        <w:rPr>
          <w:rFonts w:cstheme="minorHAnsi"/>
          <w:color w:val="7030A0"/>
        </w:rPr>
        <w:t xml:space="preserve"> followed by the emergence of transgenic roots </w:t>
      </w:r>
      <w:r w:rsidRPr="00491DF1">
        <w:rPr>
          <w:rFonts w:cstheme="minorHAnsi"/>
          <w:b/>
          <w:bCs/>
          <w:color w:val="7030A0"/>
        </w:rPr>
        <w:t>[2].</w:t>
      </w:r>
      <w:r w:rsidRPr="00491DF1">
        <w:rPr>
          <w:rFonts w:cstheme="minorHAnsi"/>
          <w:color w:val="7030A0"/>
        </w:rPr>
        <w:t xml:space="preserve"> Sustained growth of the roots was observed in the culture medium </w:t>
      </w:r>
      <w:r w:rsidRPr="00491DF1">
        <w:rPr>
          <w:rFonts w:cstheme="minorHAnsi"/>
          <w:b/>
          <w:bCs/>
          <w:color w:val="7030A0"/>
        </w:rPr>
        <w:t>[3],</w:t>
      </w:r>
      <w:r w:rsidRPr="00491DF1">
        <w:rPr>
          <w:rFonts w:cstheme="minorHAnsi"/>
          <w:color w:val="7030A0"/>
        </w:rPr>
        <w:t xml:space="preserve"> and root clumps were successfully transferred to fresh culture medium for continued growth </w:t>
      </w:r>
      <w:r w:rsidRPr="00491DF1">
        <w:rPr>
          <w:rFonts w:cstheme="minorHAnsi"/>
          <w:b/>
          <w:bCs/>
          <w:color w:val="7030A0"/>
        </w:rPr>
        <w:t>[4].</w:t>
      </w:r>
    </w:p>
    <w:p w14:paraId="23F3EB62" w14:textId="77777777" w:rsidR="00CF3AF4" w:rsidRPr="0048609B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8609B">
        <w:rPr>
          <w:rFonts w:cstheme="minorHAnsi"/>
        </w:rPr>
        <w:t>LAB MEDIA: Figure 3A.</w:t>
      </w:r>
      <w:r w:rsidRPr="0048609B">
        <w:rPr>
          <w:rFonts w:cstheme="minorHAnsi"/>
          <w:i/>
          <w:iCs/>
          <w:color w:val="0000FF"/>
        </w:rPr>
        <w:t xml:space="preserve"> Video editor: Highlight the area pointed at by the red arrow</w:t>
      </w:r>
    </w:p>
    <w:p w14:paraId="5F99DFAC" w14:textId="77777777" w:rsidR="00CF3AF4" w:rsidRPr="0048609B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8609B">
        <w:rPr>
          <w:rFonts w:cstheme="minorHAnsi"/>
        </w:rPr>
        <w:t xml:space="preserve">LAB MEDIA: Figure 3B. </w:t>
      </w:r>
      <w:r w:rsidRPr="0048609B">
        <w:rPr>
          <w:rFonts w:cstheme="minorHAnsi"/>
          <w:i/>
          <w:iCs/>
          <w:color w:val="0000FF"/>
        </w:rPr>
        <w:t xml:space="preserve">Video editor: </w:t>
      </w:r>
      <w:proofErr w:type="gramStart"/>
      <w:r w:rsidRPr="0048609B">
        <w:rPr>
          <w:rFonts w:cstheme="minorHAnsi"/>
          <w:i/>
          <w:iCs/>
          <w:color w:val="0000FF"/>
        </w:rPr>
        <w:t>Please  zoom</w:t>
      </w:r>
      <w:proofErr w:type="gramEnd"/>
      <w:r w:rsidRPr="0048609B">
        <w:rPr>
          <w:rFonts w:cstheme="minorHAnsi"/>
          <w:i/>
          <w:iCs/>
          <w:color w:val="0000FF"/>
        </w:rPr>
        <w:t xml:space="preserve"> in on the inset image</w:t>
      </w:r>
      <w:r w:rsidRPr="0048609B">
        <w:rPr>
          <w:rFonts w:cstheme="minorHAnsi"/>
          <w:color w:val="0000FF"/>
        </w:rPr>
        <w:t xml:space="preserve"> </w:t>
      </w:r>
    </w:p>
    <w:p w14:paraId="2D26B7DB" w14:textId="1E8AF492" w:rsidR="00CF3AF4" w:rsidRDefault="00F741D7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</w:t>
      </w:r>
      <w:r w:rsidR="00CF3AF4" w:rsidRPr="0048609B">
        <w:rPr>
          <w:rFonts w:cstheme="minorHAnsi"/>
        </w:rPr>
        <w:t>MEDIA: Figure 3C</w:t>
      </w:r>
    </w:p>
    <w:p w14:paraId="14396B3D" w14:textId="34E5D6F6" w:rsidR="00495959" w:rsidRPr="00B07A3B" w:rsidRDefault="00CF3AF4" w:rsidP="00CF3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609B">
        <w:rPr>
          <w:rFonts w:cstheme="minorHAnsi"/>
        </w:rPr>
        <w:t>LAB MEDIA: Figure 3D</w:t>
      </w:r>
      <w:r w:rsidR="006D7F8A">
        <w:rPr>
          <w:rFonts w:cstheme="minorHAnsi"/>
        </w:rPr>
        <w:br/>
      </w:r>
    </w:p>
    <w:p w14:paraId="56B72C9D" w14:textId="77777777" w:rsidR="00CF3AF4" w:rsidRPr="0048609B" w:rsidRDefault="00CF3AF4" w:rsidP="00CF3AF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491DF1">
        <w:rPr>
          <w:rFonts w:cstheme="minorHAnsi"/>
          <w:color w:val="7030A0"/>
        </w:rPr>
        <w:t xml:space="preserve">Potato transgenic root cultures were successfully infected with </w:t>
      </w:r>
      <w:r w:rsidRPr="00491DF1">
        <w:rPr>
          <w:rFonts w:cstheme="minorHAnsi"/>
          <w:i/>
          <w:iCs/>
          <w:color w:val="7030A0"/>
        </w:rPr>
        <w:t xml:space="preserve">Meloidogyne </w:t>
      </w:r>
      <w:proofErr w:type="spellStart"/>
      <w:r w:rsidRPr="00491DF1">
        <w:rPr>
          <w:rFonts w:cstheme="minorHAnsi"/>
          <w:i/>
          <w:iCs/>
          <w:color w:val="7030A0"/>
        </w:rPr>
        <w:t>chitwoodi</w:t>
      </w:r>
      <w:proofErr w:type="spellEnd"/>
      <w:r w:rsidRPr="00491DF1">
        <w:rPr>
          <w:rFonts w:cstheme="minorHAnsi"/>
          <w:i/>
          <w:iCs/>
          <w:color w:val="7030A0"/>
        </w:rPr>
        <w:t xml:space="preserve"> </w:t>
      </w:r>
      <w:r w:rsidRPr="00491DF1">
        <w:rPr>
          <w:rFonts w:cstheme="minorHAnsi"/>
          <w:color w:val="7030A0"/>
        </w:rPr>
        <w:t xml:space="preserve">second-stage juveniles to establish plant-nematode co-cultures </w:t>
      </w:r>
      <w:r w:rsidRPr="00491DF1">
        <w:rPr>
          <w:rFonts w:cstheme="minorHAnsi"/>
          <w:b/>
          <w:bCs/>
          <w:color w:val="7030A0"/>
        </w:rPr>
        <w:t>[1].</w:t>
      </w:r>
      <w:r w:rsidRPr="00491DF1">
        <w:rPr>
          <w:rFonts w:cstheme="minorHAnsi"/>
          <w:color w:val="7030A0"/>
        </w:rPr>
        <w:t xml:space="preserve"> Root galls containing adult females and egg masses were observed in the infected cultures </w:t>
      </w:r>
      <w:r w:rsidRPr="00491DF1">
        <w:rPr>
          <w:rFonts w:cstheme="minorHAnsi"/>
          <w:b/>
          <w:bCs/>
          <w:color w:val="7030A0"/>
        </w:rPr>
        <w:t>[2].</w:t>
      </w:r>
    </w:p>
    <w:p w14:paraId="4C375588" w14:textId="77777777" w:rsidR="00CF3AF4" w:rsidRPr="0048609B" w:rsidRDefault="00CF3AF4" w:rsidP="00CF3AF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8609B">
        <w:rPr>
          <w:rFonts w:cstheme="minorHAnsi"/>
        </w:rPr>
        <w:t>LAB MEDIA: Figure 4A.</w:t>
      </w:r>
    </w:p>
    <w:p w14:paraId="79D3CE29" w14:textId="70745CA1" w:rsidR="00495959" w:rsidRDefault="00CF3AF4" w:rsidP="00CF3A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609B">
        <w:rPr>
          <w:rFonts w:cstheme="minorHAnsi"/>
        </w:rPr>
        <w:t>LAB MEDIA: Figure 4B</w:t>
      </w:r>
      <w:r>
        <w:rPr>
          <w:rFonts w:cstheme="minorHAnsi"/>
        </w:rPr>
        <w:t xml:space="preserve"> and C</w:t>
      </w:r>
      <w:r w:rsidRPr="0048609B">
        <w:rPr>
          <w:rFonts w:cstheme="minorHAnsi"/>
        </w:rPr>
        <w:t xml:space="preserve">. </w:t>
      </w:r>
      <w:r w:rsidRPr="00CF3AF4">
        <w:rPr>
          <w:rFonts w:cstheme="minorHAnsi"/>
          <w:i/>
          <w:iCs/>
          <w:color w:val="0000FF"/>
        </w:rPr>
        <w:t>Video editor: Please emphasize the inset 4 C</w:t>
      </w:r>
      <w:r w:rsidR="006D7F8A">
        <w:rPr>
          <w:rFonts w:cstheme="minorHAnsi"/>
          <w:i/>
          <w:iCs/>
          <w:color w:val="0000FF"/>
        </w:rPr>
        <w:br/>
      </w:r>
      <w:r>
        <w:rPr>
          <w:rFonts w:cstheme="minorHAnsi"/>
        </w:rPr>
        <w:tab/>
      </w:r>
    </w:p>
    <w:p w14:paraId="172D66EE" w14:textId="3D3F22F8" w:rsidR="009E69D6" w:rsidRPr="009E69D6" w:rsidRDefault="009E69D6" w:rsidP="009E69D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91DF1">
        <w:rPr>
          <w:rFonts w:cstheme="minorHAnsi"/>
          <w:color w:val="7030A0"/>
        </w:rPr>
        <w:t xml:space="preserve">Gall tissues formed by </w:t>
      </w:r>
      <w:r w:rsidRPr="00491DF1">
        <w:rPr>
          <w:rFonts w:cstheme="minorHAnsi"/>
          <w:i/>
          <w:iCs/>
          <w:color w:val="7030A0"/>
        </w:rPr>
        <w:t xml:space="preserve">Meloidogyne </w:t>
      </w:r>
      <w:proofErr w:type="spellStart"/>
      <w:r w:rsidRPr="00491DF1">
        <w:rPr>
          <w:rFonts w:cstheme="minorHAnsi"/>
          <w:i/>
          <w:iCs/>
          <w:color w:val="7030A0"/>
        </w:rPr>
        <w:t>chitwoodi</w:t>
      </w:r>
      <w:proofErr w:type="spellEnd"/>
      <w:r w:rsidRPr="00491DF1">
        <w:rPr>
          <w:rFonts w:cstheme="minorHAnsi"/>
          <w:color w:val="7030A0"/>
        </w:rPr>
        <w:t xml:space="preserve"> </w:t>
      </w:r>
      <w:r w:rsidRPr="00491DF1">
        <w:rPr>
          <w:rFonts w:cstheme="minorHAnsi"/>
          <w:b/>
          <w:bCs/>
          <w:color w:val="7030A0"/>
        </w:rPr>
        <w:t xml:space="preserve">[1] </w:t>
      </w:r>
      <w:r w:rsidRPr="00491DF1">
        <w:rPr>
          <w:rFonts w:cstheme="minorHAnsi"/>
          <w:color w:val="7030A0"/>
        </w:rPr>
        <w:t xml:space="preserve">were visible after infection of transgenic potato roots, with distinct stages of nematode development </w:t>
      </w:r>
      <w:r w:rsidRPr="00491DF1">
        <w:rPr>
          <w:rFonts w:cstheme="minorHAnsi"/>
          <w:b/>
          <w:bCs/>
          <w:color w:val="7030A0"/>
        </w:rPr>
        <w:t>[2]</w:t>
      </w:r>
      <w:r w:rsidRPr="00491DF1">
        <w:rPr>
          <w:rFonts w:cstheme="minorHAnsi"/>
          <w:color w:val="7030A0"/>
        </w:rPr>
        <w:t xml:space="preserve"> and reproduction identifiable, including the formation of egg masses and eggs </w:t>
      </w:r>
      <w:r w:rsidRPr="00491DF1">
        <w:rPr>
          <w:rFonts w:cstheme="minorHAnsi"/>
          <w:b/>
          <w:bCs/>
          <w:color w:val="7030A0"/>
        </w:rPr>
        <w:t>[3]</w:t>
      </w:r>
      <w:r w:rsidRPr="00491DF1">
        <w:rPr>
          <w:rFonts w:cstheme="minorHAnsi"/>
          <w:color w:val="7030A0"/>
        </w:rPr>
        <w:t>.</w:t>
      </w:r>
    </w:p>
    <w:p w14:paraId="7A360B59" w14:textId="7B044F3F" w:rsidR="009E69D6" w:rsidRPr="009E69D6" w:rsidRDefault="009E69D6" w:rsidP="009E69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9E69D6">
        <w:rPr>
          <w:rFonts w:cstheme="minorHAnsi"/>
        </w:rPr>
        <w:t xml:space="preserve">Figure 6A. </w:t>
      </w:r>
      <w:r w:rsidRPr="009E69D6">
        <w:rPr>
          <w:rFonts w:cstheme="minorHAnsi"/>
          <w:i/>
          <w:iCs/>
          <w:color w:val="0000FF"/>
        </w:rPr>
        <w:t>Video editor: Focus on the large swollen structure</w:t>
      </w:r>
      <w:r w:rsidRPr="009E69D6">
        <w:rPr>
          <w:rFonts w:cstheme="minorHAnsi"/>
          <w:color w:val="0000FF"/>
        </w:rPr>
        <w:t xml:space="preserve"> </w:t>
      </w:r>
    </w:p>
    <w:p w14:paraId="6B6061F6" w14:textId="7A007723" w:rsidR="009E69D6" w:rsidRPr="009E69D6" w:rsidRDefault="009E69D6" w:rsidP="009E69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E69D6">
        <w:rPr>
          <w:rFonts w:cstheme="minorHAnsi"/>
        </w:rPr>
        <w:t>LAB MEDIA: Figure 6B.</w:t>
      </w:r>
    </w:p>
    <w:p w14:paraId="3551E7A7" w14:textId="1CB2CBBC" w:rsidR="009E69D6" w:rsidRPr="009E69D6" w:rsidRDefault="009E69D6" w:rsidP="009E69D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E69D6">
        <w:rPr>
          <w:rFonts w:cstheme="minorHAnsi"/>
        </w:rPr>
        <w:t>LAB MEDIA: Figure 6C</w:t>
      </w:r>
      <w:r>
        <w:rPr>
          <w:rFonts w:cstheme="minorHAnsi"/>
        </w:rPr>
        <w:t xml:space="preserve"> and D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Default="00AD3B41" w:rsidP="00012B08">
      <w:pPr>
        <w:rPr>
          <w:rFonts w:eastAsia="Times New Roman" w:cstheme="minorHAnsi"/>
          <w:sz w:val="28"/>
          <w:szCs w:val="28"/>
        </w:rPr>
      </w:pPr>
    </w:p>
    <w:p w14:paraId="2197400D" w14:textId="4A7E9B2B" w:rsidR="00491DF1" w:rsidRPr="00491DF1" w:rsidRDefault="00491DF1" w:rsidP="00012B08">
      <w:pPr>
        <w:rPr>
          <w:rFonts w:eastAsia="Times New Roman" w:cstheme="minorHAnsi"/>
          <w:b/>
          <w:bCs/>
          <w:sz w:val="28"/>
          <w:szCs w:val="28"/>
        </w:rPr>
      </w:pPr>
      <w:r w:rsidRPr="00491DF1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676D25CE" w14:textId="77777777" w:rsidR="00491DF1" w:rsidRDefault="00491DF1" w:rsidP="00012B08">
      <w:pPr>
        <w:rPr>
          <w:rFonts w:eastAsia="Times New Roman" w:cstheme="minorHAnsi"/>
        </w:rPr>
      </w:pPr>
    </w:p>
    <w:p w14:paraId="2C14D081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ethanol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https://www.merriam-webster.com/dictionary/ethanol</w:t>
      </w:r>
      <w:r w:rsidRPr="00491DF1">
        <w:rPr>
          <w:rFonts w:eastAsia="Times New Roman" w:cstheme="minorHAnsi"/>
          <w:lang w:val="en-IN"/>
        </w:rPr>
        <w:br/>
        <w:t>IPA: /ˈ</w:t>
      </w:r>
      <w:proofErr w:type="spellStart"/>
      <w:r w:rsidRPr="00491DF1">
        <w:rPr>
          <w:rFonts w:eastAsia="Times New Roman" w:cstheme="minorHAnsi"/>
          <w:lang w:val="en-IN"/>
        </w:rPr>
        <w:t>ɛθəˌnɑl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>Phonetic Spelling: eth-uh-</w:t>
      </w:r>
      <w:proofErr w:type="spellStart"/>
      <w:r w:rsidRPr="00491DF1">
        <w:rPr>
          <w:rFonts w:eastAsia="Times New Roman" w:cstheme="minorHAnsi"/>
          <w:lang w:val="en-IN"/>
        </w:rPr>
        <w:t>nahl</w:t>
      </w:r>
      <w:proofErr w:type="spellEnd"/>
    </w:p>
    <w:p w14:paraId="358FBA5C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nematode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/ˈ</w:t>
      </w:r>
      <w:proofErr w:type="spellStart"/>
      <w:r w:rsidRPr="00491DF1">
        <w:rPr>
          <w:rFonts w:eastAsia="Times New Roman" w:cstheme="minorHAnsi"/>
          <w:lang w:val="en-IN"/>
        </w:rPr>
        <w:t>nɛməˌtoʊd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nem</w:t>
      </w:r>
      <w:proofErr w:type="spellEnd"/>
      <w:r w:rsidRPr="00491DF1">
        <w:rPr>
          <w:rFonts w:eastAsia="Times New Roman" w:cstheme="minorHAnsi"/>
          <w:lang w:val="en-IN"/>
        </w:rPr>
        <w:t>-uh-</w:t>
      </w:r>
      <w:proofErr w:type="spellStart"/>
      <w:r w:rsidRPr="00491DF1">
        <w:rPr>
          <w:rFonts w:eastAsia="Times New Roman" w:cstheme="minorHAnsi"/>
          <w:lang w:val="en-IN"/>
        </w:rPr>
        <w:t>tohd</w:t>
      </w:r>
      <w:proofErr w:type="spellEnd"/>
    </w:p>
    <w:p w14:paraId="65ED1890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necrosis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</w:t>
      </w:r>
      <w:proofErr w:type="spellStart"/>
      <w:r w:rsidRPr="00491DF1">
        <w:rPr>
          <w:rFonts w:eastAsia="Times New Roman" w:cstheme="minorHAnsi"/>
          <w:lang w:val="en-IN"/>
        </w:rPr>
        <w:t>nɪˈkroʊsɪs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nih</w:t>
      </w:r>
      <w:proofErr w:type="spellEnd"/>
      <w:r w:rsidRPr="00491DF1">
        <w:rPr>
          <w:rFonts w:eastAsia="Times New Roman" w:cstheme="minorHAnsi"/>
          <w:lang w:val="en-IN"/>
        </w:rPr>
        <w:t>-</w:t>
      </w:r>
      <w:proofErr w:type="spellStart"/>
      <w:r w:rsidRPr="00491DF1">
        <w:rPr>
          <w:rFonts w:eastAsia="Times New Roman" w:cstheme="minorHAnsi"/>
          <w:lang w:val="en-IN"/>
        </w:rPr>
        <w:t>kroh</w:t>
      </w:r>
      <w:proofErr w:type="spellEnd"/>
      <w:r w:rsidRPr="00491DF1">
        <w:rPr>
          <w:rFonts w:eastAsia="Times New Roman" w:cstheme="minorHAnsi"/>
          <w:lang w:val="en-IN"/>
        </w:rPr>
        <w:t>-sis</w:t>
      </w:r>
    </w:p>
    <w:p w14:paraId="53D42E8B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inoculation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</w:t>
      </w:r>
      <w:proofErr w:type="spellStart"/>
      <w:r w:rsidRPr="00491DF1">
        <w:rPr>
          <w:rFonts w:eastAsia="Times New Roman" w:cstheme="minorHAnsi"/>
          <w:lang w:val="en-IN"/>
        </w:rPr>
        <w:t>ɪˌnɑkjəˈleɪʃən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ih</w:t>
      </w:r>
      <w:proofErr w:type="spellEnd"/>
      <w:r w:rsidRPr="00491DF1">
        <w:rPr>
          <w:rFonts w:eastAsia="Times New Roman" w:cstheme="minorHAnsi"/>
          <w:lang w:val="en-IN"/>
        </w:rPr>
        <w:t>-</w:t>
      </w:r>
      <w:proofErr w:type="spellStart"/>
      <w:r w:rsidRPr="00491DF1">
        <w:rPr>
          <w:rFonts w:eastAsia="Times New Roman" w:cstheme="minorHAnsi"/>
          <w:lang w:val="en-IN"/>
        </w:rPr>
        <w:t>nok</w:t>
      </w:r>
      <w:proofErr w:type="spellEnd"/>
      <w:r w:rsidRPr="00491DF1">
        <w:rPr>
          <w:rFonts w:eastAsia="Times New Roman" w:cstheme="minorHAnsi"/>
          <w:lang w:val="en-IN"/>
        </w:rPr>
        <w:t>-yuh-lay-shun</w:t>
      </w:r>
    </w:p>
    <w:p w14:paraId="0E0A695C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transgenic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/ˌ</w:t>
      </w:r>
      <w:proofErr w:type="spellStart"/>
      <w:r w:rsidRPr="00491DF1">
        <w:rPr>
          <w:rFonts w:eastAsia="Times New Roman" w:cstheme="minorHAnsi"/>
          <w:lang w:val="en-IN"/>
        </w:rPr>
        <w:t>trænzˈdʒɛnɪk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tranz</w:t>
      </w:r>
      <w:proofErr w:type="spellEnd"/>
      <w:r w:rsidRPr="00491DF1">
        <w:rPr>
          <w:rFonts w:eastAsia="Times New Roman" w:cstheme="minorHAnsi"/>
          <w:lang w:val="en-IN"/>
        </w:rPr>
        <w:t>-JEN-</w:t>
      </w:r>
      <w:proofErr w:type="spellStart"/>
      <w:r w:rsidRPr="00491DF1">
        <w:rPr>
          <w:rFonts w:eastAsia="Times New Roman" w:cstheme="minorHAnsi"/>
          <w:lang w:val="en-IN"/>
        </w:rPr>
        <w:t>ik</w:t>
      </w:r>
      <w:proofErr w:type="spellEnd"/>
    </w:p>
    <w:p w14:paraId="4078A040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plasmid</w:t>
      </w:r>
      <w:proofErr w:type="gram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/ˈ</w:t>
      </w:r>
      <w:proofErr w:type="spellStart"/>
      <w:r w:rsidRPr="00491DF1">
        <w:rPr>
          <w:rFonts w:eastAsia="Times New Roman" w:cstheme="minorHAnsi"/>
          <w:lang w:val="en-IN"/>
        </w:rPr>
        <w:t>plæzmɪd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plaz</w:t>
      </w:r>
      <w:proofErr w:type="spellEnd"/>
      <w:r w:rsidRPr="00491DF1">
        <w:rPr>
          <w:rFonts w:eastAsia="Times New Roman" w:cstheme="minorHAnsi"/>
          <w:lang w:val="en-IN"/>
        </w:rPr>
        <w:t>-mid</w:t>
      </w:r>
    </w:p>
    <w:p w14:paraId="6EA88912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Rhizobium</w:t>
      </w:r>
      <w:proofErr w:type="gramEnd"/>
      <w:r w:rsidRPr="00491DF1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491DF1">
        <w:rPr>
          <w:rFonts w:eastAsia="Times New Roman" w:cstheme="minorHAnsi"/>
          <w:b/>
          <w:bCs/>
          <w:lang w:val="en-IN"/>
        </w:rPr>
        <w:t>rhizogenes</w:t>
      </w:r>
      <w:proofErr w:type="spellEnd"/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</w:t>
      </w:r>
      <w:proofErr w:type="spellStart"/>
      <w:r w:rsidRPr="00491DF1">
        <w:rPr>
          <w:rFonts w:eastAsia="Times New Roman" w:cstheme="minorHAnsi"/>
          <w:lang w:val="en-IN"/>
        </w:rPr>
        <w:t>raɪˈzoʊbiəm</w:t>
      </w:r>
      <w:proofErr w:type="spellEnd"/>
      <w:r w:rsidRPr="00491DF1">
        <w:rPr>
          <w:rFonts w:eastAsia="Times New Roman" w:cstheme="minorHAnsi"/>
          <w:lang w:val="en-IN"/>
        </w:rPr>
        <w:t xml:space="preserve"> </w:t>
      </w:r>
      <w:proofErr w:type="spellStart"/>
      <w:r w:rsidRPr="00491DF1">
        <w:rPr>
          <w:rFonts w:eastAsia="Times New Roman" w:cstheme="minorHAnsi"/>
          <w:lang w:val="en-IN"/>
        </w:rPr>
        <w:t>raɪˈzoʊdʒəˌniːz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491DF1">
        <w:rPr>
          <w:rFonts w:eastAsia="Times New Roman" w:cstheme="minorHAnsi"/>
          <w:lang w:val="en-IN"/>
        </w:rPr>
        <w:t>ry</w:t>
      </w:r>
      <w:proofErr w:type="spellEnd"/>
      <w:r w:rsidRPr="00491DF1">
        <w:rPr>
          <w:rFonts w:eastAsia="Times New Roman" w:cstheme="minorHAnsi"/>
          <w:lang w:val="en-IN"/>
        </w:rPr>
        <w:t xml:space="preserve">-ZOH-bee-um </w:t>
      </w:r>
      <w:proofErr w:type="spellStart"/>
      <w:r w:rsidRPr="00491DF1">
        <w:rPr>
          <w:rFonts w:eastAsia="Times New Roman" w:cstheme="minorHAnsi"/>
          <w:lang w:val="en-IN"/>
        </w:rPr>
        <w:t>ry</w:t>
      </w:r>
      <w:proofErr w:type="spellEnd"/>
      <w:r w:rsidRPr="00491DF1">
        <w:rPr>
          <w:rFonts w:eastAsia="Times New Roman" w:cstheme="minorHAnsi"/>
          <w:lang w:val="en-IN"/>
        </w:rPr>
        <w:t>-ZOH-</w:t>
      </w:r>
      <w:proofErr w:type="spellStart"/>
      <w:r w:rsidRPr="00491DF1">
        <w:rPr>
          <w:rFonts w:eastAsia="Times New Roman" w:cstheme="minorHAnsi"/>
          <w:lang w:val="en-IN"/>
        </w:rPr>
        <w:t>jeh</w:t>
      </w:r>
      <w:proofErr w:type="spellEnd"/>
      <w:r w:rsidRPr="00491DF1">
        <w:rPr>
          <w:rFonts w:eastAsia="Times New Roman" w:cstheme="minorHAnsi"/>
          <w:lang w:val="en-IN"/>
        </w:rPr>
        <w:t>-</w:t>
      </w:r>
      <w:proofErr w:type="spellStart"/>
      <w:r w:rsidRPr="00491DF1">
        <w:rPr>
          <w:rFonts w:eastAsia="Times New Roman" w:cstheme="minorHAnsi"/>
          <w:lang w:val="en-IN"/>
        </w:rPr>
        <w:t>neez</w:t>
      </w:r>
      <w:proofErr w:type="spellEnd"/>
    </w:p>
    <w:p w14:paraId="529F5EDD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Meloidogyne</w:t>
      </w:r>
      <w:proofErr w:type="gramEnd"/>
      <w:r w:rsidRPr="00491DF1">
        <w:rPr>
          <w:rFonts w:eastAsia="Times New Roman" w:cstheme="minorHAnsi"/>
          <w:b/>
          <w:bCs/>
          <w:lang w:val="en-IN"/>
        </w:rPr>
        <w:t xml:space="preserve"> </w:t>
      </w:r>
      <w:proofErr w:type="spellStart"/>
      <w:r w:rsidRPr="00491DF1">
        <w:rPr>
          <w:rFonts w:eastAsia="Times New Roman" w:cstheme="minorHAnsi"/>
          <w:b/>
          <w:bCs/>
          <w:lang w:val="en-IN"/>
        </w:rPr>
        <w:t>chitwoodi</w:t>
      </w:r>
      <w:proofErr w:type="spellEnd"/>
      <w:r w:rsidRPr="00491DF1">
        <w:rPr>
          <w:rFonts w:eastAsia="Times New Roman" w:cstheme="minorHAnsi"/>
          <w:lang w:val="en-IN"/>
        </w:rPr>
        <w:br/>
        <w:t>Pronunciation link: https://www.howtopronounce.com/meloidogyne-chitwoodi</w:t>
      </w:r>
      <w:r w:rsidRPr="00491DF1">
        <w:rPr>
          <w:rFonts w:eastAsia="Times New Roman" w:cstheme="minorHAnsi"/>
          <w:lang w:val="en-IN"/>
        </w:rPr>
        <w:br/>
        <w:t>IPA: /ˌ</w:t>
      </w:r>
      <w:proofErr w:type="spellStart"/>
      <w:r w:rsidRPr="00491DF1">
        <w:rPr>
          <w:rFonts w:eastAsia="Times New Roman" w:cstheme="minorHAnsi"/>
          <w:lang w:val="en-IN"/>
        </w:rPr>
        <w:t>mɛloʊˌɪˈdɔdʒəni</w:t>
      </w:r>
      <w:proofErr w:type="spellEnd"/>
      <w:r w:rsidRPr="00491DF1">
        <w:rPr>
          <w:rFonts w:eastAsia="Times New Roman" w:cstheme="minorHAnsi"/>
          <w:lang w:val="en-IN"/>
        </w:rPr>
        <w:t xml:space="preserve"> ˌ</w:t>
      </w:r>
      <w:proofErr w:type="spellStart"/>
      <w:r w:rsidRPr="00491DF1">
        <w:rPr>
          <w:rFonts w:eastAsia="Times New Roman" w:cstheme="minorHAnsi"/>
          <w:lang w:val="en-IN"/>
        </w:rPr>
        <w:t>kɪtˈwʊdi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>Phonetic Spelling: meh-</w:t>
      </w:r>
      <w:proofErr w:type="spellStart"/>
      <w:r w:rsidRPr="00491DF1">
        <w:rPr>
          <w:rFonts w:eastAsia="Times New Roman" w:cstheme="minorHAnsi"/>
          <w:lang w:val="en-IN"/>
        </w:rPr>
        <w:t>loh</w:t>
      </w:r>
      <w:proofErr w:type="spellEnd"/>
      <w:r w:rsidRPr="00491DF1">
        <w:rPr>
          <w:rFonts w:eastAsia="Times New Roman" w:cstheme="minorHAnsi"/>
          <w:lang w:val="en-IN"/>
        </w:rPr>
        <w:t>-id-OJ-uh-nee kit-WOO-dee</w:t>
      </w:r>
    </w:p>
    <w:p w14:paraId="470730B5" w14:textId="77777777" w:rsidR="00491DF1" w:rsidRPr="00491DF1" w:rsidRDefault="00491DF1" w:rsidP="00491DF1">
      <w:pPr>
        <w:rPr>
          <w:rFonts w:eastAsia="Times New Roman" w:cstheme="minorHAnsi"/>
          <w:lang w:val="en-IN"/>
        </w:rPr>
      </w:pPr>
      <w:proofErr w:type="gramStart"/>
      <w:r w:rsidRPr="00491DF1">
        <w:rPr>
          <w:rFonts w:eastAsia="Times New Roman" w:cstheme="minorHAnsi"/>
          <w:lang w:val="en-IN"/>
        </w:rPr>
        <w:t xml:space="preserve">  </w:t>
      </w:r>
      <w:r w:rsidRPr="00491DF1">
        <w:rPr>
          <w:rFonts w:eastAsia="Times New Roman" w:cstheme="minorHAnsi"/>
          <w:b/>
          <w:bCs/>
          <w:lang w:val="en-IN"/>
        </w:rPr>
        <w:t>acid</w:t>
      </w:r>
      <w:proofErr w:type="gramEnd"/>
      <w:r w:rsidRPr="00491DF1">
        <w:rPr>
          <w:rFonts w:eastAsia="Times New Roman" w:cstheme="minorHAnsi"/>
          <w:b/>
          <w:bCs/>
          <w:lang w:val="en-IN"/>
        </w:rPr>
        <w:t xml:space="preserve"> fuchsin</w:t>
      </w:r>
      <w:r w:rsidRPr="00491DF1">
        <w:rPr>
          <w:rFonts w:eastAsia="Times New Roman" w:cstheme="minorHAnsi"/>
          <w:lang w:val="en-IN"/>
        </w:rPr>
        <w:br/>
        <w:t>Pronunciation link: No confirmed link found</w:t>
      </w:r>
      <w:r w:rsidRPr="00491DF1">
        <w:rPr>
          <w:rFonts w:eastAsia="Times New Roman" w:cstheme="minorHAnsi"/>
          <w:lang w:val="en-IN"/>
        </w:rPr>
        <w:br/>
        <w:t>IPA: /ˈ</w:t>
      </w:r>
      <w:proofErr w:type="spellStart"/>
      <w:r w:rsidRPr="00491DF1">
        <w:rPr>
          <w:rFonts w:eastAsia="Times New Roman" w:cstheme="minorHAnsi"/>
          <w:lang w:val="en-IN"/>
        </w:rPr>
        <w:t>æsɪd</w:t>
      </w:r>
      <w:proofErr w:type="spellEnd"/>
      <w:r w:rsidRPr="00491DF1">
        <w:rPr>
          <w:rFonts w:eastAsia="Times New Roman" w:cstheme="minorHAnsi"/>
          <w:lang w:val="en-IN"/>
        </w:rPr>
        <w:t xml:space="preserve"> ˈ</w:t>
      </w:r>
      <w:proofErr w:type="spellStart"/>
      <w:r w:rsidRPr="00491DF1">
        <w:rPr>
          <w:rFonts w:eastAsia="Times New Roman" w:cstheme="minorHAnsi"/>
          <w:lang w:val="en-IN"/>
        </w:rPr>
        <w:t>fʊksɪn</w:t>
      </w:r>
      <w:proofErr w:type="spellEnd"/>
      <w:r w:rsidRPr="00491DF1">
        <w:rPr>
          <w:rFonts w:eastAsia="Times New Roman" w:cstheme="minorHAnsi"/>
          <w:lang w:val="en-IN"/>
        </w:rPr>
        <w:t>/</w:t>
      </w:r>
      <w:r w:rsidRPr="00491DF1">
        <w:rPr>
          <w:rFonts w:eastAsia="Times New Roman" w:cstheme="minorHAnsi"/>
          <w:lang w:val="en-IN"/>
        </w:rPr>
        <w:br/>
        <w:t xml:space="preserve">Phonetic Spelling: as-id </w:t>
      </w:r>
      <w:proofErr w:type="spellStart"/>
      <w:r w:rsidRPr="00491DF1">
        <w:rPr>
          <w:rFonts w:eastAsia="Times New Roman" w:cstheme="minorHAnsi"/>
          <w:lang w:val="en-IN"/>
        </w:rPr>
        <w:t>fooks</w:t>
      </w:r>
      <w:proofErr w:type="spellEnd"/>
      <w:r w:rsidRPr="00491DF1">
        <w:rPr>
          <w:rFonts w:eastAsia="Times New Roman" w:cstheme="minorHAnsi"/>
          <w:lang w:val="en-IN"/>
        </w:rPr>
        <w:t>-in</w:t>
      </w:r>
    </w:p>
    <w:p w14:paraId="4AC4DF1A" w14:textId="77777777" w:rsidR="00491DF1" w:rsidRPr="00491DF1" w:rsidRDefault="00491DF1" w:rsidP="00012B08">
      <w:pPr>
        <w:rPr>
          <w:rFonts w:eastAsia="Times New Roman" w:cstheme="minorHAnsi"/>
        </w:rPr>
      </w:pPr>
    </w:p>
    <w:sectPr w:rsidR="00491DF1" w:rsidRPr="00491DF1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FA94" w14:textId="77777777" w:rsidR="00B84FD7" w:rsidRDefault="00B84FD7">
      <w:r>
        <w:separator/>
      </w:r>
    </w:p>
    <w:p w14:paraId="3B9CE2D2" w14:textId="77777777" w:rsidR="00B84FD7" w:rsidRDefault="00B84FD7"/>
  </w:endnote>
  <w:endnote w:type="continuationSeparator" w:id="0">
    <w:p w14:paraId="4E1CB720" w14:textId="77777777" w:rsidR="00B84FD7" w:rsidRDefault="00B84FD7">
      <w:r>
        <w:continuationSeparator/>
      </w:r>
    </w:p>
    <w:p w14:paraId="3EAA1C91" w14:textId="77777777" w:rsidR="00B84FD7" w:rsidRDefault="00B84F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3F31D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526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0FB8" w14:textId="77777777" w:rsidR="00B84FD7" w:rsidRDefault="00B84FD7">
      <w:r>
        <w:separator/>
      </w:r>
    </w:p>
    <w:p w14:paraId="198DC9BB" w14:textId="77777777" w:rsidR="00B84FD7" w:rsidRDefault="00B84FD7"/>
  </w:footnote>
  <w:footnote w:type="continuationSeparator" w:id="0">
    <w:p w14:paraId="3C572E50" w14:textId="77777777" w:rsidR="00B84FD7" w:rsidRDefault="00B84FD7">
      <w:r>
        <w:continuationSeparator/>
      </w:r>
    </w:p>
    <w:p w14:paraId="7798869B" w14:textId="77777777" w:rsidR="00B84FD7" w:rsidRDefault="00B84F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FE7064D" w:rsidR="00336C61" w:rsidRPr="006D3AC7" w:rsidRDefault="00336C61" w:rsidP="00C87E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EA2" w:rsidRPr="00AF508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87EA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7A9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C67"/>
    <w:rsid w:val="000326C8"/>
    <w:rsid w:val="000326F7"/>
    <w:rsid w:val="0003279B"/>
    <w:rsid w:val="00037828"/>
    <w:rsid w:val="0004142D"/>
    <w:rsid w:val="00043807"/>
    <w:rsid w:val="00045112"/>
    <w:rsid w:val="00054C3D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1F3B"/>
    <w:rsid w:val="000B2085"/>
    <w:rsid w:val="000B387A"/>
    <w:rsid w:val="000B4E9A"/>
    <w:rsid w:val="000C27AE"/>
    <w:rsid w:val="000C39AF"/>
    <w:rsid w:val="000C492A"/>
    <w:rsid w:val="000C6AEE"/>
    <w:rsid w:val="000D065F"/>
    <w:rsid w:val="000D0D24"/>
    <w:rsid w:val="000D17E8"/>
    <w:rsid w:val="000D2C59"/>
    <w:rsid w:val="000D2F32"/>
    <w:rsid w:val="000D35D9"/>
    <w:rsid w:val="000D4576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1C6D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007E"/>
    <w:rsid w:val="00214268"/>
    <w:rsid w:val="002422D6"/>
    <w:rsid w:val="00244CDB"/>
    <w:rsid w:val="00247BFF"/>
    <w:rsid w:val="0025310D"/>
    <w:rsid w:val="002544F1"/>
    <w:rsid w:val="002553AE"/>
    <w:rsid w:val="00255BAC"/>
    <w:rsid w:val="002617AD"/>
    <w:rsid w:val="00264483"/>
    <w:rsid w:val="00264B3C"/>
    <w:rsid w:val="00265C44"/>
    <w:rsid w:val="00265EAD"/>
    <w:rsid w:val="00265F76"/>
    <w:rsid w:val="0027080F"/>
    <w:rsid w:val="00271C7D"/>
    <w:rsid w:val="002773BA"/>
    <w:rsid w:val="00277C90"/>
    <w:rsid w:val="00277F11"/>
    <w:rsid w:val="00283E3E"/>
    <w:rsid w:val="00283FCB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66B"/>
    <w:rsid w:val="002B55D9"/>
    <w:rsid w:val="002B7584"/>
    <w:rsid w:val="002C54DB"/>
    <w:rsid w:val="002D4CA5"/>
    <w:rsid w:val="002D52A1"/>
    <w:rsid w:val="002E7521"/>
    <w:rsid w:val="002F0D42"/>
    <w:rsid w:val="002F3829"/>
    <w:rsid w:val="002F38CF"/>
    <w:rsid w:val="00300329"/>
    <w:rsid w:val="003036C1"/>
    <w:rsid w:val="00305187"/>
    <w:rsid w:val="0030618C"/>
    <w:rsid w:val="00311FBF"/>
    <w:rsid w:val="003138D4"/>
    <w:rsid w:val="003176C4"/>
    <w:rsid w:val="00320715"/>
    <w:rsid w:val="00322C71"/>
    <w:rsid w:val="003247FE"/>
    <w:rsid w:val="00330494"/>
    <w:rsid w:val="00330F1B"/>
    <w:rsid w:val="003326AD"/>
    <w:rsid w:val="00333FA4"/>
    <w:rsid w:val="003355A8"/>
    <w:rsid w:val="00336C61"/>
    <w:rsid w:val="003374BD"/>
    <w:rsid w:val="00342D7B"/>
    <w:rsid w:val="0034684D"/>
    <w:rsid w:val="00347FE0"/>
    <w:rsid w:val="003513A5"/>
    <w:rsid w:val="00355D9B"/>
    <w:rsid w:val="00357FB7"/>
    <w:rsid w:val="0036301A"/>
    <w:rsid w:val="00363153"/>
    <w:rsid w:val="00364249"/>
    <w:rsid w:val="003672FC"/>
    <w:rsid w:val="003754A7"/>
    <w:rsid w:val="0038502C"/>
    <w:rsid w:val="00386777"/>
    <w:rsid w:val="003879E8"/>
    <w:rsid w:val="00395684"/>
    <w:rsid w:val="003A1109"/>
    <w:rsid w:val="003A49C2"/>
    <w:rsid w:val="003B00BE"/>
    <w:rsid w:val="003B3E2A"/>
    <w:rsid w:val="003B5E26"/>
    <w:rsid w:val="003C1044"/>
    <w:rsid w:val="003C2AEF"/>
    <w:rsid w:val="003C319A"/>
    <w:rsid w:val="003C32EC"/>
    <w:rsid w:val="003C5586"/>
    <w:rsid w:val="003D0847"/>
    <w:rsid w:val="003D0FD6"/>
    <w:rsid w:val="003D40E8"/>
    <w:rsid w:val="003E2BC9"/>
    <w:rsid w:val="003F06FE"/>
    <w:rsid w:val="003F4B52"/>
    <w:rsid w:val="0040334C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767B6"/>
    <w:rsid w:val="0048283A"/>
    <w:rsid w:val="00482D4C"/>
    <w:rsid w:val="00483E1B"/>
    <w:rsid w:val="00491B01"/>
    <w:rsid w:val="00491DF1"/>
    <w:rsid w:val="00492333"/>
    <w:rsid w:val="00493A57"/>
    <w:rsid w:val="00495959"/>
    <w:rsid w:val="004A5F33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AF3"/>
    <w:rsid w:val="004F664D"/>
    <w:rsid w:val="00505154"/>
    <w:rsid w:val="0051075A"/>
    <w:rsid w:val="00510C47"/>
    <w:rsid w:val="00511F52"/>
    <w:rsid w:val="00513853"/>
    <w:rsid w:val="0052176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BD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5D42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3BA"/>
    <w:rsid w:val="00622B46"/>
    <w:rsid w:val="00622BE8"/>
    <w:rsid w:val="00624E44"/>
    <w:rsid w:val="00626AF2"/>
    <w:rsid w:val="006346FE"/>
    <w:rsid w:val="00637544"/>
    <w:rsid w:val="006402D4"/>
    <w:rsid w:val="00642E1B"/>
    <w:rsid w:val="006446A3"/>
    <w:rsid w:val="00645A61"/>
    <w:rsid w:val="00645B93"/>
    <w:rsid w:val="00646050"/>
    <w:rsid w:val="00646C1D"/>
    <w:rsid w:val="00652165"/>
    <w:rsid w:val="00654735"/>
    <w:rsid w:val="006556DE"/>
    <w:rsid w:val="006565A0"/>
    <w:rsid w:val="006566E4"/>
    <w:rsid w:val="006579DD"/>
    <w:rsid w:val="00660315"/>
    <w:rsid w:val="0066127A"/>
    <w:rsid w:val="006617AB"/>
    <w:rsid w:val="00663E85"/>
    <w:rsid w:val="00664850"/>
    <w:rsid w:val="006667BB"/>
    <w:rsid w:val="0067274F"/>
    <w:rsid w:val="006801B1"/>
    <w:rsid w:val="00681BE6"/>
    <w:rsid w:val="00681C47"/>
    <w:rsid w:val="0069665E"/>
    <w:rsid w:val="006A0250"/>
    <w:rsid w:val="006A14A2"/>
    <w:rsid w:val="006A1B4F"/>
    <w:rsid w:val="006A21CB"/>
    <w:rsid w:val="006A3E3B"/>
    <w:rsid w:val="006A6324"/>
    <w:rsid w:val="006B2573"/>
    <w:rsid w:val="006C08AE"/>
    <w:rsid w:val="006C0E87"/>
    <w:rsid w:val="006C1112"/>
    <w:rsid w:val="006C1A3B"/>
    <w:rsid w:val="006C4093"/>
    <w:rsid w:val="006D1F9B"/>
    <w:rsid w:val="006D3AC7"/>
    <w:rsid w:val="006D3E05"/>
    <w:rsid w:val="006D7676"/>
    <w:rsid w:val="006D7F8A"/>
    <w:rsid w:val="006E16D4"/>
    <w:rsid w:val="006E2AEB"/>
    <w:rsid w:val="006F06AF"/>
    <w:rsid w:val="006F2681"/>
    <w:rsid w:val="006F5D9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3A5D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57B"/>
    <w:rsid w:val="007A149A"/>
    <w:rsid w:val="007A2873"/>
    <w:rsid w:val="007A4E1D"/>
    <w:rsid w:val="007B0FBB"/>
    <w:rsid w:val="007B3E0E"/>
    <w:rsid w:val="007B72C5"/>
    <w:rsid w:val="007D4222"/>
    <w:rsid w:val="007D4FC9"/>
    <w:rsid w:val="007D61A8"/>
    <w:rsid w:val="007E6E7C"/>
    <w:rsid w:val="007F48D4"/>
    <w:rsid w:val="00802635"/>
    <w:rsid w:val="00804C75"/>
    <w:rsid w:val="00806B1B"/>
    <w:rsid w:val="00807384"/>
    <w:rsid w:val="008123C3"/>
    <w:rsid w:val="00814F61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B26"/>
    <w:rsid w:val="00860BC3"/>
    <w:rsid w:val="008620D0"/>
    <w:rsid w:val="008672DA"/>
    <w:rsid w:val="00871F2E"/>
    <w:rsid w:val="00873D1A"/>
    <w:rsid w:val="00875BE8"/>
    <w:rsid w:val="00877B88"/>
    <w:rsid w:val="0088113B"/>
    <w:rsid w:val="00883BA6"/>
    <w:rsid w:val="008A0177"/>
    <w:rsid w:val="008A2B85"/>
    <w:rsid w:val="008A413E"/>
    <w:rsid w:val="008A7A3E"/>
    <w:rsid w:val="008B50E6"/>
    <w:rsid w:val="008C42D9"/>
    <w:rsid w:val="008C642C"/>
    <w:rsid w:val="008D0E4A"/>
    <w:rsid w:val="008D2A6A"/>
    <w:rsid w:val="008D52FB"/>
    <w:rsid w:val="008D5443"/>
    <w:rsid w:val="008D58EC"/>
    <w:rsid w:val="008E74F7"/>
    <w:rsid w:val="008F239E"/>
    <w:rsid w:val="008F2532"/>
    <w:rsid w:val="008F7754"/>
    <w:rsid w:val="0090117D"/>
    <w:rsid w:val="009055DD"/>
    <w:rsid w:val="00906EFB"/>
    <w:rsid w:val="009114D8"/>
    <w:rsid w:val="009149A4"/>
    <w:rsid w:val="009212DD"/>
    <w:rsid w:val="00921AB9"/>
    <w:rsid w:val="009235A9"/>
    <w:rsid w:val="00924175"/>
    <w:rsid w:val="00927B12"/>
    <w:rsid w:val="009301B8"/>
    <w:rsid w:val="00931D78"/>
    <w:rsid w:val="00941F06"/>
    <w:rsid w:val="009431F3"/>
    <w:rsid w:val="00947092"/>
    <w:rsid w:val="009470DC"/>
    <w:rsid w:val="00947876"/>
    <w:rsid w:val="00951A8E"/>
    <w:rsid w:val="009538A4"/>
    <w:rsid w:val="00954870"/>
    <w:rsid w:val="00954BDD"/>
    <w:rsid w:val="0096197B"/>
    <w:rsid w:val="00962168"/>
    <w:rsid w:val="009625B1"/>
    <w:rsid w:val="00966F67"/>
    <w:rsid w:val="009809C5"/>
    <w:rsid w:val="009850A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EC9"/>
    <w:rsid w:val="009C7B9A"/>
    <w:rsid w:val="009C7E1A"/>
    <w:rsid w:val="009D21B9"/>
    <w:rsid w:val="009E4241"/>
    <w:rsid w:val="009E69D6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11E"/>
    <w:rsid w:val="00A310D7"/>
    <w:rsid w:val="00A3138F"/>
    <w:rsid w:val="00A319BE"/>
    <w:rsid w:val="00A31F9A"/>
    <w:rsid w:val="00A36D73"/>
    <w:rsid w:val="00A40760"/>
    <w:rsid w:val="00A4233A"/>
    <w:rsid w:val="00A44EFB"/>
    <w:rsid w:val="00A46EA7"/>
    <w:rsid w:val="00A50DAE"/>
    <w:rsid w:val="00A5213D"/>
    <w:rsid w:val="00A5222C"/>
    <w:rsid w:val="00A52616"/>
    <w:rsid w:val="00A56433"/>
    <w:rsid w:val="00A60320"/>
    <w:rsid w:val="00A620C7"/>
    <w:rsid w:val="00A622CC"/>
    <w:rsid w:val="00A64D8E"/>
    <w:rsid w:val="00A7271D"/>
    <w:rsid w:val="00A72FC5"/>
    <w:rsid w:val="00A730E3"/>
    <w:rsid w:val="00A770E7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6CB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FFF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05A"/>
    <w:rsid w:val="00B807E5"/>
    <w:rsid w:val="00B847A0"/>
    <w:rsid w:val="00B84FD7"/>
    <w:rsid w:val="00B87BC5"/>
    <w:rsid w:val="00B93602"/>
    <w:rsid w:val="00BA0371"/>
    <w:rsid w:val="00BA2EF5"/>
    <w:rsid w:val="00BB7E57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1C85"/>
    <w:rsid w:val="00C34F4C"/>
    <w:rsid w:val="00C41205"/>
    <w:rsid w:val="00C428F1"/>
    <w:rsid w:val="00C44C12"/>
    <w:rsid w:val="00C578D5"/>
    <w:rsid w:val="00C602B2"/>
    <w:rsid w:val="00C70C90"/>
    <w:rsid w:val="00C7374B"/>
    <w:rsid w:val="00C766A8"/>
    <w:rsid w:val="00C76956"/>
    <w:rsid w:val="00C8109F"/>
    <w:rsid w:val="00C82679"/>
    <w:rsid w:val="00C836F3"/>
    <w:rsid w:val="00C87EA2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3AF4"/>
    <w:rsid w:val="00CF6830"/>
    <w:rsid w:val="00CF771C"/>
    <w:rsid w:val="00D00EF4"/>
    <w:rsid w:val="00D103FE"/>
    <w:rsid w:val="00D10BFA"/>
    <w:rsid w:val="00D10F00"/>
    <w:rsid w:val="00D13549"/>
    <w:rsid w:val="00D150D8"/>
    <w:rsid w:val="00D22CC1"/>
    <w:rsid w:val="00D30007"/>
    <w:rsid w:val="00D300CE"/>
    <w:rsid w:val="00D37C1A"/>
    <w:rsid w:val="00D406D6"/>
    <w:rsid w:val="00D42E9D"/>
    <w:rsid w:val="00D45AF7"/>
    <w:rsid w:val="00D466AF"/>
    <w:rsid w:val="00D473BF"/>
    <w:rsid w:val="00D47642"/>
    <w:rsid w:val="00D5169F"/>
    <w:rsid w:val="00D53725"/>
    <w:rsid w:val="00D5489D"/>
    <w:rsid w:val="00D6314B"/>
    <w:rsid w:val="00D654B4"/>
    <w:rsid w:val="00D662C7"/>
    <w:rsid w:val="00D712A3"/>
    <w:rsid w:val="00D75084"/>
    <w:rsid w:val="00D75193"/>
    <w:rsid w:val="00D7547B"/>
    <w:rsid w:val="00D80DEB"/>
    <w:rsid w:val="00D823D4"/>
    <w:rsid w:val="00D87F73"/>
    <w:rsid w:val="00D93582"/>
    <w:rsid w:val="00D95C4C"/>
    <w:rsid w:val="00DA117F"/>
    <w:rsid w:val="00DA17FB"/>
    <w:rsid w:val="00DB16A4"/>
    <w:rsid w:val="00DB3580"/>
    <w:rsid w:val="00DB7EBA"/>
    <w:rsid w:val="00DC058D"/>
    <w:rsid w:val="00DC0855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213"/>
    <w:rsid w:val="00DF1693"/>
    <w:rsid w:val="00DF307B"/>
    <w:rsid w:val="00DF6EE3"/>
    <w:rsid w:val="00E04EFB"/>
    <w:rsid w:val="00E072C2"/>
    <w:rsid w:val="00E213F9"/>
    <w:rsid w:val="00E24673"/>
    <w:rsid w:val="00E24898"/>
    <w:rsid w:val="00E26540"/>
    <w:rsid w:val="00E27EF5"/>
    <w:rsid w:val="00E355EE"/>
    <w:rsid w:val="00E35FB3"/>
    <w:rsid w:val="00E36685"/>
    <w:rsid w:val="00E44C46"/>
    <w:rsid w:val="00E500BF"/>
    <w:rsid w:val="00E5519C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97F"/>
    <w:rsid w:val="00EB5D87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B0D"/>
    <w:rsid w:val="00EE1E2F"/>
    <w:rsid w:val="00EE39ED"/>
    <w:rsid w:val="00EE4460"/>
    <w:rsid w:val="00EE6470"/>
    <w:rsid w:val="00EF4E2B"/>
    <w:rsid w:val="00EF50F3"/>
    <w:rsid w:val="00EF6D23"/>
    <w:rsid w:val="00F0293A"/>
    <w:rsid w:val="00F03100"/>
    <w:rsid w:val="00F045D1"/>
    <w:rsid w:val="00F04E9E"/>
    <w:rsid w:val="00F072EA"/>
    <w:rsid w:val="00F10CF8"/>
    <w:rsid w:val="00F10FAD"/>
    <w:rsid w:val="00F146E3"/>
    <w:rsid w:val="00F153F4"/>
    <w:rsid w:val="00F22F5E"/>
    <w:rsid w:val="00F3061E"/>
    <w:rsid w:val="00F35094"/>
    <w:rsid w:val="00F3618A"/>
    <w:rsid w:val="00F371C9"/>
    <w:rsid w:val="00F4412A"/>
    <w:rsid w:val="00F521D7"/>
    <w:rsid w:val="00F563AC"/>
    <w:rsid w:val="00F56A75"/>
    <w:rsid w:val="00F60B45"/>
    <w:rsid w:val="00F60C18"/>
    <w:rsid w:val="00F64FB6"/>
    <w:rsid w:val="00F728FB"/>
    <w:rsid w:val="00F734E7"/>
    <w:rsid w:val="00F741D7"/>
    <w:rsid w:val="00F7561F"/>
    <w:rsid w:val="00F76A1C"/>
    <w:rsid w:val="00F80FD0"/>
    <w:rsid w:val="00F8149F"/>
    <w:rsid w:val="00F83448"/>
    <w:rsid w:val="00F852E2"/>
    <w:rsid w:val="00F85331"/>
    <w:rsid w:val="00F917CF"/>
    <w:rsid w:val="00F95E8D"/>
    <w:rsid w:val="00FA1A9D"/>
    <w:rsid w:val="00FA532D"/>
    <w:rsid w:val="00FA67F2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65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2853</Words>
  <Characters>15856</Characters>
  <Application>Microsoft Office Word</Application>
  <DocSecurity>0</DocSecurity>
  <Lines>387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73</cp:revision>
  <cp:lastPrinted>2025-06-22T23:48:00Z</cp:lastPrinted>
  <dcterms:created xsi:type="dcterms:W3CDTF">2025-01-20T00:16:00Z</dcterms:created>
  <dcterms:modified xsi:type="dcterms:W3CDTF">2025-06-22T23:48:00Z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