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B8016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25"/>
          <w:szCs w:val="25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5"/>
          <w:szCs w:val="25"/>
          <w:lang w:val="en-US" w:eastAsia="zh-CN" w:bidi="ar"/>
        </w:rPr>
        <w:t xml:space="preserve">● 67747_screenshot_1.mp4 </w:t>
      </w:r>
      <w:bookmarkStart w:id="0" w:name="_GoBack"/>
      <w:bookmarkEnd w:id="0"/>
    </w:p>
    <w:p w14:paraId="2FAA8A4A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25"/>
          <w:szCs w:val="25"/>
        </w:rPr>
      </w:pPr>
      <w:r>
        <w:rPr>
          <w:rFonts w:hint="eastAsia" w:ascii="黑体" w:hAnsi="黑体" w:eastAsia="黑体" w:cs="黑体"/>
          <w:color w:val="000000"/>
          <w:kern w:val="0"/>
          <w:sz w:val="25"/>
          <w:szCs w:val="25"/>
          <w:lang w:val="en-US" w:eastAsia="zh-CN" w:bidi="ar"/>
        </w:rPr>
        <w:t>o 3</w:t>
      </w:r>
      <w:r>
        <w:rPr>
          <w:rFonts w:hint="eastAsia" w:ascii="黑体" w:hAnsi="黑体" w:eastAsia="黑体" w:cs="黑体"/>
          <w:color w:val="000000"/>
          <w:kern w:val="0"/>
          <w:sz w:val="25"/>
          <w:szCs w:val="25"/>
          <w:lang w:val="en-US" w:eastAsia="zh-CN" w:bidi="ar"/>
        </w:rPr>
        <w:t>.1.1 (</w:t>
      </w:r>
      <w:r>
        <w:rPr>
          <w:rFonts w:hint="eastAsia" w:ascii="黑体" w:hAnsi="黑体" w:eastAsia="黑体" w:cs="黑体"/>
          <w:sz w:val="25"/>
          <w:szCs w:val="25"/>
        </w:rPr>
        <w:t>Opening the PFT software and verifying device recognition.</w:t>
      </w:r>
      <w:r>
        <w:rPr>
          <w:rFonts w:hint="eastAsia" w:ascii="黑体" w:hAnsi="黑体" w:eastAsia="黑体" w:cs="黑体"/>
          <w:color w:val="000000"/>
          <w:kern w:val="0"/>
          <w:sz w:val="25"/>
          <w:szCs w:val="25"/>
          <w:lang w:val="en-US" w:eastAsia="zh-CN" w:bidi="ar"/>
        </w:rPr>
        <w:t xml:space="preserve">) 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25"/>
          <w:szCs w:val="25"/>
          <w:lang w:val="en-US" w:eastAsia="zh-CN" w:bidi="ar"/>
        </w:rPr>
        <w:t xml:space="preserve">00:00-00:12 </w:t>
      </w:r>
    </w:p>
    <w:p w14:paraId="2A922A58"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sz w:val="25"/>
          <w:szCs w:val="25"/>
          <w:lang w:val="en-US"/>
        </w:rPr>
      </w:pPr>
      <w:r>
        <w:rPr>
          <w:rFonts w:hint="eastAsia" w:ascii="黑体" w:hAnsi="黑体" w:eastAsia="黑体" w:cs="黑体"/>
          <w:color w:val="000000"/>
          <w:kern w:val="0"/>
          <w:sz w:val="25"/>
          <w:szCs w:val="25"/>
          <w:lang w:val="en-US" w:eastAsia="zh-CN" w:bidi="ar"/>
        </w:rPr>
        <w:t xml:space="preserve">o </w:t>
      </w:r>
      <w:r>
        <w:rPr>
          <w:rFonts w:hint="eastAsia" w:ascii="黑体" w:hAnsi="黑体" w:eastAsia="黑体" w:cs="黑体"/>
          <w:color w:val="000000"/>
          <w:kern w:val="0"/>
          <w:sz w:val="25"/>
          <w:szCs w:val="25"/>
          <w:lang w:val="en-US" w:eastAsia="zh-CN" w:bidi="ar"/>
        </w:rPr>
        <w:t>3.3.3 (</w:t>
      </w:r>
      <w:r>
        <w:rPr>
          <w:rFonts w:hint="eastAsia" w:ascii="黑体" w:hAnsi="黑体" w:eastAsia="黑体" w:cs="黑体"/>
          <w:sz w:val="25"/>
          <w:szCs w:val="25"/>
          <w:lang w:val="en-US" w:eastAsia="zh-CN"/>
        </w:rPr>
        <w:t>C</w:t>
      </w:r>
      <w:r>
        <w:rPr>
          <w:rFonts w:hint="eastAsia" w:ascii="黑体" w:hAnsi="黑体" w:eastAsia="黑体" w:cs="黑体"/>
          <w:sz w:val="25"/>
          <w:szCs w:val="25"/>
        </w:rPr>
        <w:t>alibrating the instrument in the order of FRC flow, flow, high flow, and mouth press, and checking error percentage.</w:t>
      </w:r>
      <w:r>
        <w:rPr>
          <w:rFonts w:hint="eastAsia" w:ascii="黑体" w:hAnsi="黑体" w:eastAsia="黑体" w:cs="黑体"/>
          <w:color w:val="000000"/>
          <w:kern w:val="0"/>
          <w:sz w:val="25"/>
          <w:szCs w:val="25"/>
          <w:lang w:val="en-US" w:eastAsia="zh-CN" w:bidi="ar"/>
        </w:rPr>
        <w:t xml:space="preserve">) 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25"/>
          <w:szCs w:val="25"/>
          <w:lang w:val="en-US" w:eastAsia="zh-CN" w:bidi="ar"/>
        </w:rPr>
        <w:t>00:13-00:40</w:t>
      </w:r>
    </w:p>
    <w:p w14:paraId="0A636749"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sz w:val="25"/>
          <w:szCs w:val="25"/>
          <w:lang w:val="en-US"/>
        </w:rPr>
      </w:pPr>
      <w:r>
        <w:rPr>
          <w:rFonts w:hint="eastAsia" w:ascii="黑体" w:hAnsi="黑体" w:eastAsia="黑体" w:cs="黑体"/>
          <w:color w:val="000000"/>
          <w:kern w:val="0"/>
          <w:sz w:val="25"/>
          <w:szCs w:val="25"/>
          <w:lang w:val="en-US" w:eastAsia="zh-CN" w:bidi="ar"/>
        </w:rPr>
        <w:t xml:space="preserve">o </w:t>
      </w:r>
      <w:r>
        <w:rPr>
          <w:rFonts w:hint="eastAsia" w:ascii="黑体" w:hAnsi="黑体" w:eastAsia="黑体" w:cs="黑体"/>
          <w:color w:val="000000"/>
          <w:kern w:val="0"/>
          <w:sz w:val="25"/>
          <w:szCs w:val="25"/>
          <w:lang w:val="en-US" w:eastAsia="zh-CN" w:bidi="ar"/>
        </w:rPr>
        <w:t>3.6.1 (</w:t>
      </w:r>
      <w:r>
        <w:rPr>
          <w:rFonts w:hint="eastAsia" w:ascii="黑体" w:hAnsi="黑体" w:eastAsia="黑体" w:cs="黑体"/>
          <w:sz w:val="25"/>
          <w:szCs w:val="25"/>
        </w:rPr>
        <w:t xml:space="preserve">Clicking the </w:t>
      </w:r>
      <w:r>
        <w:rPr>
          <w:rFonts w:hint="eastAsia" w:ascii="黑体" w:hAnsi="黑体" w:eastAsia="黑体" w:cs="黑体"/>
          <w:b/>
          <w:sz w:val="25"/>
          <w:szCs w:val="25"/>
        </w:rPr>
        <w:t>Start</w:t>
      </w:r>
      <w:r>
        <w:rPr>
          <w:rFonts w:hint="eastAsia" w:ascii="黑体" w:hAnsi="黑体" w:eastAsia="黑体" w:cs="黑体"/>
          <w:sz w:val="25"/>
          <w:szCs w:val="25"/>
        </w:rPr>
        <w:t xml:space="preserve"> button and beginning examination of FVC and dynamic lung compliance.</w:t>
      </w:r>
      <w:r>
        <w:rPr>
          <w:rFonts w:hint="eastAsia" w:ascii="黑体" w:hAnsi="黑体" w:eastAsia="黑体" w:cs="黑体"/>
          <w:color w:val="000000"/>
          <w:kern w:val="0"/>
          <w:sz w:val="25"/>
          <w:szCs w:val="25"/>
          <w:lang w:val="en-US" w:eastAsia="zh-CN" w:bidi="ar"/>
        </w:rPr>
        <w:t xml:space="preserve">) 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25"/>
          <w:szCs w:val="25"/>
          <w:lang w:val="en-US" w:eastAsia="zh-CN" w:bidi="ar"/>
        </w:rPr>
        <w:t>00:41-01:05</w:t>
      </w:r>
    </w:p>
    <w:p w14:paraId="45C5EB9E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25"/>
          <w:szCs w:val="25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5"/>
          <w:szCs w:val="25"/>
          <w:lang w:val="en-US" w:eastAsia="zh-CN" w:bidi="ar"/>
        </w:rPr>
        <w:t xml:space="preserve">● 67747_screenshot_2.mp4 </w:t>
      </w:r>
    </w:p>
    <w:p w14:paraId="2A9BAD47"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sz w:val="25"/>
          <w:szCs w:val="25"/>
          <w:lang w:val="en-US"/>
        </w:rPr>
      </w:pPr>
      <w:r>
        <w:rPr>
          <w:rFonts w:hint="eastAsia" w:ascii="黑体" w:hAnsi="黑体" w:eastAsia="黑体" w:cs="黑体"/>
          <w:color w:val="000000"/>
          <w:kern w:val="0"/>
          <w:sz w:val="25"/>
          <w:szCs w:val="25"/>
          <w:lang w:val="en-US" w:eastAsia="zh-CN" w:bidi="ar"/>
        </w:rPr>
        <w:t xml:space="preserve">o </w:t>
      </w:r>
      <w:r>
        <w:rPr>
          <w:rFonts w:hint="eastAsia" w:ascii="黑体" w:hAnsi="黑体" w:eastAsia="黑体" w:cs="黑体"/>
          <w:color w:val="000000"/>
          <w:kern w:val="0"/>
          <w:sz w:val="25"/>
          <w:szCs w:val="25"/>
          <w:lang w:val="en-US" w:eastAsia="zh-CN" w:bidi="ar"/>
        </w:rPr>
        <w:t>4.4.1 (</w:t>
      </w:r>
      <w:r>
        <w:rPr>
          <w:rFonts w:hint="eastAsia" w:ascii="黑体" w:hAnsi="黑体" w:eastAsia="黑体" w:cs="黑体"/>
          <w:sz w:val="25"/>
          <w:szCs w:val="25"/>
        </w:rPr>
        <w:t>Display of venous pressure waveform on the recorder.</w:t>
      </w:r>
      <w:r>
        <w:rPr>
          <w:rFonts w:hint="eastAsia" w:ascii="黑体" w:hAnsi="黑体" w:eastAsia="黑体" w:cs="黑体"/>
          <w:color w:val="000000"/>
          <w:kern w:val="0"/>
          <w:sz w:val="25"/>
          <w:szCs w:val="25"/>
          <w:lang w:val="en-US" w:eastAsia="zh-CN" w:bidi="ar"/>
        </w:rPr>
        <w:t xml:space="preserve">) 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25"/>
          <w:szCs w:val="25"/>
          <w:lang w:val="en-US" w:eastAsia="zh-CN" w:bidi="ar"/>
        </w:rPr>
        <w:t>00:00-00:10</w:t>
      </w:r>
    </w:p>
    <w:p w14:paraId="0A7B80A8"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sz w:val="25"/>
          <w:szCs w:val="25"/>
          <w:lang w:val="en-US"/>
        </w:rPr>
      </w:pPr>
      <w:r>
        <w:rPr>
          <w:rFonts w:hint="eastAsia" w:ascii="黑体" w:hAnsi="黑体" w:eastAsia="黑体" w:cs="黑体"/>
          <w:color w:val="000000"/>
          <w:kern w:val="0"/>
          <w:sz w:val="25"/>
          <w:szCs w:val="25"/>
          <w:lang w:val="en-US" w:eastAsia="zh-CN" w:bidi="ar"/>
        </w:rPr>
        <w:t xml:space="preserve">o </w:t>
      </w:r>
      <w:r>
        <w:rPr>
          <w:rFonts w:hint="eastAsia" w:ascii="黑体" w:hAnsi="黑体" w:eastAsia="黑体" w:cs="黑体"/>
          <w:color w:val="000000"/>
          <w:kern w:val="0"/>
          <w:sz w:val="25"/>
          <w:szCs w:val="25"/>
          <w:lang w:val="en-US" w:eastAsia="zh-CN" w:bidi="ar"/>
        </w:rPr>
        <w:t>4.4.3 (</w:t>
      </w:r>
      <w:r>
        <w:rPr>
          <w:rFonts w:hint="eastAsia" w:ascii="黑体" w:hAnsi="黑体" w:eastAsia="黑体" w:cs="黑体"/>
          <w:sz w:val="25"/>
          <w:szCs w:val="25"/>
        </w:rPr>
        <w:t>Catheter advancing into the right ventricle showing right ventricular pressure waveform.</w:t>
      </w:r>
      <w:r>
        <w:rPr>
          <w:rFonts w:hint="eastAsia" w:ascii="黑体" w:hAnsi="黑体" w:eastAsia="黑体" w:cs="黑体"/>
          <w:color w:val="000000"/>
          <w:kern w:val="0"/>
          <w:sz w:val="25"/>
          <w:szCs w:val="25"/>
          <w:lang w:val="en-US" w:eastAsia="zh-CN" w:bidi="ar"/>
        </w:rPr>
        <w:t xml:space="preserve">) 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25"/>
          <w:szCs w:val="25"/>
          <w:lang w:val="en-US" w:eastAsia="zh-CN" w:bidi="ar"/>
        </w:rPr>
        <w:t>00:11-00:20</w:t>
      </w:r>
    </w:p>
    <w:p w14:paraId="5198FB36">
      <w:pPr>
        <w:pStyle w:val="4"/>
        <w:numPr>
          <w:ilvl w:val="2"/>
          <w:numId w:val="0"/>
        </w:numPr>
        <w:rPr>
          <w:rFonts w:hint="default" w:ascii="黑体" w:hAnsi="黑体" w:eastAsia="黑体" w:cs="黑体"/>
          <w:sz w:val="25"/>
          <w:szCs w:val="25"/>
          <w:lang w:val="en-US"/>
        </w:rPr>
      </w:pPr>
      <w:r>
        <w:rPr>
          <w:rFonts w:hint="eastAsia" w:ascii="黑体" w:hAnsi="黑体" w:eastAsia="黑体" w:cs="黑体"/>
          <w:color w:val="000000"/>
          <w:kern w:val="0"/>
          <w:sz w:val="25"/>
          <w:szCs w:val="25"/>
          <w:lang w:val="en-US" w:eastAsia="zh-CN" w:bidi="ar"/>
        </w:rPr>
        <w:t xml:space="preserve">o </w:t>
      </w:r>
      <w:r>
        <w:rPr>
          <w:rFonts w:hint="eastAsia" w:ascii="黑体" w:hAnsi="黑体" w:eastAsia="黑体" w:cs="黑体"/>
          <w:color w:val="000000"/>
          <w:kern w:val="0"/>
          <w:sz w:val="25"/>
          <w:szCs w:val="25"/>
          <w:lang w:val="en-US" w:eastAsia="zh-CN" w:bidi="ar"/>
        </w:rPr>
        <w:t>4.4.4 (</w:t>
      </w:r>
      <w:r>
        <w:rPr>
          <w:rFonts w:hint="eastAsia" w:ascii="黑体" w:hAnsi="黑体" w:eastAsia="黑体" w:cs="黑体"/>
          <w:sz w:val="25"/>
          <w:szCs w:val="25"/>
        </w:rPr>
        <w:t>Recording of stable right ventricular pressure and saving data.</w:t>
      </w:r>
      <w:r>
        <w:rPr>
          <w:rFonts w:hint="eastAsia" w:ascii="黑体" w:hAnsi="黑体" w:eastAsia="黑体" w:cs="黑体"/>
          <w:color w:val="000000"/>
          <w:kern w:val="0"/>
          <w:sz w:val="25"/>
          <w:szCs w:val="25"/>
          <w:lang w:val="en-US" w:eastAsia="zh-CN" w:bidi="ar"/>
        </w:rPr>
        <w:t xml:space="preserve">) 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25"/>
          <w:szCs w:val="25"/>
          <w:lang w:val="en-US" w:eastAsia="zh-CN" w:bidi="ar"/>
        </w:rPr>
        <w:t>00:21-01:35</w:t>
      </w:r>
    </w:p>
    <w:p w14:paraId="1DCC5AAD">
      <w:pPr>
        <w:rPr>
          <w:rFonts w:hint="eastAsia" w:ascii="黑体" w:hAnsi="黑体" w:eastAsia="黑体" w:cs="黑体"/>
          <w:sz w:val="25"/>
          <w:szCs w:val="2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8751C"/>
    <w:rsid w:val="5438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hot Description"/>
    <w:basedOn w:val="5"/>
    <w:qFormat/>
    <w:uiPriority w:val="0"/>
    <w:rPr>
      <w:rFonts w:cs="Calibri"/>
    </w:rPr>
  </w:style>
  <w:style w:type="paragraph" w:customStyle="1" w:styleId="5">
    <w:name w:val="Template Shot"/>
    <w:basedOn w:val="6"/>
    <w:qFormat/>
    <w:uiPriority w:val="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2025-04-25T05:12:00Z</dcterms:created>
  <dc:creator>任重远</dc:creator>
  <cp:lastModifiedBy>任重远</cp:lastModifiedBy>
  <dcterms:modified xsi:type="dcterms:W3CDTF">2025-04-25T05:26:49Z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8885EE695B4F4C28B9DB9EAAA5436852_11</vt:lpwstr>
  </property>
  <property fmtid="{D5CDD505-2E9C-101B-9397-08002B2CF9AE}" pid="4" name="KSOTemplateDocerSaveRecord">
    <vt:lpwstr>eyJoZGlkIjoiMTIxYjgwNTU5ODdiMTNmN2EzYzg5MGNkMzBmYTYyYjciLCJ1c2VySWQiOiI2Mjg2ODI3MTYifQ==</vt:lpwstr>
  </property>
</Properties>
</file>