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6EEEAA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97621">
        <w:rPr>
          <w:rFonts w:eastAsia="Times New Roman" w:cstheme="minorHAnsi"/>
          <w:b/>
        </w:rPr>
        <w:t>67574</w:t>
      </w:r>
    </w:p>
    <w:p w14:paraId="2F6924E5" w14:textId="65817B0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97621">
        <w:rPr>
          <w:rFonts w:eastAsia="Times New Roman" w:cstheme="minorHAnsi"/>
          <w:b/>
        </w:rPr>
        <w:t>Debopriya Sadhukhan</w:t>
      </w:r>
    </w:p>
    <w:p w14:paraId="6FB9233B" w14:textId="700B152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97621" w:rsidRPr="001D1E3B">
          <w:rPr>
            <w:rStyle w:val="Hyperlink"/>
            <w:rFonts w:eastAsia="Times New Roman" w:cstheme="minorHAnsi"/>
            <w:b/>
          </w:rPr>
          <w:t>https://review.jove.com/account/file-uploader?src=20610118</w:t>
        </w:r>
      </w:hyperlink>
      <w:r w:rsidR="00E9762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A870A7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97621" w:rsidRPr="00E97621">
        <w:rPr>
          <w:b/>
          <w:bCs/>
          <w:sz w:val="32"/>
          <w:szCs w:val="32"/>
          <w:lang w:eastAsia="zh-CN"/>
        </w:rPr>
        <w:t>H</w:t>
      </w:r>
      <w:r w:rsidR="00E97621" w:rsidRPr="00E97621">
        <w:rPr>
          <w:b/>
          <w:bCs/>
          <w:sz w:val="32"/>
          <w:szCs w:val="32"/>
        </w:rPr>
        <w:t xml:space="preserve">ybrid PET/MRI Imaging of Alzheimer's Disease Patients Based on </w:t>
      </w:r>
      <w:r w:rsidR="00E97621" w:rsidRPr="00E97621">
        <w:rPr>
          <w:b/>
          <w:bCs/>
          <w:sz w:val="32"/>
          <w:szCs w:val="32"/>
          <w:vertAlign w:val="superscript"/>
        </w:rPr>
        <w:t>18</w:t>
      </w:r>
      <w:r w:rsidR="00E97621" w:rsidRPr="00E97621">
        <w:rPr>
          <w:b/>
          <w:bCs/>
          <w:sz w:val="32"/>
          <w:szCs w:val="32"/>
        </w:rPr>
        <w:t>F-AV-1451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E767C9F" w14:textId="30C915AF" w:rsidR="00E97621" w:rsidRPr="005E3349" w:rsidRDefault="00E97621" w:rsidP="00E97621">
      <w:pPr>
        <w:pBdr>
          <w:top w:val="nil"/>
          <w:left w:val="nil"/>
          <w:bottom w:val="nil"/>
          <w:right w:val="nil"/>
          <w:between w:val="nil"/>
        </w:pBdr>
      </w:pPr>
      <w:r w:rsidRPr="005E3349">
        <w:t>Ying Zhan</w:t>
      </w:r>
      <w:r w:rsidRPr="005E3349">
        <w:rPr>
          <w:vertAlign w:val="superscript"/>
        </w:rPr>
        <w:t>1</w:t>
      </w:r>
      <w:r w:rsidRPr="005E3349">
        <w:t>, Feng Zuo</w:t>
      </w:r>
      <w:r w:rsidRPr="005E3349">
        <w:rPr>
          <w:vertAlign w:val="superscript"/>
        </w:rPr>
        <w:t>2</w:t>
      </w:r>
      <w:r w:rsidRPr="005E3349">
        <w:t xml:space="preserve">, </w:t>
      </w:r>
      <w:proofErr w:type="spellStart"/>
      <w:r w:rsidRPr="005E3349">
        <w:t>Zongpeng</w:t>
      </w:r>
      <w:proofErr w:type="spellEnd"/>
      <w:r w:rsidRPr="005E3349">
        <w:t xml:space="preserve"> Zhang</w:t>
      </w:r>
      <w:r w:rsidRPr="005E3349">
        <w:rPr>
          <w:vertAlign w:val="superscript"/>
        </w:rPr>
        <w:t>2</w:t>
      </w:r>
      <w:r w:rsidRPr="005E3349">
        <w:t>, Xiaodan Wu</w:t>
      </w:r>
      <w:r w:rsidRPr="005E3349">
        <w:rPr>
          <w:vertAlign w:val="superscript"/>
        </w:rPr>
        <w:t>2</w:t>
      </w:r>
      <w:r w:rsidRPr="005E3349">
        <w:t xml:space="preserve">, </w:t>
      </w:r>
      <w:proofErr w:type="spellStart"/>
      <w:r w:rsidRPr="005E3349">
        <w:t>Yingxin</w:t>
      </w:r>
      <w:proofErr w:type="spellEnd"/>
      <w:r w:rsidRPr="005E3349">
        <w:t xml:space="preserve"> Dai</w:t>
      </w:r>
      <w:r w:rsidRPr="005E3349">
        <w:rPr>
          <w:vertAlign w:val="superscript"/>
        </w:rPr>
        <w:t>2</w:t>
      </w:r>
      <w:r w:rsidRPr="005E3349">
        <w:t>, Tingting Jiao</w:t>
      </w:r>
      <w:r w:rsidRPr="005E3349">
        <w:rPr>
          <w:vertAlign w:val="superscript"/>
        </w:rPr>
        <w:t>2</w:t>
      </w:r>
      <w:r w:rsidRPr="005E3349">
        <w:t xml:space="preserve">, </w:t>
      </w:r>
      <w:proofErr w:type="spellStart"/>
      <w:r w:rsidRPr="005E3349">
        <w:t>Qingxue</w:t>
      </w:r>
      <w:proofErr w:type="spellEnd"/>
      <w:r w:rsidRPr="005E3349">
        <w:t xml:space="preserve"> Shi</w:t>
      </w:r>
      <w:r w:rsidRPr="005E3349">
        <w:rPr>
          <w:vertAlign w:val="superscript"/>
        </w:rPr>
        <w:t>2</w:t>
      </w:r>
      <w:r w:rsidRPr="005E3349">
        <w:t xml:space="preserve">, </w:t>
      </w:r>
      <w:proofErr w:type="spellStart"/>
      <w:r w:rsidRPr="005E3349">
        <w:t>Zhiguo</w:t>
      </w:r>
      <w:proofErr w:type="spellEnd"/>
      <w:r w:rsidRPr="005E3349">
        <w:t xml:space="preserve"> Wang</w:t>
      </w:r>
      <w:r w:rsidRPr="005E3349">
        <w:rPr>
          <w:vertAlign w:val="superscript"/>
        </w:rPr>
        <w:t>2</w:t>
      </w:r>
      <w:r w:rsidRPr="005E3349">
        <w:t xml:space="preserve">, </w:t>
      </w:r>
      <w:proofErr w:type="spellStart"/>
      <w:r w:rsidRPr="005E3349">
        <w:t>Guoxu</w:t>
      </w:r>
      <w:proofErr w:type="spellEnd"/>
      <w:r w:rsidRPr="005E3349">
        <w:t xml:space="preserve"> Zhang</w:t>
      </w:r>
      <w:r w:rsidRPr="005E3349">
        <w:rPr>
          <w:vertAlign w:val="superscript"/>
        </w:rPr>
        <w:t>2</w:t>
      </w:r>
    </w:p>
    <w:p w14:paraId="4297AEE3" w14:textId="77777777" w:rsidR="00E97621" w:rsidRPr="005E3349" w:rsidRDefault="00E97621" w:rsidP="00E97621">
      <w:pPr>
        <w:pBdr>
          <w:top w:val="nil"/>
          <w:left w:val="nil"/>
          <w:bottom w:val="nil"/>
          <w:right w:val="nil"/>
          <w:between w:val="nil"/>
        </w:pBdr>
      </w:pPr>
    </w:p>
    <w:p w14:paraId="058CD26D" w14:textId="40AC2CD8" w:rsidR="00E97621" w:rsidRPr="005E3349" w:rsidRDefault="00E97621" w:rsidP="00E97621">
      <w:pPr>
        <w:pBdr>
          <w:top w:val="nil"/>
          <w:left w:val="nil"/>
          <w:bottom w:val="nil"/>
          <w:right w:val="nil"/>
          <w:between w:val="nil"/>
        </w:pBdr>
      </w:pPr>
      <w:r w:rsidRPr="005E3349">
        <w:rPr>
          <w:vertAlign w:val="superscript"/>
        </w:rPr>
        <w:t>1</w:t>
      </w:r>
      <w:r w:rsidRPr="005E3349">
        <w:t>College of Medicine and Biological Information Engineering, Northeastern University</w:t>
      </w:r>
    </w:p>
    <w:p w14:paraId="06715E9E" w14:textId="3BCA4307" w:rsidR="00E97621" w:rsidRPr="005E3349" w:rsidRDefault="00E97621" w:rsidP="00E97621">
      <w:pPr>
        <w:pBdr>
          <w:top w:val="nil"/>
          <w:left w:val="nil"/>
          <w:bottom w:val="nil"/>
          <w:right w:val="nil"/>
          <w:between w:val="nil"/>
        </w:pBdr>
      </w:pPr>
      <w:r w:rsidRPr="005E3349">
        <w:rPr>
          <w:vertAlign w:val="superscript"/>
        </w:rPr>
        <w:t>2</w:t>
      </w:r>
      <w:r w:rsidRPr="005E3349">
        <w:t>Department of Nuclear Medicine, General Hospital of Northern Theater Command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5E3F51C3" w14:textId="77777777" w:rsidR="00E97621" w:rsidRPr="005E3349" w:rsidRDefault="00E97621" w:rsidP="00E97621">
      <w:proofErr w:type="spellStart"/>
      <w:r w:rsidRPr="005E3349">
        <w:t>Zhiguo</w:t>
      </w:r>
      <w:proofErr w:type="spellEnd"/>
      <w:r w:rsidRPr="005E3349">
        <w:t xml:space="preserve"> Wang</w:t>
      </w:r>
      <w:r w:rsidRPr="005E3349">
        <w:tab/>
      </w:r>
      <w:r w:rsidRPr="005E3349">
        <w:tab/>
        <w:t>(</w:t>
      </w:r>
      <w:hyperlink r:id="rId8" w:history="1">
        <w:r w:rsidRPr="005E3349">
          <w:rPr>
            <w:rStyle w:val="Hyperlink"/>
          </w:rPr>
          <w:t>wangzhiguo5778@163.com</w:t>
        </w:r>
      </w:hyperlink>
      <w:r w:rsidRPr="005E3349">
        <w:t>)</w:t>
      </w:r>
    </w:p>
    <w:p w14:paraId="1B4B2D7A" w14:textId="4DDD5009" w:rsidR="004E0C5A" w:rsidRDefault="00E97621" w:rsidP="004E0C5A">
      <w:pPr>
        <w:outlineLvl w:val="0"/>
        <w:rPr>
          <w:lang w:eastAsia="zh-CN"/>
        </w:rPr>
      </w:pPr>
      <w:proofErr w:type="spellStart"/>
      <w:r w:rsidRPr="005E3349">
        <w:t>Guoxu</w:t>
      </w:r>
      <w:proofErr w:type="spellEnd"/>
      <w:r w:rsidRPr="005E3349">
        <w:t xml:space="preserve"> Zhang</w:t>
      </w:r>
      <w:r w:rsidRPr="005E3349">
        <w:tab/>
      </w:r>
      <w:r w:rsidRPr="005E3349">
        <w:tab/>
        <w:t>(</w:t>
      </w:r>
      <w:hyperlink r:id="rId9" w:history="1">
        <w:r w:rsidR="00D1069D" w:rsidRPr="00B2648C">
          <w:rPr>
            <w:rStyle w:val="Hyperlink"/>
          </w:rPr>
          <w:t>zhangguoxu_502@163.com</w:t>
        </w:r>
      </w:hyperlink>
      <w:r w:rsidR="00D1069D">
        <w:t xml:space="preserve"> </w:t>
      </w:r>
      <w:r w:rsidRPr="005E3349">
        <w:t>)</w:t>
      </w:r>
    </w:p>
    <w:p w14:paraId="41A7FA75" w14:textId="77777777" w:rsidR="00D1069D" w:rsidRPr="00B07A3B" w:rsidRDefault="00D1069D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941F9EA" w14:textId="77777777" w:rsidR="00E97621" w:rsidRPr="005E3349" w:rsidRDefault="00E97621" w:rsidP="00E97621">
      <w:r w:rsidRPr="005E3349">
        <w:t>Ying Zhan</w:t>
      </w:r>
      <w:r w:rsidRPr="005E3349">
        <w:tab/>
      </w:r>
      <w:r w:rsidRPr="005E3349">
        <w:tab/>
        <w:t>(</w:t>
      </w:r>
      <w:hyperlink r:id="rId10" w:history="1">
        <w:r w:rsidRPr="005E3349">
          <w:rPr>
            <w:rStyle w:val="Hyperlink"/>
          </w:rPr>
          <w:t>hyxzhanying@163.com</w:t>
        </w:r>
      </w:hyperlink>
      <w:r w:rsidRPr="005E3349">
        <w:t>)</w:t>
      </w:r>
    </w:p>
    <w:p w14:paraId="531D6252" w14:textId="77777777" w:rsidR="00E97621" w:rsidRPr="005E3349" w:rsidRDefault="00E97621" w:rsidP="00E97621">
      <w:r w:rsidRPr="005E3349">
        <w:t>Feng Zuo</w:t>
      </w:r>
      <w:r w:rsidRPr="005E3349">
        <w:tab/>
      </w:r>
      <w:r w:rsidRPr="005E3349">
        <w:tab/>
        <w:t>(</w:t>
      </w:r>
      <w:hyperlink r:id="rId11" w:history="1">
        <w:r w:rsidRPr="005E3349">
          <w:rPr>
            <w:rStyle w:val="Hyperlink"/>
          </w:rPr>
          <w:t>369620763@qq.com</w:t>
        </w:r>
      </w:hyperlink>
      <w:r w:rsidRPr="005E3349">
        <w:t>)</w:t>
      </w:r>
    </w:p>
    <w:p w14:paraId="2951B53D" w14:textId="77777777" w:rsidR="00E97621" w:rsidRPr="005E3349" w:rsidRDefault="00E97621" w:rsidP="00E97621">
      <w:proofErr w:type="spellStart"/>
      <w:r w:rsidRPr="005E3349">
        <w:t>Zongpeng</w:t>
      </w:r>
      <w:proofErr w:type="spellEnd"/>
      <w:r w:rsidRPr="005E3349">
        <w:t xml:space="preserve"> Zhang</w:t>
      </w:r>
      <w:r w:rsidRPr="005E3349">
        <w:tab/>
        <w:t>(</w:t>
      </w:r>
      <w:hyperlink r:id="rId12" w:history="1">
        <w:r w:rsidRPr="005E3349">
          <w:rPr>
            <w:rStyle w:val="Hyperlink"/>
          </w:rPr>
          <w:t>3820101881@qq.com</w:t>
        </w:r>
      </w:hyperlink>
      <w:r w:rsidRPr="005E3349">
        <w:t>)</w:t>
      </w:r>
    </w:p>
    <w:p w14:paraId="3EA2A9A5" w14:textId="77777777" w:rsidR="00E97621" w:rsidRPr="005E3349" w:rsidRDefault="00E97621" w:rsidP="00E97621">
      <w:r w:rsidRPr="005E3349">
        <w:t>Xiaodan Wu</w:t>
      </w:r>
      <w:r w:rsidRPr="005E3349">
        <w:tab/>
      </w:r>
      <w:r w:rsidRPr="005E3349">
        <w:tab/>
        <w:t>(</w:t>
      </w:r>
      <w:hyperlink r:id="rId13" w:history="1">
        <w:r w:rsidRPr="005E3349">
          <w:rPr>
            <w:rStyle w:val="Hyperlink"/>
          </w:rPr>
          <w:t>995800975@qq.com</w:t>
        </w:r>
      </w:hyperlink>
      <w:r w:rsidRPr="005E3349">
        <w:t>)</w:t>
      </w:r>
    </w:p>
    <w:p w14:paraId="0152F989" w14:textId="77777777" w:rsidR="00E97621" w:rsidRPr="005E3349" w:rsidRDefault="00E97621" w:rsidP="00E97621">
      <w:proofErr w:type="spellStart"/>
      <w:r w:rsidRPr="005E3349">
        <w:t>Yingxin</w:t>
      </w:r>
      <w:proofErr w:type="spellEnd"/>
      <w:r w:rsidRPr="005E3349">
        <w:t xml:space="preserve"> Dai</w:t>
      </w:r>
      <w:r w:rsidRPr="005E3349">
        <w:tab/>
      </w:r>
      <w:r w:rsidRPr="005E3349">
        <w:tab/>
        <w:t>(</w:t>
      </w:r>
      <w:hyperlink r:id="rId14" w:history="1">
        <w:r w:rsidRPr="005E3349">
          <w:rPr>
            <w:rStyle w:val="Hyperlink"/>
          </w:rPr>
          <w:t>jason_7788@outlook.com</w:t>
        </w:r>
      </w:hyperlink>
      <w:r w:rsidRPr="005E3349">
        <w:t>)</w:t>
      </w:r>
    </w:p>
    <w:p w14:paraId="673BA108" w14:textId="77777777" w:rsidR="00E97621" w:rsidRPr="005E3349" w:rsidRDefault="00E97621" w:rsidP="00E97621">
      <w:r w:rsidRPr="005E3349">
        <w:t>Tingting Jiao</w:t>
      </w:r>
      <w:r w:rsidRPr="005E3349">
        <w:tab/>
      </w:r>
      <w:r w:rsidRPr="005E3349">
        <w:tab/>
        <w:t>(</w:t>
      </w:r>
      <w:hyperlink r:id="rId15" w:history="1">
        <w:r w:rsidRPr="005E3349">
          <w:rPr>
            <w:rStyle w:val="Hyperlink"/>
          </w:rPr>
          <w:t>jessie_201211@sina.com</w:t>
        </w:r>
      </w:hyperlink>
      <w:r w:rsidRPr="005E3349">
        <w:t>)</w:t>
      </w:r>
    </w:p>
    <w:p w14:paraId="6F84F159" w14:textId="759DACCF" w:rsidR="003B5E26" w:rsidRDefault="00E97621" w:rsidP="00E97621">
      <w:pPr>
        <w:outlineLvl w:val="0"/>
      </w:pPr>
      <w:proofErr w:type="spellStart"/>
      <w:r w:rsidRPr="005E3349">
        <w:t>Qingxue</w:t>
      </w:r>
      <w:proofErr w:type="spellEnd"/>
      <w:r w:rsidRPr="005E3349">
        <w:t xml:space="preserve"> Shi</w:t>
      </w:r>
      <w:r w:rsidRPr="005E3349">
        <w:tab/>
      </w:r>
      <w:r w:rsidRPr="005E3349">
        <w:tab/>
        <w:t>(</w:t>
      </w:r>
      <w:hyperlink r:id="rId16" w:history="1">
        <w:r w:rsidRPr="005E3349">
          <w:rPr>
            <w:rStyle w:val="Hyperlink"/>
          </w:rPr>
          <w:t>wangshiry88@sina.com</w:t>
        </w:r>
      </w:hyperlink>
      <w:r w:rsidRPr="005E3349">
        <w:t>)</w:t>
      </w:r>
    </w:p>
    <w:p w14:paraId="1B60B5E3" w14:textId="77777777" w:rsidR="00E97621" w:rsidRPr="005E3349" w:rsidRDefault="00E97621" w:rsidP="00E97621">
      <w:proofErr w:type="spellStart"/>
      <w:r w:rsidRPr="005E3349">
        <w:t>Zhiguo</w:t>
      </w:r>
      <w:proofErr w:type="spellEnd"/>
      <w:r w:rsidRPr="005E3349">
        <w:t xml:space="preserve"> Wang</w:t>
      </w:r>
      <w:r w:rsidRPr="005E3349">
        <w:tab/>
      </w:r>
      <w:r w:rsidRPr="005E3349">
        <w:tab/>
        <w:t>(</w:t>
      </w:r>
      <w:hyperlink r:id="rId17" w:history="1">
        <w:r w:rsidRPr="005E3349">
          <w:rPr>
            <w:rStyle w:val="Hyperlink"/>
          </w:rPr>
          <w:t>wangzhiguo5778@163.com</w:t>
        </w:r>
      </w:hyperlink>
      <w:r w:rsidRPr="005E3349">
        <w:t>)</w:t>
      </w:r>
    </w:p>
    <w:p w14:paraId="242EC175" w14:textId="383FFBA1" w:rsidR="00E97621" w:rsidRPr="00997010" w:rsidRDefault="00E97621" w:rsidP="00E97621">
      <w:pPr>
        <w:outlineLvl w:val="0"/>
        <w:rPr>
          <w:rFonts w:cstheme="minorHAnsi"/>
          <w:b/>
          <w:sz w:val="22"/>
          <w:szCs w:val="22"/>
          <w:lang w:eastAsia="zh-CN"/>
        </w:rPr>
      </w:pPr>
      <w:proofErr w:type="spellStart"/>
      <w:r w:rsidRPr="005E3349">
        <w:t>Guoxu</w:t>
      </w:r>
      <w:proofErr w:type="spellEnd"/>
      <w:r w:rsidRPr="005E3349">
        <w:t xml:space="preserve"> Zhang</w:t>
      </w:r>
      <w:r w:rsidRPr="005E3349">
        <w:tab/>
      </w:r>
      <w:r w:rsidRPr="005E3349">
        <w:tab/>
        <w:t>(</w:t>
      </w:r>
      <w:hyperlink r:id="rId18" w:history="1">
        <w:r w:rsidR="00D1069D" w:rsidRPr="00B2648C">
          <w:rPr>
            <w:rStyle w:val="Hyperlink"/>
          </w:rPr>
          <w:t>zhangguoxu_502@163.com</w:t>
        </w:r>
      </w:hyperlink>
      <w:r w:rsidR="00D1069D">
        <w:t xml:space="preserve"> </w:t>
      </w:r>
      <w:r w:rsidRPr="005E3349"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9DD9051" w:rsidR="005F1ADF" w:rsidRPr="004711B9" w:rsidRDefault="005F1ADF" w:rsidP="005F1ADF">
      <w:pPr>
        <w:spacing w:before="120"/>
        <w:ind w:left="216" w:hanging="216"/>
        <w:rPr>
          <w:rFonts w:cstheme="minorHAnsi"/>
          <w:b/>
          <w:lang w:eastAsia="zh-CN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B2713F">
        <w:rPr>
          <w:rFonts w:eastAsia="Times New Roman" w:cstheme="minorHAnsi"/>
          <w:b/>
        </w:rPr>
        <w:t>NO</w:t>
      </w:r>
      <w:r w:rsidRPr="00B07A3B">
        <w:rPr>
          <w:rFonts w:eastAsia="Times New Roman" w:cstheme="minorHAnsi"/>
          <w:b/>
        </w:rPr>
        <w:t xml:space="preserve"> </w:t>
      </w:r>
    </w:p>
    <w:p w14:paraId="181DD27E" w14:textId="03F63CA2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DBCA55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B2713F">
        <w:rPr>
          <w:rFonts w:eastAsia="Times New Roman" w:cstheme="minorHAnsi"/>
          <w:b/>
        </w:rPr>
        <w:t>YES</w:t>
      </w:r>
    </w:p>
    <w:p w14:paraId="1C68C2BA" w14:textId="77777777" w:rsidR="005F1ADF" w:rsidRDefault="005F1ADF" w:rsidP="005F1ADF">
      <w:pPr>
        <w:spacing w:before="120"/>
        <w:rPr>
          <w:rFonts w:cstheme="minorHAnsi"/>
        </w:rPr>
      </w:pPr>
    </w:p>
    <w:p w14:paraId="69A0FF45" w14:textId="63C85922" w:rsidR="00B2713F" w:rsidRPr="00B2713F" w:rsidRDefault="00B2713F" w:rsidP="005F1ADF">
      <w:pPr>
        <w:spacing w:before="120"/>
        <w:rPr>
          <w:rFonts w:cstheme="minorHAnsi"/>
          <w:b/>
          <w:bCs/>
          <w:i/>
          <w:iCs/>
        </w:rPr>
      </w:pPr>
      <w:proofErr w:type="gramStart"/>
      <w:r w:rsidRPr="00B2713F">
        <w:rPr>
          <w:rFonts w:cstheme="minorHAnsi"/>
          <w:b/>
          <w:bCs/>
          <w:i/>
          <w:iCs/>
          <w:color w:val="3333CC"/>
        </w:rPr>
        <w:t>Videographer: Please film</w:t>
      </w:r>
      <w:proofErr w:type="gramEnd"/>
      <w:r w:rsidRPr="00B2713F">
        <w:rPr>
          <w:rFonts w:cstheme="minorHAnsi"/>
          <w:b/>
          <w:bCs/>
          <w:i/>
          <w:iCs/>
          <w:color w:val="3333CC"/>
        </w:rPr>
        <w:t xml:space="preserve"> the screen for all SCREEN shots.</w:t>
      </w:r>
    </w:p>
    <w:p w14:paraId="43660789" w14:textId="77777777" w:rsidR="00B2713F" w:rsidRPr="00B07A3B" w:rsidRDefault="00B2713F" w:rsidP="005F1ADF">
      <w:pPr>
        <w:spacing w:before="120"/>
        <w:rPr>
          <w:rFonts w:eastAsia="Times New Roman" w:cstheme="minorHAnsi"/>
          <w:b/>
        </w:rPr>
      </w:pPr>
    </w:p>
    <w:p w14:paraId="7A03162F" w14:textId="5C9DB5C2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4711B9">
        <w:rPr>
          <w:rFonts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3B1B4F9D" w14:textId="77777777" w:rsidR="00B2713F" w:rsidRDefault="00B2713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AD7160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1069D">
        <w:rPr>
          <w:rFonts w:cstheme="minorHAnsi"/>
          <w:bCs/>
          <w:sz w:val="22"/>
          <w:szCs w:val="22"/>
        </w:rPr>
        <w:t>12</w:t>
      </w:r>
      <w:proofErr w:type="gramEnd"/>
    </w:p>
    <w:p w14:paraId="5AAC9C6C" w14:textId="2FA8719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1069D">
        <w:rPr>
          <w:rFonts w:cstheme="minorHAnsi"/>
          <w:bCs/>
          <w:sz w:val="22"/>
          <w:szCs w:val="22"/>
        </w:rPr>
        <w:t>24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979E92D" w:rsidR="007D61A8" w:rsidRPr="00D1069D" w:rsidRDefault="005B556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Ying Zhan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4E40D6" w:rsidRPr="004E40D6">
        <w:rPr>
          <w:rFonts w:eastAsiaTheme="minorEastAsia" w:cstheme="minorHAnsi"/>
          <w:color w:val="auto"/>
          <w:shd w:val="clear" w:color="auto" w:fill="FFFFFF"/>
          <w:lang w:eastAsia="zh-CN"/>
        </w:rPr>
        <w:t>Th</w:t>
      </w:r>
      <w:r w:rsidR="004E40D6">
        <w:rPr>
          <w:rFonts w:eastAsiaTheme="minorEastAsia" w:cstheme="minorHAnsi"/>
          <w:color w:val="auto"/>
          <w:shd w:val="clear" w:color="auto" w:fill="FFFFFF"/>
          <w:lang w:eastAsia="zh-CN"/>
        </w:rPr>
        <w:t>is</w:t>
      </w:r>
      <w:r w:rsidR="004E40D6" w:rsidRPr="004E40D6">
        <w:rPr>
          <w:rFonts w:eastAsiaTheme="minorEastAsia" w:cstheme="minorHAnsi"/>
          <w:color w:val="auto"/>
          <w:shd w:val="clear" w:color="auto" w:fill="FFFFFF"/>
          <w:lang w:eastAsia="zh-CN"/>
        </w:rPr>
        <w:t xml:space="preserve"> research focuses on developing a brain scanning method for early detection of Alzheimer's disease, assessing its severity, and tracking the accumulation of harmful tau proteins</w:t>
      </w:r>
      <w:r w:rsidR="004E40D6">
        <w:rPr>
          <w:rFonts w:eastAsiaTheme="minorEastAsia" w:cstheme="minorHAnsi"/>
          <w:color w:val="auto"/>
          <w:shd w:val="clear" w:color="auto" w:fill="FFFFFF"/>
          <w:lang w:eastAsia="zh-CN"/>
        </w:rPr>
        <w:t>.</w:t>
      </w:r>
    </w:p>
    <w:p w14:paraId="5250176B" w14:textId="432B08AC" w:rsidR="00D1069D" w:rsidRPr="00B07A3B" w:rsidRDefault="00D1069D" w:rsidP="00D1069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D1069D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3.3.1 or 3.4.3.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54B0CC7F" w:rsidR="00333FA4" w:rsidRPr="00D1069D" w:rsidRDefault="005B556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B5561">
        <w:rPr>
          <w:rStyle w:val="AuthorName"/>
          <w:rFonts w:asciiTheme="minorHAnsi" w:eastAsia="SimSun" w:hAnsiTheme="minorHAnsi" w:cstheme="minorHAnsi"/>
          <w:lang w:eastAsia="zh-CN"/>
        </w:rPr>
        <w:t>Ying Zhan</w:t>
      </w:r>
      <w:r w:rsidR="00333FA4" w:rsidRPr="005B5561">
        <w:rPr>
          <w:rFonts w:eastAsia="Times New Roman" w:cstheme="minorHAnsi"/>
          <w:bCs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4E40D6" w:rsidRPr="004E40D6">
        <w:rPr>
          <w:rFonts w:eastAsia="Times New Roman" w:cstheme="minorHAnsi"/>
          <w:color w:val="auto"/>
        </w:rPr>
        <w:t>PET/MRI combines both PET and MRI—MRI reveals atrophy, and PET detects tau. One scan, two answers. It’s faster, safer, and tells the full story without the need for additional tests.</w:t>
      </w:r>
    </w:p>
    <w:p w14:paraId="12947D5F" w14:textId="6FE0A8B5" w:rsidR="00D1069D" w:rsidRPr="00D75084" w:rsidRDefault="00D1069D" w:rsidP="00D1069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D1069D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 LAB MEDIA: Figure 4.</w:t>
      </w:r>
    </w:p>
    <w:p w14:paraId="6E2B485D" w14:textId="77777777" w:rsidR="004E40D6" w:rsidRDefault="004E40D6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29DED187" w14:textId="1DA215CE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7A52E4A" w:rsidR="00D75084" w:rsidRPr="00D1069D" w:rsidRDefault="005B556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Ying Zhan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2713F">
        <w:rPr>
          <w:rFonts w:cstheme="minorHAnsi"/>
          <w:color w:val="auto"/>
          <w:shd w:val="clear" w:color="auto" w:fill="FFFFFF"/>
          <w:lang w:eastAsia="zh-CN"/>
        </w:rPr>
        <w:t>In the future, our</w:t>
      </w:r>
      <w:r w:rsidR="00B2713F" w:rsidRPr="00B2713F">
        <w:rPr>
          <w:rFonts w:cstheme="minorHAnsi"/>
          <w:color w:val="auto"/>
          <w:shd w:val="clear" w:color="auto" w:fill="FFFFFF"/>
          <w:lang w:eastAsia="zh-CN"/>
        </w:rPr>
        <w:t xml:space="preserve"> laboratory will aim to improve tracer quality, with a focus on conducting test scans across different groups and studying how tau interacts with other brain-damaging proteins</w:t>
      </w:r>
      <w:r w:rsidR="00B2713F">
        <w:rPr>
          <w:rFonts w:cstheme="minorHAnsi"/>
          <w:color w:val="auto"/>
          <w:shd w:val="clear" w:color="auto" w:fill="FFFFFF"/>
          <w:lang w:eastAsia="zh-CN"/>
        </w:rPr>
        <w:t>.</w:t>
      </w:r>
    </w:p>
    <w:p w14:paraId="47717943" w14:textId="11625C9D" w:rsidR="00D1069D" w:rsidRPr="00B07A3B" w:rsidRDefault="00D1069D" w:rsidP="00D1069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4D773901" w:rsidR="00FF25E5" w:rsidRPr="00C058AE" w:rsidRDefault="00FF25E5" w:rsidP="00B2713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AB394E5" w14:textId="55293BC0" w:rsidR="00FF25E5" w:rsidRDefault="00FF25E5" w:rsidP="00FF25E5">
      <w:pPr>
        <w:ind w:left="360"/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</w:t>
      </w:r>
      <w:r w:rsidR="00E97621" w:rsidRPr="005E3349">
        <w:t>by the local Medical Ethics Committee</w:t>
      </w:r>
    </w:p>
    <w:p w14:paraId="7ADE7C1C" w14:textId="77777777" w:rsidR="00E97621" w:rsidRDefault="00E97621" w:rsidP="00FF25E5">
      <w:pPr>
        <w:ind w:left="360"/>
      </w:pPr>
    </w:p>
    <w:p w14:paraId="3A249017" w14:textId="02F34257" w:rsidR="00E97621" w:rsidRPr="00E97621" w:rsidRDefault="00E97621" w:rsidP="00FF25E5">
      <w:pPr>
        <w:ind w:left="360"/>
        <w:rPr>
          <w:rFonts w:cstheme="minorHAnsi"/>
          <w:bCs/>
          <w:iCs/>
          <w:color w:val="0000FF"/>
        </w:rPr>
      </w:pPr>
      <w:r>
        <w:t>A</w:t>
      </w:r>
      <w:r w:rsidRPr="005E3349">
        <w:t xml:space="preserve">ll </w:t>
      </w:r>
      <w:r>
        <w:t>patients</w:t>
      </w:r>
      <w:r w:rsidRPr="005E3349">
        <w:t xml:space="preserve"> provided written informed consent prior to participation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9A32A22" w:rsidR="00CE10F2" w:rsidRPr="00E97621" w:rsidRDefault="00E9762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97621">
        <w:rPr>
          <w:b/>
        </w:rPr>
        <w:t xml:space="preserve">Preparation for </w:t>
      </w:r>
      <w:r w:rsidR="00B2713F">
        <w:rPr>
          <w:b/>
        </w:rPr>
        <w:t xml:space="preserve">PET/MRI </w:t>
      </w:r>
      <w:r>
        <w:rPr>
          <w:b/>
        </w:rPr>
        <w:t>S</w:t>
      </w:r>
      <w:r w:rsidRPr="00E97621">
        <w:rPr>
          <w:b/>
        </w:rPr>
        <w:t>canning</w:t>
      </w:r>
    </w:p>
    <w:p w14:paraId="314C5FBA" w14:textId="18FA2F1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711B9">
        <w:rPr>
          <w:rFonts w:cstheme="minorHAnsi" w:hint="eastAsia"/>
          <w:lang w:eastAsia="zh-CN"/>
        </w:rPr>
        <w:t>Na An</w:t>
      </w:r>
      <w:r w:rsidR="00FC46A2">
        <w:rPr>
          <w:rFonts w:cstheme="minorHAnsi"/>
        </w:rPr>
        <w:t xml:space="preserve">, </w:t>
      </w:r>
      <w:r w:rsidR="00FC46A2">
        <w:rPr>
          <w:rFonts w:cstheme="minorHAnsi" w:hint="eastAsia"/>
          <w:lang w:eastAsia="zh-CN"/>
        </w:rPr>
        <w:t>Tingting Jiao</w:t>
      </w:r>
    </w:p>
    <w:p w14:paraId="450539B3" w14:textId="77777777" w:rsidR="00D502EB" w:rsidRPr="00FC46A2" w:rsidRDefault="00D502EB" w:rsidP="00FC46A2">
      <w:pPr>
        <w:spacing w:before="120"/>
        <w:rPr>
          <w:rFonts w:cstheme="minorHAnsi"/>
          <w:b/>
          <w:bCs/>
        </w:rPr>
      </w:pPr>
    </w:p>
    <w:p w14:paraId="364BF4D4" w14:textId="69B7444C" w:rsidR="00157693" w:rsidRPr="00157693" w:rsidRDefault="00157693" w:rsidP="00D60AAA">
      <w:pPr>
        <w:pStyle w:val="Narration"/>
        <w:numPr>
          <w:ilvl w:val="1"/>
          <w:numId w:val="3"/>
        </w:numPr>
      </w:pPr>
      <w:r>
        <w:rPr>
          <w:rFonts w:cstheme="minorHAnsi"/>
          <w:color w:val="auto"/>
        </w:rPr>
        <w:t>To</w:t>
      </w:r>
      <w:r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>begin, v</w:t>
      </w:r>
      <w:r w:rsidRPr="00414E58">
        <w:rPr>
          <w:rFonts w:cstheme="minorHAnsi"/>
          <w:color w:val="auto"/>
        </w:rPr>
        <w:t>erify the application form to confirm general information,</w:t>
      </w:r>
      <w:r w:rsidRPr="00414E58">
        <w:rPr>
          <w:rFonts w:cstheme="minorHAnsi" w:hint="eastAsia"/>
          <w:color w:val="auto"/>
          <w:lang w:eastAsia="zh-CN"/>
        </w:rPr>
        <w:t xml:space="preserve"> </w:t>
      </w:r>
      <w:r w:rsidRPr="00414E58">
        <w:rPr>
          <w:rFonts w:cstheme="minorHAnsi"/>
          <w:color w:val="auto"/>
        </w:rPr>
        <w:t>examination purpose, and program. Ensure that all</w:t>
      </w:r>
      <w:r w:rsidRPr="00414E58">
        <w:rPr>
          <w:rFonts w:cstheme="minorHAnsi" w:hint="eastAsia"/>
          <w:color w:val="auto"/>
          <w:lang w:eastAsia="zh-CN"/>
        </w:rPr>
        <w:t xml:space="preserve"> </w:t>
      </w:r>
      <w:r w:rsidRPr="00414E58">
        <w:rPr>
          <w:rFonts w:cstheme="minorHAnsi"/>
          <w:color w:val="auto"/>
        </w:rPr>
        <w:t>necessary preparations have been completed</w:t>
      </w:r>
      <w:r>
        <w:rPr>
          <w:rFonts w:cstheme="minorHAnsi"/>
          <w:color w:val="auto"/>
        </w:rPr>
        <w:t xml:space="preserve"> </w:t>
      </w:r>
      <w:r w:rsidRPr="00157693">
        <w:rPr>
          <w:rFonts w:cstheme="minorHAnsi"/>
          <w:b/>
          <w:bCs/>
          <w:color w:val="auto"/>
        </w:rPr>
        <w:t>[1]</w:t>
      </w:r>
      <w:r w:rsidRPr="00414E58">
        <w:rPr>
          <w:rFonts w:cstheme="minorHAnsi"/>
          <w:color w:val="auto"/>
        </w:rPr>
        <w:t>. Register</w:t>
      </w:r>
      <w:r w:rsidRPr="00414E58">
        <w:rPr>
          <w:rFonts w:cstheme="minorHAnsi" w:hint="eastAsia"/>
          <w:color w:val="auto"/>
          <w:lang w:eastAsia="zh-CN"/>
        </w:rPr>
        <w:t xml:space="preserve"> </w:t>
      </w:r>
      <w:r w:rsidRPr="00414E58">
        <w:rPr>
          <w:rFonts w:cstheme="minorHAnsi"/>
          <w:color w:val="auto"/>
        </w:rPr>
        <w:t xml:space="preserve">and </w:t>
      </w:r>
      <w:r>
        <w:rPr>
          <w:rFonts w:cstheme="minorHAnsi"/>
          <w:color w:val="auto"/>
        </w:rPr>
        <w:t xml:space="preserve">file </w:t>
      </w:r>
      <w:r w:rsidRPr="00414E58">
        <w:rPr>
          <w:rFonts w:cstheme="minorHAnsi"/>
          <w:color w:val="auto"/>
        </w:rPr>
        <w:t>the details</w:t>
      </w:r>
      <w:r>
        <w:rPr>
          <w:rFonts w:cstheme="minorHAnsi"/>
          <w:color w:val="auto"/>
        </w:rPr>
        <w:t xml:space="preserve"> </w:t>
      </w:r>
      <w:r w:rsidRPr="00157693">
        <w:rPr>
          <w:rFonts w:cstheme="minorHAnsi"/>
          <w:b/>
          <w:bCs/>
          <w:color w:val="auto"/>
        </w:rPr>
        <w:t>[2]</w:t>
      </w:r>
      <w:r>
        <w:rPr>
          <w:rFonts w:cstheme="minorHAnsi"/>
          <w:color w:val="auto"/>
        </w:rPr>
        <w:t>.</w:t>
      </w:r>
    </w:p>
    <w:p w14:paraId="11042A3A" w14:textId="147ABF31" w:rsidR="00157693" w:rsidRPr="00157693" w:rsidRDefault="00A708B4" w:rsidP="00157693">
      <w:pPr>
        <w:pStyle w:val="Narration"/>
        <w:numPr>
          <w:ilvl w:val="2"/>
          <w:numId w:val="3"/>
        </w:numPr>
      </w:pPr>
      <w:r>
        <w:rPr>
          <w:rFonts w:cstheme="minorHAnsi"/>
          <w:color w:val="auto"/>
        </w:rPr>
        <w:t xml:space="preserve">WIDE: </w:t>
      </w:r>
      <w:r w:rsidR="00157693">
        <w:rPr>
          <w:rFonts w:cstheme="minorHAnsi"/>
          <w:color w:val="auto"/>
        </w:rPr>
        <w:t xml:space="preserve">Talent checking the application form </w:t>
      </w:r>
      <w:r w:rsidR="00157693" w:rsidRPr="00414E58">
        <w:rPr>
          <w:rFonts w:cstheme="minorHAnsi"/>
          <w:color w:val="auto"/>
        </w:rPr>
        <w:t>to confirm general information,</w:t>
      </w:r>
      <w:r w:rsidR="00157693" w:rsidRPr="00414E58">
        <w:rPr>
          <w:rFonts w:cstheme="minorHAnsi" w:hint="eastAsia"/>
          <w:color w:val="auto"/>
          <w:lang w:eastAsia="zh-CN"/>
        </w:rPr>
        <w:t xml:space="preserve"> </w:t>
      </w:r>
      <w:r w:rsidR="00157693" w:rsidRPr="00414E58">
        <w:rPr>
          <w:rFonts w:cstheme="minorHAnsi"/>
          <w:color w:val="auto"/>
        </w:rPr>
        <w:t>examination purpose, and program.</w:t>
      </w:r>
    </w:p>
    <w:p w14:paraId="17DD18AC" w14:textId="14999958" w:rsidR="00157693" w:rsidRPr="00A708B4" w:rsidRDefault="00157693" w:rsidP="00157693">
      <w:pPr>
        <w:pStyle w:val="Narration"/>
        <w:numPr>
          <w:ilvl w:val="2"/>
          <w:numId w:val="3"/>
        </w:numPr>
      </w:pPr>
      <w:r>
        <w:rPr>
          <w:rFonts w:cstheme="minorHAnsi"/>
          <w:color w:val="auto"/>
        </w:rPr>
        <w:t>Talent r</w:t>
      </w:r>
      <w:r w:rsidRPr="00414E58">
        <w:rPr>
          <w:rFonts w:cstheme="minorHAnsi"/>
          <w:color w:val="auto"/>
        </w:rPr>
        <w:t>egister</w:t>
      </w:r>
      <w:r>
        <w:rPr>
          <w:rFonts w:cstheme="minorHAnsi"/>
          <w:color w:val="auto"/>
        </w:rPr>
        <w:t>ing</w:t>
      </w:r>
      <w:r w:rsidRPr="00414E58">
        <w:rPr>
          <w:rFonts w:cstheme="minorHAnsi" w:hint="eastAsia"/>
          <w:color w:val="auto"/>
          <w:lang w:eastAsia="zh-CN"/>
        </w:rPr>
        <w:t xml:space="preserve"> </w:t>
      </w:r>
      <w:r w:rsidRPr="00414E58">
        <w:rPr>
          <w:rFonts w:cstheme="minorHAnsi"/>
          <w:color w:val="auto"/>
        </w:rPr>
        <w:t>and fil</w:t>
      </w:r>
      <w:r>
        <w:rPr>
          <w:rFonts w:cstheme="minorHAnsi"/>
          <w:color w:val="auto"/>
        </w:rPr>
        <w:t>ing</w:t>
      </w:r>
      <w:r w:rsidRPr="00414E58">
        <w:rPr>
          <w:rFonts w:cstheme="minorHAnsi"/>
          <w:color w:val="auto"/>
        </w:rPr>
        <w:t xml:space="preserve"> the details</w:t>
      </w:r>
      <w:r>
        <w:rPr>
          <w:rFonts w:cstheme="minorHAnsi"/>
          <w:color w:val="auto"/>
        </w:rPr>
        <w:t>.</w:t>
      </w:r>
    </w:p>
    <w:p w14:paraId="3DD409C9" w14:textId="77777777" w:rsidR="00A708B4" w:rsidRDefault="00A708B4" w:rsidP="00A708B4">
      <w:pPr>
        <w:pStyle w:val="Narration"/>
        <w:ind w:left="1627" w:firstLine="0"/>
      </w:pPr>
    </w:p>
    <w:p w14:paraId="79FA43B3" w14:textId="767F116D" w:rsidR="00157693" w:rsidRPr="00FC46A2" w:rsidRDefault="00157693" w:rsidP="00D60AAA">
      <w:pPr>
        <w:pStyle w:val="Narration"/>
        <w:numPr>
          <w:ilvl w:val="1"/>
          <w:numId w:val="3"/>
        </w:numPr>
      </w:pPr>
      <w:r>
        <w:t xml:space="preserve">After </w:t>
      </w:r>
      <w:r>
        <w:rPr>
          <w:rFonts w:cstheme="minorHAnsi"/>
          <w:color w:val="auto"/>
        </w:rPr>
        <w:t>o</w:t>
      </w:r>
      <w:r w:rsidRPr="00414E58">
        <w:rPr>
          <w:rFonts w:cstheme="minorHAnsi"/>
          <w:color w:val="auto"/>
        </w:rPr>
        <w:t>btain</w:t>
      </w:r>
      <w:r>
        <w:rPr>
          <w:rFonts w:cstheme="minorHAnsi"/>
          <w:color w:val="auto"/>
        </w:rPr>
        <w:t>ing</w:t>
      </w:r>
      <w:r w:rsidRPr="00414E58">
        <w:rPr>
          <w:rFonts w:cstheme="minorHAnsi"/>
          <w:color w:val="auto"/>
        </w:rPr>
        <w:t xml:space="preserve"> informed consent for PET/MR</w:t>
      </w:r>
      <w:r>
        <w:rPr>
          <w:rFonts w:cstheme="minorHAnsi"/>
          <w:color w:val="auto"/>
        </w:rPr>
        <w:t xml:space="preserve"> </w:t>
      </w:r>
      <w:r w:rsidRPr="00FC46A2">
        <w:rPr>
          <w:rFonts w:cstheme="minorHAnsi"/>
          <w:i/>
          <w:iCs/>
          <w:color w:val="FF0000"/>
        </w:rPr>
        <w:t>(Pet</w:t>
      </w:r>
      <w:r w:rsidR="00FC46A2" w:rsidRPr="00FC46A2">
        <w:rPr>
          <w:rFonts w:cstheme="minorHAnsi"/>
          <w:i/>
          <w:iCs/>
          <w:color w:val="FF0000"/>
        </w:rPr>
        <w:t xml:space="preserve"> M-R)</w:t>
      </w:r>
      <w:r w:rsidRPr="00414E58">
        <w:rPr>
          <w:rFonts w:cstheme="minorHAnsi"/>
          <w:color w:val="auto"/>
        </w:rPr>
        <w:t xml:space="preserve"> imaging from the</w:t>
      </w:r>
      <w:r w:rsidRPr="00414E58">
        <w:rPr>
          <w:rFonts w:cstheme="minorHAnsi" w:hint="eastAsia"/>
          <w:color w:val="auto"/>
          <w:lang w:eastAsia="zh-CN"/>
        </w:rPr>
        <w:t xml:space="preserve"> </w:t>
      </w:r>
      <w:r w:rsidRPr="00414E58">
        <w:rPr>
          <w:rFonts w:cstheme="minorHAnsi"/>
          <w:color w:val="auto"/>
        </w:rPr>
        <w:t>subject or a family member</w:t>
      </w:r>
      <w:r w:rsidR="00FC46A2">
        <w:rPr>
          <w:rFonts w:cstheme="minorHAnsi"/>
          <w:color w:val="auto"/>
        </w:rPr>
        <w:t xml:space="preserve"> </w:t>
      </w:r>
      <w:r w:rsidR="00FC46A2" w:rsidRPr="00FC46A2">
        <w:rPr>
          <w:rFonts w:cstheme="minorHAnsi"/>
          <w:b/>
          <w:bCs/>
          <w:color w:val="auto"/>
        </w:rPr>
        <w:t>[1]</w:t>
      </w:r>
      <w:r w:rsidR="00FC46A2">
        <w:rPr>
          <w:rFonts w:cstheme="minorHAnsi"/>
          <w:color w:val="auto"/>
        </w:rPr>
        <w:t>, c</w:t>
      </w:r>
      <w:r w:rsidR="00FC46A2" w:rsidRPr="00414E58">
        <w:rPr>
          <w:rFonts w:cstheme="minorHAnsi"/>
          <w:color w:val="auto"/>
        </w:rPr>
        <w:t>onduct a detailed medical history review</w:t>
      </w:r>
      <w:r w:rsidR="00FC46A2">
        <w:rPr>
          <w:rFonts w:cstheme="minorHAnsi"/>
          <w:color w:val="auto"/>
        </w:rPr>
        <w:t xml:space="preserve"> </w:t>
      </w:r>
      <w:r w:rsidR="00FC46A2" w:rsidRPr="00FC46A2">
        <w:rPr>
          <w:rFonts w:cstheme="minorHAnsi"/>
          <w:b/>
          <w:bCs/>
          <w:color w:val="auto"/>
        </w:rPr>
        <w:t>[2]</w:t>
      </w:r>
      <w:r w:rsidR="00FC46A2" w:rsidRPr="00414E58">
        <w:rPr>
          <w:rFonts w:cstheme="minorHAnsi"/>
          <w:color w:val="auto"/>
        </w:rPr>
        <w:t>,</w:t>
      </w:r>
      <w:r w:rsidR="00FC46A2">
        <w:rPr>
          <w:rFonts w:cstheme="minorHAnsi"/>
          <w:color w:val="auto"/>
        </w:rPr>
        <w:t xml:space="preserve"> and</w:t>
      </w:r>
      <w:r w:rsidR="00FC46A2" w:rsidRPr="00414E58">
        <w:rPr>
          <w:rFonts w:cstheme="minorHAnsi"/>
          <w:color w:val="auto"/>
        </w:rPr>
        <w:t xml:space="preserve"> record</w:t>
      </w:r>
      <w:r w:rsidR="00FC46A2" w:rsidRPr="00414E58">
        <w:rPr>
          <w:rFonts w:cstheme="minorHAnsi" w:hint="eastAsia"/>
          <w:color w:val="auto"/>
          <w:lang w:eastAsia="zh-CN"/>
        </w:rPr>
        <w:t xml:space="preserve"> </w:t>
      </w:r>
      <w:r w:rsidR="00FC46A2" w:rsidRPr="00414E58">
        <w:rPr>
          <w:rFonts w:cstheme="minorHAnsi"/>
          <w:color w:val="auto"/>
        </w:rPr>
        <w:t>the subject's height</w:t>
      </w:r>
      <w:r w:rsidR="00FC46A2" w:rsidRPr="00414E58">
        <w:rPr>
          <w:rFonts w:cstheme="minorHAnsi" w:hint="eastAsia"/>
          <w:color w:val="auto"/>
          <w:lang w:eastAsia="zh-CN"/>
        </w:rPr>
        <w:t xml:space="preserve"> and</w:t>
      </w:r>
      <w:r w:rsidR="00FC46A2" w:rsidRPr="00414E58">
        <w:rPr>
          <w:rFonts w:cstheme="minorHAnsi"/>
          <w:color w:val="auto"/>
        </w:rPr>
        <w:t xml:space="preserve"> weight</w:t>
      </w:r>
      <w:r w:rsidR="00FC46A2">
        <w:rPr>
          <w:rFonts w:cstheme="minorHAnsi"/>
          <w:color w:val="auto"/>
        </w:rPr>
        <w:t xml:space="preserve"> </w:t>
      </w:r>
      <w:r w:rsidR="00FC46A2" w:rsidRPr="00FC46A2">
        <w:rPr>
          <w:rFonts w:cstheme="minorHAnsi"/>
          <w:b/>
          <w:bCs/>
          <w:color w:val="auto"/>
        </w:rPr>
        <w:t>[3]</w:t>
      </w:r>
      <w:r w:rsidR="00FC46A2" w:rsidRPr="00414E58">
        <w:rPr>
          <w:rFonts w:cstheme="minorHAnsi"/>
          <w:color w:val="auto"/>
        </w:rPr>
        <w:t>.</w:t>
      </w:r>
    </w:p>
    <w:p w14:paraId="554780E0" w14:textId="07B502B6" w:rsidR="00FC46A2" w:rsidRPr="00FC46A2" w:rsidRDefault="00FC46A2" w:rsidP="00FC46A2">
      <w:pPr>
        <w:pStyle w:val="Narration"/>
        <w:numPr>
          <w:ilvl w:val="2"/>
          <w:numId w:val="3"/>
        </w:numPr>
      </w:pPr>
      <w:r w:rsidRPr="00414E58">
        <w:rPr>
          <w:rFonts w:cstheme="minorHAnsi"/>
          <w:color w:val="auto"/>
        </w:rPr>
        <w:t>Patient sign</w:t>
      </w:r>
      <w:r>
        <w:rPr>
          <w:rFonts w:cstheme="minorHAnsi"/>
          <w:color w:val="auto"/>
          <w:lang w:eastAsia="zh-CN"/>
        </w:rPr>
        <w:t>ing the</w:t>
      </w:r>
      <w:r w:rsidRPr="00414E58">
        <w:rPr>
          <w:rFonts w:cstheme="minorHAnsi"/>
          <w:color w:val="auto"/>
        </w:rPr>
        <w:t xml:space="preserve"> informed consent forms</w:t>
      </w:r>
      <w:r>
        <w:rPr>
          <w:rFonts w:cstheme="minorHAnsi"/>
          <w:color w:val="auto"/>
        </w:rPr>
        <w:t>.</w:t>
      </w:r>
    </w:p>
    <w:p w14:paraId="12B3BCDD" w14:textId="1A3AF688" w:rsidR="00FC46A2" w:rsidRPr="00FC46A2" w:rsidRDefault="00FC46A2" w:rsidP="00FC46A2">
      <w:pPr>
        <w:pStyle w:val="Narration"/>
        <w:numPr>
          <w:ilvl w:val="2"/>
          <w:numId w:val="3"/>
        </w:numPr>
      </w:pPr>
      <w:r w:rsidRPr="00FC46A2">
        <w:rPr>
          <w:rFonts w:cstheme="minorHAnsi"/>
          <w:color w:val="auto"/>
        </w:rPr>
        <w:t xml:space="preserve">Talent checking the medical history that is open on </w:t>
      </w:r>
      <w:r>
        <w:rPr>
          <w:rFonts w:cstheme="minorHAnsi"/>
          <w:color w:val="auto"/>
        </w:rPr>
        <w:t>a</w:t>
      </w:r>
      <w:r w:rsidRPr="00FC46A2">
        <w:rPr>
          <w:rFonts w:cstheme="minorHAnsi"/>
          <w:color w:val="auto"/>
        </w:rPr>
        <w:t xml:space="preserve"> computer screen.</w:t>
      </w:r>
    </w:p>
    <w:p w14:paraId="39BDF347" w14:textId="12A14175" w:rsidR="00157693" w:rsidRDefault="00FC46A2" w:rsidP="00A708B4">
      <w:pPr>
        <w:pStyle w:val="Narration"/>
        <w:numPr>
          <w:ilvl w:val="2"/>
          <w:numId w:val="3"/>
        </w:numPr>
      </w:pPr>
      <w:r w:rsidRPr="00FC46A2">
        <w:t xml:space="preserve">Talent </w:t>
      </w:r>
      <w:proofErr w:type="gramStart"/>
      <w:r w:rsidRPr="00FC46A2">
        <w:t>measuring</w:t>
      </w:r>
      <w:proofErr w:type="gramEnd"/>
      <w:r w:rsidRPr="00FC46A2">
        <w:t xml:space="preserve"> the height and weight of the patient</w:t>
      </w:r>
      <w:r>
        <w:t>.</w:t>
      </w:r>
    </w:p>
    <w:p w14:paraId="71CD738E" w14:textId="77777777" w:rsidR="00A708B4" w:rsidRPr="00157693" w:rsidRDefault="00A708B4" w:rsidP="00A708B4">
      <w:pPr>
        <w:pStyle w:val="Narration"/>
        <w:ind w:left="1627" w:firstLine="0"/>
      </w:pPr>
    </w:p>
    <w:p w14:paraId="1B7C53DC" w14:textId="7FD40D66" w:rsidR="00D60AAA" w:rsidRDefault="00A708B4" w:rsidP="00D60AAA">
      <w:pPr>
        <w:pStyle w:val="Narration"/>
        <w:numPr>
          <w:ilvl w:val="1"/>
          <w:numId w:val="3"/>
        </w:numPr>
      </w:pPr>
      <w:r>
        <w:rPr>
          <w:rFonts w:cstheme="minorHAnsi"/>
        </w:rPr>
        <w:t>Now</w:t>
      </w:r>
      <w:r w:rsidR="00D60AAA">
        <w:rPr>
          <w:rFonts w:cstheme="minorHAnsi"/>
        </w:rPr>
        <w:t xml:space="preserve">, </w:t>
      </w:r>
      <w:r w:rsidR="00D60AAA">
        <w:t xml:space="preserve">establish an intravenous line in a peripheral superficial vein or access a port catheter </w:t>
      </w:r>
      <w:r w:rsidR="00D60AAA">
        <w:rPr>
          <w:b/>
        </w:rPr>
        <w:t>[1]</w:t>
      </w:r>
      <w:r w:rsidR="00D60AAA">
        <w:t xml:space="preserve">.  </w:t>
      </w:r>
    </w:p>
    <w:p w14:paraId="0BA9D672" w14:textId="3A0CC3B8" w:rsidR="00D60AAA" w:rsidRDefault="00D60AAA" w:rsidP="00D60AAA">
      <w:pPr>
        <w:pStyle w:val="ShotDescription"/>
        <w:numPr>
          <w:ilvl w:val="2"/>
          <w:numId w:val="3"/>
        </w:numPr>
      </w:pPr>
      <w:r>
        <w:t xml:space="preserve">Talent inserting an intravenous catheter into a </w:t>
      </w:r>
      <w:r w:rsidR="00C25F60">
        <w:t xml:space="preserve">peripheral </w:t>
      </w:r>
      <w:r>
        <w:t xml:space="preserve">superficial vein or accessing a port catheter.  </w:t>
      </w:r>
    </w:p>
    <w:p w14:paraId="0D949DBF" w14:textId="77777777" w:rsidR="00D60AAA" w:rsidRDefault="00D60AAA" w:rsidP="00D60AAA"/>
    <w:p w14:paraId="1974630F" w14:textId="7DAFD795" w:rsidR="00D60AAA" w:rsidRDefault="00D60AAA" w:rsidP="00D60AAA">
      <w:pPr>
        <w:pStyle w:val="Narration"/>
        <w:numPr>
          <w:ilvl w:val="1"/>
          <w:numId w:val="3"/>
        </w:numPr>
      </w:pPr>
      <w:r>
        <w:t xml:space="preserve">Inject </w:t>
      </w:r>
      <w:r w:rsidRPr="00C25F60">
        <w:rPr>
          <w:vertAlign w:val="superscript"/>
        </w:rPr>
        <w:t>18</w:t>
      </w:r>
      <w:r>
        <w:t>F-AV-1451</w:t>
      </w:r>
      <w:r w:rsidR="00A708B4">
        <w:t xml:space="preserve"> </w:t>
      </w:r>
      <w:r w:rsidR="00A708B4" w:rsidRPr="00A708B4">
        <w:rPr>
          <w:i/>
          <w:iCs/>
          <w:color w:val="FF0000"/>
        </w:rPr>
        <w:t>(</w:t>
      </w:r>
      <w:r w:rsidR="00A708B4" w:rsidRPr="00A708B4">
        <w:rPr>
          <w:i/>
          <w:iCs/>
          <w:color w:val="FF0000"/>
        </w:rPr>
        <w:t>Fluorine-eighteen-A-V-fourteen-fifty-one</w:t>
      </w:r>
      <w:r w:rsidR="00A708B4" w:rsidRPr="00A708B4">
        <w:rPr>
          <w:i/>
          <w:iCs/>
          <w:color w:val="FF0000"/>
        </w:rPr>
        <w:t>)</w:t>
      </w:r>
      <w:r>
        <w:t xml:space="preserve"> at a dose of 3.7 to 5.5 mega</w:t>
      </w:r>
      <w:r w:rsidR="00C25F60">
        <w:t xml:space="preserve"> </w:t>
      </w:r>
      <w:r>
        <w:t>becquerel</w:t>
      </w:r>
      <w:r w:rsidR="00C25F60">
        <w:t xml:space="preserve"> </w:t>
      </w:r>
      <w:r w:rsidR="00C25F60" w:rsidRPr="00C25F60">
        <w:rPr>
          <w:i/>
          <w:iCs/>
          <w:color w:val="FF0000"/>
        </w:rPr>
        <w:t>(Mega</w:t>
      </w:r>
      <w:r w:rsidR="00C25F60">
        <w:rPr>
          <w:i/>
          <w:iCs/>
          <w:color w:val="FF0000"/>
        </w:rPr>
        <w:t xml:space="preserve"> </w:t>
      </w:r>
      <w:r w:rsidR="00C25F60" w:rsidRPr="00C25F60">
        <w:rPr>
          <w:i/>
          <w:iCs/>
          <w:color w:val="FF0000"/>
        </w:rPr>
        <w:t>beck-er-</w:t>
      </w:r>
      <w:proofErr w:type="spellStart"/>
      <w:r w:rsidR="00C25F60" w:rsidRPr="00C25F60">
        <w:rPr>
          <w:i/>
          <w:iCs/>
          <w:color w:val="FF0000"/>
        </w:rPr>
        <w:t>el</w:t>
      </w:r>
      <w:proofErr w:type="spellEnd"/>
      <w:r w:rsidR="00C25F60" w:rsidRPr="00C25F60">
        <w:rPr>
          <w:i/>
          <w:iCs/>
          <w:color w:val="FF0000"/>
        </w:rPr>
        <w:t>)</w:t>
      </w:r>
      <w:r w:rsidRPr="00C25F60">
        <w:rPr>
          <w:i/>
          <w:iCs/>
          <w:color w:val="FF0000"/>
        </w:rPr>
        <w:t xml:space="preserve"> </w:t>
      </w:r>
      <w:r>
        <w:t xml:space="preserve">per kilogram slowly through intravenous access </w:t>
      </w:r>
      <w:r>
        <w:rPr>
          <w:b/>
        </w:rPr>
        <w:t>[1]</w:t>
      </w:r>
      <w:r>
        <w:t xml:space="preserve">. Flush the tube with an appropriate amount of saline to minimize radioactive tracer residue </w:t>
      </w:r>
      <w:r>
        <w:rPr>
          <w:b/>
        </w:rPr>
        <w:t>[2]</w:t>
      </w:r>
      <w:r>
        <w:t xml:space="preserve">. Apply compression to the injection site to prevent fluid leakage </w:t>
      </w:r>
      <w:r>
        <w:rPr>
          <w:b/>
        </w:rPr>
        <w:t>[3]</w:t>
      </w:r>
      <w:r>
        <w:t>.</w:t>
      </w:r>
    </w:p>
    <w:p w14:paraId="2108F28B" w14:textId="45254E6C" w:rsidR="00D60AAA" w:rsidRDefault="00D60AAA" w:rsidP="00D60AAA">
      <w:pPr>
        <w:pStyle w:val="ShotDescription"/>
        <w:numPr>
          <w:ilvl w:val="2"/>
          <w:numId w:val="3"/>
        </w:numPr>
      </w:pPr>
      <w:r>
        <w:t>Talent injecting the radiotracer</w:t>
      </w:r>
      <w:r w:rsidR="006F6F44">
        <w:t xml:space="preserve"> </w:t>
      </w:r>
      <w:r w:rsidR="006F6F44" w:rsidRPr="00C25F60">
        <w:rPr>
          <w:vertAlign w:val="superscript"/>
        </w:rPr>
        <w:t>18</w:t>
      </w:r>
      <w:r w:rsidR="006F6F44">
        <w:t>F-AV-1451</w:t>
      </w:r>
      <w:r>
        <w:t xml:space="preserve"> through the intravenous line.  </w:t>
      </w:r>
    </w:p>
    <w:p w14:paraId="6F4D8BE5" w14:textId="77777777" w:rsidR="00D60AAA" w:rsidRDefault="00D60AAA" w:rsidP="00D60AAA">
      <w:pPr>
        <w:pStyle w:val="ShotDescription"/>
        <w:numPr>
          <w:ilvl w:val="2"/>
          <w:numId w:val="3"/>
        </w:numPr>
      </w:pPr>
      <w:r>
        <w:t xml:space="preserve">Talent flushing the tube with saline.  </w:t>
      </w:r>
    </w:p>
    <w:p w14:paraId="0CFCC263" w14:textId="77777777" w:rsidR="00D60AAA" w:rsidRDefault="00D60AAA" w:rsidP="00D60AAA">
      <w:pPr>
        <w:pStyle w:val="ShotDescription"/>
        <w:numPr>
          <w:ilvl w:val="2"/>
          <w:numId w:val="3"/>
        </w:numPr>
      </w:pPr>
      <w:r>
        <w:t xml:space="preserve">Talent applying compression to the injection site.  </w:t>
      </w:r>
    </w:p>
    <w:p w14:paraId="57B9FC8C" w14:textId="77777777" w:rsidR="00D60AAA" w:rsidRDefault="00D60AAA" w:rsidP="00D60AAA"/>
    <w:p w14:paraId="151A63A0" w14:textId="77777777" w:rsidR="00D60AAA" w:rsidRDefault="00D60AAA" w:rsidP="00D60AAA">
      <w:pPr>
        <w:pStyle w:val="Narration"/>
        <w:numPr>
          <w:ilvl w:val="1"/>
          <w:numId w:val="3"/>
        </w:numPr>
      </w:pPr>
      <w:r>
        <w:t xml:space="preserve">Record the injection time, site, and activity </w:t>
      </w:r>
      <w:r>
        <w:rPr>
          <w:b/>
        </w:rPr>
        <w:t>[1]</w:t>
      </w:r>
      <w:r>
        <w:t xml:space="preserve">.  </w:t>
      </w:r>
    </w:p>
    <w:p w14:paraId="306C9FA8" w14:textId="3DBCE1EA" w:rsidR="00D60AAA" w:rsidRDefault="006F6F44" w:rsidP="00D60AAA">
      <w:pPr>
        <w:pStyle w:val="ShotDescription"/>
        <w:numPr>
          <w:ilvl w:val="2"/>
          <w:numId w:val="3"/>
        </w:numPr>
      </w:pPr>
      <w:r>
        <w:t>Talent recording the</w:t>
      </w:r>
      <w:r w:rsidR="00D60AAA">
        <w:t xml:space="preserve"> injection time, site, and activity. </w:t>
      </w:r>
      <w:r w:rsidRPr="006F6F44">
        <w:rPr>
          <w:i/>
          <w:iCs/>
          <w:color w:val="3333CC"/>
        </w:rPr>
        <w:t>Videographer: If this shot is performed on a computer screen, make sure the screen is clearly visible in the frame.</w:t>
      </w:r>
    </w:p>
    <w:p w14:paraId="5235C227" w14:textId="77777777" w:rsidR="00D60AAA" w:rsidRDefault="00D60AAA" w:rsidP="00D60AAA"/>
    <w:p w14:paraId="73662F00" w14:textId="78EEC463" w:rsidR="00D60AAA" w:rsidRDefault="00D60AAA" w:rsidP="00D60AAA">
      <w:pPr>
        <w:pStyle w:val="Narration"/>
        <w:numPr>
          <w:ilvl w:val="1"/>
          <w:numId w:val="3"/>
        </w:numPr>
      </w:pPr>
      <w:r>
        <w:t>After completing the injection, initiate audio-visual closure</w:t>
      </w:r>
      <w:r w:rsidR="002327A7">
        <w:t xml:space="preserve"> by</w:t>
      </w:r>
      <w:r>
        <w:t xml:space="preserve"> </w:t>
      </w:r>
      <w:r w:rsidR="002327A7">
        <w:t>d</w:t>
      </w:r>
      <w:r>
        <w:t>im</w:t>
      </w:r>
      <w:r w:rsidR="002327A7">
        <w:t>ming</w:t>
      </w:r>
      <w:r>
        <w:t xml:space="preserve"> the lights in the restroom</w:t>
      </w:r>
      <w:r w:rsidR="002327A7">
        <w:t xml:space="preserve"> </w:t>
      </w:r>
      <w:r w:rsidR="002327A7" w:rsidRPr="002327A7">
        <w:rPr>
          <w:b/>
          <w:bCs/>
        </w:rPr>
        <w:t>[1]</w:t>
      </w:r>
      <w:r>
        <w:t xml:space="preserve"> and </w:t>
      </w:r>
      <w:r w:rsidR="002327A7">
        <w:t>setting</w:t>
      </w:r>
      <w:r>
        <w:t xml:space="preserve"> the temperature to approximately 22 degrees Celsius </w:t>
      </w:r>
      <w:r>
        <w:rPr>
          <w:b/>
        </w:rPr>
        <w:t>[2]</w:t>
      </w:r>
      <w:r>
        <w:t xml:space="preserve">. </w:t>
      </w:r>
      <w:r w:rsidR="00A708B4" w:rsidRPr="00A708B4">
        <w:t>Instruct the subject to rest in bed for 80 minutes, avoiding talking, eating, or chewing during this period</w:t>
      </w:r>
      <w:r w:rsidR="00A708B4">
        <w:t xml:space="preserve"> </w:t>
      </w:r>
      <w:r w:rsidR="00A708B4" w:rsidRPr="00426C58">
        <w:rPr>
          <w:b/>
          <w:bCs/>
        </w:rPr>
        <w:t>[3]</w:t>
      </w:r>
      <w:r w:rsidR="00A708B4" w:rsidRPr="00A708B4">
        <w:t>.</w:t>
      </w:r>
      <w:r>
        <w:t xml:space="preserve">  </w:t>
      </w:r>
    </w:p>
    <w:p w14:paraId="7046FADC" w14:textId="37844B01" w:rsidR="002327A7" w:rsidRDefault="00D60AAA" w:rsidP="00D60AAA">
      <w:pPr>
        <w:pStyle w:val="ShotDescription"/>
        <w:numPr>
          <w:ilvl w:val="2"/>
          <w:numId w:val="3"/>
        </w:numPr>
      </w:pPr>
      <w:r>
        <w:t>Talent adjusting the lighting</w:t>
      </w:r>
      <w:r w:rsidR="002327A7">
        <w:t xml:space="preserve"> of the restroom.</w:t>
      </w:r>
    </w:p>
    <w:p w14:paraId="3226153A" w14:textId="7AF0FBA1" w:rsidR="00D60AAA" w:rsidRDefault="002327A7" w:rsidP="00D60AAA">
      <w:pPr>
        <w:pStyle w:val="ShotDescription"/>
        <w:numPr>
          <w:ilvl w:val="2"/>
          <w:numId w:val="3"/>
        </w:numPr>
      </w:pPr>
      <w:r>
        <w:t>Talent</w:t>
      </w:r>
      <w:r w:rsidR="00D60AAA">
        <w:t xml:space="preserve"> setting the room temperature.  </w:t>
      </w:r>
    </w:p>
    <w:p w14:paraId="7A092038" w14:textId="77777777" w:rsidR="00D60AAA" w:rsidRDefault="00D60AAA" w:rsidP="00D60AAA">
      <w:pPr>
        <w:pStyle w:val="ShotDescription"/>
        <w:numPr>
          <w:ilvl w:val="2"/>
          <w:numId w:val="3"/>
        </w:numPr>
      </w:pPr>
      <w:r>
        <w:t xml:space="preserve">Subject lying in bed with eyes closed.  </w:t>
      </w:r>
    </w:p>
    <w:p w14:paraId="0FA45002" w14:textId="77777777" w:rsidR="002327A7" w:rsidRDefault="002327A7" w:rsidP="002327A7">
      <w:pPr>
        <w:pStyle w:val="ShotDescription"/>
        <w:ind w:firstLine="0"/>
      </w:pPr>
    </w:p>
    <w:p w14:paraId="52C129F9" w14:textId="69277FEB" w:rsidR="002327A7" w:rsidRPr="00947230" w:rsidRDefault="002327A7" w:rsidP="002327A7">
      <w:pPr>
        <w:pStyle w:val="ShotDescription"/>
        <w:numPr>
          <w:ilvl w:val="0"/>
          <w:numId w:val="3"/>
        </w:numPr>
      </w:pPr>
      <w:r w:rsidRPr="002327A7">
        <w:rPr>
          <w:b/>
        </w:rPr>
        <w:t xml:space="preserve">PET/MRI </w:t>
      </w:r>
      <w:r>
        <w:rPr>
          <w:b/>
        </w:rPr>
        <w:t>S</w:t>
      </w:r>
      <w:r w:rsidRPr="002327A7">
        <w:rPr>
          <w:b/>
        </w:rPr>
        <w:t>canning</w:t>
      </w:r>
      <w:r w:rsidR="00D1069D">
        <w:rPr>
          <w:b/>
        </w:rPr>
        <w:t xml:space="preserve"> Procedure</w:t>
      </w:r>
    </w:p>
    <w:p w14:paraId="4B25EF7E" w14:textId="3B927759" w:rsidR="00426C58" w:rsidRDefault="00947230" w:rsidP="00426C58">
      <w:pPr>
        <w:pStyle w:val="ShotDescription"/>
        <w:ind w:left="360" w:firstLine="0"/>
        <w:rPr>
          <w:rFonts w:cstheme="minorHAnsi"/>
          <w:lang w:eastAsia="zh-CN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663828">
        <w:rPr>
          <w:rFonts w:cstheme="minorHAnsi" w:hint="eastAsia"/>
          <w:lang w:eastAsia="zh-CN"/>
        </w:rPr>
        <w:t>Yingxin</w:t>
      </w:r>
      <w:proofErr w:type="spellEnd"/>
      <w:r w:rsidR="00663828">
        <w:rPr>
          <w:rFonts w:cstheme="minorHAnsi" w:hint="eastAsia"/>
          <w:lang w:eastAsia="zh-CN"/>
        </w:rPr>
        <w:t xml:space="preserve"> Dai</w:t>
      </w:r>
    </w:p>
    <w:p w14:paraId="7CE7F851" w14:textId="77777777" w:rsidR="00250CAD" w:rsidRDefault="00250CAD" w:rsidP="00426C58">
      <w:pPr>
        <w:pStyle w:val="ShotDescription"/>
        <w:ind w:left="360" w:firstLine="0"/>
      </w:pPr>
    </w:p>
    <w:p w14:paraId="0C28106D" w14:textId="373620CA" w:rsidR="00250CAD" w:rsidRPr="00250CAD" w:rsidRDefault="00250CAD" w:rsidP="00426C58">
      <w:pPr>
        <w:pStyle w:val="ShotDescription"/>
        <w:ind w:left="360" w:firstLine="0"/>
        <w:rPr>
          <w:b/>
          <w:bCs/>
          <w:i/>
          <w:iCs/>
        </w:rPr>
      </w:pPr>
      <w:r w:rsidRPr="00250CAD">
        <w:rPr>
          <w:b/>
          <w:bCs/>
          <w:i/>
          <w:iCs/>
          <w:color w:val="3333CC"/>
        </w:rPr>
        <w:t>Videographer: Please record the screen for all SCREEN shots.</w:t>
      </w:r>
    </w:p>
    <w:p w14:paraId="76A6D954" w14:textId="7A263E47" w:rsidR="00C510FF" w:rsidRPr="005B5561" w:rsidRDefault="00C510FF" w:rsidP="00C510FF">
      <w:pPr>
        <w:ind w:leftChars="200" w:left="960" w:hangingChars="200" w:hanging="480"/>
        <w:rPr>
          <w:rFonts w:ascii="Calibri" w:hAnsi="Calibri" w:cs="Calibri"/>
          <w:color w:val="FF0000"/>
          <w:lang w:eastAsia="zh-CN"/>
        </w:rPr>
      </w:pPr>
    </w:p>
    <w:p w14:paraId="472247EA" w14:textId="2E948BF8" w:rsidR="00426C58" w:rsidRPr="00426C58" w:rsidRDefault="00426C58" w:rsidP="00D60AAA">
      <w:pPr>
        <w:pStyle w:val="Narration"/>
        <w:numPr>
          <w:ilvl w:val="1"/>
          <w:numId w:val="3"/>
        </w:numPr>
      </w:pPr>
      <w:r w:rsidRPr="00426C58">
        <w:rPr>
          <w:color w:val="auto"/>
        </w:rPr>
        <w:t>Instruct the subject and companion to remove all</w:t>
      </w:r>
      <w:r w:rsidRPr="00426C58">
        <w:rPr>
          <w:rFonts w:hint="eastAsia"/>
          <w:color w:val="auto"/>
        </w:rPr>
        <w:t xml:space="preserve"> </w:t>
      </w:r>
      <w:r w:rsidRPr="00426C58">
        <w:rPr>
          <w:color w:val="auto"/>
        </w:rPr>
        <w:t>metallic objects, including mobile phones, headgear,</w:t>
      </w:r>
      <w:r w:rsidRPr="00426C58">
        <w:rPr>
          <w:rFonts w:hint="eastAsia"/>
          <w:color w:val="auto"/>
        </w:rPr>
        <w:t xml:space="preserve"> </w:t>
      </w:r>
      <w:r w:rsidRPr="00426C58">
        <w:rPr>
          <w:color w:val="auto"/>
        </w:rPr>
        <w:t>dentures, glasses, watches, wallets, and coins before</w:t>
      </w:r>
      <w:r w:rsidRPr="00426C58">
        <w:rPr>
          <w:rFonts w:hint="eastAsia"/>
          <w:color w:val="auto"/>
        </w:rPr>
        <w:t xml:space="preserve"> </w:t>
      </w:r>
      <w:r w:rsidRPr="00426C58">
        <w:rPr>
          <w:color w:val="auto"/>
        </w:rPr>
        <w:t>the examination</w:t>
      </w:r>
      <w:r>
        <w:rPr>
          <w:color w:val="auto"/>
        </w:rPr>
        <w:t xml:space="preserve"> </w:t>
      </w:r>
      <w:r w:rsidRPr="00D03510">
        <w:rPr>
          <w:b/>
          <w:bCs/>
          <w:color w:val="auto"/>
        </w:rPr>
        <w:t>[1-TXT]</w:t>
      </w:r>
      <w:r w:rsidRPr="00426C58">
        <w:rPr>
          <w:color w:val="auto"/>
        </w:rPr>
        <w:t>.</w:t>
      </w:r>
    </w:p>
    <w:p w14:paraId="66A86C8E" w14:textId="6C2F08AD" w:rsidR="00426C58" w:rsidRDefault="00426C58" w:rsidP="00D03510">
      <w:pPr>
        <w:pStyle w:val="Narration"/>
        <w:numPr>
          <w:ilvl w:val="2"/>
          <w:numId w:val="3"/>
        </w:numPr>
      </w:pPr>
      <w:r w:rsidRPr="00426C58">
        <w:rPr>
          <w:color w:val="auto"/>
        </w:rPr>
        <w:t>Subject</w:t>
      </w:r>
      <w:r w:rsidRPr="00426C58">
        <w:rPr>
          <w:rFonts w:hint="eastAsia"/>
          <w:color w:val="auto"/>
          <w:lang w:eastAsia="zh-CN"/>
        </w:rPr>
        <w:t xml:space="preserve"> </w:t>
      </w:r>
      <w:r w:rsidRPr="00426C58">
        <w:rPr>
          <w:color w:val="auto"/>
        </w:rPr>
        <w:t>remov</w:t>
      </w:r>
      <w:r w:rsidRPr="00426C58">
        <w:rPr>
          <w:rFonts w:hint="eastAsia"/>
          <w:color w:val="auto"/>
          <w:lang w:eastAsia="zh-CN"/>
        </w:rPr>
        <w:t>ing</w:t>
      </w:r>
      <w:r w:rsidRPr="00426C58">
        <w:rPr>
          <w:color w:val="auto"/>
        </w:rPr>
        <w:t xml:space="preserve"> all</w:t>
      </w:r>
      <w:r w:rsidRPr="00426C58">
        <w:rPr>
          <w:rFonts w:hint="eastAsia"/>
          <w:color w:val="auto"/>
        </w:rPr>
        <w:t xml:space="preserve"> </w:t>
      </w:r>
      <w:r w:rsidRPr="00426C58">
        <w:rPr>
          <w:color w:val="auto"/>
        </w:rPr>
        <w:t>metallic objects</w:t>
      </w:r>
      <w:r>
        <w:rPr>
          <w:color w:val="auto"/>
        </w:rPr>
        <w:t xml:space="preserve">. </w:t>
      </w:r>
      <w:r w:rsidRPr="00426C58">
        <w:rPr>
          <w:b/>
          <w:bCs/>
          <w:color w:val="auto"/>
        </w:rPr>
        <w:t xml:space="preserve">TXT: </w:t>
      </w:r>
      <w:r w:rsidR="00D03510">
        <w:rPr>
          <w:b/>
          <w:bCs/>
          <w:color w:val="auto"/>
        </w:rPr>
        <w:t>Ensure no</w:t>
      </w:r>
      <w:r w:rsidRPr="00426C58">
        <w:rPr>
          <w:b/>
          <w:bCs/>
          <w:color w:val="auto"/>
        </w:rPr>
        <w:t xml:space="preserve"> wheelchairs, stretchers,</w:t>
      </w:r>
      <w:r w:rsidRPr="00426C58">
        <w:rPr>
          <w:rFonts w:hint="eastAsia"/>
          <w:b/>
          <w:bCs/>
          <w:color w:val="auto"/>
        </w:rPr>
        <w:t xml:space="preserve"> </w:t>
      </w:r>
      <w:r w:rsidRPr="00426C58">
        <w:rPr>
          <w:b/>
          <w:bCs/>
          <w:color w:val="auto"/>
        </w:rPr>
        <w:t xml:space="preserve">examination beds, </w:t>
      </w:r>
      <w:r w:rsidRPr="00426C58">
        <w:rPr>
          <w:b/>
          <w:bCs/>
          <w:color w:val="auto"/>
        </w:rPr>
        <w:t>O</w:t>
      </w:r>
      <w:r w:rsidRPr="00426C58">
        <w:rPr>
          <w:b/>
          <w:bCs/>
          <w:color w:val="auto"/>
          <w:vertAlign w:val="subscript"/>
        </w:rPr>
        <w:t>2</w:t>
      </w:r>
      <w:r w:rsidRPr="00426C58">
        <w:rPr>
          <w:b/>
          <w:bCs/>
          <w:color w:val="auto"/>
        </w:rPr>
        <w:t xml:space="preserve"> cylinders, or monitoring</w:t>
      </w:r>
      <w:r w:rsidRPr="00426C58">
        <w:rPr>
          <w:rFonts w:hint="eastAsia"/>
          <w:b/>
          <w:bCs/>
          <w:color w:val="auto"/>
        </w:rPr>
        <w:t xml:space="preserve"> </w:t>
      </w:r>
      <w:r w:rsidRPr="00426C58">
        <w:rPr>
          <w:b/>
          <w:bCs/>
          <w:color w:val="auto"/>
        </w:rPr>
        <w:t>equipment</w:t>
      </w:r>
      <w:r w:rsidR="00D03510">
        <w:rPr>
          <w:b/>
          <w:bCs/>
          <w:color w:val="auto"/>
        </w:rPr>
        <w:t xml:space="preserve"> are</w:t>
      </w:r>
      <w:r w:rsidRPr="00426C58">
        <w:rPr>
          <w:b/>
          <w:bCs/>
          <w:color w:val="auto"/>
        </w:rPr>
        <w:t xml:space="preserve"> in th</w:t>
      </w:r>
      <w:r w:rsidRPr="00426C58">
        <w:rPr>
          <w:b/>
          <w:bCs/>
          <w:color w:val="auto"/>
        </w:rPr>
        <w:t>is</w:t>
      </w:r>
      <w:r w:rsidRPr="00426C58">
        <w:rPr>
          <w:b/>
          <w:bCs/>
          <w:color w:val="auto"/>
        </w:rPr>
        <w:t xml:space="preserve"> room</w:t>
      </w:r>
    </w:p>
    <w:p w14:paraId="09618506" w14:textId="0A07629B" w:rsidR="00D60AAA" w:rsidRDefault="00D60AAA" w:rsidP="00D60AAA">
      <w:pPr>
        <w:pStyle w:val="Narration"/>
        <w:numPr>
          <w:ilvl w:val="1"/>
          <w:numId w:val="3"/>
        </w:numPr>
      </w:pPr>
      <w:r>
        <w:t>Provide earplugs to the subject</w:t>
      </w:r>
      <w:r w:rsidR="002327A7">
        <w:t xml:space="preserve"> </w:t>
      </w:r>
      <w:r w:rsidR="002327A7" w:rsidRPr="002327A7">
        <w:rPr>
          <w:b/>
          <w:bCs/>
        </w:rPr>
        <w:t>[1]</w:t>
      </w:r>
      <w:r>
        <w:t xml:space="preserve"> and position them supine on the </w:t>
      </w:r>
      <w:r w:rsidRPr="00D03510">
        <w:t>PET/MRI</w:t>
      </w:r>
      <w:r w:rsidR="00D03510">
        <w:t xml:space="preserve"> </w:t>
      </w:r>
      <w:r w:rsidR="00D03510" w:rsidRPr="00D03510">
        <w:rPr>
          <w:i/>
          <w:iCs/>
          <w:color w:val="FF0000"/>
        </w:rPr>
        <w:t>(Pet M-R-I)</w:t>
      </w:r>
      <w:r>
        <w:t xml:space="preserve"> table</w:t>
      </w:r>
      <w:r w:rsidR="002327A7">
        <w:t xml:space="preserve"> </w:t>
      </w:r>
      <w:r w:rsidR="002327A7" w:rsidRPr="002327A7">
        <w:rPr>
          <w:b/>
          <w:bCs/>
        </w:rPr>
        <w:t>[2]</w:t>
      </w:r>
      <w:r>
        <w:t xml:space="preserve"> with </w:t>
      </w:r>
      <w:r w:rsidR="00DE6926">
        <w:t>an 8-channel head and neck union coil</w:t>
      </w:r>
      <w:r>
        <w:t xml:space="preserve"> enclosing the cervical region </w:t>
      </w:r>
      <w:r>
        <w:rPr>
          <w:b/>
        </w:rPr>
        <w:t>[</w:t>
      </w:r>
      <w:r w:rsidR="002327A7">
        <w:rPr>
          <w:b/>
        </w:rPr>
        <w:t>3</w:t>
      </w:r>
      <w:r>
        <w:rPr>
          <w:b/>
        </w:rPr>
        <w:t>]</w:t>
      </w:r>
      <w:r>
        <w:t xml:space="preserve">. Position the subject with arms down and instruct them to use the alarm device in case of discomfort </w:t>
      </w:r>
      <w:r>
        <w:rPr>
          <w:b/>
        </w:rPr>
        <w:t>[</w:t>
      </w:r>
      <w:r w:rsidR="002327A7">
        <w:rPr>
          <w:b/>
        </w:rPr>
        <w:t>4</w:t>
      </w:r>
      <w:r>
        <w:rPr>
          <w:b/>
        </w:rPr>
        <w:t>]</w:t>
      </w:r>
      <w:r>
        <w:t>.</w:t>
      </w:r>
    </w:p>
    <w:p w14:paraId="7D38FF42" w14:textId="77777777" w:rsidR="00D60AAA" w:rsidRDefault="00D60AAA" w:rsidP="00D60AAA">
      <w:pPr>
        <w:pStyle w:val="ShotDescription"/>
        <w:numPr>
          <w:ilvl w:val="2"/>
          <w:numId w:val="3"/>
        </w:numPr>
      </w:pPr>
      <w:r>
        <w:t xml:space="preserve">Talent handing earplugs to the subject.  </w:t>
      </w:r>
    </w:p>
    <w:p w14:paraId="56412BEE" w14:textId="77777777" w:rsidR="002327A7" w:rsidRDefault="002327A7" w:rsidP="00D60AAA">
      <w:pPr>
        <w:pStyle w:val="ShotDescription"/>
        <w:numPr>
          <w:ilvl w:val="2"/>
          <w:numId w:val="3"/>
        </w:numPr>
      </w:pPr>
      <w:r>
        <w:t>Talent instructing the subject to lie supine and the s</w:t>
      </w:r>
      <w:r w:rsidR="00D60AAA">
        <w:t>ubject lying supine on the PET/MRI table</w:t>
      </w:r>
      <w:r>
        <w:t>.</w:t>
      </w:r>
    </w:p>
    <w:p w14:paraId="0EA57D24" w14:textId="575BBA36" w:rsidR="00D60AAA" w:rsidRDefault="002327A7" w:rsidP="00D60AAA">
      <w:pPr>
        <w:pStyle w:val="ShotDescription"/>
        <w:numPr>
          <w:ilvl w:val="2"/>
          <w:numId w:val="3"/>
        </w:numPr>
      </w:pPr>
      <w:r>
        <w:t>Talent placing</w:t>
      </w:r>
      <w:r w:rsidR="00D60AAA">
        <w:t xml:space="preserve"> th</w:t>
      </w:r>
      <w:r w:rsidR="00DE6926">
        <w:t>e 8-channel head and neck coil around the subject’s cervical region</w:t>
      </w:r>
      <w:r w:rsidR="00D60AAA">
        <w:t xml:space="preserve">.  </w:t>
      </w:r>
    </w:p>
    <w:p w14:paraId="3AE77ADF" w14:textId="4CC91C7A" w:rsidR="002327A7" w:rsidRDefault="002327A7" w:rsidP="00D60AAA">
      <w:pPr>
        <w:pStyle w:val="ShotDescription"/>
        <w:numPr>
          <w:ilvl w:val="2"/>
          <w:numId w:val="3"/>
        </w:numPr>
      </w:pPr>
      <w:r>
        <w:t>The subject lies on the table with arms down, and the talent showing the subject the alarm device.</w:t>
      </w:r>
    </w:p>
    <w:p w14:paraId="7DBE92C9" w14:textId="77777777" w:rsidR="00D60AAA" w:rsidRDefault="00D60AAA" w:rsidP="00D60AAA"/>
    <w:p w14:paraId="13121884" w14:textId="77777777" w:rsidR="00D60AAA" w:rsidRDefault="00D60AAA" w:rsidP="00D60AAA">
      <w:pPr>
        <w:pStyle w:val="Narration"/>
        <w:numPr>
          <w:ilvl w:val="1"/>
          <w:numId w:val="3"/>
        </w:numPr>
      </w:pPr>
      <w:r>
        <w:t xml:space="preserve">Review the images to confirm that the head is centered in the scanner, aligned with the center of the coil, and positioned consistently relative to the neck </w:t>
      </w:r>
      <w:r>
        <w:rPr>
          <w:b/>
        </w:rPr>
        <w:t>[1]</w:t>
      </w:r>
      <w:r>
        <w:t xml:space="preserve">.  </w:t>
      </w:r>
    </w:p>
    <w:p w14:paraId="38433E38" w14:textId="172FF5AE" w:rsidR="00D60AAA" w:rsidRDefault="00D60AAA" w:rsidP="00D60AAA">
      <w:pPr>
        <w:pStyle w:val="ShotDescription"/>
        <w:numPr>
          <w:ilvl w:val="2"/>
          <w:numId w:val="3"/>
        </w:numPr>
      </w:pPr>
      <w:r>
        <w:t xml:space="preserve">SCREEN: </w:t>
      </w:r>
      <w:r w:rsidR="002327A7">
        <w:t>I</w:t>
      </w:r>
      <w:r>
        <w:t xml:space="preserve">nitial images displaying </w:t>
      </w:r>
      <w:r w:rsidR="002327A7">
        <w:t>the head centered in the scanner, aligned with the center of the coil, and positioned consistently relative to the neck</w:t>
      </w:r>
      <w:r>
        <w:t xml:space="preserve">. </w:t>
      </w:r>
      <w:r w:rsidR="002327A7" w:rsidRPr="006F6F44">
        <w:rPr>
          <w:i/>
          <w:iCs/>
          <w:color w:val="3333CC"/>
        </w:rPr>
        <w:t xml:space="preserve">Videographer: </w:t>
      </w:r>
      <w:r w:rsidR="00DE6926">
        <w:rPr>
          <w:i/>
          <w:iCs/>
          <w:color w:val="3333CC"/>
        </w:rPr>
        <w:t xml:space="preserve">Please </w:t>
      </w:r>
      <w:r w:rsidR="002327A7" w:rsidRPr="006F6F44">
        <w:rPr>
          <w:i/>
          <w:iCs/>
          <w:color w:val="3333CC"/>
        </w:rPr>
        <w:t>make sure the screen is clearly visible in the frame.</w:t>
      </w:r>
    </w:p>
    <w:p w14:paraId="481BB2A3" w14:textId="77777777" w:rsidR="00D60AAA" w:rsidRDefault="00D60AAA" w:rsidP="00D60AAA"/>
    <w:p w14:paraId="69A0FC5E" w14:textId="59C845BF" w:rsidR="00D60AAA" w:rsidRDefault="00D60AAA" w:rsidP="00D60AAA">
      <w:pPr>
        <w:pStyle w:val="Narration"/>
        <w:numPr>
          <w:ilvl w:val="1"/>
          <w:numId w:val="3"/>
        </w:numPr>
      </w:pPr>
      <w:r>
        <w:t>Acquire three-dimensional brain volumetric T1-weighted</w:t>
      </w:r>
      <w:r w:rsidR="00DE6926">
        <w:t xml:space="preserve"> </w:t>
      </w:r>
      <w:r w:rsidR="00DE6926" w:rsidRPr="00DE6926">
        <w:rPr>
          <w:i/>
          <w:iCs/>
          <w:color w:val="FF0000"/>
        </w:rPr>
        <w:t>(T-one weighted)</w:t>
      </w:r>
      <w:r>
        <w:t xml:space="preserve"> sequences with high resolution and a high signal-to-noise ratio using a spoiled gradient-recalled sequence </w:t>
      </w:r>
      <w:r>
        <w:rPr>
          <w:b/>
        </w:rPr>
        <w:t>[1</w:t>
      </w:r>
      <w:r w:rsidR="00DE6926">
        <w:rPr>
          <w:b/>
        </w:rPr>
        <w:t>-TXT</w:t>
      </w:r>
      <w:r>
        <w:rPr>
          <w:b/>
        </w:rPr>
        <w:t>]</w:t>
      </w:r>
      <w:r>
        <w:t xml:space="preserve">. </w:t>
      </w:r>
      <w:r w:rsidR="00DC4CB6">
        <w:t>Then, a</w:t>
      </w:r>
      <w:r>
        <w:t>cquire axial PROPELLER</w:t>
      </w:r>
      <w:r w:rsidR="00D03510">
        <w:t xml:space="preserve"> </w:t>
      </w:r>
      <w:r w:rsidR="00D03510" w:rsidRPr="00D03510">
        <w:rPr>
          <w:rFonts w:hint="eastAsia"/>
          <w:i/>
          <w:iCs/>
          <w:color w:val="FF0000"/>
          <w:lang w:eastAsia="zh-CN"/>
        </w:rPr>
        <w:t>(</w:t>
      </w:r>
      <w:r w:rsidR="00D03510" w:rsidRPr="00D03510">
        <w:rPr>
          <w:i/>
          <w:iCs/>
          <w:color w:val="FF0000"/>
        </w:rPr>
        <w:t>/</w:t>
      </w:r>
      <w:proofErr w:type="spellStart"/>
      <w:r w:rsidR="00D03510" w:rsidRPr="00D03510">
        <w:rPr>
          <w:i/>
          <w:iCs/>
          <w:color w:val="FF0000"/>
        </w:rPr>
        <w:t>prəˈpelər</w:t>
      </w:r>
      <w:proofErr w:type="spellEnd"/>
      <w:r w:rsidR="00D03510" w:rsidRPr="00D03510">
        <w:rPr>
          <w:i/>
          <w:iCs/>
          <w:color w:val="FF0000"/>
        </w:rPr>
        <w:t>/</w:t>
      </w:r>
      <w:r w:rsidR="00D03510" w:rsidRPr="00D03510">
        <w:rPr>
          <w:rFonts w:hint="eastAsia"/>
          <w:i/>
          <w:iCs/>
          <w:color w:val="FF0000"/>
          <w:lang w:eastAsia="zh-CN"/>
        </w:rPr>
        <w:t>)</w:t>
      </w:r>
      <w:r>
        <w:t xml:space="preserve"> T2-weighted sequences </w:t>
      </w:r>
      <w:r>
        <w:rPr>
          <w:b/>
        </w:rPr>
        <w:t>[2</w:t>
      </w:r>
      <w:r w:rsidR="00DC4CB6">
        <w:rPr>
          <w:b/>
        </w:rPr>
        <w:t>-TXT</w:t>
      </w:r>
      <w:r>
        <w:rPr>
          <w:b/>
        </w:rPr>
        <w:t>]</w:t>
      </w:r>
      <w:r>
        <w:t>. Acquire 20-minute PET</w:t>
      </w:r>
      <w:r w:rsidR="00D03510">
        <w:t xml:space="preserve"> </w:t>
      </w:r>
      <w:r w:rsidR="00D03510" w:rsidRPr="00D03510">
        <w:rPr>
          <w:i/>
          <w:iCs/>
          <w:color w:val="FF0000"/>
        </w:rPr>
        <w:t>(Pet)</w:t>
      </w:r>
      <w:r>
        <w:t xml:space="preserve"> images simultaneously</w:t>
      </w:r>
      <w:r w:rsidR="00DC4CB6">
        <w:t xml:space="preserve"> </w:t>
      </w:r>
      <w:r w:rsidR="00DC4CB6" w:rsidRPr="00DC4CB6">
        <w:t>in 3D acquisition mode</w:t>
      </w:r>
      <w:r w:rsidR="00DC4CB6">
        <w:t xml:space="preserve"> and using </w:t>
      </w:r>
      <w:r w:rsidR="00DC4CB6" w:rsidRPr="00DC4CB6">
        <w:t>volumetric scanning</w:t>
      </w:r>
      <w:r>
        <w:t xml:space="preserve"> </w:t>
      </w:r>
      <w:r>
        <w:rPr>
          <w:b/>
        </w:rPr>
        <w:t>[3]</w:t>
      </w:r>
      <w:r>
        <w:t>.</w:t>
      </w:r>
    </w:p>
    <w:p w14:paraId="5FFE843A" w14:textId="7FD9F5E1" w:rsidR="00D60AAA" w:rsidRDefault="00D60AAA" w:rsidP="00D60AAA">
      <w:pPr>
        <w:pStyle w:val="ShotDescription"/>
        <w:numPr>
          <w:ilvl w:val="2"/>
          <w:numId w:val="3"/>
        </w:numPr>
      </w:pPr>
      <w:r>
        <w:t xml:space="preserve">SCREEN: Acquisition </w:t>
      </w:r>
      <w:r w:rsidR="00DE6926">
        <w:t>parameters</w:t>
      </w:r>
      <w:r>
        <w:t xml:space="preserve"> for T1-weighted sequences</w:t>
      </w:r>
      <w:r w:rsidR="00DE6926">
        <w:t xml:space="preserve"> being set and the sequences being acquired</w:t>
      </w:r>
      <w:r>
        <w:t xml:space="preserve">. </w:t>
      </w:r>
      <w:r w:rsidR="00DE6926" w:rsidRPr="00DC4CB6">
        <w:rPr>
          <w:b/>
          <w:bCs/>
        </w:rPr>
        <w:t xml:space="preserve">TXT: </w:t>
      </w:r>
      <w:r w:rsidR="008F24EC" w:rsidRPr="008F24EC">
        <w:rPr>
          <w:b/>
          <w:bCs/>
        </w:rPr>
        <w:t xml:space="preserve">Repetition time (TR) = 8.5 </w:t>
      </w:r>
      <w:proofErr w:type="spellStart"/>
      <w:r w:rsidR="008F24EC" w:rsidRPr="008F24EC">
        <w:rPr>
          <w:b/>
          <w:bCs/>
        </w:rPr>
        <w:t>ms</w:t>
      </w:r>
      <w:proofErr w:type="spellEnd"/>
      <w:r w:rsidR="008F24EC" w:rsidRPr="008F24EC">
        <w:rPr>
          <w:b/>
          <w:bCs/>
        </w:rPr>
        <w:t xml:space="preserve">; Echo time (TE) = 3.2 </w:t>
      </w:r>
      <w:proofErr w:type="spellStart"/>
      <w:r w:rsidR="008F24EC" w:rsidRPr="008F24EC">
        <w:rPr>
          <w:b/>
          <w:bCs/>
        </w:rPr>
        <w:t>ms</w:t>
      </w:r>
      <w:proofErr w:type="spellEnd"/>
      <w:r w:rsidR="008F24EC" w:rsidRPr="008F24EC">
        <w:rPr>
          <w:b/>
          <w:bCs/>
        </w:rPr>
        <w:t xml:space="preserve">; Inversion time (TI) = 450 </w:t>
      </w:r>
      <w:proofErr w:type="spellStart"/>
      <w:r w:rsidR="008F24EC" w:rsidRPr="008F24EC">
        <w:rPr>
          <w:b/>
          <w:bCs/>
        </w:rPr>
        <w:t>ms</w:t>
      </w:r>
      <w:proofErr w:type="spellEnd"/>
      <w:r w:rsidR="008F24EC" w:rsidRPr="008F24EC">
        <w:rPr>
          <w:b/>
          <w:bCs/>
        </w:rPr>
        <w:t>; Flip angle = 12°; Voxel size = 1 × 1 × 1 mm³; Field of view (FOV) = 256 mm; Matrix size = 256 × 256; Slice thickness = 1 mm; Slice number = 152</w:t>
      </w:r>
      <w:r w:rsidR="008F24EC">
        <w:rPr>
          <w:b/>
          <w:bCs/>
        </w:rPr>
        <w:t xml:space="preserve"> </w:t>
      </w:r>
      <w:r w:rsidR="008F24EC" w:rsidRPr="008F24EC">
        <w:rPr>
          <w:i/>
          <w:iCs/>
          <w:color w:val="3333CC"/>
        </w:rPr>
        <w:t>Video Editor: Show the onscreen text as an inset or something similar during this shot.</w:t>
      </w:r>
    </w:p>
    <w:p w14:paraId="42239C5B" w14:textId="08C865E8" w:rsidR="00D60AAA" w:rsidRDefault="00D60AAA" w:rsidP="00D60AAA">
      <w:pPr>
        <w:pStyle w:val="ShotDescription"/>
        <w:numPr>
          <w:ilvl w:val="2"/>
          <w:numId w:val="3"/>
        </w:numPr>
      </w:pPr>
      <w:r>
        <w:t>SCREEN:</w:t>
      </w:r>
      <w:r w:rsidR="00DC4CB6">
        <w:t xml:space="preserve"> </w:t>
      </w:r>
      <w:r>
        <w:t>Axial PROPELLER T2-weighted sequence</w:t>
      </w:r>
      <w:r w:rsidR="00DC4CB6">
        <w:t xml:space="preserve"> being</w:t>
      </w:r>
      <w:r>
        <w:t xml:space="preserve"> acqui</w:t>
      </w:r>
      <w:r w:rsidR="00DC4CB6">
        <w:t>red</w:t>
      </w:r>
      <w:r>
        <w:t xml:space="preserve">. </w:t>
      </w:r>
      <w:r w:rsidR="00DC4CB6" w:rsidRPr="00DC4CB6">
        <w:rPr>
          <w:b/>
          <w:bCs/>
        </w:rPr>
        <w:t xml:space="preserve">TXT: </w:t>
      </w:r>
      <w:r w:rsidR="008F24EC" w:rsidRPr="008F24EC">
        <w:rPr>
          <w:b/>
          <w:bCs/>
        </w:rPr>
        <w:t xml:space="preserve">TR = 6837 </w:t>
      </w:r>
      <w:proofErr w:type="spellStart"/>
      <w:r w:rsidR="008F24EC" w:rsidRPr="008F24EC">
        <w:rPr>
          <w:b/>
          <w:bCs/>
        </w:rPr>
        <w:t>ms</w:t>
      </w:r>
      <w:proofErr w:type="spellEnd"/>
      <w:r w:rsidR="008F24EC" w:rsidRPr="008F24EC">
        <w:rPr>
          <w:b/>
          <w:bCs/>
        </w:rPr>
        <w:t xml:space="preserve">; TE = 132 </w:t>
      </w:r>
      <w:proofErr w:type="spellStart"/>
      <w:r w:rsidR="008F24EC" w:rsidRPr="008F24EC">
        <w:rPr>
          <w:b/>
          <w:bCs/>
        </w:rPr>
        <w:t>ms</w:t>
      </w:r>
      <w:proofErr w:type="spellEnd"/>
      <w:r w:rsidR="008F24EC" w:rsidRPr="008F24EC">
        <w:rPr>
          <w:b/>
          <w:bCs/>
        </w:rPr>
        <w:t>; Flip angle = 142°; FOV = 240 mm; Matrix size = 416 × 416; Slice thickness = 5 mm; Slice number = 24</w:t>
      </w:r>
      <w:r w:rsidR="008F24EC">
        <w:rPr>
          <w:b/>
          <w:bCs/>
        </w:rPr>
        <w:t xml:space="preserve"> </w:t>
      </w:r>
      <w:r w:rsidR="008F24EC" w:rsidRPr="008F24EC">
        <w:rPr>
          <w:i/>
          <w:iCs/>
          <w:color w:val="3333CC"/>
        </w:rPr>
        <w:t>Video Editor: Show the onscreen text as an inset or something similar during this shot.</w:t>
      </w:r>
    </w:p>
    <w:p w14:paraId="0D49F07C" w14:textId="0B8DEAB7" w:rsidR="005B5561" w:rsidRPr="005B5561" w:rsidRDefault="00D60AAA" w:rsidP="008F24EC">
      <w:pPr>
        <w:pStyle w:val="ShotDescription"/>
        <w:numPr>
          <w:ilvl w:val="2"/>
          <w:numId w:val="3"/>
        </w:numPr>
      </w:pPr>
      <w:r>
        <w:t>SCREEN:</w:t>
      </w:r>
      <w:r w:rsidR="00DC4CB6">
        <w:t xml:space="preserve"> </w:t>
      </w:r>
      <w:r>
        <w:t>PET image</w:t>
      </w:r>
      <w:r w:rsidR="00DC4CB6">
        <w:t>s</w:t>
      </w:r>
      <w:r>
        <w:t xml:space="preserve"> </w:t>
      </w:r>
      <w:r w:rsidR="00DC4CB6">
        <w:t xml:space="preserve">being acquired </w:t>
      </w:r>
      <w:r w:rsidR="00DC4CB6" w:rsidRPr="00DC4CB6">
        <w:t>in 3D acquisition mode</w:t>
      </w:r>
      <w:r w:rsidR="00DC4CB6">
        <w:t xml:space="preserve"> and using </w:t>
      </w:r>
      <w:r w:rsidR="00DC4CB6" w:rsidRPr="00DC4CB6">
        <w:t>volumetric scanning</w:t>
      </w:r>
      <w:r>
        <w:t xml:space="preserve">.  </w:t>
      </w:r>
    </w:p>
    <w:p w14:paraId="7B31A3DD" w14:textId="77777777" w:rsidR="00D60AAA" w:rsidRDefault="00D60AAA" w:rsidP="00D60AAA">
      <w:pPr>
        <w:rPr>
          <w:lang w:eastAsia="zh-CN"/>
        </w:rPr>
      </w:pPr>
    </w:p>
    <w:p w14:paraId="3A685D21" w14:textId="2C5DD43D" w:rsidR="00D60AAA" w:rsidRDefault="00D60AAA" w:rsidP="00D60AAA">
      <w:pPr>
        <w:pStyle w:val="Narration"/>
        <w:numPr>
          <w:ilvl w:val="1"/>
          <w:numId w:val="3"/>
        </w:numPr>
      </w:pPr>
      <w:r>
        <w:t xml:space="preserve">Perform </w:t>
      </w:r>
      <w:r w:rsidR="00DC4CB6">
        <w:t xml:space="preserve">MR </w:t>
      </w:r>
      <w:r w:rsidR="00DC4CB6" w:rsidRPr="00DC4CB6">
        <w:rPr>
          <w:i/>
          <w:iCs/>
          <w:color w:val="FF0000"/>
        </w:rPr>
        <w:t>(M-R)</w:t>
      </w:r>
      <w:r>
        <w:t xml:space="preserve"> </w:t>
      </w:r>
      <w:r w:rsidR="00947230">
        <w:t xml:space="preserve">imaging </w:t>
      </w:r>
      <w:r>
        <w:t xml:space="preserve">attenuation correction using a </w:t>
      </w:r>
      <w:proofErr w:type="gramStart"/>
      <w:r>
        <w:t>zero echo</w:t>
      </w:r>
      <w:proofErr w:type="gramEnd"/>
      <w:r>
        <w:t xml:space="preserve"> time pulse sequence to segment bone, air, and soft tissue </w:t>
      </w:r>
      <w:r>
        <w:rPr>
          <w:b/>
        </w:rPr>
        <w:t>[1]</w:t>
      </w:r>
      <w:r>
        <w:t xml:space="preserve">.  </w:t>
      </w:r>
    </w:p>
    <w:p w14:paraId="50C9A0F7" w14:textId="700EBE9F" w:rsidR="00D60AAA" w:rsidRDefault="00D60AAA" w:rsidP="00D60AAA">
      <w:pPr>
        <w:pStyle w:val="ShotDescription"/>
        <w:numPr>
          <w:ilvl w:val="2"/>
          <w:numId w:val="3"/>
        </w:numPr>
      </w:pPr>
      <w:r>
        <w:t>SCREEN:</w:t>
      </w:r>
      <w:r w:rsidR="00947230">
        <w:t xml:space="preserve"> </w:t>
      </w:r>
      <w:r>
        <w:t>MR</w:t>
      </w:r>
      <w:r w:rsidR="00947230">
        <w:t xml:space="preserve"> imaging</w:t>
      </w:r>
      <w:r>
        <w:t xml:space="preserve"> attenuation correction </w:t>
      </w:r>
      <w:r w:rsidR="00947230">
        <w:t>being performed</w:t>
      </w:r>
      <w:r>
        <w:t xml:space="preserve"> using zero echo time pulse sequence.  </w:t>
      </w:r>
    </w:p>
    <w:p w14:paraId="623105BC" w14:textId="77777777" w:rsidR="00D60AAA" w:rsidRDefault="00D60AAA" w:rsidP="00D60AAA"/>
    <w:p w14:paraId="0DB5ED9E" w14:textId="29197D94" w:rsidR="00D60AAA" w:rsidRDefault="00250CAD" w:rsidP="00D60AAA">
      <w:pPr>
        <w:pStyle w:val="Narration"/>
        <w:numPr>
          <w:ilvl w:val="1"/>
          <w:numId w:val="3"/>
        </w:numPr>
      </w:pPr>
      <w:r w:rsidRPr="00250CAD">
        <w:t xml:space="preserve">Finally, use the given parameters to acquire PET data using </w:t>
      </w:r>
      <w:r>
        <w:t xml:space="preserve">the </w:t>
      </w:r>
      <w:r w:rsidRPr="00250CAD">
        <w:t>time-of-flight ordered subset expectation maximization</w:t>
      </w:r>
      <w:r>
        <w:t xml:space="preserve"> for image reconstruction</w:t>
      </w:r>
      <w:r w:rsidR="00D60AAA">
        <w:t xml:space="preserve"> </w:t>
      </w:r>
      <w:r w:rsidR="00D60AAA">
        <w:rPr>
          <w:b/>
        </w:rPr>
        <w:t>[1</w:t>
      </w:r>
      <w:r w:rsidR="00947230">
        <w:rPr>
          <w:b/>
        </w:rPr>
        <w:t>-TXT</w:t>
      </w:r>
      <w:r w:rsidR="00D60AAA">
        <w:rPr>
          <w:b/>
        </w:rPr>
        <w:t>]</w:t>
      </w:r>
      <w:r w:rsidR="00D60AAA">
        <w:t xml:space="preserve">.  </w:t>
      </w:r>
    </w:p>
    <w:p w14:paraId="17698497" w14:textId="0DA35D84" w:rsidR="00D60AAA" w:rsidRPr="00EA11EB" w:rsidRDefault="00D60AAA" w:rsidP="00D60AAA">
      <w:pPr>
        <w:pStyle w:val="ShotDescription"/>
        <w:numPr>
          <w:ilvl w:val="2"/>
          <w:numId w:val="3"/>
        </w:numPr>
      </w:pPr>
      <w:r>
        <w:t>SCREEN:</w:t>
      </w:r>
      <w:r w:rsidR="00947230">
        <w:t xml:space="preserve"> PET data being acquired using the time-of-flight ordered subset expectation maximization</w:t>
      </w:r>
      <w:r>
        <w:t xml:space="preserve">. </w:t>
      </w:r>
      <w:r w:rsidR="00947230" w:rsidRPr="00DC4CB6">
        <w:rPr>
          <w:b/>
          <w:bCs/>
        </w:rPr>
        <w:t xml:space="preserve">TXT: </w:t>
      </w:r>
      <w:r w:rsidR="00250CAD" w:rsidRPr="00250CAD">
        <w:rPr>
          <w:b/>
          <w:bCs/>
        </w:rPr>
        <w:t xml:space="preserve">Matrix size = 192 × 192; 32 subsets with 8 iterations; FOV = 350 × 350 mm; </w:t>
      </w:r>
      <w:proofErr w:type="gramStart"/>
      <w:r w:rsidR="00250CAD" w:rsidRPr="00250CAD">
        <w:rPr>
          <w:b/>
          <w:bCs/>
        </w:rPr>
        <w:t>Full-width</w:t>
      </w:r>
      <w:proofErr w:type="gramEnd"/>
      <w:r w:rsidR="00250CAD" w:rsidRPr="00250CAD">
        <w:rPr>
          <w:b/>
          <w:bCs/>
        </w:rPr>
        <w:t xml:space="preserve"> at half maximum (FWHM) = 3.0 mm</w:t>
      </w:r>
      <w:r w:rsidR="00250CAD">
        <w:t xml:space="preserve"> </w:t>
      </w:r>
      <w:r w:rsidR="00250CAD" w:rsidRPr="008F24EC">
        <w:rPr>
          <w:i/>
          <w:iCs/>
          <w:color w:val="3333CC"/>
        </w:rPr>
        <w:t>Video Editor: Show the onscreen text as an inset or something similar during this shot.</w:t>
      </w:r>
    </w:p>
    <w:p w14:paraId="1EE42691" w14:textId="4610658E" w:rsidR="00A319BE" w:rsidRPr="00D60AAA" w:rsidRDefault="00A319BE" w:rsidP="00947230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87471A6" w14:textId="77777777" w:rsidR="00947230" w:rsidRDefault="00947230" w:rsidP="00495959">
      <w:pPr>
        <w:pStyle w:val="Heading1"/>
        <w:rPr>
          <w:rFonts w:cstheme="minorHAnsi"/>
        </w:rPr>
      </w:pPr>
      <w:r>
        <w:rPr>
          <w:rFonts w:cstheme="minorHAnsi"/>
        </w:rPr>
        <w:br w:type="page"/>
      </w:r>
    </w:p>
    <w:p w14:paraId="7A4F1842" w14:textId="29C6C39E" w:rsidR="00495959" w:rsidRPr="00B07A3B" w:rsidRDefault="00495959" w:rsidP="00250CAD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4FC4193A" w:rsidR="00495959" w:rsidRPr="00AB55DF" w:rsidRDefault="00AB55DF" w:rsidP="00AB55D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5E3349">
        <w:t>A typical semi-preparative HPLC</w:t>
      </w:r>
      <w:r w:rsidR="00250CAD">
        <w:t xml:space="preserve"> </w:t>
      </w:r>
      <w:r w:rsidR="00250CAD" w:rsidRPr="00250CAD">
        <w:rPr>
          <w:i/>
          <w:iCs/>
          <w:color w:val="FF0000"/>
        </w:rPr>
        <w:t>(H-P-L-C)</w:t>
      </w:r>
      <w:r w:rsidRPr="005E3349">
        <w:t xml:space="preserve"> and UV spectrum</w:t>
      </w:r>
      <w:r>
        <w:t xml:space="preserve"> </w:t>
      </w:r>
      <w:r w:rsidRPr="00AB55DF">
        <w:t xml:space="preserve">of </w:t>
      </w:r>
      <w:r w:rsidRPr="00AB55DF">
        <w:rPr>
          <w:rStyle w:val="Strong"/>
          <w:b w:val="0"/>
          <w:bCs w:val="0"/>
          <w:vertAlign w:val="superscript"/>
        </w:rPr>
        <w:t>18</w:t>
      </w:r>
      <w:r w:rsidRPr="00AB55DF">
        <w:rPr>
          <w:rStyle w:val="Strong"/>
          <w:b w:val="0"/>
          <w:bCs w:val="0"/>
        </w:rPr>
        <w:t>F-AV-1451</w:t>
      </w:r>
      <w:r w:rsidR="00250CAD">
        <w:rPr>
          <w:rStyle w:val="Strong"/>
          <w:b w:val="0"/>
          <w:bCs w:val="0"/>
        </w:rPr>
        <w:t xml:space="preserve"> </w:t>
      </w:r>
      <w:r w:rsidR="00250CAD" w:rsidRPr="00A708B4">
        <w:rPr>
          <w:i/>
          <w:iCs/>
          <w:color w:val="FF0000"/>
        </w:rPr>
        <w:t>(Fluorine-eighteen-A-V-fourteen-fifty-one)</w:t>
      </w:r>
      <w:r w:rsidRPr="005E3349">
        <w:t xml:space="preserve"> is shown in</w:t>
      </w:r>
      <w:r>
        <w:t xml:space="preserve"> this figure </w:t>
      </w:r>
      <w:r w:rsidRPr="00AB55DF">
        <w:rPr>
          <w:b/>
          <w:bCs/>
        </w:rPr>
        <w:t>[1],</w:t>
      </w:r>
      <w:r w:rsidRPr="005E3349">
        <w:t xml:space="preserve"> where peak 2 represents the product peak</w:t>
      </w:r>
      <w:r>
        <w:t xml:space="preserve"> </w:t>
      </w:r>
      <w:r w:rsidRPr="00AB55DF">
        <w:rPr>
          <w:b/>
          <w:bCs/>
        </w:rPr>
        <w:t>[2]</w:t>
      </w:r>
      <w:r w:rsidRPr="005E3349">
        <w:t>.</w:t>
      </w:r>
      <w:r>
        <w:t xml:space="preserve"> </w:t>
      </w:r>
      <w:r w:rsidRPr="00AB55DF">
        <w:t>The one-step synthesis of ¹⁸F-AV-1451 under optimized reaction conditions increased the synthesis yield to</w:t>
      </w:r>
      <w:r>
        <w:t xml:space="preserve"> above</w:t>
      </w:r>
      <w:r w:rsidRPr="00AB55DF">
        <w:t xml:space="preserve"> 25.7%</w:t>
      </w:r>
      <w:r>
        <w:t xml:space="preserve"> </w:t>
      </w:r>
      <w:r w:rsidRPr="00AB55DF">
        <w:rPr>
          <w:b/>
          <w:bCs/>
        </w:rPr>
        <w:t>[3]</w:t>
      </w:r>
      <w:r w:rsidRPr="00AB55DF">
        <w:t>. The total reaction time was 70 min</w:t>
      </w:r>
      <w:r>
        <w:t xml:space="preserve">utes </w:t>
      </w:r>
      <w:r w:rsidRPr="00AB55DF">
        <w:rPr>
          <w:b/>
          <w:bCs/>
        </w:rPr>
        <w:t>[4]</w:t>
      </w:r>
      <w:r w:rsidRPr="00AB55DF">
        <w:t>.</w:t>
      </w:r>
    </w:p>
    <w:p w14:paraId="58683FCA" w14:textId="198F9955" w:rsidR="00AB55DF" w:rsidRPr="00AB55DF" w:rsidRDefault="00AB55DF" w:rsidP="00AB55D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LAB MEDIA: Figure 3.</w:t>
      </w:r>
    </w:p>
    <w:p w14:paraId="78FC6B16" w14:textId="71482458" w:rsidR="00AB55DF" w:rsidRPr="00AB55DF" w:rsidRDefault="00AB55DF" w:rsidP="00AB55D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LAB MEDIA: Figure 3. </w:t>
      </w:r>
      <w:r w:rsidRPr="00AB55DF">
        <w:rPr>
          <w:i/>
          <w:iCs/>
          <w:color w:val="3333CC"/>
        </w:rPr>
        <w:t>Video Editor: Highlight peak 2 in both graphs.</w:t>
      </w:r>
    </w:p>
    <w:p w14:paraId="0E2834FD" w14:textId="1AB09D61" w:rsidR="00AB55DF" w:rsidRPr="00AB55DF" w:rsidRDefault="00AB55DF" w:rsidP="00AB55D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LAB MEDIA: Figure 3. </w:t>
      </w:r>
    </w:p>
    <w:p w14:paraId="7A9D6E3E" w14:textId="049B49CC" w:rsidR="00AB55DF" w:rsidRPr="00AB55DF" w:rsidRDefault="00AB55DF" w:rsidP="00AB55D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LAB MEDIA: Figure 3. </w:t>
      </w:r>
    </w:p>
    <w:p w14:paraId="1E91BDAF" w14:textId="3CA90545" w:rsidR="00AB55DF" w:rsidRDefault="00BD444C" w:rsidP="00AB55D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D444C">
        <w:rPr>
          <w:rFonts w:cstheme="minorHAnsi"/>
        </w:rPr>
        <w:t>The ¹⁸F-AV-1451</w:t>
      </w:r>
      <w:r w:rsidR="00250CAD">
        <w:rPr>
          <w:rFonts w:cstheme="minorHAnsi"/>
        </w:rPr>
        <w:t xml:space="preserve"> </w:t>
      </w:r>
      <w:r w:rsidR="00250CAD" w:rsidRPr="00A708B4">
        <w:rPr>
          <w:i/>
          <w:iCs/>
          <w:color w:val="FF0000"/>
        </w:rPr>
        <w:t>(Fluorine-eighteen-A-V-fourteen-fifty-one)</w:t>
      </w:r>
      <w:r w:rsidRPr="00BD444C">
        <w:rPr>
          <w:rFonts w:cstheme="minorHAnsi"/>
        </w:rPr>
        <w:t xml:space="preserve"> PET/MR</w:t>
      </w:r>
      <w:r w:rsidR="00250CAD">
        <w:rPr>
          <w:rFonts w:cstheme="minorHAnsi"/>
        </w:rPr>
        <w:t xml:space="preserve"> </w:t>
      </w:r>
      <w:r w:rsidR="00250CAD" w:rsidRPr="00250CAD">
        <w:rPr>
          <w:rFonts w:cstheme="minorHAnsi"/>
          <w:i/>
          <w:iCs/>
          <w:color w:val="FF0000"/>
        </w:rPr>
        <w:t>(Pet M-R)</w:t>
      </w:r>
      <w:r w:rsidRPr="00BD444C">
        <w:rPr>
          <w:rFonts w:cstheme="minorHAnsi"/>
        </w:rPr>
        <w:t xml:space="preserve"> imaging of a 69-year-old patient with cognitive decline</w:t>
      </w:r>
      <w:r>
        <w:rPr>
          <w:rFonts w:cstheme="minorHAnsi"/>
          <w:b/>
          <w:bCs/>
        </w:rPr>
        <w:t xml:space="preserve"> </w:t>
      </w:r>
      <w:r w:rsidRPr="00BD444C">
        <w:rPr>
          <w:rFonts w:cstheme="minorHAnsi"/>
        </w:rPr>
        <w:t>and positive tau deposition</w:t>
      </w:r>
      <w:r>
        <w:rPr>
          <w:rFonts w:cstheme="minorHAnsi"/>
        </w:rPr>
        <w:t xml:space="preserve"> showed significant brain atrophy</w:t>
      </w:r>
      <w:r w:rsidRPr="00BD444C">
        <w:rPr>
          <w:rFonts w:cstheme="minorHAnsi"/>
        </w:rPr>
        <w:t xml:space="preserve"> and</w:t>
      </w:r>
      <w:r>
        <w:rPr>
          <w:rFonts w:cstheme="minorHAnsi"/>
        </w:rPr>
        <w:t xml:space="preserve"> </w:t>
      </w:r>
      <w:r w:rsidRPr="00BD444C">
        <w:rPr>
          <w:rFonts w:cstheme="minorHAnsi"/>
          <w:b/>
          <w:bCs/>
        </w:rPr>
        <w:t xml:space="preserve">[1] </w:t>
      </w:r>
      <w:r w:rsidRPr="00BD444C">
        <w:rPr>
          <w:rFonts w:cstheme="minorHAnsi"/>
        </w:rPr>
        <w:t>tau accumulation beginning in the entorhinal cortex and hippocampus, spreading to the temporal, parietal, and cortical regions</w:t>
      </w:r>
      <w:r>
        <w:rPr>
          <w:rFonts w:cstheme="minorHAnsi"/>
        </w:rPr>
        <w:t xml:space="preserve"> </w:t>
      </w:r>
      <w:r w:rsidRPr="00BD444C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BD444C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4F22FE38" w14:textId="44817152" w:rsidR="00BD444C" w:rsidRPr="00BD444C" w:rsidRDefault="00BD444C" w:rsidP="00BD444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LAB MEDIA: Figure 4.</w:t>
      </w:r>
    </w:p>
    <w:p w14:paraId="05B21C9B" w14:textId="53B3E8B9" w:rsidR="00BD444C" w:rsidRPr="00BD444C" w:rsidRDefault="00BD444C" w:rsidP="00BD444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LAB MEDIA: Figure 4. </w:t>
      </w:r>
      <w:r w:rsidRPr="00AB55DF">
        <w:rPr>
          <w:i/>
          <w:iCs/>
          <w:color w:val="3333CC"/>
        </w:rPr>
        <w:t xml:space="preserve">Video Editor: Highlight </w:t>
      </w:r>
      <w:r>
        <w:rPr>
          <w:i/>
          <w:iCs/>
          <w:color w:val="3333CC"/>
        </w:rPr>
        <w:t>the green and yellow regions in A and D.</w:t>
      </w:r>
    </w:p>
    <w:p w14:paraId="59282F68" w14:textId="466D8274" w:rsidR="00BD444C" w:rsidRDefault="00BD444C" w:rsidP="00BD444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D444C">
        <w:rPr>
          <w:rFonts w:cstheme="minorHAnsi"/>
        </w:rPr>
        <w:t xml:space="preserve">The ¹⁸F-AV-1451 PET/MR imaging of a 68-year-old patient with cognitive decline </w:t>
      </w:r>
      <w:r>
        <w:rPr>
          <w:rFonts w:cstheme="minorHAnsi"/>
        </w:rPr>
        <w:t xml:space="preserve">and </w:t>
      </w:r>
      <w:r w:rsidRPr="00BD444C">
        <w:rPr>
          <w:rFonts w:cstheme="minorHAnsi"/>
        </w:rPr>
        <w:t>negative tau deposition</w:t>
      </w:r>
      <w:r>
        <w:rPr>
          <w:rFonts w:cstheme="minorHAnsi"/>
        </w:rPr>
        <w:t xml:space="preserve"> showed</w:t>
      </w:r>
      <w:r w:rsidRPr="00BD444C">
        <w:rPr>
          <w:rFonts w:cstheme="minorHAnsi"/>
        </w:rPr>
        <w:t xml:space="preserve"> a normal brain structure, and uniform radioactivity uptake without specific cortical tau binding</w:t>
      </w:r>
      <w:r>
        <w:rPr>
          <w:rFonts w:cstheme="minorHAnsi"/>
        </w:rPr>
        <w:t xml:space="preserve"> </w:t>
      </w:r>
      <w:r w:rsidRPr="00BD444C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741420F2" w14:textId="02722D7F" w:rsidR="00BD444C" w:rsidRPr="00AB55DF" w:rsidRDefault="00BD444C" w:rsidP="00BD444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LAB MEDIA: Figure 5.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5EA4B" w14:textId="77777777" w:rsidR="00D80DA3" w:rsidRDefault="00D80DA3">
      <w:r>
        <w:separator/>
      </w:r>
    </w:p>
    <w:p w14:paraId="7329FEC8" w14:textId="77777777" w:rsidR="00D80DA3" w:rsidRDefault="00D80DA3"/>
  </w:endnote>
  <w:endnote w:type="continuationSeparator" w:id="0">
    <w:p w14:paraId="49464D99" w14:textId="77777777" w:rsidR="00D80DA3" w:rsidRDefault="00D80DA3">
      <w:r>
        <w:continuationSeparator/>
      </w:r>
    </w:p>
    <w:p w14:paraId="291BD1BB" w14:textId="77777777" w:rsidR="00D80DA3" w:rsidRDefault="00D80D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164322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14E5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D1069D">
      <w:rPr>
        <w:rFonts w:cstheme="minorHAnsi"/>
      </w:rPr>
      <w:t xml:space="preserve">April 16, </w:t>
    </w:r>
    <w:proofErr w:type="gramStart"/>
    <w:r w:rsidR="00D1069D">
      <w:rPr>
        <w:rFonts w:cstheme="minorHAnsi"/>
      </w:rPr>
      <w:t>2024</w:t>
    </w:r>
    <w:proofErr w:type="gramEnd"/>
    <w:r w:rsidR="00D1069D">
      <w:rPr>
        <w:rFonts w:cstheme="minorHAnsi"/>
      </w:rPr>
      <w:t xml:space="preserve">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C745" w14:textId="77777777" w:rsidR="00D80DA3" w:rsidRDefault="00D80DA3">
      <w:r>
        <w:separator/>
      </w:r>
    </w:p>
    <w:p w14:paraId="181E89EB" w14:textId="77777777" w:rsidR="00D80DA3" w:rsidRDefault="00D80DA3"/>
  </w:footnote>
  <w:footnote w:type="continuationSeparator" w:id="0">
    <w:p w14:paraId="4EC57795" w14:textId="77777777" w:rsidR="00D80DA3" w:rsidRDefault="00D80DA3">
      <w:r>
        <w:continuationSeparator/>
      </w:r>
    </w:p>
    <w:p w14:paraId="08897D0D" w14:textId="77777777" w:rsidR="00D80DA3" w:rsidRDefault="00D80D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A11A48C" w:rsidR="00336C61" w:rsidRPr="006D3AC7" w:rsidRDefault="00D1069D" w:rsidP="00D1069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5F8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2A09"/>
    <w:rsid w:val="000B0804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668"/>
    <w:rsid w:val="00113F3E"/>
    <w:rsid w:val="00116641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57693"/>
    <w:rsid w:val="00160E1C"/>
    <w:rsid w:val="00162D51"/>
    <w:rsid w:val="0016471F"/>
    <w:rsid w:val="00176D6F"/>
    <w:rsid w:val="00177B33"/>
    <w:rsid w:val="001819E3"/>
    <w:rsid w:val="00184EF9"/>
    <w:rsid w:val="00191A77"/>
    <w:rsid w:val="00194DBB"/>
    <w:rsid w:val="001A423D"/>
    <w:rsid w:val="001B3024"/>
    <w:rsid w:val="001B5C46"/>
    <w:rsid w:val="001C3C85"/>
    <w:rsid w:val="001C5DB5"/>
    <w:rsid w:val="001C7BBC"/>
    <w:rsid w:val="001D124F"/>
    <w:rsid w:val="001D621E"/>
    <w:rsid w:val="001D66A5"/>
    <w:rsid w:val="001E2225"/>
    <w:rsid w:val="001E230F"/>
    <w:rsid w:val="001E52A3"/>
    <w:rsid w:val="001F0890"/>
    <w:rsid w:val="001F615E"/>
    <w:rsid w:val="00214268"/>
    <w:rsid w:val="002327A7"/>
    <w:rsid w:val="002422D6"/>
    <w:rsid w:val="00244CDB"/>
    <w:rsid w:val="00247BFF"/>
    <w:rsid w:val="00250CAD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280B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4F26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14E58"/>
    <w:rsid w:val="00420A1E"/>
    <w:rsid w:val="00421271"/>
    <w:rsid w:val="004232DB"/>
    <w:rsid w:val="00426350"/>
    <w:rsid w:val="00426C58"/>
    <w:rsid w:val="00430C95"/>
    <w:rsid w:val="0043428A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11B9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0D6"/>
    <w:rsid w:val="004E4801"/>
    <w:rsid w:val="004E5008"/>
    <w:rsid w:val="004F664D"/>
    <w:rsid w:val="0051075A"/>
    <w:rsid w:val="00511F52"/>
    <w:rsid w:val="00513853"/>
    <w:rsid w:val="0052184A"/>
    <w:rsid w:val="00524258"/>
    <w:rsid w:val="00527BE6"/>
    <w:rsid w:val="00530DD9"/>
    <w:rsid w:val="005320E4"/>
    <w:rsid w:val="00534B83"/>
    <w:rsid w:val="005363E2"/>
    <w:rsid w:val="00536D89"/>
    <w:rsid w:val="00544E06"/>
    <w:rsid w:val="005463CB"/>
    <w:rsid w:val="00547699"/>
    <w:rsid w:val="00556D70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0E95"/>
    <w:rsid w:val="005B4717"/>
    <w:rsid w:val="005B5561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828"/>
    <w:rsid w:val="00663E85"/>
    <w:rsid w:val="00664850"/>
    <w:rsid w:val="0067274F"/>
    <w:rsid w:val="006801B1"/>
    <w:rsid w:val="00681C47"/>
    <w:rsid w:val="006905C0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5E63"/>
    <w:rsid w:val="006D7676"/>
    <w:rsid w:val="006E16D4"/>
    <w:rsid w:val="006F06AF"/>
    <w:rsid w:val="006F2681"/>
    <w:rsid w:val="006F6F44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30A7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2492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E54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24EC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47230"/>
    <w:rsid w:val="00951A8E"/>
    <w:rsid w:val="009538A4"/>
    <w:rsid w:val="00954870"/>
    <w:rsid w:val="00954BDD"/>
    <w:rsid w:val="00962168"/>
    <w:rsid w:val="009625B1"/>
    <w:rsid w:val="00963AB6"/>
    <w:rsid w:val="00966F67"/>
    <w:rsid w:val="009809C5"/>
    <w:rsid w:val="00985868"/>
    <w:rsid w:val="00985F44"/>
    <w:rsid w:val="00985FE6"/>
    <w:rsid w:val="00987081"/>
    <w:rsid w:val="00992857"/>
    <w:rsid w:val="00997010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792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08B4"/>
    <w:rsid w:val="00A72FC5"/>
    <w:rsid w:val="00A730E3"/>
    <w:rsid w:val="00A77CF6"/>
    <w:rsid w:val="00A84BA8"/>
    <w:rsid w:val="00A84C50"/>
    <w:rsid w:val="00A91283"/>
    <w:rsid w:val="00AA132F"/>
    <w:rsid w:val="00AB3338"/>
    <w:rsid w:val="00AB55DF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05B7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38E0"/>
    <w:rsid w:val="00B2713F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17D2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2466"/>
    <w:rsid w:val="00BD4346"/>
    <w:rsid w:val="00BD444C"/>
    <w:rsid w:val="00BE051D"/>
    <w:rsid w:val="00BE756D"/>
    <w:rsid w:val="00BF052F"/>
    <w:rsid w:val="00BF2674"/>
    <w:rsid w:val="00BF2B34"/>
    <w:rsid w:val="00BF3754"/>
    <w:rsid w:val="00C00F3F"/>
    <w:rsid w:val="00C035C7"/>
    <w:rsid w:val="00C058AE"/>
    <w:rsid w:val="00C12062"/>
    <w:rsid w:val="00C14104"/>
    <w:rsid w:val="00C146CF"/>
    <w:rsid w:val="00C25F60"/>
    <w:rsid w:val="00C2620F"/>
    <w:rsid w:val="00C2631B"/>
    <w:rsid w:val="00C34F4C"/>
    <w:rsid w:val="00C428F1"/>
    <w:rsid w:val="00C510FF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3485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3510"/>
    <w:rsid w:val="00D103FE"/>
    <w:rsid w:val="00D1069D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02EB"/>
    <w:rsid w:val="00D5169F"/>
    <w:rsid w:val="00D53725"/>
    <w:rsid w:val="00D60AAA"/>
    <w:rsid w:val="00D6314B"/>
    <w:rsid w:val="00D654B4"/>
    <w:rsid w:val="00D662C7"/>
    <w:rsid w:val="00D712A3"/>
    <w:rsid w:val="00D75084"/>
    <w:rsid w:val="00D75193"/>
    <w:rsid w:val="00D7547B"/>
    <w:rsid w:val="00D80DA3"/>
    <w:rsid w:val="00D80DEB"/>
    <w:rsid w:val="00D87F73"/>
    <w:rsid w:val="00D95C4C"/>
    <w:rsid w:val="00DA117F"/>
    <w:rsid w:val="00DA17FB"/>
    <w:rsid w:val="00DB16A4"/>
    <w:rsid w:val="00DB3580"/>
    <w:rsid w:val="00DB4BE2"/>
    <w:rsid w:val="00DB7EBA"/>
    <w:rsid w:val="00DC058D"/>
    <w:rsid w:val="00DC0F13"/>
    <w:rsid w:val="00DC1E10"/>
    <w:rsid w:val="00DC2504"/>
    <w:rsid w:val="00DC311D"/>
    <w:rsid w:val="00DC4CB6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E6926"/>
    <w:rsid w:val="00DF0865"/>
    <w:rsid w:val="00DF1693"/>
    <w:rsid w:val="00DF307B"/>
    <w:rsid w:val="00DF6EE3"/>
    <w:rsid w:val="00E04EFB"/>
    <w:rsid w:val="00E072C2"/>
    <w:rsid w:val="00E137E4"/>
    <w:rsid w:val="00E24673"/>
    <w:rsid w:val="00E24898"/>
    <w:rsid w:val="00E27EF5"/>
    <w:rsid w:val="00E355EE"/>
    <w:rsid w:val="00E35FB3"/>
    <w:rsid w:val="00E44C46"/>
    <w:rsid w:val="00E55496"/>
    <w:rsid w:val="00E62463"/>
    <w:rsid w:val="00E65758"/>
    <w:rsid w:val="00E662CA"/>
    <w:rsid w:val="00E8076C"/>
    <w:rsid w:val="00E86E4B"/>
    <w:rsid w:val="00E87DA4"/>
    <w:rsid w:val="00E97621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2DBD"/>
    <w:rsid w:val="00EE39ED"/>
    <w:rsid w:val="00EE4460"/>
    <w:rsid w:val="00EE6470"/>
    <w:rsid w:val="00EF4E2B"/>
    <w:rsid w:val="00F0293A"/>
    <w:rsid w:val="00F045D1"/>
    <w:rsid w:val="00F04E9E"/>
    <w:rsid w:val="00F0684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075B"/>
    <w:rsid w:val="00FC46A2"/>
    <w:rsid w:val="00FC5752"/>
    <w:rsid w:val="00FD00B1"/>
    <w:rsid w:val="00FD1497"/>
    <w:rsid w:val="00FE059A"/>
    <w:rsid w:val="00FF25E5"/>
    <w:rsid w:val="00FF34BC"/>
    <w:rsid w:val="00FF3DCA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D60AA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D60AAA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D60AA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60AA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D60AA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D60AA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Strong">
    <w:name w:val="Strong"/>
    <w:basedOn w:val="DefaultParagraphFont"/>
    <w:uiPriority w:val="22"/>
    <w:qFormat/>
    <w:rsid w:val="00AB5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zhiguo5778@163.com" TargetMode="External"/><Relationship Id="rId13" Type="http://schemas.openxmlformats.org/officeDocument/2006/relationships/hyperlink" Target="mailto:995800975@qq.com" TargetMode="External"/><Relationship Id="rId18" Type="http://schemas.openxmlformats.org/officeDocument/2006/relationships/hyperlink" Target="mailto:zhangguoxu_502@163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eview.jove.com/account/file-uploader?src=20610118" TargetMode="External"/><Relationship Id="rId12" Type="http://schemas.openxmlformats.org/officeDocument/2006/relationships/hyperlink" Target="mailto:3820101881@qq.com" TargetMode="External"/><Relationship Id="rId17" Type="http://schemas.openxmlformats.org/officeDocument/2006/relationships/hyperlink" Target="mailto:wangzhiguo5778@163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wangshiry88@sina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69620763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essie_201211@sina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yxzhanying@163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hangguoxu_502@163.com" TargetMode="External"/><Relationship Id="rId14" Type="http://schemas.openxmlformats.org/officeDocument/2006/relationships/hyperlink" Target="mailto:jason_7788@outlook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8</Pages>
  <Words>1482</Words>
  <Characters>8523</Characters>
  <Application>Microsoft Office Word</Application>
  <DocSecurity>0</DocSecurity>
  <Lines>217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9964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18</cp:revision>
  <dcterms:created xsi:type="dcterms:W3CDTF">2025-01-20T00:16:00Z</dcterms:created>
  <dcterms:modified xsi:type="dcterms:W3CDTF">2025-04-16T04:13:00Z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