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4234A" w14:textId="77777777" w:rsidR="005B7381" w:rsidRPr="00A4721F" w:rsidRDefault="005B7381" w:rsidP="005B7381">
      <w:pPr>
        <w:pStyle w:val="Title"/>
        <w:spacing w:after="0"/>
        <w:contextualSpacing w:val="0"/>
        <w:rPr>
          <w:rFonts w:ascii="Calibri" w:hAnsi="Calibri" w:cs="Calibri"/>
          <w:b/>
          <w:bCs/>
          <w:color w:val="000000" w:themeColor="text1"/>
          <w:sz w:val="24"/>
          <w:szCs w:val="24"/>
        </w:rPr>
      </w:pPr>
      <w:r w:rsidRPr="00A4721F">
        <w:rPr>
          <w:rFonts w:ascii="Calibri" w:hAnsi="Calibri" w:cs="Calibri"/>
          <w:b/>
          <w:bCs/>
          <w:color w:val="000000" w:themeColor="text1"/>
          <w:sz w:val="24"/>
          <w:szCs w:val="24"/>
        </w:rPr>
        <w:t>TITLE</w:t>
      </w:r>
    </w:p>
    <w:p w14:paraId="1F6AC180" w14:textId="5397A1E5" w:rsidR="005B7381" w:rsidRPr="00A4721F" w:rsidRDefault="005B7381" w:rsidP="005B7381">
      <w:pPr>
        <w:pStyle w:val="Title"/>
        <w:spacing w:after="0"/>
        <w:contextualSpacing w:val="0"/>
        <w:jc w:val="both"/>
        <w:rPr>
          <w:rFonts w:ascii="Calibri" w:hAnsi="Calibri" w:cs="Calibri"/>
          <w:color w:val="000000" w:themeColor="text1"/>
          <w:sz w:val="24"/>
          <w:szCs w:val="24"/>
        </w:rPr>
      </w:pPr>
      <w:r w:rsidRPr="00A4721F">
        <w:rPr>
          <w:rFonts w:ascii="Calibri" w:hAnsi="Calibri" w:cs="Calibri"/>
          <w:color w:val="000000" w:themeColor="text1"/>
          <w:sz w:val="24"/>
          <w:szCs w:val="24"/>
        </w:rPr>
        <w:t xml:space="preserve">Mechanical Mapping of Spheroids </w:t>
      </w:r>
      <w:r w:rsidR="00F20386">
        <w:rPr>
          <w:rFonts w:ascii="Calibri" w:hAnsi="Calibri" w:cs="Calibri"/>
          <w:color w:val="000000" w:themeColor="text1"/>
          <w:sz w:val="24"/>
          <w:szCs w:val="24"/>
        </w:rPr>
        <w:t>U</w:t>
      </w:r>
      <w:r w:rsidRPr="00A4721F">
        <w:rPr>
          <w:rFonts w:ascii="Calibri" w:hAnsi="Calibri" w:cs="Calibri"/>
          <w:color w:val="000000" w:themeColor="text1"/>
          <w:sz w:val="24"/>
          <w:szCs w:val="24"/>
        </w:rPr>
        <w:t>sing Brillouin Spectroscopy</w:t>
      </w:r>
    </w:p>
    <w:p w14:paraId="5D8E0964" w14:textId="77777777" w:rsidR="005B7381" w:rsidRPr="00A4721F" w:rsidRDefault="005B7381" w:rsidP="005B7381">
      <w:pPr>
        <w:spacing w:after="0" w:line="240" w:lineRule="auto"/>
        <w:rPr>
          <w:rFonts w:ascii="Calibri" w:hAnsi="Calibri" w:cs="Calibri"/>
          <w:color w:val="000000" w:themeColor="text1"/>
          <w:sz w:val="24"/>
          <w:szCs w:val="24"/>
        </w:rPr>
      </w:pPr>
    </w:p>
    <w:p w14:paraId="2D0B1C84" w14:textId="77777777" w:rsidR="005B7381" w:rsidRPr="00A4721F" w:rsidRDefault="005B7381" w:rsidP="005B7381">
      <w:pPr>
        <w:spacing w:after="0" w:line="240" w:lineRule="auto"/>
        <w:rPr>
          <w:rFonts w:ascii="Calibri" w:hAnsi="Calibri" w:cs="Calibri"/>
          <w:b/>
          <w:bCs/>
          <w:color w:val="000000" w:themeColor="text1"/>
          <w:sz w:val="24"/>
          <w:szCs w:val="24"/>
        </w:rPr>
      </w:pPr>
      <w:r w:rsidRPr="00A4721F">
        <w:rPr>
          <w:rFonts w:ascii="Calibri" w:hAnsi="Calibri" w:cs="Calibri"/>
          <w:b/>
          <w:bCs/>
          <w:color w:val="000000" w:themeColor="text1"/>
          <w:sz w:val="24"/>
          <w:szCs w:val="24"/>
        </w:rPr>
        <w:t>AUTHORS AND AFFILIATIONS</w:t>
      </w:r>
    </w:p>
    <w:p w14:paraId="1E51CFF8" w14:textId="77777777" w:rsidR="005B7381" w:rsidRPr="00A4721F" w:rsidRDefault="005B7381" w:rsidP="005B7381">
      <w:pPr>
        <w:spacing w:after="0" w:line="240" w:lineRule="auto"/>
        <w:jc w:val="both"/>
        <w:rPr>
          <w:rFonts w:ascii="Calibri" w:hAnsi="Calibri" w:cs="Calibri"/>
          <w:color w:val="000000" w:themeColor="text1"/>
          <w:sz w:val="24"/>
          <w:szCs w:val="24"/>
        </w:rPr>
      </w:pPr>
      <w:r w:rsidRPr="00A4721F">
        <w:rPr>
          <w:rFonts w:ascii="Calibri" w:hAnsi="Calibri" w:cs="Calibri"/>
          <w:color w:val="000000" w:themeColor="text1"/>
          <w:sz w:val="24"/>
          <w:szCs w:val="24"/>
        </w:rPr>
        <w:t>Chloe B Rodgers</w:t>
      </w:r>
      <w:proofErr w:type="gramStart"/>
      <w:r w:rsidRPr="00A4721F">
        <w:rPr>
          <w:rFonts w:ascii="Calibri" w:hAnsi="Calibri" w:cs="Calibri"/>
          <w:color w:val="000000" w:themeColor="text1"/>
          <w:sz w:val="24"/>
          <w:szCs w:val="24"/>
          <w:vertAlign w:val="superscript"/>
        </w:rPr>
        <w:t>1,*</w:t>
      </w:r>
      <w:proofErr w:type="gramEnd"/>
      <w:r w:rsidRPr="00A4721F">
        <w:rPr>
          <w:rFonts w:ascii="Calibri" w:hAnsi="Calibri" w:cs="Calibri"/>
          <w:color w:val="000000" w:themeColor="text1"/>
          <w:sz w:val="24"/>
          <w:szCs w:val="24"/>
        </w:rPr>
        <w:t>, Giedrė Astrauskaitė</w:t>
      </w:r>
      <w:proofErr w:type="gramStart"/>
      <w:r w:rsidRPr="00A4721F">
        <w:rPr>
          <w:rFonts w:ascii="Calibri" w:hAnsi="Calibri" w:cs="Calibri"/>
          <w:color w:val="000000" w:themeColor="text1"/>
          <w:sz w:val="24"/>
          <w:szCs w:val="24"/>
          <w:vertAlign w:val="superscript"/>
        </w:rPr>
        <w:t>1,*</w:t>
      </w:r>
      <w:proofErr w:type="gramEnd"/>
      <w:r w:rsidRPr="00A4721F">
        <w:rPr>
          <w:rFonts w:ascii="Calibri" w:hAnsi="Calibri" w:cs="Calibri"/>
          <w:color w:val="000000" w:themeColor="text1"/>
          <w:sz w:val="24"/>
          <w:szCs w:val="24"/>
        </w:rPr>
        <w:t>, Rebecca E. Ginesi</w:t>
      </w:r>
      <w:r w:rsidRPr="00A4721F">
        <w:rPr>
          <w:rFonts w:ascii="Calibri" w:hAnsi="Calibri" w:cs="Calibri"/>
          <w:color w:val="000000" w:themeColor="text1"/>
          <w:sz w:val="24"/>
          <w:szCs w:val="24"/>
          <w:vertAlign w:val="superscript"/>
        </w:rPr>
        <w:t>1</w:t>
      </w:r>
      <w:r w:rsidRPr="00A4721F">
        <w:rPr>
          <w:rFonts w:ascii="Calibri" w:hAnsi="Calibri" w:cs="Calibri"/>
          <w:color w:val="000000" w:themeColor="text1"/>
          <w:sz w:val="24"/>
          <w:szCs w:val="24"/>
        </w:rPr>
        <w:t>, Greg Wardle</w:t>
      </w:r>
      <w:r w:rsidRPr="00A4721F">
        <w:rPr>
          <w:rFonts w:ascii="Calibri" w:hAnsi="Calibri" w:cs="Calibri"/>
          <w:color w:val="000000" w:themeColor="text1"/>
          <w:sz w:val="24"/>
          <w:szCs w:val="24"/>
          <w:vertAlign w:val="superscript"/>
        </w:rPr>
        <w:t>2</w:t>
      </w:r>
      <w:r w:rsidRPr="00A4721F">
        <w:rPr>
          <w:rFonts w:ascii="Calibri" w:hAnsi="Calibri" w:cs="Calibri"/>
          <w:color w:val="000000" w:themeColor="text1"/>
          <w:sz w:val="24"/>
          <w:szCs w:val="24"/>
        </w:rPr>
        <w:t>, Troy R Allen</w:t>
      </w:r>
      <w:r w:rsidRPr="00A4721F">
        <w:rPr>
          <w:rFonts w:ascii="Calibri" w:hAnsi="Calibri" w:cs="Calibri"/>
          <w:color w:val="000000" w:themeColor="text1"/>
          <w:sz w:val="24"/>
          <w:szCs w:val="24"/>
          <w:vertAlign w:val="superscript"/>
        </w:rPr>
        <w:t>2</w:t>
      </w:r>
      <w:r w:rsidRPr="00A4721F">
        <w:rPr>
          <w:rFonts w:ascii="Calibri" w:hAnsi="Calibri" w:cs="Calibri"/>
          <w:color w:val="000000" w:themeColor="text1"/>
          <w:sz w:val="24"/>
          <w:szCs w:val="24"/>
        </w:rPr>
        <w:t>, Oana Dobre</w:t>
      </w:r>
      <w:r w:rsidRPr="00A4721F">
        <w:rPr>
          <w:rFonts w:ascii="Calibri" w:hAnsi="Calibri" w:cs="Calibri"/>
          <w:color w:val="000000" w:themeColor="text1"/>
          <w:sz w:val="24"/>
          <w:szCs w:val="24"/>
          <w:vertAlign w:val="superscript"/>
        </w:rPr>
        <w:t>1</w:t>
      </w:r>
      <w:r w:rsidRPr="00A4721F">
        <w:rPr>
          <w:rFonts w:ascii="Calibri" w:hAnsi="Calibri" w:cs="Calibri"/>
          <w:color w:val="000000" w:themeColor="text1"/>
          <w:sz w:val="24"/>
          <w:szCs w:val="24"/>
        </w:rPr>
        <w:t>,</w:t>
      </w:r>
      <w:r w:rsidRPr="00A4721F">
        <w:rPr>
          <w:rFonts w:ascii="Calibri" w:hAnsi="Calibri" w:cs="Calibri"/>
          <w:color w:val="000000" w:themeColor="text1"/>
          <w:sz w:val="24"/>
          <w:szCs w:val="24"/>
          <w:vertAlign w:val="superscript"/>
        </w:rPr>
        <w:t xml:space="preserve"> </w:t>
      </w:r>
      <w:r w:rsidRPr="00A4721F">
        <w:rPr>
          <w:rFonts w:ascii="Calibri" w:hAnsi="Calibri" w:cs="Calibri"/>
          <w:color w:val="000000" w:themeColor="text1"/>
          <w:sz w:val="24"/>
          <w:szCs w:val="24"/>
        </w:rPr>
        <w:t>Massimo Vassalli</w:t>
      </w:r>
      <w:r w:rsidRPr="00A4721F">
        <w:rPr>
          <w:rFonts w:ascii="Calibri" w:hAnsi="Calibri" w:cs="Calibri"/>
          <w:color w:val="000000" w:themeColor="text1"/>
          <w:sz w:val="24"/>
          <w:szCs w:val="24"/>
          <w:vertAlign w:val="superscript"/>
        </w:rPr>
        <w:t>1</w:t>
      </w:r>
      <w:r w:rsidRPr="00A4721F">
        <w:rPr>
          <w:rFonts w:ascii="Calibri" w:hAnsi="Calibri" w:cs="Calibri"/>
          <w:color w:val="000000" w:themeColor="text1"/>
          <w:sz w:val="24"/>
          <w:szCs w:val="24"/>
        </w:rPr>
        <w:t>, Matthew Walker</w:t>
      </w:r>
      <w:r w:rsidRPr="00A4721F">
        <w:rPr>
          <w:rFonts w:ascii="Calibri" w:hAnsi="Calibri" w:cs="Calibri"/>
          <w:color w:val="000000" w:themeColor="text1"/>
          <w:sz w:val="24"/>
          <w:szCs w:val="24"/>
          <w:vertAlign w:val="superscript"/>
        </w:rPr>
        <w:t>1</w:t>
      </w:r>
    </w:p>
    <w:p w14:paraId="43A412AB" w14:textId="77777777" w:rsidR="005B7381" w:rsidRPr="00A4721F" w:rsidRDefault="005B7381" w:rsidP="005B7381">
      <w:pPr>
        <w:spacing w:after="0" w:line="240" w:lineRule="auto"/>
        <w:jc w:val="both"/>
        <w:rPr>
          <w:rFonts w:ascii="Calibri" w:hAnsi="Calibri" w:cs="Calibri"/>
          <w:color w:val="000000" w:themeColor="text1"/>
          <w:sz w:val="24"/>
          <w:szCs w:val="24"/>
          <w:vertAlign w:val="superscript"/>
        </w:rPr>
      </w:pPr>
    </w:p>
    <w:p w14:paraId="086CFF18" w14:textId="77777777" w:rsidR="005B7381" w:rsidRPr="00A4721F" w:rsidRDefault="005B7381" w:rsidP="005B7381">
      <w:pPr>
        <w:spacing w:after="0" w:line="240" w:lineRule="auto"/>
        <w:jc w:val="both"/>
        <w:rPr>
          <w:rFonts w:ascii="Calibri" w:hAnsi="Calibri" w:cs="Calibri"/>
          <w:color w:val="000000" w:themeColor="text1"/>
          <w:sz w:val="24"/>
          <w:szCs w:val="24"/>
        </w:rPr>
      </w:pPr>
      <w:r w:rsidRPr="00A4721F">
        <w:rPr>
          <w:rFonts w:ascii="Calibri" w:hAnsi="Calibri" w:cs="Calibri"/>
          <w:color w:val="000000" w:themeColor="text1"/>
          <w:sz w:val="24"/>
          <w:szCs w:val="24"/>
          <w:vertAlign w:val="superscript"/>
        </w:rPr>
        <w:t>1</w:t>
      </w:r>
      <w:r w:rsidRPr="00A4721F">
        <w:rPr>
          <w:rFonts w:ascii="Calibri" w:hAnsi="Calibri" w:cs="Calibri"/>
          <w:color w:val="000000" w:themeColor="text1"/>
          <w:sz w:val="24"/>
          <w:szCs w:val="24"/>
        </w:rPr>
        <w:t>Centre for the Cellular Microenvironment, Advanced Research Centre, 11 Chapel Lane, University of Glasgow, Glasgow, G11 6EW</w:t>
      </w:r>
    </w:p>
    <w:p w14:paraId="5882EE72" w14:textId="77777777" w:rsidR="005B7381" w:rsidRPr="00A4721F" w:rsidRDefault="005B7381" w:rsidP="005B7381">
      <w:pPr>
        <w:spacing w:after="0" w:line="240" w:lineRule="auto"/>
        <w:jc w:val="both"/>
        <w:rPr>
          <w:rFonts w:ascii="Calibri" w:hAnsi="Calibri" w:cs="Calibri"/>
          <w:color w:val="000000" w:themeColor="text1"/>
          <w:sz w:val="24"/>
          <w:szCs w:val="24"/>
        </w:rPr>
      </w:pPr>
      <w:r w:rsidRPr="00A4721F">
        <w:rPr>
          <w:rFonts w:ascii="Calibri" w:hAnsi="Calibri" w:cs="Calibri"/>
          <w:color w:val="000000" w:themeColor="text1"/>
          <w:sz w:val="24"/>
          <w:szCs w:val="24"/>
          <w:vertAlign w:val="superscript"/>
        </w:rPr>
        <w:t>2</w:t>
      </w:r>
      <w:r w:rsidRPr="00A4721F">
        <w:rPr>
          <w:rFonts w:ascii="Calibri" w:hAnsi="Calibri" w:cs="Calibri"/>
          <w:color w:val="000000" w:themeColor="text1"/>
          <w:sz w:val="24"/>
          <w:szCs w:val="24"/>
          <w:shd w:val="clear" w:color="auto" w:fill="FFFFFF"/>
        </w:rPr>
        <w:t xml:space="preserve">LightMachinery Inc., </w:t>
      </w:r>
      <w:r w:rsidRPr="00A4721F">
        <w:rPr>
          <w:rFonts w:ascii="Calibri" w:hAnsi="Calibri" w:cs="Calibri"/>
          <w:color w:val="000000" w:themeColor="text1"/>
          <w:sz w:val="24"/>
          <w:szCs w:val="24"/>
        </w:rPr>
        <w:t>80 Colonnade Rd #1, Nepean, ON K2E 7L2, Canada</w:t>
      </w:r>
    </w:p>
    <w:p w14:paraId="32026421" w14:textId="77777777" w:rsidR="005B7381" w:rsidRPr="00A4721F" w:rsidRDefault="005B7381" w:rsidP="005B7381">
      <w:pPr>
        <w:spacing w:after="0" w:line="240" w:lineRule="auto"/>
        <w:jc w:val="both"/>
        <w:rPr>
          <w:rFonts w:ascii="Calibri" w:hAnsi="Calibri" w:cs="Calibri"/>
          <w:color w:val="000000" w:themeColor="text1"/>
          <w:sz w:val="24"/>
          <w:szCs w:val="24"/>
          <w:vertAlign w:val="superscript"/>
        </w:rPr>
      </w:pPr>
    </w:p>
    <w:p w14:paraId="20C8223A" w14:textId="77777777" w:rsidR="005B7381" w:rsidRPr="00A4721F" w:rsidRDefault="005B7381" w:rsidP="005B7381">
      <w:pPr>
        <w:spacing w:after="0" w:line="240" w:lineRule="auto"/>
        <w:jc w:val="both"/>
        <w:rPr>
          <w:rFonts w:ascii="Calibri" w:hAnsi="Calibri" w:cs="Calibri"/>
          <w:color w:val="000000" w:themeColor="text1"/>
          <w:sz w:val="24"/>
          <w:szCs w:val="24"/>
        </w:rPr>
      </w:pPr>
      <w:r w:rsidRPr="00A4721F">
        <w:rPr>
          <w:rFonts w:ascii="Calibri" w:hAnsi="Calibri" w:cs="Calibri"/>
          <w:color w:val="000000" w:themeColor="text1"/>
          <w:sz w:val="24"/>
          <w:szCs w:val="24"/>
          <w:vertAlign w:val="superscript"/>
        </w:rPr>
        <w:t>*</w:t>
      </w:r>
      <w:r w:rsidRPr="00A4721F">
        <w:rPr>
          <w:rFonts w:ascii="Calibri" w:hAnsi="Calibri" w:cs="Calibri"/>
          <w:color w:val="000000" w:themeColor="text1"/>
          <w:sz w:val="24"/>
          <w:szCs w:val="24"/>
        </w:rPr>
        <w:t xml:space="preserve">These authors contributed equally </w:t>
      </w:r>
    </w:p>
    <w:p w14:paraId="38D5D58D" w14:textId="77777777" w:rsidR="005B7381" w:rsidRPr="00A4721F" w:rsidRDefault="005B7381" w:rsidP="005B7381">
      <w:pPr>
        <w:spacing w:after="0" w:line="240" w:lineRule="auto"/>
        <w:jc w:val="both"/>
        <w:rPr>
          <w:rFonts w:ascii="Calibri" w:hAnsi="Calibri" w:cs="Calibri"/>
          <w:color w:val="000000" w:themeColor="text1"/>
          <w:sz w:val="24"/>
          <w:szCs w:val="24"/>
        </w:rPr>
      </w:pPr>
    </w:p>
    <w:p w14:paraId="7E6E4AD3" w14:textId="77777777" w:rsidR="005B7381" w:rsidRPr="00A4721F" w:rsidRDefault="005B7381" w:rsidP="005B7381">
      <w:pPr>
        <w:spacing w:after="0" w:line="240" w:lineRule="auto"/>
        <w:jc w:val="both"/>
        <w:rPr>
          <w:rFonts w:ascii="Calibri" w:hAnsi="Calibri" w:cs="Calibri"/>
          <w:color w:val="000000" w:themeColor="text1"/>
          <w:sz w:val="24"/>
          <w:szCs w:val="24"/>
        </w:rPr>
      </w:pPr>
      <w:r w:rsidRPr="00A4721F">
        <w:rPr>
          <w:rFonts w:ascii="Calibri" w:hAnsi="Calibri" w:cs="Calibri"/>
          <w:color w:val="000000" w:themeColor="text1"/>
          <w:sz w:val="24"/>
          <w:szCs w:val="24"/>
        </w:rPr>
        <w:t>Email address of the corresponding author:</w:t>
      </w:r>
    </w:p>
    <w:p w14:paraId="6839813A" w14:textId="77777777" w:rsidR="005B7381" w:rsidRPr="00A4721F" w:rsidRDefault="005B7381" w:rsidP="005B7381">
      <w:pPr>
        <w:spacing w:after="0" w:line="240" w:lineRule="auto"/>
        <w:jc w:val="both"/>
        <w:rPr>
          <w:rFonts w:ascii="Calibri" w:hAnsi="Calibri" w:cs="Calibri"/>
          <w:color w:val="000000" w:themeColor="text1"/>
          <w:sz w:val="24"/>
          <w:szCs w:val="24"/>
        </w:rPr>
      </w:pPr>
      <w:r w:rsidRPr="00A4721F">
        <w:rPr>
          <w:rFonts w:ascii="Calibri" w:hAnsi="Calibri" w:cs="Calibri"/>
          <w:color w:val="000000" w:themeColor="text1"/>
          <w:sz w:val="24"/>
          <w:szCs w:val="24"/>
        </w:rPr>
        <w:t xml:space="preserve">Matthew Walker                      </w:t>
      </w:r>
      <w:hyperlink r:id="rId5" w:history="1">
        <w:r w:rsidRPr="00A4721F">
          <w:rPr>
            <w:rStyle w:val="Hyperlink"/>
            <w:rFonts w:ascii="Calibri" w:hAnsi="Calibri" w:cs="Calibri"/>
            <w:color w:val="000000" w:themeColor="text1"/>
            <w:sz w:val="24"/>
            <w:szCs w:val="24"/>
          </w:rPr>
          <w:t>matthew.walker@glasgow.ac.uk</w:t>
        </w:r>
      </w:hyperlink>
    </w:p>
    <w:p w14:paraId="011F8297" w14:textId="77777777" w:rsidR="005B7381" w:rsidRPr="00A4721F" w:rsidRDefault="005B7381" w:rsidP="005B7381">
      <w:pPr>
        <w:spacing w:after="0" w:line="240" w:lineRule="auto"/>
        <w:jc w:val="both"/>
        <w:rPr>
          <w:rFonts w:ascii="Calibri" w:hAnsi="Calibri" w:cs="Calibri"/>
          <w:color w:val="000000" w:themeColor="text1"/>
          <w:sz w:val="24"/>
          <w:szCs w:val="24"/>
        </w:rPr>
      </w:pPr>
    </w:p>
    <w:p w14:paraId="30E17947" w14:textId="77777777" w:rsidR="005B7381" w:rsidRPr="00A4721F" w:rsidRDefault="005B7381" w:rsidP="005B7381">
      <w:pPr>
        <w:spacing w:after="0" w:line="240" w:lineRule="auto"/>
        <w:jc w:val="both"/>
        <w:rPr>
          <w:rFonts w:ascii="Calibri" w:hAnsi="Calibri" w:cs="Calibri"/>
          <w:color w:val="000000" w:themeColor="text1"/>
          <w:sz w:val="24"/>
          <w:szCs w:val="24"/>
        </w:rPr>
      </w:pPr>
      <w:r w:rsidRPr="00A4721F">
        <w:rPr>
          <w:rFonts w:ascii="Calibri" w:hAnsi="Calibri" w:cs="Calibri"/>
          <w:color w:val="000000" w:themeColor="text1"/>
          <w:sz w:val="24"/>
          <w:szCs w:val="24"/>
        </w:rPr>
        <w:t>Email addresses of the co-authors:</w:t>
      </w:r>
    </w:p>
    <w:p w14:paraId="54F668E4" w14:textId="77777777" w:rsidR="005B7381" w:rsidRPr="00A4721F" w:rsidRDefault="005B7381" w:rsidP="005B7381">
      <w:pPr>
        <w:spacing w:after="0" w:line="240" w:lineRule="auto"/>
        <w:jc w:val="both"/>
        <w:rPr>
          <w:rFonts w:ascii="Calibri" w:hAnsi="Calibri" w:cs="Calibri"/>
          <w:color w:val="000000" w:themeColor="text1"/>
          <w:sz w:val="24"/>
          <w:szCs w:val="24"/>
          <w:lang w:val="nl-NL"/>
        </w:rPr>
      </w:pPr>
      <w:r w:rsidRPr="00A4721F">
        <w:rPr>
          <w:rFonts w:ascii="Calibri" w:hAnsi="Calibri" w:cs="Calibri"/>
          <w:color w:val="000000" w:themeColor="text1"/>
          <w:sz w:val="24"/>
          <w:szCs w:val="24"/>
          <w:lang w:val="nl-NL"/>
        </w:rPr>
        <w:t xml:space="preserve">Chloe B Rodgers                      </w:t>
      </w:r>
      <w:r>
        <w:fldChar w:fldCharType="begin"/>
      </w:r>
      <w:r>
        <w:instrText>HYPERLINK "mailto:chloe.rodgers@glasgow.ac.uk"</w:instrText>
      </w:r>
      <w:r>
        <w:fldChar w:fldCharType="separate"/>
      </w:r>
      <w:r w:rsidRPr="00A4721F">
        <w:rPr>
          <w:rStyle w:val="Hyperlink"/>
          <w:rFonts w:ascii="Calibri" w:hAnsi="Calibri" w:cs="Calibri"/>
          <w:color w:val="000000" w:themeColor="text1"/>
          <w:sz w:val="24"/>
          <w:szCs w:val="24"/>
          <w:lang w:val="nl-NL"/>
        </w:rPr>
        <w:t>chloe.rodgers@glasgow.ac.uk</w:t>
      </w:r>
      <w:r>
        <w:fldChar w:fldCharType="end"/>
      </w:r>
      <w:r w:rsidRPr="00A4721F">
        <w:rPr>
          <w:rFonts w:ascii="Calibri" w:hAnsi="Calibri" w:cs="Calibri"/>
          <w:color w:val="000000" w:themeColor="text1"/>
          <w:sz w:val="24"/>
          <w:szCs w:val="24"/>
          <w:lang w:val="nl-NL"/>
        </w:rPr>
        <w:t xml:space="preserve"> </w:t>
      </w:r>
    </w:p>
    <w:p w14:paraId="0C22DED7" w14:textId="77777777" w:rsidR="005B7381" w:rsidRPr="00A4721F" w:rsidRDefault="005B7381" w:rsidP="005B7381">
      <w:pPr>
        <w:spacing w:after="0" w:line="240" w:lineRule="auto"/>
        <w:jc w:val="both"/>
        <w:rPr>
          <w:rFonts w:ascii="Calibri" w:hAnsi="Calibri" w:cs="Calibri"/>
          <w:color w:val="000000" w:themeColor="text1"/>
          <w:sz w:val="24"/>
          <w:szCs w:val="24"/>
          <w:lang w:val="nl-NL"/>
        </w:rPr>
      </w:pPr>
      <w:r w:rsidRPr="00A4721F">
        <w:rPr>
          <w:rFonts w:ascii="Calibri" w:hAnsi="Calibri" w:cs="Calibri"/>
          <w:color w:val="000000" w:themeColor="text1"/>
          <w:sz w:val="24"/>
          <w:szCs w:val="24"/>
          <w:lang w:val="nl-NL"/>
        </w:rPr>
        <w:t xml:space="preserve">Giedrė Astrauskaitė                </w:t>
      </w:r>
      <w:r>
        <w:fldChar w:fldCharType="begin"/>
      </w:r>
      <w:r>
        <w:instrText>HYPERLINK "mailto:giedre.astrauskaite@glasgow.ac.uk"</w:instrText>
      </w:r>
      <w:r>
        <w:fldChar w:fldCharType="separate"/>
      </w:r>
      <w:r w:rsidRPr="00A4721F">
        <w:rPr>
          <w:rStyle w:val="Hyperlink"/>
          <w:rFonts w:ascii="Calibri" w:hAnsi="Calibri" w:cs="Calibri"/>
          <w:color w:val="000000" w:themeColor="text1"/>
          <w:sz w:val="24"/>
          <w:szCs w:val="24"/>
          <w:lang w:val="nl-NL"/>
        </w:rPr>
        <w:t>giedre.astrauskaite@glasgow.ac.uk</w:t>
      </w:r>
      <w:r>
        <w:fldChar w:fldCharType="end"/>
      </w:r>
      <w:r w:rsidRPr="00A4721F">
        <w:rPr>
          <w:rFonts w:ascii="Calibri" w:hAnsi="Calibri" w:cs="Calibri"/>
          <w:color w:val="000000" w:themeColor="text1"/>
          <w:sz w:val="24"/>
          <w:szCs w:val="24"/>
          <w:lang w:val="nl-NL"/>
        </w:rPr>
        <w:t xml:space="preserve"> </w:t>
      </w:r>
    </w:p>
    <w:p w14:paraId="30CB9E65" w14:textId="77777777" w:rsidR="005B7381" w:rsidRPr="00A4721F" w:rsidRDefault="005B7381" w:rsidP="005B7381">
      <w:pPr>
        <w:spacing w:after="0" w:line="240" w:lineRule="auto"/>
        <w:jc w:val="both"/>
        <w:rPr>
          <w:rFonts w:ascii="Calibri" w:hAnsi="Calibri" w:cs="Calibri"/>
          <w:color w:val="000000" w:themeColor="text1"/>
          <w:sz w:val="24"/>
          <w:szCs w:val="24"/>
          <w:lang w:val="it-IT"/>
        </w:rPr>
      </w:pPr>
      <w:r w:rsidRPr="00A4721F">
        <w:rPr>
          <w:rFonts w:ascii="Calibri" w:hAnsi="Calibri" w:cs="Calibri"/>
          <w:color w:val="000000" w:themeColor="text1"/>
          <w:sz w:val="24"/>
          <w:szCs w:val="24"/>
          <w:lang w:val="it-IT"/>
        </w:rPr>
        <w:t xml:space="preserve">Rebecca E. Ginesi                    </w:t>
      </w:r>
      <w:r>
        <w:fldChar w:fldCharType="begin"/>
      </w:r>
      <w:r>
        <w:instrText>HYPERLINK "mailto:rebecca.ginesi@glasgow.ac.uk"</w:instrText>
      </w:r>
      <w:r>
        <w:fldChar w:fldCharType="separate"/>
      </w:r>
      <w:r w:rsidRPr="00A4721F">
        <w:rPr>
          <w:rStyle w:val="Hyperlink"/>
          <w:rFonts w:ascii="Calibri" w:hAnsi="Calibri" w:cs="Calibri"/>
          <w:color w:val="000000" w:themeColor="text1"/>
          <w:sz w:val="24"/>
          <w:szCs w:val="24"/>
          <w:lang w:val="it-IT"/>
        </w:rPr>
        <w:t>rebecca.ginesi@glasgow.ac.uk</w:t>
      </w:r>
      <w:r>
        <w:fldChar w:fldCharType="end"/>
      </w:r>
    </w:p>
    <w:p w14:paraId="2058972B" w14:textId="67052524" w:rsidR="005B7381" w:rsidRPr="00A4721F" w:rsidRDefault="005B7381" w:rsidP="005B7381">
      <w:pPr>
        <w:spacing w:after="0" w:line="240" w:lineRule="auto"/>
        <w:jc w:val="both"/>
        <w:rPr>
          <w:rFonts w:ascii="Calibri" w:hAnsi="Calibri" w:cs="Calibri"/>
          <w:color w:val="000000" w:themeColor="text1"/>
          <w:sz w:val="24"/>
          <w:szCs w:val="24"/>
        </w:rPr>
      </w:pPr>
      <w:r w:rsidRPr="00A4721F">
        <w:rPr>
          <w:rFonts w:ascii="Calibri" w:hAnsi="Calibri" w:cs="Calibri"/>
          <w:color w:val="000000" w:themeColor="text1"/>
          <w:sz w:val="24"/>
          <w:szCs w:val="24"/>
        </w:rPr>
        <w:t>Troy R Allen</w:t>
      </w:r>
      <w:r w:rsidR="00354DEE" w:rsidRPr="00A4721F">
        <w:rPr>
          <w:rFonts w:ascii="Calibri" w:hAnsi="Calibri" w:cs="Calibri"/>
          <w:color w:val="000000" w:themeColor="text1"/>
          <w:sz w:val="24"/>
          <w:szCs w:val="24"/>
        </w:rPr>
        <w:t xml:space="preserve">                          </w:t>
      </w:r>
      <w:r w:rsidR="003263FD" w:rsidRPr="00A4721F">
        <w:rPr>
          <w:rFonts w:ascii="Calibri" w:hAnsi="Calibri" w:cs="Calibri"/>
          <w:color w:val="000000" w:themeColor="text1"/>
          <w:sz w:val="24"/>
          <w:szCs w:val="24"/>
        </w:rPr>
        <w:t xml:space="preserve">    </w:t>
      </w:r>
      <w:hyperlink r:id="rId6" w:history="1">
        <w:r w:rsidR="0053638A" w:rsidRPr="00A4721F">
          <w:rPr>
            <w:rStyle w:val="Hyperlink"/>
            <w:rFonts w:ascii="Calibri" w:hAnsi="Calibri" w:cs="Calibri"/>
            <w:sz w:val="24"/>
            <w:szCs w:val="24"/>
          </w:rPr>
          <w:t>tallen@lightmachinery.com</w:t>
        </w:r>
      </w:hyperlink>
      <w:r w:rsidRPr="00A4721F">
        <w:rPr>
          <w:rFonts w:ascii="Calibri" w:hAnsi="Calibri" w:cs="Calibri"/>
          <w:color w:val="000000" w:themeColor="text1"/>
          <w:sz w:val="24"/>
          <w:szCs w:val="24"/>
        </w:rPr>
        <w:t xml:space="preserve"> </w:t>
      </w:r>
    </w:p>
    <w:p w14:paraId="3E4E0A3F" w14:textId="237DECB6" w:rsidR="00354DEE" w:rsidRPr="00A4721F" w:rsidRDefault="00354DEE" w:rsidP="005B7381">
      <w:pPr>
        <w:spacing w:after="0" w:line="240" w:lineRule="auto"/>
        <w:jc w:val="both"/>
        <w:rPr>
          <w:rFonts w:ascii="Calibri" w:hAnsi="Calibri" w:cs="Calibri"/>
          <w:color w:val="000000" w:themeColor="text1"/>
          <w:sz w:val="24"/>
          <w:szCs w:val="24"/>
        </w:rPr>
      </w:pPr>
      <w:r w:rsidRPr="00A4721F">
        <w:rPr>
          <w:rFonts w:ascii="Calibri" w:hAnsi="Calibri" w:cs="Calibri"/>
          <w:color w:val="000000" w:themeColor="text1"/>
          <w:sz w:val="24"/>
          <w:szCs w:val="24"/>
        </w:rPr>
        <w:t>Greg Wardle                            gwardle@lightmachinery.com</w:t>
      </w:r>
    </w:p>
    <w:p w14:paraId="01AC0E30" w14:textId="77777777" w:rsidR="005B7381" w:rsidRPr="00A4721F" w:rsidRDefault="005B7381" w:rsidP="005B7381">
      <w:pPr>
        <w:spacing w:after="0" w:line="240" w:lineRule="auto"/>
        <w:jc w:val="both"/>
        <w:rPr>
          <w:rFonts w:ascii="Calibri" w:hAnsi="Calibri" w:cs="Calibri"/>
          <w:color w:val="000000" w:themeColor="text1"/>
          <w:sz w:val="24"/>
          <w:szCs w:val="24"/>
          <w:lang w:val="it-IT"/>
        </w:rPr>
      </w:pPr>
      <w:r w:rsidRPr="00A4721F">
        <w:rPr>
          <w:rFonts w:ascii="Calibri" w:hAnsi="Calibri" w:cs="Calibri"/>
          <w:color w:val="000000" w:themeColor="text1"/>
          <w:sz w:val="24"/>
          <w:szCs w:val="24"/>
          <w:lang w:val="it-IT"/>
        </w:rPr>
        <w:t xml:space="preserve">Oana Dobre                              </w:t>
      </w:r>
      <w:r>
        <w:fldChar w:fldCharType="begin"/>
      </w:r>
      <w:r>
        <w:instrText>HYPERLINK "mailto:oana.dobre@glasgow.ac.uk"</w:instrText>
      </w:r>
      <w:r>
        <w:fldChar w:fldCharType="separate"/>
      </w:r>
      <w:r w:rsidRPr="00A4721F">
        <w:rPr>
          <w:rStyle w:val="Hyperlink"/>
          <w:rFonts w:ascii="Calibri" w:hAnsi="Calibri" w:cs="Calibri"/>
          <w:color w:val="000000" w:themeColor="text1"/>
          <w:sz w:val="24"/>
          <w:szCs w:val="24"/>
          <w:lang w:val="it-IT"/>
        </w:rPr>
        <w:t>oana.dobre@glasgow.ac.uk</w:t>
      </w:r>
      <w:r>
        <w:fldChar w:fldCharType="end"/>
      </w:r>
      <w:r w:rsidRPr="00A4721F">
        <w:rPr>
          <w:rFonts w:ascii="Calibri" w:hAnsi="Calibri" w:cs="Calibri"/>
          <w:color w:val="000000" w:themeColor="text1"/>
          <w:sz w:val="24"/>
          <w:szCs w:val="24"/>
          <w:lang w:val="it-IT"/>
        </w:rPr>
        <w:t xml:space="preserve"> </w:t>
      </w:r>
    </w:p>
    <w:p w14:paraId="40A8F871" w14:textId="77777777" w:rsidR="005B7381" w:rsidRPr="00A4721F" w:rsidRDefault="005B7381" w:rsidP="005B7381">
      <w:pPr>
        <w:spacing w:after="0" w:line="240" w:lineRule="auto"/>
        <w:jc w:val="both"/>
        <w:rPr>
          <w:rFonts w:ascii="Calibri" w:hAnsi="Calibri" w:cs="Calibri"/>
          <w:color w:val="000000" w:themeColor="text1"/>
          <w:sz w:val="24"/>
          <w:szCs w:val="24"/>
          <w:lang w:val="it-IT"/>
        </w:rPr>
      </w:pPr>
      <w:r w:rsidRPr="00A4721F">
        <w:rPr>
          <w:rFonts w:ascii="Calibri" w:hAnsi="Calibri" w:cs="Calibri"/>
          <w:color w:val="000000" w:themeColor="text1"/>
          <w:sz w:val="24"/>
          <w:szCs w:val="24"/>
          <w:lang w:val="it-IT"/>
        </w:rPr>
        <w:t xml:space="preserve">Massimo Vassalli                     </w:t>
      </w:r>
      <w:r>
        <w:fldChar w:fldCharType="begin"/>
      </w:r>
      <w:r>
        <w:instrText>HYPERLINK "mailto:Massimo.Vassalli@glasgow.ac.uk" \h</w:instrText>
      </w:r>
      <w:r>
        <w:fldChar w:fldCharType="separate"/>
      </w:r>
      <w:r w:rsidRPr="00A4721F">
        <w:rPr>
          <w:rStyle w:val="Hyperlink"/>
          <w:rFonts w:ascii="Calibri" w:hAnsi="Calibri" w:cs="Calibri"/>
          <w:color w:val="000000" w:themeColor="text1"/>
          <w:sz w:val="24"/>
          <w:szCs w:val="24"/>
          <w:lang w:val="it-IT"/>
        </w:rPr>
        <w:t>Massimo.Vassalli@glasgow.ac.uk</w:t>
      </w:r>
      <w:r>
        <w:fldChar w:fldCharType="end"/>
      </w:r>
      <w:r w:rsidRPr="00A4721F">
        <w:rPr>
          <w:rFonts w:ascii="Calibri" w:hAnsi="Calibri" w:cs="Calibri"/>
          <w:color w:val="000000" w:themeColor="text1"/>
          <w:sz w:val="24"/>
          <w:szCs w:val="24"/>
          <w:lang w:val="it-IT"/>
        </w:rPr>
        <w:t xml:space="preserve"> </w:t>
      </w:r>
    </w:p>
    <w:p w14:paraId="2D4FD8F4" w14:textId="77777777" w:rsidR="005B7381" w:rsidRPr="00A4721F" w:rsidRDefault="005B7381" w:rsidP="005B7381">
      <w:pPr>
        <w:pStyle w:val="Heading1"/>
        <w:spacing w:before="0" w:after="0" w:line="240" w:lineRule="auto"/>
        <w:rPr>
          <w:rFonts w:ascii="Calibri" w:hAnsi="Calibri" w:cs="Calibri"/>
          <w:color w:val="000000" w:themeColor="text1"/>
          <w:sz w:val="24"/>
          <w:szCs w:val="24"/>
          <w:lang w:val="it-IT"/>
        </w:rPr>
      </w:pPr>
    </w:p>
    <w:p w14:paraId="6B42C136" w14:textId="77777777" w:rsidR="005B7381" w:rsidRPr="00A4721F" w:rsidRDefault="005B7381" w:rsidP="005B7381">
      <w:pPr>
        <w:pStyle w:val="Heading1"/>
        <w:spacing w:before="0" w:after="0" w:line="240" w:lineRule="auto"/>
        <w:rPr>
          <w:rFonts w:ascii="Calibri" w:hAnsi="Calibri" w:cs="Calibri"/>
          <w:b/>
          <w:bCs/>
          <w:color w:val="000000" w:themeColor="text1"/>
          <w:sz w:val="24"/>
          <w:szCs w:val="24"/>
        </w:rPr>
      </w:pPr>
      <w:r w:rsidRPr="00A4721F">
        <w:rPr>
          <w:rFonts w:ascii="Calibri" w:hAnsi="Calibri" w:cs="Calibri"/>
          <w:b/>
          <w:bCs/>
          <w:color w:val="000000" w:themeColor="text1"/>
          <w:sz w:val="24"/>
          <w:szCs w:val="24"/>
        </w:rPr>
        <w:t>KEYWORDS</w:t>
      </w:r>
    </w:p>
    <w:p w14:paraId="7AFB13C6" w14:textId="77777777" w:rsidR="005B7381" w:rsidRPr="00A4721F" w:rsidRDefault="005B7381" w:rsidP="005B7381">
      <w:pPr>
        <w:spacing w:after="0" w:line="240" w:lineRule="auto"/>
        <w:jc w:val="both"/>
        <w:rPr>
          <w:rFonts w:ascii="Calibri" w:hAnsi="Calibri" w:cs="Calibri"/>
          <w:color w:val="000000" w:themeColor="text1"/>
          <w:sz w:val="24"/>
          <w:szCs w:val="24"/>
        </w:rPr>
      </w:pPr>
      <w:r w:rsidRPr="00A4721F">
        <w:rPr>
          <w:rFonts w:ascii="Calibri" w:hAnsi="Calibri" w:cs="Calibri"/>
          <w:color w:val="000000" w:themeColor="text1"/>
          <w:sz w:val="24"/>
          <w:szCs w:val="24"/>
        </w:rPr>
        <w:t>Brillouin spectroscopy, spheroids, hydrogels, 3D cell culture, biophysics, optics, mechanobiology</w:t>
      </w:r>
    </w:p>
    <w:p w14:paraId="0D328726" w14:textId="77777777" w:rsidR="005B7381" w:rsidRPr="00A4721F" w:rsidRDefault="005B7381" w:rsidP="005B7381">
      <w:pPr>
        <w:spacing w:after="0" w:line="240" w:lineRule="auto"/>
        <w:jc w:val="both"/>
        <w:rPr>
          <w:rFonts w:ascii="Calibri" w:hAnsi="Calibri" w:cs="Calibri"/>
          <w:color w:val="000000" w:themeColor="text1"/>
          <w:sz w:val="24"/>
          <w:szCs w:val="24"/>
        </w:rPr>
      </w:pPr>
    </w:p>
    <w:p w14:paraId="667765CA" w14:textId="77777777" w:rsidR="005B7381" w:rsidRPr="00A4721F" w:rsidRDefault="005B7381" w:rsidP="005B7381">
      <w:pPr>
        <w:pStyle w:val="Heading1"/>
        <w:spacing w:before="0" w:after="0" w:line="240" w:lineRule="auto"/>
        <w:rPr>
          <w:rFonts w:ascii="Calibri" w:hAnsi="Calibri" w:cs="Calibri"/>
          <w:b/>
          <w:bCs/>
          <w:color w:val="000000" w:themeColor="text1"/>
          <w:sz w:val="24"/>
          <w:szCs w:val="24"/>
        </w:rPr>
      </w:pPr>
      <w:r w:rsidRPr="00A4721F">
        <w:rPr>
          <w:rFonts w:ascii="Calibri" w:hAnsi="Calibri" w:cs="Calibri"/>
          <w:b/>
          <w:bCs/>
          <w:color w:val="000000" w:themeColor="text1"/>
          <w:sz w:val="24"/>
          <w:szCs w:val="24"/>
        </w:rPr>
        <w:t>SUMMARY</w:t>
      </w:r>
    </w:p>
    <w:p w14:paraId="0D88DDF0" w14:textId="77777777" w:rsidR="005B7381" w:rsidRPr="00A4721F" w:rsidRDefault="005B7381" w:rsidP="005B7381">
      <w:pPr>
        <w:spacing w:after="0" w:line="240" w:lineRule="auto"/>
        <w:jc w:val="both"/>
        <w:rPr>
          <w:rFonts w:ascii="Calibri" w:hAnsi="Calibri" w:cs="Calibri"/>
          <w:b/>
          <w:bCs/>
          <w:color w:val="000000" w:themeColor="text1"/>
          <w:sz w:val="24"/>
          <w:szCs w:val="24"/>
          <w:u w:val="single"/>
        </w:rPr>
      </w:pPr>
      <w:r w:rsidRPr="00A4721F">
        <w:rPr>
          <w:rFonts w:ascii="Calibri" w:hAnsi="Calibri" w:cs="Calibri"/>
          <w:color w:val="000000" w:themeColor="text1"/>
          <w:sz w:val="24"/>
          <w:szCs w:val="24"/>
        </w:rPr>
        <w:t xml:space="preserve">This article describes a protocol for mechanical </w:t>
      </w:r>
      <w:proofErr w:type="spellStart"/>
      <w:r w:rsidRPr="00A4721F">
        <w:rPr>
          <w:rFonts w:ascii="Calibri" w:hAnsi="Calibri" w:cs="Calibri"/>
          <w:color w:val="000000" w:themeColor="text1"/>
          <w:sz w:val="24"/>
          <w:szCs w:val="24"/>
        </w:rPr>
        <w:t>characterisation</w:t>
      </w:r>
      <w:proofErr w:type="spellEnd"/>
      <w:r w:rsidRPr="00A4721F">
        <w:rPr>
          <w:rFonts w:ascii="Calibri" w:hAnsi="Calibri" w:cs="Calibri"/>
          <w:color w:val="000000" w:themeColor="text1"/>
          <w:sz w:val="24"/>
          <w:szCs w:val="24"/>
        </w:rPr>
        <w:t xml:space="preserve"> of living spheroids within a 3D matrix using Brillouin micro-spectroscopy. This all-optical method enables spheroid </w:t>
      </w:r>
      <w:proofErr w:type="spellStart"/>
      <w:r w:rsidRPr="00A4721F">
        <w:rPr>
          <w:rFonts w:ascii="Calibri" w:hAnsi="Calibri" w:cs="Calibri"/>
          <w:color w:val="000000" w:themeColor="text1"/>
          <w:sz w:val="24"/>
          <w:szCs w:val="24"/>
        </w:rPr>
        <w:t>visualisation</w:t>
      </w:r>
      <w:proofErr w:type="spellEnd"/>
      <w:r w:rsidRPr="00A4721F">
        <w:rPr>
          <w:rFonts w:ascii="Calibri" w:hAnsi="Calibri" w:cs="Calibri"/>
          <w:color w:val="000000" w:themeColor="text1"/>
          <w:sz w:val="24"/>
          <w:szCs w:val="24"/>
        </w:rPr>
        <w:t xml:space="preserve"> with microscale resolution and quantitative mechanical properties. This approach has implications for mechanical phenotyping; for instance, determining pathological states of tumor spheroids within a 3D microenvironment.</w:t>
      </w:r>
    </w:p>
    <w:p w14:paraId="56B6F4B6" w14:textId="77777777" w:rsidR="005B7381" w:rsidRPr="00A4721F" w:rsidRDefault="005B7381" w:rsidP="005B7381">
      <w:pPr>
        <w:pStyle w:val="Heading1"/>
        <w:spacing w:before="0" w:after="0" w:line="240" w:lineRule="auto"/>
        <w:rPr>
          <w:rFonts w:ascii="Calibri" w:hAnsi="Calibri" w:cs="Calibri"/>
          <w:color w:val="000000" w:themeColor="text1"/>
          <w:sz w:val="24"/>
          <w:szCs w:val="24"/>
        </w:rPr>
      </w:pPr>
    </w:p>
    <w:p w14:paraId="43D6D09F" w14:textId="77777777" w:rsidR="005B7381" w:rsidRPr="00A4721F" w:rsidRDefault="005B7381" w:rsidP="005B7381">
      <w:pPr>
        <w:pStyle w:val="Heading1"/>
        <w:spacing w:before="0" w:after="0" w:line="240" w:lineRule="auto"/>
        <w:rPr>
          <w:rFonts w:ascii="Calibri" w:hAnsi="Calibri" w:cs="Calibri"/>
          <w:b/>
          <w:bCs/>
          <w:color w:val="000000" w:themeColor="text1"/>
          <w:sz w:val="24"/>
          <w:szCs w:val="24"/>
        </w:rPr>
      </w:pPr>
      <w:r w:rsidRPr="00A4721F">
        <w:rPr>
          <w:rFonts w:ascii="Calibri" w:hAnsi="Calibri" w:cs="Calibri"/>
          <w:b/>
          <w:bCs/>
          <w:color w:val="000000" w:themeColor="text1"/>
          <w:sz w:val="24"/>
          <w:szCs w:val="24"/>
        </w:rPr>
        <w:t>ABSTRACT</w:t>
      </w:r>
    </w:p>
    <w:p w14:paraId="230E29D2" w14:textId="7093D0F7" w:rsidR="005B7381" w:rsidRPr="00A4721F" w:rsidRDefault="005B7381" w:rsidP="005B7381">
      <w:pPr>
        <w:spacing w:after="0" w:line="240" w:lineRule="auto"/>
        <w:jc w:val="both"/>
        <w:rPr>
          <w:rFonts w:ascii="Calibri" w:hAnsi="Calibri" w:cs="Calibri"/>
          <w:color w:val="000000" w:themeColor="text1"/>
          <w:sz w:val="24"/>
          <w:szCs w:val="24"/>
        </w:rPr>
      </w:pPr>
      <w:r w:rsidRPr="00A4721F">
        <w:rPr>
          <w:rFonts w:ascii="Calibri" w:hAnsi="Calibri" w:cs="Calibri"/>
          <w:color w:val="000000" w:themeColor="text1"/>
          <w:sz w:val="24"/>
          <w:szCs w:val="24"/>
        </w:rPr>
        <w:t xml:space="preserve">Brillouin spectroscopy, an emerging technique gaining significant interest in biomedical science, allows researchers to gather information related to mechanics and structure by interrogating the viscoelastic and architectural properties of specimens in a non-destructive, contact-free manner. This approach evaluates the mechanical properties of 3D samples by measuring the interaction of visible light with thermally induced acoustic waves/phonons. The information that Brillouin spectroscopy provides has potential for </w:t>
      </w:r>
      <w:r w:rsidRPr="00A4721F">
        <w:rPr>
          <w:rFonts w:ascii="Calibri" w:hAnsi="Calibri" w:cs="Calibri"/>
          <w:i/>
          <w:iCs/>
          <w:color w:val="000000" w:themeColor="text1"/>
          <w:sz w:val="24"/>
          <w:szCs w:val="24"/>
        </w:rPr>
        <w:t>in vivo</w:t>
      </w:r>
      <w:r w:rsidRPr="00A4721F">
        <w:rPr>
          <w:rFonts w:ascii="Calibri" w:hAnsi="Calibri" w:cs="Calibri"/>
          <w:color w:val="000000" w:themeColor="text1"/>
          <w:sz w:val="24"/>
          <w:szCs w:val="24"/>
        </w:rPr>
        <w:t xml:space="preserve"> assessment of biophysics and potential diagnosis of disease pathologies. A significant advantage of Brillouin spectroscopy is the capability to assess microscale mechanics inside a biological sample; other conventional techniques that can achieve this resolution, such as atomic force microscopy, can only probe samples in 2D since they require direct contact. This work describes the </w:t>
      </w:r>
      <w:r w:rsidRPr="00A4721F">
        <w:rPr>
          <w:rFonts w:ascii="Calibri" w:hAnsi="Calibri" w:cs="Calibri"/>
          <w:color w:val="000000" w:themeColor="text1"/>
          <w:sz w:val="24"/>
          <w:szCs w:val="24"/>
        </w:rPr>
        <w:lastRenderedPageBreak/>
        <w:t xml:space="preserve">application of Brillouin micro-spectroscopy to investigate the biomechanics of living spheroids embedded within a 3D hydrogel matrix. Encapsulation of cellular spheroids within a 3D microenvironment establishes a spheroid system that closely recapitulates the interface between cells and the extracellular matrix </w:t>
      </w:r>
      <w:r w:rsidRPr="00A4721F">
        <w:rPr>
          <w:rFonts w:ascii="Calibri" w:hAnsi="Calibri" w:cs="Calibri"/>
          <w:i/>
          <w:iCs/>
          <w:color w:val="000000" w:themeColor="text1"/>
          <w:sz w:val="24"/>
          <w:szCs w:val="24"/>
        </w:rPr>
        <w:t>in vivo</w:t>
      </w:r>
      <w:r w:rsidRPr="00A4721F">
        <w:rPr>
          <w:rFonts w:ascii="Calibri" w:hAnsi="Calibri" w:cs="Calibri"/>
          <w:color w:val="000000" w:themeColor="text1"/>
          <w:sz w:val="24"/>
          <w:szCs w:val="24"/>
        </w:rPr>
        <w:t>.</w:t>
      </w:r>
      <w:r w:rsidR="00354DEE" w:rsidRPr="00A4721F">
        <w:rPr>
          <w:rFonts w:ascii="Calibri" w:hAnsi="Calibri" w:cs="Calibri"/>
          <w:color w:val="000000" w:themeColor="text1"/>
          <w:sz w:val="24"/>
          <w:szCs w:val="24"/>
        </w:rPr>
        <w:t xml:space="preserve"> </w:t>
      </w:r>
      <w:r w:rsidRPr="00A4721F">
        <w:rPr>
          <w:rFonts w:ascii="Calibri" w:hAnsi="Calibri" w:cs="Calibri"/>
          <w:color w:val="000000" w:themeColor="text1"/>
          <w:sz w:val="24"/>
          <w:szCs w:val="24"/>
        </w:rPr>
        <w:t>In our protocol, we describe spheroid sample preparation and measurements of Brillouin spectra with sequential fluorescence imaging. Additionally, we discuss procedures for spectral data analysis and technical details about the optical system.</w:t>
      </w:r>
    </w:p>
    <w:p w14:paraId="716730C2" w14:textId="77777777" w:rsidR="005B7381" w:rsidRPr="00A4721F" w:rsidRDefault="005B7381" w:rsidP="005B7381">
      <w:pPr>
        <w:pStyle w:val="Heading1"/>
        <w:spacing w:before="0" w:after="0" w:line="240" w:lineRule="auto"/>
        <w:rPr>
          <w:rFonts w:ascii="Calibri" w:hAnsi="Calibri" w:cs="Calibri"/>
          <w:color w:val="000000" w:themeColor="text1"/>
          <w:sz w:val="24"/>
          <w:szCs w:val="24"/>
        </w:rPr>
      </w:pPr>
    </w:p>
    <w:p w14:paraId="1EC669A8" w14:textId="77777777" w:rsidR="005B7381" w:rsidRPr="00A4721F" w:rsidRDefault="005B7381" w:rsidP="005B7381">
      <w:pPr>
        <w:pStyle w:val="Heading1"/>
        <w:spacing w:before="0" w:after="0" w:line="240" w:lineRule="auto"/>
        <w:rPr>
          <w:rFonts w:ascii="Calibri" w:hAnsi="Calibri" w:cs="Calibri"/>
          <w:b/>
          <w:bCs/>
          <w:color w:val="000000" w:themeColor="text1"/>
          <w:sz w:val="24"/>
          <w:szCs w:val="24"/>
        </w:rPr>
      </w:pPr>
      <w:r w:rsidRPr="00A4721F">
        <w:rPr>
          <w:rFonts w:ascii="Calibri" w:hAnsi="Calibri" w:cs="Calibri"/>
          <w:b/>
          <w:bCs/>
          <w:color w:val="000000" w:themeColor="text1"/>
          <w:sz w:val="24"/>
          <w:szCs w:val="24"/>
        </w:rPr>
        <w:t>INTRODUCTION</w:t>
      </w:r>
    </w:p>
    <w:p w14:paraId="3CD00A27" w14:textId="74EF44DF" w:rsidR="005B7381" w:rsidRPr="00A4721F" w:rsidRDefault="005B7381" w:rsidP="005B7381">
      <w:pPr>
        <w:spacing w:after="0" w:line="240" w:lineRule="auto"/>
        <w:jc w:val="both"/>
        <w:rPr>
          <w:rFonts w:ascii="Calibri" w:eastAsia="Calibri" w:hAnsi="Calibri" w:cs="Calibri"/>
          <w:color w:val="000000" w:themeColor="text1"/>
          <w:sz w:val="24"/>
          <w:szCs w:val="24"/>
        </w:rPr>
      </w:pPr>
      <w:r w:rsidRPr="00A4721F">
        <w:rPr>
          <w:rFonts w:ascii="Calibri" w:eastAsia="Aptos" w:hAnsi="Calibri" w:cs="Calibri"/>
          <w:color w:val="000000" w:themeColor="text1"/>
          <w:sz w:val="24"/>
          <w:szCs w:val="24"/>
        </w:rPr>
        <w:t xml:space="preserve">Culturing cells in 3D models is advantageous compared to the typical 2D cell culture methods, as it better recapitulates tissue structures and cell-cell interactions found </w:t>
      </w:r>
      <w:r w:rsidRPr="00A4721F">
        <w:rPr>
          <w:rFonts w:ascii="Calibri" w:eastAsia="Aptos" w:hAnsi="Calibri" w:cs="Calibri"/>
          <w:i/>
          <w:iCs/>
          <w:color w:val="000000" w:themeColor="text1"/>
          <w:sz w:val="24"/>
          <w:szCs w:val="24"/>
        </w:rPr>
        <w:t>in vivo</w:t>
      </w:r>
      <w:r w:rsidRPr="00A4721F">
        <w:rPr>
          <w:rFonts w:ascii="Calibri" w:eastAsia="Aptos" w:hAnsi="Calibri" w:cs="Calibri"/>
          <w:color w:val="000000" w:themeColor="text1"/>
          <w:sz w:val="24"/>
          <w:szCs w:val="24"/>
        </w:rPr>
        <w:t>. Spheroids are 3D cell aggregates that facilitate complex cell-cell interactions; these interactions are compromised in cells grown as a monolayer on tissue culture plastic. Spheroids can be grown within a scaffold that mimics the microenvironment where the cell originated from. For example, hydrogels are a popular biomaterial used to culture cells/</w:t>
      </w:r>
      <w:proofErr w:type="gramStart"/>
      <w:r w:rsidRPr="00A4721F">
        <w:rPr>
          <w:rFonts w:ascii="Calibri" w:eastAsia="Aptos" w:hAnsi="Calibri" w:cs="Calibri"/>
          <w:color w:val="000000" w:themeColor="text1"/>
          <w:sz w:val="24"/>
          <w:szCs w:val="24"/>
        </w:rPr>
        <w:t>spheroids in</w:t>
      </w:r>
      <w:proofErr w:type="gramEnd"/>
      <w:r w:rsidRPr="00A4721F">
        <w:rPr>
          <w:rFonts w:ascii="Calibri" w:eastAsia="Aptos" w:hAnsi="Calibri" w:cs="Calibri"/>
          <w:color w:val="000000" w:themeColor="text1"/>
          <w:sz w:val="24"/>
          <w:szCs w:val="24"/>
        </w:rPr>
        <w:t xml:space="preserve"> as they allow precise control of parameters such as stiffness, degradability, pore size, and the incorporation of growth factors</w:t>
      </w:r>
      <w:r w:rsidR="00DA2F43" w:rsidRPr="00A4721F">
        <w:rPr>
          <w:rFonts w:ascii="Calibri" w:eastAsia="Aptos" w:hAnsi="Calibri" w:cs="Calibri"/>
          <w:color w:val="000000" w:themeColor="text1"/>
          <w:sz w:val="24"/>
          <w:szCs w:val="24"/>
          <w:vertAlign w:val="superscript"/>
        </w:rPr>
        <w:t>1</w:t>
      </w:r>
      <w:r w:rsidRPr="00A4721F">
        <w:rPr>
          <w:rFonts w:ascii="Calibri" w:eastAsia="Aptos" w:hAnsi="Calibri" w:cs="Calibri"/>
          <w:color w:val="000000" w:themeColor="text1"/>
          <w:sz w:val="24"/>
          <w:szCs w:val="24"/>
        </w:rPr>
        <w:t xml:space="preserve"> (</w:t>
      </w:r>
      <w:r w:rsidRPr="00A4721F">
        <w:rPr>
          <w:rFonts w:ascii="Calibri" w:eastAsia="Aptos" w:hAnsi="Calibri" w:cs="Calibri"/>
          <w:b/>
          <w:bCs/>
          <w:color w:val="000000" w:themeColor="text1"/>
          <w:sz w:val="24"/>
          <w:szCs w:val="24"/>
        </w:rPr>
        <w:t>Figure 1A</w:t>
      </w:r>
      <w:r w:rsidRPr="00A4721F">
        <w:rPr>
          <w:rFonts w:ascii="Calibri" w:eastAsia="Aptos" w:hAnsi="Calibri" w:cs="Calibri"/>
          <w:color w:val="000000" w:themeColor="text1"/>
          <w:sz w:val="24"/>
          <w:szCs w:val="24"/>
        </w:rPr>
        <w:t xml:space="preserve">). </w:t>
      </w:r>
      <w:r w:rsidRPr="00A4721F">
        <w:rPr>
          <w:rFonts w:ascii="Calibri" w:eastAsia="Calibri" w:hAnsi="Calibri" w:cs="Calibri"/>
          <w:color w:val="000000" w:themeColor="text1"/>
          <w:sz w:val="24"/>
          <w:szCs w:val="24"/>
        </w:rPr>
        <w:t>Mechanical cues often precede biochemical changes in disease pathologies such as cancer and fibrosis</w:t>
      </w:r>
      <w:r w:rsidR="00DA2F43" w:rsidRPr="00A4721F">
        <w:rPr>
          <w:rFonts w:ascii="Calibri" w:eastAsia="Calibri" w:hAnsi="Calibri" w:cs="Calibri"/>
          <w:color w:val="000000" w:themeColor="text1"/>
          <w:sz w:val="24"/>
          <w:szCs w:val="24"/>
          <w:vertAlign w:val="superscript"/>
        </w:rPr>
        <w:t>2,3</w:t>
      </w:r>
      <w:r w:rsidRPr="00A4721F">
        <w:rPr>
          <w:rFonts w:ascii="Calibri" w:eastAsia="Calibri" w:hAnsi="Calibri" w:cs="Calibri"/>
          <w:color w:val="000000" w:themeColor="text1"/>
          <w:sz w:val="24"/>
          <w:szCs w:val="24"/>
        </w:rPr>
        <w:t>, therefore, acquiring the biomechanical signature in clinically relevant 3D models of disease is instrumental for developing diagnostic interventions to inform therapeutic practice and understanding the underlying pathophysiology</w:t>
      </w:r>
      <w:r w:rsidR="00D26C5A" w:rsidRPr="00A4721F">
        <w:rPr>
          <w:rFonts w:ascii="Calibri" w:eastAsia="Calibri" w:hAnsi="Calibri" w:cs="Calibri"/>
          <w:color w:val="000000" w:themeColor="text1"/>
          <w:sz w:val="24"/>
          <w:szCs w:val="24"/>
          <w:vertAlign w:val="superscript"/>
        </w:rPr>
        <w:t>4</w:t>
      </w:r>
      <w:r w:rsidRPr="00A4721F">
        <w:rPr>
          <w:rFonts w:ascii="Calibri" w:eastAsia="Calibri" w:hAnsi="Calibri" w:cs="Calibri"/>
          <w:color w:val="000000" w:themeColor="text1"/>
          <w:sz w:val="24"/>
          <w:szCs w:val="24"/>
          <w:vertAlign w:val="superscript"/>
        </w:rPr>
        <w:fldChar w:fldCharType="begin"/>
      </w:r>
      <w:r w:rsidRPr="00A4721F">
        <w:rPr>
          <w:rFonts w:ascii="Calibri" w:eastAsia="Calibri" w:hAnsi="Calibri" w:cs="Calibri"/>
          <w:color w:val="000000" w:themeColor="text1"/>
          <w:sz w:val="24"/>
          <w:szCs w:val="24"/>
          <w:vertAlign w:val="superscript"/>
        </w:rPr>
        <w:instrText xml:space="preserve"> ADDIN EN.CITE &lt;EndNote&gt;&lt;Cite&gt;&lt;Author&gt;Ryu&lt;/Author&gt;&lt;Year&gt;2021&lt;/Year&gt;&lt;RecNum&gt;50&lt;/RecNum&gt;&lt;DisplayText&gt;(3)&lt;/DisplayText&gt;&lt;record&gt;&lt;rec-number&gt;50&lt;/rec-number&gt;&lt;foreign-keys&gt;&lt;key app="EN" db-id="d09r5taru5e5p6evpr7ve9fk0z00edpwa5pz" timestamp="1742911654" guid="6caf5b3b-e85c-4304-b17e-f82af87fe604"&gt;50&lt;/key&gt;&lt;/foreign-keys&gt;&lt;ref-type name="Journal Article"&gt;17&lt;/ref-type&gt;&lt;contributors&gt;&lt;authors&gt;&lt;author&gt;Ryu, Seungmi&lt;/author&gt;&lt;author&gt;Martino, Nicola&lt;/author&gt;&lt;author&gt;Kwok, Sheldon J. J.&lt;/author&gt;&lt;author&gt;Bernstein, Liane&lt;/author&gt;&lt;author&gt;Yun, Seok-Hyun&lt;/author&gt;&lt;/authors&gt;&lt;/contributors&gt;&lt;titles&gt;&lt;title&gt;Label-free histological imaging of tissues using Brillouin light scattering contrast&lt;/title&gt;&lt;secondary-title&gt;Biomedical Optics Express&lt;/secondary-title&gt;&lt;alt-title&gt;Biomed. Opt. Express&lt;/alt-title&gt;&lt;/titles&gt;&lt;periodical&gt;&lt;full-title&gt;Biomedical Optics Express&lt;/full-title&gt;&lt;/periodical&gt;&lt;pages&gt;1437-1448&lt;/pages&gt;&lt;volume&gt;12&lt;/volume&gt;&lt;number&gt;3&lt;/number&gt;&lt;keywords&gt;&lt;keyword&gt;Atomic force microscopy&lt;/keyword&gt;&lt;keyword&gt;Brillouin scattering&lt;/keyword&gt;&lt;keyword&gt;Imaging techniques&lt;/keyword&gt;&lt;keyword&gt;Raman scattering&lt;/keyword&gt;&lt;keyword&gt;Second harmonic generation&lt;/keyword&gt;&lt;keyword&gt;Tissue imaging&lt;/keyword&gt;&lt;/keywords&gt;&lt;dates&gt;&lt;year&gt;2021&lt;/year&gt;&lt;pub-dates&gt;&lt;date&gt;2021/03/01&lt;/date&gt;&lt;/pub-dates&gt;&lt;/dates&gt;&lt;publisher&gt;Optica Publishing Group&lt;/publisher&gt;&lt;urls&gt;&lt;related-urls&gt;&lt;url&gt;https://opg.optica.org/boe/abstract.cfm?URI=boe-12-3-1437 &lt;/url&gt;&lt;/related-urls&gt;&lt;/urls&gt;&lt;electronic-resource-num&gt;10.1364/BOE.414474&lt;/electronic-resource-num&gt;&lt;/record&gt;&lt;/Cite&gt;&lt;/EndNote&gt;</w:instrText>
      </w:r>
      <w:r w:rsidRPr="00A4721F">
        <w:rPr>
          <w:rFonts w:ascii="Calibri" w:eastAsia="Calibri" w:hAnsi="Calibri" w:cs="Calibri"/>
          <w:color w:val="000000" w:themeColor="text1"/>
          <w:sz w:val="24"/>
          <w:szCs w:val="24"/>
          <w:vertAlign w:val="superscript"/>
        </w:rPr>
        <w:fldChar w:fldCharType="separate"/>
      </w:r>
      <w:r w:rsidRPr="00A4721F">
        <w:rPr>
          <w:rFonts w:ascii="Calibri" w:eastAsia="Calibri" w:hAnsi="Calibri" w:cs="Calibri"/>
          <w:color w:val="000000" w:themeColor="text1"/>
          <w:sz w:val="24"/>
          <w:szCs w:val="24"/>
          <w:vertAlign w:val="superscript"/>
        </w:rPr>
        <w:fldChar w:fldCharType="end"/>
      </w:r>
      <w:r w:rsidRPr="00A4721F">
        <w:rPr>
          <w:rFonts w:ascii="Calibri" w:eastAsia="Calibri" w:hAnsi="Calibri" w:cs="Calibri"/>
          <w:color w:val="000000" w:themeColor="text1"/>
          <w:sz w:val="24"/>
          <w:szCs w:val="24"/>
        </w:rPr>
        <w:t>.</w:t>
      </w:r>
    </w:p>
    <w:p w14:paraId="142255E2" w14:textId="77777777" w:rsidR="005B7381" w:rsidRPr="00A4721F" w:rsidRDefault="005B7381" w:rsidP="005B7381">
      <w:pPr>
        <w:spacing w:after="0" w:line="240" w:lineRule="auto"/>
        <w:jc w:val="both"/>
        <w:rPr>
          <w:rFonts w:ascii="Calibri" w:eastAsia="Calibri" w:hAnsi="Calibri" w:cs="Calibri"/>
          <w:color w:val="000000" w:themeColor="text1"/>
          <w:sz w:val="24"/>
          <w:szCs w:val="24"/>
        </w:rPr>
      </w:pPr>
    </w:p>
    <w:p w14:paraId="04457F2B" w14:textId="563CF681" w:rsidR="005B7381" w:rsidRPr="00A4721F" w:rsidRDefault="005B7381" w:rsidP="005B7381">
      <w:pPr>
        <w:spacing w:after="0" w:line="240" w:lineRule="auto"/>
        <w:jc w:val="both"/>
        <w:rPr>
          <w:rFonts w:ascii="Calibri" w:eastAsia="Aptos" w:hAnsi="Calibri" w:cs="Calibri"/>
          <w:color w:val="000000" w:themeColor="text1"/>
          <w:sz w:val="24"/>
          <w:szCs w:val="24"/>
        </w:rPr>
      </w:pPr>
      <w:r w:rsidRPr="00A4721F">
        <w:rPr>
          <w:rFonts w:ascii="Calibri" w:eastAsia="Aptos" w:hAnsi="Calibri" w:cs="Calibri"/>
          <w:color w:val="000000" w:themeColor="text1"/>
          <w:sz w:val="24"/>
          <w:szCs w:val="24"/>
        </w:rPr>
        <w:t xml:space="preserve">Brillouin Microscopy (BM) is an imaging technique that allows the mechanical properties of biological materials to be measured in 2D </w:t>
      </w:r>
      <w:proofErr w:type="gramStart"/>
      <w:r w:rsidRPr="00A4721F">
        <w:rPr>
          <w:rFonts w:ascii="Calibri" w:eastAsia="Aptos" w:hAnsi="Calibri" w:cs="Calibri"/>
          <w:color w:val="000000" w:themeColor="text1"/>
          <w:sz w:val="24"/>
          <w:szCs w:val="24"/>
        </w:rPr>
        <w:t>planes</w:t>
      </w:r>
      <w:r w:rsidR="00D26C5A" w:rsidRPr="00A4721F">
        <w:rPr>
          <w:rFonts w:ascii="Calibri" w:eastAsia="Aptos" w:hAnsi="Calibri" w:cs="Calibri"/>
          <w:color w:val="000000" w:themeColor="text1"/>
          <w:sz w:val="24"/>
          <w:szCs w:val="24"/>
          <w:vertAlign w:val="superscript"/>
        </w:rPr>
        <w:t>5</w:t>
      </w:r>
      <w:proofErr w:type="gramEnd"/>
      <w:r w:rsidRPr="00A4721F">
        <w:rPr>
          <w:rFonts w:ascii="Calibri" w:eastAsia="Aptos" w:hAnsi="Calibri" w:cs="Calibri"/>
          <w:color w:val="000000" w:themeColor="text1"/>
          <w:sz w:val="24"/>
          <w:szCs w:val="24"/>
          <w:vertAlign w:val="superscript"/>
        </w:rPr>
        <w:t>-</w:t>
      </w:r>
      <w:r w:rsidR="00D26C5A" w:rsidRPr="00A4721F">
        <w:rPr>
          <w:rFonts w:ascii="Calibri" w:eastAsia="Aptos" w:hAnsi="Calibri" w:cs="Calibri"/>
          <w:color w:val="000000" w:themeColor="text1"/>
          <w:sz w:val="24"/>
          <w:szCs w:val="24"/>
          <w:vertAlign w:val="superscript"/>
        </w:rPr>
        <w:t>7</w:t>
      </w:r>
      <w:r w:rsidRPr="00A4721F">
        <w:rPr>
          <w:rFonts w:ascii="Calibri" w:eastAsia="Aptos" w:hAnsi="Calibri" w:cs="Calibri"/>
          <w:color w:val="000000" w:themeColor="text1"/>
          <w:sz w:val="24"/>
          <w:szCs w:val="24"/>
        </w:rPr>
        <w:t>. BM has some key advantages over other more commonly used methods, such as atomic force microscopy (AFM) and elastography. It is well-documented that AFM can achieve high spatiotemporal mechanical resolution and that elastography can probe mechanics inside samples</w:t>
      </w:r>
      <w:r w:rsidR="00D26C5A" w:rsidRPr="00A4721F">
        <w:rPr>
          <w:rFonts w:ascii="Calibri" w:eastAsia="Aptos" w:hAnsi="Calibri" w:cs="Calibri"/>
          <w:color w:val="000000" w:themeColor="text1"/>
          <w:sz w:val="24"/>
          <w:szCs w:val="24"/>
          <w:vertAlign w:val="superscript"/>
        </w:rPr>
        <w:t>8,9</w:t>
      </w:r>
      <w:r w:rsidRPr="00A4721F">
        <w:rPr>
          <w:rFonts w:ascii="Calibri" w:eastAsia="Aptos" w:hAnsi="Calibri" w:cs="Calibri"/>
          <w:color w:val="000000" w:themeColor="text1"/>
          <w:sz w:val="24"/>
          <w:szCs w:val="24"/>
        </w:rPr>
        <w:t xml:space="preserve"> </w:t>
      </w:r>
      <w:r w:rsidRPr="00A4721F">
        <w:rPr>
          <w:rFonts w:ascii="Calibri" w:eastAsia="Aptos" w:hAnsi="Calibri" w:cs="Calibri"/>
          <w:color w:val="000000" w:themeColor="text1"/>
          <w:sz w:val="24"/>
          <w:szCs w:val="24"/>
          <w:vertAlign w:val="superscript"/>
        </w:rPr>
        <w:fldChar w:fldCharType="begin">
          <w:fldData xml:space="preserve">PEVuZE5vdGU+PENpdGU+PEF1dGhvcj5DemFqa293c2t5PC9BdXRob3I+PFllYXI+MjAwMDwvWWVh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==
</w:fldData>
        </w:fldChar>
      </w:r>
      <w:r w:rsidRPr="00A4721F">
        <w:rPr>
          <w:rFonts w:ascii="Calibri" w:eastAsia="Aptos" w:hAnsi="Calibri" w:cs="Calibri"/>
          <w:color w:val="000000" w:themeColor="text1"/>
          <w:sz w:val="24"/>
          <w:szCs w:val="24"/>
          <w:vertAlign w:val="superscript"/>
        </w:rPr>
        <w:instrText xml:space="preserve"> ADDIN EN.CITE </w:instrText>
      </w:r>
      <w:r w:rsidRPr="00A4721F">
        <w:rPr>
          <w:rFonts w:ascii="Calibri" w:eastAsia="Aptos" w:hAnsi="Calibri" w:cs="Calibri"/>
          <w:color w:val="000000" w:themeColor="text1"/>
          <w:sz w:val="24"/>
          <w:szCs w:val="24"/>
          <w:vertAlign w:val="superscript"/>
        </w:rPr>
        <w:fldChar w:fldCharType="begin">
          <w:fldData xml:space="preserve">PEVuZE5vdGU+PENpdGU+PEF1dGhvcj5DemFqa293c2t5PC9BdXRob3I+PFllYXI+MjAwMDwvWWVh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==
</w:fldData>
        </w:fldChar>
      </w:r>
      <w:r w:rsidRPr="00A4721F">
        <w:rPr>
          <w:rFonts w:ascii="Calibri" w:eastAsia="Aptos" w:hAnsi="Calibri" w:cs="Calibri"/>
          <w:color w:val="000000" w:themeColor="text1"/>
          <w:sz w:val="24"/>
          <w:szCs w:val="24"/>
          <w:vertAlign w:val="superscript"/>
        </w:rPr>
        <w:instrText xml:space="preserve"> ADDIN EN.CITE.DATA </w:instrText>
      </w:r>
      <w:r w:rsidRPr="00A4721F">
        <w:rPr>
          <w:rFonts w:ascii="Calibri" w:eastAsia="Aptos" w:hAnsi="Calibri" w:cs="Calibri"/>
          <w:color w:val="000000" w:themeColor="text1"/>
          <w:sz w:val="24"/>
          <w:szCs w:val="24"/>
          <w:vertAlign w:val="superscript"/>
        </w:rPr>
      </w:r>
      <w:r w:rsidRPr="00A4721F">
        <w:rPr>
          <w:rFonts w:ascii="Calibri" w:eastAsia="Aptos" w:hAnsi="Calibri" w:cs="Calibri"/>
          <w:color w:val="000000" w:themeColor="text1"/>
          <w:sz w:val="24"/>
          <w:szCs w:val="24"/>
          <w:vertAlign w:val="superscript"/>
        </w:rPr>
        <w:fldChar w:fldCharType="end"/>
      </w:r>
      <w:r w:rsidRPr="00A4721F">
        <w:rPr>
          <w:rFonts w:ascii="Calibri" w:eastAsia="Aptos" w:hAnsi="Calibri" w:cs="Calibri"/>
          <w:color w:val="000000" w:themeColor="text1"/>
          <w:sz w:val="24"/>
          <w:szCs w:val="24"/>
          <w:vertAlign w:val="superscript"/>
        </w:rPr>
      </w:r>
      <w:r w:rsidRPr="00A4721F">
        <w:rPr>
          <w:rFonts w:ascii="Calibri" w:eastAsia="Aptos" w:hAnsi="Calibri" w:cs="Calibri"/>
          <w:color w:val="000000" w:themeColor="text1"/>
          <w:sz w:val="24"/>
          <w:szCs w:val="24"/>
          <w:vertAlign w:val="superscript"/>
        </w:rPr>
        <w:fldChar w:fldCharType="separate"/>
      </w:r>
      <w:r w:rsidRPr="00A4721F">
        <w:rPr>
          <w:rFonts w:ascii="Calibri" w:eastAsia="Aptos" w:hAnsi="Calibri" w:cs="Calibri"/>
          <w:color w:val="000000" w:themeColor="text1"/>
          <w:sz w:val="24"/>
          <w:szCs w:val="24"/>
          <w:vertAlign w:val="superscript"/>
        </w:rPr>
        <w:fldChar w:fldCharType="end"/>
      </w:r>
      <w:r w:rsidRPr="00A4721F">
        <w:rPr>
          <w:rFonts w:ascii="Calibri" w:eastAsia="Aptos" w:hAnsi="Calibri" w:cs="Calibri"/>
          <w:color w:val="000000" w:themeColor="text1"/>
          <w:sz w:val="24"/>
          <w:szCs w:val="24"/>
        </w:rPr>
        <w:t>. BM does not require direct contact with the material under investigation, making it an ideal technique over AFM for samples/cells that are difficult to access, such as spheroids within hydrogels. Another key advantage of BM is that it does not require labelling of samples and can provide microscale resolution inside biological samples, which commonly used elastography methods cannot achieve</w:t>
      </w:r>
      <w:r w:rsidR="0079558A" w:rsidRPr="00A4721F">
        <w:rPr>
          <w:rFonts w:ascii="Calibri" w:eastAsia="Aptos" w:hAnsi="Calibri" w:cs="Calibri"/>
          <w:color w:val="000000" w:themeColor="text1"/>
          <w:sz w:val="24"/>
          <w:szCs w:val="24"/>
          <w:vertAlign w:val="superscript"/>
        </w:rPr>
        <w:t>7</w:t>
      </w:r>
      <w:r w:rsidRPr="00A4721F">
        <w:rPr>
          <w:rFonts w:ascii="Calibri" w:eastAsia="Aptos" w:hAnsi="Calibri" w:cs="Calibri"/>
          <w:color w:val="000000" w:themeColor="text1"/>
          <w:sz w:val="24"/>
          <w:szCs w:val="24"/>
          <w:vertAlign w:val="superscript"/>
        </w:rPr>
        <w:fldChar w:fldCharType="begin"/>
      </w:r>
      <w:r w:rsidRPr="00A4721F">
        <w:rPr>
          <w:rFonts w:ascii="Calibri" w:eastAsia="Aptos" w:hAnsi="Calibri" w:cs="Calibri"/>
          <w:color w:val="000000" w:themeColor="text1"/>
          <w:sz w:val="24"/>
          <w:szCs w:val="24"/>
          <w:vertAlign w:val="superscript"/>
        </w:rPr>
        <w:instrText xml:space="preserve"> ADDIN EN.CITE &lt;EndNote&gt;&lt;Cite&gt;&lt;Author&gt;Prevedel&lt;/Author&gt;&lt;Year&gt;2019&lt;/Year&gt;&lt;RecNum&gt;43&lt;/RecNum&gt;&lt;DisplayText&gt;(6)&lt;/DisplayText&gt;&lt;record&gt;&lt;rec-number&gt;43&lt;/rec-number&gt;&lt;foreign-keys&gt;&lt;key app="EN" db-id="d09r5taru5e5p6evpr7ve9fk0z00edpwa5pz" timestamp="1740408752" guid="68cc1a43-33ad-498a-8782-abbddbc45443"&gt;43&lt;/key&gt;&lt;/foreign-keys&gt;&lt;ref-type name="Journal Article"&gt;17&lt;/ref-type&gt;&lt;contributors&gt;&lt;authors&gt;&lt;author&gt;Prevedel, Robert&lt;/author&gt;&lt;author&gt;Diz-Muñoz, Alba&lt;/author&gt;&lt;author&gt;Ruocco, Giancarlo&lt;/author&gt;&lt;author&gt;Antonacci, Giuseppe&lt;/author&gt;&lt;/authors&gt;&lt;/contributors&gt;&lt;titles&gt;&lt;title&gt;Brillouin microscopy: an emerging tool for mechanobiology&lt;/title&gt;&lt;secondary-title&gt;Nature Methods&lt;/secondary-title&gt;&lt;/titles&gt;&lt;periodical&gt;&lt;full-title&gt;Nature Methods&lt;/full-title&gt;&lt;/periodical&gt;&lt;pages&gt;969-977&lt;/pages&gt;&lt;volume&gt;16&lt;/volume&gt;&lt;number&gt;10&lt;/number&gt;&lt;dates&gt;&lt;year&gt;2019&lt;/year&gt;&lt;pub-dates&gt;&lt;date&gt;2019-10-01&lt;/date&gt;&lt;/pub-dates&gt;&lt;/dates&gt;&lt;publisher&gt;Springer Science and Business Media LLC&lt;/publisher&gt;&lt;isbn&gt;1548-7091&lt;/isbn&gt;&lt;urls&gt;&lt;/urls&gt;&lt;electronic-resource-num&gt;10.1038/s41592-019-0543-3&lt;/electronic-resource-num&gt;&lt;access-date&gt;2024-11-28T12:14:37&lt;/access-date&gt;&lt;/record&gt;&lt;/Cite&gt;&lt;/EndNote&gt;</w:instrText>
      </w:r>
      <w:r w:rsidRPr="00A4721F">
        <w:rPr>
          <w:rFonts w:ascii="Calibri" w:eastAsia="Aptos" w:hAnsi="Calibri" w:cs="Calibri"/>
          <w:color w:val="000000" w:themeColor="text1"/>
          <w:sz w:val="24"/>
          <w:szCs w:val="24"/>
          <w:vertAlign w:val="superscript"/>
        </w:rPr>
        <w:fldChar w:fldCharType="separate"/>
      </w:r>
      <w:r w:rsidRPr="00A4721F">
        <w:rPr>
          <w:rFonts w:ascii="Calibri" w:eastAsia="Aptos" w:hAnsi="Calibri" w:cs="Calibri"/>
          <w:color w:val="000000" w:themeColor="text1"/>
          <w:sz w:val="24"/>
          <w:szCs w:val="24"/>
          <w:vertAlign w:val="superscript"/>
        </w:rPr>
        <w:fldChar w:fldCharType="end"/>
      </w:r>
      <w:r w:rsidRPr="00A4721F">
        <w:rPr>
          <w:rFonts w:ascii="Calibri" w:eastAsia="Aptos" w:hAnsi="Calibri" w:cs="Calibri"/>
          <w:color w:val="000000" w:themeColor="text1"/>
          <w:sz w:val="24"/>
          <w:szCs w:val="24"/>
        </w:rPr>
        <w:t>; more advanced optical elastography techniques can operate at microscale resolution</w:t>
      </w:r>
      <w:r w:rsidR="0079558A" w:rsidRPr="00A4721F">
        <w:rPr>
          <w:rFonts w:ascii="Calibri" w:eastAsia="Aptos" w:hAnsi="Calibri" w:cs="Calibri"/>
          <w:color w:val="000000" w:themeColor="text1"/>
          <w:sz w:val="24"/>
          <w:szCs w:val="24"/>
          <w:vertAlign w:val="superscript"/>
        </w:rPr>
        <w:t>10</w:t>
      </w:r>
      <w:r w:rsidRPr="00A4721F">
        <w:rPr>
          <w:rFonts w:ascii="Calibri" w:eastAsia="Aptos" w:hAnsi="Calibri" w:cs="Calibri"/>
          <w:color w:val="000000" w:themeColor="text1"/>
          <w:sz w:val="24"/>
          <w:szCs w:val="24"/>
          <w:vertAlign w:val="superscript"/>
        </w:rPr>
        <w:fldChar w:fldCharType="begin"/>
      </w:r>
      <w:r w:rsidRPr="00A4721F">
        <w:rPr>
          <w:rFonts w:ascii="Calibri" w:eastAsia="Aptos" w:hAnsi="Calibri" w:cs="Calibri"/>
          <w:color w:val="000000" w:themeColor="text1"/>
          <w:sz w:val="24"/>
          <w:szCs w:val="24"/>
          <w:vertAlign w:val="superscript"/>
        </w:rPr>
        <w:instrText xml:space="preserve"> ADDIN EN.CITE &lt;EndNote&gt;&lt;Cite&gt;&lt;Author&gt;Jordan&lt;/Author&gt;&lt;Year&gt;2025&lt;/Year&gt;&lt;RecNum&gt;0&lt;/RecNum&gt;&lt;IDText&gt;Rapid Stiffness Mapping in Soft Biologic Tissues With Micrometer Resolution Using Optical Multifrequency Time‐Harmonic Elastography&lt;/IDText&gt;&lt;DisplayText&gt;(9)&lt;/DisplayText&gt;&lt;record&gt;&lt;dates&gt;&lt;pub-dates&gt;&lt;date&gt;2025-02-01&lt;/date&gt;&lt;/pub-dates&gt;&lt;year&gt;2025&lt;/year&gt;&lt;/dates&gt;&lt;isbn&gt;2198-3844&lt;/isbn&gt;&lt;titles&gt;&lt;title&gt;Rapid Stiffness Mapping in Soft Biologic Tissues With Micrometer Resolution Using Optical Multifrequency Time‐Harmonic Elastography&lt;/title&gt;&lt;secondary-title&gt;Advanced Science&lt;/secondary-title&gt;&lt;/titles&gt;&lt;number&gt;8&lt;/number&gt;&lt;access-date&gt;2025-07-04T12:38:40&lt;/access-date&gt;&lt;contributors&gt;&lt;authors&gt;&lt;author&gt;Jordan, Jakob&lt;/author&gt;&lt;author&gt;Jaitner, Noah&lt;/author&gt;&lt;author&gt;Meyer, Tom&lt;/author&gt;&lt;author&gt;Bramè, Luca&lt;/author&gt;&lt;author&gt;Ghrayeb, Mnar&lt;/author&gt;&lt;author&gt;Köppke, Julia&lt;/author&gt;&lt;author&gt;Böhm, Oliver&lt;/author&gt;&lt;author&gt;Chandia, Stefan Klemmer&lt;/author&gt;&lt;author&gt;Zaburdaev, Vasily&lt;/author&gt;&lt;author&gt;Chai, Liraz&lt;/author&gt;&lt;author&gt;Tzschätzsch, Heiko&lt;/author&gt;&lt;author&gt;Mura, Joaquin&lt;/author&gt;&lt;author&gt;Braun, Jürgen&lt;/author&gt;&lt;author&gt;Hagemann, Anja I.H.&lt;/author&gt;&lt;author&gt;Sack, Ingolf&lt;/author&gt;&lt;/authors&gt;&lt;/contributors&gt;&lt;added-date format="utc"&gt;1751632735&lt;/added-date&gt;&lt;ref-type name="Journal Article"&gt;17&lt;/ref-type&gt;&lt;rec-number&gt;70&lt;/rec-number&gt;&lt;publisher&gt;Wiley&lt;/publisher&gt;&lt;last-updated-date format="utc"&gt;1751632738&lt;/last-updated-date&gt;&lt;electronic-resource-num&gt;10.1002/advs.202410473&lt;/electronic-resource-num&gt;&lt;volume&gt;12&lt;/volume&gt;&lt;/record&gt;&lt;/Cite&gt;&lt;/EndNote&gt;</w:instrText>
      </w:r>
      <w:r w:rsidRPr="00A4721F">
        <w:rPr>
          <w:rFonts w:ascii="Calibri" w:eastAsia="Aptos" w:hAnsi="Calibri" w:cs="Calibri"/>
          <w:color w:val="000000" w:themeColor="text1"/>
          <w:sz w:val="24"/>
          <w:szCs w:val="24"/>
          <w:vertAlign w:val="superscript"/>
        </w:rPr>
        <w:fldChar w:fldCharType="separate"/>
      </w:r>
      <w:r w:rsidRPr="00A4721F">
        <w:rPr>
          <w:rFonts w:ascii="Calibri" w:eastAsia="Aptos" w:hAnsi="Calibri" w:cs="Calibri"/>
          <w:color w:val="000000" w:themeColor="text1"/>
          <w:sz w:val="24"/>
          <w:szCs w:val="24"/>
          <w:vertAlign w:val="superscript"/>
        </w:rPr>
        <w:fldChar w:fldCharType="end"/>
      </w:r>
      <w:r w:rsidRPr="00A4721F">
        <w:rPr>
          <w:rFonts w:ascii="Calibri" w:eastAsia="Aptos" w:hAnsi="Calibri" w:cs="Calibri"/>
          <w:color w:val="000000" w:themeColor="text1"/>
          <w:sz w:val="24"/>
          <w:szCs w:val="24"/>
        </w:rPr>
        <w:t>. It should be noted that the precise effective resolution in Brillouin imaging of heterogeneous biological samples is not trivial to define. Firstly, for a given illumination wavelength, it depends on the optical properties describing the focal spot size (numerical aperture, NA, of the objective lens and sample opacity). Additionally, the accuracy with which the mechanical properties of the sample can be probed, as well as the shape of the Brillouin spectrum, is influenced by the acoustic characteristics of the material (phonon wavelength and propagation length)</w:t>
      </w:r>
      <w:r w:rsidR="0079558A" w:rsidRPr="00A4721F">
        <w:rPr>
          <w:rFonts w:ascii="Calibri" w:eastAsia="Aptos" w:hAnsi="Calibri" w:cs="Calibri"/>
          <w:color w:val="000000" w:themeColor="text1"/>
          <w:sz w:val="24"/>
          <w:szCs w:val="24"/>
          <w:vertAlign w:val="superscript"/>
        </w:rPr>
        <w:t>11,12</w:t>
      </w:r>
      <w:r w:rsidRPr="00A4721F">
        <w:rPr>
          <w:rFonts w:ascii="Calibri" w:eastAsia="Aptos" w:hAnsi="Calibri" w:cs="Calibri"/>
          <w:color w:val="000000" w:themeColor="text1"/>
          <w:sz w:val="24"/>
          <w:szCs w:val="24"/>
          <w:vertAlign w:val="superscript"/>
        </w:rPr>
        <w:fldChar w:fldCharType="begin">
          <w:fldData xml:space="preserve">PEVuZE5vdGU+PENpdGU+PEF1dGhvcj5NYXR0YXJlbGxpPC9BdXRob3I+PFllYXI+MjAyMDwvWWVh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==
</w:fldData>
        </w:fldChar>
      </w:r>
      <w:r w:rsidRPr="00A4721F">
        <w:rPr>
          <w:rFonts w:ascii="Calibri" w:eastAsia="Aptos" w:hAnsi="Calibri" w:cs="Calibri"/>
          <w:color w:val="000000" w:themeColor="text1"/>
          <w:sz w:val="24"/>
          <w:szCs w:val="24"/>
          <w:vertAlign w:val="superscript"/>
        </w:rPr>
        <w:instrText xml:space="preserve"> ADDIN EN.CITE </w:instrText>
      </w:r>
      <w:r w:rsidRPr="00A4721F">
        <w:rPr>
          <w:rFonts w:ascii="Calibri" w:eastAsia="Aptos" w:hAnsi="Calibri" w:cs="Calibri"/>
          <w:color w:val="000000" w:themeColor="text1"/>
          <w:sz w:val="24"/>
          <w:szCs w:val="24"/>
          <w:vertAlign w:val="superscript"/>
        </w:rPr>
        <w:fldChar w:fldCharType="begin">
          <w:fldData xml:space="preserve">PEVuZE5vdGU+PENpdGU+PEF1dGhvcj5NYXR0YXJlbGxpPC9BdXRob3I+PFllYXI+MjAyMDwvWWVh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==
</w:fldData>
        </w:fldChar>
      </w:r>
      <w:r w:rsidRPr="00A4721F">
        <w:rPr>
          <w:rFonts w:ascii="Calibri" w:eastAsia="Aptos" w:hAnsi="Calibri" w:cs="Calibri"/>
          <w:color w:val="000000" w:themeColor="text1"/>
          <w:sz w:val="24"/>
          <w:szCs w:val="24"/>
          <w:vertAlign w:val="superscript"/>
        </w:rPr>
        <w:instrText xml:space="preserve"> ADDIN EN.CITE.DATA </w:instrText>
      </w:r>
      <w:r w:rsidRPr="00A4721F">
        <w:rPr>
          <w:rFonts w:ascii="Calibri" w:eastAsia="Aptos" w:hAnsi="Calibri" w:cs="Calibri"/>
          <w:color w:val="000000" w:themeColor="text1"/>
          <w:sz w:val="24"/>
          <w:szCs w:val="24"/>
          <w:vertAlign w:val="superscript"/>
        </w:rPr>
      </w:r>
      <w:r w:rsidRPr="00A4721F">
        <w:rPr>
          <w:rFonts w:ascii="Calibri" w:eastAsia="Aptos" w:hAnsi="Calibri" w:cs="Calibri"/>
          <w:color w:val="000000" w:themeColor="text1"/>
          <w:sz w:val="24"/>
          <w:szCs w:val="24"/>
          <w:vertAlign w:val="superscript"/>
        </w:rPr>
        <w:fldChar w:fldCharType="end"/>
      </w:r>
      <w:r w:rsidRPr="00A4721F">
        <w:rPr>
          <w:rFonts w:ascii="Calibri" w:eastAsia="Aptos" w:hAnsi="Calibri" w:cs="Calibri"/>
          <w:color w:val="000000" w:themeColor="text1"/>
          <w:sz w:val="24"/>
          <w:szCs w:val="24"/>
          <w:vertAlign w:val="superscript"/>
        </w:rPr>
      </w:r>
      <w:r w:rsidRPr="00A4721F">
        <w:rPr>
          <w:rFonts w:ascii="Calibri" w:eastAsia="Aptos" w:hAnsi="Calibri" w:cs="Calibri"/>
          <w:color w:val="000000" w:themeColor="text1"/>
          <w:sz w:val="24"/>
          <w:szCs w:val="24"/>
          <w:vertAlign w:val="superscript"/>
        </w:rPr>
        <w:fldChar w:fldCharType="separate"/>
      </w:r>
      <w:r w:rsidRPr="00A4721F">
        <w:rPr>
          <w:rFonts w:ascii="Calibri" w:eastAsia="Aptos" w:hAnsi="Calibri" w:cs="Calibri"/>
          <w:color w:val="000000" w:themeColor="text1"/>
          <w:sz w:val="24"/>
          <w:szCs w:val="24"/>
          <w:vertAlign w:val="superscript"/>
        </w:rPr>
        <w:fldChar w:fldCharType="end"/>
      </w:r>
      <w:r w:rsidRPr="00A4721F">
        <w:rPr>
          <w:rFonts w:ascii="Calibri" w:eastAsia="Aptos" w:hAnsi="Calibri" w:cs="Calibri"/>
          <w:color w:val="000000" w:themeColor="text1"/>
          <w:sz w:val="24"/>
          <w:szCs w:val="24"/>
        </w:rPr>
        <w:t xml:space="preserve">. The underlying phenomenon behind Brillouin spectroscopy is Brillouin scattering, where the incident monochromatic laser light interacts with spontaneous, thermally induced acoustic phonons within the biological medium. This results in inelastic scattering of light and </w:t>
      </w:r>
      <m:oMath>
        <m:sSub>
          <m:sSubPr>
            <m:ctrlPr>
              <w:rPr>
                <w:rFonts w:ascii="Cambria Math" w:hAnsi="Cambria Math" w:cs="Calibri"/>
                <w:color w:val="000000" w:themeColor="text1"/>
                <w:sz w:val="24"/>
                <w:szCs w:val="24"/>
              </w:rPr>
            </m:ctrlPr>
          </m:sSubPr>
          <m:e>
            <m:r>
              <w:rPr>
                <w:rFonts w:ascii="Cambria Math" w:hAnsi="Cambria Math" w:cs="Calibri"/>
                <w:color w:val="000000" w:themeColor="text1"/>
                <w:sz w:val="24"/>
                <w:szCs w:val="24"/>
              </w:rPr>
              <m:t>ω</m:t>
            </m:r>
          </m:e>
          <m:sub>
            <m:r>
              <w:rPr>
                <w:rFonts w:ascii="Cambria Math" w:hAnsi="Cambria Math" w:cs="Calibri"/>
                <w:color w:val="000000" w:themeColor="text1"/>
                <w:sz w:val="24"/>
                <w:szCs w:val="24"/>
              </w:rPr>
              <m:t>B</m:t>
            </m:r>
          </m:sub>
        </m:sSub>
      </m:oMath>
      <w:r w:rsidRPr="00A4721F">
        <w:rPr>
          <w:rFonts w:ascii="Calibri" w:hAnsi="Calibri" w:cs="Calibri"/>
          <w:color w:val="000000" w:themeColor="text1"/>
          <w:sz w:val="24"/>
          <w:szCs w:val="24"/>
        </w:rPr>
        <w:t xml:space="preserve"> (Brillouin frequency shift, BFS) </w:t>
      </w:r>
      <w:r w:rsidRPr="00A4721F">
        <w:rPr>
          <w:rFonts w:ascii="Calibri" w:eastAsia="Aptos" w:hAnsi="Calibri" w:cs="Calibri"/>
          <w:color w:val="000000" w:themeColor="text1"/>
          <w:sz w:val="24"/>
          <w:szCs w:val="24"/>
        </w:rPr>
        <w:t xml:space="preserve">in </w:t>
      </w:r>
      <w:r w:rsidRPr="00A4721F">
        <w:rPr>
          <w:rFonts w:ascii="Calibri" w:eastAsia="Aptos" w:hAnsi="Calibri" w:cs="Calibri"/>
          <w:b/>
          <w:bCs/>
          <w:color w:val="000000" w:themeColor="text1"/>
          <w:sz w:val="24"/>
          <w:szCs w:val="24"/>
        </w:rPr>
        <w:t>Figure 1B</w:t>
      </w:r>
      <w:r w:rsidRPr="00A4721F">
        <w:rPr>
          <w:rFonts w:ascii="Calibri" w:eastAsia="Aptos" w:hAnsi="Calibri" w:cs="Calibri"/>
          <w:color w:val="000000" w:themeColor="text1"/>
          <w:sz w:val="24"/>
          <w:szCs w:val="24"/>
        </w:rPr>
        <w:t>;</w:t>
      </w:r>
      <w:r w:rsidRPr="00A4721F">
        <w:rPr>
          <w:rFonts w:ascii="Calibri" w:eastAsia="Aptos" w:hAnsi="Calibri" w:cs="Calibri"/>
          <w:b/>
          <w:bCs/>
          <w:color w:val="000000" w:themeColor="text1"/>
          <w:sz w:val="24"/>
          <w:szCs w:val="24"/>
        </w:rPr>
        <w:t xml:space="preserve"> </w:t>
      </w:r>
      <m:oMath>
        <m:sSub>
          <m:sSubPr>
            <m:ctrlPr>
              <w:rPr>
                <w:rFonts w:ascii="Cambria Math" w:hAnsi="Cambria Math" w:cs="Calibri"/>
                <w:color w:val="000000" w:themeColor="text1"/>
                <w:sz w:val="24"/>
                <w:szCs w:val="24"/>
              </w:rPr>
            </m:ctrlPr>
          </m:sSubPr>
          <m:e>
            <m:r>
              <w:rPr>
                <w:rFonts w:ascii="Cambria Math" w:hAnsi="Cambria Math" w:cs="Calibri"/>
                <w:color w:val="000000" w:themeColor="text1"/>
                <w:sz w:val="24"/>
                <w:szCs w:val="24"/>
              </w:rPr>
              <m:t>ω</m:t>
            </m:r>
          </m:e>
          <m:sub>
            <m:r>
              <w:rPr>
                <w:rFonts w:ascii="Cambria Math" w:hAnsi="Cambria Math" w:cs="Calibri"/>
                <w:color w:val="000000" w:themeColor="text1"/>
                <w:sz w:val="24"/>
                <w:szCs w:val="24"/>
              </w:rPr>
              <m:t>B</m:t>
            </m:r>
          </m:sub>
        </m:sSub>
      </m:oMath>
      <w:r w:rsidRPr="00A4721F">
        <w:rPr>
          <w:rFonts w:ascii="Calibri" w:hAnsi="Calibri" w:cs="Calibri"/>
          <w:color w:val="000000" w:themeColor="text1"/>
          <w:sz w:val="24"/>
          <w:szCs w:val="24"/>
        </w:rPr>
        <w:t xml:space="preserve"> </w:t>
      </w:r>
      <w:r w:rsidRPr="00A4721F">
        <w:rPr>
          <w:rFonts w:ascii="Calibri" w:eastAsia="Aptos" w:hAnsi="Calibri" w:cs="Calibri"/>
          <w:color w:val="000000" w:themeColor="text1"/>
          <w:sz w:val="24"/>
          <w:szCs w:val="24"/>
        </w:rPr>
        <w:t>is typically in the order of several GHz and depending on whether the photon loses, or gains energy, Brillouin Stokes and anti-Stokes peaks are detected in the spectrum of the scattered light, respectively. Through its dependence on the local sound velocity in the medium, the BFS is related to the elastic longitudinal modulus, which is in turn empirically correlated to the Young’s modulus</w:t>
      </w:r>
      <w:r w:rsidR="008A1057" w:rsidRPr="00A4721F">
        <w:rPr>
          <w:rFonts w:ascii="Calibri" w:eastAsia="Aptos" w:hAnsi="Calibri" w:cs="Calibri"/>
          <w:color w:val="000000" w:themeColor="text1"/>
          <w:sz w:val="24"/>
          <w:szCs w:val="24"/>
          <w:vertAlign w:val="superscript"/>
        </w:rPr>
        <w:t>7,13</w:t>
      </w:r>
      <w:r w:rsidRPr="00A4721F">
        <w:rPr>
          <w:rFonts w:ascii="Calibri" w:eastAsia="Aptos" w:hAnsi="Calibri" w:cs="Calibri"/>
          <w:color w:val="000000" w:themeColor="text1"/>
          <w:sz w:val="24"/>
          <w:szCs w:val="24"/>
          <w:vertAlign w:val="superscript"/>
        </w:rPr>
        <w:fldChar w:fldCharType="begin">
          <w:fldData xml:space="preserve">PEVuZE5vdGU+PENpdGU+PEF1dGhvcj5QcmV2ZWRlbDwvQXV0aG9yPjxZZWFyPjIwMTk8L1llYXI+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</w:fldData>
        </w:fldChar>
      </w:r>
      <w:r w:rsidRPr="00A4721F">
        <w:rPr>
          <w:rFonts w:ascii="Calibri" w:eastAsia="Aptos" w:hAnsi="Calibri" w:cs="Calibri"/>
          <w:color w:val="000000" w:themeColor="text1"/>
          <w:sz w:val="24"/>
          <w:szCs w:val="24"/>
          <w:vertAlign w:val="superscript"/>
        </w:rPr>
        <w:instrText xml:space="preserve"> ADDIN EN.CITE </w:instrText>
      </w:r>
      <w:r w:rsidRPr="00A4721F">
        <w:rPr>
          <w:rFonts w:ascii="Calibri" w:eastAsia="Aptos" w:hAnsi="Calibri" w:cs="Calibri"/>
          <w:color w:val="000000" w:themeColor="text1"/>
          <w:sz w:val="24"/>
          <w:szCs w:val="24"/>
          <w:vertAlign w:val="superscript"/>
        </w:rPr>
        <w:fldChar w:fldCharType="begin">
          <w:fldData xml:space="preserve">PEVuZE5vdGU+PENpdGU+PEF1dGhvcj5QcmV2ZWRlbDwvQXV0aG9yPjxZZWFyPjIwMTk8L1llYXI+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</w:fldData>
        </w:fldChar>
      </w:r>
      <w:r w:rsidRPr="00A4721F">
        <w:rPr>
          <w:rFonts w:ascii="Calibri" w:eastAsia="Aptos" w:hAnsi="Calibri" w:cs="Calibri"/>
          <w:color w:val="000000" w:themeColor="text1"/>
          <w:sz w:val="24"/>
          <w:szCs w:val="24"/>
          <w:vertAlign w:val="superscript"/>
        </w:rPr>
        <w:instrText xml:space="preserve"> ADDIN EN.CITE.DATA </w:instrText>
      </w:r>
      <w:r w:rsidRPr="00A4721F">
        <w:rPr>
          <w:rFonts w:ascii="Calibri" w:eastAsia="Aptos" w:hAnsi="Calibri" w:cs="Calibri"/>
          <w:color w:val="000000" w:themeColor="text1"/>
          <w:sz w:val="24"/>
          <w:szCs w:val="24"/>
          <w:vertAlign w:val="superscript"/>
        </w:rPr>
      </w:r>
      <w:r w:rsidRPr="00A4721F">
        <w:rPr>
          <w:rFonts w:ascii="Calibri" w:eastAsia="Aptos" w:hAnsi="Calibri" w:cs="Calibri"/>
          <w:color w:val="000000" w:themeColor="text1"/>
          <w:sz w:val="24"/>
          <w:szCs w:val="24"/>
          <w:vertAlign w:val="superscript"/>
        </w:rPr>
        <w:fldChar w:fldCharType="end"/>
      </w:r>
      <w:r w:rsidRPr="00A4721F">
        <w:rPr>
          <w:rFonts w:ascii="Calibri" w:eastAsia="Aptos" w:hAnsi="Calibri" w:cs="Calibri"/>
          <w:color w:val="000000" w:themeColor="text1"/>
          <w:sz w:val="24"/>
          <w:szCs w:val="24"/>
          <w:vertAlign w:val="superscript"/>
        </w:rPr>
      </w:r>
      <w:r w:rsidRPr="00A4721F">
        <w:rPr>
          <w:rFonts w:ascii="Calibri" w:eastAsia="Aptos" w:hAnsi="Calibri" w:cs="Calibri"/>
          <w:color w:val="000000" w:themeColor="text1"/>
          <w:sz w:val="24"/>
          <w:szCs w:val="24"/>
          <w:vertAlign w:val="superscript"/>
        </w:rPr>
        <w:fldChar w:fldCharType="separate"/>
      </w:r>
      <w:r w:rsidRPr="00A4721F">
        <w:rPr>
          <w:rFonts w:ascii="Calibri" w:eastAsia="Aptos" w:hAnsi="Calibri" w:cs="Calibri"/>
          <w:color w:val="000000" w:themeColor="text1"/>
          <w:sz w:val="24"/>
          <w:szCs w:val="24"/>
          <w:vertAlign w:val="superscript"/>
        </w:rPr>
        <w:fldChar w:fldCharType="end"/>
      </w:r>
      <w:r w:rsidRPr="00A4721F">
        <w:rPr>
          <w:rFonts w:ascii="Calibri" w:eastAsia="Aptos" w:hAnsi="Calibri" w:cs="Calibri"/>
          <w:color w:val="000000" w:themeColor="text1"/>
          <w:sz w:val="24"/>
          <w:szCs w:val="24"/>
        </w:rPr>
        <w:t>; however, care must be taken when making comparisons between these moduli as (</w:t>
      </w:r>
      <w:proofErr w:type="spellStart"/>
      <w:r w:rsidRPr="00A4721F">
        <w:rPr>
          <w:rFonts w:ascii="Calibri" w:eastAsia="Aptos" w:hAnsi="Calibri" w:cs="Calibri"/>
          <w:color w:val="000000" w:themeColor="text1"/>
          <w:sz w:val="24"/>
          <w:szCs w:val="24"/>
        </w:rPr>
        <w:t>i</w:t>
      </w:r>
      <w:proofErr w:type="spellEnd"/>
      <w:r w:rsidRPr="00A4721F">
        <w:rPr>
          <w:rFonts w:ascii="Calibri" w:eastAsia="Aptos" w:hAnsi="Calibri" w:cs="Calibri"/>
          <w:color w:val="000000" w:themeColor="text1"/>
          <w:sz w:val="24"/>
          <w:szCs w:val="24"/>
        </w:rPr>
        <w:t xml:space="preserve">) they are not directly related to each other, (ii) Young’s modulus is usually in the Pa-kPa range for </w:t>
      </w:r>
      <w:r w:rsidRPr="00A4721F">
        <w:rPr>
          <w:rFonts w:ascii="Calibri" w:eastAsia="Aptos" w:hAnsi="Calibri" w:cs="Calibri"/>
          <w:color w:val="000000" w:themeColor="text1"/>
          <w:sz w:val="24"/>
          <w:szCs w:val="24"/>
        </w:rPr>
        <w:lastRenderedPageBreak/>
        <w:t xml:space="preserve">biological samples and soft matter whereas the longitudinal modulus obtained from Brillouin is in </w:t>
      </w:r>
      <w:proofErr w:type="spellStart"/>
      <w:r w:rsidRPr="00A4721F">
        <w:rPr>
          <w:rFonts w:ascii="Calibri" w:eastAsia="Aptos" w:hAnsi="Calibri" w:cs="Calibri"/>
          <w:color w:val="000000" w:themeColor="text1"/>
          <w:sz w:val="24"/>
          <w:szCs w:val="24"/>
        </w:rPr>
        <w:t>GPa</w:t>
      </w:r>
      <w:proofErr w:type="spellEnd"/>
      <w:r w:rsidRPr="00A4721F">
        <w:rPr>
          <w:rFonts w:ascii="Calibri" w:eastAsia="Aptos" w:hAnsi="Calibri" w:cs="Calibri"/>
          <w:color w:val="000000" w:themeColor="text1"/>
          <w:sz w:val="24"/>
          <w:szCs w:val="24"/>
        </w:rPr>
        <w:t xml:space="preserve"> range, and (iii) parameters such as refractive index changes and material density must be taken into account</w:t>
      </w:r>
      <w:r w:rsidR="008A1057" w:rsidRPr="00A4721F">
        <w:rPr>
          <w:rFonts w:ascii="Calibri" w:eastAsia="Aptos" w:hAnsi="Calibri" w:cs="Calibri"/>
          <w:color w:val="000000" w:themeColor="text1"/>
          <w:sz w:val="24"/>
          <w:szCs w:val="24"/>
          <w:vertAlign w:val="superscript"/>
        </w:rPr>
        <w:t>7</w:t>
      </w:r>
      <w:r w:rsidRPr="00A4721F">
        <w:rPr>
          <w:rFonts w:ascii="Calibri" w:eastAsia="Aptos" w:hAnsi="Calibri" w:cs="Calibri"/>
          <w:color w:val="000000" w:themeColor="text1"/>
          <w:sz w:val="24"/>
          <w:szCs w:val="24"/>
          <w:vertAlign w:val="superscript"/>
        </w:rPr>
        <w:fldChar w:fldCharType="begin"/>
      </w:r>
      <w:r w:rsidRPr="00A4721F">
        <w:rPr>
          <w:rFonts w:ascii="Calibri" w:eastAsia="Aptos" w:hAnsi="Calibri" w:cs="Calibri"/>
          <w:color w:val="000000" w:themeColor="text1"/>
          <w:sz w:val="24"/>
          <w:szCs w:val="24"/>
          <w:vertAlign w:val="superscript"/>
        </w:rPr>
        <w:instrText xml:space="preserve"> ADDIN EN.CITE &lt;EndNote&gt;&lt;Cite&gt;&lt;Author&gt;Prevedel&lt;/Author&gt;&lt;Year&gt;2019&lt;/Year&gt;&lt;RecNum&gt;0&lt;/RecNum&gt;&lt;IDText&gt;Brillouin microscopy: an emerging tool for mechanobiology&lt;/IDText&gt;&lt;DisplayText&gt;(6)&lt;/DisplayText&gt;&lt;record&gt;&lt;dates&gt;&lt;pub-dates&gt;&lt;date&gt;2019-10-01&lt;/date&gt;&lt;/pub-dates&gt;&lt;year&gt;2019&lt;/year&gt;&lt;/dates&gt;&lt;isbn&gt;1548-7091&lt;/isbn&gt;&lt;titles&gt;&lt;title&gt;Brillouin microscopy: an emerging tool for mechanobiology&lt;/title&gt;&lt;secondary-title&gt;Nature Methods&lt;/secondary-title&gt;&lt;/titles&gt;&lt;pages&gt;969-977&lt;/pages&gt;&lt;number&gt;10&lt;/number&gt;&lt;access-date&gt;2024-11-28T12:14:37&lt;/access-date&gt;&lt;contributors&gt;&lt;authors&gt;&lt;author&gt;Prevedel, Robert&lt;/author&gt;&lt;author&gt;Diz-Muñoz, Alba&lt;/author&gt;&lt;author&gt;Ruocco, Giancarlo&lt;/author&gt;&lt;author&gt;Antonacci, Giuseppe&lt;/author&gt;&lt;/authors&gt;&lt;/contributors&gt;&lt;added-date format="utc"&gt;1740408747&lt;/added-date&gt;&lt;ref-type name="Journal Article"&gt;17&lt;/ref-type&gt;&lt;rec-number&gt;43&lt;/rec-number&gt;&lt;publisher&gt;Springer Science and Business Media LLC&lt;/publisher&gt;&lt;last-updated-date format="utc"&gt;1740408748&lt;/last-updated-date&gt;&lt;electronic-resource-num&gt;10.1038/s41592-019-0543-3&lt;/electronic-resource-num&gt;&lt;volume&gt;16&lt;/volume&gt;&lt;/record&gt;&lt;/Cite&gt;&lt;/EndNote&gt;</w:instrText>
      </w:r>
      <w:r w:rsidRPr="00A4721F">
        <w:rPr>
          <w:rFonts w:ascii="Calibri" w:eastAsia="Aptos" w:hAnsi="Calibri" w:cs="Calibri"/>
          <w:color w:val="000000" w:themeColor="text1"/>
          <w:sz w:val="24"/>
          <w:szCs w:val="24"/>
          <w:vertAlign w:val="superscript"/>
        </w:rPr>
        <w:fldChar w:fldCharType="separate"/>
      </w:r>
      <w:r w:rsidRPr="00A4721F">
        <w:rPr>
          <w:rFonts w:ascii="Calibri" w:eastAsia="Aptos" w:hAnsi="Calibri" w:cs="Calibri"/>
          <w:color w:val="000000" w:themeColor="text1"/>
          <w:sz w:val="24"/>
          <w:szCs w:val="24"/>
          <w:vertAlign w:val="superscript"/>
        </w:rPr>
        <w:fldChar w:fldCharType="end"/>
      </w:r>
      <w:r w:rsidRPr="00A4721F">
        <w:rPr>
          <w:rFonts w:ascii="Calibri" w:eastAsia="Aptos" w:hAnsi="Calibri" w:cs="Calibri"/>
          <w:color w:val="000000" w:themeColor="text1"/>
          <w:sz w:val="24"/>
          <w:szCs w:val="24"/>
        </w:rPr>
        <w:t xml:space="preserve">. The Brillouin linewidth </w:t>
      </w:r>
      <w:r w:rsidRPr="00A4721F">
        <w:rPr>
          <w:rFonts w:ascii="Calibri" w:hAnsi="Calibri" w:cs="Calibri"/>
          <w:color w:val="000000" w:themeColor="text1"/>
          <w:sz w:val="24"/>
          <w:szCs w:val="24"/>
        </w:rPr>
        <w:t>(</w:t>
      </w:r>
      <m:oMath>
        <m:r>
          <m:rPr>
            <m:sty m:val="p"/>
          </m:rPr>
          <w:rPr>
            <w:rFonts w:ascii="Cambria Math" w:hAnsi="Cambria Math" w:cs="Calibri"/>
            <w:color w:val="000000" w:themeColor="text1"/>
            <w:sz w:val="24"/>
            <w:szCs w:val="24"/>
          </w:rPr>
          <m:t>Γ</m:t>
        </m:r>
        <m:r>
          <w:rPr>
            <w:rFonts w:ascii="Cambria Math" w:hAnsi="Cambria Math" w:cs="Calibri"/>
            <w:color w:val="000000" w:themeColor="text1"/>
            <w:sz w:val="24"/>
            <w:szCs w:val="24"/>
          </w:rPr>
          <m:t xml:space="preserve"> </m:t>
        </m:r>
      </m:oMath>
      <w:r w:rsidRPr="00A4721F">
        <w:rPr>
          <w:rFonts w:ascii="Calibri" w:eastAsia="Aptos" w:hAnsi="Calibri" w:cs="Calibri"/>
          <w:color w:val="000000" w:themeColor="text1"/>
          <w:sz w:val="24"/>
          <w:szCs w:val="24"/>
        </w:rPr>
        <w:t xml:space="preserve">in </w:t>
      </w:r>
      <w:r w:rsidRPr="00A4721F">
        <w:rPr>
          <w:rFonts w:ascii="Calibri" w:eastAsia="Aptos" w:hAnsi="Calibri" w:cs="Calibri"/>
          <w:b/>
          <w:bCs/>
          <w:color w:val="000000" w:themeColor="text1"/>
          <w:sz w:val="24"/>
          <w:szCs w:val="24"/>
        </w:rPr>
        <w:t>Figure 1B</w:t>
      </w:r>
      <w:r w:rsidRPr="00A4721F">
        <w:rPr>
          <w:rFonts w:ascii="Calibri" w:eastAsia="Aptos" w:hAnsi="Calibri" w:cs="Calibri"/>
          <w:color w:val="000000" w:themeColor="text1"/>
          <w:sz w:val="24"/>
          <w:szCs w:val="24"/>
        </w:rPr>
        <w:t xml:space="preserve">) is another measure obtained from BM. It is related to the longitudinal loss modulus, giving insights into the </w:t>
      </w:r>
      <w:r w:rsidRPr="00A4721F">
        <w:rPr>
          <w:rFonts w:ascii="Calibri" w:hAnsi="Calibri" w:cs="Calibri"/>
          <w:color w:val="000000" w:themeColor="text1"/>
          <w:sz w:val="24"/>
          <w:szCs w:val="24"/>
        </w:rPr>
        <w:t xml:space="preserve">viscosity </w:t>
      </w:r>
      <w:r w:rsidRPr="00A4721F">
        <w:rPr>
          <w:rFonts w:ascii="Calibri" w:eastAsia="Aptos" w:hAnsi="Calibri" w:cs="Calibri"/>
          <w:color w:val="000000" w:themeColor="text1"/>
          <w:sz w:val="24"/>
          <w:szCs w:val="24"/>
        </w:rPr>
        <w:t>of the sample; these properties can be correlated with viscoelasticity</w:t>
      </w:r>
      <w:r w:rsidRPr="00A4721F">
        <w:rPr>
          <w:rFonts w:ascii="Calibri" w:eastAsia="Aptos" w:hAnsi="Calibri" w:cs="Calibri"/>
          <w:color w:val="000000" w:themeColor="text1"/>
          <w:sz w:val="24"/>
          <w:szCs w:val="24"/>
          <w:vertAlign w:val="superscript"/>
        </w:rPr>
        <w:t>1</w:t>
      </w:r>
      <w:r w:rsidR="00026CC0" w:rsidRPr="00A4721F">
        <w:rPr>
          <w:rFonts w:ascii="Calibri" w:eastAsia="Aptos" w:hAnsi="Calibri" w:cs="Calibri"/>
          <w:color w:val="000000" w:themeColor="text1"/>
          <w:sz w:val="24"/>
          <w:szCs w:val="24"/>
          <w:vertAlign w:val="superscript"/>
        </w:rPr>
        <w:t>4</w:t>
      </w:r>
      <w:r w:rsidRPr="00A4721F">
        <w:rPr>
          <w:rFonts w:ascii="Calibri" w:eastAsia="Aptos" w:hAnsi="Calibri" w:cs="Calibri"/>
          <w:color w:val="000000" w:themeColor="text1"/>
          <w:sz w:val="24"/>
          <w:szCs w:val="24"/>
          <w:vertAlign w:val="superscript"/>
        </w:rPr>
        <w:fldChar w:fldCharType="begin"/>
      </w:r>
      <w:r w:rsidRPr="00A4721F">
        <w:rPr>
          <w:rFonts w:ascii="Calibri" w:eastAsia="Aptos" w:hAnsi="Calibri" w:cs="Calibri"/>
          <w:color w:val="000000" w:themeColor="text1"/>
          <w:sz w:val="24"/>
          <w:szCs w:val="24"/>
          <w:vertAlign w:val="superscript"/>
        </w:rPr>
        <w:instrText xml:space="preserve"> ADDIN EN.CITE &lt;EndNote&gt;&lt;Cite&gt;&lt;Author&gt;Rodríguez-López&lt;/Author&gt;&lt;Year&gt;2024&lt;/Year&gt;&lt;RecNum&gt;52&lt;/RecNum&gt;&lt;IDText&gt;Network Viscoelasticity from Brillouin Spectroscopy&lt;/IDText&gt;&lt;DisplayText&gt;(13)&lt;/DisplayText&gt;&lt;record&gt;&lt;rec-number&gt;52&lt;/rec-number&gt;&lt;foreign-keys&gt;&lt;key app="EN" db-id="d09r5taru5e5p6evpr7ve9fk0z00edpwa5pz" timestamp="1743499299" guid="31baa3a1-4f8c-48aa-8d7c-2106d9737177"&gt;52&lt;/key&gt;&lt;/foreign-keys&gt;&lt;ref-type name="Journal Article"&gt;17&lt;/ref-type&gt;&lt;contributors&gt;&lt;authors&gt;&lt;author&gt;Rodríguez-López, Raymundo&lt;/author&gt;&lt;author&gt;Wang, Zuyuan&lt;/author&gt;&lt;author&gt;Oda, Haruka&lt;/author&gt;&lt;author&gt;Erdi, Metecan&lt;/author&gt;&lt;author&gt;Kofinas, Peter&lt;/author&gt;&lt;author&gt;Fytas, George&lt;/author&gt;&lt;author&gt;Scarcelli, Giuliano&lt;/author&gt;&lt;/authors&gt;&lt;/contributors&gt;&lt;titles&gt;&lt;title&gt;Network Viscoelasticity from Brillouin Spectroscopy&lt;/title&gt;&lt;secondary-title&gt;Biomacromolecules&lt;/secondary-title&gt;&lt;/titles&gt;&lt;periodical&gt;&lt;full-title&gt;Biomacromolecules&lt;/full-title&gt;&lt;/periodical&gt;&lt;pages&gt;955-963&lt;/pages&gt;&lt;volume&gt;25&lt;/volume&gt;&lt;number&gt;2&lt;/number&gt;&lt;dates&gt;&lt;year&gt;2024&lt;/year&gt;&lt;pub-dates&gt;&lt;date&gt;2024-02-12&lt;/date&gt;&lt;/pub-dates&gt;&lt;/dates&gt;&lt;publisher&gt;American Chemical Society (ACS)&lt;/publisher&gt;&lt;isbn&gt;1525-7797&lt;/isbn&gt;&lt;urls&gt;&lt;/urls&gt;&lt;electronic-resource-num&gt;10.1021/acs.biomac.3c01073&lt;/electronic-resource-num&gt;&lt;access-date&gt;2025-03-31T12:56:30&lt;/access-date&gt;&lt;/record&gt;&lt;/Cite&gt;&lt;/EndNote&gt;</w:instrText>
      </w:r>
      <w:r w:rsidRPr="00A4721F">
        <w:rPr>
          <w:rFonts w:ascii="Calibri" w:eastAsia="Aptos" w:hAnsi="Calibri" w:cs="Calibri"/>
          <w:color w:val="000000" w:themeColor="text1"/>
          <w:sz w:val="24"/>
          <w:szCs w:val="24"/>
          <w:vertAlign w:val="superscript"/>
        </w:rPr>
        <w:fldChar w:fldCharType="separate"/>
      </w:r>
      <w:r w:rsidRPr="00A4721F">
        <w:rPr>
          <w:rFonts w:ascii="Calibri" w:eastAsia="Aptos" w:hAnsi="Calibri" w:cs="Calibri"/>
          <w:color w:val="000000" w:themeColor="text1"/>
          <w:sz w:val="24"/>
          <w:szCs w:val="24"/>
          <w:vertAlign w:val="superscript"/>
        </w:rPr>
        <w:fldChar w:fldCharType="end"/>
      </w:r>
      <w:r w:rsidRPr="00A4721F">
        <w:rPr>
          <w:rFonts w:ascii="Calibri" w:eastAsia="Aptos" w:hAnsi="Calibri" w:cs="Calibri"/>
          <w:color w:val="000000" w:themeColor="text1"/>
          <w:sz w:val="24"/>
          <w:szCs w:val="24"/>
        </w:rPr>
        <w:t>. Thus, BM allows for the assessment of the viscoelastic properties, where a larger BFS implies a stiffer material, and a larger linewidth implies a more viscous material</w:t>
      </w:r>
      <w:r w:rsidRPr="00A4721F">
        <w:rPr>
          <w:rFonts w:ascii="Calibri" w:eastAsia="Aptos" w:hAnsi="Calibri" w:cs="Calibri"/>
          <w:b/>
          <w:bCs/>
          <w:color w:val="000000" w:themeColor="text1"/>
          <w:sz w:val="24"/>
          <w:szCs w:val="24"/>
        </w:rPr>
        <w:t xml:space="preserve"> (Figure 1B)</w:t>
      </w:r>
      <w:r w:rsidRPr="00A4721F">
        <w:rPr>
          <w:rFonts w:ascii="Calibri" w:eastAsia="Aptos" w:hAnsi="Calibri" w:cs="Calibri"/>
          <w:color w:val="000000" w:themeColor="text1"/>
          <w:sz w:val="24"/>
          <w:szCs w:val="24"/>
        </w:rPr>
        <w:t>. It should be noted that elastic (Rayleigh) scattering, where the photons do not undergo a frequency shift, has a significantly larger likelihood of occurring compared to Brillouin scattering. Therefore, Brillouin spectrometers must be equipped to suppress the Rayleigh signal.</w:t>
      </w:r>
    </w:p>
    <w:p w14:paraId="792C53B5" w14:textId="77777777" w:rsidR="005B7381" w:rsidRPr="00A4721F" w:rsidRDefault="005B7381" w:rsidP="005B7381">
      <w:pPr>
        <w:spacing w:after="0" w:line="240" w:lineRule="auto"/>
        <w:jc w:val="both"/>
        <w:rPr>
          <w:rFonts w:ascii="Calibri" w:eastAsia="Aptos" w:hAnsi="Calibri" w:cs="Calibri"/>
          <w:color w:val="000000" w:themeColor="text1"/>
          <w:sz w:val="24"/>
          <w:szCs w:val="24"/>
        </w:rPr>
      </w:pPr>
      <w:r w:rsidRPr="00A4721F">
        <w:rPr>
          <w:rFonts w:ascii="Calibri" w:eastAsia="Aptos" w:hAnsi="Calibri" w:cs="Calibri"/>
          <w:color w:val="000000" w:themeColor="text1"/>
          <w:sz w:val="24"/>
          <w:szCs w:val="24"/>
        </w:rPr>
        <w:t xml:space="preserve"> </w:t>
      </w:r>
    </w:p>
    <w:p w14:paraId="349444B6" w14:textId="61245853" w:rsidR="005B7381" w:rsidRPr="00A4721F" w:rsidRDefault="005B7381" w:rsidP="005B7381">
      <w:pPr>
        <w:spacing w:after="0" w:line="240" w:lineRule="auto"/>
        <w:jc w:val="both"/>
        <w:rPr>
          <w:rFonts w:ascii="Calibri" w:eastAsia="Aptos" w:hAnsi="Calibri" w:cs="Calibri"/>
          <w:color w:val="000000" w:themeColor="text1"/>
          <w:sz w:val="24"/>
          <w:szCs w:val="24"/>
        </w:rPr>
      </w:pPr>
      <w:r w:rsidRPr="00A4721F">
        <w:rPr>
          <w:rFonts w:ascii="Calibri" w:eastAsia="Aptos" w:hAnsi="Calibri" w:cs="Calibri"/>
          <w:color w:val="000000" w:themeColor="text1"/>
          <w:sz w:val="24"/>
          <w:szCs w:val="24"/>
        </w:rPr>
        <w:t>BM has been used to characterize the mechanical properties of various tissues, biomaterials, and 3D cell culture models. For example, BM was utilized to differentiate between melanoma and the surrounding healthy tissue, showing that the non-cancerous tissue was significantly softer than the melanoma</w:t>
      </w:r>
      <w:r w:rsidRPr="00A4721F">
        <w:rPr>
          <w:rFonts w:ascii="Calibri" w:eastAsia="Aptos" w:hAnsi="Calibri" w:cs="Calibri"/>
          <w:color w:val="000000" w:themeColor="text1"/>
          <w:sz w:val="24"/>
          <w:szCs w:val="24"/>
          <w:vertAlign w:val="superscript"/>
        </w:rPr>
        <w:t>1</w:t>
      </w:r>
      <w:r w:rsidR="00026CC0" w:rsidRPr="00A4721F">
        <w:rPr>
          <w:rFonts w:ascii="Calibri" w:eastAsia="Aptos" w:hAnsi="Calibri" w:cs="Calibri"/>
          <w:color w:val="000000" w:themeColor="text1"/>
          <w:sz w:val="24"/>
          <w:szCs w:val="24"/>
          <w:vertAlign w:val="superscript"/>
        </w:rPr>
        <w:t>5</w:t>
      </w:r>
      <w:r w:rsidRPr="00A4721F">
        <w:rPr>
          <w:rFonts w:ascii="Calibri" w:eastAsia="Aptos" w:hAnsi="Calibri" w:cs="Calibri"/>
          <w:color w:val="000000" w:themeColor="text1"/>
          <w:sz w:val="24"/>
          <w:szCs w:val="24"/>
          <w:vertAlign w:val="superscript"/>
        </w:rPr>
        <w:fldChar w:fldCharType="begin"/>
      </w:r>
      <w:r w:rsidRPr="00A4721F">
        <w:rPr>
          <w:rFonts w:ascii="Calibri" w:eastAsia="Aptos" w:hAnsi="Calibri" w:cs="Calibri"/>
          <w:color w:val="000000" w:themeColor="text1"/>
          <w:sz w:val="24"/>
          <w:szCs w:val="24"/>
          <w:vertAlign w:val="superscript"/>
        </w:rPr>
        <w:instrText xml:space="preserve"> ADDIN EN.CITE &lt;EndNote&gt;&lt;Cite&gt;&lt;Author&gt;Troyanova-Wood&lt;/Author&gt;&lt;Year&gt;2019&lt;/Year&gt;&lt;RecNum&gt;6&lt;/RecNum&gt;&lt;IDText&gt;Differentiating melanoma and healthy tissues based on elasticity-specific Brillouin microspectroscopy&lt;/IDText&gt;&lt;DisplayText&gt;(14)&lt;/DisplayText&gt;&lt;record&gt;&lt;rec-number&gt;6&lt;/rec-number&gt;&lt;foreign-keys&gt;&lt;key app="EN" db-id="d09r5taru5e5p6evpr7ve9fk0z00edpwa5pz" timestamp="1732524807" guid="fb285963-8e49-4465-9a48-cfd6c7e1e15d"&gt;6&lt;/key&gt;&lt;/foreign-keys&gt;&lt;ref-type name="Journal Article"&gt;17&lt;/ref-type&gt;&lt;contributors&gt;&lt;authors&gt;&lt;author&gt;Troyanova-Wood, M.&lt;/author&gt;&lt;author&gt;Meng, Z.&lt;/author&gt;&lt;author&gt;Yakovlev, V. V.&lt;/author&gt;&lt;/authors&gt;&lt;/contributors&gt;&lt;auth-address&gt;Department of Biomedical Engineering, Texas A&amp;amp;M University, College Station, TX 77843-3120, USA.&amp;#xD;Department of Physics, Zhejiang University, Hangzhou, Zhejiang 310027, China.&lt;/auth-address&gt;&lt;titles&gt;&lt;title&gt;Differentiating melanoma and healthy tissues based on elasticity-specific Brillouin microspectroscopy&lt;/title&gt;&lt;secondary-title&gt;Biomed Opt Express&lt;/secondary-title&gt;&lt;/titles&gt;&lt;periodical&gt;&lt;full-title&gt;Biomed Opt Express&lt;/full-title&gt;&lt;/periodical&gt;&lt;pages&gt;1774-1781&lt;/pages&gt;&lt;volume&gt;10&lt;/volume&gt;&lt;number&gt;4&lt;/number&gt;&lt;edition&gt;20190311&lt;/edition&gt;&lt;dates&gt;&lt;year&gt;2019&lt;/year&gt;&lt;pub-dates&gt;&lt;date&gt;Apr 1&lt;/date&gt;&lt;/pub-dates&gt;&lt;/dates&gt;&lt;isbn&gt;2156-7085 (Print)&amp;#xD;2156-7085 (Electronic)&amp;#xD;2156-7085 (Linking)&lt;/isbn&gt;&lt;accession-num&gt;31086703&lt;/accession-num&gt;&lt;urls&gt;&lt;related-urls&gt;&lt;url&gt;https://www.ncbi.nlm.nih.gov/pubmed/31086703&lt;/url&gt;&lt;/related-urls&gt;&lt;/urls&gt;&lt;custom1&gt;The authors declare that there are no conflicts of interest related to this article.&lt;/custom1&gt;&lt;custom2&gt;PMC6485010&lt;/custom2&gt;&lt;electronic-resource-num&gt;10.1364/BOE.10.001774&lt;/electronic-resource-num&gt;&lt;remote-database-name&gt;PubMed-not-MEDLINE&lt;/remote-database-name&gt;&lt;remote-database-provider&gt;NLM&lt;/remote-database-provider&gt;&lt;/record&gt;&lt;/Cite&gt;&lt;/EndNote&gt;</w:instrText>
      </w:r>
      <w:r w:rsidRPr="00A4721F">
        <w:rPr>
          <w:rFonts w:ascii="Calibri" w:eastAsia="Aptos" w:hAnsi="Calibri" w:cs="Calibri"/>
          <w:color w:val="000000" w:themeColor="text1"/>
          <w:sz w:val="24"/>
          <w:szCs w:val="24"/>
          <w:vertAlign w:val="superscript"/>
        </w:rPr>
        <w:fldChar w:fldCharType="separate"/>
      </w:r>
      <w:r w:rsidRPr="00A4721F">
        <w:rPr>
          <w:rFonts w:ascii="Calibri" w:eastAsia="Aptos" w:hAnsi="Calibri" w:cs="Calibri"/>
          <w:color w:val="000000" w:themeColor="text1"/>
          <w:sz w:val="24"/>
          <w:szCs w:val="24"/>
          <w:vertAlign w:val="superscript"/>
        </w:rPr>
        <w:fldChar w:fldCharType="end"/>
      </w:r>
      <w:r w:rsidRPr="00A4721F">
        <w:rPr>
          <w:rFonts w:ascii="Calibri" w:eastAsia="Aptos" w:hAnsi="Calibri" w:cs="Calibri"/>
          <w:color w:val="000000" w:themeColor="text1"/>
          <w:sz w:val="24"/>
          <w:szCs w:val="24"/>
        </w:rPr>
        <w:t>. Rad et al. showed that increasing the polymer concentration of hydrogels resulted in increased BFS and linewidth. At the lowest polymer concentrations, hydrogels with cells showed larger decreases in Brillouin frequency shifts over seven days compared to empty hydrogels, which was proposed to be due to cellular remodeling of the hydrogel. This was not observed at 10% polymer concentration, which underscored a possible lack of cell viability found in these hydrogels</w:t>
      </w:r>
      <w:r w:rsidRPr="00A4721F">
        <w:rPr>
          <w:rFonts w:ascii="Calibri" w:eastAsia="Aptos" w:hAnsi="Calibri" w:cs="Calibri"/>
          <w:color w:val="000000" w:themeColor="text1"/>
          <w:sz w:val="24"/>
          <w:szCs w:val="24"/>
          <w:vertAlign w:val="superscript"/>
        </w:rPr>
        <w:t>1</w:t>
      </w:r>
      <w:r w:rsidR="00026CC0" w:rsidRPr="00A4721F">
        <w:rPr>
          <w:rFonts w:ascii="Calibri" w:eastAsia="Aptos" w:hAnsi="Calibri" w:cs="Calibri"/>
          <w:color w:val="000000" w:themeColor="text1"/>
          <w:sz w:val="24"/>
          <w:szCs w:val="24"/>
          <w:vertAlign w:val="superscript"/>
        </w:rPr>
        <w:t>6</w:t>
      </w:r>
      <w:r w:rsidRPr="00A4721F">
        <w:rPr>
          <w:rFonts w:ascii="Calibri" w:eastAsia="Aptos" w:hAnsi="Calibri" w:cs="Calibri"/>
          <w:color w:val="000000" w:themeColor="text1"/>
          <w:sz w:val="24"/>
          <w:szCs w:val="24"/>
          <w:vertAlign w:val="superscript"/>
        </w:rPr>
        <w:fldChar w:fldCharType="begin"/>
      </w:r>
      <w:r w:rsidRPr="00A4721F">
        <w:rPr>
          <w:rFonts w:ascii="Calibri" w:eastAsia="Aptos" w:hAnsi="Calibri" w:cs="Calibri"/>
          <w:color w:val="000000" w:themeColor="text1"/>
          <w:sz w:val="24"/>
          <w:szCs w:val="24"/>
          <w:vertAlign w:val="superscript"/>
        </w:rPr>
        <w:instrText xml:space="preserve"> ADDIN EN.CITE &lt;EndNote&gt;&lt;Cite&gt;&lt;Author&gt;Rad&lt;/Author&gt;&lt;Year&gt;2022&lt;/Year&gt;&lt;RecNum&gt;196&lt;/RecNum&gt;&lt;DisplayText&gt;(15)&lt;/DisplayText&gt;&lt;record&gt;&lt;rec-number&gt;196&lt;/rec-number&gt;&lt;foreign-keys&gt;&lt;key app="EN" db-id="s2pezrvzxa9twbef0pa5we0g95s0xxazva02" timestamp="1752240717"&gt;196&lt;/key&gt;&lt;/foreign-keys&gt;&lt;ref-type name="Journal Article"&gt;17&lt;/ref-type&gt;&lt;contributors&gt;&lt;authors&gt;&lt;author&gt;Rad, Maryam Alsadat&lt;/author&gt;&lt;author&gt;Mahmodi, Hadi&lt;/author&gt;&lt;author&gt;Filipe, Elysse C.&lt;/author&gt;&lt;author&gt;Cox, Thomas R.&lt;/author&gt;&lt;author&gt;Kabakova, Irina&lt;/author&gt;&lt;author&gt;Tipper, Joanne L.&lt;/author&gt;&lt;/authors&gt;&lt;/contributors&gt;&lt;titles&gt;&lt;title&gt;Micromechanical characterisation of 3D bioprinted neural cell models using Brillouin microspectroscopy&lt;/title&gt;&lt;secondary-title&gt;Bioprinting&lt;/secondary-title&gt;&lt;/titles&gt;&lt;periodical&gt;&lt;full-title&gt;Bioprinting&lt;/full-title&gt;&lt;/periodical&gt;&lt;pages&gt;e00179&lt;/pages&gt;&lt;volume&gt;25&lt;/volume&gt;&lt;keywords&gt;&lt;keyword&gt;3D Bioprinting&lt;/keyword&gt;&lt;keyword&gt;GelMA hydrogels&lt;/keyword&gt;&lt;keyword&gt;Neuronal cells&lt;/keyword&gt;&lt;keyword&gt;Brillouin light scattering&lt;/keyword&gt;&lt;keyword&gt;Brillouin microspectroscopy&lt;/keyword&gt;&lt;/keywords&gt;&lt;dates&gt;&lt;year&gt;2022&lt;/year&gt;&lt;pub-dates&gt;&lt;date&gt;2022/03/01/&lt;/date&gt;&lt;/pub-dates&gt;&lt;/dates&gt;&lt;isbn&gt;2405-8866&lt;/isbn&gt;&lt;urls&gt;&lt;related-urls&gt;&lt;url&gt;https://www.sciencedirect.com/science/article/pii/S240588662100052X&lt;/url&gt;&lt;/related-urls&gt;&lt;/urls&gt;&lt;electronic-resource-num&gt;https://doi.org/10.1016/j.bprint.2021.e00179&lt;/electronic-resource-num&gt;&lt;/record&gt;&lt;/Cite&gt;&lt;/EndNote&gt;</w:instrText>
      </w:r>
      <w:r w:rsidRPr="00A4721F">
        <w:rPr>
          <w:rFonts w:ascii="Calibri" w:eastAsia="Aptos" w:hAnsi="Calibri" w:cs="Calibri"/>
          <w:color w:val="000000" w:themeColor="text1"/>
          <w:sz w:val="24"/>
          <w:szCs w:val="24"/>
          <w:vertAlign w:val="superscript"/>
        </w:rPr>
        <w:fldChar w:fldCharType="separate"/>
      </w:r>
      <w:r w:rsidRPr="00A4721F">
        <w:rPr>
          <w:rFonts w:ascii="Calibri" w:eastAsia="Aptos" w:hAnsi="Calibri" w:cs="Calibri"/>
          <w:color w:val="000000" w:themeColor="text1"/>
          <w:sz w:val="24"/>
          <w:szCs w:val="24"/>
          <w:vertAlign w:val="superscript"/>
        </w:rPr>
        <w:fldChar w:fldCharType="end"/>
      </w:r>
      <w:r w:rsidRPr="00A4721F">
        <w:rPr>
          <w:rFonts w:ascii="Calibri" w:eastAsia="Aptos" w:hAnsi="Calibri" w:cs="Calibri"/>
          <w:color w:val="000000" w:themeColor="text1"/>
          <w:sz w:val="24"/>
          <w:szCs w:val="24"/>
        </w:rPr>
        <w:t xml:space="preserve">. </w:t>
      </w:r>
    </w:p>
    <w:p w14:paraId="371CBAA2" w14:textId="77777777" w:rsidR="005B7381" w:rsidRPr="00A4721F" w:rsidRDefault="005B7381" w:rsidP="005B7381">
      <w:pPr>
        <w:spacing w:after="0" w:line="240" w:lineRule="auto"/>
        <w:jc w:val="both"/>
        <w:rPr>
          <w:rFonts w:ascii="Calibri" w:eastAsia="Aptos" w:hAnsi="Calibri" w:cs="Calibri"/>
          <w:color w:val="000000" w:themeColor="text1"/>
          <w:sz w:val="24"/>
          <w:szCs w:val="24"/>
        </w:rPr>
      </w:pPr>
    </w:p>
    <w:p w14:paraId="64309B63" w14:textId="05260141" w:rsidR="005B7381" w:rsidRPr="00A4721F" w:rsidRDefault="005B7381" w:rsidP="005B7381">
      <w:pPr>
        <w:spacing w:after="0" w:line="240" w:lineRule="auto"/>
        <w:jc w:val="both"/>
        <w:rPr>
          <w:rFonts w:ascii="Calibri" w:eastAsia="Aptos" w:hAnsi="Calibri" w:cs="Calibri"/>
          <w:color w:val="000000" w:themeColor="text1"/>
          <w:sz w:val="24"/>
          <w:szCs w:val="24"/>
        </w:rPr>
      </w:pPr>
      <w:r w:rsidRPr="00A4721F">
        <w:rPr>
          <w:rFonts w:ascii="Calibri" w:eastAsia="Aptos" w:hAnsi="Calibri" w:cs="Calibri"/>
          <w:color w:val="000000" w:themeColor="text1"/>
          <w:sz w:val="24"/>
          <w:szCs w:val="24"/>
        </w:rPr>
        <w:t>Of most relevance to the present study, BM has been used to investigate the mechanical properties of spheroids</w:t>
      </w:r>
      <w:r w:rsidR="00F73834" w:rsidRPr="00A4721F">
        <w:rPr>
          <w:rFonts w:ascii="Calibri" w:eastAsia="Aptos" w:hAnsi="Calibri" w:cs="Calibri"/>
          <w:color w:val="000000" w:themeColor="text1"/>
          <w:sz w:val="24"/>
          <w:szCs w:val="24"/>
          <w:vertAlign w:val="superscript"/>
        </w:rPr>
        <w:t>17-20</w:t>
      </w:r>
      <w:r w:rsidRPr="00A4721F">
        <w:rPr>
          <w:rFonts w:ascii="Calibri" w:eastAsia="Aptos" w:hAnsi="Calibri" w:cs="Calibri"/>
          <w:color w:val="000000" w:themeColor="text1"/>
          <w:sz w:val="24"/>
          <w:szCs w:val="24"/>
          <w:vertAlign w:val="superscript"/>
        </w:rPr>
        <w:fldChar w:fldCharType="begin">
          <w:fldData xml:space="preserve">PEVuZE5vdGU+PENpdGU+PEF1dGhvcj5Db25yYWQ8L0F1dGhvcj48WWVhcj4yMDE5PC9ZZWFyPjxS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</w:fldData>
        </w:fldChar>
      </w:r>
      <w:r w:rsidRPr="00A4721F">
        <w:rPr>
          <w:rFonts w:ascii="Calibri" w:eastAsia="Aptos" w:hAnsi="Calibri" w:cs="Calibri"/>
          <w:color w:val="000000" w:themeColor="text1"/>
          <w:sz w:val="24"/>
          <w:szCs w:val="24"/>
          <w:vertAlign w:val="superscript"/>
        </w:rPr>
        <w:instrText xml:space="preserve"> ADDIN EN.CITE </w:instrText>
      </w:r>
      <w:r w:rsidRPr="00A4721F">
        <w:rPr>
          <w:rFonts w:ascii="Calibri" w:eastAsia="Aptos" w:hAnsi="Calibri" w:cs="Calibri"/>
          <w:color w:val="000000" w:themeColor="text1"/>
          <w:sz w:val="24"/>
          <w:szCs w:val="24"/>
          <w:vertAlign w:val="superscript"/>
        </w:rPr>
        <w:fldChar w:fldCharType="begin">
          <w:fldData xml:space="preserve">PEVuZE5vdGU+PENpdGU+PEF1dGhvcj5Db25yYWQ8L0F1dGhvcj48WWVhcj4yMDE5PC9ZZWFyPjxS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</w:fldData>
        </w:fldChar>
      </w:r>
      <w:r w:rsidRPr="00A4721F">
        <w:rPr>
          <w:rFonts w:ascii="Calibri" w:eastAsia="Aptos" w:hAnsi="Calibri" w:cs="Calibri"/>
          <w:color w:val="000000" w:themeColor="text1"/>
          <w:sz w:val="24"/>
          <w:szCs w:val="24"/>
          <w:vertAlign w:val="superscript"/>
        </w:rPr>
        <w:instrText xml:space="preserve"> ADDIN EN.CITE.DATA </w:instrText>
      </w:r>
      <w:r w:rsidRPr="00A4721F">
        <w:rPr>
          <w:rFonts w:ascii="Calibri" w:eastAsia="Aptos" w:hAnsi="Calibri" w:cs="Calibri"/>
          <w:color w:val="000000" w:themeColor="text1"/>
          <w:sz w:val="24"/>
          <w:szCs w:val="24"/>
          <w:vertAlign w:val="superscript"/>
        </w:rPr>
      </w:r>
      <w:r w:rsidRPr="00A4721F">
        <w:rPr>
          <w:rFonts w:ascii="Calibri" w:eastAsia="Aptos" w:hAnsi="Calibri" w:cs="Calibri"/>
          <w:color w:val="000000" w:themeColor="text1"/>
          <w:sz w:val="24"/>
          <w:szCs w:val="24"/>
          <w:vertAlign w:val="superscript"/>
        </w:rPr>
        <w:fldChar w:fldCharType="end"/>
      </w:r>
      <w:r w:rsidRPr="00A4721F">
        <w:rPr>
          <w:rFonts w:ascii="Calibri" w:eastAsia="Aptos" w:hAnsi="Calibri" w:cs="Calibri"/>
          <w:color w:val="000000" w:themeColor="text1"/>
          <w:sz w:val="24"/>
          <w:szCs w:val="24"/>
          <w:vertAlign w:val="superscript"/>
        </w:rPr>
      </w:r>
      <w:r w:rsidRPr="00A4721F">
        <w:rPr>
          <w:rFonts w:ascii="Calibri" w:eastAsia="Aptos" w:hAnsi="Calibri" w:cs="Calibri"/>
          <w:color w:val="000000" w:themeColor="text1"/>
          <w:sz w:val="24"/>
          <w:szCs w:val="24"/>
          <w:vertAlign w:val="superscript"/>
        </w:rPr>
        <w:fldChar w:fldCharType="separate"/>
      </w:r>
      <w:r w:rsidRPr="00A4721F">
        <w:rPr>
          <w:rFonts w:ascii="Calibri" w:eastAsia="Aptos" w:hAnsi="Calibri" w:cs="Calibri"/>
          <w:color w:val="000000" w:themeColor="text1"/>
          <w:sz w:val="24"/>
          <w:szCs w:val="24"/>
          <w:vertAlign w:val="superscript"/>
        </w:rPr>
        <w:fldChar w:fldCharType="end"/>
      </w:r>
      <w:r w:rsidRPr="00A4721F">
        <w:rPr>
          <w:rFonts w:ascii="Calibri" w:eastAsia="Aptos" w:hAnsi="Calibri" w:cs="Calibri"/>
          <w:color w:val="000000" w:themeColor="text1"/>
          <w:sz w:val="24"/>
          <w:szCs w:val="24"/>
        </w:rPr>
        <w:t>. In particular, the effect of the local microenvironment on spheroid mechanics can be detected using BM</w:t>
      </w:r>
      <w:r w:rsidR="00F73834" w:rsidRPr="00A4721F">
        <w:rPr>
          <w:rFonts w:ascii="Calibri" w:eastAsia="Aptos" w:hAnsi="Calibri" w:cs="Calibri"/>
          <w:color w:val="000000" w:themeColor="text1"/>
          <w:sz w:val="24"/>
          <w:szCs w:val="24"/>
          <w:vertAlign w:val="superscript"/>
        </w:rPr>
        <w:t>20</w:t>
      </w:r>
      <w:r w:rsidRPr="00A4721F">
        <w:rPr>
          <w:rFonts w:ascii="Calibri" w:eastAsia="Aptos" w:hAnsi="Calibri" w:cs="Calibri"/>
          <w:color w:val="000000" w:themeColor="text1"/>
          <w:sz w:val="24"/>
          <w:szCs w:val="24"/>
          <w:vertAlign w:val="superscript"/>
        </w:rPr>
        <w:fldChar w:fldCharType="begin"/>
      </w:r>
      <w:r w:rsidRPr="00A4721F">
        <w:rPr>
          <w:rFonts w:ascii="Calibri" w:eastAsia="Aptos" w:hAnsi="Calibri" w:cs="Calibri"/>
          <w:color w:val="000000" w:themeColor="text1"/>
          <w:sz w:val="24"/>
          <w:szCs w:val="24"/>
          <w:vertAlign w:val="superscript"/>
        </w:rPr>
        <w:instrText xml:space="preserve"> ADDIN EN.CITE &lt;EndNote&gt;&lt;Cite&gt;&lt;Author&gt;Mahajan&lt;/Author&gt;&lt;Year&gt;2021&lt;/Year&gt;&lt;RecNum&gt;14&lt;/RecNum&gt;&lt;DisplayText&gt;(19)&lt;/DisplayText&gt;&lt;record&gt;&lt;rec-number&gt;14&lt;/rec-number&gt;&lt;foreign-keys&gt;&lt;key app="EN" db-id="vvzaf2rr1t905seazvn5x95y55dtawsss0dw" timestamp="1752240053"&gt;14&lt;/key&gt;&lt;/foreign-keys&gt;&lt;ref-type name="Journal Article"&gt;17&lt;/ref-type&gt;&lt;contributors&gt;&lt;authors&gt;&lt;author&gt;Mahajan, Vaibhav&lt;/author&gt;&lt;author&gt;Beck, Timon&lt;/author&gt;&lt;author&gt;Gregorczyk, Paulina&lt;/author&gt;&lt;author&gt;Ruland, André&lt;/author&gt;&lt;author&gt;Alberti, Simon&lt;/author&gt;&lt;author&gt;Guck, Jochen&lt;/author&gt;&lt;author&gt;Werner, Carsten&lt;/author&gt;&lt;author&gt;Schlüßler, Raimund&lt;/author&gt;&lt;author&gt;Taubenberger, Anna Verena&lt;/author&gt;&lt;/authors&gt;&lt;/contributors&gt;&lt;titles&gt;&lt;title&gt;Mapping Tumor Spheroid Mechanics in Dependence of 3D Microenvironment Stiffness and Degradability by Brillouin Microscopy&lt;/title&gt;&lt;secondary-title&gt;Cancers&lt;/secondary-title&gt;&lt;/titles&gt;&lt;pages&gt;5549&lt;/pages&gt;&lt;volume&gt;13&lt;/volume&gt;&lt;number&gt;21&lt;/number&gt;&lt;dates&gt;&lt;year&gt;2021&lt;/year&gt;&lt;pub-dates&gt;&lt;date&gt;2021-11-05&lt;/date&gt;&lt;/pub-dates&gt;&lt;/dates&gt;&lt;publisher&gt;MDPI AG&lt;/publisher&gt;&lt;isbn&gt;2072-6694&lt;/isbn&gt;&lt;urls&gt;&lt;/urls&gt;&lt;electronic-resource-num&gt;10.3390/cancers13215549&lt;/electronic-resource-num&gt;&lt;access-date&gt;2023-02-17T15:41:58&lt;/access-date&gt;&lt;/record&gt;&lt;/Cite&gt;&lt;/EndNote&gt;</w:instrText>
      </w:r>
      <w:r w:rsidRPr="00A4721F">
        <w:rPr>
          <w:rFonts w:ascii="Calibri" w:eastAsia="Aptos" w:hAnsi="Calibri" w:cs="Calibri"/>
          <w:color w:val="000000" w:themeColor="text1"/>
          <w:sz w:val="24"/>
          <w:szCs w:val="24"/>
          <w:vertAlign w:val="superscript"/>
        </w:rPr>
        <w:fldChar w:fldCharType="separate"/>
      </w:r>
      <w:r w:rsidRPr="00A4721F">
        <w:rPr>
          <w:rFonts w:ascii="Calibri" w:eastAsia="Aptos" w:hAnsi="Calibri" w:cs="Calibri"/>
          <w:color w:val="000000" w:themeColor="text1"/>
          <w:sz w:val="24"/>
          <w:szCs w:val="24"/>
          <w:vertAlign w:val="superscript"/>
        </w:rPr>
        <w:fldChar w:fldCharType="end"/>
      </w:r>
      <w:r w:rsidRPr="00A4721F">
        <w:rPr>
          <w:rFonts w:ascii="Calibri" w:eastAsia="Aptos" w:hAnsi="Calibri" w:cs="Calibri"/>
          <w:color w:val="000000" w:themeColor="text1"/>
          <w:sz w:val="24"/>
          <w:szCs w:val="24"/>
        </w:rPr>
        <w:t>. Compared to tumor spheroids cultured in compliant hydrogels, spheroids grown in stiff hydrogels exhibited a higher BFS, which is indicative of an increased elastic modulus</w:t>
      </w:r>
      <w:r w:rsidR="00F73834" w:rsidRPr="00A4721F">
        <w:rPr>
          <w:rFonts w:ascii="Calibri" w:eastAsia="Aptos" w:hAnsi="Calibri" w:cs="Calibri"/>
          <w:color w:val="000000" w:themeColor="text1"/>
          <w:sz w:val="24"/>
          <w:szCs w:val="24"/>
          <w:vertAlign w:val="superscript"/>
        </w:rPr>
        <w:t>20</w:t>
      </w:r>
      <w:r w:rsidRPr="00A4721F">
        <w:rPr>
          <w:rFonts w:ascii="Calibri" w:eastAsia="Aptos" w:hAnsi="Calibri" w:cs="Calibri"/>
          <w:color w:val="000000" w:themeColor="text1"/>
          <w:sz w:val="24"/>
          <w:szCs w:val="24"/>
          <w:vertAlign w:val="superscript"/>
        </w:rPr>
        <w:fldChar w:fldCharType="begin"/>
      </w:r>
      <w:r w:rsidRPr="00A4721F">
        <w:rPr>
          <w:rFonts w:ascii="Calibri" w:eastAsia="Aptos" w:hAnsi="Calibri" w:cs="Calibri"/>
          <w:color w:val="000000" w:themeColor="text1"/>
          <w:sz w:val="24"/>
          <w:szCs w:val="24"/>
          <w:vertAlign w:val="superscript"/>
        </w:rPr>
        <w:instrText xml:space="preserve"> ADDIN EN.CITE &lt;EndNote&gt;&lt;Cite&gt;&lt;Author&gt;Mahajan&lt;/Author&gt;&lt;Year&gt;2021&lt;/Year&gt;&lt;RecNum&gt;14&lt;/RecNum&gt;&lt;DisplayText&gt;(19)&lt;/DisplayText&gt;&lt;record&gt;&lt;rec-number&gt;14&lt;/rec-number&gt;&lt;foreign-keys&gt;&lt;key app="EN" db-id="vvzaf2rr1t905seazvn5x95y55dtawsss0dw" timestamp="1752240053"&gt;14&lt;/key&gt;&lt;/foreign-keys&gt;&lt;ref-type name="Journal Article"&gt;17&lt;/ref-type&gt;&lt;contributors&gt;&lt;authors&gt;&lt;author&gt;Mahajan, Vaibhav&lt;/author&gt;&lt;author&gt;Beck, Timon&lt;/author&gt;&lt;author&gt;Gregorczyk, Paulina&lt;/author&gt;&lt;author&gt;Ruland, André&lt;/author&gt;&lt;author&gt;Alberti, Simon&lt;/author&gt;&lt;author&gt;Guck, Jochen&lt;/author&gt;&lt;author&gt;Werner, Carsten&lt;/author&gt;&lt;author&gt;Schlüßler, Raimund&lt;/author&gt;&lt;author&gt;Taubenberger, Anna Verena&lt;/author&gt;&lt;/authors&gt;&lt;/contributors&gt;&lt;titles&gt;&lt;title&gt;Mapping Tumor Spheroid Mechanics in Dependence of 3D Microenvironment Stiffness and Degradability by Brillouin Microscopy&lt;/title&gt;&lt;secondary-title&gt;Cancers&lt;/secondary-title&gt;&lt;/titles&gt;&lt;pages&gt;5549&lt;/pages&gt;&lt;volume&gt;13&lt;/volume&gt;&lt;number&gt;21&lt;/number&gt;&lt;dates&gt;&lt;year&gt;2021&lt;/year&gt;&lt;pub-dates&gt;&lt;date&gt;2021-11-05&lt;/date&gt;&lt;/pub-dates&gt;&lt;/dates&gt;&lt;publisher&gt;MDPI AG&lt;/publisher&gt;&lt;isbn&gt;2072-6694&lt;/isbn&gt;&lt;urls&gt;&lt;/urls&gt;&lt;electronic-resource-num&gt;10.3390/cancers13215549&lt;/electronic-resource-num&gt;&lt;access-date&gt;2023-02-17T15:41:58&lt;/access-date&gt;&lt;/record&gt;&lt;/Cite&gt;&lt;/EndNote&gt;</w:instrText>
      </w:r>
      <w:r w:rsidRPr="00A4721F">
        <w:rPr>
          <w:rFonts w:ascii="Calibri" w:eastAsia="Aptos" w:hAnsi="Calibri" w:cs="Calibri"/>
          <w:color w:val="000000" w:themeColor="text1"/>
          <w:sz w:val="24"/>
          <w:szCs w:val="24"/>
          <w:vertAlign w:val="superscript"/>
        </w:rPr>
        <w:fldChar w:fldCharType="separate"/>
      </w:r>
      <w:r w:rsidRPr="00A4721F">
        <w:rPr>
          <w:rFonts w:ascii="Calibri" w:eastAsia="Aptos" w:hAnsi="Calibri" w:cs="Calibri"/>
          <w:color w:val="000000" w:themeColor="text1"/>
          <w:sz w:val="24"/>
          <w:szCs w:val="24"/>
          <w:vertAlign w:val="superscript"/>
        </w:rPr>
        <w:fldChar w:fldCharType="end"/>
      </w:r>
      <w:r w:rsidRPr="00A4721F">
        <w:rPr>
          <w:rFonts w:ascii="Calibri" w:eastAsia="Aptos" w:hAnsi="Calibri" w:cs="Calibri"/>
          <w:color w:val="000000" w:themeColor="text1"/>
          <w:sz w:val="24"/>
          <w:szCs w:val="24"/>
        </w:rPr>
        <w:t>. Spatial variation of mechanical properties within a spheroid can also be characterized with BM. For example, the BFS of tumor spheroids has been found to increase towards the spheroid core</w:t>
      </w:r>
      <w:r w:rsidR="00F73834" w:rsidRPr="00A4721F">
        <w:rPr>
          <w:rFonts w:ascii="Calibri" w:eastAsia="Aptos" w:hAnsi="Calibri" w:cs="Calibri"/>
          <w:color w:val="000000" w:themeColor="text1"/>
          <w:sz w:val="24"/>
          <w:szCs w:val="24"/>
          <w:vertAlign w:val="superscript"/>
        </w:rPr>
        <w:t>20,21</w:t>
      </w:r>
      <w:r w:rsidRPr="00A4721F">
        <w:rPr>
          <w:rFonts w:ascii="Calibri" w:eastAsia="Aptos" w:hAnsi="Calibri" w:cs="Calibri"/>
          <w:color w:val="000000" w:themeColor="text1"/>
          <w:sz w:val="24"/>
          <w:szCs w:val="24"/>
          <w:vertAlign w:val="superscript"/>
        </w:rPr>
        <w:fldChar w:fldCharType="begin">
          <w:fldData xml:space="preserve">PEVuZE5vdGU+PENpdGU+PEF1dGhvcj5NYWhhamFuPC9BdXRob3I+PFllYXI+MjAyMTwvWWVhcj48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</w:fldData>
        </w:fldChar>
      </w:r>
      <w:r w:rsidRPr="00A4721F">
        <w:rPr>
          <w:rFonts w:ascii="Calibri" w:eastAsia="Aptos" w:hAnsi="Calibri" w:cs="Calibri"/>
          <w:color w:val="000000" w:themeColor="text1"/>
          <w:sz w:val="24"/>
          <w:szCs w:val="24"/>
          <w:vertAlign w:val="superscript"/>
        </w:rPr>
        <w:instrText xml:space="preserve"> ADDIN EN.CITE </w:instrText>
      </w:r>
      <w:r w:rsidRPr="00A4721F">
        <w:rPr>
          <w:rFonts w:ascii="Calibri" w:eastAsia="Aptos" w:hAnsi="Calibri" w:cs="Calibri"/>
          <w:color w:val="000000" w:themeColor="text1"/>
          <w:sz w:val="24"/>
          <w:szCs w:val="24"/>
          <w:vertAlign w:val="superscript"/>
        </w:rPr>
        <w:fldChar w:fldCharType="begin">
          <w:fldData xml:space="preserve">PEVuZE5vdGU+PENpdGU+PEF1dGhvcj5NYWhhamFuPC9BdXRob3I+PFllYXI+MjAyMTwvWWVhcj48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</w:fldData>
        </w:fldChar>
      </w:r>
      <w:r w:rsidRPr="00A4721F">
        <w:rPr>
          <w:rFonts w:ascii="Calibri" w:eastAsia="Aptos" w:hAnsi="Calibri" w:cs="Calibri"/>
          <w:color w:val="000000" w:themeColor="text1"/>
          <w:sz w:val="24"/>
          <w:szCs w:val="24"/>
          <w:vertAlign w:val="superscript"/>
        </w:rPr>
        <w:instrText xml:space="preserve"> ADDIN EN.CITE.DATA </w:instrText>
      </w:r>
      <w:r w:rsidRPr="00A4721F">
        <w:rPr>
          <w:rFonts w:ascii="Calibri" w:eastAsia="Aptos" w:hAnsi="Calibri" w:cs="Calibri"/>
          <w:color w:val="000000" w:themeColor="text1"/>
          <w:sz w:val="24"/>
          <w:szCs w:val="24"/>
          <w:vertAlign w:val="superscript"/>
        </w:rPr>
      </w:r>
      <w:r w:rsidRPr="00A4721F">
        <w:rPr>
          <w:rFonts w:ascii="Calibri" w:eastAsia="Aptos" w:hAnsi="Calibri" w:cs="Calibri"/>
          <w:color w:val="000000" w:themeColor="text1"/>
          <w:sz w:val="24"/>
          <w:szCs w:val="24"/>
          <w:vertAlign w:val="superscript"/>
        </w:rPr>
        <w:fldChar w:fldCharType="end"/>
      </w:r>
      <w:r w:rsidRPr="00A4721F">
        <w:rPr>
          <w:rFonts w:ascii="Calibri" w:eastAsia="Aptos" w:hAnsi="Calibri" w:cs="Calibri"/>
          <w:color w:val="000000" w:themeColor="text1"/>
          <w:sz w:val="24"/>
          <w:szCs w:val="24"/>
          <w:vertAlign w:val="superscript"/>
        </w:rPr>
      </w:r>
      <w:r w:rsidRPr="00A4721F">
        <w:rPr>
          <w:rFonts w:ascii="Calibri" w:eastAsia="Aptos" w:hAnsi="Calibri" w:cs="Calibri"/>
          <w:color w:val="000000" w:themeColor="text1"/>
          <w:sz w:val="24"/>
          <w:szCs w:val="24"/>
          <w:vertAlign w:val="superscript"/>
        </w:rPr>
        <w:fldChar w:fldCharType="separate"/>
      </w:r>
      <w:r w:rsidRPr="00A4721F">
        <w:rPr>
          <w:rFonts w:ascii="Calibri" w:eastAsia="Aptos" w:hAnsi="Calibri" w:cs="Calibri"/>
          <w:color w:val="000000" w:themeColor="text1"/>
          <w:sz w:val="24"/>
          <w:szCs w:val="24"/>
          <w:vertAlign w:val="superscript"/>
        </w:rPr>
        <w:fldChar w:fldCharType="end"/>
      </w:r>
      <w:r w:rsidRPr="00A4721F">
        <w:rPr>
          <w:rFonts w:ascii="Calibri" w:eastAsia="Aptos" w:hAnsi="Calibri" w:cs="Calibri"/>
          <w:color w:val="000000" w:themeColor="text1"/>
          <w:sz w:val="24"/>
          <w:szCs w:val="24"/>
        </w:rPr>
        <w:t>. Furthermore, a decrease in BFS correlates with increased invasiveness of tumor spheroids</w:t>
      </w:r>
      <w:r w:rsidR="00F73834" w:rsidRPr="00A4721F">
        <w:rPr>
          <w:rFonts w:ascii="Calibri" w:eastAsia="Aptos" w:hAnsi="Calibri" w:cs="Calibri"/>
          <w:color w:val="000000" w:themeColor="text1"/>
          <w:sz w:val="24"/>
          <w:szCs w:val="24"/>
          <w:vertAlign w:val="superscript"/>
        </w:rPr>
        <w:t>20</w:t>
      </w:r>
      <w:r w:rsidRPr="00A4721F">
        <w:rPr>
          <w:rFonts w:ascii="Calibri" w:eastAsia="Aptos" w:hAnsi="Calibri" w:cs="Calibri"/>
          <w:color w:val="000000" w:themeColor="text1"/>
          <w:sz w:val="24"/>
          <w:szCs w:val="24"/>
          <w:vertAlign w:val="superscript"/>
        </w:rPr>
        <w:fldChar w:fldCharType="begin"/>
      </w:r>
      <w:r w:rsidRPr="00A4721F">
        <w:rPr>
          <w:rFonts w:ascii="Calibri" w:eastAsia="Aptos" w:hAnsi="Calibri" w:cs="Calibri"/>
          <w:color w:val="000000" w:themeColor="text1"/>
          <w:sz w:val="24"/>
          <w:szCs w:val="24"/>
          <w:vertAlign w:val="superscript"/>
        </w:rPr>
        <w:instrText xml:space="preserve"> ADDIN EN.CITE &lt;EndNote&gt;&lt;Cite&gt;&lt;Author&gt;Mahajan&lt;/Author&gt;&lt;Year&gt;2021&lt;/Year&gt;&lt;RecNum&gt;9&lt;/RecNum&gt;&lt;IDText&gt;Mapping Tumor Spheroid Mechanics in Dependence of 3D Microenvironment Stiffness and Degradability by Brillouin Microscopy&lt;/IDText&gt;&lt;DisplayText&gt;(19)&lt;/DisplayText&gt;&lt;record&gt;&lt;rec-number&gt;9&lt;/rec-number&gt;&lt;foreign-keys&gt;&lt;key app="EN" db-id="d09r5taru5e5p6evpr7ve9fk0z00edpwa5pz" timestamp="1739265090" guid="6a2fc685-6628-4a15-96d5-eed99d373676"&gt;9&lt;/key&gt;&lt;/foreign-keys&gt;&lt;ref-type name="Journal Article"&gt;17&lt;/ref-type&gt;&lt;contributors&gt;&lt;authors&gt;&lt;author&gt;Mahajan, Vaibhav&lt;/author&gt;&lt;author&gt;Beck, Timon&lt;/author&gt;&lt;author&gt;Gregorczyk, Paulina&lt;/author&gt;&lt;author&gt;Ruland, André&lt;/author&gt;&lt;author&gt;Alberti, Simon&lt;/author&gt;&lt;author&gt;Guck, Jochen&lt;/author&gt;&lt;author&gt;Werner, Carsten&lt;/author&gt;&lt;author&gt;Schlüßler, Raimund&lt;/author&gt;&lt;author&gt;Taubenberger, Anna Verena&lt;/author&gt;&lt;/authors&gt;&lt;/contributors&gt;&lt;titles&gt;&lt;title&gt;Mapping Tumor Spheroid Mechanics in Dependence of 3D Microenvironment Stiffness and Degradability by Brillouin Microscopy&lt;/title&gt;&lt;secondary-title&gt;Cancers&lt;/secondary-title&gt;&lt;/titles&gt;&lt;periodical&gt;&lt;full-title&gt;Cancers&lt;/full-title&gt;&lt;/periodical&gt;&lt;pages&gt;5549&lt;/pages&gt;&lt;volume&gt;13&lt;/volume&gt;&lt;number&gt;21&lt;/number&gt;&lt;dates&gt;&lt;year&gt;2021&lt;/year&gt;&lt;pub-dates&gt;&lt;date&gt;2021-11-05&lt;/date&gt;&lt;/pub-dates&gt;&lt;/dates&gt;&lt;publisher&gt;MDPI AG&lt;/publisher&gt;&lt;isbn&gt;2072-6694&lt;/isbn&gt;&lt;urls&gt;&lt;/urls&gt;&lt;electronic-resource-num&gt;10.3390/cancers13215549&lt;/electronic-resource-num&gt;&lt;access-date&gt;2023-02-17T15:41:58&lt;/access-date&gt;&lt;/record&gt;&lt;/Cite&gt;&lt;/EndNote&gt;</w:instrText>
      </w:r>
      <w:r w:rsidRPr="00A4721F">
        <w:rPr>
          <w:rFonts w:ascii="Calibri" w:eastAsia="Aptos" w:hAnsi="Calibri" w:cs="Calibri"/>
          <w:color w:val="000000" w:themeColor="text1"/>
          <w:sz w:val="24"/>
          <w:szCs w:val="24"/>
          <w:vertAlign w:val="superscript"/>
        </w:rPr>
        <w:fldChar w:fldCharType="separate"/>
      </w:r>
      <w:r w:rsidRPr="00A4721F">
        <w:rPr>
          <w:rFonts w:ascii="Calibri" w:eastAsia="Aptos" w:hAnsi="Calibri" w:cs="Calibri"/>
          <w:color w:val="000000" w:themeColor="text1"/>
          <w:sz w:val="24"/>
          <w:szCs w:val="24"/>
          <w:vertAlign w:val="superscript"/>
        </w:rPr>
        <w:fldChar w:fldCharType="end"/>
      </w:r>
      <w:r w:rsidRPr="00A4721F">
        <w:rPr>
          <w:rFonts w:ascii="Calibri" w:eastAsia="Aptos" w:hAnsi="Calibri" w:cs="Calibri"/>
          <w:color w:val="000000" w:themeColor="text1"/>
          <w:sz w:val="24"/>
          <w:szCs w:val="24"/>
        </w:rPr>
        <w:t>. BM has been used to investigate the mechanical changes of tumor spheroids in response to osmotic shock</w:t>
      </w:r>
      <w:r w:rsidRPr="00A4721F">
        <w:rPr>
          <w:rFonts w:ascii="Calibri" w:eastAsia="Aptos" w:hAnsi="Calibri" w:cs="Calibri"/>
          <w:color w:val="000000" w:themeColor="text1"/>
          <w:sz w:val="24"/>
          <w:szCs w:val="24"/>
          <w:vertAlign w:val="superscript"/>
        </w:rPr>
        <w:t>2</w:t>
      </w:r>
      <w:r w:rsidR="00F73834" w:rsidRPr="00A4721F">
        <w:rPr>
          <w:rFonts w:ascii="Calibri" w:eastAsia="Aptos" w:hAnsi="Calibri" w:cs="Calibri"/>
          <w:color w:val="000000" w:themeColor="text1"/>
          <w:sz w:val="24"/>
          <w:szCs w:val="24"/>
          <w:vertAlign w:val="superscript"/>
        </w:rPr>
        <w:t>2</w:t>
      </w:r>
      <w:r w:rsidRPr="00A4721F">
        <w:rPr>
          <w:rFonts w:ascii="Calibri" w:eastAsia="Aptos" w:hAnsi="Calibri" w:cs="Calibri"/>
          <w:color w:val="000000" w:themeColor="text1"/>
          <w:sz w:val="24"/>
          <w:szCs w:val="24"/>
          <w:vertAlign w:val="superscript"/>
        </w:rPr>
        <w:fldChar w:fldCharType="begin"/>
      </w:r>
      <w:r w:rsidRPr="00A4721F">
        <w:rPr>
          <w:rFonts w:ascii="Calibri" w:eastAsia="Aptos" w:hAnsi="Calibri" w:cs="Calibri"/>
          <w:color w:val="000000" w:themeColor="text1"/>
          <w:sz w:val="24"/>
          <w:szCs w:val="24"/>
          <w:vertAlign w:val="superscript"/>
        </w:rPr>
        <w:instrText xml:space="preserve"> ADDIN EN.CITE &lt;EndNote&gt;&lt;Cite&gt;&lt;Author&gt;Zhang&lt;/Author&gt;&lt;Year&gt;2023&lt;/Year&gt;&lt;RecNum&gt;5&lt;/RecNum&gt;&lt;IDText&gt;Rapid biomechanical imaging at low irradiation level via dual line-scanning Brillouin microscopy&lt;/IDText&gt;&lt;DisplayText&gt;(21)&lt;/DisplayText&gt;&lt;record&gt;&lt;rec-number&gt;5&lt;/rec-number&gt;&lt;foreign-keys&gt;&lt;key app="EN" db-id="d09r5taru5e5p6evpr7ve9fk0z00edpwa5pz" timestamp="1732523839" guid="e34a28af-47bb-4075-9edd-b9bae3f4010d"&gt;5&lt;/key&gt;&lt;/foreign-keys&gt;&lt;ref-type name="Journal Article"&gt;17&lt;/ref-type&gt;&lt;contributors&gt;&lt;authors&gt;&lt;author&gt;Zhang, Jitao&lt;/author&gt;&lt;author&gt;Nikolic, Milos&lt;/author&gt;&lt;author&gt;Tanner, Kandice&lt;/author&gt;&lt;author&gt;Scarcelli, Giuliano&lt;/author&gt;&lt;/authors&gt;&lt;/contributors&gt;&lt;titles&gt;&lt;title&gt;Rapid biomechanical imaging at low irradiation level via dual line-scanning Brillouin microscopy&lt;/title&gt;&lt;secondary-title&gt;Nature Methods&lt;/secondary-title&gt;&lt;/titles&gt;&lt;periodical&gt;&lt;full-title&gt;Nature Methods&lt;/full-title&gt;&lt;/periodical&gt;&lt;pages&gt;677-681&lt;/pages&gt;&lt;volume&gt;20&lt;/volume&gt;&lt;number&gt;5&lt;/number&gt;&lt;dates&gt;&lt;year&gt;2023&lt;/year&gt;&lt;pub-dates&gt;&lt;date&gt;2023-05-01&lt;/date&gt;&lt;/pub-dates&gt;&lt;/dates&gt;&lt;publisher&gt;Springer Science and Business Media LLC&lt;/publisher&gt;&lt;isbn&gt;1548-7091&lt;/isbn&gt;&lt;urls&gt;&lt;/urls&gt;&lt;electronic-resource-num&gt;10.1038/s41592-023-01816-z&lt;/electronic-resource-num&gt;&lt;access-date&gt;2024-11-18T08:50:26&lt;/access-date&gt;&lt;/record&gt;&lt;/Cite&gt;&lt;/EndNote&gt;</w:instrText>
      </w:r>
      <w:r w:rsidRPr="00A4721F">
        <w:rPr>
          <w:rFonts w:ascii="Calibri" w:eastAsia="Aptos" w:hAnsi="Calibri" w:cs="Calibri"/>
          <w:color w:val="000000" w:themeColor="text1"/>
          <w:sz w:val="24"/>
          <w:szCs w:val="24"/>
          <w:vertAlign w:val="superscript"/>
        </w:rPr>
        <w:fldChar w:fldCharType="separate"/>
      </w:r>
      <w:r w:rsidRPr="00A4721F">
        <w:rPr>
          <w:rFonts w:ascii="Calibri" w:eastAsia="Aptos" w:hAnsi="Calibri" w:cs="Calibri"/>
          <w:color w:val="000000" w:themeColor="text1"/>
          <w:sz w:val="24"/>
          <w:szCs w:val="24"/>
          <w:vertAlign w:val="superscript"/>
        </w:rPr>
        <w:fldChar w:fldCharType="end"/>
      </w:r>
      <w:r w:rsidRPr="00A4721F">
        <w:rPr>
          <w:rFonts w:ascii="Calibri" w:eastAsia="Aptos" w:hAnsi="Calibri" w:cs="Calibri"/>
          <w:color w:val="000000" w:themeColor="text1"/>
          <w:sz w:val="24"/>
          <w:szCs w:val="24"/>
        </w:rPr>
        <w:t>. In the study, spheroid growth was monitored over 5 days, finding that the initial mechanical differences between cancer and healthy spheroids observed with BM were lost with time. Another study found an increase in BFS of the spheroid after 7 days which was attributed to increasing spheroid size and number of cells</w:t>
      </w:r>
      <w:r w:rsidR="00F73834" w:rsidRPr="00A4721F">
        <w:rPr>
          <w:rFonts w:ascii="Calibri" w:eastAsia="Aptos" w:hAnsi="Calibri" w:cs="Calibri"/>
          <w:color w:val="000000" w:themeColor="text1"/>
          <w:sz w:val="24"/>
          <w:szCs w:val="24"/>
          <w:vertAlign w:val="superscript"/>
        </w:rPr>
        <w:t>16</w:t>
      </w:r>
      <w:r w:rsidRPr="00A4721F">
        <w:rPr>
          <w:rFonts w:ascii="Calibri" w:eastAsia="Aptos" w:hAnsi="Calibri" w:cs="Calibri"/>
          <w:color w:val="000000" w:themeColor="text1"/>
          <w:sz w:val="24"/>
          <w:szCs w:val="24"/>
          <w:vertAlign w:val="superscript"/>
        </w:rPr>
        <w:fldChar w:fldCharType="begin"/>
      </w:r>
      <w:r w:rsidRPr="00A4721F">
        <w:rPr>
          <w:rFonts w:ascii="Calibri" w:eastAsia="Aptos" w:hAnsi="Calibri" w:cs="Calibri"/>
          <w:color w:val="000000" w:themeColor="text1"/>
          <w:sz w:val="24"/>
          <w:szCs w:val="24"/>
          <w:vertAlign w:val="superscript"/>
        </w:rPr>
        <w:instrText xml:space="preserve"> ADDIN EN.CITE &lt;EndNote&gt;&lt;Cite&gt;&lt;Author&gt;Rad&lt;/Author&gt;&lt;Year&gt;2022&lt;/Year&gt;&lt;RecNum&gt;196&lt;/RecNum&gt;&lt;DisplayText&gt;(15)&lt;/DisplayText&gt;&lt;record&gt;&lt;rec-number&gt;196&lt;/rec-number&gt;&lt;foreign-keys&gt;&lt;key app="EN" db-id="s2pezrvzxa9twbef0pa5we0g95s0xxazva02" timestamp="1752240717"&gt;196&lt;/key&gt;&lt;/foreign-keys&gt;&lt;ref-type name="Journal Article"&gt;17&lt;/ref-type&gt;&lt;contributors&gt;&lt;authors&gt;&lt;author&gt;Rad, Maryam Alsadat&lt;/author&gt;&lt;author&gt;Mahmodi, Hadi&lt;/author&gt;&lt;author&gt;Filipe, Elysse C.&lt;/author&gt;&lt;author&gt;Cox, Thomas R.&lt;/author&gt;&lt;author&gt;Kabakova, Irina&lt;/author&gt;&lt;author&gt;Tipper, Joanne L.&lt;/author&gt;&lt;/authors&gt;&lt;/contributors&gt;&lt;titles&gt;&lt;title&gt;Micromechanical characterisation of 3D bioprinted neural cell models using Brillouin microspectroscopy&lt;/title&gt;&lt;secondary-title&gt;Bioprinting&lt;/secondary-title&gt;&lt;/titles&gt;&lt;periodical&gt;&lt;full-title&gt;Bioprinting&lt;/full-title&gt;&lt;/periodical&gt;&lt;pages&gt;e00179&lt;/pages&gt;&lt;volume&gt;25&lt;/volume&gt;&lt;keywords&gt;&lt;keyword&gt;3D Bioprinting&lt;/keyword&gt;&lt;keyword&gt;GelMA hydrogels&lt;/keyword&gt;&lt;keyword&gt;Neuronal cells&lt;/keyword&gt;&lt;keyword&gt;Brillouin light scattering&lt;/keyword&gt;&lt;keyword&gt;Brillouin microspectroscopy&lt;/keyword&gt;&lt;/keywords&gt;&lt;dates&gt;&lt;year&gt;2022&lt;/year&gt;&lt;pub-dates&gt;&lt;date&gt;2022/03/01/&lt;/date&gt;&lt;/pub-dates&gt;&lt;/dates&gt;&lt;isbn&gt;2405-8866&lt;/isbn&gt;&lt;urls&gt;&lt;related-urls&gt;&lt;url&gt;https://www.sciencedirect.com/science/article/pii/S240588662100052X&lt;/url&gt;&lt;/related-urls&gt;&lt;/urls&gt;&lt;electronic-resource-num&gt;https://doi.org/10.1016/j.bprint.2021.e00179&lt;/electronic-resource-num&gt;&lt;/record&gt;&lt;/Cite&gt;&lt;/EndNote&gt;</w:instrText>
      </w:r>
      <w:r w:rsidRPr="00A4721F">
        <w:rPr>
          <w:rFonts w:ascii="Calibri" w:eastAsia="Aptos" w:hAnsi="Calibri" w:cs="Calibri"/>
          <w:color w:val="000000" w:themeColor="text1"/>
          <w:sz w:val="24"/>
          <w:szCs w:val="24"/>
          <w:vertAlign w:val="superscript"/>
        </w:rPr>
        <w:fldChar w:fldCharType="separate"/>
      </w:r>
      <w:r w:rsidRPr="00A4721F">
        <w:rPr>
          <w:rFonts w:ascii="Calibri" w:eastAsia="Aptos" w:hAnsi="Calibri" w:cs="Calibri"/>
          <w:color w:val="000000" w:themeColor="text1"/>
          <w:sz w:val="24"/>
          <w:szCs w:val="24"/>
          <w:vertAlign w:val="superscript"/>
        </w:rPr>
        <w:fldChar w:fldCharType="end"/>
      </w:r>
      <w:r w:rsidRPr="00A4721F">
        <w:rPr>
          <w:rFonts w:ascii="Calibri" w:eastAsia="Aptos" w:hAnsi="Calibri" w:cs="Calibri"/>
          <w:color w:val="000000" w:themeColor="text1"/>
          <w:sz w:val="24"/>
          <w:szCs w:val="24"/>
        </w:rPr>
        <w:t>.</w:t>
      </w:r>
    </w:p>
    <w:p w14:paraId="37C60A32" w14:textId="77777777" w:rsidR="005B7381" w:rsidRPr="00A4721F" w:rsidRDefault="005B7381" w:rsidP="005B7381">
      <w:pPr>
        <w:spacing w:after="0" w:line="240" w:lineRule="auto"/>
        <w:jc w:val="both"/>
        <w:rPr>
          <w:rFonts w:ascii="Calibri" w:eastAsia="Aptos" w:hAnsi="Calibri" w:cs="Calibri"/>
          <w:color w:val="000000" w:themeColor="text1"/>
          <w:sz w:val="24"/>
          <w:szCs w:val="24"/>
          <w:highlight w:val="yellow"/>
        </w:rPr>
      </w:pPr>
    </w:p>
    <w:p w14:paraId="4381E2DA" w14:textId="2806CC07" w:rsidR="005B7381" w:rsidRPr="00A4721F" w:rsidRDefault="005B7381" w:rsidP="005B7381">
      <w:pPr>
        <w:spacing w:after="0" w:line="240" w:lineRule="auto"/>
        <w:jc w:val="both"/>
        <w:rPr>
          <w:rFonts w:ascii="Calibri" w:eastAsia="Aptos" w:hAnsi="Calibri" w:cs="Calibri"/>
          <w:color w:val="000000" w:themeColor="text1"/>
          <w:sz w:val="24"/>
          <w:szCs w:val="24"/>
        </w:rPr>
      </w:pPr>
      <w:r w:rsidRPr="00A4721F">
        <w:rPr>
          <w:rFonts w:ascii="Calibri" w:eastAsia="Aptos" w:hAnsi="Calibri" w:cs="Calibri"/>
          <w:color w:val="000000" w:themeColor="text1"/>
          <w:sz w:val="24"/>
          <w:szCs w:val="24"/>
        </w:rPr>
        <w:t>Furthermore, multimodal investigations, employing Brillouin microscopy alongside AFM and rheology, have been carried out to probe the mechanical properties of cells and hydrogels</w:t>
      </w:r>
      <w:r w:rsidRPr="00A4721F">
        <w:rPr>
          <w:rFonts w:ascii="Calibri" w:eastAsia="Aptos" w:hAnsi="Calibri" w:cs="Calibri"/>
          <w:color w:val="000000" w:themeColor="text1"/>
          <w:sz w:val="24"/>
          <w:szCs w:val="24"/>
          <w:vertAlign w:val="superscript"/>
        </w:rPr>
        <w:t>1</w:t>
      </w:r>
      <w:r w:rsidR="00DA140E" w:rsidRPr="00A4721F">
        <w:rPr>
          <w:rFonts w:ascii="Calibri" w:eastAsia="Aptos" w:hAnsi="Calibri" w:cs="Calibri"/>
          <w:color w:val="000000" w:themeColor="text1"/>
          <w:sz w:val="24"/>
          <w:szCs w:val="24"/>
          <w:vertAlign w:val="superscript"/>
        </w:rPr>
        <w:t>6</w:t>
      </w:r>
      <w:r w:rsidRPr="00A4721F">
        <w:rPr>
          <w:rFonts w:ascii="Calibri" w:eastAsia="Aptos" w:hAnsi="Calibri" w:cs="Calibri"/>
          <w:color w:val="000000" w:themeColor="text1"/>
          <w:sz w:val="24"/>
          <w:szCs w:val="24"/>
          <w:vertAlign w:val="superscript"/>
        </w:rPr>
        <w:t>,2</w:t>
      </w:r>
      <w:r w:rsidR="00DA140E" w:rsidRPr="00A4721F">
        <w:rPr>
          <w:rFonts w:ascii="Calibri" w:eastAsia="Aptos" w:hAnsi="Calibri" w:cs="Calibri"/>
          <w:color w:val="000000" w:themeColor="text1"/>
          <w:sz w:val="24"/>
          <w:szCs w:val="24"/>
          <w:vertAlign w:val="superscript"/>
        </w:rPr>
        <w:t>3</w:t>
      </w:r>
      <w:r w:rsidRPr="00A4721F">
        <w:rPr>
          <w:rFonts w:ascii="Calibri" w:eastAsia="Aptos" w:hAnsi="Calibri" w:cs="Calibri"/>
          <w:color w:val="000000" w:themeColor="text1"/>
          <w:sz w:val="24"/>
          <w:szCs w:val="24"/>
          <w:vertAlign w:val="superscript"/>
        </w:rPr>
        <w:t>,2</w:t>
      </w:r>
      <w:r w:rsidR="00DA140E" w:rsidRPr="00A4721F">
        <w:rPr>
          <w:rFonts w:ascii="Calibri" w:eastAsia="Aptos" w:hAnsi="Calibri" w:cs="Calibri"/>
          <w:color w:val="000000" w:themeColor="text1"/>
          <w:sz w:val="24"/>
          <w:szCs w:val="24"/>
          <w:vertAlign w:val="superscript"/>
        </w:rPr>
        <w:t>4</w:t>
      </w:r>
      <w:r w:rsidRPr="00A4721F">
        <w:rPr>
          <w:rFonts w:ascii="Calibri" w:eastAsia="Aptos" w:hAnsi="Calibri" w:cs="Calibri"/>
          <w:color w:val="000000" w:themeColor="text1"/>
          <w:sz w:val="24"/>
          <w:szCs w:val="24"/>
          <w:vertAlign w:val="superscript"/>
        </w:rPr>
        <w:fldChar w:fldCharType="begin">
          <w:fldData xml:space="preserve">PEVuZE5vdGU+PENpdGU+PEF1dGhvcj5SYWQ8L0F1dGhvcj48WWVhcj4yMDIyPC9ZZWFyPjxSZWNO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</w:fldData>
        </w:fldChar>
      </w:r>
      <w:r w:rsidRPr="00A4721F">
        <w:rPr>
          <w:rFonts w:ascii="Calibri" w:eastAsia="Aptos" w:hAnsi="Calibri" w:cs="Calibri"/>
          <w:color w:val="000000" w:themeColor="text1"/>
          <w:sz w:val="24"/>
          <w:szCs w:val="24"/>
          <w:vertAlign w:val="superscript"/>
        </w:rPr>
        <w:instrText xml:space="preserve"> ADDIN EN.CITE </w:instrText>
      </w:r>
      <w:r w:rsidRPr="00A4721F">
        <w:rPr>
          <w:rFonts w:ascii="Calibri" w:eastAsia="Aptos" w:hAnsi="Calibri" w:cs="Calibri"/>
          <w:color w:val="000000" w:themeColor="text1"/>
          <w:sz w:val="24"/>
          <w:szCs w:val="24"/>
          <w:vertAlign w:val="superscript"/>
        </w:rPr>
        <w:fldChar w:fldCharType="begin">
          <w:fldData xml:space="preserve">PEVuZE5vdGU+PENpdGU+PEF1dGhvcj5SYWQ8L0F1dGhvcj48WWVhcj4yMDIyPC9ZZWFyPjxSZWNO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</w:fldData>
        </w:fldChar>
      </w:r>
      <w:r w:rsidRPr="00A4721F">
        <w:rPr>
          <w:rFonts w:ascii="Calibri" w:eastAsia="Aptos" w:hAnsi="Calibri" w:cs="Calibri"/>
          <w:color w:val="000000" w:themeColor="text1"/>
          <w:sz w:val="24"/>
          <w:szCs w:val="24"/>
          <w:vertAlign w:val="superscript"/>
        </w:rPr>
        <w:instrText xml:space="preserve"> ADDIN EN.CITE.DATA </w:instrText>
      </w:r>
      <w:r w:rsidRPr="00A4721F">
        <w:rPr>
          <w:rFonts w:ascii="Calibri" w:eastAsia="Aptos" w:hAnsi="Calibri" w:cs="Calibri"/>
          <w:color w:val="000000" w:themeColor="text1"/>
          <w:sz w:val="24"/>
          <w:szCs w:val="24"/>
          <w:vertAlign w:val="superscript"/>
        </w:rPr>
      </w:r>
      <w:r w:rsidRPr="00A4721F">
        <w:rPr>
          <w:rFonts w:ascii="Calibri" w:eastAsia="Aptos" w:hAnsi="Calibri" w:cs="Calibri"/>
          <w:color w:val="000000" w:themeColor="text1"/>
          <w:sz w:val="24"/>
          <w:szCs w:val="24"/>
          <w:vertAlign w:val="superscript"/>
        </w:rPr>
        <w:fldChar w:fldCharType="end"/>
      </w:r>
      <w:r w:rsidRPr="00A4721F">
        <w:rPr>
          <w:rFonts w:ascii="Calibri" w:eastAsia="Aptos" w:hAnsi="Calibri" w:cs="Calibri"/>
          <w:color w:val="000000" w:themeColor="text1"/>
          <w:sz w:val="24"/>
          <w:szCs w:val="24"/>
          <w:vertAlign w:val="superscript"/>
        </w:rPr>
      </w:r>
      <w:r w:rsidRPr="00A4721F">
        <w:rPr>
          <w:rFonts w:ascii="Calibri" w:eastAsia="Aptos" w:hAnsi="Calibri" w:cs="Calibri"/>
          <w:color w:val="000000" w:themeColor="text1"/>
          <w:sz w:val="24"/>
          <w:szCs w:val="24"/>
          <w:vertAlign w:val="superscript"/>
        </w:rPr>
        <w:fldChar w:fldCharType="separate"/>
      </w:r>
      <w:r w:rsidRPr="00A4721F">
        <w:rPr>
          <w:rFonts w:ascii="Calibri" w:eastAsia="Aptos" w:hAnsi="Calibri" w:cs="Calibri"/>
          <w:color w:val="000000" w:themeColor="text1"/>
          <w:sz w:val="24"/>
          <w:szCs w:val="24"/>
          <w:vertAlign w:val="superscript"/>
        </w:rPr>
        <w:fldChar w:fldCharType="end"/>
      </w:r>
      <w:r w:rsidRPr="00A4721F">
        <w:rPr>
          <w:rFonts w:ascii="Calibri" w:eastAsia="Aptos" w:hAnsi="Calibri" w:cs="Calibri"/>
          <w:color w:val="000000" w:themeColor="text1"/>
          <w:sz w:val="24"/>
          <w:szCs w:val="24"/>
        </w:rPr>
        <w:t>. Rad et al. used rheology to contextualize the trends measured with BM, establishing a strong positive correlation between the longitudinal modulus and storage shear modulus with respect to the polymer concentration of hydrogels</w:t>
      </w:r>
      <w:r w:rsidRPr="00A4721F">
        <w:rPr>
          <w:rFonts w:ascii="Calibri" w:eastAsia="Aptos" w:hAnsi="Calibri" w:cs="Calibri"/>
          <w:color w:val="000000" w:themeColor="text1"/>
          <w:sz w:val="24"/>
          <w:szCs w:val="24"/>
          <w:vertAlign w:val="superscript"/>
        </w:rPr>
        <w:t>1</w:t>
      </w:r>
      <w:r w:rsidR="00DA140E" w:rsidRPr="00A4721F">
        <w:rPr>
          <w:rFonts w:ascii="Calibri" w:eastAsia="Aptos" w:hAnsi="Calibri" w:cs="Calibri"/>
          <w:color w:val="000000" w:themeColor="text1"/>
          <w:sz w:val="24"/>
          <w:szCs w:val="24"/>
          <w:vertAlign w:val="superscript"/>
        </w:rPr>
        <w:t>6</w:t>
      </w:r>
      <w:r w:rsidRPr="00A4721F">
        <w:rPr>
          <w:rFonts w:ascii="Calibri" w:eastAsia="Aptos" w:hAnsi="Calibri" w:cs="Calibri"/>
          <w:color w:val="000000" w:themeColor="text1"/>
          <w:sz w:val="24"/>
          <w:szCs w:val="24"/>
          <w:vertAlign w:val="superscript"/>
        </w:rPr>
        <w:fldChar w:fldCharType="begin"/>
      </w:r>
      <w:r w:rsidRPr="00A4721F">
        <w:rPr>
          <w:rFonts w:ascii="Calibri" w:eastAsia="Aptos" w:hAnsi="Calibri" w:cs="Calibri"/>
          <w:color w:val="000000" w:themeColor="text1"/>
          <w:sz w:val="24"/>
          <w:szCs w:val="24"/>
          <w:vertAlign w:val="superscript"/>
        </w:rPr>
        <w:instrText xml:space="preserve"> ADDIN EN.CITE &lt;EndNote&gt;&lt;Cite&gt;&lt;Author&gt;Rad&lt;/Author&gt;&lt;Year&gt;2022&lt;/Year&gt;&lt;RecNum&gt;196&lt;/RecNum&gt;&lt;DisplayText&gt;(15)&lt;/DisplayText&gt;&lt;record&gt;&lt;rec-number&gt;196&lt;/rec-number&gt;&lt;foreign-keys&gt;&lt;key app="EN" db-id="s2pezrvzxa9twbef0pa5we0g95s0xxazva02" timestamp="1752240717"&gt;196&lt;/key&gt;&lt;/foreign-keys&gt;&lt;ref-type name="Journal Article"&gt;17&lt;/ref-type&gt;&lt;contributors&gt;&lt;authors&gt;&lt;author&gt;Rad, Maryam Alsadat&lt;/author&gt;&lt;author&gt;Mahmodi, Hadi&lt;/author&gt;&lt;author&gt;Filipe, Elysse C.&lt;/author&gt;&lt;author&gt;Cox, Thomas R.&lt;/author&gt;&lt;author&gt;Kabakova, Irina&lt;/author&gt;&lt;author&gt;Tipper, Joanne L.&lt;/author&gt;&lt;/authors&gt;&lt;/contributors&gt;&lt;titles&gt;&lt;title&gt;Micromechanical characterisation of 3D bioprinted neural cell models using Brillouin microspectroscopy&lt;/title&gt;&lt;secondary-title&gt;Bioprinting&lt;/secondary-title&gt;&lt;/titles&gt;&lt;periodical&gt;&lt;full-title&gt;Bioprinting&lt;/full-title&gt;&lt;/periodical&gt;&lt;pages&gt;e00179&lt;/pages&gt;&lt;volume&gt;25&lt;/volume&gt;&lt;keywords&gt;&lt;keyword&gt;3D Bioprinting&lt;/keyword&gt;&lt;keyword&gt;GelMA hydrogels&lt;/keyword&gt;&lt;keyword&gt;Neuronal cells&lt;/keyword&gt;&lt;keyword&gt;Brillouin light scattering&lt;/keyword&gt;&lt;keyword&gt;Brillouin microspectroscopy&lt;/keyword&gt;&lt;/keywords&gt;&lt;dates&gt;&lt;year&gt;2022&lt;/year&gt;&lt;pub-dates&gt;&lt;date&gt;2022/03/01/&lt;/date&gt;&lt;/pub-dates&gt;&lt;/dates&gt;&lt;isbn&gt;2405-8866&lt;/isbn&gt;&lt;urls&gt;&lt;related-urls&gt;&lt;url&gt;https://www.sciencedirect.com/science/article/pii/S240588662100052X&lt;/url&gt;&lt;/related-urls&gt;&lt;/urls&gt;&lt;electronic-resource-num&gt;https://doi.org/10.1016/j.bprint.2021.e00179&lt;/electronic-resource-num&gt;&lt;/record&gt;&lt;/Cite&gt;&lt;/EndNote&gt;</w:instrText>
      </w:r>
      <w:r w:rsidRPr="00A4721F">
        <w:rPr>
          <w:rFonts w:ascii="Calibri" w:eastAsia="Aptos" w:hAnsi="Calibri" w:cs="Calibri"/>
          <w:color w:val="000000" w:themeColor="text1"/>
          <w:sz w:val="24"/>
          <w:szCs w:val="24"/>
          <w:vertAlign w:val="superscript"/>
        </w:rPr>
        <w:fldChar w:fldCharType="separate"/>
      </w:r>
      <w:r w:rsidRPr="00A4721F">
        <w:rPr>
          <w:rFonts w:ascii="Calibri" w:eastAsia="Aptos" w:hAnsi="Calibri" w:cs="Calibri"/>
          <w:color w:val="000000" w:themeColor="text1"/>
          <w:sz w:val="24"/>
          <w:szCs w:val="24"/>
          <w:vertAlign w:val="superscript"/>
        </w:rPr>
        <w:fldChar w:fldCharType="end"/>
      </w:r>
      <w:r w:rsidRPr="00A4721F">
        <w:rPr>
          <w:rFonts w:ascii="Calibri" w:eastAsia="Aptos" w:hAnsi="Calibri" w:cs="Calibri"/>
          <w:color w:val="000000" w:themeColor="text1"/>
          <w:sz w:val="24"/>
          <w:szCs w:val="24"/>
        </w:rPr>
        <w:t>. Brillouin microscopy and optical tweezer micro-rheology were used to measure the mechanics of cancer cells cultured in 3D hydrogels</w:t>
      </w:r>
      <w:r w:rsidRPr="00A4721F">
        <w:rPr>
          <w:rFonts w:ascii="Calibri" w:eastAsia="Aptos" w:hAnsi="Calibri" w:cs="Calibri"/>
          <w:color w:val="000000" w:themeColor="text1"/>
          <w:sz w:val="24"/>
          <w:szCs w:val="24"/>
          <w:vertAlign w:val="superscript"/>
        </w:rPr>
        <w:t>2</w:t>
      </w:r>
      <w:r w:rsidR="00DA140E" w:rsidRPr="00A4721F">
        <w:rPr>
          <w:rFonts w:ascii="Calibri" w:eastAsia="Aptos" w:hAnsi="Calibri" w:cs="Calibri"/>
          <w:color w:val="000000" w:themeColor="text1"/>
          <w:sz w:val="24"/>
          <w:szCs w:val="24"/>
          <w:vertAlign w:val="superscript"/>
        </w:rPr>
        <w:t>3</w:t>
      </w:r>
      <w:r w:rsidRPr="00A4721F">
        <w:rPr>
          <w:rFonts w:ascii="Calibri" w:eastAsia="Aptos" w:hAnsi="Calibri" w:cs="Calibri"/>
          <w:color w:val="000000" w:themeColor="text1"/>
          <w:sz w:val="24"/>
          <w:szCs w:val="24"/>
          <w:vertAlign w:val="superscript"/>
        </w:rPr>
        <w:fldChar w:fldCharType="begin"/>
      </w:r>
      <w:r w:rsidRPr="00A4721F">
        <w:rPr>
          <w:rFonts w:ascii="Calibri" w:eastAsia="Aptos" w:hAnsi="Calibri" w:cs="Calibri"/>
          <w:color w:val="000000" w:themeColor="text1"/>
          <w:sz w:val="24"/>
          <w:szCs w:val="24"/>
          <w:vertAlign w:val="superscript"/>
        </w:rPr>
        <w:instrText xml:space="preserve"> ADDIN EN.CITE &lt;EndNote&gt;&lt;Cite&gt;&lt;Author&gt;Nikolić&lt;/Author&gt;&lt;Year&gt;2022&lt;/Year&gt;&lt;RecNum&gt;32&lt;/RecNum&gt;&lt;IDText&gt;Multimodal microscale mechanical mapping of cancer cells in complex microenvironments&lt;/IDText&gt;&lt;DisplayText&gt;(22)&lt;/DisplayText&gt;&lt;record&gt;&lt;rec-number&gt;32&lt;/rec-number&gt;&lt;foreign-keys&gt;&lt;key app="EN" db-id="d09r5taru5e5p6evpr7ve9fk0z00edpwa5pz" timestamp="1739886554" guid="9bcb4db0-70a5-400d-81c6-6a70191ba864"&gt;32&lt;/key&gt;&lt;/foreign-keys&gt;&lt;ref-type name="Journal Article"&gt;17&lt;/ref-type&gt;&lt;contributors&gt;&lt;authors&gt;&lt;author&gt;Nikolić, Miloš&lt;/author&gt;&lt;author&gt;Scarcelli, Giuliano&lt;/author&gt;&lt;author&gt;Tanner, Kandice&lt;/author&gt;&lt;/authors&gt;&lt;/contributors&gt;&lt;titles&gt;&lt;title&gt;Multimodal microscale mechanical mapping of cancer cells in complex microenvironments&lt;/title&gt;&lt;secondary-title&gt;Biophysical Journal&lt;/secondary-title&gt;&lt;/titles&gt;&lt;periodical&gt;&lt;full-title&gt;Biophysical Journal&lt;/full-title&gt;&lt;/periodical&gt;&lt;pages&gt;3586-3599&lt;/pages&gt;&lt;volume&gt;121&lt;/volume&gt;&lt;number&gt;19&lt;/number&gt;&lt;dates&gt;&lt;year&gt;2022&lt;/year&gt;&lt;pub-dates&gt;&lt;date&gt;2022/10/04/&lt;/date&gt;&lt;/pub-dates&gt;&lt;/dates&gt;&lt;isbn&gt;0006-3495&lt;/isbn&gt;&lt;urls&gt;&lt;related-urls&gt;&lt;url&gt;https://www.sciencedirect.com/science/article/pii/S0006349522007305 &lt;/url&gt;&lt;/related-urls&gt;&lt;/urls&gt;&lt;electronic-resource-num&gt;https://doi.org/10.1016/j.bpj.2022.09.002&lt;/electronic-resource-num&gt;&lt;/record&gt;&lt;/Cite&gt;&lt;/EndNote&gt;</w:instrText>
      </w:r>
      <w:r w:rsidRPr="00A4721F">
        <w:rPr>
          <w:rFonts w:ascii="Calibri" w:eastAsia="Aptos" w:hAnsi="Calibri" w:cs="Calibri"/>
          <w:color w:val="000000" w:themeColor="text1"/>
          <w:sz w:val="24"/>
          <w:szCs w:val="24"/>
          <w:vertAlign w:val="superscript"/>
        </w:rPr>
        <w:fldChar w:fldCharType="separate"/>
      </w:r>
      <w:r w:rsidRPr="00A4721F">
        <w:rPr>
          <w:rFonts w:ascii="Calibri" w:eastAsia="Aptos" w:hAnsi="Calibri" w:cs="Calibri"/>
          <w:color w:val="000000" w:themeColor="text1"/>
          <w:sz w:val="24"/>
          <w:szCs w:val="24"/>
          <w:vertAlign w:val="superscript"/>
        </w:rPr>
        <w:fldChar w:fldCharType="end"/>
      </w:r>
      <w:r w:rsidRPr="00A4721F">
        <w:rPr>
          <w:rFonts w:ascii="Calibri" w:eastAsia="Aptos" w:hAnsi="Calibri" w:cs="Calibri"/>
          <w:color w:val="000000" w:themeColor="text1"/>
          <w:sz w:val="24"/>
          <w:szCs w:val="24"/>
        </w:rPr>
        <w:t>. In this study, decreased mechanical heterogeneity was found among cells in spheroids compared to single cells grown suspended in hydrogels.</w:t>
      </w:r>
    </w:p>
    <w:p w14:paraId="68E891FF" w14:textId="77777777" w:rsidR="005B7381" w:rsidRPr="00A4721F" w:rsidRDefault="005B7381" w:rsidP="005B7381">
      <w:pPr>
        <w:spacing w:after="0" w:line="240" w:lineRule="auto"/>
        <w:jc w:val="both"/>
        <w:rPr>
          <w:rFonts w:ascii="Calibri" w:eastAsia="Aptos" w:hAnsi="Calibri" w:cs="Calibri"/>
          <w:color w:val="000000" w:themeColor="text1"/>
          <w:sz w:val="24"/>
          <w:szCs w:val="24"/>
        </w:rPr>
      </w:pPr>
    </w:p>
    <w:p w14:paraId="0DEBA4BE" w14:textId="33377E6A" w:rsidR="00896996" w:rsidRPr="00A4721F" w:rsidRDefault="005B7381" w:rsidP="00354DEE">
      <w:pPr>
        <w:pStyle w:val="Heading1"/>
        <w:spacing w:before="0" w:after="0" w:line="240" w:lineRule="auto"/>
        <w:rPr>
          <w:rFonts w:ascii="Calibri" w:eastAsia="Aptos" w:hAnsi="Calibri" w:cs="Calibri"/>
          <w:color w:val="000000" w:themeColor="text1"/>
          <w:sz w:val="24"/>
          <w:szCs w:val="24"/>
        </w:rPr>
      </w:pPr>
      <w:r w:rsidRPr="00A4721F">
        <w:rPr>
          <w:rFonts w:ascii="Calibri" w:eastAsia="Aptos" w:hAnsi="Calibri" w:cs="Calibri"/>
          <w:color w:val="000000" w:themeColor="text1"/>
          <w:sz w:val="24"/>
          <w:szCs w:val="24"/>
        </w:rPr>
        <w:lastRenderedPageBreak/>
        <w:t>In this work, a protocol to investigate the mechanical properties of live spheroids embedded in hydrogels with a commercial Brillouin microscope is detailed (</w:t>
      </w:r>
      <w:r w:rsidRPr="00A4721F">
        <w:rPr>
          <w:rFonts w:ascii="Calibri" w:eastAsia="Aptos" w:hAnsi="Calibri" w:cs="Calibri"/>
          <w:b/>
          <w:bCs/>
          <w:color w:val="000000" w:themeColor="text1"/>
          <w:sz w:val="24"/>
          <w:szCs w:val="24"/>
        </w:rPr>
        <w:t>Figure 1</w:t>
      </w:r>
      <w:r w:rsidRPr="00A4721F">
        <w:rPr>
          <w:rFonts w:ascii="Calibri" w:eastAsia="Aptos" w:hAnsi="Calibri" w:cs="Calibri"/>
          <w:color w:val="000000" w:themeColor="text1"/>
          <w:sz w:val="24"/>
          <w:szCs w:val="24"/>
        </w:rPr>
        <w:t xml:space="preserve">). </w:t>
      </w:r>
      <w:r w:rsidRPr="00A4721F">
        <w:rPr>
          <w:rFonts w:ascii="Calibri" w:hAnsi="Calibri" w:cs="Calibri"/>
          <w:color w:val="000000" w:themeColor="text1"/>
          <w:sz w:val="24"/>
          <w:szCs w:val="24"/>
        </w:rPr>
        <w:t>Berghaus et al. described a protocol detailing the steps to build a high-resolution Brillouin spectrometer and a method to calibrate it with reference materials</w:t>
      </w:r>
      <w:r w:rsidRPr="00A4721F">
        <w:rPr>
          <w:rFonts w:ascii="Calibri" w:hAnsi="Calibri" w:cs="Calibri"/>
          <w:color w:val="000000" w:themeColor="text1"/>
          <w:sz w:val="24"/>
          <w:szCs w:val="24"/>
          <w:vertAlign w:val="superscript"/>
        </w:rPr>
        <w:t>2</w:t>
      </w:r>
      <w:r w:rsidR="00DA140E" w:rsidRPr="00A4721F">
        <w:rPr>
          <w:rFonts w:ascii="Calibri" w:hAnsi="Calibri" w:cs="Calibri"/>
          <w:color w:val="000000" w:themeColor="text1"/>
          <w:sz w:val="24"/>
          <w:szCs w:val="24"/>
          <w:vertAlign w:val="superscript"/>
        </w:rPr>
        <w:t>5</w:t>
      </w:r>
      <w:r w:rsidRPr="00A4721F">
        <w:rPr>
          <w:rFonts w:ascii="Calibri" w:hAnsi="Calibri" w:cs="Calibri"/>
          <w:color w:val="000000" w:themeColor="text1"/>
          <w:sz w:val="24"/>
          <w:szCs w:val="24"/>
          <w:vertAlign w:val="superscript"/>
        </w:rPr>
        <w:fldChar w:fldCharType="begin"/>
      </w:r>
      <w:r w:rsidRPr="00A4721F">
        <w:rPr>
          <w:rFonts w:ascii="Calibri" w:hAnsi="Calibri" w:cs="Calibri"/>
          <w:color w:val="000000" w:themeColor="text1"/>
          <w:sz w:val="24"/>
          <w:szCs w:val="24"/>
          <w:vertAlign w:val="superscript"/>
        </w:rPr>
        <w:instrText xml:space="preserve"> ADDIN EN.CITE &lt;EndNote&gt;&lt;Cite&gt;&lt;Author&gt;Berghaus&lt;/Author&gt;&lt;Year&gt;2015&lt;/Year&gt;&lt;RecNum&gt;61&lt;/RecNum&gt;&lt;DisplayText&gt;(24)&lt;/DisplayText&gt;&lt;record&gt;&lt;rec-number&gt;61&lt;/rec-number&gt;&lt;foreign-keys&gt;&lt;key app="EN" db-id="d09r5taru5e5p6evpr7ve9fk0z00edpwa5pz" timestamp="1746706182" guid="e8f37cbb-9dce-425e-82ac-d05d8c75071f"&gt;61&lt;/key&gt;&lt;/foreign-keys&gt;&lt;ref-type name="Journal Article"&gt;17&lt;/ref-type&gt;&lt;contributors&gt;&lt;authors&gt;&lt;author&gt;Berghaus, K. V.&lt;/author&gt;&lt;author&gt;Yun, S. H.&lt;/author&gt;&lt;author&gt;Scarcelli, G.&lt;/author&gt;&lt;/authors&gt;&lt;/contributors&gt;&lt;auth-address&gt;Fischell Department of Bioengineering, University of Maryland.&amp;#xD;Wellman Center for Photomedicine, Harvard Medical School, Massachusetts General Hospital; The Harvard-MIT Division of Health Sciences and Technology, Massachusetts Institute of Technology.&amp;#xD;Fischell Department of Bioengineering, University of Maryland; scarc@umd.edu.&lt;/auth-address&gt;&lt;titles&gt;&lt;title&gt;High Speed Sub-GHz Spectrometer for Brillouin Scattering Analysis&lt;/title&gt;&lt;secondary-title&gt;J Vis Exp&lt;/secondary-title&gt;&lt;/titles&gt;&lt;periodical&gt;&lt;full-title&gt;J Vis Exp&lt;/full-title&gt;&lt;/periodical&gt;&lt;pages&gt;e53468&lt;/pages&gt;&lt;number&gt;106&lt;/number&gt;&lt;edition&gt;20151222&lt;/edition&gt;&lt;keywords&gt;&lt;keyword&gt;Equipment Design&lt;/keyword&gt;&lt;keyword&gt;Lasers&lt;/keyword&gt;&lt;keyword&gt;Light&lt;/keyword&gt;&lt;keyword&gt;Microscopy, Confocal/instrumentation/methods&lt;/keyword&gt;&lt;keyword&gt;*Scattering, Radiation&lt;/keyword&gt;&lt;keyword&gt;Spectrum Analysis/*instrumentation/methods&lt;/keyword&gt;&lt;/keywords&gt;&lt;dates&gt;&lt;year&gt;2015&lt;/year&gt;&lt;pub-dates&gt;&lt;date&gt;Dec 22&lt;/date&gt;&lt;/pub-dates&gt;&lt;/dates&gt;&lt;isbn&gt;1940-087X (Electronic)&amp;#xD;1940-087X (Linking)&lt;/isbn&gt;&lt;accession-num&gt;26779654&lt;/accession-num&gt;&lt;urls&gt;&lt;related-urls&gt;&lt;url&gt;https://www.ncbi.nlm.nih.gov/pubmed/26779654&lt;/url&gt;&lt;/related-urls&gt;&lt;/urls&gt;&lt;custom2&gt;PMC4758767&lt;/custom2&gt;&lt;electronic-resource-num&gt;10.3791/53468&lt;/electronic-resource-num&gt;&lt;remote-database-name&gt;Medline&lt;/remote-database-name&gt;&lt;remote-database-provider&gt;NLM&lt;/remote-database-provider&gt;&lt;/record&gt;&lt;/Cite&gt;&lt;/EndNote&gt;</w:instrText>
      </w:r>
      <w:r w:rsidRPr="00A4721F">
        <w:rPr>
          <w:rFonts w:ascii="Calibri" w:hAnsi="Calibri" w:cs="Calibri"/>
          <w:color w:val="000000" w:themeColor="text1"/>
          <w:sz w:val="24"/>
          <w:szCs w:val="24"/>
          <w:vertAlign w:val="superscript"/>
        </w:rPr>
        <w:fldChar w:fldCharType="separate"/>
      </w:r>
      <w:r w:rsidRPr="00A4721F">
        <w:rPr>
          <w:rFonts w:ascii="Calibri" w:hAnsi="Calibri" w:cs="Calibri"/>
          <w:color w:val="000000" w:themeColor="text1"/>
          <w:sz w:val="24"/>
          <w:szCs w:val="24"/>
          <w:vertAlign w:val="superscript"/>
        </w:rPr>
        <w:fldChar w:fldCharType="end"/>
      </w:r>
      <w:r w:rsidRPr="00A4721F">
        <w:rPr>
          <w:rFonts w:ascii="Calibri" w:hAnsi="Calibri" w:cs="Calibri"/>
          <w:color w:val="000000" w:themeColor="text1"/>
          <w:sz w:val="24"/>
          <w:szCs w:val="24"/>
        </w:rPr>
        <w:t>. Further, a protocol by Shi et al. describes the use of Brillouin microscopy to monitor the changes in the mechanical properties of embryonic tissue</w:t>
      </w:r>
      <w:r w:rsidRPr="00A4721F">
        <w:rPr>
          <w:rFonts w:ascii="Calibri" w:hAnsi="Calibri" w:cs="Calibri"/>
          <w:color w:val="000000" w:themeColor="text1"/>
          <w:sz w:val="24"/>
          <w:szCs w:val="24"/>
          <w:vertAlign w:val="superscript"/>
        </w:rPr>
        <w:t>2</w:t>
      </w:r>
      <w:r w:rsidR="00DA140E" w:rsidRPr="00A4721F">
        <w:rPr>
          <w:rFonts w:ascii="Calibri" w:hAnsi="Calibri" w:cs="Calibri"/>
          <w:color w:val="000000" w:themeColor="text1"/>
          <w:sz w:val="24"/>
          <w:szCs w:val="24"/>
          <w:vertAlign w:val="superscript"/>
        </w:rPr>
        <w:t>6</w:t>
      </w:r>
      <w:r w:rsidRPr="00A4721F">
        <w:rPr>
          <w:rFonts w:ascii="Calibri" w:hAnsi="Calibri" w:cs="Calibri"/>
          <w:color w:val="000000" w:themeColor="text1"/>
          <w:sz w:val="24"/>
          <w:szCs w:val="24"/>
          <w:vertAlign w:val="superscript"/>
        </w:rPr>
        <w:fldChar w:fldCharType="begin"/>
      </w:r>
      <w:r w:rsidRPr="00A4721F">
        <w:rPr>
          <w:rFonts w:ascii="Calibri" w:hAnsi="Calibri" w:cs="Calibri"/>
          <w:color w:val="000000" w:themeColor="text1"/>
          <w:sz w:val="24"/>
          <w:szCs w:val="24"/>
          <w:vertAlign w:val="superscript"/>
        </w:rPr>
        <w:instrText xml:space="preserve"> ADDIN EN.CITE &lt;EndNote&gt;&lt;Cite&gt;&lt;Author&gt;Shi&lt;/Author&gt;&lt;Year&gt;2023&lt;/Year&gt;&lt;RecNum&gt;62&lt;/RecNum&gt;&lt;DisplayText&gt;(25)&lt;/DisplayText&gt;&lt;record&gt;&lt;rec-number&gt;62&lt;/rec-number&gt;&lt;foreign-keys&gt;&lt;key app="EN" db-id="d09r5taru5e5p6evpr7ve9fk0z00edpwa5pz" timestamp="1746709495" guid="4923baaa-64a7-4375-9bbc-ab4a0aa5fecf"&gt;62&lt;/key&gt;&lt;/foreign-keys&gt;&lt;ref-type name="Journal Article"&gt;17&lt;/ref-type&gt;&lt;contributors&gt;&lt;authors&gt;&lt;author&gt;Shi, C.&lt;/author&gt;&lt;author&gt;Handler, C.&lt;/author&gt;&lt;author&gt;Florn, H.&lt;/author&gt;&lt;author&gt;Zhang, J.&lt;/author&gt;&lt;/authors&gt;&lt;/contributors&gt;&lt;auth-address&gt;Department of Biomedical Engineering, College of Engineering, Wayne State University.&amp;#xD;Fischell Department of Bioengineering, University of Maryland.&amp;#xD;Department of Biomedical Engineering, College of Engineering, Wayne State University; zhang4@wayne.edu.&lt;/auth-address&gt;&lt;titles&gt;&lt;title&gt;Monitoring the Mechanical Evolution of Tissue During Neural Tube Closure of Chick Embryo&lt;/title&gt;&lt;secondary-title&gt;J Vis Exp&lt;/secondary-title&gt;&lt;/titles&gt;&lt;periodical&gt;&lt;full-title&gt;J Vis Exp&lt;/full-title&gt;&lt;/periodical&gt;&lt;number&gt;201&lt;/number&gt;&lt;edition&gt;20231110&lt;/edition&gt;&lt;keywords&gt;&lt;keyword&gt;Animals&lt;/keyword&gt;&lt;keyword&gt;Chick Embryo&lt;/keyword&gt;&lt;keyword&gt;*Neural Tube&lt;/keyword&gt;&lt;keyword&gt;*Neural Tube Defects&lt;/keyword&gt;&lt;keyword&gt;Embryonic Development&lt;/keyword&gt;&lt;keyword&gt;Microscopy&lt;/keyword&gt;&lt;keyword&gt;Chickens&lt;/keyword&gt;&lt;/keywords&gt;&lt;dates&gt;&lt;year&gt;2023&lt;/year&gt;&lt;pub-dates&gt;&lt;date&gt;Nov 10&lt;/date&gt;&lt;/pub-dates&gt;&lt;/dates&gt;&lt;isbn&gt;1940-087X (Electronic)&amp;#xD;1940-087X (Linking)&lt;/isbn&gt;&lt;accession-num&gt;38009716&lt;/accession-num&gt;&lt;urls&gt;&lt;related-urls&gt;&lt;url&gt;https://www.ncbi.nlm.nih.gov/pubmed/38009716&lt;/url&gt;&lt;/related-urls&gt;&lt;/urls&gt;&lt;custom1&gt;Disclosures The authors declare that they have no conflict of interest.&lt;/custom1&gt;&lt;custom2&gt;PMC11456995&lt;/custom2&gt;&lt;electronic-resource-num&gt;10.3791/66117&lt;/electronic-resource-num&gt;&lt;remote-database-name&gt;Medline&lt;/remote-database-name&gt;&lt;remote-database-provider&gt;NLM&lt;/remote-database-provider&gt;&lt;/record&gt;&lt;/Cite&gt;&lt;/EndNote&gt;</w:instrText>
      </w:r>
      <w:r w:rsidRPr="00A4721F">
        <w:rPr>
          <w:rFonts w:ascii="Calibri" w:hAnsi="Calibri" w:cs="Calibri"/>
          <w:color w:val="000000" w:themeColor="text1"/>
          <w:sz w:val="24"/>
          <w:szCs w:val="24"/>
          <w:vertAlign w:val="superscript"/>
        </w:rPr>
        <w:fldChar w:fldCharType="separate"/>
      </w:r>
      <w:r w:rsidRPr="00A4721F">
        <w:rPr>
          <w:rFonts w:ascii="Calibri" w:hAnsi="Calibri" w:cs="Calibri"/>
          <w:color w:val="000000" w:themeColor="text1"/>
          <w:sz w:val="24"/>
          <w:szCs w:val="24"/>
          <w:vertAlign w:val="superscript"/>
        </w:rPr>
        <w:fldChar w:fldCharType="end"/>
      </w:r>
      <w:r w:rsidRPr="00A4721F">
        <w:rPr>
          <w:rFonts w:ascii="Calibri" w:hAnsi="Calibri" w:cs="Calibri"/>
          <w:color w:val="000000" w:themeColor="text1"/>
          <w:sz w:val="24"/>
          <w:szCs w:val="24"/>
        </w:rPr>
        <w:t xml:space="preserve">. </w:t>
      </w:r>
      <w:r w:rsidRPr="00A4721F">
        <w:rPr>
          <w:rFonts w:ascii="Calibri" w:eastAsia="Aptos" w:hAnsi="Calibri" w:cs="Calibri"/>
          <w:color w:val="000000" w:themeColor="text1"/>
          <w:sz w:val="24"/>
          <w:szCs w:val="24"/>
        </w:rPr>
        <w:t>We use mesenchymal stem cell (MSCs) spheroids in poly(ethylene) glycol (PEG)-maleimide hydrogels to mimic the bone marrow niche and investigate the mechanical properties of this environment.  This 3D model has the potential to uncover the mechanical signature of bone marrow diseases</w:t>
      </w:r>
      <w:r w:rsidR="00354DEE" w:rsidRPr="00A4721F">
        <w:rPr>
          <w:rFonts w:ascii="Calibri" w:eastAsia="Aptos" w:hAnsi="Calibri" w:cs="Calibri"/>
          <w:color w:val="000000" w:themeColor="text1"/>
          <w:sz w:val="24"/>
          <w:szCs w:val="24"/>
        </w:rPr>
        <w:t>,</w:t>
      </w:r>
      <w:r w:rsidRPr="00A4721F">
        <w:rPr>
          <w:rFonts w:ascii="Calibri" w:eastAsia="Aptos" w:hAnsi="Calibri" w:cs="Calibri"/>
          <w:color w:val="000000" w:themeColor="text1"/>
          <w:sz w:val="24"/>
          <w:szCs w:val="24"/>
        </w:rPr>
        <w:t xml:space="preserve"> including leukemia, multiple myeloma, and secondary bone cancer. The protocol is therefore directly transferable to 3D models of other diseases where disrupted mechanobiology may have an important role in </w:t>
      </w:r>
      <w:proofErr w:type="gramStart"/>
      <w:r w:rsidRPr="00A4721F">
        <w:rPr>
          <w:rFonts w:ascii="Calibri" w:eastAsia="Aptos" w:hAnsi="Calibri" w:cs="Calibri"/>
          <w:color w:val="000000" w:themeColor="text1"/>
          <w:sz w:val="24"/>
          <w:szCs w:val="24"/>
        </w:rPr>
        <w:t>the pathology</w:t>
      </w:r>
      <w:proofErr w:type="gramEnd"/>
      <w:r w:rsidRPr="00A4721F">
        <w:rPr>
          <w:rFonts w:ascii="Calibri" w:eastAsia="Aptos" w:hAnsi="Calibri" w:cs="Calibri"/>
          <w:color w:val="000000" w:themeColor="text1"/>
          <w:sz w:val="24"/>
          <w:szCs w:val="24"/>
        </w:rPr>
        <w:t>. The spheroid and hydrogel preparation, fluorescence imaging, and Brillouin microscopy techniques are detailed. The recommended procedures, possible drawbacks</w:t>
      </w:r>
      <w:r w:rsidR="00354DEE" w:rsidRPr="00A4721F">
        <w:rPr>
          <w:rFonts w:ascii="Calibri" w:eastAsia="Aptos" w:hAnsi="Calibri" w:cs="Calibri"/>
          <w:color w:val="000000" w:themeColor="text1"/>
          <w:sz w:val="24"/>
          <w:szCs w:val="24"/>
        </w:rPr>
        <w:t>,</w:t>
      </w:r>
      <w:r w:rsidRPr="00A4721F">
        <w:rPr>
          <w:rFonts w:ascii="Calibri" w:eastAsia="Aptos" w:hAnsi="Calibri" w:cs="Calibri"/>
          <w:color w:val="000000" w:themeColor="text1"/>
          <w:sz w:val="24"/>
          <w:szCs w:val="24"/>
        </w:rPr>
        <w:t xml:space="preserve"> and potential improvements of the technique are discussed. The detailed experimental </w:t>
      </w:r>
      <w:r w:rsidR="00354DEE" w:rsidRPr="00A4721F">
        <w:rPr>
          <w:rFonts w:ascii="Calibri" w:eastAsia="Aptos" w:hAnsi="Calibri" w:cs="Calibri"/>
          <w:color w:val="000000" w:themeColor="text1"/>
          <w:sz w:val="24"/>
          <w:szCs w:val="24"/>
        </w:rPr>
        <w:t xml:space="preserve">setup description is presented in </w:t>
      </w:r>
      <w:r w:rsidR="00354DEE" w:rsidRPr="00A4721F">
        <w:rPr>
          <w:rFonts w:ascii="Calibri" w:eastAsia="Aptos" w:hAnsi="Calibri" w:cs="Calibri"/>
          <w:b/>
          <w:bCs/>
          <w:color w:val="000000" w:themeColor="text1"/>
          <w:sz w:val="24"/>
          <w:szCs w:val="24"/>
        </w:rPr>
        <w:t>Figure S1</w:t>
      </w:r>
      <w:r w:rsidR="00354DEE" w:rsidRPr="00A4721F">
        <w:rPr>
          <w:rFonts w:ascii="Calibri" w:eastAsia="Aptos" w:hAnsi="Calibri" w:cs="Calibri"/>
          <w:color w:val="000000" w:themeColor="text1"/>
          <w:sz w:val="24"/>
          <w:szCs w:val="24"/>
        </w:rPr>
        <w:t xml:space="preserve"> and within the </w:t>
      </w:r>
      <w:r w:rsidR="00354DEE" w:rsidRPr="00A4721F">
        <w:rPr>
          <w:rFonts w:ascii="Calibri" w:eastAsia="Aptos" w:hAnsi="Calibri" w:cs="Calibri"/>
          <w:b/>
          <w:bCs/>
          <w:color w:val="000000" w:themeColor="text1"/>
          <w:sz w:val="24"/>
          <w:szCs w:val="24"/>
        </w:rPr>
        <w:t xml:space="preserve">Supplementary </w:t>
      </w:r>
      <w:r w:rsidR="0051364E" w:rsidRPr="00A4721F">
        <w:rPr>
          <w:rFonts w:ascii="Calibri" w:eastAsia="Aptos" w:hAnsi="Calibri" w:cs="Calibri"/>
          <w:b/>
          <w:bCs/>
          <w:color w:val="000000" w:themeColor="text1"/>
          <w:sz w:val="24"/>
          <w:szCs w:val="24"/>
        </w:rPr>
        <w:t>M</w:t>
      </w:r>
      <w:r w:rsidR="00354DEE" w:rsidRPr="00A4721F">
        <w:rPr>
          <w:rFonts w:ascii="Calibri" w:eastAsia="Aptos" w:hAnsi="Calibri" w:cs="Calibri"/>
          <w:b/>
          <w:bCs/>
          <w:color w:val="000000" w:themeColor="text1"/>
          <w:sz w:val="24"/>
          <w:szCs w:val="24"/>
        </w:rPr>
        <w:t>aterials</w:t>
      </w:r>
      <w:r w:rsidR="00354DEE" w:rsidRPr="00A4721F">
        <w:rPr>
          <w:rFonts w:ascii="Calibri" w:eastAsia="Aptos" w:hAnsi="Calibri" w:cs="Calibri"/>
          <w:color w:val="000000" w:themeColor="text1"/>
          <w:sz w:val="24"/>
          <w:szCs w:val="24"/>
        </w:rPr>
        <w:t xml:space="preserve"> and methods section related to the </w:t>
      </w:r>
      <w:r w:rsidR="00BC0E8E" w:rsidRPr="00A4721F">
        <w:rPr>
          <w:rFonts w:ascii="Calibri" w:eastAsia="Aptos" w:hAnsi="Calibri" w:cs="Calibri"/>
          <w:color w:val="000000" w:themeColor="text1"/>
          <w:sz w:val="24"/>
          <w:szCs w:val="24"/>
        </w:rPr>
        <w:t>experimental setup</w:t>
      </w:r>
      <w:r w:rsidRPr="00A4721F">
        <w:rPr>
          <w:rFonts w:ascii="Calibri" w:eastAsia="Aptos" w:hAnsi="Calibri" w:cs="Calibri"/>
          <w:color w:val="000000" w:themeColor="text1"/>
          <w:sz w:val="24"/>
          <w:szCs w:val="24"/>
        </w:rPr>
        <w:t xml:space="preserve">. </w:t>
      </w:r>
      <w:r w:rsidR="008554CA" w:rsidRPr="00A4721F">
        <w:rPr>
          <w:rFonts w:ascii="Calibri" w:hAnsi="Calibri" w:cs="Calibri"/>
          <w:b/>
          <w:bCs/>
          <w:sz w:val="24"/>
          <w:szCs w:val="24"/>
        </w:rPr>
        <w:t xml:space="preserve"> </w:t>
      </w:r>
    </w:p>
    <w:p w14:paraId="10607CB2" w14:textId="77777777" w:rsidR="00354DEE" w:rsidRPr="00A4721F" w:rsidRDefault="00354DEE" w:rsidP="00354DEE">
      <w:pPr>
        <w:pStyle w:val="Heading1"/>
        <w:spacing w:before="0" w:after="0" w:line="240" w:lineRule="auto"/>
        <w:rPr>
          <w:rFonts w:ascii="Calibri" w:hAnsi="Calibri" w:cs="Calibri"/>
          <w:b/>
          <w:bCs/>
          <w:color w:val="000000" w:themeColor="text1"/>
          <w:sz w:val="24"/>
          <w:szCs w:val="24"/>
        </w:rPr>
      </w:pPr>
    </w:p>
    <w:p w14:paraId="0F544541" w14:textId="0C7F72B7" w:rsidR="005B7381" w:rsidRPr="00A4721F" w:rsidRDefault="005B7381" w:rsidP="00430ED1">
      <w:pPr>
        <w:pStyle w:val="Heading1"/>
        <w:spacing w:before="0" w:after="0" w:line="240" w:lineRule="auto"/>
        <w:rPr>
          <w:rFonts w:ascii="Calibri" w:hAnsi="Calibri" w:cs="Calibri"/>
          <w:b/>
          <w:bCs/>
          <w:color w:val="000000" w:themeColor="text1"/>
          <w:sz w:val="24"/>
          <w:szCs w:val="24"/>
        </w:rPr>
      </w:pPr>
      <w:r w:rsidRPr="00A4721F">
        <w:rPr>
          <w:rFonts w:ascii="Calibri" w:hAnsi="Calibri" w:cs="Calibri"/>
          <w:b/>
          <w:bCs/>
          <w:color w:val="000000" w:themeColor="text1"/>
          <w:sz w:val="24"/>
          <w:szCs w:val="24"/>
        </w:rPr>
        <w:t>PROTOCOL</w:t>
      </w:r>
    </w:p>
    <w:p w14:paraId="2EF1779A" w14:textId="77777777" w:rsidR="005B7381" w:rsidRPr="00A4721F" w:rsidRDefault="005B7381" w:rsidP="00430ED1">
      <w:pPr>
        <w:spacing w:after="0" w:line="240" w:lineRule="auto"/>
        <w:rPr>
          <w:rFonts w:ascii="Calibri" w:hAnsi="Calibri" w:cs="Calibri"/>
          <w:color w:val="000000" w:themeColor="text1"/>
          <w:sz w:val="24"/>
          <w:szCs w:val="24"/>
        </w:rPr>
      </w:pPr>
    </w:p>
    <w:p w14:paraId="00861023" w14:textId="774C116A" w:rsidR="005B7381" w:rsidRPr="00A4721F" w:rsidRDefault="005B7381" w:rsidP="00430ED1">
      <w:pPr>
        <w:pStyle w:val="Heading2"/>
        <w:numPr>
          <w:ilvl w:val="0"/>
          <w:numId w:val="28"/>
        </w:numPr>
        <w:spacing w:before="0" w:after="0" w:line="240" w:lineRule="auto"/>
        <w:ind w:left="0" w:firstLine="0"/>
        <w:jc w:val="both"/>
        <w:rPr>
          <w:rFonts w:ascii="Calibri" w:hAnsi="Calibri" w:cs="Calibri"/>
          <w:b/>
          <w:bCs/>
          <w:color w:val="000000" w:themeColor="text1"/>
          <w:sz w:val="24"/>
          <w:szCs w:val="24"/>
        </w:rPr>
      </w:pPr>
      <w:r w:rsidRPr="00A4721F">
        <w:rPr>
          <w:rFonts w:ascii="Calibri" w:hAnsi="Calibri" w:cs="Calibri"/>
          <w:b/>
          <w:bCs/>
          <w:color w:val="000000" w:themeColor="text1"/>
          <w:sz w:val="24"/>
          <w:szCs w:val="24"/>
        </w:rPr>
        <w:t>2D cell culture</w:t>
      </w:r>
    </w:p>
    <w:p w14:paraId="3225C33E" w14:textId="77777777" w:rsidR="005B7381" w:rsidRPr="00A4721F" w:rsidRDefault="005B7381" w:rsidP="00430ED1">
      <w:pPr>
        <w:spacing w:after="0" w:line="240" w:lineRule="auto"/>
        <w:rPr>
          <w:rFonts w:ascii="Calibri" w:hAnsi="Calibri" w:cs="Calibri"/>
          <w:color w:val="000000" w:themeColor="text1"/>
          <w:sz w:val="24"/>
          <w:szCs w:val="24"/>
        </w:rPr>
      </w:pPr>
    </w:p>
    <w:p w14:paraId="75410850" w14:textId="6516FF23" w:rsidR="005B7381" w:rsidRPr="00A4721F" w:rsidRDefault="005B7381" w:rsidP="00430ED1">
      <w:pPr>
        <w:pStyle w:val="Heading2"/>
        <w:spacing w:before="0" w:after="0" w:line="240" w:lineRule="auto"/>
        <w:jc w:val="both"/>
        <w:rPr>
          <w:rFonts w:ascii="Calibri" w:hAnsi="Calibri" w:cs="Calibri"/>
          <w:color w:val="000000" w:themeColor="text1"/>
          <w:sz w:val="24"/>
          <w:szCs w:val="24"/>
        </w:rPr>
      </w:pPr>
      <w:r w:rsidRPr="00A4721F">
        <w:rPr>
          <w:rFonts w:ascii="Calibri" w:hAnsi="Calibri" w:cs="Calibri"/>
          <w:color w:val="000000" w:themeColor="text1"/>
          <w:sz w:val="24"/>
          <w:szCs w:val="24"/>
        </w:rPr>
        <w:t>NOTE: Where possible, ensure that all cell culture work is performed in a sterile environment using a tissue culture standard laminar flow hood to avoid contamination. MSCs were used in the present protocol, but other cell types can be utilized to create spheroids, depending on the specific aims of the study.</w:t>
      </w:r>
    </w:p>
    <w:p w14:paraId="5AE8EDA8" w14:textId="77777777" w:rsidR="005B7381" w:rsidRPr="00A4721F" w:rsidRDefault="005B7381" w:rsidP="00430ED1">
      <w:pPr>
        <w:pStyle w:val="ListParagraph"/>
        <w:spacing w:after="0" w:line="240" w:lineRule="auto"/>
        <w:ind w:left="0"/>
        <w:contextualSpacing w:val="0"/>
        <w:jc w:val="both"/>
        <w:rPr>
          <w:rFonts w:ascii="Calibri" w:hAnsi="Calibri" w:cs="Calibri"/>
          <w:color w:val="000000" w:themeColor="text1"/>
          <w:sz w:val="24"/>
          <w:szCs w:val="24"/>
        </w:rPr>
      </w:pPr>
    </w:p>
    <w:p w14:paraId="34F224F7" w14:textId="1260A4E0" w:rsidR="005B7381" w:rsidRPr="00A4721F" w:rsidRDefault="005B7381" w:rsidP="00430ED1">
      <w:pPr>
        <w:pStyle w:val="ListParagraph"/>
        <w:numPr>
          <w:ilvl w:val="1"/>
          <w:numId w:val="28"/>
        </w:numPr>
        <w:spacing w:after="0" w:line="240" w:lineRule="auto"/>
        <w:ind w:left="0" w:firstLine="0"/>
        <w:contextualSpacing w:val="0"/>
        <w:jc w:val="both"/>
        <w:rPr>
          <w:rFonts w:ascii="Calibri" w:hAnsi="Calibri" w:cs="Calibri"/>
          <w:color w:val="000000" w:themeColor="text1"/>
          <w:sz w:val="24"/>
          <w:szCs w:val="24"/>
        </w:rPr>
      </w:pPr>
      <w:r w:rsidRPr="00A4721F">
        <w:rPr>
          <w:rFonts w:ascii="Calibri" w:hAnsi="Calibri" w:cs="Calibri"/>
          <w:color w:val="000000" w:themeColor="text1"/>
          <w:sz w:val="24"/>
          <w:szCs w:val="24"/>
        </w:rPr>
        <w:t xml:space="preserve">Culture MSCs in Dulbecco's Modified Eagle Medium (DMEM) cell culture medium, with sufficient volume to cover the cells, containing 4.5 g/L D-Glucose, + L-Glutamine supplemented with 10% fetal bovine serum (FBS), 100 </w:t>
      </w:r>
      <w:proofErr w:type="spellStart"/>
      <w:r w:rsidRPr="00A4721F">
        <w:rPr>
          <w:rFonts w:ascii="Calibri" w:hAnsi="Calibri" w:cs="Calibri"/>
          <w:color w:val="000000" w:themeColor="text1"/>
          <w:sz w:val="24"/>
          <w:szCs w:val="24"/>
        </w:rPr>
        <w:t>μM</w:t>
      </w:r>
      <w:proofErr w:type="spellEnd"/>
      <w:r w:rsidRPr="00A4721F">
        <w:rPr>
          <w:rFonts w:ascii="Calibri" w:hAnsi="Calibri" w:cs="Calibri"/>
          <w:color w:val="000000" w:themeColor="text1"/>
          <w:sz w:val="24"/>
          <w:szCs w:val="24"/>
        </w:rPr>
        <w:t xml:space="preserve"> sodium pyruvate, 1% non-essential amino acids (NEAA), 1% penicillin and streptomycin. Incubate cells at 37 °C and 5% </w:t>
      </w:r>
      <w:r w:rsidRPr="00A4721F">
        <w:rPr>
          <w:rFonts w:ascii="Calibri" w:eastAsia="Aptos" w:hAnsi="Calibri" w:cs="Calibri"/>
          <w:color w:val="000000" w:themeColor="text1"/>
          <w:sz w:val="24"/>
          <w:szCs w:val="24"/>
        </w:rPr>
        <w:t>CO</w:t>
      </w:r>
      <w:r w:rsidRPr="00A4721F">
        <w:rPr>
          <w:rFonts w:ascii="Calibri" w:eastAsia="Aptos" w:hAnsi="Calibri" w:cs="Calibri"/>
          <w:color w:val="000000" w:themeColor="text1"/>
          <w:sz w:val="24"/>
          <w:szCs w:val="24"/>
          <w:vertAlign w:val="subscript"/>
        </w:rPr>
        <w:t>2</w:t>
      </w:r>
      <w:r w:rsidRPr="00A4721F">
        <w:rPr>
          <w:rFonts w:ascii="Calibri" w:hAnsi="Calibri" w:cs="Calibri"/>
          <w:color w:val="000000" w:themeColor="text1"/>
          <w:sz w:val="24"/>
          <w:szCs w:val="24"/>
        </w:rPr>
        <w:t xml:space="preserve">. </w:t>
      </w:r>
    </w:p>
    <w:p w14:paraId="4880F6E4" w14:textId="77777777" w:rsidR="005B7381" w:rsidRPr="00A4721F" w:rsidRDefault="005B7381" w:rsidP="00430ED1">
      <w:pPr>
        <w:pStyle w:val="ListParagraph"/>
        <w:spacing w:after="0" w:line="240" w:lineRule="auto"/>
        <w:ind w:left="0"/>
        <w:contextualSpacing w:val="0"/>
        <w:jc w:val="both"/>
        <w:rPr>
          <w:rFonts w:ascii="Calibri" w:hAnsi="Calibri" w:cs="Calibri"/>
          <w:color w:val="000000" w:themeColor="text1"/>
          <w:sz w:val="24"/>
          <w:szCs w:val="24"/>
        </w:rPr>
      </w:pPr>
    </w:p>
    <w:p w14:paraId="168C5688" w14:textId="083150E1" w:rsidR="005B7381" w:rsidRPr="00A4721F" w:rsidRDefault="005B7381" w:rsidP="00430ED1">
      <w:pPr>
        <w:pStyle w:val="ListParagraph"/>
        <w:numPr>
          <w:ilvl w:val="1"/>
          <w:numId w:val="28"/>
        </w:numPr>
        <w:spacing w:after="0" w:line="240" w:lineRule="auto"/>
        <w:ind w:left="0" w:firstLine="0"/>
        <w:contextualSpacing w:val="0"/>
        <w:jc w:val="both"/>
        <w:rPr>
          <w:rFonts w:ascii="Calibri" w:hAnsi="Calibri" w:cs="Calibri"/>
          <w:color w:val="000000" w:themeColor="text1"/>
          <w:sz w:val="24"/>
          <w:szCs w:val="24"/>
        </w:rPr>
      </w:pPr>
      <w:r w:rsidRPr="00A4721F">
        <w:rPr>
          <w:rFonts w:ascii="Calibri" w:hAnsi="Calibri" w:cs="Calibri"/>
          <w:color w:val="000000" w:themeColor="text1"/>
          <w:sz w:val="24"/>
          <w:szCs w:val="24"/>
        </w:rPr>
        <w:t xml:space="preserve">Passage cells at 70-80% confluency, by incubating with 0.05% trypsin ethylenediaminetetraacetic acid (EDTA) (the volume of trypsin added should be 1/3 of the DMEM volume) for 3 min at 37 °C and 5% </w:t>
      </w:r>
      <w:r w:rsidRPr="00A4721F">
        <w:rPr>
          <w:rFonts w:ascii="Calibri" w:eastAsia="Aptos" w:hAnsi="Calibri" w:cs="Calibri"/>
          <w:color w:val="000000" w:themeColor="text1"/>
          <w:sz w:val="24"/>
          <w:szCs w:val="24"/>
        </w:rPr>
        <w:t>CO</w:t>
      </w:r>
      <w:r w:rsidRPr="00A4721F">
        <w:rPr>
          <w:rFonts w:ascii="Calibri" w:eastAsia="Aptos" w:hAnsi="Calibri" w:cs="Calibri"/>
          <w:color w:val="000000" w:themeColor="text1"/>
          <w:sz w:val="24"/>
          <w:szCs w:val="24"/>
          <w:vertAlign w:val="subscript"/>
        </w:rPr>
        <w:t xml:space="preserve">2 </w:t>
      </w:r>
      <w:r w:rsidRPr="00A4721F">
        <w:rPr>
          <w:rFonts w:ascii="Calibri" w:hAnsi="Calibri" w:cs="Calibri"/>
          <w:color w:val="000000" w:themeColor="text1"/>
          <w:sz w:val="24"/>
          <w:szCs w:val="24"/>
        </w:rPr>
        <w:t xml:space="preserve">to detach cells from the plate. To stop the reaction, add culture media containing FBS (at least matching the volume of added trypsin). Count cells using a </w:t>
      </w:r>
      <w:proofErr w:type="spellStart"/>
      <w:r w:rsidRPr="00A4721F">
        <w:rPr>
          <w:rFonts w:ascii="Calibri" w:hAnsi="Calibri" w:cs="Calibri"/>
          <w:color w:val="000000" w:themeColor="text1"/>
          <w:sz w:val="24"/>
          <w:szCs w:val="24"/>
        </w:rPr>
        <w:t>haemocytometer</w:t>
      </w:r>
      <w:proofErr w:type="spellEnd"/>
      <w:r w:rsidRPr="00A4721F">
        <w:rPr>
          <w:rFonts w:ascii="Calibri" w:hAnsi="Calibri" w:cs="Calibri"/>
          <w:color w:val="000000" w:themeColor="text1"/>
          <w:sz w:val="24"/>
          <w:szCs w:val="24"/>
        </w:rPr>
        <w:t xml:space="preserve">. </w:t>
      </w:r>
    </w:p>
    <w:p w14:paraId="20E060BF" w14:textId="77777777" w:rsidR="005B7381" w:rsidRPr="00A4721F" w:rsidRDefault="005B7381" w:rsidP="00430ED1">
      <w:pPr>
        <w:spacing w:after="0" w:line="240" w:lineRule="auto"/>
        <w:rPr>
          <w:rFonts w:ascii="Calibri" w:hAnsi="Calibri" w:cs="Calibri"/>
          <w:color w:val="000000" w:themeColor="text1"/>
          <w:sz w:val="24"/>
          <w:szCs w:val="24"/>
        </w:rPr>
      </w:pPr>
    </w:p>
    <w:p w14:paraId="5AEC41D9" w14:textId="5320C48C" w:rsidR="005B7381" w:rsidRPr="0091766E" w:rsidRDefault="005B7381" w:rsidP="00430ED1">
      <w:pPr>
        <w:pStyle w:val="Heading2"/>
        <w:numPr>
          <w:ilvl w:val="0"/>
          <w:numId w:val="28"/>
        </w:numPr>
        <w:spacing w:before="0" w:after="0" w:line="240" w:lineRule="auto"/>
        <w:ind w:left="0" w:firstLine="0"/>
        <w:jc w:val="both"/>
        <w:rPr>
          <w:rFonts w:ascii="Calibri" w:hAnsi="Calibri" w:cs="Calibri"/>
          <w:b/>
          <w:bCs/>
          <w:color w:val="000000" w:themeColor="text1"/>
          <w:sz w:val="24"/>
          <w:szCs w:val="24"/>
          <w:highlight w:val="yellow"/>
        </w:rPr>
      </w:pPr>
      <w:r w:rsidRPr="0091766E">
        <w:rPr>
          <w:rFonts w:ascii="Calibri" w:hAnsi="Calibri" w:cs="Calibri"/>
          <w:b/>
          <w:bCs/>
          <w:color w:val="000000" w:themeColor="text1"/>
          <w:sz w:val="24"/>
          <w:szCs w:val="24"/>
          <w:highlight w:val="yellow"/>
        </w:rPr>
        <w:t>Spheroids preparation</w:t>
      </w:r>
    </w:p>
    <w:p w14:paraId="34A70018" w14:textId="77777777" w:rsidR="005B7381" w:rsidRPr="0091766E" w:rsidRDefault="005B7381" w:rsidP="00430ED1">
      <w:pPr>
        <w:spacing w:after="0" w:line="240" w:lineRule="auto"/>
        <w:rPr>
          <w:rFonts w:ascii="Calibri" w:hAnsi="Calibri" w:cs="Calibri"/>
          <w:color w:val="000000" w:themeColor="text1"/>
          <w:sz w:val="24"/>
          <w:szCs w:val="24"/>
          <w:highlight w:val="yellow"/>
        </w:rPr>
      </w:pPr>
    </w:p>
    <w:p w14:paraId="136901ED" w14:textId="6FE93F8B" w:rsidR="005B7381" w:rsidRPr="0091766E" w:rsidRDefault="005B7381" w:rsidP="00430ED1">
      <w:pPr>
        <w:pStyle w:val="ListParagraph"/>
        <w:spacing w:after="0" w:line="240" w:lineRule="auto"/>
        <w:ind w:left="0"/>
        <w:contextualSpacing w:val="0"/>
        <w:jc w:val="both"/>
        <w:rPr>
          <w:rFonts w:ascii="Calibri" w:hAnsi="Calibri" w:cs="Calibri"/>
          <w:color w:val="000000" w:themeColor="text1"/>
          <w:sz w:val="24"/>
          <w:szCs w:val="24"/>
          <w:highlight w:val="yellow"/>
        </w:rPr>
      </w:pPr>
      <w:r w:rsidRPr="0091766E">
        <w:rPr>
          <w:rFonts w:ascii="Calibri" w:hAnsi="Calibri" w:cs="Calibri"/>
          <w:color w:val="000000" w:themeColor="text1"/>
          <w:sz w:val="24"/>
          <w:szCs w:val="24"/>
          <w:highlight w:val="yellow"/>
        </w:rPr>
        <w:t>NOTE: Where possible, ensure that all cell culture work is performed in a sterile environment using a tissue culture standard laminar flow hood to avoid contamination.</w:t>
      </w:r>
      <w:r w:rsidR="00354DEE" w:rsidRPr="0091766E">
        <w:rPr>
          <w:rFonts w:ascii="Calibri" w:hAnsi="Calibri" w:cs="Calibri"/>
          <w:color w:val="000000" w:themeColor="text1"/>
          <w:sz w:val="24"/>
          <w:szCs w:val="24"/>
          <w:highlight w:val="yellow"/>
        </w:rPr>
        <w:t xml:space="preserve"> </w:t>
      </w:r>
      <w:r w:rsidRPr="0091766E">
        <w:rPr>
          <w:rFonts w:ascii="Calibri" w:hAnsi="Calibri" w:cs="Calibri"/>
          <w:color w:val="000000" w:themeColor="text1"/>
          <w:sz w:val="24"/>
          <w:szCs w:val="24"/>
          <w:highlight w:val="yellow"/>
        </w:rPr>
        <w:t>In this study, microwell plates were used to create MSC spheroids. These plates are comprised of 24 wells</w:t>
      </w:r>
      <w:r w:rsidR="00354DEE" w:rsidRPr="0091766E">
        <w:rPr>
          <w:rFonts w:ascii="Calibri" w:hAnsi="Calibri" w:cs="Calibri"/>
          <w:color w:val="000000" w:themeColor="text1"/>
          <w:sz w:val="24"/>
          <w:szCs w:val="24"/>
          <w:highlight w:val="yellow"/>
        </w:rPr>
        <w:t>,</w:t>
      </w:r>
      <w:r w:rsidRPr="0091766E">
        <w:rPr>
          <w:rFonts w:ascii="Calibri" w:hAnsi="Calibri" w:cs="Calibri"/>
          <w:color w:val="000000" w:themeColor="text1"/>
          <w:sz w:val="24"/>
          <w:szCs w:val="24"/>
          <w:highlight w:val="yellow"/>
        </w:rPr>
        <w:t xml:space="preserve"> and each well contains 1200 microwells, 400 </w:t>
      </w:r>
      <w:proofErr w:type="spellStart"/>
      <w:r w:rsidRPr="0091766E">
        <w:rPr>
          <w:rFonts w:ascii="Calibri" w:hAnsi="Calibri" w:cs="Calibri"/>
          <w:color w:val="000000" w:themeColor="text1"/>
          <w:sz w:val="24"/>
          <w:szCs w:val="24"/>
          <w:highlight w:val="yellow"/>
        </w:rPr>
        <w:t>μm</w:t>
      </w:r>
      <w:proofErr w:type="spellEnd"/>
      <w:r w:rsidRPr="0091766E">
        <w:rPr>
          <w:rFonts w:ascii="Calibri" w:hAnsi="Calibri" w:cs="Calibri"/>
          <w:color w:val="000000" w:themeColor="text1"/>
          <w:sz w:val="24"/>
          <w:szCs w:val="24"/>
          <w:highlight w:val="yellow"/>
        </w:rPr>
        <w:t xml:space="preserve"> in diameter. This allows the preparation of </w:t>
      </w:r>
      <w:proofErr w:type="gramStart"/>
      <w:r w:rsidRPr="0091766E">
        <w:rPr>
          <w:rFonts w:ascii="Calibri" w:hAnsi="Calibri" w:cs="Calibri"/>
          <w:color w:val="000000" w:themeColor="text1"/>
          <w:sz w:val="24"/>
          <w:szCs w:val="24"/>
          <w:highlight w:val="yellow"/>
        </w:rPr>
        <w:t>a large number of</w:t>
      </w:r>
      <w:proofErr w:type="gramEnd"/>
      <w:r w:rsidRPr="0091766E">
        <w:rPr>
          <w:rFonts w:ascii="Calibri" w:hAnsi="Calibri" w:cs="Calibri"/>
          <w:color w:val="000000" w:themeColor="text1"/>
          <w:sz w:val="24"/>
          <w:szCs w:val="24"/>
          <w:highlight w:val="yellow"/>
        </w:rPr>
        <w:t xml:space="preserve"> spheroids (</w:t>
      </w:r>
      <w:r w:rsidRPr="0091766E">
        <w:rPr>
          <w:rFonts w:ascii="Calibri" w:hAnsi="Calibri" w:cs="Calibri"/>
          <w:b/>
          <w:bCs/>
          <w:color w:val="000000" w:themeColor="text1"/>
          <w:sz w:val="24"/>
          <w:szCs w:val="24"/>
          <w:highlight w:val="yellow"/>
        </w:rPr>
        <w:t xml:space="preserve">Figure </w:t>
      </w:r>
      <w:r w:rsidR="00511455" w:rsidRPr="0091766E">
        <w:rPr>
          <w:rFonts w:ascii="Calibri" w:hAnsi="Calibri" w:cs="Calibri"/>
          <w:b/>
          <w:bCs/>
          <w:color w:val="000000" w:themeColor="text1"/>
          <w:sz w:val="24"/>
          <w:szCs w:val="24"/>
          <w:highlight w:val="yellow"/>
        </w:rPr>
        <w:t>2</w:t>
      </w:r>
      <w:r w:rsidRPr="0091766E">
        <w:rPr>
          <w:rFonts w:ascii="Calibri" w:hAnsi="Calibri" w:cs="Calibri"/>
          <w:color w:val="000000" w:themeColor="text1"/>
          <w:sz w:val="24"/>
          <w:szCs w:val="24"/>
          <w:highlight w:val="yellow"/>
        </w:rPr>
        <w:t>).</w:t>
      </w:r>
    </w:p>
    <w:p w14:paraId="3E7B9CE4" w14:textId="77777777" w:rsidR="005B7381" w:rsidRPr="0091766E" w:rsidRDefault="005B7381" w:rsidP="00430ED1">
      <w:pPr>
        <w:pStyle w:val="ListParagraph"/>
        <w:spacing w:after="0" w:line="240" w:lineRule="auto"/>
        <w:ind w:left="0"/>
        <w:contextualSpacing w:val="0"/>
        <w:jc w:val="both"/>
        <w:rPr>
          <w:rFonts w:ascii="Calibri" w:hAnsi="Calibri" w:cs="Calibri"/>
          <w:color w:val="000000" w:themeColor="text1"/>
          <w:sz w:val="24"/>
          <w:szCs w:val="24"/>
          <w:highlight w:val="yellow"/>
        </w:rPr>
      </w:pPr>
    </w:p>
    <w:p w14:paraId="273EBD17" w14:textId="4441E7AF" w:rsidR="005B7381" w:rsidRPr="0091766E" w:rsidRDefault="005B7381" w:rsidP="00430ED1">
      <w:pPr>
        <w:pStyle w:val="ListParagraph"/>
        <w:numPr>
          <w:ilvl w:val="1"/>
          <w:numId w:val="28"/>
        </w:numPr>
        <w:spacing w:after="0" w:line="240" w:lineRule="auto"/>
        <w:ind w:left="0" w:firstLine="0"/>
        <w:contextualSpacing w:val="0"/>
        <w:jc w:val="both"/>
        <w:rPr>
          <w:rFonts w:ascii="Calibri" w:hAnsi="Calibri" w:cs="Calibri"/>
          <w:b/>
          <w:bCs/>
          <w:color w:val="000000" w:themeColor="text1"/>
          <w:sz w:val="24"/>
          <w:szCs w:val="24"/>
          <w:highlight w:val="yellow"/>
        </w:rPr>
      </w:pPr>
      <w:r w:rsidRPr="0091766E">
        <w:rPr>
          <w:rFonts w:ascii="Calibri" w:hAnsi="Calibri" w:cs="Calibri"/>
          <w:color w:val="000000" w:themeColor="text1"/>
          <w:sz w:val="24"/>
          <w:szCs w:val="24"/>
          <w:highlight w:val="yellow"/>
        </w:rPr>
        <w:t xml:space="preserve">To prepare the microwell plate, pre-treat the wells by adding 500 </w:t>
      </w:r>
      <w:proofErr w:type="spellStart"/>
      <w:r w:rsidRPr="0091766E">
        <w:rPr>
          <w:rFonts w:ascii="Calibri" w:hAnsi="Calibri" w:cs="Calibri"/>
          <w:color w:val="000000" w:themeColor="text1"/>
          <w:sz w:val="24"/>
          <w:szCs w:val="24"/>
          <w:highlight w:val="yellow"/>
        </w:rPr>
        <w:t>μL</w:t>
      </w:r>
      <w:proofErr w:type="spellEnd"/>
      <w:r w:rsidR="001B5B51" w:rsidRPr="0091766E">
        <w:rPr>
          <w:rFonts w:ascii="Calibri" w:hAnsi="Calibri" w:cs="Calibri"/>
          <w:color w:val="000000" w:themeColor="text1"/>
          <w:sz w:val="24"/>
          <w:szCs w:val="24"/>
          <w:highlight w:val="yellow"/>
        </w:rPr>
        <w:t xml:space="preserve"> of</w:t>
      </w:r>
      <w:r w:rsidRPr="0091766E">
        <w:rPr>
          <w:rFonts w:ascii="Calibri" w:hAnsi="Calibri" w:cs="Calibri"/>
          <w:color w:val="000000" w:themeColor="text1"/>
          <w:sz w:val="24"/>
          <w:szCs w:val="24"/>
          <w:highlight w:val="yellow"/>
        </w:rPr>
        <w:t xml:space="preserve"> anti-adherence rinsing solution to each well. Centrifuge plate at 1</w:t>
      </w:r>
      <w:r w:rsidR="00354DEE" w:rsidRPr="0091766E">
        <w:rPr>
          <w:rFonts w:ascii="Calibri" w:hAnsi="Calibri" w:cs="Calibri"/>
          <w:color w:val="000000" w:themeColor="text1"/>
          <w:sz w:val="24"/>
          <w:szCs w:val="24"/>
          <w:highlight w:val="yellow"/>
        </w:rPr>
        <w:t>,</w:t>
      </w:r>
      <w:r w:rsidRPr="0091766E">
        <w:rPr>
          <w:rFonts w:ascii="Calibri" w:hAnsi="Calibri" w:cs="Calibri"/>
          <w:color w:val="000000" w:themeColor="text1"/>
          <w:sz w:val="24"/>
          <w:szCs w:val="24"/>
          <w:highlight w:val="yellow"/>
        </w:rPr>
        <w:t xml:space="preserve">300 </w:t>
      </w:r>
      <w:r w:rsidRPr="0091766E">
        <w:rPr>
          <w:rFonts w:ascii="Calibri" w:hAnsi="Calibri" w:cs="Calibri"/>
          <w:i/>
          <w:iCs/>
          <w:color w:val="000000" w:themeColor="text1"/>
          <w:sz w:val="24"/>
          <w:szCs w:val="24"/>
          <w:highlight w:val="yellow"/>
        </w:rPr>
        <w:t>g</w:t>
      </w:r>
      <w:r w:rsidRPr="0091766E">
        <w:rPr>
          <w:rFonts w:ascii="Calibri" w:hAnsi="Calibri" w:cs="Calibri"/>
          <w:color w:val="000000" w:themeColor="text1"/>
          <w:sz w:val="24"/>
          <w:szCs w:val="24"/>
          <w:highlight w:val="yellow"/>
        </w:rPr>
        <w:t xml:space="preserve"> for 5 min at room temperature. Under </w:t>
      </w:r>
      <w:r w:rsidRPr="0091766E">
        <w:rPr>
          <w:rFonts w:ascii="Calibri" w:hAnsi="Calibri" w:cs="Calibri"/>
          <w:color w:val="000000" w:themeColor="text1"/>
          <w:sz w:val="24"/>
          <w:szCs w:val="24"/>
          <w:highlight w:val="yellow"/>
        </w:rPr>
        <w:lastRenderedPageBreak/>
        <w:t xml:space="preserve">a microscope at 20x magnification, check whether there are any air bubbles present. If there are, repeat the centrifugation step. Remove the anti-adherence rinsing solution. </w:t>
      </w:r>
    </w:p>
    <w:p w14:paraId="2CE8D461" w14:textId="77777777" w:rsidR="005B7381" w:rsidRPr="0091766E" w:rsidRDefault="005B7381" w:rsidP="00430ED1">
      <w:pPr>
        <w:pStyle w:val="ListParagraph"/>
        <w:spacing w:after="0" w:line="240" w:lineRule="auto"/>
        <w:ind w:left="0"/>
        <w:contextualSpacing w:val="0"/>
        <w:rPr>
          <w:rFonts w:ascii="Calibri" w:hAnsi="Calibri" w:cs="Calibri"/>
          <w:color w:val="000000" w:themeColor="text1"/>
          <w:sz w:val="24"/>
          <w:szCs w:val="24"/>
          <w:highlight w:val="yellow"/>
        </w:rPr>
      </w:pPr>
    </w:p>
    <w:p w14:paraId="7B28497A" w14:textId="61CA674A" w:rsidR="005B7381" w:rsidRPr="0091766E" w:rsidRDefault="005B7381" w:rsidP="00430ED1">
      <w:pPr>
        <w:pStyle w:val="ListParagraph"/>
        <w:numPr>
          <w:ilvl w:val="1"/>
          <w:numId w:val="28"/>
        </w:numPr>
        <w:spacing w:after="0" w:line="240" w:lineRule="auto"/>
        <w:ind w:left="0" w:firstLine="0"/>
        <w:contextualSpacing w:val="0"/>
        <w:jc w:val="both"/>
        <w:rPr>
          <w:rFonts w:ascii="Calibri" w:hAnsi="Calibri" w:cs="Calibri"/>
          <w:b/>
          <w:color w:val="000000" w:themeColor="text1"/>
          <w:sz w:val="24"/>
          <w:szCs w:val="24"/>
          <w:highlight w:val="yellow"/>
        </w:rPr>
      </w:pPr>
      <w:r w:rsidRPr="0091766E">
        <w:rPr>
          <w:rFonts w:ascii="Calibri" w:hAnsi="Calibri" w:cs="Calibri"/>
          <w:color w:val="000000" w:themeColor="text1"/>
          <w:sz w:val="24"/>
          <w:szCs w:val="24"/>
          <w:highlight w:val="yellow"/>
        </w:rPr>
        <w:t>To wash the plate, add 1 mL of phosphate-buffered saline (PBS) and aspirate. Do this twice to ensure the rinsing solution has been completely removed.</w:t>
      </w:r>
    </w:p>
    <w:p w14:paraId="5397CF05" w14:textId="77777777" w:rsidR="005B7381" w:rsidRPr="0091766E" w:rsidRDefault="005B7381" w:rsidP="00430ED1">
      <w:pPr>
        <w:pStyle w:val="ListParagraph"/>
        <w:spacing w:after="0" w:line="240" w:lineRule="auto"/>
        <w:ind w:left="0"/>
        <w:contextualSpacing w:val="0"/>
        <w:jc w:val="both"/>
        <w:rPr>
          <w:rFonts w:ascii="Calibri" w:hAnsi="Calibri" w:cs="Calibri"/>
          <w:bCs/>
          <w:color w:val="000000" w:themeColor="text1"/>
          <w:sz w:val="24"/>
          <w:szCs w:val="24"/>
          <w:highlight w:val="yellow"/>
        </w:rPr>
      </w:pPr>
    </w:p>
    <w:p w14:paraId="01EDDCD8" w14:textId="71AC0E72" w:rsidR="005B7381" w:rsidRPr="0091766E" w:rsidRDefault="005B7381" w:rsidP="00430ED1">
      <w:pPr>
        <w:pStyle w:val="ListParagraph"/>
        <w:numPr>
          <w:ilvl w:val="1"/>
          <w:numId w:val="28"/>
        </w:numPr>
        <w:spacing w:after="0" w:line="240" w:lineRule="auto"/>
        <w:ind w:left="0" w:firstLine="0"/>
        <w:contextualSpacing w:val="0"/>
        <w:jc w:val="both"/>
        <w:rPr>
          <w:rFonts w:ascii="Calibri" w:hAnsi="Calibri" w:cs="Calibri"/>
          <w:b/>
          <w:bCs/>
          <w:color w:val="000000" w:themeColor="text1"/>
          <w:sz w:val="24"/>
          <w:szCs w:val="24"/>
          <w:highlight w:val="yellow"/>
        </w:rPr>
      </w:pPr>
      <w:r w:rsidRPr="0091766E">
        <w:rPr>
          <w:rFonts w:ascii="Calibri" w:hAnsi="Calibri" w:cs="Calibri"/>
          <w:color w:val="000000" w:themeColor="text1"/>
          <w:sz w:val="24"/>
          <w:szCs w:val="24"/>
          <w:highlight w:val="yellow"/>
        </w:rPr>
        <w:t xml:space="preserve">Determine </w:t>
      </w:r>
      <w:r w:rsidR="00430ED1" w:rsidRPr="0091766E">
        <w:rPr>
          <w:rFonts w:ascii="Calibri" w:hAnsi="Calibri" w:cs="Calibri"/>
          <w:color w:val="000000" w:themeColor="text1"/>
          <w:sz w:val="24"/>
          <w:szCs w:val="24"/>
          <w:highlight w:val="yellow"/>
        </w:rPr>
        <w:t xml:space="preserve">the number of cells per spheroid and the </w:t>
      </w:r>
      <w:r w:rsidRPr="0091766E">
        <w:rPr>
          <w:rFonts w:ascii="Calibri" w:hAnsi="Calibri" w:cs="Calibri"/>
          <w:color w:val="000000" w:themeColor="text1"/>
          <w:sz w:val="24"/>
          <w:szCs w:val="24"/>
          <w:highlight w:val="yellow"/>
        </w:rPr>
        <w:t>number of spheroids per gel. This will depend on individual research questions. For example, we used 100 cells per spheroid and 100 spheroids per gel. Therefore, for this protocol, only one well of the microwell plate was required</w:t>
      </w:r>
      <w:r w:rsidR="00430ED1" w:rsidRPr="0091766E">
        <w:rPr>
          <w:rFonts w:ascii="Calibri" w:hAnsi="Calibri" w:cs="Calibri"/>
          <w:color w:val="000000" w:themeColor="text1"/>
          <w:sz w:val="24"/>
          <w:szCs w:val="24"/>
          <w:highlight w:val="yellow"/>
        </w:rPr>
        <w:t>,</w:t>
      </w:r>
      <w:r w:rsidRPr="0091766E">
        <w:rPr>
          <w:rFonts w:ascii="Calibri" w:hAnsi="Calibri" w:cs="Calibri"/>
          <w:color w:val="000000" w:themeColor="text1"/>
          <w:sz w:val="24"/>
          <w:szCs w:val="24"/>
          <w:highlight w:val="yellow"/>
        </w:rPr>
        <w:t xml:space="preserve"> as this creates 1200 spheroids in total. To calculate the number of cells required for one well, we did the following calculation: 1200 x 100 = 1.2 x 10</w:t>
      </w:r>
      <w:r w:rsidRPr="0091766E">
        <w:rPr>
          <w:rFonts w:ascii="Calibri" w:hAnsi="Calibri" w:cs="Calibri"/>
          <w:color w:val="000000" w:themeColor="text1"/>
          <w:sz w:val="24"/>
          <w:szCs w:val="24"/>
          <w:highlight w:val="yellow"/>
          <w:vertAlign w:val="superscript"/>
        </w:rPr>
        <w:t>5</w:t>
      </w:r>
      <w:r w:rsidRPr="0091766E">
        <w:rPr>
          <w:rFonts w:ascii="Calibri" w:hAnsi="Calibri" w:cs="Calibri"/>
          <w:color w:val="000000" w:themeColor="text1"/>
          <w:sz w:val="24"/>
          <w:szCs w:val="24"/>
          <w:highlight w:val="yellow"/>
        </w:rPr>
        <w:t>. Calculate the volume of cell suspension containing 1.2 x 10</w:t>
      </w:r>
      <w:r w:rsidRPr="0091766E">
        <w:rPr>
          <w:rFonts w:ascii="Calibri" w:hAnsi="Calibri" w:cs="Calibri"/>
          <w:color w:val="000000" w:themeColor="text1"/>
          <w:sz w:val="24"/>
          <w:szCs w:val="24"/>
          <w:highlight w:val="yellow"/>
          <w:vertAlign w:val="superscript"/>
        </w:rPr>
        <w:t>5</w:t>
      </w:r>
      <w:r w:rsidRPr="0091766E">
        <w:rPr>
          <w:rFonts w:ascii="Calibri" w:hAnsi="Calibri" w:cs="Calibri"/>
          <w:color w:val="000000" w:themeColor="text1"/>
          <w:sz w:val="24"/>
          <w:szCs w:val="24"/>
          <w:highlight w:val="yellow"/>
        </w:rPr>
        <w:t xml:space="preserve"> cells. Centrifuge the cell suspension at 300 </w:t>
      </w:r>
      <w:r w:rsidRPr="0091766E">
        <w:rPr>
          <w:rFonts w:ascii="Calibri" w:hAnsi="Calibri" w:cs="Calibri"/>
          <w:i/>
          <w:iCs/>
          <w:color w:val="000000" w:themeColor="text1"/>
          <w:sz w:val="24"/>
          <w:szCs w:val="24"/>
          <w:highlight w:val="yellow"/>
        </w:rPr>
        <w:t xml:space="preserve">g </w:t>
      </w:r>
      <w:r w:rsidRPr="0091766E">
        <w:rPr>
          <w:rFonts w:ascii="Calibri" w:hAnsi="Calibri" w:cs="Calibri"/>
          <w:color w:val="000000" w:themeColor="text1"/>
          <w:sz w:val="24"/>
          <w:szCs w:val="24"/>
          <w:highlight w:val="yellow"/>
        </w:rPr>
        <w:t>for 5 min at room temperature and remove supernatant.</w:t>
      </w:r>
    </w:p>
    <w:p w14:paraId="1D3DFEC5" w14:textId="77777777" w:rsidR="005B7381" w:rsidRPr="0091766E" w:rsidRDefault="005B7381" w:rsidP="00430ED1">
      <w:pPr>
        <w:spacing w:after="0" w:line="240" w:lineRule="auto"/>
        <w:jc w:val="both"/>
        <w:rPr>
          <w:rFonts w:ascii="Calibri" w:hAnsi="Calibri" w:cs="Calibri"/>
          <w:b/>
          <w:color w:val="000000" w:themeColor="text1"/>
          <w:sz w:val="24"/>
          <w:szCs w:val="24"/>
          <w:highlight w:val="yellow"/>
        </w:rPr>
      </w:pPr>
    </w:p>
    <w:p w14:paraId="6E639D2A" w14:textId="65FB0B80" w:rsidR="005B7381" w:rsidRPr="0091766E" w:rsidRDefault="005B7381" w:rsidP="00430ED1">
      <w:pPr>
        <w:pStyle w:val="ListParagraph"/>
        <w:numPr>
          <w:ilvl w:val="1"/>
          <w:numId w:val="28"/>
        </w:numPr>
        <w:spacing w:after="0" w:line="240" w:lineRule="auto"/>
        <w:ind w:left="0" w:firstLine="0"/>
        <w:contextualSpacing w:val="0"/>
        <w:jc w:val="both"/>
        <w:rPr>
          <w:rFonts w:ascii="Calibri" w:hAnsi="Calibri" w:cs="Calibri"/>
          <w:b/>
          <w:bCs/>
          <w:color w:val="000000" w:themeColor="text1"/>
          <w:sz w:val="24"/>
          <w:szCs w:val="24"/>
          <w:highlight w:val="yellow"/>
        </w:rPr>
      </w:pPr>
      <w:r w:rsidRPr="0091766E">
        <w:rPr>
          <w:rFonts w:ascii="Calibri" w:hAnsi="Calibri" w:cs="Calibri"/>
          <w:color w:val="000000" w:themeColor="text1"/>
          <w:sz w:val="24"/>
          <w:szCs w:val="24"/>
          <w:highlight w:val="yellow"/>
        </w:rPr>
        <w:t>Resuspend the cells in 1 mL of DMEM (+4.5 g/</w:t>
      </w:r>
      <w:r w:rsidR="001B5B51" w:rsidRPr="0091766E">
        <w:rPr>
          <w:rFonts w:ascii="Calibri" w:hAnsi="Calibri" w:cs="Calibri"/>
          <w:color w:val="000000" w:themeColor="text1"/>
          <w:sz w:val="24"/>
          <w:szCs w:val="24"/>
          <w:highlight w:val="yellow"/>
        </w:rPr>
        <w:t>L</w:t>
      </w:r>
      <w:r w:rsidRPr="0091766E">
        <w:rPr>
          <w:rFonts w:ascii="Calibri" w:hAnsi="Calibri" w:cs="Calibri"/>
          <w:color w:val="000000" w:themeColor="text1"/>
          <w:sz w:val="24"/>
          <w:szCs w:val="24"/>
          <w:highlight w:val="yellow"/>
        </w:rPr>
        <w:t xml:space="preserve"> D-Glucose, + L-Glutamine) supplemented with 100 </w:t>
      </w:r>
      <w:proofErr w:type="spellStart"/>
      <w:r w:rsidRPr="0091766E">
        <w:rPr>
          <w:rFonts w:ascii="Calibri" w:hAnsi="Calibri" w:cs="Calibri"/>
          <w:color w:val="000000" w:themeColor="text1"/>
          <w:sz w:val="24"/>
          <w:szCs w:val="24"/>
          <w:highlight w:val="yellow"/>
        </w:rPr>
        <w:t>μM</w:t>
      </w:r>
      <w:proofErr w:type="spellEnd"/>
      <w:r w:rsidRPr="0091766E">
        <w:rPr>
          <w:rFonts w:ascii="Calibri" w:hAnsi="Calibri" w:cs="Calibri"/>
          <w:color w:val="000000" w:themeColor="text1"/>
          <w:sz w:val="24"/>
          <w:szCs w:val="24"/>
          <w:highlight w:val="yellow"/>
        </w:rPr>
        <w:t xml:space="preserve"> sodium pyruvate, 1% NEAA, 1% penicillin and streptomycin. Add 1 mL of cell suspension to one well of the microwell plate and gently pipette up and down to disperse cells evenly throughout the well. Be careful not to introduce air bubbles. Centrifuge the plate at 100 </w:t>
      </w:r>
      <w:r w:rsidRPr="0091766E">
        <w:rPr>
          <w:rFonts w:ascii="Calibri" w:hAnsi="Calibri" w:cs="Calibri"/>
          <w:i/>
          <w:iCs/>
          <w:color w:val="000000" w:themeColor="text1"/>
          <w:sz w:val="24"/>
          <w:szCs w:val="24"/>
          <w:highlight w:val="yellow"/>
        </w:rPr>
        <w:t>g</w:t>
      </w:r>
      <w:r w:rsidRPr="0091766E">
        <w:rPr>
          <w:rFonts w:ascii="Calibri" w:hAnsi="Calibri" w:cs="Calibri"/>
          <w:color w:val="000000" w:themeColor="text1"/>
          <w:sz w:val="24"/>
          <w:szCs w:val="24"/>
          <w:highlight w:val="yellow"/>
        </w:rPr>
        <w:t xml:space="preserve"> for 3 min at room temperature.</w:t>
      </w:r>
    </w:p>
    <w:p w14:paraId="5A7DB524" w14:textId="77777777" w:rsidR="00CF5F20" w:rsidRPr="0091766E" w:rsidRDefault="00CF5F20" w:rsidP="00430ED1">
      <w:pPr>
        <w:pStyle w:val="ListParagraph"/>
        <w:spacing w:after="0" w:line="240" w:lineRule="auto"/>
        <w:ind w:left="0"/>
        <w:contextualSpacing w:val="0"/>
        <w:jc w:val="both"/>
        <w:rPr>
          <w:rFonts w:ascii="Calibri" w:hAnsi="Calibri" w:cs="Calibri"/>
          <w:b/>
          <w:bCs/>
          <w:color w:val="000000" w:themeColor="text1"/>
          <w:sz w:val="24"/>
          <w:szCs w:val="24"/>
          <w:highlight w:val="yellow"/>
        </w:rPr>
      </w:pPr>
    </w:p>
    <w:p w14:paraId="7E913DAE" w14:textId="0F6CC2E6" w:rsidR="005B7381" w:rsidRPr="0091766E" w:rsidRDefault="005B7381" w:rsidP="00430ED1">
      <w:pPr>
        <w:pStyle w:val="ListParagraph"/>
        <w:spacing w:after="0" w:line="240" w:lineRule="auto"/>
        <w:ind w:left="0"/>
        <w:contextualSpacing w:val="0"/>
        <w:jc w:val="both"/>
        <w:rPr>
          <w:rFonts w:ascii="Calibri" w:hAnsi="Calibri" w:cs="Calibri"/>
          <w:color w:val="000000" w:themeColor="text1"/>
          <w:sz w:val="24"/>
          <w:szCs w:val="24"/>
          <w:highlight w:val="yellow"/>
        </w:rPr>
      </w:pPr>
      <w:r w:rsidRPr="0091766E">
        <w:rPr>
          <w:rFonts w:ascii="Calibri" w:hAnsi="Calibri" w:cs="Calibri"/>
          <w:color w:val="000000" w:themeColor="text1"/>
          <w:sz w:val="24"/>
          <w:szCs w:val="24"/>
          <w:highlight w:val="yellow"/>
        </w:rPr>
        <w:t>NOTE:</w:t>
      </w:r>
      <w:r w:rsidRPr="0091766E">
        <w:rPr>
          <w:rFonts w:ascii="Calibri" w:hAnsi="Calibri" w:cs="Calibri"/>
          <w:b/>
          <w:bCs/>
          <w:color w:val="000000" w:themeColor="text1"/>
          <w:sz w:val="24"/>
          <w:szCs w:val="24"/>
          <w:highlight w:val="yellow"/>
        </w:rPr>
        <w:t xml:space="preserve"> </w:t>
      </w:r>
      <w:r w:rsidRPr="0091766E">
        <w:rPr>
          <w:rFonts w:ascii="Calibri" w:hAnsi="Calibri" w:cs="Calibri"/>
          <w:color w:val="000000" w:themeColor="text1"/>
          <w:sz w:val="24"/>
          <w:szCs w:val="24"/>
          <w:highlight w:val="yellow"/>
        </w:rPr>
        <w:t>At this stage, we do not add FBS to the media. This is to prevent the cells from attaching to the tissue culture plastic.</w:t>
      </w:r>
    </w:p>
    <w:p w14:paraId="24F82BEE" w14:textId="77777777" w:rsidR="005B7381" w:rsidRPr="0091766E" w:rsidRDefault="005B7381" w:rsidP="00430ED1">
      <w:pPr>
        <w:pStyle w:val="ListParagraph"/>
        <w:spacing w:after="0" w:line="240" w:lineRule="auto"/>
        <w:ind w:left="0"/>
        <w:contextualSpacing w:val="0"/>
        <w:jc w:val="both"/>
        <w:rPr>
          <w:rFonts w:ascii="Calibri" w:hAnsi="Calibri" w:cs="Calibri"/>
          <w:b/>
          <w:color w:val="000000" w:themeColor="text1"/>
          <w:sz w:val="24"/>
          <w:szCs w:val="24"/>
          <w:highlight w:val="yellow"/>
        </w:rPr>
      </w:pPr>
    </w:p>
    <w:p w14:paraId="5FBA1CB4" w14:textId="1703D904" w:rsidR="005B7381" w:rsidRPr="0091766E" w:rsidRDefault="005B7381" w:rsidP="00430ED1">
      <w:pPr>
        <w:pStyle w:val="ListParagraph"/>
        <w:numPr>
          <w:ilvl w:val="1"/>
          <w:numId w:val="28"/>
        </w:numPr>
        <w:spacing w:after="0" w:line="240" w:lineRule="auto"/>
        <w:ind w:left="0" w:firstLine="0"/>
        <w:contextualSpacing w:val="0"/>
        <w:jc w:val="both"/>
        <w:rPr>
          <w:rFonts w:ascii="Calibri" w:hAnsi="Calibri" w:cs="Calibri"/>
          <w:b/>
          <w:bCs/>
          <w:color w:val="000000" w:themeColor="text1"/>
          <w:sz w:val="24"/>
          <w:szCs w:val="24"/>
          <w:highlight w:val="yellow"/>
        </w:rPr>
      </w:pPr>
      <w:r w:rsidRPr="0091766E">
        <w:rPr>
          <w:rFonts w:ascii="Calibri" w:hAnsi="Calibri" w:cs="Calibri"/>
          <w:color w:val="000000" w:themeColor="text1"/>
          <w:sz w:val="24"/>
          <w:szCs w:val="24"/>
          <w:highlight w:val="yellow"/>
        </w:rPr>
        <w:t xml:space="preserve">Observe the plate under the microscope to ensure the cells are evenly distributed and have sunk to the bottom of the microwells. Incubate cells at 37 °C and 5% </w:t>
      </w:r>
      <w:r w:rsidRPr="0091766E">
        <w:rPr>
          <w:rFonts w:ascii="Calibri" w:eastAsia="Aptos" w:hAnsi="Calibri" w:cs="Calibri"/>
          <w:color w:val="000000" w:themeColor="text1"/>
          <w:sz w:val="24"/>
          <w:szCs w:val="24"/>
          <w:highlight w:val="yellow"/>
        </w:rPr>
        <w:t>CO</w:t>
      </w:r>
      <w:r w:rsidRPr="0091766E">
        <w:rPr>
          <w:rFonts w:ascii="Calibri" w:eastAsia="Aptos" w:hAnsi="Calibri" w:cs="Calibri"/>
          <w:color w:val="000000" w:themeColor="text1"/>
          <w:sz w:val="24"/>
          <w:szCs w:val="24"/>
          <w:highlight w:val="yellow"/>
          <w:vertAlign w:val="subscript"/>
        </w:rPr>
        <w:t>2</w:t>
      </w:r>
      <w:r w:rsidRPr="0091766E">
        <w:rPr>
          <w:rFonts w:ascii="Calibri" w:hAnsi="Calibri" w:cs="Calibri"/>
          <w:color w:val="000000" w:themeColor="text1"/>
          <w:sz w:val="24"/>
          <w:szCs w:val="24"/>
          <w:highlight w:val="yellow"/>
        </w:rPr>
        <w:t xml:space="preserve">. Observe spheroid formation 24 h later. </w:t>
      </w:r>
    </w:p>
    <w:p w14:paraId="01EC1E07" w14:textId="77777777" w:rsidR="005B7381" w:rsidRPr="0091766E" w:rsidRDefault="005B7381" w:rsidP="00430ED1">
      <w:pPr>
        <w:spacing w:after="0" w:line="240" w:lineRule="auto"/>
        <w:rPr>
          <w:rFonts w:ascii="Calibri" w:hAnsi="Calibri" w:cs="Calibri"/>
          <w:color w:val="000000" w:themeColor="text1"/>
          <w:sz w:val="24"/>
          <w:szCs w:val="24"/>
          <w:highlight w:val="yellow"/>
        </w:rPr>
      </w:pPr>
    </w:p>
    <w:p w14:paraId="5A48B6F4" w14:textId="77777777" w:rsidR="005B7381" w:rsidRPr="0091766E" w:rsidRDefault="005B7381" w:rsidP="00430ED1">
      <w:pPr>
        <w:pStyle w:val="ListParagraph"/>
        <w:spacing w:after="0" w:line="240" w:lineRule="auto"/>
        <w:ind w:left="0"/>
        <w:contextualSpacing w:val="0"/>
        <w:jc w:val="both"/>
        <w:rPr>
          <w:rFonts w:ascii="Calibri" w:hAnsi="Calibri" w:cs="Calibri"/>
          <w:b/>
          <w:bCs/>
          <w:color w:val="000000" w:themeColor="text1"/>
          <w:sz w:val="24"/>
          <w:szCs w:val="24"/>
          <w:highlight w:val="yellow"/>
        </w:rPr>
      </w:pPr>
      <w:r w:rsidRPr="0091766E">
        <w:rPr>
          <w:rFonts w:ascii="Calibri" w:hAnsi="Calibri" w:cs="Calibri"/>
          <w:color w:val="000000" w:themeColor="text1"/>
          <w:sz w:val="24"/>
          <w:szCs w:val="24"/>
          <w:highlight w:val="yellow"/>
        </w:rPr>
        <w:t xml:space="preserve">NOTE: Spheroids can be left </w:t>
      </w:r>
      <w:proofErr w:type="gramStart"/>
      <w:r w:rsidRPr="0091766E">
        <w:rPr>
          <w:rFonts w:ascii="Calibri" w:hAnsi="Calibri" w:cs="Calibri"/>
          <w:color w:val="000000" w:themeColor="text1"/>
          <w:sz w:val="24"/>
          <w:szCs w:val="24"/>
          <w:highlight w:val="yellow"/>
        </w:rPr>
        <w:t>in</w:t>
      </w:r>
      <w:proofErr w:type="gramEnd"/>
      <w:r w:rsidRPr="0091766E">
        <w:rPr>
          <w:rFonts w:ascii="Calibri" w:hAnsi="Calibri" w:cs="Calibri"/>
          <w:color w:val="000000" w:themeColor="text1"/>
          <w:sz w:val="24"/>
          <w:szCs w:val="24"/>
          <w:highlight w:val="yellow"/>
        </w:rPr>
        <w:t xml:space="preserve"> the plate for up to 48 h, depending on the cell type and desired compactness of the spheroid.</w:t>
      </w:r>
    </w:p>
    <w:p w14:paraId="329F8244" w14:textId="77777777" w:rsidR="005B7381" w:rsidRPr="0091766E" w:rsidRDefault="005B7381" w:rsidP="00430ED1">
      <w:pPr>
        <w:pStyle w:val="ListParagraph"/>
        <w:spacing w:after="0" w:line="240" w:lineRule="auto"/>
        <w:ind w:left="0"/>
        <w:contextualSpacing w:val="0"/>
        <w:jc w:val="both"/>
        <w:rPr>
          <w:rFonts w:ascii="Calibri" w:hAnsi="Calibri" w:cs="Calibri"/>
          <w:b/>
          <w:color w:val="000000" w:themeColor="text1"/>
          <w:sz w:val="24"/>
          <w:szCs w:val="24"/>
          <w:highlight w:val="yellow"/>
        </w:rPr>
      </w:pPr>
    </w:p>
    <w:p w14:paraId="2C552A18" w14:textId="54079FD4" w:rsidR="005B7381" w:rsidRPr="0091766E" w:rsidRDefault="005B7381" w:rsidP="00430ED1">
      <w:pPr>
        <w:pStyle w:val="ListParagraph"/>
        <w:numPr>
          <w:ilvl w:val="1"/>
          <w:numId w:val="28"/>
        </w:numPr>
        <w:spacing w:after="0" w:line="240" w:lineRule="auto"/>
        <w:ind w:left="0" w:firstLine="0"/>
        <w:contextualSpacing w:val="0"/>
        <w:jc w:val="both"/>
        <w:rPr>
          <w:rFonts w:ascii="Calibri" w:hAnsi="Calibri" w:cs="Calibri"/>
          <w:b/>
          <w:bCs/>
          <w:color w:val="000000" w:themeColor="text1"/>
          <w:sz w:val="24"/>
          <w:szCs w:val="24"/>
          <w:highlight w:val="yellow"/>
        </w:rPr>
      </w:pPr>
      <w:r w:rsidRPr="0091766E">
        <w:rPr>
          <w:rFonts w:ascii="Calibri" w:hAnsi="Calibri" w:cs="Calibri"/>
          <w:color w:val="000000" w:themeColor="text1"/>
          <w:sz w:val="24"/>
          <w:szCs w:val="24"/>
          <w:highlight w:val="yellow"/>
        </w:rPr>
        <w:t xml:space="preserve">To harvest the spheroids from the plate, first slowly and gently remove the culture media, aiming not to disturb the spheroids. To prevent spheroids from sticking to plasticware, coat pipette tips and tubes using PBS with 1% FBS. To avoid the spheroids getting stuck in </w:t>
      </w:r>
      <w:r w:rsidR="0051364E" w:rsidRPr="0091766E">
        <w:rPr>
          <w:rFonts w:ascii="Calibri" w:hAnsi="Calibri" w:cs="Calibri"/>
          <w:color w:val="000000" w:themeColor="text1"/>
          <w:sz w:val="24"/>
          <w:szCs w:val="24"/>
          <w:highlight w:val="yellow"/>
        </w:rPr>
        <w:t xml:space="preserve">the </w:t>
      </w:r>
      <w:r w:rsidRPr="0091766E">
        <w:rPr>
          <w:rFonts w:ascii="Calibri" w:hAnsi="Calibri" w:cs="Calibri"/>
          <w:color w:val="000000" w:themeColor="text1"/>
          <w:sz w:val="24"/>
          <w:szCs w:val="24"/>
          <w:highlight w:val="yellow"/>
        </w:rPr>
        <w:t xml:space="preserve">pipette tips, cut the tip to widen the opening. Maximum recovery tips can be used during these steps as an extra measure to prevent the loss of spheroids. Add 500 </w:t>
      </w:r>
      <w:proofErr w:type="spellStart"/>
      <w:r w:rsidRPr="0091766E">
        <w:rPr>
          <w:rFonts w:ascii="Calibri" w:hAnsi="Calibri" w:cs="Calibri"/>
          <w:color w:val="000000" w:themeColor="text1"/>
          <w:sz w:val="24"/>
          <w:szCs w:val="24"/>
          <w:highlight w:val="yellow"/>
        </w:rPr>
        <w:t>μL</w:t>
      </w:r>
      <w:proofErr w:type="spellEnd"/>
      <w:r w:rsidRPr="0091766E">
        <w:rPr>
          <w:rFonts w:ascii="Calibri" w:hAnsi="Calibri" w:cs="Calibri"/>
          <w:color w:val="000000" w:themeColor="text1"/>
          <w:sz w:val="24"/>
          <w:szCs w:val="24"/>
          <w:highlight w:val="yellow"/>
        </w:rPr>
        <w:t xml:space="preserve"> of PBS to each well of the microwell plate and pipette up and down to dislodge spheroids. Collect the PBS with suspended spheroids in a tube (</w:t>
      </w:r>
      <w:r w:rsidRPr="0091766E">
        <w:rPr>
          <w:rFonts w:ascii="Calibri" w:hAnsi="Calibri" w:cs="Calibri"/>
          <w:b/>
          <w:bCs/>
          <w:color w:val="000000" w:themeColor="text1"/>
          <w:sz w:val="24"/>
          <w:szCs w:val="24"/>
          <w:highlight w:val="yellow"/>
        </w:rPr>
        <w:t xml:space="preserve">Figure </w:t>
      </w:r>
      <w:r w:rsidR="00511455" w:rsidRPr="0091766E">
        <w:rPr>
          <w:rFonts w:ascii="Calibri" w:hAnsi="Calibri" w:cs="Calibri"/>
          <w:b/>
          <w:bCs/>
          <w:color w:val="000000" w:themeColor="text1"/>
          <w:sz w:val="24"/>
          <w:szCs w:val="24"/>
          <w:highlight w:val="yellow"/>
        </w:rPr>
        <w:t>2</w:t>
      </w:r>
      <w:r w:rsidRPr="0091766E">
        <w:rPr>
          <w:rFonts w:ascii="Calibri" w:hAnsi="Calibri" w:cs="Calibri"/>
          <w:color w:val="000000" w:themeColor="text1"/>
          <w:sz w:val="24"/>
          <w:szCs w:val="24"/>
          <w:highlight w:val="yellow"/>
        </w:rPr>
        <w:t xml:space="preserve">).  </w:t>
      </w:r>
    </w:p>
    <w:p w14:paraId="5A3CA7D2" w14:textId="77777777" w:rsidR="005B7381" w:rsidRPr="0091766E" w:rsidRDefault="005B7381" w:rsidP="00430ED1">
      <w:pPr>
        <w:pStyle w:val="ListParagraph"/>
        <w:spacing w:after="0" w:line="240" w:lineRule="auto"/>
        <w:ind w:left="0"/>
        <w:contextualSpacing w:val="0"/>
        <w:jc w:val="both"/>
        <w:rPr>
          <w:rFonts w:ascii="Calibri" w:hAnsi="Calibri" w:cs="Calibri"/>
          <w:b/>
          <w:bCs/>
          <w:color w:val="000000" w:themeColor="text1"/>
          <w:sz w:val="24"/>
          <w:szCs w:val="24"/>
          <w:highlight w:val="yellow"/>
        </w:rPr>
      </w:pPr>
    </w:p>
    <w:p w14:paraId="63FEF99B" w14:textId="5710CD8F" w:rsidR="005B7381" w:rsidRPr="0091766E" w:rsidRDefault="005B7381" w:rsidP="00430ED1">
      <w:pPr>
        <w:pStyle w:val="ListParagraph"/>
        <w:numPr>
          <w:ilvl w:val="1"/>
          <w:numId w:val="28"/>
        </w:numPr>
        <w:spacing w:after="0" w:line="240" w:lineRule="auto"/>
        <w:ind w:left="0" w:firstLine="0"/>
        <w:contextualSpacing w:val="0"/>
        <w:jc w:val="both"/>
        <w:rPr>
          <w:rFonts w:ascii="Calibri" w:hAnsi="Calibri" w:cs="Calibri"/>
          <w:b/>
          <w:bCs/>
          <w:color w:val="000000" w:themeColor="text1"/>
          <w:sz w:val="24"/>
          <w:szCs w:val="24"/>
          <w:highlight w:val="yellow"/>
        </w:rPr>
      </w:pPr>
      <w:r w:rsidRPr="0091766E">
        <w:rPr>
          <w:rFonts w:ascii="Calibri" w:hAnsi="Calibri" w:cs="Calibri"/>
          <w:color w:val="000000" w:themeColor="text1"/>
          <w:sz w:val="24"/>
          <w:szCs w:val="24"/>
          <w:highlight w:val="yellow"/>
        </w:rPr>
        <w:t xml:space="preserve">View the plate under the microscope at 20x magnification and repeat this step until most of the spheroids have </w:t>
      </w:r>
      <w:r w:rsidR="0051364E" w:rsidRPr="0091766E">
        <w:rPr>
          <w:rFonts w:ascii="Calibri" w:hAnsi="Calibri" w:cs="Calibri"/>
          <w:color w:val="000000" w:themeColor="text1"/>
          <w:sz w:val="24"/>
          <w:szCs w:val="24"/>
          <w:highlight w:val="yellow"/>
        </w:rPr>
        <w:t>been successfully</w:t>
      </w:r>
      <w:r w:rsidRPr="0091766E">
        <w:rPr>
          <w:rFonts w:ascii="Calibri" w:hAnsi="Calibri" w:cs="Calibri"/>
          <w:color w:val="000000" w:themeColor="text1"/>
          <w:sz w:val="24"/>
          <w:szCs w:val="24"/>
          <w:highlight w:val="yellow"/>
        </w:rPr>
        <w:t xml:space="preserve"> removed.</w:t>
      </w:r>
    </w:p>
    <w:p w14:paraId="47BA92BD" w14:textId="77777777" w:rsidR="005B7381" w:rsidRPr="0091766E" w:rsidRDefault="005B7381" w:rsidP="00430ED1">
      <w:pPr>
        <w:pStyle w:val="ListParagraph"/>
        <w:spacing w:after="0" w:line="240" w:lineRule="auto"/>
        <w:ind w:left="0"/>
        <w:contextualSpacing w:val="0"/>
        <w:rPr>
          <w:rFonts w:ascii="Calibri" w:hAnsi="Calibri" w:cs="Calibri"/>
          <w:b/>
          <w:color w:val="000000" w:themeColor="text1"/>
          <w:sz w:val="24"/>
          <w:szCs w:val="24"/>
          <w:highlight w:val="yellow"/>
        </w:rPr>
      </w:pPr>
    </w:p>
    <w:p w14:paraId="5B9C37EC" w14:textId="6D4A8691" w:rsidR="005B7381" w:rsidRPr="0091766E" w:rsidRDefault="005B7381" w:rsidP="00430ED1">
      <w:pPr>
        <w:pStyle w:val="ListParagraph"/>
        <w:numPr>
          <w:ilvl w:val="1"/>
          <w:numId w:val="28"/>
        </w:numPr>
        <w:spacing w:after="0" w:line="240" w:lineRule="auto"/>
        <w:ind w:left="0" w:firstLine="0"/>
        <w:contextualSpacing w:val="0"/>
        <w:jc w:val="both"/>
        <w:rPr>
          <w:rFonts w:ascii="Calibri" w:hAnsi="Calibri" w:cs="Calibri"/>
          <w:b/>
          <w:bCs/>
          <w:color w:val="000000" w:themeColor="text1"/>
          <w:sz w:val="24"/>
          <w:szCs w:val="24"/>
          <w:highlight w:val="yellow"/>
        </w:rPr>
      </w:pPr>
      <w:r w:rsidRPr="0091766E">
        <w:rPr>
          <w:rFonts w:ascii="Calibri" w:hAnsi="Calibri" w:cs="Calibri"/>
          <w:color w:val="000000" w:themeColor="text1"/>
          <w:sz w:val="24"/>
          <w:szCs w:val="24"/>
          <w:highlight w:val="yellow"/>
        </w:rPr>
        <w:t xml:space="preserve">To count the number of spheroids in the suspension, transfer 50 </w:t>
      </w:r>
      <w:proofErr w:type="spellStart"/>
      <w:r w:rsidRPr="0091766E">
        <w:rPr>
          <w:rFonts w:ascii="Calibri" w:hAnsi="Calibri" w:cs="Calibri"/>
          <w:color w:val="000000" w:themeColor="text1"/>
          <w:sz w:val="24"/>
          <w:szCs w:val="24"/>
          <w:highlight w:val="yellow"/>
        </w:rPr>
        <w:t>μL</w:t>
      </w:r>
      <w:proofErr w:type="spellEnd"/>
      <w:r w:rsidRPr="0091766E">
        <w:rPr>
          <w:rFonts w:ascii="Calibri" w:hAnsi="Calibri" w:cs="Calibri"/>
          <w:color w:val="000000" w:themeColor="text1"/>
          <w:sz w:val="24"/>
          <w:szCs w:val="24"/>
          <w:highlight w:val="yellow"/>
        </w:rPr>
        <w:t xml:space="preserve"> from the suspension into a well of a 96-well plate. Count the number of spheroids in the 50 </w:t>
      </w:r>
      <w:proofErr w:type="spellStart"/>
      <w:r w:rsidRPr="0091766E">
        <w:rPr>
          <w:rFonts w:ascii="Calibri" w:hAnsi="Calibri" w:cs="Calibri"/>
          <w:color w:val="000000" w:themeColor="text1"/>
          <w:sz w:val="24"/>
          <w:szCs w:val="24"/>
          <w:highlight w:val="yellow"/>
        </w:rPr>
        <w:t>μL</w:t>
      </w:r>
      <w:proofErr w:type="spellEnd"/>
      <w:r w:rsidRPr="0091766E">
        <w:rPr>
          <w:rFonts w:ascii="Calibri" w:hAnsi="Calibri" w:cs="Calibri"/>
          <w:color w:val="000000" w:themeColor="text1"/>
          <w:sz w:val="24"/>
          <w:szCs w:val="24"/>
          <w:highlight w:val="yellow"/>
        </w:rPr>
        <w:t xml:space="preserve">. To aid counting, a cross can be drawn on the bottom of the well using a permanent marker. Calculate </w:t>
      </w:r>
      <w:r w:rsidR="0051364E" w:rsidRPr="0091766E">
        <w:rPr>
          <w:rFonts w:ascii="Calibri" w:hAnsi="Calibri" w:cs="Calibri"/>
          <w:color w:val="000000" w:themeColor="text1"/>
          <w:sz w:val="24"/>
          <w:szCs w:val="24"/>
          <w:highlight w:val="yellow"/>
        </w:rPr>
        <w:t xml:space="preserve">the </w:t>
      </w:r>
      <w:r w:rsidRPr="0091766E">
        <w:rPr>
          <w:rFonts w:ascii="Calibri" w:hAnsi="Calibri" w:cs="Calibri"/>
          <w:color w:val="000000" w:themeColor="text1"/>
          <w:sz w:val="24"/>
          <w:szCs w:val="24"/>
          <w:highlight w:val="yellow"/>
        </w:rPr>
        <w:t>number of spheroids using equation (</w:t>
      </w:r>
      <w:r w:rsidR="006A4A3D" w:rsidRPr="0091766E">
        <w:rPr>
          <w:rFonts w:ascii="Calibri" w:hAnsi="Calibri" w:cs="Calibri"/>
          <w:color w:val="000000" w:themeColor="text1"/>
          <w:sz w:val="24"/>
          <w:szCs w:val="24"/>
          <w:highlight w:val="yellow"/>
        </w:rPr>
        <w:t>1</w:t>
      </w:r>
      <w:r w:rsidRPr="0091766E">
        <w:rPr>
          <w:rFonts w:ascii="Calibri" w:hAnsi="Calibri" w:cs="Calibri"/>
          <w:color w:val="000000" w:themeColor="text1"/>
          <w:sz w:val="24"/>
          <w:szCs w:val="24"/>
          <w:highlight w:val="yellow"/>
        </w:rPr>
        <w:t>):</w:t>
      </w:r>
    </w:p>
    <w:p w14:paraId="131A3BB8" w14:textId="77777777" w:rsidR="005B7381" w:rsidRPr="0091766E" w:rsidRDefault="005B7381" w:rsidP="00430ED1">
      <w:pPr>
        <w:pStyle w:val="ListParagraph"/>
        <w:spacing w:after="0" w:line="240" w:lineRule="auto"/>
        <w:ind w:left="0"/>
        <w:contextualSpacing w:val="0"/>
        <w:jc w:val="both"/>
        <w:rPr>
          <w:rFonts w:ascii="Calibri" w:hAnsi="Calibri" w:cs="Calibri"/>
          <w:b/>
          <w:bCs/>
          <w:color w:val="000000" w:themeColor="text1"/>
          <w:sz w:val="24"/>
          <w:szCs w:val="24"/>
          <w:highlight w:val="yellow"/>
        </w:rPr>
      </w:pPr>
    </w:p>
    <w:p w14:paraId="7071B34B" w14:textId="0AD4394C" w:rsidR="005B7381" w:rsidRPr="00A4721F" w:rsidRDefault="00000000" w:rsidP="00430ED1">
      <w:pPr>
        <w:pStyle w:val="ListParagraph"/>
        <w:spacing w:after="0" w:line="240" w:lineRule="auto"/>
        <w:ind w:left="0"/>
        <w:contextualSpacing w:val="0"/>
        <w:rPr>
          <w:rFonts w:ascii="Calibri" w:eastAsiaTheme="minorEastAsia" w:hAnsi="Calibri" w:cs="Calibri"/>
          <w:color w:val="000000" w:themeColor="text1"/>
          <w:sz w:val="24"/>
          <w:szCs w:val="24"/>
        </w:rPr>
      </w:pPr>
      <m:oMathPara>
        <m:oMath>
          <m:eqArr>
            <m:eqArrPr>
              <m:maxDist m:val="1"/>
              <m:ctrlPr>
                <w:rPr>
                  <w:rFonts w:ascii="Cambria Math" w:hAnsi="Cambria Math" w:cs="Calibri"/>
                  <w:i/>
                  <w:color w:val="000000" w:themeColor="text1"/>
                  <w:sz w:val="24"/>
                  <w:szCs w:val="24"/>
                  <w:highlight w:val="yellow"/>
                </w:rPr>
              </m:ctrlPr>
            </m:eqArrPr>
            <m:e>
              <m:r>
                <w:rPr>
                  <w:rFonts w:ascii="Cambria Math" w:hAnsi="Cambria Math" w:cs="Calibri"/>
                  <w:color w:val="000000" w:themeColor="text1"/>
                  <w:sz w:val="24"/>
                  <w:szCs w:val="24"/>
                  <w:highlight w:val="yellow"/>
                </w:rPr>
                <m:t>No. of spheroids=</m:t>
              </m:r>
              <m:f>
                <m:fPr>
                  <m:ctrlPr>
                    <w:rPr>
                      <w:rFonts w:ascii="Cambria Math" w:hAnsi="Cambria Math" w:cs="Calibri"/>
                      <w:i/>
                      <w:color w:val="000000" w:themeColor="text1"/>
                      <w:sz w:val="24"/>
                      <w:szCs w:val="24"/>
                      <w:highlight w:val="yellow"/>
                    </w:rPr>
                  </m:ctrlPr>
                </m:fPr>
                <m:num>
                  <m:r>
                    <w:rPr>
                      <w:rFonts w:ascii="Cambria Math" w:hAnsi="Cambria Math" w:cs="Calibri"/>
                      <w:color w:val="000000" w:themeColor="text1"/>
                      <w:sz w:val="24"/>
                      <w:szCs w:val="24"/>
                      <w:highlight w:val="yellow"/>
                    </w:rPr>
                    <m:t xml:space="preserve">volume of spheroid suspension </m:t>
                  </m:r>
                  <m:d>
                    <m:dPr>
                      <m:ctrlPr>
                        <w:rPr>
                          <w:rFonts w:ascii="Cambria Math" w:hAnsi="Cambria Math" w:cs="Calibri"/>
                          <w:i/>
                          <w:color w:val="000000" w:themeColor="text1"/>
                          <w:sz w:val="24"/>
                          <w:szCs w:val="24"/>
                          <w:highlight w:val="yellow"/>
                        </w:rPr>
                      </m:ctrlPr>
                    </m:dPr>
                    <m:e>
                      <m:r>
                        <w:rPr>
                          <w:rFonts w:ascii="Cambria Math" w:hAnsi="Cambria Math" w:cs="Calibri"/>
                          <w:color w:val="000000" w:themeColor="text1"/>
                          <w:sz w:val="24"/>
                          <w:szCs w:val="24"/>
                          <w:highlight w:val="yellow"/>
                        </w:rPr>
                        <m:t>μL</m:t>
                      </m:r>
                    </m:e>
                  </m:d>
                </m:num>
                <m:den>
                  <m:r>
                    <w:rPr>
                      <w:rFonts w:ascii="Cambria Math" w:hAnsi="Cambria Math" w:cs="Calibri"/>
                      <w:color w:val="000000" w:themeColor="text1"/>
                      <w:sz w:val="24"/>
                      <w:szCs w:val="24"/>
                      <w:highlight w:val="yellow"/>
                    </w:rPr>
                    <m:t>50 μL</m:t>
                  </m:r>
                </m:den>
              </m:f>
              <m:r>
                <w:rPr>
                  <w:rFonts w:ascii="Cambria Math" w:hAnsi="Cambria Math" w:cs="Calibri"/>
                  <w:color w:val="000000" w:themeColor="text1"/>
                  <w:sz w:val="24"/>
                  <w:szCs w:val="24"/>
                  <w:highlight w:val="yellow"/>
                </w:rPr>
                <m:t xml:space="preserve"> × spheroid count in 50 μL #</m:t>
              </m:r>
              <m:d>
                <m:dPr>
                  <m:ctrlPr>
                    <w:rPr>
                      <w:rFonts w:ascii="Cambria Math" w:hAnsi="Cambria Math" w:cs="Calibri"/>
                      <w:i/>
                      <w:color w:val="000000" w:themeColor="text1"/>
                      <w:sz w:val="24"/>
                      <w:szCs w:val="24"/>
                      <w:highlight w:val="yellow"/>
                    </w:rPr>
                  </m:ctrlPr>
                </m:dPr>
                <m:e>
                  <m:r>
                    <w:rPr>
                      <w:rFonts w:ascii="Cambria Math" w:hAnsi="Cambria Math" w:cs="Calibri"/>
                      <w:color w:val="000000" w:themeColor="text1"/>
                      <w:sz w:val="24"/>
                      <w:szCs w:val="24"/>
                      <w:highlight w:val="yellow"/>
                    </w:rPr>
                    <m:t>1</m:t>
                  </m:r>
                </m:e>
              </m:d>
            </m:e>
          </m:eqArr>
        </m:oMath>
      </m:oMathPara>
    </w:p>
    <w:p w14:paraId="54F83FF4" w14:textId="77777777" w:rsidR="005B7381" w:rsidRPr="00A4721F" w:rsidRDefault="005B7381" w:rsidP="00430ED1">
      <w:pPr>
        <w:pStyle w:val="ListParagraph"/>
        <w:spacing w:after="0" w:line="240" w:lineRule="auto"/>
        <w:ind w:left="0"/>
        <w:contextualSpacing w:val="0"/>
        <w:rPr>
          <w:rFonts w:ascii="Calibri" w:hAnsi="Calibri" w:cs="Calibri"/>
          <w:color w:val="000000" w:themeColor="text1"/>
          <w:sz w:val="24"/>
          <w:szCs w:val="24"/>
        </w:rPr>
      </w:pPr>
    </w:p>
    <w:p w14:paraId="52BA4948" w14:textId="2789DCC7" w:rsidR="005B7381" w:rsidRPr="00A4721F" w:rsidRDefault="005B7381" w:rsidP="00430ED1">
      <w:pPr>
        <w:pStyle w:val="Heading2"/>
        <w:numPr>
          <w:ilvl w:val="0"/>
          <w:numId w:val="28"/>
        </w:numPr>
        <w:spacing w:before="0" w:after="0" w:line="240" w:lineRule="auto"/>
        <w:ind w:left="0" w:firstLine="0"/>
        <w:rPr>
          <w:rFonts w:ascii="Calibri" w:hAnsi="Calibri" w:cs="Calibri"/>
          <w:b/>
          <w:bCs/>
          <w:color w:val="000000" w:themeColor="text1"/>
          <w:sz w:val="24"/>
          <w:szCs w:val="24"/>
        </w:rPr>
      </w:pPr>
      <w:r w:rsidRPr="00A4721F">
        <w:rPr>
          <w:rFonts w:ascii="Calibri" w:hAnsi="Calibri" w:cs="Calibri"/>
          <w:b/>
          <w:bCs/>
          <w:color w:val="000000" w:themeColor="text1"/>
          <w:sz w:val="24"/>
          <w:szCs w:val="24"/>
        </w:rPr>
        <w:t>Preparation of PEG hydrogels</w:t>
      </w:r>
    </w:p>
    <w:p w14:paraId="4F9A4099" w14:textId="77777777" w:rsidR="005B7381" w:rsidRPr="00A4721F" w:rsidRDefault="005B7381" w:rsidP="00430ED1">
      <w:pPr>
        <w:spacing w:after="0" w:line="240" w:lineRule="auto"/>
        <w:rPr>
          <w:rFonts w:ascii="Calibri" w:hAnsi="Calibri" w:cs="Calibri"/>
          <w:color w:val="000000" w:themeColor="text1"/>
          <w:sz w:val="24"/>
          <w:szCs w:val="24"/>
        </w:rPr>
      </w:pPr>
    </w:p>
    <w:p w14:paraId="214AF074" w14:textId="4D3DD985" w:rsidR="005B7381" w:rsidRPr="00A4721F" w:rsidRDefault="005B7381" w:rsidP="00430ED1">
      <w:pPr>
        <w:pStyle w:val="ListParagraph"/>
        <w:spacing w:after="0" w:line="240" w:lineRule="auto"/>
        <w:ind w:left="0"/>
        <w:contextualSpacing w:val="0"/>
        <w:jc w:val="both"/>
        <w:rPr>
          <w:rFonts w:ascii="Calibri" w:hAnsi="Calibri" w:cs="Calibri"/>
          <w:color w:val="000000" w:themeColor="text1"/>
          <w:sz w:val="24"/>
          <w:szCs w:val="24"/>
        </w:rPr>
      </w:pPr>
      <w:r w:rsidRPr="00A4721F">
        <w:rPr>
          <w:rFonts w:ascii="Calibri" w:hAnsi="Calibri" w:cs="Calibri"/>
          <w:color w:val="000000" w:themeColor="text1"/>
          <w:sz w:val="24"/>
          <w:szCs w:val="24"/>
        </w:rPr>
        <w:t>NOTE: Where possible, ensure that all cell culture work is performed in a sterile environment using a tissue culture standard laminar flow hood to avoid contamination.</w:t>
      </w:r>
      <w:r w:rsidR="002E5E93" w:rsidRPr="00A4721F">
        <w:rPr>
          <w:rFonts w:ascii="Calibri" w:hAnsi="Calibri" w:cs="Calibri"/>
          <w:color w:val="000000" w:themeColor="text1"/>
          <w:sz w:val="24"/>
          <w:szCs w:val="24"/>
        </w:rPr>
        <w:t xml:space="preserve"> </w:t>
      </w:r>
      <w:r w:rsidRPr="00A4721F">
        <w:rPr>
          <w:rFonts w:ascii="Calibri" w:hAnsi="Calibri" w:cs="Calibri"/>
          <w:color w:val="000000" w:themeColor="text1"/>
          <w:sz w:val="24"/>
          <w:szCs w:val="24"/>
        </w:rPr>
        <w:t xml:space="preserve">In this study, PEG-maleimide hydrogels were used, but other types can also be </w:t>
      </w:r>
      <w:r w:rsidR="001B5B51" w:rsidRPr="00A4721F">
        <w:rPr>
          <w:rFonts w:ascii="Calibri" w:hAnsi="Calibri" w:cs="Calibri"/>
          <w:color w:val="000000" w:themeColor="text1"/>
          <w:sz w:val="24"/>
          <w:szCs w:val="24"/>
        </w:rPr>
        <w:t>utilized</w:t>
      </w:r>
      <w:r w:rsidRPr="00A4721F">
        <w:rPr>
          <w:rFonts w:ascii="Calibri" w:hAnsi="Calibri" w:cs="Calibri"/>
          <w:color w:val="000000" w:themeColor="text1"/>
          <w:sz w:val="24"/>
          <w:szCs w:val="24"/>
        </w:rPr>
        <w:t>. PEG-maleimide hydrogels were formed using the thiol-Michael addition reaction</w:t>
      </w:r>
      <w:r w:rsidRPr="00A4721F">
        <w:rPr>
          <w:rFonts w:ascii="Calibri" w:hAnsi="Calibri" w:cs="Calibri"/>
          <w:color w:val="000000" w:themeColor="text1"/>
          <w:sz w:val="24"/>
          <w:szCs w:val="24"/>
          <w:vertAlign w:val="superscript"/>
        </w:rPr>
        <w:t>2</w:t>
      </w:r>
      <w:r w:rsidR="0061218C" w:rsidRPr="00A4721F">
        <w:rPr>
          <w:rFonts w:ascii="Calibri" w:hAnsi="Calibri" w:cs="Calibri"/>
          <w:color w:val="000000" w:themeColor="text1"/>
          <w:sz w:val="24"/>
          <w:szCs w:val="24"/>
          <w:vertAlign w:val="superscript"/>
        </w:rPr>
        <w:t>7</w:t>
      </w:r>
      <w:r w:rsidRPr="00A4721F">
        <w:rPr>
          <w:rFonts w:ascii="Calibri" w:hAnsi="Calibri" w:cs="Calibri"/>
          <w:color w:val="000000" w:themeColor="text1"/>
          <w:sz w:val="24"/>
          <w:szCs w:val="24"/>
        </w:rPr>
        <w:t xml:space="preserve">. The crosslinkers used were a mixture of PEG-dithiol and protease-degradable peptide, flanked by two cysteine residues (VPM peptide, GCRDVPMSMRGGDRCG). The gels in the present study used 70% PEG-dithiol and 30% degradable VPM peptide. </w:t>
      </w:r>
    </w:p>
    <w:p w14:paraId="52F7611D" w14:textId="77777777" w:rsidR="005B7381" w:rsidRPr="00A4721F" w:rsidRDefault="005B7381" w:rsidP="00430ED1">
      <w:pPr>
        <w:pStyle w:val="ListParagraph"/>
        <w:spacing w:after="0" w:line="240" w:lineRule="auto"/>
        <w:ind w:left="0"/>
        <w:contextualSpacing w:val="0"/>
        <w:jc w:val="both"/>
        <w:rPr>
          <w:rFonts w:ascii="Calibri" w:hAnsi="Calibri" w:cs="Calibri"/>
          <w:color w:val="000000" w:themeColor="text1"/>
          <w:sz w:val="24"/>
          <w:szCs w:val="24"/>
        </w:rPr>
      </w:pPr>
    </w:p>
    <w:p w14:paraId="7755809B" w14:textId="01D62347" w:rsidR="005B7381" w:rsidRPr="00A4721F" w:rsidRDefault="005B7381" w:rsidP="00430ED1">
      <w:pPr>
        <w:pStyle w:val="ListParagraph"/>
        <w:numPr>
          <w:ilvl w:val="1"/>
          <w:numId w:val="28"/>
        </w:numPr>
        <w:spacing w:after="0" w:line="240" w:lineRule="auto"/>
        <w:ind w:left="0" w:firstLine="0"/>
        <w:contextualSpacing w:val="0"/>
        <w:jc w:val="both"/>
        <w:rPr>
          <w:rFonts w:ascii="Calibri" w:hAnsi="Calibri" w:cs="Calibri"/>
          <w:color w:val="000000" w:themeColor="text1"/>
          <w:sz w:val="24"/>
          <w:szCs w:val="24"/>
        </w:rPr>
      </w:pPr>
      <w:r w:rsidRPr="00A4721F">
        <w:rPr>
          <w:rFonts w:ascii="Calibri" w:hAnsi="Calibri" w:cs="Calibri"/>
          <w:color w:val="000000" w:themeColor="text1"/>
          <w:sz w:val="24"/>
          <w:szCs w:val="24"/>
          <w:vertAlign w:val="superscript"/>
        </w:rPr>
        <w:fldChar w:fldCharType="begin">
          <w:fldData xml:space="preserve">PEVuZE5vdGU+PENpdGU+PEF1dGhvcj5UcnVqaWxsbzwvQXV0aG9yPjxZZWFyPjIwMjA8L1llYXI+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</w:fldData>
        </w:fldChar>
      </w:r>
      <w:r w:rsidRPr="00A4721F">
        <w:rPr>
          <w:rFonts w:ascii="Calibri" w:hAnsi="Calibri" w:cs="Calibri"/>
          <w:color w:val="000000" w:themeColor="text1"/>
          <w:sz w:val="24"/>
          <w:szCs w:val="24"/>
          <w:vertAlign w:val="superscript"/>
        </w:rPr>
        <w:instrText xml:space="preserve"> ADDIN EN.CITE </w:instrText>
      </w:r>
      <w:r w:rsidRPr="00A4721F">
        <w:rPr>
          <w:rFonts w:ascii="Calibri" w:hAnsi="Calibri" w:cs="Calibri"/>
          <w:color w:val="000000" w:themeColor="text1"/>
          <w:sz w:val="24"/>
          <w:szCs w:val="24"/>
          <w:vertAlign w:val="superscript"/>
        </w:rPr>
        <w:fldChar w:fldCharType="begin">
          <w:fldData xml:space="preserve">PEVuZE5vdGU+PENpdGU+PEF1dGhvcj5UcnVqaWxsbzwvQXV0aG9yPjxZZWFyPjIwMjA8L1llYXI+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</w:fldData>
        </w:fldChar>
      </w:r>
      <w:r w:rsidRPr="00A4721F">
        <w:rPr>
          <w:rFonts w:ascii="Calibri" w:hAnsi="Calibri" w:cs="Calibri"/>
          <w:color w:val="000000" w:themeColor="text1"/>
          <w:sz w:val="24"/>
          <w:szCs w:val="24"/>
          <w:vertAlign w:val="superscript"/>
        </w:rPr>
        <w:instrText xml:space="preserve"> ADDIN EN.CITE.DATA </w:instrText>
      </w:r>
      <w:r w:rsidRPr="00A4721F">
        <w:rPr>
          <w:rFonts w:ascii="Calibri" w:hAnsi="Calibri" w:cs="Calibri"/>
          <w:color w:val="000000" w:themeColor="text1"/>
          <w:sz w:val="24"/>
          <w:szCs w:val="24"/>
          <w:vertAlign w:val="superscript"/>
        </w:rPr>
      </w:r>
      <w:r w:rsidRPr="00A4721F">
        <w:rPr>
          <w:rFonts w:ascii="Calibri" w:hAnsi="Calibri" w:cs="Calibri"/>
          <w:color w:val="000000" w:themeColor="text1"/>
          <w:sz w:val="24"/>
          <w:szCs w:val="24"/>
          <w:vertAlign w:val="superscript"/>
        </w:rPr>
        <w:fldChar w:fldCharType="end"/>
      </w:r>
      <w:r w:rsidRPr="00A4721F">
        <w:rPr>
          <w:rFonts w:ascii="Calibri" w:hAnsi="Calibri" w:cs="Calibri"/>
          <w:color w:val="000000" w:themeColor="text1"/>
          <w:sz w:val="24"/>
          <w:szCs w:val="24"/>
          <w:vertAlign w:val="superscript"/>
        </w:rPr>
      </w:r>
      <w:r w:rsidRPr="00A4721F">
        <w:rPr>
          <w:rFonts w:ascii="Calibri" w:hAnsi="Calibri" w:cs="Calibri"/>
          <w:color w:val="000000" w:themeColor="text1"/>
          <w:sz w:val="24"/>
          <w:szCs w:val="24"/>
          <w:vertAlign w:val="superscript"/>
        </w:rPr>
        <w:fldChar w:fldCharType="separate"/>
      </w:r>
      <w:r w:rsidRPr="00A4721F">
        <w:rPr>
          <w:rFonts w:ascii="Calibri" w:hAnsi="Calibri" w:cs="Calibri"/>
          <w:color w:val="000000" w:themeColor="text1"/>
          <w:sz w:val="24"/>
          <w:szCs w:val="24"/>
          <w:vertAlign w:val="superscript"/>
        </w:rPr>
        <w:fldChar w:fldCharType="end"/>
      </w:r>
      <w:r w:rsidRPr="00A4721F">
        <w:rPr>
          <w:rFonts w:ascii="Calibri" w:hAnsi="Calibri" w:cs="Calibri"/>
          <w:color w:val="000000" w:themeColor="text1"/>
          <w:sz w:val="24"/>
          <w:szCs w:val="24"/>
        </w:rPr>
        <w:t xml:space="preserve">Make a 200 mg/mL stock solution of VPM peptide and add 2.4 </w:t>
      </w:r>
      <w:proofErr w:type="spellStart"/>
      <w:r w:rsidRPr="00A4721F">
        <w:rPr>
          <w:rFonts w:ascii="Calibri" w:hAnsi="Calibri" w:cs="Calibri"/>
          <w:color w:val="000000" w:themeColor="text1"/>
          <w:sz w:val="24"/>
          <w:szCs w:val="24"/>
        </w:rPr>
        <w:t>μL</w:t>
      </w:r>
      <w:proofErr w:type="spellEnd"/>
      <w:r w:rsidRPr="00A4721F">
        <w:rPr>
          <w:rFonts w:ascii="Calibri" w:hAnsi="Calibri" w:cs="Calibri"/>
          <w:color w:val="000000" w:themeColor="text1"/>
          <w:sz w:val="24"/>
          <w:szCs w:val="24"/>
        </w:rPr>
        <w:t xml:space="preserve"> of peptide per gel. Make a 200 mg/mL stock solution of PEG-dithiol and add 5.6 </w:t>
      </w:r>
      <w:proofErr w:type="spellStart"/>
      <w:r w:rsidRPr="00A4721F">
        <w:rPr>
          <w:rFonts w:ascii="Calibri" w:hAnsi="Calibri" w:cs="Calibri"/>
          <w:color w:val="000000" w:themeColor="text1"/>
          <w:sz w:val="24"/>
          <w:szCs w:val="24"/>
        </w:rPr>
        <w:t>μL</w:t>
      </w:r>
      <w:proofErr w:type="spellEnd"/>
      <w:r w:rsidRPr="00A4721F">
        <w:rPr>
          <w:rFonts w:ascii="Calibri" w:hAnsi="Calibri" w:cs="Calibri"/>
          <w:color w:val="000000" w:themeColor="text1"/>
          <w:sz w:val="24"/>
          <w:szCs w:val="24"/>
        </w:rPr>
        <w:t xml:space="preserve"> per gel.</w:t>
      </w:r>
    </w:p>
    <w:p w14:paraId="2633A9CE" w14:textId="77777777" w:rsidR="005B7381" w:rsidRPr="00A4721F" w:rsidRDefault="005B7381" w:rsidP="00430ED1">
      <w:pPr>
        <w:pStyle w:val="ListParagraph"/>
        <w:spacing w:after="0" w:line="240" w:lineRule="auto"/>
        <w:ind w:left="0"/>
        <w:contextualSpacing w:val="0"/>
        <w:jc w:val="both"/>
        <w:rPr>
          <w:rFonts w:ascii="Calibri" w:hAnsi="Calibri" w:cs="Calibri"/>
          <w:color w:val="000000" w:themeColor="text1"/>
          <w:sz w:val="24"/>
          <w:szCs w:val="24"/>
        </w:rPr>
      </w:pPr>
    </w:p>
    <w:p w14:paraId="2706021A" w14:textId="5259E532" w:rsidR="005B7381" w:rsidRPr="00A4721F" w:rsidRDefault="005B7381" w:rsidP="00430ED1">
      <w:pPr>
        <w:pStyle w:val="ListParagraph"/>
        <w:numPr>
          <w:ilvl w:val="1"/>
          <w:numId w:val="28"/>
        </w:numPr>
        <w:spacing w:after="0" w:line="240" w:lineRule="auto"/>
        <w:ind w:left="0" w:firstLine="0"/>
        <w:contextualSpacing w:val="0"/>
        <w:rPr>
          <w:rFonts w:ascii="Calibri" w:hAnsi="Calibri" w:cs="Calibri"/>
          <w:color w:val="000000" w:themeColor="text1"/>
          <w:sz w:val="24"/>
          <w:szCs w:val="24"/>
        </w:rPr>
      </w:pPr>
      <w:r w:rsidRPr="00A4721F">
        <w:rPr>
          <w:rFonts w:ascii="Calibri" w:hAnsi="Calibri" w:cs="Calibri"/>
          <w:color w:val="000000" w:themeColor="text1"/>
          <w:sz w:val="24"/>
          <w:szCs w:val="24"/>
        </w:rPr>
        <w:t>Resuspend the spheroids in PBS before mixing with the crosslinkers (</w:t>
      </w:r>
      <w:r w:rsidRPr="00A4721F">
        <w:rPr>
          <w:rFonts w:ascii="Calibri" w:hAnsi="Calibri" w:cs="Calibri"/>
          <w:b/>
          <w:bCs/>
          <w:color w:val="000000" w:themeColor="text1"/>
          <w:sz w:val="24"/>
          <w:szCs w:val="24"/>
        </w:rPr>
        <w:t xml:space="preserve">Figure </w:t>
      </w:r>
      <w:r w:rsidR="00F71963" w:rsidRPr="00A4721F">
        <w:rPr>
          <w:rFonts w:ascii="Calibri" w:hAnsi="Calibri" w:cs="Calibri"/>
          <w:b/>
          <w:bCs/>
          <w:color w:val="000000" w:themeColor="text1"/>
          <w:sz w:val="24"/>
          <w:szCs w:val="24"/>
        </w:rPr>
        <w:t>2</w:t>
      </w:r>
      <w:r w:rsidRPr="00A4721F">
        <w:rPr>
          <w:rFonts w:ascii="Calibri" w:hAnsi="Calibri" w:cs="Calibri"/>
          <w:color w:val="000000" w:themeColor="text1"/>
          <w:sz w:val="24"/>
          <w:szCs w:val="24"/>
        </w:rPr>
        <w:t>). Mix the spheroid suspension with the PEG-dithiol (5.6 µL per gel) and VPM (2.4 µL per gel). This solution is termed Solution B.</w:t>
      </w:r>
    </w:p>
    <w:p w14:paraId="2C8B771D" w14:textId="77777777" w:rsidR="005B7381" w:rsidRPr="00A4721F" w:rsidRDefault="005B7381" w:rsidP="00430ED1">
      <w:pPr>
        <w:pStyle w:val="ListParagraph"/>
        <w:spacing w:after="0" w:line="240" w:lineRule="auto"/>
        <w:ind w:left="0"/>
        <w:contextualSpacing w:val="0"/>
        <w:rPr>
          <w:rFonts w:ascii="Calibri" w:hAnsi="Calibri" w:cs="Calibri"/>
          <w:color w:val="000000" w:themeColor="text1"/>
          <w:sz w:val="24"/>
          <w:szCs w:val="24"/>
        </w:rPr>
      </w:pPr>
    </w:p>
    <w:p w14:paraId="7D655AF0" w14:textId="77777777" w:rsidR="005B7381" w:rsidRPr="00A4721F" w:rsidRDefault="005B7381" w:rsidP="00430ED1">
      <w:pPr>
        <w:pStyle w:val="ListParagraph"/>
        <w:spacing w:after="0" w:line="240" w:lineRule="auto"/>
        <w:ind w:left="0"/>
        <w:contextualSpacing w:val="0"/>
        <w:rPr>
          <w:rFonts w:ascii="Calibri" w:hAnsi="Calibri" w:cs="Calibri"/>
          <w:color w:val="000000" w:themeColor="text1"/>
          <w:sz w:val="24"/>
          <w:szCs w:val="24"/>
        </w:rPr>
      </w:pPr>
      <w:r w:rsidRPr="00A4721F">
        <w:rPr>
          <w:rFonts w:ascii="Calibri" w:hAnsi="Calibri" w:cs="Calibri"/>
          <w:color w:val="000000" w:themeColor="text1"/>
          <w:sz w:val="24"/>
          <w:szCs w:val="24"/>
        </w:rPr>
        <w:t>NOTE: In this protocol, 100 spheroids were added per gel.</w:t>
      </w:r>
      <w:r w:rsidRPr="00A4721F">
        <w:rPr>
          <w:rFonts w:ascii="Calibri" w:hAnsi="Calibri" w:cs="Calibri"/>
          <w:color w:val="000000" w:themeColor="text1"/>
          <w:sz w:val="24"/>
          <w:szCs w:val="24"/>
        </w:rPr>
        <w:br/>
      </w:r>
    </w:p>
    <w:p w14:paraId="345EAD5D" w14:textId="188A77A6" w:rsidR="005B7381" w:rsidRPr="00A4721F" w:rsidRDefault="005B7381" w:rsidP="00430ED1">
      <w:pPr>
        <w:pStyle w:val="ListParagraph"/>
        <w:numPr>
          <w:ilvl w:val="1"/>
          <w:numId w:val="28"/>
        </w:numPr>
        <w:spacing w:after="0" w:line="240" w:lineRule="auto"/>
        <w:ind w:left="0" w:firstLine="0"/>
        <w:contextualSpacing w:val="0"/>
        <w:jc w:val="both"/>
        <w:rPr>
          <w:rFonts w:ascii="Calibri" w:hAnsi="Calibri" w:cs="Calibri"/>
          <w:color w:val="000000" w:themeColor="text1"/>
          <w:sz w:val="24"/>
          <w:szCs w:val="24"/>
        </w:rPr>
      </w:pPr>
      <w:r w:rsidRPr="00A4721F">
        <w:rPr>
          <w:rFonts w:ascii="Calibri" w:hAnsi="Calibri" w:cs="Calibri"/>
          <w:color w:val="000000" w:themeColor="text1"/>
          <w:sz w:val="24"/>
          <w:szCs w:val="24"/>
        </w:rPr>
        <w:t xml:space="preserve">Make a 250 mg/mL PEG-Maleimide stock solution. Add 50 </w:t>
      </w:r>
      <w:proofErr w:type="spellStart"/>
      <w:r w:rsidRPr="00A4721F">
        <w:rPr>
          <w:rFonts w:ascii="Calibri" w:hAnsi="Calibri" w:cs="Calibri"/>
          <w:color w:val="000000" w:themeColor="text1"/>
          <w:sz w:val="24"/>
          <w:szCs w:val="24"/>
        </w:rPr>
        <w:t>μg</w:t>
      </w:r>
      <w:proofErr w:type="spellEnd"/>
      <w:r w:rsidR="001B5B51" w:rsidRPr="00A4721F">
        <w:rPr>
          <w:rFonts w:ascii="Calibri" w:hAnsi="Calibri" w:cs="Calibri"/>
          <w:color w:val="000000" w:themeColor="text1"/>
          <w:sz w:val="24"/>
          <w:szCs w:val="24"/>
        </w:rPr>
        <w:t xml:space="preserve"> of</w:t>
      </w:r>
      <w:r w:rsidRPr="00A4721F">
        <w:rPr>
          <w:rFonts w:ascii="Calibri" w:hAnsi="Calibri" w:cs="Calibri"/>
          <w:color w:val="000000" w:themeColor="text1"/>
          <w:sz w:val="24"/>
          <w:szCs w:val="24"/>
        </w:rPr>
        <w:t xml:space="preserve"> fibronectin per gel. Mix the PEG-Maleimide and fibronectin solution; this is termed Solution A.  Pipette Solution A (40.3 µL for 100 µL gels) onto the bottom of a 12-well tissue culture plate. Add Solution B (59.7 µL for 100 µL gels)</w:t>
      </w:r>
      <w:r w:rsidR="00530E94" w:rsidRPr="00A4721F">
        <w:rPr>
          <w:rFonts w:ascii="Calibri" w:hAnsi="Calibri" w:cs="Calibri"/>
          <w:color w:val="000000" w:themeColor="text1"/>
          <w:sz w:val="24"/>
          <w:szCs w:val="24"/>
        </w:rPr>
        <w:t xml:space="preserve"> </w:t>
      </w:r>
      <w:r w:rsidRPr="00A4721F">
        <w:rPr>
          <w:rFonts w:ascii="Calibri" w:hAnsi="Calibri" w:cs="Calibri"/>
          <w:color w:val="000000" w:themeColor="text1"/>
          <w:sz w:val="24"/>
          <w:szCs w:val="24"/>
        </w:rPr>
        <w:t xml:space="preserve">at a molar ratio 1:1 </w:t>
      </w:r>
      <w:proofErr w:type="spellStart"/>
      <w:proofErr w:type="gramStart"/>
      <w:r w:rsidRPr="00A4721F">
        <w:rPr>
          <w:rFonts w:ascii="Calibri" w:hAnsi="Calibri" w:cs="Calibri"/>
          <w:color w:val="000000" w:themeColor="text1"/>
          <w:sz w:val="24"/>
          <w:szCs w:val="24"/>
        </w:rPr>
        <w:t>maleimide:thiol</w:t>
      </w:r>
      <w:proofErr w:type="spellEnd"/>
      <w:proofErr w:type="gramEnd"/>
      <w:r w:rsidRPr="00A4721F">
        <w:rPr>
          <w:rFonts w:ascii="Calibri" w:hAnsi="Calibri" w:cs="Calibri"/>
          <w:color w:val="000000" w:themeColor="text1"/>
          <w:sz w:val="24"/>
          <w:szCs w:val="24"/>
        </w:rPr>
        <w:t xml:space="preserve"> to ensure full crosslinking; ensure that gelation occurs instantaneously. The final volume of the hydrogels is 100 </w:t>
      </w:r>
      <w:proofErr w:type="spellStart"/>
      <w:r w:rsidRPr="00A4721F">
        <w:rPr>
          <w:rFonts w:ascii="Calibri" w:hAnsi="Calibri" w:cs="Calibri"/>
          <w:color w:val="000000" w:themeColor="text1"/>
          <w:sz w:val="24"/>
          <w:szCs w:val="24"/>
        </w:rPr>
        <w:t>μL</w:t>
      </w:r>
      <w:proofErr w:type="spellEnd"/>
      <w:r w:rsidRPr="00A4721F">
        <w:rPr>
          <w:rFonts w:ascii="Calibri" w:hAnsi="Calibri" w:cs="Calibri"/>
          <w:color w:val="000000" w:themeColor="text1"/>
          <w:sz w:val="24"/>
          <w:szCs w:val="24"/>
        </w:rPr>
        <w:t>.</w:t>
      </w:r>
    </w:p>
    <w:p w14:paraId="2F2D8C26" w14:textId="77777777" w:rsidR="005B7381" w:rsidRPr="00A4721F" w:rsidRDefault="005B7381" w:rsidP="00430ED1">
      <w:pPr>
        <w:pStyle w:val="ListParagraph"/>
        <w:spacing w:after="0" w:line="240" w:lineRule="auto"/>
        <w:ind w:left="0"/>
        <w:contextualSpacing w:val="0"/>
        <w:jc w:val="both"/>
        <w:rPr>
          <w:rFonts w:ascii="Calibri" w:hAnsi="Calibri" w:cs="Calibri"/>
          <w:color w:val="000000" w:themeColor="text1"/>
          <w:sz w:val="24"/>
          <w:szCs w:val="24"/>
        </w:rPr>
      </w:pPr>
    </w:p>
    <w:p w14:paraId="01664C99" w14:textId="7639A4E5" w:rsidR="005B7381" w:rsidRPr="00A4721F" w:rsidRDefault="005B7381" w:rsidP="00430ED1">
      <w:pPr>
        <w:pStyle w:val="ListParagraph"/>
        <w:numPr>
          <w:ilvl w:val="1"/>
          <w:numId w:val="28"/>
        </w:numPr>
        <w:spacing w:after="0" w:line="240" w:lineRule="auto"/>
        <w:ind w:left="0" w:firstLine="0"/>
        <w:contextualSpacing w:val="0"/>
        <w:jc w:val="both"/>
        <w:rPr>
          <w:rFonts w:ascii="Calibri" w:hAnsi="Calibri" w:cs="Calibri"/>
          <w:color w:val="000000" w:themeColor="text1"/>
          <w:sz w:val="24"/>
          <w:szCs w:val="24"/>
        </w:rPr>
      </w:pPr>
      <w:r w:rsidRPr="00A4721F">
        <w:rPr>
          <w:rFonts w:ascii="Calibri" w:hAnsi="Calibri" w:cs="Calibri"/>
          <w:color w:val="000000" w:themeColor="text1"/>
          <w:sz w:val="24"/>
          <w:szCs w:val="24"/>
        </w:rPr>
        <w:t xml:space="preserve">Incubate gels for 30 min at 37 °C and 5% </w:t>
      </w:r>
      <w:r w:rsidRPr="00A4721F">
        <w:rPr>
          <w:rFonts w:ascii="Calibri" w:eastAsia="Aptos" w:hAnsi="Calibri" w:cs="Calibri"/>
          <w:color w:val="000000" w:themeColor="text1"/>
          <w:sz w:val="24"/>
          <w:szCs w:val="24"/>
        </w:rPr>
        <w:t>CO</w:t>
      </w:r>
      <w:r w:rsidRPr="00A4721F">
        <w:rPr>
          <w:rFonts w:ascii="Calibri" w:eastAsia="Aptos" w:hAnsi="Calibri" w:cs="Calibri"/>
          <w:color w:val="000000" w:themeColor="text1"/>
          <w:sz w:val="24"/>
          <w:szCs w:val="24"/>
          <w:vertAlign w:val="subscript"/>
        </w:rPr>
        <w:t>2</w:t>
      </w:r>
      <w:r w:rsidRPr="00A4721F">
        <w:rPr>
          <w:rFonts w:ascii="Calibri" w:hAnsi="Calibri" w:cs="Calibri"/>
          <w:color w:val="000000" w:themeColor="text1"/>
          <w:sz w:val="24"/>
          <w:szCs w:val="24"/>
        </w:rPr>
        <w:t xml:space="preserve"> to allow gelation. Add complete culture media (DMEM supplemented with 10% FBS, 100 </w:t>
      </w:r>
      <w:proofErr w:type="spellStart"/>
      <w:r w:rsidRPr="00A4721F">
        <w:rPr>
          <w:rFonts w:ascii="Calibri" w:hAnsi="Calibri" w:cs="Calibri"/>
          <w:color w:val="000000" w:themeColor="text1"/>
          <w:sz w:val="24"/>
          <w:szCs w:val="24"/>
        </w:rPr>
        <w:t>μM</w:t>
      </w:r>
      <w:proofErr w:type="spellEnd"/>
      <w:r w:rsidRPr="00A4721F">
        <w:rPr>
          <w:rFonts w:ascii="Calibri" w:hAnsi="Calibri" w:cs="Calibri"/>
          <w:color w:val="000000" w:themeColor="text1"/>
          <w:sz w:val="24"/>
          <w:szCs w:val="24"/>
        </w:rPr>
        <w:t xml:space="preserve"> sodium pyruvate, 1% NEAA, and 1% penicillin and streptomycin) to the well, ensuring the gel is fully submerged (</w:t>
      </w:r>
      <w:r w:rsidRPr="00A4721F">
        <w:rPr>
          <w:rFonts w:ascii="Calibri" w:hAnsi="Calibri" w:cs="Calibri"/>
          <w:b/>
          <w:bCs/>
          <w:color w:val="000000" w:themeColor="text1"/>
          <w:sz w:val="24"/>
          <w:szCs w:val="24"/>
        </w:rPr>
        <w:t xml:space="preserve">Figure </w:t>
      </w:r>
      <w:r w:rsidR="00F71963" w:rsidRPr="00A4721F">
        <w:rPr>
          <w:rFonts w:ascii="Calibri" w:hAnsi="Calibri" w:cs="Calibri"/>
          <w:b/>
          <w:bCs/>
          <w:color w:val="000000" w:themeColor="text1"/>
          <w:sz w:val="24"/>
          <w:szCs w:val="24"/>
        </w:rPr>
        <w:t>2</w:t>
      </w:r>
      <w:r w:rsidRPr="00A4721F">
        <w:rPr>
          <w:rFonts w:ascii="Calibri" w:hAnsi="Calibri" w:cs="Calibri"/>
          <w:color w:val="000000" w:themeColor="text1"/>
          <w:sz w:val="24"/>
          <w:szCs w:val="24"/>
        </w:rPr>
        <w:t xml:space="preserve">). Incubate the gel at 37 °C and 5% </w:t>
      </w:r>
      <w:r w:rsidRPr="00A4721F">
        <w:rPr>
          <w:rFonts w:ascii="Calibri" w:eastAsia="Aptos" w:hAnsi="Calibri" w:cs="Calibri"/>
          <w:color w:val="000000" w:themeColor="text1"/>
          <w:sz w:val="24"/>
          <w:szCs w:val="24"/>
        </w:rPr>
        <w:t>CO</w:t>
      </w:r>
      <w:r w:rsidRPr="00A4721F">
        <w:rPr>
          <w:rFonts w:ascii="Calibri" w:eastAsia="Aptos" w:hAnsi="Calibri" w:cs="Calibri"/>
          <w:color w:val="000000" w:themeColor="text1"/>
          <w:sz w:val="24"/>
          <w:szCs w:val="24"/>
          <w:vertAlign w:val="subscript"/>
        </w:rPr>
        <w:t xml:space="preserve">2 </w:t>
      </w:r>
      <w:r w:rsidRPr="00A4721F">
        <w:rPr>
          <w:rFonts w:ascii="Calibri" w:hAnsi="Calibri" w:cs="Calibri"/>
          <w:color w:val="000000" w:themeColor="text1"/>
          <w:sz w:val="24"/>
          <w:szCs w:val="24"/>
        </w:rPr>
        <w:t xml:space="preserve">until ready to take measurements under the Brillouin microscope. </w:t>
      </w:r>
    </w:p>
    <w:p w14:paraId="4C95454D" w14:textId="77777777" w:rsidR="005B7381" w:rsidRPr="00A4721F" w:rsidRDefault="005B7381" w:rsidP="00430ED1">
      <w:pPr>
        <w:spacing w:after="0" w:line="240" w:lineRule="auto"/>
        <w:rPr>
          <w:rFonts w:ascii="Calibri" w:hAnsi="Calibri" w:cs="Calibri"/>
          <w:color w:val="000000" w:themeColor="text1"/>
          <w:sz w:val="24"/>
          <w:szCs w:val="24"/>
        </w:rPr>
      </w:pPr>
    </w:p>
    <w:p w14:paraId="78C6BA80" w14:textId="7A02551B" w:rsidR="008B2685" w:rsidRPr="002A6019" w:rsidRDefault="005B7381" w:rsidP="00430ED1">
      <w:pPr>
        <w:pStyle w:val="ListParagraph"/>
        <w:spacing w:after="0" w:line="240" w:lineRule="auto"/>
        <w:ind w:left="0"/>
        <w:contextualSpacing w:val="0"/>
        <w:jc w:val="both"/>
        <w:rPr>
          <w:rFonts w:ascii="Calibri" w:hAnsi="Calibri" w:cs="Calibri"/>
          <w:color w:val="000000" w:themeColor="text1"/>
          <w:sz w:val="24"/>
          <w:szCs w:val="24"/>
        </w:rPr>
      </w:pPr>
      <w:r w:rsidRPr="00A4721F">
        <w:rPr>
          <w:rFonts w:ascii="Calibri" w:hAnsi="Calibri" w:cs="Calibri"/>
          <w:color w:val="000000" w:themeColor="text1"/>
          <w:sz w:val="24"/>
          <w:szCs w:val="24"/>
        </w:rPr>
        <w:t xml:space="preserve">NOTE: The duration of spheroid culture within the hydrogels prior to Brillouin measurements will be dependent on the cell type and the research question. For example, in this study, the spheroids are typically cultured within hydrogels for up to 7 days, during which the spheroids are monitored by Brillouin microscopy. </w:t>
      </w:r>
      <w:r w:rsidR="008B2685" w:rsidRPr="00A4721F">
        <w:rPr>
          <w:rFonts w:ascii="Calibri" w:hAnsi="Calibri" w:cs="Calibri"/>
          <w:color w:val="000000" w:themeColor="text1"/>
          <w:sz w:val="24"/>
          <w:szCs w:val="24"/>
        </w:rPr>
        <w:t xml:space="preserve">Viscoelastic properties of the hydrogels with/without spheroid encapsulation were </w:t>
      </w:r>
      <w:r w:rsidR="00294536" w:rsidRPr="00A4721F">
        <w:rPr>
          <w:rFonts w:ascii="Calibri" w:hAnsi="Calibri" w:cs="Calibri"/>
          <w:color w:val="000000" w:themeColor="text1"/>
          <w:sz w:val="24"/>
          <w:szCs w:val="24"/>
        </w:rPr>
        <w:t>characterized and show no significant impact of spheroids on gel mechanics (</w:t>
      </w:r>
      <w:r w:rsidR="00294536" w:rsidRPr="00A4721F">
        <w:rPr>
          <w:rFonts w:ascii="Calibri" w:hAnsi="Calibri" w:cs="Calibri"/>
          <w:b/>
          <w:color w:val="000000" w:themeColor="text1"/>
          <w:sz w:val="24"/>
          <w:szCs w:val="24"/>
        </w:rPr>
        <w:t>Figure S2</w:t>
      </w:r>
      <w:r w:rsidR="00294536" w:rsidRPr="00A4721F">
        <w:rPr>
          <w:rFonts w:ascii="Calibri" w:hAnsi="Calibri" w:cs="Calibri"/>
          <w:bCs/>
          <w:color w:val="000000" w:themeColor="text1"/>
          <w:sz w:val="24"/>
          <w:szCs w:val="24"/>
        </w:rPr>
        <w:t>).</w:t>
      </w:r>
    </w:p>
    <w:p w14:paraId="60881C16" w14:textId="77777777" w:rsidR="005B7381" w:rsidRPr="00A4721F" w:rsidRDefault="005B7381" w:rsidP="00430ED1">
      <w:pPr>
        <w:pStyle w:val="ListParagraph"/>
        <w:spacing w:after="0" w:line="240" w:lineRule="auto"/>
        <w:ind w:left="0"/>
        <w:contextualSpacing w:val="0"/>
        <w:jc w:val="both"/>
        <w:rPr>
          <w:rFonts w:ascii="Calibri" w:hAnsi="Calibri" w:cs="Calibri"/>
          <w:color w:val="000000" w:themeColor="text1"/>
          <w:sz w:val="24"/>
          <w:szCs w:val="24"/>
        </w:rPr>
      </w:pPr>
    </w:p>
    <w:p w14:paraId="60AA6769" w14:textId="0DEE8AF2" w:rsidR="005B7381" w:rsidRPr="00A4721F" w:rsidRDefault="005B7381" w:rsidP="00430ED1">
      <w:pPr>
        <w:pStyle w:val="Heading2"/>
        <w:numPr>
          <w:ilvl w:val="0"/>
          <w:numId w:val="28"/>
        </w:numPr>
        <w:spacing w:before="0" w:after="0" w:line="240" w:lineRule="auto"/>
        <w:ind w:left="0" w:firstLine="0"/>
        <w:rPr>
          <w:rFonts w:ascii="Calibri" w:hAnsi="Calibri" w:cs="Calibri"/>
          <w:b/>
          <w:bCs/>
          <w:color w:val="000000" w:themeColor="text1"/>
          <w:sz w:val="24"/>
          <w:szCs w:val="24"/>
        </w:rPr>
      </w:pPr>
      <w:r w:rsidRPr="00A4721F">
        <w:rPr>
          <w:rFonts w:ascii="Calibri" w:hAnsi="Calibri" w:cs="Calibri"/>
          <w:b/>
          <w:bCs/>
          <w:color w:val="000000" w:themeColor="text1"/>
          <w:sz w:val="24"/>
          <w:szCs w:val="24"/>
        </w:rPr>
        <w:t>Fluorescence staining and imaging of spheroids in hydrogels</w:t>
      </w:r>
    </w:p>
    <w:p w14:paraId="044E04CF" w14:textId="77777777" w:rsidR="005B7381" w:rsidRPr="00A4721F" w:rsidRDefault="005B7381" w:rsidP="00430ED1">
      <w:pPr>
        <w:spacing w:after="0" w:line="240" w:lineRule="auto"/>
        <w:rPr>
          <w:rFonts w:ascii="Calibri" w:hAnsi="Calibri" w:cs="Calibri"/>
          <w:color w:val="000000" w:themeColor="text1"/>
          <w:sz w:val="24"/>
          <w:szCs w:val="24"/>
        </w:rPr>
      </w:pPr>
    </w:p>
    <w:p w14:paraId="401B2EA0" w14:textId="77777777" w:rsidR="005B7381" w:rsidRPr="00A4721F" w:rsidRDefault="005B7381" w:rsidP="00430ED1">
      <w:pPr>
        <w:pStyle w:val="ListParagraph"/>
        <w:spacing w:after="0" w:line="240" w:lineRule="auto"/>
        <w:ind w:left="0"/>
        <w:contextualSpacing w:val="0"/>
        <w:jc w:val="both"/>
        <w:rPr>
          <w:rFonts w:ascii="Calibri" w:hAnsi="Calibri" w:cs="Calibri"/>
          <w:color w:val="000000" w:themeColor="text1"/>
          <w:sz w:val="24"/>
          <w:szCs w:val="24"/>
        </w:rPr>
      </w:pPr>
      <w:r w:rsidRPr="00A4721F">
        <w:rPr>
          <w:rFonts w:ascii="Calibri" w:hAnsi="Calibri" w:cs="Calibri"/>
          <w:color w:val="000000" w:themeColor="text1"/>
          <w:sz w:val="24"/>
          <w:szCs w:val="24"/>
        </w:rPr>
        <w:t>NOTE: In this study, cell nuclei and actin filaments comprising the cytoskeleton were fluorescently stained and imaged prior to Brillouin measurements.</w:t>
      </w:r>
    </w:p>
    <w:p w14:paraId="6DD87728" w14:textId="77777777" w:rsidR="005B7381" w:rsidRPr="00A4721F" w:rsidRDefault="005B7381" w:rsidP="00430ED1">
      <w:pPr>
        <w:pStyle w:val="ListParagraph"/>
        <w:spacing w:after="0" w:line="240" w:lineRule="auto"/>
        <w:ind w:left="0"/>
        <w:contextualSpacing w:val="0"/>
        <w:jc w:val="both"/>
        <w:rPr>
          <w:rFonts w:ascii="Calibri" w:hAnsi="Calibri" w:cs="Calibri"/>
          <w:color w:val="000000" w:themeColor="text1"/>
          <w:sz w:val="24"/>
          <w:szCs w:val="24"/>
        </w:rPr>
      </w:pPr>
    </w:p>
    <w:p w14:paraId="24601ADD" w14:textId="188E13CD" w:rsidR="005B7381" w:rsidRPr="00A4721F" w:rsidRDefault="005B7381" w:rsidP="00430ED1">
      <w:pPr>
        <w:pStyle w:val="ListParagraph"/>
        <w:numPr>
          <w:ilvl w:val="1"/>
          <w:numId w:val="28"/>
        </w:numPr>
        <w:spacing w:after="0" w:line="240" w:lineRule="auto"/>
        <w:ind w:left="0" w:firstLine="0"/>
        <w:contextualSpacing w:val="0"/>
        <w:jc w:val="both"/>
        <w:rPr>
          <w:rFonts w:ascii="Calibri" w:hAnsi="Calibri" w:cs="Calibri"/>
          <w:color w:val="000000" w:themeColor="text1"/>
          <w:sz w:val="24"/>
          <w:szCs w:val="24"/>
        </w:rPr>
      </w:pPr>
      <w:r w:rsidRPr="00A4721F">
        <w:rPr>
          <w:rFonts w:ascii="Calibri" w:hAnsi="Calibri" w:cs="Calibri"/>
          <w:color w:val="000000" w:themeColor="text1"/>
          <w:sz w:val="24"/>
          <w:szCs w:val="24"/>
        </w:rPr>
        <w:lastRenderedPageBreak/>
        <w:t xml:space="preserve">To stain </w:t>
      </w:r>
      <w:proofErr w:type="gramStart"/>
      <w:r w:rsidRPr="00A4721F">
        <w:rPr>
          <w:rFonts w:ascii="Calibri" w:hAnsi="Calibri" w:cs="Calibri"/>
          <w:color w:val="000000" w:themeColor="text1"/>
          <w:sz w:val="24"/>
          <w:szCs w:val="24"/>
        </w:rPr>
        <w:t>actin</w:t>
      </w:r>
      <w:proofErr w:type="gramEnd"/>
      <w:r w:rsidRPr="00A4721F">
        <w:rPr>
          <w:rFonts w:ascii="Calibri" w:hAnsi="Calibri" w:cs="Calibri"/>
          <w:color w:val="000000" w:themeColor="text1"/>
          <w:sz w:val="24"/>
          <w:szCs w:val="24"/>
        </w:rPr>
        <w:t xml:space="preserve">, add live actin stain to culture media at 1 in 500 </w:t>
      </w:r>
      <w:proofErr w:type="gramStart"/>
      <w:r w:rsidRPr="00A4721F">
        <w:rPr>
          <w:rFonts w:ascii="Calibri" w:hAnsi="Calibri" w:cs="Calibri"/>
          <w:color w:val="000000" w:themeColor="text1"/>
          <w:sz w:val="24"/>
          <w:szCs w:val="24"/>
        </w:rPr>
        <w:t>dilution</w:t>
      </w:r>
      <w:proofErr w:type="gramEnd"/>
      <w:r w:rsidRPr="00A4721F">
        <w:rPr>
          <w:rFonts w:ascii="Calibri" w:hAnsi="Calibri" w:cs="Calibri"/>
          <w:color w:val="000000" w:themeColor="text1"/>
          <w:sz w:val="24"/>
          <w:szCs w:val="24"/>
        </w:rPr>
        <w:t xml:space="preserve"> 3 h before imaging. Keep the sample out of light by </w:t>
      </w:r>
      <w:proofErr w:type="gramStart"/>
      <w:r w:rsidRPr="00A4721F">
        <w:rPr>
          <w:rFonts w:ascii="Calibri" w:hAnsi="Calibri" w:cs="Calibri"/>
          <w:color w:val="000000" w:themeColor="text1"/>
          <w:sz w:val="24"/>
          <w:szCs w:val="24"/>
        </w:rPr>
        <w:t>wrapping</w:t>
      </w:r>
      <w:proofErr w:type="gramEnd"/>
      <w:r w:rsidRPr="00A4721F">
        <w:rPr>
          <w:rFonts w:ascii="Calibri" w:hAnsi="Calibri" w:cs="Calibri"/>
          <w:color w:val="000000" w:themeColor="text1"/>
          <w:sz w:val="24"/>
          <w:szCs w:val="24"/>
        </w:rPr>
        <w:t xml:space="preserve"> in foil. Incubate the gel at 37 °C and 5% </w:t>
      </w:r>
      <w:r w:rsidRPr="00A4721F">
        <w:rPr>
          <w:rFonts w:ascii="Calibri" w:eastAsia="Aptos" w:hAnsi="Calibri" w:cs="Calibri"/>
          <w:color w:val="000000" w:themeColor="text1"/>
          <w:sz w:val="24"/>
          <w:szCs w:val="24"/>
        </w:rPr>
        <w:t>CO</w:t>
      </w:r>
      <w:r w:rsidRPr="00A4721F">
        <w:rPr>
          <w:rFonts w:ascii="Calibri" w:eastAsia="Aptos" w:hAnsi="Calibri" w:cs="Calibri"/>
          <w:color w:val="000000" w:themeColor="text1"/>
          <w:sz w:val="24"/>
          <w:szCs w:val="24"/>
          <w:vertAlign w:val="subscript"/>
        </w:rPr>
        <w:t>2</w:t>
      </w:r>
      <w:r w:rsidRPr="00A4721F">
        <w:rPr>
          <w:rFonts w:ascii="Calibri" w:hAnsi="Calibri" w:cs="Calibri"/>
          <w:color w:val="000000" w:themeColor="text1"/>
          <w:sz w:val="24"/>
          <w:szCs w:val="24"/>
        </w:rPr>
        <w:t>.</w:t>
      </w:r>
    </w:p>
    <w:p w14:paraId="15F36854" w14:textId="77777777" w:rsidR="005B7381" w:rsidRPr="00A4721F" w:rsidRDefault="005B7381" w:rsidP="00430ED1">
      <w:pPr>
        <w:pStyle w:val="ListParagraph"/>
        <w:spacing w:after="0" w:line="240" w:lineRule="auto"/>
        <w:ind w:left="0"/>
        <w:contextualSpacing w:val="0"/>
        <w:rPr>
          <w:rFonts w:ascii="Calibri" w:hAnsi="Calibri" w:cs="Calibri"/>
          <w:color w:val="000000" w:themeColor="text1"/>
          <w:sz w:val="24"/>
          <w:szCs w:val="24"/>
        </w:rPr>
      </w:pPr>
    </w:p>
    <w:p w14:paraId="35F62267" w14:textId="4BF61EA1" w:rsidR="005B7381" w:rsidRPr="00A4721F" w:rsidRDefault="005B7381" w:rsidP="00430ED1">
      <w:pPr>
        <w:pStyle w:val="ListParagraph"/>
        <w:numPr>
          <w:ilvl w:val="1"/>
          <w:numId w:val="28"/>
        </w:numPr>
        <w:spacing w:after="0" w:line="240" w:lineRule="auto"/>
        <w:ind w:left="0" w:firstLine="0"/>
        <w:contextualSpacing w:val="0"/>
        <w:jc w:val="both"/>
        <w:rPr>
          <w:rFonts w:ascii="Calibri" w:hAnsi="Calibri" w:cs="Calibri"/>
          <w:color w:val="000000" w:themeColor="text1"/>
          <w:sz w:val="24"/>
          <w:szCs w:val="24"/>
        </w:rPr>
      </w:pPr>
      <w:r w:rsidRPr="00A4721F">
        <w:rPr>
          <w:rFonts w:ascii="Calibri" w:hAnsi="Calibri" w:cs="Calibri"/>
          <w:color w:val="000000" w:themeColor="text1"/>
          <w:sz w:val="24"/>
          <w:szCs w:val="24"/>
        </w:rPr>
        <w:t xml:space="preserve">To stain the </w:t>
      </w:r>
      <w:proofErr w:type="gramStart"/>
      <w:r w:rsidRPr="00A4721F">
        <w:rPr>
          <w:rFonts w:ascii="Calibri" w:hAnsi="Calibri" w:cs="Calibri"/>
          <w:color w:val="000000" w:themeColor="text1"/>
          <w:sz w:val="24"/>
          <w:szCs w:val="24"/>
        </w:rPr>
        <w:t>nuclei</w:t>
      </w:r>
      <w:proofErr w:type="gramEnd"/>
      <w:r w:rsidRPr="00A4721F">
        <w:rPr>
          <w:rFonts w:ascii="Calibri" w:hAnsi="Calibri" w:cs="Calibri"/>
          <w:color w:val="000000" w:themeColor="text1"/>
          <w:sz w:val="24"/>
          <w:szCs w:val="24"/>
        </w:rPr>
        <w:t>, add 2 drops/mL of live nuclear stain to the culture media surrounding the gel 40 min before imaging. Return the samples to the incubator.</w:t>
      </w:r>
    </w:p>
    <w:p w14:paraId="3E9292A0" w14:textId="77777777" w:rsidR="005B7381" w:rsidRPr="00A4721F" w:rsidRDefault="005B7381" w:rsidP="00430ED1">
      <w:pPr>
        <w:pStyle w:val="ListParagraph"/>
        <w:spacing w:after="0" w:line="240" w:lineRule="auto"/>
        <w:ind w:left="0"/>
        <w:contextualSpacing w:val="0"/>
        <w:rPr>
          <w:rFonts w:ascii="Calibri" w:hAnsi="Calibri" w:cs="Calibri"/>
          <w:color w:val="000000" w:themeColor="text1"/>
          <w:sz w:val="24"/>
          <w:szCs w:val="24"/>
        </w:rPr>
      </w:pPr>
    </w:p>
    <w:p w14:paraId="180FC95D" w14:textId="412DD1CB" w:rsidR="005B7381" w:rsidRPr="00A4721F" w:rsidRDefault="005B7381" w:rsidP="00430ED1">
      <w:pPr>
        <w:pStyle w:val="ListParagraph"/>
        <w:numPr>
          <w:ilvl w:val="1"/>
          <w:numId w:val="28"/>
        </w:numPr>
        <w:spacing w:after="0" w:line="240" w:lineRule="auto"/>
        <w:ind w:left="0" w:firstLine="0"/>
        <w:contextualSpacing w:val="0"/>
        <w:jc w:val="both"/>
        <w:rPr>
          <w:rFonts w:ascii="Calibri" w:hAnsi="Calibri" w:cs="Calibri"/>
          <w:color w:val="000000" w:themeColor="text1"/>
          <w:sz w:val="24"/>
          <w:szCs w:val="24"/>
        </w:rPr>
      </w:pPr>
      <w:r w:rsidRPr="00A4721F">
        <w:rPr>
          <w:rFonts w:ascii="Calibri" w:hAnsi="Calibri" w:cs="Calibri"/>
          <w:color w:val="000000" w:themeColor="text1"/>
          <w:sz w:val="24"/>
          <w:szCs w:val="24"/>
        </w:rPr>
        <w:t>Acquire fluorescence images as soon as possible after the staining incubation time is complete. Verify that the appropriate optical path (exposing the microscope camera) and the correct filter wheel position are selected. Dim the lights in the room and capture the background. Switch on the</w:t>
      </w:r>
      <w:r w:rsidR="00213815" w:rsidRPr="00A4721F">
        <w:rPr>
          <w:rFonts w:ascii="Calibri" w:hAnsi="Calibri" w:cs="Calibri"/>
          <w:color w:val="000000" w:themeColor="text1"/>
          <w:sz w:val="24"/>
          <w:szCs w:val="24"/>
        </w:rPr>
        <w:t xml:space="preserve"> light-emitting diode</w:t>
      </w:r>
      <w:r w:rsidRPr="00A4721F">
        <w:rPr>
          <w:rFonts w:ascii="Calibri" w:hAnsi="Calibri" w:cs="Calibri"/>
          <w:color w:val="000000" w:themeColor="text1"/>
          <w:sz w:val="24"/>
          <w:szCs w:val="24"/>
        </w:rPr>
        <w:t xml:space="preserve"> </w:t>
      </w:r>
      <w:r w:rsidR="00213815" w:rsidRPr="00A4721F">
        <w:rPr>
          <w:rFonts w:ascii="Calibri" w:hAnsi="Calibri" w:cs="Calibri"/>
          <w:color w:val="000000" w:themeColor="text1"/>
          <w:sz w:val="24"/>
          <w:szCs w:val="24"/>
        </w:rPr>
        <w:t>(</w:t>
      </w:r>
      <w:r w:rsidRPr="00A4721F">
        <w:rPr>
          <w:rFonts w:ascii="Calibri" w:hAnsi="Calibri" w:cs="Calibri"/>
          <w:color w:val="000000" w:themeColor="text1"/>
          <w:sz w:val="24"/>
          <w:szCs w:val="24"/>
        </w:rPr>
        <w:t>LED</w:t>
      </w:r>
      <w:r w:rsidR="00213815" w:rsidRPr="00A4721F">
        <w:rPr>
          <w:rFonts w:ascii="Calibri" w:hAnsi="Calibri" w:cs="Calibri"/>
          <w:color w:val="000000" w:themeColor="text1"/>
          <w:sz w:val="24"/>
          <w:szCs w:val="24"/>
        </w:rPr>
        <w:t>)</w:t>
      </w:r>
      <w:r w:rsidRPr="00A4721F">
        <w:rPr>
          <w:rFonts w:ascii="Calibri" w:hAnsi="Calibri" w:cs="Calibri"/>
          <w:color w:val="000000" w:themeColor="text1"/>
          <w:sz w:val="24"/>
          <w:szCs w:val="24"/>
        </w:rPr>
        <w:t xml:space="preserve"> light source and choose the wavelength depending on the staining protocol (here, 385 nm was used for nuclei and 621 nm for actin imaging). Acquire fluorescent images of spheroids at 20x magnification with preferred software. Turn off the LED source when finished.</w:t>
      </w:r>
    </w:p>
    <w:p w14:paraId="30ACA1F8" w14:textId="77777777" w:rsidR="005B7381" w:rsidRPr="00A4721F" w:rsidRDefault="005B7381" w:rsidP="00430ED1">
      <w:pPr>
        <w:spacing w:after="0" w:line="240" w:lineRule="auto"/>
        <w:rPr>
          <w:rFonts w:ascii="Calibri" w:hAnsi="Calibri" w:cs="Calibri"/>
          <w:color w:val="000000" w:themeColor="text1"/>
          <w:sz w:val="24"/>
          <w:szCs w:val="24"/>
        </w:rPr>
      </w:pPr>
    </w:p>
    <w:p w14:paraId="69CE6EDF" w14:textId="5ED4D79B" w:rsidR="005B7381" w:rsidRPr="0091766E" w:rsidRDefault="005B7381" w:rsidP="00430ED1">
      <w:pPr>
        <w:pStyle w:val="Heading2"/>
        <w:numPr>
          <w:ilvl w:val="0"/>
          <w:numId w:val="28"/>
        </w:numPr>
        <w:spacing w:before="0" w:after="0" w:line="240" w:lineRule="auto"/>
        <w:ind w:left="0" w:firstLine="0"/>
        <w:rPr>
          <w:rFonts w:ascii="Calibri" w:hAnsi="Calibri" w:cs="Calibri"/>
          <w:b/>
          <w:bCs/>
          <w:color w:val="000000" w:themeColor="text1"/>
          <w:sz w:val="24"/>
          <w:szCs w:val="24"/>
          <w:highlight w:val="yellow"/>
        </w:rPr>
      </w:pPr>
      <w:r w:rsidRPr="0091766E">
        <w:rPr>
          <w:rFonts w:ascii="Calibri" w:hAnsi="Calibri" w:cs="Calibri"/>
          <w:b/>
          <w:bCs/>
          <w:color w:val="000000" w:themeColor="text1"/>
          <w:sz w:val="24"/>
          <w:szCs w:val="24"/>
          <w:highlight w:val="yellow"/>
        </w:rPr>
        <w:t xml:space="preserve">Brillouin microscopy of spheroids </w:t>
      </w:r>
    </w:p>
    <w:p w14:paraId="2F8061AA" w14:textId="77777777" w:rsidR="005B7381" w:rsidRPr="0091766E" w:rsidRDefault="005B7381" w:rsidP="00430ED1">
      <w:pPr>
        <w:spacing w:after="0" w:line="240" w:lineRule="auto"/>
        <w:rPr>
          <w:rFonts w:ascii="Calibri" w:hAnsi="Calibri" w:cs="Calibri"/>
          <w:color w:val="000000" w:themeColor="text1"/>
          <w:sz w:val="24"/>
          <w:szCs w:val="24"/>
          <w:highlight w:val="yellow"/>
        </w:rPr>
      </w:pPr>
    </w:p>
    <w:p w14:paraId="6B2F8BE0" w14:textId="630151F5" w:rsidR="005B7381" w:rsidRPr="0091766E" w:rsidRDefault="005B7381" w:rsidP="00430ED1">
      <w:pPr>
        <w:pStyle w:val="ListParagraph"/>
        <w:numPr>
          <w:ilvl w:val="1"/>
          <w:numId w:val="28"/>
        </w:numPr>
        <w:spacing w:after="0" w:line="240" w:lineRule="auto"/>
        <w:ind w:left="0" w:firstLine="0"/>
        <w:contextualSpacing w:val="0"/>
        <w:jc w:val="both"/>
        <w:rPr>
          <w:rFonts w:ascii="Calibri" w:hAnsi="Calibri" w:cs="Calibri"/>
          <w:color w:val="000000" w:themeColor="text1"/>
          <w:sz w:val="24"/>
          <w:szCs w:val="24"/>
          <w:highlight w:val="yellow"/>
        </w:rPr>
      </w:pPr>
      <w:r w:rsidRPr="0091766E">
        <w:rPr>
          <w:rFonts w:ascii="Calibri" w:hAnsi="Calibri" w:cs="Calibri"/>
          <w:color w:val="000000" w:themeColor="text1"/>
          <w:sz w:val="24"/>
          <w:szCs w:val="24"/>
          <w:highlight w:val="yellow"/>
        </w:rPr>
        <w:t>Switching on the devices and laser emission</w:t>
      </w:r>
    </w:p>
    <w:p w14:paraId="1A15F767" w14:textId="77777777" w:rsidR="005B7381" w:rsidRPr="0091766E" w:rsidRDefault="005B7381" w:rsidP="00430ED1">
      <w:pPr>
        <w:pStyle w:val="ListParagraph"/>
        <w:spacing w:after="0" w:line="240" w:lineRule="auto"/>
        <w:ind w:left="0"/>
        <w:contextualSpacing w:val="0"/>
        <w:jc w:val="both"/>
        <w:rPr>
          <w:rFonts w:ascii="Calibri" w:hAnsi="Calibri" w:cs="Calibri"/>
          <w:i/>
          <w:iCs/>
          <w:color w:val="000000" w:themeColor="text1"/>
          <w:sz w:val="24"/>
          <w:szCs w:val="24"/>
          <w:highlight w:val="yellow"/>
        </w:rPr>
      </w:pPr>
    </w:p>
    <w:p w14:paraId="57C0FAF7" w14:textId="793AA1E5" w:rsidR="005B7381" w:rsidRPr="0091766E" w:rsidRDefault="005B7381" w:rsidP="00430ED1">
      <w:pPr>
        <w:pStyle w:val="ListParagraph"/>
        <w:keepNext/>
        <w:keepLines/>
        <w:numPr>
          <w:ilvl w:val="2"/>
          <w:numId w:val="28"/>
        </w:numPr>
        <w:spacing w:after="0" w:line="240" w:lineRule="auto"/>
        <w:ind w:left="0" w:firstLine="0"/>
        <w:contextualSpacing w:val="0"/>
        <w:outlineLvl w:val="1"/>
        <w:rPr>
          <w:rFonts w:ascii="Calibri" w:hAnsi="Calibri" w:cs="Calibri"/>
          <w:color w:val="000000" w:themeColor="text1"/>
          <w:sz w:val="24"/>
          <w:szCs w:val="24"/>
          <w:highlight w:val="yellow"/>
        </w:rPr>
      </w:pPr>
      <w:r w:rsidRPr="0091766E">
        <w:rPr>
          <w:rFonts w:ascii="Calibri" w:hAnsi="Calibri" w:cs="Calibri"/>
          <w:color w:val="000000" w:themeColor="text1"/>
          <w:sz w:val="24"/>
          <w:szCs w:val="24"/>
          <w:highlight w:val="yellow"/>
        </w:rPr>
        <w:t xml:space="preserve">Switch on the devices: the computer, spectrometer, microscope cameras, the microscope, the laser cooling fan, and laser emission by turning on the key on the controller. Ensure that this is done 15 min prior to spectrometer optimization to ensure the laser has </w:t>
      </w:r>
      <w:r w:rsidR="001B5B51" w:rsidRPr="0091766E">
        <w:rPr>
          <w:rFonts w:ascii="Calibri" w:hAnsi="Calibri" w:cs="Calibri"/>
          <w:color w:val="000000" w:themeColor="text1"/>
          <w:sz w:val="24"/>
          <w:szCs w:val="24"/>
          <w:highlight w:val="yellow"/>
        </w:rPr>
        <w:t>thermalized</w:t>
      </w:r>
      <w:r w:rsidRPr="0091766E">
        <w:rPr>
          <w:rFonts w:ascii="Calibri" w:hAnsi="Calibri" w:cs="Calibri"/>
          <w:color w:val="000000" w:themeColor="text1"/>
          <w:sz w:val="24"/>
          <w:szCs w:val="24"/>
          <w:highlight w:val="yellow"/>
        </w:rPr>
        <w:t xml:space="preserve">. Verify that the emitted laser power is as expected with a power meter (100 </w:t>
      </w:r>
      <w:proofErr w:type="spellStart"/>
      <w:r w:rsidRPr="0091766E">
        <w:rPr>
          <w:rFonts w:ascii="Calibri" w:hAnsi="Calibri" w:cs="Calibri"/>
          <w:color w:val="000000" w:themeColor="text1"/>
          <w:sz w:val="24"/>
          <w:szCs w:val="24"/>
          <w:highlight w:val="yellow"/>
        </w:rPr>
        <w:t>mW</w:t>
      </w:r>
      <w:proofErr w:type="spellEnd"/>
      <w:r w:rsidRPr="0091766E">
        <w:rPr>
          <w:rFonts w:ascii="Calibri" w:hAnsi="Calibri" w:cs="Calibri"/>
          <w:color w:val="000000" w:themeColor="text1"/>
          <w:sz w:val="24"/>
          <w:szCs w:val="24"/>
          <w:highlight w:val="yellow"/>
        </w:rPr>
        <w:t xml:space="preserve"> in our experiment).</w:t>
      </w:r>
      <w:r w:rsidRPr="0091766E">
        <w:rPr>
          <w:rFonts w:ascii="Calibri" w:hAnsi="Calibri" w:cs="Calibri"/>
          <w:color w:val="000000" w:themeColor="text1"/>
          <w:sz w:val="24"/>
          <w:szCs w:val="24"/>
          <w:highlight w:val="yellow"/>
        </w:rPr>
        <w:br/>
      </w:r>
    </w:p>
    <w:p w14:paraId="2168B9B0" w14:textId="7B47BDCB" w:rsidR="005B7381" w:rsidRPr="0091766E" w:rsidRDefault="005B7381" w:rsidP="00430ED1">
      <w:pPr>
        <w:pStyle w:val="ListParagraph"/>
        <w:numPr>
          <w:ilvl w:val="1"/>
          <w:numId w:val="28"/>
        </w:numPr>
        <w:spacing w:after="0" w:line="240" w:lineRule="auto"/>
        <w:ind w:left="0" w:firstLine="0"/>
        <w:contextualSpacing w:val="0"/>
        <w:jc w:val="both"/>
        <w:rPr>
          <w:rFonts w:ascii="Calibri" w:hAnsi="Calibri" w:cs="Calibri"/>
          <w:color w:val="000000" w:themeColor="text1"/>
          <w:sz w:val="24"/>
          <w:szCs w:val="24"/>
          <w:highlight w:val="yellow"/>
        </w:rPr>
      </w:pPr>
      <w:r w:rsidRPr="0091766E">
        <w:rPr>
          <w:rFonts w:ascii="Calibri" w:hAnsi="Calibri" w:cs="Calibri"/>
          <w:color w:val="000000" w:themeColor="text1"/>
          <w:sz w:val="24"/>
          <w:szCs w:val="24"/>
          <w:highlight w:val="yellow"/>
        </w:rPr>
        <w:t xml:space="preserve">Turn on </w:t>
      </w:r>
      <w:r w:rsidR="002E5E93" w:rsidRPr="0091766E">
        <w:rPr>
          <w:rFonts w:ascii="Calibri" w:hAnsi="Calibri" w:cs="Calibri"/>
          <w:color w:val="000000" w:themeColor="text1"/>
          <w:sz w:val="24"/>
          <w:szCs w:val="24"/>
          <w:highlight w:val="yellow"/>
        </w:rPr>
        <w:t>the temperature-control application</w:t>
      </w:r>
      <w:r w:rsidRPr="0091766E">
        <w:rPr>
          <w:rFonts w:ascii="Calibri" w:hAnsi="Calibri" w:cs="Calibri"/>
          <w:color w:val="000000" w:themeColor="text1"/>
          <w:sz w:val="24"/>
          <w:szCs w:val="24"/>
          <w:highlight w:val="yellow"/>
        </w:rPr>
        <w:t xml:space="preserve"> </w:t>
      </w:r>
      <w:r w:rsidR="00362A86" w:rsidRPr="0091766E">
        <w:rPr>
          <w:rFonts w:ascii="Calibri" w:hAnsi="Calibri" w:cs="Calibri"/>
          <w:color w:val="000000" w:themeColor="text1"/>
          <w:sz w:val="24"/>
          <w:szCs w:val="24"/>
          <w:highlight w:val="yellow"/>
        </w:rPr>
        <w:t>(</w:t>
      </w:r>
      <w:r w:rsidR="002E5E93" w:rsidRPr="0091766E">
        <w:rPr>
          <w:rFonts w:ascii="Calibri" w:hAnsi="Calibri" w:cs="Calibri"/>
          <w:color w:val="000000" w:themeColor="text1"/>
          <w:sz w:val="24"/>
          <w:szCs w:val="24"/>
          <w:highlight w:val="yellow"/>
        </w:rPr>
        <w:t xml:space="preserve">see </w:t>
      </w:r>
      <w:r w:rsidR="002E5E93" w:rsidRPr="0091766E">
        <w:rPr>
          <w:rFonts w:ascii="Calibri" w:hAnsi="Calibri" w:cs="Calibri"/>
          <w:b/>
          <w:bCs/>
          <w:color w:val="000000" w:themeColor="text1"/>
          <w:sz w:val="24"/>
          <w:szCs w:val="24"/>
          <w:highlight w:val="yellow"/>
        </w:rPr>
        <w:t>Table of Materials</w:t>
      </w:r>
      <w:r w:rsidR="00823A3A" w:rsidRPr="0091766E">
        <w:rPr>
          <w:rFonts w:ascii="Calibri" w:hAnsi="Calibri" w:cs="Calibri"/>
          <w:color w:val="000000" w:themeColor="text1"/>
          <w:sz w:val="24"/>
          <w:szCs w:val="24"/>
          <w:highlight w:val="yellow"/>
        </w:rPr>
        <w:t>)</w:t>
      </w:r>
      <w:r w:rsidR="00362A86" w:rsidRPr="0091766E">
        <w:rPr>
          <w:rFonts w:ascii="Calibri" w:hAnsi="Calibri" w:cs="Calibri"/>
          <w:color w:val="000000" w:themeColor="text1"/>
          <w:sz w:val="24"/>
          <w:szCs w:val="24"/>
          <w:highlight w:val="yellow"/>
        </w:rPr>
        <w:t xml:space="preserve"> </w:t>
      </w:r>
      <w:r w:rsidRPr="0091766E">
        <w:rPr>
          <w:rFonts w:ascii="Calibri" w:hAnsi="Calibri" w:cs="Calibri"/>
          <w:color w:val="000000" w:themeColor="text1"/>
          <w:sz w:val="24"/>
          <w:szCs w:val="24"/>
          <w:highlight w:val="yellow"/>
        </w:rPr>
        <w:t xml:space="preserve">and verify that the etalon temperature is optimized by measuring the beam power after the etalon. If it is significantly lower than expected (after accounting for the optical density (OD) filter used), change the target temperature by 1 °C and observe if there is an increase in power with time. If there is a decrease, reverse the direction of change. Once the power is close to expected, tune by small increments (0.1 °C) until the maximum is reached. </w:t>
      </w:r>
    </w:p>
    <w:p w14:paraId="49A85440" w14:textId="77777777" w:rsidR="005B7381" w:rsidRPr="0091766E" w:rsidRDefault="005B7381" w:rsidP="00430ED1">
      <w:pPr>
        <w:spacing w:after="0" w:line="240" w:lineRule="auto"/>
        <w:jc w:val="both"/>
        <w:rPr>
          <w:rFonts w:ascii="Calibri" w:hAnsi="Calibri" w:cs="Calibri"/>
          <w:b/>
          <w:bCs/>
          <w:color w:val="000000" w:themeColor="text1"/>
          <w:sz w:val="24"/>
          <w:szCs w:val="24"/>
          <w:highlight w:val="yellow"/>
        </w:rPr>
      </w:pPr>
      <w:r w:rsidRPr="0091766E">
        <w:rPr>
          <w:rFonts w:ascii="Calibri" w:hAnsi="Calibri" w:cs="Calibri"/>
          <w:b/>
          <w:bCs/>
          <w:color w:val="000000" w:themeColor="text1"/>
          <w:sz w:val="24"/>
          <w:szCs w:val="24"/>
          <w:highlight w:val="yellow"/>
        </w:rPr>
        <w:t xml:space="preserve"> </w:t>
      </w:r>
    </w:p>
    <w:p w14:paraId="59B507BF" w14:textId="2B4A92E5" w:rsidR="005B7381" w:rsidRPr="0091766E" w:rsidRDefault="005B7381" w:rsidP="00430ED1">
      <w:pPr>
        <w:pStyle w:val="ListParagraph"/>
        <w:numPr>
          <w:ilvl w:val="1"/>
          <w:numId w:val="28"/>
        </w:numPr>
        <w:spacing w:after="0" w:line="240" w:lineRule="auto"/>
        <w:ind w:left="0" w:firstLine="0"/>
        <w:contextualSpacing w:val="0"/>
        <w:jc w:val="both"/>
        <w:rPr>
          <w:rFonts w:ascii="Calibri" w:hAnsi="Calibri" w:cs="Calibri"/>
          <w:color w:val="000000" w:themeColor="text1"/>
          <w:sz w:val="24"/>
          <w:szCs w:val="24"/>
          <w:highlight w:val="yellow"/>
        </w:rPr>
      </w:pPr>
      <w:r w:rsidRPr="0091766E">
        <w:rPr>
          <w:rFonts w:ascii="Calibri" w:hAnsi="Calibri" w:cs="Calibri"/>
          <w:color w:val="000000" w:themeColor="text1"/>
          <w:sz w:val="24"/>
          <w:szCs w:val="24"/>
          <w:highlight w:val="yellow"/>
        </w:rPr>
        <w:t>Setting the objective lens focal spot inside the acrylic cube</w:t>
      </w:r>
    </w:p>
    <w:p w14:paraId="10F704D4" w14:textId="77777777" w:rsidR="005B7381" w:rsidRPr="0091766E" w:rsidRDefault="005B7381" w:rsidP="00430ED1">
      <w:pPr>
        <w:pStyle w:val="ListParagraph"/>
        <w:spacing w:after="0" w:line="240" w:lineRule="auto"/>
        <w:ind w:left="0"/>
        <w:contextualSpacing w:val="0"/>
        <w:jc w:val="both"/>
        <w:rPr>
          <w:rFonts w:ascii="Calibri" w:hAnsi="Calibri" w:cs="Calibri"/>
          <w:i/>
          <w:iCs/>
          <w:color w:val="000000" w:themeColor="text1"/>
          <w:sz w:val="24"/>
          <w:szCs w:val="24"/>
          <w:highlight w:val="yellow"/>
        </w:rPr>
      </w:pPr>
    </w:p>
    <w:p w14:paraId="6F80F5B4" w14:textId="77777777" w:rsidR="005B7381" w:rsidRPr="0091766E" w:rsidRDefault="005B7381" w:rsidP="00430ED1">
      <w:pPr>
        <w:pStyle w:val="ListParagraph"/>
        <w:spacing w:after="0" w:line="240" w:lineRule="auto"/>
        <w:ind w:left="0"/>
        <w:contextualSpacing w:val="0"/>
        <w:rPr>
          <w:rFonts w:ascii="Calibri" w:hAnsi="Calibri" w:cs="Calibri"/>
          <w:color w:val="000000" w:themeColor="text1"/>
          <w:sz w:val="24"/>
          <w:szCs w:val="24"/>
          <w:highlight w:val="yellow"/>
        </w:rPr>
      </w:pPr>
      <w:r w:rsidRPr="0091766E">
        <w:rPr>
          <w:rFonts w:ascii="Calibri" w:hAnsi="Calibri" w:cs="Calibri"/>
          <w:color w:val="000000" w:themeColor="text1"/>
          <w:sz w:val="24"/>
          <w:szCs w:val="24"/>
          <w:highlight w:val="yellow"/>
        </w:rPr>
        <w:t>NOTE: Suppression of elastic scattering and coupling from the “pump killer” to the spectrometer is optimized with a sample of stiff, homogenous reference material prior to each experiment. In this study, an acrylic cube is used.</w:t>
      </w:r>
      <w:r w:rsidRPr="0091766E">
        <w:rPr>
          <w:rFonts w:ascii="Calibri" w:hAnsi="Calibri" w:cs="Calibri"/>
          <w:color w:val="000000" w:themeColor="text1"/>
          <w:sz w:val="24"/>
          <w:szCs w:val="24"/>
          <w:highlight w:val="yellow"/>
        </w:rPr>
        <w:br/>
      </w:r>
    </w:p>
    <w:p w14:paraId="415EFF8A" w14:textId="51FE081E" w:rsidR="005B7381" w:rsidRPr="0091766E" w:rsidRDefault="005B7381" w:rsidP="00430ED1">
      <w:pPr>
        <w:pStyle w:val="ListParagraph"/>
        <w:numPr>
          <w:ilvl w:val="1"/>
          <w:numId w:val="28"/>
        </w:numPr>
        <w:spacing w:after="0" w:line="240" w:lineRule="auto"/>
        <w:ind w:left="0" w:firstLine="0"/>
        <w:contextualSpacing w:val="0"/>
        <w:jc w:val="both"/>
        <w:rPr>
          <w:rFonts w:ascii="Calibri" w:hAnsi="Calibri" w:cs="Calibri"/>
          <w:color w:val="000000" w:themeColor="text1"/>
          <w:sz w:val="24"/>
          <w:szCs w:val="24"/>
          <w:highlight w:val="yellow"/>
        </w:rPr>
      </w:pPr>
      <w:r w:rsidRPr="0091766E">
        <w:rPr>
          <w:rFonts w:ascii="Calibri" w:hAnsi="Calibri" w:cs="Calibri"/>
          <w:color w:val="000000" w:themeColor="text1"/>
          <w:sz w:val="24"/>
          <w:szCs w:val="24"/>
          <w:highlight w:val="yellow"/>
        </w:rPr>
        <w:t xml:space="preserve">Open </w:t>
      </w:r>
      <w:proofErr w:type="spellStart"/>
      <w:r w:rsidRPr="0091766E">
        <w:rPr>
          <w:rFonts w:ascii="Calibri" w:hAnsi="Calibri" w:cs="Calibri"/>
          <w:color w:val="000000" w:themeColor="text1"/>
          <w:sz w:val="24"/>
          <w:szCs w:val="24"/>
          <w:highlight w:val="yellow"/>
        </w:rPr>
        <w:t>SpectraLok</w:t>
      </w:r>
      <w:proofErr w:type="spellEnd"/>
      <w:r w:rsidRPr="0091766E">
        <w:rPr>
          <w:rFonts w:ascii="Calibri" w:hAnsi="Calibri" w:cs="Calibri"/>
          <w:color w:val="000000" w:themeColor="text1"/>
          <w:sz w:val="24"/>
          <w:szCs w:val="24"/>
          <w:highlight w:val="yellow"/>
        </w:rPr>
        <w:t xml:space="preserve"> software</w:t>
      </w:r>
      <w:r w:rsidR="005F2064" w:rsidRPr="0091766E">
        <w:rPr>
          <w:rFonts w:ascii="Calibri" w:hAnsi="Calibri" w:cs="Calibri"/>
          <w:color w:val="000000" w:themeColor="text1"/>
          <w:sz w:val="24"/>
          <w:szCs w:val="24"/>
          <w:highlight w:val="yellow"/>
        </w:rPr>
        <w:t xml:space="preserve"> </w:t>
      </w:r>
      <w:r w:rsidRPr="0091766E">
        <w:rPr>
          <w:rFonts w:ascii="Calibri" w:hAnsi="Calibri" w:cs="Calibri"/>
          <w:color w:val="000000" w:themeColor="text1"/>
          <w:sz w:val="24"/>
          <w:szCs w:val="24"/>
          <w:highlight w:val="yellow"/>
        </w:rPr>
        <w:t>and wait until all devices are detected. On the left side of the main window</w:t>
      </w:r>
      <w:r w:rsidRPr="0091766E">
        <w:rPr>
          <w:rFonts w:ascii="Calibri" w:hAnsi="Calibri" w:cs="Calibri"/>
          <w:b/>
          <w:bCs/>
          <w:color w:val="000000" w:themeColor="text1"/>
          <w:sz w:val="24"/>
          <w:szCs w:val="24"/>
          <w:highlight w:val="yellow"/>
        </w:rPr>
        <w:t xml:space="preserve"> </w:t>
      </w:r>
      <w:r w:rsidRPr="0091766E">
        <w:rPr>
          <w:rFonts w:ascii="Calibri" w:hAnsi="Calibri" w:cs="Calibri"/>
          <w:color w:val="000000" w:themeColor="text1"/>
          <w:sz w:val="24"/>
          <w:szCs w:val="24"/>
          <w:highlight w:val="yellow"/>
        </w:rPr>
        <w:t>(</w:t>
      </w:r>
      <w:r w:rsidRPr="0091766E">
        <w:rPr>
          <w:rFonts w:ascii="Calibri" w:hAnsi="Calibri" w:cs="Calibri"/>
          <w:b/>
          <w:bCs/>
          <w:color w:val="000000" w:themeColor="text1"/>
          <w:sz w:val="24"/>
          <w:szCs w:val="24"/>
          <w:highlight w:val="yellow"/>
        </w:rPr>
        <w:t xml:space="preserve">Figure </w:t>
      </w:r>
      <w:r w:rsidR="00F71963" w:rsidRPr="0091766E">
        <w:rPr>
          <w:rFonts w:ascii="Calibri" w:hAnsi="Calibri" w:cs="Calibri"/>
          <w:b/>
          <w:bCs/>
          <w:color w:val="000000" w:themeColor="text1"/>
          <w:sz w:val="24"/>
          <w:szCs w:val="24"/>
          <w:highlight w:val="yellow"/>
        </w:rPr>
        <w:t>3</w:t>
      </w:r>
      <w:r w:rsidRPr="0091766E">
        <w:rPr>
          <w:rFonts w:ascii="Calibri" w:hAnsi="Calibri" w:cs="Calibri"/>
          <w:color w:val="000000" w:themeColor="text1"/>
          <w:sz w:val="24"/>
          <w:szCs w:val="24"/>
          <w:highlight w:val="yellow"/>
        </w:rPr>
        <w:t xml:space="preserve">), select the spectrometer camera. </w:t>
      </w:r>
    </w:p>
    <w:p w14:paraId="747E226D" w14:textId="77777777" w:rsidR="005B7381" w:rsidRPr="0091766E" w:rsidRDefault="005B7381" w:rsidP="00430ED1">
      <w:pPr>
        <w:pStyle w:val="NormalWeb"/>
        <w:spacing w:before="0" w:beforeAutospacing="0" w:after="0" w:afterAutospacing="0"/>
        <w:jc w:val="both"/>
        <w:rPr>
          <w:rFonts w:ascii="Calibri" w:hAnsi="Calibri" w:cs="Calibri"/>
          <w:color w:val="000000" w:themeColor="text1"/>
          <w:highlight w:val="yellow"/>
        </w:rPr>
      </w:pPr>
    </w:p>
    <w:p w14:paraId="25FBB2E0" w14:textId="77777777" w:rsidR="005B7381" w:rsidRPr="0091766E" w:rsidRDefault="005B7381" w:rsidP="00430ED1">
      <w:pPr>
        <w:pStyle w:val="ListParagraph"/>
        <w:numPr>
          <w:ilvl w:val="2"/>
          <w:numId w:val="28"/>
        </w:numPr>
        <w:spacing w:after="0" w:line="240" w:lineRule="auto"/>
        <w:ind w:left="0" w:firstLine="0"/>
        <w:contextualSpacing w:val="0"/>
        <w:jc w:val="both"/>
        <w:rPr>
          <w:rFonts w:ascii="Calibri" w:hAnsi="Calibri" w:cs="Calibri"/>
          <w:color w:val="000000" w:themeColor="text1"/>
          <w:sz w:val="24"/>
          <w:szCs w:val="24"/>
          <w:highlight w:val="yellow"/>
        </w:rPr>
      </w:pPr>
      <w:r w:rsidRPr="0091766E">
        <w:rPr>
          <w:rFonts w:ascii="Calibri" w:hAnsi="Calibri" w:cs="Calibri"/>
          <w:color w:val="000000" w:themeColor="text1"/>
          <w:sz w:val="24"/>
          <w:szCs w:val="24"/>
          <w:highlight w:val="yellow"/>
        </w:rPr>
        <w:t>Install the acrylic cube on the microscope sample holder with the clear side facing the objective lens. Lower the objective lens as much as possible and center</w:t>
      </w:r>
      <w:r w:rsidRPr="0091766E" w:rsidDel="1D32C73A">
        <w:rPr>
          <w:rFonts w:ascii="Calibri" w:hAnsi="Calibri" w:cs="Calibri"/>
          <w:color w:val="000000" w:themeColor="text1"/>
          <w:sz w:val="24"/>
          <w:szCs w:val="24"/>
          <w:highlight w:val="yellow"/>
        </w:rPr>
        <w:t xml:space="preserve"> </w:t>
      </w:r>
      <w:r w:rsidRPr="0091766E">
        <w:rPr>
          <w:rFonts w:ascii="Calibri" w:hAnsi="Calibri" w:cs="Calibri"/>
          <w:color w:val="000000" w:themeColor="text1"/>
          <w:sz w:val="24"/>
          <w:szCs w:val="24"/>
          <w:highlight w:val="yellow"/>
        </w:rPr>
        <w:t>the</w:t>
      </w:r>
      <w:r w:rsidRPr="0091766E" w:rsidDel="1D32C73A">
        <w:rPr>
          <w:rFonts w:ascii="Calibri" w:hAnsi="Calibri" w:cs="Calibri"/>
          <w:color w:val="000000" w:themeColor="text1"/>
          <w:sz w:val="24"/>
          <w:szCs w:val="24"/>
          <w:highlight w:val="yellow"/>
        </w:rPr>
        <w:t xml:space="preserve"> </w:t>
      </w:r>
      <w:r w:rsidRPr="0091766E">
        <w:rPr>
          <w:rFonts w:ascii="Calibri" w:hAnsi="Calibri" w:cs="Calibri"/>
          <w:color w:val="000000" w:themeColor="text1"/>
          <w:sz w:val="24"/>
          <w:szCs w:val="24"/>
          <w:highlight w:val="yellow"/>
        </w:rPr>
        <w:t>cube under it. Ensure that the optical path in the microscope is chosen so that the spectrometer camera is exposed (set the rotary port selector</w:t>
      </w:r>
      <w:r w:rsidRPr="0091766E" w:rsidDel="64CDDF96">
        <w:rPr>
          <w:rFonts w:ascii="Calibri" w:hAnsi="Calibri" w:cs="Calibri"/>
          <w:color w:val="000000" w:themeColor="text1"/>
          <w:sz w:val="24"/>
          <w:szCs w:val="24"/>
          <w:highlight w:val="yellow"/>
        </w:rPr>
        <w:t xml:space="preserve"> </w:t>
      </w:r>
      <w:r w:rsidRPr="0091766E">
        <w:rPr>
          <w:rFonts w:ascii="Calibri" w:hAnsi="Calibri" w:cs="Calibri"/>
          <w:color w:val="000000" w:themeColor="text1"/>
          <w:sz w:val="24"/>
          <w:szCs w:val="24"/>
          <w:highlight w:val="yellow"/>
        </w:rPr>
        <w:t xml:space="preserve">to </w:t>
      </w:r>
      <w:r w:rsidRPr="0091766E">
        <w:rPr>
          <w:rFonts w:ascii="Calibri" w:hAnsi="Calibri" w:cs="Calibri"/>
          <w:b/>
          <w:bCs/>
          <w:color w:val="000000" w:themeColor="text1"/>
          <w:sz w:val="24"/>
          <w:szCs w:val="24"/>
          <w:highlight w:val="yellow"/>
        </w:rPr>
        <w:t>L</w:t>
      </w:r>
      <w:r w:rsidRPr="0091766E">
        <w:rPr>
          <w:rFonts w:ascii="Calibri" w:hAnsi="Calibri" w:cs="Calibri"/>
          <w:color w:val="000000" w:themeColor="text1"/>
          <w:sz w:val="24"/>
          <w:szCs w:val="24"/>
          <w:highlight w:val="yellow"/>
        </w:rPr>
        <w:t xml:space="preserve">). </w:t>
      </w:r>
    </w:p>
    <w:p w14:paraId="4409F7D8" w14:textId="77777777" w:rsidR="005B7381" w:rsidRPr="0091766E" w:rsidRDefault="005B7381" w:rsidP="00430ED1">
      <w:pPr>
        <w:pStyle w:val="ListParagraph"/>
        <w:spacing w:after="0" w:line="240" w:lineRule="auto"/>
        <w:ind w:left="0"/>
        <w:contextualSpacing w:val="0"/>
        <w:rPr>
          <w:rFonts w:ascii="Calibri" w:hAnsi="Calibri" w:cs="Calibri"/>
          <w:color w:val="000000" w:themeColor="text1"/>
          <w:sz w:val="24"/>
          <w:szCs w:val="24"/>
          <w:highlight w:val="yellow"/>
        </w:rPr>
      </w:pPr>
    </w:p>
    <w:p w14:paraId="4D75E359" w14:textId="77777777" w:rsidR="005B7381" w:rsidRPr="0091766E" w:rsidRDefault="005B7381" w:rsidP="00430ED1">
      <w:pPr>
        <w:pStyle w:val="ListParagraph"/>
        <w:spacing w:after="0" w:line="240" w:lineRule="auto"/>
        <w:ind w:left="0"/>
        <w:contextualSpacing w:val="0"/>
        <w:rPr>
          <w:rFonts w:ascii="Calibri" w:hAnsi="Calibri" w:cs="Calibri"/>
          <w:color w:val="000000" w:themeColor="text1"/>
          <w:sz w:val="24"/>
          <w:szCs w:val="24"/>
          <w:highlight w:val="yellow"/>
        </w:rPr>
      </w:pPr>
      <w:r w:rsidRPr="0091766E">
        <w:rPr>
          <w:rFonts w:ascii="Calibri" w:hAnsi="Calibri" w:cs="Calibri"/>
          <w:color w:val="000000" w:themeColor="text1"/>
          <w:sz w:val="24"/>
          <w:szCs w:val="24"/>
          <w:highlight w:val="yellow"/>
        </w:rPr>
        <w:lastRenderedPageBreak/>
        <w:t xml:space="preserve">NOTE: In our setup, the </w:t>
      </w:r>
      <w:r w:rsidRPr="0091766E">
        <w:rPr>
          <w:rFonts w:ascii="Calibri" w:hAnsi="Calibri" w:cs="Calibri"/>
          <w:b/>
          <w:bCs/>
          <w:color w:val="000000" w:themeColor="text1"/>
          <w:sz w:val="24"/>
          <w:szCs w:val="24"/>
          <w:highlight w:val="yellow"/>
        </w:rPr>
        <w:t>L</w:t>
      </w:r>
      <w:r w:rsidRPr="0091766E">
        <w:rPr>
          <w:rFonts w:ascii="Calibri" w:hAnsi="Calibri" w:cs="Calibri"/>
          <w:color w:val="000000" w:themeColor="text1"/>
          <w:sz w:val="24"/>
          <w:szCs w:val="24"/>
          <w:highlight w:val="yellow"/>
        </w:rPr>
        <w:t xml:space="preserve"> port is connected to the confocal circulator, while </w:t>
      </w:r>
      <w:r w:rsidRPr="0091766E">
        <w:rPr>
          <w:rFonts w:ascii="Calibri" w:hAnsi="Calibri" w:cs="Calibri"/>
          <w:b/>
          <w:bCs/>
          <w:color w:val="000000" w:themeColor="text1"/>
          <w:sz w:val="24"/>
          <w:szCs w:val="24"/>
          <w:highlight w:val="yellow"/>
        </w:rPr>
        <w:t>R</w:t>
      </w:r>
      <w:r w:rsidRPr="0091766E">
        <w:rPr>
          <w:rFonts w:ascii="Calibri" w:hAnsi="Calibri" w:cs="Calibri"/>
          <w:color w:val="000000" w:themeColor="text1"/>
          <w:sz w:val="24"/>
          <w:szCs w:val="24"/>
          <w:highlight w:val="yellow"/>
        </w:rPr>
        <w:t xml:space="preserve"> is connected to the microscope camera port.</w:t>
      </w:r>
      <w:r w:rsidRPr="0091766E">
        <w:rPr>
          <w:rFonts w:ascii="Calibri" w:hAnsi="Calibri" w:cs="Calibri"/>
          <w:color w:val="000000" w:themeColor="text1"/>
          <w:sz w:val="24"/>
          <w:szCs w:val="24"/>
          <w:highlight w:val="yellow"/>
        </w:rPr>
        <w:br/>
      </w:r>
    </w:p>
    <w:p w14:paraId="3E9FAAEB" w14:textId="77777777" w:rsidR="005B7381" w:rsidRPr="0091766E" w:rsidRDefault="005B7381" w:rsidP="00430ED1">
      <w:pPr>
        <w:pStyle w:val="ListParagraph"/>
        <w:numPr>
          <w:ilvl w:val="2"/>
          <w:numId w:val="28"/>
        </w:numPr>
        <w:spacing w:after="0" w:line="240" w:lineRule="auto"/>
        <w:ind w:left="0" w:firstLine="0"/>
        <w:contextualSpacing w:val="0"/>
        <w:jc w:val="both"/>
        <w:rPr>
          <w:rFonts w:ascii="Calibri" w:hAnsi="Calibri" w:cs="Calibri"/>
          <w:color w:val="000000" w:themeColor="text1"/>
          <w:sz w:val="24"/>
          <w:szCs w:val="24"/>
          <w:highlight w:val="yellow"/>
        </w:rPr>
      </w:pPr>
      <w:r w:rsidRPr="0091766E">
        <w:rPr>
          <w:rFonts w:ascii="Calibri" w:hAnsi="Calibri" w:cs="Calibri"/>
          <w:color w:val="000000" w:themeColor="text1"/>
          <w:sz w:val="24"/>
          <w:szCs w:val="24"/>
          <w:highlight w:val="yellow"/>
        </w:rPr>
        <w:t xml:space="preserve">In the </w:t>
      </w:r>
      <w:proofErr w:type="spellStart"/>
      <w:r w:rsidRPr="0091766E">
        <w:rPr>
          <w:rFonts w:ascii="Calibri" w:hAnsi="Calibri" w:cs="Calibri"/>
          <w:color w:val="000000" w:themeColor="text1"/>
          <w:sz w:val="24"/>
          <w:szCs w:val="24"/>
          <w:highlight w:val="yellow"/>
        </w:rPr>
        <w:t>SpectraLok</w:t>
      </w:r>
      <w:proofErr w:type="spellEnd"/>
      <w:r w:rsidRPr="0091766E">
        <w:rPr>
          <w:rFonts w:ascii="Calibri" w:hAnsi="Calibri" w:cs="Calibri"/>
          <w:color w:val="000000" w:themeColor="text1"/>
          <w:sz w:val="24"/>
          <w:szCs w:val="24"/>
          <w:highlight w:val="yellow"/>
        </w:rPr>
        <w:t xml:space="preserve"> </w:t>
      </w:r>
      <w:r w:rsidRPr="0091766E">
        <w:rPr>
          <w:rFonts w:ascii="Calibri" w:hAnsi="Calibri" w:cs="Calibri"/>
          <w:b/>
          <w:bCs/>
          <w:color w:val="000000" w:themeColor="text1"/>
          <w:sz w:val="24"/>
          <w:szCs w:val="24"/>
          <w:highlight w:val="yellow"/>
        </w:rPr>
        <w:t>Camera</w:t>
      </w:r>
      <w:r w:rsidRPr="0091766E">
        <w:rPr>
          <w:rFonts w:ascii="Calibri" w:hAnsi="Calibri" w:cs="Calibri"/>
          <w:color w:val="000000" w:themeColor="text1"/>
          <w:sz w:val="24"/>
          <w:szCs w:val="24"/>
          <w:highlight w:val="yellow"/>
        </w:rPr>
        <w:t xml:space="preserve"> window, set the </w:t>
      </w:r>
      <w:r w:rsidRPr="0091766E">
        <w:rPr>
          <w:rFonts w:ascii="Calibri" w:hAnsi="Calibri" w:cs="Calibri"/>
          <w:b/>
          <w:bCs/>
          <w:color w:val="000000" w:themeColor="text1"/>
          <w:sz w:val="24"/>
          <w:szCs w:val="24"/>
          <w:highlight w:val="yellow"/>
        </w:rPr>
        <w:t>sensor exposure time</w:t>
      </w:r>
      <w:r w:rsidRPr="0091766E">
        <w:rPr>
          <w:rFonts w:ascii="Calibri" w:hAnsi="Calibri" w:cs="Calibri"/>
          <w:color w:val="000000" w:themeColor="text1"/>
          <w:sz w:val="24"/>
          <w:szCs w:val="24"/>
          <w:highlight w:val="yellow"/>
        </w:rPr>
        <w:t xml:space="preserve"> to 500 </w:t>
      </w:r>
      <w:proofErr w:type="spellStart"/>
      <w:r w:rsidRPr="0091766E">
        <w:rPr>
          <w:rFonts w:ascii="Calibri" w:hAnsi="Calibri" w:cs="Calibri"/>
          <w:color w:val="000000" w:themeColor="text1"/>
          <w:sz w:val="24"/>
          <w:szCs w:val="24"/>
          <w:highlight w:val="yellow"/>
        </w:rPr>
        <w:t>ms</w:t>
      </w:r>
      <w:proofErr w:type="spellEnd"/>
      <w:r w:rsidRPr="0091766E">
        <w:rPr>
          <w:rFonts w:ascii="Calibri" w:hAnsi="Calibri" w:cs="Calibri"/>
          <w:color w:val="000000" w:themeColor="text1"/>
          <w:sz w:val="24"/>
          <w:szCs w:val="24"/>
          <w:highlight w:val="yellow"/>
        </w:rPr>
        <w:t xml:space="preserve"> and the </w:t>
      </w:r>
      <w:r w:rsidRPr="0091766E">
        <w:rPr>
          <w:rFonts w:ascii="Calibri" w:hAnsi="Calibri" w:cs="Calibri"/>
          <w:b/>
          <w:bCs/>
          <w:color w:val="000000" w:themeColor="text1"/>
          <w:sz w:val="24"/>
          <w:szCs w:val="24"/>
          <w:highlight w:val="yellow"/>
        </w:rPr>
        <w:t>software gain</w:t>
      </w:r>
      <w:r w:rsidRPr="0091766E">
        <w:rPr>
          <w:rFonts w:ascii="Calibri" w:hAnsi="Calibri" w:cs="Calibri"/>
          <w:color w:val="000000" w:themeColor="text1"/>
          <w:sz w:val="24"/>
          <w:szCs w:val="24"/>
          <w:highlight w:val="yellow"/>
        </w:rPr>
        <w:t xml:space="preserve"> to 100. The software gain setting only enhances the contrast for visualization purposes.</w:t>
      </w:r>
    </w:p>
    <w:p w14:paraId="0E6CCE31" w14:textId="77777777" w:rsidR="005B7381" w:rsidRPr="0091766E" w:rsidRDefault="005B7381" w:rsidP="00430ED1">
      <w:pPr>
        <w:pStyle w:val="ListParagraph"/>
        <w:spacing w:after="0" w:line="240" w:lineRule="auto"/>
        <w:ind w:left="0"/>
        <w:contextualSpacing w:val="0"/>
        <w:jc w:val="both"/>
        <w:rPr>
          <w:rFonts w:ascii="Calibri" w:hAnsi="Calibri" w:cs="Calibri"/>
          <w:color w:val="000000" w:themeColor="text1"/>
          <w:sz w:val="24"/>
          <w:szCs w:val="24"/>
          <w:highlight w:val="yellow"/>
        </w:rPr>
      </w:pPr>
    </w:p>
    <w:p w14:paraId="7F2EF8F3" w14:textId="47622743" w:rsidR="005B7381" w:rsidRPr="0091766E" w:rsidRDefault="005B7381" w:rsidP="00430ED1">
      <w:pPr>
        <w:pStyle w:val="ListParagraph"/>
        <w:keepNext/>
        <w:keepLines/>
        <w:numPr>
          <w:ilvl w:val="1"/>
          <w:numId w:val="28"/>
        </w:numPr>
        <w:spacing w:after="0" w:line="240" w:lineRule="auto"/>
        <w:ind w:left="0" w:firstLine="0"/>
        <w:contextualSpacing w:val="0"/>
        <w:jc w:val="both"/>
        <w:outlineLvl w:val="1"/>
        <w:rPr>
          <w:rFonts w:ascii="Calibri" w:hAnsi="Calibri" w:cs="Calibri"/>
          <w:color w:val="000000" w:themeColor="text1"/>
          <w:sz w:val="24"/>
          <w:szCs w:val="24"/>
          <w:highlight w:val="yellow"/>
        </w:rPr>
      </w:pPr>
      <w:r w:rsidRPr="0091766E">
        <w:rPr>
          <w:rFonts w:ascii="Calibri" w:hAnsi="Calibri" w:cs="Calibri"/>
          <w:color w:val="000000" w:themeColor="text1"/>
          <w:sz w:val="24"/>
          <w:szCs w:val="24"/>
          <w:highlight w:val="yellow"/>
        </w:rPr>
        <w:t xml:space="preserve">Unblock the laser shutter. </w:t>
      </w:r>
    </w:p>
    <w:p w14:paraId="14B2D998" w14:textId="77777777" w:rsidR="00CF5F20" w:rsidRPr="0091766E" w:rsidRDefault="00CF5F20" w:rsidP="00430ED1">
      <w:pPr>
        <w:pStyle w:val="ListParagraph"/>
        <w:keepNext/>
        <w:keepLines/>
        <w:spacing w:after="0" w:line="240" w:lineRule="auto"/>
        <w:ind w:left="0"/>
        <w:contextualSpacing w:val="0"/>
        <w:jc w:val="both"/>
        <w:outlineLvl w:val="1"/>
        <w:rPr>
          <w:rFonts w:ascii="Calibri" w:hAnsi="Calibri" w:cs="Calibri"/>
          <w:color w:val="000000" w:themeColor="text1"/>
          <w:sz w:val="24"/>
          <w:szCs w:val="24"/>
          <w:highlight w:val="yellow"/>
        </w:rPr>
      </w:pPr>
    </w:p>
    <w:p w14:paraId="48118999" w14:textId="04784319" w:rsidR="005B7381" w:rsidRPr="0091766E" w:rsidRDefault="005B7381" w:rsidP="00430ED1">
      <w:pPr>
        <w:pStyle w:val="ListParagraph"/>
        <w:keepNext/>
        <w:keepLines/>
        <w:spacing w:after="0" w:line="240" w:lineRule="auto"/>
        <w:ind w:left="0"/>
        <w:contextualSpacing w:val="0"/>
        <w:jc w:val="both"/>
        <w:outlineLvl w:val="1"/>
        <w:rPr>
          <w:rFonts w:ascii="Calibri" w:hAnsi="Calibri" w:cs="Calibri"/>
          <w:color w:val="000000" w:themeColor="text1"/>
          <w:sz w:val="24"/>
          <w:szCs w:val="24"/>
          <w:highlight w:val="yellow"/>
        </w:rPr>
      </w:pPr>
      <w:r w:rsidRPr="0091766E">
        <w:rPr>
          <w:rFonts w:ascii="Calibri" w:hAnsi="Calibri" w:cs="Calibri"/>
          <w:color w:val="000000" w:themeColor="text1"/>
          <w:sz w:val="24"/>
          <w:szCs w:val="24"/>
          <w:highlight w:val="yellow"/>
        </w:rPr>
        <w:t>NOTE: As the laser emission is on, take care to never put head/eyes in the laser beam path.</w:t>
      </w:r>
    </w:p>
    <w:p w14:paraId="63D88E38" w14:textId="77777777" w:rsidR="005B7381" w:rsidRPr="0091766E" w:rsidRDefault="005B7381" w:rsidP="00430ED1">
      <w:pPr>
        <w:pStyle w:val="ListParagraph"/>
        <w:keepNext/>
        <w:keepLines/>
        <w:spacing w:after="0" w:line="240" w:lineRule="auto"/>
        <w:ind w:left="0"/>
        <w:contextualSpacing w:val="0"/>
        <w:jc w:val="both"/>
        <w:outlineLvl w:val="1"/>
        <w:rPr>
          <w:rFonts w:ascii="Calibri" w:hAnsi="Calibri" w:cs="Calibri"/>
          <w:color w:val="000000" w:themeColor="text1"/>
          <w:sz w:val="24"/>
          <w:szCs w:val="24"/>
          <w:highlight w:val="yellow"/>
        </w:rPr>
      </w:pPr>
    </w:p>
    <w:p w14:paraId="05D4D9CE" w14:textId="5E8F771E" w:rsidR="005B7381" w:rsidRPr="0091766E" w:rsidRDefault="005B7381" w:rsidP="00430ED1">
      <w:pPr>
        <w:pStyle w:val="ListParagraph"/>
        <w:numPr>
          <w:ilvl w:val="2"/>
          <w:numId w:val="28"/>
        </w:numPr>
        <w:spacing w:after="0" w:line="240" w:lineRule="auto"/>
        <w:ind w:left="0" w:firstLine="0"/>
        <w:contextualSpacing w:val="0"/>
        <w:jc w:val="both"/>
        <w:rPr>
          <w:rFonts w:ascii="Calibri" w:hAnsi="Calibri" w:cs="Calibri"/>
          <w:color w:val="000000" w:themeColor="text1"/>
          <w:sz w:val="24"/>
          <w:szCs w:val="24"/>
          <w:highlight w:val="yellow"/>
        </w:rPr>
      </w:pPr>
      <w:r w:rsidRPr="0091766E">
        <w:rPr>
          <w:rFonts w:ascii="Calibri" w:hAnsi="Calibri" w:cs="Calibri"/>
          <w:color w:val="000000" w:themeColor="text1"/>
          <w:sz w:val="24"/>
          <w:szCs w:val="24"/>
          <w:highlight w:val="yellow"/>
        </w:rPr>
        <w:t xml:space="preserve">Press </w:t>
      </w:r>
      <w:proofErr w:type="gramStart"/>
      <w:r w:rsidRPr="0091766E">
        <w:rPr>
          <w:rFonts w:ascii="Calibri" w:hAnsi="Calibri" w:cs="Calibri"/>
          <w:b/>
          <w:bCs/>
          <w:color w:val="000000" w:themeColor="text1"/>
          <w:sz w:val="24"/>
          <w:szCs w:val="24"/>
          <w:highlight w:val="yellow"/>
        </w:rPr>
        <w:t>capture</w:t>
      </w:r>
      <w:r w:rsidR="006B48BA" w:rsidRPr="0091766E">
        <w:rPr>
          <w:rFonts w:ascii="Calibri" w:hAnsi="Calibri" w:cs="Calibri"/>
          <w:color w:val="000000" w:themeColor="text1"/>
          <w:sz w:val="24"/>
          <w:szCs w:val="24"/>
          <w:highlight w:val="yellow"/>
        </w:rPr>
        <w:t>,</w:t>
      </w:r>
      <w:r w:rsidR="006B48BA" w:rsidRPr="0091766E">
        <w:rPr>
          <w:rFonts w:ascii="Calibri" w:hAnsi="Calibri" w:cs="Calibri"/>
          <w:b/>
          <w:bCs/>
          <w:color w:val="000000" w:themeColor="text1"/>
          <w:sz w:val="24"/>
          <w:szCs w:val="24"/>
          <w:highlight w:val="yellow"/>
        </w:rPr>
        <w:t xml:space="preserve"> </w:t>
      </w:r>
      <w:r w:rsidRPr="0091766E">
        <w:rPr>
          <w:rFonts w:ascii="Calibri" w:hAnsi="Calibri" w:cs="Calibri"/>
          <w:color w:val="000000" w:themeColor="text1"/>
          <w:sz w:val="24"/>
          <w:szCs w:val="24"/>
          <w:highlight w:val="yellow"/>
        </w:rPr>
        <w:t>and</w:t>
      </w:r>
      <w:proofErr w:type="gramEnd"/>
      <w:r w:rsidRPr="0091766E">
        <w:rPr>
          <w:rFonts w:ascii="Calibri" w:hAnsi="Calibri" w:cs="Calibri"/>
          <w:color w:val="000000" w:themeColor="text1"/>
          <w:sz w:val="24"/>
          <w:szCs w:val="24"/>
          <w:highlight w:val="yellow"/>
        </w:rPr>
        <w:t xml:space="preserve"> move the </w:t>
      </w:r>
      <w:r w:rsidRPr="0091766E">
        <w:rPr>
          <w:rFonts w:ascii="Calibri" w:hAnsi="Calibri" w:cs="Calibri"/>
          <w:b/>
          <w:bCs/>
          <w:color w:val="000000" w:themeColor="text1"/>
          <w:sz w:val="24"/>
          <w:szCs w:val="24"/>
          <w:highlight w:val="yellow"/>
        </w:rPr>
        <w:t>objective lens</w:t>
      </w:r>
      <w:r w:rsidRPr="0091766E">
        <w:rPr>
          <w:rFonts w:ascii="Calibri" w:hAnsi="Calibri" w:cs="Calibri"/>
          <w:color w:val="000000" w:themeColor="text1"/>
          <w:sz w:val="24"/>
          <w:szCs w:val="24"/>
          <w:highlight w:val="yellow"/>
        </w:rPr>
        <w:t xml:space="preserve"> upwards. There will be a significant increase in signal intensity, and a saturated pattern (</w:t>
      </w:r>
      <w:r w:rsidRPr="0091766E">
        <w:rPr>
          <w:rFonts w:ascii="Calibri" w:hAnsi="Calibri" w:cs="Calibri"/>
          <w:b/>
          <w:bCs/>
          <w:color w:val="000000" w:themeColor="text1"/>
          <w:sz w:val="24"/>
          <w:szCs w:val="24"/>
          <w:highlight w:val="yellow"/>
        </w:rPr>
        <w:t xml:space="preserve">Figure </w:t>
      </w:r>
      <w:r w:rsidR="00846B72" w:rsidRPr="0091766E">
        <w:rPr>
          <w:rFonts w:ascii="Calibri" w:hAnsi="Calibri" w:cs="Calibri"/>
          <w:b/>
          <w:color w:val="000000" w:themeColor="text1"/>
          <w:sz w:val="24"/>
          <w:szCs w:val="24"/>
          <w:highlight w:val="yellow"/>
        </w:rPr>
        <w:t>4</w:t>
      </w:r>
      <w:r w:rsidRPr="0091766E">
        <w:rPr>
          <w:rFonts w:ascii="Calibri" w:hAnsi="Calibri" w:cs="Calibri"/>
          <w:b/>
          <w:color w:val="000000" w:themeColor="text1"/>
          <w:sz w:val="24"/>
          <w:szCs w:val="24"/>
          <w:highlight w:val="yellow"/>
        </w:rPr>
        <w:t>A</w:t>
      </w:r>
      <w:r w:rsidRPr="0091766E">
        <w:rPr>
          <w:rFonts w:ascii="Calibri" w:hAnsi="Calibri" w:cs="Calibri"/>
          <w:color w:val="000000" w:themeColor="text1"/>
          <w:sz w:val="24"/>
          <w:szCs w:val="24"/>
          <w:highlight w:val="yellow"/>
        </w:rPr>
        <w:t>) will appear. This is caused by a strong reflection of laser light at the air-acrylic cube interface. Moving the lens further up, the signal intensity will decrease, and Brillouin peaks will become apparent. Continue repositioning the objective lens until the intensity of the Brillouin peaks is constant (</w:t>
      </w:r>
      <w:r w:rsidRPr="0091766E">
        <w:rPr>
          <w:rFonts w:ascii="Calibri" w:hAnsi="Calibri" w:cs="Calibri"/>
          <w:b/>
          <w:color w:val="000000" w:themeColor="text1"/>
          <w:sz w:val="24"/>
          <w:szCs w:val="24"/>
          <w:highlight w:val="yellow"/>
        </w:rPr>
        <w:t xml:space="preserve">Figure </w:t>
      </w:r>
      <w:r w:rsidR="00846B72" w:rsidRPr="0091766E">
        <w:rPr>
          <w:rFonts w:ascii="Calibri" w:hAnsi="Calibri" w:cs="Calibri"/>
          <w:b/>
          <w:color w:val="000000" w:themeColor="text1"/>
          <w:sz w:val="24"/>
          <w:szCs w:val="24"/>
          <w:highlight w:val="yellow"/>
        </w:rPr>
        <w:t>4</w:t>
      </w:r>
      <w:r w:rsidRPr="0091766E">
        <w:rPr>
          <w:rFonts w:ascii="Calibri" w:hAnsi="Calibri" w:cs="Calibri"/>
          <w:b/>
          <w:color w:val="000000" w:themeColor="text1"/>
          <w:sz w:val="24"/>
          <w:szCs w:val="24"/>
          <w:highlight w:val="yellow"/>
        </w:rPr>
        <w:t>B</w:t>
      </w:r>
      <w:r w:rsidRPr="0091766E">
        <w:rPr>
          <w:rFonts w:ascii="Calibri" w:hAnsi="Calibri" w:cs="Calibri"/>
          <w:color w:val="000000" w:themeColor="text1"/>
          <w:sz w:val="24"/>
          <w:szCs w:val="24"/>
          <w:highlight w:val="yellow"/>
        </w:rPr>
        <w:t>). This corresponds to the focal spot located entirely within the acrylic cube.</w:t>
      </w:r>
    </w:p>
    <w:p w14:paraId="51B4770C" w14:textId="77777777" w:rsidR="005B7381" w:rsidRPr="0091766E" w:rsidRDefault="005B7381" w:rsidP="00430ED1">
      <w:pPr>
        <w:spacing w:after="0" w:line="240" w:lineRule="auto"/>
        <w:jc w:val="both"/>
        <w:rPr>
          <w:rFonts w:ascii="Calibri" w:hAnsi="Calibri" w:cs="Calibri"/>
          <w:color w:val="000000" w:themeColor="text1"/>
          <w:sz w:val="24"/>
          <w:szCs w:val="24"/>
          <w:highlight w:val="yellow"/>
        </w:rPr>
      </w:pPr>
    </w:p>
    <w:p w14:paraId="1347DE94" w14:textId="3372E9D5" w:rsidR="005B7381" w:rsidRPr="0091766E" w:rsidRDefault="005B7381" w:rsidP="00430ED1">
      <w:pPr>
        <w:pStyle w:val="ListParagraph"/>
        <w:numPr>
          <w:ilvl w:val="1"/>
          <w:numId w:val="28"/>
        </w:numPr>
        <w:spacing w:after="0" w:line="240" w:lineRule="auto"/>
        <w:ind w:left="0" w:firstLine="0"/>
        <w:contextualSpacing w:val="0"/>
        <w:jc w:val="both"/>
        <w:rPr>
          <w:rFonts w:ascii="Calibri" w:hAnsi="Calibri" w:cs="Calibri"/>
          <w:iCs/>
          <w:color w:val="000000" w:themeColor="text1"/>
          <w:sz w:val="24"/>
          <w:szCs w:val="24"/>
          <w:highlight w:val="yellow"/>
        </w:rPr>
      </w:pPr>
      <w:r w:rsidRPr="0091766E">
        <w:rPr>
          <w:rFonts w:ascii="Calibri" w:hAnsi="Calibri" w:cs="Calibri"/>
          <w:iCs/>
          <w:color w:val="000000" w:themeColor="text1"/>
          <w:sz w:val="24"/>
          <w:szCs w:val="24"/>
          <w:highlight w:val="yellow"/>
        </w:rPr>
        <w:t xml:space="preserve">Optimizing the etalon pressure to minimize residual elastically scattered light </w:t>
      </w:r>
    </w:p>
    <w:p w14:paraId="473297BA" w14:textId="77777777" w:rsidR="005B7381" w:rsidRPr="0091766E" w:rsidRDefault="005B7381" w:rsidP="00430ED1">
      <w:pPr>
        <w:pStyle w:val="ListParagraph"/>
        <w:spacing w:after="0" w:line="240" w:lineRule="auto"/>
        <w:ind w:left="0"/>
        <w:contextualSpacing w:val="0"/>
        <w:jc w:val="both"/>
        <w:rPr>
          <w:rFonts w:ascii="Calibri" w:hAnsi="Calibri" w:cs="Calibri"/>
          <w:i/>
          <w:iCs/>
          <w:color w:val="000000" w:themeColor="text1"/>
          <w:sz w:val="24"/>
          <w:szCs w:val="24"/>
          <w:highlight w:val="yellow"/>
        </w:rPr>
      </w:pPr>
    </w:p>
    <w:p w14:paraId="7AF38ABE" w14:textId="77777777" w:rsidR="005B7381" w:rsidRPr="0091766E" w:rsidRDefault="005B7381" w:rsidP="00430ED1">
      <w:pPr>
        <w:pStyle w:val="ListParagraph"/>
        <w:spacing w:after="0" w:line="240" w:lineRule="auto"/>
        <w:ind w:left="0"/>
        <w:contextualSpacing w:val="0"/>
        <w:jc w:val="both"/>
        <w:rPr>
          <w:rFonts w:ascii="Calibri" w:hAnsi="Calibri" w:cs="Calibri"/>
          <w:color w:val="000000" w:themeColor="text1"/>
          <w:sz w:val="24"/>
          <w:szCs w:val="24"/>
          <w:highlight w:val="yellow"/>
        </w:rPr>
      </w:pPr>
      <w:r w:rsidRPr="0091766E">
        <w:rPr>
          <w:rFonts w:ascii="Calibri" w:hAnsi="Calibri" w:cs="Calibri"/>
          <w:color w:val="000000" w:themeColor="text1"/>
          <w:sz w:val="24"/>
          <w:szCs w:val="24"/>
          <w:highlight w:val="yellow"/>
        </w:rPr>
        <w:t>NOTE: The purpose of the following steps is to suppress the elastically scattered Rayleigh signal so that only the frequency-shifted Brillouin light reaches the spectrometer camera.</w:t>
      </w:r>
    </w:p>
    <w:p w14:paraId="6C1E827F" w14:textId="77777777" w:rsidR="005B7381" w:rsidRPr="0091766E" w:rsidRDefault="005B7381" w:rsidP="00430ED1">
      <w:pPr>
        <w:pStyle w:val="ListParagraph"/>
        <w:spacing w:after="0" w:line="240" w:lineRule="auto"/>
        <w:ind w:left="0"/>
        <w:contextualSpacing w:val="0"/>
        <w:jc w:val="both"/>
        <w:rPr>
          <w:rFonts w:ascii="Calibri" w:hAnsi="Calibri" w:cs="Calibri"/>
          <w:color w:val="000000" w:themeColor="text1"/>
          <w:sz w:val="24"/>
          <w:szCs w:val="24"/>
          <w:highlight w:val="yellow"/>
        </w:rPr>
      </w:pPr>
    </w:p>
    <w:p w14:paraId="69813C7E" w14:textId="2FFF1DF3" w:rsidR="005B7381" w:rsidRPr="0091766E" w:rsidRDefault="005B7381" w:rsidP="00430ED1">
      <w:pPr>
        <w:pStyle w:val="ListParagraph"/>
        <w:numPr>
          <w:ilvl w:val="1"/>
          <w:numId w:val="28"/>
        </w:numPr>
        <w:spacing w:after="0" w:line="240" w:lineRule="auto"/>
        <w:ind w:left="0" w:firstLine="0"/>
        <w:contextualSpacing w:val="0"/>
        <w:jc w:val="both"/>
        <w:rPr>
          <w:rFonts w:ascii="Calibri" w:hAnsi="Calibri" w:cs="Calibri"/>
          <w:i/>
          <w:iCs/>
          <w:color w:val="000000" w:themeColor="text1"/>
          <w:sz w:val="24"/>
          <w:szCs w:val="24"/>
          <w:highlight w:val="yellow"/>
        </w:rPr>
      </w:pPr>
      <w:r w:rsidRPr="0091766E">
        <w:rPr>
          <w:rFonts w:ascii="Calibri" w:hAnsi="Calibri" w:cs="Calibri"/>
          <w:color w:val="000000" w:themeColor="text1"/>
          <w:sz w:val="24"/>
          <w:szCs w:val="24"/>
          <w:highlight w:val="yellow"/>
        </w:rPr>
        <w:t xml:space="preserve">In </w:t>
      </w:r>
      <w:proofErr w:type="spellStart"/>
      <w:r w:rsidRPr="0091766E">
        <w:rPr>
          <w:rFonts w:ascii="Calibri" w:hAnsi="Calibri" w:cs="Calibri"/>
          <w:color w:val="000000" w:themeColor="text1"/>
          <w:sz w:val="24"/>
          <w:szCs w:val="24"/>
          <w:highlight w:val="yellow"/>
        </w:rPr>
        <w:t>SpectraLok</w:t>
      </w:r>
      <w:proofErr w:type="spellEnd"/>
      <w:r w:rsidRPr="0091766E">
        <w:rPr>
          <w:rFonts w:ascii="Calibri" w:hAnsi="Calibri" w:cs="Calibri"/>
          <w:color w:val="000000" w:themeColor="text1"/>
          <w:sz w:val="24"/>
          <w:szCs w:val="24"/>
          <w:highlight w:val="yellow"/>
        </w:rPr>
        <w:t xml:space="preserve"> software, open the </w:t>
      </w:r>
      <w:r w:rsidRPr="0091766E">
        <w:rPr>
          <w:rFonts w:ascii="Calibri" w:hAnsi="Calibri" w:cs="Calibri"/>
          <w:b/>
          <w:bCs/>
          <w:color w:val="000000" w:themeColor="text1"/>
          <w:sz w:val="24"/>
          <w:szCs w:val="24"/>
          <w:highlight w:val="yellow"/>
        </w:rPr>
        <w:t>Pump Killer (PK) control</w:t>
      </w:r>
      <w:r w:rsidRPr="0091766E">
        <w:rPr>
          <w:rFonts w:ascii="Calibri" w:hAnsi="Calibri" w:cs="Calibri"/>
          <w:color w:val="000000" w:themeColor="text1"/>
          <w:sz w:val="24"/>
          <w:szCs w:val="24"/>
          <w:highlight w:val="yellow"/>
        </w:rPr>
        <w:t xml:space="preserve"> window (</w:t>
      </w:r>
      <w:r w:rsidRPr="0091766E">
        <w:rPr>
          <w:rFonts w:ascii="Calibri" w:hAnsi="Calibri" w:cs="Calibri"/>
          <w:b/>
          <w:bCs/>
          <w:color w:val="000000" w:themeColor="text1"/>
          <w:sz w:val="24"/>
          <w:szCs w:val="24"/>
          <w:highlight w:val="yellow"/>
        </w:rPr>
        <w:t xml:space="preserve">Figure </w:t>
      </w:r>
      <w:r w:rsidR="00846B72" w:rsidRPr="0091766E">
        <w:rPr>
          <w:rFonts w:ascii="Calibri" w:hAnsi="Calibri" w:cs="Calibri"/>
          <w:b/>
          <w:bCs/>
          <w:color w:val="000000" w:themeColor="text1"/>
          <w:sz w:val="24"/>
          <w:szCs w:val="24"/>
          <w:highlight w:val="yellow"/>
        </w:rPr>
        <w:t>5</w:t>
      </w:r>
      <w:r w:rsidRPr="0091766E">
        <w:rPr>
          <w:rFonts w:ascii="Calibri" w:hAnsi="Calibri" w:cs="Calibri"/>
          <w:color w:val="000000" w:themeColor="text1"/>
          <w:sz w:val="24"/>
          <w:szCs w:val="24"/>
          <w:highlight w:val="yellow"/>
        </w:rPr>
        <w:t xml:space="preserve">). </w:t>
      </w:r>
    </w:p>
    <w:p w14:paraId="1DFA9F71" w14:textId="77777777" w:rsidR="005B7381" w:rsidRPr="0091766E" w:rsidRDefault="005B7381" w:rsidP="00430ED1">
      <w:pPr>
        <w:spacing w:after="0" w:line="240" w:lineRule="auto"/>
        <w:jc w:val="both"/>
        <w:rPr>
          <w:rFonts w:ascii="Calibri" w:hAnsi="Calibri" w:cs="Calibri"/>
          <w:b/>
          <w:color w:val="000000" w:themeColor="text1"/>
          <w:sz w:val="24"/>
          <w:szCs w:val="24"/>
          <w:highlight w:val="yellow"/>
        </w:rPr>
      </w:pPr>
    </w:p>
    <w:p w14:paraId="32C37A95" w14:textId="28B4A6F9" w:rsidR="005B7381" w:rsidRPr="0091766E" w:rsidRDefault="005B7381" w:rsidP="00430ED1">
      <w:pPr>
        <w:pStyle w:val="ListParagraph"/>
        <w:numPr>
          <w:ilvl w:val="1"/>
          <w:numId w:val="28"/>
        </w:numPr>
        <w:spacing w:after="0" w:line="240" w:lineRule="auto"/>
        <w:ind w:left="0" w:firstLine="0"/>
        <w:contextualSpacing w:val="0"/>
        <w:rPr>
          <w:rFonts w:ascii="Calibri" w:hAnsi="Calibri" w:cs="Calibri"/>
          <w:b/>
          <w:color w:val="000000" w:themeColor="text1"/>
          <w:sz w:val="24"/>
          <w:szCs w:val="24"/>
          <w:highlight w:val="yellow"/>
        </w:rPr>
      </w:pPr>
      <w:r w:rsidRPr="0091766E">
        <w:rPr>
          <w:rFonts w:ascii="Calibri" w:hAnsi="Calibri" w:cs="Calibri"/>
          <w:color w:val="000000" w:themeColor="text1"/>
          <w:sz w:val="24"/>
          <w:szCs w:val="24"/>
          <w:highlight w:val="yellow"/>
        </w:rPr>
        <w:t xml:space="preserve">Zoom in on one of the brightest Brillouin orders and adjust the pressure actuator position in increments of 100 </w:t>
      </w:r>
      <w:proofErr w:type="spellStart"/>
      <w:r w:rsidRPr="0091766E">
        <w:rPr>
          <w:rFonts w:ascii="Calibri" w:hAnsi="Calibri" w:cs="Calibri"/>
          <w:color w:val="000000" w:themeColor="text1"/>
          <w:sz w:val="24"/>
          <w:szCs w:val="24"/>
          <w:highlight w:val="yellow"/>
        </w:rPr>
        <w:t>μm</w:t>
      </w:r>
      <w:proofErr w:type="spellEnd"/>
      <w:r w:rsidRPr="0091766E">
        <w:rPr>
          <w:rFonts w:ascii="Calibri" w:hAnsi="Calibri" w:cs="Calibri"/>
          <w:color w:val="000000" w:themeColor="text1"/>
          <w:sz w:val="24"/>
          <w:szCs w:val="24"/>
          <w:highlight w:val="yellow"/>
        </w:rPr>
        <w:t xml:space="preserve"> by clicking </w:t>
      </w:r>
      <w:r w:rsidRPr="0091766E">
        <w:rPr>
          <w:rFonts w:ascii="Calibri" w:hAnsi="Calibri" w:cs="Calibri"/>
          <w:b/>
          <w:bCs/>
          <w:color w:val="000000" w:themeColor="text1"/>
          <w:sz w:val="24"/>
          <w:szCs w:val="24"/>
          <w:highlight w:val="yellow"/>
        </w:rPr>
        <w:t xml:space="preserve">move </w:t>
      </w:r>
      <w:proofErr w:type="spellStart"/>
      <w:r w:rsidRPr="0091766E">
        <w:rPr>
          <w:rFonts w:ascii="Calibri" w:hAnsi="Calibri" w:cs="Calibri"/>
          <w:b/>
          <w:bCs/>
          <w:color w:val="000000" w:themeColor="text1"/>
          <w:sz w:val="24"/>
          <w:szCs w:val="24"/>
          <w:highlight w:val="yellow"/>
        </w:rPr>
        <w:t>rel</w:t>
      </w:r>
      <w:proofErr w:type="spellEnd"/>
      <w:r w:rsidRPr="0091766E">
        <w:rPr>
          <w:rFonts w:ascii="Calibri" w:hAnsi="Calibri" w:cs="Calibri"/>
          <w:color w:val="000000" w:themeColor="text1"/>
          <w:sz w:val="24"/>
          <w:szCs w:val="24"/>
          <w:highlight w:val="yellow"/>
        </w:rPr>
        <w:t xml:space="preserve"> to minimize the Rayleigh peak intensity. If the Rayleigh signal is increasing, reverse the direction of change by clicking </w:t>
      </w:r>
      <w:r w:rsidRPr="0091766E">
        <w:rPr>
          <w:rFonts w:ascii="Calibri" w:hAnsi="Calibri" w:cs="Calibri"/>
          <w:b/>
          <w:bCs/>
          <w:color w:val="000000" w:themeColor="text1"/>
          <w:sz w:val="24"/>
          <w:szCs w:val="24"/>
          <w:highlight w:val="yellow"/>
        </w:rPr>
        <w:t>reverse</w:t>
      </w:r>
      <w:r w:rsidRPr="0091766E">
        <w:rPr>
          <w:rFonts w:ascii="Calibri" w:hAnsi="Calibri" w:cs="Calibri"/>
          <w:color w:val="000000" w:themeColor="text1"/>
          <w:sz w:val="24"/>
          <w:szCs w:val="24"/>
          <w:highlight w:val="yellow"/>
        </w:rPr>
        <w:t xml:space="preserve">. Subsequently, fine-tune the etalon pressure in increments of 10 </w:t>
      </w:r>
      <w:proofErr w:type="spellStart"/>
      <w:r w:rsidRPr="0091766E">
        <w:rPr>
          <w:rFonts w:ascii="Calibri" w:hAnsi="Calibri" w:cs="Calibri"/>
          <w:color w:val="000000" w:themeColor="text1"/>
          <w:sz w:val="24"/>
          <w:szCs w:val="24"/>
          <w:highlight w:val="yellow"/>
        </w:rPr>
        <w:t>μm</w:t>
      </w:r>
      <w:proofErr w:type="spellEnd"/>
      <w:r w:rsidRPr="0091766E">
        <w:rPr>
          <w:rFonts w:ascii="Calibri" w:hAnsi="Calibri" w:cs="Calibri"/>
          <w:color w:val="000000" w:themeColor="text1"/>
          <w:sz w:val="24"/>
          <w:szCs w:val="24"/>
          <w:highlight w:val="yellow"/>
        </w:rPr>
        <w:t xml:space="preserve">. </w:t>
      </w:r>
    </w:p>
    <w:p w14:paraId="10427961" w14:textId="77777777" w:rsidR="005B7381" w:rsidRPr="0091766E" w:rsidRDefault="005B7381" w:rsidP="00430ED1">
      <w:pPr>
        <w:pStyle w:val="ListParagraph"/>
        <w:spacing w:after="0" w:line="240" w:lineRule="auto"/>
        <w:ind w:left="0"/>
        <w:contextualSpacing w:val="0"/>
        <w:rPr>
          <w:rFonts w:ascii="Calibri" w:hAnsi="Calibri" w:cs="Calibri"/>
          <w:color w:val="000000" w:themeColor="text1"/>
          <w:sz w:val="24"/>
          <w:szCs w:val="24"/>
          <w:highlight w:val="yellow"/>
        </w:rPr>
      </w:pPr>
    </w:p>
    <w:p w14:paraId="61372A25" w14:textId="77777777" w:rsidR="005B7381" w:rsidRPr="0091766E" w:rsidRDefault="005B7381" w:rsidP="00430ED1">
      <w:pPr>
        <w:pStyle w:val="ListParagraph"/>
        <w:spacing w:after="0" w:line="240" w:lineRule="auto"/>
        <w:ind w:left="0"/>
        <w:contextualSpacing w:val="0"/>
        <w:rPr>
          <w:rFonts w:ascii="Calibri" w:hAnsi="Calibri" w:cs="Calibri"/>
          <w:b/>
          <w:color w:val="000000" w:themeColor="text1"/>
          <w:sz w:val="24"/>
          <w:szCs w:val="24"/>
          <w:highlight w:val="yellow"/>
        </w:rPr>
      </w:pPr>
      <w:r w:rsidRPr="0091766E">
        <w:rPr>
          <w:rFonts w:ascii="Calibri" w:hAnsi="Calibri" w:cs="Calibri"/>
          <w:color w:val="000000" w:themeColor="text1"/>
          <w:sz w:val="24"/>
          <w:szCs w:val="24"/>
          <w:highlight w:val="yellow"/>
        </w:rPr>
        <w:t>NOTE: In the acrylic cube, the Rayleigh light can be completely suppressed; this may not be the case in a heterogeneous biological sample.</w:t>
      </w:r>
      <w:r w:rsidRPr="0091766E">
        <w:rPr>
          <w:rStyle w:val="CommentReference"/>
          <w:rFonts w:ascii="Calibri" w:hAnsi="Calibri" w:cs="Calibri"/>
          <w:color w:val="000000" w:themeColor="text1"/>
          <w:sz w:val="24"/>
          <w:szCs w:val="24"/>
          <w:highlight w:val="yellow"/>
        </w:rPr>
        <w:br/>
      </w:r>
      <w:r w:rsidRPr="0091766E">
        <w:rPr>
          <w:rFonts w:ascii="Calibri" w:hAnsi="Calibri" w:cs="Calibri"/>
          <w:b/>
          <w:color w:val="000000" w:themeColor="text1"/>
          <w:sz w:val="24"/>
          <w:szCs w:val="24"/>
          <w:highlight w:val="yellow"/>
        </w:rPr>
        <w:t xml:space="preserve"> </w:t>
      </w:r>
    </w:p>
    <w:p w14:paraId="1C58B837" w14:textId="3BBF2169" w:rsidR="005B7381" w:rsidRPr="0091766E" w:rsidRDefault="005B7381" w:rsidP="00430ED1">
      <w:pPr>
        <w:pStyle w:val="ListParagraph"/>
        <w:numPr>
          <w:ilvl w:val="1"/>
          <w:numId w:val="28"/>
        </w:numPr>
        <w:spacing w:after="0" w:line="240" w:lineRule="auto"/>
        <w:ind w:left="0" w:firstLine="0"/>
        <w:contextualSpacing w:val="0"/>
        <w:jc w:val="both"/>
        <w:rPr>
          <w:rFonts w:ascii="Calibri" w:hAnsi="Calibri" w:cs="Calibri"/>
          <w:color w:val="000000" w:themeColor="text1"/>
          <w:sz w:val="24"/>
          <w:szCs w:val="24"/>
          <w:highlight w:val="yellow"/>
        </w:rPr>
      </w:pPr>
      <w:r w:rsidRPr="0091766E">
        <w:rPr>
          <w:rFonts w:ascii="Calibri" w:hAnsi="Calibri" w:cs="Calibri"/>
          <w:color w:val="000000" w:themeColor="text1"/>
          <w:sz w:val="24"/>
          <w:szCs w:val="24"/>
          <w:highlight w:val="yellow"/>
        </w:rPr>
        <w:t>Optimizing the stripe overlay to “unwrap” spectral data</w:t>
      </w:r>
    </w:p>
    <w:p w14:paraId="129FE99B" w14:textId="77777777" w:rsidR="005B7381" w:rsidRPr="0091766E" w:rsidRDefault="005B7381" w:rsidP="00430ED1">
      <w:pPr>
        <w:pStyle w:val="ListParagraph"/>
        <w:spacing w:after="0" w:line="240" w:lineRule="auto"/>
        <w:ind w:left="0"/>
        <w:contextualSpacing w:val="0"/>
        <w:jc w:val="both"/>
        <w:rPr>
          <w:rFonts w:ascii="Calibri" w:hAnsi="Calibri" w:cs="Calibri"/>
          <w:color w:val="000000" w:themeColor="text1"/>
          <w:sz w:val="24"/>
          <w:szCs w:val="24"/>
          <w:highlight w:val="yellow"/>
        </w:rPr>
      </w:pPr>
    </w:p>
    <w:p w14:paraId="686DF356" w14:textId="1B8695EF" w:rsidR="00F17F01" w:rsidRPr="0091766E" w:rsidRDefault="005B7381" w:rsidP="00430ED1">
      <w:pPr>
        <w:pStyle w:val="ListParagraph"/>
        <w:spacing w:after="0" w:line="240" w:lineRule="auto"/>
        <w:ind w:left="0"/>
        <w:contextualSpacing w:val="0"/>
        <w:jc w:val="both"/>
        <w:rPr>
          <w:rFonts w:ascii="Calibri" w:hAnsi="Calibri" w:cs="Calibri"/>
          <w:color w:val="000000" w:themeColor="text1"/>
          <w:sz w:val="24"/>
          <w:szCs w:val="24"/>
          <w:highlight w:val="yellow"/>
        </w:rPr>
      </w:pPr>
      <w:r w:rsidRPr="0091766E">
        <w:rPr>
          <w:rFonts w:ascii="Calibri" w:hAnsi="Calibri" w:cs="Calibri"/>
          <w:color w:val="000000" w:themeColor="text1"/>
          <w:sz w:val="24"/>
          <w:szCs w:val="24"/>
          <w:highlight w:val="yellow"/>
        </w:rPr>
        <w:t xml:space="preserve">NOTE: The following procedure ensures that the (x, y) pixel coordinates of the camera sensor are appropriately mapped to wavelength </w:t>
      </w:r>
      <w:r w:rsidRPr="0091766E">
        <w:rPr>
          <w:rFonts w:ascii="Calibri" w:hAnsi="Calibri" w:cs="Calibri"/>
          <w:i/>
          <w:iCs/>
          <w:color w:val="000000" w:themeColor="text1"/>
          <w:sz w:val="24"/>
          <w:szCs w:val="24"/>
          <w:highlight w:val="yellow"/>
        </w:rPr>
        <w:t>via</w:t>
      </w:r>
      <w:r w:rsidRPr="0091766E">
        <w:rPr>
          <w:rFonts w:ascii="Calibri" w:hAnsi="Calibri" w:cs="Calibri"/>
          <w:color w:val="000000" w:themeColor="text1"/>
          <w:sz w:val="24"/>
          <w:szCs w:val="24"/>
          <w:highlight w:val="yellow"/>
        </w:rPr>
        <w:t xml:space="preserve"> application of the</w:t>
      </w:r>
      <w:r w:rsidR="00BF3B05" w:rsidRPr="0091766E">
        <w:rPr>
          <w:rFonts w:ascii="Calibri" w:hAnsi="Calibri" w:cs="Calibri"/>
          <w:color w:val="000000" w:themeColor="text1"/>
          <w:sz w:val="24"/>
          <w:szCs w:val="24"/>
          <w:highlight w:val="yellow"/>
        </w:rPr>
        <w:t xml:space="preserve"> look up table</w:t>
      </w:r>
      <w:r w:rsidRPr="0091766E">
        <w:rPr>
          <w:rFonts w:ascii="Calibri" w:hAnsi="Calibri" w:cs="Calibri"/>
          <w:color w:val="000000" w:themeColor="text1"/>
          <w:sz w:val="24"/>
          <w:szCs w:val="24"/>
          <w:highlight w:val="yellow"/>
        </w:rPr>
        <w:t xml:space="preserve"> LUT.</w:t>
      </w:r>
    </w:p>
    <w:p w14:paraId="5BC43B96" w14:textId="77777777" w:rsidR="00D039E2" w:rsidRPr="0091766E" w:rsidRDefault="00D039E2" w:rsidP="00430ED1">
      <w:pPr>
        <w:pStyle w:val="ListParagraph"/>
        <w:spacing w:after="0" w:line="240" w:lineRule="auto"/>
        <w:ind w:left="0"/>
        <w:contextualSpacing w:val="0"/>
        <w:jc w:val="both"/>
        <w:rPr>
          <w:rFonts w:ascii="Calibri" w:hAnsi="Calibri" w:cs="Calibri"/>
          <w:color w:val="000000" w:themeColor="text1"/>
          <w:sz w:val="24"/>
          <w:szCs w:val="24"/>
          <w:highlight w:val="yellow"/>
        </w:rPr>
      </w:pPr>
    </w:p>
    <w:p w14:paraId="1700F9E0" w14:textId="2FC749FB" w:rsidR="005B7381" w:rsidRPr="0091766E" w:rsidRDefault="005B7381" w:rsidP="00430ED1">
      <w:pPr>
        <w:pStyle w:val="ListParagraph"/>
        <w:numPr>
          <w:ilvl w:val="1"/>
          <w:numId w:val="28"/>
        </w:numPr>
        <w:spacing w:after="0" w:line="240" w:lineRule="auto"/>
        <w:ind w:left="0" w:firstLine="0"/>
        <w:contextualSpacing w:val="0"/>
        <w:jc w:val="both"/>
        <w:rPr>
          <w:rFonts w:ascii="Calibri" w:hAnsi="Calibri" w:cs="Calibri"/>
          <w:color w:val="000000" w:themeColor="text1"/>
          <w:sz w:val="24"/>
          <w:szCs w:val="24"/>
          <w:highlight w:val="yellow"/>
        </w:rPr>
      </w:pPr>
      <w:r w:rsidRPr="0091766E">
        <w:rPr>
          <w:rFonts w:ascii="Calibri" w:hAnsi="Calibri" w:cs="Calibri"/>
          <w:color w:val="000000" w:themeColor="text1"/>
          <w:sz w:val="24"/>
          <w:szCs w:val="24"/>
          <w:highlight w:val="yellow"/>
        </w:rPr>
        <w:t xml:space="preserve">In the </w:t>
      </w:r>
      <w:r w:rsidRPr="0091766E">
        <w:rPr>
          <w:rFonts w:ascii="Calibri" w:hAnsi="Calibri" w:cs="Calibri"/>
          <w:b/>
          <w:bCs/>
          <w:color w:val="000000" w:themeColor="text1"/>
          <w:sz w:val="24"/>
          <w:szCs w:val="24"/>
          <w:highlight w:val="yellow"/>
        </w:rPr>
        <w:t>camera</w:t>
      </w:r>
      <w:r w:rsidRPr="0091766E">
        <w:rPr>
          <w:rFonts w:ascii="Calibri" w:hAnsi="Calibri" w:cs="Calibri"/>
          <w:color w:val="000000" w:themeColor="text1"/>
          <w:sz w:val="24"/>
          <w:szCs w:val="24"/>
          <w:highlight w:val="yellow"/>
        </w:rPr>
        <w:t xml:space="preserve"> window, zoom in on one of the Brillouin orders.</w:t>
      </w:r>
      <w:r w:rsidRPr="0091766E">
        <w:rPr>
          <w:rFonts w:ascii="Calibri" w:hAnsi="Calibri" w:cs="Calibri"/>
          <w:color w:val="000000" w:themeColor="text1"/>
          <w:sz w:val="24"/>
          <w:szCs w:val="24"/>
          <w:highlight w:val="yellow"/>
        </w:rPr>
        <w:br/>
      </w:r>
    </w:p>
    <w:p w14:paraId="1B7EC385" w14:textId="12596455" w:rsidR="005B7381" w:rsidRPr="0091766E" w:rsidRDefault="005B7381" w:rsidP="00430ED1">
      <w:pPr>
        <w:pStyle w:val="ListParagraph"/>
        <w:keepNext/>
        <w:keepLines/>
        <w:numPr>
          <w:ilvl w:val="1"/>
          <w:numId w:val="28"/>
        </w:numPr>
        <w:spacing w:after="0" w:line="240" w:lineRule="auto"/>
        <w:ind w:left="0" w:firstLine="0"/>
        <w:contextualSpacing w:val="0"/>
        <w:jc w:val="both"/>
        <w:outlineLvl w:val="1"/>
        <w:rPr>
          <w:rFonts w:ascii="Calibri" w:hAnsi="Calibri" w:cs="Calibri"/>
          <w:color w:val="000000" w:themeColor="text1"/>
          <w:sz w:val="24"/>
          <w:szCs w:val="24"/>
          <w:highlight w:val="yellow"/>
        </w:rPr>
      </w:pPr>
      <w:r w:rsidRPr="0091766E">
        <w:rPr>
          <w:rFonts w:ascii="Calibri" w:hAnsi="Calibri" w:cs="Calibri"/>
          <w:color w:val="000000" w:themeColor="text1"/>
          <w:sz w:val="24"/>
          <w:szCs w:val="24"/>
          <w:highlight w:val="yellow"/>
        </w:rPr>
        <w:t xml:space="preserve">Press </w:t>
      </w:r>
      <w:r w:rsidRPr="0091766E">
        <w:rPr>
          <w:rFonts w:ascii="Calibri" w:hAnsi="Calibri" w:cs="Calibri"/>
          <w:b/>
          <w:bCs/>
          <w:color w:val="000000" w:themeColor="text1"/>
          <w:sz w:val="24"/>
          <w:szCs w:val="24"/>
          <w:highlight w:val="yellow"/>
        </w:rPr>
        <w:t>s</w:t>
      </w:r>
      <w:r w:rsidRPr="0091766E">
        <w:rPr>
          <w:rFonts w:ascii="Calibri" w:hAnsi="Calibri" w:cs="Calibri"/>
          <w:color w:val="000000" w:themeColor="text1"/>
          <w:sz w:val="24"/>
          <w:szCs w:val="24"/>
          <w:highlight w:val="yellow"/>
        </w:rPr>
        <w:t xml:space="preserve"> to </w:t>
      </w:r>
      <w:r w:rsidR="001B5B51" w:rsidRPr="0091766E">
        <w:rPr>
          <w:rFonts w:ascii="Calibri" w:hAnsi="Calibri" w:cs="Calibri"/>
          <w:color w:val="000000" w:themeColor="text1"/>
          <w:sz w:val="24"/>
          <w:szCs w:val="24"/>
          <w:highlight w:val="yellow"/>
        </w:rPr>
        <w:t>visualize</w:t>
      </w:r>
      <w:r w:rsidRPr="0091766E">
        <w:rPr>
          <w:rFonts w:ascii="Calibri" w:hAnsi="Calibri" w:cs="Calibri"/>
          <w:color w:val="000000" w:themeColor="text1"/>
          <w:sz w:val="24"/>
          <w:szCs w:val="24"/>
          <w:highlight w:val="yellow"/>
        </w:rPr>
        <w:t xml:space="preserve"> stripes across which the LUT is applied on the camera image (</w:t>
      </w:r>
      <w:r w:rsidRPr="0091766E">
        <w:rPr>
          <w:rFonts w:ascii="Calibri" w:hAnsi="Calibri" w:cs="Calibri"/>
          <w:b/>
          <w:bCs/>
          <w:color w:val="000000" w:themeColor="text1"/>
          <w:sz w:val="24"/>
          <w:szCs w:val="24"/>
          <w:highlight w:val="yellow"/>
        </w:rPr>
        <w:t xml:space="preserve">Figure </w:t>
      </w:r>
      <w:r w:rsidR="00846B72" w:rsidRPr="0091766E">
        <w:rPr>
          <w:rFonts w:ascii="Calibri" w:hAnsi="Calibri" w:cs="Calibri"/>
          <w:b/>
          <w:bCs/>
          <w:color w:val="000000" w:themeColor="text1"/>
          <w:sz w:val="24"/>
          <w:szCs w:val="24"/>
          <w:highlight w:val="yellow"/>
        </w:rPr>
        <w:t>6</w:t>
      </w:r>
      <w:r w:rsidRPr="0091766E">
        <w:rPr>
          <w:rFonts w:ascii="Calibri" w:hAnsi="Calibri" w:cs="Calibri"/>
          <w:b/>
          <w:bCs/>
          <w:color w:val="000000" w:themeColor="text1"/>
          <w:sz w:val="24"/>
          <w:szCs w:val="24"/>
          <w:highlight w:val="yellow"/>
        </w:rPr>
        <w:t>A</w:t>
      </w:r>
      <w:r w:rsidRPr="0091766E">
        <w:rPr>
          <w:rFonts w:ascii="Calibri" w:hAnsi="Calibri" w:cs="Calibri"/>
          <w:color w:val="000000" w:themeColor="text1"/>
          <w:sz w:val="24"/>
          <w:szCs w:val="24"/>
          <w:highlight w:val="yellow"/>
        </w:rPr>
        <w:t xml:space="preserve">). Open the </w:t>
      </w:r>
      <w:r w:rsidRPr="0091766E">
        <w:rPr>
          <w:rFonts w:ascii="Calibri" w:hAnsi="Calibri" w:cs="Calibri"/>
          <w:b/>
          <w:bCs/>
          <w:color w:val="000000" w:themeColor="text1"/>
          <w:sz w:val="24"/>
          <w:szCs w:val="24"/>
          <w:highlight w:val="yellow"/>
        </w:rPr>
        <w:t>Settings</w:t>
      </w:r>
      <w:r w:rsidRPr="0091766E">
        <w:rPr>
          <w:rFonts w:ascii="Calibri" w:hAnsi="Calibri" w:cs="Calibri"/>
          <w:color w:val="000000" w:themeColor="text1"/>
          <w:sz w:val="24"/>
          <w:szCs w:val="24"/>
          <w:highlight w:val="yellow"/>
        </w:rPr>
        <w:t xml:space="preserve"> window and press </w:t>
      </w:r>
      <w:r w:rsidRPr="0091766E">
        <w:rPr>
          <w:rFonts w:ascii="Calibri" w:hAnsi="Calibri" w:cs="Calibri"/>
          <w:b/>
          <w:bCs/>
          <w:color w:val="000000" w:themeColor="text1"/>
          <w:sz w:val="24"/>
          <w:szCs w:val="24"/>
          <w:highlight w:val="yellow"/>
        </w:rPr>
        <w:t>quick calibrate</w:t>
      </w:r>
      <w:r w:rsidRPr="0091766E">
        <w:rPr>
          <w:rFonts w:ascii="Calibri" w:hAnsi="Calibri" w:cs="Calibri"/>
          <w:color w:val="000000" w:themeColor="text1"/>
          <w:sz w:val="24"/>
          <w:szCs w:val="24"/>
          <w:highlight w:val="yellow"/>
        </w:rPr>
        <w:t xml:space="preserve"> to recalculate the optimal horizontal offset of the stripes. If the sensor is saturated, reduce the exposure time before this step. </w:t>
      </w:r>
    </w:p>
    <w:p w14:paraId="691F812F" w14:textId="77777777" w:rsidR="005B7381" w:rsidRPr="0091766E" w:rsidRDefault="005B7381" w:rsidP="00430ED1">
      <w:pPr>
        <w:pStyle w:val="ListParagraph"/>
        <w:keepNext/>
        <w:keepLines/>
        <w:spacing w:after="0" w:line="240" w:lineRule="auto"/>
        <w:ind w:left="0"/>
        <w:contextualSpacing w:val="0"/>
        <w:jc w:val="both"/>
        <w:outlineLvl w:val="1"/>
        <w:rPr>
          <w:rFonts w:ascii="Calibri" w:hAnsi="Calibri" w:cs="Calibri"/>
          <w:color w:val="000000" w:themeColor="text1"/>
          <w:sz w:val="24"/>
          <w:szCs w:val="24"/>
          <w:highlight w:val="yellow"/>
        </w:rPr>
      </w:pPr>
    </w:p>
    <w:p w14:paraId="78ABC6EE" w14:textId="0B79130D" w:rsidR="005B7381" w:rsidRPr="0091766E" w:rsidRDefault="005B7381" w:rsidP="00430ED1">
      <w:pPr>
        <w:pStyle w:val="ListParagraph"/>
        <w:keepNext/>
        <w:keepLines/>
        <w:numPr>
          <w:ilvl w:val="2"/>
          <w:numId w:val="28"/>
        </w:numPr>
        <w:spacing w:after="0" w:line="240" w:lineRule="auto"/>
        <w:ind w:left="0" w:firstLine="0"/>
        <w:contextualSpacing w:val="0"/>
        <w:jc w:val="both"/>
        <w:outlineLvl w:val="1"/>
        <w:rPr>
          <w:rFonts w:ascii="Calibri" w:hAnsi="Calibri" w:cs="Calibri"/>
          <w:color w:val="000000" w:themeColor="text1"/>
          <w:sz w:val="24"/>
          <w:szCs w:val="24"/>
          <w:highlight w:val="yellow"/>
        </w:rPr>
      </w:pPr>
      <w:r w:rsidRPr="0091766E">
        <w:rPr>
          <w:rFonts w:ascii="Calibri" w:hAnsi="Calibri" w:cs="Calibri"/>
          <w:color w:val="000000" w:themeColor="text1"/>
          <w:sz w:val="24"/>
          <w:szCs w:val="24"/>
          <w:highlight w:val="yellow"/>
        </w:rPr>
        <w:t xml:space="preserve">In the </w:t>
      </w:r>
      <w:r w:rsidRPr="0091766E">
        <w:rPr>
          <w:rFonts w:ascii="Calibri" w:hAnsi="Calibri" w:cs="Calibri"/>
          <w:b/>
          <w:bCs/>
          <w:color w:val="000000" w:themeColor="text1"/>
          <w:sz w:val="24"/>
          <w:szCs w:val="24"/>
          <w:highlight w:val="yellow"/>
        </w:rPr>
        <w:t>camera</w:t>
      </w:r>
      <w:r w:rsidRPr="0091766E">
        <w:rPr>
          <w:rFonts w:ascii="Calibri" w:hAnsi="Calibri" w:cs="Calibri"/>
          <w:color w:val="000000" w:themeColor="text1"/>
          <w:sz w:val="24"/>
          <w:szCs w:val="24"/>
          <w:highlight w:val="yellow"/>
        </w:rPr>
        <w:t xml:space="preserve"> window, verify that the purple stripes are well overlaid with the central region of Brillouin peaks (</w:t>
      </w:r>
      <w:r w:rsidRPr="0091766E">
        <w:rPr>
          <w:rFonts w:ascii="Calibri" w:hAnsi="Calibri" w:cs="Calibri"/>
          <w:b/>
          <w:color w:val="000000" w:themeColor="text1"/>
          <w:sz w:val="24"/>
          <w:szCs w:val="24"/>
          <w:highlight w:val="yellow"/>
        </w:rPr>
        <w:t xml:space="preserve">Figure </w:t>
      </w:r>
      <w:r w:rsidR="00846B72" w:rsidRPr="0091766E">
        <w:rPr>
          <w:rFonts w:ascii="Calibri" w:hAnsi="Calibri" w:cs="Calibri"/>
          <w:b/>
          <w:color w:val="000000" w:themeColor="text1"/>
          <w:sz w:val="24"/>
          <w:szCs w:val="24"/>
          <w:highlight w:val="yellow"/>
        </w:rPr>
        <w:t>6</w:t>
      </w:r>
      <w:r w:rsidRPr="0091766E">
        <w:rPr>
          <w:rFonts w:ascii="Calibri" w:hAnsi="Calibri" w:cs="Calibri"/>
          <w:b/>
          <w:color w:val="000000" w:themeColor="text1"/>
          <w:sz w:val="24"/>
          <w:szCs w:val="24"/>
          <w:highlight w:val="yellow"/>
        </w:rPr>
        <w:t>B</w:t>
      </w:r>
      <w:r w:rsidRPr="0091766E">
        <w:rPr>
          <w:rFonts w:ascii="Calibri" w:hAnsi="Calibri" w:cs="Calibri"/>
          <w:color w:val="000000" w:themeColor="text1"/>
          <w:sz w:val="24"/>
          <w:szCs w:val="24"/>
          <w:highlight w:val="yellow"/>
        </w:rPr>
        <w:t>).</w:t>
      </w:r>
    </w:p>
    <w:p w14:paraId="70FB9703" w14:textId="77777777" w:rsidR="005B7381" w:rsidRPr="0091766E" w:rsidRDefault="005B7381" w:rsidP="00430ED1">
      <w:pPr>
        <w:pStyle w:val="ListParagraph"/>
        <w:spacing w:after="0" w:line="240" w:lineRule="auto"/>
        <w:ind w:left="0"/>
        <w:contextualSpacing w:val="0"/>
        <w:rPr>
          <w:rFonts w:ascii="Calibri" w:hAnsi="Calibri" w:cs="Calibri"/>
          <w:color w:val="000000" w:themeColor="text1"/>
          <w:sz w:val="24"/>
          <w:szCs w:val="24"/>
          <w:highlight w:val="yellow"/>
        </w:rPr>
      </w:pPr>
    </w:p>
    <w:p w14:paraId="7EDD4659" w14:textId="5A17A96C" w:rsidR="005B7381" w:rsidRPr="0091766E" w:rsidRDefault="005B7381" w:rsidP="00430ED1">
      <w:pPr>
        <w:pStyle w:val="ListParagraph"/>
        <w:numPr>
          <w:ilvl w:val="1"/>
          <w:numId w:val="28"/>
        </w:numPr>
        <w:spacing w:after="0" w:line="240" w:lineRule="auto"/>
        <w:ind w:left="0" w:firstLine="0"/>
        <w:contextualSpacing w:val="0"/>
        <w:jc w:val="both"/>
        <w:rPr>
          <w:rFonts w:ascii="Calibri" w:hAnsi="Calibri" w:cs="Calibri"/>
          <w:iCs/>
          <w:color w:val="000000" w:themeColor="text1"/>
          <w:sz w:val="24"/>
          <w:szCs w:val="24"/>
          <w:highlight w:val="yellow"/>
        </w:rPr>
      </w:pPr>
      <w:r w:rsidRPr="0091766E">
        <w:rPr>
          <w:rFonts w:ascii="Calibri" w:hAnsi="Calibri" w:cs="Calibri"/>
          <w:iCs/>
          <w:color w:val="000000" w:themeColor="text1"/>
          <w:sz w:val="24"/>
          <w:szCs w:val="24"/>
          <w:highlight w:val="yellow"/>
        </w:rPr>
        <w:lastRenderedPageBreak/>
        <w:t>Optimizing the PK-spectrometer coupling</w:t>
      </w:r>
    </w:p>
    <w:p w14:paraId="09E0B2B4" w14:textId="77777777" w:rsidR="005B7381" w:rsidRPr="0091766E" w:rsidRDefault="005B7381" w:rsidP="00430ED1">
      <w:pPr>
        <w:pStyle w:val="ListParagraph"/>
        <w:spacing w:after="0" w:line="240" w:lineRule="auto"/>
        <w:ind w:left="0"/>
        <w:contextualSpacing w:val="0"/>
        <w:jc w:val="both"/>
        <w:rPr>
          <w:rFonts w:ascii="Calibri" w:hAnsi="Calibri" w:cs="Calibri"/>
          <w:i/>
          <w:color w:val="000000" w:themeColor="text1"/>
          <w:sz w:val="24"/>
          <w:szCs w:val="24"/>
          <w:highlight w:val="yellow"/>
        </w:rPr>
      </w:pPr>
    </w:p>
    <w:p w14:paraId="0C346C4D" w14:textId="0569903F" w:rsidR="005B7381" w:rsidRPr="0091766E" w:rsidRDefault="005B7381" w:rsidP="00430ED1">
      <w:pPr>
        <w:pStyle w:val="ListParagraph"/>
        <w:numPr>
          <w:ilvl w:val="1"/>
          <w:numId w:val="28"/>
        </w:numPr>
        <w:spacing w:after="0" w:line="240" w:lineRule="auto"/>
        <w:ind w:left="0" w:firstLine="0"/>
        <w:contextualSpacing w:val="0"/>
        <w:rPr>
          <w:rFonts w:ascii="Calibri" w:hAnsi="Calibri" w:cs="Calibri"/>
          <w:color w:val="000000" w:themeColor="text1"/>
          <w:sz w:val="24"/>
          <w:szCs w:val="24"/>
          <w:highlight w:val="yellow"/>
        </w:rPr>
      </w:pPr>
      <w:r w:rsidRPr="0091766E">
        <w:rPr>
          <w:rFonts w:ascii="Calibri" w:hAnsi="Calibri" w:cs="Calibri"/>
          <w:color w:val="000000" w:themeColor="text1"/>
          <w:sz w:val="24"/>
          <w:szCs w:val="24"/>
          <w:highlight w:val="yellow"/>
        </w:rPr>
        <w:t>Adjustment of the collimator lens axes allows maximizing the efficiency of the coupling of light from the PK to the spectrometer.</w:t>
      </w:r>
      <w:r w:rsidRPr="0091766E">
        <w:rPr>
          <w:rFonts w:ascii="Calibri" w:hAnsi="Calibri" w:cs="Calibri"/>
          <w:color w:val="000000" w:themeColor="text1"/>
          <w:sz w:val="24"/>
          <w:szCs w:val="24"/>
          <w:highlight w:val="yellow"/>
        </w:rPr>
        <w:br/>
      </w:r>
    </w:p>
    <w:p w14:paraId="522B6F55" w14:textId="6A829D59" w:rsidR="005B7381" w:rsidRPr="0091766E" w:rsidRDefault="005B7381" w:rsidP="00430ED1">
      <w:pPr>
        <w:pStyle w:val="ListParagraph"/>
        <w:numPr>
          <w:ilvl w:val="1"/>
          <w:numId w:val="28"/>
        </w:numPr>
        <w:spacing w:after="0" w:line="240" w:lineRule="auto"/>
        <w:ind w:left="0" w:firstLine="0"/>
        <w:contextualSpacing w:val="0"/>
        <w:jc w:val="both"/>
        <w:rPr>
          <w:rFonts w:ascii="Calibri" w:hAnsi="Calibri" w:cs="Calibri"/>
          <w:color w:val="000000" w:themeColor="text1"/>
          <w:sz w:val="24"/>
          <w:szCs w:val="24"/>
          <w:highlight w:val="yellow"/>
        </w:rPr>
      </w:pPr>
      <w:r w:rsidRPr="0091766E">
        <w:rPr>
          <w:rFonts w:ascii="Calibri" w:hAnsi="Calibri" w:cs="Calibri"/>
          <w:color w:val="000000" w:themeColor="text1"/>
          <w:sz w:val="24"/>
          <w:szCs w:val="24"/>
          <w:highlight w:val="yellow"/>
        </w:rPr>
        <w:t xml:space="preserve">Open the spectrum window and click </w:t>
      </w:r>
      <w:r w:rsidRPr="0091766E">
        <w:rPr>
          <w:rFonts w:ascii="Calibri" w:hAnsi="Calibri" w:cs="Calibri"/>
          <w:b/>
          <w:bCs/>
          <w:color w:val="000000" w:themeColor="text1"/>
          <w:sz w:val="24"/>
          <w:szCs w:val="24"/>
          <w:highlight w:val="yellow"/>
        </w:rPr>
        <w:t>unwrap</w:t>
      </w:r>
      <w:r w:rsidRPr="0091766E">
        <w:rPr>
          <w:rFonts w:ascii="Calibri" w:hAnsi="Calibri" w:cs="Calibri"/>
          <w:color w:val="000000" w:themeColor="text1"/>
          <w:sz w:val="24"/>
          <w:szCs w:val="24"/>
          <w:highlight w:val="yellow"/>
        </w:rPr>
        <w:t xml:space="preserve"> to retrieve the spectrum (</w:t>
      </w:r>
      <w:r w:rsidRPr="0091766E">
        <w:rPr>
          <w:rFonts w:ascii="Calibri" w:hAnsi="Calibri" w:cs="Calibri"/>
          <w:b/>
          <w:bCs/>
          <w:color w:val="000000" w:themeColor="text1"/>
          <w:sz w:val="24"/>
          <w:szCs w:val="24"/>
          <w:highlight w:val="yellow"/>
        </w:rPr>
        <w:t xml:space="preserve">Figure </w:t>
      </w:r>
      <w:r w:rsidR="00846B72" w:rsidRPr="0091766E">
        <w:rPr>
          <w:rFonts w:ascii="Calibri" w:hAnsi="Calibri" w:cs="Calibri"/>
          <w:b/>
          <w:bCs/>
          <w:color w:val="000000" w:themeColor="text1"/>
          <w:sz w:val="24"/>
          <w:szCs w:val="24"/>
          <w:highlight w:val="yellow"/>
        </w:rPr>
        <w:t>7</w:t>
      </w:r>
      <w:r w:rsidRPr="0091766E">
        <w:rPr>
          <w:rFonts w:ascii="Calibri" w:hAnsi="Calibri" w:cs="Calibri"/>
          <w:color w:val="000000" w:themeColor="text1"/>
          <w:sz w:val="24"/>
          <w:szCs w:val="24"/>
          <w:highlight w:val="yellow"/>
        </w:rPr>
        <w:t xml:space="preserve">). </w:t>
      </w:r>
      <w:r w:rsidRPr="0091766E">
        <w:rPr>
          <w:rFonts w:ascii="Calibri" w:hAnsi="Calibri" w:cs="Calibri"/>
          <w:color w:val="000000" w:themeColor="text1"/>
          <w:sz w:val="24"/>
          <w:szCs w:val="24"/>
          <w:highlight w:val="yellow"/>
        </w:rPr>
        <w:br/>
      </w:r>
    </w:p>
    <w:p w14:paraId="675AF3E8" w14:textId="0FA40EF4" w:rsidR="005B7381" w:rsidRPr="0091766E" w:rsidRDefault="005B7381" w:rsidP="00430ED1">
      <w:pPr>
        <w:pStyle w:val="ListParagraph"/>
        <w:numPr>
          <w:ilvl w:val="1"/>
          <w:numId w:val="28"/>
        </w:numPr>
        <w:spacing w:after="0" w:line="240" w:lineRule="auto"/>
        <w:ind w:left="0" w:firstLine="0"/>
        <w:contextualSpacing w:val="0"/>
        <w:rPr>
          <w:rFonts w:ascii="Calibri" w:hAnsi="Calibri" w:cs="Calibri"/>
          <w:color w:val="000000" w:themeColor="text1"/>
          <w:sz w:val="24"/>
          <w:szCs w:val="24"/>
          <w:highlight w:val="yellow"/>
        </w:rPr>
      </w:pPr>
      <w:r w:rsidRPr="0091766E">
        <w:rPr>
          <w:rFonts w:ascii="Calibri" w:hAnsi="Calibri" w:cs="Calibri"/>
          <w:color w:val="000000" w:themeColor="text1"/>
          <w:sz w:val="24"/>
          <w:szCs w:val="24"/>
          <w:highlight w:val="yellow"/>
        </w:rPr>
        <w:t xml:space="preserve">Open the </w:t>
      </w:r>
      <w:r w:rsidRPr="0091766E">
        <w:rPr>
          <w:rFonts w:ascii="Calibri" w:hAnsi="Calibri" w:cs="Calibri"/>
          <w:b/>
          <w:bCs/>
          <w:color w:val="000000" w:themeColor="text1"/>
          <w:sz w:val="24"/>
          <w:szCs w:val="24"/>
          <w:highlight w:val="yellow"/>
        </w:rPr>
        <w:t>PK control</w:t>
      </w:r>
      <w:r w:rsidRPr="0091766E">
        <w:rPr>
          <w:rFonts w:ascii="Calibri" w:hAnsi="Calibri" w:cs="Calibri"/>
          <w:color w:val="000000" w:themeColor="text1"/>
          <w:sz w:val="24"/>
          <w:szCs w:val="24"/>
          <w:highlight w:val="yellow"/>
        </w:rPr>
        <w:t xml:space="preserve"> window. With increments of 0.0005°, iteratively adjust the collimator axes 1 and 2 to maximize the Brillouin signal. If needed, the etalon pressure control can be further optimized. In a homogenous acrylic cube, the Rayleigh signal can be completely suppressed (</w:t>
      </w:r>
      <w:r w:rsidRPr="0091766E">
        <w:rPr>
          <w:rFonts w:ascii="Calibri" w:hAnsi="Calibri" w:cs="Calibri"/>
          <w:b/>
          <w:bCs/>
          <w:color w:val="000000" w:themeColor="text1"/>
          <w:sz w:val="24"/>
          <w:szCs w:val="24"/>
          <w:highlight w:val="yellow"/>
        </w:rPr>
        <w:t xml:space="preserve">Figure </w:t>
      </w:r>
      <w:r w:rsidR="00495403" w:rsidRPr="0091766E">
        <w:rPr>
          <w:rFonts w:ascii="Calibri" w:hAnsi="Calibri" w:cs="Calibri"/>
          <w:b/>
          <w:bCs/>
          <w:color w:val="000000" w:themeColor="text1"/>
          <w:sz w:val="24"/>
          <w:szCs w:val="24"/>
          <w:highlight w:val="yellow"/>
        </w:rPr>
        <w:t>7</w:t>
      </w:r>
      <w:r w:rsidRPr="0091766E">
        <w:rPr>
          <w:rFonts w:ascii="Calibri" w:hAnsi="Calibri" w:cs="Calibri"/>
          <w:b/>
          <w:bCs/>
          <w:color w:val="000000" w:themeColor="text1"/>
          <w:sz w:val="24"/>
          <w:szCs w:val="24"/>
          <w:highlight w:val="yellow"/>
        </w:rPr>
        <w:t>A</w:t>
      </w:r>
      <w:r w:rsidRPr="0091766E">
        <w:rPr>
          <w:rFonts w:ascii="Calibri" w:hAnsi="Calibri" w:cs="Calibri"/>
          <w:color w:val="000000" w:themeColor="text1"/>
          <w:sz w:val="24"/>
          <w:szCs w:val="24"/>
          <w:highlight w:val="yellow"/>
        </w:rPr>
        <w:t>). While accurate Brillouin measurements with some residual Rayleigh signal are feasible (</w:t>
      </w:r>
      <w:r w:rsidRPr="0091766E">
        <w:rPr>
          <w:rFonts w:ascii="Calibri" w:hAnsi="Calibri" w:cs="Calibri"/>
          <w:b/>
          <w:bCs/>
          <w:color w:val="000000" w:themeColor="text1"/>
          <w:sz w:val="24"/>
          <w:szCs w:val="24"/>
          <w:highlight w:val="yellow"/>
        </w:rPr>
        <w:t xml:space="preserve">Figure </w:t>
      </w:r>
      <w:r w:rsidR="00495403" w:rsidRPr="0091766E">
        <w:rPr>
          <w:rFonts w:ascii="Calibri" w:hAnsi="Calibri" w:cs="Calibri"/>
          <w:b/>
          <w:bCs/>
          <w:color w:val="000000" w:themeColor="text1"/>
          <w:sz w:val="24"/>
          <w:szCs w:val="24"/>
          <w:highlight w:val="yellow"/>
        </w:rPr>
        <w:t>7</w:t>
      </w:r>
      <w:r w:rsidRPr="0091766E">
        <w:rPr>
          <w:rFonts w:ascii="Calibri" w:hAnsi="Calibri" w:cs="Calibri"/>
          <w:b/>
          <w:bCs/>
          <w:color w:val="000000" w:themeColor="text1"/>
          <w:sz w:val="24"/>
          <w:szCs w:val="24"/>
          <w:highlight w:val="yellow"/>
        </w:rPr>
        <w:t>B</w:t>
      </w:r>
      <w:r w:rsidRPr="0091766E">
        <w:rPr>
          <w:rFonts w:ascii="Calibri" w:hAnsi="Calibri" w:cs="Calibri"/>
          <w:color w:val="000000" w:themeColor="text1"/>
          <w:sz w:val="24"/>
          <w:szCs w:val="24"/>
          <w:highlight w:val="yellow"/>
        </w:rPr>
        <w:t>), in cases of poor suppression (</w:t>
      </w:r>
      <w:r w:rsidRPr="0091766E">
        <w:rPr>
          <w:rFonts w:ascii="Calibri" w:hAnsi="Calibri" w:cs="Calibri"/>
          <w:b/>
          <w:bCs/>
          <w:color w:val="000000" w:themeColor="text1"/>
          <w:sz w:val="24"/>
          <w:szCs w:val="24"/>
          <w:highlight w:val="yellow"/>
        </w:rPr>
        <w:t xml:space="preserve">Figure </w:t>
      </w:r>
      <w:r w:rsidR="00495403" w:rsidRPr="0091766E">
        <w:rPr>
          <w:rFonts w:ascii="Calibri" w:hAnsi="Calibri" w:cs="Calibri"/>
          <w:b/>
          <w:bCs/>
          <w:color w:val="000000" w:themeColor="text1"/>
          <w:sz w:val="24"/>
          <w:szCs w:val="24"/>
          <w:highlight w:val="yellow"/>
        </w:rPr>
        <w:t>7</w:t>
      </w:r>
      <w:r w:rsidRPr="0091766E">
        <w:rPr>
          <w:rFonts w:ascii="Calibri" w:hAnsi="Calibri" w:cs="Calibri"/>
          <w:b/>
          <w:bCs/>
          <w:color w:val="000000" w:themeColor="text1"/>
          <w:sz w:val="24"/>
          <w:szCs w:val="24"/>
          <w:highlight w:val="yellow"/>
        </w:rPr>
        <w:t>C</w:t>
      </w:r>
      <w:r w:rsidRPr="0091766E">
        <w:rPr>
          <w:rFonts w:ascii="Calibri" w:hAnsi="Calibri" w:cs="Calibri"/>
          <w:color w:val="000000" w:themeColor="text1"/>
          <w:sz w:val="24"/>
          <w:szCs w:val="24"/>
          <w:highlight w:val="yellow"/>
        </w:rPr>
        <w:t>), elastically scattered light obscures the Brillouin signal.</w:t>
      </w:r>
      <w:r w:rsidRPr="0091766E">
        <w:rPr>
          <w:rFonts w:ascii="Calibri" w:hAnsi="Calibri" w:cs="Calibri"/>
          <w:color w:val="000000" w:themeColor="text1"/>
          <w:sz w:val="24"/>
          <w:szCs w:val="24"/>
          <w:highlight w:val="yellow"/>
        </w:rPr>
        <w:br/>
      </w:r>
    </w:p>
    <w:p w14:paraId="274BF7EE" w14:textId="5B843975" w:rsidR="005B7381" w:rsidRPr="0091766E" w:rsidRDefault="005B7381" w:rsidP="00430ED1">
      <w:pPr>
        <w:pStyle w:val="ListParagraph"/>
        <w:numPr>
          <w:ilvl w:val="1"/>
          <w:numId w:val="28"/>
        </w:numPr>
        <w:spacing w:after="0" w:line="240" w:lineRule="auto"/>
        <w:ind w:left="0" w:firstLine="0"/>
        <w:contextualSpacing w:val="0"/>
        <w:jc w:val="both"/>
        <w:rPr>
          <w:rFonts w:ascii="Calibri" w:hAnsi="Calibri" w:cs="Calibri"/>
          <w:color w:val="000000" w:themeColor="text1"/>
          <w:sz w:val="24"/>
          <w:szCs w:val="24"/>
          <w:highlight w:val="yellow"/>
        </w:rPr>
      </w:pPr>
      <w:r w:rsidRPr="0091766E">
        <w:rPr>
          <w:rFonts w:ascii="Calibri" w:hAnsi="Calibri" w:cs="Calibri"/>
          <w:color w:val="000000" w:themeColor="text1"/>
          <w:sz w:val="24"/>
          <w:szCs w:val="24"/>
          <w:highlight w:val="yellow"/>
        </w:rPr>
        <w:t xml:space="preserve">Verify that the achieved Brillouin signal is comparable to reference amplitude. For example, in our system, at exposure of 500 </w:t>
      </w:r>
      <w:proofErr w:type="spellStart"/>
      <w:r w:rsidRPr="0091766E">
        <w:rPr>
          <w:rFonts w:ascii="Calibri" w:hAnsi="Calibri" w:cs="Calibri"/>
          <w:color w:val="000000" w:themeColor="text1"/>
          <w:sz w:val="24"/>
          <w:szCs w:val="24"/>
          <w:highlight w:val="yellow"/>
        </w:rPr>
        <w:t>ms</w:t>
      </w:r>
      <w:proofErr w:type="spellEnd"/>
      <w:r w:rsidRPr="0091766E">
        <w:rPr>
          <w:rFonts w:ascii="Calibri" w:hAnsi="Calibri" w:cs="Calibri"/>
          <w:color w:val="000000" w:themeColor="text1"/>
          <w:sz w:val="24"/>
          <w:szCs w:val="24"/>
          <w:highlight w:val="yellow"/>
        </w:rPr>
        <w:t xml:space="preserve"> and with OD 0.3 the Brillouin peak intensity amplitude is approximately 3000 counts. To save changes of the PK parameters to the configuration file, in the </w:t>
      </w:r>
      <w:r w:rsidRPr="0091766E">
        <w:rPr>
          <w:rFonts w:ascii="Calibri" w:hAnsi="Calibri" w:cs="Calibri"/>
          <w:b/>
          <w:bCs/>
          <w:color w:val="000000" w:themeColor="text1"/>
          <w:sz w:val="24"/>
          <w:szCs w:val="24"/>
          <w:highlight w:val="yellow"/>
        </w:rPr>
        <w:t>PK</w:t>
      </w:r>
      <w:r w:rsidRPr="0091766E">
        <w:rPr>
          <w:rFonts w:ascii="Calibri" w:hAnsi="Calibri" w:cs="Calibri"/>
          <w:color w:val="000000" w:themeColor="text1"/>
          <w:sz w:val="24"/>
          <w:szCs w:val="24"/>
          <w:highlight w:val="yellow"/>
        </w:rPr>
        <w:t xml:space="preserve"> window, click </w:t>
      </w:r>
      <w:r w:rsidRPr="0091766E">
        <w:rPr>
          <w:rFonts w:ascii="Calibri" w:hAnsi="Calibri" w:cs="Calibri"/>
          <w:b/>
          <w:bCs/>
          <w:color w:val="000000" w:themeColor="text1"/>
          <w:sz w:val="24"/>
          <w:szCs w:val="24"/>
          <w:highlight w:val="yellow"/>
        </w:rPr>
        <w:t>refresh all</w:t>
      </w:r>
      <w:r w:rsidRPr="0091766E">
        <w:rPr>
          <w:rFonts w:ascii="Calibri" w:hAnsi="Calibri" w:cs="Calibri"/>
          <w:color w:val="000000" w:themeColor="text1"/>
          <w:sz w:val="24"/>
          <w:szCs w:val="24"/>
          <w:highlight w:val="yellow"/>
        </w:rPr>
        <w:t xml:space="preserve"> and </w:t>
      </w:r>
      <w:r w:rsidRPr="0091766E">
        <w:rPr>
          <w:rFonts w:ascii="Calibri" w:hAnsi="Calibri" w:cs="Calibri"/>
          <w:b/>
          <w:bCs/>
          <w:color w:val="000000" w:themeColor="text1"/>
          <w:sz w:val="24"/>
          <w:szCs w:val="24"/>
          <w:highlight w:val="yellow"/>
        </w:rPr>
        <w:t>save all</w:t>
      </w:r>
      <w:r w:rsidRPr="0091766E">
        <w:rPr>
          <w:rFonts w:ascii="Calibri" w:hAnsi="Calibri" w:cs="Calibri"/>
          <w:color w:val="000000" w:themeColor="text1"/>
          <w:sz w:val="24"/>
          <w:szCs w:val="24"/>
          <w:highlight w:val="yellow"/>
        </w:rPr>
        <w:t xml:space="preserve">. Furthermore, in the main window, press </w:t>
      </w:r>
      <w:r w:rsidRPr="0091766E">
        <w:rPr>
          <w:rFonts w:ascii="Calibri" w:hAnsi="Calibri" w:cs="Calibri"/>
          <w:b/>
          <w:bCs/>
          <w:color w:val="000000" w:themeColor="text1"/>
          <w:sz w:val="24"/>
          <w:szCs w:val="24"/>
          <w:highlight w:val="yellow"/>
        </w:rPr>
        <w:t>save</w:t>
      </w:r>
      <w:r w:rsidRPr="0091766E">
        <w:rPr>
          <w:rFonts w:ascii="Calibri" w:hAnsi="Calibri" w:cs="Calibri"/>
          <w:color w:val="000000" w:themeColor="text1"/>
          <w:sz w:val="24"/>
          <w:szCs w:val="24"/>
          <w:highlight w:val="yellow"/>
        </w:rPr>
        <w:t xml:space="preserve"> in the </w:t>
      </w:r>
      <w:r w:rsidRPr="0091766E">
        <w:rPr>
          <w:rFonts w:ascii="Calibri" w:hAnsi="Calibri" w:cs="Calibri"/>
          <w:b/>
          <w:bCs/>
          <w:color w:val="000000" w:themeColor="text1"/>
          <w:sz w:val="24"/>
          <w:szCs w:val="24"/>
          <w:highlight w:val="yellow"/>
        </w:rPr>
        <w:t>File I/O</w:t>
      </w:r>
      <w:r w:rsidRPr="0091766E">
        <w:rPr>
          <w:rFonts w:ascii="Calibri" w:hAnsi="Calibri" w:cs="Calibri"/>
          <w:color w:val="000000" w:themeColor="text1"/>
          <w:sz w:val="24"/>
          <w:szCs w:val="24"/>
          <w:highlight w:val="yellow"/>
        </w:rPr>
        <w:t xml:space="preserve"> section.</w:t>
      </w:r>
    </w:p>
    <w:p w14:paraId="28732779" w14:textId="77777777" w:rsidR="005B7381" w:rsidRPr="0091766E" w:rsidRDefault="005B7381" w:rsidP="00430ED1">
      <w:pPr>
        <w:spacing w:after="0" w:line="240" w:lineRule="auto"/>
        <w:jc w:val="both"/>
        <w:rPr>
          <w:rFonts w:ascii="Calibri" w:hAnsi="Calibri" w:cs="Calibri"/>
          <w:color w:val="000000" w:themeColor="text1"/>
          <w:sz w:val="24"/>
          <w:szCs w:val="24"/>
          <w:highlight w:val="yellow"/>
        </w:rPr>
      </w:pPr>
    </w:p>
    <w:p w14:paraId="64BE27C5" w14:textId="1E62D430" w:rsidR="005B7381" w:rsidRPr="0091766E" w:rsidRDefault="005B7381" w:rsidP="00430ED1">
      <w:pPr>
        <w:pStyle w:val="ListParagraph"/>
        <w:numPr>
          <w:ilvl w:val="1"/>
          <w:numId w:val="28"/>
        </w:numPr>
        <w:spacing w:after="0" w:line="240" w:lineRule="auto"/>
        <w:ind w:left="0" w:firstLine="0"/>
        <w:contextualSpacing w:val="0"/>
        <w:rPr>
          <w:rFonts w:ascii="Calibri" w:hAnsi="Calibri" w:cs="Calibri"/>
          <w:color w:val="000000" w:themeColor="text1"/>
          <w:sz w:val="24"/>
          <w:szCs w:val="24"/>
          <w:highlight w:val="yellow"/>
        </w:rPr>
      </w:pPr>
      <w:r w:rsidRPr="0091766E">
        <w:rPr>
          <w:rFonts w:ascii="Calibri" w:hAnsi="Calibri" w:cs="Calibri"/>
          <w:color w:val="000000" w:themeColor="text1"/>
          <w:sz w:val="24"/>
          <w:szCs w:val="24"/>
          <w:highlight w:val="yellow"/>
        </w:rPr>
        <w:t>Switching to scanning software and verifying that the parameters are still optimized</w:t>
      </w:r>
    </w:p>
    <w:p w14:paraId="6E089019" w14:textId="77777777" w:rsidR="005B7381" w:rsidRPr="0091766E" w:rsidRDefault="005B7381" w:rsidP="00430ED1">
      <w:pPr>
        <w:pStyle w:val="ListParagraph"/>
        <w:spacing w:after="0" w:line="240" w:lineRule="auto"/>
        <w:ind w:left="0"/>
        <w:contextualSpacing w:val="0"/>
        <w:rPr>
          <w:rFonts w:ascii="Calibri" w:hAnsi="Calibri" w:cs="Calibri"/>
          <w:i/>
          <w:iCs/>
          <w:color w:val="000000" w:themeColor="text1"/>
          <w:sz w:val="24"/>
          <w:szCs w:val="24"/>
          <w:highlight w:val="yellow"/>
        </w:rPr>
      </w:pPr>
    </w:p>
    <w:p w14:paraId="598CFFA0" w14:textId="0A1BB809" w:rsidR="005B7381" w:rsidRPr="0091766E" w:rsidRDefault="005B7381" w:rsidP="00716141">
      <w:pPr>
        <w:pStyle w:val="ListParagraph"/>
        <w:numPr>
          <w:ilvl w:val="1"/>
          <w:numId w:val="28"/>
        </w:numPr>
        <w:spacing w:after="0" w:line="240" w:lineRule="auto"/>
        <w:ind w:left="0" w:firstLine="0"/>
        <w:contextualSpacing w:val="0"/>
        <w:rPr>
          <w:rFonts w:ascii="Calibri" w:hAnsi="Calibri" w:cs="Calibri"/>
          <w:color w:val="000000" w:themeColor="text1"/>
          <w:sz w:val="24"/>
          <w:szCs w:val="24"/>
          <w:highlight w:val="yellow"/>
        </w:rPr>
      </w:pPr>
      <w:r w:rsidRPr="0091766E">
        <w:rPr>
          <w:rFonts w:ascii="Calibri" w:hAnsi="Calibri" w:cs="Calibri"/>
          <w:color w:val="000000" w:themeColor="text1"/>
          <w:sz w:val="24"/>
          <w:szCs w:val="24"/>
          <w:highlight w:val="yellow"/>
        </w:rPr>
        <w:t xml:space="preserve">Close </w:t>
      </w:r>
      <w:proofErr w:type="spellStart"/>
      <w:r w:rsidRPr="0091766E">
        <w:rPr>
          <w:rFonts w:ascii="Calibri" w:hAnsi="Calibri" w:cs="Calibri"/>
          <w:color w:val="000000" w:themeColor="text1"/>
          <w:sz w:val="24"/>
          <w:szCs w:val="24"/>
          <w:highlight w:val="yellow"/>
        </w:rPr>
        <w:t>SpectraLok</w:t>
      </w:r>
      <w:proofErr w:type="spellEnd"/>
      <w:r w:rsidRPr="0091766E">
        <w:rPr>
          <w:rFonts w:ascii="Calibri" w:hAnsi="Calibri" w:cs="Calibri"/>
          <w:color w:val="000000" w:themeColor="text1"/>
          <w:sz w:val="24"/>
          <w:szCs w:val="24"/>
          <w:highlight w:val="yellow"/>
        </w:rPr>
        <w:t xml:space="preserve"> and open the scanning software. In the present protocol, </w:t>
      </w:r>
      <w:bookmarkStart w:id="0" w:name="_Hlk205985791"/>
      <w:r w:rsidRPr="0091766E">
        <w:rPr>
          <w:rFonts w:ascii="Calibri" w:hAnsi="Calibri" w:cs="Calibri"/>
          <w:color w:val="000000" w:themeColor="text1"/>
          <w:sz w:val="24"/>
          <w:szCs w:val="24"/>
          <w:highlight w:val="yellow"/>
        </w:rPr>
        <w:t>LabVIEW-based</w:t>
      </w:r>
      <w:bookmarkEnd w:id="0"/>
      <w:r w:rsidRPr="0091766E">
        <w:rPr>
          <w:rFonts w:ascii="Calibri" w:hAnsi="Calibri" w:cs="Calibri"/>
          <w:color w:val="000000" w:themeColor="text1"/>
          <w:sz w:val="24"/>
          <w:szCs w:val="24"/>
          <w:highlight w:val="yellow"/>
        </w:rPr>
        <w:t xml:space="preserve"> software was used and is described in more detail in </w:t>
      </w:r>
      <w:r w:rsidR="00D252EF" w:rsidRPr="0091766E">
        <w:rPr>
          <w:rFonts w:ascii="Calibri" w:hAnsi="Calibri" w:cs="Calibri"/>
          <w:b/>
          <w:bCs/>
          <w:color w:val="000000" w:themeColor="text1"/>
          <w:sz w:val="24"/>
          <w:szCs w:val="24"/>
          <w:highlight w:val="yellow"/>
        </w:rPr>
        <w:t>Figure S</w:t>
      </w:r>
      <w:r w:rsidR="005D49C3" w:rsidRPr="0091766E">
        <w:rPr>
          <w:rFonts w:ascii="Calibri" w:hAnsi="Calibri" w:cs="Calibri"/>
          <w:b/>
          <w:bCs/>
          <w:color w:val="000000" w:themeColor="text1"/>
          <w:sz w:val="24"/>
          <w:szCs w:val="24"/>
          <w:highlight w:val="yellow"/>
        </w:rPr>
        <w:t>3</w:t>
      </w:r>
      <w:r w:rsidRPr="0091766E">
        <w:rPr>
          <w:rFonts w:ascii="Calibri" w:hAnsi="Calibri" w:cs="Calibri"/>
          <w:color w:val="000000" w:themeColor="text1"/>
          <w:sz w:val="24"/>
          <w:szCs w:val="24"/>
          <w:highlight w:val="yellow"/>
        </w:rPr>
        <w:t>. To set the scan geometry</w:t>
      </w:r>
      <w:r w:rsidR="00716141" w:rsidRPr="0091766E">
        <w:rPr>
          <w:rFonts w:ascii="Calibri" w:hAnsi="Calibri" w:cs="Calibri"/>
          <w:color w:val="000000" w:themeColor="text1"/>
          <w:sz w:val="24"/>
          <w:szCs w:val="24"/>
          <w:highlight w:val="yellow"/>
        </w:rPr>
        <w:t>, this proprietary user interface (UI) is used to control the Prior XY-Z translation stage;</w:t>
      </w:r>
      <w:r w:rsidRPr="0091766E">
        <w:rPr>
          <w:rFonts w:ascii="Calibri" w:hAnsi="Calibri" w:cs="Calibri"/>
          <w:color w:val="000000" w:themeColor="text1"/>
          <w:sz w:val="24"/>
          <w:szCs w:val="24"/>
          <w:highlight w:val="yellow"/>
        </w:rPr>
        <w:t xml:space="preserve"> however, other methods can be employed.</w:t>
      </w:r>
      <w:r w:rsidRPr="0091766E">
        <w:rPr>
          <w:rFonts w:ascii="Calibri" w:hAnsi="Calibri" w:cs="Calibri"/>
          <w:color w:val="000000" w:themeColor="text1"/>
          <w:sz w:val="24"/>
          <w:szCs w:val="24"/>
          <w:highlight w:val="yellow"/>
        </w:rPr>
        <w:br/>
      </w:r>
    </w:p>
    <w:p w14:paraId="11377060" w14:textId="0FDFCF54" w:rsidR="005B7381" w:rsidRPr="0091766E" w:rsidRDefault="005B7381" w:rsidP="00430ED1">
      <w:pPr>
        <w:pStyle w:val="ListParagraph"/>
        <w:numPr>
          <w:ilvl w:val="2"/>
          <w:numId w:val="28"/>
        </w:numPr>
        <w:spacing w:after="0" w:line="240" w:lineRule="auto"/>
        <w:ind w:left="0" w:firstLine="0"/>
        <w:contextualSpacing w:val="0"/>
        <w:jc w:val="both"/>
        <w:rPr>
          <w:rFonts w:ascii="Calibri" w:hAnsi="Calibri" w:cs="Calibri"/>
          <w:color w:val="000000" w:themeColor="text1"/>
          <w:sz w:val="24"/>
          <w:szCs w:val="24"/>
          <w:highlight w:val="yellow"/>
        </w:rPr>
      </w:pPr>
      <w:r w:rsidRPr="0091766E">
        <w:rPr>
          <w:rFonts w:ascii="Calibri" w:hAnsi="Calibri" w:cs="Calibri"/>
          <w:color w:val="000000" w:themeColor="text1"/>
          <w:sz w:val="24"/>
          <w:szCs w:val="24"/>
          <w:highlight w:val="yellow"/>
        </w:rPr>
        <w:t>Install the glass-bottom petri dish with the hydrogel-spheroid sample instead of the acrylic cube (</w:t>
      </w:r>
      <w:r w:rsidRPr="0091766E">
        <w:rPr>
          <w:rFonts w:ascii="Calibri" w:hAnsi="Calibri" w:cs="Calibri"/>
          <w:b/>
          <w:bCs/>
          <w:color w:val="000000" w:themeColor="text1"/>
          <w:sz w:val="24"/>
          <w:szCs w:val="24"/>
          <w:highlight w:val="yellow"/>
        </w:rPr>
        <w:t xml:space="preserve">Figure </w:t>
      </w:r>
      <w:r w:rsidR="00495403" w:rsidRPr="0091766E">
        <w:rPr>
          <w:rFonts w:ascii="Calibri" w:hAnsi="Calibri" w:cs="Calibri"/>
          <w:b/>
          <w:color w:val="000000" w:themeColor="text1"/>
          <w:sz w:val="24"/>
          <w:szCs w:val="24"/>
          <w:highlight w:val="yellow"/>
        </w:rPr>
        <w:t>8</w:t>
      </w:r>
      <w:r w:rsidRPr="0091766E">
        <w:rPr>
          <w:rFonts w:ascii="Calibri" w:hAnsi="Calibri" w:cs="Calibri"/>
          <w:color w:val="000000" w:themeColor="text1"/>
          <w:sz w:val="24"/>
          <w:szCs w:val="24"/>
          <w:highlight w:val="yellow"/>
        </w:rPr>
        <w:t>). To prevent dehydration of the gel, the incubator is set at 37 °C and 95% relative humidity.   Remove the petri dish lid and add media to submerge the gel. Add a coverslip to the top of the gel to prevent movement of the gel.</w:t>
      </w:r>
    </w:p>
    <w:p w14:paraId="16DEBEC9" w14:textId="77777777" w:rsidR="005B7381" w:rsidRPr="0091766E" w:rsidRDefault="005B7381" w:rsidP="00430ED1">
      <w:pPr>
        <w:spacing w:after="0" w:line="240" w:lineRule="auto"/>
        <w:jc w:val="both"/>
        <w:rPr>
          <w:rFonts w:ascii="Calibri" w:hAnsi="Calibri" w:cs="Calibri"/>
          <w:color w:val="000000" w:themeColor="text1"/>
          <w:sz w:val="24"/>
          <w:szCs w:val="24"/>
          <w:highlight w:val="yellow"/>
        </w:rPr>
      </w:pPr>
    </w:p>
    <w:p w14:paraId="7A49E96D" w14:textId="2B4D132D" w:rsidR="005B7381" w:rsidRPr="0091766E" w:rsidRDefault="00A84D33" w:rsidP="00430ED1">
      <w:pPr>
        <w:pStyle w:val="ListParagraph"/>
        <w:numPr>
          <w:ilvl w:val="2"/>
          <w:numId w:val="28"/>
        </w:numPr>
        <w:spacing w:after="0" w:line="240" w:lineRule="auto"/>
        <w:ind w:left="0" w:firstLine="0"/>
        <w:contextualSpacing w:val="0"/>
        <w:rPr>
          <w:rFonts w:ascii="Calibri" w:hAnsi="Calibri" w:cs="Calibri"/>
          <w:color w:val="000000" w:themeColor="text1"/>
          <w:sz w:val="24"/>
          <w:szCs w:val="24"/>
          <w:highlight w:val="yellow"/>
        </w:rPr>
      </w:pPr>
      <w:r w:rsidRPr="0091766E">
        <w:rPr>
          <w:rFonts w:ascii="Calibri" w:hAnsi="Calibri" w:cs="Calibri"/>
          <w:color w:val="000000" w:themeColor="text1"/>
          <w:sz w:val="24"/>
          <w:szCs w:val="24"/>
          <w:highlight w:val="yellow"/>
        </w:rPr>
        <w:t xml:space="preserve"> </w:t>
      </w:r>
      <w:r w:rsidR="005B7381" w:rsidRPr="0091766E">
        <w:rPr>
          <w:rFonts w:ascii="Calibri" w:hAnsi="Calibri" w:cs="Calibri"/>
          <w:color w:val="000000" w:themeColor="text1"/>
          <w:sz w:val="24"/>
          <w:szCs w:val="24"/>
          <w:highlight w:val="yellow"/>
        </w:rPr>
        <w:t>Locate the spheroid. With the laser beam blocked, switch the microscope optical path to the eyepiece. Turn on the white light illumination. Using the joystick, manually control the sample stage, locate and focus on the spheroid.</w:t>
      </w:r>
      <w:r w:rsidR="005B7381" w:rsidRPr="0091766E">
        <w:rPr>
          <w:rFonts w:ascii="Calibri" w:hAnsi="Calibri" w:cs="Calibri"/>
          <w:color w:val="000000" w:themeColor="text1"/>
          <w:sz w:val="24"/>
          <w:szCs w:val="24"/>
          <w:highlight w:val="yellow"/>
        </w:rPr>
        <w:br/>
      </w:r>
    </w:p>
    <w:p w14:paraId="008CF496" w14:textId="5FAE9392" w:rsidR="005B7381" w:rsidRPr="0091766E" w:rsidRDefault="00A84D33" w:rsidP="00430ED1">
      <w:pPr>
        <w:pStyle w:val="ListParagraph"/>
        <w:numPr>
          <w:ilvl w:val="2"/>
          <w:numId w:val="28"/>
        </w:numPr>
        <w:spacing w:after="0" w:line="240" w:lineRule="auto"/>
        <w:ind w:left="0" w:firstLine="0"/>
        <w:contextualSpacing w:val="0"/>
        <w:jc w:val="both"/>
        <w:rPr>
          <w:rFonts w:ascii="Calibri" w:hAnsi="Calibri" w:cs="Calibri"/>
          <w:color w:val="000000" w:themeColor="text1"/>
          <w:sz w:val="24"/>
          <w:szCs w:val="24"/>
          <w:highlight w:val="yellow"/>
        </w:rPr>
      </w:pPr>
      <w:r w:rsidRPr="0091766E">
        <w:rPr>
          <w:rFonts w:ascii="Calibri" w:hAnsi="Calibri" w:cs="Calibri"/>
          <w:color w:val="000000" w:themeColor="text1"/>
          <w:sz w:val="24"/>
          <w:szCs w:val="24"/>
          <w:highlight w:val="yellow"/>
        </w:rPr>
        <w:t xml:space="preserve"> </w:t>
      </w:r>
      <w:r w:rsidR="005B7381" w:rsidRPr="0091766E">
        <w:rPr>
          <w:rFonts w:ascii="Calibri" w:hAnsi="Calibri" w:cs="Calibri"/>
          <w:color w:val="000000" w:themeColor="text1"/>
          <w:sz w:val="24"/>
          <w:szCs w:val="24"/>
          <w:highlight w:val="yellow"/>
        </w:rPr>
        <w:t xml:space="preserve">Acquire a brightfield image of the spheroid. Adjust the illumination brightness by rotating the control wheel. Set the optical path to </w:t>
      </w:r>
      <w:r w:rsidR="005B7381" w:rsidRPr="0091766E">
        <w:rPr>
          <w:rFonts w:ascii="Calibri" w:hAnsi="Calibri" w:cs="Calibri"/>
          <w:b/>
          <w:bCs/>
          <w:color w:val="000000" w:themeColor="text1"/>
          <w:sz w:val="24"/>
          <w:szCs w:val="24"/>
          <w:highlight w:val="yellow"/>
        </w:rPr>
        <w:t>R</w:t>
      </w:r>
      <w:r w:rsidR="005B7381" w:rsidRPr="0091766E">
        <w:rPr>
          <w:rFonts w:ascii="Calibri" w:hAnsi="Calibri" w:cs="Calibri"/>
          <w:color w:val="000000" w:themeColor="text1"/>
          <w:sz w:val="24"/>
          <w:szCs w:val="24"/>
          <w:highlight w:val="yellow"/>
        </w:rPr>
        <w:t xml:space="preserve">, thus exposing the microscope camera. Exposure time can be adjusted as needed to obtain a high contrast image (i.e., 50 </w:t>
      </w:r>
      <w:proofErr w:type="spellStart"/>
      <w:r w:rsidR="005B7381" w:rsidRPr="0091766E">
        <w:rPr>
          <w:rFonts w:ascii="Calibri" w:hAnsi="Calibri" w:cs="Calibri"/>
          <w:color w:val="000000" w:themeColor="text1"/>
          <w:sz w:val="24"/>
          <w:szCs w:val="24"/>
          <w:highlight w:val="yellow"/>
        </w:rPr>
        <w:t>ms</w:t>
      </w:r>
      <w:proofErr w:type="spellEnd"/>
      <w:r w:rsidR="005B7381" w:rsidRPr="0091766E">
        <w:rPr>
          <w:rFonts w:ascii="Calibri" w:hAnsi="Calibri" w:cs="Calibri"/>
          <w:color w:val="000000" w:themeColor="text1"/>
          <w:sz w:val="24"/>
          <w:szCs w:val="24"/>
          <w:highlight w:val="yellow"/>
        </w:rPr>
        <w:t>).</w:t>
      </w:r>
    </w:p>
    <w:p w14:paraId="3A8FC6E1" w14:textId="77777777" w:rsidR="005B7381" w:rsidRPr="0091766E" w:rsidRDefault="005B7381" w:rsidP="00430ED1">
      <w:pPr>
        <w:pStyle w:val="ListParagraph"/>
        <w:spacing w:after="0" w:line="240" w:lineRule="auto"/>
        <w:ind w:left="0"/>
        <w:contextualSpacing w:val="0"/>
        <w:jc w:val="both"/>
        <w:rPr>
          <w:rFonts w:ascii="Calibri" w:hAnsi="Calibri" w:cs="Calibri"/>
          <w:color w:val="000000" w:themeColor="text1"/>
          <w:sz w:val="24"/>
          <w:szCs w:val="24"/>
          <w:highlight w:val="yellow"/>
        </w:rPr>
      </w:pPr>
    </w:p>
    <w:p w14:paraId="38CD7BE8" w14:textId="45161B32" w:rsidR="005B7381" w:rsidRPr="0091766E" w:rsidRDefault="00A84D33" w:rsidP="00430ED1">
      <w:pPr>
        <w:pStyle w:val="ListParagraph"/>
        <w:numPr>
          <w:ilvl w:val="2"/>
          <w:numId w:val="28"/>
        </w:numPr>
        <w:spacing w:after="0" w:line="240" w:lineRule="auto"/>
        <w:ind w:left="0" w:firstLine="0"/>
        <w:contextualSpacing w:val="0"/>
        <w:jc w:val="both"/>
        <w:rPr>
          <w:rFonts w:ascii="Calibri" w:hAnsi="Calibri" w:cs="Calibri"/>
          <w:color w:val="000000" w:themeColor="text1"/>
          <w:sz w:val="24"/>
          <w:szCs w:val="24"/>
          <w:highlight w:val="yellow"/>
        </w:rPr>
      </w:pPr>
      <w:r w:rsidRPr="0091766E">
        <w:rPr>
          <w:rFonts w:ascii="Calibri" w:hAnsi="Calibri" w:cs="Calibri"/>
          <w:color w:val="000000" w:themeColor="text1"/>
          <w:sz w:val="24"/>
          <w:szCs w:val="24"/>
          <w:highlight w:val="yellow"/>
        </w:rPr>
        <w:t xml:space="preserve"> </w:t>
      </w:r>
      <w:r w:rsidR="005B7381" w:rsidRPr="0091766E">
        <w:rPr>
          <w:rFonts w:ascii="Calibri" w:hAnsi="Calibri" w:cs="Calibri"/>
          <w:color w:val="000000" w:themeColor="text1"/>
          <w:sz w:val="24"/>
          <w:szCs w:val="24"/>
          <w:highlight w:val="yellow"/>
        </w:rPr>
        <w:t xml:space="preserve">Verify that the spectrometer and unwrapping parameters are still optimized. Set the microscope port to </w:t>
      </w:r>
      <w:r w:rsidR="005B7381" w:rsidRPr="0091766E">
        <w:rPr>
          <w:rFonts w:ascii="Calibri" w:hAnsi="Calibri" w:cs="Calibri"/>
          <w:b/>
          <w:bCs/>
          <w:color w:val="000000" w:themeColor="text1"/>
          <w:sz w:val="24"/>
          <w:szCs w:val="24"/>
          <w:highlight w:val="yellow"/>
        </w:rPr>
        <w:t>L</w:t>
      </w:r>
      <w:r w:rsidR="005B7381" w:rsidRPr="0091766E">
        <w:rPr>
          <w:rFonts w:ascii="Calibri" w:hAnsi="Calibri" w:cs="Calibri"/>
          <w:color w:val="000000" w:themeColor="text1"/>
          <w:sz w:val="24"/>
          <w:szCs w:val="24"/>
          <w:highlight w:val="yellow"/>
        </w:rPr>
        <w:t xml:space="preserve"> and capture the background with the laser blocked. Unblock the laser by turning the wheel to </w:t>
      </w:r>
      <w:r w:rsidR="005B7381" w:rsidRPr="0091766E">
        <w:rPr>
          <w:rFonts w:ascii="Calibri" w:hAnsi="Calibri" w:cs="Calibri"/>
          <w:b/>
          <w:bCs/>
          <w:color w:val="000000" w:themeColor="text1"/>
          <w:sz w:val="24"/>
          <w:szCs w:val="24"/>
          <w:highlight w:val="yellow"/>
        </w:rPr>
        <w:t>firing</w:t>
      </w:r>
      <w:r w:rsidR="005B7381" w:rsidRPr="0091766E">
        <w:rPr>
          <w:rFonts w:ascii="Calibri" w:hAnsi="Calibri" w:cs="Calibri"/>
          <w:color w:val="000000" w:themeColor="text1"/>
          <w:sz w:val="24"/>
          <w:szCs w:val="24"/>
          <w:highlight w:val="yellow"/>
        </w:rPr>
        <w:t xml:space="preserve">. Based on the desired signal-to-noise ratio, select the exposure time. Exposure time typical to these measurements is 200-500 </w:t>
      </w:r>
      <w:proofErr w:type="spellStart"/>
      <w:r w:rsidR="005B7381" w:rsidRPr="0091766E">
        <w:rPr>
          <w:rFonts w:ascii="Calibri" w:hAnsi="Calibri" w:cs="Calibri"/>
          <w:color w:val="000000" w:themeColor="text1"/>
          <w:sz w:val="24"/>
          <w:szCs w:val="24"/>
          <w:highlight w:val="yellow"/>
        </w:rPr>
        <w:t>ms.</w:t>
      </w:r>
      <w:proofErr w:type="spellEnd"/>
      <w:r w:rsidR="005B7381" w:rsidRPr="0091766E">
        <w:rPr>
          <w:rFonts w:ascii="Calibri" w:hAnsi="Calibri" w:cs="Calibri"/>
          <w:color w:val="000000" w:themeColor="text1"/>
          <w:sz w:val="24"/>
          <w:szCs w:val="24"/>
          <w:highlight w:val="yellow"/>
        </w:rPr>
        <w:t xml:space="preserve"> </w:t>
      </w:r>
    </w:p>
    <w:p w14:paraId="3E17543D" w14:textId="77777777" w:rsidR="005B7381" w:rsidRPr="0091766E" w:rsidRDefault="005B7381" w:rsidP="00430ED1">
      <w:pPr>
        <w:pStyle w:val="ListParagraph"/>
        <w:spacing w:after="0" w:line="240" w:lineRule="auto"/>
        <w:ind w:left="0"/>
        <w:contextualSpacing w:val="0"/>
        <w:rPr>
          <w:rFonts w:ascii="Calibri" w:hAnsi="Calibri" w:cs="Calibri"/>
          <w:color w:val="000000" w:themeColor="text1"/>
          <w:sz w:val="24"/>
          <w:szCs w:val="24"/>
          <w:highlight w:val="yellow"/>
        </w:rPr>
      </w:pPr>
    </w:p>
    <w:p w14:paraId="200783A6" w14:textId="4591A1A9" w:rsidR="005B7381" w:rsidRPr="0091766E" w:rsidRDefault="00A84D33" w:rsidP="00430ED1">
      <w:pPr>
        <w:pStyle w:val="ListParagraph"/>
        <w:numPr>
          <w:ilvl w:val="2"/>
          <w:numId w:val="28"/>
        </w:numPr>
        <w:spacing w:after="0" w:line="240" w:lineRule="auto"/>
        <w:ind w:left="0" w:firstLine="0"/>
        <w:contextualSpacing w:val="0"/>
        <w:rPr>
          <w:rFonts w:ascii="Calibri" w:hAnsi="Calibri" w:cs="Calibri"/>
          <w:color w:val="000000" w:themeColor="text1"/>
          <w:sz w:val="24"/>
          <w:szCs w:val="24"/>
          <w:highlight w:val="yellow"/>
        </w:rPr>
      </w:pPr>
      <w:r w:rsidRPr="0091766E">
        <w:rPr>
          <w:rFonts w:ascii="Calibri" w:hAnsi="Calibri" w:cs="Calibri"/>
          <w:color w:val="000000" w:themeColor="text1"/>
          <w:sz w:val="24"/>
          <w:szCs w:val="24"/>
          <w:highlight w:val="yellow"/>
        </w:rPr>
        <w:t xml:space="preserve"> </w:t>
      </w:r>
      <w:r w:rsidR="005B7381" w:rsidRPr="0091766E">
        <w:rPr>
          <w:rFonts w:ascii="Calibri" w:hAnsi="Calibri" w:cs="Calibri"/>
          <w:color w:val="000000" w:themeColor="text1"/>
          <w:sz w:val="24"/>
          <w:szCs w:val="24"/>
          <w:highlight w:val="yellow"/>
        </w:rPr>
        <w:t xml:space="preserve">If some time has passed (i.e., several hours) since initial calibration or there has been a mechanical disturbance of the system, the etalon pressure setting or the PK-spectrometer </w:t>
      </w:r>
      <w:r w:rsidR="005B7381" w:rsidRPr="0091766E">
        <w:rPr>
          <w:rFonts w:ascii="Calibri" w:hAnsi="Calibri" w:cs="Calibri"/>
          <w:color w:val="000000" w:themeColor="text1"/>
          <w:sz w:val="24"/>
          <w:szCs w:val="24"/>
          <w:highlight w:val="yellow"/>
        </w:rPr>
        <w:lastRenderedPageBreak/>
        <w:t xml:space="preserve">coupling may no longer be optimal. Repeat </w:t>
      </w:r>
      <w:r w:rsidR="005B7381" w:rsidRPr="0091766E">
        <w:rPr>
          <w:rFonts w:ascii="Calibri" w:hAnsi="Calibri" w:cs="Calibri"/>
          <w:bCs/>
          <w:color w:val="000000" w:themeColor="text1"/>
          <w:sz w:val="24"/>
          <w:szCs w:val="24"/>
          <w:highlight w:val="yellow"/>
        </w:rPr>
        <w:t>steps 5.3-5.5</w:t>
      </w:r>
      <w:r w:rsidR="005B7381" w:rsidRPr="0091766E">
        <w:rPr>
          <w:rFonts w:ascii="Calibri" w:hAnsi="Calibri" w:cs="Calibri"/>
          <w:color w:val="000000" w:themeColor="text1"/>
          <w:sz w:val="24"/>
          <w:szCs w:val="24"/>
          <w:highlight w:val="yellow"/>
        </w:rPr>
        <w:t xml:space="preserve"> to re-optimize </w:t>
      </w:r>
      <w:proofErr w:type="gramStart"/>
      <w:r w:rsidR="005B7381" w:rsidRPr="0091766E">
        <w:rPr>
          <w:rFonts w:ascii="Calibri" w:hAnsi="Calibri" w:cs="Calibri"/>
          <w:color w:val="000000" w:themeColor="text1"/>
          <w:sz w:val="24"/>
          <w:szCs w:val="24"/>
          <w:highlight w:val="yellow"/>
        </w:rPr>
        <w:t>the aforementioned, if</w:t>
      </w:r>
      <w:proofErr w:type="gramEnd"/>
      <w:r w:rsidR="005B7381" w:rsidRPr="0091766E">
        <w:rPr>
          <w:rFonts w:ascii="Calibri" w:hAnsi="Calibri" w:cs="Calibri"/>
          <w:color w:val="000000" w:themeColor="text1"/>
          <w:sz w:val="24"/>
          <w:szCs w:val="24"/>
          <w:highlight w:val="yellow"/>
        </w:rPr>
        <w:t xml:space="preserve"> necessary.</w:t>
      </w:r>
      <w:r w:rsidR="005B7381" w:rsidRPr="0091766E">
        <w:rPr>
          <w:rFonts w:ascii="Calibri" w:hAnsi="Calibri" w:cs="Calibri"/>
          <w:color w:val="000000" w:themeColor="text1"/>
          <w:sz w:val="24"/>
          <w:szCs w:val="24"/>
          <w:highlight w:val="yellow"/>
        </w:rPr>
        <w:br/>
      </w:r>
    </w:p>
    <w:p w14:paraId="5B5248D3" w14:textId="62998306" w:rsidR="005B7381" w:rsidRPr="0091766E" w:rsidRDefault="00A84D33" w:rsidP="00430ED1">
      <w:pPr>
        <w:pStyle w:val="ListParagraph"/>
        <w:numPr>
          <w:ilvl w:val="2"/>
          <w:numId w:val="28"/>
        </w:numPr>
        <w:spacing w:after="0" w:line="240" w:lineRule="auto"/>
        <w:ind w:left="0" w:firstLine="0"/>
        <w:contextualSpacing w:val="0"/>
        <w:jc w:val="both"/>
        <w:rPr>
          <w:rFonts w:ascii="Calibri" w:hAnsi="Calibri" w:cs="Calibri"/>
          <w:color w:val="000000" w:themeColor="text1"/>
          <w:sz w:val="24"/>
          <w:szCs w:val="24"/>
          <w:highlight w:val="yellow"/>
        </w:rPr>
      </w:pPr>
      <w:r w:rsidRPr="0091766E">
        <w:rPr>
          <w:rFonts w:ascii="Calibri" w:hAnsi="Calibri" w:cs="Calibri"/>
          <w:color w:val="000000" w:themeColor="text1"/>
          <w:sz w:val="24"/>
          <w:szCs w:val="24"/>
          <w:highlight w:val="yellow"/>
        </w:rPr>
        <w:t xml:space="preserve"> </w:t>
      </w:r>
      <w:r w:rsidR="005B7381" w:rsidRPr="0091766E">
        <w:rPr>
          <w:rFonts w:ascii="Calibri" w:hAnsi="Calibri" w:cs="Calibri"/>
          <w:color w:val="000000" w:themeColor="text1"/>
          <w:sz w:val="24"/>
          <w:szCs w:val="24"/>
          <w:highlight w:val="yellow"/>
        </w:rPr>
        <w:t xml:space="preserve">From the unwrapped spectrum, select the Brillouin peak fitting range. Adjust the </w:t>
      </w:r>
      <w:r w:rsidR="005B7381" w:rsidRPr="0091766E">
        <w:rPr>
          <w:rFonts w:ascii="Calibri" w:hAnsi="Calibri" w:cs="Calibri"/>
          <w:b/>
          <w:bCs/>
          <w:color w:val="000000" w:themeColor="text1"/>
          <w:sz w:val="24"/>
          <w:szCs w:val="24"/>
          <w:highlight w:val="yellow"/>
        </w:rPr>
        <w:t>threshold value</w:t>
      </w:r>
      <w:r w:rsidR="005B7381" w:rsidRPr="0091766E">
        <w:rPr>
          <w:rFonts w:ascii="Calibri" w:hAnsi="Calibri" w:cs="Calibri"/>
          <w:color w:val="000000" w:themeColor="text1"/>
          <w:sz w:val="24"/>
          <w:szCs w:val="24"/>
          <w:highlight w:val="yellow"/>
        </w:rPr>
        <w:t xml:space="preserve"> to about half the intensity of the Brillouin peaks. Disregard the Brillouin peaks with amplitude below this threshold. Correct the laser wavelength according to </w:t>
      </w:r>
      <w:proofErr w:type="gramStart"/>
      <w:r w:rsidR="005B7381" w:rsidRPr="0091766E">
        <w:rPr>
          <w:rFonts w:ascii="Calibri" w:hAnsi="Calibri" w:cs="Calibri"/>
          <w:color w:val="000000" w:themeColor="text1"/>
          <w:sz w:val="24"/>
          <w:szCs w:val="24"/>
          <w:highlight w:val="yellow"/>
        </w:rPr>
        <w:t>all of</w:t>
      </w:r>
      <w:proofErr w:type="gramEnd"/>
      <w:r w:rsidR="005B7381" w:rsidRPr="0091766E">
        <w:rPr>
          <w:rFonts w:ascii="Calibri" w:hAnsi="Calibri" w:cs="Calibri"/>
          <w:color w:val="000000" w:themeColor="text1"/>
          <w:sz w:val="24"/>
          <w:szCs w:val="24"/>
          <w:highlight w:val="yellow"/>
        </w:rPr>
        <w:t xml:space="preserve"> the identified Brillouin peak pairs.</w:t>
      </w:r>
    </w:p>
    <w:p w14:paraId="7EC0B877" w14:textId="77777777" w:rsidR="005B7381" w:rsidRPr="0091766E" w:rsidRDefault="005B7381" w:rsidP="00430ED1">
      <w:pPr>
        <w:pStyle w:val="ListParagraph"/>
        <w:spacing w:after="0" w:line="240" w:lineRule="auto"/>
        <w:ind w:left="0"/>
        <w:contextualSpacing w:val="0"/>
        <w:jc w:val="both"/>
        <w:rPr>
          <w:rFonts w:ascii="Calibri" w:hAnsi="Calibri" w:cs="Calibri"/>
          <w:color w:val="000000" w:themeColor="text1"/>
          <w:sz w:val="24"/>
          <w:szCs w:val="24"/>
          <w:highlight w:val="yellow"/>
        </w:rPr>
      </w:pPr>
    </w:p>
    <w:p w14:paraId="4271AA10" w14:textId="46614E2D" w:rsidR="005B7381" w:rsidRPr="0091766E" w:rsidRDefault="005B7381" w:rsidP="00430ED1">
      <w:pPr>
        <w:pStyle w:val="ListParagraph"/>
        <w:numPr>
          <w:ilvl w:val="1"/>
          <w:numId w:val="28"/>
        </w:numPr>
        <w:spacing w:after="0" w:line="240" w:lineRule="auto"/>
        <w:ind w:left="0" w:firstLine="0"/>
        <w:contextualSpacing w:val="0"/>
        <w:rPr>
          <w:rFonts w:ascii="Calibri" w:hAnsi="Calibri" w:cs="Calibri"/>
          <w:iCs/>
          <w:color w:val="000000" w:themeColor="text1"/>
          <w:sz w:val="24"/>
          <w:szCs w:val="24"/>
          <w:highlight w:val="yellow"/>
        </w:rPr>
      </w:pPr>
      <w:r w:rsidRPr="0091766E">
        <w:rPr>
          <w:rFonts w:ascii="Calibri" w:hAnsi="Calibri" w:cs="Calibri"/>
          <w:iCs/>
          <w:color w:val="000000" w:themeColor="text1"/>
          <w:sz w:val="24"/>
          <w:szCs w:val="24"/>
          <w:highlight w:val="yellow"/>
        </w:rPr>
        <w:t>Setting the multi-dimensional scan geometry</w:t>
      </w:r>
    </w:p>
    <w:p w14:paraId="1D95F2F8" w14:textId="77777777" w:rsidR="005B7381" w:rsidRPr="0091766E" w:rsidRDefault="005B7381" w:rsidP="00430ED1">
      <w:pPr>
        <w:pStyle w:val="ListParagraph"/>
        <w:spacing w:after="0" w:line="240" w:lineRule="auto"/>
        <w:ind w:left="0"/>
        <w:contextualSpacing w:val="0"/>
        <w:rPr>
          <w:rFonts w:ascii="Calibri" w:hAnsi="Calibri" w:cs="Calibri"/>
          <w:i/>
          <w:iCs/>
          <w:color w:val="000000" w:themeColor="text1"/>
          <w:sz w:val="24"/>
          <w:szCs w:val="24"/>
          <w:highlight w:val="yellow"/>
        </w:rPr>
      </w:pPr>
    </w:p>
    <w:p w14:paraId="2ACF416A" w14:textId="77777777" w:rsidR="00005A39" w:rsidRPr="0091766E" w:rsidRDefault="005B7381" w:rsidP="00430ED1">
      <w:pPr>
        <w:pStyle w:val="ListParagraph"/>
        <w:numPr>
          <w:ilvl w:val="1"/>
          <w:numId w:val="28"/>
        </w:numPr>
        <w:spacing w:after="0" w:line="240" w:lineRule="auto"/>
        <w:ind w:left="0" w:firstLine="0"/>
        <w:contextualSpacing w:val="0"/>
        <w:jc w:val="both"/>
        <w:rPr>
          <w:rFonts w:ascii="Calibri" w:hAnsi="Calibri" w:cs="Calibri"/>
          <w:color w:val="000000" w:themeColor="text1"/>
          <w:sz w:val="24"/>
          <w:szCs w:val="24"/>
          <w:highlight w:val="yellow"/>
        </w:rPr>
      </w:pPr>
      <w:r w:rsidRPr="0091766E">
        <w:rPr>
          <w:rFonts w:ascii="Calibri" w:hAnsi="Calibri" w:cs="Calibri"/>
          <w:color w:val="000000" w:themeColor="text1"/>
          <w:sz w:val="24"/>
          <w:szCs w:val="24"/>
          <w:highlight w:val="yellow"/>
        </w:rPr>
        <w:t>Choose the raster scan geometry by adjusting the width of the scan region and the step size.</w:t>
      </w:r>
    </w:p>
    <w:p w14:paraId="1C96CEB1" w14:textId="6454F887" w:rsidR="005B7381" w:rsidRPr="0091766E" w:rsidRDefault="005B7381" w:rsidP="00430ED1">
      <w:pPr>
        <w:spacing w:after="0" w:line="240" w:lineRule="auto"/>
        <w:jc w:val="both"/>
        <w:rPr>
          <w:rFonts w:ascii="Calibri" w:hAnsi="Calibri" w:cs="Calibri"/>
          <w:color w:val="000000" w:themeColor="text1"/>
          <w:sz w:val="24"/>
          <w:szCs w:val="24"/>
          <w:highlight w:val="yellow"/>
        </w:rPr>
      </w:pPr>
      <w:r w:rsidRPr="0091766E">
        <w:rPr>
          <w:rFonts w:ascii="Calibri" w:hAnsi="Calibri" w:cs="Calibri"/>
          <w:color w:val="000000" w:themeColor="text1"/>
          <w:sz w:val="24"/>
          <w:szCs w:val="24"/>
          <w:highlight w:val="yellow"/>
        </w:rPr>
        <w:t xml:space="preserve"> </w:t>
      </w:r>
    </w:p>
    <w:p w14:paraId="6084116C" w14:textId="462A6A23" w:rsidR="005B7381" w:rsidRPr="0091766E" w:rsidRDefault="005B7381" w:rsidP="00430ED1">
      <w:pPr>
        <w:pStyle w:val="ListParagraph"/>
        <w:spacing w:after="0" w:line="240" w:lineRule="auto"/>
        <w:ind w:left="0"/>
        <w:contextualSpacing w:val="0"/>
        <w:jc w:val="both"/>
        <w:rPr>
          <w:rFonts w:ascii="Calibri" w:hAnsi="Calibri" w:cs="Calibri"/>
          <w:color w:val="000000" w:themeColor="text1"/>
          <w:sz w:val="24"/>
          <w:szCs w:val="24"/>
          <w:highlight w:val="yellow"/>
        </w:rPr>
      </w:pPr>
      <w:r w:rsidRPr="0091766E">
        <w:rPr>
          <w:rFonts w:ascii="Calibri" w:hAnsi="Calibri" w:cs="Calibri"/>
          <w:color w:val="000000" w:themeColor="text1"/>
          <w:sz w:val="24"/>
          <w:szCs w:val="24"/>
          <w:highlight w:val="yellow"/>
        </w:rPr>
        <w:t>NOTE: For spheroids of size approximately 70 µm, for a low-resolution scan</w:t>
      </w:r>
      <w:r w:rsidR="00430ED1" w:rsidRPr="0091766E">
        <w:rPr>
          <w:rFonts w:ascii="Calibri" w:hAnsi="Calibri" w:cs="Calibri"/>
          <w:color w:val="000000" w:themeColor="text1"/>
          <w:sz w:val="24"/>
          <w:szCs w:val="24"/>
          <w:highlight w:val="yellow"/>
        </w:rPr>
        <w:t xml:space="preserve">, we typically use a scan area of </w:t>
      </w:r>
      <w:r w:rsidRPr="0091766E">
        <w:rPr>
          <w:rFonts w:ascii="Calibri" w:hAnsi="Calibri" w:cs="Calibri"/>
          <w:color w:val="000000" w:themeColor="text1"/>
          <w:sz w:val="24"/>
          <w:szCs w:val="24"/>
          <w:highlight w:val="yellow"/>
        </w:rPr>
        <w:t>150</w:t>
      </w:r>
      <w:r w:rsidR="00430ED1" w:rsidRPr="0091766E">
        <w:rPr>
          <w:rFonts w:ascii="Calibri" w:hAnsi="Calibri" w:cs="Calibri"/>
          <w:color w:val="000000" w:themeColor="text1"/>
          <w:sz w:val="24"/>
          <w:szCs w:val="24"/>
          <w:highlight w:val="yellow"/>
        </w:rPr>
        <w:t xml:space="preserve"> µm</w:t>
      </w:r>
      <w:r w:rsidRPr="0091766E">
        <w:rPr>
          <w:rFonts w:ascii="Calibri" w:hAnsi="Calibri" w:cs="Calibri"/>
          <w:color w:val="000000" w:themeColor="text1"/>
          <w:sz w:val="24"/>
          <w:szCs w:val="24"/>
          <w:highlight w:val="yellow"/>
        </w:rPr>
        <w:t xml:space="preserve"> × 150 µm and a step size of 10 µm. This yields a low-resolution 2D map in approximately 3.4 min.</w:t>
      </w:r>
    </w:p>
    <w:p w14:paraId="459D541F" w14:textId="77777777" w:rsidR="005B7381" w:rsidRPr="0091766E" w:rsidRDefault="005B7381" w:rsidP="00430ED1">
      <w:pPr>
        <w:pStyle w:val="ListParagraph"/>
        <w:spacing w:after="0" w:line="240" w:lineRule="auto"/>
        <w:ind w:left="0"/>
        <w:contextualSpacing w:val="0"/>
        <w:jc w:val="both"/>
        <w:rPr>
          <w:rFonts w:ascii="Calibri" w:hAnsi="Calibri" w:cs="Calibri"/>
          <w:color w:val="000000" w:themeColor="text1"/>
          <w:sz w:val="24"/>
          <w:szCs w:val="24"/>
          <w:highlight w:val="yellow"/>
        </w:rPr>
      </w:pPr>
    </w:p>
    <w:p w14:paraId="3FB0F4B7" w14:textId="77777777" w:rsidR="005B7381" w:rsidRPr="0091766E" w:rsidRDefault="005B7381" w:rsidP="00430ED1">
      <w:pPr>
        <w:pStyle w:val="ListParagraph"/>
        <w:numPr>
          <w:ilvl w:val="2"/>
          <w:numId w:val="28"/>
        </w:numPr>
        <w:spacing w:after="0" w:line="240" w:lineRule="auto"/>
        <w:ind w:left="0" w:firstLine="0"/>
        <w:contextualSpacing w:val="0"/>
        <w:jc w:val="both"/>
        <w:rPr>
          <w:rFonts w:ascii="Calibri" w:hAnsi="Calibri" w:cs="Calibri"/>
          <w:color w:val="000000" w:themeColor="text1"/>
          <w:sz w:val="24"/>
          <w:szCs w:val="24"/>
          <w:highlight w:val="yellow"/>
        </w:rPr>
      </w:pPr>
      <w:r w:rsidRPr="0091766E">
        <w:rPr>
          <w:rFonts w:ascii="Calibri" w:hAnsi="Calibri" w:cs="Calibri"/>
          <w:color w:val="000000" w:themeColor="text1"/>
          <w:sz w:val="24"/>
          <w:szCs w:val="24"/>
          <w:highlight w:val="yellow"/>
        </w:rPr>
        <w:t>Start the scan.</w:t>
      </w:r>
    </w:p>
    <w:p w14:paraId="02A8E6F4" w14:textId="77777777" w:rsidR="005B7381" w:rsidRPr="0091766E" w:rsidRDefault="005B7381" w:rsidP="00430ED1">
      <w:pPr>
        <w:spacing w:after="0" w:line="240" w:lineRule="auto"/>
        <w:rPr>
          <w:rFonts w:ascii="Calibri" w:hAnsi="Calibri" w:cs="Calibri"/>
          <w:color w:val="000000" w:themeColor="text1"/>
          <w:sz w:val="24"/>
          <w:szCs w:val="24"/>
          <w:highlight w:val="yellow"/>
        </w:rPr>
      </w:pPr>
    </w:p>
    <w:p w14:paraId="24B0C348" w14:textId="447685D4" w:rsidR="005B7381" w:rsidRPr="0091766E" w:rsidRDefault="005B7381" w:rsidP="00430ED1">
      <w:pPr>
        <w:pStyle w:val="ListParagraph"/>
        <w:numPr>
          <w:ilvl w:val="1"/>
          <w:numId w:val="28"/>
        </w:numPr>
        <w:spacing w:after="0" w:line="240" w:lineRule="auto"/>
        <w:ind w:left="0" w:firstLine="0"/>
        <w:contextualSpacing w:val="0"/>
        <w:jc w:val="both"/>
        <w:rPr>
          <w:rFonts w:ascii="Calibri" w:hAnsi="Calibri" w:cs="Calibri"/>
          <w:iCs/>
          <w:color w:val="000000" w:themeColor="text1"/>
          <w:sz w:val="24"/>
          <w:szCs w:val="24"/>
          <w:highlight w:val="yellow"/>
        </w:rPr>
      </w:pPr>
      <w:r w:rsidRPr="0091766E">
        <w:rPr>
          <w:rFonts w:ascii="Calibri" w:hAnsi="Calibri" w:cs="Calibri"/>
          <w:iCs/>
          <w:color w:val="000000" w:themeColor="text1"/>
          <w:sz w:val="24"/>
          <w:szCs w:val="24"/>
          <w:highlight w:val="yellow"/>
        </w:rPr>
        <w:t>Switching off the Brillouin system</w:t>
      </w:r>
    </w:p>
    <w:p w14:paraId="2C40742E" w14:textId="77777777" w:rsidR="005B7381" w:rsidRPr="0091766E" w:rsidRDefault="005B7381" w:rsidP="00430ED1">
      <w:pPr>
        <w:pStyle w:val="ListParagraph"/>
        <w:spacing w:after="0" w:line="240" w:lineRule="auto"/>
        <w:ind w:left="0"/>
        <w:contextualSpacing w:val="0"/>
        <w:jc w:val="both"/>
        <w:rPr>
          <w:rFonts w:ascii="Calibri" w:hAnsi="Calibri" w:cs="Calibri"/>
          <w:iCs/>
          <w:color w:val="000000" w:themeColor="text1"/>
          <w:sz w:val="24"/>
          <w:szCs w:val="24"/>
          <w:highlight w:val="yellow"/>
        </w:rPr>
      </w:pPr>
    </w:p>
    <w:p w14:paraId="3FB5DD15" w14:textId="3FD58253" w:rsidR="005B7381" w:rsidRPr="0091766E" w:rsidRDefault="008700FE" w:rsidP="0051364E">
      <w:pPr>
        <w:pStyle w:val="ListParagraph"/>
        <w:numPr>
          <w:ilvl w:val="2"/>
          <w:numId w:val="28"/>
        </w:numPr>
        <w:spacing w:after="0" w:line="240" w:lineRule="auto"/>
        <w:ind w:left="0" w:firstLine="0"/>
        <w:contextualSpacing w:val="0"/>
        <w:jc w:val="both"/>
        <w:rPr>
          <w:rFonts w:ascii="Calibri" w:hAnsi="Calibri" w:cs="Calibri"/>
          <w:i/>
          <w:iCs/>
          <w:color w:val="000000" w:themeColor="text1"/>
          <w:sz w:val="24"/>
          <w:szCs w:val="24"/>
          <w:highlight w:val="yellow"/>
        </w:rPr>
      </w:pPr>
      <w:r w:rsidRPr="0091766E">
        <w:rPr>
          <w:rFonts w:ascii="Calibri" w:hAnsi="Calibri" w:cs="Calibri"/>
          <w:color w:val="000000" w:themeColor="text1"/>
          <w:sz w:val="24"/>
          <w:szCs w:val="24"/>
          <w:highlight w:val="yellow"/>
        </w:rPr>
        <w:t xml:space="preserve"> </w:t>
      </w:r>
      <w:r w:rsidR="005B7381" w:rsidRPr="0091766E">
        <w:rPr>
          <w:rFonts w:ascii="Calibri" w:hAnsi="Calibri" w:cs="Calibri"/>
          <w:color w:val="000000" w:themeColor="text1"/>
          <w:sz w:val="24"/>
          <w:szCs w:val="24"/>
          <w:highlight w:val="yellow"/>
        </w:rPr>
        <w:t xml:space="preserve">Close the software and turn off the computer. Turn off the laser emission using the key on the controller. Leave the shutter wheel at the </w:t>
      </w:r>
      <w:r w:rsidR="005B7381" w:rsidRPr="0091766E">
        <w:rPr>
          <w:rFonts w:ascii="Calibri" w:hAnsi="Calibri" w:cs="Calibri"/>
          <w:b/>
          <w:bCs/>
          <w:color w:val="000000" w:themeColor="text1"/>
          <w:sz w:val="24"/>
          <w:szCs w:val="24"/>
          <w:highlight w:val="yellow"/>
        </w:rPr>
        <w:t>blocked</w:t>
      </w:r>
      <w:r w:rsidR="005B7381" w:rsidRPr="0091766E">
        <w:rPr>
          <w:rFonts w:ascii="Calibri" w:hAnsi="Calibri" w:cs="Calibri"/>
          <w:color w:val="000000" w:themeColor="text1"/>
          <w:sz w:val="24"/>
          <w:szCs w:val="24"/>
          <w:highlight w:val="yellow"/>
        </w:rPr>
        <w:t xml:space="preserve"> position. Switch off the laser fan cooling. Turn off the microscope and spectrometer cameras. Finally, turn off the microscope.</w:t>
      </w:r>
    </w:p>
    <w:p w14:paraId="3EEF3656" w14:textId="77777777" w:rsidR="005B7381" w:rsidRPr="00A4721F" w:rsidRDefault="005B7381" w:rsidP="0051364E">
      <w:pPr>
        <w:pStyle w:val="ListParagraph"/>
        <w:spacing w:after="0" w:line="240" w:lineRule="auto"/>
        <w:ind w:left="0"/>
        <w:contextualSpacing w:val="0"/>
        <w:jc w:val="both"/>
        <w:rPr>
          <w:rFonts w:ascii="Calibri" w:hAnsi="Calibri" w:cs="Calibri"/>
          <w:i/>
          <w:iCs/>
          <w:color w:val="000000" w:themeColor="text1"/>
          <w:sz w:val="24"/>
          <w:szCs w:val="24"/>
        </w:rPr>
      </w:pPr>
    </w:p>
    <w:p w14:paraId="7A04548F" w14:textId="77777777" w:rsidR="005B7381" w:rsidRPr="00A4721F" w:rsidRDefault="005B7381" w:rsidP="0051364E">
      <w:pPr>
        <w:pStyle w:val="Heading2"/>
        <w:spacing w:before="0" w:after="0" w:line="240" w:lineRule="auto"/>
        <w:rPr>
          <w:rFonts w:ascii="Calibri" w:hAnsi="Calibri" w:cs="Calibri"/>
          <w:b/>
          <w:bCs/>
          <w:color w:val="000000" w:themeColor="text1"/>
          <w:sz w:val="24"/>
          <w:szCs w:val="24"/>
        </w:rPr>
      </w:pPr>
      <w:r w:rsidRPr="00A4721F">
        <w:rPr>
          <w:rFonts w:ascii="Calibri" w:hAnsi="Calibri" w:cs="Calibri"/>
          <w:b/>
          <w:bCs/>
          <w:color w:val="000000" w:themeColor="text1"/>
          <w:sz w:val="24"/>
          <w:szCs w:val="24"/>
        </w:rPr>
        <w:t xml:space="preserve">REPRESENTATIVE RESULTS </w:t>
      </w:r>
    </w:p>
    <w:p w14:paraId="132CF18E" w14:textId="67771E0F" w:rsidR="005B7381" w:rsidRPr="00A4721F" w:rsidRDefault="005B7381" w:rsidP="0051364E">
      <w:pPr>
        <w:spacing w:after="0" w:line="240" w:lineRule="auto"/>
        <w:jc w:val="both"/>
        <w:rPr>
          <w:rFonts w:ascii="Calibri" w:hAnsi="Calibri" w:cs="Calibri"/>
          <w:color w:val="000000" w:themeColor="text1"/>
          <w:sz w:val="24"/>
          <w:szCs w:val="24"/>
        </w:rPr>
      </w:pPr>
      <w:r w:rsidRPr="00A4721F">
        <w:rPr>
          <w:rFonts w:ascii="Calibri" w:hAnsi="Calibri" w:cs="Calibri"/>
          <w:color w:val="000000" w:themeColor="text1"/>
          <w:sz w:val="24"/>
          <w:szCs w:val="24"/>
        </w:rPr>
        <w:t>Files obtained after a scan include spectra, scan fitting parameters (.csv), scan parameters and analysis, BFS and linewidth maps, brightfield image with the scan</w:t>
      </w:r>
      <w:r w:rsidR="00597CBA" w:rsidRPr="00A4721F">
        <w:rPr>
          <w:rFonts w:ascii="Calibri" w:hAnsi="Calibri" w:cs="Calibri"/>
          <w:color w:val="000000" w:themeColor="text1"/>
          <w:sz w:val="24"/>
          <w:szCs w:val="24"/>
        </w:rPr>
        <w:t xml:space="preserve"> region of interest</w:t>
      </w:r>
      <w:r w:rsidRPr="00A4721F">
        <w:rPr>
          <w:rFonts w:ascii="Calibri" w:hAnsi="Calibri" w:cs="Calibri"/>
          <w:color w:val="000000" w:themeColor="text1"/>
          <w:sz w:val="24"/>
          <w:szCs w:val="24"/>
        </w:rPr>
        <w:t xml:space="preserve"> identified, and a screenshot of the </w:t>
      </w:r>
      <w:r w:rsidR="00F475C4" w:rsidRPr="00A4721F">
        <w:rPr>
          <w:rFonts w:ascii="Calibri" w:hAnsi="Calibri" w:cs="Calibri"/>
          <w:color w:val="000000" w:themeColor="text1"/>
          <w:sz w:val="24"/>
          <w:szCs w:val="24"/>
        </w:rPr>
        <w:t>UI</w:t>
      </w:r>
      <w:r w:rsidRPr="00A4721F">
        <w:rPr>
          <w:rFonts w:ascii="Calibri" w:hAnsi="Calibri" w:cs="Calibri"/>
          <w:color w:val="000000" w:themeColor="text1"/>
          <w:sz w:val="24"/>
          <w:szCs w:val="24"/>
        </w:rPr>
        <w:t xml:space="preserve"> window. For each point of the multi-dimensional Brillouin scan a BFS value is acquired. In </w:t>
      </w:r>
      <w:r w:rsidRPr="00A4721F">
        <w:rPr>
          <w:rFonts w:ascii="Calibri" w:hAnsi="Calibri" w:cs="Calibri"/>
          <w:b/>
          <w:bCs/>
          <w:color w:val="000000" w:themeColor="text1"/>
          <w:sz w:val="24"/>
          <w:szCs w:val="24"/>
        </w:rPr>
        <w:t xml:space="preserve">Figure </w:t>
      </w:r>
      <w:r w:rsidR="00495403" w:rsidRPr="00A4721F">
        <w:rPr>
          <w:rFonts w:ascii="Calibri" w:hAnsi="Calibri" w:cs="Calibri"/>
          <w:b/>
          <w:bCs/>
          <w:color w:val="000000" w:themeColor="text1"/>
          <w:sz w:val="24"/>
          <w:szCs w:val="24"/>
        </w:rPr>
        <w:t>9</w:t>
      </w:r>
      <w:r w:rsidRPr="00A4721F">
        <w:rPr>
          <w:rFonts w:ascii="Calibri" w:hAnsi="Calibri" w:cs="Calibri"/>
          <w:b/>
          <w:bCs/>
          <w:color w:val="000000" w:themeColor="text1"/>
          <w:sz w:val="24"/>
          <w:szCs w:val="24"/>
        </w:rPr>
        <w:t xml:space="preserve">, </w:t>
      </w:r>
      <w:r w:rsidRPr="00A4721F">
        <w:rPr>
          <w:rFonts w:ascii="Calibri" w:hAnsi="Calibri" w:cs="Calibri"/>
          <w:color w:val="000000" w:themeColor="text1"/>
          <w:sz w:val="24"/>
          <w:szCs w:val="24"/>
        </w:rPr>
        <w:t>an example high-resolution</w:t>
      </w:r>
      <w:r w:rsidRPr="00A4721F">
        <w:rPr>
          <w:rFonts w:ascii="Calibri" w:hAnsi="Calibri" w:cs="Calibri"/>
          <w:b/>
          <w:bCs/>
          <w:color w:val="000000" w:themeColor="text1"/>
          <w:sz w:val="24"/>
          <w:szCs w:val="24"/>
        </w:rPr>
        <w:t xml:space="preserve"> </w:t>
      </w:r>
      <w:r w:rsidRPr="00A4721F">
        <w:rPr>
          <w:rFonts w:ascii="Calibri" w:hAnsi="Calibri" w:cs="Calibri"/>
          <w:color w:val="000000" w:themeColor="text1"/>
          <w:sz w:val="24"/>
          <w:szCs w:val="24"/>
        </w:rPr>
        <w:t>scan is displayed alongside the brightfield image, and fluorescence images showing actin filaments and nuclei. Note that in our system</w:t>
      </w:r>
      <w:r w:rsidR="007E69F9" w:rsidRPr="00A4721F">
        <w:rPr>
          <w:rFonts w:ascii="Calibri" w:hAnsi="Calibri" w:cs="Calibri"/>
          <w:color w:val="000000" w:themeColor="text1"/>
          <w:sz w:val="24"/>
          <w:szCs w:val="24"/>
        </w:rPr>
        <w:t xml:space="preserve">, the fluorescence is used to guide the imaging and interpretation of the Brillouin maps, rather than for precise quantification, as the microscope is equipped with </w:t>
      </w:r>
      <w:proofErr w:type="gramStart"/>
      <w:r w:rsidR="007E69F9" w:rsidRPr="00A4721F">
        <w:rPr>
          <w:rFonts w:ascii="Calibri" w:hAnsi="Calibri" w:cs="Calibri"/>
          <w:color w:val="000000" w:themeColor="text1"/>
          <w:sz w:val="24"/>
          <w:szCs w:val="24"/>
        </w:rPr>
        <w:t>epi-fluorescence</w:t>
      </w:r>
      <w:proofErr w:type="gramEnd"/>
      <w:r w:rsidR="007E69F9" w:rsidRPr="00A4721F">
        <w:rPr>
          <w:rFonts w:ascii="Calibri" w:hAnsi="Calibri" w:cs="Calibri"/>
          <w:color w:val="000000" w:themeColor="text1"/>
          <w:sz w:val="24"/>
          <w:szCs w:val="24"/>
        </w:rPr>
        <w:t xml:space="preserve"> rather than a </w:t>
      </w:r>
      <w:r w:rsidRPr="00A4721F">
        <w:rPr>
          <w:rFonts w:ascii="Calibri" w:hAnsi="Calibri" w:cs="Calibri"/>
          <w:color w:val="000000" w:themeColor="text1"/>
          <w:sz w:val="24"/>
          <w:szCs w:val="24"/>
        </w:rPr>
        <w:t xml:space="preserve">confocal imaging module. Here, </w:t>
      </w:r>
      <w:r w:rsidR="007E69F9" w:rsidRPr="00A4721F">
        <w:rPr>
          <w:rFonts w:ascii="Calibri" w:hAnsi="Calibri" w:cs="Calibri"/>
          <w:color w:val="000000" w:themeColor="text1"/>
          <w:sz w:val="24"/>
          <w:szCs w:val="24"/>
        </w:rPr>
        <w:t xml:space="preserve">the </w:t>
      </w:r>
      <w:r w:rsidRPr="00A4721F">
        <w:rPr>
          <w:rFonts w:ascii="Calibri" w:hAnsi="Calibri" w:cs="Calibri"/>
          <w:color w:val="000000" w:themeColor="text1"/>
          <w:sz w:val="24"/>
          <w:szCs w:val="24"/>
        </w:rPr>
        <w:t>out-of-focus fluorescence of the sample impacts the effective resolution.</w:t>
      </w:r>
      <w:r w:rsidR="00DD1CD0" w:rsidRPr="00A4721F">
        <w:rPr>
          <w:rFonts w:ascii="Calibri" w:hAnsi="Calibri" w:cs="Calibri"/>
          <w:color w:val="000000" w:themeColor="text1"/>
          <w:sz w:val="24"/>
          <w:szCs w:val="24"/>
        </w:rPr>
        <w:t xml:space="preserve"> </w:t>
      </w:r>
      <w:r w:rsidRPr="00A4721F">
        <w:rPr>
          <w:rFonts w:ascii="Calibri" w:hAnsi="Calibri" w:cs="Calibri"/>
          <w:color w:val="000000" w:themeColor="text1"/>
          <w:sz w:val="24"/>
          <w:szCs w:val="24"/>
        </w:rPr>
        <w:t xml:space="preserve">Using the 2D Brillouin scan data and the brightfield image, as shown in </w:t>
      </w:r>
      <w:r w:rsidRPr="00A4721F">
        <w:rPr>
          <w:rFonts w:ascii="Calibri" w:hAnsi="Calibri" w:cs="Calibri"/>
          <w:b/>
          <w:bCs/>
          <w:color w:val="000000" w:themeColor="text1"/>
          <w:sz w:val="24"/>
          <w:szCs w:val="24"/>
        </w:rPr>
        <w:t xml:space="preserve">Figure </w:t>
      </w:r>
      <w:r w:rsidR="00495403" w:rsidRPr="00A4721F">
        <w:rPr>
          <w:rFonts w:ascii="Calibri" w:hAnsi="Calibri" w:cs="Calibri"/>
          <w:b/>
          <w:bCs/>
          <w:color w:val="000000" w:themeColor="text1"/>
          <w:sz w:val="24"/>
          <w:szCs w:val="24"/>
        </w:rPr>
        <w:t>9</w:t>
      </w:r>
      <w:r w:rsidRPr="00A4721F">
        <w:rPr>
          <w:rFonts w:ascii="Calibri" w:hAnsi="Calibri" w:cs="Calibri"/>
          <w:color w:val="000000" w:themeColor="text1"/>
          <w:sz w:val="24"/>
          <w:szCs w:val="24"/>
        </w:rPr>
        <w:t>, the spheroid can be segmented</w:t>
      </w:r>
      <w:r w:rsidR="007E69F9" w:rsidRPr="00A4721F">
        <w:rPr>
          <w:rFonts w:ascii="Calibri" w:hAnsi="Calibri" w:cs="Calibri"/>
          <w:color w:val="000000" w:themeColor="text1"/>
          <w:sz w:val="24"/>
          <w:szCs w:val="24"/>
        </w:rPr>
        <w:t>,</w:t>
      </w:r>
      <w:r w:rsidRPr="00A4721F">
        <w:rPr>
          <w:rFonts w:ascii="Calibri" w:hAnsi="Calibri" w:cs="Calibri"/>
          <w:color w:val="000000" w:themeColor="text1"/>
          <w:sz w:val="24"/>
          <w:szCs w:val="24"/>
        </w:rPr>
        <w:t xml:space="preserve"> and an average BFS for the spheroid can be obtained. This can be compared to the average BFS of the gel. Segmentation can be facilitated with tools such as Fiji (ImageJ)</w:t>
      </w:r>
      <w:r w:rsidRPr="00A4721F">
        <w:rPr>
          <w:rFonts w:ascii="Calibri" w:hAnsi="Calibri" w:cs="Calibri"/>
          <w:color w:val="000000" w:themeColor="text1"/>
          <w:sz w:val="24"/>
          <w:szCs w:val="24"/>
          <w:vertAlign w:val="superscript"/>
        </w:rPr>
        <w:t>2</w:t>
      </w:r>
      <w:r w:rsidR="0066019B" w:rsidRPr="00A4721F">
        <w:rPr>
          <w:rFonts w:ascii="Calibri" w:hAnsi="Calibri" w:cs="Calibri"/>
          <w:color w:val="000000" w:themeColor="text1"/>
          <w:sz w:val="24"/>
          <w:szCs w:val="24"/>
          <w:vertAlign w:val="superscript"/>
        </w:rPr>
        <w:t>8</w:t>
      </w:r>
      <w:r w:rsidRPr="00A4721F">
        <w:rPr>
          <w:rFonts w:ascii="Calibri" w:hAnsi="Calibri" w:cs="Calibri"/>
          <w:color w:val="000000" w:themeColor="text1"/>
          <w:sz w:val="24"/>
          <w:szCs w:val="24"/>
          <w:vertAlign w:val="superscript"/>
        </w:rPr>
        <w:fldChar w:fldCharType="begin"/>
      </w:r>
      <w:r w:rsidRPr="00A4721F">
        <w:rPr>
          <w:rFonts w:ascii="Calibri" w:hAnsi="Calibri" w:cs="Calibri"/>
          <w:color w:val="000000" w:themeColor="text1"/>
          <w:sz w:val="24"/>
          <w:szCs w:val="24"/>
          <w:vertAlign w:val="superscript"/>
        </w:rPr>
        <w:instrText xml:space="preserve"> ADDIN EN.CITE &lt;EndNote&gt;&lt;Cite&gt;&lt;Author&gt;Schindelin&lt;/Author&gt;&lt;Year&gt;2012&lt;/Year&gt;&lt;RecNum&gt;38&lt;/RecNum&gt;&lt;DisplayText&gt;(28)&lt;/DisplayText&gt;&lt;record&gt;&lt;rec-number&gt;38&lt;/rec-number&gt;&lt;foreign-keys&gt;&lt;key app="EN" db-id="d09r5taru5e5p6evpr7ve9fk0z00edpwa5pz" timestamp="1740404022" guid="58a28ac3-e40b-49f2-aa09-7f436d558896"&gt;38&lt;/key&gt;&lt;/foreign-keys&gt;&lt;ref-type name="Journal Article"&gt;17&lt;/ref-type&gt;&lt;contributors&gt;&lt;authors&gt;&lt;author&gt;Schindelin, Johannes&lt;/author&gt;&lt;author&gt;Arganda-Carreras, Ignacio&lt;/author&gt;&lt;author&gt;Frise, Erwin&lt;/author&gt;&lt;author&gt;Kaynig, Verena&lt;/author&gt;&lt;author&gt;Longair, Mark&lt;/author&gt;&lt;author&gt;Pietzsch, Tobias&lt;/author&gt;&lt;author&gt;Preibisch, Stephan&lt;/author&gt;&lt;author&gt;Rueden, Curtis&lt;/author&gt;&lt;author&gt;Saalfeld, Stephan&lt;/author&gt;&lt;author&gt;Schmid, Benjamin&lt;/author&gt;&lt;author&gt;Tinevez, Jean-Yves&lt;/author&gt;&lt;author&gt;White, Daniel James&lt;/author&gt;&lt;author&gt;Hartenstein, Volker&lt;/author&gt;&lt;author&gt;Eliceiri, Kevin&lt;/author&gt;&lt;author&gt;Tomancak, Pavel&lt;/author&gt;&lt;author&gt;Cardona, Albert&lt;/author&gt;&lt;/authors&gt;&lt;/contributors&gt;&lt;titles&gt;&lt;title&gt;Fiji: an open-source platform for biological-image analysis&lt;/title&gt;&lt;secondary-title&gt;Nature Methods&lt;/secondary-title&gt;&lt;/titles&gt;&lt;periodical&gt;&lt;full-title&gt;Nature Methods&lt;/full-title&gt;&lt;/periodical&gt;&lt;pages&gt;676-682&lt;/pages&gt;&lt;volume&gt;9&lt;/volume&gt;&lt;number&gt;7&lt;/number&gt;&lt;dates&gt;&lt;year&gt;2012&lt;/year&gt;&lt;pub-dates&gt;&lt;date&gt;2012-07-01&lt;/date&gt;&lt;/pub-dates&gt;&lt;/dates&gt;&lt;publisher&gt;Springer Science and Business Media LLC&lt;/publisher&gt;&lt;isbn&gt;1548-7091&lt;/isbn&gt;&lt;urls&gt;&lt;related-urls&gt;&lt;url&gt;https://www.ncbi.nlm.nih.gov/pmc/articles/PMC3855844&lt;/url&gt;&lt;/related-urls&gt;&lt;/urls&gt;&lt;electronic-resource-num&gt;10.1038/nmeth.2019&lt;/electronic-resource-num&gt;&lt;access-date&gt;2025-02-24T13:32:58&lt;/access-date&gt;&lt;/record&gt;&lt;/Cite&gt;&lt;/EndNote&gt;</w:instrText>
      </w:r>
      <w:r w:rsidRPr="00A4721F">
        <w:rPr>
          <w:rFonts w:ascii="Calibri" w:hAnsi="Calibri" w:cs="Calibri"/>
          <w:color w:val="000000" w:themeColor="text1"/>
          <w:sz w:val="24"/>
          <w:szCs w:val="24"/>
          <w:vertAlign w:val="superscript"/>
        </w:rPr>
        <w:fldChar w:fldCharType="separate"/>
      </w:r>
      <w:r w:rsidRPr="00A4721F">
        <w:rPr>
          <w:rFonts w:ascii="Calibri" w:hAnsi="Calibri" w:cs="Calibri"/>
          <w:color w:val="000000" w:themeColor="text1"/>
          <w:sz w:val="24"/>
          <w:szCs w:val="24"/>
          <w:vertAlign w:val="superscript"/>
        </w:rPr>
        <w:fldChar w:fldCharType="end"/>
      </w:r>
      <w:r w:rsidRPr="00A4721F">
        <w:rPr>
          <w:rFonts w:ascii="Calibri" w:hAnsi="Calibri" w:cs="Calibri"/>
          <w:color w:val="000000" w:themeColor="text1"/>
          <w:sz w:val="24"/>
          <w:szCs w:val="24"/>
        </w:rPr>
        <w:t xml:space="preserve"> or Napari Python plug-in</w:t>
      </w:r>
      <w:r w:rsidRPr="00A4721F">
        <w:rPr>
          <w:rFonts w:ascii="Calibri" w:hAnsi="Calibri" w:cs="Calibri"/>
          <w:color w:val="000000" w:themeColor="text1"/>
          <w:sz w:val="24"/>
          <w:szCs w:val="24"/>
          <w:vertAlign w:val="superscript"/>
        </w:rPr>
        <w:t>2</w:t>
      </w:r>
      <w:r w:rsidR="0066019B" w:rsidRPr="00A4721F">
        <w:rPr>
          <w:rFonts w:ascii="Calibri" w:hAnsi="Calibri" w:cs="Calibri"/>
          <w:color w:val="000000" w:themeColor="text1"/>
          <w:sz w:val="24"/>
          <w:szCs w:val="24"/>
          <w:vertAlign w:val="superscript"/>
        </w:rPr>
        <w:t>9</w:t>
      </w:r>
      <w:r w:rsidRPr="00A4721F">
        <w:rPr>
          <w:rFonts w:ascii="Calibri" w:hAnsi="Calibri" w:cs="Calibri"/>
          <w:color w:val="000000" w:themeColor="text1"/>
          <w:sz w:val="24"/>
          <w:szCs w:val="24"/>
          <w:vertAlign w:val="superscript"/>
        </w:rPr>
        <w:fldChar w:fldCharType="begin"/>
      </w:r>
      <w:r w:rsidRPr="00A4721F">
        <w:rPr>
          <w:rFonts w:ascii="Calibri" w:hAnsi="Calibri" w:cs="Calibri"/>
          <w:color w:val="000000" w:themeColor="text1"/>
          <w:sz w:val="24"/>
          <w:szCs w:val="24"/>
          <w:vertAlign w:val="superscript"/>
        </w:rPr>
        <w:instrText xml:space="preserve"> ADDIN EN.CITE &lt;EndNote&gt;&lt;Cite&gt;&lt;Author&gt;Chiu&lt;/Author&gt;&lt;Year&gt;2022&lt;/Year&gt;&lt;RecNum&gt;39&lt;/RecNum&gt;&lt;DisplayText&gt;(29)&lt;/DisplayText&gt;&lt;record&gt;&lt;rec-number&gt;39&lt;/rec-number&gt;&lt;foreign-keys&gt;&lt;key app="EN" db-id="d09r5taru5e5p6evpr7ve9fk0z00edpwa5pz" timestamp="1740404072" guid="8ec8d327-1d4a-4a41-b332-90a313247487"&gt;39&lt;/key&gt;&lt;/foreign-keys&gt;&lt;ref-type name="Journal Article"&gt;17&lt;/ref-type&gt;&lt;contributors&gt;&lt;authors&gt;&lt;author&gt;Chiu, Chi-Li&lt;/author&gt;&lt;author&gt;Clack, Nathan&lt;/author&gt;&lt;/authors&gt;&lt;/contributors&gt;&lt;titles&gt;&lt;title&gt;napari: a Python Multi-Dimensional Image Viewer Platform for the Research Community&lt;/title&gt;&lt;secondary-title&gt;Microscopy and Microanalysis&lt;/secondary-title&gt;&lt;/titles&gt;&lt;periodical&gt;&lt;full-title&gt;Microscopy and Microanalysis&lt;/full-title&gt;&lt;/periodical&gt;&lt;pages&gt;1576-1577&lt;/pages&gt;&lt;volume&gt;28&lt;/volume&gt;&lt;number&gt;S1&lt;/number&gt;&lt;dates&gt;&lt;year&gt;2022&lt;/year&gt;&lt;pub-dates&gt;&lt;date&gt;2022-08-01&lt;/date&gt;&lt;/pub-dates&gt;&lt;/dates&gt;&lt;publisher&gt;Oxford University Press (OUP)&lt;/publisher&gt;&lt;isbn&gt;1435-8115&lt;/isbn&gt;&lt;urls&gt;&lt;/urls&gt;&lt;electronic-resource-num&gt;10.1017/s1431927622006328&lt;/electronic-resource-num&gt;&lt;access-date&gt;2025-02-24T13:34:23&lt;/access-date&gt;&lt;/record&gt;&lt;/Cite&gt;&lt;/EndNote&gt;</w:instrText>
      </w:r>
      <w:r w:rsidRPr="00A4721F">
        <w:rPr>
          <w:rFonts w:ascii="Calibri" w:hAnsi="Calibri" w:cs="Calibri"/>
          <w:color w:val="000000" w:themeColor="text1"/>
          <w:sz w:val="24"/>
          <w:szCs w:val="24"/>
          <w:vertAlign w:val="superscript"/>
        </w:rPr>
        <w:fldChar w:fldCharType="separate"/>
      </w:r>
      <w:r w:rsidRPr="00A4721F">
        <w:rPr>
          <w:rFonts w:ascii="Calibri" w:hAnsi="Calibri" w:cs="Calibri"/>
          <w:color w:val="000000" w:themeColor="text1"/>
          <w:sz w:val="24"/>
          <w:szCs w:val="24"/>
          <w:vertAlign w:val="superscript"/>
        </w:rPr>
        <w:fldChar w:fldCharType="end"/>
      </w:r>
      <w:r w:rsidRPr="00A4721F">
        <w:rPr>
          <w:rFonts w:ascii="Calibri" w:hAnsi="Calibri" w:cs="Calibri"/>
          <w:color w:val="000000" w:themeColor="text1"/>
          <w:sz w:val="24"/>
          <w:szCs w:val="24"/>
        </w:rPr>
        <w:t>.</w:t>
      </w:r>
    </w:p>
    <w:p w14:paraId="5BD051AA" w14:textId="77777777" w:rsidR="0051364E" w:rsidRPr="00A4721F" w:rsidRDefault="0051364E" w:rsidP="0051364E">
      <w:pPr>
        <w:spacing w:after="0" w:line="240" w:lineRule="auto"/>
        <w:jc w:val="both"/>
        <w:rPr>
          <w:rFonts w:ascii="Calibri" w:hAnsi="Calibri" w:cs="Calibri"/>
          <w:color w:val="000000" w:themeColor="text1"/>
          <w:sz w:val="24"/>
          <w:szCs w:val="24"/>
        </w:rPr>
      </w:pPr>
    </w:p>
    <w:p w14:paraId="3E3B94F3" w14:textId="66687A80" w:rsidR="005B7381" w:rsidRPr="00A4721F" w:rsidRDefault="005B7381" w:rsidP="0051364E">
      <w:pPr>
        <w:spacing w:after="0" w:line="240" w:lineRule="auto"/>
        <w:jc w:val="both"/>
        <w:rPr>
          <w:rFonts w:ascii="Calibri" w:hAnsi="Calibri" w:cs="Calibri"/>
          <w:color w:val="000000" w:themeColor="text1"/>
          <w:sz w:val="24"/>
          <w:szCs w:val="24"/>
        </w:rPr>
      </w:pPr>
      <w:r w:rsidRPr="00A4721F">
        <w:rPr>
          <w:rFonts w:ascii="Calibri" w:hAnsi="Calibri" w:cs="Calibri"/>
          <w:color w:val="000000" w:themeColor="text1"/>
          <w:sz w:val="24"/>
          <w:szCs w:val="24"/>
        </w:rPr>
        <w:t xml:space="preserve">The spheroid is segmented with </w:t>
      </w:r>
      <w:proofErr w:type="gramStart"/>
      <w:r w:rsidRPr="00A4721F">
        <w:rPr>
          <w:rFonts w:ascii="Calibri" w:hAnsi="Calibri" w:cs="Calibri"/>
          <w:color w:val="000000" w:themeColor="text1"/>
          <w:sz w:val="24"/>
          <w:szCs w:val="24"/>
        </w:rPr>
        <w:t>a simple</w:t>
      </w:r>
      <w:proofErr w:type="gramEnd"/>
      <w:r w:rsidRPr="00A4721F">
        <w:rPr>
          <w:rFonts w:ascii="Calibri" w:hAnsi="Calibri" w:cs="Calibri"/>
          <w:color w:val="000000" w:themeColor="text1"/>
          <w:sz w:val="24"/>
          <w:szCs w:val="24"/>
        </w:rPr>
        <w:t xml:space="preserve"> Python software to batch process the data generated by the microscope’s UI. The brightfield image is cropped to match the Brillouin scan region. The spheroid boundary is manually traced by the user, as shown in </w:t>
      </w:r>
      <w:r w:rsidRPr="00A4721F">
        <w:rPr>
          <w:rFonts w:ascii="Calibri" w:hAnsi="Calibri" w:cs="Calibri"/>
          <w:b/>
          <w:bCs/>
          <w:color w:val="000000" w:themeColor="text1"/>
          <w:sz w:val="24"/>
          <w:szCs w:val="24"/>
        </w:rPr>
        <w:t>Figure 1</w:t>
      </w:r>
      <w:r w:rsidR="00495403" w:rsidRPr="00A4721F">
        <w:rPr>
          <w:rFonts w:ascii="Calibri" w:hAnsi="Calibri" w:cs="Calibri"/>
          <w:b/>
          <w:bCs/>
          <w:color w:val="000000" w:themeColor="text1"/>
          <w:sz w:val="24"/>
          <w:szCs w:val="24"/>
        </w:rPr>
        <w:t>0</w:t>
      </w:r>
      <w:r w:rsidRPr="00A4721F">
        <w:rPr>
          <w:rFonts w:ascii="Calibri" w:hAnsi="Calibri" w:cs="Calibri"/>
          <w:b/>
          <w:bCs/>
          <w:color w:val="000000" w:themeColor="text1"/>
          <w:sz w:val="24"/>
          <w:szCs w:val="24"/>
        </w:rPr>
        <w:t>B,</w:t>
      </w:r>
      <w:r w:rsidRPr="00A4721F">
        <w:rPr>
          <w:rFonts w:ascii="Calibri" w:hAnsi="Calibri" w:cs="Calibri"/>
          <w:color w:val="000000" w:themeColor="text1"/>
          <w:sz w:val="24"/>
          <w:szCs w:val="24"/>
        </w:rPr>
        <w:t xml:space="preserve"> to identify the spheroid area. This area is then down-sampled (</w:t>
      </w:r>
      <w:r w:rsidRPr="00A4721F">
        <w:rPr>
          <w:rFonts w:ascii="Calibri" w:hAnsi="Calibri" w:cs="Calibri"/>
          <w:b/>
          <w:bCs/>
          <w:color w:val="000000" w:themeColor="text1"/>
          <w:sz w:val="24"/>
          <w:szCs w:val="24"/>
        </w:rPr>
        <w:t>Figure 1</w:t>
      </w:r>
      <w:r w:rsidR="00495403" w:rsidRPr="00A4721F">
        <w:rPr>
          <w:rFonts w:ascii="Calibri" w:hAnsi="Calibri" w:cs="Calibri"/>
          <w:b/>
          <w:bCs/>
          <w:color w:val="000000" w:themeColor="text1"/>
          <w:sz w:val="24"/>
          <w:szCs w:val="24"/>
        </w:rPr>
        <w:t>0</w:t>
      </w:r>
      <w:r w:rsidRPr="00A4721F">
        <w:rPr>
          <w:rFonts w:ascii="Calibri" w:hAnsi="Calibri" w:cs="Calibri"/>
          <w:b/>
          <w:bCs/>
          <w:color w:val="000000" w:themeColor="text1"/>
          <w:sz w:val="24"/>
          <w:szCs w:val="24"/>
        </w:rPr>
        <w:t>B</w:t>
      </w:r>
      <w:r w:rsidRPr="00A4721F">
        <w:rPr>
          <w:rFonts w:ascii="Calibri" w:hAnsi="Calibri" w:cs="Calibri"/>
          <w:color w:val="000000" w:themeColor="text1"/>
          <w:sz w:val="24"/>
          <w:szCs w:val="24"/>
        </w:rPr>
        <w:t>, top right) to match the size of the corresponding low-resolution Brillouin shift map (</w:t>
      </w:r>
      <w:r w:rsidRPr="00A4721F">
        <w:rPr>
          <w:rFonts w:ascii="Calibri" w:hAnsi="Calibri" w:cs="Calibri"/>
          <w:b/>
          <w:bCs/>
          <w:color w:val="000000" w:themeColor="text1"/>
          <w:sz w:val="24"/>
          <w:szCs w:val="24"/>
        </w:rPr>
        <w:t>Figure 1</w:t>
      </w:r>
      <w:r w:rsidR="00495403" w:rsidRPr="00A4721F">
        <w:rPr>
          <w:rFonts w:ascii="Calibri" w:hAnsi="Calibri" w:cs="Calibri"/>
          <w:b/>
          <w:bCs/>
          <w:color w:val="000000" w:themeColor="text1"/>
          <w:sz w:val="24"/>
          <w:szCs w:val="24"/>
        </w:rPr>
        <w:t>0</w:t>
      </w:r>
      <w:r w:rsidRPr="00A4721F">
        <w:rPr>
          <w:rFonts w:ascii="Calibri" w:hAnsi="Calibri" w:cs="Calibri"/>
          <w:b/>
          <w:bCs/>
          <w:color w:val="000000" w:themeColor="text1"/>
          <w:sz w:val="24"/>
          <w:szCs w:val="24"/>
        </w:rPr>
        <w:t>A</w:t>
      </w:r>
      <w:r w:rsidRPr="00A4721F">
        <w:rPr>
          <w:rFonts w:ascii="Calibri" w:hAnsi="Calibri" w:cs="Calibri"/>
          <w:color w:val="000000" w:themeColor="text1"/>
          <w:sz w:val="24"/>
          <w:szCs w:val="24"/>
        </w:rPr>
        <w:t>). Due to the down-sampling, pixel values that are not 0 or 1, are said to be ambiguous (undetermined whether they belong to the spheroid or to the gel) and are conservatively excluded from further analysis (</w:t>
      </w:r>
      <w:r w:rsidRPr="00A4721F">
        <w:rPr>
          <w:rFonts w:ascii="Calibri" w:hAnsi="Calibri" w:cs="Calibri"/>
          <w:b/>
          <w:bCs/>
          <w:color w:val="000000" w:themeColor="text1"/>
          <w:sz w:val="24"/>
          <w:szCs w:val="24"/>
        </w:rPr>
        <w:t>Figure 1</w:t>
      </w:r>
      <w:r w:rsidR="00495403" w:rsidRPr="00A4721F">
        <w:rPr>
          <w:rFonts w:ascii="Calibri" w:hAnsi="Calibri" w:cs="Calibri"/>
          <w:b/>
          <w:bCs/>
          <w:color w:val="000000" w:themeColor="text1"/>
          <w:sz w:val="24"/>
          <w:szCs w:val="24"/>
        </w:rPr>
        <w:t>0</w:t>
      </w:r>
      <w:r w:rsidRPr="00A4721F">
        <w:rPr>
          <w:rFonts w:ascii="Calibri" w:hAnsi="Calibri" w:cs="Calibri"/>
          <w:b/>
          <w:bCs/>
          <w:color w:val="000000" w:themeColor="text1"/>
          <w:sz w:val="24"/>
          <w:szCs w:val="24"/>
        </w:rPr>
        <w:t>B</w:t>
      </w:r>
      <w:r w:rsidRPr="00A4721F">
        <w:rPr>
          <w:rFonts w:ascii="Calibri" w:hAnsi="Calibri" w:cs="Calibri"/>
          <w:color w:val="000000" w:themeColor="text1"/>
          <w:sz w:val="24"/>
          <w:szCs w:val="24"/>
        </w:rPr>
        <w:t xml:space="preserve">, bottom right). Binary masks for </w:t>
      </w:r>
      <w:r w:rsidR="007E69F9" w:rsidRPr="00A4721F">
        <w:rPr>
          <w:rFonts w:ascii="Calibri" w:hAnsi="Calibri" w:cs="Calibri"/>
          <w:color w:val="000000" w:themeColor="text1"/>
          <w:sz w:val="24"/>
          <w:szCs w:val="24"/>
        </w:rPr>
        <w:t xml:space="preserve">the </w:t>
      </w:r>
      <w:r w:rsidRPr="00A4721F">
        <w:rPr>
          <w:rFonts w:ascii="Calibri" w:hAnsi="Calibri" w:cs="Calibri"/>
          <w:color w:val="000000" w:themeColor="text1"/>
          <w:sz w:val="24"/>
          <w:szCs w:val="24"/>
        </w:rPr>
        <w:t xml:space="preserve">spheroid and gel are then created and applied to </w:t>
      </w:r>
      <w:r w:rsidRPr="00A4721F">
        <w:rPr>
          <w:rFonts w:ascii="Calibri" w:hAnsi="Calibri" w:cs="Calibri"/>
          <w:color w:val="000000" w:themeColor="text1"/>
          <w:sz w:val="24"/>
          <w:szCs w:val="24"/>
        </w:rPr>
        <w:lastRenderedPageBreak/>
        <w:t>retrieve BFS values for the gel (</w:t>
      </w:r>
      <w:r w:rsidRPr="00A4721F">
        <w:rPr>
          <w:rFonts w:ascii="Calibri" w:hAnsi="Calibri" w:cs="Calibri"/>
          <w:b/>
          <w:bCs/>
          <w:color w:val="000000" w:themeColor="text1"/>
          <w:sz w:val="24"/>
          <w:szCs w:val="24"/>
        </w:rPr>
        <w:t>Figure 1</w:t>
      </w:r>
      <w:r w:rsidR="00495403" w:rsidRPr="00A4721F">
        <w:rPr>
          <w:rFonts w:ascii="Calibri" w:hAnsi="Calibri" w:cs="Calibri"/>
          <w:b/>
          <w:bCs/>
          <w:color w:val="000000" w:themeColor="text1"/>
          <w:sz w:val="24"/>
          <w:szCs w:val="24"/>
        </w:rPr>
        <w:t>0</w:t>
      </w:r>
      <w:r w:rsidRPr="00A4721F">
        <w:rPr>
          <w:rFonts w:ascii="Calibri" w:hAnsi="Calibri" w:cs="Calibri"/>
          <w:b/>
          <w:bCs/>
          <w:color w:val="000000" w:themeColor="text1"/>
          <w:sz w:val="24"/>
          <w:szCs w:val="24"/>
        </w:rPr>
        <w:t>C</w:t>
      </w:r>
      <w:r w:rsidRPr="00A4721F">
        <w:rPr>
          <w:rFonts w:ascii="Calibri" w:hAnsi="Calibri" w:cs="Calibri"/>
          <w:color w:val="000000" w:themeColor="text1"/>
          <w:sz w:val="24"/>
          <w:szCs w:val="24"/>
        </w:rPr>
        <w:t>) and spheroid (</w:t>
      </w:r>
      <w:r w:rsidRPr="00A4721F">
        <w:rPr>
          <w:rFonts w:ascii="Calibri" w:hAnsi="Calibri" w:cs="Calibri"/>
          <w:b/>
          <w:bCs/>
          <w:color w:val="000000" w:themeColor="text1"/>
          <w:sz w:val="24"/>
          <w:szCs w:val="24"/>
        </w:rPr>
        <w:t>Figure 1</w:t>
      </w:r>
      <w:r w:rsidR="00495403" w:rsidRPr="00A4721F">
        <w:rPr>
          <w:rFonts w:ascii="Calibri" w:hAnsi="Calibri" w:cs="Calibri"/>
          <w:b/>
          <w:bCs/>
          <w:color w:val="000000" w:themeColor="text1"/>
          <w:sz w:val="24"/>
          <w:szCs w:val="24"/>
        </w:rPr>
        <w:t>0</w:t>
      </w:r>
      <w:r w:rsidRPr="00A4721F">
        <w:rPr>
          <w:rFonts w:ascii="Calibri" w:hAnsi="Calibri" w:cs="Calibri"/>
          <w:b/>
          <w:bCs/>
          <w:color w:val="000000" w:themeColor="text1"/>
          <w:sz w:val="24"/>
          <w:szCs w:val="24"/>
        </w:rPr>
        <w:t>D</w:t>
      </w:r>
      <w:r w:rsidRPr="00A4721F">
        <w:rPr>
          <w:rFonts w:ascii="Calibri" w:hAnsi="Calibri" w:cs="Calibri"/>
          <w:color w:val="000000" w:themeColor="text1"/>
          <w:sz w:val="24"/>
          <w:szCs w:val="24"/>
        </w:rPr>
        <w:t xml:space="preserve">). It should be noted that the softer outermost values of the spheroid map may correspond to the boundary and appear softer (green in </w:t>
      </w:r>
      <w:r w:rsidRPr="00A4721F">
        <w:rPr>
          <w:rFonts w:ascii="Calibri" w:hAnsi="Calibri" w:cs="Calibri"/>
          <w:b/>
          <w:bCs/>
          <w:color w:val="000000" w:themeColor="text1"/>
          <w:sz w:val="24"/>
          <w:szCs w:val="24"/>
        </w:rPr>
        <w:t>Figure 1</w:t>
      </w:r>
      <w:r w:rsidR="00495403" w:rsidRPr="00A4721F">
        <w:rPr>
          <w:rFonts w:ascii="Calibri" w:hAnsi="Calibri" w:cs="Calibri"/>
          <w:b/>
          <w:bCs/>
          <w:color w:val="000000" w:themeColor="text1"/>
          <w:sz w:val="24"/>
          <w:szCs w:val="24"/>
        </w:rPr>
        <w:t>0</w:t>
      </w:r>
      <w:r w:rsidRPr="00A4721F">
        <w:rPr>
          <w:rFonts w:ascii="Calibri" w:hAnsi="Calibri" w:cs="Calibri"/>
          <w:b/>
          <w:bCs/>
          <w:color w:val="000000" w:themeColor="text1"/>
          <w:sz w:val="24"/>
          <w:szCs w:val="24"/>
        </w:rPr>
        <w:t>D</w:t>
      </w:r>
      <w:r w:rsidRPr="00A4721F">
        <w:rPr>
          <w:rFonts w:ascii="Calibri" w:hAnsi="Calibri" w:cs="Calibri"/>
          <w:color w:val="000000" w:themeColor="text1"/>
          <w:sz w:val="24"/>
          <w:szCs w:val="24"/>
        </w:rPr>
        <w:t>). While the edges of the spheroid have been shown to be softer than the core</w:t>
      </w:r>
      <w:r w:rsidR="00356E9B" w:rsidRPr="00A4721F">
        <w:rPr>
          <w:rFonts w:ascii="Calibri" w:hAnsi="Calibri" w:cs="Calibri"/>
          <w:color w:val="000000" w:themeColor="text1"/>
          <w:sz w:val="24"/>
          <w:szCs w:val="24"/>
          <w:vertAlign w:val="superscript"/>
        </w:rPr>
        <w:t>20</w:t>
      </w:r>
      <w:r w:rsidRPr="00A4721F">
        <w:rPr>
          <w:rFonts w:ascii="Calibri" w:hAnsi="Calibri" w:cs="Calibri"/>
          <w:color w:val="000000" w:themeColor="text1"/>
          <w:sz w:val="24"/>
          <w:szCs w:val="24"/>
          <w:vertAlign w:val="superscript"/>
        </w:rPr>
        <w:fldChar w:fldCharType="begin"/>
      </w:r>
      <w:r w:rsidRPr="00A4721F">
        <w:rPr>
          <w:rFonts w:ascii="Calibri" w:hAnsi="Calibri" w:cs="Calibri"/>
          <w:color w:val="000000" w:themeColor="text1"/>
          <w:sz w:val="24"/>
          <w:szCs w:val="24"/>
          <w:vertAlign w:val="superscript"/>
        </w:rPr>
        <w:instrText xml:space="preserve"> ADDIN EN.CITE &lt;EndNote&gt;&lt;Cite&gt;&lt;Author&gt;Mahajan&lt;/Author&gt;&lt;Year&gt;2021&lt;/Year&gt;&lt;RecNum&gt;9&lt;/RecNum&gt;&lt;DisplayText&gt;(19)&lt;/DisplayText&gt;&lt;record&gt;&lt;rec-number&gt;9&lt;/rec-number&gt;&lt;foreign-keys&gt;&lt;key app="EN" db-id="d09r5taru5e5p6evpr7ve9fk0z00edpwa5pz" timestamp="1739265090" guid="6a2fc685-6628-4a15-96d5-eed99d373676"&gt;9&lt;/key&gt;&lt;/foreign-keys&gt;&lt;ref-type name="Journal Article"&gt;17&lt;/ref-type&gt;&lt;contributors&gt;&lt;authors&gt;&lt;author&gt;Mahajan, Vaibhav&lt;/author&gt;&lt;author&gt;Beck, Timon&lt;/author&gt;&lt;author&gt;Gregorczyk, Paulina&lt;/author&gt;&lt;author&gt;Ruland, André&lt;/author&gt;&lt;author&gt;Alberti, Simon&lt;/author&gt;&lt;author&gt;Guck, Jochen&lt;/author&gt;&lt;author&gt;Werner, Carsten&lt;/author&gt;&lt;author&gt;Schlüßler, Raimund&lt;/author&gt;&lt;author&gt;Taubenberger, Anna Verena&lt;/author&gt;&lt;/authors&gt;&lt;/contributors&gt;&lt;titles&gt;&lt;title&gt;Mapping Tumor Spheroid Mechanics in Dependence of 3D Microenvironment Stiffness and Degradability by Brillouin Microscopy&lt;/title&gt;&lt;secondary-title&gt;Cancers&lt;/secondary-title&gt;&lt;/titles&gt;&lt;periodical&gt;&lt;full-title&gt;Cancers&lt;/full-title&gt;&lt;/periodical&gt;&lt;pages&gt;5549&lt;/pages&gt;&lt;volume&gt;13&lt;/volume&gt;&lt;number&gt;21&lt;/number&gt;&lt;dates&gt;&lt;year&gt;2021&lt;/year&gt;&lt;pub-dates&gt;&lt;date&gt;2021-11-05&lt;/date&gt;&lt;/pub-dates&gt;&lt;/dates&gt;&lt;publisher&gt;MDPI AG&lt;/publisher&gt;&lt;isbn&gt;2072-6694&lt;/isbn&gt;&lt;urls&gt;&lt;/urls&gt;&lt;electronic-resource-num&gt;10.3390/cancers13215549&lt;/electronic-resource-num&gt;&lt;access-date&gt;2023-02-17T15:41:58&lt;/access-date&gt;&lt;/record&gt;&lt;/Cite&gt;&lt;/EndNote&gt;</w:instrText>
      </w:r>
      <w:r w:rsidRPr="00A4721F">
        <w:rPr>
          <w:rFonts w:ascii="Calibri" w:hAnsi="Calibri" w:cs="Calibri"/>
          <w:color w:val="000000" w:themeColor="text1"/>
          <w:sz w:val="24"/>
          <w:szCs w:val="24"/>
          <w:vertAlign w:val="superscript"/>
        </w:rPr>
        <w:fldChar w:fldCharType="separate"/>
      </w:r>
      <w:r w:rsidRPr="00A4721F">
        <w:rPr>
          <w:rFonts w:ascii="Calibri" w:hAnsi="Calibri" w:cs="Calibri"/>
          <w:color w:val="000000" w:themeColor="text1"/>
          <w:sz w:val="24"/>
          <w:szCs w:val="24"/>
          <w:vertAlign w:val="superscript"/>
        </w:rPr>
        <w:fldChar w:fldCharType="end"/>
      </w:r>
      <w:r w:rsidRPr="00A4721F">
        <w:rPr>
          <w:rFonts w:ascii="Calibri" w:hAnsi="Calibri" w:cs="Calibri"/>
          <w:color w:val="000000" w:themeColor="text1"/>
          <w:sz w:val="24"/>
          <w:szCs w:val="24"/>
        </w:rPr>
        <w:t>, the lower BFS value can also be the result of the contribution of both the spheroid and the gel within the scattering volume to the Brillouin spectrum</w:t>
      </w:r>
      <w:r w:rsidR="00356E9B" w:rsidRPr="00A4721F">
        <w:rPr>
          <w:rFonts w:ascii="Calibri" w:hAnsi="Calibri" w:cs="Calibri"/>
          <w:color w:val="000000" w:themeColor="text1"/>
          <w:sz w:val="24"/>
          <w:szCs w:val="24"/>
          <w:vertAlign w:val="superscript"/>
        </w:rPr>
        <w:t>30</w:t>
      </w:r>
      <w:r w:rsidRPr="00A4721F">
        <w:rPr>
          <w:rFonts w:ascii="Calibri" w:hAnsi="Calibri" w:cs="Calibri"/>
          <w:color w:val="000000" w:themeColor="text1"/>
          <w:sz w:val="24"/>
          <w:szCs w:val="24"/>
          <w:vertAlign w:val="superscript"/>
        </w:rPr>
        <w:fldChar w:fldCharType="begin"/>
      </w:r>
      <w:r w:rsidRPr="00A4721F">
        <w:rPr>
          <w:rFonts w:ascii="Calibri" w:hAnsi="Calibri" w:cs="Calibri"/>
          <w:color w:val="000000" w:themeColor="text1"/>
          <w:sz w:val="24"/>
          <w:szCs w:val="24"/>
          <w:vertAlign w:val="superscript"/>
        </w:rPr>
        <w:instrText xml:space="preserve"> ADDIN EN.CITE &lt;EndNote&gt;&lt;Cite&gt;&lt;Author&gt;Passeri&lt;/Author&gt;&lt;Year&gt;2024&lt;/Year&gt;&lt;RecNum&gt;15&lt;/RecNum&gt;&lt;DisplayText&gt;(30)&lt;/DisplayText&gt;&lt;record&gt;&lt;rec-number&gt;15&lt;/rec-number&gt;&lt;foreign-keys&gt;&lt;key app="EN" db-id="d09r5taru5e5p6evpr7ve9fk0z00edpwa5pz" timestamp="1739266836" guid="18fd5cba-6d85-4ad0-8f4d-9b704399c3e8"&gt;15&lt;/key&gt;&lt;/foreign-keys&gt;&lt;ref-type name="Journal Article"&gt;17&lt;/ref-type&gt;&lt;contributors&gt;&lt;authors&gt;&lt;author&gt;Passeri, Alessandra Anna&lt;/author&gt;&lt;author&gt;Argentati, Chiara&lt;/author&gt;&lt;author&gt;Morena, Francesco&lt;/author&gt;&lt;author&gt;Bonacci, Francesco&lt;/author&gt;&lt;author&gt;Neri, Igor&lt;/author&gt;&lt;author&gt;Fioretto, Daniele&lt;/author&gt;&lt;author&gt;Vassalli, Massimo&lt;/author&gt;&lt;author&gt;Martino, Sabata&lt;/author&gt;&lt;author&gt;Mattarelli, Maurizio&lt;/author&gt;&lt;author&gt;Caponi, Silvia&lt;/author&gt;&lt;/authors&gt;&lt;/contributors&gt;&lt;titles&gt;&lt;title&gt;Brillouin spectroscopy for accurate assessment of morphological and mechanical characteristics in micro-structured samples&lt;/title&gt;&lt;secondary-title&gt;Journal of Physics: Photonics&lt;/secondary-title&gt;&lt;/titles&gt;&lt;periodical&gt;&lt;full-title&gt;Journal of Physics: Photonics&lt;/full-title&gt;&lt;/periodical&gt;&lt;pages&gt;035016&lt;/pages&gt;&lt;volume&gt;6&lt;/volume&gt;&lt;number&gt;3&lt;/number&gt;&lt;dates&gt;&lt;year&gt;2024&lt;/year&gt;&lt;/dates&gt;&lt;publisher&gt;IOP Publishing&lt;/publisher&gt;&lt;isbn&gt;2515-7647&lt;/isbn&gt;&lt;urls&gt;&lt;related-urls&gt;&lt;url&gt;https://dx.doi.org/10.1088/2515-7647/ad50b2&lt;/url&gt;&lt;/related-urls&gt;&lt;/urls&gt;&lt;electronic-resource-num&gt;10.1088/2515-7647/ad50b2&lt;/electronic-resource-num&gt;&lt;/record&gt;&lt;/Cite&gt;&lt;/EndNote&gt;</w:instrText>
      </w:r>
      <w:r w:rsidRPr="00A4721F">
        <w:rPr>
          <w:rFonts w:ascii="Calibri" w:hAnsi="Calibri" w:cs="Calibri"/>
          <w:color w:val="000000" w:themeColor="text1"/>
          <w:sz w:val="24"/>
          <w:szCs w:val="24"/>
          <w:vertAlign w:val="superscript"/>
        </w:rPr>
        <w:fldChar w:fldCharType="separate"/>
      </w:r>
      <w:r w:rsidRPr="00A4721F">
        <w:rPr>
          <w:rFonts w:ascii="Calibri" w:hAnsi="Calibri" w:cs="Calibri"/>
          <w:color w:val="000000" w:themeColor="text1"/>
          <w:sz w:val="24"/>
          <w:szCs w:val="24"/>
          <w:vertAlign w:val="superscript"/>
        </w:rPr>
        <w:fldChar w:fldCharType="end"/>
      </w:r>
      <w:r w:rsidRPr="00A4721F">
        <w:rPr>
          <w:rFonts w:ascii="Calibri" w:hAnsi="Calibri" w:cs="Calibri"/>
          <w:color w:val="000000" w:themeColor="text1"/>
          <w:sz w:val="24"/>
          <w:szCs w:val="24"/>
        </w:rPr>
        <w:t xml:space="preserve">. To select the values that confidently fall within the spheroid and are free from potential gel contribution, </w:t>
      </w:r>
      <w:proofErr w:type="gramStart"/>
      <w:r w:rsidRPr="00A4721F">
        <w:rPr>
          <w:rFonts w:ascii="Calibri" w:hAnsi="Calibri" w:cs="Calibri"/>
          <w:color w:val="000000" w:themeColor="text1"/>
          <w:sz w:val="24"/>
          <w:szCs w:val="24"/>
        </w:rPr>
        <w:t>means</w:t>
      </w:r>
      <w:proofErr w:type="gramEnd"/>
      <w:r w:rsidRPr="00A4721F">
        <w:rPr>
          <w:rFonts w:ascii="Calibri" w:hAnsi="Calibri" w:cs="Calibri"/>
          <w:color w:val="000000" w:themeColor="text1"/>
          <w:sz w:val="24"/>
          <w:szCs w:val="24"/>
        </w:rPr>
        <w:t xml:space="preserve"> clustering was applied to </w:t>
      </w:r>
      <w:r w:rsidR="007E69F9" w:rsidRPr="00A4721F">
        <w:rPr>
          <w:rFonts w:ascii="Calibri" w:hAnsi="Calibri" w:cs="Calibri"/>
          <w:color w:val="000000" w:themeColor="text1"/>
          <w:sz w:val="24"/>
          <w:szCs w:val="24"/>
        </w:rPr>
        <w:t xml:space="preserve">the </w:t>
      </w:r>
      <w:r w:rsidRPr="00A4721F">
        <w:rPr>
          <w:rFonts w:ascii="Calibri" w:hAnsi="Calibri" w:cs="Calibri"/>
          <w:color w:val="000000" w:themeColor="text1"/>
          <w:sz w:val="24"/>
          <w:szCs w:val="24"/>
        </w:rPr>
        <w:t xml:space="preserve">data in </w:t>
      </w:r>
      <w:r w:rsidRPr="00A4721F">
        <w:rPr>
          <w:rFonts w:ascii="Calibri" w:hAnsi="Calibri" w:cs="Calibri"/>
          <w:b/>
          <w:bCs/>
          <w:color w:val="000000" w:themeColor="text1"/>
          <w:sz w:val="24"/>
          <w:szCs w:val="24"/>
        </w:rPr>
        <w:t>Figure 1</w:t>
      </w:r>
      <w:r w:rsidR="00EC4EDA" w:rsidRPr="00A4721F">
        <w:rPr>
          <w:rFonts w:ascii="Calibri" w:hAnsi="Calibri" w:cs="Calibri"/>
          <w:b/>
          <w:bCs/>
          <w:color w:val="000000" w:themeColor="text1"/>
          <w:sz w:val="24"/>
          <w:szCs w:val="24"/>
        </w:rPr>
        <w:t>0</w:t>
      </w:r>
      <w:r w:rsidRPr="00A4721F">
        <w:rPr>
          <w:rFonts w:ascii="Calibri" w:hAnsi="Calibri" w:cs="Calibri"/>
          <w:b/>
          <w:bCs/>
          <w:color w:val="000000" w:themeColor="text1"/>
          <w:sz w:val="24"/>
          <w:szCs w:val="24"/>
        </w:rPr>
        <w:t xml:space="preserve">D </w:t>
      </w:r>
      <w:r w:rsidRPr="00A4721F">
        <w:rPr>
          <w:rFonts w:ascii="Calibri" w:hAnsi="Calibri" w:cs="Calibri"/>
          <w:color w:val="000000" w:themeColor="text1"/>
          <w:sz w:val="24"/>
          <w:szCs w:val="24"/>
        </w:rPr>
        <w:t>(</w:t>
      </w:r>
      <w:r w:rsidR="0051364E" w:rsidRPr="00A4721F">
        <w:rPr>
          <w:rFonts w:ascii="Calibri" w:hAnsi="Calibri" w:cs="Calibri"/>
          <w:color w:val="000000" w:themeColor="text1"/>
          <w:sz w:val="24"/>
          <w:szCs w:val="24"/>
        </w:rPr>
        <w:t xml:space="preserve">the </w:t>
      </w:r>
      <w:r w:rsidRPr="00A4721F">
        <w:rPr>
          <w:rFonts w:ascii="Calibri" w:hAnsi="Calibri" w:cs="Calibri"/>
          <w:color w:val="000000" w:themeColor="text1"/>
          <w:sz w:val="24"/>
          <w:szCs w:val="24"/>
        </w:rPr>
        <w:t>top right image shows the two regions detected). Optionally, it is checked whether these values are also from the outermost radial coordinate. If both conditions are satisfied, the identified boundary values are excluded from the calculation of the mean BFS for the spheroid (</w:t>
      </w:r>
      <w:r w:rsidRPr="00A4721F">
        <w:rPr>
          <w:rFonts w:ascii="Calibri" w:hAnsi="Calibri" w:cs="Calibri"/>
          <w:b/>
          <w:bCs/>
          <w:color w:val="000000" w:themeColor="text1"/>
          <w:sz w:val="24"/>
          <w:szCs w:val="24"/>
        </w:rPr>
        <w:t>Figure 1</w:t>
      </w:r>
      <w:r w:rsidR="00EC4EDA" w:rsidRPr="00A4721F">
        <w:rPr>
          <w:rFonts w:ascii="Calibri" w:hAnsi="Calibri" w:cs="Calibri"/>
          <w:b/>
          <w:bCs/>
          <w:color w:val="000000" w:themeColor="text1"/>
          <w:sz w:val="24"/>
          <w:szCs w:val="24"/>
        </w:rPr>
        <w:t>0</w:t>
      </w:r>
      <w:r w:rsidRPr="00A4721F">
        <w:rPr>
          <w:rFonts w:ascii="Calibri" w:hAnsi="Calibri" w:cs="Calibri"/>
          <w:b/>
          <w:bCs/>
          <w:color w:val="000000" w:themeColor="text1"/>
          <w:sz w:val="24"/>
          <w:szCs w:val="24"/>
        </w:rPr>
        <w:t>E</w:t>
      </w:r>
      <w:r w:rsidRPr="00A4721F">
        <w:rPr>
          <w:rFonts w:ascii="Calibri" w:hAnsi="Calibri" w:cs="Calibri"/>
          <w:color w:val="000000" w:themeColor="text1"/>
          <w:sz w:val="24"/>
          <w:szCs w:val="24"/>
        </w:rPr>
        <w:t>). In irregularly shaped spheroids, some values may not be correctly attributed to the boundary (if, for example, some part of the spheroid was outside the focal plane).</w:t>
      </w:r>
    </w:p>
    <w:p w14:paraId="529AC0F1" w14:textId="77777777" w:rsidR="0051364E" w:rsidRPr="00A4721F" w:rsidRDefault="0051364E" w:rsidP="0051364E">
      <w:pPr>
        <w:spacing w:after="0" w:line="240" w:lineRule="auto"/>
        <w:jc w:val="both"/>
        <w:rPr>
          <w:rFonts w:ascii="Calibri" w:hAnsi="Calibri" w:cs="Calibri"/>
          <w:color w:val="000000" w:themeColor="text1"/>
          <w:sz w:val="24"/>
          <w:szCs w:val="24"/>
        </w:rPr>
      </w:pPr>
    </w:p>
    <w:p w14:paraId="0ECE093E" w14:textId="3C07A655" w:rsidR="005B7381" w:rsidRPr="00A4721F" w:rsidRDefault="005B7381" w:rsidP="0051364E">
      <w:pPr>
        <w:spacing w:after="0" w:line="240" w:lineRule="auto"/>
        <w:jc w:val="both"/>
        <w:rPr>
          <w:rFonts w:ascii="Calibri" w:hAnsi="Calibri" w:cs="Calibri"/>
          <w:color w:val="000000" w:themeColor="text1"/>
          <w:sz w:val="24"/>
          <w:szCs w:val="24"/>
        </w:rPr>
      </w:pPr>
      <w:r w:rsidRPr="00A4721F">
        <w:rPr>
          <w:rFonts w:ascii="Calibri" w:hAnsi="Calibri" w:cs="Calibri"/>
          <w:color w:val="000000" w:themeColor="text1"/>
          <w:sz w:val="24"/>
          <w:szCs w:val="24"/>
        </w:rPr>
        <w:t>Note that in our typical experiments</w:t>
      </w:r>
      <w:r w:rsidR="007E69F9" w:rsidRPr="00A4721F">
        <w:rPr>
          <w:rFonts w:ascii="Calibri" w:hAnsi="Calibri" w:cs="Calibri"/>
          <w:color w:val="000000" w:themeColor="text1"/>
          <w:sz w:val="24"/>
          <w:szCs w:val="24"/>
        </w:rPr>
        <w:t>,</w:t>
      </w:r>
      <w:r w:rsidRPr="00A4721F">
        <w:rPr>
          <w:rFonts w:ascii="Calibri" w:hAnsi="Calibri" w:cs="Calibri"/>
          <w:color w:val="000000" w:themeColor="text1"/>
          <w:sz w:val="24"/>
          <w:szCs w:val="24"/>
        </w:rPr>
        <w:t xml:space="preserve"> we are interested in measuring the bulk BFS value of individual spheroids rather than cell-to-cell or region-to-region variation within the model. Coarse sampling helps to increase the experimental throughput and reduce scan duration. Furthermore, it is representative of the bulk properties of the spheroid, as the mean BFS value from the segmented high-resolution scan agrees with the value extracted from coarser measurements (</w:t>
      </w:r>
      <w:r w:rsidRPr="00A4721F">
        <w:rPr>
          <w:rFonts w:ascii="Calibri" w:hAnsi="Calibri" w:cs="Calibri"/>
          <w:b/>
          <w:bCs/>
          <w:color w:val="000000" w:themeColor="text1"/>
          <w:sz w:val="24"/>
          <w:szCs w:val="24"/>
        </w:rPr>
        <w:t>Figure 1</w:t>
      </w:r>
      <w:r w:rsidR="00EC4EDA" w:rsidRPr="00A4721F">
        <w:rPr>
          <w:rFonts w:ascii="Calibri" w:hAnsi="Calibri" w:cs="Calibri"/>
          <w:b/>
          <w:bCs/>
          <w:color w:val="000000" w:themeColor="text1"/>
          <w:sz w:val="24"/>
          <w:szCs w:val="24"/>
        </w:rPr>
        <w:t>1</w:t>
      </w:r>
      <w:r w:rsidRPr="00A4721F">
        <w:rPr>
          <w:rFonts w:ascii="Calibri" w:hAnsi="Calibri" w:cs="Calibri"/>
          <w:color w:val="000000" w:themeColor="text1"/>
          <w:sz w:val="24"/>
          <w:szCs w:val="24"/>
        </w:rPr>
        <w:t xml:space="preserve">). </w:t>
      </w:r>
    </w:p>
    <w:p w14:paraId="5063824D" w14:textId="77777777" w:rsidR="0051364E" w:rsidRPr="00A4721F" w:rsidRDefault="0051364E" w:rsidP="0051364E">
      <w:pPr>
        <w:spacing w:after="0" w:line="240" w:lineRule="auto"/>
        <w:jc w:val="both"/>
        <w:rPr>
          <w:rFonts w:ascii="Calibri" w:hAnsi="Calibri" w:cs="Calibri"/>
          <w:color w:val="000000" w:themeColor="text1"/>
          <w:sz w:val="24"/>
          <w:szCs w:val="24"/>
        </w:rPr>
      </w:pPr>
    </w:p>
    <w:p w14:paraId="114556A2" w14:textId="737FCD16" w:rsidR="005B7381" w:rsidRPr="00A4721F" w:rsidRDefault="005B7381" w:rsidP="0051364E">
      <w:pPr>
        <w:spacing w:after="0" w:line="240" w:lineRule="auto"/>
        <w:jc w:val="both"/>
        <w:rPr>
          <w:rFonts w:ascii="Calibri" w:eastAsia="Aptos" w:hAnsi="Calibri" w:cs="Calibri"/>
          <w:color w:val="000000" w:themeColor="text1"/>
          <w:sz w:val="24"/>
          <w:szCs w:val="24"/>
          <w:lang w:val="en-GB"/>
        </w:rPr>
      </w:pPr>
      <w:r w:rsidRPr="00A4721F">
        <w:rPr>
          <w:rFonts w:ascii="Calibri" w:eastAsia="Aptos" w:hAnsi="Calibri" w:cs="Calibri"/>
          <w:color w:val="000000" w:themeColor="text1"/>
          <w:sz w:val="24"/>
          <w:szCs w:val="24"/>
          <w:lang w:val="en-GB"/>
        </w:rPr>
        <w:t xml:space="preserve">Validation of system sensitivity and measurement was carried out using a distilled water reference sample. Specifically, with ~15 </w:t>
      </w:r>
      <w:proofErr w:type="spellStart"/>
      <w:r w:rsidRPr="00A4721F">
        <w:rPr>
          <w:rFonts w:ascii="Calibri" w:eastAsia="Aptos" w:hAnsi="Calibri" w:cs="Calibri"/>
          <w:color w:val="000000" w:themeColor="text1"/>
          <w:sz w:val="24"/>
          <w:szCs w:val="24"/>
          <w:lang w:val="en-GB"/>
        </w:rPr>
        <w:t>mW</w:t>
      </w:r>
      <w:proofErr w:type="spellEnd"/>
      <w:r w:rsidRPr="00A4721F">
        <w:rPr>
          <w:rFonts w:ascii="Calibri" w:eastAsia="Aptos" w:hAnsi="Calibri" w:cs="Calibri"/>
          <w:color w:val="000000" w:themeColor="text1"/>
          <w:sz w:val="24"/>
          <w:szCs w:val="24"/>
          <w:lang w:val="en-GB"/>
        </w:rPr>
        <w:t xml:space="preserve"> average power at the focal plane and spectrometer camera exposure times of 50, 100, 250, 500</w:t>
      </w:r>
      <w:r w:rsidR="0051364E" w:rsidRPr="00A4721F">
        <w:rPr>
          <w:rFonts w:ascii="Calibri" w:eastAsia="Aptos" w:hAnsi="Calibri" w:cs="Calibri"/>
          <w:color w:val="000000" w:themeColor="text1"/>
          <w:sz w:val="24"/>
          <w:szCs w:val="24"/>
          <w:lang w:val="en-GB"/>
        </w:rPr>
        <w:t xml:space="preserve">, and 1000 </w:t>
      </w:r>
      <w:proofErr w:type="spellStart"/>
      <w:r w:rsidR="0051364E" w:rsidRPr="00A4721F">
        <w:rPr>
          <w:rFonts w:ascii="Calibri" w:eastAsia="Aptos" w:hAnsi="Calibri" w:cs="Calibri"/>
          <w:color w:val="000000" w:themeColor="text1"/>
          <w:sz w:val="24"/>
          <w:szCs w:val="24"/>
          <w:lang w:val="en-GB"/>
        </w:rPr>
        <w:t>ms</w:t>
      </w:r>
      <w:proofErr w:type="spellEnd"/>
      <w:r w:rsidR="0051364E" w:rsidRPr="00A4721F">
        <w:rPr>
          <w:rFonts w:ascii="Calibri" w:eastAsia="Aptos" w:hAnsi="Calibri" w:cs="Calibri"/>
          <w:color w:val="000000" w:themeColor="text1"/>
          <w:sz w:val="24"/>
          <w:szCs w:val="24"/>
          <w:lang w:val="en-GB"/>
        </w:rPr>
        <w:t>, the standard deviations of the BFS distribution were 21, 14, 8, 6,</w:t>
      </w:r>
      <w:r w:rsidRPr="00A4721F">
        <w:rPr>
          <w:rFonts w:ascii="Calibri" w:eastAsia="Aptos" w:hAnsi="Calibri" w:cs="Calibri"/>
          <w:color w:val="000000" w:themeColor="text1"/>
          <w:sz w:val="24"/>
          <w:szCs w:val="24"/>
          <w:lang w:val="en-GB"/>
        </w:rPr>
        <w:t xml:space="preserve"> and 5 MHz, respectively, as shown in </w:t>
      </w:r>
      <w:r w:rsidRPr="00A4721F">
        <w:rPr>
          <w:rFonts w:ascii="Calibri" w:eastAsia="Aptos" w:hAnsi="Calibri" w:cs="Calibri"/>
          <w:b/>
          <w:bCs/>
          <w:color w:val="000000" w:themeColor="text1"/>
          <w:sz w:val="24"/>
          <w:szCs w:val="24"/>
          <w:lang w:val="en-GB"/>
        </w:rPr>
        <w:t>Figure S</w:t>
      </w:r>
      <w:r w:rsidR="001D788B" w:rsidRPr="00A4721F">
        <w:rPr>
          <w:rFonts w:ascii="Calibri" w:eastAsia="Aptos" w:hAnsi="Calibri" w:cs="Calibri"/>
          <w:b/>
          <w:bCs/>
          <w:color w:val="000000" w:themeColor="text1"/>
          <w:sz w:val="24"/>
          <w:szCs w:val="24"/>
          <w:lang w:val="en-GB"/>
        </w:rPr>
        <w:t>4</w:t>
      </w:r>
      <w:r w:rsidRPr="00A4721F">
        <w:rPr>
          <w:rFonts w:ascii="Calibri" w:eastAsia="Aptos" w:hAnsi="Calibri" w:cs="Calibri"/>
          <w:color w:val="000000" w:themeColor="text1"/>
          <w:sz w:val="24"/>
          <w:szCs w:val="24"/>
          <w:lang w:val="en-GB"/>
        </w:rPr>
        <w:t xml:space="preserve">. The data </w:t>
      </w:r>
      <w:r w:rsidR="0051364E" w:rsidRPr="00A4721F">
        <w:rPr>
          <w:rFonts w:ascii="Calibri" w:eastAsia="Aptos" w:hAnsi="Calibri" w:cs="Calibri"/>
          <w:color w:val="000000" w:themeColor="text1"/>
          <w:sz w:val="24"/>
          <w:szCs w:val="24"/>
          <w:lang w:val="en-GB"/>
        </w:rPr>
        <w:t>were</w:t>
      </w:r>
      <w:r w:rsidRPr="00A4721F">
        <w:rPr>
          <w:rFonts w:ascii="Calibri" w:eastAsia="Aptos" w:hAnsi="Calibri" w:cs="Calibri"/>
          <w:color w:val="000000" w:themeColor="text1"/>
          <w:sz w:val="24"/>
          <w:szCs w:val="24"/>
          <w:lang w:val="en-GB"/>
        </w:rPr>
        <w:t xml:space="preserve"> obtained from 441 repeated consecutive measurements at that exposure time.</w:t>
      </w:r>
    </w:p>
    <w:p w14:paraId="5BD2814E" w14:textId="77777777" w:rsidR="0051364E" w:rsidRPr="00A4721F" w:rsidRDefault="0051364E" w:rsidP="0051364E">
      <w:pPr>
        <w:spacing w:after="0" w:line="240" w:lineRule="auto"/>
        <w:jc w:val="both"/>
        <w:rPr>
          <w:rFonts w:ascii="Calibri" w:hAnsi="Calibri" w:cs="Calibri"/>
          <w:color w:val="000000" w:themeColor="text1"/>
          <w:sz w:val="24"/>
          <w:szCs w:val="24"/>
        </w:rPr>
      </w:pPr>
    </w:p>
    <w:p w14:paraId="2C1946CA" w14:textId="06F2AA4E" w:rsidR="005B7381" w:rsidRPr="00A4721F" w:rsidRDefault="005B7381" w:rsidP="0051364E">
      <w:pPr>
        <w:spacing w:after="0" w:line="240" w:lineRule="auto"/>
        <w:jc w:val="both"/>
        <w:rPr>
          <w:rFonts w:ascii="Calibri" w:hAnsi="Calibri" w:cs="Calibri"/>
          <w:color w:val="000000" w:themeColor="text1"/>
          <w:sz w:val="24"/>
          <w:szCs w:val="24"/>
        </w:rPr>
      </w:pPr>
      <w:r w:rsidRPr="00A4721F">
        <w:rPr>
          <w:rFonts w:ascii="Calibri" w:hAnsi="Calibri" w:cs="Calibri"/>
          <w:color w:val="000000" w:themeColor="text1"/>
          <w:sz w:val="24"/>
          <w:szCs w:val="24"/>
        </w:rPr>
        <w:t>In the context of the technique we have described in this protocol, these representative results highlight the robustness of the technique to acquire clearly resolved spheroid mechanics from living cells in parallel with live fluorescent staining of cell features. The segmentation approach in our representative analysis allows the user to accurately dissect the spheroid mechanics from the surrounding 3D hydrogel microenvironment. Collectively, this approach can couple biochemical and mechanical information to inform the user about comprehensive changes in cell phenotype and their surrounding environment between different experimental conditions; one could imagine, for instance,</w:t>
      </w:r>
      <w:r w:rsidR="00F872BC" w:rsidRPr="00A4721F">
        <w:rPr>
          <w:rFonts w:ascii="Calibri" w:hAnsi="Calibri" w:cs="Calibri"/>
          <w:color w:val="000000" w:themeColor="text1"/>
          <w:sz w:val="24"/>
          <w:szCs w:val="24"/>
        </w:rPr>
        <w:t xml:space="preserve"> </w:t>
      </w:r>
      <w:r w:rsidR="00455BB2" w:rsidRPr="00A4721F">
        <w:rPr>
          <w:rFonts w:ascii="Calibri" w:hAnsi="Calibri" w:cs="Calibri"/>
          <w:color w:val="000000" w:themeColor="text1"/>
          <w:sz w:val="24"/>
          <w:szCs w:val="24"/>
        </w:rPr>
        <w:t>potential applications of this approach</w:t>
      </w:r>
      <w:r w:rsidRPr="00A4721F">
        <w:rPr>
          <w:rFonts w:ascii="Calibri" w:hAnsi="Calibri" w:cs="Calibri"/>
          <w:color w:val="000000" w:themeColor="text1"/>
          <w:sz w:val="24"/>
          <w:szCs w:val="24"/>
        </w:rPr>
        <w:t xml:space="preserve"> to comprehensively characterize patient-derived cells to determine their pathological state and inform clinical practice.</w:t>
      </w:r>
    </w:p>
    <w:p w14:paraId="20D7C730" w14:textId="77777777" w:rsidR="0051364E" w:rsidRPr="00A4721F" w:rsidRDefault="0051364E" w:rsidP="0051364E">
      <w:pPr>
        <w:spacing w:after="0" w:line="240" w:lineRule="auto"/>
        <w:jc w:val="both"/>
        <w:rPr>
          <w:rFonts w:ascii="Calibri" w:hAnsi="Calibri" w:cs="Calibri"/>
          <w:color w:val="000000" w:themeColor="text1"/>
          <w:sz w:val="24"/>
          <w:szCs w:val="24"/>
        </w:rPr>
      </w:pPr>
    </w:p>
    <w:p w14:paraId="60BD873A" w14:textId="77777777" w:rsidR="005B7381" w:rsidRPr="00A4721F" w:rsidRDefault="005B7381" w:rsidP="0051364E">
      <w:pPr>
        <w:pStyle w:val="Heading1"/>
        <w:spacing w:before="0" w:after="0" w:line="240" w:lineRule="auto"/>
        <w:rPr>
          <w:rFonts w:ascii="Calibri" w:hAnsi="Calibri" w:cs="Calibri"/>
          <w:b/>
          <w:bCs/>
          <w:color w:val="000000" w:themeColor="text1"/>
          <w:sz w:val="24"/>
          <w:szCs w:val="24"/>
        </w:rPr>
      </w:pPr>
      <w:r w:rsidRPr="00A4721F">
        <w:rPr>
          <w:rFonts w:ascii="Calibri" w:hAnsi="Calibri" w:cs="Calibri"/>
          <w:b/>
          <w:bCs/>
          <w:color w:val="000000" w:themeColor="text1"/>
          <w:sz w:val="24"/>
          <w:szCs w:val="24"/>
        </w:rPr>
        <w:t>FIGURE AND TABLE LEGENDS</w:t>
      </w:r>
    </w:p>
    <w:p w14:paraId="61F99FB9" w14:textId="77777777" w:rsidR="005B7381" w:rsidRPr="00A4721F" w:rsidRDefault="005B7381" w:rsidP="0051364E">
      <w:pPr>
        <w:spacing w:after="0" w:line="240" w:lineRule="auto"/>
        <w:jc w:val="both"/>
        <w:rPr>
          <w:rFonts w:ascii="Calibri" w:eastAsia="Aptos" w:hAnsi="Calibri" w:cs="Calibri"/>
          <w:color w:val="000000" w:themeColor="text1"/>
          <w:sz w:val="24"/>
          <w:szCs w:val="24"/>
        </w:rPr>
      </w:pPr>
      <w:r w:rsidRPr="00A4721F">
        <w:rPr>
          <w:rFonts w:ascii="Calibri" w:eastAsia="Aptos" w:hAnsi="Calibri" w:cs="Calibri"/>
          <w:b/>
          <w:bCs/>
          <w:color w:val="000000" w:themeColor="text1"/>
          <w:sz w:val="24"/>
          <w:szCs w:val="24"/>
        </w:rPr>
        <w:t>Figure 1: Fundamentals of Brillouin micro-spectroscopy.</w:t>
      </w:r>
      <w:r w:rsidRPr="00A4721F">
        <w:rPr>
          <w:rFonts w:ascii="Calibri" w:eastAsia="Aptos" w:hAnsi="Calibri" w:cs="Calibri"/>
          <w:color w:val="000000" w:themeColor="text1"/>
          <w:sz w:val="24"/>
          <w:szCs w:val="24"/>
        </w:rPr>
        <w:t xml:space="preserve"> (</w:t>
      </w:r>
      <w:r w:rsidRPr="00A4721F">
        <w:rPr>
          <w:rFonts w:ascii="Calibri" w:eastAsia="Aptos" w:hAnsi="Calibri" w:cs="Calibri"/>
          <w:b/>
          <w:bCs/>
          <w:color w:val="000000" w:themeColor="text1"/>
          <w:sz w:val="24"/>
          <w:szCs w:val="24"/>
        </w:rPr>
        <w:t>A</w:t>
      </w:r>
      <w:r w:rsidRPr="00A4721F">
        <w:rPr>
          <w:rFonts w:ascii="Calibri" w:eastAsia="Aptos" w:hAnsi="Calibri" w:cs="Calibri"/>
          <w:color w:val="000000" w:themeColor="text1"/>
          <w:sz w:val="24"/>
          <w:szCs w:val="24"/>
        </w:rPr>
        <w:t>) Hydrogel with embedded spheroids. (</w:t>
      </w:r>
      <w:r w:rsidRPr="00A4721F">
        <w:rPr>
          <w:rFonts w:ascii="Calibri" w:eastAsia="Aptos" w:hAnsi="Calibri" w:cs="Calibri"/>
          <w:b/>
          <w:bCs/>
          <w:color w:val="000000" w:themeColor="text1"/>
          <w:sz w:val="24"/>
          <w:szCs w:val="24"/>
        </w:rPr>
        <w:t>B</w:t>
      </w:r>
      <w:r w:rsidRPr="00A4721F">
        <w:rPr>
          <w:rFonts w:ascii="Calibri" w:eastAsia="Aptos" w:hAnsi="Calibri" w:cs="Calibri"/>
          <w:color w:val="000000" w:themeColor="text1"/>
          <w:sz w:val="24"/>
          <w:szCs w:val="24"/>
        </w:rPr>
        <w:t>) The spectra of scattered light from the sample in (</w:t>
      </w:r>
      <w:r w:rsidRPr="00A4721F">
        <w:rPr>
          <w:rFonts w:ascii="Calibri" w:eastAsia="Aptos" w:hAnsi="Calibri" w:cs="Calibri"/>
          <w:b/>
          <w:color w:val="000000" w:themeColor="text1"/>
          <w:sz w:val="24"/>
          <w:szCs w:val="24"/>
        </w:rPr>
        <w:t>A</w:t>
      </w:r>
      <w:r w:rsidRPr="00A4721F">
        <w:rPr>
          <w:rFonts w:ascii="Calibri" w:eastAsia="Aptos" w:hAnsi="Calibri" w:cs="Calibri"/>
          <w:color w:val="000000" w:themeColor="text1"/>
          <w:sz w:val="24"/>
          <w:szCs w:val="24"/>
        </w:rPr>
        <w:t>);</w:t>
      </w:r>
      <w:r w:rsidRPr="00A4721F">
        <w:rPr>
          <w:rFonts w:ascii="Calibri" w:eastAsia="Aptos" w:hAnsi="Calibri" w:cs="Calibri"/>
          <w:b/>
          <w:bCs/>
          <w:color w:val="000000" w:themeColor="text1"/>
          <w:sz w:val="24"/>
          <w:szCs w:val="24"/>
        </w:rPr>
        <w:t xml:space="preserve"> </w:t>
      </w:r>
      <m:oMath>
        <m:sSub>
          <m:sSubPr>
            <m:ctrlPr>
              <w:rPr>
                <w:rFonts w:ascii="Cambria Math" w:hAnsi="Cambria Math" w:cs="Calibri"/>
                <w:color w:val="000000" w:themeColor="text1"/>
                <w:sz w:val="24"/>
                <w:szCs w:val="24"/>
              </w:rPr>
            </m:ctrlPr>
          </m:sSubPr>
          <m:e>
            <m:r>
              <w:rPr>
                <w:rFonts w:ascii="Cambria Math" w:hAnsi="Cambria Math" w:cs="Calibri"/>
                <w:color w:val="000000" w:themeColor="text1"/>
                <w:sz w:val="24"/>
                <w:szCs w:val="24"/>
              </w:rPr>
              <m:t>ω</m:t>
            </m:r>
          </m:e>
          <m:sub>
            <m:r>
              <w:rPr>
                <w:rFonts w:ascii="Cambria Math" w:hAnsi="Cambria Math" w:cs="Calibri"/>
                <w:color w:val="000000" w:themeColor="text1"/>
                <w:sz w:val="24"/>
                <w:szCs w:val="24"/>
              </w:rPr>
              <m:t>B</m:t>
            </m:r>
          </m:sub>
        </m:sSub>
      </m:oMath>
      <w:r w:rsidRPr="00A4721F">
        <w:rPr>
          <w:rFonts w:ascii="Calibri" w:eastAsia="Aptos" w:hAnsi="Calibri" w:cs="Calibri"/>
          <w:color w:val="000000" w:themeColor="text1"/>
          <w:sz w:val="24"/>
          <w:szCs w:val="24"/>
        </w:rPr>
        <w:t xml:space="preserve"> and </w:t>
      </w:r>
      <m:oMath>
        <m:r>
          <m:rPr>
            <m:sty m:val="p"/>
          </m:rPr>
          <w:rPr>
            <w:rFonts w:ascii="Cambria Math" w:hAnsi="Cambria Math" w:cs="Calibri"/>
            <w:color w:val="000000" w:themeColor="text1"/>
            <w:sz w:val="24"/>
            <w:szCs w:val="24"/>
          </w:rPr>
          <m:t>Γ</m:t>
        </m:r>
        <m:r>
          <w:rPr>
            <w:rFonts w:ascii="Cambria Math" w:hAnsi="Cambria Math" w:cs="Calibri"/>
            <w:color w:val="000000" w:themeColor="text1"/>
            <w:sz w:val="24"/>
            <w:szCs w:val="24"/>
          </w:rPr>
          <m:t> </m:t>
        </m:r>
      </m:oMath>
      <w:r w:rsidRPr="00A4721F">
        <w:rPr>
          <w:rFonts w:ascii="Calibri" w:eastAsia="Aptos" w:hAnsi="Calibri" w:cs="Calibri"/>
          <w:color w:val="000000" w:themeColor="text1"/>
          <w:sz w:val="24"/>
          <w:szCs w:val="24"/>
        </w:rPr>
        <w:t>denote Brillouin frequency shift and linewidth, respectively. Hydrogel yields a smaller BFS (top) than the spheroid (bottom). (</w:t>
      </w:r>
      <w:r w:rsidRPr="00A4721F">
        <w:rPr>
          <w:rFonts w:ascii="Calibri" w:eastAsia="Aptos" w:hAnsi="Calibri" w:cs="Calibri"/>
          <w:b/>
          <w:bCs/>
          <w:color w:val="000000" w:themeColor="text1"/>
          <w:sz w:val="24"/>
          <w:szCs w:val="24"/>
        </w:rPr>
        <w:t>C</w:t>
      </w:r>
      <w:r w:rsidRPr="00A4721F">
        <w:rPr>
          <w:rFonts w:ascii="Calibri" w:eastAsia="Aptos" w:hAnsi="Calibri" w:cs="Calibri"/>
          <w:color w:val="000000" w:themeColor="text1"/>
          <w:sz w:val="24"/>
          <w:szCs w:val="24"/>
        </w:rPr>
        <w:t>) Acquisition of multiple spectra to form a 2-dimensional BFS map.</w:t>
      </w:r>
    </w:p>
    <w:p w14:paraId="3BE90EAE" w14:textId="77777777" w:rsidR="0051364E" w:rsidRPr="00A4721F" w:rsidRDefault="0051364E" w:rsidP="0051364E">
      <w:pPr>
        <w:spacing w:after="0" w:line="240" w:lineRule="auto"/>
        <w:jc w:val="both"/>
        <w:rPr>
          <w:rFonts w:ascii="Calibri" w:eastAsia="Aptos" w:hAnsi="Calibri" w:cs="Calibri"/>
          <w:color w:val="000000" w:themeColor="text1"/>
          <w:sz w:val="24"/>
          <w:szCs w:val="24"/>
        </w:rPr>
      </w:pPr>
    </w:p>
    <w:p w14:paraId="5A57757E" w14:textId="6D44512B" w:rsidR="005B7381" w:rsidRPr="00A4721F" w:rsidRDefault="005B7381" w:rsidP="0051364E">
      <w:pPr>
        <w:spacing w:after="0" w:line="240" w:lineRule="auto"/>
        <w:jc w:val="both"/>
        <w:rPr>
          <w:rFonts w:ascii="Calibri" w:hAnsi="Calibri" w:cs="Calibri"/>
          <w:color w:val="000000" w:themeColor="text1"/>
          <w:sz w:val="24"/>
          <w:szCs w:val="24"/>
        </w:rPr>
      </w:pPr>
      <w:r w:rsidRPr="00A4721F">
        <w:rPr>
          <w:rFonts w:ascii="Calibri" w:hAnsi="Calibri" w:cs="Calibri"/>
          <w:b/>
          <w:bCs/>
          <w:color w:val="000000" w:themeColor="text1"/>
          <w:sz w:val="24"/>
          <w:szCs w:val="24"/>
        </w:rPr>
        <w:t xml:space="preserve">Figure </w:t>
      </w:r>
      <w:r w:rsidR="008A6C5E" w:rsidRPr="00A4721F">
        <w:rPr>
          <w:rFonts w:ascii="Calibri" w:hAnsi="Calibri" w:cs="Calibri"/>
          <w:b/>
          <w:bCs/>
          <w:color w:val="000000" w:themeColor="text1"/>
          <w:sz w:val="24"/>
          <w:szCs w:val="24"/>
        </w:rPr>
        <w:t>2</w:t>
      </w:r>
      <w:r w:rsidRPr="00A4721F">
        <w:rPr>
          <w:rFonts w:ascii="Calibri" w:hAnsi="Calibri" w:cs="Calibri"/>
          <w:b/>
          <w:bCs/>
          <w:color w:val="000000" w:themeColor="text1"/>
          <w:sz w:val="24"/>
          <w:szCs w:val="24"/>
        </w:rPr>
        <w:t xml:space="preserve">: Schematic of sample preparation. </w:t>
      </w:r>
      <w:r w:rsidRPr="00A4721F">
        <w:rPr>
          <w:rFonts w:ascii="Calibri" w:hAnsi="Calibri" w:cs="Calibri"/>
          <w:color w:val="000000" w:themeColor="text1"/>
          <w:sz w:val="24"/>
          <w:szCs w:val="24"/>
        </w:rPr>
        <w:t xml:space="preserve">Cells are grown as </w:t>
      </w:r>
      <w:proofErr w:type="gramStart"/>
      <w:r w:rsidRPr="00A4721F">
        <w:rPr>
          <w:rFonts w:ascii="Calibri" w:hAnsi="Calibri" w:cs="Calibri"/>
          <w:color w:val="000000" w:themeColor="text1"/>
          <w:sz w:val="24"/>
          <w:szCs w:val="24"/>
        </w:rPr>
        <w:t>a monolayer</w:t>
      </w:r>
      <w:proofErr w:type="gramEnd"/>
      <w:r w:rsidRPr="00A4721F">
        <w:rPr>
          <w:rFonts w:ascii="Calibri" w:hAnsi="Calibri" w:cs="Calibri"/>
          <w:color w:val="000000" w:themeColor="text1"/>
          <w:sz w:val="24"/>
          <w:szCs w:val="24"/>
        </w:rPr>
        <w:t xml:space="preserve"> prior to adding trypsin and culturing in microwell plates to create spheroids. After 24 h, the spheroids are </w:t>
      </w:r>
      <w:r w:rsidRPr="00A4721F">
        <w:rPr>
          <w:rFonts w:ascii="Calibri" w:hAnsi="Calibri" w:cs="Calibri"/>
          <w:color w:val="000000" w:themeColor="text1"/>
          <w:sz w:val="24"/>
          <w:szCs w:val="24"/>
        </w:rPr>
        <w:lastRenderedPageBreak/>
        <w:t xml:space="preserve">collected in PBS. The spheroids are incorporated into PEG-maleimide hydrogels in the wells of a tissue culture plate. After 30 min, culture medium is added. </w:t>
      </w:r>
    </w:p>
    <w:p w14:paraId="04FEFCB1" w14:textId="77777777" w:rsidR="0051364E" w:rsidRPr="00A4721F" w:rsidRDefault="0051364E" w:rsidP="0051364E">
      <w:pPr>
        <w:spacing w:after="0" w:line="240" w:lineRule="auto"/>
        <w:jc w:val="both"/>
        <w:rPr>
          <w:rFonts w:ascii="Calibri" w:hAnsi="Calibri" w:cs="Calibri"/>
          <w:color w:val="000000" w:themeColor="text1"/>
          <w:sz w:val="24"/>
          <w:szCs w:val="24"/>
        </w:rPr>
      </w:pPr>
    </w:p>
    <w:p w14:paraId="68433BB6" w14:textId="6E62A22A" w:rsidR="005B7381" w:rsidRPr="00A4721F" w:rsidRDefault="005B7381" w:rsidP="0051364E">
      <w:pPr>
        <w:spacing w:after="0" w:line="240" w:lineRule="auto"/>
        <w:jc w:val="both"/>
        <w:rPr>
          <w:rFonts w:ascii="Calibri" w:hAnsi="Calibri" w:cs="Calibri"/>
          <w:b/>
          <w:bCs/>
          <w:color w:val="000000" w:themeColor="text1"/>
          <w:sz w:val="24"/>
          <w:szCs w:val="24"/>
        </w:rPr>
      </w:pPr>
      <w:r w:rsidRPr="00A4721F">
        <w:rPr>
          <w:rFonts w:ascii="Calibri" w:hAnsi="Calibri" w:cs="Calibri"/>
          <w:b/>
          <w:bCs/>
          <w:color w:val="000000" w:themeColor="text1"/>
          <w:sz w:val="24"/>
          <w:szCs w:val="24"/>
        </w:rPr>
        <w:t xml:space="preserve">Figure </w:t>
      </w:r>
      <w:r w:rsidR="008A6C5E" w:rsidRPr="00A4721F">
        <w:rPr>
          <w:rFonts w:ascii="Calibri" w:hAnsi="Calibri" w:cs="Calibri"/>
          <w:b/>
          <w:bCs/>
          <w:color w:val="000000" w:themeColor="text1"/>
          <w:sz w:val="24"/>
          <w:szCs w:val="24"/>
        </w:rPr>
        <w:t>3</w:t>
      </w:r>
      <w:r w:rsidRPr="00A4721F">
        <w:rPr>
          <w:rFonts w:ascii="Calibri" w:hAnsi="Calibri" w:cs="Calibri"/>
          <w:b/>
          <w:bCs/>
          <w:color w:val="000000" w:themeColor="text1"/>
          <w:sz w:val="24"/>
          <w:szCs w:val="24"/>
        </w:rPr>
        <w:t xml:space="preserve">: Main window of </w:t>
      </w:r>
      <w:proofErr w:type="spellStart"/>
      <w:r w:rsidRPr="00A4721F">
        <w:rPr>
          <w:rFonts w:ascii="Calibri" w:hAnsi="Calibri" w:cs="Calibri"/>
          <w:b/>
          <w:bCs/>
          <w:color w:val="000000" w:themeColor="text1"/>
          <w:sz w:val="24"/>
          <w:szCs w:val="24"/>
        </w:rPr>
        <w:t>SpectraLok</w:t>
      </w:r>
      <w:proofErr w:type="spellEnd"/>
      <w:r w:rsidRPr="00A4721F">
        <w:rPr>
          <w:rFonts w:ascii="Calibri" w:hAnsi="Calibri" w:cs="Calibri"/>
          <w:b/>
          <w:bCs/>
          <w:color w:val="000000" w:themeColor="text1"/>
          <w:sz w:val="24"/>
          <w:szCs w:val="24"/>
        </w:rPr>
        <w:t xml:space="preserve"> software.</w:t>
      </w:r>
    </w:p>
    <w:p w14:paraId="54B9EA87" w14:textId="77777777" w:rsidR="0051364E" w:rsidRPr="00A4721F" w:rsidRDefault="0051364E" w:rsidP="0051364E">
      <w:pPr>
        <w:spacing w:after="0" w:line="240" w:lineRule="auto"/>
        <w:jc w:val="both"/>
        <w:rPr>
          <w:rFonts w:ascii="Calibri" w:hAnsi="Calibri" w:cs="Calibri"/>
          <w:b/>
          <w:bCs/>
          <w:color w:val="000000" w:themeColor="text1"/>
          <w:sz w:val="24"/>
          <w:szCs w:val="24"/>
        </w:rPr>
      </w:pPr>
    </w:p>
    <w:p w14:paraId="7656A642" w14:textId="772A8A7E" w:rsidR="005B7381" w:rsidRPr="00A4721F" w:rsidRDefault="005B7381" w:rsidP="0051364E">
      <w:pPr>
        <w:spacing w:after="0" w:line="240" w:lineRule="auto"/>
        <w:jc w:val="both"/>
        <w:rPr>
          <w:rFonts w:ascii="Calibri" w:hAnsi="Calibri" w:cs="Calibri"/>
          <w:color w:val="000000" w:themeColor="text1"/>
          <w:sz w:val="24"/>
          <w:szCs w:val="24"/>
        </w:rPr>
      </w:pPr>
      <w:r w:rsidRPr="00A4721F">
        <w:rPr>
          <w:rFonts w:ascii="Calibri" w:hAnsi="Calibri" w:cs="Calibri"/>
          <w:b/>
          <w:color w:val="000000" w:themeColor="text1"/>
          <w:sz w:val="24"/>
          <w:szCs w:val="24"/>
        </w:rPr>
        <w:t xml:space="preserve">Figure </w:t>
      </w:r>
      <w:r w:rsidR="008A6C5E" w:rsidRPr="00A4721F">
        <w:rPr>
          <w:rFonts w:ascii="Calibri" w:hAnsi="Calibri" w:cs="Calibri"/>
          <w:b/>
          <w:color w:val="000000" w:themeColor="text1"/>
          <w:sz w:val="24"/>
          <w:szCs w:val="24"/>
        </w:rPr>
        <w:t>4</w:t>
      </w:r>
      <w:r w:rsidRPr="00A4721F">
        <w:rPr>
          <w:rFonts w:ascii="Calibri" w:hAnsi="Calibri" w:cs="Calibri"/>
          <w:b/>
          <w:bCs/>
          <w:color w:val="000000" w:themeColor="text1"/>
          <w:sz w:val="24"/>
          <w:szCs w:val="24"/>
        </w:rPr>
        <w:t>:</w:t>
      </w:r>
      <w:r w:rsidRPr="00A4721F">
        <w:rPr>
          <w:rFonts w:ascii="Calibri" w:hAnsi="Calibri" w:cs="Calibri"/>
          <w:b/>
          <w:color w:val="000000" w:themeColor="text1"/>
          <w:sz w:val="24"/>
          <w:szCs w:val="24"/>
        </w:rPr>
        <w:t xml:space="preserve"> Spectrometer camera images</w:t>
      </w:r>
      <w:r w:rsidRPr="00A4721F">
        <w:rPr>
          <w:rFonts w:ascii="Calibri" w:hAnsi="Calibri" w:cs="Calibri"/>
          <w:b/>
          <w:bCs/>
          <w:color w:val="000000" w:themeColor="text1"/>
          <w:sz w:val="24"/>
          <w:szCs w:val="24"/>
        </w:rPr>
        <w:t>.</w:t>
      </w:r>
      <w:r w:rsidRPr="00A4721F">
        <w:rPr>
          <w:rFonts w:ascii="Calibri" w:hAnsi="Calibri" w:cs="Calibri"/>
          <w:b/>
          <w:color w:val="000000" w:themeColor="text1"/>
          <w:sz w:val="24"/>
          <w:szCs w:val="24"/>
        </w:rPr>
        <w:t xml:space="preserve"> </w:t>
      </w:r>
      <w:r w:rsidRPr="00A4721F">
        <w:rPr>
          <w:rFonts w:ascii="Calibri" w:hAnsi="Calibri" w:cs="Calibri"/>
          <w:color w:val="000000" w:themeColor="text1"/>
          <w:sz w:val="24"/>
          <w:szCs w:val="24"/>
        </w:rPr>
        <w:t>(</w:t>
      </w:r>
      <w:r w:rsidRPr="00A4721F">
        <w:rPr>
          <w:rFonts w:ascii="Calibri" w:hAnsi="Calibri" w:cs="Calibri"/>
          <w:b/>
          <w:color w:val="000000" w:themeColor="text1"/>
          <w:sz w:val="24"/>
          <w:szCs w:val="24"/>
        </w:rPr>
        <w:t>A</w:t>
      </w:r>
      <w:r w:rsidRPr="00A4721F">
        <w:rPr>
          <w:rFonts w:ascii="Calibri" w:hAnsi="Calibri" w:cs="Calibri"/>
          <w:bCs/>
          <w:color w:val="000000" w:themeColor="text1"/>
          <w:sz w:val="24"/>
          <w:szCs w:val="24"/>
        </w:rPr>
        <w:t xml:space="preserve">) </w:t>
      </w:r>
      <w:r w:rsidRPr="00A4721F">
        <w:rPr>
          <w:rFonts w:ascii="Calibri" w:hAnsi="Calibri" w:cs="Calibri"/>
          <w:color w:val="000000" w:themeColor="text1"/>
          <w:sz w:val="24"/>
          <w:szCs w:val="24"/>
        </w:rPr>
        <w:t>Saturated signal at the air-acrylic interface</w:t>
      </w:r>
      <w:r w:rsidRPr="00A4721F">
        <w:rPr>
          <w:rFonts w:ascii="Calibri" w:hAnsi="Calibri" w:cs="Calibri"/>
          <w:b/>
          <w:color w:val="000000" w:themeColor="text1"/>
          <w:sz w:val="24"/>
          <w:szCs w:val="24"/>
        </w:rPr>
        <w:t xml:space="preserve"> </w:t>
      </w:r>
      <w:r w:rsidRPr="00A4721F">
        <w:rPr>
          <w:rFonts w:ascii="Calibri" w:hAnsi="Calibri" w:cs="Calibri"/>
          <w:color w:val="000000" w:themeColor="text1"/>
          <w:sz w:val="24"/>
          <w:szCs w:val="24"/>
        </w:rPr>
        <w:t>and</w:t>
      </w:r>
      <w:r w:rsidRPr="00A4721F">
        <w:rPr>
          <w:rFonts w:ascii="Calibri" w:hAnsi="Calibri" w:cs="Calibri"/>
          <w:b/>
          <w:color w:val="000000" w:themeColor="text1"/>
          <w:sz w:val="24"/>
          <w:szCs w:val="24"/>
        </w:rPr>
        <w:t xml:space="preserve"> </w:t>
      </w:r>
      <w:r w:rsidRPr="00A4721F">
        <w:rPr>
          <w:rFonts w:ascii="Calibri" w:hAnsi="Calibri" w:cs="Calibri"/>
          <w:color w:val="000000" w:themeColor="text1"/>
          <w:sz w:val="24"/>
          <w:szCs w:val="24"/>
        </w:rPr>
        <w:t>(</w:t>
      </w:r>
      <w:r w:rsidRPr="00A4721F">
        <w:rPr>
          <w:rFonts w:ascii="Calibri" w:hAnsi="Calibri" w:cs="Calibri"/>
          <w:b/>
          <w:color w:val="000000" w:themeColor="text1"/>
          <w:sz w:val="24"/>
          <w:szCs w:val="24"/>
        </w:rPr>
        <w:t>B</w:t>
      </w:r>
      <w:r w:rsidRPr="00A4721F">
        <w:rPr>
          <w:rFonts w:ascii="Calibri" w:hAnsi="Calibri" w:cs="Calibri"/>
          <w:bCs/>
          <w:color w:val="000000" w:themeColor="text1"/>
          <w:sz w:val="24"/>
          <w:szCs w:val="24"/>
        </w:rPr>
        <w:t xml:space="preserve">) </w:t>
      </w:r>
      <w:r w:rsidRPr="00A4721F">
        <w:rPr>
          <w:rFonts w:ascii="Calibri" w:hAnsi="Calibri" w:cs="Calibri"/>
          <w:color w:val="000000" w:themeColor="text1"/>
          <w:sz w:val="24"/>
          <w:szCs w:val="24"/>
        </w:rPr>
        <w:t>diffracted Brillouin orders from within the acrylic cube. B1, B2 are Brillouin peaks, R is residual elastically scattered Rayleigh light.</w:t>
      </w:r>
    </w:p>
    <w:p w14:paraId="7FBF33EF" w14:textId="77777777" w:rsidR="0051364E" w:rsidRPr="00A4721F" w:rsidRDefault="0051364E" w:rsidP="0051364E">
      <w:pPr>
        <w:spacing w:after="0" w:line="240" w:lineRule="auto"/>
        <w:jc w:val="both"/>
        <w:rPr>
          <w:rFonts w:ascii="Calibri" w:hAnsi="Calibri" w:cs="Calibri"/>
          <w:b/>
          <w:bCs/>
          <w:color w:val="000000" w:themeColor="text1"/>
          <w:sz w:val="24"/>
          <w:szCs w:val="24"/>
          <w:highlight w:val="yellow"/>
        </w:rPr>
      </w:pPr>
    </w:p>
    <w:p w14:paraId="75351674" w14:textId="11DDE0EB" w:rsidR="005B7381" w:rsidRPr="00A4721F" w:rsidRDefault="005B7381" w:rsidP="0051364E">
      <w:pPr>
        <w:spacing w:after="0" w:line="240" w:lineRule="auto"/>
        <w:jc w:val="both"/>
        <w:rPr>
          <w:rFonts w:ascii="Calibri" w:hAnsi="Calibri" w:cs="Calibri"/>
          <w:b/>
          <w:color w:val="000000" w:themeColor="text1"/>
          <w:sz w:val="24"/>
          <w:szCs w:val="24"/>
        </w:rPr>
      </w:pPr>
      <w:r w:rsidRPr="00A4721F">
        <w:rPr>
          <w:rFonts w:ascii="Calibri" w:hAnsi="Calibri" w:cs="Calibri"/>
          <w:b/>
          <w:color w:val="000000" w:themeColor="text1"/>
          <w:sz w:val="24"/>
          <w:szCs w:val="24"/>
        </w:rPr>
        <w:t xml:space="preserve">Figure </w:t>
      </w:r>
      <w:r w:rsidR="008A6C5E" w:rsidRPr="00A4721F">
        <w:rPr>
          <w:rFonts w:ascii="Calibri" w:hAnsi="Calibri" w:cs="Calibri"/>
          <w:b/>
          <w:color w:val="000000" w:themeColor="text1"/>
          <w:sz w:val="24"/>
          <w:szCs w:val="24"/>
        </w:rPr>
        <w:t>5</w:t>
      </w:r>
      <w:r w:rsidRPr="00A4721F">
        <w:rPr>
          <w:rFonts w:ascii="Calibri" w:hAnsi="Calibri" w:cs="Calibri"/>
          <w:b/>
          <w:color w:val="000000" w:themeColor="text1"/>
          <w:sz w:val="24"/>
          <w:szCs w:val="24"/>
        </w:rPr>
        <w:t>: PK control window.</w:t>
      </w:r>
    </w:p>
    <w:p w14:paraId="48397781" w14:textId="77777777" w:rsidR="0051364E" w:rsidRPr="00A4721F" w:rsidRDefault="0051364E" w:rsidP="0051364E">
      <w:pPr>
        <w:spacing w:after="0" w:line="240" w:lineRule="auto"/>
        <w:jc w:val="both"/>
        <w:rPr>
          <w:rFonts w:ascii="Calibri" w:hAnsi="Calibri" w:cs="Calibri"/>
          <w:color w:val="000000" w:themeColor="text1"/>
          <w:sz w:val="24"/>
          <w:szCs w:val="24"/>
        </w:rPr>
      </w:pPr>
    </w:p>
    <w:p w14:paraId="10AB5050" w14:textId="18620CE8" w:rsidR="005B7381" w:rsidRPr="00A4721F" w:rsidRDefault="005B7381" w:rsidP="0051364E">
      <w:pPr>
        <w:spacing w:after="0" w:line="240" w:lineRule="auto"/>
        <w:jc w:val="both"/>
        <w:rPr>
          <w:rFonts w:ascii="Calibri" w:hAnsi="Calibri" w:cs="Calibri"/>
          <w:color w:val="000000" w:themeColor="text1"/>
          <w:sz w:val="24"/>
          <w:szCs w:val="24"/>
        </w:rPr>
      </w:pPr>
      <w:r w:rsidRPr="00A4721F">
        <w:rPr>
          <w:rFonts w:ascii="Calibri" w:hAnsi="Calibri" w:cs="Calibri"/>
          <w:b/>
          <w:color w:val="000000" w:themeColor="text1"/>
          <w:sz w:val="24"/>
          <w:szCs w:val="24"/>
        </w:rPr>
        <w:t xml:space="preserve">Figure </w:t>
      </w:r>
      <w:r w:rsidR="008A6C5E" w:rsidRPr="00A4721F">
        <w:rPr>
          <w:rFonts w:ascii="Calibri" w:hAnsi="Calibri" w:cs="Calibri"/>
          <w:b/>
          <w:color w:val="000000" w:themeColor="text1"/>
          <w:sz w:val="24"/>
          <w:szCs w:val="24"/>
        </w:rPr>
        <w:t>6</w:t>
      </w:r>
      <w:r w:rsidRPr="00A4721F">
        <w:rPr>
          <w:rFonts w:ascii="Calibri" w:hAnsi="Calibri" w:cs="Calibri"/>
          <w:b/>
          <w:color w:val="000000" w:themeColor="text1"/>
          <w:sz w:val="24"/>
          <w:szCs w:val="24"/>
        </w:rPr>
        <w:t>:</w:t>
      </w:r>
      <w:r w:rsidR="007E69F9" w:rsidRPr="00A4721F">
        <w:rPr>
          <w:rFonts w:ascii="Calibri" w:hAnsi="Calibri" w:cs="Calibri"/>
          <w:b/>
          <w:color w:val="000000" w:themeColor="text1"/>
          <w:sz w:val="24"/>
          <w:szCs w:val="24"/>
        </w:rPr>
        <w:t xml:space="preserve"> Stripe alignment in spectral data unwrapping.</w:t>
      </w:r>
      <w:r w:rsidRPr="00A4721F">
        <w:rPr>
          <w:rFonts w:ascii="Calibri" w:hAnsi="Calibri" w:cs="Calibri"/>
          <w:b/>
          <w:bCs/>
          <w:color w:val="000000" w:themeColor="text1"/>
          <w:sz w:val="24"/>
          <w:szCs w:val="24"/>
        </w:rPr>
        <w:t xml:space="preserve"> </w:t>
      </w:r>
      <w:r w:rsidRPr="00A4721F">
        <w:rPr>
          <w:rFonts w:ascii="Calibri" w:hAnsi="Calibri" w:cs="Calibri"/>
          <w:color w:val="000000" w:themeColor="text1"/>
          <w:sz w:val="24"/>
          <w:szCs w:val="24"/>
        </w:rPr>
        <w:t>(</w:t>
      </w:r>
      <w:r w:rsidRPr="00A4721F">
        <w:rPr>
          <w:rFonts w:ascii="Calibri" w:hAnsi="Calibri" w:cs="Calibri"/>
          <w:b/>
          <w:bCs/>
          <w:color w:val="000000" w:themeColor="text1"/>
          <w:sz w:val="24"/>
          <w:szCs w:val="24"/>
        </w:rPr>
        <w:t>A</w:t>
      </w:r>
      <w:r w:rsidRPr="00A4721F">
        <w:rPr>
          <w:rFonts w:ascii="Calibri" w:hAnsi="Calibri" w:cs="Calibri"/>
          <w:color w:val="000000" w:themeColor="text1"/>
          <w:sz w:val="24"/>
          <w:szCs w:val="24"/>
        </w:rPr>
        <w:t>)</w:t>
      </w:r>
      <w:r w:rsidRPr="00A4721F">
        <w:rPr>
          <w:rFonts w:ascii="Calibri" w:hAnsi="Calibri" w:cs="Calibri"/>
          <w:b/>
          <w:bCs/>
          <w:color w:val="000000" w:themeColor="text1"/>
          <w:sz w:val="24"/>
          <w:szCs w:val="24"/>
        </w:rPr>
        <w:t xml:space="preserve"> </w:t>
      </w:r>
      <w:r w:rsidRPr="00A4721F">
        <w:rPr>
          <w:rFonts w:ascii="Calibri" w:hAnsi="Calibri" w:cs="Calibri"/>
          <w:color w:val="000000" w:themeColor="text1"/>
          <w:sz w:val="24"/>
          <w:szCs w:val="24"/>
        </w:rPr>
        <w:t>Misaligned stripes in the camera window, and</w:t>
      </w:r>
      <w:r w:rsidRPr="00A4721F">
        <w:rPr>
          <w:rFonts w:ascii="Calibri" w:hAnsi="Calibri" w:cs="Calibri"/>
          <w:b/>
          <w:bCs/>
          <w:color w:val="000000" w:themeColor="text1"/>
          <w:sz w:val="24"/>
          <w:szCs w:val="24"/>
        </w:rPr>
        <w:t xml:space="preserve"> </w:t>
      </w:r>
      <w:r w:rsidRPr="00A4721F">
        <w:rPr>
          <w:rFonts w:ascii="Calibri" w:hAnsi="Calibri" w:cs="Calibri"/>
          <w:color w:val="000000" w:themeColor="text1"/>
          <w:sz w:val="24"/>
          <w:szCs w:val="24"/>
        </w:rPr>
        <w:t>(</w:t>
      </w:r>
      <w:r w:rsidRPr="00A4721F">
        <w:rPr>
          <w:rFonts w:ascii="Calibri" w:hAnsi="Calibri" w:cs="Calibri"/>
          <w:b/>
          <w:bCs/>
          <w:color w:val="000000" w:themeColor="text1"/>
          <w:sz w:val="24"/>
          <w:szCs w:val="24"/>
        </w:rPr>
        <w:t>B</w:t>
      </w:r>
      <w:r w:rsidRPr="00A4721F">
        <w:rPr>
          <w:rFonts w:ascii="Calibri" w:hAnsi="Calibri" w:cs="Calibri"/>
          <w:color w:val="000000" w:themeColor="text1"/>
          <w:sz w:val="24"/>
          <w:szCs w:val="24"/>
        </w:rPr>
        <w:t>)</w:t>
      </w:r>
      <w:r w:rsidRPr="00A4721F">
        <w:rPr>
          <w:rFonts w:ascii="Calibri" w:hAnsi="Calibri" w:cs="Calibri"/>
          <w:b/>
          <w:bCs/>
          <w:color w:val="000000" w:themeColor="text1"/>
          <w:sz w:val="24"/>
          <w:szCs w:val="24"/>
        </w:rPr>
        <w:t xml:space="preserve"> </w:t>
      </w:r>
      <w:r w:rsidRPr="00A4721F">
        <w:rPr>
          <w:rFonts w:ascii="Calibri" w:hAnsi="Calibri" w:cs="Calibri"/>
          <w:color w:val="000000" w:themeColor="text1"/>
          <w:sz w:val="24"/>
          <w:szCs w:val="24"/>
        </w:rPr>
        <w:t>optimal spectral data unwrapping is achieved when the LUT stripe overlay is centered across the Brillouin peaks.</w:t>
      </w:r>
    </w:p>
    <w:p w14:paraId="5A76A03E" w14:textId="77777777" w:rsidR="0051364E" w:rsidRPr="00A4721F" w:rsidRDefault="0051364E" w:rsidP="0051364E">
      <w:pPr>
        <w:spacing w:after="0" w:line="240" w:lineRule="auto"/>
        <w:jc w:val="both"/>
        <w:rPr>
          <w:rFonts w:ascii="Calibri" w:hAnsi="Calibri" w:cs="Calibri"/>
          <w:b/>
          <w:color w:val="000000" w:themeColor="text1"/>
          <w:sz w:val="24"/>
          <w:szCs w:val="24"/>
        </w:rPr>
      </w:pPr>
    </w:p>
    <w:p w14:paraId="1734BD65" w14:textId="6DDDD168" w:rsidR="005B7381" w:rsidRPr="00A4721F" w:rsidRDefault="005B7381" w:rsidP="0051364E">
      <w:pPr>
        <w:spacing w:after="0" w:line="240" w:lineRule="auto"/>
        <w:jc w:val="both"/>
        <w:rPr>
          <w:rFonts w:ascii="Calibri" w:hAnsi="Calibri" w:cs="Calibri"/>
          <w:color w:val="000000" w:themeColor="text1"/>
          <w:sz w:val="24"/>
          <w:szCs w:val="24"/>
        </w:rPr>
      </w:pPr>
      <w:r w:rsidRPr="00A4721F">
        <w:rPr>
          <w:rFonts w:ascii="Calibri" w:hAnsi="Calibri" w:cs="Calibri"/>
          <w:b/>
          <w:color w:val="000000" w:themeColor="text1"/>
          <w:sz w:val="24"/>
          <w:szCs w:val="24"/>
        </w:rPr>
        <w:t xml:space="preserve">Figure </w:t>
      </w:r>
      <w:r w:rsidR="008A6C5E" w:rsidRPr="00A4721F">
        <w:rPr>
          <w:rFonts w:ascii="Calibri" w:hAnsi="Calibri" w:cs="Calibri"/>
          <w:b/>
          <w:color w:val="000000" w:themeColor="text1"/>
          <w:sz w:val="24"/>
          <w:szCs w:val="24"/>
        </w:rPr>
        <w:t>7</w:t>
      </w:r>
      <w:r w:rsidRPr="00A4721F">
        <w:rPr>
          <w:rFonts w:ascii="Calibri" w:hAnsi="Calibri" w:cs="Calibri"/>
          <w:b/>
          <w:color w:val="000000" w:themeColor="text1"/>
          <w:sz w:val="24"/>
          <w:szCs w:val="24"/>
        </w:rPr>
        <w:t xml:space="preserve">: Unwrapped spectrum displaying the Brillouin peaks. </w:t>
      </w:r>
      <w:r w:rsidRPr="00A4721F">
        <w:rPr>
          <w:rFonts w:ascii="Calibri" w:hAnsi="Calibri" w:cs="Calibri"/>
          <w:color w:val="000000" w:themeColor="text1"/>
          <w:sz w:val="24"/>
          <w:szCs w:val="24"/>
        </w:rPr>
        <w:t>(</w:t>
      </w:r>
      <w:r w:rsidRPr="00A4721F">
        <w:rPr>
          <w:rFonts w:ascii="Calibri" w:hAnsi="Calibri" w:cs="Calibri"/>
          <w:b/>
          <w:color w:val="000000" w:themeColor="text1"/>
          <w:sz w:val="24"/>
          <w:szCs w:val="24"/>
        </w:rPr>
        <w:t>A</w:t>
      </w:r>
      <w:r w:rsidRPr="00A4721F">
        <w:rPr>
          <w:rFonts w:ascii="Calibri" w:hAnsi="Calibri" w:cs="Calibri"/>
          <w:bCs/>
          <w:color w:val="000000" w:themeColor="text1"/>
          <w:sz w:val="24"/>
          <w:szCs w:val="24"/>
        </w:rPr>
        <w:t>)</w:t>
      </w:r>
      <w:r w:rsidRPr="00A4721F">
        <w:rPr>
          <w:rFonts w:ascii="Calibri" w:hAnsi="Calibri" w:cs="Calibri"/>
          <w:b/>
          <w:color w:val="000000" w:themeColor="text1"/>
          <w:sz w:val="24"/>
          <w:szCs w:val="24"/>
        </w:rPr>
        <w:t xml:space="preserve"> </w:t>
      </w:r>
      <w:r w:rsidRPr="00A4721F">
        <w:rPr>
          <w:rFonts w:ascii="Calibri" w:hAnsi="Calibri" w:cs="Calibri"/>
          <w:color w:val="000000" w:themeColor="text1"/>
          <w:sz w:val="24"/>
          <w:szCs w:val="24"/>
        </w:rPr>
        <w:t>Rayleigh peak (R) completely and</w:t>
      </w:r>
      <w:r w:rsidRPr="00A4721F">
        <w:rPr>
          <w:rFonts w:ascii="Calibri" w:hAnsi="Calibri" w:cs="Calibri"/>
          <w:b/>
          <w:color w:val="000000" w:themeColor="text1"/>
          <w:sz w:val="24"/>
          <w:szCs w:val="24"/>
        </w:rPr>
        <w:t xml:space="preserve"> </w:t>
      </w:r>
      <w:r w:rsidRPr="00A4721F">
        <w:rPr>
          <w:rFonts w:ascii="Calibri" w:hAnsi="Calibri" w:cs="Calibri"/>
          <w:color w:val="000000" w:themeColor="text1"/>
          <w:sz w:val="24"/>
          <w:szCs w:val="24"/>
        </w:rPr>
        <w:t>(</w:t>
      </w:r>
      <w:r w:rsidRPr="00A4721F">
        <w:rPr>
          <w:rFonts w:ascii="Calibri" w:hAnsi="Calibri" w:cs="Calibri"/>
          <w:b/>
          <w:color w:val="000000" w:themeColor="text1"/>
          <w:sz w:val="24"/>
          <w:szCs w:val="24"/>
        </w:rPr>
        <w:t>B</w:t>
      </w:r>
      <w:r w:rsidRPr="00A4721F">
        <w:rPr>
          <w:rFonts w:ascii="Calibri" w:hAnsi="Calibri" w:cs="Calibri"/>
          <w:bCs/>
          <w:color w:val="000000" w:themeColor="text1"/>
          <w:sz w:val="24"/>
          <w:szCs w:val="24"/>
        </w:rPr>
        <w:t xml:space="preserve">) </w:t>
      </w:r>
      <w:r w:rsidRPr="00A4721F">
        <w:rPr>
          <w:rFonts w:ascii="Calibri" w:hAnsi="Calibri" w:cs="Calibri"/>
          <w:color w:val="000000" w:themeColor="text1"/>
          <w:sz w:val="24"/>
          <w:szCs w:val="24"/>
        </w:rPr>
        <w:t>partially suppressed. (</w:t>
      </w:r>
      <w:r w:rsidRPr="00A4721F">
        <w:rPr>
          <w:rFonts w:ascii="Calibri" w:hAnsi="Calibri" w:cs="Calibri"/>
          <w:b/>
          <w:color w:val="000000" w:themeColor="text1"/>
          <w:sz w:val="24"/>
          <w:szCs w:val="24"/>
        </w:rPr>
        <w:t>C</w:t>
      </w:r>
      <w:r w:rsidRPr="00A4721F">
        <w:rPr>
          <w:rFonts w:ascii="Calibri" w:hAnsi="Calibri" w:cs="Calibri"/>
          <w:bCs/>
          <w:color w:val="000000" w:themeColor="text1"/>
          <w:sz w:val="24"/>
          <w:szCs w:val="24"/>
        </w:rPr>
        <w:t xml:space="preserve">) </w:t>
      </w:r>
      <w:r w:rsidRPr="00A4721F">
        <w:rPr>
          <w:rFonts w:ascii="Calibri" w:hAnsi="Calibri" w:cs="Calibri"/>
          <w:color w:val="000000" w:themeColor="text1"/>
          <w:sz w:val="24"/>
          <w:szCs w:val="24"/>
        </w:rPr>
        <w:t>The Rayleigh signal interferes with the measurement of the Brillouin spectrum (B1 and B2).</w:t>
      </w:r>
    </w:p>
    <w:p w14:paraId="40CA2B0E" w14:textId="77777777" w:rsidR="0051364E" w:rsidRPr="00A4721F" w:rsidRDefault="0051364E" w:rsidP="0051364E">
      <w:pPr>
        <w:spacing w:after="0" w:line="240" w:lineRule="auto"/>
        <w:jc w:val="both"/>
        <w:rPr>
          <w:rFonts w:ascii="Calibri" w:hAnsi="Calibri" w:cs="Calibri"/>
          <w:color w:val="000000" w:themeColor="text1"/>
          <w:sz w:val="24"/>
          <w:szCs w:val="24"/>
        </w:rPr>
      </w:pPr>
    </w:p>
    <w:p w14:paraId="5D52853C" w14:textId="032BCBA2" w:rsidR="005B7381" w:rsidRPr="00A4721F" w:rsidRDefault="005B7381" w:rsidP="0051364E">
      <w:pPr>
        <w:spacing w:after="0" w:line="240" w:lineRule="auto"/>
        <w:jc w:val="both"/>
        <w:rPr>
          <w:rFonts w:ascii="Calibri" w:hAnsi="Calibri" w:cs="Calibri"/>
          <w:color w:val="000000" w:themeColor="text1"/>
          <w:sz w:val="24"/>
          <w:szCs w:val="24"/>
        </w:rPr>
      </w:pPr>
      <w:r w:rsidRPr="00A4721F">
        <w:rPr>
          <w:rFonts w:ascii="Calibri" w:hAnsi="Calibri" w:cs="Calibri"/>
          <w:b/>
          <w:bCs/>
          <w:color w:val="000000" w:themeColor="text1"/>
          <w:sz w:val="24"/>
          <w:szCs w:val="24"/>
        </w:rPr>
        <w:t xml:space="preserve">Figure </w:t>
      </w:r>
      <w:r w:rsidR="008A6C5E" w:rsidRPr="00A4721F">
        <w:rPr>
          <w:rFonts w:ascii="Calibri" w:hAnsi="Calibri" w:cs="Calibri"/>
          <w:b/>
          <w:bCs/>
          <w:color w:val="000000" w:themeColor="text1"/>
          <w:sz w:val="24"/>
          <w:szCs w:val="24"/>
        </w:rPr>
        <w:t>8</w:t>
      </w:r>
      <w:r w:rsidRPr="00A4721F">
        <w:rPr>
          <w:rFonts w:ascii="Calibri" w:hAnsi="Calibri" w:cs="Calibri"/>
          <w:b/>
          <w:bCs/>
          <w:color w:val="000000" w:themeColor="text1"/>
          <w:sz w:val="24"/>
          <w:szCs w:val="24"/>
        </w:rPr>
        <w:t xml:space="preserve">: Sample setup for Brillouin microscopy. </w:t>
      </w:r>
      <w:r w:rsidRPr="00A4721F">
        <w:rPr>
          <w:rFonts w:ascii="Calibri" w:hAnsi="Calibri" w:cs="Calibri"/>
          <w:color w:val="000000" w:themeColor="text1"/>
          <w:sz w:val="24"/>
          <w:szCs w:val="24"/>
        </w:rPr>
        <w:t>The hydrogel is placed in a glass-bottomed dish with the lid off and a coverslip placed on top so to prevent movement of the gel. The dish is placed in a stage top incubator which is positioned onto the microscope translation stage.</w:t>
      </w:r>
    </w:p>
    <w:p w14:paraId="3A219079" w14:textId="77777777" w:rsidR="0051364E" w:rsidRPr="00A4721F" w:rsidRDefault="0051364E" w:rsidP="0051364E">
      <w:pPr>
        <w:spacing w:after="0" w:line="240" w:lineRule="auto"/>
        <w:jc w:val="both"/>
        <w:rPr>
          <w:rFonts w:ascii="Calibri" w:hAnsi="Calibri" w:cs="Calibri"/>
          <w:color w:val="000000" w:themeColor="text1"/>
          <w:sz w:val="24"/>
          <w:szCs w:val="24"/>
        </w:rPr>
      </w:pPr>
    </w:p>
    <w:p w14:paraId="41CE3BD1" w14:textId="5782E6C1" w:rsidR="005B7381" w:rsidRPr="00A4721F" w:rsidRDefault="005B7381" w:rsidP="0051364E">
      <w:pPr>
        <w:spacing w:after="0" w:line="240" w:lineRule="auto"/>
        <w:jc w:val="both"/>
        <w:rPr>
          <w:rFonts w:ascii="Calibri" w:hAnsi="Calibri" w:cs="Calibri"/>
          <w:color w:val="000000" w:themeColor="text1"/>
          <w:sz w:val="24"/>
          <w:szCs w:val="24"/>
        </w:rPr>
      </w:pPr>
      <w:r w:rsidRPr="00A4721F">
        <w:rPr>
          <w:rFonts w:ascii="Calibri" w:hAnsi="Calibri" w:cs="Calibri"/>
          <w:b/>
          <w:bCs/>
          <w:color w:val="000000" w:themeColor="text1"/>
          <w:sz w:val="24"/>
          <w:szCs w:val="24"/>
        </w:rPr>
        <w:t xml:space="preserve">Figure </w:t>
      </w:r>
      <w:r w:rsidR="008A6C5E" w:rsidRPr="00A4721F">
        <w:rPr>
          <w:rFonts w:ascii="Calibri" w:hAnsi="Calibri" w:cs="Calibri"/>
          <w:b/>
          <w:bCs/>
          <w:color w:val="000000" w:themeColor="text1"/>
          <w:sz w:val="24"/>
          <w:szCs w:val="24"/>
        </w:rPr>
        <w:t>9</w:t>
      </w:r>
      <w:r w:rsidRPr="00A4721F">
        <w:rPr>
          <w:rFonts w:ascii="Calibri" w:hAnsi="Calibri" w:cs="Calibri"/>
          <w:b/>
          <w:bCs/>
          <w:color w:val="000000" w:themeColor="text1"/>
          <w:sz w:val="24"/>
          <w:szCs w:val="24"/>
        </w:rPr>
        <w:t>: Representative images of a spheroid obtained in Brillouin, brightfield</w:t>
      </w:r>
      <w:r w:rsidR="00430ED1" w:rsidRPr="00A4721F">
        <w:rPr>
          <w:rFonts w:ascii="Calibri" w:hAnsi="Calibri" w:cs="Calibri"/>
          <w:b/>
          <w:bCs/>
          <w:color w:val="000000" w:themeColor="text1"/>
          <w:sz w:val="24"/>
          <w:szCs w:val="24"/>
        </w:rPr>
        <w:t>,</w:t>
      </w:r>
      <w:r w:rsidRPr="00A4721F">
        <w:rPr>
          <w:rFonts w:ascii="Calibri" w:hAnsi="Calibri" w:cs="Calibri"/>
          <w:b/>
          <w:bCs/>
          <w:color w:val="000000" w:themeColor="text1"/>
          <w:sz w:val="24"/>
          <w:szCs w:val="24"/>
        </w:rPr>
        <w:t xml:space="preserve"> and epifluorescence modalities. </w:t>
      </w:r>
      <w:r w:rsidRPr="00A4721F">
        <w:rPr>
          <w:rFonts w:ascii="Calibri" w:hAnsi="Calibri" w:cs="Calibri"/>
          <w:color w:val="000000" w:themeColor="text1"/>
          <w:sz w:val="24"/>
          <w:szCs w:val="24"/>
        </w:rPr>
        <w:t>High resolution (</w:t>
      </w:r>
      <w:r w:rsidRPr="00A4721F">
        <w:rPr>
          <w:rFonts w:ascii="Calibri" w:hAnsi="Calibri" w:cs="Calibri"/>
          <w:b/>
          <w:bCs/>
          <w:color w:val="000000" w:themeColor="text1"/>
          <w:sz w:val="24"/>
          <w:szCs w:val="24"/>
        </w:rPr>
        <w:t>A</w:t>
      </w:r>
      <w:r w:rsidRPr="00A4721F">
        <w:rPr>
          <w:rFonts w:ascii="Calibri" w:hAnsi="Calibri" w:cs="Calibri"/>
          <w:color w:val="000000" w:themeColor="text1"/>
          <w:sz w:val="24"/>
          <w:szCs w:val="24"/>
        </w:rPr>
        <w:t>) BFS and (</w:t>
      </w:r>
      <w:r w:rsidRPr="00A4721F">
        <w:rPr>
          <w:rFonts w:ascii="Calibri" w:hAnsi="Calibri" w:cs="Calibri"/>
          <w:b/>
          <w:bCs/>
          <w:color w:val="000000" w:themeColor="text1"/>
          <w:sz w:val="24"/>
          <w:szCs w:val="24"/>
        </w:rPr>
        <w:t>B</w:t>
      </w:r>
      <w:r w:rsidRPr="00A4721F">
        <w:rPr>
          <w:rFonts w:ascii="Calibri" w:hAnsi="Calibri" w:cs="Calibri"/>
          <w:color w:val="000000" w:themeColor="text1"/>
          <w:sz w:val="24"/>
          <w:szCs w:val="24"/>
        </w:rPr>
        <w:t>) Brillouin Linewidth maps of an MSC spheroid in a hydrogel. (</w:t>
      </w:r>
      <w:r w:rsidRPr="00A4721F">
        <w:rPr>
          <w:rFonts w:ascii="Calibri" w:hAnsi="Calibri" w:cs="Calibri"/>
          <w:b/>
          <w:bCs/>
          <w:color w:val="000000" w:themeColor="text1"/>
          <w:sz w:val="24"/>
          <w:szCs w:val="24"/>
        </w:rPr>
        <w:t>C</w:t>
      </w:r>
      <w:r w:rsidRPr="00A4721F">
        <w:rPr>
          <w:rFonts w:ascii="Calibri" w:hAnsi="Calibri" w:cs="Calibri"/>
          <w:color w:val="000000" w:themeColor="text1"/>
          <w:sz w:val="24"/>
          <w:szCs w:val="24"/>
        </w:rPr>
        <w:t>) Brightfield and (</w:t>
      </w:r>
      <w:r w:rsidRPr="00A4721F">
        <w:rPr>
          <w:rFonts w:ascii="Calibri" w:hAnsi="Calibri" w:cs="Calibri"/>
          <w:b/>
          <w:bCs/>
          <w:color w:val="000000" w:themeColor="text1"/>
          <w:sz w:val="24"/>
          <w:szCs w:val="24"/>
        </w:rPr>
        <w:t>D</w:t>
      </w:r>
      <w:r w:rsidRPr="00A4721F">
        <w:rPr>
          <w:rFonts w:ascii="Calibri" w:hAnsi="Calibri" w:cs="Calibri"/>
          <w:color w:val="000000" w:themeColor="text1"/>
          <w:sz w:val="24"/>
          <w:szCs w:val="24"/>
        </w:rPr>
        <w:t>) epifluorescence images of nuclei and (</w:t>
      </w:r>
      <w:r w:rsidRPr="00A4721F">
        <w:rPr>
          <w:rFonts w:ascii="Calibri" w:hAnsi="Calibri" w:cs="Calibri"/>
          <w:b/>
          <w:bCs/>
          <w:color w:val="000000" w:themeColor="text1"/>
          <w:sz w:val="24"/>
          <w:szCs w:val="24"/>
        </w:rPr>
        <w:t>E</w:t>
      </w:r>
      <w:r w:rsidRPr="00A4721F">
        <w:rPr>
          <w:rFonts w:ascii="Calibri" w:hAnsi="Calibri" w:cs="Calibri"/>
          <w:color w:val="000000" w:themeColor="text1"/>
          <w:sz w:val="24"/>
          <w:szCs w:val="24"/>
        </w:rPr>
        <w:t>) actin filaments</w:t>
      </w:r>
      <w:r w:rsidRPr="00A4721F">
        <w:rPr>
          <w:rFonts w:ascii="Calibri" w:hAnsi="Calibri" w:cs="Calibri"/>
          <w:b/>
          <w:bCs/>
          <w:color w:val="000000" w:themeColor="text1"/>
          <w:sz w:val="24"/>
          <w:szCs w:val="24"/>
        </w:rPr>
        <w:t xml:space="preserve"> </w:t>
      </w:r>
      <w:r w:rsidRPr="00A4721F">
        <w:rPr>
          <w:rFonts w:ascii="Calibri" w:hAnsi="Calibri" w:cs="Calibri"/>
          <w:color w:val="000000" w:themeColor="text1"/>
          <w:sz w:val="24"/>
          <w:szCs w:val="24"/>
        </w:rPr>
        <w:t>of the spheroid in the hydrogel. Scale bar (white) is 20 µm.</w:t>
      </w:r>
    </w:p>
    <w:p w14:paraId="5EC32582" w14:textId="77777777" w:rsidR="0051364E" w:rsidRPr="00A4721F" w:rsidRDefault="0051364E" w:rsidP="0051364E">
      <w:pPr>
        <w:spacing w:after="0" w:line="240" w:lineRule="auto"/>
        <w:jc w:val="both"/>
        <w:rPr>
          <w:rFonts w:ascii="Calibri" w:hAnsi="Calibri" w:cs="Calibri"/>
          <w:color w:val="000000" w:themeColor="text1"/>
          <w:sz w:val="24"/>
          <w:szCs w:val="24"/>
        </w:rPr>
      </w:pPr>
    </w:p>
    <w:p w14:paraId="1FD9A5C8" w14:textId="311F1603" w:rsidR="005B7381" w:rsidRPr="00A4721F" w:rsidRDefault="005B7381" w:rsidP="0051364E">
      <w:pPr>
        <w:spacing w:after="0" w:line="240" w:lineRule="auto"/>
        <w:jc w:val="both"/>
        <w:rPr>
          <w:rFonts w:ascii="Calibri" w:hAnsi="Calibri" w:cs="Calibri"/>
          <w:color w:val="000000" w:themeColor="text1"/>
          <w:sz w:val="24"/>
          <w:szCs w:val="24"/>
        </w:rPr>
      </w:pPr>
      <w:r w:rsidRPr="00A4721F">
        <w:rPr>
          <w:rFonts w:ascii="Calibri" w:hAnsi="Calibri" w:cs="Calibri"/>
          <w:b/>
          <w:bCs/>
          <w:color w:val="000000" w:themeColor="text1"/>
          <w:sz w:val="24"/>
          <w:szCs w:val="24"/>
        </w:rPr>
        <w:t>Figure 1</w:t>
      </w:r>
      <w:r w:rsidR="008A6C5E" w:rsidRPr="00A4721F">
        <w:rPr>
          <w:rFonts w:ascii="Calibri" w:hAnsi="Calibri" w:cs="Calibri"/>
          <w:b/>
          <w:bCs/>
          <w:color w:val="000000" w:themeColor="text1"/>
          <w:sz w:val="24"/>
          <w:szCs w:val="24"/>
        </w:rPr>
        <w:t>0</w:t>
      </w:r>
      <w:r w:rsidRPr="00A4721F">
        <w:rPr>
          <w:rFonts w:ascii="Calibri" w:hAnsi="Calibri" w:cs="Calibri"/>
          <w:b/>
          <w:bCs/>
          <w:color w:val="000000" w:themeColor="text1"/>
          <w:sz w:val="24"/>
          <w:szCs w:val="24"/>
        </w:rPr>
        <w:t>: Example segmentation method.</w:t>
      </w:r>
      <w:r w:rsidRPr="00A4721F">
        <w:rPr>
          <w:rFonts w:ascii="Calibri" w:hAnsi="Calibri" w:cs="Calibri"/>
          <w:color w:val="000000" w:themeColor="text1"/>
          <w:sz w:val="24"/>
          <w:szCs w:val="24"/>
        </w:rPr>
        <w:t xml:space="preserve"> The </w:t>
      </w:r>
      <w:r w:rsidR="00430ED1" w:rsidRPr="00A4721F">
        <w:rPr>
          <w:rFonts w:ascii="Calibri" w:hAnsi="Calibri" w:cs="Calibri"/>
          <w:color w:val="000000" w:themeColor="text1"/>
          <w:sz w:val="24"/>
          <w:szCs w:val="24"/>
        </w:rPr>
        <w:t>low-resolution</w:t>
      </w:r>
      <w:r w:rsidRPr="00A4721F">
        <w:rPr>
          <w:rFonts w:ascii="Calibri" w:hAnsi="Calibri" w:cs="Calibri"/>
          <w:color w:val="000000" w:themeColor="text1"/>
          <w:sz w:val="24"/>
          <w:szCs w:val="24"/>
        </w:rPr>
        <w:t xml:space="preserve"> BFS map (</w:t>
      </w:r>
      <w:r w:rsidRPr="00A4721F">
        <w:rPr>
          <w:rFonts w:ascii="Calibri" w:hAnsi="Calibri" w:cs="Calibri"/>
          <w:b/>
          <w:bCs/>
          <w:color w:val="000000" w:themeColor="text1"/>
          <w:sz w:val="24"/>
          <w:szCs w:val="24"/>
        </w:rPr>
        <w:t>A</w:t>
      </w:r>
      <w:r w:rsidRPr="00A4721F">
        <w:rPr>
          <w:rFonts w:ascii="Calibri" w:hAnsi="Calibri" w:cs="Calibri"/>
          <w:color w:val="000000" w:themeColor="text1"/>
          <w:sz w:val="24"/>
          <w:szCs w:val="24"/>
        </w:rPr>
        <w:t>) is segmented into gel and spheroid regions. Tracing the spheroid contour in the brightfield image by the user (</w:t>
      </w:r>
      <w:r w:rsidRPr="00A4721F">
        <w:rPr>
          <w:rFonts w:ascii="Calibri" w:hAnsi="Calibri" w:cs="Calibri"/>
          <w:b/>
          <w:bCs/>
          <w:color w:val="000000" w:themeColor="text1"/>
          <w:sz w:val="24"/>
          <w:szCs w:val="24"/>
        </w:rPr>
        <w:t>B</w:t>
      </w:r>
      <w:r w:rsidRPr="00A4721F">
        <w:rPr>
          <w:rFonts w:ascii="Calibri" w:hAnsi="Calibri" w:cs="Calibri"/>
          <w:color w:val="000000" w:themeColor="text1"/>
          <w:sz w:val="24"/>
          <w:szCs w:val="24"/>
        </w:rPr>
        <w:t xml:space="preserve">) allows generating a down-sampled mask of the spheroid area, which is applied </w:t>
      </w:r>
      <w:r w:rsidR="00430ED1" w:rsidRPr="00A4721F">
        <w:rPr>
          <w:rFonts w:ascii="Calibri" w:hAnsi="Calibri" w:cs="Calibri"/>
          <w:color w:val="000000" w:themeColor="text1"/>
          <w:sz w:val="24"/>
          <w:szCs w:val="24"/>
        </w:rPr>
        <w:t>on the</w:t>
      </w:r>
      <w:r w:rsidRPr="00A4721F">
        <w:rPr>
          <w:rFonts w:ascii="Calibri" w:hAnsi="Calibri" w:cs="Calibri"/>
          <w:color w:val="000000" w:themeColor="text1"/>
          <w:sz w:val="24"/>
          <w:szCs w:val="24"/>
        </w:rPr>
        <w:t xml:space="preserve"> low-resolution BFS map. (</w:t>
      </w:r>
      <w:r w:rsidRPr="00A4721F">
        <w:rPr>
          <w:rFonts w:ascii="Calibri" w:hAnsi="Calibri" w:cs="Calibri"/>
          <w:b/>
          <w:bCs/>
          <w:color w:val="000000" w:themeColor="text1"/>
          <w:sz w:val="24"/>
          <w:szCs w:val="24"/>
        </w:rPr>
        <w:t>C</w:t>
      </w:r>
      <w:r w:rsidRPr="00A4721F">
        <w:rPr>
          <w:rFonts w:ascii="Calibri" w:hAnsi="Calibri" w:cs="Calibri"/>
          <w:color w:val="000000" w:themeColor="text1"/>
          <w:sz w:val="24"/>
          <w:szCs w:val="24"/>
        </w:rPr>
        <w:t>) The gel and (</w:t>
      </w:r>
      <w:r w:rsidRPr="00A4721F">
        <w:rPr>
          <w:rFonts w:ascii="Calibri" w:hAnsi="Calibri" w:cs="Calibri"/>
          <w:b/>
          <w:bCs/>
          <w:color w:val="000000" w:themeColor="text1"/>
          <w:sz w:val="24"/>
          <w:szCs w:val="24"/>
        </w:rPr>
        <w:t>D</w:t>
      </w:r>
      <w:r w:rsidRPr="00A4721F">
        <w:rPr>
          <w:rFonts w:ascii="Calibri" w:hAnsi="Calibri" w:cs="Calibri"/>
          <w:color w:val="000000" w:themeColor="text1"/>
          <w:sz w:val="24"/>
          <w:szCs w:val="24"/>
        </w:rPr>
        <w:t xml:space="preserve">) the masked spheroid </w:t>
      </w:r>
      <w:proofErr w:type="gramStart"/>
      <w:r w:rsidRPr="00A4721F">
        <w:rPr>
          <w:rFonts w:ascii="Calibri" w:hAnsi="Calibri" w:cs="Calibri"/>
          <w:color w:val="000000" w:themeColor="text1"/>
          <w:sz w:val="24"/>
          <w:szCs w:val="24"/>
        </w:rPr>
        <w:t>are</w:t>
      </w:r>
      <w:proofErr w:type="gramEnd"/>
      <w:r w:rsidRPr="00A4721F">
        <w:rPr>
          <w:rFonts w:ascii="Calibri" w:hAnsi="Calibri" w:cs="Calibri"/>
          <w:color w:val="000000" w:themeColor="text1"/>
          <w:sz w:val="24"/>
          <w:szCs w:val="24"/>
        </w:rPr>
        <w:t xml:space="preserve"> identified, with the latter further separated into boundary and central region, with means clustering (</w:t>
      </w:r>
      <w:r w:rsidRPr="00A4721F">
        <w:rPr>
          <w:rFonts w:ascii="Calibri" w:hAnsi="Calibri" w:cs="Calibri"/>
          <w:b/>
          <w:bCs/>
          <w:color w:val="000000" w:themeColor="text1"/>
          <w:sz w:val="24"/>
          <w:szCs w:val="24"/>
        </w:rPr>
        <w:t>D</w:t>
      </w:r>
      <w:r w:rsidRPr="00A4721F">
        <w:rPr>
          <w:rFonts w:ascii="Calibri" w:hAnsi="Calibri" w:cs="Calibri"/>
          <w:color w:val="000000" w:themeColor="text1"/>
          <w:sz w:val="24"/>
          <w:szCs w:val="24"/>
        </w:rPr>
        <w:t>, top right) and by checking the radial coordinate of the pixel. The values that confidently fall within (</w:t>
      </w:r>
      <w:r w:rsidRPr="00A4721F">
        <w:rPr>
          <w:rFonts w:ascii="Calibri" w:hAnsi="Calibri" w:cs="Calibri"/>
          <w:b/>
          <w:bCs/>
          <w:color w:val="000000" w:themeColor="text1"/>
          <w:sz w:val="24"/>
          <w:szCs w:val="24"/>
        </w:rPr>
        <w:t>E</w:t>
      </w:r>
      <w:r w:rsidRPr="00A4721F">
        <w:rPr>
          <w:rFonts w:ascii="Calibri" w:hAnsi="Calibri" w:cs="Calibri"/>
          <w:color w:val="000000" w:themeColor="text1"/>
          <w:sz w:val="24"/>
          <w:szCs w:val="24"/>
        </w:rPr>
        <w:t>) the central spheroid and (</w:t>
      </w:r>
      <w:r w:rsidRPr="00A4721F">
        <w:rPr>
          <w:rFonts w:ascii="Calibri" w:hAnsi="Calibri" w:cs="Calibri"/>
          <w:b/>
          <w:bCs/>
          <w:color w:val="000000" w:themeColor="text1"/>
          <w:sz w:val="24"/>
          <w:szCs w:val="24"/>
        </w:rPr>
        <w:t>C</w:t>
      </w:r>
      <w:r w:rsidRPr="00A4721F">
        <w:rPr>
          <w:rFonts w:ascii="Calibri" w:hAnsi="Calibri" w:cs="Calibri"/>
          <w:color w:val="000000" w:themeColor="text1"/>
          <w:sz w:val="24"/>
          <w:szCs w:val="24"/>
        </w:rPr>
        <w:t>) gel are used to calculate the mean BFS values.</w:t>
      </w:r>
    </w:p>
    <w:p w14:paraId="068F876D" w14:textId="77777777" w:rsidR="0051364E" w:rsidRPr="00A4721F" w:rsidRDefault="0051364E" w:rsidP="0051364E">
      <w:pPr>
        <w:spacing w:after="0" w:line="240" w:lineRule="auto"/>
        <w:jc w:val="both"/>
        <w:rPr>
          <w:rFonts w:ascii="Calibri" w:hAnsi="Calibri" w:cs="Calibri"/>
          <w:color w:val="000000" w:themeColor="text1"/>
          <w:sz w:val="24"/>
          <w:szCs w:val="24"/>
        </w:rPr>
      </w:pPr>
    </w:p>
    <w:p w14:paraId="7BB9AFDC" w14:textId="62BB2331" w:rsidR="005B7381" w:rsidRPr="00A4721F" w:rsidRDefault="005B7381" w:rsidP="0051364E">
      <w:pPr>
        <w:spacing w:after="0" w:line="240" w:lineRule="auto"/>
        <w:jc w:val="both"/>
        <w:rPr>
          <w:rFonts w:ascii="Calibri" w:hAnsi="Calibri" w:cs="Calibri"/>
          <w:color w:val="000000" w:themeColor="text1"/>
          <w:sz w:val="24"/>
          <w:szCs w:val="24"/>
        </w:rPr>
      </w:pPr>
      <w:r w:rsidRPr="00A4721F">
        <w:rPr>
          <w:rFonts w:ascii="Calibri" w:hAnsi="Calibri" w:cs="Calibri"/>
          <w:b/>
          <w:bCs/>
          <w:color w:val="000000" w:themeColor="text1"/>
          <w:sz w:val="24"/>
          <w:szCs w:val="24"/>
        </w:rPr>
        <w:t>Figure 1</w:t>
      </w:r>
      <w:r w:rsidR="008A6C5E" w:rsidRPr="00A4721F">
        <w:rPr>
          <w:rFonts w:ascii="Calibri" w:hAnsi="Calibri" w:cs="Calibri"/>
          <w:b/>
          <w:bCs/>
          <w:color w:val="000000" w:themeColor="text1"/>
          <w:sz w:val="24"/>
          <w:szCs w:val="24"/>
        </w:rPr>
        <w:t>1</w:t>
      </w:r>
      <w:r w:rsidRPr="00A4721F">
        <w:rPr>
          <w:rFonts w:ascii="Calibri" w:hAnsi="Calibri" w:cs="Calibri"/>
          <w:b/>
          <w:bCs/>
          <w:color w:val="000000" w:themeColor="text1"/>
          <w:sz w:val="24"/>
          <w:szCs w:val="24"/>
        </w:rPr>
        <w:t>: Comparison of BFS values obtained from maps with high and low spatial sampling.</w:t>
      </w:r>
      <w:r w:rsidRPr="00A4721F">
        <w:rPr>
          <w:rFonts w:ascii="Calibri" w:hAnsi="Calibri" w:cs="Calibri"/>
          <w:color w:val="000000" w:themeColor="text1"/>
          <w:sz w:val="24"/>
          <w:szCs w:val="24"/>
        </w:rPr>
        <w:t xml:space="preserve"> Coarse sampling is representative of </w:t>
      </w:r>
      <w:r w:rsidR="0051364E" w:rsidRPr="00A4721F">
        <w:rPr>
          <w:rFonts w:ascii="Calibri" w:hAnsi="Calibri" w:cs="Calibri"/>
          <w:color w:val="000000" w:themeColor="text1"/>
          <w:sz w:val="24"/>
          <w:szCs w:val="24"/>
        </w:rPr>
        <w:t xml:space="preserve">the </w:t>
      </w:r>
      <w:r w:rsidRPr="00A4721F">
        <w:rPr>
          <w:rFonts w:ascii="Calibri" w:hAnsi="Calibri" w:cs="Calibri"/>
          <w:color w:val="000000" w:themeColor="text1"/>
          <w:sz w:val="24"/>
          <w:szCs w:val="24"/>
        </w:rPr>
        <w:t>bulk mechanical properties of the spheroid. The difference in the mean Brillouin Shift value (top right corner of each image in the bottom row) of the segmented spheroid is negligible with 10, 5</w:t>
      </w:r>
      <w:r w:rsidR="0051364E" w:rsidRPr="00A4721F">
        <w:rPr>
          <w:rFonts w:ascii="Calibri" w:hAnsi="Calibri" w:cs="Calibri"/>
          <w:color w:val="000000" w:themeColor="text1"/>
          <w:sz w:val="24"/>
          <w:szCs w:val="24"/>
        </w:rPr>
        <w:t>,</w:t>
      </w:r>
      <w:r w:rsidRPr="00A4721F">
        <w:rPr>
          <w:rFonts w:ascii="Calibri" w:hAnsi="Calibri" w:cs="Calibri"/>
          <w:color w:val="000000" w:themeColor="text1"/>
          <w:sz w:val="24"/>
          <w:szCs w:val="24"/>
        </w:rPr>
        <w:t xml:space="preserve"> and 2 µm sampling. The </w:t>
      </w:r>
      <w:r w:rsidR="0051364E" w:rsidRPr="00A4721F">
        <w:rPr>
          <w:rFonts w:ascii="Calibri" w:hAnsi="Calibri" w:cs="Calibri"/>
          <w:color w:val="000000" w:themeColor="text1"/>
          <w:sz w:val="24"/>
          <w:szCs w:val="24"/>
        </w:rPr>
        <w:t>color</w:t>
      </w:r>
      <w:r w:rsidRPr="00A4721F">
        <w:rPr>
          <w:rFonts w:ascii="Calibri" w:hAnsi="Calibri" w:cs="Calibri"/>
          <w:color w:val="000000" w:themeColor="text1"/>
          <w:sz w:val="24"/>
          <w:szCs w:val="24"/>
        </w:rPr>
        <w:t xml:space="preserve"> bar denotes the Brillouin Shift values. Scale bar (white) is 20 µm.</w:t>
      </w:r>
    </w:p>
    <w:p w14:paraId="1D9C92B2" w14:textId="77777777" w:rsidR="005B7381" w:rsidRPr="00A4721F" w:rsidRDefault="005B7381" w:rsidP="0051364E">
      <w:pPr>
        <w:spacing w:after="0" w:line="240" w:lineRule="auto"/>
        <w:jc w:val="both"/>
        <w:rPr>
          <w:rFonts w:ascii="Calibri" w:hAnsi="Calibri" w:cs="Calibri"/>
          <w:color w:val="000000" w:themeColor="text1"/>
          <w:sz w:val="24"/>
          <w:szCs w:val="24"/>
        </w:rPr>
      </w:pPr>
    </w:p>
    <w:p w14:paraId="1AB46F3D" w14:textId="7BE00623" w:rsidR="005B7381" w:rsidRPr="00A4721F" w:rsidRDefault="005B7381" w:rsidP="0051364E">
      <w:pPr>
        <w:spacing w:after="0" w:line="240" w:lineRule="auto"/>
        <w:jc w:val="both"/>
        <w:rPr>
          <w:rFonts w:ascii="Calibri" w:hAnsi="Calibri" w:cs="Calibri"/>
          <w:b/>
          <w:bCs/>
          <w:color w:val="000000" w:themeColor="text1"/>
          <w:sz w:val="24"/>
          <w:szCs w:val="24"/>
        </w:rPr>
      </w:pPr>
      <w:r w:rsidRPr="00A4721F">
        <w:rPr>
          <w:rFonts w:ascii="Calibri" w:hAnsi="Calibri" w:cs="Calibri"/>
          <w:b/>
          <w:bCs/>
          <w:color w:val="000000" w:themeColor="text1"/>
          <w:sz w:val="24"/>
          <w:szCs w:val="24"/>
        </w:rPr>
        <w:t>Supplementary File: Supplementary materials and methods</w:t>
      </w:r>
      <w:r w:rsidR="007E69F9" w:rsidRPr="00A4721F">
        <w:rPr>
          <w:rFonts w:ascii="Calibri" w:hAnsi="Calibri" w:cs="Calibri"/>
          <w:b/>
          <w:bCs/>
          <w:color w:val="000000" w:themeColor="text1"/>
          <w:sz w:val="24"/>
          <w:szCs w:val="24"/>
        </w:rPr>
        <w:t>.</w:t>
      </w:r>
    </w:p>
    <w:p w14:paraId="627A1AE0" w14:textId="77777777" w:rsidR="0051364E" w:rsidRPr="00A4721F" w:rsidRDefault="0051364E" w:rsidP="0051364E">
      <w:pPr>
        <w:spacing w:after="0" w:line="240" w:lineRule="auto"/>
        <w:jc w:val="both"/>
        <w:rPr>
          <w:rFonts w:ascii="Calibri" w:hAnsi="Calibri" w:cs="Calibri"/>
          <w:b/>
          <w:bCs/>
          <w:color w:val="000000" w:themeColor="text1"/>
          <w:sz w:val="24"/>
          <w:szCs w:val="24"/>
        </w:rPr>
      </w:pPr>
    </w:p>
    <w:p w14:paraId="171C2FF5" w14:textId="77777777" w:rsidR="005B7381" w:rsidRPr="00A4721F" w:rsidRDefault="005B7381" w:rsidP="0051364E">
      <w:pPr>
        <w:pStyle w:val="Heading1"/>
        <w:spacing w:before="0" w:after="0" w:line="240" w:lineRule="auto"/>
        <w:rPr>
          <w:rFonts w:ascii="Calibri" w:hAnsi="Calibri" w:cs="Calibri"/>
          <w:b/>
          <w:bCs/>
          <w:color w:val="000000" w:themeColor="text1"/>
          <w:sz w:val="24"/>
          <w:szCs w:val="24"/>
        </w:rPr>
      </w:pPr>
      <w:r w:rsidRPr="00A4721F">
        <w:rPr>
          <w:rFonts w:ascii="Calibri" w:hAnsi="Calibri" w:cs="Calibri"/>
          <w:b/>
          <w:bCs/>
          <w:color w:val="000000" w:themeColor="text1"/>
          <w:sz w:val="24"/>
          <w:szCs w:val="24"/>
        </w:rPr>
        <w:t>DISCUSSION</w:t>
      </w:r>
    </w:p>
    <w:p w14:paraId="2F6897B5" w14:textId="728AF5AD" w:rsidR="005B7381" w:rsidRPr="00A4721F" w:rsidRDefault="005B7381" w:rsidP="0051364E">
      <w:pPr>
        <w:spacing w:after="0" w:line="240" w:lineRule="auto"/>
        <w:jc w:val="both"/>
        <w:rPr>
          <w:rFonts w:ascii="Calibri" w:hAnsi="Calibri" w:cs="Calibri"/>
          <w:color w:val="000000" w:themeColor="text1"/>
          <w:sz w:val="24"/>
          <w:szCs w:val="24"/>
        </w:rPr>
      </w:pPr>
      <w:r w:rsidRPr="00A4721F">
        <w:rPr>
          <w:rFonts w:ascii="Calibri" w:hAnsi="Calibri" w:cs="Calibri"/>
          <w:color w:val="000000" w:themeColor="text1"/>
          <w:sz w:val="24"/>
          <w:szCs w:val="24"/>
        </w:rPr>
        <w:t xml:space="preserve">We have established a protocol to use Brillouin microscopy for biomechanically imaging spheroids embedded in hydrogels with microscale resolution. The hydrogel can be </w:t>
      </w:r>
      <w:r w:rsidRPr="00A4721F">
        <w:rPr>
          <w:rFonts w:ascii="Calibri" w:hAnsi="Calibri" w:cs="Calibri"/>
          <w:color w:val="000000" w:themeColor="text1"/>
          <w:sz w:val="24"/>
          <w:szCs w:val="24"/>
        </w:rPr>
        <w:lastRenderedPageBreak/>
        <w:t xml:space="preserve">distinguished from the live spheroid by differences in the BFS values obtained. In the representative results, we used MSC spheroids and PEG-maleimide hydrogels; however, this protocol is broadly applicable to other cell types (e.g., cancer cell lines). The cells in this study were imaged live and within a relevant 3D microenvironment, which demonstrates the feasibility of this platform in conjunction with biologically relevant models. Brillouin shift values for various </w:t>
      </w:r>
      <w:r w:rsidRPr="00A4721F">
        <w:rPr>
          <w:rFonts w:ascii="Calibri" w:hAnsi="Calibri" w:cs="Calibri"/>
          <w:i/>
          <w:iCs/>
          <w:color w:val="000000" w:themeColor="text1"/>
          <w:sz w:val="24"/>
          <w:szCs w:val="24"/>
        </w:rPr>
        <w:t>ex vivo</w:t>
      </w:r>
      <w:r w:rsidRPr="00A4721F">
        <w:rPr>
          <w:rFonts w:ascii="Calibri" w:hAnsi="Calibri" w:cs="Calibri"/>
          <w:color w:val="000000" w:themeColor="text1"/>
          <w:sz w:val="24"/>
          <w:szCs w:val="24"/>
        </w:rPr>
        <w:t xml:space="preserve"> tissues such as the brain, muscle, skin, and cartilage from non-human species have been measured</w:t>
      </w:r>
      <w:r w:rsidR="004A1543" w:rsidRPr="00A4721F">
        <w:rPr>
          <w:rFonts w:ascii="Calibri" w:hAnsi="Calibri" w:cs="Calibri"/>
          <w:color w:val="000000" w:themeColor="text1"/>
          <w:sz w:val="24"/>
          <w:szCs w:val="24"/>
          <w:vertAlign w:val="superscript"/>
        </w:rPr>
        <w:t>4</w:t>
      </w:r>
      <w:r w:rsidRPr="00A4721F">
        <w:rPr>
          <w:rFonts w:ascii="Calibri" w:hAnsi="Calibri" w:cs="Calibri"/>
          <w:color w:val="000000" w:themeColor="text1"/>
          <w:sz w:val="24"/>
          <w:szCs w:val="24"/>
          <w:vertAlign w:val="superscript"/>
        </w:rPr>
        <w:fldChar w:fldCharType="begin"/>
      </w:r>
      <w:r w:rsidRPr="00A4721F">
        <w:rPr>
          <w:rFonts w:ascii="Calibri" w:hAnsi="Calibri" w:cs="Calibri"/>
          <w:color w:val="000000" w:themeColor="text1"/>
          <w:sz w:val="24"/>
          <w:szCs w:val="24"/>
          <w:vertAlign w:val="superscript"/>
        </w:rPr>
        <w:instrText xml:space="preserve"> ADDIN EN.CITE &lt;EndNote&gt;&lt;Cite&gt;&lt;Author&gt;Ryu&lt;/Author&gt;&lt;Year&gt;2021&lt;/Year&gt;&lt;RecNum&gt;50&lt;/RecNum&gt;&lt;DisplayText&gt;(3)&lt;/DisplayText&gt;&lt;record&gt;&lt;rec-number&gt;50&lt;/rec-number&gt;&lt;foreign-keys&gt;&lt;key app="EN" db-id="d09r5taru5e5p6evpr7ve9fk0z00edpwa5pz" timestamp="1742911654" guid="6caf5b3b-e85c-4304-b17e-f82af87fe604"&gt;50&lt;/key&gt;&lt;/foreign-keys&gt;&lt;ref-type name="Journal Article"&gt;17&lt;/ref-type&gt;&lt;contributors&gt;&lt;authors&gt;&lt;author&gt;Ryu, Seungmi&lt;/author&gt;&lt;author&gt;Martino, Nicola&lt;/author&gt;&lt;author&gt;Kwok, Sheldon J. J.&lt;/author&gt;&lt;author&gt;Bernstein, Liane&lt;/author&gt;&lt;author&gt;Yun, Seok-Hyun&lt;/author&gt;&lt;/authors&gt;&lt;/contributors&gt;&lt;titles&gt;&lt;title&gt;Label-free histological imaging of tissues using Brillouin light scattering contrast&lt;/title&gt;&lt;secondary-title&gt;Biomedical Optics Express&lt;/secondary-title&gt;&lt;alt-title&gt;Biomed. Opt. Express&lt;/alt-title&gt;&lt;/titles&gt;&lt;periodical&gt;&lt;full-title&gt;Biomedical Optics Express&lt;/full-title&gt;&lt;/periodical&gt;&lt;pages&gt;1437-1448&lt;/pages&gt;&lt;volume&gt;12&lt;/volume&gt;&lt;number&gt;3&lt;/number&gt;&lt;keywords&gt;&lt;keyword&gt;Atomic force microscopy&lt;/keyword&gt;&lt;keyword&gt;Brillouin scattering&lt;/keyword&gt;&lt;keyword&gt;Imaging techniques&lt;/keyword&gt;&lt;keyword&gt;Raman scattering&lt;/keyword&gt;&lt;keyword&gt;Second harmonic generation&lt;/keyword&gt;&lt;keyword&gt;Tissue imaging&lt;/keyword&gt;&lt;/keywords&gt;&lt;dates&gt;&lt;year&gt;2021&lt;/year&gt;&lt;pub-dates&gt;&lt;date&gt;2021/03/01&lt;/date&gt;&lt;/pub-dates&gt;&lt;/dates&gt;&lt;publisher&gt;Optica Publishing Group&lt;/publisher&gt;&lt;urls&gt;&lt;related-urls&gt;&lt;url&gt;https://opg.optica.org/boe/abstract.cfm?URI=boe-12-3-1437 &lt;/url&gt;&lt;/related-urls&gt;&lt;/urls&gt;&lt;electronic-resource-num&gt;10.1364/BOE.414474&lt;/electronic-resource-num&gt;&lt;/record&gt;&lt;/Cite&gt;&lt;/EndNote&gt;</w:instrText>
      </w:r>
      <w:r w:rsidRPr="00A4721F">
        <w:rPr>
          <w:rFonts w:ascii="Calibri" w:hAnsi="Calibri" w:cs="Calibri"/>
          <w:color w:val="000000" w:themeColor="text1"/>
          <w:sz w:val="24"/>
          <w:szCs w:val="24"/>
          <w:vertAlign w:val="superscript"/>
        </w:rPr>
        <w:fldChar w:fldCharType="separate"/>
      </w:r>
      <w:r w:rsidRPr="00A4721F">
        <w:rPr>
          <w:rFonts w:ascii="Calibri" w:hAnsi="Calibri" w:cs="Calibri"/>
          <w:color w:val="000000" w:themeColor="text1"/>
          <w:sz w:val="24"/>
          <w:szCs w:val="24"/>
          <w:vertAlign w:val="superscript"/>
        </w:rPr>
        <w:fldChar w:fldCharType="end"/>
      </w:r>
      <w:r w:rsidRPr="00A4721F">
        <w:rPr>
          <w:rFonts w:ascii="Calibri" w:hAnsi="Calibri" w:cs="Calibri"/>
          <w:color w:val="000000" w:themeColor="text1"/>
          <w:sz w:val="24"/>
          <w:szCs w:val="24"/>
        </w:rPr>
        <w:t xml:space="preserve">. Brillouin microscopy has previously been effective at measuring </w:t>
      </w:r>
      <w:r w:rsidRPr="00A4721F">
        <w:rPr>
          <w:rFonts w:ascii="Calibri" w:hAnsi="Calibri" w:cs="Calibri"/>
          <w:i/>
          <w:iCs/>
          <w:color w:val="000000" w:themeColor="text1"/>
          <w:sz w:val="24"/>
          <w:szCs w:val="24"/>
        </w:rPr>
        <w:t>in vivo</w:t>
      </w:r>
      <w:r w:rsidRPr="00A4721F">
        <w:rPr>
          <w:rFonts w:ascii="Calibri" w:hAnsi="Calibri" w:cs="Calibri"/>
          <w:color w:val="000000" w:themeColor="text1"/>
          <w:sz w:val="24"/>
          <w:szCs w:val="24"/>
        </w:rPr>
        <w:t xml:space="preserve"> tissue mechanics, for instance</w:t>
      </w:r>
      <w:r w:rsidR="007E69F9" w:rsidRPr="00A4721F">
        <w:rPr>
          <w:rFonts w:ascii="Calibri" w:hAnsi="Calibri" w:cs="Calibri"/>
          <w:color w:val="000000" w:themeColor="text1"/>
          <w:sz w:val="24"/>
          <w:szCs w:val="24"/>
        </w:rPr>
        <w:t>, the</w:t>
      </w:r>
      <w:r w:rsidRPr="00A4721F">
        <w:rPr>
          <w:rFonts w:ascii="Calibri" w:hAnsi="Calibri" w:cs="Calibri"/>
          <w:color w:val="000000" w:themeColor="text1"/>
          <w:sz w:val="24"/>
          <w:szCs w:val="24"/>
        </w:rPr>
        <w:t xml:space="preserve"> human lens and cornea</w:t>
      </w:r>
      <w:r w:rsidRPr="00A4721F">
        <w:rPr>
          <w:rFonts w:ascii="Calibri" w:hAnsi="Calibri" w:cs="Calibri"/>
          <w:color w:val="000000" w:themeColor="text1"/>
          <w:sz w:val="24"/>
          <w:szCs w:val="24"/>
          <w:vertAlign w:val="superscript"/>
        </w:rPr>
        <w:t>3</w:t>
      </w:r>
      <w:r w:rsidR="004A1543" w:rsidRPr="00A4721F">
        <w:rPr>
          <w:rFonts w:ascii="Calibri" w:hAnsi="Calibri" w:cs="Calibri"/>
          <w:color w:val="000000" w:themeColor="text1"/>
          <w:sz w:val="24"/>
          <w:szCs w:val="24"/>
          <w:vertAlign w:val="superscript"/>
        </w:rPr>
        <w:t>1</w:t>
      </w:r>
      <w:r w:rsidRPr="00A4721F">
        <w:rPr>
          <w:rFonts w:ascii="Calibri" w:hAnsi="Calibri" w:cs="Calibri"/>
          <w:color w:val="000000" w:themeColor="text1"/>
          <w:sz w:val="24"/>
          <w:szCs w:val="24"/>
          <w:vertAlign w:val="superscript"/>
        </w:rPr>
        <w:fldChar w:fldCharType="begin"/>
      </w:r>
      <w:r w:rsidRPr="00A4721F">
        <w:rPr>
          <w:rFonts w:ascii="Calibri" w:hAnsi="Calibri" w:cs="Calibri"/>
          <w:color w:val="000000" w:themeColor="text1"/>
          <w:sz w:val="24"/>
          <w:szCs w:val="24"/>
          <w:vertAlign w:val="superscript"/>
        </w:rPr>
        <w:instrText xml:space="preserve"> ADDIN EN.CITE &lt;EndNote&gt;&lt;Cite&gt;&lt;Author&gt;Scarcelli&lt;/Author&gt;&lt;Year&gt;2012&lt;/Year&gt;&lt;RecNum&gt;36&lt;/RecNum&gt;&lt;IDText&gt;In vivo Brillouin optical microscopy of the human eye&lt;/IDText&gt;&lt;DisplayText&gt;(31)&lt;/DisplayText&gt;&lt;record&gt;&lt;rec-number&gt;36&lt;/rec-number&gt;&lt;foreign-keys&gt;&lt;key app="EN" db-id="d09r5taru5e5p6evpr7ve9fk0z00edpwa5pz" timestamp="1739886560" guid="8e057987-b041-4277-807f-12057f68db84"&gt;36&lt;/key&gt;&lt;/foreign-keys&gt;&lt;ref-type name="Journal Article"&gt;17&lt;/ref-type&gt;&lt;contributors&gt;&lt;authors&gt;&lt;author&gt;Scarcelli, Giuliano&lt;/author&gt;&lt;author&gt;Yun, Seok Hyun&lt;/author&gt;&lt;/authors&gt;&lt;/contributors&gt;&lt;titles&gt;&lt;title&gt;In vivo Brillouin optical microscopy of the human eye&lt;/title&gt;&lt;secondary-title&gt;Optics Express&lt;/secondary-title&gt;&lt;/titles&gt;&lt;periodical&gt;&lt;full-title&gt;Optics Express&lt;/full-title&gt;&lt;/periodical&gt;&lt;pages&gt;9197&lt;/pages&gt;&lt;volume&gt;20&lt;/volume&gt;&lt;number&gt;8&lt;/number&gt;&lt;dates&gt;&lt;year&gt;2012&lt;/year&gt;&lt;pub-dates&gt;&lt;date&gt;2012-04-09&lt;/date&gt;&lt;/pub-dates&gt;&lt;/dates&gt;&lt;publisher&gt;Optica Publishing Group&lt;/publisher&gt;&lt;isbn&gt;1094-4087&lt;/isbn&gt;&lt;urls&gt;&lt;/urls&gt;&lt;electronic-resource-num&gt;10.1364/oe.20.009197&lt;/electronic-resource-num&gt;&lt;access-date&gt;2025-02-17T12:42:38&lt;/access-date&gt;&lt;/record&gt;&lt;/Cite&gt;&lt;/EndNote&gt;</w:instrText>
      </w:r>
      <w:r w:rsidRPr="00A4721F">
        <w:rPr>
          <w:rFonts w:ascii="Calibri" w:hAnsi="Calibri" w:cs="Calibri"/>
          <w:color w:val="000000" w:themeColor="text1"/>
          <w:sz w:val="24"/>
          <w:szCs w:val="24"/>
          <w:vertAlign w:val="superscript"/>
        </w:rPr>
        <w:fldChar w:fldCharType="separate"/>
      </w:r>
      <w:r w:rsidRPr="00A4721F">
        <w:rPr>
          <w:rFonts w:ascii="Calibri" w:hAnsi="Calibri" w:cs="Calibri"/>
          <w:color w:val="000000" w:themeColor="text1"/>
          <w:sz w:val="24"/>
          <w:szCs w:val="24"/>
          <w:vertAlign w:val="superscript"/>
        </w:rPr>
        <w:fldChar w:fldCharType="end"/>
      </w:r>
      <w:r w:rsidRPr="00A4721F">
        <w:rPr>
          <w:rFonts w:ascii="Calibri" w:hAnsi="Calibri" w:cs="Calibri"/>
          <w:color w:val="000000" w:themeColor="text1"/>
          <w:sz w:val="24"/>
          <w:szCs w:val="24"/>
        </w:rPr>
        <w:t>.</w:t>
      </w:r>
      <w:r w:rsidR="004A1543" w:rsidRPr="00A4721F">
        <w:rPr>
          <w:rFonts w:ascii="Calibri" w:hAnsi="Calibri" w:cs="Calibri"/>
          <w:color w:val="000000" w:themeColor="text1"/>
          <w:sz w:val="24"/>
          <w:szCs w:val="24"/>
        </w:rPr>
        <w:t xml:space="preserve"> </w:t>
      </w:r>
      <w:r w:rsidRPr="00A4721F">
        <w:rPr>
          <w:rFonts w:ascii="Calibri" w:hAnsi="Calibri" w:cs="Calibri"/>
          <w:color w:val="000000" w:themeColor="text1"/>
          <w:sz w:val="24"/>
          <w:szCs w:val="24"/>
        </w:rPr>
        <w:t xml:space="preserve">The 3D microenvironments used in this protocol may contribute to the development of predictive tools for clinical applications, which will reduce the need for developing complex, </w:t>
      </w:r>
      <w:proofErr w:type="gramStart"/>
      <w:r w:rsidRPr="00A4721F">
        <w:rPr>
          <w:rFonts w:ascii="Calibri" w:hAnsi="Calibri" w:cs="Calibri"/>
          <w:color w:val="000000" w:themeColor="text1"/>
          <w:sz w:val="24"/>
          <w:szCs w:val="24"/>
        </w:rPr>
        <w:t>expensive</w:t>
      </w:r>
      <w:proofErr w:type="gramEnd"/>
      <w:r w:rsidRPr="00A4721F">
        <w:rPr>
          <w:rFonts w:ascii="Calibri" w:hAnsi="Calibri" w:cs="Calibri"/>
          <w:color w:val="000000" w:themeColor="text1"/>
          <w:sz w:val="24"/>
          <w:szCs w:val="24"/>
        </w:rPr>
        <w:t xml:space="preserve"> </w:t>
      </w:r>
      <w:r w:rsidRPr="00A4721F">
        <w:rPr>
          <w:rFonts w:ascii="Calibri" w:hAnsi="Calibri" w:cs="Calibri"/>
          <w:i/>
          <w:iCs/>
          <w:color w:val="000000" w:themeColor="text1"/>
          <w:sz w:val="24"/>
          <w:szCs w:val="24"/>
        </w:rPr>
        <w:t>in vivo</w:t>
      </w:r>
      <w:r w:rsidRPr="00A4721F">
        <w:rPr>
          <w:rFonts w:ascii="Calibri" w:hAnsi="Calibri" w:cs="Calibri"/>
          <w:color w:val="000000" w:themeColor="text1"/>
          <w:sz w:val="24"/>
          <w:szCs w:val="24"/>
        </w:rPr>
        <w:t xml:space="preserve"> models going forward.</w:t>
      </w:r>
      <w:r w:rsidR="007E69F9" w:rsidRPr="00A4721F">
        <w:rPr>
          <w:rFonts w:ascii="Calibri" w:hAnsi="Calibri" w:cs="Calibri"/>
          <w:color w:val="000000" w:themeColor="text1"/>
          <w:sz w:val="24"/>
          <w:szCs w:val="24"/>
        </w:rPr>
        <w:t xml:space="preserve"> </w:t>
      </w:r>
      <w:r w:rsidRPr="00A4721F">
        <w:rPr>
          <w:rFonts w:ascii="Calibri" w:hAnsi="Calibri" w:cs="Calibri"/>
          <w:color w:val="000000" w:themeColor="text1"/>
          <w:sz w:val="24"/>
          <w:szCs w:val="24"/>
        </w:rPr>
        <w:t xml:space="preserve">The limitations </w:t>
      </w:r>
      <w:r w:rsidR="007E69F9" w:rsidRPr="00A4721F">
        <w:rPr>
          <w:rFonts w:ascii="Calibri" w:hAnsi="Calibri" w:cs="Calibri"/>
          <w:color w:val="000000" w:themeColor="text1"/>
          <w:sz w:val="24"/>
          <w:szCs w:val="24"/>
        </w:rPr>
        <w:t>of</w:t>
      </w:r>
      <w:r w:rsidRPr="00A4721F">
        <w:rPr>
          <w:rFonts w:ascii="Calibri" w:hAnsi="Calibri" w:cs="Calibri"/>
          <w:color w:val="000000" w:themeColor="text1"/>
          <w:sz w:val="24"/>
          <w:szCs w:val="24"/>
        </w:rPr>
        <w:t xml:space="preserve"> this protocol include spectral data analysis and </w:t>
      </w:r>
      <w:proofErr w:type="gramStart"/>
      <w:r w:rsidRPr="00A4721F">
        <w:rPr>
          <w:rFonts w:ascii="Calibri" w:hAnsi="Calibri" w:cs="Calibri"/>
          <w:color w:val="000000" w:themeColor="text1"/>
          <w:sz w:val="24"/>
          <w:szCs w:val="24"/>
        </w:rPr>
        <w:t>interpretation</w:t>
      </w:r>
      <w:r w:rsidR="007E69F9" w:rsidRPr="00A4721F">
        <w:rPr>
          <w:rFonts w:ascii="Calibri" w:hAnsi="Calibri" w:cs="Calibri"/>
          <w:color w:val="000000" w:themeColor="text1"/>
          <w:sz w:val="24"/>
          <w:szCs w:val="24"/>
        </w:rPr>
        <w:t>,</w:t>
      </w:r>
      <w:r w:rsidRPr="00A4721F">
        <w:rPr>
          <w:rFonts w:ascii="Calibri" w:hAnsi="Calibri" w:cs="Calibri"/>
          <w:color w:val="000000" w:themeColor="text1"/>
          <w:sz w:val="24"/>
          <w:szCs w:val="24"/>
        </w:rPr>
        <w:t xml:space="preserve"> and</w:t>
      </w:r>
      <w:proofErr w:type="gramEnd"/>
      <w:r w:rsidRPr="00A4721F">
        <w:rPr>
          <w:rFonts w:ascii="Calibri" w:hAnsi="Calibri" w:cs="Calibri"/>
          <w:color w:val="000000" w:themeColor="text1"/>
          <w:sz w:val="24"/>
          <w:szCs w:val="24"/>
        </w:rPr>
        <w:t xml:space="preserve"> ensuring cell viability with laser exposure.</w:t>
      </w:r>
    </w:p>
    <w:p w14:paraId="4BBABDAD" w14:textId="77777777" w:rsidR="0051364E" w:rsidRPr="00A4721F" w:rsidRDefault="0051364E" w:rsidP="0051364E">
      <w:pPr>
        <w:spacing w:after="0" w:line="240" w:lineRule="auto"/>
        <w:jc w:val="both"/>
        <w:rPr>
          <w:rFonts w:ascii="Calibri" w:hAnsi="Calibri" w:cs="Calibri"/>
          <w:color w:val="000000" w:themeColor="text1"/>
          <w:sz w:val="24"/>
          <w:szCs w:val="24"/>
        </w:rPr>
      </w:pPr>
    </w:p>
    <w:p w14:paraId="5A90BC17" w14:textId="683DFF08" w:rsidR="005B7381" w:rsidRPr="00A4721F" w:rsidRDefault="005B7381" w:rsidP="0051364E">
      <w:pPr>
        <w:spacing w:after="0" w:line="240" w:lineRule="auto"/>
        <w:jc w:val="both"/>
        <w:rPr>
          <w:rFonts w:ascii="Calibri" w:hAnsi="Calibri" w:cs="Calibri"/>
          <w:color w:val="000000" w:themeColor="text1"/>
          <w:sz w:val="24"/>
          <w:szCs w:val="24"/>
        </w:rPr>
      </w:pPr>
      <w:r w:rsidRPr="00A4721F">
        <w:rPr>
          <w:rFonts w:ascii="Calibri" w:hAnsi="Calibri" w:cs="Calibri"/>
          <w:color w:val="000000" w:themeColor="text1"/>
          <w:sz w:val="24"/>
          <w:szCs w:val="24"/>
        </w:rPr>
        <w:t>Fluorescence imaging of live spheroids, showing the nuclei and actin filaments, highlights the ability to acquire molecular information to complement and contextualize the mechanical data. Actin is a key component of the cell cytoskeleton; these filaments are dynamic and able to respond to mechanical stress; therefore, it is of interest to visualize actin distribution alongside the viscoelastic properties of the cell</w:t>
      </w:r>
      <w:r w:rsidR="00A15325" w:rsidRPr="00A4721F">
        <w:rPr>
          <w:rFonts w:ascii="Calibri" w:hAnsi="Calibri" w:cs="Calibri"/>
          <w:color w:val="000000" w:themeColor="text1"/>
          <w:sz w:val="24"/>
          <w:szCs w:val="24"/>
          <w:vertAlign w:val="superscript"/>
        </w:rPr>
        <w:t>32</w:t>
      </w:r>
      <w:r w:rsidRPr="00A4721F">
        <w:rPr>
          <w:rFonts w:ascii="Calibri" w:hAnsi="Calibri" w:cs="Calibri"/>
          <w:color w:val="000000" w:themeColor="text1"/>
          <w:sz w:val="24"/>
          <w:szCs w:val="24"/>
        </w:rPr>
        <w:t>. Cell mechanical response to Latrunculin-A, a drug that inhibits the assembly of actin filaments, has been measured using Brillouin microscopy</w:t>
      </w:r>
      <w:r w:rsidRPr="00A4721F">
        <w:rPr>
          <w:rFonts w:ascii="Calibri" w:hAnsi="Calibri" w:cs="Calibri"/>
          <w:color w:val="000000" w:themeColor="text1"/>
          <w:sz w:val="24"/>
          <w:szCs w:val="24"/>
          <w:vertAlign w:val="superscript"/>
        </w:rPr>
        <w:t>3</w:t>
      </w:r>
      <w:r w:rsidR="002F5777" w:rsidRPr="00A4721F">
        <w:rPr>
          <w:rFonts w:ascii="Calibri" w:hAnsi="Calibri" w:cs="Calibri"/>
          <w:color w:val="000000" w:themeColor="text1"/>
          <w:sz w:val="24"/>
          <w:szCs w:val="24"/>
          <w:vertAlign w:val="superscript"/>
        </w:rPr>
        <w:t>3</w:t>
      </w:r>
      <w:r w:rsidRPr="00A4721F">
        <w:rPr>
          <w:rFonts w:ascii="Calibri" w:hAnsi="Calibri" w:cs="Calibri"/>
          <w:color w:val="000000" w:themeColor="text1"/>
          <w:sz w:val="24"/>
          <w:szCs w:val="24"/>
          <w:vertAlign w:val="superscript"/>
        </w:rPr>
        <w:fldChar w:fldCharType="begin"/>
      </w:r>
      <w:r w:rsidRPr="00A4721F">
        <w:rPr>
          <w:rFonts w:ascii="Calibri" w:hAnsi="Calibri" w:cs="Calibri"/>
          <w:color w:val="000000" w:themeColor="text1"/>
          <w:sz w:val="24"/>
          <w:szCs w:val="24"/>
          <w:vertAlign w:val="superscript"/>
        </w:rPr>
        <w:instrText xml:space="preserve"> ADDIN EN.CITE &lt;EndNote&gt;&lt;Cite&gt;&lt;Author&gt;Antonacci&lt;/Author&gt;&lt;Year&gt;2016&lt;/Year&gt;&lt;RecNum&gt;55&lt;/RecNum&gt;&lt;IDText&gt;Biomechanics of subcellular structures by non-invasive Brillouin microscopy&lt;/IDText&gt;&lt;DisplayText&gt;(32)&lt;/DisplayText&gt;&lt;record&gt;&lt;rec-number&gt;55&lt;/rec-number&gt;&lt;foreign-keys&gt;&lt;key app="EN" db-id="d09r5taru5e5p6evpr7ve9fk0z00edpwa5pz" timestamp="1744033222" guid="bcf18120-30c6-4511-96fc-4e18449993df"&gt;55&lt;/key&gt;&lt;/foreign-keys&gt;&lt;ref-type name="Journal Article"&gt;17&lt;/ref-type&gt;&lt;contributors&gt;&lt;authors&gt;&lt;author&gt;Antonacci, Giuseppe&lt;/author&gt;&lt;author&gt;Braakman, Sietse&lt;/author&gt;&lt;/authors&gt;&lt;/contributors&gt;&lt;titles&gt;&lt;title&gt;Biomechanics of subcellular structures by non-invasive Brillouin microscopy&lt;/title&gt;&lt;secondary-title&gt;Scientific Reports&lt;/secondary-title&gt;&lt;/titles&gt;&lt;periodical&gt;&lt;full-title&gt;Scientific Reports&lt;/full-title&gt;&lt;/periodical&gt;&lt;pages&gt;37217&lt;/pages&gt;&lt;volume&gt;6&lt;/volume&gt;&lt;number&gt;1&lt;/number&gt;&lt;dates&gt;&lt;year&gt;2016&lt;/year&gt;&lt;pub-dates&gt;&lt;date&gt;2016-11-15&lt;/date&gt;&lt;/pub-dates&gt;&lt;/dates&gt;&lt;publisher&gt;Springer Science and Business Media LLC&lt;/publisher&gt;&lt;isbn&gt;2045-2322&lt;/isbn&gt;&lt;urls&gt;&lt;related-urls&gt;&lt;url&gt;https://www.nature.com/articles/srep37217.pdf&lt;/url&gt;&lt;/related-urls&gt;&lt;/urls&gt;&lt;electronic-resource-num&gt;10.1038/srep37217&lt;/electronic-resource-num&gt;&lt;access-date&gt;2025-04-03T12:26:11&lt;/access-date&gt;&lt;/record&gt;&lt;/Cite&gt;&lt;/EndNote&gt;</w:instrText>
      </w:r>
      <w:r w:rsidRPr="00A4721F">
        <w:rPr>
          <w:rFonts w:ascii="Calibri" w:hAnsi="Calibri" w:cs="Calibri"/>
          <w:color w:val="000000" w:themeColor="text1"/>
          <w:sz w:val="24"/>
          <w:szCs w:val="24"/>
          <w:vertAlign w:val="superscript"/>
        </w:rPr>
        <w:fldChar w:fldCharType="separate"/>
      </w:r>
      <w:r w:rsidRPr="00A4721F">
        <w:rPr>
          <w:rFonts w:ascii="Calibri" w:hAnsi="Calibri" w:cs="Calibri"/>
          <w:color w:val="000000" w:themeColor="text1"/>
          <w:sz w:val="24"/>
          <w:szCs w:val="24"/>
          <w:vertAlign w:val="superscript"/>
        </w:rPr>
        <w:fldChar w:fldCharType="end"/>
      </w:r>
      <w:r w:rsidRPr="00A4721F">
        <w:rPr>
          <w:rFonts w:ascii="Calibri" w:hAnsi="Calibri" w:cs="Calibri"/>
          <w:color w:val="000000" w:themeColor="text1"/>
          <w:sz w:val="24"/>
          <w:szCs w:val="24"/>
        </w:rPr>
        <w:t xml:space="preserve">. The present protocol may be adapted to apply a stimulus or drug treatment to the sample to determine the corresponding effects on the organization of </w:t>
      </w:r>
      <w:proofErr w:type="gramStart"/>
      <w:r w:rsidRPr="00A4721F">
        <w:rPr>
          <w:rFonts w:ascii="Calibri" w:hAnsi="Calibri" w:cs="Calibri"/>
          <w:color w:val="000000" w:themeColor="text1"/>
          <w:sz w:val="24"/>
          <w:szCs w:val="24"/>
        </w:rPr>
        <w:t>actin</w:t>
      </w:r>
      <w:proofErr w:type="gramEnd"/>
      <w:r w:rsidRPr="00A4721F">
        <w:rPr>
          <w:rFonts w:ascii="Calibri" w:hAnsi="Calibri" w:cs="Calibri"/>
          <w:color w:val="000000" w:themeColor="text1"/>
          <w:sz w:val="24"/>
          <w:szCs w:val="24"/>
        </w:rPr>
        <w:t xml:space="preserve"> within the cells of the spheroid.</w:t>
      </w:r>
    </w:p>
    <w:p w14:paraId="4A30C3FB" w14:textId="77777777" w:rsidR="0051364E" w:rsidRPr="00A4721F" w:rsidRDefault="0051364E" w:rsidP="0051364E">
      <w:pPr>
        <w:spacing w:after="0" w:line="240" w:lineRule="auto"/>
        <w:jc w:val="both"/>
        <w:rPr>
          <w:rFonts w:ascii="Calibri" w:hAnsi="Calibri" w:cs="Calibri"/>
          <w:b/>
          <w:bCs/>
          <w:color w:val="000000" w:themeColor="text1"/>
          <w:sz w:val="24"/>
          <w:szCs w:val="24"/>
        </w:rPr>
      </w:pPr>
    </w:p>
    <w:p w14:paraId="7D8CA72D" w14:textId="3464B7C1" w:rsidR="005B7381" w:rsidRPr="00A4721F" w:rsidRDefault="005B7381" w:rsidP="0051364E">
      <w:pPr>
        <w:spacing w:after="0" w:line="240" w:lineRule="auto"/>
        <w:jc w:val="both"/>
        <w:rPr>
          <w:rFonts w:ascii="Calibri" w:hAnsi="Calibri" w:cs="Calibri"/>
          <w:color w:val="000000" w:themeColor="text1"/>
          <w:sz w:val="24"/>
          <w:szCs w:val="24"/>
        </w:rPr>
      </w:pPr>
      <w:r w:rsidRPr="00A4721F">
        <w:rPr>
          <w:rFonts w:ascii="Calibri" w:hAnsi="Calibri" w:cs="Calibri"/>
          <w:color w:val="000000" w:themeColor="text1"/>
          <w:sz w:val="24"/>
          <w:szCs w:val="24"/>
        </w:rPr>
        <w:t>In this protocol, static measurements were made; however, measurements can be made over time in response to a variety of stimuli. In a recent study, the response of cells to a short-duration electrical impulse was measured in real-time using Brillouin microscopy, and subcellular changes in biomechanical properties were imaged</w:t>
      </w:r>
      <w:r w:rsidRPr="00A4721F">
        <w:rPr>
          <w:rFonts w:ascii="Calibri" w:hAnsi="Calibri" w:cs="Calibri"/>
          <w:color w:val="000000" w:themeColor="text1"/>
          <w:sz w:val="24"/>
          <w:szCs w:val="24"/>
          <w:vertAlign w:val="superscript"/>
        </w:rPr>
        <w:t>3</w:t>
      </w:r>
      <w:r w:rsidR="0095178B" w:rsidRPr="00A4721F">
        <w:rPr>
          <w:rFonts w:ascii="Calibri" w:hAnsi="Calibri" w:cs="Calibri"/>
          <w:color w:val="000000" w:themeColor="text1"/>
          <w:sz w:val="24"/>
          <w:szCs w:val="24"/>
          <w:vertAlign w:val="superscript"/>
        </w:rPr>
        <w:t>4</w:t>
      </w:r>
      <w:r w:rsidRPr="00A4721F">
        <w:rPr>
          <w:rFonts w:ascii="Calibri" w:hAnsi="Calibri" w:cs="Calibri"/>
          <w:color w:val="000000" w:themeColor="text1"/>
          <w:sz w:val="24"/>
          <w:szCs w:val="24"/>
          <w:vertAlign w:val="superscript"/>
        </w:rPr>
        <w:fldChar w:fldCharType="begin"/>
      </w:r>
      <w:r w:rsidRPr="00A4721F">
        <w:rPr>
          <w:rFonts w:ascii="Calibri" w:hAnsi="Calibri" w:cs="Calibri"/>
          <w:color w:val="000000" w:themeColor="text1"/>
          <w:sz w:val="24"/>
          <w:szCs w:val="24"/>
          <w:vertAlign w:val="superscript"/>
        </w:rPr>
        <w:instrText xml:space="preserve"> ADDIN EN.CITE &lt;EndNote&gt;&lt;Cite&gt;&lt;Author&gt;Coker&lt;/Author&gt;&lt;Year&gt;2024&lt;/Year&gt;&lt;RecNum&gt;34&lt;/RecNum&gt;&lt;IDText&gt;Brillouin microscopy monitors rapid responses in subcellular compartments&lt;/IDText&gt;&lt;DisplayText&gt;(33)&lt;/DisplayText&gt;&lt;record&gt;&lt;rec-number&gt;34&lt;/rec-number&gt;&lt;foreign-keys&gt;&lt;key app="EN" db-id="d09r5taru5e5p6evpr7ve9fk0z00edpwa5pz" timestamp="1739886555" guid="331c3cea-2a92-4b7a-b089-33e53f14ea36"&gt;34&lt;/key&gt;&lt;/foreign-keys&gt;&lt;ref-type name="Journal Article"&gt;17&lt;/ref-type&gt;&lt;contributors&gt;&lt;authors&gt;&lt;author&gt;Coker, Zachary N.&lt;/author&gt;&lt;author&gt;Troyanova-Wood, Maria&lt;/author&gt;&lt;author&gt;Steelman, Zachary A.&lt;/author&gt;&lt;author&gt;Ibey, Bennett L.&lt;/author&gt;&lt;author&gt;Bixler, Joel N.&lt;/author&gt;&lt;author&gt;Scully, Marlan O.&lt;/author&gt;&lt;author&gt;Yakovlev, Vladislav V.&lt;/author&gt;&lt;/authors&gt;&lt;/contributors&gt;&lt;titles&gt;&lt;title&gt;Brillouin microscopy monitors rapid responses in subcellular compartments&lt;/title&gt;&lt;secondary-title&gt;PhotoniX&lt;/secondary-title&gt;&lt;/titles&gt;&lt;periodical&gt;&lt;full-title&gt;PhotoniX&lt;/full-title&gt;&lt;/periodical&gt;&lt;volume&gt;5&lt;/volume&gt;&lt;number&gt;1&lt;/number&gt;&lt;dates&gt;&lt;year&gt;2024&lt;/year&gt;&lt;pub-dates&gt;&lt;date&gt;2024-04-10&lt;/date&gt;&lt;/pub-dates&gt;&lt;/dates&gt;&lt;publisher&gt;Springer Science and Business Media LLC&lt;/publisher&gt;&lt;isbn&gt;2662-1991&lt;/isbn&gt;&lt;urls&gt;&lt;/urls&gt;&lt;electronic-resource-num&gt;10.1186/s43074-024-00123-w&lt;/electronic-resource-num&gt;&lt;access-date&gt;2025-02-17T11:18:37&lt;/access-date&gt;&lt;/record&gt;&lt;/Cite&gt;&lt;/EndNote&gt;</w:instrText>
      </w:r>
      <w:r w:rsidRPr="00A4721F">
        <w:rPr>
          <w:rFonts w:ascii="Calibri" w:hAnsi="Calibri" w:cs="Calibri"/>
          <w:color w:val="000000" w:themeColor="text1"/>
          <w:sz w:val="24"/>
          <w:szCs w:val="24"/>
          <w:vertAlign w:val="superscript"/>
        </w:rPr>
        <w:fldChar w:fldCharType="separate"/>
      </w:r>
      <w:r w:rsidRPr="00A4721F">
        <w:rPr>
          <w:rFonts w:ascii="Calibri" w:hAnsi="Calibri" w:cs="Calibri"/>
          <w:color w:val="000000" w:themeColor="text1"/>
          <w:sz w:val="24"/>
          <w:szCs w:val="24"/>
          <w:vertAlign w:val="superscript"/>
        </w:rPr>
        <w:fldChar w:fldCharType="end"/>
      </w:r>
      <w:r w:rsidRPr="00A4721F">
        <w:rPr>
          <w:rFonts w:ascii="Calibri" w:hAnsi="Calibri" w:cs="Calibri"/>
          <w:color w:val="000000" w:themeColor="text1"/>
          <w:sz w:val="24"/>
          <w:szCs w:val="24"/>
        </w:rPr>
        <w:t>. Although the bone marrow niche is the focus of the present study, the protocol can be adapted to investigate other diseases, such as cancer</w:t>
      </w:r>
      <w:r w:rsidR="002F35A1" w:rsidRPr="00A4721F">
        <w:rPr>
          <w:rFonts w:ascii="Calibri" w:hAnsi="Calibri" w:cs="Calibri"/>
          <w:color w:val="000000" w:themeColor="text1"/>
          <w:sz w:val="24"/>
          <w:szCs w:val="24"/>
          <w:vertAlign w:val="superscript"/>
        </w:rPr>
        <w:t>20</w:t>
      </w:r>
      <w:r w:rsidRPr="00A4721F">
        <w:rPr>
          <w:rFonts w:ascii="Calibri" w:hAnsi="Calibri" w:cs="Calibri"/>
          <w:color w:val="000000" w:themeColor="text1"/>
          <w:sz w:val="24"/>
          <w:szCs w:val="24"/>
          <w:vertAlign w:val="superscript"/>
        </w:rPr>
        <w:fldChar w:fldCharType="begin"/>
      </w:r>
      <w:r w:rsidRPr="00A4721F">
        <w:rPr>
          <w:rFonts w:ascii="Calibri" w:hAnsi="Calibri" w:cs="Calibri"/>
          <w:color w:val="000000" w:themeColor="text1"/>
          <w:sz w:val="24"/>
          <w:szCs w:val="24"/>
          <w:vertAlign w:val="superscript"/>
        </w:rPr>
        <w:instrText xml:space="preserve"> ADDIN EN.CITE &lt;EndNote&gt;&lt;Cite&gt;&lt;Author&gt;Mahajan&lt;/Author&gt;&lt;Year&gt;2021&lt;/Year&gt;&lt;RecNum&gt;9&lt;/RecNum&gt;&lt;DisplayText&gt;(19)&lt;/DisplayText&gt;&lt;record&gt;&lt;rec-number&gt;9&lt;/rec-number&gt;&lt;foreign-keys&gt;&lt;key app="EN" db-id="d09r5taru5e5p6evpr7ve9fk0z00edpwa5pz" timestamp="1739265090" guid="6a2fc685-6628-4a15-96d5-eed99d373676"&gt;9&lt;/key&gt;&lt;/foreign-keys&gt;&lt;ref-type name="Journal Article"&gt;17&lt;/ref-type&gt;&lt;contributors&gt;&lt;authors&gt;&lt;author&gt;Mahajan, Vaibhav&lt;/author&gt;&lt;author&gt;Beck, Timon&lt;/author&gt;&lt;author&gt;Gregorczyk, Paulina&lt;/author&gt;&lt;author&gt;Ruland, André&lt;/author&gt;&lt;author&gt;Alberti, Simon&lt;/author&gt;&lt;author&gt;Guck, Jochen&lt;/author&gt;&lt;author&gt;Werner, Carsten&lt;/author&gt;&lt;author&gt;Schlüßler, Raimund&lt;/author&gt;&lt;author&gt;Taubenberger, Anna Verena&lt;/author&gt;&lt;/authors&gt;&lt;/contributors&gt;&lt;titles&gt;&lt;title&gt;Mapping Tumor Spheroid Mechanics in Dependence of 3D Microenvironment Stiffness and Degradability by Brillouin Microscopy&lt;/title&gt;&lt;secondary-title&gt;Cancers&lt;/secondary-title&gt;&lt;/titles&gt;&lt;periodical&gt;&lt;full-title&gt;Cancers&lt;/full-title&gt;&lt;/periodical&gt;&lt;pages&gt;5549&lt;/pages&gt;&lt;volume&gt;13&lt;/volume&gt;&lt;number&gt;21&lt;/number&gt;&lt;dates&gt;&lt;year&gt;2021&lt;/year&gt;&lt;pub-dates&gt;&lt;date&gt;2021-11-05&lt;/date&gt;&lt;/pub-dates&gt;&lt;/dates&gt;&lt;publisher&gt;MDPI AG&lt;/publisher&gt;&lt;isbn&gt;2072-6694&lt;/isbn&gt;&lt;urls&gt;&lt;/urls&gt;&lt;electronic-resource-num&gt;10.3390/cancers13215549&lt;/electronic-resource-num&gt;&lt;access-date&gt;2023-02-17T15:41:58&lt;/access-date&gt;&lt;/record&gt;&lt;/Cite&gt;&lt;/EndNote&gt;</w:instrText>
      </w:r>
      <w:r w:rsidRPr="00A4721F">
        <w:rPr>
          <w:rFonts w:ascii="Calibri" w:hAnsi="Calibri" w:cs="Calibri"/>
          <w:color w:val="000000" w:themeColor="text1"/>
          <w:sz w:val="24"/>
          <w:szCs w:val="24"/>
          <w:vertAlign w:val="superscript"/>
        </w:rPr>
        <w:fldChar w:fldCharType="separate"/>
      </w:r>
      <w:r w:rsidRPr="00A4721F">
        <w:rPr>
          <w:rFonts w:ascii="Calibri" w:hAnsi="Calibri" w:cs="Calibri"/>
          <w:color w:val="000000" w:themeColor="text1"/>
          <w:sz w:val="24"/>
          <w:szCs w:val="24"/>
          <w:vertAlign w:val="superscript"/>
        </w:rPr>
        <w:fldChar w:fldCharType="end"/>
      </w:r>
      <w:r w:rsidRPr="00A4721F">
        <w:rPr>
          <w:rFonts w:ascii="Calibri" w:hAnsi="Calibri" w:cs="Calibri"/>
          <w:color w:val="000000" w:themeColor="text1"/>
          <w:sz w:val="24"/>
          <w:szCs w:val="24"/>
        </w:rPr>
        <w:t>. Brillouin microscopy has been used to monitor drug efficacy in spheroids created with colorectal cancer cell lines</w:t>
      </w:r>
      <w:r w:rsidR="0051364E" w:rsidRPr="00A4721F">
        <w:rPr>
          <w:rFonts w:ascii="Calibri" w:hAnsi="Calibri" w:cs="Calibri"/>
          <w:color w:val="000000" w:themeColor="text1"/>
          <w:sz w:val="24"/>
          <w:szCs w:val="24"/>
        </w:rPr>
        <w:t>,</w:t>
      </w:r>
      <w:r w:rsidRPr="00A4721F">
        <w:rPr>
          <w:rFonts w:ascii="Calibri" w:hAnsi="Calibri" w:cs="Calibri"/>
          <w:color w:val="000000" w:themeColor="text1"/>
          <w:sz w:val="24"/>
          <w:szCs w:val="24"/>
        </w:rPr>
        <w:t xml:space="preserve"> where differential changes in biomechanics of the spheroid rim to the spheroid core were found</w:t>
      </w:r>
      <w:r w:rsidRPr="00A4721F">
        <w:rPr>
          <w:rFonts w:ascii="Calibri" w:hAnsi="Calibri" w:cs="Calibri"/>
          <w:color w:val="000000" w:themeColor="text1"/>
          <w:sz w:val="24"/>
          <w:szCs w:val="24"/>
          <w:vertAlign w:val="superscript"/>
        </w:rPr>
        <w:t>2</w:t>
      </w:r>
      <w:r w:rsidR="002F35A1" w:rsidRPr="00A4721F">
        <w:rPr>
          <w:rFonts w:ascii="Calibri" w:hAnsi="Calibri" w:cs="Calibri"/>
          <w:color w:val="000000" w:themeColor="text1"/>
          <w:sz w:val="24"/>
          <w:szCs w:val="24"/>
          <w:vertAlign w:val="superscript"/>
        </w:rPr>
        <w:t>1</w:t>
      </w:r>
      <w:r w:rsidRPr="00A4721F">
        <w:rPr>
          <w:rFonts w:ascii="Calibri" w:hAnsi="Calibri" w:cs="Calibri"/>
          <w:color w:val="000000" w:themeColor="text1"/>
          <w:sz w:val="24"/>
          <w:szCs w:val="24"/>
          <w:vertAlign w:val="superscript"/>
        </w:rPr>
        <w:fldChar w:fldCharType="begin"/>
      </w:r>
      <w:r w:rsidRPr="00A4721F">
        <w:rPr>
          <w:rFonts w:ascii="Calibri" w:hAnsi="Calibri" w:cs="Calibri"/>
          <w:color w:val="000000" w:themeColor="text1"/>
          <w:sz w:val="24"/>
          <w:szCs w:val="24"/>
          <w:vertAlign w:val="superscript"/>
        </w:rPr>
        <w:instrText xml:space="preserve"> ADDIN EN.CITE &lt;EndNote&gt;&lt;Cite&gt;&lt;Author&gt;Margueritat&lt;/Author&gt;&lt;Year&gt;2019&lt;/Year&gt;&lt;RecNum&gt;10&lt;/RecNum&gt;&lt;IDText&gt;High-Frequency Mechanical Properties of Tumors Measured by Brillouin Light Scattering&lt;/IDText&gt;&lt;DisplayText&gt;(20)&lt;/DisplayText&gt;&lt;record&gt;&lt;rec-number&gt;10&lt;/rec-number&gt;&lt;foreign-keys&gt;&lt;key app="EN" db-id="d09r5taru5e5p6evpr7ve9fk0z00edpwa5pz" timestamp="1739265090" guid="f845fa28-ff1f-4ef4-9fb7-c00fda7214a4"&gt;10&lt;/key&gt;&lt;/foreign-keys&gt;&lt;ref-type name="Journal Article"&gt;17&lt;/ref-type&gt;&lt;contributors&gt;&lt;authors&gt;&lt;author&gt;Margueritat, Jérémie&lt;/author&gt;&lt;author&gt;Virgone-Carlotta, Angélique&lt;/author&gt;&lt;author&gt;Monnier, Sylvain&lt;/author&gt;&lt;author&gt;Delanoë-Ayari, Hélène&lt;/author&gt;&lt;author&gt;Mertani, Hichem C.&lt;/author&gt;&lt;author&gt;Berthelot, Alice&lt;/author&gt;&lt;author&gt;Martinet, Quentin&lt;/author&gt;&lt;author&gt;Dagany, Xavier&lt;/author&gt;&lt;author&gt;Rivière, Charlotte&lt;/author&gt;&lt;author&gt;Rieu, Jean-Paul&lt;/author&gt;&lt;author&gt;Dehoux, Thomas&lt;/author&gt;&lt;/authors&gt;&lt;/contributors&gt;&lt;titles&gt;&lt;title&gt;High-Frequency Mechanical Properties of Tumors Measured by Brillouin Light Scattering&lt;/title&gt;&lt;secondary-title&gt;Physical Review Letters&lt;/secondary-title&gt;&lt;/titles&gt;&lt;periodical&gt;&lt;full-title&gt;Physical Review Letters&lt;/full-title&gt;&lt;/periodical&gt;&lt;volume&gt;122&lt;/volume&gt;&lt;number&gt;1&lt;/number&gt;&lt;dates&gt;&lt;year&gt;2019&lt;/year&gt;&lt;pub-dates&gt;&lt;date&gt;2019-01-08&lt;/date&gt;&lt;/pub-dates&gt;&lt;/dates&gt;&lt;publisher&gt;American Physical Society (APS)&lt;/publisher&gt;&lt;isbn&gt;0031-9007&lt;/isbn&gt;&lt;urls&gt;&lt;/urls&gt;&lt;electronic-resource-num&gt;10.1103/physrevlett.122.018101&lt;/electronic-resource-num&gt;&lt;access-date&gt;2024-11-27T20:07:30&lt;/access-date&gt;&lt;/record&gt;&lt;/Cite&gt;&lt;/EndNote&gt;</w:instrText>
      </w:r>
      <w:r w:rsidRPr="00A4721F">
        <w:rPr>
          <w:rFonts w:ascii="Calibri" w:hAnsi="Calibri" w:cs="Calibri"/>
          <w:color w:val="000000" w:themeColor="text1"/>
          <w:sz w:val="24"/>
          <w:szCs w:val="24"/>
          <w:vertAlign w:val="superscript"/>
        </w:rPr>
        <w:fldChar w:fldCharType="separate"/>
      </w:r>
      <w:r w:rsidRPr="00A4721F">
        <w:rPr>
          <w:rFonts w:ascii="Calibri" w:hAnsi="Calibri" w:cs="Calibri"/>
          <w:color w:val="000000" w:themeColor="text1"/>
          <w:sz w:val="24"/>
          <w:szCs w:val="24"/>
          <w:vertAlign w:val="superscript"/>
        </w:rPr>
        <w:fldChar w:fldCharType="end"/>
      </w:r>
      <w:r w:rsidRPr="00A4721F">
        <w:rPr>
          <w:rFonts w:ascii="Calibri" w:hAnsi="Calibri" w:cs="Calibri"/>
          <w:color w:val="000000" w:themeColor="text1"/>
          <w:sz w:val="24"/>
          <w:szCs w:val="24"/>
        </w:rPr>
        <w:t xml:space="preserve">. Although culturing cells as spheroids </w:t>
      </w:r>
      <w:proofErr w:type="gramStart"/>
      <w:r w:rsidRPr="00A4721F">
        <w:rPr>
          <w:rFonts w:ascii="Calibri" w:hAnsi="Calibri" w:cs="Calibri"/>
          <w:color w:val="000000" w:themeColor="text1"/>
          <w:sz w:val="24"/>
          <w:szCs w:val="24"/>
        </w:rPr>
        <w:t>better</w:t>
      </w:r>
      <w:proofErr w:type="gramEnd"/>
      <w:r w:rsidRPr="00A4721F">
        <w:rPr>
          <w:rFonts w:ascii="Calibri" w:hAnsi="Calibri" w:cs="Calibri"/>
          <w:color w:val="000000" w:themeColor="text1"/>
          <w:sz w:val="24"/>
          <w:szCs w:val="24"/>
        </w:rPr>
        <w:t xml:space="preserve"> replicates </w:t>
      </w:r>
      <w:r w:rsidRPr="00A4721F">
        <w:rPr>
          <w:rFonts w:ascii="Calibri" w:hAnsi="Calibri" w:cs="Calibri"/>
          <w:i/>
          <w:iCs/>
          <w:color w:val="000000" w:themeColor="text1"/>
          <w:sz w:val="24"/>
          <w:szCs w:val="24"/>
        </w:rPr>
        <w:t>in vivo</w:t>
      </w:r>
      <w:r w:rsidRPr="00A4721F">
        <w:rPr>
          <w:rFonts w:ascii="Calibri" w:hAnsi="Calibri" w:cs="Calibri"/>
          <w:color w:val="000000" w:themeColor="text1"/>
          <w:sz w:val="24"/>
          <w:szCs w:val="24"/>
        </w:rPr>
        <w:t xml:space="preserve"> tissue architecture than conventional 2D cell culture, more intricate samples can be studied, like multicellular spheroids, organoids, and tissues</w:t>
      </w:r>
      <w:r w:rsidR="002F35A1" w:rsidRPr="00A4721F">
        <w:rPr>
          <w:rFonts w:ascii="Calibri" w:hAnsi="Calibri" w:cs="Calibri"/>
          <w:color w:val="000000" w:themeColor="text1"/>
          <w:sz w:val="24"/>
          <w:szCs w:val="24"/>
          <w:vertAlign w:val="superscript"/>
        </w:rPr>
        <w:t>4,3</w:t>
      </w:r>
      <w:r w:rsidR="0095178B" w:rsidRPr="00A4721F">
        <w:rPr>
          <w:rFonts w:ascii="Calibri" w:hAnsi="Calibri" w:cs="Calibri"/>
          <w:color w:val="000000" w:themeColor="text1"/>
          <w:sz w:val="24"/>
          <w:szCs w:val="24"/>
          <w:vertAlign w:val="superscript"/>
        </w:rPr>
        <w:t>5</w:t>
      </w:r>
      <w:r w:rsidRPr="00A4721F">
        <w:rPr>
          <w:rFonts w:ascii="Calibri" w:hAnsi="Calibri" w:cs="Calibri"/>
          <w:color w:val="000000" w:themeColor="text1"/>
          <w:sz w:val="24"/>
          <w:szCs w:val="24"/>
          <w:vertAlign w:val="superscript"/>
        </w:rPr>
        <w:fldChar w:fldCharType="begin">
          <w:fldData xml:space="preserve">PEVuZE5vdGU+PENpdGU+PEF1dGhvcj5SeXU8L0F1dGhvcj48WWVhcj4yMDIxPC9ZZWFyPjxSZWNO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</w:fldData>
        </w:fldChar>
      </w:r>
      <w:r w:rsidRPr="00A4721F">
        <w:rPr>
          <w:rFonts w:ascii="Calibri" w:hAnsi="Calibri" w:cs="Calibri"/>
          <w:color w:val="000000" w:themeColor="text1"/>
          <w:sz w:val="24"/>
          <w:szCs w:val="24"/>
          <w:vertAlign w:val="superscript"/>
        </w:rPr>
        <w:instrText xml:space="preserve"> ADDIN EN.CITE </w:instrText>
      </w:r>
      <w:r w:rsidRPr="00A4721F">
        <w:rPr>
          <w:rFonts w:ascii="Calibri" w:hAnsi="Calibri" w:cs="Calibri"/>
          <w:color w:val="000000" w:themeColor="text1"/>
          <w:sz w:val="24"/>
          <w:szCs w:val="24"/>
          <w:vertAlign w:val="superscript"/>
        </w:rPr>
        <w:fldChar w:fldCharType="begin">
          <w:fldData xml:space="preserve">PEVuZE5vdGU+PENpdGU+PEF1dGhvcj5SeXU8L0F1dGhvcj48WWVhcj4yMDIxPC9ZZWFyPjxSZWNO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</w:fldData>
        </w:fldChar>
      </w:r>
      <w:r w:rsidRPr="00A4721F">
        <w:rPr>
          <w:rFonts w:ascii="Calibri" w:hAnsi="Calibri" w:cs="Calibri"/>
          <w:color w:val="000000" w:themeColor="text1"/>
          <w:sz w:val="24"/>
          <w:szCs w:val="24"/>
          <w:vertAlign w:val="superscript"/>
        </w:rPr>
        <w:instrText xml:space="preserve"> ADDIN EN.CITE.DATA </w:instrText>
      </w:r>
      <w:r w:rsidRPr="00A4721F">
        <w:rPr>
          <w:rFonts w:ascii="Calibri" w:hAnsi="Calibri" w:cs="Calibri"/>
          <w:color w:val="000000" w:themeColor="text1"/>
          <w:sz w:val="24"/>
          <w:szCs w:val="24"/>
          <w:vertAlign w:val="superscript"/>
        </w:rPr>
      </w:r>
      <w:r w:rsidRPr="00A4721F">
        <w:rPr>
          <w:rFonts w:ascii="Calibri" w:hAnsi="Calibri" w:cs="Calibri"/>
          <w:color w:val="000000" w:themeColor="text1"/>
          <w:sz w:val="24"/>
          <w:szCs w:val="24"/>
          <w:vertAlign w:val="superscript"/>
        </w:rPr>
        <w:fldChar w:fldCharType="end"/>
      </w:r>
      <w:r w:rsidRPr="00A4721F">
        <w:rPr>
          <w:rFonts w:ascii="Calibri" w:hAnsi="Calibri" w:cs="Calibri"/>
          <w:color w:val="000000" w:themeColor="text1"/>
          <w:sz w:val="24"/>
          <w:szCs w:val="24"/>
          <w:vertAlign w:val="superscript"/>
        </w:rPr>
      </w:r>
      <w:r w:rsidRPr="00A4721F">
        <w:rPr>
          <w:rFonts w:ascii="Calibri" w:hAnsi="Calibri" w:cs="Calibri"/>
          <w:color w:val="000000" w:themeColor="text1"/>
          <w:sz w:val="24"/>
          <w:szCs w:val="24"/>
          <w:vertAlign w:val="superscript"/>
        </w:rPr>
        <w:fldChar w:fldCharType="separate"/>
      </w:r>
      <w:r w:rsidRPr="00A4721F">
        <w:rPr>
          <w:rFonts w:ascii="Calibri" w:hAnsi="Calibri" w:cs="Calibri"/>
          <w:color w:val="000000" w:themeColor="text1"/>
          <w:sz w:val="24"/>
          <w:szCs w:val="24"/>
          <w:vertAlign w:val="superscript"/>
        </w:rPr>
        <w:fldChar w:fldCharType="end"/>
      </w:r>
      <w:r w:rsidRPr="00A4721F">
        <w:rPr>
          <w:rFonts w:ascii="Calibri" w:hAnsi="Calibri" w:cs="Calibri"/>
          <w:color w:val="000000" w:themeColor="text1"/>
          <w:sz w:val="24"/>
          <w:szCs w:val="24"/>
        </w:rPr>
        <w:t>. For example, live imaging by Brillouin microscopy of zebrafish larvae, mouse mammary gland organoids</w:t>
      </w:r>
      <w:r w:rsidR="0051364E" w:rsidRPr="00A4721F">
        <w:rPr>
          <w:rFonts w:ascii="Calibri" w:hAnsi="Calibri" w:cs="Calibri"/>
          <w:color w:val="000000" w:themeColor="text1"/>
          <w:sz w:val="24"/>
          <w:szCs w:val="24"/>
        </w:rPr>
        <w:t>,</w:t>
      </w:r>
      <w:r w:rsidRPr="00A4721F">
        <w:rPr>
          <w:rFonts w:ascii="Calibri" w:hAnsi="Calibri" w:cs="Calibri"/>
          <w:color w:val="000000" w:themeColor="text1"/>
          <w:sz w:val="24"/>
          <w:szCs w:val="24"/>
        </w:rPr>
        <w:t xml:space="preserve"> and adult </w:t>
      </w:r>
      <w:r w:rsidRPr="00A4721F">
        <w:rPr>
          <w:rFonts w:ascii="Calibri" w:hAnsi="Calibri" w:cs="Calibri"/>
          <w:i/>
          <w:iCs/>
          <w:color w:val="000000" w:themeColor="text1"/>
          <w:sz w:val="24"/>
          <w:szCs w:val="24"/>
        </w:rPr>
        <w:t>Caenorhabditis elegans</w:t>
      </w:r>
      <w:r w:rsidRPr="00A4721F">
        <w:rPr>
          <w:rFonts w:ascii="Calibri" w:hAnsi="Calibri" w:cs="Calibri"/>
          <w:color w:val="000000" w:themeColor="text1"/>
          <w:sz w:val="24"/>
          <w:szCs w:val="24"/>
        </w:rPr>
        <w:t xml:space="preserve"> was performed recently</w:t>
      </w:r>
      <w:r w:rsidRPr="00A4721F">
        <w:rPr>
          <w:rFonts w:ascii="Calibri" w:hAnsi="Calibri" w:cs="Calibri"/>
          <w:color w:val="000000" w:themeColor="text1"/>
          <w:sz w:val="24"/>
          <w:szCs w:val="24"/>
          <w:vertAlign w:val="superscript"/>
        </w:rPr>
        <w:t>3</w:t>
      </w:r>
      <w:r w:rsidR="0095178B" w:rsidRPr="00A4721F">
        <w:rPr>
          <w:rFonts w:ascii="Calibri" w:hAnsi="Calibri" w:cs="Calibri"/>
          <w:color w:val="000000" w:themeColor="text1"/>
          <w:sz w:val="24"/>
          <w:szCs w:val="24"/>
          <w:vertAlign w:val="superscript"/>
        </w:rPr>
        <w:t>5</w:t>
      </w:r>
      <w:r w:rsidRPr="00A4721F">
        <w:rPr>
          <w:rFonts w:ascii="Calibri" w:hAnsi="Calibri" w:cs="Calibri"/>
          <w:color w:val="000000" w:themeColor="text1"/>
          <w:sz w:val="24"/>
          <w:szCs w:val="24"/>
          <w:vertAlign w:val="superscript"/>
        </w:rPr>
        <w:fldChar w:fldCharType="begin"/>
      </w:r>
      <w:r w:rsidRPr="00A4721F">
        <w:rPr>
          <w:rFonts w:ascii="Calibri" w:hAnsi="Calibri" w:cs="Calibri"/>
          <w:color w:val="000000" w:themeColor="text1"/>
          <w:sz w:val="24"/>
          <w:szCs w:val="24"/>
          <w:vertAlign w:val="superscript"/>
        </w:rPr>
        <w:instrText xml:space="preserve"> ADDIN EN.CITE &lt;EndNote&gt;&lt;Cite&gt;&lt;Author&gt;Yang&lt;/Author&gt;&lt;Year&gt;2023&lt;/Year&gt;&lt;RecNum&gt;35&lt;/RecNum&gt;&lt;IDText&gt;Pulsed stimulated Brillouin microscopy enables high-sensitivity mechanical imaging of live and fragile biological specimens&lt;/IDText&gt;&lt;DisplayText&gt;(34)&lt;/DisplayText&gt;&lt;record&gt;&lt;rec-number&gt;35&lt;/rec-number&gt;&lt;foreign-keys&gt;&lt;key app="EN" db-id="d09r5taru5e5p6evpr7ve9fk0z00edpwa5pz" timestamp="1739886557" guid="cb7a8a5a-97c2-486c-ba6a-8fce1d3340a4"&gt;35&lt;/key&gt;&lt;/foreign-keys&gt;&lt;ref-type name="Journal Article"&gt;17&lt;/ref-type&gt;&lt;contributors&gt;&lt;authors&gt;&lt;author&gt;Yang, Fan&lt;/author&gt;&lt;author&gt;Bevilacqua, Carlo&lt;/author&gt;&lt;author&gt;Hambura, Sebastian&lt;/author&gt;&lt;author&gt;Neves, Ana&lt;/author&gt;&lt;author&gt;Gopalan, Anusha&lt;/author&gt;&lt;author&gt;Watanabe, Koki&lt;/author&gt;&lt;author&gt;Govendir, Matt&lt;/author&gt;&lt;author&gt;Bernabeu, Maria&lt;/author&gt;&lt;author&gt;Ellenberg, Jan&lt;/author&gt;&lt;author&gt;Diz-Muñoz, Alba&lt;/author&gt;&lt;author&gt;Köhler, Simone&lt;/author&gt;&lt;author&gt;Rapti, Georgia&lt;/author&gt;&lt;author&gt;Jechlinger, Martin&lt;/author&gt;&lt;author&gt;Prevedel, Robert&lt;/author&gt;&lt;/authors&gt;&lt;/contributors&gt;&lt;titles&gt;&lt;title&gt;Pulsed stimulated Brillouin microscopy enables high-sensitivity mechanical imaging of live and fragile biological specimens&lt;/title&gt;&lt;secondary-title&gt;Nature Methods&lt;/secondary-title&gt;&lt;/titles&gt;&lt;periodical&gt;&lt;full-title&gt;Nature Methods&lt;/full-title&gt;&lt;/periodical&gt;&lt;pages&gt;1971-1979&lt;/pages&gt;&lt;volume&gt;20&lt;/volume&gt;&lt;number&gt;12&lt;/number&gt;&lt;dates&gt;&lt;year&gt;2023&lt;/year&gt;&lt;pub-dates&gt;&lt;date&gt;2023-12-01&lt;/date&gt;&lt;/pub-dates&gt;&lt;/dates&gt;&lt;publisher&gt;Springer Science and Business Media LLC&lt;/publisher&gt;&lt;isbn&gt;1548-7091&lt;/isbn&gt;&lt;urls&gt;&lt;/urls&gt;&lt;electronic-resource-num&gt;10.1038/s41592-023-02054-z&lt;/electronic-resource-num&gt;&lt;access-date&gt;2025-02-17T12:09:01&lt;/access-date&gt;&lt;/record&gt;&lt;/Cite&gt;&lt;/EndNote&gt;</w:instrText>
      </w:r>
      <w:r w:rsidRPr="00A4721F">
        <w:rPr>
          <w:rFonts w:ascii="Calibri" w:hAnsi="Calibri" w:cs="Calibri"/>
          <w:color w:val="000000" w:themeColor="text1"/>
          <w:sz w:val="24"/>
          <w:szCs w:val="24"/>
          <w:vertAlign w:val="superscript"/>
        </w:rPr>
        <w:fldChar w:fldCharType="separate"/>
      </w:r>
      <w:r w:rsidRPr="00A4721F">
        <w:rPr>
          <w:rFonts w:ascii="Calibri" w:hAnsi="Calibri" w:cs="Calibri"/>
          <w:color w:val="000000" w:themeColor="text1"/>
          <w:sz w:val="24"/>
          <w:szCs w:val="24"/>
          <w:vertAlign w:val="superscript"/>
        </w:rPr>
        <w:fldChar w:fldCharType="end"/>
      </w:r>
      <w:r w:rsidRPr="00A4721F">
        <w:rPr>
          <w:rFonts w:ascii="Calibri" w:hAnsi="Calibri" w:cs="Calibri"/>
          <w:color w:val="000000" w:themeColor="text1"/>
          <w:sz w:val="24"/>
          <w:szCs w:val="24"/>
        </w:rPr>
        <w:t>.</w:t>
      </w:r>
    </w:p>
    <w:p w14:paraId="7E48D0F1" w14:textId="77777777" w:rsidR="0051364E" w:rsidRPr="00A4721F" w:rsidRDefault="0051364E" w:rsidP="0051364E">
      <w:pPr>
        <w:spacing w:after="0" w:line="240" w:lineRule="auto"/>
        <w:jc w:val="both"/>
        <w:rPr>
          <w:rFonts w:ascii="Calibri" w:hAnsi="Calibri" w:cs="Calibri"/>
          <w:color w:val="000000" w:themeColor="text1"/>
          <w:sz w:val="24"/>
          <w:szCs w:val="24"/>
        </w:rPr>
      </w:pPr>
    </w:p>
    <w:p w14:paraId="17F66DF9" w14:textId="5EAABD08" w:rsidR="005B7381" w:rsidRPr="00A4721F" w:rsidRDefault="005B7381" w:rsidP="0051364E">
      <w:pPr>
        <w:spacing w:after="0" w:line="240" w:lineRule="auto"/>
        <w:jc w:val="both"/>
        <w:rPr>
          <w:rFonts w:ascii="Calibri" w:hAnsi="Calibri" w:cs="Calibri"/>
          <w:color w:val="000000" w:themeColor="text1"/>
          <w:sz w:val="24"/>
          <w:szCs w:val="24"/>
        </w:rPr>
      </w:pPr>
      <w:r w:rsidRPr="00A4721F">
        <w:rPr>
          <w:rFonts w:ascii="Calibri" w:hAnsi="Calibri" w:cs="Calibri"/>
          <w:color w:val="000000" w:themeColor="text1"/>
          <w:sz w:val="24"/>
          <w:szCs w:val="24"/>
        </w:rPr>
        <w:t>This protocol is a highly efficient approach to extract mechanical information from living cells in 3D. Commonly used approaches to derive cell mechanics, such as AFM, are limited to 2D sample</w:t>
      </w:r>
      <w:r w:rsidR="0051364E" w:rsidRPr="00A4721F">
        <w:rPr>
          <w:rFonts w:ascii="Calibri" w:hAnsi="Calibri" w:cs="Calibri"/>
          <w:color w:val="000000" w:themeColor="text1"/>
          <w:sz w:val="24"/>
          <w:szCs w:val="24"/>
        </w:rPr>
        <w:t>s</w:t>
      </w:r>
      <w:r w:rsidRPr="00A4721F">
        <w:rPr>
          <w:rFonts w:ascii="Calibri" w:hAnsi="Calibri" w:cs="Calibri"/>
          <w:color w:val="000000" w:themeColor="text1"/>
          <w:sz w:val="24"/>
          <w:szCs w:val="24"/>
        </w:rPr>
        <w:t xml:space="preserve"> and therefore incapable of accessing spheroids embedded within a 3D environment</w:t>
      </w:r>
      <w:r w:rsidR="0051364E" w:rsidRPr="00A4721F">
        <w:rPr>
          <w:rFonts w:ascii="Calibri" w:hAnsi="Calibri" w:cs="Calibri"/>
          <w:color w:val="000000" w:themeColor="text1"/>
          <w:sz w:val="24"/>
          <w:szCs w:val="24"/>
        </w:rPr>
        <w:t>,</w:t>
      </w:r>
      <w:r w:rsidRPr="00A4721F">
        <w:rPr>
          <w:rFonts w:ascii="Calibri" w:hAnsi="Calibri" w:cs="Calibri"/>
          <w:color w:val="000000" w:themeColor="text1"/>
          <w:sz w:val="24"/>
          <w:szCs w:val="24"/>
        </w:rPr>
        <w:t xml:space="preserve"> which is much more physiologically relevant. Even at lower resolution scans, which can be completed on faster timescales, measurements are sufficient to distinguish cell mechanics from their surrounding environment. Additional coupling of fluorescence microscopy allows biochemical information to be simultaneously extracted from living specimens</w:t>
      </w:r>
      <w:r w:rsidR="0051364E" w:rsidRPr="00A4721F">
        <w:rPr>
          <w:rFonts w:ascii="Calibri" w:hAnsi="Calibri" w:cs="Calibri"/>
          <w:color w:val="000000" w:themeColor="text1"/>
          <w:sz w:val="24"/>
          <w:szCs w:val="24"/>
        </w:rPr>
        <w:t>,</w:t>
      </w:r>
      <w:r w:rsidRPr="00A4721F">
        <w:rPr>
          <w:rFonts w:ascii="Calibri" w:hAnsi="Calibri" w:cs="Calibri"/>
          <w:color w:val="000000" w:themeColor="text1"/>
          <w:sz w:val="24"/>
          <w:szCs w:val="24"/>
        </w:rPr>
        <w:t xml:space="preserve"> which stand-alone Brillouin systems cannot achieve. Simple segmentation analysis, described in our method, allows a user-friendly approach to isolate spheroid mechanics from the overall mechanical map to gain specific insights into the cellular mechanics without interference from the surrounding environment.</w:t>
      </w:r>
    </w:p>
    <w:p w14:paraId="612A01DE" w14:textId="77777777" w:rsidR="0051364E" w:rsidRPr="00A4721F" w:rsidRDefault="0051364E" w:rsidP="0051364E">
      <w:pPr>
        <w:spacing w:after="0" w:line="240" w:lineRule="auto"/>
        <w:jc w:val="both"/>
        <w:rPr>
          <w:rFonts w:ascii="Calibri" w:hAnsi="Calibri" w:cs="Calibri"/>
          <w:color w:val="000000" w:themeColor="text1"/>
          <w:sz w:val="24"/>
          <w:szCs w:val="24"/>
        </w:rPr>
      </w:pPr>
    </w:p>
    <w:p w14:paraId="63E5B06A" w14:textId="77777777" w:rsidR="005B7381" w:rsidRPr="00A4721F" w:rsidRDefault="005B7381" w:rsidP="0051364E">
      <w:pPr>
        <w:spacing w:after="0" w:line="240" w:lineRule="auto"/>
        <w:jc w:val="both"/>
        <w:rPr>
          <w:rFonts w:ascii="Calibri" w:hAnsi="Calibri" w:cs="Calibri"/>
          <w:color w:val="000000" w:themeColor="text1"/>
          <w:sz w:val="24"/>
          <w:szCs w:val="24"/>
        </w:rPr>
      </w:pPr>
      <w:r w:rsidRPr="00A4721F">
        <w:rPr>
          <w:rFonts w:ascii="Calibri" w:hAnsi="Calibri" w:cs="Calibri"/>
          <w:color w:val="000000" w:themeColor="text1"/>
          <w:sz w:val="24"/>
          <w:szCs w:val="24"/>
        </w:rPr>
        <w:t>It is essential to tune the temperature of the etalon (step 5.1.2) in the light source (</w:t>
      </w:r>
      <w:r w:rsidRPr="00A4721F">
        <w:rPr>
          <w:rFonts w:ascii="Calibri" w:hAnsi="Calibri" w:cs="Calibri"/>
          <w:b/>
          <w:bCs/>
          <w:color w:val="000000" w:themeColor="text1"/>
          <w:sz w:val="24"/>
          <w:szCs w:val="24"/>
        </w:rPr>
        <w:t>Figure 1</w:t>
      </w:r>
      <w:r w:rsidRPr="00A4721F">
        <w:rPr>
          <w:rFonts w:ascii="Calibri" w:hAnsi="Calibri" w:cs="Calibri"/>
          <w:color w:val="000000" w:themeColor="text1"/>
          <w:sz w:val="24"/>
          <w:szCs w:val="24"/>
        </w:rPr>
        <w:t xml:space="preserve">) to allow for maximum transmission of the central laser wavelength before each experiment. In day-to-day operation, as the laser is switched on, the wavelength may change slightly, decreasing the transmission available power output from 100 </w:t>
      </w:r>
      <w:proofErr w:type="spellStart"/>
      <w:r w:rsidRPr="00A4721F">
        <w:rPr>
          <w:rFonts w:ascii="Calibri" w:hAnsi="Calibri" w:cs="Calibri"/>
          <w:color w:val="000000" w:themeColor="text1"/>
          <w:sz w:val="24"/>
          <w:szCs w:val="24"/>
        </w:rPr>
        <w:t>mW</w:t>
      </w:r>
      <w:proofErr w:type="spellEnd"/>
      <w:r w:rsidRPr="00A4721F">
        <w:rPr>
          <w:rFonts w:ascii="Calibri" w:hAnsi="Calibri" w:cs="Calibri"/>
          <w:color w:val="000000" w:themeColor="text1"/>
          <w:sz w:val="24"/>
          <w:szCs w:val="24"/>
        </w:rPr>
        <w:t xml:space="preserve"> to a few </w:t>
      </w:r>
      <w:proofErr w:type="spellStart"/>
      <w:r w:rsidRPr="00A4721F">
        <w:rPr>
          <w:rFonts w:ascii="Calibri" w:hAnsi="Calibri" w:cs="Calibri"/>
          <w:color w:val="000000" w:themeColor="text1"/>
          <w:sz w:val="24"/>
          <w:szCs w:val="24"/>
        </w:rPr>
        <w:t>mW</w:t>
      </w:r>
      <w:proofErr w:type="spellEnd"/>
      <w:r w:rsidRPr="00A4721F">
        <w:rPr>
          <w:rFonts w:ascii="Calibri" w:hAnsi="Calibri" w:cs="Calibri"/>
          <w:color w:val="000000" w:themeColor="text1"/>
          <w:sz w:val="24"/>
          <w:szCs w:val="24"/>
        </w:rPr>
        <w:t xml:space="preserve">. It should be noted that the optimum PK pressure setting to suppress elastically scattered light (Section 5.3) will also change; therefore, </w:t>
      </w:r>
      <w:proofErr w:type="gramStart"/>
      <w:r w:rsidRPr="00A4721F">
        <w:rPr>
          <w:rFonts w:ascii="Calibri" w:hAnsi="Calibri" w:cs="Calibri"/>
          <w:color w:val="000000" w:themeColor="text1"/>
          <w:sz w:val="24"/>
          <w:szCs w:val="24"/>
        </w:rPr>
        <w:t>tuning</w:t>
      </w:r>
      <w:proofErr w:type="gramEnd"/>
      <w:r w:rsidRPr="00A4721F">
        <w:rPr>
          <w:rFonts w:ascii="Calibri" w:hAnsi="Calibri" w:cs="Calibri"/>
          <w:color w:val="000000" w:themeColor="text1"/>
          <w:sz w:val="24"/>
          <w:szCs w:val="24"/>
        </w:rPr>
        <w:t xml:space="preserve"> the pressure before each experiment is also important. Note that if the discrepancy was significant, a full scan of the etalon pressure range can be facilitated to identify the suppression window (</w:t>
      </w:r>
      <w:r w:rsidRPr="00A4721F">
        <w:rPr>
          <w:rFonts w:ascii="Calibri" w:hAnsi="Calibri" w:cs="Calibri"/>
          <w:b/>
          <w:bCs/>
          <w:color w:val="000000" w:themeColor="text1"/>
          <w:sz w:val="24"/>
          <w:szCs w:val="24"/>
        </w:rPr>
        <w:t>Figure 6</w:t>
      </w:r>
      <w:r w:rsidRPr="00A4721F">
        <w:rPr>
          <w:rFonts w:ascii="Calibri" w:hAnsi="Calibri" w:cs="Calibri"/>
          <w:color w:val="000000" w:themeColor="text1"/>
          <w:sz w:val="24"/>
          <w:szCs w:val="24"/>
        </w:rPr>
        <w:t xml:space="preserve">, “full scan” and “graph”). </w:t>
      </w:r>
    </w:p>
    <w:p w14:paraId="7DADACDE" w14:textId="77777777" w:rsidR="005B7381" w:rsidRPr="00A4721F" w:rsidRDefault="005B7381" w:rsidP="0051364E">
      <w:pPr>
        <w:spacing w:after="0" w:line="240" w:lineRule="auto"/>
        <w:jc w:val="both"/>
        <w:rPr>
          <w:rFonts w:ascii="Calibri" w:hAnsi="Calibri" w:cs="Calibri"/>
          <w:i/>
          <w:color w:val="000000" w:themeColor="text1"/>
          <w:sz w:val="24"/>
          <w:szCs w:val="24"/>
        </w:rPr>
      </w:pPr>
    </w:p>
    <w:p w14:paraId="0ACDC31A" w14:textId="10D80894" w:rsidR="005B7381" w:rsidRPr="00A4721F" w:rsidRDefault="005B7381" w:rsidP="0051364E">
      <w:pPr>
        <w:tabs>
          <w:tab w:val="left" w:pos="1350"/>
        </w:tabs>
        <w:spacing w:after="0" w:line="240" w:lineRule="auto"/>
        <w:jc w:val="both"/>
        <w:rPr>
          <w:rFonts w:ascii="Calibri" w:hAnsi="Calibri" w:cs="Calibri"/>
          <w:color w:val="000000" w:themeColor="text1"/>
          <w:sz w:val="24"/>
          <w:szCs w:val="24"/>
        </w:rPr>
      </w:pPr>
      <w:r w:rsidRPr="00A4721F">
        <w:rPr>
          <w:rFonts w:ascii="Calibri" w:hAnsi="Calibri" w:cs="Calibri"/>
          <w:color w:val="000000" w:themeColor="text1"/>
          <w:sz w:val="24"/>
          <w:szCs w:val="24"/>
        </w:rPr>
        <w:t xml:space="preserve">Linear absorption of continuous-wave laser light may incur damage or changes to sample morphology and mechanical properties. This is particularly relevant in Brillouin micro-spectroscopy, where a low inelastic scattering cross-section implies a necessity for large excitation powers. Furthermore, during long high-resolution 2D Brillouin scans with higher </w:t>
      </w:r>
      <w:r w:rsidR="0032054D" w:rsidRPr="00A4721F">
        <w:rPr>
          <w:rFonts w:ascii="Calibri" w:hAnsi="Calibri" w:cs="Calibri"/>
          <w:color w:val="000000" w:themeColor="text1"/>
          <w:sz w:val="24"/>
          <w:szCs w:val="24"/>
        </w:rPr>
        <w:t>NA</w:t>
      </w:r>
      <w:r w:rsidRPr="00A4721F">
        <w:rPr>
          <w:rFonts w:ascii="Calibri" w:hAnsi="Calibri" w:cs="Calibri"/>
          <w:color w:val="000000" w:themeColor="text1"/>
          <w:sz w:val="24"/>
          <w:szCs w:val="24"/>
        </w:rPr>
        <w:t xml:space="preserve"> objective lenses, the power density at the focal volume can impact the biochemical processes within the preparation</w:t>
      </w:r>
      <w:r w:rsidRPr="00A4721F">
        <w:rPr>
          <w:rFonts w:ascii="Calibri" w:hAnsi="Calibri" w:cs="Calibri"/>
          <w:color w:val="000000" w:themeColor="text1"/>
          <w:sz w:val="24"/>
          <w:szCs w:val="24"/>
          <w:vertAlign w:val="superscript"/>
        </w:rPr>
        <w:t>3</w:t>
      </w:r>
      <w:r w:rsidR="0083672E" w:rsidRPr="00A4721F">
        <w:rPr>
          <w:rFonts w:ascii="Calibri" w:hAnsi="Calibri" w:cs="Calibri"/>
          <w:color w:val="000000" w:themeColor="text1"/>
          <w:sz w:val="24"/>
          <w:szCs w:val="24"/>
          <w:vertAlign w:val="superscript"/>
        </w:rPr>
        <w:t>6</w:t>
      </w:r>
      <w:r w:rsidRPr="00A4721F">
        <w:rPr>
          <w:rFonts w:ascii="Calibri" w:hAnsi="Calibri" w:cs="Calibri"/>
          <w:color w:val="000000" w:themeColor="text1"/>
          <w:sz w:val="24"/>
          <w:szCs w:val="24"/>
          <w:vertAlign w:val="superscript"/>
        </w:rPr>
        <w:fldChar w:fldCharType="begin"/>
      </w:r>
      <w:r w:rsidRPr="00A4721F">
        <w:rPr>
          <w:rFonts w:ascii="Calibri" w:hAnsi="Calibri" w:cs="Calibri"/>
          <w:color w:val="000000" w:themeColor="text1"/>
          <w:sz w:val="24"/>
          <w:szCs w:val="24"/>
          <w:vertAlign w:val="superscript"/>
        </w:rPr>
        <w:instrText xml:space="preserve"> ADDIN EN.CITE &lt;EndNote&gt;&lt;Cite&gt;&lt;Author&gt;Antonacci&lt;/Author&gt;&lt;Year&gt;2020&lt;/Year&gt;&lt;RecNum&gt;40&lt;/RecNum&gt;&lt;DisplayText&gt;(35)&lt;/DisplayText&gt;&lt;record&gt;&lt;rec-number&gt;40&lt;/rec-number&gt;&lt;foreign-keys&gt;&lt;key app="EN" db-id="d09r5taru5e5p6evpr7ve9fk0z00edpwa5pz" timestamp="1740404370" guid="4f7e0f98-5b2d-4a56-b6b6-adb35c46d79d"&gt;40&lt;/key&gt;&lt;/foreign-keys&gt;&lt;ref-type name="Journal Article"&gt;17&lt;/ref-type&gt;&lt;contributors&gt;&lt;authors&gt;&lt;author&gt;Antonacci, Giuseppe&lt;/author&gt;&lt;author&gt;Beck, Timon&lt;/author&gt;&lt;author&gt;Bilenca, Alberto&lt;/author&gt;&lt;author&gt;Czarske, Jürgen&lt;/author&gt;&lt;author&gt;Elsayad, Kareem&lt;/author&gt;&lt;author&gt;Guck, Jochen&lt;/author&gt;&lt;author&gt;Kim, Kyoohyun&lt;/author&gt;&lt;author&gt;Krug, Benedikt&lt;/author&gt;&lt;author&gt;Palombo, Francesca&lt;/author&gt;&lt;author&gt;Prevedel, Robert&lt;/author&gt;&lt;author&gt;Scarcelli, Giuliano&lt;/author&gt;&lt;/authors&gt;&lt;/contributors&gt;&lt;titles&gt;&lt;title&gt;Recent progress and current opinions in Brillouin microscopy for life science applications&lt;/title&gt;&lt;secondary-title&gt;Biophysical Reviews&lt;/secondary-title&gt;&lt;/titles&gt;&lt;periodical&gt;&lt;full-title&gt;Biophysical Reviews&lt;/full-title&gt;&lt;/periodical&gt;&lt;pages&gt;615-624&lt;/pages&gt;&lt;volume&gt;12&lt;/volume&gt;&lt;number&gt;3&lt;/number&gt;&lt;dates&gt;&lt;year&gt;2020&lt;/year&gt;&lt;pub-dates&gt;&lt;date&gt;2020-06-01&lt;/date&gt;&lt;/pub-dates&gt;&lt;/dates&gt;&lt;publisher&gt;Springer Science and Business Media LLC&lt;/publisher&gt;&lt;isbn&gt;1867-2450&lt;/isbn&gt;&lt;urls&gt;&lt;/urls&gt;&lt;electronic-resource-num&gt;10.1007/s12551-020-00701-9&lt;/electronic-resource-num&gt;&lt;access-date&gt;2025-02-24T13:38:17&lt;/access-date&gt;&lt;/record&gt;&lt;/Cite&gt;&lt;/EndNote&gt;</w:instrText>
      </w:r>
      <w:r w:rsidRPr="00A4721F">
        <w:rPr>
          <w:rFonts w:ascii="Calibri" w:hAnsi="Calibri" w:cs="Calibri"/>
          <w:color w:val="000000" w:themeColor="text1"/>
          <w:sz w:val="24"/>
          <w:szCs w:val="24"/>
          <w:vertAlign w:val="superscript"/>
        </w:rPr>
        <w:fldChar w:fldCharType="separate"/>
      </w:r>
      <w:r w:rsidRPr="00A4721F">
        <w:rPr>
          <w:rFonts w:ascii="Calibri" w:hAnsi="Calibri" w:cs="Calibri"/>
          <w:color w:val="000000" w:themeColor="text1"/>
          <w:sz w:val="24"/>
          <w:szCs w:val="24"/>
          <w:vertAlign w:val="superscript"/>
        </w:rPr>
        <w:fldChar w:fldCharType="end"/>
      </w:r>
      <w:r w:rsidRPr="00A4721F">
        <w:rPr>
          <w:rFonts w:ascii="Calibri" w:hAnsi="Calibri" w:cs="Calibri"/>
          <w:color w:val="000000" w:themeColor="text1"/>
          <w:sz w:val="24"/>
          <w:szCs w:val="24"/>
        </w:rPr>
        <w:t xml:space="preserve">. Ensure that the excitation beam is attenuated with optical density filters so long as </w:t>
      </w:r>
      <w:r w:rsidR="0051364E" w:rsidRPr="00A4721F">
        <w:rPr>
          <w:rFonts w:ascii="Calibri" w:hAnsi="Calibri" w:cs="Calibri"/>
          <w:color w:val="000000" w:themeColor="text1"/>
          <w:sz w:val="24"/>
          <w:szCs w:val="24"/>
        </w:rPr>
        <w:t xml:space="preserve">a </w:t>
      </w:r>
      <w:r w:rsidRPr="00A4721F">
        <w:rPr>
          <w:rFonts w:ascii="Calibri" w:hAnsi="Calibri" w:cs="Calibri"/>
          <w:color w:val="000000" w:themeColor="text1"/>
          <w:sz w:val="24"/>
          <w:szCs w:val="24"/>
        </w:rPr>
        <w:t xml:space="preserve">sufficient </w:t>
      </w:r>
      <w:r w:rsidR="00B213D4" w:rsidRPr="00A4721F">
        <w:rPr>
          <w:rFonts w:ascii="Calibri" w:hAnsi="Calibri" w:cs="Calibri"/>
          <w:color w:val="000000" w:themeColor="text1"/>
          <w:sz w:val="24"/>
          <w:szCs w:val="24"/>
        </w:rPr>
        <w:t>signal-to-noise ratio</w:t>
      </w:r>
      <w:r w:rsidRPr="00A4721F">
        <w:rPr>
          <w:rFonts w:ascii="Calibri" w:hAnsi="Calibri" w:cs="Calibri"/>
          <w:color w:val="000000" w:themeColor="text1"/>
          <w:sz w:val="24"/>
          <w:szCs w:val="24"/>
        </w:rPr>
        <w:t xml:space="preserve"> is achieved. Furthermore, the exposure time can be reduced. While long high-resolution Brillouin scans are more informative with respect to sample morphology, to determine the average BFS and linewidth of the spheroid versus the hydrogel, it is sufficient to take lower resolution scans of several minutes in duration. Alternatively, acquiring a high-resolution line profile (and the resulting BFS and linewidth) over the hydrogel-spheroid boundary can mitigate the scan time needed. This strategy has been used to determine cell thickness</w:t>
      </w:r>
      <w:r w:rsidR="00ED2D25" w:rsidRPr="00A4721F">
        <w:rPr>
          <w:rFonts w:ascii="Calibri" w:hAnsi="Calibri" w:cs="Calibri"/>
          <w:color w:val="000000" w:themeColor="text1"/>
          <w:sz w:val="24"/>
          <w:szCs w:val="24"/>
          <w:vertAlign w:val="superscript"/>
        </w:rPr>
        <w:t>30</w:t>
      </w:r>
      <w:r w:rsidRPr="00A4721F">
        <w:rPr>
          <w:rFonts w:ascii="Calibri" w:hAnsi="Calibri" w:cs="Calibri"/>
          <w:color w:val="000000" w:themeColor="text1"/>
          <w:sz w:val="24"/>
          <w:szCs w:val="24"/>
          <w:vertAlign w:val="superscript"/>
        </w:rPr>
        <w:fldChar w:fldCharType="begin"/>
      </w:r>
      <w:r w:rsidRPr="00A4721F">
        <w:rPr>
          <w:rFonts w:ascii="Calibri" w:hAnsi="Calibri" w:cs="Calibri"/>
          <w:color w:val="000000" w:themeColor="text1"/>
          <w:sz w:val="24"/>
          <w:szCs w:val="24"/>
          <w:vertAlign w:val="superscript"/>
        </w:rPr>
        <w:instrText xml:space="preserve"> ADDIN EN.CITE &lt;EndNote&gt;&lt;Cite&gt;&lt;Author&gt;Passeri&lt;/Author&gt;&lt;Year&gt;2024&lt;/Year&gt;&lt;RecNum&gt;15&lt;/RecNum&gt;&lt;DisplayText&gt;(30)&lt;/DisplayText&gt;&lt;record&gt;&lt;rec-number&gt;15&lt;/rec-number&gt;&lt;foreign-keys&gt;&lt;key app="EN" db-id="d09r5taru5e5p6evpr7ve9fk0z00edpwa5pz" timestamp="1739266836" guid="18fd5cba-6d85-4ad0-8f4d-9b704399c3e8"&gt;15&lt;/key&gt;&lt;/foreign-keys&gt;&lt;ref-type name="Journal Article"&gt;17&lt;/ref-type&gt;&lt;contributors&gt;&lt;authors&gt;&lt;author&gt;Passeri, Alessandra Anna&lt;/author&gt;&lt;author&gt;Argentati, Chiara&lt;/author&gt;&lt;author&gt;Morena, Francesco&lt;/author&gt;&lt;author&gt;Bonacci, Francesco&lt;/author&gt;&lt;author&gt;Neri, Igor&lt;/author&gt;&lt;author&gt;Fioretto, Daniele&lt;/author&gt;&lt;author&gt;Vassalli, Massimo&lt;/author&gt;&lt;author&gt;Martino, Sabata&lt;/author&gt;&lt;author&gt;Mattarelli, Maurizio&lt;/author&gt;&lt;author&gt;Caponi, Silvia&lt;/author&gt;&lt;/authors&gt;&lt;/contributors&gt;&lt;titles&gt;&lt;title&gt;Brillouin spectroscopy for accurate assessment of morphological and mechanical characteristics in micro-structured samples&lt;/title&gt;&lt;secondary-title&gt;Journal of Physics: Photonics&lt;/secondary-title&gt;&lt;/titles&gt;&lt;periodical&gt;&lt;full-title&gt;Journal of Physics: Photonics&lt;/full-title&gt;&lt;/periodical&gt;&lt;pages&gt;035016&lt;/pages&gt;&lt;volume&gt;6&lt;/volume&gt;&lt;number&gt;3&lt;/number&gt;&lt;dates&gt;&lt;year&gt;2024&lt;/year&gt;&lt;/dates&gt;&lt;publisher&gt;IOP Publishing&lt;/publisher&gt;&lt;isbn&gt;2515-7647&lt;/isbn&gt;&lt;urls&gt;&lt;related-urls&gt;&lt;url&gt;https://dx.doi.org/10.1088/2515-7647/ad50b2&lt;/url&gt;&lt;/related-urls&gt;&lt;/urls&gt;&lt;electronic-resource-num&gt;10.1088/2515-7647/ad50b2&lt;/electronic-resource-num&gt;&lt;/record&gt;&lt;/Cite&gt;&lt;/EndNote&gt;</w:instrText>
      </w:r>
      <w:r w:rsidRPr="00A4721F">
        <w:rPr>
          <w:rFonts w:ascii="Calibri" w:hAnsi="Calibri" w:cs="Calibri"/>
          <w:color w:val="000000" w:themeColor="text1"/>
          <w:sz w:val="24"/>
          <w:szCs w:val="24"/>
          <w:vertAlign w:val="superscript"/>
        </w:rPr>
        <w:fldChar w:fldCharType="separate"/>
      </w:r>
      <w:r w:rsidRPr="00A4721F">
        <w:rPr>
          <w:rFonts w:ascii="Calibri" w:hAnsi="Calibri" w:cs="Calibri"/>
          <w:color w:val="000000" w:themeColor="text1"/>
          <w:sz w:val="24"/>
          <w:szCs w:val="24"/>
          <w:vertAlign w:val="superscript"/>
        </w:rPr>
        <w:fldChar w:fldCharType="end"/>
      </w:r>
      <w:r w:rsidRPr="00A4721F">
        <w:rPr>
          <w:rFonts w:ascii="Calibri" w:hAnsi="Calibri" w:cs="Calibri"/>
          <w:color w:val="000000" w:themeColor="text1"/>
          <w:sz w:val="24"/>
          <w:szCs w:val="24"/>
        </w:rPr>
        <w:t>.</w:t>
      </w:r>
    </w:p>
    <w:p w14:paraId="12C27911" w14:textId="77777777" w:rsidR="005B7381" w:rsidRPr="00A4721F" w:rsidRDefault="005B7381" w:rsidP="0051364E">
      <w:pPr>
        <w:tabs>
          <w:tab w:val="left" w:pos="1350"/>
        </w:tabs>
        <w:spacing w:after="0" w:line="240" w:lineRule="auto"/>
        <w:jc w:val="both"/>
        <w:rPr>
          <w:rFonts w:ascii="Calibri" w:hAnsi="Calibri" w:cs="Calibri"/>
          <w:color w:val="000000" w:themeColor="text1"/>
          <w:sz w:val="24"/>
          <w:szCs w:val="24"/>
        </w:rPr>
      </w:pPr>
    </w:p>
    <w:p w14:paraId="49AB32A1" w14:textId="6782F9EC" w:rsidR="005B7381" w:rsidRPr="00A4721F" w:rsidRDefault="005B7381" w:rsidP="0051364E">
      <w:pPr>
        <w:spacing w:after="0" w:line="240" w:lineRule="auto"/>
        <w:jc w:val="both"/>
        <w:rPr>
          <w:rFonts w:ascii="Calibri" w:hAnsi="Calibri" w:cs="Calibri"/>
          <w:color w:val="000000" w:themeColor="text1"/>
          <w:sz w:val="24"/>
          <w:szCs w:val="24"/>
        </w:rPr>
      </w:pPr>
      <w:r w:rsidRPr="00A4721F">
        <w:rPr>
          <w:rFonts w:ascii="Calibri" w:hAnsi="Calibri" w:cs="Calibri"/>
          <w:color w:val="000000" w:themeColor="text1"/>
          <w:sz w:val="24"/>
          <w:szCs w:val="24"/>
        </w:rPr>
        <w:t>While not observed in low-resolution scans of several minutes, during long scans, the spheroid position may drift. Wrapping the sample petri dish in Parafilm or otherwise maintaining the relative humidity to prevent the dehydration of the hydrogel is recommended. Adhesive coatings to fix the hydrogel to the dish to ensure it remains stable during imaging have been used; for example, glass-bottom dishes can be treated with glutaraldehyde to allow for cell immobilization or material adhesion</w:t>
      </w:r>
      <w:r w:rsidRPr="00A4721F">
        <w:rPr>
          <w:rFonts w:ascii="Calibri" w:hAnsi="Calibri" w:cs="Calibri"/>
          <w:color w:val="000000" w:themeColor="text1"/>
          <w:sz w:val="24"/>
          <w:szCs w:val="24"/>
          <w:vertAlign w:val="superscript"/>
        </w:rPr>
        <w:t>2</w:t>
      </w:r>
      <w:r w:rsidR="00ED2D25" w:rsidRPr="00A4721F">
        <w:rPr>
          <w:rFonts w:ascii="Calibri" w:hAnsi="Calibri" w:cs="Calibri"/>
          <w:color w:val="000000" w:themeColor="text1"/>
          <w:sz w:val="24"/>
          <w:szCs w:val="24"/>
          <w:vertAlign w:val="superscript"/>
        </w:rPr>
        <w:t>3</w:t>
      </w:r>
      <w:r w:rsidRPr="00A4721F">
        <w:rPr>
          <w:rFonts w:ascii="Calibri" w:hAnsi="Calibri" w:cs="Calibri"/>
          <w:color w:val="000000" w:themeColor="text1"/>
          <w:sz w:val="24"/>
          <w:szCs w:val="24"/>
          <w:vertAlign w:val="superscript"/>
        </w:rPr>
        <w:fldChar w:fldCharType="begin"/>
      </w:r>
      <w:r w:rsidRPr="00A4721F">
        <w:rPr>
          <w:rFonts w:ascii="Calibri" w:hAnsi="Calibri" w:cs="Calibri"/>
          <w:color w:val="000000" w:themeColor="text1"/>
          <w:sz w:val="24"/>
          <w:szCs w:val="24"/>
          <w:vertAlign w:val="superscript"/>
        </w:rPr>
        <w:instrText xml:space="preserve"> ADDIN EN.CITE &lt;EndNote&gt;&lt;Cite&gt;&lt;Author&gt;Nikolić&lt;/Author&gt;&lt;Year&gt;2022&lt;/Year&gt;&lt;RecNum&gt;32&lt;/RecNum&gt;&lt;IDText&gt;Multimodal microscale mechanical mapping of cancer cells in complex microenvironments&lt;/IDText&gt;&lt;DisplayText&gt;(22)&lt;/DisplayText&gt;&lt;record&gt;&lt;rec-number&gt;32&lt;/rec-number&gt;&lt;foreign-keys&gt;&lt;key app="EN" db-id="d09r5taru5e5p6evpr7ve9fk0z00edpwa5pz" timestamp="1739886554" guid="9bcb4db0-70a5-400d-81c6-6a70191ba864"&gt;32&lt;/key&gt;&lt;/foreign-keys&gt;&lt;ref-type name="Journal Article"&gt;17&lt;/ref-type&gt;&lt;contributors&gt;&lt;authors&gt;&lt;author&gt;Nikolić, Miloš&lt;/author&gt;&lt;author&gt;Scarcelli, Giuliano&lt;/author&gt;&lt;author&gt;Tanner, Kandice&lt;/author&gt;&lt;/authors&gt;&lt;/contributors&gt;&lt;titles&gt;&lt;title&gt;Multimodal microscale mechanical mapping of cancer cells in complex microenvironments&lt;/title&gt;&lt;secondary-title&gt;Biophysical Journal&lt;/secondary-title&gt;&lt;/titles&gt;&lt;periodical&gt;&lt;full-title&gt;Biophysical Journal&lt;/full-title&gt;&lt;/periodical&gt;&lt;pages&gt;3586-3599&lt;/pages&gt;&lt;volume&gt;121&lt;/volume&gt;&lt;number&gt;19&lt;/number&gt;&lt;dates&gt;&lt;year&gt;2022&lt;/year&gt;&lt;pub-dates&gt;&lt;date&gt;2022/10/04/&lt;/date&gt;&lt;/pub-dates&gt;&lt;/dates&gt;&lt;isbn&gt;0006-3495&lt;/isbn&gt;&lt;urls&gt;&lt;related-urls&gt;&lt;url&gt;https://www.sciencedirect.com/science/article/pii/S0006349522007305 &lt;/url&gt;&lt;/related-urls&gt;&lt;/urls&gt;&lt;electronic-resource-num&gt;https://doi.org/10.1016/j.bpj.2022.09.002&lt;/electronic-resource-num&gt;&lt;/record&gt;&lt;/Cite&gt;&lt;/EndNote&gt;</w:instrText>
      </w:r>
      <w:r w:rsidRPr="00A4721F">
        <w:rPr>
          <w:rFonts w:ascii="Calibri" w:hAnsi="Calibri" w:cs="Calibri"/>
          <w:color w:val="000000" w:themeColor="text1"/>
          <w:sz w:val="24"/>
          <w:szCs w:val="24"/>
          <w:vertAlign w:val="superscript"/>
        </w:rPr>
        <w:fldChar w:fldCharType="separate"/>
      </w:r>
      <w:r w:rsidRPr="00A4721F">
        <w:rPr>
          <w:rFonts w:ascii="Calibri" w:hAnsi="Calibri" w:cs="Calibri"/>
          <w:color w:val="000000" w:themeColor="text1"/>
          <w:sz w:val="24"/>
          <w:szCs w:val="24"/>
          <w:vertAlign w:val="superscript"/>
        </w:rPr>
        <w:fldChar w:fldCharType="end"/>
      </w:r>
      <w:r w:rsidRPr="00A4721F">
        <w:rPr>
          <w:rFonts w:ascii="Calibri" w:hAnsi="Calibri" w:cs="Calibri"/>
          <w:color w:val="000000" w:themeColor="text1"/>
          <w:sz w:val="24"/>
          <w:szCs w:val="24"/>
        </w:rPr>
        <w:t>.</w:t>
      </w:r>
    </w:p>
    <w:p w14:paraId="11416DEB" w14:textId="77777777" w:rsidR="0051364E" w:rsidRPr="00A4721F" w:rsidRDefault="0051364E" w:rsidP="0051364E">
      <w:pPr>
        <w:spacing w:after="0" w:line="240" w:lineRule="auto"/>
        <w:jc w:val="both"/>
        <w:rPr>
          <w:rFonts w:ascii="Calibri" w:hAnsi="Calibri" w:cs="Calibri"/>
          <w:i/>
          <w:iCs/>
          <w:color w:val="000000" w:themeColor="text1"/>
          <w:sz w:val="24"/>
          <w:szCs w:val="24"/>
        </w:rPr>
      </w:pPr>
    </w:p>
    <w:p w14:paraId="47C21FD5" w14:textId="589A5B46" w:rsidR="005B7381" w:rsidRPr="00A4721F" w:rsidRDefault="005B7381" w:rsidP="0051364E">
      <w:pPr>
        <w:spacing w:after="0" w:line="240" w:lineRule="auto"/>
        <w:jc w:val="both"/>
        <w:rPr>
          <w:rFonts w:ascii="Calibri" w:eastAsiaTheme="minorEastAsia" w:hAnsi="Calibri" w:cs="Calibri"/>
          <w:color w:val="000000" w:themeColor="text1"/>
          <w:sz w:val="24"/>
          <w:szCs w:val="24"/>
        </w:rPr>
      </w:pPr>
      <w:r w:rsidRPr="00A4721F">
        <w:rPr>
          <w:rFonts w:ascii="Calibri" w:eastAsiaTheme="minorEastAsia" w:hAnsi="Calibri" w:cs="Calibri"/>
          <w:color w:val="000000" w:themeColor="text1"/>
          <w:sz w:val="24"/>
          <w:szCs w:val="24"/>
        </w:rPr>
        <w:t xml:space="preserve">As described in steps 5.11-5.12, the spectral data and the corresponding Lorentzian fit results are retrieved from the </w:t>
      </w:r>
      <w:r w:rsidR="00430ED1" w:rsidRPr="00A4721F">
        <w:rPr>
          <w:rFonts w:ascii="Calibri" w:eastAsiaTheme="minorEastAsia" w:hAnsi="Calibri" w:cs="Calibri"/>
          <w:color w:val="000000" w:themeColor="text1"/>
          <w:sz w:val="24"/>
          <w:szCs w:val="24"/>
        </w:rPr>
        <w:t>LabVIEW-based</w:t>
      </w:r>
      <w:r w:rsidRPr="00A4721F">
        <w:rPr>
          <w:rFonts w:ascii="Calibri" w:eastAsiaTheme="minorEastAsia" w:hAnsi="Calibri" w:cs="Calibri"/>
          <w:color w:val="000000" w:themeColor="text1"/>
          <w:sz w:val="24"/>
          <w:szCs w:val="24"/>
        </w:rPr>
        <w:t xml:space="preserve"> UI. If needed, the acquired spectra can be de-noised in a custom user-implemented data analysis pipeline with, e.g., </w:t>
      </w:r>
      <w:proofErr w:type="spellStart"/>
      <w:r w:rsidRPr="00A4721F">
        <w:rPr>
          <w:rFonts w:ascii="Calibri" w:eastAsiaTheme="minorEastAsia" w:hAnsi="Calibri" w:cs="Calibri"/>
          <w:color w:val="000000" w:themeColor="text1"/>
          <w:sz w:val="24"/>
          <w:szCs w:val="24"/>
        </w:rPr>
        <w:t>Savitzky</w:t>
      </w:r>
      <w:proofErr w:type="spellEnd"/>
      <w:r w:rsidRPr="00A4721F">
        <w:rPr>
          <w:rFonts w:ascii="Calibri" w:eastAsiaTheme="minorEastAsia" w:hAnsi="Calibri" w:cs="Calibri"/>
          <w:color w:val="000000" w:themeColor="text1"/>
          <w:sz w:val="24"/>
          <w:szCs w:val="24"/>
        </w:rPr>
        <w:t>-Golay filter, based on local least-squares polynomial fitting</w:t>
      </w:r>
      <w:r w:rsidRPr="00A4721F">
        <w:rPr>
          <w:rFonts w:ascii="Calibri" w:eastAsiaTheme="minorEastAsia" w:hAnsi="Calibri" w:cs="Calibri"/>
          <w:color w:val="000000" w:themeColor="text1"/>
          <w:sz w:val="24"/>
          <w:szCs w:val="24"/>
          <w:vertAlign w:val="superscript"/>
        </w:rPr>
        <w:t>3</w:t>
      </w:r>
      <w:r w:rsidR="0043627C" w:rsidRPr="00A4721F">
        <w:rPr>
          <w:rFonts w:ascii="Calibri" w:eastAsiaTheme="minorEastAsia" w:hAnsi="Calibri" w:cs="Calibri"/>
          <w:color w:val="000000" w:themeColor="text1"/>
          <w:sz w:val="24"/>
          <w:szCs w:val="24"/>
          <w:vertAlign w:val="superscript"/>
        </w:rPr>
        <w:t>7</w:t>
      </w:r>
      <w:r w:rsidRPr="00A4721F">
        <w:rPr>
          <w:rFonts w:ascii="Calibri" w:eastAsiaTheme="minorEastAsia" w:hAnsi="Calibri" w:cs="Calibri"/>
          <w:color w:val="000000" w:themeColor="text1"/>
          <w:sz w:val="24"/>
          <w:szCs w:val="24"/>
          <w:vertAlign w:val="superscript"/>
        </w:rPr>
        <w:fldChar w:fldCharType="begin"/>
      </w:r>
      <w:r w:rsidRPr="00A4721F">
        <w:rPr>
          <w:rFonts w:ascii="Calibri" w:eastAsiaTheme="minorEastAsia" w:hAnsi="Calibri" w:cs="Calibri"/>
          <w:color w:val="000000" w:themeColor="text1"/>
          <w:sz w:val="24"/>
          <w:szCs w:val="24"/>
          <w:vertAlign w:val="superscript"/>
        </w:rPr>
        <w:instrText xml:space="preserve"> ADDIN EN.CITE &lt;EndNote&gt;&lt;Cite&gt;&lt;Author&gt;Savitzky&lt;/Author&gt;&lt;Year&gt;1964&lt;/Year&gt;&lt;RecNum&gt;41&lt;/RecNum&gt;&lt;DisplayText&gt;(36)&lt;/DisplayText&gt;&lt;record&gt;&lt;rec-number&gt;41&lt;/rec-number&gt;&lt;foreign-keys&gt;&lt;key app="EN" db-id="d09r5taru5e5p6evpr7ve9fk0z00edpwa5pz" timestamp="1740405167" guid="4ddc6ac4-f526-4c2a-90ee-464fbdab2de3"&gt;41&lt;/key&gt;&lt;/foreign-keys&gt;&lt;ref-type name="Journal Article"&gt;17&lt;/ref-type&gt;&lt;contributors&gt;&lt;authors&gt;&lt;author&gt;Savitzky, A&lt;/author&gt;&lt;author&gt;Golay, M&lt;/author&gt;&lt;/authors&gt;&lt;/contributors&gt;&lt;titles&gt;&lt;title&gt;Smoothing and Differentiation of Data by Simplified Least Squares Procedures&lt;/title&gt;&lt;secondary-title&gt;Analytical Chemistry&lt;/secondary-title&gt;&lt;/titles&gt;&lt;periodical&gt;&lt;full-title&gt;Analytical Chemistry&lt;/full-title&gt;&lt;/periodical&gt;&lt;pages&gt;1627-1639&lt;/pages&gt;&lt;volume&gt;36&lt;/volume&gt;&lt;dates&gt;&lt;year&gt;1964&lt;/year&gt;&lt;/dates&gt;&lt;urls&gt;&lt;/urls&gt;&lt;electronic-resource-num&gt;10.1021/ac60214a047&lt;/electronic-resource-num&gt;&lt;/record&gt;&lt;/Cite&gt;&lt;/EndNote&gt;</w:instrText>
      </w:r>
      <w:r w:rsidRPr="00A4721F">
        <w:rPr>
          <w:rFonts w:ascii="Calibri" w:eastAsiaTheme="minorEastAsia" w:hAnsi="Calibri" w:cs="Calibri"/>
          <w:color w:val="000000" w:themeColor="text1"/>
          <w:sz w:val="24"/>
          <w:szCs w:val="24"/>
          <w:vertAlign w:val="superscript"/>
        </w:rPr>
        <w:fldChar w:fldCharType="separate"/>
      </w:r>
      <w:r w:rsidRPr="00A4721F">
        <w:rPr>
          <w:rFonts w:ascii="Calibri" w:eastAsiaTheme="minorEastAsia" w:hAnsi="Calibri" w:cs="Calibri"/>
          <w:color w:val="000000" w:themeColor="text1"/>
          <w:sz w:val="24"/>
          <w:szCs w:val="24"/>
          <w:vertAlign w:val="superscript"/>
        </w:rPr>
        <w:fldChar w:fldCharType="end"/>
      </w:r>
      <w:r w:rsidRPr="00A4721F">
        <w:rPr>
          <w:rFonts w:ascii="Calibri" w:eastAsiaTheme="minorEastAsia" w:hAnsi="Calibri" w:cs="Calibri"/>
          <w:color w:val="000000" w:themeColor="text1"/>
          <w:sz w:val="24"/>
          <w:szCs w:val="24"/>
        </w:rPr>
        <w:t>.</w:t>
      </w:r>
    </w:p>
    <w:p w14:paraId="4283D2C2" w14:textId="77777777" w:rsidR="0051364E" w:rsidRPr="00A4721F" w:rsidRDefault="0051364E" w:rsidP="0051364E">
      <w:pPr>
        <w:spacing w:after="0" w:line="240" w:lineRule="auto"/>
        <w:jc w:val="both"/>
        <w:rPr>
          <w:rFonts w:ascii="Calibri" w:eastAsiaTheme="minorEastAsia" w:hAnsi="Calibri" w:cs="Calibri"/>
          <w:color w:val="000000" w:themeColor="text1"/>
          <w:sz w:val="24"/>
          <w:szCs w:val="24"/>
        </w:rPr>
      </w:pPr>
    </w:p>
    <w:p w14:paraId="7D4C03F2" w14:textId="73376501" w:rsidR="005B7381" w:rsidRPr="00A4721F" w:rsidRDefault="005B7381" w:rsidP="0051364E">
      <w:pPr>
        <w:spacing w:after="0" w:line="240" w:lineRule="auto"/>
        <w:jc w:val="both"/>
        <w:rPr>
          <w:rFonts w:ascii="Calibri" w:hAnsi="Calibri" w:cs="Calibri"/>
          <w:color w:val="000000" w:themeColor="text1"/>
          <w:sz w:val="24"/>
          <w:szCs w:val="24"/>
        </w:rPr>
      </w:pPr>
      <w:r w:rsidRPr="00A4721F">
        <w:rPr>
          <w:rFonts w:ascii="Calibri" w:hAnsi="Calibri" w:cs="Calibri"/>
          <w:color w:val="000000" w:themeColor="text1"/>
          <w:sz w:val="24"/>
          <w:szCs w:val="24"/>
        </w:rPr>
        <w:t xml:space="preserve">It should be noted that in </w:t>
      </w:r>
      <w:proofErr w:type="gramStart"/>
      <w:r w:rsidRPr="00A4721F">
        <w:rPr>
          <w:rFonts w:ascii="Calibri" w:eastAsia="Aptos" w:hAnsi="Calibri" w:cs="Calibri"/>
          <w:color w:val="000000" w:themeColor="text1"/>
          <w:sz w:val="24"/>
          <w:szCs w:val="24"/>
        </w:rPr>
        <w:t>virtually-imaged</w:t>
      </w:r>
      <w:proofErr w:type="gramEnd"/>
      <w:r w:rsidRPr="00A4721F">
        <w:rPr>
          <w:rFonts w:ascii="Calibri" w:eastAsia="Aptos" w:hAnsi="Calibri" w:cs="Calibri"/>
          <w:color w:val="000000" w:themeColor="text1"/>
          <w:sz w:val="24"/>
          <w:szCs w:val="24"/>
        </w:rPr>
        <w:t xml:space="preserve"> phase array</w:t>
      </w:r>
      <w:r w:rsidRPr="00A4721F">
        <w:rPr>
          <w:rFonts w:ascii="Calibri" w:hAnsi="Calibri" w:cs="Calibri"/>
          <w:color w:val="000000" w:themeColor="text1"/>
          <w:sz w:val="24"/>
          <w:szCs w:val="24"/>
        </w:rPr>
        <w:t xml:space="preserve"> (VIPA) spectrometers, the measured Brillouin peak linewidth </w:t>
      </w:r>
      <m:oMath>
        <m:r>
          <m:rPr>
            <m:sty m:val="p"/>
          </m:rPr>
          <w:rPr>
            <w:rFonts w:ascii="Cambria Math" w:hAnsi="Cambria Math" w:cs="Calibri"/>
            <w:color w:val="000000" w:themeColor="text1"/>
            <w:sz w:val="24"/>
            <w:szCs w:val="24"/>
          </w:rPr>
          <m:t>Γ</m:t>
        </m:r>
        <m:r>
          <w:rPr>
            <w:rFonts w:ascii="Cambria Math" w:hAnsi="Cambria Math" w:cs="Calibri"/>
            <w:color w:val="000000" w:themeColor="text1"/>
            <w:sz w:val="24"/>
            <w:szCs w:val="24"/>
          </w:rPr>
          <m:t> </m:t>
        </m:r>
      </m:oMath>
      <w:r w:rsidRPr="00A4721F">
        <w:rPr>
          <w:rFonts w:ascii="Calibri" w:hAnsi="Calibri" w:cs="Calibri"/>
          <w:color w:val="000000" w:themeColor="text1"/>
          <w:sz w:val="24"/>
          <w:szCs w:val="24"/>
        </w:rPr>
        <w:t xml:space="preserve"> is a convolution that includes the contribution of both the true experimental linewidth of the biological material and the inherent instrumental broadening of the spectrometer response (IRF). IRF can be measured from the full-width-at-half-maximum of the unbroadened Rayleigh peak (with the PK pressure setting reasonably off-suppression) and subtracted from the Brillouin linewidth, under the assumption that both the Brillouin peaks and the IRF are Lorentzians and their deconvolution is linear</w:t>
      </w:r>
      <w:r w:rsidRPr="00A4721F">
        <w:rPr>
          <w:rFonts w:ascii="Calibri" w:hAnsi="Calibri" w:cs="Calibri"/>
          <w:color w:val="000000" w:themeColor="text1"/>
          <w:sz w:val="24"/>
          <w:szCs w:val="24"/>
          <w:vertAlign w:val="superscript"/>
        </w:rPr>
        <w:t>3</w:t>
      </w:r>
      <w:r w:rsidR="0043627C" w:rsidRPr="00A4721F">
        <w:rPr>
          <w:rFonts w:ascii="Calibri" w:hAnsi="Calibri" w:cs="Calibri"/>
          <w:color w:val="000000" w:themeColor="text1"/>
          <w:sz w:val="24"/>
          <w:szCs w:val="24"/>
          <w:vertAlign w:val="superscript"/>
        </w:rPr>
        <w:t>8</w:t>
      </w:r>
      <w:r w:rsidRPr="00A4721F">
        <w:rPr>
          <w:rFonts w:ascii="Calibri" w:hAnsi="Calibri" w:cs="Calibri"/>
          <w:color w:val="000000" w:themeColor="text1"/>
          <w:sz w:val="24"/>
          <w:szCs w:val="24"/>
          <w:vertAlign w:val="superscript"/>
        </w:rPr>
        <w:fldChar w:fldCharType="begin"/>
      </w:r>
      <w:r w:rsidRPr="00A4721F">
        <w:rPr>
          <w:rFonts w:ascii="Calibri" w:hAnsi="Calibri" w:cs="Calibri"/>
          <w:color w:val="000000" w:themeColor="text1"/>
          <w:sz w:val="24"/>
          <w:szCs w:val="24"/>
          <w:vertAlign w:val="superscript"/>
        </w:rPr>
        <w:instrText xml:space="preserve"> ADDIN EN.CITE &lt;EndNote&gt;&lt;Cite&gt;&lt;Author&gt;Yan&lt;/Author&gt;&lt;Year&gt;2020&lt;/Year&gt;&lt;RecNum&gt;198&lt;/RecNum&gt;&lt;DisplayText&gt;(37)&lt;/DisplayText&gt;&lt;record&gt;&lt;rec-number&gt;198&lt;/rec-number&gt;&lt;foreign-keys&gt;&lt;key app="EN" db-id="s2pezrvzxa9twbef0pa5we0g95s0xxazva02" timestamp="1752242130"&gt;198&lt;/key&gt;&lt;/foreign-keys&gt;&lt;ref-type name="Journal Article"&gt;17&lt;/ref-type&gt;&lt;contributors&gt;&lt;authors&gt;&lt;author&gt;Yan, Guqi&lt;/author&gt;&lt;author&gt;Bazir, Antony&lt;/author&gt;&lt;author&gt;Margueritat, Jeremie&lt;/author&gt;&lt;author&gt;Dehoux, Thomas&lt;/author&gt;&lt;/authors&gt;&lt;/contributors&gt;&lt;titles&gt;&lt;title&gt;Evaluation of commercial virtually imaged phase array and Fabry-P&amp;amp;#x00E9;rot based Brillouin spectrometers for applications to biology&lt;/title&gt;&lt;secondary-title&gt;Biomedical Optics Express&lt;/secondary-title&gt;&lt;alt-title&gt;Biomed. Opt. Express&lt;/alt-title&gt;&lt;/titles&gt;&lt;periodical&gt;&lt;full-title&gt;Biomedical Optics Express&lt;/full-title&gt;&lt;abbr-1&gt;Biomed. Opt. Express&lt;/abbr-1&gt;&lt;/periodical&gt;&lt;alt-periodical&gt;&lt;full-title&gt;Biomedical Optics Express&lt;/full-title&gt;&lt;abbr-1&gt;Biomed. Opt. Express&lt;/abbr-1&gt;&lt;/alt-periodical&gt;&lt;pages&gt;6933-6944&lt;/pages&gt;&lt;volume&gt;11&lt;/volume&gt;&lt;number&gt;12&lt;/number&gt;&lt;keywords&gt;&lt;keyword&gt;Atomic force microscopy&lt;/keyword&gt;&lt;keyword&gt;Brillouin scattering&lt;/keyword&gt;&lt;keyword&gt;Phased arrays&lt;/keyword&gt;&lt;keyword&gt;Rayleigh scattering&lt;/keyword&gt;&lt;keyword&gt;Single mode lasers&lt;/keyword&gt;&lt;keyword&gt;Spectrometers&lt;/keyword&gt;&lt;/keywords&gt;&lt;dates&gt;&lt;year&gt;2020&lt;/year&gt;&lt;pub-dates&gt;&lt;date&gt;2020/12/01&lt;/date&gt;&lt;/pub-dates&gt;&lt;/dates&gt;&lt;publisher&gt;Optica Publishing Group&lt;/publisher&gt;&lt;urls&gt;&lt;related-urls&gt;&lt;url&gt;https://opg.optica.org/boe/abstract.cfm?URI=boe-11-12-6933&lt;/url&gt;&lt;/related-urls&gt;&lt;/urls&gt;&lt;electronic-resource-num&gt;10.1364/BOE.401087&lt;/electronic-resource-num&gt;&lt;/record&gt;&lt;/Cite&gt;&lt;/EndNote&gt;</w:instrText>
      </w:r>
      <w:r w:rsidRPr="00A4721F">
        <w:rPr>
          <w:rFonts w:ascii="Calibri" w:hAnsi="Calibri" w:cs="Calibri"/>
          <w:color w:val="000000" w:themeColor="text1"/>
          <w:sz w:val="24"/>
          <w:szCs w:val="24"/>
          <w:vertAlign w:val="superscript"/>
        </w:rPr>
        <w:fldChar w:fldCharType="separate"/>
      </w:r>
      <w:r w:rsidRPr="00A4721F">
        <w:rPr>
          <w:rFonts w:ascii="Calibri" w:hAnsi="Calibri" w:cs="Calibri"/>
          <w:color w:val="000000" w:themeColor="text1"/>
          <w:sz w:val="24"/>
          <w:szCs w:val="24"/>
          <w:vertAlign w:val="superscript"/>
        </w:rPr>
        <w:fldChar w:fldCharType="end"/>
      </w:r>
      <w:r w:rsidRPr="00A4721F">
        <w:rPr>
          <w:rFonts w:ascii="Calibri" w:hAnsi="Calibri" w:cs="Calibri"/>
          <w:color w:val="000000" w:themeColor="text1"/>
          <w:sz w:val="24"/>
          <w:szCs w:val="24"/>
        </w:rPr>
        <w:t xml:space="preserve">. Nevertheless, this can be assumed to be consistent with each measurement; thus, real biological trends in linewidth are not obscured if this subtraction is not carried out. </w:t>
      </w:r>
    </w:p>
    <w:p w14:paraId="27F6DA83" w14:textId="77777777" w:rsidR="0051364E" w:rsidRPr="00A4721F" w:rsidRDefault="0051364E" w:rsidP="0051364E">
      <w:pPr>
        <w:spacing w:after="0" w:line="240" w:lineRule="auto"/>
        <w:jc w:val="both"/>
        <w:rPr>
          <w:rFonts w:ascii="Calibri" w:hAnsi="Calibri" w:cs="Calibri"/>
          <w:color w:val="000000" w:themeColor="text1"/>
          <w:sz w:val="24"/>
          <w:szCs w:val="24"/>
        </w:rPr>
      </w:pPr>
    </w:p>
    <w:p w14:paraId="68404563" w14:textId="554F8F1D" w:rsidR="005B7381" w:rsidRPr="00A4721F" w:rsidRDefault="005B7381" w:rsidP="0051364E">
      <w:pPr>
        <w:spacing w:after="0" w:line="240" w:lineRule="auto"/>
        <w:jc w:val="both"/>
        <w:rPr>
          <w:rFonts w:ascii="Calibri" w:hAnsi="Calibri" w:cs="Calibri"/>
          <w:color w:val="000000" w:themeColor="text1"/>
          <w:sz w:val="24"/>
          <w:szCs w:val="24"/>
        </w:rPr>
      </w:pPr>
      <w:r w:rsidRPr="00A4721F">
        <w:rPr>
          <w:rFonts w:ascii="Calibri" w:hAnsi="Calibri" w:cs="Calibri"/>
          <w:color w:val="000000" w:themeColor="text1"/>
          <w:sz w:val="24"/>
          <w:szCs w:val="24"/>
        </w:rPr>
        <w:lastRenderedPageBreak/>
        <w:t xml:space="preserve">Another significant experimental parameter is the </w:t>
      </w:r>
      <w:r w:rsidR="003F5F23" w:rsidRPr="00A4721F">
        <w:rPr>
          <w:rFonts w:ascii="Calibri" w:hAnsi="Calibri" w:cs="Calibri"/>
          <w:color w:val="000000" w:themeColor="text1"/>
          <w:sz w:val="24"/>
          <w:szCs w:val="24"/>
        </w:rPr>
        <w:t>NA</w:t>
      </w:r>
      <w:r w:rsidRPr="00A4721F">
        <w:rPr>
          <w:rFonts w:ascii="Calibri" w:hAnsi="Calibri" w:cs="Calibri"/>
          <w:color w:val="000000" w:themeColor="text1"/>
          <w:sz w:val="24"/>
          <w:szCs w:val="24"/>
        </w:rPr>
        <w:t xml:space="preserve"> of the objective lens. As the axial extent of the optical point spread function scales with 1/NA</w:t>
      </w:r>
      <w:r w:rsidR="004D2BEC" w:rsidRPr="00A4721F">
        <w:rPr>
          <w:rFonts w:ascii="Calibri" w:hAnsi="Calibri" w:cs="Calibri"/>
          <w:color w:val="000000" w:themeColor="text1"/>
          <w:sz w:val="24"/>
          <w:szCs w:val="24"/>
          <w:vertAlign w:val="superscript"/>
        </w:rPr>
        <w:t>3</w:t>
      </w:r>
      <w:r w:rsidRPr="00A4721F">
        <w:rPr>
          <w:rFonts w:ascii="Calibri" w:hAnsi="Calibri" w:cs="Calibri"/>
          <w:color w:val="000000" w:themeColor="text1"/>
          <w:sz w:val="24"/>
          <w:szCs w:val="24"/>
        </w:rPr>
        <w:t xml:space="preserve">, higher NA allows imaging smaller structures. If the 6.5 </w:t>
      </w:r>
      <w:proofErr w:type="spellStart"/>
      <w:r w:rsidRPr="00A4721F">
        <w:rPr>
          <w:rFonts w:ascii="Calibri" w:hAnsi="Calibri" w:cs="Calibri"/>
          <w:color w:val="000000" w:themeColor="text1"/>
          <w:sz w:val="24"/>
          <w:szCs w:val="24"/>
        </w:rPr>
        <w:t>μm</w:t>
      </w:r>
      <w:proofErr w:type="spellEnd"/>
      <w:r w:rsidRPr="00A4721F">
        <w:rPr>
          <w:rFonts w:ascii="Calibri" w:hAnsi="Calibri" w:cs="Calibri"/>
          <w:color w:val="000000" w:themeColor="text1"/>
          <w:sz w:val="24"/>
          <w:szCs w:val="24"/>
        </w:rPr>
        <w:t xml:space="preserve"> focal spot spans two media, especially at their interface, the resulting Brillouin spectrum will include a contribution from both materials. This was utilized in Passeri et al.</w:t>
      </w:r>
      <w:r w:rsidR="0051364E" w:rsidRPr="00A4721F">
        <w:rPr>
          <w:rFonts w:ascii="Calibri" w:hAnsi="Calibri" w:cs="Calibri"/>
          <w:color w:val="000000" w:themeColor="text1"/>
          <w:sz w:val="24"/>
          <w:szCs w:val="24"/>
          <w:vertAlign w:val="superscript"/>
        </w:rPr>
        <w:t>30</w:t>
      </w:r>
      <w:r w:rsidR="0051364E" w:rsidRPr="00A4721F">
        <w:rPr>
          <w:rFonts w:ascii="Calibri" w:hAnsi="Calibri" w:cs="Calibri"/>
          <w:color w:val="000000" w:themeColor="text1"/>
          <w:sz w:val="24"/>
          <w:szCs w:val="24"/>
        </w:rPr>
        <w:t>; however, ideally,</w:t>
      </w:r>
      <w:r w:rsidRPr="00A4721F">
        <w:rPr>
          <w:rFonts w:ascii="Calibri" w:hAnsi="Calibri" w:cs="Calibri"/>
          <w:color w:val="000000" w:themeColor="text1"/>
          <w:sz w:val="24"/>
          <w:szCs w:val="24"/>
        </w:rPr>
        <w:t xml:space="preserve"> the user may wish to avoid that or unmix the different components</w:t>
      </w:r>
      <w:r w:rsidRPr="00A4721F">
        <w:rPr>
          <w:rFonts w:ascii="Calibri" w:hAnsi="Calibri" w:cs="Calibri"/>
          <w:color w:val="000000" w:themeColor="text1"/>
          <w:sz w:val="24"/>
          <w:szCs w:val="24"/>
          <w:vertAlign w:val="superscript"/>
        </w:rPr>
        <w:fldChar w:fldCharType="begin"/>
      </w:r>
      <w:r w:rsidRPr="00A4721F">
        <w:rPr>
          <w:rFonts w:ascii="Calibri" w:hAnsi="Calibri" w:cs="Calibri"/>
          <w:color w:val="000000" w:themeColor="text1"/>
          <w:sz w:val="24"/>
          <w:szCs w:val="24"/>
          <w:vertAlign w:val="superscript"/>
        </w:rPr>
        <w:instrText xml:space="preserve"> ADDIN EN.CITE &lt;EndNote&gt;&lt;Cite&gt;&lt;Author&gt;Passeri&lt;/Author&gt;&lt;Year&gt;2024&lt;/Year&gt;&lt;RecNum&gt;25&lt;/RecNum&gt;&lt;DisplayText&gt;(30)&lt;/DisplayText&gt;&lt;record&gt;&lt;rec-number&gt;25&lt;/rec-number&gt;&lt;foreign-keys&gt;&lt;key app="EN" db-id="vvzaf2rr1t905seazvn5x95y55dtawsss0dw" timestamp="1752240054"&gt;25&lt;/key&gt;&lt;/foreign-keys&gt;&lt;ref-type name="Journal Article"&gt;17&lt;/ref-type&gt;&lt;contributors&gt;&lt;authors&gt;&lt;author&gt;Passeri, Alessandra Anna&lt;/author&gt;&lt;author&gt;Argentati, Chiara&lt;/author&gt;&lt;author&gt;Morena, Francesco&lt;/author&gt;&lt;author&gt;Bonacci, Francesco&lt;/author&gt;&lt;author&gt;Neri, Igor&lt;/author&gt;&lt;author&gt;Fioretto, Daniele&lt;/author&gt;&lt;author&gt;Vassalli, Massimo&lt;/author&gt;&lt;author&gt;Martino, Sabata&lt;/author&gt;&lt;author&gt;Mattarelli, Maurizio&lt;/author&gt;&lt;author&gt;Caponi, Silvia&lt;/author&gt;&lt;/authors&gt;&lt;/contributors&gt;&lt;titles&gt;&lt;title&gt;Brillouin spectroscopy for accurate assessment of morphological and mechanical characteristics in micro-structured samples&lt;/title&gt;&lt;secondary-title&gt;Journal of Physics: Photonics&lt;/secondary-title&gt;&lt;/titles&gt;&lt;pages&gt;035016&lt;/pages&gt;&lt;volume&gt;6&lt;/volume&gt;&lt;number&gt;3&lt;/number&gt;&lt;dates&gt;&lt;year&gt;2024&lt;/year&gt;&lt;/dates&gt;&lt;publisher&gt;IOP Publishing&lt;/publisher&gt;&lt;isbn&gt;2515-7647&lt;/isbn&gt;&lt;urls&gt;&lt;related-urls&gt;&lt;url&gt;https://dx.doi.org/10.1088/2515-7647/ad50b2&lt;/url&gt;&lt;/related-urls&gt;&lt;/urls&gt;&lt;electronic-resource-num&gt;10.1088/2515-7647/ad50b2&lt;/electronic-resource-num&gt;&lt;/record&gt;&lt;/Cite&gt;&lt;/EndNote&gt;</w:instrText>
      </w:r>
      <w:r w:rsidRPr="00A4721F">
        <w:rPr>
          <w:rFonts w:ascii="Calibri" w:hAnsi="Calibri" w:cs="Calibri"/>
          <w:color w:val="000000" w:themeColor="text1"/>
          <w:sz w:val="24"/>
          <w:szCs w:val="24"/>
          <w:vertAlign w:val="superscript"/>
        </w:rPr>
        <w:fldChar w:fldCharType="separate"/>
      </w:r>
      <w:r w:rsidRPr="00A4721F">
        <w:rPr>
          <w:rFonts w:ascii="Calibri" w:hAnsi="Calibri" w:cs="Calibri"/>
          <w:color w:val="000000" w:themeColor="text1"/>
          <w:sz w:val="24"/>
          <w:szCs w:val="24"/>
          <w:vertAlign w:val="superscript"/>
        </w:rPr>
        <w:fldChar w:fldCharType="end"/>
      </w:r>
      <w:r w:rsidRPr="00A4721F">
        <w:rPr>
          <w:rFonts w:ascii="Calibri" w:hAnsi="Calibri" w:cs="Calibri"/>
          <w:color w:val="000000" w:themeColor="text1"/>
          <w:sz w:val="24"/>
          <w:szCs w:val="24"/>
        </w:rPr>
        <w:t>. Here, established approaches from fluorescence lifetime imaging (spectral phasor analysis</w:t>
      </w:r>
      <w:r w:rsidRPr="00A4721F">
        <w:rPr>
          <w:rFonts w:ascii="Calibri" w:hAnsi="Calibri" w:cs="Calibri"/>
          <w:color w:val="000000" w:themeColor="text1"/>
          <w:sz w:val="24"/>
          <w:szCs w:val="24"/>
          <w:vertAlign w:val="superscript"/>
        </w:rPr>
        <w:t>3</w:t>
      </w:r>
      <w:r w:rsidR="00CD455C" w:rsidRPr="00A4721F">
        <w:rPr>
          <w:rFonts w:ascii="Calibri" w:hAnsi="Calibri" w:cs="Calibri"/>
          <w:color w:val="000000" w:themeColor="text1"/>
          <w:sz w:val="24"/>
          <w:szCs w:val="24"/>
          <w:vertAlign w:val="superscript"/>
        </w:rPr>
        <w:t>9</w:t>
      </w:r>
      <w:r w:rsidRPr="00A4721F">
        <w:rPr>
          <w:rFonts w:ascii="Calibri" w:hAnsi="Calibri" w:cs="Calibri"/>
          <w:color w:val="000000" w:themeColor="text1"/>
          <w:sz w:val="24"/>
          <w:szCs w:val="24"/>
          <w:vertAlign w:val="superscript"/>
        </w:rPr>
        <w:fldChar w:fldCharType="begin"/>
      </w:r>
      <w:r w:rsidRPr="00A4721F">
        <w:rPr>
          <w:rFonts w:ascii="Calibri" w:hAnsi="Calibri" w:cs="Calibri"/>
          <w:color w:val="000000" w:themeColor="text1"/>
          <w:sz w:val="24"/>
          <w:szCs w:val="24"/>
          <w:vertAlign w:val="superscript"/>
        </w:rPr>
        <w:instrText xml:space="preserve"> ADDIN EN.CITE &lt;EndNote&gt;&lt;Cite&gt;&lt;Author&gt;Elsayad&lt;/Author&gt;&lt;Year&gt;2019&lt;/Year&gt;&lt;RecNum&gt;28&lt;/RecNum&gt;&lt;DisplayText&gt;(38)&lt;/DisplayText&gt;&lt;record&gt;&lt;rec-number&gt;28&lt;/rec-number&gt;&lt;foreign-keys&gt;&lt;key app="EN" db-id="d09r5taru5e5p6evpr7ve9fk0z00edpwa5pz" timestamp="1739269074" guid="611a0523-5da2-4594-8e9d-ee9aec95eda1"&gt;28&lt;/key&gt;&lt;/foreign-keys&gt;&lt;ref-type name="Journal Article"&gt;17&lt;/ref-type&gt;&lt;contributors&gt;&lt;authors&gt;&lt;author&gt;Elsayad, Kareem&lt;/author&gt;&lt;/authors&gt;&lt;/contributors&gt;&lt;titles&gt;&lt;title&gt;Spectral Phasor Analysis for Brillouin Microspectroscopy&lt;/title&gt;&lt;secondary-title&gt;Frontiers in Physics&lt;/secondary-title&gt;&lt;/titles&gt;&lt;periodical&gt;&lt;full-title&gt;Frontiers in Physics&lt;/full-title&gt;&lt;/periodical&gt;&lt;volume&gt;7&lt;/volume&gt;&lt;dates&gt;&lt;year&gt;2019&lt;/year&gt;&lt;pub-dates&gt;&lt;date&gt;2019-04-26&lt;/date&gt;&lt;/pub-dates&gt;&lt;/dates&gt;&lt;publisher&gt;Frontiers Media SA&lt;/publisher&gt;&lt;isbn&gt;2296-424X&lt;/isbn&gt;&lt;urls&gt;&lt;/urls&gt;&lt;electronic-resource-num&gt;10.3389/fphy.2019.00062&lt;/electronic-resource-num&gt;&lt;access-date&gt;2025-02-11T10:17:04&lt;/access-date&gt;&lt;/record&gt;&lt;/Cite&gt;&lt;/EndNote&gt;</w:instrText>
      </w:r>
      <w:r w:rsidRPr="00A4721F">
        <w:rPr>
          <w:rFonts w:ascii="Calibri" w:hAnsi="Calibri" w:cs="Calibri"/>
          <w:color w:val="000000" w:themeColor="text1"/>
          <w:sz w:val="24"/>
          <w:szCs w:val="24"/>
          <w:vertAlign w:val="superscript"/>
        </w:rPr>
        <w:fldChar w:fldCharType="separate"/>
      </w:r>
      <w:r w:rsidRPr="00A4721F">
        <w:rPr>
          <w:rFonts w:ascii="Calibri" w:hAnsi="Calibri" w:cs="Calibri"/>
          <w:color w:val="000000" w:themeColor="text1"/>
          <w:sz w:val="24"/>
          <w:szCs w:val="24"/>
          <w:vertAlign w:val="superscript"/>
        </w:rPr>
        <w:fldChar w:fldCharType="end"/>
      </w:r>
      <w:r w:rsidRPr="00A4721F">
        <w:rPr>
          <w:rFonts w:ascii="Calibri" w:hAnsi="Calibri" w:cs="Calibri"/>
          <w:color w:val="000000" w:themeColor="text1"/>
          <w:sz w:val="24"/>
          <w:szCs w:val="24"/>
        </w:rPr>
        <w:t>) or Raman spectroscopy (principal component analysis</w:t>
      </w:r>
      <w:r w:rsidR="00CD455C" w:rsidRPr="00A4721F">
        <w:rPr>
          <w:rFonts w:ascii="Calibri" w:hAnsi="Calibri" w:cs="Calibri"/>
          <w:color w:val="000000" w:themeColor="text1"/>
          <w:sz w:val="24"/>
          <w:szCs w:val="24"/>
          <w:vertAlign w:val="superscript"/>
        </w:rPr>
        <w:t>40</w:t>
      </w:r>
      <w:r w:rsidRPr="00A4721F">
        <w:rPr>
          <w:rFonts w:ascii="Calibri" w:hAnsi="Calibri" w:cs="Calibri"/>
          <w:color w:val="000000" w:themeColor="text1"/>
          <w:sz w:val="24"/>
          <w:szCs w:val="24"/>
          <w:vertAlign w:val="superscript"/>
        </w:rPr>
        <w:fldChar w:fldCharType="begin"/>
      </w:r>
      <w:r w:rsidRPr="00A4721F">
        <w:rPr>
          <w:rFonts w:ascii="Calibri" w:hAnsi="Calibri" w:cs="Calibri"/>
          <w:color w:val="000000" w:themeColor="text1"/>
          <w:sz w:val="24"/>
          <w:szCs w:val="24"/>
          <w:vertAlign w:val="superscript"/>
        </w:rPr>
        <w:instrText xml:space="preserve"> ADDIN EN.CITE &lt;EndNote&gt;&lt;Cite&gt;&lt;Author&gt;Mahmodi&lt;/Author&gt;&lt;Year&gt;2024&lt;/Year&gt;&lt;RecNum&gt;42&lt;/RecNum&gt;&lt;DisplayText&gt;(39)&lt;/DisplayText&gt;&lt;record&gt;&lt;rec-number&gt;42&lt;/rec-number&gt;&lt;foreign-keys&gt;&lt;key app="EN" db-id="d09r5taru5e5p6evpr7ve9fk0z00edpwa5pz" timestamp="1740405475" guid="bb8f1894-f1d8-4720-aed2-a8dff907a55f"&gt;42&lt;/key&gt;&lt;/foreign-keys&gt;&lt;ref-type name="Journal Article"&gt;17&lt;/ref-type&gt;&lt;contributors&gt;&lt;authors&gt;&lt;author&gt;Mahmodi, Hadi&lt;/author&gt;&lt;author&gt;Poulton, Christopher G&lt;/author&gt;&lt;author&gt;Leslie, Mathew N&lt;/author&gt;&lt;author&gt;Oldham, Glenn&lt;/author&gt;&lt;author&gt;Ong, Hui Xin&lt;/author&gt;&lt;author&gt;Langford, Steven J&lt;/author&gt;&lt;author&gt;Kabakova, Irina V&lt;/author&gt;&lt;/authors&gt;&lt;/contributors&gt;&lt;titles&gt;&lt;title&gt;Principal component analysis in application to Brillouin microscopy data&lt;/title&gt;&lt;secondary-title&gt;Journal of Physics: Photonics&lt;/secondary-title&gt;&lt;/titles&gt;&lt;periodical&gt;&lt;full-title&gt;Journal of Physics: Photonics&lt;/full-title&gt;&lt;/periodical&gt;&lt;pages&gt;025009&lt;/pages&gt;&lt;volume&gt;6&lt;/volume&gt;&lt;number&gt;2&lt;/number&gt;&lt;dates&gt;&lt;year&gt;2024&lt;/year&gt;&lt;pub-dates&gt;&lt;date&gt;2024-04-01&lt;/date&gt;&lt;/pub-dates&gt;&lt;/dates&gt;&lt;publisher&gt;IOP Publishing&lt;/publisher&gt;&lt;isbn&gt;2515-7647&lt;/isbn&gt;&lt;urls&gt;&lt;/urls&gt;&lt;electronic-resource-num&gt;10.1088/2515-7647/ad369d&lt;/electronic-resource-num&gt;&lt;access-date&gt;2025-02-24T13:57:45&lt;/access-date&gt;&lt;/record&gt;&lt;/Cite&gt;&lt;/EndNote&gt;</w:instrText>
      </w:r>
      <w:r w:rsidRPr="00A4721F">
        <w:rPr>
          <w:rFonts w:ascii="Calibri" w:hAnsi="Calibri" w:cs="Calibri"/>
          <w:color w:val="000000" w:themeColor="text1"/>
          <w:sz w:val="24"/>
          <w:szCs w:val="24"/>
          <w:vertAlign w:val="superscript"/>
        </w:rPr>
        <w:fldChar w:fldCharType="separate"/>
      </w:r>
      <w:r w:rsidRPr="00A4721F">
        <w:rPr>
          <w:rFonts w:ascii="Calibri" w:hAnsi="Calibri" w:cs="Calibri"/>
          <w:color w:val="000000" w:themeColor="text1"/>
          <w:sz w:val="24"/>
          <w:szCs w:val="24"/>
          <w:vertAlign w:val="superscript"/>
        </w:rPr>
        <w:fldChar w:fldCharType="end"/>
      </w:r>
      <w:r w:rsidRPr="00A4721F">
        <w:rPr>
          <w:rFonts w:ascii="Calibri" w:hAnsi="Calibri" w:cs="Calibri"/>
          <w:color w:val="000000" w:themeColor="text1"/>
          <w:sz w:val="24"/>
          <w:szCs w:val="24"/>
        </w:rPr>
        <w:t>) have been applied. These could potentially be applied to the spectra originating at the spheroid-hydrogel boundary. Importantly, as higher NA implies a wider light collection angle, a larger range of scattering wavevectors is collected. This leads to further broadening of the Brillouin peaks. Nevertheless, in back-scattering geometry (as in the present study)</w:t>
      </w:r>
      <w:r w:rsidR="0051364E" w:rsidRPr="00A4721F">
        <w:rPr>
          <w:rFonts w:ascii="Calibri" w:hAnsi="Calibri" w:cs="Calibri"/>
          <w:color w:val="000000" w:themeColor="text1"/>
          <w:sz w:val="24"/>
          <w:szCs w:val="24"/>
        </w:rPr>
        <w:t>,</w:t>
      </w:r>
      <w:r w:rsidRPr="00A4721F">
        <w:rPr>
          <w:rFonts w:ascii="Calibri" w:hAnsi="Calibri" w:cs="Calibri"/>
          <w:color w:val="000000" w:themeColor="text1"/>
          <w:sz w:val="24"/>
          <w:szCs w:val="24"/>
        </w:rPr>
        <w:t xml:space="preserve"> NA under 0.7 has been shown to have negligible effects. Furthermore, the minimal effect is systematic and consistent when the same objective lens is used</w:t>
      </w:r>
      <w:r w:rsidR="004D2BEC" w:rsidRPr="00A4721F">
        <w:rPr>
          <w:rFonts w:ascii="Calibri" w:hAnsi="Calibri" w:cs="Calibri"/>
          <w:color w:val="000000" w:themeColor="text1"/>
          <w:sz w:val="24"/>
          <w:szCs w:val="24"/>
          <w:vertAlign w:val="superscript"/>
        </w:rPr>
        <w:t>4</w:t>
      </w:r>
      <w:r w:rsidR="00CD455C" w:rsidRPr="00A4721F">
        <w:rPr>
          <w:rFonts w:ascii="Calibri" w:hAnsi="Calibri" w:cs="Calibri"/>
          <w:color w:val="000000" w:themeColor="text1"/>
          <w:sz w:val="24"/>
          <w:szCs w:val="24"/>
          <w:vertAlign w:val="superscript"/>
        </w:rPr>
        <w:t>1</w:t>
      </w:r>
      <w:r w:rsidRPr="00A4721F">
        <w:rPr>
          <w:rFonts w:ascii="Calibri" w:hAnsi="Calibri" w:cs="Calibri"/>
          <w:color w:val="000000" w:themeColor="text1"/>
          <w:sz w:val="24"/>
          <w:szCs w:val="24"/>
          <w:vertAlign w:val="superscript"/>
        </w:rPr>
        <w:fldChar w:fldCharType="begin"/>
      </w:r>
      <w:r w:rsidRPr="00A4721F">
        <w:rPr>
          <w:rFonts w:ascii="Calibri" w:hAnsi="Calibri" w:cs="Calibri"/>
          <w:color w:val="000000" w:themeColor="text1"/>
          <w:sz w:val="24"/>
          <w:szCs w:val="24"/>
          <w:vertAlign w:val="superscript"/>
        </w:rPr>
        <w:instrText xml:space="preserve"> ADDIN EN.CITE &lt;EndNote&gt;&lt;Cite&gt;&lt;Author&gt;Antonacci&lt;/Author&gt;&lt;Year&gt;2013&lt;/Year&gt;&lt;RecNum&gt;29&lt;/RecNum&gt;&lt;DisplayText&gt;(40)&lt;/DisplayText&gt;&lt;record&gt;&lt;rec-number&gt;29&lt;/rec-number&gt;&lt;foreign-keys&gt;&lt;key app="EN" db-id="d09r5taru5e5p6evpr7ve9fk0z00edpwa5pz" timestamp="1739269400" guid="7fa6230d-c831-4e6e-bafd-c0885b84d483"&gt;29&lt;/key&gt;&lt;/foreign-keys&gt;&lt;ref-type name="Journal Article"&gt;17&lt;/ref-type&gt;&lt;contributors&gt;&lt;authors&gt;&lt;author&gt;Antonacci, Giuseppe&lt;/author&gt;&lt;author&gt;Foreman, Matthew R.&lt;/author&gt;&lt;author&gt;Paterson, Carl&lt;/author&gt;&lt;author&gt;Török, Peter&lt;/author&gt;&lt;/authors&gt;&lt;/contributors&gt;&lt;titles&gt;&lt;title&gt;Spectral broadening in Brillouin imaging&lt;/title&gt;&lt;secondary-title&gt;Applied Physics Letters&lt;/secondary-title&gt;&lt;/titles&gt;&lt;periodical&gt;&lt;full-title&gt;Applied Physics Letters&lt;/full-title&gt;&lt;/periodical&gt;&lt;pages&gt;221105&lt;/pages&gt;&lt;volume&gt;103&lt;/volume&gt;&lt;number&gt;22&lt;/number&gt;&lt;dates&gt;&lt;year&gt;2013&lt;/year&gt;&lt;pub-dates&gt;&lt;date&gt;2013-11-25&lt;/date&gt;&lt;/pub-dates&gt;&lt;/dates&gt;&lt;publisher&gt;AIP Publishing&lt;/publisher&gt;&lt;isbn&gt;0003-6951&lt;/isbn&gt;&lt;urls&gt;&lt;related-urls&gt;&lt;url&gt;https://opus4.kobv.de/opus4-fau/files/4495/Antonacci_Spectral.pdf&lt;/url&gt;&lt;/related-urls&gt;&lt;/urls&gt;&lt;electronic-resource-num&gt;10.1063/1.4836477&lt;/electronic-resource-num&gt;&lt;access-date&gt;2025-02-11T10:22:50&lt;/access-date&gt;&lt;/record&gt;&lt;/Cite&gt;&lt;/EndNote&gt;</w:instrText>
      </w:r>
      <w:r w:rsidRPr="00A4721F">
        <w:rPr>
          <w:rFonts w:ascii="Calibri" w:hAnsi="Calibri" w:cs="Calibri"/>
          <w:color w:val="000000" w:themeColor="text1"/>
          <w:sz w:val="24"/>
          <w:szCs w:val="24"/>
          <w:vertAlign w:val="superscript"/>
        </w:rPr>
        <w:fldChar w:fldCharType="separate"/>
      </w:r>
      <w:r w:rsidRPr="00A4721F">
        <w:rPr>
          <w:rFonts w:ascii="Calibri" w:hAnsi="Calibri" w:cs="Calibri"/>
          <w:color w:val="000000" w:themeColor="text1"/>
          <w:sz w:val="24"/>
          <w:szCs w:val="24"/>
          <w:vertAlign w:val="superscript"/>
        </w:rPr>
        <w:fldChar w:fldCharType="end"/>
      </w:r>
      <w:r w:rsidRPr="00A4721F">
        <w:rPr>
          <w:rFonts w:ascii="Calibri" w:hAnsi="Calibri" w:cs="Calibri"/>
          <w:color w:val="000000" w:themeColor="text1"/>
          <w:sz w:val="24"/>
          <w:szCs w:val="24"/>
        </w:rPr>
        <w:t>.</w:t>
      </w:r>
    </w:p>
    <w:p w14:paraId="04B2C527" w14:textId="77777777" w:rsidR="005B7381" w:rsidRPr="00A4721F" w:rsidRDefault="005B7381" w:rsidP="0051364E">
      <w:pPr>
        <w:spacing w:after="0" w:line="240" w:lineRule="auto"/>
        <w:jc w:val="both"/>
        <w:rPr>
          <w:rFonts w:ascii="Calibri" w:hAnsi="Calibri" w:cs="Calibri"/>
          <w:b/>
          <w:bCs/>
          <w:color w:val="000000" w:themeColor="text1"/>
          <w:sz w:val="24"/>
          <w:szCs w:val="24"/>
        </w:rPr>
      </w:pPr>
    </w:p>
    <w:p w14:paraId="59422901" w14:textId="77777777" w:rsidR="005B7381" w:rsidRPr="00A4721F" w:rsidRDefault="005B7381" w:rsidP="0051364E">
      <w:pPr>
        <w:spacing w:after="0" w:line="240" w:lineRule="auto"/>
        <w:jc w:val="both"/>
        <w:rPr>
          <w:rFonts w:ascii="Calibri" w:hAnsi="Calibri" w:cs="Calibri"/>
          <w:b/>
          <w:bCs/>
          <w:color w:val="000000" w:themeColor="text1"/>
          <w:sz w:val="24"/>
          <w:szCs w:val="24"/>
        </w:rPr>
      </w:pPr>
      <w:r w:rsidRPr="00A4721F">
        <w:rPr>
          <w:rFonts w:ascii="Calibri" w:hAnsi="Calibri" w:cs="Calibri"/>
          <w:b/>
          <w:bCs/>
          <w:color w:val="000000" w:themeColor="text1"/>
          <w:sz w:val="24"/>
          <w:szCs w:val="24"/>
        </w:rPr>
        <w:t>ACKNOWLEDGEMENTS</w:t>
      </w:r>
    </w:p>
    <w:p w14:paraId="5A2C0246" w14:textId="77777777" w:rsidR="005B7381" w:rsidRPr="00A4721F" w:rsidRDefault="005B7381" w:rsidP="0051364E">
      <w:pPr>
        <w:spacing w:after="0" w:line="240" w:lineRule="auto"/>
        <w:jc w:val="both"/>
        <w:rPr>
          <w:rFonts w:ascii="Calibri" w:hAnsi="Calibri" w:cs="Calibri"/>
          <w:color w:val="000000" w:themeColor="text1"/>
          <w:sz w:val="24"/>
          <w:szCs w:val="24"/>
        </w:rPr>
      </w:pPr>
      <w:r w:rsidRPr="00A4721F">
        <w:rPr>
          <w:rFonts w:ascii="Calibri" w:hAnsi="Calibri" w:cs="Calibri"/>
          <w:color w:val="000000" w:themeColor="text1"/>
          <w:sz w:val="24"/>
          <w:szCs w:val="24"/>
        </w:rPr>
        <w:t xml:space="preserve">The authors acknowledge the funding obtained from </w:t>
      </w:r>
      <w:proofErr w:type="spellStart"/>
      <w:r w:rsidRPr="00A4721F">
        <w:rPr>
          <w:rFonts w:ascii="Calibri" w:hAnsi="Calibri" w:cs="Calibri"/>
          <w:color w:val="000000" w:themeColor="text1"/>
          <w:sz w:val="24"/>
          <w:szCs w:val="24"/>
        </w:rPr>
        <w:t>MechanoMeds</w:t>
      </w:r>
      <w:proofErr w:type="spellEnd"/>
      <w:r w:rsidRPr="00A4721F">
        <w:rPr>
          <w:rFonts w:ascii="Calibri" w:hAnsi="Calibri" w:cs="Calibri"/>
          <w:color w:val="000000" w:themeColor="text1"/>
          <w:sz w:val="24"/>
          <w:szCs w:val="24"/>
        </w:rPr>
        <w:t xml:space="preserve"> Phase 2 grant, UKRI/EPSRC, grant number EP/X033554/1 to support the development of this method.</w:t>
      </w:r>
    </w:p>
    <w:p w14:paraId="65601B62" w14:textId="77777777" w:rsidR="005B7381" w:rsidRPr="00A4721F" w:rsidRDefault="005B7381" w:rsidP="005B7381">
      <w:pPr>
        <w:spacing w:after="0" w:line="240" w:lineRule="auto"/>
        <w:jc w:val="both"/>
        <w:rPr>
          <w:rFonts w:ascii="Calibri" w:hAnsi="Calibri" w:cs="Calibri"/>
          <w:color w:val="000000" w:themeColor="text1"/>
          <w:sz w:val="24"/>
          <w:szCs w:val="24"/>
        </w:rPr>
      </w:pPr>
    </w:p>
    <w:p w14:paraId="33076448" w14:textId="77777777" w:rsidR="005B7381" w:rsidRPr="00A4721F" w:rsidRDefault="005B7381" w:rsidP="005B7381">
      <w:pPr>
        <w:spacing w:after="0" w:line="240" w:lineRule="auto"/>
        <w:jc w:val="both"/>
        <w:rPr>
          <w:rFonts w:ascii="Calibri" w:hAnsi="Calibri" w:cs="Calibri"/>
          <w:b/>
          <w:color w:val="000000" w:themeColor="text1"/>
          <w:sz w:val="24"/>
          <w:szCs w:val="24"/>
        </w:rPr>
      </w:pPr>
      <w:r w:rsidRPr="00A4721F">
        <w:rPr>
          <w:rFonts w:ascii="Calibri" w:hAnsi="Calibri" w:cs="Calibri"/>
          <w:b/>
          <w:bCs/>
          <w:color w:val="000000" w:themeColor="text1"/>
          <w:sz w:val="24"/>
          <w:szCs w:val="24"/>
        </w:rPr>
        <w:t>DISCLOSURES</w:t>
      </w:r>
    </w:p>
    <w:p w14:paraId="3D9EE44A" w14:textId="77777777" w:rsidR="005B7381" w:rsidRPr="00A4721F" w:rsidRDefault="005B7381" w:rsidP="005B7381">
      <w:pPr>
        <w:spacing w:after="0" w:line="240" w:lineRule="auto"/>
        <w:jc w:val="both"/>
        <w:rPr>
          <w:rFonts w:ascii="Calibri" w:hAnsi="Calibri" w:cs="Calibri"/>
          <w:color w:val="000000" w:themeColor="text1"/>
          <w:sz w:val="24"/>
          <w:szCs w:val="24"/>
        </w:rPr>
      </w:pPr>
      <w:r w:rsidRPr="00A4721F">
        <w:rPr>
          <w:rFonts w:ascii="Calibri" w:hAnsi="Calibri" w:cs="Calibri"/>
          <w:color w:val="000000" w:themeColor="text1"/>
          <w:sz w:val="24"/>
          <w:szCs w:val="24"/>
        </w:rPr>
        <w:t xml:space="preserve">The authors note that T. Allen and G. Wardle are employees of </w:t>
      </w:r>
      <w:proofErr w:type="spellStart"/>
      <w:r w:rsidRPr="00A4721F">
        <w:rPr>
          <w:rFonts w:ascii="Calibri" w:hAnsi="Calibri" w:cs="Calibri"/>
          <w:color w:val="000000" w:themeColor="text1"/>
          <w:sz w:val="24"/>
          <w:szCs w:val="24"/>
        </w:rPr>
        <w:t>LightMachinery</w:t>
      </w:r>
      <w:proofErr w:type="spellEnd"/>
      <w:r w:rsidRPr="00A4721F">
        <w:rPr>
          <w:rFonts w:ascii="Calibri" w:hAnsi="Calibri" w:cs="Calibri"/>
          <w:color w:val="000000" w:themeColor="text1"/>
          <w:sz w:val="24"/>
          <w:szCs w:val="24"/>
        </w:rPr>
        <w:t>, which manufactures and sells the Brillouin spectrometer used in this study. The company may benefit from the publication of this work. All other authors declare no competing interests.</w:t>
      </w:r>
    </w:p>
    <w:p w14:paraId="13A8C553" w14:textId="77777777" w:rsidR="005B7381" w:rsidRPr="00A4721F" w:rsidRDefault="005B7381" w:rsidP="005B7381">
      <w:pPr>
        <w:spacing w:after="0" w:line="240" w:lineRule="auto"/>
        <w:jc w:val="both"/>
        <w:rPr>
          <w:rFonts w:ascii="Calibri" w:hAnsi="Calibri" w:cs="Calibri"/>
          <w:color w:val="000000" w:themeColor="text1"/>
          <w:sz w:val="24"/>
          <w:szCs w:val="24"/>
        </w:rPr>
      </w:pPr>
    </w:p>
    <w:p w14:paraId="4CA6BDD8" w14:textId="77777777" w:rsidR="005B7381" w:rsidRPr="00A4721F" w:rsidRDefault="005B7381" w:rsidP="005B7381">
      <w:pPr>
        <w:spacing w:after="0" w:line="240" w:lineRule="auto"/>
        <w:jc w:val="both"/>
        <w:rPr>
          <w:rFonts w:ascii="Calibri" w:hAnsi="Calibri" w:cs="Calibri"/>
          <w:b/>
          <w:bCs/>
          <w:color w:val="000000" w:themeColor="text1"/>
          <w:sz w:val="24"/>
          <w:szCs w:val="24"/>
        </w:rPr>
      </w:pPr>
      <w:r w:rsidRPr="00A4721F">
        <w:rPr>
          <w:rFonts w:ascii="Calibri" w:hAnsi="Calibri" w:cs="Calibri"/>
          <w:b/>
          <w:bCs/>
          <w:color w:val="000000" w:themeColor="text1"/>
          <w:sz w:val="24"/>
          <w:szCs w:val="24"/>
        </w:rPr>
        <w:t>REFERENCES</w:t>
      </w:r>
    </w:p>
    <w:p w14:paraId="2A5CCE16" w14:textId="46BD56B9" w:rsidR="00716141" w:rsidRPr="00A4721F" w:rsidRDefault="00716141" w:rsidP="00716141">
      <w:pPr>
        <w:pStyle w:val="NormalWeb"/>
        <w:numPr>
          <w:ilvl w:val="0"/>
          <w:numId w:val="29"/>
        </w:numPr>
        <w:spacing w:before="0" w:beforeAutospacing="0" w:after="0" w:afterAutospacing="0"/>
        <w:ind w:left="0" w:firstLine="0"/>
        <w:rPr>
          <w:rFonts w:ascii="Calibri" w:hAnsi="Calibri" w:cs="Calibri"/>
          <w:lang w:val="en-IN"/>
        </w:rPr>
      </w:pPr>
      <w:r w:rsidRPr="00A4721F">
        <w:rPr>
          <w:rFonts w:ascii="Calibri" w:hAnsi="Calibri" w:cs="Calibri"/>
        </w:rPr>
        <w:t xml:space="preserve">Caleb, J., Yong, T. Is it time to start transitioning from 2D to 3D cell culture? </w:t>
      </w:r>
      <w:r w:rsidRPr="00A4721F">
        <w:rPr>
          <w:rStyle w:val="Emphasis"/>
          <w:rFonts w:ascii="Calibri" w:eastAsiaTheme="majorEastAsia" w:hAnsi="Calibri" w:cs="Calibri"/>
        </w:rPr>
        <w:t xml:space="preserve">Front Mol </w:t>
      </w:r>
      <w:proofErr w:type="spellStart"/>
      <w:r w:rsidRPr="00A4721F">
        <w:rPr>
          <w:rStyle w:val="Emphasis"/>
          <w:rFonts w:ascii="Calibri" w:eastAsiaTheme="majorEastAsia" w:hAnsi="Calibri" w:cs="Calibri"/>
        </w:rPr>
        <w:t>Biosci</w:t>
      </w:r>
      <w:proofErr w:type="spellEnd"/>
      <w:r w:rsidRPr="00A4721F">
        <w:rPr>
          <w:rStyle w:val="Emphasis"/>
          <w:rFonts w:ascii="Calibri" w:eastAsiaTheme="majorEastAsia" w:hAnsi="Calibri" w:cs="Calibri"/>
        </w:rPr>
        <w:t>.</w:t>
      </w:r>
      <w:r w:rsidRPr="00A4721F">
        <w:rPr>
          <w:rFonts w:ascii="Calibri" w:hAnsi="Calibri" w:cs="Calibri"/>
        </w:rPr>
        <w:t xml:space="preserve"> </w:t>
      </w:r>
      <w:r w:rsidRPr="00A4721F">
        <w:rPr>
          <w:rStyle w:val="Strong"/>
          <w:rFonts w:ascii="Calibri" w:eastAsiaTheme="majorEastAsia" w:hAnsi="Calibri" w:cs="Calibri"/>
        </w:rPr>
        <w:t>7</w:t>
      </w:r>
      <w:r w:rsidRPr="00A4721F">
        <w:rPr>
          <w:rFonts w:ascii="Calibri" w:hAnsi="Calibri" w:cs="Calibri"/>
        </w:rPr>
        <w:t>, 33 (2020).</w:t>
      </w:r>
    </w:p>
    <w:p w14:paraId="455AF6F6" w14:textId="5EA9E718" w:rsidR="00716141" w:rsidRPr="00A4721F" w:rsidRDefault="00716141" w:rsidP="00716141">
      <w:pPr>
        <w:pStyle w:val="NormalWeb"/>
        <w:numPr>
          <w:ilvl w:val="0"/>
          <w:numId w:val="29"/>
        </w:numPr>
        <w:spacing w:before="0" w:beforeAutospacing="0" w:after="0" w:afterAutospacing="0"/>
        <w:ind w:left="0" w:firstLine="0"/>
        <w:rPr>
          <w:rFonts w:ascii="Calibri" w:hAnsi="Calibri" w:cs="Calibri"/>
        </w:rPr>
      </w:pPr>
      <w:r w:rsidRPr="00A4721F">
        <w:rPr>
          <w:rFonts w:ascii="Calibri" w:hAnsi="Calibri" w:cs="Calibri"/>
        </w:rPr>
        <w:t xml:space="preserve">Walker, M., Gourdon, D., Cantini, M. Beyond static models: mechanically dynamic matrices reveal new insights into cancer and fibrosis progression. </w:t>
      </w:r>
      <w:r w:rsidRPr="00A4721F">
        <w:rPr>
          <w:rStyle w:val="Emphasis"/>
          <w:rFonts w:ascii="Calibri" w:eastAsiaTheme="majorEastAsia" w:hAnsi="Calibri" w:cs="Calibri"/>
        </w:rPr>
        <w:t xml:space="preserve">Curr </w:t>
      </w:r>
      <w:proofErr w:type="spellStart"/>
      <w:r w:rsidRPr="00A4721F">
        <w:rPr>
          <w:rStyle w:val="Emphasis"/>
          <w:rFonts w:ascii="Calibri" w:eastAsiaTheme="majorEastAsia" w:hAnsi="Calibri" w:cs="Calibri"/>
        </w:rPr>
        <w:t>Opin</w:t>
      </w:r>
      <w:proofErr w:type="spellEnd"/>
      <w:r w:rsidRPr="00A4721F">
        <w:rPr>
          <w:rStyle w:val="Emphasis"/>
          <w:rFonts w:ascii="Calibri" w:eastAsiaTheme="majorEastAsia" w:hAnsi="Calibri" w:cs="Calibri"/>
        </w:rPr>
        <w:t xml:space="preserve"> Biomed Eng.</w:t>
      </w:r>
      <w:r w:rsidRPr="00A4721F">
        <w:rPr>
          <w:rFonts w:ascii="Calibri" w:hAnsi="Calibri" w:cs="Calibri"/>
        </w:rPr>
        <w:t xml:space="preserve"> </w:t>
      </w:r>
      <w:r w:rsidRPr="00A4721F">
        <w:rPr>
          <w:rStyle w:val="Strong"/>
          <w:rFonts w:ascii="Calibri" w:eastAsiaTheme="majorEastAsia" w:hAnsi="Calibri" w:cs="Calibri"/>
        </w:rPr>
        <w:t>33</w:t>
      </w:r>
      <w:r w:rsidRPr="00A4721F">
        <w:rPr>
          <w:rFonts w:ascii="Calibri" w:hAnsi="Calibri" w:cs="Calibri"/>
        </w:rPr>
        <w:t>, 100570 (2025).</w:t>
      </w:r>
    </w:p>
    <w:p w14:paraId="4DC11475" w14:textId="37135D7C" w:rsidR="00716141" w:rsidRPr="00A4721F" w:rsidRDefault="00716141" w:rsidP="00716141">
      <w:pPr>
        <w:pStyle w:val="NormalWeb"/>
        <w:numPr>
          <w:ilvl w:val="0"/>
          <w:numId w:val="29"/>
        </w:numPr>
        <w:spacing w:before="0" w:beforeAutospacing="0" w:after="0" w:afterAutospacing="0"/>
        <w:ind w:left="0" w:firstLine="0"/>
        <w:rPr>
          <w:rFonts w:ascii="Calibri" w:hAnsi="Calibri" w:cs="Calibri"/>
        </w:rPr>
      </w:pPr>
      <w:r w:rsidRPr="00A4721F">
        <w:rPr>
          <w:rFonts w:ascii="Calibri" w:hAnsi="Calibri" w:cs="Calibri"/>
        </w:rPr>
        <w:t xml:space="preserve">Walker, M., Morton, J. P. Hydrogel models of pancreatic adenocarcinoma to study cell </w:t>
      </w:r>
      <w:proofErr w:type="spellStart"/>
      <w:r w:rsidRPr="00A4721F">
        <w:rPr>
          <w:rFonts w:ascii="Calibri" w:hAnsi="Calibri" w:cs="Calibri"/>
        </w:rPr>
        <w:t>mechanosensing</w:t>
      </w:r>
      <w:proofErr w:type="spellEnd"/>
      <w:r w:rsidRPr="00A4721F">
        <w:rPr>
          <w:rFonts w:ascii="Calibri" w:hAnsi="Calibri" w:cs="Calibri"/>
        </w:rPr>
        <w:t xml:space="preserve">. </w:t>
      </w:r>
      <w:proofErr w:type="spellStart"/>
      <w:r w:rsidRPr="00A4721F">
        <w:rPr>
          <w:rStyle w:val="Emphasis"/>
          <w:rFonts w:ascii="Calibri" w:eastAsiaTheme="majorEastAsia" w:hAnsi="Calibri" w:cs="Calibri"/>
        </w:rPr>
        <w:t>Biophys</w:t>
      </w:r>
      <w:proofErr w:type="spellEnd"/>
      <w:r w:rsidRPr="00A4721F">
        <w:rPr>
          <w:rStyle w:val="Emphasis"/>
          <w:rFonts w:ascii="Calibri" w:eastAsiaTheme="majorEastAsia" w:hAnsi="Calibri" w:cs="Calibri"/>
        </w:rPr>
        <w:t xml:space="preserve"> Rev.</w:t>
      </w:r>
      <w:r w:rsidRPr="00A4721F">
        <w:rPr>
          <w:rFonts w:ascii="Calibri" w:hAnsi="Calibri" w:cs="Calibri"/>
        </w:rPr>
        <w:t xml:space="preserve"> </w:t>
      </w:r>
      <w:r w:rsidRPr="00A4721F">
        <w:rPr>
          <w:rStyle w:val="Strong"/>
          <w:rFonts w:ascii="Calibri" w:eastAsiaTheme="majorEastAsia" w:hAnsi="Calibri" w:cs="Calibri"/>
        </w:rPr>
        <w:t>16</w:t>
      </w:r>
      <w:r w:rsidRPr="00A4721F">
        <w:rPr>
          <w:rFonts w:ascii="Calibri" w:hAnsi="Calibri" w:cs="Calibri"/>
        </w:rPr>
        <w:t xml:space="preserve"> (6), 851-870 (2024).</w:t>
      </w:r>
    </w:p>
    <w:p w14:paraId="033AA539" w14:textId="7CF628BF" w:rsidR="00716141" w:rsidRPr="00A4721F" w:rsidRDefault="00716141" w:rsidP="00716141">
      <w:pPr>
        <w:pStyle w:val="NormalWeb"/>
        <w:numPr>
          <w:ilvl w:val="0"/>
          <w:numId w:val="29"/>
        </w:numPr>
        <w:spacing w:before="0" w:beforeAutospacing="0" w:after="0" w:afterAutospacing="0"/>
        <w:ind w:left="0" w:firstLine="0"/>
        <w:rPr>
          <w:rFonts w:ascii="Calibri" w:hAnsi="Calibri" w:cs="Calibri"/>
        </w:rPr>
      </w:pPr>
      <w:r w:rsidRPr="00A4721F">
        <w:rPr>
          <w:rFonts w:ascii="Calibri" w:hAnsi="Calibri" w:cs="Calibri"/>
        </w:rPr>
        <w:t xml:space="preserve">Ryu, S., Martino, N., Kwok, S. J. J., Bernstein, L., Yun, S. H. Label-free histological imaging of tissues using Brillouin light scattering contrast. </w:t>
      </w:r>
      <w:r w:rsidRPr="00A4721F">
        <w:rPr>
          <w:rStyle w:val="Emphasis"/>
          <w:rFonts w:ascii="Calibri" w:eastAsiaTheme="majorEastAsia" w:hAnsi="Calibri" w:cs="Calibri"/>
        </w:rPr>
        <w:t xml:space="preserve">Biomed </w:t>
      </w:r>
      <w:proofErr w:type="spellStart"/>
      <w:r w:rsidRPr="00A4721F">
        <w:rPr>
          <w:rStyle w:val="Emphasis"/>
          <w:rFonts w:ascii="Calibri" w:eastAsiaTheme="majorEastAsia" w:hAnsi="Calibri" w:cs="Calibri"/>
        </w:rPr>
        <w:t>Opt</w:t>
      </w:r>
      <w:proofErr w:type="spellEnd"/>
      <w:r w:rsidRPr="00A4721F">
        <w:rPr>
          <w:rStyle w:val="Emphasis"/>
          <w:rFonts w:ascii="Calibri" w:eastAsiaTheme="majorEastAsia" w:hAnsi="Calibri" w:cs="Calibri"/>
        </w:rPr>
        <w:t xml:space="preserve"> Express.</w:t>
      </w:r>
      <w:r w:rsidRPr="00A4721F">
        <w:rPr>
          <w:rFonts w:ascii="Calibri" w:hAnsi="Calibri" w:cs="Calibri"/>
        </w:rPr>
        <w:t xml:space="preserve"> </w:t>
      </w:r>
      <w:r w:rsidRPr="00A4721F">
        <w:rPr>
          <w:rStyle w:val="Strong"/>
          <w:rFonts w:ascii="Calibri" w:eastAsiaTheme="majorEastAsia" w:hAnsi="Calibri" w:cs="Calibri"/>
        </w:rPr>
        <w:t>12</w:t>
      </w:r>
      <w:r w:rsidRPr="00A4721F">
        <w:rPr>
          <w:rFonts w:ascii="Calibri" w:hAnsi="Calibri" w:cs="Calibri"/>
        </w:rPr>
        <w:t xml:space="preserve"> (3), 1437-1448 (2021).</w:t>
      </w:r>
    </w:p>
    <w:p w14:paraId="7BE13194" w14:textId="0A862B44" w:rsidR="00716141" w:rsidRPr="00A4721F" w:rsidRDefault="00716141" w:rsidP="00716141">
      <w:pPr>
        <w:pStyle w:val="NormalWeb"/>
        <w:numPr>
          <w:ilvl w:val="0"/>
          <w:numId w:val="29"/>
        </w:numPr>
        <w:spacing w:before="0" w:beforeAutospacing="0" w:after="0" w:afterAutospacing="0"/>
        <w:ind w:left="0" w:firstLine="0"/>
        <w:rPr>
          <w:rFonts w:ascii="Calibri" w:hAnsi="Calibri" w:cs="Calibri"/>
        </w:rPr>
      </w:pPr>
      <w:r w:rsidRPr="00A4721F">
        <w:rPr>
          <w:rFonts w:ascii="Calibri" w:hAnsi="Calibri" w:cs="Calibri"/>
        </w:rPr>
        <w:t xml:space="preserve">Zhang, J., Scarcelli, G. Mapping mechanical properties of biological materials via an add-on Brillouin module to confocal microscopes. </w:t>
      </w:r>
      <w:r w:rsidRPr="00A4721F">
        <w:rPr>
          <w:rStyle w:val="Emphasis"/>
          <w:rFonts w:ascii="Calibri" w:eastAsiaTheme="majorEastAsia" w:hAnsi="Calibri" w:cs="Calibri"/>
        </w:rPr>
        <w:t xml:space="preserve">Nat </w:t>
      </w:r>
      <w:proofErr w:type="spellStart"/>
      <w:r w:rsidRPr="00A4721F">
        <w:rPr>
          <w:rStyle w:val="Emphasis"/>
          <w:rFonts w:ascii="Calibri" w:eastAsiaTheme="majorEastAsia" w:hAnsi="Calibri" w:cs="Calibri"/>
        </w:rPr>
        <w:t>Protoc</w:t>
      </w:r>
      <w:proofErr w:type="spellEnd"/>
      <w:r w:rsidRPr="00A4721F">
        <w:rPr>
          <w:rStyle w:val="Emphasis"/>
          <w:rFonts w:ascii="Calibri" w:eastAsiaTheme="majorEastAsia" w:hAnsi="Calibri" w:cs="Calibri"/>
        </w:rPr>
        <w:t>.</w:t>
      </w:r>
      <w:r w:rsidRPr="00A4721F">
        <w:rPr>
          <w:rFonts w:ascii="Calibri" w:hAnsi="Calibri" w:cs="Calibri"/>
        </w:rPr>
        <w:t xml:space="preserve"> </w:t>
      </w:r>
      <w:r w:rsidRPr="00A4721F">
        <w:rPr>
          <w:rStyle w:val="Strong"/>
          <w:rFonts w:ascii="Calibri" w:eastAsiaTheme="majorEastAsia" w:hAnsi="Calibri" w:cs="Calibri"/>
        </w:rPr>
        <w:t>16</w:t>
      </w:r>
      <w:r w:rsidRPr="00A4721F">
        <w:rPr>
          <w:rFonts w:ascii="Calibri" w:hAnsi="Calibri" w:cs="Calibri"/>
        </w:rPr>
        <w:t xml:space="preserve"> (2), 1251-1275 (2021).</w:t>
      </w:r>
    </w:p>
    <w:p w14:paraId="0937EB9D" w14:textId="5BBD11A4" w:rsidR="00716141" w:rsidRPr="00A4721F" w:rsidRDefault="00716141" w:rsidP="00716141">
      <w:pPr>
        <w:pStyle w:val="NormalWeb"/>
        <w:numPr>
          <w:ilvl w:val="0"/>
          <w:numId w:val="29"/>
        </w:numPr>
        <w:spacing w:before="0" w:beforeAutospacing="0" w:after="0" w:afterAutospacing="0"/>
        <w:ind w:left="0" w:firstLine="0"/>
        <w:rPr>
          <w:rFonts w:ascii="Calibri" w:hAnsi="Calibri" w:cs="Calibri"/>
        </w:rPr>
      </w:pPr>
      <w:proofErr w:type="spellStart"/>
      <w:r w:rsidRPr="00A4721F">
        <w:rPr>
          <w:rFonts w:ascii="Calibri" w:hAnsi="Calibri" w:cs="Calibri"/>
        </w:rPr>
        <w:t>Kabakova</w:t>
      </w:r>
      <w:proofErr w:type="spellEnd"/>
      <w:r w:rsidRPr="00A4721F">
        <w:rPr>
          <w:rFonts w:ascii="Calibri" w:hAnsi="Calibri" w:cs="Calibri"/>
        </w:rPr>
        <w:t xml:space="preserve">, I. et al. Brillouin microscopy. </w:t>
      </w:r>
      <w:r w:rsidRPr="00A4721F">
        <w:rPr>
          <w:rStyle w:val="Emphasis"/>
          <w:rFonts w:ascii="Calibri" w:eastAsiaTheme="majorEastAsia" w:hAnsi="Calibri" w:cs="Calibri"/>
        </w:rPr>
        <w:t>Nat Rev Methods Primers.</w:t>
      </w:r>
      <w:r w:rsidRPr="00A4721F">
        <w:rPr>
          <w:rFonts w:ascii="Calibri" w:hAnsi="Calibri" w:cs="Calibri"/>
        </w:rPr>
        <w:t xml:space="preserve"> </w:t>
      </w:r>
      <w:r w:rsidRPr="00A4721F">
        <w:rPr>
          <w:rStyle w:val="Strong"/>
          <w:rFonts w:ascii="Calibri" w:eastAsiaTheme="majorEastAsia" w:hAnsi="Calibri" w:cs="Calibri"/>
        </w:rPr>
        <w:t>4</w:t>
      </w:r>
      <w:r w:rsidRPr="00A4721F">
        <w:rPr>
          <w:rFonts w:ascii="Calibri" w:hAnsi="Calibri" w:cs="Calibri"/>
        </w:rPr>
        <w:t>, 8 (2024).</w:t>
      </w:r>
    </w:p>
    <w:p w14:paraId="41569F5B" w14:textId="3C876213" w:rsidR="00716141" w:rsidRPr="00A4721F" w:rsidRDefault="00716141" w:rsidP="00716141">
      <w:pPr>
        <w:pStyle w:val="NormalWeb"/>
        <w:numPr>
          <w:ilvl w:val="0"/>
          <w:numId w:val="29"/>
        </w:numPr>
        <w:spacing w:before="0" w:beforeAutospacing="0" w:after="0" w:afterAutospacing="0"/>
        <w:ind w:left="0" w:firstLine="0"/>
        <w:rPr>
          <w:rFonts w:ascii="Calibri" w:hAnsi="Calibri" w:cs="Calibri"/>
        </w:rPr>
      </w:pPr>
      <w:r w:rsidRPr="00A4721F">
        <w:rPr>
          <w:rFonts w:ascii="Calibri" w:hAnsi="Calibri" w:cs="Calibri"/>
        </w:rPr>
        <w:t xml:space="preserve">Prevedel, R., Diz-Muñoz, A., Ruocco, G., Antonacci, G. Brillouin microscopy: an emerging tool for mechanobiology. </w:t>
      </w:r>
      <w:r w:rsidRPr="00A4721F">
        <w:rPr>
          <w:rStyle w:val="Emphasis"/>
          <w:rFonts w:ascii="Calibri" w:eastAsiaTheme="majorEastAsia" w:hAnsi="Calibri" w:cs="Calibri"/>
        </w:rPr>
        <w:t>Nat Methods.</w:t>
      </w:r>
      <w:r w:rsidRPr="00A4721F">
        <w:rPr>
          <w:rFonts w:ascii="Calibri" w:hAnsi="Calibri" w:cs="Calibri"/>
        </w:rPr>
        <w:t xml:space="preserve"> </w:t>
      </w:r>
      <w:r w:rsidRPr="00A4721F">
        <w:rPr>
          <w:rStyle w:val="Strong"/>
          <w:rFonts w:ascii="Calibri" w:eastAsiaTheme="majorEastAsia" w:hAnsi="Calibri" w:cs="Calibri"/>
        </w:rPr>
        <w:t>16</w:t>
      </w:r>
      <w:r w:rsidRPr="00A4721F">
        <w:rPr>
          <w:rFonts w:ascii="Calibri" w:hAnsi="Calibri" w:cs="Calibri"/>
        </w:rPr>
        <w:t xml:space="preserve"> (10), 969-977 (2019).</w:t>
      </w:r>
    </w:p>
    <w:p w14:paraId="332C3E2D" w14:textId="30CA537C" w:rsidR="00716141" w:rsidRPr="00A4721F" w:rsidRDefault="00716141" w:rsidP="00716141">
      <w:pPr>
        <w:pStyle w:val="NormalWeb"/>
        <w:numPr>
          <w:ilvl w:val="0"/>
          <w:numId w:val="29"/>
        </w:numPr>
        <w:spacing w:before="0" w:beforeAutospacing="0" w:after="0" w:afterAutospacing="0"/>
        <w:ind w:left="0" w:firstLine="0"/>
        <w:rPr>
          <w:rFonts w:ascii="Calibri" w:hAnsi="Calibri" w:cs="Calibri"/>
        </w:rPr>
      </w:pPr>
      <w:r w:rsidRPr="00A4721F">
        <w:rPr>
          <w:rFonts w:ascii="Calibri" w:hAnsi="Calibri" w:cs="Calibri"/>
        </w:rPr>
        <w:t xml:space="preserve">Czajkowsky, D. M., Iwamoto, H., Shao, Z. Atomic force microscopy in structural biology: from the subcellular to the </w:t>
      </w:r>
      <w:proofErr w:type="spellStart"/>
      <w:r w:rsidRPr="00A4721F">
        <w:rPr>
          <w:rFonts w:ascii="Calibri" w:hAnsi="Calibri" w:cs="Calibri"/>
        </w:rPr>
        <w:t>submolecular</w:t>
      </w:r>
      <w:proofErr w:type="spellEnd"/>
      <w:r w:rsidRPr="00A4721F">
        <w:rPr>
          <w:rFonts w:ascii="Calibri" w:hAnsi="Calibri" w:cs="Calibri"/>
        </w:rPr>
        <w:t xml:space="preserve">. </w:t>
      </w:r>
      <w:r w:rsidRPr="00A4721F">
        <w:rPr>
          <w:rStyle w:val="Emphasis"/>
          <w:rFonts w:ascii="Calibri" w:eastAsiaTheme="majorEastAsia" w:hAnsi="Calibri" w:cs="Calibri"/>
        </w:rPr>
        <w:t>J Electron Microsc.</w:t>
      </w:r>
      <w:r w:rsidRPr="00A4721F">
        <w:rPr>
          <w:rFonts w:ascii="Calibri" w:hAnsi="Calibri" w:cs="Calibri"/>
        </w:rPr>
        <w:t xml:space="preserve"> </w:t>
      </w:r>
      <w:r w:rsidRPr="00A4721F">
        <w:rPr>
          <w:rStyle w:val="Strong"/>
          <w:rFonts w:ascii="Calibri" w:eastAsiaTheme="majorEastAsia" w:hAnsi="Calibri" w:cs="Calibri"/>
        </w:rPr>
        <w:t>49</w:t>
      </w:r>
      <w:r w:rsidRPr="00A4721F">
        <w:rPr>
          <w:rFonts w:ascii="Calibri" w:hAnsi="Calibri" w:cs="Calibri"/>
        </w:rPr>
        <w:t xml:space="preserve"> (3), 395-406 (2000).</w:t>
      </w:r>
    </w:p>
    <w:p w14:paraId="435A0F33" w14:textId="5CF19B0E" w:rsidR="00716141" w:rsidRPr="00A4721F" w:rsidRDefault="00716141" w:rsidP="00716141">
      <w:pPr>
        <w:pStyle w:val="NormalWeb"/>
        <w:numPr>
          <w:ilvl w:val="0"/>
          <w:numId w:val="29"/>
        </w:numPr>
        <w:spacing w:before="0" w:beforeAutospacing="0" w:after="0" w:afterAutospacing="0"/>
        <w:ind w:left="0" w:firstLine="0"/>
        <w:rPr>
          <w:rFonts w:ascii="Calibri" w:hAnsi="Calibri" w:cs="Calibri"/>
        </w:rPr>
      </w:pPr>
      <w:r w:rsidRPr="00A4721F">
        <w:rPr>
          <w:rFonts w:ascii="Calibri" w:hAnsi="Calibri" w:cs="Calibri"/>
        </w:rPr>
        <w:t xml:space="preserve">Glaser, K. J., Manduca, A., Ehman, R. L. Review of MR elastography applications and recent developments. </w:t>
      </w:r>
      <w:r w:rsidRPr="00A4721F">
        <w:rPr>
          <w:rStyle w:val="Emphasis"/>
          <w:rFonts w:ascii="Calibri" w:eastAsiaTheme="majorEastAsia" w:hAnsi="Calibri" w:cs="Calibri"/>
        </w:rPr>
        <w:t xml:space="preserve">J Magn </w:t>
      </w:r>
      <w:proofErr w:type="spellStart"/>
      <w:r w:rsidRPr="00A4721F">
        <w:rPr>
          <w:rStyle w:val="Emphasis"/>
          <w:rFonts w:ascii="Calibri" w:eastAsiaTheme="majorEastAsia" w:hAnsi="Calibri" w:cs="Calibri"/>
        </w:rPr>
        <w:t>Reson</w:t>
      </w:r>
      <w:proofErr w:type="spellEnd"/>
      <w:r w:rsidRPr="00A4721F">
        <w:rPr>
          <w:rStyle w:val="Emphasis"/>
          <w:rFonts w:ascii="Calibri" w:eastAsiaTheme="majorEastAsia" w:hAnsi="Calibri" w:cs="Calibri"/>
        </w:rPr>
        <w:t xml:space="preserve"> Imaging.</w:t>
      </w:r>
      <w:r w:rsidRPr="00A4721F">
        <w:rPr>
          <w:rFonts w:ascii="Calibri" w:hAnsi="Calibri" w:cs="Calibri"/>
        </w:rPr>
        <w:t xml:space="preserve"> </w:t>
      </w:r>
      <w:r w:rsidRPr="00A4721F">
        <w:rPr>
          <w:rStyle w:val="Strong"/>
          <w:rFonts w:ascii="Calibri" w:eastAsiaTheme="majorEastAsia" w:hAnsi="Calibri" w:cs="Calibri"/>
        </w:rPr>
        <w:t>36</w:t>
      </w:r>
      <w:r w:rsidRPr="00A4721F">
        <w:rPr>
          <w:rFonts w:ascii="Calibri" w:hAnsi="Calibri" w:cs="Calibri"/>
        </w:rPr>
        <w:t xml:space="preserve"> (4), 757-774 (2012).</w:t>
      </w:r>
    </w:p>
    <w:p w14:paraId="710602F9" w14:textId="34EF9732" w:rsidR="00716141" w:rsidRPr="00A4721F" w:rsidRDefault="00716141" w:rsidP="00716141">
      <w:pPr>
        <w:pStyle w:val="NormalWeb"/>
        <w:numPr>
          <w:ilvl w:val="0"/>
          <w:numId w:val="29"/>
        </w:numPr>
        <w:spacing w:before="0" w:beforeAutospacing="0" w:after="0" w:afterAutospacing="0"/>
        <w:ind w:left="0" w:firstLine="0"/>
        <w:rPr>
          <w:rFonts w:ascii="Calibri" w:hAnsi="Calibri" w:cs="Calibri"/>
        </w:rPr>
      </w:pPr>
      <w:r w:rsidRPr="00A4721F">
        <w:rPr>
          <w:rFonts w:ascii="Calibri" w:hAnsi="Calibri" w:cs="Calibri"/>
        </w:rPr>
        <w:t xml:space="preserve">Jordan, J. et al. Rapid stiffness mapping in soft biologic tissues with micrometer resolution using optical multifrequency time-harmonic elastography. </w:t>
      </w:r>
      <w:r w:rsidRPr="00A4721F">
        <w:rPr>
          <w:rStyle w:val="Emphasis"/>
          <w:rFonts w:ascii="Calibri" w:eastAsiaTheme="majorEastAsia" w:hAnsi="Calibri" w:cs="Calibri"/>
        </w:rPr>
        <w:t>Adv Sci.</w:t>
      </w:r>
      <w:r w:rsidRPr="00A4721F">
        <w:rPr>
          <w:rFonts w:ascii="Calibri" w:hAnsi="Calibri" w:cs="Calibri"/>
        </w:rPr>
        <w:t xml:space="preserve"> </w:t>
      </w:r>
      <w:r w:rsidRPr="00A4721F">
        <w:rPr>
          <w:rStyle w:val="Strong"/>
          <w:rFonts w:ascii="Calibri" w:eastAsiaTheme="majorEastAsia" w:hAnsi="Calibri" w:cs="Calibri"/>
        </w:rPr>
        <w:t>12</w:t>
      </w:r>
      <w:r w:rsidRPr="00A4721F">
        <w:rPr>
          <w:rFonts w:ascii="Calibri" w:hAnsi="Calibri" w:cs="Calibri"/>
        </w:rPr>
        <w:t xml:space="preserve"> (8), e2410473 (2025).</w:t>
      </w:r>
    </w:p>
    <w:p w14:paraId="0EACF66F" w14:textId="27835D90" w:rsidR="00716141" w:rsidRPr="00A4721F" w:rsidRDefault="00716141" w:rsidP="00716141">
      <w:pPr>
        <w:pStyle w:val="NormalWeb"/>
        <w:numPr>
          <w:ilvl w:val="0"/>
          <w:numId w:val="29"/>
        </w:numPr>
        <w:spacing w:before="0" w:beforeAutospacing="0" w:after="0" w:afterAutospacing="0"/>
        <w:ind w:left="0" w:firstLine="0"/>
        <w:rPr>
          <w:rFonts w:ascii="Calibri" w:hAnsi="Calibri" w:cs="Calibri"/>
        </w:rPr>
      </w:pPr>
      <w:r w:rsidRPr="00A4721F">
        <w:rPr>
          <w:rFonts w:ascii="Calibri" w:hAnsi="Calibri" w:cs="Calibri"/>
        </w:rPr>
        <w:lastRenderedPageBreak/>
        <w:t xml:space="preserve">Mattarelli, M., Vassalli, M., Caponi, S. Relevant length scales in Brillouin imaging of biomaterials: the interplay between phonons propagation and light focalization. </w:t>
      </w:r>
      <w:r w:rsidRPr="00A4721F">
        <w:rPr>
          <w:rStyle w:val="Emphasis"/>
          <w:rFonts w:ascii="Calibri" w:eastAsiaTheme="majorEastAsia" w:hAnsi="Calibri" w:cs="Calibri"/>
        </w:rPr>
        <w:t>ACS Photonics.</w:t>
      </w:r>
      <w:r w:rsidRPr="00A4721F">
        <w:rPr>
          <w:rFonts w:ascii="Calibri" w:hAnsi="Calibri" w:cs="Calibri"/>
        </w:rPr>
        <w:t xml:space="preserve"> </w:t>
      </w:r>
      <w:r w:rsidRPr="00A4721F">
        <w:rPr>
          <w:rStyle w:val="Strong"/>
          <w:rFonts w:ascii="Calibri" w:eastAsiaTheme="majorEastAsia" w:hAnsi="Calibri" w:cs="Calibri"/>
        </w:rPr>
        <w:t>7</w:t>
      </w:r>
      <w:r w:rsidRPr="00A4721F">
        <w:rPr>
          <w:rFonts w:ascii="Calibri" w:hAnsi="Calibri" w:cs="Calibri"/>
        </w:rPr>
        <w:t xml:space="preserve"> (9), 2319-2328 (2020).</w:t>
      </w:r>
    </w:p>
    <w:p w14:paraId="1C76AA10" w14:textId="75A91F06" w:rsidR="00716141" w:rsidRPr="00A4721F" w:rsidRDefault="00716141" w:rsidP="00716141">
      <w:pPr>
        <w:pStyle w:val="NormalWeb"/>
        <w:numPr>
          <w:ilvl w:val="0"/>
          <w:numId w:val="29"/>
        </w:numPr>
        <w:spacing w:before="0" w:beforeAutospacing="0" w:after="0" w:afterAutospacing="0"/>
        <w:ind w:left="0" w:firstLine="0"/>
        <w:rPr>
          <w:rFonts w:ascii="Calibri" w:hAnsi="Calibri" w:cs="Calibri"/>
        </w:rPr>
      </w:pPr>
      <w:r w:rsidRPr="00A4721F">
        <w:rPr>
          <w:rFonts w:ascii="Calibri" w:hAnsi="Calibri" w:cs="Calibri"/>
        </w:rPr>
        <w:t xml:space="preserve">Caponi, S., Fioretto, D., </w:t>
      </w:r>
      <w:proofErr w:type="spellStart"/>
      <w:r w:rsidRPr="00A4721F">
        <w:rPr>
          <w:rFonts w:ascii="Calibri" w:hAnsi="Calibri" w:cs="Calibri"/>
        </w:rPr>
        <w:t>Mattarelli</w:t>
      </w:r>
      <w:proofErr w:type="spellEnd"/>
      <w:r w:rsidRPr="00A4721F">
        <w:rPr>
          <w:rFonts w:ascii="Calibri" w:hAnsi="Calibri" w:cs="Calibri"/>
        </w:rPr>
        <w:t xml:space="preserve">, M. On the actual spatial resolution of Brillouin imaging. </w:t>
      </w:r>
      <w:proofErr w:type="spellStart"/>
      <w:r w:rsidRPr="00A4721F">
        <w:rPr>
          <w:rStyle w:val="Emphasis"/>
          <w:rFonts w:ascii="Calibri" w:eastAsiaTheme="majorEastAsia" w:hAnsi="Calibri" w:cs="Calibri"/>
        </w:rPr>
        <w:t>Opt</w:t>
      </w:r>
      <w:proofErr w:type="spellEnd"/>
      <w:r w:rsidRPr="00A4721F">
        <w:rPr>
          <w:rStyle w:val="Emphasis"/>
          <w:rFonts w:ascii="Calibri" w:eastAsiaTheme="majorEastAsia" w:hAnsi="Calibri" w:cs="Calibri"/>
        </w:rPr>
        <w:t xml:space="preserve"> Lett.</w:t>
      </w:r>
      <w:r w:rsidRPr="00A4721F">
        <w:rPr>
          <w:rFonts w:ascii="Calibri" w:hAnsi="Calibri" w:cs="Calibri"/>
        </w:rPr>
        <w:t xml:space="preserve"> </w:t>
      </w:r>
      <w:r w:rsidRPr="00A4721F">
        <w:rPr>
          <w:rStyle w:val="Strong"/>
          <w:rFonts w:ascii="Calibri" w:eastAsiaTheme="majorEastAsia" w:hAnsi="Calibri" w:cs="Calibri"/>
        </w:rPr>
        <w:t>45</w:t>
      </w:r>
      <w:r w:rsidRPr="00A4721F">
        <w:rPr>
          <w:rFonts w:ascii="Calibri" w:hAnsi="Calibri" w:cs="Calibri"/>
        </w:rPr>
        <w:t xml:space="preserve"> (5), 1063-1066 (2020).</w:t>
      </w:r>
    </w:p>
    <w:p w14:paraId="0F66E1F6" w14:textId="74180E7B" w:rsidR="00716141" w:rsidRPr="00A4721F" w:rsidRDefault="00716141" w:rsidP="00716141">
      <w:pPr>
        <w:pStyle w:val="NormalWeb"/>
        <w:numPr>
          <w:ilvl w:val="0"/>
          <w:numId w:val="29"/>
        </w:numPr>
        <w:spacing w:before="0" w:beforeAutospacing="0" w:after="0" w:afterAutospacing="0"/>
        <w:ind w:left="0" w:firstLine="0"/>
        <w:rPr>
          <w:rFonts w:ascii="Calibri" w:hAnsi="Calibri" w:cs="Calibri"/>
        </w:rPr>
      </w:pPr>
      <w:r w:rsidRPr="00A4721F">
        <w:rPr>
          <w:rFonts w:ascii="Calibri" w:hAnsi="Calibri" w:cs="Calibri"/>
        </w:rPr>
        <w:t xml:space="preserve">Wu, P. H. et al. A comparison of methods to assess cell mechanical properties. </w:t>
      </w:r>
      <w:r w:rsidRPr="00A4721F">
        <w:rPr>
          <w:rStyle w:val="Emphasis"/>
          <w:rFonts w:ascii="Calibri" w:eastAsiaTheme="majorEastAsia" w:hAnsi="Calibri" w:cs="Calibri"/>
        </w:rPr>
        <w:t>Nat Methods.</w:t>
      </w:r>
      <w:r w:rsidRPr="00A4721F">
        <w:rPr>
          <w:rFonts w:ascii="Calibri" w:hAnsi="Calibri" w:cs="Calibri"/>
        </w:rPr>
        <w:t xml:space="preserve"> </w:t>
      </w:r>
      <w:r w:rsidRPr="00A4721F">
        <w:rPr>
          <w:rStyle w:val="Strong"/>
          <w:rFonts w:ascii="Calibri" w:eastAsiaTheme="majorEastAsia" w:hAnsi="Calibri" w:cs="Calibri"/>
        </w:rPr>
        <w:t>15</w:t>
      </w:r>
      <w:r w:rsidRPr="00A4721F">
        <w:rPr>
          <w:rFonts w:ascii="Calibri" w:hAnsi="Calibri" w:cs="Calibri"/>
        </w:rPr>
        <w:t xml:space="preserve"> (7), 491-498 (2018).</w:t>
      </w:r>
    </w:p>
    <w:p w14:paraId="78F74C0B" w14:textId="59F074B3" w:rsidR="00716141" w:rsidRPr="00A4721F" w:rsidRDefault="00716141" w:rsidP="00716141">
      <w:pPr>
        <w:pStyle w:val="NormalWeb"/>
        <w:numPr>
          <w:ilvl w:val="0"/>
          <w:numId w:val="29"/>
        </w:numPr>
        <w:spacing w:before="0" w:beforeAutospacing="0" w:after="0" w:afterAutospacing="0"/>
        <w:ind w:left="0" w:firstLine="0"/>
        <w:rPr>
          <w:rFonts w:ascii="Calibri" w:hAnsi="Calibri" w:cs="Calibri"/>
        </w:rPr>
      </w:pPr>
      <w:r w:rsidRPr="00A4721F">
        <w:rPr>
          <w:rFonts w:ascii="Calibri" w:hAnsi="Calibri" w:cs="Calibri"/>
        </w:rPr>
        <w:t xml:space="preserve">Rodríguez-López, R. et al. Network viscoelasticity from Brillouin spectroscopy. </w:t>
      </w:r>
      <w:r w:rsidRPr="00A4721F">
        <w:rPr>
          <w:rStyle w:val="Emphasis"/>
          <w:rFonts w:ascii="Calibri" w:eastAsiaTheme="majorEastAsia" w:hAnsi="Calibri" w:cs="Calibri"/>
        </w:rPr>
        <w:t>Biomacromolecules.</w:t>
      </w:r>
      <w:r w:rsidRPr="00A4721F">
        <w:rPr>
          <w:rFonts w:ascii="Calibri" w:hAnsi="Calibri" w:cs="Calibri"/>
        </w:rPr>
        <w:t xml:space="preserve"> </w:t>
      </w:r>
      <w:r w:rsidRPr="00A4721F">
        <w:rPr>
          <w:rStyle w:val="Strong"/>
          <w:rFonts w:ascii="Calibri" w:eastAsiaTheme="majorEastAsia" w:hAnsi="Calibri" w:cs="Calibri"/>
        </w:rPr>
        <w:t>25</w:t>
      </w:r>
      <w:r w:rsidRPr="00A4721F">
        <w:rPr>
          <w:rFonts w:ascii="Calibri" w:hAnsi="Calibri" w:cs="Calibri"/>
        </w:rPr>
        <w:t xml:space="preserve"> (2), 955-963 (2024).</w:t>
      </w:r>
    </w:p>
    <w:p w14:paraId="422D2C3F" w14:textId="78B9E625" w:rsidR="00716141" w:rsidRPr="00A4721F" w:rsidRDefault="00716141" w:rsidP="00716141">
      <w:pPr>
        <w:pStyle w:val="NormalWeb"/>
        <w:numPr>
          <w:ilvl w:val="0"/>
          <w:numId w:val="29"/>
        </w:numPr>
        <w:spacing w:before="0" w:beforeAutospacing="0" w:after="0" w:afterAutospacing="0"/>
        <w:ind w:left="0" w:firstLine="0"/>
        <w:rPr>
          <w:rFonts w:ascii="Calibri" w:hAnsi="Calibri" w:cs="Calibri"/>
        </w:rPr>
      </w:pPr>
      <w:proofErr w:type="spellStart"/>
      <w:r w:rsidRPr="00A4721F">
        <w:rPr>
          <w:rFonts w:ascii="Calibri" w:hAnsi="Calibri" w:cs="Calibri"/>
        </w:rPr>
        <w:t>Troyanova</w:t>
      </w:r>
      <w:proofErr w:type="spellEnd"/>
      <w:r w:rsidRPr="00A4721F">
        <w:rPr>
          <w:rFonts w:ascii="Calibri" w:hAnsi="Calibri" w:cs="Calibri"/>
        </w:rPr>
        <w:t xml:space="preserve">-Wood, M., Meng, Z., Yakovlev, V. V. Differentiating melanoma and healthy tissues based on elasticity-specific Brillouin </w:t>
      </w:r>
      <w:proofErr w:type="spellStart"/>
      <w:r w:rsidRPr="00A4721F">
        <w:rPr>
          <w:rFonts w:ascii="Calibri" w:hAnsi="Calibri" w:cs="Calibri"/>
        </w:rPr>
        <w:t>microspectroscopy</w:t>
      </w:r>
      <w:proofErr w:type="spellEnd"/>
      <w:r w:rsidRPr="00A4721F">
        <w:rPr>
          <w:rFonts w:ascii="Calibri" w:hAnsi="Calibri" w:cs="Calibri"/>
        </w:rPr>
        <w:t xml:space="preserve">. </w:t>
      </w:r>
      <w:r w:rsidRPr="00A4721F">
        <w:rPr>
          <w:rStyle w:val="Emphasis"/>
          <w:rFonts w:ascii="Calibri" w:eastAsiaTheme="majorEastAsia" w:hAnsi="Calibri" w:cs="Calibri"/>
        </w:rPr>
        <w:t xml:space="preserve">Biomed </w:t>
      </w:r>
      <w:proofErr w:type="spellStart"/>
      <w:r w:rsidRPr="00A4721F">
        <w:rPr>
          <w:rStyle w:val="Emphasis"/>
          <w:rFonts w:ascii="Calibri" w:eastAsiaTheme="majorEastAsia" w:hAnsi="Calibri" w:cs="Calibri"/>
        </w:rPr>
        <w:t>Opt</w:t>
      </w:r>
      <w:proofErr w:type="spellEnd"/>
      <w:r w:rsidRPr="00A4721F">
        <w:rPr>
          <w:rStyle w:val="Emphasis"/>
          <w:rFonts w:ascii="Calibri" w:eastAsiaTheme="majorEastAsia" w:hAnsi="Calibri" w:cs="Calibri"/>
        </w:rPr>
        <w:t xml:space="preserve"> Express.</w:t>
      </w:r>
      <w:r w:rsidRPr="00A4721F">
        <w:rPr>
          <w:rFonts w:ascii="Calibri" w:hAnsi="Calibri" w:cs="Calibri"/>
        </w:rPr>
        <w:t xml:space="preserve"> </w:t>
      </w:r>
      <w:r w:rsidRPr="00A4721F">
        <w:rPr>
          <w:rStyle w:val="Strong"/>
          <w:rFonts w:ascii="Calibri" w:eastAsiaTheme="majorEastAsia" w:hAnsi="Calibri" w:cs="Calibri"/>
        </w:rPr>
        <w:t>10</w:t>
      </w:r>
      <w:r w:rsidRPr="00A4721F">
        <w:rPr>
          <w:rFonts w:ascii="Calibri" w:hAnsi="Calibri" w:cs="Calibri"/>
        </w:rPr>
        <w:t xml:space="preserve"> (4), 1774-1781 (2019).</w:t>
      </w:r>
    </w:p>
    <w:p w14:paraId="5A07363E" w14:textId="1417431B" w:rsidR="00716141" w:rsidRPr="00A4721F" w:rsidRDefault="00716141" w:rsidP="00716141">
      <w:pPr>
        <w:pStyle w:val="NormalWeb"/>
        <w:numPr>
          <w:ilvl w:val="0"/>
          <w:numId w:val="29"/>
        </w:numPr>
        <w:spacing w:before="0" w:beforeAutospacing="0" w:after="0" w:afterAutospacing="0"/>
        <w:ind w:left="0" w:firstLine="0"/>
        <w:rPr>
          <w:rFonts w:ascii="Calibri" w:hAnsi="Calibri" w:cs="Calibri"/>
        </w:rPr>
      </w:pPr>
      <w:r w:rsidRPr="00A4721F">
        <w:rPr>
          <w:rFonts w:ascii="Calibri" w:hAnsi="Calibri" w:cs="Calibri"/>
        </w:rPr>
        <w:t xml:space="preserve">Rad, M. A. et al. Micromechanical </w:t>
      </w:r>
      <w:proofErr w:type="spellStart"/>
      <w:r w:rsidRPr="00A4721F">
        <w:rPr>
          <w:rFonts w:ascii="Calibri" w:hAnsi="Calibri" w:cs="Calibri"/>
        </w:rPr>
        <w:t>characterisation</w:t>
      </w:r>
      <w:proofErr w:type="spellEnd"/>
      <w:r w:rsidRPr="00A4721F">
        <w:rPr>
          <w:rFonts w:ascii="Calibri" w:hAnsi="Calibri" w:cs="Calibri"/>
        </w:rPr>
        <w:t xml:space="preserve"> of 3D </w:t>
      </w:r>
      <w:proofErr w:type="spellStart"/>
      <w:r w:rsidRPr="00A4721F">
        <w:rPr>
          <w:rFonts w:ascii="Calibri" w:hAnsi="Calibri" w:cs="Calibri"/>
        </w:rPr>
        <w:t>bioprinted</w:t>
      </w:r>
      <w:proofErr w:type="spellEnd"/>
      <w:r w:rsidRPr="00A4721F">
        <w:rPr>
          <w:rFonts w:ascii="Calibri" w:hAnsi="Calibri" w:cs="Calibri"/>
        </w:rPr>
        <w:t xml:space="preserve"> neural cell models using Brillouin </w:t>
      </w:r>
      <w:proofErr w:type="spellStart"/>
      <w:r w:rsidRPr="00A4721F">
        <w:rPr>
          <w:rFonts w:ascii="Calibri" w:hAnsi="Calibri" w:cs="Calibri"/>
        </w:rPr>
        <w:t>microspectroscopy</w:t>
      </w:r>
      <w:proofErr w:type="spellEnd"/>
      <w:r w:rsidRPr="00A4721F">
        <w:rPr>
          <w:rFonts w:ascii="Calibri" w:hAnsi="Calibri" w:cs="Calibri"/>
        </w:rPr>
        <w:t xml:space="preserve">. </w:t>
      </w:r>
      <w:r w:rsidRPr="00A4721F">
        <w:rPr>
          <w:rStyle w:val="Emphasis"/>
          <w:rFonts w:ascii="Calibri" w:eastAsiaTheme="majorEastAsia" w:hAnsi="Calibri" w:cs="Calibri"/>
        </w:rPr>
        <w:t>Bioprinting.</w:t>
      </w:r>
      <w:r w:rsidRPr="00A4721F">
        <w:rPr>
          <w:rFonts w:ascii="Calibri" w:hAnsi="Calibri" w:cs="Calibri"/>
        </w:rPr>
        <w:t xml:space="preserve"> </w:t>
      </w:r>
      <w:r w:rsidRPr="00A4721F">
        <w:rPr>
          <w:rStyle w:val="Strong"/>
          <w:rFonts w:ascii="Calibri" w:eastAsiaTheme="majorEastAsia" w:hAnsi="Calibri" w:cs="Calibri"/>
        </w:rPr>
        <w:t>25</w:t>
      </w:r>
      <w:r w:rsidRPr="00A4721F">
        <w:rPr>
          <w:rFonts w:ascii="Calibri" w:hAnsi="Calibri" w:cs="Calibri"/>
        </w:rPr>
        <w:t>, e00179 (2022).</w:t>
      </w:r>
    </w:p>
    <w:p w14:paraId="61B8BBB1" w14:textId="50ACEA47" w:rsidR="00716141" w:rsidRPr="00A4721F" w:rsidRDefault="00716141" w:rsidP="00716141">
      <w:pPr>
        <w:pStyle w:val="NormalWeb"/>
        <w:numPr>
          <w:ilvl w:val="0"/>
          <w:numId w:val="29"/>
        </w:numPr>
        <w:spacing w:before="0" w:beforeAutospacing="0" w:after="0" w:afterAutospacing="0"/>
        <w:ind w:left="0" w:firstLine="0"/>
        <w:rPr>
          <w:rFonts w:ascii="Calibri" w:hAnsi="Calibri" w:cs="Calibri"/>
        </w:rPr>
      </w:pPr>
      <w:r w:rsidRPr="00A4721F">
        <w:rPr>
          <w:rFonts w:ascii="Calibri" w:hAnsi="Calibri" w:cs="Calibri"/>
        </w:rPr>
        <w:t xml:space="preserve">Conrad, C., Gray, K. M., Stroka, K. M., Rizvi, I., Scarcelli, G. Mechanical characterization of 3D ovarian cancer nodules using Brillouin confocal microscopy. </w:t>
      </w:r>
      <w:r w:rsidRPr="00A4721F">
        <w:rPr>
          <w:rStyle w:val="Emphasis"/>
          <w:rFonts w:ascii="Calibri" w:eastAsiaTheme="majorEastAsia" w:hAnsi="Calibri" w:cs="Calibri"/>
        </w:rPr>
        <w:t xml:space="preserve">Cell Mol </w:t>
      </w:r>
      <w:proofErr w:type="spellStart"/>
      <w:r w:rsidRPr="00A4721F">
        <w:rPr>
          <w:rStyle w:val="Emphasis"/>
          <w:rFonts w:ascii="Calibri" w:eastAsiaTheme="majorEastAsia" w:hAnsi="Calibri" w:cs="Calibri"/>
        </w:rPr>
        <w:t>Bioeng</w:t>
      </w:r>
      <w:proofErr w:type="spellEnd"/>
      <w:r w:rsidRPr="00A4721F">
        <w:rPr>
          <w:rStyle w:val="Emphasis"/>
          <w:rFonts w:ascii="Calibri" w:eastAsiaTheme="majorEastAsia" w:hAnsi="Calibri" w:cs="Calibri"/>
        </w:rPr>
        <w:t>.</w:t>
      </w:r>
      <w:r w:rsidRPr="00A4721F">
        <w:rPr>
          <w:rFonts w:ascii="Calibri" w:hAnsi="Calibri" w:cs="Calibri"/>
        </w:rPr>
        <w:t xml:space="preserve"> </w:t>
      </w:r>
      <w:r w:rsidRPr="00A4721F">
        <w:rPr>
          <w:rStyle w:val="Strong"/>
          <w:rFonts w:ascii="Calibri" w:eastAsiaTheme="majorEastAsia" w:hAnsi="Calibri" w:cs="Calibri"/>
        </w:rPr>
        <w:t>12</w:t>
      </w:r>
      <w:r w:rsidRPr="00A4721F">
        <w:rPr>
          <w:rFonts w:ascii="Calibri" w:hAnsi="Calibri" w:cs="Calibri"/>
        </w:rPr>
        <w:t xml:space="preserve"> (3), 215-226 (2019).</w:t>
      </w:r>
    </w:p>
    <w:p w14:paraId="070566F9" w14:textId="14A47944" w:rsidR="00716141" w:rsidRPr="00A4721F" w:rsidRDefault="00716141" w:rsidP="00716141">
      <w:pPr>
        <w:pStyle w:val="NormalWeb"/>
        <w:numPr>
          <w:ilvl w:val="0"/>
          <w:numId w:val="29"/>
        </w:numPr>
        <w:spacing w:before="0" w:beforeAutospacing="0" w:after="0" w:afterAutospacing="0"/>
        <w:ind w:left="0" w:firstLine="0"/>
        <w:rPr>
          <w:rFonts w:ascii="Calibri" w:hAnsi="Calibri" w:cs="Calibri"/>
        </w:rPr>
      </w:pPr>
      <w:r w:rsidRPr="00A4721F">
        <w:rPr>
          <w:rFonts w:ascii="Calibri" w:hAnsi="Calibri" w:cs="Calibri"/>
        </w:rPr>
        <w:t xml:space="preserve">Yan, G., Monnier, S., </w:t>
      </w:r>
      <w:proofErr w:type="spellStart"/>
      <w:r w:rsidRPr="00A4721F">
        <w:rPr>
          <w:rFonts w:ascii="Calibri" w:hAnsi="Calibri" w:cs="Calibri"/>
        </w:rPr>
        <w:t>Mouelhi</w:t>
      </w:r>
      <w:proofErr w:type="spellEnd"/>
      <w:r w:rsidRPr="00A4721F">
        <w:rPr>
          <w:rFonts w:ascii="Calibri" w:hAnsi="Calibri" w:cs="Calibri"/>
        </w:rPr>
        <w:t xml:space="preserve">, M., Dehoux, T. Probing molecular crowding in compressed tissues with Brillouin light scattering. </w:t>
      </w:r>
      <w:r w:rsidRPr="00A4721F">
        <w:rPr>
          <w:rStyle w:val="Emphasis"/>
          <w:rFonts w:ascii="Calibri" w:eastAsiaTheme="majorEastAsia" w:hAnsi="Calibri" w:cs="Calibri"/>
        </w:rPr>
        <w:t xml:space="preserve">Proc Natl </w:t>
      </w:r>
      <w:proofErr w:type="spellStart"/>
      <w:r w:rsidRPr="00A4721F">
        <w:rPr>
          <w:rStyle w:val="Emphasis"/>
          <w:rFonts w:ascii="Calibri" w:eastAsiaTheme="majorEastAsia" w:hAnsi="Calibri" w:cs="Calibri"/>
        </w:rPr>
        <w:t>Acad</w:t>
      </w:r>
      <w:proofErr w:type="spellEnd"/>
      <w:r w:rsidRPr="00A4721F">
        <w:rPr>
          <w:rStyle w:val="Emphasis"/>
          <w:rFonts w:ascii="Calibri" w:eastAsiaTheme="majorEastAsia" w:hAnsi="Calibri" w:cs="Calibri"/>
        </w:rPr>
        <w:t xml:space="preserve"> Sci U S A.</w:t>
      </w:r>
      <w:r w:rsidRPr="00A4721F">
        <w:rPr>
          <w:rFonts w:ascii="Calibri" w:hAnsi="Calibri" w:cs="Calibri"/>
        </w:rPr>
        <w:t xml:space="preserve"> </w:t>
      </w:r>
      <w:r w:rsidRPr="00A4721F">
        <w:rPr>
          <w:rStyle w:val="Strong"/>
          <w:rFonts w:ascii="Calibri" w:eastAsiaTheme="majorEastAsia" w:hAnsi="Calibri" w:cs="Calibri"/>
        </w:rPr>
        <w:t>119</w:t>
      </w:r>
      <w:r w:rsidRPr="00A4721F">
        <w:rPr>
          <w:rFonts w:ascii="Calibri" w:hAnsi="Calibri" w:cs="Calibri"/>
        </w:rPr>
        <w:t xml:space="preserve"> (4), e2113614119 (2022).</w:t>
      </w:r>
    </w:p>
    <w:p w14:paraId="754C009F" w14:textId="7A287B5A" w:rsidR="00716141" w:rsidRPr="00A4721F" w:rsidRDefault="00716141" w:rsidP="00716141">
      <w:pPr>
        <w:pStyle w:val="NormalWeb"/>
        <w:numPr>
          <w:ilvl w:val="0"/>
          <w:numId w:val="29"/>
        </w:numPr>
        <w:spacing w:before="0" w:beforeAutospacing="0" w:after="0" w:afterAutospacing="0"/>
        <w:ind w:left="0" w:firstLine="0"/>
        <w:rPr>
          <w:rFonts w:ascii="Calibri" w:hAnsi="Calibri" w:cs="Calibri"/>
        </w:rPr>
      </w:pPr>
      <w:r w:rsidRPr="00A4721F">
        <w:rPr>
          <w:rFonts w:ascii="Calibri" w:hAnsi="Calibri" w:cs="Calibri"/>
        </w:rPr>
        <w:t xml:space="preserve">Hilai, K. et al. Mechanical evolution of metastatic cancer cells in 3D microenvironment. </w:t>
      </w:r>
      <w:r w:rsidRPr="00A4721F">
        <w:rPr>
          <w:rStyle w:val="Emphasis"/>
          <w:rFonts w:ascii="Calibri" w:eastAsiaTheme="majorEastAsia" w:hAnsi="Calibri" w:cs="Calibri"/>
        </w:rPr>
        <w:t>Small.</w:t>
      </w:r>
      <w:r w:rsidRPr="00A4721F">
        <w:rPr>
          <w:rFonts w:ascii="Calibri" w:hAnsi="Calibri" w:cs="Calibri"/>
        </w:rPr>
        <w:t xml:space="preserve"> </w:t>
      </w:r>
      <w:r w:rsidRPr="00A4721F">
        <w:rPr>
          <w:rStyle w:val="Strong"/>
          <w:rFonts w:ascii="Calibri" w:eastAsiaTheme="majorEastAsia" w:hAnsi="Calibri" w:cs="Calibri"/>
        </w:rPr>
        <w:t>21</w:t>
      </w:r>
      <w:r w:rsidRPr="00A4721F">
        <w:rPr>
          <w:rFonts w:ascii="Calibri" w:hAnsi="Calibri" w:cs="Calibri"/>
        </w:rPr>
        <w:t>, 2403242 (2025).</w:t>
      </w:r>
    </w:p>
    <w:p w14:paraId="7FC0CD5E" w14:textId="43B4345D" w:rsidR="00716141" w:rsidRPr="00A4721F" w:rsidRDefault="00716141" w:rsidP="00716141">
      <w:pPr>
        <w:pStyle w:val="NormalWeb"/>
        <w:numPr>
          <w:ilvl w:val="0"/>
          <w:numId w:val="29"/>
        </w:numPr>
        <w:spacing w:before="0" w:beforeAutospacing="0" w:after="0" w:afterAutospacing="0"/>
        <w:ind w:left="0" w:firstLine="0"/>
        <w:rPr>
          <w:rFonts w:ascii="Calibri" w:hAnsi="Calibri" w:cs="Calibri"/>
        </w:rPr>
      </w:pPr>
      <w:r w:rsidRPr="00A4721F">
        <w:rPr>
          <w:rFonts w:ascii="Calibri" w:hAnsi="Calibri" w:cs="Calibri"/>
        </w:rPr>
        <w:t xml:space="preserve">Mahajan, V. et al. Mapping tumor spheroid mechanics in dependence of 3D microenvironment stiffness and degradability by Brillouin microscopy. </w:t>
      </w:r>
      <w:r w:rsidRPr="00A4721F">
        <w:rPr>
          <w:rStyle w:val="Emphasis"/>
          <w:rFonts w:ascii="Calibri" w:eastAsiaTheme="majorEastAsia" w:hAnsi="Calibri" w:cs="Calibri"/>
        </w:rPr>
        <w:t>Cancers.</w:t>
      </w:r>
      <w:r w:rsidRPr="00A4721F">
        <w:rPr>
          <w:rFonts w:ascii="Calibri" w:hAnsi="Calibri" w:cs="Calibri"/>
        </w:rPr>
        <w:t xml:space="preserve"> </w:t>
      </w:r>
      <w:r w:rsidRPr="00A4721F">
        <w:rPr>
          <w:rStyle w:val="Strong"/>
          <w:rFonts w:ascii="Calibri" w:eastAsiaTheme="majorEastAsia" w:hAnsi="Calibri" w:cs="Calibri"/>
        </w:rPr>
        <w:t>13</w:t>
      </w:r>
      <w:r w:rsidRPr="00A4721F">
        <w:rPr>
          <w:rFonts w:ascii="Calibri" w:hAnsi="Calibri" w:cs="Calibri"/>
        </w:rPr>
        <w:t xml:space="preserve"> (21), 5549 (2021).</w:t>
      </w:r>
    </w:p>
    <w:p w14:paraId="229387DC" w14:textId="7349A887" w:rsidR="00716141" w:rsidRPr="00A4721F" w:rsidRDefault="00716141" w:rsidP="00716141">
      <w:pPr>
        <w:pStyle w:val="NormalWeb"/>
        <w:numPr>
          <w:ilvl w:val="0"/>
          <w:numId w:val="29"/>
        </w:numPr>
        <w:spacing w:before="0" w:beforeAutospacing="0" w:after="0" w:afterAutospacing="0"/>
        <w:ind w:left="0" w:firstLine="0"/>
        <w:rPr>
          <w:rFonts w:ascii="Calibri" w:hAnsi="Calibri" w:cs="Calibri"/>
        </w:rPr>
      </w:pPr>
      <w:proofErr w:type="spellStart"/>
      <w:r w:rsidRPr="00A4721F">
        <w:rPr>
          <w:rFonts w:ascii="Calibri" w:hAnsi="Calibri" w:cs="Calibri"/>
        </w:rPr>
        <w:t>Margueritat</w:t>
      </w:r>
      <w:proofErr w:type="spellEnd"/>
      <w:r w:rsidRPr="00A4721F">
        <w:rPr>
          <w:rFonts w:ascii="Calibri" w:hAnsi="Calibri" w:cs="Calibri"/>
        </w:rPr>
        <w:t xml:space="preserve">, J. et al. High-frequency mechanical properties of tumors measured by Brillouin light scattering. </w:t>
      </w:r>
      <w:r w:rsidRPr="00A4721F">
        <w:rPr>
          <w:rStyle w:val="Emphasis"/>
          <w:rFonts w:ascii="Calibri" w:eastAsiaTheme="majorEastAsia" w:hAnsi="Calibri" w:cs="Calibri"/>
        </w:rPr>
        <w:t>Phys Rev Lett.</w:t>
      </w:r>
      <w:r w:rsidRPr="00A4721F">
        <w:rPr>
          <w:rFonts w:ascii="Calibri" w:hAnsi="Calibri" w:cs="Calibri"/>
        </w:rPr>
        <w:t xml:space="preserve"> </w:t>
      </w:r>
      <w:r w:rsidRPr="00A4721F">
        <w:rPr>
          <w:rStyle w:val="Strong"/>
          <w:rFonts w:ascii="Calibri" w:eastAsiaTheme="majorEastAsia" w:hAnsi="Calibri" w:cs="Calibri"/>
        </w:rPr>
        <w:t>122</w:t>
      </w:r>
      <w:r w:rsidRPr="00A4721F">
        <w:rPr>
          <w:rFonts w:ascii="Calibri" w:hAnsi="Calibri" w:cs="Calibri"/>
        </w:rPr>
        <w:t xml:space="preserve"> (1), 018101 (2019).</w:t>
      </w:r>
    </w:p>
    <w:p w14:paraId="10CFCE61" w14:textId="6BD32D97" w:rsidR="00716141" w:rsidRPr="00A4721F" w:rsidRDefault="00716141" w:rsidP="00716141">
      <w:pPr>
        <w:pStyle w:val="NormalWeb"/>
        <w:numPr>
          <w:ilvl w:val="0"/>
          <w:numId w:val="29"/>
        </w:numPr>
        <w:spacing w:before="0" w:beforeAutospacing="0" w:after="0" w:afterAutospacing="0"/>
        <w:ind w:left="0" w:firstLine="0"/>
        <w:rPr>
          <w:rFonts w:ascii="Calibri" w:hAnsi="Calibri" w:cs="Calibri"/>
        </w:rPr>
      </w:pPr>
      <w:r w:rsidRPr="00A4721F">
        <w:rPr>
          <w:rFonts w:ascii="Calibri" w:hAnsi="Calibri" w:cs="Calibri"/>
        </w:rPr>
        <w:t xml:space="preserve">Zhang, J., Nikolic, M., Tanner, K., Scarcelli, G. Rapid biomechanical imaging at low irradiation level via dual line-scanning Brillouin microscopy. </w:t>
      </w:r>
      <w:r w:rsidRPr="00A4721F">
        <w:rPr>
          <w:rStyle w:val="Emphasis"/>
          <w:rFonts w:ascii="Calibri" w:eastAsiaTheme="majorEastAsia" w:hAnsi="Calibri" w:cs="Calibri"/>
        </w:rPr>
        <w:t>Nat Methods.</w:t>
      </w:r>
      <w:r w:rsidRPr="00A4721F">
        <w:rPr>
          <w:rFonts w:ascii="Calibri" w:hAnsi="Calibri" w:cs="Calibri"/>
        </w:rPr>
        <w:t xml:space="preserve"> </w:t>
      </w:r>
      <w:r w:rsidRPr="00A4721F">
        <w:rPr>
          <w:rStyle w:val="Strong"/>
          <w:rFonts w:ascii="Calibri" w:eastAsiaTheme="majorEastAsia" w:hAnsi="Calibri" w:cs="Calibri"/>
        </w:rPr>
        <w:t>20</w:t>
      </w:r>
      <w:r w:rsidRPr="00A4721F">
        <w:rPr>
          <w:rFonts w:ascii="Calibri" w:hAnsi="Calibri" w:cs="Calibri"/>
        </w:rPr>
        <w:t xml:space="preserve"> (5), 677-681 (2023).</w:t>
      </w:r>
    </w:p>
    <w:p w14:paraId="0F2D0F58" w14:textId="1F88DF16" w:rsidR="00716141" w:rsidRPr="00A4721F" w:rsidRDefault="00716141" w:rsidP="00716141">
      <w:pPr>
        <w:pStyle w:val="NormalWeb"/>
        <w:numPr>
          <w:ilvl w:val="0"/>
          <w:numId w:val="29"/>
        </w:numPr>
        <w:spacing w:before="0" w:beforeAutospacing="0" w:after="0" w:afterAutospacing="0"/>
        <w:ind w:left="0" w:firstLine="0"/>
        <w:rPr>
          <w:rFonts w:ascii="Calibri" w:hAnsi="Calibri" w:cs="Calibri"/>
        </w:rPr>
      </w:pPr>
      <w:r w:rsidRPr="00A4721F">
        <w:rPr>
          <w:rFonts w:ascii="Calibri" w:hAnsi="Calibri" w:cs="Calibri"/>
        </w:rPr>
        <w:t xml:space="preserve">Nikolić, M., Scarcelli, G., Tanner, K. Multimodal microscale mechanical mapping of cancer cells in complex microenvironments. </w:t>
      </w:r>
      <w:proofErr w:type="spellStart"/>
      <w:r w:rsidRPr="00A4721F">
        <w:rPr>
          <w:rStyle w:val="Emphasis"/>
          <w:rFonts w:ascii="Calibri" w:eastAsiaTheme="majorEastAsia" w:hAnsi="Calibri" w:cs="Calibri"/>
        </w:rPr>
        <w:t>Biophys</w:t>
      </w:r>
      <w:proofErr w:type="spellEnd"/>
      <w:r w:rsidRPr="00A4721F">
        <w:rPr>
          <w:rStyle w:val="Emphasis"/>
          <w:rFonts w:ascii="Calibri" w:eastAsiaTheme="majorEastAsia" w:hAnsi="Calibri" w:cs="Calibri"/>
        </w:rPr>
        <w:t xml:space="preserve"> J.</w:t>
      </w:r>
      <w:r w:rsidRPr="00A4721F">
        <w:rPr>
          <w:rFonts w:ascii="Calibri" w:hAnsi="Calibri" w:cs="Calibri"/>
        </w:rPr>
        <w:t xml:space="preserve"> </w:t>
      </w:r>
      <w:r w:rsidRPr="00A4721F">
        <w:rPr>
          <w:rStyle w:val="Strong"/>
          <w:rFonts w:ascii="Calibri" w:eastAsiaTheme="majorEastAsia" w:hAnsi="Calibri" w:cs="Calibri"/>
        </w:rPr>
        <w:t>121</w:t>
      </w:r>
      <w:r w:rsidRPr="00A4721F">
        <w:rPr>
          <w:rFonts w:ascii="Calibri" w:hAnsi="Calibri" w:cs="Calibri"/>
        </w:rPr>
        <w:t xml:space="preserve"> (19), 3586-3599 (2022).</w:t>
      </w:r>
    </w:p>
    <w:p w14:paraId="4EB26DF9" w14:textId="60E311C0" w:rsidR="00716141" w:rsidRPr="00A4721F" w:rsidRDefault="00716141" w:rsidP="00716141">
      <w:pPr>
        <w:pStyle w:val="NormalWeb"/>
        <w:numPr>
          <w:ilvl w:val="0"/>
          <w:numId w:val="29"/>
        </w:numPr>
        <w:spacing w:before="0" w:beforeAutospacing="0" w:after="0" w:afterAutospacing="0"/>
        <w:ind w:left="0" w:firstLine="0"/>
        <w:rPr>
          <w:rFonts w:ascii="Calibri" w:hAnsi="Calibri" w:cs="Calibri"/>
        </w:rPr>
      </w:pPr>
      <w:r w:rsidRPr="00A4721F">
        <w:rPr>
          <w:rFonts w:ascii="Calibri" w:hAnsi="Calibri" w:cs="Calibri"/>
        </w:rPr>
        <w:t xml:space="preserve">Scarcelli, G. et al. Noncontact three-dimensional mapping of intracellular hydromechanical properties by Brillouin microscopy. </w:t>
      </w:r>
      <w:r w:rsidRPr="00A4721F">
        <w:rPr>
          <w:rStyle w:val="Emphasis"/>
          <w:rFonts w:ascii="Calibri" w:eastAsiaTheme="majorEastAsia" w:hAnsi="Calibri" w:cs="Calibri"/>
        </w:rPr>
        <w:t>Nat Methods.</w:t>
      </w:r>
      <w:r w:rsidRPr="00A4721F">
        <w:rPr>
          <w:rFonts w:ascii="Calibri" w:hAnsi="Calibri" w:cs="Calibri"/>
        </w:rPr>
        <w:t xml:space="preserve"> </w:t>
      </w:r>
      <w:r w:rsidRPr="00A4721F">
        <w:rPr>
          <w:rStyle w:val="Strong"/>
          <w:rFonts w:ascii="Calibri" w:eastAsiaTheme="majorEastAsia" w:hAnsi="Calibri" w:cs="Calibri"/>
        </w:rPr>
        <w:t>12</w:t>
      </w:r>
      <w:r w:rsidRPr="00A4721F">
        <w:rPr>
          <w:rFonts w:ascii="Calibri" w:hAnsi="Calibri" w:cs="Calibri"/>
        </w:rPr>
        <w:t xml:space="preserve"> (12), 1132-1134 (2015).</w:t>
      </w:r>
    </w:p>
    <w:p w14:paraId="2E31BC7B" w14:textId="19F1D790" w:rsidR="00716141" w:rsidRPr="00A4721F" w:rsidRDefault="00716141" w:rsidP="00716141">
      <w:pPr>
        <w:pStyle w:val="NormalWeb"/>
        <w:numPr>
          <w:ilvl w:val="0"/>
          <w:numId w:val="29"/>
        </w:numPr>
        <w:spacing w:before="0" w:beforeAutospacing="0" w:after="0" w:afterAutospacing="0"/>
        <w:ind w:left="0" w:firstLine="0"/>
        <w:rPr>
          <w:rFonts w:ascii="Calibri" w:hAnsi="Calibri" w:cs="Calibri"/>
        </w:rPr>
      </w:pPr>
      <w:r w:rsidRPr="00A4721F">
        <w:rPr>
          <w:rFonts w:ascii="Calibri" w:hAnsi="Calibri" w:cs="Calibri"/>
        </w:rPr>
        <w:t xml:space="preserve">Berghaus, K. V., Yun, S. H., Scarcelli, G. High speed sub-GHz spectrometer for Brillouin scattering analysis. </w:t>
      </w:r>
      <w:r w:rsidRPr="00A4721F">
        <w:rPr>
          <w:rStyle w:val="Emphasis"/>
          <w:rFonts w:ascii="Calibri" w:eastAsiaTheme="majorEastAsia" w:hAnsi="Calibri" w:cs="Calibri"/>
        </w:rPr>
        <w:t>J Vis Exp.</w:t>
      </w:r>
      <w:r w:rsidRPr="00A4721F">
        <w:rPr>
          <w:rFonts w:ascii="Calibri" w:hAnsi="Calibri" w:cs="Calibri"/>
        </w:rPr>
        <w:t xml:space="preserve"> </w:t>
      </w:r>
      <w:r w:rsidRPr="00A4721F">
        <w:rPr>
          <w:rStyle w:val="Strong"/>
          <w:rFonts w:ascii="Calibri" w:eastAsiaTheme="majorEastAsia" w:hAnsi="Calibri" w:cs="Calibri"/>
        </w:rPr>
        <w:t>106</w:t>
      </w:r>
      <w:r w:rsidRPr="00A4721F">
        <w:rPr>
          <w:rFonts w:ascii="Calibri" w:hAnsi="Calibri" w:cs="Calibri"/>
        </w:rPr>
        <w:t>, e53468 (2015).</w:t>
      </w:r>
    </w:p>
    <w:p w14:paraId="4518780D" w14:textId="6C8D1BB5" w:rsidR="00716141" w:rsidRPr="00A4721F" w:rsidRDefault="00716141" w:rsidP="00716141">
      <w:pPr>
        <w:pStyle w:val="NormalWeb"/>
        <w:numPr>
          <w:ilvl w:val="0"/>
          <w:numId w:val="29"/>
        </w:numPr>
        <w:spacing w:before="0" w:beforeAutospacing="0" w:after="0" w:afterAutospacing="0"/>
        <w:ind w:left="0" w:firstLine="0"/>
        <w:rPr>
          <w:rFonts w:ascii="Calibri" w:hAnsi="Calibri" w:cs="Calibri"/>
        </w:rPr>
      </w:pPr>
      <w:r w:rsidRPr="00A4721F">
        <w:rPr>
          <w:rFonts w:ascii="Calibri" w:hAnsi="Calibri" w:cs="Calibri"/>
        </w:rPr>
        <w:t xml:space="preserve">Shi, C. et al. Monitoring the mechanical evolution of tissue during neural tube closure of chick embryo. </w:t>
      </w:r>
      <w:r w:rsidRPr="00A4721F">
        <w:rPr>
          <w:rStyle w:val="Emphasis"/>
          <w:rFonts w:ascii="Calibri" w:eastAsiaTheme="majorEastAsia" w:hAnsi="Calibri" w:cs="Calibri"/>
        </w:rPr>
        <w:t>J Vis Exp.</w:t>
      </w:r>
      <w:r w:rsidRPr="00A4721F">
        <w:rPr>
          <w:rFonts w:ascii="Calibri" w:hAnsi="Calibri" w:cs="Calibri"/>
        </w:rPr>
        <w:t xml:space="preserve"> </w:t>
      </w:r>
      <w:r w:rsidRPr="00A4721F">
        <w:rPr>
          <w:rStyle w:val="Strong"/>
          <w:rFonts w:ascii="Calibri" w:eastAsiaTheme="majorEastAsia" w:hAnsi="Calibri" w:cs="Calibri"/>
        </w:rPr>
        <w:t>201</w:t>
      </w:r>
      <w:r w:rsidRPr="00A4721F">
        <w:rPr>
          <w:rFonts w:ascii="Calibri" w:hAnsi="Calibri" w:cs="Calibri"/>
        </w:rPr>
        <w:t>, 66117 (2023).</w:t>
      </w:r>
    </w:p>
    <w:p w14:paraId="56C25B7F" w14:textId="5E41F14F" w:rsidR="00716141" w:rsidRPr="00A4721F" w:rsidRDefault="00716141" w:rsidP="00716141">
      <w:pPr>
        <w:pStyle w:val="NormalWeb"/>
        <w:numPr>
          <w:ilvl w:val="0"/>
          <w:numId w:val="29"/>
        </w:numPr>
        <w:spacing w:before="0" w:beforeAutospacing="0" w:after="0" w:afterAutospacing="0"/>
        <w:ind w:left="0" w:firstLine="0"/>
        <w:rPr>
          <w:rFonts w:ascii="Calibri" w:hAnsi="Calibri" w:cs="Calibri"/>
        </w:rPr>
      </w:pPr>
      <w:r w:rsidRPr="00A4721F">
        <w:rPr>
          <w:rFonts w:ascii="Calibri" w:hAnsi="Calibri" w:cs="Calibri"/>
        </w:rPr>
        <w:t xml:space="preserve">Trujillo, S. et al. Engineered 3D hydrogels with full-length fibronectin that sequester and present growth factors. </w:t>
      </w:r>
      <w:r w:rsidRPr="00A4721F">
        <w:rPr>
          <w:rStyle w:val="Emphasis"/>
          <w:rFonts w:ascii="Calibri" w:eastAsiaTheme="majorEastAsia" w:hAnsi="Calibri" w:cs="Calibri"/>
        </w:rPr>
        <w:t>Biomaterials.</w:t>
      </w:r>
      <w:r w:rsidRPr="00A4721F">
        <w:rPr>
          <w:rFonts w:ascii="Calibri" w:hAnsi="Calibri" w:cs="Calibri"/>
        </w:rPr>
        <w:t xml:space="preserve"> </w:t>
      </w:r>
      <w:r w:rsidRPr="00A4721F">
        <w:rPr>
          <w:rStyle w:val="Strong"/>
          <w:rFonts w:ascii="Calibri" w:eastAsiaTheme="majorEastAsia" w:hAnsi="Calibri" w:cs="Calibri"/>
        </w:rPr>
        <w:t>252</w:t>
      </w:r>
      <w:r w:rsidRPr="00A4721F">
        <w:rPr>
          <w:rFonts w:ascii="Calibri" w:hAnsi="Calibri" w:cs="Calibri"/>
        </w:rPr>
        <w:t>, 120104 (2020).</w:t>
      </w:r>
    </w:p>
    <w:p w14:paraId="793CE9A1" w14:textId="22D350F2" w:rsidR="00716141" w:rsidRPr="00A4721F" w:rsidRDefault="00716141" w:rsidP="00716141">
      <w:pPr>
        <w:pStyle w:val="NormalWeb"/>
        <w:numPr>
          <w:ilvl w:val="0"/>
          <w:numId w:val="29"/>
        </w:numPr>
        <w:spacing w:before="0" w:beforeAutospacing="0" w:after="0" w:afterAutospacing="0"/>
        <w:ind w:left="0" w:firstLine="0"/>
        <w:rPr>
          <w:rFonts w:ascii="Calibri" w:hAnsi="Calibri" w:cs="Calibri"/>
        </w:rPr>
      </w:pPr>
      <w:proofErr w:type="spellStart"/>
      <w:r w:rsidRPr="00A4721F">
        <w:rPr>
          <w:rFonts w:ascii="Calibri" w:hAnsi="Calibri" w:cs="Calibri"/>
        </w:rPr>
        <w:t>Schindelin</w:t>
      </w:r>
      <w:proofErr w:type="spellEnd"/>
      <w:r w:rsidRPr="00A4721F">
        <w:rPr>
          <w:rFonts w:ascii="Calibri" w:hAnsi="Calibri" w:cs="Calibri"/>
        </w:rPr>
        <w:t xml:space="preserve">, J. et al. Fiji: an open-source platform for biological-image analysis. </w:t>
      </w:r>
      <w:r w:rsidRPr="00A4721F">
        <w:rPr>
          <w:rStyle w:val="Emphasis"/>
          <w:rFonts w:ascii="Calibri" w:eastAsiaTheme="majorEastAsia" w:hAnsi="Calibri" w:cs="Calibri"/>
        </w:rPr>
        <w:t>Nat Methods.</w:t>
      </w:r>
      <w:r w:rsidRPr="00A4721F">
        <w:rPr>
          <w:rFonts w:ascii="Calibri" w:hAnsi="Calibri" w:cs="Calibri"/>
        </w:rPr>
        <w:t xml:space="preserve"> </w:t>
      </w:r>
      <w:r w:rsidRPr="00A4721F">
        <w:rPr>
          <w:rStyle w:val="Strong"/>
          <w:rFonts w:ascii="Calibri" w:eastAsiaTheme="majorEastAsia" w:hAnsi="Calibri" w:cs="Calibri"/>
        </w:rPr>
        <w:t>9</w:t>
      </w:r>
      <w:r w:rsidRPr="00A4721F">
        <w:rPr>
          <w:rFonts w:ascii="Calibri" w:hAnsi="Calibri" w:cs="Calibri"/>
        </w:rPr>
        <w:t xml:space="preserve"> (7), 676-682 (2012).</w:t>
      </w:r>
    </w:p>
    <w:p w14:paraId="30DBC52B" w14:textId="1FD52750" w:rsidR="00716141" w:rsidRPr="00A4721F" w:rsidRDefault="00716141" w:rsidP="00716141">
      <w:pPr>
        <w:pStyle w:val="NormalWeb"/>
        <w:numPr>
          <w:ilvl w:val="0"/>
          <w:numId w:val="29"/>
        </w:numPr>
        <w:spacing w:before="0" w:beforeAutospacing="0" w:after="0" w:afterAutospacing="0"/>
        <w:ind w:left="0" w:firstLine="0"/>
        <w:rPr>
          <w:rFonts w:ascii="Calibri" w:hAnsi="Calibri" w:cs="Calibri"/>
        </w:rPr>
      </w:pPr>
      <w:r w:rsidRPr="00A4721F">
        <w:rPr>
          <w:rFonts w:ascii="Calibri" w:hAnsi="Calibri" w:cs="Calibri"/>
        </w:rPr>
        <w:t xml:space="preserve">Chiu, C. L., Clack, N. Napari: </w:t>
      </w:r>
      <w:proofErr w:type="gramStart"/>
      <w:r w:rsidRPr="00A4721F">
        <w:rPr>
          <w:rFonts w:ascii="Calibri" w:hAnsi="Calibri" w:cs="Calibri"/>
        </w:rPr>
        <w:t>a</w:t>
      </w:r>
      <w:proofErr w:type="gramEnd"/>
      <w:r w:rsidRPr="00A4721F">
        <w:rPr>
          <w:rFonts w:ascii="Calibri" w:hAnsi="Calibri" w:cs="Calibri"/>
        </w:rPr>
        <w:t xml:space="preserve"> Python multi-dimensional image viewer platform for the research community. </w:t>
      </w:r>
      <w:proofErr w:type="spellStart"/>
      <w:r w:rsidRPr="00A4721F">
        <w:rPr>
          <w:rStyle w:val="Emphasis"/>
          <w:rFonts w:ascii="Calibri" w:eastAsiaTheme="majorEastAsia" w:hAnsi="Calibri" w:cs="Calibri"/>
        </w:rPr>
        <w:t>Microsc</w:t>
      </w:r>
      <w:proofErr w:type="spellEnd"/>
      <w:r w:rsidRPr="00A4721F">
        <w:rPr>
          <w:rStyle w:val="Emphasis"/>
          <w:rFonts w:ascii="Calibri" w:eastAsiaTheme="majorEastAsia" w:hAnsi="Calibri" w:cs="Calibri"/>
        </w:rPr>
        <w:t xml:space="preserve"> </w:t>
      </w:r>
      <w:proofErr w:type="spellStart"/>
      <w:r w:rsidRPr="00A4721F">
        <w:rPr>
          <w:rStyle w:val="Emphasis"/>
          <w:rFonts w:ascii="Calibri" w:eastAsiaTheme="majorEastAsia" w:hAnsi="Calibri" w:cs="Calibri"/>
        </w:rPr>
        <w:t>Microanal</w:t>
      </w:r>
      <w:proofErr w:type="spellEnd"/>
      <w:r w:rsidRPr="00A4721F">
        <w:rPr>
          <w:rStyle w:val="Emphasis"/>
          <w:rFonts w:ascii="Calibri" w:eastAsiaTheme="majorEastAsia" w:hAnsi="Calibri" w:cs="Calibri"/>
        </w:rPr>
        <w:t>.</w:t>
      </w:r>
      <w:r w:rsidRPr="00A4721F">
        <w:rPr>
          <w:rFonts w:ascii="Calibri" w:hAnsi="Calibri" w:cs="Calibri"/>
        </w:rPr>
        <w:t xml:space="preserve"> </w:t>
      </w:r>
      <w:r w:rsidRPr="00A4721F">
        <w:rPr>
          <w:rStyle w:val="Strong"/>
          <w:rFonts w:ascii="Calibri" w:eastAsiaTheme="majorEastAsia" w:hAnsi="Calibri" w:cs="Calibri"/>
        </w:rPr>
        <w:t>28</w:t>
      </w:r>
      <w:r w:rsidRPr="00A4721F">
        <w:rPr>
          <w:rFonts w:ascii="Calibri" w:hAnsi="Calibri" w:cs="Calibri"/>
        </w:rPr>
        <w:t xml:space="preserve"> (S1), 1576-1577 (2022).</w:t>
      </w:r>
    </w:p>
    <w:p w14:paraId="7A27C9E0" w14:textId="4F51E1E8" w:rsidR="00716141" w:rsidRPr="00A4721F" w:rsidRDefault="00716141" w:rsidP="00716141">
      <w:pPr>
        <w:pStyle w:val="NormalWeb"/>
        <w:numPr>
          <w:ilvl w:val="0"/>
          <w:numId w:val="29"/>
        </w:numPr>
        <w:spacing w:before="0" w:beforeAutospacing="0" w:after="0" w:afterAutospacing="0"/>
        <w:ind w:left="0" w:firstLine="0"/>
        <w:rPr>
          <w:rFonts w:ascii="Calibri" w:hAnsi="Calibri" w:cs="Calibri"/>
        </w:rPr>
      </w:pPr>
      <w:r w:rsidRPr="00A4721F">
        <w:rPr>
          <w:rFonts w:ascii="Calibri" w:hAnsi="Calibri" w:cs="Calibri"/>
        </w:rPr>
        <w:lastRenderedPageBreak/>
        <w:t xml:space="preserve">Passeri, A. A. et al. Brillouin spectroscopy for accurate assessment of morphological and mechanical characteristics in micro-structured samples. </w:t>
      </w:r>
      <w:r w:rsidRPr="00A4721F">
        <w:rPr>
          <w:rStyle w:val="Emphasis"/>
          <w:rFonts w:ascii="Calibri" w:eastAsiaTheme="majorEastAsia" w:hAnsi="Calibri" w:cs="Calibri"/>
        </w:rPr>
        <w:t>J Phys Photonics.</w:t>
      </w:r>
      <w:r w:rsidRPr="00A4721F">
        <w:rPr>
          <w:rFonts w:ascii="Calibri" w:hAnsi="Calibri" w:cs="Calibri"/>
        </w:rPr>
        <w:t xml:space="preserve"> </w:t>
      </w:r>
      <w:r w:rsidRPr="00A4721F">
        <w:rPr>
          <w:rStyle w:val="Strong"/>
          <w:rFonts w:ascii="Calibri" w:eastAsiaTheme="majorEastAsia" w:hAnsi="Calibri" w:cs="Calibri"/>
        </w:rPr>
        <w:t>6</w:t>
      </w:r>
      <w:r w:rsidRPr="00A4721F">
        <w:rPr>
          <w:rFonts w:ascii="Calibri" w:hAnsi="Calibri" w:cs="Calibri"/>
        </w:rPr>
        <w:t xml:space="preserve"> (3), 035016 (2024).</w:t>
      </w:r>
    </w:p>
    <w:p w14:paraId="63788C9C" w14:textId="135463D1" w:rsidR="00716141" w:rsidRPr="00A4721F" w:rsidRDefault="00716141" w:rsidP="00716141">
      <w:pPr>
        <w:pStyle w:val="NormalWeb"/>
        <w:numPr>
          <w:ilvl w:val="0"/>
          <w:numId w:val="29"/>
        </w:numPr>
        <w:spacing w:before="0" w:beforeAutospacing="0" w:after="0" w:afterAutospacing="0"/>
        <w:ind w:left="0" w:firstLine="0"/>
        <w:rPr>
          <w:rFonts w:ascii="Calibri" w:hAnsi="Calibri" w:cs="Calibri"/>
        </w:rPr>
      </w:pPr>
      <w:r w:rsidRPr="00A4721F">
        <w:rPr>
          <w:rFonts w:ascii="Calibri" w:hAnsi="Calibri" w:cs="Calibri"/>
        </w:rPr>
        <w:t xml:space="preserve">Scarcelli, G., Yun, S. H. In vivo Brillouin optical microscopy of the human eye. </w:t>
      </w:r>
      <w:proofErr w:type="spellStart"/>
      <w:r w:rsidRPr="00A4721F">
        <w:rPr>
          <w:rStyle w:val="Emphasis"/>
          <w:rFonts w:ascii="Calibri" w:eastAsiaTheme="majorEastAsia" w:hAnsi="Calibri" w:cs="Calibri"/>
        </w:rPr>
        <w:t>Opt</w:t>
      </w:r>
      <w:proofErr w:type="spellEnd"/>
      <w:r w:rsidRPr="00A4721F">
        <w:rPr>
          <w:rStyle w:val="Emphasis"/>
          <w:rFonts w:ascii="Calibri" w:eastAsiaTheme="majorEastAsia" w:hAnsi="Calibri" w:cs="Calibri"/>
        </w:rPr>
        <w:t xml:space="preserve"> Express.</w:t>
      </w:r>
      <w:r w:rsidRPr="00A4721F">
        <w:rPr>
          <w:rFonts w:ascii="Calibri" w:hAnsi="Calibri" w:cs="Calibri"/>
        </w:rPr>
        <w:t xml:space="preserve"> </w:t>
      </w:r>
      <w:r w:rsidRPr="00A4721F">
        <w:rPr>
          <w:rStyle w:val="Strong"/>
          <w:rFonts w:ascii="Calibri" w:eastAsiaTheme="majorEastAsia" w:hAnsi="Calibri" w:cs="Calibri"/>
        </w:rPr>
        <w:t>20</w:t>
      </w:r>
      <w:r w:rsidRPr="00A4721F">
        <w:rPr>
          <w:rFonts w:ascii="Calibri" w:hAnsi="Calibri" w:cs="Calibri"/>
        </w:rPr>
        <w:t xml:space="preserve"> (8), 9197 (2012).</w:t>
      </w:r>
    </w:p>
    <w:p w14:paraId="22B72ECA" w14:textId="2785F6EF" w:rsidR="00716141" w:rsidRPr="00A4721F" w:rsidRDefault="00716141" w:rsidP="00716141">
      <w:pPr>
        <w:pStyle w:val="NormalWeb"/>
        <w:numPr>
          <w:ilvl w:val="0"/>
          <w:numId w:val="29"/>
        </w:numPr>
        <w:spacing w:before="0" w:beforeAutospacing="0" w:after="0" w:afterAutospacing="0"/>
        <w:ind w:left="0" w:firstLine="0"/>
        <w:rPr>
          <w:rFonts w:ascii="Calibri" w:hAnsi="Calibri" w:cs="Calibri"/>
        </w:rPr>
      </w:pPr>
      <w:r w:rsidRPr="00A4721F">
        <w:rPr>
          <w:rFonts w:ascii="Calibri" w:hAnsi="Calibri" w:cs="Calibri"/>
        </w:rPr>
        <w:t xml:space="preserve">Pollard, T. D., Cooper, J. A. Actin, a central player in cell shape and movement. </w:t>
      </w:r>
      <w:r w:rsidRPr="00A4721F">
        <w:rPr>
          <w:rStyle w:val="Emphasis"/>
          <w:rFonts w:ascii="Calibri" w:eastAsiaTheme="majorEastAsia" w:hAnsi="Calibri" w:cs="Calibri"/>
        </w:rPr>
        <w:t>Science.</w:t>
      </w:r>
      <w:r w:rsidRPr="00A4721F">
        <w:rPr>
          <w:rFonts w:ascii="Calibri" w:hAnsi="Calibri" w:cs="Calibri"/>
        </w:rPr>
        <w:t xml:space="preserve"> </w:t>
      </w:r>
      <w:r w:rsidRPr="00A4721F">
        <w:rPr>
          <w:rStyle w:val="Strong"/>
          <w:rFonts w:ascii="Calibri" w:eastAsiaTheme="majorEastAsia" w:hAnsi="Calibri" w:cs="Calibri"/>
        </w:rPr>
        <w:t>326</w:t>
      </w:r>
      <w:r w:rsidRPr="00A4721F">
        <w:rPr>
          <w:rFonts w:ascii="Calibri" w:hAnsi="Calibri" w:cs="Calibri"/>
        </w:rPr>
        <w:t>, 1208-1212 (2009).</w:t>
      </w:r>
    </w:p>
    <w:p w14:paraId="688AC75C" w14:textId="595EF688" w:rsidR="00716141" w:rsidRPr="00A4721F" w:rsidRDefault="00716141" w:rsidP="00716141">
      <w:pPr>
        <w:pStyle w:val="NormalWeb"/>
        <w:numPr>
          <w:ilvl w:val="0"/>
          <w:numId w:val="29"/>
        </w:numPr>
        <w:spacing w:before="0" w:beforeAutospacing="0" w:after="0" w:afterAutospacing="0"/>
        <w:ind w:left="0" w:firstLine="0"/>
        <w:rPr>
          <w:rFonts w:ascii="Calibri" w:hAnsi="Calibri" w:cs="Calibri"/>
        </w:rPr>
      </w:pPr>
      <w:r w:rsidRPr="00A4721F">
        <w:rPr>
          <w:rFonts w:ascii="Calibri" w:hAnsi="Calibri" w:cs="Calibri"/>
        </w:rPr>
        <w:t xml:space="preserve">Antonacci, G., Braakman, S. Biomechanics of subcellular structures by non-invasive Brillouin microscopy. </w:t>
      </w:r>
      <w:r w:rsidRPr="00A4721F">
        <w:rPr>
          <w:rStyle w:val="Emphasis"/>
          <w:rFonts w:ascii="Calibri" w:eastAsiaTheme="majorEastAsia" w:hAnsi="Calibri" w:cs="Calibri"/>
        </w:rPr>
        <w:t>Sci Rep.</w:t>
      </w:r>
      <w:r w:rsidRPr="00A4721F">
        <w:rPr>
          <w:rFonts w:ascii="Calibri" w:hAnsi="Calibri" w:cs="Calibri"/>
        </w:rPr>
        <w:t xml:space="preserve"> </w:t>
      </w:r>
      <w:r w:rsidRPr="00A4721F">
        <w:rPr>
          <w:rStyle w:val="Strong"/>
          <w:rFonts w:ascii="Calibri" w:eastAsiaTheme="majorEastAsia" w:hAnsi="Calibri" w:cs="Calibri"/>
        </w:rPr>
        <w:t>6</w:t>
      </w:r>
      <w:r w:rsidRPr="00A4721F">
        <w:rPr>
          <w:rFonts w:ascii="Calibri" w:hAnsi="Calibri" w:cs="Calibri"/>
        </w:rPr>
        <w:t xml:space="preserve"> (1), 37217 (2016).</w:t>
      </w:r>
    </w:p>
    <w:p w14:paraId="2F0EF54E" w14:textId="45DE686F" w:rsidR="00716141" w:rsidRPr="00A4721F" w:rsidRDefault="00716141" w:rsidP="00716141">
      <w:pPr>
        <w:pStyle w:val="NormalWeb"/>
        <w:numPr>
          <w:ilvl w:val="0"/>
          <w:numId w:val="29"/>
        </w:numPr>
        <w:spacing w:before="0" w:beforeAutospacing="0" w:after="0" w:afterAutospacing="0"/>
        <w:ind w:left="0" w:firstLine="0"/>
        <w:rPr>
          <w:rFonts w:ascii="Calibri" w:hAnsi="Calibri" w:cs="Calibri"/>
        </w:rPr>
      </w:pPr>
      <w:r w:rsidRPr="00A4721F">
        <w:rPr>
          <w:rFonts w:ascii="Calibri" w:hAnsi="Calibri" w:cs="Calibri"/>
        </w:rPr>
        <w:t xml:space="preserve">Coker, Z. N. et al. Brillouin microscopy monitors rapid responses in subcellular compartments. </w:t>
      </w:r>
      <w:proofErr w:type="spellStart"/>
      <w:r w:rsidRPr="00A4721F">
        <w:rPr>
          <w:rStyle w:val="Emphasis"/>
          <w:rFonts w:ascii="Calibri" w:eastAsiaTheme="majorEastAsia" w:hAnsi="Calibri" w:cs="Calibri"/>
        </w:rPr>
        <w:t>PhotoniX</w:t>
      </w:r>
      <w:proofErr w:type="spellEnd"/>
      <w:r w:rsidRPr="00A4721F">
        <w:rPr>
          <w:rStyle w:val="Emphasis"/>
          <w:rFonts w:ascii="Calibri" w:eastAsiaTheme="majorEastAsia" w:hAnsi="Calibri" w:cs="Calibri"/>
        </w:rPr>
        <w:t>.</w:t>
      </w:r>
      <w:r w:rsidRPr="00A4721F">
        <w:rPr>
          <w:rFonts w:ascii="Calibri" w:hAnsi="Calibri" w:cs="Calibri"/>
        </w:rPr>
        <w:t xml:space="preserve"> </w:t>
      </w:r>
      <w:r w:rsidRPr="00A4721F">
        <w:rPr>
          <w:rStyle w:val="Strong"/>
          <w:rFonts w:ascii="Calibri" w:eastAsiaTheme="majorEastAsia" w:hAnsi="Calibri" w:cs="Calibri"/>
        </w:rPr>
        <w:t>5</w:t>
      </w:r>
      <w:r w:rsidRPr="00A4721F">
        <w:rPr>
          <w:rFonts w:ascii="Calibri" w:hAnsi="Calibri" w:cs="Calibri"/>
        </w:rPr>
        <w:t xml:space="preserve"> (1), </w:t>
      </w:r>
      <w:r w:rsidR="00653ABE" w:rsidRPr="00A4721F">
        <w:rPr>
          <w:rFonts w:ascii="Calibri" w:hAnsi="Calibri" w:cs="Calibri"/>
        </w:rPr>
        <w:t>9</w:t>
      </w:r>
      <w:r w:rsidRPr="00A4721F">
        <w:rPr>
          <w:rFonts w:ascii="Calibri" w:hAnsi="Calibri" w:cs="Calibri"/>
        </w:rPr>
        <w:t xml:space="preserve"> (2024).</w:t>
      </w:r>
    </w:p>
    <w:p w14:paraId="6BE585DA" w14:textId="351DC2D0" w:rsidR="00716141" w:rsidRPr="00A4721F" w:rsidRDefault="00716141" w:rsidP="00716141">
      <w:pPr>
        <w:pStyle w:val="NormalWeb"/>
        <w:numPr>
          <w:ilvl w:val="0"/>
          <w:numId w:val="29"/>
        </w:numPr>
        <w:spacing w:before="0" w:beforeAutospacing="0" w:after="0" w:afterAutospacing="0"/>
        <w:ind w:left="0" w:firstLine="0"/>
        <w:rPr>
          <w:rFonts w:ascii="Calibri" w:hAnsi="Calibri" w:cs="Calibri"/>
        </w:rPr>
      </w:pPr>
      <w:r w:rsidRPr="00A4721F">
        <w:rPr>
          <w:rFonts w:ascii="Calibri" w:hAnsi="Calibri" w:cs="Calibri"/>
        </w:rPr>
        <w:t xml:space="preserve">Yang, F. et al. Pulsed stimulated Brillouin microscopy enables high-sensitivity mechanical imaging of live and fragile biological specimens. </w:t>
      </w:r>
      <w:r w:rsidRPr="00A4721F">
        <w:rPr>
          <w:rStyle w:val="Emphasis"/>
          <w:rFonts w:ascii="Calibri" w:eastAsiaTheme="majorEastAsia" w:hAnsi="Calibri" w:cs="Calibri"/>
        </w:rPr>
        <w:t>Nat Methods.</w:t>
      </w:r>
      <w:r w:rsidRPr="00A4721F">
        <w:rPr>
          <w:rFonts w:ascii="Calibri" w:hAnsi="Calibri" w:cs="Calibri"/>
        </w:rPr>
        <w:t xml:space="preserve"> </w:t>
      </w:r>
      <w:r w:rsidRPr="00A4721F">
        <w:rPr>
          <w:rStyle w:val="Strong"/>
          <w:rFonts w:ascii="Calibri" w:eastAsiaTheme="majorEastAsia" w:hAnsi="Calibri" w:cs="Calibri"/>
        </w:rPr>
        <w:t>20</w:t>
      </w:r>
      <w:r w:rsidRPr="00A4721F">
        <w:rPr>
          <w:rFonts w:ascii="Calibri" w:hAnsi="Calibri" w:cs="Calibri"/>
        </w:rPr>
        <w:t xml:space="preserve"> (12), 1971-1979 (2023).</w:t>
      </w:r>
    </w:p>
    <w:p w14:paraId="5F4CF833" w14:textId="51C765DA" w:rsidR="00716141" w:rsidRPr="00A4721F" w:rsidRDefault="00716141" w:rsidP="00716141">
      <w:pPr>
        <w:pStyle w:val="NormalWeb"/>
        <w:numPr>
          <w:ilvl w:val="0"/>
          <w:numId w:val="29"/>
        </w:numPr>
        <w:spacing w:before="0" w:beforeAutospacing="0" w:after="0" w:afterAutospacing="0"/>
        <w:ind w:left="0" w:firstLine="0"/>
        <w:rPr>
          <w:rFonts w:ascii="Calibri" w:hAnsi="Calibri" w:cs="Calibri"/>
        </w:rPr>
      </w:pPr>
      <w:r w:rsidRPr="00A4721F">
        <w:rPr>
          <w:rFonts w:ascii="Calibri" w:hAnsi="Calibri" w:cs="Calibri"/>
        </w:rPr>
        <w:t xml:space="preserve">Antonacci, G. et al. Recent progress and current opinions in Brillouin microscopy for life science applications. </w:t>
      </w:r>
      <w:proofErr w:type="spellStart"/>
      <w:r w:rsidRPr="00A4721F">
        <w:rPr>
          <w:rStyle w:val="Emphasis"/>
          <w:rFonts w:ascii="Calibri" w:eastAsiaTheme="majorEastAsia" w:hAnsi="Calibri" w:cs="Calibri"/>
        </w:rPr>
        <w:t>Biophys</w:t>
      </w:r>
      <w:proofErr w:type="spellEnd"/>
      <w:r w:rsidRPr="00A4721F">
        <w:rPr>
          <w:rStyle w:val="Emphasis"/>
          <w:rFonts w:ascii="Calibri" w:eastAsiaTheme="majorEastAsia" w:hAnsi="Calibri" w:cs="Calibri"/>
        </w:rPr>
        <w:t xml:space="preserve"> Rev.</w:t>
      </w:r>
      <w:r w:rsidRPr="00A4721F">
        <w:rPr>
          <w:rFonts w:ascii="Calibri" w:hAnsi="Calibri" w:cs="Calibri"/>
        </w:rPr>
        <w:t xml:space="preserve"> </w:t>
      </w:r>
      <w:r w:rsidRPr="00A4721F">
        <w:rPr>
          <w:rStyle w:val="Strong"/>
          <w:rFonts w:ascii="Calibri" w:eastAsiaTheme="majorEastAsia" w:hAnsi="Calibri" w:cs="Calibri"/>
        </w:rPr>
        <w:t>12</w:t>
      </w:r>
      <w:r w:rsidRPr="00A4721F">
        <w:rPr>
          <w:rFonts w:ascii="Calibri" w:hAnsi="Calibri" w:cs="Calibri"/>
        </w:rPr>
        <w:t xml:space="preserve"> (3), 615-624 (2020).</w:t>
      </w:r>
    </w:p>
    <w:p w14:paraId="26DAAE0C" w14:textId="699B3030" w:rsidR="00716141" w:rsidRPr="00A4721F" w:rsidRDefault="00716141" w:rsidP="00716141">
      <w:pPr>
        <w:pStyle w:val="NormalWeb"/>
        <w:numPr>
          <w:ilvl w:val="0"/>
          <w:numId w:val="29"/>
        </w:numPr>
        <w:spacing w:before="0" w:beforeAutospacing="0" w:after="0" w:afterAutospacing="0"/>
        <w:ind w:left="0" w:firstLine="0"/>
        <w:rPr>
          <w:rFonts w:ascii="Calibri" w:hAnsi="Calibri" w:cs="Calibri"/>
        </w:rPr>
      </w:pPr>
      <w:r w:rsidRPr="00A4721F">
        <w:rPr>
          <w:rFonts w:ascii="Calibri" w:hAnsi="Calibri" w:cs="Calibri"/>
        </w:rPr>
        <w:t xml:space="preserve">Savitzky, A., Golay, M. Smoothing and differentiation of data by simplified least squares procedures. </w:t>
      </w:r>
      <w:r w:rsidRPr="00A4721F">
        <w:rPr>
          <w:rStyle w:val="Emphasis"/>
          <w:rFonts w:ascii="Calibri" w:eastAsiaTheme="majorEastAsia" w:hAnsi="Calibri" w:cs="Calibri"/>
        </w:rPr>
        <w:t>Anal Chem.</w:t>
      </w:r>
      <w:r w:rsidRPr="00A4721F">
        <w:rPr>
          <w:rFonts w:ascii="Calibri" w:hAnsi="Calibri" w:cs="Calibri"/>
        </w:rPr>
        <w:t xml:space="preserve"> </w:t>
      </w:r>
      <w:r w:rsidRPr="00A4721F">
        <w:rPr>
          <w:rStyle w:val="Strong"/>
          <w:rFonts w:ascii="Calibri" w:eastAsiaTheme="majorEastAsia" w:hAnsi="Calibri" w:cs="Calibri"/>
        </w:rPr>
        <w:t>36</w:t>
      </w:r>
      <w:r w:rsidRPr="00A4721F">
        <w:rPr>
          <w:rFonts w:ascii="Calibri" w:hAnsi="Calibri" w:cs="Calibri"/>
        </w:rPr>
        <w:t>, 1627-1639 (1964).</w:t>
      </w:r>
    </w:p>
    <w:p w14:paraId="2E53BCF4" w14:textId="01949308" w:rsidR="00716141" w:rsidRPr="00A4721F" w:rsidRDefault="00716141" w:rsidP="00716141">
      <w:pPr>
        <w:pStyle w:val="NormalWeb"/>
        <w:numPr>
          <w:ilvl w:val="0"/>
          <w:numId w:val="29"/>
        </w:numPr>
        <w:spacing w:before="0" w:beforeAutospacing="0" w:after="0" w:afterAutospacing="0"/>
        <w:ind w:left="0" w:firstLine="0"/>
        <w:rPr>
          <w:rFonts w:ascii="Calibri" w:hAnsi="Calibri" w:cs="Calibri"/>
        </w:rPr>
      </w:pPr>
      <w:r w:rsidRPr="00A4721F">
        <w:rPr>
          <w:rFonts w:ascii="Calibri" w:hAnsi="Calibri" w:cs="Calibri"/>
        </w:rPr>
        <w:t>Yan, G. et al. Evaluation of commercial virtually imaged phase array and Fabry-</w:t>
      </w:r>
      <w:proofErr w:type="spellStart"/>
      <w:r w:rsidRPr="00A4721F">
        <w:rPr>
          <w:rFonts w:ascii="Calibri" w:hAnsi="Calibri" w:cs="Calibri"/>
        </w:rPr>
        <w:t>Pérot</w:t>
      </w:r>
      <w:proofErr w:type="spellEnd"/>
      <w:r w:rsidRPr="00A4721F">
        <w:rPr>
          <w:rFonts w:ascii="Calibri" w:hAnsi="Calibri" w:cs="Calibri"/>
        </w:rPr>
        <w:t xml:space="preserve"> based Brillouin spectrometers for applications to biology. </w:t>
      </w:r>
      <w:r w:rsidRPr="00A4721F">
        <w:rPr>
          <w:rStyle w:val="Emphasis"/>
          <w:rFonts w:ascii="Calibri" w:eastAsiaTheme="majorEastAsia" w:hAnsi="Calibri" w:cs="Calibri"/>
        </w:rPr>
        <w:t xml:space="preserve">Biomed </w:t>
      </w:r>
      <w:proofErr w:type="spellStart"/>
      <w:r w:rsidRPr="00A4721F">
        <w:rPr>
          <w:rStyle w:val="Emphasis"/>
          <w:rFonts w:ascii="Calibri" w:eastAsiaTheme="majorEastAsia" w:hAnsi="Calibri" w:cs="Calibri"/>
        </w:rPr>
        <w:t>Opt</w:t>
      </w:r>
      <w:proofErr w:type="spellEnd"/>
      <w:r w:rsidRPr="00A4721F">
        <w:rPr>
          <w:rStyle w:val="Emphasis"/>
          <w:rFonts w:ascii="Calibri" w:eastAsiaTheme="majorEastAsia" w:hAnsi="Calibri" w:cs="Calibri"/>
        </w:rPr>
        <w:t xml:space="preserve"> Express.</w:t>
      </w:r>
      <w:r w:rsidRPr="00A4721F">
        <w:rPr>
          <w:rFonts w:ascii="Calibri" w:hAnsi="Calibri" w:cs="Calibri"/>
        </w:rPr>
        <w:t xml:space="preserve"> </w:t>
      </w:r>
      <w:r w:rsidRPr="00A4721F">
        <w:rPr>
          <w:rStyle w:val="Strong"/>
          <w:rFonts w:ascii="Calibri" w:eastAsiaTheme="majorEastAsia" w:hAnsi="Calibri" w:cs="Calibri"/>
        </w:rPr>
        <w:t>11</w:t>
      </w:r>
      <w:r w:rsidRPr="00A4721F">
        <w:rPr>
          <w:rFonts w:ascii="Calibri" w:hAnsi="Calibri" w:cs="Calibri"/>
        </w:rPr>
        <w:t xml:space="preserve"> (12), 6933-6944 (2020).</w:t>
      </w:r>
    </w:p>
    <w:p w14:paraId="5D84B820" w14:textId="56F2A246" w:rsidR="00716141" w:rsidRPr="00A4721F" w:rsidRDefault="00716141" w:rsidP="00716141">
      <w:pPr>
        <w:pStyle w:val="NormalWeb"/>
        <w:numPr>
          <w:ilvl w:val="0"/>
          <w:numId w:val="29"/>
        </w:numPr>
        <w:spacing w:before="0" w:beforeAutospacing="0" w:after="0" w:afterAutospacing="0"/>
        <w:ind w:left="0" w:firstLine="0"/>
        <w:rPr>
          <w:rFonts w:ascii="Calibri" w:hAnsi="Calibri" w:cs="Calibri"/>
        </w:rPr>
      </w:pPr>
      <w:proofErr w:type="spellStart"/>
      <w:r w:rsidRPr="00A4721F">
        <w:rPr>
          <w:rFonts w:ascii="Calibri" w:hAnsi="Calibri" w:cs="Calibri"/>
        </w:rPr>
        <w:t>Elsayad</w:t>
      </w:r>
      <w:proofErr w:type="spellEnd"/>
      <w:r w:rsidRPr="00A4721F">
        <w:rPr>
          <w:rFonts w:ascii="Calibri" w:hAnsi="Calibri" w:cs="Calibri"/>
        </w:rPr>
        <w:t xml:space="preserve">, K. Spectral phasor analysis for Brillouin </w:t>
      </w:r>
      <w:proofErr w:type="spellStart"/>
      <w:r w:rsidRPr="00A4721F">
        <w:rPr>
          <w:rFonts w:ascii="Calibri" w:hAnsi="Calibri" w:cs="Calibri"/>
        </w:rPr>
        <w:t>microspectroscopy</w:t>
      </w:r>
      <w:proofErr w:type="spellEnd"/>
      <w:r w:rsidRPr="00A4721F">
        <w:rPr>
          <w:rFonts w:ascii="Calibri" w:hAnsi="Calibri" w:cs="Calibri"/>
        </w:rPr>
        <w:t xml:space="preserve">. </w:t>
      </w:r>
      <w:r w:rsidRPr="00A4721F">
        <w:rPr>
          <w:rStyle w:val="Emphasis"/>
          <w:rFonts w:ascii="Calibri" w:eastAsiaTheme="majorEastAsia" w:hAnsi="Calibri" w:cs="Calibri"/>
        </w:rPr>
        <w:t>Front Phys.</w:t>
      </w:r>
      <w:r w:rsidRPr="00A4721F">
        <w:rPr>
          <w:rFonts w:ascii="Calibri" w:hAnsi="Calibri" w:cs="Calibri"/>
        </w:rPr>
        <w:t xml:space="preserve"> </w:t>
      </w:r>
      <w:r w:rsidRPr="00A4721F">
        <w:rPr>
          <w:rStyle w:val="Strong"/>
          <w:rFonts w:ascii="Calibri" w:eastAsiaTheme="majorEastAsia" w:hAnsi="Calibri" w:cs="Calibri"/>
        </w:rPr>
        <w:t>7</w:t>
      </w:r>
      <w:r w:rsidR="00A4721F" w:rsidRPr="00A4721F">
        <w:rPr>
          <w:rStyle w:val="Strong"/>
          <w:rFonts w:ascii="Calibri" w:eastAsiaTheme="majorEastAsia" w:hAnsi="Calibri" w:cs="Calibri"/>
        </w:rPr>
        <w:t xml:space="preserve"> </w:t>
      </w:r>
      <w:r w:rsidR="00A4721F" w:rsidRPr="00A4721F">
        <w:rPr>
          <w:rStyle w:val="Strong"/>
          <w:rFonts w:ascii="Calibri" w:eastAsiaTheme="majorEastAsia" w:hAnsi="Calibri" w:cs="Calibri"/>
          <w:b w:val="0"/>
          <w:bCs w:val="0"/>
        </w:rPr>
        <w:t>(62)</w:t>
      </w:r>
      <w:r w:rsidRPr="00A4721F">
        <w:rPr>
          <w:rFonts w:ascii="Calibri" w:hAnsi="Calibri" w:cs="Calibri"/>
        </w:rPr>
        <w:t xml:space="preserve">, </w:t>
      </w:r>
      <w:r w:rsidR="00A4721F" w:rsidRPr="00A4721F">
        <w:rPr>
          <w:rFonts w:ascii="Calibri" w:hAnsi="Calibri" w:cs="Calibri"/>
        </w:rPr>
        <w:t>1-8</w:t>
      </w:r>
      <w:r w:rsidRPr="00A4721F">
        <w:rPr>
          <w:rFonts w:ascii="Calibri" w:hAnsi="Calibri" w:cs="Calibri"/>
        </w:rPr>
        <w:t xml:space="preserve"> (2019).</w:t>
      </w:r>
    </w:p>
    <w:p w14:paraId="47989B83" w14:textId="1C96E1F7" w:rsidR="00716141" w:rsidRPr="00A4721F" w:rsidRDefault="00716141" w:rsidP="00716141">
      <w:pPr>
        <w:pStyle w:val="NormalWeb"/>
        <w:numPr>
          <w:ilvl w:val="0"/>
          <w:numId w:val="29"/>
        </w:numPr>
        <w:spacing w:before="0" w:beforeAutospacing="0" w:after="0" w:afterAutospacing="0"/>
        <w:ind w:left="0" w:firstLine="0"/>
        <w:rPr>
          <w:rFonts w:ascii="Calibri" w:hAnsi="Calibri" w:cs="Calibri"/>
        </w:rPr>
      </w:pPr>
      <w:r w:rsidRPr="00A4721F">
        <w:rPr>
          <w:rFonts w:ascii="Calibri" w:hAnsi="Calibri" w:cs="Calibri"/>
        </w:rPr>
        <w:t xml:space="preserve">Mahmodi, H. et al. Principal component analysis in application to Brillouin microscopy data. </w:t>
      </w:r>
      <w:r w:rsidRPr="00A4721F">
        <w:rPr>
          <w:rStyle w:val="Emphasis"/>
          <w:rFonts w:ascii="Calibri" w:eastAsiaTheme="majorEastAsia" w:hAnsi="Calibri" w:cs="Calibri"/>
        </w:rPr>
        <w:t>J Phys Photonics.</w:t>
      </w:r>
      <w:r w:rsidRPr="00A4721F">
        <w:rPr>
          <w:rFonts w:ascii="Calibri" w:hAnsi="Calibri" w:cs="Calibri"/>
        </w:rPr>
        <w:t xml:space="preserve"> </w:t>
      </w:r>
      <w:r w:rsidRPr="00A4721F">
        <w:rPr>
          <w:rStyle w:val="Strong"/>
          <w:rFonts w:ascii="Calibri" w:eastAsiaTheme="majorEastAsia" w:hAnsi="Calibri" w:cs="Calibri"/>
        </w:rPr>
        <w:t>6</w:t>
      </w:r>
      <w:r w:rsidRPr="00A4721F">
        <w:rPr>
          <w:rFonts w:ascii="Calibri" w:hAnsi="Calibri" w:cs="Calibri"/>
        </w:rPr>
        <w:t xml:space="preserve"> (2), 025009 (2024).</w:t>
      </w:r>
    </w:p>
    <w:p w14:paraId="4492BC0B" w14:textId="636777BA" w:rsidR="00716141" w:rsidRPr="00A4721F" w:rsidRDefault="00716141" w:rsidP="00716141">
      <w:pPr>
        <w:pStyle w:val="NormalWeb"/>
        <w:numPr>
          <w:ilvl w:val="0"/>
          <w:numId w:val="29"/>
        </w:numPr>
        <w:spacing w:before="0" w:beforeAutospacing="0" w:after="0" w:afterAutospacing="0"/>
        <w:ind w:left="0" w:firstLine="0"/>
      </w:pPr>
      <w:r w:rsidRPr="00A4721F">
        <w:rPr>
          <w:rFonts w:ascii="Calibri" w:hAnsi="Calibri" w:cs="Calibri"/>
        </w:rPr>
        <w:t xml:space="preserve">Antonacci, G., Foreman, M. R., Paterson, C., Török, P. Spectral broadening in Brillouin imaging. </w:t>
      </w:r>
      <w:r w:rsidRPr="00A4721F">
        <w:rPr>
          <w:rStyle w:val="Emphasis"/>
          <w:rFonts w:ascii="Calibri" w:eastAsiaTheme="majorEastAsia" w:hAnsi="Calibri" w:cs="Calibri"/>
        </w:rPr>
        <w:t>Appl Phys Lett.</w:t>
      </w:r>
      <w:r w:rsidRPr="00A4721F">
        <w:rPr>
          <w:rFonts w:ascii="Calibri" w:hAnsi="Calibri" w:cs="Calibri"/>
        </w:rPr>
        <w:t xml:space="preserve"> </w:t>
      </w:r>
      <w:r w:rsidRPr="00A4721F">
        <w:rPr>
          <w:rStyle w:val="Strong"/>
          <w:rFonts w:ascii="Calibri" w:eastAsiaTheme="majorEastAsia" w:hAnsi="Calibri" w:cs="Calibri"/>
        </w:rPr>
        <w:t>103</w:t>
      </w:r>
      <w:r w:rsidRPr="00A4721F">
        <w:rPr>
          <w:rFonts w:ascii="Calibri" w:hAnsi="Calibri" w:cs="Calibri"/>
        </w:rPr>
        <w:t xml:space="preserve"> (22), 221105 (2013).</w:t>
      </w:r>
    </w:p>
    <w:p w14:paraId="6240F491" w14:textId="3169F3A1" w:rsidR="00716141" w:rsidRPr="00A4721F" w:rsidRDefault="00716141" w:rsidP="00716141">
      <w:pPr>
        <w:spacing w:after="0" w:line="240" w:lineRule="auto"/>
        <w:jc w:val="both"/>
        <w:rPr>
          <w:rFonts w:ascii="Calibri" w:hAnsi="Calibri" w:cs="Calibri"/>
          <w:b/>
          <w:bCs/>
          <w:color w:val="000000" w:themeColor="text1"/>
          <w:sz w:val="24"/>
          <w:szCs w:val="24"/>
          <w:u w:val="single"/>
        </w:rPr>
      </w:pPr>
    </w:p>
    <w:p w14:paraId="5F0A6D4B" w14:textId="166A5925" w:rsidR="005B7381" w:rsidRPr="00A4721F" w:rsidRDefault="005B7381" w:rsidP="005B7381">
      <w:pPr>
        <w:jc w:val="both"/>
        <w:rPr>
          <w:rFonts w:ascii="Calibri" w:hAnsi="Calibri" w:cs="Calibri"/>
          <w:b/>
          <w:bCs/>
          <w:color w:val="000000" w:themeColor="text1"/>
          <w:sz w:val="24"/>
          <w:szCs w:val="24"/>
          <w:u w:val="single"/>
        </w:rPr>
      </w:pPr>
    </w:p>
    <w:p w14:paraId="7A7470BB" w14:textId="77777777" w:rsidR="001F149A" w:rsidRPr="00A4721F" w:rsidRDefault="001F149A">
      <w:pPr>
        <w:rPr>
          <w:rFonts w:ascii="Calibri" w:hAnsi="Calibri" w:cs="Calibri"/>
          <w:color w:val="000000" w:themeColor="text1"/>
          <w:sz w:val="24"/>
          <w:szCs w:val="24"/>
        </w:rPr>
      </w:pPr>
    </w:p>
    <w:sectPr w:rsidR="001F149A" w:rsidRPr="00A4721F" w:rsidSect="005B7381">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50E3"/>
    <w:multiLevelType w:val="hybridMultilevel"/>
    <w:tmpl w:val="9C145610"/>
    <w:lvl w:ilvl="0" w:tplc="0234EC0A">
      <w:start w:val="1"/>
      <w:numFmt w:val="bullet"/>
      <w:lvlText w:val=""/>
      <w:lvlJc w:val="left"/>
      <w:pPr>
        <w:ind w:left="720" w:hanging="360"/>
      </w:pPr>
      <w:rPr>
        <w:rFonts w:ascii="Symbol" w:hAnsi="Symbol"/>
      </w:rPr>
    </w:lvl>
    <w:lvl w:ilvl="1" w:tplc="FBF0D584">
      <w:start w:val="1"/>
      <w:numFmt w:val="bullet"/>
      <w:lvlText w:val=""/>
      <w:lvlJc w:val="left"/>
      <w:pPr>
        <w:ind w:left="720" w:hanging="360"/>
      </w:pPr>
      <w:rPr>
        <w:rFonts w:ascii="Symbol" w:hAnsi="Symbol"/>
      </w:rPr>
    </w:lvl>
    <w:lvl w:ilvl="2" w:tplc="B172D14E">
      <w:start w:val="1"/>
      <w:numFmt w:val="bullet"/>
      <w:lvlText w:val=""/>
      <w:lvlJc w:val="left"/>
      <w:pPr>
        <w:ind w:left="720" w:hanging="360"/>
      </w:pPr>
      <w:rPr>
        <w:rFonts w:ascii="Symbol" w:hAnsi="Symbol"/>
      </w:rPr>
    </w:lvl>
    <w:lvl w:ilvl="3" w:tplc="58D2DE30">
      <w:start w:val="1"/>
      <w:numFmt w:val="bullet"/>
      <w:lvlText w:val=""/>
      <w:lvlJc w:val="left"/>
      <w:pPr>
        <w:ind w:left="720" w:hanging="360"/>
      </w:pPr>
      <w:rPr>
        <w:rFonts w:ascii="Symbol" w:hAnsi="Symbol"/>
      </w:rPr>
    </w:lvl>
    <w:lvl w:ilvl="4" w:tplc="559E15A6">
      <w:start w:val="1"/>
      <w:numFmt w:val="bullet"/>
      <w:lvlText w:val=""/>
      <w:lvlJc w:val="left"/>
      <w:pPr>
        <w:ind w:left="720" w:hanging="360"/>
      </w:pPr>
      <w:rPr>
        <w:rFonts w:ascii="Symbol" w:hAnsi="Symbol"/>
      </w:rPr>
    </w:lvl>
    <w:lvl w:ilvl="5" w:tplc="047EC2C0">
      <w:start w:val="1"/>
      <w:numFmt w:val="bullet"/>
      <w:lvlText w:val=""/>
      <w:lvlJc w:val="left"/>
      <w:pPr>
        <w:ind w:left="720" w:hanging="360"/>
      </w:pPr>
      <w:rPr>
        <w:rFonts w:ascii="Symbol" w:hAnsi="Symbol"/>
      </w:rPr>
    </w:lvl>
    <w:lvl w:ilvl="6" w:tplc="DDFEF928">
      <w:start w:val="1"/>
      <w:numFmt w:val="bullet"/>
      <w:lvlText w:val=""/>
      <w:lvlJc w:val="left"/>
      <w:pPr>
        <w:ind w:left="720" w:hanging="360"/>
      </w:pPr>
      <w:rPr>
        <w:rFonts w:ascii="Symbol" w:hAnsi="Symbol"/>
      </w:rPr>
    </w:lvl>
    <w:lvl w:ilvl="7" w:tplc="3DBA992E">
      <w:start w:val="1"/>
      <w:numFmt w:val="bullet"/>
      <w:lvlText w:val=""/>
      <w:lvlJc w:val="left"/>
      <w:pPr>
        <w:ind w:left="720" w:hanging="360"/>
      </w:pPr>
      <w:rPr>
        <w:rFonts w:ascii="Symbol" w:hAnsi="Symbol"/>
      </w:rPr>
    </w:lvl>
    <w:lvl w:ilvl="8" w:tplc="DE980F14">
      <w:start w:val="1"/>
      <w:numFmt w:val="bullet"/>
      <w:lvlText w:val=""/>
      <w:lvlJc w:val="left"/>
      <w:pPr>
        <w:ind w:left="720" w:hanging="360"/>
      </w:pPr>
      <w:rPr>
        <w:rFonts w:ascii="Symbol" w:hAnsi="Symbol"/>
      </w:rPr>
    </w:lvl>
  </w:abstractNum>
  <w:abstractNum w:abstractNumId="1" w15:restartNumberingAfterBreak="0">
    <w:nsid w:val="03811FEA"/>
    <w:multiLevelType w:val="multilevel"/>
    <w:tmpl w:val="841CA39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720" w:hanging="720"/>
      </w:pPr>
      <w:rPr>
        <w:rFonts w:hint="default"/>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541051F"/>
    <w:multiLevelType w:val="hybridMultilevel"/>
    <w:tmpl w:val="FEEEBF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A50266"/>
    <w:multiLevelType w:val="hybridMultilevel"/>
    <w:tmpl w:val="39DC1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177F9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23C4FD"/>
    <w:multiLevelType w:val="multilevel"/>
    <w:tmpl w:val="630A10E2"/>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3E41EAC"/>
    <w:multiLevelType w:val="hybridMultilevel"/>
    <w:tmpl w:val="A69EA462"/>
    <w:lvl w:ilvl="0" w:tplc="ED0C68B6">
      <w:start w:val="1"/>
      <w:numFmt w:val="bullet"/>
      <w:lvlText w:val=""/>
      <w:lvlJc w:val="left"/>
      <w:pPr>
        <w:ind w:left="720" w:hanging="360"/>
      </w:pPr>
      <w:rPr>
        <w:rFonts w:ascii="Symbol" w:hAnsi="Symbol"/>
      </w:rPr>
    </w:lvl>
    <w:lvl w:ilvl="1" w:tplc="767AC348">
      <w:start w:val="1"/>
      <w:numFmt w:val="bullet"/>
      <w:lvlText w:val=""/>
      <w:lvlJc w:val="left"/>
      <w:pPr>
        <w:ind w:left="720" w:hanging="360"/>
      </w:pPr>
      <w:rPr>
        <w:rFonts w:ascii="Symbol" w:hAnsi="Symbol"/>
      </w:rPr>
    </w:lvl>
    <w:lvl w:ilvl="2" w:tplc="21C04DD4">
      <w:start w:val="1"/>
      <w:numFmt w:val="bullet"/>
      <w:lvlText w:val=""/>
      <w:lvlJc w:val="left"/>
      <w:pPr>
        <w:ind w:left="720" w:hanging="360"/>
      </w:pPr>
      <w:rPr>
        <w:rFonts w:ascii="Symbol" w:hAnsi="Symbol"/>
      </w:rPr>
    </w:lvl>
    <w:lvl w:ilvl="3" w:tplc="476C53D6">
      <w:start w:val="1"/>
      <w:numFmt w:val="bullet"/>
      <w:lvlText w:val=""/>
      <w:lvlJc w:val="left"/>
      <w:pPr>
        <w:ind w:left="720" w:hanging="360"/>
      </w:pPr>
      <w:rPr>
        <w:rFonts w:ascii="Symbol" w:hAnsi="Symbol"/>
      </w:rPr>
    </w:lvl>
    <w:lvl w:ilvl="4" w:tplc="BD90C386">
      <w:start w:val="1"/>
      <w:numFmt w:val="bullet"/>
      <w:lvlText w:val=""/>
      <w:lvlJc w:val="left"/>
      <w:pPr>
        <w:ind w:left="720" w:hanging="360"/>
      </w:pPr>
      <w:rPr>
        <w:rFonts w:ascii="Symbol" w:hAnsi="Symbol"/>
      </w:rPr>
    </w:lvl>
    <w:lvl w:ilvl="5" w:tplc="694600B4">
      <w:start w:val="1"/>
      <w:numFmt w:val="bullet"/>
      <w:lvlText w:val=""/>
      <w:lvlJc w:val="left"/>
      <w:pPr>
        <w:ind w:left="720" w:hanging="360"/>
      </w:pPr>
      <w:rPr>
        <w:rFonts w:ascii="Symbol" w:hAnsi="Symbol"/>
      </w:rPr>
    </w:lvl>
    <w:lvl w:ilvl="6" w:tplc="392832B4">
      <w:start w:val="1"/>
      <w:numFmt w:val="bullet"/>
      <w:lvlText w:val=""/>
      <w:lvlJc w:val="left"/>
      <w:pPr>
        <w:ind w:left="720" w:hanging="360"/>
      </w:pPr>
      <w:rPr>
        <w:rFonts w:ascii="Symbol" w:hAnsi="Symbol"/>
      </w:rPr>
    </w:lvl>
    <w:lvl w:ilvl="7" w:tplc="8C587528">
      <w:start w:val="1"/>
      <w:numFmt w:val="bullet"/>
      <w:lvlText w:val=""/>
      <w:lvlJc w:val="left"/>
      <w:pPr>
        <w:ind w:left="720" w:hanging="360"/>
      </w:pPr>
      <w:rPr>
        <w:rFonts w:ascii="Symbol" w:hAnsi="Symbol"/>
      </w:rPr>
    </w:lvl>
    <w:lvl w:ilvl="8" w:tplc="D8EC8B3A">
      <w:start w:val="1"/>
      <w:numFmt w:val="bullet"/>
      <w:lvlText w:val=""/>
      <w:lvlJc w:val="left"/>
      <w:pPr>
        <w:ind w:left="720" w:hanging="360"/>
      </w:pPr>
      <w:rPr>
        <w:rFonts w:ascii="Symbol" w:hAnsi="Symbol"/>
      </w:rPr>
    </w:lvl>
  </w:abstractNum>
  <w:abstractNum w:abstractNumId="7" w15:restartNumberingAfterBreak="0">
    <w:nsid w:val="285D1FCF"/>
    <w:multiLevelType w:val="hybridMultilevel"/>
    <w:tmpl w:val="CE70377E"/>
    <w:lvl w:ilvl="0" w:tplc="9E34AE7E">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9322324"/>
    <w:multiLevelType w:val="hybridMultilevel"/>
    <w:tmpl w:val="AC1E8F3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380B7A"/>
    <w:multiLevelType w:val="hybridMultilevel"/>
    <w:tmpl w:val="B91E4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70201F"/>
    <w:multiLevelType w:val="multilevel"/>
    <w:tmpl w:val="CF1E71F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B84ADD"/>
    <w:multiLevelType w:val="hybridMultilevel"/>
    <w:tmpl w:val="852448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64A4096"/>
    <w:multiLevelType w:val="hybridMultilevel"/>
    <w:tmpl w:val="96387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8B5493"/>
    <w:multiLevelType w:val="hybridMultilevel"/>
    <w:tmpl w:val="1ADE3A90"/>
    <w:lvl w:ilvl="0" w:tplc="2424E5B6">
      <w:start w:val="1"/>
      <w:numFmt w:val="decimal"/>
      <w:lvlText w:val="%1."/>
      <w:lvlJc w:val="left"/>
      <w:pPr>
        <w:ind w:left="720" w:hanging="360"/>
      </w:pPr>
    </w:lvl>
    <w:lvl w:ilvl="1" w:tplc="353EE67E">
      <w:start w:val="1"/>
      <w:numFmt w:val="lowerLetter"/>
      <w:lvlText w:val="%2."/>
      <w:lvlJc w:val="left"/>
      <w:pPr>
        <w:ind w:left="1440" w:hanging="360"/>
      </w:pPr>
    </w:lvl>
    <w:lvl w:ilvl="2" w:tplc="F1000C0E">
      <w:start w:val="1"/>
      <w:numFmt w:val="lowerRoman"/>
      <w:lvlText w:val="%3."/>
      <w:lvlJc w:val="right"/>
      <w:pPr>
        <w:ind w:left="2160" w:hanging="180"/>
      </w:pPr>
    </w:lvl>
    <w:lvl w:ilvl="3" w:tplc="CBE46F30">
      <w:start w:val="1"/>
      <w:numFmt w:val="decimal"/>
      <w:lvlText w:val="%4."/>
      <w:lvlJc w:val="left"/>
      <w:pPr>
        <w:ind w:left="2880" w:hanging="360"/>
      </w:pPr>
    </w:lvl>
    <w:lvl w:ilvl="4" w:tplc="F8F0C0EC">
      <w:start w:val="1"/>
      <w:numFmt w:val="lowerLetter"/>
      <w:lvlText w:val="%5."/>
      <w:lvlJc w:val="left"/>
      <w:pPr>
        <w:ind w:left="3600" w:hanging="360"/>
      </w:pPr>
    </w:lvl>
    <w:lvl w:ilvl="5" w:tplc="A4EC8AA2">
      <w:start w:val="1"/>
      <w:numFmt w:val="lowerRoman"/>
      <w:lvlText w:val="%6."/>
      <w:lvlJc w:val="right"/>
      <w:pPr>
        <w:ind w:left="4320" w:hanging="180"/>
      </w:pPr>
    </w:lvl>
    <w:lvl w:ilvl="6" w:tplc="DB2A7F54">
      <w:start w:val="1"/>
      <w:numFmt w:val="decimal"/>
      <w:lvlText w:val="%7."/>
      <w:lvlJc w:val="left"/>
      <w:pPr>
        <w:ind w:left="5040" w:hanging="360"/>
      </w:pPr>
    </w:lvl>
    <w:lvl w:ilvl="7" w:tplc="4596E934">
      <w:start w:val="1"/>
      <w:numFmt w:val="lowerLetter"/>
      <w:lvlText w:val="%8."/>
      <w:lvlJc w:val="left"/>
      <w:pPr>
        <w:ind w:left="5760" w:hanging="360"/>
      </w:pPr>
    </w:lvl>
    <w:lvl w:ilvl="8" w:tplc="3566D0B0">
      <w:start w:val="1"/>
      <w:numFmt w:val="lowerRoman"/>
      <w:lvlText w:val="%9."/>
      <w:lvlJc w:val="right"/>
      <w:pPr>
        <w:ind w:left="6480" w:hanging="180"/>
      </w:pPr>
    </w:lvl>
  </w:abstractNum>
  <w:abstractNum w:abstractNumId="14" w15:restartNumberingAfterBreak="0">
    <w:nsid w:val="49742344"/>
    <w:multiLevelType w:val="hybridMultilevel"/>
    <w:tmpl w:val="EC3EB4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F1C20CD"/>
    <w:multiLevelType w:val="hybridMultilevel"/>
    <w:tmpl w:val="0EAC5754"/>
    <w:lvl w:ilvl="0" w:tplc="63DAF67E">
      <w:start w:val="1"/>
      <w:numFmt w:val="decimal"/>
      <w:lvlText w:val="%1."/>
      <w:lvlJc w:val="left"/>
      <w:pPr>
        <w:ind w:left="786"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A77733"/>
    <w:multiLevelType w:val="hybridMultilevel"/>
    <w:tmpl w:val="5726C886"/>
    <w:lvl w:ilvl="0" w:tplc="5D3E8CA6">
      <w:start w:val="1"/>
      <w:numFmt w:val="bullet"/>
      <w:lvlText w:val=""/>
      <w:lvlJc w:val="left"/>
      <w:pPr>
        <w:ind w:left="720" w:hanging="360"/>
      </w:pPr>
      <w:rPr>
        <w:rFonts w:ascii="Symbol" w:hAnsi="Symbol"/>
      </w:rPr>
    </w:lvl>
    <w:lvl w:ilvl="1" w:tplc="1FD0F37C">
      <w:start w:val="1"/>
      <w:numFmt w:val="bullet"/>
      <w:lvlText w:val=""/>
      <w:lvlJc w:val="left"/>
      <w:pPr>
        <w:ind w:left="720" w:hanging="360"/>
      </w:pPr>
      <w:rPr>
        <w:rFonts w:ascii="Symbol" w:hAnsi="Symbol"/>
      </w:rPr>
    </w:lvl>
    <w:lvl w:ilvl="2" w:tplc="96DAD708">
      <w:start w:val="1"/>
      <w:numFmt w:val="bullet"/>
      <w:lvlText w:val=""/>
      <w:lvlJc w:val="left"/>
      <w:pPr>
        <w:ind w:left="720" w:hanging="360"/>
      </w:pPr>
      <w:rPr>
        <w:rFonts w:ascii="Symbol" w:hAnsi="Symbol"/>
      </w:rPr>
    </w:lvl>
    <w:lvl w:ilvl="3" w:tplc="E6D8AB84">
      <w:start w:val="1"/>
      <w:numFmt w:val="bullet"/>
      <w:lvlText w:val=""/>
      <w:lvlJc w:val="left"/>
      <w:pPr>
        <w:ind w:left="720" w:hanging="360"/>
      </w:pPr>
      <w:rPr>
        <w:rFonts w:ascii="Symbol" w:hAnsi="Symbol"/>
      </w:rPr>
    </w:lvl>
    <w:lvl w:ilvl="4" w:tplc="971A619E">
      <w:start w:val="1"/>
      <w:numFmt w:val="bullet"/>
      <w:lvlText w:val=""/>
      <w:lvlJc w:val="left"/>
      <w:pPr>
        <w:ind w:left="720" w:hanging="360"/>
      </w:pPr>
      <w:rPr>
        <w:rFonts w:ascii="Symbol" w:hAnsi="Symbol"/>
      </w:rPr>
    </w:lvl>
    <w:lvl w:ilvl="5" w:tplc="569C3508">
      <w:start w:val="1"/>
      <w:numFmt w:val="bullet"/>
      <w:lvlText w:val=""/>
      <w:lvlJc w:val="left"/>
      <w:pPr>
        <w:ind w:left="720" w:hanging="360"/>
      </w:pPr>
      <w:rPr>
        <w:rFonts w:ascii="Symbol" w:hAnsi="Symbol"/>
      </w:rPr>
    </w:lvl>
    <w:lvl w:ilvl="6" w:tplc="F32EC9A4">
      <w:start w:val="1"/>
      <w:numFmt w:val="bullet"/>
      <w:lvlText w:val=""/>
      <w:lvlJc w:val="left"/>
      <w:pPr>
        <w:ind w:left="720" w:hanging="360"/>
      </w:pPr>
      <w:rPr>
        <w:rFonts w:ascii="Symbol" w:hAnsi="Symbol"/>
      </w:rPr>
    </w:lvl>
    <w:lvl w:ilvl="7" w:tplc="23746A5E">
      <w:start w:val="1"/>
      <w:numFmt w:val="bullet"/>
      <w:lvlText w:val=""/>
      <w:lvlJc w:val="left"/>
      <w:pPr>
        <w:ind w:left="720" w:hanging="360"/>
      </w:pPr>
      <w:rPr>
        <w:rFonts w:ascii="Symbol" w:hAnsi="Symbol"/>
      </w:rPr>
    </w:lvl>
    <w:lvl w:ilvl="8" w:tplc="2C6A3830">
      <w:start w:val="1"/>
      <w:numFmt w:val="bullet"/>
      <w:lvlText w:val=""/>
      <w:lvlJc w:val="left"/>
      <w:pPr>
        <w:ind w:left="720" w:hanging="360"/>
      </w:pPr>
      <w:rPr>
        <w:rFonts w:ascii="Symbol" w:hAnsi="Symbol"/>
      </w:rPr>
    </w:lvl>
  </w:abstractNum>
  <w:abstractNum w:abstractNumId="17" w15:restartNumberingAfterBreak="0">
    <w:nsid w:val="59F64EEA"/>
    <w:multiLevelType w:val="multilevel"/>
    <w:tmpl w:val="77CADAA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A541488"/>
    <w:multiLevelType w:val="hybridMultilevel"/>
    <w:tmpl w:val="4B8C9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5D2206"/>
    <w:multiLevelType w:val="hybridMultilevel"/>
    <w:tmpl w:val="B70848BA"/>
    <w:lvl w:ilvl="0" w:tplc="BC1C0E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01378D1"/>
    <w:multiLevelType w:val="hybridMultilevel"/>
    <w:tmpl w:val="4B9857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FC05E7"/>
    <w:multiLevelType w:val="hybridMultilevel"/>
    <w:tmpl w:val="F648E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585574"/>
    <w:multiLevelType w:val="hybridMultilevel"/>
    <w:tmpl w:val="732AB120"/>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96E6EF9"/>
    <w:multiLevelType w:val="hybridMultilevel"/>
    <w:tmpl w:val="1A5E0A50"/>
    <w:lvl w:ilvl="0" w:tplc="E0C2039C">
      <w:start w:val="1"/>
      <w:numFmt w:val="decimal"/>
      <w:lvlText w:val="%1."/>
      <w:lvlJc w:val="left"/>
      <w:pPr>
        <w:ind w:left="720" w:hanging="360"/>
      </w:pPr>
      <w:rPr>
        <w:rFonts w:ascii="Calibri" w:hAnsi="Calibri" w:cs="Calibr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E362AA4"/>
    <w:multiLevelType w:val="hybridMultilevel"/>
    <w:tmpl w:val="850E08A0"/>
    <w:lvl w:ilvl="0" w:tplc="62B67C64">
      <w:start w:val="1"/>
      <w:numFmt w:val="decimal"/>
      <w:lvlText w:val="%1."/>
      <w:lvlJc w:val="left"/>
      <w:pPr>
        <w:ind w:left="720" w:hanging="360"/>
      </w:pPr>
    </w:lvl>
    <w:lvl w:ilvl="1" w:tplc="7BCE0A2A">
      <w:start w:val="1"/>
      <w:numFmt w:val="lowerLetter"/>
      <w:lvlText w:val="%2."/>
      <w:lvlJc w:val="left"/>
      <w:pPr>
        <w:ind w:left="1440" w:hanging="360"/>
      </w:pPr>
    </w:lvl>
    <w:lvl w:ilvl="2" w:tplc="48DC9330">
      <w:start w:val="1"/>
      <w:numFmt w:val="lowerRoman"/>
      <w:lvlText w:val="%3."/>
      <w:lvlJc w:val="right"/>
      <w:pPr>
        <w:ind w:left="2160" w:hanging="180"/>
      </w:pPr>
    </w:lvl>
    <w:lvl w:ilvl="3" w:tplc="21BA4664">
      <w:start w:val="1"/>
      <w:numFmt w:val="decimal"/>
      <w:lvlText w:val="%4."/>
      <w:lvlJc w:val="left"/>
      <w:pPr>
        <w:ind w:left="2880" w:hanging="360"/>
      </w:pPr>
    </w:lvl>
    <w:lvl w:ilvl="4" w:tplc="C120818E">
      <w:start w:val="1"/>
      <w:numFmt w:val="lowerLetter"/>
      <w:lvlText w:val="%5."/>
      <w:lvlJc w:val="left"/>
      <w:pPr>
        <w:ind w:left="3600" w:hanging="360"/>
      </w:pPr>
    </w:lvl>
    <w:lvl w:ilvl="5" w:tplc="B89A67D0">
      <w:start w:val="1"/>
      <w:numFmt w:val="lowerRoman"/>
      <w:lvlText w:val="%6."/>
      <w:lvlJc w:val="right"/>
      <w:pPr>
        <w:ind w:left="4320" w:hanging="180"/>
      </w:pPr>
    </w:lvl>
    <w:lvl w:ilvl="6" w:tplc="04929BCA">
      <w:start w:val="1"/>
      <w:numFmt w:val="decimal"/>
      <w:lvlText w:val="%7."/>
      <w:lvlJc w:val="left"/>
      <w:pPr>
        <w:ind w:left="5040" w:hanging="360"/>
      </w:pPr>
    </w:lvl>
    <w:lvl w:ilvl="7" w:tplc="FBA451BE">
      <w:start w:val="1"/>
      <w:numFmt w:val="lowerLetter"/>
      <w:lvlText w:val="%8."/>
      <w:lvlJc w:val="left"/>
      <w:pPr>
        <w:ind w:left="5760" w:hanging="360"/>
      </w:pPr>
    </w:lvl>
    <w:lvl w:ilvl="8" w:tplc="7168FD30">
      <w:start w:val="1"/>
      <w:numFmt w:val="lowerRoman"/>
      <w:lvlText w:val="%9."/>
      <w:lvlJc w:val="right"/>
      <w:pPr>
        <w:ind w:left="6480" w:hanging="180"/>
      </w:pPr>
    </w:lvl>
  </w:abstractNum>
  <w:abstractNum w:abstractNumId="25" w15:restartNumberingAfterBreak="0">
    <w:nsid w:val="712B594C"/>
    <w:multiLevelType w:val="hybridMultilevel"/>
    <w:tmpl w:val="0240A862"/>
    <w:lvl w:ilvl="0" w:tplc="3B34BBA6">
      <w:start w:val="1"/>
      <w:numFmt w:val="bullet"/>
      <w:lvlText w:val=""/>
      <w:lvlJc w:val="left"/>
      <w:pPr>
        <w:ind w:left="720" w:hanging="360"/>
      </w:pPr>
      <w:rPr>
        <w:rFonts w:ascii="Symbol" w:hAnsi="Symbol"/>
      </w:rPr>
    </w:lvl>
    <w:lvl w:ilvl="1" w:tplc="453ED5C2">
      <w:start w:val="1"/>
      <w:numFmt w:val="bullet"/>
      <w:lvlText w:val=""/>
      <w:lvlJc w:val="left"/>
      <w:pPr>
        <w:ind w:left="720" w:hanging="360"/>
      </w:pPr>
      <w:rPr>
        <w:rFonts w:ascii="Symbol" w:hAnsi="Symbol"/>
      </w:rPr>
    </w:lvl>
    <w:lvl w:ilvl="2" w:tplc="EA94EBC4">
      <w:start w:val="1"/>
      <w:numFmt w:val="bullet"/>
      <w:lvlText w:val=""/>
      <w:lvlJc w:val="left"/>
      <w:pPr>
        <w:ind w:left="720" w:hanging="360"/>
      </w:pPr>
      <w:rPr>
        <w:rFonts w:ascii="Symbol" w:hAnsi="Symbol"/>
      </w:rPr>
    </w:lvl>
    <w:lvl w:ilvl="3" w:tplc="3CD2AC1C">
      <w:start w:val="1"/>
      <w:numFmt w:val="bullet"/>
      <w:lvlText w:val=""/>
      <w:lvlJc w:val="left"/>
      <w:pPr>
        <w:ind w:left="720" w:hanging="360"/>
      </w:pPr>
      <w:rPr>
        <w:rFonts w:ascii="Symbol" w:hAnsi="Symbol"/>
      </w:rPr>
    </w:lvl>
    <w:lvl w:ilvl="4" w:tplc="221E3464">
      <w:start w:val="1"/>
      <w:numFmt w:val="bullet"/>
      <w:lvlText w:val=""/>
      <w:lvlJc w:val="left"/>
      <w:pPr>
        <w:ind w:left="720" w:hanging="360"/>
      </w:pPr>
      <w:rPr>
        <w:rFonts w:ascii="Symbol" w:hAnsi="Symbol"/>
      </w:rPr>
    </w:lvl>
    <w:lvl w:ilvl="5" w:tplc="5CD6E6E2">
      <w:start w:val="1"/>
      <w:numFmt w:val="bullet"/>
      <w:lvlText w:val=""/>
      <w:lvlJc w:val="left"/>
      <w:pPr>
        <w:ind w:left="720" w:hanging="360"/>
      </w:pPr>
      <w:rPr>
        <w:rFonts w:ascii="Symbol" w:hAnsi="Symbol"/>
      </w:rPr>
    </w:lvl>
    <w:lvl w:ilvl="6" w:tplc="224E7E18">
      <w:start w:val="1"/>
      <w:numFmt w:val="bullet"/>
      <w:lvlText w:val=""/>
      <w:lvlJc w:val="left"/>
      <w:pPr>
        <w:ind w:left="720" w:hanging="360"/>
      </w:pPr>
      <w:rPr>
        <w:rFonts w:ascii="Symbol" w:hAnsi="Symbol"/>
      </w:rPr>
    </w:lvl>
    <w:lvl w:ilvl="7" w:tplc="CAFE0F1C">
      <w:start w:val="1"/>
      <w:numFmt w:val="bullet"/>
      <w:lvlText w:val=""/>
      <w:lvlJc w:val="left"/>
      <w:pPr>
        <w:ind w:left="720" w:hanging="360"/>
      </w:pPr>
      <w:rPr>
        <w:rFonts w:ascii="Symbol" w:hAnsi="Symbol"/>
      </w:rPr>
    </w:lvl>
    <w:lvl w:ilvl="8" w:tplc="F80ED0D0">
      <w:start w:val="1"/>
      <w:numFmt w:val="bullet"/>
      <w:lvlText w:val=""/>
      <w:lvlJc w:val="left"/>
      <w:pPr>
        <w:ind w:left="720" w:hanging="360"/>
      </w:pPr>
      <w:rPr>
        <w:rFonts w:ascii="Symbol" w:hAnsi="Symbol"/>
      </w:rPr>
    </w:lvl>
  </w:abstractNum>
  <w:abstractNum w:abstractNumId="26" w15:restartNumberingAfterBreak="0">
    <w:nsid w:val="732F12A1"/>
    <w:multiLevelType w:val="hybridMultilevel"/>
    <w:tmpl w:val="840079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AE13DC"/>
    <w:multiLevelType w:val="hybridMultilevel"/>
    <w:tmpl w:val="7A2660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6F5D32"/>
    <w:multiLevelType w:val="hybridMultilevel"/>
    <w:tmpl w:val="1002A046"/>
    <w:lvl w:ilvl="0" w:tplc="8C8445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ED197C"/>
    <w:multiLevelType w:val="hybridMultilevel"/>
    <w:tmpl w:val="B212F4A8"/>
    <w:lvl w:ilvl="0" w:tplc="65B079E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04223853">
    <w:abstractNumId w:val="10"/>
  </w:num>
  <w:num w:numId="2" w16cid:durableId="1050879416">
    <w:abstractNumId w:val="5"/>
  </w:num>
  <w:num w:numId="3" w16cid:durableId="660734938">
    <w:abstractNumId w:val="17"/>
  </w:num>
  <w:num w:numId="4" w16cid:durableId="296687673">
    <w:abstractNumId w:val="13"/>
  </w:num>
  <w:num w:numId="5" w16cid:durableId="2063212347">
    <w:abstractNumId w:val="12"/>
  </w:num>
  <w:num w:numId="6" w16cid:durableId="742142897">
    <w:abstractNumId w:val="18"/>
  </w:num>
  <w:num w:numId="7" w16cid:durableId="2121677432">
    <w:abstractNumId w:val="15"/>
  </w:num>
  <w:num w:numId="8" w16cid:durableId="1637098775">
    <w:abstractNumId w:val="28"/>
  </w:num>
  <w:num w:numId="9" w16cid:durableId="1383479089">
    <w:abstractNumId w:val="8"/>
  </w:num>
  <w:num w:numId="10" w16cid:durableId="1405759941">
    <w:abstractNumId w:val="29"/>
  </w:num>
  <w:num w:numId="11" w16cid:durableId="1926180013">
    <w:abstractNumId w:val="19"/>
  </w:num>
  <w:num w:numId="12" w16cid:durableId="1482693387">
    <w:abstractNumId w:val="26"/>
  </w:num>
  <w:num w:numId="13" w16cid:durableId="1707369994">
    <w:abstractNumId w:val="2"/>
  </w:num>
  <w:num w:numId="14" w16cid:durableId="98187721">
    <w:abstractNumId w:val="20"/>
  </w:num>
  <w:num w:numId="15" w16cid:durableId="1314140949">
    <w:abstractNumId w:val="21"/>
  </w:num>
  <w:num w:numId="16" w16cid:durableId="1829595370">
    <w:abstractNumId w:val="9"/>
  </w:num>
  <w:num w:numId="17" w16cid:durableId="506166907">
    <w:abstractNumId w:val="27"/>
  </w:num>
  <w:num w:numId="18" w16cid:durableId="350375493">
    <w:abstractNumId w:val="14"/>
  </w:num>
  <w:num w:numId="19" w16cid:durableId="1814365068">
    <w:abstractNumId w:val="7"/>
  </w:num>
  <w:num w:numId="20" w16cid:durableId="561916096">
    <w:abstractNumId w:val="24"/>
  </w:num>
  <w:num w:numId="21" w16cid:durableId="1099907370">
    <w:abstractNumId w:val="4"/>
  </w:num>
  <w:num w:numId="22" w16cid:durableId="2010870000">
    <w:abstractNumId w:val="6"/>
  </w:num>
  <w:num w:numId="23" w16cid:durableId="2014841917">
    <w:abstractNumId w:val="25"/>
  </w:num>
  <w:num w:numId="24" w16cid:durableId="912197519">
    <w:abstractNumId w:val="0"/>
  </w:num>
  <w:num w:numId="25" w16cid:durableId="1759133659">
    <w:abstractNumId w:val="16"/>
  </w:num>
  <w:num w:numId="26" w16cid:durableId="1220022159">
    <w:abstractNumId w:val="3"/>
  </w:num>
  <w:num w:numId="27" w16cid:durableId="1845973882">
    <w:abstractNumId w:val="11"/>
  </w:num>
  <w:num w:numId="28" w16cid:durableId="102383534">
    <w:abstractNumId w:val="1"/>
  </w:num>
  <w:num w:numId="29" w16cid:durableId="1629973390">
    <w:abstractNumId w:val="23"/>
  </w:num>
  <w:num w:numId="30" w16cid:durableId="7741806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381"/>
    <w:rsid w:val="000053D9"/>
    <w:rsid w:val="00005A39"/>
    <w:rsid w:val="00026CC0"/>
    <w:rsid w:val="00027F3E"/>
    <w:rsid w:val="000423AD"/>
    <w:rsid w:val="00082C4C"/>
    <w:rsid w:val="0014346E"/>
    <w:rsid w:val="001924AC"/>
    <w:rsid w:val="001A17D3"/>
    <w:rsid w:val="001A33C4"/>
    <w:rsid w:val="001B5B51"/>
    <w:rsid w:val="001D3B1B"/>
    <w:rsid w:val="001D788B"/>
    <w:rsid w:val="001E727D"/>
    <w:rsid w:val="001F149A"/>
    <w:rsid w:val="00213815"/>
    <w:rsid w:val="00283ED2"/>
    <w:rsid w:val="00294536"/>
    <w:rsid w:val="002A6019"/>
    <w:rsid w:val="002E5E93"/>
    <w:rsid w:val="002F1587"/>
    <w:rsid w:val="002F35A1"/>
    <w:rsid w:val="002F5777"/>
    <w:rsid w:val="002F649E"/>
    <w:rsid w:val="0032054D"/>
    <w:rsid w:val="003263FD"/>
    <w:rsid w:val="00336759"/>
    <w:rsid w:val="00336DBB"/>
    <w:rsid w:val="00347964"/>
    <w:rsid w:val="00354DEE"/>
    <w:rsid w:val="00356E9B"/>
    <w:rsid w:val="00362A86"/>
    <w:rsid w:val="003C0575"/>
    <w:rsid w:val="003C31C1"/>
    <w:rsid w:val="003D1634"/>
    <w:rsid w:val="003F3D77"/>
    <w:rsid w:val="003F5F23"/>
    <w:rsid w:val="0040595A"/>
    <w:rsid w:val="00415545"/>
    <w:rsid w:val="00430852"/>
    <w:rsid w:val="00430ED1"/>
    <w:rsid w:val="0043627C"/>
    <w:rsid w:val="00436AF6"/>
    <w:rsid w:val="00452210"/>
    <w:rsid w:val="00455BB2"/>
    <w:rsid w:val="00471AC5"/>
    <w:rsid w:val="004801C9"/>
    <w:rsid w:val="00484737"/>
    <w:rsid w:val="00495403"/>
    <w:rsid w:val="00497769"/>
    <w:rsid w:val="004A1543"/>
    <w:rsid w:val="004B7958"/>
    <w:rsid w:val="004C1AAD"/>
    <w:rsid w:val="004D139E"/>
    <w:rsid w:val="004D2BEC"/>
    <w:rsid w:val="00511455"/>
    <w:rsid w:val="0051364E"/>
    <w:rsid w:val="0052469B"/>
    <w:rsid w:val="00530E94"/>
    <w:rsid w:val="0053638A"/>
    <w:rsid w:val="00547DEA"/>
    <w:rsid w:val="005638E8"/>
    <w:rsid w:val="00567DB1"/>
    <w:rsid w:val="00597CBA"/>
    <w:rsid w:val="005A4C28"/>
    <w:rsid w:val="005B7381"/>
    <w:rsid w:val="005D2ECC"/>
    <w:rsid w:val="005D49C3"/>
    <w:rsid w:val="005F2064"/>
    <w:rsid w:val="005F3605"/>
    <w:rsid w:val="006120E3"/>
    <w:rsid w:val="0061218C"/>
    <w:rsid w:val="006302E4"/>
    <w:rsid w:val="006456CB"/>
    <w:rsid w:val="0065020F"/>
    <w:rsid w:val="00652C61"/>
    <w:rsid w:val="00653ABE"/>
    <w:rsid w:val="0066019B"/>
    <w:rsid w:val="00696EE4"/>
    <w:rsid w:val="006A4A3D"/>
    <w:rsid w:val="006B27DA"/>
    <w:rsid w:val="006B48BA"/>
    <w:rsid w:val="00716141"/>
    <w:rsid w:val="00741A2F"/>
    <w:rsid w:val="0079558A"/>
    <w:rsid w:val="007A4A23"/>
    <w:rsid w:val="007E69F9"/>
    <w:rsid w:val="007F1E3E"/>
    <w:rsid w:val="008165AA"/>
    <w:rsid w:val="00823A3A"/>
    <w:rsid w:val="0083672E"/>
    <w:rsid w:val="00846B72"/>
    <w:rsid w:val="008554CA"/>
    <w:rsid w:val="008700FE"/>
    <w:rsid w:val="00873C39"/>
    <w:rsid w:val="00896996"/>
    <w:rsid w:val="008A1057"/>
    <w:rsid w:val="008A6C5E"/>
    <w:rsid w:val="008B2685"/>
    <w:rsid w:val="008C2493"/>
    <w:rsid w:val="0091766E"/>
    <w:rsid w:val="0093576E"/>
    <w:rsid w:val="0095178B"/>
    <w:rsid w:val="00962696"/>
    <w:rsid w:val="00963464"/>
    <w:rsid w:val="009678D0"/>
    <w:rsid w:val="009A6EC3"/>
    <w:rsid w:val="009B1CC6"/>
    <w:rsid w:val="009D7915"/>
    <w:rsid w:val="00A126E4"/>
    <w:rsid w:val="00A13168"/>
    <w:rsid w:val="00A15325"/>
    <w:rsid w:val="00A24B10"/>
    <w:rsid w:val="00A33974"/>
    <w:rsid w:val="00A4721F"/>
    <w:rsid w:val="00A76BB0"/>
    <w:rsid w:val="00A84D33"/>
    <w:rsid w:val="00AA6541"/>
    <w:rsid w:val="00AC022F"/>
    <w:rsid w:val="00AD67A9"/>
    <w:rsid w:val="00B15810"/>
    <w:rsid w:val="00B213D4"/>
    <w:rsid w:val="00B300B0"/>
    <w:rsid w:val="00B34B64"/>
    <w:rsid w:val="00B44221"/>
    <w:rsid w:val="00B80618"/>
    <w:rsid w:val="00BB5B8E"/>
    <w:rsid w:val="00BC0E8E"/>
    <w:rsid w:val="00BF3B05"/>
    <w:rsid w:val="00C068A7"/>
    <w:rsid w:val="00C84307"/>
    <w:rsid w:val="00CB4CD2"/>
    <w:rsid w:val="00CD455C"/>
    <w:rsid w:val="00CF5F20"/>
    <w:rsid w:val="00D039E2"/>
    <w:rsid w:val="00D22761"/>
    <w:rsid w:val="00D252EF"/>
    <w:rsid w:val="00D26C5A"/>
    <w:rsid w:val="00D4318B"/>
    <w:rsid w:val="00D52E5E"/>
    <w:rsid w:val="00D74943"/>
    <w:rsid w:val="00DA140E"/>
    <w:rsid w:val="00DA2F43"/>
    <w:rsid w:val="00DB2EF3"/>
    <w:rsid w:val="00DB5E08"/>
    <w:rsid w:val="00DD1CD0"/>
    <w:rsid w:val="00DF79A3"/>
    <w:rsid w:val="00E4065D"/>
    <w:rsid w:val="00E66331"/>
    <w:rsid w:val="00E776D6"/>
    <w:rsid w:val="00E8478A"/>
    <w:rsid w:val="00EB1B05"/>
    <w:rsid w:val="00EC102B"/>
    <w:rsid w:val="00EC4EDA"/>
    <w:rsid w:val="00ED2D25"/>
    <w:rsid w:val="00EE10E6"/>
    <w:rsid w:val="00F17F01"/>
    <w:rsid w:val="00F20386"/>
    <w:rsid w:val="00F21C4A"/>
    <w:rsid w:val="00F475C4"/>
    <w:rsid w:val="00F53C47"/>
    <w:rsid w:val="00F71963"/>
    <w:rsid w:val="00F73834"/>
    <w:rsid w:val="00F872BC"/>
    <w:rsid w:val="00FD6311"/>
    <w:rsid w:val="00FE3336"/>
    <w:rsid w:val="00FE39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E5EC0"/>
  <w15:chartTrackingRefBased/>
  <w15:docId w15:val="{9A734385-CC17-4DAB-8E5D-2A7C1C46D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381"/>
    <w:rPr>
      <w:lang w:val="en-US"/>
    </w:rPr>
  </w:style>
  <w:style w:type="paragraph" w:styleId="Heading1">
    <w:name w:val="heading 1"/>
    <w:basedOn w:val="Normal"/>
    <w:next w:val="Normal"/>
    <w:link w:val="Heading1Char"/>
    <w:uiPriority w:val="9"/>
    <w:qFormat/>
    <w:rsid w:val="005B73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B73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73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73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73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73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3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3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3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3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B73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73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73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73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73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3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3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381"/>
    <w:rPr>
      <w:rFonts w:eastAsiaTheme="majorEastAsia" w:cstheme="majorBidi"/>
      <w:color w:val="272727" w:themeColor="text1" w:themeTint="D8"/>
    </w:rPr>
  </w:style>
  <w:style w:type="paragraph" w:styleId="Title">
    <w:name w:val="Title"/>
    <w:basedOn w:val="Normal"/>
    <w:next w:val="Normal"/>
    <w:link w:val="TitleChar"/>
    <w:uiPriority w:val="10"/>
    <w:qFormat/>
    <w:rsid w:val="005B73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3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3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3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381"/>
    <w:pPr>
      <w:spacing w:before="160"/>
      <w:jc w:val="center"/>
    </w:pPr>
    <w:rPr>
      <w:i/>
      <w:iCs/>
      <w:color w:val="404040" w:themeColor="text1" w:themeTint="BF"/>
    </w:rPr>
  </w:style>
  <w:style w:type="character" w:customStyle="1" w:styleId="QuoteChar">
    <w:name w:val="Quote Char"/>
    <w:basedOn w:val="DefaultParagraphFont"/>
    <w:link w:val="Quote"/>
    <w:uiPriority w:val="29"/>
    <w:rsid w:val="005B7381"/>
    <w:rPr>
      <w:i/>
      <w:iCs/>
      <w:color w:val="404040" w:themeColor="text1" w:themeTint="BF"/>
    </w:rPr>
  </w:style>
  <w:style w:type="paragraph" w:styleId="ListParagraph">
    <w:name w:val="List Paragraph"/>
    <w:basedOn w:val="Normal"/>
    <w:uiPriority w:val="34"/>
    <w:qFormat/>
    <w:rsid w:val="005B7381"/>
    <w:pPr>
      <w:ind w:left="720"/>
      <w:contextualSpacing/>
    </w:pPr>
  </w:style>
  <w:style w:type="character" w:styleId="IntenseEmphasis">
    <w:name w:val="Intense Emphasis"/>
    <w:basedOn w:val="DefaultParagraphFont"/>
    <w:uiPriority w:val="21"/>
    <w:qFormat/>
    <w:rsid w:val="005B7381"/>
    <w:rPr>
      <w:i/>
      <w:iCs/>
      <w:color w:val="0F4761" w:themeColor="accent1" w:themeShade="BF"/>
    </w:rPr>
  </w:style>
  <w:style w:type="paragraph" w:styleId="IntenseQuote">
    <w:name w:val="Intense Quote"/>
    <w:basedOn w:val="Normal"/>
    <w:next w:val="Normal"/>
    <w:link w:val="IntenseQuoteChar"/>
    <w:uiPriority w:val="30"/>
    <w:qFormat/>
    <w:rsid w:val="005B73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7381"/>
    <w:rPr>
      <w:i/>
      <w:iCs/>
      <w:color w:val="0F4761" w:themeColor="accent1" w:themeShade="BF"/>
    </w:rPr>
  </w:style>
  <w:style w:type="character" w:styleId="IntenseReference">
    <w:name w:val="Intense Reference"/>
    <w:basedOn w:val="DefaultParagraphFont"/>
    <w:uiPriority w:val="32"/>
    <w:qFormat/>
    <w:rsid w:val="005B7381"/>
    <w:rPr>
      <w:b/>
      <w:bCs/>
      <w:smallCaps/>
      <w:color w:val="0F4761" w:themeColor="accent1" w:themeShade="BF"/>
      <w:spacing w:val="5"/>
    </w:rPr>
  </w:style>
  <w:style w:type="character" w:styleId="Hyperlink">
    <w:name w:val="Hyperlink"/>
    <w:basedOn w:val="DefaultParagraphFont"/>
    <w:uiPriority w:val="99"/>
    <w:unhideWhenUsed/>
    <w:rsid w:val="005B7381"/>
    <w:rPr>
      <w:color w:val="467886" w:themeColor="hyperlink"/>
      <w:u w:val="single"/>
    </w:rPr>
  </w:style>
  <w:style w:type="character" w:customStyle="1" w:styleId="UnresolvedMention1">
    <w:name w:val="Unresolved Mention1"/>
    <w:basedOn w:val="DefaultParagraphFont"/>
    <w:uiPriority w:val="99"/>
    <w:semiHidden/>
    <w:unhideWhenUsed/>
    <w:rsid w:val="005B7381"/>
    <w:rPr>
      <w:color w:val="605E5C"/>
      <w:shd w:val="clear" w:color="auto" w:fill="E1DFDD"/>
    </w:rPr>
  </w:style>
  <w:style w:type="paragraph" w:styleId="Revision">
    <w:name w:val="Revision"/>
    <w:hidden/>
    <w:uiPriority w:val="99"/>
    <w:semiHidden/>
    <w:rsid w:val="005B7381"/>
    <w:pPr>
      <w:spacing w:after="0" w:line="240" w:lineRule="auto"/>
    </w:pPr>
  </w:style>
  <w:style w:type="character" w:styleId="CommentReference">
    <w:name w:val="annotation reference"/>
    <w:basedOn w:val="DefaultParagraphFont"/>
    <w:unhideWhenUsed/>
    <w:rsid w:val="005B7381"/>
    <w:rPr>
      <w:sz w:val="16"/>
      <w:szCs w:val="16"/>
    </w:rPr>
  </w:style>
  <w:style w:type="paragraph" w:styleId="CommentText">
    <w:name w:val="annotation text"/>
    <w:basedOn w:val="Normal"/>
    <w:link w:val="CommentTextChar"/>
    <w:uiPriority w:val="99"/>
    <w:unhideWhenUsed/>
    <w:rsid w:val="005B7381"/>
    <w:pPr>
      <w:spacing w:line="240" w:lineRule="auto"/>
    </w:pPr>
    <w:rPr>
      <w:sz w:val="20"/>
      <w:szCs w:val="20"/>
    </w:rPr>
  </w:style>
  <w:style w:type="character" w:customStyle="1" w:styleId="CommentTextChar">
    <w:name w:val="Comment Text Char"/>
    <w:basedOn w:val="DefaultParagraphFont"/>
    <w:link w:val="CommentText"/>
    <w:uiPriority w:val="99"/>
    <w:rsid w:val="005B7381"/>
    <w:rPr>
      <w:sz w:val="20"/>
      <w:szCs w:val="20"/>
      <w:lang w:val="en-US"/>
    </w:rPr>
  </w:style>
  <w:style w:type="paragraph" w:styleId="CommentSubject">
    <w:name w:val="annotation subject"/>
    <w:basedOn w:val="CommentText"/>
    <w:next w:val="CommentText"/>
    <w:link w:val="CommentSubjectChar"/>
    <w:uiPriority w:val="99"/>
    <w:semiHidden/>
    <w:unhideWhenUsed/>
    <w:rsid w:val="005B7381"/>
    <w:rPr>
      <w:b/>
      <w:bCs/>
    </w:rPr>
  </w:style>
  <w:style w:type="character" w:customStyle="1" w:styleId="CommentSubjectChar">
    <w:name w:val="Comment Subject Char"/>
    <w:basedOn w:val="CommentTextChar"/>
    <w:link w:val="CommentSubject"/>
    <w:uiPriority w:val="99"/>
    <w:semiHidden/>
    <w:rsid w:val="005B7381"/>
    <w:rPr>
      <w:b/>
      <w:bCs/>
      <w:sz w:val="20"/>
      <w:szCs w:val="20"/>
      <w:lang w:val="en-US"/>
    </w:rPr>
  </w:style>
  <w:style w:type="paragraph" w:styleId="NormalWeb">
    <w:name w:val="Normal (Web)"/>
    <w:basedOn w:val="Normal"/>
    <w:uiPriority w:val="99"/>
    <w:semiHidden/>
    <w:unhideWhenUsed/>
    <w:rsid w:val="005B738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EndNoteBibliographyTitle">
    <w:name w:val="EndNote Bibliography Title"/>
    <w:basedOn w:val="Normal"/>
    <w:link w:val="EndNoteBibliographyTitleChar"/>
    <w:rsid w:val="005B7381"/>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5B7381"/>
    <w:rPr>
      <w:rFonts w:ascii="Aptos" w:hAnsi="Aptos"/>
      <w:noProof/>
      <w:lang w:val="en-US"/>
    </w:rPr>
  </w:style>
  <w:style w:type="paragraph" w:customStyle="1" w:styleId="EndNoteBibliography">
    <w:name w:val="EndNote Bibliography"/>
    <w:basedOn w:val="Normal"/>
    <w:link w:val="EndNoteBibliographyChar"/>
    <w:rsid w:val="005B7381"/>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5B7381"/>
    <w:rPr>
      <w:rFonts w:ascii="Aptos" w:hAnsi="Aptos"/>
      <w:noProof/>
      <w:lang w:val="en-US"/>
    </w:rPr>
  </w:style>
  <w:style w:type="character" w:styleId="PlaceholderText">
    <w:name w:val="Placeholder Text"/>
    <w:basedOn w:val="DefaultParagraphFont"/>
    <w:uiPriority w:val="99"/>
    <w:semiHidden/>
    <w:rsid w:val="005B7381"/>
    <w:rPr>
      <w:color w:val="666666"/>
    </w:rPr>
  </w:style>
  <w:style w:type="character" w:customStyle="1" w:styleId="Mention1">
    <w:name w:val="Mention1"/>
    <w:basedOn w:val="DefaultParagraphFont"/>
    <w:uiPriority w:val="99"/>
    <w:unhideWhenUsed/>
    <w:rsid w:val="005B7381"/>
    <w:rPr>
      <w:color w:val="2B579A"/>
      <w:shd w:val="clear" w:color="auto" w:fill="E1DFDD"/>
    </w:rPr>
  </w:style>
  <w:style w:type="character" w:styleId="LineNumber">
    <w:name w:val="line number"/>
    <w:basedOn w:val="DefaultParagraphFont"/>
    <w:uiPriority w:val="99"/>
    <w:semiHidden/>
    <w:unhideWhenUsed/>
    <w:rsid w:val="005B7381"/>
  </w:style>
  <w:style w:type="paragraph" w:styleId="BalloonText">
    <w:name w:val="Balloon Text"/>
    <w:basedOn w:val="Normal"/>
    <w:link w:val="BalloonTextChar"/>
    <w:uiPriority w:val="99"/>
    <w:semiHidden/>
    <w:unhideWhenUsed/>
    <w:rsid w:val="005B73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381"/>
    <w:rPr>
      <w:rFonts w:ascii="Segoe UI" w:hAnsi="Segoe UI" w:cs="Segoe UI"/>
      <w:sz w:val="18"/>
      <w:szCs w:val="18"/>
      <w:lang w:val="en-US"/>
    </w:rPr>
  </w:style>
  <w:style w:type="character" w:styleId="Mention">
    <w:name w:val="Mention"/>
    <w:basedOn w:val="DefaultParagraphFont"/>
    <w:uiPriority w:val="99"/>
    <w:unhideWhenUsed/>
    <w:rsid w:val="005B7381"/>
    <w:rPr>
      <w:color w:val="2B579A"/>
      <w:shd w:val="clear" w:color="auto" w:fill="E1DFDD"/>
    </w:rPr>
  </w:style>
  <w:style w:type="character" w:styleId="UnresolvedMention">
    <w:name w:val="Unresolved Mention"/>
    <w:basedOn w:val="DefaultParagraphFont"/>
    <w:uiPriority w:val="99"/>
    <w:semiHidden/>
    <w:unhideWhenUsed/>
    <w:rsid w:val="003263FD"/>
    <w:rPr>
      <w:color w:val="605E5C"/>
      <w:shd w:val="clear" w:color="auto" w:fill="E1DFDD"/>
    </w:rPr>
  </w:style>
  <w:style w:type="character" w:styleId="Emphasis">
    <w:name w:val="Emphasis"/>
    <w:basedOn w:val="DefaultParagraphFont"/>
    <w:uiPriority w:val="20"/>
    <w:qFormat/>
    <w:rsid w:val="00716141"/>
    <w:rPr>
      <w:i/>
      <w:iCs/>
    </w:rPr>
  </w:style>
  <w:style w:type="character" w:styleId="Strong">
    <w:name w:val="Strong"/>
    <w:basedOn w:val="DefaultParagraphFont"/>
    <w:uiPriority w:val="22"/>
    <w:qFormat/>
    <w:rsid w:val="007161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llen@lightmachinery.com" TargetMode="External"/><Relationship Id="rId5" Type="http://schemas.openxmlformats.org/officeDocument/2006/relationships/hyperlink" Target="mailto:matthew.walker@glasgow.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17</Pages>
  <Words>15325</Words>
  <Characters>85520</Characters>
  <Application>Microsoft Office Word</Application>
  <DocSecurity>0</DocSecurity>
  <Lines>1527</Lines>
  <Paragraphs>416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Walker</dc:creator>
  <cp:keywords/>
  <dc:description/>
  <cp:lastModifiedBy>Matthew Walker</cp:lastModifiedBy>
  <cp:revision>539</cp:revision>
  <dcterms:created xsi:type="dcterms:W3CDTF">2025-09-08T15:27:00Z</dcterms:created>
  <dcterms:modified xsi:type="dcterms:W3CDTF">2025-10-08T16:23:00Z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83f239ee-50c6-40d3-a0d9-97ba90b31d01</vt:lpwstr>
  </property>
</Properties>
</file>