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22CAE873"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9E4EE9">
        <w:rPr>
          <w:rFonts w:ascii="Calibri" w:eastAsia="Times New Roman" w:hAnsi="Calibri" w:cs="Calibri"/>
          <w:color w:val="000000"/>
          <w:sz w:val="24"/>
          <w:szCs w:val="24"/>
        </w:rPr>
        <w:t>/</w:t>
      </w:r>
      <w:r w:rsidR="00E83988">
        <w:rPr>
          <w:rFonts w:ascii="Calibri" w:eastAsia="Times New Roman" w:hAnsi="Calibri" w:cs="Calibri"/>
          <w:color w:val="000000"/>
          <w:sz w:val="24"/>
          <w:szCs w:val="24"/>
        </w:rPr>
        <w:t xml:space="preserve">requested </w:t>
      </w:r>
      <w:r w:rsidR="009E4EE9">
        <w:rPr>
          <w:rFonts w:ascii="Calibri" w:eastAsia="Times New Roman" w:hAnsi="Calibri" w:cs="Calibri"/>
          <w:color w:val="000000"/>
          <w:sz w:val="24"/>
          <w:szCs w:val="24"/>
        </w:rPr>
        <w:t>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2894C61F" w:rsidR="00C74D7E"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t>Text: </w:t>
      </w:r>
      <w:hyperlink r:id="rId6" w:history="1">
        <w:r w:rsidR="005C7E2C" w:rsidRPr="008C64B7">
          <w:rPr>
            <w:rStyle w:val="Hyperlink"/>
            <w:rFonts w:ascii="Calibri" w:eastAsia="Times New Roman" w:hAnsi="Calibri" w:cs="Calibri"/>
            <w:bCs/>
            <w:sz w:val="24"/>
            <w:szCs w:val="24"/>
          </w:rPr>
          <w:t>https://review.jove.com/t/67470?status=a69476k</w:t>
        </w:r>
      </w:hyperlink>
    </w:p>
    <w:p w14:paraId="1DC93F47" w14:textId="77777777" w:rsidR="005C7E2C" w:rsidRPr="00D118E8" w:rsidRDefault="005C7E2C">
      <w:pPr>
        <w:spacing w:after="0"/>
        <w:rPr>
          <w:rFonts w:ascii="Calibri" w:eastAsia="Times New Roman" w:hAnsi="Calibri" w:cs="Calibri"/>
          <w:sz w:val="24"/>
          <w:szCs w:val="24"/>
        </w:rPr>
      </w:pPr>
    </w:p>
    <w:p w14:paraId="0000000A" w14:textId="72349E61" w:rsidR="00C74D7E"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t xml:space="preserve">Video: </w:t>
      </w:r>
      <w:hyperlink r:id="rId7" w:history="1">
        <w:r w:rsidR="005C7E2C" w:rsidRPr="008C64B7">
          <w:rPr>
            <w:rStyle w:val="Hyperlink"/>
            <w:rFonts w:ascii="Calibri" w:eastAsia="Times New Roman" w:hAnsi="Calibri" w:cs="Calibri"/>
            <w:bCs/>
            <w:sz w:val="24"/>
            <w:szCs w:val="24"/>
          </w:rPr>
          <w:t>https://review.jove.com/v/67470?status=a69476k</w:t>
        </w:r>
      </w:hyperlink>
    </w:p>
    <w:p w14:paraId="184167D3" w14:textId="77777777" w:rsidR="005C7E2C" w:rsidRPr="00D118E8" w:rsidRDefault="005C7E2C">
      <w:pPr>
        <w:spacing w:after="0"/>
        <w:rPr>
          <w:rFonts w:ascii="Calibri" w:eastAsia="Times New Roman" w:hAnsi="Calibri" w:cs="Calibri"/>
          <w:b/>
          <w:sz w:val="24"/>
          <w:szCs w:val="24"/>
        </w:rPr>
      </w:pPr>
    </w:p>
    <w:p w14:paraId="0000000B" w14:textId="29990B34" w:rsidR="00C74D7E" w:rsidRPr="00D118E8" w:rsidRDefault="00C74D7E">
      <w:pPr>
        <w:spacing w:after="0"/>
        <w:rPr>
          <w:rFonts w:ascii="Calibri" w:eastAsia="Times New Roman" w:hAnsi="Calibri" w:cs="Calibri"/>
          <w:b/>
          <w:sz w:val="24"/>
          <w:szCs w:val="24"/>
        </w:rPr>
      </w:pPr>
    </w:p>
    <w:p w14:paraId="0000000D" w14:textId="2CA267B1" w:rsidR="00C74D7E" w:rsidRPr="00A30358" w:rsidRDefault="00000000" w:rsidP="001F6B9E">
      <w:pPr>
        <w:spacing w:before="120" w:after="0" w:line="240" w:lineRule="auto"/>
        <w:rPr>
          <w:rFonts w:ascii="Calibri" w:eastAsia="Times New Roman" w:hAnsi="Calibri" w:cs="Calibri"/>
          <w:b/>
          <w:sz w:val="24"/>
          <w:szCs w:val="24"/>
          <w:u w:val="single"/>
        </w:rPr>
      </w:pPr>
      <w:r w:rsidRPr="001F6B9E">
        <w:rPr>
          <w:rFonts w:ascii="Calibri" w:eastAsia="Times New Roman" w:hAnsi="Calibri" w:cs="Calibri"/>
          <w:b/>
          <w:sz w:val="24"/>
          <w:szCs w:val="24"/>
          <w:u w:val="single"/>
        </w:rPr>
        <w:t>Reviewer 1</w:t>
      </w:r>
      <w:r w:rsidR="00783698" w:rsidRPr="001F6B9E">
        <w:rPr>
          <w:rFonts w:ascii="Calibri" w:eastAsia="Times New Roman" w:hAnsi="Calibri" w:cs="Calibri"/>
          <w:b/>
          <w:sz w:val="24"/>
          <w:szCs w:val="24"/>
          <w:u w:val="single"/>
        </w:rPr>
        <w:t xml:space="preserve"> C</w:t>
      </w:r>
      <w:r w:rsidRPr="001F6B9E">
        <w:rPr>
          <w:rFonts w:ascii="Calibri" w:eastAsia="Times New Roman" w:hAnsi="Calibri" w:cs="Calibri"/>
          <w:b/>
          <w:sz w:val="24"/>
          <w:szCs w:val="24"/>
          <w:u w:val="single"/>
        </w:rPr>
        <w:t>omments:</w:t>
      </w:r>
    </w:p>
    <w:p w14:paraId="0000000E" w14:textId="12B6BE2D" w:rsidR="00C74D7E" w:rsidRPr="001F6B9E" w:rsidRDefault="00783698" w:rsidP="001F6B9E">
      <w:pPr>
        <w:spacing w:before="120" w:after="0" w:line="240" w:lineRule="auto"/>
        <w:rPr>
          <w:rFonts w:ascii="Calibri" w:eastAsia="Times New Roman" w:hAnsi="Calibri" w:cs="Calibri"/>
          <w:bCs/>
          <w:sz w:val="24"/>
          <w:szCs w:val="24"/>
        </w:rPr>
      </w:pPr>
      <w:r w:rsidRPr="001F6B9E">
        <w:rPr>
          <w:rFonts w:ascii="Calibri" w:eastAsia="Times New Roman" w:hAnsi="Calibri" w:cs="Calibri"/>
          <w:bCs/>
          <w:sz w:val="24"/>
          <w:szCs w:val="24"/>
        </w:rPr>
        <w:t>No comments on the text and the video</w:t>
      </w:r>
    </w:p>
    <w:p w14:paraId="0000000F" w14:textId="77777777" w:rsidR="00C74D7E" w:rsidRPr="001F6B9E" w:rsidRDefault="00C74D7E" w:rsidP="001F6B9E">
      <w:pPr>
        <w:spacing w:before="120" w:after="0" w:line="240" w:lineRule="auto"/>
        <w:rPr>
          <w:rFonts w:ascii="Calibri" w:eastAsia="Times New Roman" w:hAnsi="Calibri" w:cs="Calibri"/>
          <w:sz w:val="24"/>
          <w:szCs w:val="24"/>
        </w:rPr>
      </w:pPr>
    </w:p>
    <w:p w14:paraId="40DB8FE5" w14:textId="5382C7E7" w:rsidR="001F6B9E" w:rsidRPr="005C366B" w:rsidRDefault="00000000" w:rsidP="001F6B9E">
      <w:pPr>
        <w:spacing w:before="120" w:after="0" w:line="240" w:lineRule="auto"/>
        <w:rPr>
          <w:rFonts w:ascii="Calibri" w:eastAsia="Times New Roman" w:hAnsi="Calibri" w:cs="Calibri"/>
          <w:b/>
          <w:sz w:val="24"/>
          <w:szCs w:val="24"/>
          <w:u w:val="single"/>
        </w:rPr>
      </w:pPr>
      <w:r w:rsidRPr="001F6B9E">
        <w:rPr>
          <w:rFonts w:ascii="Calibri" w:eastAsia="Times New Roman" w:hAnsi="Calibri" w:cs="Calibri"/>
          <w:b/>
          <w:sz w:val="24"/>
          <w:szCs w:val="24"/>
          <w:u w:val="single"/>
        </w:rPr>
        <w:t xml:space="preserve">Reviewer 2 Comments: </w:t>
      </w:r>
    </w:p>
    <w:p w14:paraId="0B48196C" w14:textId="419F4912"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 xml:space="preserve">Time in </w:t>
      </w:r>
      <w:r>
        <w:rPr>
          <w:rFonts w:ascii="Calibri" w:hAnsi="Calibri" w:cs="Calibri"/>
          <w:b/>
          <w:bCs/>
          <w:sz w:val="24"/>
          <w:szCs w:val="24"/>
        </w:rPr>
        <w:t>V</w:t>
      </w:r>
      <w:r w:rsidRPr="001F6B9E">
        <w:rPr>
          <w:rFonts w:ascii="Calibri" w:hAnsi="Calibri" w:cs="Calibri"/>
          <w:b/>
          <w:bCs/>
          <w:sz w:val="24"/>
          <w:szCs w:val="24"/>
        </w:rPr>
        <w:t>ideo</w:t>
      </w:r>
      <w:r w:rsidRPr="001F6B9E">
        <w:rPr>
          <w:rFonts w:ascii="Calibri" w:hAnsi="Calibri" w:cs="Calibri"/>
          <w:sz w:val="24"/>
          <w:szCs w:val="24"/>
        </w:rPr>
        <w:t>: 2:30</w:t>
      </w:r>
    </w:p>
    <w:p w14:paraId="6803ED85" w14:textId="5A7C3C56" w:rsidR="001F6B9E" w:rsidRPr="00D57B60"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Comment</w:t>
      </w:r>
      <w:r w:rsidRPr="001F6B9E">
        <w:rPr>
          <w:rFonts w:ascii="Calibri" w:hAnsi="Calibri" w:cs="Calibri"/>
          <w:sz w:val="24"/>
          <w:szCs w:val="24"/>
        </w:rPr>
        <w:t xml:space="preserve">: </w:t>
      </w:r>
      <w:r>
        <w:rPr>
          <w:rFonts w:ascii="Calibri" w:hAnsi="Calibri" w:cs="Calibri"/>
          <w:sz w:val="24"/>
          <w:szCs w:val="24"/>
        </w:rPr>
        <w:t>The voiceover narration</w:t>
      </w:r>
      <w:r w:rsidRPr="001F6B9E">
        <w:rPr>
          <w:rFonts w:ascii="Calibri" w:hAnsi="Calibri" w:cs="Calibri"/>
          <w:sz w:val="24"/>
          <w:szCs w:val="24"/>
        </w:rPr>
        <w:t xml:space="preserve"> says</w:t>
      </w:r>
      <w:r w:rsidR="008962EC">
        <w:rPr>
          <w:rFonts w:ascii="Calibri" w:hAnsi="Calibri" w:cs="Calibri"/>
          <w:sz w:val="24"/>
          <w:szCs w:val="24"/>
        </w:rPr>
        <w:t xml:space="preserve">, </w:t>
      </w:r>
      <w:r w:rsidRPr="001F6B9E">
        <w:rPr>
          <w:rFonts w:ascii="Calibri" w:hAnsi="Calibri" w:cs="Calibri"/>
          <w:sz w:val="24"/>
          <w:szCs w:val="24"/>
        </w:rPr>
        <w:t xml:space="preserve">“place each euthanized rat in the prone position on a heating pad…”  However, the rat is clearly still alive, not euthanized, as it is breathing. I think they meant to </w:t>
      </w:r>
      <w:proofErr w:type="gramStart"/>
      <w:r w:rsidRPr="001F6B9E">
        <w:rPr>
          <w:rFonts w:ascii="Calibri" w:hAnsi="Calibri" w:cs="Calibri"/>
          <w:sz w:val="24"/>
          <w:szCs w:val="24"/>
        </w:rPr>
        <w:t>say</w:t>
      </w:r>
      <w:proofErr w:type="gramEnd"/>
      <w:r w:rsidRPr="001F6B9E">
        <w:rPr>
          <w:rFonts w:ascii="Calibri" w:hAnsi="Calibri" w:cs="Calibri"/>
          <w:sz w:val="24"/>
          <w:szCs w:val="24"/>
        </w:rPr>
        <w:t xml:space="preserve"> “anesthetized animal” rather than “euthanized animal” or perhaps “anesthetized animal to be euthanized”. Also, the rat is placed in the supine position, </w:t>
      </w:r>
      <w:r w:rsidRPr="00D57B60">
        <w:rPr>
          <w:rFonts w:ascii="Calibri" w:hAnsi="Calibri" w:cs="Calibri"/>
          <w:sz w:val="24"/>
          <w:szCs w:val="24"/>
        </w:rPr>
        <w:t xml:space="preserve">not the prone position as stated in the video narration.  </w:t>
      </w:r>
    </w:p>
    <w:p w14:paraId="56EEA208" w14:textId="2E1D4759" w:rsidR="008962EC" w:rsidRDefault="001F6B9E" w:rsidP="001F6B9E">
      <w:pPr>
        <w:spacing w:before="120" w:after="0" w:line="240" w:lineRule="auto"/>
        <w:rPr>
          <w:rFonts w:ascii="Calibri" w:hAnsi="Calibri" w:cs="Calibri"/>
          <w:sz w:val="24"/>
          <w:szCs w:val="24"/>
        </w:rPr>
      </w:pPr>
      <w:r w:rsidRPr="00D57B60">
        <w:rPr>
          <w:rFonts w:ascii="Calibri" w:hAnsi="Calibri" w:cs="Calibri"/>
          <w:b/>
          <w:bCs/>
          <w:sz w:val="24"/>
          <w:szCs w:val="24"/>
        </w:rPr>
        <w:t>Suggested change</w:t>
      </w:r>
      <w:r w:rsidRPr="00D57B60">
        <w:rPr>
          <w:rFonts w:ascii="Calibri" w:hAnsi="Calibri" w:cs="Calibri"/>
          <w:sz w:val="24"/>
          <w:szCs w:val="24"/>
        </w:rPr>
        <w:t xml:space="preserve">: For accuracy, change the narration to indicate that the animal was anesthetized for blood collection via cardiac puncture, and state that the rat was placed in the supine position (not the prone position). </w:t>
      </w:r>
    </w:p>
    <w:p w14:paraId="79BBE460" w14:textId="7C0E5E2C" w:rsidR="001F6B9E" w:rsidRPr="00D57B60" w:rsidRDefault="00D57B60" w:rsidP="001F6B9E">
      <w:pPr>
        <w:spacing w:before="120" w:after="0" w:line="240" w:lineRule="auto"/>
        <w:rPr>
          <w:rFonts w:ascii="Calibri" w:hAnsi="Calibri" w:cs="Calibri"/>
          <w:sz w:val="24"/>
          <w:szCs w:val="24"/>
        </w:rPr>
      </w:pPr>
      <w:r w:rsidRPr="0029752C">
        <w:rPr>
          <w:rFonts w:ascii="Calibri" w:hAnsi="Calibri" w:cs="Calibri"/>
          <w:i/>
          <w:iCs/>
          <w:sz w:val="24"/>
          <w:szCs w:val="24"/>
        </w:rPr>
        <w:t xml:space="preserve">“2.2: </w:t>
      </w:r>
      <w:r w:rsidRPr="0029752C">
        <w:rPr>
          <w:rFonts w:ascii="Calibri" w:hAnsi="Calibri" w:cs="Calibri"/>
          <w:i/>
          <w:iCs/>
          <w:sz w:val="24"/>
          <w:szCs w:val="24"/>
          <w:lang w:val="en-IN"/>
        </w:rPr>
        <w:t xml:space="preserve">After 2 weeks of treatment, place each </w:t>
      </w:r>
      <w:r w:rsidRPr="0029752C">
        <w:rPr>
          <w:rFonts w:ascii="Calibri" w:hAnsi="Calibri" w:cs="Calibri"/>
          <w:b/>
          <w:bCs/>
          <w:i/>
          <w:iCs/>
          <w:sz w:val="24"/>
          <w:szCs w:val="24"/>
          <w:lang w:val="en-IN"/>
        </w:rPr>
        <w:t>anesthetized</w:t>
      </w:r>
      <w:r w:rsidRPr="0029752C">
        <w:rPr>
          <w:rFonts w:ascii="Calibri" w:hAnsi="Calibri" w:cs="Calibri"/>
          <w:i/>
          <w:iCs/>
          <w:sz w:val="24"/>
          <w:szCs w:val="24"/>
          <w:lang w:val="en-IN"/>
        </w:rPr>
        <w:t xml:space="preserve"> rat in the </w:t>
      </w:r>
      <w:r w:rsidRPr="0029752C">
        <w:rPr>
          <w:rFonts w:ascii="Calibri" w:hAnsi="Calibri" w:cs="Calibri"/>
          <w:b/>
          <w:bCs/>
          <w:i/>
          <w:iCs/>
          <w:sz w:val="24"/>
          <w:szCs w:val="24"/>
          <w:lang w:val="en-IN"/>
        </w:rPr>
        <w:t>supine</w:t>
      </w:r>
      <w:r w:rsidRPr="0029752C">
        <w:rPr>
          <w:rFonts w:ascii="Calibri" w:hAnsi="Calibri" w:cs="Calibri"/>
          <w:i/>
          <w:iCs/>
          <w:sz w:val="24"/>
          <w:szCs w:val="24"/>
          <w:lang w:val="en-IN"/>
        </w:rPr>
        <w:t xml:space="preserve"> position on a heating pad.”</w:t>
      </w:r>
      <w:r w:rsidR="008962EC" w:rsidRPr="0029752C">
        <w:rPr>
          <w:rFonts w:ascii="Calibri" w:hAnsi="Calibri" w:cs="Calibri"/>
          <w:i/>
          <w:iCs/>
          <w:sz w:val="24"/>
          <w:szCs w:val="24"/>
          <w:lang w:val="en-IN"/>
        </w:rPr>
        <w:t xml:space="preserve"> </w:t>
      </w:r>
      <w:r w:rsidR="008962EC" w:rsidRPr="008962EC">
        <w:rPr>
          <w:rFonts w:ascii="Calibri" w:hAnsi="Calibri" w:cs="Calibri"/>
          <w:b/>
          <w:bCs/>
          <w:sz w:val="24"/>
          <w:szCs w:val="24"/>
          <w:lang w:val="en-IN"/>
        </w:rPr>
        <w:t xml:space="preserve">TXT: Induction </w:t>
      </w:r>
      <w:proofErr w:type="spellStart"/>
      <w:r w:rsidR="008962EC" w:rsidRPr="008962EC">
        <w:rPr>
          <w:rFonts w:ascii="Calibri" w:hAnsi="Calibri" w:cs="Calibri"/>
          <w:b/>
          <w:bCs/>
          <w:sz w:val="24"/>
          <w:szCs w:val="24"/>
          <w:lang w:val="en-IN"/>
        </w:rPr>
        <w:t>anesthesia</w:t>
      </w:r>
      <w:proofErr w:type="spellEnd"/>
      <w:r w:rsidR="008962EC" w:rsidRPr="008962EC">
        <w:rPr>
          <w:rFonts w:ascii="Calibri" w:hAnsi="Calibri" w:cs="Calibri"/>
          <w:b/>
          <w:bCs/>
          <w:sz w:val="24"/>
          <w:szCs w:val="24"/>
          <w:lang w:val="en-IN"/>
        </w:rPr>
        <w:t xml:space="preserve">: </w:t>
      </w:r>
      <w:r w:rsidR="008962EC" w:rsidRPr="008962EC">
        <w:rPr>
          <w:rFonts w:ascii="Calibri" w:hAnsi="Calibri" w:cs="Calibri"/>
          <w:b/>
          <w:bCs/>
          <w:sz w:val="24"/>
          <w:szCs w:val="24"/>
        </w:rPr>
        <w:t>2% to 3.5% isoflurane in 100% O</w:t>
      </w:r>
      <w:r w:rsidR="008962EC" w:rsidRPr="008962EC">
        <w:rPr>
          <w:rFonts w:ascii="Calibri" w:hAnsi="Calibri" w:cs="Calibri"/>
          <w:b/>
          <w:bCs/>
          <w:sz w:val="24"/>
          <w:szCs w:val="24"/>
          <w:vertAlign w:val="subscript"/>
        </w:rPr>
        <w:t>2</w:t>
      </w:r>
      <w:r w:rsidR="008962EC" w:rsidRPr="008962EC">
        <w:rPr>
          <w:rFonts w:ascii="Calibri" w:hAnsi="Calibri" w:cs="Calibri"/>
          <w:b/>
          <w:bCs/>
          <w:sz w:val="24"/>
          <w:szCs w:val="24"/>
        </w:rPr>
        <w:t xml:space="preserve"> at a rate of 1.5 L/min; </w:t>
      </w:r>
      <w:r w:rsidR="008962EC" w:rsidRPr="008962EC">
        <w:rPr>
          <w:rFonts w:ascii="Calibri" w:hAnsi="Calibri" w:cs="Calibri"/>
          <w:b/>
          <w:bCs/>
          <w:sz w:val="24"/>
          <w:szCs w:val="24"/>
          <w:lang w:val="en-IN"/>
        </w:rPr>
        <w:t xml:space="preserve">Maintenance </w:t>
      </w:r>
      <w:proofErr w:type="spellStart"/>
      <w:r w:rsidR="008962EC" w:rsidRPr="008962EC">
        <w:rPr>
          <w:rFonts w:ascii="Calibri" w:hAnsi="Calibri" w:cs="Calibri"/>
          <w:b/>
          <w:bCs/>
          <w:sz w:val="24"/>
          <w:szCs w:val="24"/>
          <w:lang w:val="en-IN"/>
        </w:rPr>
        <w:t>anesthesia</w:t>
      </w:r>
      <w:proofErr w:type="spellEnd"/>
      <w:r w:rsidR="008962EC" w:rsidRPr="008962EC">
        <w:rPr>
          <w:rFonts w:ascii="Calibri" w:hAnsi="Calibri" w:cs="Calibri"/>
          <w:b/>
          <w:bCs/>
          <w:sz w:val="24"/>
          <w:szCs w:val="24"/>
          <w:lang w:val="en-IN"/>
        </w:rPr>
        <w:t xml:space="preserve">: </w:t>
      </w:r>
      <w:r w:rsidR="008962EC" w:rsidRPr="008962EC">
        <w:rPr>
          <w:rFonts w:ascii="Calibri" w:hAnsi="Calibri" w:cs="Calibri"/>
          <w:b/>
          <w:bCs/>
          <w:sz w:val="24"/>
          <w:szCs w:val="24"/>
        </w:rPr>
        <w:t>1.5% to 3.5% isoflurane</w:t>
      </w:r>
    </w:p>
    <w:p w14:paraId="6A3EA6A7" w14:textId="77777777" w:rsidR="001F6B9E" w:rsidRPr="001F6B9E" w:rsidRDefault="001F6B9E" w:rsidP="001F6B9E">
      <w:pPr>
        <w:spacing w:before="120" w:after="0" w:line="240" w:lineRule="auto"/>
        <w:rPr>
          <w:rFonts w:ascii="Calibri" w:hAnsi="Calibri" w:cs="Calibri"/>
          <w:sz w:val="24"/>
          <w:szCs w:val="24"/>
        </w:rPr>
      </w:pPr>
    </w:p>
    <w:p w14:paraId="008C39FA" w14:textId="3DA37F0B"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 xml:space="preserve">Time in </w:t>
      </w:r>
      <w:r w:rsidR="008962EC">
        <w:rPr>
          <w:rFonts w:ascii="Calibri" w:hAnsi="Calibri" w:cs="Calibri"/>
          <w:b/>
          <w:bCs/>
          <w:sz w:val="24"/>
          <w:szCs w:val="24"/>
        </w:rPr>
        <w:t>V</w:t>
      </w:r>
      <w:r w:rsidRPr="001F6B9E">
        <w:rPr>
          <w:rFonts w:ascii="Calibri" w:hAnsi="Calibri" w:cs="Calibri"/>
          <w:b/>
          <w:bCs/>
          <w:sz w:val="24"/>
          <w:szCs w:val="24"/>
        </w:rPr>
        <w:t>ideo</w:t>
      </w:r>
      <w:r w:rsidRPr="001F6B9E">
        <w:rPr>
          <w:rFonts w:ascii="Calibri" w:hAnsi="Calibri" w:cs="Calibri"/>
          <w:sz w:val="24"/>
          <w:szCs w:val="24"/>
        </w:rPr>
        <w:t>: 3:29</w:t>
      </w:r>
    </w:p>
    <w:p w14:paraId="1E98CF1D" w14:textId="004718BC"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Comment</w:t>
      </w:r>
      <w:r w:rsidRPr="001F6B9E">
        <w:rPr>
          <w:rFonts w:ascii="Calibri" w:hAnsi="Calibri" w:cs="Calibri"/>
          <w:sz w:val="24"/>
          <w:szCs w:val="24"/>
        </w:rPr>
        <w:t xml:space="preserve">: </w:t>
      </w:r>
      <w:r w:rsidR="008962EC">
        <w:rPr>
          <w:rFonts w:ascii="Calibri" w:hAnsi="Calibri" w:cs="Calibri"/>
          <w:sz w:val="24"/>
          <w:szCs w:val="24"/>
        </w:rPr>
        <w:t xml:space="preserve">The voiceover narration </w:t>
      </w:r>
      <w:r w:rsidRPr="001F6B9E">
        <w:rPr>
          <w:rFonts w:ascii="Calibri" w:hAnsi="Calibri" w:cs="Calibri"/>
          <w:sz w:val="24"/>
          <w:szCs w:val="24"/>
        </w:rPr>
        <w:t>says</w:t>
      </w:r>
      <w:r w:rsidR="008962EC">
        <w:rPr>
          <w:rFonts w:ascii="Calibri" w:hAnsi="Calibri" w:cs="Calibri"/>
          <w:sz w:val="24"/>
          <w:szCs w:val="24"/>
        </w:rPr>
        <w:t xml:space="preserve">, </w:t>
      </w:r>
      <w:r w:rsidRPr="001F6B9E">
        <w:rPr>
          <w:rFonts w:ascii="Calibri" w:hAnsi="Calibri" w:cs="Calibri"/>
          <w:sz w:val="24"/>
          <w:szCs w:val="24"/>
        </w:rPr>
        <w:t>“sprinkle the animal’s abdomen with a disinfectant…” but they apply the disinfectant to the ventral surface of the animal from the neck to the pubic area, not just the abdomen. This is</w:t>
      </w:r>
      <w:r w:rsidR="0008524E">
        <w:rPr>
          <w:rFonts w:ascii="Calibri" w:hAnsi="Calibri" w:cs="Calibri"/>
          <w:sz w:val="24"/>
          <w:szCs w:val="24"/>
        </w:rPr>
        <w:t xml:space="preserve"> no</w:t>
      </w:r>
      <w:r w:rsidRPr="001F6B9E">
        <w:rPr>
          <w:rFonts w:ascii="Calibri" w:hAnsi="Calibri" w:cs="Calibri"/>
          <w:sz w:val="24"/>
          <w:szCs w:val="24"/>
        </w:rPr>
        <w:t xml:space="preserve">t an animal welfare concern because the animal is already dead at this point </w:t>
      </w:r>
      <w:r w:rsidR="008962EC">
        <w:rPr>
          <w:rFonts w:ascii="Calibri" w:hAnsi="Calibri" w:cs="Calibri"/>
          <w:sz w:val="24"/>
          <w:szCs w:val="24"/>
        </w:rPr>
        <w:t>in</w:t>
      </w:r>
      <w:r w:rsidRPr="001F6B9E">
        <w:rPr>
          <w:rFonts w:ascii="Calibri" w:hAnsi="Calibri" w:cs="Calibri"/>
          <w:sz w:val="24"/>
          <w:szCs w:val="24"/>
        </w:rPr>
        <w:t xml:space="preserve"> the video. </w:t>
      </w:r>
      <w:r w:rsidR="008962EC">
        <w:rPr>
          <w:rFonts w:ascii="Calibri" w:hAnsi="Calibri" w:cs="Calibri"/>
          <w:sz w:val="24"/>
          <w:szCs w:val="24"/>
        </w:rPr>
        <w:t>C</w:t>
      </w:r>
      <w:r w:rsidR="008962EC" w:rsidRPr="001F6B9E">
        <w:rPr>
          <w:rFonts w:ascii="Calibri" w:hAnsi="Calibri" w:cs="Calibri"/>
          <w:sz w:val="24"/>
          <w:szCs w:val="24"/>
        </w:rPr>
        <w:t>hange the narration for accuracy</w:t>
      </w:r>
      <w:r w:rsidR="008962EC">
        <w:rPr>
          <w:rFonts w:ascii="Calibri" w:hAnsi="Calibri" w:cs="Calibri"/>
          <w:sz w:val="24"/>
          <w:szCs w:val="24"/>
        </w:rPr>
        <w:t xml:space="preserve">. </w:t>
      </w:r>
    </w:p>
    <w:p w14:paraId="674E5437" w14:textId="0CBC6FEA"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lastRenderedPageBreak/>
        <w:t>Suggested change</w:t>
      </w:r>
      <w:r w:rsidR="008962EC" w:rsidRPr="001F6B9E">
        <w:rPr>
          <w:rFonts w:ascii="Calibri" w:hAnsi="Calibri" w:cs="Calibri"/>
          <w:sz w:val="24"/>
          <w:szCs w:val="24"/>
        </w:rPr>
        <w:t xml:space="preserve">: </w:t>
      </w:r>
      <w:r w:rsidR="008962EC">
        <w:rPr>
          <w:rFonts w:ascii="Calibri" w:hAnsi="Calibri" w:cs="Calibri"/>
          <w:sz w:val="24"/>
          <w:szCs w:val="24"/>
        </w:rPr>
        <w:t>Please provide revised narration.</w:t>
      </w:r>
    </w:p>
    <w:p w14:paraId="6FEA5191" w14:textId="77777777" w:rsidR="001F6B9E" w:rsidRPr="001F6B9E" w:rsidRDefault="001F6B9E" w:rsidP="001F6B9E">
      <w:pPr>
        <w:spacing w:before="120" w:after="0" w:line="240" w:lineRule="auto"/>
        <w:rPr>
          <w:rFonts w:ascii="Calibri" w:eastAsia="Times New Roman" w:hAnsi="Calibri" w:cs="Calibri"/>
          <w:sz w:val="24"/>
          <w:szCs w:val="24"/>
        </w:rPr>
      </w:pPr>
    </w:p>
    <w:p w14:paraId="07C6E086" w14:textId="01227C4F"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 xml:space="preserve">Time in </w:t>
      </w:r>
      <w:r w:rsidR="008962EC">
        <w:rPr>
          <w:rFonts w:ascii="Calibri" w:hAnsi="Calibri" w:cs="Calibri"/>
          <w:b/>
          <w:bCs/>
          <w:sz w:val="24"/>
          <w:szCs w:val="24"/>
        </w:rPr>
        <w:t>V</w:t>
      </w:r>
      <w:r w:rsidRPr="001F6B9E">
        <w:rPr>
          <w:rFonts w:ascii="Calibri" w:hAnsi="Calibri" w:cs="Calibri"/>
          <w:b/>
          <w:bCs/>
          <w:sz w:val="24"/>
          <w:szCs w:val="24"/>
        </w:rPr>
        <w:t>ideo</w:t>
      </w:r>
      <w:r w:rsidRPr="001F6B9E">
        <w:rPr>
          <w:rFonts w:ascii="Calibri" w:hAnsi="Calibri" w:cs="Calibri"/>
          <w:sz w:val="24"/>
          <w:szCs w:val="24"/>
        </w:rPr>
        <w:t>: 3:45</w:t>
      </w:r>
    </w:p>
    <w:p w14:paraId="73A03869" w14:textId="2687BA07"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Comment</w:t>
      </w:r>
      <w:r w:rsidRPr="001F6B9E">
        <w:rPr>
          <w:rFonts w:ascii="Calibri" w:hAnsi="Calibri" w:cs="Calibri"/>
          <w:sz w:val="24"/>
          <w:szCs w:val="24"/>
        </w:rPr>
        <w:t xml:space="preserve">: </w:t>
      </w:r>
      <w:r w:rsidR="0029752C">
        <w:rPr>
          <w:rFonts w:ascii="Calibri" w:hAnsi="Calibri" w:cs="Calibri"/>
          <w:sz w:val="24"/>
          <w:szCs w:val="24"/>
        </w:rPr>
        <w:t xml:space="preserve">The voiceover narration </w:t>
      </w:r>
      <w:r w:rsidR="0029752C" w:rsidRPr="001F6B9E">
        <w:rPr>
          <w:rFonts w:ascii="Calibri" w:hAnsi="Calibri" w:cs="Calibri"/>
          <w:sz w:val="24"/>
          <w:szCs w:val="24"/>
        </w:rPr>
        <w:t>says</w:t>
      </w:r>
      <w:r w:rsidRPr="001F6B9E">
        <w:rPr>
          <w:rFonts w:ascii="Calibri" w:hAnsi="Calibri" w:cs="Calibri"/>
          <w:sz w:val="24"/>
          <w:szCs w:val="24"/>
        </w:rPr>
        <w:t xml:space="preserve"> </w:t>
      </w:r>
      <w:r w:rsidR="0029752C">
        <w:rPr>
          <w:rFonts w:ascii="Calibri" w:hAnsi="Calibri" w:cs="Calibri"/>
          <w:sz w:val="24"/>
          <w:szCs w:val="24"/>
        </w:rPr>
        <w:t>to make</w:t>
      </w:r>
      <w:r w:rsidRPr="001F6B9E">
        <w:rPr>
          <w:rFonts w:ascii="Calibri" w:hAnsi="Calibri" w:cs="Calibri"/>
          <w:sz w:val="24"/>
          <w:szCs w:val="24"/>
        </w:rPr>
        <w:t xml:space="preserve"> </w:t>
      </w:r>
      <w:r w:rsidR="008962EC" w:rsidRPr="001F6B9E">
        <w:rPr>
          <w:rFonts w:ascii="Calibri" w:hAnsi="Calibri" w:cs="Calibri"/>
          <w:sz w:val="24"/>
          <w:szCs w:val="24"/>
        </w:rPr>
        <w:t>two</w:t>
      </w:r>
      <w:r w:rsidRPr="001F6B9E">
        <w:rPr>
          <w:rFonts w:ascii="Calibri" w:hAnsi="Calibri" w:cs="Calibri"/>
          <w:sz w:val="24"/>
          <w:szCs w:val="24"/>
        </w:rPr>
        <w:t xml:space="preserve"> lateral cuts on the rib cage, exposing the thoracic viscera, but the video shows that they are making lateral cuts along the medial surfaces of each hind limb from the midline ventral abdominal incision, and that they expose the abdominal viscera, not the thoracic viscera. This is</w:t>
      </w:r>
      <w:r w:rsidR="0008524E">
        <w:rPr>
          <w:rFonts w:ascii="Calibri" w:hAnsi="Calibri" w:cs="Calibri"/>
          <w:sz w:val="24"/>
          <w:szCs w:val="24"/>
        </w:rPr>
        <w:t xml:space="preserve"> no</w:t>
      </w:r>
      <w:r w:rsidRPr="001F6B9E">
        <w:rPr>
          <w:rFonts w:ascii="Calibri" w:hAnsi="Calibri" w:cs="Calibri"/>
          <w:sz w:val="24"/>
          <w:szCs w:val="24"/>
        </w:rPr>
        <w:t xml:space="preserve">t an animal welfare concern because the animal is already dead at this point </w:t>
      </w:r>
      <w:r w:rsidR="008962EC">
        <w:rPr>
          <w:rFonts w:ascii="Calibri" w:hAnsi="Calibri" w:cs="Calibri"/>
          <w:sz w:val="24"/>
          <w:szCs w:val="24"/>
        </w:rPr>
        <w:t>in</w:t>
      </w:r>
      <w:r w:rsidRPr="001F6B9E">
        <w:rPr>
          <w:rFonts w:ascii="Calibri" w:hAnsi="Calibri" w:cs="Calibri"/>
          <w:sz w:val="24"/>
          <w:szCs w:val="24"/>
        </w:rPr>
        <w:t xml:space="preserve"> the video. </w:t>
      </w:r>
      <w:r w:rsidR="008962EC">
        <w:rPr>
          <w:rFonts w:ascii="Calibri" w:hAnsi="Calibri" w:cs="Calibri"/>
          <w:sz w:val="24"/>
          <w:szCs w:val="24"/>
        </w:rPr>
        <w:t>C</w:t>
      </w:r>
      <w:r w:rsidR="008962EC" w:rsidRPr="001F6B9E">
        <w:rPr>
          <w:rFonts w:ascii="Calibri" w:hAnsi="Calibri" w:cs="Calibri"/>
          <w:sz w:val="24"/>
          <w:szCs w:val="24"/>
        </w:rPr>
        <w:t>hange the narration for accuracy</w:t>
      </w:r>
      <w:r w:rsidR="008962EC">
        <w:rPr>
          <w:rFonts w:ascii="Calibri" w:hAnsi="Calibri" w:cs="Calibri"/>
          <w:sz w:val="24"/>
          <w:szCs w:val="24"/>
        </w:rPr>
        <w:t xml:space="preserve">. </w:t>
      </w:r>
    </w:p>
    <w:p w14:paraId="64A11C23" w14:textId="7F95067C"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Suggested change</w:t>
      </w:r>
      <w:r w:rsidRPr="001F6B9E">
        <w:rPr>
          <w:rFonts w:ascii="Calibri" w:hAnsi="Calibri" w:cs="Calibri"/>
          <w:sz w:val="24"/>
          <w:szCs w:val="24"/>
        </w:rPr>
        <w:t xml:space="preserve">: </w:t>
      </w:r>
      <w:r w:rsidR="008962EC">
        <w:rPr>
          <w:rFonts w:ascii="Calibri" w:hAnsi="Calibri" w:cs="Calibri"/>
          <w:sz w:val="24"/>
          <w:szCs w:val="24"/>
        </w:rPr>
        <w:t>Please provide revised narration.</w:t>
      </w:r>
    </w:p>
    <w:p w14:paraId="156AA771" w14:textId="77777777" w:rsidR="001F6B9E" w:rsidRPr="001F6B9E" w:rsidRDefault="001F6B9E" w:rsidP="001F6B9E">
      <w:pPr>
        <w:spacing w:before="120" w:after="0" w:line="240" w:lineRule="auto"/>
        <w:rPr>
          <w:rFonts w:ascii="Calibri" w:eastAsia="Times New Roman" w:hAnsi="Calibri" w:cs="Calibri"/>
          <w:sz w:val="24"/>
          <w:szCs w:val="24"/>
        </w:rPr>
      </w:pPr>
    </w:p>
    <w:p w14:paraId="528233DE" w14:textId="56BADE9C"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 xml:space="preserve">Location in </w:t>
      </w:r>
      <w:r w:rsidR="008962EC">
        <w:rPr>
          <w:rFonts w:ascii="Calibri" w:hAnsi="Calibri" w:cs="Calibri"/>
          <w:b/>
          <w:bCs/>
          <w:sz w:val="24"/>
          <w:szCs w:val="24"/>
        </w:rPr>
        <w:t>T</w:t>
      </w:r>
      <w:r w:rsidRPr="001F6B9E">
        <w:rPr>
          <w:rFonts w:ascii="Calibri" w:hAnsi="Calibri" w:cs="Calibri"/>
          <w:b/>
          <w:bCs/>
          <w:sz w:val="24"/>
          <w:szCs w:val="24"/>
        </w:rPr>
        <w:t>ext</w:t>
      </w:r>
      <w:r w:rsidRPr="001F6B9E">
        <w:rPr>
          <w:rFonts w:ascii="Calibri" w:hAnsi="Calibri" w:cs="Calibri"/>
          <w:sz w:val="24"/>
          <w:szCs w:val="24"/>
        </w:rPr>
        <w:t xml:space="preserve">: </w:t>
      </w:r>
      <w:r w:rsidR="008962EC">
        <w:rPr>
          <w:rFonts w:ascii="Calibri" w:hAnsi="Calibri" w:cs="Calibri"/>
          <w:sz w:val="24"/>
          <w:szCs w:val="24"/>
        </w:rPr>
        <w:t>1.4</w:t>
      </w:r>
    </w:p>
    <w:p w14:paraId="680CB346" w14:textId="5AB47B87"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Comment</w:t>
      </w:r>
      <w:r w:rsidRPr="001F6B9E">
        <w:rPr>
          <w:rFonts w:ascii="Calibri" w:hAnsi="Calibri" w:cs="Calibri"/>
          <w:sz w:val="24"/>
          <w:szCs w:val="24"/>
        </w:rPr>
        <w:t>: The</w:t>
      </w:r>
      <w:r w:rsidR="0029752C">
        <w:rPr>
          <w:rFonts w:ascii="Calibri" w:hAnsi="Calibri" w:cs="Calibri"/>
          <w:sz w:val="24"/>
          <w:szCs w:val="24"/>
        </w:rPr>
        <w:t xml:space="preserve"> text</w:t>
      </w:r>
      <w:r w:rsidRPr="001F6B9E">
        <w:rPr>
          <w:rFonts w:ascii="Calibri" w:hAnsi="Calibri" w:cs="Calibri"/>
          <w:sz w:val="24"/>
          <w:szCs w:val="24"/>
        </w:rPr>
        <w:t xml:space="preserve"> </w:t>
      </w:r>
      <w:r w:rsidR="0029752C">
        <w:rPr>
          <w:rFonts w:ascii="Calibri" w:hAnsi="Calibri" w:cs="Calibri"/>
          <w:sz w:val="24"/>
          <w:szCs w:val="24"/>
        </w:rPr>
        <w:t>states</w:t>
      </w:r>
      <w:r w:rsidRPr="001F6B9E">
        <w:rPr>
          <w:rFonts w:ascii="Calibri" w:hAnsi="Calibri" w:cs="Calibri"/>
          <w:sz w:val="24"/>
          <w:szCs w:val="24"/>
        </w:rPr>
        <w:t xml:space="preserve"> </w:t>
      </w:r>
      <w:r w:rsidR="0029752C">
        <w:rPr>
          <w:rFonts w:ascii="Calibri" w:hAnsi="Calibri" w:cs="Calibri"/>
          <w:sz w:val="24"/>
          <w:szCs w:val="24"/>
        </w:rPr>
        <w:t>checking</w:t>
      </w:r>
      <w:r w:rsidRPr="001F6B9E">
        <w:rPr>
          <w:rFonts w:ascii="Calibri" w:hAnsi="Calibri" w:cs="Calibri"/>
          <w:sz w:val="24"/>
          <w:szCs w:val="24"/>
        </w:rPr>
        <w:t xml:space="preserve"> general health conditions and potential aggressiveness. What specific criteria </w:t>
      </w:r>
      <w:r w:rsidR="0029752C">
        <w:rPr>
          <w:rFonts w:ascii="Calibri" w:hAnsi="Calibri" w:cs="Calibri"/>
          <w:sz w:val="24"/>
          <w:szCs w:val="24"/>
        </w:rPr>
        <w:t xml:space="preserve">were used </w:t>
      </w:r>
      <w:r w:rsidRPr="001F6B9E">
        <w:rPr>
          <w:rFonts w:ascii="Calibri" w:hAnsi="Calibri" w:cs="Calibri"/>
          <w:sz w:val="24"/>
          <w:szCs w:val="24"/>
        </w:rPr>
        <w:t xml:space="preserve">to determine the presence or absence of aggressive behaviors?   </w:t>
      </w:r>
    </w:p>
    <w:p w14:paraId="6096C459" w14:textId="5D47BB18"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Suggested change</w:t>
      </w:r>
      <w:r w:rsidRPr="001F6B9E">
        <w:rPr>
          <w:rFonts w:ascii="Calibri" w:hAnsi="Calibri" w:cs="Calibri"/>
          <w:sz w:val="24"/>
          <w:szCs w:val="24"/>
        </w:rPr>
        <w:t xml:space="preserve">: Describe criteria for aggressive behaviors, including any behavioral tests that were performed. </w:t>
      </w:r>
    </w:p>
    <w:p w14:paraId="53A75230" w14:textId="77777777" w:rsidR="001F6B9E" w:rsidRPr="001F6B9E" w:rsidRDefault="001F6B9E" w:rsidP="001F6B9E">
      <w:pPr>
        <w:spacing w:before="120" w:after="0" w:line="240" w:lineRule="auto"/>
        <w:rPr>
          <w:rFonts w:ascii="Calibri" w:hAnsi="Calibri" w:cs="Calibri"/>
          <w:sz w:val="24"/>
          <w:szCs w:val="24"/>
        </w:rPr>
      </w:pPr>
    </w:p>
    <w:p w14:paraId="5508D6B3" w14:textId="6177ABCA"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 xml:space="preserve">Location in </w:t>
      </w:r>
      <w:r w:rsidR="0029752C">
        <w:rPr>
          <w:rFonts w:ascii="Calibri" w:hAnsi="Calibri" w:cs="Calibri"/>
          <w:b/>
          <w:bCs/>
          <w:sz w:val="24"/>
          <w:szCs w:val="24"/>
        </w:rPr>
        <w:t>T</w:t>
      </w:r>
      <w:r w:rsidRPr="001F6B9E">
        <w:rPr>
          <w:rFonts w:ascii="Calibri" w:hAnsi="Calibri" w:cs="Calibri"/>
          <w:b/>
          <w:bCs/>
          <w:sz w:val="24"/>
          <w:szCs w:val="24"/>
        </w:rPr>
        <w:t>ext</w:t>
      </w:r>
      <w:r w:rsidRPr="001F6B9E">
        <w:rPr>
          <w:rFonts w:ascii="Calibri" w:hAnsi="Calibri" w:cs="Calibri"/>
          <w:sz w:val="24"/>
          <w:szCs w:val="24"/>
        </w:rPr>
        <w:t xml:space="preserve">: 4.1 Blood Sampling, sacrifice, and tissue sampling  </w:t>
      </w:r>
    </w:p>
    <w:p w14:paraId="4F217402" w14:textId="1A9B4363"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Comment</w:t>
      </w:r>
      <w:r w:rsidRPr="001F6B9E">
        <w:rPr>
          <w:rFonts w:ascii="Calibri" w:hAnsi="Calibri" w:cs="Calibri"/>
          <w:sz w:val="24"/>
          <w:szCs w:val="24"/>
        </w:rPr>
        <w:t xml:space="preserve">: This section states: “Place the rat in the </w:t>
      </w:r>
      <w:r w:rsidRPr="0029752C">
        <w:rPr>
          <w:rFonts w:ascii="Calibri" w:hAnsi="Calibri" w:cs="Calibri"/>
          <w:b/>
          <w:bCs/>
          <w:sz w:val="24"/>
          <w:szCs w:val="24"/>
        </w:rPr>
        <w:t>prone</w:t>
      </w:r>
      <w:r w:rsidRPr="001F6B9E">
        <w:rPr>
          <w:rFonts w:ascii="Calibri" w:hAnsi="Calibri" w:cs="Calibri"/>
          <w:sz w:val="24"/>
          <w:szCs w:val="24"/>
        </w:rPr>
        <w:t xml:space="preserve"> position on the heating pad and regulate the dose of isoflurane…”  However, in the video, the rat is placed in the supine position for this blood collection procedure.    </w:t>
      </w:r>
    </w:p>
    <w:p w14:paraId="516C488B" w14:textId="0962491B" w:rsidR="001F6B9E" w:rsidRPr="001F6B9E" w:rsidRDefault="001F6B9E" w:rsidP="001F6B9E">
      <w:pPr>
        <w:spacing w:before="120" w:after="0" w:line="240" w:lineRule="auto"/>
        <w:rPr>
          <w:rFonts w:ascii="Calibri" w:hAnsi="Calibri" w:cs="Calibri"/>
          <w:sz w:val="24"/>
          <w:szCs w:val="24"/>
        </w:rPr>
      </w:pPr>
      <w:r w:rsidRPr="001F6B9E">
        <w:rPr>
          <w:rFonts w:ascii="Calibri" w:hAnsi="Calibri" w:cs="Calibri"/>
          <w:b/>
          <w:bCs/>
          <w:sz w:val="24"/>
          <w:szCs w:val="24"/>
        </w:rPr>
        <w:t>Suggested change</w:t>
      </w:r>
      <w:r w:rsidRPr="001F6B9E">
        <w:rPr>
          <w:rFonts w:ascii="Calibri" w:hAnsi="Calibri" w:cs="Calibri"/>
          <w:sz w:val="24"/>
          <w:szCs w:val="24"/>
        </w:rPr>
        <w:t xml:space="preserve">: Change it to </w:t>
      </w:r>
      <w:r w:rsidRPr="0029752C">
        <w:rPr>
          <w:rFonts w:ascii="Calibri" w:hAnsi="Calibri" w:cs="Calibri"/>
          <w:b/>
          <w:bCs/>
          <w:sz w:val="24"/>
          <w:szCs w:val="24"/>
        </w:rPr>
        <w:t>supine</w:t>
      </w:r>
      <w:r w:rsidRPr="001F6B9E">
        <w:rPr>
          <w:rFonts w:ascii="Calibri" w:hAnsi="Calibri" w:cs="Calibri"/>
          <w:sz w:val="24"/>
          <w:szCs w:val="24"/>
        </w:rPr>
        <w:t xml:space="preserve"> position.   </w:t>
      </w:r>
    </w:p>
    <w:p w14:paraId="0CA9FAAD" w14:textId="77777777" w:rsidR="001F6B9E" w:rsidRPr="00EA136E" w:rsidRDefault="001F6B9E" w:rsidP="001F6B9E">
      <w:pPr>
        <w:spacing w:after="0" w:line="240" w:lineRule="auto"/>
        <w:rPr>
          <w:sz w:val="24"/>
          <w:szCs w:val="24"/>
        </w:rPr>
      </w:pPr>
    </w:p>
    <w:p w14:paraId="062EF539" w14:textId="77777777" w:rsidR="001F6B9E" w:rsidRPr="00D118E8" w:rsidRDefault="001F6B9E">
      <w:pPr>
        <w:rPr>
          <w:rFonts w:ascii="Calibri" w:eastAsia="Times New Roman" w:hAnsi="Calibri" w:cs="Calibri"/>
          <w:sz w:val="24"/>
          <w:szCs w:val="24"/>
        </w:rPr>
      </w:pPr>
    </w:p>
    <w:sectPr w:rsidR="001F6B9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DFE258-0196-4821-9E61-D1BC8B6CFDE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7B7BC1B-B57F-4BDF-B0E1-97EB76B3EDE0}"/>
    <w:embedBold r:id="rId3" w:fontKey="{BF2CFE87-F8FF-4181-A777-783A992E10E4}"/>
    <w:embedItalic r:id="rId4" w:fontKey="{EEBA8ABF-549B-4D47-8754-C73B788463D2}"/>
    <w:embedBoldItalic r:id="rId5" w:fontKey="{243CD896-0A3D-4090-A981-CB5B835A14C5}"/>
  </w:font>
  <w:font w:name="Aptos Display">
    <w:charset w:val="00"/>
    <w:family w:val="swiss"/>
    <w:pitch w:val="variable"/>
    <w:sig w:usb0="20000287" w:usb1="00000003" w:usb2="00000000" w:usb3="00000000" w:csb0="0000019F" w:csb1="00000000"/>
    <w:embedRegular r:id="rId6" w:fontKey="{229C464F-D5DB-48A6-A7BE-BC6285C34A1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0EC444BF-AC2D-4082-B2A4-80CE34C55A4E}"/>
    <w:embedBold r:id="rId8" w:fontKey="{B0D68B2A-49AC-46E5-BBF3-365898CDC709}"/>
    <w:embedItalic r:id="rId9" w:fontKey="{737AD7EC-0407-4DEE-82DD-16161B02E73E}"/>
    <w:embedBoldItalic r:id="rId10" w:fontKey="{6765EB02-3397-4754-B03C-8158236F83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ca1AP5wUEAsAAAA"/>
  </w:docVars>
  <w:rsids>
    <w:rsidRoot w:val="00C74D7E"/>
    <w:rsid w:val="0008524E"/>
    <w:rsid w:val="001D2AFC"/>
    <w:rsid w:val="001F6B9E"/>
    <w:rsid w:val="0029752C"/>
    <w:rsid w:val="005C366B"/>
    <w:rsid w:val="005C7E2C"/>
    <w:rsid w:val="007208FA"/>
    <w:rsid w:val="00772E6C"/>
    <w:rsid w:val="00783698"/>
    <w:rsid w:val="008962EC"/>
    <w:rsid w:val="009E4EE9"/>
    <w:rsid w:val="00A30358"/>
    <w:rsid w:val="00C74D7E"/>
    <w:rsid w:val="00D118E8"/>
    <w:rsid w:val="00D57B60"/>
    <w:rsid w:val="00DC6097"/>
    <w:rsid w:val="00E355A5"/>
    <w:rsid w:val="00E839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D1AF1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470?status=a69476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470?status=a69476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520</Words>
  <Characters>2827</Characters>
  <Application>Microsoft Office Word</Application>
  <DocSecurity>0</DocSecurity>
  <Lines>64</Lines>
  <Paragraphs>30</Paragraphs>
  <ScaleCrop>false</ScaleCrop>
  <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15</cp:revision>
  <dcterms:created xsi:type="dcterms:W3CDTF">2024-11-12T12:06:00Z</dcterms:created>
  <dcterms:modified xsi:type="dcterms:W3CDTF">2025-05-13T04:16:00Z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