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AB77A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340E2">
        <w:rPr>
          <w:rFonts w:eastAsia="Times New Roman" w:cstheme="minorHAnsi"/>
          <w:b/>
        </w:rPr>
        <w:t>67308</w:t>
      </w:r>
    </w:p>
    <w:p w14:paraId="47AD8CFA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340E2">
        <w:rPr>
          <w:rFonts w:eastAsia="Times New Roman" w:cstheme="minorHAnsi"/>
          <w:b/>
        </w:rPr>
        <w:t>Nilesh Kolhe</w:t>
      </w:r>
    </w:p>
    <w:p w14:paraId="68061B80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46737" w:rsidRPr="00CB0DE7">
          <w:rPr>
            <w:rStyle w:val="Hyperlink"/>
            <w:rFonts w:eastAsia="Times New Roman" w:cstheme="minorHAnsi"/>
            <w:b/>
          </w:rPr>
          <w:t>https://review.jove.com/account/file-uploader?src=20528988</w:t>
        </w:r>
      </w:hyperlink>
    </w:p>
    <w:p w14:paraId="4D59DEAE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AC8EF19" w14:textId="77777777" w:rsidR="00760B66" w:rsidRDefault="00760B66" w:rsidP="005D4821">
      <w:pPr>
        <w:rPr>
          <w:rFonts w:eastAsia="Times New Roman" w:cstheme="minorHAnsi"/>
          <w:b/>
          <w:sz w:val="32"/>
          <w:szCs w:val="32"/>
        </w:rPr>
      </w:pPr>
    </w:p>
    <w:p w14:paraId="0BC0A99B" w14:textId="7E05422F" w:rsidR="004E0C5A" w:rsidRPr="005D4821" w:rsidRDefault="004E0C5A" w:rsidP="005D4821">
      <w:pPr>
        <w:rPr>
          <w:b/>
          <w:sz w:val="32"/>
          <w:szCs w:val="32"/>
        </w:rPr>
      </w:pPr>
      <w:r w:rsidRPr="00746737">
        <w:rPr>
          <w:rFonts w:eastAsia="Times New Roman" w:cstheme="minorHAnsi"/>
          <w:b/>
          <w:sz w:val="32"/>
          <w:szCs w:val="32"/>
        </w:rPr>
        <w:t xml:space="preserve">Title: </w:t>
      </w:r>
      <w:r w:rsidR="00746737" w:rsidRPr="00746737">
        <w:rPr>
          <w:b/>
          <w:sz w:val="32"/>
          <w:szCs w:val="32"/>
        </w:rPr>
        <w:t>Minimal Invasive Resection of Large Retrosternal Thyroid Goiter</w:t>
      </w:r>
    </w:p>
    <w:p w14:paraId="79376477" w14:textId="77777777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34438FE3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03C87C03" w14:textId="77777777" w:rsidR="00760B66" w:rsidRDefault="00EC3C46" w:rsidP="00335258">
      <w:pPr>
        <w:shd w:val="clear" w:color="auto" w:fill="FFFFFF"/>
        <w:outlineLvl w:val="0"/>
        <w:rPr>
          <w:rFonts w:eastAsia="Times New Roman" w:cstheme="minorHAnsi"/>
          <w:b/>
          <w:sz w:val="28"/>
          <w:szCs w:val="28"/>
        </w:rPr>
      </w:pPr>
      <w:r w:rsidRPr="00335258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871E503" w14:textId="77777777" w:rsidR="00760B66" w:rsidRDefault="00760B66" w:rsidP="00335258">
      <w:pPr>
        <w:shd w:val="clear" w:color="auto" w:fill="FFFFFF"/>
        <w:outlineLvl w:val="0"/>
        <w:rPr>
          <w:b/>
          <w:bCs/>
          <w:sz w:val="28"/>
          <w:szCs w:val="28"/>
          <w:shd w:val="clear" w:color="auto" w:fill="FFFFFF"/>
        </w:rPr>
      </w:pPr>
    </w:p>
    <w:p w14:paraId="1EF3D162" w14:textId="4FC15F4D" w:rsidR="00335258" w:rsidRPr="00760B66" w:rsidRDefault="00335258" w:rsidP="00335258">
      <w:pPr>
        <w:shd w:val="clear" w:color="auto" w:fill="FFFFFF"/>
        <w:outlineLvl w:val="0"/>
        <w:rPr>
          <w:b/>
          <w:bCs/>
          <w:sz w:val="28"/>
          <w:szCs w:val="28"/>
          <w:shd w:val="clear" w:color="auto" w:fill="FFFFFF"/>
        </w:rPr>
      </w:pPr>
      <w:r w:rsidRPr="00760B66">
        <w:rPr>
          <w:b/>
          <w:bCs/>
          <w:sz w:val="28"/>
          <w:szCs w:val="28"/>
          <w:shd w:val="clear" w:color="auto" w:fill="FFFFFF"/>
        </w:rPr>
        <w:t>Pauline Aeschbacher, Michaël A. Huguenin-</w:t>
      </w:r>
      <w:proofErr w:type="spellStart"/>
      <w:r w:rsidRPr="00760B66">
        <w:rPr>
          <w:b/>
          <w:bCs/>
          <w:sz w:val="28"/>
          <w:szCs w:val="28"/>
          <w:shd w:val="clear" w:color="auto" w:fill="FFFFFF"/>
        </w:rPr>
        <w:t>Dezot</w:t>
      </w:r>
      <w:proofErr w:type="spellEnd"/>
      <w:r w:rsidRPr="00760B66">
        <w:rPr>
          <w:b/>
          <w:bCs/>
          <w:sz w:val="28"/>
          <w:szCs w:val="28"/>
          <w:shd w:val="clear" w:color="auto" w:fill="FFFFFF"/>
        </w:rPr>
        <w:t>, Cédric Nesti, Yves M. Borbély, Reto M. Kaderli</w:t>
      </w:r>
    </w:p>
    <w:p w14:paraId="0AB44EE2" w14:textId="77777777" w:rsidR="00335258" w:rsidRPr="00335258" w:rsidRDefault="00335258" w:rsidP="00335258">
      <w:pPr>
        <w:shd w:val="clear" w:color="auto" w:fill="FFFFFF"/>
        <w:outlineLvl w:val="0"/>
        <w:rPr>
          <w:sz w:val="28"/>
          <w:szCs w:val="28"/>
          <w:shd w:val="clear" w:color="auto" w:fill="FFFFFF"/>
        </w:rPr>
      </w:pPr>
    </w:p>
    <w:p w14:paraId="4242E302" w14:textId="77777777" w:rsidR="00335258" w:rsidRPr="00335258" w:rsidRDefault="00335258" w:rsidP="00335258">
      <w:pPr>
        <w:shd w:val="clear" w:color="auto" w:fill="FFFFFF"/>
        <w:outlineLvl w:val="0"/>
        <w:rPr>
          <w:sz w:val="28"/>
          <w:szCs w:val="28"/>
          <w:shd w:val="clear" w:color="auto" w:fill="FFFFFF"/>
        </w:rPr>
      </w:pPr>
      <w:r w:rsidRPr="00335258">
        <w:rPr>
          <w:sz w:val="28"/>
          <w:szCs w:val="28"/>
          <w:shd w:val="clear" w:color="auto" w:fill="FFFFFF"/>
        </w:rPr>
        <w:t xml:space="preserve">Department of Visceral Surgery and Medicine, </w:t>
      </w:r>
      <w:proofErr w:type="spellStart"/>
      <w:r w:rsidRPr="00335258">
        <w:rPr>
          <w:sz w:val="28"/>
          <w:szCs w:val="28"/>
          <w:shd w:val="clear" w:color="auto" w:fill="FFFFFF"/>
        </w:rPr>
        <w:t>Inselspital</w:t>
      </w:r>
      <w:proofErr w:type="spellEnd"/>
      <w:r w:rsidRPr="00335258">
        <w:rPr>
          <w:sz w:val="28"/>
          <w:szCs w:val="28"/>
          <w:shd w:val="clear" w:color="auto" w:fill="FFFFFF"/>
        </w:rPr>
        <w:t>, Bern University Hospital, University of Bern</w:t>
      </w:r>
    </w:p>
    <w:p w14:paraId="1B0B9254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5F968C0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6C34451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C4C9905" w14:textId="458CA727" w:rsidR="00335258" w:rsidRDefault="00335258" w:rsidP="00335258">
      <w:pPr>
        <w:shd w:val="clear" w:color="auto" w:fill="FFFFFF"/>
        <w:outlineLvl w:val="0"/>
        <w:rPr>
          <w:shd w:val="clear" w:color="auto" w:fill="FFFFFF"/>
        </w:rPr>
      </w:pPr>
      <w:bookmarkStart w:id="0" w:name="_Hlk25233958"/>
      <w:r w:rsidRPr="00BE188D">
        <w:rPr>
          <w:shd w:val="clear" w:color="auto" w:fill="FFFFFF"/>
        </w:rPr>
        <w:t>Reto M. Kaderli</w:t>
      </w:r>
      <w:r w:rsidRPr="00BE188D">
        <w:t xml:space="preserve"> </w:t>
      </w:r>
      <w:r w:rsidRPr="00BE188D">
        <w:tab/>
      </w:r>
      <w:hyperlink r:id="rId9" w:history="1">
        <w:r w:rsidR="00760B66" w:rsidRPr="00A81351">
          <w:rPr>
            <w:rStyle w:val="Hyperlink"/>
            <w:shd w:val="clear" w:color="auto" w:fill="FFFFFF"/>
          </w:rPr>
          <w:t>reto.kaderli@insel.ch</w:t>
        </w:r>
      </w:hyperlink>
    </w:p>
    <w:p w14:paraId="119717BB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6C761C46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0A27A43E" w14:textId="3CABFC73" w:rsidR="00335258" w:rsidRDefault="00760B66" w:rsidP="00335258">
      <w:pPr>
        <w:shd w:val="clear" w:color="auto" w:fill="FFFFFF"/>
        <w:outlineLvl w:val="0"/>
        <w:rPr>
          <w:shd w:val="clear" w:color="auto" w:fill="FFFFFF"/>
        </w:rPr>
      </w:pPr>
      <w:hyperlink r:id="rId10" w:history="1">
        <w:r w:rsidRPr="00A81351">
          <w:rPr>
            <w:rStyle w:val="Hyperlink"/>
            <w:shd w:val="clear" w:color="auto" w:fill="FFFFFF"/>
          </w:rPr>
          <w:t>reto.kaderli@insel.ch</w:t>
        </w:r>
      </w:hyperlink>
    </w:p>
    <w:p w14:paraId="2DD486E9" w14:textId="369AA99F" w:rsidR="00335258" w:rsidRDefault="00760B66" w:rsidP="00335258">
      <w:pPr>
        <w:shd w:val="clear" w:color="auto" w:fill="FFFFFF"/>
        <w:outlineLvl w:val="0"/>
        <w:rPr>
          <w:shd w:val="clear" w:color="auto" w:fill="FFFFFF"/>
        </w:rPr>
      </w:pPr>
      <w:hyperlink r:id="rId11" w:history="1">
        <w:r w:rsidRPr="00A81351">
          <w:rPr>
            <w:rStyle w:val="Hyperlink"/>
            <w:shd w:val="clear" w:color="auto" w:fill="FFFFFF"/>
          </w:rPr>
          <w:t>pauline.aeschbacher@insel.ch</w:t>
        </w:r>
      </w:hyperlink>
    </w:p>
    <w:p w14:paraId="4D486ED0" w14:textId="1FD59CB9" w:rsidR="00335258" w:rsidRDefault="00760B66" w:rsidP="00335258">
      <w:pPr>
        <w:shd w:val="clear" w:color="auto" w:fill="FFFFFF"/>
        <w:outlineLvl w:val="0"/>
        <w:rPr>
          <w:shd w:val="clear" w:color="auto" w:fill="FFFFFF"/>
        </w:rPr>
      </w:pPr>
      <w:hyperlink r:id="rId12" w:history="1">
        <w:r w:rsidRPr="00A81351">
          <w:rPr>
            <w:rStyle w:val="Hyperlink"/>
            <w:shd w:val="clear" w:color="auto" w:fill="FFFFFF"/>
          </w:rPr>
          <w:t>michael.huguenin-dezot@insel.ch</w:t>
        </w:r>
      </w:hyperlink>
    </w:p>
    <w:p w14:paraId="6ECFF70E" w14:textId="164B1B59" w:rsidR="00335258" w:rsidRDefault="00760B66" w:rsidP="00335258">
      <w:pPr>
        <w:shd w:val="clear" w:color="auto" w:fill="FFFFFF"/>
        <w:outlineLvl w:val="0"/>
        <w:rPr>
          <w:shd w:val="clear" w:color="auto" w:fill="FFFFFF"/>
        </w:rPr>
      </w:pPr>
      <w:hyperlink r:id="rId13" w:history="1">
        <w:r w:rsidRPr="00A81351">
          <w:rPr>
            <w:rStyle w:val="Hyperlink"/>
            <w:shd w:val="clear" w:color="auto" w:fill="FFFFFF"/>
          </w:rPr>
          <w:t>cedric.nesti@insel.ch</w:t>
        </w:r>
      </w:hyperlink>
    </w:p>
    <w:p w14:paraId="3B45B797" w14:textId="08233E9B" w:rsidR="003B5E26" w:rsidRDefault="00760B66" w:rsidP="00335258">
      <w:pPr>
        <w:shd w:val="clear" w:color="auto" w:fill="FFFFFF"/>
        <w:outlineLvl w:val="0"/>
        <w:rPr>
          <w:shd w:val="clear" w:color="auto" w:fill="FFFFFF"/>
          <w:lang w:val="fr-CH"/>
        </w:rPr>
      </w:pPr>
      <w:hyperlink r:id="rId14" w:history="1">
        <w:r w:rsidRPr="00A81351">
          <w:rPr>
            <w:rStyle w:val="Hyperlink"/>
            <w:shd w:val="clear" w:color="auto" w:fill="FFFFFF"/>
            <w:lang w:val="fr-CH"/>
          </w:rPr>
          <w:t>yves.borbely@insel.ch</w:t>
        </w:r>
      </w:hyperlink>
    </w:p>
    <w:p w14:paraId="7ED9D32A" w14:textId="77777777" w:rsidR="00760B66" w:rsidRPr="003B5E1D" w:rsidRDefault="00760B66" w:rsidP="00335258">
      <w:pPr>
        <w:shd w:val="clear" w:color="auto" w:fill="FFFFFF"/>
        <w:outlineLvl w:val="0"/>
        <w:rPr>
          <w:shd w:val="clear" w:color="auto" w:fill="FFFFFF"/>
          <w:lang w:val="fr-CH"/>
        </w:rPr>
      </w:pPr>
    </w:p>
    <w:p w14:paraId="7CA0FE15" w14:textId="77777777" w:rsidR="003B5E26" w:rsidRPr="003B5E1D" w:rsidRDefault="003B5E26" w:rsidP="009A0E7C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474070DA" w14:textId="77777777" w:rsidR="001E230F" w:rsidRPr="003B5E1D" w:rsidRDefault="001E230F" w:rsidP="009A0E7C">
      <w:pPr>
        <w:outlineLvl w:val="0"/>
        <w:rPr>
          <w:rFonts w:cstheme="minorHAnsi"/>
          <w:b/>
          <w:sz w:val="22"/>
          <w:szCs w:val="22"/>
          <w:lang w:val="fr-CH"/>
        </w:rPr>
      </w:pPr>
    </w:p>
    <w:p w14:paraId="0E363364" w14:textId="77777777" w:rsidR="00C70C90" w:rsidRPr="003B5E1D" w:rsidRDefault="00C70C90">
      <w:pPr>
        <w:rPr>
          <w:rFonts w:cstheme="minorHAnsi"/>
          <w:b/>
          <w:sz w:val="22"/>
          <w:szCs w:val="22"/>
          <w:lang w:val="fr-CH"/>
        </w:rPr>
      </w:pPr>
      <w:r w:rsidRPr="003B5E1D">
        <w:rPr>
          <w:rFonts w:cstheme="minorHAnsi"/>
          <w:b/>
          <w:sz w:val="22"/>
          <w:szCs w:val="22"/>
          <w:lang w:val="fr-CH"/>
        </w:rPr>
        <w:br w:type="page"/>
      </w:r>
    </w:p>
    <w:p w14:paraId="505E2EC9" w14:textId="77777777" w:rsidR="005F1ADF" w:rsidRPr="003B5E1D" w:rsidRDefault="005F1ADF" w:rsidP="005F1ADF">
      <w:pPr>
        <w:pStyle w:val="Heading2"/>
        <w:rPr>
          <w:rFonts w:cstheme="minorHAnsi"/>
          <w:sz w:val="36"/>
          <w:szCs w:val="36"/>
          <w:lang w:val="fr-CH"/>
        </w:rPr>
      </w:pPr>
      <w:proofErr w:type="spellStart"/>
      <w:r w:rsidRPr="003B5E1D">
        <w:rPr>
          <w:rFonts w:cstheme="minorHAnsi"/>
          <w:sz w:val="36"/>
          <w:szCs w:val="36"/>
          <w:lang w:val="fr-CH"/>
        </w:rPr>
        <w:lastRenderedPageBreak/>
        <w:t>Author</w:t>
      </w:r>
      <w:proofErr w:type="spellEnd"/>
      <w:r w:rsidRPr="003B5E1D">
        <w:rPr>
          <w:rFonts w:cstheme="minorHAnsi"/>
          <w:sz w:val="36"/>
          <w:szCs w:val="36"/>
          <w:lang w:val="fr-CH"/>
        </w:rPr>
        <w:t xml:space="preserve"> Questionnaire </w:t>
      </w:r>
    </w:p>
    <w:p w14:paraId="4835BC58" w14:textId="77777777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50876850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3B5E1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75B9B7ED" w14:textId="77777777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70D1EA64" w14:textId="77777777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3B5E1D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C90DCC3" w14:textId="77777777" w:rsidR="007A17C3" w:rsidRDefault="007A17C3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01A02BA" w14:textId="1243C2B2" w:rsidR="005F1ADF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</w:t>
      </w:r>
      <w:r w:rsidR="008C2EAE">
        <w:rPr>
          <w:rFonts w:eastAsia="Times New Roman" w:cstheme="minorHAnsi"/>
          <w:b/>
        </w:rPr>
        <w:t>Yes</w:t>
      </w:r>
    </w:p>
    <w:p w14:paraId="40E771E9" w14:textId="77777777" w:rsidR="008C2EAE" w:rsidRDefault="008C2EAE" w:rsidP="008C2EAE">
      <w:pPr>
        <w:spacing w:before="1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5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6" w:history="1">
        <w:r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0A09D768" w14:textId="77777777" w:rsidR="008C2EAE" w:rsidRDefault="008C2EAE" w:rsidP="00B8304A">
      <w:pPr>
        <w:spacing w:before="120"/>
        <w:rPr>
          <w:rFonts w:eastAsia="Times New Roman" w:cstheme="minorHAnsi"/>
        </w:rPr>
      </w:pPr>
      <w:r w:rsidRPr="007A17C3">
        <w:rPr>
          <w:rFonts w:cstheme="minorHAnsi"/>
        </w:rPr>
        <w:t>Please upload all screen</w:t>
      </w:r>
      <w:r w:rsidR="00B8304A" w:rsidRPr="007A17C3">
        <w:rPr>
          <w:rFonts w:cstheme="minorHAnsi"/>
        </w:rPr>
        <w:t>-</w:t>
      </w:r>
      <w:r w:rsidRPr="007A17C3">
        <w:rPr>
          <w:rFonts w:cstheme="minorHAnsi"/>
        </w:rPr>
        <w:t>captured video files to your project page as soon as possible.</w:t>
      </w:r>
      <w:r>
        <w:rPr>
          <w:rFonts w:cstheme="minorHAnsi"/>
        </w:rPr>
        <w:t xml:space="preserve"> </w:t>
      </w:r>
    </w:p>
    <w:p w14:paraId="36996981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36714099" w14:textId="7777777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70299B">
        <w:rPr>
          <w:rFonts w:ascii="Calibri" w:hAnsi="Calibri" w:cs="Calibri"/>
          <w:b/>
          <w:bCs/>
          <w:color w:val="222222"/>
        </w:rPr>
        <w:t>11/27/2024</w:t>
      </w:r>
    </w:p>
    <w:p w14:paraId="31C7F30B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EC3AF15" w14:textId="77777777" w:rsidR="000A7C4F" w:rsidRDefault="000A7C4F" w:rsidP="00335258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7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14209A6A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41D0898F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839FD80" w14:textId="7777777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1E19A3">
        <w:rPr>
          <w:rFonts w:cstheme="minorHAnsi"/>
          <w:bCs/>
          <w:sz w:val="22"/>
          <w:szCs w:val="22"/>
        </w:rPr>
        <w:t>15</w:t>
      </w:r>
      <w:proofErr w:type="gramEnd"/>
    </w:p>
    <w:p w14:paraId="63BF0D6F" w14:textId="7777777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E405B">
        <w:rPr>
          <w:rFonts w:cstheme="minorHAnsi"/>
          <w:bCs/>
          <w:sz w:val="22"/>
          <w:szCs w:val="22"/>
        </w:rPr>
        <w:t>27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337357C8" w14:textId="6D72A508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7A17C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1C4E2856" w14:textId="77777777" w:rsidR="00D7547B" w:rsidRPr="00AF3977" w:rsidRDefault="00D7547B" w:rsidP="003F12A0">
      <w:pPr>
        <w:spacing w:before="120"/>
        <w:rPr>
          <w:rFonts w:eastAsia="Times New Roman" w:cstheme="minorHAnsi"/>
          <w:b/>
        </w:rPr>
      </w:pPr>
    </w:p>
    <w:p w14:paraId="06D670EA" w14:textId="10209EAA" w:rsidR="007D61A8" w:rsidRPr="0070299B" w:rsidRDefault="00732562" w:rsidP="003F12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Pauline Aeschbacher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65AF3">
        <w:rPr>
          <w:rFonts w:cstheme="minorHAnsi"/>
        </w:rPr>
        <w:t>Retrosternal thyroid goiter</w:t>
      </w:r>
      <w:r w:rsidR="00DB4E07" w:rsidRPr="00DB4E07">
        <w:rPr>
          <w:rFonts w:cstheme="minorHAnsi"/>
        </w:rPr>
        <w:t xml:space="preserve"> is usually defined as an abnormal thyroid enlargement with the largest mass protruding through the thoracic inlet into the intrathoracic space. In most cases</w:t>
      </w:r>
      <w:r w:rsidR="00B8304A">
        <w:rPr>
          <w:rFonts w:cstheme="minorHAnsi"/>
        </w:rPr>
        <w:t>,</w:t>
      </w:r>
      <w:r w:rsidR="00DB4E07" w:rsidRPr="00DB4E07">
        <w:rPr>
          <w:rFonts w:cstheme="minorHAnsi"/>
        </w:rPr>
        <w:t xml:space="preserve"> it can be resected </w:t>
      </w:r>
      <w:proofErr w:type="spellStart"/>
      <w:r w:rsidR="00DB4E07" w:rsidRPr="00DB4E07">
        <w:rPr>
          <w:rFonts w:cstheme="minorHAnsi"/>
        </w:rPr>
        <w:t>t</w:t>
      </w:r>
      <w:r w:rsidR="00465AF3">
        <w:rPr>
          <w:rFonts w:cstheme="minorHAnsi"/>
        </w:rPr>
        <w:t>ranscervically</w:t>
      </w:r>
      <w:proofErr w:type="spellEnd"/>
      <w:r w:rsidR="00465AF3">
        <w:rPr>
          <w:rFonts w:cstheme="minorHAnsi"/>
        </w:rPr>
        <w:t>, but larger goiter</w:t>
      </w:r>
      <w:r w:rsidR="00DB4E07" w:rsidRPr="00DB4E07">
        <w:rPr>
          <w:rFonts w:cstheme="minorHAnsi"/>
        </w:rPr>
        <w:t xml:space="preserve"> may require thoracotomy or sternotomy, which is somewhat challenging and significantly increases postoperative morbidity</w:t>
      </w:r>
      <w:r w:rsidR="003F12A0">
        <w:rPr>
          <w:rFonts w:cstheme="minorHAnsi"/>
        </w:rPr>
        <w:t xml:space="preserve"> </w:t>
      </w:r>
      <w:r w:rsidR="003F12A0" w:rsidRPr="003F12A0">
        <w:rPr>
          <w:rFonts w:cstheme="minorHAnsi"/>
          <w:b/>
          <w:bCs/>
        </w:rPr>
        <w:t>[1]</w:t>
      </w:r>
      <w:r w:rsidR="00DB4E07" w:rsidRPr="00DB4E07">
        <w:rPr>
          <w:rFonts w:cstheme="minorHAnsi"/>
        </w:rPr>
        <w:t>.</w:t>
      </w:r>
    </w:p>
    <w:p w14:paraId="6BB669B1" w14:textId="77777777" w:rsidR="0070299B" w:rsidRPr="00BF2259" w:rsidRDefault="0070299B" w:rsidP="003F12A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72618390"/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bookmarkEnd w:id="1"/>
    <w:p w14:paraId="50019D57" w14:textId="77777777" w:rsidR="0070299B" w:rsidRPr="00B07A3B" w:rsidRDefault="0070299B" w:rsidP="003F12A0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8FDFDFA" w14:textId="77777777" w:rsidR="007D61A8" w:rsidRPr="00B07A3B" w:rsidRDefault="007D61A8" w:rsidP="003F12A0">
      <w:pPr>
        <w:spacing w:before="120"/>
        <w:rPr>
          <w:rFonts w:eastAsia="Times New Roman" w:cstheme="minorHAnsi"/>
          <w:b/>
          <w:bCs/>
        </w:rPr>
      </w:pPr>
    </w:p>
    <w:p w14:paraId="730544D2" w14:textId="77777777" w:rsidR="007D61A8" w:rsidRPr="00B07A3B" w:rsidRDefault="00D75084" w:rsidP="003F12A0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2C2E26CC" w14:textId="071DC7BA" w:rsidR="007D61A8" w:rsidRPr="008F71B9" w:rsidRDefault="00732562" w:rsidP="003F12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Pauline Aeschbacher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9A7DC9" w:rsidRPr="009A7DC9">
        <w:rPr>
          <w:rFonts w:cstheme="minorHAnsi"/>
        </w:rPr>
        <w:t>A thoracoscopic approach has been described as a good alternative to sternotomy or thoracotomy, but the morbidity associated with mediastinal dissection remains a concern</w:t>
      </w:r>
      <w:r w:rsidR="003F12A0">
        <w:rPr>
          <w:rFonts w:cstheme="minorHAnsi"/>
        </w:rPr>
        <w:t xml:space="preserve"> </w:t>
      </w:r>
      <w:r w:rsidR="003F12A0" w:rsidRPr="003F12A0">
        <w:rPr>
          <w:rFonts w:cstheme="minorHAnsi"/>
          <w:b/>
          <w:bCs/>
        </w:rPr>
        <w:t>[1]</w:t>
      </w:r>
      <w:r w:rsidR="009A7DC9" w:rsidRPr="009A7DC9">
        <w:rPr>
          <w:rFonts w:cstheme="minorHAnsi"/>
        </w:rPr>
        <w:t>.</w:t>
      </w:r>
    </w:p>
    <w:p w14:paraId="0193395A" w14:textId="77777777" w:rsidR="008F71B9" w:rsidRPr="00BF2259" w:rsidRDefault="008F71B9" w:rsidP="003F12A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C65F3B" w:rsidRPr="00C65F3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4F81BD" w:themeColor="accent1"/>
          <w:u w:val="none"/>
        </w:rPr>
        <w:t>Suggested B roll: 2.10.1</w:t>
      </w:r>
    </w:p>
    <w:p w14:paraId="080BF1FD" w14:textId="77777777" w:rsidR="007D61A8" w:rsidRDefault="007D61A8" w:rsidP="003F12A0">
      <w:pPr>
        <w:spacing w:before="120"/>
        <w:rPr>
          <w:rFonts w:eastAsia="Times New Roman" w:cstheme="minorHAnsi"/>
          <w:b/>
          <w:bCs/>
        </w:rPr>
      </w:pPr>
    </w:p>
    <w:p w14:paraId="23296661" w14:textId="77777777" w:rsidR="003F12A0" w:rsidRPr="00B07A3B" w:rsidRDefault="003F12A0" w:rsidP="003F12A0">
      <w:pPr>
        <w:spacing w:before="120"/>
        <w:rPr>
          <w:rFonts w:eastAsia="Times New Roman" w:cstheme="minorHAnsi"/>
          <w:b/>
          <w:bCs/>
        </w:rPr>
      </w:pPr>
    </w:p>
    <w:p w14:paraId="4D4F248B" w14:textId="77777777" w:rsidR="007D61A8" w:rsidRPr="007A149A" w:rsidRDefault="00D75084" w:rsidP="003F12A0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039BF39" w14:textId="23F2DF6B" w:rsidR="00333FA4" w:rsidRPr="00F97388" w:rsidRDefault="00732562" w:rsidP="003F12A0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Pauline Aeschbacher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C323BE" w:rsidRPr="00C323BE">
        <w:rPr>
          <w:rFonts w:cstheme="minorHAnsi"/>
        </w:rPr>
        <w:t xml:space="preserve">We present an innovative technique for </w:t>
      </w:r>
      <w:r w:rsidR="00465AF3">
        <w:rPr>
          <w:rFonts w:cstheme="minorHAnsi"/>
        </w:rPr>
        <w:t>resection of retrosternal goiter</w:t>
      </w:r>
      <w:r w:rsidR="00C323BE" w:rsidRPr="00C323BE">
        <w:rPr>
          <w:rFonts w:cstheme="minorHAnsi"/>
        </w:rPr>
        <w:t xml:space="preserve">: </w:t>
      </w:r>
      <w:r w:rsidR="00C323BE">
        <w:rPr>
          <w:rFonts w:cstheme="minorHAnsi"/>
        </w:rPr>
        <w:t xml:space="preserve">a </w:t>
      </w:r>
      <w:r w:rsidR="00C323BE" w:rsidRPr="00C323BE">
        <w:rPr>
          <w:rFonts w:cstheme="minorHAnsi"/>
        </w:rPr>
        <w:t>thoracoscopic-assisted transcervical resection without mediastinal resection. This</w:t>
      </w:r>
      <w:r w:rsidR="00C323BE">
        <w:rPr>
          <w:rFonts w:cstheme="minorHAnsi"/>
        </w:rPr>
        <w:t xml:space="preserve"> minimal</w:t>
      </w:r>
      <w:r w:rsidR="00B8304A">
        <w:rPr>
          <w:rFonts w:cstheme="minorHAnsi"/>
        </w:rPr>
        <w:t>ly</w:t>
      </w:r>
      <w:r w:rsidR="00C323BE">
        <w:rPr>
          <w:rFonts w:cstheme="minorHAnsi"/>
        </w:rPr>
        <w:t xml:space="preserve"> invasive</w:t>
      </w:r>
      <w:r w:rsidR="00C323BE" w:rsidRPr="00C323BE">
        <w:rPr>
          <w:rFonts w:cstheme="minorHAnsi"/>
        </w:rPr>
        <w:t xml:space="preserve"> technique could reduce the morbidity of a sternotomy, thoracotomy</w:t>
      </w:r>
      <w:r w:rsidR="00B8304A">
        <w:rPr>
          <w:rFonts w:cstheme="minorHAnsi"/>
        </w:rPr>
        <w:t>,</w:t>
      </w:r>
      <w:r w:rsidR="00C323BE" w:rsidRPr="00C323BE">
        <w:rPr>
          <w:rFonts w:cstheme="minorHAnsi"/>
        </w:rPr>
        <w:t xml:space="preserve"> or </w:t>
      </w:r>
      <w:r w:rsidR="00C323BE">
        <w:rPr>
          <w:rFonts w:cstheme="minorHAnsi"/>
        </w:rPr>
        <w:t>thoracoscopic</w:t>
      </w:r>
      <w:r w:rsidR="00C323BE" w:rsidRPr="00C323BE">
        <w:rPr>
          <w:rFonts w:cstheme="minorHAnsi"/>
        </w:rPr>
        <w:t xml:space="preserve"> mediastinal resection</w:t>
      </w:r>
      <w:r w:rsidR="003F12A0">
        <w:rPr>
          <w:rFonts w:cstheme="minorHAnsi"/>
        </w:rPr>
        <w:t xml:space="preserve"> </w:t>
      </w:r>
      <w:r w:rsidR="003F12A0" w:rsidRPr="003F12A0">
        <w:rPr>
          <w:rFonts w:cstheme="minorHAnsi"/>
          <w:b/>
          <w:bCs/>
        </w:rPr>
        <w:t>[1]</w:t>
      </w:r>
      <w:r w:rsidR="00C323BE" w:rsidRPr="00C323BE">
        <w:rPr>
          <w:rFonts w:cstheme="minorHAnsi"/>
        </w:rPr>
        <w:t>.</w:t>
      </w:r>
    </w:p>
    <w:p w14:paraId="45564EAB" w14:textId="77777777" w:rsidR="003F12A0" w:rsidRPr="003F12A0" w:rsidRDefault="00F97388" w:rsidP="00616E22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F12A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="00C65F3B" w:rsidRPr="003F12A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4F81BD" w:themeColor="accent1"/>
          <w:u w:val="none"/>
        </w:rPr>
        <w:t>Suggested B roll: 2.10.2</w:t>
      </w:r>
    </w:p>
    <w:p w14:paraId="04D04F4C" w14:textId="49B7DE3D" w:rsidR="003F12A0" w:rsidRDefault="003F12A0" w:rsidP="003F12A0">
      <w:pPr>
        <w:spacing w:before="12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24110FBC" w14:textId="55143F61" w:rsidR="003F4AB0" w:rsidRPr="003F12A0" w:rsidRDefault="003F4AB0" w:rsidP="003F12A0">
      <w:pPr>
        <w:spacing w:before="120"/>
        <w:rPr>
          <w:rFonts w:cstheme="minorHAnsi"/>
          <w:b/>
          <w:bCs/>
        </w:rPr>
      </w:pPr>
      <w:r w:rsidRPr="003F12A0">
        <w:rPr>
          <w:rFonts w:cstheme="minorHAnsi"/>
          <w:b/>
          <w:bCs/>
        </w:rPr>
        <w:lastRenderedPageBreak/>
        <w:t>Ethics Title Card</w:t>
      </w:r>
    </w:p>
    <w:p w14:paraId="3D955D43" w14:textId="77777777" w:rsidR="003F4AB0" w:rsidRPr="003F12A0" w:rsidRDefault="003F4AB0" w:rsidP="003F12A0">
      <w:pPr>
        <w:spacing w:before="120" w:after="240"/>
        <w:rPr>
          <w:rFonts w:cstheme="minorHAnsi"/>
          <w:b/>
          <w:bCs/>
        </w:rPr>
      </w:pPr>
      <w:r w:rsidRPr="003F12A0">
        <w:rPr>
          <w:shd w:val="clear" w:color="auto" w:fill="FFFFFF"/>
        </w:rPr>
        <w:t xml:space="preserve">This </w:t>
      </w:r>
      <w:r w:rsidRPr="003F12A0">
        <w:rPr>
          <w:rFonts w:cstheme="minorHAnsi"/>
        </w:rPr>
        <w:t xml:space="preserve">research follows the guidelines of </w:t>
      </w:r>
      <w:r w:rsidRPr="003F12A0">
        <w:rPr>
          <w:shd w:val="clear" w:color="auto" w:fill="FFFFFF"/>
        </w:rPr>
        <w:t>Bern University Hospital</w:t>
      </w:r>
      <w:r>
        <w:t xml:space="preserve">'s </w:t>
      </w:r>
      <w:r w:rsidRPr="003F12A0">
        <w:rPr>
          <w:rFonts w:cstheme="minorHAnsi"/>
        </w:rPr>
        <w:t>human research ethics committee</w:t>
      </w:r>
      <w:r w:rsidRPr="003F12A0">
        <w:rPr>
          <w:shd w:val="clear" w:color="auto" w:fill="FFFFFF"/>
        </w:rPr>
        <w:t xml:space="preserve">. </w:t>
      </w:r>
      <w:r w:rsidRPr="00AB0199">
        <w:t xml:space="preserve">The patient provided both written and oral consent </w:t>
      </w:r>
    </w:p>
    <w:p w14:paraId="637902BB" w14:textId="646B5F81" w:rsidR="003F4AB0" w:rsidRDefault="003F4AB0" w:rsidP="00AF3977">
      <w:pPr>
        <w:spacing w:before="120"/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63BBE38" w14:textId="77777777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4A4A4BC1" w14:textId="2B77DABB" w:rsidR="00DC2504" w:rsidRPr="00B07A3B" w:rsidRDefault="00DC2504" w:rsidP="005F50E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</w:p>
    <w:p w14:paraId="1F4918F6" w14:textId="4DA0C3AB" w:rsidR="003146F3" w:rsidRPr="003146F3" w:rsidRDefault="003146F3" w:rsidP="003146F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146F3">
        <w:rPr>
          <w:b/>
          <w:bCs/>
        </w:rPr>
        <w:t>Retrosternal Thyroid Goiter Resection via Transcervical Thyroidectomy and Thoracoscopic Assistance</w:t>
      </w:r>
    </w:p>
    <w:p w14:paraId="524F53C8" w14:textId="77777777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Demonstrator</w:t>
      </w:r>
      <w:r w:rsidR="008C2EAE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270A64">
        <w:rPr>
          <w:rFonts w:cstheme="minorHAnsi"/>
        </w:rPr>
        <w:t>Reto M. Kaderli</w:t>
      </w:r>
      <w:r w:rsidR="008C2EAE">
        <w:rPr>
          <w:rFonts w:cstheme="minorHAnsi"/>
        </w:rPr>
        <w:t xml:space="preserve"> and </w:t>
      </w:r>
      <w:r w:rsidR="00270A64">
        <w:rPr>
          <w:rFonts w:cstheme="minorHAnsi"/>
        </w:rPr>
        <w:t xml:space="preserve">Yves </w:t>
      </w:r>
      <w:proofErr w:type="spellStart"/>
      <w:proofErr w:type="gramStart"/>
      <w:r w:rsidR="00270A64">
        <w:rPr>
          <w:rFonts w:cstheme="minorHAnsi"/>
        </w:rPr>
        <w:t>M.Borbély</w:t>
      </w:r>
      <w:proofErr w:type="spellEnd"/>
      <w:proofErr w:type="gramEnd"/>
    </w:p>
    <w:p w14:paraId="0D34AB0A" w14:textId="77777777" w:rsidR="00355738" w:rsidRDefault="00355738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E30256C" w14:textId="27413FAE" w:rsidR="00D75084" w:rsidRPr="00B07A3B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481882EA" w14:textId="77777777" w:rsidR="001F363C" w:rsidRDefault="00126103" w:rsidP="00E0707B">
      <w:pPr>
        <w:pStyle w:val="Narration"/>
        <w:numPr>
          <w:ilvl w:val="1"/>
          <w:numId w:val="3"/>
        </w:numPr>
      </w:pPr>
      <w:r w:rsidRPr="0096173E">
        <w:rPr>
          <w:color w:val="7030A0"/>
        </w:rPr>
        <w:t xml:space="preserve">To begin, </w:t>
      </w:r>
      <w:r w:rsidR="001F363C" w:rsidRPr="0096173E">
        <w:rPr>
          <w:color w:val="7030A0"/>
        </w:rPr>
        <w:t xml:space="preserve">position the anesthetized patient, with an endotracheal tube and neuromonitoring electrodes in place, in a supine position with the neck extended </w:t>
      </w:r>
      <w:r w:rsidR="001F363C" w:rsidRPr="0096173E">
        <w:rPr>
          <w:b/>
          <w:bCs/>
          <w:color w:val="7030A0"/>
        </w:rPr>
        <w:t>[1]</w:t>
      </w:r>
      <w:r w:rsidR="001F363C" w:rsidRPr="0096173E">
        <w:rPr>
          <w:color w:val="7030A0"/>
        </w:rPr>
        <w:t xml:space="preserve">. Perform a 6-centimeter Kocher </w:t>
      </w:r>
      <w:r w:rsidR="001F363C" w:rsidRPr="00895224">
        <w:rPr>
          <w:i/>
          <w:color w:val="FF0000"/>
        </w:rPr>
        <w:t>(/ˈ</w:t>
      </w:r>
      <w:proofErr w:type="spellStart"/>
      <w:r w:rsidR="001F363C" w:rsidRPr="00895224">
        <w:rPr>
          <w:i/>
          <w:color w:val="FF0000"/>
        </w:rPr>
        <w:t>koʊʧər</w:t>
      </w:r>
      <w:proofErr w:type="spellEnd"/>
      <w:r w:rsidR="001F363C" w:rsidRPr="00895224">
        <w:rPr>
          <w:i/>
          <w:color w:val="FF0000"/>
        </w:rPr>
        <w:t>/)</w:t>
      </w:r>
      <w:r w:rsidR="001F363C" w:rsidRPr="0096173E">
        <w:rPr>
          <w:color w:val="7030A0"/>
        </w:rPr>
        <w:t xml:space="preserve"> incision at the base of the neck, two transverse fingers above the sternal notch </w:t>
      </w:r>
      <w:r w:rsidR="001F363C" w:rsidRPr="0096173E">
        <w:rPr>
          <w:b/>
          <w:color w:val="7030A0"/>
        </w:rPr>
        <w:t>[2]</w:t>
      </w:r>
      <w:r w:rsidR="001F363C" w:rsidRPr="0096173E">
        <w:rPr>
          <w:color w:val="7030A0"/>
        </w:rPr>
        <w:t>.</w:t>
      </w:r>
    </w:p>
    <w:p w14:paraId="6F632D63" w14:textId="77777777" w:rsidR="00126103" w:rsidRDefault="00126103" w:rsidP="00126103">
      <w:pPr>
        <w:pStyle w:val="ShotDescription"/>
        <w:numPr>
          <w:ilvl w:val="2"/>
          <w:numId w:val="3"/>
        </w:numPr>
      </w:pPr>
      <w:r>
        <w:t xml:space="preserve">WIDE: Talent positioning the </w:t>
      </w:r>
      <w:r w:rsidR="00E0707B">
        <w:t xml:space="preserve">anesthetized </w:t>
      </w:r>
      <w:r>
        <w:t xml:space="preserve">patient </w:t>
      </w:r>
      <w:r w:rsidR="000257DB">
        <w:t xml:space="preserve">with an endotracheal tube and neuromonitoring electrodes in place </w:t>
      </w:r>
      <w:r>
        <w:t>on the surgical table with the neck extended.</w:t>
      </w:r>
    </w:p>
    <w:p w14:paraId="4AD11BC3" w14:textId="77777777" w:rsidR="00126103" w:rsidRDefault="00082E6B" w:rsidP="00126103">
      <w:pPr>
        <w:pStyle w:val="ShotDescription"/>
        <w:numPr>
          <w:ilvl w:val="2"/>
          <w:numId w:val="3"/>
        </w:numPr>
      </w:pPr>
      <w:r>
        <w:t>Talent</w:t>
      </w:r>
      <w:r w:rsidR="00126103">
        <w:t xml:space="preserve"> making the incision at the base of the neck.</w:t>
      </w:r>
    </w:p>
    <w:p w14:paraId="5322D7CA" w14:textId="77777777" w:rsidR="00126103" w:rsidRDefault="00126103" w:rsidP="00126103"/>
    <w:p w14:paraId="7ABD32F3" w14:textId="77777777" w:rsidR="00126103" w:rsidRPr="0096173E" w:rsidRDefault="00B416EF" w:rsidP="00126103">
      <w:pPr>
        <w:pStyle w:val="Narration"/>
        <w:numPr>
          <w:ilvl w:val="1"/>
          <w:numId w:val="3"/>
        </w:numPr>
        <w:rPr>
          <w:color w:val="7030A0"/>
        </w:rPr>
      </w:pPr>
      <w:r w:rsidRPr="0096173E">
        <w:rPr>
          <w:color w:val="7030A0"/>
        </w:rPr>
        <w:t>To gain access to the thyroid gland</w:t>
      </w:r>
      <w:r w:rsidR="00126103" w:rsidRPr="0096173E">
        <w:rPr>
          <w:color w:val="7030A0"/>
        </w:rPr>
        <w:t>, dissect the platysma</w:t>
      </w:r>
      <w:r w:rsidRPr="0096173E">
        <w:rPr>
          <w:color w:val="7030A0"/>
        </w:rPr>
        <w:t xml:space="preserve"> </w:t>
      </w:r>
      <w:r w:rsidRPr="00B416EF">
        <w:rPr>
          <w:i/>
          <w:color w:val="FF0000"/>
        </w:rPr>
        <w:t>(/</w:t>
      </w:r>
      <w:proofErr w:type="spellStart"/>
      <w:r w:rsidRPr="00B416EF">
        <w:rPr>
          <w:i/>
          <w:color w:val="FF0000"/>
        </w:rPr>
        <w:t>pləˈtɪzmə</w:t>
      </w:r>
      <w:proofErr w:type="spellEnd"/>
      <w:r w:rsidRPr="00B416EF">
        <w:rPr>
          <w:i/>
          <w:color w:val="FF0000"/>
        </w:rPr>
        <w:t>/)</w:t>
      </w:r>
      <w:r w:rsidR="00126103">
        <w:t xml:space="preserve"> </w:t>
      </w:r>
      <w:r w:rsidR="00126103" w:rsidRPr="0096173E">
        <w:rPr>
          <w:color w:val="7030A0"/>
        </w:rPr>
        <w:t>and expose the strap muscles up to the larynx</w:t>
      </w:r>
      <w:r w:rsidR="00A27E13">
        <w:t xml:space="preserve"> </w:t>
      </w:r>
      <w:r w:rsidR="00A27E13" w:rsidRPr="00A27E13">
        <w:rPr>
          <w:i/>
          <w:color w:val="FF0000"/>
        </w:rPr>
        <w:t>(/ˈ</w:t>
      </w:r>
      <w:proofErr w:type="spellStart"/>
      <w:r w:rsidR="00A27E13" w:rsidRPr="00A27E13">
        <w:rPr>
          <w:i/>
          <w:color w:val="FF0000"/>
        </w:rPr>
        <w:t>lærɪŋks</w:t>
      </w:r>
      <w:proofErr w:type="spellEnd"/>
      <w:r w:rsidR="00A27E13" w:rsidRPr="00A27E13">
        <w:rPr>
          <w:i/>
          <w:color w:val="FF0000"/>
        </w:rPr>
        <w:t>/)</w:t>
      </w:r>
      <w:r w:rsidR="00126103">
        <w:t xml:space="preserve"> </w:t>
      </w:r>
      <w:r w:rsidR="00126103" w:rsidRPr="0096173E">
        <w:rPr>
          <w:color w:val="7030A0"/>
        </w:rPr>
        <w:t xml:space="preserve">and down to the posterior face of the manubrium </w:t>
      </w:r>
      <w:proofErr w:type="spellStart"/>
      <w:r w:rsidR="00126103" w:rsidRPr="0096173E">
        <w:rPr>
          <w:color w:val="7030A0"/>
        </w:rPr>
        <w:t>sterni</w:t>
      </w:r>
      <w:proofErr w:type="spellEnd"/>
      <w:r w:rsidR="00160DEC" w:rsidRPr="0096173E">
        <w:rPr>
          <w:color w:val="7030A0"/>
        </w:rPr>
        <w:t xml:space="preserve"> </w:t>
      </w:r>
      <w:r w:rsidR="00160DEC" w:rsidRPr="00160DEC">
        <w:rPr>
          <w:i/>
          <w:color w:val="FF0000"/>
        </w:rPr>
        <w:t>(/</w:t>
      </w:r>
      <w:proofErr w:type="spellStart"/>
      <w:r w:rsidR="00160DEC" w:rsidRPr="00160DEC">
        <w:rPr>
          <w:i/>
          <w:color w:val="FF0000"/>
        </w:rPr>
        <w:t>məˈnuːbriəm</w:t>
      </w:r>
      <w:proofErr w:type="spellEnd"/>
      <w:r w:rsidR="00160DEC" w:rsidRPr="00160DEC">
        <w:rPr>
          <w:i/>
          <w:color w:val="FF0000"/>
        </w:rPr>
        <w:t xml:space="preserve"> ˈ</w:t>
      </w:r>
      <w:proofErr w:type="spellStart"/>
      <w:r w:rsidR="00160DEC" w:rsidRPr="00160DEC">
        <w:rPr>
          <w:i/>
          <w:color w:val="FF0000"/>
        </w:rPr>
        <w:t>stɜrnaɪ</w:t>
      </w:r>
      <w:proofErr w:type="spellEnd"/>
      <w:r w:rsidR="00160DEC" w:rsidRPr="00160DEC">
        <w:rPr>
          <w:i/>
          <w:color w:val="FF0000"/>
        </w:rPr>
        <w:t>/)</w:t>
      </w:r>
      <w:r w:rsidR="00126103">
        <w:t xml:space="preserve"> </w:t>
      </w:r>
      <w:r w:rsidR="00126103" w:rsidRPr="0096173E">
        <w:rPr>
          <w:b/>
          <w:color w:val="7030A0"/>
        </w:rPr>
        <w:t>[1]</w:t>
      </w:r>
      <w:r w:rsidR="00126103" w:rsidRPr="0096173E">
        <w:rPr>
          <w:color w:val="7030A0"/>
        </w:rPr>
        <w:t xml:space="preserve">. Then, from the midline, mobilize the strap muscles laterally to expose the left thyroid gland </w:t>
      </w:r>
      <w:r w:rsidR="00126103" w:rsidRPr="0096173E">
        <w:rPr>
          <w:b/>
          <w:color w:val="7030A0"/>
        </w:rPr>
        <w:t>[2]</w:t>
      </w:r>
      <w:r w:rsidR="00126103" w:rsidRPr="0096173E">
        <w:rPr>
          <w:color w:val="7030A0"/>
        </w:rPr>
        <w:t>.</w:t>
      </w:r>
    </w:p>
    <w:p w14:paraId="47589AEC" w14:textId="77777777" w:rsidR="00126103" w:rsidRPr="00001A84" w:rsidRDefault="00126103" w:rsidP="00126103">
      <w:pPr>
        <w:pStyle w:val="ShotDescription"/>
        <w:numPr>
          <w:ilvl w:val="2"/>
          <w:numId w:val="3"/>
        </w:numPr>
      </w:pPr>
      <w:r w:rsidRPr="00001A84">
        <w:t>Talent performing the dissection of the platysma and exposing the strap muscles</w:t>
      </w:r>
      <w:r w:rsidR="00697F75" w:rsidRPr="00001A84">
        <w:t xml:space="preserve"> up to the larynx and down to the posterior face of the manubrium </w:t>
      </w:r>
      <w:proofErr w:type="spellStart"/>
      <w:r w:rsidR="00697F75" w:rsidRPr="00001A84">
        <w:t>sterni</w:t>
      </w:r>
      <w:proofErr w:type="spellEnd"/>
      <w:r w:rsidR="00697F75" w:rsidRPr="00001A84">
        <w:t>.</w:t>
      </w:r>
    </w:p>
    <w:p w14:paraId="2D3C394F" w14:textId="484C1E32" w:rsidR="00126103" w:rsidRPr="00D706A5" w:rsidRDefault="00126103" w:rsidP="00126103">
      <w:pPr>
        <w:pStyle w:val="ShotDescription"/>
        <w:numPr>
          <w:ilvl w:val="2"/>
          <w:numId w:val="3"/>
        </w:numPr>
      </w:pPr>
      <w:r w:rsidRPr="00001A84">
        <w:t>Talent mobilizing the strap muscles laterally to expose the left thyroid gland.</w:t>
      </w:r>
      <w:r w:rsidR="00697F75" w:rsidRPr="00001A84">
        <w:t xml:space="preserve"> </w:t>
      </w:r>
    </w:p>
    <w:p w14:paraId="7A6F62EA" w14:textId="77777777" w:rsidR="008C04D2" w:rsidRDefault="008C04D2">
      <w:pPr>
        <w:pStyle w:val="Narration"/>
      </w:pPr>
    </w:p>
    <w:p w14:paraId="1E329555" w14:textId="04CD67A5" w:rsidR="00D706A5" w:rsidRPr="0096173E" w:rsidRDefault="00D706A5" w:rsidP="00126103">
      <w:pPr>
        <w:pStyle w:val="Narration"/>
        <w:numPr>
          <w:ilvl w:val="1"/>
          <w:numId w:val="3"/>
        </w:numPr>
        <w:rPr>
          <w:color w:val="7030A0"/>
        </w:rPr>
      </w:pPr>
      <w:r w:rsidRPr="0096173E">
        <w:rPr>
          <w:color w:val="7030A0"/>
        </w:rPr>
        <w:t>To p</w:t>
      </w:r>
      <w:r w:rsidR="000F79BB" w:rsidRPr="0096173E">
        <w:rPr>
          <w:color w:val="7030A0"/>
        </w:rPr>
        <w:t>erform a left thyroidectomy, d</w:t>
      </w:r>
      <w:r w:rsidR="00126103" w:rsidRPr="0096173E">
        <w:rPr>
          <w:color w:val="7030A0"/>
        </w:rPr>
        <w:t xml:space="preserve">ivide the upper and inferior pole vessels between ligatures </w:t>
      </w:r>
      <w:r w:rsidR="00126103" w:rsidRPr="0096173E">
        <w:rPr>
          <w:b/>
          <w:color w:val="7030A0"/>
        </w:rPr>
        <w:t>[</w:t>
      </w:r>
      <w:r w:rsidR="00E37127" w:rsidRPr="0096173E">
        <w:rPr>
          <w:b/>
          <w:color w:val="7030A0"/>
        </w:rPr>
        <w:t>1</w:t>
      </w:r>
      <w:r w:rsidR="00126103" w:rsidRPr="0096173E">
        <w:rPr>
          <w:b/>
          <w:color w:val="7030A0"/>
        </w:rPr>
        <w:t>]</w:t>
      </w:r>
      <w:r w:rsidR="00355738" w:rsidRPr="0096173E">
        <w:rPr>
          <w:b/>
          <w:color w:val="7030A0"/>
        </w:rPr>
        <w:t>,</w:t>
      </w:r>
      <w:r w:rsidR="00F742F1" w:rsidRPr="0096173E">
        <w:rPr>
          <w:color w:val="7030A0"/>
        </w:rPr>
        <w:t xml:space="preserve"> dissect the left thyroid while visualizing and sparing the recurrent laryngeal nerve</w:t>
      </w:r>
      <w:r w:rsidR="00355738" w:rsidRPr="0096173E">
        <w:rPr>
          <w:color w:val="7030A0"/>
        </w:rPr>
        <w:t xml:space="preserve"> </w:t>
      </w:r>
      <w:r w:rsidR="00355738" w:rsidRPr="0096173E">
        <w:rPr>
          <w:b/>
          <w:color w:val="7030A0"/>
        </w:rPr>
        <w:t>[2]</w:t>
      </w:r>
      <w:r w:rsidR="00F742F1" w:rsidRPr="0096173E">
        <w:rPr>
          <w:color w:val="7030A0"/>
        </w:rPr>
        <w:t>.</w:t>
      </w:r>
    </w:p>
    <w:p w14:paraId="1597AE21" w14:textId="77777777" w:rsidR="00C6663E" w:rsidRDefault="00DF1789" w:rsidP="00C6663E">
      <w:pPr>
        <w:pStyle w:val="Narration"/>
        <w:numPr>
          <w:ilvl w:val="2"/>
          <w:numId w:val="3"/>
        </w:numPr>
      </w:pPr>
      <w:r>
        <w:t>Talent separating the upper and inferior pole vessels between ligatures.</w:t>
      </w:r>
    </w:p>
    <w:p w14:paraId="76FFF011" w14:textId="77777777" w:rsidR="00F742F1" w:rsidRDefault="00F742F1" w:rsidP="00C6663E">
      <w:pPr>
        <w:pStyle w:val="Narration"/>
        <w:numPr>
          <w:ilvl w:val="2"/>
          <w:numId w:val="3"/>
        </w:numPr>
      </w:pPr>
      <w:r>
        <w:t>Visualizing the recurrent laryngeal nerve</w:t>
      </w:r>
    </w:p>
    <w:p w14:paraId="53A9B256" w14:textId="77777777" w:rsidR="00B3653E" w:rsidRDefault="00B3653E" w:rsidP="00B3653E">
      <w:pPr>
        <w:pStyle w:val="Narration"/>
        <w:ind w:left="1627" w:firstLine="0"/>
      </w:pPr>
    </w:p>
    <w:p w14:paraId="302B7851" w14:textId="77777777" w:rsidR="00B3653E" w:rsidRPr="0096173E" w:rsidRDefault="00B3653E" w:rsidP="00B3653E">
      <w:pPr>
        <w:pStyle w:val="Narration"/>
        <w:numPr>
          <w:ilvl w:val="1"/>
          <w:numId w:val="3"/>
        </w:numPr>
        <w:rPr>
          <w:strike/>
        </w:rPr>
      </w:pPr>
      <w:r w:rsidRPr="0096173E">
        <w:rPr>
          <w:strike/>
        </w:rPr>
        <w:t xml:space="preserve">After identifying the parathyroid glands </w:t>
      </w:r>
      <w:r w:rsidRPr="0096173E">
        <w:rPr>
          <w:b/>
          <w:bCs/>
          <w:strike/>
        </w:rPr>
        <w:t>[</w:t>
      </w:r>
      <w:r w:rsidR="006372A3" w:rsidRPr="0096173E">
        <w:rPr>
          <w:b/>
          <w:bCs/>
          <w:strike/>
        </w:rPr>
        <w:t>1</w:t>
      </w:r>
      <w:r w:rsidRPr="0096173E">
        <w:rPr>
          <w:b/>
          <w:bCs/>
          <w:strike/>
        </w:rPr>
        <w:t>]</w:t>
      </w:r>
      <w:r w:rsidRPr="0096173E">
        <w:rPr>
          <w:strike/>
        </w:rPr>
        <w:t xml:space="preserve">, perform an intermittent neuromonitoring of the recurrent laryngeal nerve during the dissection to avoid any nerve lesions </w:t>
      </w:r>
      <w:r w:rsidRPr="0096173E">
        <w:rPr>
          <w:b/>
          <w:bCs/>
          <w:strike/>
        </w:rPr>
        <w:t>[</w:t>
      </w:r>
      <w:r w:rsidR="006372A3" w:rsidRPr="0096173E">
        <w:rPr>
          <w:b/>
          <w:bCs/>
          <w:strike/>
        </w:rPr>
        <w:t>2</w:t>
      </w:r>
      <w:r w:rsidRPr="0096173E">
        <w:rPr>
          <w:b/>
          <w:bCs/>
          <w:strike/>
        </w:rPr>
        <w:t>]</w:t>
      </w:r>
      <w:r w:rsidRPr="0096173E">
        <w:rPr>
          <w:strike/>
        </w:rPr>
        <w:t xml:space="preserve">. Remove the entire enlarged thyroid lobe, including the isthmus </w:t>
      </w:r>
      <w:r w:rsidRPr="0096173E">
        <w:rPr>
          <w:i/>
          <w:strike/>
          <w:color w:val="FF0000"/>
        </w:rPr>
        <w:t>(/</w:t>
      </w:r>
      <w:proofErr w:type="gramStart"/>
      <w:r w:rsidRPr="0096173E">
        <w:rPr>
          <w:i/>
          <w:strike/>
          <w:color w:val="FF0000"/>
        </w:rPr>
        <w:t>ˈ</w:t>
      </w:r>
      <w:proofErr w:type="spellStart"/>
      <w:r w:rsidRPr="0096173E">
        <w:rPr>
          <w:i/>
          <w:strike/>
          <w:color w:val="FF0000"/>
        </w:rPr>
        <w:t>ɪs.məs</w:t>
      </w:r>
      <w:proofErr w:type="spellEnd"/>
      <w:proofErr w:type="gramEnd"/>
      <w:r w:rsidRPr="0096173E">
        <w:rPr>
          <w:i/>
          <w:strike/>
          <w:color w:val="FF0000"/>
        </w:rPr>
        <w:t xml:space="preserve">/), </w:t>
      </w:r>
      <w:r w:rsidRPr="0096173E">
        <w:rPr>
          <w:iCs w:val="0"/>
          <w:strike/>
          <w:color w:val="auto"/>
        </w:rPr>
        <w:t>ensuring thorough hemostasis</w:t>
      </w:r>
      <w:r w:rsidRPr="0096173E">
        <w:rPr>
          <w:b/>
          <w:bCs/>
          <w:strike/>
          <w:color w:val="auto"/>
        </w:rPr>
        <w:t xml:space="preserve"> </w:t>
      </w:r>
      <w:r w:rsidRPr="0096173E">
        <w:rPr>
          <w:b/>
          <w:bCs/>
          <w:strike/>
        </w:rPr>
        <w:t>[</w:t>
      </w:r>
      <w:r w:rsidR="006372A3" w:rsidRPr="0096173E">
        <w:rPr>
          <w:b/>
          <w:bCs/>
          <w:strike/>
        </w:rPr>
        <w:t>3</w:t>
      </w:r>
      <w:r w:rsidRPr="0096173E">
        <w:rPr>
          <w:b/>
          <w:bCs/>
          <w:strike/>
        </w:rPr>
        <w:t>]</w:t>
      </w:r>
      <w:r w:rsidRPr="0096173E">
        <w:rPr>
          <w:strike/>
        </w:rPr>
        <w:t>.</w:t>
      </w:r>
    </w:p>
    <w:p w14:paraId="0EB3848F" w14:textId="66577E4B" w:rsidR="00253F38" w:rsidRPr="0096173E" w:rsidRDefault="00253F38" w:rsidP="00C6663E">
      <w:pPr>
        <w:pStyle w:val="Narration"/>
        <w:numPr>
          <w:ilvl w:val="2"/>
          <w:numId w:val="3"/>
        </w:numPr>
        <w:rPr>
          <w:strike/>
        </w:rPr>
      </w:pPr>
      <w:r w:rsidRPr="0096173E">
        <w:rPr>
          <w:strike/>
        </w:rPr>
        <w:lastRenderedPageBreak/>
        <w:t xml:space="preserve">Shot of identified parathyroid glands. </w:t>
      </w:r>
    </w:p>
    <w:p w14:paraId="17F12038" w14:textId="77777777" w:rsidR="00FC11D9" w:rsidRPr="0096173E" w:rsidRDefault="00FC11D9" w:rsidP="00C6663E">
      <w:pPr>
        <w:pStyle w:val="Narration"/>
        <w:numPr>
          <w:ilvl w:val="2"/>
          <w:numId w:val="3"/>
        </w:numPr>
        <w:rPr>
          <w:strike/>
        </w:rPr>
      </w:pPr>
      <w:r w:rsidRPr="0096173E">
        <w:rPr>
          <w:strike/>
        </w:rPr>
        <w:t xml:space="preserve">SCREEN: </w:t>
      </w:r>
      <w:r w:rsidR="000A677D" w:rsidRPr="0096173E">
        <w:rPr>
          <w:strike/>
        </w:rPr>
        <w:t>Visu</w:t>
      </w:r>
      <w:r w:rsidR="003C23C5" w:rsidRPr="0096173E">
        <w:rPr>
          <w:strike/>
        </w:rPr>
        <w:t>a</w:t>
      </w:r>
      <w:r w:rsidR="000A677D" w:rsidRPr="0096173E">
        <w:rPr>
          <w:strike/>
        </w:rPr>
        <w:t>lizing the recurrent laryngeal nerve.</w:t>
      </w:r>
    </w:p>
    <w:p w14:paraId="186DB5A6" w14:textId="77777777" w:rsidR="00C26FF8" w:rsidRPr="0096173E" w:rsidRDefault="00C26FF8" w:rsidP="00C6663E">
      <w:pPr>
        <w:pStyle w:val="Narration"/>
        <w:numPr>
          <w:ilvl w:val="2"/>
          <w:numId w:val="3"/>
        </w:numPr>
        <w:rPr>
          <w:strike/>
        </w:rPr>
      </w:pPr>
      <w:r w:rsidRPr="0096173E">
        <w:rPr>
          <w:strike/>
        </w:rPr>
        <w:t>Talent removing the left thyroid lobe, including the isthmus.</w:t>
      </w:r>
      <w:r w:rsidR="00F71503" w:rsidRPr="0096173E">
        <w:rPr>
          <w:strike/>
        </w:rPr>
        <w:t xml:space="preserve"> </w:t>
      </w:r>
    </w:p>
    <w:p w14:paraId="43DE68B6" w14:textId="77777777" w:rsidR="00126103" w:rsidRDefault="00126103" w:rsidP="00126103"/>
    <w:p w14:paraId="4663EBED" w14:textId="6E128F61" w:rsidR="00126103" w:rsidRDefault="000F74D3" w:rsidP="0096173E">
      <w:pPr>
        <w:pStyle w:val="Narration"/>
        <w:numPr>
          <w:ilvl w:val="1"/>
          <w:numId w:val="46"/>
        </w:numPr>
        <w:ind w:left="851" w:hanging="567"/>
      </w:pPr>
      <w:r w:rsidRPr="0096173E">
        <w:rPr>
          <w:strike/>
        </w:rPr>
        <w:t>Next, p</w:t>
      </w:r>
      <w:r w:rsidR="00126103" w:rsidRPr="0096173E">
        <w:rPr>
          <w:strike/>
        </w:rPr>
        <w:t xml:space="preserve">erform a </w:t>
      </w:r>
      <w:proofErr w:type="spellStart"/>
      <w:r w:rsidR="00126103" w:rsidRPr="0096173E">
        <w:rPr>
          <w:strike/>
        </w:rPr>
        <w:t>cervico</w:t>
      </w:r>
      <w:proofErr w:type="spellEnd"/>
      <w:r w:rsidR="00126103" w:rsidRPr="0096173E">
        <w:rPr>
          <w:strike/>
        </w:rPr>
        <w:t>-lateral</w:t>
      </w:r>
      <w:r w:rsidR="00F60D6B" w:rsidRPr="0096173E">
        <w:rPr>
          <w:strike/>
        </w:rPr>
        <w:t xml:space="preserve"> </w:t>
      </w:r>
      <w:r w:rsidR="00F60D6B" w:rsidRPr="0096173E">
        <w:rPr>
          <w:i/>
          <w:strike/>
          <w:color w:val="FF0000"/>
        </w:rPr>
        <w:t>(/ˌ</w:t>
      </w:r>
      <w:proofErr w:type="spellStart"/>
      <w:r w:rsidR="00F60D6B" w:rsidRPr="0096173E">
        <w:rPr>
          <w:i/>
          <w:strike/>
          <w:color w:val="FF0000"/>
        </w:rPr>
        <w:t>sɜr.</w:t>
      </w:r>
      <w:proofErr w:type="gramStart"/>
      <w:r w:rsidR="00F60D6B" w:rsidRPr="0096173E">
        <w:rPr>
          <w:i/>
          <w:strike/>
          <w:color w:val="FF0000"/>
        </w:rPr>
        <w:t>vɪ.koʊˈlæt</w:t>
      </w:r>
      <w:proofErr w:type="gramEnd"/>
      <w:r w:rsidR="00F60D6B" w:rsidRPr="0096173E">
        <w:rPr>
          <w:i/>
          <w:strike/>
          <w:color w:val="FF0000"/>
        </w:rPr>
        <w:t>.</w:t>
      </w:r>
      <w:proofErr w:type="gramStart"/>
      <w:r w:rsidR="00F60D6B" w:rsidRPr="0096173E">
        <w:rPr>
          <w:i/>
          <w:strike/>
          <w:color w:val="FF0000"/>
        </w:rPr>
        <w:t>ə.rəl</w:t>
      </w:r>
      <w:proofErr w:type="spellEnd"/>
      <w:proofErr w:type="gramEnd"/>
      <w:r w:rsidR="00F60D6B" w:rsidRPr="0096173E">
        <w:rPr>
          <w:i/>
          <w:strike/>
          <w:color w:val="FF0000"/>
        </w:rPr>
        <w:t>/)</w:t>
      </w:r>
      <w:r w:rsidR="00126103" w:rsidRPr="0096173E">
        <w:rPr>
          <w:strike/>
        </w:rPr>
        <w:t xml:space="preserve"> lymphadenectomy</w:t>
      </w:r>
      <w:r w:rsidR="0093029E" w:rsidRPr="0096173E">
        <w:rPr>
          <w:strike/>
        </w:rPr>
        <w:t xml:space="preserve"> </w:t>
      </w:r>
      <w:r w:rsidR="0093029E" w:rsidRPr="0096173E">
        <w:rPr>
          <w:i/>
          <w:strike/>
          <w:color w:val="FF0000"/>
        </w:rPr>
        <w:t>(/</w:t>
      </w:r>
      <w:proofErr w:type="gramStart"/>
      <w:r w:rsidR="0093029E" w:rsidRPr="0096173E">
        <w:rPr>
          <w:i/>
          <w:strike/>
          <w:color w:val="FF0000"/>
        </w:rPr>
        <w:t>ˌ</w:t>
      </w:r>
      <w:proofErr w:type="spellStart"/>
      <w:r w:rsidR="0093029E" w:rsidRPr="0096173E">
        <w:rPr>
          <w:i/>
          <w:strike/>
          <w:color w:val="FF0000"/>
        </w:rPr>
        <w:t>lɪm.fæd</w:t>
      </w:r>
      <w:proofErr w:type="gramEnd"/>
      <w:r w:rsidR="0093029E" w:rsidRPr="0096173E">
        <w:rPr>
          <w:i/>
          <w:strike/>
          <w:color w:val="FF0000"/>
        </w:rPr>
        <w:t>.ɪˈnɛk.tə.mi</w:t>
      </w:r>
      <w:proofErr w:type="spellEnd"/>
      <w:r w:rsidR="0093029E" w:rsidRPr="0096173E">
        <w:rPr>
          <w:i/>
          <w:strike/>
          <w:color w:val="FF0000"/>
        </w:rPr>
        <w:t>/)</w:t>
      </w:r>
      <w:r w:rsidR="00126103" w:rsidRPr="0096173E">
        <w:rPr>
          <w:strike/>
        </w:rPr>
        <w:t xml:space="preserve"> on the left side</w:t>
      </w:r>
      <w:r w:rsidR="001B5462" w:rsidRPr="0096173E">
        <w:rPr>
          <w:strike/>
        </w:rPr>
        <w:t xml:space="preserve"> </w:t>
      </w:r>
      <w:r w:rsidR="001B5462" w:rsidRPr="0096173E">
        <w:rPr>
          <w:b/>
          <w:bCs/>
          <w:strike/>
        </w:rPr>
        <w:t>[1]</w:t>
      </w:r>
      <w:r w:rsidR="00126103" w:rsidRPr="0096173E">
        <w:rPr>
          <w:strike/>
        </w:rPr>
        <w:t xml:space="preserve"> with neuromonitoring of the vagal nerve </w:t>
      </w:r>
      <w:r w:rsidR="00126103" w:rsidRPr="0096173E">
        <w:rPr>
          <w:b/>
          <w:strike/>
        </w:rPr>
        <w:t>[</w:t>
      </w:r>
      <w:r w:rsidR="001B5462" w:rsidRPr="0096173E">
        <w:rPr>
          <w:b/>
          <w:strike/>
        </w:rPr>
        <w:t>2</w:t>
      </w:r>
      <w:r w:rsidR="00126103" w:rsidRPr="0096173E">
        <w:rPr>
          <w:b/>
          <w:strike/>
        </w:rPr>
        <w:t>]</w:t>
      </w:r>
      <w:r w:rsidR="00126103" w:rsidRPr="0096173E">
        <w:rPr>
          <w:strike/>
        </w:rPr>
        <w:t>.</w:t>
      </w:r>
      <w:r w:rsidR="00126103">
        <w:t xml:space="preserve"> </w:t>
      </w:r>
      <w:proofErr w:type="spellStart"/>
      <w:r w:rsidR="00CE1B2C">
        <w:rPr>
          <w:color w:val="7030A0"/>
        </w:rPr>
        <w:t>N</w:t>
      </w:r>
      <w:r w:rsidR="00126103" w:rsidRPr="0096173E">
        <w:rPr>
          <w:color w:val="7030A0"/>
        </w:rPr>
        <w:t>euromonitor</w:t>
      </w:r>
      <w:proofErr w:type="spellEnd"/>
      <w:r w:rsidR="00CE1B2C">
        <w:rPr>
          <w:color w:val="7030A0"/>
        </w:rPr>
        <w:t xml:space="preserve"> </w:t>
      </w:r>
      <w:r w:rsidR="00126103" w:rsidRPr="0096173E">
        <w:rPr>
          <w:color w:val="7030A0"/>
        </w:rPr>
        <w:t>the vagal nerve</w:t>
      </w:r>
      <w:r w:rsidR="00E90545" w:rsidRPr="0096173E">
        <w:rPr>
          <w:color w:val="7030A0"/>
        </w:rPr>
        <w:t xml:space="preserve"> and recurrent laryngeal nerve</w:t>
      </w:r>
      <w:r w:rsidR="00126103" w:rsidRPr="0096173E">
        <w:rPr>
          <w:color w:val="7030A0"/>
        </w:rPr>
        <w:t xml:space="preserve"> </w:t>
      </w:r>
      <w:r w:rsidR="00B97C5E" w:rsidRPr="0096173E">
        <w:rPr>
          <w:b/>
          <w:bCs/>
          <w:color w:val="7030A0"/>
        </w:rPr>
        <w:t>[1]</w:t>
      </w:r>
      <w:r w:rsidR="00B97C5E" w:rsidRPr="0096173E">
        <w:rPr>
          <w:color w:val="7030A0"/>
        </w:rPr>
        <w:t xml:space="preserve"> </w:t>
      </w:r>
      <w:r w:rsidR="00126103" w:rsidRPr="0096173E">
        <w:rPr>
          <w:color w:val="7030A0"/>
        </w:rPr>
        <w:t xml:space="preserve">and document the presence of a strong, unaltered signal </w:t>
      </w:r>
      <w:r w:rsidR="00126103" w:rsidRPr="0096173E">
        <w:rPr>
          <w:b/>
          <w:color w:val="7030A0"/>
        </w:rPr>
        <w:t>[</w:t>
      </w:r>
      <w:r w:rsidR="0096173E" w:rsidRPr="0096173E">
        <w:rPr>
          <w:b/>
          <w:color w:val="7030A0"/>
        </w:rPr>
        <w:t>2</w:t>
      </w:r>
      <w:r w:rsidR="00126103" w:rsidRPr="0096173E">
        <w:rPr>
          <w:b/>
          <w:color w:val="7030A0"/>
        </w:rPr>
        <w:t>]</w:t>
      </w:r>
      <w:r w:rsidR="00126103" w:rsidRPr="0096173E">
        <w:rPr>
          <w:color w:val="7030A0"/>
        </w:rPr>
        <w:t>.</w:t>
      </w:r>
    </w:p>
    <w:p w14:paraId="025ECCD3" w14:textId="77777777" w:rsidR="00126103" w:rsidRPr="0096173E" w:rsidRDefault="00126103" w:rsidP="0096173E">
      <w:pPr>
        <w:pStyle w:val="ShotDescription"/>
        <w:ind w:left="0" w:firstLine="720"/>
        <w:rPr>
          <w:strike/>
        </w:rPr>
      </w:pPr>
      <w:r w:rsidRPr="0096173E">
        <w:rPr>
          <w:strike/>
        </w:rPr>
        <w:t>Talent performing cervic</w:t>
      </w:r>
      <w:r w:rsidR="00372A02" w:rsidRPr="0096173E">
        <w:rPr>
          <w:strike/>
        </w:rPr>
        <w:t>al</w:t>
      </w:r>
      <w:r w:rsidRPr="0096173E">
        <w:rPr>
          <w:strike/>
        </w:rPr>
        <w:t>-lateral lymphadenectomy.</w:t>
      </w:r>
    </w:p>
    <w:p w14:paraId="09E47972" w14:textId="708E0533" w:rsidR="001B5462" w:rsidRPr="0096173E" w:rsidRDefault="001B5462" w:rsidP="0096173E">
      <w:pPr>
        <w:pStyle w:val="ShotDescription"/>
        <w:numPr>
          <w:ilvl w:val="2"/>
          <w:numId w:val="45"/>
        </w:numPr>
      </w:pPr>
      <w:r w:rsidRPr="0096173E">
        <w:t xml:space="preserve">Visualizing the vagal nerve. </w:t>
      </w:r>
    </w:p>
    <w:p w14:paraId="1D13C623" w14:textId="77777777" w:rsidR="00126103" w:rsidRDefault="00126103" w:rsidP="0096173E">
      <w:pPr>
        <w:pStyle w:val="ShotDescription"/>
        <w:numPr>
          <w:ilvl w:val="2"/>
          <w:numId w:val="45"/>
        </w:numPr>
      </w:pPr>
      <w:r w:rsidRPr="0096173E">
        <w:t>SCREEN:</w:t>
      </w:r>
      <w:r>
        <w:t xml:space="preserve"> Neuromonitoring results showing a strong, unaltered signal</w:t>
      </w:r>
      <w:r w:rsidR="004E2F2A">
        <w:t xml:space="preserve"> after</w:t>
      </w:r>
      <w:r w:rsidR="00B1748D" w:rsidRPr="00B1748D">
        <w:t xml:space="preserve"> </w:t>
      </w:r>
      <w:proofErr w:type="spellStart"/>
      <w:r w:rsidR="00B1748D">
        <w:t>cervico</w:t>
      </w:r>
      <w:proofErr w:type="spellEnd"/>
      <w:r w:rsidR="00B1748D">
        <w:t>-lateral lymphadenectomy</w:t>
      </w:r>
      <w:r>
        <w:t>.</w:t>
      </w:r>
    </w:p>
    <w:p w14:paraId="4455952F" w14:textId="77777777" w:rsidR="00126103" w:rsidRDefault="00126103" w:rsidP="00126103"/>
    <w:p w14:paraId="2249128A" w14:textId="77777777" w:rsidR="001A04B3" w:rsidRPr="0096173E" w:rsidRDefault="00EB21EB" w:rsidP="0096173E">
      <w:pPr>
        <w:pStyle w:val="Narration"/>
        <w:numPr>
          <w:ilvl w:val="1"/>
          <w:numId w:val="45"/>
        </w:numPr>
        <w:ind w:left="851" w:hanging="491"/>
        <w:rPr>
          <w:color w:val="7030A0"/>
        </w:rPr>
      </w:pPr>
      <w:r w:rsidRPr="0096173E">
        <w:rPr>
          <w:color w:val="7030A0"/>
        </w:rPr>
        <w:t xml:space="preserve">Now, </w:t>
      </w:r>
      <w:r w:rsidR="001A04B3" w:rsidRPr="0096173E">
        <w:rPr>
          <w:color w:val="7030A0"/>
        </w:rPr>
        <w:t xml:space="preserve">move to the right side and gradually mobilize the right thyroid lobe, noting that full mobilization may be restricted by the goiter's size and retrosternal extension </w:t>
      </w:r>
      <w:r w:rsidR="001A04B3" w:rsidRPr="0096173E">
        <w:rPr>
          <w:b/>
          <w:bCs/>
          <w:color w:val="7030A0"/>
        </w:rPr>
        <w:t>[1-TXT]</w:t>
      </w:r>
      <w:r w:rsidR="001A04B3" w:rsidRPr="0096173E">
        <w:rPr>
          <w:color w:val="7030A0"/>
        </w:rPr>
        <w:t>.</w:t>
      </w:r>
    </w:p>
    <w:p w14:paraId="3C779D46" w14:textId="0D39DEED" w:rsidR="0096173E" w:rsidRPr="0096173E" w:rsidRDefault="00126103" w:rsidP="0096173E">
      <w:pPr>
        <w:pStyle w:val="ShotDescription"/>
        <w:numPr>
          <w:ilvl w:val="2"/>
          <w:numId w:val="45"/>
        </w:numPr>
      </w:pPr>
      <w:r>
        <w:t>Talent mobilizing the right thyroid gland.</w:t>
      </w:r>
      <w:r w:rsidR="001A04B3">
        <w:t xml:space="preserve"> </w:t>
      </w:r>
      <w:r w:rsidR="001A04B3" w:rsidRPr="001A04B3">
        <w:rPr>
          <w:b/>
          <w:bCs/>
        </w:rPr>
        <w:t xml:space="preserve">TXT: </w:t>
      </w:r>
      <w:r w:rsidR="001A04B3" w:rsidRPr="001A04B3">
        <w:rPr>
          <w:b/>
          <w:bCs/>
          <w:lang w:val="en-IN"/>
        </w:rPr>
        <w:t>If necessary, continue the resection with thoracoscopic assistance</w:t>
      </w:r>
    </w:p>
    <w:p w14:paraId="3B78161D" w14:textId="75759F92" w:rsidR="003F64D8" w:rsidRPr="003F64D8" w:rsidRDefault="003F64D8" w:rsidP="009335A4">
      <w:pPr>
        <w:pStyle w:val="ListParagraph"/>
        <w:spacing w:before="360" w:after="240"/>
        <w:ind w:left="360"/>
        <w:contextualSpacing w:val="0"/>
        <w:rPr>
          <w:rFonts w:cstheme="minorHAnsi"/>
          <w:b/>
          <w:bCs/>
        </w:rPr>
      </w:pPr>
      <w:r w:rsidRPr="003F64D8">
        <w:rPr>
          <w:b/>
        </w:rPr>
        <w:t>Thoracoscopic-</w:t>
      </w:r>
      <w:r>
        <w:rPr>
          <w:b/>
        </w:rPr>
        <w:t>A</w:t>
      </w:r>
      <w:r w:rsidRPr="003F64D8">
        <w:rPr>
          <w:b/>
        </w:rPr>
        <w:t xml:space="preserve">ssisted </w:t>
      </w:r>
      <w:r>
        <w:rPr>
          <w:b/>
        </w:rPr>
        <w:t>T</w:t>
      </w:r>
      <w:r w:rsidRPr="003F64D8">
        <w:rPr>
          <w:b/>
        </w:rPr>
        <w:t xml:space="preserve">ranscervical </w:t>
      </w:r>
      <w:r>
        <w:rPr>
          <w:b/>
        </w:rPr>
        <w:t>R</w:t>
      </w:r>
      <w:r w:rsidRPr="003F64D8">
        <w:rPr>
          <w:b/>
        </w:rPr>
        <w:t>esection</w:t>
      </w:r>
    </w:p>
    <w:p w14:paraId="08F52849" w14:textId="0548A4E7" w:rsidR="00126103" w:rsidRPr="0096173E" w:rsidRDefault="00E90545" w:rsidP="0096173E">
      <w:pPr>
        <w:pStyle w:val="Narration"/>
        <w:numPr>
          <w:ilvl w:val="1"/>
          <w:numId w:val="45"/>
        </w:numPr>
        <w:ind w:left="851" w:hanging="491"/>
        <w:rPr>
          <w:color w:val="auto"/>
        </w:rPr>
      </w:pPr>
      <w:r w:rsidRPr="0096173E">
        <w:rPr>
          <w:color w:val="7030A0"/>
        </w:rPr>
        <w:t xml:space="preserve">Cover the transcervical wound with a sterile bandage and remove the sterile drapes </w:t>
      </w:r>
      <w:r w:rsidRPr="0096173E">
        <w:rPr>
          <w:b/>
          <w:color w:val="7030A0"/>
        </w:rPr>
        <w:t>[</w:t>
      </w:r>
      <w:r w:rsidR="00324B39" w:rsidRPr="0096173E">
        <w:rPr>
          <w:b/>
          <w:color w:val="7030A0"/>
        </w:rPr>
        <w:t>1</w:t>
      </w:r>
      <w:r w:rsidRPr="0096173E">
        <w:rPr>
          <w:b/>
          <w:color w:val="7030A0"/>
        </w:rPr>
        <w:t>]</w:t>
      </w:r>
      <w:r w:rsidRPr="0096173E">
        <w:rPr>
          <w:color w:val="7030A0"/>
        </w:rPr>
        <w:t>. P</w:t>
      </w:r>
      <w:r w:rsidR="00126103" w:rsidRPr="0096173E">
        <w:rPr>
          <w:color w:val="7030A0"/>
        </w:rPr>
        <w:t xml:space="preserve">osition the patient in a lateral decubitus position </w:t>
      </w:r>
      <w:r w:rsidR="00126103" w:rsidRPr="0096173E">
        <w:rPr>
          <w:b/>
          <w:color w:val="7030A0"/>
        </w:rPr>
        <w:t>[</w:t>
      </w:r>
      <w:r w:rsidR="00324B39" w:rsidRPr="0096173E">
        <w:rPr>
          <w:b/>
          <w:color w:val="7030A0"/>
        </w:rPr>
        <w:t>2</w:t>
      </w:r>
      <w:r w:rsidR="00126103" w:rsidRPr="0096173E">
        <w:rPr>
          <w:b/>
          <w:color w:val="7030A0"/>
        </w:rPr>
        <w:t>]</w:t>
      </w:r>
      <w:r w:rsidR="00126103" w:rsidRPr="0096173E">
        <w:rPr>
          <w:color w:val="7030A0"/>
        </w:rPr>
        <w:t xml:space="preserve">. </w:t>
      </w:r>
      <w:r w:rsidRPr="0096173E">
        <w:rPr>
          <w:strike/>
          <w:color w:val="auto"/>
        </w:rPr>
        <w:t>The</w:t>
      </w:r>
      <w:r w:rsidR="00C54BE8" w:rsidRPr="0096173E">
        <w:rPr>
          <w:strike/>
          <w:color w:val="auto"/>
        </w:rPr>
        <w:t>n, place</w:t>
      </w:r>
      <w:r w:rsidR="00126103" w:rsidRPr="0096173E">
        <w:rPr>
          <w:strike/>
          <w:color w:val="auto"/>
        </w:rPr>
        <w:t xml:space="preserve"> a right bronchial blocker in a standard endotracheal tube </w:t>
      </w:r>
      <w:r w:rsidR="00126103" w:rsidRPr="0096173E">
        <w:rPr>
          <w:b/>
          <w:strike/>
          <w:color w:val="auto"/>
        </w:rPr>
        <w:t>[</w:t>
      </w:r>
      <w:r w:rsidR="002D310C" w:rsidRPr="0096173E">
        <w:rPr>
          <w:b/>
          <w:strike/>
          <w:color w:val="auto"/>
        </w:rPr>
        <w:t>3</w:t>
      </w:r>
      <w:r w:rsidR="00126103" w:rsidRPr="0096173E">
        <w:rPr>
          <w:b/>
          <w:strike/>
          <w:color w:val="auto"/>
        </w:rPr>
        <w:t>]</w:t>
      </w:r>
      <w:r w:rsidR="00126103" w:rsidRPr="0096173E">
        <w:rPr>
          <w:strike/>
          <w:color w:val="auto"/>
        </w:rPr>
        <w:t>.</w:t>
      </w:r>
      <w:r w:rsidR="00126103" w:rsidRPr="0096173E">
        <w:rPr>
          <w:color w:val="auto"/>
        </w:rPr>
        <w:t xml:space="preserve"> </w:t>
      </w:r>
      <w:r w:rsidR="0096173E" w:rsidRPr="0096173E">
        <w:rPr>
          <w:color w:val="auto"/>
          <w:highlight w:val="green"/>
        </w:rPr>
        <w:t>NOTE: V</w:t>
      </w:r>
      <w:r w:rsidR="0096173E">
        <w:rPr>
          <w:color w:val="auto"/>
          <w:highlight w:val="green"/>
        </w:rPr>
        <w:t>O</w:t>
      </w:r>
      <w:r w:rsidR="0096173E" w:rsidRPr="0096173E">
        <w:rPr>
          <w:color w:val="auto"/>
          <w:highlight w:val="green"/>
        </w:rPr>
        <w:t xml:space="preserve"> is </w:t>
      </w:r>
      <w:r w:rsidR="00E82A93">
        <w:rPr>
          <w:color w:val="auto"/>
          <w:highlight w:val="green"/>
        </w:rPr>
        <w:t>struck through</w:t>
      </w:r>
      <w:r w:rsidR="0096173E" w:rsidRPr="0096173E">
        <w:rPr>
          <w:color w:val="auto"/>
          <w:highlight w:val="green"/>
        </w:rPr>
        <w:t xml:space="preserve"> for the removed shot.</w:t>
      </w:r>
    </w:p>
    <w:p w14:paraId="40173284" w14:textId="77777777" w:rsidR="00E90545" w:rsidRDefault="00E90545" w:rsidP="0096173E">
      <w:pPr>
        <w:pStyle w:val="ShotDescription"/>
        <w:numPr>
          <w:ilvl w:val="2"/>
          <w:numId w:val="45"/>
        </w:numPr>
      </w:pPr>
      <w:r>
        <w:t>Talent covering the transcervical wound with a sterile bandage and removing the sterile drapes.</w:t>
      </w:r>
    </w:p>
    <w:p w14:paraId="54F9BC0E" w14:textId="77777777" w:rsidR="00126103" w:rsidRDefault="00126103" w:rsidP="0096173E">
      <w:pPr>
        <w:pStyle w:val="ShotDescription"/>
        <w:numPr>
          <w:ilvl w:val="2"/>
          <w:numId w:val="45"/>
        </w:numPr>
      </w:pPr>
      <w:r>
        <w:t>Talent positioning the patient in a lateral decubitus position.</w:t>
      </w:r>
    </w:p>
    <w:p w14:paraId="0BB05794" w14:textId="6D367FC8" w:rsidR="00126103" w:rsidRPr="0096173E" w:rsidRDefault="002D310C" w:rsidP="0096173E">
      <w:pPr>
        <w:pStyle w:val="ShotDescription"/>
        <w:numPr>
          <w:ilvl w:val="2"/>
          <w:numId w:val="45"/>
        </w:numPr>
        <w:rPr>
          <w:strike/>
        </w:rPr>
      </w:pPr>
      <w:r w:rsidRPr="0096173E">
        <w:rPr>
          <w:strike/>
        </w:rPr>
        <w:t>Talent</w:t>
      </w:r>
      <w:r w:rsidR="00126103" w:rsidRPr="0096173E">
        <w:rPr>
          <w:strike/>
        </w:rPr>
        <w:t xml:space="preserve"> placing a right bronchial blocker in the endotracheal tube.</w:t>
      </w:r>
      <w:r w:rsidR="0096173E">
        <w:t xml:space="preserve"> </w:t>
      </w:r>
      <w:r w:rsidR="0096173E" w:rsidRPr="0096173E">
        <w:rPr>
          <w:highlight w:val="green"/>
        </w:rPr>
        <w:t>NOTE: Shot removed.</w:t>
      </w:r>
    </w:p>
    <w:p w14:paraId="071C913A" w14:textId="77777777" w:rsidR="005A6118" w:rsidRDefault="005A6118" w:rsidP="001B0AC2">
      <w:pPr>
        <w:pStyle w:val="ShotDescription"/>
      </w:pPr>
    </w:p>
    <w:p w14:paraId="6DFC03FB" w14:textId="77777777" w:rsidR="005A6118" w:rsidRPr="00E82A93" w:rsidRDefault="005A6118" w:rsidP="0096173E">
      <w:pPr>
        <w:pStyle w:val="ShotDescription"/>
        <w:numPr>
          <w:ilvl w:val="1"/>
          <w:numId w:val="45"/>
        </w:numPr>
        <w:ind w:left="851" w:hanging="491"/>
        <w:rPr>
          <w:color w:val="7030A0"/>
        </w:rPr>
      </w:pPr>
      <w:r w:rsidRPr="00E82A93">
        <w:rPr>
          <w:color w:val="7030A0"/>
        </w:rPr>
        <w:t xml:space="preserve">Perform a new disinfection and sterile draping of the patient </w:t>
      </w:r>
      <w:r w:rsidRPr="00E82A93">
        <w:rPr>
          <w:b/>
          <w:color w:val="7030A0"/>
        </w:rPr>
        <w:t>[1]</w:t>
      </w:r>
      <w:r w:rsidRPr="00E82A93">
        <w:rPr>
          <w:color w:val="7030A0"/>
        </w:rPr>
        <w:t>.</w:t>
      </w:r>
    </w:p>
    <w:p w14:paraId="7831B0F0" w14:textId="77777777" w:rsidR="00126103" w:rsidRDefault="00126103" w:rsidP="0096173E">
      <w:pPr>
        <w:pStyle w:val="ShotDescription"/>
        <w:numPr>
          <w:ilvl w:val="2"/>
          <w:numId w:val="45"/>
        </w:numPr>
      </w:pPr>
      <w:r>
        <w:t>Talent performing disinfection and applying new sterile drapes.</w:t>
      </w:r>
    </w:p>
    <w:p w14:paraId="255DD1AA" w14:textId="77777777" w:rsidR="00126103" w:rsidRDefault="00126103" w:rsidP="00126103"/>
    <w:p w14:paraId="1B411E95" w14:textId="77777777" w:rsidR="00126103" w:rsidRDefault="005A6118" w:rsidP="00E82A93">
      <w:pPr>
        <w:pStyle w:val="Narration"/>
        <w:numPr>
          <w:ilvl w:val="1"/>
          <w:numId w:val="45"/>
        </w:numPr>
        <w:ind w:left="851" w:hanging="491"/>
      </w:pPr>
      <w:r w:rsidRPr="00E82A93">
        <w:rPr>
          <w:color w:val="7030A0"/>
        </w:rPr>
        <w:t>Next, p</w:t>
      </w:r>
      <w:r w:rsidR="00126103" w:rsidRPr="00E82A93">
        <w:rPr>
          <w:color w:val="7030A0"/>
        </w:rPr>
        <w:t>erform a right thoracoscopy</w:t>
      </w:r>
      <w:r w:rsidR="006A011B" w:rsidRPr="00E82A93">
        <w:rPr>
          <w:color w:val="7030A0"/>
        </w:rPr>
        <w:t xml:space="preserve"> </w:t>
      </w:r>
      <w:r w:rsidR="006A011B" w:rsidRPr="006A011B">
        <w:rPr>
          <w:i/>
          <w:color w:val="FF0000"/>
        </w:rPr>
        <w:t>(/ˌθ</w:t>
      </w:r>
      <w:proofErr w:type="gramStart"/>
      <w:r w:rsidR="006A011B" w:rsidRPr="006A011B">
        <w:rPr>
          <w:i/>
          <w:color w:val="FF0000"/>
        </w:rPr>
        <w:t>ɔr.</w:t>
      </w:r>
      <w:proofErr w:type="spellStart"/>
      <w:r w:rsidR="006A011B" w:rsidRPr="006A011B">
        <w:rPr>
          <w:i/>
          <w:color w:val="FF0000"/>
        </w:rPr>
        <w:t>əˈkɑ</w:t>
      </w:r>
      <w:proofErr w:type="spellEnd"/>
      <w:r w:rsidR="006A011B" w:rsidRPr="006A011B">
        <w:rPr>
          <w:i/>
          <w:color w:val="FF0000"/>
        </w:rPr>
        <w:t>ː</w:t>
      </w:r>
      <w:proofErr w:type="gramEnd"/>
      <w:r w:rsidR="006A011B" w:rsidRPr="006A011B">
        <w:rPr>
          <w:i/>
          <w:color w:val="FF0000"/>
        </w:rPr>
        <w:t>.</w:t>
      </w:r>
      <w:proofErr w:type="spellStart"/>
      <w:r w:rsidR="006A011B" w:rsidRPr="006A011B">
        <w:rPr>
          <w:i/>
          <w:color w:val="FF0000"/>
        </w:rPr>
        <w:t>skə.pi</w:t>
      </w:r>
      <w:proofErr w:type="spellEnd"/>
      <w:r w:rsidR="006A011B" w:rsidRPr="006A011B">
        <w:rPr>
          <w:i/>
          <w:color w:val="FF0000"/>
        </w:rPr>
        <w:t>/)</w:t>
      </w:r>
      <w:r w:rsidR="00126103">
        <w:t xml:space="preserve"> </w:t>
      </w:r>
      <w:r w:rsidR="00126103" w:rsidRPr="00E82A93">
        <w:rPr>
          <w:color w:val="7030A0"/>
        </w:rPr>
        <w:t>by placing two 12-millimeter trocars</w:t>
      </w:r>
      <w:r w:rsidR="0054508A" w:rsidRPr="00E82A93">
        <w:rPr>
          <w:i/>
          <w:color w:val="7030A0"/>
        </w:rPr>
        <w:t xml:space="preserve"> </w:t>
      </w:r>
      <w:r w:rsidR="0054508A" w:rsidRPr="0054508A">
        <w:rPr>
          <w:i/>
          <w:color w:val="FF0000"/>
        </w:rPr>
        <w:t>(/</w:t>
      </w:r>
      <w:proofErr w:type="gramStart"/>
      <w:r w:rsidR="0054508A" w:rsidRPr="0054508A">
        <w:rPr>
          <w:i/>
          <w:color w:val="FF0000"/>
        </w:rPr>
        <w:t>ˈ</w:t>
      </w:r>
      <w:proofErr w:type="spellStart"/>
      <w:r w:rsidR="0054508A" w:rsidRPr="0054508A">
        <w:rPr>
          <w:i/>
          <w:color w:val="FF0000"/>
        </w:rPr>
        <w:t>troʊ.kɑrz</w:t>
      </w:r>
      <w:proofErr w:type="spellEnd"/>
      <w:proofErr w:type="gramEnd"/>
      <w:r w:rsidR="0054508A" w:rsidRPr="0054508A">
        <w:rPr>
          <w:i/>
          <w:color w:val="FF0000"/>
        </w:rPr>
        <w:t>/)</w:t>
      </w:r>
      <w:r w:rsidR="00126103">
        <w:t xml:space="preserve">, </w:t>
      </w:r>
      <w:r w:rsidR="00126103" w:rsidRPr="00E82A93">
        <w:rPr>
          <w:color w:val="7030A0"/>
        </w:rPr>
        <w:t xml:space="preserve">one in the subscapular region and one in the </w:t>
      </w:r>
      <w:proofErr w:type="spellStart"/>
      <w:r w:rsidR="00126103" w:rsidRPr="00E82A93">
        <w:rPr>
          <w:color w:val="7030A0"/>
        </w:rPr>
        <w:t>submammary</w:t>
      </w:r>
      <w:proofErr w:type="spellEnd"/>
      <w:r w:rsidR="009E0243" w:rsidRPr="00E82A93">
        <w:rPr>
          <w:color w:val="7030A0"/>
        </w:rPr>
        <w:t xml:space="preserve"> </w:t>
      </w:r>
      <w:r w:rsidR="009E0243" w:rsidRPr="009E0243">
        <w:rPr>
          <w:i/>
          <w:color w:val="FF0000"/>
        </w:rPr>
        <w:lastRenderedPageBreak/>
        <w:t>(/</w:t>
      </w:r>
      <w:proofErr w:type="spellStart"/>
      <w:r w:rsidR="009E0243" w:rsidRPr="009E0243">
        <w:rPr>
          <w:i/>
          <w:color w:val="FF0000"/>
        </w:rPr>
        <w:t>sʌbˈmæm.</w:t>
      </w:r>
      <w:proofErr w:type="gramStart"/>
      <w:r w:rsidR="009E0243" w:rsidRPr="009E0243">
        <w:rPr>
          <w:i/>
          <w:color w:val="FF0000"/>
        </w:rPr>
        <w:t>ə.ri</w:t>
      </w:r>
      <w:proofErr w:type="spellEnd"/>
      <w:proofErr w:type="gramEnd"/>
      <w:r w:rsidR="009E0243" w:rsidRPr="009E0243">
        <w:rPr>
          <w:i/>
          <w:color w:val="FF0000"/>
        </w:rPr>
        <w:t>/)</w:t>
      </w:r>
      <w:r w:rsidR="00126103">
        <w:t xml:space="preserve"> </w:t>
      </w:r>
      <w:r w:rsidR="00126103" w:rsidRPr="00E82A93">
        <w:rPr>
          <w:color w:val="7030A0"/>
        </w:rPr>
        <w:t xml:space="preserve">region </w:t>
      </w:r>
      <w:r w:rsidR="00126103" w:rsidRPr="00E82A93">
        <w:rPr>
          <w:b/>
          <w:color w:val="7030A0"/>
        </w:rPr>
        <w:t>[1]</w:t>
      </w:r>
      <w:r w:rsidR="00126103" w:rsidRPr="00E82A93">
        <w:rPr>
          <w:color w:val="7030A0"/>
        </w:rPr>
        <w:t xml:space="preserve">. </w:t>
      </w:r>
      <w:proofErr w:type="spellStart"/>
      <w:r w:rsidR="00126103" w:rsidRPr="00E82A93">
        <w:rPr>
          <w:color w:val="7030A0"/>
        </w:rPr>
        <w:t>Desufflate</w:t>
      </w:r>
      <w:proofErr w:type="spellEnd"/>
      <w:r w:rsidR="00820AF7" w:rsidRPr="00E82A93">
        <w:rPr>
          <w:color w:val="7030A0"/>
        </w:rPr>
        <w:t xml:space="preserve"> </w:t>
      </w:r>
      <w:r w:rsidR="00820AF7" w:rsidRPr="00820AF7">
        <w:rPr>
          <w:i/>
          <w:color w:val="FF0000"/>
        </w:rPr>
        <w:t>(/</w:t>
      </w:r>
      <w:proofErr w:type="spellStart"/>
      <w:proofErr w:type="gramStart"/>
      <w:r w:rsidR="00820AF7" w:rsidRPr="00820AF7">
        <w:rPr>
          <w:i/>
          <w:color w:val="FF0000"/>
        </w:rPr>
        <w:t>dɪˈsʌf.leɪt</w:t>
      </w:r>
      <w:proofErr w:type="spellEnd"/>
      <w:proofErr w:type="gramEnd"/>
      <w:r w:rsidR="00820AF7" w:rsidRPr="00820AF7">
        <w:rPr>
          <w:i/>
          <w:color w:val="FF0000"/>
        </w:rPr>
        <w:t>/)</w:t>
      </w:r>
      <w:r w:rsidR="00126103">
        <w:t xml:space="preserve"> </w:t>
      </w:r>
      <w:r w:rsidR="00126103" w:rsidRPr="00E82A93">
        <w:rPr>
          <w:color w:val="7030A0"/>
        </w:rPr>
        <w:t xml:space="preserve">the right lung after bronchial blocker placement to allow visualization of the large goiter extending to the azygos </w:t>
      </w:r>
      <w:r w:rsidR="00FE380E" w:rsidRPr="00FE380E">
        <w:rPr>
          <w:i/>
          <w:color w:val="FF0000"/>
        </w:rPr>
        <w:t>(/</w:t>
      </w:r>
      <w:proofErr w:type="spellStart"/>
      <w:proofErr w:type="gramStart"/>
      <w:r w:rsidR="00FE380E" w:rsidRPr="00FE380E">
        <w:rPr>
          <w:i/>
          <w:color w:val="FF0000"/>
        </w:rPr>
        <w:t>əˈzaɪ.ɡəs</w:t>
      </w:r>
      <w:proofErr w:type="spellEnd"/>
      <w:proofErr w:type="gramEnd"/>
      <w:r w:rsidR="00FE380E" w:rsidRPr="00FE380E">
        <w:rPr>
          <w:i/>
          <w:color w:val="FF0000"/>
        </w:rPr>
        <w:t>/)</w:t>
      </w:r>
      <w:r w:rsidR="00FE380E">
        <w:rPr>
          <w:i/>
          <w:color w:val="FF0000"/>
        </w:rPr>
        <w:t xml:space="preserve"> </w:t>
      </w:r>
      <w:r w:rsidR="00126103" w:rsidRPr="00E82A93">
        <w:rPr>
          <w:color w:val="7030A0"/>
        </w:rPr>
        <w:t xml:space="preserve">arch </w:t>
      </w:r>
      <w:r w:rsidR="00126103" w:rsidRPr="00E82A93">
        <w:rPr>
          <w:b/>
          <w:color w:val="7030A0"/>
        </w:rPr>
        <w:t>[2]</w:t>
      </w:r>
      <w:r w:rsidR="00126103" w:rsidRPr="00E82A93">
        <w:rPr>
          <w:color w:val="7030A0"/>
        </w:rPr>
        <w:t>.</w:t>
      </w:r>
    </w:p>
    <w:p w14:paraId="2C3EF9F8" w14:textId="77777777" w:rsidR="00126103" w:rsidRDefault="00CC4786" w:rsidP="0096173E">
      <w:pPr>
        <w:pStyle w:val="ShotDescription"/>
        <w:numPr>
          <w:ilvl w:val="2"/>
          <w:numId w:val="45"/>
        </w:numPr>
      </w:pPr>
      <w:r>
        <w:t>Talent placing</w:t>
      </w:r>
      <w:r w:rsidR="00126103">
        <w:t xml:space="preserve"> trocars</w:t>
      </w:r>
      <w:r>
        <w:t xml:space="preserve"> in the subscapular and </w:t>
      </w:r>
      <w:proofErr w:type="spellStart"/>
      <w:r>
        <w:t>submammary</w:t>
      </w:r>
      <w:proofErr w:type="spellEnd"/>
      <w:r>
        <w:t xml:space="preserve"> region.</w:t>
      </w:r>
    </w:p>
    <w:p w14:paraId="07086FA5" w14:textId="77777777" w:rsidR="00126103" w:rsidRDefault="00E35FE0" w:rsidP="0096173E">
      <w:pPr>
        <w:pStyle w:val="ShotDescription"/>
        <w:numPr>
          <w:ilvl w:val="2"/>
          <w:numId w:val="45"/>
        </w:numPr>
      </w:pPr>
      <w:r>
        <w:t>Shot of the</w:t>
      </w:r>
      <w:r w:rsidR="00126103">
        <w:t xml:space="preserve"> goiter extending to the azygos arch.</w:t>
      </w:r>
    </w:p>
    <w:p w14:paraId="69AFCA88" w14:textId="77777777" w:rsidR="00126103" w:rsidRDefault="00126103" w:rsidP="00126103"/>
    <w:p w14:paraId="17F9A916" w14:textId="77777777" w:rsidR="00840170" w:rsidRDefault="00741414" w:rsidP="00E82A93">
      <w:pPr>
        <w:pStyle w:val="Narration"/>
        <w:numPr>
          <w:ilvl w:val="1"/>
          <w:numId w:val="45"/>
        </w:numPr>
        <w:ind w:left="851" w:hanging="491"/>
      </w:pPr>
      <w:r w:rsidRPr="00E82A93">
        <w:rPr>
          <w:color w:val="7030A0"/>
        </w:rPr>
        <w:t>To p</w:t>
      </w:r>
      <w:r w:rsidR="00126103" w:rsidRPr="00E82A93">
        <w:rPr>
          <w:color w:val="7030A0"/>
        </w:rPr>
        <w:t>erform a thoracoscopic-assisted transcervical right thyroidectomy</w:t>
      </w:r>
      <w:r w:rsidR="00545E33" w:rsidRPr="00E82A93">
        <w:rPr>
          <w:color w:val="7030A0"/>
        </w:rPr>
        <w:t>,</w:t>
      </w:r>
      <w:r w:rsidR="00000FFB" w:rsidRPr="00E82A93">
        <w:rPr>
          <w:color w:val="7030A0"/>
        </w:rPr>
        <w:t xml:space="preserve"> </w:t>
      </w:r>
      <w:r w:rsidR="00126103" w:rsidRPr="00E82A93">
        <w:rPr>
          <w:color w:val="7030A0"/>
        </w:rPr>
        <w:t xml:space="preserve">push the goiter cranially through the thoracic inlet </w:t>
      </w:r>
      <w:r w:rsidR="00126103" w:rsidRPr="00E82A93">
        <w:rPr>
          <w:b/>
          <w:color w:val="7030A0"/>
        </w:rPr>
        <w:t>[</w:t>
      </w:r>
      <w:r w:rsidR="003A7358" w:rsidRPr="00E82A93">
        <w:rPr>
          <w:b/>
          <w:color w:val="7030A0"/>
        </w:rPr>
        <w:t>1</w:t>
      </w:r>
      <w:r w:rsidR="00126103" w:rsidRPr="00E82A93">
        <w:rPr>
          <w:b/>
          <w:color w:val="7030A0"/>
        </w:rPr>
        <w:t>]</w:t>
      </w:r>
      <w:r w:rsidR="00126103" w:rsidRPr="00E82A93">
        <w:rPr>
          <w:color w:val="7030A0"/>
        </w:rPr>
        <w:t>.</w:t>
      </w:r>
      <w:r w:rsidR="00000FFB" w:rsidRPr="00E82A93">
        <w:rPr>
          <w:color w:val="7030A0"/>
        </w:rPr>
        <w:t xml:space="preserve"> Meanwhile,</w:t>
      </w:r>
      <w:r w:rsidR="00D31790" w:rsidRPr="00E82A93">
        <w:rPr>
          <w:color w:val="7030A0"/>
        </w:rPr>
        <w:t xml:space="preserve"> s</w:t>
      </w:r>
      <w:r w:rsidR="00840170" w:rsidRPr="00E82A93">
        <w:rPr>
          <w:color w:val="7030A0"/>
        </w:rPr>
        <w:t xml:space="preserve">tepwise dissect and resect the right thyroid lobe, including the retrosternal </w:t>
      </w:r>
      <w:r w:rsidR="00840170" w:rsidRPr="00840170">
        <w:rPr>
          <w:i/>
          <w:color w:val="FF0000"/>
        </w:rPr>
        <w:t>(/ˌ</w:t>
      </w:r>
      <w:proofErr w:type="spellStart"/>
      <w:r w:rsidR="00840170" w:rsidRPr="00840170">
        <w:rPr>
          <w:i/>
          <w:color w:val="FF0000"/>
        </w:rPr>
        <w:t>rɛtroʊˈstɜrnəl</w:t>
      </w:r>
      <w:proofErr w:type="spellEnd"/>
      <w:r w:rsidR="00840170" w:rsidRPr="00840170">
        <w:rPr>
          <w:i/>
          <w:color w:val="FF0000"/>
        </w:rPr>
        <w:t>/)</w:t>
      </w:r>
      <w:r w:rsidR="00840170">
        <w:t xml:space="preserve"> </w:t>
      </w:r>
      <w:r w:rsidR="00840170" w:rsidRPr="00E82A93">
        <w:rPr>
          <w:color w:val="7030A0"/>
        </w:rPr>
        <w:t xml:space="preserve">goiter </w:t>
      </w:r>
      <w:r w:rsidR="00840170" w:rsidRPr="00E82A93">
        <w:rPr>
          <w:b/>
          <w:bCs/>
          <w:color w:val="7030A0"/>
        </w:rPr>
        <w:t>[2]</w:t>
      </w:r>
      <w:r w:rsidR="00840170" w:rsidRPr="00E82A93">
        <w:rPr>
          <w:color w:val="7030A0"/>
        </w:rPr>
        <w:t>.</w:t>
      </w:r>
    </w:p>
    <w:p w14:paraId="5FD87720" w14:textId="77777777" w:rsidR="00EA039A" w:rsidRDefault="00EA039A" w:rsidP="0096173E">
      <w:pPr>
        <w:pStyle w:val="ShotDescription"/>
        <w:numPr>
          <w:ilvl w:val="2"/>
          <w:numId w:val="45"/>
        </w:numPr>
      </w:pPr>
      <w:r>
        <w:t>Talent/thoracic team pushing the goiter cranially through the thoracic inlet.</w:t>
      </w:r>
    </w:p>
    <w:p w14:paraId="0E5EE111" w14:textId="77777777" w:rsidR="00E46696" w:rsidRDefault="00E46696" w:rsidP="0096173E">
      <w:pPr>
        <w:pStyle w:val="ShotDescription"/>
        <w:numPr>
          <w:ilvl w:val="2"/>
          <w:numId w:val="45"/>
        </w:numPr>
      </w:pPr>
      <w:r>
        <w:t>Talent/cervical team performing the dissection and resection of the right thyroid lobe and goiter.</w:t>
      </w:r>
    </w:p>
    <w:p w14:paraId="68ED05DE" w14:textId="77777777" w:rsidR="00840170" w:rsidRDefault="00840170" w:rsidP="00E46696">
      <w:pPr>
        <w:pStyle w:val="Narration"/>
        <w:ind w:firstLine="0"/>
      </w:pPr>
    </w:p>
    <w:p w14:paraId="6806F46E" w14:textId="77777777" w:rsidR="00126103" w:rsidRPr="00E82A93" w:rsidRDefault="00000FFB" w:rsidP="00E82A93">
      <w:pPr>
        <w:pStyle w:val="Narration"/>
        <w:numPr>
          <w:ilvl w:val="1"/>
          <w:numId w:val="45"/>
        </w:numPr>
        <w:ind w:left="993" w:hanging="567"/>
        <w:rPr>
          <w:color w:val="7030A0"/>
        </w:rPr>
      </w:pPr>
      <w:r w:rsidRPr="00E82A93">
        <w:rPr>
          <w:color w:val="7030A0"/>
        </w:rPr>
        <w:t>At the end of the resection, r</w:t>
      </w:r>
      <w:r w:rsidR="00126103" w:rsidRPr="00E82A93">
        <w:rPr>
          <w:color w:val="7030A0"/>
        </w:rPr>
        <w:t xml:space="preserve">epeat neuromonitoring of the vagal nerve </w:t>
      </w:r>
      <w:r w:rsidR="00E90545" w:rsidRPr="00E82A93">
        <w:rPr>
          <w:color w:val="7030A0"/>
        </w:rPr>
        <w:t xml:space="preserve">and recurrent laryngeal nerve and </w:t>
      </w:r>
      <w:r w:rsidR="00126103" w:rsidRPr="00E82A93">
        <w:rPr>
          <w:color w:val="7030A0"/>
        </w:rPr>
        <w:t xml:space="preserve">document the presence of a strong, unaltered signal </w:t>
      </w:r>
      <w:r w:rsidR="00126103" w:rsidRPr="00E82A93">
        <w:rPr>
          <w:b/>
          <w:color w:val="7030A0"/>
        </w:rPr>
        <w:t>[</w:t>
      </w:r>
      <w:r w:rsidR="00E46696" w:rsidRPr="00E82A93">
        <w:rPr>
          <w:b/>
          <w:color w:val="7030A0"/>
        </w:rPr>
        <w:t>1</w:t>
      </w:r>
      <w:r w:rsidR="00126103" w:rsidRPr="00E82A93">
        <w:rPr>
          <w:b/>
          <w:color w:val="7030A0"/>
        </w:rPr>
        <w:t>]</w:t>
      </w:r>
      <w:r w:rsidR="00126103" w:rsidRPr="00E82A93">
        <w:rPr>
          <w:color w:val="7030A0"/>
        </w:rPr>
        <w:t>.</w:t>
      </w:r>
    </w:p>
    <w:p w14:paraId="6DDC178B" w14:textId="77777777" w:rsidR="00126103" w:rsidRDefault="00126103" w:rsidP="0096173E">
      <w:pPr>
        <w:pStyle w:val="ShotDescription"/>
        <w:numPr>
          <w:ilvl w:val="2"/>
          <w:numId w:val="45"/>
        </w:numPr>
      </w:pPr>
      <w:r w:rsidRPr="00E82A93">
        <w:t>SCREEN: Neuromonitoring</w:t>
      </w:r>
      <w:r>
        <w:t xml:space="preserve"> results showing a strong, unaltered signal</w:t>
      </w:r>
      <w:r w:rsidR="0029440C">
        <w:t xml:space="preserve"> for the vagal nerve</w:t>
      </w:r>
      <w:r w:rsidR="00E90545">
        <w:t xml:space="preserve"> and recurrent laryngeal nerve.</w:t>
      </w:r>
    </w:p>
    <w:p w14:paraId="631D3E7F" w14:textId="77777777" w:rsidR="00125F54" w:rsidRDefault="00125F54" w:rsidP="00125F54">
      <w:pPr>
        <w:pStyle w:val="Narration"/>
        <w:ind w:left="0" w:firstLine="0"/>
      </w:pPr>
    </w:p>
    <w:p w14:paraId="73F384F8" w14:textId="66074EA3" w:rsidR="00125F54" w:rsidRDefault="00125F54" w:rsidP="00E82A93">
      <w:pPr>
        <w:pStyle w:val="Narration"/>
        <w:numPr>
          <w:ilvl w:val="1"/>
          <w:numId w:val="45"/>
        </w:numPr>
        <w:ind w:left="851" w:hanging="567"/>
      </w:pPr>
      <w:r w:rsidRPr="00E82A93">
        <w:rPr>
          <w:color w:val="7030A0"/>
        </w:rPr>
        <w:t xml:space="preserve">Now, insert a </w:t>
      </w:r>
      <w:proofErr w:type="spellStart"/>
      <w:r w:rsidRPr="00E82A93">
        <w:rPr>
          <w:color w:val="7030A0"/>
        </w:rPr>
        <w:t>Charrière</w:t>
      </w:r>
      <w:proofErr w:type="spellEnd"/>
      <w:r w:rsidRPr="00E82A93">
        <w:rPr>
          <w:color w:val="7030A0"/>
        </w:rPr>
        <w:t xml:space="preserve"> </w:t>
      </w:r>
      <w:r w:rsidRPr="00F85649">
        <w:rPr>
          <w:rFonts w:asciiTheme="minorHAnsi" w:hAnsiTheme="minorHAnsi" w:cstheme="minorHAnsi"/>
          <w:i/>
          <w:color w:val="FF0000"/>
        </w:rPr>
        <w:t>(</w:t>
      </w:r>
      <w:r w:rsidRPr="00F85649">
        <w:rPr>
          <w:rFonts w:asciiTheme="minorHAnsi" w:hAnsiTheme="minorHAnsi" w:cstheme="minorHAnsi"/>
          <w:i/>
          <w:color w:val="FF0000"/>
          <w:shd w:val="clear" w:color="auto" w:fill="FFFFFF"/>
        </w:rPr>
        <w:t>/</w:t>
      </w:r>
      <w:proofErr w:type="spellStart"/>
      <w:r w:rsidRPr="00F85649">
        <w:rPr>
          <w:rFonts w:asciiTheme="minorHAnsi" w:hAnsiTheme="minorHAnsi" w:cstheme="minorHAnsi"/>
          <w:i/>
          <w:color w:val="FF0000"/>
          <w:shd w:val="clear" w:color="auto" w:fill="FFFFFF"/>
        </w:rPr>
        <w:t>ʃæˈriɛr</w:t>
      </w:r>
      <w:proofErr w:type="spellEnd"/>
      <w:r w:rsidRPr="00F85649">
        <w:rPr>
          <w:rFonts w:asciiTheme="minorHAnsi" w:hAnsiTheme="minorHAnsi" w:cstheme="minorHAnsi"/>
          <w:i/>
          <w:color w:val="FF0000"/>
          <w:shd w:val="clear" w:color="auto" w:fill="FFFFFF"/>
        </w:rPr>
        <w:t>/)</w:t>
      </w:r>
      <w:r>
        <w:t xml:space="preserve"> </w:t>
      </w:r>
      <w:r w:rsidRPr="00E82A93">
        <w:rPr>
          <w:color w:val="7030A0"/>
        </w:rPr>
        <w:t xml:space="preserve">14 thoracic drainage with 10 millimeters of mercury suction </w:t>
      </w:r>
      <w:r w:rsidRPr="00E82A93">
        <w:rPr>
          <w:b/>
          <w:color w:val="7030A0"/>
        </w:rPr>
        <w:t>[1]</w:t>
      </w:r>
      <w:r w:rsidRPr="00E82A93">
        <w:rPr>
          <w:color w:val="7030A0"/>
        </w:rPr>
        <w:t xml:space="preserve">. </w:t>
      </w:r>
      <w:bookmarkStart w:id="2" w:name="_Hlk201847917"/>
      <w:r w:rsidRPr="00E82A93">
        <w:rPr>
          <w:strike/>
          <w:color w:val="auto"/>
        </w:rPr>
        <w:t xml:space="preserve">Close the thoracic access using a resorbable subcutaneous suture and a non-resorbable skin suture </w:t>
      </w:r>
      <w:r w:rsidRPr="00E82A93">
        <w:rPr>
          <w:b/>
          <w:bCs/>
          <w:strike/>
          <w:color w:val="auto"/>
        </w:rPr>
        <w:t>[2]</w:t>
      </w:r>
      <w:r w:rsidRPr="00E82A93">
        <w:rPr>
          <w:strike/>
          <w:color w:val="auto"/>
        </w:rPr>
        <w:t xml:space="preserve">, followed by the application of a sterile dressing </w:t>
      </w:r>
      <w:bookmarkEnd w:id="2"/>
      <w:r w:rsidRPr="00E82A93">
        <w:rPr>
          <w:b/>
          <w:strike/>
          <w:color w:val="auto"/>
        </w:rPr>
        <w:t>[3]</w:t>
      </w:r>
      <w:r w:rsidRPr="00E82A93">
        <w:rPr>
          <w:strike/>
          <w:color w:val="auto"/>
        </w:rPr>
        <w:t>.</w:t>
      </w:r>
      <w:r w:rsidR="00E82A93">
        <w:rPr>
          <w:color w:val="auto"/>
        </w:rPr>
        <w:t xml:space="preserve"> </w:t>
      </w:r>
      <w:r w:rsidR="00E82A93" w:rsidRPr="0096173E">
        <w:rPr>
          <w:color w:val="auto"/>
          <w:highlight w:val="green"/>
        </w:rPr>
        <w:t>NOTE: V</w:t>
      </w:r>
      <w:r w:rsidR="00E82A93">
        <w:rPr>
          <w:color w:val="auto"/>
          <w:highlight w:val="green"/>
        </w:rPr>
        <w:t>O</w:t>
      </w:r>
      <w:r w:rsidR="00E82A93" w:rsidRPr="0096173E">
        <w:rPr>
          <w:color w:val="auto"/>
          <w:highlight w:val="green"/>
        </w:rPr>
        <w:t xml:space="preserve"> is </w:t>
      </w:r>
      <w:r w:rsidR="00E82A93">
        <w:rPr>
          <w:color w:val="auto"/>
          <w:highlight w:val="green"/>
        </w:rPr>
        <w:t>struck through</w:t>
      </w:r>
      <w:r w:rsidR="00E82A93" w:rsidRPr="0096173E">
        <w:rPr>
          <w:color w:val="auto"/>
          <w:highlight w:val="green"/>
        </w:rPr>
        <w:t xml:space="preserve"> for the removed shot</w:t>
      </w:r>
      <w:r w:rsidR="00265CC0">
        <w:rPr>
          <w:color w:val="auto"/>
          <w:highlight w:val="green"/>
        </w:rPr>
        <w:t xml:space="preserve"> and moved as a text overlay</w:t>
      </w:r>
      <w:r w:rsidR="00E82A93" w:rsidRPr="0096173E">
        <w:rPr>
          <w:color w:val="auto"/>
          <w:highlight w:val="green"/>
        </w:rPr>
        <w:t>.</w:t>
      </w:r>
    </w:p>
    <w:p w14:paraId="60412171" w14:textId="396ABC2A" w:rsidR="00125F54" w:rsidRDefault="00125F54" w:rsidP="0096173E">
      <w:pPr>
        <w:pStyle w:val="ShotDescription"/>
        <w:numPr>
          <w:ilvl w:val="2"/>
          <w:numId w:val="45"/>
        </w:numPr>
      </w:pPr>
      <w:r>
        <w:t xml:space="preserve">Talent inserting a </w:t>
      </w:r>
      <w:proofErr w:type="spellStart"/>
      <w:r>
        <w:t>Charrière</w:t>
      </w:r>
      <w:proofErr w:type="spellEnd"/>
      <w:r>
        <w:t xml:space="preserve"> 14 thoracic drainage and applying suction.</w:t>
      </w:r>
      <w:r w:rsidR="00265CC0">
        <w:t xml:space="preserve"> </w:t>
      </w:r>
      <w:r w:rsidR="00265CC0" w:rsidRPr="00265CC0">
        <w:rPr>
          <w:b/>
          <w:bCs/>
          <w:color w:val="EE0000"/>
        </w:rPr>
        <w:t>TXT: Close thoracic access with subcutaneous resorbable and the skin with non-resorbable sutures; Apply sterile dressing</w:t>
      </w:r>
    </w:p>
    <w:p w14:paraId="0CAE62A0" w14:textId="05D30E23" w:rsidR="00E82A93" w:rsidRPr="00E82A93" w:rsidRDefault="00E82A93" w:rsidP="00E82A93">
      <w:pPr>
        <w:pStyle w:val="ShotDescription"/>
        <w:numPr>
          <w:ilvl w:val="2"/>
          <w:numId w:val="45"/>
        </w:numPr>
        <w:rPr>
          <w:strike/>
        </w:rPr>
      </w:pPr>
      <w:r w:rsidRPr="00E82A93">
        <w:rPr>
          <w:strike/>
        </w:rPr>
        <w:t>Talent closing the thoracic access using a resorbable subcutaneous suture and a non-resorbable skin suture.</w:t>
      </w:r>
      <w:r>
        <w:t xml:space="preserve"> </w:t>
      </w:r>
      <w:r w:rsidRPr="00E82A93">
        <w:rPr>
          <w:highlight w:val="green"/>
        </w:rPr>
        <w:t>NOTE: Shots 2.11.2 and 2.11.3 are removed.</w:t>
      </w:r>
    </w:p>
    <w:p w14:paraId="4D7B4261" w14:textId="2053DBEF" w:rsidR="00E82A93" w:rsidRPr="00E82A93" w:rsidRDefault="00E82A93" w:rsidP="00E82A93">
      <w:pPr>
        <w:pStyle w:val="ShotDescription"/>
        <w:numPr>
          <w:ilvl w:val="2"/>
          <w:numId w:val="45"/>
        </w:numPr>
        <w:rPr>
          <w:strike/>
        </w:rPr>
      </w:pPr>
      <w:r w:rsidRPr="00E82A93">
        <w:rPr>
          <w:strike/>
        </w:rPr>
        <w:t xml:space="preserve">Talent applying </w:t>
      </w:r>
      <w:proofErr w:type="gramStart"/>
      <w:r w:rsidRPr="00E82A93">
        <w:rPr>
          <w:strike/>
        </w:rPr>
        <w:t>a sterile</w:t>
      </w:r>
      <w:proofErr w:type="gramEnd"/>
      <w:r w:rsidRPr="00E82A93">
        <w:rPr>
          <w:strike/>
        </w:rPr>
        <w:t xml:space="preserve"> dressing over the sutures. </w:t>
      </w:r>
    </w:p>
    <w:p w14:paraId="3DACD5ED" w14:textId="77777777" w:rsidR="00126103" w:rsidRDefault="00126103" w:rsidP="00126103"/>
    <w:p w14:paraId="2A97B1D3" w14:textId="77777777" w:rsidR="00B74DE3" w:rsidRPr="00E82A93" w:rsidRDefault="00311DD0" w:rsidP="00E82A93">
      <w:pPr>
        <w:pStyle w:val="Narration"/>
        <w:numPr>
          <w:ilvl w:val="1"/>
          <w:numId w:val="45"/>
        </w:numPr>
        <w:ind w:left="851" w:hanging="567"/>
        <w:rPr>
          <w:color w:val="7030A0"/>
        </w:rPr>
      </w:pPr>
      <w:r w:rsidRPr="00E82A93">
        <w:rPr>
          <w:color w:val="7030A0"/>
        </w:rPr>
        <w:t>I</w:t>
      </w:r>
      <w:r w:rsidR="00126103" w:rsidRPr="00E82A93">
        <w:rPr>
          <w:color w:val="7030A0"/>
        </w:rPr>
        <w:t xml:space="preserve">nsert negative pressure drainage into the thyroid bed on both sides </w:t>
      </w:r>
      <w:r w:rsidR="00126103" w:rsidRPr="00E82A93">
        <w:rPr>
          <w:b/>
          <w:color w:val="7030A0"/>
        </w:rPr>
        <w:t>[1]</w:t>
      </w:r>
      <w:r w:rsidR="00F66277" w:rsidRPr="00E82A93">
        <w:rPr>
          <w:color w:val="7030A0"/>
        </w:rPr>
        <w:t xml:space="preserve">. </w:t>
      </w:r>
      <w:r w:rsidRPr="00E82A93">
        <w:rPr>
          <w:color w:val="7030A0"/>
        </w:rPr>
        <w:t>Then, c</w:t>
      </w:r>
      <w:r w:rsidR="00126103" w:rsidRPr="00E82A93">
        <w:rPr>
          <w:color w:val="7030A0"/>
        </w:rPr>
        <w:t xml:space="preserve">lose the strap muscles and platysma with a continuous suture </w:t>
      </w:r>
      <w:r w:rsidR="00126103" w:rsidRPr="00E82A93">
        <w:rPr>
          <w:b/>
          <w:color w:val="7030A0"/>
        </w:rPr>
        <w:t>[2]</w:t>
      </w:r>
      <w:r w:rsidR="00126103" w:rsidRPr="00E82A93">
        <w:rPr>
          <w:color w:val="7030A0"/>
        </w:rPr>
        <w:t xml:space="preserve">. </w:t>
      </w:r>
    </w:p>
    <w:p w14:paraId="188DC57E" w14:textId="77777777" w:rsidR="00B74DE3" w:rsidRDefault="00B74DE3" w:rsidP="0096173E">
      <w:pPr>
        <w:pStyle w:val="ShotDescription"/>
        <w:numPr>
          <w:ilvl w:val="2"/>
          <w:numId w:val="45"/>
        </w:numPr>
      </w:pPr>
      <w:r>
        <w:t>Talent inserting negative pressure drainage into the thyroid bed.</w:t>
      </w:r>
    </w:p>
    <w:p w14:paraId="11DE4473" w14:textId="77777777" w:rsidR="00B74DE3" w:rsidRDefault="00B74DE3" w:rsidP="0096173E">
      <w:pPr>
        <w:pStyle w:val="ShotDescription"/>
        <w:numPr>
          <w:ilvl w:val="2"/>
          <w:numId w:val="45"/>
        </w:numPr>
      </w:pPr>
      <w:r>
        <w:t>Talent suturing the strap muscles and platysma with a continuous suture.</w:t>
      </w:r>
    </w:p>
    <w:p w14:paraId="0A8342D2" w14:textId="77777777" w:rsidR="0053142C" w:rsidRDefault="0053142C" w:rsidP="005F005B">
      <w:pPr>
        <w:pStyle w:val="ShotDescription"/>
        <w:ind w:left="907" w:firstLine="0"/>
      </w:pPr>
    </w:p>
    <w:p w14:paraId="68A72889" w14:textId="77777777" w:rsidR="00B74DE3" w:rsidRDefault="005F005B" w:rsidP="00265CC0">
      <w:pPr>
        <w:pStyle w:val="Narration"/>
        <w:numPr>
          <w:ilvl w:val="1"/>
          <w:numId w:val="45"/>
        </w:numPr>
        <w:ind w:left="851" w:hanging="567"/>
      </w:pPr>
      <w:r w:rsidRPr="00265CC0">
        <w:rPr>
          <w:color w:val="7030A0"/>
        </w:rPr>
        <w:t>Finally</w:t>
      </w:r>
      <w:r w:rsidR="00126103" w:rsidRPr="00265CC0">
        <w:rPr>
          <w:color w:val="7030A0"/>
        </w:rPr>
        <w:t>, close the skin with a resorbable continuous intracutaneous suture</w:t>
      </w:r>
      <w:r w:rsidR="00B74DE3" w:rsidRPr="00265CC0">
        <w:rPr>
          <w:color w:val="7030A0"/>
        </w:rPr>
        <w:t xml:space="preserve"> </w:t>
      </w:r>
      <w:r w:rsidR="00B74DE3" w:rsidRPr="00265CC0">
        <w:rPr>
          <w:b/>
          <w:bCs/>
          <w:color w:val="7030A0"/>
        </w:rPr>
        <w:t>[1]</w:t>
      </w:r>
      <w:r w:rsidR="00126103" w:rsidRPr="00265CC0">
        <w:rPr>
          <w:color w:val="7030A0"/>
        </w:rPr>
        <w:t xml:space="preserve"> and apply </w:t>
      </w:r>
      <w:proofErr w:type="spellStart"/>
      <w:r w:rsidR="00126103" w:rsidRPr="00265CC0">
        <w:rPr>
          <w:color w:val="7030A0"/>
        </w:rPr>
        <w:lastRenderedPageBreak/>
        <w:t>steri</w:t>
      </w:r>
      <w:proofErr w:type="spellEnd"/>
      <w:r w:rsidR="00126103" w:rsidRPr="00265CC0">
        <w:rPr>
          <w:color w:val="7030A0"/>
        </w:rPr>
        <w:t xml:space="preserve">-strips </w:t>
      </w:r>
      <w:r w:rsidR="00126103" w:rsidRPr="00265CC0">
        <w:rPr>
          <w:b/>
          <w:color w:val="7030A0"/>
        </w:rPr>
        <w:t>[</w:t>
      </w:r>
      <w:r w:rsidR="00B74DE3" w:rsidRPr="00265CC0">
        <w:rPr>
          <w:b/>
          <w:color w:val="7030A0"/>
        </w:rPr>
        <w:t>2</w:t>
      </w:r>
      <w:r w:rsidR="00126103" w:rsidRPr="00265CC0">
        <w:rPr>
          <w:b/>
          <w:color w:val="7030A0"/>
        </w:rPr>
        <w:t>]</w:t>
      </w:r>
      <w:r w:rsidR="00126103" w:rsidRPr="00265CC0">
        <w:rPr>
          <w:color w:val="7030A0"/>
        </w:rPr>
        <w:t>.</w:t>
      </w:r>
      <w:r w:rsidR="00126103">
        <w:t xml:space="preserve"> </w:t>
      </w:r>
    </w:p>
    <w:p w14:paraId="6FCAFD16" w14:textId="77777777" w:rsidR="00B74DE3" w:rsidRDefault="00F85649" w:rsidP="0096173E">
      <w:pPr>
        <w:pStyle w:val="Narration"/>
        <w:numPr>
          <w:ilvl w:val="2"/>
          <w:numId w:val="45"/>
        </w:numPr>
      </w:pPr>
      <w:r>
        <w:t xml:space="preserve">Talent closing the skin with a </w:t>
      </w:r>
      <w:r w:rsidR="007446C6">
        <w:t xml:space="preserve">resorbable </w:t>
      </w:r>
      <w:r w:rsidR="00083B98">
        <w:t>continuous intracutaneous suture</w:t>
      </w:r>
      <w:r>
        <w:t>.</w:t>
      </w:r>
    </w:p>
    <w:p w14:paraId="595C35B8" w14:textId="414B03AF" w:rsidR="00F85649" w:rsidRDefault="00265CC0" w:rsidP="0096173E">
      <w:pPr>
        <w:pStyle w:val="Narration"/>
        <w:numPr>
          <w:ilvl w:val="2"/>
          <w:numId w:val="45"/>
        </w:numPr>
      </w:pPr>
      <w:r>
        <w:t>Talent applying</w:t>
      </w:r>
      <w:r w:rsidR="00F85649">
        <w:t xml:space="preserve"> </w:t>
      </w:r>
      <w:proofErr w:type="spellStart"/>
      <w:r w:rsidR="00F85649">
        <w:t>steri</w:t>
      </w:r>
      <w:proofErr w:type="spellEnd"/>
      <w:r w:rsidR="00F85649">
        <w:t>-strips on the skin.</w:t>
      </w:r>
    </w:p>
    <w:p w14:paraId="4185AFEE" w14:textId="77777777" w:rsidR="00F85649" w:rsidRDefault="00F85649" w:rsidP="00F85649">
      <w:pPr>
        <w:pStyle w:val="Narration"/>
        <w:ind w:left="1627" w:firstLine="0"/>
      </w:pPr>
    </w:p>
    <w:p w14:paraId="40BB205E" w14:textId="77777777" w:rsidR="00126103" w:rsidRPr="001C2ADA" w:rsidRDefault="00C73E92" w:rsidP="007B6475">
      <w:pPr>
        <w:pStyle w:val="ShotDescription"/>
        <w:ind w:left="907" w:firstLine="0"/>
      </w:pPr>
      <w:r>
        <w:t xml:space="preserve"> </w:t>
      </w:r>
    </w:p>
    <w:sectPr w:rsidR="00126103" w:rsidRPr="001C2ADA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CB01" w14:textId="77777777" w:rsidR="00877490" w:rsidRDefault="00877490">
      <w:r>
        <w:separator/>
      </w:r>
    </w:p>
    <w:p w14:paraId="3E81A6A0" w14:textId="77777777" w:rsidR="00877490" w:rsidRDefault="00877490"/>
  </w:endnote>
  <w:endnote w:type="continuationSeparator" w:id="0">
    <w:p w14:paraId="15716491" w14:textId="77777777" w:rsidR="00877490" w:rsidRDefault="00877490">
      <w:r>
        <w:continuationSeparator/>
      </w:r>
    </w:p>
    <w:p w14:paraId="3A2BD51C" w14:textId="77777777" w:rsidR="00877490" w:rsidRDefault="00877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162504C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342353" w14:textId="77777777" w:rsidR="00336C61" w:rsidRDefault="00336C61" w:rsidP="001E230F">
    <w:pPr>
      <w:pStyle w:val="Footer"/>
      <w:ind w:right="360"/>
    </w:pPr>
  </w:p>
  <w:p w14:paraId="5C3BFE5E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E6022" w14:textId="316E9DF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B5A9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="0070299B">
      <w:rPr>
        <w:rFonts w:cstheme="minorHAnsi"/>
      </w:rPr>
      <w:t xml:space="preserve"> </w:t>
    </w:r>
    <w:r w:rsidRPr="000E236A">
      <w:rPr>
        <w:rFonts w:cstheme="minorHAnsi"/>
      </w:rPr>
      <w:tab/>
    </w:r>
    <w:r w:rsidR="0070299B">
      <w:rPr>
        <w:rFonts w:cstheme="minorHAnsi"/>
      </w:rPr>
      <w:t xml:space="preserve"> </w:t>
    </w:r>
    <w:r w:rsidR="007A17C3">
      <w:rPr>
        <w:rFonts w:cstheme="minorHAnsi"/>
      </w:rPr>
      <w:t xml:space="preserve">         </w:t>
    </w:r>
    <w:r w:rsidR="0070299B">
      <w:rPr>
        <w:rFonts w:cstheme="minorHAnsi"/>
      </w:rPr>
      <w:t xml:space="preserve">November 11, </w:t>
    </w:r>
    <w:proofErr w:type="gramStart"/>
    <w:r w:rsidR="0070299B">
      <w:rPr>
        <w:rFonts w:cstheme="minorHAnsi"/>
      </w:rPr>
      <w:t>2024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4452C1">
      <w:rPr>
        <w:rFonts w:cstheme="minorHAnsi"/>
        <w:noProof/>
      </w:rPr>
      <w:t>5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4452C1">
      <w:rPr>
        <w:rFonts w:cstheme="minorHAnsi"/>
        <w:noProof/>
      </w:rPr>
      <w:t>7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1966" w14:textId="77777777" w:rsidR="00877490" w:rsidRDefault="00877490">
      <w:r>
        <w:separator/>
      </w:r>
    </w:p>
    <w:p w14:paraId="2EC63067" w14:textId="77777777" w:rsidR="00877490" w:rsidRDefault="00877490"/>
  </w:footnote>
  <w:footnote w:type="continuationSeparator" w:id="0">
    <w:p w14:paraId="0014239D" w14:textId="77777777" w:rsidR="00877490" w:rsidRDefault="00877490">
      <w:r>
        <w:continuationSeparator/>
      </w:r>
    </w:p>
    <w:p w14:paraId="1FA6E6CC" w14:textId="77777777" w:rsidR="00877490" w:rsidRDefault="008774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BDA75" w14:textId="1EA2B6B3" w:rsidR="00ED23F4" w:rsidRPr="0070299B" w:rsidRDefault="0070299B" w:rsidP="007029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bookmarkStart w:id="3" w:name="_Hlk155956035"/>
    <w:bookmarkStart w:id="4" w:name="_Hlk155956036"/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164C426E" wp14:editId="069D3BA6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155956014"/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3E43C85"/>
    <w:multiLevelType w:val="multilevel"/>
    <w:tmpl w:val="06727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78D7AEC"/>
    <w:multiLevelType w:val="multilevel"/>
    <w:tmpl w:val="EC08859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B3141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956460"/>
    <w:multiLevelType w:val="multilevel"/>
    <w:tmpl w:val="D5C207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5768AEA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797886">
    <w:abstractNumId w:val="35"/>
  </w:num>
  <w:num w:numId="2" w16cid:durableId="981813469">
    <w:abstractNumId w:val="37"/>
  </w:num>
  <w:num w:numId="3" w16cid:durableId="669335550">
    <w:abstractNumId w:val="36"/>
  </w:num>
  <w:num w:numId="4" w16cid:durableId="1789202285">
    <w:abstractNumId w:val="29"/>
  </w:num>
  <w:num w:numId="5" w16cid:durableId="1580286007">
    <w:abstractNumId w:val="14"/>
  </w:num>
  <w:num w:numId="6" w16cid:durableId="482039527">
    <w:abstractNumId w:val="32"/>
  </w:num>
  <w:num w:numId="7" w16cid:durableId="1249383949">
    <w:abstractNumId w:val="39"/>
  </w:num>
  <w:num w:numId="8" w16cid:durableId="265700942">
    <w:abstractNumId w:val="11"/>
  </w:num>
  <w:num w:numId="9" w16cid:durableId="610480857">
    <w:abstractNumId w:val="19"/>
  </w:num>
  <w:num w:numId="10" w16cid:durableId="1687097765">
    <w:abstractNumId w:val="25"/>
  </w:num>
  <w:num w:numId="11" w16cid:durableId="449249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18996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44694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02766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46247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76099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982820">
    <w:abstractNumId w:val="34"/>
  </w:num>
  <w:num w:numId="18" w16cid:durableId="2051345611">
    <w:abstractNumId w:val="30"/>
  </w:num>
  <w:num w:numId="19" w16cid:durableId="1012535185">
    <w:abstractNumId w:val="28"/>
  </w:num>
  <w:num w:numId="20" w16cid:durableId="1976132769">
    <w:abstractNumId w:val="21"/>
  </w:num>
  <w:num w:numId="21" w16cid:durableId="313066352">
    <w:abstractNumId w:val="20"/>
  </w:num>
  <w:num w:numId="22" w16cid:durableId="274366029">
    <w:abstractNumId w:val="10"/>
  </w:num>
  <w:num w:numId="23" w16cid:durableId="1576622381">
    <w:abstractNumId w:val="18"/>
  </w:num>
  <w:num w:numId="24" w16cid:durableId="1192307009">
    <w:abstractNumId w:val="33"/>
  </w:num>
  <w:num w:numId="25" w16cid:durableId="1938363519">
    <w:abstractNumId w:val="13"/>
  </w:num>
  <w:num w:numId="26" w16cid:durableId="2113893101">
    <w:abstractNumId w:val="27"/>
  </w:num>
  <w:num w:numId="27" w16cid:durableId="445735331">
    <w:abstractNumId w:val="23"/>
  </w:num>
  <w:num w:numId="28" w16cid:durableId="2086679617">
    <w:abstractNumId w:val="9"/>
  </w:num>
  <w:num w:numId="29" w16cid:durableId="2075664886">
    <w:abstractNumId w:val="7"/>
  </w:num>
  <w:num w:numId="30" w16cid:durableId="1749812513">
    <w:abstractNumId w:val="6"/>
  </w:num>
  <w:num w:numId="31" w16cid:durableId="824705170">
    <w:abstractNumId w:val="5"/>
  </w:num>
  <w:num w:numId="32" w16cid:durableId="125856262">
    <w:abstractNumId w:val="4"/>
  </w:num>
  <w:num w:numId="33" w16cid:durableId="1451171454">
    <w:abstractNumId w:val="8"/>
  </w:num>
  <w:num w:numId="34" w16cid:durableId="2015917365">
    <w:abstractNumId w:val="3"/>
  </w:num>
  <w:num w:numId="35" w16cid:durableId="1363164918">
    <w:abstractNumId w:val="2"/>
  </w:num>
  <w:num w:numId="36" w16cid:durableId="58945383">
    <w:abstractNumId w:val="1"/>
  </w:num>
  <w:num w:numId="37" w16cid:durableId="2010131436">
    <w:abstractNumId w:val="0"/>
  </w:num>
  <w:num w:numId="38" w16cid:durableId="924533531">
    <w:abstractNumId w:val="17"/>
  </w:num>
  <w:num w:numId="39" w16cid:durableId="1077290071">
    <w:abstractNumId w:val="38"/>
  </w:num>
  <w:num w:numId="40" w16cid:durableId="1149058568">
    <w:abstractNumId w:val="22"/>
  </w:num>
  <w:num w:numId="41" w16cid:durableId="148208466">
    <w:abstractNumId w:val="24"/>
  </w:num>
  <w:num w:numId="42" w16cid:durableId="1983731994">
    <w:abstractNumId w:val="31"/>
  </w:num>
  <w:num w:numId="43" w16cid:durableId="1538200760">
    <w:abstractNumId w:val="16"/>
  </w:num>
  <w:num w:numId="44" w16cid:durableId="1800995672">
    <w:abstractNumId w:val="15"/>
  </w:num>
  <w:num w:numId="45" w16cid:durableId="292711827">
    <w:abstractNumId w:val="26"/>
  </w:num>
  <w:num w:numId="46" w16cid:durableId="88822695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Ma0FAEHcpaktAAAA"/>
  </w:docVars>
  <w:rsids>
    <w:rsidRoot w:val="00BF2674"/>
    <w:rsid w:val="00000E22"/>
    <w:rsid w:val="00000FFB"/>
    <w:rsid w:val="00001A84"/>
    <w:rsid w:val="000033EF"/>
    <w:rsid w:val="00003438"/>
    <w:rsid w:val="00003C8B"/>
    <w:rsid w:val="000051DE"/>
    <w:rsid w:val="0000605D"/>
    <w:rsid w:val="00010DD0"/>
    <w:rsid w:val="0001266D"/>
    <w:rsid w:val="00012B08"/>
    <w:rsid w:val="00013679"/>
    <w:rsid w:val="00013862"/>
    <w:rsid w:val="00015634"/>
    <w:rsid w:val="00015981"/>
    <w:rsid w:val="00023E22"/>
    <w:rsid w:val="00024322"/>
    <w:rsid w:val="000247E9"/>
    <w:rsid w:val="000257DB"/>
    <w:rsid w:val="00025DE9"/>
    <w:rsid w:val="000326C8"/>
    <w:rsid w:val="000326F7"/>
    <w:rsid w:val="0003279B"/>
    <w:rsid w:val="00032823"/>
    <w:rsid w:val="0003400C"/>
    <w:rsid w:val="00037828"/>
    <w:rsid w:val="00043807"/>
    <w:rsid w:val="00055137"/>
    <w:rsid w:val="00056D0F"/>
    <w:rsid w:val="00061BCB"/>
    <w:rsid w:val="00074929"/>
    <w:rsid w:val="00082E6B"/>
    <w:rsid w:val="00083792"/>
    <w:rsid w:val="00083B98"/>
    <w:rsid w:val="000849FC"/>
    <w:rsid w:val="00085302"/>
    <w:rsid w:val="00085F90"/>
    <w:rsid w:val="0008613B"/>
    <w:rsid w:val="000877FA"/>
    <w:rsid w:val="00090BAC"/>
    <w:rsid w:val="000A677D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74D3"/>
    <w:rsid w:val="000F79BB"/>
    <w:rsid w:val="001016BD"/>
    <w:rsid w:val="00106F46"/>
    <w:rsid w:val="001115D1"/>
    <w:rsid w:val="001130D5"/>
    <w:rsid w:val="0011694E"/>
    <w:rsid w:val="00125924"/>
    <w:rsid w:val="00125F54"/>
    <w:rsid w:val="00126103"/>
    <w:rsid w:val="00126973"/>
    <w:rsid w:val="001302B1"/>
    <w:rsid w:val="001331E3"/>
    <w:rsid w:val="00143557"/>
    <w:rsid w:val="001469E6"/>
    <w:rsid w:val="00151824"/>
    <w:rsid w:val="0015220A"/>
    <w:rsid w:val="001528A5"/>
    <w:rsid w:val="00160DEC"/>
    <w:rsid w:val="00162D51"/>
    <w:rsid w:val="00163F4C"/>
    <w:rsid w:val="0016537B"/>
    <w:rsid w:val="001711BE"/>
    <w:rsid w:val="00176D6F"/>
    <w:rsid w:val="00177B33"/>
    <w:rsid w:val="001819E3"/>
    <w:rsid w:val="00184EF9"/>
    <w:rsid w:val="0018535B"/>
    <w:rsid w:val="00191A77"/>
    <w:rsid w:val="0019792A"/>
    <w:rsid w:val="001A04B3"/>
    <w:rsid w:val="001A7997"/>
    <w:rsid w:val="001B0AC2"/>
    <w:rsid w:val="001B1537"/>
    <w:rsid w:val="001B3024"/>
    <w:rsid w:val="001B38A7"/>
    <w:rsid w:val="001B5462"/>
    <w:rsid w:val="001B5C46"/>
    <w:rsid w:val="001C3C85"/>
    <w:rsid w:val="001C5DB5"/>
    <w:rsid w:val="001C7BBC"/>
    <w:rsid w:val="001D66A5"/>
    <w:rsid w:val="001E19A3"/>
    <w:rsid w:val="001E2225"/>
    <w:rsid w:val="001E230F"/>
    <w:rsid w:val="001E52A3"/>
    <w:rsid w:val="001F0890"/>
    <w:rsid w:val="001F363C"/>
    <w:rsid w:val="001F615E"/>
    <w:rsid w:val="00214268"/>
    <w:rsid w:val="002336E7"/>
    <w:rsid w:val="00235D65"/>
    <w:rsid w:val="002422D6"/>
    <w:rsid w:val="00244CDB"/>
    <w:rsid w:val="00247BFF"/>
    <w:rsid w:val="0025310D"/>
    <w:rsid w:val="00253F38"/>
    <w:rsid w:val="002544F1"/>
    <w:rsid w:val="002553AE"/>
    <w:rsid w:val="002617AD"/>
    <w:rsid w:val="00262E38"/>
    <w:rsid w:val="00264483"/>
    <w:rsid w:val="00264B3C"/>
    <w:rsid w:val="00265C44"/>
    <w:rsid w:val="00265CC0"/>
    <w:rsid w:val="00265EAD"/>
    <w:rsid w:val="00265F76"/>
    <w:rsid w:val="00267C7A"/>
    <w:rsid w:val="00270A64"/>
    <w:rsid w:val="002773BA"/>
    <w:rsid w:val="00277C90"/>
    <w:rsid w:val="00277F11"/>
    <w:rsid w:val="0028189A"/>
    <w:rsid w:val="00283E3E"/>
    <w:rsid w:val="00284CF4"/>
    <w:rsid w:val="00287206"/>
    <w:rsid w:val="002929B8"/>
    <w:rsid w:val="0029440C"/>
    <w:rsid w:val="00294464"/>
    <w:rsid w:val="00297892"/>
    <w:rsid w:val="002A51F2"/>
    <w:rsid w:val="002A6FCF"/>
    <w:rsid w:val="002A7F8B"/>
    <w:rsid w:val="002B009A"/>
    <w:rsid w:val="002B025E"/>
    <w:rsid w:val="002B0D88"/>
    <w:rsid w:val="002B26D4"/>
    <w:rsid w:val="002B55D9"/>
    <w:rsid w:val="002C54DB"/>
    <w:rsid w:val="002D1246"/>
    <w:rsid w:val="002D310C"/>
    <w:rsid w:val="002D52A1"/>
    <w:rsid w:val="002E7521"/>
    <w:rsid w:val="002F0D42"/>
    <w:rsid w:val="002F3829"/>
    <w:rsid w:val="002F38CF"/>
    <w:rsid w:val="003036C1"/>
    <w:rsid w:val="00305187"/>
    <w:rsid w:val="0030618C"/>
    <w:rsid w:val="00311DD0"/>
    <w:rsid w:val="00312129"/>
    <w:rsid w:val="003138D4"/>
    <w:rsid w:val="003146F3"/>
    <w:rsid w:val="003176C4"/>
    <w:rsid w:val="00320715"/>
    <w:rsid w:val="00322C71"/>
    <w:rsid w:val="00324B39"/>
    <w:rsid w:val="00330F1B"/>
    <w:rsid w:val="00333FA4"/>
    <w:rsid w:val="00335258"/>
    <w:rsid w:val="00336C61"/>
    <w:rsid w:val="00342CC4"/>
    <w:rsid w:val="00342D7B"/>
    <w:rsid w:val="0034684D"/>
    <w:rsid w:val="003513A5"/>
    <w:rsid w:val="00355738"/>
    <w:rsid w:val="00355D9B"/>
    <w:rsid w:val="00357FB7"/>
    <w:rsid w:val="00363153"/>
    <w:rsid w:val="00363569"/>
    <w:rsid w:val="00364249"/>
    <w:rsid w:val="00372A02"/>
    <w:rsid w:val="00377447"/>
    <w:rsid w:val="0038502C"/>
    <w:rsid w:val="00386777"/>
    <w:rsid w:val="00395684"/>
    <w:rsid w:val="003A1109"/>
    <w:rsid w:val="003A49C2"/>
    <w:rsid w:val="003A7358"/>
    <w:rsid w:val="003B3E2A"/>
    <w:rsid w:val="003B55E5"/>
    <w:rsid w:val="003B5E1D"/>
    <w:rsid w:val="003B5E26"/>
    <w:rsid w:val="003C1044"/>
    <w:rsid w:val="003C14B5"/>
    <w:rsid w:val="003C23C5"/>
    <w:rsid w:val="003C32EC"/>
    <w:rsid w:val="003D0847"/>
    <w:rsid w:val="003D0FD6"/>
    <w:rsid w:val="003D2D52"/>
    <w:rsid w:val="003E2BC9"/>
    <w:rsid w:val="003F12A0"/>
    <w:rsid w:val="003F4AB0"/>
    <w:rsid w:val="003F4B52"/>
    <w:rsid w:val="003F64D8"/>
    <w:rsid w:val="004001E9"/>
    <w:rsid w:val="004034B6"/>
    <w:rsid w:val="004114EA"/>
    <w:rsid w:val="00414B4F"/>
    <w:rsid w:val="00423DB8"/>
    <w:rsid w:val="00426350"/>
    <w:rsid w:val="00427A08"/>
    <w:rsid w:val="004340AE"/>
    <w:rsid w:val="00434D51"/>
    <w:rsid w:val="00435ECC"/>
    <w:rsid w:val="004406B2"/>
    <w:rsid w:val="00440FFA"/>
    <w:rsid w:val="004425EC"/>
    <w:rsid w:val="00443E8B"/>
    <w:rsid w:val="004452C1"/>
    <w:rsid w:val="00450B27"/>
    <w:rsid w:val="00452267"/>
    <w:rsid w:val="004528E8"/>
    <w:rsid w:val="00453116"/>
    <w:rsid w:val="0045359B"/>
    <w:rsid w:val="00455510"/>
    <w:rsid w:val="00455638"/>
    <w:rsid w:val="0045639B"/>
    <w:rsid w:val="004566CC"/>
    <w:rsid w:val="00456A5D"/>
    <w:rsid w:val="0046452A"/>
    <w:rsid w:val="00464D72"/>
    <w:rsid w:val="00465AF3"/>
    <w:rsid w:val="00472752"/>
    <w:rsid w:val="0047306D"/>
    <w:rsid w:val="00473E1C"/>
    <w:rsid w:val="0048210F"/>
    <w:rsid w:val="0048283A"/>
    <w:rsid w:val="00482D4C"/>
    <w:rsid w:val="00483E1B"/>
    <w:rsid w:val="0048649C"/>
    <w:rsid w:val="00491B01"/>
    <w:rsid w:val="00493A57"/>
    <w:rsid w:val="004A33E4"/>
    <w:rsid w:val="004A3C9A"/>
    <w:rsid w:val="004A597D"/>
    <w:rsid w:val="004C1095"/>
    <w:rsid w:val="004C2DAD"/>
    <w:rsid w:val="004C3A91"/>
    <w:rsid w:val="004D2E69"/>
    <w:rsid w:val="004D4A4F"/>
    <w:rsid w:val="004D5C8C"/>
    <w:rsid w:val="004E0C5A"/>
    <w:rsid w:val="004E2BE1"/>
    <w:rsid w:val="004E2F2A"/>
    <w:rsid w:val="004E35F1"/>
    <w:rsid w:val="004E3F8E"/>
    <w:rsid w:val="004E4801"/>
    <w:rsid w:val="004E5008"/>
    <w:rsid w:val="004F0511"/>
    <w:rsid w:val="004F664D"/>
    <w:rsid w:val="0050685F"/>
    <w:rsid w:val="00511F52"/>
    <w:rsid w:val="00513853"/>
    <w:rsid w:val="005162F4"/>
    <w:rsid w:val="0052184A"/>
    <w:rsid w:val="00524258"/>
    <w:rsid w:val="00530DD9"/>
    <w:rsid w:val="0053142C"/>
    <w:rsid w:val="005320E4"/>
    <w:rsid w:val="00534B83"/>
    <w:rsid w:val="005363E2"/>
    <w:rsid w:val="00536D89"/>
    <w:rsid w:val="00544E06"/>
    <w:rsid w:val="0054508A"/>
    <w:rsid w:val="00545E33"/>
    <w:rsid w:val="005463CB"/>
    <w:rsid w:val="005471CB"/>
    <w:rsid w:val="00557116"/>
    <w:rsid w:val="0055763A"/>
    <w:rsid w:val="00565757"/>
    <w:rsid w:val="005829FA"/>
    <w:rsid w:val="00585ECC"/>
    <w:rsid w:val="00592431"/>
    <w:rsid w:val="005A02B6"/>
    <w:rsid w:val="005A09D8"/>
    <w:rsid w:val="005A1F5E"/>
    <w:rsid w:val="005A2A06"/>
    <w:rsid w:val="005A33C6"/>
    <w:rsid w:val="005A3F8F"/>
    <w:rsid w:val="005A583E"/>
    <w:rsid w:val="005A5877"/>
    <w:rsid w:val="005A6118"/>
    <w:rsid w:val="005B6859"/>
    <w:rsid w:val="005B7434"/>
    <w:rsid w:val="005C3C48"/>
    <w:rsid w:val="005C6D1E"/>
    <w:rsid w:val="005D0F8B"/>
    <w:rsid w:val="005D4821"/>
    <w:rsid w:val="005D783F"/>
    <w:rsid w:val="005D7DCE"/>
    <w:rsid w:val="005E2B7E"/>
    <w:rsid w:val="005F005B"/>
    <w:rsid w:val="005F18A3"/>
    <w:rsid w:val="005F1ADF"/>
    <w:rsid w:val="005F50E0"/>
    <w:rsid w:val="00601E9D"/>
    <w:rsid w:val="00604177"/>
    <w:rsid w:val="006137EC"/>
    <w:rsid w:val="0061380D"/>
    <w:rsid w:val="0061510E"/>
    <w:rsid w:val="006161F3"/>
    <w:rsid w:val="0062071C"/>
    <w:rsid w:val="00622BE8"/>
    <w:rsid w:val="006346FE"/>
    <w:rsid w:val="006372A3"/>
    <w:rsid w:val="00637544"/>
    <w:rsid w:val="006402D4"/>
    <w:rsid w:val="00641983"/>
    <w:rsid w:val="006446A3"/>
    <w:rsid w:val="00645A61"/>
    <w:rsid w:val="00645B93"/>
    <w:rsid w:val="00646050"/>
    <w:rsid w:val="006512E1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97F75"/>
    <w:rsid w:val="006A011B"/>
    <w:rsid w:val="006A0250"/>
    <w:rsid w:val="006A14A2"/>
    <w:rsid w:val="006A21CB"/>
    <w:rsid w:val="006A6324"/>
    <w:rsid w:val="006B2573"/>
    <w:rsid w:val="006B290F"/>
    <w:rsid w:val="006B3D82"/>
    <w:rsid w:val="006C08AE"/>
    <w:rsid w:val="006C0E87"/>
    <w:rsid w:val="006C1A3B"/>
    <w:rsid w:val="006C4093"/>
    <w:rsid w:val="006D13F0"/>
    <w:rsid w:val="006D1F9B"/>
    <w:rsid w:val="006D3AC7"/>
    <w:rsid w:val="006D7676"/>
    <w:rsid w:val="006E16D4"/>
    <w:rsid w:val="006F06AF"/>
    <w:rsid w:val="006F2681"/>
    <w:rsid w:val="0070299B"/>
    <w:rsid w:val="0070788C"/>
    <w:rsid w:val="00710EA3"/>
    <w:rsid w:val="0071156C"/>
    <w:rsid w:val="0071294C"/>
    <w:rsid w:val="00716397"/>
    <w:rsid w:val="00716A9B"/>
    <w:rsid w:val="007242D1"/>
    <w:rsid w:val="00724E3B"/>
    <w:rsid w:val="00730855"/>
    <w:rsid w:val="00731E5D"/>
    <w:rsid w:val="00732562"/>
    <w:rsid w:val="00741414"/>
    <w:rsid w:val="007446C6"/>
    <w:rsid w:val="00745D4B"/>
    <w:rsid w:val="007460F6"/>
    <w:rsid w:val="00746737"/>
    <w:rsid w:val="00746865"/>
    <w:rsid w:val="007474E4"/>
    <w:rsid w:val="007548F3"/>
    <w:rsid w:val="007574EC"/>
    <w:rsid w:val="00760B66"/>
    <w:rsid w:val="0077071A"/>
    <w:rsid w:val="00772548"/>
    <w:rsid w:val="00777388"/>
    <w:rsid w:val="007802D2"/>
    <w:rsid w:val="0078183D"/>
    <w:rsid w:val="00790E8C"/>
    <w:rsid w:val="00797987"/>
    <w:rsid w:val="007A149A"/>
    <w:rsid w:val="007A17C3"/>
    <w:rsid w:val="007A3FB9"/>
    <w:rsid w:val="007A4E1D"/>
    <w:rsid w:val="007B0FBB"/>
    <w:rsid w:val="007B3E0E"/>
    <w:rsid w:val="007B6475"/>
    <w:rsid w:val="007C0ABC"/>
    <w:rsid w:val="007D1140"/>
    <w:rsid w:val="007D4222"/>
    <w:rsid w:val="007D61A8"/>
    <w:rsid w:val="007E77E1"/>
    <w:rsid w:val="007F074A"/>
    <w:rsid w:val="007F2D75"/>
    <w:rsid w:val="007F48D4"/>
    <w:rsid w:val="00802635"/>
    <w:rsid w:val="00804C75"/>
    <w:rsid w:val="00806B1B"/>
    <w:rsid w:val="00817CF3"/>
    <w:rsid w:val="00817D9F"/>
    <w:rsid w:val="00820AF7"/>
    <w:rsid w:val="00824A7C"/>
    <w:rsid w:val="00832FA5"/>
    <w:rsid w:val="0083566C"/>
    <w:rsid w:val="00836659"/>
    <w:rsid w:val="008373A7"/>
    <w:rsid w:val="00840170"/>
    <w:rsid w:val="008459FC"/>
    <w:rsid w:val="00847CE2"/>
    <w:rsid w:val="00851B3E"/>
    <w:rsid w:val="00851C4B"/>
    <w:rsid w:val="00854994"/>
    <w:rsid w:val="00860BC3"/>
    <w:rsid w:val="00873D1A"/>
    <w:rsid w:val="00875BE8"/>
    <w:rsid w:val="008761A8"/>
    <w:rsid w:val="00877490"/>
    <w:rsid w:val="00877B88"/>
    <w:rsid w:val="0088113B"/>
    <w:rsid w:val="00895224"/>
    <w:rsid w:val="008971E1"/>
    <w:rsid w:val="008A0177"/>
    <w:rsid w:val="008A7A3E"/>
    <w:rsid w:val="008B097D"/>
    <w:rsid w:val="008B46DC"/>
    <w:rsid w:val="008C04D2"/>
    <w:rsid w:val="008C2EAE"/>
    <w:rsid w:val="008D2A6A"/>
    <w:rsid w:val="008D52FB"/>
    <w:rsid w:val="008D58EC"/>
    <w:rsid w:val="008E74F7"/>
    <w:rsid w:val="008F239E"/>
    <w:rsid w:val="008F25E6"/>
    <w:rsid w:val="008F71B9"/>
    <w:rsid w:val="008F7754"/>
    <w:rsid w:val="0090117D"/>
    <w:rsid w:val="009020B5"/>
    <w:rsid w:val="009037D4"/>
    <w:rsid w:val="00903902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029E"/>
    <w:rsid w:val="00931D78"/>
    <w:rsid w:val="009335A4"/>
    <w:rsid w:val="00941F06"/>
    <w:rsid w:val="009431F3"/>
    <w:rsid w:val="00944EA5"/>
    <w:rsid w:val="00947092"/>
    <w:rsid w:val="00951A8E"/>
    <w:rsid w:val="009538A4"/>
    <w:rsid w:val="00954870"/>
    <w:rsid w:val="0096173E"/>
    <w:rsid w:val="00962168"/>
    <w:rsid w:val="009623A4"/>
    <w:rsid w:val="009625B1"/>
    <w:rsid w:val="00966F67"/>
    <w:rsid w:val="009733FE"/>
    <w:rsid w:val="009809C5"/>
    <w:rsid w:val="00985F44"/>
    <w:rsid w:val="00987081"/>
    <w:rsid w:val="00997611"/>
    <w:rsid w:val="009A0E7C"/>
    <w:rsid w:val="009A2C33"/>
    <w:rsid w:val="009A3CBD"/>
    <w:rsid w:val="009A6957"/>
    <w:rsid w:val="009A7DC9"/>
    <w:rsid w:val="009B2183"/>
    <w:rsid w:val="009B3807"/>
    <w:rsid w:val="009B4EE3"/>
    <w:rsid w:val="009C041E"/>
    <w:rsid w:val="009C19BC"/>
    <w:rsid w:val="009C2062"/>
    <w:rsid w:val="009C7B9A"/>
    <w:rsid w:val="009D21B9"/>
    <w:rsid w:val="009E0243"/>
    <w:rsid w:val="009E08A7"/>
    <w:rsid w:val="009E4241"/>
    <w:rsid w:val="009F0554"/>
    <w:rsid w:val="009F356C"/>
    <w:rsid w:val="009F44D5"/>
    <w:rsid w:val="009F51F2"/>
    <w:rsid w:val="00A05E2F"/>
    <w:rsid w:val="00A07468"/>
    <w:rsid w:val="00A20DA8"/>
    <w:rsid w:val="00A218EC"/>
    <w:rsid w:val="00A2253F"/>
    <w:rsid w:val="00A27E13"/>
    <w:rsid w:val="00A310D7"/>
    <w:rsid w:val="00A3138F"/>
    <w:rsid w:val="00A319BE"/>
    <w:rsid w:val="00A31F9A"/>
    <w:rsid w:val="00A33F38"/>
    <w:rsid w:val="00A36450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2630"/>
    <w:rsid w:val="00AC5DC8"/>
    <w:rsid w:val="00AC5EF4"/>
    <w:rsid w:val="00AC63FC"/>
    <w:rsid w:val="00AD3B12"/>
    <w:rsid w:val="00AD3B41"/>
    <w:rsid w:val="00AD4F04"/>
    <w:rsid w:val="00AE11E8"/>
    <w:rsid w:val="00AE2480"/>
    <w:rsid w:val="00AF0D63"/>
    <w:rsid w:val="00AF3089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1748D"/>
    <w:rsid w:val="00B340A8"/>
    <w:rsid w:val="00B3428E"/>
    <w:rsid w:val="00B3653E"/>
    <w:rsid w:val="00B36993"/>
    <w:rsid w:val="00B40E12"/>
    <w:rsid w:val="00B416EF"/>
    <w:rsid w:val="00B435B8"/>
    <w:rsid w:val="00B4499C"/>
    <w:rsid w:val="00B5116D"/>
    <w:rsid w:val="00B6201D"/>
    <w:rsid w:val="00B653B7"/>
    <w:rsid w:val="00B66A14"/>
    <w:rsid w:val="00B7250F"/>
    <w:rsid w:val="00B74DE3"/>
    <w:rsid w:val="00B807E5"/>
    <w:rsid w:val="00B8304A"/>
    <w:rsid w:val="00B847A0"/>
    <w:rsid w:val="00B87BC5"/>
    <w:rsid w:val="00B97C5E"/>
    <w:rsid w:val="00BA451E"/>
    <w:rsid w:val="00BA553A"/>
    <w:rsid w:val="00BC3F28"/>
    <w:rsid w:val="00BC5B71"/>
    <w:rsid w:val="00BC6DA7"/>
    <w:rsid w:val="00BD0A9C"/>
    <w:rsid w:val="00BD4346"/>
    <w:rsid w:val="00BE051D"/>
    <w:rsid w:val="00BE1924"/>
    <w:rsid w:val="00BE4E57"/>
    <w:rsid w:val="00BE756D"/>
    <w:rsid w:val="00BF2674"/>
    <w:rsid w:val="00BF2B34"/>
    <w:rsid w:val="00C00F3F"/>
    <w:rsid w:val="00C0311E"/>
    <w:rsid w:val="00C035C7"/>
    <w:rsid w:val="00C12062"/>
    <w:rsid w:val="00C247B0"/>
    <w:rsid w:val="00C2620F"/>
    <w:rsid w:val="00C26FF8"/>
    <w:rsid w:val="00C31C4E"/>
    <w:rsid w:val="00C323BE"/>
    <w:rsid w:val="00C33F30"/>
    <w:rsid w:val="00C340E2"/>
    <w:rsid w:val="00C34F4C"/>
    <w:rsid w:val="00C37812"/>
    <w:rsid w:val="00C4178B"/>
    <w:rsid w:val="00C54BE8"/>
    <w:rsid w:val="00C602B2"/>
    <w:rsid w:val="00C646AE"/>
    <w:rsid w:val="00C65F3B"/>
    <w:rsid w:val="00C6663E"/>
    <w:rsid w:val="00C70C90"/>
    <w:rsid w:val="00C729CB"/>
    <w:rsid w:val="00C7374B"/>
    <w:rsid w:val="00C73E92"/>
    <w:rsid w:val="00C8109F"/>
    <w:rsid w:val="00C82679"/>
    <w:rsid w:val="00C836F3"/>
    <w:rsid w:val="00C87EF5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4786"/>
    <w:rsid w:val="00CD1A7A"/>
    <w:rsid w:val="00CD515D"/>
    <w:rsid w:val="00CD63B8"/>
    <w:rsid w:val="00CD7F92"/>
    <w:rsid w:val="00CE10F2"/>
    <w:rsid w:val="00CE1B2C"/>
    <w:rsid w:val="00CE405B"/>
    <w:rsid w:val="00CE4904"/>
    <w:rsid w:val="00CF2130"/>
    <w:rsid w:val="00CF22F6"/>
    <w:rsid w:val="00CF6830"/>
    <w:rsid w:val="00CF771C"/>
    <w:rsid w:val="00D00EF4"/>
    <w:rsid w:val="00D05EB3"/>
    <w:rsid w:val="00D103FE"/>
    <w:rsid w:val="00D10BFA"/>
    <w:rsid w:val="00D10F00"/>
    <w:rsid w:val="00D150D8"/>
    <w:rsid w:val="00D2206A"/>
    <w:rsid w:val="00D30007"/>
    <w:rsid w:val="00D300CE"/>
    <w:rsid w:val="00D31790"/>
    <w:rsid w:val="00D37C1A"/>
    <w:rsid w:val="00D406D6"/>
    <w:rsid w:val="00D45AF7"/>
    <w:rsid w:val="00D466AF"/>
    <w:rsid w:val="00D473BF"/>
    <w:rsid w:val="00D47642"/>
    <w:rsid w:val="00D51335"/>
    <w:rsid w:val="00D5169F"/>
    <w:rsid w:val="00D568DE"/>
    <w:rsid w:val="00D6314B"/>
    <w:rsid w:val="00D662C7"/>
    <w:rsid w:val="00D67C5B"/>
    <w:rsid w:val="00D706A5"/>
    <w:rsid w:val="00D712A3"/>
    <w:rsid w:val="00D75084"/>
    <w:rsid w:val="00D7547B"/>
    <w:rsid w:val="00D95C4C"/>
    <w:rsid w:val="00DA117F"/>
    <w:rsid w:val="00DA17FB"/>
    <w:rsid w:val="00DA1BA5"/>
    <w:rsid w:val="00DB16A4"/>
    <w:rsid w:val="00DB4E07"/>
    <w:rsid w:val="00DB50AD"/>
    <w:rsid w:val="00DB7EBA"/>
    <w:rsid w:val="00DC058D"/>
    <w:rsid w:val="00DC1E10"/>
    <w:rsid w:val="00DC2504"/>
    <w:rsid w:val="00DC311D"/>
    <w:rsid w:val="00DC3D15"/>
    <w:rsid w:val="00DC7C84"/>
    <w:rsid w:val="00DC7D3A"/>
    <w:rsid w:val="00DD231A"/>
    <w:rsid w:val="00DD2440"/>
    <w:rsid w:val="00DD2CF9"/>
    <w:rsid w:val="00DE0E89"/>
    <w:rsid w:val="00DE2554"/>
    <w:rsid w:val="00DE2882"/>
    <w:rsid w:val="00DE3DA4"/>
    <w:rsid w:val="00DE46DB"/>
    <w:rsid w:val="00DE66F3"/>
    <w:rsid w:val="00DF0865"/>
    <w:rsid w:val="00DF1789"/>
    <w:rsid w:val="00DF180F"/>
    <w:rsid w:val="00DF259A"/>
    <w:rsid w:val="00DF307B"/>
    <w:rsid w:val="00E0391E"/>
    <w:rsid w:val="00E04E6F"/>
    <w:rsid w:val="00E04EFB"/>
    <w:rsid w:val="00E06A30"/>
    <w:rsid w:val="00E0707B"/>
    <w:rsid w:val="00E072C2"/>
    <w:rsid w:val="00E24673"/>
    <w:rsid w:val="00E24898"/>
    <w:rsid w:val="00E25BB7"/>
    <w:rsid w:val="00E355EE"/>
    <w:rsid w:val="00E35FB3"/>
    <w:rsid w:val="00E35FE0"/>
    <w:rsid w:val="00E37127"/>
    <w:rsid w:val="00E44C46"/>
    <w:rsid w:val="00E46696"/>
    <w:rsid w:val="00E47B65"/>
    <w:rsid w:val="00E517FE"/>
    <w:rsid w:val="00E52D95"/>
    <w:rsid w:val="00E65758"/>
    <w:rsid w:val="00E662CA"/>
    <w:rsid w:val="00E8076C"/>
    <w:rsid w:val="00E82A93"/>
    <w:rsid w:val="00E87B71"/>
    <w:rsid w:val="00E87DA4"/>
    <w:rsid w:val="00E90545"/>
    <w:rsid w:val="00E93BE3"/>
    <w:rsid w:val="00EA039A"/>
    <w:rsid w:val="00EA15F6"/>
    <w:rsid w:val="00EA20E5"/>
    <w:rsid w:val="00EA2756"/>
    <w:rsid w:val="00EA4B94"/>
    <w:rsid w:val="00EA60D4"/>
    <w:rsid w:val="00EB21EB"/>
    <w:rsid w:val="00EC098C"/>
    <w:rsid w:val="00EC1615"/>
    <w:rsid w:val="00EC3C46"/>
    <w:rsid w:val="00EC69FF"/>
    <w:rsid w:val="00ED00F1"/>
    <w:rsid w:val="00ED23F4"/>
    <w:rsid w:val="00ED2D44"/>
    <w:rsid w:val="00ED592D"/>
    <w:rsid w:val="00EE00CF"/>
    <w:rsid w:val="00EE1E2F"/>
    <w:rsid w:val="00EE39ED"/>
    <w:rsid w:val="00EE4460"/>
    <w:rsid w:val="00EF4E2B"/>
    <w:rsid w:val="00F0293A"/>
    <w:rsid w:val="00F038FC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3061E"/>
    <w:rsid w:val="00F32EF4"/>
    <w:rsid w:val="00F35094"/>
    <w:rsid w:val="00F41CDF"/>
    <w:rsid w:val="00F4412A"/>
    <w:rsid w:val="00F44869"/>
    <w:rsid w:val="00F546F9"/>
    <w:rsid w:val="00F561D0"/>
    <w:rsid w:val="00F56A75"/>
    <w:rsid w:val="00F60B45"/>
    <w:rsid w:val="00F60C18"/>
    <w:rsid w:val="00F60D6B"/>
    <w:rsid w:val="00F64FB6"/>
    <w:rsid w:val="00F66277"/>
    <w:rsid w:val="00F71503"/>
    <w:rsid w:val="00F728FB"/>
    <w:rsid w:val="00F742F1"/>
    <w:rsid w:val="00F7663A"/>
    <w:rsid w:val="00F76A1C"/>
    <w:rsid w:val="00F80FD0"/>
    <w:rsid w:val="00F8220A"/>
    <w:rsid w:val="00F83448"/>
    <w:rsid w:val="00F8345C"/>
    <w:rsid w:val="00F85649"/>
    <w:rsid w:val="00F95E8D"/>
    <w:rsid w:val="00F97388"/>
    <w:rsid w:val="00FA1A9D"/>
    <w:rsid w:val="00FA532D"/>
    <w:rsid w:val="00FA7A79"/>
    <w:rsid w:val="00FA7D51"/>
    <w:rsid w:val="00FB5A95"/>
    <w:rsid w:val="00FC11D9"/>
    <w:rsid w:val="00FD1497"/>
    <w:rsid w:val="00FE059A"/>
    <w:rsid w:val="00FE2B82"/>
    <w:rsid w:val="00FE380E"/>
    <w:rsid w:val="00FF039C"/>
    <w:rsid w:val="00FF0A5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8227C7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126103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26103"/>
    <w:rPr>
      <w:rFonts w:ascii="Calibri" w:hAnsi="Calibri" w:cs="Calibri"/>
      <w:iCs/>
    </w:rPr>
  </w:style>
  <w:style w:type="paragraph" w:customStyle="1" w:styleId="ShotDescription">
    <w:name w:val="Shot Description"/>
    <w:basedOn w:val="TemplateShot"/>
    <w:link w:val="ShotDescriptionChar"/>
    <w:qFormat/>
    <w:rsid w:val="001261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26103"/>
    <w:rPr>
      <w:rFonts w:ascii="Calibri" w:hAnsi="Calibri" w:cs="Calibri"/>
      <w:iCs/>
    </w:rPr>
  </w:style>
  <w:style w:type="paragraph" w:customStyle="1" w:styleId="TemplateNarration">
    <w:name w:val="Template Narration"/>
    <w:basedOn w:val="ListParagraph"/>
    <w:rsid w:val="00126103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/>
    </w:rPr>
  </w:style>
  <w:style w:type="paragraph" w:customStyle="1" w:styleId="TemplateShot">
    <w:name w:val="Template Shot"/>
    <w:basedOn w:val="ListParagraph"/>
    <w:qFormat/>
    <w:rsid w:val="001261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60B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528988" TargetMode="External"/><Relationship Id="rId13" Type="http://schemas.openxmlformats.org/officeDocument/2006/relationships/hyperlink" Target="mailto:cedric.nesti@insel.c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ichael.huguenin-dezot@insel.ch" TargetMode="External"/><Relationship Id="rId17" Type="http://schemas.openxmlformats.org/officeDocument/2006/relationships/hyperlink" Target="mailto:utkarsh.khare@jo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view.jove.com/v/5848/screen-capture-instructions-for-authors?status=a7854k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e.aeschbacher@insel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" TargetMode="External"/><Relationship Id="rId10" Type="http://schemas.openxmlformats.org/officeDocument/2006/relationships/hyperlink" Target="mailto:reto.kaderli@insel.c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to.kaderli@insel.ch" TargetMode="External"/><Relationship Id="rId14" Type="http://schemas.openxmlformats.org/officeDocument/2006/relationships/hyperlink" Target="mailto:yves.borbely@insel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1566D-A7B7-4D8E-849F-300C48AA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1330</Words>
  <Characters>8213</Characters>
  <Application>Microsoft Office Word</Application>
  <DocSecurity>0</DocSecurity>
  <Lines>194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15</cp:revision>
  <cp:lastPrinted>2025-06-26T11:20:00Z</cp:lastPrinted>
  <dcterms:created xsi:type="dcterms:W3CDTF">2025-06-23T20:42:00Z</dcterms:created>
  <dcterms:modified xsi:type="dcterms:W3CDTF">2025-06-26T11:20:00Z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