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21DB" w14:textId="77777777" w:rsidR="00632987" w:rsidRDefault="00000000">
      <w:pPr>
        <w:outlineLvl w:val="0"/>
        <w:rPr>
          <w:rFonts w:eastAsia="Times New Roman" w:cstheme="minorHAnsi"/>
          <w:b/>
        </w:rPr>
      </w:pPr>
      <w:r>
        <w:rPr>
          <w:rFonts w:eastAsia="Times New Roman" w:cstheme="minorHAnsi"/>
          <w:b/>
        </w:rPr>
        <w:t>Submission ID #: 67238</w:t>
      </w:r>
    </w:p>
    <w:p w14:paraId="62E77A64" w14:textId="77777777" w:rsidR="00632987" w:rsidRDefault="00000000">
      <w:pPr>
        <w:outlineLvl w:val="0"/>
        <w:rPr>
          <w:rFonts w:eastAsia="Times New Roman" w:cstheme="minorHAnsi"/>
          <w:b/>
        </w:rPr>
      </w:pPr>
      <w:r>
        <w:rPr>
          <w:rFonts w:eastAsia="Times New Roman" w:cstheme="minorHAnsi"/>
          <w:b/>
        </w:rPr>
        <w:t>Scriptwriter Name: Sulakshana Karkala</w:t>
      </w:r>
    </w:p>
    <w:p w14:paraId="654F3221" w14:textId="77777777" w:rsidR="00632987" w:rsidRDefault="00000000">
      <w:pPr>
        <w:outlineLvl w:val="0"/>
        <w:rPr>
          <w:rFonts w:eastAsia="Times New Roman" w:cstheme="minorHAnsi"/>
          <w:b/>
        </w:rPr>
      </w:pPr>
      <w:r>
        <w:rPr>
          <w:rFonts w:eastAsia="Times New Roman" w:cstheme="minorHAnsi"/>
          <w:b/>
        </w:rPr>
        <w:t xml:space="preserve">Project Page Link: </w:t>
      </w:r>
      <w:hyperlink r:id="rId7" w:history="1">
        <w:r w:rsidR="00632987">
          <w:rPr>
            <w:rStyle w:val="Hyperlink"/>
            <w:rFonts w:eastAsia="Times New Roman" w:cstheme="minorHAnsi"/>
            <w:b/>
          </w:rPr>
          <w:t>https://review.jove.com/account/file-uploader?src=20507638</w:t>
        </w:r>
      </w:hyperlink>
    </w:p>
    <w:p w14:paraId="2A431A18" w14:textId="77777777" w:rsidR="00632987" w:rsidRDefault="00632987">
      <w:pPr>
        <w:outlineLvl w:val="0"/>
        <w:rPr>
          <w:rFonts w:eastAsia="Times New Roman" w:cstheme="minorHAnsi"/>
          <w:b/>
        </w:rPr>
      </w:pPr>
    </w:p>
    <w:p w14:paraId="6B4CD917" w14:textId="77777777" w:rsidR="00632987" w:rsidRDefault="00632987">
      <w:pPr>
        <w:outlineLvl w:val="0"/>
        <w:rPr>
          <w:rFonts w:eastAsia="Times New Roman" w:cstheme="minorHAnsi"/>
          <w:b/>
        </w:rPr>
      </w:pPr>
    </w:p>
    <w:p w14:paraId="7E314768" w14:textId="77777777" w:rsidR="00632987"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An Immature Murine Model of Reversible Unilateral Ureteral Obstruction</w:t>
      </w:r>
    </w:p>
    <w:p w14:paraId="438D4AF4" w14:textId="77777777" w:rsidR="00632987" w:rsidRDefault="00632987">
      <w:pPr>
        <w:outlineLvl w:val="0"/>
        <w:rPr>
          <w:rFonts w:eastAsia="Times New Roman" w:cstheme="minorHAnsi"/>
          <w:b/>
        </w:rPr>
      </w:pPr>
    </w:p>
    <w:p w14:paraId="1E815B51" w14:textId="77777777" w:rsidR="00632987"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639902BF" w14:textId="77777777" w:rsidR="00632987" w:rsidRDefault="00000000">
      <w:pPr>
        <w:outlineLvl w:val="0"/>
        <w:rPr>
          <w:rFonts w:eastAsia="Times New Roman" w:cstheme="minorHAnsi"/>
          <w:b/>
          <w:sz w:val="28"/>
          <w:szCs w:val="28"/>
        </w:rPr>
      </w:pPr>
      <w:r>
        <w:rPr>
          <w:rFonts w:eastAsia="Times New Roman" w:cstheme="minorHAnsi"/>
          <w:b/>
          <w:sz w:val="28"/>
          <w:szCs w:val="28"/>
        </w:rPr>
        <w:t>Ping Li, Qi-tong Guo, Mei-ling Chen, Chen-xi Jia, Xing Liu, Tao Lin, Da-</w:t>
      </w:r>
      <w:proofErr w:type="spellStart"/>
      <w:r>
        <w:rPr>
          <w:rFonts w:eastAsia="Times New Roman" w:cstheme="minorHAnsi"/>
          <w:b/>
          <w:sz w:val="28"/>
          <w:szCs w:val="28"/>
        </w:rPr>
        <w:t>wei</w:t>
      </w:r>
      <w:proofErr w:type="spellEnd"/>
      <w:r>
        <w:rPr>
          <w:rFonts w:eastAsia="Times New Roman" w:cstheme="minorHAnsi"/>
          <w:b/>
          <w:sz w:val="28"/>
          <w:szCs w:val="28"/>
        </w:rPr>
        <w:t xml:space="preserve"> He, De-ying Zhang, Guang-hui Wei</w:t>
      </w:r>
    </w:p>
    <w:p w14:paraId="000B4ECE" w14:textId="77777777" w:rsidR="00632987" w:rsidRDefault="00632987">
      <w:pPr>
        <w:outlineLvl w:val="0"/>
        <w:rPr>
          <w:rFonts w:eastAsia="Times New Roman" w:cstheme="minorHAnsi"/>
          <w:b/>
          <w:sz w:val="28"/>
          <w:szCs w:val="28"/>
        </w:rPr>
      </w:pPr>
    </w:p>
    <w:p w14:paraId="4CDADA26" w14:textId="77777777" w:rsidR="00632987" w:rsidRDefault="00000000">
      <w:pPr>
        <w:outlineLvl w:val="0"/>
        <w:rPr>
          <w:rFonts w:eastAsia="Times New Roman" w:cstheme="minorHAnsi"/>
          <w:bCs/>
          <w:sz w:val="28"/>
          <w:szCs w:val="28"/>
        </w:rPr>
      </w:pPr>
      <w:r>
        <w:rPr>
          <w:rFonts w:eastAsia="Times New Roman" w:cstheme="minorHAnsi"/>
          <w:bCs/>
          <w:sz w:val="28"/>
          <w:szCs w:val="28"/>
        </w:rPr>
        <w:t>Department of Urology Children's Hospital of Chongqing Medical University, Chongqing Key Laboratory of Structural Birth Defect and Reconstruction, National Clinical Research Center for Child Health and Disorders, Ministry of Education Key Laboratory of Child Development and Disorders</w:t>
      </w:r>
    </w:p>
    <w:p w14:paraId="02EFCF2F" w14:textId="77777777" w:rsidR="00632987" w:rsidRDefault="00632987">
      <w:pPr>
        <w:widowControl w:val="0"/>
        <w:autoSpaceDE w:val="0"/>
        <w:autoSpaceDN w:val="0"/>
        <w:adjustRightInd w:val="0"/>
        <w:rPr>
          <w:rFonts w:eastAsia="Times New Roman" w:cstheme="minorHAnsi"/>
          <w:color w:val="000000"/>
        </w:rPr>
      </w:pPr>
    </w:p>
    <w:p w14:paraId="44EBE3FD" w14:textId="77777777" w:rsidR="00632987" w:rsidRDefault="00632987">
      <w:pPr>
        <w:outlineLvl w:val="0"/>
        <w:rPr>
          <w:rFonts w:eastAsia="Times New Roman" w:cstheme="minorHAnsi"/>
        </w:rPr>
      </w:pPr>
    </w:p>
    <w:p w14:paraId="2896374E" w14:textId="77777777" w:rsidR="00632987" w:rsidRDefault="00000000">
      <w:pPr>
        <w:outlineLvl w:val="0"/>
        <w:rPr>
          <w:rFonts w:eastAsia="Times New Roman" w:cstheme="minorHAnsi"/>
          <w:b/>
        </w:rPr>
      </w:pPr>
      <w:r>
        <w:rPr>
          <w:rFonts w:eastAsia="Times New Roman" w:cstheme="minorHAnsi"/>
          <w:b/>
        </w:rPr>
        <w:t xml:space="preserve">Corresponding Authors: </w:t>
      </w:r>
    </w:p>
    <w:p w14:paraId="25D48660" w14:textId="77777777" w:rsidR="00632987" w:rsidRDefault="00000000">
      <w:pPr>
        <w:rPr>
          <w:kern w:val="2"/>
          <w:shd w:val="clear" w:color="auto" w:fill="FFFFFF"/>
          <w:lang w:eastAsia="zh-Hans" w:bidi="ar"/>
        </w:rPr>
      </w:pPr>
      <w:bookmarkStart w:id="0" w:name="_Hlk25233958"/>
      <w:r>
        <w:rPr>
          <w:kern w:val="2"/>
          <w:shd w:val="clear" w:color="auto" w:fill="FFFFFF"/>
          <w:lang w:eastAsia="zh-Hans" w:bidi="ar"/>
        </w:rPr>
        <w:t>De-ying Zhang</w:t>
      </w:r>
      <w:r>
        <w:rPr>
          <w:kern w:val="2"/>
          <w:shd w:val="clear" w:color="auto" w:fill="FFFFFF"/>
          <w:lang w:eastAsia="zh-Hans" w:bidi="ar"/>
        </w:rPr>
        <w:tab/>
      </w:r>
      <w:r>
        <w:rPr>
          <w:kern w:val="2"/>
          <w:shd w:val="clear" w:color="auto" w:fill="FFFFFF"/>
          <w:lang w:eastAsia="zh-Hans" w:bidi="ar"/>
        </w:rPr>
        <w:tab/>
        <w:t>(</w:t>
      </w:r>
      <w:hyperlink r:id="rId8" w:history="1">
        <w:r w:rsidR="00632987">
          <w:rPr>
            <w:rStyle w:val="Hyperlink"/>
            <w:kern w:val="2"/>
            <w:shd w:val="clear" w:color="auto" w:fill="FFFFFF"/>
            <w:lang w:eastAsia="zh-Hans" w:bidi="ar"/>
          </w:rPr>
          <w:t>zdy@hospital.cqmu.edu.cn</w:t>
        </w:r>
      </w:hyperlink>
      <w:r>
        <w:rPr>
          <w:kern w:val="2"/>
          <w:shd w:val="clear" w:color="auto" w:fill="FFFFFF"/>
          <w:lang w:eastAsia="zh-Hans" w:bidi="ar"/>
        </w:rPr>
        <w:t>)</w:t>
      </w:r>
    </w:p>
    <w:p w14:paraId="6533DEF3" w14:textId="77777777" w:rsidR="00632987"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11FCF476" w14:textId="77777777" w:rsidR="00632987" w:rsidRDefault="00000000">
      <w:pPr>
        <w:rPr>
          <w:kern w:val="2"/>
          <w:shd w:val="clear" w:color="auto" w:fill="FFFFFF"/>
          <w:lang w:eastAsia="zh-Hans" w:bidi="ar"/>
        </w:rPr>
      </w:pPr>
      <w:r>
        <w:rPr>
          <w:kern w:val="2"/>
          <w:shd w:val="clear" w:color="auto" w:fill="FFFFFF"/>
          <w:lang w:eastAsia="zh-Hans" w:bidi="ar"/>
        </w:rPr>
        <w:t>Ping Li</w:t>
      </w:r>
      <w:r>
        <w:rPr>
          <w:kern w:val="2"/>
          <w:shd w:val="clear" w:color="auto" w:fill="FFFFFF"/>
          <w:lang w:eastAsia="zh-Hans" w:bidi="ar"/>
        </w:rPr>
        <w:tab/>
      </w:r>
      <w:r>
        <w:rPr>
          <w:kern w:val="2"/>
          <w:shd w:val="clear" w:color="auto" w:fill="FFFFFF"/>
          <w:lang w:eastAsia="zh-Hans" w:bidi="ar"/>
        </w:rPr>
        <w:tab/>
      </w:r>
      <w:r>
        <w:rPr>
          <w:kern w:val="2"/>
          <w:shd w:val="clear" w:color="auto" w:fill="FFFFFF"/>
          <w:lang w:eastAsia="zh-Hans" w:bidi="ar"/>
        </w:rPr>
        <w:tab/>
        <w:t>(</w:t>
      </w:r>
      <w:hyperlink r:id="rId9" w:history="1">
        <w:r w:rsidR="00632987">
          <w:rPr>
            <w:rStyle w:val="Hyperlink"/>
            <w:kern w:val="2"/>
            <w:shd w:val="clear" w:color="auto" w:fill="FFFFFF"/>
            <w:lang w:eastAsia="zh-Hans" w:bidi="ar"/>
          </w:rPr>
          <w:t>761540947@qq.com</w:t>
        </w:r>
      </w:hyperlink>
      <w:r>
        <w:rPr>
          <w:kern w:val="2"/>
          <w:shd w:val="clear" w:color="auto" w:fill="FFFFFF"/>
          <w:lang w:eastAsia="zh-Hans" w:bidi="ar"/>
        </w:rPr>
        <w:t>)</w:t>
      </w:r>
    </w:p>
    <w:p w14:paraId="303B00B9" w14:textId="77777777" w:rsidR="00632987" w:rsidRDefault="00000000">
      <w:pPr>
        <w:rPr>
          <w:kern w:val="2"/>
          <w:shd w:val="clear" w:color="auto" w:fill="FFFFFF"/>
          <w:lang w:eastAsia="zh-Hans" w:bidi="ar"/>
        </w:rPr>
      </w:pPr>
      <w:r>
        <w:rPr>
          <w:kern w:val="2"/>
          <w:shd w:val="clear" w:color="auto" w:fill="FFFFFF"/>
          <w:lang w:eastAsia="zh-Hans" w:bidi="ar"/>
        </w:rPr>
        <w:t>Qi-tong Guo</w:t>
      </w:r>
      <w:r>
        <w:rPr>
          <w:kern w:val="2"/>
          <w:shd w:val="clear" w:color="auto" w:fill="FFFFFF"/>
          <w:lang w:eastAsia="zh-Hans" w:bidi="ar"/>
        </w:rPr>
        <w:tab/>
      </w:r>
      <w:r>
        <w:rPr>
          <w:kern w:val="2"/>
          <w:shd w:val="clear" w:color="auto" w:fill="FFFFFF"/>
          <w:lang w:eastAsia="zh-Hans" w:bidi="ar"/>
        </w:rPr>
        <w:tab/>
        <w:t>(</w:t>
      </w:r>
      <w:hyperlink r:id="rId10" w:history="1">
        <w:r w:rsidR="00632987">
          <w:rPr>
            <w:rStyle w:val="Hyperlink"/>
            <w:kern w:val="2"/>
            <w:shd w:val="clear" w:color="auto" w:fill="FFFFFF"/>
            <w:lang w:eastAsia="zh-Hans" w:bidi="ar"/>
          </w:rPr>
          <w:t>guoxitong19@sina.com</w:t>
        </w:r>
      </w:hyperlink>
      <w:r>
        <w:rPr>
          <w:kern w:val="2"/>
          <w:shd w:val="clear" w:color="auto" w:fill="FFFFFF"/>
          <w:lang w:eastAsia="zh-Hans" w:bidi="ar"/>
        </w:rPr>
        <w:t>)</w:t>
      </w:r>
    </w:p>
    <w:p w14:paraId="62979957" w14:textId="77777777" w:rsidR="00632987" w:rsidRDefault="00000000">
      <w:pPr>
        <w:rPr>
          <w:kern w:val="2"/>
          <w:shd w:val="clear" w:color="auto" w:fill="FFFFFF"/>
          <w:lang w:eastAsia="zh-Hans" w:bidi="ar"/>
        </w:rPr>
      </w:pPr>
      <w:r>
        <w:rPr>
          <w:kern w:val="2"/>
          <w:shd w:val="clear" w:color="auto" w:fill="FFFFFF"/>
          <w:lang w:eastAsia="zh-Hans" w:bidi="ar"/>
        </w:rPr>
        <w:t>Mei-ling Chen</w:t>
      </w:r>
      <w:r>
        <w:rPr>
          <w:kern w:val="2"/>
          <w:shd w:val="clear" w:color="auto" w:fill="FFFFFF"/>
          <w:lang w:eastAsia="zh-Hans" w:bidi="ar"/>
        </w:rPr>
        <w:tab/>
      </w:r>
      <w:r>
        <w:rPr>
          <w:kern w:val="2"/>
          <w:shd w:val="clear" w:color="auto" w:fill="FFFFFF"/>
          <w:lang w:eastAsia="zh-Hans" w:bidi="ar"/>
        </w:rPr>
        <w:tab/>
        <w:t>(</w:t>
      </w:r>
      <w:hyperlink r:id="rId11" w:history="1">
        <w:r w:rsidR="00632987">
          <w:rPr>
            <w:rStyle w:val="Hyperlink"/>
            <w:kern w:val="2"/>
            <w:shd w:val="clear" w:color="auto" w:fill="FFFFFF"/>
            <w:lang w:eastAsia="zh-Hans" w:bidi="ar"/>
          </w:rPr>
          <w:t>1436507237@qq.com</w:t>
        </w:r>
      </w:hyperlink>
      <w:r>
        <w:rPr>
          <w:kern w:val="2"/>
          <w:shd w:val="clear" w:color="auto" w:fill="FFFFFF"/>
          <w:lang w:eastAsia="zh-Hans" w:bidi="ar"/>
        </w:rPr>
        <w:t>)</w:t>
      </w:r>
    </w:p>
    <w:p w14:paraId="6CE27A2A" w14:textId="77777777" w:rsidR="00632987" w:rsidRDefault="00000000">
      <w:pPr>
        <w:rPr>
          <w:kern w:val="2"/>
          <w:shd w:val="clear" w:color="auto" w:fill="FFFFFF"/>
          <w:lang w:eastAsia="zh-Hans" w:bidi="ar"/>
        </w:rPr>
      </w:pPr>
      <w:r>
        <w:rPr>
          <w:kern w:val="2"/>
          <w:shd w:val="clear" w:color="auto" w:fill="FFFFFF"/>
          <w:lang w:eastAsia="zh-Hans" w:bidi="ar"/>
        </w:rPr>
        <w:t>Chen-xi Jia</w:t>
      </w:r>
      <w:r>
        <w:rPr>
          <w:kern w:val="2"/>
          <w:shd w:val="clear" w:color="auto" w:fill="FFFFFF"/>
          <w:lang w:eastAsia="zh-Hans" w:bidi="ar"/>
        </w:rPr>
        <w:tab/>
      </w:r>
      <w:r>
        <w:rPr>
          <w:kern w:val="2"/>
          <w:shd w:val="clear" w:color="auto" w:fill="FFFFFF"/>
          <w:lang w:eastAsia="zh-Hans" w:bidi="ar"/>
        </w:rPr>
        <w:tab/>
        <w:t>(</w:t>
      </w:r>
      <w:hyperlink r:id="rId12" w:history="1">
        <w:r w:rsidR="00632987">
          <w:rPr>
            <w:rStyle w:val="Hyperlink"/>
            <w:kern w:val="2"/>
            <w:shd w:val="clear" w:color="auto" w:fill="FFFFFF"/>
            <w:lang w:eastAsia="zh-Hans" w:bidi="ar"/>
          </w:rPr>
          <w:t>jiacx108@126.com</w:t>
        </w:r>
      </w:hyperlink>
      <w:r>
        <w:rPr>
          <w:kern w:val="2"/>
          <w:shd w:val="clear" w:color="auto" w:fill="FFFFFF"/>
          <w:lang w:eastAsia="zh-Hans" w:bidi="ar"/>
        </w:rPr>
        <w:t>)</w:t>
      </w:r>
    </w:p>
    <w:p w14:paraId="47759C1C" w14:textId="77777777" w:rsidR="00632987" w:rsidRDefault="00000000">
      <w:pPr>
        <w:rPr>
          <w:kern w:val="2"/>
          <w:shd w:val="clear" w:color="auto" w:fill="FFFFFF"/>
          <w:lang w:eastAsia="zh-Hans" w:bidi="ar"/>
        </w:rPr>
      </w:pPr>
      <w:r>
        <w:rPr>
          <w:kern w:val="2"/>
          <w:shd w:val="clear" w:color="auto" w:fill="FFFFFF"/>
          <w:lang w:eastAsia="zh-Hans" w:bidi="ar"/>
        </w:rPr>
        <w:t>Xing Liu</w:t>
      </w:r>
      <w:r>
        <w:rPr>
          <w:kern w:val="2"/>
          <w:shd w:val="clear" w:color="auto" w:fill="FFFFFF"/>
          <w:lang w:eastAsia="zh-Hans" w:bidi="ar"/>
        </w:rPr>
        <w:tab/>
      </w:r>
      <w:r>
        <w:rPr>
          <w:kern w:val="2"/>
          <w:shd w:val="clear" w:color="auto" w:fill="FFFFFF"/>
          <w:lang w:eastAsia="zh-Hans" w:bidi="ar"/>
        </w:rPr>
        <w:tab/>
        <w:t>(</w:t>
      </w:r>
      <w:hyperlink r:id="rId13" w:history="1">
        <w:r w:rsidR="00632987">
          <w:rPr>
            <w:rStyle w:val="Hyperlink"/>
            <w:kern w:val="2"/>
            <w:shd w:val="clear" w:color="auto" w:fill="FFFFFF"/>
            <w:lang w:eastAsia="zh-Hans" w:bidi="ar"/>
          </w:rPr>
          <w:t>liux@hospital.cqmu.edu.cn</w:t>
        </w:r>
      </w:hyperlink>
      <w:r>
        <w:rPr>
          <w:kern w:val="2"/>
          <w:shd w:val="clear" w:color="auto" w:fill="FFFFFF"/>
          <w:lang w:eastAsia="zh-Hans" w:bidi="ar"/>
        </w:rPr>
        <w:t>)</w:t>
      </w:r>
    </w:p>
    <w:p w14:paraId="05F2CBF2" w14:textId="77777777" w:rsidR="00632987" w:rsidRDefault="00000000">
      <w:pPr>
        <w:rPr>
          <w:kern w:val="2"/>
          <w:shd w:val="clear" w:color="auto" w:fill="FFFFFF"/>
          <w:lang w:eastAsia="zh-Hans" w:bidi="ar"/>
        </w:rPr>
      </w:pPr>
      <w:r>
        <w:rPr>
          <w:kern w:val="2"/>
          <w:shd w:val="clear" w:color="auto" w:fill="FFFFFF"/>
          <w:lang w:eastAsia="zh-Hans" w:bidi="ar"/>
        </w:rPr>
        <w:t>Tao Lin</w:t>
      </w:r>
      <w:r>
        <w:rPr>
          <w:kern w:val="2"/>
          <w:shd w:val="clear" w:color="auto" w:fill="FFFFFF"/>
          <w:lang w:eastAsia="zh-Hans" w:bidi="ar"/>
        </w:rPr>
        <w:tab/>
      </w:r>
      <w:r>
        <w:rPr>
          <w:kern w:val="2"/>
          <w:shd w:val="clear" w:color="auto" w:fill="FFFFFF"/>
          <w:lang w:eastAsia="zh-Hans" w:bidi="ar"/>
        </w:rPr>
        <w:tab/>
      </w:r>
      <w:r>
        <w:rPr>
          <w:kern w:val="2"/>
          <w:shd w:val="clear" w:color="auto" w:fill="FFFFFF"/>
          <w:lang w:eastAsia="zh-Hans" w:bidi="ar"/>
        </w:rPr>
        <w:tab/>
        <w:t>(</w:t>
      </w:r>
      <w:hyperlink r:id="rId14" w:history="1">
        <w:r w:rsidR="00632987">
          <w:rPr>
            <w:rStyle w:val="Hyperlink"/>
            <w:kern w:val="2"/>
            <w:shd w:val="clear" w:color="auto" w:fill="FFFFFF"/>
            <w:lang w:eastAsia="zh-Hans" w:bidi="ar"/>
          </w:rPr>
          <w:t>lintao272@aliyun.com</w:t>
        </w:r>
      </w:hyperlink>
      <w:r>
        <w:rPr>
          <w:kern w:val="2"/>
          <w:shd w:val="clear" w:color="auto" w:fill="FFFFFF"/>
          <w:lang w:eastAsia="zh-Hans" w:bidi="ar"/>
        </w:rPr>
        <w:t>)</w:t>
      </w:r>
    </w:p>
    <w:p w14:paraId="4E86BA5C" w14:textId="77777777" w:rsidR="00632987" w:rsidRDefault="00000000">
      <w:pPr>
        <w:rPr>
          <w:kern w:val="2"/>
          <w:shd w:val="clear" w:color="auto" w:fill="FFFFFF"/>
          <w:lang w:eastAsia="zh-Hans" w:bidi="ar"/>
        </w:rPr>
      </w:pPr>
      <w:r>
        <w:rPr>
          <w:kern w:val="2"/>
          <w:shd w:val="clear" w:color="auto" w:fill="FFFFFF"/>
          <w:lang w:eastAsia="zh-Hans" w:bidi="ar"/>
        </w:rPr>
        <w:t>Da-</w:t>
      </w:r>
      <w:proofErr w:type="spellStart"/>
      <w:r>
        <w:rPr>
          <w:kern w:val="2"/>
          <w:shd w:val="clear" w:color="auto" w:fill="FFFFFF"/>
          <w:lang w:eastAsia="zh-Hans" w:bidi="ar"/>
        </w:rPr>
        <w:t>wei</w:t>
      </w:r>
      <w:proofErr w:type="spellEnd"/>
      <w:r>
        <w:rPr>
          <w:kern w:val="2"/>
          <w:shd w:val="clear" w:color="auto" w:fill="FFFFFF"/>
          <w:lang w:eastAsia="zh-Hans" w:bidi="ar"/>
        </w:rPr>
        <w:t xml:space="preserve"> He</w:t>
      </w:r>
      <w:r>
        <w:rPr>
          <w:kern w:val="2"/>
          <w:shd w:val="clear" w:color="auto" w:fill="FFFFFF"/>
          <w:lang w:eastAsia="zh-Hans" w:bidi="ar"/>
        </w:rPr>
        <w:tab/>
      </w:r>
      <w:r>
        <w:rPr>
          <w:kern w:val="2"/>
          <w:shd w:val="clear" w:color="auto" w:fill="FFFFFF"/>
          <w:lang w:eastAsia="zh-Hans" w:bidi="ar"/>
        </w:rPr>
        <w:tab/>
        <w:t>(</w:t>
      </w:r>
      <w:hyperlink r:id="rId15" w:history="1">
        <w:r w:rsidR="00632987">
          <w:rPr>
            <w:rStyle w:val="Hyperlink"/>
            <w:kern w:val="2"/>
            <w:shd w:val="clear" w:color="auto" w:fill="FFFFFF"/>
            <w:lang w:eastAsia="zh-Hans" w:bidi="ar"/>
          </w:rPr>
          <w:t>hedawei@hospital.cqmu.edu.cn</w:t>
        </w:r>
      </w:hyperlink>
      <w:r>
        <w:rPr>
          <w:kern w:val="2"/>
          <w:shd w:val="clear" w:color="auto" w:fill="FFFFFF"/>
          <w:lang w:eastAsia="zh-Hans" w:bidi="ar"/>
        </w:rPr>
        <w:t>)</w:t>
      </w:r>
      <w:r>
        <w:rPr>
          <w:kern w:val="2"/>
          <w:shd w:val="clear" w:color="auto" w:fill="FFFFFF"/>
          <w:lang w:eastAsia="zh-Hans" w:bidi="ar"/>
        </w:rPr>
        <w:br/>
        <w:t>De-ying Zhang</w:t>
      </w:r>
      <w:r>
        <w:rPr>
          <w:kern w:val="2"/>
          <w:shd w:val="clear" w:color="auto" w:fill="FFFFFF"/>
          <w:lang w:eastAsia="zh-Hans" w:bidi="ar"/>
        </w:rPr>
        <w:tab/>
      </w:r>
      <w:r>
        <w:rPr>
          <w:kern w:val="2"/>
          <w:shd w:val="clear" w:color="auto" w:fill="FFFFFF"/>
          <w:lang w:eastAsia="zh-Hans" w:bidi="ar"/>
        </w:rPr>
        <w:tab/>
        <w:t>(</w:t>
      </w:r>
      <w:hyperlink r:id="rId16" w:history="1">
        <w:r w:rsidR="00632987">
          <w:rPr>
            <w:rStyle w:val="Hyperlink"/>
            <w:kern w:val="2"/>
            <w:shd w:val="clear" w:color="auto" w:fill="FFFFFF"/>
            <w:lang w:eastAsia="zh-Hans" w:bidi="ar"/>
          </w:rPr>
          <w:t>zdy@hospital.cqmu.edu.cn</w:t>
        </w:r>
      </w:hyperlink>
      <w:r>
        <w:rPr>
          <w:kern w:val="2"/>
          <w:shd w:val="clear" w:color="auto" w:fill="FFFFFF"/>
          <w:lang w:eastAsia="zh-Hans" w:bidi="ar"/>
        </w:rPr>
        <w:t>)</w:t>
      </w:r>
    </w:p>
    <w:p w14:paraId="21A84526" w14:textId="77777777" w:rsidR="00632987" w:rsidRDefault="00000000">
      <w:pPr>
        <w:rPr>
          <w:kern w:val="2"/>
          <w:shd w:val="clear" w:color="auto" w:fill="FFFFFF"/>
          <w:lang w:eastAsia="zh-Hans" w:bidi="ar"/>
        </w:rPr>
      </w:pPr>
      <w:r>
        <w:rPr>
          <w:kern w:val="2"/>
          <w:shd w:val="clear" w:color="auto" w:fill="FFFFFF"/>
          <w:lang w:eastAsia="zh-Hans" w:bidi="ar"/>
        </w:rPr>
        <w:t>Guang-Hui Wei</w:t>
      </w:r>
      <w:r>
        <w:rPr>
          <w:kern w:val="2"/>
          <w:shd w:val="clear" w:color="auto" w:fill="FFFFFF"/>
          <w:lang w:eastAsia="zh-Hans" w:bidi="ar"/>
        </w:rPr>
        <w:tab/>
        <w:t>(</w:t>
      </w:r>
      <w:hyperlink r:id="rId17" w:history="1">
        <w:r w:rsidR="00632987">
          <w:rPr>
            <w:rStyle w:val="Hyperlink"/>
            <w:kern w:val="2"/>
            <w:shd w:val="clear" w:color="auto" w:fill="FFFFFF"/>
            <w:lang w:eastAsia="zh-Hans" w:bidi="ar"/>
          </w:rPr>
          <w:t>u806806@cqmu.edu.cn</w:t>
        </w:r>
      </w:hyperlink>
      <w:r>
        <w:rPr>
          <w:kern w:val="2"/>
          <w:shd w:val="clear" w:color="auto" w:fill="FFFFFF"/>
          <w:lang w:eastAsia="zh-Hans" w:bidi="ar"/>
        </w:rPr>
        <w:t>)</w:t>
      </w:r>
    </w:p>
    <w:p w14:paraId="4F718198" w14:textId="77777777" w:rsidR="00632987" w:rsidRDefault="00632987">
      <w:pPr>
        <w:outlineLvl w:val="0"/>
        <w:rPr>
          <w:rFonts w:cstheme="minorHAnsi"/>
          <w:b/>
          <w:sz w:val="22"/>
          <w:szCs w:val="22"/>
        </w:rPr>
      </w:pPr>
    </w:p>
    <w:p w14:paraId="5085864D" w14:textId="77777777" w:rsidR="00632987" w:rsidRDefault="00632987">
      <w:pPr>
        <w:outlineLvl w:val="0"/>
        <w:rPr>
          <w:rFonts w:cstheme="minorHAnsi"/>
          <w:b/>
          <w:sz w:val="22"/>
          <w:szCs w:val="22"/>
        </w:rPr>
      </w:pPr>
    </w:p>
    <w:p w14:paraId="2D7E08E6" w14:textId="77777777" w:rsidR="00632987" w:rsidRDefault="00000000">
      <w:pPr>
        <w:rPr>
          <w:rFonts w:cstheme="minorHAnsi"/>
          <w:b/>
          <w:sz w:val="22"/>
          <w:szCs w:val="22"/>
        </w:rPr>
      </w:pPr>
      <w:r>
        <w:rPr>
          <w:rFonts w:cstheme="minorHAnsi"/>
          <w:b/>
          <w:sz w:val="22"/>
          <w:szCs w:val="22"/>
        </w:rPr>
        <w:br w:type="page"/>
      </w:r>
    </w:p>
    <w:p w14:paraId="5728199F" w14:textId="77777777" w:rsidR="00632987"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386BE033" w14:textId="77777777" w:rsidR="00632987" w:rsidRDefault="00000000">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YES</w:t>
      </w:r>
    </w:p>
    <w:p w14:paraId="1D84CC89" w14:textId="77777777" w:rsidR="00632987" w:rsidRDefault="00632987">
      <w:pPr>
        <w:spacing w:before="240" w:after="240"/>
        <w:ind w:left="720"/>
        <w:rPr>
          <w:rFonts w:eastAsia="Times New Roman" w:cstheme="minorHAnsi"/>
        </w:rPr>
      </w:pPr>
    </w:p>
    <w:p w14:paraId="0AA76C9A" w14:textId="77777777" w:rsidR="00632987" w:rsidRDefault="00000000">
      <w:pPr>
        <w:spacing w:before="240"/>
        <w:ind w:left="720"/>
        <w:rPr>
          <w:rFonts w:eastAsia="Times New Roman" w:cstheme="minorHAnsi"/>
          <w:b/>
          <w:bCs/>
        </w:rPr>
      </w:pPr>
      <w:r>
        <w:rPr>
          <w:rFonts w:eastAsia="Times New Roman" w:cstheme="minorHAnsi"/>
          <w:b/>
          <w:bCs/>
        </w:rPr>
        <w:t>MÖLLER-WEDEL INTERNATIONAL, MICROFLEX REF-655 190, SN-0605 (Made in Germany).</w:t>
      </w:r>
    </w:p>
    <w:p w14:paraId="53FE18B3" w14:textId="77777777" w:rsidR="00632987" w:rsidRDefault="00000000">
      <w:pPr>
        <w:spacing w:before="120"/>
        <w:ind w:left="720"/>
        <w:rPr>
          <w:rFonts w:eastAsia="Times New Roman" w:cstheme="minorHAnsi"/>
          <w:b/>
          <w:i/>
          <w:iCs/>
          <w:color w:val="3333FF"/>
        </w:rPr>
      </w:pPr>
      <w:r>
        <w:rPr>
          <w:rFonts w:eastAsia="Times New Roman" w:cstheme="minorHAnsi"/>
          <w:bCs/>
          <w:i/>
          <w:iCs/>
          <w:color w:val="3333FF"/>
        </w:rPr>
        <w:t>Videographer: Please use the SCOPE kit to capture the following SCOPE shots:</w:t>
      </w:r>
    </w:p>
    <w:p w14:paraId="5606732D" w14:textId="77777777" w:rsidR="00632987" w:rsidRDefault="00000000">
      <w:pPr>
        <w:ind w:firstLineChars="350" w:firstLine="840"/>
        <w:rPr>
          <w:rFonts w:eastAsia="Times New Roman" w:cstheme="minorHAnsi"/>
          <w:b/>
          <w:color w:val="7F7F7F" w:themeColor="text1" w:themeTint="80"/>
        </w:rPr>
      </w:pPr>
      <w:r>
        <w:rPr>
          <w:rFonts w:eastAsia="Times New Roman" w:cstheme="minorHAnsi"/>
          <w:bCs/>
          <w:lang w:eastAsia="zh-CN"/>
        </w:rPr>
        <w:br/>
      </w:r>
    </w:p>
    <w:p w14:paraId="507D719E" w14:textId="77777777" w:rsidR="00632987" w:rsidRDefault="00000000">
      <w:pPr>
        <w:spacing w:before="120"/>
        <w:ind w:left="216" w:hanging="216"/>
        <w:rPr>
          <w:rFonts w:eastAsia="Times New Roman" w:cstheme="minorHAnsi"/>
          <w:lang w:eastAsia="zh-Hans"/>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NO</w:t>
      </w:r>
    </w:p>
    <w:p w14:paraId="777CA64B" w14:textId="77777777" w:rsidR="00632987" w:rsidRDefault="00632987">
      <w:pPr>
        <w:spacing w:before="120"/>
        <w:rPr>
          <w:rFonts w:eastAsia="Times New Roman" w:cstheme="minorHAnsi"/>
          <w:b/>
        </w:rPr>
      </w:pPr>
    </w:p>
    <w:p w14:paraId="04047AAB" w14:textId="77777777" w:rsidR="00632987" w:rsidRDefault="00000000">
      <w:pPr>
        <w:spacing w:before="120"/>
        <w:rPr>
          <w:rFonts w:eastAsia="Times New Roman" w:cstheme="minorHAnsi"/>
          <w:b/>
          <w:bCs/>
          <w:lang w:eastAsia="zh-Han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bCs/>
          <w:color w:val="auto"/>
          <w:lang w:eastAsia="zh-Hans"/>
        </w:rPr>
        <w:t>Y</w:t>
      </w:r>
      <w:r>
        <w:rPr>
          <w:rFonts w:eastAsia="Times New Roman" w:cstheme="minorHAnsi" w:hint="eastAsia"/>
          <w:b/>
          <w:bCs/>
          <w:color w:val="auto"/>
          <w:lang w:eastAsia="zh-Hans"/>
        </w:rPr>
        <w:t>es</w:t>
      </w:r>
      <w:r>
        <w:rPr>
          <w:rFonts w:eastAsia="Times New Roman" w:cstheme="minorHAnsi"/>
          <w:b/>
          <w:bCs/>
          <w:lang w:eastAsia="zh-Hans"/>
        </w:rPr>
        <w:t xml:space="preserve">, </w:t>
      </w:r>
      <w:proofErr w:type="gramStart"/>
      <w:r>
        <w:rPr>
          <w:rFonts w:eastAsia="Times New Roman" w:cstheme="minorHAnsi"/>
          <w:b/>
          <w:bCs/>
        </w:rPr>
        <w:t>I</w:t>
      </w:r>
      <w:r>
        <w:rPr>
          <w:rFonts w:eastAsia="Times New Roman" w:cstheme="minorHAnsi" w:hint="eastAsia"/>
          <w:b/>
          <w:bCs/>
          <w:lang w:eastAsia="zh-Hans"/>
        </w:rPr>
        <w:t>n</w:t>
      </w:r>
      <w:proofErr w:type="gramEnd"/>
      <w:r>
        <w:rPr>
          <w:rFonts w:eastAsia="Times New Roman" w:cstheme="minorHAnsi"/>
          <w:b/>
          <w:bCs/>
          <w:lang w:eastAsia="zh-Hans"/>
        </w:rPr>
        <w:t xml:space="preserve"> the first floor and fourth floor of the same building.</w:t>
      </w:r>
    </w:p>
    <w:p w14:paraId="3AE2A97E" w14:textId="77777777" w:rsidR="00632987" w:rsidRDefault="00632987">
      <w:pPr>
        <w:rPr>
          <w:rFonts w:cstheme="minorHAnsi"/>
          <w:b/>
          <w:sz w:val="22"/>
          <w:szCs w:val="22"/>
        </w:rPr>
      </w:pPr>
    </w:p>
    <w:p w14:paraId="248D2988" w14:textId="77777777" w:rsidR="00632987" w:rsidRDefault="00000000">
      <w:pPr>
        <w:rPr>
          <w:rFonts w:cstheme="minorHAnsi"/>
          <w:b/>
          <w:sz w:val="22"/>
          <w:szCs w:val="22"/>
        </w:rPr>
      </w:pPr>
      <w:r>
        <w:rPr>
          <w:rFonts w:cstheme="minorHAnsi"/>
          <w:b/>
          <w:sz w:val="22"/>
          <w:szCs w:val="22"/>
        </w:rPr>
        <w:t>Current Protocol Length</w:t>
      </w:r>
    </w:p>
    <w:p w14:paraId="567F0951" w14:textId="77777777" w:rsidR="00632987"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15</w:t>
      </w:r>
      <w:proofErr w:type="gramEnd"/>
    </w:p>
    <w:p w14:paraId="62954A21" w14:textId="77777777" w:rsidR="00632987" w:rsidRDefault="00000000">
      <w:pPr>
        <w:rPr>
          <w:rFonts w:cstheme="minorHAnsi"/>
          <w:b/>
          <w:sz w:val="22"/>
          <w:szCs w:val="22"/>
        </w:rPr>
      </w:pPr>
      <w:r>
        <w:rPr>
          <w:rFonts w:cstheme="minorHAnsi"/>
          <w:bCs/>
          <w:sz w:val="22"/>
          <w:szCs w:val="22"/>
        </w:rPr>
        <w:t>Number of Shots:  34</w:t>
      </w:r>
      <w:r>
        <w:rPr>
          <w:rFonts w:cstheme="minorHAnsi"/>
          <w:b/>
          <w:sz w:val="22"/>
          <w:szCs w:val="22"/>
        </w:rPr>
        <w:br w:type="page"/>
      </w:r>
    </w:p>
    <w:p w14:paraId="1449CECC" w14:textId="77777777" w:rsidR="00632987" w:rsidRDefault="00000000">
      <w:pPr>
        <w:pStyle w:val="Heading1"/>
        <w:rPr>
          <w:rFonts w:cstheme="minorHAnsi"/>
        </w:rPr>
      </w:pPr>
      <w:r>
        <w:rPr>
          <w:rFonts w:cstheme="minorHAnsi"/>
        </w:rPr>
        <w:t>Introduction</w:t>
      </w:r>
    </w:p>
    <w:p w14:paraId="6E8F36C8" w14:textId="77777777" w:rsidR="00632987"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07358C39" w14:textId="77777777" w:rsidR="00632987" w:rsidRDefault="00632987">
      <w:pPr>
        <w:rPr>
          <w:rFonts w:cstheme="minorHAnsi"/>
          <w:b/>
        </w:rPr>
      </w:pPr>
    </w:p>
    <w:p w14:paraId="2C511A09" w14:textId="77777777" w:rsidR="00632987" w:rsidRDefault="00632987">
      <w:pPr>
        <w:rPr>
          <w:rFonts w:eastAsia="Times New Roman" w:cstheme="minorHAnsi"/>
          <w:b/>
        </w:rPr>
      </w:pPr>
    </w:p>
    <w:p w14:paraId="3E608F01" w14:textId="77777777" w:rsidR="00632987"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eastAsia="Times New Roman" w:cstheme="minorHAnsi"/>
          <w:color w:val="auto"/>
          <w:sz w:val="28"/>
          <w:szCs w:val="28"/>
        </w:rPr>
        <w:t xml:space="preserve"> </w:t>
      </w:r>
    </w:p>
    <w:p w14:paraId="195AFAFF" w14:textId="77777777" w:rsidR="00632987" w:rsidRDefault="00000000">
      <w:pPr>
        <w:pStyle w:val="ListParagraph"/>
        <w:numPr>
          <w:ilvl w:val="1"/>
          <w:numId w:val="1"/>
        </w:numPr>
        <w:spacing w:before="120"/>
        <w:contextualSpacing w:val="0"/>
        <w:rPr>
          <w:rFonts w:cstheme="minorHAnsi"/>
          <w:color w:val="auto"/>
          <w:shd w:val="clear" w:color="auto" w:fill="FFFFFF"/>
        </w:rPr>
      </w:pPr>
      <w:r>
        <w:rPr>
          <w:rFonts w:eastAsia="Times New Roman" w:cstheme="minorHAnsi"/>
          <w:b/>
          <w:bCs/>
          <w:u w:val="single"/>
          <w:lang w:eastAsia="zh-Hans"/>
        </w:rPr>
        <w:t>Ping L</w:t>
      </w:r>
      <w:r>
        <w:rPr>
          <w:rFonts w:eastAsia="Times New Roman" w:cstheme="minorHAnsi" w:hint="eastAsia"/>
          <w:b/>
          <w:bCs/>
          <w:u w:val="single"/>
          <w:lang w:eastAsia="zh-Hans"/>
        </w:rPr>
        <w:t>i</w:t>
      </w:r>
      <w:r>
        <w:rPr>
          <w:rStyle w:val="AuthorName"/>
          <w:rFonts w:asciiTheme="minorHAnsi" w:eastAsia="Times" w:hAnsiTheme="minorHAnsi" w:cstheme="minorHAnsi"/>
        </w:rPr>
        <w:t>:</w:t>
      </w:r>
      <w:r>
        <w:rPr>
          <w:rFonts w:cstheme="minorHAnsi"/>
        </w:rPr>
        <w:t xml:space="preserve"> </w:t>
      </w:r>
      <w:r>
        <w:rPr>
          <w:rFonts w:cstheme="minorHAnsi"/>
          <w:color w:val="auto"/>
          <w:shd w:val="clear" w:color="auto" w:fill="FFFFFF"/>
        </w:rPr>
        <w:t>This study establishes a reversible UUO model in immature rats to investigate kidney injury recovery and assess its reliability and application in studying post-obstruction renal repair.</w:t>
      </w:r>
    </w:p>
    <w:p w14:paraId="525BD61D" w14:textId="77777777" w:rsidR="00632987" w:rsidRDefault="00000000">
      <w:pPr>
        <w:pStyle w:val="ListParagraph"/>
        <w:numPr>
          <w:ilvl w:val="2"/>
          <w:numId w:val="1"/>
        </w:numPr>
        <w:spacing w:before="120"/>
        <w:contextualSpacing w:val="0"/>
        <w:rPr>
          <w:rFonts w:cstheme="minorHAnsi"/>
          <w:b/>
          <w:color w:val="auto"/>
          <w:shd w:val="clear" w:color="auto" w:fill="FFFFFF"/>
        </w:rPr>
      </w:pPr>
      <w:r>
        <w:rPr>
          <w:rStyle w:val="AuthorName"/>
          <w:rFonts w:asciiTheme="minorHAnsi" w:eastAsia="Times" w:hAnsiTheme="minorHAnsi" w:cstheme="minorHAnsi"/>
          <w:b w:val="0"/>
          <w:color w:val="auto"/>
          <w:u w:val="none"/>
        </w:rPr>
        <w:t>INTER</w:t>
      </w:r>
      <w:r>
        <w:rPr>
          <w:rStyle w:val="AuthorName"/>
          <w:rFonts w:asciiTheme="minorHAnsi" w:eastAsia="Times" w:hAnsiTheme="minorHAnsi" w:cstheme="minorHAnsi"/>
          <w:b w:val="0"/>
          <w:u w:val="none"/>
        </w:rPr>
        <w:t>VIEW: Named Talent says the statement above in an interview-style shot, looking slightly off-camera.</w:t>
      </w:r>
      <w:r>
        <w:rPr>
          <w:rStyle w:val="AuthorName"/>
          <w:rFonts w:asciiTheme="minorHAnsi" w:eastAsia="Times" w:hAnsiTheme="minorHAnsi" w:cstheme="minorHAnsi"/>
          <w:b w:val="0"/>
          <w:color w:val="0000FF"/>
          <w:u w:val="none"/>
        </w:rPr>
        <w:t xml:space="preserve"> </w:t>
      </w:r>
      <w:r>
        <w:rPr>
          <w:rStyle w:val="AuthorName"/>
          <w:rFonts w:asciiTheme="minorHAnsi" w:eastAsia="Times" w:hAnsiTheme="minorHAnsi" w:cstheme="minorHAnsi"/>
          <w:b w:val="0"/>
          <w:i/>
          <w:color w:val="0000FF"/>
          <w:u w:val="none"/>
        </w:rPr>
        <w:t xml:space="preserve">Suggested </w:t>
      </w:r>
      <w:proofErr w:type="gramStart"/>
      <w:r>
        <w:rPr>
          <w:rStyle w:val="AuthorName"/>
          <w:rFonts w:asciiTheme="minorHAnsi" w:eastAsia="Times" w:hAnsiTheme="minorHAnsi" w:cstheme="minorHAnsi"/>
          <w:b w:val="0"/>
          <w:i/>
          <w:color w:val="0000FF"/>
          <w:u w:val="none"/>
        </w:rPr>
        <w:t>B.roll</w:t>
      </w:r>
      <w:proofErr w:type="gramEnd"/>
      <w:r>
        <w:rPr>
          <w:rStyle w:val="AuthorName"/>
          <w:rFonts w:asciiTheme="minorHAnsi" w:eastAsia="Times" w:hAnsiTheme="minorHAnsi" w:cstheme="minorHAnsi"/>
          <w:b w:val="0"/>
          <w:i/>
          <w:color w:val="0000FF"/>
          <w:u w:val="none"/>
        </w:rPr>
        <w:t>:2.9</w:t>
      </w:r>
    </w:p>
    <w:p w14:paraId="2831E955" w14:textId="77777777" w:rsidR="00632987" w:rsidRDefault="00632987">
      <w:pPr>
        <w:rPr>
          <w:rFonts w:eastAsia="Times New Roman" w:cstheme="minorHAnsi"/>
          <w:b/>
          <w:bCs/>
        </w:rPr>
      </w:pPr>
    </w:p>
    <w:p w14:paraId="1DD130B5" w14:textId="77777777" w:rsidR="00632987"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7D464686" w14:textId="77777777" w:rsidR="00632987" w:rsidRDefault="00000000">
      <w:pPr>
        <w:pStyle w:val="ListParagraph"/>
        <w:numPr>
          <w:ilvl w:val="1"/>
          <w:numId w:val="1"/>
        </w:numPr>
        <w:spacing w:before="120"/>
        <w:contextualSpacing w:val="0"/>
        <w:rPr>
          <w:rFonts w:eastAsia="Times New Roman" w:cstheme="minorHAnsi"/>
        </w:rPr>
      </w:pPr>
      <w:r>
        <w:rPr>
          <w:rFonts w:eastAsia="Times New Roman" w:cstheme="minorHAnsi"/>
          <w:b/>
          <w:bCs/>
          <w:u w:val="single"/>
        </w:rPr>
        <w:t>P</w:t>
      </w:r>
      <w:r>
        <w:rPr>
          <w:rFonts w:eastAsia="Times New Roman" w:cstheme="minorHAnsi" w:hint="eastAsia"/>
          <w:b/>
          <w:bCs/>
          <w:u w:val="single"/>
          <w:lang w:eastAsia="zh-Hans"/>
        </w:rPr>
        <w:t>ing</w:t>
      </w:r>
      <w:r>
        <w:rPr>
          <w:rFonts w:eastAsia="Times New Roman" w:cstheme="minorHAnsi"/>
          <w:b/>
          <w:bCs/>
          <w:u w:val="single"/>
          <w:lang w:eastAsia="zh-Hans"/>
        </w:rPr>
        <w:t xml:space="preserve"> Li</w:t>
      </w:r>
      <w:r>
        <w:rPr>
          <w:rFonts w:eastAsia="Times New Roman" w:cstheme="minorHAnsi"/>
          <w:b/>
          <w:bCs/>
          <w:u w:val="single"/>
        </w:rPr>
        <w:t xml:space="preserve">: </w:t>
      </w:r>
      <w:r>
        <w:rPr>
          <w:rFonts w:eastAsia="Times New Roman"/>
          <w:lang w:val="en-IN" w:eastAsia="en-IN"/>
        </w:rPr>
        <w:t>A key consideration in this approach is minimizing ureteral damage during surgery, as ureteral injury can induce inflammation, potentially leading to adhesion, closure, and recanalization failure.</w:t>
      </w:r>
    </w:p>
    <w:p w14:paraId="0C0C7A6B" w14:textId="77777777" w:rsidR="00632987" w:rsidRDefault="00000000">
      <w:pPr>
        <w:pStyle w:val="ListParagraph"/>
        <w:numPr>
          <w:ilvl w:val="2"/>
          <w:numId w:val="1"/>
        </w:numPr>
        <w:spacing w:before="120"/>
        <w:contextualSpacing w:val="0"/>
        <w:rPr>
          <w:rFonts w:cstheme="minorHAnsi"/>
          <w:b/>
          <w:color w:val="auto"/>
          <w:shd w:val="clear" w:color="auto" w:fill="FFFFFF"/>
        </w:rPr>
      </w:pPr>
      <w:r>
        <w:rPr>
          <w:rStyle w:val="AuthorName"/>
          <w:rFonts w:asciiTheme="minorHAnsi" w:eastAsia="Times" w:hAnsiTheme="minorHAnsi" w:cstheme="minorHAnsi"/>
          <w:b w:val="0"/>
          <w:color w:val="auto"/>
          <w:u w:val="none"/>
        </w:rPr>
        <w:t>INTER</w:t>
      </w:r>
      <w:r>
        <w:rPr>
          <w:rStyle w:val="AuthorName"/>
          <w:rFonts w:asciiTheme="minorHAnsi" w:eastAsia="Times" w:hAnsiTheme="minorHAnsi" w:cstheme="minorHAnsi"/>
          <w:b w:val="0"/>
          <w:u w:val="none"/>
        </w:rPr>
        <w:t>VIEW: Named Talent says the statement above in an interview-style shot, looking slightly off-camera.</w:t>
      </w:r>
      <w:r>
        <w:rPr>
          <w:rStyle w:val="AuthorName"/>
          <w:rFonts w:asciiTheme="minorHAnsi" w:eastAsia="Times" w:hAnsiTheme="minorHAnsi" w:cstheme="minorHAnsi"/>
          <w:b w:val="0"/>
          <w:color w:val="0000FF"/>
          <w:u w:val="none"/>
        </w:rPr>
        <w:t xml:space="preserve"> </w:t>
      </w:r>
      <w:r>
        <w:rPr>
          <w:rStyle w:val="AuthorName"/>
          <w:rFonts w:asciiTheme="minorHAnsi" w:eastAsia="Times" w:hAnsiTheme="minorHAnsi" w:cstheme="minorHAnsi"/>
          <w:b w:val="0"/>
          <w:i/>
          <w:color w:val="0000FF"/>
          <w:u w:val="none"/>
        </w:rPr>
        <w:t xml:space="preserve">Suggested </w:t>
      </w:r>
      <w:proofErr w:type="gramStart"/>
      <w:r>
        <w:rPr>
          <w:rStyle w:val="AuthorName"/>
          <w:rFonts w:asciiTheme="minorHAnsi" w:eastAsia="Times" w:hAnsiTheme="minorHAnsi" w:cstheme="minorHAnsi"/>
          <w:b w:val="0"/>
          <w:i/>
          <w:color w:val="0000FF"/>
          <w:u w:val="none"/>
        </w:rPr>
        <w:t>B.roll</w:t>
      </w:r>
      <w:proofErr w:type="gramEnd"/>
      <w:r>
        <w:rPr>
          <w:rStyle w:val="AuthorName"/>
          <w:rFonts w:asciiTheme="minorHAnsi" w:eastAsia="Times" w:hAnsiTheme="minorHAnsi" w:cstheme="minorHAnsi"/>
          <w:b w:val="0"/>
          <w:i/>
          <w:color w:val="0000FF"/>
          <w:u w:val="none"/>
        </w:rPr>
        <w:t>:3.3</w:t>
      </w:r>
    </w:p>
    <w:p w14:paraId="55C11889" w14:textId="77777777" w:rsidR="00632987" w:rsidRDefault="00632987">
      <w:pPr>
        <w:pStyle w:val="ListParagraph"/>
        <w:spacing w:before="120"/>
        <w:ind w:left="1627"/>
        <w:contextualSpacing w:val="0"/>
        <w:rPr>
          <w:rFonts w:eastAsia="Times New Roman" w:cstheme="minorHAnsi"/>
        </w:rPr>
      </w:pPr>
    </w:p>
    <w:p w14:paraId="6BD72C6A" w14:textId="77777777" w:rsidR="00632987" w:rsidRDefault="00000000">
      <w:pPr>
        <w:spacing w:before="120"/>
        <w:rPr>
          <w:rFonts w:eastAsia="Times New Roman" w:cstheme="minorHAnsi"/>
        </w:rPr>
      </w:pPr>
      <w:r>
        <w:rPr>
          <w:rFonts w:cstheme="minorHAnsi"/>
          <w:color w:val="000000"/>
          <w:shd w:val="clear" w:color="auto" w:fill="FFFFFF"/>
        </w:rPr>
        <w:t>What research questions will your laboratory focus on in the future?</w:t>
      </w:r>
    </w:p>
    <w:p w14:paraId="38CFC6E2" w14:textId="77777777" w:rsidR="00632987" w:rsidRDefault="00000000">
      <w:pPr>
        <w:pStyle w:val="ListParagraph"/>
        <w:numPr>
          <w:ilvl w:val="1"/>
          <w:numId w:val="1"/>
        </w:numPr>
        <w:spacing w:before="120"/>
        <w:rPr>
          <w:rFonts w:eastAsia="Times New Roman" w:cstheme="minorHAnsi"/>
        </w:rPr>
      </w:pPr>
      <w:r>
        <w:rPr>
          <w:rStyle w:val="AuthorName"/>
          <w:rFonts w:eastAsia="Times" w:cstheme="minorHAnsi"/>
        </w:rPr>
        <w:t xml:space="preserve"> Ping L</w:t>
      </w:r>
      <w:r>
        <w:rPr>
          <w:rStyle w:val="AuthorName"/>
          <w:rFonts w:eastAsia="Times" w:cstheme="minorHAnsi" w:hint="eastAsia"/>
          <w:lang w:eastAsia="zh-Hans"/>
        </w:rPr>
        <w:t>i</w:t>
      </w:r>
      <w:r>
        <w:rPr>
          <w:rFonts w:eastAsia="Times New Roman" w:cstheme="minorHAnsi"/>
          <w:b/>
          <w:bCs/>
          <w:u w:val="single"/>
        </w:rPr>
        <w:t>:</w:t>
      </w:r>
      <w:r>
        <w:rPr>
          <w:rFonts w:eastAsia="Times New Roman" w:cstheme="minorHAnsi"/>
        </w:rPr>
        <w:t xml:space="preserve"> We will focus on the dynamic recovery of renal function and kidney injury following obstruction release, particularly in the context of the immature RUUO kidney.</w:t>
      </w:r>
    </w:p>
    <w:p w14:paraId="160DA6FE" w14:textId="77777777" w:rsidR="00632987" w:rsidRDefault="00000000">
      <w:pPr>
        <w:pStyle w:val="ListParagraph"/>
        <w:numPr>
          <w:ilvl w:val="2"/>
          <w:numId w:val="1"/>
        </w:numPr>
        <w:spacing w:before="120"/>
        <w:contextualSpacing w:val="0"/>
        <w:rPr>
          <w:rFonts w:cstheme="minorHAnsi"/>
          <w:b/>
          <w:color w:val="auto"/>
          <w:shd w:val="clear" w:color="auto" w:fill="FFFFFF"/>
        </w:rPr>
      </w:pPr>
      <w:r>
        <w:rPr>
          <w:rStyle w:val="AuthorName"/>
          <w:rFonts w:asciiTheme="minorHAnsi" w:eastAsia="Times" w:hAnsiTheme="minorHAnsi" w:cstheme="minorHAnsi"/>
          <w:b w:val="0"/>
          <w:color w:val="auto"/>
          <w:u w:val="none"/>
        </w:rPr>
        <w:t>INTER</w:t>
      </w:r>
      <w:r>
        <w:rPr>
          <w:rStyle w:val="AuthorName"/>
          <w:rFonts w:asciiTheme="minorHAnsi" w:eastAsia="Times" w:hAnsiTheme="minorHAnsi" w:cstheme="minorHAnsi"/>
          <w:b w:val="0"/>
          <w:u w:val="none"/>
        </w:rPr>
        <w:t>VIEW: Named Talent says the statement above in an interview-style shot, looking slightly off-camera.</w:t>
      </w:r>
      <w:r>
        <w:rPr>
          <w:rStyle w:val="AuthorName"/>
          <w:rFonts w:asciiTheme="minorHAnsi" w:eastAsia="Times" w:hAnsiTheme="minorHAnsi" w:cstheme="minorHAnsi"/>
          <w:b w:val="0"/>
          <w:color w:val="0000FF"/>
          <w:u w:val="none"/>
        </w:rPr>
        <w:t xml:space="preserve"> </w:t>
      </w:r>
    </w:p>
    <w:p w14:paraId="24CC1E6A" w14:textId="77777777" w:rsidR="00632987" w:rsidRDefault="00632987">
      <w:pPr>
        <w:pStyle w:val="ListParagraph"/>
        <w:spacing w:before="120"/>
        <w:ind w:left="1627"/>
        <w:rPr>
          <w:rFonts w:eastAsia="Times New Roman" w:cstheme="minorHAnsi"/>
        </w:rPr>
      </w:pPr>
    </w:p>
    <w:p w14:paraId="45B78E91" w14:textId="77777777" w:rsidR="00632987" w:rsidRDefault="00632987">
      <w:pPr>
        <w:contextualSpacing/>
        <w:outlineLvl w:val="0"/>
        <w:rPr>
          <w:rFonts w:eastAsia="Times New Roman" w:cstheme="minorHAnsi"/>
          <w:b/>
        </w:rPr>
      </w:pPr>
    </w:p>
    <w:p w14:paraId="2DE52426" w14:textId="77777777" w:rsidR="00632987"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4AA8869E" w14:textId="1341E674" w:rsidR="00632987" w:rsidRDefault="00000000">
      <w:pPr>
        <w:contextualSpacing/>
        <w:outlineLvl w:val="0"/>
        <w:rPr>
          <w:rFonts w:eastAsia="Times New Roman" w:cstheme="minorHAnsi"/>
          <w:b/>
        </w:rPr>
      </w:pPr>
      <w:r>
        <w:rPr>
          <w:rFonts w:cstheme="minorHAnsi"/>
          <w:b/>
          <w:i/>
          <w:color w:val="0000FF"/>
        </w:rPr>
        <w:br w:type="page"/>
      </w:r>
      <w:r>
        <w:rPr>
          <w:rFonts w:eastAsia="Times New Roman" w:cstheme="minorHAnsi"/>
          <w:b/>
        </w:rPr>
        <w:t xml:space="preserve">Testimonial Questions: </w:t>
      </w:r>
    </w:p>
    <w:p w14:paraId="3E4139CF" w14:textId="77777777" w:rsidR="00632987" w:rsidRDefault="00000000">
      <w:pPr>
        <w:spacing w:before="120"/>
        <w:rPr>
          <w:rFonts w:eastAsia="Times New Roman" w:cstheme="minorHAnsi"/>
        </w:rPr>
      </w:pPr>
      <w:r>
        <w:rPr>
          <w:rFonts w:cstheme="minorHAnsi"/>
          <w:color w:val="000000"/>
          <w:shd w:val="clear" w:color="auto" w:fill="FFFFFF"/>
        </w:rPr>
        <w:t xml:space="preserve">How do you think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will enhance the visibility and impact of your research?</w:t>
      </w:r>
    </w:p>
    <w:p w14:paraId="67538EF1" w14:textId="77777777" w:rsidR="00632987" w:rsidRDefault="00000000">
      <w:pPr>
        <w:pStyle w:val="ListParagraph"/>
        <w:numPr>
          <w:ilvl w:val="1"/>
          <w:numId w:val="1"/>
        </w:numPr>
        <w:spacing w:before="120"/>
        <w:contextualSpacing w:val="0"/>
        <w:rPr>
          <w:rFonts w:eastAsia="Times New Roman" w:cstheme="minorHAnsi"/>
        </w:rPr>
      </w:pPr>
      <w:r>
        <w:rPr>
          <w:rFonts w:eastAsia="Times New Roman" w:cstheme="minorHAnsi"/>
          <w:b/>
          <w:bCs/>
          <w:u w:val="single"/>
        </w:rPr>
        <w:t xml:space="preserve"> P</w:t>
      </w:r>
      <w:r>
        <w:rPr>
          <w:rFonts w:eastAsia="Times New Roman" w:cstheme="minorHAnsi" w:hint="eastAsia"/>
          <w:b/>
          <w:bCs/>
          <w:u w:val="single"/>
          <w:lang w:eastAsia="zh-Hans"/>
        </w:rPr>
        <w:t>ing</w:t>
      </w:r>
      <w:r>
        <w:rPr>
          <w:rFonts w:eastAsia="Times New Roman" w:cstheme="minorHAnsi"/>
          <w:b/>
          <w:bCs/>
          <w:u w:val="single"/>
          <w:lang w:eastAsia="zh-Hans"/>
        </w:rPr>
        <w:t xml:space="preserve"> L</w:t>
      </w:r>
      <w:r>
        <w:rPr>
          <w:rFonts w:eastAsia="Times New Roman" w:cstheme="minorHAnsi" w:hint="eastAsia"/>
          <w:b/>
          <w:bCs/>
          <w:u w:val="single"/>
          <w:lang w:eastAsia="zh-Hans"/>
        </w:rPr>
        <w:t>i</w:t>
      </w:r>
      <w:r>
        <w:rPr>
          <w:rFonts w:eastAsia="Times New Roman" w:cstheme="minorHAnsi"/>
          <w:b/>
          <w:bCs/>
          <w:u w:val="single"/>
        </w:rPr>
        <w:t>:</w:t>
      </w:r>
      <w:r>
        <w:rPr>
          <w:rFonts w:eastAsia="Times New Roman" w:cstheme="minorHAnsi"/>
        </w:rPr>
        <w:t xml:space="preserve"> </w:t>
      </w:r>
      <w:r>
        <w:rPr>
          <w:rFonts w:cstheme="minorHAnsi"/>
        </w:rPr>
        <w:t>Jove’s</w:t>
      </w:r>
      <w:r>
        <w:rPr>
          <w:rFonts w:cstheme="minorHAnsi" w:hint="eastAsia"/>
        </w:rPr>
        <w:t xml:space="preserve"> video format makes our model more accessible, enhancing reproducibility, visibility, and impact across the scientific community.</w:t>
      </w:r>
    </w:p>
    <w:p w14:paraId="0B9F9E1A" w14:textId="77777777" w:rsidR="00632987" w:rsidRDefault="00000000">
      <w:pPr>
        <w:pStyle w:val="ListParagraph"/>
        <w:numPr>
          <w:ilvl w:val="2"/>
          <w:numId w:val="1"/>
        </w:numPr>
        <w:spacing w:before="120"/>
        <w:contextualSpacing w:val="0"/>
        <w:rPr>
          <w:rFonts w:cstheme="minorHAnsi"/>
          <w:b/>
          <w:color w:val="auto"/>
          <w:shd w:val="clear" w:color="auto" w:fill="FFFFFF"/>
        </w:rPr>
      </w:pPr>
      <w:r>
        <w:rPr>
          <w:rStyle w:val="AuthorName"/>
          <w:rFonts w:asciiTheme="minorHAnsi" w:eastAsia="Times" w:hAnsiTheme="minorHAnsi" w:cstheme="minorHAnsi"/>
          <w:b w:val="0"/>
          <w:color w:val="auto"/>
          <w:u w:val="none"/>
        </w:rPr>
        <w:t>INTER</w:t>
      </w:r>
      <w:r>
        <w:rPr>
          <w:rStyle w:val="AuthorName"/>
          <w:rFonts w:asciiTheme="minorHAnsi" w:eastAsia="Times" w:hAnsiTheme="minorHAnsi" w:cstheme="minorHAnsi"/>
          <w:b w:val="0"/>
          <w:u w:val="none"/>
        </w:rPr>
        <w:t>VIEW: Named Talent says the statement above in an interview-style shot, looking slightly off-camera.</w:t>
      </w:r>
      <w:r>
        <w:rPr>
          <w:rStyle w:val="AuthorName"/>
          <w:rFonts w:asciiTheme="minorHAnsi" w:eastAsia="Times" w:hAnsiTheme="minorHAnsi" w:cstheme="minorHAnsi"/>
          <w:b w:val="0"/>
          <w:color w:val="0000FF"/>
          <w:u w:val="none"/>
        </w:rPr>
        <w:t xml:space="preserve"> </w:t>
      </w:r>
    </w:p>
    <w:p w14:paraId="05810A2A" w14:textId="77777777" w:rsidR="00632987" w:rsidRDefault="00632987">
      <w:pPr>
        <w:pStyle w:val="ListParagraph"/>
        <w:spacing w:before="120"/>
        <w:ind w:left="1627"/>
        <w:contextualSpacing w:val="0"/>
        <w:rPr>
          <w:rFonts w:eastAsia="Times New Roman" w:cstheme="minorHAnsi"/>
        </w:rPr>
      </w:pPr>
    </w:p>
    <w:p w14:paraId="426FA202" w14:textId="77777777" w:rsidR="00632987" w:rsidRDefault="00000000">
      <w:pPr>
        <w:spacing w:before="120"/>
        <w:rPr>
          <w:rFonts w:eastAsia="Times New Roman" w:cstheme="minorHAnsi"/>
        </w:rPr>
      </w:pPr>
      <w:r>
        <w:rPr>
          <w:rFonts w:cstheme="minorHAnsi"/>
          <w:color w:val="000000"/>
          <w:shd w:val="clear" w:color="auto" w:fill="FFFFFF"/>
        </w:rPr>
        <w:t xml:space="preserve">Can you share a specific success story or benefit you’ve experienced—or expect to experience—after using or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(This could include increased collaborations, citations, funding opportunities, streamlined lab procedures, reduced training time, cost savings in the lab, or improved lab productivity.)</w:t>
      </w:r>
    </w:p>
    <w:p w14:paraId="4FA6FBC5" w14:textId="77777777" w:rsidR="00632987" w:rsidRDefault="00000000">
      <w:pPr>
        <w:pStyle w:val="ListParagraph"/>
        <w:numPr>
          <w:ilvl w:val="1"/>
          <w:numId w:val="1"/>
        </w:numPr>
        <w:spacing w:before="120"/>
        <w:contextualSpacing w:val="0"/>
        <w:rPr>
          <w:rFonts w:eastAsia="Times New Roman" w:cstheme="minorHAnsi"/>
        </w:rPr>
      </w:pPr>
      <w:r>
        <w:rPr>
          <w:rFonts w:eastAsia="Times New Roman" w:cstheme="minorHAnsi"/>
          <w:b/>
          <w:bCs/>
          <w:u w:val="single"/>
        </w:rPr>
        <w:t xml:space="preserve"> P</w:t>
      </w:r>
      <w:r>
        <w:rPr>
          <w:rFonts w:eastAsia="Times New Roman" w:cstheme="minorHAnsi" w:hint="eastAsia"/>
          <w:b/>
          <w:bCs/>
          <w:u w:val="single"/>
          <w:lang w:eastAsia="zh-Hans"/>
        </w:rPr>
        <w:t>ing</w:t>
      </w:r>
      <w:r>
        <w:rPr>
          <w:rFonts w:eastAsia="Times New Roman" w:cstheme="minorHAnsi"/>
          <w:b/>
          <w:bCs/>
          <w:u w:val="single"/>
          <w:lang w:eastAsia="zh-Hans"/>
        </w:rPr>
        <w:t xml:space="preserve"> </w:t>
      </w:r>
      <w:r>
        <w:rPr>
          <w:rFonts w:eastAsia="Times New Roman" w:cstheme="minorHAnsi"/>
          <w:b/>
          <w:bCs/>
          <w:u w:val="single"/>
        </w:rPr>
        <w:t>Li:</w:t>
      </w:r>
      <w:r>
        <w:rPr>
          <w:rFonts w:eastAsia="Times New Roman" w:cstheme="minorHAnsi"/>
        </w:rPr>
        <w:t xml:space="preserve"> </w:t>
      </w:r>
      <w:r>
        <w:rPr>
          <w:rFonts w:cstheme="minorHAnsi" w:hint="eastAsia"/>
        </w:rPr>
        <w:t xml:space="preserve">Publishing with </w:t>
      </w:r>
      <w:proofErr w:type="spellStart"/>
      <w:r>
        <w:rPr>
          <w:rFonts w:cstheme="minorHAnsi" w:hint="eastAsia"/>
        </w:rPr>
        <w:t>JoVE</w:t>
      </w:r>
      <w:proofErr w:type="spellEnd"/>
      <w:r>
        <w:rPr>
          <w:rFonts w:cstheme="minorHAnsi" w:hint="eastAsia"/>
        </w:rPr>
        <w:t xml:space="preserve"> enhances method reproducibility, reducing training time for new researchers and improving lab efficiency. We expect broader visibility, leading to increased citations and collaborations.</w:t>
      </w:r>
    </w:p>
    <w:p w14:paraId="541594A0" w14:textId="77777777" w:rsidR="00632987" w:rsidRDefault="00000000">
      <w:pPr>
        <w:pStyle w:val="ListParagraph"/>
        <w:numPr>
          <w:ilvl w:val="2"/>
          <w:numId w:val="1"/>
        </w:numPr>
        <w:spacing w:before="120"/>
        <w:contextualSpacing w:val="0"/>
        <w:rPr>
          <w:rStyle w:val="AuthorName"/>
          <w:rFonts w:asciiTheme="minorHAnsi" w:eastAsia="Times" w:hAnsiTheme="minorHAnsi" w:cstheme="minorHAnsi"/>
          <w:color w:val="auto"/>
          <w:u w:val="none"/>
          <w:shd w:val="clear" w:color="auto" w:fill="FFFFFF"/>
        </w:rPr>
      </w:pPr>
      <w:r>
        <w:rPr>
          <w:rStyle w:val="AuthorName"/>
          <w:rFonts w:asciiTheme="minorHAnsi" w:eastAsia="Times" w:hAnsiTheme="minorHAnsi" w:cstheme="minorHAnsi"/>
          <w:b w:val="0"/>
          <w:color w:val="auto"/>
          <w:u w:val="none"/>
        </w:rPr>
        <w:t>INTER</w:t>
      </w:r>
      <w:r>
        <w:rPr>
          <w:rStyle w:val="AuthorName"/>
          <w:rFonts w:asciiTheme="minorHAnsi" w:eastAsia="Times" w:hAnsiTheme="minorHAnsi" w:cstheme="minorHAnsi"/>
          <w:b w:val="0"/>
          <w:u w:val="none"/>
        </w:rPr>
        <w:t>VIEW: Named Talent says the statement above in an interview-style shot, looking slightly off-camera.</w:t>
      </w:r>
      <w:r>
        <w:rPr>
          <w:rStyle w:val="AuthorName"/>
          <w:rFonts w:asciiTheme="minorHAnsi" w:eastAsia="Times" w:hAnsiTheme="minorHAnsi" w:cstheme="minorHAnsi"/>
          <w:b w:val="0"/>
          <w:color w:val="0000FF"/>
          <w:u w:val="none"/>
        </w:rPr>
        <w:t xml:space="preserve"> </w:t>
      </w:r>
    </w:p>
    <w:p w14:paraId="5AF392B8" w14:textId="77777777" w:rsidR="00632987" w:rsidRDefault="00000000">
      <w:pPr>
        <w:spacing w:before="120"/>
        <w:rPr>
          <w:rFonts w:cstheme="minorHAnsi"/>
          <w:b/>
          <w:color w:val="auto"/>
          <w:shd w:val="clear" w:color="auto" w:fill="FFFFFF"/>
        </w:rPr>
      </w:pPr>
      <w:r>
        <w:rPr>
          <w:rFonts w:cstheme="minorHAnsi"/>
          <w:b/>
          <w:color w:val="auto"/>
          <w:shd w:val="clear" w:color="auto" w:fill="FFFFFF"/>
        </w:rPr>
        <w:t>AUTHORS: Please deliver the above statements in Chinese and in English</w:t>
      </w:r>
    </w:p>
    <w:p w14:paraId="4D507974" w14:textId="77777777" w:rsidR="00632987" w:rsidRDefault="00000000">
      <w:pPr>
        <w:spacing w:before="120"/>
        <w:rPr>
          <w:rFonts w:cstheme="minorHAnsi"/>
          <w:bCs/>
          <w:i/>
          <w:iCs/>
          <w:color w:val="3333FF"/>
          <w:shd w:val="clear" w:color="auto" w:fill="FFFFFF"/>
        </w:rPr>
      </w:pPr>
      <w:r>
        <w:rPr>
          <w:rFonts w:cstheme="minorHAnsi"/>
          <w:bCs/>
          <w:i/>
          <w:iCs/>
          <w:color w:val="3333FF"/>
          <w:shd w:val="clear" w:color="auto" w:fill="FFFFFF"/>
        </w:rPr>
        <w:t>Videographer: Please film the testimonials in Chinese and in English</w:t>
      </w:r>
    </w:p>
    <w:p w14:paraId="23504477" w14:textId="77777777" w:rsidR="00632987" w:rsidRDefault="00000000">
      <w:pPr>
        <w:spacing w:before="120"/>
        <w:rPr>
          <w:rFonts w:cstheme="minorHAnsi"/>
        </w:rPr>
      </w:pPr>
      <w:r>
        <w:rPr>
          <w:rFonts w:cstheme="minorHAnsi"/>
        </w:rPr>
        <w:br w:type="page"/>
      </w:r>
    </w:p>
    <w:p w14:paraId="595F3D3B" w14:textId="77777777" w:rsidR="00632987" w:rsidRDefault="00000000">
      <w:pPr>
        <w:pStyle w:val="ListParagraph"/>
        <w:spacing w:before="120" w:after="240"/>
        <w:ind w:left="360"/>
        <w:contextualSpacing w:val="0"/>
        <w:rPr>
          <w:rFonts w:cstheme="minorHAnsi"/>
          <w:b/>
          <w:bCs/>
        </w:rPr>
      </w:pPr>
      <w:r>
        <w:rPr>
          <w:rFonts w:cstheme="minorHAnsi"/>
          <w:b/>
          <w:bCs/>
        </w:rPr>
        <w:t>Ethics Title Card</w:t>
      </w:r>
    </w:p>
    <w:p w14:paraId="35BCDC85" w14:textId="77777777" w:rsidR="00632987" w:rsidRDefault="00000000">
      <w:pPr>
        <w:pStyle w:val="ListParagraph"/>
        <w:spacing w:before="120" w:after="240"/>
        <w:ind w:left="360"/>
        <w:contextualSpacing w:val="0"/>
        <w:rPr>
          <w:rFonts w:eastAsia="Times New Roman" w:cstheme="minorHAnsi"/>
        </w:rPr>
      </w:pPr>
      <w:r>
        <w:rPr>
          <w:rFonts w:eastAsia="Times New Roman" w:cstheme="minorHAnsi"/>
        </w:rPr>
        <w:t xml:space="preserve">This research has been approved by the </w:t>
      </w:r>
      <w:r>
        <w:rPr>
          <w:rFonts w:eastAsia="Times New Roman"/>
          <w:lang w:val="en-IN" w:eastAsia="en-IN"/>
        </w:rPr>
        <w:t>Research Ethics Committee at the Children's Hospital of Chongqing Medical University</w:t>
      </w:r>
    </w:p>
    <w:p w14:paraId="2964BD39" w14:textId="77777777" w:rsidR="00632987" w:rsidRDefault="00632987">
      <w:pPr>
        <w:ind w:left="360"/>
        <w:rPr>
          <w:rFonts w:cstheme="minorHAnsi"/>
          <w:b/>
          <w:i/>
          <w:color w:val="0000FF"/>
        </w:rPr>
      </w:pPr>
    </w:p>
    <w:p w14:paraId="18BC048F" w14:textId="77777777" w:rsidR="00632987" w:rsidRDefault="00632987">
      <w:pPr>
        <w:rPr>
          <w:rFonts w:cstheme="minorHAnsi"/>
          <w:b/>
          <w:i/>
          <w:color w:val="0000FF"/>
        </w:rPr>
      </w:pPr>
    </w:p>
    <w:p w14:paraId="0007950E" w14:textId="77777777" w:rsidR="00632987" w:rsidRDefault="00000000">
      <w:pPr>
        <w:contextualSpacing/>
        <w:outlineLvl w:val="0"/>
        <w:rPr>
          <w:rFonts w:eastAsia="Times New Roman" w:cstheme="minorHAnsi"/>
          <w:b/>
        </w:rPr>
      </w:pPr>
      <w:r>
        <w:rPr>
          <w:rFonts w:eastAsia="Times New Roman" w:cstheme="minorHAnsi"/>
          <w:b/>
        </w:rPr>
        <w:br w:type="page"/>
      </w:r>
    </w:p>
    <w:p w14:paraId="3DEDE8EB" w14:textId="77777777" w:rsidR="00632987" w:rsidRDefault="00000000">
      <w:pPr>
        <w:pStyle w:val="Heading1"/>
        <w:rPr>
          <w:rFonts w:cstheme="minorHAnsi"/>
          <w:lang w:eastAsia="zh-TW"/>
        </w:rPr>
      </w:pPr>
      <w:r>
        <w:rPr>
          <w:rFonts w:cstheme="minorHAnsi"/>
        </w:rPr>
        <w:t xml:space="preserve">Protocol  </w:t>
      </w:r>
    </w:p>
    <w:p w14:paraId="6B0D4700" w14:textId="77777777" w:rsidR="00632987" w:rsidRDefault="00000000">
      <w:pPr>
        <w:pStyle w:val="ListParagraph"/>
        <w:numPr>
          <w:ilvl w:val="0"/>
          <w:numId w:val="1"/>
        </w:numPr>
        <w:spacing w:before="120"/>
        <w:contextualSpacing w:val="0"/>
        <w:rPr>
          <w:rFonts w:cstheme="minorHAnsi"/>
          <w:b/>
          <w:bCs/>
        </w:rPr>
      </w:pPr>
      <w:r>
        <w:rPr>
          <w:rFonts w:cstheme="minorHAnsi"/>
          <w:b/>
          <w:bCs/>
        </w:rPr>
        <w:t>Surgical Procedure and Postoperative Assessments for Reversible Unilateral Ureteral Obstruction</w:t>
      </w:r>
    </w:p>
    <w:p w14:paraId="7769CB59" w14:textId="77777777" w:rsidR="00251548" w:rsidRDefault="00000000" w:rsidP="00251548">
      <w:pPr>
        <w:pStyle w:val="ListParagraph"/>
        <w:spacing w:before="120"/>
        <w:ind w:left="360"/>
        <w:contextualSpacing w:val="0"/>
        <w:rPr>
          <w:rFonts w:cstheme="minorHAnsi"/>
          <w:b/>
          <w:bCs/>
          <w:lang w:eastAsia="zh-Hans"/>
        </w:rPr>
      </w:pPr>
      <w:r>
        <w:rPr>
          <w:rFonts w:cstheme="minorHAnsi"/>
          <w:b/>
          <w:bCs/>
        </w:rPr>
        <w:t>Demonstrator: P</w:t>
      </w:r>
      <w:r>
        <w:rPr>
          <w:rFonts w:cstheme="minorHAnsi" w:hint="eastAsia"/>
          <w:b/>
          <w:bCs/>
          <w:lang w:eastAsia="zh-Hans"/>
        </w:rPr>
        <w:t>ing</w:t>
      </w:r>
      <w:r>
        <w:rPr>
          <w:rFonts w:cstheme="minorHAnsi"/>
          <w:b/>
          <w:bCs/>
          <w:lang w:eastAsia="zh-Hans"/>
        </w:rPr>
        <w:t xml:space="preserve"> L</w:t>
      </w:r>
      <w:r>
        <w:rPr>
          <w:rFonts w:cstheme="minorHAnsi" w:hint="eastAsia"/>
          <w:b/>
          <w:bCs/>
          <w:lang w:eastAsia="zh-Hans"/>
        </w:rPr>
        <w:t>i</w:t>
      </w:r>
    </w:p>
    <w:p w14:paraId="30AB1B61" w14:textId="77777777" w:rsidR="00251548" w:rsidRPr="00251548" w:rsidRDefault="00251548" w:rsidP="00251548">
      <w:pPr>
        <w:pStyle w:val="ListParagraph"/>
        <w:spacing w:before="120"/>
        <w:ind w:left="360"/>
        <w:contextualSpacing w:val="0"/>
        <w:rPr>
          <w:rFonts w:cstheme="minorHAnsi"/>
          <w:b/>
          <w:bCs/>
          <w:lang w:eastAsia="zh-Hans"/>
        </w:rPr>
      </w:pPr>
    </w:p>
    <w:p w14:paraId="2F46306E"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To begin, use sterilized scissors to cut a silicone tube into approximately 1-centimeter segments </w:t>
      </w:r>
      <w:r w:rsidRPr="00251548">
        <w:rPr>
          <w:rFonts w:cstheme="minorHAnsi"/>
          <w:b/>
          <w:bCs/>
          <w:color w:val="7030A0"/>
        </w:rPr>
        <w:t>[1]</w:t>
      </w:r>
      <w:r w:rsidRPr="00251548">
        <w:rPr>
          <w:rFonts w:cstheme="minorHAnsi"/>
          <w:color w:val="7030A0"/>
        </w:rPr>
        <w:t xml:space="preserve">. Make a longitudinal incision along one side of the tube wall for subsequent use </w:t>
      </w:r>
      <w:r w:rsidRPr="00251548">
        <w:rPr>
          <w:rFonts w:cstheme="minorHAnsi"/>
          <w:b/>
          <w:bCs/>
          <w:color w:val="7030A0"/>
        </w:rPr>
        <w:t>[2]</w:t>
      </w:r>
      <w:r w:rsidRPr="00251548">
        <w:rPr>
          <w:rFonts w:cstheme="minorHAnsi"/>
          <w:color w:val="7030A0"/>
        </w:rPr>
        <w:t>.</w:t>
      </w:r>
    </w:p>
    <w:p w14:paraId="32BCBDC9" w14:textId="77777777" w:rsidR="00632987" w:rsidRDefault="00000000">
      <w:pPr>
        <w:pStyle w:val="ListParagraph"/>
        <w:numPr>
          <w:ilvl w:val="2"/>
          <w:numId w:val="1"/>
        </w:numPr>
        <w:spacing w:before="120"/>
        <w:rPr>
          <w:rFonts w:cstheme="minorHAnsi"/>
        </w:rPr>
      </w:pPr>
      <w:r>
        <w:rPr>
          <w:rFonts w:cstheme="minorHAnsi"/>
        </w:rPr>
        <w:t>WIDE: Talent cutting the silicone tube into 1-centimeter segments.</w:t>
      </w:r>
    </w:p>
    <w:p w14:paraId="0DC988FC" w14:textId="77777777" w:rsidR="00632987" w:rsidRDefault="00000000">
      <w:pPr>
        <w:pStyle w:val="ListParagraph"/>
        <w:numPr>
          <w:ilvl w:val="2"/>
          <w:numId w:val="1"/>
        </w:numPr>
        <w:spacing w:before="120"/>
        <w:rPr>
          <w:rFonts w:cstheme="minorHAnsi"/>
        </w:rPr>
      </w:pPr>
      <w:r>
        <w:rPr>
          <w:rFonts w:cstheme="minorHAnsi"/>
        </w:rPr>
        <w:t>Close-up of the tube with a longitudinal incision along its side.</w:t>
      </w:r>
    </w:p>
    <w:p w14:paraId="0798F189" w14:textId="77777777" w:rsidR="00632987" w:rsidRDefault="00632987">
      <w:pPr>
        <w:pStyle w:val="ListParagraph"/>
        <w:spacing w:before="120"/>
        <w:ind w:left="907"/>
        <w:rPr>
          <w:rFonts w:cstheme="minorHAnsi"/>
        </w:rPr>
      </w:pPr>
    </w:p>
    <w:p w14:paraId="1176BAE9"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Next, confirm adequate anesthesia of the mice by checking for the absence of reflex responses, such as the pedal withdrawal reflex, upon toe pinch </w:t>
      </w:r>
      <w:r w:rsidRPr="00251548">
        <w:rPr>
          <w:rFonts w:cstheme="minorHAnsi"/>
          <w:b/>
          <w:bCs/>
          <w:color w:val="7030A0"/>
        </w:rPr>
        <w:t>[1-TXT]</w:t>
      </w:r>
      <w:r w:rsidRPr="00251548">
        <w:rPr>
          <w:rFonts w:cstheme="minorHAnsi"/>
          <w:color w:val="7030A0"/>
        </w:rPr>
        <w:t xml:space="preserve">. Apply veterinary ophthalmic ointment to the eyes to prevent corneal drying </w:t>
      </w:r>
      <w:r w:rsidRPr="00251548">
        <w:rPr>
          <w:rFonts w:cstheme="minorHAnsi"/>
          <w:b/>
          <w:bCs/>
          <w:color w:val="7030A0"/>
        </w:rPr>
        <w:t>[2]</w:t>
      </w:r>
      <w:r w:rsidRPr="00251548">
        <w:rPr>
          <w:rFonts w:cstheme="minorHAnsi"/>
          <w:color w:val="7030A0"/>
        </w:rPr>
        <w:t>.</w:t>
      </w:r>
    </w:p>
    <w:p w14:paraId="12ED4195" w14:textId="77777777" w:rsidR="00632987" w:rsidRDefault="00000000">
      <w:pPr>
        <w:pStyle w:val="ListParagraph"/>
        <w:numPr>
          <w:ilvl w:val="2"/>
          <w:numId w:val="1"/>
        </w:numPr>
        <w:spacing w:before="120"/>
        <w:rPr>
          <w:rFonts w:cstheme="minorHAnsi"/>
        </w:rPr>
      </w:pPr>
      <w:r>
        <w:rPr>
          <w:rFonts w:cstheme="minorHAnsi"/>
        </w:rPr>
        <w:t xml:space="preserve">Talent performing a toe pinch test to confirm anesthesia. </w:t>
      </w:r>
      <w:r>
        <w:rPr>
          <w:rFonts w:cstheme="minorHAnsi"/>
          <w:b/>
          <w:bCs/>
        </w:rPr>
        <w:t>TXT: Anesthesia: Pentobarbital injection (40 mg/kg) (</w:t>
      </w:r>
      <w:proofErr w:type="spellStart"/>
      <w:r>
        <w:rPr>
          <w:rFonts w:cstheme="minorHAnsi"/>
          <w:b/>
          <w:bCs/>
        </w:rPr>
        <w:t>i.p</w:t>
      </w:r>
      <w:proofErr w:type="spellEnd"/>
      <w:r>
        <w:rPr>
          <w:rFonts w:cstheme="minorHAnsi"/>
          <w:b/>
          <w:bCs/>
        </w:rPr>
        <w:t>)</w:t>
      </w:r>
    </w:p>
    <w:p w14:paraId="32F9A8CD" w14:textId="77777777" w:rsidR="00632987" w:rsidRDefault="00000000">
      <w:pPr>
        <w:pStyle w:val="ListParagraph"/>
        <w:numPr>
          <w:ilvl w:val="2"/>
          <w:numId w:val="1"/>
        </w:numPr>
        <w:spacing w:before="120"/>
        <w:rPr>
          <w:rFonts w:cstheme="minorHAnsi"/>
        </w:rPr>
      </w:pPr>
      <w:r>
        <w:rPr>
          <w:rFonts w:cstheme="minorHAnsi"/>
        </w:rPr>
        <w:t>Talent applying ophthalmic ointment to the rat's eyes.</w:t>
      </w:r>
    </w:p>
    <w:p w14:paraId="2ECD98BD" w14:textId="77777777" w:rsidR="00632987" w:rsidRDefault="00632987">
      <w:pPr>
        <w:pStyle w:val="ListParagraph"/>
        <w:spacing w:before="120"/>
        <w:ind w:left="907"/>
        <w:rPr>
          <w:rFonts w:cstheme="minorHAnsi"/>
        </w:rPr>
      </w:pPr>
    </w:p>
    <w:p w14:paraId="20696374"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Depilate the rat’s abdomen from the xiphoid process to the pubic symphysis, extending bilaterally to the midline </w:t>
      </w:r>
      <w:r w:rsidRPr="00251548">
        <w:rPr>
          <w:rFonts w:cstheme="minorHAnsi"/>
          <w:b/>
          <w:bCs/>
          <w:color w:val="7030A0"/>
        </w:rPr>
        <w:t>[1]</w:t>
      </w:r>
      <w:r w:rsidRPr="00251548">
        <w:rPr>
          <w:rFonts w:cstheme="minorHAnsi"/>
          <w:color w:val="7030A0"/>
        </w:rPr>
        <w:t xml:space="preserve">. Then position the rat in a supine position on a heated surgical pad </w:t>
      </w:r>
      <w:r w:rsidRPr="00251548">
        <w:rPr>
          <w:rFonts w:cstheme="minorHAnsi"/>
          <w:b/>
          <w:bCs/>
          <w:color w:val="7030A0"/>
        </w:rPr>
        <w:t>[2]</w:t>
      </w:r>
      <w:r w:rsidRPr="00251548">
        <w:rPr>
          <w:rFonts w:cstheme="minorHAnsi"/>
          <w:color w:val="7030A0"/>
        </w:rPr>
        <w:t xml:space="preserve"> and secure its limbs with rubber ropes </w:t>
      </w:r>
      <w:r w:rsidRPr="00251548">
        <w:rPr>
          <w:rFonts w:cstheme="minorHAnsi"/>
          <w:b/>
          <w:bCs/>
          <w:color w:val="7030A0"/>
        </w:rPr>
        <w:t>[3]</w:t>
      </w:r>
      <w:r w:rsidRPr="00251548">
        <w:rPr>
          <w:rFonts w:cstheme="minorHAnsi"/>
          <w:color w:val="7030A0"/>
        </w:rPr>
        <w:t>.</w:t>
      </w:r>
    </w:p>
    <w:p w14:paraId="061915FC" w14:textId="77777777" w:rsidR="00632987" w:rsidRDefault="00000000">
      <w:pPr>
        <w:pStyle w:val="ListParagraph"/>
        <w:numPr>
          <w:ilvl w:val="2"/>
          <w:numId w:val="1"/>
        </w:numPr>
        <w:spacing w:before="120"/>
        <w:rPr>
          <w:rFonts w:cstheme="minorHAnsi"/>
        </w:rPr>
      </w:pPr>
      <w:r>
        <w:rPr>
          <w:rFonts w:cstheme="minorHAnsi"/>
        </w:rPr>
        <w:t xml:space="preserve">Talent </w:t>
      </w:r>
      <w:proofErr w:type="gramStart"/>
      <w:r>
        <w:rPr>
          <w:rFonts w:cstheme="minorHAnsi"/>
        </w:rPr>
        <w:t>using</w:t>
      </w:r>
      <w:proofErr w:type="gramEnd"/>
      <w:r>
        <w:rPr>
          <w:rFonts w:cstheme="minorHAnsi"/>
        </w:rPr>
        <w:t xml:space="preserve"> a depilatory tool to remove abdominal hair from the rat.</w:t>
      </w:r>
    </w:p>
    <w:p w14:paraId="0B6D2AE8" w14:textId="77777777" w:rsidR="00632987" w:rsidRDefault="00000000">
      <w:pPr>
        <w:pStyle w:val="ListParagraph"/>
        <w:numPr>
          <w:ilvl w:val="2"/>
          <w:numId w:val="1"/>
        </w:numPr>
        <w:spacing w:before="120"/>
        <w:rPr>
          <w:rFonts w:cstheme="minorHAnsi"/>
        </w:rPr>
      </w:pPr>
      <w:r>
        <w:rPr>
          <w:rFonts w:cstheme="minorHAnsi"/>
        </w:rPr>
        <w:t xml:space="preserve">Talent placing the rat on a heated surgical pad </w:t>
      </w:r>
    </w:p>
    <w:p w14:paraId="7613CF42" w14:textId="77777777" w:rsidR="00632987" w:rsidRDefault="00000000">
      <w:pPr>
        <w:pStyle w:val="ListParagraph"/>
        <w:numPr>
          <w:ilvl w:val="2"/>
          <w:numId w:val="1"/>
        </w:numPr>
        <w:spacing w:before="120"/>
        <w:rPr>
          <w:rFonts w:cstheme="minorHAnsi"/>
        </w:rPr>
      </w:pPr>
      <w:r>
        <w:rPr>
          <w:rFonts w:cstheme="minorHAnsi"/>
        </w:rPr>
        <w:t>Shot of its limbs being secured with rubber ropes.</w:t>
      </w:r>
    </w:p>
    <w:p w14:paraId="71031407" w14:textId="77777777" w:rsidR="00632987" w:rsidRDefault="00632987">
      <w:pPr>
        <w:pStyle w:val="ListParagraph"/>
        <w:spacing w:before="120"/>
        <w:ind w:left="907"/>
        <w:rPr>
          <w:rFonts w:cstheme="minorHAnsi"/>
        </w:rPr>
      </w:pPr>
    </w:p>
    <w:p w14:paraId="1E2456E4" w14:textId="77777777" w:rsidR="00632987" w:rsidRDefault="00D272FF">
      <w:pPr>
        <w:pStyle w:val="ListParagraph"/>
        <w:numPr>
          <w:ilvl w:val="1"/>
          <w:numId w:val="1"/>
        </w:numPr>
        <w:spacing w:before="120"/>
        <w:rPr>
          <w:rFonts w:cstheme="minorHAnsi"/>
        </w:rPr>
      </w:pPr>
      <w:r w:rsidRPr="00251548">
        <w:rPr>
          <w:rFonts w:cstheme="minorHAnsi"/>
          <w:color w:val="7030A0"/>
        </w:rPr>
        <w:t xml:space="preserve">Wipe the skin with povidone-iodine solution </w:t>
      </w:r>
      <w:r w:rsidRPr="00251548">
        <w:rPr>
          <w:rFonts w:cstheme="minorHAnsi"/>
          <w:b/>
          <w:bCs/>
          <w:color w:val="7030A0"/>
        </w:rPr>
        <w:t>[1]</w:t>
      </w:r>
      <w:r w:rsidRPr="00251548">
        <w:rPr>
          <w:rFonts w:cstheme="minorHAnsi"/>
          <w:color w:val="7030A0"/>
        </w:rPr>
        <w:t xml:space="preserve">. Then, drape a sterile fenestrated sheet to maintain a sterile field </w:t>
      </w:r>
      <w:r w:rsidRPr="00251548">
        <w:rPr>
          <w:rFonts w:cstheme="minorHAnsi"/>
          <w:b/>
          <w:bCs/>
          <w:color w:val="7030A0"/>
        </w:rPr>
        <w:t>[2]</w:t>
      </w:r>
      <w:r w:rsidRPr="00251548">
        <w:rPr>
          <w:rFonts w:cstheme="minorHAnsi"/>
          <w:color w:val="7030A0"/>
        </w:rPr>
        <w:t>.</w:t>
      </w:r>
      <w:r>
        <w:rPr>
          <w:rFonts w:cstheme="minorHAnsi"/>
        </w:rPr>
        <w:t xml:space="preserve"> </w:t>
      </w:r>
      <w:r w:rsidRPr="00B45EAD">
        <w:rPr>
          <w:rFonts w:cstheme="minorHAnsi"/>
          <w:highlight w:val="green"/>
        </w:rPr>
        <w:t>NOTE: The VO</w:t>
      </w:r>
      <w:r w:rsidR="00B45EAD" w:rsidRPr="00B45EAD">
        <w:rPr>
          <w:rFonts w:cstheme="minorHAnsi"/>
          <w:highlight w:val="green"/>
        </w:rPr>
        <w:t xml:space="preserve"> has been edited.</w:t>
      </w:r>
      <w:r>
        <w:rPr>
          <w:rFonts w:cstheme="minorHAnsi"/>
        </w:rPr>
        <w:t xml:space="preserve"> </w:t>
      </w:r>
    </w:p>
    <w:p w14:paraId="73263687" w14:textId="77777777" w:rsidR="00D272FF" w:rsidRDefault="00D272FF" w:rsidP="00D272FF">
      <w:pPr>
        <w:pStyle w:val="ListParagraph"/>
        <w:spacing w:before="120"/>
        <w:ind w:left="907"/>
        <w:rPr>
          <w:rFonts w:cstheme="minorHAnsi"/>
        </w:rPr>
      </w:pPr>
      <w:r>
        <w:rPr>
          <w:rFonts w:cstheme="minorHAnsi"/>
        </w:rPr>
        <w:t xml:space="preserve">2.4.2. Talent applying povidone-iodine solution to the rat’s abdominal skin. </w:t>
      </w:r>
      <w:r w:rsidRPr="00D272FF">
        <w:rPr>
          <w:rFonts w:cstheme="minorHAnsi"/>
          <w:highlight w:val="green"/>
        </w:rPr>
        <w:t>NOTE: This shot is moved here.</w:t>
      </w:r>
    </w:p>
    <w:p w14:paraId="1C06C0BF" w14:textId="77777777" w:rsidR="00632987" w:rsidRPr="00D272FF" w:rsidRDefault="00D272FF" w:rsidP="00D272FF">
      <w:pPr>
        <w:pStyle w:val="ListParagraph"/>
        <w:spacing w:before="120"/>
        <w:ind w:left="907"/>
        <w:rPr>
          <w:rFonts w:cstheme="minorHAnsi"/>
        </w:rPr>
      </w:pPr>
      <w:r>
        <w:rPr>
          <w:rFonts w:cstheme="minorHAnsi"/>
        </w:rPr>
        <w:t xml:space="preserve">2.4.1. Talent draping a sterile fenestrated sheet over the surgical site. </w:t>
      </w:r>
      <w:r w:rsidRPr="00D272FF">
        <w:rPr>
          <w:rFonts w:cstheme="minorHAnsi"/>
          <w:highlight w:val="green"/>
        </w:rPr>
        <w:t>NOTE: This shot is moved here.</w:t>
      </w:r>
    </w:p>
    <w:p w14:paraId="4A1D21D9" w14:textId="77777777" w:rsidR="00632987" w:rsidRDefault="00632987">
      <w:pPr>
        <w:pStyle w:val="ListParagraph"/>
        <w:spacing w:before="120"/>
        <w:ind w:left="1627"/>
        <w:rPr>
          <w:rFonts w:cstheme="minorHAnsi"/>
        </w:rPr>
      </w:pPr>
    </w:p>
    <w:p w14:paraId="5AA86017"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Now make a midline skin incision along the abdomen, extending from the subxiphoid region to just below the umbilicus, to expose the kidneys and upper ureters </w:t>
      </w:r>
      <w:r w:rsidRPr="00251548">
        <w:rPr>
          <w:rFonts w:cstheme="minorHAnsi"/>
          <w:b/>
          <w:bCs/>
          <w:color w:val="7030A0"/>
        </w:rPr>
        <w:t>[1]</w:t>
      </w:r>
      <w:r w:rsidRPr="00251548">
        <w:rPr>
          <w:rFonts w:cstheme="minorHAnsi"/>
          <w:color w:val="7030A0"/>
        </w:rPr>
        <w:t xml:space="preserve">. With a pair of surgical scissors, incise the subcutaneous tissues and fascia along the midline </w:t>
      </w:r>
      <w:r w:rsidRPr="00251548">
        <w:rPr>
          <w:rFonts w:cstheme="minorHAnsi"/>
          <w:b/>
          <w:bCs/>
          <w:color w:val="7030A0"/>
        </w:rPr>
        <w:t>[2]</w:t>
      </w:r>
      <w:r w:rsidRPr="00251548">
        <w:rPr>
          <w:rFonts w:cstheme="minorHAnsi"/>
          <w:color w:val="7030A0"/>
        </w:rPr>
        <w:t>.</w:t>
      </w:r>
    </w:p>
    <w:p w14:paraId="087B3F88" w14:textId="77777777" w:rsidR="00632987" w:rsidRDefault="00000000">
      <w:pPr>
        <w:pStyle w:val="ListParagraph"/>
        <w:numPr>
          <w:ilvl w:val="2"/>
          <w:numId w:val="1"/>
        </w:numPr>
        <w:spacing w:before="120"/>
        <w:rPr>
          <w:rFonts w:cstheme="minorHAnsi"/>
        </w:rPr>
      </w:pPr>
      <w:r>
        <w:rPr>
          <w:rFonts w:cstheme="minorHAnsi"/>
        </w:rPr>
        <w:t>Shot of the midline skin incision being made, extending from the subxiphoid region to just below the umbilicus.</w:t>
      </w:r>
    </w:p>
    <w:p w14:paraId="7B40EA77" w14:textId="77777777" w:rsidR="00632987" w:rsidRDefault="00000000">
      <w:pPr>
        <w:pStyle w:val="ListParagraph"/>
        <w:numPr>
          <w:ilvl w:val="2"/>
          <w:numId w:val="1"/>
        </w:numPr>
        <w:spacing w:before="120"/>
        <w:rPr>
          <w:rFonts w:cstheme="minorHAnsi"/>
        </w:rPr>
      </w:pPr>
      <w:r>
        <w:rPr>
          <w:rFonts w:cstheme="minorHAnsi"/>
        </w:rPr>
        <w:t>Shot of surgical scissors being used to the subcutaneous tissue and fascia.</w:t>
      </w:r>
    </w:p>
    <w:p w14:paraId="046FE1ED" w14:textId="77777777" w:rsidR="00632987" w:rsidRDefault="00632987">
      <w:pPr>
        <w:pStyle w:val="ListParagraph"/>
        <w:spacing w:before="120"/>
        <w:ind w:left="1627"/>
        <w:rPr>
          <w:rFonts w:cstheme="minorHAnsi"/>
        </w:rPr>
      </w:pPr>
    </w:p>
    <w:p w14:paraId="533AFCF7" w14:textId="77777777" w:rsidR="00632987" w:rsidRDefault="00632987">
      <w:pPr>
        <w:pStyle w:val="ListParagraph"/>
        <w:spacing w:before="120"/>
        <w:ind w:left="907"/>
        <w:rPr>
          <w:rFonts w:cstheme="minorHAnsi"/>
        </w:rPr>
      </w:pPr>
    </w:p>
    <w:p w14:paraId="19076E98"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Dissect the skin and underlying tissues meticulously layer by layer </w:t>
      </w:r>
      <w:r w:rsidRPr="00251548">
        <w:rPr>
          <w:rFonts w:cstheme="minorHAnsi"/>
          <w:b/>
          <w:bCs/>
          <w:color w:val="7030A0"/>
        </w:rPr>
        <w:t>[1]</w:t>
      </w:r>
      <w:r w:rsidRPr="00251548">
        <w:rPr>
          <w:rFonts w:cstheme="minorHAnsi"/>
          <w:color w:val="7030A0"/>
        </w:rPr>
        <w:t xml:space="preserve">. Fully expose the retroperitoneal space using tissue forceps </w:t>
      </w:r>
      <w:r w:rsidRPr="00251548">
        <w:rPr>
          <w:rFonts w:cstheme="minorHAnsi"/>
          <w:b/>
          <w:bCs/>
          <w:color w:val="7030A0"/>
        </w:rPr>
        <w:t>[2]</w:t>
      </w:r>
      <w:r>
        <w:rPr>
          <w:rFonts w:cstheme="minorHAnsi"/>
        </w:rPr>
        <w:t>.</w:t>
      </w:r>
    </w:p>
    <w:p w14:paraId="4D2A6F0C" w14:textId="77777777" w:rsidR="00632987" w:rsidRDefault="00000000">
      <w:pPr>
        <w:pStyle w:val="ListParagraph"/>
        <w:numPr>
          <w:ilvl w:val="2"/>
          <w:numId w:val="1"/>
        </w:numPr>
        <w:spacing w:before="120"/>
        <w:rPr>
          <w:rFonts w:cstheme="minorHAnsi"/>
        </w:rPr>
      </w:pPr>
      <w:r>
        <w:rPr>
          <w:rFonts w:cstheme="minorHAnsi"/>
        </w:rPr>
        <w:t>Talent dissecting the underlying tissues layer by layer.</w:t>
      </w:r>
    </w:p>
    <w:p w14:paraId="6FF2F12E" w14:textId="77777777" w:rsidR="00632987" w:rsidRDefault="00000000">
      <w:pPr>
        <w:pStyle w:val="ListParagraph"/>
        <w:numPr>
          <w:ilvl w:val="2"/>
          <w:numId w:val="1"/>
        </w:numPr>
        <w:spacing w:before="120"/>
        <w:rPr>
          <w:rFonts w:cstheme="minorHAnsi"/>
        </w:rPr>
      </w:pPr>
      <w:r>
        <w:rPr>
          <w:rFonts w:cstheme="minorHAnsi"/>
        </w:rPr>
        <w:t>Shot of the retroperitoneal space being fully exposed.</w:t>
      </w:r>
    </w:p>
    <w:p w14:paraId="561B5909" w14:textId="77777777" w:rsidR="00632987" w:rsidRDefault="00632987">
      <w:pPr>
        <w:pStyle w:val="ListParagraph"/>
        <w:spacing w:before="120"/>
        <w:ind w:left="907"/>
        <w:rPr>
          <w:rFonts w:cstheme="minorHAnsi"/>
        </w:rPr>
      </w:pPr>
    </w:p>
    <w:p w14:paraId="72339AB0"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For reversible unilateral ureteral obstruction, first retract the bowel to the right side of the abdominal cavity using a sterile swab </w:t>
      </w:r>
      <w:r w:rsidRPr="00251548">
        <w:rPr>
          <w:rFonts w:cstheme="minorHAnsi"/>
          <w:b/>
          <w:bCs/>
          <w:color w:val="7030A0"/>
        </w:rPr>
        <w:t>[1]</w:t>
      </w:r>
      <w:r w:rsidRPr="00251548">
        <w:rPr>
          <w:rFonts w:cstheme="minorHAnsi"/>
          <w:color w:val="7030A0"/>
        </w:rPr>
        <w:t xml:space="preserve">. Cover the </w:t>
      </w:r>
      <w:proofErr w:type="gramStart"/>
      <w:r w:rsidRPr="00251548">
        <w:rPr>
          <w:rFonts w:cstheme="minorHAnsi"/>
          <w:color w:val="7030A0"/>
        </w:rPr>
        <w:t>ureter</w:t>
      </w:r>
      <w:proofErr w:type="gramEnd"/>
      <w:r w:rsidRPr="00251548">
        <w:rPr>
          <w:rFonts w:cstheme="minorHAnsi"/>
          <w:color w:val="7030A0"/>
        </w:rPr>
        <w:t xml:space="preserve"> with saline-soaked gauze to prevent </w:t>
      </w:r>
      <w:proofErr w:type="gramStart"/>
      <w:r w:rsidRPr="00251548">
        <w:rPr>
          <w:rFonts w:cstheme="minorHAnsi"/>
          <w:color w:val="7030A0"/>
        </w:rPr>
        <w:t>desiccation</w:t>
      </w:r>
      <w:proofErr w:type="gramEnd"/>
      <w:r w:rsidRPr="00251548">
        <w:rPr>
          <w:rFonts w:cstheme="minorHAnsi"/>
          <w:color w:val="7030A0"/>
        </w:rPr>
        <w:t xml:space="preserve"> </w:t>
      </w:r>
      <w:r w:rsidRPr="00251548">
        <w:rPr>
          <w:rFonts w:cstheme="minorHAnsi"/>
          <w:b/>
          <w:bCs/>
          <w:color w:val="7030A0"/>
        </w:rPr>
        <w:t>[2]</w:t>
      </w:r>
      <w:r w:rsidRPr="00251548">
        <w:rPr>
          <w:rFonts w:cstheme="minorHAnsi"/>
          <w:color w:val="7030A0"/>
        </w:rPr>
        <w:t>.</w:t>
      </w:r>
    </w:p>
    <w:p w14:paraId="40C24BC5" w14:textId="77777777" w:rsidR="00632987" w:rsidRDefault="00000000">
      <w:pPr>
        <w:pStyle w:val="ListParagraph"/>
        <w:numPr>
          <w:ilvl w:val="2"/>
          <w:numId w:val="1"/>
        </w:numPr>
        <w:spacing w:before="120"/>
        <w:rPr>
          <w:rFonts w:cstheme="minorHAnsi"/>
        </w:rPr>
      </w:pPr>
      <w:r>
        <w:rPr>
          <w:rFonts w:cstheme="minorHAnsi"/>
        </w:rPr>
        <w:t xml:space="preserve">Talent </w:t>
      </w:r>
      <w:proofErr w:type="gramStart"/>
      <w:r>
        <w:rPr>
          <w:rFonts w:cstheme="minorHAnsi"/>
        </w:rPr>
        <w:t>using</w:t>
      </w:r>
      <w:proofErr w:type="gramEnd"/>
      <w:r>
        <w:rPr>
          <w:rFonts w:cstheme="minorHAnsi"/>
        </w:rPr>
        <w:t xml:space="preserve"> a sterile swab to retract the bowel to the right side.</w:t>
      </w:r>
      <w:r w:rsidR="003B4402">
        <w:rPr>
          <w:rFonts w:cstheme="minorHAnsi"/>
        </w:rPr>
        <w:t xml:space="preserve"> </w:t>
      </w:r>
      <w:r w:rsidR="00B45EAD" w:rsidRPr="00B45EAD">
        <w:rPr>
          <w:rFonts w:cstheme="minorHAnsi"/>
          <w:highlight w:val="green"/>
        </w:rPr>
        <w:t>Videographer’s NOTE: Shots 2.7.1 and 2.7.2 were captured consecutively, with the video file named c8949.mp4.</w:t>
      </w:r>
    </w:p>
    <w:p w14:paraId="78E1ABE4" w14:textId="77777777" w:rsidR="00632987" w:rsidRDefault="00000000">
      <w:pPr>
        <w:pStyle w:val="ListParagraph"/>
        <w:numPr>
          <w:ilvl w:val="2"/>
          <w:numId w:val="1"/>
        </w:numPr>
        <w:spacing w:before="120"/>
        <w:rPr>
          <w:rFonts w:cstheme="minorHAnsi"/>
        </w:rPr>
      </w:pPr>
      <w:r>
        <w:rPr>
          <w:rFonts w:cstheme="minorHAnsi"/>
        </w:rPr>
        <w:t>Shot of the bowel being covered with saline-soaked gauze.</w:t>
      </w:r>
    </w:p>
    <w:p w14:paraId="048C362E" w14:textId="77777777" w:rsidR="00632987" w:rsidRDefault="00632987">
      <w:pPr>
        <w:pStyle w:val="ListParagraph"/>
        <w:spacing w:before="120"/>
        <w:ind w:left="907"/>
        <w:rPr>
          <w:rFonts w:cstheme="minorHAnsi"/>
        </w:rPr>
      </w:pPr>
    </w:p>
    <w:p w14:paraId="12072901"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With microscopic forceps, dissect and mobilize the left ureter, freeing approximately 1.5 centimeters from the surrounding tissues </w:t>
      </w:r>
      <w:r w:rsidRPr="00251548">
        <w:rPr>
          <w:rFonts w:cstheme="minorHAnsi"/>
          <w:b/>
          <w:bCs/>
          <w:color w:val="7030A0"/>
        </w:rPr>
        <w:t>[1]</w:t>
      </w:r>
      <w:r w:rsidRPr="00251548">
        <w:rPr>
          <w:rFonts w:cstheme="minorHAnsi"/>
          <w:color w:val="7030A0"/>
        </w:rPr>
        <w:t xml:space="preserve">. Then place a 1-centimeter-long silicone tube beneath the freed ureter </w:t>
      </w:r>
      <w:r w:rsidRPr="00251548">
        <w:rPr>
          <w:rFonts w:cstheme="minorHAnsi"/>
          <w:b/>
          <w:bCs/>
          <w:color w:val="7030A0"/>
        </w:rPr>
        <w:t>[2]</w:t>
      </w:r>
      <w:r w:rsidRPr="00251548">
        <w:rPr>
          <w:rFonts w:cstheme="minorHAnsi"/>
          <w:color w:val="7030A0"/>
        </w:rPr>
        <w:t xml:space="preserve">. Use forceps to ensure complete encasement within the tube </w:t>
      </w:r>
      <w:r w:rsidRPr="00251548">
        <w:rPr>
          <w:rFonts w:cstheme="minorHAnsi"/>
          <w:b/>
          <w:bCs/>
          <w:color w:val="7030A0"/>
        </w:rPr>
        <w:t>[3]</w:t>
      </w:r>
      <w:r w:rsidRPr="00251548">
        <w:rPr>
          <w:rFonts w:cstheme="minorHAnsi"/>
          <w:color w:val="7030A0"/>
        </w:rPr>
        <w:t>.</w:t>
      </w:r>
      <w:r>
        <w:rPr>
          <w:rFonts w:cstheme="minorHAnsi"/>
        </w:rPr>
        <w:br/>
      </w:r>
      <w:r>
        <w:rPr>
          <w:rFonts w:cstheme="minorHAnsi"/>
          <w:i/>
          <w:iCs/>
          <w:color w:val="3333FF"/>
        </w:rPr>
        <w:t>Videographer: Please capture the shots labelled SCOPE with a SCOPE kit</w:t>
      </w:r>
    </w:p>
    <w:p w14:paraId="37BCB7DF" w14:textId="77777777" w:rsidR="00632987" w:rsidRDefault="00000000">
      <w:pPr>
        <w:pStyle w:val="ListParagraph"/>
        <w:numPr>
          <w:ilvl w:val="2"/>
          <w:numId w:val="1"/>
        </w:numPr>
        <w:spacing w:before="120"/>
        <w:rPr>
          <w:rFonts w:cstheme="minorHAnsi"/>
        </w:rPr>
      </w:pPr>
      <w:r>
        <w:rPr>
          <w:rFonts w:cstheme="minorHAnsi"/>
        </w:rPr>
        <w:t>SCOPE: The left ureter is being dissected and mobilized</w:t>
      </w:r>
      <w:r w:rsidR="003B4402">
        <w:rPr>
          <w:rFonts w:cstheme="minorHAnsi"/>
        </w:rPr>
        <w:t xml:space="preserve">. </w:t>
      </w:r>
      <w:r w:rsidR="00B45EAD">
        <w:rPr>
          <w:rFonts w:cstheme="minorHAnsi"/>
          <w:highlight w:val="green"/>
        </w:rPr>
        <w:t>Author’s N</w:t>
      </w:r>
      <w:r w:rsidR="003B4402" w:rsidRPr="003B4402">
        <w:rPr>
          <w:rFonts w:cstheme="minorHAnsi"/>
          <w:highlight w:val="green"/>
        </w:rPr>
        <w:t xml:space="preserve">OTE: </w:t>
      </w:r>
      <w:r w:rsidR="003B4402">
        <w:rPr>
          <w:rFonts w:cstheme="minorHAnsi"/>
          <w:highlight w:val="green"/>
        </w:rPr>
        <w:t>2.8.1 and 2.8.2</w:t>
      </w:r>
      <w:r w:rsidR="003B4402" w:rsidRPr="003B4402">
        <w:rPr>
          <w:rFonts w:cstheme="minorHAnsi"/>
          <w:highlight w:val="green"/>
        </w:rPr>
        <w:t xml:space="preserve"> are combined.</w:t>
      </w:r>
    </w:p>
    <w:p w14:paraId="5DE6BBCE" w14:textId="77777777" w:rsidR="00632987" w:rsidRDefault="00000000">
      <w:pPr>
        <w:pStyle w:val="ListParagraph"/>
        <w:numPr>
          <w:ilvl w:val="2"/>
          <w:numId w:val="1"/>
        </w:numPr>
        <w:spacing w:before="120"/>
        <w:rPr>
          <w:rFonts w:cstheme="minorHAnsi"/>
        </w:rPr>
      </w:pPr>
      <w:r>
        <w:rPr>
          <w:rFonts w:cstheme="minorHAnsi"/>
        </w:rPr>
        <w:t>SCOPE: The silicone tube is being placed beneath the freed ureter.</w:t>
      </w:r>
      <w:r w:rsidR="00B45EAD">
        <w:rPr>
          <w:rFonts w:cstheme="minorHAnsi"/>
        </w:rPr>
        <w:t xml:space="preserve"> </w:t>
      </w:r>
      <w:r w:rsidR="00B45EAD" w:rsidRPr="00B45EAD">
        <w:rPr>
          <w:rFonts w:cstheme="minorHAnsi"/>
          <w:highlight w:val="green"/>
        </w:rPr>
        <w:t xml:space="preserve">Videographer’s NOTE: </w:t>
      </w:r>
      <w:r w:rsidR="00B45EAD">
        <w:rPr>
          <w:rFonts w:cstheme="minorHAnsi"/>
          <w:highlight w:val="green"/>
        </w:rPr>
        <w:t>S</w:t>
      </w:r>
      <w:r w:rsidR="00B45EAD" w:rsidRPr="00B45EAD">
        <w:rPr>
          <w:rFonts w:cstheme="minorHAnsi"/>
          <w:highlight w:val="green"/>
        </w:rPr>
        <w:t>hots 2.8.2 and 2.8.3 were filmed sequentially, and all files in the SCOPE folder have been renamed with corresponding numbering.</w:t>
      </w:r>
    </w:p>
    <w:p w14:paraId="77BFA6D9" w14:textId="77777777" w:rsidR="00632987" w:rsidRDefault="00000000">
      <w:pPr>
        <w:pStyle w:val="ListParagraph"/>
        <w:numPr>
          <w:ilvl w:val="2"/>
          <w:numId w:val="1"/>
        </w:numPr>
        <w:spacing w:before="120"/>
        <w:rPr>
          <w:rFonts w:cstheme="minorHAnsi"/>
        </w:rPr>
      </w:pPr>
      <w:r>
        <w:rPr>
          <w:rFonts w:cstheme="minorHAnsi"/>
        </w:rPr>
        <w:t>SCOPE: The ureter is being secured within the tube.</w:t>
      </w:r>
    </w:p>
    <w:p w14:paraId="0E70CAF2" w14:textId="77777777" w:rsidR="00632987" w:rsidRDefault="00632987">
      <w:pPr>
        <w:pStyle w:val="ListParagraph"/>
        <w:spacing w:before="120"/>
        <w:ind w:left="907"/>
        <w:rPr>
          <w:rFonts w:cstheme="minorHAnsi"/>
        </w:rPr>
      </w:pPr>
    </w:p>
    <w:p w14:paraId="18265FFC"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Use 3-0 </w:t>
      </w:r>
      <w:r>
        <w:rPr>
          <w:rFonts w:cstheme="minorHAnsi"/>
          <w:i/>
          <w:iCs/>
          <w:color w:val="FF0000"/>
        </w:rPr>
        <w:t xml:space="preserve">(Three-zero) </w:t>
      </w:r>
      <w:r w:rsidRPr="00251548">
        <w:rPr>
          <w:rFonts w:cstheme="minorHAnsi"/>
          <w:color w:val="7030A0"/>
        </w:rPr>
        <w:t xml:space="preserve">silk thread to ligate the silicone tube and the middle portion of the ureter and induce ureteral obstruction </w:t>
      </w:r>
      <w:r w:rsidRPr="00251548">
        <w:rPr>
          <w:rFonts w:cstheme="minorHAnsi"/>
          <w:b/>
          <w:bCs/>
          <w:color w:val="7030A0"/>
        </w:rPr>
        <w:t>[1-TXT]</w:t>
      </w:r>
      <w:r w:rsidRPr="00251548">
        <w:rPr>
          <w:rFonts w:cstheme="minorHAnsi"/>
          <w:color w:val="7030A0"/>
        </w:rPr>
        <w:t xml:space="preserve">. Gradually pull the silicone tube along the ureter’s longitudinal axis to ensure secure but non-slipping ligation </w:t>
      </w:r>
      <w:r w:rsidRPr="00251548">
        <w:rPr>
          <w:rFonts w:cstheme="minorHAnsi"/>
          <w:b/>
          <w:bCs/>
          <w:color w:val="7030A0"/>
        </w:rPr>
        <w:t>[2]</w:t>
      </w:r>
      <w:r w:rsidRPr="00251548">
        <w:rPr>
          <w:rFonts w:cstheme="minorHAnsi"/>
          <w:color w:val="7030A0"/>
        </w:rPr>
        <w:t>.</w:t>
      </w:r>
    </w:p>
    <w:p w14:paraId="133D179F" w14:textId="77777777" w:rsidR="00632987" w:rsidRDefault="00000000">
      <w:pPr>
        <w:pStyle w:val="ListParagraph"/>
        <w:numPr>
          <w:ilvl w:val="2"/>
          <w:numId w:val="1"/>
        </w:numPr>
        <w:spacing w:before="120"/>
        <w:rPr>
          <w:rFonts w:cstheme="minorHAnsi"/>
        </w:rPr>
      </w:pPr>
      <w:r>
        <w:rPr>
          <w:rFonts w:cstheme="minorHAnsi"/>
        </w:rPr>
        <w:t xml:space="preserve">SCOPE: The ureter is being ligated with 3-0 silk thread. </w:t>
      </w:r>
      <w:r>
        <w:rPr>
          <w:rFonts w:cstheme="minorHAnsi"/>
          <w:b/>
          <w:bCs/>
        </w:rPr>
        <w:t>TXT: Avoid excessive ligation force</w:t>
      </w:r>
    </w:p>
    <w:p w14:paraId="29BFF6C5" w14:textId="77777777" w:rsidR="00632987" w:rsidRDefault="00000000">
      <w:pPr>
        <w:pStyle w:val="ListParagraph"/>
        <w:numPr>
          <w:ilvl w:val="2"/>
          <w:numId w:val="1"/>
        </w:numPr>
        <w:spacing w:before="120"/>
        <w:rPr>
          <w:rFonts w:cstheme="minorHAnsi"/>
        </w:rPr>
      </w:pPr>
      <w:r>
        <w:rPr>
          <w:rFonts w:cstheme="minorHAnsi"/>
        </w:rPr>
        <w:t>SCOPE: The silicone tube is being gently pulled along the ureter’s axis.</w:t>
      </w:r>
    </w:p>
    <w:p w14:paraId="446AAC66" w14:textId="77777777" w:rsidR="00632987" w:rsidRDefault="00632987">
      <w:pPr>
        <w:pStyle w:val="ListParagraph"/>
        <w:spacing w:before="120"/>
        <w:ind w:left="907"/>
        <w:rPr>
          <w:rFonts w:cstheme="minorHAnsi"/>
        </w:rPr>
      </w:pPr>
    </w:p>
    <w:p w14:paraId="4B648DCF"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Reposition the bowel within the peritoneal cavity carefully, ensuring proper alignment without tension or obstruction </w:t>
      </w:r>
      <w:r w:rsidRPr="00251548">
        <w:rPr>
          <w:rFonts w:cstheme="minorHAnsi"/>
          <w:b/>
          <w:bCs/>
          <w:color w:val="7030A0"/>
        </w:rPr>
        <w:t>[1]</w:t>
      </w:r>
      <w:r w:rsidRPr="00251548">
        <w:rPr>
          <w:rFonts w:cstheme="minorHAnsi"/>
          <w:color w:val="7030A0"/>
        </w:rPr>
        <w:t>. Suture the abdominal muscle and fascial layers using a 2-0</w:t>
      </w:r>
      <w:r>
        <w:rPr>
          <w:rFonts w:cstheme="minorHAnsi"/>
        </w:rPr>
        <w:t xml:space="preserve"> </w:t>
      </w:r>
      <w:r>
        <w:rPr>
          <w:rFonts w:cstheme="minorHAnsi"/>
          <w:i/>
          <w:iCs/>
          <w:color w:val="FF0000"/>
        </w:rPr>
        <w:t xml:space="preserve">(Two-zero) </w:t>
      </w:r>
      <w:r w:rsidRPr="00251548">
        <w:rPr>
          <w:rFonts w:cstheme="minorHAnsi"/>
          <w:color w:val="7030A0"/>
        </w:rPr>
        <w:t xml:space="preserve">non-absorbable suture with a curved cutting needle in a continuous manner </w:t>
      </w:r>
      <w:r w:rsidRPr="00251548">
        <w:rPr>
          <w:rFonts w:cstheme="minorHAnsi"/>
          <w:b/>
          <w:bCs/>
          <w:color w:val="7030A0"/>
        </w:rPr>
        <w:t>[2]</w:t>
      </w:r>
      <w:r w:rsidRPr="00251548">
        <w:rPr>
          <w:rFonts w:cstheme="minorHAnsi"/>
          <w:color w:val="7030A0"/>
        </w:rPr>
        <w:t xml:space="preserve">. </w:t>
      </w:r>
      <w:r w:rsidR="00B45EAD" w:rsidRPr="00251548">
        <w:rPr>
          <w:rFonts w:cstheme="minorHAnsi"/>
          <w:color w:val="7030A0"/>
        </w:rPr>
        <w:t>Then, disinfect the muscle layer by</w:t>
      </w:r>
      <w:r w:rsidR="003B4402" w:rsidRPr="00251548">
        <w:rPr>
          <w:rFonts w:cstheme="minorHAnsi"/>
          <w:color w:val="7030A0"/>
        </w:rPr>
        <w:t xml:space="preserve"> apply</w:t>
      </w:r>
      <w:r w:rsidR="00B45EAD" w:rsidRPr="00251548">
        <w:rPr>
          <w:rFonts w:cstheme="minorHAnsi"/>
          <w:color w:val="7030A0"/>
        </w:rPr>
        <w:t>ing</w:t>
      </w:r>
      <w:r w:rsidR="003B4402" w:rsidRPr="00251548">
        <w:rPr>
          <w:rFonts w:cstheme="minorHAnsi"/>
          <w:color w:val="7030A0"/>
        </w:rPr>
        <w:t xml:space="preserve"> povidone-iodine to the incision of the muscle </w:t>
      </w:r>
      <w:r w:rsidR="003B4402" w:rsidRPr="00251548">
        <w:rPr>
          <w:rFonts w:cstheme="minorHAnsi"/>
          <w:b/>
          <w:bCs/>
          <w:color w:val="7030A0"/>
        </w:rPr>
        <w:t>[3]</w:t>
      </w:r>
      <w:r w:rsidR="003B4402" w:rsidRPr="00251548">
        <w:rPr>
          <w:rFonts w:cstheme="minorHAnsi"/>
          <w:color w:val="7030A0"/>
        </w:rPr>
        <w:t xml:space="preserve"> and</w:t>
      </w:r>
      <w:r w:rsidRPr="00251548">
        <w:rPr>
          <w:rFonts w:cstheme="minorHAnsi"/>
          <w:color w:val="7030A0"/>
        </w:rPr>
        <w:t xml:space="preserve"> close the skin with a 4-0 </w:t>
      </w:r>
      <w:r>
        <w:rPr>
          <w:rFonts w:cstheme="minorHAnsi"/>
          <w:i/>
          <w:iCs/>
          <w:color w:val="FF0000"/>
        </w:rPr>
        <w:t xml:space="preserve">(Four-zero) </w:t>
      </w:r>
      <w:r w:rsidRPr="00251548">
        <w:rPr>
          <w:rFonts w:cstheme="minorHAnsi"/>
          <w:color w:val="7030A0"/>
        </w:rPr>
        <w:t xml:space="preserve">non-absorbable suture, ensuring anatomical alignment and even tension </w:t>
      </w:r>
      <w:r w:rsidRPr="00251548">
        <w:rPr>
          <w:rFonts w:cstheme="minorHAnsi"/>
          <w:b/>
          <w:bCs/>
          <w:color w:val="7030A0"/>
        </w:rPr>
        <w:t>[</w:t>
      </w:r>
      <w:r w:rsidR="003B4402" w:rsidRPr="00251548">
        <w:rPr>
          <w:rFonts w:cstheme="minorHAnsi"/>
          <w:b/>
          <w:bCs/>
          <w:color w:val="7030A0"/>
        </w:rPr>
        <w:t>4</w:t>
      </w:r>
      <w:r w:rsidRPr="00251548">
        <w:rPr>
          <w:rFonts w:cstheme="minorHAnsi"/>
          <w:b/>
          <w:bCs/>
          <w:color w:val="7030A0"/>
        </w:rPr>
        <w:t>]</w:t>
      </w:r>
      <w:r>
        <w:rPr>
          <w:rFonts w:cstheme="minorHAnsi"/>
        </w:rPr>
        <w:t>.</w:t>
      </w:r>
      <w:r w:rsidR="003B4402">
        <w:rPr>
          <w:rFonts w:cstheme="minorHAnsi"/>
        </w:rPr>
        <w:t xml:space="preserve"> </w:t>
      </w:r>
      <w:r w:rsidR="003B4402" w:rsidRPr="003B4402">
        <w:rPr>
          <w:rFonts w:cstheme="minorHAnsi"/>
          <w:highlight w:val="green"/>
        </w:rPr>
        <w:t>NOTE: The VO has been edited.</w:t>
      </w:r>
    </w:p>
    <w:p w14:paraId="6BA12659" w14:textId="77777777" w:rsidR="00632987" w:rsidRDefault="00000000">
      <w:pPr>
        <w:pStyle w:val="ListParagraph"/>
        <w:numPr>
          <w:ilvl w:val="2"/>
          <w:numId w:val="1"/>
        </w:numPr>
        <w:spacing w:before="120"/>
        <w:rPr>
          <w:rFonts w:cstheme="minorHAnsi"/>
        </w:rPr>
      </w:pPr>
      <w:r>
        <w:rPr>
          <w:rFonts w:cstheme="minorHAnsi"/>
        </w:rPr>
        <w:t>Talent repositioning the bowel within the peritoneal cavity.</w:t>
      </w:r>
    </w:p>
    <w:p w14:paraId="2049109B" w14:textId="77777777" w:rsidR="00632987" w:rsidRDefault="00000000">
      <w:pPr>
        <w:pStyle w:val="ListParagraph"/>
        <w:numPr>
          <w:ilvl w:val="2"/>
          <w:numId w:val="1"/>
        </w:numPr>
        <w:spacing w:before="120"/>
        <w:rPr>
          <w:rFonts w:cstheme="minorHAnsi"/>
        </w:rPr>
      </w:pPr>
      <w:r>
        <w:rPr>
          <w:rFonts w:cstheme="minorHAnsi"/>
        </w:rPr>
        <w:t>Shot of continuous suturing of the abdominal muscle and fascia.</w:t>
      </w:r>
    </w:p>
    <w:p w14:paraId="2E0ECFEB" w14:textId="77777777" w:rsidR="00632987" w:rsidRDefault="003B4402" w:rsidP="003B4402">
      <w:pPr>
        <w:pStyle w:val="ListParagraph"/>
        <w:numPr>
          <w:ilvl w:val="255"/>
          <w:numId w:val="0"/>
        </w:numPr>
        <w:spacing w:before="120"/>
        <w:ind w:left="907"/>
        <w:rPr>
          <w:rFonts w:cstheme="minorHAnsi"/>
          <w:lang w:eastAsia="zh-Hans"/>
        </w:rPr>
      </w:pPr>
      <w:r w:rsidRPr="003B4402">
        <w:rPr>
          <w:rFonts w:cstheme="minorHAnsi"/>
          <w:color w:val="EE0000"/>
        </w:rPr>
        <w:t>Added shot:</w:t>
      </w:r>
      <w:r w:rsidR="00B45EAD">
        <w:rPr>
          <w:rFonts w:cstheme="minorHAnsi"/>
          <w:color w:val="EE0000"/>
        </w:rPr>
        <w:t xml:space="preserve"> </w:t>
      </w:r>
      <w:r w:rsidR="00B45EAD" w:rsidRPr="00B45EAD">
        <w:rPr>
          <w:rFonts w:cstheme="minorHAnsi"/>
          <w:color w:val="EE0000"/>
        </w:rPr>
        <w:t>2.10.2-1</w:t>
      </w:r>
      <w:r w:rsidR="00B45EAD">
        <w:rPr>
          <w:rFonts w:cstheme="minorHAnsi"/>
          <w:color w:val="EE0000"/>
        </w:rPr>
        <w:t>:</w:t>
      </w:r>
      <w:r w:rsidRPr="003B4402">
        <w:rPr>
          <w:rFonts w:cstheme="minorHAnsi"/>
          <w:color w:val="EE0000"/>
        </w:rPr>
        <w:t xml:space="preserve"> Shot of applying povidone-iodine to the incision of </w:t>
      </w:r>
      <w:r>
        <w:rPr>
          <w:rFonts w:cstheme="minorHAnsi"/>
          <w:color w:val="EE0000"/>
        </w:rPr>
        <w:t xml:space="preserve">the </w:t>
      </w:r>
      <w:r w:rsidRPr="003B4402">
        <w:rPr>
          <w:rFonts w:cstheme="minorHAnsi"/>
          <w:color w:val="EE0000"/>
        </w:rPr>
        <w:t>muscle.</w:t>
      </w:r>
    </w:p>
    <w:p w14:paraId="094B3A66" w14:textId="77777777" w:rsidR="00632987" w:rsidRDefault="00000000" w:rsidP="003B4402">
      <w:pPr>
        <w:pStyle w:val="ListParagraph"/>
        <w:numPr>
          <w:ilvl w:val="255"/>
          <w:numId w:val="0"/>
        </w:numPr>
        <w:spacing w:before="120"/>
        <w:ind w:left="907"/>
        <w:rPr>
          <w:rFonts w:cstheme="minorHAnsi"/>
        </w:rPr>
      </w:pPr>
      <w:r>
        <w:rPr>
          <w:rFonts w:cstheme="minorHAnsi"/>
        </w:rPr>
        <w:t>2.10.3     Shot of skin closure with 4-0 non-absorbable sutures.</w:t>
      </w:r>
    </w:p>
    <w:p w14:paraId="260C0E3C" w14:textId="77777777" w:rsidR="00632987" w:rsidRDefault="00632987">
      <w:pPr>
        <w:pStyle w:val="ListParagraph"/>
        <w:spacing w:before="120"/>
        <w:ind w:left="907"/>
        <w:rPr>
          <w:rFonts w:cstheme="minorHAnsi"/>
        </w:rPr>
      </w:pPr>
    </w:p>
    <w:p w14:paraId="378AC999"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Disinfect the incision site with povidone-iodine solution </w:t>
      </w:r>
      <w:r w:rsidRPr="00251548">
        <w:rPr>
          <w:rFonts w:cstheme="minorHAnsi"/>
          <w:b/>
          <w:bCs/>
          <w:color w:val="7030A0"/>
        </w:rPr>
        <w:t>[1]</w:t>
      </w:r>
      <w:r w:rsidRPr="00251548">
        <w:rPr>
          <w:rFonts w:cstheme="minorHAnsi"/>
          <w:color w:val="7030A0"/>
        </w:rPr>
        <w:t xml:space="preserve">. Allow the rats to recover under controlled conditions at a constant temperature for 7 days </w:t>
      </w:r>
      <w:r w:rsidRPr="00251548">
        <w:rPr>
          <w:rFonts w:cstheme="minorHAnsi"/>
          <w:b/>
          <w:bCs/>
          <w:color w:val="7030A0"/>
        </w:rPr>
        <w:t>[2]</w:t>
      </w:r>
      <w:r w:rsidRPr="00251548">
        <w:rPr>
          <w:rFonts w:cstheme="minorHAnsi"/>
          <w:color w:val="7030A0"/>
        </w:rPr>
        <w:t>.</w:t>
      </w:r>
    </w:p>
    <w:p w14:paraId="6264B617" w14:textId="77777777" w:rsidR="00632987" w:rsidRDefault="00000000">
      <w:pPr>
        <w:pStyle w:val="ListParagraph"/>
        <w:numPr>
          <w:ilvl w:val="2"/>
          <w:numId w:val="1"/>
        </w:numPr>
        <w:spacing w:before="120"/>
        <w:rPr>
          <w:rFonts w:cstheme="minorHAnsi"/>
        </w:rPr>
      </w:pPr>
      <w:r>
        <w:rPr>
          <w:rFonts w:cstheme="minorHAnsi"/>
        </w:rPr>
        <w:t>Talent applying povidone-iodine to the incision site.</w:t>
      </w:r>
    </w:p>
    <w:p w14:paraId="4CAA8372" w14:textId="77777777" w:rsidR="00632987" w:rsidRDefault="00000000">
      <w:pPr>
        <w:pStyle w:val="ListParagraph"/>
        <w:numPr>
          <w:ilvl w:val="2"/>
          <w:numId w:val="1"/>
        </w:numPr>
        <w:spacing w:before="120"/>
        <w:rPr>
          <w:rFonts w:cstheme="minorHAnsi"/>
        </w:rPr>
      </w:pPr>
      <w:r>
        <w:rPr>
          <w:rFonts w:cstheme="minorHAnsi"/>
        </w:rPr>
        <w:t>Shot of the rat being placed in a controlled-temperature recovery chamber.</w:t>
      </w:r>
    </w:p>
    <w:p w14:paraId="44818641" w14:textId="77777777" w:rsidR="00632987" w:rsidRDefault="00632987">
      <w:pPr>
        <w:pStyle w:val="ListParagraph"/>
        <w:spacing w:before="120"/>
        <w:ind w:left="907"/>
        <w:rPr>
          <w:rFonts w:cstheme="minorHAnsi"/>
        </w:rPr>
      </w:pPr>
    </w:p>
    <w:p w14:paraId="38083D49"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For the relief surgery, first dissect the knot of the silicone tube carefully using a scalpel blade </w:t>
      </w:r>
      <w:r w:rsidRPr="00251548">
        <w:rPr>
          <w:rFonts w:cstheme="minorHAnsi"/>
          <w:b/>
          <w:bCs/>
          <w:color w:val="7030A0"/>
        </w:rPr>
        <w:t>[1]</w:t>
      </w:r>
      <w:r w:rsidRPr="00251548">
        <w:rPr>
          <w:rFonts w:cstheme="minorHAnsi"/>
          <w:color w:val="7030A0"/>
        </w:rPr>
        <w:t>. Remove the</w:t>
      </w:r>
      <w:r w:rsidR="003B4402" w:rsidRPr="00251548">
        <w:rPr>
          <w:rFonts w:cstheme="minorHAnsi"/>
          <w:color w:val="7030A0"/>
        </w:rPr>
        <w:t xml:space="preserve"> silicone tube and </w:t>
      </w:r>
      <w:r w:rsidR="00B45EAD" w:rsidRPr="00251548">
        <w:rPr>
          <w:rFonts w:cstheme="minorHAnsi"/>
          <w:color w:val="7030A0"/>
        </w:rPr>
        <w:t xml:space="preserve">the silk </w:t>
      </w:r>
      <w:proofErr w:type="gramStart"/>
      <w:r w:rsidR="00B45EAD" w:rsidRPr="00251548">
        <w:rPr>
          <w:rFonts w:cstheme="minorHAnsi"/>
          <w:color w:val="7030A0"/>
        </w:rPr>
        <w:t xml:space="preserve">sutures </w:t>
      </w:r>
      <w:r w:rsidR="00B45EAD" w:rsidRPr="00251548">
        <w:rPr>
          <w:rFonts w:cstheme="minorHAnsi"/>
          <w:b/>
          <w:bCs/>
          <w:color w:val="7030A0"/>
        </w:rPr>
        <w:t>[2]</w:t>
      </w:r>
      <w:r w:rsidR="00B45EAD" w:rsidRPr="00251548">
        <w:rPr>
          <w:rFonts w:cstheme="minorHAnsi"/>
          <w:color w:val="7030A0"/>
        </w:rPr>
        <w:t>,</w:t>
      </w:r>
      <w:r w:rsidRPr="00251548">
        <w:rPr>
          <w:rFonts w:cstheme="minorHAnsi"/>
          <w:color w:val="7030A0"/>
        </w:rPr>
        <w:t xml:space="preserve"> and</w:t>
      </w:r>
      <w:proofErr w:type="gramEnd"/>
      <w:r w:rsidRPr="00251548">
        <w:rPr>
          <w:rFonts w:cstheme="minorHAnsi"/>
          <w:color w:val="7030A0"/>
        </w:rPr>
        <w:t xml:space="preserve"> irrigate the abdominal cavity with normal saline to minimize adhesion and infection risk </w:t>
      </w:r>
      <w:r w:rsidRPr="00251548">
        <w:rPr>
          <w:rFonts w:cstheme="minorHAnsi"/>
          <w:b/>
          <w:bCs/>
          <w:color w:val="7030A0"/>
        </w:rPr>
        <w:t>[</w:t>
      </w:r>
      <w:r w:rsidR="00B45EAD" w:rsidRPr="00251548">
        <w:rPr>
          <w:rFonts w:cstheme="minorHAnsi"/>
          <w:b/>
          <w:bCs/>
          <w:color w:val="7030A0"/>
        </w:rPr>
        <w:t>3</w:t>
      </w:r>
      <w:r w:rsidRPr="00251548">
        <w:rPr>
          <w:rFonts w:cstheme="minorHAnsi"/>
          <w:b/>
          <w:bCs/>
          <w:color w:val="7030A0"/>
        </w:rPr>
        <w:t>]</w:t>
      </w:r>
      <w:r>
        <w:rPr>
          <w:rFonts w:cstheme="minorHAnsi"/>
        </w:rPr>
        <w:t>.</w:t>
      </w:r>
      <w:r w:rsidR="00B45EAD">
        <w:rPr>
          <w:rFonts w:cstheme="minorHAnsi"/>
        </w:rPr>
        <w:t xml:space="preserve"> </w:t>
      </w:r>
      <w:r w:rsidR="00B45EAD" w:rsidRPr="00B45EAD">
        <w:rPr>
          <w:rFonts w:cstheme="minorHAnsi"/>
          <w:highlight w:val="green"/>
        </w:rPr>
        <w:t>NOTE: The VO has been edited.</w:t>
      </w:r>
    </w:p>
    <w:p w14:paraId="2F23F2E9" w14:textId="77777777" w:rsidR="00632987" w:rsidRDefault="00000000">
      <w:pPr>
        <w:pStyle w:val="ListParagraph"/>
        <w:numPr>
          <w:ilvl w:val="2"/>
          <w:numId w:val="1"/>
        </w:numPr>
        <w:spacing w:before="120"/>
        <w:rPr>
          <w:rFonts w:cstheme="minorHAnsi"/>
        </w:rPr>
      </w:pPr>
      <w:r>
        <w:rPr>
          <w:rFonts w:cstheme="minorHAnsi"/>
        </w:rPr>
        <w:t>SCOPE: The scalpel blade is cutting the ligation knot.</w:t>
      </w:r>
    </w:p>
    <w:p w14:paraId="112AA2DF" w14:textId="77777777" w:rsidR="00632987" w:rsidRDefault="00B45EAD" w:rsidP="00B45EAD">
      <w:pPr>
        <w:pStyle w:val="ListParagraph"/>
        <w:numPr>
          <w:ilvl w:val="255"/>
          <w:numId w:val="0"/>
        </w:numPr>
        <w:spacing w:before="120"/>
        <w:ind w:left="907"/>
        <w:rPr>
          <w:rFonts w:cstheme="minorHAnsi"/>
          <w:lang w:eastAsia="zh-Hans"/>
        </w:rPr>
      </w:pPr>
      <w:r w:rsidRPr="00B45EAD">
        <w:rPr>
          <w:rFonts w:cstheme="minorHAnsi"/>
          <w:color w:val="EE0000"/>
        </w:rPr>
        <w:t>Added shot:</w:t>
      </w:r>
      <w:r w:rsidR="00251548">
        <w:rPr>
          <w:rFonts w:cstheme="minorHAnsi"/>
          <w:color w:val="EE0000"/>
        </w:rPr>
        <w:t xml:space="preserve"> </w:t>
      </w:r>
      <w:r w:rsidR="00251548" w:rsidRPr="00251548">
        <w:rPr>
          <w:rFonts w:cstheme="minorHAnsi"/>
          <w:color w:val="EE0000"/>
        </w:rPr>
        <w:t>2.12.1-1</w:t>
      </w:r>
      <w:r w:rsidR="00251548">
        <w:rPr>
          <w:rFonts w:cstheme="minorHAnsi"/>
          <w:color w:val="EE0000"/>
        </w:rPr>
        <w:t>:</w:t>
      </w:r>
      <w:r w:rsidRPr="00B45EAD">
        <w:rPr>
          <w:rFonts w:cstheme="minorHAnsi"/>
          <w:color w:val="EE0000"/>
        </w:rPr>
        <w:t xml:space="preserve"> SCOPE: Move out the </w:t>
      </w:r>
      <w:r>
        <w:rPr>
          <w:rFonts w:cstheme="minorHAnsi"/>
          <w:color w:val="EE0000"/>
        </w:rPr>
        <w:t>silicone</w:t>
      </w:r>
      <w:r w:rsidRPr="00B45EAD">
        <w:rPr>
          <w:rFonts w:cstheme="minorHAnsi"/>
          <w:color w:val="EE0000"/>
        </w:rPr>
        <w:t xml:space="preserve"> tube and silk suture.</w:t>
      </w:r>
    </w:p>
    <w:p w14:paraId="2BB710C4" w14:textId="77777777" w:rsidR="00632987" w:rsidRDefault="00000000">
      <w:pPr>
        <w:pStyle w:val="ListParagraph"/>
        <w:numPr>
          <w:ilvl w:val="2"/>
          <w:numId w:val="1"/>
        </w:numPr>
        <w:spacing w:before="120"/>
        <w:rPr>
          <w:rFonts w:cstheme="minorHAnsi"/>
        </w:rPr>
      </w:pPr>
      <w:r>
        <w:rPr>
          <w:rFonts w:cstheme="minorHAnsi"/>
        </w:rPr>
        <w:t>SCOPE: The abdominal cavity is being irrigated with normal saline.</w:t>
      </w:r>
    </w:p>
    <w:p w14:paraId="290AFB2F" w14:textId="77777777" w:rsidR="00632987" w:rsidRDefault="00632987">
      <w:pPr>
        <w:pStyle w:val="ListParagraph"/>
        <w:spacing w:before="120"/>
        <w:ind w:left="907"/>
        <w:rPr>
          <w:rFonts w:cstheme="minorHAnsi"/>
        </w:rPr>
      </w:pPr>
    </w:p>
    <w:p w14:paraId="2552F498"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Reposition the intestine </w:t>
      </w:r>
      <w:r w:rsidRPr="00251548">
        <w:rPr>
          <w:rFonts w:cstheme="minorHAnsi"/>
          <w:b/>
          <w:bCs/>
          <w:color w:val="7030A0"/>
        </w:rPr>
        <w:t>[1]</w:t>
      </w:r>
      <w:r w:rsidRPr="00251548">
        <w:rPr>
          <w:rFonts w:cstheme="minorHAnsi"/>
          <w:color w:val="7030A0"/>
        </w:rPr>
        <w:t xml:space="preserve"> and suture the abdominal wall incision in layers using 4-0 non-absorbable sutures </w:t>
      </w:r>
      <w:r w:rsidRPr="00251548">
        <w:rPr>
          <w:rFonts w:cstheme="minorHAnsi"/>
          <w:b/>
          <w:bCs/>
          <w:color w:val="7030A0"/>
        </w:rPr>
        <w:t>[2]</w:t>
      </w:r>
      <w:r w:rsidRPr="00251548">
        <w:rPr>
          <w:rFonts w:cstheme="minorHAnsi"/>
          <w:color w:val="7030A0"/>
        </w:rPr>
        <w:t xml:space="preserve">. </w:t>
      </w:r>
      <w:r w:rsidR="00B45EAD" w:rsidRPr="00251548">
        <w:rPr>
          <w:rFonts w:cstheme="minorHAnsi"/>
          <w:color w:val="7030A0"/>
        </w:rPr>
        <w:t xml:space="preserve">Then suture the skin </w:t>
      </w:r>
      <w:r w:rsidR="00B45EAD" w:rsidRPr="00251548">
        <w:rPr>
          <w:rFonts w:cstheme="minorHAnsi"/>
          <w:b/>
          <w:bCs/>
          <w:color w:val="7030A0"/>
        </w:rPr>
        <w:t>[3]</w:t>
      </w:r>
      <w:r w:rsidR="00B45EAD" w:rsidRPr="00251548">
        <w:rPr>
          <w:rFonts w:cstheme="minorHAnsi"/>
          <w:color w:val="7030A0"/>
        </w:rPr>
        <w:t xml:space="preserve"> and s</w:t>
      </w:r>
      <w:r w:rsidRPr="00251548">
        <w:rPr>
          <w:rFonts w:cstheme="minorHAnsi"/>
          <w:color w:val="7030A0"/>
        </w:rPr>
        <w:t xml:space="preserve">terilize the incision site with povidone-iodine solution before transferring the rat into the recovery chamber for 7 days </w:t>
      </w:r>
      <w:r w:rsidRPr="00251548">
        <w:rPr>
          <w:rFonts w:cstheme="minorHAnsi"/>
          <w:b/>
          <w:bCs/>
          <w:color w:val="7030A0"/>
        </w:rPr>
        <w:t>[</w:t>
      </w:r>
      <w:r w:rsidR="00B45EAD" w:rsidRPr="00251548">
        <w:rPr>
          <w:rFonts w:cstheme="minorHAnsi"/>
          <w:b/>
          <w:bCs/>
          <w:color w:val="7030A0"/>
        </w:rPr>
        <w:t>4</w:t>
      </w:r>
      <w:r w:rsidRPr="00251548">
        <w:rPr>
          <w:rFonts w:cstheme="minorHAnsi"/>
          <w:b/>
          <w:bCs/>
          <w:color w:val="7030A0"/>
        </w:rPr>
        <w:t>]</w:t>
      </w:r>
      <w:r w:rsidRPr="00251548">
        <w:rPr>
          <w:rFonts w:cstheme="minorHAnsi"/>
          <w:color w:val="7030A0"/>
        </w:rPr>
        <w:t>.</w:t>
      </w:r>
      <w:r w:rsidR="00B45EAD">
        <w:rPr>
          <w:rFonts w:cstheme="minorHAnsi"/>
        </w:rPr>
        <w:t xml:space="preserve"> </w:t>
      </w:r>
      <w:r w:rsidR="00B45EAD" w:rsidRPr="00B45EAD">
        <w:rPr>
          <w:rFonts w:cstheme="minorHAnsi"/>
          <w:highlight w:val="green"/>
        </w:rPr>
        <w:t>NOTE: The VO has been edited.</w:t>
      </w:r>
    </w:p>
    <w:p w14:paraId="7A7E3FBC" w14:textId="77777777" w:rsidR="00632987" w:rsidRDefault="00000000">
      <w:pPr>
        <w:pStyle w:val="ListParagraph"/>
        <w:numPr>
          <w:ilvl w:val="2"/>
          <w:numId w:val="1"/>
        </w:numPr>
        <w:spacing w:before="120"/>
        <w:rPr>
          <w:rFonts w:cstheme="minorHAnsi"/>
        </w:rPr>
      </w:pPr>
      <w:r>
        <w:rPr>
          <w:rFonts w:cstheme="minorHAnsi"/>
        </w:rPr>
        <w:t>Talent repositioning the intestine within the peritoneal cavity.</w:t>
      </w:r>
    </w:p>
    <w:p w14:paraId="58600B4D" w14:textId="77777777" w:rsidR="00632987" w:rsidRDefault="00000000">
      <w:pPr>
        <w:pStyle w:val="ListParagraph"/>
        <w:numPr>
          <w:ilvl w:val="2"/>
          <w:numId w:val="1"/>
        </w:numPr>
        <w:spacing w:before="120"/>
        <w:rPr>
          <w:rFonts w:cstheme="minorHAnsi"/>
        </w:rPr>
      </w:pPr>
      <w:r>
        <w:rPr>
          <w:rFonts w:cstheme="minorHAnsi"/>
        </w:rPr>
        <w:t>Talent suturing the abdominal wall layers.</w:t>
      </w:r>
    </w:p>
    <w:p w14:paraId="779E7A7C" w14:textId="77777777" w:rsidR="00632987" w:rsidRDefault="00B45EAD" w:rsidP="00B45EAD">
      <w:pPr>
        <w:pStyle w:val="ListParagraph"/>
        <w:numPr>
          <w:ilvl w:val="255"/>
          <w:numId w:val="0"/>
        </w:numPr>
        <w:spacing w:before="120"/>
        <w:ind w:left="907"/>
        <w:rPr>
          <w:rFonts w:cstheme="minorHAnsi"/>
        </w:rPr>
      </w:pPr>
      <w:r w:rsidRPr="00B45EAD">
        <w:rPr>
          <w:rFonts w:cstheme="minorHAnsi"/>
          <w:color w:val="EE0000"/>
        </w:rPr>
        <w:t>Added shot:</w:t>
      </w:r>
      <w:r w:rsidR="00251548">
        <w:rPr>
          <w:rFonts w:cstheme="minorHAnsi"/>
          <w:color w:val="EE0000"/>
        </w:rPr>
        <w:t xml:space="preserve"> </w:t>
      </w:r>
      <w:r w:rsidR="00251548" w:rsidRPr="00251548">
        <w:rPr>
          <w:rFonts w:cstheme="minorHAnsi"/>
          <w:color w:val="EE0000"/>
        </w:rPr>
        <w:t>2.13.2-1</w:t>
      </w:r>
      <w:r w:rsidR="00251548">
        <w:rPr>
          <w:rFonts w:cstheme="minorHAnsi"/>
          <w:color w:val="EE0000"/>
        </w:rPr>
        <w:t xml:space="preserve">: </w:t>
      </w:r>
      <w:r w:rsidRPr="00B45EAD">
        <w:rPr>
          <w:rFonts w:cstheme="minorHAnsi"/>
          <w:color w:val="EE0000"/>
        </w:rPr>
        <w:t>Talent suturing the skin.</w:t>
      </w:r>
    </w:p>
    <w:p w14:paraId="15CDEE5F" w14:textId="77777777" w:rsidR="00632987" w:rsidRDefault="00000000">
      <w:pPr>
        <w:pStyle w:val="ListParagraph"/>
        <w:numPr>
          <w:ilvl w:val="2"/>
          <w:numId w:val="1"/>
        </w:numPr>
        <w:spacing w:before="120"/>
        <w:contextualSpacing w:val="0"/>
        <w:rPr>
          <w:rFonts w:cstheme="minorHAnsi"/>
        </w:rPr>
      </w:pPr>
      <w:r>
        <w:rPr>
          <w:rFonts w:cstheme="minorHAnsi"/>
        </w:rPr>
        <w:t xml:space="preserve">Shot of the incision site being wiped with povidone-iodine solution. </w:t>
      </w:r>
      <w:r>
        <w:rPr>
          <w:rFonts w:cstheme="minorHAnsi"/>
        </w:rPr>
        <w:br/>
      </w:r>
    </w:p>
    <w:p w14:paraId="183E67CA"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On postoperative day 14, section the kidneys into 2 halves to collect kidney samples </w:t>
      </w:r>
      <w:r w:rsidRPr="00251548">
        <w:rPr>
          <w:rFonts w:cstheme="minorHAnsi"/>
          <w:b/>
          <w:bCs/>
          <w:color w:val="7030A0"/>
        </w:rPr>
        <w:t>[1-TXT]</w:t>
      </w:r>
      <w:r w:rsidRPr="00251548">
        <w:rPr>
          <w:rFonts w:cstheme="minorHAnsi"/>
          <w:color w:val="7030A0"/>
        </w:rPr>
        <w:t xml:space="preserve">. Store one half in half in 4% paraformaldehyde for histopathological examination </w:t>
      </w:r>
      <w:r w:rsidRPr="00251548">
        <w:rPr>
          <w:rFonts w:cstheme="minorHAnsi"/>
          <w:b/>
          <w:bCs/>
          <w:color w:val="7030A0"/>
        </w:rPr>
        <w:t>[2]</w:t>
      </w:r>
      <w:r w:rsidRPr="00251548">
        <w:rPr>
          <w:rFonts w:cstheme="minorHAnsi"/>
          <w:color w:val="7030A0"/>
        </w:rPr>
        <w:t xml:space="preserve"> and rapidly freeze the other half in liquid nitrogen for storage at minus 80 degrees Celsius for subsequent molecular analysis </w:t>
      </w:r>
      <w:r w:rsidRPr="00251548">
        <w:rPr>
          <w:rFonts w:cstheme="minorHAnsi"/>
          <w:b/>
          <w:bCs/>
          <w:color w:val="7030A0"/>
        </w:rPr>
        <w:t>[3]</w:t>
      </w:r>
      <w:r w:rsidRPr="00251548">
        <w:rPr>
          <w:rFonts w:cstheme="minorHAnsi"/>
          <w:color w:val="7030A0"/>
        </w:rPr>
        <w:t>.</w:t>
      </w:r>
      <w:r>
        <w:rPr>
          <w:rFonts w:cstheme="minorHAnsi"/>
        </w:rPr>
        <w:t xml:space="preserve"> </w:t>
      </w:r>
    </w:p>
    <w:p w14:paraId="2D20697B" w14:textId="77777777" w:rsidR="00632987" w:rsidRDefault="00000000">
      <w:pPr>
        <w:pStyle w:val="ListParagraph"/>
        <w:numPr>
          <w:ilvl w:val="2"/>
          <w:numId w:val="1"/>
        </w:numPr>
        <w:spacing w:before="120"/>
        <w:rPr>
          <w:rFonts w:cstheme="minorHAnsi"/>
        </w:rPr>
      </w:pPr>
      <w:r>
        <w:rPr>
          <w:rFonts w:cstheme="minorHAnsi"/>
        </w:rPr>
        <w:t xml:space="preserve">Shot of halved kidneys. </w:t>
      </w:r>
      <w:r>
        <w:rPr>
          <w:rFonts w:cstheme="minorHAnsi"/>
          <w:b/>
          <w:bCs/>
        </w:rPr>
        <w:t>TXT: Also</w:t>
      </w:r>
      <w:r w:rsidR="00251548">
        <w:rPr>
          <w:rFonts w:cstheme="minorHAnsi"/>
          <w:b/>
          <w:bCs/>
        </w:rPr>
        <w:t>,</w:t>
      </w:r>
      <w:r>
        <w:rPr>
          <w:rFonts w:cstheme="minorHAnsi"/>
          <w:b/>
          <w:bCs/>
        </w:rPr>
        <w:t xml:space="preserve"> collect blood samples</w:t>
      </w:r>
    </w:p>
    <w:p w14:paraId="4F7B56E5" w14:textId="77777777" w:rsidR="00632987" w:rsidRDefault="00000000">
      <w:pPr>
        <w:pStyle w:val="ListParagraph"/>
        <w:numPr>
          <w:ilvl w:val="2"/>
          <w:numId w:val="1"/>
        </w:numPr>
        <w:spacing w:before="120"/>
        <w:rPr>
          <w:rFonts w:cstheme="minorHAnsi"/>
        </w:rPr>
      </w:pPr>
      <w:r>
        <w:rPr>
          <w:rFonts w:cstheme="minorHAnsi"/>
        </w:rPr>
        <w:t xml:space="preserve">Shot of ½ kidney being placed in 4% PFA. </w:t>
      </w:r>
    </w:p>
    <w:p w14:paraId="49C16668" w14:textId="77777777" w:rsidR="00632987" w:rsidRDefault="00000000">
      <w:pPr>
        <w:pStyle w:val="ListParagraph"/>
        <w:numPr>
          <w:ilvl w:val="2"/>
          <w:numId w:val="1"/>
        </w:numPr>
        <w:spacing w:before="120"/>
        <w:rPr>
          <w:rFonts w:cstheme="minorHAnsi"/>
        </w:rPr>
      </w:pPr>
      <w:r>
        <w:rPr>
          <w:rFonts w:cstheme="minorHAnsi"/>
        </w:rPr>
        <w:t>Shot of ½ kidney being rapidly frozen in liquid nitrogen.</w:t>
      </w:r>
      <w:r>
        <w:rPr>
          <w:rFonts w:cstheme="minorHAnsi"/>
        </w:rPr>
        <w:br/>
      </w:r>
    </w:p>
    <w:p w14:paraId="1B828E1B" w14:textId="77777777" w:rsidR="00632987" w:rsidRDefault="00000000">
      <w:pPr>
        <w:pStyle w:val="ListParagraph"/>
        <w:numPr>
          <w:ilvl w:val="1"/>
          <w:numId w:val="1"/>
        </w:numPr>
        <w:spacing w:before="120"/>
        <w:rPr>
          <w:rFonts w:cstheme="minorHAnsi"/>
        </w:rPr>
      </w:pPr>
      <w:r w:rsidRPr="00251548">
        <w:rPr>
          <w:rFonts w:cstheme="minorHAnsi"/>
          <w:color w:val="7030A0"/>
        </w:rPr>
        <w:t xml:space="preserve">Perform the on-screen assessment for surgical follow-up </w:t>
      </w:r>
      <w:r w:rsidRPr="00251548">
        <w:rPr>
          <w:rFonts w:cstheme="minorHAnsi"/>
          <w:b/>
          <w:bCs/>
          <w:color w:val="7030A0"/>
        </w:rPr>
        <w:t>[1]</w:t>
      </w:r>
      <w:r w:rsidRPr="00251548">
        <w:rPr>
          <w:rFonts w:cstheme="minorHAnsi"/>
          <w:color w:val="7030A0"/>
        </w:rPr>
        <w:t>.</w:t>
      </w:r>
      <w:r>
        <w:rPr>
          <w:rFonts w:cstheme="minorHAnsi"/>
        </w:rPr>
        <w:t xml:space="preserve"> </w:t>
      </w:r>
    </w:p>
    <w:p w14:paraId="7A9271FB" w14:textId="77777777" w:rsidR="00632987" w:rsidRDefault="00000000">
      <w:pPr>
        <w:pStyle w:val="ListParagraph"/>
        <w:numPr>
          <w:ilvl w:val="2"/>
          <w:numId w:val="1"/>
        </w:numPr>
        <w:spacing w:before="120"/>
        <w:rPr>
          <w:rFonts w:cstheme="minorHAnsi"/>
        </w:rPr>
      </w:pPr>
      <w:r>
        <w:rPr>
          <w:rFonts w:cstheme="minorHAnsi"/>
        </w:rPr>
        <w:t>TEXT ON PLAIN BACKGROUND:</w:t>
      </w:r>
      <w:r>
        <w:rPr>
          <w:rFonts w:cstheme="minorHAnsi"/>
        </w:rPr>
        <w:br/>
        <w:t>Body weight (Post-RUUO): Compare weights of control vs. UUO groups</w:t>
      </w:r>
    </w:p>
    <w:p w14:paraId="5F2B91A8" w14:textId="77777777" w:rsidR="00632987" w:rsidRPr="00251548" w:rsidRDefault="00000000" w:rsidP="00251548">
      <w:pPr>
        <w:pStyle w:val="ListParagraph"/>
        <w:spacing w:before="120"/>
        <w:ind w:left="1627"/>
        <w:rPr>
          <w:rFonts w:cstheme="minorHAnsi"/>
        </w:rPr>
      </w:pPr>
      <w:r>
        <w:rPr>
          <w:rFonts w:cstheme="minorHAnsi"/>
        </w:rPr>
        <w:t xml:space="preserve">Kidney weight </w:t>
      </w:r>
      <w:r>
        <w:rPr>
          <w:rFonts w:cstheme="minorHAnsi"/>
        </w:rPr>
        <w:br/>
        <w:t>Kidney volume</w:t>
      </w:r>
      <w:r>
        <w:rPr>
          <w:rFonts w:cstheme="minorHAnsi"/>
        </w:rPr>
        <w:br/>
        <w:t>Serum creatinine: Indicator of renal function improvement</w:t>
      </w:r>
      <w:r>
        <w:rPr>
          <w:rFonts w:cstheme="minorHAnsi"/>
        </w:rPr>
        <w:br/>
        <w:t>Urethral peristalsis: Inject methylene blue into renal pelvis and observe coloration post recovery</w:t>
      </w:r>
      <w:r>
        <w:rPr>
          <w:rFonts w:cstheme="minorHAnsi"/>
        </w:rPr>
        <w:br/>
        <w:t>H&amp; E Staining: Assessment of Tubular integrity</w:t>
      </w:r>
      <w:r>
        <w:rPr>
          <w:rFonts w:cstheme="minorHAnsi"/>
        </w:rPr>
        <w:br/>
        <w:t>Masson’s Trichome Staining: Renal Interstitial Fibrosis Regression analysis</w:t>
      </w:r>
      <w:r>
        <w:rPr>
          <w:rFonts w:cstheme="minorHAnsi"/>
        </w:rPr>
        <w:br/>
        <w:t>Renal Damage scores</w:t>
      </w:r>
      <w:r>
        <w:rPr>
          <w:rFonts w:cstheme="minorHAnsi"/>
        </w:rPr>
        <w:br w:type="page"/>
      </w:r>
    </w:p>
    <w:p w14:paraId="257FD464" w14:textId="77777777" w:rsidR="00632987" w:rsidRDefault="00000000">
      <w:pPr>
        <w:pStyle w:val="Heading1"/>
        <w:rPr>
          <w:rFonts w:cstheme="minorHAnsi"/>
        </w:rPr>
      </w:pPr>
      <w:r>
        <w:rPr>
          <w:rFonts w:cstheme="minorHAnsi"/>
        </w:rPr>
        <w:t>Results</w:t>
      </w:r>
    </w:p>
    <w:p w14:paraId="3403CB8F" w14:textId="77777777" w:rsidR="00251548" w:rsidRPr="00251548" w:rsidRDefault="00000000">
      <w:pPr>
        <w:pStyle w:val="ListParagraph"/>
        <w:numPr>
          <w:ilvl w:val="0"/>
          <w:numId w:val="1"/>
        </w:numPr>
        <w:spacing w:before="240"/>
        <w:outlineLvl w:val="0"/>
        <w:rPr>
          <w:rFonts w:cstheme="minorHAnsi"/>
          <w:lang w:eastAsia="zh-TW"/>
        </w:rPr>
      </w:pPr>
      <w:r>
        <w:rPr>
          <w:rFonts w:cstheme="minorHAnsi"/>
          <w:b/>
        </w:rPr>
        <w:t>Results</w:t>
      </w:r>
    </w:p>
    <w:p w14:paraId="10A4EE84" w14:textId="77777777" w:rsidR="00632987" w:rsidRDefault="00000000" w:rsidP="00251548">
      <w:pPr>
        <w:pStyle w:val="ListParagraph"/>
        <w:spacing w:before="240"/>
        <w:ind w:left="360"/>
        <w:outlineLvl w:val="0"/>
        <w:rPr>
          <w:rFonts w:cstheme="minorHAnsi"/>
          <w:lang w:eastAsia="zh-TW"/>
        </w:rPr>
      </w:pPr>
      <w:r>
        <w:rPr>
          <w:rFonts w:cstheme="minorHAnsi"/>
          <w:b/>
        </w:rPr>
        <w:t xml:space="preserve"> </w:t>
      </w:r>
    </w:p>
    <w:p w14:paraId="225EEEF5" w14:textId="77777777" w:rsidR="00632987" w:rsidRDefault="00000000">
      <w:pPr>
        <w:pStyle w:val="ListParagraph"/>
        <w:numPr>
          <w:ilvl w:val="1"/>
          <w:numId w:val="1"/>
        </w:numPr>
        <w:spacing w:before="120"/>
        <w:outlineLvl w:val="0"/>
        <w:rPr>
          <w:rFonts w:cstheme="minorHAnsi"/>
        </w:rPr>
      </w:pPr>
      <w:r w:rsidRPr="00251548">
        <w:rPr>
          <w:rFonts w:cstheme="minorHAnsi"/>
          <w:color w:val="7030A0"/>
        </w:rPr>
        <w:t>The morphology of the kidneys changed significantly following unilateral ureteral obstruction, with the UUO</w:t>
      </w:r>
      <w:r>
        <w:rPr>
          <w:rFonts w:cstheme="minorHAnsi"/>
        </w:rPr>
        <w:t xml:space="preserve"> </w:t>
      </w:r>
      <w:r>
        <w:rPr>
          <w:rFonts w:cstheme="minorHAnsi"/>
          <w:i/>
          <w:iCs/>
          <w:color w:val="FF0000"/>
        </w:rPr>
        <w:t xml:space="preserve">(U-U-O) </w:t>
      </w:r>
      <w:r w:rsidRPr="00251548">
        <w:rPr>
          <w:rFonts w:cstheme="minorHAnsi"/>
          <w:color w:val="7030A0"/>
        </w:rPr>
        <w:t xml:space="preserve">kidney appearing enlarged and swollen compared to the native kidney </w:t>
      </w:r>
      <w:r w:rsidRPr="00251548">
        <w:rPr>
          <w:rFonts w:cstheme="minorHAnsi"/>
          <w:b/>
          <w:bCs/>
          <w:color w:val="7030A0"/>
        </w:rPr>
        <w:t>[1-TXT]</w:t>
      </w:r>
      <w:r w:rsidRPr="00251548">
        <w:rPr>
          <w:rFonts w:cstheme="minorHAnsi"/>
          <w:color w:val="7030A0"/>
        </w:rPr>
        <w:t xml:space="preserve">. After </w:t>
      </w:r>
      <w:proofErr w:type="gramStart"/>
      <w:r w:rsidRPr="00251548">
        <w:rPr>
          <w:rFonts w:cstheme="minorHAnsi"/>
          <w:color w:val="7030A0"/>
        </w:rPr>
        <w:t>release</w:t>
      </w:r>
      <w:proofErr w:type="gramEnd"/>
      <w:r w:rsidRPr="00251548">
        <w:rPr>
          <w:rFonts w:cstheme="minorHAnsi"/>
          <w:color w:val="7030A0"/>
        </w:rPr>
        <w:t xml:space="preserve"> of the obstruction, the kidney size reduced but remained larger than the native kidney </w:t>
      </w:r>
      <w:r w:rsidRPr="00251548">
        <w:rPr>
          <w:rFonts w:cstheme="minorHAnsi"/>
          <w:b/>
          <w:bCs/>
          <w:color w:val="7030A0"/>
        </w:rPr>
        <w:t>[2]</w:t>
      </w:r>
      <w:r w:rsidRPr="00251548">
        <w:rPr>
          <w:rFonts w:cstheme="minorHAnsi"/>
          <w:color w:val="7030A0"/>
        </w:rPr>
        <w:t>.</w:t>
      </w:r>
    </w:p>
    <w:p w14:paraId="2F01FEE7" w14:textId="77777777" w:rsidR="00632987" w:rsidRDefault="00000000">
      <w:pPr>
        <w:pStyle w:val="ListParagraph"/>
        <w:numPr>
          <w:ilvl w:val="2"/>
          <w:numId w:val="1"/>
        </w:numPr>
        <w:spacing w:before="120"/>
        <w:outlineLvl w:val="0"/>
        <w:rPr>
          <w:rFonts w:cstheme="minorHAnsi"/>
        </w:rPr>
      </w:pPr>
      <w:r>
        <w:rPr>
          <w:rFonts w:cstheme="minorHAnsi"/>
        </w:rPr>
        <w:t xml:space="preserve">LAB MEDIA: Figure 1. </w:t>
      </w:r>
      <w:r>
        <w:rPr>
          <w:rFonts w:cstheme="minorHAnsi"/>
          <w:b/>
          <w:bCs/>
        </w:rPr>
        <w:t>TXT: UUO: Unilateral Ureteral Obstruction</w:t>
      </w:r>
      <w:r>
        <w:rPr>
          <w:rFonts w:cstheme="minorHAnsi"/>
        </w:rPr>
        <w:t xml:space="preserve"> </w:t>
      </w:r>
      <w:r>
        <w:rPr>
          <w:rFonts w:cstheme="minorHAnsi"/>
          <w:i/>
          <w:iCs/>
          <w:color w:val="0000FF"/>
        </w:rPr>
        <w:t>Video Editor: Please sequentially emphasize the images from left to right</w:t>
      </w:r>
    </w:p>
    <w:p w14:paraId="7A9CABD9" w14:textId="77777777" w:rsidR="00632987" w:rsidRDefault="00000000">
      <w:pPr>
        <w:pStyle w:val="ListParagraph"/>
        <w:numPr>
          <w:ilvl w:val="2"/>
          <w:numId w:val="1"/>
        </w:numPr>
        <w:spacing w:before="120"/>
        <w:outlineLvl w:val="0"/>
        <w:rPr>
          <w:rFonts w:cstheme="minorHAnsi"/>
        </w:rPr>
      </w:pPr>
      <w:r>
        <w:rPr>
          <w:rFonts w:cstheme="minorHAnsi"/>
        </w:rPr>
        <w:t>LAB MEDIA: Figure 1</w:t>
      </w:r>
      <w:r>
        <w:rPr>
          <w:rFonts w:cstheme="minorHAnsi"/>
          <w:i/>
          <w:iCs/>
          <w:color w:val="0000FF"/>
        </w:rPr>
        <w:t xml:space="preserve"> Please highlight the Native and RUUO kidney images</w:t>
      </w:r>
      <w:r>
        <w:rPr>
          <w:rFonts w:cstheme="minorHAnsi"/>
        </w:rPr>
        <w:br/>
      </w:r>
    </w:p>
    <w:p w14:paraId="67798C0E" w14:textId="77777777" w:rsidR="00632987" w:rsidRDefault="00000000">
      <w:pPr>
        <w:pStyle w:val="ListParagraph"/>
        <w:numPr>
          <w:ilvl w:val="1"/>
          <w:numId w:val="1"/>
        </w:numPr>
        <w:spacing w:before="120"/>
        <w:outlineLvl w:val="0"/>
        <w:rPr>
          <w:rFonts w:cstheme="minorHAnsi"/>
        </w:rPr>
      </w:pPr>
      <w:r w:rsidRPr="00251548">
        <w:rPr>
          <w:rFonts w:cstheme="minorHAnsi"/>
          <w:color w:val="7030A0"/>
        </w:rPr>
        <w:t xml:space="preserve">The ureteral obstruction was confirmed using methylene blue injection, which failed to pass through the blocked ureter </w:t>
      </w:r>
      <w:r w:rsidRPr="00251548">
        <w:rPr>
          <w:rFonts w:cstheme="minorHAnsi"/>
          <w:b/>
          <w:bCs/>
          <w:color w:val="7030A0"/>
        </w:rPr>
        <w:t>[1]</w:t>
      </w:r>
      <w:r w:rsidRPr="00251548">
        <w:rPr>
          <w:rFonts w:cstheme="minorHAnsi"/>
          <w:color w:val="7030A0"/>
        </w:rPr>
        <w:t xml:space="preserve">. After the obstruction was released, the ureter at the ligation site </w:t>
      </w:r>
      <w:r w:rsidRPr="00251548">
        <w:rPr>
          <w:rFonts w:eastAsia="Times New Roman"/>
          <w:color w:val="7030A0"/>
          <w:lang w:val="en-IN" w:eastAsia="en-IN"/>
        </w:rPr>
        <w:t xml:space="preserve">exhibited a ruddy </w:t>
      </w:r>
      <w:proofErr w:type="spellStart"/>
      <w:r w:rsidRPr="00251548">
        <w:rPr>
          <w:rFonts w:eastAsia="Times New Roman"/>
          <w:color w:val="7030A0"/>
          <w:lang w:val="en-IN" w:eastAsia="en-IN"/>
        </w:rPr>
        <w:t>color</w:t>
      </w:r>
      <w:proofErr w:type="spellEnd"/>
      <w:r w:rsidRPr="00251548">
        <w:rPr>
          <w:rFonts w:eastAsia="Times New Roman"/>
          <w:color w:val="7030A0"/>
          <w:lang w:val="en-IN" w:eastAsia="en-IN"/>
        </w:rPr>
        <w:t xml:space="preserve"> and </w:t>
      </w:r>
      <w:r w:rsidRPr="00251548">
        <w:rPr>
          <w:rFonts w:cstheme="minorHAnsi"/>
          <w:color w:val="7030A0"/>
        </w:rPr>
        <w:t xml:space="preserve">showed peristalsis </w:t>
      </w:r>
      <w:r w:rsidRPr="00251548">
        <w:rPr>
          <w:rFonts w:cstheme="minorHAnsi"/>
          <w:b/>
          <w:bCs/>
          <w:color w:val="7030A0"/>
        </w:rPr>
        <w:t>[2]</w:t>
      </w:r>
      <w:r w:rsidRPr="00251548">
        <w:rPr>
          <w:rFonts w:cstheme="minorHAnsi"/>
          <w:color w:val="7030A0"/>
        </w:rPr>
        <w:t>.</w:t>
      </w:r>
    </w:p>
    <w:p w14:paraId="3CFEE867" w14:textId="77777777" w:rsidR="00632987" w:rsidRDefault="00000000">
      <w:pPr>
        <w:pStyle w:val="ListParagraph"/>
        <w:numPr>
          <w:ilvl w:val="2"/>
          <w:numId w:val="1"/>
        </w:numPr>
        <w:spacing w:before="120"/>
        <w:outlineLvl w:val="0"/>
        <w:rPr>
          <w:rFonts w:cstheme="minorHAnsi"/>
        </w:rPr>
      </w:pPr>
      <w:r>
        <w:rPr>
          <w:rFonts w:cstheme="minorHAnsi"/>
        </w:rPr>
        <w:t xml:space="preserve">LAB MEDIA: Figure 2A </w:t>
      </w:r>
    </w:p>
    <w:p w14:paraId="1A267FCD" w14:textId="77777777" w:rsidR="00632987" w:rsidRDefault="00000000">
      <w:pPr>
        <w:pStyle w:val="ListParagraph"/>
        <w:numPr>
          <w:ilvl w:val="2"/>
          <w:numId w:val="1"/>
        </w:numPr>
        <w:spacing w:before="120"/>
        <w:outlineLvl w:val="0"/>
        <w:rPr>
          <w:rFonts w:cstheme="minorHAnsi"/>
        </w:rPr>
      </w:pPr>
      <w:r>
        <w:rPr>
          <w:rFonts w:cstheme="minorHAnsi"/>
        </w:rPr>
        <w:t>LAB MEDIA: Figure 2B</w:t>
      </w:r>
      <w:r>
        <w:rPr>
          <w:rFonts w:cstheme="minorHAnsi"/>
        </w:rPr>
        <w:br/>
      </w:r>
    </w:p>
    <w:p w14:paraId="5201A0C8" w14:textId="77777777" w:rsidR="00632987" w:rsidRDefault="00000000">
      <w:pPr>
        <w:pStyle w:val="ListParagraph"/>
        <w:numPr>
          <w:ilvl w:val="1"/>
          <w:numId w:val="1"/>
        </w:numPr>
        <w:spacing w:before="120"/>
        <w:outlineLvl w:val="0"/>
        <w:rPr>
          <w:rFonts w:cstheme="minorHAnsi"/>
        </w:rPr>
      </w:pPr>
      <w:r w:rsidRPr="00251548">
        <w:rPr>
          <w:rFonts w:cstheme="minorHAnsi"/>
          <w:color w:val="7030A0"/>
        </w:rPr>
        <w:t xml:space="preserve">Histological analysis showed intact renal structures in the native kidney </w:t>
      </w:r>
      <w:r w:rsidRPr="00251548">
        <w:rPr>
          <w:rFonts w:cstheme="minorHAnsi"/>
          <w:b/>
          <w:bCs/>
          <w:color w:val="7030A0"/>
        </w:rPr>
        <w:t>[1]</w:t>
      </w:r>
      <w:r w:rsidRPr="00251548">
        <w:rPr>
          <w:rFonts w:cstheme="minorHAnsi"/>
          <w:color w:val="7030A0"/>
        </w:rPr>
        <w:t xml:space="preserve">, whereas the UUO kidney exhibited tubular atrophy, vacuolation, and cell debris within the lumens </w:t>
      </w:r>
      <w:r w:rsidRPr="00251548">
        <w:rPr>
          <w:rFonts w:cstheme="minorHAnsi"/>
          <w:b/>
          <w:bCs/>
          <w:color w:val="7030A0"/>
        </w:rPr>
        <w:t>[2]</w:t>
      </w:r>
      <w:r w:rsidRPr="00251548">
        <w:rPr>
          <w:rFonts w:cstheme="minorHAnsi"/>
          <w:color w:val="7030A0"/>
        </w:rPr>
        <w:t xml:space="preserve">. The RUUO kidney demonstrated partial recovery, with fewer damaged tubules than the UUO kidney </w:t>
      </w:r>
      <w:r w:rsidRPr="00251548">
        <w:rPr>
          <w:rFonts w:cstheme="minorHAnsi"/>
          <w:b/>
          <w:bCs/>
          <w:color w:val="7030A0"/>
        </w:rPr>
        <w:t>[3]</w:t>
      </w:r>
      <w:r>
        <w:rPr>
          <w:rFonts w:cstheme="minorHAnsi"/>
        </w:rPr>
        <w:t>.</w:t>
      </w:r>
    </w:p>
    <w:p w14:paraId="2381F32C" w14:textId="77777777" w:rsidR="00632987" w:rsidRDefault="00000000">
      <w:pPr>
        <w:pStyle w:val="ListParagraph"/>
        <w:numPr>
          <w:ilvl w:val="2"/>
          <w:numId w:val="1"/>
        </w:numPr>
        <w:spacing w:before="120"/>
        <w:outlineLvl w:val="0"/>
        <w:rPr>
          <w:rFonts w:cstheme="minorHAnsi"/>
        </w:rPr>
      </w:pPr>
      <w:r>
        <w:rPr>
          <w:rFonts w:cstheme="minorHAnsi"/>
        </w:rPr>
        <w:t xml:space="preserve">LAB MEDIA: Figure 3 </w:t>
      </w:r>
      <w:r>
        <w:rPr>
          <w:rFonts w:cstheme="minorHAnsi"/>
          <w:i/>
          <w:iCs/>
          <w:color w:val="0000FF"/>
        </w:rPr>
        <w:t>Video Editor: Please highlight the images corresponding to Native Kidney (Both top and bottom panel)</w:t>
      </w:r>
    </w:p>
    <w:p w14:paraId="4B5AA2A5" w14:textId="77777777" w:rsidR="00632987" w:rsidRDefault="00632987">
      <w:pPr>
        <w:pStyle w:val="ListParagraph"/>
        <w:numPr>
          <w:ilvl w:val="255"/>
          <w:numId w:val="0"/>
        </w:numPr>
        <w:spacing w:before="120"/>
        <w:ind w:left="907"/>
        <w:outlineLvl w:val="0"/>
        <w:rPr>
          <w:rFonts w:cstheme="minorHAnsi"/>
          <w:i/>
          <w:iCs/>
          <w:color w:val="0000FF"/>
        </w:rPr>
      </w:pPr>
    </w:p>
    <w:p w14:paraId="6F1E6E9A" w14:textId="77777777" w:rsidR="00632987" w:rsidRDefault="00000000">
      <w:pPr>
        <w:pStyle w:val="ListParagraph"/>
        <w:numPr>
          <w:ilvl w:val="2"/>
          <w:numId w:val="1"/>
        </w:numPr>
        <w:spacing w:before="120"/>
        <w:outlineLvl w:val="0"/>
        <w:rPr>
          <w:rFonts w:cstheme="minorHAnsi"/>
        </w:rPr>
      </w:pPr>
      <w:r>
        <w:rPr>
          <w:rFonts w:cstheme="minorHAnsi"/>
        </w:rPr>
        <w:t xml:space="preserve">LAB MEDIA: Figure 3 </w:t>
      </w:r>
      <w:r>
        <w:rPr>
          <w:rFonts w:cstheme="minorHAnsi"/>
          <w:i/>
          <w:iCs/>
          <w:color w:val="0000FF"/>
        </w:rPr>
        <w:t>Video Editor: Please highlight the images corresponding to UUO Kidney (Both top and bottom panel)</w:t>
      </w:r>
    </w:p>
    <w:p w14:paraId="7D8601E7" w14:textId="77777777" w:rsidR="00632987" w:rsidRDefault="00632987">
      <w:pPr>
        <w:pStyle w:val="ListParagraph"/>
        <w:numPr>
          <w:ilvl w:val="255"/>
          <w:numId w:val="0"/>
        </w:numPr>
        <w:spacing w:before="120"/>
        <w:outlineLvl w:val="0"/>
        <w:rPr>
          <w:rFonts w:cstheme="minorHAnsi"/>
          <w:i/>
          <w:iCs/>
          <w:color w:val="0000FF"/>
        </w:rPr>
      </w:pPr>
    </w:p>
    <w:p w14:paraId="1903F3C8" w14:textId="77777777" w:rsidR="00632987" w:rsidRDefault="00000000">
      <w:pPr>
        <w:pStyle w:val="ListParagraph"/>
        <w:numPr>
          <w:ilvl w:val="2"/>
          <w:numId w:val="1"/>
        </w:numPr>
        <w:spacing w:before="120"/>
        <w:outlineLvl w:val="0"/>
        <w:rPr>
          <w:rFonts w:cstheme="minorHAnsi"/>
        </w:rPr>
      </w:pPr>
      <w:r>
        <w:rPr>
          <w:rFonts w:cstheme="minorHAnsi"/>
        </w:rPr>
        <w:t xml:space="preserve">LAB MEDIA: Figure 3 </w:t>
      </w:r>
      <w:r>
        <w:rPr>
          <w:rFonts w:cstheme="minorHAnsi"/>
          <w:i/>
          <w:iCs/>
          <w:color w:val="0000FF"/>
        </w:rPr>
        <w:t>Video Editor: Please highlight the images corresponding to RUUO Kidney (Both top and bottom panel)</w:t>
      </w:r>
    </w:p>
    <w:p w14:paraId="47ABF2AF" w14:textId="77777777" w:rsidR="00632987" w:rsidRDefault="00632987">
      <w:pPr>
        <w:pStyle w:val="ListParagraph"/>
        <w:numPr>
          <w:ilvl w:val="255"/>
          <w:numId w:val="0"/>
        </w:numPr>
        <w:spacing w:before="120"/>
        <w:jc w:val="center"/>
        <w:outlineLvl w:val="0"/>
        <w:rPr>
          <w:rFonts w:cstheme="minorHAnsi"/>
        </w:rPr>
      </w:pPr>
    </w:p>
    <w:p w14:paraId="2A89F1CD" w14:textId="77777777" w:rsidR="00632987" w:rsidRDefault="00632987">
      <w:pPr>
        <w:pStyle w:val="ListParagraph"/>
        <w:numPr>
          <w:ilvl w:val="255"/>
          <w:numId w:val="0"/>
        </w:numPr>
        <w:spacing w:before="120"/>
        <w:ind w:left="-720"/>
        <w:outlineLvl w:val="0"/>
        <w:rPr>
          <w:rFonts w:cstheme="minorHAnsi"/>
        </w:rPr>
      </w:pPr>
    </w:p>
    <w:p w14:paraId="090E113B" w14:textId="77777777" w:rsidR="00632987" w:rsidRDefault="00000000">
      <w:pPr>
        <w:pStyle w:val="ListParagraph"/>
        <w:numPr>
          <w:ilvl w:val="1"/>
          <w:numId w:val="1"/>
        </w:numPr>
        <w:spacing w:before="120"/>
        <w:outlineLvl w:val="0"/>
        <w:rPr>
          <w:rFonts w:cstheme="minorHAnsi"/>
        </w:rPr>
      </w:pPr>
      <w:r w:rsidRPr="00251548">
        <w:rPr>
          <w:rFonts w:cstheme="minorHAnsi"/>
          <w:color w:val="7030A0"/>
        </w:rPr>
        <w:t xml:space="preserve">Masson’s trichrome staining revealed severe interstitial fibrosis in the UUO kidney, indicated by increased, blue-stained collagen fibers </w:t>
      </w:r>
      <w:r w:rsidRPr="00251548">
        <w:rPr>
          <w:rFonts w:cstheme="minorHAnsi"/>
          <w:b/>
          <w:bCs/>
          <w:color w:val="7030A0"/>
        </w:rPr>
        <w:t>[1]</w:t>
      </w:r>
      <w:r w:rsidRPr="00251548">
        <w:rPr>
          <w:rFonts w:cstheme="minorHAnsi"/>
          <w:color w:val="7030A0"/>
        </w:rPr>
        <w:t xml:space="preserve">. The RUUO kidney displayed reduced fibrosis compared to the UUO kidney </w:t>
      </w:r>
      <w:r w:rsidRPr="00251548">
        <w:rPr>
          <w:rFonts w:cstheme="minorHAnsi"/>
          <w:b/>
          <w:bCs/>
          <w:color w:val="7030A0"/>
        </w:rPr>
        <w:t>[2]</w:t>
      </w:r>
      <w:r w:rsidRPr="00251548">
        <w:rPr>
          <w:rFonts w:cstheme="minorHAnsi"/>
          <w:color w:val="7030A0"/>
        </w:rPr>
        <w:t>.</w:t>
      </w:r>
    </w:p>
    <w:p w14:paraId="7BB7AA0B" w14:textId="77777777" w:rsidR="00632987" w:rsidRDefault="00000000">
      <w:pPr>
        <w:pStyle w:val="ListParagraph"/>
        <w:numPr>
          <w:ilvl w:val="2"/>
          <w:numId w:val="1"/>
        </w:numPr>
        <w:spacing w:before="120"/>
        <w:outlineLvl w:val="0"/>
        <w:rPr>
          <w:rFonts w:cstheme="minorHAnsi"/>
        </w:rPr>
      </w:pPr>
      <w:r>
        <w:rPr>
          <w:rFonts w:cstheme="minorHAnsi"/>
        </w:rPr>
        <w:t xml:space="preserve">LAB MEDIA: Figure 4. </w:t>
      </w:r>
      <w:r>
        <w:rPr>
          <w:rFonts w:cstheme="minorHAnsi"/>
          <w:i/>
          <w:iCs/>
          <w:color w:val="0000FF"/>
        </w:rPr>
        <w:t>Video Editor: Please highlight the images corresponding to UUO</w:t>
      </w:r>
    </w:p>
    <w:p w14:paraId="50036F3E" w14:textId="77777777" w:rsidR="00632987" w:rsidRDefault="00000000">
      <w:pPr>
        <w:pStyle w:val="ListParagraph"/>
        <w:numPr>
          <w:ilvl w:val="2"/>
          <w:numId w:val="1"/>
        </w:numPr>
        <w:spacing w:before="120"/>
        <w:outlineLvl w:val="0"/>
        <w:rPr>
          <w:rFonts w:cstheme="minorHAnsi"/>
        </w:rPr>
      </w:pPr>
      <w:r>
        <w:rPr>
          <w:rFonts w:cstheme="minorHAnsi"/>
        </w:rPr>
        <w:t xml:space="preserve">LAB MEDIA: Figure 4. </w:t>
      </w:r>
      <w:r>
        <w:rPr>
          <w:rFonts w:cstheme="minorHAnsi"/>
          <w:i/>
          <w:iCs/>
          <w:color w:val="0000FF"/>
        </w:rPr>
        <w:t>Video Editor: Please highlight the images corresponding to UUO and RUUO</w:t>
      </w:r>
    </w:p>
    <w:p w14:paraId="2ECF721E" w14:textId="77777777" w:rsidR="00632987" w:rsidRDefault="00632987">
      <w:pPr>
        <w:pStyle w:val="ListParagraph"/>
        <w:spacing w:before="120"/>
        <w:ind w:left="907"/>
        <w:outlineLvl w:val="0"/>
        <w:rPr>
          <w:rFonts w:cstheme="minorHAnsi"/>
        </w:rPr>
      </w:pPr>
    </w:p>
    <w:p w14:paraId="6759C582" w14:textId="77777777" w:rsidR="00632987" w:rsidRDefault="00000000">
      <w:pPr>
        <w:pStyle w:val="ListParagraph"/>
        <w:numPr>
          <w:ilvl w:val="1"/>
          <w:numId w:val="1"/>
        </w:numPr>
        <w:spacing w:before="120"/>
        <w:outlineLvl w:val="0"/>
        <w:rPr>
          <w:rFonts w:cstheme="minorHAnsi"/>
        </w:rPr>
      </w:pPr>
      <w:r w:rsidRPr="00251548">
        <w:rPr>
          <w:rFonts w:cstheme="minorHAnsi"/>
          <w:color w:val="7030A0"/>
        </w:rPr>
        <w:t xml:space="preserve">The renal damage score was significantly increased in the UUO group compared to the native group </w:t>
      </w:r>
      <w:r w:rsidRPr="00251548">
        <w:rPr>
          <w:rFonts w:cstheme="minorHAnsi"/>
          <w:b/>
          <w:bCs/>
          <w:color w:val="7030A0"/>
        </w:rPr>
        <w:t>[1]</w:t>
      </w:r>
      <w:r w:rsidRPr="00251548">
        <w:rPr>
          <w:rFonts w:cstheme="minorHAnsi"/>
          <w:color w:val="7030A0"/>
        </w:rPr>
        <w:t xml:space="preserve">. The RUUO group had a lower renal injury score than the UUO group but remained significantly higher than the native kidney </w:t>
      </w:r>
      <w:r w:rsidRPr="00251548">
        <w:rPr>
          <w:rFonts w:cstheme="minorHAnsi"/>
          <w:b/>
          <w:bCs/>
          <w:color w:val="7030A0"/>
        </w:rPr>
        <w:t>[2]</w:t>
      </w:r>
      <w:r w:rsidRPr="00251548">
        <w:rPr>
          <w:rFonts w:cstheme="minorHAnsi"/>
          <w:color w:val="7030A0"/>
        </w:rPr>
        <w:t>.</w:t>
      </w:r>
    </w:p>
    <w:p w14:paraId="79FAF98B" w14:textId="77777777" w:rsidR="00632987" w:rsidRDefault="00000000">
      <w:pPr>
        <w:pStyle w:val="ListParagraph"/>
        <w:numPr>
          <w:ilvl w:val="2"/>
          <w:numId w:val="1"/>
        </w:numPr>
        <w:spacing w:before="120"/>
        <w:outlineLvl w:val="0"/>
        <w:rPr>
          <w:rFonts w:cstheme="minorHAnsi"/>
        </w:rPr>
      </w:pPr>
      <w:r>
        <w:rPr>
          <w:rFonts w:cstheme="minorHAnsi"/>
        </w:rPr>
        <w:t xml:space="preserve">LAB MEDIA: Figure 5. </w:t>
      </w:r>
      <w:r>
        <w:rPr>
          <w:rFonts w:cstheme="minorHAnsi"/>
          <w:i/>
          <w:iCs/>
          <w:color w:val="0000FF"/>
        </w:rPr>
        <w:t>Video Editor: Please highlight the blue and red columns</w:t>
      </w:r>
    </w:p>
    <w:p w14:paraId="2C444A39" w14:textId="77777777" w:rsidR="00632987" w:rsidRDefault="00632987">
      <w:pPr>
        <w:pStyle w:val="ListParagraph"/>
        <w:numPr>
          <w:ilvl w:val="255"/>
          <w:numId w:val="0"/>
        </w:numPr>
        <w:spacing w:before="120"/>
        <w:ind w:left="907"/>
        <w:jc w:val="center"/>
        <w:outlineLvl w:val="0"/>
        <w:rPr>
          <w:rFonts w:cstheme="minorHAnsi"/>
        </w:rPr>
      </w:pPr>
    </w:p>
    <w:p w14:paraId="52E048F1" w14:textId="77777777" w:rsidR="00632987" w:rsidRDefault="00000000">
      <w:pPr>
        <w:pStyle w:val="ListParagraph"/>
        <w:numPr>
          <w:ilvl w:val="2"/>
          <w:numId w:val="1"/>
        </w:numPr>
        <w:spacing w:before="120"/>
        <w:outlineLvl w:val="0"/>
        <w:rPr>
          <w:rFonts w:cstheme="minorHAnsi"/>
        </w:rPr>
      </w:pPr>
      <w:r>
        <w:rPr>
          <w:rFonts w:cstheme="minorHAnsi"/>
        </w:rPr>
        <w:t>LAB MEDIA: Figure 5.</w:t>
      </w:r>
      <w:r>
        <w:rPr>
          <w:rFonts w:cstheme="minorHAnsi"/>
          <w:i/>
          <w:iCs/>
          <w:color w:val="0000FF"/>
        </w:rPr>
        <w:t xml:space="preserve"> Video Editor: Please highlight the green and red columns</w:t>
      </w:r>
    </w:p>
    <w:p w14:paraId="015B3666" w14:textId="77777777" w:rsidR="00632987" w:rsidRDefault="00632987">
      <w:pPr>
        <w:pStyle w:val="ListParagraph"/>
        <w:numPr>
          <w:ilvl w:val="255"/>
          <w:numId w:val="0"/>
        </w:numPr>
        <w:spacing w:before="120"/>
        <w:ind w:left="907"/>
        <w:jc w:val="center"/>
        <w:outlineLvl w:val="0"/>
        <w:rPr>
          <w:rFonts w:cstheme="minorHAnsi"/>
        </w:rPr>
      </w:pPr>
    </w:p>
    <w:p w14:paraId="2342894D" w14:textId="77777777" w:rsidR="00632987" w:rsidRDefault="00000000">
      <w:pPr>
        <w:pStyle w:val="ListParagraph"/>
        <w:numPr>
          <w:ilvl w:val="1"/>
          <w:numId w:val="1"/>
        </w:numPr>
        <w:spacing w:before="120"/>
        <w:outlineLvl w:val="0"/>
        <w:rPr>
          <w:rFonts w:cstheme="minorHAnsi"/>
        </w:rPr>
      </w:pPr>
      <w:r w:rsidRPr="00251548">
        <w:rPr>
          <w:rFonts w:cstheme="minorHAnsi"/>
          <w:color w:val="7030A0"/>
        </w:rPr>
        <w:t xml:space="preserve">The UUO group exhibited the largest kidney weight and volume compared to all other groups </w:t>
      </w:r>
      <w:r w:rsidRPr="00251548">
        <w:rPr>
          <w:rFonts w:cstheme="minorHAnsi"/>
          <w:b/>
          <w:bCs/>
          <w:color w:val="7030A0"/>
        </w:rPr>
        <w:t>[1]</w:t>
      </w:r>
      <w:r w:rsidRPr="00251548">
        <w:rPr>
          <w:rFonts w:cstheme="minorHAnsi"/>
          <w:color w:val="7030A0"/>
        </w:rPr>
        <w:t xml:space="preserve">. The RUUO group showed a reduction in kidney weight and volume but did not fully return to control levels </w:t>
      </w:r>
      <w:r w:rsidRPr="00251548">
        <w:rPr>
          <w:rFonts w:cstheme="minorHAnsi"/>
          <w:b/>
          <w:bCs/>
          <w:color w:val="7030A0"/>
        </w:rPr>
        <w:t>[2]</w:t>
      </w:r>
      <w:r w:rsidRPr="00251548">
        <w:rPr>
          <w:rFonts w:cstheme="minorHAnsi"/>
          <w:color w:val="7030A0"/>
        </w:rPr>
        <w:t>.</w:t>
      </w:r>
    </w:p>
    <w:p w14:paraId="4A9A02D3" w14:textId="77777777" w:rsidR="00632987" w:rsidRDefault="00000000">
      <w:pPr>
        <w:pStyle w:val="ListParagraph"/>
        <w:numPr>
          <w:ilvl w:val="2"/>
          <w:numId w:val="1"/>
        </w:numPr>
        <w:spacing w:before="120"/>
        <w:contextualSpacing w:val="0"/>
        <w:outlineLvl w:val="0"/>
        <w:rPr>
          <w:rFonts w:cstheme="minorHAnsi"/>
        </w:rPr>
      </w:pPr>
      <w:r>
        <w:rPr>
          <w:rFonts w:cstheme="minorHAnsi"/>
        </w:rPr>
        <w:t xml:space="preserve">LAB MEDIA: Table 1 </w:t>
      </w:r>
      <w:r>
        <w:rPr>
          <w:rFonts w:cstheme="minorHAnsi"/>
          <w:i/>
          <w:iCs/>
          <w:color w:val="0000FF"/>
        </w:rPr>
        <w:t>Video Editor: Please highlight the row “UUO” and column “Kidney weight” and “kidney volume”</w:t>
      </w:r>
    </w:p>
    <w:p w14:paraId="116B324F" w14:textId="77777777" w:rsidR="00251548" w:rsidRDefault="00000000" w:rsidP="00251548">
      <w:pPr>
        <w:pStyle w:val="ListParagraph"/>
        <w:numPr>
          <w:ilvl w:val="2"/>
          <w:numId w:val="1"/>
        </w:numPr>
        <w:spacing w:before="120"/>
        <w:contextualSpacing w:val="0"/>
        <w:outlineLvl w:val="0"/>
        <w:rPr>
          <w:rFonts w:cstheme="minorHAnsi"/>
          <w:i/>
          <w:iCs/>
          <w:color w:val="0000FF"/>
        </w:rPr>
      </w:pPr>
      <w:r>
        <w:rPr>
          <w:rFonts w:cstheme="minorHAnsi"/>
        </w:rPr>
        <w:t xml:space="preserve">MEDIA: Table 1. </w:t>
      </w:r>
      <w:r>
        <w:rPr>
          <w:rFonts w:cstheme="minorHAnsi"/>
          <w:i/>
          <w:iCs/>
          <w:color w:val="0000FF"/>
        </w:rPr>
        <w:t>Video Editor: Please highlight the row “RUUO” and column “Kidney weight” and “kidney volume”</w:t>
      </w:r>
    </w:p>
    <w:p w14:paraId="5875ADCE" w14:textId="77777777" w:rsidR="00251548" w:rsidRDefault="00251548" w:rsidP="00251548">
      <w:pPr>
        <w:spacing w:before="120"/>
        <w:outlineLvl w:val="0"/>
        <w:rPr>
          <w:rFonts w:cstheme="minorHAnsi"/>
          <w:i/>
          <w:iCs/>
          <w:color w:val="0000FF"/>
        </w:rPr>
      </w:pPr>
    </w:p>
    <w:p w14:paraId="35999F03" w14:textId="77777777" w:rsidR="00251548" w:rsidRPr="00251548" w:rsidRDefault="00251548" w:rsidP="00251548">
      <w:pPr>
        <w:spacing w:before="120"/>
        <w:outlineLvl w:val="0"/>
        <w:rPr>
          <w:rFonts w:cstheme="minorHAnsi"/>
          <w:b/>
          <w:bCs/>
          <w:color w:val="auto"/>
          <w:sz w:val="28"/>
          <w:szCs w:val="28"/>
        </w:rPr>
      </w:pPr>
      <w:r w:rsidRPr="00251548">
        <w:rPr>
          <w:rFonts w:cstheme="minorHAnsi"/>
          <w:b/>
          <w:bCs/>
          <w:color w:val="auto"/>
          <w:sz w:val="28"/>
          <w:szCs w:val="28"/>
        </w:rPr>
        <w:t>Pronunciation Guides:</w:t>
      </w:r>
    </w:p>
    <w:p w14:paraId="6176147F"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1. Silicone</w:t>
      </w:r>
    </w:p>
    <w:p w14:paraId="09FD473F"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https://www.merriam-webster.com/dictionary/silicone</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/ˈ</w:t>
      </w:r>
      <w:proofErr w:type="spellStart"/>
      <w:r w:rsidRPr="00251548">
        <w:rPr>
          <w:rFonts w:cstheme="minorHAnsi"/>
          <w:color w:val="auto"/>
          <w:lang w:val="en-IN"/>
        </w:rPr>
        <w:t>sɪlɪˌkoʊn</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w:t>
      </w:r>
      <w:proofErr w:type="spellStart"/>
      <w:r w:rsidRPr="00251548">
        <w:rPr>
          <w:rFonts w:cstheme="minorHAnsi"/>
          <w:color w:val="auto"/>
          <w:lang w:val="en-IN"/>
        </w:rPr>
        <w:t>sih-lih-kohn</w:t>
      </w:r>
      <w:proofErr w:type="spellEnd"/>
    </w:p>
    <w:p w14:paraId="54A30012"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2. Ophthalmic</w:t>
      </w:r>
    </w:p>
    <w:p w14:paraId="0C46979F"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https://www.merriam-webster.com/dictionary/ophthalmic</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w:t>
      </w:r>
      <w:proofErr w:type="spellStart"/>
      <w:r w:rsidRPr="00251548">
        <w:rPr>
          <w:rFonts w:cstheme="minorHAnsi"/>
          <w:color w:val="auto"/>
          <w:lang w:val="en-IN"/>
        </w:rPr>
        <w:t>ɑpˈθælmɪk</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w:t>
      </w:r>
      <w:proofErr w:type="spellStart"/>
      <w:r w:rsidRPr="00251548">
        <w:rPr>
          <w:rFonts w:cstheme="minorHAnsi"/>
          <w:color w:val="auto"/>
          <w:lang w:val="en-IN"/>
        </w:rPr>
        <w:t>ahf-thal-mik</w:t>
      </w:r>
      <w:proofErr w:type="spellEnd"/>
    </w:p>
    <w:p w14:paraId="0B336384"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3. Corneal</w:t>
      </w:r>
    </w:p>
    <w:p w14:paraId="4D7D6DA2"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https://www.merriam-webster.com/dictionary/corneal</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/ˈ</w:t>
      </w:r>
      <w:proofErr w:type="spellStart"/>
      <w:r w:rsidRPr="00251548">
        <w:rPr>
          <w:rFonts w:cstheme="minorHAnsi"/>
          <w:color w:val="auto"/>
          <w:lang w:val="en-IN"/>
        </w:rPr>
        <w:t>kɔːrniəl</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kor-nee-</w:t>
      </w:r>
      <w:proofErr w:type="spellStart"/>
      <w:r w:rsidRPr="00251548">
        <w:rPr>
          <w:rFonts w:cstheme="minorHAnsi"/>
          <w:color w:val="auto"/>
          <w:lang w:val="en-IN"/>
        </w:rPr>
        <w:t>uhl</w:t>
      </w:r>
      <w:proofErr w:type="spellEnd"/>
    </w:p>
    <w:p w14:paraId="5FE3BFE8"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4. Xiphoid</w:t>
      </w:r>
    </w:p>
    <w:p w14:paraId="3F46223D"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https://www.merriam-webster.com/dictionary/xiphoid</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/ˈ</w:t>
      </w:r>
      <w:proofErr w:type="spellStart"/>
      <w:r w:rsidRPr="00251548">
        <w:rPr>
          <w:rFonts w:cstheme="minorHAnsi"/>
          <w:color w:val="auto"/>
          <w:lang w:val="en-IN"/>
        </w:rPr>
        <w:t>zaɪˌfɔɪd</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w:t>
      </w:r>
      <w:proofErr w:type="spellStart"/>
      <w:r w:rsidRPr="00251548">
        <w:rPr>
          <w:rFonts w:cstheme="minorHAnsi"/>
          <w:color w:val="auto"/>
          <w:lang w:val="en-IN"/>
        </w:rPr>
        <w:t>zai-foyd</w:t>
      </w:r>
      <w:proofErr w:type="spellEnd"/>
    </w:p>
    <w:p w14:paraId="009C5AC7"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5. Povidone-iodine</w:t>
      </w:r>
    </w:p>
    <w:p w14:paraId="095324E4"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https://www.howtopronounce.com/povidone-iodine</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/ˈ</w:t>
      </w:r>
      <w:proofErr w:type="spellStart"/>
      <w:r w:rsidRPr="00251548">
        <w:rPr>
          <w:rFonts w:cstheme="minorHAnsi"/>
          <w:color w:val="auto"/>
          <w:lang w:val="en-IN"/>
        </w:rPr>
        <w:t>poʊvɪˌdoʊn</w:t>
      </w:r>
      <w:proofErr w:type="spellEnd"/>
      <w:r w:rsidRPr="00251548">
        <w:rPr>
          <w:rFonts w:cstheme="minorHAnsi"/>
          <w:color w:val="auto"/>
          <w:lang w:val="en-IN"/>
        </w:rPr>
        <w:t xml:space="preserve"> ˈ</w:t>
      </w:r>
      <w:proofErr w:type="spellStart"/>
      <w:r w:rsidRPr="00251548">
        <w:rPr>
          <w:rFonts w:cstheme="minorHAnsi"/>
          <w:color w:val="auto"/>
          <w:lang w:val="en-IN"/>
        </w:rPr>
        <w:t>aɪəˌdaɪn</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w:t>
      </w:r>
      <w:proofErr w:type="spellStart"/>
      <w:r w:rsidRPr="00251548">
        <w:rPr>
          <w:rFonts w:cstheme="minorHAnsi"/>
          <w:color w:val="auto"/>
          <w:lang w:val="en-IN"/>
        </w:rPr>
        <w:t>poh-vih-dohn</w:t>
      </w:r>
      <w:proofErr w:type="spellEnd"/>
      <w:r w:rsidRPr="00251548">
        <w:rPr>
          <w:rFonts w:cstheme="minorHAnsi"/>
          <w:color w:val="auto"/>
          <w:lang w:val="en-IN"/>
        </w:rPr>
        <w:t xml:space="preserve"> eye-uh-dine</w:t>
      </w:r>
    </w:p>
    <w:p w14:paraId="55BAF2D4"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6. Fascia</w:t>
      </w:r>
    </w:p>
    <w:p w14:paraId="0002969C"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https://www.merriam-webster.com/dictionary/fascia</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/ˈ</w:t>
      </w:r>
      <w:proofErr w:type="spellStart"/>
      <w:r w:rsidRPr="00251548">
        <w:rPr>
          <w:rFonts w:cstheme="minorHAnsi"/>
          <w:color w:val="auto"/>
          <w:lang w:val="en-IN"/>
        </w:rPr>
        <w:t>fæʃ</w:t>
      </w:r>
      <w:proofErr w:type="spellEnd"/>
      <w:r w:rsidRPr="00251548">
        <w:rPr>
          <w:rFonts w:cstheme="minorHAnsi"/>
          <w:color w:val="auto"/>
          <w:lang w:val="en-IN"/>
        </w:rPr>
        <w:t>(</w:t>
      </w:r>
      <w:proofErr w:type="spellStart"/>
      <w:r w:rsidRPr="00251548">
        <w:rPr>
          <w:rFonts w:cstheme="minorHAnsi"/>
          <w:color w:val="auto"/>
          <w:lang w:val="en-IN"/>
        </w:rPr>
        <w:t>i</w:t>
      </w:r>
      <w:proofErr w:type="spellEnd"/>
      <w:r w:rsidRPr="00251548">
        <w:rPr>
          <w:rFonts w:cstheme="minorHAnsi"/>
          <w:color w:val="auto"/>
          <w:lang w:val="en-IN"/>
        </w:rPr>
        <w:t>)ə/</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fa-</w:t>
      </w:r>
      <w:proofErr w:type="spellStart"/>
      <w:r w:rsidRPr="00251548">
        <w:rPr>
          <w:rFonts w:cstheme="minorHAnsi"/>
          <w:color w:val="auto"/>
          <w:lang w:val="en-IN"/>
        </w:rPr>
        <w:t>shuh</w:t>
      </w:r>
      <w:proofErr w:type="spellEnd"/>
    </w:p>
    <w:p w14:paraId="7E588388"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7. Retroperitoneal</w:t>
      </w:r>
    </w:p>
    <w:p w14:paraId="24BB06B3"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https://www.howtopronounce.com/retroperitoneal</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/ˌ</w:t>
      </w:r>
      <w:proofErr w:type="spellStart"/>
      <w:r w:rsidRPr="00251548">
        <w:rPr>
          <w:rFonts w:cstheme="minorHAnsi"/>
          <w:color w:val="auto"/>
          <w:lang w:val="en-IN"/>
        </w:rPr>
        <w:t>rɛtroʊˌpɛrɪtəˈniəl</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reh-</w:t>
      </w:r>
      <w:proofErr w:type="spellStart"/>
      <w:r w:rsidRPr="00251548">
        <w:rPr>
          <w:rFonts w:cstheme="minorHAnsi"/>
          <w:color w:val="auto"/>
          <w:lang w:val="en-IN"/>
        </w:rPr>
        <w:t>troh</w:t>
      </w:r>
      <w:proofErr w:type="spellEnd"/>
      <w:r w:rsidRPr="00251548">
        <w:rPr>
          <w:rFonts w:cstheme="minorHAnsi"/>
          <w:color w:val="auto"/>
          <w:lang w:val="en-IN"/>
        </w:rPr>
        <w:t>-</w:t>
      </w:r>
      <w:proofErr w:type="spellStart"/>
      <w:r w:rsidRPr="00251548">
        <w:rPr>
          <w:rFonts w:cstheme="minorHAnsi"/>
          <w:color w:val="auto"/>
          <w:lang w:val="en-IN"/>
        </w:rPr>
        <w:t>peh</w:t>
      </w:r>
      <w:proofErr w:type="spellEnd"/>
      <w:r w:rsidRPr="00251548">
        <w:rPr>
          <w:rFonts w:cstheme="minorHAnsi"/>
          <w:color w:val="auto"/>
          <w:lang w:val="en-IN"/>
        </w:rPr>
        <w:t>-</w:t>
      </w:r>
      <w:proofErr w:type="spellStart"/>
      <w:r w:rsidRPr="00251548">
        <w:rPr>
          <w:rFonts w:cstheme="minorHAnsi"/>
          <w:color w:val="auto"/>
          <w:lang w:val="en-IN"/>
        </w:rPr>
        <w:t>rih</w:t>
      </w:r>
      <w:proofErr w:type="spellEnd"/>
      <w:r w:rsidRPr="00251548">
        <w:rPr>
          <w:rFonts w:cstheme="minorHAnsi"/>
          <w:color w:val="auto"/>
          <w:lang w:val="en-IN"/>
        </w:rPr>
        <w:t>-</w:t>
      </w:r>
      <w:proofErr w:type="spellStart"/>
      <w:r w:rsidRPr="00251548">
        <w:rPr>
          <w:rFonts w:cstheme="minorHAnsi"/>
          <w:color w:val="auto"/>
          <w:lang w:val="en-IN"/>
        </w:rPr>
        <w:t>tuh</w:t>
      </w:r>
      <w:proofErr w:type="spellEnd"/>
      <w:r w:rsidRPr="00251548">
        <w:rPr>
          <w:rFonts w:cstheme="minorHAnsi"/>
          <w:color w:val="auto"/>
          <w:lang w:val="en-IN"/>
        </w:rPr>
        <w:t>-nee-</w:t>
      </w:r>
      <w:proofErr w:type="spellStart"/>
      <w:r w:rsidRPr="00251548">
        <w:rPr>
          <w:rFonts w:cstheme="minorHAnsi"/>
          <w:color w:val="auto"/>
          <w:lang w:val="en-IN"/>
        </w:rPr>
        <w:t>uhl</w:t>
      </w:r>
      <w:proofErr w:type="spellEnd"/>
    </w:p>
    <w:p w14:paraId="35FCBFE5"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8. Ureter</w:t>
      </w:r>
    </w:p>
    <w:p w14:paraId="3C5A76E1"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https://www.merriam-webster.com/dictionary/ureter</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/ˈ</w:t>
      </w:r>
      <w:proofErr w:type="spellStart"/>
      <w:r w:rsidRPr="00251548">
        <w:rPr>
          <w:rFonts w:cstheme="minorHAnsi"/>
          <w:color w:val="auto"/>
          <w:lang w:val="en-IN"/>
        </w:rPr>
        <w:t>jʊrəˌtɚ</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w:t>
      </w:r>
      <w:proofErr w:type="spellStart"/>
      <w:r w:rsidRPr="00251548">
        <w:rPr>
          <w:rFonts w:cstheme="minorHAnsi"/>
          <w:color w:val="auto"/>
          <w:lang w:val="en-IN"/>
        </w:rPr>
        <w:t>yur</w:t>
      </w:r>
      <w:proofErr w:type="spellEnd"/>
      <w:r w:rsidRPr="00251548">
        <w:rPr>
          <w:rFonts w:cstheme="minorHAnsi"/>
          <w:color w:val="auto"/>
          <w:lang w:val="en-IN"/>
        </w:rPr>
        <w:t>-uh-</w:t>
      </w:r>
      <w:proofErr w:type="spellStart"/>
      <w:r w:rsidRPr="00251548">
        <w:rPr>
          <w:rFonts w:cstheme="minorHAnsi"/>
          <w:color w:val="auto"/>
          <w:lang w:val="en-IN"/>
        </w:rPr>
        <w:t>ter</w:t>
      </w:r>
      <w:proofErr w:type="spellEnd"/>
    </w:p>
    <w:p w14:paraId="758F6289"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9. Peristalsis</w:t>
      </w:r>
    </w:p>
    <w:p w14:paraId="18C428F1"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https://www.merriam-webster.com/dictionary/peristalsis</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/ˌ</w:t>
      </w:r>
      <w:proofErr w:type="spellStart"/>
      <w:r w:rsidRPr="00251548">
        <w:rPr>
          <w:rFonts w:cstheme="minorHAnsi"/>
          <w:color w:val="auto"/>
          <w:lang w:val="en-IN"/>
        </w:rPr>
        <w:t>perəˈstɔːlsɪs</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w:t>
      </w:r>
      <w:proofErr w:type="spellStart"/>
      <w:r w:rsidRPr="00251548">
        <w:rPr>
          <w:rFonts w:cstheme="minorHAnsi"/>
          <w:color w:val="auto"/>
          <w:lang w:val="en-IN"/>
        </w:rPr>
        <w:t>peh</w:t>
      </w:r>
      <w:proofErr w:type="spellEnd"/>
      <w:r w:rsidRPr="00251548">
        <w:rPr>
          <w:rFonts w:cstheme="minorHAnsi"/>
          <w:color w:val="auto"/>
          <w:lang w:val="en-IN"/>
        </w:rPr>
        <w:t>-</w:t>
      </w:r>
      <w:proofErr w:type="spellStart"/>
      <w:r w:rsidRPr="00251548">
        <w:rPr>
          <w:rFonts w:cstheme="minorHAnsi"/>
          <w:color w:val="auto"/>
          <w:lang w:val="en-IN"/>
        </w:rPr>
        <w:t>ruh</w:t>
      </w:r>
      <w:proofErr w:type="spellEnd"/>
      <w:r w:rsidRPr="00251548">
        <w:rPr>
          <w:rFonts w:cstheme="minorHAnsi"/>
          <w:color w:val="auto"/>
          <w:lang w:val="en-IN"/>
        </w:rPr>
        <w:t>-</w:t>
      </w:r>
      <w:proofErr w:type="spellStart"/>
      <w:r w:rsidRPr="00251548">
        <w:rPr>
          <w:rFonts w:cstheme="minorHAnsi"/>
          <w:color w:val="auto"/>
          <w:lang w:val="en-IN"/>
        </w:rPr>
        <w:t>stawl</w:t>
      </w:r>
      <w:proofErr w:type="spellEnd"/>
      <w:r w:rsidRPr="00251548">
        <w:rPr>
          <w:rFonts w:cstheme="minorHAnsi"/>
          <w:color w:val="auto"/>
          <w:lang w:val="en-IN"/>
        </w:rPr>
        <w:t>-sis</w:t>
      </w:r>
    </w:p>
    <w:p w14:paraId="3863731A"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10. Paraformaldehyde</w:t>
      </w:r>
    </w:p>
    <w:p w14:paraId="5A438635"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https://www.howtopronounce.com/paraformaldehyde</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/ˌ</w:t>
      </w:r>
      <w:proofErr w:type="spellStart"/>
      <w:r w:rsidRPr="00251548">
        <w:rPr>
          <w:rFonts w:cstheme="minorHAnsi"/>
          <w:color w:val="auto"/>
          <w:lang w:val="en-IN"/>
        </w:rPr>
        <w:t>pærəfɔːrˈmældɪhaɪd</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w:t>
      </w:r>
      <w:proofErr w:type="spellStart"/>
      <w:r w:rsidRPr="00251548">
        <w:rPr>
          <w:rFonts w:cstheme="minorHAnsi"/>
          <w:color w:val="auto"/>
          <w:lang w:val="en-IN"/>
        </w:rPr>
        <w:t>pah</w:t>
      </w:r>
      <w:proofErr w:type="spellEnd"/>
      <w:r w:rsidRPr="00251548">
        <w:rPr>
          <w:rFonts w:cstheme="minorHAnsi"/>
          <w:color w:val="auto"/>
          <w:lang w:val="en-IN"/>
        </w:rPr>
        <w:t>-</w:t>
      </w:r>
      <w:proofErr w:type="spellStart"/>
      <w:r w:rsidRPr="00251548">
        <w:rPr>
          <w:rFonts w:cstheme="minorHAnsi"/>
          <w:color w:val="auto"/>
          <w:lang w:val="en-IN"/>
        </w:rPr>
        <w:t>ruh</w:t>
      </w:r>
      <w:proofErr w:type="spellEnd"/>
      <w:r w:rsidRPr="00251548">
        <w:rPr>
          <w:rFonts w:cstheme="minorHAnsi"/>
          <w:color w:val="auto"/>
          <w:lang w:val="en-IN"/>
        </w:rPr>
        <w:t>-for-mal-duh-hide</w:t>
      </w:r>
    </w:p>
    <w:p w14:paraId="6B809052"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11. Histopathological</w:t>
      </w:r>
    </w:p>
    <w:p w14:paraId="3E2D774D"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https://www.howtopronounce.com/histopathological</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/ˌ</w:t>
      </w:r>
      <w:proofErr w:type="spellStart"/>
      <w:r w:rsidRPr="00251548">
        <w:rPr>
          <w:rFonts w:cstheme="minorHAnsi"/>
          <w:color w:val="auto"/>
          <w:lang w:val="en-IN"/>
        </w:rPr>
        <w:t>hɪstoʊˌpæθəˈlɑːdʒɪkəl</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his-</w:t>
      </w:r>
      <w:proofErr w:type="spellStart"/>
      <w:r w:rsidRPr="00251548">
        <w:rPr>
          <w:rFonts w:cstheme="minorHAnsi"/>
          <w:color w:val="auto"/>
          <w:lang w:val="en-IN"/>
        </w:rPr>
        <w:t>toh</w:t>
      </w:r>
      <w:proofErr w:type="spellEnd"/>
      <w:r w:rsidRPr="00251548">
        <w:rPr>
          <w:rFonts w:cstheme="minorHAnsi"/>
          <w:color w:val="auto"/>
          <w:lang w:val="en-IN"/>
        </w:rPr>
        <w:t>-path-uh-</w:t>
      </w:r>
      <w:proofErr w:type="spellStart"/>
      <w:r w:rsidRPr="00251548">
        <w:rPr>
          <w:rFonts w:cstheme="minorHAnsi"/>
          <w:color w:val="auto"/>
          <w:lang w:val="en-IN"/>
        </w:rPr>
        <w:t>lah</w:t>
      </w:r>
      <w:proofErr w:type="spellEnd"/>
      <w:r w:rsidRPr="00251548">
        <w:rPr>
          <w:rFonts w:cstheme="minorHAnsi"/>
          <w:color w:val="auto"/>
          <w:lang w:val="en-IN"/>
        </w:rPr>
        <w:t>-</w:t>
      </w:r>
      <w:proofErr w:type="spellStart"/>
      <w:r w:rsidRPr="00251548">
        <w:rPr>
          <w:rFonts w:cstheme="minorHAnsi"/>
          <w:color w:val="auto"/>
          <w:lang w:val="en-IN"/>
        </w:rPr>
        <w:t>juh-kuhl</w:t>
      </w:r>
      <w:proofErr w:type="spellEnd"/>
    </w:p>
    <w:p w14:paraId="714692D2"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12. Creatinine</w:t>
      </w:r>
    </w:p>
    <w:p w14:paraId="3B7B77ED"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https://www.merriam-webster.com/dictionary/creatinine</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w:t>
      </w:r>
      <w:proofErr w:type="spellStart"/>
      <w:r w:rsidRPr="00251548">
        <w:rPr>
          <w:rFonts w:cstheme="minorHAnsi"/>
          <w:color w:val="auto"/>
          <w:lang w:val="en-IN"/>
        </w:rPr>
        <w:t>kriˈætəˌniːn</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w:t>
      </w:r>
      <w:proofErr w:type="spellStart"/>
      <w:r w:rsidRPr="00251548">
        <w:rPr>
          <w:rFonts w:cstheme="minorHAnsi"/>
          <w:color w:val="auto"/>
          <w:lang w:val="en-IN"/>
        </w:rPr>
        <w:t>kree</w:t>
      </w:r>
      <w:proofErr w:type="spellEnd"/>
      <w:r w:rsidRPr="00251548">
        <w:rPr>
          <w:rFonts w:cstheme="minorHAnsi"/>
          <w:color w:val="auto"/>
          <w:lang w:val="en-IN"/>
        </w:rPr>
        <w:t>-a-</w:t>
      </w:r>
      <w:proofErr w:type="spellStart"/>
      <w:r w:rsidRPr="00251548">
        <w:rPr>
          <w:rFonts w:cstheme="minorHAnsi"/>
          <w:color w:val="auto"/>
          <w:lang w:val="en-IN"/>
        </w:rPr>
        <w:t>tuh</w:t>
      </w:r>
      <w:proofErr w:type="spellEnd"/>
      <w:r w:rsidRPr="00251548">
        <w:rPr>
          <w:rFonts w:cstheme="minorHAnsi"/>
          <w:color w:val="auto"/>
          <w:lang w:val="en-IN"/>
        </w:rPr>
        <w:t>-</w:t>
      </w:r>
      <w:proofErr w:type="spellStart"/>
      <w:r w:rsidRPr="00251548">
        <w:rPr>
          <w:rFonts w:cstheme="minorHAnsi"/>
          <w:color w:val="auto"/>
          <w:lang w:val="en-IN"/>
        </w:rPr>
        <w:t>neen</w:t>
      </w:r>
      <w:proofErr w:type="spellEnd"/>
    </w:p>
    <w:p w14:paraId="0AB49FD5"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13. Methylene blue</w:t>
      </w:r>
    </w:p>
    <w:p w14:paraId="4E6474F6"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https://www.merriam-webster.com/medical/methylene%20blue</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/ˈ</w:t>
      </w:r>
      <w:proofErr w:type="spellStart"/>
      <w:r w:rsidRPr="00251548">
        <w:rPr>
          <w:rFonts w:cstheme="minorHAnsi"/>
          <w:color w:val="auto"/>
          <w:lang w:val="en-IN"/>
        </w:rPr>
        <w:t>mɛθəˌliːn</w:t>
      </w:r>
      <w:proofErr w:type="spellEnd"/>
      <w:r w:rsidRPr="00251548">
        <w:rPr>
          <w:rFonts w:cstheme="minorHAnsi"/>
          <w:color w:val="auto"/>
          <w:lang w:val="en-IN"/>
        </w:rPr>
        <w:t xml:space="preserve"> </w:t>
      </w:r>
      <w:proofErr w:type="spellStart"/>
      <w:r w:rsidRPr="00251548">
        <w:rPr>
          <w:rFonts w:cstheme="minorHAnsi"/>
          <w:color w:val="auto"/>
          <w:lang w:val="en-IN"/>
        </w:rPr>
        <w:t>blu</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meth-uh-</w:t>
      </w:r>
      <w:proofErr w:type="spellStart"/>
      <w:r w:rsidRPr="00251548">
        <w:rPr>
          <w:rFonts w:cstheme="minorHAnsi"/>
          <w:color w:val="auto"/>
          <w:lang w:val="en-IN"/>
        </w:rPr>
        <w:t>leen</w:t>
      </w:r>
      <w:proofErr w:type="spellEnd"/>
      <w:r w:rsidRPr="00251548">
        <w:rPr>
          <w:rFonts w:cstheme="minorHAnsi"/>
          <w:color w:val="auto"/>
          <w:lang w:val="en-IN"/>
        </w:rPr>
        <w:t xml:space="preserve"> </w:t>
      </w:r>
      <w:proofErr w:type="spellStart"/>
      <w:r w:rsidRPr="00251548">
        <w:rPr>
          <w:rFonts w:cstheme="minorHAnsi"/>
          <w:color w:val="auto"/>
          <w:lang w:val="en-IN"/>
        </w:rPr>
        <w:t>bloo</w:t>
      </w:r>
      <w:proofErr w:type="spellEnd"/>
    </w:p>
    <w:p w14:paraId="7EE7DF40"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14. Trichrome</w:t>
      </w:r>
    </w:p>
    <w:p w14:paraId="206C8AF2"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https://www.merriam-webster.com/medical/trichrome</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/ˈ</w:t>
      </w:r>
      <w:proofErr w:type="spellStart"/>
      <w:r w:rsidRPr="00251548">
        <w:rPr>
          <w:rFonts w:cstheme="minorHAnsi"/>
          <w:color w:val="auto"/>
          <w:lang w:val="en-IN"/>
        </w:rPr>
        <w:t>traɪˌkroʊm</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try-</w:t>
      </w:r>
      <w:proofErr w:type="spellStart"/>
      <w:r w:rsidRPr="00251548">
        <w:rPr>
          <w:rFonts w:cstheme="minorHAnsi"/>
          <w:color w:val="auto"/>
          <w:lang w:val="en-IN"/>
        </w:rPr>
        <w:t>krohm</w:t>
      </w:r>
      <w:proofErr w:type="spellEnd"/>
    </w:p>
    <w:p w14:paraId="7F1B2094" w14:textId="77777777" w:rsidR="00251548" w:rsidRPr="00251548" w:rsidRDefault="00251548" w:rsidP="00251548">
      <w:pPr>
        <w:spacing w:before="120"/>
        <w:outlineLvl w:val="0"/>
        <w:rPr>
          <w:rFonts w:cstheme="minorHAnsi"/>
          <w:b/>
          <w:bCs/>
          <w:color w:val="auto"/>
          <w:lang w:val="en-IN"/>
        </w:rPr>
      </w:pPr>
      <w:r w:rsidRPr="00251548">
        <w:rPr>
          <w:rFonts w:cstheme="minorHAnsi"/>
          <w:b/>
          <w:bCs/>
          <w:color w:val="auto"/>
          <w:lang w:val="en-IN"/>
        </w:rPr>
        <w:t>15. Interstitial</w:t>
      </w:r>
    </w:p>
    <w:p w14:paraId="4EBDD696" w14:textId="77777777" w:rsidR="00251548" w:rsidRPr="00251548" w:rsidRDefault="00251548" w:rsidP="00251548">
      <w:pPr>
        <w:spacing w:before="120"/>
        <w:outlineLvl w:val="0"/>
        <w:rPr>
          <w:rFonts w:cstheme="minorHAnsi"/>
          <w:color w:val="auto"/>
          <w:lang w:val="en-IN"/>
        </w:rPr>
      </w:pPr>
      <w:r w:rsidRPr="00251548">
        <w:rPr>
          <w:rFonts w:cstheme="minorHAnsi"/>
          <w:b/>
          <w:bCs/>
          <w:color w:val="auto"/>
          <w:lang w:val="en-IN"/>
        </w:rPr>
        <w:t>Pronunciation link:</w:t>
      </w:r>
      <w:r w:rsidRPr="00251548">
        <w:rPr>
          <w:rFonts w:cstheme="minorHAnsi"/>
          <w:color w:val="auto"/>
          <w:lang w:val="en-IN"/>
        </w:rPr>
        <w:t xml:space="preserve"> https://www.merriam-webster.com/dictionary/interstitial</w:t>
      </w:r>
      <w:r w:rsidRPr="00251548">
        <w:rPr>
          <w:rFonts w:cstheme="minorHAnsi"/>
          <w:color w:val="auto"/>
          <w:lang w:val="en-IN"/>
        </w:rPr>
        <w:br/>
      </w:r>
      <w:r w:rsidRPr="00251548">
        <w:rPr>
          <w:rFonts w:cstheme="minorHAnsi"/>
          <w:b/>
          <w:bCs/>
          <w:color w:val="auto"/>
          <w:lang w:val="en-IN"/>
        </w:rPr>
        <w:t>IPA:</w:t>
      </w:r>
      <w:r w:rsidRPr="00251548">
        <w:rPr>
          <w:rFonts w:cstheme="minorHAnsi"/>
          <w:color w:val="auto"/>
          <w:lang w:val="en-IN"/>
        </w:rPr>
        <w:t xml:space="preserve"> /ˌ</w:t>
      </w:r>
      <w:proofErr w:type="spellStart"/>
      <w:r w:rsidRPr="00251548">
        <w:rPr>
          <w:rFonts w:cstheme="minorHAnsi"/>
          <w:color w:val="auto"/>
          <w:lang w:val="en-IN"/>
        </w:rPr>
        <w:t>ɪntɚˈstɪʃəl</w:t>
      </w:r>
      <w:proofErr w:type="spellEnd"/>
      <w:r w:rsidRPr="00251548">
        <w:rPr>
          <w:rFonts w:cstheme="minorHAnsi"/>
          <w:color w:val="auto"/>
          <w:lang w:val="en-IN"/>
        </w:rPr>
        <w:t>/</w:t>
      </w:r>
      <w:r w:rsidRPr="00251548">
        <w:rPr>
          <w:rFonts w:cstheme="minorHAnsi"/>
          <w:color w:val="auto"/>
          <w:lang w:val="en-IN"/>
        </w:rPr>
        <w:br/>
      </w:r>
      <w:r w:rsidRPr="00251548">
        <w:rPr>
          <w:rFonts w:cstheme="minorHAnsi"/>
          <w:b/>
          <w:bCs/>
          <w:color w:val="auto"/>
          <w:lang w:val="en-IN"/>
        </w:rPr>
        <w:t>Phonetic Spelling:</w:t>
      </w:r>
      <w:r w:rsidRPr="00251548">
        <w:rPr>
          <w:rFonts w:cstheme="minorHAnsi"/>
          <w:color w:val="auto"/>
          <w:lang w:val="en-IN"/>
        </w:rPr>
        <w:t xml:space="preserve"> in-</w:t>
      </w:r>
      <w:proofErr w:type="spellStart"/>
      <w:r w:rsidRPr="00251548">
        <w:rPr>
          <w:rFonts w:cstheme="minorHAnsi"/>
          <w:color w:val="auto"/>
          <w:lang w:val="en-IN"/>
        </w:rPr>
        <w:t>ter</w:t>
      </w:r>
      <w:proofErr w:type="spellEnd"/>
      <w:r w:rsidRPr="00251548">
        <w:rPr>
          <w:rFonts w:cstheme="minorHAnsi"/>
          <w:color w:val="auto"/>
          <w:lang w:val="en-IN"/>
        </w:rPr>
        <w:t>-</w:t>
      </w:r>
      <w:proofErr w:type="spellStart"/>
      <w:r w:rsidRPr="00251548">
        <w:rPr>
          <w:rFonts w:cstheme="minorHAnsi"/>
          <w:color w:val="auto"/>
          <w:lang w:val="en-IN"/>
        </w:rPr>
        <w:t>sti-shuhl</w:t>
      </w:r>
      <w:proofErr w:type="spellEnd"/>
    </w:p>
    <w:p w14:paraId="63DE060B" w14:textId="77777777" w:rsidR="00251548" w:rsidRPr="00251548" w:rsidRDefault="00251548" w:rsidP="00251548">
      <w:pPr>
        <w:spacing w:before="120"/>
        <w:outlineLvl w:val="0"/>
        <w:rPr>
          <w:rFonts w:cstheme="minorHAnsi"/>
          <w:color w:val="auto"/>
        </w:rPr>
      </w:pPr>
    </w:p>
    <w:p w14:paraId="579AADC2" w14:textId="77777777" w:rsidR="00632987" w:rsidRDefault="00632987">
      <w:pPr>
        <w:rPr>
          <w:rFonts w:eastAsia="Times New Roman" w:cstheme="minorHAnsi"/>
          <w:sz w:val="52"/>
        </w:rPr>
      </w:pPr>
    </w:p>
    <w:sectPr w:rsidR="00632987">
      <w:headerReference w:type="default" r:id="rId18"/>
      <w:footerReference w:type="even" r:id="rId19"/>
      <w:footerReference w:type="default" r:id="rId20"/>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16DA" w14:textId="77777777" w:rsidR="00E7702E" w:rsidRDefault="00E7702E">
      <w:r>
        <w:separator/>
      </w:r>
    </w:p>
  </w:endnote>
  <w:endnote w:type="continuationSeparator" w:id="0">
    <w:p w14:paraId="70C2C92E" w14:textId="77777777" w:rsidR="00E7702E" w:rsidRDefault="00E7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Helvetica Neue"/>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default"/>
  </w:font>
  <w:font w:name="GJKHG F+ Helvetica">
    <w:altName w:val="苹方-简"/>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31DF049F" w14:textId="77777777" w:rsidR="00632987"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C113E3" w14:textId="77777777" w:rsidR="00632987" w:rsidRDefault="00632987">
    <w:pPr>
      <w:pStyle w:val="Footer"/>
      <w:ind w:right="360"/>
    </w:pPr>
  </w:p>
  <w:p w14:paraId="3124DA49" w14:textId="77777777" w:rsidR="00632987" w:rsidRDefault="006329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DE80" w14:textId="79A942B4" w:rsidR="00632987"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3F0C62">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lang w:val="en-IN"/>
      </w:rPr>
      <w:t xml:space="preserve"> March 28, </w:t>
    </w:r>
    <w:proofErr w:type="gramStart"/>
    <w:r>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F91A" w14:textId="77777777" w:rsidR="00E7702E" w:rsidRDefault="00E7702E">
      <w:r>
        <w:separator/>
      </w:r>
    </w:p>
  </w:footnote>
  <w:footnote w:type="continuationSeparator" w:id="0">
    <w:p w14:paraId="567248F6" w14:textId="77777777" w:rsidR="00E7702E" w:rsidRDefault="00E7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E3F7" w14:textId="77777777" w:rsidR="00632987" w:rsidRDefault="00000000">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646F7DE8" wp14:editId="243E2864">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00B050"/>
        <w:sz w:val="32"/>
        <w:szCs w:val="32"/>
        <w:u w:val="single"/>
      </w:rPr>
      <w:t xml:space="preserve"> FINAL SCRIPT: APPROVED FOR FILMING</w:t>
    </w:r>
  </w:p>
  <w:p w14:paraId="7BAF4368" w14:textId="77777777" w:rsidR="00632987" w:rsidRDefault="00632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453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93C7339D"/>
    <w:rsid w:val="AFFA6AB9"/>
    <w:rsid w:val="D6BF2CEA"/>
    <w:rsid w:val="E6DB3A39"/>
    <w:rsid w:val="E771BD53"/>
    <w:rsid w:val="EFCB8193"/>
    <w:rsid w:val="F7EBD89A"/>
    <w:rsid w:val="F7F684FF"/>
    <w:rsid w:val="FFA7E179"/>
    <w:rsid w:val="FFB7A366"/>
    <w:rsid w:val="FFD7DE96"/>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4C29"/>
    <w:rsid w:val="00074929"/>
    <w:rsid w:val="00083792"/>
    <w:rsid w:val="00085F90"/>
    <w:rsid w:val="0008613B"/>
    <w:rsid w:val="00090BAC"/>
    <w:rsid w:val="0009624C"/>
    <w:rsid w:val="000A2498"/>
    <w:rsid w:val="000B0B1A"/>
    <w:rsid w:val="000B2085"/>
    <w:rsid w:val="000B387A"/>
    <w:rsid w:val="000B4E9A"/>
    <w:rsid w:val="000C27AE"/>
    <w:rsid w:val="000C39AF"/>
    <w:rsid w:val="000C44BE"/>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4B08"/>
    <w:rsid w:val="001469E6"/>
    <w:rsid w:val="00151824"/>
    <w:rsid w:val="001528A5"/>
    <w:rsid w:val="00162D51"/>
    <w:rsid w:val="0016471F"/>
    <w:rsid w:val="00167DD3"/>
    <w:rsid w:val="00176D6F"/>
    <w:rsid w:val="00177B33"/>
    <w:rsid w:val="001819E3"/>
    <w:rsid w:val="00184EF9"/>
    <w:rsid w:val="001874B4"/>
    <w:rsid w:val="00191A77"/>
    <w:rsid w:val="00194DBB"/>
    <w:rsid w:val="001B3024"/>
    <w:rsid w:val="001B5C46"/>
    <w:rsid w:val="001B7936"/>
    <w:rsid w:val="001C3C85"/>
    <w:rsid w:val="001C4696"/>
    <w:rsid w:val="001C5DB5"/>
    <w:rsid w:val="001C7BBC"/>
    <w:rsid w:val="001D621E"/>
    <w:rsid w:val="001D66A5"/>
    <w:rsid w:val="001E2225"/>
    <w:rsid w:val="001E230F"/>
    <w:rsid w:val="001E52A3"/>
    <w:rsid w:val="001F0890"/>
    <w:rsid w:val="001F615E"/>
    <w:rsid w:val="00214268"/>
    <w:rsid w:val="002422D6"/>
    <w:rsid w:val="00244CDB"/>
    <w:rsid w:val="00247BFF"/>
    <w:rsid w:val="00251548"/>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2543"/>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3402"/>
    <w:rsid w:val="003A49C2"/>
    <w:rsid w:val="003B00BE"/>
    <w:rsid w:val="003B3E2A"/>
    <w:rsid w:val="003B4402"/>
    <w:rsid w:val="003B5E26"/>
    <w:rsid w:val="003C1044"/>
    <w:rsid w:val="003C2AEF"/>
    <w:rsid w:val="003C32EC"/>
    <w:rsid w:val="003D0847"/>
    <w:rsid w:val="003D0FD6"/>
    <w:rsid w:val="003D40E8"/>
    <w:rsid w:val="003E2BC9"/>
    <w:rsid w:val="003F0C62"/>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013"/>
    <w:rsid w:val="004D4A4F"/>
    <w:rsid w:val="004D5C8C"/>
    <w:rsid w:val="004E0C5A"/>
    <w:rsid w:val="004E2BE1"/>
    <w:rsid w:val="004E35F1"/>
    <w:rsid w:val="004E3F8E"/>
    <w:rsid w:val="004E4801"/>
    <w:rsid w:val="004E5008"/>
    <w:rsid w:val="004E5C95"/>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6EB"/>
    <w:rsid w:val="00585ECC"/>
    <w:rsid w:val="005925C3"/>
    <w:rsid w:val="00594A84"/>
    <w:rsid w:val="005A02B6"/>
    <w:rsid w:val="005A09D8"/>
    <w:rsid w:val="005A1F5E"/>
    <w:rsid w:val="005A33C6"/>
    <w:rsid w:val="005A3F8F"/>
    <w:rsid w:val="005B0866"/>
    <w:rsid w:val="005B4717"/>
    <w:rsid w:val="005B6859"/>
    <w:rsid w:val="005C1428"/>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2987"/>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A4A"/>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5753"/>
    <w:rsid w:val="0076691B"/>
    <w:rsid w:val="0077071A"/>
    <w:rsid w:val="00772380"/>
    <w:rsid w:val="00772548"/>
    <w:rsid w:val="00777388"/>
    <w:rsid w:val="00785075"/>
    <w:rsid w:val="00790E8C"/>
    <w:rsid w:val="007A149A"/>
    <w:rsid w:val="007A171B"/>
    <w:rsid w:val="007A4E1D"/>
    <w:rsid w:val="007B0FBB"/>
    <w:rsid w:val="007B3E0E"/>
    <w:rsid w:val="007B72C5"/>
    <w:rsid w:val="007D4222"/>
    <w:rsid w:val="007D61A8"/>
    <w:rsid w:val="007E1824"/>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7D6D"/>
    <w:rsid w:val="008A0177"/>
    <w:rsid w:val="008A413E"/>
    <w:rsid w:val="008A7A3E"/>
    <w:rsid w:val="008C642C"/>
    <w:rsid w:val="008D0E4A"/>
    <w:rsid w:val="008D2A6A"/>
    <w:rsid w:val="008D52FB"/>
    <w:rsid w:val="008D5443"/>
    <w:rsid w:val="008D58EC"/>
    <w:rsid w:val="008E57C0"/>
    <w:rsid w:val="008E74F7"/>
    <w:rsid w:val="008F239E"/>
    <w:rsid w:val="008F38FA"/>
    <w:rsid w:val="008F7754"/>
    <w:rsid w:val="0090117D"/>
    <w:rsid w:val="009055DD"/>
    <w:rsid w:val="00906EFB"/>
    <w:rsid w:val="009114D8"/>
    <w:rsid w:val="009149A4"/>
    <w:rsid w:val="009212DD"/>
    <w:rsid w:val="00921AB9"/>
    <w:rsid w:val="00927B12"/>
    <w:rsid w:val="009301B8"/>
    <w:rsid w:val="00931D78"/>
    <w:rsid w:val="009341CB"/>
    <w:rsid w:val="00941F06"/>
    <w:rsid w:val="00942F70"/>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7A08"/>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0278"/>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45EAD"/>
    <w:rsid w:val="00B5116D"/>
    <w:rsid w:val="00B60E0A"/>
    <w:rsid w:val="00B6201D"/>
    <w:rsid w:val="00B653B7"/>
    <w:rsid w:val="00B66A14"/>
    <w:rsid w:val="00B7250F"/>
    <w:rsid w:val="00B807E5"/>
    <w:rsid w:val="00B847A0"/>
    <w:rsid w:val="00B863F8"/>
    <w:rsid w:val="00B87BC5"/>
    <w:rsid w:val="00B87D12"/>
    <w:rsid w:val="00BA0371"/>
    <w:rsid w:val="00BA2EF5"/>
    <w:rsid w:val="00BC3F28"/>
    <w:rsid w:val="00BC6DA7"/>
    <w:rsid w:val="00BC7E90"/>
    <w:rsid w:val="00BD4346"/>
    <w:rsid w:val="00BE051D"/>
    <w:rsid w:val="00BE756D"/>
    <w:rsid w:val="00BF2149"/>
    <w:rsid w:val="00BF2674"/>
    <w:rsid w:val="00BF2B34"/>
    <w:rsid w:val="00BF3754"/>
    <w:rsid w:val="00C00F3F"/>
    <w:rsid w:val="00C035C7"/>
    <w:rsid w:val="00C058AE"/>
    <w:rsid w:val="00C12062"/>
    <w:rsid w:val="00C2185F"/>
    <w:rsid w:val="00C2620F"/>
    <w:rsid w:val="00C34F4C"/>
    <w:rsid w:val="00C428F1"/>
    <w:rsid w:val="00C602B2"/>
    <w:rsid w:val="00C70C90"/>
    <w:rsid w:val="00C71F81"/>
    <w:rsid w:val="00C7374B"/>
    <w:rsid w:val="00C766A8"/>
    <w:rsid w:val="00C8109F"/>
    <w:rsid w:val="00C8221D"/>
    <w:rsid w:val="00C82679"/>
    <w:rsid w:val="00C836F3"/>
    <w:rsid w:val="00C9250E"/>
    <w:rsid w:val="00C93B16"/>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72FF"/>
    <w:rsid w:val="00D30007"/>
    <w:rsid w:val="00D300CE"/>
    <w:rsid w:val="00D36538"/>
    <w:rsid w:val="00D37C1A"/>
    <w:rsid w:val="00D406D6"/>
    <w:rsid w:val="00D45AF7"/>
    <w:rsid w:val="00D45F46"/>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0F87"/>
    <w:rsid w:val="00DE2554"/>
    <w:rsid w:val="00DE2882"/>
    <w:rsid w:val="00DE46DB"/>
    <w:rsid w:val="00DE66F3"/>
    <w:rsid w:val="00DF0865"/>
    <w:rsid w:val="00DF1693"/>
    <w:rsid w:val="00DF307B"/>
    <w:rsid w:val="00DF6EE3"/>
    <w:rsid w:val="00E04EFB"/>
    <w:rsid w:val="00E072C2"/>
    <w:rsid w:val="00E164B3"/>
    <w:rsid w:val="00E24673"/>
    <w:rsid w:val="00E24898"/>
    <w:rsid w:val="00E27EF5"/>
    <w:rsid w:val="00E355EE"/>
    <w:rsid w:val="00E35FB3"/>
    <w:rsid w:val="00E44C46"/>
    <w:rsid w:val="00E55496"/>
    <w:rsid w:val="00E65758"/>
    <w:rsid w:val="00E662CA"/>
    <w:rsid w:val="00E7702E"/>
    <w:rsid w:val="00E8076C"/>
    <w:rsid w:val="00E86E4B"/>
    <w:rsid w:val="00E87DA4"/>
    <w:rsid w:val="00E940A7"/>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272D7"/>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D550C"/>
    <w:rsid w:val="00FE059A"/>
    <w:rsid w:val="00FF25E5"/>
    <w:rsid w:val="00FF34BC"/>
    <w:rsid w:val="00FF6C56"/>
    <w:rsid w:val="00FF754B"/>
    <w:rsid w:val="371FF5B8"/>
    <w:rsid w:val="377BC388"/>
    <w:rsid w:val="3AED7069"/>
    <w:rsid w:val="5FB2FCC2"/>
    <w:rsid w:val="7BFC1BB9"/>
    <w:rsid w:val="7CFB1E1E"/>
    <w:rsid w:val="7DEAB20C"/>
    <w:rsid w:val="7DF73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DFFB7"/>
  <w14:defaultImageDpi w14:val="330"/>
  <w15:docId w15:val="{53BF87A5-CCF9-4D99-A0E9-805EB0E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5154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NormalWeb">
    <w:name w:val="Normal (Web)"/>
    <w:basedOn w:val="Normal"/>
    <w:semiHidden/>
    <w:unhideWhenUsed/>
    <w:pPr>
      <w:spacing w:beforeAutospacing="1" w:afterAutospacing="1"/>
    </w:pPr>
    <w:rPr>
      <w:rFonts w:cs="Times New Roman"/>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styleId="Revision">
    <w:name w:val="Revision"/>
    <w:hidden/>
    <w:uiPriority w:val="99"/>
    <w:unhideWhenUsed/>
    <w:rsid w:val="00D272FF"/>
    <w:rPr>
      <w:rFonts w:asciiTheme="minorHAnsi" w:eastAsia="Times" w:hAnsiTheme="minorHAnsi" w:cs="Calibri (Body)"/>
      <w:color w:val="000000" w:themeColor="text1"/>
      <w:sz w:val="24"/>
      <w:szCs w:val="24"/>
      <w:lang w:val="en-US" w:eastAsia="en-US"/>
    </w:rPr>
  </w:style>
  <w:style w:type="character" w:customStyle="1" w:styleId="Heading3Char">
    <w:name w:val="Heading 3 Char"/>
    <w:basedOn w:val="DefaultParagraphFont"/>
    <w:link w:val="Heading3"/>
    <w:semiHidden/>
    <w:rsid w:val="00251548"/>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60965">
      <w:bodyDiv w:val="1"/>
      <w:marLeft w:val="0"/>
      <w:marRight w:val="0"/>
      <w:marTop w:val="0"/>
      <w:marBottom w:val="0"/>
      <w:divBdr>
        <w:top w:val="none" w:sz="0" w:space="0" w:color="auto"/>
        <w:left w:val="none" w:sz="0" w:space="0" w:color="auto"/>
        <w:bottom w:val="none" w:sz="0" w:space="0" w:color="auto"/>
        <w:right w:val="none" w:sz="0" w:space="0" w:color="auto"/>
      </w:divBdr>
    </w:div>
    <w:div w:id="182249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dy@hospital.cqmu.edu.cn" TargetMode="External"/><Relationship Id="rId13" Type="http://schemas.openxmlformats.org/officeDocument/2006/relationships/hyperlink" Target="mailto:liux@hospital.cqmu.edu.c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507638" TargetMode="External"/><Relationship Id="rId12" Type="http://schemas.openxmlformats.org/officeDocument/2006/relationships/hyperlink" Target="mailto:jiacx108@126.com" TargetMode="External"/><Relationship Id="rId17" Type="http://schemas.openxmlformats.org/officeDocument/2006/relationships/hyperlink" Target="mailto:u806806@cqmu.edu.cn" TargetMode="External"/><Relationship Id="rId2" Type="http://schemas.openxmlformats.org/officeDocument/2006/relationships/styles" Target="styles.xml"/><Relationship Id="rId16" Type="http://schemas.openxmlformats.org/officeDocument/2006/relationships/hyperlink" Target="mailto:zdy@hospital.cqmu.edu.c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436507237@qq.com" TargetMode="External"/><Relationship Id="rId5" Type="http://schemas.openxmlformats.org/officeDocument/2006/relationships/footnotes" Target="footnotes.xml"/><Relationship Id="rId15" Type="http://schemas.openxmlformats.org/officeDocument/2006/relationships/hyperlink" Target="mailto:hedawei@hospital.cqmu.edu.cn" TargetMode="External"/><Relationship Id="rId10" Type="http://schemas.openxmlformats.org/officeDocument/2006/relationships/hyperlink" Target="mailto:guoxitong19@sina.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761540947@qq.com" TargetMode="External"/><Relationship Id="rId14" Type="http://schemas.openxmlformats.org/officeDocument/2006/relationships/hyperlink" Target="mailto:lintao272@aliyun.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2280</Words>
  <Characters>14254</Characters>
  <Application>Microsoft Office Word</Application>
  <DocSecurity>0</DocSecurity>
  <Lines>346</Lines>
  <Paragraphs>158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30</cp:revision>
  <cp:lastPrinted>2025-05-08T19:05:00Z</cp:lastPrinted>
  <dcterms:created xsi:type="dcterms:W3CDTF">2025-01-21T08:16:00Z</dcterms:created>
  <dcterms:modified xsi:type="dcterms:W3CDTF">2025-05-08T19:05:00Z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2052-5.5.1.7991</vt:lpwstr>
  </property>
  <property fmtid="{D5CDD505-2E9C-101B-9397-08002B2CF9AE}" pid="4" name="ICV">
    <vt:lpwstr>AD60D1D352FAF11F3563E367155DD4F1_43</vt:lpwstr>
  </property>
</Properties>
</file>