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EE26AB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04994">
        <w:rPr>
          <w:rFonts w:eastAsia="Times New Roman" w:cstheme="minorHAnsi"/>
          <w:b/>
        </w:rPr>
        <w:t>67193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74E5857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04994" w:rsidRPr="00EC7C16">
          <w:rPr>
            <w:rStyle w:val="Hyperlink"/>
            <w:rFonts w:eastAsia="Times New Roman" w:cstheme="minorHAnsi"/>
            <w:b/>
          </w:rPr>
          <w:t>https://jove-video.monday.com/boards/1498586980/views/29485720</w:t>
        </w:r>
      </w:hyperlink>
    </w:p>
    <w:p w14:paraId="780CC8A1" w14:textId="77777777" w:rsidR="00204994" w:rsidRPr="00B07A3B" w:rsidRDefault="0020499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20406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B5813" w:rsidRPr="00DB5813">
        <w:rPr>
          <w:rStyle w:val="ArticleTitle"/>
          <w:rFonts w:cstheme="minorHAnsi"/>
        </w:rPr>
        <w:t>Optimization of Breast Biopsy and Mastectomy Sample Collection Procedures for Biobanking, Personalized Medicine, and Research Applications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D30BA09" w14:textId="5E267F83" w:rsidR="00DB5813" w:rsidRPr="00DB5813" w:rsidRDefault="00DB5813" w:rsidP="00DB581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B5813">
        <w:rPr>
          <w:rFonts w:eastAsia="Times New Roman" w:cstheme="minorHAnsi"/>
          <w:b/>
          <w:sz w:val="28"/>
          <w:szCs w:val="28"/>
        </w:rPr>
        <w:t>Ma. Easter Joy V. Sajo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DB5813">
        <w:rPr>
          <w:rFonts w:eastAsia="Times New Roman" w:cstheme="minorHAnsi"/>
          <w:b/>
          <w:sz w:val="28"/>
          <w:szCs w:val="28"/>
        </w:rPr>
        <w:t>, Lizzie Anne C. Aquino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DB5813">
        <w:rPr>
          <w:rFonts w:eastAsia="Times New Roman" w:cstheme="minorHAnsi"/>
          <w:b/>
          <w:sz w:val="28"/>
          <w:szCs w:val="28"/>
        </w:rPr>
        <w:t>, Regina Joyce Ferrer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B5813">
        <w:rPr>
          <w:rFonts w:eastAsia="Times New Roman" w:cstheme="minorHAnsi"/>
          <w:b/>
          <w:sz w:val="28"/>
          <w:szCs w:val="28"/>
        </w:rPr>
        <w:t>, Allen Joy M. Corachea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B5813">
        <w:rPr>
          <w:rFonts w:eastAsia="Times New Roman" w:cstheme="minorHAnsi"/>
          <w:b/>
          <w:sz w:val="28"/>
          <w:szCs w:val="28"/>
        </w:rPr>
        <w:t xml:space="preserve">, Eugene G. </w:t>
      </w:r>
      <w:proofErr w:type="spellStart"/>
      <w:r w:rsidRPr="00DB5813">
        <w:rPr>
          <w:rFonts w:eastAsia="Times New Roman" w:cstheme="minorHAnsi"/>
          <w:b/>
          <w:sz w:val="28"/>
          <w:szCs w:val="28"/>
        </w:rPr>
        <w:t>Odoño</w:t>
      </w:r>
      <w:proofErr w:type="spellEnd"/>
      <w:r w:rsidRPr="00DB5813">
        <w:rPr>
          <w:rFonts w:eastAsia="Times New Roman" w:cstheme="minorHAnsi"/>
          <w:b/>
          <w:sz w:val="28"/>
          <w:szCs w:val="28"/>
        </w:rPr>
        <w:t xml:space="preserve"> I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B5813">
        <w:rPr>
          <w:rFonts w:eastAsia="Times New Roman" w:cstheme="minorHAnsi"/>
          <w:b/>
          <w:sz w:val="28"/>
          <w:szCs w:val="28"/>
        </w:rPr>
        <w:t>, Ann Camille Yuga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B5813">
        <w:rPr>
          <w:rFonts w:eastAsia="Times New Roman" w:cstheme="minorHAnsi"/>
          <w:b/>
          <w:sz w:val="28"/>
          <w:szCs w:val="28"/>
        </w:rPr>
        <w:t>, Apple P. Valparaiso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B5813">
        <w:rPr>
          <w:rFonts w:eastAsia="Times New Roman" w:cstheme="minorHAnsi"/>
          <w:b/>
          <w:sz w:val="28"/>
          <w:szCs w:val="28"/>
        </w:rPr>
        <w:t>, Shiela Macalindong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B5813">
        <w:rPr>
          <w:rFonts w:eastAsia="Times New Roman" w:cstheme="minorHAnsi"/>
          <w:b/>
          <w:sz w:val="28"/>
          <w:szCs w:val="28"/>
        </w:rPr>
        <w:t>, Gemma Leonora B. Uy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B5813">
        <w:rPr>
          <w:rFonts w:eastAsia="Times New Roman" w:cstheme="minorHAnsi"/>
          <w:b/>
          <w:sz w:val="28"/>
          <w:szCs w:val="28"/>
        </w:rPr>
        <w:t>, Nelson D. Cabaluna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B5813">
        <w:rPr>
          <w:rFonts w:eastAsia="Times New Roman" w:cstheme="minorHAnsi"/>
          <w:b/>
          <w:sz w:val="28"/>
          <w:szCs w:val="28"/>
        </w:rPr>
        <w:t xml:space="preserve">, Eva Maria </w:t>
      </w:r>
      <w:proofErr w:type="spellStart"/>
      <w:r w:rsidRPr="00DB5813">
        <w:rPr>
          <w:rFonts w:eastAsia="Times New Roman" w:cstheme="minorHAnsi"/>
          <w:b/>
          <w:sz w:val="28"/>
          <w:szCs w:val="28"/>
        </w:rPr>
        <w:t>Cutiongco</w:t>
      </w:r>
      <w:proofErr w:type="spellEnd"/>
      <w:r w:rsidRPr="00DB5813">
        <w:rPr>
          <w:rFonts w:eastAsia="Times New Roman" w:cstheme="minorHAnsi"/>
          <w:b/>
          <w:sz w:val="28"/>
          <w:szCs w:val="28"/>
        </w:rPr>
        <w:t>-De La Paz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DB5813">
        <w:rPr>
          <w:rFonts w:eastAsia="Times New Roman" w:cstheme="minorHAnsi"/>
          <w:b/>
          <w:sz w:val="28"/>
          <w:szCs w:val="28"/>
        </w:rPr>
        <w:t>, Michael C. Velarde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DB5813">
        <w:rPr>
          <w:rFonts w:eastAsia="Times New Roman" w:cstheme="minorHAnsi"/>
          <w:b/>
          <w:sz w:val="28"/>
          <w:szCs w:val="28"/>
        </w:rPr>
        <w:t>, Rodney B. Dofitas</w:t>
      </w:r>
      <w:r w:rsidRPr="00DB5813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115DC736" w14:textId="77777777" w:rsidR="00DB5813" w:rsidRPr="00DB5813" w:rsidRDefault="00DB5813" w:rsidP="00DB581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55B01139" w14:textId="5EBFB612" w:rsidR="00DB5813" w:rsidRPr="00DB5813" w:rsidRDefault="00DB5813" w:rsidP="00DB5813">
      <w:pPr>
        <w:outlineLvl w:val="0"/>
        <w:rPr>
          <w:rFonts w:eastAsia="Times New Roman" w:cstheme="minorHAnsi"/>
          <w:b/>
          <w:sz w:val="28"/>
          <w:szCs w:val="28"/>
        </w:rPr>
      </w:pPr>
      <w:r w:rsidRPr="00DB581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B5813">
        <w:rPr>
          <w:rFonts w:eastAsia="Times New Roman" w:cstheme="minorHAnsi"/>
          <w:b/>
          <w:sz w:val="28"/>
          <w:szCs w:val="28"/>
        </w:rPr>
        <w:t>Department of Biology, University of the Philippines Baguio</w:t>
      </w:r>
    </w:p>
    <w:p w14:paraId="5E9190CC" w14:textId="004DE7F9" w:rsidR="00DB5813" w:rsidRPr="00DB5813" w:rsidRDefault="00DB5813" w:rsidP="00DB5813">
      <w:pPr>
        <w:outlineLvl w:val="0"/>
        <w:rPr>
          <w:rFonts w:eastAsia="Times New Roman" w:cstheme="minorHAnsi"/>
          <w:b/>
          <w:sz w:val="28"/>
          <w:szCs w:val="28"/>
        </w:rPr>
      </w:pPr>
      <w:r w:rsidRPr="00DB581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B5813">
        <w:rPr>
          <w:rFonts w:eastAsia="Times New Roman" w:cstheme="minorHAnsi"/>
          <w:b/>
          <w:sz w:val="28"/>
          <w:szCs w:val="28"/>
        </w:rPr>
        <w:t>Department of General Surgery, Philippine General Hospital, University of the Philippines</w:t>
      </w:r>
    </w:p>
    <w:p w14:paraId="116CBAD4" w14:textId="450A306B" w:rsidR="00DB5813" w:rsidRPr="00DB5813" w:rsidRDefault="00DB5813" w:rsidP="00DB5813">
      <w:pPr>
        <w:outlineLvl w:val="0"/>
        <w:rPr>
          <w:rFonts w:eastAsia="Times New Roman" w:cstheme="minorHAnsi"/>
          <w:b/>
          <w:sz w:val="28"/>
          <w:szCs w:val="28"/>
        </w:rPr>
      </w:pPr>
      <w:r w:rsidRPr="00DB5813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B5813">
        <w:rPr>
          <w:rFonts w:eastAsia="Times New Roman" w:cstheme="minorHAnsi"/>
          <w:b/>
          <w:sz w:val="28"/>
          <w:szCs w:val="28"/>
        </w:rPr>
        <w:t>Institute of Biology, College of Science, University of the Philippines Diliman</w:t>
      </w:r>
    </w:p>
    <w:p w14:paraId="13480CE4" w14:textId="1389E3F8" w:rsidR="00DB5813" w:rsidRPr="00DB5813" w:rsidRDefault="00DB5813" w:rsidP="00DB5813">
      <w:pPr>
        <w:outlineLvl w:val="0"/>
        <w:rPr>
          <w:rFonts w:eastAsia="Times New Roman" w:cstheme="minorHAnsi"/>
          <w:b/>
          <w:sz w:val="28"/>
          <w:szCs w:val="28"/>
        </w:rPr>
      </w:pPr>
      <w:r w:rsidRPr="00DB5813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B5813">
        <w:rPr>
          <w:rFonts w:eastAsia="Times New Roman" w:cstheme="minorHAnsi"/>
          <w:b/>
          <w:sz w:val="28"/>
          <w:szCs w:val="28"/>
        </w:rPr>
        <w:t>Department of Pathology, College of Medicine, University of the Philippines Manila</w:t>
      </w:r>
    </w:p>
    <w:p w14:paraId="4E23514E" w14:textId="2BFB6FFF" w:rsidR="00DB5813" w:rsidRPr="00DB5813" w:rsidRDefault="00DB5813" w:rsidP="00DB5813">
      <w:pPr>
        <w:outlineLvl w:val="0"/>
        <w:rPr>
          <w:rFonts w:eastAsia="Times New Roman" w:cstheme="minorHAnsi"/>
          <w:b/>
          <w:sz w:val="28"/>
          <w:szCs w:val="28"/>
        </w:rPr>
      </w:pPr>
      <w:r w:rsidRPr="00DB5813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DB5813">
        <w:rPr>
          <w:rFonts w:eastAsia="Times New Roman" w:cstheme="minorHAnsi"/>
          <w:b/>
          <w:sz w:val="28"/>
          <w:szCs w:val="28"/>
        </w:rPr>
        <w:t>Institute of Human Genetics, National Institutes of Health, University of the Philippines Manila</w:t>
      </w:r>
    </w:p>
    <w:p w14:paraId="3BF30C4E" w14:textId="77777777" w:rsidR="00DB5813" w:rsidRPr="00DB5813" w:rsidRDefault="00DB5813" w:rsidP="00DB581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62BE68C" w14:textId="5997E952" w:rsidR="00DB5813" w:rsidRPr="00DB5813" w:rsidRDefault="00DB5813" w:rsidP="00DB5813">
      <w:pPr>
        <w:outlineLvl w:val="0"/>
        <w:rPr>
          <w:rFonts w:eastAsia="Times New Roman" w:cstheme="minorHAnsi"/>
          <w:b/>
          <w:sz w:val="28"/>
          <w:szCs w:val="28"/>
        </w:rPr>
      </w:pPr>
      <w:r w:rsidRPr="00DB5813">
        <w:rPr>
          <w:rFonts w:eastAsia="Times New Roman" w:cstheme="minorHAnsi"/>
          <w:b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sz w:val="28"/>
          <w:szCs w:val="28"/>
        </w:rPr>
        <w:t>These authors c</w:t>
      </w:r>
      <w:r w:rsidRPr="00DB5813">
        <w:rPr>
          <w:rFonts w:eastAsia="Times New Roman" w:cstheme="minorHAnsi"/>
          <w:b/>
          <w:sz w:val="28"/>
          <w:szCs w:val="28"/>
        </w:rPr>
        <w:t>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8ABD284" w:rsidR="004E0C5A" w:rsidRPr="00DB5813" w:rsidRDefault="00DB5813" w:rsidP="00DB5813">
      <w:bookmarkStart w:id="0" w:name="_Hlk25233958"/>
      <w:r w:rsidRPr="000564D0">
        <w:t>Ma. Easter Joy V. Sajo</w:t>
      </w:r>
      <w:r w:rsidRPr="000564D0">
        <w:tab/>
      </w:r>
      <w:r w:rsidRPr="000564D0">
        <w:tab/>
      </w:r>
      <w:r w:rsidRPr="000564D0">
        <w:tab/>
        <w:t>(</w:t>
      </w:r>
      <w:hyperlink r:id="rId8">
        <w:r w:rsidRPr="000564D0">
          <w:rPr>
            <w:color w:val="0000FF"/>
            <w:u w:val="single"/>
          </w:rPr>
          <w:t>mvsajo@up.edu.ph</w:t>
        </w:r>
      </w:hyperlink>
      <w:r w:rsidRPr="000564D0">
        <w:rPr>
          <w:color w:val="0000FF"/>
          <w:u w:val="single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79E8167" w14:textId="77777777" w:rsidR="00DB5813" w:rsidRPr="000564D0" w:rsidRDefault="00DB5813" w:rsidP="00DB5813">
      <w:r w:rsidRPr="000564D0">
        <w:t>Ma. Easter Joy V. Sajo</w:t>
      </w:r>
      <w:r w:rsidRPr="000564D0">
        <w:tab/>
      </w:r>
      <w:r w:rsidRPr="000564D0">
        <w:tab/>
      </w:r>
      <w:r w:rsidRPr="000564D0">
        <w:tab/>
        <w:t>(</w:t>
      </w:r>
      <w:hyperlink r:id="rId9">
        <w:r w:rsidRPr="000564D0">
          <w:rPr>
            <w:color w:val="0000FF"/>
            <w:u w:val="single"/>
          </w:rPr>
          <w:t>mvsajo@up.edu.ph</w:t>
        </w:r>
      </w:hyperlink>
      <w:r w:rsidRPr="000564D0">
        <w:rPr>
          <w:color w:val="0000FF"/>
          <w:u w:val="single"/>
        </w:rPr>
        <w:t>)</w:t>
      </w:r>
    </w:p>
    <w:p w14:paraId="6151497C" w14:textId="77777777" w:rsidR="00DB5813" w:rsidRPr="000564D0" w:rsidRDefault="00DB5813" w:rsidP="00DB5813">
      <w:pPr>
        <w:rPr>
          <w:highlight w:val="white"/>
        </w:rPr>
      </w:pPr>
      <w:r w:rsidRPr="000564D0">
        <w:rPr>
          <w:highlight w:val="white"/>
        </w:rPr>
        <w:t xml:space="preserve">Lizzie Anne C. Aquino </w:t>
      </w:r>
      <w:r w:rsidRPr="000564D0">
        <w:rPr>
          <w:highlight w:val="white"/>
        </w:rPr>
        <w:tab/>
      </w:r>
      <w:r w:rsidRPr="000564D0">
        <w:rPr>
          <w:highlight w:val="white"/>
        </w:rPr>
        <w:tab/>
      </w:r>
      <w:r w:rsidRPr="000564D0">
        <w:rPr>
          <w:highlight w:val="white"/>
        </w:rPr>
        <w:tab/>
        <w:t>(</w:t>
      </w:r>
      <w:r w:rsidRPr="000564D0">
        <w:t>lcaquino6@up.edu.ph)</w:t>
      </w:r>
    </w:p>
    <w:p w14:paraId="067CFE74" w14:textId="77777777" w:rsidR="00DB5813" w:rsidRPr="000564D0" w:rsidRDefault="00DB5813" w:rsidP="00DB5813">
      <w:pPr>
        <w:rPr>
          <w:highlight w:val="white"/>
        </w:rPr>
      </w:pPr>
      <w:r w:rsidRPr="000564D0">
        <w:rPr>
          <w:highlight w:val="white"/>
        </w:rPr>
        <w:t xml:space="preserve">Regina Joyce Ferrer </w:t>
      </w:r>
      <w:r w:rsidRPr="000564D0">
        <w:rPr>
          <w:highlight w:val="white"/>
        </w:rPr>
        <w:tab/>
      </w:r>
      <w:r w:rsidRPr="000564D0">
        <w:rPr>
          <w:highlight w:val="white"/>
        </w:rPr>
        <w:tab/>
      </w:r>
      <w:r w:rsidRPr="000564D0">
        <w:rPr>
          <w:highlight w:val="white"/>
        </w:rPr>
        <w:tab/>
        <w:t>(</w:t>
      </w:r>
      <w:r w:rsidRPr="000564D0">
        <w:t>referrer@up.edu.ph</w:t>
      </w:r>
      <w:r w:rsidRPr="000564D0">
        <w:rPr>
          <w:highlight w:val="white"/>
        </w:rPr>
        <w:t>)</w:t>
      </w:r>
    </w:p>
    <w:p w14:paraId="043A6AE8" w14:textId="77777777" w:rsidR="00DB5813" w:rsidRPr="000564D0" w:rsidRDefault="00DB5813" w:rsidP="00DB5813">
      <w:pPr>
        <w:rPr>
          <w:highlight w:val="white"/>
        </w:rPr>
      </w:pPr>
      <w:r w:rsidRPr="000564D0">
        <w:rPr>
          <w:highlight w:val="white"/>
        </w:rPr>
        <w:t xml:space="preserve">Allen Joy M. </w:t>
      </w:r>
      <w:proofErr w:type="spellStart"/>
      <w:r w:rsidRPr="000564D0">
        <w:rPr>
          <w:highlight w:val="white"/>
        </w:rPr>
        <w:t>Corachea</w:t>
      </w:r>
      <w:proofErr w:type="spellEnd"/>
      <w:r w:rsidRPr="000564D0">
        <w:rPr>
          <w:highlight w:val="white"/>
        </w:rPr>
        <w:t xml:space="preserve"> </w:t>
      </w:r>
      <w:r w:rsidRPr="000564D0">
        <w:rPr>
          <w:highlight w:val="white"/>
        </w:rPr>
        <w:tab/>
      </w:r>
      <w:r w:rsidRPr="000564D0">
        <w:rPr>
          <w:highlight w:val="white"/>
        </w:rPr>
        <w:tab/>
        <w:t>(</w:t>
      </w:r>
      <w:r w:rsidRPr="000564D0">
        <w:t>amcorachea@up.edu.ph</w:t>
      </w:r>
      <w:r w:rsidRPr="000564D0">
        <w:rPr>
          <w:highlight w:val="white"/>
        </w:rPr>
        <w:t>)</w:t>
      </w:r>
    </w:p>
    <w:p w14:paraId="5023F3B0" w14:textId="77777777" w:rsidR="00DB5813" w:rsidRPr="000564D0" w:rsidRDefault="00DB5813" w:rsidP="00DB5813">
      <w:pPr>
        <w:rPr>
          <w:highlight w:val="white"/>
        </w:rPr>
      </w:pPr>
      <w:r w:rsidRPr="000564D0">
        <w:rPr>
          <w:highlight w:val="white"/>
        </w:rPr>
        <w:lastRenderedPageBreak/>
        <w:t xml:space="preserve">Eugene G. </w:t>
      </w:r>
      <w:proofErr w:type="spellStart"/>
      <w:r w:rsidRPr="000564D0">
        <w:rPr>
          <w:highlight w:val="white"/>
        </w:rPr>
        <w:t>Odoño</w:t>
      </w:r>
      <w:proofErr w:type="spellEnd"/>
      <w:r w:rsidRPr="000564D0">
        <w:rPr>
          <w:highlight w:val="white"/>
        </w:rPr>
        <w:t xml:space="preserve"> I </w:t>
      </w:r>
      <w:r w:rsidRPr="000564D0">
        <w:rPr>
          <w:highlight w:val="white"/>
        </w:rPr>
        <w:tab/>
      </w:r>
      <w:r w:rsidRPr="000564D0">
        <w:rPr>
          <w:highlight w:val="white"/>
        </w:rPr>
        <w:tab/>
      </w:r>
      <w:r w:rsidRPr="000564D0">
        <w:rPr>
          <w:highlight w:val="white"/>
        </w:rPr>
        <w:tab/>
        <w:t>(</w:t>
      </w:r>
      <w:r w:rsidRPr="000564D0">
        <w:rPr>
          <w:color w:val="222222"/>
          <w:highlight w:val="white"/>
        </w:rPr>
        <w:t>egodono@up.edu.ph)</w:t>
      </w:r>
    </w:p>
    <w:p w14:paraId="0E4883A1" w14:textId="77777777" w:rsidR="00DB5813" w:rsidRPr="000564D0" w:rsidRDefault="00DB5813" w:rsidP="00DB5813">
      <w:pPr>
        <w:rPr>
          <w:highlight w:val="white"/>
        </w:rPr>
      </w:pPr>
      <w:r w:rsidRPr="000564D0">
        <w:rPr>
          <w:highlight w:val="white"/>
        </w:rPr>
        <w:t xml:space="preserve">Ann Camille Yuga </w:t>
      </w:r>
      <w:r w:rsidRPr="000564D0">
        <w:rPr>
          <w:highlight w:val="white"/>
        </w:rPr>
        <w:tab/>
      </w:r>
      <w:r w:rsidRPr="000564D0">
        <w:rPr>
          <w:highlight w:val="white"/>
        </w:rPr>
        <w:tab/>
      </w:r>
      <w:r w:rsidRPr="000564D0">
        <w:rPr>
          <w:highlight w:val="white"/>
        </w:rPr>
        <w:tab/>
        <w:t>(</w:t>
      </w:r>
      <w:r w:rsidRPr="000564D0">
        <w:t>aqyuga@alum.up.edu.ph)</w:t>
      </w:r>
    </w:p>
    <w:p w14:paraId="0EEE5F0E" w14:textId="77777777" w:rsidR="00DB5813" w:rsidRPr="000564D0" w:rsidRDefault="00DB5813" w:rsidP="00DB5813">
      <w:pPr>
        <w:rPr>
          <w:highlight w:val="white"/>
        </w:rPr>
      </w:pPr>
      <w:r w:rsidRPr="000564D0">
        <w:rPr>
          <w:highlight w:val="white"/>
        </w:rPr>
        <w:t xml:space="preserve">Apple P. Valparaiso </w:t>
      </w:r>
      <w:r w:rsidRPr="000564D0">
        <w:rPr>
          <w:highlight w:val="white"/>
        </w:rPr>
        <w:tab/>
      </w:r>
      <w:r w:rsidRPr="000564D0">
        <w:rPr>
          <w:highlight w:val="white"/>
        </w:rPr>
        <w:tab/>
      </w:r>
      <w:r w:rsidRPr="000564D0">
        <w:rPr>
          <w:highlight w:val="white"/>
        </w:rPr>
        <w:tab/>
        <w:t>(</w:t>
      </w:r>
      <w:r w:rsidRPr="000564D0">
        <w:t>apvalparaisomd@gmail.com)</w:t>
      </w:r>
    </w:p>
    <w:p w14:paraId="69C14BF7" w14:textId="77777777" w:rsidR="00DB5813" w:rsidRPr="000564D0" w:rsidRDefault="00DB5813" w:rsidP="00DB5813">
      <w:pPr>
        <w:rPr>
          <w:highlight w:val="white"/>
        </w:rPr>
      </w:pPr>
      <w:r w:rsidRPr="000564D0">
        <w:rPr>
          <w:highlight w:val="white"/>
        </w:rPr>
        <w:t xml:space="preserve">Shiela </w:t>
      </w:r>
      <w:proofErr w:type="spellStart"/>
      <w:r w:rsidRPr="000564D0">
        <w:rPr>
          <w:highlight w:val="white"/>
        </w:rPr>
        <w:t>Macalindong</w:t>
      </w:r>
      <w:proofErr w:type="spellEnd"/>
      <w:r w:rsidRPr="000564D0">
        <w:rPr>
          <w:highlight w:val="white"/>
        </w:rPr>
        <w:t xml:space="preserve"> </w:t>
      </w:r>
      <w:r w:rsidRPr="000564D0">
        <w:rPr>
          <w:highlight w:val="white"/>
        </w:rPr>
        <w:tab/>
      </w:r>
      <w:r w:rsidRPr="000564D0">
        <w:rPr>
          <w:highlight w:val="white"/>
        </w:rPr>
        <w:tab/>
      </w:r>
      <w:r w:rsidRPr="000564D0">
        <w:rPr>
          <w:highlight w:val="white"/>
        </w:rPr>
        <w:tab/>
        <w:t>(</w:t>
      </w:r>
      <w:r w:rsidRPr="000564D0">
        <w:t>shielamacalindongmd@gmail.com</w:t>
      </w:r>
      <w:r w:rsidRPr="000564D0">
        <w:rPr>
          <w:highlight w:val="white"/>
        </w:rPr>
        <w:t>)</w:t>
      </w:r>
    </w:p>
    <w:p w14:paraId="378C1F31" w14:textId="77777777" w:rsidR="00DB5813" w:rsidRPr="000564D0" w:rsidRDefault="00DB5813" w:rsidP="00DB5813">
      <w:pPr>
        <w:rPr>
          <w:highlight w:val="white"/>
        </w:rPr>
      </w:pPr>
      <w:r w:rsidRPr="000564D0">
        <w:rPr>
          <w:highlight w:val="white"/>
        </w:rPr>
        <w:t xml:space="preserve">Gemma Leonora B. Uy </w:t>
      </w:r>
      <w:r w:rsidRPr="000564D0">
        <w:rPr>
          <w:highlight w:val="white"/>
        </w:rPr>
        <w:tab/>
      </w:r>
      <w:r w:rsidRPr="000564D0">
        <w:rPr>
          <w:highlight w:val="white"/>
        </w:rPr>
        <w:tab/>
        <w:t>(</w:t>
      </w:r>
      <w:r w:rsidRPr="000564D0">
        <w:t>gemmauymd@yahoo.com</w:t>
      </w:r>
      <w:r w:rsidRPr="000564D0">
        <w:rPr>
          <w:highlight w:val="white"/>
        </w:rPr>
        <w:t xml:space="preserve">) </w:t>
      </w:r>
    </w:p>
    <w:p w14:paraId="15957A30" w14:textId="77777777" w:rsidR="00DB5813" w:rsidRPr="000564D0" w:rsidRDefault="00DB5813" w:rsidP="00DB5813">
      <w:pPr>
        <w:rPr>
          <w:highlight w:val="white"/>
        </w:rPr>
      </w:pPr>
      <w:r w:rsidRPr="000564D0">
        <w:rPr>
          <w:highlight w:val="white"/>
        </w:rPr>
        <w:t xml:space="preserve">Nelson Cabaluna </w:t>
      </w:r>
      <w:r w:rsidRPr="000564D0">
        <w:rPr>
          <w:highlight w:val="white"/>
        </w:rPr>
        <w:tab/>
      </w:r>
      <w:r w:rsidRPr="000564D0">
        <w:rPr>
          <w:highlight w:val="white"/>
        </w:rPr>
        <w:tab/>
      </w:r>
      <w:r w:rsidRPr="000564D0">
        <w:rPr>
          <w:highlight w:val="white"/>
        </w:rPr>
        <w:tab/>
        <w:t>(</w:t>
      </w:r>
      <w:r w:rsidRPr="000564D0">
        <w:t>nlcabaluna@gmail.com</w:t>
      </w:r>
      <w:r w:rsidRPr="000564D0">
        <w:rPr>
          <w:highlight w:val="white"/>
        </w:rPr>
        <w:t>)</w:t>
      </w:r>
    </w:p>
    <w:p w14:paraId="227D3FAF" w14:textId="77777777" w:rsidR="00DB5813" w:rsidRPr="000564D0" w:rsidRDefault="00DB5813" w:rsidP="00DB5813">
      <w:pPr>
        <w:rPr>
          <w:highlight w:val="white"/>
        </w:rPr>
      </w:pPr>
      <w:r w:rsidRPr="000564D0">
        <w:rPr>
          <w:highlight w:val="white"/>
        </w:rPr>
        <w:t xml:space="preserve">Eva Maria </w:t>
      </w:r>
      <w:proofErr w:type="spellStart"/>
      <w:r w:rsidRPr="000564D0">
        <w:rPr>
          <w:highlight w:val="white"/>
        </w:rPr>
        <w:t>Cutiongco</w:t>
      </w:r>
      <w:proofErr w:type="spellEnd"/>
      <w:r w:rsidRPr="000564D0">
        <w:rPr>
          <w:highlight w:val="white"/>
        </w:rPr>
        <w:t xml:space="preserve">-De La Paz </w:t>
      </w:r>
      <w:r w:rsidRPr="000564D0">
        <w:rPr>
          <w:highlight w:val="white"/>
        </w:rPr>
        <w:tab/>
        <w:t>(</w:t>
      </w:r>
      <w:r w:rsidRPr="000564D0">
        <w:t>eccutiongcodelapaz@up.edu.ph</w:t>
      </w:r>
      <w:r w:rsidRPr="000564D0">
        <w:rPr>
          <w:highlight w:val="white"/>
        </w:rPr>
        <w:t>)</w:t>
      </w:r>
    </w:p>
    <w:p w14:paraId="3A00D18D" w14:textId="77777777" w:rsidR="00DB5813" w:rsidRPr="000564D0" w:rsidRDefault="00DB5813" w:rsidP="00DB5813">
      <w:pPr>
        <w:rPr>
          <w:highlight w:val="white"/>
        </w:rPr>
      </w:pPr>
      <w:r w:rsidRPr="000564D0">
        <w:rPr>
          <w:highlight w:val="white"/>
        </w:rPr>
        <w:t xml:space="preserve">Michael C. Velarde </w:t>
      </w:r>
      <w:r w:rsidRPr="000564D0">
        <w:rPr>
          <w:highlight w:val="white"/>
        </w:rPr>
        <w:tab/>
      </w:r>
      <w:r w:rsidRPr="000564D0">
        <w:rPr>
          <w:highlight w:val="white"/>
        </w:rPr>
        <w:tab/>
      </w:r>
      <w:r w:rsidRPr="000564D0">
        <w:rPr>
          <w:highlight w:val="white"/>
        </w:rPr>
        <w:tab/>
        <w:t>(</w:t>
      </w:r>
      <w:r w:rsidRPr="000564D0">
        <w:t>mcvelarde@up.edu.ph</w:t>
      </w:r>
      <w:r w:rsidRPr="000564D0">
        <w:rPr>
          <w:highlight w:val="white"/>
        </w:rPr>
        <w:t>)</w:t>
      </w:r>
    </w:p>
    <w:p w14:paraId="4C73D1CF" w14:textId="77777777" w:rsidR="00DB5813" w:rsidRPr="000564D0" w:rsidRDefault="00DB5813" w:rsidP="00DB5813">
      <w:pPr>
        <w:rPr>
          <w:highlight w:val="white"/>
          <w:vertAlign w:val="superscript"/>
        </w:rPr>
      </w:pPr>
      <w:r w:rsidRPr="000564D0">
        <w:rPr>
          <w:highlight w:val="white"/>
        </w:rPr>
        <w:t xml:space="preserve">Rodney B. </w:t>
      </w:r>
      <w:proofErr w:type="spellStart"/>
      <w:r w:rsidRPr="000564D0">
        <w:rPr>
          <w:highlight w:val="white"/>
        </w:rPr>
        <w:t>Dofitas</w:t>
      </w:r>
      <w:proofErr w:type="spellEnd"/>
      <w:r w:rsidRPr="000564D0">
        <w:rPr>
          <w:highlight w:val="white"/>
        </w:rPr>
        <w:t xml:space="preserve"> </w:t>
      </w:r>
      <w:r w:rsidRPr="000564D0">
        <w:rPr>
          <w:highlight w:val="white"/>
        </w:rPr>
        <w:tab/>
      </w:r>
      <w:r w:rsidRPr="000564D0">
        <w:rPr>
          <w:highlight w:val="white"/>
        </w:rPr>
        <w:tab/>
      </w:r>
      <w:r w:rsidRPr="000564D0">
        <w:rPr>
          <w:highlight w:val="white"/>
        </w:rPr>
        <w:tab/>
        <w:t>(</w:t>
      </w:r>
      <w:r w:rsidRPr="000564D0">
        <w:t>rdofitas@gmail.com</w:t>
      </w:r>
      <w:r w:rsidRPr="000564D0">
        <w:rPr>
          <w:highlight w:val="white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688F2C8A" w:rsidR="000A7C4F" w:rsidRDefault="000A7C4F" w:rsidP="00DB5813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2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97878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7D2985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97878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7E9710B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7878">
        <w:rPr>
          <w:rFonts w:cstheme="minorHAnsi"/>
          <w:bCs/>
          <w:sz w:val="22"/>
          <w:szCs w:val="22"/>
        </w:rPr>
        <w:t>33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06407B0F" w:rsidR="001E0433" w:rsidRPr="00DB5813" w:rsidRDefault="001E0433" w:rsidP="00DB581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DB5813">
        <w:rPr>
          <w:rFonts w:eastAsia="Times New Roman" w:cstheme="minorHAnsi"/>
        </w:rPr>
        <w:br/>
        <w:t xml:space="preserve">This research has been approved by the </w:t>
      </w:r>
      <w:r w:rsidR="00DB5813" w:rsidRPr="000564D0">
        <w:t xml:space="preserve">Research Ethics Board </w:t>
      </w:r>
      <w:r w:rsidRPr="00DB5813">
        <w:rPr>
          <w:rFonts w:eastAsia="Times New Roman" w:cstheme="minorHAnsi"/>
        </w:rPr>
        <w:t xml:space="preserve">at </w:t>
      </w:r>
      <w:r w:rsidR="00DB5813" w:rsidRPr="000564D0">
        <w:t>the University of the Philippines Manila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1A07468" w:rsidR="00CE10F2" w:rsidRDefault="00DB581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B5813">
        <w:rPr>
          <w:rFonts w:cstheme="minorHAnsi"/>
          <w:b/>
          <w:bCs/>
          <w:iCs/>
        </w:rPr>
        <w:t>Breast Core Needle Biopsy and Tissue Processing for RNA and Histopathology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55EC22E" w14:textId="2F453BD8" w:rsidR="00DB5813" w:rsidRDefault="00DB5813" w:rsidP="009754EC">
      <w:pPr>
        <w:pStyle w:val="ShotDescription"/>
        <w:numPr>
          <w:ilvl w:val="1"/>
          <w:numId w:val="3"/>
        </w:numPr>
        <w:ind w:left="907"/>
      </w:pPr>
      <w:r>
        <w:t xml:space="preserve">To begin, </w:t>
      </w:r>
      <w:r w:rsidR="009754EC">
        <w:t>set up</w:t>
      </w:r>
      <w:r>
        <w:t xml:space="preserve"> a 14-gauge core needle biopsy gun under ultrasound guidance in an outpatient clinic, operating room, or other aseptic environment </w:t>
      </w:r>
      <w:r>
        <w:rPr>
          <w:b/>
        </w:rPr>
        <w:t>[1]</w:t>
      </w:r>
      <w:r>
        <w:t>.</w:t>
      </w:r>
      <w:r w:rsidR="009754EC">
        <w:t xml:space="preserve"> </w:t>
      </w:r>
      <w:r w:rsidR="009754EC">
        <w:t xml:space="preserve">For each core, collect a breast sample approximately 2 centimeters in length from the center of the tumor and 1 centimeter away for adjacent normal tissue </w:t>
      </w:r>
      <w:r w:rsidR="009754EC">
        <w:rPr>
          <w:b/>
        </w:rPr>
        <w:t>[2]</w:t>
      </w:r>
      <w:r w:rsidR="009754EC">
        <w:t>.</w:t>
      </w:r>
      <w:r w:rsidR="00197878">
        <w:t xml:space="preserve"> </w:t>
      </w:r>
      <w:r w:rsidR="009754EC">
        <w:t xml:space="preserve">Collect 2 types of </w:t>
      </w:r>
      <w:proofErr w:type="gramStart"/>
      <w:r w:rsidR="009754EC">
        <w:t>specimen</w:t>
      </w:r>
      <w:proofErr w:type="gramEnd"/>
      <w:r w:rsidR="009754EC">
        <w:t xml:space="preserve">, normal tissue and tumor tissue, from each patient </w:t>
      </w:r>
      <w:r w:rsidR="009754EC">
        <w:rPr>
          <w:b/>
          <w:bCs/>
        </w:rPr>
        <w:t xml:space="preserve">[3]. </w:t>
      </w:r>
    </w:p>
    <w:p w14:paraId="2F4C3721" w14:textId="77777777" w:rsidR="00DB5813" w:rsidRDefault="00DB5813" w:rsidP="00DB5813"/>
    <w:p w14:paraId="19EBAD5B" w14:textId="62F63A44" w:rsidR="00DB5813" w:rsidRDefault="00DB5813" w:rsidP="00DB5813">
      <w:pPr>
        <w:pStyle w:val="ShotDescription"/>
        <w:numPr>
          <w:ilvl w:val="2"/>
          <w:numId w:val="3"/>
        </w:numPr>
      </w:pPr>
      <w:r>
        <w:t xml:space="preserve">WIDE: Talent </w:t>
      </w:r>
      <w:r w:rsidR="009754EC">
        <w:t>holding</w:t>
      </w:r>
      <w:r>
        <w:t xml:space="preserve"> a 14-gauge core needle in a clinical room.</w:t>
      </w:r>
    </w:p>
    <w:p w14:paraId="4FB51EAE" w14:textId="77777777" w:rsidR="009754EC" w:rsidRDefault="009754EC" w:rsidP="009754EC">
      <w:pPr>
        <w:pStyle w:val="ShotDescription"/>
        <w:numPr>
          <w:ilvl w:val="2"/>
          <w:numId w:val="3"/>
        </w:numPr>
      </w:pPr>
      <w:r>
        <w:t>Talent obtaining core samples, showing targeted locations of tumor center and adjacent tissue.</w:t>
      </w:r>
    </w:p>
    <w:p w14:paraId="1525E281" w14:textId="6A3AE14D" w:rsidR="009754EC" w:rsidRDefault="009754EC" w:rsidP="009754EC">
      <w:pPr>
        <w:pStyle w:val="ShotDescription"/>
        <w:numPr>
          <w:ilvl w:val="2"/>
          <w:numId w:val="3"/>
        </w:numPr>
      </w:pPr>
      <w:r>
        <w:t xml:space="preserve">Shot of 2 samples per participant. </w:t>
      </w:r>
    </w:p>
    <w:p w14:paraId="47BD9976" w14:textId="10C62CE0" w:rsidR="009754EC" w:rsidRDefault="009754EC" w:rsidP="009754EC">
      <w:pPr>
        <w:pStyle w:val="ShotDescription"/>
        <w:numPr>
          <w:ilvl w:val="1"/>
          <w:numId w:val="3"/>
        </w:numPr>
      </w:pPr>
      <w:r>
        <w:t xml:space="preserve">Hand each sample to the research assistant for placement into a petri dish containing </w:t>
      </w:r>
      <w:r>
        <w:t>PBS</w:t>
      </w:r>
      <w:r>
        <w:t xml:space="preserve"> solution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-TXT]</w:t>
      </w:r>
      <w:r>
        <w:t>.</w:t>
      </w:r>
    </w:p>
    <w:p w14:paraId="48658A80" w14:textId="7C3775ED" w:rsidR="00DB5813" w:rsidRDefault="00DB5813" w:rsidP="00DB5813">
      <w:pPr>
        <w:pStyle w:val="ShotDescription"/>
        <w:numPr>
          <w:ilvl w:val="2"/>
          <w:numId w:val="3"/>
        </w:numPr>
      </w:pPr>
      <w:r>
        <w:t xml:space="preserve">Talent handing samples to research assistant who </w:t>
      </w:r>
      <w:proofErr w:type="gramStart"/>
      <w:r>
        <w:t>places</w:t>
      </w:r>
      <w:proofErr w:type="gramEnd"/>
      <w:r>
        <w:t xml:space="preserve"> them into petri dishes with </w:t>
      </w:r>
      <w:r w:rsidR="009754EC">
        <w:t>PBS</w:t>
      </w:r>
      <w:r>
        <w:t>.</w:t>
      </w:r>
      <w:r w:rsidR="009754EC">
        <w:t xml:space="preserve"> </w:t>
      </w:r>
      <w:r w:rsidR="009754EC">
        <w:rPr>
          <w:b/>
          <w:bCs/>
        </w:rPr>
        <w:t xml:space="preserve">TXT: </w:t>
      </w:r>
      <w:r w:rsidR="009754EC" w:rsidRPr="009754EC">
        <w:rPr>
          <w:b/>
          <w:bCs/>
        </w:rPr>
        <w:t>Obtain up to 9 breast tissue cores</w:t>
      </w:r>
    </w:p>
    <w:p w14:paraId="7A7F38CC" w14:textId="77777777" w:rsidR="00DB5813" w:rsidRDefault="00DB5813" w:rsidP="00DB5813"/>
    <w:p w14:paraId="54A5A74B" w14:textId="09B2776A" w:rsidR="00DB5813" w:rsidRDefault="009754EC" w:rsidP="009754EC">
      <w:pPr>
        <w:pStyle w:val="ShotDescription"/>
        <w:numPr>
          <w:ilvl w:val="1"/>
          <w:numId w:val="3"/>
        </w:numPr>
        <w:ind w:left="907"/>
      </w:pPr>
      <w:r>
        <w:lastRenderedPageBreak/>
        <w:t>Sort</w:t>
      </w:r>
      <w:r w:rsidR="00DB5813">
        <w:t xml:space="preserve"> the</w:t>
      </w:r>
      <w:r>
        <w:t xml:space="preserve"> nine</w:t>
      </w:r>
      <w:r w:rsidR="00DB5813">
        <w:t xml:space="preserve"> tumor tissue</w:t>
      </w:r>
      <w:r>
        <w:t xml:space="preserve"> samples</w:t>
      </w:r>
      <w:r w:rsidR="00DB5813">
        <w:t xml:space="preserve"> into 6 cores for RNA analysis and 3 cores for biobanking </w:t>
      </w:r>
      <w:r w:rsidR="00DB5813">
        <w:rPr>
          <w:b/>
        </w:rPr>
        <w:t>[</w:t>
      </w:r>
      <w:r>
        <w:rPr>
          <w:b/>
        </w:rPr>
        <w:t>1</w:t>
      </w:r>
      <w:r w:rsidR="00DB5813">
        <w:rPr>
          <w:b/>
        </w:rPr>
        <w:t>]</w:t>
      </w:r>
      <w:r w:rsidR="00DB5813">
        <w:t>.</w:t>
      </w:r>
      <w:r w:rsidRPr="009754EC">
        <w:t xml:space="preserve"> </w:t>
      </w:r>
      <w:r>
        <w:t xml:space="preserve">Cut each core lengthwise or crosswise using a sterile blade </w:t>
      </w:r>
      <w:r>
        <w:rPr>
          <w:b/>
        </w:rPr>
        <w:t>[2-TXT]</w:t>
      </w:r>
      <w:r>
        <w:t>.</w:t>
      </w:r>
    </w:p>
    <w:p w14:paraId="62700DD5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>Talent sorting tumor cores into RNA and biobanking groups in labeled petri dishes.</w:t>
      </w:r>
    </w:p>
    <w:p w14:paraId="7FCF9DFC" w14:textId="0557A4E9" w:rsidR="00DB5813" w:rsidRDefault="00DB5813" w:rsidP="00DB5813">
      <w:pPr>
        <w:pStyle w:val="ShotDescription"/>
        <w:numPr>
          <w:ilvl w:val="2"/>
          <w:numId w:val="3"/>
        </w:numPr>
      </w:pPr>
      <w:r>
        <w:t xml:space="preserve">Talent </w:t>
      </w:r>
      <w:r w:rsidR="009754EC">
        <w:t xml:space="preserve">cutting the tissue with a sterile blade. </w:t>
      </w:r>
      <w:r w:rsidR="009754EC">
        <w:rPr>
          <w:b/>
          <w:bCs/>
        </w:rPr>
        <w:t xml:space="preserve">TXT: </w:t>
      </w:r>
      <w:r w:rsidR="009754EC" w:rsidRPr="009754EC">
        <w:rPr>
          <w:b/>
          <w:bCs/>
        </w:rPr>
        <w:t>Send half the tissue core for RNA analysis and the other half for histopathological analysis</w:t>
      </w:r>
    </w:p>
    <w:p w14:paraId="5AECC52E" w14:textId="77777777" w:rsidR="00DB5813" w:rsidRDefault="00DB5813" w:rsidP="00DB5813"/>
    <w:p w14:paraId="485560A2" w14:textId="5E0648B9" w:rsidR="00DB5813" w:rsidRDefault="00DB5813" w:rsidP="00DB5813">
      <w:pPr>
        <w:pStyle w:val="Narration"/>
        <w:numPr>
          <w:ilvl w:val="1"/>
          <w:numId w:val="3"/>
        </w:numPr>
      </w:pPr>
      <w:r>
        <w:t xml:space="preserve">Place the </w:t>
      </w:r>
      <w:r w:rsidR="009754EC">
        <w:t xml:space="preserve">three </w:t>
      </w:r>
      <w:r>
        <w:t xml:space="preserve">normal tissue cores in petri dishes </w:t>
      </w:r>
      <w:r w:rsidR="009754EC">
        <w:rPr>
          <w:b/>
          <w:bCs/>
        </w:rPr>
        <w:t xml:space="preserve">[1]. </w:t>
      </w:r>
      <w:r w:rsidR="009754EC">
        <w:t>C</w:t>
      </w:r>
      <w:r>
        <w:t xml:space="preserve">ut </w:t>
      </w:r>
      <w:r w:rsidR="009754EC">
        <w:t>the cores</w:t>
      </w:r>
      <w:r>
        <w:t xml:space="preserve"> in half</w:t>
      </w:r>
      <w:r w:rsidR="009754EC">
        <w:t xml:space="preserve"> and allocate them for analysis</w:t>
      </w:r>
      <w:r>
        <w:t xml:space="preserve"> </w:t>
      </w:r>
      <w:r>
        <w:rPr>
          <w:b/>
        </w:rPr>
        <w:t>[</w:t>
      </w:r>
      <w:r w:rsidR="009754EC">
        <w:rPr>
          <w:b/>
        </w:rPr>
        <w:t>2</w:t>
      </w:r>
      <w:r>
        <w:rPr>
          <w:b/>
        </w:rPr>
        <w:t>]</w:t>
      </w:r>
      <w:r>
        <w:t xml:space="preserve">. </w:t>
      </w:r>
    </w:p>
    <w:p w14:paraId="0E690869" w14:textId="77777777" w:rsidR="00DB5813" w:rsidRDefault="00DB5813" w:rsidP="00DB5813"/>
    <w:p w14:paraId="6E746AA6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>Talent placing normal tissue in petri dishes.</w:t>
      </w:r>
    </w:p>
    <w:p w14:paraId="032C5F97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>Talent cutting normal tissue cores and placing halves into study and pathology containers.</w:t>
      </w:r>
    </w:p>
    <w:p w14:paraId="585BCBF1" w14:textId="77777777" w:rsidR="00DB5813" w:rsidRDefault="00DB5813" w:rsidP="00DB5813"/>
    <w:p w14:paraId="5B86973C" w14:textId="563E25F6" w:rsidR="00DB5813" w:rsidRDefault="00DB5813" w:rsidP="00DB5813">
      <w:pPr>
        <w:pStyle w:val="Narration"/>
        <w:numPr>
          <w:ilvl w:val="1"/>
          <w:numId w:val="3"/>
        </w:numPr>
      </w:pPr>
      <w:r>
        <w:t xml:space="preserve">Distribute samples among the tubes according to priority </w:t>
      </w:r>
      <w:r>
        <w:rPr>
          <w:b/>
        </w:rPr>
        <w:t>[1]</w:t>
      </w:r>
      <w:r>
        <w:t>. Place half of the cores into designated 5</w:t>
      </w:r>
      <w:r w:rsidR="009754EC">
        <w:t>-</w:t>
      </w:r>
      <w:r>
        <w:t xml:space="preserve">milliliter cryovials with 1.25 milliliters of RNA stabilization solution </w:t>
      </w:r>
      <w:r>
        <w:rPr>
          <w:b/>
        </w:rPr>
        <w:t>[2]</w:t>
      </w:r>
      <w:r>
        <w:t xml:space="preserve">. </w:t>
      </w:r>
    </w:p>
    <w:p w14:paraId="5564B1BC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>Talent sorting samples for tube distribution.</w:t>
      </w:r>
    </w:p>
    <w:p w14:paraId="13036A71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>Talent placing cores into cryovials with RNA stabilization solution.</w:t>
      </w:r>
    </w:p>
    <w:p w14:paraId="14865B98" w14:textId="32B539CE" w:rsidR="009754EC" w:rsidRDefault="009754EC" w:rsidP="009754EC">
      <w:pPr>
        <w:pStyle w:val="ShotDescription"/>
        <w:numPr>
          <w:ilvl w:val="1"/>
          <w:numId w:val="3"/>
        </w:numPr>
      </w:pPr>
      <w:r>
        <w:t xml:space="preserve">Fix the other halves in specimen vials containing 10 percent neutral buffered formalin </w:t>
      </w:r>
      <w:r>
        <w:rPr>
          <w:b/>
        </w:rPr>
        <w:t>[</w:t>
      </w:r>
      <w:r w:rsidR="00197878">
        <w:rPr>
          <w:b/>
        </w:rPr>
        <w:t>1</w:t>
      </w:r>
      <w:r>
        <w:rPr>
          <w:b/>
        </w:rPr>
        <w:t>]</w:t>
      </w:r>
      <w:r>
        <w:t xml:space="preserve">. Complete and submit the surgical pathology forms with the fixed samples to the pathology department </w:t>
      </w:r>
      <w:r>
        <w:rPr>
          <w:b/>
        </w:rPr>
        <w:t>[</w:t>
      </w:r>
      <w:r w:rsidR="00197878">
        <w:rPr>
          <w:b/>
        </w:rPr>
        <w:t>2</w:t>
      </w:r>
      <w:r>
        <w:rPr>
          <w:b/>
        </w:rPr>
        <w:t>]</w:t>
      </w:r>
      <w:r>
        <w:t>.</w:t>
      </w:r>
    </w:p>
    <w:p w14:paraId="05172F2C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>Talent placing matching core halves into formalin vials.</w:t>
      </w:r>
    </w:p>
    <w:p w14:paraId="65794E59" w14:textId="59467DDC" w:rsidR="00DB5813" w:rsidRDefault="00DB5813" w:rsidP="00DB5813">
      <w:pPr>
        <w:pStyle w:val="ShotDescription"/>
        <w:numPr>
          <w:ilvl w:val="2"/>
          <w:numId w:val="3"/>
        </w:numPr>
      </w:pPr>
      <w:r>
        <w:t>Talent filling out pathology forms and submitting vials.</w:t>
      </w:r>
      <w:r w:rsidR="009754EC">
        <w:br/>
      </w:r>
    </w:p>
    <w:p w14:paraId="48D2CB72" w14:textId="2657C4C1" w:rsidR="009754EC" w:rsidRDefault="009754EC" w:rsidP="009754E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97878">
        <w:rPr>
          <w:rFonts w:cstheme="minorHAnsi"/>
          <w:b/>
          <w:bCs/>
          <w:iCs/>
        </w:rPr>
        <w:t>Breast</w:t>
      </w:r>
      <w:r w:rsidRPr="00DB5813">
        <w:rPr>
          <w:rFonts w:cstheme="minorHAnsi"/>
          <w:b/>
          <w:bCs/>
          <w:iCs/>
        </w:rPr>
        <w:t xml:space="preserve"> </w:t>
      </w:r>
      <w:r w:rsidR="00197878" w:rsidRPr="00197878">
        <w:rPr>
          <w:rFonts w:cstheme="minorHAnsi"/>
          <w:b/>
          <w:bCs/>
          <w:iCs/>
        </w:rPr>
        <w:t>Tumor and Normal Tissue Handling for Biobanking, RNA Sequencing, and Transport</w:t>
      </w:r>
    </w:p>
    <w:p w14:paraId="79BFA257" w14:textId="5FEB19B7" w:rsidR="00DB5813" w:rsidRPr="009754EC" w:rsidRDefault="009754EC" w:rsidP="009754E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25463405"/>
          <w:placeholder>
            <w:docPart w:val="A2D3237162B7430EB7EACC5D336A464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182E876" w14:textId="0F6FF1E3" w:rsidR="00DB5813" w:rsidRDefault="00DB5813" w:rsidP="00DB5813">
      <w:pPr>
        <w:pStyle w:val="Narration"/>
        <w:numPr>
          <w:ilvl w:val="1"/>
          <w:numId w:val="3"/>
        </w:numPr>
      </w:pPr>
      <w:r>
        <w:t xml:space="preserve">Place the specimen into a clean specimen bag after documentation and transport immediately to pathology without formalin to reduce cold ischemic time </w:t>
      </w:r>
      <w:r>
        <w:rPr>
          <w:b/>
        </w:rPr>
        <w:t>[1]</w:t>
      </w:r>
      <w:r>
        <w:t xml:space="preserve">. </w:t>
      </w:r>
    </w:p>
    <w:p w14:paraId="561CC671" w14:textId="3E502EAD" w:rsidR="00DB5813" w:rsidRDefault="00DB5813" w:rsidP="00DB5813">
      <w:pPr>
        <w:pStyle w:val="ShotDescription"/>
        <w:numPr>
          <w:ilvl w:val="2"/>
          <w:numId w:val="3"/>
        </w:numPr>
      </w:pPr>
      <w:r>
        <w:t>Talent placing specimen in clean bag.</w:t>
      </w:r>
    </w:p>
    <w:p w14:paraId="3D635F7E" w14:textId="7F8BFC91" w:rsidR="00067942" w:rsidRDefault="00067942" w:rsidP="00067942">
      <w:pPr>
        <w:pStyle w:val="ShotDescription"/>
        <w:numPr>
          <w:ilvl w:val="1"/>
          <w:numId w:val="3"/>
        </w:numPr>
      </w:pPr>
      <w:r>
        <w:t xml:space="preserve">Obtain a minimum 1 cubic centimeter tumor tissue block during grossing and cut into two halves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-TXT]</w:t>
      </w:r>
      <w:r>
        <w:t>.</w:t>
      </w:r>
    </w:p>
    <w:p w14:paraId="28F5B325" w14:textId="72B166A0" w:rsidR="00DB5813" w:rsidRDefault="00DB5813" w:rsidP="00DB5813">
      <w:pPr>
        <w:pStyle w:val="ShotDescription"/>
        <w:numPr>
          <w:ilvl w:val="2"/>
          <w:numId w:val="3"/>
        </w:numPr>
      </w:pPr>
      <w:r>
        <w:t>Talent obtaining and slicing a 1 cubic centimeter tumor block.</w:t>
      </w:r>
      <w:r w:rsidR="00067942">
        <w:t xml:space="preserve"> </w:t>
      </w:r>
      <w:r w:rsidR="00067942">
        <w:rPr>
          <w:b/>
          <w:bCs/>
        </w:rPr>
        <w:t xml:space="preserve">TXT: Use half for biobanking and the other half for pathology; Dimensions: </w:t>
      </w:r>
      <w:proofErr w:type="gramStart"/>
      <w:r w:rsidR="00067942" w:rsidRPr="00067942">
        <w:rPr>
          <w:b/>
          <w:bCs/>
        </w:rPr>
        <w:t>1 cm</w:t>
      </w:r>
      <w:proofErr w:type="gramEnd"/>
      <w:r w:rsidR="00067942" w:rsidRPr="00067942">
        <w:rPr>
          <w:b/>
          <w:bCs/>
        </w:rPr>
        <w:t xml:space="preserve"> </w:t>
      </w:r>
      <w:r w:rsidR="00067942">
        <w:rPr>
          <w:b/>
          <w:bCs/>
        </w:rPr>
        <w:t>x</w:t>
      </w:r>
      <w:r w:rsidR="00067942" w:rsidRPr="00067942">
        <w:rPr>
          <w:b/>
          <w:bCs/>
        </w:rPr>
        <w:t xml:space="preserve"> 0.5 cm </w:t>
      </w:r>
      <w:r w:rsidR="00067942">
        <w:rPr>
          <w:b/>
          <w:bCs/>
        </w:rPr>
        <w:t>x</w:t>
      </w:r>
      <w:r w:rsidR="00067942" w:rsidRPr="00067942">
        <w:rPr>
          <w:b/>
          <w:bCs/>
        </w:rPr>
        <w:t xml:space="preserve"> 0.5 cm</w:t>
      </w:r>
    </w:p>
    <w:p w14:paraId="496909DF" w14:textId="6E2E07C0" w:rsidR="00067942" w:rsidRDefault="00067942" w:rsidP="00067942">
      <w:pPr>
        <w:pStyle w:val="ShotDescription"/>
        <w:numPr>
          <w:ilvl w:val="1"/>
          <w:numId w:val="3"/>
        </w:numPr>
      </w:pPr>
      <w:r>
        <w:lastRenderedPageBreak/>
        <w:t>Evenly t</w:t>
      </w:r>
      <w:r>
        <w:t xml:space="preserve">risect the fresh half block for RNA sequencing, biobanking, and organoid culture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>.</w:t>
      </w:r>
    </w:p>
    <w:p w14:paraId="4522CB5B" w14:textId="38AFC017" w:rsidR="00DB5813" w:rsidRDefault="00DB5813" w:rsidP="00DB5813">
      <w:pPr>
        <w:pStyle w:val="ShotDescription"/>
        <w:numPr>
          <w:ilvl w:val="2"/>
          <w:numId w:val="3"/>
        </w:numPr>
      </w:pPr>
      <w:r>
        <w:t>Talent trisecting the half block and placing parts into corresponding containers.</w:t>
      </w:r>
    </w:p>
    <w:p w14:paraId="62E043FD" w14:textId="77777777" w:rsidR="00DB5813" w:rsidRDefault="00DB5813" w:rsidP="00DB5813"/>
    <w:p w14:paraId="386B0EA7" w14:textId="0FB595EB" w:rsidR="00DB5813" w:rsidRDefault="00DB5813" w:rsidP="00311902">
      <w:pPr>
        <w:pStyle w:val="Narration"/>
        <w:numPr>
          <w:ilvl w:val="1"/>
          <w:numId w:val="3"/>
        </w:numPr>
      </w:pPr>
      <w:r>
        <w:t>Immediately place tissue for RNA sequencing in 2.5</w:t>
      </w:r>
      <w:r w:rsidR="00067942">
        <w:t>-</w:t>
      </w:r>
      <w:r>
        <w:t xml:space="preserve">milliliter </w:t>
      </w:r>
      <w:r w:rsidR="00067942" w:rsidRPr="00067942">
        <w:t xml:space="preserve">pre-chilled, pre-labeled, and pre-filled </w:t>
      </w:r>
      <w:r>
        <w:t xml:space="preserve">cryovials with RNA stabilization solution </w:t>
      </w:r>
      <w:r w:rsidRPr="00067942">
        <w:rPr>
          <w:b/>
        </w:rPr>
        <w:t>[1]</w:t>
      </w:r>
      <w:r>
        <w:t>. For biobanking, use 5</w:t>
      </w:r>
      <w:r w:rsidR="00067942">
        <w:t>-</w:t>
      </w:r>
      <w:r>
        <w:t xml:space="preserve">milliliter cryovials with the same solution </w:t>
      </w:r>
      <w:r w:rsidRPr="00067942">
        <w:rPr>
          <w:b/>
        </w:rPr>
        <w:t>[2]</w:t>
      </w:r>
      <w:r>
        <w:t xml:space="preserve">. </w:t>
      </w:r>
    </w:p>
    <w:p w14:paraId="7E1DECFD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>Talent placing RNA sequencing sample in 2.5 milliliter cryovials.</w:t>
      </w:r>
    </w:p>
    <w:p w14:paraId="5D199B52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>Talent placing biobanking sample in 5 milliliter cryovials.</w:t>
      </w:r>
    </w:p>
    <w:p w14:paraId="7314DC26" w14:textId="74D270F9" w:rsidR="00067942" w:rsidRDefault="00067942" w:rsidP="00067942">
      <w:pPr>
        <w:pStyle w:val="Narration"/>
        <w:numPr>
          <w:ilvl w:val="1"/>
          <w:numId w:val="3"/>
        </w:numPr>
        <w:ind w:left="907"/>
      </w:pPr>
      <w:r>
        <w:t xml:space="preserve">For organoid culture, use 15 milliliter conical vials pre-filled with tissue storage solution and </w:t>
      </w:r>
      <w:proofErr w:type="spellStart"/>
      <w:r>
        <w:t>Primocin</w:t>
      </w:r>
      <w:proofErr w:type="spellEnd"/>
      <w:r>
        <w:t xml:space="preserve">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. Pool one-third of all tumor blocks into one conical tube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3A688AE8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 xml:space="preserve">Talent placing organoid culture </w:t>
      </w:r>
      <w:proofErr w:type="gramStart"/>
      <w:r>
        <w:t>sample</w:t>
      </w:r>
      <w:proofErr w:type="gramEnd"/>
      <w:r>
        <w:t xml:space="preserve"> in 15 milliliter conical vials.</w:t>
      </w:r>
    </w:p>
    <w:p w14:paraId="57A5B242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>Talent pooling tissue blocks into one tube.</w:t>
      </w:r>
    </w:p>
    <w:p w14:paraId="0AB46EDD" w14:textId="77777777" w:rsidR="00DB5813" w:rsidRDefault="00DB5813" w:rsidP="00DB5813"/>
    <w:p w14:paraId="75E93EB1" w14:textId="488069D5" w:rsidR="00DB5813" w:rsidRDefault="00DB5813" w:rsidP="00A457B2">
      <w:pPr>
        <w:pStyle w:val="Narration"/>
        <w:numPr>
          <w:ilvl w:val="1"/>
          <w:numId w:val="3"/>
        </w:numPr>
      </w:pPr>
      <w:r>
        <w:t>Obtain a minimum 1 cubic centimeter normal tissue block</w:t>
      </w:r>
      <w:r w:rsidR="00067942">
        <w:t xml:space="preserve"> </w:t>
      </w:r>
      <w:r w:rsidR="00067942" w:rsidRPr="00067942">
        <w:rPr>
          <w:b/>
          <w:bCs/>
        </w:rPr>
        <w:t xml:space="preserve">[1] </w:t>
      </w:r>
      <w:r w:rsidR="00067942">
        <w:t xml:space="preserve">and </w:t>
      </w:r>
      <w:r>
        <w:t>slice it in half</w:t>
      </w:r>
      <w:r w:rsidR="00067942">
        <w:t xml:space="preserve"> for</w:t>
      </w:r>
      <w:r>
        <w:t xml:space="preserve"> RNA biobanking</w:t>
      </w:r>
      <w:r w:rsidR="00067942">
        <w:t xml:space="preserve"> and routine histopathology</w:t>
      </w:r>
      <w:r>
        <w:t xml:space="preserve"> </w:t>
      </w:r>
      <w:r w:rsidRPr="00067942">
        <w:rPr>
          <w:b/>
        </w:rPr>
        <w:t>[</w:t>
      </w:r>
      <w:r w:rsidR="00067942" w:rsidRPr="00067942">
        <w:rPr>
          <w:b/>
        </w:rPr>
        <w:t>2</w:t>
      </w:r>
      <w:r w:rsidRPr="00067942">
        <w:rPr>
          <w:b/>
        </w:rPr>
        <w:t>]</w:t>
      </w:r>
      <w:r>
        <w:t xml:space="preserve">. </w:t>
      </w:r>
    </w:p>
    <w:p w14:paraId="061C4DA5" w14:textId="5E3693E5" w:rsidR="00067942" w:rsidRDefault="00067942" w:rsidP="00DB5813">
      <w:pPr>
        <w:pStyle w:val="ShotDescription"/>
        <w:numPr>
          <w:ilvl w:val="2"/>
          <w:numId w:val="3"/>
        </w:numPr>
      </w:pPr>
      <w:r>
        <w:t xml:space="preserve">Shot of a normal tissue block. </w:t>
      </w:r>
    </w:p>
    <w:p w14:paraId="1016FDBF" w14:textId="398029F2" w:rsidR="00DB5813" w:rsidRPr="00067942" w:rsidRDefault="00DB5813" w:rsidP="00DB5813">
      <w:pPr>
        <w:pStyle w:val="ShotDescription"/>
        <w:numPr>
          <w:ilvl w:val="2"/>
          <w:numId w:val="3"/>
        </w:numPr>
      </w:pPr>
      <w:r>
        <w:t>Talent slicing normal tissue block and distributing samples.</w:t>
      </w:r>
      <w:r w:rsidR="00067942">
        <w:t xml:space="preserve"> </w:t>
      </w:r>
      <w:r w:rsidR="00067942">
        <w:rPr>
          <w:b/>
          <w:bCs/>
        </w:rPr>
        <w:t xml:space="preserve">TXT: Dimensions: </w:t>
      </w:r>
      <w:r w:rsidR="00067942" w:rsidRPr="00067942">
        <w:rPr>
          <w:b/>
          <w:bCs/>
        </w:rPr>
        <w:t xml:space="preserve">1 cm </w:t>
      </w:r>
      <w:r w:rsidR="00067942">
        <w:rPr>
          <w:b/>
          <w:bCs/>
        </w:rPr>
        <w:t xml:space="preserve">x </w:t>
      </w:r>
      <w:r w:rsidR="00067942" w:rsidRPr="00067942">
        <w:rPr>
          <w:b/>
          <w:bCs/>
        </w:rPr>
        <w:t xml:space="preserve">1 cm </w:t>
      </w:r>
      <w:r w:rsidR="00067942">
        <w:rPr>
          <w:b/>
          <w:bCs/>
        </w:rPr>
        <w:t>x</w:t>
      </w:r>
      <w:r w:rsidR="00067942" w:rsidRPr="00067942">
        <w:rPr>
          <w:b/>
          <w:bCs/>
        </w:rPr>
        <w:t xml:space="preserve"> 0.5 cm</w:t>
      </w:r>
    </w:p>
    <w:p w14:paraId="153770F3" w14:textId="08E7CB27" w:rsidR="00067942" w:rsidRDefault="00067942" w:rsidP="00067942">
      <w:pPr>
        <w:pStyle w:val="Narration"/>
        <w:numPr>
          <w:ilvl w:val="1"/>
          <w:numId w:val="3"/>
        </w:numPr>
        <w:ind w:left="907"/>
      </w:pPr>
      <w:r>
        <w:t>Transfer the tissue block</w:t>
      </w:r>
      <w:r>
        <w:t xml:space="preserve"> into</w:t>
      </w:r>
      <w:r w:rsidRPr="00067942">
        <w:t xml:space="preserve"> </w:t>
      </w:r>
      <w:r w:rsidRPr="00067942">
        <w:t>pre-chilled, pre-labeled, and pre-filled</w:t>
      </w:r>
      <w:r>
        <w:t xml:space="preserve"> 2.5</w:t>
      </w:r>
      <w:r>
        <w:t>-</w:t>
      </w:r>
      <w:r>
        <w:t>milliliter cryovials with RNA stabilization solution</w:t>
      </w:r>
      <w:r>
        <w:t xml:space="preserve"> for RNA sequencing and biobanking </w:t>
      </w:r>
      <w:r>
        <w:rPr>
          <w:b/>
          <w:bCs/>
        </w:rPr>
        <w:t>[1]</w:t>
      </w:r>
      <w:r>
        <w:t xml:space="preserve">. </w:t>
      </w:r>
      <w:r>
        <w:t xml:space="preserve"> </w:t>
      </w:r>
      <w:r>
        <w:t>T</w:t>
      </w:r>
      <w:r>
        <w:t xml:space="preserve">hen seal all cryovials with parafilm </w:t>
      </w:r>
      <w:r>
        <w:rPr>
          <w:b/>
        </w:rPr>
        <w:t>[2]</w:t>
      </w:r>
      <w:r>
        <w:t xml:space="preserve">. </w:t>
      </w:r>
    </w:p>
    <w:p w14:paraId="23976682" w14:textId="77777777" w:rsidR="00067942" w:rsidRDefault="00DB5813" w:rsidP="00DB5813">
      <w:pPr>
        <w:pStyle w:val="ShotDescription"/>
        <w:numPr>
          <w:ilvl w:val="2"/>
          <w:numId w:val="3"/>
        </w:numPr>
      </w:pPr>
      <w:r>
        <w:t>Talent placing samples in cryovials</w:t>
      </w:r>
      <w:r w:rsidR="00067942">
        <w:t xml:space="preserve">. </w:t>
      </w:r>
    </w:p>
    <w:p w14:paraId="5D113C29" w14:textId="0FCE5CB5" w:rsidR="00DB5813" w:rsidRDefault="00067942" w:rsidP="00DB5813">
      <w:pPr>
        <w:pStyle w:val="ShotDescription"/>
        <w:numPr>
          <w:ilvl w:val="2"/>
          <w:numId w:val="3"/>
        </w:numPr>
      </w:pPr>
      <w:r>
        <w:t xml:space="preserve">Talent </w:t>
      </w:r>
      <w:r w:rsidR="00DB5813">
        <w:t xml:space="preserve">sealing </w:t>
      </w:r>
      <w:r>
        <w:t xml:space="preserve">the tubes </w:t>
      </w:r>
      <w:r w:rsidR="00DB5813">
        <w:t>with parafilm.</w:t>
      </w:r>
    </w:p>
    <w:p w14:paraId="47F715EF" w14:textId="237BD0F7" w:rsidR="00067942" w:rsidRDefault="00067942" w:rsidP="00067942">
      <w:pPr>
        <w:pStyle w:val="ShotDescription"/>
        <w:numPr>
          <w:ilvl w:val="1"/>
          <w:numId w:val="3"/>
        </w:numPr>
      </w:pPr>
      <w:r>
        <w:t>Store at 4 degrees Celsius for 24 hours</w:t>
      </w:r>
      <w:r>
        <w:t xml:space="preserve"> then </w:t>
      </w:r>
      <w:r>
        <w:t xml:space="preserve">transfer to -20 degrees Celsius for 2 to 4 </w:t>
      </w:r>
      <w:proofErr w:type="gramStart"/>
      <w:r>
        <w:t>hours, and</w:t>
      </w:r>
      <w:proofErr w:type="gramEnd"/>
      <w:r>
        <w:t xml:space="preserve"> finally store at -80 degrees Celsius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>.</w:t>
      </w:r>
    </w:p>
    <w:p w14:paraId="793DDE70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>Talent storing vials at successive temperatures.</w:t>
      </w:r>
    </w:p>
    <w:p w14:paraId="558B5DF4" w14:textId="77777777" w:rsidR="00DB5813" w:rsidRDefault="00DB5813" w:rsidP="00DB5813"/>
    <w:p w14:paraId="47225678" w14:textId="1AAEBCA6" w:rsidR="00DB5813" w:rsidRDefault="00067942" w:rsidP="00DB5813">
      <w:pPr>
        <w:pStyle w:val="Narration"/>
        <w:numPr>
          <w:ilvl w:val="1"/>
          <w:numId w:val="3"/>
        </w:numPr>
      </w:pPr>
      <w:r>
        <w:t xml:space="preserve">Seal the cryovial caps with parafilm </w:t>
      </w:r>
      <w:r>
        <w:rPr>
          <w:b/>
          <w:bCs/>
        </w:rPr>
        <w:t xml:space="preserve">[1]. </w:t>
      </w:r>
      <w:r w:rsidR="00DB5813">
        <w:t xml:space="preserve"> Place sealed cryovials in test tube rack and cover with absorbent and bubble wrap </w:t>
      </w:r>
      <w:r w:rsidR="00DB5813">
        <w:rPr>
          <w:b/>
        </w:rPr>
        <w:t>[2]</w:t>
      </w:r>
      <w:r w:rsidR="00DB5813">
        <w:t xml:space="preserve">. </w:t>
      </w:r>
    </w:p>
    <w:p w14:paraId="0B5C221F" w14:textId="6BBA8192" w:rsidR="00DB5813" w:rsidRDefault="00DB5813" w:rsidP="00DB5813">
      <w:pPr>
        <w:pStyle w:val="ShotDescription"/>
        <w:numPr>
          <w:ilvl w:val="2"/>
          <w:numId w:val="3"/>
        </w:numPr>
      </w:pPr>
      <w:r>
        <w:t xml:space="preserve">Talent </w:t>
      </w:r>
      <w:r w:rsidR="00067942">
        <w:t xml:space="preserve">wrapping the vial caps with parafilm. </w:t>
      </w:r>
    </w:p>
    <w:p w14:paraId="6895C1A5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>Talent placing tubes in rack and wrapping them.</w:t>
      </w:r>
    </w:p>
    <w:p w14:paraId="44E59EB7" w14:textId="5996B81E" w:rsidR="00067942" w:rsidRDefault="00067942" w:rsidP="00067942">
      <w:pPr>
        <w:pStyle w:val="ShotDescription"/>
        <w:numPr>
          <w:ilvl w:val="1"/>
          <w:numId w:val="3"/>
        </w:numPr>
      </w:pPr>
      <w:r>
        <w:t xml:space="preserve">Place the wrapped rack in a resealable bag with a temperature logger </w:t>
      </w:r>
      <w:r>
        <w:rPr>
          <w:b/>
          <w:bCs/>
        </w:rPr>
        <w:t xml:space="preserve">[1-TXT]. </w:t>
      </w:r>
      <w:r>
        <w:t xml:space="preserve">Position gel packs on the bottom of a polystyrene box </w:t>
      </w:r>
      <w:r>
        <w:rPr>
          <w:b/>
          <w:bCs/>
        </w:rPr>
        <w:t xml:space="preserve">[2] </w:t>
      </w:r>
      <w:r>
        <w:t>then place the bag over the</w:t>
      </w:r>
      <w:r>
        <w:t xml:space="preserve"> gel packs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</w:t>
      </w:r>
      <w:r>
        <w:t xml:space="preserve">Put </w:t>
      </w:r>
      <w:r w:rsidRPr="00067942">
        <w:t xml:space="preserve">another layer of gel packs on top of the bag. Make sure the tubes are </w:t>
      </w:r>
      <w:r w:rsidRPr="00067942">
        <w:lastRenderedPageBreak/>
        <w:t>sandwiched between gel packs to ensure the specimens will be kept cold during transport</w:t>
      </w:r>
      <w:r>
        <w:t xml:space="preserve"> </w:t>
      </w:r>
      <w:r>
        <w:rPr>
          <w:b/>
          <w:bCs/>
        </w:rPr>
        <w:t xml:space="preserve">[4]. </w:t>
      </w:r>
    </w:p>
    <w:p w14:paraId="5432D498" w14:textId="7A0FF7CC" w:rsidR="00DB5813" w:rsidRPr="00067942" w:rsidRDefault="00DB5813" w:rsidP="00DB5813">
      <w:pPr>
        <w:pStyle w:val="ShotDescription"/>
        <w:numPr>
          <w:ilvl w:val="2"/>
          <w:numId w:val="3"/>
        </w:numPr>
      </w:pPr>
      <w:r>
        <w:t>Talent packing tubes with logger</w:t>
      </w:r>
      <w:r w:rsidR="00067942">
        <w:t xml:space="preserve"> in a resealable bag</w:t>
      </w:r>
      <w:r>
        <w:t>.</w:t>
      </w:r>
      <w:r w:rsidR="00067942">
        <w:rPr>
          <w:b/>
          <w:bCs/>
        </w:rPr>
        <w:t>TXT: Ensure temperature logger is logging temperature and tubes are intact and upright</w:t>
      </w:r>
    </w:p>
    <w:p w14:paraId="383EFB3E" w14:textId="228FD119" w:rsidR="00067942" w:rsidRPr="00067942" w:rsidRDefault="00067942" w:rsidP="00DB5813">
      <w:pPr>
        <w:pStyle w:val="ShotDescription"/>
        <w:numPr>
          <w:ilvl w:val="2"/>
          <w:numId w:val="3"/>
        </w:numPr>
      </w:pPr>
      <w:r>
        <w:t xml:space="preserve">Talent placing gel packs at the bottom of a polystyrene box. </w:t>
      </w:r>
    </w:p>
    <w:p w14:paraId="68FF50F8" w14:textId="77777777" w:rsidR="00067942" w:rsidRDefault="00067942" w:rsidP="00DB5813">
      <w:pPr>
        <w:pStyle w:val="ShotDescription"/>
        <w:numPr>
          <w:ilvl w:val="2"/>
          <w:numId w:val="3"/>
        </w:numPr>
      </w:pPr>
      <w:r>
        <w:t>Shot of the bag being placed over gel packs in a polystyrene box.</w:t>
      </w:r>
    </w:p>
    <w:p w14:paraId="588E5E0D" w14:textId="742B8704" w:rsidR="00067942" w:rsidRDefault="00067942" w:rsidP="00DB5813">
      <w:pPr>
        <w:pStyle w:val="ShotDescription"/>
        <w:numPr>
          <w:ilvl w:val="2"/>
          <w:numId w:val="3"/>
        </w:numPr>
      </w:pPr>
      <w:r>
        <w:t xml:space="preserve">Talent placing gel packs over the bag.  </w:t>
      </w:r>
    </w:p>
    <w:p w14:paraId="592732E1" w14:textId="77777777" w:rsidR="00067942" w:rsidRPr="00067942" w:rsidRDefault="00067942" w:rsidP="00067942">
      <w:pPr>
        <w:pStyle w:val="ShotDescription"/>
        <w:ind w:firstLine="0"/>
      </w:pPr>
    </w:p>
    <w:p w14:paraId="0E2163C8" w14:textId="05AA55CB" w:rsidR="00067942" w:rsidRDefault="00067942" w:rsidP="00067942">
      <w:pPr>
        <w:pStyle w:val="Narration"/>
        <w:numPr>
          <w:ilvl w:val="1"/>
          <w:numId w:val="3"/>
        </w:numPr>
        <w:ind w:left="907"/>
      </w:pPr>
      <w:r>
        <w:t xml:space="preserve">Put the </w:t>
      </w:r>
      <w:r>
        <w:t xml:space="preserve">closed </w:t>
      </w:r>
      <w:r>
        <w:t xml:space="preserve">polystyrene box into a cardboard shipping box and include the manifest in a </w:t>
      </w:r>
      <w:proofErr w:type="spellStart"/>
      <w:r>
        <w:t>ziplock</w:t>
      </w:r>
      <w:proofErr w:type="spellEnd"/>
      <w:r>
        <w:t xml:space="preserve"> bag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. Seal and label the box for shipping </w:t>
      </w:r>
      <w:r>
        <w:rPr>
          <w:b/>
        </w:rPr>
        <w:t>[</w:t>
      </w:r>
      <w:r>
        <w:rPr>
          <w:b/>
        </w:rPr>
        <w:t>2-TXT</w:t>
      </w:r>
      <w:r>
        <w:rPr>
          <w:b/>
        </w:rPr>
        <w:t>]</w:t>
      </w:r>
      <w:r>
        <w:t>.</w:t>
      </w:r>
      <w:r w:rsidRPr="00067942">
        <w:t xml:space="preserve"> </w:t>
      </w:r>
      <w:r>
        <w:t xml:space="preserve">Before courier handoff, note the number of vials and the departure time from the biobank </w:t>
      </w:r>
      <w:r>
        <w:rPr>
          <w:b/>
        </w:rPr>
        <w:t>[3]</w:t>
      </w:r>
      <w:r>
        <w:t>.</w:t>
      </w:r>
    </w:p>
    <w:p w14:paraId="3D12BC83" w14:textId="77777777" w:rsidR="00DB5813" w:rsidRDefault="00DB5813" w:rsidP="00DB5813">
      <w:pPr>
        <w:pStyle w:val="ShotDescription"/>
        <w:numPr>
          <w:ilvl w:val="2"/>
          <w:numId w:val="3"/>
        </w:numPr>
      </w:pPr>
      <w:r>
        <w:t>Talent placing box inside shipping box with manifest.</w:t>
      </w:r>
    </w:p>
    <w:p w14:paraId="529CB06E" w14:textId="119D4158" w:rsidR="00DB5813" w:rsidRDefault="00DB5813" w:rsidP="00DB5813">
      <w:pPr>
        <w:pStyle w:val="ShotDescription"/>
        <w:numPr>
          <w:ilvl w:val="2"/>
          <w:numId w:val="3"/>
        </w:numPr>
      </w:pPr>
      <w:r>
        <w:t>Talent sealing and labeling the box.</w:t>
      </w:r>
      <w:r w:rsidR="00067942">
        <w:t xml:space="preserve"> </w:t>
      </w:r>
      <w:r w:rsidR="00067942">
        <w:rPr>
          <w:b/>
          <w:bCs/>
        </w:rPr>
        <w:t>TXT: Inform recipient about the collection schedule and immediately courier the samples</w:t>
      </w:r>
    </w:p>
    <w:p w14:paraId="79EB470D" w14:textId="77777777" w:rsidR="00DB5813" w:rsidRPr="003E5568" w:rsidRDefault="00DB5813" w:rsidP="00DB5813">
      <w:pPr>
        <w:pStyle w:val="ShotDescription"/>
        <w:numPr>
          <w:ilvl w:val="2"/>
          <w:numId w:val="3"/>
        </w:numPr>
      </w:pPr>
      <w:r>
        <w:t>Talent documenting number of vials and time courier leaves.</w:t>
      </w:r>
    </w:p>
    <w:p w14:paraId="2D4EACFC" w14:textId="77777777" w:rsidR="00067942" w:rsidRDefault="0006794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3959A5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583EE7E9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30F24">
        <w:rPr>
          <w:rFonts w:eastAsia="Times New Roman" w:cstheme="minorHAnsi"/>
          <w:bCs/>
        </w:rPr>
        <w:t>77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7F2240" w14:textId="152174FD" w:rsidR="00067942" w:rsidRPr="00067942" w:rsidRDefault="00067942" w:rsidP="00DE083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67942">
        <w:rPr>
          <w:rFonts w:cstheme="minorHAnsi"/>
        </w:rPr>
        <w:t>2 samples with varying RIN</w:t>
      </w:r>
      <w:r>
        <w:rPr>
          <w:rFonts w:cstheme="minorHAnsi"/>
        </w:rPr>
        <w:t xml:space="preserve"> </w:t>
      </w:r>
      <w:r w:rsidRPr="00067942">
        <w:rPr>
          <w:rFonts w:cstheme="minorHAnsi"/>
          <w:i/>
          <w:iCs/>
          <w:color w:val="FF0000"/>
        </w:rPr>
        <w:t>(Rin)</w:t>
      </w:r>
      <w:r w:rsidRPr="00067942">
        <w:rPr>
          <w:rFonts w:cstheme="minorHAnsi"/>
          <w:color w:val="FF0000"/>
        </w:rPr>
        <w:t xml:space="preserve"> </w:t>
      </w:r>
      <w:r w:rsidRPr="00067942">
        <w:rPr>
          <w:rFonts w:cstheme="minorHAnsi"/>
        </w:rPr>
        <w:t>values and concentration failed in the library preparation step during sequencing and were excluded in the final analysis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 w:rsidR="00E30F24">
        <w:t>A</w:t>
      </w:r>
      <w:r w:rsidR="00E30F24" w:rsidRPr="00E30F24">
        <w:t xml:space="preserve">ll samples had great sequencing quality scores, </w:t>
      </w:r>
      <w:proofErr w:type="gramStart"/>
      <w:r w:rsidR="00E30F24" w:rsidRPr="00E30F24">
        <w:t xml:space="preserve">where </w:t>
      </w:r>
      <w:r w:rsidR="00E30F24">
        <w:t xml:space="preserve"> more</w:t>
      </w:r>
      <w:proofErr w:type="gramEnd"/>
      <w:r w:rsidR="00E30F24">
        <w:t xml:space="preserve"> than </w:t>
      </w:r>
      <w:r w:rsidR="00E30F24" w:rsidRPr="00E30F24">
        <w:t xml:space="preserve">90% of base calls had an accuracy of at least 99.9% </w:t>
      </w:r>
      <w:r w:rsidR="00E30F24">
        <w:rPr>
          <w:b/>
          <w:bCs/>
        </w:rPr>
        <w:t xml:space="preserve">[2]. </w:t>
      </w:r>
    </w:p>
    <w:p w14:paraId="445FABBD" w14:textId="5978DFE1" w:rsidR="00067942" w:rsidRPr="00E30F24" w:rsidRDefault="00067942" w:rsidP="0006794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 </w:t>
      </w:r>
      <w:r>
        <w:rPr>
          <w:rFonts w:cstheme="minorHAnsi"/>
          <w:b/>
          <w:bCs/>
        </w:rPr>
        <w:t>TXT: RIN: RNA Integrity Number</w:t>
      </w:r>
      <w:r w:rsidR="00E30F24">
        <w:rPr>
          <w:rFonts w:cstheme="minorHAnsi"/>
          <w:b/>
          <w:bCs/>
        </w:rPr>
        <w:br/>
      </w:r>
      <w:r w:rsidR="00E30F24" w:rsidRPr="00E30F24">
        <w:rPr>
          <w:rFonts w:cstheme="minorHAnsi"/>
          <w:i/>
          <w:iCs/>
          <w:color w:val="3366FF"/>
        </w:rPr>
        <w:t>Video Editor: Please highlight the 6</w:t>
      </w:r>
      <w:r w:rsidR="00E30F24" w:rsidRPr="00E30F24">
        <w:rPr>
          <w:rFonts w:cstheme="minorHAnsi"/>
          <w:i/>
          <w:iCs/>
          <w:color w:val="3366FF"/>
          <w:vertAlign w:val="superscript"/>
        </w:rPr>
        <w:t>th</w:t>
      </w:r>
      <w:r w:rsidR="00E30F24" w:rsidRPr="00E30F24">
        <w:rPr>
          <w:rFonts w:cstheme="minorHAnsi"/>
          <w:i/>
          <w:iCs/>
          <w:color w:val="3366FF"/>
        </w:rPr>
        <w:t xml:space="preserve"> and 11</w:t>
      </w:r>
      <w:r w:rsidR="00E30F24" w:rsidRPr="00E30F24">
        <w:rPr>
          <w:rFonts w:cstheme="minorHAnsi"/>
          <w:i/>
          <w:iCs/>
          <w:color w:val="3366FF"/>
          <w:vertAlign w:val="superscript"/>
        </w:rPr>
        <w:t>th</w:t>
      </w:r>
      <w:r w:rsidR="00E30F24" w:rsidRPr="00E30F24">
        <w:rPr>
          <w:rFonts w:cstheme="minorHAnsi"/>
          <w:i/>
          <w:iCs/>
          <w:color w:val="3366FF"/>
        </w:rPr>
        <w:t xml:space="preserve"> </w:t>
      </w:r>
      <w:proofErr w:type="gramStart"/>
      <w:r w:rsidR="00E30F24" w:rsidRPr="00E30F24">
        <w:rPr>
          <w:rFonts w:cstheme="minorHAnsi"/>
          <w:i/>
          <w:iCs/>
          <w:color w:val="3366FF"/>
        </w:rPr>
        <w:t>row ,</w:t>
      </w:r>
      <w:proofErr w:type="gramEnd"/>
      <w:r w:rsidR="00E30F24" w:rsidRPr="00E30F24">
        <w:rPr>
          <w:rFonts w:cstheme="minorHAnsi"/>
          <w:i/>
          <w:iCs/>
          <w:color w:val="3366FF"/>
        </w:rPr>
        <w:t xml:space="preserve"> “RIN Value” and “Reasons for Failing QC” columns</w:t>
      </w:r>
    </w:p>
    <w:p w14:paraId="18A61F79" w14:textId="77BBECE7" w:rsidR="00E30F24" w:rsidRDefault="00E30F24" w:rsidP="0006794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</w:t>
      </w:r>
      <w:r>
        <w:rPr>
          <w:rFonts w:cstheme="minorHAnsi"/>
        </w:rPr>
        <w:t>2</w:t>
      </w:r>
      <w:r>
        <w:rPr>
          <w:rFonts w:cstheme="minorHAnsi"/>
        </w:rPr>
        <w:tab/>
      </w:r>
      <w:r w:rsidRPr="00E30F24">
        <w:rPr>
          <w:rFonts w:cstheme="minorHAnsi"/>
          <w:i/>
          <w:iCs/>
          <w:color w:val="3366FF"/>
        </w:rPr>
        <w:t xml:space="preserve">Video Editor: Please highlight the </w:t>
      </w:r>
      <w:r>
        <w:rPr>
          <w:rFonts w:cstheme="minorHAnsi"/>
          <w:i/>
          <w:iCs/>
          <w:color w:val="3366FF"/>
        </w:rPr>
        <w:t xml:space="preserve">columns </w:t>
      </w:r>
      <w:proofErr w:type="gramStart"/>
      <w:r>
        <w:rPr>
          <w:rFonts w:cstheme="minorHAnsi"/>
          <w:i/>
          <w:iCs/>
          <w:color w:val="3366FF"/>
        </w:rPr>
        <w:t xml:space="preserve">for </w:t>
      </w:r>
      <w:r w:rsidRPr="00E30F24">
        <w:rPr>
          <w:rFonts w:cstheme="minorHAnsi"/>
          <w:i/>
          <w:iCs/>
          <w:color w:val="3366FF"/>
        </w:rPr>
        <w:t xml:space="preserve"> “</w:t>
      </w:r>
      <w:proofErr w:type="gramEnd"/>
      <w:r>
        <w:rPr>
          <w:rFonts w:cstheme="minorHAnsi"/>
          <w:i/>
          <w:iCs/>
          <w:color w:val="3366FF"/>
        </w:rPr>
        <w:t>%</w:t>
      </w:r>
      <w:r>
        <w:rPr>
          <w:rFonts w:cstheme="minorHAnsi"/>
          <w:i/>
          <w:iCs/>
          <w:color w:val="3366FF"/>
        </w:rPr>
        <w:t>&gt;</w:t>
      </w:r>
      <w:r>
        <w:rPr>
          <w:rFonts w:cstheme="minorHAnsi"/>
          <w:i/>
          <w:iCs/>
          <w:color w:val="3366FF"/>
        </w:rPr>
        <w:t>Q30”</w:t>
      </w:r>
    </w:p>
    <w:p w14:paraId="13A4EB4C" w14:textId="77777777" w:rsidR="00E30F24" w:rsidRDefault="00E30F24" w:rsidP="00E30F24">
      <w:pPr>
        <w:pStyle w:val="ListParagraph"/>
        <w:spacing w:before="120"/>
        <w:ind w:left="973"/>
        <w:outlineLvl w:val="0"/>
        <w:rPr>
          <w:rFonts w:cstheme="minorHAnsi"/>
        </w:rPr>
      </w:pPr>
    </w:p>
    <w:p w14:paraId="011F2D81" w14:textId="4EC26B8D" w:rsidR="00DE0835" w:rsidRPr="00DE0835" w:rsidRDefault="00DE0835" w:rsidP="00DE083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E0835">
        <w:rPr>
          <w:rFonts w:cstheme="minorHAnsi"/>
        </w:rPr>
        <w:t xml:space="preserve">Bright-field imaging showed successful organoid formation from Stage III breast cancer mastectomy tissues after neoadjuvant therapy, with abundant spheroid-like structures visible at low </w:t>
      </w:r>
      <w:r w:rsidRPr="00E30F24">
        <w:rPr>
          <w:rFonts w:cstheme="minorHAnsi"/>
          <w:b/>
          <w:bCs/>
        </w:rPr>
        <w:t xml:space="preserve">[1] </w:t>
      </w:r>
      <w:r w:rsidRPr="00DE0835">
        <w:rPr>
          <w:rFonts w:cstheme="minorHAnsi"/>
        </w:rPr>
        <w:t xml:space="preserve">and high magnification </w:t>
      </w:r>
      <w:r w:rsidRPr="00E30F24">
        <w:rPr>
          <w:rFonts w:cstheme="minorHAnsi"/>
          <w:b/>
          <w:bCs/>
        </w:rPr>
        <w:t>[2].</w:t>
      </w:r>
    </w:p>
    <w:p w14:paraId="24215D5F" w14:textId="3C2844A1" w:rsidR="00DE0835" w:rsidRPr="00DE0835" w:rsidRDefault="00DE0835" w:rsidP="00E30F2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E0835">
        <w:rPr>
          <w:rFonts w:cstheme="minorHAnsi"/>
        </w:rPr>
        <w:t xml:space="preserve">LAB MEDIA: Figure 6A. </w:t>
      </w:r>
    </w:p>
    <w:p w14:paraId="2F07BF22" w14:textId="74820C8C" w:rsidR="00DE0835" w:rsidRPr="00DE0835" w:rsidRDefault="00DE0835" w:rsidP="00E30F2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E0835">
        <w:rPr>
          <w:rFonts w:cstheme="minorHAnsi"/>
        </w:rPr>
        <w:t xml:space="preserve">LAB MEDIA: Figure 6B.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C2F1" w14:textId="77777777" w:rsidR="00932A79" w:rsidRDefault="00932A79">
      <w:r>
        <w:separator/>
      </w:r>
    </w:p>
    <w:p w14:paraId="1EB26C72" w14:textId="77777777" w:rsidR="00932A79" w:rsidRDefault="00932A79"/>
  </w:endnote>
  <w:endnote w:type="continuationSeparator" w:id="0">
    <w:p w14:paraId="4D1B1B9B" w14:textId="77777777" w:rsidR="00932A79" w:rsidRDefault="00932A79">
      <w:r>
        <w:continuationSeparator/>
      </w:r>
    </w:p>
    <w:p w14:paraId="23FEE52C" w14:textId="77777777" w:rsidR="00932A79" w:rsidRDefault="00932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7DD008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B581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5DCE" w14:textId="77777777" w:rsidR="00932A79" w:rsidRDefault="00932A79">
      <w:r>
        <w:separator/>
      </w:r>
    </w:p>
    <w:p w14:paraId="0054643B" w14:textId="77777777" w:rsidR="00932A79" w:rsidRDefault="00932A79"/>
  </w:footnote>
  <w:footnote w:type="continuationSeparator" w:id="0">
    <w:p w14:paraId="52E587AD" w14:textId="77777777" w:rsidR="00932A79" w:rsidRDefault="00932A79">
      <w:r>
        <w:continuationSeparator/>
      </w:r>
    </w:p>
    <w:p w14:paraId="4A92DAAE" w14:textId="77777777" w:rsidR="00932A79" w:rsidRDefault="00932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7942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7878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4994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5A7F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2A79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54EC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81B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7981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5813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835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0F24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5EC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B581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DB5813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DB581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B5813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DB581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DB581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sajo@up.edu.p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ve-video.monday.com/boards/1498586980/views/29485720" TargetMode="External"/><Relationship Id="rId12" Type="http://schemas.openxmlformats.org/officeDocument/2006/relationships/hyperlink" Target="mailto:utkarsh.khare@jove.co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vsajo@up.edu.p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2D3237162B7430EB7EACC5D336A4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D8000-5EF7-4E37-AA6D-D20FB54E9A7D}"/>
      </w:docPartPr>
      <w:docPartBody>
        <w:p w:rsidR="00000000" w:rsidRDefault="00BE5FF1" w:rsidP="00BE5FF1">
          <w:pPr>
            <w:pStyle w:val="A2D3237162B7430EB7EACC5D336A464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6E04FB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B481B"/>
    <w:rsid w:val="009F5127"/>
    <w:rsid w:val="009F5FF2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5FF1"/>
    <w:rsid w:val="00BE7565"/>
    <w:rsid w:val="00C57981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24E76F5E51E41639611B4C0445387B2">
    <w:name w:val="E24E76F5E51E41639611B4C0445387B2"/>
    <w:rsid w:val="00BE5FF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2D3237162B7430EB7EACC5D336A4640">
    <w:name w:val="A2D3237162B7430EB7EACC5D336A4640"/>
    <w:rsid w:val="00BE5FF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41</cp:revision>
  <dcterms:created xsi:type="dcterms:W3CDTF">2023-06-29T06:34:00Z</dcterms:created>
  <dcterms:modified xsi:type="dcterms:W3CDTF">2025-05-29T10:28:00Z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