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C785CE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45B5E">
        <w:rPr>
          <w:rFonts w:eastAsia="Times New Roman" w:cstheme="minorHAnsi"/>
          <w:b/>
        </w:rPr>
        <w:t>67134</w:t>
      </w:r>
    </w:p>
    <w:p w14:paraId="2F6924E5" w14:textId="593DA48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45B5E">
        <w:rPr>
          <w:rFonts w:eastAsia="Times New Roman" w:cstheme="minorHAnsi"/>
          <w:b/>
        </w:rPr>
        <w:t>Debopriya Sadhukhan</w:t>
      </w:r>
    </w:p>
    <w:p w14:paraId="6FB9233B" w14:textId="0799923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25BF8" w:rsidRPr="00FC36E0">
          <w:rPr>
            <w:rStyle w:val="Hyperlink"/>
            <w:rFonts w:eastAsia="Times New Roman" w:cstheme="minorHAnsi"/>
            <w:b/>
          </w:rPr>
          <w:t>https://review.jove.com/account/file-uploader?src=20475918</w:t>
        </w:r>
      </w:hyperlink>
      <w:r w:rsidR="00C25BF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5D909A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25BF8" w:rsidRPr="00C25BF8">
        <w:rPr>
          <w:rFonts w:cs="Calibri"/>
          <w:b/>
          <w:bCs/>
          <w:color w:val="000000"/>
          <w:sz w:val="32"/>
          <w:szCs w:val="32"/>
        </w:rPr>
        <w:t xml:space="preserve">Assessment of DNase Activity by </w:t>
      </w:r>
      <w:proofErr w:type="spellStart"/>
      <w:r w:rsidR="00C25BF8" w:rsidRPr="00C25BF8">
        <w:rPr>
          <w:rFonts w:cs="Calibri"/>
          <w:b/>
          <w:bCs/>
          <w:color w:val="000000"/>
          <w:sz w:val="32"/>
          <w:szCs w:val="32"/>
        </w:rPr>
        <w:t>Ratiometric</w:t>
      </w:r>
      <w:proofErr w:type="spellEnd"/>
      <w:r w:rsidR="00C25BF8" w:rsidRPr="00C25BF8">
        <w:rPr>
          <w:rFonts w:cs="Calibri"/>
          <w:b/>
          <w:bCs/>
          <w:color w:val="000000"/>
          <w:sz w:val="32"/>
          <w:szCs w:val="32"/>
        </w:rPr>
        <w:t xml:space="preserve"> Fluorescence Resonance Energy Transfer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2057969" w14:textId="77777777" w:rsidR="00C25BF8" w:rsidRDefault="00C25BF8" w:rsidP="00C25BF8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699CB27A" w14:textId="470F7867" w:rsidR="00C25BF8" w:rsidRPr="00DF25CB" w:rsidRDefault="00C25BF8" w:rsidP="00C25BF8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DF25CB">
        <w:rPr>
          <w:rFonts w:cs="Calibri"/>
          <w:color w:val="000000"/>
        </w:rPr>
        <w:t>Candace L. Minchew</w:t>
      </w:r>
      <w:r w:rsidRPr="00DF25CB">
        <w:rPr>
          <w:rFonts w:cs="Calibri"/>
          <w:color w:val="000000"/>
          <w:vertAlign w:val="superscript"/>
        </w:rPr>
        <w:t>1,2</w:t>
      </w:r>
      <w:r w:rsidRPr="00DF25CB">
        <w:rPr>
          <w:rFonts w:cs="Calibri"/>
          <w:color w:val="000000"/>
        </w:rPr>
        <w:t>, Vladimir V. Didenko</w:t>
      </w:r>
      <w:r w:rsidRPr="00DF25CB">
        <w:rPr>
          <w:rFonts w:cs="Calibri"/>
          <w:color w:val="000000"/>
          <w:vertAlign w:val="superscript"/>
        </w:rPr>
        <w:t>1,2</w:t>
      </w:r>
    </w:p>
    <w:p w14:paraId="3B77DA65" w14:textId="77777777" w:rsidR="00C25BF8" w:rsidRPr="00DF25CB" w:rsidRDefault="00C25BF8" w:rsidP="00C25BF8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00023A00" w14:textId="09D6203D" w:rsidR="00C25BF8" w:rsidRPr="00DF25CB" w:rsidRDefault="00C25BF8" w:rsidP="00C25BF8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DF25CB">
        <w:rPr>
          <w:rFonts w:cs="Calibri"/>
          <w:color w:val="000000"/>
          <w:vertAlign w:val="superscript"/>
        </w:rPr>
        <w:t xml:space="preserve">1 </w:t>
      </w:r>
      <w:r w:rsidRPr="00DF25CB">
        <w:rPr>
          <w:rFonts w:cs="Calibri"/>
          <w:color w:val="000000"/>
        </w:rPr>
        <w:t>Baylor College of Medicine</w:t>
      </w:r>
    </w:p>
    <w:p w14:paraId="33CD999C" w14:textId="061634B4" w:rsidR="00D6314B" w:rsidRDefault="00C25BF8" w:rsidP="00C25BF8">
      <w:pPr>
        <w:outlineLvl w:val="0"/>
        <w:rPr>
          <w:rFonts w:eastAsia="Times New Roman" w:cstheme="minorHAnsi"/>
          <w:b/>
          <w:sz w:val="28"/>
          <w:szCs w:val="28"/>
        </w:rPr>
      </w:pPr>
      <w:r w:rsidRPr="00DF25CB">
        <w:rPr>
          <w:rFonts w:cs="Calibri"/>
          <w:color w:val="000000"/>
          <w:vertAlign w:val="superscript"/>
        </w:rPr>
        <w:t xml:space="preserve">2 </w:t>
      </w:r>
      <w:r w:rsidRPr="00DF25CB">
        <w:rPr>
          <w:rFonts w:cs="Calibri"/>
          <w:color w:val="000000"/>
        </w:rPr>
        <w:t>Michael E. DeBakey Veterans Affairs Medical Center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183A624B" w:rsidR="00D6314B" w:rsidRPr="00B07A3B" w:rsidRDefault="00C25BF8" w:rsidP="004E0C5A">
      <w:pPr>
        <w:outlineLvl w:val="0"/>
        <w:rPr>
          <w:rFonts w:eastAsia="Times New Roman" w:cstheme="minorHAnsi"/>
        </w:rPr>
      </w:pPr>
      <w:r w:rsidRPr="00DF25CB">
        <w:rPr>
          <w:rFonts w:cs="Calibri"/>
          <w:color w:val="000000"/>
        </w:rPr>
        <w:t>Vladimir V. Didenko</w:t>
      </w:r>
      <w:r w:rsidRPr="00DF25CB">
        <w:rPr>
          <w:rFonts w:cs="Calibri"/>
          <w:color w:val="000000"/>
        </w:rPr>
        <w:tab/>
        <w:t>(</w:t>
      </w:r>
      <w:hyperlink r:id="rId8" w:history="1">
        <w:r w:rsidRPr="00DF25CB">
          <w:rPr>
            <w:rStyle w:val="Hyperlink"/>
            <w:rFonts w:cs="Calibri"/>
          </w:rPr>
          <w:t>vdidenko@bcm.edu</w:t>
        </w:r>
      </w:hyperlink>
      <w:r w:rsidRPr="00DF25CB">
        <w:rPr>
          <w:rFonts w:cs="Calibri"/>
          <w:color w:val="0000FF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50F3F9D1" w:rsidR="003B5E26" w:rsidRDefault="00C25BF8" w:rsidP="009A0E7C">
      <w:pPr>
        <w:outlineLvl w:val="0"/>
        <w:rPr>
          <w:rFonts w:cs="Calibri"/>
          <w:color w:val="0000FF"/>
        </w:rPr>
      </w:pPr>
      <w:r w:rsidRPr="00DF25CB">
        <w:rPr>
          <w:rFonts w:cs="Calibri"/>
          <w:color w:val="000000"/>
        </w:rPr>
        <w:t>Candace L. Minchew</w:t>
      </w:r>
      <w:r w:rsidRPr="00DF25CB">
        <w:rPr>
          <w:rFonts w:cs="Calibri"/>
          <w:color w:val="000000"/>
        </w:rPr>
        <w:tab/>
        <w:t>(</w:t>
      </w:r>
      <w:hyperlink r:id="rId9" w:history="1">
        <w:r w:rsidRPr="00DF25CB">
          <w:rPr>
            <w:rStyle w:val="Hyperlink"/>
            <w:rFonts w:cs="Calibri"/>
          </w:rPr>
          <w:t>cminchew@bcm.edu</w:t>
        </w:r>
      </w:hyperlink>
      <w:r w:rsidRPr="00DF25CB">
        <w:rPr>
          <w:rFonts w:cs="Calibri"/>
          <w:color w:val="0000FF"/>
        </w:rPr>
        <w:t>)</w:t>
      </w:r>
    </w:p>
    <w:p w14:paraId="1E7F77C9" w14:textId="3296BD15" w:rsidR="00C25BF8" w:rsidRPr="00B07A3B" w:rsidRDefault="00C25BF8" w:rsidP="009A0E7C">
      <w:pPr>
        <w:outlineLvl w:val="0"/>
        <w:rPr>
          <w:rFonts w:cstheme="minorHAnsi"/>
          <w:b/>
          <w:sz w:val="22"/>
          <w:szCs w:val="22"/>
        </w:rPr>
      </w:pPr>
      <w:r w:rsidRPr="00DF25CB">
        <w:rPr>
          <w:rFonts w:cs="Calibri"/>
          <w:color w:val="000000"/>
        </w:rPr>
        <w:t>Vladimir V. Didenko</w:t>
      </w:r>
      <w:r w:rsidRPr="00DF25CB">
        <w:rPr>
          <w:rFonts w:cs="Calibri"/>
          <w:color w:val="000000"/>
        </w:rPr>
        <w:tab/>
        <w:t>(</w:t>
      </w:r>
      <w:hyperlink r:id="rId10" w:history="1">
        <w:r w:rsidRPr="00DF25CB">
          <w:rPr>
            <w:rStyle w:val="Hyperlink"/>
            <w:rFonts w:cs="Calibri"/>
          </w:rPr>
          <w:t>vdidenko@bcm.edu</w:t>
        </w:r>
      </w:hyperlink>
      <w:r w:rsidRPr="00DF25CB">
        <w:rPr>
          <w:rFonts w:cs="Calibri"/>
          <w:color w:val="0000FF"/>
        </w:rPr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3D3B2A2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729EB" w:rsidRPr="00E70E47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05F5F85A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0E1C1B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E70E47">
        <w:rPr>
          <w:rFonts w:eastAsia="Times New Roman" w:cstheme="minorHAnsi"/>
          <w:b/>
        </w:rPr>
        <w:t>Yes</w:t>
      </w:r>
    </w:p>
    <w:p w14:paraId="76D16C59" w14:textId="22D45019" w:rsidR="001331E3" w:rsidRDefault="00E70E47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>W</w:t>
      </w:r>
      <w:r w:rsidR="001331E3">
        <w:rPr>
          <w:rFonts w:cstheme="minorHAnsi"/>
        </w:rPr>
        <w:t>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3643F937" w:rsidR="001331E3" w:rsidRDefault="00E70E47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  <w:highlight w:val="yellow"/>
        </w:rPr>
        <w:t>P</w:t>
      </w:r>
      <w:r w:rsidR="001331E3">
        <w:rPr>
          <w:rFonts w:cstheme="minorHAnsi"/>
          <w:highlight w:val="yellow"/>
        </w:rPr>
        <w:t xml:space="preserve">lease upload all </w:t>
      </w:r>
      <w:r w:rsidR="00A13CC3">
        <w:rPr>
          <w:rFonts w:cstheme="minorHAnsi"/>
          <w:highlight w:val="yellow"/>
        </w:rPr>
        <w:t>screen-captured</w:t>
      </w:r>
      <w:r w:rsidR="001331E3">
        <w:rPr>
          <w:rFonts w:cstheme="minorHAnsi"/>
          <w:highlight w:val="yellow"/>
        </w:rPr>
        <w:t xml:space="preserve"> video files to your project page as soon as possible</w:t>
      </w:r>
      <w:r w:rsidR="001331E3"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544B9C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729EB" w:rsidRPr="00E70E47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231FF539" w14:textId="77777777" w:rsidR="00E70E47" w:rsidRDefault="00E70E4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B6332B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25BF8">
        <w:rPr>
          <w:rFonts w:cstheme="minorHAnsi"/>
          <w:bCs/>
          <w:sz w:val="22"/>
          <w:szCs w:val="22"/>
        </w:rPr>
        <w:t>11</w:t>
      </w:r>
      <w:proofErr w:type="gramEnd"/>
    </w:p>
    <w:p w14:paraId="5AAC9C6C" w14:textId="03BED1C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25BF8">
        <w:rPr>
          <w:rFonts w:cstheme="minorHAnsi"/>
          <w:bCs/>
          <w:sz w:val="22"/>
          <w:szCs w:val="22"/>
        </w:rPr>
        <w:t>16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DA7AB56" w:rsidR="007D61A8" w:rsidRPr="00063CE1" w:rsidRDefault="0021491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63CE1">
        <w:rPr>
          <w:rFonts w:cs="Calibri"/>
          <w:b/>
          <w:bCs/>
          <w:color w:val="000000"/>
          <w:u w:val="single"/>
        </w:rPr>
        <w:t>Vladimir V. Didenko</w:t>
      </w:r>
      <w:r w:rsidR="00927B12" w:rsidRPr="00063CE1">
        <w:rPr>
          <w:rStyle w:val="AuthorName"/>
          <w:rFonts w:asciiTheme="minorHAnsi" w:eastAsia="Times" w:hAnsiTheme="minorHAnsi" w:cstheme="minorHAnsi"/>
          <w:b w:val="0"/>
          <w:bCs/>
        </w:rPr>
        <w:t>:</w:t>
      </w:r>
      <w:r w:rsidR="005A33C6" w:rsidRPr="00063CE1">
        <w:rPr>
          <w:rFonts w:cstheme="minorHAnsi"/>
        </w:rPr>
        <w:t xml:space="preserve"> </w:t>
      </w:r>
      <w:r w:rsidR="003E6E64" w:rsidRPr="00063CE1">
        <w:rPr>
          <w:rFonts w:cstheme="minorHAnsi"/>
        </w:rPr>
        <w:t>We</w:t>
      </w:r>
      <w:r w:rsidR="00063CE1">
        <w:rPr>
          <w:rFonts w:cstheme="minorHAnsi"/>
        </w:rPr>
        <w:t xml:space="preserve"> are</w:t>
      </w:r>
      <w:r w:rsidR="003E6E64" w:rsidRPr="00063CE1">
        <w:rPr>
          <w:rFonts w:cstheme="minorHAnsi"/>
        </w:rPr>
        <w:t xml:space="preserve"> addressing the need for sensitive detection of weak nuclease activity that requires </w:t>
      </w:r>
      <w:r w:rsidR="00713733" w:rsidRPr="00063CE1">
        <w:rPr>
          <w:rFonts w:cstheme="minorHAnsi"/>
          <w:bCs/>
        </w:rPr>
        <w:t>prolonged observation</w:t>
      </w:r>
      <w:r w:rsidR="003E6E64" w:rsidRPr="00063CE1">
        <w:rPr>
          <w:rFonts w:cstheme="minorHAnsi"/>
          <w:bCs/>
        </w:rPr>
        <w:t xml:space="preserve"> </w:t>
      </w:r>
      <w:r w:rsidR="003E6E64" w:rsidRPr="00063CE1">
        <w:rPr>
          <w:rFonts w:cstheme="minorHAnsi"/>
        </w:rPr>
        <w:t>and various pH conditions</w:t>
      </w:r>
      <w:r w:rsidR="00070A4E" w:rsidRPr="00063CE1">
        <w:rPr>
          <w:rFonts w:cstheme="minorHAnsi"/>
        </w:rPr>
        <w:t xml:space="preserve">. </w:t>
      </w:r>
    </w:p>
    <w:p w14:paraId="634099E4" w14:textId="0F7DE289" w:rsidR="00063CE1" w:rsidRPr="00063CE1" w:rsidRDefault="00063CE1" w:rsidP="00063CE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063CE1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E70E47">
        <w:rPr>
          <w:rFonts w:eastAsia="Times New Roman" w:cstheme="minorHAnsi"/>
        </w:rPr>
        <w:t xml:space="preserve"> </w:t>
      </w:r>
      <w:r w:rsidR="00E70E47" w:rsidRPr="00E70E47">
        <w:rPr>
          <w:rFonts w:eastAsia="Times New Roman" w:cstheme="minorHAnsi"/>
          <w:i/>
          <w:iCs/>
          <w:color w:val="3333CC"/>
        </w:rPr>
        <w:t>Suggested B-roll: 2.1.1</w:t>
      </w:r>
      <w:r w:rsidR="00E70E47">
        <w:rPr>
          <w:rFonts w:eastAsia="Times New Roman" w:cstheme="minorHAnsi"/>
          <w:i/>
          <w:iCs/>
          <w:color w:val="3333CC"/>
        </w:rPr>
        <w:t>, 2.4.1, 2.4.2.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063CE1" w:rsidRDefault="00D75084" w:rsidP="007D61A8">
      <w:pPr>
        <w:rPr>
          <w:rFonts w:eastAsia="Times New Roman" w:cstheme="minorHAnsi"/>
          <w:sz w:val="28"/>
          <w:szCs w:val="28"/>
        </w:rPr>
      </w:pPr>
      <w:r w:rsidRPr="00063CE1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6E3354DA" w:rsidR="00333FA4" w:rsidRPr="00063CE1" w:rsidRDefault="00070A4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63CE1">
        <w:rPr>
          <w:rFonts w:cs="Calibri"/>
          <w:b/>
          <w:bCs/>
          <w:color w:val="000000"/>
          <w:u w:val="single"/>
        </w:rPr>
        <w:t>Vladimir V. Didenko</w:t>
      </w:r>
      <w:r w:rsidR="00333FA4" w:rsidRPr="00063CE1">
        <w:rPr>
          <w:rFonts w:eastAsia="Times New Roman" w:cstheme="minorHAnsi"/>
          <w:b/>
          <w:bCs/>
          <w:u w:val="single"/>
        </w:rPr>
        <w:t>:</w:t>
      </w:r>
      <w:r w:rsidR="00333FA4" w:rsidRPr="00063CE1">
        <w:rPr>
          <w:rFonts w:eastAsia="Times New Roman" w:cstheme="minorHAnsi"/>
        </w:rPr>
        <w:t xml:space="preserve"> </w:t>
      </w:r>
      <w:r w:rsidRPr="00063CE1">
        <w:rPr>
          <w:rFonts w:cstheme="minorHAnsi"/>
        </w:rPr>
        <w:t xml:space="preserve">We developed </w:t>
      </w:r>
      <w:r w:rsidR="00314363" w:rsidRPr="00063CE1">
        <w:rPr>
          <w:rFonts w:cstheme="minorHAnsi"/>
        </w:rPr>
        <w:t>this</w:t>
      </w:r>
      <w:r w:rsidRPr="00063CE1">
        <w:rPr>
          <w:rFonts w:cstheme="minorHAnsi"/>
        </w:rPr>
        <w:t xml:space="preserve"> </w:t>
      </w:r>
      <w:proofErr w:type="spellStart"/>
      <w:r w:rsidRPr="00063CE1">
        <w:rPr>
          <w:rFonts w:cstheme="minorHAnsi"/>
        </w:rPr>
        <w:t>ratiometric</w:t>
      </w:r>
      <w:proofErr w:type="spellEnd"/>
      <w:r w:rsidRPr="00063CE1">
        <w:rPr>
          <w:rFonts w:cstheme="minorHAnsi"/>
        </w:rPr>
        <w:t xml:space="preserve"> FRET assay to detect and measure DNase activity </w:t>
      </w:r>
      <w:r w:rsidR="00D1127D" w:rsidRPr="00063CE1">
        <w:rPr>
          <w:rFonts w:cstheme="minorHAnsi"/>
        </w:rPr>
        <w:t>of</w:t>
      </w:r>
      <w:r w:rsidRPr="00063CE1">
        <w:rPr>
          <w:rFonts w:cstheme="minorHAnsi"/>
        </w:rPr>
        <w:t xml:space="preserve"> </w:t>
      </w:r>
      <w:r w:rsidR="004063A8" w:rsidRPr="00063CE1">
        <w:rPr>
          <w:rFonts w:cstheme="minorHAnsi"/>
        </w:rPr>
        <w:t>different</w:t>
      </w:r>
      <w:r w:rsidRPr="00063CE1">
        <w:rPr>
          <w:rFonts w:cstheme="minorHAnsi"/>
        </w:rPr>
        <w:t xml:space="preserve"> biomolecules with high sensitivity and for extended time</w:t>
      </w:r>
      <w:r w:rsidR="00D1127D" w:rsidRPr="00063CE1">
        <w:rPr>
          <w:rFonts w:cstheme="minorHAnsi"/>
        </w:rPr>
        <w:t xml:space="preserve"> periods</w:t>
      </w:r>
      <w:r w:rsidRPr="00063CE1">
        <w:rPr>
          <w:rFonts w:cstheme="minorHAnsi"/>
        </w:rPr>
        <w:t>.</w:t>
      </w:r>
    </w:p>
    <w:p w14:paraId="573E48A6" w14:textId="27AEEB4F" w:rsidR="00063CE1" w:rsidRPr="00063CE1" w:rsidRDefault="00063CE1" w:rsidP="00063CE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063CE1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E70E47">
        <w:rPr>
          <w:rFonts w:eastAsia="Times New Roman" w:cstheme="minorHAnsi"/>
        </w:rPr>
        <w:t xml:space="preserve"> </w:t>
      </w:r>
      <w:r w:rsidR="00E70E47" w:rsidRPr="00E70E47">
        <w:rPr>
          <w:rFonts w:eastAsia="Times New Roman" w:cstheme="minorHAnsi"/>
          <w:i/>
          <w:iCs/>
          <w:color w:val="3333CC"/>
        </w:rPr>
        <w:t>Suggested B-roll:</w:t>
      </w:r>
      <w:r w:rsidR="00E70E47">
        <w:rPr>
          <w:rFonts w:eastAsia="Times New Roman" w:cstheme="minorHAnsi"/>
          <w:i/>
          <w:iCs/>
          <w:color w:val="3333CC"/>
        </w:rPr>
        <w:t xml:space="preserve"> LAB MEDIA: Figure 2D, 2E.</w:t>
      </w:r>
    </w:p>
    <w:p w14:paraId="524AC04E" w14:textId="77777777" w:rsidR="007D61A8" w:rsidRPr="00063CE1" w:rsidRDefault="007D61A8" w:rsidP="007D61A8">
      <w:pPr>
        <w:rPr>
          <w:rFonts w:eastAsia="Times New Roman" w:cstheme="minorHAnsi"/>
          <w:b/>
          <w:bCs/>
        </w:rPr>
      </w:pPr>
    </w:p>
    <w:p w14:paraId="732B3017" w14:textId="77777777" w:rsidR="00063CE1" w:rsidRDefault="00063CE1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3889A13C" w14:textId="3D39F2FA" w:rsidR="00D75084" w:rsidRPr="00063CE1" w:rsidRDefault="00D75084" w:rsidP="00D75084">
      <w:pPr>
        <w:spacing w:before="120"/>
        <w:rPr>
          <w:rFonts w:eastAsia="Times New Roman" w:cstheme="minorHAnsi"/>
        </w:rPr>
      </w:pPr>
      <w:r w:rsidRPr="00063CE1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18616EE2" w:rsidR="00D75084" w:rsidRPr="00063CE1" w:rsidRDefault="00E606D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63CE1">
        <w:rPr>
          <w:rFonts w:cs="Calibri"/>
          <w:b/>
          <w:bCs/>
          <w:color w:val="000000"/>
          <w:u w:val="single"/>
        </w:rPr>
        <w:t>Candace L. Minchew</w:t>
      </w:r>
      <w:r w:rsidR="00D75084" w:rsidRPr="00063CE1">
        <w:rPr>
          <w:rFonts w:eastAsia="Times New Roman" w:cstheme="minorHAnsi"/>
          <w:b/>
          <w:bCs/>
          <w:u w:val="single"/>
        </w:rPr>
        <w:t>:</w:t>
      </w:r>
      <w:r w:rsidR="00D75084" w:rsidRPr="00063CE1">
        <w:rPr>
          <w:rFonts w:eastAsia="Times New Roman" w:cstheme="minorHAnsi"/>
        </w:rPr>
        <w:t xml:space="preserve"> </w:t>
      </w:r>
      <w:r w:rsidR="00D1127D" w:rsidRPr="00063CE1">
        <w:rPr>
          <w:rFonts w:eastAsia="Times New Roman" w:cstheme="minorHAnsi"/>
          <w:color w:val="auto"/>
        </w:rPr>
        <w:t xml:space="preserve">This assay enables </w:t>
      </w:r>
      <w:proofErr w:type="gramStart"/>
      <w:r w:rsidR="00063CE1">
        <w:rPr>
          <w:rFonts w:eastAsia="Times New Roman" w:cstheme="minorHAnsi"/>
          <w:color w:val="auto"/>
        </w:rPr>
        <w:t xml:space="preserve">the </w:t>
      </w:r>
      <w:r w:rsidR="00D1127D" w:rsidRPr="00063CE1">
        <w:rPr>
          <w:rFonts w:eastAsia="Times New Roman" w:cstheme="minorHAnsi"/>
          <w:color w:val="auto"/>
        </w:rPr>
        <w:t>systematic</w:t>
      </w:r>
      <w:proofErr w:type="gramEnd"/>
      <w:r w:rsidR="00D1127D" w:rsidRPr="00063CE1">
        <w:rPr>
          <w:rFonts w:eastAsia="Times New Roman" w:cstheme="minorHAnsi"/>
          <w:color w:val="auto"/>
        </w:rPr>
        <w:t xml:space="preserve"> evaluation of how experimental parameters like pH, temperature, and buffer composition </w:t>
      </w:r>
      <w:r w:rsidR="00D1127D" w:rsidRPr="00063CE1">
        <w:rPr>
          <w:rFonts w:eastAsia="Times New Roman" w:cstheme="minorHAnsi"/>
          <w:bCs/>
          <w:color w:val="auto"/>
        </w:rPr>
        <w:t>affect</w:t>
      </w:r>
      <w:r w:rsidR="00D1127D" w:rsidRPr="00063CE1">
        <w:rPr>
          <w:rFonts w:eastAsia="Times New Roman" w:cstheme="minorHAnsi"/>
          <w:color w:val="auto"/>
        </w:rPr>
        <w:t xml:space="preserve"> DNase activity in real-time.</w:t>
      </w:r>
    </w:p>
    <w:p w14:paraId="3C6D392F" w14:textId="67C83068" w:rsidR="00063CE1" w:rsidRPr="00063CE1" w:rsidRDefault="00063CE1" w:rsidP="00063CE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063CE1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E70E47">
        <w:rPr>
          <w:rFonts w:eastAsia="Times New Roman" w:cstheme="minorHAnsi"/>
        </w:rPr>
        <w:t xml:space="preserve"> </w:t>
      </w:r>
      <w:r w:rsidR="00E70E47" w:rsidRPr="00E70E47">
        <w:rPr>
          <w:rFonts w:eastAsia="Times New Roman" w:cstheme="minorHAnsi"/>
          <w:i/>
          <w:iCs/>
          <w:color w:val="3333CC"/>
        </w:rPr>
        <w:t>Suggested B-roll:</w:t>
      </w:r>
      <w:r w:rsidR="00E70E47">
        <w:rPr>
          <w:rFonts w:eastAsia="Times New Roman" w:cstheme="minorHAnsi"/>
          <w:i/>
          <w:iCs/>
          <w:color w:val="3333CC"/>
        </w:rPr>
        <w:t xml:space="preserve"> 3.1.2.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01630E10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72391F28" w14:textId="0CE856DF" w:rsidR="00FF25E5" w:rsidRPr="00063CE1" w:rsidRDefault="00C811D3" w:rsidP="00063CE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63CE1">
        <w:rPr>
          <w:rFonts w:cs="Calibri"/>
          <w:b/>
          <w:bCs/>
          <w:color w:val="000000"/>
          <w:u w:val="single"/>
        </w:rPr>
        <w:t>Vladimir V. Didenko</w:t>
      </w:r>
      <w:r w:rsidR="00AD5A94" w:rsidRPr="00063CE1">
        <w:rPr>
          <w:rFonts w:eastAsia="Times New Roman" w:cstheme="minorHAnsi"/>
          <w:b/>
          <w:bCs/>
          <w:u w:val="single"/>
        </w:rPr>
        <w:t>,</w:t>
      </w:r>
      <w:r w:rsidR="00FF25E5" w:rsidRPr="00063CE1">
        <w:rPr>
          <w:rFonts w:eastAsia="Times New Roman" w:cstheme="minorHAnsi"/>
          <w:b/>
          <w:bCs/>
          <w:u w:val="single"/>
        </w:rPr>
        <w:t xml:space="preserve"> </w:t>
      </w:r>
      <w:r w:rsidRPr="00063CE1">
        <w:rPr>
          <w:rStyle w:val="AuthorName"/>
          <w:rFonts w:asciiTheme="minorHAnsi" w:eastAsia="Times" w:hAnsiTheme="minorHAnsi" w:cstheme="minorHAnsi"/>
        </w:rPr>
        <w:t>Associate Professor</w:t>
      </w:r>
      <w:r w:rsidR="00063CE1" w:rsidRPr="00063CE1">
        <w:rPr>
          <w:rStyle w:val="AuthorName"/>
          <w:rFonts w:asciiTheme="minorHAnsi" w:eastAsia="Times" w:hAnsiTheme="minorHAnsi" w:cstheme="minorHAnsi"/>
        </w:rPr>
        <w:t>,</w:t>
      </w:r>
      <w:r w:rsidR="00063CE1" w:rsidRPr="00063CE1">
        <w:rPr>
          <w:rStyle w:val="AuthorName"/>
          <w:rFonts w:asciiTheme="minorHAnsi" w:eastAsia="Times" w:hAnsiTheme="minorHAnsi" w:cstheme="minorHAnsi"/>
          <w:b w:val="0"/>
          <w:bCs/>
        </w:rPr>
        <w:t xml:space="preserve"> </w:t>
      </w:r>
      <w:r w:rsidR="00063CE1" w:rsidRPr="00063CE1">
        <w:rPr>
          <w:rFonts w:cs="Calibri"/>
          <w:b/>
          <w:bCs/>
          <w:color w:val="000000"/>
          <w:u w:val="single"/>
        </w:rPr>
        <w:t>Michael E. DeBakey Veterans Affairs Medical Center</w:t>
      </w:r>
      <w:r w:rsidR="00AA2236" w:rsidRPr="00063CE1">
        <w:rPr>
          <w:rFonts w:cstheme="minorHAnsi"/>
          <w:b/>
          <w:bCs/>
          <w:u w:val="single"/>
        </w:rPr>
        <w:t>:</w:t>
      </w:r>
      <w:r w:rsidR="00AA2236" w:rsidRPr="00063CE1">
        <w:rPr>
          <w:rFonts w:cstheme="minorHAnsi"/>
        </w:rPr>
        <w:t xml:space="preserve"> </w:t>
      </w:r>
      <w:r w:rsidR="00BC11AE" w:rsidRPr="00063CE1">
        <w:t xml:space="preserve">Publishing with </w:t>
      </w:r>
      <w:proofErr w:type="spellStart"/>
      <w:r w:rsidR="00BC11AE" w:rsidRPr="00063CE1">
        <w:t>JoVE</w:t>
      </w:r>
      <w:proofErr w:type="spellEnd"/>
      <w:r w:rsidR="00BC11AE" w:rsidRPr="00063CE1">
        <w:t xml:space="preserve"> offers unique benefits. </w:t>
      </w:r>
      <w:r w:rsidR="00BC11AE" w:rsidRPr="00063CE1">
        <w:rPr>
          <w:bCs/>
        </w:rPr>
        <w:t>Its video format</w:t>
      </w:r>
      <w:r w:rsidR="00BC11AE" w:rsidRPr="00063CE1">
        <w:t xml:space="preserve"> makes my research easier to understand, helping more people apply it in their own work.</w:t>
      </w:r>
    </w:p>
    <w:p w14:paraId="6BD70E64" w14:textId="77777777" w:rsidR="00063CE1" w:rsidRDefault="00063CE1" w:rsidP="00063CE1">
      <w:pPr>
        <w:pStyle w:val="ListParagraph"/>
        <w:spacing w:before="120"/>
        <w:ind w:left="907"/>
        <w:contextualSpacing w:val="0"/>
        <w:rPr>
          <w:rFonts w:cs="Calibri"/>
          <w:b/>
          <w:bCs/>
          <w:color w:val="000000"/>
        </w:rPr>
      </w:pPr>
    </w:p>
    <w:p w14:paraId="7AC7AC7C" w14:textId="3CA8F2CD" w:rsidR="00063CE1" w:rsidRPr="00063CE1" w:rsidRDefault="00063CE1" w:rsidP="00063CE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063CE1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57C04DE" w:rsidR="00CE10F2" w:rsidRDefault="005C7FD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C7FDF">
        <w:rPr>
          <w:rFonts w:cstheme="minorHAnsi"/>
          <w:b/>
          <w:bCs/>
        </w:rPr>
        <w:t xml:space="preserve">Preparation of Incubation Mix and Induction of DNase Reaction Using a </w:t>
      </w:r>
      <w:proofErr w:type="spellStart"/>
      <w:r w:rsidRPr="005C7FDF">
        <w:rPr>
          <w:rFonts w:cstheme="minorHAnsi"/>
          <w:b/>
          <w:bCs/>
        </w:rPr>
        <w:t>Ratiometric</w:t>
      </w:r>
      <w:proofErr w:type="spellEnd"/>
      <w:r w:rsidRPr="005C7FDF">
        <w:rPr>
          <w:rFonts w:cstheme="minorHAnsi"/>
          <w:b/>
          <w:bCs/>
        </w:rPr>
        <w:t xml:space="preserve"> FRET Probe</w:t>
      </w:r>
    </w:p>
    <w:p w14:paraId="314C5FBA" w14:textId="04AB27EA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E1756" w:rsidRPr="00C77F64">
        <w:rPr>
          <w:rFonts w:cs="Calibri"/>
          <w:color w:val="000000"/>
        </w:rPr>
        <w:t>Candace L. Minchew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C77F64" w:rsidRDefault="00985FE6" w:rsidP="00C77F64">
      <w:pPr>
        <w:spacing w:before="120"/>
        <w:rPr>
          <w:rFonts w:cstheme="minorHAnsi"/>
        </w:rPr>
      </w:pPr>
    </w:p>
    <w:p w14:paraId="721CD6F7" w14:textId="507F8F69" w:rsidR="00F42B34" w:rsidRDefault="00F42B34" w:rsidP="00F42B34">
      <w:pPr>
        <w:pStyle w:val="Narration"/>
        <w:numPr>
          <w:ilvl w:val="1"/>
          <w:numId w:val="3"/>
        </w:numPr>
      </w:pPr>
      <w:r>
        <w:t xml:space="preserve">To begin, dilute the protein sample to an appropriate concentration in each buffer solution ranging from pH 4.8 to pH 6.5 </w:t>
      </w:r>
      <w:r>
        <w:rPr>
          <w:b/>
        </w:rPr>
        <w:t>[1]</w:t>
      </w:r>
      <w:r>
        <w:t>.</w:t>
      </w:r>
    </w:p>
    <w:p w14:paraId="576FBB57" w14:textId="4A75DA4C" w:rsidR="00F42B34" w:rsidRDefault="007F5200" w:rsidP="00F42B34">
      <w:pPr>
        <w:pStyle w:val="ShotDescription"/>
        <w:numPr>
          <w:ilvl w:val="2"/>
          <w:numId w:val="3"/>
        </w:numPr>
      </w:pPr>
      <w:r>
        <w:t xml:space="preserve">WIDE: </w:t>
      </w:r>
      <w:r w:rsidR="00F42B34">
        <w:t>Talent pipetting the protein sample into separate tubes containing buffers of pH 4.8 to pH 6.5.</w:t>
      </w:r>
      <w:r w:rsidR="00126C93">
        <w:t xml:space="preserve"> </w:t>
      </w:r>
      <w:r w:rsidR="00126C93" w:rsidRPr="00126C93">
        <w:rPr>
          <w:highlight w:val="yellow"/>
        </w:rPr>
        <w:t>Authors: Please label the tubes properly.</w:t>
      </w:r>
      <w:r w:rsidR="00126C93">
        <w:t xml:space="preserve"> </w:t>
      </w:r>
      <w:r w:rsidR="00126C93" w:rsidRPr="00126C93">
        <w:rPr>
          <w:i/>
          <w:iCs/>
          <w:color w:val="3333CC"/>
        </w:rPr>
        <w:t xml:space="preserve">Videographer: Please make sure the labels on the tubes </w:t>
      </w:r>
      <w:r w:rsidR="00126C93">
        <w:rPr>
          <w:i/>
          <w:iCs/>
          <w:color w:val="3333CC"/>
        </w:rPr>
        <w:t>are</w:t>
      </w:r>
      <w:r w:rsidR="00126C93" w:rsidRPr="00126C93">
        <w:rPr>
          <w:i/>
          <w:iCs/>
          <w:color w:val="3333CC"/>
        </w:rPr>
        <w:t xml:space="preserve"> visible in the frame.</w:t>
      </w:r>
    </w:p>
    <w:p w14:paraId="7472CAF3" w14:textId="77777777" w:rsidR="00F42B34" w:rsidRDefault="00F42B34" w:rsidP="00F42B34"/>
    <w:p w14:paraId="72E0BE04" w14:textId="7A4F42CB" w:rsidR="00F42B34" w:rsidRDefault="007F5200" w:rsidP="00F42B34">
      <w:pPr>
        <w:pStyle w:val="Narration"/>
        <w:numPr>
          <w:ilvl w:val="1"/>
          <w:numId w:val="3"/>
        </w:numPr>
      </w:pPr>
      <w:r w:rsidRPr="007F5200">
        <w:t xml:space="preserve">Prepare the </w:t>
      </w:r>
      <w:proofErr w:type="spellStart"/>
      <w:r w:rsidRPr="007F5200">
        <w:t>ratiometric</w:t>
      </w:r>
      <w:proofErr w:type="spellEnd"/>
      <w:r w:rsidRPr="007F5200">
        <w:t xml:space="preserve"> FRET</w:t>
      </w:r>
      <w:r>
        <w:t xml:space="preserve"> </w:t>
      </w:r>
      <w:r w:rsidRPr="007F5200">
        <w:rPr>
          <w:i/>
          <w:iCs/>
          <w:color w:val="EE0000"/>
        </w:rPr>
        <w:t>(Fret)</w:t>
      </w:r>
      <w:r w:rsidRPr="007F5200">
        <w:t xml:space="preserve"> probe solution by dissolving the FRET probe in nuclease-free water at a concentration close to 1 micromolar, or 1 picomole per microliter </w:t>
      </w:r>
      <w:r w:rsidRPr="007F5200">
        <w:rPr>
          <w:b/>
          <w:bCs/>
        </w:rPr>
        <w:t>[1</w:t>
      </w:r>
      <w:r w:rsidR="008D113A">
        <w:rPr>
          <w:b/>
          <w:bCs/>
        </w:rPr>
        <w:t>-TXT</w:t>
      </w:r>
      <w:r w:rsidRPr="007F5200">
        <w:rPr>
          <w:b/>
          <w:bCs/>
        </w:rPr>
        <w:t>]</w:t>
      </w:r>
      <w:r w:rsidRPr="007F5200">
        <w:t>.</w:t>
      </w:r>
    </w:p>
    <w:p w14:paraId="32E69577" w14:textId="4939CD20" w:rsidR="00F42B34" w:rsidRDefault="007F5200" w:rsidP="00F42B34">
      <w:pPr>
        <w:pStyle w:val="ShotDescription"/>
        <w:numPr>
          <w:ilvl w:val="2"/>
          <w:numId w:val="3"/>
        </w:numPr>
      </w:pPr>
      <w:r w:rsidRPr="007F5200">
        <w:t>Talent pipetting nuclease-free water into a tube containing the FRET probe and gently mixing</w:t>
      </w:r>
      <w:r w:rsidR="00F42B34">
        <w:t>.</w:t>
      </w:r>
      <w:r w:rsidR="008D113A">
        <w:t xml:space="preserve"> </w:t>
      </w:r>
      <w:r w:rsidR="008D113A" w:rsidRPr="008D113A">
        <w:rPr>
          <w:b/>
          <w:bCs/>
        </w:rPr>
        <w:t>TXT: Rapidly heat and cool the probe solution to dissociate unwanted base pairings</w:t>
      </w:r>
    </w:p>
    <w:p w14:paraId="169A6FA2" w14:textId="77777777" w:rsidR="00F42B34" w:rsidRDefault="00F42B34" w:rsidP="00F42B34"/>
    <w:p w14:paraId="3DB94DA1" w14:textId="2712DE03" w:rsidR="00F42B34" w:rsidRDefault="006E0518" w:rsidP="00F42B34">
      <w:pPr>
        <w:pStyle w:val="Narration"/>
        <w:numPr>
          <w:ilvl w:val="1"/>
          <w:numId w:val="3"/>
        </w:numPr>
      </w:pPr>
      <w:r>
        <w:t>Now</w:t>
      </w:r>
      <w:r w:rsidR="008D113A">
        <w:t>, p</w:t>
      </w:r>
      <w:r w:rsidR="008D113A" w:rsidRPr="008D113A">
        <w:t>repare three wells in a 96-well plate for each pH condition to be tested by adding 70 microliters of nuclease-free water and 10 microliters of 10</w:t>
      </w:r>
      <w:r w:rsidR="008D113A">
        <w:t xml:space="preserve">x </w:t>
      </w:r>
      <w:r w:rsidR="008D113A" w:rsidRPr="008D113A">
        <w:rPr>
          <w:i/>
          <w:iCs/>
          <w:color w:val="EE0000"/>
        </w:rPr>
        <w:t>(ten-ex)</w:t>
      </w:r>
      <w:r w:rsidR="008D113A" w:rsidRPr="008D113A">
        <w:t xml:space="preserve"> buffer to each well </w:t>
      </w:r>
      <w:r w:rsidR="008D113A" w:rsidRPr="008D113A">
        <w:rPr>
          <w:b/>
          <w:bCs/>
        </w:rPr>
        <w:t>[1]</w:t>
      </w:r>
      <w:r w:rsidR="008D113A" w:rsidRPr="008D113A">
        <w:t xml:space="preserve">. </w:t>
      </w:r>
      <w:r w:rsidR="0085048E" w:rsidRPr="0085048E">
        <w:t xml:space="preserve">In three separate wells, prepare </w:t>
      </w:r>
      <w:proofErr w:type="gramStart"/>
      <w:r w:rsidR="0085048E" w:rsidRPr="0085048E">
        <w:t>the positive</w:t>
      </w:r>
      <w:proofErr w:type="gramEnd"/>
      <w:r w:rsidR="0085048E" w:rsidRPr="0085048E">
        <w:t xml:space="preserve"> controls by combining the specified reagents</w:t>
      </w:r>
      <w:r w:rsidR="00C77F64">
        <w:t xml:space="preserve">. </w:t>
      </w:r>
      <w:r w:rsidR="00C77F64" w:rsidRPr="0085048E">
        <w:t>For the negative controls</w:t>
      </w:r>
      <w:r w:rsidR="00C77F64">
        <w:t xml:space="preserve">, </w:t>
      </w:r>
      <w:r w:rsidR="00C77F64" w:rsidRPr="00C77F64">
        <w:t>substitute the protein sample with nuclease-free water</w:t>
      </w:r>
      <w:r w:rsidR="008D113A" w:rsidRPr="008D113A">
        <w:t xml:space="preserve"> </w:t>
      </w:r>
      <w:r w:rsidR="008D113A" w:rsidRPr="008D113A">
        <w:rPr>
          <w:b/>
          <w:bCs/>
        </w:rPr>
        <w:t>[2</w:t>
      </w:r>
      <w:r w:rsidR="0085048E">
        <w:rPr>
          <w:b/>
          <w:bCs/>
        </w:rPr>
        <w:t>-TXT</w:t>
      </w:r>
      <w:r w:rsidR="008D113A" w:rsidRPr="008D113A">
        <w:rPr>
          <w:b/>
          <w:bCs/>
        </w:rPr>
        <w:t>]</w:t>
      </w:r>
      <w:r w:rsidR="008D113A" w:rsidRPr="008D113A">
        <w:t>.</w:t>
      </w:r>
    </w:p>
    <w:p w14:paraId="08E3E0AD" w14:textId="53A8C59A" w:rsidR="00F42B34" w:rsidRDefault="008D113A" w:rsidP="00F42B34">
      <w:pPr>
        <w:pStyle w:val="ShotDescription"/>
        <w:numPr>
          <w:ilvl w:val="2"/>
          <w:numId w:val="3"/>
        </w:numPr>
      </w:pPr>
      <w:r w:rsidRPr="008D113A">
        <w:t>Talent pipetting 70 microliters of nuclease-free water and 10 microliters of</w:t>
      </w:r>
      <w:r>
        <w:t xml:space="preserve"> </w:t>
      </w:r>
      <w:r w:rsidRPr="008D113A">
        <w:t xml:space="preserve">buffer into </w:t>
      </w:r>
      <w:r>
        <w:t>the</w:t>
      </w:r>
      <w:r w:rsidRPr="008D113A">
        <w:t xml:space="preserve"> well</w:t>
      </w:r>
      <w:r>
        <w:t>s</w:t>
      </w:r>
      <w:r w:rsidRPr="008D113A">
        <w:t xml:space="preserve"> </w:t>
      </w:r>
      <w:r>
        <w:t>of</w:t>
      </w:r>
      <w:r w:rsidRPr="008D113A">
        <w:t xml:space="preserve"> pH </w:t>
      </w:r>
      <w:r>
        <w:t>series</w:t>
      </w:r>
      <w:r w:rsidR="00F42B34">
        <w:t>.</w:t>
      </w:r>
    </w:p>
    <w:p w14:paraId="470941D6" w14:textId="4BDB11AF" w:rsidR="00F42B34" w:rsidRDefault="0085048E" w:rsidP="00C77F64">
      <w:pPr>
        <w:pStyle w:val="ShotDescription"/>
        <w:numPr>
          <w:ilvl w:val="2"/>
          <w:numId w:val="3"/>
        </w:numPr>
      </w:pPr>
      <w:r w:rsidRPr="0085048E">
        <w:t>A</w:t>
      </w:r>
      <w:r>
        <w:t xml:space="preserve"> shot of a</w:t>
      </w:r>
      <w:r w:rsidRPr="0085048E">
        <w:t>ll specified reagents displayed on the bench as the talent pipett</w:t>
      </w:r>
      <w:r>
        <w:t>ing them</w:t>
      </w:r>
      <w:r w:rsidRPr="0085048E">
        <w:t xml:space="preserve"> into the positive control wells</w:t>
      </w:r>
      <w:r>
        <w:t xml:space="preserve">. </w:t>
      </w:r>
      <w:r w:rsidRPr="0085048E">
        <w:rPr>
          <w:b/>
          <w:bCs/>
        </w:rPr>
        <w:t xml:space="preserve">TXT: 79 </w:t>
      </w:r>
      <w:proofErr w:type="spellStart"/>
      <w:r w:rsidRPr="0085048E">
        <w:rPr>
          <w:b/>
          <w:bCs/>
        </w:rPr>
        <w:t>μL</w:t>
      </w:r>
      <w:proofErr w:type="spellEnd"/>
      <w:r w:rsidRPr="0085048E">
        <w:rPr>
          <w:b/>
          <w:bCs/>
        </w:rPr>
        <w:t xml:space="preserve"> nuclease-free water, 10 </w:t>
      </w:r>
      <w:proofErr w:type="spellStart"/>
      <w:r w:rsidRPr="0085048E">
        <w:rPr>
          <w:b/>
          <w:bCs/>
        </w:rPr>
        <w:t>μL</w:t>
      </w:r>
      <w:proofErr w:type="spellEnd"/>
      <w:r w:rsidRPr="0085048E">
        <w:rPr>
          <w:b/>
          <w:bCs/>
        </w:rPr>
        <w:t xml:space="preserve"> 10x DNase II buffer, 0.33 </w:t>
      </w:r>
      <w:proofErr w:type="spellStart"/>
      <w:r w:rsidRPr="0085048E">
        <w:rPr>
          <w:b/>
          <w:bCs/>
        </w:rPr>
        <w:t>μL</w:t>
      </w:r>
      <w:proofErr w:type="spellEnd"/>
      <w:r w:rsidRPr="0085048E">
        <w:rPr>
          <w:b/>
          <w:bCs/>
        </w:rPr>
        <w:t xml:space="preserve"> DNase II (1 U/</w:t>
      </w:r>
      <w:proofErr w:type="spellStart"/>
      <w:r w:rsidRPr="0085048E">
        <w:rPr>
          <w:b/>
          <w:bCs/>
        </w:rPr>
        <w:t>μL</w:t>
      </w:r>
      <w:proofErr w:type="spellEnd"/>
      <w:r w:rsidRPr="0085048E">
        <w:rPr>
          <w:b/>
          <w:bCs/>
        </w:rPr>
        <w:t xml:space="preserve"> stock), 10 </w:t>
      </w:r>
      <w:proofErr w:type="spellStart"/>
      <w:r w:rsidRPr="0085048E">
        <w:rPr>
          <w:b/>
          <w:bCs/>
        </w:rPr>
        <w:t>μL</w:t>
      </w:r>
      <w:proofErr w:type="spellEnd"/>
      <w:r w:rsidRPr="0085048E">
        <w:rPr>
          <w:b/>
          <w:bCs/>
        </w:rPr>
        <w:t xml:space="preserve"> </w:t>
      </w:r>
      <w:proofErr w:type="spellStart"/>
      <w:r w:rsidRPr="0085048E">
        <w:rPr>
          <w:b/>
          <w:bCs/>
        </w:rPr>
        <w:t>ratiometric</w:t>
      </w:r>
      <w:proofErr w:type="spellEnd"/>
      <w:r w:rsidRPr="0085048E">
        <w:rPr>
          <w:b/>
          <w:bCs/>
        </w:rPr>
        <w:t xml:space="preserve"> probe solution</w:t>
      </w:r>
    </w:p>
    <w:p w14:paraId="492F825D" w14:textId="485A4C16" w:rsidR="00F42B34" w:rsidRDefault="00F42B34" w:rsidP="00F42B34">
      <w:pPr>
        <w:pStyle w:val="Narration"/>
        <w:numPr>
          <w:ilvl w:val="1"/>
          <w:numId w:val="3"/>
        </w:numPr>
      </w:pPr>
      <w:r>
        <w:t>Induce the DNase</w:t>
      </w:r>
      <w:r w:rsidR="00126C93">
        <w:t xml:space="preserve"> </w:t>
      </w:r>
      <w:r w:rsidR="00126C93" w:rsidRPr="00126C93">
        <w:rPr>
          <w:i/>
          <w:iCs/>
          <w:color w:val="EE0000"/>
        </w:rPr>
        <w:t>(</w:t>
      </w:r>
      <w:r w:rsidR="00126C93" w:rsidRPr="00126C93">
        <w:rPr>
          <w:i/>
          <w:iCs/>
          <w:color w:val="EE0000"/>
        </w:rPr>
        <w:t>D</w:t>
      </w:r>
      <w:r w:rsidR="00126C93" w:rsidRPr="00126C93">
        <w:rPr>
          <w:i/>
          <w:iCs/>
          <w:color w:val="EE0000"/>
        </w:rPr>
        <w:t>-</w:t>
      </w:r>
      <w:r w:rsidR="00126C93" w:rsidRPr="00126C93">
        <w:rPr>
          <w:i/>
          <w:iCs/>
          <w:color w:val="EE0000"/>
        </w:rPr>
        <w:t>N</w:t>
      </w:r>
      <w:r w:rsidR="00126C93" w:rsidRPr="00126C93">
        <w:rPr>
          <w:i/>
          <w:iCs/>
          <w:color w:val="EE0000"/>
        </w:rPr>
        <w:t>-</w:t>
      </w:r>
      <w:proofErr w:type="spellStart"/>
      <w:r w:rsidR="00126C93" w:rsidRPr="00126C93">
        <w:rPr>
          <w:i/>
          <w:iCs/>
          <w:color w:val="EE0000"/>
        </w:rPr>
        <w:t>ase</w:t>
      </w:r>
      <w:proofErr w:type="spellEnd"/>
      <w:r w:rsidR="00126C93" w:rsidRPr="00126C93">
        <w:rPr>
          <w:i/>
          <w:iCs/>
          <w:color w:val="EE0000"/>
        </w:rPr>
        <w:t>)</w:t>
      </w:r>
      <w:r w:rsidRPr="00126C93">
        <w:rPr>
          <w:color w:val="EE0000"/>
        </w:rPr>
        <w:t xml:space="preserve"> </w:t>
      </w:r>
      <w:r>
        <w:t xml:space="preserve">reaction by adding </w:t>
      </w:r>
      <w:proofErr w:type="gramStart"/>
      <w:r>
        <w:t>the probe</w:t>
      </w:r>
      <w:proofErr w:type="gramEnd"/>
      <w:r>
        <w:t xml:space="preserve"> solutions to the mixtures containing DNase protein at different pH values </w:t>
      </w:r>
      <w:r>
        <w:rPr>
          <w:b/>
        </w:rPr>
        <w:t>[1]</w:t>
      </w:r>
      <w:r>
        <w:t xml:space="preserve">. Mix all samples thoroughly, ensuring bubbles do not form </w:t>
      </w:r>
      <w:r>
        <w:rPr>
          <w:b/>
        </w:rPr>
        <w:t>[2]</w:t>
      </w:r>
      <w:r>
        <w:t>.</w:t>
      </w:r>
    </w:p>
    <w:p w14:paraId="3EA8F889" w14:textId="77777777" w:rsidR="00F42B34" w:rsidRDefault="00F42B34" w:rsidP="00F42B34">
      <w:pPr>
        <w:pStyle w:val="ShotDescription"/>
        <w:numPr>
          <w:ilvl w:val="2"/>
          <w:numId w:val="3"/>
        </w:numPr>
      </w:pPr>
      <w:r>
        <w:t>Talent adding the FRET probe solution into each test and control well.</w:t>
      </w:r>
    </w:p>
    <w:p w14:paraId="735375EF" w14:textId="40FD21DF" w:rsidR="00F42B34" w:rsidRPr="00C77F64" w:rsidRDefault="00C77F64" w:rsidP="00F42B34">
      <w:pPr>
        <w:pStyle w:val="ShotDescription"/>
        <w:numPr>
          <w:ilvl w:val="2"/>
          <w:numId w:val="3"/>
        </w:numPr>
      </w:pPr>
      <w:r>
        <w:t>S</w:t>
      </w:r>
      <w:r w:rsidR="0026419F" w:rsidRPr="00C77F64">
        <w:t xml:space="preserve">electing the shaking settings on the instrument for orbital mixing of a </w:t>
      </w:r>
      <w:r w:rsidRPr="00C77F64">
        <w:t>96-well</w:t>
      </w:r>
      <w:r w:rsidR="0026419F" w:rsidRPr="00C77F64">
        <w:t xml:space="preserve"> plate.</w:t>
      </w:r>
      <w:r>
        <w:t xml:space="preserve"> </w:t>
      </w:r>
      <w:r w:rsidRPr="00C77F64">
        <w:rPr>
          <w:i/>
          <w:iCs/>
          <w:color w:val="3333CC"/>
        </w:rPr>
        <w:t>Videographer: Please record the screen for this shot.</w:t>
      </w:r>
    </w:p>
    <w:p w14:paraId="63E04DAE" w14:textId="77777777" w:rsidR="00F42B34" w:rsidRDefault="00F42B34" w:rsidP="00F42B34"/>
    <w:p w14:paraId="2F10EFCB" w14:textId="6A0CA212" w:rsidR="00F42B34" w:rsidRDefault="009C57D9" w:rsidP="00F42B34">
      <w:pPr>
        <w:pStyle w:val="Narration"/>
        <w:numPr>
          <w:ilvl w:val="1"/>
          <w:numId w:val="3"/>
        </w:numPr>
      </w:pPr>
      <w:r>
        <w:t>Then, i</w:t>
      </w:r>
      <w:r w:rsidR="00F42B34">
        <w:t xml:space="preserve">ncubate the DNase samples containing the </w:t>
      </w:r>
      <w:proofErr w:type="spellStart"/>
      <w:r w:rsidR="00F42B34">
        <w:t>ratiometric</w:t>
      </w:r>
      <w:proofErr w:type="spellEnd"/>
      <w:r w:rsidR="00F42B34">
        <w:t xml:space="preserve"> FRET probe at 37 degrees Celsius using either a water bath or a temperature-controlled incubator for various durations</w:t>
      </w:r>
      <w:r>
        <w:t xml:space="preserve"> depending </w:t>
      </w:r>
      <w:r w:rsidRPr="00951EA9">
        <w:rPr>
          <w:rFonts w:eastAsia="Times New Roman"/>
          <w:lang w:val="en-IN" w:eastAsia="en-IN"/>
        </w:rPr>
        <w:t>on the strength of the DNase activity</w:t>
      </w:r>
      <w:r w:rsidR="00F42B34">
        <w:t xml:space="preserve"> </w:t>
      </w:r>
      <w:r w:rsidR="00F42B34">
        <w:rPr>
          <w:b/>
        </w:rPr>
        <w:t>[1]</w:t>
      </w:r>
      <w:r w:rsidR="00F42B34">
        <w:t>.</w:t>
      </w:r>
    </w:p>
    <w:p w14:paraId="37CC0195" w14:textId="77777777" w:rsidR="00F42B34" w:rsidRDefault="00F42B34" w:rsidP="00F42B34">
      <w:pPr>
        <w:pStyle w:val="ShotDescription"/>
        <w:numPr>
          <w:ilvl w:val="2"/>
          <w:numId w:val="3"/>
        </w:numPr>
      </w:pPr>
      <w:r>
        <w:t>Talent placing the 96-well plate containing samples into a water bath or incubator set to 37 degrees Celsius.</w:t>
      </w:r>
    </w:p>
    <w:p w14:paraId="28658BDE" w14:textId="77777777" w:rsidR="00F42B34" w:rsidRDefault="00F42B34" w:rsidP="00F42B34"/>
    <w:p w14:paraId="5AB39C36" w14:textId="180479C6" w:rsidR="00F42B34" w:rsidRDefault="00F42B34" w:rsidP="00F42B34">
      <w:pPr>
        <w:pStyle w:val="Narration"/>
        <w:numPr>
          <w:ilvl w:val="1"/>
          <w:numId w:val="3"/>
        </w:numPr>
      </w:pPr>
      <w:r>
        <w:t xml:space="preserve">Terminate all incubation reactions by adding 100 microliters of 250 millimolar Tris-Hydrochloric acid buffer at pH 8 to each well. This step also equalizes the pH across all samples </w:t>
      </w:r>
      <w:r>
        <w:rPr>
          <w:b/>
        </w:rPr>
        <w:t>[1]</w:t>
      </w:r>
      <w:r>
        <w:t>.</w:t>
      </w:r>
    </w:p>
    <w:p w14:paraId="377CB848" w14:textId="77777777" w:rsidR="00F42B34" w:rsidRDefault="00F42B34" w:rsidP="00F42B34">
      <w:pPr>
        <w:pStyle w:val="ShotDescription"/>
        <w:numPr>
          <w:ilvl w:val="2"/>
          <w:numId w:val="3"/>
        </w:numPr>
      </w:pPr>
      <w:r>
        <w:t>Talent pipetting 100 microliters of Tris-HCl buffer into each well of the 96-well plate.</w:t>
      </w:r>
    </w:p>
    <w:p w14:paraId="3317E923" w14:textId="77777777" w:rsidR="009C57D9" w:rsidRDefault="009C57D9" w:rsidP="009C57D9">
      <w:pPr>
        <w:pStyle w:val="ShotDescription"/>
        <w:ind w:firstLine="0"/>
      </w:pPr>
    </w:p>
    <w:p w14:paraId="1107413A" w14:textId="270BE295" w:rsidR="005C7FDF" w:rsidRPr="009C57D9" w:rsidRDefault="009C57D9" w:rsidP="00126C93">
      <w:pPr>
        <w:pStyle w:val="ShotDescription"/>
        <w:numPr>
          <w:ilvl w:val="0"/>
          <w:numId w:val="3"/>
        </w:numPr>
      </w:pPr>
      <w:r w:rsidRPr="009C57D9">
        <w:rPr>
          <w:rFonts w:eastAsia="Times New Roman"/>
          <w:b/>
          <w:bCs/>
          <w:lang w:val="en-IN" w:eastAsia="en-IN"/>
        </w:rPr>
        <w:t>Fluorometric</w:t>
      </w:r>
      <w:r>
        <w:rPr>
          <w:rFonts w:eastAsia="Times New Roman"/>
          <w:b/>
          <w:bCs/>
          <w:lang w:val="en-IN" w:eastAsia="en-IN"/>
        </w:rPr>
        <w:t xml:space="preserve"> S</w:t>
      </w:r>
      <w:r w:rsidRPr="009C57D9">
        <w:rPr>
          <w:rFonts w:eastAsia="Times New Roman"/>
          <w:b/>
          <w:bCs/>
          <w:lang w:val="en-IN" w:eastAsia="en-IN"/>
        </w:rPr>
        <w:t xml:space="preserve">ignal </w:t>
      </w:r>
      <w:r>
        <w:rPr>
          <w:rFonts w:eastAsia="Times New Roman"/>
          <w:b/>
          <w:bCs/>
          <w:lang w:val="en-IN" w:eastAsia="en-IN"/>
        </w:rPr>
        <w:t>D</w:t>
      </w:r>
      <w:r w:rsidRPr="009C57D9">
        <w:rPr>
          <w:rFonts w:eastAsia="Times New Roman"/>
          <w:b/>
          <w:bCs/>
          <w:lang w:val="en-IN" w:eastAsia="en-IN"/>
        </w:rPr>
        <w:t xml:space="preserve">etection, </w:t>
      </w:r>
      <w:r>
        <w:rPr>
          <w:rFonts w:eastAsia="Times New Roman"/>
          <w:b/>
          <w:bCs/>
          <w:lang w:val="en-IN" w:eastAsia="en-IN"/>
        </w:rPr>
        <w:t>C</w:t>
      </w:r>
      <w:r w:rsidRPr="009C57D9">
        <w:rPr>
          <w:rFonts w:eastAsia="Times New Roman"/>
          <w:b/>
          <w:bCs/>
          <w:lang w:val="en-IN" w:eastAsia="en-IN"/>
        </w:rPr>
        <w:t xml:space="preserve">alculation of FRET </w:t>
      </w:r>
      <w:r>
        <w:rPr>
          <w:rFonts w:eastAsia="Times New Roman"/>
          <w:b/>
          <w:bCs/>
          <w:lang w:val="en-IN" w:eastAsia="en-IN"/>
        </w:rPr>
        <w:t>R</w:t>
      </w:r>
      <w:r w:rsidRPr="009C57D9">
        <w:rPr>
          <w:rFonts w:eastAsia="Times New Roman"/>
          <w:b/>
          <w:bCs/>
          <w:lang w:val="en-IN" w:eastAsia="en-IN"/>
        </w:rPr>
        <w:t xml:space="preserve">atios, and </w:t>
      </w:r>
      <w:r>
        <w:rPr>
          <w:rFonts w:eastAsia="Times New Roman"/>
          <w:b/>
          <w:bCs/>
          <w:lang w:val="en-IN" w:eastAsia="en-IN"/>
        </w:rPr>
        <w:t>C</w:t>
      </w:r>
      <w:r w:rsidRPr="009C57D9">
        <w:rPr>
          <w:rFonts w:eastAsia="Times New Roman"/>
          <w:b/>
          <w:bCs/>
          <w:lang w:val="en-IN" w:eastAsia="en-IN"/>
        </w:rPr>
        <w:t>leavage</w:t>
      </w:r>
      <w:r>
        <w:rPr>
          <w:rFonts w:eastAsia="Times New Roman"/>
          <w:b/>
          <w:bCs/>
          <w:lang w:val="en-IN" w:eastAsia="en-IN"/>
        </w:rPr>
        <w:t xml:space="preserve"> V</w:t>
      </w:r>
      <w:r w:rsidRPr="009C57D9">
        <w:rPr>
          <w:rFonts w:eastAsia="Times New Roman"/>
          <w:b/>
          <w:bCs/>
          <w:lang w:val="en-IN" w:eastAsia="en-IN"/>
        </w:rPr>
        <w:t>erification</w:t>
      </w:r>
    </w:p>
    <w:p w14:paraId="46B674E1" w14:textId="77777777" w:rsidR="00F42B34" w:rsidRDefault="00F42B34" w:rsidP="00F42B34"/>
    <w:p w14:paraId="60AEA398" w14:textId="68174CF1" w:rsidR="00F42B34" w:rsidRDefault="00F42B34" w:rsidP="00F42B34">
      <w:pPr>
        <w:pStyle w:val="Narration"/>
        <w:numPr>
          <w:ilvl w:val="1"/>
          <w:numId w:val="3"/>
        </w:numPr>
      </w:pPr>
      <w:r>
        <w:t xml:space="preserve">Immediately after pH equalization, use a spectrofluorometer to record the emission spectra of both donor and acceptor fluorophores </w:t>
      </w:r>
      <w:r>
        <w:rPr>
          <w:b/>
        </w:rPr>
        <w:t>[1]</w:t>
      </w:r>
      <w:r>
        <w:t>. Perform measurements directly in the 96-well plate by exciting the donor fluorophore at 488 nanometers and</w:t>
      </w:r>
      <w:r w:rsidR="005610B7">
        <w:t xml:space="preserve"> simultaneously</w:t>
      </w:r>
      <w:r>
        <w:t xml:space="preserve"> detecting emissions at 525 nanometers for the donor and 580 nanometers for the FRET-derived acceptor signal </w:t>
      </w:r>
      <w:r>
        <w:rPr>
          <w:b/>
        </w:rPr>
        <w:t>[2]</w:t>
      </w:r>
      <w:r>
        <w:t>.</w:t>
      </w:r>
    </w:p>
    <w:p w14:paraId="26C6DF7A" w14:textId="77777777" w:rsidR="00F42B34" w:rsidRDefault="00F42B34" w:rsidP="00F42B34">
      <w:pPr>
        <w:pStyle w:val="ShotDescription"/>
        <w:numPr>
          <w:ilvl w:val="2"/>
          <w:numId w:val="3"/>
        </w:numPr>
      </w:pPr>
      <w:r>
        <w:t>Talent placing the 96-well plate into the spectrofluorometer.</w:t>
      </w:r>
    </w:p>
    <w:p w14:paraId="36781C52" w14:textId="63C60DF8" w:rsidR="00F42B34" w:rsidRDefault="00F42B34" w:rsidP="00F42B34">
      <w:pPr>
        <w:pStyle w:val="ShotDescription"/>
        <w:numPr>
          <w:ilvl w:val="2"/>
          <w:numId w:val="3"/>
        </w:numPr>
      </w:pPr>
      <w:r>
        <w:t>SCREEN:</w:t>
      </w:r>
      <w:r w:rsidR="00AC2F28">
        <w:t xml:space="preserve"> </w:t>
      </w:r>
      <w:r w:rsidR="00AC2F28" w:rsidRPr="00AC2F28">
        <w:rPr>
          <w:highlight w:val="yellow"/>
        </w:rPr>
        <w:t>To be provided by authors:</w:t>
      </w:r>
      <w:r>
        <w:t xml:space="preserve"> Software interface selecting 488 nanometer </w:t>
      </w:r>
      <w:proofErr w:type="gramStart"/>
      <w:r>
        <w:t>excitation</w:t>
      </w:r>
      <w:proofErr w:type="gramEnd"/>
      <w:r w:rsidR="005610B7">
        <w:t xml:space="preserve"> for the donor fluorophore</w:t>
      </w:r>
      <w:r>
        <w:t xml:space="preserve"> and </w:t>
      </w:r>
      <w:r w:rsidR="005610B7">
        <w:t>selecting 525 nanometers for the donor emission and 580 nanometers for the FRET-derived acceptor emission signal</w:t>
      </w:r>
      <w:r>
        <w:t>.</w:t>
      </w:r>
    </w:p>
    <w:p w14:paraId="4E0E23D8" w14:textId="5BC56457" w:rsidR="005C7FDF" w:rsidRDefault="005C7FDF" w:rsidP="005C7FDF">
      <w:pPr>
        <w:pStyle w:val="ShotDescription"/>
        <w:ind w:left="907" w:firstLine="0"/>
      </w:pPr>
      <w:r w:rsidRPr="005C7FDF">
        <w:rPr>
          <w:highlight w:val="yellow"/>
        </w:rPr>
        <w:t xml:space="preserve">Authors: Filming a computer screen sometimes produces low-quality images. So, please record the screen for the SCREEN following our guidelines and upload them along with a summary to your project page: </w:t>
      </w:r>
      <w:hyperlink r:id="rId13" w:history="1">
        <w:r w:rsidRPr="005C7FDF">
          <w:rPr>
            <w:rStyle w:val="Hyperlink"/>
            <w:highlight w:val="yellow"/>
          </w:rPr>
          <w:t>https://review.jove.com/account/file-uploader?src=20475918</w:t>
        </w:r>
      </w:hyperlink>
      <w:r>
        <w:t xml:space="preserve"> </w:t>
      </w:r>
    </w:p>
    <w:p w14:paraId="38E336D4" w14:textId="77777777" w:rsidR="00F42B34" w:rsidRDefault="00F42B34" w:rsidP="00F42B34"/>
    <w:p w14:paraId="7FBB2FF7" w14:textId="3067FB91" w:rsidR="00F42B34" w:rsidRDefault="00F42B34" w:rsidP="00F42B34">
      <w:pPr>
        <w:pStyle w:val="Narration"/>
        <w:numPr>
          <w:ilvl w:val="1"/>
          <w:numId w:val="3"/>
        </w:numPr>
      </w:pPr>
      <w:r>
        <w:t xml:space="preserve">Use the recorded fluorescence intensities to assess DNase activity for each sample </w:t>
      </w:r>
      <w:r>
        <w:rPr>
          <w:b/>
        </w:rPr>
        <w:t>[1]</w:t>
      </w:r>
      <w:r>
        <w:t>.</w:t>
      </w:r>
    </w:p>
    <w:p w14:paraId="4B2C0579" w14:textId="292A4509" w:rsidR="00F42B34" w:rsidRDefault="00F42B34" w:rsidP="00F42B34">
      <w:pPr>
        <w:pStyle w:val="ShotDescription"/>
        <w:numPr>
          <w:ilvl w:val="2"/>
          <w:numId w:val="3"/>
        </w:numPr>
      </w:pPr>
      <w:r>
        <w:t>SCREEN:</w:t>
      </w:r>
      <w:r w:rsidR="00AC2F28">
        <w:t xml:space="preserve"> </w:t>
      </w:r>
      <w:r w:rsidR="00AC2F28" w:rsidRPr="00AC2F28">
        <w:rPr>
          <w:highlight w:val="yellow"/>
        </w:rPr>
        <w:t>To be provided by authors:</w:t>
      </w:r>
      <w:r>
        <w:t xml:space="preserve"> </w:t>
      </w:r>
      <w:r w:rsidR="005610B7">
        <w:t>S</w:t>
      </w:r>
      <w:r>
        <w:t xml:space="preserve">preadsheet or software plotting donor and acceptor intensities </w:t>
      </w:r>
      <w:r w:rsidR="005610B7">
        <w:t>and assessing</w:t>
      </w:r>
      <w:r>
        <w:t xml:space="preserve"> DNase activity.</w:t>
      </w:r>
    </w:p>
    <w:p w14:paraId="5D128E8B" w14:textId="77777777" w:rsidR="005610B7" w:rsidRDefault="005610B7" w:rsidP="005610B7">
      <w:pPr>
        <w:pStyle w:val="ShotDescription"/>
        <w:ind w:firstLine="0"/>
      </w:pPr>
    </w:p>
    <w:p w14:paraId="74ECF2F7" w14:textId="19C3379A" w:rsidR="005610B7" w:rsidRDefault="005610B7" w:rsidP="005610B7">
      <w:pPr>
        <w:pStyle w:val="ShotDescription"/>
        <w:numPr>
          <w:ilvl w:val="1"/>
          <w:numId w:val="3"/>
        </w:numPr>
      </w:pPr>
      <w:r>
        <w:t xml:space="preserve">Then, calculate </w:t>
      </w:r>
      <w:r w:rsidRPr="005610B7">
        <w:t>the FRET ratio using the</w:t>
      </w:r>
      <w:r>
        <w:t xml:space="preserve"> given</w:t>
      </w:r>
      <w:r w:rsidRPr="005610B7">
        <w:t xml:space="preserve"> formula</w:t>
      </w:r>
      <w:r>
        <w:t xml:space="preserve"> </w:t>
      </w:r>
      <w:r w:rsidRPr="00AC2F28">
        <w:rPr>
          <w:b/>
          <w:bCs/>
        </w:rPr>
        <w:t>[1]</w:t>
      </w:r>
      <w:r>
        <w:t>.</w:t>
      </w:r>
    </w:p>
    <w:p w14:paraId="2BE11FB0" w14:textId="5A17E2D8" w:rsidR="005610B7" w:rsidRDefault="005610B7" w:rsidP="00AC2F28">
      <w:pPr>
        <w:pStyle w:val="ShotDescription"/>
        <w:numPr>
          <w:ilvl w:val="2"/>
          <w:numId w:val="3"/>
        </w:numPr>
      </w:pPr>
      <w:r>
        <w:t>TEXT on PLAIN BACKGROUND:</w:t>
      </w:r>
    </w:p>
    <w:p w14:paraId="45EF5B25" w14:textId="77777777" w:rsidR="00AC2F28" w:rsidRPr="00AC2F28" w:rsidRDefault="00AC2F28" w:rsidP="00AC2F28">
      <w:pPr>
        <w:pStyle w:val="ShotDescription"/>
        <w:ind w:firstLine="0"/>
      </w:pPr>
    </w:p>
    <w:p w14:paraId="606A7B10" w14:textId="4A9F86A3" w:rsidR="00AC2F28" w:rsidRDefault="00AC2F28" w:rsidP="005610B7">
      <w:pPr>
        <w:pStyle w:val="ShotDescription"/>
        <w:ind w:firstLine="0"/>
      </w:pPr>
      <w:r w:rsidRPr="005610B7">
        <w:rPr>
          <w:rFonts w:eastAsia="Times New Roman"/>
        </w:rPr>
        <w:t>R</w:t>
      </w:r>
      <w:r w:rsidRPr="005610B7">
        <w:rPr>
          <w:rFonts w:eastAsia="Times New Roman"/>
          <w:vertAlign w:val="subscript"/>
        </w:rPr>
        <w:t>FRET</w:t>
      </w:r>
      <w:r w:rsidRPr="005610B7">
        <w:rPr>
          <w:rFonts w:eastAsia="Times New Roman"/>
        </w:rPr>
        <w:t xml:space="preserve"> =</w:t>
      </w:r>
      <w:r>
        <w:rPr>
          <w:rFonts w:eastAsia="Times New Roman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Donor emission intensity at 525 nm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Acceptor emission intensity at 580 nm</m:t>
            </m:r>
          </m:den>
        </m:f>
      </m:oMath>
    </w:p>
    <w:p w14:paraId="51A160BE" w14:textId="77777777" w:rsidR="00F42B34" w:rsidRDefault="00F42B34" w:rsidP="00F42B34"/>
    <w:p w14:paraId="37093AF5" w14:textId="6D76F948" w:rsidR="00F42B34" w:rsidRDefault="00063CE1" w:rsidP="00F42B34">
      <w:pPr>
        <w:pStyle w:val="Narration"/>
        <w:numPr>
          <w:ilvl w:val="1"/>
          <w:numId w:val="3"/>
        </w:numPr>
      </w:pPr>
      <w:r>
        <w:t>V</w:t>
      </w:r>
      <w:r w:rsidR="00F42B34">
        <w:t>erify</w:t>
      </w:r>
      <w:r w:rsidR="00AC2F28">
        <w:t xml:space="preserve"> the cleavage of the</w:t>
      </w:r>
      <w:r w:rsidR="00F42B34">
        <w:t xml:space="preserve"> FRET probe by </w:t>
      </w:r>
      <w:r w:rsidR="00AC2F28">
        <w:t>l</w:t>
      </w:r>
      <w:r w:rsidR="00F42B34">
        <w:t>oad</w:t>
      </w:r>
      <w:r w:rsidR="00AC2F28">
        <w:t>ing</w:t>
      </w:r>
      <w:r w:rsidR="00F42B34">
        <w:t xml:space="preserve"> 15 microliters of each sample </w:t>
      </w:r>
      <w:r w:rsidR="00AC2F28" w:rsidRPr="00AC2F28">
        <w:t xml:space="preserve">onto a 20% denaturing </w:t>
      </w:r>
      <w:r w:rsidR="00C77F64" w:rsidRPr="00C77F64">
        <w:t>polyacrylamide</w:t>
      </w:r>
      <w:r w:rsidR="00C77F64">
        <w:t xml:space="preserve"> </w:t>
      </w:r>
      <w:r w:rsidR="00AC2F28" w:rsidRPr="00AC2F28">
        <w:t>gel</w:t>
      </w:r>
      <w:r w:rsidR="00F42B34">
        <w:t xml:space="preserve"> </w:t>
      </w:r>
      <w:r w:rsidR="00F42B34">
        <w:rPr>
          <w:b/>
        </w:rPr>
        <w:t>[</w:t>
      </w:r>
      <w:r w:rsidR="00AC2F28">
        <w:rPr>
          <w:b/>
        </w:rPr>
        <w:t>1</w:t>
      </w:r>
      <w:r w:rsidR="00F42B34">
        <w:rPr>
          <w:b/>
        </w:rPr>
        <w:t>]</w:t>
      </w:r>
      <w:r w:rsidR="00F42B34">
        <w:t>.</w:t>
      </w:r>
    </w:p>
    <w:p w14:paraId="20325196" w14:textId="1C362BDC" w:rsidR="00F42B34" w:rsidRDefault="00F42B34" w:rsidP="00F42B34">
      <w:pPr>
        <w:pStyle w:val="ShotDescription"/>
        <w:numPr>
          <w:ilvl w:val="2"/>
          <w:numId w:val="3"/>
        </w:numPr>
      </w:pPr>
      <w:r>
        <w:t xml:space="preserve">Talent pipetting </w:t>
      </w:r>
      <w:r w:rsidR="00AC2F28">
        <w:t xml:space="preserve">15 microliters of sample </w:t>
      </w:r>
      <w:r w:rsidR="00AC2F28" w:rsidRPr="00AC2F28">
        <w:t xml:space="preserve">onto a 20% denaturing </w:t>
      </w:r>
      <w:r w:rsidR="00C77F64" w:rsidRPr="00C77F64">
        <w:t>polyacrylamide</w:t>
      </w:r>
      <w:r w:rsidR="00AC2F28" w:rsidRPr="00AC2F28">
        <w:t xml:space="preserve"> gel</w:t>
      </w:r>
      <w:r>
        <w:t>.</w:t>
      </w:r>
    </w:p>
    <w:p w14:paraId="4570B7E4" w14:textId="77777777" w:rsidR="00F42B34" w:rsidRDefault="00F42B34" w:rsidP="00F42B34"/>
    <w:p w14:paraId="104B7BD9" w14:textId="6596D39A" w:rsidR="00F42B34" w:rsidRDefault="00F42B34" w:rsidP="00F42B34">
      <w:pPr>
        <w:pStyle w:val="Narration"/>
        <w:numPr>
          <w:ilvl w:val="1"/>
          <w:numId w:val="3"/>
        </w:numPr>
      </w:pPr>
      <w:r>
        <w:t xml:space="preserve">Run the gel for 1 hour at 100 volts </w:t>
      </w:r>
      <w:r>
        <w:rPr>
          <w:b/>
        </w:rPr>
        <w:t>[1]</w:t>
      </w:r>
      <w:r w:rsidR="00126C93">
        <w:rPr>
          <w:b/>
        </w:rPr>
        <w:t xml:space="preserve">. </w:t>
      </w:r>
      <w:r w:rsidR="00126C93" w:rsidRPr="00126C93">
        <w:rPr>
          <w:bCs/>
        </w:rPr>
        <w:t>Finally,</w:t>
      </w:r>
      <w:r w:rsidR="00126C93">
        <w:rPr>
          <w:b/>
        </w:rPr>
        <w:t xml:space="preserve"> </w:t>
      </w:r>
      <w:r w:rsidR="00126C93">
        <w:rPr>
          <w:bCs/>
        </w:rPr>
        <w:t>p</w:t>
      </w:r>
      <w:r w:rsidR="00126C93" w:rsidRPr="00126C93">
        <w:rPr>
          <w:bCs/>
        </w:rPr>
        <w:t>lace the gel on the tray of the documentation system equipped with a high-resolution color camera</w:t>
      </w:r>
      <w:r w:rsidR="00126C93">
        <w:rPr>
          <w:bCs/>
        </w:rPr>
        <w:t xml:space="preserve"> </w:t>
      </w:r>
      <w:r w:rsidR="00126C93" w:rsidRPr="00126C93">
        <w:rPr>
          <w:b/>
        </w:rPr>
        <w:t>[2]</w:t>
      </w:r>
      <w:r w:rsidR="00126C93" w:rsidRPr="00126C93">
        <w:rPr>
          <w:bCs/>
        </w:rPr>
        <w:t xml:space="preserve"> and acquire gel images</w:t>
      </w:r>
      <w:r w:rsidR="00AC2F28">
        <w:t xml:space="preserve"> </w:t>
      </w:r>
      <w:r w:rsidR="00AC2F28">
        <w:rPr>
          <w:b/>
        </w:rPr>
        <w:t>[</w:t>
      </w:r>
      <w:commentRangeStart w:id="1"/>
      <w:r w:rsidR="00126C93">
        <w:rPr>
          <w:b/>
        </w:rPr>
        <w:t>3</w:t>
      </w:r>
      <w:commentRangeEnd w:id="1"/>
      <w:r w:rsidR="00126C93">
        <w:rPr>
          <w:rStyle w:val="CommentReference"/>
          <w:rFonts w:asciiTheme="minorHAnsi" w:hAnsiTheme="minorHAnsi" w:cs="Calibri (Body)"/>
          <w:lang w:val="x-none" w:eastAsia="x-none"/>
        </w:rPr>
        <w:commentReference w:id="1"/>
      </w:r>
      <w:r w:rsidR="00AC2F28">
        <w:rPr>
          <w:b/>
        </w:rPr>
        <w:t>]</w:t>
      </w:r>
      <w:r w:rsidR="00AC2F28">
        <w:t>.</w:t>
      </w:r>
    </w:p>
    <w:p w14:paraId="3ADAFB64" w14:textId="77777777" w:rsidR="00F42B34" w:rsidRDefault="00F42B34" w:rsidP="00F42B34">
      <w:pPr>
        <w:pStyle w:val="ShotDescription"/>
        <w:numPr>
          <w:ilvl w:val="2"/>
          <w:numId w:val="3"/>
        </w:numPr>
      </w:pPr>
      <w:r>
        <w:t>Talent setting the gel apparatus to 100 volts and starting the run.</w:t>
      </w:r>
    </w:p>
    <w:p w14:paraId="5F7CB997" w14:textId="77777777" w:rsidR="00126C93" w:rsidRDefault="00126C93" w:rsidP="00F42B34">
      <w:pPr>
        <w:pStyle w:val="ShotDescription"/>
        <w:numPr>
          <w:ilvl w:val="2"/>
          <w:numId w:val="3"/>
        </w:numPr>
      </w:pPr>
      <w:r>
        <w:t xml:space="preserve">Talent placing </w:t>
      </w:r>
      <w:r w:rsidRPr="00126C93">
        <w:t>the gel into the tray</w:t>
      </w:r>
      <w:r>
        <w:t xml:space="preserve"> of the system</w:t>
      </w:r>
      <w:r w:rsidR="008F33FD">
        <w:t>.</w:t>
      </w:r>
    </w:p>
    <w:p w14:paraId="7DEAF0B5" w14:textId="6F20DAA4" w:rsidR="00F42B34" w:rsidRDefault="008F33FD" w:rsidP="00F42B34">
      <w:pPr>
        <w:pStyle w:val="ShotDescription"/>
        <w:numPr>
          <w:ilvl w:val="2"/>
          <w:numId w:val="3"/>
        </w:numPr>
      </w:pPr>
      <w:r>
        <w:t xml:space="preserve"> </w:t>
      </w:r>
      <w:r w:rsidR="00126C93">
        <w:t xml:space="preserve">Talent </w:t>
      </w:r>
      <w:r w:rsidR="00126C93" w:rsidRPr="00126C93">
        <w:t>clicking the display screen to capture images</w:t>
      </w:r>
      <w:r w:rsidR="00126C93">
        <w:t xml:space="preserve">. </w:t>
      </w:r>
      <w:r w:rsidR="00126C93" w:rsidRPr="00C77F64">
        <w:rPr>
          <w:i/>
          <w:iCs/>
          <w:color w:val="3333CC"/>
        </w:rPr>
        <w:t>Videographer: Please record the screen for this shot.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2356769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08463AA4" w:rsidR="00495959" w:rsidRPr="00B07A3B" w:rsidRDefault="00495959" w:rsidP="00063CE1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4A6A8157" w:rsidR="00495959" w:rsidRPr="00063CE1" w:rsidRDefault="0019157B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63CE1">
        <w:rPr>
          <w:rFonts w:cstheme="minorHAnsi"/>
        </w:rPr>
        <w:t xml:space="preserve">Denaturing </w:t>
      </w:r>
      <w:r w:rsidR="00C77F64" w:rsidRPr="00063CE1">
        <w:rPr>
          <w:rFonts w:cstheme="minorHAnsi"/>
        </w:rPr>
        <w:t>polyacrylamide</w:t>
      </w:r>
      <w:r w:rsidR="00C77F64" w:rsidRPr="00063CE1">
        <w:rPr>
          <w:rFonts w:cstheme="minorHAnsi"/>
        </w:rPr>
        <w:t xml:space="preserve"> gel</w:t>
      </w:r>
      <w:r w:rsidRPr="00063CE1">
        <w:rPr>
          <w:rFonts w:cstheme="minorHAnsi"/>
        </w:rPr>
        <w:t xml:space="preserve"> analysis revealed that</w:t>
      </w:r>
      <w:r w:rsidR="004602A1" w:rsidRPr="00063CE1">
        <w:rPr>
          <w:rFonts w:cstheme="minorHAnsi"/>
        </w:rPr>
        <w:t xml:space="preserve"> </w:t>
      </w:r>
      <w:r w:rsidR="004602A1" w:rsidRPr="00063CE1">
        <w:rPr>
          <w:rFonts w:cstheme="minorHAnsi"/>
          <w:b/>
          <w:bCs/>
        </w:rPr>
        <w:t>[1]</w:t>
      </w:r>
      <w:r w:rsidRPr="00063CE1">
        <w:rPr>
          <w:rFonts w:cstheme="minorHAnsi"/>
        </w:rPr>
        <w:t xml:space="preserve"> incubation of the FRET probe with</w:t>
      </w:r>
      <w:r w:rsidR="004602A1" w:rsidRPr="00063CE1">
        <w:rPr>
          <w:rFonts w:cstheme="minorHAnsi"/>
        </w:rPr>
        <w:t xml:space="preserve"> </w:t>
      </w:r>
      <w:r w:rsidR="004602A1" w:rsidRPr="00063CE1">
        <w:rPr>
          <w:rFonts w:cs="Calibri"/>
        </w:rPr>
        <w:t>leukocyte elastase inhibitor or</w:t>
      </w:r>
      <w:r w:rsidRPr="00063CE1">
        <w:rPr>
          <w:rFonts w:cstheme="minorHAnsi"/>
        </w:rPr>
        <w:t xml:space="preserve"> LEI</w:t>
      </w:r>
      <w:r w:rsidR="00063CE1" w:rsidRPr="00063CE1">
        <w:rPr>
          <w:rFonts w:cstheme="minorHAnsi"/>
        </w:rPr>
        <w:t xml:space="preserve"> </w:t>
      </w:r>
      <w:r w:rsidR="00063CE1" w:rsidRPr="00063CE1">
        <w:rPr>
          <w:rFonts w:cstheme="minorHAnsi"/>
          <w:i/>
          <w:iCs/>
          <w:color w:val="EE0000"/>
        </w:rPr>
        <w:t>(L-E-I)</w:t>
      </w:r>
      <w:r w:rsidRPr="00063CE1">
        <w:rPr>
          <w:rFonts w:cstheme="minorHAnsi"/>
        </w:rPr>
        <w:t xml:space="preserve"> at pH 4.8 for 24 hours led to its cleavage, </w:t>
      </w:r>
      <w:r w:rsidR="004602A1" w:rsidRPr="00063CE1">
        <w:rPr>
          <w:rFonts w:cstheme="minorHAnsi"/>
        </w:rPr>
        <w:t>producing distinct fluorescein amidite or FAM</w:t>
      </w:r>
      <w:r w:rsidR="00063CE1" w:rsidRPr="00063CE1">
        <w:rPr>
          <w:rFonts w:cstheme="minorHAnsi"/>
        </w:rPr>
        <w:t xml:space="preserve"> </w:t>
      </w:r>
      <w:r w:rsidR="00063CE1" w:rsidRPr="00063CE1">
        <w:rPr>
          <w:rFonts w:cstheme="minorHAnsi"/>
          <w:i/>
          <w:iCs/>
          <w:color w:val="EE0000"/>
        </w:rPr>
        <w:t>(Fam)</w:t>
      </w:r>
      <w:r w:rsidR="004602A1" w:rsidRPr="00063CE1">
        <w:rPr>
          <w:rFonts w:cstheme="minorHAnsi"/>
          <w:color w:val="EE0000"/>
        </w:rPr>
        <w:t xml:space="preserve"> </w:t>
      </w:r>
      <w:r w:rsidR="004602A1" w:rsidRPr="00063CE1">
        <w:rPr>
          <w:rFonts w:cstheme="minorHAnsi"/>
        </w:rPr>
        <w:t xml:space="preserve">and </w:t>
      </w:r>
      <w:proofErr w:type="spellStart"/>
      <w:r w:rsidR="004602A1" w:rsidRPr="00063CE1">
        <w:rPr>
          <w:rFonts w:cstheme="minorHAnsi"/>
        </w:rPr>
        <w:t>tetramethylrhodamine</w:t>
      </w:r>
      <w:proofErr w:type="spellEnd"/>
      <w:r w:rsidR="004602A1" w:rsidRPr="00063CE1">
        <w:rPr>
          <w:rFonts w:cstheme="minorHAnsi"/>
        </w:rPr>
        <w:t xml:space="preserve"> or TAM</w:t>
      </w:r>
      <w:r w:rsidR="00063CE1" w:rsidRPr="00063CE1">
        <w:rPr>
          <w:rFonts w:cstheme="minorHAnsi"/>
        </w:rPr>
        <w:t xml:space="preserve"> </w:t>
      </w:r>
      <w:r w:rsidR="00063CE1" w:rsidRPr="00063CE1">
        <w:rPr>
          <w:rFonts w:cstheme="minorHAnsi"/>
          <w:i/>
          <w:iCs/>
          <w:color w:val="EE0000"/>
        </w:rPr>
        <w:t>(</w:t>
      </w:r>
      <w:r w:rsidR="00063CE1" w:rsidRPr="00063CE1">
        <w:rPr>
          <w:rFonts w:cstheme="minorHAnsi"/>
          <w:i/>
          <w:iCs/>
          <w:color w:val="EE0000"/>
        </w:rPr>
        <w:t>t</w:t>
      </w:r>
      <w:r w:rsidR="00063CE1" w:rsidRPr="00063CE1">
        <w:rPr>
          <w:rFonts w:cstheme="minorHAnsi"/>
          <w:i/>
          <w:iCs/>
          <w:color w:val="EE0000"/>
        </w:rPr>
        <w:t>am)</w:t>
      </w:r>
      <w:r w:rsidR="004602A1" w:rsidRPr="00063CE1">
        <w:rPr>
          <w:rFonts w:cstheme="minorHAnsi"/>
        </w:rPr>
        <w:t>-labeled fragments of different lengths</w:t>
      </w:r>
      <w:r w:rsidRPr="00063CE1">
        <w:rPr>
          <w:rFonts w:cstheme="minorHAnsi"/>
        </w:rPr>
        <w:t xml:space="preserve"> </w:t>
      </w:r>
      <w:r w:rsidRPr="00063CE1">
        <w:rPr>
          <w:rFonts w:cstheme="minorHAnsi"/>
          <w:b/>
          <w:bCs/>
        </w:rPr>
        <w:t>[</w:t>
      </w:r>
      <w:r w:rsidR="004602A1" w:rsidRPr="00063CE1">
        <w:rPr>
          <w:rFonts w:cstheme="minorHAnsi"/>
          <w:b/>
          <w:bCs/>
        </w:rPr>
        <w:t>2</w:t>
      </w:r>
      <w:r w:rsidRPr="00063CE1">
        <w:rPr>
          <w:rFonts w:cstheme="minorHAnsi"/>
          <w:b/>
          <w:bCs/>
        </w:rPr>
        <w:t>]</w:t>
      </w:r>
      <w:r w:rsidR="004602A1" w:rsidRPr="00063CE1">
        <w:rPr>
          <w:rFonts w:cstheme="minorHAnsi"/>
        </w:rPr>
        <w:t>.</w:t>
      </w:r>
    </w:p>
    <w:p w14:paraId="71138099" w14:textId="0DAED0CE" w:rsidR="00495959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4602A1">
        <w:rPr>
          <w:rFonts w:cstheme="minorHAnsi"/>
        </w:rPr>
        <w:t xml:space="preserve"> Figure 2A.</w:t>
      </w:r>
    </w:p>
    <w:p w14:paraId="4B1EE7B7" w14:textId="1906FD9E" w:rsidR="004602A1" w:rsidRPr="00B07A3B" w:rsidRDefault="004602A1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2A. </w:t>
      </w:r>
      <w:r w:rsidRPr="004602A1">
        <w:rPr>
          <w:rFonts w:cstheme="minorHAnsi"/>
          <w:i/>
          <w:iCs/>
          <w:color w:val="3333CC"/>
        </w:rPr>
        <w:t>Video Editor: Highlight the 3</w:t>
      </w:r>
      <w:r w:rsidRPr="004602A1">
        <w:rPr>
          <w:rFonts w:cstheme="minorHAnsi"/>
          <w:i/>
          <w:iCs/>
          <w:color w:val="3333CC"/>
          <w:vertAlign w:val="superscript"/>
        </w:rPr>
        <w:t>rd</w:t>
      </w:r>
      <w:r w:rsidRPr="004602A1">
        <w:rPr>
          <w:rFonts w:cstheme="minorHAnsi"/>
          <w:i/>
          <w:iCs/>
          <w:color w:val="3333CC"/>
        </w:rPr>
        <w:t xml:space="preserve"> image from the left (LEI).</w:t>
      </w:r>
    </w:p>
    <w:p w14:paraId="2CCEE1DA" w14:textId="77777777" w:rsidR="004602A1" w:rsidRDefault="004602A1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602A1">
        <w:rPr>
          <w:rFonts w:cstheme="minorHAnsi"/>
        </w:rPr>
        <w:t xml:space="preserve">The size and labeling of the cleavage products indicated specific cuts near the apexes of both hairpins in the probe, consistent with the unique fragmentation pattern produced by LEI </w:t>
      </w:r>
      <w:r w:rsidRPr="003A3E1E">
        <w:rPr>
          <w:rFonts w:cstheme="minorHAnsi"/>
          <w:b/>
          <w:bCs/>
        </w:rPr>
        <w:t>[1]</w:t>
      </w:r>
      <w:r w:rsidRPr="004602A1">
        <w:rPr>
          <w:rFonts w:cstheme="minorHAnsi"/>
        </w:rPr>
        <w:t xml:space="preserve">, and distinct from that of DNase II </w:t>
      </w:r>
      <w:r w:rsidRPr="003A3E1E">
        <w:rPr>
          <w:rFonts w:cstheme="minorHAnsi"/>
          <w:b/>
          <w:bCs/>
        </w:rPr>
        <w:t>[2]</w:t>
      </w:r>
      <w:r w:rsidRPr="004602A1">
        <w:rPr>
          <w:rFonts w:cstheme="minorHAnsi"/>
        </w:rPr>
        <w:t>.</w:t>
      </w:r>
    </w:p>
    <w:p w14:paraId="7947CFD3" w14:textId="06546F85" w:rsidR="004602A1" w:rsidRDefault="004602A1" w:rsidP="004602A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2A</w:t>
      </w:r>
      <w:r w:rsidR="003A3E1E">
        <w:rPr>
          <w:rFonts w:cstheme="minorHAnsi"/>
        </w:rPr>
        <w:t>, 2B.</w:t>
      </w:r>
      <w:r>
        <w:rPr>
          <w:rFonts w:cstheme="minorHAnsi"/>
        </w:rPr>
        <w:t xml:space="preserve"> </w:t>
      </w:r>
      <w:r w:rsidRPr="004602A1">
        <w:rPr>
          <w:rFonts w:cstheme="minorHAnsi"/>
          <w:i/>
          <w:iCs/>
          <w:color w:val="3333CC"/>
        </w:rPr>
        <w:t>Video Editor: Highlight the 3</w:t>
      </w:r>
      <w:r w:rsidRPr="004602A1">
        <w:rPr>
          <w:rFonts w:cstheme="minorHAnsi"/>
          <w:i/>
          <w:iCs/>
          <w:color w:val="3333CC"/>
          <w:vertAlign w:val="superscript"/>
        </w:rPr>
        <w:t>rd</w:t>
      </w:r>
      <w:r w:rsidRPr="004602A1">
        <w:rPr>
          <w:rFonts w:cstheme="minorHAnsi"/>
          <w:i/>
          <w:iCs/>
          <w:color w:val="3333CC"/>
        </w:rPr>
        <w:t xml:space="preserve"> image from the left (LEI)</w:t>
      </w:r>
      <w:r>
        <w:rPr>
          <w:rFonts w:cstheme="minorHAnsi"/>
          <w:i/>
          <w:iCs/>
          <w:color w:val="3333CC"/>
        </w:rPr>
        <w:t xml:space="preserve"> in 2A</w:t>
      </w:r>
      <w:r w:rsidRPr="004602A1">
        <w:rPr>
          <w:rFonts w:cstheme="minorHAnsi"/>
        </w:rPr>
        <w:t>.</w:t>
      </w:r>
    </w:p>
    <w:p w14:paraId="14396B3D" w14:textId="31C1A737" w:rsidR="00495959" w:rsidRPr="00B07A3B" w:rsidRDefault="004602A1" w:rsidP="004602A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602A1">
        <w:rPr>
          <w:rFonts w:cstheme="minorHAnsi"/>
        </w:rPr>
        <w:t>LAB MEDIA: Figure 2</w:t>
      </w:r>
      <w:r w:rsidR="003A3E1E">
        <w:rPr>
          <w:rFonts w:cstheme="minorHAnsi"/>
        </w:rPr>
        <w:t xml:space="preserve">B, 2C. </w:t>
      </w:r>
      <w:r w:rsidR="003A3E1E" w:rsidRPr="004602A1">
        <w:rPr>
          <w:rFonts w:cstheme="minorHAnsi"/>
          <w:i/>
          <w:iCs/>
          <w:color w:val="3333CC"/>
        </w:rPr>
        <w:t>Video Editor: Highlight</w:t>
      </w:r>
      <w:r w:rsidR="003A3E1E">
        <w:rPr>
          <w:rFonts w:cstheme="minorHAnsi"/>
          <w:i/>
          <w:iCs/>
          <w:color w:val="3333CC"/>
        </w:rPr>
        <w:t xml:space="preserve"> 2C.</w:t>
      </w:r>
    </w:p>
    <w:p w14:paraId="15F2C61F" w14:textId="3AD6A456" w:rsidR="003A3E1E" w:rsidRDefault="003A3E1E" w:rsidP="003A3E1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A3E1E">
        <w:rPr>
          <w:rFonts w:cstheme="minorHAnsi"/>
        </w:rPr>
        <w:t>Emission spectra of LEI-treated FRET probes showed</w:t>
      </w:r>
      <w:r>
        <w:rPr>
          <w:rFonts w:cstheme="minorHAnsi"/>
        </w:rPr>
        <w:t xml:space="preserve"> </w:t>
      </w:r>
      <w:r w:rsidRPr="003A3E1E">
        <w:rPr>
          <w:rFonts w:cstheme="minorHAnsi"/>
          <w:b/>
          <w:bCs/>
        </w:rPr>
        <w:t>[1]</w:t>
      </w:r>
      <w:r w:rsidRPr="003A3E1E">
        <w:rPr>
          <w:rFonts w:cstheme="minorHAnsi"/>
        </w:rPr>
        <w:t xml:space="preserve"> maximal signal change at pH 5.2</w:t>
      </w:r>
      <w:r>
        <w:rPr>
          <w:rFonts w:cstheme="minorHAnsi"/>
        </w:rPr>
        <w:t xml:space="preserve"> </w:t>
      </w:r>
      <w:r w:rsidRPr="003A3E1E">
        <w:rPr>
          <w:rFonts w:cstheme="minorHAnsi"/>
          <w:b/>
          <w:bCs/>
        </w:rPr>
        <w:t>[2]</w:t>
      </w:r>
      <w:r w:rsidRPr="003A3E1E">
        <w:rPr>
          <w:rFonts w:cstheme="minorHAnsi"/>
        </w:rPr>
        <w:t>, followed by pH 4.8</w:t>
      </w:r>
      <w:r>
        <w:rPr>
          <w:rFonts w:cstheme="minorHAnsi"/>
        </w:rPr>
        <w:t xml:space="preserve"> </w:t>
      </w:r>
      <w:r w:rsidRPr="003A3E1E">
        <w:rPr>
          <w:rFonts w:cstheme="minorHAnsi"/>
          <w:b/>
          <w:bCs/>
        </w:rPr>
        <w:t>[3]</w:t>
      </w:r>
      <w:r w:rsidRPr="003A3E1E">
        <w:rPr>
          <w:rFonts w:cstheme="minorHAnsi"/>
        </w:rPr>
        <w:t xml:space="preserve"> and then pH 5.5</w:t>
      </w:r>
      <w:r>
        <w:rPr>
          <w:rFonts w:cstheme="minorHAnsi"/>
        </w:rPr>
        <w:t xml:space="preserve"> </w:t>
      </w:r>
      <w:r w:rsidRPr="003A3E1E">
        <w:rPr>
          <w:rFonts w:cstheme="minorHAnsi"/>
          <w:b/>
          <w:bCs/>
        </w:rPr>
        <w:t>[4]</w:t>
      </w:r>
      <w:r w:rsidRPr="003A3E1E">
        <w:rPr>
          <w:rFonts w:cstheme="minorHAnsi"/>
        </w:rPr>
        <w:t xml:space="preserve">, indicating peak DNase activity in this acidic range </w:t>
      </w:r>
      <w:r w:rsidRPr="003A3E1E">
        <w:rPr>
          <w:rFonts w:cstheme="minorHAnsi"/>
          <w:b/>
          <w:bCs/>
        </w:rPr>
        <w:t>[5]</w:t>
      </w:r>
      <w:r w:rsidRPr="003A3E1E">
        <w:rPr>
          <w:rFonts w:cstheme="minorHAnsi"/>
        </w:rPr>
        <w:t xml:space="preserve">, with no significant activity in the control sample </w:t>
      </w:r>
      <w:r w:rsidRPr="003A3E1E">
        <w:rPr>
          <w:rFonts w:cstheme="minorHAnsi"/>
          <w:b/>
          <w:bCs/>
        </w:rPr>
        <w:t>[6]</w:t>
      </w:r>
      <w:r w:rsidRPr="003A3E1E">
        <w:rPr>
          <w:rFonts w:cstheme="minorHAnsi"/>
        </w:rPr>
        <w:t>.</w:t>
      </w:r>
    </w:p>
    <w:p w14:paraId="48CDCCD0" w14:textId="4D855B0F" w:rsidR="003A3E1E" w:rsidRDefault="003A3E1E" w:rsidP="003A3E1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E1E">
        <w:rPr>
          <w:rFonts w:cstheme="minorHAnsi"/>
        </w:rPr>
        <w:t>LAB MEDIA: Figure 2D.</w:t>
      </w:r>
    </w:p>
    <w:p w14:paraId="37FFF330" w14:textId="7D052D8A" w:rsidR="003A3E1E" w:rsidRPr="003A3E1E" w:rsidRDefault="003A3E1E" w:rsidP="003A3E1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E1E">
        <w:rPr>
          <w:rFonts w:cstheme="minorHAnsi"/>
        </w:rPr>
        <w:t xml:space="preserve">LAB MEDIA: Figure 2D. </w:t>
      </w:r>
      <w:r w:rsidRPr="003A3E1E">
        <w:rPr>
          <w:rFonts w:cstheme="minorHAnsi"/>
          <w:i/>
          <w:iCs/>
          <w:color w:val="3333CC"/>
        </w:rPr>
        <w:t>Video editor: Highlight the curve for pH 5.2</w:t>
      </w:r>
      <w:r w:rsidRPr="003A3E1E">
        <w:rPr>
          <w:rFonts w:cstheme="minorHAnsi"/>
          <w:i/>
          <w:iCs/>
        </w:rPr>
        <w:t>.</w:t>
      </w:r>
    </w:p>
    <w:p w14:paraId="73ABE396" w14:textId="63669CB8" w:rsidR="003A3E1E" w:rsidRPr="003A3E1E" w:rsidRDefault="003A3E1E" w:rsidP="003A3E1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E1E">
        <w:rPr>
          <w:rFonts w:cstheme="minorHAnsi"/>
        </w:rPr>
        <w:t xml:space="preserve">LAB MEDIA: Figure 2D. </w:t>
      </w:r>
      <w:r w:rsidRPr="003A3E1E">
        <w:rPr>
          <w:rFonts w:cstheme="minorHAnsi"/>
          <w:i/>
          <w:iCs/>
          <w:color w:val="3333CC"/>
        </w:rPr>
        <w:t>Video editor: Highlight the curve for pH</w:t>
      </w:r>
      <w:r>
        <w:rPr>
          <w:rFonts w:cstheme="minorHAnsi"/>
          <w:i/>
          <w:iCs/>
          <w:color w:val="3333CC"/>
        </w:rPr>
        <w:t xml:space="preserve"> 4.8.</w:t>
      </w:r>
    </w:p>
    <w:p w14:paraId="2A8398C6" w14:textId="47CF2E70" w:rsidR="003A3E1E" w:rsidRPr="003A3E1E" w:rsidRDefault="003A3E1E" w:rsidP="003A3E1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E1E">
        <w:rPr>
          <w:rFonts w:cstheme="minorHAnsi"/>
        </w:rPr>
        <w:t xml:space="preserve">LAB MEDIA: Figure 2D. </w:t>
      </w:r>
      <w:r w:rsidRPr="003A3E1E">
        <w:rPr>
          <w:rFonts w:cstheme="minorHAnsi"/>
          <w:i/>
          <w:iCs/>
          <w:color w:val="3333CC"/>
        </w:rPr>
        <w:t>Video editor: Highlight the curve for pH</w:t>
      </w:r>
      <w:r>
        <w:rPr>
          <w:rFonts w:cstheme="minorHAnsi"/>
          <w:i/>
          <w:iCs/>
          <w:color w:val="3333CC"/>
        </w:rPr>
        <w:t xml:space="preserve"> 5.5.</w:t>
      </w:r>
    </w:p>
    <w:p w14:paraId="17203E47" w14:textId="61954F4B" w:rsidR="003A3E1E" w:rsidRPr="003A3E1E" w:rsidRDefault="003A3E1E" w:rsidP="003A3E1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E1E">
        <w:rPr>
          <w:rFonts w:cstheme="minorHAnsi"/>
        </w:rPr>
        <w:t>LAB MEDIA: Figure 2D.</w:t>
      </w:r>
    </w:p>
    <w:p w14:paraId="4D98F447" w14:textId="12BF08C3" w:rsidR="00495959" w:rsidRPr="003A3E1E" w:rsidRDefault="003A3E1E" w:rsidP="003A3E1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E1E">
        <w:rPr>
          <w:rFonts w:cstheme="minorHAnsi"/>
        </w:rPr>
        <w:t xml:space="preserve">LAB MEDIA: Figure 2D. </w:t>
      </w:r>
      <w:r w:rsidRPr="003A3E1E">
        <w:rPr>
          <w:rFonts w:cstheme="minorHAnsi"/>
          <w:i/>
          <w:iCs/>
          <w:color w:val="3333CC"/>
        </w:rPr>
        <w:t>Video editor: Highlight the curve for</w:t>
      </w:r>
      <w:r>
        <w:rPr>
          <w:rFonts w:cstheme="minorHAnsi"/>
          <w:i/>
          <w:iCs/>
          <w:color w:val="3333CC"/>
        </w:rPr>
        <w:t xml:space="preserve"> Control.</w:t>
      </w:r>
    </w:p>
    <w:p w14:paraId="69A5EB97" w14:textId="77777777" w:rsidR="003A3E1E" w:rsidRDefault="003A3E1E" w:rsidP="003A3E1E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5EBE97BD" w14:textId="4601A73C" w:rsidR="003A3E1E" w:rsidRDefault="003A3E1E" w:rsidP="003A3E1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A3E1E">
        <w:rPr>
          <w:rFonts w:cstheme="minorHAnsi"/>
        </w:rPr>
        <w:t>Quantitative analysis of FRET ratios confirmed that</w:t>
      </w:r>
      <w:r w:rsidR="00745B5E">
        <w:rPr>
          <w:rFonts w:cstheme="minorHAnsi"/>
        </w:rPr>
        <w:t xml:space="preserve"> </w:t>
      </w:r>
      <w:r w:rsidR="00745B5E" w:rsidRPr="00745B5E">
        <w:rPr>
          <w:rFonts w:cstheme="minorHAnsi"/>
          <w:b/>
          <w:bCs/>
        </w:rPr>
        <w:t>[1]</w:t>
      </w:r>
      <w:r w:rsidRPr="003A3E1E">
        <w:rPr>
          <w:rFonts w:cstheme="minorHAnsi"/>
        </w:rPr>
        <w:t xml:space="preserve"> LEI exhibited significantly higher activity at pH 5.2 than at pH 4.8 </w:t>
      </w:r>
      <w:r w:rsidRPr="00745B5E">
        <w:rPr>
          <w:rFonts w:cstheme="minorHAnsi"/>
          <w:b/>
          <w:bCs/>
        </w:rPr>
        <w:t>[</w:t>
      </w:r>
      <w:r w:rsidR="00745B5E">
        <w:rPr>
          <w:rFonts w:cstheme="minorHAnsi"/>
          <w:b/>
          <w:bCs/>
        </w:rPr>
        <w:t>2</w:t>
      </w:r>
      <w:r w:rsidRPr="00745B5E">
        <w:rPr>
          <w:rFonts w:cstheme="minorHAnsi"/>
          <w:b/>
          <w:bCs/>
        </w:rPr>
        <w:t>]</w:t>
      </w:r>
      <w:r w:rsidRPr="003A3E1E">
        <w:rPr>
          <w:rFonts w:cstheme="minorHAnsi"/>
        </w:rPr>
        <w:t xml:space="preserve">, and both were markedly higher than at pH 5.5 </w:t>
      </w:r>
      <w:r w:rsidRPr="00745B5E">
        <w:rPr>
          <w:rFonts w:cstheme="minorHAnsi"/>
          <w:b/>
          <w:bCs/>
        </w:rPr>
        <w:t>[</w:t>
      </w:r>
      <w:r w:rsidR="00745B5E" w:rsidRPr="00745B5E">
        <w:rPr>
          <w:rFonts w:cstheme="minorHAnsi"/>
          <w:b/>
          <w:bCs/>
        </w:rPr>
        <w:t>3</w:t>
      </w:r>
      <w:r w:rsidRPr="00745B5E">
        <w:rPr>
          <w:rFonts w:cstheme="minorHAnsi"/>
          <w:b/>
          <w:bCs/>
        </w:rPr>
        <w:t>]</w:t>
      </w:r>
      <w:r w:rsidRPr="003A3E1E">
        <w:rPr>
          <w:rFonts w:cstheme="minorHAnsi"/>
        </w:rPr>
        <w:t xml:space="preserve">, with activity dropping sharply above pH 5.5 </w:t>
      </w:r>
      <w:r w:rsidRPr="00745B5E">
        <w:rPr>
          <w:rFonts w:cstheme="minorHAnsi"/>
          <w:b/>
          <w:bCs/>
        </w:rPr>
        <w:t>[</w:t>
      </w:r>
      <w:r w:rsidR="00745B5E" w:rsidRPr="00745B5E">
        <w:rPr>
          <w:rFonts w:cstheme="minorHAnsi"/>
          <w:b/>
          <w:bCs/>
        </w:rPr>
        <w:t>4</w:t>
      </w:r>
      <w:r w:rsidRPr="00745B5E">
        <w:rPr>
          <w:rFonts w:cstheme="minorHAnsi"/>
          <w:b/>
          <w:bCs/>
        </w:rPr>
        <w:t>]</w:t>
      </w:r>
      <w:r w:rsidRPr="003A3E1E">
        <w:rPr>
          <w:rFonts w:cstheme="minorHAnsi"/>
        </w:rPr>
        <w:t>.</w:t>
      </w:r>
    </w:p>
    <w:p w14:paraId="47FF7809" w14:textId="718B09B1" w:rsidR="00745B5E" w:rsidRDefault="00745B5E" w:rsidP="003A3E1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E1E">
        <w:rPr>
          <w:rFonts w:cstheme="minorHAnsi"/>
        </w:rPr>
        <w:t>LAB MEDIA: Figure 2E</w:t>
      </w:r>
      <w:r>
        <w:rPr>
          <w:rFonts w:cstheme="minorHAnsi"/>
        </w:rPr>
        <w:t>.</w:t>
      </w:r>
    </w:p>
    <w:p w14:paraId="6D9B7C0F" w14:textId="0F3117CA" w:rsidR="003A3E1E" w:rsidRDefault="003A3E1E" w:rsidP="003A3E1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E1E">
        <w:rPr>
          <w:rFonts w:cstheme="minorHAnsi"/>
        </w:rPr>
        <w:t xml:space="preserve">LAB MEDIA: Figure 2E. </w:t>
      </w:r>
      <w:r w:rsidRPr="00745B5E">
        <w:rPr>
          <w:rFonts w:cstheme="minorHAnsi"/>
          <w:i/>
          <w:iCs/>
          <w:color w:val="3333CC"/>
        </w:rPr>
        <w:t xml:space="preserve">Video editor: Highlight the </w:t>
      </w:r>
      <w:r w:rsidR="00745B5E" w:rsidRPr="00745B5E">
        <w:rPr>
          <w:rFonts w:cstheme="minorHAnsi"/>
          <w:i/>
          <w:iCs/>
          <w:color w:val="3333CC"/>
        </w:rPr>
        <w:t>bars at pH 5.2 and pH 4.8</w:t>
      </w:r>
      <w:r w:rsidR="00745B5E">
        <w:rPr>
          <w:rFonts w:cstheme="minorHAnsi"/>
          <w:i/>
          <w:iCs/>
          <w:color w:val="3333CC"/>
        </w:rPr>
        <w:t xml:space="preserve"> in the top graph (LEI)</w:t>
      </w:r>
      <w:r w:rsidR="00745B5E" w:rsidRPr="00745B5E">
        <w:rPr>
          <w:rFonts w:cstheme="minorHAnsi"/>
          <w:i/>
          <w:iCs/>
          <w:color w:val="3333CC"/>
        </w:rPr>
        <w:t>.</w:t>
      </w:r>
    </w:p>
    <w:p w14:paraId="2392F66D" w14:textId="45A17F16" w:rsidR="003A3E1E" w:rsidRDefault="003A3E1E" w:rsidP="003A3E1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E1E">
        <w:rPr>
          <w:rFonts w:cstheme="minorHAnsi"/>
        </w:rPr>
        <w:t xml:space="preserve">LAB MEDIA: Figure 2E. </w:t>
      </w:r>
      <w:r w:rsidR="00745B5E" w:rsidRPr="00745B5E">
        <w:rPr>
          <w:rFonts w:cstheme="minorHAnsi"/>
          <w:i/>
          <w:iCs/>
          <w:color w:val="3333CC"/>
        </w:rPr>
        <w:t>Video editor: Highlight the bars at pH 5.2</w:t>
      </w:r>
      <w:r w:rsidR="00745B5E">
        <w:rPr>
          <w:rFonts w:cstheme="minorHAnsi"/>
          <w:i/>
          <w:iCs/>
          <w:color w:val="3333CC"/>
        </w:rPr>
        <w:t xml:space="preserve">, </w:t>
      </w:r>
      <w:r w:rsidR="00745B5E" w:rsidRPr="00745B5E">
        <w:rPr>
          <w:rFonts w:cstheme="minorHAnsi"/>
          <w:i/>
          <w:iCs/>
          <w:color w:val="3333CC"/>
        </w:rPr>
        <w:t>pH 4.8</w:t>
      </w:r>
      <w:r w:rsidR="00745B5E">
        <w:rPr>
          <w:rFonts w:cstheme="minorHAnsi"/>
          <w:i/>
          <w:iCs/>
          <w:color w:val="3333CC"/>
        </w:rPr>
        <w:t>, and 5.5 in the top graph (LEI).</w:t>
      </w:r>
    </w:p>
    <w:p w14:paraId="00E4DD89" w14:textId="7F036EEF" w:rsidR="00AD3B41" w:rsidRPr="00745B5E" w:rsidRDefault="003A3E1E" w:rsidP="00012B0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A3E1E">
        <w:rPr>
          <w:rFonts w:cstheme="minorHAnsi"/>
        </w:rPr>
        <w:t xml:space="preserve">LAB MEDIA: Figure 2E. </w:t>
      </w:r>
      <w:r w:rsidR="00745B5E" w:rsidRPr="00745B5E">
        <w:rPr>
          <w:rFonts w:cstheme="minorHAnsi"/>
          <w:i/>
          <w:iCs/>
          <w:color w:val="3333CC"/>
        </w:rPr>
        <w:t>Video editor: Highlight the bars at pH 5.</w:t>
      </w:r>
      <w:r w:rsidR="00745B5E">
        <w:rPr>
          <w:rFonts w:cstheme="minorHAnsi"/>
          <w:i/>
          <w:iCs/>
          <w:color w:val="3333CC"/>
        </w:rPr>
        <w:t>8, 6.0, 6.2</w:t>
      </w:r>
      <w:r w:rsidR="00745B5E" w:rsidRPr="00745B5E">
        <w:rPr>
          <w:rFonts w:cstheme="minorHAnsi"/>
          <w:i/>
          <w:iCs/>
          <w:color w:val="3333CC"/>
        </w:rPr>
        <w:t xml:space="preserve"> and </w:t>
      </w:r>
      <w:r w:rsidR="00745B5E">
        <w:rPr>
          <w:rFonts w:cstheme="minorHAnsi"/>
          <w:i/>
          <w:iCs/>
          <w:color w:val="3333CC"/>
        </w:rPr>
        <w:t>6.5 in the top graph (LEI)</w:t>
      </w:r>
      <w:r w:rsidR="00745B5E" w:rsidRPr="00745B5E">
        <w:rPr>
          <w:rFonts w:cstheme="minorHAnsi"/>
          <w:i/>
          <w:iCs/>
          <w:color w:val="3333CC"/>
        </w:rPr>
        <w:t>.</w:t>
      </w:r>
    </w:p>
    <w:sectPr w:rsidR="00AD3B41" w:rsidRPr="00745B5E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Debopriya Sadhukhan" w:date="2025-06-15T23:24:00Z" w:initials="DS">
    <w:p w14:paraId="5A70B871" w14:textId="77777777" w:rsidR="00126C93" w:rsidRDefault="00126C93" w:rsidP="00126C93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Is the narration for this step correct? If not, please let us know.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70B8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DEC6BA" w16cex:dateUtc="2025-06-15T17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70B871" w16cid:durableId="64DEC6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F5893" w14:textId="77777777" w:rsidR="0016462E" w:rsidRDefault="0016462E">
      <w:r>
        <w:separator/>
      </w:r>
    </w:p>
    <w:p w14:paraId="0AB5BDD2" w14:textId="77777777" w:rsidR="0016462E" w:rsidRDefault="0016462E"/>
  </w:endnote>
  <w:endnote w:type="continuationSeparator" w:id="0">
    <w:p w14:paraId="22958093" w14:textId="77777777" w:rsidR="0016462E" w:rsidRDefault="0016462E">
      <w:r>
        <w:continuationSeparator/>
      </w:r>
    </w:p>
    <w:p w14:paraId="5C723FAC" w14:textId="77777777" w:rsidR="0016462E" w:rsidRDefault="00164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55771C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77F6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E70E47">
      <w:rPr>
        <w:rFonts w:cstheme="minorHAnsi"/>
      </w:rPr>
      <w:t xml:space="preserve">June 15, </w:t>
    </w:r>
    <w:proofErr w:type="gramStart"/>
    <w:r w:rsidR="00E70E47">
      <w:rPr>
        <w:rFonts w:cstheme="minorHAnsi"/>
      </w:rPr>
      <w:t>2025</w:t>
    </w:r>
    <w:proofErr w:type="gramEnd"/>
    <w:r w:rsidR="00E70E47">
      <w:rPr>
        <w:rFonts w:cstheme="minorHAnsi"/>
      </w:rPr>
      <w:t xml:space="preserve"> 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EA0FE9">
      <w:rPr>
        <w:rFonts w:cstheme="minorHAnsi"/>
        <w:noProof/>
      </w:rPr>
      <w:t>1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EA0FE9">
      <w:rPr>
        <w:rFonts w:cstheme="minorHAnsi"/>
        <w:noProof/>
      </w:rPr>
      <w:t>11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AC6D" w14:textId="77777777" w:rsidR="0016462E" w:rsidRDefault="0016462E">
      <w:r>
        <w:separator/>
      </w:r>
    </w:p>
    <w:p w14:paraId="2993884C" w14:textId="77777777" w:rsidR="0016462E" w:rsidRDefault="0016462E"/>
  </w:footnote>
  <w:footnote w:type="continuationSeparator" w:id="0">
    <w:p w14:paraId="11E7D918" w14:textId="77777777" w:rsidR="0016462E" w:rsidRDefault="0016462E">
      <w:r>
        <w:continuationSeparator/>
      </w:r>
    </w:p>
    <w:p w14:paraId="068025B2" w14:textId="77777777" w:rsidR="0016462E" w:rsidRDefault="001646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2173FD4" w:rsidR="00336C61" w:rsidRPr="006D3AC7" w:rsidRDefault="00E70E47" w:rsidP="00E70E4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213267">
    <w:abstractNumId w:val="32"/>
  </w:num>
  <w:num w:numId="2" w16cid:durableId="851263685">
    <w:abstractNumId w:val="34"/>
  </w:num>
  <w:num w:numId="3" w16cid:durableId="782572922">
    <w:abstractNumId w:val="33"/>
  </w:num>
  <w:num w:numId="4" w16cid:durableId="1027373533">
    <w:abstractNumId w:val="26"/>
  </w:num>
  <w:num w:numId="5" w16cid:durableId="140468547">
    <w:abstractNumId w:val="13"/>
  </w:num>
  <w:num w:numId="6" w16cid:durableId="598484753">
    <w:abstractNumId w:val="29"/>
  </w:num>
  <w:num w:numId="7" w16cid:durableId="1458570056">
    <w:abstractNumId w:val="36"/>
  </w:num>
  <w:num w:numId="8" w16cid:durableId="1835487945">
    <w:abstractNumId w:val="11"/>
  </w:num>
  <w:num w:numId="9" w16cid:durableId="860047294">
    <w:abstractNumId w:val="16"/>
  </w:num>
  <w:num w:numId="10" w16cid:durableId="840200372">
    <w:abstractNumId w:val="23"/>
  </w:num>
  <w:num w:numId="11" w16cid:durableId="11932286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47146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1430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13950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7869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20268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0725947">
    <w:abstractNumId w:val="31"/>
  </w:num>
  <w:num w:numId="18" w16cid:durableId="834607206">
    <w:abstractNumId w:val="27"/>
  </w:num>
  <w:num w:numId="19" w16cid:durableId="1097284564">
    <w:abstractNumId w:val="25"/>
  </w:num>
  <w:num w:numId="20" w16cid:durableId="1628776872">
    <w:abstractNumId w:val="19"/>
  </w:num>
  <w:num w:numId="21" w16cid:durableId="153111601">
    <w:abstractNumId w:val="18"/>
  </w:num>
  <w:num w:numId="22" w16cid:durableId="2133864435">
    <w:abstractNumId w:val="10"/>
  </w:num>
  <w:num w:numId="23" w16cid:durableId="2069257272">
    <w:abstractNumId w:val="15"/>
  </w:num>
  <w:num w:numId="24" w16cid:durableId="135757626">
    <w:abstractNumId w:val="30"/>
  </w:num>
  <w:num w:numId="25" w16cid:durableId="113378138">
    <w:abstractNumId w:val="12"/>
  </w:num>
  <w:num w:numId="26" w16cid:durableId="1026178899">
    <w:abstractNumId w:val="24"/>
  </w:num>
  <w:num w:numId="27" w16cid:durableId="126899982">
    <w:abstractNumId w:val="21"/>
  </w:num>
  <w:num w:numId="28" w16cid:durableId="1319111179">
    <w:abstractNumId w:val="9"/>
  </w:num>
  <w:num w:numId="29" w16cid:durableId="1521049890">
    <w:abstractNumId w:val="7"/>
  </w:num>
  <w:num w:numId="30" w16cid:durableId="511770825">
    <w:abstractNumId w:val="6"/>
  </w:num>
  <w:num w:numId="31" w16cid:durableId="276522097">
    <w:abstractNumId w:val="5"/>
  </w:num>
  <w:num w:numId="32" w16cid:durableId="799148837">
    <w:abstractNumId w:val="4"/>
  </w:num>
  <w:num w:numId="33" w16cid:durableId="1798060092">
    <w:abstractNumId w:val="8"/>
  </w:num>
  <w:num w:numId="34" w16cid:durableId="760027267">
    <w:abstractNumId w:val="3"/>
  </w:num>
  <w:num w:numId="35" w16cid:durableId="990407874">
    <w:abstractNumId w:val="2"/>
  </w:num>
  <w:num w:numId="36" w16cid:durableId="1344623694">
    <w:abstractNumId w:val="1"/>
  </w:num>
  <w:num w:numId="37" w16cid:durableId="875384426">
    <w:abstractNumId w:val="0"/>
  </w:num>
  <w:num w:numId="38" w16cid:durableId="1707834173">
    <w:abstractNumId w:val="14"/>
  </w:num>
  <w:num w:numId="39" w16cid:durableId="2069105921">
    <w:abstractNumId w:val="35"/>
  </w:num>
  <w:num w:numId="40" w16cid:durableId="1563101326">
    <w:abstractNumId w:val="20"/>
  </w:num>
  <w:num w:numId="41" w16cid:durableId="1602949808">
    <w:abstractNumId w:val="22"/>
  </w:num>
  <w:num w:numId="42" w16cid:durableId="317344284">
    <w:abstractNumId w:val="28"/>
  </w:num>
  <w:num w:numId="43" w16cid:durableId="108282682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opriya Sadhukhan">
    <w15:presenceInfo w15:providerId="AD" w15:userId="S::debopriya.sadhukhan@jove.com::0cec42c5-f914-4f46-9bac-87de4217cb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A07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CE1"/>
    <w:rsid w:val="00070A4E"/>
    <w:rsid w:val="00074929"/>
    <w:rsid w:val="00083792"/>
    <w:rsid w:val="00085F90"/>
    <w:rsid w:val="0008613B"/>
    <w:rsid w:val="00090BAC"/>
    <w:rsid w:val="00094D8A"/>
    <w:rsid w:val="0009624C"/>
    <w:rsid w:val="000A2498"/>
    <w:rsid w:val="000B0B1A"/>
    <w:rsid w:val="000B2085"/>
    <w:rsid w:val="000B387A"/>
    <w:rsid w:val="000B4E9A"/>
    <w:rsid w:val="000C200D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0BC3"/>
    <w:rsid w:val="000E1C29"/>
    <w:rsid w:val="000E236A"/>
    <w:rsid w:val="000E5459"/>
    <w:rsid w:val="000E6166"/>
    <w:rsid w:val="000F05F6"/>
    <w:rsid w:val="000F0F14"/>
    <w:rsid w:val="000F1A61"/>
    <w:rsid w:val="000F2EA5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26C9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62E"/>
    <w:rsid w:val="0016471F"/>
    <w:rsid w:val="00176D6F"/>
    <w:rsid w:val="00177B33"/>
    <w:rsid w:val="001819E3"/>
    <w:rsid w:val="00184EF9"/>
    <w:rsid w:val="0019157B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491D"/>
    <w:rsid w:val="002422D6"/>
    <w:rsid w:val="00244CDB"/>
    <w:rsid w:val="00247BFF"/>
    <w:rsid w:val="0025310D"/>
    <w:rsid w:val="002544F1"/>
    <w:rsid w:val="002553AE"/>
    <w:rsid w:val="002617AD"/>
    <w:rsid w:val="0026419F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326D"/>
    <w:rsid w:val="00294464"/>
    <w:rsid w:val="002A113C"/>
    <w:rsid w:val="002A448A"/>
    <w:rsid w:val="002A6FCF"/>
    <w:rsid w:val="002A7F8B"/>
    <w:rsid w:val="002B009A"/>
    <w:rsid w:val="002B025E"/>
    <w:rsid w:val="002B0C7C"/>
    <w:rsid w:val="002B0D88"/>
    <w:rsid w:val="002B26D4"/>
    <w:rsid w:val="002B55D9"/>
    <w:rsid w:val="002B7584"/>
    <w:rsid w:val="002C4DB2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4363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3E1E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1756"/>
    <w:rsid w:val="003E2BC9"/>
    <w:rsid w:val="003E6E64"/>
    <w:rsid w:val="003E77A4"/>
    <w:rsid w:val="003F4B52"/>
    <w:rsid w:val="004034B6"/>
    <w:rsid w:val="004063A8"/>
    <w:rsid w:val="004114EA"/>
    <w:rsid w:val="00414B4F"/>
    <w:rsid w:val="00420A1E"/>
    <w:rsid w:val="00421271"/>
    <w:rsid w:val="004232DB"/>
    <w:rsid w:val="00426350"/>
    <w:rsid w:val="00440FD7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02A1"/>
    <w:rsid w:val="0046452A"/>
    <w:rsid w:val="00464D72"/>
    <w:rsid w:val="00464DE1"/>
    <w:rsid w:val="004710E3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523E"/>
    <w:rsid w:val="0051075A"/>
    <w:rsid w:val="00511F52"/>
    <w:rsid w:val="00513853"/>
    <w:rsid w:val="0052184A"/>
    <w:rsid w:val="00524258"/>
    <w:rsid w:val="00526875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0B7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C7FDF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0518"/>
    <w:rsid w:val="006E16D4"/>
    <w:rsid w:val="006F06AF"/>
    <w:rsid w:val="006F2681"/>
    <w:rsid w:val="00710EA3"/>
    <w:rsid w:val="0071156C"/>
    <w:rsid w:val="0071294C"/>
    <w:rsid w:val="00713733"/>
    <w:rsid w:val="00724E3B"/>
    <w:rsid w:val="00730D4A"/>
    <w:rsid w:val="00731E5D"/>
    <w:rsid w:val="00736CF8"/>
    <w:rsid w:val="007458C6"/>
    <w:rsid w:val="00745B5E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7F5200"/>
    <w:rsid w:val="00802635"/>
    <w:rsid w:val="00804C75"/>
    <w:rsid w:val="00806B1B"/>
    <w:rsid w:val="00806BC9"/>
    <w:rsid w:val="008123C3"/>
    <w:rsid w:val="00816CC2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048E"/>
    <w:rsid w:val="00851B3E"/>
    <w:rsid w:val="00851C4B"/>
    <w:rsid w:val="00854994"/>
    <w:rsid w:val="00860BC3"/>
    <w:rsid w:val="00863FCC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113A"/>
    <w:rsid w:val="008D2A6A"/>
    <w:rsid w:val="008D52FB"/>
    <w:rsid w:val="008D5443"/>
    <w:rsid w:val="008D58EC"/>
    <w:rsid w:val="008D6625"/>
    <w:rsid w:val="008E74F7"/>
    <w:rsid w:val="008F239E"/>
    <w:rsid w:val="008F33FD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2F7B"/>
    <w:rsid w:val="009B3807"/>
    <w:rsid w:val="009B4EE3"/>
    <w:rsid w:val="009B671E"/>
    <w:rsid w:val="009C041E"/>
    <w:rsid w:val="009C2062"/>
    <w:rsid w:val="009C57D9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3419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2F28"/>
    <w:rsid w:val="00AC597A"/>
    <w:rsid w:val="00AC5EF4"/>
    <w:rsid w:val="00AC63FC"/>
    <w:rsid w:val="00AD3B12"/>
    <w:rsid w:val="00AD3B41"/>
    <w:rsid w:val="00AD4F04"/>
    <w:rsid w:val="00AD5A94"/>
    <w:rsid w:val="00AE11E8"/>
    <w:rsid w:val="00AE1769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4298"/>
    <w:rsid w:val="00BC01E5"/>
    <w:rsid w:val="00BC11AE"/>
    <w:rsid w:val="00BC3F28"/>
    <w:rsid w:val="00BC6DA7"/>
    <w:rsid w:val="00BC7E90"/>
    <w:rsid w:val="00BD4346"/>
    <w:rsid w:val="00BD50E8"/>
    <w:rsid w:val="00BE051D"/>
    <w:rsid w:val="00BE756D"/>
    <w:rsid w:val="00BF171B"/>
    <w:rsid w:val="00BF2674"/>
    <w:rsid w:val="00BF2B34"/>
    <w:rsid w:val="00BF3754"/>
    <w:rsid w:val="00C00F3F"/>
    <w:rsid w:val="00C035C7"/>
    <w:rsid w:val="00C058AE"/>
    <w:rsid w:val="00C12062"/>
    <w:rsid w:val="00C25BF8"/>
    <w:rsid w:val="00C2620F"/>
    <w:rsid w:val="00C34F4C"/>
    <w:rsid w:val="00C428F1"/>
    <w:rsid w:val="00C50118"/>
    <w:rsid w:val="00C602B2"/>
    <w:rsid w:val="00C70C90"/>
    <w:rsid w:val="00C7374B"/>
    <w:rsid w:val="00C744B2"/>
    <w:rsid w:val="00C766A8"/>
    <w:rsid w:val="00C77F64"/>
    <w:rsid w:val="00C8109F"/>
    <w:rsid w:val="00C811D3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127D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2E4C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06D0"/>
    <w:rsid w:val="00E65758"/>
    <w:rsid w:val="00E662CA"/>
    <w:rsid w:val="00E70E47"/>
    <w:rsid w:val="00E729EB"/>
    <w:rsid w:val="00E8076C"/>
    <w:rsid w:val="00E86E4B"/>
    <w:rsid w:val="00E87DA4"/>
    <w:rsid w:val="00EA0FE9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0C76"/>
    <w:rsid w:val="00F35094"/>
    <w:rsid w:val="00F3618A"/>
    <w:rsid w:val="00F42B34"/>
    <w:rsid w:val="00F4412A"/>
    <w:rsid w:val="00F563AC"/>
    <w:rsid w:val="00F56A75"/>
    <w:rsid w:val="00F60B45"/>
    <w:rsid w:val="00F60C18"/>
    <w:rsid w:val="00F64BE7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3882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42B34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F42B34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F42B3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42B3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42B3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42B3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idenko@bcm.edu" TargetMode="External"/><Relationship Id="rId13" Type="http://schemas.openxmlformats.org/officeDocument/2006/relationships/hyperlink" Target="https://review.jove.com/account/file-uploader?src=20475918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475918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mailto:vdidenko@bcm.ed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minchew@bcm.edu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1584</Words>
  <Characters>8797</Characters>
  <Application>Microsoft Office Word</Application>
  <DocSecurity>0</DocSecurity>
  <Lines>219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10271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</cp:revision>
  <dcterms:created xsi:type="dcterms:W3CDTF">2025-06-06T17:43:00Z</dcterms:created>
  <dcterms:modified xsi:type="dcterms:W3CDTF">2025-06-15T18:17:00Z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