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692"/>
        <w:gridCol w:w="2077"/>
        <w:gridCol w:w="2308"/>
      </w:tblGrid>
      <w:tr w14:paraId="446C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69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Table 1 General information and semen analysis data in the study population</w:t>
            </w:r>
          </w:p>
        </w:tc>
      </w:tr>
      <w:tr w14:paraId="7BB3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8BA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9F2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3C1AD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Mean±SD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5072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Range</w:t>
            </w:r>
          </w:p>
        </w:tc>
      </w:tr>
      <w:tr w14:paraId="0378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442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Age(years)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35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BC7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30±3.6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36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26--38</w:t>
            </w:r>
          </w:p>
        </w:tc>
      </w:tr>
      <w:tr w14:paraId="7713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6FD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Semen volume(mL)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63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933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3.50±1.27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F6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1.6--5.9</w:t>
            </w:r>
          </w:p>
        </w:tc>
      </w:tr>
      <w:tr w14:paraId="6467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CF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Sperm concentration(×10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/mL)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1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61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65.91±24.65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F5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38.76--146.63</w:t>
            </w:r>
          </w:p>
        </w:tc>
      </w:tr>
      <w:tr w14:paraId="67C4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81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Progressive motility(%)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C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3B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57.46±10.49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1A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28.65--77.69</w:t>
            </w:r>
          </w:p>
        </w:tc>
      </w:tr>
      <w:tr w14:paraId="02ED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5F5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 motility(%)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EEA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E0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78.1±8.67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22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44.99--83.50</w:t>
            </w:r>
          </w:p>
        </w:tc>
      </w:tr>
      <w:tr w14:paraId="5B3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BB0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Original semen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3E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F9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8.0±4.3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9E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2.4--19.8</w:t>
            </w:r>
          </w:p>
        </w:tc>
      </w:tr>
      <w:tr w14:paraId="66E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53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167640</wp:posOffset>
                      </wp:positionV>
                      <wp:extent cx="5241290" cy="254635"/>
                      <wp:effectExtent l="13970" t="13970" r="15240" b="2349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9170" y="2672715"/>
                                <a:ext cx="5241290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9pt;margin-top:13.2pt;height:20.05pt;width:412.7pt;z-index:251659264;v-text-anchor:middle;mso-width-relative:page;mso-height-relative:page;" filled="f" stroked="t" coordsize="21600,21600" arcsize="0.166666666666667" o:gfxdata="UEsDBAoAAAAAAIdO4kAAAAAAAAAAAAAAAAAEAAAAZHJzL1BLAwQUAAAACACHTuJAvWVJlNcAAAAJ&#10;AQAADwAAAGRycy9kb3ducmV2LnhtbE2PwU7DMAxA70j8Q2QkblvSsU6lNJ3QRCUkToxxz1qvLSRO&#10;1aTd9veYExwtPz0/F9uLs2LGMfSeNCRLBQKp9k1PrYbDR7XIQIRoqDHWE2q4YoBteXtTmLzxZ3rH&#10;eR9bwRIKudHQxTjkUoa6Q2fC0g9IvDv50ZnI49jKZjRnljsrV0ptpDM98YXODLjrsP7eT07Dpsqm&#10;qra7N/9sT1/z1VWH15dPre/vEvUEIuIl/sHwm8/pUHLT0U/UBGE1LJL1I6MaVukDCAayRKUgjmxP&#10;1yDLQv7/oPwBUEsDBBQAAAAIAIdO4kAL6ECihQIAAOEEAAAOAAAAZHJzL2Uyb0RvYy54bWytVM1u&#10;EzEQviPxDpbvdJOQNE3UTRUlKkKqaERBnB2vN2vJf9jOT3kAHoAzEhIXxEPwOBU8Bp+9aRsKhx7I&#10;wZnZmf1m5vM3e3q204pshA/SmpJ2jzqUCMNtJc2qpG/fnD87oSREZiqmrBElvRaBnk2ePjndurHo&#10;2caqSngCEBPGW1fSJkY3LorAG6FZOLJOGARr6zWLcP2qqDzbAl2rotfpHBdb6yvnLRch4Om8DdI9&#10;on8MoK1rycXc8rUWJraoXigWMVJopAt0kruta8HjZV0HEYkqKSaN+UQR2Mt0FpNTNl555hrJ9y2w&#10;x7TwYCbNpEHRO6g5i4ysvfwLSkvubbB1POJWF+0gmRFM0e084OaqYU7kWUB1cHekh/8Hy19tFp7I&#10;CkqgxDCNC7/5/PHXt08/v3y/+fGVdBNDWxfGSLxyC7/3Asw07q72Ov1jELIr6Wg46g5B7XVJe8fD&#10;3rA7aAkWu0g44oNev9sbIYGnjEH/+HlOKO6BnA/xhbCaJKOk3q5N9Rq3mMllm4sQ0QHyb/NScWPP&#10;pVL5JpUhWyCfDIYDFGGQZw1ZwNQOIwazooSpFXTPo8+QwSpZpdcTUPCr5Ux5smFQy6yTfql/lPsj&#10;LdWes9C0eTnUjqllxGooqUt6cvi2MgBJJLa0JWtpq2sQ722ryOD4uQTsBQtxwTwkCJKwpPESR60s&#10;hrJ7i5LG+g//ep7yoQxEKdlC0hj4/Zp5QYl6aaCZUbffB2zMTn8w7MHxh5HlYcSs9cyCB+gC3WUz&#10;5Ud1a9be6nfY5WmqihAzHLVbavfOLLarhq8BF9NpToPuHYsX5srxBN5e4HQdbS3z3d6zsycNys93&#10;sN/StFqHfs66/zJN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9ZUmU1wAAAAkBAAAPAAAAAAAA&#10;AAEAIAAAACIAAABkcnMvZG93bnJldi54bWxQSwECFAAUAAAACACHTuJAC+hAooUCAADhBAAADgAA&#10;AAAAAAABACAAAAAmAQAAZHJzL2Uyb0RvYy54bWxQSwUGAAAAAAYABgBZAQAAHQYAAAAA&#10;">
                      <v:fill on="f" focussize="0,0"/>
                      <v:stroke weight="2.25pt" color="#C00000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DGC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44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F5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5.5±3.2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BC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1.7--16.3</w:t>
            </w:r>
          </w:p>
        </w:tc>
      </w:tr>
      <w:tr w14:paraId="6E2C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6C2C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UHS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168B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BEF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1.7±1.1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CD5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0--4.4</w:t>
            </w:r>
          </w:p>
        </w:tc>
      </w:tr>
    </w:tbl>
    <w:p w14:paraId="5A1F8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F3241"/>
    <w:rsid w:val="27D054CD"/>
    <w:rsid w:val="350D2195"/>
    <w:rsid w:val="36637EBD"/>
    <w:rsid w:val="47DB3D58"/>
    <w:rsid w:val="571F3241"/>
    <w:rsid w:val="59527BF2"/>
    <w:rsid w:val="64B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2025-02-08T15:45:00Z</dcterms:created>
  <dc:creator>江淮沐滒</dc:creator>
  <cp:lastModifiedBy>江淮沐滒</cp:lastModifiedBy>
  <dcterms:modified xsi:type="dcterms:W3CDTF">2025-02-08T15:49:43Z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8456CEC0575F49159EF910A1A37DFAFF_13</vt:lpwstr>
  </property>
  <property fmtid="{D5CDD505-2E9C-101B-9397-08002B2CF9AE}" pid="4" name="KSOTemplateDocerSaveRecord">
    <vt:lpwstr>eyJoZGlkIjoiZmQ5NDk1NmUyYmExODY3NmE2MDQ0ZTdiNTAyMWRkMWMiLCJ1c2VySWQiOiI0NTk4OTQ2ODAifQ==</vt:lpwstr>
  </property>
</Properties>
</file>