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0ADCE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B1F98">
        <w:rPr>
          <w:rFonts w:eastAsia="Times New Roman" w:cstheme="minorHAnsi"/>
          <w:b/>
        </w:rPr>
        <w:t>67124</w:t>
      </w:r>
    </w:p>
    <w:p w14:paraId="2F6924E5" w14:textId="0BF53E8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1F98">
        <w:rPr>
          <w:rFonts w:eastAsia="Times New Roman" w:cstheme="minorHAnsi"/>
          <w:b/>
        </w:rPr>
        <w:t>Debopriya Sadhukhan</w:t>
      </w:r>
    </w:p>
    <w:p w14:paraId="6FB9233B" w14:textId="64B9D03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B1F98" w:rsidRPr="001321C1">
          <w:rPr>
            <w:rStyle w:val="Hyperlink"/>
            <w:rFonts w:eastAsia="Times New Roman" w:cstheme="minorHAnsi"/>
            <w:b/>
          </w:rPr>
          <w:t>https://review.jove.com/account/file-uploader?src=20472868</w:t>
        </w:r>
      </w:hyperlink>
      <w:r w:rsidR="002B1F9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38B2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B1F98" w:rsidRPr="002B1F98">
        <w:rPr>
          <w:b/>
          <w:sz w:val="32"/>
          <w:szCs w:val="32"/>
        </w:rPr>
        <w:t>Improving Outcomes in Anteromesial Temporal Lobe Resections – A Demonstration of Resecting the Temporal Piriform Cortex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28E5D0" w14:textId="77777777" w:rsidR="002B1F98" w:rsidRDefault="002B1F98" w:rsidP="002B1F98"/>
    <w:p w14:paraId="24E43DF1" w14:textId="2499574E" w:rsidR="002B1F98" w:rsidRPr="003879AD" w:rsidRDefault="002B1F98" w:rsidP="002B1F98">
      <w:r w:rsidRPr="003879AD">
        <w:t>Debayan Dasgupta</w:t>
      </w:r>
      <w:r w:rsidRPr="003879AD">
        <w:rPr>
          <w:vertAlign w:val="superscript"/>
        </w:rPr>
        <w:t>1,2</w:t>
      </w:r>
      <w:r w:rsidRPr="003879AD">
        <w:t>, Lawrence P Binding</w:t>
      </w:r>
      <w:r w:rsidRPr="003879AD">
        <w:rPr>
          <w:vertAlign w:val="superscript"/>
        </w:rPr>
        <w:t>1,3</w:t>
      </w:r>
      <w:r w:rsidRPr="003879AD">
        <w:t>, Davide Giampiccolo</w:t>
      </w:r>
      <w:r w:rsidRPr="003879AD">
        <w:rPr>
          <w:vertAlign w:val="superscript"/>
        </w:rPr>
        <w:t>1,2,3,4</w:t>
      </w:r>
      <w:r w:rsidRPr="003879AD">
        <w:t>, Roisin Finn</w:t>
      </w:r>
      <w:r w:rsidRPr="003879AD">
        <w:rPr>
          <w:vertAlign w:val="superscript"/>
        </w:rPr>
        <w:t>2</w:t>
      </w:r>
      <w:r w:rsidRPr="003879AD">
        <w:t>, Stephen Wastling</w:t>
      </w:r>
      <w:r w:rsidRPr="003879AD">
        <w:rPr>
          <w:vertAlign w:val="superscript"/>
        </w:rPr>
        <w:t>5,6</w:t>
      </w:r>
      <w:r w:rsidRPr="003879AD">
        <w:t>, Sjoerd B Vos</w:t>
      </w:r>
      <w:r w:rsidRPr="003879AD">
        <w:rPr>
          <w:vertAlign w:val="superscript"/>
        </w:rPr>
        <w:t>3,6,7</w:t>
      </w:r>
      <w:r w:rsidRPr="003879AD">
        <w:t>, Anna Miserocchi</w:t>
      </w:r>
      <w:r w:rsidRPr="003879AD">
        <w:rPr>
          <w:vertAlign w:val="superscript"/>
        </w:rPr>
        <w:t>1,2,4</w:t>
      </w:r>
      <w:r w:rsidRPr="003879AD">
        <w:t>, Andrew W McEvoy</w:t>
      </w:r>
      <w:r w:rsidRPr="003879AD">
        <w:rPr>
          <w:vertAlign w:val="superscript"/>
        </w:rPr>
        <w:t>1,2,4</w:t>
      </w:r>
      <w:r w:rsidRPr="003879AD">
        <w:t>, John S Duncan</w:t>
      </w:r>
      <w:r w:rsidRPr="003879AD">
        <w:rPr>
          <w:vertAlign w:val="superscript"/>
        </w:rPr>
        <w:t>1</w:t>
      </w:r>
    </w:p>
    <w:p w14:paraId="63290617" w14:textId="77777777" w:rsidR="002B1F98" w:rsidRPr="003879AD" w:rsidRDefault="002B1F98" w:rsidP="002B1F98"/>
    <w:p w14:paraId="37DB7B65" w14:textId="241AAEA5" w:rsidR="002B1F98" w:rsidRPr="003879AD" w:rsidRDefault="002B1F98" w:rsidP="002B1F98">
      <w:pPr>
        <w:rPr>
          <w:lang w:val="en-GB"/>
        </w:rPr>
      </w:pPr>
      <w:r w:rsidRPr="003879AD">
        <w:rPr>
          <w:vertAlign w:val="superscript"/>
          <w:lang w:val="en-GB"/>
        </w:rPr>
        <w:t>1</w:t>
      </w:r>
      <w:r w:rsidRPr="003879AD">
        <w:rPr>
          <w:lang w:val="en-GB"/>
        </w:rPr>
        <w:t>Department of Clinical and Experimental Epilepsy, UCL Queen Square Institute of Neurology, University College London</w:t>
      </w:r>
    </w:p>
    <w:p w14:paraId="7A199FC3" w14:textId="2701C1AB" w:rsidR="002B1F98" w:rsidRPr="003879AD" w:rsidRDefault="002B1F98" w:rsidP="002B1F98">
      <w:pPr>
        <w:rPr>
          <w:lang w:val="en-GB"/>
        </w:rPr>
      </w:pPr>
      <w:r w:rsidRPr="003879AD">
        <w:rPr>
          <w:vertAlign w:val="superscript"/>
          <w:lang w:val="en-GB"/>
        </w:rPr>
        <w:t>2</w:t>
      </w:r>
      <w:r w:rsidRPr="003879AD">
        <w:rPr>
          <w:lang w:val="en-GB"/>
        </w:rPr>
        <w:t>Victor Horsley Department of Neurosurgery, National Hospital for Neurology and Neurosurgery</w:t>
      </w:r>
    </w:p>
    <w:p w14:paraId="44130662" w14:textId="10B90C81" w:rsidR="002B1F98" w:rsidRPr="003879AD" w:rsidRDefault="002B1F98" w:rsidP="002B1F98">
      <w:pPr>
        <w:rPr>
          <w:lang w:val="en-GB"/>
        </w:rPr>
      </w:pPr>
      <w:r w:rsidRPr="003879AD">
        <w:rPr>
          <w:vertAlign w:val="superscript"/>
          <w:lang w:val="en-GB"/>
        </w:rPr>
        <w:t>3</w:t>
      </w:r>
      <w:r w:rsidRPr="003879AD">
        <w:rPr>
          <w:lang w:val="en-GB"/>
        </w:rPr>
        <w:t>Department of Computer Science, Centre for Medical Image Computing, University College London</w:t>
      </w:r>
    </w:p>
    <w:p w14:paraId="28E8B1E6" w14:textId="1B83A103" w:rsidR="002B1F98" w:rsidRPr="003879AD" w:rsidRDefault="002B1F98" w:rsidP="002B1F98">
      <w:pPr>
        <w:rPr>
          <w:lang w:val="en-GB"/>
        </w:rPr>
      </w:pPr>
      <w:r w:rsidRPr="003879AD">
        <w:rPr>
          <w:vertAlign w:val="superscript"/>
          <w:lang w:val="en-GB"/>
        </w:rPr>
        <w:t>4</w:t>
      </w:r>
      <w:r w:rsidRPr="003879AD">
        <w:rPr>
          <w:lang w:val="en-GB"/>
        </w:rPr>
        <w:t>Institute of Neuroscience, Cleveland Clinic London</w:t>
      </w:r>
    </w:p>
    <w:p w14:paraId="01FD854C" w14:textId="1F24AD65" w:rsidR="002B1F98" w:rsidRPr="003879AD" w:rsidRDefault="002B1F98" w:rsidP="002B1F98">
      <w:pPr>
        <w:rPr>
          <w:lang w:val="en-GB"/>
        </w:rPr>
      </w:pPr>
      <w:r w:rsidRPr="003879AD">
        <w:rPr>
          <w:vertAlign w:val="superscript"/>
          <w:lang w:val="en-GB"/>
        </w:rPr>
        <w:t>5</w:t>
      </w:r>
      <w:r w:rsidRPr="003879AD">
        <w:rPr>
          <w:lang w:val="en-GB"/>
        </w:rPr>
        <w:t>Lysholm Department of Neuroradiology, National Hospital for Neurology and Neurosurgery</w:t>
      </w:r>
    </w:p>
    <w:p w14:paraId="75EF65AF" w14:textId="4B32D6E8" w:rsidR="002B1F98" w:rsidRPr="003879AD" w:rsidRDefault="002B1F98" w:rsidP="002B1F98">
      <w:pPr>
        <w:rPr>
          <w:lang w:val="en-GB"/>
        </w:rPr>
      </w:pPr>
      <w:r w:rsidRPr="003879AD">
        <w:rPr>
          <w:vertAlign w:val="superscript"/>
          <w:lang w:val="en-GB"/>
        </w:rPr>
        <w:t>6</w:t>
      </w:r>
      <w:r w:rsidRPr="003879AD">
        <w:rPr>
          <w:lang w:val="en-GB"/>
        </w:rPr>
        <w:t>Neuroradiological Academic Unit, UCL Queen Square Institute of Neurology, University College London</w:t>
      </w:r>
    </w:p>
    <w:p w14:paraId="2030564E" w14:textId="3F473912" w:rsidR="002B1F98" w:rsidRDefault="002B1F98" w:rsidP="002B1F98">
      <w:pPr>
        <w:outlineLvl w:val="0"/>
        <w:rPr>
          <w:rFonts w:eastAsia="Times New Roman" w:cstheme="minorHAnsi"/>
          <w:b/>
          <w:sz w:val="28"/>
          <w:szCs w:val="28"/>
        </w:rPr>
      </w:pPr>
      <w:r w:rsidRPr="003879AD">
        <w:rPr>
          <w:vertAlign w:val="superscript"/>
          <w:lang w:val="en-GB"/>
        </w:rPr>
        <w:t>7</w:t>
      </w:r>
      <w:r w:rsidRPr="003879AD">
        <w:rPr>
          <w:lang w:val="en-GB"/>
        </w:rPr>
        <w:t>Centre for Microscopy, Characterisation, and Analysis, The University of Western Australia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56A1F0C" w:rsidR="00D6314B" w:rsidRPr="00B07A3B" w:rsidRDefault="002B1F98" w:rsidP="004E0C5A">
      <w:pPr>
        <w:outlineLvl w:val="0"/>
        <w:rPr>
          <w:rFonts w:eastAsia="Times New Roman" w:cstheme="minorHAnsi"/>
        </w:rPr>
      </w:pPr>
      <w:r w:rsidRPr="003879AD">
        <w:t>Debayan Dasgupta</w:t>
      </w:r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t>(</w:t>
      </w:r>
      <w:hyperlink r:id="rId9" w:history="1">
        <w:r w:rsidRPr="003879AD">
          <w:rPr>
            <w:rStyle w:val="Hyperlink"/>
          </w:rPr>
          <w:t>debayan.dasgupta@ucl.ac.uk</w:t>
        </w:r>
      </w:hyperlink>
      <w:r w:rsidRPr="003879AD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6B7E394" w:rsidR="003B5E26" w:rsidRDefault="002B1F98" w:rsidP="009A0E7C">
      <w:pPr>
        <w:outlineLvl w:val="0"/>
      </w:pPr>
      <w:r w:rsidRPr="003879AD">
        <w:t>Debayan Dasgupta</w:t>
      </w:r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t>(</w:t>
      </w:r>
      <w:hyperlink r:id="rId10" w:history="1">
        <w:r w:rsidRPr="003879AD">
          <w:rPr>
            <w:rStyle w:val="Hyperlink"/>
          </w:rPr>
          <w:t>debayan.dasgupta@ucl.ac.uk</w:t>
        </w:r>
      </w:hyperlink>
      <w:r w:rsidRPr="003879AD">
        <w:t>)</w:t>
      </w:r>
    </w:p>
    <w:p w14:paraId="50C1107D" w14:textId="77777777" w:rsidR="002B1F98" w:rsidRPr="003879AD" w:rsidRDefault="002B1F98" w:rsidP="002B1F98">
      <w:r w:rsidRPr="003879AD">
        <w:t>Lawrence P Binding</w:t>
      </w:r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t>(</w:t>
      </w:r>
      <w:hyperlink r:id="rId11" w:history="1">
        <w:r w:rsidRPr="003879AD">
          <w:rPr>
            <w:rStyle w:val="Hyperlink"/>
          </w:rPr>
          <w:t>lawrence.binding.19@ucl.ac.uk</w:t>
        </w:r>
      </w:hyperlink>
      <w:r w:rsidRPr="003879AD">
        <w:t>)</w:t>
      </w:r>
    </w:p>
    <w:p w14:paraId="19A267A6" w14:textId="77777777" w:rsidR="002B1F98" w:rsidRPr="003879AD" w:rsidRDefault="002B1F98" w:rsidP="002B1F98">
      <w:r w:rsidRPr="003879AD">
        <w:t xml:space="preserve">Davide </w:t>
      </w:r>
      <w:proofErr w:type="spellStart"/>
      <w:r w:rsidRPr="003879AD">
        <w:t>Giampiccolo</w:t>
      </w:r>
      <w:proofErr w:type="spellEnd"/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t>(</w:t>
      </w:r>
      <w:hyperlink r:id="rId12" w:history="1">
        <w:r w:rsidRPr="003879AD">
          <w:rPr>
            <w:rStyle w:val="Hyperlink"/>
          </w:rPr>
          <w:t>d.giampiccolo@ucl.ac.uk</w:t>
        </w:r>
      </w:hyperlink>
      <w:r w:rsidRPr="003879AD">
        <w:t>)</w:t>
      </w:r>
    </w:p>
    <w:p w14:paraId="066F15CA" w14:textId="77777777" w:rsidR="002B1F98" w:rsidRPr="003879AD" w:rsidRDefault="002B1F98" w:rsidP="002B1F98">
      <w:r w:rsidRPr="003879AD">
        <w:t>Roisin Finn</w:t>
      </w:r>
      <w:r w:rsidRPr="003879AD">
        <w:tab/>
      </w:r>
      <w:r w:rsidRPr="003879AD">
        <w:tab/>
      </w:r>
      <w:r w:rsidRPr="003879AD">
        <w:tab/>
        <w:t>(</w:t>
      </w:r>
      <w:hyperlink r:id="rId13" w:history="1">
        <w:r w:rsidRPr="003879AD">
          <w:rPr>
            <w:rStyle w:val="Hyperlink"/>
          </w:rPr>
          <w:t>roisin.finn@nhs.net</w:t>
        </w:r>
      </w:hyperlink>
      <w:r w:rsidRPr="003879AD">
        <w:t>)</w:t>
      </w:r>
    </w:p>
    <w:p w14:paraId="6EA3889F" w14:textId="77777777" w:rsidR="002B1F98" w:rsidRPr="003879AD" w:rsidRDefault="002B1F98" w:rsidP="002B1F98">
      <w:r w:rsidRPr="003879AD">
        <w:t xml:space="preserve">Stephen </w:t>
      </w:r>
      <w:proofErr w:type="spellStart"/>
      <w:r w:rsidRPr="003879AD">
        <w:t>Wastling</w:t>
      </w:r>
      <w:proofErr w:type="spellEnd"/>
      <w:r w:rsidRPr="003879AD">
        <w:tab/>
      </w:r>
      <w:r w:rsidRPr="003879AD">
        <w:tab/>
        <w:t>(</w:t>
      </w:r>
      <w:hyperlink r:id="rId14" w:history="1">
        <w:r w:rsidRPr="003879AD">
          <w:rPr>
            <w:rStyle w:val="Hyperlink"/>
          </w:rPr>
          <w:t>s.wastling@ucl.ac.uk</w:t>
        </w:r>
      </w:hyperlink>
      <w:r w:rsidRPr="003879AD">
        <w:t>)</w:t>
      </w:r>
    </w:p>
    <w:p w14:paraId="12BD3C57" w14:textId="77777777" w:rsidR="002B1F98" w:rsidRPr="003879AD" w:rsidRDefault="002B1F98" w:rsidP="002B1F98">
      <w:r w:rsidRPr="003879AD">
        <w:t>Sjoerd B Vos</w:t>
      </w:r>
      <w:r w:rsidRPr="003879AD">
        <w:tab/>
      </w:r>
      <w:r w:rsidRPr="003879AD">
        <w:tab/>
      </w:r>
      <w:r w:rsidRPr="003879AD">
        <w:tab/>
        <w:t>(</w:t>
      </w:r>
      <w:hyperlink r:id="rId15" w:history="1">
        <w:r w:rsidRPr="003879AD">
          <w:rPr>
            <w:rStyle w:val="Hyperlink"/>
          </w:rPr>
          <w:t>sjoerd.vos@uwa.edu.au</w:t>
        </w:r>
      </w:hyperlink>
      <w:r w:rsidRPr="003879AD">
        <w:t>)</w:t>
      </w:r>
    </w:p>
    <w:p w14:paraId="00C0A3C3" w14:textId="77777777" w:rsidR="002B1F98" w:rsidRPr="003879AD" w:rsidRDefault="002B1F98" w:rsidP="002B1F98">
      <w:r w:rsidRPr="003879AD">
        <w:t xml:space="preserve">Anna </w:t>
      </w:r>
      <w:proofErr w:type="spellStart"/>
      <w:r w:rsidRPr="003879AD">
        <w:t>Miserocchi</w:t>
      </w:r>
      <w:proofErr w:type="spellEnd"/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t>(</w:t>
      </w:r>
      <w:hyperlink r:id="rId16" w:history="1">
        <w:r w:rsidRPr="003879AD">
          <w:rPr>
            <w:rStyle w:val="Hyperlink"/>
          </w:rPr>
          <w:t>anna.miserocchi@nhs.net</w:t>
        </w:r>
      </w:hyperlink>
      <w:r w:rsidRPr="003879AD">
        <w:t>)</w:t>
      </w:r>
    </w:p>
    <w:p w14:paraId="79570E42" w14:textId="77777777" w:rsidR="002B1F98" w:rsidRPr="003879AD" w:rsidRDefault="002B1F98" w:rsidP="002B1F98">
      <w:r w:rsidRPr="003879AD">
        <w:t>Andrew W McEvoy</w:t>
      </w:r>
      <w:r w:rsidRPr="003879AD">
        <w:tab/>
      </w:r>
      <w:r w:rsidRPr="003879AD">
        <w:tab/>
        <w:t>(</w:t>
      </w:r>
      <w:hyperlink r:id="rId17" w:history="1">
        <w:r w:rsidRPr="003879AD">
          <w:rPr>
            <w:rStyle w:val="Hyperlink"/>
          </w:rPr>
          <w:t>a.mcevoy@ucl.ac.uk</w:t>
        </w:r>
      </w:hyperlink>
      <w:r w:rsidRPr="003879AD">
        <w:t>)</w:t>
      </w:r>
    </w:p>
    <w:p w14:paraId="13C23EFC" w14:textId="1BCAF071" w:rsidR="002B1F98" w:rsidRPr="00B07A3B" w:rsidRDefault="002B1F98" w:rsidP="002B1F98">
      <w:pPr>
        <w:outlineLvl w:val="0"/>
        <w:rPr>
          <w:rFonts w:cstheme="minorHAnsi"/>
          <w:b/>
          <w:sz w:val="22"/>
          <w:szCs w:val="22"/>
        </w:rPr>
      </w:pPr>
      <w:r w:rsidRPr="003879AD">
        <w:t>John S Duncan</w:t>
      </w:r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rPr>
          <w:vertAlign w:val="superscript"/>
        </w:rPr>
        <w:tab/>
      </w:r>
      <w:r w:rsidRPr="003879AD">
        <w:t>(</w:t>
      </w:r>
      <w:hyperlink r:id="rId18" w:history="1">
        <w:r w:rsidRPr="003879AD">
          <w:rPr>
            <w:rStyle w:val="Hyperlink"/>
          </w:rPr>
          <w:t>j.duncan@ucl.ac.uk</w:t>
        </w:r>
      </w:hyperlink>
      <w:r w:rsidRPr="003879AD">
        <w:t>)</w:t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6472C8E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D02A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0FCD52B" w14:textId="77777777" w:rsidR="000E16D7" w:rsidRPr="005018E6" w:rsidRDefault="000E16D7" w:rsidP="00E25BB7">
      <w:pPr>
        <w:spacing w:before="120"/>
        <w:rPr>
          <w:rFonts w:cstheme="minorHAnsi"/>
        </w:rPr>
      </w:pPr>
    </w:p>
    <w:p w14:paraId="22834088" w14:textId="1F880E3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D02A0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EBF8B98" w14:textId="4B30F0CD" w:rsidR="005162F4" w:rsidRPr="00C71BA5" w:rsidRDefault="003D02A0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FF0000"/>
        </w:rPr>
      </w:pPr>
      <w:r w:rsidRPr="00C71BA5">
        <w:rPr>
          <w:rFonts w:asciiTheme="majorHAnsi" w:eastAsia="Times New Roman" w:hAnsiTheme="majorHAnsi" w:cstheme="majorHAnsi"/>
          <w:b/>
          <w:color w:val="FF0000"/>
        </w:rPr>
        <w:t xml:space="preserve">Steps captured on microscope video are highlighted in yellow in the manuscript already.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95885DE" w:rsidR="005F1ADF" w:rsidRDefault="00E25BB7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D02A0">
        <w:rPr>
          <w:rFonts w:eastAsia="Times New Roman" w:cstheme="minorHAnsi"/>
          <w:b/>
          <w:bCs/>
        </w:rPr>
        <w:t>No</w:t>
      </w:r>
    </w:p>
    <w:p w14:paraId="71A9E648" w14:textId="77777777" w:rsidR="000E16D7" w:rsidRPr="00B07A3B" w:rsidRDefault="000E16D7" w:rsidP="005F1ADF">
      <w:pPr>
        <w:spacing w:before="120"/>
        <w:ind w:left="216" w:hanging="216"/>
        <w:rPr>
          <w:rFonts w:eastAsia="Times New Roman" w:cstheme="minorHAnsi"/>
        </w:rPr>
      </w:pPr>
    </w:p>
    <w:p w14:paraId="603B59C8" w14:textId="0649ACFC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156D3D">
        <w:rPr>
          <w:rFonts w:ascii="Calibri" w:hAnsi="Calibri" w:cs="Calibri"/>
          <w:color w:val="222222"/>
        </w:rPr>
        <w:t xml:space="preserve"> </w:t>
      </w:r>
    </w:p>
    <w:p w14:paraId="12FBC75A" w14:textId="6E73FFBA" w:rsidR="00716A9B" w:rsidRPr="00C71BA5" w:rsidRDefault="003D02A0" w:rsidP="00C9492F">
      <w:pPr>
        <w:rPr>
          <w:rFonts w:ascii="Calibri" w:hAnsi="Calibri" w:cs="Calibri"/>
          <w:b/>
          <w:bCs/>
          <w:color w:val="FF0000"/>
        </w:rPr>
      </w:pPr>
      <w:r w:rsidRPr="00C71BA5">
        <w:rPr>
          <w:rFonts w:ascii="Calibri" w:hAnsi="Calibri" w:cs="Calibri"/>
          <w:b/>
          <w:bCs/>
          <w:color w:val="auto"/>
        </w:rPr>
        <w:t>The intraoperative video is already collected</w:t>
      </w:r>
      <w:r w:rsidRPr="00C71BA5">
        <w:rPr>
          <w:rFonts w:ascii="Calibri" w:hAnsi="Calibri" w:cs="Calibri"/>
          <w:b/>
          <w:bCs/>
          <w:color w:val="FF0000"/>
        </w:rPr>
        <w:t xml:space="preserve">.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E39390D" w:rsidR="000A7C4F" w:rsidRDefault="000A7C4F" w:rsidP="00386B2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FA3246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B1F98">
        <w:rPr>
          <w:rFonts w:cstheme="minorHAnsi"/>
          <w:bCs/>
          <w:sz w:val="22"/>
          <w:szCs w:val="22"/>
        </w:rPr>
        <w:t>14</w:t>
      </w:r>
    </w:p>
    <w:p w14:paraId="5AAC9C6C" w14:textId="517371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71BA5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4F9779B" w14:textId="14B9FBE1" w:rsidR="00386B24" w:rsidRDefault="001E0433" w:rsidP="00386B2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16A13C43" w:rsidR="001E0433" w:rsidRPr="00386B24" w:rsidRDefault="001E0433" w:rsidP="00386B2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386B24">
        <w:rPr>
          <w:rFonts w:eastAsia="Times New Roman" w:cstheme="minorHAnsi"/>
        </w:rPr>
        <w:br/>
        <w:t xml:space="preserve">This research has been approved by </w:t>
      </w:r>
      <w:r w:rsidR="00386B24" w:rsidRPr="003879AD">
        <w:t xml:space="preserve">the Health Research Authority </w:t>
      </w:r>
      <w:r w:rsidR="00386B24">
        <w:t xml:space="preserve">and </w:t>
      </w:r>
      <w:r w:rsidR="00386B24" w:rsidRPr="003879AD">
        <w:t>Research Ethics Committee (REC) London</w:t>
      </w:r>
      <w:r w:rsidR="00386B24">
        <w:t>.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F094CF1" w:rsidR="00CE10F2" w:rsidRDefault="002B1F9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Lateral </w:t>
      </w:r>
      <w:r w:rsidRPr="002B1F98">
        <w:rPr>
          <w:rFonts w:ascii="Calibri" w:hAnsi="Calibri" w:cs="Calibri"/>
          <w:b/>
          <w:color w:val="auto"/>
        </w:rPr>
        <w:t>Neocortical Removal</w:t>
      </w:r>
    </w:p>
    <w:p w14:paraId="753B71A2" w14:textId="0132358C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E16D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156D3D">
        <w:rPr>
          <w:rFonts w:cstheme="minorHAnsi"/>
        </w:rPr>
        <w:t xml:space="preserve">Prof. </w:t>
      </w:r>
      <w:r w:rsidR="003D02A0">
        <w:rPr>
          <w:rFonts w:cstheme="minorHAnsi"/>
        </w:rPr>
        <w:t xml:space="preserve">Andrew W McEvoy and Anna </w:t>
      </w:r>
      <w:proofErr w:type="spellStart"/>
      <w:r w:rsidR="003D02A0">
        <w:rPr>
          <w:rFonts w:cstheme="minorHAnsi"/>
        </w:rPr>
        <w:t>Miserocchi</w:t>
      </w:r>
      <w:proofErr w:type="spellEnd"/>
    </w:p>
    <w:p w14:paraId="22279C31" w14:textId="77777777" w:rsidR="001E0433" w:rsidRPr="00156D3D" w:rsidRDefault="001E0433" w:rsidP="00156D3D">
      <w:pPr>
        <w:spacing w:before="120"/>
        <w:rPr>
          <w:rFonts w:cstheme="minorHAnsi"/>
          <w:b/>
          <w:bCs/>
        </w:rPr>
      </w:pPr>
    </w:p>
    <w:p w14:paraId="24B86F83" w14:textId="0F9F80D6" w:rsidR="000059AA" w:rsidRDefault="000059AA" w:rsidP="000059A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To begin</w:t>
      </w:r>
      <w:r w:rsidR="00156D3D">
        <w:rPr>
          <w:rFonts w:cstheme="minorHAnsi"/>
          <w:lang w:val="en-IN"/>
        </w:rPr>
        <w:t>,</w:t>
      </w:r>
      <w:r>
        <w:rPr>
          <w:rFonts w:cstheme="minorHAnsi"/>
          <w:lang w:val="en-IN"/>
        </w:rPr>
        <w:t xml:space="preserve"> s</w:t>
      </w:r>
      <w:r w:rsidRPr="000059AA">
        <w:rPr>
          <w:rFonts w:cstheme="minorHAnsi"/>
          <w:lang w:val="en-IN"/>
        </w:rPr>
        <w:t xml:space="preserve">lant the posterior resection line anteriorly and superiorly to minimize the resection of the superior temporal gyrus </w:t>
      </w:r>
      <w:r w:rsidRPr="000059AA">
        <w:rPr>
          <w:rFonts w:cstheme="minorHAnsi"/>
          <w:b/>
          <w:bCs/>
          <w:lang w:val="en-IN"/>
        </w:rPr>
        <w:t>[</w:t>
      </w:r>
      <w:r w:rsidR="000E16D7">
        <w:rPr>
          <w:rFonts w:cstheme="minorHAnsi"/>
          <w:b/>
          <w:bCs/>
          <w:lang w:val="en-IN"/>
        </w:rPr>
        <w:t>1</w:t>
      </w:r>
      <w:r w:rsidRPr="000059AA">
        <w:rPr>
          <w:rFonts w:cstheme="minorHAnsi"/>
          <w:b/>
          <w:bCs/>
          <w:lang w:val="en-IN"/>
        </w:rPr>
        <w:t>]</w:t>
      </w:r>
      <w:r w:rsidRPr="000059AA">
        <w:rPr>
          <w:rFonts w:cstheme="minorHAnsi"/>
          <w:lang w:val="en-IN"/>
        </w:rPr>
        <w:t xml:space="preserve">. Extend the resection progressively through the middle temporal gyrus and inferior temporal gyrus, passing through the fusiform gyrus to reach the collateral sulcus </w:t>
      </w:r>
      <w:r w:rsidRPr="000059AA">
        <w:rPr>
          <w:rFonts w:cstheme="minorHAnsi"/>
          <w:b/>
          <w:bCs/>
          <w:lang w:val="en-IN"/>
        </w:rPr>
        <w:t>[</w:t>
      </w:r>
      <w:r w:rsidR="000E16D7">
        <w:rPr>
          <w:rFonts w:cstheme="minorHAnsi"/>
          <w:b/>
          <w:bCs/>
          <w:lang w:val="en-IN"/>
        </w:rPr>
        <w:t>2</w:t>
      </w:r>
      <w:r w:rsidRPr="000059AA">
        <w:rPr>
          <w:rFonts w:cstheme="minorHAnsi"/>
          <w:b/>
          <w:bCs/>
          <w:lang w:val="en-IN"/>
        </w:rPr>
        <w:t>]</w:t>
      </w:r>
      <w:r w:rsidRPr="000059AA">
        <w:rPr>
          <w:rFonts w:cstheme="minorHAnsi"/>
          <w:lang w:val="en-IN"/>
        </w:rPr>
        <w:t>.</w:t>
      </w:r>
    </w:p>
    <w:p w14:paraId="7D5E42F9" w14:textId="1B2B5CB9" w:rsidR="000059AA" w:rsidRDefault="002B1F98" w:rsidP="000059AA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A </w:t>
      </w:r>
      <w:r w:rsidR="00156D3D">
        <w:rPr>
          <w:rFonts w:cstheme="minorHAnsi"/>
          <w:lang w:val="en-IN"/>
        </w:rPr>
        <w:t>close-up</w:t>
      </w:r>
      <w:r>
        <w:rPr>
          <w:rFonts w:cstheme="minorHAnsi"/>
          <w:lang w:val="en-IN"/>
        </w:rPr>
        <w:t xml:space="preserve"> shot of</w:t>
      </w:r>
      <w:r w:rsidR="000059AA" w:rsidRPr="000059AA">
        <w:rPr>
          <w:rFonts w:cstheme="minorHAnsi"/>
          <w:lang w:val="en-IN"/>
        </w:rPr>
        <w:t xml:space="preserve"> the resection line </w:t>
      </w:r>
      <w:r>
        <w:rPr>
          <w:rFonts w:cstheme="minorHAnsi"/>
          <w:lang w:val="en-IN"/>
        </w:rPr>
        <w:t xml:space="preserve">being adjusted </w:t>
      </w:r>
      <w:r w:rsidR="000059AA" w:rsidRPr="000059AA">
        <w:rPr>
          <w:rFonts w:cstheme="minorHAnsi"/>
          <w:lang w:val="en-IN"/>
        </w:rPr>
        <w:t>anteriorly and superiorly to minimize superior temporal gyrus resection.</w:t>
      </w:r>
    </w:p>
    <w:p w14:paraId="10A24950" w14:textId="50FA3D64" w:rsidR="000059AA" w:rsidRPr="000059AA" w:rsidRDefault="000059AA" w:rsidP="000059AA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0059AA">
        <w:rPr>
          <w:rFonts w:cstheme="minorHAnsi"/>
          <w:lang w:val="en-IN"/>
        </w:rPr>
        <w:t>he resection being extended through the middle temporal gyrus, inferior temporal gyrus, and fusiform gyrus towards the collateral sulcus.</w:t>
      </w:r>
      <w:r w:rsidR="000E16D7">
        <w:rPr>
          <w:rFonts w:cstheme="minorHAnsi"/>
          <w:lang w:val="en-IN"/>
        </w:rPr>
        <w:br/>
      </w:r>
    </w:p>
    <w:p w14:paraId="4AD164BA" w14:textId="7B5B1817" w:rsidR="000059AA" w:rsidRDefault="008E206D" w:rsidP="000059A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E206D">
        <w:rPr>
          <w:rFonts w:cstheme="minorHAnsi"/>
        </w:rPr>
        <w:t xml:space="preserve">Check the alignment of the posterior resection margin using the </w:t>
      </w:r>
      <w:proofErr w:type="spellStart"/>
      <w:r w:rsidRPr="008E206D">
        <w:rPr>
          <w:rFonts w:cstheme="minorHAnsi"/>
        </w:rPr>
        <w:t>neuronavigation</w:t>
      </w:r>
      <w:proofErr w:type="spellEnd"/>
      <w:r w:rsidRPr="008E206D">
        <w:rPr>
          <w:rFonts w:cstheme="minorHAnsi"/>
        </w:rPr>
        <w:t xml:space="preserve"> system with the optic radiation</w:t>
      </w:r>
      <w:r>
        <w:rPr>
          <w:rFonts w:cstheme="minorHAnsi"/>
        </w:rPr>
        <w:t xml:space="preserve"> </w:t>
      </w:r>
      <w:r w:rsidRPr="008E206D">
        <w:rPr>
          <w:rFonts w:cstheme="minorHAnsi"/>
        </w:rPr>
        <w:t>mask visible.</w:t>
      </w:r>
      <w:r w:rsidRPr="008E206D">
        <w:rPr>
          <w:rFonts w:cstheme="minorHAnsi"/>
          <w:b/>
          <w:bCs/>
          <w:lang w:val="en-IN"/>
        </w:rPr>
        <w:t xml:space="preserve"> </w:t>
      </w:r>
      <w:r w:rsidR="006278A0" w:rsidRPr="000059AA">
        <w:rPr>
          <w:rFonts w:cstheme="minorHAnsi"/>
          <w:b/>
          <w:bCs/>
          <w:lang w:val="en-IN"/>
        </w:rPr>
        <w:t>[1]</w:t>
      </w:r>
      <w:r w:rsidR="006278A0" w:rsidRPr="000059AA">
        <w:rPr>
          <w:rFonts w:cstheme="minorHAnsi"/>
          <w:lang w:val="en-IN"/>
        </w:rPr>
        <w:t>.</w:t>
      </w:r>
    </w:p>
    <w:p w14:paraId="3DB5D2D8" w14:textId="218C1DE9" w:rsidR="008E206D" w:rsidRDefault="008E206D" w:rsidP="008E20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E206D">
        <w:rPr>
          <w:rFonts w:cstheme="minorHAnsi"/>
        </w:rPr>
        <w:t>Neuronavigation system display showing the</w:t>
      </w:r>
      <w:r>
        <w:rPr>
          <w:rFonts w:cstheme="minorHAnsi"/>
        </w:rPr>
        <w:t xml:space="preserve"> </w:t>
      </w:r>
      <w:r w:rsidRPr="008E206D">
        <w:rPr>
          <w:rFonts w:cstheme="minorHAnsi"/>
        </w:rPr>
        <w:t>alignment of the posterior resection margin with the</w:t>
      </w:r>
      <w:r w:rsidR="00AE316A">
        <w:rPr>
          <w:rFonts w:cstheme="minorHAnsi"/>
        </w:rPr>
        <w:t xml:space="preserve"> OR mask visible</w:t>
      </w:r>
      <w:r w:rsidRPr="008E206D">
        <w:rPr>
          <w:rFonts w:cstheme="minorHAnsi"/>
        </w:rPr>
        <w:t>.</w:t>
      </w:r>
      <w:r w:rsidR="00AE316A">
        <w:rPr>
          <w:rFonts w:cstheme="minorHAnsi"/>
        </w:rPr>
        <w:t xml:space="preserve"> </w:t>
      </w:r>
      <w:r w:rsidR="000E16D7">
        <w:rPr>
          <w:rFonts w:cstheme="minorHAnsi"/>
        </w:rPr>
        <w:br/>
      </w:r>
    </w:p>
    <w:p w14:paraId="2B2B72A3" w14:textId="1F50A156" w:rsidR="004D2ECA" w:rsidRPr="004D2ECA" w:rsidRDefault="00AE316A" w:rsidP="004D2EC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Use a microscope</w:t>
      </w:r>
      <w:r w:rsidR="004D2ECA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to v</w:t>
      </w:r>
      <w:r w:rsidRPr="000059AA">
        <w:rPr>
          <w:rFonts w:cstheme="minorHAnsi"/>
          <w:lang w:val="en-IN"/>
        </w:rPr>
        <w:t xml:space="preserve">isualize the maximal anterior extent of the </w:t>
      </w:r>
      <w:r>
        <w:rPr>
          <w:rFonts w:cstheme="minorHAnsi"/>
          <w:lang w:val="en-IN"/>
        </w:rPr>
        <w:t>OR</w:t>
      </w:r>
      <w:r w:rsidRPr="000059AA">
        <w:rPr>
          <w:rFonts w:cstheme="minorHAnsi"/>
          <w:lang w:val="en-IN"/>
        </w:rPr>
        <w:t xml:space="preserve"> mask through the microscope </w:t>
      </w:r>
      <w:r w:rsidRPr="000059AA">
        <w:rPr>
          <w:rFonts w:cstheme="minorHAnsi"/>
          <w:b/>
          <w:bCs/>
          <w:lang w:val="en-IN"/>
        </w:rPr>
        <w:t>[</w:t>
      </w:r>
      <w:r w:rsidR="000E16D7">
        <w:rPr>
          <w:rFonts w:cstheme="minorHAnsi"/>
          <w:b/>
          <w:bCs/>
          <w:lang w:val="en-IN"/>
        </w:rPr>
        <w:t>1</w:t>
      </w:r>
      <w:r w:rsidRPr="000059AA">
        <w:rPr>
          <w:rFonts w:cstheme="minorHAnsi"/>
          <w:b/>
          <w:bCs/>
          <w:lang w:val="en-IN"/>
        </w:rPr>
        <w:t>]</w:t>
      </w:r>
      <w:r w:rsidRPr="000059AA">
        <w:rPr>
          <w:rFonts w:cstheme="minorHAnsi"/>
          <w:lang w:val="en-IN"/>
        </w:rPr>
        <w:t xml:space="preserve">. Ensure that it is positioned posterior to the resection margin on the microscope heads-up display </w:t>
      </w:r>
      <w:r w:rsidRPr="000059AA">
        <w:rPr>
          <w:rFonts w:cstheme="minorHAnsi"/>
          <w:b/>
          <w:bCs/>
          <w:lang w:val="en-IN"/>
        </w:rPr>
        <w:t>[</w:t>
      </w:r>
      <w:r w:rsidR="000E16D7">
        <w:rPr>
          <w:rFonts w:cstheme="minorHAnsi"/>
          <w:b/>
          <w:bCs/>
          <w:lang w:val="en-IN"/>
        </w:rPr>
        <w:t>2</w:t>
      </w:r>
      <w:r>
        <w:rPr>
          <w:rFonts w:cstheme="minorHAnsi"/>
          <w:b/>
          <w:bCs/>
          <w:lang w:val="en-IN"/>
        </w:rPr>
        <w:t>-TXT</w:t>
      </w:r>
      <w:r w:rsidRPr="000059AA">
        <w:rPr>
          <w:rFonts w:cstheme="minorHAnsi"/>
          <w:b/>
          <w:bCs/>
          <w:lang w:val="en-IN"/>
        </w:rPr>
        <w:t>]</w:t>
      </w:r>
      <w:r w:rsidRPr="000059AA">
        <w:rPr>
          <w:rFonts w:cstheme="minorHAnsi"/>
          <w:lang w:val="en-IN"/>
        </w:rPr>
        <w:t>.</w:t>
      </w:r>
      <w:r w:rsidR="004D2ECA">
        <w:rPr>
          <w:rFonts w:cstheme="minorHAnsi"/>
          <w:lang w:val="en-IN"/>
        </w:rPr>
        <w:t xml:space="preserve"> </w:t>
      </w:r>
    </w:p>
    <w:p w14:paraId="38FDBD9A" w14:textId="7854899A" w:rsidR="004D2ECA" w:rsidRDefault="004D2ECA" w:rsidP="004D2ECA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SCOPE: T</w:t>
      </w:r>
      <w:r w:rsidRPr="000059AA">
        <w:rPr>
          <w:rFonts w:cstheme="minorHAnsi"/>
          <w:lang w:val="en-IN"/>
        </w:rPr>
        <w:t xml:space="preserve">he maximal anterior extent of the </w:t>
      </w:r>
      <w:r>
        <w:rPr>
          <w:rFonts w:cstheme="minorHAnsi"/>
          <w:lang w:val="en-IN"/>
        </w:rPr>
        <w:t>OR</w:t>
      </w:r>
      <w:r w:rsidRPr="000059AA">
        <w:rPr>
          <w:rFonts w:cstheme="minorHAnsi"/>
          <w:lang w:val="en-IN"/>
        </w:rPr>
        <w:t xml:space="preserve"> mask</w:t>
      </w:r>
      <w:r>
        <w:rPr>
          <w:rFonts w:cstheme="minorHAnsi"/>
          <w:lang w:val="en-IN"/>
        </w:rPr>
        <w:t xml:space="preserve"> being visualized.</w:t>
      </w:r>
    </w:p>
    <w:p w14:paraId="7EB67180" w14:textId="0442DB78" w:rsidR="004D2ECA" w:rsidRPr="004D2ECA" w:rsidRDefault="004D2ECA" w:rsidP="004D2ECA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SCOPE: </w:t>
      </w:r>
      <w:r w:rsidRPr="000059AA">
        <w:rPr>
          <w:rFonts w:cstheme="minorHAnsi"/>
          <w:lang w:val="en-IN"/>
        </w:rPr>
        <w:t xml:space="preserve">the maximal anterior extent of the </w:t>
      </w:r>
      <w:r>
        <w:rPr>
          <w:rFonts w:cstheme="minorHAnsi"/>
          <w:lang w:val="en-IN"/>
        </w:rPr>
        <w:t>OR</w:t>
      </w:r>
      <w:r w:rsidRPr="000059AA">
        <w:rPr>
          <w:rFonts w:cstheme="minorHAnsi"/>
          <w:lang w:val="en-IN"/>
        </w:rPr>
        <w:t xml:space="preserve"> mask is posterior to the resection margin.</w:t>
      </w:r>
      <w:r>
        <w:rPr>
          <w:rFonts w:cstheme="minorHAnsi"/>
          <w:lang w:val="en-IN"/>
        </w:rPr>
        <w:t xml:space="preserve"> </w:t>
      </w:r>
      <w:r w:rsidRPr="004D2ECA">
        <w:rPr>
          <w:rFonts w:cstheme="minorHAnsi"/>
          <w:b/>
          <w:bCs/>
          <w:lang w:val="en-IN"/>
        </w:rPr>
        <w:t>TXT: This ensure</w:t>
      </w:r>
      <w:r>
        <w:rPr>
          <w:rFonts w:cstheme="minorHAnsi"/>
          <w:b/>
          <w:bCs/>
          <w:lang w:val="en-IN"/>
        </w:rPr>
        <w:t>s</w:t>
      </w:r>
      <w:r w:rsidRPr="004D2ECA">
        <w:rPr>
          <w:rFonts w:cstheme="minorHAnsi"/>
          <w:b/>
          <w:bCs/>
          <w:lang w:val="en-IN"/>
        </w:rPr>
        <w:t xml:space="preserve"> </w:t>
      </w:r>
      <w:r w:rsidRPr="004D2ECA">
        <w:rPr>
          <w:rFonts w:ascii="Calibri" w:hAnsi="Calibri" w:cs="Calibri"/>
          <w:b/>
          <w:bCs/>
        </w:rPr>
        <w:t>no damage to the OR</w:t>
      </w:r>
      <w:r w:rsidR="000E16D7">
        <w:rPr>
          <w:rFonts w:ascii="Calibri" w:hAnsi="Calibri" w:cs="Calibri"/>
          <w:b/>
          <w:bCs/>
        </w:rPr>
        <w:br/>
      </w:r>
    </w:p>
    <w:p w14:paraId="6C4B52A9" w14:textId="49DCE487" w:rsidR="00845B2A" w:rsidRPr="00845B2A" w:rsidRDefault="00845B2A" w:rsidP="000059A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45B2A">
        <w:rPr>
          <w:rFonts w:cstheme="minorHAnsi"/>
        </w:rPr>
        <w:t xml:space="preserve">Follow the collateral sulcus superiorly until the temporal horn is encountered. Confirm the location on the </w:t>
      </w:r>
      <w:proofErr w:type="spellStart"/>
      <w:r w:rsidRPr="00845B2A">
        <w:rPr>
          <w:rFonts w:cstheme="minorHAnsi"/>
        </w:rPr>
        <w:t>neuronavigation</w:t>
      </w:r>
      <w:proofErr w:type="spellEnd"/>
      <w:r w:rsidRPr="00845B2A">
        <w:rPr>
          <w:rFonts w:cstheme="minorHAnsi"/>
        </w:rPr>
        <w:t xml:space="preserve"> system </w:t>
      </w:r>
      <w:r w:rsidRPr="00845B2A">
        <w:rPr>
          <w:rFonts w:cstheme="minorHAnsi"/>
          <w:b/>
          <w:bCs/>
        </w:rPr>
        <w:t>[</w:t>
      </w:r>
      <w:r w:rsidR="00E25748">
        <w:rPr>
          <w:rFonts w:cstheme="minorHAnsi"/>
          <w:b/>
          <w:bCs/>
        </w:rPr>
        <w:t>1</w:t>
      </w:r>
      <w:r w:rsidRPr="00845B2A">
        <w:rPr>
          <w:rFonts w:cstheme="minorHAnsi"/>
          <w:b/>
          <w:bCs/>
        </w:rPr>
        <w:t>]</w:t>
      </w:r>
      <w:r w:rsidRPr="00845B2A">
        <w:rPr>
          <w:rFonts w:cstheme="minorHAnsi"/>
        </w:rPr>
        <w:t>.</w:t>
      </w:r>
    </w:p>
    <w:p w14:paraId="4F4DB2B1" w14:textId="69C495C0" w:rsidR="00845B2A" w:rsidRDefault="00845B2A" w:rsidP="00845B2A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845B2A">
        <w:rPr>
          <w:rFonts w:cstheme="minorHAnsi"/>
          <w:lang w:val="en-IN"/>
        </w:rPr>
        <w:t>he collateral sulcus</w:t>
      </w:r>
      <w:r>
        <w:rPr>
          <w:rFonts w:cstheme="minorHAnsi"/>
          <w:lang w:val="en-IN"/>
        </w:rPr>
        <w:t xml:space="preserve"> being traced</w:t>
      </w:r>
      <w:r w:rsidRPr="00845B2A">
        <w:rPr>
          <w:rFonts w:cstheme="minorHAnsi"/>
          <w:lang w:val="en-IN"/>
        </w:rPr>
        <w:t xml:space="preserve"> superiorly</w:t>
      </w:r>
      <w:r w:rsidR="00E25748">
        <w:rPr>
          <w:rFonts w:cstheme="minorHAnsi"/>
          <w:lang w:val="en-IN"/>
        </w:rPr>
        <w:t xml:space="preserve"> and the </w:t>
      </w:r>
      <w:proofErr w:type="spellStart"/>
      <w:r w:rsidR="00E25748">
        <w:rPr>
          <w:rFonts w:cstheme="minorHAnsi"/>
          <w:lang w:val="en-IN"/>
        </w:rPr>
        <w:t>loca</w:t>
      </w:r>
      <w:proofErr w:type="spellEnd"/>
      <w:r>
        <w:rPr>
          <w:rFonts w:cstheme="minorHAnsi"/>
          <w:lang w:val="en-IN"/>
        </w:rPr>
        <w:t>.</w:t>
      </w:r>
      <w:r w:rsidR="000E16D7">
        <w:rPr>
          <w:rFonts w:cstheme="minorHAnsi"/>
          <w:lang w:val="en-IN"/>
        </w:rPr>
        <w:br/>
      </w:r>
    </w:p>
    <w:p w14:paraId="17603403" w14:textId="32229A36" w:rsidR="00BD0485" w:rsidRPr="000E16D7" w:rsidRDefault="00BD0485" w:rsidP="003B3744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0E16D7">
        <w:rPr>
          <w:rFonts w:cstheme="minorHAnsi"/>
          <w:lang w:val="en-IN"/>
        </w:rPr>
        <w:t xml:space="preserve">Divide the basal temporal leptomeninges lateral to the temporal horn exposure </w:t>
      </w:r>
      <w:r w:rsidRPr="000E16D7">
        <w:rPr>
          <w:rFonts w:cstheme="minorHAnsi"/>
          <w:b/>
          <w:bCs/>
          <w:lang w:val="en-IN"/>
        </w:rPr>
        <w:t>[1]</w:t>
      </w:r>
      <w:r w:rsidRPr="000E16D7">
        <w:rPr>
          <w:rFonts w:cstheme="minorHAnsi"/>
          <w:lang w:val="en-IN"/>
        </w:rPr>
        <w:t xml:space="preserve">. Open the ventricle anteriorly to expose the hippocampal head </w:t>
      </w:r>
      <w:r w:rsidRPr="000E16D7">
        <w:rPr>
          <w:rFonts w:cstheme="minorHAnsi"/>
          <w:b/>
          <w:bCs/>
          <w:lang w:val="en-IN"/>
        </w:rPr>
        <w:t>[2]</w:t>
      </w:r>
      <w:r w:rsidRPr="000E16D7">
        <w:rPr>
          <w:rFonts w:cstheme="minorHAnsi"/>
          <w:lang w:val="en-IN"/>
        </w:rPr>
        <w:t xml:space="preserve">. Extend the posterior resection margin to connect with the ventricle disconnection, allowing the neocortical block to be fully detached </w:t>
      </w:r>
      <w:r w:rsidRPr="000E16D7">
        <w:rPr>
          <w:rFonts w:cstheme="minorHAnsi"/>
          <w:b/>
          <w:bCs/>
          <w:lang w:val="en-IN"/>
        </w:rPr>
        <w:t>[3]</w:t>
      </w:r>
      <w:r w:rsidRPr="000E16D7">
        <w:rPr>
          <w:rFonts w:cstheme="minorHAnsi"/>
          <w:lang w:val="en-IN"/>
        </w:rPr>
        <w:t>.</w:t>
      </w:r>
    </w:p>
    <w:p w14:paraId="2E6B45A0" w14:textId="77777777" w:rsidR="00BD0485" w:rsidRDefault="00BD0485" w:rsidP="00BD0485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SCOPE: T</w:t>
      </w:r>
      <w:r w:rsidRPr="00845B2A">
        <w:rPr>
          <w:rFonts w:cstheme="minorHAnsi"/>
          <w:lang w:val="en-IN"/>
        </w:rPr>
        <w:t>he basal temporal leptomeninges</w:t>
      </w:r>
      <w:r>
        <w:rPr>
          <w:rFonts w:cstheme="minorHAnsi"/>
          <w:lang w:val="en-IN"/>
        </w:rPr>
        <w:t xml:space="preserve"> being divided</w:t>
      </w:r>
      <w:r w:rsidRPr="00845B2A">
        <w:rPr>
          <w:rFonts w:cstheme="minorHAnsi"/>
          <w:lang w:val="en-IN"/>
        </w:rPr>
        <w:t xml:space="preserve"> lateral to the temporal horn exposure</w:t>
      </w:r>
      <w:r>
        <w:rPr>
          <w:rFonts w:cstheme="minorHAnsi"/>
          <w:lang w:val="en-IN"/>
        </w:rPr>
        <w:t>.</w:t>
      </w:r>
    </w:p>
    <w:p w14:paraId="2ED39028" w14:textId="77777777" w:rsidR="00BD0485" w:rsidRDefault="00BD0485" w:rsidP="00BD0485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SCOPE: T</w:t>
      </w:r>
      <w:r w:rsidRPr="00845B2A">
        <w:rPr>
          <w:rFonts w:cstheme="minorHAnsi"/>
          <w:lang w:val="en-IN"/>
        </w:rPr>
        <w:t>he ventricle being opened anteriorly, revealing the hippocampal head.</w:t>
      </w:r>
    </w:p>
    <w:p w14:paraId="54D8582B" w14:textId="244D548F" w:rsidR="000059AA" w:rsidRPr="000059AA" w:rsidRDefault="00BD0485" w:rsidP="00BD0485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SCOPE: T</w:t>
      </w:r>
      <w:r w:rsidRPr="00845B2A">
        <w:rPr>
          <w:rFonts w:cstheme="minorHAnsi"/>
          <w:lang w:val="en-IN"/>
        </w:rPr>
        <w:t>he posterior resection margin being extended to join the ventricle disconnection.</w:t>
      </w:r>
      <w:r w:rsidR="000059AA" w:rsidRPr="000059AA">
        <w:rPr>
          <w:rFonts w:cstheme="minorHAnsi"/>
          <w:lang w:val="en-IN"/>
        </w:rPr>
        <w:br/>
      </w:r>
    </w:p>
    <w:p w14:paraId="6CA3D2DB" w14:textId="37A6C5BD" w:rsidR="000059AA" w:rsidRPr="00681418" w:rsidRDefault="00BD0485" w:rsidP="000059A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45B2A">
        <w:rPr>
          <w:rFonts w:cstheme="minorHAnsi"/>
          <w:lang w:val="en-IN"/>
        </w:rPr>
        <w:t xml:space="preserve">Mobilize the temporal pole </w:t>
      </w:r>
      <w:r w:rsidR="00E04C30" w:rsidRPr="00E04C30">
        <w:rPr>
          <w:rFonts w:ascii="Calibri" w:hAnsi="Calibri" w:cs="Calibri"/>
        </w:rPr>
        <w:t xml:space="preserve">following the line of dissection on the margin of </w:t>
      </w:r>
      <w:r w:rsidRPr="00845B2A">
        <w:rPr>
          <w:rFonts w:cstheme="minorHAnsi"/>
          <w:lang w:val="en-IN"/>
        </w:rPr>
        <w:t>the tentorial edge</w:t>
      </w:r>
      <w:r w:rsidR="00E04C30">
        <w:rPr>
          <w:rFonts w:cstheme="minorHAnsi"/>
          <w:lang w:val="en-IN"/>
        </w:rPr>
        <w:t>. Ensure</w:t>
      </w:r>
      <w:r w:rsidR="00E04C30" w:rsidRPr="00E04C30">
        <w:rPr>
          <w:rFonts w:ascii="Calibri" w:hAnsi="Calibri" w:cs="Calibri"/>
        </w:rPr>
        <w:t xml:space="preserve"> not to perform the disconnection over the</w:t>
      </w:r>
      <w:r w:rsidR="00E04C30">
        <w:rPr>
          <w:rFonts w:ascii="Calibri" w:hAnsi="Calibri" w:cs="Calibri"/>
        </w:rPr>
        <w:t xml:space="preserve"> </w:t>
      </w:r>
      <w:r w:rsidR="00E04C30" w:rsidRPr="00845B2A">
        <w:rPr>
          <w:rFonts w:cstheme="minorHAnsi"/>
          <w:lang w:val="en-IN"/>
        </w:rPr>
        <w:t>tentorial edge</w:t>
      </w:r>
      <w:r w:rsidR="00E04C30" w:rsidRPr="00E04C30">
        <w:rPr>
          <w:rFonts w:ascii="Calibri" w:hAnsi="Calibri" w:cs="Calibri"/>
        </w:rPr>
        <w:t xml:space="preserve"> to </w:t>
      </w:r>
      <w:r w:rsidR="00E04C30">
        <w:rPr>
          <w:rFonts w:ascii="Calibri" w:hAnsi="Calibri" w:cs="Calibri"/>
        </w:rPr>
        <w:t>prevent</w:t>
      </w:r>
      <w:r w:rsidR="00E04C30" w:rsidRPr="00E04C30">
        <w:rPr>
          <w:rFonts w:ascii="Calibri" w:hAnsi="Calibri" w:cs="Calibri"/>
        </w:rPr>
        <w:t xml:space="preserve"> injuries to mesial structures, including the oculomotor nerve and the posterior communicating artery</w:t>
      </w:r>
      <w:r w:rsidR="00681418">
        <w:rPr>
          <w:rFonts w:ascii="Calibri" w:hAnsi="Calibri" w:cs="Calibri"/>
        </w:rPr>
        <w:t xml:space="preserve"> </w:t>
      </w:r>
      <w:r w:rsidR="00681418" w:rsidRPr="00681418">
        <w:rPr>
          <w:rFonts w:ascii="Calibri" w:hAnsi="Calibri" w:cs="Calibri"/>
          <w:b/>
          <w:bCs/>
        </w:rPr>
        <w:t>[1]</w:t>
      </w:r>
      <w:r w:rsidR="00E04C30" w:rsidRPr="00E04C30">
        <w:rPr>
          <w:rFonts w:ascii="Calibri" w:hAnsi="Calibri" w:cs="Calibri"/>
        </w:rPr>
        <w:t>.</w:t>
      </w:r>
    </w:p>
    <w:p w14:paraId="62ED3E70" w14:textId="4FAF439B" w:rsidR="00681418" w:rsidRPr="000059AA" w:rsidRDefault="00681418" w:rsidP="0068141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SCOPE: T</w:t>
      </w:r>
      <w:r w:rsidRPr="00845B2A">
        <w:rPr>
          <w:rFonts w:cstheme="minorHAnsi"/>
          <w:lang w:val="en-IN"/>
        </w:rPr>
        <w:t>he temporal pole being mobilized along the tentorial edge</w:t>
      </w:r>
      <w:r>
        <w:rPr>
          <w:rFonts w:cstheme="minorHAnsi"/>
          <w:lang w:val="en-IN"/>
        </w:rPr>
        <w:t>.</w:t>
      </w:r>
    </w:p>
    <w:p w14:paraId="1EE42691" w14:textId="5DC679EB" w:rsidR="00A319BE" w:rsidRPr="00681418" w:rsidRDefault="00A319BE" w:rsidP="00681418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1F99A483" w14:textId="34919829" w:rsidR="00CE10F2" w:rsidRPr="00681418" w:rsidRDefault="00681418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Mesial </w:t>
      </w:r>
      <w:r w:rsidRPr="00681418">
        <w:rPr>
          <w:rFonts w:ascii="Calibri" w:hAnsi="Calibri" w:cs="Calibri"/>
          <w:b/>
          <w:color w:val="auto"/>
        </w:rPr>
        <w:t>Temporal Resection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E96A031" w14:textId="0D810C6D" w:rsidR="00FE2767" w:rsidRDefault="00FE2767" w:rsidP="00FE27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2767">
        <w:rPr>
          <w:rFonts w:cstheme="minorHAnsi"/>
        </w:rPr>
        <w:t xml:space="preserve">Use dissection and an ultrasonic aspirator to clear the uncus tissue </w:t>
      </w:r>
      <w:proofErr w:type="spellStart"/>
      <w:r w:rsidR="00156D3D" w:rsidRPr="00FE2767">
        <w:rPr>
          <w:rFonts w:cstheme="minorHAnsi"/>
        </w:rPr>
        <w:t>me</w:t>
      </w:r>
      <w:r w:rsidR="00454BED">
        <w:rPr>
          <w:rFonts w:cstheme="minorHAnsi"/>
        </w:rPr>
        <w:t>s</w:t>
      </w:r>
      <w:r w:rsidR="00156D3D" w:rsidRPr="00FE2767">
        <w:rPr>
          <w:rFonts w:cstheme="minorHAnsi"/>
        </w:rPr>
        <w:t>ially</w:t>
      </w:r>
      <w:proofErr w:type="spellEnd"/>
      <w:r w:rsidRPr="00FE2767">
        <w:rPr>
          <w:rFonts w:cstheme="minorHAnsi"/>
        </w:rPr>
        <w:t xml:space="preserve"> until the oculomotor nerve and posterior communicating artery are visible </w:t>
      </w:r>
      <w:r w:rsidRPr="00FE2767">
        <w:rPr>
          <w:rFonts w:cstheme="minorHAnsi"/>
          <w:b/>
          <w:bCs/>
        </w:rPr>
        <w:t>[1]</w:t>
      </w:r>
      <w:r w:rsidRPr="00FE2767">
        <w:rPr>
          <w:rFonts w:cstheme="minorHAnsi"/>
        </w:rPr>
        <w:t>. Halt the posterior resection when the pes</w:t>
      </w:r>
      <w:r>
        <w:rPr>
          <w:rFonts w:cstheme="minorHAnsi"/>
        </w:rPr>
        <w:t xml:space="preserve"> </w:t>
      </w:r>
      <w:r w:rsidR="003D02A0">
        <w:rPr>
          <w:rFonts w:cstheme="minorHAnsi"/>
        </w:rPr>
        <w:t xml:space="preserve">hippocampi </w:t>
      </w:r>
      <w:r w:rsidR="00156D3D" w:rsidRPr="00FE2767">
        <w:rPr>
          <w:rFonts w:cstheme="minorHAnsi"/>
        </w:rPr>
        <w:t>are</w:t>
      </w:r>
      <w:r w:rsidRPr="00FE2767">
        <w:rPr>
          <w:rFonts w:cstheme="minorHAnsi"/>
        </w:rPr>
        <w:t xml:space="preserve"> visualized </w:t>
      </w:r>
      <w:r w:rsidRPr="00FE2767">
        <w:rPr>
          <w:rFonts w:cstheme="minorHAnsi"/>
          <w:b/>
          <w:bCs/>
        </w:rPr>
        <w:t>[2-TXT]</w:t>
      </w:r>
      <w:r w:rsidRPr="00FE2767">
        <w:rPr>
          <w:rFonts w:cstheme="minorHAnsi"/>
        </w:rPr>
        <w:t>.</w:t>
      </w:r>
    </w:p>
    <w:p w14:paraId="25A9BA58" w14:textId="41121DD2" w:rsidR="00FE2767" w:rsidRDefault="00FE2767" w:rsidP="00FE276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2767">
        <w:rPr>
          <w:rFonts w:cstheme="minorHAnsi"/>
        </w:rPr>
        <w:t>T</w:t>
      </w:r>
      <w:r>
        <w:rPr>
          <w:rFonts w:cstheme="minorHAnsi"/>
        </w:rPr>
        <w:t xml:space="preserve">he uncus </w:t>
      </w:r>
      <w:r w:rsidR="003D02A0">
        <w:rPr>
          <w:rFonts w:cstheme="minorHAnsi"/>
        </w:rPr>
        <w:t>t</w:t>
      </w:r>
      <w:r w:rsidRPr="00FE2767">
        <w:rPr>
          <w:rFonts w:cstheme="minorHAnsi"/>
        </w:rPr>
        <w:t xml:space="preserve">issue being cleared using dissection and an ultrasonic aspirator, progressing </w:t>
      </w:r>
      <w:proofErr w:type="spellStart"/>
      <w:r w:rsidRPr="00FE2767">
        <w:rPr>
          <w:rFonts w:cstheme="minorHAnsi"/>
        </w:rPr>
        <w:t>mesially</w:t>
      </w:r>
      <w:proofErr w:type="spellEnd"/>
      <w:r w:rsidRPr="00FE2767">
        <w:rPr>
          <w:rFonts w:cstheme="minorHAnsi"/>
        </w:rPr>
        <w:t>.</w:t>
      </w:r>
    </w:p>
    <w:p w14:paraId="3121AD69" w14:textId="0F867C40" w:rsidR="00FE2767" w:rsidRDefault="00FE2767" w:rsidP="00FE276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 </w:t>
      </w:r>
      <w:proofErr w:type="gramStart"/>
      <w:r>
        <w:rPr>
          <w:rFonts w:cstheme="minorHAnsi"/>
        </w:rPr>
        <w:t>close up</w:t>
      </w:r>
      <w:proofErr w:type="gramEnd"/>
      <w:r>
        <w:rPr>
          <w:rFonts w:cstheme="minorHAnsi"/>
        </w:rPr>
        <w:t xml:space="preserve"> shot of the pes</w:t>
      </w:r>
      <w:r w:rsidR="008703BA">
        <w:rPr>
          <w:rFonts w:cstheme="minorHAnsi"/>
        </w:rPr>
        <w:t xml:space="preserve"> that </w:t>
      </w:r>
      <w:r w:rsidR="008703BA" w:rsidRPr="00FE2767">
        <w:rPr>
          <w:rFonts w:cstheme="minorHAnsi"/>
        </w:rPr>
        <w:t>mark</w:t>
      </w:r>
      <w:r w:rsidR="008703BA">
        <w:rPr>
          <w:rFonts w:cstheme="minorHAnsi"/>
        </w:rPr>
        <w:t>s</w:t>
      </w:r>
      <w:r w:rsidR="008703BA" w:rsidRPr="00FE2767">
        <w:rPr>
          <w:rFonts w:cstheme="minorHAnsi"/>
        </w:rPr>
        <w:t xml:space="preserve"> the stopping point of the posterior resection</w:t>
      </w:r>
      <w:r w:rsidR="008703BA">
        <w:rPr>
          <w:rFonts w:cstheme="minorHAnsi"/>
        </w:rPr>
        <w:t xml:space="preserve">. </w:t>
      </w:r>
      <w:r w:rsidR="008703BA" w:rsidRPr="008703BA">
        <w:rPr>
          <w:rFonts w:cstheme="minorHAnsi"/>
          <w:b/>
          <w:bCs/>
        </w:rPr>
        <w:t>TXT: Pes: The most mesial extent of the hippocampal head</w:t>
      </w:r>
      <w:r w:rsidR="000E16D7">
        <w:rPr>
          <w:rFonts w:cstheme="minorHAnsi"/>
          <w:b/>
          <w:bCs/>
        </w:rPr>
        <w:br/>
      </w:r>
    </w:p>
    <w:p w14:paraId="5C0F4538" w14:textId="1CC0B3FA" w:rsidR="00FE2767" w:rsidRDefault="008703BA" w:rsidP="00FE27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703BA">
        <w:rPr>
          <w:rFonts w:cstheme="minorHAnsi"/>
        </w:rPr>
        <w:t xml:space="preserve">Resect the amygdala using the ultrasonic aspirator, limiting the resection superiorly to the pia of the </w:t>
      </w:r>
      <w:proofErr w:type="spellStart"/>
      <w:r w:rsidRPr="008703BA">
        <w:rPr>
          <w:rFonts w:cstheme="minorHAnsi"/>
        </w:rPr>
        <w:t>endorhinal</w:t>
      </w:r>
      <w:proofErr w:type="spellEnd"/>
      <w:r w:rsidRPr="008703BA">
        <w:rPr>
          <w:rFonts w:cstheme="minorHAnsi"/>
        </w:rPr>
        <w:t xml:space="preserve"> sulcus</w:t>
      </w:r>
      <w:r>
        <w:rPr>
          <w:rFonts w:cstheme="minorHAnsi"/>
        </w:rPr>
        <w:t xml:space="preserve"> </w:t>
      </w:r>
      <w:r w:rsidRPr="00AA708E">
        <w:rPr>
          <w:rFonts w:cstheme="minorHAnsi"/>
          <w:b/>
          <w:bCs/>
        </w:rPr>
        <w:t>[1]</w:t>
      </w:r>
      <w:r w:rsidRPr="008703BA">
        <w:rPr>
          <w:rFonts w:cstheme="minorHAnsi"/>
        </w:rPr>
        <w:t xml:space="preserve">, extending until the optic tract is visualized, and </w:t>
      </w:r>
      <w:proofErr w:type="spellStart"/>
      <w:r w:rsidR="00156D3D" w:rsidRPr="008703BA">
        <w:rPr>
          <w:rFonts w:cstheme="minorHAnsi"/>
        </w:rPr>
        <w:t>me</w:t>
      </w:r>
      <w:r w:rsidR="00454BED">
        <w:rPr>
          <w:rFonts w:cstheme="minorHAnsi"/>
        </w:rPr>
        <w:t>s</w:t>
      </w:r>
      <w:r w:rsidR="00156D3D" w:rsidRPr="008703BA">
        <w:rPr>
          <w:rFonts w:cstheme="minorHAnsi"/>
        </w:rPr>
        <w:t>ially</w:t>
      </w:r>
      <w:proofErr w:type="spellEnd"/>
      <w:r w:rsidRPr="008703BA">
        <w:rPr>
          <w:rFonts w:cstheme="minorHAnsi"/>
        </w:rPr>
        <w:t xml:space="preserve"> to the pial plane of the basal cisterns</w:t>
      </w:r>
      <w:r>
        <w:rPr>
          <w:rFonts w:cstheme="minorHAnsi"/>
        </w:rPr>
        <w:t xml:space="preserve"> </w:t>
      </w:r>
      <w:r w:rsidRPr="008703B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703BA">
        <w:rPr>
          <w:rFonts w:cstheme="minorHAnsi"/>
          <w:b/>
          <w:bCs/>
        </w:rPr>
        <w:t>]</w:t>
      </w:r>
      <w:r w:rsidRPr="00FE2767">
        <w:rPr>
          <w:rFonts w:cstheme="minorHAnsi"/>
        </w:rPr>
        <w:t>.</w:t>
      </w:r>
    </w:p>
    <w:p w14:paraId="5D0C6941" w14:textId="37B2E1B9" w:rsidR="00AA708E" w:rsidRDefault="00AA708E" w:rsidP="00AA70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Pr="008703BA">
        <w:rPr>
          <w:rFonts w:cstheme="minorHAnsi"/>
        </w:rPr>
        <w:t xml:space="preserve">he amygdala </w:t>
      </w:r>
      <w:r>
        <w:rPr>
          <w:rFonts w:cstheme="minorHAnsi"/>
        </w:rPr>
        <w:t xml:space="preserve">being resected </w:t>
      </w:r>
      <w:r w:rsidRPr="008703BA">
        <w:rPr>
          <w:rFonts w:cstheme="minorHAnsi"/>
        </w:rPr>
        <w:t>using the ultrasonic aspirator</w:t>
      </w:r>
      <w:r>
        <w:rPr>
          <w:rFonts w:cstheme="minorHAnsi"/>
        </w:rPr>
        <w:t>.</w:t>
      </w:r>
    </w:p>
    <w:p w14:paraId="50437268" w14:textId="6E317BB2" w:rsidR="00AA708E" w:rsidRDefault="00AA708E" w:rsidP="00AA70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08E">
        <w:rPr>
          <w:rFonts w:cstheme="minorHAnsi"/>
        </w:rPr>
        <w:t>Shot of the resection progressing</w:t>
      </w:r>
      <w:r w:rsidR="00FA14EA">
        <w:rPr>
          <w:rFonts w:cstheme="minorHAnsi"/>
        </w:rPr>
        <w:t xml:space="preserve">, </w:t>
      </w:r>
      <w:r w:rsidRPr="00AA708E">
        <w:rPr>
          <w:rFonts w:cstheme="minorHAnsi"/>
        </w:rPr>
        <w:t xml:space="preserve">the optic tract becomes visible, with the pial </w:t>
      </w:r>
      <w:proofErr w:type="gramStart"/>
      <w:r w:rsidRPr="00AA708E">
        <w:rPr>
          <w:rFonts w:cstheme="minorHAnsi"/>
        </w:rPr>
        <w:t>plane</w:t>
      </w:r>
      <w:proofErr w:type="gramEnd"/>
      <w:r w:rsidRPr="00AA708E">
        <w:rPr>
          <w:rFonts w:cstheme="minorHAnsi"/>
        </w:rPr>
        <w:t xml:space="preserve"> of the basal cisterns intact.</w:t>
      </w:r>
      <w:r w:rsidR="00E4674B">
        <w:rPr>
          <w:rFonts w:cstheme="minorHAnsi"/>
        </w:rPr>
        <w:t xml:space="preserve"> </w:t>
      </w:r>
      <w:r w:rsidR="000E16D7">
        <w:rPr>
          <w:rFonts w:cstheme="minorHAnsi"/>
        </w:rPr>
        <w:br/>
      </w:r>
    </w:p>
    <w:p w14:paraId="1F3F3E82" w14:textId="75FFA423" w:rsidR="008703BA" w:rsidRDefault="00AA708E" w:rsidP="00FE27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2767">
        <w:rPr>
          <w:rFonts w:cstheme="minorHAnsi"/>
        </w:rPr>
        <w:t xml:space="preserve">Ensure complete resection of the temporal portion of the piriform cortex by removing any residual tissue via subpial dissection </w:t>
      </w:r>
      <w:r w:rsidRPr="00FA14EA">
        <w:rPr>
          <w:rFonts w:cstheme="minorHAnsi"/>
          <w:b/>
          <w:bCs/>
        </w:rPr>
        <w:t>[1]</w:t>
      </w:r>
      <w:r w:rsidRPr="00FE2767">
        <w:rPr>
          <w:rFonts w:cstheme="minorHAnsi"/>
        </w:rPr>
        <w:t xml:space="preserve">. Progress inferiorly from the temporal side of the Sylvian fissure until the vein of the inferior circular sulcus of the insula is visualized </w:t>
      </w:r>
      <w:r w:rsidRPr="00FA14EA">
        <w:rPr>
          <w:rFonts w:cstheme="minorHAnsi"/>
          <w:b/>
          <w:bCs/>
        </w:rPr>
        <w:t>[2]</w:t>
      </w:r>
      <w:r w:rsidRPr="00FE2767">
        <w:rPr>
          <w:rFonts w:cstheme="minorHAnsi"/>
        </w:rPr>
        <w:t>.</w:t>
      </w:r>
    </w:p>
    <w:p w14:paraId="2E2C1A4A" w14:textId="114693DC" w:rsidR="00AA708E" w:rsidRDefault="00E4674B" w:rsidP="00AA70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</w:t>
      </w:r>
      <w:r w:rsidRPr="00FE2767">
        <w:rPr>
          <w:rFonts w:cstheme="minorHAnsi"/>
        </w:rPr>
        <w:t>residual tissue</w:t>
      </w:r>
      <w:r>
        <w:rPr>
          <w:rFonts w:cstheme="minorHAnsi"/>
        </w:rPr>
        <w:t xml:space="preserve"> being removed</w:t>
      </w:r>
      <w:r w:rsidRPr="00FE2767">
        <w:rPr>
          <w:rFonts w:cstheme="minorHAnsi"/>
        </w:rPr>
        <w:t xml:space="preserve"> via subpial dissection</w:t>
      </w:r>
      <w:r>
        <w:rPr>
          <w:rFonts w:cstheme="minorHAnsi"/>
        </w:rPr>
        <w:t xml:space="preserve"> for the </w:t>
      </w:r>
      <w:r w:rsidRPr="00FE2767">
        <w:rPr>
          <w:rFonts w:cstheme="minorHAnsi"/>
        </w:rPr>
        <w:t>resection of the temporal portion of the piriform cortex</w:t>
      </w:r>
      <w:r>
        <w:rPr>
          <w:rFonts w:cstheme="minorHAnsi"/>
        </w:rPr>
        <w:t>.</w:t>
      </w:r>
    </w:p>
    <w:p w14:paraId="5B0EEAB8" w14:textId="03B834BE" w:rsidR="00E4674B" w:rsidRPr="00FE2767" w:rsidRDefault="00E4674B" w:rsidP="00AA70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4674B">
        <w:rPr>
          <w:rFonts w:cstheme="minorHAnsi"/>
        </w:rPr>
        <w:t>Shot of dissection progressing</w:t>
      </w:r>
      <w:r w:rsidR="00FA14EA">
        <w:rPr>
          <w:rFonts w:cstheme="minorHAnsi"/>
        </w:rPr>
        <w:t>,</w:t>
      </w:r>
      <w:r w:rsidRPr="00E4674B">
        <w:rPr>
          <w:rFonts w:cstheme="minorHAnsi"/>
        </w:rPr>
        <w:t xml:space="preserve"> the vein of the inferior circular sulcus of the insula becomes visible</w:t>
      </w:r>
      <w:r w:rsidR="00FA14EA">
        <w:rPr>
          <w:rFonts w:cstheme="minorHAnsi"/>
        </w:rPr>
        <w:t>.</w:t>
      </w:r>
      <w:r w:rsidR="000E16D7">
        <w:rPr>
          <w:rFonts w:cstheme="minorHAnsi"/>
        </w:rPr>
        <w:br/>
      </w:r>
    </w:p>
    <w:p w14:paraId="50DF4C2F" w14:textId="08C8AA8A" w:rsidR="00FE2767" w:rsidRDefault="00FA14EA" w:rsidP="00FE27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2767">
        <w:rPr>
          <w:rFonts w:cstheme="minorHAnsi"/>
        </w:rPr>
        <w:t xml:space="preserve">Confirm the resection of the temporal portion of the piriform cortex using the anatomical mask overlaid on the microscope heads-up display </w:t>
      </w:r>
      <w:r w:rsidRPr="00FA14EA">
        <w:rPr>
          <w:rFonts w:cstheme="minorHAnsi"/>
          <w:b/>
          <w:bCs/>
        </w:rPr>
        <w:t>[1</w:t>
      </w:r>
      <w:r w:rsidR="00454BED">
        <w:rPr>
          <w:rFonts w:cstheme="minorHAnsi"/>
          <w:b/>
          <w:bCs/>
        </w:rPr>
        <w:t>]</w:t>
      </w:r>
      <w:r w:rsidRPr="00FE2767">
        <w:rPr>
          <w:rFonts w:cstheme="minorHAnsi"/>
        </w:rPr>
        <w:t>.</w:t>
      </w:r>
    </w:p>
    <w:p w14:paraId="77ED5865" w14:textId="487FF5E3" w:rsidR="00FA14EA" w:rsidRDefault="00FA14EA" w:rsidP="00FA14E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2767">
        <w:rPr>
          <w:rFonts w:cstheme="minorHAnsi"/>
        </w:rPr>
        <w:t xml:space="preserve">Microscope heads-up display showing the anatomical mask overlay for </w:t>
      </w:r>
      <w:r>
        <w:rPr>
          <w:rFonts w:cstheme="minorHAnsi"/>
        </w:rPr>
        <w:t xml:space="preserve">the </w:t>
      </w:r>
      <w:r w:rsidRPr="00FE2767">
        <w:rPr>
          <w:rFonts w:cstheme="minorHAnsi"/>
        </w:rPr>
        <w:t>resection confirmation</w:t>
      </w:r>
      <w:r>
        <w:rPr>
          <w:rFonts w:cstheme="minorHAnsi"/>
        </w:rPr>
        <w:t xml:space="preserve"> </w:t>
      </w:r>
      <w:r w:rsidRPr="00FE2767">
        <w:rPr>
          <w:rFonts w:cstheme="minorHAnsi"/>
        </w:rPr>
        <w:t>of the temporal portion of the piriform cortex</w:t>
      </w:r>
      <w:r>
        <w:rPr>
          <w:rFonts w:cstheme="minorHAnsi"/>
        </w:rPr>
        <w:t>.</w:t>
      </w:r>
      <w:r w:rsidR="00B85932">
        <w:rPr>
          <w:rFonts w:cstheme="minorHAnsi"/>
        </w:rPr>
        <w:t xml:space="preserve"> </w:t>
      </w:r>
    </w:p>
    <w:p w14:paraId="5EF35AB4" w14:textId="77777777" w:rsidR="00FA14EA" w:rsidRDefault="00FA14EA" w:rsidP="00FA14EA">
      <w:pPr>
        <w:spacing w:before="120"/>
        <w:rPr>
          <w:rFonts w:cstheme="minorHAnsi"/>
        </w:rPr>
      </w:pPr>
    </w:p>
    <w:p w14:paraId="0706D44D" w14:textId="2B807301" w:rsidR="00FA14EA" w:rsidRPr="00B85932" w:rsidRDefault="00FA14EA" w:rsidP="00FA14EA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B85932">
        <w:rPr>
          <w:rFonts w:cstheme="minorHAnsi"/>
          <w:b/>
          <w:bCs/>
        </w:rPr>
        <w:lastRenderedPageBreak/>
        <w:t>Hippocampal Resection</w:t>
      </w:r>
    </w:p>
    <w:p w14:paraId="39DA60E3" w14:textId="1F07B9F4" w:rsidR="00B85932" w:rsidRPr="00B85932" w:rsidRDefault="00B85932" w:rsidP="00B8593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B85932">
        <w:rPr>
          <w:rFonts w:cstheme="minorHAnsi"/>
          <w:lang w:val="en-IN"/>
        </w:rPr>
        <w:t xml:space="preserve">Place </w:t>
      </w:r>
      <w:proofErr w:type="spellStart"/>
      <w:r w:rsidRPr="00B85932">
        <w:rPr>
          <w:rFonts w:cstheme="minorHAnsi"/>
          <w:lang w:val="en-IN"/>
        </w:rPr>
        <w:t>linteens</w:t>
      </w:r>
      <w:proofErr w:type="spellEnd"/>
      <w:r w:rsidRPr="00B85932">
        <w:rPr>
          <w:rFonts w:cstheme="minorHAnsi"/>
          <w:lang w:val="en-IN"/>
        </w:rPr>
        <w:t xml:space="preserve"> to retract the choroid plexus and anterior choroidal artery </w:t>
      </w:r>
      <w:proofErr w:type="spellStart"/>
      <w:r w:rsidRPr="00B85932">
        <w:rPr>
          <w:rFonts w:cstheme="minorHAnsi"/>
          <w:lang w:val="en-IN"/>
        </w:rPr>
        <w:t>mesially</w:t>
      </w:r>
      <w:proofErr w:type="spellEnd"/>
      <w:r w:rsidR="00941840">
        <w:rPr>
          <w:rFonts w:cstheme="minorHAnsi"/>
          <w:lang w:val="en-IN"/>
        </w:rPr>
        <w:t xml:space="preserve"> </w:t>
      </w:r>
      <w:r w:rsidR="00941840" w:rsidRPr="00941840">
        <w:rPr>
          <w:rFonts w:cstheme="minorHAnsi"/>
          <w:b/>
          <w:bCs/>
          <w:lang w:val="en-IN"/>
        </w:rPr>
        <w:t>[1]</w:t>
      </w:r>
      <w:r w:rsidRPr="00B85932">
        <w:rPr>
          <w:rFonts w:cstheme="minorHAnsi"/>
          <w:lang w:val="en-IN"/>
        </w:rPr>
        <w:t xml:space="preserve">, facilitating </w:t>
      </w:r>
      <w:r>
        <w:rPr>
          <w:rFonts w:cstheme="minorHAnsi"/>
          <w:lang w:val="en-IN"/>
        </w:rPr>
        <w:t xml:space="preserve">the </w:t>
      </w:r>
      <w:r w:rsidRPr="00B85932">
        <w:rPr>
          <w:rFonts w:cstheme="minorHAnsi"/>
          <w:lang w:val="en-IN"/>
        </w:rPr>
        <w:t xml:space="preserve">visualization of the fimbria hippocampi </w:t>
      </w:r>
      <w:r w:rsidRPr="00B85932">
        <w:rPr>
          <w:rFonts w:cstheme="minorHAnsi"/>
          <w:b/>
          <w:bCs/>
          <w:lang w:val="en-IN"/>
        </w:rPr>
        <w:t>[</w:t>
      </w:r>
      <w:r w:rsidR="00941840">
        <w:rPr>
          <w:rFonts w:cstheme="minorHAnsi"/>
          <w:b/>
          <w:bCs/>
          <w:lang w:val="en-IN"/>
        </w:rPr>
        <w:t>2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>.</w:t>
      </w:r>
    </w:p>
    <w:p w14:paraId="6AFCBB5C" w14:textId="261A900E" w:rsidR="00B85932" w:rsidRPr="00941840" w:rsidRDefault="00941840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proofErr w:type="spellStart"/>
      <w:r>
        <w:rPr>
          <w:rFonts w:cstheme="minorHAnsi"/>
        </w:rPr>
        <w:t>L</w:t>
      </w:r>
      <w:r w:rsidRPr="00941840">
        <w:rPr>
          <w:rFonts w:cstheme="minorHAnsi"/>
        </w:rPr>
        <w:t>inteens</w:t>
      </w:r>
      <w:proofErr w:type="spellEnd"/>
      <w:r w:rsidRPr="00941840">
        <w:rPr>
          <w:rFonts w:cstheme="minorHAnsi"/>
        </w:rPr>
        <w:t xml:space="preserve"> being placed</w:t>
      </w:r>
      <w:r>
        <w:rPr>
          <w:rFonts w:cstheme="minorHAnsi"/>
        </w:rPr>
        <w:t xml:space="preserve"> and </w:t>
      </w:r>
      <w:r w:rsidRPr="00941840">
        <w:rPr>
          <w:rFonts w:cstheme="minorHAnsi"/>
        </w:rPr>
        <w:t xml:space="preserve">the choroid plexus and anterior choroidal artery being retracted </w:t>
      </w:r>
      <w:proofErr w:type="spellStart"/>
      <w:r w:rsidRPr="00941840">
        <w:rPr>
          <w:rFonts w:cstheme="minorHAnsi"/>
        </w:rPr>
        <w:t>mesially</w:t>
      </w:r>
      <w:proofErr w:type="spellEnd"/>
      <w:r>
        <w:rPr>
          <w:rFonts w:cstheme="minorHAnsi"/>
        </w:rPr>
        <w:t>.</w:t>
      </w:r>
    </w:p>
    <w:p w14:paraId="1E81921A" w14:textId="56804CEE" w:rsidR="00941840" w:rsidRPr="00B85932" w:rsidRDefault="00941840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41840">
        <w:rPr>
          <w:rFonts w:cstheme="minorHAnsi"/>
        </w:rPr>
        <w:t>Shot of the fimbria hippocampi becoming visible after retraction</w:t>
      </w:r>
      <w:r>
        <w:rPr>
          <w:rFonts w:cstheme="minorHAnsi"/>
        </w:rPr>
        <w:t>.</w:t>
      </w:r>
      <w:r w:rsidR="000E16D7">
        <w:rPr>
          <w:rFonts w:cstheme="minorHAnsi"/>
        </w:rPr>
        <w:br/>
      </w:r>
    </w:p>
    <w:p w14:paraId="11DAB754" w14:textId="77777777" w:rsidR="00941840" w:rsidRDefault="00941840" w:rsidP="0094184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B85932">
        <w:rPr>
          <w:rFonts w:cstheme="minorHAnsi"/>
          <w:lang w:val="en-IN"/>
        </w:rPr>
        <w:t>Disconnect the fimbria hippocampi from its arachnoid attachment</w:t>
      </w:r>
      <w:r>
        <w:rPr>
          <w:rFonts w:cstheme="minorHAnsi"/>
          <w:lang w:val="en-IN"/>
        </w:rPr>
        <w:t xml:space="preserve"> </w:t>
      </w:r>
      <w:r w:rsidRPr="00941840">
        <w:rPr>
          <w:rFonts w:cstheme="minorHAnsi"/>
          <w:b/>
          <w:bCs/>
          <w:lang w:val="en-IN"/>
        </w:rPr>
        <w:t>[1]</w:t>
      </w:r>
      <w:r w:rsidRPr="00B85932">
        <w:rPr>
          <w:rFonts w:cstheme="minorHAnsi"/>
          <w:lang w:val="en-IN"/>
        </w:rPr>
        <w:t xml:space="preserve">, exposing the hippocampal sulcus that carries the Ammon’s horn arterial vascular arcade </w:t>
      </w:r>
      <w:r w:rsidRPr="00B85932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>.</w:t>
      </w:r>
    </w:p>
    <w:p w14:paraId="1BFDDBA5" w14:textId="77777777" w:rsidR="00941840" w:rsidRDefault="00941840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B85932">
        <w:rPr>
          <w:rFonts w:cstheme="minorHAnsi"/>
          <w:lang w:val="en-IN"/>
        </w:rPr>
        <w:t>he fimbria hippocampi being disconnected from its arachnoid attachment</w:t>
      </w:r>
      <w:r>
        <w:rPr>
          <w:rFonts w:cstheme="minorHAnsi"/>
          <w:lang w:val="en-IN"/>
        </w:rPr>
        <w:t>.</w:t>
      </w:r>
    </w:p>
    <w:p w14:paraId="67614FD3" w14:textId="67D89A4F" w:rsidR="00B85932" w:rsidRDefault="00941840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B85932">
        <w:rPr>
          <w:rFonts w:cstheme="minorHAnsi"/>
          <w:lang w:val="en-IN"/>
        </w:rPr>
        <w:t xml:space="preserve">Shot of the hippocampal sulcus </w:t>
      </w:r>
      <w:r>
        <w:rPr>
          <w:rFonts w:cstheme="minorHAnsi"/>
          <w:lang w:val="en-IN"/>
        </w:rPr>
        <w:t xml:space="preserve">becoming </w:t>
      </w:r>
      <w:r w:rsidRPr="00B85932">
        <w:rPr>
          <w:rFonts w:cstheme="minorHAnsi"/>
          <w:lang w:val="en-IN"/>
        </w:rPr>
        <w:t>visible</w:t>
      </w:r>
      <w:r>
        <w:rPr>
          <w:rFonts w:cstheme="minorHAnsi"/>
          <w:lang w:val="en-IN"/>
        </w:rPr>
        <w:t>.</w:t>
      </w:r>
      <w:r w:rsidR="000E16D7">
        <w:rPr>
          <w:rFonts w:cstheme="minorHAnsi"/>
          <w:lang w:val="en-IN"/>
        </w:rPr>
        <w:br/>
      </w:r>
    </w:p>
    <w:p w14:paraId="121AB027" w14:textId="295F0070" w:rsidR="00941840" w:rsidRPr="00B85932" w:rsidRDefault="00941840" w:rsidP="0094184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B85932">
        <w:rPr>
          <w:rFonts w:cstheme="minorHAnsi"/>
          <w:lang w:val="en-IN"/>
        </w:rPr>
        <w:t xml:space="preserve">Disconnect the hippocampus from its tail </w:t>
      </w:r>
      <w:r w:rsidRPr="00B85932">
        <w:rPr>
          <w:rFonts w:cstheme="minorHAnsi"/>
          <w:b/>
          <w:bCs/>
          <w:lang w:val="en-IN"/>
        </w:rPr>
        <w:t>[1]</w:t>
      </w:r>
      <w:r w:rsidRPr="00B85932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B85932">
        <w:rPr>
          <w:rFonts w:cstheme="minorHAnsi"/>
          <w:lang w:val="en-IN"/>
        </w:rPr>
        <w:t xml:space="preserve">Disconnect the hippocampal head from the </w:t>
      </w:r>
      <w:r w:rsidRPr="00B85932">
        <w:rPr>
          <w:rFonts w:cstheme="minorHAnsi"/>
          <w:i/>
          <w:iCs w:val="0"/>
          <w:lang w:val="en-IN"/>
        </w:rPr>
        <w:t>pes hippocampi</w:t>
      </w:r>
      <w:r w:rsidRPr="00B85932">
        <w:rPr>
          <w:rFonts w:cstheme="minorHAnsi"/>
          <w:lang w:val="en-IN"/>
        </w:rPr>
        <w:t xml:space="preserve"> </w:t>
      </w:r>
      <w:r w:rsidRPr="00B85932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 xml:space="preserve">. Coagulate the hippocampal arterial arcade as required </w:t>
      </w:r>
      <w:r w:rsidRPr="00B85932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B85932">
        <w:rPr>
          <w:rFonts w:cstheme="minorHAnsi"/>
          <w:lang w:val="en-IN"/>
        </w:rPr>
        <w:t xml:space="preserve">Remove the disconnected hippocampus </w:t>
      </w:r>
      <w:proofErr w:type="spellStart"/>
      <w:r w:rsidRPr="00B85932">
        <w:rPr>
          <w:rFonts w:cstheme="minorHAnsi"/>
          <w:i/>
          <w:iCs w:val="0"/>
          <w:lang w:val="en-IN"/>
        </w:rPr>
        <w:t>en</w:t>
      </w:r>
      <w:proofErr w:type="spellEnd"/>
      <w:r w:rsidRPr="00B85932">
        <w:rPr>
          <w:rFonts w:cstheme="minorHAnsi"/>
          <w:i/>
          <w:iCs w:val="0"/>
          <w:lang w:val="en-IN"/>
        </w:rPr>
        <w:t xml:space="preserve"> bloc</w:t>
      </w:r>
      <w:r w:rsidRPr="00B85932">
        <w:rPr>
          <w:rFonts w:cstheme="minorHAnsi"/>
          <w:lang w:val="en-IN"/>
        </w:rPr>
        <w:t xml:space="preserve"> </w:t>
      </w:r>
      <w:r w:rsidRPr="00B85932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>.</w:t>
      </w:r>
    </w:p>
    <w:p w14:paraId="0CA27AF8" w14:textId="2EF73095" w:rsidR="00B85932" w:rsidRDefault="00941840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B85932">
        <w:rPr>
          <w:rFonts w:cstheme="minorHAnsi"/>
          <w:lang w:val="en-IN"/>
        </w:rPr>
        <w:t>he hippocampal tail being disconnected.</w:t>
      </w:r>
    </w:p>
    <w:p w14:paraId="5ACDAB90" w14:textId="42A7C87B" w:rsidR="00941840" w:rsidRDefault="00941840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B85932">
        <w:rPr>
          <w:rFonts w:cstheme="minorHAnsi"/>
          <w:lang w:val="en-IN"/>
        </w:rPr>
        <w:t xml:space="preserve">he hippocampal head being separated from the </w:t>
      </w:r>
      <w:r w:rsidRPr="00B85932">
        <w:rPr>
          <w:rFonts w:cstheme="minorHAnsi"/>
          <w:i/>
          <w:iCs w:val="0"/>
          <w:lang w:val="en-IN"/>
        </w:rPr>
        <w:t>pes hippocampi</w:t>
      </w:r>
      <w:r w:rsidRPr="00B85932">
        <w:rPr>
          <w:rFonts w:cstheme="minorHAnsi"/>
          <w:lang w:val="en-IN"/>
        </w:rPr>
        <w:t>.</w:t>
      </w:r>
    </w:p>
    <w:p w14:paraId="0721CFE4" w14:textId="74059F9C" w:rsidR="00941840" w:rsidRDefault="007B0567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C</w:t>
      </w:r>
      <w:r w:rsidRPr="00B85932">
        <w:rPr>
          <w:rFonts w:cstheme="minorHAnsi"/>
          <w:lang w:val="en-IN"/>
        </w:rPr>
        <w:t>oagulation being applied to the hippocampal arterial arcade</w:t>
      </w:r>
      <w:r>
        <w:rPr>
          <w:rFonts w:cstheme="minorHAnsi"/>
          <w:lang w:val="en-IN"/>
        </w:rPr>
        <w:t>.</w:t>
      </w:r>
    </w:p>
    <w:p w14:paraId="3DDF5535" w14:textId="19AA0650" w:rsidR="007B0567" w:rsidRPr="00B85932" w:rsidRDefault="007B0567" w:rsidP="0094184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B85932">
        <w:rPr>
          <w:rFonts w:cstheme="minorHAnsi"/>
          <w:lang w:val="en-IN"/>
        </w:rPr>
        <w:t>he</w:t>
      </w:r>
      <w:r>
        <w:rPr>
          <w:rFonts w:cstheme="minorHAnsi"/>
          <w:lang w:val="en-IN"/>
        </w:rPr>
        <w:t xml:space="preserve"> disconnected</w:t>
      </w:r>
      <w:r w:rsidRPr="00B85932">
        <w:rPr>
          <w:rFonts w:cstheme="minorHAnsi"/>
          <w:lang w:val="en-IN"/>
        </w:rPr>
        <w:t xml:space="preserve"> hippocampus being extracted in one piece</w:t>
      </w:r>
      <w:r>
        <w:rPr>
          <w:rFonts w:cstheme="minorHAnsi"/>
          <w:lang w:val="en-IN"/>
        </w:rPr>
        <w:t>.</w:t>
      </w:r>
      <w:r w:rsidR="000E16D7">
        <w:rPr>
          <w:rFonts w:cstheme="minorHAnsi"/>
          <w:lang w:val="en-IN"/>
        </w:rPr>
        <w:br/>
      </w:r>
    </w:p>
    <w:p w14:paraId="34E76483" w14:textId="4A037B2B" w:rsidR="00941840" w:rsidRDefault="007B0567" w:rsidP="00B8593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B85932">
        <w:rPr>
          <w:rFonts w:cstheme="minorHAnsi"/>
          <w:lang w:val="en-IN"/>
        </w:rPr>
        <w:t xml:space="preserve">Perform subpial dissection of the </w:t>
      </w:r>
      <w:proofErr w:type="spellStart"/>
      <w:r w:rsidRPr="00B85932">
        <w:rPr>
          <w:rFonts w:cstheme="minorHAnsi"/>
          <w:lang w:val="en-IN"/>
        </w:rPr>
        <w:t>parahippocampal</w:t>
      </w:r>
      <w:proofErr w:type="spellEnd"/>
      <w:r w:rsidRPr="00B85932">
        <w:rPr>
          <w:rFonts w:cstheme="minorHAnsi"/>
          <w:lang w:val="en-IN"/>
        </w:rPr>
        <w:t xml:space="preserve"> gyrus and subiculum </w:t>
      </w:r>
      <w:r w:rsidRPr="00B85932">
        <w:rPr>
          <w:rFonts w:cstheme="minorHAnsi"/>
          <w:b/>
          <w:bCs/>
          <w:lang w:val="en-IN"/>
        </w:rPr>
        <w:t>[1</w:t>
      </w:r>
      <w:r>
        <w:rPr>
          <w:rFonts w:cstheme="minorHAnsi"/>
          <w:b/>
          <w:bCs/>
          <w:lang w:val="en-IN"/>
        </w:rPr>
        <w:t>-TXT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 xml:space="preserve">. Remove the </w:t>
      </w:r>
      <w:r w:rsidRPr="00B85932">
        <w:rPr>
          <w:rFonts w:cstheme="minorHAnsi"/>
          <w:i/>
          <w:iCs w:val="0"/>
          <w:lang w:val="en-IN"/>
        </w:rPr>
        <w:t>pes hippocampi</w:t>
      </w:r>
      <w:r w:rsidRPr="00B85932">
        <w:rPr>
          <w:rFonts w:cstheme="minorHAnsi"/>
          <w:lang w:val="en-IN"/>
        </w:rPr>
        <w:t xml:space="preserve"> while visualizing and protecting the brainstem </w:t>
      </w:r>
      <w:r w:rsidRPr="00B85932">
        <w:rPr>
          <w:rFonts w:cstheme="minorHAnsi"/>
          <w:b/>
          <w:bCs/>
          <w:lang w:val="en-IN"/>
        </w:rPr>
        <w:t>[</w:t>
      </w:r>
      <w:r w:rsidR="005F52F9">
        <w:rPr>
          <w:rFonts w:cstheme="minorHAnsi"/>
          <w:b/>
          <w:bCs/>
          <w:lang w:val="en-IN"/>
        </w:rPr>
        <w:t>2</w:t>
      </w:r>
      <w:r w:rsidRPr="00B85932">
        <w:rPr>
          <w:rFonts w:cstheme="minorHAnsi"/>
          <w:b/>
          <w:bCs/>
          <w:lang w:val="en-IN"/>
        </w:rPr>
        <w:t>]</w:t>
      </w:r>
      <w:r w:rsidRPr="00B85932">
        <w:rPr>
          <w:rFonts w:cstheme="minorHAnsi"/>
          <w:lang w:val="en-IN"/>
        </w:rPr>
        <w:t>.</w:t>
      </w:r>
    </w:p>
    <w:p w14:paraId="79D0E131" w14:textId="27B8D32F" w:rsidR="007B0567" w:rsidRPr="0087248D" w:rsidRDefault="0087248D" w:rsidP="0087248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</w:t>
      </w:r>
      <w:r w:rsidRPr="00B85932">
        <w:rPr>
          <w:rFonts w:cstheme="minorHAnsi"/>
          <w:lang w:val="en-IN"/>
        </w:rPr>
        <w:t xml:space="preserve">ubpial dissection of the </w:t>
      </w:r>
      <w:proofErr w:type="spellStart"/>
      <w:r w:rsidRPr="00B85932">
        <w:rPr>
          <w:rFonts w:cstheme="minorHAnsi"/>
          <w:lang w:val="en-IN"/>
        </w:rPr>
        <w:t>parahippocampal</w:t>
      </w:r>
      <w:proofErr w:type="spellEnd"/>
      <w:r w:rsidRPr="00B85932">
        <w:rPr>
          <w:rFonts w:cstheme="minorHAnsi"/>
          <w:lang w:val="en-IN"/>
        </w:rPr>
        <w:t xml:space="preserve"> gyrus and subiculum</w:t>
      </w:r>
      <w:r>
        <w:rPr>
          <w:rFonts w:cstheme="minorHAnsi"/>
          <w:lang w:val="en-IN"/>
        </w:rPr>
        <w:t xml:space="preserve"> being performed. </w:t>
      </w:r>
      <w:r w:rsidRPr="0087248D">
        <w:rPr>
          <w:rFonts w:cstheme="minorHAnsi"/>
          <w:b/>
          <w:bCs/>
          <w:lang w:val="en-IN"/>
        </w:rPr>
        <w:t xml:space="preserve">TXT: </w:t>
      </w:r>
      <w:r w:rsidRPr="0087248D">
        <w:rPr>
          <w:b/>
          <w:bCs/>
        </w:rPr>
        <w:t>Ensure hemostasis in the resultant surgical cavity</w:t>
      </w:r>
    </w:p>
    <w:p w14:paraId="000D957C" w14:textId="2B7FFEC5" w:rsidR="00FA14EA" w:rsidRDefault="005F52F9" w:rsidP="00CE07E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B85932">
        <w:rPr>
          <w:rFonts w:cstheme="minorHAnsi"/>
          <w:lang w:val="en-IN"/>
        </w:rPr>
        <w:t xml:space="preserve">he </w:t>
      </w:r>
      <w:r w:rsidRPr="00B85932">
        <w:rPr>
          <w:rFonts w:cstheme="minorHAnsi"/>
          <w:i/>
          <w:iCs w:val="0"/>
          <w:lang w:val="en-IN"/>
        </w:rPr>
        <w:t xml:space="preserve">pes hippocampi </w:t>
      </w:r>
      <w:r w:rsidRPr="00B85932">
        <w:rPr>
          <w:rFonts w:cstheme="minorHAnsi"/>
          <w:lang w:val="en-IN"/>
        </w:rPr>
        <w:t>being removed</w:t>
      </w:r>
      <w:r>
        <w:rPr>
          <w:rFonts w:cstheme="minorHAnsi"/>
          <w:lang w:val="en-IN"/>
        </w:rPr>
        <w:t>.</w:t>
      </w:r>
    </w:p>
    <w:p w14:paraId="6694B285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46F65E7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F803988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C48B0A3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C90C381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58C303D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ECA187D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0DA73D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90890EA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A6D03CE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51A0B96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ADDFD3E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6BE5D8F" w14:textId="77777777" w:rsidR="00CE07E3" w:rsidRDefault="00CE07E3" w:rsidP="00CE07E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B306CA4" w14:textId="087216B7" w:rsidR="00CE07E3" w:rsidRDefault="00CE07E3" w:rsidP="000E16D7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1BDE1DE2" w14:textId="77777777" w:rsidR="00FA14EA" w:rsidRDefault="00FA14EA" w:rsidP="001E0433">
      <w:pPr>
        <w:pStyle w:val="Heading1"/>
        <w:rPr>
          <w:rFonts w:cstheme="minorHAnsi"/>
        </w:rPr>
      </w:pPr>
    </w:p>
    <w:p w14:paraId="3AF598C5" w14:textId="6324F0A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37CDAFC2" w:rsidR="001E0433" w:rsidRPr="00B07A3B" w:rsidRDefault="00CE07E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E07E3">
        <w:rPr>
          <w:rFonts w:cstheme="minorHAnsi"/>
        </w:rPr>
        <w:t>The temporal portion of the piriform cortex was successfully resected in all</w:t>
      </w:r>
      <w:r>
        <w:rPr>
          <w:rFonts w:cstheme="minorHAnsi"/>
        </w:rPr>
        <w:t xml:space="preserve"> 36</w:t>
      </w:r>
      <w:r w:rsidRPr="00CE07E3">
        <w:rPr>
          <w:rFonts w:cstheme="minorHAnsi"/>
        </w:rPr>
        <w:t xml:space="preserve"> patients undergoing anterior temporal lobe resection, as confirmed by intraoperative MRI </w:t>
      </w:r>
      <w:r w:rsidRPr="00CE07E3">
        <w:rPr>
          <w:rFonts w:cstheme="minorHAnsi"/>
          <w:b/>
          <w:bCs/>
        </w:rPr>
        <w:t>[1]</w:t>
      </w:r>
      <w:r w:rsidRPr="00CE07E3">
        <w:rPr>
          <w:rFonts w:cstheme="minorHAnsi"/>
        </w:rPr>
        <w:t>.</w:t>
      </w:r>
    </w:p>
    <w:p w14:paraId="2586333C" w14:textId="374D71F8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CE07E3">
        <w:rPr>
          <w:rFonts w:cstheme="minorHAnsi"/>
        </w:rPr>
        <w:t xml:space="preserve"> Figure 8. </w:t>
      </w:r>
      <w:r w:rsidR="00CE07E3" w:rsidRPr="00CE07E3">
        <w:rPr>
          <w:rFonts w:cstheme="minorHAnsi"/>
          <w:i/>
          <w:iCs w:val="0"/>
          <w:color w:val="3333CC"/>
        </w:rPr>
        <w:t xml:space="preserve">Video Editor: Highlight the pink </w:t>
      </w:r>
      <w:r w:rsidR="00A5778A">
        <w:rPr>
          <w:rFonts w:cstheme="minorHAnsi"/>
          <w:i/>
          <w:iCs w:val="0"/>
          <w:color w:val="3333CC"/>
        </w:rPr>
        <w:t>portions</w:t>
      </w:r>
      <w:r w:rsidR="00CE07E3" w:rsidRPr="00CE07E3">
        <w:rPr>
          <w:rFonts w:cstheme="minorHAnsi"/>
          <w:i/>
          <w:iCs w:val="0"/>
          <w:color w:val="3333CC"/>
        </w:rPr>
        <w:t xml:space="preserve"> in the MRI images.</w:t>
      </w:r>
      <w:r w:rsidR="00A5778A">
        <w:rPr>
          <w:rFonts w:cstheme="minorHAnsi"/>
          <w:i/>
          <w:iCs w:val="0"/>
          <w:color w:val="3333CC"/>
        </w:rPr>
        <w:t xml:space="preserve"> Pink and Red color in the image look almost identical, so please ensure only the pink portions are highlighted here.</w:t>
      </w:r>
    </w:p>
    <w:p w14:paraId="28684DB4" w14:textId="2BB84FE6" w:rsidR="001E0433" w:rsidRDefault="007B42C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B42CE">
        <w:rPr>
          <w:rFonts w:cstheme="minorHAnsi"/>
        </w:rPr>
        <w:t xml:space="preserve">Neuronavigation with color-coded anatomical masks guided the resection </w:t>
      </w:r>
      <w:r w:rsidRPr="007B42CE">
        <w:rPr>
          <w:rFonts w:cstheme="minorHAnsi"/>
          <w:b/>
          <w:bCs/>
        </w:rPr>
        <w:t>[1]</w:t>
      </w:r>
      <w:r w:rsidRPr="007B42CE">
        <w:rPr>
          <w:rFonts w:cstheme="minorHAnsi"/>
        </w:rPr>
        <w:t>, ensuring precision in anteromesial temporal lobe surgeries while protecting surrounding structures</w:t>
      </w:r>
      <w:r w:rsidRPr="007B42CE">
        <w:rPr>
          <w:rFonts w:cstheme="minorHAnsi"/>
          <w:b/>
          <w:bCs/>
        </w:rPr>
        <w:t xml:space="preserve"> </w:t>
      </w:r>
      <w:r w:rsidR="004E3525" w:rsidRPr="004E3525">
        <w:rPr>
          <w:rFonts w:cstheme="minorHAnsi"/>
          <w:b/>
          <w:bCs/>
        </w:rPr>
        <w:t>[2]</w:t>
      </w:r>
      <w:r w:rsidR="004E3525" w:rsidRPr="004E3525">
        <w:rPr>
          <w:rFonts w:cstheme="minorHAnsi"/>
        </w:rPr>
        <w:t xml:space="preserve">. The </w:t>
      </w:r>
      <w:r w:rsidR="003D02A0">
        <w:rPr>
          <w:rFonts w:cstheme="minorHAnsi"/>
        </w:rPr>
        <w:t>hippocampal masks</w:t>
      </w:r>
      <w:r>
        <w:rPr>
          <w:rFonts w:cstheme="minorHAnsi"/>
        </w:rPr>
        <w:t xml:space="preserve"> </w:t>
      </w:r>
      <w:r w:rsidRPr="00A5778A">
        <w:rPr>
          <w:rFonts w:cstheme="minorHAnsi"/>
          <w:b/>
          <w:bCs/>
        </w:rPr>
        <w:t>[3]</w:t>
      </w:r>
      <w:r w:rsidR="004E3525" w:rsidRPr="004E3525">
        <w:rPr>
          <w:rFonts w:cstheme="minorHAnsi"/>
        </w:rPr>
        <w:t xml:space="preserve">, along with </w:t>
      </w:r>
      <w:r w:rsidR="00454BED">
        <w:rPr>
          <w:rFonts w:cstheme="minorHAnsi"/>
        </w:rPr>
        <w:t>tractography-derived</w:t>
      </w:r>
      <w:r w:rsidR="003D02A0">
        <w:rPr>
          <w:rFonts w:cstheme="minorHAnsi"/>
        </w:rPr>
        <w:t xml:space="preserve"> masks of the relevant white matter masks</w:t>
      </w:r>
      <w:r w:rsidR="004E3525" w:rsidRPr="004E3525">
        <w:rPr>
          <w:rFonts w:cstheme="minorHAnsi"/>
        </w:rPr>
        <w:t>, served as visual guides to prevent unnecessary tissue removal</w:t>
      </w:r>
      <w:r w:rsidR="00A5778A">
        <w:rPr>
          <w:rFonts w:cstheme="minorHAnsi"/>
        </w:rPr>
        <w:t xml:space="preserve"> </w:t>
      </w:r>
      <w:r w:rsidR="00A5778A" w:rsidRPr="00A5778A">
        <w:rPr>
          <w:rFonts w:cstheme="minorHAnsi"/>
          <w:b/>
          <w:bCs/>
        </w:rPr>
        <w:t>[4]</w:t>
      </w:r>
      <w:r w:rsidR="004E3525" w:rsidRPr="004E3525">
        <w:rPr>
          <w:rFonts w:cstheme="minorHAnsi"/>
        </w:rPr>
        <w:t>.</w:t>
      </w:r>
    </w:p>
    <w:p w14:paraId="18746AB5" w14:textId="313A2637" w:rsidR="004E3525" w:rsidRDefault="004E3525" w:rsidP="004E35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8.</w:t>
      </w:r>
      <w:r w:rsidR="007B42CE">
        <w:rPr>
          <w:rFonts w:cstheme="minorHAnsi"/>
        </w:rPr>
        <w:t xml:space="preserve"> </w:t>
      </w:r>
      <w:r w:rsidR="007B42CE" w:rsidRPr="00CE07E3">
        <w:rPr>
          <w:rFonts w:cstheme="minorHAnsi"/>
          <w:i/>
          <w:iCs w:val="0"/>
          <w:color w:val="3333CC"/>
        </w:rPr>
        <w:t xml:space="preserve">Video Editor: Highlight </w:t>
      </w:r>
      <w:r w:rsidR="007B42CE">
        <w:rPr>
          <w:rFonts w:cstheme="minorHAnsi"/>
          <w:i/>
          <w:iCs w:val="0"/>
          <w:color w:val="3333CC"/>
        </w:rPr>
        <w:t>all colors</w:t>
      </w:r>
      <w:r w:rsidR="007B42CE" w:rsidRPr="00CE07E3">
        <w:rPr>
          <w:rFonts w:cstheme="minorHAnsi"/>
          <w:i/>
          <w:iCs w:val="0"/>
          <w:color w:val="3333CC"/>
        </w:rPr>
        <w:t xml:space="preserve"> in the MRI images.</w:t>
      </w:r>
    </w:p>
    <w:p w14:paraId="60C00B5F" w14:textId="4C96CBD6" w:rsidR="004E3525" w:rsidRPr="00A5778A" w:rsidRDefault="004E3525" w:rsidP="004E35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CE07E3">
        <w:rPr>
          <w:rFonts w:cstheme="minorHAnsi"/>
          <w:i/>
          <w:iCs w:val="0"/>
          <w:color w:val="3333CC"/>
        </w:rPr>
        <w:t>Video Editor: Highlight the pink sections in the MRI images.</w:t>
      </w:r>
    </w:p>
    <w:p w14:paraId="63523661" w14:textId="69074F2F" w:rsidR="00A5778A" w:rsidRPr="00A5778A" w:rsidRDefault="00A5778A" w:rsidP="00A577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CE07E3">
        <w:rPr>
          <w:rFonts w:cstheme="minorHAnsi"/>
          <w:i/>
          <w:iCs w:val="0"/>
          <w:color w:val="3333CC"/>
        </w:rPr>
        <w:t xml:space="preserve">Video Editor: Highlight the </w:t>
      </w:r>
      <w:r>
        <w:rPr>
          <w:rFonts w:cstheme="minorHAnsi"/>
          <w:i/>
          <w:iCs w:val="0"/>
          <w:color w:val="3333CC"/>
        </w:rPr>
        <w:t>red and green</w:t>
      </w:r>
      <w:r w:rsidRPr="00CE07E3">
        <w:rPr>
          <w:rFonts w:cstheme="minorHAnsi"/>
          <w:i/>
          <w:iCs w:val="0"/>
          <w:color w:val="3333CC"/>
        </w:rPr>
        <w:t xml:space="preserve"> sections in the MRI images.</w:t>
      </w:r>
    </w:p>
    <w:p w14:paraId="4FAF5681" w14:textId="757B2C81" w:rsidR="00A5778A" w:rsidRPr="00A5778A" w:rsidRDefault="00A5778A" w:rsidP="00A577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CE07E3">
        <w:rPr>
          <w:rFonts w:cstheme="minorHAnsi"/>
          <w:i/>
          <w:iCs w:val="0"/>
          <w:color w:val="3333CC"/>
        </w:rPr>
        <w:t xml:space="preserve">Video Editor: Highlight the </w:t>
      </w:r>
      <w:r>
        <w:rPr>
          <w:rFonts w:cstheme="minorHAnsi"/>
          <w:i/>
          <w:iCs w:val="0"/>
          <w:color w:val="3333CC"/>
        </w:rPr>
        <w:t>cyan and blue</w:t>
      </w:r>
      <w:r w:rsidRPr="00CE07E3">
        <w:rPr>
          <w:rFonts w:cstheme="minorHAnsi"/>
          <w:i/>
          <w:iCs w:val="0"/>
          <w:color w:val="3333CC"/>
        </w:rPr>
        <w:t xml:space="preserve"> sections in the MRI images</w:t>
      </w:r>
      <w:r>
        <w:rPr>
          <w:rFonts w:cstheme="minorHAnsi"/>
          <w:i/>
          <w:iCs w:val="0"/>
          <w:color w:val="3333CC"/>
        </w:rPr>
        <w:t>.</w:t>
      </w:r>
    </w:p>
    <w:p w14:paraId="4479C21D" w14:textId="6BC99B40" w:rsidR="001E0433" w:rsidRDefault="003A2751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2751">
        <w:rPr>
          <w:rFonts w:cstheme="minorHAnsi"/>
        </w:rPr>
        <w:t>Similarly, in right-sided anteromesial temporal lobe resections, intraoperative MRI confirmed</w:t>
      </w:r>
      <w:r>
        <w:rPr>
          <w:rFonts w:cstheme="minorHAnsi"/>
        </w:rPr>
        <w:t xml:space="preserve"> </w:t>
      </w:r>
      <w:r w:rsidRPr="003A2751">
        <w:rPr>
          <w:rFonts w:cstheme="minorHAnsi"/>
          <w:b/>
          <w:bCs/>
        </w:rPr>
        <w:t>[1]</w:t>
      </w:r>
      <w:r w:rsidRPr="003A2751">
        <w:rPr>
          <w:rFonts w:cstheme="minorHAnsi"/>
        </w:rPr>
        <w:t xml:space="preserve"> the complete removal of the temporal portion of the piriform cortex in all cases</w:t>
      </w:r>
      <w:r>
        <w:rPr>
          <w:rFonts w:cstheme="minorHAnsi"/>
        </w:rPr>
        <w:t xml:space="preserve"> </w:t>
      </w:r>
      <w:r w:rsidRPr="003A2751">
        <w:rPr>
          <w:rFonts w:cstheme="minorHAnsi"/>
          <w:b/>
          <w:bCs/>
        </w:rPr>
        <w:t>[2]</w:t>
      </w:r>
      <w:r w:rsidRPr="003A2751">
        <w:rPr>
          <w:rFonts w:cstheme="minorHAnsi"/>
        </w:rPr>
        <w:t>, ensuring precision and consistency in both left- and right-sided surgeries while minimizing the risk of complications</w:t>
      </w:r>
      <w:r>
        <w:rPr>
          <w:rFonts w:cstheme="minorHAnsi"/>
        </w:rPr>
        <w:t xml:space="preserve"> </w:t>
      </w:r>
      <w:r w:rsidRPr="003A2751">
        <w:rPr>
          <w:rFonts w:cstheme="minorHAnsi"/>
          <w:b/>
          <w:bCs/>
        </w:rPr>
        <w:t>[3]</w:t>
      </w:r>
      <w:r w:rsidRPr="003A2751">
        <w:rPr>
          <w:rFonts w:cstheme="minorHAnsi"/>
        </w:rPr>
        <w:t>.</w:t>
      </w:r>
    </w:p>
    <w:p w14:paraId="1D50F65A" w14:textId="336D875D" w:rsidR="003A2751" w:rsidRDefault="003A2751" w:rsidP="003A27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9.</w:t>
      </w:r>
    </w:p>
    <w:p w14:paraId="6457302F" w14:textId="3F1BD003" w:rsidR="003A2751" w:rsidRPr="003A2751" w:rsidRDefault="003A2751" w:rsidP="003A27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9. </w:t>
      </w:r>
      <w:r w:rsidRPr="00CE07E3">
        <w:rPr>
          <w:rFonts w:cstheme="minorHAnsi"/>
          <w:i/>
          <w:iCs w:val="0"/>
          <w:color w:val="3333CC"/>
        </w:rPr>
        <w:t>Video Editor: Highlight the pink sections in the MRI images.</w:t>
      </w:r>
    </w:p>
    <w:p w14:paraId="2A778D61" w14:textId="137427CA" w:rsidR="003A2751" w:rsidRDefault="003A2751" w:rsidP="003A27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8, Figure </w:t>
      </w:r>
      <w:commentRangeStart w:id="1"/>
      <w:r>
        <w:rPr>
          <w:rFonts w:cstheme="minorHAnsi"/>
        </w:rPr>
        <w:t>9</w:t>
      </w:r>
      <w:commentRangeEnd w:id="1"/>
      <w:r w:rsidR="000E16D7">
        <w:rPr>
          <w:rStyle w:val="CommentReference"/>
          <w:lang w:val="x-none" w:eastAsia="x-none"/>
        </w:rPr>
        <w:commentReference w:id="1"/>
      </w:r>
      <w:r>
        <w:rPr>
          <w:rFonts w:cstheme="minorHAnsi"/>
        </w:rPr>
        <w:t>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9-01T15:33:00Z" w:initials="PS">
    <w:p w14:paraId="18A9D9EC" w14:textId="77777777" w:rsidR="000E16D7" w:rsidRDefault="000E16D7" w:rsidP="000E16D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not add narration without its corresponding visuals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A9D9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1F0335" w16cex:dateUtc="2025-09-01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A9D9EC" w16cid:durableId="191F0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D8BA" w14:textId="77777777" w:rsidR="004952CD" w:rsidRDefault="004952CD">
      <w:r>
        <w:separator/>
      </w:r>
    </w:p>
    <w:p w14:paraId="316B2EDD" w14:textId="77777777" w:rsidR="004952CD" w:rsidRDefault="004952CD"/>
  </w:endnote>
  <w:endnote w:type="continuationSeparator" w:id="0">
    <w:p w14:paraId="0B75CD09" w14:textId="77777777" w:rsidR="004952CD" w:rsidRDefault="004952CD">
      <w:r>
        <w:continuationSeparator/>
      </w:r>
    </w:p>
    <w:p w14:paraId="414793D5" w14:textId="77777777" w:rsidR="004952CD" w:rsidRDefault="00495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AE2E2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16D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71BA5">
      <w:rPr>
        <w:rFonts w:cstheme="minorHAnsi"/>
      </w:rPr>
      <w:t xml:space="preserve">      September 01, </w:t>
    </w:r>
    <w:proofErr w:type="gramStart"/>
    <w:r w:rsidR="00C71BA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B98D" w14:textId="77777777" w:rsidR="004952CD" w:rsidRDefault="004952CD">
      <w:r>
        <w:separator/>
      </w:r>
    </w:p>
    <w:p w14:paraId="41D149C3" w14:textId="77777777" w:rsidR="004952CD" w:rsidRDefault="004952CD"/>
  </w:footnote>
  <w:footnote w:type="continuationSeparator" w:id="0">
    <w:p w14:paraId="5FD6F9EF" w14:textId="77777777" w:rsidR="004952CD" w:rsidRDefault="004952CD">
      <w:r>
        <w:continuationSeparator/>
      </w:r>
    </w:p>
    <w:p w14:paraId="553F2176" w14:textId="77777777" w:rsidR="004952CD" w:rsidRDefault="00495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3C0159A" w:rsidR="00336C61" w:rsidRPr="006D3AC7" w:rsidRDefault="00336C61" w:rsidP="00C71BA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C71BA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A5" w:rsidRPr="00C71BA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59AA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0A0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6D7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00A7"/>
    <w:rsid w:val="001115D1"/>
    <w:rsid w:val="0011694E"/>
    <w:rsid w:val="00123D93"/>
    <w:rsid w:val="00125924"/>
    <w:rsid w:val="00126973"/>
    <w:rsid w:val="001302B1"/>
    <w:rsid w:val="001331E3"/>
    <w:rsid w:val="00135FB3"/>
    <w:rsid w:val="00143557"/>
    <w:rsid w:val="001469E6"/>
    <w:rsid w:val="00151824"/>
    <w:rsid w:val="001528A5"/>
    <w:rsid w:val="00156D3D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1F98"/>
    <w:rsid w:val="002B26D4"/>
    <w:rsid w:val="002B55D9"/>
    <w:rsid w:val="002C54DB"/>
    <w:rsid w:val="002D52A1"/>
    <w:rsid w:val="002E7521"/>
    <w:rsid w:val="002F0D42"/>
    <w:rsid w:val="002F3829"/>
    <w:rsid w:val="002F38CF"/>
    <w:rsid w:val="002F6D03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97E"/>
    <w:rsid w:val="00340C5C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86B24"/>
    <w:rsid w:val="00395684"/>
    <w:rsid w:val="003A1109"/>
    <w:rsid w:val="003A2751"/>
    <w:rsid w:val="003A49C2"/>
    <w:rsid w:val="003B3E2A"/>
    <w:rsid w:val="003B55E5"/>
    <w:rsid w:val="003B5E26"/>
    <w:rsid w:val="003C1044"/>
    <w:rsid w:val="003C32EC"/>
    <w:rsid w:val="003D02A0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4BED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52CD"/>
    <w:rsid w:val="004C1095"/>
    <w:rsid w:val="004C2DAD"/>
    <w:rsid w:val="004D2E69"/>
    <w:rsid w:val="004D2ECA"/>
    <w:rsid w:val="004D4A4F"/>
    <w:rsid w:val="004D5C8C"/>
    <w:rsid w:val="004E0C5A"/>
    <w:rsid w:val="004E2BE1"/>
    <w:rsid w:val="004E3525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52F9"/>
    <w:rsid w:val="00601E9D"/>
    <w:rsid w:val="006035F1"/>
    <w:rsid w:val="00604177"/>
    <w:rsid w:val="006137EC"/>
    <w:rsid w:val="0061380D"/>
    <w:rsid w:val="0061510E"/>
    <w:rsid w:val="006161F3"/>
    <w:rsid w:val="00622BE8"/>
    <w:rsid w:val="006278A0"/>
    <w:rsid w:val="0063342E"/>
    <w:rsid w:val="006346FE"/>
    <w:rsid w:val="0063641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418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567"/>
    <w:rsid w:val="007B0FBB"/>
    <w:rsid w:val="007B3E0E"/>
    <w:rsid w:val="007B42C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5F7"/>
    <w:rsid w:val="0083566C"/>
    <w:rsid w:val="00836659"/>
    <w:rsid w:val="008373A7"/>
    <w:rsid w:val="008459FC"/>
    <w:rsid w:val="00845B2A"/>
    <w:rsid w:val="00851B3E"/>
    <w:rsid w:val="00851C4B"/>
    <w:rsid w:val="00854994"/>
    <w:rsid w:val="00860BC3"/>
    <w:rsid w:val="008703BA"/>
    <w:rsid w:val="0087248D"/>
    <w:rsid w:val="00873D1A"/>
    <w:rsid w:val="00875BE8"/>
    <w:rsid w:val="00877B88"/>
    <w:rsid w:val="0088113B"/>
    <w:rsid w:val="008923EE"/>
    <w:rsid w:val="008A0177"/>
    <w:rsid w:val="008A7A3E"/>
    <w:rsid w:val="008B097D"/>
    <w:rsid w:val="008D2A6A"/>
    <w:rsid w:val="008D52FB"/>
    <w:rsid w:val="008D58EC"/>
    <w:rsid w:val="008E206D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840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778A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708E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16A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4E36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932"/>
    <w:rsid w:val="00B87BC5"/>
    <w:rsid w:val="00BA553A"/>
    <w:rsid w:val="00BC3F28"/>
    <w:rsid w:val="00BC6DA7"/>
    <w:rsid w:val="00BD0485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1BA5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07E3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1F2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C30"/>
    <w:rsid w:val="00E04EFB"/>
    <w:rsid w:val="00E072C2"/>
    <w:rsid w:val="00E24673"/>
    <w:rsid w:val="00E24898"/>
    <w:rsid w:val="00E25748"/>
    <w:rsid w:val="00E25BB7"/>
    <w:rsid w:val="00E355EE"/>
    <w:rsid w:val="00E35FB3"/>
    <w:rsid w:val="00E44C46"/>
    <w:rsid w:val="00E4674B"/>
    <w:rsid w:val="00E47B65"/>
    <w:rsid w:val="00E517FE"/>
    <w:rsid w:val="00E65758"/>
    <w:rsid w:val="00E662CA"/>
    <w:rsid w:val="00E8076C"/>
    <w:rsid w:val="00E87DA4"/>
    <w:rsid w:val="00E944E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B0A"/>
    <w:rsid w:val="00F80FD0"/>
    <w:rsid w:val="00F83448"/>
    <w:rsid w:val="00F8345C"/>
    <w:rsid w:val="00F95E8D"/>
    <w:rsid w:val="00FA14EA"/>
    <w:rsid w:val="00FA1A9D"/>
    <w:rsid w:val="00FA532D"/>
    <w:rsid w:val="00FA7A79"/>
    <w:rsid w:val="00FA7D51"/>
    <w:rsid w:val="00FD1497"/>
    <w:rsid w:val="00FE059A"/>
    <w:rsid w:val="00FE276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0059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72868" TargetMode="External"/><Relationship Id="rId13" Type="http://schemas.openxmlformats.org/officeDocument/2006/relationships/hyperlink" Target="mailto:roisin.finn@nhs.net" TargetMode="External"/><Relationship Id="rId18" Type="http://schemas.openxmlformats.org/officeDocument/2006/relationships/hyperlink" Target="mailto:j.duncan@ucl.ac.uk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mailto:d.giampiccolo@ucl.ac.uk" TargetMode="External"/><Relationship Id="rId17" Type="http://schemas.openxmlformats.org/officeDocument/2006/relationships/hyperlink" Target="mailto:a.mcevoy@ucl.ac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nna.miserocchi@nhs.net" TargetMode="Externa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wrence.binding.19@ucl.ac.u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joerd.vos@uwa.edu.au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mailto:debayan.dasgupta@ucl.ac.uk" TargetMode="External"/><Relationship Id="rId19" Type="http://schemas.openxmlformats.org/officeDocument/2006/relationships/hyperlink" Target="mailto:utkarsh.khare@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ayan.dasgupta@ucl.ac.uk" TargetMode="External"/><Relationship Id="rId14" Type="http://schemas.openxmlformats.org/officeDocument/2006/relationships/hyperlink" Target="mailto:s.wastling@ucl.ac.uk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AACF-FB92-48A5-A0E7-1596AE03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1485</Words>
  <Characters>8928</Characters>
  <Application>Microsoft Office Word</Application>
  <DocSecurity>0</DocSecurity>
  <Lines>234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2025-09-01T10:45:00Z</dcterms:created>
  <dcterms:modified xsi:type="dcterms:W3CDTF">2025-09-01T16:46:00Z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