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055D2" w14:textId="50514D3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194BE8">
        <w:rPr>
          <w:rFonts w:eastAsia="Times New Roman" w:cstheme="minorHAnsi"/>
          <w:b/>
        </w:rPr>
        <w:t>67113</w:t>
      </w:r>
    </w:p>
    <w:p w14:paraId="2F6924E5" w14:textId="3717F762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C84CAC">
        <w:rPr>
          <w:rFonts w:eastAsia="Times New Roman" w:cstheme="minorHAnsi"/>
          <w:b/>
        </w:rPr>
        <w:t>Pallavi Sharma</w:t>
      </w:r>
    </w:p>
    <w:p w14:paraId="6FB9233B" w14:textId="39D746D4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8" w:history="1">
        <w:r w:rsidR="00C84CAC" w:rsidRPr="00C84CAC">
          <w:rPr>
            <w:rStyle w:val="Hyperlink"/>
            <w:rFonts w:eastAsia="Times New Roman" w:cstheme="minorHAnsi"/>
            <w:b/>
          </w:rPr>
          <w:t>https://review.jove.com/files_upload.php?src=20499098</w:t>
        </w:r>
      </w:hyperlink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7EAE7C1C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8620A0" w:rsidRPr="008620A0">
        <w:rPr>
          <w:rFonts w:asciiTheme="majorHAnsi" w:hAnsiTheme="majorHAnsi" w:cstheme="majorHAnsi"/>
          <w:b/>
          <w:bCs/>
          <w:sz w:val="32"/>
          <w:szCs w:val="32"/>
        </w:rPr>
        <w:t>Chronic Social Defeat Stress in Early Adolescent Male Mice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08CB7A84" w14:textId="1EA3BD1F" w:rsidR="004C6ED2" w:rsidRPr="00A9138F" w:rsidRDefault="00F8149F" w:rsidP="004C6ED2">
      <w:pPr>
        <w:spacing w:before="240"/>
        <w:contextualSpacing/>
        <w:rPr>
          <w:rFonts w:eastAsiaTheme="minorEastAsia" w:cs="Calibri"/>
          <w:b/>
          <w:bCs/>
          <w:color w:val="000000"/>
        </w:rPr>
      </w:pPr>
      <w:r>
        <w:rPr>
          <w:rFonts w:asciiTheme="majorHAnsi" w:eastAsiaTheme="minorEastAsia" w:hAnsiTheme="majorHAnsi" w:cstheme="majorHAnsi"/>
          <w:b/>
          <w:bCs/>
          <w:color w:val="000000"/>
        </w:rPr>
        <w:t>Landing Page</w:t>
      </w:r>
      <w:r w:rsidR="004C6ED2" w:rsidRPr="00A9138F">
        <w:rPr>
          <w:rFonts w:asciiTheme="majorHAnsi" w:eastAsiaTheme="minorEastAsia" w:hAnsiTheme="majorHAnsi" w:cstheme="majorHAnsi"/>
          <w:b/>
          <w:bCs/>
          <w:color w:val="000000"/>
        </w:rPr>
        <w:t xml:space="preserve"> Title</w:t>
      </w:r>
      <w:r>
        <w:rPr>
          <w:rFonts w:asciiTheme="majorHAnsi" w:eastAsiaTheme="minorEastAsia" w:hAnsiTheme="majorHAnsi" w:cstheme="majorHAnsi"/>
          <w:b/>
          <w:bCs/>
          <w:color w:val="000000"/>
        </w:rPr>
        <w:t xml:space="preserve"> (not for video use)</w:t>
      </w:r>
      <w:r w:rsidR="004C6ED2" w:rsidRPr="00A9138F">
        <w:rPr>
          <w:rFonts w:eastAsiaTheme="minorEastAsia" w:cs="Calibri"/>
          <w:b/>
          <w:bCs/>
          <w:color w:val="000000"/>
        </w:rPr>
        <w:t xml:space="preserve">: </w:t>
      </w:r>
      <w:r w:rsidR="008620A0" w:rsidRPr="008620A0">
        <w:rPr>
          <w:rFonts w:eastAsiaTheme="minorEastAsia" w:cs="Calibri"/>
          <w:b/>
          <w:bCs/>
          <w:color w:val="000000"/>
        </w:rPr>
        <w:t>Modeling Early Life Trauma in Mice to Study PTSD and Social Avoidance Behavior</w:t>
      </w:r>
    </w:p>
    <w:p w14:paraId="0127C0B2" w14:textId="77777777" w:rsidR="004C6ED2" w:rsidRDefault="004C6ED2" w:rsidP="004C6ED2">
      <w:pPr>
        <w:outlineLvl w:val="0"/>
        <w:rPr>
          <w:rFonts w:cstheme="minorHAnsi"/>
          <w:b/>
        </w:rPr>
      </w:pPr>
    </w:p>
    <w:p w14:paraId="6D181C9E" w14:textId="13B7C6B8" w:rsidR="004C6ED2" w:rsidRPr="00B07A3B" w:rsidRDefault="00826BAF" w:rsidP="004C6ED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cstheme="minorHAnsi"/>
          <w:color w:val="000000"/>
        </w:rPr>
      </w:pPr>
      <w:sdt>
        <w:sdtPr>
          <w:rPr>
            <w:rFonts w:cstheme="minorHAnsi"/>
            <w:color w:val="000000"/>
            <w:shd w:val="clear" w:color="auto" w:fill="FFFF00"/>
          </w:rPr>
          <w:id w:val="138359518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D49AA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☒</w:t>
          </w:r>
        </w:sdtContent>
      </w:sdt>
      <w:r w:rsidR="004C6ED2" w:rsidRPr="00B07A3B">
        <w:rPr>
          <w:rFonts w:cstheme="minorHAnsi"/>
          <w:color w:val="000000"/>
        </w:rPr>
        <w:t xml:space="preserve">   </w:t>
      </w:r>
      <w:r w:rsidR="004C6ED2">
        <w:rPr>
          <w:rFonts w:cstheme="minorHAnsi"/>
          <w:color w:val="000000"/>
        </w:rPr>
        <w:t xml:space="preserve">The </w:t>
      </w:r>
      <w:r w:rsidR="00F8149F">
        <w:rPr>
          <w:rFonts w:cstheme="minorHAnsi"/>
          <w:color w:val="000000"/>
        </w:rPr>
        <w:t xml:space="preserve">Landing Page </w:t>
      </w:r>
      <w:r w:rsidR="004C6ED2">
        <w:rPr>
          <w:rFonts w:cstheme="minorHAnsi"/>
          <w:color w:val="000000"/>
        </w:rPr>
        <w:t>Title is correct</w:t>
      </w:r>
      <w:r w:rsidR="004C6ED2" w:rsidRPr="005925C3">
        <w:rPr>
          <w:rFonts w:cstheme="minorHAnsi"/>
          <w:color w:val="000000"/>
        </w:rPr>
        <w:t>.</w:t>
      </w:r>
      <w:r w:rsidR="00E27EF5" w:rsidRPr="005925C3">
        <w:t xml:space="preserve"> </w:t>
      </w:r>
      <w:r w:rsidR="00E27EF5" w:rsidRPr="005925C3">
        <w:rPr>
          <w:rFonts w:cstheme="minorHAnsi"/>
          <w:color w:val="000000"/>
        </w:rPr>
        <w:t>(Character limit with spaces: 80)</w:t>
      </w:r>
    </w:p>
    <w:p w14:paraId="510EBCD4" w14:textId="77777777" w:rsidR="004C6ED2" w:rsidRPr="00B07A3B" w:rsidRDefault="004C6ED2" w:rsidP="004C6ED2">
      <w:pPr>
        <w:outlineLvl w:val="0"/>
        <w:rPr>
          <w:rFonts w:cstheme="minorHAnsi"/>
          <w:b/>
        </w:rPr>
      </w:pPr>
    </w:p>
    <w:p w14:paraId="3251D7AB" w14:textId="77777777" w:rsidR="004C6ED2" w:rsidRPr="00B07A3B" w:rsidRDefault="004C6ED2" w:rsidP="004E0C5A">
      <w:pPr>
        <w:outlineLvl w:val="0"/>
        <w:rPr>
          <w:rFonts w:eastAsia="Times New Roman" w:cstheme="minorHAnsi"/>
          <w:b/>
        </w:rPr>
      </w:pPr>
    </w:p>
    <w:p w14:paraId="571B4839" w14:textId="49779D99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>Authors and Affiliations:</w:t>
      </w:r>
    </w:p>
    <w:p w14:paraId="4ECA3CBE" w14:textId="682474F8" w:rsidR="00C84CAC" w:rsidRPr="00C84CAC" w:rsidRDefault="00C84CAC" w:rsidP="00C84CAC">
      <w:pPr>
        <w:rPr>
          <w:rFonts w:asciiTheme="majorHAnsi" w:hAnsiTheme="majorHAnsi" w:cstheme="majorHAnsi"/>
          <w:sz w:val="28"/>
          <w:szCs w:val="28"/>
          <w:vertAlign w:val="superscript"/>
        </w:rPr>
      </w:pPr>
      <w:r w:rsidRPr="00C84CAC">
        <w:rPr>
          <w:rFonts w:asciiTheme="majorHAnsi" w:hAnsiTheme="majorHAnsi" w:cstheme="majorHAnsi"/>
          <w:sz w:val="28"/>
          <w:szCs w:val="28"/>
        </w:rPr>
        <w:t>Miranda R. Mayeaux</w:t>
      </w:r>
      <w:r w:rsidRPr="00C84CAC">
        <w:rPr>
          <w:rFonts w:asciiTheme="majorHAnsi" w:hAnsiTheme="majorHAnsi" w:cstheme="majorHAnsi"/>
          <w:sz w:val="28"/>
          <w:szCs w:val="28"/>
          <w:vertAlign w:val="superscript"/>
        </w:rPr>
        <w:t>1</w:t>
      </w:r>
      <w:r w:rsidRPr="00C84CAC">
        <w:rPr>
          <w:rFonts w:asciiTheme="majorHAnsi" w:hAnsiTheme="majorHAnsi" w:cstheme="majorHAnsi"/>
          <w:sz w:val="28"/>
          <w:szCs w:val="28"/>
        </w:rPr>
        <w:t>, Emily L. Newman</w:t>
      </w:r>
      <w:r w:rsidRPr="00C84CAC">
        <w:rPr>
          <w:rFonts w:asciiTheme="majorHAnsi" w:hAnsiTheme="majorHAnsi" w:cstheme="majorHAnsi"/>
          <w:sz w:val="28"/>
          <w:szCs w:val="28"/>
          <w:vertAlign w:val="superscript"/>
        </w:rPr>
        <w:t>2</w:t>
      </w:r>
      <w:r w:rsidRPr="00C84CAC">
        <w:rPr>
          <w:rFonts w:asciiTheme="majorHAnsi" w:hAnsiTheme="majorHAnsi" w:cstheme="majorHAnsi"/>
          <w:sz w:val="28"/>
          <w:szCs w:val="28"/>
        </w:rPr>
        <w:t>, Kerry J. Ressler</w:t>
      </w:r>
      <w:r w:rsidRPr="00C84CAC">
        <w:rPr>
          <w:rFonts w:asciiTheme="majorHAnsi" w:hAnsiTheme="majorHAnsi" w:cstheme="majorHAnsi"/>
          <w:sz w:val="28"/>
          <w:szCs w:val="28"/>
          <w:vertAlign w:val="superscript"/>
        </w:rPr>
        <w:t>2</w:t>
      </w:r>
      <w:r w:rsidRPr="00C84CAC">
        <w:rPr>
          <w:rFonts w:asciiTheme="majorHAnsi" w:hAnsiTheme="majorHAnsi" w:cstheme="majorHAnsi"/>
          <w:sz w:val="28"/>
          <w:szCs w:val="28"/>
        </w:rPr>
        <w:t>, Erin E. Hisey</w:t>
      </w:r>
      <w:r w:rsidRPr="00C84CAC">
        <w:rPr>
          <w:rFonts w:asciiTheme="majorHAnsi" w:hAnsiTheme="majorHAnsi" w:cstheme="majorHAnsi"/>
          <w:sz w:val="28"/>
          <w:szCs w:val="28"/>
          <w:vertAlign w:val="superscript"/>
        </w:rPr>
        <w:t>1,2,3</w:t>
      </w:r>
    </w:p>
    <w:p w14:paraId="3F89375D" w14:textId="77777777" w:rsidR="00C84CAC" w:rsidRPr="00C84CAC" w:rsidRDefault="00C84CAC" w:rsidP="00C84CAC">
      <w:pPr>
        <w:rPr>
          <w:rFonts w:asciiTheme="majorHAnsi" w:hAnsiTheme="majorHAnsi" w:cstheme="majorHAnsi"/>
          <w:sz w:val="28"/>
          <w:szCs w:val="28"/>
        </w:rPr>
      </w:pPr>
    </w:p>
    <w:p w14:paraId="0E1DCBAC" w14:textId="06CC50D9" w:rsidR="00C84CAC" w:rsidRPr="00C84CAC" w:rsidRDefault="00C84CAC" w:rsidP="00C84CAC">
      <w:pPr>
        <w:rPr>
          <w:rFonts w:asciiTheme="majorHAnsi" w:hAnsiTheme="majorHAnsi" w:cstheme="majorHAnsi"/>
          <w:sz w:val="28"/>
          <w:szCs w:val="28"/>
        </w:rPr>
      </w:pPr>
      <w:r w:rsidRPr="00C84CAC">
        <w:rPr>
          <w:rFonts w:asciiTheme="majorHAnsi" w:hAnsiTheme="majorHAnsi" w:cstheme="majorHAnsi"/>
          <w:sz w:val="28"/>
          <w:szCs w:val="28"/>
          <w:vertAlign w:val="superscript"/>
        </w:rPr>
        <w:t>1</w:t>
      </w:r>
      <w:r w:rsidRPr="00C84CAC">
        <w:rPr>
          <w:rFonts w:asciiTheme="majorHAnsi" w:hAnsiTheme="majorHAnsi" w:cstheme="majorHAnsi"/>
          <w:sz w:val="28"/>
          <w:szCs w:val="28"/>
        </w:rPr>
        <w:t>VA Boston</w:t>
      </w:r>
    </w:p>
    <w:p w14:paraId="281B33A4" w14:textId="643C67D4" w:rsidR="00C84CAC" w:rsidRPr="00C84CAC" w:rsidRDefault="00C84CAC" w:rsidP="00C84CAC">
      <w:pPr>
        <w:rPr>
          <w:rFonts w:asciiTheme="majorHAnsi" w:hAnsiTheme="majorHAnsi" w:cstheme="majorHAnsi"/>
          <w:sz w:val="28"/>
          <w:szCs w:val="28"/>
        </w:rPr>
      </w:pPr>
      <w:r w:rsidRPr="00C84CAC">
        <w:rPr>
          <w:rFonts w:asciiTheme="majorHAnsi" w:hAnsiTheme="majorHAnsi" w:cstheme="majorHAnsi"/>
          <w:sz w:val="28"/>
          <w:szCs w:val="28"/>
          <w:vertAlign w:val="superscript"/>
        </w:rPr>
        <w:t>2</w:t>
      </w:r>
      <w:r w:rsidRPr="00C84CAC">
        <w:rPr>
          <w:rFonts w:asciiTheme="majorHAnsi" w:hAnsiTheme="majorHAnsi" w:cstheme="majorHAnsi"/>
          <w:sz w:val="28"/>
          <w:szCs w:val="28"/>
        </w:rPr>
        <w:t>McLean Hospital</w:t>
      </w:r>
    </w:p>
    <w:p w14:paraId="3698F039" w14:textId="7C6821FA" w:rsidR="00C84CAC" w:rsidRPr="00C84CAC" w:rsidRDefault="00C84CAC" w:rsidP="00C84CAC">
      <w:pPr>
        <w:rPr>
          <w:rFonts w:asciiTheme="majorHAnsi" w:hAnsiTheme="majorHAnsi" w:cstheme="majorHAnsi"/>
          <w:sz w:val="28"/>
          <w:szCs w:val="28"/>
        </w:rPr>
      </w:pPr>
      <w:r w:rsidRPr="00C84CAC">
        <w:rPr>
          <w:rFonts w:asciiTheme="majorHAnsi" w:hAnsiTheme="majorHAnsi" w:cstheme="majorHAnsi"/>
          <w:sz w:val="28"/>
          <w:szCs w:val="28"/>
          <w:vertAlign w:val="superscript"/>
        </w:rPr>
        <w:t>3</w:t>
      </w:r>
      <w:r w:rsidRPr="00C84CAC">
        <w:rPr>
          <w:rFonts w:asciiTheme="majorHAnsi" w:hAnsiTheme="majorHAnsi" w:cstheme="majorHAnsi"/>
          <w:sz w:val="28"/>
          <w:szCs w:val="28"/>
        </w:rPr>
        <w:t>Boston University Medical Center</w:t>
      </w:r>
    </w:p>
    <w:p w14:paraId="33CD999C" w14:textId="718ACB3D" w:rsidR="00D6314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28411F04" w:rsidR="004E0C5A" w:rsidRPr="00B07A3B" w:rsidRDefault="00826BAF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D49AA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☒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2719FF0" w14:textId="77777777" w:rsidR="00C84CAC" w:rsidRPr="007D50EC" w:rsidRDefault="00C84CAC" w:rsidP="00C84CAC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bookmarkStart w:id="0" w:name="_Hlk25233958"/>
      <w:r w:rsidRPr="007D50EC">
        <w:rPr>
          <w:rFonts w:asciiTheme="majorHAnsi" w:hAnsiTheme="majorHAnsi" w:cstheme="majorHAnsi"/>
        </w:rPr>
        <w:t>Erin E. Hisey</w:t>
      </w:r>
      <w:r w:rsidRPr="007D50EC">
        <w:rPr>
          <w:rFonts w:asciiTheme="majorHAnsi" w:hAnsiTheme="majorHAnsi" w:cstheme="majorHAnsi"/>
        </w:rPr>
        <w:tab/>
      </w:r>
      <w:r w:rsidRPr="007D50EC">
        <w:rPr>
          <w:rFonts w:asciiTheme="majorHAnsi" w:hAnsiTheme="majorHAnsi" w:cstheme="majorHAnsi"/>
        </w:rPr>
        <w:tab/>
      </w:r>
      <w:r w:rsidRPr="007D50EC">
        <w:rPr>
          <w:rFonts w:asciiTheme="majorHAnsi" w:hAnsiTheme="majorHAnsi" w:cstheme="majorHAnsi"/>
        </w:rPr>
        <w:tab/>
      </w:r>
      <w:r w:rsidRPr="007D50EC">
        <w:rPr>
          <w:rFonts w:asciiTheme="majorHAnsi" w:hAnsiTheme="majorHAnsi" w:cstheme="majorHAnsi"/>
        </w:rPr>
        <w:tab/>
        <w:t xml:space="preserve">ehisey@bu.edu </w:t>
      </w:r>
    </w:p>
    <w:p w14:paraId="5196A52A" w14:textId="4B149E09" w:rsidR="004E0C5A" w:rsidRDefault="004E0C5A" w:rsidP="004E0C5A">
      <w:pPr>
        <w:outlineLvl w:val="0"/>
        <w:rPr>
          <w:rFonts w:eastAsia="Times New Roman" w:cstheme="minorHAnsi"/>
        </w:rPr>
      </w:pP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71E95378" w14:textId="377224F4" w:rsidR="00C84CAC" w:rsidRPr="008620A0" w:rsidRDefault="00C84CAC" w:rsidP="00C84CAC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8620A0">
        <w:rPr>
          <w:rFonts w:asciiTheme="majorHAnsi" w:hAnsiTheme="majorHAnsi" w:cstheme="majorHAnsi"/>
        </w:rPr>
        <w:t>Miranda.Mayeaux@va.gov</w:t>
      </w:r>
    </w:p>
    <w:p w14:paraId="1F342113" w14:textId="31008680" w:rsidR="00C84CAC" w:rsidRPr="007D50EC" w:rsidRDefault="00C84CAC" w:rsidP="00C84CAC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7D50EC">
        <w:rPr>
          <w:rFonts w:asciiTheme="majorHAnsi" w:hAnsiTheme="majorHAnsi" w:cstheme="majorHAnsi"/>
        </w:rPr>
        <w:t>enewman5@mclean.harvard.edu</w:t>
      </w:r>
    </w:p>
    <w:p w14:paraId="2DE5A0C2" w14:textId="7C349884" w:rsidR="00C84CAC" w:rsidRPr="007D50EC" w:rsidRDefault="00C84CAC" w:rsidP="00C84CAC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7D50EC">
        <w:rPr>
          <w:rFonts w:asciiTheme="majorHAnsi" w:hAnsiTheme="majorHAnsi" w:cstheme="majorHAnsi"/>
        </w:rPr>
        <w:t>kressler@mclean.harvard.edu</w:t>
      </w:r>
    </w:p>
    <w:p w14:paraId="6F84F159" w14:textId="2EB9129A" w:rsidR="003B5E26" w:rsidRPr="00B07A3B" w:rsidRDefault="008620A0" w:rsidP="009A0E7C">
      <w:pPr>
        <w:outlineLvl w:val="0"/>
        <w:rPr>
          <w:rFonts w:cstheme="minorHAnsi"/>
          <w:b/>
          <w:sz w:val="22"/>
          <w:szCs w:val="22"/>
        </w:rPr>
      </w:pPr>
      <w:r w:rsidRPr="007D50EC">
        <w:rPr>
          <w:rFonts w:asciiTheme="majorHAnsi" w:hAnsiTheme="majorHAnsi" w:cstheme="majorHAnsi"/>
        </w:rPr>
        <w:t>ehisey@bu.edu</w:t>
      </w: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77777777" w:rsidR="005F1ADF" w:rsidRPr="00012B08" w:rsidRDefault="005F1ADF" w:rsidP="005F1ADF">
      <w:pPr>
        <w:pStyle w:val="Heading2"/>
        <w:rPr>
          <w:rFonts w:cstheme="minorHAnsi"/>
          <w:sz w:val="36"/>
          <w:szCs w:val="36"/>
        </w:rPr>
      </w:pPr>
      <w:r w:rsidRPr="00012B08"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22834088" w14:textId="7B47B843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3B71DB">
        <w:rPr>
          <w:rFonts w:eastAsia="Times New Roman" w:cstheme="minorHAnsi"/>
          <w:b/>
          <w:bCs/>
        </w:rPr>
        <w:t>No.</w:t>
      </w:r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1870516B" w:rsidR="005F1ADF" w:rsidRPr="00037828" w:rsidRDefault="002F16BC" w:rsidP="005F1ADF">
      <w:pPr>
        <w:spacing w:before="60"/>
        <w:ind w:left="720"/>
        <w:rPr>
          <w:rFonts w:eastAsia="Times New Roman" w:cstheme="minorHAnsi"/>
          <w:b/>
        </w:rPr>
      </w:pPr>
      <w:r>
        <w:rPr>
          <w:rFonts w:eastAsia="Times New Roman" w:cstheme="minorHAnsi"/>
          <w:b/>
          <w:bCs/>
        </w:rPr>
        <w:t>N/A</w:t>
      </w:r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>your protocol involves microscopy but you are not able to record movies/images with your microscope camera</w:t>
      </w:r>
      <w:r w:rsidRPr="00B07A3B">
        <w:rPr>
          <w:rFonts w:eastAsia="Times New Roman" w:cstheme="minorHAnsi"/>
        </w:rPr>
        <w:t xml:space="preserve">, </w:t>
      </w:r>
      <w:proofErr w:type="spellStart"/>
      <w:r w:rsidRPr="00B07A3B">
        <w:rPr>
          <w:rFonts w:eastAsia="Times New Roman" w:cstheme="minorHAnsi"/>
        </w:rPr>
        <w:t>JoVE</w:t>
      </w:r>
      <w:proofErr w:type="spellEnd"/>
      <w:r w:rsidRPr="00B07A3B">
        <w:rPr>
          <w:rFonts w:eastAsia="Times New Roman" w:cstheme="minorHAnsi"/>
        </w:rPr>
        <w:t xml:space="preserve">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3CE99934" w:rsidR="005F1ADF" w:rsidRPr="00B07A3B" w:rsidRDefault="002F16BC" w:rsidP="005F1ADF">
      <w:pPr>
        <w:spacing w:before="60"/>
        <w:ind w:left="7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 xml:space="preserve"> </w:t>
      </w:r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>(shots are indicated with the 3-digit numbers, like 2.1.1, 2.1.2, etc.)</w:t>
      </w:r>
      <w:r w:rsidRPr="00D7547B">
        <w:rPr>
          <w:rFonts w:eastAsia="Times New Roman" w:cstheme="minorHAnsi"/>
          <w:bCs/>
        </w:rPr>
        <w:t>.</w:t>
      </w:r>
    </w:p>
    <w:p w14:paraId="181DD27E" w14:textId="67A5228E" w:rsidR="005F1ADF" w:rsidRPr="00D7547B" w:rsidRDefault="002F16BC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>
        <w:rPr>
          <w:rFonts w:eastAsia="Times New Roman" w:cstheme="minorHAnsi"/>
          <w:b/>
          <w:color w:val="7F7F7F" w:themeColor="text1" w:themeTint="80"/>
        </w:rPr>
        <w:t xml:space="preserve"> </w:t>
      </w:r>
    </w:p>
    <w:p w14:paraId="4B20EAF0" w14:textId="79F1A689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936C0A">
        <w:rPr>
          <w:rFonts w:eastAsia="Times New Roman" w:cstheme="minorHAnsi"/>
          <w:b/>
          <w:bCs/>
        </w:rPr>
        <w:t>Yes</w:t>
      </w:r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9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10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76D6752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screen captured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6B378C62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DD4856">
        <w:rPr>
          <w:rFonts w:eastAsia="Times New Roman" w:cstheme="minorHAnsi"/>
          <w:b/>
          <w:bCs/>
        </w:rPr>
        <w:t>Yes</w:t>
      </w:r>
    </w:p>
    <w:p w14:paraId="63770740" w14:textId="34E0A340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how far apart are the locations? </w:t>
      </w:r>
      <w:r w:rsidR="00DD4856">
        <w:rPr>
          <w:rFonts w:eastAsia="Times New Roman" w:cstheme="minorHAnsi"/>
        </w:rPr>
        <w:t>Different rooms within the same building.</w:t>
      </w:r>
    </w:p>
    <w:p w14:paraId="32DAE90F" w14:textId="77777777" w:rsidR="003326AD" w:rsidRDefault="003326AD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1BBD6F86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582961">
        <w:rPr>
          <w:rFonts w:cstheme="minorHAnsi"/>
          <w:bCs/>
          <w:sz w:val="22"/>
          <w:szCs w:val="22"/>
        </w:rPr>
        <w:t>2</w:t>
      </w:r>
      <w:r w:rsidR="0058106E">
        <w:rPr>
          <w:rFonts w:cstheme="minorHAnsi"/>
          <w:bCs/>
          <w:sz w:val="22"/>
          <w:szCs w:val="22"/>
        </w:rPr>
        <w:t>5</w:t>
      </w:r>
    </w:p>
    <w:p w14:paraId="5AAC9C6C" w14:textId="327C9B00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582961">
        <w:rPr>
          <w:rFonts w:cstheme="minorHAnsi"/>
          <w:bCs/>
          <w:sz w:val="22"/>
          <w:szCs w:val="22"/>
        </w:rPr>
        <w:t>4</w:t>
      </w:r>
      <w:r w:rsidR="0058106E">
        <w:rPr>
          <w:rFonts w:cstheme="minorHAnsi"/>
          <w:bCs/>
          <w:sz w:val="22"/>
          <w:szCs w:val="22"/>
        </w:rPr>
        <w:t>0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C16C00A" w14:textId="63663EDA" w:rsidR="00FA1A9D" w:rsidRPr="00D6314B" w:rsidRDefault="0066127A" w:rsidP="00D6314B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 xml:space="preserve">Interviews </w:t>
      </w:r>
    </w:p>
    <w:p w14:paraId="3FD23678" w14:textId="5A06FCB9" w:rsidR="00D300CE" w:rsidRPr="00C428F1" w:rsidRDefault="00AD3B12" w:rsidP="00C428F1">
      <w:pPr>
        <w:pStyle w:val="ListParagraph"/>
        <w:numPr>
          <w:ilvl w:val="0"/>
          <w:numId w:val="9"/>
        </w:numPr>
        <w:rPr>
          <w:rFonts w:cstheme="minorHAnsi"/>
          <w:b/>
        </w:rPr>
      </w:pPr>
      <w:r>
        <w:rPr>
          <w:rFonts w:cstheme="minorHAnsi"/>
          <w:b/>
        </w:rPr>
        <w:t xml:space="preserve">Video 1: Author </w:t>
      </w:r>
      <w:r w:rsidR="00C428F1">
        <w:rPr>
          <w:rFonts w:cstheme="minorHAnsi"/>
          <w:b/>
        </w:rPr>
        <w:t xml:space="preserve">Spotlight: </w:t>
      </w:r>
      <w:sdt>
        <w:sdtPr>
          <w:rPr>
            <w:rStyle w:val="ArticleTitle"/>
            <w:rFonts w:cstheme="minorHAnsi"/>
          </w:rPr>
          <w:id w:val="-39982471"/>
          <w:placeholder>
            <w:docPart w:val="CEB560E61DA94D90ABFBA8173B36CF74"/>
          </w:placeholder>
          <w:temporary/>
          <w:showingPlcHdr/>
          <w:text/>
        </w:sdtPr>
        <w:sdtEndPr>
          <w:rPr>
            <w:rStyle w:val="DefaultParagraphFont"/>
            <w:b w:val="0"/>
            <w:sz w:val="24"/>
          </w:rPr>
        </w:sdtEndPr>
        <w:sdtContent>
          <w:r w:rsidR="00C428F1">
            <w:rPr>
              <w:rFonts w:asciiTheme="majorHAnsi" w:hAnsiTheme="majorHAnsi" w:cstheme="majorHAnsi"/>
              <w:b/>
              <w:bCs/>
              <w:color w:val="808080"/>
              <w:shd w:val="clear" w:color="auto" w:fill="FFFF00"/>
            </w:rPr>
            <w:t xml:space="preserve">Title </w:t>
          </w:r>
          <w:r w:rsidR="00C428F1" w:rsidRPr="004D2E69">
            <w:rPr>
              <w:rFonts w:asciiTheme="majorHAnsi" w:hAnsiTheme="majorHAnsi" w:cstheme="majorHAnsi"/>
              <w:color w:val="808080"/>
              <w:sz w:val="22"/>
              <w:szCs w:val="22"/>
              <w:shd w:val="clear" w:color="auto" w:fill="FFFF00"/>
            </w:rPr>
            <w:t>(Filled by scriptwriter during script finalization)</w:t>
          </w:r>
        </w:sdtContent>
      </w:sdt>
    </w:p>
    <w:p w14:paraId="48CD83DD" w14:textId="4A224D88" w:rsidR="00455638" w:rsidRDefault="00455638" w:rsidP="00455638">
      <w:pPr>
        <w:rPr>
          <w:rFonts w:cstheme="minorHAnsi"/>
          <w:b/>
        </w:rPr>
      </w:pPr>
    </w:p>
    <w:p w14:paraId="3047E02F" w14:textId="77777777" w:rsidR="00C058AE" w:rsidRDefault="00C058AE" w:rsidP="00C058AE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t>Ethics Title Card</w:t>
      </w:r>
    </w:p>
    <w:p w14:paraId="01C2FBF0" w14:textId="3B7203A1" w:rsidR="00C058AE" w:rsidRDefault="00C058AE" w:rsidP="00C84CAC">
      <w:pPr>
        <w:pStyle w:val="ListParagraph"/>
        <w:spacing w:before="120" w:after="240"/>
        <w:ind w:left="360"/>
        <w:contextualSpacing w:val="0"/>
        <w:rPr>
          <w:rFonts w:cstheme="minorHAnsi"/>
          <w:b/>
          <w:i/>
          <w:color w:val="0000FF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the Institutional Animal Care and Use Committee (IACUC) at </w:t>
      </w:r>
      <w:r w:rsidR="00C84CAC" w:rsidRPr="007D50EC">
        <w:rPr>
          <w:rFonts w:asciiTheme="majorHAnsi" w:hAnsiTheme="majorHAnsi" w:cstheme="majorHAnsi"/>
        </w:rPr>
        <w:t>McLean Hospital</w:t>
      </w:r>
    </w:p>
    <w:p w14:paraId="688BB839" w14:textId="41224ECA" w:rsidR="00C058AE" w:rsidRDefault="00C058AE" w:rsidP="00455638">
      <w:pPr>
        <w:rPr>
          <w:rFonts w:cstheme="minorHAnsi"/>
          <w:b/>
          <w:i/>
          <w:color w:val="0000FF"/>
        </w:rPr>
      </w:pPr>
    </w:p>
    <w:p w14:paraId="21054688" w14:textId="672DF137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5035F686" w:rsidR="00D7547B" w:rsidRPr="0058214E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831E2A">
        <w:rPr>
          <w:rFonts w:eastAsia="Times New Roman" w:cstheme="minorHAnsi"/>
          <w:bCs/>
        </w:rPr>
        <w:t xml:space="preserve">the </w:t>
      </w:r>
      <w:r w:rsidR="00831E2A" w:rsidRPr="00831E2A">
        <w:rPr>
          <w:rFonts w:eastAsia="Times New Roman" w:cstheme="minorHAnsi"/>
          <w:b/>
          <w:color w:val="FF0000"/>
        </w:rPr>
        <w:t>1st</w:t>
      </w:r>
      <w:r w:rsidR="00EA341C" w:rsidRPr="00831E2A">
        <w:rPr>
          <w:rFonts w:eastAsia="Times New Roman" w:cstheme="minorHAnsi"/>
          <w:b/>
          <w:color w:val="FF0000"/>
        </w:rPr>
        <w:t xml:space="preserve"> REQUIRED</w:t>
      </w:r>
      <w:r w:rsidR="00EA341C" w:rsidRPr="00831E2A">
        <w:rPr>
          <w:rFonts w:eastAsia="Times New Roman" w:cstheme="minorHAnsi"/>
          <w:bCs/>
          <w:color w:val="FF0000"/>
        </w:rPr>
        <w:t xml:space="preserve"> </w:t>
      </w:r>
      <w:r>
        <w:rPr>
          <w:rFonts w:eastAsia="Times New Roman" w:cstheme="minorHAnsi"/>
          <w:bCs/>
        </w:rPr>
        <w:t>questio</w:t>
      </w:r>
      <w:r w:rsidR="00347FE0">
        <w:rPr>
          <w:rFonts w:eastAsia="Times New Roman" w:cstheme="minorHAnsi"/>
          <w:bCs/>
        </w:rPr>
        <w:t>n</w:t>
      </w:r>
      <w:r w:rsidR="008D0E4A">
        <w:rPr>
          <w:rFonts w:eastAsia="Times New Roman" w:cstheme="minorHAnsi"/>
          <w:bCs/>
        </w:rPr>
        <w:t xml:space="preserve"> and </w:t>
      </w:r>
      <w:r w:rsidR="00D7547B" w:rsidRPr="0058214E">
        <w:rPr>
          <w:rFonts w:eastAsia="Times New Roman" w:cstheme="minorHAnsi"/>
          <w:b/>
        </w:rPr>
        <w:t xml:space="preserve">at least </w:t>
      </w:r>
      <w:r w:rsidR="00EA341C" w:rsidRPr="0058214E">
        <w:rPr>
          <w:rFonts w:eastAsia="Times New Roman" w:cstheme="minorHAnsi"/>
          <w:b/>
        </w:rPr>
        <w:t>2</w:t>
      </w:r>
      <w:r w:rsidR="00D7547B" w:rsidRPr="0058214E">
        <w:rPr>
          <w:rFonts w:eastAsia="Times New Roman" w:cstheme="minorHAnsi"/>
          <w:b/>
        </w:rPr>
        <w:t xml:space="preserve"> </w:t>
      </w:r>
      <w:r w:rsidR="00831E2A" w:rsidRPr="0058214E">
        <w:rPr>
          <w:rFonts w:eastAsia="Times New Roman" w:cstheme="minorHAnsi"/>
          <w:b/>
        </w:rPr>
        <w:t xml:space="preserve">other </w:t>
      </w:r>
      <w:r w:rsidR="00D7547B" w:rsidRPr="0058214E">
        <w:rPr>
          <w:rFonts w:eastAsia="Times New Roman" w:cstheme="minorHAnsi"/>
          <w:b/>
        </w:rPr>
        <w:t>questions</w:t>
      </w:r>
      <w:r w:rsidR="000A2498">
        <w:rPr>
          <w:rFonts w:eastAsia="Times New Roman" w:cstheme="minorHAnsi"/>
          <w:b/>
        </w:rPr>
        <w:t xml:space="preserve"> (1.2 – 1.10)</w:t>
      </w:r>
      <w:r w:rsidR="00D7547B" w:rsidRPr="0058214E">
        <w:rPr>
          <w:rFonts w:eastAsia="Times New Roman" w:cstheme="minorHAnsi"/>
          <w:bCs/>
        </w:rPr>
        <w:t xml:space="preserve"> below</w:t>
      </w:r>
      <w:r w:rsidR="00CF2130" w:rsidRPr="0058214E">
        <w:rPr>
          <w:rFonts w:eastAsia="Times New Roman" w:cstheme="minorHAnsi"/>
          <w:bCs/>
        </w:rPr>
        <w:t xml:space="preserve">. Up to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17D3FA66" w:rsidR="00E27EF5" w:rsidRPr="005925C3" w:rsidRDefault="00E27EF5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5925C3">
        <w:rPr>
          <w:rFonts w:eastAsia="Times New Roman" w:cstheme="minorHAnsi"/>
          <w:bCs/>
        </w:rPr>
        <w:t xml:space="preserve">If possible, each author should deliver </w:t>
      </w:r>
      <w:r w:rsidRPr="005925C3">
        <w:rPr>
          <w:rFonts w:eastAsia="Times New Roman" w:cstheme="minorHAnsi"/>
          <w:b/>
          <w:bCs/>
        </w:rPr>
        <w:t>no more than two statements</w:t>
      </w:r>
      <w:r w:rsidRPr="005925C3">
        <w:rPr>
          <w:rFonts w:eastAsia="Times New Roman" w:cstheme="minorHAnsi"/>
          <w:bCs/>
        </w:rPr>
        <w:t>.</w:t>
      </w:r>
    </w:p>
    <w:p w14:paraId="23360D57" w14:textId="04556F09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</w:t>
      </w:r>
      <w:r w:rsidR="007D61A8" w:rsidRPr="00D75084">
        <w:rPr>
          <w:rFonts w:eastAsia="Times New Roman" w:cstheme="minorHAnsi"/>
          <w:bCs/>
          <w:u w:val="single"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in </w:t>
      </w:r>
      <w:r w:rsidR="00D7547B">
        <w:rPr>
          <w:rFonts w:eastAsia="Times New Roman" w:cstheme="minorHAnsi"/>
          <w:bCs/>
        </w:rPr>
        <w:t xml:space="preserve">a </w:t>
      </w:r>
      <w:r w:rsidR="007D61A8" w:rsidRPr="00D473BF">
        <w:rPr>
          <w:rFonts w:eastAsia="Times New Roman" w:cstheme="minorHAnsi"/>
          <w:bCs/>
        </w:rPr>
        <w:t xml:space="preserve">style suitable for being spoken aloud. </w:t>
      </w:r>
    </w:p>
    <w:p w14:paraId="6BAA770E" w14:textId="0A791810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D7547B">
        <w:rPr>
          <w:rFonts w:eastAsia="Times New Roman" w:cstheme="minorHAnsi"/>
          <w:b/>
          <w:color w:val="FF0000"/>
        </w:rPr>
        <w:t>5</w:t>
      </w:r>
      <w:r w:rsidRPr="00D75084">
        <w:rPr>
          <w:rFonts w:eastAsia="Times New Roman" w:cstheme="minorHAnsi"/>
          <w:b/>
          <w:color w:val="FF0000"/>
        </w:rPr>
        <w:t>0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4F4EA259" w14:textId="1D311BDD" w:rsidR="00FE50E7" w:rsidRPr="00693366" w:rsidRDefault="00A0428B" w:rsidP="007559AD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  <w:b/>
          <w:bCs/>
        </w:rPr>
      </w:pPr>
      <w:r>
        <w:rPr>
          <w:rStyle w:val="AuthorName"/>
          <w:rFonts w:asciiTheme="minorHAnsi" w:eastAsia="Times" w:hAnsiTheme="minorHAnsi" w:cstheme="minorHAnsi"/>
        </w:rPr>
        <w:t>Erin Hisey</w:t>
      </w:r>
      <w:r w:rsidR="00927B12" w:rsidRPr="00E71821">
        <w:rPr>
          <w:rStyle w:val="AuthorName"/>
          <w:rFonts w:asciiTheme="minorHAnsi" w:eastAsia="Times" w:hAnsiTheme="minorHAnsi" w:cstheme="minorHAnsi"/>
        </w:rPr>
        <w:t>:</w:t>
      </w:r>
      <w:r w:rsidR="005A33C6" w:rsidRPr="00E71821">
        <w:rPr>
          <w:rFonts w:cstheme="minorHAnsi"/>
        </w:rPr>
        <w:t xml:space="preserve"> </w:t>
      </w:r>
      <w:r w:rsidR="009A09B3" w:rsidRPr="00E71821">
        <w:rPr>
          <w:rFonts w:cstheme="minorHAnsi"/>
          <w:color w:val="943634" w:themeColor="accent2" w:themeShade="BF"/>
        </w:rPr>
        <w:t>Our resear</w:t>
      </w:r>
      <w:r w:rsidR="0027700E" w:rsidRPr="00E71821">
        <w:rPr>
          <w:rFonts w:cstheme="minorHAnsi"/>
          <w:color w:val="943634" w:themeColor="accent2" w:themeShade="BF"/>
        </w:rPr>
        <w:t xml:space="preserve">ch aims to </w:t>
      </w:r>
      <w:r w:rsidR="00D939EA" w:rsidRPr="00E71821">
        <w:rPr>
          <w:rFonts w:cstheme="minorHAnsi"/>
          <w:color w:val="943634" w:themeColor="accent2" w:themeShade="BF"/>
        </w:rPr>
        <w:t xml:space="preserve">identify </w:t>
      </w:r>
      <w:r w:rsidR="00E71821">
        <w:rPr>
          <w:rFonts w:cstheme="minorHAnsi"/>
          <w:color w:val="943634" w:themeColor="accent2" w:themeShade="BF"/>
        </w:rPr>
        <w:t>circuit-</w:t>
      </w:r>
      <w:r w:rsidR="00E71821">
        <w:rPr>
          <w:rFonts w:eastAsia="Times New Roman" w:cstheme="minorHAnsi"/>
          <w:color w:val="943634" w:themeColor="accent2" w:themeShade="BF"/>
        </w:rPr>
        <w:t>level</w:t>
      </w:r>
      <w:r w:rsidR="00A60D39">
        <w:rPr>
          <w:rFonts w:eastAsia="Times New Roman" w:cstheme="minorHAnsi"/>
          <w:color w:val="943634" w:themeColor="accent2" w:themeShade="BF"/>
        </w:rPr>
        <w:t xml:space="preserve"> abnormalities resulting from trauma exposure </w:t>
      </w:r>
      <w:r w:rsidR="00A71F30">
        <w:rPr>
          <w:rFonts w:eastAsia="Times New Roman" w:cstheme="minorHAnsi"/>
          <w:color w:val="943634" w:themeColor="accent2" w:themeShade="BF"/>
        </w:rPr>
        <w:t>during</w:t>
      </w:r>
      <w:r w:rsidR="00A60D39">
        <w:rPr>
          <w:rFonts w:eastAsia="Times New Roman" w:cstheme="minorHAnsi"/>
          <w:color w:val="943634" w:themeColor="accent2" w:themeShade="BF"/>
        </w:rPr>
        <w:t xml:space="preserve"> various stages of </w:t>
      </w:r>
      <w:r w:rsidR="00A71F30">
        <w:rPr>
          <w:rFonts w:eastAsia="Times New Roman" w:cstheme="minorHAnsi"/>
          <w:color w:val="943634" w:themeColor="accent2" w:themeShade="BF"/>
        </w:rPr>
        <w:t>neurodevelopment</w:t>
      </w:r>
      <w:r w:rsidR="001E3B49">
        <w:rPr>
          <w:rFonts w:eastAsia="Times New Roman" w:cstheme="minorHAnsi"/>
          <w:color w:val="943634" w:themeColor="accent2" w:themeShade="BF"/>
        </w:rPr>
        <w:t xml:space="preserve"> using optogenetics, </w:t>
      </w:r>
      <w:proofErr w:type="spellStart"/>
      <w:r w:rsidR="001E3B49">
        <w:rPr>
          <w:rFonts w:eastAsia="Times New Roman" w:cstheme="minorHAnsi"/>
          <w:color w:val="943634" w:themeColor="accent2" w:themeShade="BF"/>
        </w:rPr>
        <w:t>chemogenetics</w:t>
      </w:r>
      <w:proofErr w:type="spellEnd"/>
      <w:r w:rsidR="001E3B49">
        <w:rPr>
          <w:rFonts w:eastAsia="Times New Roman" w:cstheme="minorHAnsi"/>
          <w:color w:val="943634" w:themeColor="accent2" w:themeShade="BF"/>
        </w:rPr>
        <w:t xml:space="preserve"> and in vivo single cell imaging</w:t>
      </w:r>
      <w:r w:rsidR="00744C12">
        <w:rPr>
          <w:rFonts w:eastAsia="Times New Roman" w:cstheme="minorHAnsi"/>
          <w:color w:val="943634" w:themeColor="accent2" w:themeShade="BF"/>
        </w:rPr>
        <w:t>. We have developed a model of early adolescent physical trauma</w:t>
      </w:r>
      <w:r w:rsidR="00A71F30">
        <w:rPr>
          <w:rFonts w:eastAsia="Times New Roman" w:cstheme="minorHAnsi"/>
          <w:color w:val="943634" w:themeColor="accent2" w:themeShade="BF"/>
        </w:rPr>
        <w:t xml:space="preserve"> to better understand the </w:t>
      </w:r>
      <w:r w:rsidR="00F43AD6">
        <w:rPr>
          <w:rFonts w:eastAsia="Times New Roman" w:cstheme="minorHAnsi"/>
          <w:color w:val="943634" w:themeColor="accent2" w:themeShade="BF"/>
        </w:rPr>
        <w:t>impact of childhood trauma on adult brain functioning.</w:t>
      </w:r>
      <w:r w:rsidR="00F43AD6">
        <w:rPr>
          <w:rFonts w:eastAsia="Times New Roman" w:cstheme="minorHAnsi"/>
          <w:b/>
          <w:bCs/>
        </w:rPr>
        <w:t xml:space="preserve"> </w:t>
      </w:r>
      <w:r w:rsidR="00826BAF">
        <w:rPr>
          <w:rFonts w:eastAsia="Times New Roman" w:cstheme="minorHAnsi"/>
          <w:b/>
          <w:bCs/>
          <w:color w:val="FF0000"/>
        </w:rPr>
        <w:t xml:space="preserve">Shot labeled </w:t>
      </w:r>
      <w:proofErr w:type="gramStart"/>
      <w:r w:rsidR="00826BAF">
        <w:rPr>
          <w:rFonts w:eastAsia="Times New Roman" w:cstheme="minorHAnsi"/>
          <w:b/>
          <w:bCs/>
          <w:color w:val="FF0000"/>
        </w:rPr>
        <w:t>1.1.1</w:t>
      </w:r>
      <w:proofErr w:type="gramEnd"/>
    </w:p>
    <w:p w14:paraId="54CE6A03" w14:textId="77777777" w:rsidR="00693366" w:rsidRPr="00E71821" w:rsidRDefault="00693366" w:rsidP="00693366">
      <w:pPr>
        <w:pStyle w:val="ListParagraph"/>
        <w:spacing w:before="120"/>
        <w:ind w:left="907"/>
        <w:contextualSpacing w:val="0"/>
        <w:rPr>
          <w:rFonts w:eastAsia="Times New Roman" w:cstheme="minorHAnsi"/>
          <w:b/>
          <w:bCs/>
        </w:rPr>
      </w:pPr>
    </w:p>
    <w:p w14:paraId="0B0139AD" w14:textId="59E7D118" w:rsidR="007D61A8" w:rsidRPr="00826BAF" w:rsidRDefault="00D75084" w:rsidP="007D61A8">
      <w:pPr>
        <w:rPr>
          <w:rFonts w:eastAsia="Times New Roman" w:cstheme="minorHAnsi"/>
          <w:strike/>
        </w:rPr>
      </w:pPr>
      <w:r w:rsidRPr="00826BAF">
        <w:rPr>
          <w:rFonts w:cstheme="minorHAnsi"/>
          <w:strike/>
          <w:color w:val="000000"/>
          <w:shd w:val="clear" w:color="auto" w:fill="FFFFFF"/>
        </w:rPr>
        <w:t>What are the most recent developments in your field of research?</w:t>
      </w:r>
    </w:p>
    <w:p w14:paraId="70233360" w14:textId="39FACADF" w:rsidR="00383731" w:rsidRPr="00826BAF" w:rsidRDefault="00826BAF" w:rsidP="0093487C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  <w:strike/>
          <w:sz w:val="28"/>
          <w:szCs w:val="28"/>
        </w:rPr>
      </w:pPr>
      <w:sdt>
        <w:sdtPr>
          <w:rPr>
            <w:rStyle w:val="AuthorName"/>
            <w:rFonts w:asciiTheme="minorHAnsi" w:eastAsia="Times" w:hAnsiTheme="minorHAnsi" w:cstheme="minorHAnsi"/>
            <w:strike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826BAF">
            <w:rPr>
              <w:rFonts w:eastAsia="Times New Roman" w:cstheme="minorHAnsi"/>
              <w:strike/>
              <w:color w:val="808080"/>
              <w:shd w:val="clear" w:color="auto" w:fill="FFFF00"/>
            </w:rPr>
            <w:t>Enter author name</w:t>
          </w:r>
        </w:sdtContent>
      </w:sdt>
      <w:r w:rsidR="007D61A8" w:rsidRPr="00826BAF">
        <w:rPr>
          <w:rFonts w:eastAsia="Times New Roman" w:cstheme="minorHAnsi"/>
          <w:b/>
          <w:bCs/>
          <w:strike/>
          <w:u w:val="single"/>
        </w:rPr>
        <w:t>:</w:t>
      </w:r>
      <w:r w:rsidR="007D61A8" w:rsidRPr="00826BAF">
        <w:rPr>
          <w:rFonts w:eastAsia="Times New Roman" w:cstheme="minorHAnsi"/>
          <w:strike/>
        </w:rPr>
        <w:t xml:space="preserve"> </w:t>
      </w:r>
      <w:r w:rsidR="006138E2" w:rsidRPr="00826BAF">
        <w:rPr>
          <w:rFonts w:cstheme="minorHAnsi"/>
          <w:strike/>
          <w:color w:val="943634" w:themeColor="accent2" w:themeShade="BF"/>
        </w:rPr>
        <w:t>N/A</w:t>
      </w:r>
      <w:r w:rsidR="0079731F" w:rsidRPr="00826BAF">
        <w:rPr>
          <w:rFonts w:cstheme="minorHAnsi"/>
          <w:strike/>
          <w:color w:val="943634" w:themeColor="accent2" w:themeShade="BF"/>
        </w:rPr>
        <w:t xml:space="preserve"> </w:t>
      </w:r>
      <w:r w:rsidR="00484E32" w:rsidRPr="00826BAF">
        <w:rPr>
          <w:rFonts w:cstheme="minorHAnsi"/>
          <w:strike/>
          <w:color w:val="943634" w:themeColor="accent2" w:themeShade="BF"/>
        </w:rPr>
        <w:t xml:space="preserve"> </w:t>
      </w:r>
    </w:p>
    <w:p w14:paraId="5B4968C1" w14:textId="0F66A70C" w:rsidR="00D75084" w:rsidRPr="00826BAF" w:rsidRDefault="00D75084" w:rsidP="0093487C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  <w:strike/>
          <w:sz w:val="28"/>
          <w:szCs w:val="28"/>
        </w:rPr>
      </w:pPr>
      <w:r w:rsidRPr="00826BAF">
        <w:rPr>
          <w:rFonts w:cstheme="minorHAnsi"/>
          <w:strike/>
          <w:color w:val="000000"/>
          <w:shd w:val="clear" w:color="auto" w:fill="FFFFFF"/>
        </w:rPr>
        <w:t>What technologies are currently used to advance research in your field?</w:t>
      </w:r>
    </w:p>
    <w:p w14:paraId="4BA4BEFE" w14:textId="5F6FBC0D" w:rsidR="00D75084" w:rsidRPr="00826BAF" w:rsidRDefault="00826BAF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  <w:strike/>
        </w:rPr>
      </w:pPr>
      <w:sdt>
        <w:sdtPr>
          <w:rPr>
            <w:rStyle w:val="AuthorName"/>
            <w:rFonts w:asciiTheme="minorHAnsi" w:eastAsia="Times" w:hAnsiTheme="minorHAnsi" w:cstheme="minorHAnsi"/>
            <w:strike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826BAF">
            <w:rPr>
              <w:rFonts w:eastAsia="Times New Roman" w:cstheme="minorHAnsi"/>
              <w:strike/>
              <w:color w:val="808080"/>
              <w:shd w:val="clear" w:color="auto" w:fill="FFFF00"/>
            </w:rPr>
            <w:t>Enter author name</w:t>
          </w:r>
        </w:sdtContent>
      </w:sdt>
      <w:r w:rsidR="00D75084" w:rsidRPr="00826BAF">
        <w:rPr>
          <w:rFonts w:eastAsia="Times New Roman" w:cstheme="minorHAnsi"/>
          <w:b/>
          <w:bCs/>
          <w:strike/>
          <w:u w:val="single"/>
        </w:rPr>
        <w:t>:</w:t>
      </w:r>
      <w:r w:rsidR="00D75084" w:rsidRPr="00826BAF">
        <w:rPr>
          <w:rFonts w:eastAsia="Times New Roman" w:cstheme="minorHAnsi"/>
          <w:strike/>
        </w:rPr>
        <w:t xml:space="preserve"> </w:t>
      </w:r>
      <w:r w:rsidR="006138E2" w:rsidRPr="00826BAF">
        <w:rPr>
          <w:rFonts w:cstheme="minorHAnsi"/>
          <w:strike/>
          <w:color w:val="943634" w:themeColor="accent2" w:themeShade="BF"/>
        </w:rPr>
        <w:t>N/A</w:t>
      </w:r>
    </w:p>
    <w:p w14:paraId="6178D663" w14:textId="77777777" w:rsidR="0079731F" w:rsidRPr="00826BAF" w:rsidRDefault="0079731F" w:rsidP="0079731F">
      <w:pPr>
        <w:pStyle w:val="ListParagraph"/>
        <w:spacing w:before="120" w:after="240"/>
        <w:ind w:left="907"/>
        <w:contextualSpacing w:val="0"/>
        <w:rPr>
          <w:rFonts w:eastAsia="Times New Roman" w:cstheme="minorHAnsi"/>
          <w:strike/>
        </w:rPr>
      </w:pPr>
    </w:p>
    <w:p w14:paraId="793DF302" w14:textId="54B4649E" w:rsidR="00D75084" w:rsidRPr="00826BAF" w:rsidRDefault="00D75084" w:rsidP="00D75084">
      <w:pPr>
        <w:spacing w:before="120"/>
        <w:rPr>
          <w:rFonts w:eastAsia="Times New Roman" w:cstheme="minorHAnsi"/>
          <w:strike/>
        </w:rPr>
      </w:pPr>
      <w:r w:rsidRPr="00826BAF">
        <w:rPr>
          <w:rFonts w:cstheme="minorHAnsi"/>
          <w:strike/>
          <w:color w:val="000000"/>
          <w:shd w:val="clear" w:color="auto" w:fill="FFFFFF"/>
        </w:rPr>
        <w:t>What are the current experimental challenges?</w:t>
      </w:r>
    </w:p>
    <w:p w14:paraId="074ECE87" w14:textId="1964B914" w:rsidR="00D75084" w:rsidRPr="00826BAF" w:rsidRDefault="00826BAF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  <w:strike/>
        </w:rPr>
      </w:pPr>
      <w:sdt>
        <w:sdtPr>
          <w:rPr>
            <w:rStyle w:val="AuthorName"/>
            <w:rFonts w:asciiTheme="minorHAnsi" w:eastAsia="Times" w:hAnsiTheme="minorHAnsi" w:cstheme="minorHAnsi"/>
            <w:strike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826BAF">
            <w:rPr>
              <w:rFonts w:eastAsia="Times New Roman" w:cstheme="minorHAnsi"/>
              <w:strike/>
              <w:color w:val="808080"/>
              <w:shd w:val="clear" w:color="auto" w:fill="FFFF00"/>
            </w:rPr>
            <w:t>Enter author name</w:t>
          </w:r>
        </w:sdtContent>
      </w:sdt>
      <w:r w:rsidR="00D75084" w:rsidRPr="00826BAF">
        <w:rPr>
          <w:rFonts w:eastAsia="Times New Roman" w:cstheme="minorHAnsi"/>
          <w:b/>
          <w:bCs/>
          <w:strike/>
          <w:u w:val="single"/>
        </w:rPr>
        <w:t>:</w:t>
      </w:r>
      <w:r w:rsidR="00D75084" w:rsidRPr="00826BAF">
        <w:rPr>
          <w:rFonts w:eastAsia="Times New Roman" w:cstheme="minorHAnsi"/>
          <w:strike/>
        </w:rPr>
        <w:t xml:space="preserve"> </w:t>
      </w:r>
      <w:r w:rsidR="00637524" w:rsidRPr="00826BAF">
        <w:rPr>
          <w:rFonts w:cstheme="minorHAnsi"/>
          <w:strike/>
          <w:color w:val="943634" w:themeColor="accent2" w:themeShade="BF"/>
        </w:rPr>
        <w:t>N/A</w:t>
      </w:r>
      <w:r w:rsidR="00544192" w:rsidRPr="00826BAF">
        <w:rPr>
          <w:rFonts w:cstheme="minorHAnsi"/>
          <w:strike/>
          <w:color w:val="943634" w:themeColor="accent2" w:themeShade="BF"/>
        </w:rPr>
        <w:t xml:space="preserve"> </w:t>
      </w:r>
      <w:r w:rsidR="00FF485B" w:rsidRPr="00826BAF">
        <w:rPr>
          <w:rFonts w:cstheme="minorHAnsi"/>
          <w:strike/>
          <w:color w:val="943634" w:themeColor="accent2" w:themeShade="BF"/>
        </w:rPr>
        <w:t xml:space="preserve"> </w:t>
      </w:r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826BAF" w:rsidRDefault="00D75084" w:rsidP="007D61A8">
      <w:pPr>
        <w:rPr>
          <w:rFonts w:eastAsia="Times New Roman" w:cstheme="minorHAnsi"/>
          <w:strike/>
          <w:sz w:val="28"/>
          <w:szCs w:val="28"/>
        </w:rPr>
      </w:pPr>
      <w:r w:rsidRPr="00826BAF">
        <w:rPr>
          <w:rFonts w:cstheme="minorHAnsi"/>
          <w:strike/>
          <w:color w:val="000000"/>
          <w:shd w:val="clear" w:color="auto" w:fill="FFFFFF"/>
        </w:rPr>
        <w:lastRenderedPageBreak/>
        <w:t>What significant findings have you established in your field?</w:t>
      </w:r>
    </w:p>
    <w:p w14:paraId="284E017B" w14:textId="3D081CFA" w:rsidR="007D61A8" w:rsidRPr="00826BAF" w:rsidRDefault="00826BAF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  <w:strike/>
        </w:rPr>
      </w:pPr>
      <w:sdt>
        <w:sdtPr>
          <w:rPr>
            <w:rStyle w:val="AuthorName"/>
            <w:rFonts w:asciiTheme="minorHAnsi" w:eastAsia="Times" w:hAnsiTheme="minorHAnsi" w:cstheme="minorHAnsi"/>
            <w:strike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826BAF">
            <w:rPr>
              <w:rFonts w:eastAsia="Times New Roman" w:cstheme="minorHAnsi"/>
              <w:strike/>
              <w:color w:val="808080"/>
              <w:shd w:val="clear" w:color="auto" w:fill="FFFF00"/>
            </w:rPr>
            <w:t>Enter author name</w:t>
          </w:r>
        </w:sdtContent>
      </w:sdt>
      <w:r w:rsidR="007D61A8" w:rsidRPr="00826BAF">
        <w:rPr>
          <w:rFonts w:eastAsia="Times New Roman" w:cstheme="minorHAnsi"/>
          <w:b/>
          <w:bCs/>
          <w:strike/>
          <w:u w:val="single"/>
        </w:rPr>
        <w:t>:</w:t>
      </w:r>
      <w:r w:rsidR="007D61A8" w:rsidRPr="00826BAF">
        <w:rPr>
          <w:rFonts w:eastAsia="Times New Roman" w:cstheme="minorHAnsi"/>
          <w:strike/>
        </w:rPr>
        <w:t xml:space="preserve"> </w:t>
      </w:r>
      <w:sdt>
        <w:sdtPr>
          <w:rPr>
            <w:rFonts w:cstheme="minorHAnsi"/>
            <w:strike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EndPr/>
        <w:sdtContent>
          <w:r w:rsidR="007D61A8" w:rsidRPr="00826BAF">
            <w:rPr>
              <w:rFonts w:eastAsia="Times New Roman" w:cstheme="minorHAnsi"/>
              <w:strike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826BAF">
            <w:rPr>
              <w:rFonts w:eastAsia="Times New Roman" w:cstheme="minorHAnsi"/>
              <w:strike/>
              <w:color w:val="808080"/>
              <w:shd w:val="clear" w:color="auto" w:fill="FFFF00"/>
            </w:rPr>
            <w:t xml:space="preserve">Please </w:t>
          </w:r>
          <w:r w:rsidR="009E4241" w:rsidRPr="00826BAF">
            <w:rPr>
              <w:rFonts w:eastAsia="Times New Roman" w:cstheme="minorHAnsi"/>
              <w:strike/>
              <w:color w:val="808080"/>
              <w:shd w:val="clear" w:color="auto" w:fill="FFFF00"/>
            </w:rPr>
            <w:t>write in a style</w:t>
          </w:r>
          <w:r w:rsidR="00EC098C" w:rsidRPr="00826BAF">
            <w:rPr>
              <w:rFonts w:eastAsia="Times New Roman" w:cstheme="minorHAnsi"/>
              <w:strike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5A33C6" w:rsidRPr="00826BAF">
            <w:rPr>
              <w:rFonts w:eastAsia="Times New Roman" w:cstheme="minorHAnsi"/>
              <w:strike/>
              <w:color w:val="808080"/>
              <w:shd w:val="clear" w:color="auto" w:fill="FFFF00"/>
            </w:rPr>
            <w:t>50</w:t>
          </w:r>
          <w:r w:rsidR="00EC098C" w:rsidRPr="00826BAF">
            <w:rPr>
              <w:rFonts w:eastAsia="Times New Roman" w:cstheme="minorHAnsi"/>
              <w:strike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390C6418" w:rsidR="00333FA4" w:rsidRPr="00544192" w:rsidRDefault="00065CF7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  <w:color w:val="943634" w:themeColor="accent2" w:themeShade="BF"/>
        </w:rPr>
      </w:pPr>
      <w:r>
        <w:rPr>
          <w:rStyle w:val="AuthorName"/>
          <w:rFonts w:asciiTheme="minorHAnsi" w:eastAsia="Times" w:hAnsiTheme="minorHAnsi" w:cstheme="minorHAnsi"/>
        </w:rPr>
        <w:t>Miranda Mayeaux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="006138E2">
        <w:rPr>
          <w:rFonts w:cstheme="minorHAnsi"/>
          <w:color w:val="943634" w:themeColor="accent2" w:themeShade="BF"/>
        </w:rPr>
        <w:t>Behavioral health professionals</w:t>
      </w:r>
      <w:r w:rsidR="008A2BCF">
        <w:rPr>
          <w:rFonts w:cstheme="minorHAnsi"/>
          <w:color w:val="943634" w:themeColor="accent2" w:themeShade="BF"/>
        </w:rPr>
        <w:t xml:space="preserve"> </w:t>
      </w:r>
      <w:r w:rsidR="00F81F07">
        <w:rPr>
          <w:rFonts w:cstheme="minorHAnsi"/>
          <w:color w:val="943634" w:themeColor="accent2" w:themeShade="BF"/>
        </w:rPr>
        <w:t xml:space="preserve">are seeing </w:t>
      </w:r>
      <w:r w:rsidR="00596F1D">
        <w:rPr>
          <w:rFonts w:cstheme="minorHAnsi"/>
          <w:color w:val="943634" w:themeColor="accent2" w:themeShade="BF"/>
        </w:rPr>
        <w:t xml:space="preserve">an increase in patients suffering from </w:t>
      </w:r>
      <w:r w:rsidR="006F2DF7">
        <w:rPr>
          <w:rFonts w:cstheme="minorHAnsi"/>
          <w:color w:val="943634" w:themeColor="accent2" w:themeShade="BF"/>
        </w:rPr>
        <w:t>the lasting impacts of childhood abuse</w:t>
      </w:r>
      <w:r w:rsidR="00596F1D">
        <w:rPr>
          <w:rFonts w:cstheme="minorHAnsi"/>
          <w:color w:val="943634" w:themeColor="accent2" w:themeShade="BF"/>
        </w:rPr>
        <w:t>. However,</w:t>
      </w:r>
      <w:r w:rsidR="00671511">
        <w:rPr>
          <w:rFonts w:cstheme="minorHAnsi"/>
          <w:color w:val="943634" w:themeColor="accent2" w:themeShade="BF"/>
        </w:rPr>
        <w:t xml:space="preserve"> most current </w:t>
      </w:r>
      <w:r w:rsidR="00CC6F6F">
        <w:rPr>
          <w:rFonts w:cstheme="minorHAnsi"/>
          <w:color w:val="943634" w:themeColor="accent2" w:themeShade="BF"/>
        </w:rPr>
        <w:t xml:space="preserve">rodent </w:t>
      </w:r>
      <w:r w:rsidR="00671511">
        <w:rPr>
          <w:rFonts w:cstheme="minorHAnsi"/>
          <w:color w:val="943634" w:themeColor="accent2" w:themeShade="BF"/>
        </w:rPr>
        <w:t xml:space="preserve">research focuses on </w:t>
      </w:r>
      <w:r w:rsidR="000E3147">
        <w:rPr>
          <w:rFonts w:cstheme="minorHAnsi"/>
          <w:color w:val="943634" w:themeColor="accent2" w:themeShade="BF"/>
        </w:rPr>
        <w:t>trauma exposure in adulthood or</w:t>
      </w:r>
      <w:r w:rsidR="00CC6F6F">
        <w:rPr>
          <w:rFonts w:cstheme="minorHAnsi"/>
          <w:color w:val="943634" w:themeColor="accent2" w:themeShade="BF"/>
        </w:rPr>
        <w:t xml:space="preserve"> the</w:t>
      </w:r>
      <w:r w:rsidR="00A45D00">
        <w:rPr>
          <w:rFonts w:cstheme="minorHAnsi"/>
          <w:color w:val="943634" w:themeColor="accent2" w:themeShade="BF"/>
        </w:rPr>
        <w:t xml:space="preserve"> impact of</w:t>
      </w:r>
      <w:r w:rsidR="000E3147">
        <w:rPr>
          <w:rFonts w:cstheme="minorHAnsi"/>
          <w:color w:val="943634" w:themeColor="accent2" w:themeShade="BF"/>
        </w:rPr>
        <w:t xml:space="preserve"> infant neglect</w:t>
      </w:r>
      <w:r w:rsidR="00EF1E6B">
        <w:rPr>
          <w:rFonts w:cstheme="minorHAnsi"/>
          <w:color w:val="943634" w:themeColor="accent2" w:themeShade="BF"/>
        </w:rPr>
        <w:t xml:space="preserve">. </w:t>
      </w:r>
      <w:r w:rsidR="000E3147">
        <w:rPr>
          <w:rFonts w:cstheme="minorHAnsi"/>
          <w:color w:val="943634" w:themeColor="accent2" w:themeShade="BF"/>
        </w:rPr>
        <w:t xml:space="preserve"> </w:t>
      </w:r>
      <w:r w:rsidR="00EF1E6B">
        <w:rPr>
          <w:rFonts w:cstheme="minorHAnsi"/>
          <w:color w:val="943634" w:themeColor="accent2" w:themeShade="BF"/>
        </w:rPr>
        <w:t xml:space="preserve">Neither </w:t>
      </w:r>
      <w:r w:rsidR="00BB2600">
        <w:rPr>
          <w:rFonts w:cstheme="minorHAnsi"/>
          <w:color w:val="943634" w:themeColor="accent2" w:themeShade="BF"/>
        </w:rPr>
        <w:t xml:space="preserve">of these directly addresses the </w:t>
      </w:r>
      <w:r w:rsidR="00BC7B78">
        <w:rPr>
          <w:rFonts w:cstheme="minorHAnsi"/>
          <w:color w:val="943634" w:themeColor="accent2" w:themeShade="BF"/>
        </w:rPr>
        <w:t xml:space="preserve">unique </w:t>
      </w:r>
      <w:r w:rsidR="00BB2600">
        <w:rPr>
          <w:rFonts w:cstheme="minorHAnsi"/>
          <w:color w:val="943634" w:themeColor="accent2" w:themeShade="BF"/>
        </w:rPr>
        <w:t xml:space="preserve">challenges </w:t>
      </w:r>
      <w:r w:rsidR="00997678">
        <w:rPr>
          <w:rFonts w:cstheme="minorHAnsi"/>
          <w:color w:val="943634" w:themeColor="accent2" w:themeShade="BF"/>
        </w:rPr>
        <w:t xml:space="preserve">seen in adults who have a history of childhood abuse. </w:t>
      </w:r>
      <w:r w:rsidR="00BB2600">
        <w:rPr>
          <w:rFonts w:cstheme="minorHAnsi"/>
          <w:color w:val="943634" w:themeColor="accent2" w:themeShade="BF"/>
        </w:rPr>
        <w:t xml:space="preserve"> </w:t>
      </w:r>
      <w:r w:rsidR="00826BAF">
        <w:rPr>
          <w:rFonts w:cstheme="minorHAnsi"/>
          <w:color w:val="FF0000"/>
        </w:rPr>
        <w:t xml:space="preserve">Shot labeled </w:t>
      </w:r>
      <w:proofErr w:type="gramStart"/>
      <w:r w:rsidR="00826BAF">
        <w:rPr>
          <w:rFonts w:cstheme="minorHAnsi"/>
          <w:color w:val="FF0000"/>
        </w:rPr>
        <w:t>1.2.1</w:t>
      </w:r>
      <w:proofErr w:type="gramEnd"/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advantage does your protocol offer compared to other techniques?</w:t>
      </w:r>
    </w:p>
    <w:p w14:paraId="23F311A2" w14:textId="77672A2D" w:rsidR="00333FA4" w:rsidRPr="00D75084" w:rsidRDefault="007F6D85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Erin Hisey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="00A45D00">
        <w:rPr>
          <w:rFonts w:cstheme="minorHAnsi"/>
          <w:color w:val="943634" w:themeColor="accent2" w:themeShade="BF"/>
        </w:rPr>
        <w:t xml:space="preserve">Our protocol </w:t>
      </w:r>
      <w:r w:rsidR="00C57063">
        <w:rPr>
          <w:rFonts w:cstheme="minorHAnsi"/>
          <w:color w:val="943634" w:themeColor="accent2" w:themeShade="BF"/>
        </w:rPr>
        <w:t>produc</w:t>
      </w:r>
      <w:r w:rsidR="004C2E5F">
        <w:rPr>
          <w:rFonts w:cstheme="minorHAnsi"/>
          <w:color w:val="943634" w:themeColor="accent2" w:themeShade="BF"/>
        </w:rPr>
        <w:t xml:space="preserve">es </w:t>
      </w:r>
      <w:r>
        <w:rPr>
          <w:rFonts w:cstheme="minorHAnsi"/>
          <w:color w:val="943634" w:themeColor="accent2" w:themeShade="BF"/>
        </w:rPr>
        <w:t>a consistent avoidant phenotype</w:t>
      </w:r>
      <w:r w:rsidR="00AD7B9E">
        <w:rPr>
          <w:rFonts w:cstheme="minorHAnsi"/>
          <w:color w:val="943634" w:themeColor="accent2" w:themeShade="BF"/>
        </w:rPr>
        <w:t xml:space="preserve"> </w:t>
      </w:r>
      <w:r w:rsidR="00686C46">
        <w:rPr>
          <w:rFonts w:cstheme="minorHAnsi"/>
          <w:color w:val="943634" w:themeColor="accent2" w:themeShade="BF"/>
        </w:rPr>
        <w:t xml:space="preserve">in over </w:t>
      </w:r>
      <w:r w:rsidR="002265D0">
        <w:rPr>
          <w:rFonts w:cstheme="minorHAnsi"/>
          <w:color w:val="943634" w:themeColor="accent2" w:themeShade="BF"/>
        </w:rPr>
        <w:t>2/3 of defeated animals</w:t>
      </w:r>
      <w:r w:rsidR="00E80111">
        <w:rPr>
          <w:rFonts w:cstheme="minorHAnsi"/>
          <w:color w:val="943634" w:themeColor="accent2" w:themeShade="BF"/>
        </w:rPr>
        <w:t xml:space="preserve"> in adulthood</w:t>
      </w:r>
      <w:r w:rsidR="002265D0">
        <w:rPr>
          <w:rFonts w:cstheme="minorHAnsi"/>
          <w:color w:val="943634" w:themeColor="accent2" w:themeShade="BF"/>
        </w:rPr>
        <w:t xml:space="preserve">. Additionally, </w:t>
      </w:r>
      <w:r w:rsidR="001F188B">
        <w:rPr>
          <w:rFonts w:cstheme="minorHAnsi"/>
          <w:color w:val="943634" w:themeColor="accent2" w:themeShade="BF"/>
        </w:rPr>
        <w:t xml:space="preserve">by using younger males without breeding experience housed with females, </w:t>
      </w:r>
      <w:r w:rsidR="002265D0">
        <w:rPr>
          <w:rFonts w:cstheme="minorHAnsi"/>
          <w:color w:val="943634" w:themeColor="accent2" w:themeShade="BF"/>
        </w:rPr>
        <w:t xml:space="preserve">our protocol </w:t>
      </w:r>
      <w:proofErr w:type="gramStart"/>
      <w:r w:rsidR="001F188B">
        <w:rPr>
          <w:rFonts w:cstheme="minorHAnsi"/>
          <w:color w:val="943634" w:themeColor="accent2" w:themeShade="BF"/>
        </w:rPr>
        <w:t>is able to</w:t>
      </w:r>
      <w:proofErr w:type="gramEnd"/>
      <w:r w:rsidR="001F188B">
        <w:rPr>
          <w:rFonts w:cstheme="minorHAnsi"/>
          <w:color w:val="943634" w:themeColor="accent2" w:themeShade="BF"/>
        </w:rPr>
        <w:t xml:space="preserve"> </w:t>
      </w:r>
      <w:r w:rsidR="00E80111">
        <w:rPr>
          <w:rFonts w:cstheme="minorHAnsi"/>
          <w:color w:val="943634" w:themeColor="accent2" w:themeShade="BF"/>
        </w:rPr>
        <w:t xml:space="preserve">produce robustly aggressive CFW males without the use of additional adult </w:t>
      </w:r>
      <w:r w:rsidR="00F27B7F">
        <w:rPr>
          <w:rFonts w:cstheme="minorHAnsi"/>
          <w:color w:val="943634" w:themeColor="accent2" w:themeShade="BF"/>
        </w:rPr>
        <w:t>B6 mice to instigate aggression</w:t>
      </w:r>
      <w:r w:rsidR="001F188B">
        <w:rPr>
          <w:rFonts w:cstheme="minorHAnsi"/>
          <w:color w:val="943634" w:themeColor="accent2" w:themeShade="BF"/>
        </w:rPr>
        <w:t>, increasing the ease and throughput of the protocol.</w:t>
      </w:r>
      <w:r w:rsidR="00826BAF">
        <w:rPr>
          <w:rFonts w:cstheme="minorHAnsi"/>
          <w:color w:val="943634" w:themeColor="accent2" w:themeShade="BF"/>
        </w:rPr>
        <w:t xml:space="preserve"> </w:t>
      </w:r>
      <w:r w:rsidR="00826BAF">
        <w:rPr>
          <w:rFonts w:cstheme="minorHAnsi"/>
          <w:color w:val="FF0000"/>
        </w:rPr>
        <w:t xml:space="preserve">Shot labeled </w:t>
      </w:r>
      <w:proofErr w:type="gramStart"/>
      <w:r w:rsidR="00826BAF">
        <w:rPr>
          <w:rFonts w:cstheme="minorHAnsi"/>
          <w:color w:val="FF0000"/>
        </w:rPr>
        <w:t>1.3.1</w:t>
      </w:r>
      <w:proofErr w:type="gramEnd"/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1340DE35" w:rsidR="00D75084" w:rsidRPr="00D75084" w:rsidRDefault="00B6179D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Miranda Mayeaux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="00AD7B9E">
        <w:rPr>
          <w:rFonts w:cstheme="minorHAnsi"/>
          <w:color w:val="943634" w:themeColor="accent2" w:themeShade="BF"/>
        </w:rPr>
        <w:t xml:space="preserve">Our research will </w:t>
      </w:r>
      <w:r w:rsidR="001C1DB7">
        <w:rPr>
          <w:rFonts w:cstheme="minorHAnsi"/>
          <w:color w:val="943634" w:themeColor="accent2" w:themeShade="BF"/>
        </w:rPr>
        <w:t xml:space="preserve">help contribute to the growing understanding of how trauma exposure </w:t>
      </w:r>
      <w:r w:rsidR="00AB2A94">
        <w:rPr>
          <w:rFonts w:cstheme="minorHAnsi"/>
          <w:color w:val="943634" w:themeColor="accent2" w:themeShade="BF"/>
        </w:rPr>
        <w:t xml:space="preserve">at different stages of development </w:t>
      </w:r>
      <w:r w:rsidR="001C1DB7">
        <w:rPr>
          <w:rFonts w:cstheme="minorHAnsi"/>
          <w:color w:val="943634" w:themeColor="accent2" w:themeShade="BF"/>
        </w:rPr>
        <w:t>has</w:t>
      </w:r>
      <w:r w:rsidR="00AB2A94">
        <w:rPr>
          <w:rFonts w:cstheme="minorHAnsi"/>
          <w:color w:val="943634" w:themeColor="accent2" w:themeShade="BF"/>
        </w:rPr>
        <w:t xml:space="preserve"> unique</w:t>
      </w:r>
      <w:r w:rsidR="001C1DB7">
        <w:rPr>
          <w:rFonts w:cstheme="minorHAnsi"/>
          <w:color w:val="943634" w:themeColor="accent2" w:themeShade="BF"/>
        </w:rPr>
        <w:t xml:space="preserve"> </w:t>
      </w:r>
      <w:r w:rsidR="004719A2">
        <w:rPr>
          <w:rFonts w:cstheme="minorHAnsi"/>
          <w:color w:val="943634" w:themeColor="accent2" w:themeShade="BF"/>
        </w:rPr>
        <w:t>biological</w:t>
      </w:r>
      <w:r w:rsidR="00F6788E">
        <w:rPr>
          <w:rFonts w:cstheme="minorHAnsi"/>
          <w:color w:val="943634" w:themeColor="accent2" w:themeShade="BF"/>
        </w:rPr>
        <w:t xml:space="preserve">, behavioral, and anatomical impacts on the </w:t>
      </w:r>
      <w:r w:rsidR="00AB2A94">
        <w:rPr>
          <w:rFonts w:cstheme="minorHAnsi"/>
          <w:color w:val="943634" w:themeColor="accent2" w:themeShade="BF"/>
        </w:rPr>
        <w:t>brain</w:t>
      </w:r>
      <w:r w:rsidR="000C39E5">
        <w:rPr>
          <w:rFonts w:cstheme="minorHAnsi"/>
          <w:color w:val="943634" w:themeColor="accent2" w:themeShade="BF"/>
        </w:rPr>
        <w:t xml:space="preserve"> and hopefully assist in the development of new treatment technologies for individuals who have experienced </w:t>
      </w:r>
      <w:r w:rsidR="007D5F43">
        <w:rPr>
          <w:rFonts w:cstheme="minorHAnsi"/>
          <w:color w:val="943634" w:themeColor="accent2" w:themeShade="BF"/>
        </w:rPr>
        <w:t xml:space="preserve">childhood abuse. </w:t>
      </w:r>
      <w:r w:rsidR="00826BAF">
        <w:rPr>
          <w:rFonts w:cstheme="minorHAnsi"/>
          <w:color w:val="943634" w:themeColor="accent2" w:themeShade="BF"/>
        </w:rPr>
        <w:t xml:space="preserve"> </w:t>
      </w:r>
      <w:r w:rsidR="00826BAF" w:rsidRPr="00826BAF">
        <w:rPr>
          <w:rFonts w:cstheme="minorHAnsi"/>
          <w:color w:val="FF0000"/>
        </w:rPr>
        <w:t>Shot labeled 1.4.1</w:t>
      </w:r>
      <w:r w:rsidR="00826BAF">
        <w:rPr>
          <w:rFonts w:cstheme="minorHAnsi"/>
          <w:color w:val="FF0000"/>
        </w:rPr>
        <w:t>.</w:t>
      </w:r>
    </w:p>
    <w:p w14:paraId="46CA4C93" w14:textId="00CA25ED" w:rsidR="00D75084" w:rsidRPr="00826BAF" w:rsidRDefault="00D75084" w:rsidP="00D75084">
      <w:pPr>
        <w:spacing w:before="120"/>
        <w:rPr>
          <w:rFonts w:eastAsia="Times New Roman" w:cstheme="minorHAnsi"/>
          <w:strike/>
        </w:rPr>
      </w:pPr>
      <w:r w:rsidRPr="00826BAF">
        <w:rPr>
          <w:rFonts w:cstheme="minorHAnsi"/>
          <w:strike/>
          <w:color w:val="000000"/>
          <w:shd w:val="clear" w:color="auto" w:fill="FFFFFF"/>
        </w:rPr>
        <w:t>What new scientific questions have your results paved the way for?</w:t>
      </w:r>
    </w:p>
    <w:p w14:paraId="476440A5" w14:textId="26DD3799" w:rsidR="00D75084" w:rsidRPr="00826BAF" w:rsidRDefault="00826BAF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  <w:strike/>
        </w:rPr>
      </w:pPr>
      <w:sdt>
        <w:sdtPr>
          <w:rPr>
            <w:rStyle w:val="AuthorName"/>
            <w:rFonts w:asciiTheme="minorHAnsi" w:eastAsia="Times" w:hAnsiTheme="minorHAnsi" w:cstheme="minorHAnsi"/>
            <w:strike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826BAF">
            <w:rPr>
              <w:rFonts w:eastAsia="Times New Roman" w:cstheme="minorHAnsi"/>
              <w:strike/>
              <w:color w:val="808080"/>
              <w:shd w:val="clear" w:color="auto" w:fill="FFFF00"/>
            </w:rPr>
            <w:t>Enter author name</w:t>
          </w:r>
        </w:sdtContent>
      </w:sdt>
      <w:r w:rsidR="00D75084" w:rsidRPr="00826BAF">
        <w:rPr>
          <w:rFonts w:eastAsia="Times New Roman" w:cstheme="minorHAnsi"/>
          <w:b/>
          <w:bCs/>
          <w:strike/>
          <w:u w:val="single"/>
        </w:rPr>
        <w:t>:</w:t>
      </w:r>
      <w:r w:rsidR="00D75084" w:rsidRPr="00826BAF">
        <w:rPr>
          <w:rFonts w:eastAsia="Times New Roman" w:cstheme="minorHAnsi"/>
          <w:strike/>
        </w:rPr>
        <w:t xml:space="preserve"> </w:t>
      </w:r>
    </w:p>
    <w:p w14:paraId="29DED187" w14:textId="15ED3311" w:rsidR="00D75084" w:rsidRPr="00826BAF" w:rsidRDefault="00D75084" w:rsidP="00D75084">
      <w:pPr>
        <w:spacing w:before="120"/>
        <w:rPr>
          <w:rFonts w:eastAsia="Times New Roman" w:cstheme="minorHAnsi"/>
          <w:strike/>
        </w:rPr>
      </w:pPr>
      <w:r w:rsidRPr="00826BAF">
        <w:rPr>
          <w:rFonts w:cstheme="minorHAnsi"/>
          <w:strike/>
          <w:color w:val="000000"/>
          <w:shd w:val="clear" w:color="auto" w:fill="FFFFFF"/>
        </w:rPr>
        <w:t>What research questions will your laboratory focus on in the future?</w:t>
      </w:r>
    </w:p>
    <w:p w14:paraId="1D08AF0F" w14:textId="77777777" w:rsidR="001737D8" w:rsidRPr="00826BAF" w:rsidRDefault="00826BAF" w:rsidP="001737D8">
      <w:pPr>
        <w:pStyle w:val="ListParagraph"/>
        <w:numPr>
          <w:ilvl w:val="1"/>
          <w:numId w:val="44"/>
        </w:numPr>
        <w:spacing w:before="120"/>
        <w:contextualSpacing w:val="0"/>
        <w:rPr>
          <w:rFonts w:eastAsia="Times New Roman" w:cstheme="minorHAnsi"/>
          <w:strike/>
        </w:rPr>
      </w:pPr>
      <w:sdt>
        <w:sdtPr>
          <w:rPr>
            <w:rStyle w:val="AuthorName"/>
            <w:rFonts w:asciiTheme="minorHAnsi" w:eastAsia="Times" w:hAnsiTheme="minorHAnsi" w:cstheme="minorHAnsi"/>
            <w:strike/>
          </w:rPr>
          <w:id w:val="1798484454"/>
          <w:placeholder>
            <w:docPart w:val="7558537C04804214BD2C020D1815490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1737D8" w:rsidRPr="00826BAF">
            <w:rPr>
              <w:rFonts w:eastAsia="Times New Roman" w:cstheme="minorHAnsi"/>
              <w:strike/>
              <w:color w:val="808080"/>
              <w:shd w:val="clear" w:color="auto" w:fill="FFFF00"/>
            </w:rPr>
            <w:t>Enter author name</w:t>
          </w:r>
        </w:sdtContent>
      </w:sdt>
      <w:r w:rsidR="001737D8" w:rsidRPr="00826BAF">
        <w:rPr>
          <w:rFonts w:eastAsia="Times New Roman" w:cstheme="minorHAnsi"/>
          <w:b/>
          <w:bCs/>
          <w:strike/>
          <w:u w:val="single"/>
        </w:rPr>
        <w:t>:</w:t>
      </w:r>
      <w:r w:rsidR="001737D8" w:rsidRPr="00826BAF">
        <w:rPr>
          <w:rFonts w:eastAsia="Times New Roman" w:cstheme="minorHAnsi"/>
          <w:strike/>
        </w:rPr>
        <w:t xml:space="preserve"> </w:t>
      </w:r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66D538A0" w14:textId="196CE4B1" w:rsidR="001016BD" w:rsidRPr="00C058AE" w:rsidRDefault="000F0F14" w:rsidP="00AF3977">
      <w:pPr>
        <w:spacing w:before="120"/>
        <w:rPr>
          <w:rFonts w:cstheme="minorHAnsi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>
        <w:rPr>
          <w:rFonts w:cstheme="minorHAnsi"/>
          <w:b/>
          <w:i/>
          <w:color w:val="0000FF"/>
        </w:rPr>
        <w:t>.</w:t>
      </w:r>
      <w:r w:rsidR="001016BD" w:rsidRPr="00000E22">
        <w:rPr>
          <w:rFonts w:cstheme="minorHAnsi"/>
        </w:rPr>
        <w:br w:type="page"/>
      </w:r>
    </w:p>
    <w:p w14:paraId="1CEA460B" w14:textId="1C0107E6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Videos</w:t>
      </w:r>
      <w:r w:rsidR="00D75084">
        <w:rPr>
          <w:rFonts w:cstheme="minorHAnsi"/>
        </w:rPr>
        <w:t xml:space="preserve"> </w:t>
      </w:r>
    </w:p>
    <w:p w14:paraId="79110505" w14:textId="530BD08B" w:rsidR="00D75084" w:rsidRPr="00B07A3B" w:rsidRDefault="00AD3B12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Cs/>
        </w:rPr>
      </w:pPr>
      <w:r w:rsidRPr="00D5169F">
        <w:rPr>
          <w:rFonts w:eastAsia="Times New Roman" w:cstheme="minorHAnsi"/>
          <w:bCs/>
        </w:rPr>
        <w:t xml:space="preserve">Each </w:t>
      </w:r>
      <w:r w:rsidR="00D5169F" w:rsidRPr="00D5169F">
        <w:rPr>
          <w:rFonts w:eastAsia="Times New Roman" w:cstheme="minorHAnsi"/>
          <w:bCs/>
        </w:rPr>
        <w:t>video</w:t>
      </w:r>
      <w:r w:rsidRPr="00D5169F">
        <w:rPr>
          <w:rFonts w:eastAsia="Times New Roman" w:cstheme="minorHAnsi"/>
          <w:bCs/>
        </w:rPr>
        <w:t xml:space="preserve"> will include a section of your protocol and accompanying results, if applicable.</w:t>
      </w:r>
      <w:r w:rsidR="00D5169F" w:rsidRPr="00AF3977">
        <w:rPr>
          <w:rFonts w:eastAsia="Times New Roman" w:cstheme="minorHAnsi"/>
          <w:bCs/>
        </w:rPr>
        <w:t xml:space="preserve"> </w:t>
      </w:r>
      <w:r w:rsidR="00D75084" w:rsidRPr="00D5169F">
        <w:rPr>
          <w:rFonts w:eastAsia="Times New Roman" w:cstheme="minorHAnsi"/>
          <w:bCs/>
        </w:rPr>
        <w:t xml:space="preserve">Use </w:t>
      </w:r>
      <w:r w:rsidR="00D75084" w:rsidRPr="00D5169F">
        <w:rPr>
          <w:rFonts w:eastAsia="Times New Roman" w:cstheme="minorHAnsi"/>
          <w:b/>
        </w:rPr>
        <w:t>Track Changes</w:t>
      </w:r>
      <w:r w:rsidR="00D75084" w:rsidRPr="00D5169F">
        <w:rPr>
          <w:rFonts w:eastAsia="Times New Roman" w:cstheme="minorHAnsi"/>
          <w:bCs/>
        </w:rPr>
        <w:t xml:space="preserve"> when making edits or revisions.</w:t>
      </w:r>
    </w:p>
    <w:p w14:paraId="544F567D" w14:textId="51F5A397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="001302B1" w:rsidRPr="00E04EFB">
        <w:rPr>
          <w:rFonts w:eastAsia="Times New Roman" w:cstheme="minorHAnsi"/>
          <w:b/>
          <w:bCs/>
        </w:rPr>
        <w:t>P</w:t>
      </w:r>
      <w:r w:rsidR="00F045D1" w:rsidRPr="00E04EFB">
        <w:rPr>
          <w:rFonts w:eastAsia="Times New Roman" w:cstheme="minorHAnsi"/>
          <w:b/>
          <w:bCs/>
        </w:rPr>
        <w:t xml:space="preserve">rofessional voiceover </w:t>
      </w:r>
      <w:r w:rsidR="001302B1" w:rsidRPr="00E04EFB">
        <w:rPr>
          <w:rFonts w:eastAsia="Times New Roman" w:cstheme="minorHAnsi"/>
          <w:b/>
          <w:bCs/>
        </w:rPr>
        <w:t>artists</w:t>
      </w:r>
      <w:r w:rsidR="00F045D1" w:rsidRPr="00E04EFB">
        <w:rPr>
          <w:rFonts w:eastAsia="Times New Roman" w:cstheme="minorHAnsi"/>
          <w:b/>
          <w:bCs/>
        </w:rPr>
        <w:t xml:space="preserve"> will </w:t>
      </w:r>
      <w:r w:rsidR="001302B1" w:rsidRPr="00E04EFB">
        <w:rPr>
          <w:rFonts w:eastAsia="Times New Roman" w:cstheme="minorHAnsi"/>
          <w:b/>
          <w:bCs/>
        </w:rPr>
        <w:t>narrate the video</w:t>
      </w:r>
      <w:r w:rsidRPr="00B5116D">
        <w:rPr>
          <w:rFonts w:eastAsia="Times New Roman" w:cstheme="minorHAnsi"/>
        </w:rPr>
        <w:t xml:space="preserve">. </w:t>
      </w:r>
    </w:p>
    <w:p w14:paraId="3F2C04C2" w14:textId="2B3A2495" w:rsidR="00E27EF5" w:rsidRPr="005925C3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and italics</w:t>
      </w:r>
      <w:r w:rsidRPr="005925C3">
        <w:rPr>
          <w:rFonts w:eastAsia="Times New Roman" w:cstheme="minorHAnsi"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(how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spoken). </w:t>
      </w:r>
    </w:p>
    <w:p w14:paraId="02B5E9A8" w14:textId="636CA78F" w:rsidR="00D75084" w:rsidRPr="00FF754B" w:rsidRDefault="0003279B" w:rsidP="00FF754B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 xml:space="preserve">. If a step takes more than 10 minutes, prepare the product from that </w:t>
      </w:r>
      <w:proofErr w:type="gramStart"/>
      <w:r w:rsidRPr="00B07A3B">
        <w:rPr>
          <w:rFonts w:eastAsia="Times New Roman" w:cstheme="minorHAnsi"/>
        </w:rPr>
        <w:t>step in</w:t>
      </w:r>
      <w:proofErr w:type="gramEnd"/>
      <w:r w:rsidRPr="00B07A3B">
        <w:rPr>
          <w:rFonts w:eastAsia="Times New Roman" w:cstheme="minorHAnsi"/>
        </w:rPr>
        <w:t xml:space="preserve"> advance.</w:t>
      </w:r>
    </w:p>
    <w:p w14:paraId="17D18942" w14:textId="77777777" w:rsidR="00D75084" w:rsidRPr="00815020" w:rsidRDefault="00D75084" w:rsidP="00FF754B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  <w:bCs/>
        </w:rPr>
      </w:pPr>
      <w:r w:rsidRPr="00815020">
        <w:rPr>
          <w:rFonts w:eastAsia="Times New Roman" w:cstheme="minorHAnsi"/>
          <w:b/>
          <w:bCs/>
        </w:rPr>
        <w:t>Protocol:</w:t>
      </w:r>
    </w:p>
    <w:p w14:paraId="213945EE" w14:textId="08513A6C" w:rsidR="00D75084" w:rsidRPr="00FF754B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 </w:t>
      </w:r>
    </w:p>
    <w:p w14:paraId="2D3C7FF2" w14:textId="5CB122AC" w:rsidR="00D75084" w:rsidRPr="00815020" w:rsidRDefault="00AD3B12" w:rsidP="00FF754B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Representative </w:t>
      </w:r>
      <w:r w:rsidR="00D75084">
        <w:rPr>
          <w:rFonts w:eastAsia="Times New Roman" w:cstheme="minorHAnsi"/>
          <w:b/>
        </w:rPr>
        <w:t xml:space="preserve">Results: </w:t>
      </w:r>
    </w:p>
    <w:p w14:paraId="05054182" w14:textId="49D8DD59" w:rsidR="00D75084" w:rsidRPr="00815020" w:rsidRDefault="00D75084" w:rsidP="00FF754B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>The three-digit numbers</w:t>
      </w:r>
      <w:r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(e.g., 2.</w:t>
      </w:r>
      <w:r>
        <w:rPr>
          <w:rFonts w:eastAsia="Times New Roman" w:cstheme="minorHAnsi"/>
        </w:rPr>
        <w:t>3</w:t>
      </w:r>
      <w:r w:rsidRPr="00B5116D">
        <w:rPr>
          <w:rFonts w:eastAsia="Times New Roman" w:cstheme="minorHAnsi"/>
        </w:rPr>
        <w:t>.1., 2.</w:t>
      </w:r>
      <w:r>
        <w:rPr>
          <w:rFonts w:eastAsia="Times New Roman" w:cstheme="minorHAnsi"/>
        </w:rPr>
        <w:t>3</w:t>
      </w:r>
      <w:r w:rsidRPr="00B5116D">
        <w:rPr>
          <w:rFonts w:eastAsia="Times New Roman" w:cstheme="minorHAnsi"/>
        </w:rPr>
        <w:t xml:space="preserve">.2.) </w:t>
      </w:r>
      <w:r w:rsidR="00D5169F">
        <w:rPr>
          <w:rFonts w:eastAsia="Times New Roman" w:cstheme="minorHAnsi"/>
        </w:rPr>
        <w:t xml:space="preserve">are the </w:t>
      </w:r>
      <w:r>
        <w:rPr>
          <w:rFonts w:eastAsia="Times New Roman" w:cstheme="minorHAnsi"/>
        </w:rPr>
        <w:t xml:space="preserve">figures/tables from </w:t>
      </w:r>
      <w:r w:rsidR="00D5169F">
        <w:rPr>
          <w:rFonts w:eastAsia="Times New Roman" w:cstheme="minorHAnsi"/>
        </w:rPr>
        <w:t>your</w:t>
      </w:r>
      <w:r w:rsidR="00491B01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manuscript</w:t>
      </w:r>
      <w:r w:rsidR="00AD3B12">
        <w:rPr>
          <w:rFonts w:eastAsia="Times New Roman" w:cstheme="minorHAnsi"/>
        </w:rPr>
        <w:t>.</w:t>
      </w:r>
      <w:r>
        <w:rPr>
          <w:rFonts w:eastAsia="Times New Roman" w:cstheme="minorHAnsi"/>
        </w:rPr>
        <w:t xml:space="preserve"> </w:t>
      </w:r>
      <w:r w:rsidR="00AD3B12">
        <w:rPr>
          <w:rFonts w:eastAsia="Times New Roman" w:cstheme="minorHAnsi"/>
        </w:rPr>
        <w:t>These</w:t>
      </w:r>
      <w:r>
        <w:rPr>
          <w:rFonts w:eastAsia="Times New Roman" w:cstheme="minorHAnsi"/>
        </w:rPr>
        <w:t xml:space="preserve">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</w:t>
      </w:r>
      <w:r w:rsidR="00E04EFB">
        <w:rPr>
          <w:rFonts w:eastAsia="Times New Roman" w:cstheme="minorHAnsi"/>
        </w:rPr>
        <w:t>the</w:t>
      </w:r>
      <w:r w:rsidR="00003438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videographer</w:t>
      </w:r>
      <w:r w:rsidR="00F045D1">
        <w:rPr>
          <w:rFonts w:eastAsia="Times New Roman" w:cstheme="minorHAnsi"/>
        </w:rPr>
        <w:t>.</w:t>
      </w:r>
    </w:p>
    <w:p w14:paraId="35AEBC7E" w14:textId="3ECD5F30" w:rsidR="00D75084" w:rsidRPr="00815020" w:rsidRDefault="00D75084" w:rsidP="00FF754B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815020">
        <w:rPr>
          <w:rFonts w:eastAsia="Times New Roman" w:cstheme="minorHAnsi"/>
          <w:bCs/>
        </w:rPr>
        <w:t xml:space="preserve">Please </w:t>
      </w:r>
      <w:r w:rsidRPr="00815020">
        <w:rPr>
          <w:rFonts w:eastAsia="Times New Roman" w:cstheme="minorHAnsi"/>
          <w:b/>
        </w:rPr>
        <w:t>review the result section</w:t>
      </w:r>
      <w:r w:rsidRPr="00815020">
        <w:rPr>
          <w:rFonts w:eastAsia="Times New Roman" w:cstheme="minorHAnsi"/>
          <w:bCs/>
        </w:rPr>
        <w:t xml:space="preserve"> to </w:t>
      </w:r>
      <w:r w:rsidRPr="00815020">
        <w:rPr>
          <w:rFonts w:eastAsia="Times New Roman" w:cstheme="minorHAnsi"/>
          <w:bCs/>
          <w:u w:val="single"/>
        </w:rPr>
        <w:t xml:space="preserve">make sure it </w:t>
      </w:r>
      <w:r w:rsidR="00D5169F">
        <w:rPr>
          <w:rFonts w:eastAsia="Times New Roman" w:cstheme="minorHAnsi"/>
          <w:bCs/>
          <w:u w:val="single"/>
        </w:rPr>
        <w:t>logically follows the video</w:t>
      </w:r>
      <w:r w:rsidR="0003279B">
        <w:rPr>
          <w:rFonts w:eastAsia="Times New Roman" w:cstheme="minorHAnsi"/>
          <w:bCs/>
          <w:u w:val="single"/>
        </w:rPr>
        <w:t>.</w:t>
      </w:r>
    </w:p>
    <w:p w14:paraId="29943CF5" w14:textId="45161ABC" w:rsidR="00D75084" w:rsidRPr="000F0F14" w:rsidRDefault="00D75084" w:rsidP="00FF754B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6D508AAD" w:rsidR="00CE10F2" w:rsidRDefault="00D75084" w:rsidP="001737D8">
      <w:pPr>
        <w:pStyle w:val="ListParagraph"/>
        <w:numPr>
          <w:ilvl w:val="0"/>
          <w:numId w:val="44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Video 2: </w:t>
      </w:r>
      <w:r w:rsidR="00770E5F" w:rsidRPr="00770E5F">
        <w:rPr>
          <w:rFonts w:asciiTheme="majorHAnsi" w:hAnsiTheme="majorHAnsi" w:cstheme="majorHAnsi"/>
          <w:b/>
          <w:bCs/>
        </w:rPr>
        <w:t>Early Adolescent Chronic Social Defeat Stress (</w:t>
      </w:r>
      <w:proofErr w:type="spellStart"/>
      <w:r w:rsidR="00770E5F" w:rsidRPr="00770E5F">
        <w:rPr>
          <w:rFonts w:asciiTheme="majorHAnsi" w:hAnsiTheme="majorHAnsi" w:cstheme="majorHAnsi"/>
          <w:b/>
          <w:bCs/>
        </w:rPr>
        <w:t>eaCSDS</w:t>
      </w:r>
      <w:proofErr w:type="spellEnd"/>
      <w:r w:rsidR="00770E5F" w:rsidRPr="00770E5F">
        <w:rPr>
          <w:rFonts w:asciiTheme="majorHAnsi" w:hAnsiTheme="majorHAnsi" w:cstheme="majorHAnsi"/>
          <w:b/>
          <w:bCs/>
        </w:rPr>
        <w:t>) Protocol</w:t>
      </w:r>
    </w:p>
    <w:p w14:paraId="753B71A2" w14:textId="6B842B1C" w:rsidR="00D7547B" w:rsidRDefault="00D7547B" w:rsidP="00D7547B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Demonstrator: </w:t>
      </w:r>
      <w:r w:rsidR="006A72E1">
        <w:rPr>
          <w:rFonts w:cstheme="minorHAnsi"/>
        </w:rPr>
        <w:t>Miranda Mayeaux</w:t>
      </w:r>
    </w:p>
    <w:p w14:paraId="10F693FD" w14:textId="77777777" w:rsidR="00B36993" w:rsidRDefault="00B36993" w:rsidP="00B36993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t>Ethics Title Card</w:t>
      </w:r>
    </w:p>
    <w:p w14:paraId="162E8024" w14:textId="6183E2E0" w:rsidR="00B36993" w:rsidRDefault="00B36993" w:rsidP="00C84CAC">
      <w:pPr>
        <w:spacing w:before="120"/>
        <w:ind w:left="360"/>
        <w:rPr>
          <w:rFonts w:eastAsia="Times New Roman" w:cstheme="minorHAnsi"/>
        </w:rPr>
      </w:pPr>
      <w:r w:rsidRPr="00A5222C">
        <w:rPr>
          <w:rFonts w:eastAsia="Times New Roman" w:cstheme="minorHAnsi"/>
        </w:rPr>
        <w:t xml:space="preserve">Procedures involving animal subjects have been approved by the Institutional Animal Care and Use Committee (IACUC) at </w:t>
      </w:r>
      <w:r w:rsidR="00C84CAC" w:rsidRPr="007D50EC">
        <w:rPr>
          <w:rFonts w:asciiTheme="majorHAnsi" w:hAnsiTheme="majorHAnsi" w:cstheme="majorHAnsi"/>
        </w:rPr>
        <w:t>McLean Hospital</w:t>
      </w:r>
      <w:r w:rsidR="00EF41C6">
        <w:rPr>
          <w:rFonts w:asciiTheme="majorHAnsi" w:hAnsiTheme="majorHAnsi" w:cstheme="majorHAnsi"/>
        </w:rPr>
        <w:t xml:space="preserve"> and </w:t>
      </w:r>
      <w:r w:rsidR="00EF41C6" w:rsidRPr="00A5222C">
        <w:rPr>
          <w:rFonts w:eastAsia="Times New Roman" w:cstheme="minorHAnsi"/>
        </w:rPr>
        <w:t>the Institutional Animal Care and Use Committee (IACUC) at</w:t>
      </w:r>
      <w:r w:rsidR="00EF41C6">
        <w:rPr>
          <w:rFonts w:eastAsia="Times New Roman" w:cstheme="minorHAnsi"/>
        </w:rPr>
        <w:t xml:space="preserve"> VA Boston.</w:t>
      </w:r>
    </w:p>
    <w:p w14:paraId="18F9F57E" w14:textId="2437233D" w:rsidR="00D75084" w:rsidRPr="00B07A3B" w:rsidRDefault="00D75084" w:rsidP="00D75084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Protocol</w:t>
      </w:r>
    </w:p>
    <w:p w14:paraId="648FE152" w14:textId="54A14986" w:rsidR="00194BE8" w:rsidRDefault="00194BE8" w:rsidP="001737D8">
      <w:pPr>
        <w:pStyle w:val="Narration"/>
        <w:numPr>
          <w:ilvl w:val="1"/>
          <w:numId w:val="44"/>
        </w:numPr>
        <w:jc w:val="left"/>
      </w:pPr>
      <w:r>
        <w:t xml:space="preserve">To begin, pair-house CFW </w:t>
      </w:r>
      <w:r w:rsidR="002B1F35" w:rsidRPr="002B1F35">
        <w:rPr>
          <w:i/>
          <w:iCs/>
          <w:color w:val="FF0000"/>
        </w:rPr>
        <w:t>(C-F-W)</w:t>
      </w:r>
      <w:r w:rsidR="002B1F35" w:rsidRPr="002B1F35">
        <w:rPr>
          <w:color w:val="FF0000"/>
        </w:rPr>
        <w:t xml:space="preserve"> </w:t>
      </w:r>
      <w:r>
        <w:t>males with CFW OVX</w:t>
      </w:r>
      <w:r w:rsidR="002B1F35">
        <w:t xml:space="preserve"> </w:t>
      </w:r>
      <w:r w:rsidR="002B1F35" w:rsidRPr="002B1F35">
        <w:rPr>
          <w:i/>
          <w:iCs/>
          <w:color w:val="FF0000"/>
        </w:rPr>
        <w:t>(O-V-X)</w:t>
      </w:r>
      <w:r w:rsidRPr="002B1F35">
        <w:rPr>
          <w:i/>
          <w:iCs/>
          <w:color w:val="FF0000"/>
        </w:rPr>
        <w:t xml:space="preserve"> </w:t>
      </w:r>
      <w:r>
        <w:t xml:space="preserve">females, for 1 week to allow for sexual experience and increase territorial aggression in the male </w:t>
      </w:r>
      <w:r>
        <w:rPr>
          <w:b/>
        </w:rPr>
        <w:t>[</w:t>
      </w:r>
      <w:r w:rsidR="00C84CAC">
        <w:rPr>
          <w:b/>
        </w:rPr>
        <w:t>1</w:t>
      </w:r>
      <w:r>
        <w:rPr>
          <w:b/>
        </w:rPr>
        <w:t>]</w:t>
      </w:r>
      <w:r>
        <w:t>.</w:t>
      </w:r>
    </w:p>
    <w:p w14:paraId="7EC3FEBF" w14:textId="3D7A3ACB" w:rsidR="00194BE8" w:rsidRPr="00826BAF" w:rsidRDefault="00194BE8" w:rsidP="001737D8">
      <w:pPr>
        <w:pStyle w:val="ListParagraph"/>
        <w:numPr>
          <w:ilvl w:val="2"/>
          <w:numId w:val="44"/>
        </w:numPr>
        <w:spacing w:before="120"/>
        <w:contextualSpacing w:val="0"/>
        <w:rPr>
          <w:rFonts w:cstheme="minorHAnsi"/>
          <w:b/>
          <w:bCs/>
        </w:rPr>
      </w:pPr>
      <w:r>
        <w:t xml:space="preserve">WIDE: Talent placing one male CFW mouse and one OVX female CFW mouse into a single cage.  </w:t>
      </w:r>
      <w:r w:rsidR="002B1F35">
        <w:t xml:space="preserve"> </w:t>
      </w:r>
      <w:r w:rsidR="002B1F35" w:rsidRPr="00CC3287">
        <w:rPr>
          <w:rFonts w:cstheme="minorHAnsi"/>
          <w:i/>
          <w:iCs/>
          <w:strike/>
          <w:color w:val="0000FF"/>
          <w:shd w:val="clear" w:color="auto" w:fill="FFFFFF"/>
        </w:rPr>
        <w:t xml:space="preserve">Videographer: Please take a still image of talent performing this action. Make sure that it is at least a half-body shot with the talent's face visible and zoom </w:t>
      </w:r>
      <w:proofErr w:type="gramStart"/>
      <w:r w:rsidR="002B1F35" w:rsidRPr="00CC3287">
        <w:rPr>
          <w:rFonts w:cstheme="minorHAnsi"/>
          <w:i/>
          <w:iCs/>
          <w:strike/>
          <w:color w:val="0000FF"/>
          <w:shd w:val="clear" w:color="auto" w:fill="FFFFFF"/>
        </w:rPr>
        <w:t>out</w:t>
      </w:r>
      <w:proofErr w:type="gramEnd"/>
      <w:r w:rsidR="002B1F35" w:rsidRPr="00CC3287">
        <w:rPr>
          <w:rFonts w:cstheme="minorHAnsi"/>
          <w:i/>
          <w:iCs/>
          <w:strike/>
          <w:color w:val="0000FF"/>
          <w:shd w:val="clear" w:color="auto" w:fill="FFFFFF"/>
        </w:rPr>
        <w:t xml:space="preserve"> so we have room for cropping.</w:t>
      </w:r>
      <w:r w:rsidR="002B1F35" w:rsidRPr="00473C27">
        <w:rPr>
          <w:rFonts w:cstheme="minorHAnsi"/>
          <w:i/>
          <w:iCs/>
          <w:color w:val="222222"/>
          <w:shd w:val="clear" w:color="auto" w:fill="FFFFFF"/>
        </w:rPr>
        <w:t> </w:t>
      </w:r>
      <w:r w:rsidR="00CC3287" w:rsidRPr="00826BAF">
        <w:rPr>
          <w:rFonts w:cstheme="minorHAnsi"/>
          <w:b/>
          <w:bCs/>
          <w:i/>
          <w:iCs/>
          <w:color w:val="FF0000"/>
          <w:shd w:val="clear" w:color="auto" w:fill="FFFFFF"/>
        </w:rPr>
        <w:t xml:space="preserve">Not using wide angle since filming is not being done in the animal facility. </w:t>
      </w:r>
    </w:p>
    <w:p w14:paraId="62281054" w14:textId="0149E115" w:rsidR="00194BE8" w:rsidRDefault="00194BE8" w:rsidP="00194BE8"/>
    <w:p w14:paraId="52D1AB7A" w14:textId="3B733B3B" w:rsidR="00194BE8" w:rsidRDefault="00194BE8" w:rsidP="001737D8">
      <w:pPr>
        <w:pStyle w:val="Narration"/>
        <w:numPr>
          <w:ilvl w:val="1"/>
          <w:numId w:val="44"/>
        </w:numPr>
      </w:pPr>
      <w:r>
        <w:t>After 1 week</w:t>
      </w:r>
      <w:r w:rsidR="00C84CAC" w:rsidRPr="00C84CAC">
        <w:t xml:space="preserve">, </w:t>
      </w:r>
      <w:r w:rsidR="00C84CAC" w:rsidRPr="00C84CAC">
        <w:rPr>
          <w:rFonts w:asciiTheme="majorHAnsi" w:hAnsiTheme="majorHAnsi" w:cstheme="majorHAnsi"/>
          <w:bCs/>
        </w:rPr>
        <w:t>take cages of pair housed CFWs to the testing room</w:t>
      </w:r>
      <w:r>
        <w:t xml:space="preserve"> </w:t>
      </w:r>
      <w:r w:rsidR="00C84CAC">
        <w:t xml:space="preserve">to perform aggression testing </w:t>
      </w:r>
      <w:r>
        <w:rPr>
          <w:b/>
        </w:rPr>
        <w:t>[1]</w:t>
      </w:r>
      <w:r>
        <w:t>.</w:t>
      </w:r>
      <w:r w:rsidR="00C84CAC" w:rsidRPr="00C84CAC">
        <w:t xml:space="preserve"> </w:t>
      </w:r>
      <w:r w:rsidR="00C84CAC">
        <w:t xml:space="preserve">Remove the CFW OVX female from the cage and place it in a clean, empty cage </w:t>
      </w:r>
      <w:r w:rsidR="00C84CAC">
        <w:rPr>
          <w:b/>
        </w:rPr>
        <w:t>[2]</w:t>
      </w:r>
      <w:r w:rsidR="00C84CAC">
        <w:t>.</w:t>
      </w:r>
    </w:p>
    <w:p w14:paraId="79B1860F" w14:textId="62309CF7" w:rsidR="00194BE8" w:rsidRPr="00CC3287" w:rsidRDefault="00194BE8" w:rsidP="001737D8">
      <w:pPr>
        <w:pStyle w:val="ShotDescription"/>
        <w:numPr>
          <w:ilvl w:val="2"/>
          <w:numId w:val="44"/>
        </w:numPr>
        <w:rPr>
          <w:strike/>
        </w:rPr>
      </w:pPr>
      <w:r w:rsidRPr="00CC3287">
        <w:rPr>
          <w:strike/>
        </w:rPr>
        <w:lastRenderedPageBreak/>
        <w:t xml:space="preserve">Talent moving the cages of </w:t>
      </w:r>
      <w:proofErr w:type="gramStart"/>
      <w:r w:rsidRPr="00CC3287">
        <w:rPr>
          <w:strike/>
        </w:rPr>
        <w:t>pair-housed</w:t>
      </w:r>
      <w:proofErr w:type="gramEnd"/>
      <w:r w:rsidRPr="00CC3287">
        <w:rPr>
          <w:strike/>
        </w:rPr>
        <w:t xml:space="preserve"> CFW mice to the testing room.</w:t>
      </w:r>
      <w:r w:rsidR="00CC3287">
        <w:rPr>
          <w:strike/>
        </w:rPr>
        <w:t xml:space="preserve"> </w:t>
      </w:r>
      <w:r w:rsidR="00CC3287">
        <w:rPr>
          <w:color w:val="FF0000"/>
        </w:rPr>
        <w:t xml:space="preserve">Omit since filming is not being done in animal facility. </w:t>
      </w:r>
    </w:p>
    <w:p w14:paraId="2AF9D820" w14:textId="4C0D453A" w:rsidR="00194BE8" w:rsidRDefault="00194BE8" w:rsidP="001737D8">
      <w:pPr>
        <w:pStyle w:val="ShotDescription"/>
        <w:numPr>
          <w:ilvl w:val="2"/>
          <w:numId w:val="44"/>
        </w:numPr>
      </w:pPr>
      <w:r>
        <w:t>Talent removing the OVX female CFW mouse from the cage</w:t>
      </w:r>
      <w:r w:rsidR="00C84CAC">
        <w:t xml:space="preserve"> and p</w:t>
      </w:r>
      <w:r>
        <w:t xml:space="preserve">lacing the OVX female mouse into </w:t>
      </w:r>
      <w:r w:rsidR="007078AC">
        <w:t>an</w:t>
      </w:r>
      <w:r>
        <w:t xml:space="preserve"> empty cage.</w:t>
      </w:r>
    </w:p>
    <w:p w14:paraId="4DE4FF91" w14:textId="77777777" w:rsidR="00194BE8" w:rsidRDefault="00194BE8" w:rsidP="00194BE8"/>
    <w:p w14:paraId="14837FF0" w14:textId="5FA37AAE" w:rsidR="00194BE8" w:rsidRDefault="00C54116" w:rsidP="001737D8">
      <w:pPr>
        <w:pStyle w:val="Narration"/>
        <w:numPr>
          <w:ilvl w:val="1"/>
          <w:numId w:val="44"/>
        </w:numPr>
      </w:pPr>
      <w:r>
        <w:t>Then, i</w:t>
      </w:r>
      <w:r w:rsidR="00194BE8">
        <w:t xml:space="preserve">ntroduce the stimulus C57 </w:t>
      </w:r>
      <w:r w:rsidRPr="00C54116">
        <w:rPr>
          <w:i/>
          <w:iCs/>
          <w:color w:val="FF0000"/>
        </w:rPr>
        <w:t>(C-Fifty-Seven)</w:t>
      </w:r>
      <w:r w:rsidRPr="00C54116">
        <w:rPr>
          <w:color w:val="FF0000"/>
        </w:rPr>
        <w:t xml:space="preserve"> </w:t>
      </w:r>
      <w:r w:rsidR="00194BE8">
        <w:t>male into the cage with the CFW male for 1 minute</w:t>
      </w:r>
      <w:r>
        <w:t xml:space="preserve"> </w:t>
      </w:r>
      <w:r w:rsidRPr="00C54116">
        <w:rPr>
          <w:b/>
          <w:bCs/>
        </w:rPr>
        <w:t>[1]</w:t>
      </w:r>
      <w:r w:rsidR="00194BE8">
        <w:t xml:space="preserve"> </w:t>
      </w:r>
      <w:r>
        <w:t xml:space="preserve">and record the latency of the attack </w:t>
      </w:r>
      <w:r w:rsidR="00194BE8">
        <w:rPr>
          <w:b/>
        </w:rPr>
        <w:t>[</w:t>
      </w:r>
      <w:r>
        <w:rPr>
          <w:b/>
        </w:rPr>
        <w:t>2</w:t>
      </w:r>
      <w:r w:rsidR="00194BE8">
        <w:rPr>
          <w:b/>
        </w:rPr>
        <w:t>]</w:t>
      </w:r>
      <w:r w:rsidR="00194BE8">
        <w:t>.</w:t>
      </w:r>
    </w:p>
    <w:p w14:paraId="24EC919F" w14:textId="31876621" w:rsidR="00194BE8" w:rsidRPr="00C54116" w:rsidRDefault="00194BE8" w:rsidP="001737D8">
      <w:pPr>
        <w:pStyle w:val="ShotDescription"/>
        <w:numPr>
          <w:ilvl w:val="2"/>
          <w:numId w:val="44"/>
        </w:numPr>
      </w:pPr>
      <w:r>
        <w:t>Talent placing the stimulus C57 male mouse into the cage with the CFW male mouse.</w:t>
      </w:r>
      <w:r w:rsidR="00C84CAC">
        <w:t xml:space="preserve"> </w:t>
      </w:r>
    </w:p>
    <w:p w14:paraId="04AAF680" w14:textId="53F44615" w:rsidR="00C54116" w:rsidRPr="00826BAF" w:rsidRDefault="00C54116" w:rsidP="001737D8">
      <w:pPr>
        <w:pStyle w:val="ShotDescription"/>
        <w:numPr>
          <w:ilvl w:val="2"/>
          <w:numId w:val="44"/>
        </w:numPr>
        <w:rPr>
          <w:color w:val="auto"/>
        </w:rPr>
      </w:pPr>
      <w:r w:rsidRPr="00826BAF">
        <w:rPr>
          <w:color w:val="auto"/>
        </w:rPr>
        <w:t xml:space="preserve">Shot of the mice attacking each </w:t>
      </w:r>
      <w:commentRangeStart w:id="1"/>
      <w:r w:rsidRPr="00826BAF">
        <w:rPr>
          <w:color w:val="auto"/>
        </w:rPr>
        <w:t>other</w:t>
      </w:r>
      <w:commentRangeEnd w:id="1"/>
      <w:r w:rsidR="009059CB" w:rsidRPr="00826BAF">
        <w:rPr>
          <w:rStyle w:val="CommentReference"/>
          <w:rFonts w:asciiTheme="minorHAnsi" w:hAnsiTheme="minorHAnsi" w:cs="Calibri (Body)"/>
          <w:color w:val="auto"/>
          <w:lang w:val="x-none" w:eastAsia="x-none"/>
        </w:rPr>
        <w:commentReference w:id="1"/>
      </w:r>
    </w:p>
    <w:p w14:paraId="3945AE18" w14:textId="77777777" w:rsidR="00194BE8" w:rsidRDefault="00194BE8" w:rsidP="00194BE8"/>
    <w:p w14:paraId="1A58FCF6" w14:textId="73872AB6" w:rsidR="00194BE8" w:rsidRDefault="00C54116" w:rsidP="001737D8">
      <w:pPr>
        <w:pStyle w:val="Narration"/>
        <w:numPr>
          <w:ilvl w:val="1"/>
          <w:numId w:val="44"/>
        </w:numPr>
      </w:pPr>
      <w:r>
        <w:t>Afterward, r</w:t>
      </w:r>
      <w:r w:rsidR="002B1F35">
        <w:t>emov</w:t>
      </w:r>
      <w:r>
        <w:t>e</w:t>
      </w:r>
      <w:r w:rsidR="002B1F35">
        <w:t xml:space="preserve"> the stimulus C57 male </w:t>
      </w:r>
      <w:r w:rsidR="002B1F35" w:rsidRPr="002B1F35">
        <w:rPr>
          <w:b/>
          <w:bCs/>
        </w:rPr>
        <w:t>[1]</w:t>
      </w:r>
      <w:r>
        <w:rPr>
          <w:b/>
          <w:bCs/>
        </w:rPr>
        <w:t xml:space="preserve"> </w:t>
      </w:r>
      <w:r w:rsidRPr="00C54116">
        <w:t>and</w:t>
      </w:r>
      <w:r>
        <w:rPr>
          <w:b/>
          <w:bCs/>
        </w:rPr>
        <w:t xml:space="preserve"> </w:t>
      </w:r>
      <w:r w:rsidR="002B1F35">
        <w:t>place the CFW OVX female back in the cage with the CFW male</w:t>
      </w:r>
      <w:r w:rsidR="00194BE8">
        <w:t xml:space="preserve"> </w:t>
      </w:r>
      <w:r w:rsidR="00C84CAC">
        <w:t xml:space="preserve">before </w:t>
      </w:r>
      <w:r w:rsidR="00194BE8">
        <w:t>return</w:t>
      </w:r>
      <w:r w:rsidR="00C84CAC">
        <w:t>ing</w:t>
      </w:r>
      <w:r w:rsidR="00194BE8">
        <w:t xml:space="preserve"> them to the housing room </w:t>
      </w:r>
      <w:r w:rsidR="00194BE8">
        <w:rPr>
          <w:b/>
        </w:rPr>
        <w:t>[</w:t>
      </w:r>
      <w:r w:rsidR="002B1F35">
        <w:rPr>
          <w:b/>
        </w:rPr>
        <w:t>2</w:t>
      </w:r>
      <w:r w:rsidR="00194BE8">
        <w:rPr>
          <w:b/>
        </w:rPr>
        <w:t>]</w:t>
      </w:r>
      <w:r w:rsidR="00194BE8">
        <w:t>.</w:t>
      </w:r>
    </w:p>
    <w:p w14:paraId="62ED3831" w14:textId="77777777" w:rsidR="00194BE8" w:rsidRDefault="00194BE8" w:rsidP="001737D8">
      <w:pPr>
        <w:pStyle w:val="ShotDescription"/>
        <w:numPr>
          <w:ilvl w:val="2"/>
          <w:numId w:val="44"/>
        </w:numPr>
      </w:pPr>
      <w:r>
        <w:t>Talent removing the C57 male from the cage.</w:t>
      </w:r>
    </w:p>
    <w:p w14:paraId="07D8A490" w14:textId="0F3E182B" w:rsidR="00194BE8" w:rsidRDefault="00194BE8" w:rsidP="001737D8">
      <w:pPr>
        <w:pStyle w:val="ShotDescription"/>
        <w:numPr>
          <w:ilvl w:val="2"/>
          <w:numId w:val="44"/>
        </w:numPr>
      </w:pPr>
      <w:r>
        <w:t>Talent placing the OVX female CFW mouse back into the cage with the CFW male mouse.</w:t>
      </w:r>
      <w:r w:rsidR="00020B19">
        <w:t xml:space="preserve"> </w:t>
      </w:r>
    </w:p>
    <w:p w14:paraId="1D2DE5D5" w14:textId="77777777" w:rsidR="00194BE8" w:rsidRDefault="00194BE8" w:rsidP="00194BE8"/>
    <w:p w14:paraId="40ABADD3" w14:textId="3892B72A" w:rsidR="00194BE8" w:rsidRDefault="00194BE8" w:rsidP="001737D8">
      <w:pPr>
        <w:pStyle w:val="Narration"/>
        <w:numPr>
          <w:ilvl w:val="1"/>
          <w:numId w:val="44"/>
        </w:numPr>
      </w:pPr>
      <w:r>
        <w:t xml:space="preserve">Use the mice that show an attack latency of less than 30 seconds for at least 2 days of screening for adolescent defeats </w:t>
      </w:r>
      <w:r>
        <w:rPr>
          <w:b/>
        </w:rPr>
        <w:t>[</w:t>
      </w:r>
      <w:r w:rsidR="00020B19">
        <w:rPr>
          <w:b/>
        </w:rPr>
        <w:t>1</w:t>
      </w:r>
      <w:r w:rsidR="008A776E">
        <w:rPr>
          <w:b/>
        </w:rPr>
        <w:t>-TXT</w:t>
      </w:r>
      <w:r>
        <w:rPr>
          <w:b/>
        </w:rPr>
        <w:t>]</w:t>
      </w:r>
      <w:r>
        <w:t xml:space="preserve">. </w:t>
      </w:r>
    </w:p>
    <w:p w14:paraId="210BCC7A" w14:textId="790F187E" w:rsidR="00194BE8" w:rsidRDefault="00020B19" w:rsidP="001737D8">
      <w:pPr>
        <w:pStyle w:val="ShotDescription"/>
        <w:numPr>
          <w:ilvl w:val="2"/>
          <w:numId w:val="44"/>
        </w:numPr>
      </w:pPr>
      <w:commentRangeStart w:id="2"/>
      <w:r w:rsidRPr="00CC3287">
        <w:rPr>
          <w:strike/>
          <w:color w:val="auto"/>
          <w:highlight w:val="yellow"/>
        </w:rPr>
        <w:t xml:space="preserve">Shot of the mouse </w:t>
      </w:r>
      <w:r w:rsidR="00194BE8" w:rsidRPr="00CC3287">
        <w:rPr>
          <w:strike/>
          <w:color w:val="auto"/>
          <w:highlight w:val="yellow"/>
        </w:rPr>
        <w:t>showing attack</w:t>
      </w:r>
      <w:r w:rsidRPr="00CC3287">
        <w:rPr>
          <w:strike/>
          <w:color w:val="auto"/>
          <w:highlight w:val="yellow"/>
        </w:rPr>
        <w:t>ing behavior</w:t>
      </w:r>
      <w:commentRangeEnd w:id="2"/>
      <w:r w:rsidR="009059CB" w:rsidRPr="00CC3287">
        <w:rPr>
          <w:rStyle w:val="CommentReference"/>
          <w:rFonts w:asciiTheme="minorHAnsi" w:hAnsiTheme="minorHAnsi" w:cs="Calibri (Body)"/>
          <w:strike/>
          <w:color w:val="auto"/>
          <w:lang w:val="x-none" w:eastAsia="x-none"/>
        </w:rPr>
        <w:commentReference w:id="2"/>
      </w:r>
      <w:r>
        <w:t xml:space="preserve">. </w:t>
      </w:r>
      <w:r w:rsidR="00CC3287">
        <w:rPr>
          <w:color w:val="FF0000"/>
        </w:rPr>
        <w:t xml:space="preserve">Omit shot and use on-screen text in place of video. </w:t>
      </w:r>
      <w:r w:rsidRPr="00020B19">
        <w:rPr>
          <w:b/>
          <w:bCs/>
        </w:rPr>
        <w:t>TXT: House aggressive CFW males with CFW OVX females until the first defeat day</w:t>
      </w:r>
    </w:p>
    <w:p w14:paraId="5CB033AB" w14:textId="77777777" w:rsidR="00194BE8" w:rsidRDefault="00194BE8" w:rsidP="00194BE8"/>
    <w:p w14:paraId="192EB760" w14:textId="1A83B575" w:rsidR="00194BE8" w:rsidRDefault="00194BE8" w:rsidP="001737D8">
      <w:pPr>
        <w:pStyle w:val="Narration"/>
        <w:numPr>
          <w:ilvl w:val="1"/>
          <w:numId w:val="44"/>
        </w:numPr>
      </w:pPr>
      <w:r>
        <w:t xml:space="preserve">Group house CFW males that either do not attack or show an attack latency of more than 30 seconds on 2 or more days </w:t>
      </w:r>
      <w:r>
        <w:rPr>
          <w:b/>
        </w:rPr>
        <w:t>[1]</w:t>
      </w:r>
      <w:r>
        <w:t xml:space="preserve">. Use these non-aggressive CFW males as stimulus animals during open field social interaction testing </w:t>
      </w:r>
      <w:r>
        <w:rPr>
          <w:b/>
        </w:rPr>
        <w:t>[2]</w:t>
      </w:r>
      <w:r>
        <w:t>.</w:t>
      </w:r>
    </w:p>
    <w:p w14:paraId="303D9E17" w14:textId="2B774AF7" w:rsidR="00194BE8" w:rsidRDefault="00020B19" w:rsidP="001737D8">
      <w:pPr>
        <w:pStyle w:val="ShotDescription"/>
        <w:numPr>
          <w:ilvl w:val="2"/>
          <w:numId w:val="44"/>
        </w:numPr>
      </w:pPr>
      <w:r>
        <w:t>Shot of</w:t>
      </w:r>
      <w:r w:rsidR="00194BE8">
        <w:t xml:space="preserve"> non-aggressive CFW males in a single cage.</w:t>
      </w:r>
    </w:p>
    <w:p w14:paraId="46E6A562" w14:textId="1BF031F7" w:rsidR="00194BE8" w:rsidRDefault="00194BE8" w:rsidP="001737D8">
      <w:pPr>
        <w:pStyle w:val="ShotDescription"/>
        <w:numPr>
          <w:ilvl w:val="2"/>
          <w:numId w:val="44"/>
        </w:numPr>
      </w:pPr>
      <w:r>
        <w:t xml:space="preserve">Talent labeling the </w:t>
      </w:r>
      <w:proofErr w:type="gramStart"/>
      <w:r>
        <w:t>group-housed</w:t>
      </w:r>
      <w:proofErr w:type="gramEnd"/>
      <w:r>
        <w:t xml:space="preserve"> CFW males as stimulus animals for OFSI testing.</w:t>
      </w:r>
      <w:r w:rsidR="00020B19">
        <w:br/>
      </w:r>
    </w:p>
    <w:p w14:paraId="19636FF4" w14:textId="12782152" w:rsidR="00194BE8" w:rsidRPr="00C54116" w:rsidRDefault="00020B19" w:rsidP="00C5411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b/>
        </w:rPr>
      </w:pPr>
      <w:r w:rsidRPr="002B1F35">
        <w:rPr>
          <w:rFonts w:asciiTheme="majorHAnsi" w:hAnsiTheme="majorHAnsi" w:cstheme="majorHAnsi"/>
          <w:b/>
        </w:rPr>
        <w:t xml:space="preserve">Handling </w:t>
      </w:r>
      <w:r w:rsidR="002B1F35">
        <w:rPr>
          <w:rFonts w:asciiTheme="majorHAnsi" w:hAnsiTheme="majorHAnsi" w:cstheme="majorHAnsi"/>
          <w:b/>
        </w:rPr>
        <w:t>C</w:t>
      </w:r>
      <w:r w:rsidRPr="002B1F35">
        <w:rPr>
          <w:rFonts w:asciiTheme="majorHAnsi" w:hAnsiTheme="majorHAnsi" w:cstheme="majorHAnsi"/>
          <w:b/>
        </w:rPr>
        <w:t xml:space="preserve">ontrol </w:t>
      </w:r>
      <w:r w:rsidR="002B1F35">
        <w:rPr>
          <w:rFonts w:asciiTheme="majorHAnsi" w:hAnsiTheme="majorHAnsi" w:cstheme="majorHAnsi"/>
          <w:b/>
        </w:rPr>
        <w:t>A</w:t>
      </w:r>
      <w:r w:rsidRPr="002B1F35">
        <w:rPr>
          <w:rFonts w:asciiTheme="majorHAnsi" w:hAnsiTheme="majorHAnsi" w:cstheme="majorHAnsi"/>
          <w:b/>
        </w:rPr>
        <w:t xml:space="preserve">dolescent C57 </w:t>
      </w:r>
      <w:r w:rsidR="002B1F35">
        <w:rPr>
          <w:rFonts w:asciiTheme="majorHAnsi" w:hAnsiTheme="majorHAnsi" w:cstheme="majorHAnsi"/>
          <w:b/>
        </w:rPr>
        <w:t>M</w:t>
      </w:r>
      <w:r w:rsidRPr="002B1F35">
        <w:rPr>
          <w:rFonts w:asciiTheme="majorHAnsi" w:hAnsiTheme="majorHAnsi" w:cstheme="majorHAnsi"/>
          <w:b/>
        </w:rPr>
        <w:t>ales</w:t>
      </w:r>
    </w:p>
    <w:p w14:paraId="772233E7" w14:textId="1F916134" w:rsidR="00194BE8" w:rsidRDefault="00194BE8" w:rsidP="001737D8">
      <w:pPr>
        <w:pStyle w:val="Narration"/>
        <w:numPr>
          <w:ilvl w:val="1"/>
          <w:numId w:val="44"/>
        </w:numPr>
      </w:pPr>
      <w:r>
        <w:t xml:space="preserve">When adolescent C57 males are 4 weeks old, weigh each animal and record the weight </w:t>
      </w:r>
      <w:r>
        <w:rPr>
          <w:b/>
        </w:rPr>
        <w:t>[1]</w:t>
      </w:r>
      <w:r>
        <w:t>.</w:t>
      </w:r>
    </w:p>
    <w:p w14:paraId="762E0B6B" w14:textId="0057543B" w:rsidR="00194BE8" w:rsidRDefault="00194BE8" w:rsidP="001737D8">
      <w:pPr>
        <w:pStyle w:val="ShotDescription"/>
        <w:numPr>
          <w:ilvl w:val="2"/>
          <w:numId w:val="44"/>
        </w:numPr>
      </w:pPr>
      <w:r>
        <w:t>Talent weighing an adolescent C57 male mouse using a scale.</w:t>
      </w:r>
    </w:p>
    <w:p w14:paraId="3E40B4CB" w14:textId="77777777" w:rsidR="00194BE8" w:rsidRDefault="00194BE8" w:rsidP="00194BE8"/>
    <w:p w14:paraId="5515F055" w14:textId="75F7B3F1" w:rsidR="00194BE8" w:rsidRDefault="00194BE8" w:rsidP="001737D8">
      <w:pPr>
        <w:pStyle w:val="Narration"/>
        <w:numPr>
          <w:ilvl w:val="1"/>
          <w:numId w:val="44"/>
        </w:numPr>
      </w:pPr>
      <w:r>
        <w:t>Separate the animals into two equal cohorts</w:t>
      </w:r>
      <w:r w:rsidR="002B1F35">
        <w:t>, control and defeated, while e</w:t>
      </w:r>
      <w:r>
        <w:t>nsur</w:t>
      </w:r>
      <w:r w:rsidR="002B1F35">
        <w:t>ing</w:t>
      </w:r>
      <w:r>
        <w:t xml:space="preserve"> that </w:t>
      </w:r>
      <w:r>
        <w:lastRenderedPageBreak/>
        <w:t xml:space="preserve">the weights between the two cohorts are not significantly different </w:t>
      </w:r>
      <w:r>
        <w:rPr>
          <w:b/>
        </w:rPr>
        <w:t>[</w:t>
      </w:r>
      <w:r w:rsidR="00020B19">
        <w:rPr>
          <w:b/>
        </w:rPr>
        <w:t>1</w:t>
      </w:r>
      <w:r>
        <w:rPr>
          <w:b/>
        </w:rPr>
        <w:t>]</w:t>
      </w:r>
      <w:r>
        <w:t>.</w:t>
      </w:r>
    </w:p>
    <w:p w14:paraId="45B1C1FF" w14:textId="06CD938F" w:rsidR="00194BE8" w:rsidRDefault="00020B19" w:rsidP="001737D8">
      <w:pPr>
        <w:pStyle w:val="ShotDescription"/>
        <w:numPr>
          <w:ilvl w:val="2"/>
          <w:numId w:val="44"/>
        </w:numPr>
      </w:pPr>
      <w:r>
        <w:t>Shot of 2 labeled animal groups.</w:t>
      </w:r>
    </w:p>
    <w:p w14:paraId="06135C3C" w14:textId="77777777" w:rsidR="00194BE8" w:rsidRDefault="00194BE8" w:rsidP="00194BE8"/>
    <w:p w14:paraId="5ED692AB" w14:textId="689674BB" w:rsidR="00194BE8" w:rsidRDefault="00194BE8" w:rsidP="001737D8">
      <w:pPr>
        <w:pStyle w:val="Narration"/>
        <w:numPr>
          <w:ilvl w:val="1"/>
          <w:numId w:val="44"/>
        </w:numPr>
      </w:pPr>
      <w:r>
        <w:t xml:space="preserve">House one control adolescent C57 on one side of a plexiglass partition, with another control adolescent C57 on the other side of the partition </w:t>
      </w:r>
      <w:r>
        <w:rPr>
          <w:b/>
        </w:rPr>
        <w:t>[1]</w:t>
      </w:r>
      <w:r>
        <w:t>.</w:t>
      </w:r>
      <w:r w:rsidR="0058106E">
        <w:t xml:space="preserve"> Store the control cages in a separate room from where the defeats will be taking place </w:t>
      </w:r>
      <w:r w:rsidR="0058106E">
        <w:rPr>
          <w:b/>
        </w:rPr>
        <w:t>[2-TXT]</w:t>
      </w:r>
      <w:r w:rsidR="0058106E">
        <w:t>.</w:t>
      </w:r>
    </w:p>
    <w:p w14:paraId="7F21A67B" w14:textId="7AF2422E" w:rsidR="00194BE8" w:rsidRDefault="00194BE8" w:rsidP="001737D8">
      <w:pPr>
        <w:pStyle w:val="ShotDescription"/>
        <w:numPr>
          <w:ilvl w:val="2"/>
          <w:numId w:val="44"/>
        </w:numPr>
      </w:pPr>
      <w:r>
        <w:t>Talent placing one control adolescent C57 on each side of a plexiglass partition in a single cage.</w:t>
      </w:r>
      <w:r w:rsidR="00CC3287">
        <w:t xml:space="preserve"> </w:t>
      </w:r>
      <w:r w:rsidR="00CC3287">
        <w:rPr>
          <w:b/>
          <w:bCs/>
          <w:color w:val="FF0000"/>
        </w:rPr>
        <w:t xml:space="preserve">Add </w:t>
      </w:r>
      <w:r w:rsidR="00CC3287" w:rsidRPr="00CC3287">
        <w:rPr>
          <w:b/>
          <w:bCs/>
          <w:color w:val="FF0000"/>
        </w:rPr>
        <w:t xml:space="preserve">TXT: Weigh control adolescents daily and switch sides of the cage for 10 </w:t>
      </w:r>
      <w:proofErr w:type="gramStart"/>
      <w:r w:rsidR="00CC3287" w:rsidRPr="00CC3287">
        <w:rPr>
          <w:b/>
          <w:bCs/>
          <w:color w:val="FF0000"/>
        </w:rPr>
        <w:t>days</w:t>
      </w:r>
      <w:proofErr w:type="gramEnd"/>
    </w:p>
    <w:p w14:paraId="7CBD2A70" w14:textId="0CF12F75" w:rsidR="00194BE8" w:rsidRPr="00CC3287" w:rsidRDefault="002B1F35" w:rsidP="001737D8">
      <w:pPr>
        <w:pStyle w:val="ShotDescription"/>
        <w:numPr>
          <w:ilvl w:val="2"/>
          <w:numId w:val="44"/>
        </w:numPr>
        <w:rPr>
          <w:strike/>
        </w:rPr>
      </w:pPr>
      <w:r w:rsidRPr="00CC3287">
        <w:rPr>
          <w:strike/>
        </w:rPr>
        <w:t>Shot of</w:t>
      </w:r>
      <w:r w:rsidR="00194BE8" w:rsidRPr="00CC3287">
        <w:rPr>
          <w:strike/>
        </w:rPr>
        <w:t xml:space="preserve"> the control cages in a designated room away from the defeat testing area.</w:t>
      </w:r>
      <w:r w:rsidR="004543DC" w:rsidRPr="00CC3287">
        <w:rPr>
          <w:strike/>
        </w:rPr>
        <w:t xml:space="preserve"> </w:t>
      </w:r>
      <w:bookmarkStart w:id="3" w:name="_Hlk179290632"/>
      <w:r w:rsidR="004543DC" w:rsidRPr="00CC3287">
        <w:rPr>
          <w:b/>
          <w:bCs/>
          <w:strike/>
        </w:rPr>
        <w:t>TXT: Weigh control adolescents daily and switch sides of the cage for 10 days</w:t>
      </w:r>
      <w:bookmarkEnd w:id="3"/>
      <w:r w:rsidR="00CC3287">
        <w:rPr>
          <w:b/>
          <w:bCs/>
          <w:strike/>
        </w:rPr>
        <w:t xml:space="preserve"> </w:t>
      </w:r>
      <w:r w:rsidR="00CC3287">
        <w:rPr>
          <w:color w:val="FF0000"/>
        </w:rPr>
        <w:t xml:space="preserve">Omit because not filming in animal facility </w:t>
      </w:r>
    </w:p>
    <w:p w14:paraId="1AA98EA1" w14:textId="77777777" w:rsidR="00194BE8" w:rsidRDefault="00194BE8" w:rsidP="00194BE8"/>
    <w:p w14:paraId="7FCC4406" w14:textId="08E2FD19" w:rsidR="00194BE8" w:rsidRDefault="00194BE8" w:rsidP="001737D8">
      <w:pPr>
        <w:pStyle w:val="Narration"/>
        <w:numPr>
          <w:ilvl w:val="1"/>
          <w:numId w:val="44"/>
        </w:numPr>
      </w:pPr>
      <w:r>
        <w:t xml:space="preserve">On the </w:t>
      </w:r>
      <w:r w:rsidR="002B1F35">
        <w:t>11th</w:t>
      </w:r>
      <w:r>
        <w:t xml:space="preserve"> day, house each control adolescent beside a different control adolescent with a plexiglass partition between the two for the remainder of the experiment </w:t>
      </w:r>
      <w:r>
        <w:rPr>
          <w:b/>
        </w:rPr>
        <w:t>[1]</w:t>
      </w:r>
      <w:r>
        <w:t>.</w:t>
      </w:r>
    </w:p>
    <w:p w14:paraId="5A5AA9F7" w14:textId="3606465B" w:rsidR="00194BE8" w:rsidRDefault="00194BE8" w:rsidP="001737D8">
      <w:pPr>
        <w:pStyle w:val="ShotDescription"/>
        <w:numPr>
          <w:ilvl w:val="2"/>
          <w:numId w:val="44"/>
        </w:numPr>
      </w:pPr>
      <w:r>
        <w:t>Talent rearranging the control adolescent C57 males to be housed beside different control adolescents with a plexiglass partition.</w:t>
      </w:r>
      <w:r w:rsidR="00020B19">
        <w:br/>
      </w:r>
    </w:p>
    <w:p w14:paraId="63375872" w14:textId="29BD9046" w:rsidR="00194BE8" w:rsidRDefault="00020B19" w:rsidP="00194BE8">
      <w:r w:rsidRPr="004543DC">
        <w:rPr>
          <w:rFonts w:asciiTheme="majorHAnsi" w:hAnsiTheme="majorHAnsi" w:cstheme="majorHAnsi"/>
          <w:b/>
        </w:rPr>
        <w:t xml:space="preserve">Defeating </w:t>
      </w:r>
      <w:r w:rsidR="002B1F35" w:rsidRPr="004543DC">
        <w:rPr>
          <w:rFonts w:asciiTheme="majorHAnsi" w:hAnsiTheme="majorHAnsi" w:cstheme="majorHAnsi"/>
          <w:b/>
        </w:rPr>
        <w:t>E</w:t>
      </w:r>
      <w:r w:rsidRPr="004543DC">
        <w:rPr>
          <w:rFonts w:asciiTheme="majorHAnsi" w:hAnsiTheme="majorHAnsi" w:cstheme="majorHAnsi"/>
          <w:b/>
        </w:rPr>
        <w:t xml:space="preserve">xperimental </w:t>
      </w:r>
      <w:r w:rsidR="002B1F35" w:rsidRPr="004543DC">
        <w:rPr>
          <w:rFonts w:asciiTheme="majorHAnsi" w:hAnsiTheme="majorHAnsi" w:cstheme="majorHAnsi"/>
          <w:b/>
        </w:rPr>
        <w:t>A</w:t>
      </w:r>
      <w:r w:rsidRPr="004543DC">
        <w:rPr>
          <w:rFonts w:asciiTheme="majorHAnsi" w:hAnsiTheme="majorHAnsi" w:cstheme="majorHAnsi"/>
          <w:b/>
        </w:rPr>
        <w:t xml:space="preserve">dolescent C57 </w:t>
      </w:r>
      <w:r w:rsidR="002B1F35" w:rsidRPr="004543DC">
        <w:rPr>
          <w:rFonts w:asciiTheme="majorHAnsi" w:hAnsiTheme="majorHAnsi" w:cstheme="majorHAnsi"/>
          <w:b/>
        </w:rPr>
        <w:t>M</w:t>
      </w:r>
      <w:r w:rsidRPr="004543DC">
        <w:rPr>
          <w:rFonts w:asciiTheme="majorHAnsi" w:hAnsiTheme="majorHAnsi" w:cstheme="majorHAnsi"/>
          <w:b/>
        </w:rPr>
        <w:t>ales</w:t>
      </w:r>
    </w:p>
    <w:p w14:paraId="559C6394" w14:textId="0D944DF0" w:rsidR="00194BE8" w:rsidRDefault="00194BE8" w:rsidP="001737D8">
      <w:pPr>
        <w:pStyle w:val="Narration"/>
        <w:numPr>
          <w:ilvl w:val="1"/>
          <w:numId w:val="44"/>
        </w:numPr>
      </w:pPr>
      <w:r>
        <w:t xml:space="preserve">Weigh and record the weight of the adolescent C57 that </w:t>
      </w:r>
      <w:r w:rsidR="002B1F35">
        <w:t>is</w:t>
      </w:r>
      <w:r>
        <w:t xml:space="preserve"> to be defeated </w:t>
      </w:r>
      <w:r>
        <w:rPr>
          <w:b/>
        </w:rPr>
        <w:t>[1]</w:t>
      </w:r>
      <w:r>
        <w:t>.</w:t>
      </w:r>
    </w:p>
    <w:p w14:paraId="6BA513A8" w14:textId="2548996F" w:rsidR="00194BE8" w:rsidRDefault="00194BE8" w:rsidP="001737D8">
      <w:pPr>
        <w:pStyle w:val="ShotDescription"/>
        <w:numPr>
          <w:ilvl w:val="2"/>
          <w:numId w:val="44"/>
        </w:numPr>
      </w:pPr>
      <w:r>
        <w:t>Talent weighing an adolescent C57 male mouse using a scale.</w:t>
      </w:r>
    </w:p>
    <w:p w14:paraId="28BC9828" w14:textId="77777777" w:rsidR="00194BE8" w:rsidRDefault="00194BE8" w:rsidP="00194BE8"/>
    <w:p w14:paraId="5991A93F" w14:textId="3B6C17D6" w:rsidR="00194BE8" w:rsidRDefault="00514258" w:rsidP="001737D8">
      <w:pPr>
        <w:pStyle w:val="Narration"/>
        <w:numPr>
          <w:ilvl w:val="1"/>
          <w:numId w:val="44"/>
        </w:numPr>
      </w:pPr>
      <w:r>
        <w:t xml:space="preserve">Note before beginning defeats: </w:t>
      </w:r>
      <w:r w:rsidR="00194BE8">
        <w:t xml:space="preserve">Count each ‘compound bite,’ where the resident bites and remains biting while kicking the stomach of the adolescent, as two separate bites </w:t>
      </w:r>
      <w:r w:rsidR="00194BE8">
        <w:rPr>
          <w:b/>
        </w:rPr>
        <w:t>[1</w:t>
      </w:r>
      <w:r w:rsidR="009841EC">
        <w:rPr>
          <w:b/>
        </w:rPr>
        <w:t>-TXT</w:t>
      </w:r>
      <w:r w:rsidR="00194BE8">
        <w:rPr>
          <w:b/>
        </w:rPr>
        <w:t>]</w:t>
      </w:r>
      <w:r w:rsidR="00194BE8">
        <w:t xml:space="preserve">. </w:t>
      </w:r>
      <w:r w:rsidR="0058106E">
        <w:t>For adolescents with open wounds, limit subsequent defeats to no more than five bites until the wound is no longer visible</w:t>
      </w:r>
      <w:r w:rsidR="00CC3287">
        <w:t xml:space="preserve">. </w:t>
      </w:r>
      <w:r w:rsidR="00CC3287">
        <w:rPr>
          <w:color w:val="FF0000"/>
        </w:rPr>
        <w:t>Wounds larger than 4 millimeters in diameter shown here to scale, require immediate euthanasia of the test animal.</w:t>
      </w:r>
      <w:r w:rsidR="0058106E">
        <w:t xml:space="preserve"> </w:t>
      </w:r>
      <w:r w:rsidR="0058106E">
        <w:rPr>
          <w:b/>
        </w:rPr>
        <w:t>[2-TXT]</w:t>
      </w:r>
      <w:r w:rsidR="0058106E">
        <w:t xml:space="preserve">. </w:t>
      </w:r>
    </w:p>
    <w:p w14:paraId="752BD91B" w14:textId="14DE8F9A" w:rsidR="00194BE8" w:rsidRDefault="00194BE8" w:rsidP="001737D8">
      <w:pPr>
        <w:pStyle w:val="ShotDescription"/>
        <w:numPr>
          <w:ilvl w:val="2"/>
          <w:numId w:val="44"/>
        </w:numPr>
      </w:pPr>
      <w:commentRangeStart w:id="4"/>
      <w:r w:rsidRPr="00CC3287">
        <w:rPr>
          <w:color w:val="auto"/>
          <w:highlight w:val="yellow"/>
        </w:rPr>
        <w:t>Talent counting bites during the defeat</w:t>
      </w:r>
      <w:commentRangeEnd w:id="4"/>
      <w:r w:rsidR="009059CB" w:rsidRPr="00CC3287">
        <w:rPr>
          <w:rStyle w:val="CommentReference"/>
          <w:rFonts w:asciiTheme="minorHAnsi" w:hAnsiTheme="minorHAnsi" w:cs="Calibri (Body)"/>
          <w:color w:val="auto"/>
          <w:lang w:val="x-none" w:eastAsia="x-none"/>
        </w:rPr>
        <w:commentReference w:id="4"/>
      </w:r>
      <w:r w:rsidRPr="00CC3287">
        <w:rPr>
          <w:color w:val="auto"/>
        </w:rPr>
        <w:t xml:space="preserve">, </w:t>
      </w:r>
      <w:r>
        <w:t>paying particular attention to compound bites.</w:t>
      </w:r>
      <w:r w:rsidR="009841EC">
        <w:t xml:space="preserve"> </w:t>
      </w:r>
      <w:r w:rsidR="009841EC" w:rsidRPr="009841EC">
        <w:rPr>
          <w:b/>
          <w:bCs/>
        </w:rPr>
        <w:t>TXT: End defeat if adolescents receive more than 2 consecutive compound bites</w:t>
      </w:r>
      <w:r w:rsidR="00CC3287">
        <w:rPr>
          <w:b/>
          <w:bCs/>
        </w:rPr>
        <w:t xml:space="preserve">. </w:t>
      </w:r>
    </w:p>
    <w:p w14:paraId="7C0ACD31" w14:textId="12D6A9A8" w:rsidR="00194BE8" w:rsidRDefault="00194BE8" w:rsidP="001737D8">
      <w:pPr>
        <w:pStyle w:val="ShotDescription"/>
        <w:numPr>
          <w:ilvl w:val="2"/>
          <w:numId w:val="44"/>
        </w:numPr>
      </w:pPr>
      <w:commentRangeStart w:id="5"/>
      <w:r w:rsidRPr="00CC3287">
        <w:rPr>
          <w:strike/>
          <w:color w:val="auto"/>
          <w:highlight w:val="yellow"/>
        </w:rPr>
        <w:t xml:space="preserve">Talent </w:t>
      </w:r>
      <w:r w:rsidR="008620A0" w:rsidRPr="00CC3287">
        <w:rPr>
          <w:strike/>
          <w:color w:val="auto"/>
          <w:highlight w:val="yellow"/>
        </w:rPr>
        <w:t>shows the open wounds</w:t>
      </w:r>
      <w:commentRangeEnd w:id="5"/>
      <w:r w:rsidR="009059CB" w:rsidRPr="00CC3287">
        <w:rPr>
          <w:rStyle w:val="CommentReference"/>
          <w:rFonts w:asciiTheme="minorHAnsi" w:hAnsiTheme="minorHAnsi" w:cs="Calibri (Body)"/>
          <w:strike/>
          <w:color w:val="auto"/>
          <w:lang w:val="x-none" w:eastAsia="x-none"/>
        </w:rPr>
        <w:commentReference w:id="5"/>
      </w:r>
      <w:r>
        <w:t>.</w:t>
      </w:r>
      <w:r w:rsidR="009841EC">
        <w:t xml:space="preserve"> </w:t>
      </w:r>
      <w:r w:rsidR="00CC3287">
        <w:rPr>
          <w:color w:val="FF0000"/>
        </w:rPr>
        <w:t xml:space="preserve">Talent shows size of wound requiring euthanasia next to scaled C57 mouse model. </w:t>
      </w:r>
      <w:r w:rsidR="009841EC" w:rsidRPr="009841EC">
        <w:rPr>
          <w:b/>
          <w:bCs/>
        </w:rPr>
        <w:t>TXT: After healing, return to 30 bites or 5 minutes per defeat</w:t>
      </w:r>
    </w:p>
    <w:p w14:paraId="47DEF5D5" w14:textId="77777777" w:rsidR="00194BE8" w:rsidRDefault="00194BE8" w:rsidP="00194BE8"/>
    <w:p w14:paraId="71331EC9" w14:textId="025B9E8B" w:rsidR="00194BE8" w:rsidRDefault="0058106E" w:rsidP="001737D8">
      <w:pPr>
        <w:pStyle w:val="Narration"/>
        <w:numPr>
          <w:ilvl w:val="1"/>
          <w:numId w:val="44"/>
        </w:numPr>
      </w:pPr>
      <w:r>
        <w:t>Then, r</w:t>
      </w:r>
      <w:r w:rsidR="00194BE8">
        <w:t xml:space="preserve">emove the CFW OVX female from the cage with the resident CFW male and house it with other OVX females </w:t>
      </w:r>
      <w:r w:rsidR="00194BE8">
        <w:rPr>
          <w:b/>
        </w:rPr>
        <w:t>[1]</w:t>
      </w:r>
      <w:r w:rsidR="00194BE8">
        <w:t>.</w:t>
      </w:r>
    </w:p>
    <w:p w14:paraId="5C2D00DF" w14:textId="4412720E" w:rsidR="00194BE8" w:rsidRDefault="00194BE8" w:rsidP="001737D8">
      <w:pPr>
        <w:pStyle w:val="ShotDescription"/>
        <w:numPr>
          <w:ilvl w:val="2"/>
          <w:numId w:val="44"/>
        </w:numPr>
      </w:pPr>
      <w:r>
        <w:lastRenderedPageBreak/>
        <w:t>Talent removing the OVX female from the resident male's cage</w:t>
      </w:r>
      <w:r w:rsidR="00020B19">
        <w:t xml:space="preserve"> and </w:t>
      </w:r>
      <w:r>
        <w:t>placing the OVX female into a cage with other OVX females.</w:t>
      </w:r>
    </w:p>
    <w:p w14:paraId="458744C7" w14:textId="77777777" w:rsidR="00194BE8" w:rsidRDefault="00194BE8" w:rsidP="00194BE8"/>
    <w:p w14:paraId="7D3E2425" w14:textId="1669BBE1" w:rsidR="00194BE8" w:rsidRDefault="0058106E" w:rsidP="001737D8">
      <w:pPr>
        <w:pStyle w:val="Narration"/>
        <w:numPr>
          <w:ilvl w:val="1"/>
          <w:numId w:val="44"/>
        </w:numPr>
      </w:pPr>
      <w:r>
        <w:t>Afterward, i</w:t>
      </w:r>
      <w:r w:rsidR="00194BE8">
        <w:t>ntroduce the adolescent C57 to the cage of the resident CFW male</w:t>
      </w:r>
      <w:r w:rsidR="009841EC">
        <w:t xml:space="preserve"> </w:t>
      </w:r>
      <w:r w:rsidR="009841EC" w:rsidRPr="009841EC">
        <w:rPr>
          <w:b/>
          <w:bCs/>
        </w:rPr>
        <w:t>[1]</w:t>
      </w:r>
      <w:r w:rsidR="009841EC">
        <w:t xml:space="preserve"> </w:t>
      </w:r>
      <w:r w:rsidR="00194BE8">
        <w:t xml:space="preserve">and start the stopwatch </w:t>
      </w:r>
      <w:r w:rsidR="00194BE8">
        <w:rPr>
          <w:b/>
        </w:rPr>
        <w:t>[</w:t>
      </w:r>
      <w:r w:rsidR="009841EC">
        <w:rPr>
          <w:b/>
        </w:rPr>
        <w:t>2</w:t>
      </w:r>
      <w:r w:rsidR="00194BE8">
        <w:rPr>
          <w:b/>
        </w:rPr>
        <w:t>]</w:t>
      </w:r>
      <w:r w:rsidR="00194BE8">
        <w:t>.</w:t>
      </w:r>
    </w:p>
    <w:p w14:paraId="53FD93A8" w14:textId="77777777" w:rsidR="00194BE8" w:rsidRDefault="00194BE8" w:rsidP="001737D8">
      <w:pPr>
        <w:pStyle w:val="ShotDescription"/>
        <w:numPr>
          <w:ilvl w:val="2"/>
          <w:numId w:val="44"/>
        </w:numPr>
      </w:pPr>
      <w:r>
        <w:t>Talent placing the adolescent C57 male into the resident CFW male's cage.</w:t>
      </w:r>
    </w:p>
    <w:p w14:paraId="42166361" w14:textId="0E620513" w:rsidR="00194BE8" w:rsidRDefault="009841EC" w:rsidP="001737D8">
      <w:pPr>
        <w:pStyle w:val="ShotDescription"/>
        <w:numPr>
          <w:ilvl w:val="2"/>
          <w:numId w:val="44"/>
        </w:numPr>
      </w:pPr>
      <w:r>
        <w:t xml:space="preserve">Talent starts the </w:t>
      </w:r>
      <w:r w:rsidR="0058106E">
        <w:t>S</w:t>
      </w:r>
      <w:r w:rsidR="00194BE8">
        <w:t>topwatch.</w:t>
      </w:r>
    </w:p>
    <w:p w14:paraId="6FEF67C9" w14:textId="77777777" w:rsidR="00194BE8" w:rsidRDefault="00194BE8" w:rsidP="00194BE8"/>
    <w:p w14:paraId="5B84BCA4" w14:textId="6F790053" w:rsidR="00194BE8" w:rsidRDefault="00194BE8" w:rsidP="001737D8">
      <w:pPr>
        <w:pStyle w:val="Narration"/>
        <w:numPr>
          <w:ilvl w:val="1"/>
          <w:numId w:val="44"/>
        </w:numPr>
      </w:pPr>
      <w:r>
        <w:t>Record the aggressor's identity, attack latency, number of bites</w:t>
      </w:r>
      <w:r w:rsidR="008620A0">
        <w:t>,</w:t>
      </w:r>
      <w:r>
        <w:t xml:space="preserve"> and the time it takes for the adolescent to receive 30 bites </w:t>
      </w:r>
      <w:r>
        <w:rPr>
          <w:b/>
        </w:rPr>
        <w:t>[1]</w:t>
      </w:r>
      <w:r>
        <w:t>.</w:t>
      </w:r>
      <w:r w:rsidR="0058106E">
        <w:t xml:space="preserve"> Remove the adolescent from the cage after 30 bites or 5 minutes, whichever occurs first </w:t>
      </w:r>
      <w:r w:rsidR="0058106E">
        <w:rPr>
          <w:b/>
        </w:rPr>
        <w:t>[2]</w:t>
      </w:r>
      <w:r w:rsidR="0058106E">
        <w:t>.</w:t>
      </w:r>
    </w:p>
    <w:p w14:paraId="56172D9A" w14:textId="2E09B3BB" w:rsidR="00194BE8" w:rsidRPr="00CC3287" w:rsidRDefault="009841EC" w:rsidP="001737D8">
      <w:pPr>
        <w:pStyle w:val="ShotDescription"/>
        <w:numPr>
          <w:ilvl w:val="2"/>
          <w:numId w:val="44"/>
        </w:numPr>
        <w:rPr>
          <w:b/>
          <w:bCs/>
          <w:color w:val="auto"/>
        </w:rPr>
      </w:pPr>
      <w:r w:rsidRPr="00CC3287">
        <w:t xml:space="preserve">Talent counting and recording the attack latency, number of </w:t>
      </w:r>
      <w:r w:rsidRPr="00CC3287">
        <w:rPr>
          <w:color w:val="auto"/>
        </w:rPr>
        <w:t xml:space="preserve">bites with the mouse performing the assay in the </w:t>
      </w:r>
      <w:commentRangeStart w:id="6"/>
      <w:r w:rsidRPr="00CC3287">
        <w:rPr>
          <w:color w:val="auto"/>
        </w:rPr>
        <w:t>frame</w:t>
      </w:r>
      <w:commentRangeEnd w:id="6"/>
      <w:r w:rsidR="009059CB" w:rsidRPr="00CC3287">
        <w:rPr>
          <w:rStyle w:val="CommentReference"/>
          <w:rFonts w:asciiTheme="minorHAnsi" w:hAnsiTheme="minorHAnsi" w:cs="Calibri (Body)"/>
          <w:color w:val="auto"/>
          <w:lang w:val="x-none" w:eastAsia="x-none"/>
        </w:rPr>
        <w:commentReference w:id="6"/>
      </w:r>
    </w:p>
    <w:p w14:paraId="2A1BEA18" w14:textId="09378781" w:rsidR="00CC3287" w:rsidRDefault="00CC3287" w:rsidP="00CC3287">
      <w:pPr>
        <w:pStyle w:val="ShotDescription"/>
        <w:ind w:left="907" w:firstLine="0"/>
        <w:rPr>
          <w:color w:val="FF0000"/>
        </w:rPr>
      </w:pPr>
      <w:r w:rsidRPr="00CC3287">
        <w:rPr>
          <w:color w:val="FF0000"/>
        </w:rPr>
        <w:t xml:space="preserve">2.15.1b. </w:t>
      </w:r>
      <w:r>
        <w:rPr>
          <w:color w:val="FF0000"/>
        </w:rPr>
        <w:t>Talent removing C57 from cage with CFW.</w:t>
      </w:r>
    </w:p>
    <w:p w14:paraId="295397BF" w14:textId="2ADD44FF" w:rsidR="00CC3287" w:rsidRPr="00CC3287" w:rsidRDefault="00CC3287" w:rsidP="00CC3287">
      <w:pPr>
        <w:pStyle w:val="ShotDescription"/>
        <w:ind w:left="907" w:firstLine="0"/>
        <w:rPr>
          <w:b/>
          <w:bCs/>
          <w:color w:val="FF0000"/>
        </w:rPr>
      </w:pPr>
      <w:r>
        <w:rPr>
          <w:color w:val="FF0000"/>
        </w:rPr>
        <w:t xml:space="preserve">2.15.1c. Talent recording attack data. </w:t>
      </w:r>
    </w:p>
    <w:p w14:paraId="6A045028" w14:textId="77777777" w:rsidR="00194BE8" w:rsidRPr="00CC3287" w:rsidRDefault="00194BE8" w:rsidP="001737D8">
      <w:pPr>
        <w:pStyle w:val="ShotDescription"/>
        <w:numPr>
          <w:ilvl w:val="2"/>
          <w:numId w:val="44"/>
        </w:numPr>
        <w:rPr>
          <w:strike/>
        </w:rPr>
      </w:pPr>
      <w:r w:rsidRPr="00CC3287">
        <w:rPr>
          <w:strike/>
        </w:rPr>
        <w:t>Talent removing the adolescent C57 from the cage after the time limit or bite limit is reached.</w:t>
      </w:r>
    </w:p>
    <w:p w14:paraId="5E41BEF6" w14:textId="77777777" w:rsidR="00194BE8" w:rsidRDefault="00194BE8" w:rsidP="00194BE8"/>
    <w:p w14:paraId="2AE1C40A" w14:textId="32128C0D" w:rsidR="00194BE8" w:rsidRDefault="0058106E" w:rsidP="001737D8">
      <w:pPr>
        <w:pStyle w:val="Narration"/>
        <w:numPr>
          <w:ilvl w:val="1"/>
          <w:numId w:val="44"/>
        </w:numPr>
      </w:pPr>
      <w:r>
        <w:t>Then, p</w:t>
      </w:r>
      <w:r w:rsidR="00194BE8">
        <w:t xml:space="preserve">lace the plexiglass partition in the middle of the CFW male resident’s cage, ensuring that the CFW resident is on one side and the defeated adolescent is on the other </w:t>
      </w:r>
      <w:r w:rsidR="00194BE8">
        <w:rPr>
          <w:b/>
        </w:rPr>
        <w:t>[1]</w:t>
      </w:r>
      <w:r w:rsidR="00194BE8">
        <w:t xml:space="preserve">. Ensure that the partition is firmly in place and cannot be moved by the resident </w:t>
      </w:r>
      <w:r w:rsidR="00194BE8">
        <w:rPr>
          <w:b/>
        </w:rPr>
        <w:t>[2</w:t>
      </w:r>
      <w:r>
        <w:rPr>
          <w:b/>
        </w:rPr>
        <w:t>-TXT</w:t>
      </w:r>
      <w:r w:rsidR="00194BE8">
        <w:rPr>
          <w:b/>
        </w:rPr>
        <w:t>]</w:t>
      </w:r>
      <w:r w:rsidR="00194BE8">
        <w:t>.</w:t>
      </w:r>
    </w:p>
    <w:p w14:paraId="322A77D2" w14:textId="46D55892" w:rsidR="00194BE8" w:rsidRPr="00CC3287" w:rsidRDefault="00194BE8" w:rsidP="001737D8">
      <w:pPr>
        <w:pStyle w:val="ShotDescription"/>
        <w:numPr>
          <w:ilvl w:val="2"/>
          <w:numId w:val="44"/>
        </w:numPr>
        <w:rPr>
          <w:strike/>
        </w:rPr>
      </w:pPr>
      <w:r>
        <w:t>Talent placing the plexiglass partition in the middle of the cage,</w:t>
      </w:r>
      <w:r w:rsidR="00CC3287">
        <w:t xml:space="preserve"> </w:t>
      </w:r>
      <w:r w:rsidR="00CC3287">
        <w:rPr>
          <w:color w:val="FF0000"/>
        </w:rPr>
        <w:t>checking partition stability, and placing C57 into opposite side of cage as CFW</w:t>
      </w:r>
      <w:r>
        <w:t xml:space="preserve"> </w:t>
      </w:r>
      <w:r w:rsidRPr="00CC3287">
        <w:rPr>
          <w:strike/>
        </w:rPr>
        <w:t>separating the resident and the defeated adolescent.</w:t>
      </w:r>
      <w:r w:rsidR="00CC3287" w:rsidRPr="00CC3287">
        <w:rPr>
          <w:strike/>
        </w:rPr>
        <w:t xml:space="preserve"> </w:t>
      </w:r>
    </w:p>
    <w:p w14:paraId="22437202" w14:textId="6CED61BF" w:rsidR="00194BE8" w:rsidRDefault="00194BE8" w:rsidP="001737D8">
      <w:pPr>
        <w:pStyle w:val="ShotDescription"/>
        <w:numPr>
          <w:ilvl w:val="2"/>
          <w:numId w:val="44"/>
        </w:numPr>
      </w:pPr>
      <w:r w:rsidRPr="00CC3287">
        <w:rPr>
          <w:strike/>
        </w:rPr>
        <w:t>Talent checking the stability of the partition to ensure it cannot be moved by the resident</w:t>
      </w:r>
      <w:r w:rsidRPr="00CC3287">
        <w:rPr>
          <w:b/>
          <w:bCs/>
          <w:strike/>
        </w:rPr>
        <w:t>.</w:t>
      </w:r>
      <w:r w:rsidR="009841EC" w:rsidRPr="009841EC">
        <w:rPr>
          <w:b/>
          <w:bCs/>
        </w:rPr>
        <w:t xml:space="preserve"> </w:t>
      </w:r>
      <w:r w:rsidR="00CC3287">
        <w:rPr>
          <w:b/>
          <w:bCs/>
          <w:color w:val="FF0000"/>
        </w:rPr>
        <w:t xml:space="preserve">Omit shot and replace with on-screen text </w:t>
      </w:r>
      <w:r w:rsidR="009841EC" w:rsidRPr="009841EC">
        <w:rPr>
          <w:b/>
          <w:bCs/>
        </w:rPr>
        <w:t xml:space="preserve">TXT: Repeat the defeat with a different CFW male aggressor every 24 h for 10 </w:t>
      </w:r>
      <w:proofErr w:type="gramStart"/>
      <w:r w:rsidR="009841EC" w:rsidRPr="009841EC">
        <w:rPr>
          <w:b/>
          <w:bCs/>
        </w:rPr>
        <w:t>days</w:t>
      </w:r>
      <w:proofErr w:type="gramEnd"/>
    </w:p>
    <w:p w14:paraId="18E568EF" w14:textId="77777777" w:rsidR="00194BE8" w:rsidRDefault="00194BE8" w:rsidP="00194BE8"/>
    <w:p w14:paraId="31E92FA1" w14:textId="6289BB7C" w:rsidR="00194BE8" w:rsidRDefault="00194BE8" w:rsidP="001737D8">
      <w:pPr>
        <w:pStyle w:val="Narration"/>
        <w:numPr>
          <w:ilvl w:val="1"/>
          <w:numId w:val="44"/>
        </w:numPr>
      </w:pPr>
      <w:r>
        <w:t xml:space="preserve">On the eleventh day, house the defeated adolescents beside other defeated adolescents, with a plexiglass partition between them for the duration of the experiment </w:t>
      </w:r>
      <w:r>
        <w:rPr>
          <w:b/>
        </w:rPr>
        <w:t>[1]</w:t>
      </w:r>
      <w:r>
        <w:t xml:space="preserve">. Place the defeated adolescents in the same room as the controls but on a separate shelf </w:t>
      </w:r>
      <w:r>
        <w:rPr>
          <w:b/>
        </w:rPr>
        <w:t>[2</w:t>
      </w:r>
      <w:r w:rsidR="0058106E">
        <w:rPr>
          <w:b/>
        </w:rPr>
        <w:t>-TXT</w:t>
      </w:r>
      <w:r>
        <w:rPr>
          <w:b/>
        </w:rPr>
        <w:t>]</w:t>
      </w:r>
      <w:r>
        <w:t>.</w:t>
      </w:r>
    </w:p>
    <w:p w14:paraId="59D4F38D" w14:textId="77777777" w:rsidR="00194BE8" w:rsidRDefault="00194BE8" w:rsidP="001737D8">
      <w:pPr>
        <w:pStyle w:val="ShotDescription"/>
        <w:numPr>
          <w:ilvl w:val="2"/>
          <w:numId w:val="44"/>
        </w:numPr>
      </w:pPr>
      <w:r>
        <w:t>Talent placing each defeated adolescent C57 male beside another defeated adolescent with a plexiglass partition in between.</w:t>
      </w:r>
    </w:p>
    <w:p w14:paraId="59904DAD" w14:textId="330EC75F" w:rsidR="00194BE8" w:rsidRDefault="00194BE8" w:rsidP="001737D8">
      <w:pPr>
        <w:pStyle w:val="ShotDescription"/>
        <w:numPr>
          <w:ilvl w:val="2"/>
          <w:numId w:val="44"/>
        </w:numPr>
      </w:pPr>
      <w:r w:rsidRPr="00CC3287">
        <w:rPr>
          <w:strike/>
        </w:rPr>
        <w:t>Talent organizing the defeated adolescent cages on a separate shelf from the control cages in the same room.</w:t>
      </w:r>
      <w:r w:rsidR="0058106E">
        <w:t xml:space="preserve"> </w:t>
      </w:r>
      <w:r w:rsidR="00CC3287">
        <w:rPr>
          <w:b/>
          <w:bCs/>
          <w:color w:val="FF0000"/>
        </w:rPr>
        <w:t xml:space="preserve">Omit shot and replace with on-screen text. </w:t>
      </w:r>
      <w:r w:rsidR="0058106E" w:rsidRPr="0058106E">
        <w:rPr>
          <w:b/>
          <w:bCs/>
        </w:rPr>
        <w:lastRenderedPageBreak/>
        <w:t>TXT: Pair-house CFW males with OVX females until the next defeats</w:t>
      </w:r>
      <w:r w:rsidR="0058106E">
        <w:br/>
      </w:r>
    </w:p>
    <w:p w14:paraId="05376078" w14:textId="335340EB" w:rsidR="00194BE8" w:rsidRPr="0058106E" w:rsidRDefault="004543DC" w:rsidP="0058106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b/>
        </w:rPr>
      </w:pPr>
      <w:r w:rsidRPr="004543DC">
        <w:rPr>
          <w:rFonts w:asciiTheme="majorHAnsi" w:hAnsiTheme="majorHAnsi" w:cstheme="majorHAnsi"/>
          <w:b/>
        </w:rPr>
        <w:t xml:space="preserve">Testing </w:t>
      </w:r>
      <w:r>
        <w:rPr>
          <w:rFonts w:asciiTheme="majorHAnsi" w:hAnsiTheme="majorHAnsi" w:cstheme="majorHAnsi"/>
          <w:b/>
        </w:rPr>
        <w:t>S</w:t>
      </w:r>
      <w:r w:rsidRPr="004543DC">
        <w:rPr>
          <w:rFonts w:asciiTheme="majorHAnsi" w:hAnsiTheme="majorHAnsi" w:cstheme="majorHAnsi"/>
          <w:b/>
        </w:rPr>
        <w:t xml:space="preserve">ocial </w:t>
      </w:r>
      <w:r>
        <w:rPr>
          <w:rFonts w:asciiTheme="majorHAnsi" w:hAnsiTheme="majorHAnsi" w:cstheme="majorHAnsi"/>
          <w:b/>
        </w:rPr>
        <w:t>A</w:t>
      </w:r>
      <w:r w:rsidRPr="004543DC">
        <w:rPr>
          <w:rFonts w:asciiTheme="majorHAnsi" w:hAnsiTheme="majorHAnsi" w:cstheme="majorHAnsi"/>
          <w:b/>
        </w:rPr>
        <w:t xml:space="preserve">voidance </w:t>
      </w:r>
      <w:r>
        <w:rPr>
          <w:rFonts w:asciiTheme="majorHAnsi" w:hAnsiTheme="majorHAnsi" w:cstheme="majorHAnsi"/>
          <w:b/>
        </w:rPr>
        <w:t>A</w:t>
      </w:r>
      <w:r w:rsidRPr="004543DC">
        <w:rPr>
          <w:rFonts w:asciiTheme="majorHAnsi" w:hAnsiTheme="majorHAnsi" w:cstheme="majorHAnsi"/>
          <w:b/>
        </w:rPr>
        <w:t xml:space="preserve">fter </w:t>
      </w:r>
      <w:r>
        <w:rPr>
          <w:rFonts w:asciiTheme="majorHAnsi" w:hAnsiTheme="majorHAnsi" w:cstheme="majorHAnsi"/>
          <w:b/>
        </w:rPr>
        <w:t>D</w:t>
      </w:r>
      <w:r w:rsidRPr="004543DC">
        <w:rPr>
          <w:rFonts w:asciiTheme="majorHAnsi" w:hAnsiTheme="majorHAnsi" w:cstheme="majorHAnsi"/>
          <w:b/>
        </w:rPr>
        <w:t xml:space="preserve">efeat with </w:t>
      </w:r>
      <w:r>
        <w:rPr>
          <w:rFonts w:asciiTheme="majorHAnsi" w:hAnsiTheme="majorHAnsi" w:cstheme="majorHAnsi"/>
          <w:b/>
        </w:rPr>
        <w:t>Open F</w:t>
      </w:r>
      <w:r w:rsidRPr="004543DC">
        <w:rPr>
          <w:rFonts w:asciiTheme="majorHAnsi" w:hAnsiTheme="majorHAnsi" w:cstheme="majorHAnsi"/>
          <w:b/>
        </w:rPr>
        <w:t xml:space="preserve">ield </w:t>
      </w:r>
      <w:r>
        <w:rPr>
          <w:rFonts w:asciiTheme="majorHAnsi" w:hAnsiTheme="majorHAnsi" w:cstheme="majorHAnsi"/>
          <w:b/>
        </w:rPr>
        <w:t>S</w:t>
      </w:r>
      <w:r w:rsidRPr="004543DC">
        <w:rPr>
          <w:rFonts w:asciiTheme="majorHAnsi" w:hAnsiTheme="majorHAnsi" w:cstheme="majorHAnsi"/>
          <w:b/>
        </w:rPr>
        <w:t xml:space="preserve">ocial </w:t>
      </w:r>
      <w:r>
        <w:rPr>
          <w:rFonts w:asciiTheme="majorHAnsi" w:hAnsiTheme="majorHAnsi" w:cstheme="majorHAnsi"/>
          <w:b/>
        </w:rPr>
        <w:t>I</w:t>
      </w:r>
      <w:r w:rsidRPr="004543DC">
        <w:rPr>
          <w:rFonts w:asciiTheme="majorHAnsi" w:hAnsiTheme="majorHAnsi" w:cstheme="majorHAnsi"/>
          <w:b/>
        </w:rPr>
        <w:t xml:space="preserve">nteraction </w:t>
      </w:r>
      <w:r>
        <w:rPr>
          <w:rFonts w:asciiTheme="majorHAnsi" w:hAnsiTheme="majorHAnsi" w:cstheme="majorHAnsi"/>
          <w:b/>
        </w:rPr>
        <w:t>T</w:t>
      </w:r>
      <w:r w:rsidRPr="004543DC">
        <w:rPr>
          <w:rFonts w:asciiTheme="majorHAnsi" w:hAnsiTheme="majorHAnsi" w:cstheme="majorHAnsi"/>
          <w:b/>
        </w:rPr>
        <w:t>esting (OFSI)</w:t>
      </w:r>
    </w:p>
    <w:p w14:paraId="1E330F95" w14:textId="7AB03E29" w:rsidR="00194BE8" w:rsidRDefault="00194BE8" w:rsidP="001737D8">
      <w:pPr>
        <w:pStyle w:val="Narration"/>
        <w:numPr>
          <w:ilvl w:val="1"/>
          <w:numId w:val="44"/>
        </w:numPr>
      </w:pPr>
      <w:r>
        <w:t xml:space="preserve">Habituate the control and defeated animals to the testing room for 1 hour </w:t>
      </w:r>
      <w:r>
        <w:rPr>
          <w:b/>
        </w:rPr>
        <w:t>[1]</w:t>
      </w:r>
      <w:r>
        <w:t>.</w:t>
      </w:r>
    </w:p>
    <w:p w14:paraId="27E9938F" w14:textId="559BE39C" w:rsidR="00194BE8" w:rsidRDefault="008620A0" w:rsidP="001737D8">
      <w:pPr>
        <w:pStyle w:val="ShotDescription"/>
        <w:numPr>
          <w:ilvl w:val="2"/>
          <w:numId w:val="44"/>
        </w:numPr>
      </w:pPr>
      <w:r>
        <w:t xml:space="preserve">Shot of </w:t>
      </w:r>
      <w:r w:rsidR="00194BE8">
        <w:t>animals in the testing room.</w:t>
      </w:r>
    </w:p>
    <w:p w14:paraId="46CE92EA" w14:textId="77777777" w:rsidR="00194BE8" w:rsidRDefault="00194BE8" w:rsidP="00194BE8"/>
    <w:p w14:paraId="218B0C27" w14:textId="42215326" w:rsidR="00194BE8" w:rsidRDefault="00194BE8" w:rsidP="001737D8">
      <w:pPr>
        <w:pStyle w:val="Narration"/>
        <w:numPr>
          <w:ilvl w:val="1"/>
          <w:numId w:val="44"/>
        </w:numPr>
      </w:pPr>
      <w:r>
        <w:t xml:space="preserve">Record all sessions with animal tracking software </w:t>
      </w:r>
      <w:r>
        <w:rPr>
          <w:b/>
        </w:rPr>
        <w:t>[1]</w:t>
      </w:r>
      <w:r>
        <w:t xml:space="preserve">. Place the wire cup against the left wall of the 44 </w:t>
      </w:r>
      <w:r w:rsidR="008620A0">
        <w:t>by</w:t>
      </w:r>
      <w:r>
        <w:t xml:space="preserve"> 44 </w:t>
      </w:r>
      <w:r w:rsidR="008620A0">
        <w:t>by</w:t>
      </w:r>
      <w:r>
        <w:t xml:space="preserve"> </w:t>
      </w:r>
      <w:r w:rsidR="008620A0">
        <w:t>44-centimeter</w:t>
      </w:r>
      <w:r>
        <w:t xml:space="preserve"> acrylic arena at the midpoint of the wall </w:t>
      </w:r>
      <w:r>
        <w:rPr>
          <w:b/>
        </w:rPr>
        <w:t>[2]</w:t>
      </w:r>
      <w:r>
        <w:t xml:space="preserve">. Draw a 2-centimeter circular interaction zone around the cup </w:t>
      </w:r>
      <w:r>
        <w:rPr>
          <w:b/>
        </w:rPr>
        <w:t>[3]</w:t>
      </w:r>
      <w:r>
        <w:t>.</w:t>
      </w:r>
    </w:p>
    <w:p w14:paraId="6E5DEA30" w14:textId="77777777" w:rsidR="00194BE8" w:rsidRDefault="00194BE8" w:rsidP="001737D8">
      <w:pPr>
        <w:pStyle w:val="ShotDescription"/>
        <w:numPr>
          <w:ilvl w:val="2"/>
          <w:numId w:val="44"/>
        </w:numPr>
      </w:pPr>
      <w:r w:rsidRPr="008620A0">
        <w:rPr>
          <w:highlight w:val="yellow"/>
        </w:rPr>
        <w:t>SCREEN:</w:t>
      </w:r>
      <w:r>
        <w:t xml:space="preserve"> Setting up the animal tracking software to record the session.</w:t>
      </w:r>
    </w:p>
    <w:p w14:paraId="51B6D1A2" w14:textId="2D718006" w:rsidR="007078AC" w:rsidRPr="007078AC" w:rsidRDefault="007078AC" w:rsidP="00724422">
      <w:pPr>
        <w:pStyle w:val="ShotDescription"/>
        <w:ind w:left="907" w:firstLine="0"/>
        <w:rPr>
          <w:rFonts w:cstheme="minorHAnsi"/>
          <w:b/>
          <w:color w:val="auto"/>
        </w:rPr>
      </w:pPr>
      <w:r>
        <w:rPr>
          <w:rFonts w:cstheme="minorHAnsi"/>
          <w:color w:val="auto"/>
          <w:highlight w:val="yellow"/>
        </w:rPr>
        <w:t>Authors: Please create screen capture videos of the shots labeled as SCREEN, create a  screenshot summary, and upload the files to your project pa</w:t>
      </w:r>
      <w:r>
        <w:rPr>
          <w:rFonts w:cstheme="minorHAnsi"/>
          <w:color w:val="auto"/>
        </w:rPr>
        <w:t xml:space="preserve">ge: </w:t>
      </w:r>
      <w:hyperlink r:id="rId15" w:history="1">
        <w:r w:rsidRPr="00C84CAC">
          <w:rPr>
            <w:rStyle w:val="Hyperlink"/>
            <w:rFonts w:eastAsia="Times New Roman" w:cstheme="minorHAnsi"/>
            <w:b/>
          </w:rPr>
          <w:t>https://review.jove.com/files_upload.php?src=20499098</w:t>
        </w:r>
      </w:hyperlink>
    </w:p>
    <w:p w14:paraId="23EE3238" w14:textId="77777777" w:rsidR="00194BE8" w:rsidRDefault="00194BE8" w:rsidP="001737D8">
      <w:pPr>
        <w:pStyle w:val="ShotDescription"/>
        <w:numPr>
          <w:ilvl w:val="2"/>
          <w:numId w:val="44"/>
        </w:numPr>
      </w:pPr>
      <w:r>
        <w:t>Talent positioning the wire cup against the left wall at the midpoint of the acrylic arena.</w:t>
      </w:r>
    </w:p>
    <w:p w14:paraId="04094EB6" w14:textId="7AC1CAF8" w:rsidR="00194BE8" w:rsidRDefault="004543DC" w:rsidP="001737D8">
      <w:pPr>
        <w:pStyle w:val="ShotDescription"/>
        <w:numPr>
          <w:ilvl w:val="2"/>
          <w:numId w:val="44"/>
        </w:numPr>
      </w:pPr>
      <w:r>
        <w:t>Talent</w:t>
      </w:r>
      <w:r w:rsidR="00194BE8">
        <w:t xml:space="preserve"> </w:t>
      </w:r>
      <w:r>
        <w:t>d</w:t>
      </w:r>
      <w:r w:rsidR="00194BE8">
        <w:t>rawing and labeling a 2-centimeter interaction zone around the wire cup on the screen.</w:t>
      </w:r>
    </w:p>
    <w:p w14:paraId="741D50B7" w14:textId="77777777" w:rsidR="00194BE8" w:rsidRDefault="00194BE8" w:rsidP="00194BE8"/>
    <w:p w14:paraId="752377A6" w14:textId="683CB07B" w:rsidR="00194BE8" w:rsidRDefault="00582961" w:rsidP="001737D8">
      <w:pPr>
        <w:pStyle w:val="Narration"/>
        <w:numPr>
          <w:ilvl w:val="1"/>
          <w:numId w:val="44"/>
        </w:numPr>
      </w:pPr>
      <w:r>
        <w:t>Now, p</w:t>
      </w:r>
      <w:r w:rsidR="00194BE8">
        <w:t xml:space="preserve">lace the C57 in the corner of the arena with an empty wire cup for 150 seconds </w:t>
      </w:r>
      <w:r w:rsidR="00194BE8">
        <w:rPr>
          <w:b/>
        </w:rPr>
        <w:t>[1]</w:t>
      </w:r>
      <w:r w:rsidR="00194BE8">
        <w:t>.</w:t>
      </w:r>
    </w:p>
    <w:p w14:paraId="6CB21C7B" w14:textId="77777777" w:rsidR="00194BE8" w:rsidRDefault="00194BE8" w:rsidP="001737D8">
      <w:pPr>
        <w:pStyle w:val="ShotDescription"/>
        <w:numPr>
          <w:ilvl w:val="2"/>
          <w:numId w:val="44"/>
        </w:numPr>
      </w:pPr>
      <w:r>
        <w:t>Talent placing the C57 mouse in the corner of the arena with an empty wire cup.</w:t>
      </w:r>
    </w:p>
    <w:p w14:paraId="07FB7A39" w14:textId="77777777" w:rsidR="00194BE8" w:rsidRDefault="00194BE8" w:rsidP="00194BE8"/>
    <w:p w14:paraId="0A2E47A6" w14:textId="72CCA0F5" w:rsidR="00194BE8" w:rsidRDefault="00582961" w:rsidP="001737D8">
      <w:pPr>
        <w:pStyle w:val="Narration"/>
        <w:numPr>
          <w:ilvl w:val="1"/>
          <w:numId w:val="44"/>
        </w:numPr>
      </w:pPr>
      <w:r>
        <w:t>Then, r</w:t>
      </w:r>
      <w:r w:rsidR="00194BE8">
        <w:t xml:space="preserve">emove the C57 from the arena and place it in a clean, empty cage </w:t>
      </w:r>
      <w:r w:rsidR="00194BE8">
        <w:rPr>
          <w:b/>
        </w:rPr>
        <w:t>[1]</w:t>
      </w:r>
      <w:r w:rsidR="00194BE8">
        <w:t xml:space="preserve">. Place a nonaggressive, unfamiliar CFW adult male inside the wire cup </w:t>
      </w:r>
      <w:r w:rsidR="00194BE8">
        <w:rPr>
          <w:b/>
        </w:rPr>
        <w:t>[2]</w:t>
      </w:r>
      <w:r>
        <w:t xml:space="preserve"> and </w:t>
      </w:r>
      <w:r w:rsidR="00194BE8">
        <w:t xml:space="preserve">place the wire cup inside the arena </w:t>
      </w:r>
      <w:r w:rsidR="00194BE8">
        <w:rPr>
          <w:b/>
        </w:rPr>
        <w:t>[3]</w:t>
      </w:r>
      <w:r w:rsidR="00194BE8">
        <w:t>.</w:t>
      </w:r>
    </w:p>
    <w:p w14:paraId="2C7F6B85" w14:textId="337FDE75" w:rsidR="00194BE8" w:rsidRDefault="00194BE8" w:rsidP="001737D8">
      <w:pPr>
        <w:pStyle w:val="ShotDescription"/>
        <w:numPr>
          <w:ilvl w:val="2"/>
          <w:numId w:val="44"/>
        </w:numPr>
      </w:pPr>
      <w:r>
        <w:t xml:space="preserve">Talent </w:t>
      </w:r>
      <w:r w:rsidR="008620A0">
        <w:t>removes the C57 mouse from the arena and transfers</w:t>
      </w:r>
      <w:r>
        <w:t xml:space="preserve"> it to a clean, empty cage.</w:t>
      </w:r>
    </w:p>
    <w:p w14:paraId="2F4C9A58" w14:textId="6B6C4FA6" w:rsidR="00194BE8" w:rsidRDefault="00194BE8" w:rsidP="001737D8">
      <w:pPr>
        <w:pStyle w:val="ShotDescription"/>
        <w:numPr>
          <w:ilvl w:val="2"/>
          <w:numId w:val="44"/>
        </w:numPr>
      </w:pPr>
      <w:r>
        <w:t>Talent placing a nonaggressive, unfamiliar CFW adult male inside the wire cup</w:t>
      </w:r>
      <w:r w:rsidR="00CC3287">
        <w:t xml:space="preserve"> and positioning wire cup containing CFW male inside the arena. </w:t>
      </w:r>
    </w:p>
    <w:p w14:paraId="28C9F152" w14:textId="3AC60C42" w:rsidR="00194BE8" w:rsidRPr="00CC3287" w:rsidRDefault="00194BE8" w:rsidP="001737D8">
      <w:pPr>
        <w:pStyle w:val="ShotDescription"/>
        <w:numPr>
          <w:ilvl w:val="2"/>
          <w:numId w:val="44"/>
        </w:numPr>
        <w:rPr>
          <w:strike/>
        </w:rPr>
      </w:pPr>
      <w:r w:rsidRPr="00CC3287">
        <w:rPr>
          <w:strike/>
        </w:rPr>
        <w:t>Talent positioning the wire cup with the CFW adult male inside the arena.</w:t>
      </w:r>
      <w:r w:rsidR="00CC3287">
        <w:rPr>
          <w:strike/>
        </w:rPr>
        <w:t xml:space="preserve"> </w:t>
      </w:r>
      <w:r w:rsidR="00CC3287">
        <w:rPr>
          <w:color w:val="FF0000"/>
        </w:rPr>
        <w:t xml:space="preserve">Omit shot because it was combined with previous shot in filming. </w:t>
      </w:r>
    </w:p>
    <w:p w14:paraId="663B97FA" w14:textId="77777777" w:rsidR="00194BE8" w:rsidRDefault="00194BE8" w:rsidP="00194BE8"/>
    <w:p w14:paraId="60BA0241" w14:textId="3AD6A76C" w:rsidR="00194BE8" w:rsidRDefault="00194BE8" w:rsidP="001737D8">
      <w:pPr>
        <w:pStyle w:val="Narration"/>
        <w:numPr>
          <w:ilvl w:val="1"/>
          <w:numId w:val="44"/>
        </w:numPr>
      </w:pPr>
      <w:r>
        <w:t xml:space="preserve">Reintroduce the C57 to the arena with the CFW-containing wire cup for 150 seconds </w:t>
      </w:r>
      <w:r>
        <w:rPr>
          <w:b/>
        </w:rPr>
        <w:t>[1]</w:t>
      </w:r>
      <w:r>
        <w:t>.</w:t>
      </w:r>
    </w:p>
    <w:p w14:paraId="5AF56408" w14:textId="77777777" w:rsidR="00194BE8" w:rsidRDefault="00194BE8" w:rsidP="001737D8">
      <w:pPr>
        <w:pStyle w:val="ShotDescription"/>
        <w:numPr>
          <w:ilvl w:val="2"/>
          <w:numId w:val="44"/>
        </w:numPr>
      </w:pPr>
      <w:r>
        <w:t>Talent placing the C57 mouse back into the arena with the CFW-containing wire cup.</w:t>
      </w:r>
    </w:p>
    <w:p w14:paraId="130B80BE" w14:textId="77777777" w:rsidR="00194BE8" w:rsidRDefault="00194BE8" w:rsidP="00194BE8"/>
    <w:p w14:paraId="165F7C3E" w14:textId="1A2E9288" w:rsidR="00194BE8" w:rsidRDefault="00301C93" w:rsidP="001737D8">
      <w:pPr>
        <w:pStyle w:val="Narration"/>
        <w:numPr>
          <w:ilvl w:val="1"/>
          <w:numId w:val="44"/>
        </w:numPr>
      </w:pPr>
      <w:r>
        <w:t>After r</w:t>
      </w:r>
      <w:r w:rsidR="00194BE8">
        <w:t>eturn</w:t>
      </w:r>
      <w:r>
        <w:t>ing</w:t>
      </w:r>
      <w:r w:rsidR="00194BE8">
        <w:t xml:space="preserve"> both animals to their respective cages</w:t>
      </w:r>
      <w:r>
        <w:t xml:space="preserve">, clean the arena with water, and </w:t>
      </w:r>
      <w:r w:rsidR="00582961" w:rsidRPr="00582961">
        <w:t>then use 70% ethanol to clean any areas with urine or feces before testing the next C57</w:t>
      </w:r>
      <w:r w:rsidR="00582961" w:rsidRPr="00582961">
        <w:rPr>
          <w:b/>
        </w:rPr>
        <w:t xml:space="preserve"> </w:t>
      </w:r>
      <w:r>
        <w:rPr>
          <w:b/>
        </w:rPr>
        <w:t>[1]</w:t>
      </w:r>
      <w:r>
        <w:t>.</w:t>
      </w:r>
    </w:p>
    <w:p w14:paraId="682E1037" w14:textId="77777777" w:rsidR="00194BE8" w:rsidRDefault="00194BE8" w:rsidP="001737D8">
      <w:pPr>
        <w:pStyle w:val="ShotDescription"/>
        <w:numPr>
          <w:ilvl w:val="2"/>
          <w:numId w:val="44"/>
        </w:numPr>
      </w:pPr>
      <w:r>
        <w:t>Talent wiping down areas with urine or feces using 70% ethanol.</w:t>
      </w:r>
    </w:p>
    <w:p w14:paraId="4A3108F0" w14:textId="77777777" w:rsidR="00194BE8" w:rsidRDefault="00194BE8" w:rsidP="00194BE8"/>
    <w:p w14:paraId="26A16E6E" w14:textId="032D7006" w:rsidR="00194BE8" w:rsidRDefault="00194BE8" w:rsidP="001737D8">
      <w:pPr>
        <w:pStyle w:val="Narration"/>
        <w:numPr>
          <w:ilvl w:val="1"/>
          <w:numId w:val="44"/>
        </w:numPr>
      </w:pPr>
      <w:r>
        <w:t xml:space="preserve">Calculate the length of time </w:t>
      </w:r>
      <w:proofErr w:type="spellStart"/>
      <w:r w:rsidR="00301C93">
        <w:t>any</w:t>
      </w:r>
      <w:r w:rsidR="008620A0">
        <w:t xml:space="preserve"> </w:t>
      </w:r>
      <w:r w:rsidR="00301C93">
        <w:t>body</w:t>
      </w:r>
      <w:proofErr w:type="spellEnd"/>
      <w:r>
        <w:t xml:space="preserve"> point is within the interaction zone for both the session with the empty cup and the session with the CFW-containing cup </w:t>
      </w:r>
      <w:r>
        <w:rPr>
          <w:b/>
        </w:rPr>
        <w:t>[1]</w:t>
      </w:r>
      <w:r>
        <w:t xml:space="preserve">. Divide the time spent in the interaction zone with the CFW-containing cup by the time spent in the interaction zone with the empty cup to produce the social interaction ratio </w:t>
      </w:r>
      <w:r>
        <w:rPr>
          <w:b/>
        </w:rPr>
        <w:t>[2]</w:t>
      </w:r>
      <w:r>
        <w:t>.</w:t>
      </w:r>
    </w:p>
    <w:p w14:paraId="1A164C54" w14:textId="77777777" w:rsidR="00194BE8" w:rsidRDefault="00194BE8" w:rsidP="001737D8">
      <w:pPr>
        <w:pStyle w:val="ShotDescription"/>
        <w:numPr>
          <w:ilvl w:val="2"/>
          <w:numId w:val="44"/>
        </w:numPr>
      </w:pPr>
      <w:r w:rsidRPr="00582961">
        <w:rPr>
          <w:highlight w:val="yellow"/>
        </w:rPr>
        <w:t>SCREEN:</w:t>
      </w:r>
      <w:r>
        <w:t xml:space="preserve"> Software calculating the time spent within the interaction zone for both sessions.</w:t>
      </w:r>
    </w:p>
    <w:p w14:paraId="647AE83D" w14:textId="7FDA7D33" w:rsidR="00194BE8" w:rsidRDefault="00194BE8" w:rsidP="001737D8">
      <w:pPr>
        <w:pStyle w:val="ShotDescription"/>
        <w:numPr>
          <w:ilvl w:val="2"/>
          <w:numId w:val="44"/>
        </w:numPr>
      </w:pPr>
      <w:r w:rsidRPr="00582961">
        <w:rPr>
          <w:highlight w:val="yellow"/>
        </w:rPr>
        <w:t>SCREEN:</w:t>
      </w:r>
      <w:r>
        <w:t xml:space="preserve"> Calculating the social interaction ratio by dividing the time spent in the interaction zone with the CFW-containing cup by the time spent in the interaction zone with the empty cup.</w:t>
      </w:r>
      <w:r w:rsidR="008620A0">
        <w:t xml:space="preserve"> </w:t>
      </w:r>
    </w:p>
    <w:p w14:paraId="5A2C4F10" w14:textId="77777777" w:rsidR="00194BE8" w:rsidRDefault="00194BE8" w:rsidP="00194BE8"/>
    <w:p w14:paraId="2B8D8FA5" w14:textId="64B37359" w:rsidR="00194BE8" w:rsidRDefault="00194BE8" w:rsidP="001737D8">
      <w:pPr>
        <w:pStyle w:val="Narration"/>
        <w:numPr>
          <w:ilvl w:val="1"/>
          <w:numId w:val="44"/>
        </w:numPr>
      </w:pPr>
      <w:r>
        <w:t xml:space="preserve">Perform the open field social interaction at any time after the 10-day defeat period, depending on the developmental window of interest </w:t>
      </w:r>
      <w:r>
        <w:rPr>
          <w:b/>
        </w:rPr>
        <w:t>[1</w:t>
      </w:r>
      <w:r w:rsidR="008620A0">
        <w:rPr>
          <w:b/>
        </w:rPr>
        <w:t>-TXT</w:t>
      </w:r>
      <w:r>
        <w:rPr>
          <w:b/>
        </w:rPr>
        <w:t>]</w:t>
      </w:r>
      <w:r>
        <w:t xml:space="preserve">. </w:t>
      </w:r>
    </w:p>
    <w:p w14:paraId="70CC8248" w14:textId="7C0214C5" w:rsidR="00194BE8" w:rsidRPr="00EA11EB" w:rsidRDefault="008620A0" w:rsidP="001737D8">
      <w:pPr>
        <w:pStyle w:val="ShotDescription"/>
        <w:numPr>
          <w:ilvl w:val="2"/>
          <w:numId w:val="44"/>
        </w:numPr>
      </w:pPr>
      <w:r>
        <w:t xml:space="preserve">Shot of mouse </w:t>
      </w:r>
      <w:r w:rsidR="00194BE8">
        <w:t>performing OFSI sessions after the final defeat.</w:t>
      </w:r>
      <w:r>
        <w:t xml:space="preserve"> </w:t>
      </w:r>
      <w:r w:rsidRPr="008620A0">
        <w:rPr>
          <w:b/>
          <w:bCs/>
        </w:rPr>
        <w:t xml:space="preserve">TXT: For </w:t>
      </w:r>
      <w:proofErr w:type="spellStart"/>
      <w:r w:rsidRPr="008620A0">
        <w:rPr>
          <w:b/>
          <w:bCs/>
        </w:rPr>
        <w:t>eaCSDS</w:t>
      </w:r>
      <w:proofErr w:type="spellEnd"/>
      <w:r w:rsidRPr="008620A0">
        <w:rPr>
          <w:b/>
          <w:bCs/>
        </w:rPr>
        <w:t>, perform OFSI 1 day, 2 weeks, and 5 weeks after the final C57 defeat</w:t>
      </w:r>
      <w:r w:rsidR="00A63F58">
        <w:rPr>
          <w:b/>
          <w:bCs/>
        </w:rPr>
        <w:br/>
      </w:r>
    </w:p>
    <w:p w14:paraId="77585DCB" w14:textId="2A44C0AA" w:rsidR="00024322" w:rsidRDefault="00AD3B12" w:rsidP="00024322">
      <w:pPr>
        <w:spacing w:before="120"/>
        <w:ind w:left="36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Representative </w:t>
      </w:r>
      <w:r w:rsidR="00024322">
        <w:rPr>
          <w:rFonts w:cstheme="minorHAnsi"/>
          <w:b/>
          <w:bCs/>
        </w:rPr>
        <w:t>Results</w:t>
      </w:r>
    </w:p>
    <w:p w14:paraId="19BA0F97" w14:textId="7F8AEAA2" w:rsidR="00301C93" w:rsidRPr="00301C93" w:rsidRDefault="00301C93" w:rsidP="001737D8">
      <w:pPr>
        <w:pStyle w:val="ListParagraph"/>
        <w:numPr>
          <w:ilvl w:val="1"/>
          <w:numId w:val="44"/>
        </w:numPr>
        <w:spacing w:before="120" w:line="276" w:lineRule="auto"/>
        <w:rPr>
          <w:rFonts w:cstheme="minorHAnsi"/>
        </w:rPr>
      </w:pPr>
      <w:r w:rsidRPr="00301C93">
        <w:rPr>
          <w:rFonts w:cstheme="minorHAnsi"/>
        </w:rPr>
        <w:t xml:space="preserve">Defeated animals showed a significant reduction in both social interaction ratio and raw social interaction time compared to controls at all tested time points </w:t>
      </w:r>
      <w:r w:rsidRPr="00301C93">
        <w:rPr>
          <w:rFonts w:cstheme="minorHAnsi"/>
          <w:b/>
          <w:bCs/>
        </w:rPr>
        <w:t>[1].</w:t>
      </w:r>
    </w:p>
    <w:p w14:paraId="11F4D5DF" w14:textId="54BC33EB" w:rsidR="00301C93" w:rsidRPr="00301C93" w:rsidRDefault="00301C93" w:rsidP="001737D8">
      <w:pPr>
        <w:pStyle w:val="ListParagraph"/>
        <w:numPr>
          <w:ilvl w:val="2"/>
          <w:numId w:val="44"/>
        </w:numPr>
        <w:spacing w:before="120" w:line="276" w:lineRule="auto"/>
        <w:rPr>
          <w:rFonts w:cstheme="minorHAnsi"/>
        </w:rPr>
      </w:pPr>
      <w:r w:rsidRPr="00301C93">
        <w:rPr>
          <w:rFonts w:cstheme="minorHAnsi"/>
          <w:lang w:val="it-CH"/>
        </w:rPr>
        <w:t xml:space="preserve">LAB MEDIA: Figure 2A-C. </w:t>
      </w:r>
      <w:r w:rsidRPr="00301C93">
        <w:rPr>
          <w:rFonts w:cstheme="minorHAnsi"/>
          <w:i/>
          <w:iCs/>
          <w:color w:val="0000FF"/>
        </w:rPr>
        <w:t>Video editor: Highlight the purple-colored violins that show a shift towards the lower end in the "defeated" category compared to "control" in each graph</w:t>
      </w:r>
      <w:r w:rsidRPr="00301C93">
        <w:rPr>
          <w:rFonts w:cstheme="minorHAnsi"/>
        </w:rPr>
        <w:t>.</w:t>
      </w:r>
    </w:p>
    <w:p w14:paraId="78BD8075" w14:textId="77777777" w:rsidR="00301C93" w:rsidRPr="00301C93" w:rsidRDefault="00301C93" w:rsidP="00582961">
      <w:pPr>
        <w:pStyle w:val="ListParagraph"/>
        <w:spacing w:before="120" w:line="276" w:lineRule="auto"/>
        <w:ind w:left="907"/>
        <w:rPr>
          <w:rFonts w:cstheme="minorHAnsi"/>
        </w:rPr>
      </w:pPr>
    </w:p>
    <w:p w14:paraId="18F60E67" w14:textId="7C639151" w:rsidR="00301C93" w:rsidRPr="002B1F35" w:rsidRDefault="00301C93" w:rsidP="001737D8">
      <w:pPr>
        <w:pStyle w:val="ListParagraph"/>
        <w:numPr>
          <w:ilvl w:val="1"/>
          <w:numId w:val="44"/>
        </w:numPr>
        <w:spacing w:before="120" w:line="276" w:lineRule="auto"/>
        <w:rPr>
          <w:rFonts w:cstheme="minorHAnsi"/>
          <w:b/>
          <w:bCs/>
        </w:rPr>
      </w:pPr>
      <w:r w:rsidRPr="00301C93">
        <w:rPr>
          <w:rFonts w:cstheme="minorHAnsi"/>
        </w:rPr>
        <w:t xml:space="preserve">The most pronounced reduction in social interaction ratio and time occurred 2 weeks after defeat, with defeated animals showing increased time spent with an empty cup </w:t>
      </w:r>
      <w:r w:rsidRPr="002B1F35">
        <w:rPr>
          <w:rFonts w:cstheme="minorHAnsi"/>
          <w:b/>
          <w:bCs/>
        </w:rPr>
        <w:t>[1].</w:t>
      </w:r>
    </w:p>
    <w:p w14:paraId="5864538C" w14:textId="7DD13492" w:rsidR="00301C93" w:rsidRPr="002B1F35" w:rsidRDefault="00301C93" w:rsidP="001737D8">
      <w:pPr>
        <w:pStyle w:val="ListParagraph"/>
        <w:numPr>
          <w:ilvl w:val="2"/>
          <w:numId w:val="44"/>
        </w:numPr>
        <w:spacing w:before="120" w:line="276" w:lineRule="auto"/>
        <w:rPr>
          <w:rFonts w:cstheme="minorHAnsi"/>
          <w:i/>
          <w:iCs/>
          <w:color w:val="0000FF"/>
        </w:rPr>
      </w:pPr>
      <w:r w:rsidRPr="002B1F35">
        <w:rPr>
          <w:rFonts w:cstheme="minorHAnsi"/>
        </w:rPr>
        <w:t xml:space="preserve">LAB MEDIA: Figure 2. </w:t>
      </w:r>
      <w:r w:rsidRPr="002B1F35">
        <w:rPr>
          <w:rFonts w:cstheme="minorHAnsi"/>
          <w:i/>
          <w:iCs/>
          <w:color w:val="0000FF"/>
        </w:rPr>
        <w:t xml:space="preserve">Video editor: </w:t>
      </w:r>
      <w:r w:rsidR="002B1F35">
        <w:rPr>
          <w:rFonts w:cstheme="minorHAnsi"/>
          <w:i/>
          <w:iCs/>
          <w:color w:val="0000FF"/>
        </w:rPr>
        <w:t xml:space="preserve">Highlight </w:t>
      </w:r>
      <w:r w:rsidRPr="002B1F35">
        <w:rPr>
          <w:rFonts w:cstheme="minorHAnsi"/>
          <w:i/>
          <w:iCs/>
          <w:color w:val="0000FF"/>
        </w:rPr>
        <w:t>the middle graph for the "defeated" group and the corresponding increase in time spent with the empty cup in the same panel.</w:t>
      </w:r>
    </w:p>
    <w:p w14:paraId="1BE60870" w14:textId="77777777" w:rsidR="00301C93" w:rsidRPr="00301C93" w:rsidRDefault="00301C93" w:rsidP="00582961">
      <w:pPr>
        <w:pStyle w:val="ListParagraph"/>
        <w:spacing w:before="120" w:line="276" w:lineRule="auto"/>
        <w:ind w:left="907"/>
        <w:rPr>
          <w:rFonts w:cstheme="minorHAnsi"/>
        </w:rPr>
      </w:pPr>
    </w:p>
    <w:p w14:paraId="6856F9FC" w14:textId="77777777" w:rsidR="002B1F35" w:rsidRDefault="002B1F35" w:rsidP="001737D8">
      <w:pPr>
        <w:pStyle w:val="ListParagraph"/>
        <w:numPr>
          <w:ilvl w:val="1"/>
          <w:numId w:val="44"/>
        </w:numPr>
        <w:spacing w:before="120" w:line="276" w:lineRule="auto"/>
        <w:rPr>
          <w:rFonts w:cstheme="minorHAnsi"/>
          <w:b/>
          <w:bCs/>
        </w:rPr>
      </w:pPr>
      <w:r>
        <w:rPr>
          <w:rFonts w:cstheme="minorHAnsi"/>
        </w:rPr>
        <w:t>H</w:t>
      </w:r>
      <w:r w:rsidR="00301C93" w:rsidRPr="00301C93">
        <w:rPr>
          <w:rFonts w:cstheme="minorHAnsi"/>
        </w:rPr>
        <w:t xml:space="preserve">eatmaps confirmed that defeated mice spent more time in the corners and less time in the interaction zone across all time points </w:t>
      </w:r>
      <w:r w:rsidR="00301C93" w:rsidRPr="002B1F35">
        <w:rPr>
          <w:rFonts w:cstheme="minorHAnsi"/>
          <w:b/>
          <w:bCs/>
        </w:rPr>
        <w:t>[1].</w:t>
      </w:r>
    </w:p>
    <w:p w14:paraId="17854092" w14:textId="2EE4E297" w:rsidR="00301C93" w:rsidRPr="002B1F35" w:rsidRDefault="00301C93" w:rsidP="001737D8">
      <w:pPr>
        <w:pStyle w:val="ListParagraph"/>
        <w:numPr>
          <w:ilvl w:val="2"/>
          <w:numId w:val="44"/>
        </w:numPr>
        <w:spacing w:before="120" w:line="276" w:lineRule="auto"/>
        <w:rPr>
          <w:rFonts w:cstheme="minorHAnsi"/>
          <w:b/>
          <w:bCs/>
        </w:rPr>
      </w:pPr>
      <w:r w:rsidRPr="002B1F35">
        <w:rPr>
          <w:rFonts w:cstheme="minorHAnsi"/>
        </w:rPr>
        <w:lastRenderedPageBreak/>
        <w:t xml:space="preserve">LAB MEDIA: Figure 3. </w:t>
      </w:r>
    </w:p>
    <w:p w14:paraId="00E4DD89" w14:textId="6F33BE0A" w:rsidR="00AD3B41" w:rsidRPr="00012B08" w:rsidRDefault="00AD3B41" w:rsidP="00012B08">
      <w:pPr>
        <w:rPr>
          <w:rFonts w:cstheme="minorHAnsi"/>
          <w:sz w:val="22"/>
          <w:szCs w:val="22"/>
        </w:rPr>
      </w:pPr>
    </w:p>
    <w:sectPr w:rsidR="00AD3B41" w:rsidRPr="00012B08" w:rsidSect="005F0509">
      <w:headerReference w:type="default" r:id="rId16"/>
      <w:footerReference w:type="even" r:id="rId17"/>
      <w:footerReference w:type="default" r:id="rId18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Hisey, Erin" w:date="2024-09-28T18:49:00Z" w:initials="EH">
    <w:p w14:paraId="35A5A569" w14:textId="77777777" w:rsidR="009059CB" w:rsidRDefault="009059CB" w:rsidP="009059CB">
      <w:pPr>
        <w:pStyle w:val="CommentText"/>
      </w:pPr>
      <w:r>
        <w:rPr>
          <w:rStyle w:val="CommentReference"/>
        </w:rPr>
        <w:annotationRef/>
      </w:r>
      <w:r>
        <w:t>We will not be showing this per IACUC regulations and VA PR department.</w:t>
      </w:r>
    </w:p>
  </w:comment>
  <w:comment w:id="2" w:author="Hisey, Erin" w:date="2024-09-28T18:49:00Z" w:initials="EH">
    <w:p w14:paraId="77F6877B" w14:textId="77777777" w:rsidR="009059CB" w:rsidRDefault="009059CB" w:rsidP="009059CB">
      <w:pPr>
        <w:pStyle w:val="CommentText"/>
      </w:pPr>
      <w:r>
        <w:rPr>
          <w:rStyle w:val="CommentReference"/>
        </w:rPr>
        <w:annotationRef/>
      </w:r>
      <w:r>
        <w:t>We will not be showing this per IACUC regulations and VA PR department.</w:t>
      </w:r>
    </w:p>
  </w:comment>
  <w:comment w:id="4" w:author="Hisey, Erin" w:date="2024-09-28T18:50:00Z" w:initials="EH">
    <w:p w14:paraId="7FAACF29" w14:textId="77777777" w:rsidR="009059CB" w:rsidRDefault="009059CB" w:rsidP="009059CB">
      <w:pPr>
        <w:pStyle w:val="CommentText"/>
      </w:pPr>
      <w:r>
        <w:rPr>
          <w:rStyle w:val="CommentReference"/>
        </w:rPr>
        <w:annotationRef/>
      </w:r>
      <w:r>
        <w:t>We will not be showing this per IACUC regulations and VA PR department.</w:t>
      </w:r>
    </w:p>
  </w:comment>
  <w:comment w:id="5" w:author="Hisey, Erin" w:date="2024-09-28T18:53:00Z" w:initials="EH">
    <w:p w14:paraId="02C1EBFF" w14:textId="77777777" w:rsidR="009059CB" w:rsidRDefault="009059CB" w:rsidP="009059CB">
      <w:pPr>
        <w:pStyle w:val="CommentText"/>
      </w:pPr>
      <w:r>
        <w:rPr>
          <w:rStyle w:val="CommentReference"/>
        </w:rPr>
        <w:annotationRef/>
      </w:r>
      <w:r>
        <w:t xml:space="preserve">We will show the wound size that would require euthanasia scaled to a fake mouse. </w:t>
      </w:r>
    </w:p>
  </w:comment>
  <w:comment w:id="6" w:author="Hisey, Erin" w:date="2024-09-28T18:53:00Z" w:initials="EH">
    <w:p w14:paraId="126A8BF5" w14:textId="77777777" w:rsidR="009059CB" w:rsidRDefault="009059CB" w:rsidP="009059CB">
      <w:pPr>
        <w:pStyle w:val="CommentText"/>
      </w:pPr>
      <w:r>
        <w:rPr>
          <w:rStyle w:val="CommentReference"/>
        </w:rPr>
        <w:annotationRef/>
      </w:r>
      <w:r>
        <w:t>We will not be showing this per IACUC regulations and VA PR department.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5A5A569" w15:done="0"/>
  <w15:commentEx w15:paraId="77F6877B" w15:done="0"/>
  <w15:commentEx w15:paraId="7FAACF29" w15:done="0"/>
  <w15:commentEx w15:paraId="02C1EBFF" w15:done="0"/>
  <w15:commentEx w15:paraId="126A8BF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14BA5B62" w16cex:dateUtc="2024-09-28T22:49:00Z"/>
  <w16cex:commentExtensible w16cex:durableId="033AB38F" w16cex:dateUtc="2024-09-28T22:49:00Z"/>
  <w16cex:commentExtensible w16cex:durableId="17EBCC93" w16cex:dateUtc="2024-09-28T22:50:00Z"/>
  <w16cex:commentExtensible w16cex:durableId="32339CE0" w16cex:dateUtc="2024-09-28T22:53:00Z"/>
  <w16cex:commentExtensible w16cex:durableId="6464477E" w16cex:dateUtc="2024-09-28T22:5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5A5A569" w16cid:durableId="14BA5B62"/>
  <w16cid:commentId w16cid:paraId="77F6877B" w16cid:durableId="033AB38F"/>
  <w16cid:commentId w16cid:paraId="7FAACF29" w16cid:durableId="17EBCC93"/>
  <w16cid:commentId w16cid:paraId="02C1EBFF" w16cid:durableId="32339CE0"/>
  <w16cid:commentId w16cid:paraId="126A8BF5" w16cid:durableId="6464477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CA923" w14:textId="77777777" w:rsidR="00AF05D5" w:rsidRDefault="00AF05D5">
      <w:r>
        <w:separator/>
      </w:r>
    </w:p>
    <w:p w14:paraId="5B119F6C" w14:textId="77777777" w:rsidR="00AF05D5" w:rsidRDefault="00AF05D5"/>
  </w:endnote>
  <w:endnote w:type="continuationSeparator" w:id="0">
    <w:p w14:paraId="6789CDD0" w14:textId="77777777" w:rsidR="00AF05D5" w:rsidRDefault="00AF05D5">
      <w:r>
        <w:continuationSeparator/>
      </w:r>
    </w:p>
    <w:p w14:paraId="2CA9A4EB" w14:textId="77777777" w:rsidR="00AF05D5" w:rsidRDefault="00AF05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ABD70" w14:textId="2376A3B2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CC3287">
      <w:rPr>
        <w:rFonts w:cstheme="minorHAnsi"/>
        <w:noProof/>
        <w:lang w:val="en-US"/>
      </w:rPr>
      <w:t>2024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344628" w14:textId="77777777" w:rsidR="00AF05D5" w:rsidRDefault="00AF05D5">
      <w:r>
        <w:separator/>
      </w:r>
    </w:p>
    <w:p w14:paraId="09747128" w14:textId="77777777" w:rsidR="00AF05D5" w:rsidRDefault="00AF05D5"/>
  </w:footnote>
  <w:footnote w:type="continuationSeparator" w:id="0">
    <w:p w14:paraId="6D08DFC5" w14:textId="77777777" w:rsidR="00AF05D5" w:rsidRDefault="00AF05D5">
      <w:r>
        <w:continuationSeparator/>
      </w:r>
    </w:p>
    <w:p w14:paraId="087D8B05" w14:textId="77777777" w:rsidR="00AF05D5" w:rsidRDefault="00AF05D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814A54"/>
    <w:multiLevelType w:val="multilevel"/>
    <w:tmpl w:val="2B1A0FAA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ED01F1B"/>
    <w:multiLevelType w:val="multilevel"/>
    <w:tmpl w:val="2AE281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2B1A0FAA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5"/>
  </w:num>
  <w:num w:numId="5" w16cid:durableId="209999702">
    <w:abstractNumId w:val="13"/>
  </w:num>
  <w:num w:numId="6" w16cid:durableId="1459685572">
    <w:abstractNumId w:val="29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2"/>
  </w:num>
  <w:num w:numId="11" w16cid:durableId="174464395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6"/>
  </w:num>
  <w:num w:numId="19" w16cid:durableId="1729379947">
    <w:abstractNumId w:val="24"/>
  </w:num>
  <w:num w:numId="20" w16cid:durableId="18824919">
    <w:abstractNumId w:val="18"/>
  </w:num>
  <w:num w:numId="21" w16cid:durableId="1170372592">
    <w:abstractNumId w:val="17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0"/>
  </w:num>
  <w:num w:numId="25" w16cid:durableId="305820415">
    <w:abstractNumId w:val="12"/>
  </w:num>
  <w:num w:numId="26" w16cid:durableId="1024021112">
    <w:abstractNumId w:val="23"/>
  </w:num>
  <w:num w:numId="27" w16cid:durableId="848561004">
    <w:abstractNumId w:val="20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19"/>
  </w:num>
  <w:num w:numId="41" w16cid:durableId="857502586">
    <w:abstractNumId w:val="21"/>
  </w:num>
  <w:num w:numId="42" w16cid:durableId="829755101">
    <w:abstractNumId w:val="27"/>
  </w:num>
  <w:num w:numId="43" w16cid:durableId="666440932">
    <w:abstractNumId w:val="31"/>
  </w:num>
  <w:num w:numId="44" w16cid:durableId="991255517">
    <w:abstractNumId w:val="28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isey, Erin">
    <w15:presenceInfo w15:providerId="AD" w15:userId="S::ehisey@bu.edu::00f8000c-255b-41bf-be10-27a00d43de0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0B19"/>
    <w:rsid w:val="00020FE0"/>
    <w:rsid w:val="00023E22"/>
    <w:rsid w:val="00024322"/>
    <w:rsid w:val="00025DE9"/>
    <w:rsid w:val="000326C8"/>
    <w:rsid w:val="000326F7"/>
    <w:rsid w:val="0003279B"/>
    <w:rsid w:val="00037828"/>
    <w:rsid w:val="00043807"/>
    <w:rsid w:val="00045112"/>
    <w:rsid w:val="00055137"/>
    <w:rsid w:val="00065CF7"/>
    <w:rsid w:val="00074929"/>
    <w:rsid w:val="00083792"/>
    <w:rsid w:val="00085F90"/>
    <w:rsid w:val="0008613B"/>
    <w:rsid w:val="00090BAC"/>
    <w:rsid w:val="00091D93"/>
    <w:rsid w:val="0009624C"/>
    <w:rsid w:val="000A2498"/>
    <w:rsid w:val="000B0B1A"/>
    <w:rsid w:val="000B2085"/>
    <w:rsid w:val="000B387A"/>
    <w:rsid w:val="000B4E9A"/>
    <w:rsid w:val="000C27AE"/>
    <w:rsid w:val="000C39AF"/>
    <w:rsid w:val="000C39E5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3147"/>
    <w:rsid w:val="000E6166"/>
    <w:rsid w:val="000F05F6"/>
    <w:rsid w:val="000F0F14"/>
    <w:rsid w:val="000F1A61"/>
    <w:rsid w:val="001016BD"/>
    <w:rsid w:val="001026D1"/>
    <w:rsid w:val="001052C8"/>
    <w:rsid w:val="00106F46"/>
    <w:rsid w:val="001115D1"/>
    <w:rsid w:val="001221A1"/>
    <w:rsid w:val="00125924"/>
    <w:rsid w:val="00126973"/>
    <w:rsid w:val="001302B1"/>
    <w:rsid w:val="001331E3"/>
    <w:rsid w:val="00134197"/>
    <w:rsid w:val="00143557"/>
    <w:rsid w:val="001469E6"/>
    <w:rsid w:val="00151824"/>
    <w:rsid w:val="001528A5"/>
    <w:rsid w:val="00153B5E"/>
    <w:rsid w:val="00162D51"/>
    <w:rsid w:val="0016471F"/>
    <w:rsid w:val="00170428"/>
    <w:rsid w:val="001737D8"/>
    <w:rsid w:val="00176D6F"/>
    <w:rsid w:val="00177B33"/>
    <w:rsid w:val="001819E3"/>
    <w:rsid w:val="00184EF9"/>
    <w:rsid w:val="00191A77"/>
    <w:rsid w:val="00194BE8"/>
    <w:rsid w:val="00194DBB"/>
    <w:rsid w:val="001B3024"/>
    <w:rsid w:val="001B5C46"/>
    <w:rsid w:val="001C1DB7"/>
    <w:rsid w:val="001C3C85"/>
    <w:rsid w:val="001C5DB5"/>
    <w:rsid w:val="001C7BBC"/>
    <w:rsid w:val="001D66A5"/>
    <w:rsid w:val="001E2225"/>
    <w:rsid w:val="001E230F"/>
    <w:rsid w:val="001E3B49"/>
    <w:rsid w:val="001E52A3"/>
    <w:rsid w:val="001F0890"/>
    <w:rsid w:val="001F188B"/>
    <w:rsid w:val="001F615E"/>
    <w:rsid w:val="00214268"/>
    <w:rsid w:val="002265D0"/>
    <w:rsid w:val="002330F5"/>
    <w:rsid w:val="00234A38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00E"/>
    <w:rsid w:val="002773BA"/>
    <w:rsid w:val="00277C90"/>
    <w:rsid w:val="00277F11"/>
    <w:rsid w:val="00283E3E"/>
    <w:rsid w:val="002851C5"/>
    <w:rsid w:val="0028554C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1F35"/>
    <w:rsid w:val="002B26D4"/>
    <w:rsid w:val="002B55D9"/>
    <w:rsid w:val="002B7584"/>
    <w:rsid w:val="002C54DB"/>
    <w:rsid w:val="002D20F6"/>
    <w:rsid w:val="002D52A1"/>
    <w:rsid w:val="002E4CDE"/>
    <w:rsid w:val="002E7521"/>
    <w:rsid w:val="002F0D42"/>
    <w:rsid w:val="002F16BC"/>
    <w:rsid w:val="002F3829"/>
    <w:rsid w:val="002F38CF"/>
    <w:rsid w:val="00301C93"/>
    <w:rsid w:val="003036C1"/>
    <w:rsid w:val="00305187"/>
    <w:rsid w:val="0030618C"/>
    <w:rsid w:val="00311FBF"/>
    <w:rsid w:val="0031227B"/>
    <w:rsid w:val="003138D4"/>
    <w:rsid w:val="003176C4"/>
    <w:rsid w:val="00320715"/>
    <w:rsid w:val="00322C71"/>
    <w:rsid w:val="00330494"/>
    <w:rsid w:val="00330F1B"/>
    <w:rsid w:val="003326AD"/>
    <w:rsid w:val="00333FA4"/>
    <w:rsid w:val="00335593"/>
    <w:rsid w:val="00336C61"/>
    <w:rsid w:val="003374BD"/>
    <w:rsid w:val="00342D7B"/>
    <w:rsid w:val="0034684D"/>
    <w:rsid w:val="00347FE0"/>
    <w:rsid w:val="003513A5"/>
    <w:rsid w:val="00355D9B"/>
    <w:rsid w:val="00357FB7"/>
    <w:rsid w:val="00363153"/>
    <w:rsid w:val="00364249"/>
    <w:rsid w:val="00373B04"/>
    <w:rsid w:val="003754A7"/>
    <w:rsid w:val="003755C5"/>
    <w:rsid w:val="00383731"/>
    <w:rsid w:val="0038502C"/>
    <w:rsid w:val="00386777"/>
    <w:rsid w:val="003906A0"/>
    <w:rsid w:val="00395684"/>
    <w:rsid w:val="003A1109"/>
    <w:rsid w:val="003A49C2"/>
    <w:rsid w:val="003B00BE"/>
    <w:rsid w:val="003B3E2A"/>
    <w:rsid w:val="003B5E26"/>
    <w:rsid w:val="003B71DB"/>
    <w:rsid w:val="003C1044"/>
    <w:rsid w:val="003C32EC"/>
    <w:rsid w:val="003D0847"/>
    <w:rsid w:val="003D0FD6"/>
    <w:rsid w:val="003E2BC9"/>
    <w:rsid w:val="003F4B52"/>
    <w:rsid w:val="004034B6"/>
    <w:rsid w:val="004114EA"/>
    <w:rsid w:val="00412E8E"/>
    <w:rsid w:val="00414B4F"/>
    <w:rsid w:val="00420A1E"/>
    <w:rsid w:val="00421271"/>
    <w:rsid w:val="00426350"/>
    <w:rsid w:val="00440FFA"/>
    <w:rsid w:val="004425EC"/>
    <w:rsid w:val="00443E8B"/>
    <w:rsid w:val="00450B27"/>
    <w:rsid w:val="00453116"/>
    <w:rsid w:val="004543DC"/>
    <w:rsid w:val="00455510"/>
    <w:rsid w:val="00455638"/>
    <w:rsid w:val="004566CC"/>
    <w:rsid w:val="00456A5D"/>
    <w:rsid w:val="0046452A"/>
    <w:rsid w:val="00464D72"/>
    <w:rsid w:val="004719A2"/>
    <w:rsid w:val="00472752"/>
    <w:rsid w:val="0047306D"/>
    <w:rsid w:val="00473C27"/>
    <w:rsid w:val="00473E1C"/>
    <w:rsid w:val="0048283A"/>
    <w:rsid w:val="00482D4C"/>
    <w:rsid w:val="00483E1B"/>
    <w:rsid w:val="00484E32"/>
    <w:rsid w:val="004906A7"/>
    <w:rsid w:val="00491B01"/>
    <w:rsid w:val="00493A57"/>
    <w:rsid w:val="004C1095"/>
    <w:rsid w:val="004C2DAD"/>
    <w:rsid w:val="004C2E5F"/>
    <w:rsid w:val="004C6ED2"/>
    <w:rsid w:val="004D1898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1F52"/>
    <w:rsid w:val="00513853"/>
    <w:rsid w:val="00514258"/>
    <w:rsid w:val="0052184A"/>
    <w:rsid w:val="00524258"/>
    <w:rsid w:val="00530DD9"/>
    <w:rsid w:val="005320E4"/>
    <w:rsid w:val="00532C65"/>
    <w:rsid w:val="00534B83"/>
    <w:rsid w:val="005363E2"/>
    <w:rsid w:val="00536D89"/>
    <w:rsid w:val="00537FD3"/>
    <w:rsid w:val="00544192"/>
    <w:rsid w:val="00544E06"/>
    <w:rsid w:val="005463CB"/>
    <w:rsid w:val="00547699"/>
    <w:rsid w:val="00557116"/>
    <w:rsid w:val="0055763A"/>
    <w:rsid w:val="00565757"/>
    <w:rsid w:val="00571D0A"/>
    <w:rsid w:val="0058106E"/>
    <w:rsid w:val="0058214E"/>
    <w:rsid w:val="00582961"/>
    <w:rsid w:val="005829FA"/>
    <w:rsid w:val="00585ECC"/>
    <w:rsid w:val="005925C3"/>
    <w:rsid w:val="00594A84"/>
    <w:rsid w:val="00596F1D"/>
    <w:rsid w:val="005A02B6"/>
    <w:rsid w:val="005A03EF"/>
    <w:rsid w:val="005A09D8"/>
    <w:rsid w:val="005A1F5E"/>
    <w:rsid w:val="005A33C6"/>
    <w:rsid w:val="005A3F8F"/>
    <w:rsid w:val="005B0E97"/>
    <w:rsid w:val="005B6859"/>
    <w:rsid w:val="005C6D1E"/>
    <w:rsid w:val="005D0F8B"/>
    <w:rsid w:val="005D68FC"/>
    <w:rsid w:val="005D783F"/>
    <w:rsid w:val="005E091C"/>
    <w:rsid w:val="005E2B7E"/>
    <w:rsid w:val="005F0509"/>
    <w:rsid w:val="005F18A3"/>
    <w:rsid w:val="005F1ADF"/>
    <w:rsid w:val="005F25E0"/>
    <w:rsid w:val="00604177"/>
    <w:rsid w:val="00612A80"/>
    <w:rsid w:val="006137EC"/>
    <w:rsid w:val="006138E2"/>
    <w:rsid w:val="00622BE8"/>
    <w:rsid w:val="00626AF2"/>
    <w:rsid w:val="006346FE"/>
    <w:rsid w:val="00637524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1511"/>
    <w:rsid w:val="0067274F"/>
    <w:rsid w:val="006801B1"/>
    <w:rsid w:val="00686C46"/>
    <w:rsid w:val="00693366"/>
    <w:rsid w:val="0069665E"/>
    <w:rsid w:val="00697166"/>
    <w:rsid w:val="006A0250"/>
    <w:rsid w:val="006A14A2"/>
    <w:rsid w:val="006A1B4F"/>
    <w:rsid w:val="006A21CB"/>
    <w:rsid w:val="006A6324"/>
    <w:rsid w:val="006A72E1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6F2DF7"/>
    <w:rsid w:val="006F4243"/>
    <w:rsid w:val="007053F3"/>
    <w:rsid w:val="007078AC"/>
    <w:rsid w:val="00710EA3"/>
    <w:rsid w:val="0071156C"/>
    <w:rsid w:val="0071294C"/>
    <w:rsid w:val="00716ED5"/>
    <w:rsid w:val="00724422"/>
    <w:rsid w:val="00724E3B"/>
    <w:rsid w:val="00731E5D"/>
    <w:rsid w:val="00736CF8"/>
    <w:rsid w:val="00744C12"/>
    <w:rsid w:val="00745D4B"/>
    <w:rsid w:val="00746865"/>
    <w:rsid w:val="007474E4"/>
    <w:rsid w:val="007548F3"/>
    <w:rsid w:val="007574EC"/>
    <w:rsid w:val="0076691B"/>
    <w:rsid w:val="0077071A"/>
    <w:rsid w:val="00770E5F"/>
    <w:rsid w:val="0077185B"/>
    <w:rsid w:val="00772380"/>
    <w:rsid w:val="00772548"/>
    <w:rsid w:val="00777388"/>
    <w:rsid w:val="00785075"/>
    <w:rsid w:val="00790E8C"/>
    <w:rsid w:val="00794891"/>
    <w:rsid w:val="0079731F"/>
    <w:rsid w:val="007A149A"/>
    <w:rsid w:val="007A4E1D"/>
    <w:rsid w:val="007B0FBB"/>
    <w:rsid w:val="007B3E0E"/>
    <w:rsid w:val="007D4222"/>
    <w:rsid w:val="007D5F43"/>
    <w:rsid w:val="007D61A8"/>
    <w:rsid w:val="007F48D4"/>
    <w:rsid w:val="007F6D85"/>
    <w:rsid w:val="00802635"/>
    <w:rsid w:val="00804C75"/>
    <w:rsid w:val="00806B1B"/>
    <w:rsid w:val="008123C3"/>
    <w:rsid w:val="00816F53"/>
    <w:rsid w:val="00817D9F"/>
    <w:rsid w:val="00826BAF"/>
    <w:rsid w:val="00831E2A"/>
    <w:rsid w:val="00831FBF"/>
    <w:rsid w:val="00832FA5"/>
    <w:rsid w:val="0083566C"/>
    <w:rsid w:val="00836659"/>
    <w:rsid w:val="008373A7"/>
    <w:rsid w:val="008459FC"/>
    <w:rsid w:val="00851B3E"/>
    <w:rsid w:val="00851C4B"/>
    <w:rsid w:val="00854994"/>
    <w:rsid w:val="00860BC3"/>
    <w:rsid w:val="008620A0"/>
    <w:rsid w:val="00864746"/>
    <w:rsid w:val="00873D1A"/>
    <w:rsid w:val="00875BE8"/>
    <w:rsid w:val="00877B88"/>
    <w:rsid w:val="0088113B"/>
    <w:rsid w:val="008A0177"/>
    <w:rsid w:val="008A2BCF"/>
    <w:rsid w:val="008A413E"/>
    <w:rsid w:val="008A776E"/>
    <w:rsid w:val="008A7A3E"/>
    <w:rsid w:val="008C642C"/>
    <w:rsid w:val="008D0E4A"/>
    <w:rsid w:val="008D2A6A"/>
    <w:rsid w:val="008D52FB"/>
    <w:rsid w:val="008D58EC"/>
    <w:rsid w:val="008E131D"/>
    <w:rsid w:val="008E58E5"/>
    <w:rsid w:val="008E74F7"/>
    <w:rsid w:val="008F239E"/>
    <w:rsid w:val="008F7754"/>
    <w:rsid w:val="0090117D"/>
    <w:rsid w:val="00903BBF"/>
    <w:rsid w:val="009055DD"/>
    <w:rsid w:val="009059CB"/>
    <w:rsid w:val="00906EFB"/>
    <w:rsid w:val="009114D8"/>
    <w:rsid w:val="009149A4"/>
    <w:rsid w:val="00916220"/>
    <w:rsid w:val="009212DD"/>
    <w:rsid w:val="00921AB9"/>
    <w:rsid w:val="00927B12"/>
    <w:rsid w:val="009301B8"/>
    <w:rsid w:val="00931D78"/>
    <w:rsid w:val="00936C0A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809C5"/>
    <w:rsid w:val="009822F4"/>
    <w:rsid w:val="009841EC"/>
    <w:rsid w:val="00985F44"/>
    <w:rsid w:val="00987081"/>
    <w:rsid w:val="00992857"/>
    <w:rsid w:val="00997611"/>
    <w:rsid w:val="00997678"/>
    <w:rsid w:val="009A09B3"/>
    <w:rsid w:val="009A0E7C"/>
    <w:rsid w:val="009A2C33"/>
    <w:rsid w:val="009A3CBD"/>
    <w:rsid w:val="009A4A74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9F5D8B"/>
    <w:rsid w:val="00A0428B"/>
    <w:rsid w:val="00A07468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45D00"/>
    <w:rsid w:val="00A5213D"/>
    <w:rsid w:val="00A5222C"/>
    <w:rsid w:val="00A60320"/>
    <w:rsid w:val="00A60D39"/>
    <w:rsid w:val="00A63F58"/>
    <w:rsid w:val="00A71F30"/>
    <w:rsid w:val="00A72FC5"/>
    <w:rsid w:val="00A730E3"/>
    <w:rsid w:val="00A77CF6"/>
    <w:rsid w:val="00A84BA8"/>
    <w:rsid w:val="00A84C50"/>
    <w:rsid w:val="00A91283"/>
    <w:rsid w:val="00AA132F"/>
    <w:rsid w:val="00AB2A94"/>
    <w:rsid w:val="00AB3338"/>
    <w:rsid w:val="00AC16C3"/>
    <w:rsid w:val="00AC5EF4"/>
    <w:rsid w:val="00AC63FC"/>
    <w:rsid w:val="00AD3B12"/>
    <w:rsid w:val="00AD3B41"/>
    <w:rsid w:val="00AD4F04"/>
    <w:rsid w:val="00AD7B9E"/>
    <w:rsid w:val="00AE11E8"/>
    <w:rsid w:val="00AE2480"/>
    <w:rsid w:val="00AF05D5"/>
    <w:rsid w:val="00AF3977"/>
    <w:rsid w:val="00AF623F"/>
    <w:rsid w:val="00B00969"/>
    <w:rsid w:val="00B0143B"/>
    <w:rsid w:val="00B0394A"/>
    <w:rsid w:val="00B04340"/>
    <w:rsid w:val="00B07A3B"/>
    <w:rsid w:val="00B13941"/>
    <w:rsid w:val="00B33E59"/>
    <w:rsid w:val="00B340A8"/>
    <w:rsid w:val="00B3428E"/>
    <w:rsid w:val="00B36993"/>
    <w:rsid w:val="00B40E12"/>
    <w:rsid w:val="00B43510"/>
    <w:rsid w:val="00B435B8"/>
    <w:rsid w:val="00B4499C"/>
    <w:rsid w:val="00B5116D"/>
    <w:rsid w:val="00B60E0A"/>
    <w:rsid w:val="00B6179D"/>
    <w:rsid w:val="00B6201D"/>
    <w:rsid w:val="00B653B7"/>
    <w:rsid w:val="00B66A14"/>
    <w:rsid w:val="00B7250F"/>
    <w:rsid w:val="00B807E5"/>
    <w:rsid w:val="00B847A0"/>
    <w:rsid w:val="00B87BC5"/>
    <w:rsid w:val="00BA0371"/>
    <w:rsid w:val="00BA2EF5"/>
    <w:rsid w:val="00BA3591"/>
    <w:rsid w:val="00BB2600"/>
    <w:rsid w:val="00BC3F28"/>
    <w:rsid w:val="00BC6DA7"/>
    <w:rsid w:val="00BC7B78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4116"/>
    <w:rsid w:val="00C57063"/>
    <w:rsid w:val="00C602B2"/>
    <w:rsid w:val="00C70C90"/>
    <w:rsid w:val="00C7374B"/>
    <w:rsid w:val="00C766A8"/>
    <w:rsid w:val="00C8109F"/>
    <w:rsid w:val="00C82679"/>
    <w:rsid w:val="00C836F3"/>
    <w:rsid w:val="00C84CAC"/>
    <w:rsid w:val="00C9250E"/>
    <w:rsid w:val="00C96FC6"/>
    <w:rsid w:val="00C97B11"/>
    <w:rsid w:val="00CA488D"/>
    <w:rsid w:val="00CB039A"/>
    <w:rsid w:val="00CB0B79"/>
    <w:rsid w:val="00CB5DE5"/>
    <w:rsid w:val="00CC0C58"/>
    <w:rsid w:val="00CC1850"/>
    <w:rsid w:val="00CC29BF"/>
    <w:rsid w:val="00CC3287"/>
    <w:rsid w:val="00CC36C7"/>
    <w:rsid w:val="00CC52BE"/>
    <w:rsid w:val="00CC6F6F"/>
    <w:rsid w:val="00CD515D"/>
    <w:rsid w:val="00CD63B8"/>
    <w:rsid w:val="00CD7F92"/>
    <w:rsid w:val="00CE10F2"/>
    <w:rsid w:val="00CE27B4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221F"/>
    <w:rsid w:val="00D37C1A"/>
    <w:rsid w:val="00D406D6"/>
    <w:rsid w:val="00D40938"/>
    <w:rsid w:val="00D45AF7"/>
    <w:rsid w:val="00D466AF"/>
    <w:rsid w:val="00D473BF"/>
    <w:rsid w:val="00D47642"/>
    <w:rsid w:val="00D5169F"/>
    <w:rsid w:val="00D56F30"/>
    <w:rsid w:val="00D6314B"/>
    <w:rsid w:val="00D654B4"/>
    <w:rsid w:val="00D662C7"/>
    <w:rsid w:val="00D712A3"/>
    <w:rsid w:val="00D75084"/>
    <w:rsid w:val="00D75193"/>
    <w:rsid w:val="00D7547B"/>
    <w:rsid w:val="00D80DEB"/>
    <w:rsid w:val="00D864D0"/>
    <w:rsid w:val="00D86E7E"/>
    <w:rsid w:val="00D87F73"/>
    <w:rsid w:val="00D939EA"/>
    <w:rsid w:val="00D95C4C"/>
    <w:rsid w:val="00DA117F"/>
    <w:rsid w:val="00DA17FB"/>
    <w:rsid w:val="00DB16A4"/>
    <w:rsid w:val="00DB3580"/>
    <w:rsid w:val="00DB7EBA"/>
    <w:rsid w:val="00DC058D"/>
    <w:rsid w:val="00DC1E10"/>
    <w:rsid w:val="00DC2504"/>
    <w:rsid w:val="00DC311D"/>
    <w:rsid w:val="00DC7C84"/>
    <w:rsid w:val="00DC7D3A"/>
    <w:rsid w:val="00DD231A"/>
    <w:rsid w:val="00DD2CF9"/>
    <w:rsid w:val="00DD454C"/>
    <w:rsid w:val="00DD4856"/>
    <w:rsid w:val="00DD49AA"/>
    <w:rsid w:val="00DE0E89"/>
    <w:rsid w:val="00DE2554"/>
    <w:rsid w:val="00DE2882"/>
    <w:rsid w:val="00DE46DB"/>
    <w:rsid w:val="00DE66F3"/>
    <w:rsid w:val="00DF0865"/>
    <w:rsid w:val="00DF1693"/>
    <w:rsid w:val="00DF307B"/>
    <w:rsid w:val="00E04EFB"/>
    <w:rsid w:val="00E072C2"/>
    <w:rsid w:val="00E239A9"/>
    <w:rsid w:val="00E24673"/>
    <w:rsid w:val="00E24898"/>
    <w:rsid w:val="00E27EF5"/>
    <w:rsid w:val="00E355EE"/>
    <w:rsid w:val="00E35FB3"/>
    <w:rsid w:val="00E44C46"/>
    <w:rsid w:val="00E55496"/>
    <w:rsid w:val="00E559BE"/>
    <w:rsid w:val="00E65758"/>
    <w:rsid w:val="00E662CA"/>
    <w:rsid w:val="00E71821"/>
    <w:rsid w:val="00E80111"/>
    <w:rsid w:val="00E8076C"/>
    <w:rsid w:val="00E85DB4"/>
    <w:rsid w:val="00E86E4B"/>
    <w:rsid w:val="00E87DA4"/>
    <w:rsid w:val="00E95390"/>
    <w:rsid w:val="00EA03C0"/>
    <w:rsid w:val="00EA15F6"/>
    <w:rsid w:val="00EA18EA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682"/>
    <w:rsid w:val="00ED592D"/>
    <w:rsid w:val="00ED6438"/>
    <w:rsid w:val="00EE00CF"/>
    <w:rsid w:val="00EE1E2F"/>
    <w:rsid w:val="00EE39ED"/>
    <w:rsid w:val="00EE4460"/>
    <w:rsid w:val="00EF1E6B"/>
    <w:rsid w:val="00EF41C6"/>
    <w:rsid w:val="00EF4E2B"/>
    <w:rsid w:val="00F018AC"/>
    <w:rsid w:val="00F0293A"/>
    <w:rsid w:val="00F045D1"/>
    <w:rsid w:val="00F04E9E"/>
    <w:rsid w:val="00F10CF8"/>
    <w:rsid w:val="00F10FAD"/>
    <w:rsid w:val="00F146E3"/>
    <w:rsid w:val="00F153F4"/>
    <w:rsid w:val="00F22F5E"/>
    <w:rsid w:val="00F27B7F"/>
    <w:rsid w:val="00F3061E"/>
    <w:rsid w:val="00F34C69"/>
    <w:rsid w:val="00F35094"/>
    <w:rsid w:val="00F43AD6"/>
    <w:rsid w:val="00F4412A"/>
    <w:rsid w:val="00F56A75"/>
    <w:rsid w:val="00F60B45"/>
    <w:rsid w:val="00F60C18"/>
    <w:rsid w:val="00F64FB6"/>
    <w:rsid w:val="00F6788E"/>
    <w:rsid w:val="00F728FB"/>
    <w:rsid w:val="00F734E7"/>
    <w:rsid w:val="00F76A1C"/>
    <w:rsid w:val="00F80FD0"/>
    <w:rsid w:val="00F8149F"/>
    <w:rsid w:val="00F81F07"/>
    <w:rsid w:val="00F83448"/>
    <w:rsid w:val="00F917CF"/>
    <w:rsid w:val="00F95E8D"/>
    <w:rsid w:val="00FA1A9D"/>
    <w:rsid w:val="00FA532D"/>
    <w:rsid w:val="00FA7A79"/>
    <w:rsid w:val="00FA7D51"/>
    <w:rsid w:val="00FC5752"/>
    <w:rsid w:val="00FD1497"/>
    <w:rsid w:val="00FD61B9"/>
    <w:rsid w:val="00FE059A"/>
    <w:rsid w:val="00FE50E7"/>
    <w:rsid w:val="00FF34BC"/>
    <w:rsid w:val="00FF485B"/>
    <w:rsid w:val="00FF5160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194BE8"/>
    <w:rPr>
      <w:rFonts w:cs="Calibri"/>
    </w:rPr>
  </w:style>
  <w:style w:type="character" w:customStyle="1" w:styleId="NarrationChar">
    <w:name w:val="Narration Char"/>
    <w:basedOn w:val="DefaultParagraphFont"/>
    <w:link w:val="Narration"/>
    <w:rsid w:val="00194BE8"/>
    <w:rPr>
      <w:rFonts w:ascii="Calibri" w:hAnsi="Calibri" w:cs="Calibri"/>
    </w:rPr>
  </w:style>
  <w:style w:type="paragraph" w:customStyle="1" w:styleId="ShotDescription">
    <w:name w:val="Shot Description"/>
    <w:basedOn w:val="TemplateShot"/>
    <w:link w:val="ShotDescriptionChar"/>
    <w:qFormat/>
    <w:rsid w:val="00194BE8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194BE8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194BE8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194BE8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4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87167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984650623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65642521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28800441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62727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2039163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view.jove.com/files_upload.php?src=20499098" TargetMode="External"/><Relationship Id="rId13" Type="http://schemas.microsoft.com/office/2016/09/relationships/commentsIds" Target="commentsIds.xm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mments" Target="comments.xml"/><Relationship Id="rId5" Type="http://schemas.openxmlformats.org/officeDocument/2006/relationships/webSettings" Target="webSettings.xml"/><Relationship Id="rId15" Type="http://schemas.openxmlformats.org/officeDocument/2006/relationships/hyperlink" Target="https://review.jove.com/files_upload.php?src=20499098" TargetMode="External"/><Relationship Id="rId10" Type="http://schemas.openxmlformats.org/officeDocument/2006/relationships/hyperlink" Target="https://review.jove.com/v/5848/screen-capture-instructions-for-authors?status=a7854k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obsproject.com/" TargetMode="External"/><Relationship Id="rId14" Type="http://schemas.microsoft.com/office/2018/08/relationships/commentsExtensible" Target="commentsExtensible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54238C" w:rsidP="0054238C">
          <w:pPr>
            <w:pStyle w:val="CC26871413AF9243AF4034C5BA7F3A385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54238C" w:rsidP="0054238C">
          <w:pPr>
            <w:pStyle w:val="CF9F3A2530826D419E54CEF60DEF39E65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54238C" w:rsidP="0054238C">
          <w:pPr>
            <w:pStyle w:val="7EFAB539D92D134BA74BF41D437B32275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54238C" w:rsidP="0054238C">
          <w:pPr>
            <w:pStyle w:val="A81FA8D031154522A3945210687D81165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54238C" w:rsidP="0054238C">
          <w:pPr>
            <w:pStyle w:val="03EE3379A1BA445699EF6C14FCB2397A5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54238C" w:rsidP="0054238C">
          <w:pPr>
            <w:pStyle w:val="48E3176420874747B75BE7F0DA763C215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  <w:bookmarkStart w:id="0" w:name="_Hlk132129840"/>
        <w:bookmarkEnd w:id="0"/>
      </w:docPartBody>
    </w:docPart>
    <w:docPart>
      <w:docPartPr>
        <w:name w:val="CEB560E61DA94D90ABFBA8173B36CF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7517B5-3D00-4DA4-BBB9-009167034636}"/>
      </w:docPartPr>
      <w:docPartBody>
        <w:p w:rsidR="00C52B21" w:rsidRDefault="0054238C" w:rsidP="0054238C">
          <w:pPr>
            <w:pStyle w:val="CEB560E61DA94D90ABFBA8173B36CF742"/>
          </w:pPr>
          <w:r>
            <w:rPr>
              <w:rFonts w:asciiTheme="majorHAnsi" w:hAnsiTheme="majorHAnsi" w:cstheme="majorHAnsi"/>
              <w:b/>
              <w:bCs/>
              <w:color w:val="808080"/>
              <w:shd w:val="clear" w:color="auto" w:fill="FFFF00"/>
            </w:rPr>
            <w:t xml:space="preserve">Title </w:t>
          </w:r>
          <w:r w:rsidRPr="004D2E69">
            <w:rPr>
              <w:rFonts w:asciiTheme="majorHAnsi" w:hAnsiTheme="majorHAnsi" w:cstheme="majorHAnsi"/>
              <w:color w:val="808080"/>
              <w:sz w:val="22"/>
              <w:szCs w:val="22"/>
              <w:shd w:val="clear" w:color="auto" w:fill="FFFF00"/>
            </w:rPr>
            <w:t>(Filled by scriptwriter during script finalization)</w:t>
          </w:r>
        </w:p>
      </w:docPartBody>
    </w:docPart>
    <w:docPart>
      <w:docPartPr>
        <w:name w:val="7558537C04804214BD2C020D181549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62C3B5-EEC2-4E35-9EA7-702B0CC83060}"/>
      </w:docPartPr>
      <w:docPartBody>
        <w:p w:rsidR="00224499" w:rsidRDefault="00224499" w:rsidP="00224499">
          <w:pPr>
            <w:pStyle w:val="7558537C04804214BD2C020D1815490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40388"/>
    <w:rsid w:val="00070497"/>
    <w:rsid w:val="00071F6C"/>
    <w:rsid w:val="000729E9"/>
    <w:rsid w:val="00077BDA"/>
    <w:rsid w:val="00094D84"/>
    <w:rsid w:val="0010269D"/>
    <w:rsid w:val="00186680"/>
    <w:rsid w:val="001B439B"/>
    <w:rsid w:val="001C6F1D"/>
    <w:rsid w:val="001F6C86"/>
    <w:rsid w:val="00224499"/>
    <w:rsid w:val="002452FD"/>
    <w:rsid w:val="002470A6"/>
    <w:rsid w:val="00251E04"/>
    <w:rsid w:val="00257C3C"/>
    <w:rsid w:val="0027616B"/>
    <w:rsid w:val="002F6418"/>
    <w:rsid w:val="002F76E2"/>
    <w:rsid w:val="00344E88"/>
    <w:rsid w:val="00356726"/>
    <w:rsid w:val="003C4629"/>
    <w:rsid w:val="003D5DD0"/>
    <w:rsid w:val="003E657A"/>
    <w:rsid w:val="003F25B4"/>
    <w:rsid w:val="0045037E"/>
    <w:rsid w:val="004A526F"/>
    <w:rsid w:val="004C6401"/>
    <w:rsid w:val="00510F54"/>
    <w:rsid w:val="0054238C"/>
    <w:rsid w:val="00542F31"/>
    <w:rsid w:val="00565A22"/>
    <w:rsid w:val="005950B3"/>
    <w:rsid w:val="005B24C0"/>
    <w:rsid w:val="00612A80"/>
    <w:rsid w:val="00627CAF"/>
    <w:rsid w:val="00691751"/>
    <w:rsid w:val="006A568E"/>
    <w:rsid w:val="006A7088"/>
    <w:rsid w:val="006B2B83"/>
    <w:rsid w:val="00706CE8"/>
    <w:rsid w:val="00716A63"/>
    <w:rsid w:val="0073425A"/>
    <w:rsid w:val="00753425"/>
    <w:rsid w:val="007571D3"/>
    <w:rsid w:val="007575BF"/>
    <w:rsid w:val="0077793F"/>
    <w:rsid w:val="00792E1F"/>
    <w:rsid w:val="00794891"/>
    <w:rsid w:val="007F1F0B"/>
    <w:rsid w:val="00801C92"/>
    <w:rsid w:val="00886687"/>
    <w:rsid w:val="008A06BD"/>
    <w:rsid w:val="008E296E"/>
    <w:rsid w:val="008F498E"/>
    <w:rsid w:val="00916220"/>
    <w:rsid w:val="009333F9"/>
    <w:rsid w:val="00937B16"/>
    <w:rsid w:val="009E354D"/>
    <w:rsid w:val="00A12489"/>
    <w:rsid w:val="00A128CE"/>
    <w:rsid w:val="00A32996"/>
    <w:rsid w:val="00A3565A"/>
    <w:rsid w:val="00A439E7"/>
    <w:rsid w:val="00A464FD"/>
    <w:rsid w:val="00A4768E"/>
    <w:rsid w:val="00A5699C"/>
    <w:rsid w:val="00A62F99"/>
    <w:rsid w:val="00A74D32"/>
    <w:rsid w:val="00B04933"/>
    <w:rsid w:val="00B1083B"/>
    <w:rsid w:val="00BA0371"/>
    <w:rsid w:val="00BA79A4"/>
    <w:rsid w:val="00BB3236"/>
    <w:rsid w:val="00BC07A2"/>
    <w:rsid w:val="00BE41A6"/>
    <w:rsid w:val="00BE7565"/>
    <w:rsid w:val="00C22233"/>
    <w:rsid w:val="00C26F24"/>
    <w:rsid w:val="00C30852"/>
    <w:rsid w:val="00C52B21"/>
    <w:rsid w:val="00CB5D71"/>
    <w:rsid w:val="00CB754D"/>
    <w:rsid w:val="00CE402E"/>
    <w:rsid w:val="00D42EDE"/>
    <w:rsid w:val="00D75ED4"/>
    <w:rsid w:val="00DA10A3"/>
    <w:rsid w:val="00DA55E8"/>
    <w:rsid w:val="00DC23E9"/>
    <w:rsid w:val="00DF7A5A"/>
    <w:rsid w:val="00E2725C"/>
    <w:rsid w:val="00E36A89"/>
    <w:rsid w:val="00E63917"/>
    <w:rsid w:val="00E670C3"/>
    <w:rsid w:val="00E74A32"/>
    <w:rsid w:val="00E838FB"/>
    <w:rsid w:val="00EC183C"/>
    <w:rsid w:val="00EC38EE"/>
    <w:rsid w:val="00EC5ADC"/>
    <w:rsid w:val="00EF5E67"/>
    <w:rsid w:val="00F05EC7"/>
    <w:rsid w:val="00F11BF9"/>
    <w:rsid w:val="00F4535C"/>
    <w:rsid w:val="00F93B93"/>
    <w:rsid w:val="00FD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54238C"/>
    <w:rPr>
      <w:color w:val="808080"/>
    </w:rPr>
  </w:style>
  <w:style w:type="paragraph" w:customStyle="1" w:styleId="7558537C04804214BD2C020D18154902">
    <w:name w:val="7558537C04804214BD2C020D18154902"/>
    <w:rsid w:val="00224499"/>
    <w:pPr>
      <w:spacing w:after="160" w:line="259" w:lineRule="auto"/>
    </w:pPr>
    <w:rPr>
      <w:kern w:val="2"/>
      <w:sz w:val="22"/>
      <w:szCs w:val="22"/>
      <w14:ligatures w14:val="standardContextual"/>
    </w:rPr>
  </w:style>
  <w:style w:type="paragraph" w:customStyle="1" w:styleId="CEB560E61DA94D90ABFBA8173B36CF742">
    <w:name w:val="CEB560E61DA94D90ABFBA8173B36CF742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5">
    <w:name w:val="CC26871413AF9243AF4034C5BA7F3A38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5">
    <w:name w:val="A81FA8D031154522A3945210687D8116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5">
    <w:name w:val="03EE3379A1BA445699EF6C14FCB2397A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5">
    <w:name w:val="CF9F3A2530826D419E54CEF60DEF39E6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5">
    <w:name w:val="7EFAB539D92D134BA74BF41D437B3227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5">
    <w:name w:val="48E3176420874747B75BE7F0DA763C215"/>
    <w:rsid w:val="0054238C"/>
    <w:pPr>
      <w:ind w:left="720"/>
      <w:contextualSpacing/>
    </w:pPr>
    <w:rPr>
      <w:rFonts w:eastAsia="Times" w:cs="Calibri (Body)"/>
      <w:color w:val="000000" w:themeColor="text1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85B28-6733-4DFD-A97A-BD24668DD21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95f1b23-abaf-45ee-821d-b7ab251ab3bf}" enabled="0" method="" siteId="{e95f1b23-abaf-45ee-821d-b7ab251ab3b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2934</Words>
  <Characters>15186</Characters>
  <Application>Microsoft Office Word</Application>
  <DocSecurity>4</DocSecurity>
  <Lines>126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18084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Mayeaux, Miranda R.</cp:lastModifiedBy>
  <cp:revision>2</cp:revision>
  <cp:lastPrinted>2024-09-03T14:32:00Z</cp:lastPrinted>
  <dcterms:created xsi:type="dcterms:W3CDTF">2024-10-08T18:52:00Z</dcterms:created>
  <dcterms:modified xsi:type="dcterms:W3CDTF">2024-10-08T18:52:00Z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