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DD69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761F8">
        <w:rPr>
          <w:rFonts w:eastAsia="Times New Roman" w:cstheme="minorHAnsi"/>
          <w:b/>
        </w:rPr>
        <w:t>66881</w:t>
      </w:r>
    </w:p>
    <w:p w14:paraId="2F6924E5" w14:textId="16433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761F8">
        <w:rPr>
          <w:rFonts w:eastAsia="Times New Roman" w:cstheme="minorHAnsi"/>
          <w:b/>
        </w:rPr>
        <w:t>Sri Lakshmi Priya</w:t>
      </w:r>
    </w:p>
    <w:p w14:paraId="6FB9233B" w14:textId="693A030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761F8" w:rsidRPr="00B761F8">
          <w:rPr>
            <w:rStyle w:val="Hyperlink"/>
            <w:rFonts w:eastAsia="Times New Roman" w:cstheme="minorHAnsi"/>
            <w:b/>
          </w:rPr>
          <w:t>https://review.jove.com/account/file-uploader?src=20398753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2D8F7A" w:rsidR="004E0C5A" w:rsidRPr="00B761F8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761F8">
        <w:rPr>
          <w:rFonts w:eastAsia="Times New Roman" w:cstheme="minorHAnsi"/>
          <w:b/>
          <w:sz w:val="32"/>
          <w:szCs w:val="32"/>
        </w:rPr>
        <w:t xml:space="preserve"> </w:t>
      </w:r>
      <w:r w:rsidR="00B761F8" w:rsidRPr="00B761F8">
        <w:rPr>
          <w:rFonts w:eastAsia="Times New Roman" w:cstheme="minorHAnsi"/>
          <w:b/>
          <w:sz w:val="32"/>
          <w:szCs w:val="32"/>
        </w:rPr>
        <w:t xml:space="preserve">Isolation of Subcellular Ribosome Subpopulations Based on Recombinant Peptide Tag-specific Location-restricted Illumination-enhanced </w:t>
      </w:r>
      <w:proofErr w:type="spellStart"/>
      <w:r w:rsidR="00B761F8" w:rsidRPr="00B761F8">
        <w:rPr>
          <w:rFonts w:eastAsia="Times New Roman" w:cstheme="minorHAnsi"/>
          <w:b/>
          <w:sz w:val="32"/>
          <w:szCs w:val="32"/>
        </w:rPr>
        <w:t>Biotinylation</w:t>
      </w:r>
      <w:proofErr w:type="spellEnd"/>
      <w:r w:rsidR="00B761F8" w:rsidRPr="00B761F8">
        <w:rPr>
          <w:rFonts w:eastAsia="Times New Roman" w:cstheme="minorHAnsi"/>
          <w:b/>
          <w:sz w:val="32"/>
          <w:szCs w:val="32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94A2E1" w14:textId="2F9A541A" w:rsidR="00B761F8" w:rsidRPr="00B761F8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B761F8">
        <w:rPr>
          <w:rFonts w:asciiTheme="majorHAnsi" w:hAnsiTheme="majorHAnsi" w:cstheme="majorHAnsi"/>
          <w:sz w:val="28"/>
          <w:szCs w:val="28"/>
        </w:rPr>
        <w:t>Adele Xu, Kitra Cates, Craig Kerr, Kelsie Wysong, Maria Barna</w:t>
      </w:r>
    </w:p>
    <w:p w14:paraId="3F398248" w14:textId="77777777" w:rsidR="00B761F8" w:rsidRPr="00B761F8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74A3CDA1" w14:textId="3A306A0D" w:rsidR="00D6314B" w:rsidRPr="00B07A3B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B761F8">
        <w:rPr>
          <w:rFonts w:asciiTheme="majorHAnsi" w:hAnsiTheme="majorHAnsi" w:cstheme="majorHAnsi"/>
          <w:sz w:val="28"/>
          <w:szCs w:val="28"/>
        </w:rPr>
        <w:t>Department of Genetics, Stanford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71C505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A34E71">
        <w:rPr>
          <w:rFonts w:asciiTheme="majorHAnsi" w:hAnsiTheme="majorHAnsi" w:cstheme="majorHAnsi"/>
        </w:rPr>
        <w:t>Maria Barna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mbarna@stanford.edu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8F6FB7F" w14:textId="77777777" w:rsidR="00B761F8" w:rsidRPr="00A73169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A73169">
        <w:rPr>
          <w:rFonts w:asciiTheme="majorHAnsi" w:hAnsiTheme="majorHAnsi" w:cstheme="majorHAnsi"/>
          <w:lang w:val="it-CH"/>
        </w:rPr>
        <w:t>Adele Xu</w:t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  <w:t>adelexu@stanford.edu</w:t>
      </w:r>
    </w:p>
    <w:p w14:paraId="261AF913" w14:textId="77777777" w:rsidR="00B761F8" w:rsidRPr="00A73169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A73169">
        <w:rPr>
          <w:rFonts w:asciiTheme="majorHAnsi" w:hAnsiTheme="majorHAnsi" w:cstheme="majorHAnsi"/>
          <w:lang w:val="it-CH"/>
        </w:rPr>
        <w:t>Kitra Cates</w:t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  <w:t>klcates@stanford.edu</w:t>
      </w:r>
    </w:p>
    <w:p w14:paraId="73D221BF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Craig Kerr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kerrc15@gmail.com</w:t>
      </w:r>
    </w:p>
    <w:p w14:paraId="5F65800A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Kelsie Wysong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kwysong@alumni.stanford.edu</w:t>
      </w:r>
    </w:p>
    <w:p w14:paraId="1613DE6D" w14:textId="77777777" w:rsidR="00B761F8" w:rsidRPr="00A73169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A73169">
        <w:rPr>
          <w:rFonts w:asciiTheme="majorHAnsi" w:hAnsiTheme="majorHAnsi" w:cstheme="majorHAnsi"/>
          <w:lang w:val="it-CH"/>
        </w:rPr>
        <w:t>Maria Barna</w:t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</w:r>
      <w:r w:rsidRPr="00A73169">
        <w:rPr>
          <w:rFonts w:asciiTheme="majorHAnsi" w:hAnsiTheme="majorHAnsi" w:cstheme="majorHAnsi"/>
          <w:lang w:val="it-CH"/>
        </w:rPr>
        <w:tab/>
        <w:t>mbarna@stanford.edu</w:t>
      </w:r>
    </w:p>
    <w:p w14:paraId="12916965" w14:textId="77777777" w:rsidR="003B5E26" w:rsidRPr="00A73169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A73169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A73169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A73169" w:rsidRDefault="00C70C90">
      <w:pPr>
        <w:rPr>
          <w:rFonts w:cstheme="minorHAnsi"/>
          <w:b/>
          <w:sz w:val="22"/>
          <w:szCs w:val="22"/>
          <w:lang w:val="it-CH"/>
        </w:rPr>
      </w:pPr>
      <w:r w:rsidRPr="00A73169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A73169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A73169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C8E814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9656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C755A5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9656F">
        <w:rPr>
          <w:rFonts w:eastAsia="Times New Roman" w:cstheme="minorHAnsi"/>
          <w:b/>
          <w:bCs/>
        </w:rPr>
        <w:t>No</w:t>
      </w:r>
    </w:p>
    <w:p w14:paraId="5DDD96F4" w14:textId="77777777" w:rsidR="00BF2846" w:rsidRPr="00B07A3B" w:rsidRDefault="00BF2846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480D6BF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F3E13">
        <w:rPr>
          <w:rFonts w:eastAsia="Times New Roman" w:cstheme="minorHAnsi"/>
          <w:b/>
          <w:bCs/>
        </w:rPr>
        <w:t xml:space="preserve">Yes – the first portion will be filmed in a tissue culture </w:t>
      </w:r>
      <w:proofErr w:type="gramStart"/>
      <w:r w:rsidR="00EF3E13">
        <w:rPr>
          <w:rFonts w:eastAsia="Times New Roman" w:cstheme="minorHAnsi"/>
          <w:b/>
          <w:bCs/>
        </w:rPr>
        <w:t>room</w:t>
      </w:r>
      <w:proofErr w:type="gramEnd"/>
      <w:r w:rsidR="00EF3E13">
        <w:rPr>
          <w:rFonts w:eastAsia="Times New Roman" w:cstheme="minorHAnsi"/>
          <w:b/>
          <w:bCs/>
        </w:rPr>
        <w:t xml:space="preserve"> and the second portion will be filmed in a separate dark room.</w:t>
      </w:r>
    </w:p>
    <w:p w14:paraId="63770740" w14:textId="3B6D8446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EF3E13">
        <w:rPr>
          <w:rFonts w:eastAsia="Times New Roman" w:cstheme="minorHAnsi"/>
        </w:rPr>
        <w:t>Same floor, ~100 feet apart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A80758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9656F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32B70988" w:rsidR="00EB7FB3" w:rsidRDefault="00E9656F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Kitra Cates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Fellow [Stanford University School of Medicine]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C2F7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D0969">
        <w:rPr>
          <w:rFonts w:cstheme="minorHAnsi"/>
          <w:bCs/>
          <w:sz w:val="22"/>
          <w:szCs w:val="22"/>
        </w:rPr>
        <w:t>28</w:t>
      </w:r>
      <w:proofErr w:type="gramEnd"/>
    </w:p>
    <w:p w14:paraId="5AAC9C6C" w14:textId="400D54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D0969">
        <w:rPr>
          <w:rFonts w:cstheme="minorHAnsi"/>
          <w:bCs/>
          <w:sz w:val="22"/>
          <w:szCs w:val="22"/>
        </w:rPr>
        <w:t>5</w:t>
      </w:r>
      <w:r w:rsidR="009A0C15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73169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7316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73169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2AE8DDE" w:rsidR="007D61A8" w:rsidRPr="006D7110" w:rsidRDefault="00A53CC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927B12" w:rsidRPr="00980C2F">
        <w:rPr>
          <w:rStyle w:val="AuthorName"/>
          <w:rFonts w:asciiTheme="minorHAnsi" w:eastAsia="Times" w:hAnsiTheme="minorHAnsi" w:cstheme="minorHAnsi"/>
        </w:rPr>
        <w:t>:</w:t>
      </w:r>
      <w:r w:rsidR="005A33C6" w:rsidRPr="00980C2F">
        <w:rPr>
          <w:rFonts w:cstheme="minorHAnsi"/>
        </w:rPr>
        <w:t xml:space="preserve"> </w:t>
      </w:r>
      <w:r w:rsidR="00980C2F" w:rsidRPr="00980C2F">
        <w:rPr>
          <w:rFonts w:cstheme="minorHAnsi"/>
        </w:rPr>
        <w:t>Our research investigates how ribosome composition and mRNA translation vary across subcellular domains to regulate local protein synthesis.</w:t>
      </w:r>
    </w:p>
    <w:p w14:paraId="4E5DB410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0A66870" w14:textId="77777777" w:rsidR="007D61A8" w:rsidRPr="00980C2F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73169" w:rsidRDefault="007F1168" w:rsidP="007D61A8">
      <w:pPr>
        <w:rPr>
          <w:rFonts w:eastAsia="Times New Roman" w:cstheme="minorHAnsi"/>
          <w:strike/>
        </w:rPr>
      </w:pPr>
      <w:r w:rsidRPr="00A73169">
        <w:rPr>
          <w:strike/>
        </w:rPr>
        <w:t>Describe the research gap or limitation in existing methods and how this protocol addresses them.</w:t>
      </w:r>
    </w:p>
    <w:p w14:paraId="490E6309" w14:textId="03FFD3C3" w:rsidR="007D61A8" w:rsidRPr="006D7110" w:rsidRDefault="00A53CC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7D61A8" w:rsidRPr="00980C2F">
        <w:rPr>
          <w:rFonts w:eastAsia="Times New Roman" w:cstheme="minorHAnsi"/>
          <w:b/>
          <w:bCs/>
          <w:u w:val="single"/>
        </w:rPr>
        <w:t>:</w:t>
      </w:r>
      <w:r w:rsidR="007D61A8" w:rsidRPr="00980C2F">
        <w:rPr>
          <w:rFonts w:eastAsia="Times New Roman" w:cstheme="minorHAnsi"/>
        </w:rPr>
        <w:t xml:space="preserve"> </w:t>
      </w:r>
      <w:r w:rsidR="00A35F9F" w:rsidRPr="00A35F9F">
        <w:rPr>
          <w:rFonts w:cstheme="minorHAnsi"/>
        </w:rPr>
        <w:t xml:space="preserve">Current methods lack spatial and temporal precision; </w:t>
      </w:r>
      <w:proofErr w:type="spellStart"/>
      <w:r w:rsidR="00A35F9F" w:rsidRPr="00A35F9F">
        <w:rPr>
          <w:rFonts w:cstheme="minorHAnsi"/>
        </w:rPr>
        <w:t>ALIBi</w:t>
      </w:r>
      <w:proofErr w:type="spellEnd"/>
      <w:r w:rsidR="00A35F9F" w:rsidRPr="00A35F9F">
        <w:rPr>
          <w:rFonts w:cstheme="minorHAnsi"/>
        </w:rPr>
        <w:t xml:space="preserve"> addresses this through </w:t>
      </w:r>
      <w:proofErr w:type="spellStart"/>
      <w:r w:rsidR="00A35F9F" w:rsidRPr="00A35F9F">
        <w:rPr>
          <w:rFonts w:cstheme="minorHAnsi"/>
        </w:rPr>
        <w:t>optogenetically</w:t>
      </w:r>
      <w:proofErr w:type="spellEnd"/>
      <w:r w:rsidR="00A35F9F" w:rsidRPr="00A35F9F">
        <w:rPr>
          <w:rFonts w:cstheme="minorHAnsi"/>
        </w:rPr>
        <w:t xml:space="preserve"> controlled proximity labeling of local ribosomes.</w:t>
      </w:r>
    </w:p>
    <w:p w14:paraId="1A062300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28E48CF" w14:textId="33245091" w:rsidR="00384BC6" w:rsidRPr="00980C2F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80C2F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80C2F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73169" w:rsidRDefault="00441918" w:rsidP="00D75084">
      <w:pPr>
        <w:spacing w:before="120"/>
        <w:rPr>
          <w:rFonts w:eastAsia="Times New Roman" w:cstheme="minorHAnsi"/>
          <w:strike/>
        </w:rPr>
      </w:pPr>
      <w:r w:rsidRPr="00A73169">
        <w:rPr>
          <w:strike/>
        </w:rPr>
        <w:t>What does this protocol allow researchers to study or measure?</w:t>
      </w:r>
    </w:p>
    <w:p w14:paraId="074ECE87" w14:textId="7AD85338" w:rsidR="006D7110" w:rsidRDefault="00A53CC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D75084" w:rsidRPr="00980C2F">
        <w:rPr>
          <w:rFonts w:eastAsia="Times New Roman" w:cstheme="minorHAnsi"/>
          <w:b/>
          <w:bCs/>
          <w:u w:val="single"/>
        </w:rPr>
        <w:t>:</w:t>
      </w:r>
      <w:r w:rsidR="00D75084" w:rsidRPr="00980C2F">
        <w:rPr>
          <w:rFonts w:eastAsia="Times New Roman" w:cstheme="minorHAnsi"/>
        </w:rPr>
        <w:t xml:space="preserve"> </w:t>
      </w:r>
      <w:proofErr w:type="spellStart"/>
      <w:r w:rsidR="009441EE" w:rsidRPr="00980C2F">
        <w:rPr>
          <w:rFonts w:cstheme="minorHAnsi"/>
        </w:rPr>
        <w:t>ALIBi</w:t>
      </w:r>
      <w:proofErr w:type="spellEnd"/>
      <w:r w:rsidR="009441EE" w:rsidRPr="00980C2F">
        <w:rPr>
          <w:rFonts w:cstheme="minorHAnsi"/>
        </w:rPr>
        <w:t xml:space="preserve"> enables the identification of </w:t>
      </w:r>
      <w:r w:rsidR="00A515CE" w:rsidRPr="00980C2F">
        <w:rPr>
          <w:rFonts w:cstheme="minorHAnsi"/>
        </w:rPr>
        <w:t xml:space="preserve">ribosome-bound </w:t>
      </w:r>
      <w:r w:rsidR="009441EE" w:rsidRPr="00980C2F">
        <w:rPr>
          <w:rFonts w:cstheme="minorHAnsi"/>
        </w:rPr>
        <w:t xml:space="preserve">proteins and mRNAs </w:t>
      </w:r>
      <w:r w:rsidR="00A515CE" w:rsidRPr="00980C2F">
        <w:rPr>
          <w:rFonts w:cstheme="minorHAnsi"/>
        </w:rPr>
        <w:t xml:space="preserve">in specific </w:t>
      </w:r>
      <w:r w:rsidR="004F4543" w:rsidRPr="00980C2F">
        <w:rPr>
          <w:rFonts w:cstheme="minorHAnsi"/>
        </w:rPr>
        <w:t>sub</w:t>
      </w:r>
      <w:r w:rsidR="00A515CE" w:rsidRPr="00980C2F">
        <w:rPr>
          <w:rFonts w:cstheme="minorHAnsi"/>
        </w:rPr>
        <w:t>cellular regions, revealing spatial differences in translation regulation.</w:t>
      </w:r>
      <w:r w:rsidR="00A35F9F">
        <w:rPr>
          <w:rFonts w:cstheme="minorHAnsi"/>
        </w:rPr>
        <w:t xml:space="preserve"> </w:t>
      </w:r>
    </w:p>
    <w:p w14:paraId="45A199DB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7FD7D3C" w14:textId="77777777" w:rsidR="006D7110" w:rsidRDefault="006D7110">
      <w:pPr>
        <w:rPr>
          <w:rFonts w:cstheme="minorHAnsi"/>
        </w:rPr>
      </w:pPr>
      <w:r>
        <w:rPr>
          <w:rFonts w:cstheme="minorHAnsi"/>
        </w:rPr>
        <w:br w:type="page"/>
      </w:r>
    </w:p>
    <w:p w14:paraId="0737983F" w14:textId="77777777" w:rsidR="00D75084" w:rsidRPr="006D7110" w:rsidRDefault="00D75084" w:rsidP="006D7110">
      <w:pPr>
        <w:spacing w:before="120"/>
        <w:rPr>
          <w:rFonts w:eastAsia="Times New Roman" w:cstheme="minorHAnsi"/>
        </w:rPr>
      </w:pPr>
    </w:p>
    <w:p w14:paraId="7D53E431" w14:textId="77777777" w:rsidR="0071156C" w:rsidRPr="00980C2F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73169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A73169">
        <w:rPr>
          <w:strike/>
        </w:rPr>
        <w:t>Describe the most important consideration or challenge when performing this protocol.</w:t>
      </w:r>
    </w:p>
    <w:p w14:paraId="284E017B" w14:textId="320BAFF4" w:rsidR="007D61A8" w:rsidRPr="006D7110" w:rsidRDefault="00A53C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7D61A8" w:rsidRPr="00980C2F">
        <w:rPr>
          <w:rFonts w:eastAsia="Times New Roman" w:cstheme="minorHAnsi"/>
          <w:b/>
          <w:bCs/>
          <w:u w:val="single"/>
        </w:rPr>
        <w:t>:</w:t>
      </w:r>
      <w:r w:rsidR="007D61A8" w:rsidRPr="00980C2F">
        <w:rPr>
          <w:rFonts w:eastAsia="Times New Roman" w:cstheme="minorHAnsi"/>
        </w:rPr>
        <w:t xml:space="preserve"> </w:t>
      </w:r>
      <w:r w:rsidR="00A35F9F" w:rsidRPr="00A35F9F">
        <w:rPr>
          <w:rFonts w:cstheme="minorHAnsi"/>
        </w:rPr>
        <w:t>The key challenge is maintaining specific proximity labeling through careful control of targeting construct expression and illumination conditions.</w:t>
      </w:r>
    </w:p>
    <w:p w14:paraId="11FAAF07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39B9D0E" w14:textId="77777777" w:rsidR="007D61A8" w:rsidRPr="00980C2F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A73169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A73169">
        <w:rPr>
          <w:strike/>
        </w:rPr>
        <w:t>Are there any additional methods or analyses that can be performed following this procedure?</w:t>
      </w:r>
    </w:p>
    <w:p w14:paraId="5422B370" w14:textId="158723B4" w:rsidR="00333FA4" w:rsidRPr="006D7110" w:rsidRDefault="00A53C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333FA4" w:rsidRPr="00980C2F">
        <w:rPr>
          <w:rFonts w:eastAsia="Times New Roman" w:cstheme="minorHAnsi"/>
          <w:b/>
          <w:bCs/>
          <w:u w:val="single"/>
        </w:rPr>
        <w:t>:</w:t>
      </w:r>
      <w:r w:rsidR="00333FA4" w:rsidRPr="00980C2F">
        <w:rPr>
          <w:rFonts w:eastAsia="Times New Roman" w:cstheme="minorHAnsi"/>
        </w:rPr>
        <w:t xml:space="preserve"> </w:t>
      </w:r>
      <w:r w:rsidR="006D7110" w:rsidRPr="006D7110">
        <w:rPr>
          <w:rFonts w:cstheme="minorHAnsi"/>
        </w:rPr>
        <w:t xml:space="preserve">Following </w:t>
      </w:r>
      <w:r w:rsidR="006D7110">
        <w:rPr>
          <w:rFonts w:cstheme="minorHAnsi"/>
        </w:rPr>
        <w:t>this protocol</w:t>
      </w:r>
      <w:r w:rsidR="006D7110" w:rsidRPr="006D7110">
        <w:rPr>
          <w:rFonts w:cstheme="minorHAnsi"/>
        </w:rPr>
        <w:t>, affinity-purified ribosomes and associated mRNAs can be analyzed using quantitative proteomic and transcriptomic approaches.</w:t>
      </w:r>
    </w:p>
    <w:p w14:paraId="480D3B15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435CCA7" w14:textId="77777777" w:rsidR="00980C2F" w:rsidRDefault="00980C2F" w:rsidP="00AF3977">
      <w:pPr>
        <w:spacing w:before="120"/>
        <w:rPr>
          <w:rFonts w:cstheme="minorHAnsi"/>
          <w:b/>
          <w:i/>
          <w:color w:val="0000FF"/>
        </w:rPr>
      </w:pPr>
    </w:p>
    <w:p w14:paraId="5B2C0EE9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21EBA84C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7D4629C5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08907B13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6655FA97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1916C257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064A72E1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52C7D848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283EC195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1C13A1A6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35200C5D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3D34A568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327B980F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746D3981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359943BF" w14:textId="77777777" w:rsidR="00980C2F" w:rsidRDefault="00980C2F" w:rsidP="00AF3977">
      <w:pPr>
        <w:spacing w:before="120"/>
        <w:rPr>
          <w:rFonts w:cstheme="minorHAnsi"/>
          <w:b/>
          <w:i/>
          <w:color w:val="0000FF"/>
        </w:rPr>
      </w:pPr>
    </w:p>
    <w:p w14:paraId="58FD5D58" w14:textId="77777777" w:rsidR="00980C2F" w:rsidRDefault="00980C2F" w:rsidP="00AF3977">
      <w:pPr>
        <w:spacing w:before="120"/>
        <w:rPr>
          <w:rFonts w:cstheme="minorHAnsi"/>
          <w:b/>
          <w:i/>
          <w:color w:val="0000FF"/>
        </w:rPr>
      </w:pPr>
    </w:p>
    <w:p w14:paraId="70374A98" w14:textId="77777777" w:rsidR="00980C2F" w:rsidRPr="0062081E" w:rsidRDefault="00980C2F" w:rsidP="00980C2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435A83A" w14:textId="77777777" w:rsidR="00980C2F" w:rsidRPr="0062081E" w:rsidRDefault="00980C2F" w:rsidP="00980C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83680C" w14:textId="77777777" w:rsidR="00980C2F" w:rsidRPr="0062081E" w:rsidRDefault="00980C2F" w:rsidP="00980C2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3B904A" w14:textId="77777777" w:rsidR="00980C2F" w:rsidRPr="0062081E" w:rsidRDefault="00980C2F" w:rsidP="00980C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934FE1E" w14:textId="77777777" w:rsidR="00980C2F" w:rsidRPr="00664D59" w:rsidRDefault="00980C2F" w:rsidP="00980C2F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105A8DA" w14:textId="22B71DAE" w:rsidR="00980C2F" w:rsidRPr="00DE70BE" w:rsidRDefault="006D7110" w:rsidP="00980C2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D7110">
        <w:rPr>
          <w:rFonts w:ascii="Calibri" w:hAnsi="Calibri" w:cs="Calibri"/>
          <w:b/>
          <w:color w:val="auto"/>
          <w:u w:val="single"/>
        </w:rPr>
        <w:t xml:space="preserve">Kitra Cates, Postdoctoral </w:t>
      </w:r>
      <w:proofErr w:type="gramStart"/>
      <w:r w:rsidRPr="006D7110">
        <w:rPr>
          <w:rFonts w:ascii="Calibri" w:hAnsi="Calibri" w:cs="Calibri"/>
          <w:b/>
          <w:color w:val="auto"/>
          <w:u w:val="single"/>
        </w:rPr>
        <w:t xml:space="preserve">Fellow </w:t>
      </w:r>
      <w:r w:rsidR="00980C2F" w:rsidRPr="0062081E">
        <w:rPr>
          <w:rFonts w:ascii="Calibri" w:hAnsi="Calibri" w:cs="Calibri"/>
        </w:rPr>
        <w:t xml:space="preserve"> </w:t>
      </w:r>
      <w:r w:rsidR="00980C2F" w:rsidRPr="0062081E">
        <w:rPr>
          <w:rFonts w:ascii="Calibri" w:hAnsi="Calibri" w:cs="Calibri"/>
          <w:color w:val="auto"/>
        </w:rPr>
        <w:t>(</w:t>
      </w:r>
      <w:proofErr w:type="gramEnd"/>
      <w:r w:rsidR="00980C2F" w:rsidRPr="0062081E">
        <w:rPr>
          <w:rFonts w:ascii="Calibri" w:hAnsi="Calibri" w:cs="Calibri"/>
          <w:color w:val="auto"/>
        </w:rPr>
        <w:t>authors will present their testimonial statements live)</w:t>
      </w:r>
    </w:p>
    <w:p w14:paraId="312B98E0" w14:textId="77777777" w:rsidR="00980C2F" w:rsidRPr="00EF4E10" w:rsidRDefault="00980C2F" w:rsidP="00980C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0948F81" w14:textId="77777777" w:rsidR="00980C2F" w:rsidRPr="00D75084" w:rsidRDefault="00980C2F" w:rsidP="00980C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E5248AB" w14:textId="77777777" w:rsidR="00980C2F" w:rsidRPr="00C25D99" w:rsidRDefault="00980C2F" w:rsidP="00980C2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5BA84E4" w14:textId="77777777" w:rsidR="00980C2F" w:rsidRPr="00385C9C" w:rsidRDefault="00980C2F" w:rsidP="00980C2F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F88DE37" w14:textId="132EE26F" w:rsidR="00980C2F" w:rsidRPr="00DE70BE" w:rsidRDefault="006D7110" w:rsidP="00980C2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D7110">
        <w:rPr>
          <w:rFonts w:ascii="Calibri" w:hAnsi="Calibri" w:cs="Calibri"/>
          <w:b/>
          <w:color w:val="auto"/>
          <w:u w:val="single"/>
        </w:rPr>
        <w:t xml:space="preserve">Kitra Cates, Postdoctoral </w:t>
      </w:r>
      <w:proofErr w:type="gramStart"/>
      <w:r w:rsidRPr="006D7110">
        <w:rPr>
          <w:rFonts w:ascii="Calibri" w:hAnsi="Calibri" w:cs="Calibri"/>
          <w:b/>
          <w:color w:val="auto"/>
          <w:u w:val="single"/>
        </w:rPr>
        <w:t xml:space="preserve">Fellow </w:t>
      </w:r>
      <w:r w:rsidR="00980C2F" w:rsidRPr="0062081E">
        <w:rPr>
          <w:rFonts w:ascii="Calibri" w:hAnsi="Calibri" w:cs="Calibri"/>
        </w:rPr>
        <w:t>:</w:t>
      </w:r>
      <w:proofErr w:type="gramEnd"/>
      <w:r w:rsidR="00980C2F" w:rsidRPr="0062081E">
        <w:rPr>
          <w:rFonts w:ascii="Calibri" w:hAnsi="Calibri" w:cs="Calibri"/>
        </w:rPr>
        <w:t xml:space="preserve"> </w:t>
      </w:r>
      <w:r w:rsidR="00980C2F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0C1D772" w14:textId="77777777" w:rsidR="00980C2F" w:rsidRPr="00EF4E10" w:rsidRDefault="00980C2F" w:rsidP="00980C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77306BB" w14:textId="77777777" w:rsidR="00980C2F" w:rsidRDefault="00980C2F" w:rsidP="00980C2F">
      <w:pPr>
        <w:contextualSpacing/>
        <w:outlineLvl w:val="0"/>
        <w:rPr>
          <w:rFonts w:cstheme="minorHAnsi"/>
          <w:b/>
          <w:i/>
          <w:color w:val="0000FF"/>
        </w:rPr>
      </w:pPr>
    </w:p>
    <w:p w14:paraId="22D6175E" w14:textId="77777777" w:rsidR="00980C2F" w:rsidRDefault="00980C2F" w:rsidP="00980C2F">
      <w:pPr>
        <w:spacing w:before="120"/>
        <w:rPr>
          <w:rFonts w:cstheme="minorHAnsi"/>
          <w:b/>
          <w:i/>
          <w:color w:val="0000FF"/>
        </w:rPr>
      </w:pPr>
    </w:p>
    <w:p w14:paraId="4FD5D05C" w14:textId="716F1969" w:rsidR="00FF25E5" w:rsidRDefault="00980C2F" w:rsidP="00980C2F">
      <w:pPr>
        <w:spacing w:before="12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1829ED2" w:rsidR="00A13CC3" w:rsidRPr="00730F29" w:rsidRDefault="00FF25E5" w:rsidP="006B7E08">
      <w:pPr>
        <w:ind w:left="360"/>
        <w:rPr>
          <w:rFonts w:cstheme="minorHAnsi"/>
          <w:i/>
          <w:color w:val="0000FF"/>
        </w:rPr>
      </w:pPr>
      <w:r w:rsidRPr="00B36993">
        <w:rPr>
          <w:rFonts w:eastAsia="Times New Roman" w:cstheme="minorHAnsi"/>
        </w:rPr>
        <w:br/>
      </w:r>
      <w:r w:rsidR="006B7E08" w:rsidRPr="006B7E08">
        <w:rPr>
          <w:rFonts w:eastAsia="Times New Roman" w:cstheme="minorHAnsi"/>
        </w:rPr>
        <w:t xml:space="preserve">This research has been approved by the </w:t>
      </w:r>
      <w:r w:rsidR="006B7E08" w:rsidRPr="00730F29">
        <w:rPr>
          <w:rFonts w:eastAsia="Times New Roman" w:cstheme="minorHAnsi"/>
        </w:rPr>
        <w:t>Administrative Panel on Biosafety (APB) at Stanford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9D051A6" w:rsidR="00CE10F2" w:rsidRDefault="007D096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D0969">
        <w:rPr>
          <w:rFonts w:cstheme="minorHAnsi"/>
          <w:b/>
          <w:bCs/>
        </w:rPr>
        <w:t xml:space="preserve">Activation of </w:t>
      </w:r>
      <w:proofErr w:type="spellStart"/>
      <w:r w:rsidRPr="007D0969">
        <w:rPr>
          <w:rFonts w:cstheme="minorHAnsi"/>
          <w:b/>
          <w:bCs/>
        </w:rPr>
        <w:t>ALIBi</w:t>
      </w:r>
      <w:proofErr w:type="spellEnd"/>
      <w:r w:rsidRPr="007D0969">
        <w:rPr>
          <w:rFonts w:cstheme="minorHAnsi"/>
          <w:b/>
          <w:bCs/>
        </w:rPr>
        <w:t xml:space="preserve"> and Cell Lysis</w:t>
      </w:r>
    </w:p>
    <w:p w14:paraId="314C5FBA" w14:textId="33E93CA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41514">
        <w:rPr>
          <w:rFonts w:cstheme="minorHAnsi"/>
        </w:rPr>
        <w:t>Kitra Cates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9E95CFE" w14:textId="5B2626AD" w:rsidR="00CE7FD5" w:rsidRPr="00CE7FD5" w:rsidRDefault="00CE7FD5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E7FD5">
        <w:rPr>
          <w:lang w:val="en-US" w:eastAsia="en-IN"/>
        </w:rPr>
        <w:t xml:space="preserve">To begin, </w:t>
      </w:r>
      <w:r>
        <w:rPr>
          <w:lang w:val="en-US" w:eastAsia="en-IN"/>
        </w:rPr>
        <w:t xml:space="preserve">obtain </w:t>
      </w:r>
      <w:r w:rsidRPr="001647C7">
        <w:rPr>
          <w:lang w:val="en-US" w:eastAsia="en-IN"/>
        </w:rPr>
        <w:t xml:space="preserve">biotinylated </w:t>
      </w:r>
      <w:r w:rsidRPr="00413BE7">
        <w:rPr>
          <w:lang w:val="en-US" w:eastAsia="en-IN"/>
        </w:rPr>
        <w:t>Ribosomal Protein L31</w:t>
      </w:r>
      <w:r w:rsidRPr="00A34E71">
        <w:rPr>
          <w:rFonts w:asciiTheme="majorHAnsi" w:hAnsiTheme="majorHAnsi" w:cstheme="majorHAnsi"/>
        </w:rPr>
        <w:t xml:space="preserve"> fused to </w:t>
      </w:r>
      <w:r w:rsidRPr="00413BE7">
        <w:rPr>
          <w:rFonts w:asciiTheme="majorHAnsi" w:hAnsiTheme="majorHAnsi" w:cstheme="majorHAnsi"/>
          <w:lang w:val="en-US"/>
        </w:rPr>
        <w:t>FLAG–TEV–</w:t>
      </w:r>
      <w:proofErr w:type="spellStart"/>
      <w:r w:rsidRPr="00413BE7">
        <w:rPr>
          <w:rFonts w:asciiTheme="majorHAnsi" w:hAnsiTheme="majorHAnsi" w:cstheme="majorHAnsi"/>
          <w:lang w:val="en-US"/>
        </w:rPr>
        <w:t>AviTag</w:t>
      </w:r>
      <w:proofErr w:type="spellEnd"/>
      <w:r>
        <w:rPr>
          <w:rFonts w:asciiTheme="majorHAnsi" w:hAnsiTheme="majorHAnsi" w:cstheme="majorHAnsi"/>
          <w:lang w:val="en-US"/>
        </w:rPr>
        <w:t xml:space="preserve"> </w:t>
      </w:r>
      <w:r w:rsidRPr="00413BE7">
        <w:rPr>
          <w:rFonts w:asciiTheme="majorHAnsi" w:hAnsiTheme="majorHAnsi" w:cstheme="majorHAnsi"/>
          <w:i/>
          <w:iCs/>
          <w:color w:val="EE0000"/>
          <w:lang w:val="en-US"/>
        </w:rPr>
        <w:t>(Flag–T-E-V–</w:t>
      </w:r>
      <w:proofErr w:type="spellStart"/>
      <w:r w:rsidRPr="00413BE7">
        <w:rPr>
          <w:rFonts w:asciiTheme="majorHAnsi" w:hAnsiTheme="majorHAnsi" w:cstheme="majorHAnsi"/>
          <w:i/>
          <w:iCs/>
          <w:color w:val="EE0000"/>
          <w:lang w:val="en-US"/>
        </w:rPr>
        <w:t>AviTag</w:t>
      </w:r>
      <w:proofErr w:type="spellEnd"/>
      <w:r w:rsidRPr="00413BE7">
        <w:rPr>
          <w:rFonts w:asciiTheme="majorHAnsi" w:hAnsiTheme="majorHAnsi" w:cstheme="majorHAnsi"/>
          <w:i/>
          <w:iCs/>
          <w:color w:val="EE0000"/>
          <w:lang w:val="en-US"/>
        </w:rPr>
        <w:t>)</w:t>
      </w:r>
      <w:r w:rsidRPr="00413BE7">
        <w:rPr>
          <w:rFonts w:asciiTheme="majorHAnsi" w:hAnsiTheme="majorHAnsi" w:cstheme="majorHAnsi"/>
          <w:color w:val="EE0000"/>
        </w:rPr>
        <w:t xml:space="preserve"> </w:t>
      </w:r>
      <w:r>
        <w:rPr>
          <w:rFonts w:asciiTheme="majorHAnsi" w:hAnsiTheme="majorHAnsi" w:cstheme="majorHAnsi"/>
        </w:rPr>
        <w:t xml:space="preserve">or </w:t>
      </w:r>
      <w:r w:rsidRPr="00A06592">
        <w:rPr>
          <w:lang w:eastAsia="en-IN"/>
        </w:rPr>
        <w:t xml:space="preserve">L31-FTA </w:t>
      </w:r>
      <w:r w:rsidRPr="001B2736">
        <w:rPr>
          <w:i/>
          <w:iCs/>
          <w:color w:val="EE0000"/>
          <w:lang w:eastAsia="en-IN"/>
        </w:rPr>
        <w:t xml:space="preserve">(L-thirty </w:t>
      </w:r>
      <w:r>
        <w:rPr>
          <w:i/>
          <w:iCs/>
          <w:color w:val="EE0000"/>
          <w:lang w:eastAsia="en-IN"/>
        </w:rPr>
        <w:t>one</w:t>
      </w:r>
      <w:r w:rsidRPr="001B2736">
        <w:rPr>
          <w:i/>
          <w:iCs/>
          <w:color w:val="EE0000"/>
          <w:lang w:eastAsia="en-IN"/>
        </w:rPr>
        <w:t>-F-T-A)</w:t>
      </w:r>
      <w:r>
        <w:rPr>
          <w:lang w:eastAsia="en-IN"/>
        </w:rPr>
        <w:t xml:space="preserve"> </w:t>
      </w:r>
      <w:r w:rsidRPr="00CE7FD5">
        <w:rPr>
          <w:lang w:val="en-US" w:eastAsia="en-IN"/>
        </w:rPr>
        <w:t xml:space="preserve">mouse embryonic stem cells culture </w:t>
      </w:r>
      <w:r w:rsidR="007D4CDB">
        <w:rPr>
          <w:lang w:val="en-US" w:eastAsia="en-IN"/>
        </w:rPr>
        <w:t xml:space="preserve">or </w:t>
      </w:r>
      <w:proofErr w:type="spellStart"/>
      <w:r w:rsidR="007D4CDB" w:rsidRPr="00A34E71">
        <w:rPr>
          <w:rFonts w:asciiTheme="majorHAnsi" w:hAnsiTheme="majorHAnsi" w:cstheme="majorHAnsi"/>
        </w:rPr>
        <w:t>mESCs</w:t>
      </w:r>
      <w:proofErr w:type="spellEnd"/>
      <w:r w:rsidR="007D4CDB">
        <w:rPr>
          <w:rFonts w:asciiTheme="majorHAnsi" w:hAnsiTheme="majorHAnsi" w:cstheme="majorHAnsi"/>
        </w:rPr>
        <w:t xml:space="preserve"> </w:t>
      </w:r>
      <w:r w:rsidR="007D4CDB" w:rsidRPr="007D4CDB">
        <w:rPr>
          <w:rFonts w:asciiTheme="majorHAnsi" w:hAnsiTheme="majorHAnsi" w:cstheme="majorHAnsi"/>
          <w:i/>
          <w:iCs/>
          <w:color w:val="EE0000"/>
        </w:rPr>
        <w:t>(M-E-S-C-S)</w:t>
      </w:r>
      <w:r w:rsidR="007D4CDB">
        <w:rPr>
          <w:rFonts w:asciiTheme="majorHAnsi" w:hAnsiTheme="majorHAnsi" w:cstheme="majorHAnsi"/>
        </w:rPr>
        <w:t xml:space="preserve"> </w:t>
      </w:r>
      <w:r w:rsidRPr="00CE7FD5">
        <w:rPr>
          <w:b/>
          <w:bCs/>
          <w:lang w:val="en-US" w:eastAsia="en-IN"/>
        </w:rPr>
        <w:t>[1]</w:t>
      </w:r>
      <w:r w:rsidRPr="00CE7FD5">
        <w:rPr>
          <w:lang w:val="en-US" w:eastAsia="en-IN"/>
        </w:rPr>
        <w:t xml:space="preserve"> and transfect them with</w:t>
      </w:r>
      <w:r>
        <w:rPr>
          <w:lang w:val="en-US" w:eastAsia="en-IN"/>
        </w:rPr>
        <w:t xml:space="preserve"> </w:t>
      </w:r>
      <w:r w:rsidRPr="00A34E71">
        <w:rPr>
          <w:rFonts w:asciiTheme="majorHAnsi" w:hAnsiTheme="majorHAnsi" w:cstheme="majorHAnsi"/>
        </w:rPr>
        <w:t xml:space="preserve">AviTag-specific Location-restricted Illumination-enhanced </w:t>
      </w:r>
      <w:proofErr w:type="spellStart"/>
      <w:r w:rsidRPr="00A34E71">
        <w:rPr>
          <w:rFonts w:asciiTheme="majorHAnsi" w:hAnsiTheme="majorHAnsi" w:cstheme="majorHAnsi"/>
        </w:rPr>
        <w:t>Biotinylation</w:t>
      </w:r>
      <w:proofErr w:type="spellEnd"/>
      <w:r w:rsidRPr="00A34E7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or</w:t>
      </w:r>
      <w:r w:rsidRPr="00CE7FD5">
        <w:rPr>
          <w:lang w:val="en-US" w:eastAsia="en-IN"/>
        </w:rPr>
        <w:t xml:space="preserve"> </w:t>
      </w:r>
      <w:proofErr w:type="spellStart"/>
      <w:r w:rsidRPr="00CE7FD5">
        <w:rPr>
          <w:lang w:val="en-US" w:eastAsia="en-IN"/>
        </w:rPr>
        <w:t>ALIBi</w:t>
      </w:r>
      <w:proofErr w:type="spellEnd"/>
      <w:r w:rsidR="006601DE">
        <w:rPr>
          <w:lang w:val="en-US" w:eastAsia="en-IN"/>
        </w:rPr>
        <w:t xml:space="preserve"> </w:t>
      </w:r>
      <w:r w:rsidR="006601DE" w:rsidRPr="006601DE">
        <w:rPr>
          <w:i/>
          <w:iCs/>
          <w:color w:val="EE0000"/>
          <w:lang w:val="en-US" w:eastAsia="en-IN"/>
        </w:rPr>
        <w:t>(AL-ee-bye)</w:t>
      </w:r>
      <w:r w:rsidRPr="00CE7FD5">
        <w:rPr>
          <w:lang w:val="en-US" w:eastAsia="en-IN"/>
        </w:rPr>
        <w:t xml:space="preserve">, GFP </w:t>
      </w:r>
      <w:r w:rsidR="007D4CDB" w:rsidRPr="007D4CDB">
        <w:rPr>
          <w:i/>
          <w:iCs/>
          <w:color w:val="EE0000"/>
          <w:lang w:val="en-US" w:eastAsia="en-IN"/>
        </w:rPr>
        <w:t>(G-F-P)</w:t>
      </w:r>
      <w:r w:rsidR="007D4CDB">
        <w:rPr>
          <w:lang w:val="en-US" w:eastAsia="en-IN"/>
        </w:rPr>
        <w:t xml:space="preserve"> </w:t>
      </w:r>
      <w:r w:rsidRPr="00CE7FD5">
        <w:rPr>
          <w:lang w:val="en-US" w:eastAsia="en-IN"/>
        </w:rPr>
        <w:t xml:space="preserve">control, or full-length </w:t>
      </w:r>
      <w:r w:rsidRPr="00A34E71">
        <w:rPr>
          <w:rFonts w:asciiTheme="majorHAnsi" w:hAnsiTheme="majorHAnsi" w:cstheme="majorHAnsi"/>
        </w:rPr>
        <w:t xml:space="preserve">biotin ligase </w:t>
      </w:r>
      <w:r w:rsidR="00A14E16">
        <w:rPr>
          <w:rFonts w:asciiTheme="majorHAnsi" w:hAnsiTheme="majorHAnsi" w:cstheme="majorHAnsi"/>
        </w:rPr>
        <w:t xml:space="preserve">or </w:t>
      </w:r>
      <w:proofErr w:type="spellStart"/>
      <w:r w:rsidRPr="00CE7FD5">
        <w:rPr>
          <w:lang w:val="en-US" w:eastAsia="en-IN"/>
        </w:rPr>
        <w:t>BirA</w:t>
      </w:r>
      <w:proofErr w:type="spellEnd"/>
      <w:r w:rsidRPr="00CE7FD5">
        <w:rPr>
          <w:lang w:val="en-US" w:eastAsia="en-IN"/>
        </w:rPr>
        <w:t xml:space="preserve"> </w:t>
      </w:r>
      <w:r w:rsidRPr="00CE7FD5">
        <w:rPr>
          <w:i/>
          <w:iCs/>
          <w:color w:val="EE0000"/>
          <w:lang w:val="en-US" w:eastAsia="en-IN"/>
        </w:rPr>
        <w:t>(</w:t>
      </w:r>
      <w:proofErr w:type="spellStart"/>
      <w:r w:rsidRPr="00CE7FD5">
        <w:rPr>
          <w:i/>
          <w:iCs/>
          <w:color w:val="EE0000"/>
          <w:lang w:val="en-US" w:eastAsia="en-IN"/>
        </w:rPr>
        <w:t>bir</w:t>
      </w:r>
      <w:proofErr w:type="spellEnd"/>
      <w:r w:rsidRPr="00CE7FD5">
        <w:rPr>
          <w:i/>
          <w:iCs/>
          <w:color w:val="EE0000"/>
          <w:lang w:val="en-US" w:eastAsia="en-IN"/>
        </w:rPr>
        <w:t>-a)</w:t>
      </w:r>
      <w:r>
        <w:rPr>
          <w:lang w:val="en-US" w:eastAsia="en-IN"/>
        </w:rPr>
        <w:t xml:space="preserve"> </w:t>
      </w:r>
      <w:r w:rsidRPr="00CE7FD5">
        <w:rPr>
          <w:lang w:val="en-US" w:eastAsia="en-IN"/>
        </w:rPr>
        <w:t xml:space="preserve">plasmids </w:t>
      </w:r>
      <w:r w:rsidRPr="00CE7FD5">
        <w:rPr>
          <w:b/>
          <w:bCs/>
          <w:lang w:val="en-US" w:eastAsia="en-IN"/>
        </w:rPr>
        <w:t>[2]</w:t>
      </w:r>
      <w:r w:rsidRPr="00CE7FD5">
        <w:rPr>
          <w:lang w:val="en-US" w:eastAsia="en-IN"/>
        </w:rPr>
        <w:t>.</w:t>
      </w:r>
    </w:p>
    <w:p w14:paraId="007E76D0" w14:textId="508B359E" w:rsidR="007D4CDB" w:rsidRPr="0059254F" w:rsidRDefault="00CE7FD5" w:rsidP="007D4C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green"/>
        </w:rPr>
      </w:pPr>
      <w:r w:rsidRPr="00CE7FD5">
        <w:rPr>
          <w:lang w:eastAsia="en-IN"/>
        </w:rPr>
        <w:t>WIDE: Talent sitting with culture tubes on the workbench.</w:t>
      </w:r>
      <w:r w:rsidR="007D4CDB">
        <w:rPr>
          <w:lang w:eastAsia="en-IN"/>
        </w:rPr>
        <w:t xml:space="preserve"> </w:t>
      </w:r>
      <w:r w:rsidR="007D4CD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D4CD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D4CDB">
        <w:rPr>
          <w:rFonts w:cstheme="minorHAnsi"/>
          <w:i/>
          <w:iCs/>
          <w:color w:val="0000FF"/>
          <w:lang w:val="en-IN"/>
        </w:rPr>
        <w:t>obtain CU shot as well for this shot</w:t>
      </w:r>
      <w:r w:rsidR="007D4CDB" w:rsidRPr="008E4564">
        <w:rPr>
          <w:rFonts w:cstheme="minorHAnsi"/>
          <w:i/>
          <w:iCs/>
          <w:color w:val="0000FF"/>
          <w:lang w:val="en-IN"/>
        </w:rPr>
        <w:t>.</w:t>
      </w:r>
      <w:r w:rsidR="0059254F">
        <w:rPr>
          <w:rFonts w:cstheme="minorHAnsi"/>
          <w:i/>
          <w:iCs/>
          <w:color w:val="0000FF"/>
          <w:lang w:val="en-IN"/>
        </w:rPr>
        <w:t xml:space="preserve">   </w:t>
      </w:r>
      <w:r w:rsidR="0059254F" w:rsidRPr="0059254F">
        <w:rPr>
          <w:rFonts w:cstheme="minorHAnsi"/>
          <w:color w:val="auto"/>
          <w:highlight w:val="green"/>
          <w:lang w:val="en-IN"/>
        </w:rPr>
        <w:t>NOTE: 2.1.1c: C U shot, 2.1.1a: Wide shot</w:t>
      </w:r>
    </w:p>
    <w:p w14:paraId="2A12254F" w14:textId="35F8AFF2" w:rsidR="00CE7FD5" w:rsidRPr="00044476" w:rsidRDefault="00CE7FD5" w:rsidP="00044476">
      <w:pPr>
        <w:pStyle w:val="Narration"/>
        <w:numPr>
          <w:ilvl w:val="2"/>
          <w:numId w:val="3"/>
        </w:numPr>
        <w:rPr>
          <w:lang w:val="en-IN" w:eastAsia="en-IN"/>
        </w:rPr>
      </w:pPr>
      <w:r w:rsidRPr="00CE7FD5">
        <w:rPr>
          <w:color w:val="000000" w:themeColor="text1"/>
          <w:lang w:val="en-US" w:eastAsia="en-IN"/>
        </w:rPr>
        <w:t>Shot of transfecting the L31-FTA mouse embryonic stem cells with the plasmids.</w:t>
      </w:r>
      <w:r w:rsidR="00044476">
        <w:rPr>
          <w:color w:val="000000" w:themeColor="text1"/>
          <w:lang w:val="en-US" w:eastAsia="en-IN"/>
        </w:rPr>
        <w:t xml:space="preserve"> </w:t>
      </w:r>
      <w:r w:rsidR="00044476" w:rsidRPr="00044476">
        <w:rPr>
          <w:color w:val="auto"/>
          <w:highlight w:val="green"/>
          <w:lang w:val="en-US" w:eastAsia="en-IN"/>
        </w:rPr>
        <w:t xml:space="preserve">NOTE: </w:t>
      </w:r>
      <w:r w:rsidR="00044476" w:rsidRPr="00044476">
        <w:rPr>
          <w:color w:val="auto"/>
          <w:highlight w:val="green"/>
          <w:lang w:val="en-IN" w:eastAsia="en-IN"/>
        </w:rPr>
        <w:t xml:space="preserve">Please use the second shot for this (includes mixing a conical tube by inversion), not the shot of pipetting </w:t>
      </w:r>
      <w:proofErr w:type="gramStart"/>
      <w:r w:rsidR="00044476" w:rsidRPr="00044476">
        <w:rPr>
          <w:color w:val="auto"/>
          <w:highlight w:val="green"/>
          <w:lang w:val="en-IN" w:eastAsia="en-IN"/>
        </w:rPr>
        <w:t>drop-wise</w:t>
      </w:r>
      <w:proofErr w:type="gramEnd"/>
      <w:r w:rsidR="00044476" w:rsidRPr="00044476">
        <w:rPr>
          <w:color w:val="auto"/>
          <w:highlight w:val="green"/>
          <w:lang w:val="en-IN" w:eastAsia="en-IN"/>
        </w:rPr>
        <w:t xml:space="preserve"> onto a 10-cm plate</w:t>
      </w:r>
      <w:r w:rsidR="0059254F">
        <w:rPr>
          <w:color w:val="auto"/>
          <w:lang w:val="en-IN" w:eastAsia="en-IN"/>
        </w:rPr>
        <w:t xml:space="preserve">. </w:t>
      </w:r>
      <w:r w:rsidR="0059254F" w:rsidRPr="0059254F">
        <w:rPr>
          <w:color w:val="auto"/>
          <w:highlight w:val="green"/>
          <w:lang w:val="en-IN" w:eastAsia="en-IN"/>
        </w:rPr>
        <w:t>2.1.2b: C U, 2.1.2a: an alternating way to do this</w:t>
      </w:r>
      <w:r w:rsidR="0059254F">
        <w:rPr>
          <w:color w:val="auto"/>
          <w:lang w:val="en-IN" w:eastAsia="en-IN"/>
        </w:rPr>
        <w:t xml:space="preserve"> </w:t>
      </w:r>
    </w:p>
    <w:p w14:paraId="1EBCC914" w14:textId="59C0F0F9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CC51D6">
        <w:rPr>
          <w:lang w:eastAsia="en-IN"/>
        </w:rPr>
        <w:t xml:space="preserve">rechill the centrifuge to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11184A7B" w14:textId="71B765C3" w:rsidR="00B720B5" w:rsidRPr="00B07A3B" w:rsidRDefault="005112CB" w:rsidP="00B720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51D6">
        <w:rPr>
          <w:lang w:val="en-IN" w:eastAsia="en-IN"/>
        </w:rPr>
        <w:t>Talent setting the centrifuge temperature to 4 degrees Celsius.</w:t>
      </w:r>
    </w:p>
    <w:p w14:paraId="418DFBAA" w14:textId="3CB6A7CB" w:rsidR="005112CB" w:rsidRPr="00CC51D6" w:rsidRDefault="00A30019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A30019">
        <w:rPr>
          <w:lang w:val="en-US" w:eastAsia="en-IN"/>
        </w:rPr>
        <w:t xml:space="preserve">With the lights off, transfer the transfected plates to a temporary 37 </w:t>
      </w:r>
      <w:r>
        <w:rPr>
          <w:lang w:val="en-US" w:eastAsia="en-IN"/>
        </w:rPr>
        <w:t>degrees Celsius</w:t>
      </w:r>
      <w:r w:rsidRPr="00A30019">
        <w:rPr>
          <w:lang w:val="en-US" w:eastAsia="en-IN"/>
        </w:rPr>
        <w:t xml:space="preserve"> incubator while preparing the transilluminator in the main incubator to minimize temperature fluctuations</w:t>
      </w:r>
      <w:r>
        <w:rPr>
          <w:b/>
          <w:bCs/>
          <w:lang w:val="en-US" w:eastAsia="en-IN"/>
        </w:rPr>
        <w:t xml:space="preserve"> </w:t>
      </w:r>
      <w:r w:rsidR="005112CB" w:rsidRPr="005112CB">
        <w:rPr>
          <w:b/>
          <w:bCs/>
          <w:lang w:val="en-US" w:eastAsia="en-IN"/>
        </w:rPr>
        <w:t>[1]</w:t>
      </w:r>
      <w:r w:rsidR="005112CB" w:rsidRPr="005112CB">
        <w:rPr>
          <w:lang w:val="en-US" w:eastAsia="en-IN"/>
        </w:rPr>
        <w:t>.</w:t>
      </w:r>
      <w:r w:rsidR="005112CB" w:rsidRPr="00CC51D6">
        <w:rPr>
          <w:lang w:eastAsia="en-IN"/>
        </w:rPr>
        <w:t xml:space="preserve"> </w:t>
      </w:r>
    </w:p>
    <w:p w14:paraId="7EFC858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transfected plates into a temporary incubator with the room lights off.</w:t>
      </w:r>
    </w:p>
    <w:p w14:paraId="30632DD1" w14:textId="1DC7541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Using 70 percent ethanol, wipe down the blue light transilluminator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  <w:r>
        <w:rPr>
          <w:lang w:eastAsia="en-IN"/>
        </w:rPr>
        <w:t>After c</w:t>
      </w:r>
      <w:r w:rsidRPr="00CC51D6">
        <w:rPr>
          <w:lang w:eastAsia="en-IN"/>
        </w:rPr>
        <w:t>onnect</w:t>
      </w:r>
      <w:r>
        <w:rPr>
          <w:lang w:eastAsia="en-IN"/>
        </w:rPr>
        <w:t>ing</w:t>
      </w:r>
      <w:r w:rsidRPr="00CC51D6">
        <w:rPr>
          <w:lang w:eastAsia="en-IN"/>
        </w:rPr>
        <w:t xml:space="preserve"> the transilluminator to power</w:t>
      </w:r>
      <w:r>
        <w:rPr>
          <w:lang w:eastAsia="en-IN"/>
        </w:rPr>
        <w:t>, p</w:t>
      </w:r>
      <w:r w:rsidRPr="00CC51D6">
        <w:rPr>
          <w:lang w:eastAsia="en-IN"/>
        </w:rPr>
        <w:t xml:space="preserve">lace </w:t>
      </w:r>
      <w:r>
        <w:rPr>
          <w:lang w:eastAsia="en-IN"/>
        </w:rPr>
        <w:t>it</w:t>
      </w:r>
      <w:r w:rsidRPr="00CC51D6">
        <w:rPr>
          <w:lang w:eastAsia="en-IN"/>
        </w:rPr>
        <w:t xml:space="preserve"> in the main incubator </w:t>
      </w:r>
      <w:r w:rsidRPr="00CC51D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Allow the incubator conditions to re-equilibrate while continuing the setup </w:t>
      </w:r>
      <w:r w:rsidRPr="00CC51D6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67E1685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wiping the blue light transilluminator with 70 percent ethanol.</w:t>
      </w:r>
    </w:p>
    <w:p w14:paraId="04E7BA3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transilluminator inside the main incubator.</w:t>
      </w:r>
    </w:p>
    <w:p w14:paraId="48DF369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Shot showing the transilluminator positioned in the incubator while conditions stabilize.</w:t>
      </w:r>
    </w:p>
    <w:p w14:paraId="363DB5DD" w14:textId="172914F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>Warm an aliquot of media intended for biotin and cycloheximide</w:t>
      </w:r>
      <w:r w:rsidR="00AA5FA2">
        <w:rPr>
          <w:lang w:eastAsia="en-IN"/>
        </w:rPr>
        <w:t xml:space="preserve"> or CHX </w:t>
      </w:r>
      <w:r w:rsidR="00AA5FA2" w:rsidRPr="00AA5FA2">
        <w:rPr>
          <w:i/>
          <w:iCs/>
          <w:color w:val="EE0000"/>
          <w:lang w:eastAsia="en-IN"/>
        </w:rPr>
        <w:t>(C-H-X)</w:t>
      </w:r>
      <w:r w:rsidRPr="00CC51D6">
        <w:rPr>
          <w:lang w:eastAsia="en-IN"/>
        </w:rPr>
        <w:t xml:space="preserve"> dosing to 37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If preparing control samples without supplemental biotin, warm a separate aliquot for cycloheximide only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7876C0EA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lastRenderedPageBreak/>
        <w:t>Talent warming the media aliquot.</w:t>
      </w:r>
    </w:p>
    <w:p w14:paraId="7ED3C4D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preparing a separate warmed media aliquot for control samples.</w:t>
      </w:r>
    </w:p>
    <w:p w14:paraId="1D338BC8" w14:textId="1922A01C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>Chill an aliquot of DPBS</w:t>
      </w:r>
      <w:r w:rsidR="00AA5FA2">
        <w:rPr>
          <w:lang w:eastAsia="en-IN"/>
        </w:rPr>
        <w:t xml:space="preserve"> </w:t>
      </w:r>
      <w:r w:rsidR="00AA5FA2" w:rsidRPr="00AA5FA2">
        <w:rPr>
          <w:i/>
          <w:iCs/>
          <w:color w:val="EE0000"/>
          <w:lang w:eastAsia="en-IN"/>
        </w:rPr>
        <w:t>(D-P-B-S)</w:t>
      </w:r>
      <w:r w:rsidRPr="00CC51D6">
        <w:rPr>
          <w:lang w:eastAsia="en-IN"/>
        </w:rPr>
        <w:t xml:space="preserve"> intended for </w:t>
      </w:r>
      <w:r w:rsidR="00AA5FA2">
        <w:rPr>
          <w:lang w:eastAsia="en-IN"/>
        </w:rPr>
        <w:t>CHX</w:t>
      </w:r>
      <w:r w:rsidRPr="00CC51D6">
        <w:rPr>
          <w:lang w:eastAsia="en-IN"/>
        </w:rPr>
        <w:t xml:space="preserve"> dosing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5D862E21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DPBS aliquot on ice.</w:t>
      </w:r>
    </w:p>
    <w:p w14:paraId="7FA483D9" w14:textId="15262C9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Prepare the RNase </w:t>
      </w:r>
      <w:r w:rsidR="00AA5FA2" w:rsidRPr="00AA5FA2">
        <w:rPr>
          <w:i/>
          <w:iCs/>
          <w:color w:val="EE0000"/>
          <w:lang w:eastAsia="en-IN"/>
        </w:rPr>
        <w:t>(R-N-</w:t>
      </w:r>
      <w:proofErr w:type="spellStart"/>
      <w:r w:rsidR="00AA5FA2" w:rsidRPr="00AA5FA2">
        <w:rPr>
          <w:i/>
          <w:iCs/>
          <w:color w:val="EE0000"/>
          <w:lang w:eastAsia="en-IN"/>
        </w:rPr>
        <w:t>ase</w:t>
      </w:r>
      <w:proofErr w:type="spellEnd"/>
      <w:r w:rsidR="00AA5FA2" w:rsidRPr="00AA5FA2">
        <w:rPr>
          <w:i/>
          <w:iCs/>
          <w:color w:val="EE0000"/>
          <w:lang w:eastAsia="en-IN"/>
        </w:rPr>
        <w:t>)</w:t>
      </w:r>
      <w:r w:rsidR="00AA5FA2">
        <w:rPr>
          <w:lang w:eastAsia="en-IN"/>
        </w:rPr>
        <w:t xml:space="preserve"> </w:t>
      </w:r>
      <w:r w:rsidRPr="00CC51D6">
        <w:rPr>
          <w:lang w:eastAsia="en-IN"/>
        </w:rPr>
        <w:t xml:space="preserve">removal buffer, salt wash, lysis buffer, and wash buffers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Using a pipette, mix buffers containing dense or viscous components to ensure even mixing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Chill the prepared buffers on ice before use </w:t>
      </w:r>
      <w:r w:rsidRPr="00CC51D6">
        <w:rPr>
          <w:b/>
          <w:bCs/>
          <w:lang w:eastAsia="en-IN"/>
        </w:rPr>
        <w:t>[3]</w:t>
      </w:r>
      <w:r w:rsidRPr="00CC51D6">
        <w:rPr>
          <w:lang w:eastAsia="en-IN"/>
        </w:rPr>
        <w:t xml:space="preserve">. </w:t>
      </w:r>
    </w:p>
    <w:p w14:paraId="65631032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preparing the required buffers.</w:t>
      </w:r>
    </w:p>
    <w:p w14:paraId="24712B7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pipetting the completed buffers to mix thoroughly.</w:t>
      </w:r>
    </w:p>
    <w:p w14:paraId="249CBA17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prepared buffers on ice.</w:t>
      </w:r>
    </w:p>
    <w:p w14:paraId="2B9BB9A2" w14:textId="1C2F5668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Resuspend the stock bottle of streptavidin beads by gentle pipetting or rocking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>. Transfer 450 microliters of beads into a protein low-binding tube for each 10</w:t>
      </w:r>
      <w:r w:rsidR="00A14E16">
        <w:rPr>
          <w:lang w:eastAsia="en-IN"/>
        </w:rPr>
        <w:t>-</w:t>
      </w:r>
      <w:r w:rsidRPr="00CC51D6">
        <w:rPr>
          <w:lang w:eastAsia="en-IN"/>
        </w:rPr>
        <w:t xml:space="preserve">centimeter plate of </w:t>
      </w:r>
      <w:proofErr w:type="spellStart"/>
      <w:r w:rsidR="00AA5FA2">
        <w:rPr>
          <w:lang w:val="en-US" w:eastAsia="en-IN"/>
        </w:rPr>
        <w:t>mESCs</w:t>
      </w:r>
      <w:proofErr w:type="spellEnd"/>
      <w:r w:rsidR="00AA5FA2">
        <w:rPr>
          <w:lang w:val="en-US" w:eastAsia="en-IN"/>
        </w:rPr>
        <w:t xml:space="preserve">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102D34F3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resuspending streptavidin beads by gentle pipetting.</w:t>
      </w:r>
    </w:p>
    <w:p w14:paraId="3155117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beads into a protein low-binding tube.</w:t>
      </w:r>
    </w:p>
    <w:p w14:paraId="278CBFA1" w14:textId="28547DB0" w:rsidR="005112CB" w:rsidRPr="00CC51D6" w:rsidRDefault="005413B8" w:rsidP="005112C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Place the resuspended beads on the magnetic rack </w:t>
      </w:r>
      <w:r w:rsidR="00C17EB0" w:rsidRPr="003265FA">
        <w:rPr>
          <w:lang w:val="en-US" w:eastAsia="en-IN"/>
        </w:rPr>
        <w:t>for 1 minute, or until the beads have fully migrated</w:t>
      </w:r>
      <w:r w:rsidR="00C17EB0">
        <w:rPr>
          <w:lang w:val="en-US" w:eastAsia="en-IN"/>
        </w:rPr>
        <w:t xml:space="preserve"> </w:t>
      </w:r>
      <w:r w:rsidR="00C17EB0" w:rsidRPr="003265FA">
        <w:rPr>
          <w:b/>
          <w:bCs/>
          <w:lang w:val="en-US" w:eastAsia="en-IN"/>
        </w:rPr>
        <w:t>[1]</w:t>
      </w:r>
      <w:r w:rsidR="00C17EB0" w:rsidRPr="003265FA">
        <w:rPr>
          <w:lang w:val="en-US" w:eastAsia="en-IN"/>
        </w:rPr>
        <w:t>. Aspirate and discard the bead storage buffer without touching the bead pellet</w:t>
      </w:r>
      <w:r w:rsidR="00C17EB0">
        <w:rPr>
          <w:lang w:val="en-US" w:eastAsia="en-IN"/>
        </w:rPr>
        <w:t xml:space="preserve"> </w:t>
      </w:r>
      <w:r w:rsidR="005112CB" w:rsidRPr="00CC51D6">
        <w:rPr>
          <w:b/>
          <w:bCs/>
          <w:lang w:eastAsia="en-IN"/>
        </w:rPr>
        <w:t>[</w:t>
      </w:r>
      <w:r w:rsidR="00C17EB0">
        <w:rPr>
          <w:b/>
          <w:bCs/>
          <w:lang w:eastAsia="en-IN"/>
        </w:rPr>
        <w:t>2</w:t>
      </w:r>
      <w:r w:rsidR="005112CB" w:rsidRPr="00CC51D6">
        <w:rPr>
          <w:b/>
          <w:bCs/>
          <w:lang w:eastAsia="en-IN"/>
        </w:rPr>
        <w:t>]</w:t>
      </w:r>
      <w:r w:rsidR="005112CB" w:rsidRPr="00CC51D6">
        <w:rPr>
          <w:lang w:eastAsia="en-IN"/>
        </w:rPr>
        <w:t>. Wash the beads</w:t>
      </w:r>
      <w:r w:rsidR="00AA5FA2">
        <w:rPr>
          <w:lang w:eastAsia="en-IN"/>
        </w:rPr>
        <w:t xml:space="preserve"> 2 times</w:t>
      </w:r>
      <w:r w:rsidR="005112CB" w:rsidRPr="00CC51D6">
        <w:rPr>
          <w:lang w:eastAsia="en-IN"/>
        </w:rPr>
        <w:t xml:space="preserve"> with 900 microliters of RNase removal buffer </w:t>
      </w:r>
      <w:r w:rsidR="005112CB" w:rsidRPr="00CC51D6">
        <w:rPr>
          <w:b/>
          <w:bCs/>
          <w:lang w:eastAsia="en-IN"/>
        </w:rPr>
        <w:t>[</w:t>
      </w:r>
      <w:r w:rsidR="00C17EB0">
        <w:rPr>
          <w:b/>
          <w:bCs/>
          <w:lang w:eastAsia="en-IN"/>
        </w:rPr>
        <w:t>3</w:t>
      </w:r>
      <w:r w:rsidR="005112CB" w:rsidRPr="00CC51D6">
        <w:rPr>
          <w:b/>
          <w:bCs/>
          <w:lang w:eastAsia="en-IN"/>
        </w:rPr>
        <w:t>]</w:t>
      </w:r>
      <w:r w:rsidR="005112CB" w:rsidRPr="00CC51D6">
        <w:rPr>
          <w:lang w:eastAsia="en-IN"/>
        </w:rPr>
        <w:t>.</w:t>
      </w:r>
      <w:r w:rsidR="003265FA">
        <w:rPr>
          <w:lang w:eastAsia="en-IN"/>
        </w:rPr>
        <w:t xml:space="preserve"> </w:t>
      </w:r>
    </w:p>
    <w:p w14:paraId="1BAB678A" w14:textId="77777777" w:rsidR="00C17EB0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5413B8">
        <w:rPr>
          <w:lang w:val="en-IN" w:eastAsia="en-IN"/>
        </w:rPr>
        <w:t>placing the resuspended beads on the magnetic rack</w:t>
      </w:r>
    </w:p>
    <w:p w14:paraId="5DA04772" w14:textId="01034597" w:rsidR="005112CB" w:rsidRPr="00CC51D6" w:rsidRDefault="00C17EB0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aspirating and discarding the</w:t>
      </w:r>
      <w:r w:rsidR="005112CB" w:rsidRPr="00CC51D6">
        <w:rPr>
          <w:lang w:val="en-IN" w:eastAsia="en-IN"/>
        </w:rPr>
        <w:t xml:space="preserve"> bead storage buffer.</w:t>
      </w:r>
    </w:p>
    <w:p w14:paraId="68E1D6F3" w14:textId="4D990362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AA5FA2">
        <w:rPr>
          <w:lang w:val="en-IN" w:eastAsia="en-IN"/>
        </w:rPr>
        <w:t>adding</w:t>
      </w:r>
      <w:r w:rsidRPr="00CC51D6">
        <w:rPr>
          <w:lang w:val="en-IN" w:eastAsia="en-IN"/>
        </w:rPr>
        <w:t xml:space="preserve"> </w:t>
      </w:r>
      <w:r w:rsidR="00AA5FA2" w:rsidRPr="00CC51D6">
        <w:rPr>
          <w:lang w:val="en-IN" w:eastAsia="en-IN"/>
        </w:rPr>
        <w:t>RNase removal buffer</w:t>
      </w:r>
      <w:r w:rsidR="00AA5FA2">
        <w:rPr>
          <w:lang w:val="en-IN" w:eastAsia="en-IN"/>
        </w:rPr>
        <w:t xml:space="preserve"> to the </w:t>
      </w:r>
      <w:r w:rsidRPr="00CC51D6">
        <w:rPr>
          <w:lang w:val="en-IN" w:eastAsia="en-IN"/>
        </w:rPr>
        <w:t>bead</w:t>
      </w:r>
      <w:r w:rsidR="00AA5FA2">
        <w:rPr>
          <w:lang w:val="en-IN" w:eastAsia="en-IN"/>
        </w:rPr>
        <w:t>s</w:t>
      </w:r>
      <w:r w:rsidRPr="00CC51D6">
        <w:rPr>
          <w:lang w:val="en-IN" w:eastAsia="en-IN"/>
        </w:rPr>
        <w:t>.</w:t>
      </w:r>
      <w:r w:rsidR="0059254F">
        <w:rPr>
          <w:lang w:val="en-IN" w:eastAsia="en-IN"/>
        </w:rPr>
        <w:t xml:space="preserve">  </w:t>
      </w:r>
      <w:r w:rsidR="0059254F" w:rsidRPr="0059254F">
        <w:rPr>
          <w:highlight w:val="green"/>
          <w:lang w:val="en-IN" w:eastAsia="en-IN"/>
        </w:rPr>
        <w:t>NOTE: 2.9.3a shows mixing</w:t>
      </w:r>
    </w:p>
    <w:p w14:paraId="0C693309" w14:textId="7777777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the beads once with 900 microliters of salt wash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3AD7A488" w14:textId="2C0785D6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AA5FA2">
        <w:rPr>
          <w:lang w:val="en-IN" w:eastAsia="en-IN"/>
        </w:rPr>
        <w:t xml:space="preserve">adding </w:t>
      </w:r>
      <w:r w:rsidRPr="00CC51D6">
        <w:rPr>
          <w:lang w:val="en-IN" w:eastAsia="en-IN"/>
        </w:rPr>
        <w:t>salt wash buffer</w:t>
      </w:r>
      <w:r w:rsidR="00AA5FA2">
        <w:rPr>
          <w:lang w:val="en-IN" w:eastAsia="en-IN"/>
        </w:rPr>
        <w:t xml:space="preserve"> to</w:t>
      </w:r>
      <w:r w:rsidR="00AA5FA2" w:rsidRPr="00CC51D6">
        <w:rPr>
          <w:lang w:val="en-IN" w:eastAsia="en-IN"/>
        </w:rPr>
        <w:t xml:space="preserve"> the beads</w:t>
      </w:r>
      <w:r w:rsidRPr="00CC51D6">
        <w:rPr>
          <w:lang w:val="en-IN" w:eastAsia="en-IN"/>
        </w:rPr>
        <w:t>.</w:t>
      </w:r>
    </w:p>
    <w:p w14:paraId="7DCFBB16" w14:textId="59F9A696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the beads </w:t>
      </w:r>
      <w:r w:rsidR="009805E6">
        <w:rPr>
          <w:lang w:eastAsia="en-IN"/>
        </w:rPr>
        <w:t xml:space="preserve">2 times </w:t>
      </w:r>
      <w:r w:rsidRPr="00CC51D6">
        <w:rPr>
          <w:lang w:eastAsia="en-IN"/>
        </w:rPr>
        <w:t xml:space="preserve">with 900 microliters of Wash I </w:t>
      </w:r>
      <w:r w:rsidR="009805E6" w:rsidRPr="009805E6">
        <w:rPr>
          <w:i/>
          <w:iCs/>
          <w:color w:val="EE0000"/>
          <w:lang w:eastAsia="en-IN"/>
        </w:rPr>
        <w:t>(wash-one)</w:t>
      </w:r>
      <w:r w:rsidR="009805E6">
        <w:rPr>
          <w:lang w:eastAsia="en-IN"/>
        </w:rPr>
        <w:t xml:space="preserve"> </w:t>
      </w:r>
      <w:r w:rsidRPr="00CC51D6">
        <w:rPr>
          <w:lang w:eastAsia="en-IN"/>
        </w:rPr>
        <w:t xml:space="preserve">Buffer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Store the beads in the Wash I Buffer at 4 degrees Celsius while performing activation and cell lysis </w:t>
      </w:r>
      <w:r w:rsidRPr="00CC51D6">
        <w:rPr>
          <w:b/>
          <w:bCs/>
          <w:lang w:eastAsia="en-IN"/>
        </w:rPr>
        <w:t>[</w:t>
      </w:r>
      <w:r w:rsidR="009805E6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25493859" w14:textId="61A9F079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9805E6">
        <w:rPr>
          <w:lang w:val="en-IN" w:eastAsia="en-IN"/>
        </w:rPr>
        <w:t xml:space="preserve">adding </w:t>
      </w:r>
      <w:r w:rsidRPr="00CC51D6">
        <w:rPr>
          <w:lang w:val="en-IN" w:eastAsia="en-IN"/>
        </w:rPr>
        <w:t>Wash I Buffer</w:t>
      </w:r>
      <w:r w:rsidR="009805E6">
        <w:rPr>
          <w:lang w:val="en-IN" w:eastAsia="en-IN"/>
        </w:rPr>
        <w:t xml:space="preserve"> to</w:t>
      </w:r>
      <w:r w:rsidR="009805E6" w:rsidRPr="00CC51D6">
        <w:rPr>
          <w:lang w:val="en-IN" w:eastAsia="en-IN"/>
        </w:rPr>
        <w:t xml:space="preserve"> the beads</w:t>
      </w:r>
      <w:r w:rsidRPr="00CC51D6">
        <w:rPr>
          <w:lang w:val="en-IN" w:eastAsia="en-IN"/>
        </w:rPr>
        <w:t>.</w:t>
      </w:r>
    </w:p>
    <w:p w14:paraId="72E51928" w14:textId="0AA4B3F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</w:t>
      </w:r>
      <w:r w:rsidR="009805E6">
        <w:rPr>
          <w:lang w:val="en-IN" w:eastAsia="en-IN"/>
        </w:rPr>
        <w:t xml:space="preserve"> tube containing</w:t>
      </w:r>
      <w:r w:rsidRPr="00CC51D6">
        <w:rPr>
          <w:lang w:val="en-IN" w:eastAsia="en-IN"/>
        </w:rPr>
        <w:t xml:space="preserve"> beads</w:t>
      </w:r>
      <w:r w:rsidR="009805E6">
        <w:rPr>
          <w:lang w:val="en-IN" w:eastAsia="en-IN"/>
        </w:rPr>
        <w:t xml:space="preserve"> in wash buffer I</w:t>
      </w:r>
      <w:r w:rsidRPr="00CC51D6">
        <w:rPr>
          <w:lang w:val="en-IN" w:eastAsia="en-IN"/>
        </w:rPr>
        <w:t xml:space="preserve"> at 4 degrees Celsius for storage.</w:t>
      </w:r>
    </w:p>
    <w:p w14:paraId="5A02F5C3" w14:textId="1DF860F8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Add biotin </w:t>
      </w:r>
      <w:r w:rsidR="009805E6">
        <w:rPr>
          <w:lang w:eastAsia="en-IN"/>
        </w:rPr>
        <w:t>and CHX</w:t>
      </w:r>
      <w:r w:rsidRPr="00CC51D6">
        <w:rPr>
          <w:lang w:eastAsia="en-IN"/>
        </w:rPr>
        <w:t xml:space="preserve"> </w:t>
      </w:r>
      <w:r w:rsidR="009805E6">
        <w:rPr>
          <w:lang w:eastAsia="en-IN"/>
        </w:rPr>
        <w:t>to</w:t>
      </w:r>
      <w:r w:rsidRPr="00CC51D6">
        <w:rPr>
          <w:lang w:eastAsia="en-IN"/>
        </w:rPr>
        <w:t xml:space="preserve"> the warmed </w:t>
      </w:r>
      <w:r w:rsidR="009805E6">
        <w:rPr>
          <w:lang w:eastAsia="en-IN"/>
        </w:rPr>
        <w:t xml:space="preserve">aliquot of </w:t>
      </w:r>
      <w:r w:rsidRPr="00CC51D6">
        <w:rPr>
          <w:lang w:eastAsia="en-IN"/>
        </w:rPr>
        <w:t xml:space="preserve">media </w:t>
      </w:r>
      <w:r w:rsidR="009805E6">
        <w:rPr>
          <w:lang w:eastAsia="en-IN"/>
        </w:rPr>
        <w:t xml:space="preserve">and keep at </w:t>
      </w:r>
      <w:r w:rsidR="009805E6" w:rsidRPr="00CC51D6">
        <w:rPr>
          <w:lang w:eastAsia="en-IN"/>
        </w:rPr>
        <w:t xml:space="preserve">37 degrees Celsius until use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Add </w:t>
      </w:r>
      <w:r w:rsidR="009805E6">
        <w:rPr>
          <w:lang w:eastAsia="en-IN"/>
        </w:rPr>
        <w:t>CHX</w:t>
      </w:r>
      <w:r w:rsidRPr="00CC51D6">
        <w:rPr>
          <w:lang w:eastAsia="en-IN"/>
        </w:rPr>
        <w:t xml:space="preserve"> to </w:t>
      </w:r>
      <w:r w:rsidR="009805E6">
        <w:rPr>
          <w:lang w:eastAsia="en-IN"/>
        </w:rPr>
        <w:t xml:space="preserve">the cold </w:t>
      </w:r>
      <w:r w:rsidR="00044476">
        <w:rPr>
          <w:lang w:eastAsia="en-IN"/>
        </w:rPr>
        <w:t>DPBS aliquot</w:t>
      </w:r>
      <w:r w:rsidR="009805E6">
        <w:rPr>
          <w:lang w:eastAsia="en-IN"/>
        </w:rPr>
        <w:t xml:space="preserve"> and keep it chilled until use </w:t>
      </w:r>
      <w:r w:rsidRPr="00CC51D6">
        <w:rPr>
          <w:b/>
          <w:bCs/>
          <w:lang w:eastAsia="en-IN"/>
        </w:rPr>
        <w:t>[</w:t>
      </w:r>
      <w:r w:rsidR="009805E6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3E9B18C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biotin to the warmed media.</w:t>
      </w:r>
    </w:p>
    <w:p w14:paraId="5F12431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lastRenderedPageBreak/>
        <w:t>Talent adding cycloheximide to the warmed media.</w:t>
      </w:r>
    </w:p>
    <w:p w14:paraId="5BE13E9C" w14:textId="118C3549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Aspirate the media from the transfected plates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Immediately add 10 </w:t>
      </w:r>
      <w:proofErr w:type="spellStart"/>
      <w:r w:rsidRPr="00CC51D6">
        <w:rPr>
          <w:lang w:eastAsia="en-IN"/>
        </w:rPr>
        <w:t>milliliters</w:t>
      </w:r>
      <w:proofErr w:type="spellEnd"/>
      <w:r w:rsidRPr="00CC51D6">
        <w:rPr>
          <w:lang w:eastAsia="en-IN"/>
        </w:rPr>
        <w:t xml:space="preserve"> of warm media containing </w:t>
      </w:r>
      <w:r w:rsidR="009805E6">
        <w:rPr>
          <w:lang w:eastAsia="en-IN"/>
        </w:rPr>
        <w:t>CHX</w:t>
      </w:r>
      <w:r w:rsidRPr="00CC51D6">
        <w:rPr>
          <w:lang w:eastAsia="en-IN"/>
        </w:rPr>
        <w:t xml:space="preserve"> with or without biotin to each plate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6B2BE0E1" w14:textId="302DA165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aspirating media from the plates.</w:t>
      </w:r>
      <w:r w:rsidR="0059254F">
        <w:rPr>
          <w:lang w:val="en-IN" w:eastAsia="en-IN"/>
        </w:rPr>
        <w:t xml:space="preserve"> </w:t>
      </w:r>
      <w:r w:rsidR="0059254F" w:rsidRPr="0059254F">
        <w:rPr>
          <w:highlight w:val="green"/>
          <w:lang w:val="en-IN" w:eastAsia="en-IN"/>
        </w:rPr>
        <w:t xml:space="preserve">NOTE: </w:t>
      </w:r>
      <w:proofErr w:type="gramStart"/>
      <w:r w:rsidR="0059254F" w:rsidRPr="0059254F">
        <w:rPr>
          <w:highlight w:val="green"/>
          <w:lang w:val="en-IN" w:eastAsia="en-IN"/>
        </w:rPr>
        <w:t>May be</w:t>
      </w:r>
      <w:proofErr w:type="gramEnd"/>
      <w:r w:rsidR="0059254F" w:rsidRPr="0059254F">
        <w:rPr>
          <w:highlight w:val="green"/>
          <w:lang w:val="en-IN" w:eastAsia="en-IN"/>
        </w:rPr>
        <w:t xml:space="preserve"> </w:t>
      </w:r>
      <w:proofErr w:type="spellStart"/>
      <w:r w:rsidR="0059254F" w:rsidRPr="0059254F">
        <w:rPr>
          <w:highlight w:val="green"/>
          <w:lang w:val="en-IN" w:eastAsia="en-IN"/>
        </w:rPr>
        <w:t>it's</w:t>
      </w:r>
      <w:proofErr w:type="spellEnd"/>
      <w:r w:rsidR="0059254F" w:rsidRPr="0059254F">
        <w:rPr>
          <w:highlight w:val="green"/>
          <w:lang w:val="en-IN" w:eastAsia="en-IN"/>
        </w:rPr>
        <w:t xml:space="preserve"> vocally slated as 2.13.1 + 2</w:t>
      </w:r>
    </w:p>
    <w:p w14:paraId="0D5EFB6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the prepared warm media to each plate.</w:t>
      </w:r>
    </w:p>
    <w:p w14:paraId="0FDF1BA6" w14:textId="3EE53E1F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Place negative control plates in a dark incubator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Place the remaining plates directly on top of the transilluminator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Turn on the transilluminator </w:t>
      </w:r>
      <w:r w:rsidR="003A7F95" w:rsidRPr="003A7F95">
        <w:rPr>
          <w:lang w:eastAsia="en-IN"/>
        </w:rPr>
        <w:t>and i</w:t>
      </w:r>
      <w:r w:rsidRPr="00CC51D6">
        <w:rPr>
          <w:lang w:eastAsia="en-IN"/>
        </w:rPr>
        <w:t xml:space="preserve">ncubate the plates for 15 minutes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7D346D7E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control plates in a dark incubator.</w:t>
      </w:r>
    </w:p>
    <w:p w14:paraId="5F5971D5" w14:textId="723B7D78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positioning plates on the transilluminator.</w:t>
      </w:r>
      <w:r w:rsidR="0059254F">
        <w:rPr>
          <w:lang w:val="en-IN" w:eastAsia="en-IN"/>
        </w:rPr>
        <w:t xml:space="preserve"> </w:t>
      </w:r>
      <w:r w:rsidR="0059254F" w:rsidRPr="0059254F">
        <w:rPr>
          <w:highlight w:val="green"/>
          <w:lang w:val="en-IN" w:eastAsia="en-IN"/>
        </w:rPr>
        <w:t>NOTE: 2.14.2 and 2.14.3 are filmed in a single shot</w:t>
      </w:r>
    </w:p>
    <w:p w14:paraId="0570EA59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turning on the transilluminator.</w:t>
      </w:r>
    </w:p>
    <w:p w14:paraId="0AF623A4" w14:textId="5C67449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</w:t>
      </w:r>
      <w:r w:rsidR="003A7F95">
        <w:rPr>
          <w:lang w:eastAsia="en-IN"/>
        </w:rPr>
        <w:t>each</w:t>
      </w:r>
      <w:r w:rsidRPr="00CC51D6">
        <w:rPr>
          <w:lang w:eastAsia="en-IN"/>
        </w:rPr>
        <w:t xml:space="preserve"> plate </w:t>
      </w:r>
      <w:r w:rsidR="003A7F95">
        <w:rPr>
          <w:lang w:eastAsia="en-IN"/>
        </w:rPr>
        <w:t xml:space="preserve">2 times </w:t>
      </w:r>
      <w:r w:rsidRPr="00CC51D6">
        <w:rPr>
          <w:lang w:eastAsia="en-IN"/>
        </w:rPr>
        <w:t xml:space="preserve">with 10 </w:t>
      </w:r>
      <w:proofErr w:type="spellStart"/>
      <w:r w:rsidRPr="00CC51D6">
        <w:rPr>
          <w:lang w:eastAsia="en-IN"/>
        </w:rPr>
        <w:t>milliliters</w:t>
      </w:r>
      <w:proofErr w:type="spellEnd"/>
      <w:r w:rsidRPr="00CC51D6">
        <w:rPr>
          <w:lang w:eastAsia="en-IN"/>
        </w:rPr>
        <w:t xml:space="preserve"> of cold DPBS containing </w:t>
      </w:r>
      <w:r w:rsidR="003A7F95">
        <w:rPr>
          <w:lang w:eastAsia="en-IN"/>
        </w:rPr>
        <w:t>CHX</w:t>
      </w:r>
      <w:r w:rsidRPr="00CC51D6">
        <w:rPr>
          <w:lang w:eastAsia="en-IN"/>
        </w:rPr>
        <w:t xml:space="preserve">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Place the plates on ice between and after washes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  <w:r w:rsidR="003A7F95">
        <w:rPr>
          <w:lang w:eastAsia="en-IN"/>
        </w:rPr>
        <w:t>After aspirating the second wash, t</w:t>
      </w:r>
      <w:r w:rsidRPr="00CC51D6">
        <w:rPr>
          <w:lang w:eastAsia="en-IN"/>
        </w:rPr>
        <w:t xml:space="preserve">ilt the plate and aspirate any residual DPBS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1FC1F7FD" w14:textId="1861A3B9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3A7F95">
        <w:rPr>
          <w:lang w:val="en-IN" w:eastAsia="en-IN"/>
        </w:rPr>
        <w:t>adding</w:t>
      </w:r>
      <w:r w:rsidRPr="00CC51D6">
        <w:rPr>
          <w:lang w:val="en-IN" w:eastAsia="en-IN"/>
        </w:rPr>
        <w:t xml:space="preserve"> cold DPBS </w:t>
      </w:r>
      <w:r w:rsidR="003A7F95">
        <w:rPr>
          <w:lang w:val="en-IN" w:eastAsia="en-IN"/>
        </w:rPr>
        <w:t>to the plate</w:t>
      </w:r>
      <w:r w:rsidRPr="00CC51D6">
        <w:rPr>
          <w:lang w:val="en-IN" w:eastAsia="en-IN"/>
        </w:rPr>
        <w:t>.</w:t>
      </w:r>
    </w:p>
    <w:p w14:paraId="6BDFDAB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plates on ice.</w:t>
      </w:r>
    </w:p>
    <w:p w14:paraId="05D6C17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aspirating residual DPBS from the tilted plate.</w:t>
      </w:r>
    </w:p>
    <w:p w14:paraId="1AC83551" w14:textId="04B4DAB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Keeping the plate flat on ice, add 2 </w:t>
      </w:r>
      <w:proofErr w:type="spellStart"/>
      <w:r w:rsidRPr="00CC51D6">
        <w:rPr>
          <w:lang w:eastAsia="en-IN"/>
        </w:rPr>
        <w:t>milliliters</w:t>
      </w:r>
      <w:proofErr w:type="spellEnd"/>
      <w:r w:rsidRPr="00CC51D6">
        <w:rPr>
          <w:lang w:eastAsia="en-IN"/>
        </w:rPr>
        <w:t xml:space="preserve"> of ice-cold lysis buffer </w:t>
      </w:r>
      <w:r w:rsidR="003A7F95" w:rsidRPr="003A7F95">
        <w:rPr>
          <w:lang w:eastAsia="en-IN"/>
        </w:rPr>
        <w:t>and i</w:t>
      </w:r>
      <w:r w:rsidRPr="00CC51D6">
        <w:rPr>
          <w:lang w:eastAsia="en-IN"/>
        </w:rPr>
        <w:t xml:space="preserve">ncubate the plate on ice for 5 minutes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Tap the plate 2 to 3 times during incubation to dislodge cells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1A79BFF0" w14:textId="77777777" w:rsidR="003A7F95" w:rsidRPr="003A7F95" w:rsidRDefault="005112CB" w:rsidP="00E254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A7F95">
        <w:rPr>
          <w:lang w:val="en-IN" w:eastAsia="en-IN"/>
        </w:rPr>
        <w:t>Talent adding ice-cold lysis buffer to the plate</w:t>
      </w:r>
      <w:r w:rsidR="003A7F95">
        <w:rPr>
          <w:lang w:val="en-IN" w:eastAsia="en-IN"/>
        </w:rPr>
        <w:t xml:space="preserve"> </w:t>
      </w:r>
      <w:r w:rsidR="003A7F95" w:rsidRPr="003A7F95">
        <w:rPr>
          <w:lang w:eastAsia="en-IN"/>
        </w:rPr>
        <w:t>while keeping it on ice.</w:t>
      </w:r>
    </w:p>
    <w:p w14:paraId="5A96EFFC" w14:textId="273AEBEE" w:rsidR="005112CB" w:rsidRPr="003A7F95" w:rsidRDefault="005112CB" w:rsidP="00E254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A7F95">
        <w:rPr>
          <w:lang w:val="en-IN" w:eastAsia="en-IN"/>
        </w:rPr>
        <w:t>Talent tapping the plate during incubation.</w:t>
      </w:r>
    </w:p>
    <w:p w14:paraId="6B817CF9" w14:textId="77EDFB3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Using a micropipette, pipette the lysate up and down across the plate surface </w:t>
      </w:r>
      <w:r w:rsidR="003A7F95">
        <w:rPr>
          <w:lang w:eastAsia="en-IN"/>
        </w:rPr>
        <w:t>to</w:t>
      </w:r>
      <w:r w:rsidRPr="00CC51D6">
        <w:rPr>
          <w:lang w:eastAsia="en-IN"/>
        </w:rPr>
        <w:t xml:space="preserve"> </w:t>
      </w:r>
      <w:r w:rsidR="003A7F95">
        <w:rPr>
          <w:lang w:eastAsia="en-IN"/>
        </w:rPr>
        <w:t>d</w:t>
      </w:r>
      <w:r w:rsidRPr="00CC51D6">
        <w:rPr>
          <w:lang w:eastAsia="en-IN"/>
        </w:rPr>
        <w:t xml:space="preserve">islodge any remaining cells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>. Transfer the lysate to a chilled</w:t>
      </w:r>
      <w:r w:rsidR="00A30019">
        <w:rPr>
          <w:lang w:eastAsia="en-IN"/>
        </w:rPr>
        <w:t xml:space="preserve">, </w:t>
      </w:r>
      <w:proofErr w:type="spellStart"/>
      <w:r w:rsidR="00A30019">
        <w:rPr>
          <w:lang w:eastAsia="en-IN"/>
        </w:rPr>
        <w:t>labeled</w:t>
      </w:r>
      <w:proofErr w:type="spellEnd"/>
      <w:r w:rsidR="00A30019">
        <w:rPr>
          <w:lang w:eastAsia="en-IN"/>
        </w:rPr>
        <w:t xml:space="preserve"> protein-low-binding</w:t>
      </w:r>
      <w:r w:rsidRPr="00CC51D6">
        <w:rPr>
          <w:lang w:eastAsia="en-IN"/>
        </w:rPr>
        <w:t xml:space="preserve"> tube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61A441E9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pipetting the lysate across the plate surface.</w:t>
      </w:r>
    </w:p>
    <w:p w14:paraId="7F35275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transferring the lysate into a chilled </w:t>
      </w:r>
      <w:proofErr w:type="spellStart"/>
      <w:r w:rsidRPr="00CC51D6">
        <w:rPr>
          <w:lang w:val="en-IN" w:eastAsia="en-IN"/>
        </w:rPr>
        <w:t>labeled</w:t>
      </w:r>
      <w:proofErr w:type="spellEnd"/>
      <w:r w:rsidRPr="00CC51D6">
        <w:rPr>
          <w:lang w:val="en-IN" w:eastAsia="en-IN"/>
        </w:rPr>
        <w:t xml:space="preserve"> tube.</w:t>
      </w:r>
    </w:p>
    <w:p w14:paraId="35330E72" w14:textId="54D961C9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In difficult-to-lyse organelles, sonicate </w:t>
      </w:r>
      <w:r w:rsidR="003A7F95">
        <w:rPr>
          <w:lang w:eastAsia="en-IN"/>
        </w:rPr>
        <w:t xml:space="preserve">all </w:t>
      </w:r>
      <w:r w:rsidRPr="00CC51D6">
        <w:rPr>
          <w:lang w:eastAsia="en-IN"/>
        </w:rPr>
        <w:t>samples for 45 seconds at 4 degrees Celsius</w:t>
      </w:r>
      <w:r w:rsidR="007D4CDB">
        <w:rPr>
          <w:lang w:eastAsia="en-IN"/>
        </w:rPr>
        <w:t>,</w:t>
      </w:r>
      <w:r w:rsidRPr="00CC51D6">
        <w:rPr>
          <w:lang w:eastAsia="en-IN"/>
        </w:rPr>
        <w:t xml:space="preserve"> </w:t>
      </w:r>
      <w:r w:rsidR="007D4CDB" w:rsidRPr="007D4CDB">
        <w:rPr>
          <w:lang w:eastAsia="en-IN"/>
        </w:rPr>
        <w:t>and i</w:t>
      </w:r>
      <w:r w:rsidRPr="00CC51D6">
        <w:rPr>
          <w:lang w:eastAsia="en-IN"/>
        </w:rPr>
        <w:t xml:space="preserve">f required, transfer the lysate into a larger tube before sonication </w:t>
      </w:r>
      <w:r w:rsidRPr="00CC51D6">
        <w:rPr>
          <w:b/>
          <w:bCs/>
          <w:lang w:eastAsia="en-IN"/>
        </w:rPr>
        <w:t>[</w:t>
      </w:r>
      <w:r w:rsidR="007D4CDB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>. Transfer the sonicated lysate into a 2</w:t>
      </w:r>
      <w:r w:rsidR="009A0C15">
        <w:rPr>
          <w:lang w:eastAsia="en-IN"/>
        </w:rPr>
        <w:t>-</w:t>
      </w:r>
      <w:r w:rsidRPr="00CC51D6">
        <w:rPr>
          <w:lang w:eastAsia="en-IN"/>
        </w:rPr>
        <w:t xml:space="preserve">milliliter tube </w:t>
      </w:r>
      <w:r w:rsidRPr="00CC51D6">
        <w:rPr>
          <w:b/>
          <w:bCs/>
          <w:lang w:eastAsia="en-IN"/>
        </w:rPr>
        <w:t>[</w:t>
      </w:r>
      <w:r w:rsidR="007D4CDB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02BDFD2A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samples for sonication.</w:t>
      </w:r>
    </w:p>
    <w:p w14:paraId="71B1FDB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transferring the sonicated lysate into a </w:t>
      </w:r>
      <w:proofErr w:type="gramStart"/>
      <w:r w:rsidRPr="00CC51D6">
        <w:rPr>
          <w:lang w:val="en-IN" w:eastAsia="en-IN"/>
        </w:rPr>
        <w:t xml:space="preserve">2 </w:t>
      </w:r>
      <w:proofErr w:type="spellStart"/>
      <w:r w:rsidRPr="00CC51D6">
        <w:rPr>
          <w:lang w:val="en-IN" w:eastAsia="en-IN"/>
        </w:rPr>
        <w:t>milliliter</w:t>
      </w:r>
      <w:proofErr w:type="spellEnd"/>
      <w:proofErr w:type="gramEnd"/>
      <w:r w:rsidRPr="00CC51D6">
        <w:rPr>
          <w:lang w:val="en-IN" w:eastAsia="en-IN"/>
        </w:rPr>
        <w:t xml:space="preserve"> tube.</w:t>
      </w:r>
    </w:p>
    <w:p w14:paraId="545F5EF9" w14:textId="7777777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lastRenderedPageBreak/>
        <w:t xml:space="preserve">Incubate the lysate on ice for 15 minutes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69CB5C4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lysate on ice.</w:t>
      </w:r>
    </w:p>
    <w:p w14:paraId="39A03097" w14:textId="6C70C8A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Centrifuge the lysate at 17000 </w:t>
      </w:r>
      <w:r w:rsidRPr="00A30019">
        <w:rPr>
          <w:i/>
          <w:iCs/>
          <w:lang w:eastAsia="en-IN"/>
        </w:rPr>
        <w:t>g</w:t>
      </w:r>
      <w:r w:rsidRPr="00CC51D6">
        <w:rPr>
          <w:lang w:eastAsia="en-IN"/>
        </w:rPr>
        <w:t xml:space="preserve"> for 3 minutes at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Transfer the supernatant into a chilled protein low-binding tube without disturbing the pellet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5174E30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lysate tube into the centrifuge.</w:t>
      </w:r>
    </w:p>
    <w:p w14:paraId="0C374D88" w14:textId="04068C24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supernatant into a chilled protein low-binding tube while leaving the pellet undisturbed.</w:t>
      </w:r>
    </w:p>
    <w:p w14:paraId="40A60BC9" w14:textId="77777777" w:rsidR="005112CB" w:rsidRPr="004202EF" w:rsidRDefault="005112CB" w:rsidP="008A46EF">
      <w:pPr>
        <w:pStyle w:val="Narration"/>
        <w:ind w:firstLine="0"/>
      </w:pPr>
    </w:p>
    <w:p w14:paraId="2E9E5DCE" w14:textId="282B833D" w:rsidR="000F326F" w:rsidRPr="00641514" w:rsidRDefault="00985974" w:rsidP="0064151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85974">
        <w:rPr>
          <w:rFonts w:cstheme="minorHAnsi"/>
          <w:b/>
          <w:bCs/>
        </w:rPr>
        <w:t>Affinity Purification and Elution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430C12" w14:textId="49B42E88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Using a </w:t>
      </w:r>
      <w:r w:rsidRPr="009D4E21">
        <w:rPr>
          <w:lang w:eastAsia="en-IN"/>
        </w:rPr>
        <w:t>magnetic rack</w:t>
      </w:r>
      <w:r>
        <w:rPr>
          <w:lang w:eastAsia="en-IN"/>
        </w:rPr>
        <w:t>, p</w:t>
      </w:r>
      <w:r w:rsidRPr="009D4E21">
        <w:rPr>
          <w:lang w:eastAsia="en-IN"/>
        </w:rPr>
        <w:t xml:space="preserve">ellet the washed streptavidin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Aspirate the Wash I Buffer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>.</w:t>
      </w:r>
    </w:p>
    <w:p w14:paraId="2F32CF0E" w14:textId="717CFB4A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washed streptavidin beads on a magnetic rack.</w:t>
      </w:r>
      <w:r w:rsidR="0059254F">
        <w:rPr>
          <w:lang w:val="en-IN" w:eastAsia="en-IN"/>
        </w:rPr>
        <w:t xml:space="preserve"> </w:t>
      </w:r>
      <w:r w:rsidR="0059254F" w:rsidRPr="0059254F">
        <w:rPr>
          <w:highlight w:val="green"/>
          <w:lang w:val="en-IN" w:eastAsia="en-IN"/>
        </w:rPr>
        <w:t>NOTE: 2</w:t>
      </w:r>
      <w:r w:rsidR="0059254F" w:rsidRPr="0059254F">
        <w:rPr>
          <w:highlight w:val="green"/>
          <w:vertAlign w:val="superscript"/>
          <w:lang w:val="en-IN" w:eastAsia="en-IN"/>
        </w:rPr>
        <w:t>nd</w:t>
      </w:r>
      <w:r w:rsidR="0059254F" w:rsidRPr="0059254F">
        <w:rPr>
          <w:highlight w:val="green"/>
          <w:lang w:val="en-IN" w:eastAsia="en-IN"/>
        </w:rPr>
        <w:t xml:space="preserve"> try was better</w:t>
      </w:r>
    </w:p>
    <w:p w14:paraId="4B3E0E9F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aspirating the Wash I Buffer.</w:t>
      </w:r>
    </w:p>
    <w:p w14:paraId="26C3CEFE" w14:textId="2AB0C84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Transfer 1,200 microliters of clarified lysate to the tube containing the washed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</w:t>
      </w:r>
      <w:r w:rsidR="00B63CD2">
        <w:rPr>
          <w:lang w:eastAsia="en-IN"/>
        </w:rPr>
        <w:t>Tap the tubes</w:t>
      </w:r>
      <w:r w:rsidRPr="009D4E21">
        <w:rPr>
          <w:lang w:eastAsia="en-IN"/>
        </w:rPr>
        <w:t xml:space="preserve"> gently to resuspend the beads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remaining clarified lysate at minus 80 degrees Celsius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40E8A8F6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clarified lysate to the tube containing the washed beads.</w:t>
      </w:r>
    </w:p>
    <w:p w14:paraId="38A6B22B" w14:textId="2D316B40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gently pipetting to resuspend the beads.</w:t>
      </w:r>
      <w:r w:rsidR="00A30019">
        <w:rPr>
          <w:lang w:val="en-IN" w:eastAsia="en-IN"/>
        </w:rPr>
        <w:t xml:space="preserve"> </w:t>
      </w:r>
      <w:r w:rsidR="00A30019" w:rsidRPr="00A30019">
        <w:rPr>
          <w:highlight w:val="green"/>
          <w:lang w:val="en-IN" w:eastAsia="en-IN"/>
        </w:rPr>
        <w:t xml:space="preserve">NOTE: </w:t>
      </w:r>
      <w:r w:rsidR="00A30019" w:rsidRPr="00A30019">
        <w:rPr>
          <w:highlight w:val="green"/>
          <w:lang w:eastAsia="en-IN"/>
        </w:rPr>
        <w:t>We completed a “tapping to mix” shot earlier (around 2.9-10) that could also be used here</w:t>
      </w:r>
    </w:p>
    <w:p w14:paraId="6E0DFC6D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remaining clarified lysate at minus 80 degrees Celsius for storage.</w:t>
      </w:r>
    </w:p>
    <w:p w14:paraId="2999D583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Incubate the lysate with the beads at 4 degrees Celsius in the dark on a tube rotator for 1 hour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0DA0DC6F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lysate and beads on a tube rotator.</w:t>
      </w:r>
    </w:p>
    <w:p w14:paraId="6F3539A1" w14:textId="3E09B35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>During the incubation, prepare the</w:t>
      </w:r>
      <w:r w:rsidR="00C23D5E">
        <w:rPr>
          <w:lang w:eastAsia="en-IN"/>
        </w:rPr>
        <w:t xml:space="preserve"> </w:t>
      </w:r>
      <w:r w:rsidR="00C23D5E" w:rsidRPr="00A34E71">
        <w:rPr>
          <w:rFonts w:asciiTheme="majorHAnsi" w:hAnsiTheme="majorHAnsi" w:cstheme="majorHAnsi"/>
        </w:rPr>
        <w:t>tobacco etch virus</w:t>
      </w:r>
      <w:r w:rsidR="00C23D5E">
        <w:rPr>
          <w:rFonts w:asciiTheme="majorHAnsi" w:hAnsiTheme="majorHAnsi" w:cstheme="majorHAnsi"/>
        </w:rPr>
        <w:t xml:space="preserve"> or</w:t>
      </w:r>
      <w:r w:rsidRPr="009D4E21">
        <w:rPr>
          <w:lang w:eastAsia="en-IN"/>
        </w:rPr>
        <w:t xml:space="preserve"> TEV </w:t>
      </w:r>
      <w:r w:rsidR="00C23D5E" w:rsidRPr="00C23D5E">
        <w:rPr>
          <w:i/>
          <w:iCs/>
          <w:color w:val="EE0000"/>
          <w:lang w:eastAsia="en-IN"/>
        </w:rPr>
        <w:t>(T-E-V)</w:t>
      </w:r>
      <w:r w:rsidR="00C23D5E">
        <w:rPr>
          <w:lang w:eastAsia="en-IN"/>
        </w:rPr>
        <w:t xml:space="preserve"> </w:t>
      </w:r>
      <w:r w:rsidRPr="009D4E21">
        <w:rPr>
          <w:lang w:eastAsia="en-IN"/>
        </w:rPr>
        <w:t xml:space="preserve">elution buffer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67F0D53D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preparing the TEV elution buffer.</w:t>
      </w:r>
    </w:p>
    <w:p w14:paraId="1D3179D3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B720B5">
        <w:rPr>
          <w:lang w:eastAsia="en-IN"/>
        </w:rPr>
        <w:t>Pellet the beads on a magnetic rack</w:t>
      </w:r>
      <w:r w:rsidRPr="009D4E21">
        <w:rPr>
          <w:lang w:eastAsia="en-IN"/>
        </w:rPr>
        <w:t xml:space="preserve">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Transfer the supernatant to a chilled protein low-binding tube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supernatant at minus 80 degrees Celsius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0E1B6660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on a magnetic rack to pellet the beads.</w:t>
      </w:r>
    </w:p>
    <w:p w14:paraId="4C3338BB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the supernatant to a chilled protein low-binding tube.</w:t>
      </w:r>
    </w:p>
    <w:p w14:paraId="64143F30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supernatant at minus 80 degrees Celsius for storage.</w:t>
      </w:r>
    </w:p>
    <w:p w14:paraId="77C90BCC" w14:textId="132B86D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lastRenderedPageBreak/>
        <w:t xml:space="preserve">Wash the beads 2 times with 900 microliters of Wash I Buffer </w:t>
      </w:r>
      <w:r w:rsidRPr="009D4E21">
        <w:rPr>
          <w:b/>
          <w:bCs/>
          <w:lang w:eastAsia="en-IN"/>
        </w:rPr>
        <w:t>[1]</w:t>
      </w:r>
      <w:r w:rsidR="00C23D5E">
        <w:rPr>
          <w:lang w:eastAsia="en-IN"/>
        </w:rPr>
        <w:t xml:space="preserve"> and once with </w:t>
      </w:r>
      <w:r w:rsidR="00C23D5E" w:rsidRPr="009D4E21">
        <w:rPr>
          <w:lang w:eastAsia="en-IN"/>
        </w:rPr>
        <w:t xml:space="preserve">900 microliters of Wash II Buffer </w:t>
      </w:r>
      <w:r w:rsidR="00C23D5E" w:rsidRPr="009D4E21">
        <w:rPr>
          <w:b/>
          <w:bCs/>
          <w:lang w:eastAsia="en-IN"/>
        </w:rPr>
        <w:t>[</w:t>
      </w:r>
      <w:r w:rsidR="00C23D5E">
        <w:rPr>
          <w:b/>
          <w:bCs/>
          <w:lang w:eastAsia="en-IN"/>
        </w:rPr>
        <w:t>2</w:t>
      </w:r>
      <w:r w:rsidR="00C23D5E" w:rsidRPr="009D4E21">
        <w:rPr>
          <w:b/>
          <w:bCs/>
          <w:lang w:eastAsia="en-IN"/>
        </w:rPr>
        <w:t>]</w:t>
      </w:r>
      <w:r w:rsidR="00C23D5E" w:rsidRPr="009D4E21">
        <w:rPr>
          <w:lang w:eastAsia="en-IN"/>
        </w:rPr>
        <w:t>.</w:t>
      </w:r>
    </w:p>
    <w:p w14:paraId="76D67882" w14:textId="73257EC9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 xml:space="preserve">Talent </w:t>
      </w:r>
      <w:r w:rsidR="007D4CDB">
        <w:rPr>
          <w:lang w:val="en-IN" w:eastAsia="en-IN"/>
        </w:rPr>
        <w:t xml:space="preserve">adding </w:t>
      </w:r>
      <w:r w:rsidRPr="009D4E21">
        <w:rPr>
          <w:lang w:val="en-IN" w:eastAsia="en-IN"/>
        </w:rPr>
        <w:t>Wash I Buffer</w:t>
      </w:r>
      <w:r w:rsidR="007D4CDB">
        <w:rPr>
          <w:lang w:val="en-IN" w:eastAsia="en-IN"/>
        </w:rPr>
        <w:t xml:space="preserve"> to the beads</w:t>
      </w:r>
      <w:r w:rsidRPr="009D4E21">
        <w:rPr>
          <w:lang w:val="en-IN" w:eastAsia="en-IN"/>
        </w:rPr>
        <w:t>.</w:t>
      </w:r>
    </w:p>
    <w:p w14:paraId="7339CAF3" w14:textId="23A81EB9" w:rsidR="008A46EF" w:rsidRPr="009D4E21" w:rsidRDefault="007D4CDB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adding </w:t>
      </w:r>
      <w:r w:rsidRPr="009D4E21">
        <w:rPr>
          <w:lang w:val="en-IN" w:eastAsia="en-IN"/>
        </w:rPr>
        <w:t>Wash I</w:t>
      </w:r>
      <w:r>
        <w:rPr>
          <w:lang w:val="en-IN" w:eastAsia="en-IN"/>
        </w:rPr>
        <w:t>I</w:t>
      </w:r>
      <w:r w:rsidRPr="009D4E21">
        <w:rPr>
          <w:lang w:val="en-IN" w:eastAsia="en-IN"/>
        </w:rPr>
        <w:t xml:space="preserve"> Buffer</w:t>
      </w:r>
      <w:r>
        <w:rPr>
          <w:lang w:val="en-IN" w:eastAsia="en-IN"/>
        </w:rPr>
        <w:t xml:space="preserve"> to the beads</w:t>
      </w:r>
    </w:p>
    <w:p w14:paraId="0B2BBEEC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Add 450 microliters of TEV elution buffer to the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284813EA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adding TEV elution buffer to the beads.</w:t>
      </w:r>
    </w:p>
    <w:p w14:paraId="7030C9FA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Incubate the beads in TEV elution buffer for 1 hour at room temperature on a tube rotator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1AC17116" w14:textId="6B5B37FD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beads in TEV elution buffer on a tube rotator.</w:t>
      </w:r>
      <w:r w:rsidR="00912C91">
        <w:rPr>
          <w:lang w:val="en-IN" w:eastAsia="en-IN"/>
        </w:rPr>
        <w:t xml:space="preserve"> </w:t>
      </w:r>
      <w:r w:rsidR="00912C91" w:rsidRPr="00912C91">
        <w:rPr>
          <w:highlight w:val="green"/>
          <w:lang w:val="en-IN" w:eastAsia="en-IN"/>
        </w:rPr>
        <w:t>NOTE: 3.8.1a: running the rotator, 2</w:t>
      </w:r>
      <w:r w:rsidR="00912C91" w:rsidRPr="00912C91">
        <w:rPr>
          <w:highlight w:val="green"/>
          <w:vertAlign w:val="superscript"/>
          <w:lang w:val="en-IN" w:eastAsia="en-IN"/>
        </w:rPr>
        <w:t>nd</w:t>
      </w:r>
      <w:r w:rsidR="00912C91" w:rsidRPr="00912C91">
        <w:rPr>
          <w:highlight w:val="green"/>
          <w:lang w:val="en-IN" w:eastAsia="en-IN"/>
        </w:rPr>
        <w:t xml:space="preserve"> try was better/ slower</w:t>
      </w:r>
    </w:p>
    <w:p w14:paraId="0A1C16D0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Pellet the beads on a magnetic rack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Transfer the eluate to a protein low-binding tube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eluate at minus 80 degrees Celsius if proteomics analysis or western blot is intended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72A3D76A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on a magnetic rack to pellet the beads.</w:t>
      </w:r>
    </w:p>
    <w:p w14:paraId="128C0402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the eluate to a protein low-binding tube.</w:t>
      </w:r>
    </w:p>
    <w:p w14:paraId="20827601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eluate at minus 80 degrees Celsius for storage.</w:t>
      </w:r>
    </w:p>
    <w:p w14:paraId="6985A57B" w14:textId="77777777" w:rsidR="008A46EF" w:rsidRPr="004202EF" w:rsidRDefault="008A46EF" w:rsidP="00C23D5E">
      <w:pPr>
        <w:pStyle w:val="Narration"/>
        <w:ind w:firstLine="0"/>
      </w:pPr>
    </w:p>
    <w:p w14:paraId="09689C4F" w14:textId="40917BB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2B931A" w14:textId="11FF6ADB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Cells containing all system components showed a </w:t>
      </w:r>
      <w:r w:rsidR="00A51E6E" w:rsidRPr="00A06592">
        <w:rPr>
          <w:lang w:eastAsia="en-IN"/>
        </w:rPr>
        <w:t xml:space="preserve">L31-FTA </w:t>
      </w:r>
      <w:r w:rsidRPr="001647C7">
        <w:rPr>
          <w:lang w:val="en-US" w:eastAsia="en-IN"/>
        </w:rPr>
        <w:t xml:space="preserve">band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, which was stronger with full-length </w:t>
      </w:r>
      <w:proofErr w:type="spellStart"/>
      <w:r w:rsidRPr="001647C7">
        <w:rPr>
          <w:lang w:val="en-US" w:eastAsia="en-IN"/>
        </w:rPr>
        <w:t>BirA</w:t>
      </w:r>
      <w:proofErr w:type="spellEnd"/>
      <w:r w:rsidR="00CE7FD5">
        <w:rPr>
          <w:i/>
          <w:iCs/>
          <w:color w:val="EE0000"/>
          <w:lang w:eastAsia="en-IN"/>
        </w:rPr>
        <w:t xml:space="preserve"> </w:t>
      </w:r>
      <w:r w:rsidRPr="001647C7">
        <w:rPr>
          <w:b/>
          <w:bCs/>
          <w:lang w:val="en-US" w:eastAsia="en-IN"/>
        </w:rPr>
        <w:t>[2]</w:t>
      </w:r>
      <w:r w:rsidRPr="001647C7">
        <w:rPr>
          <w:lang w:val="en-US" w:eastAsia="en-IN"/>
        </w:rPr>
        <w:t xml:space="preserve"> and faint or absent when components were omitted </w:t>
      </w:r>
      <w:r w:rsidRPr="001647C7">
        <w:rPr>
          <w:b/>
          <w:bCs/>
          <w:lang w:val="en-US" w:eastAsia="en-IN"/>
        </w:rPr>
        <w:t>[3]</w:t>
      </w:r>
      <w:r w:rsidRPr="001647C7">
        <w:rPr>
          <w:lang w:val="en-US" w:eastAsia="en-IN"/>
        </w:rPr>
        <w:t>.</w:t>
      </w:r>
      <w:r w:rsidR="00A51E6E">
        <w:rPr>
          <w:lang w:val="en-US" w:eastAsia="en-IN"/>
        </w:rPr>
        <w:t xml:space="preserve"> </w:t>
      </w:r>
    </w:p>
    <w:p w14:paraId="72B70C95" w14:textId="60D4EFDE" w:rsidR="00B720B5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>Emphasize the band in the</w:t>
      </w:r>
      <w:r w:rsidRPr="00AE6044">
        <w:rPr>
          <w:i/>
          <w:iCs/>
          <w:color w:val="0000FF"/>
          <w:lang w:val="en-IN" w:eastAsia="en-IN"/>
        </w:rPr>
        <w:t xml:space="preserve"> lane 20 </w:t>
      </w:r>
      <w:r w:rsidR="00D4652D" w:rsidRPr="00AE6044">
        <w:rPr>
          <w:i/>
          <w:iCs/>
          <w:color w:val="0000FF"/>
          <w:lang w:val="en-IN" w:eastAsia="en-IN"/>
        </w:rPr>
        <w:t>at</w:t>
      </w:r>
      <w:r w:rsidRPr="00AE6044">
        <w:rPr>
          <w:i/>
          <w:iCs/>
          <w:color w:val="0000FF"/>
          <w:lang w:val="en-IN" w:eastAsia="en-IN"/>
        </w:rPr>
        <w:t xml:space="preserve"> 25 </w:t>
      </w:r>
      <w:proofErr w:type="spellStart"/>
      <w:r w:rsidRPr="00AE6044">
        <w:rPr>
          <w:i/>
          <w:iCs/>
          <w:color w:val="0000FF"/>
          <w:lang w:val="en-IN" w:eastAsia="en-IN"/>
        </w:rPr>
        <w:t>k</w:t>
      </w:r>
      <w:r w:rsidR="00D4652D" w:rsidRPr="00AE6044">
        <w:rPr>
          <w:i/>
          <w:iCs/>
          <w:color w:val="0000FF"/>
          <w:lang w:val="en-IN" w:eastAsia="en-IN"/>
        </w:rPr>
        <w:t>Da</w:t>
      </w:r>
      <w:proofErr w:type="spellEnd"/>
      <w:r w:rsidRPr="00AE6044">
        <w:rPr>
          <w:i/>
          <w:iCs/>
          <w:color w:val="0000FF"/>
          <w:lang w:val="en-IN" w:eastAsia="en-IN"/>
        </w:rPr>
        <w:t xml:space="preserve"> in the streptavidin blot.</w:t>
      </w:r>
    </w:p>
    <w:p w14:paraId="58D7322D" w14:textId="608A72C8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 xml:space="preserve">Emphasize the band in the lanes 1-4 at 25 </w:t>
      </w:r>
      <w:proofErr w:type="spellStart"/>
      <w:r w:rsidR="00D4652D" w:rsidRPr="00AE6044">
        <w:rPr>
          <w:i/>
          <w:iCs/>
          <w:color w:val="0000FF"/>
          <w:lang w:val="en-IN" w:eastAsia="en-IN"/>
        </w:rPr>
        <w:t>kDa</w:t>
      </w:r>
      <w:proofErr w:type="spellEnd"/>
      <w:r w:rsidR="00D4652D" w:rsidRPr="00AE6044">
        <w:rPr>
          <w:i/>
          <w:iCs/>
          <w:color w:val="0000FF"/>
          <w:lang w:val="en-IN" w:eastAsia="en-IN"/>
        </w:rPr>
        <w:t xml:space="preserve"> in the streptavidin blot.</w:t>
      </w:r>
    </w:p>
    <w:p w14:paraId="754DC556" w14:textId="77777777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D4652D" w:rsidRPr="00AE6044">
        <w:rPr>
          <w:i/>
          <w:iCs/>
          <w:color w:val="0000FF"/>
          <w:lang w:val="en-IN" w:eastAsia="en-IN"/>
        </w:rPr>
        <w:t>faint bands in the</w:t>
      </w:r>
      <w:r w:rsidRPr="00AE6044">
        <w:rPr>
          <w:i/>
          <w:iCs/>
          <w:color w:val="0000FF"/>
          <w:lang w:val="en-IN" w:eastAsia="en-IN"/>
        </w:rPr>
        <w:t xml:space="preserve"> lanes</w:t>
      </w:r>
      <w:r w:rsidR="00D4652D" w:rsidRPr="00AE6044">
        <w:rPr>
          <w:i/>
          <w:iCs/>
          <w:color w:val="0000FF"/>
          <w:lang w:val="en-IN" w:eastAsia="en-IN"/>
        </w:rPr>
        <w:t xml:space="preserve"> 5-19 and 21-24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D4652D" w:rsidRPr="00AE6044">
        <w:rPr>
          <w:i/>
          <w:iCs/>
          <w:color w:val="0000FF"/>
          <w:lang w:val="en-IN" w:eastAsia="en-IN"/>
        </w:rPr>
        <w:t xml:space="preserve">at 25 </w:t>
      </w:r>
      <w:proofErr w:type="spellStart"/>
      <w:r w:rsidR="00D4652D" w:rsidRPr="00AE6044">
        <w:rPr>
          <w:i/>
          <w:iCs/>
          <w:color w:val="0000FF"/>
          <w:lang w:val="en-IN" w:eastAsia="en-IN"/>
        </w:rPr>
        <w:t>kDa</w:t>
      </w:r>
      <w:proofErr w:type="spellEnd"/>
      <w:r w:rsidR="00D4652D" w:rsidRPr="00AE6044">
        <w:rPr>
          <w:i/>
          <w:iCs/>
          <w:color w:val="0000FF"/>
          <w:lang w:val="en-IN" w:eastAsia="en-IN"/>
        </w:rPr>
        <w:t xml:space="preserve"> in the streptavidin blot.</w:t>
      </w:r>
    </w:p>
    <w:p w14:paraId="38986D6C" w14:textId="72ABC341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Endogenous biotinylated carboxylase proteins were detected in all lysates at 70 to 80 kilodaltons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 and 120 to 130 kilodaltons </w:t>
      </w:r>
      <w:r w:rsidRPr="001647C7">
        <w:rPr>
          <w:b/>
          <w:bCs/>
          <w:lang w:val="en-US" w:eastAsia="en-IN"/>
        </w:rPr>
        <w:t>[2]</w:t>
      </w:r>
      <w:r w:rsidRPr="001647C7">
        <w:rPr>
          <w:lang w:val="en-US" w:eastAsia="en-IN"/>
        </w:rPr>
        <w:t>.</w:t>
      </w:r>
    </w:p>
    <w:p w14:paraId="6D278785" w14:textId="77777777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D4652D" w:rsidRPr="00AE6044">
        <w:rPr>
          <w:i/>
          <w:iCs/>
          <w:color w:val="0000FF"/>
          <w:lang w:val="en-IN" w:eastAsia="en-IN"/>
        </w:rPr>
        <w:t xml:space="preserve">faint </w:t>
      </w:r>
      <w:r w:rsidRPr="00AE6044">
        <w:rPr>
          <w:i/>
          <w:iCs/>
          <w:color w:val="0000FF"/>
          <w:lang w:val="en-IN" w:eastAsia="en-IN"/>
        </w:rPr>
        <w:t>band</w:t>
      </w:r>
      <w:r w:rsidR="00D4652D" w:rsidRPr="00AE6044">
        <w:rPr>
          <w:i/>
          <w:iCs/>
          <w:color w:val="0000FF"/>
          <w:lang w:val="en-IN" w:eastAsia="en-IN"/>
        </w:rPr>
        <w:t>s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D4652D" w:rsidRPr="00AE6044">
        <w:rPr>
          <w:i/>
          <w:iCs/>
          <w:color w:val="0000FF"/>
          <w:lang w:val="en-IN" w:eastAsia="en-IN"/>
        </w:rPr>
        <w:t>around</w:t>
      </w:r>
      <w:r w:rsidRPr="00AE6044">
        <w:rPr>
          <w:i/>
          <w:iCs/>
          <w:color w:val="0000FF"/>
          <w:lang w:val="en-IN" w:eastAsia="en-IN"/>
        </w:rPr>
        <w:t xml:space="preserve"> 70–80 </w:t>
      </w:r>
      <w:proofErr w:type="spellStart"/>
      <w:r w:rsidRPr="00AE6044">
        <w:rPr>
          <w:i/>
          <w:iCs/>
          <w:color w:val="0000FF"/>
          <w:lang w:val="en-IN" w:eastAsia="en-IN"/>
        </w:rPr>
        <w:t>k</w:t>
      </w:r>
      <w:r w:rsidR="00D4652D" w:rsidRPr="00AE6044">
        <w:rPr>
          <w:i/>
          <w:iCs/>
          <w:color w:val="0000FF"/>
          <w:lang w:val="en-IN" w:eastAsia="en-IN"/>
        </w:rPr>
        <w:t>Da</w:t>
      </w:r>
      <w:proofErr w:type="spellEnd"/>
      <w:r w:rsidRPr="00AE6044">
        <w:rPr>
          <w:i/>
          <w:iCs/>
          <w:color w:val="0000FF"/>
          <w:lang w:val="en-IN" w:eastAsia="en-IN"/>
        </w:rPr>
        <w:t xml:space="preserve"> that </w:t>
      </w:r>
      <w:r w:rsidR="00D4652D" w:rsidRPr="00AE6044">
        <w:rPr>
          <w:i/>
          <w:iCs/>
          <w:color w:val="0000FF"/>
          <w:lang w:val="en-IN" w:eastAsia="en-IN"/>
        </w:rPr>
        <w:t>appear</w:t>
      </w:r>
      <w:r w:rsidRPr="00AE6044">
        <w:rPr>
          <w:i/>
          <w:iCs/>
          <w:color w:val="0000FF"/>
          <w:lang w:val="en-IN" w:eastAsia="en-IN"/>
        </w:rPr>
        <w:t xml:space="preserve"> across all lanes</w:t>
      </w:r>
      <w:r w:rsidR="00D4652D" w:rsidRPr="00AE6044">
        <w:rPr>
          <w:i/>
          <w:iCs/>
          <w:color w:val="0000FF"/>
          <w:lang w:val="en-IN" w:eastAsia="en-IN"/>
        </w:rPr>
        <w:t xml:space="preserve"> in the streptavidin blot.</w:t>
      </w:r>
    </w:p>
    <w:p w14:paraId="103517C6" w14:textId="09801597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="00D4652D" w:rsidRPr="00AE6044">
        <w:rPr>
          <w:i/>
          <w:iCs/>
          <w:color w:val="0000FF"/>
          <w:lang w:val="en-IN" w:eastAsia="en-IN"/>
        </w:rPr>
        <w:t xml:space="preserve">Video editor: Emphasize the faint bands around 120–130 </w:t>
      </w:r>
      <w:proofErr w:type="spellStart"/>
      <w:r w:rsidR="00D4652D" w:rsidRPr="00AE6044">
        <w:rPr>
          <w:i/>
          <w:iCs/>
          <w:color w:val="0000FF"/>
          <w:lang w:val="en-IN" w:eastAsia="en-IN"/>
        </w:rPr>
        <w:t>kDa</w:t>
      </w:r>
      <w:proofErr w:type="spellEnd"/>
      <w:r w:rsidR="00D4652D" w:rsidRPr="00AE6044">
        <w:rPr>
          <w:i/>
          <w:iCs/>
          <w:color w:val="0000FF"/>
          <w:lang w:val="en-IN" w:eastAsia="en-IN"/>
        </w:rPr>
        <w:t xml:space="preserve"> that appear across all lanes in the streptavidin blot.</w:t>
      </w:r>
    </w:p>
    <w:p w14:paraId="5FDDC7F7" w14:textId="58BA51F5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</w:t>
      </w:r>
      <w:r w:rsidR="00A51E6E" w:rsidRPr="001D51F3">
        <w:rPr>
          <w:i/>
          <w:iCs/>
          <w:color w:val="EE0000"/>
          <w:lang w:eastAsia="en-IN"/>
        </w:rPr>
        <w:t>(Anti-V-five)</w:t>
      </w:r>
      <w:r w:rsidR="00A51E6E">
        <w:rPr>
          <w:lang w:eastAsia="en-IN"/>
        </w:rPr>
        <w:t xml:space="preserve"> </w:t>
      </w:r>
      <w:r w:rsidRPr="00A06592">
        <w:rPr>
          <w:lang w:eastAsia="en-IN"/>
        </w:rPr>
        <w:t xml:space="preserve">probing confirmed expression of the split </w:t>
      </w:r>
      <w:proofErr w:type="spellStart"/>
      <w:r w:rsidRPr="00A06592">
        <w:rPr>
          <w:lang w:eastAsia="en-IN"/>
        </w:rPr>
        <w:t>BirA</w:t>
      </w:r>
      <w:proofErr w:type="spellEnd"/>
      <w:r w:rsidRPr="00A06592">
        <w:rPr>
          <w:lang w:eastAsia="en-IN"/>
        </w:rPr>
        <w:t xml:space="preserve"> fragments </w:t>
      </w:r>
      <w:r w:rsidRPr="00D4652D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5A4D420B" w14:textId="55FD0263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>Emphasize the bands in</w:t>
      </w:r>
      <w:r w:rsidRPr="00AE6044">
        <w:rPr>
          <w:i/>
          <w:iCs/>
          <w:color w:val="0000FF"/>
          <w:lang w:val="en-IN" w:eastAsia="en-IN"/>
        </w:rPr>
        <w:t xml:space="preserve"> the α-V5 blot</w:t>
      </w:r>
      <w:r w:rsidR="00D4652D" w:rsidRPr="00AE6044">
        <w:rPr>
          <w:i/>
          <w:iCs/>
          <w:color w:val="0000FF"/>
          <w:lang w:val="en-IN" w:eastAsia="en-IN"/>
        </w:rPr>
        <w:t>.</w:t>
      </w:r>
    </w:p>
    <w:p w14:paraId="60EB8EBD" w14:textId="794A91EA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Biotinylated </w:t>
      </w:r>
      <w:r w:rsidR="00A51E6E" w:rsidRPr="001647C7">
        <w:rPr>
          <w:lang w:val="en-US" w:eastAsia="en-IN"/>
        </w:rPr>
        <w:t xml:space="preserve">L31-FTA </w:t>
      </w:r>
      <w:r w:rsidRPr="001647C7">
        <w:rPr>
          <w:lang w:val="en-US" w:eastAsia="en-IN"/>
        </w:rPr>
        <w:t>decreased in the flow-through relative to the lysate</w:t>
      </w:r>
      <w:r>
        <w:rPr>
          <w:lang w:val="en-US" w:eastAsia="en-IN"/>
        </w:rPr>
        <w:t xml:space="preserve"> </w:t>
      </w:r>
      <w:r w:rsidRPr="001647C7"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47CFD455" w14:textId="3A7EF0B0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B2736" w:rsidRPr="00AE6044">
        <w:rPr>
          <w:i/>
          <w:iCs/>
          <w:color w:val="0000FF"/>
          <w:lang w:val="en-IN" w:eastAsia="en-IN"/>
        </w:rPr>
        <w:t>Emphasize</w:t>
      </w:r>
      <w:r w:rsidRPr="00AE6044">
        <w:rPr>
          <w:i/>
          <w:iCs/>
          <w:color w:val="0000FF"/>
          <w:lang w:val="en-IN" w:eastAsia="en-IN"/>
        </w:rPr>
        <w:t xml:space="preserve"> the bands in </w:t>
      </w:r>
      <w:r w:rsidR="001B2736" w:rsidRPr="00AE6044">
        <w:rPr>
          <w:i/>
          <w:iCs/>
          <w:color w:val="0000FF"/>
          <w:lang w:val="en-IN" w:eastAsia="en-IN"/>
        </w:rPr>
        <w:t>the streptavidin blot.</w:t>
      </w:r>
    </w:p>
    <w:p w14:paraId="0B119B65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No biotinylated L31-FTA was present in the eluate following TEV-mediated elution </w:t>
      </w:r>
      <w:r w:rsidRPr="001B2736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3D83355A" w14:textId="150FE2CD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B2736" w:rsidRPr="00AE6044">
        <w:rPr>
          <w:i/>
          <w:iCs/>
          <w:color w:val="0000FF"/>
          <w:lang w:val="en-IN" w:eastAsia="en-IN"/>
        </w:rPr>
        <w:t xml:space="preserve">Circle and highlight </w:t>
      </w:r>
      <w:r w:rsidRPr="00AE6044">
        <w:rPr>
          <w:i/>
          <w:iCs/>
          <w:color w:val="0000FF"/>
          <w:lang w:val="en-IN" w:eastAsia="en-IN"/>
        </w:rPr>
        <w:t>lane 3 of the streptavidin blot and show the absence of a visible band.</w:t>
      </w:r>
    </w:p>
    <w:p w14:paraId="6DA2985B" w14:textId="09D94D38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Anti-FLAG </w:t>
      </w:r>
      <w:r w:rsidRPr="001B2736">
        <w:rPr>
          <w:i/>
          <w:iCs/>
          <w:color w:val="EE0000"/>
          <w:lang w:eastAsia="en-IN"/>
        </w:rPr>
        <w:t>(Anti-flag)</w:t>
      </w:r>
      <w:r>
        <w:rPr>
          <w:lang w:eastAsia="en-IN"/>
        </w:rPr>
        <w:t xml:space="preserve"> </w:t>
      </w:r>
      <w:r w:rsidRPr="001647C7">
        <w:rPr>
          <w:lang w:val="en-US" w:eastAsia="en-IN"/>
        </w:rPr>
        <w:t xml:space="preserve">probing showed a cleaved L31-FTA band at a lower molecular weight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 than intact L31-FTA </w:t>
      </w:r>
      <w:r w:rsidRPr="001647C7">
        <w:rPr>
          <w:b/>
          <w:bCs/>
          <w:lang w:val="en-US" w:eastAsia="en-IN"/>
        </w:rPr>
        <w:t>[2]</w:t>
      </w:r>
      <w:r>
        <w:rPr>
          <w:b/>
          <w:bCs/>
          <w:lang w:val="en-US" w:eastAsia="en-IN"/>
        </w:rPr>
        <w:t>.</w:t>
      </w:r>
    </w:p>
    <w:p w14:paraId="63A761C9" w14:textId="2DAD7F9F" w:rsidR="001B2736" w:rsidRPr="001B2736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</w:t>
      </w:r>
      <w:r w:rsidR="001B2736" w:rsidRPr="00AE6044">
        <w:rPr>
          <w:i/>
          <w:iCs/>
          <w:color w:val="0000FF"/>
          <w:lang w:val="en-IN" w:eastAsia="en-IN"/>
        </w:rPr>
        <w:t>: Emphasize the band in lane 3 of the α-FLAG blot, positioned slightly lower on the blot.</w:t>
      </w:r>
      <w:r w:rsidR="001B2736">
        <w:rPr>
          <w:lang w:eastAsia="en-IN"/>
        </w:rPr>
        <w:t xml:space="preserve"> </w:t>
      </w:r>
    </w:p>
    <w:p w14:paraId="11BBD306" w14:textId="0F94F780" w:rsidR="00B720B5" w:rsidRPr="00A06592" w:rsidRDefault="001B2736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editor: Emphasize the band in lanes 1 and 2 of the α-FLAG blot.</w:t>
      </w:r>
      <w:r>
        <w:rPr>
          <w:lang w:eastAsia="en-IN"/>
        </w:rPr>
        <w:t xml:space="preserve"> </w:t>
      </w:r>
    </w:p>
    <w:p w14:paraId="6D9B394F" w14:textId="55B7C800" w:rsidR="00B720B5" w:rsidRDefault="00730F29" w:rsidP="00B720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val="x-none" w:eastAsia="x-none"/>
        </w:rPr>
        <w:t xml:space="preserve">Ribosomal protein S12 or </w:t>
      </w:r>
      <w:r w:rsidR="00B720B5" w:rsidRPr="00A06592">
        <w:rPr>
          <w:lang w:eastAsia="en-IN"/>
        </w:rPr>
        <w:t xml:space="preserve">Rps12 </w:t>
      </w:r>
      <w:r w:rsidRPr="00730F29">
        <w:rPr>
          <w:i/>
          <w:iCs/>
          <w:color w:val="EE0000"/>
          <w:lang w:eastAsia="en-IN"/>
        </w:rPr>
        <w:t>(R-P-S-twelve)</w:t>
      </w:r>
      <w:r>
        <w:rPr>
          <w:lang w:eastAsia="en-IN"/>
        </w:rPr>
        <w:t xml:space="preserve"> </w:t>
      </w:r>
      <w:r w:rsidR="001647C7">
        <w:rPr>
          <w:lang w:eastAsia="en-IN"/>
        </w:rPr>
        <w:t xml:space="preserve">probing </w:t>
      </w:r>
      <w:r w:rsidR="00B720B5" w:rsidRPr="00A06592">
        <w:rPr>
          <w:lang w:eastAsia="en-IN"/>
        </w:rPr>
        <w:t xml:space="preserve">demonstrated the presence of the small ribosomal subunit in the eluate </w:t>
      </w:r>
      <w:r w:rsidR="00B720B5" w:rsidRPr="00096414">
        <w:rPr>
          <w:b/>
          <w:bCs/>
          <w:lang w:eastAsia="en-IN"/>
        </w:rPr>
        <w:t>[1]</w:t>
      </w:r>
      <w:r w:rsidR="00B720B5" w:rsidRPr="00A06592">
        <w:rPr>
          <w:lang w:eastAsia="en-IN"/>
        </w:rPr>
        <w:t xml:space="preserve">. </w:t>
      </w:r>
    </w:p>
    <w:p w14:paraId="76F28B60" w14:textId="77777777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lastRenderedPageBreak/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editor: Highlight the band in lane 3 of the α-Rps12 blot.</w:t>
      </w:r>
    </w:p>
    <w:p w14:paraId="51D9CF7F" w14:textId="318BBC0F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probing showed that proteins that do not bind the ribosome were absent from the eluate </w:t>
      </w:r>
      <w:r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2BFA0B16" w14:textId="52ECFAB8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096414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>ighlight lane 3 of the α-V5 blot and show the absence of visible bands.</w:t>
      </w:r>
    </w:p>
    <w:p w14:paraId="32881D90" w14:textId="4B8C334D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>When 2.5-fold more lysate was used with the same 450 microliters of streptavidin-coated beads</w:t>
      </w:r>
      <w:r w:rsidR="00096414">
        <w:rPr>
          <w:lang w:eastAsia="en-IN"/>
        </w:rPr>
        <w:t xml:space="preserve"> </w:t>
      </w:r>
      <w:r w:rsidR="00096414"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, a substantial amount of biotinylated L31-FTA remained in the flow-through </w:t>
      </w:r>
      <w:r w:rsidRPr="00096414">
        <w:rPr>
          <w:b/>
          <w:bCs/>
          <w:lang w:eastAsia="en-IN"/>
        </w:rPr>
        <w:t>[</w:t>
      </w:r>
      <w:r w:rsidR="00096414">
        <w:rPr>
          <w:b/>
          <w:bCs/>
          <w:lang w:eastAsia="en-IN"/>
        </w:rPr>
        <w:t>2</w:t>
      </w:r>
      <w:r w:rsidRPr="00096414">
        <w:rPr>
          <w:b/>
          <w:bCs/>
          <w:lang w:eastAsia="en-IN"/>
        </w:rPr>
        <w:t>]</w:t>
      </w:r>
      <w:r w:rsidRPr="00A06592">
        <w:rPr>
          <w:lang w:eastAsia="en-IN"/>
        </w:rPr>
        <w:t xml:space="preserve">. </w:t>
      </w:r>
    </w:p>
    <w:p w14:paraId="77D0206C" w14:textId="4B7E291E" w:rsidR="00096414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096414" w:rsidRPr="00AE6044">
        <w:rPr>
          <w:i/>
          <w:iCs/>
          <w:color w:val="0000FF"/>
          <w:lang w:val="en-IN" w:eastAsia="en-IN"/>
        </w:rPr>
        <w:t>Emphasize</w:t>
      </w:r>
      <w:r w:rsidRPr="00AE6044">
        <w:rPr>
          <w:i/>
          <w:iCs/>
          <w:color w:val="0000FF"/>
          <w:lang w:val="en-IN" w:eastAsia="en-IN"/>
        </w:rPr>
        <w:t xml:space="preserve"> the</w:t>
      </w:r>
      <w:r w:rsidR="00096414" w:rsidRPr="00AE6044">
        <w:rPr>
          <w:i/>
          <w:iCs/>
          <w:color w:val="0000FF"/>
          <w:lang w:val="en-IN" w:eastAsia="en-IN"/>
        </w:rPr>
        <w:t xml:space="preserve"> band</w:t>
      </w:r>
      <w:r w:rsidR="00BE3F0B" w:rsidRPr="00AE6044">
        <w:rPr>
          <w:i/>
          <w:iCs/>
          <w:color w:val="0000FF"/>
          <w:lang w:val="en-IN" w:eastAsia="en-IN"/>
        </w:rPr>
        <w:t>s</w:t>
      </w:r>
      <w:r w:rsidR="00096414" w:rsidRPr="00AE6044">
        <w:rPr>
          <w:i/>
          <w:iCs/>
          <w:color w:val="0000FF"/>
          <w:lang w:val="en-IN" w:eastAsia="en-IN"/>
        </w:rPr>
        <w:t xml:space="preserve"> in </w:t>
      </w:r>
      <w:r w:rsidR="00BE3F0B" w:rsidRPr="00AE6044">
        <w:rPr>
          <w:i/>
          <w:iCs/>
          <w:color w:val="0000FF"/>
          <w:lang w:val="en-IN" w:eastAsia="en-IN"/>
        </w:rPr>
        <w:t xml:space="preserve">lane 1 of the </w:t>
      </w:r>
      <w:r w:rsidRPr="00AE6044">
        <w:rPr>
          <w:i/>
          <w:iCs/>
          <w:color w:val="0000FF"/>
          <w:lang w:val="en-IN" w:eastAsia="en-IN"/>
        </w:rPr>
        <w:t>streptavidin</w:t>
      </w:r>
      <w:r w:rsidR="00096414" w:rsidRPr="00AE6044">
        <w:rPr>
          <w:i/>
          <w:iCs/>
          <w:color w:val="0000FF"/>
          <w:lang w:val="en-IN" w:eastAsia="en-IN"/>
        </w:rPr>
        <w:t xml:space="preserve"> blot.</w:t>
      </w:r>
      <w:r w:rsidRPr="00AE6044">
        <w:rPr>
          <w:i/>
          <w:iCs/>
          <w:color w:val="0000FF"/>
          <w:lang w:val="en-IN" w:eastAsia="en-IN"/>
        </w:rPr>
        <w:t xml:space="preserve"> </w:t>
      </w:r>
    </w:p>
    <w:p w14:paraId="6192E643" w14:textId="07F2A9A4" w:rsidR="00096414" w:rsidRDefault="00096414" w:rsidP="0009641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>Video editor: Emphasize the band</w:t>
      </w:r>
      <w:r w:rsidR="00BE3F0B" w:rsidRPr="00AE6044">
        <w:rPr>
          <w:i/>
          <w:iCs/>
          <w:color w:val="0000FF"/>
          <w:lang w:val="en-IN" w:eastAsia="en-IN"/>
        </w:rPr>
        <w:t>s</w:t>
      </w:r>
      <w:r w:rsidRPr="00AE6044">
        <w:rPr>
          <w:i/>
          <w:iCs/>
          <w:color w:val="0000FF"/>
          <w:lang w:val="en-IN" w:eastAsia="en-IN"/>
        </w:rPr>
        <w:t xml:space="preserve"> in </w:t>
      </w:r>
      <w:r w:rsidR="00BE3F0B" w:rsidRPr="00AE6044">
        <w:rPr>
          <w:i/>
          <w:iCs/>
          <w:color w:val="0000FF"/>
          <w:lang w:val="en-IN" w:eastAsia="en-IN"/>
        </w:rPr>
        <w:t xml:space="preserve">lane 2 of the </w:t>
      </w:r>
      <w:r w:rsidRPr="00AE6044">
        <w:rPr>
          <w:i/>
          <w:iCs/>
          <w:color w:val="0000FF"/>
          <w:lang w:val="en-IN" w:eastAsia="en-IN"/>
        </w:rPr>
        <w:t xml:space="preserve">streptavidin blot. </w:t>
      </w:r>
    </w:p>
    <w:p w14:paraId="612799B7" w14:textId="6DD0CFB6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Endogenous biotinylated proteins were </w:t>
      </w:r>
      <w:r w:rsidRPr="001D51F3">
        <w:rPr>
          <w:lang w:eastAsia="en-IN"/>
        </w:rPr>
        <w:t xml:space="preserve">partially depleted in the flow-through </w:t>
      </w:r>
      <w:r w:rsidRPr="001D51F3">
        <w:rPr>
          <w:b/>
          <w:bCs/>
          <w:lang w:eastAsia="en-IN"/>
        </w:rPr>
        <w:t>[1]</w:t>
      </w:r>
      <w:r w:rsidR="001647C7">
        <w:rPr>
          <w:lang w:eastAsia="en-IN"/>
        </w:rPr>
        <w:t>.</w:t>
      </w:r>
    </w:p>
    <w:p w14:paraId="5A192E2A" w14:textId="303059AE" w:rsidR="00BE3F0B" w:rsidRDefault="00BE3F0B" w:rsidP="00BE3F0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 </w:t>
      </w: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>Video editor: Emphasize the bands around 70–</w:t>
      </w:r>
      <w:proofErr w:type="gramStart"/>
      <w:r w:rsidRPr="00AE6044">
        <w:rPr>
          <w:i/>
          <w:iCs/>
          <w:color w:val="0000FF"/>
          <w:lang w:val="en-IN" w:eastAsia="en-IN"/>
        </w:rPr>
        <w:t>80  and</w:t>
      </w:r>
      <w:proofErr w:type="gramEnd"/>
      <w:r w:rsidRPr="00AE6044">
        <w:rPr>
          <w:i/>
          <w:iCs/>
          <w:color w:val="0000FF"/>
          <w:lang w:val="en-IN" w:eastAsia="en-IN"/>
        </w:rPr>
        <w:t xml:space="preserve"> 120–130 </w:t>
      </w:r>
      <w:proofErr w:type="spellStart"/>
      <w:r w:rsidRPr="00AE6044">
        <w:rPr>
          <w:i/>
          <w:iCs/>
          <w:color w:val="0000FF"/>
          <w:lang w:val="en-IN" w:eastAsia="en-IN"/>
        </w:rPr>
        <w:t>kDa</w:t>
      </w:r>
      <w:proofErr w:type="spellEnd"/>
      <w:r w:rsidRPr="00AE6044">
        <w:rPr>
          <w:i/>
          <w:iCs/>
          <w:color w:val="0000FF"/>
          <w:lang w:val="en-IN" w:eastAsia="en-IN"/>
        </w:rPr>
        <w:t xml:space="preserve"> in lane 2 of the streptavidin blot.</w:t>
      </w:r>
      <w:r w:rsidRPr="00A06592">
        <w:rPr>
          <w:lang w:val="en-IN" w:eastAsia="en-IN"/>
        </w:rPr>
        <w:t xml:space="preserve"> </w:t>
      </w:r>
    </w:p>
    <w:p w14:paraId="227A78CD" w14:textId="43DE1819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Endogenous biotinylated proteins were </w:t>
      </w:r>
      <w:r w:rsidR="007D0969">
        <w:rPr>
          <w:lang w:eastAsia="en-IN"/>
        </w:rPr>
        <w:t>absent from</w:t>
      </w:r>
      <w:r w:rsidRPr="00A06592">
        <w:rPr>
          <w:lang w:eastAsia="en-IN"/>
        </w:rPr>
        <w:t xml:space="preserve"> the eluate </w:t>
      </w:r>
      <w:r w:rsidRPr="00BE3F0B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 </w:t>
      </w:r>
      <w:r w:rsidR="007D0969" w:rsidRPr="007D0969">
        <w:rPr>
          <w:lang w:val="en-US" w:eastAsia="en-IN"/>
        </w:rPr>
        <w:t>but were recovered after heating post-elution beads in Laemmli buffer</w:t>
      </w:r>
      <w:r w:rsidR="007D0969">
        <w:rPr>
          <w:lang w:val="en-US" w:eastAsia="en-IN"/>
        </w:rPr>
        <w:t xml:space="preserve"> </w:t>
      </w:r>
      <w:r w:rsidRPr="00BE3F0B">
        <w:rPr>
          <w:b/>
          <w:bCs/>
          <w:lang w:eastAsia="en-IN"/>
        </w:rPr>
        <w:t>[2]</w:t>
      </w:r>
      <w:r w:rsidRPr="00A06592">
        <w:rPr>
          <w:lang w:eastAsia="en-IN"/>
        </w:rPr>
        <w:t xml:space="preserve">. </w:t>
      </w:r>
    </w:p>
    <w:p w14:paraId="4F792045" w14:textId="393F1E50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BE3F0B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>ighlight the lane</w:t>
      </w:r>
      <w:r w:rsidR="00BE3F0B" w:rsidRPr="00AE6044">
        <w:rPr>
          <w:i/>
          <w:iCs/>
          <w:color w:val="0000FF"/>
          <w:lang w:val="en-IN" w:eastAsia="en-IN"/>
        </w:rPr>
        <w:t xml:space="preserve"> 3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BE3F0B" w:rsidRPr="00AE6044">
        <w:rPr>
          <w:i/>
          <w:iCs/>
          <w:color w:val="0000FF"/>
          <w:lang w:val="en-IN" w:eastAsia="en-IN"/>
        </w:rPr>
        <w:t xml:space="preserve">of the streptavidin blot </w:t>
      </w:r>
      <w:r w:rsidRPr="00AE6044">
        <w:rPr>
          <w:i/>
          <w:iCs/>
          <w:color w:val="0000FF"/>
          <w:lang w:val="en-IN" w:eastAsia="en-IN"/>
        </w:rPr>
        <w:t xml:space="preserve">and show the absence of the bands near 70–80 </w:t>
      </w:r>
      <w:proofErr w:type="spellStart"/>
      <w:r w:rsidR="00BE3F0B" w:rsidRPr="00AE6044">
        <w:rPr>
          <w:i/>
          <w:iCs/>
          <w:color w:val="0000FF"/>
          <w:lang w:val="en-IN" w:eastAsia="en-IN"/>
        </w:rPr>
        <w:t>kDa</w:t>
      </w:r>
      <w:proofErr w:type="spellEnd"/>
      <w:r w:rsidR="00BE3F0B" w:rsidRPr="00AE6044">
        <w:rPr>
          <w:i/>
          <w:iCs/>
          <w:color w:val="0000FF"/>
          <w:lang w:val="en-IN" w:eastAsia="en-IN"/>
        </w:rPr>
        <w:t xml:space="preserve"> </w:t>
      </w:r>
      <w:r w:rsidRPr="00AE6044">
        <w:rPr>
          <w:i/>
          <w:iCs/>
          <w:color w:val="0000FF"/>
          <w:lang w:val="en-IN" w:eastAsia="en-IN"/>
        </w:rPr>
        <w:t xml:space="preserve">and 120–130 </w:t>
      </w:r>
      <w:proofErr w:type="spellStart"/>
      <w:r w:rsidR="00BE3F0B" w:rsidRPr="00AE6044">
        <w:rPr>
          <w:i/>
          <w:iCs/>
          <w:color w:val="0000FF"/>
          <w:lang w:val="en-IN" w:eastAsia="en-IN"/>
        </w:rPr>
        <w:t>kDa</w:t>
      </w:r>
      <w:proofErr w:type="spellEnd"/>
      <w:r w:rsidRPr="00AE6044">
        <w:rPr>
          <w:i/>
          <w:iCs/>
          <w:color w:val="0000FF"/>
          <w:lang w:val="en-IN" w:eastAsia="en-IN"/>
        </w:rPr>
        <w:t>.</w:t>
      </w:r>
    </w:p>
    <w:p w14:paraId="74D7E210" w14:textId="635425CF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D51F3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BE3F0B" w:rsidRPr="00AE6044">
        <w:rPr>
          <w:i/>
          <w:iCs/>
          <w:color w:val="0000FF"/>
          <w:lang w:val="en-IN" w:eastAsia="en-IN"/>
        </w:rPr>
        <w:t>bands in the</w:t>
      </w:r>
      <w:r w:rsidRPr="00AE6044">
        <w:rPr>
          <w:i/>
          <w:iCs/>
          <w:color w:val="0000FF"/>
          <w:lang w:val="en-IN" w:eastAsia="en-IN"/>
        </w:rPr>
        <w:t xml:space="preserve"> lane</w:t>
      </w:r>
      <w:r w:rsidR="00BE3F0B" w:rsidRPr="00AE6044">
        <w:rPr>
          <w:i/>
          <w:iCs/>
          <w:color w:val="0000FF"/>
          <w:lang w:val="en-IN" w:eastAsia="en-IN"/>
        </w:rPr>
        <w:t xml:space="preserve"> 4 of the streptavidin blot </w:t>
      </w:r>
      <w:r w:rsidRPr="00AE6044">
        <w:rPr>
          <w:i/>
          <w:iCs/>
          <w:color w:val="0000FF"/>
          <w:lang w:val="en-IN" w:eastAsia="en-IN"/>
        </w:rPr>
        <w:t xml:space="preserve">near 70–80 </w:t>
      </w:r>
      <w:proofErr w:type="spellStart"/>
      <w:r w:rsidR="00BE3F0B" w:rsidRPr="00AE6044">
        <w:rPr>
          <w:i/>
          <w:iCs/>
          <w:color w:val="0000FF"/>
          <w:lang w:val="en-IN" w:eastAsia="en-IN"/>
        </w:rPr>
        <w:t>kDa</w:t>
      </w:r>
      <w:proofErr w:type="spellEnd"/>
      <w:r w:rsidR="00BE3F0B" w:rsidRPr="00AE6044">
        <w:rPr>
          <w:i/>
          <w:iCs/>
          <w:color w:val="0000FF"/>
          <w:lang w:val="en-IN" w:eastAsia="en-IN"/>
        </w:rPr>
        <w:t xml:space="preserve"> </w:t>
      </w:r>
      <w:r w:rsidRPr="00AE6044">
        <w:rPr>
          <w:i/>
          <w:iCs/>
          <w:color w:val="0000FF"/>
          <w:lang w:val="en-IN" w:eastAsia="en-IN"/>
        </w:rPr>
        <w:t xml:space="preserve">and 120–130 </w:t>
      </w:r>
      <w:proofErr w:type="spellStart"/>
      <w:proofErr w:type="gramStart"/>
      <w:r w:rsidR="00BE3F0B" w:rsidRPr="00AE6044">
        <w:rPr>
          <w:i/>
          <w:iCs/>
          <w:color w:val="0000FF"/>
          <w:lang w:val="en-IN" w:eastAsia="en-IN"/>
        </w:rPr>
        <w:t>kDa</w:t>
      </w:r>
      <w:proofErr w:type="spellEnd"/>
      <w:r w:rsidR="00BE3F0B" w:rsidRPr="00AE6044">
        <w:rPr>
          <w:i/>
          <w:iCs/>
          <w:color w:val="0000FF"/>
          <w:lang w:val="en-IN" w:eastAsia="en-IN"/>
        </w:rPr>
        <w:t xml:space="preserve"> </w:t>
      </w:r>
      <w:r w:rsidRPr="00AE6044">
        <w:rPr>
          <w:i/>
          <w:iCs/>
          <w:color w:val="0000FF"/>
          <w:lang w:val="en-IN" w:eastAsia="en-IN"/>
        </w:rPr>
        <w:t>.</w:t>
      </w:r>
      <w:proofErr w:type="gramEnd"/>
    </w:p>
    <w:p w14:paraId="19086857" w14:textId="02A6963A" w:rsidR="00B720B5" w:rsidRDefault="007D0969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7D0969">
        <w:rPr>
          <w:lang w:val="en-US" w:eastAsia="en-IN"/>
        </w:rPr>
        <w:t xml:space="preserve">Anti-FLAG probing detected cleaved L31-FTA at a lower molecular weight </w:t>
      </w:r>
      <w:r w:rsidR="001D51F3" w:rsidRPr="001D51F3">
        <w:rPr>
          <w:b/>
          <w:bCs/>
          <w:lang w:eastAsia="en-IN"/>
        </w:rPr>
        <w:t>[1]</w:t>
      </w:r>
      <w:r w:rsidR="001D51F3">
        <w:rPr>
          <w:lang w:eastAsia="en-IN"/>
        </w:rPr>
        <w:t xml:space="preserve"> </w:t>
      </w:r>
      <w:r w:rsidR="00B720B5" w:rsidRPr="00A06592">
        <w:rPr>
          <w:lang w:eastAsia="en-IN"/>
        </w:rPr>
        <w:t xml:space="preserve">than intact L31-FTA </w:t>
      </w:r>
      <w:r w:rsidR="00B720B5" w:rsidRPr="001D51F3">
        <w:rPr>
          <w:b/>
          <w:bCs/>
          <w:lang w:eastAsia="en-IN"/>
        </w:rPr>
        <w:t>[</w:t>
      </w:r>
      <w:r w:rsidR="001D51F3">
        <w:rPr>
          <w:b/>
          <w:bCs/>
          <w:lang w:eastAsia="en-IN"/>
        </w:rPr>
        <w:t>2</w:t>
      </w:r>
      <w:r w:rsidR="00B720B5" w:rsidRPr="001D51F3">
        <w:rPr>
          <w:b/>
          <w:bCs/>
          <w:lang w:eastAsia="en-IN"/>
        </w:rPr>
        <w:t>]</w:t>
      </w:r>
      <w:r w:rsidR="00B720B5" w:rsidRPr="00A06592">
        <w:rPr>
          <w:lang w:eastAsia="en-IN"/>
        </w:rPr>
        <w:t xml:space="preserve">. </w:t>
      </w:r>
    </w:p>
    <w:p w14:paraId="0DE4223B" w14:textId="31B71BA9" w:rsidR="001D51F3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>Video editor: Highlight the band</w:t>
      </w:r>
      <w:r w:rsidR="00413BE7">
        <w:rPr>
          <w:i/>
          <w:iCs/>
          <w:color w:val="0000FF"/>
          <w:lang w:val="en-IN" w:eastAsia="en-IN"/>
        </w:rPr>
        <w:t>s</w:t>
      </w:r>
      <w:r w:rsidRPr="00AE6044">
        <w:rPr>
          <w:i/>
          <w:iCs/>
          <w:color w:val="0000FF"/>
          <w:lang w:val="en-IN" w:eastAsia="en-IN"/>
        </w:rPr>
        <w:t xml:space="preserve"> in the eluate lane</w:t>
      </w:r>
      <w:r w:rsidR="003265FA">
        <w:rPr>
          <w:i/>
          <w:iCs/>
          <w:color w:val="0000FF"/>
          <w:lang w:val="en-IN" w:eastAsia="en-IN"/>
        </w:rPr>
        <w:t xml:space="preserve"> (Lane 3)</w:t>
      </w:r>
      <w:r w:rsidRPr="00AE6044">
        <w:rPr>
          <w:i/>
          <w:iCs/>
          <w:color w:val="0000FF"/>
          <w:lang w:val="en-IN" w:eastAsia="en-IN"/>
        </w:rPr>
        <w:t xml:space="preserve"> of the α-FLAG blot </w:t>
      </w:r>
      <w:r w:rsidR="00413BE7">
        <w:rPr>
          <w:i/>
          <w:iCs/>
          <w:color w:val="0000FF"/>
          <w:lang w:val="en-IN" w:eastAsia="en-IN"/>
        </w:rPr>
        <w:t xml:space="preserve">(high exposure) and </w:t>
      </w:r>
      <w:r w:rsidR="00413BE7" w:rsidRPr="00AE6044">
        <w:rPr>
          <w:i/>
          <w:iCs/>
          <w:color w:val="0000FF"/>
          <w:lang w:val="en-IN" w:eastAsia="en-IN"/>
        </w:rPr>
        <w:t xml:space="preserve">α-FLAG blot </w:t>
      </w:r>
      <w:r w:rsidR="00413BE7">
        <w:rPr>
          <w:i/>
          <w:iCs/>
          <w:color w:val="0000FF"/>
          <w:lang w:val="en-IN" w:eastAsia="en-IN"/>
        </w:rPr>
        <w:t>(low exposure)</w:t>
      </w:r>
    </w:p>
    <w:p w14:paraId="72979410" w14:textId="5673C602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 </w:t>
      </w:r>
      <w:r w:rsidR="001D51F3" w:rsidRPr="00A06592">
        <w:rPr>
          <w:lang w:val="en-IN" w:eastAsia="en-IN"/>
        </w:rPr>
        <w:t>LAB MEDIA: Figure 2C.</w:t>
      </w:r>
      <w:r w:rsidR="00413BE7">
        <w:rPr>
          <w:lang w:val="en-IN" w:eastAsia="en-IN"/>
        </w:rPr>
        <w:t xml:space="preserve"> </w:t>
      </w:r>
      <w:r w:rsidR="00413BE7" w:rsidRPr="00AE6044">
        <w:rPr>
          <w:i/>
          <w:iCs/>
          <w:color w:val="0000FF"/>
          <w:lang w:val="en-IN" w:eastAsia="en-IN"/>
        </w:rPr>
        <w:t>Video editor: Highlight the band</w:t>
      </w:r>
      <w:r w:rsidR="00413BE7">
        <w:rPr>
          <w:i/>
          <w:iCs/>
          <w:color w:val="0000FF"/>
          <w:lang w:val="en-IN" w:eastAsia="en-IN"/>
        </w:rPr>
        <w:t>s</w:t>
      </w:r>
      <w:r w:rsidR="00413BE7" w:rsidRPr="00AE6044">
        <w:rPr>
          <w:i/>
          <w:iCs/>
          <w:color w:val="0000FF"/>
          <w:lang w:val="en-IN" w:eastAsia="en-IN"/>
        </w:rPr>
        <w:t xml:space="preserve"> in the </w:t>
      </w:r>
      <w:r w:rsidR="00413BE7">
        <w:rPr>
          <w:i/>
          <w:iCs/>
          <w:color w:val="0000FF"/>
          <w:lang w:val="en-IN" w:eastAsia="en-IN"/>
        </w:rPr>
        <w:t>lysate</w:t>
      </w:r>
      <w:r w:rsidR="00413BE7" w:rsidRPr="00AE6044">
        <w:rPr>
          <w:i/>
          <w:iCs/>
          <w:color w:val="0000FF"/>
          <w:lang w:val="en-IN" w:eastAsia="en-IN"/>
        </w:rPr>
        <w:t xml:space="preserve"> lane </w:t>
      </w:r>
      <w:r w:rsidR="003265FA">
        <w:rPr>
          <w:i/>
          <w:iCs/>
          <w:color w:val="0000FF"/>
          <w:lang w:val="en-IN" w:eastAsia="en-IN"/>
        </w:rPr>
        <w:t xml:space="preserve">(Lane 1) </w:t>
      </w:r>
      <w:r w:rsidR="00413BE7" w:rsidRPr="00AE6044">
        <w:rPr>
          <w:i/>
          <w:iCs/>
          <w:color w:val="0000FF"/>
          <w:lang w:val="en-IN" w:eastAsia="en-IN"/>
        </w:rPr>
        <w:t xml:space="preserve">of the </w:t>
      </w:r>
      <w:r w:rsidR="003265FA" w:rsidRPr="00AE6044">
        <w:rPr>
          <w:i/>
          <w:iCs/>
          <w:color w:val="0000FF"/>
          <w:lang w:val="en-IN" w:eastAsia="en-IN"/>
        </w:rPr>
        <w:t xml:space="preserve">α-FLAG blot </w:t>
      </w:r>
      <w:r w:rsidR="003265FA">
        <w:rPr>
          <w:i/>
          <w:iCs/>
          <w:color w:val="0000FF"/>
          <w:lang w:val="en-IN" w:eastAsia="en-IN"/>
        </w:rPr>
        <w:t xml:space="preserve">(high exposure) and </w:t>
      </w:r>
      <w:r w:rsidR="00413BE7" w:rsidRPr="00AE6044">
        <w:rPr>
          <w:i/>
          <w:iCs/>
          <w:color w:val="0000FF"/>
          <w:lang w:val="en-IN" w:eastAsia="en-IN"/>
        </w:rPr>
        <w:t xml:space="preserve">α-FLAG blot </w:t>
      </w:r>
      <w:r w:rsidR="00413BE7">
        <w:rPr>
          <w:i/>
          <w:iCs/>
          <w:color w:val="0000FF"/>
          <w:lang w:val="en-IN" w:eastAsia="en-IN"/>
        </w:rPr>
        <w:t>(low exposure)</w:t>
      </w:r>
    </w:p>
    <w:p w14:paraId="3C182E70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probing showed that the split </w:t>
      </w:r>
      <w:proofErr w:type="spellStart"/>
      <w:r w:rsidRPr="00A06592">
        <w:rPr>
          <w:lang w:eastAsia="en-IN"/>
        </w:rPr>
        <w:t>BirA</w:t>
      </w:r>
      <w:proofErr w:type="spellEnd"/>
      <w:r w:rsidRPr="00A06592">
        <w:rPr>
          <w:lang w:eastAsia="en-IN"/>
        </w:rPr>
        <w:t xml:space="preserve"> fragments were absent from the eluate </w:t>
      </w:r>
      <w:r w:rsidRPr="001D51F3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06BA45A6" w14:textId="58FC3D72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D51F3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 xml:space="preserve">ighlight the lane </w:t>
      </w:r>
      <w:r w:rsidR="001D51F3" w:rsidRPr="00AE6044">
        <w:rPr>
          <w:i/>
          <w:iCs/>
          <w:color w:val="0000FF"/>
          <w:lang w:val="en-IN" w:eastAsia="en-IN"/>
        </w:rPr>
        <w:t xml:space="preserve">3 </w:t>
      </w:r>
      <w:r w:rsidRPr="00AE6044">
        <w:rPr>
          <w:i/>
          <w:iCs/>
          <w:color w:val="0000FF"/>
          <w:lang w:val="en-IN" w:eastAsia="en-IN"/>
        </w:rPr>
        <w:t>in the α-V5 blot and show the absence of visible bands.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BA15B53" w14:textId="77777777" w:rsidR="008F379F" w:rsidRDefault="008F379F" w:rsidP="00012B08">
      <w:pPr>
        <w:rPr>
          <w:rFonts w:eastAsia="Times New Roman" w:cstheme="minorHAnsi"/>
          <w:sz w:val="52"/>
        </w:rPr>
      </w:pPr>
    </w:p>
    <w:p w14:paraId="134AB6E3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Biotinylated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https://www.merriam-webster.com/dictionary/biotin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baɪˈɑ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t̬ən</w:t>
      </w:r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əˌleɪ.t̬ɪd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bye·ah·tuh·nuh·lay·tid</w:t>
      </w:r>
      <w:proofErr w:type="spellEnd"/>
    </w:p>
    <w:p w14:paraId="3456E394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Ribosomal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https://www.merriam-webster.com/dictionary/ribosomal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raɪˈboʊ.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sə.məl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rye·boh·suh·muhl</w:t>
      </w:r>
      <w:proofErr w:type="spellEnd"/>
    </w:p>
    <w:p w14:paraId="046578B0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Embryonic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https://www.merriam-webster.com/dictionary/embryonic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ˌem.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briˈɑ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nɪk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em·bree·on·ik</w:t>
      </w:r>
      <w:proofErr w:type="spellEnd"/>
    </w:p>
    <w:p w14:paraId="43D3BC33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Transfect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https://www.merriam-webster.com/dictionary/transfection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trænˈsfekt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trans·fekt</w:t>
      </w:r>
      <w:proofErr w:type="spellEnd"/>
    </w:p>
    <w:p w14:paraId="2CE7B636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plæz.mɪd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plaz·mid</w:t>
      </w:r>
      <w:proofErr w:type="spellEnd"/>
    </w:p>
    <w:p w14:paraId="50460C9C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Ligase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https://www.merriam-webster.com/dictionary/ligase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laɪ.ɡeɪs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lye·gays</w:t>
      </w:r>
      <w:proofErr w:type="spellEnd"/>
    </w:p>
    <w:p w14:paraId="2A5E9217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Cycloheximide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https://www.merriam-webster.com/dictionary/cycloheximide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saɪ.kloʊˈhek</w:t>
      </w:r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sɪ.maɪd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sy·kloh·hek·sih·myde</w:t>
      </w:r>
      <w:proofErr w:type="spellEnd"/>
    </w:p>
    <w:p w14:paraId="091758E5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Streptavidin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https://www.merriam-webster.com/medical/streptavidin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strepˈtæv.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ɪ.dɪn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strep·tav·ih·din</w:t>
      </w:r>
      <w:proofErr w:type="spellEnd"/>
    </w:p>
    <w:p w14:paraId="5FBA092E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RNase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https://www.howtopronounce.com/rnase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ɑːrˌɛn.eɪs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ar·en·ays</w:t>
      </w:r>
      <w:proofErr w:type="spellEnd"/>
    </w:p>
    <w:p w14:paraId="7EFF0831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æs.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pɚ.eɪt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ass·puh·rayt</w:t>
      </w:r>
      <w:proofErr w:type="spellEnd"/>
    </w:p>
    <w:p w14:paraId="18EA41E1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ˈmaɪ.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kroʊˌli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t̬ɚ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6DEE14CD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Organelles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https://www.merriam-webster.com/dictionary/organelle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ɔr.ɡəˈnel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or·guh·nel</w:t>
      </w:r>
      <w:proofErr w:type="spellEnd"/>
    </w:p>
    <w:p w14:paraId="61A0E1ED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Sonicate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https://www.merriam-webster.com/dictionary/sonicate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sɑ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nə.keɪt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sah·nuh·kayt</w:t>
      </w:r>
      <w:proofErr w:type="spellEnd"/>
    </w:p>
    <w:p w14:paraId="740818D6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Lysate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https://www.merriam-webster.com/dictionary/lysate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laɪ.seɪt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lye·sayt</w:t>
      </w:r>
      <w:proofErr w:type="spellEnd"/>
    </w:p>
    <w:p w14:paraId="75ADBE7A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Affinity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https://www.merriam-webster.com/dictionary/affinity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əˈfɪn.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ə.t̬i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uh·fin·uh·tee</w:t>
      </w:r>
      <w:proofErr w:type="spellEnd"/>
    </w:p>
    <w:p w14:paraId="25714E86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Elution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https://www.merriam-webster.com/dictionary/elution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iˈlu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ʃən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ee·loo·shuhn</w:t>
      </w:r>
      <w:proofErr w:type="spellEnd"/>
    </w:p>
    <w:p w14:paraId="06DE3C6E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Proteomics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https://www.merriam-webster.com/dictionary/proteomics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ˌproʊ.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t̬iˈɑ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mɪks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proh·tee·ah·miks</w:t>
      </w:r>
      <w:proofErr w:type="spellEnd"/>
    </w:p>
    <w:p w14:paraId="16C101F5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Endogenous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https://www.merriam-webster.com/dictionary/endogenous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enˈdɑ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dʒə</w:t>
      </w:r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.nəs</w:t>
      </w:r>
      <w:proofErr w:type="spell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en·dah·juh·nuhs</w:t>
      </w:r>
      <w:proofErr w:type="spellEnd"/>
    </w:p>
    <w:p w14:paraId="0574DE1D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Carboxylase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https://www.merriam-webster.com/dictionary/carboxylase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kɑːrˈbɑːk.səˌleɪs</w:t>
      </w:r>
      <w:proofErr w:type="spellEnd"/>
      <w:proofErr w:type="gramEnd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kar·bok·suh·lays</w:t>
      </w:r>
      <w:proofErr w:type="spellEnd"/>
    </w:p>
    <w:p w14:paraId="6F79A44C" w14:textId="77777777" w:rsidR="008F379F" w:rsidRPr="008F379F" w:rsidRDefault="008F379F" w:rsidP="008F3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Laemmli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F3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https://www.howtopronounce.com/laemmli</w:t>
        </w:r>
      </w:hyperlink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/ˈlem.li/</w:t>
      </w:r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379F">
        <w:rPr>
          <w:rFonts w:ascii="Times New Roman" w:eastAsia="Times New Roman" w:hAnsi="Times New Roman" w:cs="Times New Roman"/>
          <w:color w:val="auto"/>
          <w:lang w:val="en-IN" w:eastAsia="en-IN"/>
        </w:rPr>
        <w:t>lem·lee</w:t>
      </w:r>
      <w:proofErr w:type="spellEnd"/>
    </w:p>
    <w:p w14:paraId="07C2205C" w14:textId="77777777" w:rsidR="008F379F" w:rsidRPr="008F379F" w:rsidRDefault="008F379F" w:rsidP="00012B08">
      <w:pPr>
        <w:rPr>
          <w:rFonts w:eastAsia="Times New Roman" w:cstheme="minorHAnsi"/>
          <w:sz w:val="52"/>
          <w:lang w:val="en-IN"/>
        </w:rPr>
      </w:pPr>
    </w:p>
    <w:p w14:paraId="2AA35C57" w14:textId="77777777" w:rsidR="008F379F" w:rsidRPr="00495959" w:rsidRDefault="008F379F" w:rsidP="00012B08">
      <w:pPr>
        <w:rPr>
          <w:rFonts w:eastAsia="Times New Roman" w:cstheme="minorHAnsi"/>
          <w:sz w:val="52"/>
        </w:rPr>
      </w:pPr>
    </w:p>
    <w:sectPr w:rsidR="008F379F" w:rsidRPr="00495959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8C762" w14:textId="77777777" w:rsidR="000162E8" w:rsidRDefault="000162E8">
      <w:r>
        <w:separator/>
      </w:r>
    </w:p>
    <w:p w14:paraId="3765AB9B" w14:textId="77777777" w:rsidR="000162E8" w:rsidRDefault="000162E8"/>
  </w:endnote>
  <w:endnote w:type="continuationSeparator" w:id="0">
    <w:p w14:paraId="7407582F" w14:textId="77777777" w:rsidR="000162E8" w:rsidRDefault="000162E8">
      <w:r>
        <w:continuationSeparator/>
      </w:r>
    </w:p>
    <w:p w14:paraId="58CEEB4C" w14:textId="77777777" w:rsidR="000162E8" w:rsidRDefault="000162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B7A8C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7316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9A0C15">
      <w:rPr>
        <w:rFonts w:cstheme="minorHAnsi"/>
      </w:rPr>
      <w:t xml:space="preserve">                                                                 June 07,2026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A55D8" w14:textId="77777777" w:rsidR="000162E8" w:rsidRDefault="000162E8">
      <w:r>
        <w:separator/>
      </w:r>
    </w:p>
    <w:p w14:paraId="32FC16D6" w14:textId="77777777" w:rsidR="000162E8" w:rsidRDefault="000162E8"/>
  </w:footnote>
  <w:footnote w:type="continuationSeparator" w:id="0">
    <w:p w14:paraId="32511883" w14:textId="77777777" w:rsidR="000162E8" w:rsidRDefault="000162E8">
      <w:r>
        <w:continuationSeparator/>
      </w:r>
    </w:p>
    <w:p w14:paraId="6C261B73" w14:textId="77777777" w:rsidR="000162E8" w:rsidRDefault="000162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3805550" w:rsidR="00336C61" w:rsidRPr="006D3AC7" w:rsidRDefault="00336C61" w:rsidP="009A0C1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C15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9A0C15" w:rsidRPr="001479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B832039"/>
    <w:multiLevelType w:val="multilevel"/>
    <w:tmpl w:val="E98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170C1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662245460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FE5"/>
    <w:rsid w:val="000162E8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4476"/>
    <w:rsid w:val="00045112"/>
    <w:rsid w:val="00046241"/>
    <w:rsid w:val="00055137"/>
    <w:rsid w:val="0006457B"/>
    <w:rsid w:val="00074929"/>
    <w:rsid w:val="00083792"/>
    <w:rsid w:val="00085F90"/>
    <w:rsid w:val="0008613B"/>
    <w:rsid w:val="00090BAC"/>
    <w:rsid w:val="0009624C"/>
    <w:rsid w:val="00096414"/>
    <w:rsid w:val="000A2498"/>
    <w:rsid w:val="000B0B1A"/>
    <w:rsid w:val="000B2085"/>
    <w:rsid w:val="000B387A"/>
    <w:rsid w:val="000B416F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153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7E5"/>
    <w:rsid w:val="00162D51"/>
    <w:rsid w:val="0016471F"/>
    <w:rsid w:val="001647C7"/>
    <w:rsid w:val="00176D6F"/>
    <w:rsid w:val="00177B33"/>
    <w:rsid w:val="001819E3"/>
    <w:rsid w:val="00184EF9"/>
    <w:rsid w:val="00191A77"/>
    <w:rsid w:val="00194DBB"/>
    <w:rsid w:val="0019607C"/>
    <w:rsid w:val="001B2736"/>
    <w:rsid w:val="001B2B18"/>
    <w:rsid w:val="001B3024"/>
    <w:rsid w:val="001B5C46"/>
    <w:rsid w:val="001C3C85"/>
    <w:rsid w:val="001C5DB5"/>
    <w:rsid w:val="001C7BBC"/>
    <w:rsid w:val="001D51F3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6A2"/>
    <w:rsid w:val="00316CA1"/>
    <w:rsid w:val="003176C4"/>
    <w:rsid w:val="00320715"/>
    <w:rsid w:val="00322C71"/>
    <w:rsid w:val="00324139"/>
    <w:rsid w:val="003265F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F95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19D"/>
    <w:rsid w:val="003E2BC9"/>
    <w:rsid w:val="003F4B52"/>
    <w:rsid w:val="004018D8"/>
    <w:rsid w:val="004025BB"/>
    <w:rsid w:val="004034B6"/>
    <w:rsid w:val="004114EA"/>
    <w:rsid w:val="00413BE7"/>
    <w:rsid w:val="00414B4F"/>
    <w:rsid w:val="004150BE"/>
    <w:rsid w:val="00420A1E"/>
    <w:rsid w:val="00421271"/>
    <w:rsid w:val="004232DB"/>
    <w:rsid w:val="00426350"/>
    <w:rsid w:val="00427844"/>
    <w:rsid w:val="00435C9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543"/>
    <w:rsid w:val="004F664D"/>
    <w:rsid w:val="00500FA1"/>
    <w:rsid w:val="0051075A"/>
    <w:rsid w:val="005112CB"/>
    <w:rsid w:val="00511F52"/>
    <w:rsid w:val="00513853"/>
    <w:rsid w:val="0052184A"/>
    <w:rsid w:val="00524258"/>
    <w:rsid w:val="00527FE1"/>
    <w:rsid w:val="00530DD9"/>
    <w:rsid w:val="005320E4"/>
    <w:rsid w:val="00534B83"/>
    <w:rsid w:val="005363E2"/>
    <w:rsid w:val="00536A42"/>
    <w:rsid w:val="00536D89"/>
    <w:rsid w:val="005413B8"/>
    <w:rsid w:val="00544E06"/>
    <w:rsid w:val="005463CB"/>
    <w:rsid w:val="00547699"/>
    <w:rsid w:val="00557116"/>
    <w:rsid w:val="0055763A"/>
    <w:rsid w:val="005611F3"/>
    <w:rsid w:val="00565757"/>
    <w:rsid w:val="00570587"/>
    <w:rsid w:val="0058214E"/>
    <w:rsid w:val="005829FA"/>
    <w:rsid w:val="00585ECC"/>
    <w:rsid w:val="0059254F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1158"/>
    <w:rsid w:val="00604177"/>
    <w:rsid w:val="006137EC"/>
    <w:rsid w:val="00622BE8"/>
    <w:rsid w:val="00626AF2"/>
    <w:rsid w:val="006346FE"/>
    <w:rsid w:val="00637544"/>
    <w:rsid w:val="006402D4"/>
    <w:rsid w:val="00641514"/>
    <w:rsid w:val="006446A3"/>
    <w:rsid w:val="00645A61"/>
    <w:rsid w:val="00645B93"/>
    <w:rsid w:val="00646050"/>
    <w:rsid w:val="00652165"/>
    <w:rsid w:val="00652565"/>
    <w:rsid w:val="006542F0"/>
    <w:rsid w:val="00654735"/>
    <w:rsid w:val="006556DE"/>
    <w:rsid w:val="006565A0"/>
    <w:rsid w:val="006579DD"/>
    <w:rsid w:val="006601DE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753"/>
    <w:rsid w:val="006A1B4F"/>
    <w:rsid w:val="006A21CB"/>
    <w:rsid w:val="006A6324"/>
    <w:rsid w:val="006B205A"/>
    <w:rsid w:val="006B2573"/>
    <w:rsid w:val="006B5F4E"/>
    <w:rsid w:val="006B7E08"/>
    <w:rsid w:val="006C08AE"/>
    <w:rsid w:val="006C0E87"/>
    <w:rsid w:val="006C1A3B"/>
    <w:rsid w:val="006C4093"/>
    <w:rsid w:val="006D1F9B"/>
    <w:rsid w:val="006D3AC7"/>
    <w:rsid w:val="006D7110"/>
    <w:rsid w:val="006D7676"/>
    <w:rsid w:val="006E16D4"/>
    <w:rsid w:val="006F06AF"/>
    <w:rsid w:val="006F2681"/>
    <w:rsid w:val="00710EA3"/>
    <w:rsid w:val="0071156C"/>
    <w:rsid w:val="0071294C"/>
    <w:rsid w:val="00713C96"/>
    <w:rsid w:val="00724E3B"/>
    <w:rsid w:val="007277B4"/>
    <w:rsid w:val="00730D4A"/>
    <w:rsid w:val="00730F29"/>
    <w:rsid w:val="00731E5D"/>
    <w:rsid w:val="00736CF8"/>
    <w:rsid w:val="00740CFB"/>
    <w:rsid w:val="00741BD6"/>
    <w:rsid w:val="0074253E"/>
    <w:rsid w:val="007458C6"/>
    <w:rsid w:val="00745D4B"/>
    <w:rsid w:val="00746865"/>
    <w:rsid w:val="007474E4"/>
    <w:rsid w:val="007548F3"/>
    <w:rsid w:val="007574EC"/>
    <w:rsid w:val="0076691B"/>
    <w:rsid w:val="0077071A"/>
    <w:rsid w:val="00771364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969"/>
    <w:rsid w:val="007D4222"/>
    <w:rsid w:val="007D4CDB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D05"/>
    <w:rsid w:val="00831E2A"/>
    <w:rsid w:val="00831FBF"/>
    <w:rsid w:val="00832FA5"/>
    <w:rsid w:val="00833C0A"/>
    <w:rsid w:val="0083566C"/>
    <w:rsid w:val="00836641"/>
    <w:rsid w:val="00836659"/>
    <w:rsid w:val="008373A7"/>
    <w:rsid w:val="00842B22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104"/>
    <w:rsid w:val="008A2469"/>
    <w:rsid w:val="008A413E"/>
    <w:rsid w:val="008A46EF"/>
    <w:rsid w:val="008A7A3E"/>
    <w:rsid w:val="008C642C"/>
    <w:rsid w:val="008D0E4A"/>
    <w:rsid w:val="008D0E94"/>
    <w:rsid w:val="008D2A6A"/>
    <w:rsid w:val="008D52FB"/>
    <w:rsid w:val="008D5443"/>
    <w:rsid w:val="008D58EC"/>
    <w:rsid w:val="008E4564"/>
    <w:rsid w:val="008E74F7"/>
    <w:rsid w:val="008F239E"/>
    <w:rsid w:val="008F379F"/>
    <w:rsid w:val="008F7754"/>
    <w:rsid w:val="0090117D"/>
    <w:rsid w:val="009055DD"/>
    <w:rsid w:val="009069E6"/>
    <w:rsid w:val="00906EFB"/>
    <w:rsid w:val="009114D8"/>
    <w:rsid w:val="00912C91"/>
    <w:rsid w:val="009149A4"/>
    <w:rsid w:val="009212DD"/>
    <w:rsid w:val="00921AB9"/>
    <w:rsid w:val="00927B12"/>
    <w:rsid w:val="009301B8"/>
    <w:rsid w:val="00931D78"/>
    <w:rsid w:val="00940018"/>
    <w:rsid w:val="00941F06"/>
    <w:rsid w:val="009431F3"/>
    <w:rsid w:val="009441EE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5E6"/>
    <w:rsid w:val="009809C5"/>
    <w:rsid w:val="00980C2F"/>
    <w:rsid w:val="00985868"/>
    <w:rsid w:val="00985974"/>
    <w:rsid w:val="00985F44"/>
    <w:rsid w:val="00985FE6"/>
    <w:rsid w:val="00987081"/>
    <w:rsid w:val="00992857"/>
    <w:rsid w:val="00993FB0"/>
    <w:rsid w:val="00997611"/>
    <w:rsid w:val="009A0C15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47A0"/>
    <w:rsid w:val="009F51F2"/>
    <w:rsid w:val="00A0160C"/>
    <w:rsid w:val="00A07468"/>
    <w:rsid w:val="00A13CC3"/>
    <w:rsid w:val="00A14E16"/>
    <w:rsid w:val="00A164F5"/>
    <w:rsid w:val="00A20372"/>
    <w:rsid w:val="00A20DA8"/>
    <w:rsid w:val="00A218EC"/>
    <w:rsid w:val="00A30019"/>
    <w:rsid w:val="00A310D7"/>
    <w:rsid w:val="00A3138F"/>
    <w:rsid w:val="00A319BE"/>
    <w:rsid w:val="00A31F9A"/>
    <w:rsid w:val="00A31FDD"/>
    <w:rsid w:val="00A35F9F"/>
    <w:rsid w:val="00A40760"/>
    <w:rsid w:val="00A4233A"/>
    <w:rsid w:val="00A44EFB"/>
    <w:rsid w:val="00A50DAE"/>
    <w:rsid w:val="00A51444"/>
    <w:rsid w:val="00A515CE"/>
    <w:rsid w:val="00A51E6E"/>
    <w:rsid w:val="00A5213D"/>
    <w:rsid w:val="00A5222C"/>
    <w:rsid w:val="00A53CC3"/>
    <w:rsid w:val="00A60320"/>
    <w:rsid w:val="00A622CC"/>
    <w:rsid w:val="00A64D8E"/>
    <w:rsid w:val="00A72FC5"/>
    <w:rsid w:val="00A730E3"/>
    <w:rsid w:val="00A73169"/>
    <w:rsid w:val="00A77CF6"/>
    <w:rsid w:val="00A804F6"/>
    <w:rsid w:val="00A84BA8"/>
    <w:rsid w:val="00A84C50"/>
    <w:rsid w:val="00A91283"/>
    <w:rsid w:val="00AA132F"/>
    <w:rsid w:val="00AA2236"/>
    <w:rsid w:val="00AA5FA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04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2CF"/>
    <w:rsid w:val="00B33E59"/>
    <w:rsid w:val="00B340A8"/>
    <w:rsid w:val="00B3428E"/>
    <w:rsid w:val="00B3672E"/>
    <w:rsid w:val="00B36993"/>
    <w:rsid w:val="00B40E12"/>
    <w:rsid w:val="00B435B8"/>
    <w:rsid w:val="00B4499C"/>
    <w:rsid w:val="00B5116D"/>
    <w:rsid w:val="00B534BA"/>
    <w:rsid w:val="00B53FE1"/>
    <w:rsid w:val="00B60E0A"/>
    <w:rsid w:val="00B6201D"/>
    <w:rsid w:val="00B63CD2"/>
    <w:rsid w:val="00B653B7"/>
    <w:rsid w:val="00B66A14"/>
    <w:rsid w:val="00B720B5"/>
    <w:rsid w:val="00B7250F"/>
    <w:rsid w:val="00B75023"/>
    <w:rsid w:val="00B761F8"/>
    <w:rsid w:val="00B807E5"/>
    <w:rsid w:val="00B847A0"/>
    <w:rsid w:val="00B87BC5"/>
    <w:rsid w:val="00B87D12"/>
    <w:rsid w:val="00BA0371"/>
    <w:rsid w:val="00BA2EF5"/>
    <w:rsid w:val="00BB1129"/>
    <w:rsid w:val="00BB27C1"/>
    <w:rsid w:val="00BC01E5"/>
    <w:rsid w:val="00BC3F28"/>
    <w:rsid w:val="00BC6DA7"/>
    <w:rsid w:val="00BC7E90"/>
    <w:rsid w:val="00BD4346"/>
    <w:rsid w:val="00BE051D"/>
    <w:rsid w:val="00BE3F0B"/>
    <w:rsid w:val="00BE679C"/>
    <w:rsid w:val="00BE756D"/>
    <w:rsid w:val="00BF09D3"/>
    <w:rsid w:val="00BF2674"/>
    <w:rsid w:val="00BF2846"/>
    <w:rsid w:val="00BF2B34"/>
    <w:rsid w:val="00BF3754"/>
    <w:rsid w:val="00BF5F83"/>
    <w:rsid w:val="00C00F3F"/>
    <w:rsid w:val="00C035C7"/>
    <w:rsid w:val="00C058AE"/>
    <w:rsid w:val="00C12062"/>
    <w:rsid w:val="00C17EB0"/>
    <w:rsid w:val="00C23D5E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FD5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502"/>
    <w:rsid w:val="00D367C0"/>
    <w:rsid w:val="00D37C1A"/>
    <w:rsid w:val="00D406D6"/>
    <w:rsid w:val="00D45AF7"/>
    <w:rsid w:val="00D4652D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D5C"/>
    <w:rsid w:val="00D712A3"/>
    <w:rsid w:val="00D75084"/>
    <w:rsid w:val="00D75193"/>
    <w:rsid w:val="00D7547B"/>
    <w:rsid w:val="00D80DEB"/>
    <w:rsid w:val="00D83230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A61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CB0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56F"/>
    <w:rsid w:val="00EA15F6"/>
    <w:rsid w:val="00EA20E5"/>
    <w:rsid w:val="00EA271C"/>
    <w:rsid w:val="00EA2756"/>
    <w:rsid w:val="00EA341C"/>
    <w:rsid w:val="00EA4732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E13"/>
    <w:rsid w:val="00EF4E2B"/>
    <w:rsid w:val="00F02100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1352"/>
    <w:rsid w:val="00F22F5E"/>
    <w:rsid w:val="00F3061E"/>
    <w:rsid w:val="00F31DF0"/>
    <w:rsid w:val="00F35094"/>
    <w:rsid w:val="00F35B29"/>
    <w:rsid w:val="00F35E9B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E059A"/>
    <w:rsid w:val="00FE4EB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112C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12C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12C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12C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112C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112C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80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biotin" TargetMode="External"/><Relationship Id="rId13" Type="http://schemas.openxmlformats.org/officeDocument/2006/relationships/hyperlink" Target="https://www.merriam-webster.com/dictionary/ligase" TargetMode="External"/><Relationship Id="rId18" Type="http://schemas.openxmlformats.org/officeDocument/2006/relationships/hyperlink" Target="https://www.merriam-webster.com/dictionary/microliter" TargetMode="External"/><Relationship Id="rId26" Type="http://schemas.openxmlformats.org/officeDocument/2006/relationships/hyperlink" Target="https://www.merriam-webster.com/dictionary/carboxylas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lysate" TargetMode="External"/><Relationship Id="rId7" Type="http://schemas.openxmlformats.org/officeDocument/2006/relationships/hyperlink" Target="https://review.jove.com/account/file-uploader?src=20398753" TargetMode="External"/><Relationship Id="rId12" Type="http://schemas.openxmlformats.org/officeDocument/2006/relationships/hyperlink" Target="https://www.merriam-webster.com/dictionary/plasmid" TargetMode="External"/><Relationship Id="rId17" Type="http://schemas.openxmlformats.org/officeDocument/2006/relationships/hyperlink" Target="https://www.merriam-webster.com/dictionary/aspirate" TargetMode="External"/><Relationship Id="rId25" Type="http://schemas.openxmlformats.org/officeDocument/2006/relationships/hyperlink" Target="https://www.merriam-webster.com/dictionary/endogenou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rnase" TargetMode="External"/><Relationship Id="rId20" Type="http://schemas.openxmlformats.org/officeDocument/2006/relationships/hyperlink" Target="https://www.merriam-webster.com/dictionary/sonicate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ransfection" TargetMode="External"/><Relationship Id="rId24" Type="http://schemas.openxmlformats.org/officeDocument/2006/relationships/hyperlink" Target="https://www.merriam-webster.com/dictionary/proteomics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streptavidin" TargetMode="External"/><Relationship Id="rId23" Type="http://schemas.openxmlformats.org/officeDocument/2006/relationships/hyperlink" Target="https://www.merriam-webster.com/dictionary/elutio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embryonic" TargetMode="External"/><Relationship Id="rId19" Type="http://schemas.openxmlformats.org/officeDocument/2006/relationships/hyperlink" Target="https://www.merriam-webster.com/dictionary/organell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ribosomal" TargetMode="External"/><Relationship Id="rId14" Type="http://schemas.openxmlformats.org/officeDocument/2006/relationships/hyperlink" Target="https://www.merriam-webster.com/dictionary/cycloheximide" TargetMode="External"/><Relationship Id="rId22" Type="http://schemas.openxmlformats.org/officeDocument/2006/relationships/hyperlink" Target="https://www.merriam-webster.com/dictionary/affinity" TargetMode="External"/><Relationship Id="rId27" Type="http://schemas.openxmlformats.org/officeDocument/2006/relationships/hyperlink" Target="https://www.howtopronounce.com/laemmli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3249</Words>
  <Characters>18523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21729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2026-06-23T11:27:00Z</cp:lastPrinted>
  <dcterms:created xsi:type="dcterms:W3CDTF">2026-06-23T11:27:00Z</dcterms:created>
  <dcterms:modified xsi:type="dcterms:W3CDTF">2026-06-23T11:28:00Z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