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D42AA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470FC">
        <w:rPr>
          <w:rFonts w:eastAsia="Times New Roman" w:cstheme="minorHAnsi"/>
          <w:b/>
        </w:rPr>
        <w:t>66771</w:t>
      </w:r>
    </w:p>
    <w:p w14:paraId="61735DC8" w14:textId="7777777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470FC">
        <w:rPr>
          <w:rFonts w:eastAsia="Times New Roman" w:cstheme="minorHAnsi"/>
          <w:b/>
        </w:rPr>
        <w:t>Nilesh Kolhe</w:t>
      </w:r>
    </w:p>
    <w:p w14:paraId="21E19C66" w14:textId="7777777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470FC" w:rsidRPr="00A23B92">
          <w:rPr>
            <w:rStyle w:val="Hipervnculo"/>
            <w:rFonts w:eastAsia="Times New Roman" w:cstheme="minorHAnsi"/>
            <w:b/>
          </w:rPr>
          <w:t>https://review.jove.com/account/file-uploader?src=20365203</w:t>
        </w:r>
      </w:hyperlink>
    </w:p>
    <w:p w14:paraId="6739A741" w14:textId="77777777" w:rsidR="008470FC" w:rsidRPr="00B07A3B" w:rsidRDefault="008470FC" w:rsidP="004E0C5A">
      <w:pPr>
        <w:outlineLvl w:val="0"/>
        <w:rPr>
          <w:rFonts w:eastAsia="Times New Roman" w:cstheme="minorHAnsi"/>
          <w:b/>
        </w:rPr>
      </w:pPr>
    </w:p>
    <w:p w14:paraId="29D25D47" w14:textId="77777777" w:rsidR="008470FC" w:rsidRPr="008470FC" w:rsidRDefault="004E0C5A" w:rsidP="008470FC">
      <w:pPr>
        <w:rPr>
          <w:rFonts w:asciiTheme="majorHAnsi" w:hAnsiTheme="majorHAnsi" w:cstheme="majorHAnsi"/>
          <w:b/>
          <w:sz w:val="32"/>
          <w:szCs w:val="32"/>
        </w:rPr>
      </w:pPr>
      <w:r w:rsidRPr="008470FC">
        <w:rPr>
          <w:rFonts w:eastAsia="Times New Roman" w:cstheme="minorHAnsi"/>
          <w:b/>
          <w:sz w:val="32"/>
          <w:szCs w:val="32"/>
        </w:rPr>
        <w:t xml:space="preserve">Title: </w:t>
      </w:r>
      <w:r w:rsidR="008470FC" w:rsidRPr="008470FC">
        <w:rPr>
          <w:rFonts w:asciiTheme="majorHAnsi" w:hAnsiTheme="majorHAnsi" w:cstheme="majorHAnsi"/>
          <w:b/>
          <w:sz w:val="32"/>
          <w:szCs w:val="32"/>
        </w:rPr>
        <w:t xml:space="preserve">Isolation of Mitochondria for Mitochondrial </w:t>
      </w:r>
      <w:proofErr w:type="spellStart"/>
      <w:r w:rsidR="008470FC" w:rsidRPr="008470FC">
        <w:rPr>
          <w:rFonts w:asciiTheme="majorHAnsi" w:hAnsiTheme="majorHAnsi" w:cstheme="majorHAnsi"/>
          <w:b/>
          <w:sz w:val="32"/>
          <w:szCs w:val="32"/>
        </w:rPr>
        <w:t>Supercomplex</w:t>
      </w:r>
      <w:proofErr w:type="spellEnd"/>
      <w:r w:rsidR="008470FC" w:rsidRPr="008470FC">
        <w:rPr>
          <w:rFonts w:asciiTheme="majorHAnsi" w:hAnsiTheme="majorHAnsi" w:cstheme="majorHAnsi"/>
          <w:b/>
          <w:sz w:val="32"/>
          <w:szCs w:val="32"/>
        </w:rPr>
        <w:t xml:space="preserve"> Analysis from Small Tissue and Cell Culture Samples </w:t>
      </w:r>
    </w:p>
    <w:p w14:paraId="06513F85" w14:textId="77777777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75FE72CE" w14:textId="77777777" w:rsidR="004C6ED2" w:rsidRPr="005F56D9" w:rsidRDefault="00F8149F" w:rsidP="004C6ED2">
      <w:pPr>
        <w:spacing w:before="240"/>
        <w:contextualSpacing/>
        <w:rPr>
          <w:rFonts w:eastAsiaTheme="minorEastAsia" w:cstheme="minorHAnsi"/>
          <w:b/>
          <w:bCs/>
          <w:color w:val="000000"/>
        </w:rPr>
      </w:pPr>
      <w:r w:rsidRPr="005F56D9">
        <w:rPr>
          <w:rFonts w:eastAsiaTheme="minorEastAsia" w:cstheme="minorHAnsi"/>
          <w:b/>
          <w:bCs/>
          <w:color w:val="000000"/>
        </w:rPr>
        <w:t>Landing Page</w:t>
      </w:r>
      <w:r w:rsidR="004C6ED2" w:rsidRPr="005F56D9">
        <w:rPr>
          <w:rFonts w:eastAsiaTheme="minorEastAsia" w:cstheme="minorHAnsi"/>
          <w:b/>
          <w:bCs/>
          <w:color w:val="000000"/>
        </w:rPr>
        <w:t xml:space="preserve"> Title</w:t>
      </w:r>
      <w:r w:rsidRPr="005F56D9">
        <w:rPr>
          <w:rFonts w:eastAsiaTheme="minorEastAsia" w:cstheme="minorHAnsi"/>
          <w:b/>
          <w:bCs/>
          <w:color w:val="000000"/>
        </w:rPr>
        <w:t xml:space="preserve"> (not for video use)</w:t>
      </w:r>
      <w:r w:rsidR="004C6ED2" w:rsidRPr="005F56D9">
        <w:rPr>
          <w:rFonts w:eastAsiaTheme="minorEastAsia" w:cstheme="minorHAnsi"/>
          <w:b/>
          <w:bCs/>
          <w:color w:val="000000"/>
        </w:rPr>
        <w:t xml:space="preserve">: </w:t>
      </w:r>
      <w:r w:rsidR="00043903" w:rsidRPr="005F56D9">
        <w:rPr>
          <w:rFonts w:cstheme="minorHAnsi"/>
          <w:b/>
          <w:bCs/>
          <w:color w:val="0D0D0D"/>
          <w:shd w:val="clear" w:color="auto" w:fill="FFFFFF"/>
        </w:rPr>
        <w:t>Mitochondrial Fractionation</w:t>
      </w:r>
      <w:r w:rsidR="005F56D9" w:rsidRPr="005F56D9">
        <w:rPr>
          <w:rFonts w:cstheme="minorHAnsi"/>
          <w:b/>
          <w:bCs/>
          <w:color w:val="0D0D0D"/>
          <w:shd w:val="clear" w:color="auto" w:fill="FFFFFF"/>
        </w:rPr>
        <w:t xml:space="preserve"> in Small Tissue Samples</w:t>
      </w:r>
      <w:r w:rsidR="00043903" w:rsidRPr="005F56D9">
        <w:rPr>
          <w:rFonts w:cstheme="minorHAnsi"/>
          <w:b/>
          <w:bCs/>
          <w:color w:val="0D0D0D"/>
          <w:shd w:val="clear" w:color="auto" w:fill="FFFFFF"/>
        </w:rPr>
        <w:t xml:space="preserve"> </w:t>
      </w:r>
      <w:r w:rsidR="005F56D9" w:rsidRPr="005F56D9">
        <w:rPr>
          <w:rFonts w:cstheme="minorHAnsi"/>
          <w:b/>
          <w:bCs/>
          <w:color w:val="0D0D0D"/>
          <w:shd w:val="clear" w:color="auto" w:fill="FFFFFF"/>
        </w:rPr>
        <w:t xml:space="preserve">for </w:t>
      </w:r>
      <w:proofErr w:type="spellStart"/>
      <w:r w:rsidR="000B6AFA">
        <w:rPr>
          <w:rFonts w:cstheme="minorHAnsi"/>
          <w:b/>
          <w:bCs/>
          <w:color w:val="0D0D0D"/>
          <w:shd w:val="clear" w:color="auto" w:fill="FFFFFF"/>
        </w:rPr>
        <w:t>Supercomplex</w:t>
      </w:r>
      <w:proofErr w:type="spellEnd"/>
      <w:r w:rsidR="000B6AFA">
        <w:rPr>
          <w:rFonts w:cstheme="minorHAnsi"/>
          <w:b/>
          <w:bCs/>
          <w:color w:val="0D0D0D"/>
          <w:shd w:val="clear" w:color="auto" w:fill="FFFFFF"/>
        </w:rPr>
        <w:t xml:space="preserve"> analysis</w:t>
      </w:r>
      <w:r w:rsidR="00043903" w:rsidRPr="005F56D9">
        <w:rPr>
          <w:rFonts w:cstheme="minorHAnsi"/>
          <w:b/>
          <w:bCs/>
          <w:color w:val="0D0D0D"/>
          <w:shd w:val="clear" w:color="auto" w:fill="FFFFFF"/>
        </w:rPr>
        <w:t xml:space="preserve"> </w:t>
      </w:r>
    </w:p>
    <w:p w14:paraId="3D875075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0B2669A8" w14:textId="77777777" w:rsidR="008470FC" w:rsidRDefault="00EC3C46" w:rsidP="008470FC">
      <w:pPr>
        <w:rPr>
          <w:rFonts w:asciiTheme="majorHAnsi" w:hAnsiTheme="majorHAnsi" w:cstheme="majorHAnsi"/>
          <w:sz w:val="28"/>
          <w:szCs w:val="28"/>
        </w:rPr>
      </w:pPr>
      <w:r w:rsidRPr="008470FC">
        <w:rPr>
          <w:rFonts w:eastAsia="Times New Roman" w:cstheme="minorHAnsi"/>
          <w:b/>
          <w:sz w:val="28"/>
          <w:szCs w:val="28"/>
        </w:rPr>
        <w:t xml:space="preserve">Authors and Affiliations: </w:t>
      </w:r>
      <w:r w:rsidR="008470FC" w:rsidRPr="008470FC">
        <w:rPr>
          <w:rFonts w:asciiTheme="majorHAnsi" w:hAnsiTheme="majorHAnsi" w:cstheme="majorHAnsi"/>
          <w:sz w:val="28"/>
          <w:szCs w:val="28"/>
        </w:rPr>
        <w:t>Raquel Moreno-Loshuertos</w:t>
      </w:r>
      <w:r w:rsidR="008470FC" w:rsidRPr="008470FC">
        <w:rPr>
          <w:rFonts w:asciiTheme="majorHAnsi" w:hAnsiTheme="majorHAnsi" w:cstheme="majorHAnsi"/>
          <w:sz w:val="28"/>
          <w:szCs w:val="28"/>
          <w:vertAlign w:val="superscript"/>
        </w:rPr>
        <w:t>1,2</w:t>
      </w:r>
      <w:r w:rsidR="008470FC" w:rsidRPr="008470FC">
        <w:rPr>
          <w:rFonts w:asciiTheme="majorHAnsi" w:hAnsiTheme="majorHAnsi" w:cstheme="majorHAnsi"/>
          <w:sz w:val="28"/>
          <w:szCs w:val="28"/>
        </w:rPr>
        <w:t>, Patricio Fernández-Silva</w:t>
      </w:r>
      <w:r w:rsidR="008470FC" w:rsidRPr="008470FC">
        <w:rPr>
          <w:rFonts w:asciiTheme="majorHAnsi" w:hAnsiTheme="majorHAnsi" w:cstheme="majorHAnsi"/>
          <w:sz w:val="28"/>
          <w:szCs w:val="28"/>
          <w:vertAlign w:val="superscript"/>
        </w:rPr>
        <w:t>1,2</w:t>
      </w:r>
      <w:r w:rsidR="008470FC" w:rsidRPr="008470FC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5BAFFAA4" w14:textId="77777777" w:rsidR="004E62AD" w:rsidRPr="008470FC" w:rsidRDefault="004E62AD" w:rsidP="008470FC">
      <w:pPr>
        <w:rPr>
          <w:rFonts w:asciiTheme="majorHAnsi" w:hAnsiTheme="majorHAnsi" w:cstheme="majorHAnsi"/>
          <w:sz w:val="28"/>
          <w:szCs w:val="28"/>
        </w:rPr>
      </w:pPr>
    </w:p>
    <w:p w14:paraId="092F50A8" w14:textId="77777777" w:rsidR="008470FC" w:rsidRPr="008470FC" w:rsidRDefault="008470FC" w:rsidP="008470FC">
      <w:pPr>
        <w:rPr>
          <w:rFonts w:asciiTheme="majorHAnsi" w:hAnsiTheme="majorHAnsi" w:cstheme="majorHAnsi"/>
          <w:sz w:val="28"/>
          <w:szCs w:val="28"/>
        </w:rPr>
      </w:pPr>
      <w:r w:rsidRPr="008470FC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8470FC">
        <w:rPr>
          <w:rFonts w:asciiTheme="majorHAnsi" w:hAnsiTheme="majorHAnsi" w:cstheme="majorHAnsi"/>
          <w:sz w:val="28"/>
          <w:szCs w:val="28"/>
        </w:rPr>
        <w:t>Department of Biochemistry</w:t>
      </w:r>
      <w:r w:rsidR="000B6AFA">
        <w:rPr>
          <w:rFonts w:asciiTheme="majorHAnsi" w:hAnsiTheme="majorHAnsi" w:cstheme="majorHAnsi"/>
          <w:sz w:val="28"/>
          <w:szCs w:val="28"/>
        </w:rPr>
        <w:t xml:space="preserve"> and Molecular </w:t>
      </w:r>
      <w:r w:rsidR="00B21239">
        <w:rPr>
          <w:rFonts w:asciiTheme="majorHAnsi" w:hAnsiTheme="majorHAnsi" w:cstheme="majorHAnsi"/>
          <w:sz w:val="28"/>
          <w:szCs w:val="28"/>
        </w:rPr>
        <w:t xml:space="preserve">and Cellular </w:t>
      </w:r>
      <w:r w:rsidR="000B6AFA">
        <w:rPr>
          <w:rFonts w:asciiTheme="majorHAnsi" w:hAnsiTheme="majorHAnsi" w:cstheme="majorHAnsi"/>
          <w:sz w:val="28"/>
          <w:szCs w:val="28"/>
        </w:rPr>
        <w:t>Biology</w:t>
      </w:r>
      <w:r w:rsidRPr="008470FC">
        <w:rPr>
          <w:rFonts w:asciiTheme="majorHAnsi" w:hAnsiTheme="majorHAnsi" w:cstheme="majorHAnsi"/>
          <w:sz w:val="28"/>
          <w:szCs w:val="28"/>
        </w:rPr>
        <w:t>, University of Zaragoza</w:t>
      </w:r>
    </w:p>
    <w:p w14:paraId="7735DFCC" w14:textId="77777777" w:rsidR="008470FC" w:rsidRPr="008470FC" w:rsidRDefault="008470FC" w:rsidP="008470FC">
      <w:pPr>
        <w:pStyle w:val="Default"/>
        <w:jc w:val="both"/>
        <w:rPr>
          <w:rFonts w:asciiTheme="majorHAnsi" w:hAnsiTheme="majorHAnsi" w:cstheme="majorHAnsi"/>
          <w:color w:val="auto"/>
          <w:sz w:val="28"/>
          <w:szCs w:val="28"/>
        </w:rPr>
      </w:pPr>
      <w:r w:rsidRPr="008470FC">
        <w:rPr>
          <w:rFonts w:asciiTheme="majorHAnsi" w:hAnsiTheme="majorHAnsi" w:cstheme="majorHAnsi"/>
          <w:color w:val="auto"/>
          <w:sz w:val="28"/>
          <w:szCs w:val="28"/>
          <w:vertAlign w:val="superscript"/>
        </w:rPr>
        <w:t>2</w:t>
      </w:r>
      <w:r w:rsidRPr="008470FC">
        <w:rPr>
          <w:rFonts w:asciiTheme="majorHAnsi" w:hAnsiTheme="majorHAnsi" w:cstheme="majorHAnsi"/>
          <w:color w:val="auto"/>
          <w:sz w:val="28"/>
          <w:szCs w:val="28"/>
        </w:rPr>
        <w:t xml:space="preserve">Institute for </w:t>
      </w:r>
      <w:proofErr w:type="spellStart"/>
      <w:r w:rsidRPr="008470FC">
        <w:rPr>
          <w:rFonts w:asciiTheme="majorHAnsi" w:hAnsiTheme="majorHAnsi" w:cstheme="majorHAnsi"/>
          <w:color w:val="auto"/>
          <w:sz w:val="28"/>
          <w:szCs w:val="28"/>
        </w:rPr>
        <w:t>Biocomputation</w:t>
      </w:r>
      <w:proofErr w:type="spellEnd"/>
      <w:r w:rsidRPr="008470FC">
        <w:rPr>
          <w:rFonts w:asciiTheme="majorHAnsi" w:hAnsiTheme="majorHAnsi" w:cstheme="majorHAnsi"/>
          <w:color w:val="auto"/>
          <w:sz w:val="28"/>
          <w:szCs w:val="28"/>
        </w:rPr>
        <w:t xml:space="preserve"> and Physics of Complex Systems, University of Zaragoza</w:t>
      </w:r>
    </w:p>
    <w:p w14:paraId="68D779BC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D661F67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41CF80CB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08CC56F" w14:textId="77777777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437F1D6C" w14:textId="77777777" w:rsidR="008470FC" w:rsidRPr="000A0105" w:rsidRDefault="008470FC" w:rsidP="008470FC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0A0105">
        <w:rPr>
          <w:rFonts w:asciiTheme="majorHAnsi" w:hAnsiTheme="majorHAnsi" w:cstheme="majorHAnsi"/>
          <w:color w:val="auto"/>
        </w:rPr>
        <w:t>Raquel Moreno-</w:t>
      </w:r>
      <w:proofErr w:type="spellStart"/>
      <w:r w:rsidRPr="000A0105">
        <w:rPr>
          <w:rFonts w:asciiTheme="majorHAnsi" w:hAnsiTheme="majorHAnsi" w:cstheme="majorHAnsi"/>
          <w:color w:val="auto"/>
        </w:rPr>
        <w:t>Loshuertos</w:t>
      </w:r>
      <w:proofErr w:type="spellEnd"/>
      <w:r w:rsidRPr="000A0105">
        <w:rPr>
          <w:rFonts w:asciiTheme="majorHAnsi" w:hAnsiTheme="majorHAnsi" w:cstheme="majorHAnsi"/>
          <w:color w:val="auto"/>
          <w:vertAlign w:val="superscript"/>
        </w:rPr>
        <w:tab/>
      </w:r>
      <w:r w:rsidRPr="000A0105">
        <w:rPr>
          <w:rFonts w:asciiTheme="majorHAnsi" w:hAnsiTheme="majorHAnsi" w:cstheme="majorHAnsi"/>
          <w:color w:val="auto"/>
        </w:rPr>
        <w:t>raquelml@unizar.es</w:t>
      </w:r>
    </w:p>
    <w:p w14:paraId="7E9899DD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3F53A720" w14:textId="77777777" w:rsidR="003B5E26" w:rsidRPr="008470FC" w:rsidRDefault="004E0C5A" w:rsidP="009A0E7C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  <w:bookmarkEnd w:id="0"/>
    </w:p>
    <w:p w14:paraId="073F4993" w14:textId="77777777" w:rsidR="008470FC" w:rsidRPr="000A0105" w:rsidRDefault="008470FC" w:rsidP="008470FC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0A0105">
        <w:rPr>
          <w:rFonts w:asciiTheme="majorHAnsi" w:hAnsiTheme="majorHAnsi" w:cstheme="majorHAnsi"/>
          <w:color w:val="auto"/>
        </w:rPr>
        <w:t>raquelml@unizar.es</w:t>
      </w:r>
    </w:p>
    <w:p w14:paraId="21F642CD" w14:textId="77777777" w:rsidR="008470FC" w:rsidRPr="000A0105" w:rsidRDefault="008470FC" w:rsidP="008470FC">
      <w:pPr>
        <w:pStyle w:val="Default"/>
        <w:jc w:val="both"/>
        <w:rPr>
          <w:rStyle w:val="Hipervnculo"/>
          <w:rFonts w:asciiTheme="majorHAnsi" w:hAnsiTheme="majorHAnsi" w:cstheme="majorHAnsi"/>
          <w:color w:val="auto"/>
        </w:rPr>
      </w:pPr>
      <w:r w:rsidRPr="000A0105">
        <w:rPr>
          <w:rFonts w:asciiTheme="majorHAnsi" w:hAnsiTheme="majorHAnsi" w:cstheme="majorHAnsi"/>
          <w:color w:val="auto"/>
        </w:rPr>
        <w:t>pfsilva@unizar.es</w:t>
      </w:r>
    </w:p>
    <w:p w14:paraId="7F6D875D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27EEF346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14F77AE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7532CBC7" w14:textId="77777777" w:rsidR="005F1ADF" w:rsidRPr="00012B08" w:rsidRDefault="005F1ADF" w:rsidP="005F1ADF">
      <w:pPr>
        <w:pStyle w:val="Ttulo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38C085A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A61C2A">
        <w:rPr>
          <w:rFonts w:eastAsia="Times New Roman" w:cstheme="minorHAnsi"/>
          <w:b/>
        </w:rPr>
        <w:t>No</w:t>
      </w:r>
    </w:p>
    <w:p w14:paraId="4CD45B51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B6AFA">
        <w:rPr>
          <w:rFonts w:eastAsia="Times New Roman" w:cstheme="minorHAnsi"/>
          <w:b/>
          <w:bCs/>
        </w:rPr>
        <w:t>No</w:t>
      </w:r>
    </w:p>
    <w:p w14:paraId="09C011BD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287534F0" w14:textId="7777777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</w:t>
      </w:r>
      <w:r w:rsidR="000B6AFA">
        <w:rPr>
          <w:rFonts w:eastAsia="Times New Roman" w:cstheme="minorHAnsi"/>
          <w:b/>
          <w:bCs/>
        </w:rPr>
        <w:t>Yes</w:t>
      </w:r>
    </w:p>
    <w:p w14:paraId="337C9449" w14:textId="77777777" w:rsidR="005F1ADF" w:rsidRPr="00A61C2A" w:rsidRDefault="000B6AFA" w:rsidP="005F1ADF">
      <w:pPr>
        <w:spacing w:before="120"/>
        <w:ind w:left="720"/>
        <w:rPr>
          <w:rFonts w:eastAsia="Times New Roman" w:cstheme="minorHAnsi"/>
          <w:i/>
          <w:iCs/>
          <w:color w:val="4F81BD" w:themeColor="accent1"/>
        </w:rPr>
      </w:pPr>
      <w:r w:rsidRPr="00A61C2A">
        <w:rPr>
          <w:rFonts w:eastAsia="Times New Roman" w:cstheme="minorHAnsi"/>
          <w:i/>
          <w:iCs/>
          <w:color w:val="4F81BD" w:themeColor="accent1"/>
        </w:rPr>
        <w:t>25 m (same building)</w:t>
      </w:r>
    </w:p>
    <w:p w14:paraId="4D5177BB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496B1826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2C8A5421" w14:textId="7777777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144F54">
        <w:rPr>
          <w:rFonts w:cstheme="minorHAnsi"/>
          <w:bCs/>
          <w:sz w:val="22"/>
          <w:szCs w:val="22"/>
        </w:rPr>
        <w:t>17</w:t>
      </w:r>
    </w:p>
    <w:p w14:paraId="51CA4629" w14:textId="7777777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144F54">
        <w:rPr>
          <w:rFonts w:cstheme="minorHAnsi"/>
          <w:bCs/>
          <w:sz w:val="22"/>
          <w:szCs w:val="22"/>
        </w:rPr>
        <w:t>36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57F27A5F" w14:textId="77777777" w:rsidR="00FA1A9D" w:rsidRPr="00D6314B" w:rsidRDefault="0066127A" w:rsidP="00D6314B">
      <w:pPr>
        <w:pStyle w:val="Ttulo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0C4D626F" w14:textId="77777777" w:rsidR="00D300CE" w:rsidRPr="00C428F1" w:rsidRDefault="00AD3B12" w:rsidP="00C428F1">
      <w:pPr>
        <w:pStyle w:val="Prrafodelista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r w:rsidR="00F333B9" w:rsidRPr="00F333B9">
        <w:rPr>
          <w:rFonts w:cstheme="minorHAnsi"/>
          <w:b/>
          <w:bCs/>
          <w:color w:val="auto"/>
          <w:shd w:val="clear" w:color="auto" w:fill="FFFFFF"/>
        </w:rPr>
        <w:t>Unveiling Oxidative Phosphorylation System Dynamics and Mitochondrial Roles in Health and Disease</w:t>
      </w:r>
    </w:p>
    <w:p w14:paraId="0FC60096" w14:textId="77777777" w:rsidR="00455638" w:rsidRDefault="00455638" w:rsidP="00455638">
      <w:pPr>
        <w:rPr>
          <w:rFonts w:cstheme="minorHAnsi"/>
          <w:b/>
        </w:rPr>
      </w:pPr>
    </w:p>
    <w:p w14:paraId="3A11402D" w14:textId="77777777" w:rsidR="00C058AE" w:rsidRDefault="00C058AE" w:rsidP="00455638">
      <w:pPr>
        <w:rPr>
          <w:rFonts w:cstheme="minorHAnsi"/>
          <w:b/>
          <w:i/>
          <w:color w:val="0000FF"/>
        </w:rPr>
      </w:pPr>
    </w:p>
    <w:p w14:paraId="42D7D557" w14:textId="7777777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6D204005" w14:textId="77777777" w:rsidR="007D61A8" w:rsidRPr="00B07A3B" w:rsidRDefault="007D61A8" w:rsidP="00731E5D">
      <w:pPr>
        <w:rPr>
          <w:rFonts w:cstheme="minorHAnsi"/>
          <w:b/>
        </w:rPr>
      </w:pPr>
    </w:p>
    <w:p w14:paraId="094502B8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37860CE9" w14:textId="77777777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CAA05BC" w14:textId="77777777" w:rsidR="007D61A8" w:rsidRPr="00A61C2A" w:rsidRDefault="00B21239" w:rsidP="00B807E5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Patricio Fernández-Silva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0B6AFA">
        <w:rPr>
          <w:rFonts w:cstheme="minorHAnsi"/>
        </w:rPr>
        <w:t xml:space="preserve">Our research is focused </w:t>
      </w:r>
      <w:r>
        <w:rPr>
          <w:rFonts w:cstheme="minorHAnsi"/>
        </w:rPr>
        <w:t>on</w:t>
      </w:r>
      <w:r w:rsidR="000B6AFA">
        <w:rPr>
          <w:rFonts w:cstheme="minorHAnsi"/>
        </w:rPr>
        <w:t xml:space="preserve"> better understand</w:t>
      </w:r>
      <w:r>
        <w:rPr>
          <w:rFonts w:cstheme="minorHAnsi"/>
        </w:rPr>
        <w:t>ing</w:t>
      </w:r>
      <w:r w:rsidR="000B6AFA">
        <w:rPr>
          <w:rFonts w:cstheme="minorHAnsi"/>
        </w:rPr>
        <w:t xml:space="preserve"> mitochondrial biogenesis, in particular the OXPHOS system organization and regulation</w:t>
      </w:r>
      <w:r w:rsidR="00C3019E">
        <w:rPr>
          <w:rFonts w:cstheme="minorHAnsi"/>
        </w:rPr>
        <w:t>, and also defining the role that mitochondria play in diseases</w:t>
      </w:r>
      <w:r w:rsidR="001C58C3">
        <w:rPr>
          <w:rFonts w:cstheme="minorHAnsi"/>
        </w:rPr>
        <w:t>, from cancer to neurodegenerative disorders.</w:t>
      </w:r>
    </w:p>
    <w:p w14:paraId="11AAD4E4" w14:textId="77777777" w:rsidR="00A61C2A" w:rsidRPr="00854C1D" w:rsidRDefault="00A61C2A" w:rsidP="00A61C2A">
      <w:pPr>
        <w:pStyle w:val="Prrafodelista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="Calibri"/>
          <w:bCs/>
          <w:color w:val="00000A"/>
        </w:rPr>
        <w:t>INTERVIEW:</w:t>
      </w:r>
      <w:r>
        <w:rPr>
          <w:rFonts w:eastAsia="Times New Roman" w:cs="Calibri"/>
          <w:bCs/>
        </w:rPr>
        <w:t xml:space="preserve"> Named talent says the statement above in an interview-style shot looking slightly off-camera.</w:t>
      </w:r>
    </w:p>
    <w:p w14:paraId="61B5EF44" w14:textId="77777777" w:rsidR="00A61C2A" w:rsidRPr="00B07A3B" w:rsidRDefault="00A61C2A" w:rsidP="00A61C2A">
      <w:pPr>
        <w:pStyle w:val="Prrafodelista"/>
        <w:spacing w:before="120"/>
        <w:ind w:left="907"/>
        <w:contextualSpacing w:val="0"/>
        <w:rPr>
          <w:rFonts w:eastAsia="Times New Roman" w:cstheme="minorHAnsi"/>
        </w:rPr>
      </w:pPr>
    </w:p>
    <w:p w14:paraId="1BA8E5A3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97E6134" w14:textId="77777777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063CA34" w14:textId="77777777" w:rsidR="007D61A8" w:rsidRPr="003A5DF9" w:rsidRDefault="00B21239" w:rsidP="00D75084">
      <w:pPr>
        <w:pStyle w:val="Prrafodelista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Raquel Moreno-</w:t>
      </w:r>
      <w:proofErr w:type="spellStart"/>
      <w:r>
        <w:rPr>
          <w:rStyle w:val="AuthorName"/>
          <w:rFonts w:asciiTheme="minorHAnsi" w:eastAsia="Times" w:hAnsiTheme="minorHAnsi" w:cstheme="minorHAnsi"/>
        </w:rPr>
        <w:t>Loshuertos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1B5C45">
        <w:rPr>
          <w:rFonts w:cstheme="minorHAnsi"/>
        </w:rPr>
        <w:t>Mitochondria perform multiple and essential roles in the cell, conditioning its whole metabolism and survival. We are slowly increasing the knowledge o</w:t>
      </w:r>
      <w:r w:rsidR="00C3019E">
        <w:rPr>
          <w:rFonts w:cstheme="minorHAnsi"/>
        </w:rPr>
        <w:t>f</w:t>
      </w:r>
      <w:r w:rsidR="001B5C45">
        <w:rPr>
          <w:rFonts w:cstheme="minorHAnsi"/>
        </w:rPr>
        <w:t xml:space="preserve"> mitochondrial complexity and </w:t>
      </w:r>
      <w:r w:rsidR="00C3019E">
        <w:rPr>
          <w:rFonts w:cstheme="minorHAnsi"/>
        </w:rPr>
        <w:t>its</w:t>
      </w:r>
      <w:r w:rsidR="001B5C45">
        <w:rPr>
          <w:rFonts w:cstheme="minorHAnsi"/>
        </w:rPr>
        <w:t xml:space="preserve"> contributions to cell adaptation </w:t>
      </w:r>
      <w:r w:rsidR="005C118D">
        <w:rPr>
          <w:rFonts w:cstheme="minorHAnsi"/>
        </w:rPr>
        <w:t>mechanisms</w:t>
      </w:r>
      <w:r w:rsidR="001B5C45">
        <w:rPr>
          <w:rFonts w:cstheme="minorHAnsi"/>
        </w:rPr>
        <w:t xml:space="preserve"> in health and disease. </w:t>
      </w:r>
    </w:p>
    <w:p w14:paraId="4F50FD37" w14:textId="77777777" w:rsidR="003A5DF9" w:rsidRPr="00854C1D" w:rsidRDefault="003A5DF9" w:rsidP="003A5DF9">
      <w:pPr>
        <w:pStyle w:val="Prrafodelista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="Calibri"/>
          <w:bCs/>
          <w:color w:val="00000A"/>
        </w:rPr>
        <w:t>INTERVIEW:</w:t>
      </w:r>
      <w:r>
        <w:rPr>
          <w:rFonts w:eastAsia="Times New Roman" w:cs="Calibri"/>
          <w:bCs/>
        </w:rPr>
        <w:t xml:space="preserve"> Named talent says the statement above in an interview-style shot looking slightly off-camera.</w:t>
      </w:r>
    </w:p>
    <w:p w14:paraId="710EF607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6015C95" w14:textId="77777777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5D49ABA6" w14:textId="77777777" w:rsidR="007D61A8" w:rsidRPr="00D123CB" w:rsidRDefault="00B21239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Patricio Fernández-Silva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1B5C45">
        <w:rPr>
          <w:rFonts w:cstheme="minorHAnsi"/>
        </w:rPr>
        <w:t>We have helped to establish a new organization model for the OXPHOS system</w:t>
      </w:r>
      <w:r w:rsidR="005C118D">
        <w:rPr>
          <w:rFonts w:cstheme="minorHAnsi"/>
        </w:rPr>
        <w:t>, the plasticity model, that integrates previous proposals and assumes the coexistence of SCs and free complexes in a dynamic fashion to optimize its function and allow cellular adaptations.</w:t>
      </w:r>
    </w:p>
    <w:p w14:paraId="6E4AF23E" w14:textId="77777777" w:rsidR="00D123CB" w:rsidRPr="009E5793" w:rsidRDefault="00D123CB" w:rsidP="009E5793">
      <w:pPr>
        <w:pStyle w:val="Prrafodelista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="Calibri"/>
          <w:bCs/>
          <w:color w:val="00000A"/>
        </w:rPr>
        <w:t>INTERVIEW:</w:t>
      </w:r>
      <w:r>
        <w:rPr>
          <w:rFonts w:eastAsia="Times New Roman" w:cs="Calibri"/>
          <w:bCs/>
        </w:rPr>
        <w:t xml:space="preserve"> Named talent says the statement above in an interview-style shot looking slightly off-camera.</w:t>
      </w:r>
      <w:r w:rsidR="00FE1D7F">
        <w:rPr>
          <w:rFonts w:eastAsia="Times New Roman" w:cs="Calibri"/>
          <w:bCs/>
        </w:rPr>
        <w:t xml:space="preserve"> </w:t>
      </w:r>
      <w:r w:rsidR="00FE1D7F" w:rsidRPr="00FE1D7F">
        <w:rPr>
          <w:rFonts w:eastAsia="Times New Roman" w:cs="Calibri"/>
          <w:bCs/>
          <w:i/>
          <w:iCs/>
          <w:color w:val="4F81BD" w:themeColor="accent1"/>
        </w:rPr>
        <w:t>Suggested B roll: 2.9.1 and 2.9.2</w:t>
      </w:r>
    </w:p>
    <w:p w14:paraId="4C3C26CA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AA8ED5F" w14:textId="77777777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7DA7351E" w14:textId="77777777" w:rsidR="00333FA4" w:rsidRPr="00014FE0" w:rsidRDefault="00B21239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Raquel Moreno-</w:t>
      </w:r>
      <w:proofErr w:type="spellStart"/>
      <w:r>
        <w:rPr>
          <w:rStyle w:val="AuthorName"/>
          <w:rFonts w:asciiTheme="minorHAnsi" w:eastAsia="Times" w:hAnsiTheme="minorHAnsi" w:cstheme="minorHAnsi"/>
        </w:rPr>
        <w:t>Loshuertos</w:t>
      </w:r>
      <w:proofErr w:type="spellEnd"/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C118D">
        <w:rPr>
          <w:rFonts w:cstheme="minorHAnsi"/>
        </w:rPr>
        <w:t>Our protocol allows, starting</w:t>
      </w:r>
      <w:r w:rsidR="001B5C45">
        <w:rPr>
          <w:rFonts w:cstheme="minorHAnsi"/>
        </w:rPr>
        <w:t xml:space="preserve"> </w:t>
      </w:r>
      <w:r w:rsidR="005C118D">
        <w:rPr>
          <w:rFonts w:cstheme="minorHAnsi"/>
        </w:rPr>
        <w:t>from small cell culture</w:t>
      </w:r>
      <w:r w:rsidR="00FE1D7F">
        <w:rPr>
          <w:rFonts w:cstheme="minorHAnsi"/>
        </w:rPr>
        <w:t>s</w:t>
      </w:r>
      <w:r w:rsidR="005C118D">
        <w:rPr>
          <w:rFonts w:cstheme="minorHAnsi"/>
        </w:rPr>
        <w:t xml:space="preserve"> or tissue samples, </w:t>
      </w:r>
      <w:r w:rsidR="001B5C45">
        <w:rPr>
          <w:rFonts w:cstheme="minorHAnsi"/>
        </w:rPr>
        <w:t xml:space="preserve">to obtain enough mitochondrial proteins to analyze the SCs assembly status and function by Blue Native </w:t>
      </w:r>
      <w:r w:rsidR="005C118D">
        <w:rPr>
          <w:rFonts w:cstheme="minorHAnsi"/>
        </w:rPr>
        <w:t xml:space="preserve">electrophoresis </w:t>
      </w:r>
      <w:r w:rsidR="001B5C45">
        <w:rPr>
          <w:rFonts w:cstheme="minorHAnsi"/>
        </w:rPr>
        <w:t>and other techniques</w:t>
      </w:r>
      <w:r w:rsidR="005C118D">
        <w:rPr>
          <w:rFonts w:cstheme="minorHAnsi"/>
        </w:rPr>
        <w:t xml:space="preserve">. We can do </w:t>
      </w:r>
      <w:r w:rsidR="005C118D">
        <w:rPr>
          <w:rFonts w:cstheme="minorHAnsi"/>
        </w:rPr>
        <w:lastRenderedPageBreak/>
        <w:t xml:space="preserve">this </w:t>
      </w:r>
      <w:r w:rsidR="00ED4831">
        <w:rPr>
          <w:rFonts w:cstheme="minorHAnsi"/>
        </w:rPr>
        <w:t xml:space="preserve">reproducibly and </w:t>
      </w:r>
      <w:r w:rsidR="001B5C45">
        <w:rPr>
          <w:rFonts w:cstheme="minorHAnsi"/>
        </w:rPr>
        <w:t>in a relative</w:t>
      </w:r>
      <w:r w:rsidR="00C3019E">
        <w:rPr>
          <w:rFonts w:cstheme="minorHAnsi"/>
        </w:rPr>
        <w:t>ly</w:t>
      </w:r>
      <w:r w:rsidR="00ED4831">
        <w:rPr>
          <w:rFonts w:cstheme="minorHAnsi"/>
        </w:rPr>
        <w:t xml:space="preserve"> short time with simple equipment</w:t>
      </w:r>
      <w:r>
        <w:rPr>
          <w:rFonts w:cstheme="minorHAnsi"/>
        </w:rPr>
        <w:t xml:space="preserve"> and </w:t>
      </w:r>
      <w:r>
        <w:t>a relatively low cost</w:t>
      </w:r>
      <w:r w:rsidR="00ED4831">
        <w:rPr>
          <w:rFonts w:cstheme="minorHAnsi"/>
        </w:rPr>
        <w:t>.</w:t>
      </w:r>
    </w:p>
    <w:p w14:paraId="12ADB76A" w14:textId="77777777" w:rsidR="00014FE0" w:rsidRPr="00854C1D" w:rsidRDefault="00014FE0" w:rsidP="00014FE0">
      <w:pPr>
        <w:pStyle w:val="Prrafodelista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="Calibri"/>
          <w:bCs/>
          <w:color w:val="00000A"/>
        </w:rPr>
        <w:t>INTERVIEW:</w:t>
      </w:r>
      <w:r>
        <w:rPr>
          <w:rFonts w:eastAsia="Times New Roman" w:cs="Calibri"/>
          <w:bCs/>
        </w:rPr>
        <w:t xml:space="preserve"> Named talent says the statement above in an interview-style shot looking slightly off-camera.</w:t>
      </w:r>
      <w:r w:rsidR="00FE1D7F">
        <w:rPr>
          <w:rFonts w:eastAsia="Times New Roman" w:cs="Calibri"/>
          <w:bCs/>
        </w:rPr>
        <w:t xml:space="preserve"> </w:t>
      </w:r>
      <w:r w:rsidR="00FE1D7F" w:rsidRPr="00FE1D7F">
        <w:rPr>
          <w:rFonts w:eastAsia="Times New Roman" w:cs="Calibri"/>
          <w:bCs/>
          <w:i/>
          <w:iCs/>
          <w:color w:val="4F81BD" w:themeColor="accent1"/>
        </w:rPr>
        <w:t>Suggested B roll: 3.1.1, 3.6.1 and 3.8.1</w:t>
      </w:r>
    </w:p>
    <w:p w14:paraId="2D620632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249477D8" w14:textId="77777777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6EC65E7A" w14:textId="77777777" w:rsidR="00992857" w:rsidRPr="00B07A3B" w:rsidRDefault="00DC2504" w:rsidP="009E5793">
      <w:pPr>
        <w:pStyle w:val="Ttulo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4B235353" w14:textId="77777777" w:rsidR="00CE10F2" w:rsidRPr="00BA022C" w:rsidRDefault="00D75084" w:rsidP="00333FA4">
      <w:pPr>
        <w:pStyle w:val="Prrafodelista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A022C">
        <w:rPr>
          <w:rFonts w:cstheme="minorHAnsi"/>
          <w:b/>
          <w:bCs/>
        </w:rPr>
        <w:t xml:space="preserve">Video 2: </w:t>
      </w:r>
      <w:r w:rsidR="00194211">
        <w:rPr>
          <w:rFonts w:cstheme="minorHAnsi"/>
          <w:b/>
          <w:bCs/>
        </w:rPr>
        <w:t xml:space="preserve">Isolation of </w:t>
      </w:r>
      <w:r w:rsidR="00AC56D3" w:rsidRPr="00BA022C">
        <w:rPr>
          <w:rFonts w:cstheme="minorHAnsi"/>
          <w:b/>
          <w:bCs/>
          <w:color w:val="0D0D0D"/>
          <w:shd w:val="clear" w:color="auto" w:fill="FFFFFF"/>
        </w:rPr>
        <w:t>Enriched Mitochondrial Fraction</w:t>
      </w:r>
      <w:r w:rsidR="00194211">
        <w:rPr>
          <w:rFonts w:cstheme="minorHAnsi"/>
          <w:b/>
          <w:bCs/>
          <w:color w:val="0D0D0D"/>
          <w:shd w:val="clear" w:color="auto" w:fill="FFFFFF"/>
        </w:rPr>
        <w:t>s</w:t>
      </w:r>
      <w:r w:rsidR="00AC56D3" w:rsidRPr="00BA022C">
        <w:rPr>
          <w:rFonts w:cstheme="minorHAnsi"/>
          <w:b/>
          <w:bCs/>
          <w:color w:val="0D0D0D"/>
          <w:shd w:val="clear" w:color="auto" w:fill="FFFFFF"/>
        </w:rPr>
        <w:t xml:space="preserve"> from Cell Cultures and Small Animal Tissue Samples for Gel Activity Assays</w:t>
      </w:r>
    </w:p>
    <w:p w14:paraId="25406B4C" w14:textId="77777777" w:rsidR="00D7547B" w:rsidRPr="009E5793" w:rsidRDefault="00D7547B" w:rsidP="00D7547B">
      <w:pPr>
        <w:pStyle w:val="Prrafodelista"/>
        <w:spacing w:before="120"/>
        <w:ind w:left="360"/>
        <w:contextualSpacing w:val="0"/>
        <w:rPr>
          <w:rFonts w:cstheme="minorHAnsi"/>
          <w:b/>
          <w:bCs/>
          <w:lang w:val="es-ES"/>
        </w:rPr>
      </w:pPr>
      <w:commentRangeStart w:id="1"/>
      <w:proofErr w:type="spellStart"/>
      <w:r w:rsidRPr="009E5793">
        <w:rPr>
          <w:rFonts w:cstheme="minorHAnsi"/>
          <w:b/>
          <w:bCs/>
          <w:lang w:val="es-ES"/>
        </w:rPr>
        <w:t>Demonstrator</w:t>
      </w:r>
      <w:proofErr w:type="spellEnd"/>
      <w:r w:rsidRPr="009E5793">
        <w:rPr>
          <w:rFonts w:cstheme="minorHAnsi"/>
          <w:b/>
          <w:bCs/>
          <w:lang w:val="es-ES"/>
        </w:rPr>
        <w:t xml:space="preserve">: </w:t>
      </w:r>
      <w:r w:rsidR="001E6722" w:rsidRPr="009E5793">
        <w:rPr>
          <w:rFonts w:cstheme="minorHAnsi"/>
          <w:lang w:val="es-ES"/>
        </w:rPr>
        <w:t>Raquel Moreno-</w:t>
      </w:r>
      <w:proofErr w:type="spellStart"/>
      <w:r w:rsidR="001E6722">
        <w:rPr>
          <w:rFonts w:cstheme="minorHAnsi"/>
          <w:lang w:val="es-ES"/>
        </w:rPr>
        <w:t>Loshuertos</w:t>
      </w:r>
      <w:proofErr w:type="spellEnd"/>
      <w:r w:rsidR="001E6722">
        <w:rPr>
          <w:rFonts w:cstheme="minorHAnsi"/>
          <w:lang w:val="es-ES"/>
        </w:rPr>
        <w:t>/Patricio  Fernández-Silva</w:t>
      </w:r>
      <w:commentRangeEnd w:id="1"/>
      <w:r w:rsidR="00042D4F">
        <w:rPr>
          <w:rStyle w:val="Refdecomentario"/>
          <w:lang w:val="x-none" w:eastAsia="x-none"/>
        </w:rPr>
        <w:commentReference w:id="1"/>
      </w:r>
    </w:p>
    <w:p w14:paraId="33611BC6" w14:textId="77777777" w:rsidR="00C10C95" w:rsidRPr="009E5793" w:rsidRDefault="00D75084" w:rsidP="00C10C95">
      <w:pPr>
        <w:pStyle w:val="Prrafodelista"/>
        <w:spacing w:before="120"/>
        <w:ind w:left="360"/>
        <w:contextualSpacing w:val="0"/>
        <w:rPr>
          <w:rFonts w:cstheme="minorHAnsi"/>
          <w:b/>
          <w:bCs/>
          <w:lang w:val="es-ES"/>
        </w:rPr>
      </w:pPr>
      <w:proofErr w:type="spellStart"/>
      <w:r w:rsidRPr="009E5793">
        <w:rPr>
          <w:rFonts w:cstheme="minorHAnsi"/>
          <w:b/>
          <w:bCs/>
          <w:lang w:val="es-ES"/>
        </w:rPr>
        <w:t>Protocol</w:t>
      </w:r>
      <w:proofErr w:type="spellEnd"/>
    </w:p>
    <w:p w14:paraId="2F735A9D" w14:textId="77777777" w:rsidR="006C64AE" w:rsidRPr="00C10C95" w:rsidRDefault="00D753CB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begin, </w:t>
      </w:r>
      <w:r w:rsidR="00EA3B26" w:rsidRPr="00C10C95">
        <w:rPr>
          <w:rFonts w:cstheme="minorHAnsi"/>
        </w:rPr>
        <w:t>resuspend</w:t>
      </w:r>
      <w:r w:rsidR="006C64AE" w:rsidRPr="00C10C95">
        <w:rPr>
          <w:rFonts w:cstheme="minorHAnsi"/>
        </w:rPr>
        <w:t xml:space="preserve"> the packed</w:t>
      </w:r>
      <w:r w:rsidR="00C7630B" w:rsidRPr="00C10C95">
        <w:rPr>
          <w:rFonts w:cstheme="minorHAnsi"/>
        </w:rPr>
        <w:t xml:space="preserve"> </w:t>
      </w:r>
      <w:r w:rsidRPr="00C10C95">
        <w:rPr>
          <w:rFonts w:cstheme="minorHAnsi"/>
        </w:rPr>
        <w:t>cell pellet</w:t>
      </w:r>
      <w:r w:rsidR="006C64AE" w:rsidRPr="00C10C95">
        <w:rPr>
          <w:rFonts w:cstheme="minorHAnsi"/>
        </w:rPr>
        <w:t xml:space="preserve"> </w:t>
      </w:r>
      <w:r w:rsidR="006C64AE" w:rsidRPr="00C10C95">
        <w:rPr>
          <w:rFonts w:cstheme="minorHAnsi"/>
          <w:color w:val="0D0D0D"/>
          <w:shd w:val="clear" w:color="auto" w:fill="FFFFFF"/>
        </w:rPr>
        <w:t xml:space="preserve">in a volume of hypotonic buffer equal to seven times the cell pellet volume </w:t>
      </w:r>
      <w:r w:rsidR="006C64AE" w:rsidRPr="00C10C95">
        <w:rPr>
          <w:rFonts w:cstheme="minorHAnsi"/>
          <w:b/>
          <w:bCs/>
          <w:color w:val="0D0D0D"/>
          <w:shd w:val="clear" w:color="auto" w:fill="FFFFFF"/>
        </w:rPr>
        <w:t>[1</w:t>
      </w:r>
      <w:r w:rsidR="009E5793">
        <w:rPr>
          <w:rFonts w:cstheme="minorHAnsi"/>
          <w:b/>
          <w:bCs/>
          <w:color w:val="0D0D0D"/>
          <w:shd w:val="clear" w:color="auto" w:fill="FFFFFF"/>
        </w:rPr>
        <w:t>-TXT</w:t>
      </w:r>
      <w:r w:rsidR="006C64AE" w:rsidRPr="00C10C95">
        <w:rPr>
          <w:rFonts w:cstheme="minorHAnsi"/>
          <w:b/>
          <w:bCs/>
          <w:color w:val="0D0D0D"/>
          <w:shd w:val="clear" w:color="auto" w:fill="FFFFFF"/>
        </w:rPr>
        <w:t>]</w:t>
      </w:r>
      <w:r w:rsidR="006C64AE" w:rsidRPr="00C10C95">
        <w:rPr>
          <w:rFonts w:cstheme="minorHAnsi"/>
          <w:color w:val="0D0D0D"/>
          <w:shd w:val="clear" w:color="auto" w:fill="FFFFFF"/>
        </w:rPr>
        <w:t xml:space="preserve">. </w:t>
      </w:r>
    </w:p>
    <w:p w14:paraId="77681126" w14:textId="77777777" w:rsidR="00C34F4C" w:rsidRPr="00C10C95" w:rsidRDefault="00473C27" w:rsidP="006C64AE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</w:rPr>
        <w:t xml:space="preserve">WIDE: </w:t>
      </w:r>
      <w:r w:rsidR="006C64AE" w:rsidRPr="00C10C95">
        <w:rPr>
          <w:rFonts w:cstheme="minorHAnsi"/>
        </w:rPr>
        <w:t xml:space="preserve"> Establishing shot of talent adding </w:t>
      </w:r>
      <w:r w:rsidR="006C64AE" w:rsidRPr="00C10C95">
        <w:rPr>
          <w:rFonts w:cstheme="minorHAnsi"/>
          <w:color w:val="0D0D0D"/>
          <w:shd w:val="clear" w:color="auto" w:fill="FFFFFF"/>
        </w:rPr>
        <w:t xml:space="preserve">hypotonic buffer into a tube containing packed cell pellet. </w:t>
      </w:r>
      <w:r w:rsidR="00D753CB" w:rsidRPr="00D753CB">
        <w:rPr>
          <w:rFonts w:cstheme="minorHAnsi"/>
          <w:b/>
          <w:bCs/>
          <w:color w:val="0D0D0D"/>
          <w:shd w:val="clear" w:color="auto" w:fill="FFFFFF"/>
        </w:rPr>
        <w:t xml:space="preserve">TXT: </w:t>
      </w:r>
      <w:r w:rsidR="009E5793">
        <w:rPr>
          <w:rFonts w:cstheme="minorHAnsi"/>
          <w:b/>
          <w:bCs/>
          <w:color w:val="0D0D0D"/>
          <w:shd w:val="clear" w:color="auto" w:fill="FFFFFF"/>
        </w:rPr>
        <w:t xml:space="preserve">Cell lines used: MDA.MB.468. </w:t>
      </w:r>
      <w:r w:rsidR="00D753CB" w:rsidRPr="00D753CB">
        <w:rPr>
          <w:rFonts w:cstheme="minorHAnsi"/>
          <w:b/>
          <w:bCs/>
          <w:color w:val="0D0D0D"/>
          <w:shd w:val="clear" w:color="auto" w:fill="FFFFFF"/>
        </w:rPr>
        <w:t xml:space="preserve">Hypotonic buffer: </w:t>
      </w:r>
      <w:r w:rsidR="00D753CB" w:rsidRPr="00D753CB">
        <w:rPr>
          <w:rFonts w:asciiTheme="majorHAnsi" w:hAnsiTheme="majorHAnsi" w:cstheme="majorHAnsi"/>
          <w:b/>
          <w:bCs/>
        </w:rPr>
        <w:t>10 mM MOPS, 83 mM sucrose, pH 7.2</w:t>
      </w:r>
      <w:r w:rsidR="009E5793">
        <w:rPr>
          <w:rFonts w:asciiTheme="majorHAnsi" w:hAnsiTheme="majorHAnsi" w:cstheme="majorHAnsi"/>
          <w:b/>
          <w:bCs/>
        </w:rPr>
        <w:t xml:space="preserve"> </w:t>
      </w:r>
      <w:r w:rsidR="00D753CB">
        <w:rPr>
          <w:rFonts w:asciiTheme="majorHAnsi" w:hAnsiTheme="majorHAnsi" w:cstheme="majorHAnsi"/>
          <w:b/>
          <w:bCs/>
        </w:rPr>
        <w:t xml:space="preserve"> </w:t>
      </w:r>
      <w:r w:rsidRPr="00C10C95">
        <w:rPr>
          <w:rFonts w:cstheme="minorHAnsi"/>
          <w:i/>
          <w:iCs/>
          <w:color w:val="0000FF"/>
          <w:shd w:val="clear" w:color="auto" w:fill="FFFFFF"/>
        </w:rPr>
        <w:t>Videographer: Please take a still image of talent performing this action. Make sure that it is at least a half-body shot with the talent's face visible and zoom out so we have room for cropping.</w:t>
      </w:r>
      <w:r w:rsidRPr="00C10C95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6E66D005" w14:textId="77777777" w:rsidR="00EA3B26" w:rsidRPr="00C10C95" w:rsidRDefault="00EA3B26" w:rsidP="00EA3B26">
      <w:pPr>
        <w:pStyle w:val="Prrafodelista"/>
        <w:spacing w:before="120"/>
        <w:ind w:left="1627"/>
        <w:contextualSpacing w:val="0"/>
        <w:rPr>
          <w:rFonts w:cstheme="minorHAnsi"/>
        </w:rPr>
      </w:pPr>
    </w:p>
    <w:p w14:paraId="79473B56" w14:textId="77777777" w:rsidR="00EA3B26" w:rsidRPr="00C10C95" w:rsidRDefault="004F105C" w:rsidP="00EA3B26">
      <w:pPr>
        <w:pStyle w:val="Prrafodelist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  <w:bCs/>
        </w:rPr>
      </w:pPr>
      <w:r w:rsidRPr="00C10C95">
        <w:rPr>
          <w:rFonts w:cstheme="minorHAnsi"/>
          <w:color w:val="0D0D0D"/>
          <w:shd w:val="clear" w:color="auto" w:fill="FFFFFF"/>
        </w:rPr>
        <w:t>Transfer the cell suspension into a Potter-Dounce homogenizer</w:t>
      </w:r>
      <w:r w:rsidR="00675D97">
        <w:rPr>
          <w:rFonts w:cstheme="minorHAnsi"/>
          <w:color w:val="0D0D0D"/>
          <w:shd w:val="clear" w:color="auto" w:fill="FFFFFF"/>
        </w:rPr>
        <w:t xml:space="preserve"> </w:t>
      </w:r>
      <w:r w:rsidR="00675D97" w:rsidRPr="00675D97">
        <w:rPr>
          <w:rFonts w:cstheme="minorHAnsi"/>
          <w:b/>
          <w:bCs/>
          <w:color w:val="0D0D0D"/>
          <w:shd w:val="clear" w:color="auto" w:fill="FFFFFF"/>
        </w:rPr>
        <w:t>[1]</w:t>
      </w:r>
      <w:r w:rsidRPr="00C10C95">
        <w:rPr>
          <w:rFonts w:cstheme="minorHAnsi"/>
          <w:color w:val="0D0D0D"/>
          <w:shd w:val="clear" w:color="auto" w:fill="FFFFFF"/>
        </w:rPr>
        <w:t xml:space="preserve"> and incubate on ice for 2 minutes, allowing the cells to swell </w:t>
      </w:r>
      <w:r w:rsidRPr="00C10C95">
        <w:rPr>
          <w:rFonts w:cstheme="minorHAnsi"/>
          <w:b/>
          <w:bCs/>
          <w:color w:val="0D0D0D"/>
          <w:shd w:val="clear" w:color="auto" w:fill="FFFFFF"/>
        </w:rPr>
        <w:t>[</w:t>
      </w:r>
      <w:r w:rsidR="00675D97">
        <w:rPr>
          <w:rFonts w:cstheme="minorHAnsi"/>
          <w:b/>
          <w:bCs/>
          <w:color w:val="0D0D0D"/>
          <w:shd w:val="clear" w:color="auto" w:fill="FFFFFF"/>
        </w:rPr>
        <w:t>2</w:t>
      </w:r>
      <w:r w:rsidRPr="00C10C95">
        <w:rPr>
          <w:rFonts w:cstheme="minorHAnsi"/>
          <w:b/>
          <w:bCs/>
          <w:color w:val="0D0D0D"/>
          <w:shd w:val="clear" w:color="auto" w:fill="FFFFFF"/>
        </w:rPr>
        <w:t>]</w:t>
      </w:r>
      <w:r w:rsidRPr="00C10C95">
        <w:rPr>
          <w:rFonts w:cstheme="minorHAnsi"/>
          <w:color w:val="0D0D0D"/>
          <w:shd w:val="clear" w:color="auto" w:fill="FFFFFF"/>
        </w:rPr>
        <w:t xml:space="preserve">. </w:t>
      </w:r>
    </w:p>
    <w:p w14:paraId="3CBC4542" w14:textId="77777777" w:rsidR="00D95CE8" w:rsidRPr="00D95CE8" w:rsidRDefault="00CA3631" w:rsidP="00CA3631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  <w:color w:val="0D0D0D"/>
          <w:shd w:val="clear" w:color="auto" w:fill="FFFFFF"/>
        </w:rPr>
        <w:t>Talent transferring the suspension into the homogenizer</w:t>
      </w:r>
      <w:r w:rsidR="00D95CE8">
        <w:rPr>
          <w:rFonts w:cstheme="minorHAnsi"/>
          <w:color w:val="0D0D0D"/>
          <w:shd w:val="clear" w:color="auto" w:fill="FFFFFF"/>
        </w:rPr>
        <w:t>.</w:t>
      </w:r>
    </w:p>
    <w:p w14:paraId="1DB9C7ED" w14:textId="77777777" w:rsidR="00CA3631" w:rsidRPr="00474073" w:rsidRDefault="00D95CE8" w:rsidP="00CA3631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  <w:color w:val="0D0D0D"/>
          <w:shd w:val="clear" w:color="auto" w:fill="FFFFFF"/>
        </w:rPr>
        <w:t>Talent</w:t>
      </w:r>
      <w:r w:rsidR="00CA3631" w:rsidRPr="00C10C95">
        <w:rPr>
          <w:rFonts w:cstheme="minorHAnsi"/>
          <w:color w:val="0D0D0D"/>
          <w:shd w:val="clear" w:color="auto" w:fill="FFFFFF"/>
        </w:rPr>
        <w:t xml:space="preserve"> placing the homogenizer on ice. </w:t>
      </w:r>
    </w:p>
    <w:p w14:paraId="7B37857E" w14:textId="77777777" w:rsidR="00474073" w:rsidRPr="00A02870" w:rsidRDefault="00474073" w:rsidP="00474073">
      <w:pPr>
        <w:pStyle w:val="Prrafodelista"/>
        <w:spacing w:before="120"/>
        <w:ind w:left="1627"/>
        <w:contextualSpacing w:val="0"/>
        <w:rPr>
          <w:rFonts w:cstheme="minorHAnsi"/>
        </w:rPr>
      </w:pPr>
    </w:p>
    <w:p w14:paraId="1C092E08" w14:textId="77777777" w:rsidR="00A02870" w:rsidRPr="00D97709" w:rsidRDefault="00D97709" w:rsidP="00D97709">
      <w:pPr>
        <w:pStyle w:val="Prrafodelista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t xml:space="preserve">Break the cell membranes by performing eight to ten strokes in the homogenizer coupled to a motor-driven Teflon pestle rotating at 600 rpm </w:t>
      </w:r>
      <w:r w:rsidRPr="00C10C95">
        <w:rPr>
          <w:rFonts w:cstheme="minorHAnsi"/>
          <w:i/>
          <w:iCs/>
          <w:color w:val="FF0000"/>
        </w:rPr>
        <w:t>(r-p-m)</w:t>
      </w:r>
      <w:r w:rsidR="00DF009C" w:rsidRPr="00D97709">
        <w:rPr>
          <w:rFonts w:cstheme="minorHAnsi"/>
        </w:rPr>
        <w:t xml:space="preserve"> </w:t>
      </w:r>
      <w:r w:rsidR="00A02870" w:rsidRPr="00D97709">
        <w:rPr>
          <w:rFonts w:cstheme="minorHAnsi"/>
          <w:b/>
          <w:bCs/>
        </w:rPr>
        <w:t>[</w:t>
      </w:r>
      <w:r w:rsidR="00DF009C" w:rsidRPr="00D97709">
        <w:rPr>
          <w:rFonts w:cstheme="minorHAnsi"/>
          <w:b/>
          <w:bCs/>
        </w:rPr>
        <w:t>1</w:t>
      </w:r>
      <w:r w:rsidR="00A02870" w:rsidRPr="00D97709">
        <w:rPr>
          <w:rFonts w:cstheme="minorHAnsi"/>
          <w:b/>
          <w:bCs/>
        </w:rPr>
        <w:t>]</w:t>
      </w:r>
      <w:r w:rsidR="00A02870" w:rsidRPr="00D97709">
        <w:rPr>
          <w:rFonts w:cstheme="minorHAnsi"/>
        </w:rPr>
        <w:t>.</w:t>
      </w:r>
    </w:p>
    <w:p w14:paraId="2737BB1B" w14:textId="77777777" w:rsidR="00CA3631" w:rsidRPr="00C10C95" w:rsidRDefault="00CA3631" w:rsidP="00CA3631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  <w:color w:val="0D0D0D"/>
          <w:shd w:val="clear" w:color="auto" w:fill="FFFFFF"/>
        </w:rPr>
        <w:t xml:space="preserve">Talent performing strokes in the </w:t>
      </w:r>
      <w:commentRangeStart w:id="2"/>
      <w:r w:rsidRPr="00C10C95">
        <w:rPr>
          <w:rFonts w:cstheme="minorHAnsi"/>
          <w:color w:val="0D0D0D"/>
          <w:shd w:val="clear" w:color="auto" w:fill="FFFFFF"/>
        </w:rPr>
        <w:t>homogenizer</w:t>
      </w:r>
      <w:commentRangeEnd w:id="2"/>
      <w:r w:rsidR="0096137A">
        <w:rPr>
          <w:rStyle w:val="Refdecomentario"/>
          <w:lang w:val="x-none" w:eastAsia="x-none"/>
        </w:rPr>
        <w:commentReference w:id="2"/>
      </w:r>
      <w:r w:rsidRPr="00C10C95">
        <w:rPr>
          <w:rFonts w:cstheme="minorHAnsi"/>
          <w:color w:val="0D0D0D"/>
          <w:shd w:val="clear" w:color="auto" w:fill="FFFFFF"/>
        </w:rPr>
        <w:t xml:space="preserve">. </w:t>
      </w:r>
    </w:p>
    <w:p w14:paraId="2011B841" w14:textId="77777777" w:rsidR="004926E5" w:rsidRPr="00C10C95" w:rsidRDefault="004926E5" w:rsidP="004926E5">
      <w:pPr>
        <w:pStyle w:val="Prrafodelista"/>
        <w:spacing w:before="120"/>
        <w:ind w:left="1627"/>
        <w:contextualSpacing w:val="0"/>
        <w:rPr>
          <w:rFonts w:cstheme="minorHAnsi"/>
        </w:rPr>
      </w:pPr>
    </w:p>
    <w:p w14:paraId="62D646FD" w14:textId="77777777" w:rsidR="00CE10F2" w:rsidRPr="00C10C95" w:rsidRDefault="006F5E40" w:rsidP="006F5E40">
      <w:pPr>
        <w:pStyle w:val="Prrafodelista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</w:rPr>
      </w:pPr>
      <w:r w:rsidRPr="00C10C95">
        <w:rPr>
          <w:rFonts w:cstheme="minorHAnsi"/>
        </w:rPr>
        <w:t xml:space="preserve">Add </w:t>
      </w:r>
      <w:r w:rsidR="00943E07">
        <w:rPr>
          <w:rFonts w:cstheme="minorHAnsi"/>
        </w:rPr>
        <w:t xml:space="preserve">an </w:t>
      </w:r>
      <w:r w:rsidR="00B41D09">
        <w:rPr>
          <w:rFonts w:cstheme="minorHAnsi"/>
        </w:rPr>
        <w:t>equal</w:t>
      </w:r>
      <w:r w:rsidRPr="00C10C95">
        <w:rPr>
          <w:rFonts w:cstheme="minorHAnsi"/>
        </w:rPr>
        <w:t xml:space="preserve"> volume of hypertonic buffer to the cell suspension to generate an isotonic environment </w:t>
      </w:r>
      <w:r w:rsidRPr="00C10C95">
        <w:rPr>
          <w:rFonts w:cstheme="minorHAnsi"/>
          <w:b/>
          <w:bCs/>
        </w:rPr>
        <w:t>[1</w:t>
      </w:r>
      <w:r w:rsidR="00EC30D9">
        <w:rPr>
          <w:rFonts w:cstheme="minorHAnsi"/>
          <w:b/>
          <w:bCs/>
        </w:rPr>
        <w:t>-TXT</w:t>
      </w:r>
      <w:r w:rsidRPr="00C10C95">
        <w:rPr>
          <w:rFonts w:cstheme="minorHAnsi"/>
          <w:b/>
          <w:bCs/>
        </w:rPr>
        <w:t>]</w:t>
      </w:r>
      <w:r w:rsidRPr="00C10C95">
        <w:rPr>
          <w:rFonts w:cstheme="minorHAnsi"/>
        </w:rPr>
        <w:t xml:space="preserve">. </w:t>
      </w:r>
      <w:r w:rsidRPr="00C10C95">
        <w:rPr>
          <w:rFonts w:cstheme="minorHAnsi"/>
          <w:color w:val="0D0D0D"/>
          <w:shd w:val="clear" w:color="auto" w:fill="FFFFFF"/>
        </w:rPr>
        <w:t xml:space="preserve">Transfer the homogenate into a 10 to 15 milliliters tube </w:t>
      </w:r>
      <w:r w:rsidRPr="00C10C95">
        <w:rPr>
          <w:rFonts w:cstheme="minorHAnsi"/>
          <w:b/>
          <w:bCs/>
          <w:color w:val="0D0D0D"/>
          <w:shd w:val="clear" w:color="auto" w:fill="FFFFFF"/>
        </w:rPr>
        <w:t>[2]</w:t>
      </w:r>
      <w:r w:rsidR="00B47F86" w:rsidRPr="00C10C95">
        <w:rPr>
          <w:rFonts w:cstheme="minorHAnsi"/>
          <w:color w:val="0D0D0D"/>
          <w:shd w:val="clear" w:color="auto" w:fill="FFFFFF"/>
        </w:rPr>
        <w:t>. C</w:t>
      </w:r>
      <w:r w:rsidRPr="00C10C95">
        <w:rPr>
          <w:rFonts w:cstheme="minorHAnsi"/>
          <w:color w:val="0D0D0D"/>
          <w:shd w:val="clear" w:color="auto" w:fill="FFFFFF"/>
        </w:rPr>
        <w:t xml:space="preserve">entrifuge </w:t>
      </w:r>
      <w:r w:rsidR="00B47F86" w:rsidRPr="00C10C95">
        <w:rPr>
          <w:rFonts w:cstheme="minorHAnsi"/>
          <w:color w:val="0D0D0D"/>
          <w:shd w:val="clear" w:color="auto" w:fill="FFFFFF"/>
        </w:rPr>
        <w:t xml:space="preserve">at </w:t>
      </w:r>
      <w:r w:rsidRPr="00C10C95">
        <w:rPr>
          <w:rFonts w:cstheme="minorHAnsi"/>
          <w:color w:val="0D0D0D"/>
          <w:shd w:val="clear" w:color="auto" w:fill="FFFFFF"/>
        </w:rPr>
        <w:t xml:space="preserve">1,000 </w:t>
      </w:r>
      <w:r w:rsidRPr="00C10C95">
        <w:rPr>
          <w:rFonts w:cstheme="minorHAnsi"/>
          <w:i/>
          <w:iCs/>
          <w:color w:val="0D0D0D"/>
          <w:shd w:val="clear" w:color="auto" w:fill="FFFFFF"/>
        </w:rPr>
        <w:t>g</w:t>
      </w:r>
      <w:r w:rsidRPr="00C10C95">
        <w:rPr>
          <w:rFonts w:cstheme="minorHAnsi"/>
          <w:color w:val="0D0D0D"/>
          <w:shd w:val="clear" w:color="auto" w:fill="FFFFFF"/>
        </w:rPr>
        <w:t xml:space="preserve"> for 5 minutes at 4 degrees Celsius </w:t>
      </w:r>
      <w:r w:rsidRPr="00C10C95">
        <w:rPr>
          <w:rFonts w:cstheme="minorHAnsi"/>
          <w:b/>
          <w:bCs/>
          <w:color w:val="0D0D0D"/>
          <w:shd w:val="clear" w:color="auto" w:fill="FFFFFF"/>
        </w:rPr>
        <w:t>[3]</w:t>
      </w:r>
      <w:r w:rsidR="00B47F86" w:rsidRPr="00C10C95">
        <w:rPr>
          <w:rFonts w:cstheme="minorHAnsi"/>
          <w:color w:val="0D0D0D"/>
          <w:shd w:val="clear" w:color="auto" w:fill="FFFFFF"/>
        </w:rPr>
        <w:t xml:space="preserve"> and collect the </w:t>
      </w:r>
      <w:r w:rsidR="00B47F86" w:rsidRPr="00C10C95">
        <w:rPr>
          <w:rFonts w:cstheme="minorHAnsi"/>
        </w:rPr>
        <w:t>supernatant</w:t>
      </w:r>
      <w:r w:rsidR="007F787B" w:rsidRPr="00C10C95">
        <w:rPr>
          <w:rFonts w:cstheme="minorHAnsi"/>
        </w:rPr>
        <w:t xml:space="preserve"> </w:t>
      </w:r>
      <w:r w:rsidR="00B47F86" w:rsidRPr="00C10C95">
        <w:rPr>
          <w:rFonts w:cstheme="minorHAnsi"/>
        </w:rPr>
        <w:t xml:space="preserve">into a 1.5 milliliter </w:t>
      </w:r>
      <w:r w:rsidR="002A312A" w:rsidRPr="00C10C95">
        <w:rPr>
          <w:rFonts w:cstheme="minorHAnsi"/>
          <w:bCs/>
        </w:rPr>
        <w:t>polypropylene tube</w:t>
      </w:r>
      <w:r w:rsidR="002A312A" w:rsidRPr="00C10C95">
        <w:rPr>
          <w:rFonts w:cstheme="minorHAnsi"/>
          <w:b/>
          <w:bCs/>
        </w:rPr>
        <w:t xml:space="preserve"> </w:t>
      </w:r>
      <w:r w:rsidR="006F472C" w:rsidRPr="00C10C95">
        <w:rPr>
          <w:rFonts w:cstheme="minorHAnsi"/>
          <w:b/>
          <w:bCs/>
        </w:rPr>
        <w:t>[4]</w:t>
      </w:r>
      <w:r w:rsidR="006F472C" w:rsidRPr="00C10C95">
        <w:rPr>
          <w:rFonts w:cstheme="minorHAnsi"/>
        </w:rPr>
        <w:t>.</w:t>
      </w:r>
    </w:p>
    <w:p w14:paraId="516E4CA6" w14:textId="77777777" w:rsidR="00A319BE" w:rsidRPr="00C10C95" w:rsidRDefault="006F5E40" w:rsidP="00333FA4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</w:rPr>
        <w:t xml:space="preserve">Talent adding hypertonic buffer </w:t>
      </w:r>
      <w:r w:rsidR="001A21F8">
        <w:rPr>
          <w:rFonts w:cstheme="minorHAnsi"/>
        </w:rPr>
        <w:t xml:space="preserve">from a labeled container </w:t>
      </w:r>
      <w:r w:rsidRPr="00C10C95">
        <w:rPr>
          <w:rFonts w:cstheme="minorHAnsi"/>
        </w:rPr>
        <w:t>into the homogenizer.</w:t>
      </w:r>
      <w:r w:rsidR="00B41D09">
        <w:rPr>
          <w:rFonts w:cstheme="minorHAnsi"/>
        </w:rPr>
        <w:t xml:space="preserve"> </w:t>
      </w:r>
      <w:r w:rsidR="00B41D09" w:rsidRPr="00B41D09">
        <w:rPr>
          <w:rFonts w:cstheme="minorHAnsi"/>
          <w:b/>
          <w:bCs/>
        </w:rPr>
        <w:t xml:space="preserve">TXT: Hypertonic buffer: </w:t>
      </w:r>
      <w:r w:rsidR="00B41D09" w:rsidRPr="00B41D09">
        <w:rPr>
          <w:rFonts w:asciiTheme="majorHAnsi" w:hAnsiTheme="majorHAnsi" w:cstheme="majorHAnsi"/>
          <w:b/>
          <w:bCs/>
        </w:rPr>
        <w:t>30 mM MOPS, 250 mM sucrose, pH 7.2</w:t>
      </w:r>
    </w:p>
    <w:p w14:paraId="0F7F55FF" w14:textId="77777777" w:rsidR="006F5E40" w:rsidRPr="00C10C95" w:rsidRDefault="000B7209" w:rsidP="00333FA4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</w:rPr>
        <w:t xml:space="preserve">Talent transferring cell homogenate from homogenizer to a 10/15 mL </w:t>
      </w:r>
      <w:commentRangeStart w:id="3"/>
      <w:r w:rsidRPr="00C10C95">
        <w:rPr>
          <w:rFonts w:cstheme="minorHAnsi"/>
        </w:rPr>
        <w:t>tube</w:t>
      </w:r>
      <w:commentRangeEnd w:id="3"/>
      <w:r w:rsidR="0096137A">
        <w:rPr>
          <w:rStyle w:val="Refdecomentario"/>
          <w:lang w:val="x-none" w:eastAsia="x-none"/>
        </w:rPr>
        <w:commentReference w:id="3"/>
      </w:r>
      <w:r w:rsidRPr="00C10C95">
        <w:rPr>
          <w:rFonts w:cstheme="minorHAnsi"/>
        </w:rPr>
        <w:t>.</w:t>
      </w:r>
    </w:p>
    <w:p w14:paraId="2312DB60" w14:textId="77777777" w:rsidR="000B7209" w:rsidRPr="00C10C95" w:rsidRDefault="000B7209" w:rsidP="00333FA4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</w:rPr>
        <w:t>Talent placing the tube in a centrifuge.</w:t>
      </w:r>
    </w:p>
    <w:p w14:paraId="2576AD25" w14:textId="77777777" w:rsidR="003B29B2" w:rsidRDefault="003B29B2" w:rsidP="003B29B2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</w:rPr>
        <w:t xml:space="preserve">Talent transferring supernatant from </w:t>
      </w:r>
      <w:r w:rsidR="00943E07">
        <w:rPr>
          <w:rFonts w:cstheme="minorHAnsi"/>
        </w:rPr>
        <w:t xml:space="preserve">the </w:t>
      </w:r>
      <w:r w:rsidRPr="00C10C95">
        <w:rPr>
          <w:rFonts w:cstheme="minorHAnsi"/>
        </w:rPr>
        <w:t xml:space="preserve">10/15 mL tube to a 1.5 mL </w:t>
      </w:r>
      <w:r w:rsidR="00D97709" w:rsidRPr="00C10C95">
        <w:rPr>
          <w:rFonts w:cstheme="minorHAnsi"/>
          <w:bCs/>
        </w:rPr>
        <w:t>polypropylene</w:t>
      </w:r>
      <w:r w:rsidR="00D97709" w:rsidRPr="00C10C95">
        <w:rPr>
          <w:rFonts w:cstheme="minorHAnsi"/>
        </w:rPr>
        <w:t xml:space="preserve"> </w:t>
      </w:r>
      <w:r w:rsidRPr="00C10C95">
        <w:rPr>
          <w:rFonts w:cstheme="minorHAnsi"/>
        </w:rPr>
        <w:t>tube.</w:t>
      </w:r>
    </w:p>
    <w:p w14:paraId="54DD31EB" w14:textId="77777777" w:rsidR="00855082" w:rsidRPr="00C10C95" w:rsidRDefault="00855082" w:rsidP="00855082">
      <w:pPr>
        <w:pStyle w:val="Prrafodelista"/>
        <w:spacing w:before="120"/>
        <w:ind w:left="1627"/>
        <w:contextualSpacing w:val="0"/>
        <w:rPr>
          <w:rFonts w:cstheme="minorHAnsi"/>
        </w:rPr>
      </w:pPr>
    </w:p>
    <w:p w14:paraId="44D0D72B" w14:textId="77777777" w:rsidR="006F472C" w:rsidRPr="00C10C95" w:rsidRDefault="0093703A" w:rsidP="006F472C">
      <w:pPr>
        <w:pStyle w:val="Prrafodelista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</w:rPr>
        <w:lastRenderedPageBreak/>
        <w:t xml:space="preserve">To </w:t>
      </w:r>
      <w:r w:rsidR="007F787B" w:rsidRPr="00C10C95">
        <w:rPr>
          <w:rFonts w:cstheme="minorHAnsi"/>
        </w:rPr>
        <w:t>collect the mitochondrial crude fraction,</w:t>
      </w:r>
      <w:r w:rsidRPr="00C10C95">
        <w:rPr>
          <w:rFonts w:cstheme="minorHAnsi"/>
        </w:rPr>
        <w:t xml:space="preserve"> centrifuge </w:t>
      </w:r>
      <w:r w:rsidR="00475A03" w:rsidRPr="00C10C95">
        <w:rPr>
          <w:rFonts w:cstheme="minorHAnsi"/>
        </w:rPr>
        <w:t xml:space="preserve">in a </w:t>
      </w:r>
      <w:r w:rsidRPr="00C10C95">
        <w:rPr>
          <w:rFonts w:cstheme="minorHAnsi"/>
        </w:rPr>
        <w:t xml:space="preserve">microfuge at 16,000 </w:t>
      </w:r>
      <w:r w:rsidRPr="00C10C95">
        <w:rPr>
          <w:rFonts w:cstheme="minorHAnsi"/>
          <w:i/>
        </w:rPr>
        <w:t>g</w:t>
      </w:r>
      <w:r w:rsidRPr="00C10C95">
        <w:rPr>
          <w:rFonts w:cstheme="minorHAnsi"/>
        </w:rPr>
        <w:t xml:space="preserve"> for 2 minutes at 4 degrees Celsius </w:t>
      </w:r>
      <w:r w:rsidRPr="00C10C95">
        <w:rPr>
          <w:rFonts w:cstheme="minorHAnsi"/>
          <w:b/>
          <w:bCs/>
        </w:rPr>
        <w:t>[1]</w:t>
      </w:r>
      <w:r w:rsidRPr="00C10C95">
        <w:rPr>
          <w:rFonts w:cstheme="minorHAnsi"/>
        </w:rPr>
        <w:t>.</w:t>
      </w:r>
      <w:r w:rsidR="00F36EA4" w:rsidRPr="00C10C95">
        <w:rPr>
          <w:rFonts w:cstheme="minorHAnsi"/>
          <w:color w:val="0D0D0D"/>
          <w:shd w:val="clear" w:color="auto" w:fill="FFFFFF"/>
        </w:rPr>
        <w:t xml:space="preserve"> </w:t>
      </w:r>
    </w:p>
    <w:p w14:paraId="1ADB5B73" w14:textId="77777777" w:rsidR="003B29B2" w:rsidRDefault="0093703A" w:rsidP="003B29B2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</w:rPr>
        <w:t xml:space="preserve">Talent placing the </w:t>
      </w:r>
      <w:r w:rsidR="00855082">
        <w:rPr>
          <w:rFonts w:cstheme="minorHAnsi"/>
        </w:rPr>
        <w:t>tube</w:t>
      </w:r>
      <w:r w:rsidRPr="00C10C95">
        <w:rPr>
          <w:rFonts w:cstheme="minorHAnsi"/>
        </w:rPr>
        <w:t xml:space="preserve"> in a centrifuge</w:t>
      </w:r>
      <w:r w:rsidR="006D3976" w:rsidRPr="00C10C95">
        <w:rPr>
          <w:rFonts w:cstheme="minorHAnsi"/>
        </w:rPr>
        <w:t>/microfuge</w:t>
      </w:r>
      <w:r w:rsidRPr="00C10C95">
        <w:rPr>
          <w:rFonts w:cstheme="minorHAnsi"/>
        </w:rPr>
        <w:t>.</w:t>
      </w:r>
    </w:p>
    <w:p w14:paraId="6C50018C" w14:textId="77777777" w:rsidR="0052303D" w:rsidRDefault="0052303D" w:rsidP="0052303D">
      <w:pPr>
        <w:pStyle w:val="Prrafodelista"/>
        <w:spacing w:before="120"/>
        <w:ind w:left="1627"/>
        <w:contextualSpacing w:val="0"/>
        <w:rPr>
          <w:rFonts w:cstheme="minorHAnsi"/>
        </w:rPr>
      </w:pPr>
    </w:p>
    <w:p w14:paraId="54584F98" w14:textId="77777777" w:rsidR="002A24AB" w:rsidRPr="006A2E16" w:rsidRDefault="00BA3CD8" w:rsidP="006A2E16">
      <w:pPr>
        <w:pStyle w:val="Prrafodelista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  <w:color w:val="0D0D0D"/>
          <w:shd w:val="clear" w:color="auto" w:fill="FFFFFF"/>
        </w:rPr>
        <w:t>Discard</w:t>
      </w:r>
      <w:r w:rsidR="002A24AB" w:rsidRPr="00C10C95">
        <w:rPr>
          <w:rFonts w:cstheme="minorHAnsi"/>
          <w:color w:val="0D0D0D"/>
          <w:shd w:val="clear" w:color="auto" w:fill="FFFFFF"/>
        </w:rPr>
        <w:t xml:space="preserve"> the supernatant</w:t>
      </w:r>
      <w:r>
        <w:rPr>
          <w:rFonts w:cstheme="minorHAnsi"/>
          <w:color w:val="0D0D0D"/>
          <w:shd w:val="clear" w:color="auto" w:fill="FFFFFF"/>
        </w:rPr>
        <w:t xml:space="preserve"> </w:t>
      </w:r>
      <w:r w:rsidRPr="00BA3CD8">
        <w:rPr>
          <w:rFonts w:cstheme="minorHAnsi"/>
          <w:b/>
          <w:bCs/>
          <w:color w:val="0D0D0D"/>
          <w:shd w:val="clear" w:color="auto" w:fill="FFFFFF"/>
        </w:rPr>
        <w:t>[1]</w:t>
      </w:r>
      <w:r w:rsidR="00E815B8">
        <w:rPr>
          <w:rFonts w:cstheme="minorHAnsi"/>
          <w:color w:val="0D0D0D"/>
          <w:shd w:val="clear" w:color="auto" w:fill="FFFFFF"/>
        </w:rPr>
        <w:t xml:space="preserve"> and </w:t>
      </w:r>
      <w:r w:rsidR="002A24AB" w:rsidRPr="00C10C95">
        <w:rPr>
          <w:rFonts w:cstheme="minorHAnsi"/>
          <w:color w:val="0D0D0D"/>
          <w:shd w:val="clear" w:color="auto" w:fill="FFFFFF"/>
        </w:rPr>
        <w:t xml:space="preserve">resuspend </w:t>
      </w:r>
      <w:r w:rsidR="0018539E">
        <w:rPr>
          <w:rFonts w:cstheme="minorHAnsi"/>
          <w:color w:val="0D0D0D"/>
          <w:shd w:val="clear" w:color="auto" w:fill="FFFFFF"/>
        </w:rPr>
        <w:t>the</w:t>
      </w:r>
      <w:r w:rsidR="002A24AB" w:rsidRPr="00C10C95">
        <w:rPr>
          <w:rFonts w:cstheme="minorHAnsi"/>
          <w:color w:val="0D0D0D"/>
          <w:shd w:val="clear" w:color="auto" w:fill="FFFFFF"/>
        </w:rPr>
        <w:t xml:space="preserve"> mitochondria-enriched pellet with 0.5 milliliters of buffer A</w:t>
      </w:r>
      <w:r w:rsidR="002A24AB" w:rsidRPr="00C10C95">
        <w:rPr>
          <w:rFonts w:cstheme="minorHAnsi"/>
          <w:b/>
          <w:bCs/>
          <w:color w:val="0D0D0D"/>
          <w:shd w:val="clear" w:color="auto" w:fill="FFFFFF"/>
        </w:rPr>
        <w:t xml:space="preserve"> [</w:t>
      </w:r>
      <w:r>
        <w:rPr>
          <w:rFonts w:cstheme="minorHAnsi"/>
          <w:b/>
          <w:bCs/>
          <w:color w:val="0D0D0D"/>
          <w:shd w:val="clear" w:color="auto" w:fill="FFFFFF"/>
        </w:rPr>
        <w:t>2</w:t>
      </w:r>
      <w:r w:rsidR="002A24AB" w:rsidRPr="00C10C95">
        <w:rPr>
          <w:rFonts w:cstheme="minorHAnsi"/>
          <w:b/>
          <w:bCs/>
          <w:color w:val="0D0D0D"/>
          <w:shd w:val="clear" w:color="auto" w:fill="FFFFFF"/>
        </w:rPr>
        <w:t>]</w:t>
      </w:r>
      <w:r w:rsidR="002A24AB" w:rsidRPr="00C10C95">
        <w:rPr>
          <w:rFonts w:cstheme="minorHAnsi"/>
          <w:color w:val="0D0D0D"/>
          <w:shd w:val="clear" w:color="auto" w:fill="FFFFFF"/>
        </w:rPr>
        <w:t>. Combine the contents of two tubes into one</w:t>
      </w:r>
      <w:r w:rsidR="0052303D">
        <w:rPr>
          <w:rFonts w:cstheme="minorHAnsi"/>
          <w:color w:val="0D0D0D"/>
          <w:shd w:val="clear" w:color="auto" w:fill="FFFFFF"/>
        </w:rPr>
        <w:t xml:space="preserve"> </w:t>
      </w:r>
      <w:r w:rsidR="0052303D" w:rsidRPr="0052303D">
        <w:rPr>
          <w:rFonts w:cstheme="minorHAnsi"/>
          <w:b/>
          <w:bCs/>
          <w:color w:val="0D0D0D"/>
          <w:shd w:val="clear" w:color="auto" w:fill="FFFFFF"/>
        </w:rPr>
        <w:t>[</w:t>
      </w:r>
      <w:r>
        <w:rPr>
          <w:rFonts w:cstheme="minorHAnsi"/>
          <w:b/>
          <w:bCs/>
          <w:color w:val="0D0D0D"/>
          <w:shd w:val="clear" w:color="auto" w:fill="FFFFFF"/>
        </w:rPr>
        <w:t>3</w:t>
      </w:r>
      <w:r w:rsidR="0052303D" w:rsidRPr="0052303D">
        <w:rPr>
          <w:rFonts w:cstheme="minorHAnsi"/>
          <w:b/>
          <w:bCs/>
          <w:color w:val="0D0D0D"/>
          <w:shd w:val="clear" w:color="auto" w:fill="FFFFFF"/>
        </w:rPr>
        <w:t>]</w:t>
      </w:r>
      <w:r w:rsidR="002A24AB" w:rsidRPr="00C10C95">
        <w:rPr>
          <w:rFonts w:cstheme="minorHAnsi"/>
          <w:color w:val="0D0D0D"/>
          <w:shd w:val="clear" w:color="auto" w:fill="FFFFFF"/>
        </w:rPr>
        <w:t xml:space="preserve"> and centrifuge as demonstrated previously </w:t>
      </w:r>
      <w:r w:rsidR="002A24AB" w:rsidRPr="00C10C95">
        <w:rPr>
          <w:rFonts w:cstheme="minorHAnsi"/>
          <w:b/>
          <w:bCs/>
          <w:color w:val="0D0D0D"/>
          <w:shd w:val="clear" w:color="auto" w:fill="FFFFFF"/>
        </w:rPr>
        <w:t>[</w:t>
      </w:r>
      <w:r>
        <w:rPr>
          <w:rFonts w:cstheme="minorHAnsi"/>
          <w:b/>
          <w:bCs/>
          <w:color w:val="0D0D0D"/>
          <w:shd w:val="clear" w:color="auto" w:fill="FFFFFF"/>
        </w:rPr>
        <w:t>4</w:t>
      </w:r>
      <w:r w:rsidR="002A24AB" w:rsidRPr="00C10C95">
        <w:rPr>
          <w:rFonts w:cstheme="minorHAnsi"/>
          <w:b/>
          <w:bCs/>
          <w:color w:val="0D0D0D"/>
          <w:shd w:val="clear" w:color="auto" w:fill="FFFFFF"/>
        </w:rPr>
        <w:t>-TXT]</w:t>
      </w:r>
      <w:r w:rsidR="002A24AB" w:rsidRPr="00C10C95">
        <w:rPr>
          <w:rFonts w:cstheme="minorHAnsi"/>
          <w:color w:val="0D0D0D"/>
          <w:shd w:val="clear" w:color="auto" w:fill="FFFFFF"/>
        </w:rPr>
        <w:t>.</w:t>
      </w:r>
    </w:p>
    <w:p w14:paraId="5AF25E3F" w14:textId="77777777" w:rsidR="00BA3CD8" w:rsidRDefault="00BA3CD8" w:rsidP="003B29B2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removing supernatant from the tube</w:t>
      </w:r>
      <w:r w:rsidR="001B3195">
        <w:rPr>
          <w:rFonts w:cstheme="minorHAnsi"/>
        </w:rPr>
        <w:t>.</w:t>
      </w:r>
    </w:p>
    <w:p w14:paraId="1F168389" w14:textId="77777777" w:rsidR="0093703A" w:rsidRPr="00C10C95" w:rsidRDefault="00F36EA4" w:rsidP="003B29B2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</w:rPr>
        <w:t xml:space="preserve">Talent adding </w:t>
      </w:r>
      <w:r w:rsidRPr="00C10C95">
        <w:rPr>
          <w:rFonts w:cstheme="minorHAnsi"/>
          <w:color w:val="0D0D0D"/>
          <w:shd w:val="clear" w:color="auto" w:fill="FFFFFF"/>
        </w:rPr>
        <w:t>buffer A</w:t>
      </w:r>
      <w:r w:rsidRPr="00C10C95">
        <w:rPr>
          <w:rFonts w:cstheme="minorHAnsi"/>
          <w:b/>
          <w:bCs/>
          <w:color w:val="0D0D0D"/>
          <w:shd w:val="clear" w:color="auto" w:fill="FFFFFF"/>
        </w:rPr>
        <w:t xml:space="preserve"> </w:t>
      </w:r>
      <w:r w:rsidRPr="00C10C95">
        <w:rPr>
          <w:rFonts w:cstheme="minorHAnsi"/>
          <w:color w:val="0D0D0D"/>
          <w:shd w:val="clear" w:color="auto" w:fill="FFFFFF"/>
        </w:rPr>
        <w:t>from the labeled container into a 1.5 mL tube</w:t>
      </w:r>
      <w:r w:rsidR="00BA3CD8">
        <w:rPr>
          <w:rFonts w:cstheme="minorHAnsi"/>
          <w:color w:val="0D0D0D"/>
          <w:shd w:val="clear" w:color="auto" w:fill="FFFFFF"/>
        </w:rPr>
        <w:t xml:space="preserve"> with </w:t>
      </w:r>
      <w:r w:rsidR="00E815B8">
        <w:rPr>
          <w:rFonts w:cstheme="minorHAnsi"/>
          <w:color w:val="0D0D0D"/>
          <w:shd w:val="clear" w:color="auto" w:fill="FFFFFF"/>
        </w:rPr>
        <w:t xml:space="preserve">a </w:t>
      </w:r>
      <w:r w:rsidR="00BA3CD8">
        <w:rPr>
          <w:rFonts w:cstheme="minorHAnsi"/>
          <w:color w:val="0D0D0D"/>
          <w:shd w:val="clear" w:color="auto" w:fill="FFFFFF"/>
        </w:rPr>
        <w:t>pellet visible</w:t>
      </w:r>
      <w:r w:rsidR="00E815B8">
        <w:rPr>
          <w:rFonts w:cstheme="minorHAnsi"/>
          <w:color w:val="0D0D0D"/>
          <w:shd w:val="clear" w:color="auto" w:fill="FFFFFF"/>
        </w:rPr>
        <w:t xml:space="preserve"> from the tube</w:t>
      </w:r>
      <w:r w:rsidR="00BA3CD8">
        <w:rPr>
          <w:rFonts w:cstheme="minorHAnsi"/>
          <w:color w:val="0D0D0D"/>
          <w:shd w:val="clear" w:color="auto" w:fill="FFFFFF"/>
        </w:rPr>
        <w:t xml:space="preserve">. </w:t>
      </w:r>
    </w:p>
    <w:p w14:paraId="3DC0E0C8" w14:textId="77777777" w:rsidR="00F36EA4" w:rsidRPr="0052303D" w:rsidRDefault="00F36EA4" w:rsidP="003B29B2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  <w:color w:val="0D0D0D"/>
          <w:shd w:val="clear" w:color="auto" w:fill="FFFFFF"/>
        </w:rPr>
        <w:t xml:space="preserve">Talent transferring </w:t>
      </w:r>
      <w:r w:rsidR="0055296E" w:rsidRPr="00C10C95">
        <w:rPr>
          <w:rFonts w:cstheme="minorHAnsi"/>
          <w:color w:val="0D0D0D"/>
          <w:shd w:val="clear" w:color="auto" w:fill="FFFFFF"/>
        </w:rPr>
        <w:t xml:space="preserve">suspension from one tube to another tube. </w:t>
      </w:r>
    </w:p>
    <w:p w14:paraId="2B7C3379" w14:textId="77777777" w:rsidR="0052303D" w:rsidRPr="00C10C95" w:rsidRDefault="0052303D" w:rsidP="003B29B2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  <w:color w:val="0D0D0D"/>
          <w:shd w:val="clear" w:color="auto" w:fill="FFFFFF"/>
        </w:rPr>
        <w:t>Talent placing the tube in a microfuge/centrifuge.</w:t>
      </w:r>
      <w:r>
        <w:rPr>
          <w:rFonts w:cstheme="minorHAnsi"/>
        </w:rPr>
        <w:t xml:space="preserve"> </w:t>
      </w:r>
      <w:r w:rsidR="00D60F44" w:rsidRPr="00C10C95">
        <w:rPr>
          <w:rFonts w:cstheme="minorHAnsi"/>
          <w:b/>
          <w:bCs/>
          <w:color w:val="0D0D0D"/>
          <w:shd w:val="clear" w:color="auto" w:fill="FFFFFF"/>
        </w:rPr>
        <w:t>TXT: Repeat until all suspension is in one tube</w:t>
      </w:r>
    </w:p>
    <w:p w14:paraId="56CF6220" w14:textId="77777777" w:rsidR="00A258E5" w:rsidRPr="00C10C95" w:rsidRDefault="00A258E5" w:rsidP="00A258E5">
      <w:pPr>
        <w:pStyle w:val="Prrafodelista"/>
        <w:spacing w:before="120"/>
        <w:ind w:left="1627"/>
        <w:contextualSpacing w:val="0"/>
        <w:rPr>
          <w:rFonts w:cstheme="minorHAnsi"/>
        </w:rPr>
      </w:pPr>
    </w:p>
    <w:p w14:paraId="6CF4562A" w14:textId="77777777" w:rsidR="0055296E" w:rsidRPr="00C10C95" w:rsidRDefault="00A258E5" w:rsidP="0055296E">
      <w:pPr>
        <w:pStyle w:val="Prrafodelista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</w:rPr>
        <w:t xml:space="preserve">After </w:t>
      </w:r>
      <w:r w:rsidR="00086951" w:rsidRPr="00C10C95">
        <w:rPr>
          <w:rFonts w:cstheme="minorHAnsi"/>
        </w:rPr>
        <w:t>the last</w:t>
      </w:r>
      <w:r w:rsidRPr="00C10C95">
        <w:rPr>
          <w:rFonts w:cstheme="minorHAnsi"/>
        </w:rPr>
        <w:t xml:space="preserve"> centrifug</w:t>
      </w:r>
      <w:r w:rsidR="00BB1BFE" w:rsidRPr="00C10C95">
        <w:rPr>
          <w:rFonts w:cstheme="minorHAnsi"/>
        </w:rPr>
        <w:t>ation</w:t>
      </w:r>
      <w:r w:rsidRPr="00C10C95">
        <w:rPr>
          <w:rFonts w:cstheme="minorHAnsi"/>
        </w:rPr>
        <w:t xml:space="preserve">, resuspend the pellet in 300 </w:t>
      </w:r>
      <w:r w:rsidRPr="00C10C95">
        <w:rPr>
          <w:rFonts w:cstheme="minorHAnsi"/>
          <w:lang w:val="en-GB"/>
        </w:rPr>
        <w:t>microliters</w:t>
      </w:r>
      <w:r w:rsidRPr="00C10C95">
        <w:rPr>
          <w:rFonts w:cstheme="minorHAnsi"/>
        </w:rPr>
        <w:t xml:space="preserve"> of buffer A </w:t>
      </w:r>
      <w:r w:rsidRPr="00C10C95">
        <w:rPr>
          <w:rFonts w:cstheme="minorHAnsi"/>
          <w:b/>
          <w:bCs/>
        </w:rPr>
        <w:t>[1]</w:t>
      </w:r>
      <w:r w:rsidR="00086951">
        <w:rPr>
          <w:rFonts w:cstheme="minorHAnsi"/>
        </w:rPr>
        <w:t>. Q</w:t>
      </w:r>
      <w:r w:rsidRPr="00C10C95">
        <w:rPr>
          <w:rFonts w:cstheme="minorHAnsi"/>
        </w:rPr>
        <w:t xml:space="preserve">uantify mitochondrial protein concentration using the Bradford assay </w:t>
      </w:r>
      <w:r w:rsidRPr="00C10C95">
        <w:rPr>
          <w:rFonts w:cstheme="minorHAnsi"/>
          <w:b/>
          <w:bCs/>
        </w:rPr>
        <w:t>[2]</w:t>
      </w:r>
      <w:r w:rsidRPr="00C10C95">
        <w:rPr>
          <w:rFonts w:cstheme="minorHAnsi"/>
        </w:rPr>
        <w:t>.</w:t>
      </w:r>
    </w:p>
    <w:p w14:paraId="749A82B7" w14:textId="77777777" w:rsidR="00A258E5" w:rsidRPr="00C10C95" w:rsidRDefault="00A258E5" w:rsidP="00A258E5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</w:rPr>
        <w:t xml:space="preserve">Talent adding buffer A from the labeled container into the microfuge tube with </w:t>
      </w:r>
      <w:r w:rsidR="00C60D9E">
        <w:rPr>
          <w:rFonts w:cstheme="minorHAnsi"/>
        </w:rPr>
        <w:t xml:space="preserve">the </w:t>
      </w:r>
      <w:r w:rsidRPr="00C10C95">
        <w:rPr>
          <w:rFonts w:cstheme="minorHAnsi"/>
        </w:rPr>
        <w:t>pellet visible</w:t>
      </w:r>
      <w:r w:rsidR="00C60D9E">
        <w:rPr>
          <w:rFonts w:cstheme="minorHAnsi"/>
        </w:rPr>
        <w:t xml:space="preserve"> from the tube</w:t>
      </w:r>
      <w:r w:rsidRPr="00C10C95">
        <w:rPr>
          <w:rFonts w:cstheme="minorHAnsi"/>
        </w:rPr>
        <w:t>.</w:t>
      </w:r>
    </w:p>
    <w:p w14:paraId="66959140" w14:textId="77777777" w:rsidR="00A258E5" w:rsidRPr="00C10C95" w:rsidRDefault="00A258E5" w:rsidP="00A258E5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</w:rPr>
        <w:t xml:space="preserve">Talent measuring protein concentration on a spectrophotometer with Bradford reagents placed on </w:t>
      </w:r>
      <w:r w:rsidR="00C60D9E">
        <w:rPr>
          <w:rFonts w:cstheme="minorHAnsi"/>
        </w:rPr>
        <w:t xml:space="preserve">a </w:t>
      </w:r>
      <w:r w:rsidRPr="00C10C95">
        <w:rPr>
          <w:rFonts w:cstheme="minorHAnsi"/>
        </w:rPr>
        <w:t xml:space="preserve">working platform visible in the frame. </w:t>
      </w:r>
    </w:p>
    <w:p w14:paraId="12F23E50" w14:textId="77777777" w:rsidR="009E254F" w:rsidRPr="00C10C95" w:rsidRDefault="009E254F" w:rsidP="009E254F">
      <w:pPr>
        <w:pStyle w:val="Prrafodelista"/>
        <w:spacing w:before="120"/>
        <w:ind w:left="1627"/>
        <w:contextualSpacing w:val="0"/>
        <w:rPr>
          <w:rFonts w:cstheme="minorHAnsi"/>
        </w:rPr>
      </w:pPr>
    </w:p>
    <w:p w14:paraId="724D326A" w14:textId="77777777" w:rsidR="009E254F" w:rsidRPr="00C10C95" w:rsidRDefault="009E254F" w:rsidP="003B16F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</w:rPr>
      </w:pPr>
      <w:r w:rsidRPr="00C10C95">
        <w:rPr>
          <w:rFonts w:cstheme="minorHAnsi"/>
          <w:b/>
        </w:rPr>
        <w:t>Isolation of Mitochondria from Animal Tissues</w:t>
      </w:r>
    </w:p>
    <w:p w14:paraId="169404EC" w14:textId="77777777" w:rsidR="009E254F" w:rsidRPr="00C10C95" w:rsidRDefault="00E767A7" w:rsidP="00E767A7">
      <w:pPr>
        <w:pStyle w:val="Prrafodelista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</w:rPr>
        <w:t xml:space="preserve">Using scissors, cut the 20 to 30 milligrams of </w:t>
      </w:r>
      <w:r w:rsidR="00FB24FE" w:rsidRPr="00C10C95">
        <w:rPr>
          <w:rFonts w:cstheme="minorHAnsi"/>
        </w:rPr>
        <w:t>animal</w:t>
      </w:r>
      <w:r w:rsidR="009779E7" w:rsidRPr="00C10C95">
        <w:rPr>
          <w:rFonts w:cstheme="minorHAnsi"/>
        </w:rPr>
        <w:t xml:space="preserve"> </w:t>
      </w:r>
      <w:r w:rsidRPr="00C10C95">
        <w:rPr>
          <w:rFonts w:cstheme="minorHAnsi"/>
        </w:rPr>
        <w:t xml:space="preserve">tissue </w:t>
      </w:r>
      <w:r w:rsidRPr="00C10C95">
        <w:rPr>
          <w:rFonts w:cstheme="minorHAnsi"/>
          <w:b/>
          <w:bCs/>
        </w:rPr>
        <w:t>[1</w:t>
      </w:r>
      <w:r w:rsidR="009779E7" w:rsidRPr="00C10C95">
        <w:rPr>
          <w:rFonts w:cstheme="minorHAnsi"/>
          <w:b/>
          <w:bCs/>
        </w:rPr>
        <w:t>-TXT</w:t>
      </w:r>
      <w:r w:rsidRPr="00C10C95">
        <w:rPr>
          <w:rFonts w:cstheme="minorHAnsi"/>
          <w:b/>
          <w:bCs/>
        </w:rPr>
        <w:t>]</w:t>
      </w:r>
      <w:r w:rsidRPr="00C10C95">
        <w:rPr>
          <w:rFonts w:cstheme="minorHAnsi"/>
        </w:rPr>
        <w:t xml:space="preserve">. Wash the tissue 3 to 4 times </w:t>
      </w:r>
      <w:r w:rsidR="00086951">
        <w:rPr>
          <w:rFonts w:cstheme="minorHAnsi"/>
        </w:rPr>
        <w:t xml:space="preserve">in homogenization buffer </w:t>
      </w:r>
      <w:r w:rsidRPr="00C10C95">
        <w:rPr>
          <w:rFonts w:cstheme="minorHAnsi"/>
          <w:color w:val="0D0D0D"/>
          <w:shd w:val="clear" w:color="auto" w:fill="FFFFFF"/>
        </w:rPr>
        <w:t xml:space="preserve">with the help of a strainer, taking care to avoid losing the smaller pieces </w:t>
      </w:r>
      <w:r w:rsidRPr="00C10C95">
        <w:rPr>
          <w:rFonts w:cstheme="minorHAnsi"/>
          <w:b/>
          <w:bCs/>
          <w:color w:val="0D0D0D"/>
          <w:shd w:val="clear" w:color="auto" w:fill="FFFFFF"/>
        </w:rPr>
        <w:t>[2]</w:t>
      </w:r>
      <w:r w:rsidRPr="00C10C95">
        <w:rPr>
          <w:rFonts w:cstheme="minorHAnsi"/>
          <w:color w:val="0D0D0D"/>
          <w:shd w:val="clear" w:color="auto" w:fill="FFFFFF"/>
        </w:rPr>
        <w:t>.</w:t>
      </w:r>
    </w:p>
    <w:p w14:paraId="478D8150" w14:textId="77777777" w:rsidR="00E767A7" w:rsidRPr="00C82EB7" w:rsidRDefault="00E767A7" w:rsidP="00E767A7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  <w:strike/>
          <w:rPrChange w:id="4" w:author="raquel" w:date="2024-05-14T12:12:00Z" w16du:dateUtc="2024-05-14T10:12:00Z">
            <w:rPr>
              <w:rFonts w:cstheme="minorHAnsi"/>
            </w:rPr>
          </w:rPrChange>
        </w:rPr>
      </w:pPr>
      <w:r w:rsidRPr="00C10C95">
        <w:rPr>
          <w:rFonts w:cstheme="minorHAnsi"/>
          <w:color w:val="0D0D0D"/>
          <w:shd w:val="clear" w:color="auto" w:fill="FFFFFF"/>
        </w:rPr>
        <w:t>Talent cutting the tissue with scissors.</w:t>
      </w:r>
      <w:r w:rsidR="009779E7" w:rsidRPr="00C10C95">
        <w:rPr>
          <w:rFonts w:cstheme="minorHAnsi"/>
          <w:color w:val="0D0D0D"/>
          <w:shd w:val="clear" w:color="auto" w:fill="FFFFFF"/>
        </w:rPr>
        <w:t xml:space="preserve"> </w:t>
      </w:r>
      <w:r w:rsidR="009779E7" w:rsidRPr="00C10C95">
        <w:rPr>
          <w:rFonts w:cstheme="minorHAnsi"/>
          <w:b/>
          <w:bCs/>
          <w:color w:val="0D0D0D"/>
          <w:shd w:val="clear" w:color="auto" w:fill="FFFFFF"/>
        </w:rPr>
        <w:t xml:space="preserve">TXT: Tissues used: Liver, </w:t>
      </w:r>
      <w:r w:rsidR="009779E7" w:rsidRPr="00C82EB7">
        <w:rPr>
          <w:rFonts w:cstheme="minorHAnsi"/>
          <w:b/>
          <w:bCs/>
          <w:strike/>
          <w:color w:val="0D0D0D"/>
          <w:shd w:val="clear" w:color="auto" w:fill="FFFFFF"/>
          <w:rPrChange w:id="5" w:author="raquel" w:date="2024-05-14T12:12:00Z" w16du:dateUtc="2024-05-14T10:12:00Z">
            <w:rPr>
              <w:rFonts w:cstheme="minorHAnsi"/>
              <w:b/>
              <w:bCs/>
              <w:color w:val="0D0D0D"/>
              <w:shd w:val="clear" w:color="auto" w:fill="FFFFFF"/>
            </w:rPr>
          </w:rPrChange>
        </w:rPr>
        <w:t xml:space="preserve">heart, </w:t>
      </w:r>
      <w:commentRangeStart w:id="6"/>
      <w:r w:rsidR="009779E7" w:rsidRPr="00C82EB7">
        <w:rPr>
          <w:rFonts w:cstheme="minorHAnsi"/>
          <w:b/>
          <w:bCs/>
          <w:strike/>
          <w:color w:val="0D0D0D"/>
          <w:shd w:val="clear" w:color="auto" w:fill="FFFFFF"/>
          <w:rPrChange w:id="7" w:author="raquel" w:date="2024-05-14T12:12:00Z" w16du:dateUtc="2024-05-14T10:12:00Z">
            <w:rPr>
              <w:rFonts w:cstheme="minorHAnsi"/>
              <w:b/>
              <w:bCs/>
              <w:color w:val="0D0D0D"/>
              <w:shd w:val="clear" w:color="auto" w:fill="FFFFFF"/>
            </w:rPr>
          </w:rPrChange>
        </w:rPr>
        <w:t>brown</w:t>
      </w:r>
      <w:commentRangeEnd w:id="6"/>
      <w:r w:rsidR="0096137A" w:rsidRPr="00C82EB7">
        <w:rPr>
          <w:rStyle w:val="Refdecomentario"/>
          <w:strike/>
          <w:lang w:val="x-none" w:eastAsia="x-none"/>
          <w:rPrChange w:id="8" w:author="raquel" w:date="2024-05-14T12:12:00Z" w16du:dateUtc="2024-05-14T10:12:00Z">
            <w:rPr>
              <w:rStyle w:val="Refdecomentario"/>
              <w:lang w:val="x-none" w:eastAsia="x-none"/>
            </w:rPr>
          </w:rPrChange>
        </w:rPr>
        <w:commentReference w:id="6"/>
      </w:r>
      <w:r w:rsidR="009779E7" w:rsidRPr="00C82EB7">
        <w:rPr>
          <w:rFonts w:cstheme="minorHAnsi"/>
          <w:b/>
          <w:bCs/>
          <w:strike/>
          <w:color w:val="0D0D0D"/>
          <w:shd w:val="clear" w:color="auto" w:fill="FFFFFF"/>
          <w:rPrChange w:id="9" w:author="raquel" w:date="2024-05-14T12:12:00Z" w16du:dateUtc="2024-05-14T10:12:00Z">
            <w:rPr>
              <w:rFonts w:cstheme="minorHAnsi"/>
              <w:b/>
              <w:bCs/>
              <w:color w:val="0D0D0D"/>
              <w:shd w:val="clear" w:color="auto" w:fill="FFFFFF"/>
            </w:rPr>
          </w:rPrChange>
        </w:rPr>
        <w:t xml:space="preserve"> adipose tissue, </w:t>
      </w:r>
      <w:proofErr w:type="gramStart"/>
      <w:r w:rsidR="009779E7" w:rsidRPr="00C82EB7">
        <w:rPr>
          <w:rFonts w:cstheme="minorHAnsi"/>
          <w:b/>
          <w:bCs/>
          <w:strike/>
          <w:color w:val="0D0D0D"/>
          <w:shd w:val="clear" w:color="auto" w:fill="FFFFFF"/>
          <w:rPrChange w:id="10" w:author="raquel" w:date="2024-05-14T12:12:00Z" w16du:dateUtc="2024-05-14T10:12:00Z">
            <w:rPr>
              <w:rFonts w:cstheme="minorHAnsi"/>
              <w:b/>
              <w:bCs/>
              <w:color w:val="0D0D0D"/>
              <w:shd w:val="clear" w:color="auto" w:fill="FFFFFF"/>
            </w:rPr>
          </w:rPrChange>
        </w:rPr>
        <w:t>brain</w:t>
      </w:r>
      <w:proofErr w:type="gramEnd"/>
      <w:r w:rsidR="009779E7" w:rsidRPr="00C82EB7">
        <w:rPr>
          <w:rFonts w:cstheme="minorHAnsi"/>
          <w:b/>
          <w:bCs/>
          <w:strike/>
          <w:color w:val="0D0D0D"/>
          <w:shd w:val="clear" w:color="auto" w:fill="FFFFFF"/>
          <w:rPrChange w:id="11" w:author="raquel" w:date="2024-05-14T12:12:00Z" w16du:dateUtc="2024-05-14T10:12:00Z">
            <w:rPr>
              <w:rFonts w:cstheme="minorHAnsi"/>
              <w:b/>
              <w:bCs/>
              <w:color w:val="0D0D0D"/>
              <w:shd w:val="clear" w:color="auto" w:fill="FFFFFF"/>
            </w:rPr>
          </w:rPrChange>
        </w:rPr>
        <w:t xml:space="preserve"> and kidney</w:t>
      </w:r>
      <w:r w:rsidR="009779E7" w:rsidRPr="00C82EB7">
        <w:rPr>
          <w:rFonts w:cstheme="minorHAnsi"/>
          <w:strike/>
          <w:color w:val="0D0D0D"/>
          <w:shd w:val="clear" w:color="auto" w:fill="FFFFFF"/>
          <w:rPrChange w:id="12" w:author="raquel" w:date="2024-05-14T12:12:00Z" w16du:dateUtc="2024-05-14T10:12:00Z">
            <w:rPr>
              <w:rFonts w:cstheme="minorHAnsi"/>
              <w:color w:val="0D0D0D"/>
              <w:shd w:val="clear" w:color="auto" w:fill="FFFFFF"/>
            </w:rPr>
          </w:rPrChange>
        </w:rPr>
        <w:t xml:space="preserve"> </w:t>
      </w:r>
    </w:p>
    <w:p w14:paraId="1AA6C104" w14:textId="77777777" w:rsidR="00E767A7" w:rsidRPr="00C10C95" w:rsidRDefault="00E767A7" w:rsidP="00E767A7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  <w:color w:val="0D0D0D"/>
          <w:shd w:val="clear" w:color="auto" w:fill="FFFFFF"/>
        </w:rPr>
        <w:t xml:space="preserve">Talent washing the tissue in the </w:t>
      </w:r>
      <w:r w:rsidR="00D05933" w:rsidRPr="00C10C95">
        <w:rPr>
          <w:rFonts w:cstheme="minorHAnsi"/>
          <w:color w:val="0D0D0D"/>
          <w:shd w:val="clear" w:color="auto" w:fill="FFFFFF"/>
        </w:rPr>
        <w:t>homogenization buffer</w:t>
      </w:r>
      <w:r w:rsidRPr="00C10C95">
        <w:rPr>
          <w:rFonts w:cstheme="minorHAnsi"/>
          <w:color w:val="0D0D0D"/>
          <w:shd w:val="clear" w:color="auto" w:fill="FFFFFF"/>
        </w:rPr>
        <w:t xml:space="preserve"> using a strainer.</w:t>
      </w:r>
    </w:p>
    <w:p w14:paraId="0A477FF6" w14:textId="77777777" w:rsidR="00E850B1" w:rsidRPr="00C10C95" w:rsidRDefault="00E850B1" w:rsidP="00E850B1">
      <w:pPr>
        <w:pStyle w:val="Prrafodelista"/>
        <w:spacing w:before="120"/>
        <w:ind w:left="1627"/>
        <w:contextualSpacing w:val="0"/>
        <w:rPr>
          <w:rFonts w:cstheme="minorHAnsi"/>
        </w:rPr>
      </w:pPr>
    </w:p>
    <w:p w14:paraId="7404BB1C" w14:textId="77777777" w:rsidR="00974396" w:rsidRPr="00C10C95" w:rsidRDefault="00974396" w:rsidP="00E767A7">
      <w:pPr>
        <w:pStyle w:val="Prrafodelista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  <w:color w:val="0D0D0D"/>
          <w:shd w:val="clear" w:color="auto" w:fill="FFFFFF"/>
        </w:rPr>
        <w:t xml:space="preserve">Transfer the tissue pieces with buffer to the homogenizer </w:t>
      </w:r>
      <w:r w:rsidRPr="00C10C95">
        <w:rPr>
          <w:rFonts w:cstheme="minorHAnsi"/>
          <w:b/>
          <w:bCs/>
          <w:color w:val="0D0D0D"/>
          <w:shd w:val="clear" w:color="auto" w:fill="FFFFFF"/>
        </w:rPr>
        <w:t>[</w:t>
      </w:r>
      <w:r w:rsidR="003B16F7" w:rsidRPr="00C10C95">
        <w:rPr>
          <w:rFonts w:cstheme="minorHAnsi"/>
          <w:b/>
          <w:bCs/>
          <w:color w:val="0D0D0D"/>
          <w:shd w:val="clear" w:color="auto" w:fill="FFFFFF"/>
        </w:rPr>
        <w:t xml:space="preserve">1]. </w:t>
      </w:r>
      <w:r w:rsidR="0061111F">
        <w:rPr>
          <w:rFonts w:cstheme="minorHAnsi"/>
          <w:color w:val="0D0D0D"/>
          <w:shd w:val="clear" w:color="auto" w:fill="FFFFFF"/>
        </w:rPr>
        <w:t>For liver, spleen, and kidney tissues, p</w:t>
      </w:r>
      <w:r w:rsidR="003B16F7" w:rsidRPr="00C10C95">
        <w:rPr>
          <w:rFonts w:cstheme="minorHAnsi"/>
          <w:color w:val="0D0D0D"/>
          <w:shd w:val="clear" w:color="auto" w:fill="FFFFFF"/>
        </w:rPr>
        <w:t xml:space="preserve">erform </w:t>
      </w:r>
      <w:r w:rsidR="004926E5" w:rsidRPr="00C10C95">
        <w:rPr>
          <w:rFonts w:cstheme="minorHAnsi"/>
          <w:color w:val="0D0D0D"/>
          <w:shd w:val="clear" w:color="auto" w:fill="FFFFFF"/>
        </w:rPr>
        <w:t>4 to 6</w:t>
      </w:r>
      <w:r w:rsidR="0029363B" w:rsidRPr="00C10C95">
        <w:rPr>
          <w:rFonts w:cstheme="minorHAnsi"/>
          <w:color w:val="0D0D0D"/>
          <w:shd w:val="clear" w:color="auto" w:fill="FFFFFF"/>
        </w:rPr>
        <w:t xml:space="preserve"> up-and-down strokes in the </w:t>
      </w:r>
      <w:proofErr w:type="spellStart"/>
      <w:r w:rsidR="0029363B" w:rsidRPr="00C10C95">
        <w:rPr>
          <w:rFonts w:cstheme="minorHAnsi"/>
          <w:color w:val="0D0D0D"/>
          <w:shd w:val="clear" w:color="auto" w:fill="FFFFFF"/>
        </w:rPr>
        <w:t>Elvehjem</w:t>
      </w:r>
      <w:proofErr w:type="spellEnd"/>
      <w:r w:rsidR="0029363B" w:rsidRPr="00C10C95">
        <w:rPr>
          <w:rFonts w:cstheme="minorHAnsi"/>
          <w:color w:val="0D0D0D"/>
          <w:shd w:val="clear" w:color="auto" w:fill="FFFFFF"/>
        </w:rPr>
        <w:t>-Potter</w:t>
      </w:r>
      <w:r w:rsidR="00B9758D">
        <w:rPr>
          <w:rFonts w:cstheme="minorHAnsi"/>
          <w:color w:val="0D0D0D"/>
          <w:shd w:val="clear" w:color="auto" w:fill="FFFFFF"/>
        </w:rPr>
        <w:t xml:space="preserve"> </w:t>
      </w:r>
      <w:r w:rsidR="00B9758D" w:rsidRPr="00B9758D">
        <w:rPr>
          <w:rFonts w:cstheme="minorHAnsi"/>
          <w:i/>
          <w:iCs/>
          <w:color w:val="FF0000"/>
          <w:shd w:val="clear" w:color="auto" w:fill="FFFFFF"/>
        </w:rPr>
        <w:t>(EL-vee-hem</w:t>
      </w:r>
      <w:r w:rsidR="00B9758D">
        <w:rPr>
          <w:rFonts w:cstheme="minorHAnsi"/>
          <w:i/>
          <w:iCs/>
          <w:color w:val="FF0000"/>
          <w:shd w:val="clear" w:color="auto" w:fill="FFFFFF"/>
        </w:rPr>
        <w:t>-</w:t>
      </w:r>
      <w:r w:rsidR="00B9758D" w:rsidRPr="00B9758D">
        <w:rPr>
          <w:rFonts w:cstheme="minorHAnsi"/>
          <w:i/>
          <w:iCs/>
          <w:color w:val="FF0000"/>
          <w:shd w:val="clear" w:color="auto" w:fill="FFFFFF"/>
        </w:rPr>
        <w:t>POT-</w:t>
      </w:r>
      <w:proofErr w:type="spellStart"/>
      <w:r w:rsidR="00B9758D" w:rsidRPr="00B9758D">
        <w:rPr>
          <w:rFonts w:cstheme="minorHAnsi"/>
          <w:i/>
          <w:iCs/>
          <w:color w:val="FF0000"/>
          <w:shd w:val="clear" w:color="auto" w:fill="FFFFFF"/>
        </w:rPr>
        <w:t>ter</w:t>
      </w:r>
      <w:proofErr w:type="spellEnd"/>
      <w:r w:rsidR="00B9758D" w:rsidRPr="00B9758D">
        <w:rPr>
          <w:rFonts w:cstheme="minorHAnsi"/>
          <w:i/>
          <w:iCs/>
          <w:color w:val="FF0000"/>
          <w:shd w:val="clear" w:color="auto" w:fill="FFFFFF"/>
        </w:rPr>
        <w:t>)</w:t>
      </w:r>
      <w:r w:rsidR="0029363B" w:rsidRPr="00C10C95">
        <w:rPr>
          <w:rFonts w:cstheme="minorHAnsi"/>
          <w:color w:val="0D0D0D"/>
          <w:shd w:val="clear" w:color="auto" w:fill="FFFFFF"/>
        </w:rPr>
        <w:t xml:space="preserve"> with a motor-driven Teflon pestle at 600 </w:t>
      </w:r>
      <w:r w:rsidR="004926E5" w:rsidRPr="00C10C95">
        <w:rPr>
          <w:rFonts w:cstheme="minorHAnsi"/>
          <w:color w:val="0D0D0D"/>
          <w:shd w:val="clear" w:color="auto" w:fill="FFFFFF"/>
        </w:rPr>
        <w:t>rpm</w:t>
      </w:r>
      <w:r w:rsidR="0029363B" w:rsidRPr="00C10C95">
        <w:rPr>
          <w:rFonts w:cstheme="minorHAnsi"/>
          <w:color w:val="0D0D0D"/>
          <w:shd w:val="clear" w:color="auto" w:fill="FFFFFF"/>
        </w:rPr>
        <w:t xml:space="preserve"> </w:t>
      </w:r>
      <w:r w:rsidR="0029363B" w:rsidRPr="00C10C95">
        <w:rPr>
          <w:rFonts w:cstheme="minorHAnsi"/>
          <w:b/>
          <w:bCs/>
          <w:color w:val="0D0D0D"/>
          <w:shd w:val="clear" w:color="auto" w:fill="FFFFFF"/>
        </w:rPr>
        <w:t>[2]</w:t>
      </w:r>
      <w:r w:rsidR="0029363B" w:rsidRPr="00C10C95">
        <w:rPr>
          <w:rFonts w:cstheme="minorHAnsi"/>
          <w:color w:val="0D0D0D"/>
          <w:shd w:val="clear" w:color="auto" w:fill="FFFFFF"/>
        </w:rPr>
        <w:t>.</w:t>
      </w:r>
    </w:p>
    <w:p w14:paraId="748B0A98" w14:textId="77777777" w:rsidR="00974396" w:rsidRPr="00C10C95" w:rsidRDefault="00D05933" w:rsidP="00974396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</w:rPr>
        <w:t xml:space="preserve">Talent transferring </w:t>
      </w:r>
      <w:r w:rsidR="0029363B" w:rsidRPr="00C10C95">
        <w:rPr>
          <w:rFonts w:cstheme="minorHAnsi"/>
          <w:color w:val="0D0D0D"/>
          <w:shd w:val="clear" w:color="auto" w:fill="FFFFFF"/>
        </w:rPr>
        <w:t xml:space="preserve">tissue </w:t>
      </w:r>
      <w:r w:rsidR="00E56475" w:rsidRPr="00C10C95">
        <w:rPr>
          <w:rFonts w:cstheme="minorHAnsi"/>
          <w:color w:val="0D0D0D"/>
          <w:shd w:val="clear" w:color="auto" w:fill="FFFFFF"/>
        </w:rPr>
        <w:t>suspension</w:t>
      </w:r>
      <w:r w:rsidR="0029363B" w:rsidRPr="00C10C95">
        <w:rPr>
          <w:rFonts w:cstheme="minorHAnsi"/>
          <w:color w:val="0D0D0D"/>
          <w:shd w:val="clear" w:color="auto" w:fill="FFFFFF"/>
        </w:rPr>
        <w:t xml:space="preserve"> into the homogenizer.</w:t>
      </w:r>
    </w:p>
    <w:p w14:paraId="152258F1" w14:textId="77777777" w:rsidR="004926E5" w:rsidRPr="00C10C95" w:rsidRDefault="004926E5" w:rsidP="004926E5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  <w:color w:val="0D0D0D"/>
          <w:shd w:val="clear" w:color="auto" w:fill="FFFFFF"/>
        </w:rPr>
        <w:t xml:space="preserve">Talent performing strokes </w:t>
      </w:r>
      <w:r w:rsidR="003B16F7" w:rsidRPr="00C10C95">
        <w:rPr>
          <w:rFonts w:cstheme="minorHAnsi"/>
          <w:color w:val="0D0D0D"/>
          <w:shd w:val="clear" w:color="auto" w:fill="FFFFFF"/>
        </w:rPr>
        <w:t xml:space="preserve">in the </w:t>
      </w:r>
      <w:proofErr w:type="spellStart"/>
      <w:r w:rsidR="003B16F7" w:rsidRPr="00C10C95">
        <w:rPr>
          <w:rFonts w:cstheme="minorHAnsi"/>
          <w:color w:val="0D0D0D"/>
          <w:shd w:val="clear" w:color="auto" w:fill="FFFFFF"/>
        </w:rPr>
        <w:t>Elvehjem</w:t>
      </w:r>
      <w:proofErr w:type="spellEnd"/>
      <w:r w:rsidR="003B16F7" w:rsidRPr="00C10C95">
        <w:rPr>
          <w:rFonts w:cstheme="minorHAnsi"/>
          <w:color w:val="0D0D0D"/>
          <w:shd w:val="clear" w:color="auto" w:fill="FFFFFF"/>
        </w:rPr>
        <w:t xml:space="preserve">-Potter of the </w:t>
      </w:r>
      <w:r w:rsidRPr="00C10C95">
        <w:rPr>
          <w:rFonts w:cstheme="minorHAnsi"/>
          <w:color w:val="0D0D0D"/>
          <w:shd w:val="clear" w:color="auto" w:fill="FFFFFF"/>
        </w:rPr>
        <w:t xml:space="preserve">homogenizer. </w:t>
      </w:r>
    </w:p>
    <w:p w14:paraId="61BAC26E" w14:textId="77777777" w:rsidR="00EB6361" w:rsidRPr="00EB6361" w:rsidRDefault="00024322" w:rsidP="00EB6361">
      <w:pPr>
        <w:pStyle w:val="Prrafodelista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C10C95">
        <w:rPr>
          <w:rFonts w:cstheme="minorHAnsi"/>
          <w:b/>
          <w:bCs/>
        </w:rPr>
        <w:lastRenderedPageBreak/>
        <w:t xml:space="preserve">Video 3: </w:t>
      </w:r>
      <w:r w:rsidR="00EB6361">
        <w:rPr>
          <w:rFonts w:cstheme="minorHAnsi"/>
          <w:b/>
          <w:bCs/>
        </w:rPr>
        <w:t xml:space="preserve">Analyzing </w:t>
      </w:r>
      <w:r w:rsidR="00EB6361" w:rsidRPr="00EB6361">
        <w:rPr>
          <w:rFonts w:cstheme="minorHAnsi"/>
          <w:b/>
          <w:bCs/>
          <w:color w:val="0D0D0D"/>
          <w:shd w:val="clear" w:color="auto" w:fill="FFFFFF"/>
        </w:rPr>
        <w:t>Mitochondrial</w:t>
      </w:r>
      <w:r w:rsidR="00EB6361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="00EB6361" w:rsidRPr="00EB6361">
        <w:rPr>
          <w:rFonts w:cstheme="minorHAnsi"/>
          <w:b/>
          <w:bCs/>
          <w:color w:val="0D0D0D"/>
          <w:shd w:val="clear" w:color="auto" w:fill="FFFFFF"/>
        </w:rPr>
        <w:t>Supercomplexes</w:t>
      </w:r>
      <w:proofErr w:type="spellEnd"/>
      <w:r w:rsidR="008300EE">
        <w:rPr>
          <w:rFonts w:cstheme="minorHAnsi"/>
          <w:b/>
          <w:bCs/>
          <w:color w:val="0D0D0D"/>
          <w:shd w:val="clear" w:color="auto" w:fill="FFFFFF"/>
        </w:rPr>
        <w:t xml:space="preserve"> in Mammalian Tissue</w:t>
      </w:r>
      <w:r w:rsidR="0014645C">
        <w:rPr>
          <w:rFonts w:cstheme="minorHAnsi"/>
          <w:b/>
          <w:bCs/>
          <w:color w:val="0D0D0D"/>
          <w:shd w:val="clear" w:color="auto" w:fill="FFFFFF"/>
        </w:rPr>
        <w:t xml:space="preserve"> Fractions</w:t>
      </w:r>
      <w:r w:rsidR="009D7AB7">
        <w:rPr>
          <w:rFonts w:cstheme="minorHAnsi"/>
          <w:b/>
          <w:bCs/>
          <w:color w:val="0D0D0D"/>
          <w:shd w:val="clear" w:color="auto" w:fill="FFFFFF"/>
        </w:rPr>
        <w:t xml:space="preserve"> </w:t>
      </w:r>
      <w:r w:rsidR="00EB6361" w:rsidRPr="00EB6361">
        <w:rPr>
          <w:rFonts w:cstheme="minorHAnsi"/>
          <w:b/>
          <w:bCs/>
          <w:color w:val="0D0D0D"/>
          <w:shd w:val="clear" w:color="auto" w:fill="FFFFFF"/>
        </w:rPr>
        <w:t>via In-Gel Activity Assays</w:t>
      </w:r>
    </w:p>
    <w:p w14:paraId="54C1EE98" w14:textId="77777777" w:rsidR="00D7547B" w:rsidRPr="00042D4F" w:rsidRDefault="00D7547B" w:rsidP="00D7547B">
      <w:pPr>
        <w:pStyle w:val="Prrafodelista"/>
        <w:spacing w:before="120"/>
        <w:ind w:left="360"/>
        <w:contextualSpacing w:val="0"/>
        <w:rPr>
          <w:rFonts w:cstheme="minorHAnsi"/>
          <w:b/>
          <w:bCs/>
          <w:lang w:val="es-ES"/>
        </w:rPr>
      </w:pPr>
      <w:proofErr w:type="spellStart"/>
      <w:r w:rsidRPr="00042D4F">
        <w:rPr>
          <w:rFonts w:cstheme="minorHAnsi"/>
          <w:b/>
          <w:bCs/>
          <w:lang w:val="es-ES"/>
        </w:rPr>
        <w:t>Demonstrator</w:t>
      </w:r>
      <w:proofErr w:type="spellEnd"/>
      <w:r w:rsidRPr="00042D4F">
        <w:rPr>
          <w:rFonts w:cstheme="minorHAnsi"/>
          <w:b/>
          <w:bCs/>
          <w:lang w:val="es-ES"/>
        </w:rPr>
        <w:t xml:space="preserve">: </w:t>
      </w:r>
      <w:r w:rsidR="001E6722" w:rsidRPr="00042D4F">
        <w:rPr>
          <w:rFonts w:cstheme="minorHAnsi"/>
          <w:lang w:val="es-ES"/>
        </w:rPr>
        <w:t>Raquel Moreno-</w:t>
      </w:r>
      <w:proofErr w:type="spellStart"/>
      <w:r w:rsidR="001E6722" w:rsidRPr="00042D4F">
        <w:rPr>
          <w:rFonts w:cstheme="minorHAnsi"/>
          <w:lang w:val="es-ES"/>
        </w:rPr>
        <w:t>L</w:t>
      </w:r>
      <w:r w:rsidR="001E6722">
        <w:rPr>
          <w:rFonts w:cstheme="minorHAnsi"/>
          <w:lang w:val="es-ES"/>
        </w:rPr>
        <w:t>oshuertos</w:t>
      </w:r>
      <w:proofErr w:type="spellEnd"/>
    </w:p>
    <w:p w14:paraId="2EEB27FE" w14:textId="77777777" w:rsidR="00B36993" w:rsidRPr="00042D4F" w:rsidRDefault="00B36993" w:rsidP="00730710">
      <w:pPr>
        <w:rPr>
          <w:rFonts w:cstheme="minorHAnsi"/>
          <w:b/>
          <w:bCs/>
          <w:lang w:val="es-ES"/>
        </w:rPr>
      </w:pPr>
    </w:p>
    <w:p w14:paraId="0E6A0EE6" w14:textId="77777777" w:rsidR="00024322" w:rsidRPr="00042D4F" w:rsidRDefault="00024322" w:rsidP="00024322">
      <w:pPr>
        <w:pStyle w:val="Prrafodelista"/>
        <w:ind w:left="360"/>
        <w:contextualSpacing w:val="0"/>
        <w:rPr>
          <w:rFonts w:cstheme="minorHAnsi"/>
          <w:b/>
          <w:bCs/>
          <w:lang w:val="es-ES"/>
        </w:rPr>
      </w:pPr>
      <w:proofErr w:type="spellStart"/>
      <w:r w:rsidRPr="00042D4F">
        <w:rPr>
          <w:rFonts w:cstheme="minorHAnsi"/>
          <w:b/>
          <w:bCs/>
          <w:lang w:val="es-ES"/>
        </w:rPr>
        <w:t>Protocol</w:t>
      </w:r>
      <w:proofErr w:type="spellEnd"/>
    </w:p>
    <w:p w14:paraId="15CA35F2" w14:textId="77777777" w:rsidR="00CE10F2" w:rsidRPr="00C10C95" w:rsidRDefault="002B515C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</w:rPr>
        <w:t>Begin by</w:t>
      </w:r>
      <w:r w:rsidR="00730710" w:rsidRPr="00C10C95">
        <w:rPr>
          <w:rFonts w:cstheme="minorHAnsi"/>
        </w:rPr>
        <w:t xml:space="preserve"> resuspend</w:t>
      </w:r>
      <w:r w:rsidRPr="00C10C95">
        <w:rPr>
          <w:rFonts w:cstheme="minorHAnsi"/>
        </w:rPr>
        <w:t>ing</w:t>
      </w:r>
      <w:r w:rsidR="00730710" w:rsidRPr="00C10C95">
        <w:rPr>
          <w:rFonts w:cstheme="minorHAnsi"/>
        </w:rPr>
        <w:t xml:space="preserve"> the mitochondrial fractions obtained from mammalian cell cultures or tissues in blue native sample buffer</w:t>
      </w:r>
      <w:r w:rsidR="00040572">
        <w:rPr>
          <w:rFonts w:cstheme="minorHAnsi"/>
        </w:rPr>
        <w:t xml:space="preserve"> </w:t>
      </w:r>
      <w:r w:rsidR="00040572" w:rsidRPr="00040572">
        <w:rPr>
          <w:rFonts w:cstheme="minorHAnsi"/>
          <w:b/>
          <w:bCs/>
        </w:rPr>
        <w:t>[1]</w:t>
      </w:r>
      <w:r w:rsidR="00730710" w:rsidRPr="00C10C95">
        <w:rPr>
          <w:rFonts w:cstheme="minorHAnsi"/>
        </w:rPr>
        <w:t xml:space="preserve"> </w:t>
      </w:r>
      <w:r w:rsidR="00730710" w:rsidRPr="00C10C95">
        <w:rPr>
          <w:rFonts w:cstheme="minorHAnsi"/>
          <w:color w:val="0D0D0D"/>
          <w:shd w:val="clear" w:color="auto" w:fill="FFFFFF"/>
        </w:rPr>
        <w:t>to obtain a protein concentration of around 10 milligrams per milliliter</w:t>
      </w:r>
      <w:r w:rsidR="00730710" w:rsidRPr="00C10C95">
        <w:rPr>
          <w:rFonts w:cstheme="minorHAnsi"/>
          <w:b/>
          <w:bCs/>
        </w:rPr>
        <w:t xml:space="preserve"> [</w:t>
      </w:r>
      <w:r w:rsidR="00040572">
        <w:rPr>
          <w:rFonts w:cstheme="minorHAnsi"/>
          <w:b/>
          <w:bCs/>
        </w:rPr>
        <w:t>2</w:t>
      </w:r>
      <w:r w:rsidR="00730710" w:rsidRPr="00C10C95">
        <w:rPr>
          <w:rFonts w:cstheme="minorHAnsi"/>
          <w:b/>
          <w:bCs/>
        </w:rPr>
        <w:t>]</w:t>
      </w:r>
      <w:r w:rsidR="00730710" w:rsidRPr="00C10C95">
        <w:rPr>
          <w:rFonts w:cstheme="minorHAnsi"/>
        </w:rPr>
        <w:t>.</w:t>
      </w:r>
      <w:r w:rsidRPr="00C10C95">
        <w:rPr>
          <w:rFonts w:cstheme="minorHAnsi"/>
        </w:rPr>
        <w:t xml:space="preserve"> </w:t>
      </w:r>
    </w:p>
    <w:p w14:paraId="098434B9" w14:textId="77777777" w:rsidR="000B2085" w:rsidRPr="004D63B9" w:rsidRDefault="00730710" w:rsidP="00333FA4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</w:rPr>
        <w:t xml:space="preserve">WIDE: Talent adding blue native sample buffer from the labeled </w:t>
      </w:r>
      <w:r w:rsidR="00043E47" w:rsidRPr="00C10C95">
        <w:rPr>
          <w:rFonts w:cstheme="minorHAnsi"/>
        </w:rPr>
        <w:t xml:space="preserve">container into the tube(s) containing mitochondrial fractions. </w:t>
      </w:r>
      <w:r w:rsidRPr="00C10C95">
        <w:rPr>
          <w:rFonts w:cstheme="minorHAnsi"/>
          <w:b/>
          <w:bCs/>
        </w:rPr>
        <w:t xml:space="preserve">TXT: BN buffer: 50 mM NaCl, 50 mM </w:t>
      </w:r>
      <w:proofErr w:type="spellStart"/>
      <w:r w:rsidRPr="00C10C95">
        <w:rPr>
          <w:rFonts w:cstheme="minorHAnsi"/>
          <w:b/>
          <w:bCs/>
          <w:color w:val="1F1F1F"/>
          <w:shd w:val="clear" w:color="auto" w:fill="FFFFFF"/>
        </w:rPr>
        <w:t>ImH</w:t>
      </w:r>
      <w:proofErr w:type="spellEnd"/>
      <w:r w:rsidRPr="00C10C95">
        <w:rPr>
          <w:rFonts w:cstheme="minorHAnsi"/>
          <w:b/>
          <w:bCs/>
        </w:rPr>
        <w:t xml:space="preserve">, 5 mM </w:t>
      </w:r>
      <w:proofErr w:type="spellStart"/>
      <w:r w:rsidRPr="00C10C95">
        <w:rPr>
          <w:rFonts w:cstheme="minorHAnsi"/>
          <w:b/>
          <w:bCs/>
        </w:rPr>
        <w:t>Amicar</w:t>
      </w:r>
      <w:proofErr w:type="spellEnd"/>
      <w:r w:rsidRPr="00C10C95">
        <w:rPr>
          <w:rFonts w:cstheme="minorHAnsi"/>
          <w:b/>
          <w:bCs/>
        </w:rPr>
        <w:t>, and 4 mM PMSF</w:t>
      </w:r>
    </w:p>
    <w:p w14:paraId="2FE74C57" w14:textId="77777777" w:rsidR="004D63B9" w:rsidRPr="0096137A" w:rsidRDefault="004D63B9" w:rsidP="00333FA4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  <w:strike/>
          <w:rPrChange w:id="13" w:author="Microsoft Office User" w:date="2024-05-14T11:26:00Z">
            <w:rPr>
              <w:rFonts w:cstheme="minorHAnsi"/>
            </w:rPr>
          </w:rPrChange>
        </w:rPr>
      </w:pPr>
      <w:r w:rsidRPr="0096137A">
        <w:rPr>
          <w:rFonts w:cstheme="minorHAnsi"/>
          <w:strike/>
          <w:rPrChange w:id="14" w:author="Microsoft Office User" w:date="2024-05-14T11:26:00Z">
            <w:rPr>
              <w:rFonts w:cstheme="minorHAnsi"/>
            </w:rPr>
          </w:rPrChange>
        </w:rPr>
        <w:t xml:space="preserve">Talent measuring protein concentration on a spectrophotometer with </w:t>
      </w:r>
      <w:r w:rsidR="00FE1D7F" w:rsidRPr="0096137A">
        <w:rPr>
          <w:rFonts w:cstheme="minorHAnsi"/>
          <w:strike/>
          <w:rPrChange w:id="15" w:author="Microsoft Office User" w:date="2024-05-14T11:26:00Z">
            <w:rPr>
              <w:rFonts w:cstheme="minorHAnsi"/>
            </w:rPr>
          </w:rPrChange>
        </w:rPr>
        <w:t xml:space="preserve">a </w:t>
      </w:r>
      <w:r w:rsidR="00DC5FEB" w:rsidRPr="0096137A">
        <w:rPr>
          <w:rFonts w:cstheme="minorHAnsi"/>
          <w:strike/>
          <w:rPrChange w:id="16" w:author="Microsoft Office User" w:date="2024-05-14T11:26:00Z">
            <w:rPr>
              <w:rFonts w:cstheme="minorHAnsi"/>
            </w:rPr>
          </w:rPrChange>
        </w:rPr>
        <w:t>spectrophotometer</w:t>
      </w:r>
      <w:r w:rsidRPr="0096137A">
        <w:rPr>
          <w:rFonts w:cstheme="minorHAnsi"/>
          <w:strike/>
          <w:rPrChange w:id="17" w:author="Microsoft Office User" w:date="2024-05-14T11:26:00Z">
            <w:rPr>
              <w:rFonts w:cstheme="minorHAnsi"/>
            </w:rPr>
          </w:rPrChange>
        </w:rPr>
        <w:t xml:space="preserve"> screen visible in the </w:t>
      </w:r>
      <w:commentRangeStart w:id="18"/>
      <w:r w:rsidRPr="0096137A">
        <w:rPr>
          <w:rFonts w:cstheme="minorHAnsi"/>
          <w:strike/>
          <w:rPrChange w:id="19" w:author="Microsoft Office User" w:date="2024-05-14T11:26:00Z">
            <w:rPr>
              <w:rFonts w:cstheme="minorHAnsi"/>
            </w:rPr>
          </w:rPrChange>
        </w:rPr>
        <w:t>frame</w:t>
      </w:r>
      <w:commentRangeEnd w:id="18"/>
      <w:r w:rsidR="0096137A">
        <w:rPr>
          <w:rStyle w:val="Refdecomentario"/>
          <w:lang w:val="x-none" w:eastAsia="x-none"/>
        </w:rPr>
        <w:commentReference w:id="18"/>
      </w:r>
      <w:r w:rsidRPr="0096137A">
        <w:rPr>
          <w:rFonts w:cstheme="minorHAnsi"/>
          <w:strike/>
          <w:rPrChange w:id="20" w:author="Microsoft Office User" w:date="2024-05-14T11:26:00Z">
            <w:rPr>
              <w:rFonts w:cstheme="minorHAnsi"/>
            </w:rPr>
          </w:rPrChange>
        </w:rPr>
        <w:t xml:space="preserve">. </w:t>
      </w:r>
    </w:p>
    <w:p w14:paraId="576862BF" w14:textId="77777777" w:rsidR="00DC5FEB" w:rsidRPr="00C10C95" w:rsidRDefault="00DC5FEB" w:rsidP="00DC5FEB">
      <w:pPr>
        <w:pStyle w:val="Prrafodelista"/>
        <w:spacing w:before="120"/>
        <w:ind w:left="1627"/>
        <w:contextualSpacing w:val="0"/>
        <w:rPr>
          <w:rFonts w:cstheme="minorHAnsi"/>
        </w:rPr>
      </w:pPr>
    </w:p>
    <w:p w14:paraId="5AA11B9E" w14:textId="77777777" w:rsidR="00CE10F2" w:rsidRPr="00C10C95" w:rsidRDefault="00043E47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  <w:color w:val="0D0D0D"/>
          <w:shd w:val="clear" w:color="auto" w:fill="FFFFFF"/>
        </w:rPr>
        <w:t xml:space="preserve">To solubilize mitochondrial membranes, add digitonin to obtain a ratio of 4 grams of digitonin per gram of mitochondrial protein </w:t>
      </w:r>
      <w:r w:rsidRPr="00C10C95">
        <w:rPr>
          <w:rFonts w:cstheme="minorHAnsi"/>
          <w:b/>
          <w:bCs/>
          <w:color w:val="0D0D0D"/>
          <w:shd w:val="clear" w:color="auto" w:fill="FFFFFF"/>
        </w:rPr>
        <w:t>[1]</w:t>
      </w:r>
      <w:r w:rsidRPr="00C10C95">
        <w:rPr>
          <w:rFonts w:cstheme="minorHAnsi"/>
          <w:color w:val="0D0D0D"/>
          <w:shd w:val="clear" w:color="auto" w:fill="FFFFFF"/>
        </w:rPr>
        <w:t xml:space="preserve">. Mix </w:t>
      </w:r>
      <w:r w:rsidR="001C5DE8">
        <w:rPr>
          <w:rFonts w:cstheme="minorHAnsi"/>
          <w:color w:val="0D0D0D"/>
          <w:shd w:val="clear" w:color="auto" w:fill="FFFFFF"/>
        </w:rPr>
        <w:t xml:space="preserve">by </w:t>
      </w:r>
      <w:r w:rsidRPr="00C10C95">
        <w:rPr>
          <w:rFonts w:cstheme="minorHAnsi"/>
          <w:color w:val="0D0D0D"/>
          <w:shd w:val="clear" w:color="auto" w:fill="FFFFFF"/>
        </w:rPr>
        <w:t>gentl</w:t>
      </w:r>
      <w:r w:rsidR="001C5DE8">
        <w:rPr>
          <w:rFonts w:cstheme="minorHAnsi"/>
          <w:color w:val="0D0D0D"/>
          <w:shd w:val="clear" w:color="auto" w:fill="FFFFFF"/>
        </w:rPr>
        <w:t>e</w:t>
      </w:r>
      <w:r w:rsidRPr="00C10C95">
        <w:rPr>
          <w:rFonts w:cstheme="minorHAnsi"/>
          <w:color w:val="0D0D0D"/>
          <w:shd w:val="clear" w:color="auto" w:fill="FFFFFF"/>
        </w:rPr>
        <w:t xml:space="preserve"> pipetting and incubate on ice for 5 minutes </w:t>
      </w:r>
      <w:r w:rsidRPr="00C10C95">
        <w:rPr>
          <w:rFonts w:cstheme="minorHAnsi"/>
          <w:b/>
          <w:bCs/>
          <w:color w:val="0D0D0D"/>
          <w:shd w:val="clear" w:color="auto" w:fill="FFFFFF"/>
        </w:rPr>
        <w:t>[2]</w:t>
      </w:r>
      <w:r w:rsidRPr="00C10C95">
        <w:rPr>
          <w:rFonts w:cstheme="minorHAnsi"/>
          <w:color w:val="0D0D0D"/>
          <w:shd w:val="clear" w:color="auto" w:fill="FFFFFF"/>
        </w:rPr>
        <w:t>.</w:t>
      </w:r>
    </w:p>
    <w:p w14:paraId="71AD5B41" w14:textId="77777777" w:rsidR="00875BE8" w:rsidRPr="00C10C95" w:rsidRDefault="00043E47" w:rsidP="00333FA4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</w:rPr>
        <w:t xml:space="preserve">Talent </w:t>
      </w:r>
      <w:r w:rsidR="001C5DE8">
        <w:rPr>
          <w:rFonts w:cstheme="minorHAnsi"/>
        </w:rPr>
        <w:t xml:space="preserve">adding </w:t>
      </w:r>
      <w:r w:rsidRPr="00C10C95">
        <w:rPr>
          <w:rFonts w:cstheme="minorHAnsi"/>
        </w:rPr>
        <w:t>digitonin from the labeled container into the tube(s) containing mitochondrial fractions.</w:t>
      </w:r>
    </w:p>
    <w:p w14:paraId="2292CB2B" w14:textId="77777777" w:rsidR="00043E47" w:rsidRPr="00C10C95" w:rsidRDefault="00043E47" w:rsidP="00043E47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</w:rPr>
        <w:t xml:space="preserve">Talent mixing/pipetting the content of </w:t>
      </w:r>
      <w:r w:rsidR="00220C18">
        <w:rPr>
          <w:rFonts w:cstheme="minorHAnsi"/>
        </w:rPr>
        <w:t xml:space="preserve">the </w:t>
      </w:r>
      <w:r w:rsidRPr="00C10C95">
        <w:rPr>
          <w:rFonts w:cstheme="minorHAnsi"/>
        </w:rPr>
        <w:t>tube and placing the tube on ice.</w:t>
      </w:r>
    </w:p>
    <w:p w14:paraId="74890284" w14:textId="77777777" w:rsidR="00764002" w:rsidRPr="00C10C95" w:rsidRDefault="00764002" w:rsidP="00764002">
      <w:pPr>
        <w:pStyle w:val="Prrafodelista"/>
        <w:spacing w:before="120"/>
        <w:ind w:left="1627"/>
        <w:contextualSpacing w:val="0"/>
        <w:rPr>
          <w:rFonts w:cstheme="minorHAnsi"/>
        </w:rPr>
      </w:pPr>
    </w:p>
    <w:p w14:paraId="4732703F" w14:textId="77777777" w:rsidR="00043E47" w:rsidRPr="00C10C95" w:rsidRDefault="00043E47" w:rsidP="00043E47">
      <w:pPr>
        <w:pStyle w:val="Prrafodelista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  <w:color w:val="0D0D0D"/>
          <w:shd w:val="clear" w:color="auto" w:fill="FFFFFF"/>
        </w:rPr>
        <w:t xml:space="preserve">Centrifuge </w:t>
      </w:r>
      <w:r w:rsidR="00635B6B">
        <w:rPr>
          <w:rFonts w:cstheme="minorHAnsi"/>
          <w:color w:val="0D0D0D"/>
          <w:shd w:val="clear" w:color="auto" w:fill="FFFFFF"/>
        </w:rPr>
        <w:t xml:space="preserve">the </w:t>
      </w:r>
      <w:r w:rsidR="007C15A8">
        <w:rPr>
          <w:rFonts w:cstheme="minorHAnsi"/>
          <w:color w:val="0D0D0D"/>
          <w:shd w:val="clear" w:color="auto" w:fill="FFFFFF"/>
        </w:rPr>
        <w:t>suspension</w:t>
      </w:r>
      <w:r w:rsidR="00635B6B">
        <w:rPr>
          <w:rFonts w:cstheme="minorHAnsi"/>
          <w:color w:val="0D0D0D"/>
          <w:shd w:val="clear" w:color="auto" w:fill="FFFFFF"/>
        </w:rPr>
        <w:t xml:space="preserve"> </w:t>
      </w:r>
      <w:r w:rsidR="00B6061A" w:rsidRPr="00C10C95">
        <w:rPr>
          <w:rFonts w:cstheme="minorHAnsi"/>
          <w:color w:val="0D0D0D"/>
          <w:shd w:val="clear" w:color="auto" w:fill="FFFFFF"/>
        </w:rPr>
        <w:t xml:space="preserve">in a microfuge </w:t>
      </w:r>
      <w:r w:rsidRPr="00C10C95">
        <w:rPr>
          <w:rFonts w:cstheme="minorHAnsi"/>
          <w:color w:val="0D0D0D"/>
          <w:shd w:val="clear" w:color="auto" w:fill="FFFFFF"/>
        </w:rPr>
        <w:t xml:space="preserve">at </w:t>
      </w:r>
      <w:r w:rsidRPr="00C10C95">
        <w:rPr>
          <w:rFonts w:cstheme="minorHAnsi"/>
        </w:rPr>
        <w:t xml:space="preserve">20,000 </w:t>
      </w:r>
      <w:r w:rsidRPr="00C10C95">
        <w:rPr>
          <w:rFonts w:cstheme="minorHAnsi"/>
          <w:i/>
        </w:rPr>
        <w:t>g</w:t>
      </w:r>
      <w:r w:rsidRPr="00C10C95">
        <w:rPr>
          <w:rFonts w:cstheme="minorHAnsi"/>
        </w:rPr>
        <w:t xml:space="preserve"> </w:t>
      </w:r>
      <w:r w:rsidRPr="00C10C95">
        <w:rPr>
          <w:rFonts w:cstheme="minorHAnsi"/>
          <w:color w:val="0D0D0D"/>
          <w:shd w:val="clear" w:color="auto" w:fill="FFFFFF"/>
        </w:rPr>
        <w:t xml:space="preserve">for 25 minutes at 4 degrees Celsius to remove insoluble material </w:t>
      </w:r>
      <w:r w:rsidRPr="00C10C95">
        <w:rPr>
          <w:rFonts w:cstheme="minorHAnsi"/>
          <w:b/>
          <w:bCs/>
          <w:color w:val="0D0D0D"/>
          <w:shd w:val="clear" w:color="auto" w:fill="FFFFFF"/>
        </w:rPr>
        <w:t>[1]</w:t>
      </w:r>
      <w:r w:rsidRPr="00C10C95">
        <w:rPr>
          <w:rFonts w:cstheme="minorHAnsi"/>
          <w:color w:val="0D0D0D"/>
          <w:shd w:val="clear" w:color="auto" w:fill="FFFFFF"/>
        </w:rPr>
        <w:t>.</w:t>
      </w:r>
      <w:r w:rsidR="00764002" w:rsidRPr="00C10C95">
        <w:rPr>
          <w:rFonts w:cstheme="minorHAnsi"/>
          <w:color w:val="0D0D0D"/>
          <w:shd w:val="clear" w:color="auto" w:fill="FFFFFF"/>
        </w:rPr>
        <w:t xml:space="preserve"> </w:t>
      </w:r>
    </w:p>
    <w:p w14:paraId="7509091C" w14:textId="77777777" w:rsidR="00043E47" w:rsidRPr="00C10C95" w:rsidRDefault="00043E47" w:rsidP="00043E47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  <w:color w:val="0D0D0D"/>
          <w:shd w:val="clear" w:color="auto" w:fill="FFFFFF"/>
        </w:rPr>
        <w:t xml:space="preserve">Talent </w:t>
      </w:r>
      <w:r w:rsidR="00474582" w:rsidRPr="00C10C95">
        <w:rPr>
          <w:rFonts w:cstheme="minorHAnsi"/>
          <w:color w:val="0D0D0D"/>
          <w:shd w:val="clear" w:color="auto" w:fill="FFFFFF"/>
        </w:rPr>
        <w:t>placing the tube in a centrifuge/microfuge.</w:t>
      </w:r>
    </w:p>
    <w:p w14:paraId="76AF6A69" w14:textId="77777777" w:rsidR="00764002" w:rsidRPr="00C10C95" w:rsidRDefault="00764002" w:rsidP="00764002">
      <w:pPr>
        <w:pStyle w:val="Prrafodelista"/>
        <w:spacing w:before="120"/>
        <w:ind w:left="1627"/>
        <w:contextualSpacing w:val="0"/>
        <w:rPr>
          <w:rFonts w:cstheme="minorHAnsi"/>
        </w:rPr>
      </w:pPr>
    </w:p>
    <w:p w14:paraId="42922612" w14:textId="77777777" w:rsidR="005E67A2" w:rsidRPr="00C10C95" w:rsidRDefault="005E67A2" w:rsidP="00764002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C10C95">
        <w:rPr>
          <w:rFonts w:cstheme="minorHAnsi"/>
          <w:color w:val="0D0D0D"/>
          <w:shd w:val="clear" w:color="auto" w:fill="FFFFFF"/>
        </w:rPr>
        <w:t xml:space="preserve">Collect the supernatant in a fresh tube </w:t>
      </w:r>
      <w:r w:rsidRPr="00C10C95">
        <w:rPr>
          <w:rFonts w:cstheme="minorHAnsi"/>
          <w:b/>
          <w:bCs/>
          <w:color w:val="0D0D0D"/>
          <w:shd w:val="clear" w:color="auto" w:fill="FFFFFF"/>
        </w:rPr>
        <w:t>[1]</w:t>
      </w:r>
      <w:r w:rsidRPr="00C10C95">
        <w:rPr>
          <w:rFonts w:cstheme="minorHAnsi"/>
          <w:color w:val="0D0D0D"/>
          <w:shd w:val="clear" w:color="auto" w:fill="FFFFFF"/>
        </w:rPr>
        <w:t xml:space="preserve">. Then, add 5% </w:t>
      </w:r>
      <w:r w:rsidRPr="00C10C95">
        <w:rPr>
          <w:rFonts w:cstheme="minorHAnsi"/>
        </w:rPr>
        <w:t xml:space="preserve">Coomassie Blue </w:t>
      </w:r>
      <w:r w:rsidRPr="00C10C95">
        <w:rPr>
          <w:rFonts w:cstheme="minorHAnsi"/>
          <w:color w:val="0D0D0D"/>
          <w:shd w:val="clear" w:color="auto" w:fill="FFFFFF"/>
        </w:rPr>
        <w:t>G-250</w:t>
      </w:r>
      <w:r w:rsidR="00220C18">
        <w:rPr>
          <w:rFonts w:cstheme="minorHAnsi"/>
          <w:color w:val="0D0D0D"/>
          <w:shd w:val="clear" w:color="auto" w:fill="FFFFFF"/>
        </w:rPr>
        <w:t>,</w:t>
      </w:r>
      <w:r w:rsidRPr="00C10C95">
        <w:rPr>
          <w:rFonts w:cstheme="minorHAnsi"/>
          <w:color w:val="0D0D0D"/>
          <w:shd w:val="clear" w:color="auto" w:fill="FFFFFF"/>
        </w:rPr>
        <w:t xml:space="preserve"> equivalent to one-third of the initial resuspension volume</w:t>
      </w:r>
      <w:r w:rsidR="00220C18">
        <w:rPr>
          <w:rFonts w:cstheme="minorHAnsi"/>
          <w:color w:val="0D0D0D"/>
          <w:shd w:val="clear" w:color="auto" w:fill="FFFFFF"/>
        </w:rPr>
        <w:t>,</w:t>
      </w:r>
      <w:r w:rsidRPr="00C10C95">
        <w:rPr>
          <w:rFonts w:cstheme="minorHAnsi"/>
          <w:color w:val="0D0D0D"/>
          <w:shd w:val="clear" w:color="auto" w:fill="FFFFFF"/>
        </w:rPr>
        <w:t xml:space="preserve"> and mix by pipetting </w:t>
      </w:r>
      <w:r w:rsidRPr="00C10C95">
        <w:rPr>
          <w:rFonts w:cstheme="minorHAnsi"/>
          <w:b/>
          <w:bCs/>
          <w:color w:val="0D0D0D"/>
          <w:shd w:val="clear" w:color="auto" w:fill="FFFFFF"/>
        </w:rPr>
        <w:t>[2]</w:t>
      </w:r>
      <w:r w:rsidRPr="00C10C95">
        <w:rPr>
          <w:rFonts w:cstheme="minorHAnsi"/>
          <w:color w:val="0D0D0D"/>
          <w:shd w:val="clear" w:color="auto" w:fill="FFFFFF"/>
        </w:rPr>
        <w:t>.</w:t>
      </w:r>
    </w:p>
    <w:p w14:paraId="7BCB57FA" w14:textId="77777777" w:rsidR="005E67A2" w:rsidRPr="00C10C95" w:rsidRDefault="005E67A2" w:rsidP="005E67A2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  <w:color w:val="0D0D0D"/>
          <w:shd w:val="clear" w:color="auto" w:fill="FFFFFF"/>
        </w:rPr>
        <w:t>Talent adding supernatant to a fresh tube.</w:t>
      </w:r>
    </w:p>
    <w:p w14:paraId="42FB110C" w14:textId="77777777" w:rsidR="005E67A2" w:rsidRPr="00C10C95" w:rsidRDefault="005E67A2" w:rsidP="005E67A2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0C95">
        <w:rPr>
          <w:rFonts w:cstheme="minorHAnsi"/>
          <w:color w:val="0D0D0D"/>
          <w:shd w:val="clear" w:color="auto" w:fill="FFFFFF"/>
        </w:rPr>
        <w:t xml:space="preserve">Talent transferring </w:t>
      </w:r>
      <w:r w:rsidRPr="00C10C95">
        <w:rPr>
          <w:rFonts w:cstheme="minorHAnsi"/>
        </w:rPr>
        <w:t xml:space="preserve">Coomassie Blue </w:t>
      </w:r>
      <w:r w:rsidRPr="00C10C95">
        <w:rPr>
          <w:rFonts w:cstheme="minorHAnsi"/>
          <w:color w:val="0D0D0D"/>
          <w:shd w:val="clear" w:color="auto" w:fill="FFFFFF"/>
        </w:rPr>
        <w:t xml:space="preserve">G-250 dye from the labeled container to the tube and </w:t>
      </w:r>
      <w:r w:rsidRPr="00C10C95">
        <w:rPr>
          <w:rFonts w:cstheme="minorHAnsi"/>
        </w:rPr>
        <w:t xml:space="preserve">mixing/pipetting the content of </w:t>
      </w:r>
      <w:r w:rsidR="00220C18">
        <w:rPr>
          <w:rFonts w:cstheme="minorHAnsi"/>
        </w:rPr>
        <w:t xml:space="preserve">the </w:t>
      </w:r>
      <w:r w:rsidRPr="00C10C95">
        <w:rPr>
          <w:rFonts w:cstheme="minorHAnsi"/>
        </w:rPr>
        <w:t>tube.</w:t>
      </w:r>
    </w:p>
    <w:p w14:paraId="34C9E3AF" w14:textId="77777777" w:rsidR="005E67A2" w:rsidRPr="00C10C95" w:rsidRDefault="005E67A2" w:rsidP="005E67A2">
      <w:pPr>
        <w:pStyle w:val="Prrafodelista"/>
        <w:spacing w:before="120"/>
        <w:ind w:left="1627"/>
        <w:contextualSpacing w:val="0"/>
        <w:rPr>
          <w:rFonts w:cstheme="minorHAnsi"/>
        </w:rPr>
      </w:pPr>
    </w:p>
    <w:p w14:paraId="403080BF" w14:textId="77777777" w:rsidR="005E67A2" w:rsidRPr="00C10C95" w:rsidRDefault="005E67A2" w:rsidP="008865D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</w:rPr>
      </w:pPr>
      <w:r w:rsidRPr="00C10C95">
        <w:rPr>
          <w:rFonts w:cstheme="minorHAnsi"/>
          <w:b/>
        </w:rPr>
        <w:t>Blue Native Gel Electrophoresis</w:t>
      </w:r>
    </w:p>
    <w:p w14:paraId="1FC806DD" w14:textId="77777777" w:rsidR="008865D4" w:rsidRPr="00994046" w:rsidRDefault="00994046" w:rsidP="00994046">
      <w:pPr>
        <w:pStyle w:val="Prrafodelista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</w:rPr>
      </w:pPr>
      <w:r>
        <w:rPr>
          <w:rFonts w:cstheme="minorHAnsi"/>
          <w:color w:val="0D0D0D"/>
          <w:shd w:val="clear" w:color="auto" w:fill="FFFFFF"/>
        </w:rPr>
        <w:t xml:space="preserve">Add </w:t>
      </w:r>
      <w:r w:rsidRPr="00C10C95">
        <w:rPr>
          <w:rFonts w:cstheme="minorHAnsi"/>
          <w:color w:val="0D0D0D"/>
          <w:shd w:val="clear" w:color="auto" w:fill="FFFFFF"/>
        </w:rPr>
        <w:t>cold cathode A</w:t>
      </w:r>
      <w:r>
        <w:rPr>
          <w:rFonts w:cstheme="minorHAnsi"/>
          <w:color w:val="0D0D0D"/>
          <w:shd w:val="clear" w:color="auto" w:fill="FFFFFF"/>
        </w:rPr>
        <w:t xml:space="preserve"> buffer into the </w:t>
      </w:r>
      <w:r w:rsidR="00921250" w:rsidRPr="00994046">
        <w:rPr>
          <w:rFonts w:cstheme="minorHAnsi"/>
          <w:color w:val="0D0D0D"/>
          <w:shd w:val="clear" w:color="auto" w:fill="FFFFFF"/>
        </w:rPr>
        <w:t xml:space="preserve">upper chamber of </w:t>
      </w:r>
      <w:r w:rsidR="00220C18">
        <w:rPr>
          <w:rFonts w:cstheme="minorHAnsi"/>
          <w:color w:val="0D0D0D"/>
          <w:shd w:val="clear" w:color="auto" w:fill="FFFFFF"/>
        </w:rPr>
        <w:t xml:space="preserve">the </w:t>
      </w:r>
      <w:r w:rsidR="00921250" w:rsidRPr="00994046">
        <w:rPr>
          <w:rFonts w:cstheme="minorHAnsi"/>
          <w:color w:val="0D0D0D"/>
          <w:shd w:val="clear" w:color="auto" w:fill="FFFFFF"/>
        </w:rPr>
        <w:t xml:space="preserve">electrophoresis apparatus </w:t>
      </w:r>
      <w:r w:rsidR="00921250" w:rsidRPr="00994046">
        <w:rPr>
          <w:rFonts w:cstheme="minorHAnsi"/>
          <w:b/>
          <w:bCs/>
          <w:color w:val="0D0D0D"/>
          <w:shd w:val="clear" w:color="auto" w:fill="FFFFFF"/>
        </w:rPr>
        <w:t>[</w:t>
      </w:r>
      <w:r w:rsidR="00CF3901" w:rsidRPr="00994046">
        <w:rPr>
          <w:rFonts w:cstheme="minorHAnsi"/>
          <w:b/>
          <w:bCs/>
          <w:color w:val="0D0D0D"/>
          <w:shd w:val="clear" w:color="auto" w:fill="FFFFFF"/>
        </w:rPr>
        <w:t>1]</w:t>
      </w:r>
      <w:r w:rsidR="00921250" w:rsidRPr="00994046">
        <w:rPr>
          <w:rFonts w:cstheme="minorHAnsi"/>
          <w:color w:val="0D0D0D"/>
          <w:shd w:val="clear" w:color="auto" w:fill="FFFFFF"/>
        </w:rPr>
        <w:t xml:space="preserve"> and </w:t>
      </w:r>
      <w:r w:rsidRPr="00994046">
        <w:rPr>
          <w:rFonts w:cstheme="minorHAnsi"/>
          <w:color w:val="0D0D0D"/>
          <w:shd w:val="clear" w:color="auto" w:fill="FFFFFF"/>
        </w:rPr>
        <w:t xml:space="preserve">anode buffer </w:t>
      </w:r>
      <w:r>
        <w:rPr>
          <w:rFonts w:cstheme="minorHAnsi"/>
          <w:color w:val="0D0D0D"/>
          <w:shd w:val="clear" w:color="auto" w:fill="FFFFFF"/>
        </w:rPr>
        <w:t xml:space="preserve">into the </w:t>
      </w:r>
      <w:r w:rsidR="00921250" w:rsidRPr="00994046">
        <w:rPr>
          <w:rFonts w:cstheme="minorHAnsi"/>
          <w:color w:val="0D0D0D"/>
          <w:shd w:val="clear" w:color="auto" w:fill="FFFFFF"/>
        </w:rPr>
        <w:t xml:space="preserve">lower chamber </w:t>
      </w:r>
      <w:r w:rsidR="00921250" w:rsidRPr="00994046">
        <w:rPr>
          <w:rFonts w:cstheme="minorHAnsi"/>
          <w:b/>
          <w:bCs/>
          <w:color w:val="0D0D0D"/>
          <w:shd w:val="clear" w:color="auto" w:fill="FFFFFF"/>
        </w:rPr>
        <w:t>[2]</w:t>
      </w:r>
      <w:r w:rsidR="00921250" w:rsidRPr="00994046">
        <w:rPr>
          <w:rFonts w:cstheme="minorHAnsi"/>
          <w:color w:val="0D0D0D"/>
          <w:shd w:val="clear" w:color="auto" w:fill="FFFFFF"/>
        </w:rPr>
        <w:t>.</w:t>
      </w:r>
    </w:p>
    <w:p w14:paraId="57BC2034" w14:textId="77777777" w:rsidR="00921250" w:rsidRPr="00C10C95" w:rsidRDefault="00921250" w:rsidP="00921250">
      <w:pPr>
        <w:pStyle w:val="Prrafodelista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</w:rPr>
      </w:pPr>
      <w:r w:rsidRPr="00C10C95">
        <w:rPr>
          <w:rFonts w:cstheme="minorHAnsi"/>
          <w:color w:val="0D0D0D"/>
          <w:shd w:val="clear" w:color="auto" w:fill="FFFFFF"/>
        </w:rPr>
        <w:t xml:space="preserve">Talent </w:t>
      </w:r>
      <w:r w:rsidR="00C95A5B" w:rsidRPr="00C10C95">
        <w:rPr>
          <w:rFonts w:cstheme="minorHAnsi"/>
          <w:color w:val="0D0D0D"/>
          <w:shd w:val="clear" w:color="auto" w:fill="FFFFFF"/>
        </w:rPr>
        <w:t>adding</w:t>
      </w:r>
      <w:r w:rsidRPr="00C10C95">
        <w:rPr>
          <w:rFonts w:cstheme="minorHAnsi"/>
          <w:color w:val="0D0D0D"/>
          <w:shd w:val="clear" w:color="auto" w:fill="FFFFFF"/>
        </w:rPr>
        <w:t xml:space="preserve"> cathode A buffer into the upper chamber of the electrophoresis apparatus.</w:t>
      </w:r>
      <w:r w:rsidR="00C95A5B" w:rsidRPr="00C10C95">
        <w:rPr>
          <w:rFonts w:cstheme="minorHAnsi"/>
          <w:color w:val="0D0D0D"/>
          <w:shd w:val="clear" w:color="auto" w:fill="FFFFFF"/>
        </w:rPr>
        <w:t xml:space="preserve"> </w:t>
      </w:r>
    </w:p>
    <w:p w14:paraId="672C5583" w14:textId="77777777" w:rsidR="00921250" w:rsidRPr="00C10C95" w:rsidRDefault="00921250" w:rsidP="00921250">
      <w:pPr>
        <w:pStyle w:val="Prrafodelista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</w:rPr>
      </w:pPr>
      <w:r w:rsidRPr="00C10C95">
        <w:rPr>
          <w:rFonts w:cstheme="minorHAnsi"/>
          <w:color w:val="0D0D0D"/>
          <w:shd w:val="clear" w:color="auto" w:fill="FFFFFF"/>
        </w:rPr>
        <w:lastRenderedPageBreak/>
        <w:t xml:space="preserve">Talent transferring </w:t>
      </w:r>
      <w:r w:rsidR="0053078F" w:rsidRPr="00C10C95">
        <w:rPr>
          <w:rFonts w:cstheme="minorHAnsi"/>
          <w:color w:val="0D0D0D"/>
          <w:shd w:val="clear" w:color="auto" w:fill="FFFFFF"/>
        </w:rPr>
        <w:t xml:space="preserve">anode buffer </w:t>
      </w:r>
      <w:r w:rsidR="0058118B">
        <w:rPr>
          <w:rFonts w:cstheme="minorHAnsi"/>
          <w:color w:val="0D0D0D"/>
          <w:shd w:val="clear" w:color="auto" w:fill="FFFFFF"/>
        </w:rPr>
        <w:t xml:space="preserve">from the labeled container </w:t>
      </w:r>
      <w:r w:rsidR="0053078F" w:rsidRPr="00C10C95">
        <w:rPr>
          <w:rFonts w:cstheme="minorHAnsi"/>
          <w:color w:val="0D0D0D"/>
          <w:shd w:val="clear" w:color="auto" w:fill="FFFFFF"/>
        </w:rPr>
        <w:t xml:space="preserve">into the lower chamber of the electrophoresis apparatus. </w:t>
      </w:r>
    </w:p>
    <w:p w14:paraId="2AD96EA3" w14:textId="77777777" w:rsidR="00BA6AA4" w:rsidRPr="00C10C95" w:rsidRDefault="00BA6AA4" w:rsidP="00BA6AA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rFonts w:cstheme="minorHAnsi"/>
          <w:b/>
        </w:rPr>
      </w:pPr>
    </w:p>
    <w:p w14:paraId="72763A34" w14:textId="77777777" w:rsidR="0053078F" w:rsidRPr="00C10C95" w:rsidRDefault="00BA6AA4" w:rsidP="0053078F">
      <w:pPr>
        <w:pStyle w:val="Prrafodelista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</w:rPr>
      </w:pPr>
      <w:r w:rsidRPr="00C10C95">
        <w:rPr>
          <w:rFonts w:cstheme="minorHAnsi"/>
          <w:color w:val="0D0D0D"/>
          <w:shd w:val="clear" w:color="auto" w:fill="FFFFFF"/>
        </w:rPr>
        <w:t>Load 30 to 100 micrograms of mitochondrial protein into the wells</w:t>
      </w:r>
      <w:r w:rsidR="00085FAA" w:rsidRPr="00C10C95">
        <w:rPr>
          <w:rFonts w:cstheme="minorHAnsi"/>
          <w:color w:val="0D0D0D"/>
          <w:shd w:val="clear" w:color="auto" w:fill="FFFFFF"/>
        </w:rPr>
        <w:t xml:space="preserve"> on a polyacrylamide gel</w:t>
      </w:r>
      <w:r w:rsidRPr="00C10C95">
        <w:rPr>
          <w:rFonts w:cstheme="minorHAnsi"/>
          <w:color w:val="0D0D0D"/>
          <w:shd w:val="clear" w:color="auto" w:fill="FFFFFF"/>
        </w:rPr>
        <w:t xml:space="preserve"> </w:t>
      </w:r>
      <w:r w:rsidRPr="00C10C95">
        <w:rPr>
          <w:rFonts w:cstheme="minorHAnsi"/>
          <w:b/>
          <w:bCs/>
          <w:color w:val="0D0D0D"/>
          <w:shd w:val="clear" w:color="auto" w:fill="FFFFFF"/>
        </w:rPr>
        <w:t>[1]</w:t>
      </w:r>
      <w:r w:rsidRPr="00C10C95">
        <w:rPr>
          <w:rFonts w:cstheme="minorHAnsi"/>
          <w:color w:val="0D0D0D"/>
          <w:shd w:val="clear" w:color="auto" w:fill="FFFFFF"/>
        </w:rPr>
        <w:t>.</w:t>
      </w:r>
    </w:p>
    <w:p w14:paraId="3CA3D8AC" w14:textId="77777777" w:rsidR="00BA6AA4" w:rsidRPr="00C10C95" w:rsidRDefault="00BA6AA4" w:rsidP="00BA6AA4">
      <w:pPr>
        <w:pStyle w:val="Prrafodelista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</w:rPr>
      </w:pPr>
      <w:r w:rsidRPr="00C10C95">
        <w:rPr>
          <w:rFonts w:cstheme="minorHAnsi"/>
          <w:color w:val="0D0D0D"/>
          <w:shd w:val="clear" w:color="auto" w:fill="FFFFFF"/>
        </w:rPr>
        <w:t xml:space="preserve">Talent loading </w:t>
      </w:r>
      <w:r w:rsidR="009A5DFF" w:rsidRPr="00C10C95">
        <w:rPr>
          <w:rFonts w:cstheme="minorHAnsi"/>
          <w:color w:val="0D0D0D"/>
          <w:shd w:val="clear" w:color="auto" w:fill="FFFFFF"/>
        </w:rPr>
        <w:t>protein samples into the wells</w:t>
      </w:r>
      <w:r w:rsidR="00B0400E">
        <w:rPr>
          <w:rFonts w:cstheme="minorHAnsi"/>
          <w:color w:val="0D0D0D"/>
          <w:shd w:val="clear" w:color="auto" w:fill="FFFFFF"/>
        </w:rPr>
        <w:t xml:space="preserve"> of a polyacrylamid</w:t>
      </w:r>
      <w:r w:rsidR="00FE1D7F">
        <w:rPr>
          <w:rFonts w:cstheme="minorHAnsi"/>
          <w:color w:val="0D0D0D"/>
          <w:shd w:val="clear" w:color="auto" w:fill="FFFFFF"/>
        </w:rPr>
        <w:t>e</w:t>
      </w:r>
      <w:r w:rsidR="00B0400E">
        <w:rPr>
          <w:rFonts w:cstheme="minorHAnsi"/>
          <w:color w:val="0D0D0D"/>
          <w:shd w:val="clear" w:color="auto" w:fill="FFFFFF"/>
        </w:rPr>
        <w:t xml:space="preserve"> gel</w:t>
      </w:r>
      <w:r w:rsidR="009A5DFF" w:rsidRPr="00C10C95">
        <w:rPr>
          <w:rFonts w:cstheme="minorHAnsi"/>
          <w:color w:val="0D0D0D"/>
          <w:shd w:val="clear" w:color="auto" w:fill="FFFFFF"/>
        </w:rPr>
        <w:t>.</w:t>
      </w:r>
    </w:p>
    <w:p w14:paraId="74BC1B05" w14:textId="77777777" w:rsidR="005E67A2" w:rsidRPr="00C10C95" w:rsidRDefault="005E67A2" w:rsidP="005E67A2">
      <w:pPr>
        <w:spacing w:before="120"/>
        <w:rPr>
          <w:rFonts w:cstheme="minorHAnsi"/>
        </w:rPr>
      </w:pPr>
    </w:p>
    <w:p w14:paraId="6F65752A" w14:textId="77777777" w:rsidR="002F23FD" w:rsidRPr="00EB6361" w:rsidRDefault="002F23FD" w:rsidP="00EB636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</w:rPr>
      </w:pPr>
      <w:r w:rsidRPr="00EB6361">
        <w:rPr>
          <w:rFonts w:cstheme="minorHAnsi"/>
          <w:b/>
        </w:rPr>
        <w:t xml:space="preserve">In Gel-Activity Assays </w:t>
      </w:r>
    </w:p>
    <w:p w14:paraId="224CD142" w14:textId="77777777" w:rsidR="005E67A2" w:rsidRPr="00C10C95" w:rsidRDefault="00085FAA" w:rsidP="00764002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C10C95">
        <w:rPr>
          <w:rFonts w:cstheme="minorHAnsi"/>
        </w:rPr>
        <w:t>After electrophoresis, place the gel in a plastic box</w:t>
      </w:r>
      <w:r w:rsidR="00C40A5E" w:rsidRPr="00C10C95">
        <w:rPr>
          <w:rFonts w:cstheme="minorHAnsi"/>
        </w:rPr>
        <w:t xml:space="preserve"> </w:t>
      </w:r>
      <w:r w:rsidR="00C40A5E" w:rsidRPr="00C10C95">
        <w:rPr>
          <w:rFonts w:cstheme="minorHAnsi"/>
          <w:b/>
          <w:bCs/>
        </w:rPr>
        <w:t>[1]</w:t>
      </w:r>
      <w:r w:rsidR="00C40A5E" w:rsidRPr="00C10C95">
        <w:rPr>
          <w:rFonts w:cstheme="minorHAnsi"/>
        </w:rPr>
        <w:t>.</w:t>
      </w:r>
      <w:r w:rsidR="00C40A5E" w:rsidRPr="00C10C95">
        <w:rPr>
          <w:rFonts w:cstheme="minorHAnsi"/>
          <w:color w:val="0D0D0D"/>
          <w:shd w:val="clear" w:color="auto" w:fill="FFFFFF"/>
        </w:rPr>
        <w:t xml:space="preserve"> Add enough volume of </w:t>
      </w:r>
      <w:r w:rsidR="009F29E8" w:rsidRPr="00C10C95">
        <w:rPr>
          <w:rFonts w:cstheme="minorHAnsi"/>
          <w:color w:val="0D0D0D"/>
          <w:shd w:val="clear" w:color="auto" w:fill="FFFFFF"/>
        </w:rPr>
        <w:t>appropriate in</w:t>
      </w:r>
      <w:r w:rsidR="00220C18">
        <w:rPr>
          <w:rFonts w:cstheme="minorHAnsi"/>
          <w:color w:val="0D0D0D"/>
          <w:shd w:val="clear" w:color="auto" w:fill="FFFFFF"/>
        </w:rPr>
        <w:t>-</w:t>
      </w:r>
      <w:r w:rsidR="00C40A5E" w:rsidRPr="00C10C95">
        <w:rPr>
          <w:rFonts w:cstheme="minorHAnsi"/>
          <w:color w:val="0D0D0D"/>
          <w:shd w:val="clear" w:color="auto" w:fill="FFFFFF"/>
        </w:rPr>
        <w:t xml:space="preserve">gel activity </w:t>
      </w:r>
      <w:r w:rsidR="00EF29EA" w:rsidRPr="00C10C95">
        <w:rPr>
          <w:rFonts w:cstheme="minorHAnsi"/>
          <w:color w:val="0D0D0D"/>
          <w:shd w:val="clear" w:color="auto" w:fill="FFFFFF"/>
        </w:rPr>
        <w:t xml:space="preserve">assay </w:t>
      </w:r>
      <w:r w:rsidR="00C40A5E" w:rsidRPr="00C10C95">
        <w:rPr>
          <w:rFonts w:cstheme="minorHAnsi"/>
          <w:color w:val="0D0D0D"/>
          <w:shd w:val="clear" w:color="auto" w:fill="FFFFFF"/>
        </w:rPr>
        <w:t>solution to cover the gel</w:t>
      </w:r>
      <w:r w:rsidR="009F29E8" w:rsidRPr="00C10C95">
        <w:rPr>
          <w:rFonts w:cstheme="minorHAnsi"/>
          <w:color w:val="0D0D0D"/>
          <w:shd w:val="clear" w:color="auto" w:fill="FFFFFF"/>
        </w:rPr>
        <w:t xml:space="preserve"> </w:t>
      </w:r>
      <w:r w:rsidR="009F29E8" w:rsidRPr="00C10C95">
        <w:rPr>
          <w:rFonts w:cstheme="minorHAnsi"/>
          <w:b/>
          <w:bCs/>
          <w:color w:val="0D0D0D"/>
          <w:shd w:val="clear" w:color="auto" w:fill="FFFFFF"/>
        </w:rPr>
        <w:t>[2]</w:t>
      </w:r>
      <w:r w:rsidR="00C40A5E" w:rsidRPr="00C10C95">
        <w:rPr>
          <w:rFonts w:cstheme="minorHAnsi"/>
          <w:color w:val="0D0D0D"/>
          <w:shd w:val="clear" w:color="auto" w:fill="FFFFFF"/>
        </w:rPr>
        <w:t xml:space="preserve"> and incubate at room temperature with gentle shaking</w:t>
      </w:r>
      <w:r w:rsidR="009F29E8" w:rsidRPr="00C10C95">
        <w:rPr>
          <w:rFonts w:cstheme="minorHAnsi"/>
          <w:color w:val="0D0D0D"/>
          <w:shd w:val="clear" w:color="auto" w:fill="FFFFFF"/>
        </w:rPr>
        <w:t xml:space="preserve">, protecting from </w:t>
      </w:r>
      <w:r w:rsidR="00C40A5E" w:rsidRPr="00C10C95">
        <w:rPr>
          <w:rFonts w:cstheme="minorHAnsi"/>
          <w:color w:val="0D0D0D"/>
          <w:shd w:val="clear" w:color="auto" w:fill="FFFFFF"/>
        </w:rPr>
        <w:t>light</w:t>
      </w:r>
      <w:r w:rsidR="009F29E8" w:rsidRPr="00C10C95">
        <w:rPr>
          <w:rFonts w:cstheme="minorHAnsi"/>
          <w:color w:val="0D0D0D"/>
          <w:shd w:val="clear" w:color="auto" w:fill="FFFFFF"/>
        </w:rPr>
        <w:t xml:space="preserve"> </w:t>
      </w:r>
      <w:r w:rsidR="009F29E8" w:rsidRPr="00C10C95">
        <w:rPr>
          <w:rFonts w:cstheme="minorHAnsi"/>
          <w:b/>
          <w:bCs/>
          <w:color w:val="0D0D0D"/>
          <w:shd w:val="clear" w:color="auto" w:fill="FFFFFF"/>
        </w:rPr>
        <w:t>[3]</w:t>
      </w:r>
      <w:r w:rsidR="009F29E8" w:rsidRPr="00C10C95">
        <w:rPr>
          <w:rFonts w:cstheme="minorHAnsi"/>
          <w:color w:val="0D0D0D"/>
          <w:shd w:val="clear" w:color="auto" w:fill="FFFFFF"/>
        </w:rPr>
        <w:t>.</w:t>
      </w:r>
    </w:p>
    <w:p w14:paraId="78049456" w14:textId="77777777" w:rsidR="00C40A5E" w:rsidRPr="00C10C95" w:rsidRDefault="00C40A5E" w:rsidP="00C40A5E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C10C95">
        <w:rPr>
          <w:rFonts w:cstheme="minorHAnsi"/>
        </w:rPr>
        <w:t>Talent placing the gel in a plastic box.</w:t>
      </w:r>
    </w:p>
    <w:p w14:paraId="62BB8C65" w14:textId="77777777" w:rsidR="00C40A5E" w:rsidRPr="00C10C95" w:rsidRDefault="009F29E8" w:rsidP="00C40A5E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C10C95">
        <w:rPr>
          <w:rFonts w:cstheme="minorHAnsi"/>
        </w:rPr>
        <w:t xml:space="preserve">Talent adding </w:t>
      </w:r>
      <w:r w:rsidRPr="00C10C95">
        <w:rPr>
          <w:rFonts w:cstheme="minorHAnsi"/>
          <w:color w:val="0D0D0D"/>
          <w:shd w:val="clear" w:color="auto" w:fill="FFFFFF"/>
        </w:rPr>
        <w:t>in gel activity solution into the plastic box.</w:t>
      </w:r>
    </w:p>
    <w:p w14:paraId="5005E0EC" w14:textId="77777777" w:rsidR="009F29E8" w:rsidRPr="00C10C95" w:rsidRDefault="009F29E8" w:rsidP="00C40A5E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C10C95">
        <w:rPr>
          <w:rFonts w:cstheme="minorHAnsi"/>
          <w:color w:val="0D0D0D"/>
          <w:shd w:val="clear" w:color="auto" w:fill="FFFFFF"/>
        </w:rPr>
        <w:t>Talent placing the covered box on a shaker.</w:t>
      </w:r>
    </w:p>
    <w:p w14:paraId="0C929C99" w14:textId="77777777" w:rsidR="00EF29EA" w:rsidRPr="00C10C95" w:rsidRDefault="00EF29EA" w:rsidP="00EF29EA">
      <w:pPr>
        <w:pStyle w:val="Prrafodelista"/>
        <w:spacing w:before="120"/>
        <w:ind w:left="1627"/>
        <w:rPr>
          <w:rFonts w:cstheme="minorHAnsi"/>
        </w:rPr>
      </w:pPr>
    </w:p>
    <w:p w14:paraId="6F8E4B68" w14:textId="77777777" w:rsidR="00E6462C" w:rsidRPr="00C10C95" w:rsidRDefault="00792750" w:rsidP="009F29E8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C10C95">
        <w:rPr>
          <w:rFonts w:cstheme="minorHAnsi"/>
          <w:color w:val="0D0D0D"/>
          <w:shd w:val="clear" w:color="auto" w:fill="FFFFFF"/>
        </w:rPr>
        <w:t xml:space="preserve">When the appropriate bands have developed </w:t>
      </w:r>
      <w:r w:rsidRPr="00C10C95">
        <w:rPr>
          <w:rFonts w:cstheme="minorHAnsi"/>
          <w:b/>
          <w:bCs/>
          <w:color w:val="0D0D0D"/>
          <w:shd w:val="clear" w:color="auto" w:fill="FFFFFF"/>
        </w:rPr>
        <w:t>[1]</w:t>
      </w:r>
      <w:r w:rsidRPr="00C10C95">
        <w:rPr>
          <w:rFonts w:cstheme="minorHAnsi"/>
          <w:color w:val="0D0D0D"/>
          <w:shd w:val="clear" w:color="auto" w:fill="FFFFFF"/>
        </w:rPr>
        <w:t xml:space="preserve">, remove the assay solution </w:t>
      </w:r>
      <w:r w:rsidRPr="00C10C95">
        <w:rPr>
          <w:rFonts w:cstheme="minorHAnsi"/>
          <w:b/>
          <w:bCs/>
          <w:color w:val="0D0D0D"/>
          <w:shd w:val="clear" w:color="auto" w:fill="FFFFFF"/>
        </w:rPr>
        <w:t>[2]</w:t>
      </w:r>
      <w:r w:rsidRPr="00C10C95">
        <w:rPr>
          <w:rFonts w:cstheme="minorHAnsi"/>
          <w:color w:val="0D0D0D"/>
          <w:shd w:val="clear" w:color="auto" w:fill="FFFFFF"/>
        </w:rPr>
        <w:t>.</w:t>
      </w:r>
      <w:r w:rsidR="00E6462C" w:rsidRPr="00C10C95">
        <w:rPr>
          <w:rFonts w:cstheme="minorHAnsi"/>
          <w:color w:val="0D0D0D"/>
          <w:shd w:val="clear" w:color="auto" w:fill="FFFFFF"/>
        </w:rPr>
        <w:t xml:space="preserve"> Wash the gel twice with distilled water </w:t>
      </w:r>
      <w:r w:rsidR="00E6462C" w:rsidRPr="00C10C95">
        <w:rPr>
          <w:rFonts w:cstheme="minorHAnsi"/>
          <w:b/>
          <w:bCs/>
          <w:color w:val="0D0D0D"/>
          <w:shd w:val="clear" w:color="auto" w:fill="FFFFFF"/>
        </w:rPr>
        <w:t>[3]</w:t>
      </w:r>
      <w:r w:rsidR="00E6462C" w:rsidRPr="00C10C95">
        <w:rPr>
          <w:rFonts w:cstheme="minorHAnsi"/>
          <w:color w:val="0D0D0D"/>
          <w:shd w:val="clear" w:color="auto" w:fill="FFFFFF"/>
        </w:rPr>
        <w:t xml:space="preserve"> before fixing </w:t>
      </w:r>
      <w:r w:rsidR="00220C18">
        <w:rPr>
          <w:rFonts w:cstheme="minorHAnsi"/>
          <w:color w:val="0D0D0D"/>
          <w:shd w:val="clear" w:color="auto" w:fill="FFFFFF"/>
        </w:rPr>
        <w:t xml:space="preserve">it </w:t>
      </w:r>
      <w:r w:rsidR="00E6462C" w:rsidRPr="00C10C95">
        <w:rPr>
          <w:rFonts w:cstheme="minorHAnsi"/>
          <w:color w:val="0D0D0D"/>
          <w:shd w:val="clear" w:color="auto" w:fill="FFFFFF"/>
        </w:rPr>
        <w:t xml:space="preserve">with 40% methanol and 10% acetic acid for 30 minutes </w:t>
      </w:r>
      <w:r w:rsidR="00E6462C" w:rsidRPr="00C10C95">
        <w:rPr>
          <w:rFonts w:cstheme="minorHAnsi"/>
          <w:b/>
          <w:bCs/>
          <w:color w:val="0D0D0D"/>
          <w:shd w:val="clear" w:color="auto" w:fill="FFFFFF"/>
        </w:rPr>
        <w:t>[4]</w:t>
      </w:r>
      <w:r w:rsidR="00E6462C" w:rsidRPr="00C10C95">
        <w:rPr>
          <w:rFonts w:cstheme="minorHAnsi"/>
          <w:color w:val="0D0D0D"/>
          <w:shd w:val="clear" w:color="auto" w:fill="FFFFFF"/>
        </w:rPr>
        <w:t>.</w:t>
      </w:r>
    </w:p>
    <w:p w14:paraId="40EFCCF7" w14:textId="77777777" w:rsidR="00792750" w:rsidRPr="00C10C95" w:rsidRDefault="00792750" w:rsidP="00792750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C10C95">
        <w:rPr>
          <w:rFonts w:cstheme="minorHAnsi"/>
          <w:color w:val="0D0D0D"/>
          <w:shd w:val="clear" w:color="auto" w:fill="FFFFFF"/>
        </w:rPr>
        <w:t>Talent showing bands from the gel.</w:t>
      </w:r>
    </w:p>
    <w:p w14:paraId="4A97070E" w14:textId="77777777" w:rsidR="00792750" w:rsidRPr="00C10C95" w:rsidRDefault="00792750" w:rsidP="00792750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C10C95">
        <w:rPr>
          <w:rFonts w:cstheme="minorHAnsi"/>
          <w:color w:val="0D0D0D"/>
          <w:shd w:val="clear" w:color="auto" w:fill="FFFFFF"/>
        </w:rPr>
        <w:t>Talent removing assay solutions from the plastic box.</w:t>
      </w:r>
    </w:p>
    <w:p w14:paraId="1EF6906F" w14:textId="77777777" w:rsidR="00792750" w:rsidRPr="00C10C95" w:rsidRDefault="00E6462C" w:rsidP="00792750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C10C95">
        <w:rPr>
          <w:rFonts w:cstheme="minorHAnsi"/>
        </w:rPr>
        <w:t>Talent adding distilled water into the plastic box.</w:t>
      </w:r>
    </w:p>
    <w:p w14:paraId="740FBED3" w14:textId="77777777" w:rsidR="00E6462C" w:rsidRPr="00C10C95" w:rsidRDefault="00E6462C" w:rsidP="00792750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C10C95">
        <w:rPr>
          <w:rFonts w:cstheme="minorHAnsi"/>
        </w:rPr>
        <w:t xml:space="preserve">Talent transferring methanol-acetic acid mixture from </w:t>
      </w:r>
      <w:r w:rsidR="00FE1D7F">
        <w:rPr>
          <w:rFonts w:cstheme="minorHAnsi"/>
        </w:rPr>
        <w:t xml:space="preserve">the </w:t>
      </w:r>
      <w:r w:rsidRPr="00C10C95">
        <w:rPr>
          <w:rFonts w:cstheme="minorHAnsi"/>
        </w:rPr>
        <w:t>labeled container into the plastic box.</w:t>
      </w:r>
    </w:p>
    <w:p w14:paraId="1B188FF4" w14:textId="77777777" w:rsidR="00792750" w:rsidRPr="00792750" w:rsidRDefault="00792750" w:rsidP="00C10C95">
      <w:pPr>
        <w:pStyle w:val="Prrafodelista"/>
        <w:spacing w:before="120"/>
        <w:ind w:left="907"/>
        <w:rPr>
          <w:rFonts w:cstheme="minorHAnsi"/>
        </w:rPr>
      </w:pPr>
    </w:p>
    <w:p w14:paraId="18573B51" w14:textId="77777777" w:rsidR="00024322" w:rsidRPr="00024322" w:rsidRDefault="0066127A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 w:rsidRPr="00024322">
        <w:rPr>
          <w:rFonts w:cstheme="minorHAnsi"/>
          <w:b/>
          <w:bCs/>
        </w:rPr>
        <w:t>Results</w:t>
      </w:r>
    </w:p>
    <w:p w14:paraId="658B4453" w14:textId="77777777" w:rsidR="00024322" w:rsidRPr="009A2FC4" w:rsidRDefault="00D96520" w:rsidP="00024322">
      <w:pPr>
        <w:pStyle w:val="Prrafodelista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Gel-activity assay analysis revealed distinct </w:t>
      </w:r>
      <w:proofErr w:type="spellStart"/>
      <w:r>
        <w:rPr>
          <w:rFonts w:cstheme="minorHAnsi"/>
        </w:rPr>
        <w:t>supercomplexes</w:t>
      </w:r>
      <w:proofErr w:type="spellEnd"/>
      <w:r>
        <w:rPr>
          <w:rFonts w:cstheme="minorHAnsi"/>
        </w:rPr>
        <w:t xml:space="preserve"> assembly patterns in mic</w:t>
      </w:r>
      <w:r w:rsidR="00CA1D9A" w:rsidRPr="009A2FC4">
        <w:rPr>
          <w:rFonts w:cstheme="minorHAnsi"/>
        </w:rPr>
        <w:t xml:space="preserve">e </w:t>
      </w:r>
      <w:r w:rsidR="00CA1D9A" w:rsidRPr="009A2FC4">
        <w:rPr>
          <w:rFonts w:cstheme="minorHAnsi"/>
          <w:b/>
          <w:bCs/>
        </w:rPr>
        <w:t>[1]</w:t>
      </w:r>
      <w:r w:rsidR="00CA1D9A" w:rsidRPr="009A2FC4">
        <w:rPr>
          <w:rFonts w:cstheme="minorHAnsi"/>
        </w:rPr>
        <w:t xml:space="preserve"> and human cells </w:t>
      </w:r>
      <w:r w:rsidR="00CA1D9A" w:rsidRPr="009A2FC4">
        <w:rPr>
          <w:rFonts w:cstheme="minorHAnsi"/>
          <w:b/>
          <w:bCs/>
        </w:rPr>
        <w:t>[2]</w:t>
      </w:r>
      <w:r w:rsidR="00CA1D9A" w:rsidRPr="009A2FC4">
        <w:rPr>
          <w:rFonts w:cstheme="minorHAnsi"/>
        </w:rPr>
        <w:t>.</w:t>
      </w:r>
      <w:r w:rsidR="00A060C6" w:rsidRPr="009A2FC4">
        <w:rPr>
          <w:rFonts w:cstheme="minorHAnsi"/>
        </w:rPr>
        <w:t xml:space="preserve"> Free complex I </w:t>
      </w:r>
      <w:r w:rsidR="008C64DC">
        <w:rPr>
          <w:rFonts w:cstheme="minorHAnsi"/>
        </w:rPr>
        <w:t xml:space="preserve">was </w:t>
      </w:r>
      <w:r w:rsidR="00A060C6" w:rsidRPr="009A2FC4">
        <w:rPr>
          <w:rFonts w:cstheme="minorHAnsi"/>
        </w:rPr>
        <w:t xml:space="preserve">observed in mouse cells </w:t>
      </w:r>
      <w:r w:rsidR="00A060C6" w:rsidRPr="009A2FC4">
        <w:rPr>
          <w:rFonts w:cstheme="minorHAnsi"/>
          <w:b/>
          <w:bCs/>
        </w:rPr>
        <w:t>[3]</w:t>
      </w:r>
      <w:r>
        <w:rPr>
          <w:rFonts w:cstheme="minorHAnsi"/>
          <w:b/>
          <w:bCs/>
        </w:rPr>
        <w:t>,</w:t>
      </w:r>
      <w:r w:rsidR="00A060C6" w:rsidRPr="009A2FC4">
        <w:rPr>
          <w:rFonts w:cstheme="minorHAnsi"/>
        </w:rPr>
        <w:t xml:space="preserve"> whereas it is not detectable in human mitochondria </w:t>
      </w:r>
      <w:r w:rsidR="00A060C6" w:rsidRPr="009A2FC4">
        <w:rPr>
          <w:rFonts w:cstheme="minorHAnsi"/>
          <w:b/>
          <w:bCs/>
        </w:rPr>
        <w:t>[4]</w:t>
      </w:r>
      <w:r w:rsidR="00A060C6" w:rsidRPr="009A2FC4">
        <w:rPr>
          <w:rFonts w:cstheme="minorHAnsi"/>
        </w:rPr>
        <w:t>.</w:t>
      </w:r>
    </w:p>
    <w:p w14:paraId="2AC9234F" w14:textId="77777777" w:rsidR="00024322" w:rsidRPr="009A2FC4" w:rsidRDefault="00024322" w:rsidP="00024322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A2FC4">
        <w:rPr>
          <w:rFonts w:cstheme="minorHAnsi"/>
        </w:rPr>
        <w:t>LAB MEDIA:</w:t>
      </w:r>
      <w:r w:rsidR="00CA1D9A" w:rsidRPr="009A2FC4">
        <w:rPr>
          <w:rFonts w:cstheme="minorHAnsi"/>
        </w:rPr>
        <w:t xml:space="preserve"> Figure </w:t>
      </w:r>
      <w:r w:rsidR="009A2FC4">
        <w:rPr>
          <w:rFonts w:cstheme="minorHAnsi"/>
        </w:rPr>
        <w:t>2</w:t>
      </w:r>
      <w:r w:rsidR="00CA1D9A" w:rsidRPr="009A2FC4">
        <w:rPr>
          <w:rFonts w:cstheme="minorHAnsi"/>
        </w:rPr>
        <w:t xml:space="preserve">A and B </w:t>
      </w:r>
      <w:r w:rsidR="00CA1D9A" w:rsidRPr="009A2FC4">
        <w:rPr>
          <w:rFonts w:cstheme="minorHAnsi"/>
          <w:i/>
          <w:iCs/>
          <w:color w:val="4F81BD" w:themeColor="accent1"/>
        </w:rPr>
        <w:t>Video Editor: Please emphasize Figure A</w:t>
      </w:r>
    </w:p>
    <w:p w14:paraId="015C4A8C" w14:textId="77777777" w:rsidR="00CA1D9A" w:rsidRPr="009A2FC4" w:rsidRDefault="00CA1D9A" w:rsidP="00CA1D9A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A2FC4">
        <w:rPr>
          <w:rFonts w:cstheme="minorHAnsi"/>
        </w:rPr>
        <w:t xml:space="preserve">LAB MEDIA: Figure </w:t>
      </w:r>
      <w:r w:rsidR="009A2FC4">
        <w:rPr>
          <w:rFonts w:cstheme="minorHAnsi"/>
        </w:rPr>
        <w:t>2</w:t>
      </w:r>
      <w:r w:rsidRPr="009A2FC4">
        <w:rPr>
          <w:rFonts w:cstheme="minorHAnsi"/>
        </w:rPr>
        <w:t xml:space="preserve">A and B </w:t>
      </w:r>
      <w:r w:rsidRPr="009A2FC4">
        <w:rPr>
          <w:rFonts w:cstheme="minorHAnsi"/>
          <w:i/>
          <w:iCs/>
          <w:color w:val="4F81BD" w:themeColor="accent1"/>
        </w:rPr>
        <w:t>Video Editor: Please emphasize Figure B</w:t>
      </w:r>
    </w:p>
    <w:p w14:paraId="4CA47CDA" w14:textId="77777777" w:rsidR="00CA1D9A" w:rsidRPr="009A2FC4" w:rsidRDefault="00A060C6" w:rsidP="00024322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A2FC4">
        <w:rPr>
          <w:rFonts w:cstheme="minorHAnsi"/>
        </w:rPr>
        <w:t xml:space="preserve">LAB MEDIA: Figure </w:t>
      </w:r>
      <w:r w:rsidR="009A2FC4">
        <w:rPr>
          <w:rFonts w:cstheme="minorHAnsi"/>
        </w:rPr>
        <w:t>2</w:t>
      </w:r>
      <w:r w:rsidRPr="009A2FC4">
        <w:rPr>
          <w:rFonts w:cstheme="minorHAnsi"/>
        </w:rPr>
        <w:t xml:space="preserve">A </w:t>
      </w:r>
      <w:r w:rsidRPr="009A2FC4">
        <w:rPr>
          <w:rFonts w:cstheme="minorHAnsi"/>
          <w:i/>
          <w:iCs/>
          <w:color w:val="4F81BD" w:themeColor="accent1"/>
        </w:rPr>
        <w:t xml:space="preserve">Video Editor: Please emphasize CI bands shown by </w:t>
      </w:r>
      <w:r w:rsidR="00D96520">
        <w:rPr>
          <w:rFonts w:cstheme="minorHAnsi"/>
          <w:i/>
          <w:iCs/>
          <w:color w:val="4F81BD" w:themeColor="accent1"/>
        </w:rPr>
        <w:t xml:space="preserve">the </w:t>
      </w:r>
      <w:r w:rsidRPr="009A2FC4">
        <w:rPr>
          <w:rFonts w:cstheme="minorHAnsi"/>
          <w:i/>
          <w:iCs/>
          <w:color w:val="4F81BD" w:themeColor="accent1"/>
        </w:rPr>
        <w:t xml:space="preserve">black arrow from </w:t>
      </w:r>
      <w:r w:rsidR="00D96520">
        <w:rPr>
          <w:rFonts w:cstheme="minorHAnsi"/>
          <w:i/>
          <w:iCs/>
          <w:color w:val="4F81BD" w:themeColor="accent1"/>
        </w:rPr>
        <w:t xml:space="preserve">the </w:t>
      </w:r>
      <w:r w:rsidRPr="009A2FC4">
        <w:rPr>
          <w:rFonts w:cstheme="minorHAnsi"/>
          <w:i/>
          <w:iCs/>
          <w:color w:val="4F81BD" w:themeColor="accent1"/>
        </w:rPr>
        <w:t>1</w:t>
      </w:r>
      <w:r w:rsidRPr="009A2FC4">
        <w:rPr>
          <w:rFonts w:cstheme="minorHAnsi"/>
          <w:i/>
          <w:iCs/>
          <w:color w:val="4F81BD" w:themeColor="accent1"/>
          <w:vertAlign w:val="superscript"/>
        </w:rPr>
        <w:t>st</w:t>
      </w:r>
      <w:r w:rsidRPr="009A2FC4">
        <w:rPr>
          <w:rFonts w:cstheme="minorHAnsi"/>
          <w:i/>
          <w:iCs/>
          <w:color w:val="4F81BD" w:themeColor="accent1"/>
        </w:rPr>
        <w:t xml:space="preserve"> and 3</w:t>
      </w:r>
      <w:r w:rsidRPr="009A2FC4">
        <w:rPr>
          <w:rFonts w:cstheme="minorHAnsi"/>
          <w:i/>
          <w:iCs/>
          <w:color w:val="4F81BD" w:themeColor="accent1"/>
          <w:vertAlign w:val="superscript"/>
        </w:rPr>
        <w:t>rd</w:t>
      </w:r>
      <w:r w:rsidRPr="009A2FC4">
        <w:rPr>
          <w:rFonts w:cstheme="minorHAnsi"/>
          <w:i/>
          <w:iCs/>
          <w:color w:val="4F81BD" w:themeColor="accent1"/>
        </w:rPr>
        <w:t xml:space="preserve"> lanes</w:t>
      </w:r>
      <w:r w:rsidRPr="009A2FC4">
        <w:rPr>
          <w:rFonts w:cstheme="minorHAnsi"/>
          <w:color w:val="4F81BD" w:themeColor="accent1"/>
        </w:rPr>
        <w:t xml:space="preserve"> </w:t>
      </w:r>
    </w:p>
    <w:p w14:paraId="5D56A68A" w14:textId="77777777" w:rsidR="00A060C6" w:rsidRPr="009A2FC4" w:rsidRDefault="00A060C6" w:rsidP="00024322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A2FC4">
        <w:rPr>
          <w:rFonts w:cstheme="minorHAnsi"/>
        </w:rPr>
        <w:t xml:space="preserve">LAB MEDIA: Figure </w:t>
      </w:r>
      <w:r w:rsidR="009A2FC4">
        <w:rPr>
          <w:rFonts w:cstheme="minorHAnsi"/>
        </w:rPr>
        <w:t>2</w:t>
      </w:r>
      <w:r w:rsidRPr="009A2FC4">
        <w:rPr>
          <w:rFonts w:cstheme="minorHAnsi"/>
        </w:rPr>
        <w:t xml:space="preserve">B </w:t>
      </w:r>
      <w:r w:rsidRPr="009A2FC4">
        <w:rPr>
          <w:rFonts w:cstheme="minorHAnsi"/>
          <w:i/>
          <w:iCs/>
          <w:color w:val="4F81BD" w:themeColor="accent1"/>
        </w:rPr>
        <w:t>Video Editor: Please emphasize 1</w:t>
      </w:r>
      <w:r w:rsidRPr="009A2FC4">
        <w:rPr>
          <w:rFonts w:cstheme="minorHAnsi"/>
          <w:i/>
          <w:iCs/>
          <w:color w:val="4F81BD" w:themeColor="accent1"/>
          <w:vertAlign w:val="superscript"/>
        </w:rPr>
        <w:t>st</w:t>
      </w:r>
      <w:r w:rsidRPr="009A2FC4">
        <w:rPr>
          <w:rFonts w:cstheme="minorHAnsi"/>
          <w:i/>
          <w:iCs/>
          <w:color w:val="4F81BD" w:themeColor="accent1"/>
        </w:rPr>
        <w:t xml:space="preserve"> and 3</w:t>
      </w:r>
      <w:r w:rsidRPr="009A2FC4">
        <w:rPr>
          <w:rFonts w:cstheme="minorHAnsi"/>
          <w:i/>
          <w:iCs/>
          <w:color w:val="4F81BD" w:themeColor="accent1"/>
          <w:vertAlign w:val="superscript"/>
        </w:rPr>
        <w:t>rd</w:t>
      </w:r>
      <w:r w:rsidRPr="009A2FC4">
        <w:rPr>
          <w:rFonts w:cstheme="minorHAnsi"/>
          <w:i/>
          <w:iCs/>
          <w:color w:val="4F81BD" w:themeColor="accent1"/>
        </w:rPr>
        <w:t xml:space="preserve"> lanes</w:t>
      </w:r>
    </w:p>
    <w:p w14:paraId="603FDE4A" w14:textId="77777777" w:rsidR="00A060C6" w:rsidRPr="009A2FC4" w:rsidRDefault="00A060C6" w:rsidP="00A060C6">
      <w:pPr>
        <w:pStyle w:val="Prrafodelista"/>
        <w:spacing w:before="120"/>
        <w:ind w:left="1627"/>
        <w:contextualSpacing w:val="0"/>
        <w:rPr>
          <w:rFonts w:cstheme="minorHAnsi"/>
        </w:rPr>
      </w:pPr>
    </w:p>
    <w:p w14:paraId="0D3F94C7" w14:textId="77777777" w:rsidR="00A060C6" w:rsidRPr="009A2FC4" w:rsidRDefault="00A060C6" w:rsidP="00A060C6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9A2FC4">
        <w:rPr>
          <w:rFonts w:cstheme="minorHAnsi"/>
          <w:color w:val="0D0D0D"/>
          <w:shd w:val="clear" w:color="auto" w:fill="FFFFFF"/>
        </w:rPr>
        <w:t xml:space="preserve">Complex IV patterns were similar in human cell lines </w:t>
      </w:r>
      <w:r w:rsidRPr="009A2FC4">
        <w:rPr>
          <w:rFonts w:cstheme="minorHAnsi"/>
          <w:b/>
          <w:bCs/>
          <w:color w:val="0D0D0D"/>
          <w:shd w:val="clear" w:color="auto" w:fill="FFFFFF"/>
        </w:rPr>
        <w:t>[1]</w:t>
      </w:r>
      <w:r w:rsidRPr="009A2FC4">
        <w:rPr>
          <w:rFonts w:cstheme="minorHAnsi"/>
          <w:color w:val="0D0D0D"/>
          <w:shd w:val="clear" w:color="auto" w:fill="FFFFFF"/>
        </w:rPr>
        <w:t xml:space="preserve"> but varied in mouse cell lines due to a mutant variant of SCAF1</w:t>
      </w:r>
      <w:r w:rsidRPr="009A2FC4">
        <w:rPr>
          <w:rFonts w:cstheme="minorHAnsi"/>
          <w:i/>
          <w:iCs/>
          <w:color w:val="FF0000"/>
          <w:shd w:val="clear" w:color="auto" w:fill="FFFFFF"/>
        </w:rPr>
        <w:t xml:space="preserve"> (S-C-A-F-one)</w:t>
      </w:r>
      <w:r w:rsidRPr="009A2FC4">
        <w:rPr>
          <w:rFonts w:cstheme="minorHAnsi"/>
          <w:color w:val="FF0000"/>
          <w:shd w:val="clear" w:color="auto" w:fill="FFFFFF"/>
        </w:rPr>
        <w:t xml:space="preserve"> </w:t>
      </w:r>
      <w:r w:rsidRPr="009A2FC4">
        <w:rPr>
          <w:rFonts w:cstheme="minorHAnsi"/>
          <w:b/>
          <w:bCs/>
          <w:color w:val="0D0D0D"/>
          <w:shd w:val="clear" w:color="auto" w:fill="FFFFFF"/>
        </w:rPr>
        <w:t>[2]</w:t>
      </w:r>
      <w:r w:rsidRPr="009A2FC4">
        <w:rPr>
          <w:rFonts w:cstheme="minorHAnsi"/>
          <w:color w:val="0D0D0D"/>
          <w:shd w:val="clear" w:color="auto" w:fill="FFFFFF"/>
        </w:rPr>
        <w:t>.</w:t>
      </w:r>
    </w:p>
    <w:p w14:paraId="5B3B4C3D" w14:textId="77777777" w:rsidR="00A060C6" w:rsidRPr="009A2FC4" w:rsidRDefault="00A060C6" w:rsidP="00A060C6">
      <w:pPr>
        <w:pStyle w:val="Prrafodelista"/>
        <w:numPr>
          <w:ilvl w:val="2"/>
          <w:numId w:val="3"/>
        </w:numPr>
        <w:spacing w:before="120"/>
        <w:rPr>
          <w:rFonts w:cstheme="minorHAnsi"/>
          <w:i/>
          <w:iCs/>
          <w:color w:val="4F81BD" w:themeColor="accent1"/>
        </w:rPr>
      </w:pPr>
      <w:r w:rsidRPr="009A2FC4">
        <w:rPr>
          <w:rFonts w:cstheme="minorHAnsi"/>
          <w:color w:val="0D0D0D"/>
          <w:shd w:val="clear" w:color="auto" w:fill="FFFFFF"/>
        </w:rPr>
        <w:t xml:space="preserve">LAB MEDIA: Figure </w:t>
      </w:r>
      <w:r w:rsidR="009A2FC4">
        <w:rPr>
          <w:rFonts w:cstheme="minorHAnsi"/>
          <w:color w:val="0D0D0D"/>
          <w:shd w:val="clear" w:color="auto" w:fill="FFFFFF"/>
        </w:rPr>
        <w:t>2</w:t>
      </w:r>
      <w:r w:rsidRPr="009A2FC4">
        <w:rPr>
          <w:rFonts w:cstheme="minorHAnsi"/>
          <w:color w:val="0D0D0D"/>
          <w:shd w:val="clear" w:color="auto" w:fill="FFFFFF"/>
        </w:rPr>
        <w:t xml:space="preserve">B </w:t>
      </w:r>
      <w:r w:rsidRPr="009A2FC4">
        <w:rPr>
          <w:rFonts w:cstheme="minorHAnsi"/>
          <w:i/>
          <w:iCs/>
          <w:color w:val="4F81BD" w:themeColor="accent1"/>
          <w:shd w:val="clear" w:color="auto" w:fill="FFFFFF"/>
        </w:rPr>
        <w:t>Video Editor: Please emphasize CIV lanes (2</w:t>
      </w:r>
      <w:r w:rsidRPr="009A2FC4">
        <w:rPr>
          <w:rFonts w:cstheme="minorHAnsi"/>
          <w:i/>
          <w:iCs/>
          <w:color w:val="4F81BD" w:themeColor="accent1"/>
          <w:shd w:val="clear" w:color="auto" w:fill="FFFFFF"/>
          <w:vertAlign w:val="superscript"/>
        </w:rPr>
        <w:t>nd</w:t>
      </w:r>
      <w:r w:rsidRPr="009A2FC4">
        <w:rPr>
          <w:rFonts w:cstheme="minorHAnsi"/>
          <w:i/>
          <w:iCs/>
          <w:color w:val="4F81BD" w:themeColor="accent1"/>
          <w:shd w:val="clear" w:color="auto" w:fill="FFFFFF"/>
        </w:rPr>
        <w:t xml:space="preserve"> and 4</w:t>
      </w:r>
      <w:r w:rsidRPr="009A2FC4">
        <w:rPr>
          <w:rFonts w:cstheme="minorHAnsi"/>
          <w:i/>
          <w:iCs/>
          <w:color w:val="4F81BD" w:themeColor="accent1"/>
          <w:shd w:val="clear" w:color="auto" w:fill="FFFFFF"/>
          <w:vertAlign w:val="superscript"/>
        </w:rPr>
        <w:t>th</w:t>
      </w:r>
      <w:r w:rsidRPr="009A2FC4">
        <w:rPr>
          <w:rFonts w:cstheme="minorHAnsi"/>
          <w:i/>
          <w:iCs/>
          <w:color w:val="4F81BD" w:themeColor="accent1"/>
          <w:shd w:val="clear" w:color="auto" w:fill="FFFFFF"/>
        </w:rPr>
        <w:t>)</w:t>
      </w:r>
    </w:p>
    <w:p w14:paraId="0CE8B7F9" w14:textId="77777777" w:rsidR="00A060C6" w:rsidRPr="009A2FC4" w:rsidRDefault="00A060C6" w:rsidP="00A060C6">
      <w:pPr>
        <w:pStyle w:val="Prrafodelista"/>
        <w:numPr>
          <w:ilvl w:val="2"/>
          <w:numId w:val="3"/>
        </w:numPr>
        <w:spacing w:before="120"/>
        <w:rPr>
          <w:rFonts w:cstheme="minorHAnsi"/>
          <w:i/>
          <w:iCs/>
          <w:color w:val="4F81BD" w:themeColor="accent1"/>
        </w:rPr>
      </w:pPr>
      <w:r w:rsidRPr="009A2FC4">
        <w:rPr>
          <w:rFonts w:cstheme="minorHAnsi"/>
          <w:color w:val="0D0D0D"/>
          <w:shd w:val="clear" w:color="auto" w:fill="FFFFFF"/>
        </w:rPr>
        <w:t xml:space="preserve">LAB MEDIA: Figure </w:t>
      </w:r>
      <w:r w:rsidR="009A2FC4">
        <w:rPr>
          <w:rFonts w:cstheme="minorHAnsi"/>
          <w:color w:val="0D0D0D"/>
          <w:shd w:val="clear" w:color="auto" w:fill="FFFFFF"/>
        </w:rPr>
        <w:t>2</w:t>
      </w:r>
      <w:r w:rsidRPr="009A2FC4">
        <w:rPr>
          <w:rFonts w:cstheme="minorHAnsi"/>
          <w:color w:val="0D0D0D"/>
          <w:shd w:val="clear" w:color="auto" w:fill="FFFFFF"/>
        </w:rPr>
        <w:t xml:space="preserve">A </w:t>
      </w:r>
      <w:r w:rsidRPr="009A2FC4">
        <w:rPr>
          <w:rFonts w:cstheme="minorHAnsi"/>
          <w:i/>
          <w:iCs/>
          <w:color w:val="4F81BD" w:themeColor="accent1"/>
          <w:shd w:val="clear" w:color="auto" w:fill="FFFFFF"/>
        </w:rPr>
        <w:t>Video Editor: Please emphasize CIV lanes (2</w:t>
      </w:r>
      <w:r w:rsidRPr="009A2FC4">
        <w:rPr>
          <w:rFonts w:cstheme="minorHAnsi"/>
          <w:i/>
          <w:iCs/>
          <w:color w:val="4F81BD" w:themeColor="accent1"/>
          <w:shd w:val="clear" w:color="auto" w:fill="FFFFFF"/>
          <w:vertAlign w:val="superscript"/>
        </w:rPr>
        <w:t>nd</w:t>
      </w:r>
      <w:r w:rsidRPr="009A2FC4">
        <w:rPr>
          <w:rFonts w:cstheme="minorHAnsi"/>
          <w:i/>
          <w:iCs/>
          <w:color w:val="4F81BD" w:themeColor="accent1"/>
          <w:shd w:val="clear" w:color="auto" w:fill="FFFFFF"/>
        </w:rPr>
        <w:t xml:space="preserve"> and 4</w:t>
      </w:r>
      <w:r w:rsidRPr="009A2FC4">
        <w:rPr>
          <w:rFonts w:cstheme="minorHAnsi"/>
          <w:i/>
          <w:iCs/>
          <w:color w:val="4F81BD" w:themeColor="accent1"/>
          <w:shd w:val="clear" w:color="auto" w:fill="FFFFFF"/>
          <w:vertAlign w:val="superscript"/>
        </w:rPr>
        <w:t>th</w:t>
      </w:r>
      <w:r w:rsidRPr="009A2FC4">
        <w:rPr>
          <w:rFonts w:cstheme="minorHAnsi"/>
          <w:i/>
          <w:iCs/>
          <w:color w:val="4F81BD" w:themeColor="accent1"/>
          <w:shd w:val="clear" w:color="auto" w:fill="FFFFFF"/>
        </w:rPr>
        <w:t>)</w:t>
      </w:r>
    </w:p>
    <w:p w14:paraId="56E68FF1" w14:textId="77777777" w:rsidR="00086951" w:rsidRPr="00012B08" w:rsidRDefault="00086951">
      <w:pPr>
        <w:rPr>
          <w:rFonts w:cstheme="minorHAnsi"/>
          <w:sz w:val="22"/>
          <w:szCs w:val="22"/>
        </w:rPr>
      </w:pPr>
    </w:p>
    <w:sectPr w:rsidR="00086951" w:rsidRPr="00012B08" w:rsidSect="009C2BB3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Nilesh Kolhe" w:date="2024-03-25T16:34:00Z" w:initials="NK">
    <w:p w14:paraId="2BC38C1B" w14:textId="77777777" w:rsidR="00D97709" w:rsidRDefault="00042D4F" w:rsidP="00D97709">
      <w:pPr>
        <w:pStyle w:val="Textocomentario"/>
      </w:pPr>
      <w:r>
        <w:rPr>
          <w:rStyle w:val="Refdecomentario"/>
        </w:rPr>
        <w:annotationRef/>
      </w:r>
      <w:r w:rsidR="00D97709">
        <w:rPr>
          <w:b/>
          <w:bCs/>
          <w:color w:val="000000"/>
          <w:highlight w:val="yellow"/>
          <w:lang w:val="en-IN"/>
        </w:rPr>
        <w:t>Authors:</w:t>
      </w:r>
      <w:r w:rsidR="00D97709">
        <w:rPr>
          <w:color w:val="000000"/>
          <w:highlight w:val="yellow"/>
          <w:lang w:val="en-IN"/>
        </w:rPr>
        <w:t xml:space="preserve"> </w:t>
      </w:r>
      <w:r w:rsidR="00D97709">
        <w:rPr>
          <w:highlight w:val="yellow"/>
          <w:lang w:val="en-IN"/>
        </w:rPr>
        <w:t xml:space="preserve">On the day of the shoot, please confirm the name of the person demonstrating the procedure for this video. </w:t>
      </w:r>
      <w:r w:rsidR="00D97709">
        <w:rPr>
          <w:color w:val="000000"/>
          <w:highlight w:val="yellow"/>
          <w:lang w:val="en-IN"/>
        </w:rPr>
        <w:t xml:space="preserve"> </w:t>
      </w:r>
    </w:p>
  </w:comment>
  <w:comment w:id="2" w:author="Microsoft Office User" w:date="2024-05-14T11:18:00Z" w:initials="MOU">
    <w:p w14:paraId="07E2B630" w14:textId="77777777" w:rsidR="0096137A" w:rsidRPr="0096137A" w:rsidRDefault="0096137A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96137A">
        <w:rPr>
          <w:lang w:val="en-US"/>
        </w:rPr>
        <w:t xml:space="preserve">An additional shot was filmed, </w:t>
      </w:r>
      <w:r>
        <w:rPr>
          <w:lang w:val="en-US"/>
        </w:rPr>
        <w:t xml:space="preserve">performing some strokes </w:t>
      </w:r>
      <w:r w:rsidRPr="0096137A">
        <w:rPr>
          <w:lang w:val="en-US"/>
        </w:rPr>
        <w:t>wi</w:t>
      </w:r>
      <w:r>
        <w:rPr>
          <w:lang w:val="en-US"/>
        </w:rPr>
        <w:t>th the motor stopped, in order to allow the “pop” sound mentioned in the written protocol to be heard. Use if convenient.</w:t>
      </w:r>
    </w:p>
  </w:comment>
  <w:comment w:id="3" w:author="Microsoft Office User" w:date="2024-05-14T11:21:00Z" w:initials="MOU">
    <w:p w14:paraId="1F7402C4" w14:textId="77777777" w:rsidR="0096137A" w:rsidRPr="0096137A" w:rsidRDefault="0096137A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96137A">
        <w:rPr>
          <w:lang w:val="en-US"/>
        </w:rPr>
        <w:t>Two versions of the transference have been filmed</w:t>
      </w:r>
      <w:r>
        <w:rPr>
          <w:lang w:val="en-US"/>
        </w:rPr>
        <w:t>: with an automatic pipette and with a manual glass pipette. Use only one or both as preferred.</w:t>
      </w:r>
    </w:p>
  </w:comment>
  <w:comment w:id="6" w:author="Microsoft Office User" w:date="2024-05-14T11:25:00Z" w:initials="MOU">
    <w:p w14:paraId="409ADCF0" w14:textId="77777777" w:rsidR="0096137A" w:rsidRPr="0096137A" w:rsidRDefault="0096137A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96137A">
        <w:rPr>
          <w:lang w:val="en-US"/>
        </w:rPr>
        <w:t xml:space="preserve">Only frozen </w:t>
      </w:r>
      <w:r>
        <w:rPr>
          <w:lang w:val="en-US"/>
        </w:rPr>
        <w:t xml:space="preserve">mouse </w:t>
      </w:r>
      <w:r w:rsidRPr="0096137A">
        <w:rPr>
          <w:lang w:val="en-US"/>
        </w:rPr>
        <w:t>liver</w:t>
      </w:r>
      <w:r>
        <w:rPr>
          <w:lang w:val="en-US"/>
        </w:rPr>
        <w:t>, as an example,</w:t>
      </w:r>
      <w:r w:rsidRPr="0096137A">
        <w:rPr>
          <w:lang w:val="en-US"/>
        </w:rPr>
        <w:t xml:space="preserve"> has been used </w:t>
      </w:r>
      <w:r>
        <w:rPr>
          <w:lang w:val="en-US"/>
        </w:rPr>
        <w:t>in this shot.</w:t>
      </w:r>
    </w:p>
  </w:comment>
  <w:comment w:id="18" w:author="Microsoft Office User" w:date="2024-05-14T11:27:00Z" w:initials="MOU">
    <w:p w14:paraId="101AC4D3" w14:textId="77777777" w:rsidR="0096137A" w:rsidRPr="0096137A" w:rsidRDefault="0096137A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96137A">
        <w:rPr>
          <w:lang w:val="en-US"/>
        </w:rPr>
        <w:t>This shot has not been filmed be</w:t>
      </w:r>
      <w:r>
        <w:rPr>
          <w:lang w:val="en-US"/>
        </w:rPr>
        <w:t>cause it is identical to shot 2.7.2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BC38C1B" w15:done="0"/>
  <w15:commentEx w15:paraId="07E2B630" w15:done="0"/>
  <w15:commentEx w15:paraId="1F7402C4" w15:done="0"/>
  <w15:commentEx w15:paraId="409ADCF0" w15:done="0"/>
  <w15:commentEx w15:paraId="101AC4D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BC38C1B" w16cid:durableId="740EB4CE"/>
  <w16cid:commentId w16cid:paraId="07E2B630" w16cid:durableId="48C5D246"/>
  <w16cid:commentId w16cid:paraId="1F7402C4" w16cid:durableId="200DF051"/>
  <w16cid:commentId w16cid:paraId="409ADCF0" w16cid:durableId="040C1C2B"/>
  <w16cid:commentId w16cid:paraId="101AC4D3" w16cid:durableId="5904DE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F47B1" w14:textId="77777777" w:rsidR="00021CB8" w:rsidRDefault="00021CB8">
      <w:r>
        <w:separator/>
      </w:r>
    </w:p>
    <w:p w14:paraId="002E47FE" w14:textId="77777777" w:rsidR="00021CB8" w:rsidRDefault="00021CB8"/>
  </w:endnote>
  <w:endnote w:type="continuationSeparator" w:id="0">
    <w:p w14:paraId="4BAF400C" w14:textId="77777777" w:rsidR="00021CB8" w:rsidRDefault="00021CB8">
      <w:r>
        <w:continuationSeparator/>
      </w:r>
    </w:p>
    <w:p w14:paraId="1D38DFBF" w14:textId="77777777" w:rsidR="00021CB8" w:rsidRDefault="00021C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026840063"/>
      <w:docPartObj>
        <w:docPartGallery w:val="Page Numbers (Bottom of Page)"/>
        <w:docPartUnique/>
      </w:docPartObj>
    </w:sdtPr>
    <w:sdtContent>
      <w:p w14:paraId="7DCC601A" w14:textId="77777777" w:rsidR="00336C61" w:rsidRDefault="00336C61" w:rsidP="00184EF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48FBB29" w14:textId="77777777" w:rsidR="00336C61" w:rsidRDefault="00336C61" w:rsidP="001E230F">
    <w:pPr>
      <w:pStyle w:val="Piedepgina"/>
      <w:ind w:right="360"/>
    </w:pPr>
  </w:p>
  <w:p w14:paraId="390BD52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25559" w14:textId="77777777" w:rsidR="00ED23F4" w:rsidRPr="00790E8C" w:rsidRDefault="00336C61" w:rsidP="00790E8C">
    <w:pPr>
      <w:pStyle w:val="Piedepgina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82EB7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61C2A">
      <w:rPr>
        <w:rFonts w:cstheme="minorHAnsi"/>
      </w:rPr>
      <w:t xml:space="preserve">  March 26, 2024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7ED33" w14:textId="77777777" w:rsidR="00021CB8" w:rsidRDefault="00021CB8">
      <w:r>
        <w:separator/>
      </w:r>
    </w:p>
    <w:p w14:paraId="1BF3B9FC" w14:textId="77777777" w:rsidR="00021CB8" w:rsidRDefault="00021CB8"/>
  </w:footnote>
  <w:footnote w:type="continuationSeparator" w:id="0">
    <w:p w14:paraId="670BE52A" w14:textId="77777777" w:rsidR="00021CB8" w:rsidRDefault="00021CB8">
      <w:r>
        <w:continuationSeparator/>
      </w:r>
    </w:p>
    <w:p w14:paraId="4E635E30" w14:textId="77777777" w:rsidR="00021CB8" w:rsidRDefault="00021C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A29C0" w14:textId="77777777" w:rsidR="00B93ED5" w:rsidRDefault="00B93ED5" w:rsidP="00B93ED5">
    <w:pPr>
      <w:pStyle w:val="Encabezado"/>
      <w:tabs>
        <w:tab w:val="clear" w:pos="4320"/>
        <w:tab w:val="clear" w:pos="8640"/>
        <w:tab w:val="center" w:pos="4680"/>
      </w:tabs>
      <w:spacing w:before="240"/>
      <w:jc w:val="both"/>
    </w:pPr>
    <w:r>
      <w:rPr>
        <w:rFonts w:cs="Calibri"/>
        <w:b/>
        <w:color w:val="00B050"/>
        <w:sz w:val="32"/>
        <w:szCs w:val="32"/>
        <w:u w:val="single"/>
      </w:rPr>
      <w:t>FINAL SCRIPT: APPROVED FOR FILMING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7EBF62BC" wp14:editId="0F3BCCF2">
          <wp:simplePos x="0" y="0"/>
          <wp:positionH relativeFrom="margin">
            <wp:posOffset>4852800</wp:posOffset>
          </wp:positionH>
          <wp:positionV relativeFrom="paragraph">
            <wp:posOffset>19800</wp:posOffset>
          </wp:positionV>
          <wp:extent cx="1109520" cy="544680"/>
          <wp:effectExtent l="0" t="0" r="0" b="7770"/>
          <wp:wrapSquare wrapText="bothSides"/>
          <wp:docPr id="452264195" name="images1" descr="A blue and grey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264195" name="images1" descr="A blue and grey logo&#10;&#10;Description automatically generated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9520" cy="544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4322321" wp14:editId="127A59D8">
          <wp:simplePos x="0" y="0"/>
          <wp:positionH relativeFrom="margin">
            <wp:posOffset>4852800</wp:posOffset>
          </wp:positionH>
          <wp:positionV relativeFrom="paragraph">
            <wp:posOffset>19800</wp:posOffset>
          </wp:positionV>
          <wp:extent cx="1109520" cy="544680"/>
          <wp:effectExtent l="0" t="0" r="0" b="7770"/>
          <wp:wrapSquare wrapText="bothSides"/>
          <wp:docPr id="1179990870" name="images2" descr="A blue and grey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990870" name="images2" descr="A blue and grey logo&#10;&#10;Description automatically generated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9520" cy="544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9B084D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3D632A"/>
    <w:multiLevelType w:val="multilevel"/>
    <w:tmpl w:val="682272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4305DC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891920">
    <w:abstractNumId w:val="32"/>
  </w:num>
  <w:num w:numId="2" w16cid:durableId="1029256454">
    <w:abstractNumId w:val="34"/>
  </w:num>
  <w:num w:numId="3" w16cid:durableId="1471165258">
    <w:abstractNumId w:val="33"/>
  </w:num>
  <w:num w:numId="4" w16cid:durableId="2002461078">
    <w:abstractNumId w:val="26"/>
  </w:num>
  <w:num w:numId="5" w16cid:durableId="658264148">
    <w:abstractNumId w:val="13"/>
  </w:num>
  <w:num w:numId="6" w16cid:durableId="1523089383">
    <w:abstractNumId w:val="29"/>
  </w:num>
  <w:num w:numId="7" w16cid:durableId="920483918">
    <w:abstractNumId w:val="36"/>
  </w:num>
  <w:num w:numId="8" w16cid:durableId="521742918">
    <w:abstractNumId w:val="11"/>
  </w:num>
  <w:num w:numId="9" w16cid:durableId="299459801">
    <w:abstractNumId w:val="16"/>
  </w:num>
  <w:num w:numId="10" w16cid:durableId="487677151">
    <w:abstractNumId w:val="23"/>
  </w:num>
  <w:num w:numId="11" w16cid:durableId="20317134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41591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32531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92511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20009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20038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50619">
    <w:abstractNumId w:val="31"/>
  </w:num>
  <w:num w:numId="18" w16cid:durableId="1488352226">
    <w:abstractNumId w:val="27"/>
  </w:num>
  <w:num w:numId="19" w16cid:durableId="1260061991">
    <w:abstractNumId w:val="25"/>
  </w:num>
  <w:num w:numId="20" w16cid:durableId="2144887228">
    <w:abstractNumId w:val="18"/>
  </w:num>
  <w:num w:numId="21" w16cid:durableId="1743873679">
    <w:abstractNumId w:val="17"/>
  </w:num>
  <w:num w:numId="22" w16cid:durableId="1178732104">
    <w:abstractNumId w:val="10"/>
  </w:num>
  <w:num w:numId="23" w16cid:durableId="461772303">
    <w:abstractNumId w:val="15"/>
  </w:num>
  <w:num w:numId="24" w16cid:durableId="1430927933">
    <w:abstractNumId w:val="30"/>
  </w:num>
  <w:num w:numId="25" w16cid:durableId="128399635">
    <w:abstractNumId w:val="12"/>
  </w:num>
  <w:num w:numId="26" w16cid:durableId="477767480">
    <w:abstractNumId w:val="24"/>
  </w:num>
  <w:num w:numId="27" w16cid:durableId="736049459">
    <w:abstractNumId w:val="20"/>
  </w:num>
  <w:num w:numId="28" w16cid:durableId="2030250545">
    <w:abstractNumId w:val="9"/>
  </w:num>
  <w:num w:numId="29" w16cid:durableId="1926762731">
    <w:abstractNumId w:val="7"/>
  </w:num>
  <w:num w:numId="30" w16cid:durableId="1126393369">
    <w:abstractNumId w:val="6"/>
  </w:num>
  <w:num w:numId="31" w16cid:durableId="1410495587">
    <w:abstractNumId w:val="5"/>
  </w:num>
  <w:num w:numId="32" w16cid:durableId="1369721408">
    <w:abstractNumId w:val="4"/>
  </w:num>
  <w:num w:numId="33" w16cid:durableId="27728496">
    <w:abstractNumId w:val="8"/>
  </w:num>
  <w:num w:numId="34" w16cid:durableId="1071777476">
    <w:abstractNumId w:val="3"/>
  </w:num>
  <w:num w:numId="35" w16cid:durableId="1588493211">
    <w:abstractNumId w:val="2"/>
  </w:num>
  <w:num w:numId="36" w16cid:durableId="941031835">
    <w:abstractNumId w:val="1"/>
  </w:num>
  <w:num w:numId="37" w16cid:durableId="29189016">
    <w:abstractNumId w:val="0"/>
  </w:num>
  <w:num w:numId="38" w16cid:durableId="267543715">
    <w:abstractNumId w:val="14"/>
  </w:num>
  <w:num w:numId="39" w16cid:durableId="1014764876">
    <w:abstractNumId w:val="35"/>
  </w:num>
  <w:num w:numId="40" w16cid:durableId="537738476">
    <w:abstractNumId w:val="19"/>
  </w:num>
  <w:num w:numId="41" w16cid:durableId="1438406908">
    <w:abstractNumId w:val="21"/>
  </w:num>
  <w:num w:numId="42" w16cid:durableId="1020624585">
    <w:abstractNumId w:val="28"/>
  </w:num>
  <w:num w:numId="43" w16cid:durableId="388188328">
    <w:abstractNumId w:val="2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ilesh Kolhe">
    <w15:presenceInfo w15:providerId="AD" w15:userId="S::nilesh.kolhe@jove.com::a4e32b4e-1bbb-4e05-b3df-9ca83f3940b8"/>
  </w15:person>
  <w15:person w15:author="Microsoft Office User">
    <w15:presenceInfo w15:providerId="None" w15:userId="Microsoft Office User"/>
  </w15:person>
  <w15:person w15:author="raquel">
    <w15:presenceInfo w15:providerId="Windows Live" w15:userId="26738aef336831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tqwFAMiFXwA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4FE0"/>
    <w:rsid w:val="00021CB8"/>
    <w:rsid w:val="00023E22"/>
    <w:rsid w:val="00024322"/>
    <w:rsid w:val="00025DE9"/>
    <w:rsid w:val="000326C8"/>
    <w:rsid w:val="000326F7"/>
    <w:rsid w:val="0003279B"/>
    <w:rsid w:val="00037828"/>
    <w:rsid w:val="00040572"/>
    <w:rsid w:val="00042D4F"/>
    <w:rsid w:val="00043807"/>
    <w:rsid w:val="00043903"/>
    <w:rsid w:val="00043E47"/>
    <w:rsid w:val="00045112"/>
    <w:rsid w:val="00055137"/>
    <w:rsid w:val="00074929"/>
    <w:rsid w:val="00083792"/>
    <w:rsid w:val="00085F90"/>
    <w:rsid w:val="00085FAA"/>
    <w:rsid w:val="0008613B"/>
    <w:rsid w:val="00086951"/>
    <w:rsid w:val="00090BAC"/>
    <w:rsid w:val="000A2498"/>
    <w:rsid w:val="000B0B1A"/>
    <w:rsid w:val="000B2085"/>
    <w:rsid w:val="000B387A"/>
    <w:rsid w:val="000B4E9A"/>
    <w:rsid w:val="000B6AFA"/>
    <w:rsid w:val="000B7209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25924"/>
    <w:rsid w:val="00126973"/>
    <w:rsid w:val="001302B1"/>
    <w:rsid w:val="001331E3"/>
    <w:rsid w:val="00143557"/>
    <w:rsid w:val="00144F54"/>
    <w:rsid w:val="0014645C"/>
    <w:rsid w:val="001469E6"/>
    <w:rsid w:val="00151824"/>
    <w:rsid w:val="001528A5"/>
    <w:rsid w:val="00162D51"/>
    <w:rsid w:val="0016471F"/>
    <w:rsid w:val="00176317"/>
    <w:rsid w:val="00176D6F"/>
    <w:rsid w:val="00177B33"/>
    <w:rsid w:val="001819E3"/>
    <w:rsid w:val="00184EF9"/>
    <w:rsid w:val="0018539E"/>
    <w:rsid w:val="00191A77"/>
    <w:rsid w:val="00194211"/>
    <w:rsid w:val="00194DBB"/>
    <w:rsid w:val="001A21F8"/>
    <w:rsid w:val="001B3024"/>
    <w:rsid w:val="001B3195"/>
    <w:rsid w:val="001B5C45"/>
    <w:rsid w:val="001B5C46"/>
    <w:rsid w:val="001C3C85"/>
    <w:rsid w:val="001C58C3"/>
    <w:rsid w:val="001C5DB5"/>
    <w:rsid w:val="001C5DE8"/>
    <w:rsid w:val="001C7BBC"/>
    <w:rsid w:val="001D66A5"/>
    <w:rsid w:val="001E2225"/>
    <w:rsid w:val="001E230F"/>
    <w:rsid w:val="001E52A3"/>
    <w:rsid w:val="001E6722"/>
    <w:rsid w:val="001F0890"/>
    <w:rsid w:val="001F615E"/>
    <w:rsid w:val="00214268"/>
    <w:rsid w:val="00220C18"/>
    <w:rsid w:val="002422D6"/>
    <w:rsid w:val="00244CDB"/>
    <w:rsid w:val="00247BD3"/>
    <w:rsid w:val="00247BFF"/>
    <w:rsid w:val="0025310D"/>
    <w:rsid w:val="002544F1"/>
    <w:rsid w:val="002553AE"/>
    <w:rsid w:val="00256CDB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4AAE"/>
    <w:rsid w:val="002851C5"/>
    <w:rsid w:val="00287206"/>
    <w:rsid w:val="00292508"/>
    <w:rsid w:val="002929B8"/>
    <w:rsid w:val="0029363B"/>
    <w:rsid w:val="00294464"/>
    <w:rsid w:val="002A24AB"/>
    <w:rsid w:val="002A312A"/>
    <w:rsid w:val="002A6FCF"/>
    <w:rsid w:val="002A7F8B"/>
    <w:rsid w:val="002B009A"/>
    <w:rsid w:val="002B025E"/>
    <w:rsid w:val="002B0D88"/>
    <w:rsid w:val="002B26D4"/>
    <w:rsid w:val="002B515C"/>
    <w:rsid w:val="002B55D9"/>
    <w:rsid w:val="002B7584"/>
    <w:rsid w:val="002C54DB"/>
    <w:rsid w:val="002D52A1"/>
    <w:rsid w:val="002E7521"/>
    <w:rsid w:val="002F0D42"/>
    <w:rsid w:val="002F23FD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6C61"/>
    <w:rsid w:val="003374BD"/>
    <w:rsid w:val="00342D7B"/>
    <w:rsid w:val="0034684D"/>
    <w:rsid w:val="00347FE0"/>
    <w:rsid w:val="003513A5"/>
    <w:rsid w:val="00355D9B"/>
    <w:rsid w:val="00357FB7"/>
    <w:rsid w:val="00363153"/>
    <w:rsid w:val="00364249"/>
    <w:rsid w:val="003754A7"/>
    <w:rsid w:val="0038502C"/>
    <w:rsid w:val="00386777"/>
    <w:rsid w:val="00395684"/>
    <w:rsid w:val="003A1109"/>
    <w:rsid w:val="003A49C2"/>
    <w:rsid w:val="003A5DF9"/>
    <w:rsid w:val="003B00BE"/>
    <w:rsid w:val="003B16F7"/>
    <w:rsid w:val="003B29B2"/>
    <w:rsid w:val="003B3E2A"/>
    <w:rsid w:val="003B5E26"/>
    <w:rsid w:val="003C1044"/>
    <w:rsid w:val="003C32EC"/>
    <w:rsid w:val="003D0847"/>
    <w:rsid w:val="003D0FD6"/>
    <w:rsid w:val="003E2BC9"/>
    <w:rsid w:val="003F4B52"/>
    <w:rsid w:val="004034B6"/>
    <w:rsid w:val="004114EA"/>
    <w:rsid w:val="00414B4F"/>
    <w:rsid w:val="00420A1E"/>
    <w:rsid w:val="00421271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C27"/>
    <w:rsid w:val="00473E1C"/>
    <w:rsid w:val="00474073"/>
    <w:rsid w:val="00474582"/>
    <w:rsid w:val="00475A03"/>
    <w:rsid w:val="0048283A"/>
    <w:rsid w:val="00482D4C"/>
    <w:rsid w:val="00483E1B"/>
    <w:rsid w:val="004861D1"/>
    <w:rsid w:val="00491B01"/>
    <w:rsid w:val="004926E5"/>
    <w:rsid w:val="00493A57"/>
    <w:rsid w:val="004C1095"/>
    <w:rsid w:val="004C2DAD"/>
    <w:rsid w:val="004C6ED2"/>
    <w:rsid w:val="004D4A4F"/>
    <w:rsid w:val="004D5C8C"/>
    <w:rsid w:val="004D63B9"/>
    <w:rsid w:val="004E0C5A"/>
    <w:rsid w:val="004E1CD3"/>
    <w:rsid w:val="004E2BE1"/>
    <w:rsid w:val="004E35F1"/>
    <w:rsid w:val="004E3F8E"/>
    <w:rsid w:val="004E4801"/>
    <w:rsid w:val="004E5008"/>
    <w:rsid w:val="004E62AD"/>
    <w:rsid w:val="004F105C"/>
    <w:rsid w:val="004F664D"/>
    <w:rsid w:val="00511F52"/>
    <w:rsid w:val="00513853"/>
    <w:rsid w:val="0052184A"/>
    <w:rsid w:val="0052303D"/>
    <w:rsid w:val="00524258"/>
    <w:rsid w:val="0053078F"/>
    <w:rsid w:val="00530DD9"/>
    <w:rsid w:val="005320E4"/>
    <w:rsid w:val="00534B83"/>
    <w:rsid w:val="005363E2"/>
    <w:rsid w:val="00536D89"/>
    <w:rsid w:val="00544E06"/>
    <w:rsid w:val="005463CB"/>
    <w:rsid w:val="00547699"/>
    <w:rsid w:val="0055296E"/>
    <w:rsid w:val="00557116"/>
    <w:rsid w:val="0055763A"/>
    <w:rsid w:val="00565757"/>
    <w:rsid w:val="0058118B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1236"/>
    <w:rsid w:val="005B6859"/>
    <w:rsid w:val="005C118D"/>
    <w:rsid w:val="005C6D1E"/>
    <w:rsid w:val="005D0F8B"/>
    <w:rsid w:val="005D783F"/>
    <w:rsid w:val="005E2B7E"/>
    <w:rsid w:val="005E67A2"/>
    <w:rsid w:val="005F0509"/>
    <w:rsid w:val="005F18A3"/>
    <w:rsid w:val="005F1ADF"/>
    <w:rsid w:val="005F56D9"/>
    <w:rsid w:val="00604177"/>
    <w:rsid w:val="0061111F"/>
    <w:rsid w:val="006137EC"/>
    <w:rsid w:val="00622BE8"/>
    <w:rsid w:val="00626AF2"/>
    <w:rsid w:val="006346FE"/>
    <w:rsid w:val="00635B6B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5D97"/>
    <w:rsid w:val="006801B1"/>
    <w:rsid w:val="0069665E"/>
    <w:rsid w:val="006A0250"/>
    <w:rsid w:val="006A14A2"/>
    <w:rsid w:val="006A1B4F"/>
    <w:rsid w:val="006A21CB"/>
    <w:rsid w:val="006A2E16"/>
    <w:rsid w:val="006A6324"/>
    <w:rsid w:val="006B14DC"/>
    <w:rsid w:val="006B2573"/>
    <w:rsid w:val="006C08AE"/>
    <w:rsid w:val="006C0E87"/>
    <w:rsid w:val="006C1A3B"/>
    <w:rsid w:val="006C4093"/>
    <w:rsid w:val="006C5681"/>
    <w:rsid w:val="006C64AE"/>
    <w:rsid w:val="006D1F9B"/>
    <w:rsid w:val="006D3976"/>
    <w:rsid w:val="006D3AC7"/>
    <w:rsid w:val="006D7676"/>
    <w:rsid w:val="006E16D4"/>
    <w:rsid w:val="006F06AF"/>
    <w:rsid w:val="006F2681"/>
    <w:rsid w:val="006F472C"/>
    <w:rsid w:val="006F5E40"/>
    <w:rsid w:val="00710EA3"/>
    <w:rsid w:val="0071156C"/>
    <w:rsid w:val="0071294C"/>
    <w:rsid w:val="00724E3B"/>
    <w:rsid w:val="00730710"/>
    <w:rsid w:val="00731E5D"/>
    <w:rsid w:val="00745D4B"/>
    <w:rsid w:val="00746865"/>
    <w:rsid w:val="007474E4"/>
    <w:rsid w:val="00750AFE"/>
    <w:rsid w:val="007548F3"/>
    <w:rsid w:val="007574EC"/>
    <w:rsid w:val="00764002"/>
    <w:rsid w:val="0076691B"/>
    <w:rsid w:val="0077071A"/>
    <w:rsid w:val="00772380"/>
    <w:rsid w:val="00772548"/>
    <w:rsid w:val="00777388"/>
    <w:rsid w:val="00785075"/>
    <w:rsid w:val="00790E8C"/>
    <w:rsid w:val="00792750"/>
    <w:rsid w:val="007A149A"/>
    <w:rsid w:val="007A2A3D"/>
    <w:rsid w:val="007A4E1D"/>
    <w:rsid w:val="007B0FBB"/>
    <w:rsid w:val="007B3E0E"/>
    <w:rsid w:val="007C15A8"/>
    <w:rsid w:val="007D4222"/>
    <w:rsid w:val="007D61A8"/>
    <w:rsid w:val="007F48D4"/>
    <w:rsid w:val="007F787B"/>
    <w:rsid w:val="00802635"/>
    <w:rsid w:val="00804C75"/>
    <w:rsid w:val="0080520F"/>
    <w:rsid w:val="00806B1B"/>
    <w:rsid w:val="008123C3"/>
    <w:rsid w:val="00817B22"/>
    <w:rsid w:val="00817D9F"/>
    <w:rsid w:val="008300EE"/>
    <w:rsid w:val="00831E2A"/>
    <w:rsid w:val="00831FBF"/>
    <w:rsid w:val="00832FA5"/>
    <w:rsid w:val="0083566C"/>
    <w:rsid w:val="00836659"/>
    <w:rsid w:val="008373A7"/>
    <w:rsid w:val="008459FC"/>
    <w:rsid w:val="008470FC"/>
    <w:rsid w:val="00851B3E"/>
    <w:rsid w:val="00851C4B"/>
    <w:rsid w:val="00854994"/>
    <w:rsid w:val="00855082"/>
    <w:rsid w:val="00860BC3"/>
    <w:rsid w:val="00873D1A"/>
    <w:rsid w:val="00875BE8"/>
    <w:rsid w:val="00877B88"/>
    <w:rsid w:val="0088113B"/>
    <w:rsid w:val="008865D4"/>
    <w:rsid w:val="008A0177"/>
    <w:rsid w:val="008A413E"/>
    <w:rsid w:val="008A7A3E"/>
    <w:rsid w:val="008C642C"/>
    <w:rsid w:val="008C64DC"/>
    <w:rsid w:val="008D0E4A"/>
    <w:rsid w:val="008D2A6A"/>
    <w:rsid w:val="008D52FB"/>
    <w:rsid w:val="008D58EC"/>
    <w:rsid w:val="008E6995"/>
    <w:rsid w:val="008E74F7"/>
    <w:rsid w:val="008F239E"/>
    <w:rsid w:val="008F7754"/>
    <w:rsid w:val="0090117D"/>
    <w:rsid w:val="009055DD"/>
    <w:rsid w:val="00906EFB"/>
    <w:rsid w:val="009114D8"/>
    <w:rsid w:val="009149A4"/>
    <w:rsid w:val="00921250"/>
    <w:rsid w:val="009212DD"/>
    <w:rsid w:val="00921AB9"/>
    <w:rsid w:val="00926078"/>
    <w:rsid w:val="00927B12"/>
    <w:rsid w:val="009301B8"/>
    <w:rsid w:val="00931D78"/>
    <w:rsid w:val="009337B9"/>
    <w:rsid w:val="0093703A"/>
    <w:rsid w:val="00941F06"/>
    <w:rsid w:val="009431F3"/>
    <w:rsid w:val="00943E07"/>
    <w:rsid w:val="00947092"/>
    <w:rsid w:val="009470DC"/>
    <w:rsid w:val="00951A8E"/>
    <w:rsid w:val="009538A4"/>
    <w:rsid w:val="00954870"/>
    <w:rsid w:val="00954BDD"/>
    <w:rsid w:val="0096137A"/>
    <w:rsid w:val="00962168"/>
    <w:rsid w:val="009625B1"/>
    <w:rsid w:val="00966F67"/>
    <w:rsid w:val="00974396"/>
    <w:rsid w:val="009779E7"/>
    <w:rsid w:val="009809C5"/>
    <w:rsid w:val="00985F44"/>
    <w:rsid w:val="00987081"/>
    <w:rsid w:val="00992857"/>
    <w:rsid w:val="00994046"/>
    <w:rsid w:val="00997611"/>
    <w:rsid w:val="009A0E7C"/>
    <w:rsid w:val="009A2C33"/>
    <w:rsid w:val="009A2FC4"/>
    <w:rsid w:val="009A3CBD"/>
    <w:rsid w:val="009A5DFF"/>
    <w:rsid w:val="009B2183"/>
    <w:rsid w:val="009B3807"/>
    <w:rsid w:val="009B4EE3"/>
    <w:rsid w:val="009B671E"/>
    <w:rsid w:val="009C041E"/>
    <w:rsid w:val="009C2062"/>
    <w:rsid w:val="009C2BB3"/>
    <w:rsid w:val="009C7B9A"/>
    <w:rsid w:val="009D21B9"/>
    <w:rsid w:val="009D7AB7"/>
    <w:rsid w:val="009E254F"/>
    <w:rsid w:val="009E4241"/>
    <w:rsid w:val="009E5793"/>
    <w:rsid w:val="009E7BDA"/>
    <w:rsid w:val="009F0554"/>
    <w:rsid w:val="009F29E8"/>
    <w:rsid w:val="009F356C"/>
    <w:rsid w:val="009F51F2"/>
    <w:rsid w:val="00A02870"/>
    <w:rsid w:val="00A060C6"/>
    <w:rsid w:val="00A07468"/>
    <w:rsid w:val="00A164F5"/>
    <w:rsid w:val="00A20DA8"/>
    <w:rsid w:val="00A218EC"/>
    <w:rsid w:val="00A258E5"/>
    <w:rsid w:val="00A310D7"/>
    <w:rsid w:val="00A3138F"/>
    <w:rsid w:val="00A319BE"/>
    <w:rsid w:val="00A31F9A"/>
    <w:rsid w:val="00A40760"/>
    <w:rsid w:val="00A4233A"/>
    <w:rsid w:val="00A44EFB"/>
    <w:rsid w:val="00A5213D"/>
    <w:rsid w:val="00A5222C"/>
    <w:rsid w:val="00A60320"/>
    <w:rsid w:val="00A61C2A"/>
    <w:rsid w:val="00A72FC5"/>
    <w:rsid w:val="00A730E3"/>
    <w:rsid w:val="00A77CF6"/>
    <w:rsid w:val="00A84BA8"/>
    <w:rsid w:val="00A84C50"/>
    <w:rsid w:val="00A91283"/>
    <w:rsid w:val="00A97D55"/>
    <w:rsid w:val="00AA132F"/>
    <w:rsid w:val="00AB3338"/>
    <w:rsid w:val="00AC16C3"/>
    <w:rsid w:val="00AC56D3"/>
    <w:rsid w:val="00AC5EF4"/>
    <w:rsid w:val="00AC63FC"/>
    <w:rsid w:val="00AD3B12"/>
    <w:rsid w:val="00AD3B41"/>
    <w:rsid w:val="00AD4F04"/>
    <w:rsid w:val="00AE11E8"/>
    <w:rsid w:val="00AE2480"/>
    <w:rsid w:val="00AE53C9"/>
    <w:rsid w:val="00AF3977"/>
    <w:rsid w:val="00AF623F"/>
    <w:rsid w:val="00B00969"/>
    <w:rsid w:val="00B0143B"/>
    <w:rsid w:val="00B0394A"/>
    <w:rsid w:val="00B0400E"/>
    <w:rsid w:val="00B04340"/>
    <w:rsid w:val="00B07A3B"/>
    <w:rsid w:val="00B13941"/>
    <w:rsid w:val="00B21239"/>
    <w:rsid w:val="00B33E59"/>
    <w:rsid w:val="00B340A8"/>
    <w:rsid w:val="00B3428E"/>
    <w:rsid w:val="00B36993"/>
    <w:rsid w:val="00B40E12"/>
    <w:rsid w:val="00B41D09"/>
    <w:rsid w:val="00B435B8"/>
    <w:rsid w:val="00B4499C"/>
    <w:rsid w:val="00B47F86"/>
    <w:rsid w:val="00B5116D"/>
    <w:rsid w:val="00B6061A"/>
    <w:rsid w:val="00B60E0A"/>
    <w:rsid w:val="00B6201D"/>
    <w:rsid w:val="00B653B7"/>
    <w:rsid w:val="00B66A14"/>
    <w:rsid w:val="00B7250F"/>
    <w:rsid w:val="00B807E5"/>
    <w:rsid w:val="00B847A0"/>
    <w:rsid w:val="00B87BC5"/>
    <w:rsid w:val="00B93ED5"/>
    <w:rsid w:val="00B9758D"/>
    <w:rsid w:val="00BA022C"/>
    <w:rsid w:val="00BA2EF5"/>
    <w:rsid w:val="00BA3CD8"/>
    <w:rsid w:val="00BA6AA4"/>
    <w:rsid w:val="00BB1BFE"/>
    <w:rsid w:val="00BC3F28"/>
    <w:rsid w:val="00BC6DA7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0C95"/>
    <w:rsid w:val="00C12062"/>
    <w:rsid w:val="00C24EF2"/>
    <w:rsid w:val="00C2620F"/>
    <w:rsid w:val="00C3019E"/>
    <w:rsid w:val="00C34F4C"/>
    <w:rsid w:val="00C35818"/>
    <w:rsid w:val="00C40A5E"/>
    <w:rsid w:val="00C4171B"/>
    <w:rsid w:val="00C428F1"/>
    <w:rsid w:val="00C602B2"/>
    <w:rsid w:val="00C60D9E"/>
    <w:rsid w:val="00C70C90"/>
    <w:rsid w:val="00C7374B"/>
    <w:rsid w:val="00C7630B"/>
    <w:rsid w:val="00C766A8"/>
    <w:rsid w:val="00C8109F"/>
    <w:rsid w:val="00C82679"/>
    <w:rsid w:val="00C82EB7"/>
    <w:rsid w:val="00C836F3"/>
    <w:rsid w:val="00C86C2D"/>
    <w:rsid w:val="00C9250E"/>
    <w:rsid w:val="00C95A5B"/>
    <w:rsid w:val="00C96FC6"/>
    <w:rsid w:val="00C97B11"/>
    <w:rsid w:val="00CA1D9A"/>
    <w:rsid w:val="00CA363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10F2"/>
    <w:rsid w:val="00CE4904"/>
    <w:rsid w:val="00CE696A"/>
    <w:rsid w:val="00CF2130"/>
    <w:rsid w:val="00CF22F6"/>
    <w:rsid w:val="00CF3901"/>
    <w:rsid w:val="00CF6830"/>
    <w:rsid w:val="00CF771C"/>
    <w:rsid w:val="00D00EF4"/>
    <w:rsid w:val="00D05933"/>
    <w:rsid w:val="00D103FE"/>
    <w:rsid w:val="00D10BFA"/>
    <w:rsid w:val="00D10F00"/>
    <w:rsid w:val="00D123CB"/>
    <w:rsid w:val="00D150D8"/>
    <w:rsid w:val="00D30007"/>
    <w:rsid w:val="00D300CE"/>
    <w:rsid w:val="00D305D3"/>
    <w:rsid w:val="00D37C1A"/>
    <w:rsid w:val="00D406D6"/>
    <w:rsid w:val="00D45AF7"/>
    <w:rsid w:val="00D466AF"/>
    <w:rsid w:val="00D473BF"/>
    <w:rsid w:val="00D47642"/>
    <w:rsid w:val="00D5169F"/>
    <w:rsid w:val="00D60F44"/>
    <w:rsid w:val="00D6314B"/>
    <w:rsid w:val="00D654B4"/>
    <w:rsid w:val="00D662C7"/>
    <w:rsid w:val="00D712A3"/>
    <w:rsid w:val="00D75084"/>
    <w:rsid w:val="00D75193"/>
    <w:rsid w:val="00D753CB"/>
    <w:rsid w:val="00D7547B"/>
    <w:rsid w:val="00D80DEB"/>
    <w:rsid w:val="00D87F73"/>
    <w:rsid w:val="00D95C4C"/>
    <w:rsid w:val="00D95CE8"/>
    <w:rsid w:val="00D96520"/>
    <w:rsid w:val="00D97709"/>
    <w:rsid w:val="00DA117F"/>
    <w:rsid w:val="00DA17FB"/>
    <w:rsid w:val="00DA247C"/>
    <w:rsid w:val="00DB16A4"/>
    <w:rsid w:val="00DB3580"/>
    <w:rsid w:val="00DB7EBA"/>
    <w:rsid w:val="00DC058D"/>
    <w:rsid w:val="00DC1E10"/>
    <w:rsid w:val="00DC2504"/>
    <w:rsid w:val="00DC311D"/>
    <w:rsid w:val="00DC5FEB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09C"/>
    <w:rsid w:val="00DF0865"/>
    <w:rsid w:val="00DF1693"/>
    <w:rsid w:val="00DF307B"/>
    <w:rsid w:val="00E04EFB"/>
    <w:rsid w:val="00E072C2"/>
    <w:rsid w:val="00E24673"/>
    <w:rsid w:val="00E24898"/>
    <w:rsid w:val="00E27EF5"/>
    <w:rsid w:val="00E355EE"/>
    <w:rsid w:val="00E35FB3"/>
    <w:rsid w:val="00E418BA"/>
    <w:rsid w:val="00E44C46"/>
    <w:rsid w:val="00E55496"/>
    <w:rsid w:val="00E56475"/>
    <w:rsid w:val="00E6462C"/>
    <w:rsid w:val="00E65758"/>
    <w:rsid w:val="00E662CA"/>
    <w:rsid w:val="00E767A7"/>
    <w:rsid w:val="00E8076C"/>
    <w:rsid w:val="00E815B8"/>
    <w:rsid w:val="00E850B1"/>
    <w:rsid w:val="00E86E4B"/>
    <w:rsid w:val="00E87DA4"/>
    <w:rsid w:val="00EA15F6"/>
    <w:rsid w:val="00EA20E5"/>
    <w:rsid w:val="00EA2756"/>
    <w:rsid w:val="00EA341C"/>
    <w:rsid w:val="00EA3B26"/>
    <w:rsid w:val="00EA4B94"/>
    <w:rsid w:val="00EA60D4"/>
    <w:rsid w:val="00EB6361"/>
    <w:rsid w:val="00EC098C"/>
    <w:rsid w:val="00EC30D9"/>
    <w:rsid w:val="00EC3C46"/>
    <w:rsid w:val="00EC69FF"/>
    <w:rsid w:val="00ED00F1"/>
    <w:rsid w:val="00ED23F4"/>
    <w:rsid w:val="00ED4831"/>
    <w:rsid w:val="00ED592D"/>
    <w:rsid w:val="00ED6438"/>
    <w:rsid w:val="00EE00CF"/>
    <w:rsid w:val="00EE1E2F"/>
    <w:rsid w:val="00EE39ED"/>
    <w:rsid w:val="00EE4460"/>
    <w:rsid w:val="00EF29EA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25BE"/>
    <w:rsid w:val="00F333B9"/>
    <w:rsid w:val="00F35094"/>
    <w:rsid w:val="00F36EA4"/>
    <w:rsid w:val="00F43BBC"/>
    <w:rsid w:val="00F4412A"/>
    <w:rsid w:val="00F56A75"/>
    <w:rsid w:val="00F60B45"/>
    <w:rsid w:val="00F60C18"/>
    <w:rsid w:val="00F64FB6"/>
    <w:rsid w:val="00F728FB"/>
    <w:rsid w:val="00F734E7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24FE"/>
    <w:rsid w:val="00FC5752"/>
    <w:rsid w:val="00FD1497"/>
    <w:rsid w:val="00FE059A"/>
    <w:rsid w:val="00FE1D7F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D5FAAC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Ttulo1">
    <w:name w:val="heading 1"/>
    <w:basedOn w:val="Normal"/>
    <w:next w:val="Normal"/>
    <w:link w:val="Ttulo1C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Ttulo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i/>
    </w:rPr>
  </w:style>
  <w:style w:type="paragraph" w:styleId="Sangradetextonormal">
    <w:name w:val="Body Text Indent"/>
    <w:basedOn w:val="Normal"/>
    <w:link w:val="SangradetextonormalCar"/>
    <w:rsid w:val="00D103FE"/>
    <w:pPr>
      <w:ind w:left="360"/>
      <w:jc w:val="both"/>
    </w:pPr>
  </w:style>
  <w:style w:type="paragraph" w:styleId="Sangra2detindependiente">
    <w:name w:val="Body Text Indent 2"/>
    <w:basedOn w:val="Normal"/>
    <w:rsid w:val="00D103FE"/>
    <w:pPr>
      <w:ind w:left="720"/>
      <w:jc w:val="both"/>
    </w:p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Textoindependiente2">
    <w:name w:val="Body Text 2"/>
    <w:basedOn w:val="Normal"/>
    <w:rPr>
      <w:sz w:val="32"/>
      <w:lang w:eastAsia="zh-TW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8D58EC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7D1CA5"/>
    <w:rPr>
      <w:sz w:val="24"/>
    </w:rPr>
  </w:style>
  <w:style w:type="character" w:styleId="Hipervnculo">
    <w:name w:val="Hyperlink"/>
    <w:uiPriority w:val="99"/>
    <w:unhideWhenUsed/>
    <w:rsid w:val="002B38EA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globo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Fuentedeprrafopredeter"/>
    <w:rsid w:val="007D5B83"/>
  </w:style>
  <w:style w:type="character" w:styleId="Ttulodellibro">
    <w:name w:val="Book Title"/>
    <w:basedOn w:val="Fuentedeprrafopredeter"/>
    <w:qFormat/>
    <w:rsid w:val="00D103FE"/>
    <w:rPr>
      <w:rFonts w:ascii="Calibri" w:hAnsi="Calibri"/>
      <w:b/>
      <w:bCs/>
      <w:i/>
      <w:iCs/>
      <w:spacing w:val="5"/>
    </w:rPr>
  </w:style>
  <w:style w:type="character" w:styleId="nf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Refdecomenta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4060E5"/>
    <w:rPr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4060E5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60E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Fuentedeprrafopredeter"/>
    <w:rsid w:val="00985F44"/>
  </w:style>
  <w:style w:type="paragraph" w:styleId="Prrafodelista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n">
    <w:name w:val="Revision"/>
    <w:hidden/>
    <w:semiHidden/>
    <w:rsid w:val="002D52A1"/>
  </w:style>
  <w:style w:type="character" w:styleId="Mencinsinresolver">
    <w:name w:val="Unresolved Mention"/>
    <w:basedOn w:val="Fuentedeprrafopredeter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Sinlista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Fuentedeprrafopredeter"/>
    <w:uiPriority w:val="1"/>
    <w:qFormat/>
    <w:rsid w:val="004E0C5A"/>
    <w:rPr>
      <w:rFonts w:asciiTheme="minorHAnsi" w:hAnsiTheme="minorHAnsi"/>
      <w:b/>
      <w:sz w:val="32"/>
    </w:rPr>
  </w:style>
  <w:style w:type="character" w:styleId="Textodelmarcadordeposicin">
    <w:name w:val="Placeholder Text"/>
    <w:basedOn w:val="Fuentedeprrafopredeter"/>
    <w:semiHidden/>
    <w:rsid w:val="004E0C5A"/>
    <w:rPr>
      <w:color w:val="808080"/>
    </w:rPr>
  </w:style>
  <w:style w:type="character" w:customStyle="1" w:styleId="QuestionAnswer">
    <w:name w:val="QuestionAnswer"/>
    <w:basedOn w:val="Fuentedeprrafopredeter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Fuentedeprrafopredeter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Fuentedeprrafopredeter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Ttulo1Car">
    <w:name w:val="Título 1 Car"/>
    <w:basedOn w:val="Fuentedeprrafopredeter"/>
    <w:link w:val="Ttulo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Fuentedeprrafopredeter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D103FE"/>
    <w:rPr>
      <w:rFonts w:ascii="Calibri" w:hAnsi="Calibri"/>
      <w:i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714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2660706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59969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986804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9302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2433997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2621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807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4010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3631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1236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5325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36520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1703</Words>
  <Characters>9369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11050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raquel</cp:lastModifiedBy>
  <cp:revision>3</cp:revision>
  <cp:lastPrinted>2024-05-07T07:18:00Z</cp:lastPrinted>
  <dcterms:created xsi:type="dcterms:W3CDTF">2024-05-14T09:28:00Z</dcterms:created>
  <dcterms:modified xsi:type="dcterms:W3CDTF">2024-05-14T10:12:00Z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