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F6F69" w14:textId="586455ED" w:rsidR="005B3535" w:rsidRPr="005B3535" w:rsidRDefault="005B3535">
      <w:pPr>
        <w:rPr>
          <w:b/>
          <w:bCs/>
        </w:rPr>
      </w:pPr>
      <w:proofErr w:type="spellStart"/>
      <w:r w:rsidRPr="005B3535">
        <w:rPr>
          <w:b/>
          <w:bCs/>
        </w:rPr>
        <w:t>Screenshot</w:t>
      </w:r>
      <w:proofErr w:type="spellEnd"/>
      <w:r w:rsidRPr="005B3535">
        <w:rPr>
          <w:b/>
          <w:bCs/>
        </w:rPr>
        <w:t xml:space="preserve"> </w:t>
      </w:r>
      <w:proofErr w:type="spellStart"/>
      <w:r w:rsidRPr="005B3535">
        <w:rPr>
          <w:b/>
          <w:bCs/>
        </w:rPr>
        <w:t>summary</w:t>
      </w:r>
      <w:proofErr w:type="spellEnd"/>
      <w:r w:rsidRPr="005B3535">
        <w:rPr>
          <w:b/>
          <w:bCs/>
        </w:rPr>
        <w:t>:</w:t>
      </w:r>
    </w:p>
    <w:p w14:paraId="4C576F61" w14:textId="77777777" w:rsidR="005B3535" w:rsidRDefault="005B3535"/>
    <w:p w14:paraId="7B18B0BF" w14:textId="333E839D" w:rsidR="005B3535" w:rsidRDefault="005B3535" w:rsidP="005B3535">
      <w:pPr>
        <w:pStyle w:val="Akapitzlist"/>
        <w:numPr>
          <w:ilvl w:val="0"/>
          <w:numId w:val="3"/>
        </w:numPr>
      </w:pPr>
      <w:r w:rsidRPr="005B3535">
        <w:t>66663_screenshot_</w:t>
      </w:r>
      <w:r>
        <w:t>1</w:t>
      </w:r>
    </w:p>
    <w:p w14:paraId="2C41BC05" w14:textId="6D5808F9" w:rsidR="005B3535" w:rsidRPr="005B3535" w:rsidRDefault="005B3535" w:rsidP="005B3535">
      <w:pPr>
        <w:pStyle w:val="Akapitzlist"/>
        <w:numPr>
          <w:ilvl w:val="1"/>
          <w:numId w:val="3"/>
        </w:numPr>
        <w:rPr>
          <w:lang w:val="en-US"/>
        </w:rPr>
      </w:pPr>
      <w:r w:rsidRPr="005B3535">
        <w:rPr>
          <w:lang w:val="en-US"/>
        </w:rPr>
        <w:t xml:space="preserve">3.1.2. </w:t>
      </w:r>
      <w:r>
        <w:rPr>
          <w:lang w:val="en-US"/>
        </w:rPr>
        <w:t>(</w:t>
      </w:r>
      <w:r w:rsidRPr="005B3535">
        <w:rPr>
          <w:rFonts w:cstheme="minorHAnsi"/>
          <w:lang w:val="en-US"/>
        </w:rPr>
        <w:t>Scanned image file being opened, and cross-pupil cross-sections are identified.</w:t>
      </w:r>
      <w:r>
        <w:rPr>
          <w:rFonts w:cstheme="minorHAnsi"/>
          <w:lang w:val="en-US"/>
        </w:rPr>
        <w:t xml:space="preserve">) </w:t>
      </w:r>
      <w:r w:rsidRPr="005B3535">
        <w:rPr>
          <w:rFonts w:cstheme="minorHAnsi"/>
          <w:color w:val="FF0000"/>
          <w:lang w:val="en-US"/>
        </w:rPr>
        <w:t>00:00-00:20</w:t>
      </w:r>
    </w:p>
    <w:p w14:paraId="4FC5D626" w14:textId="7B185913" w:rsidR="005B3535" w:rsidRDefault="005B3535" w:rsidP="005B3535">
      <w:pPr>
        <w:pStyle w:val="Akapitzlist"/>
        <w:numPr>
          <w:ilvl w:val="0"/>
          <w:numId w:val="3"/>
        </w:numPr>
        <w:rPr>
          <w:lang w:val="en-US"/>
        </w:rPr>
      </w:pPr>
      <w:r w:rsidRPr="005B3535">
        <w:rPr>
          <w:lang w:val="en-US"/>
        </w:rPr>
        <w:t>66663_screenshot_2</w:t>
      </w:r>
    </w:p>
    <w:p w14:paraId="05A50AEB" w14:textId="21070CC3" w:rsidR="005B3535" w:rsidRPr="005B3535" w:rsidRDefault="005B3535" w:rsidP="005B3535">
      <w:pPr>
        <w:pStyle w:val="Akapitzlist"/>
        <w:numPr>
          <w:ilvl w:val="1"/>
          <w:numId w:val="3"/>
        </w:numPr>
        <w:rPr>
          <w:lang w:val="en-US"/>
        </w:rPr>
      </w:pPr>
      <w:r>
        <w:rPr>
          <w:lang w:val="en-US"/>
        </w:rPr>
        <w:t>3.2.1. (</w:t>
      </w:r>
      <w:r w:rsidRPr="005B3535">
        <w:rPr>
          <w:rFonts w:cstheme="minorHAnsi"/>
          <w:lang w:val="en-US"/>
        </w:rPr>
        <w:t>Magnifying the chosen cross-section and changing the orientation of the image for the retina to be horizontal.</w:t>
      </w:r>
      <w:r>
        <w:rPr>
          <w:rFonts w:cstheme="minorHAnsi"/>
          <w:lang w:val="en-US"/>
        </w:rPr>
        <w:t>)</w:t>
      </w:r>
      <w:r w:rsidR="00AD1039" w:rsidRPr="00AD1039">
        <w:rPr>
          <w:rFonts w:cstheme="minorHAnsi"/>
          <w:color w:val="FF0000"/>
          <w:lang w:val="en-US"/>
        </w:rPr>
        <w:t xml:space="preserve"> </w:t>
      </w:r>
      <w:r w:rsidR="00AD1039" w:rsidRPr="005B3535">
        <w:rPr>
          <w:rFonts w:cstheme="minorHAnsi"/>
          <w:color w:val="FF0000"/>
          <w:lang w:val="en-US"/>
        </w:rPr>
        <w:t>00:00-00:</w:t>
      </w:r>
      <w:r w:rsidR="00AD1039">
        <w:rPr>
          <w:rFonts w:cstheme="minorHAnsi"/>
          <w:color w:val="FF0000"/>
          <w:lang w:val="en-US"/>
        </w:rPr>
        <w:t>31</w:t>
      </w:r>
    </w:p>
    <w:p w14:paraId="0E0EC77D" w14:textId="15CCAFFE" w:rsidR="005B3535" w:rsidRPr="005B3535" w:rsidRDefault="005B3535" w:rsidP="005B3535">
      <w:pPr>
        <w:pStyle w:val="Akapitzlist"/>
        <w:numPr>
          <w:ilvl w:val="1"/>
          <w:numId w:val="3"/>
        </w:numPr>
        <w:rPr>
          <w:rFonts w:cstheme="minorHAnsi"/>
          <w:lang w:val="en-US"/>
        </w:rPr>
      </w:pPr>
      <w:r w:rsidRPr="005B3535">
        <w:rPr>
          <w:rFonts w:cstheme="minorHAnsi"/>
          <w:lang w:val="en-US"/>
        </w:rPr>
        <w:t>3.2.2. (Finding the thickest part of the retina and selecting 20x magnification from the magnification box in the top right-hand corner.</w:t>
      </w:r>
      <w:r>
        <w:rPr>
          <w:rFonts w:cstheme="minorHAnsi"/>
          <w:lang w:val="en-US"/>
        </w:rPr>
        <w:t>)</w:t>
      </w:r>
      <w:r w:rsidR="00AD1039">
        <w:rPr>
          <w:rFonts w:cstheme="minorHAnsi"/>
          <w:lang w:val="en-US"/>
        </w:rPr>
        <w:t xml:space="preserve"> </w:t>
      </w:r>
      <w:r w:rsidR="00AD1039" w:rsidRPr="005B3535">
        <w:rPr>
          <w:rFonts w:cstheme="minorHAnsi"/>
          <w:color w:val="FF0000"/>
          <w:lang w:val="en-US"/>
        </w:rPr>
        <w:t>00:</w:t>
      </w:r>
      <w:r w:rsidR="00AD1039">
        <w:rPr>
          <w:rFonts w:cstheme="minorHAnsi"/>
          <w:color w:val="FF0000"/>
          <w:lang w:val="en-US"/>
        </w:rPr>
        <w:t>32</w:t>
      </w:r>
      <w:r w:rsidR="00AD1039" w:rsidRPr="005B3535">
        <w:rPr>
          <w:rFonts w:cstheme="minorHAnsi"/>
          <w:color w:val="FF0000"/>
          <w:lang w:val="en-US"/>
        </w:rPr>
        <w:t>-00:</w:t>
      </w:r>
      <w:r w:rsidR="00AD1039">
        <w:rPr>
          <w:rFonts w:cstheme="minorHAnsi"/>
          <w:color w:val="FF0000"/>
          <w:lang w:val="en-US"/>
        </w:rPr>
        <w:t>43</w:t>
      </w:r>
    </w:p>
    <w:p w14:paraId="3608F5F8" w14:textId="614E9ACF" w:rsidR="005B3535" w:rsidRDefault="005B3535" w:rsidP="005B3535">
      <w:pPr>
        <w:pStyle w:val="Akapitzlist"/>
        <w:numPr>
          <w:ilvl w:val="0"/>
          <w:numId w:val="3"/>
        </w:numPr>
        <w:rPr>
          <w:lang w:val="en-US"/>
        </w:rPr>
      </w:pPr>
      <w:r w:rsidRPr="005B3535">
        <w:rPr>
          <w:lang w:val="en-US"/>
        </w:rPr>
        <w:t>66663_screenshot_3</w:t>
      </w:r>
    </w:p>
    <w:p w14:paraId="66B10372" w14:textId="7FB952FE" w:rsidR="00AD1039" w:rsidRPr="005B3535" w:rsidRDefault="00AD1039" w:rsidP="00AD1039">
      <w:pPr>
        <w:pStyle w:val="Akapitzlist"/>
        <w:numPr>
          <w:ilvl w:val="1"/>
          <w:numId w:val="3"/>
        </w:numPr>
        <w:rPr>
          <w:lang w:val="en-US"/>
        </w:rPr>
      </w:pPr>
      <w:r>
        <w:rPr>
          <w:lang w:val="en-US"/>
        </w:rPr>
        <w:t>3.3.1. (</w:t>
      </w:r>
      <w:r w:rsidRPr="005B3535">
        <w:rPr>
          <w:rFonts w:cstheme="minorHAnsi"/>
          <w:lang w:val="en-US"/>
        </w:rPr>
        <w:t xml:space="preserve">Right-clicking and selecting </w:t>
      </w:r>
      <w:r w:rsidRPr="005B3535">
        <w:rPr>
          <w:rStyle w:val="Pogrubienie"/>
          <w:rFonts w:cstheme="minorHAnsi"/>
          <w:lang w:val="en-US"/>
        </w:rPr>
        <w:t>Annotate and Ruler</w:t>
      </w:r>
      <w:r w:rsidRPr="005B3535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 xml:space="preserve">) </w:t>
      </w:r>
      <w:r w:rsidRPr="005B3535">
        <w:rPr>
          <w:rFonts w:cstheme="minorHAnsi"/>
          <w:color w:val="FF0000"/>
          <w:lang w:val="en-US"/>
        </w:rPr>
        <w:t>00:00-00:</w:t>
      </w:r>
      <w:r>
        <w:rPr>
          <w:rFonts w:cstheme="minorHAnsi"/>
          <w:color w:val="FF0000"/>
          <w:lang w:val="en-US"/>
        </w:rPr>
        <w:t>07</w:t>
      </w:r>
    </w:p>
    <w:p w14:paraId="2FDE12D8" w14:textId="1DA42C56" w:rsidR="00AD1039" w:rsidRPr="005B3535" w:rsidRDefault="00AD1039" w:rsidP="00AD1039">
      <w:pPr>
        <w:pStyle w:val="Akapitzlist"/>
        <w:numPr>
          <w:ilvl w:val="1"/>
          <w:numId w:val="3"/>
        </w:numPr>
        <w:rPr>
          <w:rFonts w:cstheme="minorHAnsi"/>
          <w:lang w:val="en-US"/>
        </w:rPr>
      </w:pPr>
      <w:r w:rsidRPr="005B3535">
        <w:rPr>
          <w:rFonts w:cstheme="minorHAnsi"/>
          <w:lang w:val="en-US"/>
        </w:rPr>
        <w:t>3.</w:t>
      </w:r>
      <w:r>
        <w:rPr>
          <w:rFonts w:cstheme="minorHAnsi"/>
          <w:lang w:val="en-US"/>
        </w:rPr>
        <w:t>3</w:t>
      </w:r>
      <w:r w:rsidRPr="005B3535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>2</w:t>
      </w:r>
      <w:r w:rsidRPr="005B3535">
        <w:rPr>
          <w:rFonts w:cstheme="minorHAnsi"/>
          <w:lang w:val="en-US"/>
        </w:rPr>
        <w:t>. (Measuring with the ruler from the external limiting membrane to the internal limiting membrane.</w:t>
      </w:r>
      <w:r>
        <w:rPr>
          <w:rFonts w:cstheme="minorHAnsi"/>
          <w:lang w:val="en-US"/>
        </w:rPr>
        <w:t xml:space="preserve">) </w:t>
      </w:r>
      <w:r w:rsidRPr="005B3535">
        <w:rPr>
          <w:rFonts w:cstheme="minorHAnsi"/>
          <w:color w:val="FF0000"/>
          <w:lang w:val="en-US"/>
        </w:rPr>
        <w:t>00:0</w:t>
      </w:r>
      <w:r>
        <w:rPr>
          <w:rFonts w:cstheme="minorHAnsi"/>
          <w:color w:val="FF0000"/>
          <w:lang w:val="en-US"/>
        </w:rPr>
        <w:t>8</w:t>
      </w:r>
      <w:r w:rsidRPr="005B3535">
        <w:rPr>
          <w:rFonts w:cstheme="minorHAnsi"/>
          <w:color w:val="FF0000"/>
          <w:lang w:val="en-US"/>
        </w:rPr>
        <w:t>-00:</w:t>
      </w:r>
      <w:r>
        <w:rPr>
          <w:rFonts w:cstheme="minorHAnsi"/>
          <w:color w:val="FF0000"/>
          <w:lang w:val="en-US"/>
        </w:rPr>
        <w:t>15</w:t>
      </w:r>
    </w:p>
    <w:p w14:paraId="785C31DF" w14:textId="34C47EB3" w:rsidR="00AD1039" w:rsidRPr="00AD1039" w:rsidRDefault="00AD1039" w:rsidP="00AD1039">
      <w:pPr>
        <w:pStyle w:val="Akapitzlist"/>
        <w:numPr>
          <w:ilvl w:val="1"/>
          <w:numId w:val="3"/>
        </w:numPr>
        <w:rPr>
          <w:lang w:val="en-US"/>
        </w:rPr>
      </w:pPr>
      <w:r w:rsidRPr="00AD1039">
        <w:rPr>
          <w:lang w:val="en-US"/>
        </w:rPr>
        <w:t>3.3.3. (Titling the measurement retinal thickness and checking the boxes for show title and show length.</w:t>
      </w:r>
      <w:r>
        <w:rPr>
          <w:lang w:val="en-US"/>
        </w:rPr>
        <w:t xml:space="preserve">) </w:t>
      </w:r>
      <w:r w:rsidRPr="005B3535">
        <w:rPr>
          <w:rFonts w:cstheme="minorHAnsi"/>
          <w:color w:val="FF0000"/>
          <w:lang w:val="en-US"/>
        </w:rPr>
        <w:t>00:</w:t>
      </w:r>
      <w:r>
        <w:rPr>
          <w:rFonts w:cstheme="minorHAnsi"/>
          <w:color w:val="FF0000"/>
          <w:lang w:val="en-US"/>
        </w:rPr>
        <w:t>16</w:t>
      </w:r>
      <w:r w:rsidRPr="005B3535">
        <w:rPr>
          <w:rFonts w:cstheme="minorHAnsi"/>
          <w:color w:val="FF0000"/>
          <w:lang w:val="en-US"/>
        </w:rPr>
        <w:t>-00:</w:t>
      </w:r>
      <w:r>
        <w:rPr>
          <w:rFonts w:cstheme="minorHAnsi"/>
          <w:color w:val="FF0000"/>
          <w:lang w:val="en-US"/>
        </w:rPr>
        <w:t>32</w:t>
      </w:r>
    </w:p>
    <w:p w14:paraId="773E681C" w14:textId="2E87CE41" w:rsidR="005B3535" w:rsidRDefault="005B3535" w:rsidP="005B3535">
      <w:pPr>
        <w:pStyle w:val="Akapitzlist"/>
        <w:numPr>
          <w:ilvl w:val="0"/>
          <w:numId w:val="3"/>
        </w:numPr>
        <w:rPr>
          <w:lang w:val="en-US"/>
        </w:rPr>
      </w:pPr>
      <w:r w:rsidRPr="005B3535">
        <w:rPr>
          <w:lang w:val="en-US"/>
        </w:rPr>
        <w:t>66663_screenshot_4</w:t>
      </w:r>
    </w:p>
    <w:p w14:paraId="5EA0127B" w14:textId="1440912F" w:rsidR="00AD1039" w:rsidRPr="00AD1039" w:rsidRDefault="00AD1039" w:rsidP="00AD1039">
      <w:pPr>
        <w:pStyle w:val="Akapitzlist"/>
        <w:numPr>
          <w:ilvl w:val="1"/>
          <w:numId w:val="3"/>
        </w:numPr>
        <w:rPr>
          <w:lang w:val="en-US"/>
        </w:rPr>
      </w:pPr>
      <w:r w:rsidRPr="00AD1039">
        <w:rPr>
          <w:lang w:val="en-US"/>
        </w:rPr>
        <w:t>3.4.1. (Using a ruler, measuring and labeling the thickness of the outer nuclear layer, outer plexiform layer, inner nuclear layer, and inner plexiform layer.</w:t>
      </w:r>
      <w:r>
        <w:rPr>
          <w:lang w:val="en-US"/>
        </w:rPr>
        <w:t xml:space="preserve">) </w:t>
      </w:r>
      <w:r w:rsidRPr="005B3535">
        <w:rPr>
          <w:rFonts w:cstheme="minorHAnsi"/>
          <w:color w:val="FF0000"/>
          <w:lang w:val="en-US"/>
        </w:rPr>
        <w:t>00:00-</w:t>
      </w:r>
      <w:r>
        <w:rPr>
          <w:rFonts w:cstheme="minorHAnsi"/>
          <w:color w:val="FF0000"/>
          <w:lang w:val="en-US"/>
        </w:rPr>
        <w:t>01:39</w:t>
      </w:r>
    </w:p>
    <w:p w14:paraId="1D209213" w14:textId="4D2071DA" w:rsidR="005B3535" w:rsidRDefault="005B3535" w:rsidP="005B3535">
      <w:pPr>
        <w:pStyle w:val="Akapitzlist"/>
        <w:numPr>
          <w:ilvl w:val="0"/>
          <w:numId w:val="3"/>
        </w:numPr>
        <w:rPr>
          <w:lang w:val="en-US"/>
        </w:rPr>
      </w:pPr>
      <w:r w:rsidRPr="005B3535">
        <w:rPr>
          <w:lang w:val="en-US"/>
        </w:rPr>
        <w:t>66663_screenshot_5</w:t>
      </w:r>
    </w:p>
    <w:p w14:paraId="22B095D5" w14:textId="4A2505B3" w:rsidR="00AD1039" w:rsidRPr="005B3535" w:rsidRDefault="00AD1039" w:rsidP="00AD1039">
      <w:pPr>
        <w:pStyle w:val="Akapitzlist"/>
        <w:numPr>
          <w:ilvl w:val="1"/>
          <w:numId w:val="3"/>
        </w:numPr>
        <w:rPr>
          <w:lang w:val="en-US"/>
        </w:rPr>
      </w:pPr>
      <w:r>
        <w:rPr>
          <w:lang w:val="en-US"/>
        </w:rPr>
        <w:t>3.5.1. (</w:t>
      </w:r>
      <w:r w:rsidRPr="00AD1039">
        <w:rPr>
          <w:rFonts w:cstheme="minorHAnsi"/>
          <w:lang w:val="en-US"/>
        </w:rPr>
        <w:t>Selecting a 100-micrometer section length for the rat retina.</w:t>
      </w:r>
      <w:r>
        <w:rPr>
          <w:rFonts w:cstheme="minorHAnsi"/>
          <w:lang w:val="en-US"/>
        </w:rPr>
        <w:t>)</w:t>
      </w:r>
      <w:r w:rsidRPr="00AD1039">
        <w:rPr>
          <w:rFonts w:cstheme="minorHAnsi"/>
          <w:color w:val="FF0000"/>
          <w:lang w:val="en-US"/>
        </w:rPr>
        <w:t xml:space="preserve"> </w:t>
      </w:r>
      <w:r w:rsidRPr="005B3535">
        <w:rPr>
          <w:rFonts w:cstheme="minorHAnsi"/>
          <w:color w:val="FF0000"/>
          <w:lang w:val="en-US"/>
        </w:rPr>
        <w:t>00:00-00:</w:t>
      </w:r>
      <w:r>
        <w:rPr>
          <w:rFonts w:cstheme="minorHAnsi"/>
          <w:color w:val="FF0000"/>
          <w:lang w:val="en-US"/>
        </w:rPr>
        <w:t>26</w:t>
      </w:r>
    </w:p>
    <w:p w14:paraId="068F385F" w14:textId="3927FEFE" w:rsidR="005B3535" w:rsidRDefault="005B3535" w:rsidP="005B3535">
      <w:pPr>
        <w:pStyle w:val="Akapitzlist"/>
        <w:numPr>
          <w:ilvl w:val="0"/>
          <w:numId w:val="3"/>
        </w:numPr>
        <w:rPr>
          <w:lang w:val="en-US"/>
        </w:rPr>
      </w:pPr>
      <w:r w:rsidRPr="005B3535">
        <w:rPr>
          <w:lang w:val="en-US"/>
        </w:rPr>
        <w:t>66663_screenshot_6</w:t>
      </w:r>
    </w:p>
    <w:p w14:paraId="29965107" w14:textId="6B5AF201" w:rsidR="00AD1039" w:rsidRPr="005B3535" w:rsidRDefault="00AD1039" w:rsidP="00AD1039">
      <w:pPr>
        <w:pStyle w:val="Akapitzlist"/>
        <w:numPr>
          <w:ilvl w:val="1"/>
          <w:numId w:val="3"/>
        </w:numPr>
        <w:rPr>
          <w:lang w:val="en-US"/>
        </w:rPr>
      </w:pPr>
      <w:r>
        <w:rPr>
          <w:lang w:val="en-US"/>
        </w:rPr>
        <w:t>3.6.1. (</w:t>
      </w:r>
      <w:r w:rsidRPr="00AD1039">
        <w:rPr>
          <w:rFonts w:cstheme="minorHAnsi"/>
          <w:lang w:val="en-US"/>
        </w:rPr>
        <w:t xml:space="preserve">Right-clicking to select </w:t>
      </w:r>
      <w:r w:rsidRPr="00AD1039">
        <w:rPr>
          <w:rStyle w:val="Pogrubienie"/>
          <w:rFonts w:cstheme="minorHAnsi"/>
          <w:lang w:val="en-US"/>
        </w:rPr>
        <w:t>Annotate &gt; Saved &gt; 1x RBC</w:t>
      </w:r>
      <w:r w:rsidRPr="00AD1039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>)</w:t>
      </w:r>
      <w:r w:rsidRPr="00AD1039">
        <w:rPr>
          <w:rFonts w:cstheme="minorHAnsi"/>
          <w:color w:val="FF0000"/>
          <w:lang w:val="en-US"/>
        </w:rPr>
        <w:t xml:space="preserve"> </w:t>
      </w:r>
      <w:r w:rsidRPr="005B3535">
        <w:rPr>
          <w:rFonts w:cstheme="minorHAnsi"/>
          <w:color w:val="FF0000"/>
          <w:lang w:val="en-US"/>
        </w:rPr>
        <w:t>00:00-00:</w:t>
      </w:r>
      <w:r>
        <w:rPr>
          <w:rFonts w:cstheme="minorHAnsi"/>
          <w:color w:val="FF0000"/>
          <w:lang w:val="en-US"/>
        </w:rPr>
        <w:t>15</w:t>
      </w:r>
    </w:p>
    <w:p w14:paraId="1DD90B3D" w14:textId="0256FCC3" w:rsidR="005B3535" w:rsidRDefault="005B3535" w:rsidP="005B3535">
      <w:pPr>
        <w:pStyle w:val="Akapitzlist"/>
        <w:numPr>
          <w:ilvl w:val="0"/>
          <w:numId w:val="3"/>
        </w:numPr>
      </w:pPr>
      <w:r w:rsidRPr="005B3535">
        <w:t>66663_screenshot_</w:t>
      </w:r>
      <w:r>
        <w:t>7</w:t>
      </w:r>
    </w:p>
    <w:p w14:paraId="02B58EB5" w14:textId="4D21E3E6" w:rsidR="00AD1039" w:rsidRPr="00AD1039" w:rsidRDefault="00AD1039" w:rsidP="00AD1039">
      <w:pPr>
        <w:pStyle w:val="Akapitzlist"/>
        <w:numPr>
          <w:ilvl w:val="1"/>
          <w:numId w:val="3"/>
        </w:numPr>
        <w:rPr>
          <w:lang w:val="en-US"/>
        </w:rPr>
      </w:pPr>
      <w:r w:rsidRPr="00AD1039">
        <w:rPr>
          <w:lang w:val="en-US"/>
        </w:rPr>
        <w:t>3.7.1. (</w:t>
      </w:r>
      <w:r w:rsidRPr="00AD1039">
        <w:rPr>
          <w:rFonts w:cstheme="minorHAnsi"/>
          <w:lang w:val="en-US"/>
        </w:rPr>
        <w:t>Clicking on each cell identified as a round, hematoxylin-stained body along the ganglion cell layer and counting the encircled cells.)</w:t>
      </w:r>
      <w:r w:rsidRPr="00AD1039">
        <w:rPr>
          <w:rFonts w:cstheme="minorHAnsi"/>
          <w:color w:val="FF0000"/>
          <w:lang w:val="en-US"/>
        </w:rPr>
        <w:t xml:space="preserve"> </w:t>
      </w:r>
      <w:r w:rsidRPr="005B3535">
        <w:rPr>
          <w:rFonts w:cstheme="minorHAnsi"/>
          <w:color w:val="FF0000"/>
          <w:lang w:val="en-US"/>
        </w:rPr>
        <w:t>00:00-00:</w:t>
      </w:r>
      <w:r>
        <w:rPr>
          <w:rFonts w:cstheme="minorHAnsi"/>
          <w:color w:val="FF0000"/>
          <w:lang w:val="en-US"/>
        </w:rPr>
        <w:t>36</w:t>
      </w:r>
    </w:p>
    <w:sectPr w:rsidR="00AD1039" w:rsidRPr="00AD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E4C16"/>
    <w:multiLevelType w:val="hybridMultilevel"/>
    <w:tmpl w:val="56CE6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244E"/>
    <w:multiLevelType w:val="hybridMultilevel"/>
    <w:tmpl w:val="13AE3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B635F"/>
    <w:multiLevelType w:val="hybridMultilevel"/>
    <w:tmpl w:val="E5AC9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826642">
    <w:abstractNumId w:val="2"/>
  </w:num>
  <w:num w:numId="2" w16cid:durableId="823281013">
    <w:abstractNumId w:val="1"/>
  </w:num>
  <w:num w:numId="3" w16cid:durableId="35778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35"/>
    <w:rsid w:val="000026C1"/>
    <w:rsid w:val="00004BE4"/>
    <w:rsid w:val="00004D86"/>
    <w:rsid w:val="000118EA"/>
    <w:rsid w:val="00014466"/>
    <w:rsid w:val="00015872"/>
    <w:rsid w:val="000166CE"/>
    <w:rsid w:val="000201B8"/>
    <w:rsid w:val="00023769"/>
    <w:rsid w:val="00031C10"/>
    <w:rsid w:val="00032400"/>
    <w:rsid w:val="00034D07"/>
    <w:rsid w:val="00035413"/>
    <w:rsid w:val="00057E82"/>
    <w:rsid w:val="00087C26"/>
    <w:rsid w:val="000A2BBF"/>
    <w:rsid w:val="000B3E17"/>
    <w:rsid w:val="000C76B5"/>
    <w:rsid w:val="000C7FD5"/>
    <w:rsid w:val="000D168F"/>
    <w:rsid w:val="000D6DEB"/>
    <w:rsid w:val="000E2540"/>
    <w:rsid w:val="000E6948"/>
    <w:rsid w:val="000F231C"/>
    <w:rsid w:val="00101222"/>
    <w:rsid w:val="00106885"/>
    <w:rsid w:val="0011775B"/>
    <w:rsid w:val="00117DE9"/>
    <w:rsid w:val="001222B7"/>
    <w:rsid w:val="001228F5"/>
    <w:rsid w:val="00126A7A"/>
    <w:rsid w:val="0012742A"/>
    <w:rsid w:val="001328C4"/>
    <w:rsid w:val="001377CD"/>
    <w:rsid w:val="00141585"/>
    <w:rsid w:val="001504DA"/>
    <w:rsid w:val="00153415"/>
    <w:rsid w:val="001A6629"/>
    <w:rsid w:val="001B24D5"/>
    <w:rsid w:val="001B2549"/>
    <w:rsid w:val="001B7827"/>
    <w:rsid w:val="001C7BA5"/>
    <w:rsid w:val="001D269B"/>
    <w:rsid w:val="001F72D2"/>
    <w:rsid w:val="00202358"/>
    <w:rsid w:val="00214BE4"/>
    <w:rsid w:val="0022181F"/>
    <w:rsid w:val="00236940"/>
    <w:rsid w:val="00251D90"/>
    <w:rsid w:val="002603E1"/>
    <w:rsid w:val="00267B3B"/>
    <w:rsid w:val="00280A69"/>
    <w:rsid w:val="00285DB9"/>
    <w:rsid w:val="00294090"/>
    <w:rsid w:val="002A06E9"/>
    <w:rsid w:val="002B6083"/>
    <w:rsid w:val="002C23CD"/>
    <w:rsid w:val="002C628B"/>
    <w:rsid w:val="002D5981"/>
    <w:rsid w:val="002D63BE"/>
    <w:rsid w:val="002D653F"/>
    <w:rsid w:val="002E69CB"/>
    <w:rsid w:val="002F0280"/>
    <w:rsid w:val="002F7EA0"/>
    <w:rsid w:val="00310CB6"/>
    <w:rsid w:val="00312F8D"/>
    <w:rsid w:val="00331DCF"/>
    <w:rsid w:val="0034676A"/>
    <w:rsid w:val="003470B7"/>
    <w:rsid w:val="00367378"/>
    <w:rsid w:val="00376F10"/>
    <w:rsid w:val="0038746F"/>
    <w:rsid w:val="00394215"/>
    <w:rsid w:val="00397506"/>
    <w:rsid w:val="003A36D1"/>
    <w:rsid w:val="003A45FD"/>
    <w:rsid w:val="003A5137"/>
    <w:rsid w:val="003A792D"/>
    <w:rsid w:val="003B16FA"/>
    <w:rsid w:val="003C1E14"/>
    <w:rsid w:val="003D2064"/>
    <w:rsid w:val="003E3C4F"/>
    <w:rsid w:val="003E3CAB"/>
    <w:rsid w:val="003E7AF6"/>
    <w:rsid w:val="003F1EC4"/>
    <w:rsid w:val="003F6997"/>
    <w:rsid w:val="003F7645"/>
    <w:rsid w:val="00427F15"/>
    <w:rsid w:val="004433FC"/>
    <w:rsid w:val="00450727"/>
    <w:rsid w:val="004555C5"/>
    <w:rsid w:val="0047365C"/>
    <w:rsid w:val="004C1D95"/>
    <w:rsid w:val="004D2675"/>
    <w:rsid w:val="004D79D3"/>
    <w:rsid w:val="004E55B3"/>
    <w:rsid w:val="005030C0"/>
    <w:rsid w:val="00504D04"/>
    <w:rsid w:val="005116DD"/>
    <w:rsid w:val="00522931"/>
    <w:rsid w:val="00522DBB"/>
    <w:rsid w:val="00542548"/>
    <w:rsid w:val="005645D7"/>
    <w:rsid w:val="00564D0A"/>
    <w:rsid w:val="005711B3"/>
    <w:rsid w:val="00571BEA"/>
    <w:rsid w:val="00580155"/>
    <w:rsid w:val="005814C2"/>
    <w:rsid w:val="00597A1C"/>
    <w:rsid w:val="005B3535"/>
    <w:rsid w:val="0062570D"/>
    <w:rsid w:val="00626822"/>
    <w:rsid w:val="0062781E"/>
    <w:rsid w:val="00630C3B"/>
    <w:rsid w:val="006436AB"/>
    <w:rsid w:val="00657FA6"/>
    <w:rsid w:val="00661050"/>
    <w:rsid w:val="00661D60"/>
    <w:rsid w:val="006640EA"/>
    <w:rsid w:val="006816B8"/>
    <w:rsid w:val="00683C74"/>
    <w:rsid w:val="006933A8"/>
    <w:rsid w:val="006A019A"/>
    <w:rsid w:val="006B093B"/>
    <w:rsid w:val="006B5505"/>
    <w:rsid w:val="006D4B2E"/>
    <w:rsid w:val="006E0E75"/>
    <w:rsid w:val="00715770"/>
    <w:rsid w:val="007406E9"/>
    <w:rsid w:val="00755D6B"/>
    <w:rsid w:val="007608FC"/>
    <w:rsid w:val="00765BC7"/>
    <w:rsid w:val="00766212"/>
    <w:rsid w:val="007731DE"/>
    <w:rsid w:val="007E4818"/>
    <w:rsid w:val="007F05EF"/>
    <w:rsid w:val="00811C5D"/>
    <w:rsid w:val="00823670"/>
    <w:rsid w:val="00835692"/>
    <w:rsid w:val="00842F56"/>
    <w:rsid w:val="00847429"/>
    <w:rsid w:val="008522AC"/>
    <w:rsid w:val="00865BF4"/>
    <w:rsid w:val="00872E52"/>
    <w:rsid w:val="0089088D"/>
    <w:rsid w:val="00891408"/>
    <w:rsid w:val="008A3A14"/>
    <w:rsid w:val="008B055A"/>
    <w:rsid w:val="008B1A77"/>
    <w:rsid w:val="008B32C4"/>
    <w:rsid w:val="008D533D"/>
    <w:rsid w:val="008E1AF4"/>
    <w:rsid w:val="008E1C0D"/>
    <w:rsid w:val="008F338C"/>
    <w:rsid w:val="008F74E1"/>
    <w:rsid w:val="00901CBE"/>
    <w:rsid w:val="00913AC3"/>
    <w:rsid w:val="00944EA9"/>
    <w:rsid w:val="009544A6"/>
    <w:rsid w:val="00957626"/>
    <w:rsid w:val="00960271"/>
    <w:rsid w:val="00962B68"/>
    <w:rsid w:val="00967154"/>
    <w:rsid w:val="0097176B"/>
    <w:rsid w:val="00996F69"/>
    <w:rsid w:val="009A771A"/>
    <w:rsid w:val="009E6949"/>
    <w:rsid w:val="00A127CA"/>
    <w:rsid w:val="00A17145"/>
    <w:rsid w:val="00A53B69"/>
    <w:rsid w:val="00A71C7B"/>
    <w:rsid w:val="00A90038"/>
    <w:rsid w:val="00AB29CD"/>
    <w:rsid w:val="00AB74FF"/>
    <w:rsid w:val="00AC1994"/>
    <w:rsid w:val="00AD0786"/>
    <w:rsid w:val="00AD1039"/>
    <w:rsid w:val="00AD36ED"/>
    <w:rsid w:val="00AD425B"/>
    <w:rsid w:val="00AE328C"/>
    <w:rsid w:val="00AE329C"/>
    <w:rsid w:val="00AE5853"/>
    <w:rsid w:val="00B04EF4"/>
    <w:rsid w:val="00B404EB"/>
    <w:rsid w:val="00B40C0D"/>
    <w:rsid w:val="00B461C5"/>
    <w:rsid w:val="00B613AE"/>
    <w:rsid w:val="00B72497"/>
    <w:rsid w:val="00B76D25"/>
    <w:rsid w:val="00B9772B"/>
    <w:rsid w:val="00BB4382"/>
    <w:rsid w:val="00BD0EA2"/>
    <w:rsid w:val="00BD676C"/>
    <w:rsid w:val="00BE29B0"/>
    <w:rsid w:val="00C106DB"/>
    <w:rsid w:val="00C21712"/>
    <w:rsid w:val="00C30ABE"/>
    <w:rsid w:val="00C3303E"/>
    <w:rsid w:val="00C35154"/>
    <w:rsid w:val="00C60F22"/>
    <w:rsid w:val="00C645BB"/>
    <w:rsid w:val="00C6593C"/>
    <w:rsid w:val="00C66F42"/>
    <w:rsid w:val="00C728B4"/>
    <w:rsid w:val="00C75E23"/>
    <w:rsid w:val="00C923A8"/>
    <w:rsid w:val="00CB4F01"/>
    <w:rsid w:val="00CC055F"/>
    <w:rsid w:val="00CC56A8"/>
    <w:rsid w:val="00CE4619"/>
    <w:rsid w:val="00CE5A3E"/>
    <w:rsid w:val="00CE63E9"/>
    <w:rsid w:val="00CF3AC5"/>
    <w:rsid w:val="00D14472"/>
    <w:rsid w:val="00D3346C"/>
    <w:rsid w:val="00D71627"/>
    <w:rsid w:val="00D74404"/>
    <w:rsid w:val="00DA621A"/>
    <w:rsid w:val="00DB092A"/>
    <w:rsid w:val="00DB28AD"/>
    <w:rsid w:val="00DC361D"/>
    <w:rsid w:val="00DF308D"/>
    <w:rsid w:val="00E0615E"/>
    <w:rsid w:val="00E319FD"/>
    <w:rsid w:val="00E37ED3"/>
    <w:rsid w:val="00E536E0"/>
    <w:rsid w:val="00E628D3"/>
    <w:rsid w:val="00E723ED"/>
    <w:rsid w:val="00E74EDE"/>
    <w:rsid w:val="00E756B2"/>
    <w:rsid w:val="00EA7FC3"/>
    <w:rsid w:val="00EB06EB"/>
    <w:rsid w:val="00EC02D5"/>
    <w:rsid w:val="00EC30EA"/>
    <w:rsid w:val="00EF05BC"/>
    <w:rsid w:val="00EF5B4D"/>
    <w:rsid w:val="00F174A4"/>
    <w:rsid w:val="00F21293"/>
    <w:rsid w:val="00F37E54"/>
    <w:rsid w:val="00F436AB"/>
    <w:rsid w:val="00F45ED6"/>
    <w:rsid w:val="00F5153C"/>
    <w:rsid w:val="00F52F1D"/>
    <w:rsid w:val="00F9075E"/>
    <w:rsid w:val="00F96143"/>
    <w:rsid w:val="00FC2CB4"/>
    <w:rsid w:val="00FC4400"/>
    <w:rsid w:val="00FC5DA8"/>
    <w:rsid w:val="00FD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DCF245"/>
  <w15:chartTrackingRefBased/>
  <w15:docId w15:val="{4BC6AF40-1421-584A-86F0-70A54CFB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3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3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3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3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3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35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35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35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35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qFormat/>
    <w:rsid w:val="000026C1"/>
    <w:pPr>
      <w:tabs>
        <w:tab w:val="left" w:pos="480"/>
        <w:tab w:val="right" w:leader="dot" w:pos="9062"/>
      </w:tabs>
      <w:spacing w:before="100" w:beforeAutospacing="1" w:after="100" w:afterAutospacing="1" w:line="360" w:lineRule="auto"/>
      <w:jc w:val="both"/>
    </w:pPr>
    <w:rPr>
      <w:rFonts w:ascii="Times New Roman" w:hAnsi="Times New Roman" w:cstheme="minorHAnsi"/>
      <w:bCs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5B3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3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3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35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35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35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35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35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35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35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3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35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3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35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35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35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35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3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35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3535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5B3535"/>
    <w:rPr>
      <w:b/>
      <w:bCs/>
    </w:rPr>
  </w:style>
  <w:style w:type="character" w:styleId="Odwoaniedokomentarza">
    <w:name w:val="annotation reference"/>
    <w:uiPriority w:val="99"/>
    <w:semiHidden/>
    <w:unhideWhenUsed/>
    <w:rsid w:val="00AD10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Sikorska</dc:creator>
  <cp:keywords/>
  <dc:description/>
  <cp:lastModifiedBy>Ewa Sikorska</cp:lastModifiedBy>
  <cp:revision>2</cp:revision>
  <dcterms:created xsi:type="dcterms:W3CDTF">2024-10-02T20:07:00Z</dcterms:created>
  <dcterms:modified xsi:type="dcterms:W3CDTF">2024-10-02T20:26:00Z</dcterms:modified>
</cp:coreProperties>
</file>