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05A9A5" w14:textId="313E7FCE" w:rsidR="0017110F" w:rsidRPr="002E62B7" w:rsidRDefault="0017110F">
      <w:pPr>
        <w:rPr>
          <w:rFonts w:ascii="Calibri" w:hAnsi="Calibri" w:cs="Calibri"/>
          <w:color w:val="FF0000"/>
          <w:sz w:val="28"/>
          <w:szCs w:val="28"/>
        </w:rPr>
      </w:pPr>
      <w:bookmarkStart w:id="0" w:name="_Hlk160051596"/>
      <w:r w:rsidRPr="002E62B7">
        <w:rPr>
          <w:rFonts w:ascii="Calibri" w:hAnsi="Calibri" w:cs="Calibri"/>
          <w:color w:val="FF0000"/>
          <w:sz w:val="28"/>
          <w:szCs w:val="28"/>
        </w:rPr>
        <w:t>66596_screenshot_1:</w:t>
      </w:r>
    </w:p>
    <w:p w14:paraId="25C08D02" w14:textId="196D6348" w:rsidR="00AB30A8" w:rsidRPr="0017110F" w:rsidRDefault="0017110F" w:rsidP="0017110F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bookmarkStart w:id="1" w:name="_Hlk160050037"/>
      <w:bookmarkEnd w:id="0"/>
      <w:r w:rsidRPr="0017110F">
        <w:rPr>
          <w:rFonts w:ascii="Calibri" w:hAnsi="Calibri" w:cs="Calibri"/>
          <w:sz w:val="24"/>
          <w:szCs w:val="24"/>
        </w:rPr>
        <w:t xml:space="preserve">Double-click to open the </w:t>
      </w:r>
      <w:proofErr w:type="spellStart"/>
      <w:r w:rsidRPr="0017110F">
        <w:rPr>
          <w:rFonts w:ascii="Calibri" w:hAnsi="Calibri" w:cs="Calibri"/>
          <w:sz w:val="24"/>
          <w:szCs w:val="24"/>
        </w:rPr>
        <w:t>spss</w:t>
      </w:r>
      <w:proofErr w:type="spellEnd"/>
      <w:r w:rsidRPr="0017110F">
        <w:rPr>
          <w:rFonts w:ascii="Calibri" w:hAnsi="Calibri" w:cs="Calibri"/>
          <w:sz w:val="24"/>
          <w:szCs w:val="24"/>
        </w:rPr>
        <w:t xml:space="preserve"> software.</w:t>
      </w:r>
    </w:p>
    <w:bookmarkEnd w:id="1"/>
    <w:p w14:paraId="4F1C7C87" w14:textId="64446657" w:rsidR="0017110F" w:rsidRDefault="0017110F">
      <w:pPr>
        <w:rPr>
          <w:rFonts w:ascii="Calibri" w:hAnsi="Calibri" w:cs="Calibri"/>
          <w:sz w:val="24"/>
          <w:szCs w:val="24"/>
        </w:rPr>
      </w:pPr>
      <w:r w:rsidRPr="0017110F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35083BDB" wp14:editId="7AAD901B">
            <wp:extent cx="2224448" cy="4149378"/>
            <wp:effectExtent l="0" t="0" r="4445" b="3810"/>
            <wp:docPr id="2457332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3321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49787" cy="419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8DB27" w14:textId="489C0C69" w:rsidR="0017110F" w:rsidRDefault="0017110F">
      <w:pPr>
        <w:rPr>
          <w:rFonts w:ascii="Calibri" w:hAnsi="Calibri" w:cs="Calibri"/>
          <w:sz w:val="24"/>
          <w:szCs w:val="24"/>
        </w:rPr>
      </w:pPr>
    </w:p>
    <w:p w14:paraId="250A871C" w14:textId="015B4E8E" w:rsidR="0017110F" w:rsidRPr="0017110F" w:rsidRDefault="0017110F" w:rsidP="0017110F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bookmarkStart w:id="2" w:name="_Hlk160051795"/>
      <w:r w:rsidRPr="0017110F">
        <w:rPr>
          <w:rFonts w:ascii="Calibri" w:hAnsi="Calibri" w:cs="Calibri"/>
          <w:sz w:val="24"/>
          <w:szCs w:val="24"/>
        </w:rPr>
        <w:t>Import the needed data</w:t>
      </w:r>
      <w:bookmarkEnd w:id="2"/>
      <w:r w:rsidRPr="0017110F">
        <w:rPr>
          <w:rFonts w:ascii="Calibri" w:hAnsi="Calibri" w:cs="Calibri"/>
          <w:sz w:val="24"/>
          <w:szCs w:val="24"/>
        </w:rPr>
        <w:t>.</w:t>
      </w:r>
    </w:p>
    <w:p w14:paraId="2156960B" w14:textId="5D3A7E74" w:rsidR="0017110F" w:rsidRDefault="00FB399E">
      <w:pPr>
        <w:rPr>
          <w:rFonts w:ascii="Calibri" w:hAnsi="Calibri" w:cs="Calibri"/>
          <w:sz w:val="24"/>
          <w:szCs w:val="24"/>
        </w:rPr>
      </w:pPr>
      <w:r w:rsidRPr="00FB399E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811FF22" wp14:editId="706B734E">
            <wp:extent cx="2036269" cy="3599903"/>
            <wp:effectExtent l="0" t="0" r="2540" b="635"/>
            <wp:docPr id="17070100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100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9362" cy="3640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AEB45" w14:textId="2F6B82C0" w:rsidR="0017110F" w:rsidRPr="0017110F" w:rsidRDefault="009147C7" w:rsidP="0017110F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sz w:val="24"/>
          <w:szCs w:val="24"/>
        </w:rPr>
        <w:lastRenderedPageBreak/>
        <w:t>C</w:t>
      </w:r>
      <w:r>
        <w:rPr>
          <w:rFonts w:ascii="Calibri" w:hAnsi="Calibri" w:cs="Calibri"/>
          <w:sz w:val="24"/>
          <w:szCs w:val="24"/>
        </w:rPr>
        <w:t>lick the “</w:t>
      </w:r>
      <w:r w:rsidRPr="009147C7">
        <w:rPr>
          <w:rFonts w:ascii="Calibri" w:hAnsi="Calibri" w:cs="Calibri"/>
          <w:sz w:val="24"/>
          <w:szCs w:val="24"/>
        </w:rPr>
        <w:t>Transform</w:t>
      </w:r>
      <w:r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“</w:t>
      </w:r>
      <w:r w:rsidRPr="009147C7">
        <w:rPr>
          <w:rFonts w:ascii="Calibri" w:hAnsi="Calibri" w:cs="Calibri"/>
          <w:sz w:val="24"/>
          <w:szCs w:val="24"/>
        </w:rPr>
        <w:t>Compute Variable</w:t>
      </w:r>
      <w:r>
        <w:rPr>
          <w:rFonts w:ascii="Calibri" w:hAnsi="Calibri" w:cs="Calibri"/>
          <w:sz w:val="24"/>
          <w:szCs w:val="24"/>
        </w:rPr>
        <w:t>”</w:t>
      </w:r>
      <w:r w:rsidR="0017110F" w:rsidRPr="0017110F">
        <w:rPr>
          <w:rFonts w:ascii="Calibri" w:hAnsi="Calibri" w:cs="Calibri"/>
          <w:sz w:val="24"/>
          <w:szCs w:val="24"/>
        </w:rPr>
        <w:t>.</w:t>
      </w:r>
    </w:p>
    <w:p w14:paraId="2AB68C77" w14:textId="667A5DEE" w:rsidR="0017110F" w:rsidRDefault="009147C7">
      <w:pPr>
        <w:rPr>
          <w:rFonts w:ascii="Calibri" w:hAnsi="Calibri" w:cs="Calibri"/>
          <w:sz w:val="24"/>
          <w:szCs w:val="24"/>
        </w:rPr>
      </w:pPr>
      <w:r w:rsidRPr="009147C7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F725996" wp14:editId="228C2078">
            <wp:extent cx="3211926" cy="5027865"/>
            <wp:effectExtent l="0" t="0" r="7620" b="1905"/>
            <wp:docPr id="1429544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5449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713" cy="5068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1A99E" w14:textId="404410B9" w:rsidR="004B7E94" w:rsidRPr="0017110F" w:rsidRDefault="004B7E94" w:rsidP="004B7E94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bookmarkStart w:id="3" w:name="_Hlk160052044"/>
      <w:r>
        <w:rPr>
          <w:rFonts w:ascii="Calibri" w:hAnsi="Calibri" w:cs="Calibri"/>
          <w:sz w:val="24"/>
          <w:szCs w:val="24"/>
        </w:rPr>
        <w:t>In the “</w:t>
      </w:r>
      <w:r w:rsidRPr="009147C7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arget </w:t>
      </w:r>
      <w:r w:rsidRPr="004B7E94">
        <w:rPr>
          <w:rFonts w:ascii="Calibri" w:hAnsi="Calibri" w:cs="Calibri"/>
          <w:sz w:val="24"/>
          <w:szCs w:val="24"/>
        </w:rPr>
        <w:t>Variable</w:t>
      </w:r>
      <w:r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>enter</w:t>
      </w:r>
      <w:r>
        <w:rPr>
          <w:rFonts w:ascii="Calibri" w:hAnsi="Calibri" w:cs="Calibri"/>
          <w:sz w:val="24"/>
          <w:szCs w:val="24"/>
        </w:rPr>
        <w:t xml:space="preserve"> </w:t>
      </w:r>
      <w:r w:rsidR="00274E88" w:rsidRPr="00274E88">
        <w:rPr>
          <w:rFonts w:ascii="Calibri" w:hAnsi="Calibri" w:cs="Calibri" w:hint="eastAsia"/>
          <w:sz w:val="24"/>
          <w:szCs w:val="24"/>
        </w:rPr>
        <w:t>“</w:t>
      </w:r>
      <w:r w:rsidR="00274E88" w:rsidRPr="00274E88">
        <w:rPr>
          <w:rFonts w:ascii="Calibri" w:hAnsi="Calibri" w:cs="Calibri"/>
          <w:sz w:val="24"/>
          <w:szCs w:val="24"/>
        </w:rPr>
        <w:t>T”</w:t>
      </w:r>
      <w:r w:rsidRPr="0017110F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 xml:space="preserve">The letter </w:t>
      </w:r>
      <w:r w:rsidR="00274E88">
        <w:rPr>
          <w:rFonts w:ascii="Calibri" w:hAnsi="Calibri" w:cs="Calibri"/>
          <w:sz w:val="24"/>
          <w:szCs w:val="24"/>
        </w:rPr>
        <w:t>“</w:t>
      </w:r>
      <w:r w:rsidRPr="004B7E94">
        <w:rPr>
          <w:rFonts w:ascii="Calibri" w:hAnsi="Calibri" w:cs="Calibri"/>
          <w:sz w:val="24"/>
          <w:szCs w:val="24"/>
        </w:rPr>
        <w:t>T</w:t>
      </w:r>
      <w:r w:rsidR="00274E88">
        <w:rPr>
          <w:rFonts w:ascii="Calibri" w:hAnsi="Calibri" w:cs="Calibri"/>
          <w:sz w:val="24"/>
          <w:szCs w:val="24"/>
        </w:rPr>
        <w:t>”</w:t>
      </w:r>
      <w:r w:rsidRPr="004B7E94">
        <w:rPr>
          <w:rFonts w:ascii="Calibri" w:hAnsi="Calibri" w:cs="Calibri"/>
          <w:sz w:val="24"/>
          <w:szCs w:val="24"/>
        </w:rPr>
        <w:t xml:space="preserve"> is for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>the relative abundance of rodents</w:t>
      </w:r>
      <w:bookmarkEnd w:id="3"/>
      <w:r>
        <w:rPr>
          <w:rFonts w:ascii="Calibri" w:hAnsi="Calibri" w:cs="Calibri"/>
          <w:sz w:val="24"/>
          <w:szCs w:val="24"/>
        </w:rPr>
        <w:t>.</w:t>
      </w:r>
    </w:p>
    <w:p w14:paraId="2087E1E4" w14:textId="2B6CB892" w:rsidR="004B7E94" w:rsidRDefault="004B7E94">
      <w:pPr>
        <w:rPr>
          <w:rFonts w:ascii="Calibri" w:hAnsi="Calibri" w:cs="Calibri"/>
          <w:sz w:val="24"/>
          <w:szCs w:val="24"/>
        </w:rPr>
      </w:pPr>
      <w:r w:rsidRPr="004B7E94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4F17D74" wp14:editId="7839A3B8">
            <wp:extent cx="4095590" cy="2748473"/>
            <wp:effectExtent l="0" t="0" r="635" b="0"/>
            <wp:docPr id="16927296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7296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4303" cy="276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A4C0A" w14:textId="447CB441" w:rsidR="00274E88" w:rsidRPr="00274E88" w:rsidRDefault="00274E88" w:rsidP="00274E88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bookmarkStart w:id="4" w:name="_Hlk160051496"/>
      <w:bookmarkStart w:id="5" w:name="_Hlk160052738"/>
      <w:r>
        <w:rPr>
          <w:rFonts w:ascii="Calibri" w:hAnsi="Calibri" w:cs="Calibri"/>
          <w:sz w:val="24"/>
          <w:szCs w:val="24"/>
        </w:rPr>
        <w:lastRenderedPageBreak/>
        <w:t>In the “Numeric Expression”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>enter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 w:hint="eastAsia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he </w:t>
      </w:r>
      <w:r w:rsidRPr="00274E88">
        <w:rPr>
          <w:rFonts w:ascii="Calibri" w:hAnsi="Calibri" w:cs="Calibri"/>
          <w:sz w:val="24"/>
          <w:szCs w:val="24"/>
        </w:rPr>
        <w:t>equation</w:t>
      </w:r>
      <w:r w:rsidRPr="0017110F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 xml:space="preserve">The </w:t>
      </w:r>
      <w:r w:rsidRPr="00274E88">
        <w:rPr>
          <w:rFonts w:ascii="Calibri" w:hAnsi="Calibri" w:cs="Calibri"/>
          <w:sz w:val="24"/>
          <w:szCs w:val="24"/>
        </w:rPr>
        <w:t>word</w:t>
      </w:r>
      <w:r w:rsidRPr="004B7E9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“</w:t>
      </w:r>
      <w:r w:rsidRPr="00274E88">
        <w:rPr>
          <w:rFonts w:ascii="Calibri" w:hAnsi="Calibri" w:cs="Calibri"/>
          <w:sz w:val="24"/>
          <w:szCs w:val="24"/>
        </w:rPr>
        <w:t>captured</w:t>
      </w:r>
      <w:r>
        <w:rPr>
          <w:rFonts w:ascii="Calibri" w:hAnsi="Calibri" w:cs="Calibri"/>
          <w:sz w:val="24"/>
          <w:szCs w:val="24"/>
        </w:rPr>
        <w:t>”</w:t>
      </w:r>
      <w:r w:rsidRPr="004B7E94">
        <w:rPr>
          <w:rFonts w:ascii="Calibri" w:hAnsi="Calibri" w:cs="Calibri"/>
          <w:sz w:val="24"/>
          <w:szCs w:val="24"/>
        </w:rPr>
        <w:t xml:space="preserve"> is for</w:t>
      </w:r>
      <w:r>
        <w:rPr>
          <w:rFonts w:ascii="Calibri" w:hAnsi="Calibri" w:cs="Calibri"/>
          <w:sz w:val="24"/>
          <w:szCs w:val="24"/>
        </w:rPr>
        <w:t xml:space="preserve"> </w:t>
      </w:r>
      <w:r w:rsidR="00D47D0C" w:rsidRPr="00D47D0C">
        <w:rPr>
          <w:rFonts w:ascii="Calibri" w:hAnsi="Calibri" w:cs="Calibri"/>
          <w:sz w:val="24"/>
          <w:szCs w:val="24"/>
        </w:rPr>
        <w:t>the number of captured rodents</w:t>
      </w:r>
      <w:r>
        <w:rPr>
          <w:rFonts w:ascii="Calibri" w:hAnsi="Calibri" w:cs="Calibri"/>
          <w:sz w:val="24"/>
          <w:szCs w:val="24"/>
        </w:rPr>
        <w:t>.</w:t>
      </w:r>
      <w:r w:rsidR="00D47D0C">
        <w:rPr>
          <w:rFonts w:ascii="Calibri" w:hAnsi="Calibri" w:cs="Calibri"/>
          <w:sz w:val="24"/>
          <w:szCs w:val="24"/>
        </w:rPr>
        <w:t xml:space="preserve"> </w:t>
      </w:r>
      <w:r w:rsidR="00D47D0C" w:rsidRPr="00D47D0C">
        <w:rPr>
          <w:rFonts w:ascii="Calibri" w:hAnsi="Calibri" w:cs="Calibri"/>
          <w:sz w:val="24"/>
          <w:szCs w:val="24"/>
        </w:rPr>
        <w:t>The word “effective” is for the effective number of traps</w:t>
      </w:r>
      <w:bookmarkEnd w:id="5"/>
      <w:r w:rsidR="00D47D0C" w:rsidRPr="00D47D0C">
        <w:rPr>
          <w:rFonts w:ascii="Calibri" w:hAnsi="Calibri" w:cs="Calibri"/>
          <w:sz w:val="24"/>
          <w:szCs w:val="24"/>
        </w:rPr>
        <w:t>.</w:t>
      </w:r>
    </w:p>
    <w:bookmarkEnd w:id="4"/>
    <w:p w14:paraId="37F3AD21" w14:textId="088D33B4" w:rsidR="00274E88" w:rsidRDefault="00274E88">
      <w:pPr>
        <w:rPr>
          <w:rFonts w:ascii="Calibri" w:hAnsi="Calibri" w:cs="Calibri"/>
          <w:sz w:val="24"/>
          <w:szCs w:val="24"/>
        </w:rPr>
      </w:pPr>
      <w:r w:rsidRPr="00274E88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C0541BB" wp14:editId="2D6D9C48">
            <wp:extent cx="5274310" cy="3556000"/>
            <wp:effectExtent l="0" t="0" r="2540" b="6350"/>
            <wp:docPr id="800342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342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C3392" w14:textId="77777777" w:rsidR="00B53E86" w:rsidRDefault="00B53E86">
      <w:pPr>
        <w:rPr>
          <w:rFonts w:ascii="Calibri" w:hAnsi="Calibri" w:cs="Calibri"/>
          <w:sz w:val="24"/>
          <w:szCs w:val="24"/>
        </w:rPr>
      </w:pPr>
    </w:p>
    <w:p w14:paraId="7AF66AA7" w14:textId="3D5D87AF" w:rsidR="00A00861" w:rsidRPr="00A00861" w:rsidRDefault="004042BD" w:rsidP="00A00861">
      <w:pPr>
        <w:pStyle w:val="a9"/>
        <w:numPr>
          <w:ilvl w:val="0"/>
          <w:numId w:val="1"/>
        </w:numPr>
        <w:ind w:firstLineChars="0"/>
        <w:rPr>
          <w:rFonts w:ascii="Calibri" w:hAnsi="Calibri" w:cs="Calibri"/>
          <w:sz w:val="24"/>
          <w:szCs w:val="24"/>
        </w:rPr>
      </w:pPr>
      <w:r w:rsidRPr="004042BD">
        <w:rPr>
          <w:rFonts w:ascii="Calibri" w:hAnsi="Calibri" w:cs="Calibri"/>
          <w:sz w:val="24"/>
          <w:szCs w:val="24"/>
        </w:rPr>
        <w:t xml:space="preserve">Finally, the value of </w:t>
      </w:r>
      <w:r w:rsidR="000E66FF">
        <w:rPr>
          <w:rFonts w:ascii="Calibri" w:hAnsi="Calibri" w:cs="Calibri"/>
          <w:sz w:val="24"/>
          <w:szCs w:val="24"/>
        </w:rPr>
        <w:t>“</w:t>
      </w:r>
      <w:r w:rsidRPr="004042BD">
        <w:rPr>
          <w:rFonts w:ascii="Calibri" w:hAnsi="Calibri" w:cs="Calibri"/>
          <w:sz w:val="24"/>
          <w:szCs w:val="24"/>
        </w:rPr>
        <w:t>T</w:t>
      </w:r>
      <w:r w:rsidR="000E66FF">
        <w:rPr>
          <w:rFonts w:ascii="Calibri" w:hAnsi="Calibri" w:cs="Calibri"/>
          <w:sz w:val="24"/>
          <w:szCs w:val="24"/>
        </w:rPr>
        <w:t>”</w:t>
      </w:r>
      <w:r w:rsidRPr="004042BD">
        <w:rPr>
          <w:rFonts w:ascii="Calibri" w:hAnsi="Calibri" w:cs="Calibri"/>
          <w:sz w:val="24"/>
          <w:szCs w:val="24"/>
        </w:rPr>
        <w:t xml:space="preserve"> is automatically calculated in the table</w:t>
      </w:r>
      <w:r w:rsidR="00A00861" w:rsidRPr="00D47D0C">
        <w:rPr>
          <w:rFonts w:ascii="Calibri" w:hAnsi="Calibri" w:cs="Calibri"/>
          <w:sz w:val="24"/>
          <w:szCs w:val="24"/>
        </w:rPr>
        <w:t>.</w:t>
      </w:r>
    </w:p>
    <w:p w14:paraId="2B165F54" w14:textId="6AF6B210" w:rsidR="00A00861" w:rsidRDefault="00A00861">
      <w:pPr>
        <w:rPr>
          <w:rFonts w:ascii="Calibri" w:hAnsi="Calibri" w:cs="Calibri"/>
          <w:sz w:val="24"/>
          <w:szCs w:val="24"/>
        </w:rPr>
      </w:pPr>
      <w:r w:rsidRPr="00A00861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51A07DA" wp14:editId="7DF9007A">
            <wp:extent cx="3453194" cy="3787455"/>
            <wp:effectExtent l="0" t="0" r="0" b="3810"/>
            <wp:docPr id="9539069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0697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6663" cy="379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DC426" w14:textId="77777777" w:rsidR="009F0843" w:rsidRDefault="009F0843">
      <w:pPr>
        <w:rPr>
          <w:rFonts w:ascii="Calibri" w:hAnsi="Calibri" w:cs="Calibri"/>
          <w:sz w:val="24"/>
          <w:szCs w:val="24"/>
        </w:rPr>
      </w:pPr>
    </w:p>
    <w:p w14:paraId="0DBE59C4" w14:textId="7207C716" w:rsidR="009F0843" w:rsidRPr="002E62B7" w:rsidRDefault="009F0843" w:rsidP="009F0843">
      <w:pPr>
        <w:rPr>
          <w:rFonts w:ascii="Calibri" w:hAnsi="Calibri" w:cs="Calibri"/>
          <w:color w:val="FF0000"/>
          <w:sz w:val="28"/>
          <w:szCs w:val="28"/>
        </w:rPr>
      </w:pPr>
      <w:r w:rsidRPr="002E62B7">
        <w:rPr>
          <w:rFonts w:ascii="Calibri" w:hAnsi="Calibri" w:cs="Calibri"/>
          <w:color w:val="FF0000"/>
          <w:sz w:val="28"/>
          <w:szCs w:val="28"/>
        </w:rPr>
        <w:lastRenderedPageBreak/>
        <w:t>66596_screenshot_2:</w:t>
      </w:r>
    </w:p>
    <w:p w14:paraId="01BE3FB8" w14:textId="7A9F32AF" w:rsidR="00FB399E" w:rsidRDefault="00FB399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2.1 </w:t>
      </w:r>
      <w:r w:rsidRPr="00FB399E">
        <w:rPr>
          <w:rFonts w:ascii="Calibri" w:hAnsi="Calibri" w:cs="Calibri"/>
          <w:sz w:val="24"/>
          <w:szCs w:val="24"/>
        </w:rPr>
        <w:t xml:space="preserve">Double-click to open the </w:t>
      </w:r>
      <w:proofErr w:type="spellStart"/>
      <w:r w:rsidRPr="00FB399E">
        <w:rPr>
          <w:rFonts w:ascii="Calibri" w:hAnsi="Calibri" w:cs="Calibri"/>
          <w:sz w:val="24"/>
          <w:szCs w:val="24"/>
        </w:rPr>
        <w:t>spss</w:t>
      </w:r>
      <w:proofErr w:type="spellEnd"/>
      <w:r w:rsidRPr="00FB399E">
        <w:rPr>
          <w:rFonts w:ascii="Calibri" w:hAnsi="Calibri" w:cs="Calibri"/>
          <w:sz w:val="24"/>
          <w:szCs w:val="24"/>
        </w:rPr>
        <w:t xml:space="preserve"> software.</w:t>
      </w:r>
    </w:p>
    <w:p w14:paraId="35517B7E" w14:textId="3AEF19D1" w:rsidR="009F0843" w:rsidRDefault="00FB399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79FB6D6" wp14:editId="2A0C74F1">
            <wp:extent cx="2225040" cy="3244914"/>
            <wp:effectExtent l="0" t="0" r="3810" b="0"/>
            <wp:docPr id="458188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0"/>
                    <a:stretch/>
                  </pic:blipFill>
                  <pic:spPr bwMode="auto">
                    <a:xfrm>
                      <a:off x="0" y="0"/>
                      <a:ext cx="2225040" cy="32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DD5397" w14:textId="7C5C8DC0" w:rsidR="00FB399E" w:rsidRDefault="00FB399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2.2 </w:t>
      </w:r>
      <w:r w:rsidRPr="0017110F">
        <w:rPr>
          <w:rFonts w:ascii="Calibri" w:hAnsi="Calibri" w:cs="Calibri"/>
          <w:sz w:val="24"/>
          <w:szCs w:val="24"/>
        </w:rPr>
        <w:t>Import the needed data</w:t>
      </w:r>
      <w:r>
        <w:rPr>
          <w:rFonts w:ascii="Calibri" w:hAnsi="Calibri" w:cs="Calibri"/>
          <w:sz w:val="24"/>
          <w:szCs w:val="24"/>
        </w:rPr>
        <w:t>.</w:t>
      </w:r>
    </w:p>
    <w:p w14:paraId="5A39F2F9" w14:textId="2447D7BA" w:rsidR="00FB399E" w:rsidRDefault="00FB399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7FF9D7D8" wp14:editId="7C57C6BC">
            <wp:extent cx="2512679" cy="4442221"/>
            <wp:effectExtent l="0" t="0" r="2540" b="0"/>
            <wp:docPr id="3609452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31121" cy="44748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FB393F" w14:textId="3FD63C21" w:rsidR="00FB399E" w:rsidRDefault="00FB399E" w:rsidP="00FB399E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2.3 </w:t>
      </w:r>
      <w:r w:rsidR="00B4739D" w:rsidRPr="00B4739D">
        <w:rPr>
          <w:rFonts w:ascii="Calibri" w:hAnsi="Calibri" w:cs="Calibri"/>
          <w:sz w:val="24"/>
          <w:szCs w:val="24"/>
        </w:rPr>
        <w:t>Click the “Transform” and “Compute Variable”</w:t>
      </w:r>
      <w:r>
        <w:rPr>
          <w:rFonts w:ascii="Calibri" w:hAnsi="Calibri" w:cs="Calibri"/>
          <w:sz w:val="24"/>
          <w:szCs w:val="24"/>
        </w:rPr>
        <w:t>.</w:t>
      </w:r>
    </w:p>
    <w:p w14:paraId="435D5282" w14:textId="23EB7482" w:rsidR="00FB399E" w:rsidRDefault="00B4739D">
      <w:pPr>
        <w:rPr>
          <w:rFonts w:ascii="Calibri" w:hAnsi="Calibri" w:cs="Calibri"/>
          <w:sz w:val="24"/>
          <w:szCs w:val="24"/>
        </w:rPr>
      </w:pPr>
      <w:r w:rsidRPr="00B4739D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AE15CBF" wp14:editId="7D1A1DD8">
            <wp:extent cx="2553899" cy="4295375"/>
            <wp:effectExtent l="0" t="0" r="0" b="0"/>
            <wp:docPr id="15609612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9612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59443" cy="430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66D38" w14:textId="2041BA9C" w:rsidR="008F26FC" w:rsidRDefault="008F26FC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 w:hint="eastAsia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.4 In the “</w:t>
      </w:r>
      <w:r w:rsidRPr="009147C7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arget </w:t>
      </w:r>
      <w:r w:rsidRPr="004B7E94">
        <w:rPr>
          <w:rFonts w:ascii="Calibri" w:hAnsi="Calibri" w:cs="Calibri"/>
          <w:sz w:val="24"/>
          <w:szCs w:val="24"/>
        </w:rPr>
        <w:t>Variable</w:t>
      </w:r>
      <w:r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>enter</w:t>
      </w:r>
      <w:r>
        <w:rPr>
          <w:rFonts w:ascii="Calibri" w:hAnsi="Calibri" w:cs="Calibri"/>
          <w:sz w:val="24"/>
          <w:szCs w:val="24"/>
        </w:rPr>
        <w:t xml:space="preserve"> </w:t>
      </w:r>
      <w:r w:rsidRPr="00274E88">
        <w:rPr>
          <w:rFonts w:ascii="Calibri" w:hAnsi="Calibri" w:cs="Calibri" w:hint="eastAsia"/>
          <w:sz w:val="24"/>
          <w:szCs w:val="24"/>
        </w:rPr>
        <w:t>“</w:t>
      </w:r>
      <w:r>
        <w:rPr>
          <w:rFonts w:ascii="Calibri" w:hAnsi="Calibri" w:cs="Calibri"/>
          <w:sz w:val="24"/>
          <w:szCs w:val="24"/>
        </w:rPr>
        <w:t>a</w:t>
      </w:r>
      <w:r w:rsidRPr="00274E88">
        <w:rPr>
          <w:rFonts w:ascii="Calibri" w:hAnsi="Calibri" w:cs="Calibri"/>
          <w:sz w:val="24"/>
          <w:szCs w:val="24"/>
        </w:rPr>
        <w:t>”</w:t>
      </w:r>
      <w:r w:rsidRPr="0017110F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 xml:space="preserve">The letter </w:t>
      </w:r>
      <w:r>
        <w:rPr>
          <w:rFonts w:ascii="Calibri" w:hAnsi="Calibri" w:cs="Calibri"/>
          <w:sz w:val="24"/>
          <w:szCs w:val="24"/>
        </w:rPr>
        <w:t>“a”</w:t>
      </w:r>
      <w:r w:rsidRPr="004B7E94">
        <w:rPr>
          <w:rFonts w:ascii="Calibri" w:hAnsi="Calibri" w:cs="Calibri"/>
          <w:sz w:val="24"/>
          <w:szCs w:val="24"/>
        </w:rPr>
        <w:t xml:space="preserve"> is for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 xml:space="preserve">the </w:t>
      </w:r>
      <w:r w:rsidR="006F0957" w:rsidRPr="006F0957">
        <w:rPr>
          <w:rFonts w:ascii="Calibri" w:hAnsi="Calibri" w:cs="Calibri"/>
          <w:sz w:val="24"/>
          <w:szCs w:val="24"/>
        </w:rPr>
        <w:t>damage rate</w:t>
      </w:r>
      <w:r>
        <w:rPr>
          <w:rFonts w:ascii="Calibri" w:hAnsi="Calibri" w:cs="Calibri"/>
          <w:sz w:val="24"/>
          <w:szCs w:val="24"/>
        </w:rPr>
        <w:t>.</w:t>
      </w:r>
    </w:p>
    <w:p w14:paraId="7DD5EDD7" w14:textId="5FD9151E" w:rsidR="008F26FC" w:rsidRDefault="008F26FC">
      <w:pPr>
        <w:rPr>
          <w:rFonts w:ascii="Calibri" w:hAnsi="Calibri" w:cs="Calibri"/>
          <w:sz w:val="24"/>
          <w:szCs w:val="24"/>
        </w:rPr>
      </w:pPr>
      <w:r w:rsidRPr="008F26FC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260C019B" wp14:editId="360FF137">
            <wp:extent cx="5009990" cy="3600364"/>
            <wp:effectExtent l="0" t="0" r="635" b="635"/>
            <wp:docPr id="9102959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295994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8951" cy="3606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5CA7E" w14:textId="648EF822" w:rsidR="00144B8D" w:rsidRDefault="00144B8D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2.5 </w:t>
      </w:r>
      <w:r>
        <w:rPr>
          <w:rFonts w:ascii="Calibri" w:hAnsi="Calibri" w:cs="Calibri"/>
          <w:sz w:val="24"/>
          <w:szCs w:val="24"/>
        </w:rPr>
        <w:t>In the “Numeric Expression”</w:t>
      </w:r>
      <w:r>
        <w:rPr>
          <w:rFonts w:ascii="Calibri" w:hAnsi="Calibri" w:cs="Calibri" w:hint="eastAsia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>enter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 w:hint="eastAsia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he </w:t>
      </w:r>
      <w:r w:rsidRPr="00274E88">
        <w:rPr>
          <w:rFonts w:ascii="Calibri" w:hAnsi="Calibri" w:cs="Calibri"/>
          <w:sz w:val="24"/>
          <w:szCs w:val="24"/>
        </w:rPr>
        <w:t>equation</w:t>
      </w:r>
      <w:r w:rsidRPr="0017110F">
        <w:rPr>
          <w:rFonts w:ascii="Calibri" w:hAnsi="Calibri" w:cs="Calibri"/>
          <w:sz w:val="24"/>
          <w:szCs w:val="24"/>
        </w:rPr>
        <w:t>.</w:t>
      </w:r>
      <w:r>
        <w:rPr>
          <w:rFonts w:ascii="Calibri" w:hAnsi="Calibri" w:cs="Calibri"/>
          <w:sz w:val="24"/>
          <w:szCs w:val="24"/>
        </w:rPr>
        <w:t xml:space="preserve"> </w:t>
      </w:r>
      <w:r w:rsidRPr="004B7E94">
        <w:rPr>
          <w:rFonts w:ascii="Calibri" w:hAnsi="Calibri" w:cs="Calibri"/>
          <w:sz w:val="24"/>
          <w:szCs w:val="24"/>
        </w:rPr>
        <w:t xml:space="preserve">The </w:t>
      </w:r>
      <w:r w:rsidRPr="00274E88">
        <w:rPr>
          <w:rFonts w:ascii="Calibri" w:hAnsi="Calibri" w:cs="Calibri"/>
          <w:sz w:val="24"/>
          <w:szCs w:val="24"/>
        </w:rPr>
        <w:t>word</w:t>
      </w:r>
      <w:r w:rsidRPr="004B7E94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“</w:t>
      </w:r>
      <w:r w:rsidR="0058401D">
        <w:rPr>
          <w:rFonts w:ascii="Calibri" w:hAnsi="Calibri" w:cs="Calibri" w:hint="eastAsia"/>
          <w:sz w:val="24"/>
          <w:szCs w:val="24"/>
        </w:rPr>
        <w:t>broken</w:t>
      </w:r>
      <w:r>
        <w:rPr>
          <w:rFonts w:ascii="Calibri" w:hAnsi="Calibri" w:cs="Calibri"/>
          <w:sz w:val="24"/>
          <w:szCs w:val="24"/>
        </w:rPr>
        <w:t>”</w:t>
      </w:r>
      <w:r w:rsidRPr="004B7E94">
        <w:rPr>
          <w:rFonts w:ascii="Calibri" w:hAnsi="Calibri" w:cs="Calibri"/>
          <w:sz w:val="24"/>
          <w:szCs w:val="24"/>
        </w:rPr>
        <w:t xml:space="preserve"> is for</w:t>
      </w:r>
      <w:r>
        <w:rPr>
          <w:rFonts w:ascii="Calibri" w:hAnsi="Calibri" w:cs="Calibri"/>
          <w:sz w:val="24"/>
          <w:szCs w:val="24"/>
        </w:rPr>
        <w:t xml:space="preserve"> </w:t>
      </w:r>
      <w:r w:rsidR="0058401D">
        <w:rPr>
          <w:rFonts w:ascii="Calibri" w:hAnsi="Calibri" w:cs="Calibri"/>
          <w:sz w:val="24"/>
          <w:szCs w:val="24"/>
        </w:rPr>
        <w:t xml:space="preserve">the </w:t>
      </w:r>
      <w:r w:rsidR="0058401D" w:rsidRPr="0058401D">
        <w:rPr>
          <w:rFonts w:ascii="Calibri" w:hAnsi="Calibri" w:cs="Calibri"/>
          <w:sz w:val="24"/>
          <w:szCs w:val="24"/>
        </w:rPr>
        <w:t>number of seedlings broken by the rodents</w:t>
      </w:r>
      <w:r>
        <w:rPr>
          <w:rFonts w:ascii="Calibri" w:hAnsi="Calibri" w:cs="Calibri"/>
          <w:sz w:val="24"/>
          <w:szCs w:val="24"/>
        </w:rPr>
        <w:t xml:space="preserve">. </w:t>
      </w:r>
      <w:r w:rsidRPr="00D47D0C">
        <w:rPr>
          <w:rFonts w:ascii="Calibri" w:hAnsi="Calibri" w:cs="Calibri"/>
          <w:sz w:val="24"/>
          <w:szCs w:val="24"/>
        </w:rPr>
        <w:t>The word “</w:t>
      </w:r>
      <w:r w:rsidR="00B26818" w:rsidRPr="00B26818">
        <w:rPr>
          <w:rFonts w:ascii="Calibri" w:hAnsi="Calibri" w:cs="Calibri"/>
          <w:sz w:val="24"/>
          <w:szCs w:val="24"/>
        </w:rPr>
        <w:t>total</w:t>
      </w:r>
      <w:r w:rsidRPr="00D47D0C">
        <w:rPr>
          <w:rFonts w:ascii="Calibri" w:hAnsi="Calibri" w:cs="Calibri"/>
          <w:sz w:val="24"/>
          <w:szCs w:val="24"/>
        </w:rPr>
        <w:t xml:space="preserve">” is for </w:t>
      </w:r>
      <w:r w:rsidR="00B26818" w:rsidRPr="00B26818">
        <w:rPr>
          <w:rFonts w:ascii="Calibri" w:hAnsi="Calibri" w:cs="Calibri"/>
          <w:sz w:val="24"/>
          <w:szCs w:val="24"/>
        </w:rPr>
        <w:t>the total number of seedlings</w:t>
      </w:r>
      <w:r w:rsidR="0058401D">
        <w:rPr>
          <w:rFonts w:ascii="Calibri" w:hAnsi="Calibri" w:cs="Calibri"/>
          <w:sz w:val="24"/>
          <w:szCs w:val="24"/>
        </w:rPr>
        <w:t>.</w:t>
      </w:r>
    </w:p>
    <w:p w14:paraId="3005D3A1" w14:textId="19341279" w:rsidR="0058401D" w:rsidRDefault="0058401D">
      <w:pPr>
        <w:rPr>
          <w:rFonts w:ascii="Calibri" w:hAnsi="Calibri" w:cs="Calibri"/>
          <w:sz w:val="24"/>
          <w:szCs w:val="24"/>
        </w:rPr>
      </w:pPr>
      <w:r w:rsidRPr="0058401D">
        <w:rPr>
          <w:rFonts w:ascii="Calibri" w:hAnsi="Calibri" w:cs="Calibri"/>
          <w:sz w:val="24"/>
          <w:szCs w:val="24"/>
        </w:rPr>
        <w:drawing>
          <wp:inline distT="0" distB="0" distL="0" distR="0" wp14:anchorId="7DB56041" wp14:editId="7F5C8C44">
            <wp:extent cx="5274310" cy="3542665"/>
            <wp:effectExtent l="0" t="0" r="2540" b="635"/>
            <wp:docPr id="683976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976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940F9" w14:textId="28C5B1F0" w:rsidR="002D5CA8" w:rsidRDefault="002D5CA8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2.6 </w:t>
      </w:r>
      <w:r w:rsidRPr="004042BD">
        <w:rPr>
          <w:rFonts w:ascii="Calibri" w:hAnsi="Calibri" w:cs="Calibri"/>
          <w:sz w:val="24"/>
          <w:szCs w:val="24"/>
        </w:rPr>
        <w:t xml:space="preserve">Finally, the value of </w:t>
      </w:r>
      <w:r>
        <w:rPr>
          <w:rFonts w:ascii="Calibri" w:hAnsi="Calibri" w:cs="Calibri"/>
          <w:sz w:val="24"/>
          <w:szCs w:val="24"/>
        </w:rPr>
        <w:t>“a”</w:t>
      </w:r>
      <w:r w:rsidRPr="004042BD">
        <w:rPr>
          <w:rFonts w:ascii="Calibri" w:hAnsi="Calibri" w:cs="Calibri"/>
          <w:sz w:val="24"/>
          <w:szCs w:val="24"/>
        </w:rPr>
        <w:t xml:space="preserve"> is automatically calculated in the table</w:t>
      </w:r>
      <w:r>
        <w:rPr>
          <w:rFonts w:ascii="Calibri" w:hAnsi="Calibri" w:cs="Calibri"/>
          <w:sz w:val="24"/>
          <w:szCs w:val="24"/>
        </w:rPr>
        <w:t>.</w:t>
      </w:r>
    </w:p>
    <w:p w14:paraId="5E0F0B13" w14:textId="587D90A2" w:rsidR="001D676F" w:rsidRDefault="001D676F">
      <w:pPr>
        <w:rPr>
          <w:rFonts w:ascii="Calibri" w:hAnsi="Calibri" w:cs="Calibri"/>
          <w:sz w:val="24"/>
          <w:szCs w:val="24"/>
        </w:rPr>
      </w:pPr>
      <w:r w:rsidRPr="001D676F">
        <w:rPr>
          <w:rFonts w:ascii="Calibri" w:hAnsi="Calibri" w:cs="Calibri"/>
          <w:sz w:val="24"/>
          <w:szCs w:val="24"/>
        </w:rPr>
        <w:drawing>
          <wp:inline distT="0" distB="0" distL="0" distR="0" wp14:anchorId="6422690C" wp14:editId="3C1599A6">
            <wp:extent cx="2120793" cy="4433049"/>
            <wp:effectExtent l="0" t="0" r="0" b="5715"/>
            <wp:docPr id="2624418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44188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2752" cy="447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21367" w14:textId="2B200797" w:rsidR="00AB4507" w:rsidRPr="002E62B7" w:rsidRDefault="00AB4507" w:rsidP="00AB4507">
      <w:pPr>
        <w:rPr>
          <w:rFonts w:ascii="Calibri" w:hAnsi="Calibri" w:cs="Calibri"/>
          <w:color w:val="FF0000"/>
          <w:sz w:val="28"/>
          <w:szCs w:val="28"/>
        </w:rPr>
      </w:pPr>
      <w:r w:rsidRPr="002E62B7">
        <w:rPr>
          <w:rFonts w:ascii="Calibri" w:hAnsi="Calibri" w:cs="Calibri"/>
          <w:color w:val="FF0000"/>
          <w:sz w:val="28"/>
          <w:szCs w:val="28"/>
        </w:rPr>
        <w:lastRenderedPageBreak/>
        <w:t>66596_screenshot_</w:t>
      </w:r>
      <w:r w:rsidRPr="002E62B7">
        <w:rPr>
          <w:rFonts w:ascii="Calibri" w:hAnsi="Calibri" w:cs="Calibri"/>
          <w:color w:val="FF0000"/>
          <w:sz w:val="28"/>
          <w:szCs w:val="28"/>
        </w:rPr>
        <w:t>3</w:t>
      </w:r>
      <w:r w:rsidRPr="002E62B7">
        <w:rPr>
          <w:rFonts w:ascii="Calibri" w:hAnsi="Calibri" w:cs="Calibri"/>
          <w:color w:val="FF0000"/>
          <w:sz w:val="28"/>
          <w:szCs w:val="28"/>
        </w:rPr>
        <w:t>:</w:t>
      </w:r>
    </w:p>
    <w:p w14:paraId="08A446A7" w14:textId="69722B3A" w:rsidR="00C87414" w:rsidRDefault="00C87414" w:rsidP="00C8741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.1 </w:t>
      </w:r>
      <w:r w:rsidRPr="00FB399E">
        <w:rPr>
          <w:rFonts w:ascii="Calibri" w:hAnsi="Calibri" w:cs="Calibri"/>
          <w:sz w:val="24"/>
          <w:szCs w:val="24"/>
        </w:rPr>
        <w:t xml:space="preserve">Double-click to open the </w:t>
      </w:r>
      <w:proofErr w:type="spellStart"/>
      <w:r w:rsidRPr="00FB399E">
        <w:rPr>
          <w:rFonts w:ascii="Calibri" w:hAnsi="Calibri" w:cs="Calibri"/>
          <w:sz w:val="24"/>
          <w:szCs w:val="24"/>
        </w:rPr>
        <w:t>spss</w:t>
      </w:r>
      <w:proofErr w:type="spellEnd"/>
      <w:r w:rsidRPr="00FB399E">
        <w:rPr>
          <w:rFonts w:ascii="Calibri" w:hAnsi="Calibri" w:cs="Calibri"/>
          <w:sz w:val="24"/>
          <w:szCs w:val="24"/>
        </w:rPr>
        <w:t xml:space="preserve"> software.</w:t>
      </w:r>
    </w:p>
    <w:p w14:paraId="213728F8" w14:textId="77777777" w:rsidR="00C87414" w:rsidRDefault="00C87414" w:rsidP="00C8741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0C67EFBA" wp14:editId="0A645E8F">
            <wp:extent cx="2225040" cy="3244914"/>
            <wp:effectExtent l="0" t="0" r="3810" b="0"/>
            <wp:docPr id="19162108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40"/>
                    <a:stretch/>
                  </pic:blipFill>
                  <pic:spPr bwMode="auto">
                    <a:xfrm>
                      <a:off x="0" y="0"/>
                      <a:ext cx="2225040" cy="324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B83B0" w14:textId="52065198" w:rsidR="00C87414" w:rsidRDefault="00C87414" w:rsidP="00C87414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</w:t>
      </w:r>
      <w:r>
        <w:rPr>
          <w:rFonts w:ascii="Calibri" w:hAnsi="Calibri" w:cs="Calibri"/>
          <w:sz w:val="24"/>
          <w:szCs w:val="24"/>
        </w:rPr>
        <w:t xml:space="preserve">.2 </w:t>
      </w:r>
      <w:r w:rsidRPr="0017110F">
        <w:rPr>
          <w:rFonts w:ascii="Calibri" w:hAnsi="Calibri" w:cs="Calibri"/>
          <w:sz w:val="24"/>
          <w:szCs w:val="24"/>
        </w:rPr>
        <w:t>Import the needed data</w:t>
      </w:r>
      <w:r>
        <w:rPr>
          <w:rFonts w:ascii="Calibri" w:hAnsi="Calibri" w:cs="Calibri"/>
          <w:sz w:val="24"/>
          <w:szCs w:val="24"/>
        </w:rPr>
        <w:t>.</w:t>
      </w:r>
    </w:p>
    <w:p w14:paraId="75518A71" w14:textId="5252C99E" w:rsidR="00A1232A" w:rsidRDefault="00DF1EE4">
      <w:pPr>
        <w:rPr>
          <w:rFonts w:ascii="Calibri" w:hAnsi="Calibri" w:cs="Calibri"/>
          <w:sz w:val="24"/>
          <w:szCs w:val="24"/>
        </w:rPr>
      </w:pPr>
      <w:r w:rsidRPr="00FB399E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D0D960E" wp14:editId="1305F03B">
            <wp:extent cx="2036269" cy="3599903"/>
            <wp:effectExtent l="0" t="0" r="2540" b="635"/>
            <wp:docPr id="15014184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1008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6269" cy="359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8190C" w14:textId="77777777" w:rsidR="007B1063" w:rsidRDefault="007B1063" w:rsidP="007B1063">
      <w:pPr>
        <w:rPr>
          <w:rFonts w:ascii="Calibri" w:hAnsi="Calibri" w:cs="Calibri"/>
          <w:sz w:val="24"/>
          <w:szCs w:val="24"/>
        </w:rPr>
      </w:pPr>
    </w:p>
    <w:p w14:paraId="5F95F040" w14:textId="77777777" w:rsidR="007B1063" w:rsidRDefault="007B1063" w:rsidP="007B1063">
      <w:pPr>
        <w:rPr>
          <w:rFonts w:ascii="Calibri" w:hAnsi="Calibri" w:cs="Calibri"/>
          <w:sz w:val="24"/>
          <w:szCs w:val="24"/>
        </w:rPr>
      </w:pPr>
    </w:p>
    <w:p w14:paraId="16A198A0" w14:textId="77777777" w:rsidR="007B1063" w:rsidRDefault="007B1063" w:rsidP="007B1063">
      <w:pPr>
        <w:rPr>
          <w:rFonts w:ascii="Calibri" w:hAnsi="Calibri" w:cs="Calibri"/>
          <w:sz w:val="24"/>
          <w:szCs w:val="24"/>
        </w:rPr>
      </w:pPr>
    </w:p>
    <w:p w14:paraId="6345B63A" w14:textId="77777777" w:rsidR="007B1063" w:rsidRDefault="007B1063" w:rsidP="007B1063">
      <w:pPr>
        <w:rPr>
          <w:rFonts w:ascii="Calibri" w:hAnsi="Calibri" w:cs="Calibri"/>
          <w:sz w:val="24"/>
          <w:szCs w:val="24"/>
        </w:rPr>
      </w:pPr>
    </w:p>
    <w:p w14:paraId="7E0DB104" w14:textId="48082219" w:rsidR="008C7079" w:rsidRDefault="007B1063">
      <w:pPr>
        <w:rPr>
          <w:rFonts w:ascii="Calibri" w:hAnsi="Calibri" w:cs="Calibri" w:hint="eastAsia"/>
          <w:sz w:val="24"/>
          <w:szCs w:val="24"/>
        </w:rPr>
      </w:pPr>
      <w:bookmarkStart w:id="6" w:name="_Hlk160053421"/>
      <w:r>
        <w:rPr>
          <w:rFonts w:ascii="Calibri" w:hAnsi="Calibri" w:cs="Calibri"/>
          <w:sz w:val="24"/>
          <w:szCs w:val="24"/>
        </w:rPr>
        <w:lastRenderedPageBreak/>
        <w:t>3.</w:t>
      </w:r>
      <w:r>
        <w:rPr>
          <w:rFonts w:ascii="Calibri" w:hAnsi="Calibri" w:cs="Calibri"/>
          <w:sz w:val="24"/>
          <w:szCs w:val="24"/>
        </w:rPr>
        <w:t>3</w:t>
      </w:r>
      <w:r w:rsidRPr="007B1063">
        <w:rPr>
          <w:rFonts w:ascii="Calibri" w:hAnsi="Calibri" w:cs="Calibri"/>
          <w:sz w:val="24"/>
          <w:szCs w:val="24"/>
        </w:rPr>
        <w:tab/>
        <w:t>Click the “</w:t>
      </w:r>
      <w:r>
        <w:rPr>
          <w:rFonts w:ascii="Calibri" w:hAnsi="Calibri" w:cs="Calibri"/>
          <w:sz w:val="24"/>
          <w:szCs w:val="24"/>
        </w:rPr>
        <w:t>Data</w:t>
      </w:r>
      <w:r w:rsidRPr="007B1063">
        <w:rPr>
          <w:rFonts w:ascii="Calibri" w:hAnsi="Calibri" w:cs="Calibri"/>
          <w:sz w:val="24"/>
          <w:szCs w:val="24"/>
        </w:rPr>
        <w:t>” and “</w:t>
      </w:r>
      <w:r>
        <w:rPr>
          <w:rFonts w:ascii="Calibri" w:hAnsi="Calibri" w:cs="Calibri"/>
          <w:sz w:val="24"/>
          <w:szCs w:val="24"/>
        </w:rPr>
        <w:t>Weight Cases</w:t>
      </w:r>
      <w:r w:rsidRPr="007B1063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.</w:t>
      </w:r>
    </w:p>
    <w:bookmarkEnd w:id="6"/>
    <w:p w14:paraId="168A34BF" w14:textId="7A7EEC69" w:rsidR="008C7079" w:rsidRDefault="008C7079">
      <w:pPr>
        <w:rPr>
          <w:rFonts w:ascii="Calibri" w:hAnsi="Calibri" w:cs="Calibri"/>
          <w:sz w:val="24"/>
          <w:szCs w:val="24"/>
        </w:rPr>
      </w:pPr>
      <w:r w:rsidRPr="008C7079">
        <w:rPr>
          <w:rFonts w:ascii="Calibri" w:hAnsi="Calibri" w:cs="Calibri"/>
          <w:sz w:val="24"/>
          <w:szCs w:val="24"/>
        </w:rPr>
        <w:drawing>
          <wp:inline distT="0" distB="0" distL="0" distR="0" wp14:anchorId="72407439" wp14:editId="566E9105">
            <wp:extent cx="2973721" cy="5138938"/>
            <wp:effectExtent l="0" t="0" r="0" b="5080"/>
            <wp:docPr id="850417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4170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88393" cy="5164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32555" w14:textId="1D11CBE1" w:rsidR="00795B0B" w:rsidRDefault="00795B0B" w:rsidP="00795B0B">
      <w:pPr>
        <w:rPr>
          <w:rFonts w:ascii="Calibri" w:hAnsi="Calibri" w:cs="Calibri" w:hint="eastAsi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  <w:r>
        <w:rPr>
          <w:rFonts w:ascii="Calibri" w:hAnsi="Calibri" w:cs="Calibri"/>
          <w:sz w:val="24"/>
          <w:szCs w:val="24"/>
        </w:rPr>
        <w:t>4</w:t>
      </w:r>
      <w:r w:rsidRPr="007B1063">
        <w:rPr>
          <w:rFonts w:ascii="Calibri" w:hAnsi="Calibri" w:cs="Calibri"/>
          <w:sz w:val="24"/>
          <w:szCs w:val="24"/>
        </w:rPr>
        <w:tab/>
      </w:r>
      <w:bookmarkStart w:id="7" w:name="_Hlk160053684"/>
      <w:r w:rsidRPr="007B1063">
        <w:rPr>
          <w:rFonts w:ascii="Calibri" w:hAnsi="Calibri" w:cs="Calibri"/>
          <w:sz w:val="24"/>
          <w:szCs w:val="24"/>
        </w:rPr>
        <w:t>Click the “</w:t>
      </w:r>
      <w:r>
        <w:rPr>
          <w:rFonts w:ascii="Calibri" w:hAnsi="Calibri" w:cs="Calibri"/>
          <w:sz w:val="24"/>
          <w:szCs w:val="24"/>
        </w:rPr>
        <w:t>Weight Cases</w:t>
      </w:r>
      <w:r w:rsidR="005A259F">
        <w:rPr>
          <w:rFonts w:ascii="Calibri" w:hAnsi="Calibri" w:cs="Calibri"/>
          <w:sz w:val="24"/>
          <w:szCs w:val="24"/>
        </w:rPr>
        <w:t xml:space="preserve"> by</w:t>
      </w:r>
      <w:r w:rsidRPr="007B1063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.</w:t>
      </w:r>
      <w:bookmarkEnd w:id="7"/>
      <w:r w:rsidR="005009D4">
        <w:rPr>
          <w:rFonts w:ascii="Calibri" w:hAnsi="Calibri" w:cs="Calibri"/>
          <w:sz w:val="24"/>
          <w:szCs w:val="24"/>
        </w:rPr>
        <w:t xml:space="preserve"> </w:t>
      </w:r>
      <w:bookmarkStart w:id="8" w:name="_Hlk160053968"/>
      <w:r w:rsidR="005009D4" w:rsidRPr="005009D4">
        <w:rPr>
          <w:rFonts w:ascii="Calibri" w:hAnsi="Calibri" w:cs="Calibri"/>
          <w:sz w:val="24"/>
          <w:szCs w:val="24"/>
        </w:rPr>
        <w:t>Add the desired values to the</w:t>
      </w:r>
      <w:r w:rsidR="005009D4">
        <w:rPr>
          <w:rFonts w:ascii="Calibri" w:hAnsi="Calibri" w:cs="Calibri"/>
          <w:sz w:val="24"/>
          <w:szCs w:val="24"/>
        </w:rPr>
        <w:t xml:space="preserve"> “Frequency Variable”, </w:t>
      </w:r>
      <w:r w:rsidR="005009D4" w:rsidRPr="007B1063">
        <w:rPr>
          <w:rFonts w:ascii="Calibri" w:hAnsi="Calibri" w:cs="Calibri"/>
          <w:sz w:val="24"/>
          <w:szCs w:val="24"/>
        </w:rPr>
        <w:t>Click the “</w:t>
      </w:r>
      <w:r w:rsidR="005009D4">
        <w:rPr>
          <w:rFonts w:ascii="Calibri" w:hAnsi="Calibri" w:cs="Calibri"/>
          <w:sz w:val="24"/>
          <w:szCs w:val="24"/>
        </w:rPr>
        <w:t>Ok</w:t>
      </w:r>
      <w:r w:rsidR="005009D4" w:rsidRPr="007B1063">
        <w:rPr>
          <w:rFonts w:ascii="Calibri" w:hAnsi="Calibri" w:cs="Calibri"/>
          <w:sz w:val="24"/>
          <w:szCs w:val="24"/>
        </w:rPr>
        <w:t>”</w:t>
      </w:r>
      <w:bookmarkEnd w:id="8"/>
      <w:r w:rsidR="005009D4">
        <w:rPr>
          <w:rFonts w:ascii="Calibri" w:hAnsi="Calibri" w:cs="Calibri"/>
          <w:sz w:val="24"/>
          <w:szCs w:val="24"/>
        </w:rPr>
        <w:t>.</w:t>
      </w:r>
    </w:p>
    <w:p w14:paraId="5638DC31" w14:textId="048DC972" w:rsidR="00795B0B" w:rsidRDefault="005A259F">
      <w:pPr>
        <w:rPr>
          <w:rFonts w:ascii="Calibri" w:hAnsi="Calibri" w:cs="Calibri"/>
          <w:sz w:val="24"/>
          <w:szCs w:val="24"/>
        </w:rPr>
      </w:pPr>
      <w:r w:rsidRPr="005A259F">
        <w:rPr>
          <w:rFonts w:ascii="Calibri" w:hAnsi="Calibri" w:cs="Calibri"/>
          <w:sz w:val="24"/>
          <w:szCs w:val="24"/>
        </w:rPr>
        <w:drawing>
          <wp:inline distT="0" distB="0" distL="0" distR="0" wp14:anchorId="4E75C4D3" wp14:editId="421D02FA">
            <wp:extent cx="4202904" cy="3034530"/>
            <wp:effectExtent l="0" t="0" r="7620" b="0"/>
            <wp:docPr id="160079657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796573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15369" cy="304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36BDA" w14:textId="3FB891FA" w:rsidR="005009D4" w:rsidRDefault="00CD7C36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3.5 </w:t>
      </w:r>
      <w:r w:rsidRPr="00CD7C36">
        <w:rPr>
          <w:rFonts w:ascii="Calibri" w:hAnsi="Calibri" w:cs="Calibri"/>
          <w:sz w:val="24"/>
          <w:szCs w:val="24"/>
        </w:rPr>
        <w:t>Click the “</w:t>
      </w:r>
      <w:r>
        <w:rPr>
          <w:rFonts w:ascii="Calibri" w:hAnsi="Calibri" w:cs="Calibri"/>
          <w:sz w:val="24"/>
          <w:szCs w:val="24"/>
        </w:rPr>
        <w:t>Analyze</w:t>
      </w:r>
      <w:r w:rsidRPr="00CD7C36">
        <w:rPr>
          <w:rFonts w:ascii="Calibri" w:hAnsi="Calibri" w:cs="Calibri"/>
          <w:sz w:val="24"/>
          <w:szCs w:val="24"/>
        </w:rPr>
        <w:t>” and “</w:t>
      </w:r>
      <w:r>
        <w:rPr>
          <w:rFonts w:ascii="Calibri" w:hAnsi="Calibri" w:cs="Calibri"/>
          <w:sz w:val="24"/>
          <w:szCs w:val="24"/>
        </w:rPr>
        <w:t>Descriptive Statistics</w:t>
      </w:r>
      <w:r w:rsidRPr="00CD7C36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 xml:space="preserve"> </w:t>
      </w:r>
      <w:r w:rsidRPr="00CD7C36">
        <w:rPr>
          <w:rFonts w:ascii="Calibri" w:hAnsi="Calibri" w:cs="Calibri"/>
          <w:sz w:val="24"/>
          <w:szCs w:val="24"/>
        </w:rPr>
        <w:t>and “</w:t>
      </w:r>
      <w:r>
        <w:rPr>
          <w:rFonts w:ascii="Calibri" w:hAnsi="Calibri" w:cs="Calibri"/>
          <w:sz w:val="24"/>
          <w:szCs w:val="24"/>
        </w:rPr>
        <w:t>Crosstabs</w:t>
      </w:r>
      <w:r w:rsidRPr="00CD7C36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.</w:t>
      </w:r>
    </w:p>
    <w:p w14:paraId="2AAA0ED5" w14:textId="219BD10B" w:rsidR="00CD7C36" w:rsidRDefault="00CD7C36">
      <w:pPr>
        <w:rPr>
          <w:rFonts w:ascii="Calibri" w:hAnsi="Calibri" w:cs="Calibri"/>
          <w:sz w:val="24"/>
          <w:szCs w:val="24"/>
        </w:rPr>
      </w:pPr>
      <w:r w:rsidRPr="00CD7C36">
        <w:rPr>
          <w:rFonts w:ascii="Calibri" w:hAnsi="Calibri" w:cs="Calibri"/>
          <w:sz w:val="24"/>
          <w:szCs w:val="24"/>
        </w:rPr>
        <w:drawing>
          <wp:inline distT="0" distB="0" distL="0" distR="0" wp14:anchorId="71AF6304" wp14:editId="0217D426">
            <wp:extent cx="4252334" cy="5151335"/>
            <wp:effectExtent l="0" t="0" r="0" b="0"/>
            <wp:docPr id="8771856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8567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59773" cy="516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959B3" w14:textId="42CD63C9" w:rsidR="00F04F8A" w:rsidRDefault="00F04F8A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3.6 </w:t>
      </w:r>
      <w:r w:rsidR="00887676" w:rsidRPr="00887676">
        <w:rPr>
          <w:rFonts w:ascii="Calibri" w:hAnsi="Calibri" w:cs="Calibri"/>
          <w:sz w:val="24"/>
          <w:szCs w:val="24"/>
        </w:rPr>
        <w:t>Add the desired values to the “</w:t>
      </w:r>
      <w:r w:rsidR="00887676">
        <w:rPr>
          <w:rFonts w:ascii="Calibri" w:hAnsi="Calibri" w:cs="Calibri"/>
          <w:sz w:val="24"/>
          <w:szCs w:val="24"/>
        </w:rPr>
        <w:t>Row(s)</w:t>
      </w:r>
      <w:r w:rsidR="00887676" w:rsidRPr="00887676">
        <w:rPr>
          <w:rFonts w:ascii="Calibri" w:hAnsi="Calibri" w:cs="Calibri"/>
          <w:sz w:val="24"/>
          <w:szCs w:val="24"/>
        </w:rPr>
        <w:t>”</w:t>
      </w:r>
      <w:r w:rsidR="00887676">
        <w:rPr>
          <w:rFonts w:ascii="Calibri" w:hAnsi="Calibri" w:cs="Calibri"/>
          <w:sz w:val="24"/>
          <w:szCs w:val="24"/>
        </w:rPr>
        <w:t xml:space="preserve"> </w:t>
      </w:r>
      <w:r w:rsidR="00887676" w:rsidRPr="00887676">
        <w:rPr>
          <w:rFonts w:ascii="Calibri" w:hAnsi="Calibri" w:cs="Calibri"/>
          <w:sz w:val="24"/>
          <w:szCs w:val="24"/>
        </w:rPr>
        <w:t>and “</w:t>
      </w:r>
      <w:r w:rsidR="00887676">
        <w:rPr>
          <w:rFonts w:ascii="Calibri" w:hAnsi="Calibri" w:cs="Calibri"/>
          <w:sz w:val="24"/>
          <w:szCs w:val="24"/>
        </w:rPr>
        <w:t>Column(s)</w:t>
      </w:r>
      <w:r w:rsidR="00887676" w:rsidRPr="00887676">
        <w:rPr>
          <w:rFonts w:ascii="Calibri" w:hAnsi="Calibri" w:cs="Calibri"/>
          <w:sz w:val="24"/>
          <w:szCs w:val="24"/>
        </w:rPr>
        <w:t>”</w:t>
      </w:r>
      <w:r>
        <w:rPr>
          <w:rFonts w:ascii="Calibri" w:hAnsi="Calibri" w:cs="Calibri"/>
          <w:sz w:val="24"/>
          <w:szCs w:val="24"/>
        </w:rPr>
        <w:t>.</w:t>
      </w:r>
    </w:p>
    <w:p w14:paraId="1151F647" w14:textId="361BA5D8" w:rsidR="00887676" w:rsidRDefault="00887676">
      <w:pPr>
        <w:rPr>
          <w:rFonts w:ascii="Calibri" w:hAnsi="Calibri" w:cs="Calibri"/>
          <w:sz w:val="24"/>
          <w:szCs w:val="24"/>
        </w:rPr>
      </w:pPr>
      <w:r w:rsidRPr="00887676">
        <w:rPr>
          <w:rFonts w:ascii="Calibri" w:hAnsi="Calibri" w:cs="Calibri"/>
          <w:sz w:val="24"/>
          <w:szCs w:val="24"/>
        </w:rPr>
        <w:drawing>
          <wp:inline distT="0" distB="0" distL="0" distR="0" wp14:anchorId="5DB60F88" wp14:editId="145B44A7">
            <wp:extent cx="3834333" cy="2976154"/>
            <wp:effectExtent l="0" t="0" r="0" b="0"/>
            <wp:docPr id="21687396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7396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7122" cy="299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664B" w14:textId="4679907A" w:rsidR="00546481" w:rsidRDefault="00546481">
      <w:pPr>
        <w:rPr>
          <w:rFonts w:ascii="Calibri" w:hAnsi="Calibri" w:cs="Calibri"/>
          <w:sz w:val="24"/>
          <w:szCs w:val="24"/>
        </w:rPr>
      </w:pPr>
      <w:bookmarkStart w:id="9" w:name="_Hlk160054469"/>
      <w:r>
        <w:rPr>
          <w:rFonts w:ascii="Calibri" w:hAnsi="Calibri" w:cs="Calibri"/>
          <w:sz w:val="24"/>
          <w:szCs w:val="24"/>
        </w:rPr>
        <w:lastRenderedPageBreak/>
        <w:t>3.</w:t>
      </w:r>
      <w:r>
        <w:rPr>
          <w:rFonts w:ascii="Calibri" w:hAnsi="Calibri" w:cs="Calibri"/>
          <w:sz w:val="24"/>
          <w:szCs w:val="24"/>
        </w:rPr>
        <w:t>7</w:t>
      </w:r>
      <w:r>
        <w:rPr>
          <w:rFonts w:ascii="Calibri" w:hAnsi="Calibri" w:cs="Calibri"/>
          <w:sz w:val="24"/>
          <w:szCs w:val="24"/>
        </w:rPr>
        <w:t xml:space="preserve"> </w:t>
      </w:r>
      <w:r w:rsidR="00FD3F84" w:rsidRPr="00FD3F84">
        <w:rPr>
          <w:rFonts w:ascii="Calibri" w:hAnsi="Calibri" w:cs="Calibri"/>
          <w:sz w:val="24"/>
          <w:szCs w:val="24"/>
        </w:rPr>
        <w:t>Click the “Statistics”</w:t>
      </w:r>
      <w:r w:rsidR="00FD3F84">
        <w:rPr>
          <w:rFonts w:ascii="Calibri" w:hAnsi="Calibri" w:cs="Calibri"/>
          <w:sz w:val="24"/>
          <w:szCs w:val="24"/>
        </w:rPr>
        <w:t xml:space="preserve"> and </w:t>
      </w:r>
      <w:r w:rsidR="00FD3F84" w:rsidRPr="00FD3F84">
        <w:rPr>
          <w:rFonts w:ascii="Calibri" w:hAnsi="Calibri" w:cs="Calibri"/>
          <w:sz w:val="24"/>
          <w:szCs w:val="24"/>
        </w:rPr>
        <w:t>choose</w:t>
      </w:r>
      <w:r w:rsidR="00FD3F84">
        <w:rPr>
          <w:rFonts w:ascii="Calibri" w:hAnsi="Calibri" w:cs="Calibri"/>
          <w:sz w:val="24"/>
          <w:szCs w:val="24"/>
        </w:rPr>
        <w:t xml:space="preserve"> the </w:t>
      </w:r>
      <w:r w:rsidR="00846624">
        <w:rPr>
          <w:rFonts w:ascii="Calibri" w:hAnsi="Calibri" w:cs="Calibri"/>
          <w:sz w:val="24"/>
          <w:szCs w:val="24"/>
        </w:rPr>
        <w:t>“</w:t>
      </w:r>
      <w:r w:rsidR="006F76FF">
        <w:rPr>
          <w:rFonts w:ascii="Calibri" w:hAnsi="Calibri" w:cs="Calibri"/>
          <w:sz w:val="24"/>
          <w:szCs w:val="24"/>
        </w:rPr>
        <w:t>Chi-square</w:t>
      </w:r>
      <w:r w:rsidR="00846624">
        <w:rPr>
          <w:rFonts w:ascii="Calibri" w:hAnsi="Calibri" w:cs="Calibri"/>
          <w:sz w:val="24"/>
          <w:szCs w:val="24"/>
        </w:rPr>
        <w:t>”</w:t>
      </w:r>
      <w:r w:rsidR="008871D9">
        <w:rPr>
          <w:rFonts w:ascii="Calibri" w:hAnsi="Calibri" w:cs="Calibri"/>
          <w:sz w:val="24"/>
          <w:szCs w:val="24"/>
        </w:rPr>
        <w:t xml:space="preserve">. </w:t>
      </w:r>
      <w:r w:rsidR="008871D9" w:rsidRPr="00FD3F84">
        <w:rPr>
          <w:rFonts w:ascii="Calibri" w:hAnsi="Calibri" w:cs="Calibri"/>
          <w:sz w:val="24"/>
          <w:szCs w:val="24"/>
        </w:rPr>
        <w:t>Click the “</w:t>
      </w:r>
      <w:r w:rsidR="008871D9">
        <w:rPr>
          <w:rFonts w:ascii="Calibri" w:hAnsi="Calibri" w:cs="Calibri"/>
          <w:sz w:val="24"/>
          <w:szCs w:val="24"/>
        </w:rPr>
        <w:t>C</w:t>
      </w:r>
      <w:r w:rsidR="008871D9" w:rsidRPr="008871D9">
        <w:rPr>
          <w:rFonts w:ascii="Calibri" w:hAnsi="Calibri" w:cs="Calibri"/>
          <w:sz w:val="24"/>
          <w:szCs w:val="24"/>
        </w:rPr>
        <w:t>ontinu</w:t>
      </w:r>
      <w:r w:rsidR="008871D9">
        <w:rPr>
          <w:rFonts w:ascii="Calibri" w:hAnsi="Calibri" w:cs="Calibri"/>
          <w:sz w:val="24"/>
          <w:szCs w:val="24"/>
        </w:rPr>
        <w:t>e</w:t>
      </w:r>
      <w:r w:rsidR="008871D9" w:rsidRPr="00FD3F84">
        <w:rPr>
          <w:rFonts w:ascii="Calibri" w:hAnsi="Calibri" w:cs="Calibri"/>
          <w:sz w:val="24"/>
          <w:szCs w:val="24"/>
        </w:rPr>
        <w:t>”</w:t>
      </w:r>
      <w:r w:rsidR="008871D9">
        <w:rPr>
          <w:rFonts w:ascii="Calibri" w:hAnsi="Calibri" w:cs="Calibri"/>
          <w:sz w:val="24"/>
          <w:szCs w:val="24"/>
        </w:rPr>
        <w:t>.</w:t>
      </w:r>
      <w:r w:rsidR="0039777E">
        <w:rPr>
          <w:rFonts w:ascii="Calibri" w:hAnsi="Calibri" w:cs="Calibri"/>
          <w:sz w:val="24"/>
          <w:szCs w:val="24"/>
        </w:rPr>
        <w:t xml:space="preserve"> </w:t>
      </w:r>
      <w:r w:rsidR="0039777E" w:rsidRPr="0039777E">
        <w:rPr>
          <w:rFonts w:ascii="Calibri" w:hAnsi="Calibri" w:cs="Calibri"/>
          <w:sz w:val="24"/>
          <w:szCs w:val="24"/>
        </w:rPr>
        <w:t>Finally,</w:t>
      </w:r>
      <w:r w:rsidR="0039777E">
        <w:rPr>
          <w:rFonts w:ascii="Calibri" w:hAnsi="Calibri" w:cs="Calibri"/>
          <w:sz w:val="24"/>
          <w:szCs w:val="24"/>
        </w:rPr>
        <w:t xml:space="preserve"> c</w:t>
      </w:r>
      <w:r w:rsidR="0039777E" w:rsidRPr="007B1063">
        <w:rPr>
          <w:rFonts w:ascii="Calibri" w:hAnsi="Calibri" w:cs="Calibri"/>
          <w:sz w:val="24"/>
          <w:szCs w:val="24"/>
        </w:rPr>
        <w:t>lick the “</w:t>
      </w:r>
      <w:r w:rsidR="0039777E">
        <w:rPr>
          <w:rFonts w:ascii="Calibri" w:hAnsi="Calibri" w:cs="Calibri"/>
          <w:sz w:val="24"/>
          <w:szCs w:val="24"/>
        </w:rPr>
        <w:t>Ok</w:t>
      </w:r>
      <w:bookmarkEnd w:id="9"/>
      <w:r w:rsidR="0039777E" w:rsidRPr="007B1063">
        <w:rPr>
          <w:rFonts w:ascii="Calibri" w:hAnsi="Calibri" w:cs="Calibri"/>
          <w:sz w:val="24"/>
          <w:szCs w:val="24"/>
        </w:rPr>
        <w:t>”</w:t>
      </w:r>
      <w:r w:rsidR="0039777E">
        <w:rPr>
          <w:rFonts w:ascii="Calibri" w:hAnsi="Calibri" w:cs="Calibri"/>
          <w:sz w:val="24"/>
          <w:szCs w:val="24"/>
        </w:rPr>
        <w:t>.</w:t>
      </w:r>
    </w:p>
    <w:p w14:paraId="43772AE8" w14:textId="556B2ACC" w:rsidR="00FD3F84" w:rsidRDefault="00FD3F84">
      <w:pPr>
        <w:rPr>
          <w:rFonts w:ascii="Calibri" w:hAnsi="Calibri" w:cs="Calibri"/>
          <w:sz w:val="24"/>
          <w:szCs w:val="24"/>
        </w:rPr>
      </w:pPr>
      <w:r w:rsidRPr="00FD3F84">
        <w:rPr>
          <w:rFonts w:ascii="Calibri" w:hAnsi="Calibri" w:cs="Calibri"/>
          <w:sz w:val="24"/>
          <w:szCs w:val="24"/>
        </w:rPr>
        <w:drawing>
          <wp:inline distT="0" distB="0" distL="0" distR="0" wp14:anchorId="0B55AFC0" wp14:editId="793B27CF">
            <wp:extent cx="5274310" cy="2957195"/>
            <wp:effectExtent l="0" t="0" r="2540" b="0"/>
            <wp:docPr id="15434554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4554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426AA" w14:textId="6994BF58" w:rsidR="00F01FB7" w:rsidRPr="00FD3F84" w:rsidRDefault="00F01FB7">
      <w:pPr>
        <w:rPr>
          <w:rFonts w:ascii="Calibri" w:hAnsi="Calibri" w:cs="Calibri" w:hint="eastAsia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3.</w:t>
      </w:r>
      <w:r>
        <w:rPr>
          <w:rFonts w:ascii="Calibri" w:hAnsi="Calibri" w:cs="Calibri"/>
          <w:sz w:val="24"/>
          <w:szCs w:val="24"/>
        </w:rPr>
        <w:t>8</w:t>
      </w:r>
      <w:r w:rsidR="00CB73D1">
        <w:rPr>
          <w:rFonts w:ascii="Calibri" w:hAnsi="Calibri" w:cs="Calibri"/>
          <w:sz w:val="24"/>
          <w:szCs w:val="24"/>
        </w:rPr>
        <w:t xml:space="preserve"> </w:t>
      </w:r>
      <w:r w:rsidR="00CB73D1" w:rsidRPr="0039777E">
        <w:rPr>
          <w:rFonts w:ascii="Calibri" w:hAnsi="Calibri" w:cs="Calibri"/>
          <w:sz w:val="24"/>
          <w:szCs w:val="24"/>
        </w:rPr>
        <w:t>Finally,</w:t>
      </w:r>
      <w:r>
        <w:rPr>
          <w:rFonts w:ascii="Calibri" w:hAnsi="Calibri" w:cs="Calibri"/>
          <w:sz w:val="24"/>
          <w:szCs w:val="24"/>
        </w:rPr>
        <w:t xml:space="preserve"> </w:t>
      </w:r>
      <w:r w:rsidR="00CB73D1">
        <w:rPr>
          <w:rFonts w:ascii="Calibri" w:hAnsi="Calibri" w:cs="Calibri"/>
          <w:sz w:val="24"/>
          <w:szCs w:val="24"/>
        </w:rPr>
        <w:t>t</w:t>
      </w:r>
      <w:r>
        <w:rPr>
          <w:rFonts w:ascii="Calibri" w:hAnsi="Calibri" w:cs="Calibri"/>
          <w:sz w:val="24"/>
          <w:szCs w:val="24"/>
        </w:rPr>
        <w:t xml:space="preserve">he </w:t>
      </w:r>
      <w:r w:rsidR="006E2B77">
        <w:rPr>
          <w:rFonts w:ascii="Calibri" w:hAnsi="Calibri" w:cs="Calibri"/>
          <w:sz w:val="24"/>
          <w:szCs w:val="24"/>
        </w:rPr>
        <w:t xml:space="preserve">value of the </w:t>
      </w:r>
      <w:r w:rsidR="00CB73D1" w:rsidRPr="00CB73D1">
        <w:rPr>
          <w:rFonts w:ascii="Calibri" w:eastAsia="宋体" w:hAnsi="Calibri" w:cs="Calibri"/>
          <w:kern w:val="0"/>
          <w:sz w:val="24"/>
          <w:szCs w:val="24"/>
        </w:rPr>
        <w:sym w:font="Symbol" w:char="F063"/>
      </w:r>
      <w:r w:rsidR="00CB73D1" w:rsidRPr="00CB73D1">
        <w:rPr>
          <w:rFonts w:ascii="Calibri" w:eastAsia="Calibri" w:hAnsi="Calibri" w:cs="Calibri"/>
          <w:kern w:val="0"/>
          <w:sz w:val="24"/>
          <w:szCs w:val="24"/>
          <w:vertAlign w:val="superscript"/>
          <w:lang w:eastAsia="en-US"/>
        </w:rPr>
        <w:t>2</w:t>
      </w:r>
      <w:r w:rsidR="00CB73D1">
        <w:rPr>
          <w:rFonts w:ascii="Calibri" w:eastAsia="Calibri" w:hAnsi="Calibri" w:cs="Calibri"/>
          <w:kern w:val="0"/>
          <w:sz w:val="24"/>
          <w:szCs w:val="24"/>
          <w:lang w:eastAsia="en-US"/>
        </w:rPr>
        <w:t xml:space="preserve"> </w:t>
      </w:r>
      <w:r w:rsidR="006E2B77">
        <w:rPr>
          <w:rFonts w:ascii="Calibri" w:hAnsi="Calibri" w:cs="Calibri"/>
          <w:sz w:val="24"/>
          <w:szCs w:val="24"/>
        </w:rPr>
        <w:t xml:space="preserve">and the </w:t>
      </w:r>
      <w:r w:rsidR="006E2B77" w:rsidRPr="006E2B77">
        <w:rPr>
          <w:rFonts w:ascii="Calibri" w:hAnsi="Calibri" w:cs="Calibri"/>
          <w:sz w:val="24"/>
          <w:szCs w:val="24"/>
        </w:rPr>
        <w:t>value of the</w:t>
      </w:r>
      <w:r w:rsidR="006E2B77">
        <w:rPr>
          <w:rFonts w:ascii="Calibri" w:hAnsi="Calibri" w:cs="Calibri"/>
          <w:sz w:val="24"/>
          <w:szCs w:val="24"/>
        </w:rPr>
        <w:t xml:space="preserve"> </w:t>
      </w:r>
      <w:r w:rsidR="006E2B77" w:rsidRPr="006E2B77">
        <w:rPr>
          <w:rFonts w:ascii="Calibri" w:hAnsi="Calibri" w:cs="Calibri"/>
          <w:i/>
          <w:iCs/>
          <w:sz w:val="24"/>
          <w:szCs w:val="24"/>
        </w:rPr>
        <w:t>P</w:t>
      </w:r>
      <w:r w:rsidR="006E2B77">
        <w:rPr>
          <w:rFonts w:ascii="Calibri" w:hAnsi="Calibri" w:cs="Calibri"/>
          <w:sz w:val="24"/>
          <w:szCs w:val="24"/>
        </w:rPr>
        <w:t xml:space="preserve"> will in the table</w:t>
      </w:r>
      <w:r w:rsidR="001B7965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“Chi-square</w:t>
      </w:r>
      <w:r w:rsidR="001B7965">
        <w:rPr>
          <w:rFonts w:ascii="Calibri" w:hAnsi="Calibri" w:cs="Calibri"/>
          <w:sz w:val="24"/>
          <w:szCs w:val="24"/>
        </w:rPr>
        <w:t xml:space="preserve"> Tests</w:t>
      </w:r>
      <w:r>
        <w:rPr>
          <w:rFonts w:ascii="Calibri" w:hAnsi="Calibri" w:cs="Calibri"/>
          <w:sz w:val="24"/>
          <w:szCs w:val="24"/>
        </w:rPr>
        <w:t xml:space="preserve">”. </w:t>
      </w:r>
      <w:r w:rsidRPr="00F01FB7">
        <w:rPr>
          <w:rFonts w:ascii="Calibri" w:hAnsi="Calibri" w:cs="Calibri"/>
          <w:sz w:val="24"/>
          <w:szCs w:val="24"/>
        </w:rPr>
        <w:drawing>
          <wp:inline distT="0" distB="0" distL="0" distR="0" wp14:anchorId="76096B2D" wp14:editId="3715627D">
            <wp:extent cx="4790216" cy="4768877"/>
            <wp:effectExtent l="0" t="0" r="0" b="0"/>
            <wp:docPr id="433840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840828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2276" cy="477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FB7" w:rsidRPr="00FD3F8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66B3C1" w14:textId="77777777" w:rsidR="00F667D5" w:rsidRDefault="00F667D5" w:rsidP="0017110F">
      <w:r>
        <w:separator/>
      </w:r>
    </w:p>
  </w:endnote>
  <w:endnote w:type="continuationSeparator" w:id="0">
    <w:p w14:paraId="3DE12FC1" w14:textId="77777777" w:rsidR="00F667D5" w:rsidRDefault="00F667D5" w:rsidP="00171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1C3FD6" w14:textId="77777777" w:rsidR="00F667D5" w:rsidRDefault="00F667D5" w:rsidP="0017110F">
      <w:r>
        <w:separator/>
      </w:r>
    </w:p>
  </w:footnote>
  <w:footnote w:type="continuationSeparator" w:id="0">
    <w:p w14:paraId="22C535CC" w14:textId="77777777" w:rsidR="00F667D5" w:rsidRDefault="00F667D5" w:rsidP="00171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8605BC"/>
    <w:multiLevelType w:val="hybridMultilevel"/>
    <w:tmpl w:val="D8C459AA"/>
    <w:lvl w:ilvl="0" w:tplc="696023A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2046372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7E7"/>
    <w:rsid w:val="000E66FF"/>
    <w:rsid w:val="00144B8D"/>
    <w:rsid w:val="0017110F"/>
    <w:rsid w:val="001B7965"/>
    <w:rsid w:val="001D676F"/>
    <w:rsid w:val="001E77E7"/>
    <w:rsid w:val="00274E88"/>
    <w:rsid w:val="002C3325"/>
    <w:rsid w:val="002D5CA8"/>
    <w:rsid w:val="002E62B7"/>
    <w:rsid w:val="00302D2D"/>
    <w:rsid w:val="0039777E"/>
    <w:rsid w:val="004042BD"/>
    <w:rsid w:val="004B7E94"/>
    <w:rsid w:val="005009D4"/>
    <w:rsid w:val="00500E17"/>
    <w:rsid w:val="00546481"/>
    <w:rsid w:val="0058401D"/>
    <w:rsid w:val="005A259F"/>
    <w:rsid w:val="00697CD3"/>
    <w:rsid w:val="006E2B77"/>
    <w:rsid w:val="006F0957"/>
    <w:rsid w:val="006F76FF"/>
    <w:rsid w:val="00795B0B"/>
    <w:rsid w:val="007B1063"/>
    <w:rsid w:val="00806FB1"/>
    <w:rsid w:val="00846624"/>
    <w:rsid w:val="008871D9"/>
    <w:rsid w:val="00887676"/>
    <w:rsid w:val="008C7079"/>
    <w:rsid w:val="008F26FC"/>
    <w:rsid w:val="009147C7"/>
    <w:rsid w:val="00981EE7"/>
    <w:rsid w:val="009F0843"/>
    <w:rsid w:val="00A00861"/>
    <w:rsid w:val="00A1232A"/>
    <w:rsid w:val="00A8756C"/>
    <w:rsid w:val="00AB30A8"/>
    <w:rsid w:val="00AB4507"/>
    <w:rsid w:val="00AC3719"/>
    <w:rsid w:val="00B26818"/>
    <w:rsid w:val="00B4739D"/>
    <w:rsid w:val="00B53E86"/>
    <w:rsid w:val="00C87414"/>
    <w:rsid w:val="00CB73D1"/>
    <w:rsid w:val="00CD7C36"/>
    <w:rsid w:val="00D47D0C"/>
    <w:rsid w:val="00DF1EE4"/>
    <w:rsid w:val="00F01FB7"/>
    <w:rsid w:val="00F04F8A"/>
    <w:rsid w:val="00F543C5"/>
    <w:rsid w:val="00F667D5"/>
    <w:rsid w:val="00FB399E"/>
    <w:rsid w:val="00FD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F5EEF8F"/>
  <w14:defaultImageDpi w14:val="32767"/>
  <w15:chartTrackingRefBased/>
  <w15:docId w15:val="{25E84708-3668-44DC-96CE-0C29DAFA2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7110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17110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17110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17110F"/>
    <w:rPr>
      <w:sz w:val="18"/>
      <w:szCs w:val="18"/>
    </w:rPr>
  </w:style>
  <w:style w:type="paragraph" w:styleId="a7">
    <w:name w:val="Date"/>
    <w:basedOn w:val="a"/>
    <w:next w:val="a"/>
    <w:link w:val="a8"/>
    <w:uiPriority w:val="99"/>
    <w:semiHidden/>
    <w:unhideWhenUsed/>
    <w:rsid w:val="0017110F"/>
    <w:pPr>
      <w:ind w:leftChars="2500" w:left="100"/>
    </w:pPr>
  </w:style>
  <w:style w:type="character" w:customStyle="1" w:styleId="a8">
    <w:name w:val="日期 字符"/>
    <w:basedOn w:val="a0"/>
    <w:link w:val="a7"/>
    <w:uiPriority w:val="99"/>
    <w:semiHidden/>
    <w:rsid w:val="0017110F"/>
  </w:style>
  <w:style w:type="paragraph" w:styleId="a9">
    <w:name w:val="List Paragraph"/>
    <w:basedOn w:val="a"/>
    <w:uiPriority w:val="34"/>
    <w:qFormat/>
    <w:rsid w:val="0017110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10</Pages>
  <Words>229</Words>
  <Characters>1308</Characters>
  <Application>Microsoft Office Word</Application>
  <DocSecurity>0</DocSecurity>
  <Lines>10</Lines>
  <Paragraphs>3</Paragraphs>
  <ScaleCrop>false</ScaleCrop>
  <Company/>
  <LinksUpToDate>false</LinksUpToDate>
  <CharactersWithSpaces>1534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懿莹 何</dc:creator>
  <cp:keywords/>
  <dc:description/>
  <cp:lastModifiedBy>懿莹 何</cp:lastModifiedBy>
  <cp:revision>326</cp:revision>
  <dcterms:created xsi:type="dcterms:W3CDTF">2024-02-28T13:53:00Z</dcterms:created>
  <dcterms:modified xsi:type="dcterms:W3CDTF">2024-02-28T15:20:00Z</dcterms:modified>
</cp:coreProperties>
</file>