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7121" w14:textId="496C6EA1" w:rsidR="000E22A1" w:rsidRPr="00857BBC" w:rsidRDefault="000E22A1" w:rsidP="00F1331F">
      <w:pPr>
        <w:rPr>
          <w:rFonts w:asciiTheme="majorHAnsi" w:hAnsiTheme="majorHAnsi" w:cstheme="majorHAnsi"/>
          <w:b/>
          <w:bCs/>
        </w:rPr>
      </w:pPr>
      <w:bookmarkStart w:id="0" w:name="OLE_LINK1"/>
      <w:bookmarkStart w:id="1" w:name="OLE_LINK12"/>
      <w:bookmarkStart w:id="2" w:name="OLE_LINK39"/>
      <w:bookmarkStart w:id="3" w:name="OLE_LINK14"/>
      <w:r w:rsidRPr="00857BBC">
        <w:rPr>
          <w:rFonts w:asciiTheme="majorHAnsi" w:hAnsiTheme="majorHAnsi" w:cstheme="majorHAnsi"/>
          <w:b/>
          <w:bCs/>
        </w:rPr>
        <w:t xml:space="preserve">TITLE: </w:t>
      </w:r>
    </w:p>
    <w:p w14:paraId="753BA90B" w14:textId="62E00D85" w:rsidR="00570E50" w:rsidRPr="00857BBC" w:rsidRDefault="00C16DA9" w:rsidP="00F1331F">
      <w:pPr>
        <w:rPr>
          <w:rFonts w:asciiTheme="majorHAnsi" w:hAnsiTheme="majorHAnsi" w:cstheme="majorHAnsi"/>
        </w:rPr>
      </w:pPr>
      <w:r w:rsidRPr="00857BBC">
        <w:rPr>
          <w:rFonts w:asciiTheme="majorHAnsi" w:hAnsiTheme="majorHAnsi" w:cstheme="majorHAnsi"/>
        </w:rPr>
        <w:t xml:space="preserve">Synchronous </w:t>
      </w:r>
      <w:proofErr w:type="spellStart"/>
      <w:r w:rsidRPr="00857BBC">
        <w:rPr>
          <w:rFonts w:asciiTheme="majorHAnsi" w:hAnsiTheme="majorHAnsi" w:cstheme="majorHAnsi"/>
        </w:rPr>
        <w:t>Triplanar</w:t>
      </w:r>
      <w:proofErr w:type="spellEnd"/>
      <w:r w:rsidRPr="00857BBC">
        <w:rPr>
          <w:rFonts w:asciiTheme="majorHAnsi" w:hAnsiTheme="majorHAnsi" w:cstheme="majorHAnsi"/>
        </w:rPr>
        <w:t xml:space="preserve"> Reconstruction Integrated with Color Doppler Mapping for Precise and Rapid Localization of </w:t>
      </w:r>
      <w:r w:rsidR="004E3F91" w:rsidRPr="00857BBC">
        <w:rPr>
          <w:rFonts w:asciiTheme="majorHAnsi" w:hAnsiTheme="majorHAnsi" w:cstheme="majorHAnsi"/>
        </w:rPr>
        <w:t xml:space="preserve">Thyroid </w:t>
      </w:r>
      <w:r w:rsidRPr="00857BBC">
        <w:rPr>
          <w:rFonts w:asciiTheme="majorHAnsi" w:hAnsiTheme="majorHAnsi" w:cstheme="majorHAnsi"/>
        </w:rPr>
        <w:t>Lesions</w:t>
      </w:r>
    </w:p>
    <w:p w14:paraId="55E8EB75" w14:textId="77777777" w:rsidR="00C16DA9" w:rsidRPr="00857BBC" w:rsidRDefault="00C16DA9" w:rsidP="00F1331F">
      <w:pPr>
        <w:rPr>
          <w:rFonts w:asciiTheme="majorHAnsi" w:hAnsiTheme="majorHAnsi" w:cstheme="majorHAnsi"/>
        </w:rPr>
      </w:pPr>
    </w:p>
    <w:p w14:paraId="1DFAE7DB" w14:textId="7530844D" w:rsidR="000E22A1" w:rsidRPr="00857BBC" w:rsidRDefault="000E22A1" w:rsidP="00F1331F">
      <w:pPr>
        <w:rPr>
          <w:rFonts w:asciiTheme="majorHAnsi" w:hAnsiTheme="majorHAnsi" w:cstheme="majorHAnsi"/>
          <w:b/>
          <w:bCs/>
        </w:rPr>
      </w:pPr>
      <w:r w:rsidRPr="00857BBC">
        <w:rPr>
          <w:rFonts w:asciiTheme="majorHAnsi" w:hAnsiTheme="majorHAnsi" w:cstheme="majorHAnsi"/>
          <w:b/>
          <w:bCs/>
        </w:rPr>
        <w:t xml:space="preserve">AUTHORS AND AFFILIATIONS: </w:t>
      </w:r>
    </w:p>
    <w:p w14:paraId="782BA87E" w14:textId="23883CC2" w:rsidR="00272A7A" w:rsidRPr="00857BBC" w:rsidRDefault="00272A7A" w:rsidP="00F1331F">
      <w:pPr>
        <w:rPr>
          <w:rFonts w:asciiTheme="majorHAnsi" w:hAnsiTheme="majorHAnsi" w:cstheme="majorHAnsi"/>
          <w:lang w:eastAsia="zh-CN"/>
        </w:rPr>
      </w:pPr>
      <w:r w:rsidRPr="00857BBC">
        <w:rPr>
          <w:rFonts w:asciiTheme="majorHAnsi" w:eastAsiaTheme="minorEastAsia" w:hAnsiTheme="majorHAnsi" w:cstheme="majorHAnsi"/>
          <w:lang w:eastAsia="zh-CN"/>
        </w:rPr>
        <w:t>Zhi Chen</w:t>
      </w:r>
      <w:r w:rsidRPr="00857BBC">
        <w:rPr>
          <w:rFonts w:asciiTheme="majorHAnsi" w:hAnsiTheme="majorHAnsi" w:cstheme="majorHAnsi"/>
          <w:vertAlign w:val="superscript"/>
          <w:lang w:eastAsia="zh-CN"/>
        </w:rPr>
        <w:t>1</w:t>
      </w:r>
      <w:r w:rsidRPr="00857BBC">
        <w:rPr>
          <w:rFonts w:asciiTheme="majorHAnsi" w:hAnsiTheme="majorHAnsi" w:cstheme="majorHAnsi"/>
          <w:lang w:eastAsia="zh-CN"/>
        </w:rPr>
        <w:t>,</w:t>
      </w:r>
      <w:r w:rsidRPr="00857BBC">
        <w:rPr>
          <w:rFonts w:asciiTheme="majorHAnsi" w:eastAsia="宋体" w:hAnsiTheme="majorHAnsi" w:cstheme="majorHAnsi"/>
          <w:lang w:eastAsia="zh-CN"/>
        </w:rPr>
        <w:t xml:space="preserve"> </w:t>
      </w:r>
      <w:proofErr w:type="spellStart"/>
      <w:r w:rsidRPr="00857BBC">
        <w:rPr>
          <w:rFonts w:asciiTheme="majorHAnsi" w:eastAsia="宋体" w:hAnsiTheme="majorHAnsi" w:cstheme="majorHAnsi"/>
          <w:lang w:eastAsia="zh-CN"/>
        </w:rPr>
        <w:t>Zhiguo</w:t>
      </w:r>
      <w:proofErr w:type="spellEnd"/>
      <w:r w:rsidRPr="00857BBC">
        <w:rPr>
          <w:rFonts w:asciiTheme="majorHAnsi" w:eastAsia="宋体" w:hAnsiTheme="majorHAnsi" w:cstheme="majorHAnsi"/>
          <w:lang w:eastAsia="zh-CN"/>
        </w:rPr>
        <w:t xml:space="preserve"> Ding</w:t>
      </w:r>
      <w:r w:rsidRPr="00857BBC">
        <w:rPr>
          <w:rFonts w:asciiTheme="majorHAnsi" w:eastAsia="宋体" w:hAnsiTheme="majorHAnsi" w:cstheme="majorHAnsi"/>
          <w:vertAlign w:val="superscript"/>
          <w:lang w:eastAsia="zh-CN"/>
        </w:rPr>
        <w:t>1,2</w:t>
      </w:r>
      <w:r w:rsidRPr="00857BBC">
        <w:rPr>
          <w:rFonts w:asciiTheme="majorHAnsi" w:hAnsiTheme="majorHAnsi" w:cstheme="majorHAnsi"/>
          <w:lang w:eastAsia="zh-CN"/>
        </w:rPr>
        <w:t>, Rui Hu</w:t>
      </w:r>
      <w:r w:rsidRPr="00857BBC">
        <w:rPr>
          <w:rFonts w:asciiTheme="majorHAnsi" w:hAnsiTheme="majorHAnsi" w:cstheme="majorHAnsi"/>
          <w:vertAlign w:val="superscript"/>
          <w:lang w:eastAsia="zh-CN"/>
        </w:rPr>
        <w:t>1</w:t>
      </w:r>
      <w:r w:rsidRPr="00857BBC">
        <w:rPr>
          <w:rFonts w:asciiTheme="majorHAnsi" w:hAnsiTheme="majorHAnsi" w:cstheme="majorHAnsi"/>
          <w:lang w:eastAsia="zh-CN"/>
        </w:rPr>
        <w:t xml:space="preserve">, </w:t>
      </w:r>
      <w:proofErr w:type="spellStart"/>
      <w:r w:rsidRPr="00857BBC">
        <w:rPr>
          <w:rFonts w:asciiTheme="majorHAnsi" w:hAnsiTheme="majorHAnsi" w:cstheme="majorHAnsi"/>
          <w:lang w:eastAsia="zh-CN"/>
        </w:rPr>
        <w:t>Tengxiao</w:t>
      </w:r>
      <w:proofErr w:type="spellEnd"/>
      <w:r w:rsidRPr="00857BBC">
        <w:rPr>
          <w:rFonts w:asciiTheme="majorHAnsi" w:hAnsiTheme="majorHAnsi" w:cstheme="majorHAnsi"/>
          <w:lang w:eastAsia="zh-CN"/>
        </w:rPr>
        <w:t xml:space="preserve"> </w:t>
      </w:r>
      <w:r w:rsidRPr="00857BBC">
        <w:rPr>
          <w:rFonts w:asciiTheme="majorHAnsi" w:eastAsiaTheme="minorEastAsia" w:hAnsiTheme="majorHAnsi" w:cstheme="majorHAnsi"/>
          <w:lang w:eastAsia="zh-CN"/>
        </w:rPr>
        <w:t>Liang</w:t>
      </w:r>
      <w:bookmarkStart w:id="4" w:name="_Hlk129443713"/>
      <w:r w:rsidRPr="00857BBC">
        <w:rPr>
          <w:rFonts w:asciiTheme="majorHAnsi" w:eastAsiaTheme="minorEastAsia" w:hAnsiTheme="majorHAnsi" w:cstheme="majorHAnsi"/>
          <w:vertAlign w:val="superscript"/>
          <w:lang w:eastAsia="zh-CN"/>
        </w:rPr>
        <w:t>3</w:t>
      </w:r>
      <w:r w:rsidRPr="00857BBC">
        <w:rPr>
          <w:rFonts w:asciiTheme="majorHAnsi" w:hAnsiTheme="majorHAnsi" w:cstheme="majorHAnsi"/>
          <w:lang w:eastAsia="zh-CN"/>
        </w:rPr>
        <w:t>,</w:t>
      </w:r>
      <w:bookmarkEnd w:id="4"/>
      <w:r w:rsidRPr="00857BBC">
        <w:rPr>
          <w:rFonts w:asciiTheme="majorHAnsi" w:hAnsiTheme="majorHAnsi" w:cstheme="majorHAnsi"/>
          <w:lang w:eastAsia="zh-CN"/>
        </w:rPr>
        <w:t xml:space="preserve"> </w:t>
      </w:r>
      <w:proofErr w:type="spellStart"/>
      <w:r w:rsidRPr="00857BBC">
        <w:rPr>
          <w:rFonts w:asciiTheme="majorHAnsi" w:hAnsiTheme="majorHAnsi" w:cstheme="majorHAnsi"/>
          <w:lang w:eastAsia="zh-CN"/>
        </w:rPr>
        <w:t>Fangliang</w:t>
      </w:r>
      <w:proofErr w:type="spellEnd"/>
      <w:r w:rsidRPr="00857BBC">
        <w:rPr>
          <w:rFonts w:asciiTheme="majorHAnsi" w:hAnsiTheme="majorHAnsi" w:cstheme="majorHAnsi"/>
          <w:lang w:eastAsia="zh-CN"/>
        </w:rPr>
        <w:t xml:space="preserve"> Xing</w:t>
      </w:r>
      <w:r w:rsidRPr="00857BBC">
        <w:rPr>
          <w:rFonts w:asciiTheme="majorHAnsi" w:hAnsiTheme="majorHAnsi" w:cstheme="majorHAnsi"/>
          <w:vertAlign w:val="superscript"/>
          <w:lang w:eastAsia="zh-CN"/>
        </w:rPr>
        <w:t>4</w:t>
      </w:r>
      <w:r w:rsidRPr="00857BBC">
        <w:rPr>
          <w:rFonts w:asciiTheme="majorHAnsi" w:hAnsiTheme="majorHAnsi" w:cstheme="majorHAnsi"/>
          <w:lang w:eastAsia="zh-CN"/>
        </w:rPr>
        <w:t xml:space="preserve">, </w:t>
      </w:r>
      <w:r w:rsidRPr="00857BBC">
        <w:rPr>
          <w:rFonts w:asciiTheme="majorHAnsi" w:eastAsiaTheme="minorEastAsia" w:hAnsiTheme="majorHAnsi" w:cstheme="majorHAnsi"/>
          <w:lang w:eastAsia="zh-CN"/>
        </w:rPr>
        <w:t>Shuo Qi</w:t>
      </w:r>
      <w:r w:rsidRPr="00857BBC">
        <w:rPr>
          <w:rFonts w:asciiTheme="majorHAnsi" w:eastAsiaTheme="minorEastAsia" w:hAnsiTheme="majorHAnsi" w:cstheme="majorHAnsi"/>
          <w:vertAlign w:val="superscript"/>
          <w:lang w:eastAsia="zh-CN"/>
        </w:rPr>
        <w:t>1,2</w:t>
      </w:r>
      <w:r w:rsidRPr="00857BBC">
        <w:rPr>
          <w:rFonts w:asciiTheme="majorHAnsi" w:hAnsiTheme="majorHAnsi" w:cstheme="majorHAnsi"/>
          <w:vertAlign w:val="superscript"/>
          <w:lang w:eastAsia="zh-CN"/>
        </w:rPr>
        <w:t>*</w:t>
      </w:r>
    </w:p>
    <w:p w14:paraId="3DEBDAFE" w14:textId="77777777" w:rsidR="00272A7A" w:rsidRPr="00857BBC" w:rsidRDefault="00272A7A" w:rsidP="00F1331F">
      <w:pPr>
        <w:rPr>
          <w:rFonts w:asciiTheme="majorHAnsi" w:hAnsiTheme="majorHAnsi" w:cstheme="majorHAnsi"/>
          <w:lang w:eastAsia="zh-CN"/>
        </w:rPr>
      </w:pPr>
    </w:p>
    <w:p w14:paraId="1C3D076F" w14:textId="77777777" w:rsidR="00272A7A" w:rsidRPr="00857BBC" w:rsidRDefault="00272A7A" w:rsidP="00F1331F">
      <w:pPr>
        <w:rPr>
          <w:rFonts w:asciiTheme="majorHAnsi" w:hAnsiTheme="majorHAnsi" w:cstheme="majorHAnsi"/>
          <w:lang w:eastAsia="zh-CN"/>
        </w:rPr>
      </w:pPr>
      <w:r w:rsidRPr="00857BBC">
        <w:rPr>
          <w:rFonts w:asciiTheme="majorHAnsi" w:hAnsiTheme="majorHAnsi" w:cstheme="majorHAnsi"/>
          <w:vertAlign w:val="superscript"/>
          <w:lang w:eastAsia="zh-CN"/>
        </w:rPr>
        <w:t>1</w:t>
      </w:r>
      <w:r w:rsidRPr="00857BBC">
        <w:rPr>
          <w:rFonts w:asciiTheme="majorHAnsi" w:hAnsiTheme="majorHAnsi" w:cstheme="majorHAnsi"/>
          <w:lang w:eastAsia="zh-CN"/>
        </w:rPr>
        <w:t xml:space="preserve">Department of Thyroid, </w:t>
      </w:r>
      <w:proofErr w:type="spellStart"/>
      <w:r w:rsidRPr="00857BBC">
        <w:rPr>
          <w:rFonts w:asciiTheme="majorHAnsi" w:hAnsiTheme="majorHAnsi" w:cstheme="majorHAnsi"/>
          <w:lang w:eastAsia="zh-CN"/>
        </w:rPr>
        <w:t>Sunsimiao</w:t>
      </w:r>
      <w:proofErr w:type="spellEnd"/>
      <w:r w:rsidRPr="00857BBC">
        <w:rPr>
          <w:rFonts w:asciiTheme="majorHAnsi" w:hAnsiTheme="majorHAnsi" w:cstheme="majorHAnsi"/>
          <w:lang w:eastAsia="zh-CN"/>
        </w:rPr>
        <w:t xml:space="preserve"> Hospital</w:t>
      </w:r>
      <w:r w:rsidRPr="00857BBC">
        <w:rPr>
          <w:rFonts w:asciiTheme="majorHAnsi" w:eastAsia="宋体" w:hAnsiTheme="majorHAnsi" w:cstheme="majorHAnsi"/>
          <w:lang w:eastAsia="zh-CN"/>
        </w:rPr>
        <w:t xml:space="preserve">, </w:t>
      </w:r>
      <w:r w:rsidRPr="00857BBC">
        <w:rPr>
          <w:rFonts w:asciiTheme="majorHAnsi" w:hAnsiTheme="majorHAnsi" w:cstheme="majorHAnsi"/>
          <w:lang w:eastAsia="zh-CN"/>
        </w:rPr>
        <w:t>Beijing University of Chinese Medicine, Shaanxi, China</w:t>
      </w:r>
    </w:p>
    <w:p w14:paraId="6C52F9E6" w14:textId="77777777" w:rsidR="00272A7A" w:rsidRPr="00857BBC" w:rsidRDefault="00272A7A" w:rsidP="00F1331F">
      <w:pPr>
        <w:rPr>
          <w:rFonts w:asciiTheme="majorHAnsi" w:hAnsiTheme="majorHAnsi" w:cstheme="majorHAnsi"/>
          <w:lang w:eastAsia="zh-CN"/>
        </w:rPr>
      </w:pPr>
      <w:r w:rsidRPr="00857BBC">
        <w:rPr>
          <w:rFonts w:asciiTheme="majorHAnsi" w:hAnsiTheme="majorHAnsi" w:cstheme="majorHAnsi"/>
          <w:vertAlign w:val="superscript"/>
          <w:lang w:eastAsia="zh-CN"/>
        </w:rPr>
        <w:t>2</w:t>
      </w:r>
      <w:r w:rsidRPr="00857BBC">
        <w:rPr>
          <w:rFonts w:asciiTheme="majorHAnsi" w:hAnsiTheme="majorHAnsi" w:cstheme="majorHAnsi"/>
          <w:lang w:eastAsia="zh-CN"/>
        </w:rPr>
        <w:t xml:space="preserve">Department of Thyroid, </w:t>
      </w:r>
      <w:proofErr w:type="spellStart"/>
      <w:r w:rsidRPr="00857BBC">
        <w:rPr>
          <w:rFonts w:asciiTheme="majorHAnsi" w:hAnsiTheme="majorHAnsi" w:cstheme="majorHAnsi"/>
          <w:lang w:eastAsia="zh-CN"/>
        </w:rPr>
        <w:t>Dongzhimen</w:t>
      </w:r>
      <w:proofErr w:type="spellEnd"/>
      <w:r w:rsidRPr="00857BBC">
        <w:rPr>
          <w:rFonts w:asciiTheme="majorHAnsi" w:hAnsiTheme="majorHAnsi" w:cstheme="majorHAnsi"/>
          <w:lang w:eastAsia="zh-CN"/>
        </w:rPr>
        <w:t xml:space="preserve"> Hospital</w:t>
      </w:r>
      <w:r w:rsidRPr="00857BBC">
        <w:rPr>
          <w:rFonts w:asciiTheme="majorHAnsi" w:eastAsia="宋体" w:hAnsiTheme="majorHAnsi" w:cstheme="majorHAnsi"/>
          <w:lang w:eastAsia="zh-CN"/>
        </w:rPr>
        <w:t xml:space="preserve">, </w:t>
      </w:r>
      <w:r w:rsidRPr="00857BBC">
        <w:rPr>
          <w:rFonts w:asciiTheme="majorHAnsi" w:hAnsiTheme="majorHAnsi" w:cstheme="majorHAnsi"/>
          <w:lang w:eastAsia="zh-CN"/>
        </w:rPr>
        <w:t>Beijing University of Chinese Medicine, Beijing, China</w:t>
      </w:r>
    </w:p>
    <w:p w14:paraId="4649DED2" w14:textId="77777777" w:rsidR="00272A7A" w:rsidRPr="00857BBC" w:rsidRDefault="00272A7A" w:rsidP="00F1331F">
      <w:pPr>
        <w:rPr>
          <w:rFonts w:asciiTheme="majorHAnsi" w:hAnsiTheme="majorHAnsi" w:cstheme="majorHAnsi"/>
          <w:lang w:eastAsia="zh-CN"/>
        </w:rPr>
      </w:pPr>
      <w:bookmarkStart w:id="5" w:name="OLE_LINK6"/>
      <w:r w:rsidRPr="00857BBC">
        <w:rPr>
          <w:rFonts w:asciiTheme="majorHAnsi" w:hAnsiTheme="majorHAnsi" w:cstheme="majorHAnsi"/>
          <w:vertAlign w:val="superscript"/>
        </w:rPr>
        <w:t>3</w:t>
      </w:r>
      <w:hyperlink r:id="rId9" w:history="1">
        <w:r w:rsidRPr="00857BBC">
          <w:rPr>
            <w:rFonts w:asciiTheme="majorHAnsi" w:eastAsiaTheme="minorEastAsia" w:hAnsiTheme="majorHAnsi" w:cstheme="majorHAnsi"/>
            <w:lang w:eastAsia="zh-CN"/>
          </w:rPr>
          <w:t>F</w:t>
        </w:r>
        <w:r w:rsidRPr="00857BBC">
          <w:rPr>
            <w:rFonts w:asciiTheme="majorHAnsi" w:hAnsiTheme="majorHAnsi" w:cstheme="majorHAnsi"/>
          </w:rPr>
          <w:t xml:space="preserve">ever </w:t>
        </w:r>
        <w:r w:rsidRPr="00857BBC">
          <w:rPr>
            <w:rFonts w:asciiTheme="majorHAnsi" w:eastAsiaTheme="minorEastAsia" w:hAnsiTheme="majorHAnsi" w:cstheme="majorHAnsi"/>
            <w:lang w:eastAsia="zh-CN"/>
          </w:rPr>
          <w:t>C</w:t>
        </w:r>
        <w:r w:rsidRPr="00857BBC">
          <w:rPr>
            <w:rFonts w:asciiTheme="majorHAnsi" w:hAnsiTheme="majorHAnsi" w:cstheme="majorHAnsi"/>
          </w:rPr>
          <w:t>linics</w:t>
        </w:r>
      </w:hyperlink>
      <w:r w:rsidRPr="00857BBC">
        <w:rPr>
          <w:rFonts w:asciiTheme="majorHAnsi" w:hAnsiTheme="majorHAnsi" w:cstheme="majorHAnsi"/>
        </w:rPr>
        <w:t xml:space="preserve">, </w:t>
      </w:r>
      <w:proofErr w:type="spellStart"/>
      <w:r w:rsidRPr="00857BBC">
        <w:rPr>
          <w:rFonts w:asciiTheme="majorHAnsi" w:hAnsiTheme="majorHAnsi" w:cstheme="majorHAnsi"/>
        </w:rPr>
        <w:t>Dongzhimen</w:t>
      </w:r>
      <w:proofErr w:type="spellEnd"/>
      <w:r w:rsidRPr="00857BBC">
        <w:rPr>
          <w:rFonts w:asciiTheme="majorHAnsi" w:hAnsiTheme="majorHAnsi" w:cstheme="majorHAnsi"/>
        </w:rPr>
        <w:t xml:space="preserve"> Hospital, Beijing University of Chinese Medicine</w:t>
      </w:r>
      <w:r w:rsidRPr="00857BBC">
        <w:rPr>
          <w:rFonts w:asciiTheme="majorHAnsi" w:hAnsiTheme="majorHAnsi" w:cstheme="majorHAnsi"/>
          <w:lang w:eastAsia="zh-CN"/>
        </w:rPr>
        <w:t>, Beijing</w:t>
      </w:r>
      <w:r w:rsidRPr="00857BBC">
        <w:rPr>
          <w:rFonts w:asciiTheme="majorHAnsi" w:eastAsia="宋体" w:hAnsiTheme="majorHAnsi" w:cstheme="majorHAnsi"/>
          <w:lang w:eastAsia="zh-CN"/>
        </w:rPr>
        <w:t xml:space="preserve">, </w:t>
      </w:r>
      <w:r w:rsidRPr="00857BBC">
        <w:rPr>
          <w:rFonts w:asciiTheme="majorHAnsi" w:hAnsiTheme="majorHAnsi" w:cstheme="majorHAnsi"/>
          <w:lang w:eastAsia="zh-CN"/>
        </w:rPr>
        <w:t xml:space="preserve">China  </w:t>
      </w:r>
    </w:p>
    <w:bookmarkEnd w:id="5"/>
    <w:p w14:paraId="1AF5F848" w14:textId="77777777" w:rsidR="00272A7A" w:rsidRPr="00857BBC" w:rsidRDefault="00272A7A" w:rsidP="00F1331F">
      <w:pPr>
        <w:rPr>
          <w:rFonts w:asciiTheme="majorHAnsi" w:hAnsiTheme="majorHAnsi" w:cstheme="majorHAnsi"/>
          <w:lang w:eastAsia="zh-CN"/>
        </w:rPr>
      </w:pPr>
      <w:r w:rsidRPr="00857BBC">
        <w:rPr>
          <w:rFonts w:asciiTheme="majorHAnsi" w:hAnsiTheme="majorHAnsi" w:cstheme="majorHAnsi"/>
          <w:vertAlign w:val="superscript"/>
          <w:lang w:eastAsia="zh-CN"/>
        </w:rPr>
        <w:t>4</w:t>
      </w:r>
      <w:r w:rsidRPr="00857BBC">
        <w:rPr>
          <w:rFonts w:asciiTheme="majorHAnsi" w:hAnsiTheme="majorHAnsi" w:cstheme="majorHAnsi"/>
          <w:lang w:eastAsia="zh-CN"/>
        </w:rPr>
        <w:t>Beijing Intelligent Entropy Science&amp; Technology Co Ltd., Beijing, China</w:t>
      </w:r>
    </w:p>
    <w:p w14:paraId="69429B66" w14:textId="77777777" w:rsidR="00272A7A" w:rsidRPr="00857BBC" w:rsidRDefault="00272A7A" w:rsidP="00F1331F">
      <w:pPr>
        <w:rPr>
          <w:rFonts w:asciiTheme="majorHAnsi" w:eastAsiaTheme="minorEastAsia" w:hAnsiTheme="majorHAnsi" w:cstheme="majorHAnsi"/>
          <w:lang w:eastAsia="zh-CN"/>
        </w:rPr>
      </w:pPr>
    </w:p>
    <w:p w14:paraId="3B508F91" w14:textId="77777777" w:rsidR="00272A7A" w:rsidRPr="00857BBC" w:rsidRDefault="00272A7A" w:rsidP="00F1331F">
      <w:pPr>
        <w:rPr>
          <w:rFonts w:asciiTheme="majorHAnsi" w:hAnsiTheme="majorHAnsi" w:cstheme="majorHAnsi"/>
          <w:b/>
          <w:bCs/>
          <w:lang w:eastAsia="zh-CN"/>
        </w:rPr>
      </w:pPr>
      <w:r w:rsidRPr="00857BBC">
        <w:rPr>
          <w:rFonts w:asciiTheme="majorHAnsi" w:hAnsiTheme="majorHAnsi" w:cstheme="majorHAnsi"/>
          <w:b/>
          <w:bCs/>
          <w:lang w:eastAsia="zh-CN"/>
        </w:rPr>
        <w:t>Email addresses of the co-authors:</w:t>
      </w:r>
    </w:p>
    <w:p w14:paraId="1CA07CA7" w14:textId="1D97852E" w:rsidR="00272A7A" w:rsidRPr="00857BBC" w:rsidRDefault="00272A7A" w:rsidP="00F1331F">
      <w:pPr>
        <w:rPr>
          <w:rFonts w:asciiTheme="majorHAnsi" w:eastAsiaTheme="minorEastAsia" w:hAnsiTheme="majorHAnsi" w:cstheme="majorHAnsi"/>
          <w:lang w:eastAsia="zh-CN"/>
        </w:rPr>
      </w:pPr>
      <w:r w:rsidRPr="00857BBC">
        <w:rPr>
          <w:rFonts w:asciiTheme="majorHAnsi" w:eastAsiaTheme="minorEastAsia" w:hAnsiTheme="majorHAnsi" w:cstheme="majorHAnsi"/>
          <w:lang w:eastAsia="zh-CN"/>
        </w:rPr>
        <w:t xml:space="preserve">Zhi Chen                </w:t>
      </w:r>
      <w:r w:rsidR="00725291" w:rsidRPr="00857BBC">
        <w:rPr>
          <w:rFonts w:asciiTheme="majorHAnsi" w:eastAsiaTheme="minorEastAsia" w:hAnsiTheme="majorHAnsi" w:cstheme="majorHAnsi"/>
          <w:lang w:eastAsia="zh-CN"/>
        </w:rPr>
        <w:t xml:space="preserve"> </w:t>
      </w:r>
      <w:r w:rsidRPr="00857BBC">
        <w:rPr>
          <w:rFonts w:asciiTheme="majorHAnsi" w:eastAsiaTheme="minorEastAsia" w:hAnsiTheme="majorHAnsi" w:cstheme="majorHAnsi"/>
          <w:lang w:eastAsia="zh-CN"/>
        </w:rPr>
        <w:t xml:space="preserve">    </w:t>
      </w:r>
      <w:proofErr w:type="gramStart"/>
      <w:r w:rsidRPr="00857BBC">
        <w:rPr>
          <w:rFonts w:asciiTheme="majorHAnsi" w:eastAsiaTheme="minorEastAsia" w:hAnsiTheme="majorHAnsi" w:cstheme="majorHAnsi"/>
          <w:lang w:eastAsia="zh-CN"/>
        </w:rPr>
        <w:t xml:space="preserve">  </w:t>
      </w:r>
      <w:r w:rsidRPr="00857BBC">
        <w:rPr>
          <w:rFonts w:asciiTheme="majorHAnsi" w:hAnsiTheme="majorHAnsi" w:cstheme="majorHAnsi"/>
          <w:lang w:eastAsia="zh-CN"/>
        </w:rPr>
        <w:t xml:space="preserve"> (</w:t>
      </w:r>
      <w:proofErr w:type="gramEnd"/>
      <w:r w:rsidRPr="00857BBC">
        <w:rPr>
          <w:rFonts w:asciiTheme="majorHAnsi" w:hAnsiTheme="majorHAnsi" w:cstheme="majorHAnsi"/>
          <w:lang w:eastAsia="zh-CN"/>
        </w:rPr>
        <w:t>1152501880@qq.com)</w:t>
      </w:r>
    </w:p>
    <w:p w14:paraId="53DAD760" w14:textId="5DC0005F" w:rsidR="00272A7A" w:rsidRPr="00857BBC" w:rsidRDefault="00272A7A" w:rsidP="00F1331F">
      <w:pPr>
        <w:rPr>
          <w:rFonts w:asciiTheme="majorHAnsi" w:hAnsiTheme="majorHAnsi" w:cstheme="majorHAnsi"/>
          <w:lang w:eastAsia="zh-CN"/>
        </w:rPr>
      </w:pPr>
      <w:proofErr w:type="spellStart"/>
      <w:r w:rsidRPr="00857BBC">
        <w:rPr>
          <w:rFonts w:asciiTheme="majorHAnsi" w:hAnsiTheme="majorHAnsi" w:cstheme="majorHAnsi"/>
          <w:lang w:eastAsia="zh-CN"/>
        </w:rPr>
        <w:t>Zhiguo</w:t>
      </w:r>
      <w:proofErr w:type="spellEnd"/>
      <w:r w:rsidRPr="00857BBC">
        <w:rPr>
          <w:rFonts w:asciiTheme="majorHAnsi" w:hAnsiTheme="majorHAnsi" w:cstheme="majorHAnsi"/>
          <w:lang w:eastAsia="zh-CN"/>
        </w:rPr>
        <w:t xml:space="preserve"> Ding               </w:t>
      </w:r>
      <w:proofErr w:type="gramStart"/>
      <w:r w:rsidRPr="00857BBC">
        <w:rPr>
          <w:rFonts w:asciiTheme="majorHAnsi" w:hAnsiTheme="majorHAnsi" w:cstheme="majorHAnsi"/>
          <w:lang w:eastAsia="zh-CN"/>
        </w:rPr>
        <w:t xml:space="preserve">   (</w:t>
      </w:r>
      <w:proofErr w:type="gramEnd"/>
      <w:r w:rsidR="002A6079" w:rsidRPr="00857BBC">
        <w:fldChar w:fldCharType="begin"/>
      </w:r>
      <w:r w:rsidR="002A6079" w:rsidRPr="00857BBC">
        <w:rPr>
          <w:rFonts w:asciiTheme="majorHAnsi" w:hAnsiTheme="majorHAnsi" w:cstheme="majorHAnsi"/>
        </w:rPr>
        <w:instrText>HYPERLINK "mailto:XXX@163.com"</w:instrText>
      </w:r>
      <w:r w:rsidR="002A6079" w:rsidRPr="00857BBC">
        <w:fldChar w:fldCharType="separate"/>
      </w:r>
      <w:r w:rsidRPr="00857BBC">
        <w:rPr>
          <w:rStyle w:val="aa"/>
          <w:rFonts w:asciiTheme="majorHAnsi" w:hAnsiTheme="majorHAnsi" w:cstheme="majorHAnsi"/>
          <w:color w:val="auto"/>
          <w:u w:val="none"/>
          <w:lang w:eastAsia="zh-CN"/>
        </w:rPr>
        <w:t>dingzhiguo_1@163.com</w:t>
      </w:r>
      <w:r w:rsidR="002A6079" w:rsidRPr="00857BBC">
        <w:rPr>
          <w:rStyle w:val="aa"/>
          <w:rFonts w:asciiTheme="majorHAnsi" w:hAnsiTheme="majorHAnsi" w:cstheme="majorHAnsi"/>
          <w:color w:val="auto"/>
          <w:u w:val="none"/>
          <w:lang w:eastAsia="zh-CN"/>
        </w:rPr>
        <w:fldChar w:fldCharType="end"/>
      </w:r>
      <w:r w:rsidRPr="00857BBC">
        <w:rPr>
          <w:rFonts w:asciiTheme="majorHAnsi" w:hAnsiTheme="majorHAnsi" w:cstheme="majorHAnsi"/>
          <w:lang w:eastAsia="zh-CN"/>
        </w:rPr>
        <w:t>)</w:t>
      </w:r>
    </w:p>
    <w:p w14:paraId="0D856D5F" w14:textId="47AB8F02" w:rsidR="00272A7A" w:rsidRPr="00857BBC" w:rsidRDefault="00272A7A" w:rsidP="00F1331F">
      <w:pPr>
        <w:rPr>
          <w:rFonts w:asciiTheme="majorHAnsi" w:hAnsiTheme="majorHAnsi" w:cstheme="majorHAnsi"/>
          <w:lang w:eastAsia="zh-CN"/>
        </w:rPr>
      </w:pPr>
      <w:r w:rsidRPr="00857BBC">
        <w:rPr>
          <w:rFonts w:asciiTheme="majorHAnsi" w:hAnsiTheme="majorHAnsi" w:cstheme="majorHAnsi"/>
          <w:lang w:eastAsia="zh-CN"/>
        </w:rPr>
        <w:t xml:space="preserve">Rui Hu                        </w:t>
      </w:r>
      <w:proofErr w:type="gramStart"/>
      <w:r w:rsidRPr="00857BBC">
        <w:rPr>
          <w:rFonts w:asciiTheme="majorHAnsi" w:hAnsiTheme="majorHAnsi" w:cstheme="majorHAnsi"/>
          <w:lang w:eastAsia="zh-CN"/>
        </w:rPr>
        <w:t xml:space="preserve">   (</w:t>
      </w:r>
      <w:proofErr w:type="gramEnd"/>
      <w:r w:rsidRPr="00857BBC">
        <w:rPr>
          <w:rStyle w:val="aa"/>
          <w:rFonts w:asciiTheme="majorHAnsi" w:eastAsiaTheme="minorEastAsia" w:hAnsiTheme="majorHAnsi" w:cstheme="majorHAnsi"/>
          <w:color w:val="auto"/>
          <w:u w:val="none"/>
          <w:lang w:eastAsia="zh-CN"/>
        </w:rPr>
        <w:t>1658444766@qq.com</w:t>
      </w:r>
      <w:r w:rsidRPr="00857BBC">
        <w:rPr>
          <w:rFonts w:asciiTheme="majorHAnsi" w:hAnsiTheme="majorHAnsi" w:cstheme="majorHAnsi"/>
          <w:lang w:eastAsia="zh-CN"/>
        </w:rPr>
        <w:t>)</w:t>
      </w:r>
    </w:p>
    <w:p w14:paraId="52C193C7" w14:textId="3D25DEE7" w:rsidR="00272A7A" w:rsidRPr="00857BBC" w:rsidRDefault="00272A7A" w:rsidP="00F1331F">
      <w:pPr>
        <w:rPr>
          <w:rFonts w:asciiTheme="majorHAnsi" w:hAnsiTheme="majorHAnsi" w:cstheme="majorHAnsi"/>
        </w:rPr>
      </w:pPr>
      <w:proofErr w:type="spellStart"/>
      <w:r w:rsidRPr="00857BBC">
        <w:rPr>
          <w:rFonts w:asciiTheme="majorHAnsi" w:hAnsiTheme="majorHAnsi" w:cstheme="majorHAnsi"/>
          <w:lang w:eastAsia="zh-CN"/>
        </w:rPr>
        <w:t>Tengxiao</w:t>
      </w:r>
      <w:proofErr w:type="spellEnd"/>
      <w:r w:rsidRPr="00857BBC">
        <w:rPr>
          <w:rFonts w:asciiTheme="majorHAnsi" w:hAnsiTheme="majorHAnsi" w:cstheme="majorHAnsi"/>
          <w:lang w:eastAsia="zh-CN"/>
        </w:rPr>
        <w:t xml:space="preserve"> </w:t>
      </w:r>
      <w:r w:rsidRPr="00857BBC">
        <w:rPr>
          <w:rFonts w:asciiTheme="majorHAnsi" w:eastAsiaTheme="minorEastAsia" w:hAnsiTheme="majorHAnsi" w:cstheme="majorHAnsi"/>
          <w:lang w:eastAsia="zh-CN"/>
        </w:rPr>
        <w:t>Liang</w:t>
      </w:r>
      <w:r w:rsidRPr="00857BBC">
        <w:rPr>
          <w:rFonts w:asciiTheme="majorHAnsi" w:hAnsiTheme="majorHAnsi" w:cstheme="majorHAnsi"/>
          <w:lang w:eastAsia="zh-CN"/>
        </w:rPr>
        <w:t xml:space="preserve">        </w:t>
      </w:r>
      <w:r w:rsidRPr="00857BBC">
        <w:rPr>
          <w:rFonts w:asciiTheme="majorHAnsi" w:hAnsiTheme="majorHAnsi" w:cstheme="majorHAnsi"/>
        </w:rPr>
        <w:t xml:space="preserve">  </w:t>
      </w:r>
      <w:r w:rsidRPr="00857BBC">
        <w:rPr>
          <w:rFonts w:asciiTheme="majorHAnsi" w:hAnsiTheme="majorHAnsi" w:cstheme="majorHAnsi"/>
        </w:rPr>
        <w:tab/>
        <w:t>(</w:t>
      </w:r>
      <w:hyperlink r:id="rId10" w:history="1">
        <w:r w:rsidRPr="00857BBC">
          <w:rPr>
            <w:rStyle w:val="aa"/>
            <w:rFonts w:asciiTheme="majorHAnsi" w:hAnsiTheme="majorHAnsi" w:cstheme="majorHAnsi"/>
            <w:color w:val="auto"/>
            <w:u w:val="none"/>
            <w:lang w:eastAsia="zh-CN"/>
          </w:rPr>
          <w:t>13601133923@163.com</w:t>
        </w:r>
      </w:hyperlink>
      <w:r w:rsidRPr="00857BBC">
        <w:rPr>
          <w:rFonts w:asciiTheme="majorHAnsi" w:hAnsiTheme="majorHAnsi" w:cstheme="majorHAnsi"/>
        </w:rPr>
        <w:t>)</w:t>
      </w:r>
    </w:p>
    <w:p w14:paraId="674F10F5" w14:textId="77777777" w:rsidR="00272A7A" w:rsidRPr="00857BBC" w:rsidRDefault="00272A7A" w:rsidP="00F1331F">
      <w:pPr>
        <w:rPr>
          <w:rFonts w:asciiTheme="majorHAnsi" w:hAnsiTheme="majorHAnsi" w:cstheme="majorHAnsi"/>
          <w:lang w:eastAsia="zh-CN"/>
        </w:rPr>
      </w:pPr>
      <w:proofErr w:type="spellStart"/>
      <w:r w:rsidRPr="00857BBC">
        <w:rPr>
          <w:rFonts w:asciiTheme="majorHAnsi" w:hAnsiTheme="majorHAnsi" w:cstheme="majorHAnsi"/>
          <w:lang w:eastAsia="zh-CN"/>
        </w:rPr>
        <w:t>Fangliang</w:t>
      </w:r>
      <w:proofErr w:type="spellEnd"/>
      <w:r w:rsidRPr="00857BBC">
        <w:rPr>
          <w:rFonts w:asciiTheme="majorHAnsi" w:hAnsiTheme="majorHAnsi" w:cstheme="majorHAnsi"/>
          <w:lang w:eastAsia="zh-CN"/>
        </w:rPr>
        <w:t xml:space="preserve"> Xing             </w:t>
      </w:r>
      <w:r w:rsidRPr="00857BBC">
        <w:rPr>
          <w:rFonts w:asciiTheme="majorHAnsi" w:hAnsiTheme="majorHAnsi" w:cstheme="majorHAnsi"/>
          <w:lang w:eastAsia="zh-CN"/>
        </w:rPr>
        <w:tab/>
        <w:t>(</w:t>
      </w:r>
      <w:hyperlink r:id="rId11" w:history="1">
        <w:r w:rsidRPr="00857BBC">
          <w:rPr>
            <w:rStyle w:val="aa"/>
            <w:rFonts w:asciiTheme="majorHAnsi" w:hAnsiTheme="majorHAnsi" w:cstheme="majorHAnsi"/>
            <w:color w:val="auto"/>
            <w:u w:val="none"/>
            <w:lang w:eastAsia="zh-CN"/>
          </w:rPr>
          <w:t>wordnet@163.com</w:t>
        </w:r>
      </w:hyperlink>
      <w:r w:rsidRPr="00857BBC">
        <w:rPr>
          <w:rFonts w:asciiTheme="majorHAnsi" w:hAnsiTheme="majorHAnsi" w:cstheme="majorHAnsi"/>
          <w:lang w:eastAsia="zh-CN"/>
        </w:rPr>
        <w:t>)</w:t>
      </w:r>
    </w:p>
    <w:p w14:paraId="5F4A74C6" w14:textId="77777777" w:rsidR="00272A7A" w:rsidRPr="00857BBC" w:rsidRDefault="00272A7A" w:rsidP="00F1331F">
      <w:pPr>
        <w:rPr>
          <w:rFonts w:asciiTheme="majorHAnsi" w:hAnsiTheme="majorHAnsi" w:cstheme="majorHAnsi"/>
          <w:lang w:eastAsia="zh-CN"/>
        </w:rPr>
      </w:pPr>
    </w:p>
    <w:p w14:paraId="466EADBD" w14:textId="62B590E2" w:rsidR="00272A7A" w:rsidRPr="00857BBC" w:rsidRDefault="00272A7A" w:rsidP="00F1331F">
      <w:pPr>
        <w:rPr>
          <w:rFonts w:asciiTheme="majorHAnsi" w:hAnsiTheme="majorHAnsi" w:cstheme="majorHAnsi"/>
          <w:b/>
          <w:bCs/>
          <w:lang w:eastAsia="zh-CN"/>
        </w:rPr>
      </w:pPr>
      <w:r w:rsidRPr="00857BBC">
        <w:rPr>
          <w:rFonts w:asciiTheme="majorHAnsi" w:hAnsiTheme="majorHAnsi" w:cstheme="majorHAnsi"/>
          <w:b/>
          <w:bCs/>
          <w:lang w:eastAsia="zh-CN"/>
        </w:rPr>
        <w:t>*</w:t>
      </w:r>
      <w:r w:rsidR="00F93BB0" w:rsidRPr="00857BBC">
        <w:rPr>
          <w:rFonts w:asciiTheme="majorHAnsi" w:hAnsiTheme="majorHAnsi" w:cstheme="majorHAnsi"/>
          <w:b/>
          <w:bCs/>
          <w:lang w:eastAsia="zh-CN"/>
        </w:rPr>
        <w:t>C</w:t>
      </w:r>
      <w:r w:rsidRPr="00857BBC">
        <w:rPr>
          <w:rFonts w:asciiTheme="majorHAnsi" w:hAnsiTheme="majorHAnsi" w:cstheme="majorHAnsi"/>
          <w:b/>
          <w:bCs/>
          <w:lang w:eastAsia="zh-CN"/>
        </w:rPr>
        <w:t>orresponding author:</w:t>
      </w:r>
    </w:p>
    <w:p w14:paraId="1F0C1563" w14:textId="1C3BA13F" w:rsidR="00272A7A" w:rsidRPr="00857BBC" w:rsidRDefault="00272A7A" w:rsidP="00F1331F">
      <w:pPr>
        <w:rPr>
          <w:rFonts w:asciiTheme="majorHAnsi" w:hAnsiTheme="majorHAnsi" w:cstheme="majorHAnsi"/>
        </w:rPr>
      </w:pPr>
      <w:r w:rsidRPr="00857BBC">
        <w:rPr>
          <w:rFonts w:asciiTheme="majorHAnsi" w:eastAsiaTheme="minorEastAsia" w:hAnsiTheme="majorHAnsi" w:cstheme="majorHAnsi"/>
          <w:lang w:eastAsia="zh-CN"/>
        </w:rPr>
        <w:t xml:space="preserve">Shuo Qi                    </w:t>
      </w:r>
      <w:proofErr w:type="gramStart"/>
      <w:r w:rsidRPr="00857BBC">
        <w:rPr>
          <w:rFonts w:asciiTheme="majorHAnsi" w:eastAsiaTheme="minorEastAsia" w:hAnsiTheme="majorHAnsi" w:cstheme="majorHAnsi"/>
          <w:lang w:eastAsia="zh-CN"/>
        </w:rPr>
        <w:t xml:space="preserve">   (</w:t>
      </w:r>
      <w:proofErr w:type="gramEnd"/>
      <w:r w:rsidRPr="00857BBC">
        <w:rPr>
          <w:rStyle w:val="aa"/>
          <w:rFonts w:asciiTheme="majorHAnsi" w:eastAsiaTheme="minorEastAsia" w:hAnsiTheme="majorHAnsi" w:cstheme="majorHAnsi"/>
          <w:color w:val="auto"/>
          <w:u w:val="none"/>
          <w:lang w:eastAsia="zh-CN"/>
        </w:rPr>
        <w:t>Shuoqi@bucm.edu.cn</w:t>
      </w:r>
      <w:r w:rsidRPr="00857BBC">
        <w:rPr>
          <w:rFonts w:asciiTheme="majorHAnsi" w:eastAsiaTheme="minorEastAsia" w:hAnsiTheme="majorHAnsi" w:cstheme="majorHAnsi"/>
          <w:lang w:eastAsia="zh-CN"/>
        </w:rPr>
        <w:t>)</w:t>
      </w:r>
    </w:p>
    <w:p w14:paraId="335575AD" w14:textId="77777777" w:rsidR="00272A7A" w:rsidRPr="00857BBC" w:rsidRDefault="00272A7A" w:rsidP="00F1331F">
      <w:pPr>
        <w:rPr>
          <w:rFonts w:asciiTheme="majorHAnsi" w:eastAsiaTheme="minorEastAsia" w:hAnsiTheme="majorHAnsi" w:cstheme="majorHAnsi"/>
          <w:b/>
          <w:bCs/>
          <w:lang w:eastAsia="zh-CN"/>
        </w:rPr>
      </w:pPr>
    </w:p>
    <w:p w14:paraId="7FE30D60" w14:textId="77777777" w:rsidR="009A3974" w:rsidRPr="00857BBC" w:rsidRDefault="009A3974" w:rsidP="00F1331F">
      <w:pPr>
        <w:rPr>
          <w:rFonts w:asciiTheme="majorHAnsi" w:eastAsiaTheme="minorEastAsia" w:hAnsiTheme="majorHAnsi" w:cstheme="majorHAnsi"/>
          <w:lang w:eastAsia="zh-CN"/>
        </w:rPr>
      </w:pPr>
      <w:r w:rsidRPr="00857BBC">
        <w:rPr>
          <w:rFonts w:asciiTheme="majorHAnsi" w:eastAsiaTheme="minorEastAsia" w:hAnsiTheme="majorHAnsi" w:cstheme="majorHAnsi"/>
          <w:b/>
          <w:bCs/>
          <w:lang w:eastAsia="zh-CN"/>
        </w:rPr>
        <w:t>KEYWORDS</w:t>
      </w:r>
      <w:r w:rsidRPr="00857BBC">
        <w:rPr>
          <w:rFonts w:asciiTheme="majorHAnsi" w:eastAsiaTheme="minorEastAsia" w:hAnsiTheme="majorHAnsi" w:cstheme="majorHAnsi"/>
          <w:lang w:eastAsia="zh-CN"/>
        </w:rPr>
        <w:t xml:space="preserve">:    </w:t>
      </w:r>
      <w:bookmarkStart w:id="6" w:name="OLE_LINK25"/>
    </w:p>
    <w:p w14:paraId="4D5A8521" w14:textId="32548FB9" w:rsidR="009A3974" w:rsidRPr="00857BBC" w:rsidRDefault="00C16DA9" w:rsidP="00F1331F">
      <w:pPr>
        <w:rPr>
          <w:rFonts w:asciiTheme="majorHAnsi" w:eastAsiaTheme="minorEastAsia" w:hAnsiTheme="majorHAnsi" w:cstheme="majorHAnsi"/>
          <w:lang w:eastAsia="zh-CN"/>
        </w:rPr>
      </w:pPr>
      <w:bookmarkStart w:id="7" w:name="OLE_LINK13"/>
      <w:bookmarkEnd w:id="6"/>
      <w:r w:rsidRPr="00857BBC">
        <w:rPr>
          <w:rFonts w:asciiTheme="majorHAnsi" w:eastAsiaTheme="minorEastAsia" w:hAnsiTheme="majorHAnsi" w:cstheme="majorHAnsi"/>
          <w:lang w:eastAsia="zh-CN"/>
        </w:rPr>
        <w:t xml:space="preserve">Synchronous </w:t>
      </w:r>
      <w:proofErr w:type="spellStart"/>
      <w:r w:rsidRPr="00857BBC">
        <w:rPr>
          <w:rFonts w:asciiTheme="majorHAnsi" w:eastAsiaTheme="minorEastAsia" w:hAnsiTheme="majorHAnsi" w:cstheme="majorHAnsi"/>
          <w:lang w:eastAsia="zh-CN"/>
        </w:rPr>
        <w:t>triplanar</w:t>
      </w:r>
      <w:proofErr w:type="spellEnd"/>
      <w:r w:rsidRPr="00857BBC">
        <w:rPr>
          <w:rFonts w:asciiTheme="majorHAnsi" w:eastAsiaTheme="minorEastAsia" w:hAnsiTheme="majorHAnsi" w:cstheme="majorHAnsi"/>
          <w:lang w:eastAsia="zh-CN"/>
        </w:rPr>
        <w:t xml:space="preserve"> reconstruction</w:t>
      </w:r>
      <w:bookmarkEnd w:id="7"/>
      <w:r w:rsidR="00F03C9B" w:rsidRPr="00857BBC">
        <w:rPr>
          <w:rFonts w:asciiTheme="majorHAnsi" w:eastAsiaTheme="minorEastAsia" w:hAnsiTheme="majorHAnsi" w:cstheme="majorHAnsi"/>
          <w:lang w:eastAsia="zh-CN"/>
        </w:rPr>
        <w:t xml:space="preserve">, </w:t>
      </w:r>
      <w:r w:rsidRPr="00857BBC">
        <w:rPr>
          <w:rFonts w:asciiTheme="majorHAnsi" w:eastAsiaTheme="minorEastAsia" w:hAnsiTheme="majorHAnsi" w:cstheme="majorHAnsi"/>
          <w:lang w:eastAsia="zh-CN"/>
        </w:rPr>
        <w:t>Thyroid ultrasound</w:t>
      </w:r>
      <w:r w:rsidR="00F03C9B" w:rsidRPr="00857BBC">
        <w:rPr>
          <w:rFonts w:asciiTheme="majorHAnsi" w:eastAsiaTheme="minorEastAsia" w:hAnsiTheme="majorHAnsi" w:cstheme="majorHAnsi"/>
          <w:lang w:eastAsia="zh-CN"/>
        </w:rPr>
        <w:t xml:space="preserve">, </w:t>
      </w:r>
      <w:r w:rsidR="00405E40" w:rsidRPr="00857BBC">
        <w:rPr>
          <w:rFonts w:asciiTheme="majorHAnsi" w:eastAsiaTheme="minorEastAsia" w:hAnsiTheme="majorHAnsi" w:cstheme="majorHAnsi"/>
          <w:lang w:eastAsia="zh-CN"/>
        </w:rPr>
        <w:t xml:space="preserve">Synchronous color </w:t>
      </w:r>
      <w:r w:rsidR="00CA13E5">
        <w:rPr>
          <w:rFonts w:asciiTheme="majorHAnsi" w:eastAsiaTheme="minorEastAsia" w:hAnsiTheme="majorHAnsi" w:cstheme="majorHAnsi"/>
          <w:lang w:eastAsia="zh-CN"/>
        </w:rPr>
        <w:t>D</w:t>
      </w:r>
      <w:r w:rsidR="00405E40" w:rsidRPr="00857BBC">
        <w:rPr>
          <w:rFonts w:asciiTheme="majorHAnsi" w:eastAsiaTheme="minorEastAsia" w:hAnsiTheme="majorHAnsi" w:cstheme="majorHAnsi"/>
          <w:lang w:eastAsia="zh-CN"/>
        </w:rPr>
        <w:t>oppler</w:t>
      </w:r>
      <w:r w:rsidR="009A3974" w:rsidRPr="00857BBC">
        <w:rPr>
          <w:rFonts w:asciiTheme="majorHAnsi" w:eastAsiaTheme="minorEastAsia" w:hAnsiTheme="majorHAnsi" w:cstheme="majorHAnsi"/>
          <w:lang w:eastAsia="zh-CN"/>
        </w:rPr>
        <w:t xml:space="preserve"> </w:t>
      </w:r>
    </w:p>
    <w:p w14:paraId="347438DB" w14:textId="77777777" w:rsidR="00B025D6" w:rsidRPr="00857BBC" w:rsidRDefault="00B025D6" w:rsidP="00F1331F">
      <w:pPr>
        <w:rPr>
          <w:rFonts w:asciiTheme="majorHAnsi" w:eastAsiaTheme="minorEastAsia" w:hAnsiTheme="majorHAnsi" w:cstheme="majorHAnsi"/>
          <w:lang w:eastAsia="zh-CN"/>
        </w:rPr>
      </w:pPr>
    </w:p>
    <w:p w14:paraId="56038C26" w14:textId="120C4BA0" w:rsidR="000E22A1" w:rsidRPr="00857BBC" w:rsidRDefault="000E22A1" w:rsidP="00F1331F">
      <w:pPr>
        <w:rPr>
          <w:rFonts w:asciiTheme="majorHAnsi" w:eastAsiaTheme="minorEastAsia" w:hAnsiTheme="majorHAnsi" w:cstheme="majorHAnsi"/>
          <w:lang w:eastAsia="zh-CN"/>
        </w:rPr>
      </w:pPr>
      <w:bookmarkStart w:id="8" w:name="OLE_LINK5"/>
      <w:bookmarkStart w:id="9" w:name="OLE_LINK16"/>
      <w:bookmarkStart w:id="10" w:name="OLE_LINK10"/>
      <w:r w:rsidRPr="00857BBC">
        <w:rPr>
          <w:rFonts w:asciiTheme="majorHAnsi" w:hAnsiTheme="majorHAnsi" w:cstheme="majorHAnsi"/>
          <w:b/>
        </w:rPr>
        <w:t>SUMMARY:</w:t>
      </w:r>
      <w:r w:rsidRPr="00857BBC">
        <w:rPr>
          <w:rFonts w:asciiTheme="majorHAnsi" w:hAnsiTheme="majorHAnsi" w:cstheme="majorHAnsi"/>
        </w:rPr>
        <w:t xml:space="preserve"> </w:t>
      </w:r>
    </w:p>
    <w:bookmarkEnd w:id="8"/>
    <w:bookmarkEnd w:id="9"/>
    <w:p w14:paraId="46C48CF4" w14:textId="253D0B10" w:rsidR="009A53F9" w:rsidRPr="00857BBC" w:rsidRDefault="00B37A5C" w:rsidP="00F1331F">
      <w:pPr>
        <w:rPr>
          <w:rFonts w:asciiTheme="majorHAnsi" w:hAnsiTheme="majorHAnsi" w:cstheme="majorHAnsi"/>
        </w:rPr>
      </w:pPr>
      <w:r w:rsidRPr="00857BBC">
        <w:rPr>
          <w:rFonts w:asciiTheme="majorHAnsi" w:hAnsiTheme="majorHAnsi" w:cstheme="majorHAnsi"/>
        </w:rPr>
        <w:t>Here we present a</w:t>
      </w:r>
      <w:r w:rsidR="00B816F3" w:rsidRPr="00857BBC">
        <w:rPr>
          <w:rFonts w:asciiTheme="majorHAnsi" w:hAnsiTheme="majorHAnsi" w:cstheme="majorHAnsi"/>
        </w:rPr>
        <w:t xml:space="preserve"> 5D ultrasound technique combining multi-planar 3D reconstruction and color Doppler fusion</w:t>
      </w:r>
      <w:r w:rsidRPr="00857BBC">
        <w:rPr>
          <w:rFonts w:asciiTheme="majorHAnsi" w:hAnsiTheme="majorHAnsi" w:cstheme="majorHAnsi"/>
        </w:rPr>
        <w:t xml:space="preserve">, which </w:t>
      </w:r>
      <w:r w:rsidR="00B816F3" w:rsidRPr="00857BBC">
        <w:rPr>
          <w:rFonts w:asciiTheme="majorHAnsi" w:hAnsiTheme="majorHAnsi" w:cstheme="majorHAnsi"/>
        </w:rPr>
        <w:t>enables synchronous visualization of thyroid structural and functional information. By minimizing blind spots, this method allows rapid, precise localization of lesions to improve diagnostic accuracy, especially benefiting novice practitioners.</w:t>
      </w:r>
    </w:p>
    <w:p w14:paraId="42F78513" w14:textId="77777777" w:rsidR="00B816F3" w:rsidRPr="00857BBC" w:rsidRDefault="00B816F3" w:rsidP="00F1331F">
      <w:pPr>
        <w:rPr>
          <w:rFonts w:asciiTheme="majorHAnsi" w:eastAsiaTheme="minorEastAsia" w:hAnsiTheme="majorHAnsi" w:cstheme="majorHAnsi"/>
          <w:lang w:eastAsia="zh-CN"/>
        </w:rPr>
      </w:pPr>
    </w:p>
    <w:p w14:paraId="0E41F631" w14:textId="77777777" w:rsidR="000E22A1" w:rsidRPr="00857BBC" w:rsidRDefault="000E22A1" w:rsidP="00F1331F">
      <w:pPr>
        <w:rPr>
          <w:rFonts w:asciiTheme="majorHAnsi" w:hAnsiTheme="majorHAnsi" w:cstheme="majorHAnsi"/>
        </w:rPr>
      </w:pPr>
      <w:bookmarkStart w:id="11" w:name="OLE_LINK8"/>
      <w:r w:rsidRPr="00857BBC">
        <w:rPr>
          <w:rFonts w:asciiTheme="majorHAnsi" w:hAnsiTheme="majorHAnsi" w:cstheme="majorHAnsi"/>
          <w:b/>
        </w:rPr>
        <w:t>ABSTRACT:</w:t>
      </w:r>
      <w:r w:rsidRPr="00857BBC">
        <w:rPr>
          <w:rFonts w:asciiTheme="majorHAnsi" w:hAnsiTheme="majorHAnsi" w:cstheme="majorHAnsi"/>
        </w:rPr>
        <w:t xml:space="preserve"> </w:t>
      </w:r>
    </w:p>
    <w:bookmarkEnd w:id="0"/>
    <w:bookmarkEnd w:id="11"/>
    <w:p w14:paraId="11D34EEA" w14:textId="7870F98A" w:rsidR="00C16DA9" w:rsidRPr="00857BBC" w:rsidRDefault="007E66D1" w:rsidP="00F1331F">
      <w:pPr>
        <w:rPr>
          <w:rFonts w:asciiTheme="majorHAnsi" w:hAnsiTheme="majorHAnsi" w:cstheme="majorHAnsi"/>
        </w:rPr>
      </w:pPr>
      <w:r w:rsidRPr="00857BBC">
        <w:rPr>
          <w:rFonts w:asciiTheme="majorHAnsi" w:hAnsiTheme="majorHAnsi" w:cstheme="majorHAnsi"/>
        </w:rPr>
        <w:t xml:space="preserve">This paper proposes a novel thyroid examination technique based on five-dimensional (5D) synchronous reconstruction of ultrasound data. The raw temporal sequences are reconstructed into 3D volumetric data reflecting anatomical structure. </w:t>
      </w:r>
      <w:proofErr w:type="spellStart"/>
      <w:r w:rsidRPr="00857BBC">
        <w:rPr>
          <w:rFonts w:asciiTheme="majorHAnsi" w:hAnsiTheme="majorHAnsi" w:cstheme="majorHAnsi"/>
        </w:rPr>
        <w:t>Triplanar</w:t>
      </w:r>
      <w:proofErr w:type="spellEnd"/>
      <w:r w:rsidRPr="00857BBC">
        <w:rPr>
          <w:rFonts w:asciiTheme="majorHAnsi" w:hAnsiTheme="majorHAnsi" w:cstheme="majorHAnsi"/>
        </w:rPr>
        <w:t xml:space="preserve"> visualization from three orthogonal planes is realized to provide </w:t>
      </w:r>
      <w:r w:rsidR="00E811D7">
        <w:rPr>
          <w:rFonts w:asciiTheme="majorHAnsi" w:hAnsiTheme="majorHAnsi" w:cstheme="majorHAnsi"/>
        </w:rPr>
        <w:t xml:space="preserve">a </w:t>
      </w:r>
      <w:r w:rsidRPr="00857BBC">
        <w:rPr>
          <w:rFonts w:asciiTheme="majorHAnsi" w:hAnsiTheme="majorHAnsi" w:cstheme="majorHAnsi"/>
        </w:rPr>
        <w:t xml:space="preserve">systematic inspection of the entire gland. Color Doppler imaging is integrated into each </w:t>
      </w:r>
      <w:proofErr w:type="spellStart"/>
      <w:r w:rsidRPr="00857BBC">
        <w:rPr>
          <w:rFonts w:asciiTheme="majorHAnsi" w:hAnsiTheme="majorHAnsi" w:cstheme="majorHAnsi"/>
        </w:rPr>
        <w:t>triplanar</w:t>
      </w:r>
      <w:proofErr w:type="spellEnd"/>
      <w:r w:rsidRPr="00857BBC">
        <w:rPr>
          <w:rFonts w:asciiTheme="majorHAnsi" w:hAnsiTheme="majorHAnsi" w:cstheme="majorHAnsi"/>
        </w:rPr>
        <w:t xml:space="preserve"> slice to map vascularity changes. This multi-modal fusion enables synchronous display of structural, functional</w:t>
      </w:r>
      <w:r w:rsidR="00F03C9B" w:rsidRPr="00857BBC">
        <w:rPr>
          <w:rFonts w:asciiTheme="majorHAnsi" w:hAnsiTheme="majorHAnsi" w:cstheme="majorHAnsi"/>
        </w:rPr>
        <w:t>,</w:t>
      </w:r>
      <w:r w:rsidRPr="00857BBC">
        <w:rPr>
          <w:rFonts w:asciiTheme="majorHAnsi" w:hAnsiTheme="majorHAnsi" w:cstheme="majorHAnsi"/>
        </w:rPr>
        <w:t xml:space="preserve"> and blood flow information in the reconstructed 5D space. Compared to conventional scanning, this technique offers the benefits of flexible offline diagnosis, reduced dependency on scanning, enhanced intuitive interpretation, and comprehensive multi-aspect evaluation. By minimizing oversight errors, it could improve diagnostic accuracy</w:t>
      </w:r>
      <w:r w:rsidR="00E811D7">
        <w:rPr>
          <w:rFonts w:asciiTheme="majorHAnsi" w:hAnsiTheme="majorHAnsi" w:cstheme="majorHAnsi"/>
        </w:rPr>
        <w:t>,</w:t>
      </w:r>
      <w:r w:rsidRPr="00857BBC">
        <w:rPr>
          <w:rFonts w:asciiTheme="majorHAnsi" w:hAnsiTheme="majorHAnsi" w:cstheme="majorHAnsi"/>
        </w:rPr>
        <w:t xml:space="preserve"> especially for novice practitioners. The proposed 5D fusion method allows </w:t>
      </w:r>
      <w:r w:rsidRPr="00857BBC">
        <w:rPr>
          <w:rFonts w:asciiTheme="majorHAnsi" w:hAnsiTheme="majorHAnsi" w:cstheme="majorHAnsi"/>
        </w:rPr>
        <w:lastRenderedPageBreak/>
        <w:t>rapid and precise localization of lesions for early detection. Future work will explore integration with biochemical markers to further improve diagnostic precision. The technique has considerable clinical value for advancing thyroid examination.</w:t>
      </w:r>
    </w:p>
    <w:p w14:paraId="72386751" w14:textId="77777777" w:rsidR="00ED02E1" w:rsidRPr="00857BBC" w:rsidRDefault="00ED02E1" w:rsidP="00F1331F">
      <w:pPr>
        <w:rPr>
          <w:rFonts w:asciiTheme="majorHAnsi" w:hAnsiTheme="majorHAnsi" w:cstheme="majorHAnsi"/>
        </w:rPr>
      </w:pPr>
    </w:p>
    <w:p w14:paraId="2F46B9AA" w14:textId="77777777" w:rsidR="00F22C62" w:rsidRPr="00857BBC" w:rsidRDefault="00F22C62" w:rsidP="00F1331F">
      <w:pPr>
        <w:rPr>
          <w:rFonts w:asciiTheme="majorHAnsi" w:hAnsiTheme="majorHAnsi" w:cstheme="majorHAnsi"/>
        </w:rPr>
      </w:pPr>
      <w:bookmarkStart w:id="12" w:name="OLE_LINK54"/>
      <w:bookmarkStart w:id="13" w:name="OLE_LINK62"/>
      <w:r w:rsidRPr="00857BBC">
        <w:rPr>
          <w:rFonts w:asciiTheme="majorHAnsi" w:hAnsiTheme="majorHAnsi" w:cstheme="majorHAnsi"/>
          <w:b/>
        </w:rPr>
        <w:t>INTRODUCTION:</w:t>
      </w:r>
      <w:r w:rsidRPr="00857BBC">
        <w:rPr>
          <w:rFonts w:asciiTheme="majorHAnsi" w:hAnsiTheme="majorHAnsi" w:cstheme="majorHAnsi"/>
        </w:rPr>
        <w:t xml:space="preserve"> </w:t>
      </w:r>
    </w:p>
    <w:bookmarkEnd w:id="1"/>
    <w:bookmarkEnd w:id="10"/>
    <w:bookmarkEnd w:id="12"/>
    <w:p w14:paraId="525273FF" w14:textId="26F856AA" w:rsidR="00332EFD" w:rsidRPr="00857BBC" w:rsidRDefault="002A64E1" w:rsidP="00F1331F">
      <w:pPr>
        <w:rPr>
          <w:rFonts w:asciiTheme="majorHAnsi" w:hAnsiTheme="majorHAnsi" w:cstheme="majorHAnsi"/>
        </w:rPr>
      </w:pPr>
      <w:r w:rsidRPr="00857BBC">
        <w:rPr>
          <w:rFonts w:asciiTheme="majorHAnsi" w:hAnsiTheme="majorHAnsi" w:cstheme="majorHAnsi"/>
        </w:rPr>
        <w:t>Hashimoto's thyroiditis (HT), the most frequent autoimmune thyroid disorder (AITD), is the leading cause of hypothyroidism in iodine-sufficient areas of the world</w:t>
      </w:r>
      <w:r w:rsidR="00332EFD" w:rsidRPr="00857BBC">
        <w:rPr>
          <w:rFonts w:asciiTheme="majorHAnsi" w:hAnsiTheme="majorHAnsi" w:cstheme="majorHAnsi"/>
          <w:vertAlign w:val="superscript"/>
        </w:rPr>
        <w:t>1</w:t>
      </w:r>
      <w:r w:rsidR="00332EFD" w:rsidRPr="00857BBC">
        <w:rPr>
          <w:rFonts w:asciiTheme="majorHAnsi" w:hAnsiTheme="majorHAnsi" w:cstheme="majorHAnsi"/>
        </w:rPr>
        <w:t xml:space="preserve">. It is characterized by lymphocytic infiltration and autoantibodies against thyroid antigens, leading to </w:t>
      </w:r>
      <w:r w:rsidR="00641999" w:rsidRPr="00857BBC">
        <w:rPr>
          <w:rFonts w:asciiTheme="majorHAnsi" w:hAnsiTheme="majorHAnsi" w:cstheme="majorHAnsi"/>
        </w:rPr>
        <w:t xml:space="preserve">the </w:t>
      </w:r>
      <w:r w:rsidR="00332EFD" w:rsidRPr="00857BBC">
        <w:rPr>
          <w:rFonts w:asciiTheme="majorHAnsi" w:hAnsiTheme="majorHAnsi" w:cstheme="majorHAnsi"/>
        </w:rPr>
        <w:t>destruction of thyroid architecture and hypothyroidism</w:t>
      </w:r>
      <w:r w:rsidR="00332EFD" w:rsidRPr="00857BBC">
        <w:rPr>
          <w:rFonts w:asciiTheme="majorHAnsi" w:hAnsiTheme="majorHAnsi" w:cstheme="majorHAnsi"/>
          <w:vertAlign w:val="superscript"/>
        </w:rPr>
        <w:t>2</w:t>
      </w:r>
      <w:r w:rsidR="00332EFD" w:rsidRPr="00857BBC">
        <w:rPr>
          <w:rFonts w:asciiTheme="majorHAnsi" w:hAnsiTheme="majorHAnsi" w:cstheme="majorHAnsi"/>
        </w:rPr>
        <w:t>. Staging of HT aims to assess the severity and guide treatment decisions. It relies on a combination of biochemical markers such as thyroid stimulating hormone (TSH) and thyroid autoantibodies</w:t>
      </w:r>
      <w:r w:rsidR="00332EFD" w:rsidRPr="00857BBC">
        <w:rPr>
          <w:rFonts w:asciiTheme="majorHAnsi" w:hAnsiTheme="majorHAnsi" w:cstheme="majorHAnsi"/>
          <w:vertAlign w:val="superscript"/>
        </w:rPr>
        <w:t>3</w:t>
      </w:r>
      <w:r w:rsidR="00332EFD" w:rsidRPr="00857BBC">
        <w:rPr>
          <w:rFonts w:asciiTheme="majorHAnsi" w:hAnsiTheme="majorHAnsi" w:cstheme="majorHAnsi"/>
        </w:rPr>
        <w:t>, as well as ultrasonographic features visible on thyroid ultrasound</w:t>
      </w:r>
      <w:r w:rsidR="00332EFD" w:rsidRPr="00857BBC">
        <w:rPr>
          <w:rFonts w:asciiTheme="majorHAnsi" w:hAnsiTheme="majorHAnsi" w:cstheme="majorHAnsi"/>
          <w:vertAlign w:val="superscript"/>
        </w:rPr>
        <w:t>4,5</w:t>
      </w:r>
      <w:r w:rsidRPr="00857BBC">
        <w:rPr>
          <w:rFonts w:asciiTheme="majorHAnsi" w:hAnsiTheme="majorHAnsi" w:cstheme="majorHAnsi"/>
          <w:vertAlign w:val="superscript"/>
        </w:rPr>
        <w:t>,6</w:t>
      </w:r>
      <w:r w:rsidR="00332EFD" w:rsidRPr="00857BBC">
        <w:rPr>
          <w:rFonts w:asciiTheme="majorHAnsi" w:hAnsiTheme="majorHAnsi" w:cstheme="majorHAnsi"/>
        </w:rPr>
        <w:t>.</w:t>
      </w:r>
    </w:p>
    <w:p w14:paraId="4038DF58" w14:textId="77777777" w:rsidR="00332EFD" w:rsidRPr="00857BBC" w:rsidRDefault="00332EFD" w:rsidP="00F1331F">
      <w:pPr>
        <w:rPr>
          <w:rFonts w:asciiTheme="majorHAnsi" w:hAnsiTheme="majorHAnsi" w:cstheme="majorHAnsi"/>
        </w:rPr>
      </w:pPr>
    </w:p>
    <w:p w14:paraId="60DD0769" w14:textId="54921AF2" w:rsidR="00332EFD" w:rsidRPr="00857BBC" w:rsidRDefault="00332EFD" w:rsidP="00F1331F">
      <w:pPr>
        <w:rPr>
          <w:rFonts w:asciiTheme="majorHAnsi" w:hAnsiTheme="majorHAnsi" w:cstheme="majorHAnsi"/>
        </w:rPr>
      </w:pPr>
      <w:r w:rsidRPr="00857BBC">
        <w:rPr>
          <w:rFonts w:asciiTheme="majorHAnsi" w:hAnsiTheme="majorHAnsi" w:cstheme="majorHAnsi"/>
        </w:rPr>
        <w:t>On ultrasound examination, HT demonstrates characteristic findings</w:t>
      </w:r>
      <w:r w:rsidR="00641999" w:rsidRPr="00857BBC">
        <w:rPr>
          <w:rFonts w:asciiTheme="majorHAnsi" w:hAnsiTheme="majorHAnsi" w:cstheme="majorHAnsi"/>
        </w:rPr>
        <w:t>,</w:t>
      </w:r>
      <w:r w:rsidRPr="00857BBC">
        <w:rPr>
          <w:rFonts w:asciiTheme="majorHAnsi" w:hAnsiTheme="majorHAnsi" w:cstheme="majorHAnsi"/>
        </w:rPr>
        <w:t xml:space="preserve"> including diffusely decreased echogenicity, heterogeneous echotexture, </w:t>
      </w:r>
      <w:proofErr w:type="spellStart"/>
      <w:r w:rsidRPr="00857BBC">
        <w:rPr>
          <w:rFonts w:asciiTheme="majorHAnsi" w:hAnsiTheme="majorHAnsi" w:cstheme="majorHAnsi"/>
        </w:rPr>
        <w:t>micronodularity</w:t>
      </w:r>
      <w:proofErr w:type="spellEnd"/>
      <w:r w:rsidRPr="00857BBC">
        <w:rPr>
          <w:rFonts w:asciiTheme="majorHAnsi" w:hAnsiTheme="majorHAnsi" w:cstheme="majorHAnsi"/>
        </w:rPr>
        <w:t xml:space="preserve">, and increased </w:t>
      </w:r>
      <w:r w:rsidR="002E2BE7" w:rsidRPr="00857BBC">
        <w:rPr>
          <w:rFonts w:asciiTheme="majorHAnsi" w:hAnsiTheme="majorHAnsi" w:cstheme="majorHAnsi"/>
        </w:rPr>
        <w:t>blood flow</w:t>
      </w:r>
      <w:r w:rsidRPr="00857BBC">
        <w:rPr>
          <w:rFonts w:asciiTheme="majorHAnsi" w:hAnsiTheme="majorHAnsi" w:cstheme="majorHAnsi"/>
        </w:rPr>
        <w:t xml:space="preserve"> on color Doppler</w:t>
      </w:r>
      <w:r w:rsidRPr="00857BBC">
        <w:rPr>
          <w:rFonts w:asciiTheme="majorHAnsi" w:hAnsiTheme="majorHAnsi" w:cstheme="majorHAnsi"/>
          <w:vertAlign w:val="superscript"/>
        </w:rPr>
        <w:t>6,7</w:t>
      </w:r>
      <w:r w:rsidRPr="00857BBC">
        <w:rPr>
          <w:rFonts w:asciiTheme="majorHAnsi" w:hAnsiTheme="majorHAnsi" w:cstheme="majorHAnsi"/>
        </w:rPr>
        <w:t>. However, conventional two-dimensional (2D) grayscale ultrasound lacks quantitative methods for systematically analyzing these features for HT staging</w:t>
      </w:r>
      <w:r w:rsidRPr="00857BBC">
        <w:rPr>
          <w:rFonts w:asciiTheme="majorHAnsi" w:hAnsiTheme="majorHAnsi" w:cstheme="majorHAnsi"/>
          <w:vertAlign w:val="superscript"/>
        </w:rPr>
        <w:t>8</w:t>
      </w:r>
      <w:r w:rsidRPr="00857BBC">
        <w:rPr>
          <w:rFonts w:asciiTheme="majorHAnsi" w:hAnsiTheme="majorHAnsi" w:cstheme="majorHAnsi"/>
        </w:rPr>
        <w:t xml:space="preserve">. </w:t>
      </w:r>
      <w:r w:rsidR="002A3C6D" w:rsidRPr="00857BBC">
        <w:rPr>
          <w:rFonts w:asciiTheme="majorHAnsi" w:hAnsiTheme="majorHAnsi" w:cstheme="majorHAnsi"/>
        </w:rPr>
        <w:t>The a</w:t>
      </w:r>
      <w:r w:rsidRPr="00857BBC">
        <w:rPr>
          <w:rFonts w:asciiTheme="majorHAnsi" w:hAnsiTheme="majorHAnsi" w:cstheme="majorHAnsi"/>
        </w:rPr>
        <w:t>ssessment of vascularity changes is also limited to qualitative visual inspection in 2D mode. The complex three-dimensional (3D) architecture of the thyroid gland further hampers thorough evaluation using conventional 2D slicing</w:t>
      </w:r>
      <w:r w:rsidRPr="00857BBC">
        <w:rPr>
          <w:rFonts w:asciiTheme="majorHAnsi" w:hAnsiTheme="majorHAnsi" w:cstheme="majorHAnsi"/>
          <w:vertAlign w:val="superscript"/>
        </w:rPr>
        <w:t>9,10</w:t>
      </w:r>
      <w:r w:rsidRPr="00857BBC">
        <w:rPr>
          <w:rFonts w:asciiTheme="majorHAnsi" w:hAnsiTheme="majorHAnsi" w:cstheme="majorHAnsi"/>
        </w:rPr>
        <w:t>. These factors lead to imaging blind spots and misinterpretation, resulting in low sensitivity and specificity</w:t>
      </w:r>
      <w:r w:rsidR="00D62DBF">
        <w:rPr>
          <w:rFonts w:asciiTheme="majorHAnsi" w:hAnsiTheme="majorHAnsi" w:cstheme="majorHAnsi"/>
        </w:rPr>
        <w:t>,</w:t>
      </w:r>
      <w:r w:rsidRPr="00857BBC">
        <w:rPr>
          <w:rFonts w:asciiTheme="majorHAnsi" w:hAnsiTheme="majorHAnsi" w:cstheme="majorHAnsi"/>
        </w:rPr>
        <w:t xml:space="preserve"> especially for less experienced practitioners</w:t>
      </w:r>
      <w:r w:rsidRPr="00857BBC">
        <w:rPr>
          <w:rFonts w:asciiTheme="majorHAnsi" w:hAnsiTheme="majorHAnsi" w:cstheme="majorHAnsi"/>
          <w:vertAlign w:val="superscript"/>
        </w:rPr>
        <w:t>11,12</w:t>
      </w:r>
      <w:r w:rsidRPr="00857BBC">
        <w:rPr>
          <w:rFonts w:asciiTheme="majorHAnsi" w:hAnsiTheme="majorHAnsi" w:cstheme="majorHAnsi"/>
        </w:rPr>
        <w:t>.</w:t>
      </w:r>
    </w:p>
    <w:p w14:paraId="1A723C2F" w14:textId="77777777" w:rsidR="00332EFD" w:rsidRPr="00857BBC" w:rsidRDefault="00332EFD" w:rsidP="00F1331F">
      <w:pPr>
        <w:rPr>
          <w:rFonts w:asciiTheme="majorHAnsi" w:hAnsiTheme="majorHAnsi" w:cstheme="majorHAnsi"/>
        </w:rPr>
      </w:pPr>
    </w:p>
    <w:p w14:paraId="2B7BA646" w14:textId="53CFA45D" w:rsidR="00332EFD" w:rsidRPr="00857BBC" w:rsidRDefault="00332EFD" w:rsidP="00F1331F">
      <w:pPr>
        <w:rPr>
          <w:rFonts w:asciiTheme="majorHAnsi" w:hAnsiTheme="majorHAnsi" w:cstheme="majorHAnsi"/>
        </w:rPr>
      </w:pPr>
      <w:r w:rsidRPr="00857BBC">
        <w:rPr>
          <w:rFonts w:asciiTheme="majorHAnsi" w:hAnsiTheme="majorHAnsi" w:cstheme="majorHAnsi"/>
        </w:rPr>
        <w:t>Conventional handheld ultrasound scanning integrates real-time acquisition and diagnosis. This coupled workflow reliance increases the likelihood of oversight errors during scanning. The lack of spatial localization and tracking also makes lesion identification and monitoring imprecise</w:t>
      </w:r>
      <w:r w:rsidR="000D2BB0" w:rsidRPr="00857BBC">
        <w:rPr>
          <w:rFonts w:asciiTheme="majorHAnsi" w:hAnsiTheme="majorHAnsi" w:cstheme="majorHAnsi"/>
          <w:vertAlign w:val="superscript"/>
        </w:rPr>
        <w:t>12,</w:t>
      </w:r>
      <w:r w:rsidRPr="00857BBC">
        <w:rPr>
          <w:rFonts w:asciiTheme="majorHAnsi" w:hAnsiTheme="majorHAnsi" w:cstheme="majorHAnsi"/>
          <w:vertAlign w:val="superscript"/>
        </w:rPr>
        <w:t>13</w:t>
      </w:r>
      <w:r w:rsidRPr="00857BBC">
        <w:rPr>
          <w:rFonts w:asciiTheme="majorHAnsi" w:hAnsiTheme="majorHAnsi" w:cstheme="majorHAnsi"/>
        </w:rPr>
        <w:t xml:space="preserve">. Dedicated 3D ultrasound systems have emerged to address these limitations and </w:t>
      </w:r>
      <w:r w:rsidR="00D62DBF">
        <w:rPr>
          <w:rFonts w:asciiTheme="majorHAnsi" w:hAnsiTheme="majorHAnsi" w:cstheme="majorHAnsi"/>
        </w:rPr>
        <w:t xml:space="preserve">have </w:t>
      </w:r>
      <w:r w:rsidRPr="00857BBC">
        <w:rPr>
          <w:rFonts w:asciiTheme="majorHAnsi" w:hAnsiTheme="majorHAnsi" w:cstheme="majorHAnsi"/>
        </w:rPr>
        <w:t>shown promising results</w:t>
      </w:r>
      <w:r w:rsidRPr="00857BBC">
        <w:rPr>
          <w:rFonts w:asciiTheme="majorHAnsi" w:hAnsiTheme="majorHAnsi" w:cstheme="majorHAnsi"/>
          <w:vertAlign w:val="superscript"/>
        </w:rPr>
        <w:t>14,15</w:t>
      </w:r>
      <w:r w:rsidRPr="00857BBC">
        <w:rPr>
          <w:rFonts w:asciiTheme="majorHAnsi" w:hAnsiTheme="majorHAnsi" w:cstheme="majorHAnsi"/>
        </w:rPr>
        <w:t>. However, most 3D ultrasound technologies require complex mechanical scanning mechanisms and specialized transducers, leading to high costs and barriers to adoption.</w:t>
      </w:r>
    </w:p>
    <w:p w14:paraId="41A6A50B" w14:textId="77777777" w:rsidR="00332EFD" w:rsidRPr="00857BBC" w:rsidRDefault="00332EFD" w:rsidP="00F1331F">
      <w:pPr>
        <w:rPr>
          <w:rFonts w:asciiTheme="majorHAnsi" w:hAnsiTheme="majorHAnsi" w:cstheme="majorHAnsi"/>
        </w:rPr>
      </w:pPr>
    </w:p>
    <w:p w14:paraId="31167A21" w14:textId="77777777" w:rsidR="00332EFD" w:rsidRPr="00857BBC" w:rsidRDefault="00332EFD" w:rsidP="00F1331F">
      <w:pPr>
        <w:rPr>
          <w:rFonts w:asciiTheme="majorHAnsi" w:hAnsiTheme="majorHAnsi" w:cstheme="majorHAnsi"/>
        </w:rPr>
      </w:pPr>
      <w:r w:rsidRPr="00857BBC">
        <w:rPr>
          <w:rFonts w:asciiTheme="majorHAnsi" w:hAnsiTheme="majorHAnsi" w:cstheme="majorHAnsi"/>
        </w:rPr>
        <w:t xml:space="preserve">To overcome the limitations of conventional 2D and 3D ultrasound techniques, this study proposes a novel 3D reconstruction and visualization solution tailored for thyroid examination. Using widely available handheld ultrasound, multiple 2D sweeps are first acquired to scan the entire thyroid gland. 3D volumetric reconstruction is then realized by spatial registration and fusion of the 2D sequences. Concurrently, color Doppler frames are </w:t>
      </w:r>
      <w:proofErr w:type="spellStart"/>
      <w:r w:rsidRPr="00857BBC">
        <w:rPr>
          <w:rFonts w:asciiTheme="majorHAnsi" w:hAnsiTheme="majorHAnsi" w:cstheme="majorHAnsi"/>
        </w:rPr>
        <w:t>coregistered</w:t>
      </w:r>
      <w:proofErr w:type="spellEnd"/>
      <w:r w:rsidRPr="00857BBC">
        <w:rPr>
          <w:rFonts w:asciiTheme="majorHAnsi" w:hAnsiTheme="majorHAnsi" w:cstheme="majorHAnsi"/>
        </w:rPr>
        <w:t xml:space="preserve"> to create vascularity maps visualizing blood flow changes. The reconstructed 3D grayscale volumes and colored vascularity maps are finally integrated into a single platform, enabling synchronized multi-planar visualization and combined structural-functional inspection.</w:t>
      </w:r>
    </w:p>
    <w:p w14:paraId="46580361" w14:textId="77777777" w:rsidR="00332EFD" w:rsidRPr="00857BBC" w:rsidRDefault="00332EFD" w:rsidP="00F1331F">
      <w:pPr>
        <w:rPr>
          <w:rFonts w:asciiTheme="majorHAnsi" w:hAnsiTheme="majorHAnsi" w:cstheme="majorHAnsi"/>
        </w:rPr>
      </w:pPr>
    </w:p>
    <w:p w14:paraId="39866D57" w14:textId="69E3ECE3" w:rsidR="00332EFD" w:rsidRPr="00857BBC" w:rsidRDefault="00332EFD" w:rsidP="00F1331F">
      <w:pPr>
        <w:rPr>
          <w:rFonts w:asciiTheme="majorHAnsi" w:hAnsiTheme="majorHAnsi" w:cstheme="majorHAnsi"/>
        </w:rPr>
      </w:pPr>
      <w:r w:rsidRPr="00857BBC">
        <w:rPr>
          <w:rFonts w:asciiTheme="majorHAnsi" w:hAnsiTheme="majorHAnsi" w:cstheme="majorHAnsi"/>
        </w:rPr>
        <w:t xml:space="preserve">This proposed 3D fusion technique provides </w:t>
      </w:r>
      <w:r w:rsidR="00FD085B">
        <w:rPr>
          <w:rFonts w:asciiTheme="majorHAnsi" w:hAnsiTheme="majorHAnsi" w:cstheme="majorHAnsi"/>
        </w:rPr>
        <w:t xml:space="preserve">a </w:t>
      </w:r>
      <w:r w:rsidRPr="00857BBC">
        <w:rPr>
          <w:rFonts w:asciiTheme="majorHAnsi" w:hAnsiTheme="majorHAnsi" w:cstheme="majorHAnsi"/>
        </w:rPr>
        <w:t xml:space="preserve">systematic and comprehensive evaluation of the complex thyroid morphology from different aspects. By minimizing blind spots and enabling global overview, it could help improve diagnostic accuracy and reduce oversight errors, especially benefiting novice practitioners. The multi-modal visualization also facilitates rapid and precise localization of lesions, holding promise for early diagnosis and treatment of thyroid nodules and tumors. Moreover, the method introduces quantitative 3D feature analysis which has not been </w:t>
      </w:r>
      <w:r w:rsidRPr="00857BBC">
        <w:rPr>
          <w:rFonts w:asciiTheme="majorHAnsi" w:hAnsiTheme="majorHAnsi" w:cstheme="majorHAnsi"/>
        </w:rPr>
        <w:lastRenderedPageBreak/>
        <w:t>investigated for HT staging before. With wide adoption, it has</w:t>
      </w:r>
      <w:r w:rsidR="00167471">
        <w:rPr>
          <w:rFonts w:asciiTheme="majorHAnsi" w:hAnsiTheme="majorHAnsi" w:cstheme="majorHAnsi"/>
        </w:rPr>
        <w:t xml:space="preserve"> the</w:t>
      </w:r>
      <w:r w:rsidRPr="00857BBC">
        <w:rPr>
          <w:rFonts w:asciiTheme="majorHAnsi" w:hAnsiTheme="majorHAnsi" w:cstheme="majorHAnsi"/>
        </w:rPr>
        <w:t xml:space="preserve"> potential to standardize and objectify the currently experience-dependent ultrasound diagnosis procedures. By synergistically integrating handheld 3D reconstruction, multi-modal fusion, quantitative feature analysis</w:t>
      </w:r>
      <w:r w:rsidR="00557A86" w:rsidRPr="00857BBC">
        <w:rPr>
          <w:rFonts w:asciiTheme="majorHAnsi" w:hAnsiTheme="majorHAnsi" w:cstheme="majorHAnsi"/>
        </w:rPr>
        <w:t>,</w:t>
      </w:r>
      <w:r w:rsidRPr="00857BBC">
        <w:rPr>
          <w:rFonts w:asciiTheme="majorHAnsi" w:hAnsiTheme="majorHAnsi" w:cstheme="majorHAnsi"/>
        </w:rPr>
        <w:t xml:space="preserve"> and flexible visualization into a streamlined workflow, this low-cost, easy-to-use technique represents a diagnostically powerful leap from conventional 2D ultrasound for advancing thyroid examination.</w:t>
      </w:r>
    </w:p>
    <w:bookmarkEnd w:id="13"/>
    <w:p w14:paraId="47966DBC" w14:textId="77777777" w:rsidR="00332EFD" w:rsidRPr="00857BBC" w:rsidRDefault="00332EFD" w:rsidP="00F1331F">
      <w:pPr>
        <w:rPr>
          <w:rFonts w:asciiTheme="majorHAnsi" w:hAnsiTheme="majorHAnsi" w:cstheme="majorHAnsi"/>
        </w:rPr>
      </w:pPr>
    </w:p>
    <w:p w14:paraId="3CDB65B7" w14:textId="6401E5B9" w:rsidR="00F64B2F" w:rsidRPr="00857BBC" w:rsidRDefault="00F64B2F" w:rsidP="00F1331F">
      <w:pPr>
        <w:rPr>
          <w:rFonts w:asciiTheme="majorHAnsi" w:hAnsiTheme="majorHAnsi" w:cstheme="majorHAnsi"/>
        </w:rPr>
      </w:pPr>
      <w:r w:rsidRPr="00857BBC">
        <w:rPr>
          <w:rFonts w:asciiTheme="majorHAnsi" w:hAnsiTheme="majorHAnsi" w:cstheme="majorHAnsi"/>
          <w:b/>
        </w:rPr>
        <w:t>PROTOCOL:</w:t>
      </w:r>
      <w:r w:rsidRPr="00857BBC">
        <w:rPr>
          <w:rFonts w:asciiTheme="majorHAnsi" w:hAnsiTheme="majorHAnsi" w:cstheme="majorHAnsi"/>
        </w:rPr>
        <w:t xml:space="preserve"> </w:t>
      </w:r>
    </w:p>
    <w:p w14:paraId="7545616A" w14:textId="77777777" w:rsidR="00CE5FC8" w:rsidRPr="00857BBC" w:rsidRDefault="00CE5FC8" w:rsidP="00F1331F">
      <w:pPr>
        <w:rPr>
          <w:rFonts w:asciiTheme="majorHAnsi" w:hAnsiTheme="majorHAnsi" w:cstheme="majorHAnsi"/>
        </w:rPr>
      </w:pPr>
    </w:p>
    <w:p w14:paraId="70F5FEBA" w14:textId="7F233994" w:rsidR="00EB2AE2" w:rsidRPr="00857BBC" w:rsidRDefault="008B51EB" w:rsidP="00F1331F">
      <w:pPr>
        <w:rPr>
          <w:rFonts w:asciiTheme="majorHAnsi" w:hAnsiTheme="majorHAnsi" w:cstheme="majorHAnsi"/>
        </w:rPr>
      </w:pPr>
      <w:bookmarkStart w:id="14" w:name="OLE_LINK9"/>
      <w:r w:rsidRPr="00857BBC">
        <w:rPr>
          <w:rFonts w:asciiTheme="majorHAnsi" w:hAnsiTheme="majorHAnsi" w:cstheme="majorHAnsi"/>
        </w:rPr>
        <w:t xml:space="preserve">This study was approved by the Institutional Review Board of </w:t>
      </w:r>
      <w:proofErr w:type="spellStart"/>
      <w:r w:rsidR="00A204C6" w:rsidRPr="00857BBC">
        <w:rPr>
          <w:rFonts w:asciiTheme="majorHAnsi" w:hAnsiTheme="majorHAnsi" w:cstheme="majorHAnsi"/>
        </w:rPr>
        <w:t>Sunsimiao</w:t>
      </w:r>
      <w:proofErr w:type="spellEnd"/>
      <w:r w:rsidR="00A204C6" w:rsidRPr="00857BBC">
        <w:rPr>
          <w:rFonts w:asciiTheme="majorHAnsi" w:hAnsiTheme="majorHAnsi" w:cstheme="majorHAnsi"/>
        </w:rPr>
        <w:t xml:space="preserve"> Hospital affiliated with </w:t>
      </w:r>
      <w:r w:rsidR="008D5734">
        <w:rPr>
          <w:rFonts w:asciiTheme="majorHAnsi" w:hAnsiTheme="majorHAnsi" w:cstheme="majorHAnsi"/>
        </w:rPr>
        <w:t xml:space="preserve">the </w:t>
      </w:r>
      <w:r w:rsidRPr="00857BBC">
        <w:rPr>
          <w:rFonts w:asciiTheme="majorHAnsi" w:hAnsiTheme="majorHAnsi" w:cstheme="majorHAnsi"/>
        </w:rPr>
        <w:t xml:space="preserve">Beijing University of Chinese Medicine. The patient was recruited from the Department of Thyroid, </w:t>
      </w:r>
      <w:proofErr w:type="spellStart"/>
      <w:r w:rsidRPr="00857BBC">
        <w:rPr>
          <w:rFonts w:asciiTheme="majorHAnsi" w:hAnsiTheme="majorHAnsi" w:cstheme="majorHAnsi"/>
        </w:rPr>
        <w:t>Sunsimiao</w:t>
      </w:r>
      <w:proofErr w:type="spellEnd"/>
      <w:r w:rsidRPr="00857BBC">
        <w:rPr>
          <w:rFonts w:asciiTheme="majorHAnsi" w:hAnsiTheme="majorHAnsi" w:cstheme="majorHAnsi"/>
        </w:rPr>
        <w:t xml:space="preserve"> Hospital. The patient underwent</w:t>
      </w:r>
      <w:r w:rsidR="008D5734">
        <w:rPr>
          <w:rFonts w:asciiTheme="majorHAnsi" w:hAnsiTheme="majorHAnsi" w:cstheme="majorHAnsi"/>
        </w:rPr>
        <w:t xml:space="preserve"> a</w:t>
      </w:r>
      <w:r w:rsidRPr="00857BBC">
        <w:rPr>
          <w:rFonts w:asciiTheme="majorHAnsi" w:hAnsiTheme="majorHAnsi" w:cstheme="majorHAnsi"/>
        </w:rPr>
        <w:t xml:space="preserve"> thyroid ultrasound examination</w:t>
      </w:r>
      <w:r w:rsidR="00DB44E0">
        <w:rPr>
          <w:rFonts w:asciiTheme="majorHAnsi" w:hAnsiTheme="majorHAnsi" w:cstheme="majorHAnsi"/>
        </w:rPr>
        <w:t xml:space="preserve"> and gave informed consent </w:t>
      </w:r>
      <w:r w:rsidR="001E0294">
        <w:rPr>
          <w:rFonts w:asciiTheme="majorHAnsi" w:hAnsiTheme="majorHAnsi" w:cstheme="majorHAnsi"/>
        </w:rPr>
        <w:t>for the study</w:t>
      </w:r>
      <w:r w:rsidRPr="00857BBC">
        <w:rPr>
          <w:rFonts w:asciiTheme="majorHAnsi" w:hAnsiTheme="majorHAnsi" w:cstheme="majorHAnsi"/>
        </w:rPr>
        <w:t xml:space="preserve">. In this investigation, 4D ultrasound data acquired using a handheld device were utilized to reconstruct </w:t>
      </w:r>
      <w:proofErr w:type="spellStart"/>
      <w:r w:rsidRPr="00857BBC">
        <w:rPr>
          <w:rFonts w:asciiTheme="majorHAnsi" w:hAnsiTheme="majorHAnsi" w:cstheme="majorHAnsi"/>
        </w:rPr>
        <w:t>triplanar</w:t>
      </w:r>
      <w:proofErr w:type="spellEnd"/>
      <w:r w:rsidRPr="00857BBC">
        <w:rPr>
          <w:rFonts w:asciiTheme="majorHAnsi" w:hAnsiTheme="majorHAnsi" w:cstheme="majorHAnsi"/>
        </w:rPr>
        <w:t xml:space="preserve"> views of the thyroid gland. Furthermore, real-time synchronous color Doppler imaging was achieved. The software tools used in this research are listed in the </w:t>
      </w:r>
      <w:r w:rsidR="00CE5FC8" w:rsidRPr="00857BBC">
        <w:rPr>
          <w:rFonts w:asciiTheme="majorHAnsi" w:hAnsiTheme="majorHAnsi" w:cstheme="majorHAnsi"/>
          <w:b/>
          <w:bCs/>
        </w:rPr>
        <w:t>Table of</w:t>
      </w:r>
      <w:r w:rsidR="00CE5FC8" w:rsidRPr="00857BBC">
        <w:rPr>
          <w:rFonts w:asciiTheme="majorHAnsi" w:hAnsiTheme="majorHAnsi" w:cstheme="majorHAnsi"/>
        </w:rPr>
        <w:t xml:space="preserve"> </w:t>
      </w:r>
      <w:r w:rsidRPr="00857BBC">
        <w:rPr>
          <w:rFonts w:asciiTheme="majorHAnsi" w:hAnsiTheme="majorHAnsi" w:cstheme="majorHAnsi"/>
          <w:b/>
          <w:bCs/>
        </w:rPr>
        <w:t>Materials</w:t>
      </w:r>
      <w:r w:rsidRPr="00857BBC">
        <w:rPr>
          <w:rFonts w:asciiTheme="majorHAnsi" w:hAnsiTheme="majorHAnsi" w:cstheme="majorHAnsi"/>
        </w:rPr>
        <w:t>.</w:t>
      </w:r>
    </w:p>
    <w:bookmarkEnd w:id="14"/>
    <w:p w14:paraId="1A5A5682" w14:textId="77777777" w:rsidR="00052E83" w:rsidRPr="00857BBC" w:rsidRDefault="00052E83" w:rsidP="00F1331F">
      <w:pPr>
        <w:rPr>
          <w:rFonts w:asciiTheme="majorHAnsi" w:hAnsiTheme="majorHAnsi" w:cstheme="majorHAnsi"/>
        </w:rPr>
      </w:pPr>
    </w:p>
    <w:p w14:paraId="2DFEC63B" w14:textId="7A83D119" w:rsidR="00F64B2F" w:rsidRPr="00857BBC" w:rsidRDefault="00AD0E17" w:rsidP="00F1331F">
      <w:pPr>
        <w:pStyle w:val="ac"/>
        <w:numPr>
          <w:ilvl w:val="0"/>
          <w:numId w:val="1"/>
        </w:numPr>
        <w:ind w:left="0" w:firstLineChars="0" w:firstLine="0"/>
        <w:rPr>
          <w:rFonts w:asciiTheme="majorHAnsi" w:hAnsiTheme="majorHAnsi" w:cstheme="majorHAnsi"/>
          <w:b/>
          <w:bCs/>
          <w:sz w:val="24"/>
          <w:szCs w:val="24"/>
          <w:highlight w:val="yellow"/>
        </w:rPr>
      </w:pPr>
      <w:bookmarkStart w:id="15" w:name="_Hlk125015946"/>
      <w:r w:rsidRPr="00857BBC">
        <w:rPr>
          <w:rFonts w:asciiTheme="majorHAnsi" w:hAnsiTheme="majorHAnsi" w:cstheme="majorHAnsi"/>
          <w:b/>
          <w:bCs/>
          <w:sz w:val="24"/>
          <w:szCs w:val="24"/>
          <w:highlight w:val="yellow"/>
        </w:rPr>
        <w:t>D</w:t>
      </w:r>
      <w:r w:rsidR="00F64B2F" w:rsidRPr="00857BBC">
        <w:rPr>
          <w:rFonts w:asciiTheme="majorHAnsi" w:hAnsiTheme="majorHAnsi" w:cstheme="majorHAnsi"/>
          <w:b/>
          <w:bCs/>
          <w:sz w:val="24"/>
          <w:szCs w:val="24"/>
          <w:highlight w:val="yellow"/>
        </w:rPr>
        <w:t xml:space="preserve">ata </w:t>
      </w:r>
      <w:r w:rsidR="00F22C62" w:rsidRPr="00857BBC">
        <w:rPr>
          <w:rFonts w:asciiTheme="majorHAnsi" w:hAnsiTheme="majorHAnsi" w:cstheme="majorHAnsi"/>
          <w:b/>
          <w:bCs/>
          <w:sz w:val="24"/>
          <w:szCs w:val="24"/>
          <w:highlight w:val="yellow"/>
        </w:rPr>
        <w:t>collection and</w:t>
      </w:r>
      <w:r w:rsidR="00F64B2F" w:rsidRPr="00857BBC">
        <w:rPr>
          <w:rFonts w:asciiTheme="majorHAnsi" w:hAnsiTheme="majorHAnsi" w:cstheme="majorHAnsi"/>
          <w:b/>
          <w:bCs/>
          <w:sz w:val="24"/>
          <w:szCs w:val="24"/>
          <w:highlight w:val="yellow"/>
        </w:rPr>
        <w:t xml:space="preserve"> </w:t>
      </w:r>
      <w:r w:rsidRPr="00857BBC">
        <w:rPr>
          <w:rFonts w:asciiTheme="majorHAnsi" w:hAnsiTheme="majorHAnsi" w:cstheme="majorHAnsi"/>
          <w:b/>
          <w:bCs/>
          <w:sz w:val="24"/>
          <w:szCs w:val="24"/>
          <w:highlight w:val="yellow"/>
        </w:rPr>
        <w:t xml:space="preserve">preparation </w:t>
      </w:r>
    </w:p>
    <w:bookmarkEnd w:id="15"/>
    <w:p w14:paraId="324A52AB" w14:textId="77777777" w:rsidR="00956E81" w:rsidRPr="00857BBC" w:rsidRDefault="00956E81" w:rsidP="00F1331F">
      <w:pPr>
        <w:rPr>
          <w:rFonts w:asciiTheme="majorHAnsi" w:hAnsiTheme="majorHAnsi" w:cstheme="majorHAnsi"/>
        </w:rPr>
      </w:pPr>
    </w:p>
    <w:p w14:paraId="64A5817E" w14:textId="1BDA2632" w:rsidR="00174570" w:rsidRPr="00857BBC" w:rsidRDefault="00351C1B" w:rsidP="00F1331F">
      <w:pPr>
        <w:pStyle w:val="ac"/>
        <w:numPr>
          <w:ilvl w:val="1"/>
          <w:numId w:val="20"/>
        </w:numPr>
        <w:ind w:left="0" w:firstLineChars="0" w:firstLine="0"/>
        <w:rPr>
          <w:rFonts w:asciiTheme="majorHAnsi" w:hAnsiTheme="majorHAnsi" w:cstheme="majorHAnsi"/>
          <w:sz w:val="24"/>
          <w:szCs w:val="24"/>
        </w:rPr>
      </w:pPr>
      <w:r w:rsidRPr="00857BBC">
        <w:rPr>
          <w:rFonts w:asciiTheme="majorHAnsi" w:hAnsiTheme="majorHAnsi" w:cstheme="majorHAnsi"/>
          <w:sz w:val="24"/>
          <w:szCs w:val="24"/>
        </w:rPr>
        <w:t xml:space="preserve">Using a portable handheld ultrasound device, </w:t>
      </w:r>
      <w:r w:rsidR="00956E81" w:rsidRPr="00857BBC">
        <w:rPr>
          <w:rFonts w:asciiTheme="majorHAnsi" w:hAnsiTheme="majorHAnsi" w:cstheme="majorHAnsi"/>
          <w:sz w:val="24"/>
          <w:szCs w:val="24"/>
        </w:rPr>
        <w:t xml:space="preserve">place </w:t>
      </w:r>
      <w:r w:rsidRPr="00857BBC">
        <w:rPr>
          <w:rFonts w:asciiTheme="majorHAnsi" w:hAnsiTheme="majorHAnsi" w:cstheme="majorHAnsi"/>
          <w:sz w:val="24"/>
          <w:szCs w:val="24"/>
        </w:rPr>
        <w:t xml:space="preserve">the linear array transducer transversely on the patient's neck to image the thyroid in the cross-sectional plane. </w:t>
      </w:r>
      <w:r w:rsidR="00956E81" w:rsidRPr="00857BBC">
        <w:rPr>
          <w:rFonts w:asciiTheme="majorHAnsi" w:hAnsiTheme="majorHAnsi" w:cstheme="majorHAnsi"/>
          <w:sz w:val="24"/>
          <w:szCs w:val="24"/>
        </w:rPr>
        <w:t>Slide</w:t>
      </w:r>
      <w:r w:rsidRPr="00857BBC">
        <w:rPr>
          <w:rFonts w:asciiTheme="majorHAnsi" w:hAnsiTheme="majorHAnsi" w:cstheme="majorHAnsi"/>
          <w:sz w:val="24"/>
          <w:szCs w:val="24"/>
        </w:rPr>
        <w:t xml:space="preserve"> the probe slowly and steadily along the length of the thyroid while maintaining probe contact and orientation. </w:t>
      </w:r>
    </w:p>
    <w:p w14:paraId="03F6C5AD" w14:textId="77777777" w:rsidR="00174570" w:rsidRPr="00857BBC" w:rsidRDefault="00174570" w:rsidP="00F1331F">
      <w:pPr>
        <w:pStyle w:val="ac"/>
        <w:ind w:firstLineChars="0" w:firstLine="0"/>
        <w:rPr>
          <w:rFonts w:asciiTheme="majorHAnsi" w:hAnsiTheme="majorHAnsi" w:cstheme="majorHAnsi"/>
          <w:sz w:val="24"/>
          <w:szCs w:val="24"/>
        </w:rPr>
      </w:pPr>
    </w:p>
    <w:p w14:paraId="3A550FBC" w14:textId="37592547" w:rsidR="00174570" w:rsidRPr="00857BBC" w:rsidRDefault="00174570" w:rsidP="00F1331F">
      <w:pPr>
        <w:pStyle w:val="ac"/>
        <w:numPr>
          <w:ilvl w:val="1"/>
          <w:numId w:val="20"/>
        </w:numPr>
        <w:ind w:left="0" w:firstLineChars="0" w:firstLine="0"/>
        <w:rPr>
          <w:rFonts w:asciiTheme="majorHAnsi" w:hAnsiTheme="majorHAnsi" w:cstheme="majorHAnsi"/>
          <w:sz w:val="24"/>
          <w:szCs w:val="24"/>
        </w:rPr>
      </w:pPr>
      <w:r w:rsidRPr="00857BBC">
        <w:rPr>
          <w:rFonts w:asciiTheme="majorHAnsi" w:hAnsiTheme="majorHAnsi" w:cstheme="majorHAnsi"/>
          <w:sz w:val="24"/>
          <w:szCs w:val="24"/>
        </w:rPr>
        <w:t xml:space="preserve">Acquire </w:t>
      </w:r>
      <w:r w:rsidR="00351C1B" w:rsidRPr="00857BBC">
        <w:rPr>
          <w:rFonts w:asciiTheme="majorHAnsi" w:hAnsiTheme="majorHAnsi" w:cstheme="majorHAnsi"/>
          <w:sz w:val="24"/>
          <w:szCs w:val="24"/>
        </w:rPr>
        <w:t>a sequence of transverse B-mode images visualizing thyroid morphology</w:t>
      </w:r>
      <w:r w:rsidRPr="00857BBC">
        <w:rPr>
          <w:rFonts w:asciiTheme="majorHAnsi" w:hAnsiTheme="majorHAnsi" w:cstheme="majorHAnsi"/>
          <w:sz w:val="24"/>
          <w:szCs w:val="24"/>
        </w:rPr>
        <w:t xml:space="preserve"> at a frame rate of 33 Hz</w:t>
      </w:r>
      <w:r w:rsidR="00351C1B" w:rsidRPr="00857BBC">
        <w:rPr>
          <w:rFonts w:asciiTheme="majorHAnsi" w:hAnsiTheme="majorHAnsi" w:cstheme="majorHAnsi"/>
          <w:sz w:val="24"/>
          <w:szCs w:val="24"/>
        </w:rPr>
        <w:t xml:space="preserve">. </w:t>
      </w:r>
    </w:p>
    <w:p w14:paraId="0DF8E8B5" w14:textId="77777777" w:rsidR="00174570" w:rsidRPr="00857BBC" w:rsidRDefault="00174570" w:rsidP="00F1331F">
      <w:pPr>
        <w:pStyle w:val="ac"/>
        <w:ind w:firstLine="480"/>
        <w:rPr>
          <w:rFonts w:asciiTheme="majorHAnsi" w:hAnsiTheme="majorHAnsi" w:cstheme="majorHAnsi"/>
          <w:sz w:val="24"/>
          <w:szCs w:val="24"/>
        </w:rPr>
      </w:pPr>
    </w:p>
    <w:p w14:paraId="767D2433" w14:textId="5A187044" w:rsidR="00351C1B" w:rsidRPr="00857BBC" w:rsidRDefault="00351C1B" w:rsidP="00F1331F">
      <w:pPr>
        <w:pStyle w:val="ac"/>
        <w:numPr>
          <w:ilvl w:val="1"/>
          <w:numId w:val="20"/>
        </w:numPr>
        <w:ind w:left="0" w:firstLineChars="0" w:firstLine="0"/>
        <w:rPr>
          <w:rFonts w:asciiTheme="majorHAnsi" w:hAnsiTheme="majorHAnsi" w:cstheme="majorHAnsi"/>
          <w:sz w:val="24"/>
          <w:szCs w:val="24"/>
        </w:rPr>
      </w:pPr>
      <w:r w:rsidRPr="00857BBC">
        <w:rPr>
          <w:rFonts w:asciiTheme="majorHAnsi" w:hAnsiTheme="majorHAnsi" w:cstheme="majorHAnsi"/>
          <w:sz w:val="24"/>
          <w:szCs w:val="24"/>
        </w:rPr>
        <w:t xml:space="preserve">Concurrently, </w:t>
      </w:r>
      <w:r w:rsidR="00174570" w:rsidRPr="00857BBC">
        <w:rPr>
          <w:rFonts w:asciiTheme="majorHAnsi" w:hAnsiTheme="majorHAnsi" w:cstheme="majorHAnsi"/>
          <w:sz w:val="24"/>
          <w:szCs w:val="24"/>
        </w:rPr>
        <w:t xml:space="preserve">apply </w:t>
      </w:r>
      <w:r w:rsidRPr="00857BBC">
        <w:rPr>
          <w:rFonts w:asciiTheme="majorHAnsi" w:hAnsiTheme="majorHAnsi" w:cstheme="majorHAnsi"/>
          <w:sz w:val="24"/>
          <w:szCs w:val="24"/>
        </w:rPr>
        <w:t xml:space="preserve">color Doppler to detect blood flow in the gland and vessels. </w:t>
      </w:r>
      <w:r w:rsidR="00174570" w:rsidRPr="00857BBC">
        <w:rPr>
          <w:rFonts w:asciiTheme="majorHAnsi" w:hAnsiTheme="majorHAnsi" w:cstheme="majorHAnsi"/>
          <w:sz w:val="24"/>
          <w:szCs w:val="24"/>
        </w:rPr>
        <w:t>S</w:t>
      </w:r>
      <w:r w:rsidRPr="00857BBC">
        <w:rPr>
          <w:rFonts w:asciiTheme="majorHAnsi" w:hAnsiTheme="majorHAnsi" w:cstheme="majorHAnsi"/>
          <w:sz w:val="24"/>
          <w:szCs w:val="24"/>
        </w:rPr>
        <w:t xml:space="preserve">can from the superior to inferior thyroid poles to cover the entire gland. </w:t>
      </w:r>
      <w:bookmarkStart w:id="16" w:name="OLE_LINK2"/>
      <w:r w:rsidRPr="00857BBC">
        <w:rPr>
          <w:rFonts w:asciiTheme="majorHAnsi" w:hAnsiTheme="majorHAnsi" w:cstheme="majorHAnsi"/>
          <w:sz w:val="24"/>
          <w:szCs w:val="24"/>
        </w:rPr>
        <w:t>The resulting dynamic imaging sequence comprises consecutive transverse slices that form two 4D data sets.</w:t>
      </w:r>
    </w:p>
    <w:bookmarkEnd w:id="16"/>
    <w:p w14:paraId="5A4D130D" w14:textId="77777777" w:rsidR="00351C1B" w:rsidRPr="00857BBC" w:rsidRDefault="00351C1B" w:rsidP="00F1331F">
      <w:pPr>
        <w:rPr>
          <w:rFonts w:asciiTheme="majorHAnsi" w:hAnsiTheme="majorHAnsi" w:cstheme="majorHAnsi"/>
        </w:rPr>
      </w:pPr>
    </w:p>
    <w:p w14:paraId="4DFEC708" w14:textId="681C3117" w:rsidR="00712E83" w:rsidRPr="00857BBC" w:rsidRDefault="00845094" w:rsidP="00F1331F">
      <w:pPr>
        <w:pStyle w:val="ac"/>
        <w:numPr>
          <w:ilvl w:val="1"/>
          <w:numId w:val="20"/>
        </w:numPr>
        <w:ind w:left="0" w:firstLineChars="0" w:firstLine="0"/>
        <w:rPr>
          <w:rFonts w:asciiTheme="majorHAnsi" w:hAnsiTheme="majorHAnsi" w:cstheme="majorHAnsi"/>
          <w:sz w:val="24"/>
          <w:szCs w:val="24"/>
          <w:highlight w:val="yellow"/>
        </w:rPr>
      </w:pPr>
      <w:bookmarkStart w:id="17" w:name="OLE_LINK23"/>
      <w:r w:rsidRPr="00857BBC">
        <w:rPr>
          <w:rFonts w:asciiTheme="majorHAnsi" w:hAnsiTheme="majorHAnsi" w:cstheme="majorHAnsi"/>
          <w:sz w:val="24"/>
          <w:szCs w:val="24"/>
          <w:highlight w:val="yellow"/>
        </w:rPr>
        <w:t>Loading and browsing of</w:t>
      </w:r>
      <w:bookmarkStart w:id="18" w:name="OLE_LINK32"/>
      <w:r w:rsidRPr="00857BBC">
        <w:rPr>
          <w:rFonts w:asciiTheme="majorHAnsi" w:hAnsiTheme="majorHAnsi" w:cstheme="majorHAnsi"/>
          <w:sz w:val="24"/>
          <w:szCs w:val="24"/>
          <w:highlight w:val="yellow"/>
        </w:rPr>
        <w:t xml:space="preserve"> 4D B-</w:t>
      </w:r>
      <w:r w:rsidR="00341012" w:rsidRPr="00857BBC">
        <w:rPr>
          <w:rFonts w:asciiTheme="majorHAnsi" w:hAnsiTheme="majorHAnsi" w:cstheme="majorHAnsi"/>
          <w:sz w:val="24"/>
          <w:szCs w:val="24"/>
          <w:highlight w:val="yellow"/>
        </w:rPr>
        <w:t>m</w:t>
      </w:r>
      <w:r w:rsidRPr="00857BBC">
        <w:rPr>
          <w:rFonts w:asciiTheme="majorHAnsi" w:hAnsiTheme="majorHAnsi" w:cstheme="majorHAnsi"/>
          <w:sz w:val="24"/>
          <w:szCs w:val="24"/>
          <w:highlight w:val="yellow"/>
        </w:rPr>
        <w:t xml:space="preserve">ode </w:t>
      </w:r>
      <w:r w:rsidR="00341012" w:rsidRPr="00857BBC">
        <w:rPr>
          <w:rFonts w:asciiTheme="majorHAnsi" w:hAnsiTheme="majorHAnsi" w:cstheme="majorHAnsi"/>
          <w:sz w:val="24"/>
          <w:szCs w:val="24"/>
          <w:highlight w:val="yellow"/>
        </w:rPr>
        <w:t>u</w:t>
      </w:r>
      <w:r w:rsidRPr="00857BBC">
        <w:rPr>
          <w:rFonts w:asciiTheme="majorHAnsi" w:hAnsiTheme="majorHAnsi" w:cstheme="majorHAnsi"/>
          <w:sz w:val="24"/>
          <w:szCs w:val="24"/>
          <w:highlight w:val="yellow"/>
        </w:rPr>
        <w:t xml:space="preserve">ltrasound </w:t>
      </w:r>
      <w:r w:rsidR="00341012" w:rsidRPr="00857BBC">
        <w:rPr>
          <w:rFonts w:asciiTheme="majorHAnsi" w:hAnsiTheme="majorHAnsi" w:cstheme="majorHAnsi"/>
          <w:sz w:val="24"/>
          <w:szCs w:val="24"/>
          <w:highlight w:val="yellow"/>
        </w:rPr>
        <w:t>d</w:t>
      </w:r>
      <w:r w:rsidRPr="00857BBC">
        <w:rPr>
          <w:rFonts w:asciiTheme="majorHAnsi" w:hAnsiTheme="majorHAnsi" w:cstheme="majorHAnsi"/>
          <w:sz w:val="24"/>
          <w:szCs w:val="24"/>
          <w:highlight w:val="yellow"/>
        </w:rPr>
        <w:t>ata</w:t>
      </w:r>
      <w:bookmarkEnd w:id="17"/>
      <w:bookmarkEnd w:id="18"/>
      <w:r w:rsidR="00880C0B">
        <w:rPr>
          <w:rFonts w:asciiTheme="majorHAnsi" w:hAnsiTheme="majorHAnsi" w:cstheme="majorHAnsi"/>
          <w:sz w:val="24"/>
          <w:szCs w:val="24"/>
          <w:highlight w:val="yellow"/>
        </w:rPr>
        <w:t xml:space="preserve"> </w:t>
      </w:r>
      <w:r w:rsidR="00307F2A">
        <w:rPr>
          <w:rFonts w:asciiTheme="majorHAnsi" w:hAnsiTheme="majorHAnsi" w:cstheme="majorHAnsi"/>
          <w:sz w:val="24"/>
          <w:szCs w:val="24"/>
        </w:rPr>
        <w:t xml:space="preserve">  </w:t>
      </w:r>
      <w:r w:rsidR="00307F2A" w:rsidRPr="00307F2A">
        <w:rPr>
          <w:rFonts w:asciiTheme="majorHAnsi" w:hAnsiTheme="majorHAnsi" w:cstheme="majorHAnsi"/>
          <w:b/>
          <w:bCs/>
          <w:color w:val="FF0000"/>
          <w:sz w:val="24"/>
          <w:szCs w:val="24"/>
        </w:rPr>
        <w:t>66569_Screenshot_1.4</w:t>
      </w:r>
      <w:r w:rsidR="00880C0B" w:rsidRPr="003F5A77">
        <w:rPr>
          <w:rFonts w:asciiTheme="majorHAnsi" w:hAnsiTheme="majorHAnsi" w:cstheme="majorHAnsi" w:hint="eastAsia"/>
          <w:b/>
          <w:bCs/>
          <w:color w:val="FF0000"/>
          <w:sz w:val="24"/>
          <w:szCs w:val="24"/>
        </w:rPr>
        <w:t>.</w:t>
      </w:r>
      <w:r w:rsidR="00880C0B">
        <w:rPr>
          <w:rFonts w:asciiTheme="majorHAnsi" w:hAnsiTheme="majorHAnsi" w:cstheme="majorHAnsi"/>
          <w:b/>
          <w:bCs/>
          <w:color w:val="FF0000"/>
          <w:sz w:val="24"/>
          <w:szCs w:val="24"/>
        </w:rPr>
        <w:t>mp</w:t>
      </w:r>
      <w:r w:rsidR="00880C0B" w:rsidRPr="003F5A77">
        <w:rPr>
          <w:rFonts w:asciiTheme="majorHAnsi" w:hAnsiTheme="majorHAnsi" w:cstheme="majorHAnsi" w:hint="eastAsia"/>
          <w:b/>
          <w:bCs/>
          <w:color w:val="FF0000"/>
          <w:sz w:val="24"/>
          <w:szCs w:val="24"/>
        </w:rPr>
        <w:t>4</w:t>
      </w:r>
    </w:p>
    <w:p w14:paraId="3B77046A" w14:textId="71415FD5" w:rsidR="00BC25B8" w:rsidRPr="00857BBC" w:rsidRDefault="00BC25B8" w:rsidP="00F1331F">
      <w:pPr>
        <w:rPr>
          <w:rFonts w:asciiTheme="majorHAnsi" w:hAnsiTheme="majorHAnsi" w:cstheme="majorHAnsi"/>
          <w:lang w:eastAsia="zh-CN"/>
        </w:rPr>
      </w:pPr>
    </w:p>
    <w:p w14:paraId="422657D2" w14:textId="0A1C4662" w:rsidR="00712E83" w:rsidRPr="00857BBC" w:rsidRDefault="00712E83" w:rsidP="00F1331F">
      <w:pPr>
        <w:rPr>
          <w:rFonts w:asciiTheme="majorHAnsi" w:hAnsiTheme="majorHAnsi" w:cstheme="majorHAnsi"/>
        </w:rPr>
      </w:pPr>
      <w:r w:rsidRPr="00857BBC">
        <w:rPr>
          <w:rFonts w:asciiTheme="majorHAnsi" w:hAnsiTheme="majorHAnsi" w:cstheme="majorHAnsi"/>
          <w:highlight w:val="yellow"/>
        </w:rPr>
        <w:t>1.</w:t>
      </w:r>
      <w:r w:rsidR="003A631A" w:rsidRPr="00857BBC">
        <w:rPr>
          <w:rFonts w:asciiTheme="majorHAnsi" w:hAnsiTheme="majorHAnsi" w:cstheme="majorHAnsi"/>
          <w:highlight w:val="yellow"/>
        </w:rPr>
        <w:t>4</w:t>
      </w:r>
      <w:r w:rsidRPr="00857BBC">
        <w:rPr>
          <w:rFonts w:asciiTheme="majorHAnsi" w:hAnsiTheme="majorHAnsi" w:cstheme="majorHAnsi"/>
          <w:highlight w:val="yellow"/>
        </w:rPr>
        <w:t>.1.</w:t>
      </w:r>
      <w:bookmarkStart w:id="19" w:name="OLE_LINK26"/>
      <w:r w:rsidRPr="00857BBC">
        <w:rPr>
          <w:rFonts w:asciiTheme="majorHAnsi" w:hAnsiTheme="majorHAnsi" w:cstheme="majorHAnsi"/>
          <w:highlight w:val="yellow"/>
        </w:rPr>
        <w:t xml:space="preserve"> Copy all DICOM data to a customized working directory.</w:t>
      </w:r>
      <w:bookmarkEnd w:id="19"/>
      <w:r w:rsidR="00880C0B">
        <w:rPr>
          <w:rFonts w:asciiTheme="majorHAnsi" w:hAnsiTheme="majorHAnsi" w:cstheme="majorHAnsi"/>
        </w:rPr>
        <w:t xml:space="preserve"> </w:t>
      </w:r>
      <w:r w:rsidR="00880C0B" w:rsidRPr="001E76AD">
        <w:rPr>
          <w:b/>
          <w:bCs/>
          <w:color w:val="FF0000"/>
          <w:highlight w:val="yellow"/>
        </w:rPr>
        <w:t>0: 0</w:t>
      </w:r>
      <w:r w:rsidR="00880C0B">
        <w:rPr>
          <w:b/>
          <w:bCs/>
          <w:color w:val="FF0000"/>
          <w:highlight w:val="yellow"/>
        </w:rPr>
        <w:t>0</w:t>
      </w:r>
      <w:r w:rsidR="00880C0B" w:rsidRPr="001E76AD">
        <w:rPr>
          <w:b/>
          <w:bCs/>
          <w:color w:val="FF0000"/>
          <w:highlight w:val="yellow"/>
        </w:rPr>
        <w:t>:</w:t>
      </w:r>
      <w:r w:rsidR="00880C0B">
        <w:rPr>
          <w:b/>
          <w:bCs/>
          <w:color w:val="FF0000"/>
        </w:rPr>
        <w:t>00--</w:t>
      </w:r>
      <w:r w:rsidR="00880C0B" w:rsidRPr="001E76AD">
        <w:rPr>
          <w:b/>
          <w:bCs/>
          <w:color w:val="FF0000"/>
          <w:highlight w:val="yellow"/>
        </w:rPr>
        <w:t>0: 0</w:t>
      </w:r>
      <w:r w:rsidR="00880C0B">
        <w:rPr>
          <w:b/>
          <w:bCs/>
          <w:color w:val="FF0000"/>
          <w:highlight w:val="yellow"/>
        </w:rPr>
        <w:t>0</w:t>
      </w:r>
      <w:r w:rsidR="00880C0B" w:rsidRPr="001E76AD">
        <w:rPr>
          <w:b/>
          <w:bCs/>
          <w:color w:val="FF0000"/>
          <w:highlight w:val="yellow"/>
        </w:rPr>
        <w:t>:</w:t>
      </w:r>
      <w:r w:rsidR="00307F2A">
        <w:rPr>
          <w:b/>
          <w:bCs/>
          <w:color w:val="FF0000"/>
        </w:rPr>
        <w:t>15</w:t>
      </w:r>
    </w:p>
    <w:p w14:paraId="57D2F783" w14:textId="40CF6B25" w:rsidR="00BC25B8" w:rsidRPr="00857BBC" w:rsidRDefault="00BC25B8" w:rsidP="00F1331F">
      <w:pPr>
        <w:rPr>
          <w:rFonts w:asciiTheme="majorHAnsi" w:hAnsiTheme="majorHAnsi" w:cstheme="majorHAnsi"/>
        </w:rPr>
      </w:pPr>
    </w:p>
    <w:p w14:paraId="5403EBEE" w14:textId="3D506B7E" w:rsidR="00712E83" w:rsidRPr="00857BBC" w:rsidRDefault="00BC25B8" w:rsidP="00F1331F">
      <w:pPr>
        <w:rPr>
          <w:rFonts w:asciiTheme="majorHAnsi" w:hAnsiTheme="majorHAnsi" w:cstheme="majorHAnsi"/>
        </w:rPr>
      </w:pPr>
      <w:r w:rsidRPr="00857BBC">
        <w:rPr>
          <w:rFonts w:asciiTheme="majorHAnsi" w:hAnsiTheme="majorHAnsi" w:cstheme="majorHAnsi"/>
        </w:rPr>
        <w:t>NOTE:</w:t>
      </w:r>
      <w:r w:rsidR="00712E83" w:rsidRPr="00857BBC">
        <w:rPr>
          <w:rFonts w:asciiTheme="majorHAnsi" w:hAnsiTheme="majorHAnsi" w:cstheme="majorHAnsi"/>
        </w:rPr>
        <w:t xml:space="preserve"> The working directory is the same in both the operating system and MATLAB.</w:t>
      </w:r>
      <w:r w:rsidR="0058447E" w:rsidRPr="00857BBC">
        <w:rPr>
          <w:rFonts w:asciiTheme="majorHAnsi" w:hAnsiTheme="majorHAnsi" w:cstheme="majorHAnsi"/>
        </w:rPr>
        <w:t xml:space="preserve"> </w:t>
      </w:r>
      <w:r w:rsidR="0058447E" w:rsidRPr="00857BBC">
        <w:rPr>
          <w:rFonts w:asciiTheme="majorHAnsi" w:eastAsiaTheme="minorEastAsia" w:hAnsiTheme="majorHAnsi" w:cstheme="majorHAnsi"/>
          <w:lang w:eastAsia="zh-CN"/>
        </w:rPr>
        <w:t xml:space="preserve">Press </w:t>
      </w:r>
      <w:r w:rsidR="0058447E" w:rsidRPr="00857BBC">
        <w:rPr>
          <w:rFonts w:asciiTheme="majorHAnsi" w:eastAsiaTheme="minorEastAsia" w:hAnsiTheme="majorHAnsi" w:cstheme="majorHAnsi"/>
          <w:b/>
          <w:bCs/>
          <w:lang w:eastAsia="zh-CN"/>
        </w:rPr>
        <w:t>Enter</w:t>
      </w:r>
      <w:r w:rsidR="0058447E" w:rsidRPr="00857BBC">
        <w:rPr>
          <w:rFonts w:asciiTheme="majorHAnsi" w:eastAsiaTheme="minorEastAsia" w:hAnsiTheme="majorHAnsi" w:cstheme="majorHAnsi"/>
          <w:lang w:eastAsia="zh-CN"/>
        </w:rPr>
        <w:t xml:space="preserve"> after typing each line to run the command in MATLAB.</w:t>
      </w:r>
    </w:p>
    <w:p w14:paraId="12D6B010" w14:textId="1D831932" w:rsidR="00BC25B8" w:rsidRPr="00857BBC" w:rsidRDefault="00BC25B8" w:rsidP="00F1331F">
      <w:pPr>
        <w:rPr>
          <w:rFonts w:asciiTheme="majorHAnsi" w:hAnsiTheme="majorHAnsi" w:cstheme="majorHAnsi"/>
        </w:rPr>
      </w:pPr>
    </w:p>
    <w:p w14:paraId="018EF4DE" w14:textId="3988F23F" w:rsidR="003A631A" w:rsidRPr="00857BBC" w:rsidRDefault="00F373D8" w:rsidP="00F1331F">
      <w:pPr>
        <w:rPr>
          <w:rFonts w:asciiTheme="majorHAnsi" w:hAnsiTheme="majorHAnsi" w:cstheme="majorHAnsi"/>
          <w:highlight w:val="yellow"/>
        </w:rPr>
      </w:pPr>
      <w:bookmarkStart w:id="20" w:name="OLE_LINK18"/>
      <w:bookmarkStart w:id="21" w:name="OLE_LINK3"/>
      <w:bookmarkStart w:id="22" w:name="OLE_LINK17"/>
      <w:r w:rsidRPr="00857BBC">
        <w:rPr>
          <w:rFonts w:asciiTheme="majorHAnsi" w:hAnsiTheme="majorHAnsi" w:cstheme="majorHAnsi"/>
          <w:highlight w:val="yellow"/>
          <w:lang w:eastAsia="zh-CN"/>
        </w:rPr>
        <w:t>1.</w:t>
      </w:r>
      <w:r w:rsidR="003A631A" w:rsidRPr="00857BBC">
        <w:rPr>
          <w:rFonts w:asciiTheme="majorHAnsi" w:hAnsiTheme="majorHAnsi" w:cstheme="majorHAnsi"/>
          <w:highlight w:val="yellow"/>
          <w:lang w:eastAsia="zh-CN"/>
        </w:rPr>
        <w:t>4</w:t>
      </w:r>
      <w:r w:rsidRPr="00857BBC">
        <w:rPr>
          <w:rFonts w:asciiTheme="majorHAnsi" w:hAnsiTheme="majorHAnsi" w:cstheme="majorHAnsi"/>
          <w:highlight w:val="yellow"/>
          <w:lang w:eastAsia="zh-CN"/>
        </w:rPr>
        <w:t>.2.</w:t>
      </w:r>
      <w:bookmarkEnd w:id="20"/>
      <w:r w:rsidRPr="00857BBC">
        <w:rPr>
          <w:rFonts w:asciiTheme="majorHAnsi" w:hAnsiTheme="majorHAnsi" w:cstheme="majorHAnsi"/>
          <w:highlight w:val="yellow"/>
          <w:lang w:eastAsia="zh-CN"/>
        </w:rPr>
        <w:t xml:space="preserve"> </w:t>
      </w:r>
      <w:r w:rsidR="003A631A" w:rsidRPr="00857BBC">
        <w:rPr>
          <w:rFonts w:asciiTheme="majorHAnsi" w:hAnsiTheme="majorHAnsi" w:cstheme="majorHAnsi"/>
          <w:highlight w:val="yellow"/>
        </w:rPr>
        <w:t>Import t</w:t>
      </w:r>
      <w:r w:rsidR="003261E7" w:rsidRPr="00857BBC">
        <w:rPr>
          <w:rFonts w:asciiTheme="majorHAnsi" w:hAnsiTheme="majorHAnsi" w:cstheme="majorHAnsi"/>
          <w:highlight w:val="yellow"/>
        </w:rPr>
        <w:t xml:space="preserve">he B-mode US data file into MATLAB using the </w:t>
      </w:r>
      <w:bookmarkStart w:id="23" w:name="OLE_LINK47"/>
      <w:proofErr w:type="spellStart"/>
      <w:r w:rsidR="003261E7" w:rsidRPr="00857BBC">
        <w:rPr>
          <w:rFonts w:asciiTheme="majorHAnsi" w:hAnsiTheme="majorHAnsi" w:cstheme="majorHAnsi"/>
          <w:b/>
          <w:bCs/>
          <w:highlight w:val="yellow"/>
        </w:rPr>
        <w:t>dicomread</w:t>
      </w:r>
      <w:proofErr w:type="spellEnd"/>
      <w:r w:rsidR="003261E7" w:rsidRPr="00857BBC">
        <w:rPr>
          <w:rFonts w:asciiTheme="majorHAnsi" w:hAnsiTheme="majorHAnsi" w:cstheme="majorHAnsi"/>
          <w:highlight w:val="yellow"/>
        </w:rPr>
        <w:t xml:space="preserve"> </w:t>
      </w:r>
      <w:bookmarkEnd w:id="23"/>
      <w:r w:rsidR="003261E7" w:rsidRPr="00857BBC">
        <w:rPr>
          <w:rFonts w:asciiTheme="majorHAnsi" w:hAnsiTheme="majorHAnsi" w:cstheme="majorHAnsi"/>
          <w:highlight w:val="yellow"/>
        </w:rPr>
        <w:t>function, and</w:t>
      </w:r>
      <w:r w:rsidR="003A631A" w:rsidRPr="00857BBC">
        <w:rPr>
          <w:rFonts w:asciiTheme="majorHAnsi" w:hAnsiTheme="majorHAnsi" w:cstheme="majorHAnsi"/>
          <w:highlight w:val="yellow"/>
        </w:rPr>
        <w:t xml:space="preserve"> use</w:t>
      </w:r>
      <w:r w:rsidR="003261E7" w:rsidRPr="00857BBC">
        <w:rPr>
          <w:rFonts w:asciiTheme="majorHAnsi" w:hAnsiTheme="majorHAnsi" w:cstheme="majorHAnsi"/>
          <w:highlight w:val="yellow"/>
        </w:rPr>
        <w:t xml:space="preserve"> the </w:t>
      </w:r>
      <w:r w:rsidR="003261E7" w:rsidRPr="00857BBC">
        <w:rPr>
          <w:rFonts w:asciiTheme="majorHAnsi" w:hAnsiTheme="majorHAnsi" w:cstheme="majorHAnsi"/>
          <w:b/>
          <w:bCs/>
          <w:highlight w:val="yellow"/>
        </w:rPr>
        <w:t>size</w:t>
      </w:r>
      <w:r w:rsidR="003261E7" w:rsidRPr="00857BBC">
        <w:rPr>
          <w:rFonts w:asciiTheme="majorHAnsi" w:hAnsiTheme="majorHAnsi" w:cstheme="majorHAnsi"/>
          <w:highlight w:val="yellow"/>
        </w:rPr>
        <w:t xml:space="preserve"> function to view the dimensions of the data. </w:t>
      </w:r>
      <w:r w:rsidR="00307F2A">
        <w:rPr>
          <w:rFonts w:asciiTheme="majorHAnsi" w:hAnsiTheme="majorHAnsi" w:cstheme="majorHAnsi"/>
          <w:highlight w:val="yellow"/>
        </w:rPr>
        <w:t xml:space="preserve"> </w:t>
      </w:r>
      <w:r w:rsidR="00307F2A" w:rsidRPr="001E76AD">
        <w:rPr>
          <w:b/>
          <w:bCs/>
          <w:color w:val="FF0000"/>
          <w:highlight w:val="yellow"/>
        </w:rPr>
        <w:t>0: 0</w:t>
      </w:r>
      <w:r w:rsidR="00307F2A">
        <w:rPr>
          <w:b/>
          <w:bCs/>
          <w:color w:val="FF0000"/>
          <w:highlight w:val="yellow"/>
        </w:rPr>
        <w:t>0</w:t>
      </w:r>
      <w:r w:rsidR="00307F2A" w:rsidRPr="001E76AD">
        <w:rPr>
          <w:b/>
          <w:bCs/>
          <w:color w:val="FF0000"/>
          <w:highlight w:val="yellow"/>
        </w:rPr>
        <w:t>:</w:t>
      </w:r>
      <w:r w:rsidR="00307F2A">
        <w:rPr>
          <w:b/>
          <w:bCs/>
          <w:color w:val="FF0000"/>
        </w:rPr>
        <w:t>15</w:t>
      </w:r>
      <w:r w:rsidR="00307F2A">
        <w:rPr>
          <w:b/>
          <w:bCs/>
          <w:color w:val="FF0000"/>
        </w:rPr>
        <w:t>--</w:t>
      </w:r>
      <w:r w:rsidR="00307F2A" w:rsidRPr="001E76AD">
        <w:rPr>
          <w:b/>
          <w:bCs/>
          <w:color w:val="FF0000"/>
          <w:highlight w:val="yellow"/>
        </w:rPr>
        <w:t>0: 0</w:t>
      </w:r>
      <w:r w:rsidR="00307F2A">
        <w:rPr>
          <w:b/>
          <w:bCs/>
          <w:color w:val="FF0000"/>
          <w:highlight w:val="yellow"/>
        </w:rPr>
        <w:t>0</w:t>
      </w:r>
      <w:r w:rsidR="00307F2A" w:rsidRPr="001E76AD">
        <w:rPr>
          <w:b/>
          <w:bCs/>
          <w:color w:val="FF0000"/>
          <w:highlight w:val="yellow"/>
        </w:rPr>
        <w:t>:</w:t>
      </w:r>
      <w:r w:rsidR="00307F2A">
        <w:rPr>
          <w:b/>
          <w:bCs/>
          <w:color w:val="FF0000"/>
        </w:rPr>
        <w:t>48</w:t>
      </w:r>
    </w:p>
    <w:p w14:paraId="0AB6CB43" w14:textId="77777777" w:rsidR="00951CDA" w:rsidRPr="00857BBC" w:rsidRDefault="00951CDA" w:rsidP="00F1331F">
      <w:pPr>
        <w:rPr>
          <w:rFonts w:asciiTheme="majorHAnsi" w:hAnsiTheme="majorHAnsi" w:cstheme="majorHAnsi"/>
          <w:highlight w:val="yellow"/>
        </w:rPr>
      </w:pPr>
    </w:p>
    <w:bookmarkEnd w:id="21"/>
    <w:p w14:paraId="594C8512" w14:textId="7DA00D42" w:rsidR="00CF08B6" w:rsidRPr="00857BBC" w:rsidRDefault="00CF08B6" w:rsidP="00F1331F">
      <w:pPr>
        <w:rPr>
          <w:rFonts w:asciiTheme="majorHAnsi" w:eastAsiaTheme="minorEastAsia" w:hAnsiTheme="majorHAnsi" w:cstheme="majorHAnsi"/>
          <w:highlight w:val="yellow"/>
          <w:lang w:eastAsia="zh-CN"/>
        </w:rPr>
      </w:pPr>
      <w:r w:rsidRPr="00857BBC">
        <w:rPr>
          <w:rFonts w:asciiTheme="majorHAnsi" w:eastAsiaTheme="minorEastAsia" w:hAnsiTheme="majorHAnsi" w:cstheme="majorHAnsi"/>
          <w:lang w:eastAsia="zh-CN"/>
        </w:rPr>
        <w:t>1.4.2.1</w:t>
      </w:r>
      <w:r w:rsidRPr="00857BBC">
        <w:rPr>
          <w:rFonts w:asciiTheme="majorHAnsi" w:eastAsiaTheme="minorEastAsia" w:hAnsiTheme="majorHAnsi" w:cstheme="majorHAnsi"/>
          <w:lang w:eastAsia="zh-CN"/>
        </w:rPr>
        <w:t>．</w:t>
      </w:r>
      <w:r w:rsidRPr="00857BBC">
        <w:rPr>
          <w:rFonts w:asciiTheme="majorHAnsi" w:eastAsiaTheme="minorEastAsia" w:hAnsiTheme="majorHAnsi" w:cstheme="majorHAnsi"/>
          <w:highlight w:val="yellow"/>
          <w:lang w:eastAsia="zh-CN"/>
        </w:rPr>
        <w:t xml:space="preserve">Open MATLAB on </w:t>
      </w:r>
      <w:r w:rsidR="00951CDA" w:rsidRPr="00857BBC">
        <w:rPr>
          <w:rFonts w:asciiTheme="majorHAnsi" w:eastAsiaTheme="minorEastAsia" w:hAnsiTheme="majorHAnsi" w:cstheme="majorHAnsi"/>
          <w:highlight w:val="yellow"/>
          <w:lang w:eastAsia="zh-CN"/>
        </w:rPr>
        <w:t>the</w:t>
      </w:r>
      <w:r w:rsidRPr="00857BBC">
        <w:rPr>
          <w:rFonts w:asciiTheme="majorHAnsi" w:eastAsiaTheme="minorEastAsia" w:hAnsiTheme="majorHAnsi" w:cstheme="majorHAnsi"/>
          <w:highlight w:val="yellow"/>
          <w:lang w:eastAsia="zh-CN"/>
        </w:rPr>
        <w:t xml:space="preserve"> computer</w:t>
      </w:r>
      <w:r w:rsidR="00951CDA" w:rsidRPr="00857BBC">
        <w:rPr>
          <w:rFonts w:asciiTheme="majorHAnsi" w:eastAsiaTheme="minorEastAsia" w:hAnsiTheme="majorHAnsi" w:cstheme="majorHAnsi"/>
          <w:highlight w:val="yellow"/>
          <w:lang w:eastAsia="zh-CN"/>
        </w:rPr>
        <w:t>.</w:t>
      </w:r>
      <w:r w:rsidR="00307F2A">
        <w:rPr>
          <w:rFonts w:asciiTheme="majorHAnsi" w:eastAsiaTheme="minorEastAsia" w:hAnsiTheme="majorHAnsi" w:cstheme="majorHAnsi"/>
          <w:highlight w:val="yellow"/>
          <w:lang w:eastAsia="zh-CN"/>
        </w:rPr>
        <w:t xml:space="preserve"> </w:t>
      </w:r>
      <w:r w:rsidR="00307F2A" w:rsidRPr="001E76AD">
        <w:rPr>
          <w:b/>
          <w:bCs/>
          <w:color w:val="FF0000"/>
          <w:highlight w:val="yellow"/>
        </w:rPr>
        <w:t>0: 0</w:t>
      </w:r>
      <w:r w:rsidR="00307F2A">
        <w:rPr>
          <w:b/>
          <w:bCs/>
          <w:color w:val="FF0000"/>
          <w:highlight w:val="yellow"/>
        </w:rPr>
        <w:t>0</w:t>
      </w:r>
      <w:r w:rsidR="00307F2A" w:rsidRPr="001E76AD">
        <w:rPr>
          <w:b/>
          <w:bCs/>
          <w:color w:val="FF0000"/>
          <w:highlight w:val="yellow"/>
        </w:rPr>
        <w:t>:</w:t>
      </w:r>
      <w:r w:rsidR="00307F2A">
        <w:rPr>
          <w:b/>
          <w:bCs/>
          <w:color w:val="FF0000"/>
        </w:rPr>
        <w:t>1</w:t>
      </w:r>
      <w:r w:rsidR="00307F2A">
        <w:rPr>
          <w:b/>
          <w:bCs/>
          <w:color w:val="FF0000"/>
        </w:rPr>
        <w:t>8---</w:t>
      </w:r>
      <w:r w:rsidR="00307F2A" w:rsidRPr="001E76AD">
        <w:rPr>
          <w:b/>
          <w:bCs/>
          <w:color w:val="FF0000"/>
          <w:highlight w:val="yellow"/>
        </w:rPr>
        <w:t>0: 0</w:t>
      </w:r>
      <w:r w:rsidR="00307F2A">
        <w:rPr>
          <w:b/>
          <w:bCs/>
          <w:color w:val="FF0000"/>
          <w:highlight w:val="yellow"/>
        </w:rPr>
        <w:t>0</w:t>
      </w:r>
      <w:r w:rsidR="00307F2A" w:rsidRPr="001E76AD">
        <w:rPr>
          <w:b/>
          <w:bCs/>
          <w:color w:val="FF0000"/>
          <w:highlight w:val="yellow"/>
        </w:rPr>
        <w:t>:</w:t>
      </w:r>
      <w:r w:rsidR="00307F2A">
        <w:rPr>
          <w:b/>
          <w:bCs/>
          <w:color w:val="FF0000"/>
        </w:rPr>
        <w:t>20</w:t>
      </w:r>
    </w:p>
    <w:p w14:paraId="3985EC23" w14:textId="77777777" w:rsidR="00951CDA" w:rsidRPr="00857BBC" w:rsidRDefault="00951CDA" w:rsidP="00F1331F">
      <w:pPr>
        <w:ind w:leftChars="100" w:left="240"/>
        <w:rPr>
          <w:rFonts w:asciiTheme="majorHAnsi" w:eastAsiaTheme="minorEastAsia" w:hAnsiTheme="majorHAnsi" w:cstheme="majorHAnsi"/>
          <w:highlight w:val="yellow"/>
          <w:lang w:eastAsia="zh-CN"/>
        </w:rPr>
      </w:pPr>
    </w:p>
    <w:p w14:paraId="4676FF16" w14:textId="11D4F30F" w:rsidR="00951CDA" w:rsidRPr="00857BBC" w:rsidRDefault="00CF08B6" w:rsidP="00F1331F">
      <w:pPr>
        <w:rPr>
          <w:rFonts w:asciiTheme="majorHAnsi" w:eastAsiaTheme="minorEastAsia" w:hAnsiTheme="majorHAnsi" w:cstheme="majorHAnsi"/>
          <w:highlight w:val="yellow"/>
          <w:lang w:eastAsia="zh-CN"/>
        </w:rPr>
      </w:pPr>
      <w:bookmarkStart w:id="24" w:name="OLE_LINK70"/>
      <w:r w:rsidRPr="00857BBC">
        <w:rPr>
          <w:rFonts w:asciiTheme="majorHAnsi" w:eastAsiaTheme="minorEastAsia" w:hAnsiTheme="majorHAnsi" w:cstheme="majorHAnsi"/>
          <w:highlight w:val="yellow"/>
          <w:lang w:eastAsia="zh-CN"/>
        </w:rPr>
        <w:t>1.4.2.2.</w:t>
      </w:r>
      <w:bookmarkEnd w:id="24"/>
      <w:r w:rsidRPr="00857BBC">
        <w:rPr>
          <w:rFonts w:asciiTheme="majorHAnsi" w:eastAsiaTheme="minorEastAsia" w:hAnsiTheme="majorHAnsi" w:cstheme="majorHAnsi"/>
          <w:highlight w:val="yellow"/>
          <w:lang w:eastAsia="zh-CN"/>
        </w:rPr>
        <w:t xml:space="preserve"> In the </w:t>
      </w:r>
      <w:r w:rsidRPr="00857BBC">
        <w:rPr>
          <w:rFonts w:asciiTheme="majorHAnsi" w:eastAsiaTheme="minorEastAsia" w:hAnsiTheme="majorHAnsi" w:cstheme="majorHAnsi"/>
          <w:b/>
          <w:bCs/>
          <w:highlight w:val="yellow"/>
          <w:lang w:eastAsia="zh-CN"/>
        </w:rPr>
        <w:t>Command</w:t>
      </w:r>
      <w:r w:rsidRPr="00857BBC">
        <w:rPr>
          <w:rFonts w:asciiTheme="majorHAnsi" w:eastAsiaTheme="minorEastAsia" w:hAnsiTheme="majorHAnsi" w:cstheme="majorHAnsi"/>
          <w:highlight w:val="yellow"/>
          <w:lang w:eastAsia="zh-CN"/>
        </w:rPr>
        <w:t xml:space="preserve"> </w:t>
      </w:r>
      <w:r w:rsidR="00951CDA" w:rsidRPr="00857BBC">
        <w:rPr>
          <w:rFonts w:asciiTheme="majorHAnsi" w:eastAsiaTheme="minorEastAsia" w:hAnsiTheme="majorHAnsi" w:cstheme="majorHAnsi"/>
          <w:highlight w:val="yellow"/>
          <w:lang w:eastAsia="zh-CN"/>
        </w:rPr>
        <w:t>w</w:t>
      </w:r>
      <w:r w:rsidRPr="00857BBC">
        <w:rPr>
          <w:rFonts w:asciiTheme="majorHAnsi" w:eastAsiaTheme="minorEastAsia" w:hAnsiTheme="majorHAnsi" w:cstheme="majorHAnsi"/>
          <w:highlight w:val="yellow"/>
          <w:lang w:eastAsia="zh-CN"/>
        </w:rPr>
        <w:t xml:space="preserve">indow, type: </w:t>
      </w:r>
      <w:r w:rsidR="00307F2A">
        <w:rPr>
          <w:rFonts w:asciiTheme="majorHAnsi" w:eastAsiaTheme="minorEastAsia" w:hAnsiTheme="majorHAnsi" w:cstheme="majorHAnsi"/>
          <w:highlight w:val="yellow"/>
          <w:lang w:eastAsia="zh-CN"/>
        </w:rPr>
        <w:t xml:space="preserve">  </w:t>
      </w:r>
    </w:p>
    <w:p w14:paraId="6799E578" w14:textId="6E390F0D" w:rsidR="00CF08B6" w:rsidRPr="00857BBC" w:rsidRDefault="00CF08B6" w:rsidP="00F1331F">
      <w:pPr>
        <w:rPr>
          <w:rFonts w:asciiTheme="majorHAnsi" w:eastAsiaTheme="minorEastAsia" w:hAnsiTheme="majorHAnsi" w:cstheme="majorHAnsi"/>
          <w:i/>
          <w:iCs/>
          <w:lang w:eastAsia="zh-CN"/>
        </w:rPr>
      </w:pPr>
      <w:r w:rsidRPr="00857BBC">
        <w:rPr>
          <w:rFonts w:asciiTheme="majorHAnsi" w:eastAsiaTheme="minorEastAsia" w:hAnsiTheme="majorHAnsi" w:cstheme="majorHAnsi"/>
          <w:i/>
          <w:iCs/>
          <w:highlight w:val="yellow"/>
          <w:lang w:eastAsia="zh-CN"/>
        </w:rPr>
        <w:lastRenderedPageBreak/>
        <w:t xml:space="preserve">VB0 = </w:t>
      </w:r>
      <w:proofErr w:type="spellStart"/>
      <w:r w:rsidRPr="00857BBC">
        <w:rPr>
          <w:rFonts w:asciiTheme="majorHAnsi" w:eastAsiaTheme="minorEastAsia" w:hAnsiTheme="majorHAnsi" w:cstheme="majorHAnsi"/>
          <w:i/>
          <w:iCs/>
          <w:highlight w:val="yellow"/>
          <w:lang w:eastAsia="zh-CN"/>
        </w:rPr>
        <w:t>dicomread</w:t>
      </w:r>
      <w:proofErr w:type="spellEnd"/>
      <w:r w:rsidRPr="00857BBC">
        <w:rPr>
          <w:rFonts w:asciiTheme="majorHAnsi" w:eastAsiaTheme="minorEastAsia" w:hAnsiTheme="majorHAnsi" w:cstheme="majorHAnsi"/>
          <w:i/>
          <w:iCs/>
          <w:highlight w:val="yellow"/>
          <w:lang w:eastAsia="zh-CN"/>
        </w:rPr>
        <w:t>('</w:t>
      </w:r>
      <w:proofErr w:type="spellStart"/>
      <w:r w:rsidRPr="00857BBC">
        <w:rPr>
          <w:rFonts w:asciiTheme="majorHAnsi" w:eastAsiaTheme="minorEastAsia" w:hAnsiTheme="majorHAnsi" w:cstheme="majorHAnsi"/>
          <w:i/>
          <w:iCs/>
          <w:highlight w:val="yellow"/>
          <w:lang w:eastAsia="zh-CN"/>
        </w:rPr>
        <w:t>fname.dcm</w:t>
      </w:r>
      <w:proofErr w:type="spellEnd"/>
      <w:r w:rsidRPr="00857BBC">
        <w:rPr>
          <w:rFonts w:asciiTheme="majorHAnsi" w:eastAsiaTheme="minorEastAsia" w:hAnsiTheme="majorHAnsi" w:cstheme="majorHAnsi"/>
          <w:i/>
          <w:iCs/>
          <w:highlight w:val="yellow"/>
          <w:lang w:eastAsia="zh-CN"/>
        </w:rPr>
        <w:t>'</w:t>
      </w:r>
      <w:proofErr w:type="gramStart"/>
      <w:r w:rsidRPr="00857BBC">
        <w:rPr>
          <w:rFonts w:asciiTheme="majorHAnsi" w:eastAsiaTheme="minorEastAsia" w:hAnsiTheme="majorHAnsi" w:cstheme="majorHAnsi"/>
          <w:i/>
          <w:iCs/>
          <w:highlight w:val="yellow"/>
          <w:lang w:eastAsia="zh-CN"/>
        </w:rPr>
        <w:t>);</w:t>
      </w:r>
      <w:r w:rsidR="00307F2A">
        <w:rPr>
          <w:rFonts w:asciiTheme="majorHAnsi" w:eastAsiaTheme="minorEastAsia" w:hAnsiTheme="majorHAnsi" w:cstheme="majorHAnsi"/>
          <w:i/>
          <w:iCs/>
          <w:lang w:eastAsia="zh-CN"/>
        </w:rPr>
        <w:t xml:space="preserve">   </w:t>
      </w:r>
      <w:proofErr w:type="gramEnd"/>
      <w:r w:rsidR="00307F2A" w:rsidRPr="001E76AD">
        <w:rPr>
          <w:b/>
          <w:bCs/>
          <w:color w:val="FF0000"/>
          <w:highlight w:val="yellow"/>
        </w:rPr>
        <w:t>0: 0</w:t>
      </w:r>
      <w:r w:rsidR="00307F2A">
        <w:rPr>
          <w:b/>
          <w:bCs/>
          <w:color w:val="FF0000"/>
          <w:highlight w:val="yellow"/>
        </w:rPr>
        <w:t>0</w:t>
      </w:r>
      <w:r w:rsidR="00307F2A" w:rsidRPr="001E76AD">
        <w:rPr>
          <w:b/>
          <w:bCs/>
          <w:color w:val="FF0000"/>
          <w:highlight w:val="yellow"/>
        </w:rPr>
        <w:t>:</w:t>
      </w:r>
      <w:r w:rsidR="00307F2A">
        <w:rPr>
          <w:b/>
          <w:bCs/>
          <w:color w:val="FF0000"/>
        </w:rPr>
        <w:t>30--</w:t>
      </w:r>
      <w:r w:rsidR="00307F2A" w:rsidRPr="001E76AD">
        <w:rPr>
          <w:b/>
          <w:bCs/>
          <w:color w:val="FF0000"/>
          <w:highlight w:val="yellow"/>
        </w:rPr>
        <w:t>0: 0</w:t>
      </w:r>
      <w:r w:rsidR="00307F2A">
        <w:rPr>
          <w:b/>
          <w:bCs/>
          <w:color w:val="FF0000"/>
          <w:highlight w:val="yellow"/>
        </w:rPr>
        <w:t>0</w:t>
      </w:r>
      <w:r w:rsidR="00307F2A" w:rsidRPr="001E76AD">
        <w:rPr>
          <w:b/>
          <w:bCs/>
          <w:color w:val="FF0000"/>
          <w:highlight w:val="yellow"/>
        </w:rPr>
        <w:t>:</w:t>
      </w:r>
      <w:r w:rsidR="00307F2A">
        <w:rPr>
          <w:b/>
          <w:bCs/>
          <w:color w:val="FF0000"/>
        </w:rPr>
        <w:t>36</w:t>
      </w:r>
    </w:p>
    <w:p w14:paraId="2BBCDE61" w14:textId="77777777" w:rsidR="00FD5A30" w:rsidRPr="00857BBC" w:rsidRDefault="00FD5A30" w:rsidP="00F1331F">
      <w:pPr>
        <w:ind w:leftChars="100" w:left="240"/>
        <w:rPr>
          <w:rFonts w:asciiTheme="majorHAnsi" w:eastAsiaTheme="minorEastAsia" w:hAnsiTheme="majorHAnsi" w:cstheme="majorHAnsi"/>
          <w:i/>
          <w:iCs/>
          <w:lang w:eastAsia="zh-CN"/>
        </w:rPr>
      </w:pPr>
    </w:p>
    <w:p w14:paraId="160515F2" w14:textId="065AF741" w:rsidR="00CF08B6" w:rsidRPr="00857BBC" w:rsidRDefault="00CF08B6" w:rsidP="00F1331F">
      <w:pPr>
        <w:rPr>
          <w:rFonts w:asciiTheme="majorHAnsi" w:eastAsiaTheme="minorEastAsia" w:hAnsiTheme="majorHAnsi" w:cstheme="majorHAnsi"/>
          <w:lang w:eastAsia="zh-CN"/>
        </w:rPr>
      </w:pPr>
      <w:r w:rsidRPr="00857BBC">
        <w:rPr>
          <w:rFonts w:asciiTheme="majorHAnsi" w:eastAsiaTheme="minorEastAsia" w:hAnsiTheme="majorHAnsi" w:cstheme="majorHAnsi"/>
          <w:lang w:eastAsia="zh-CN"/>
        </w:rPr>
        <w:t>Where '</w:t>
      </w:r>
      <w:proofErr w:type="spellStart"/>
      <w:r w:rsidRPr="00857BBC">
        <w:rPr>
          <w:rFonts w:asciiTheme="majorHAnsi" w:eastAsiaTheme="minorEastAsia" w:hAnsiTheme="majorHAnsi" w:cstheme="majorHAnsi"/>
          <w:lang w:eastAsia="zh-CN"/>
        </w:rPr>
        <w:t>fname.dcm</w:t>
      </w:r>
      <w:proofErr w:type="spellEnd"/>
      <w:r w:rsidRPr="00857BBC">
        <w:rPr>
          <w:rFonts w:asciiTheme="majorHAnsi" w:eastAsiaTheme="minorEastAsia" w:hAnsiTheme="majorHAnsi" w:cstheme="majorHAnsi"/>
          <w:lang w:eastAsia="zh-CN"/>
        </w:rPr>
        <w:t xml:space="preserve">' could be replaced with the actual filename of </w:t>
      </w:r>
      <w:r w:rsidR="00951CDA" w:rsidRPr="00857BBC">
        <w:rPr>
          <w:rFonts w:asciiTheme="majorHAnsi" w:eastAsiaTheme="minorEastAsia" w:hAnsiTheme="majorHAnsi" w:cstheme="majorHAnsi"/>
          <w:lang w:eastAsia="zh-CN"/>
        </w:rPr>
        <w:t>the</w:t>
      </w:r>
      <w:r w:rsidRPr="00857BBC">
        <w:rPr>
          <w:rFonts w:asciiTheme="majorHAnsi" w:eastAsiaTheme="minorEastAsia" w:hAnsiTheme="majorHAnsi" w:cstheme="majorHAnsi"/>
          <w:lang w:eastAsia="zh-CN"/>
        </w:rPr>
        <w:t xml:space="preserve"> DICOM data. This will read in the DICOM file and store the image data in the variable VB0.</w:t>
      </w:r>
    </w:p>
    <w:p w14:paraId="562283AE" w14:textId="77777777" w:rsidR="00951CDA" w:rsidRPr="00857BBC" w:rsidRDefault="00951CDA" w:rsidP="00F1331F">
      <w:pPr>
        <w:ind w:leftChars="100" w:left="240"/>
        <w:rPr>
          <w:rFonts w:asciiTheme="majorHAnsi" w:eastAsiaTheme="minorEastAsia" w:hAnsiTheme="majorHAnsi" w:cstheme="majorHAnsi"/>
          <w:lang w:eastAsia="zh-CN"/>
        </w:rPr>
      </w:pPr>
    </w:p>
    <w:p w14:paraId="3865FACB" w14:textId="3F7B200B" w:rsidR="00951CDA" w:rsidRPr="00857BBC" w:rsidRDefault="00CF08B6" w:rsidP="00F1331F">
      <w:pPr>
        <w:rPr>
          <w:rFonts w:asciiTheme="majorHAnsi" w:eastAsiaTheme="minorEastAsia" w:hAnsiTheme="majorHAnsi" w:cstheme="majorHAnsi"/>
          <w:highlight w:val="yellow"/>
          <w:lang w:eastAsia="zh-CN"/>
        </w:rPr>
      </w:pPr>
      <w:r w:rsidRPr="00857BBC">
        <w:rPr>
          <w:rFonts w:asciiTheme="majorHAnsi" w:eastAsiaTheme="minorEastAsia" w:hAnsiTheme="majorHAnsi" w:cstheme="majorHAnsi"/>
          <w:lang w:eastAsia="zh-CN"/>
        </w:rPr>
        <w:t>1.4.2.3</w:t>
      </w:r>
      <w:r w:rsidR="00951CDA" w:rsidRPr="00857BBC">
        <w:rPr>
          <w:rFonts w:asciiTheme="majorHAnsi" w:eastAsiaTheme="minorEastAsia" w:hAnsiTheme="majorHAnsi" w:cstheme="majorHAnsi"/>
          <w:lang w:eastAsia="zh-CN"/>
        </w:rPr>
        <w:t>.</w:t>
      </w:r>
      <w:r w:rsidRPr="00857BBC">
        <w:rPr>
          <w:rFonts w:asciiTheme="majorHAnsi" w:eastAsiaTheme="minorEastAsia" w:hAnsiTheme="majorHAnsi" w:cstheme="majorHAnsi"/>
          <w:lang w:eastAsia="zh-CN"/>
        </w:rPr>
        <w:t xml:space="preserve"> </w:t>
      </w:r>
      <w:r w:rsidRPr="00857BBC">
        <w:rPr>
          <w:rFonts w:asciiTheme="majorHAnsi" w:eastAsiaTheme="minorEastAsia" w:hAnsiTheme="majorHAnsi" w:cstheme="majorHAnsi"/>
          <w:highlight w:val="yellow"/>
          <w:lang w:eastAsia="zh-CN"/>
        </w:rPr>
        <w:t xml:space="preserve">To view the size of the loaded data, type: </w:t>
      </w:r>
      <w:r w:rsidR="00307F2A">
        <w:rPr>
          <w:rFonts w:asciiTheme="majorHAnsi" w:eastAsiaTheme="minorEastAsia" w:hAnsiTheme="majorHAnsi" w:cstheme="majorHAnsi"/>
          <w:highlight w:val="yellow"/>
          <w:lang w:eastAsia="zh-CN"/>
        </w:rPr>
        <w:t xml:space="preserve">  </w:t>
      </w:r>
      <w:r w:rsidR="00307F2A" w:rsidRPr="001E76AD">
        <w:rPr>
          <w:b/>
          <w:bCs/>
          <w:color w:val="FF0000"/>
          <w:highlight w:val="yellow"/>
        </w:rPr>
        <w:t>0: 0</w:t>
      </w:r>
      <w:r w:rsidR="00307F2A">
        <w:rPr>
          <w:b/>
          <w:bCs/>
          <w:color w:val="FF0000"/>
          <w:highlight w:val="yellow"/>
        </w:rPr>
        <w:t>0</w:t>
      </w:r>
      <w:r w:rsidR="00307F2A" w:rsidRPr="001E76AD">
        <w:rPr>
          <w:b/>
          <w:bCs/>
          <w:color w:val="FF0000"/>
          <w:highlight w:val="yellow"/>
        </w:rPr>
        <w:t>:</w:t>
      </w:r>
      <w:r w:rsidR="00307F2A">
        <w:rPr>
          <w:b/>
          <w:bCs/>
          <w:color w:val="FF0000"/>
        </w:rPr>
        <w:t>46--</w:t>
      </w:r>
      <w:r w:rsidR="00307F2A" w:rsidRPr="001E76AD">
        <w:rPr>
          <w:b/>
          <w:bCs/>
          <w:color w:val="FF0000"/>
          <w:highlight w:val="yellow"/>
        </w:rPr>
        <w:t>0: 0</w:t>
      </w:r>
      <w:r w:rsidR="00307F2A">
        <w:rPr>
          <w:b/>
          <w:bCs/>
          <w:color w:val="FF0000"/>
          <w:highlight w:val="yellow"/>
        </w:rPr>
        <w:t>0</w:t>
      </w:r>
      <w:r w:rsidR="00307F2A" w:rsidRPr="001E76AD">
        <w:rPr>
          <w:b/>
          <w:bCs/>
          <w:color w:val="FF0000"/>
          <w:highlight w:val="yellow"/>
        </w:rPr>
        <w:t>:</w:t>
      </w:r>
      <w:r w:rsidR="00307F2A">
        <w:rPr>
          <w:b/>
          <w:bCs/>
          <w:color w:val="FF0000"/>
        </w:rPr>
        <w:t>48</w:t>
      </w:r>
    </w:p>
    <w:p w14:paraId="55CF50CC" w14:textId="544D01AE" w:rsidR="003A631A" w:rsidRPr="00857BBC" w:rsidRDefault="00CF08B6" w:rsidP="00F1331F">
      <w:pPr>
        <w:ind w:leftChars="100" w:left="240"/>
        <w:rPr>
          <w:rFonts w:asciiTheme="majorHAnsi" w:eastAsiaTheme="minorEastAsia" w:hAnsiTheme="majorHAnsi" w:cstheme="majorHAnsi"/>
          <w:i/>
          <w:iCs/>
          <w:lang w:eastAsia="zh-CN"/>
        </w:rPr>
      </w:pPr>
      <w:r w:rsidRPr="00857BBC">
        <w:rPr>
          <w:rFonts w:asciiTheme="majorHAnsi" w:eastAsiaTheme="minorEastAsia" w:hAnsiTheme="majorHAnsi" w:cstheme="majorHAnsi"/>
          <w:i/>
          <w:iCs/>
          <w:highlight w:val="yellow"/>
          <w:lang w:eastAsia="zh-CN"/>
        </w:rPr>
        <w:t>size(VB0)</w:t>
      </w:r>
      <w:r w:rsidRPr="00857BBC">
        <w:rPr>
          <w:rFonts w:asciiTheme="majorHAnsi" w:eastAsiaTheme="minorEastAsia" w:hAnsiTheme="majorHAnsi" w:cstheme="majorHAnsi"/>
          <w:i/>
          <w:iCs/>
          <w:highlight w:val="yellow"/>
          <w:lang w:eastAsia="zh-CN"/>
        </w:rPr>
        <w:t>，</w:t>
      </w:r>
    </w:p>
    <w:p w14:paraId="0C77C8E2" w14:textId="77777777" w:rsidR="00CF08B6" w:rsidRPr="00857BBC" w:rsidRDefault="00CF08B6" w:rsidP="00F1331F">
      <w:pPr>
        <w:rPr>
          <w:rFonts w:asciiTheme="majorHAnsi" w:hAnsiTheme="majorHAnsi" w:cstheme="majorHAnsi"/>
          <w:highlight w:val="yellow"/>
          <w:lang w:eastAsia="zh-CN"/>
        </w:rPr>
      </w:pPr>
    </w:p>
    <w:p w14:paraId="2077D5AE" w14:textId="0C1BB072" w:rsidR="00F373D8" w:rsidRPr="00857BBC" w:rsidRDefault="003A631A" w:rsidP="00F1331F">
      <w:pPr>
        <w:rPr>
          <w:rFonts w:asciiTheme="majorHAnsi" w:hAnsiTheme="majorHAnsi" w:cstheme="majorHAnsi"/>
        </w:rPr>
      </w:pPr>
      <w:r w:rsidRPr="00857BBC">
        <w:rPr>
          <w:rFonts w:asciiTheme="majorHAnsi" w:hAnsiTheme="majorHAnsi" w:cstheme="majorHAnsi"/>
        </w:rPr>
        <w:t xml:space="preserve">NOTE: </w:t>
      </w:r>
      <w:r w:rsidR="003261E7" w:rsidRPr="00857BBC">
        <w:rPr>
          <w:rFonts w:asciiTheme="majorHAnsi" w:hAnsiTheme="majorHAnsi" w:cstheme="majorHAnsi"/>
        </w:rPr>
        <w:t>The 4D data imported here had dimensions of 768 pixels</w:t>
      </w:r>
      <w:r w:rsidRPr="00857BBC">
        <w:rPr>
          <w:rFonts w:asciiTheme="majorHAnsi" w:hAnsiTheme="majorHAnsi" w:cstheme="majorHAnsi"/>
        </w:rPr>
        <w:t xml:space="preserve"> x</w:t>
      </w:r>
      <w:r w:rsidR="003261E7" w:rsidRPr="00857BBC">
        <w:rPr>
          <w:rFonts w:asciiTheme="majorHAnsi" w:hAnsiTheme="majorHAnsi" w:cstheme="majorHAnsi"/>
        </w:rPr>
        <w:t xml:space="preserve"> 1024 pixels </w:t>
      </w:r>
      <w:r w:rsidRPr="00857BBC">
        <w:rPr>
          <w:rFonts w:asciiTheme="majorHAnsi" w:hAnsiTheme="majorHAnsi" w:cstheme="majorHAnsi"/>
        </w:rPr>
        <w:t>x</w:t>
      </w:r>
      <w:r w:rsidR="003261E7" w:rsidRPr="00857BBC">
        <w:rPr>
          <w:rFonts w:asciiTheme="majorHAnsi" w:hAnsiTheme="majorHAnsi" w:cstheme="majorHAnsi"/>
        </w:rPr>
        <w:t xml:space="preserve"> 3 </w:t>
      </w:r>
      <w:r w:rsidRPr="00857BBC">
        <w:rPr>
          <w:rFonts w:asciiTheme="majorHAnsi" w:hAnsiTheme="majorHAnsi" w:cstheme="majorHAnsi"/>
        </w:rPr>
        <w:t>x</w:t>
      </w:r>
      <w:r w:rsidR="003261E7" w:rsidRPr="00857BBC">
        <w:rPr>
          <w:rFonts w:asciiTheme="majorHAnsi" w:hAnsiTheme="majorHAnsi" w:cstheme="majorHAnsi"/>
        </w:rPr>
        <w:t xml:space="preserve"> 601 layers. The 768 pixels </w:t>
      </w:r>
      <w:r w:rsidRPr="00857BBC">
        <w:rPr>
          <w:rFonts w:asciiTheme="majorHAnsi" w:hAnsiTheme="majorHAnsi" w:cstheme="majorHAnsi"/>
        </w:rPr>
        <w:t>x</w:t>
      </w:r>
      <w:r w:rsidR="003261E7" w:rsidRPr="00857BBC">
        <w:rPr>
          <w:rFonts w:asciiTheme="majorHAnsi" w:hAnsiTheme="majorHAnsi" w:cstheme="majorHAnsi"/>
        </w:rPr>
        <w:t xml:space="preserve"> 1024 pixels </w:t>
      </w:r>
      <w:r w:rsidRPr="00857BBC">
        <w:rPr>
          <w:rFonts w:asciiTheme="majorHAnsi" w:hAnsiTheme="majorHAnsi" w:cstheme="majorHAnsi"/>
        </w:rPr>
        <w:t>x</w:t>
      </w:r>
      <w:r w:rsidR="003261E7" w:rsidRPr="00857BBC">
        <w:rPr>
          <w:rFonts w:asciiTheme="majorHAnsi" w:hAnsiTheme="majorHAnsi" w:cstheme="majorHAnsi"/>
        </w:rPr>
        <w:t xml:space="preserve"> 3 corresponds to a standard RGB image, where each pixel is represented by </w:t>
      </w:r>
      <w:r w:rsidRPr="00857BBC">
        <w:rPr>
          <w:rFonts w:asciiTheme="majorHAnsi" w:hAnsiTheme="majorHAnsi" w:cstheme="majorHAnsi"/>
        </w:rPr>
        <w:t>three</w:t>
      </w:r>
      <w:r w:rsidR="003261E7" w:rsidRPr="00857BBC">
        <w:rPr>
          <w:rFonts w:asciiTheme="majorHAnsi" w:hAnsiTheme="majorHAnsi" w:cstheme="majorHAnsi"/>
        </w:rPr>
        <w:t xml:space="preserve"> channels with 24-bit depth. The 601 layers indicate the total number of scanned slices.</w:t>
      </w:r>
    </w:p>
    <w:bookmarkEnd w:id="22"/>
    <w:p w14:paraId="1C323D17" w14:textId="7FAEF51A" w:rsidR="00845094" w:rsidRPr="00857BBC" w:rsidRDefault="00845094" w:rsidP="00F1331F">
      <w:pPr>
        <w:rPr>
          <w:rFonts w:asciiTheme="majorHAnsi" w:eastAsiaTheme="minorEastAsia" w:hAnsiTheme="majorHAnsi" w:cstheme="majorHAnsi"/>
          <w:lang w:eastAsia="zh-CN"/>
        </w:rPr>
      </w:pPr>
    </w:p>
    <w:p w14:paraId="47C2D0C6" w14:textId="397E9607" w:rsidR="003261E7" w:rsidRPr="00857BBC" w:rsidRDefault="003261E7" w:rsidP="00F1331F">
      <w:pPr>
        <w:rPr>
          <w:rFonts w:asciiTheme="majorHAnsi" w:hAnsiTheme="majorHAnsi" w:cstheme="majorHAnsi"/>
        </w:rPr>
      </w:pPr>
      <w:bookmarkStart w:id="25" w:name="OLE_LINK21"/>
      <w:bookmarkStart w:id="26" w:name="OLE_LINK20"/>
      <w:bookmarkStart w:id="27" w:name="OLE_LINK19"/>
      <w:r w:rsidRPr="00857BBC">
        <w:rPr>
          <w:rFonts w:asciiTheme="majorHAnsi" w:hAnsiTheme="majorHAnsi" w:cstheme="majorHAnsi"/>
          <w:highlight w:val="yellow"/>
          <w:lang w:eastAsia="zh-CN"/>
        </w:rPr>
        <w:t>1.</w:t>
      </w:r>
      <w:r w:rsidR="003A631A" w:rsidRPr="00857BBC">
        <w:rPr>
          <w:rFonts w:asciiTheme="majorHAnsi" w:hAnsiTheme="majorHAnsi" w:cstheme="majorHAnsi"/>
          <w:highlight w:val="yellow"/>
          <w:lang w:eastAsia="zh-CN"/>
        </w:rPr>
        <w:t>4</w:t>
      </w:r>
      <w:r w:rsidRPr="00857BBC">
        <w:rPr>
          <w:rFonts w:asciiTheme="majorHAnsi" w:hAnsiTheme="majorHAnsi" w:cstheme="majorHAnsi"/>
          <w:highlight w:val="yellow"/>
          <w:lang w:eastAsia="zh-CN"/>
        </w:rPr>
        <w:t>.3.</w:t>
      </w:r>
      <w:bookmarkEnd w:id="25"/>
      <w:r w:rsidRPr="00857BBC">
        <w:rPr>
          <w:rFonts w:asciiTheme="majorHAnsi" w:hAnsiTheme="majorHAnsi" w:cstheme="majorHAnsi"/>
          <w:highlight w:val="yellow"/>
          <w:lang w:eastAsia="zh-CN"/>
        </w:rPr>
        <w:t xml:space="preserve"> </w:t>
      </w:r>
      <w:bookmarkEnd w:id="26"/>
      <w:r w:rsidR="00A57BE3" w:rsidRPr="00857BBC">
        <w:rPr>
          <w:rFonts w:asciiTheme="majorHAnsi" w:hAnsiTheme="majorHAnsi" w:cstheme="majorHAnsi"/>
          <w:highlight w:val="yellow"/>
          <w:lang w:eastAsia="zh-CN"/>
        </w:rPr>
        <w:t>Call</w:t>
      </w:r>
      <w:r w:rsidR="009F0ABF" w:rsidRPr="00857BBC">
        <w:rPr>
          <w:rFonts w:asciiTheme="majorHAnsi" w:hAnsiTheme="majorHAnsi" w:cstheme="majorHAnsi"/>
          <w:highlight w:val="yellow"/>
          <w:lang w:eastAsia="zh-CN"/>
        </w:rPr>
        <w:t xml:space="preserve"> t</w:t>
      </w:r>
      <w:r w:rsidRPr="00857BBC">
        <w:rPr>
          <w:rFonts w:asciiTheme="majorHAnsi" w:hAnsiTheme="majorHAnsi" w:cstheme="majorHAnsi"/>
          <w:highlight w:val="yellow"/>
          <w:lang w:eastAsia="zh-CN"/>
        </w:rPr>
        <w:t xml:space="preserve">he </w:t>
      </w:r>
      <w:bookmarkStart w:id="28" w:name="OLE_LINK69"/>
      <w:bookmarkStart w:id="29" w:name="OLE_LINK63"/>
      <w:proofErr w:type="spellStart"/>
      <w:r w:rsidRPr="00857BBC">
        <w:rPr>
          <w:rFonts w:asciiTheme="majorHAnsi" w:hAnsiTheme="majorHAnsi" w:cstheme="majorHAnsi"/>
          <w:b/>
          <w:bCs/>
          <w:highlight w:val="yellow"/>
          <w:lang w:eastAsia="zh-CN"/>
        </w:rPr>
        <w:t>US_B_Show</w:t>
      </w:r>
      <w:bookmarkEnd w:id="28"/>
      <w:proofErr w:type="spellEnd"/>
      <w:r w:rsidRPr="00857BBC">
        <w:rPr>
          <w:rFonts w:asciiTheme="majorHAnsi" w:hAnsiTheme="majorHAnsi" w:cstheme="majorHAnsi"/>
          <w:highlight w:val="yellow"/>
          <w:lang w:eastAsia="zh-CN"/>
        </w:rPr>
        <w:t xml:space="preserve"> function</w:t>
      </w:r>
      <w:bookmarkEnd w:id="29"/>
      <w:r w:rsidR="00A57BE3" w:rsidRPr="00857BBC">
        <w:rPr>
          <w:rFonts w:asciiTheme="majorHAnsi" w:hAnsiTheme="majorHAnsi" w:cstheme="majorHAnsi"/>
          <w:highlight w:val="yellow"/>
          <w:lang w:eastAsia="zh-CN"/>
        </w:rPr>
        <w:t xml:space="preserve"> t</w:t>
      </w:r>
      <w:r w:rsidRPr="00857BBC">
        <w:rPr>
          <w:rFonts w:asciiTheme="majorHAnsi" w:hAnsiTheme="majorHAnsi" w:cstheme="majorHAnsi"/>
          <w:highlight w:val="yellow"/>
          <w:lang w:eastAsia="zh-CN"/>
        </w:rPr>
        <w:t>o convert the 4D matrix data into a continuous grayscale video sequence t</w:t>
      </w:r>
      <w:r w:rsidR="00282976" w:rsidRPr="00857BBC">
        <w:rPr>
          <w:rFonts w:asciiTheme="majorHAnsi" w:hAnsiTheme="majorHAnsi" w:cstheme="majorHAnsi"/>
          <w:highlight w:val="yellow"/>
          <w:lang w:eastAsia="zh-CN"/>
        </w:rPr>
        <w:t>o</w:t>
      </w:r>
      <w:r w:rsidRPr="00857BBC">
        <w:rPr>
          <w:rFonts w:asciiTheme="majorHAnsi" w:hAnsiTheme="majorHAnsi" w:cstheme="majorHAnsi"/>
          <w:highlight w:val="yellow"/>
          <w:lang w:eastAsia="zh-CN"/>
        </w:rPr>
        <w:t xml:space="preserve"> be played back continuously for detailed examination (</w:t>
      </w:r>
      <w:r w:rsidRPr="00857BBC">
        <w:rPr>
          <w:rFonts w:asciiTheme="majorHAnsi" w:hAnsiTheme="majorHAnsi" w:cstheme="majorHAnsi"/>
          <w:highlight w:val="yellow"/>
        </w:rPr>
        <w:t xml:space="preserve">see </w:t>
      </w:r>
      <w:r w:rsidRPr="00857BBC">
        <w:rPr>
          <w:rFonts w:asciiTheme="majorHAnsi" w:hAnsiTheme="majorHAnsi" w:cstheme="majorHAnsi"/>
          <w:b/>
          <w:highlight w:val="yellow"/>
        </w:rPr>
        <w:t>Figure 1</w:t>
      </w:r>
      <w:r w:rsidR="00FC032E" w:rsidRPr="00857BBC">
        <w:rPr>
          <w:rFonts w:asciiTheme="majorHAnsi" w:hAnsiTheme="majorHAnsi" w:cstheme="majorHAnsi"/>
          <w:lang w:eastAsia="zh-CN"/>
        </w:rPr>
        <w:t>).</w:t>
      </w:r>
      <w:r w:rsidR="00307F2A">
        <w:rPr>
          <w:rFonts w:asciiTheme="majorHAnsi" w:hAnsiTheme="majorHAnsi" w:cstheme="majorHAnsi"/>
          <w:lang w:eastAsia="zh-CN"/>
        </w:rPr>
        <w:t xml:space="preserve"> </w:t>
      </w:r>
      <w:r w:rsidR="00307F2A" w:rsidRPr="001E76AD">
        <w:rPr>
          <w:b/>
          <w:bCs/>
          <w:color w:val="FF0000"/>
          <w:highlight w:val="yellow"/>
        </w:rPr>
        <w:t>0: 0</w:t>
      </w:r>
      <w:r w:rsidR="00307F2A">
        <w:rPr>
          <w:b/>
          <w:bCs/>
          <w:color w:val="FF0000"/>
          <w:highlight w:val="yellow"/>
        </w:rPr>
        <w:t>0</w:t>
      </w:r>
      <w:r w:rsidR="00307F2A" w:rsidRPr="001E76AD">
        <w:rPr>
          <w:b/>
          <w:bCs/>
          <w:color w:val="FF0000"/>
          <w:highlight w:val="yellow"/>
        </w:rPr>
        <w:t>:</w:t>
      </w:r>
      <w:r w:rsidR="00307F2A">
        <w:rPr>
          <w:b/>
          <w:bCs/>
          <w:color w:val="FF0000"/>
        </w:rPr>
        <w:t>4</w:t>
      </w:r>
      <w:r w:rsidR="00307F2A">
        <w:rPr>
          <w:b/>
          <w:bCs/>
          <w:color w:val="FF0000"/>
        </w:rPr>
        <w:t>8</w:t>
      </w:r>
      <w:r w:rsidR="00307F2A">
        <w:rPr>
          <w:b/>
          <w:bCs/>
          <w:color w:val="FF0000"/>
        </w:rPr>
        <w:t>--</w:t>
      </w:r>
      <w:r w:rsidR="00307F2A" w:rsidRPr="001E76AD">
        <w:rPr>
          <w:b/>
          <w:bCs/>
          <w:color w:val="FF0000"/>
          <w:highlight w:val="yellow"/>
        </w:rPr>
        <w:t>0: 0</w:t>
      </w:r>
      <w:r w:rsidR="00307F2A">
        <w:rPr>
          <w:b/>
          <w:bCs/>
          <w:color w:val="FF0000"/>
          <w:highlight w:val="yellow"/>
        </w:rPr>
        <w:t>0</w:t>
      </w:r>
      <w:r w:rsidR="00307F2A" w:rsidRPr="001E76AD">
        <w:rPr>
          <w:b/>
          <w:bCs/>
          <w:color w:val="FF0000"/>
          <w:highlight w:val="yellow"/>
        </w:rPr>
        <w:t>:</w:t>
      </w:r>
      <w:r w:rsidR="00307F2A">
        <w:rPr>
          <w:b/>
          <w:bCs/>
          <w:color w:val="FF0000"/>
        </w:rPr>
        <w:t>57</w:t>
      </w:r>
    </w:p>
    <w:p w14:paraId="37904C80" w14:textId="77777777" w:rsidR="008F7167" w:rsidRPr="00857BBC" w:rsidRDefault="008F7167" w:rsidP="00F1331F">
      <w:pPr>
        <w:rPr>
          <w:rFonts w:asciiTheme="majorHAnsi" w:eastAsiaTheme="minorEastAsia" w:hAnsiTheme="majorHAnsi" w:cstheme="majorHAnsi"/>
          <w:lang w:eastAsia="zh-CN"/>
        </w:rPr>
      </w:pPr>
    </w:p>
    <w:p w14:paraId="1363C183" w14:textId="34ED122C" w:rsidR="006F52E3" w:rsidRPr="00857BBC" w:rsidRDefault="00FD5A30" w:rsidP="00F1331F">
      <w:pPr>
        <w:rPr>
          <w:rFonts w:asciiTheme="majorHAnsi" w:hAnsiTheme="majorHAnsi" w:cstheme="majorHAnsi"/>
          <w:highlight w:val="yellow"/>
          <w:lang w:eastAsia="zh-CN"/>
        </w:rPr>
      </w:pPr>
      <w:r w:rsidRPr="00857BBC">
        <w:rPr>
          <w:rFonts w:asciiTheme="majorHAnsi" w:hAnsiTheme="majorHAnsi" w:cstheme="majorHAnsi"/>
          <w:lang w:eastAsia="zh-CN"/>
        </w:rPr>
        <w:t xml:space="preserve">1.4.3.1. </w:t>
      </w:r>
      <w:r w:rsidR="008F7167" w:rsidRPr="00857BBC">
        <w:rPr>
          <w:rFonts w:asciiTheme="majorHAnsi" w:hAnsiTheme="majorHAnsi" w:cstheme="majorHAnsi"/>
          <w:highlight w:val="yellow"/>
          <w:lang w:eastAsia="zh-CN"/>
        </w:rPr>
        <w:t xml:space="preserve">To convert this 4D </w:t>
      </w:r>
      <w:r w:rsidRPr="00857BBC">
        <w:rPr>
          <w:rFonts w:asciiTheme="majorHAnsi" w:hAnsiTheme="majorHAnsi" w:cstheme="majorHAnsi"/>
          <w:highlight w:val="yellow"/>
          <w:lang w:eastAsia="zh-CN"/>
        </w:rPr>
        <w:t xml:space="preserve">ultrasound data matrix VB0 imported in Step 1.4.2.2 using the </w:t>
      </w:r>
      <w:proofErr w:type="spellStart"/>
      <w:r w:rsidRPr="00857BBC">
        <w:rPr>
          <w:rFonts w:asciiTheme="majorHAnsi" w:hAnsiTheme="majorHAnsi" w:cstheme="majorHAnsi"/>
          <w:highlight w:val="yellow"/>
          <w:lang w:eastAsia="zh-CN"/>
        </w:rPr>
        <w:t>dicomread</w:t>
      </w:r>
      <w:proofErr w:type="spellEnd"/>
      <w:r w:rsidRPr="00857BBC">
        <w:rPr>
          <w:rFonts w:asciiTheme="majorHAnsi" w:hAnsiTheme="majorHAnsi" w:cstheme="majorHAnsi"/>
          <w:highlight w:val="yellow"/>
          <w:lang w:eastAsia="zh-CN"/>
        </w:rPr>
        <w:t xml:space="preserve"> function on the DICOM files</w:t>
      </w:r>
      <w:r w:rsidR="008F7167" w:rsidRPr="00857BBC">
        <w:rPr>
          <w:rFonts w:asciiTheme="majorHAnsi" w:hAnsiTheme="majorHAnsi" w:cstheme="majorHAnsi"/>
          <w:highlight w:val="yellow"/>
          <w:lang w:eastAsia="zh-CN"/>
        </w:rPr>
        <w:t xml:space="preserve"> into a continuously playing grayscale video sequence, call </w:t>
      </w:r>
      <w:r w:rsidR="008F7167" w:rsidRPr="00F1331F">
        <w:rPr>
          <w:rFonts w:asciiTheme="majorHAnsi" w:hAnsiTheme="majorHAnsi" w:cstheme="majorHAnsi"/>
          <w:b/>
          <w:bCs/>
          <w:highlight w:val="yellow"/>
          <w:lang w:eastAsia="zh-CN"/>
        </w:rPr>
        <w:t xml:space="preserve">the </w:t>
      </w:r>
      <w:proofErr w:type="spellStart"/>
      <w:r w:rsidR="008F7167" w:rsidRPr="00F1331F">
        <w:rPr>
          <w:rFonts w:asciiTheme="majorHAnsi" w:hAnsiTheme="majorHAnsi" w:cstheme="majorHAnsi"/>
          <w:b/>
          <w:bCs/>
          <w:highlight w:val="yellow"/>
          <w:lang w:eastAsia="zh-CN"/>
        </w:rPr>
        <w:t>US_B_Show</w:t>
      </w:r>
      <w:proofErr w:type="spellEnd"/>
      <w:r w:rsidR="008F7167" w:rsidRPr="00857BBC">
        <w:rPr>
          <w:rFonts w:asciiTheme="majorHAnsi" w:hAnsiTheme="majorHAnsi" w:cstheme="majorHAnsi"/>
          <w:highlight w:val="yellow"/>
          <w:lang w:eastAsia="zh-CN"/>
        </w:rPr>
        <w:t xml:space="preserve"> function </w:t>
      </w:r>
      <w:r w:rsidRPr="00857BBC">
        <w:rPr>
          <w:rFonts w:asciiTheme="majorHAnsi" w:hAnsiTheme="majorHAnsi" w:cstheme="majorHAnsi"/>
          <w:highlight w:val="yellow"/>
          <w:lang w:eastAsia="zh-CN"/>
        </w:rPr>
        <w:t>by typing the following command i</w:t>
      </w:r>
      <w:r w:rsidR="008F7167" w:rsidRPr="00857BBC">
        <w:rPr>
          <w:rFonts w:asciiTheme="majorHAnsi" w:hAnsiTheme="majorHAnsi" w:cstheme="majorHAnsi"/>
          <w:highlight w:val="yellow"/>
          <w:lang w:eastAsia="zh-CN"/>
        </w:rPr>
        <w:t xml:space="preserve">n the MATLAB Command </w:t>
      </w:r>
      <w:r w:rsidRPr="00857BBC">
        <w:rPr>
          <w:rFonts w:asciiTheme="majorHAnsi" w:hAnsiTheme="majorHAnsi" w:cstheme="majorHAnsi"/>
          <w:highlight w:val="yellow"/>
          <w:lang w:eastAsia="zh-CN"/>
        </w:rPr>
        <w:t>w</w:t>
      </w:r>
      <w:r w:rsidR="008F7167" w:rsidRPr="00857BBC">
        <w:rPr>
          <w:rFonts w:asciiTheme="majorHAnsi" w:hAnsiTheme="majorHAnsi" w:cstheme="majorHAnsi"/>
          <w:highlight w:val="yellow"/>
          <w:lang w:eastAsia="zh-CN"/>
        </w:rPr>
        <w:t>indow</w:t>
      </w:r>
      <w:r w:rsidRPr="00857BBC">
        <w:rPr>
          <w:rFonts w:asciiTheme="majorHAnsi" w:hAnsiTheme="majorHAnsi" w:cstheme="majorHAnsi"/>
          <w:highlight w:val="yellow"/>
          <w:lang w:eastAsia="zh-CN"/>
        </w:rPr>
        <w:t>:</w:t>
      </w:r>
      <w:r w:rsidR="008F7167" w:rsidRPr="00857BBC">
        <w:rPr>
          <w:rFonts w:asciiTheme="majorHAnsi" w:hAnsiTheme="majorHAnsi" w:cstheme="majorHAnsi"/>
          <w:highlight w:val="yellow"/>
          <w:lang w:eastAsia="zh-CN"/>
        </w:rPr>
        <w:t xml:space="preserve"> </w:t>
      </w:r>
    </w:p>
    <w:p w14:paraId="06EDBB53" w14:textId="4565D5DB" w:rsidR="008F7167" w:rsidRPr="00857BBC" w:rsidRDefault="008F7167" w:rsidP="00F1331F">
      <w:pPr>
        <w:rPr>
          <w:rFonts w:asciiTheme="majorHAnsi" w:hAnsiTheme="majorHAnsi" w:cstheme="majorHAnsi"/>
          <w:i/>
          <w:iCs/>
          <w:lang w:eastAsia="zh-CN"/>
        </w:rPr>
      </w:pPr>
      <w:r w:rsidRPr="00857BBC">
        <w:rPr>
          <w:rFonts w:asciiTheme="majorHAnsi" w:hAnsiTheme="majorHAnsi" w:cstheme="majorHAnsi"/>
          <w:i/>
          <w:iCs/>
          <w:highlight w:val="yellow"/>
          <w:lang w:eastAsia="zh-CN"/>
        </w:rPr>
        <w:t xml:space="preserve">   </w:t>
      </w:r>
      <w:proofErr w:type="spellStart"/>
      <w:r w:rsidRPr="00857BBC">
        <w:rPr>
          <w:rFonts w:asciiTheme="majorHAnsi" w:hAnsiTheme="majorHAnsi" w:cstheme="majorHAnsi"/>
          <w:i/>
          <w:iCs/>
          <w:highlight w:val="yellow"/>
          <w:lang w:eastAsia="zh-CN"/>
        </w:rPr>
        <w:t>US_B_</w:t>
      </w:r>
      <w:proofErr w:type="gramStart"/>
      <w:r w:rsidRPr="00857BBC">
        <w:rPr>
          <w:rFonts w:asciiTheme="majorHAnsi" w:hAnsiTheme="majorHAnsi" w:cstheme="majorHAnsi"/>
          <w:i/>
          <w:iCs/>
          <w:highlight w:val="yellow"/>
          <w:lang w:eastAsia="zh-CN"/>
        </w:rPr>
        <w:t>Show</w:t>
      </w:r>
      <w:proofErr w:type="spellEnd"/>
      <w:r w:rsidRPr="00857BBC">
        <w:rPr>
          <w:rFonts w:asciiTheme="majorHAnsi" w:hAnsiTheme="majorHAnsi" w:cstheme="majorHAnsi"/>
          <w:i/>
          <w:iCs/>
          <w:highlight w:val="yellow"/>
          <w:lang w:eastAsia="zh-CN"/>
        </w:rPr>
        <w:t>(</w:t>
      </w:r>
      <w:proofErr w:type="gramEnd"/>
      <w:r w:rsidRPr="00857BBC">
        <w:rPr>
          <w:rFonts w:asciiTheme="majorHAnsi" w:hAnsiTheme="majorHAnsi" w:cstheme="majorHAnsi"/>
          <w:i/>
          <w:iCs/>
          <w:highlight w:val="yellow"/>
          <w:lang w:eastAsia="zh-CN"/>
        </w:rPr>
        <w:t>VB0)</w:t>
      </w:r>
      <w:r w:rsidR="00307F2A">
        <w:rPr>
          <w:rFonts w:asciiTheme="majorHAnsi" w:hAnsiTheme="majorHAnsi" w:cstheme="majorHAnsi"/>
          <w:i/>
          <w:iCs/>
          <w:lang w:eastAsia="zh-CN"/>
        </w:rPr>
        <w:t xml:space="preserve">  </w:t>
      </w:r>
      <w:r w:rsidR="00307F2A" w:rsidRPr="001E76AD">
        <w:rPr>
          <w:b/>
          <w:bCs/>
          <w:color w:val="FF0000"/>
          <w:highlight w:val="yellow"/>
        </w:rPr>
        <w:t>0: 0</w:t>
      </w:r>
      <w:r w:rsidR="00307F2A">
        <w:rPr>
          <w:b/>
          <w:bCs/>
          <w:color w:val="FF0000"/>
          <w:highlight w:val="yellow"/>
        </w:rPr>
        <w:t>0</w:t>
      </w:r>
      <w:r w:rsidR="00307F2A" w:rsidRPr="001E76AD">
        <w:rPr>
          <w:b/>
          <w:bCs/>
          <w:color w:val="FF0000"/>
          <w:highlight w:val="yellow"/>
        </w:rPr>
        <w:t>:</w:t>
      </w:r>
      <w:r w:rsidR="00307F2A">
        <w:rPr>
          <w:b/>
          <w:bCs/>
          <w:color w:val="FF0000"/>
        </w:rPr>
        <w:t>48--</w:t>
      </w:r>
      <w:r w:rsidR="00307F2A" w:rsidRPr="001E76AD">
        <w:rPr>
          <w:b/>
          <w:bCs/>
          <w:color w:val="FF0000"/>
          <w:highlight w:val="yellow"/>
        </w:rPr>
        <w:t>0: 0</w:t>
      </w:r>
      <w:r w:rsidR="00307F2A">
        <w:rPr>
          <w:b/>
          <w:bCs/>
          <w:color w:val="FF0000"/>
          <w:highlight w:val="yellow"/>
        </w:rPr>
        <w:t>0</w:t>
      </w:r>
      <w:r w:rsidR="00307F2A" w:rsidRPr="001E76AD">
        <w:rPr>
          <w:b/>
          <w:bCs/>
          <w:color w:val="FF0000"/>
          <w:highlight w:val="yellow"/>
        </w:rPr>
        <w:t>:</w:t>
      </w:r>
      <w:r w:rsidR="00307F2A">
        <w:rPr>
          <w:b/>
          <w:bCs/>
          <w:color w:val="FF0000"/>
        </w:rPr>
        <w:t>57</w:t>
      </w:r>
    </w:p>
    <w:p w14:paraId="69380750" w14:textId="77777777" w:rsidR="008F7167" w:rsidRPr="00857BBC" w:rsidRDefault="008F7167" w:rsidP="00F1331F">
      <w:pPr>
        <w:rPr>
          <w:rFonts w:asciiTheme="majorHAnsi" w:hAnsiTheme="majorHAnsi" w:cstheme="majorHAnsi"/>
          <w:lang w:eastAsia="zh-CN"/>
        </w:rPr>
      </w:pPr>
    </w:p>
    <w:p w14:paraId="4246B7E4" w14:textId="257D6FB1" w:rsidR="008F7167" w:rsidRPr="00857BBC" w:rsidRDefault="008F7167" w:rsidP="00F1331F">
      <w:pPr>
        <w:rPr>
          <w:rFonts w:asciiTheme="majorHAnsi" w:hAnsiTheme="majorHAnsi" w:cstheme="majorHAnsi"/>
          <w:highlight w:val="yellow"/>
          <w:lang w:eastAsia="zh-CN"/>
        </w:rPr>
      </w:pPr>
      <w:r w:rsidRPr="00857BBC">
        <w:rPr>
          <w:rFonts w:asciiTheme="majorHAnsi" w:hAnsiTheme="majorHAnsi" w:cstheme="majorHAnsi"/>
          <w:lang w:eastAsia="zh-CN"/>
        </w:rPr>
        <w:t>Where VB0 is the 4D matrix variable containing the ultrasound data imported previously.</w:t>
      </w:r>
    </w:p>
    <w:bookmarkEnd w:id="27"/>
    <w:p w14:paraId="1A0BFD66" w14:textId="7DAD5562" w:rsidR="00D92279" w:rsidRPr="00857BBC" w:rsidRDefault="00D92279" w:rsidP="00F1331F">
      <w:pPr>
        <w:rPr>
          <w:rFonts w:asciiTheme="majorHAnsi" w:hAnsiTheme="majorHAnsi" w:cstheme="majorHAnsi"/>
          <w:noProof/>
        </w:rPr>
      </w:pPr>
    </w:p>
    <w:p w14:paraId="19F7A714" w14:textId="77777777" w:rsidR="00A7674A" w:rsidRPr="00857BBC" w:rsidRDefault="006D57C8" w:rsidP="00F1331F">
      <w:pPr>
        <w:rPr>
          <w:rFonts w:asciiTheme="majorHAnsi" w:hAnsiTheme="majorHAnsi" w:cstheme="majorHAnsi"/>
          <w:highlight w:val="yellow"/>
          <w:lang w:eastAsia="zh-CN"/>
        </w:rPr>
      </w:pPr>
      <w:bookmarkStart w:id="30" w:name="OLE_LINK22"/>
      <w:r w:rsidRPr="00857BBC">
        <w:rPr>
          <w:rFonts w:asciiTheme="majorHAnsi" w:hAnsiTheme="majorHAnsi" w:cstheme="majorHAnsi"/>
          <w:highlight w:val="yellow"/>
          <w:lang w:eastAsia="zh-CN"/>
        </w:rPr>
        <w:t>1.</w:t>
      </w:r>
      <w:r w:rsidR="00EF23D0" w:rsidRPr="00857BBC">
        <w:rPr>
          <w:rFonts w:asciiTheme="majorHAnsi" w:hAnsiTheme="majorHAnsi" w:cstheme="majorHAnsi"/>
          <w:highlight w:val="yellow"/>
          <w:lang w:eastAsia="zh-CN"/>
        </w:rPr>
        <w:t>4</w:t>
      </w:r>
      <w:r w:rsidRPr="00857BBC">
        <w:rPr>
          <w:rFonts w:asciiTheme="majorHAnsi" w:hAnsiTheme="majorHAnsi" w:cstheme="majorHAnsi"/>
          <w:highlight w:val="yellow"/>
          <w:lang w:eastAsia="zh-CN"/>
        </w:rPr>
        <w:t xml:space="preserve">.4. </w:t>
      </w:r>
      <w:r w:rsidR="00365D6F" w:rsidRPr="00857BBC">
        <w:rPr>
          <w:rFonts w:asciiTheme="majorHAnsi" w:hAnsiTheme="majorHAnsi" w:cstheme="majorHAnsi"/>
          <w:highlight w:val="yellow"/>
          <w:lang w:eastAsia="zh-CN"/>
        </w:rPr>
        <w:t xml:space="preserve">The GUI </w:t>
      </w:r>
      <w:r w:rsidR="00A7674A" w:rsidRPr="00857BBC">
        <w:rPr>
          <w:rFonts w:asciiTheme="majorHAnsi" w:hAnsiTheme="majorHAnsi" w:cstheme="majorHAnsi"/>
          <w:highlight w:val="yellow"/>
          <w:lang w:eastAsia="zh-CN"/>
        </w:rPr>
        <w:t>in</w:t>
      </w:r>
      <w:r w:rsidR="00365D6F" w:rsidRPr="00857BBC">
        <w:rPr>
          <w:rFonts w:asciiTheme="majorHAnsi" w:hAnsiTheme="majorHAnsi" w:cstheme="majorHAnsi"/>
          <w:highlight w:val="yellow"/>
          <w:lang w:eastAsia="zh-CN"/>
        </w:rPr>
        <w:t xml:space="preserve"> </w:t>
      </w:r>
      <w:r w:rsidR="00365D6F" w:rsidRPr="00857BBC">
        <w:rPr>
          <w:rFonts w:asciiTheme="majorHAnsi" w:hAnsiTheme="majorHAnsi" w:cstheme="majorHAnsi"/>
          <w:b/>
          <w:bCs/>
          <w:highlight w:val="yellow"/>
          <w:lang w:eastAsia="zh-CN"/>
        </w:rPr>
        <w:t>Figure 1</w:t>
      </w:r>
      <w:r w:rsidR="00365D6F" w:rsidRPr="00857BBC">
        <w:rPr>
          <w:rFonts w:asciiTheme="majorHAnsi" w:hAnsiTheme="majorHAnsi" w:cstheme="majorHAnsi"/>
          <w:highlight w:val="yellow"/>
          <w:lang w:eastAsia="zh-CN"/>
        </w:rPr>
        <w:t xml:space="preserve"> shows playback buttons for pause, forward, rewind, etc. </w:t>
      </w:r>
    </w:p>
    <w:p w14:paraId="14DBC345" w14:textId="77777777" w:rsidR="00A7674A" w:rsidRPr="00857BBC" w:rsidRDefault="00A7674A" w:rsidP="00F1331F">
      <w:pPr>
        <w:rPr>
          <w:rFonts w:asciiTheme="majorHAnsi" w:hAnsiTheme="majorHAnsi" w:cstheme="majorHAnsi"/>
          <w:highlight w:val="yellow"/>
          <w:lang w:eastAsia="zh-CN"/>
        </w:rPr>
      </w:pPr>
    </w:p>
    <w:p w14:paraId="60DDCD03" w14:textId="3CCB3404" w:rsidR="00A7674A" w:rsidRPr="00857BBC" w:rsidRDefault="00A7674A" w:rsidP="00F1331F">
      <w:pPr>
        <w:rPr>
          <w:rFonts w:asciiTheme="majorHAnsi" w:hAnsiTheme="majorHAnsi" w:cstheme="majorHAnsi"/>
        </w:rPr>
      </w:pPr>
      <w:r w:rsidRPr="00857BBC">
        <w:rPr>
          <w:rFonts w:asciiTheme="majorHAnsi" w:hAnsiTheme="majorHAnsi" w:cstheme="majorHAnsi"/>
          <w:highlight w:val="yellow"/>
          <w:lang w:eastAsia="zh-CN"/>
        </w:rPr>
        <w:t xml:space="preserve">1.4.4.1. </w:t>
      </w:r>
      <w:r w:rsidR="00365D6F" w:rsidRPr="00857BBC">
        <w:rPr>
          <w:rFonts w:asciiTheme="majorHAnsi" w:hAnsiTheme="majorHAnsi" w:cstheme="majorHAnsi"/>
          <w:highlight w:val="yellow"/>
          <w:lang w:eastAsia="zh-CN"/>
        </w:rPr>
        <w:t xml:space="preserve">Press the </w:t>
      </w:r>
      <w:r w:rsidR="00365D6F" w:rsidRPr="00857BBC">
        <w:rPr>
          <w:rFonts w:asciiTheme="majorHAnsi" w:hAnsiTheme="majorHAnsi" w:cstheme="majorHAnsi"/>
          <w:b/>
          <w:bCs/>
          <w:highlight w:val="yellow"/>
          <w:lang w:eastAsia="zh-CN"/>
        </w:rPr>
        <w:t>play</w:t>
      </w:r>
      <w:r w:rsidR="00365D6F" w:rsidRPr="00857BBC">
        <w:rPr>
          <w:rFonts w:asciiTheme="majorHAnsi" w:hAnsiTheme="majorHAnsi" w:cstheme="majorHAnsi"/>
          <w:highlight w:val="yellow"/>
          <w:lang w:eastAsia="zh-CN"/>
        </w:rPr>
        <w:t xml:space="preserve"> button </w:t>
      </w:r>
      <w:r w:rsidRPr="00857BBC">
        <w:rPr>
          <w:rFonts w:asciiTheme="majorHAnsi" w:hAnsiTheme="majorHAnsi" w:cstheme="majorHAnsi"/>
          <w:highlight w:val="yellow"/>
          <w:lang w:eastAsia="zh-CN"/>
        </w:rPr>
        <w:t xml:space="preserve">to </w:t>
      </w:r>
      <w:r w:rsidR="00365D6F" w:rsidRPr="00857BBC">
        <w:rPr>
          <w:rFonts w:asciiTheme="majorHAnsi" w:hAnsiTheme="majorHAnsi" w:cstheme="majorHAnsi"/>
          <w:highlight w:val="yellow"/>
          <w:lang w:eastAsia="zh-CN"/>
        </w:rPr>
        <w:t xml:space="preserve">initiate continuous video playback of the frame sequence. </w:t>
      </w:r>
      <w:r w:rsidRPr="00857BBC">
        <w:rPr>
          <w:rFonts w:asciiTheme="majorHAnsi" w:hAnsiTheme="majorHAnsi" w:cstheme="majorHAnsi"/>
          <w:highlight w:val="yellow"/>
          <w:lang w:eastAsia="zh-CN"/>
        </w:rPr>
        <w:t xml:space="preserve">Use the </w:t>
      </w:r>
      <w:r w:rsidRPr="00857BBC">
        <w:rPr>
          <w:rFonts w:asciiTheme="majorHAnsi" w:hAnsiTheme="majorHAnsi" w:cstheme="majorHAnsi"/>
          <w:b/>
          <w:bCs/>
          <w:highlight w:val="yellow"/>
          <w:lang w:eastAsia="zh-CN"/>
        </w:rPr>
        <w:t>p</w:t>
      </w:r>
      <w:r w:rsidR="00365D6F" w:rsidRPr="00857BBC">
        <w:rPr>
          <w:rFonts w:asciiTheme="majorHAnsi" w:hAnsiTheme="majorHAnsi" w:cstheme="majorHAnsi"/>
          <w:b/>
          <w:bCs/>
          <w:highlight w:val="yellow"/>
          <w:lang w:eastAsia="zh-CN"/>
        </w:rPr>
        <w:t xml:space="preserve">ause and </w:t>
      </w:r>
      <w:r w:rsidR="008F7167" w:rsidRPr="00857BBC">
        <w:rPr>
          <w:rFonts w:asciiTheme="majorHAnsi" w:eastAsiaTheme="minorEastAsia" w:hAnsiTheme="majorHAnsi" w:cstheme="majorHAnsi"/>
          <w:b/>
          <w:bCs/>
          <w:highlight w:val="yellow"/>
          <w:lang w:eastAsia="zh-CN"/>
        </w:rPr>
        <w:t>play</w:t>
      </w:r>
      <w:r w:rsidR="00365D6F" w:rsidRPr="00857BBC">
        <w:rPr>
          <w:rFonts w:asciiTheme="majorHAnsi" w:hAnsiTheme="majorHAnsi" w:cstheme="majorHAnsi"/>
          <w:b/>
          <w:bCs/>
          <w:highlight w:val="yellow"/>
          <w:lang w:eastAsia="zh-CN"/>
        </w:rPr>
        <w:t xml:space="preserve"> control</w:t>
      </w:r>
      <w:r w:rsidR="008F7167" w:rsidRPr="00857BBC">
        <w:rPr>
          <w:rFonts w:asciiTheme="majorHAnsi" w:hAnsiTheme="majorHAnsi" w:cstheme="majorHAnsi"/>
          <w:b/>
          <w:bCs/>
          <w:highlight w:val="yellow"/>
          <w:lang w:eastAsia="zh-CN"/>
        </w:rPr>
        <w:t xml:space="preserve"> </w:t>
      </w:r>
      <w:r w:rsidR="008F7167" w:rsidRPr="00857BBC">
        <w:rPr>
          <w:rFonts w:asciiTheme="majorHAnsi" w:eastAsiaTheme="minorEastAsia" w:hAnsiTheme="majorHAnsi" w:cstheme="majorHAnsi"/>
          <w:b/>
          <w:bCs/>
          <w:highlight w:val="yellow"/>
          <w:lang w:eastAsia="zh-CN"/>
        </w:rPr>
        <w:t>tool</w:t>
      </w:r>
      <w:r w:rsidR="008F7167" w:rsidRPr="00857BBC">
        <w:rPr>
          <w:rFonts w:asciiTheme="majorHAnsi" w:hAnsiTheme="majorHAnsi" w:cstheme="majorHAnsi"/>
          <w:b/>
          <w:bCs/>
          <w:highlight w:val="yellow"/>
          <w:lang w:eastAsia="zh-CN"/>
        </w:rPr>
        <w:t xml:space="preserve"> </w:t>
      </w:r>
      <w:r w:rsidR="008F7167" w:rsidRPr="00857BBC">
        <w:rPr>
          <w:rFonts w:asciiTheme="majorHAnsi" w:eastAsiaTheme="minorEastAsia" w:hAnsiTheme="majorHAnsi" w:cstheme="majorHAnsi"/>
          <w:b/>
          <w:bCs/>
          <w:highlight w:val="yellow"/>
          <w:lang w:eastAsia="zh-CN"/>
        </w:rPr>
        <w:t>icons</w:t>
      </w:r>
      <w:r w:rsidR="00365D6F" w:rsidRPr="00857BBC">
        <w:rPr>
          <w:rFonts w:asciiTheme="majorHAnsi" w:hAnsiTheme="majorHAnsi" w:cstheme="majorHAnsi"/>
          <w:highlight w:val="yellow"/>
          <w:lang w:eastAsia="zh-CN"/>
        </w:rPr>
        <w:t xml:space="preserve"> </w:t>
      </w:r>
      <w:r w:rsidR="001D2F73" w:rsidRPr="00857BBC">
        <w:rPr>
          <w:rFonts w:asciiTheme="majorHAnsi" w:hAnsiTheme="majorHAnsi" w:cstheme="majorHAnsi"/>
          <w:highlight w:val="yellow"/>
          <w:lang w:eastAsia="zh-CN"/>
        </w:rPr>
        <w:t>for</w:t>
      </w:r>
      <w:r w:rsidR="00365D6F" w:rsidRPr="00857BBC">
        <w:rPr>
          <w:rFonts w:asciiTheme="majorHAnsi" w:hAnsiTheme="majorHAnsi" w:cstheme="majorHAnsi"/>
          <w:highlight w:val="yellow"/>
          <w:lang w:eastAsia="zh-CN"/>
        </w:rPr>
        <w:t xml:space="preserve"> flexible navigation of any frame. </w:t>
      </w:r>
      <w:r w:rsidR="001D2F73" w:rsidRPr="00857BBC">
        <w:rPr>
          <w:rFonts w:asciiTheme="majorHAnsi" w:hAnsiTheme="majorHAnsi" w:cstheme="majorHAnsi"/>
          <w:highlight w:val="yellow"/>
          <w:lang w:eastAsia="zh-CN"/>
        </w:rPr>
        <w:t>Use t</w:t>
      </w:r>
      <w:r w:rsidR="00365D6F" w:rsidRPr="00857BBC">
        <w:rPr>
          <w:rFonts w:asciiTheme="majorHAnsi" w:hAnsiTheme="majorHAnsi" w:cstheme="majorHAnsi"/>
          <w:highlight w:val="yellow"/>
          <w:lang w:eastAsia="zh-CN"/>
        </w:rPr>
        <w:t xml:space="preserve">he </w:t>
      </w:r>
      <w:r w:rsidR="00365D6F" w:rsidRPr="00857BBC">
        <w:rPr>
          <w:rFonts w:asciiTheme="majorHAnsi" w:hAnsiTheme="majorHAnsi" w:cstheme="majorHAnsi"/>
          <w:b/>
          <w:bCs/>
          <w:highlight w:val="yellow"/>
          <w:lang w:eastAsia="zh-CN"/>
        </w:rPr>
        <w:t>zoom in/out</w:t>
      </w:r>
      <w:r w:rsidR="00365D6F" w:rsidRPr="00857BBC">
        <w:rPr>
          <w:rFonts w:asciiTheme="majorHAnsi" w:hAnsiTheme="majorHAnsi" w:cstheme="majorHAnsi"/>
          <w:highlight w:val="yellow"/>
          <w:lang w:eastAsia="zh-CN"/>
        </w:rPr>
        <w:t xml:space="preserve"> buttons to dynamically magnify or minify the images during playback</w:t>
      </w:r>
      <w:r w:rsidR="001D2F73" w:rsidRPr="00857BBC">
        <w:rPr>
          <w:rFonts w:asciiTheme="majorHAnsi" w:hAnsiTheme="majorHAnsi" w:cstheme="majorHAnsi"/>
          <w:highlight w:val="yellow"/>
          <w:lang w:eastAsia="zh-CN"/>
        </w:rPr>
        <w:t xml:space="preserve"> and t</w:t>
      </w:r>
      <w:r w:rsidR="00365D6F" w:rsidRPr="00857BBC">
        <w:rPr>
          <w:rFonts w:asciiTheme="majorHAnsi" w:hAnsiTheme="majorHAnsi" w:cstheme="majorHAnsi"/>
          <w:highlight w:val="yellow"/>
          <w:lang w:eastAsia="zh-CN"/>
        </w:rPr>
        <w:t xml:space="preserve">he default </w:t>
      </w:r>
      <w:r w:rsidR="00365D6F" w:rsidRPr="00857BBC">
        <w:rPr>
          <w:rFonts w:asciiTheme="majorHAnsi" w:hAnsiTheme="majorHAnsi" w:cstheme="majorHAnsi"/>
          <w:b/>
          <w:bCs/>
          <w:highlight w:val="yellow"/>
          <w:lang w:eastAsia="zh-CN"/>
        </w:rPr>
        <w:t xml:space="preserve">zoom </w:t>
      </w:r>
      <w:r w:rsidR="00365D6F" w:rsidRPr="00857BBC">
        <w:rPr>
          <w:rFonts w:asciiTheme="majorHAnsi" w:hAnsiTheme="majorHAnsi" w:cstheme="majorHAnsi"/>
          <w:highlight w:val="yellow"/>
          <w:lang w:eastAsia="zh-CN"/>
        </w:rPr>
        <w:t>button</w:t>
      </w:r>
      <w:r w:rsidR="001D2F73" w:rsidRPr="00857BBC">
        <w:rPr>
          <w:rFonts w:asciiTheme="majorHAnsi" w:hAnsiTheme="majorHAnsi" w:cstheme="majorHAnsi"/>
          <w:highlight w:val="yellow"/>
          <w:lang w:eastAsia="zh-CN"/>
        </w:rPr>
        <w:t xml:space="preserve"> to </w:t>
      </w:r>
      <w:r w:rsidR="00365D6F" w:rsidRPr="00857BBC">
        <w:rPr>
          <w:rFonts w:asciiTheme="majorHAnsi" w:hAnsiTheme="majorHAnsi" w:cstheme="majorHAnsi"/>
          <w:highlight w:val="yellow"/>
          <w:lang w:eastAsia="zh-CN"/>
        </w:rPr>
        <w:t xml:space="preserve">reset to the original 1x view. </w:t>
      </w:r>
      <w:r w:rsidR="00307F2A">
        <w:rPr>
          <w:rFonts w:asciiTheme="majorHAnsi" w:hAnsiTheme="majorHAnsi" w:cstheme="majorHAnsi"/>
          <w:lang w:eastAsia="zh-CN"/>
        </w:rPr>
        <w:t xml:space="preserve">  </w:t>
      </w:r>
      <w:r w:rsidR="00307F2A" w:rsidRPr="001E76AD">
        <w:rPr>
          <w:b/>
          <w:bCs/>
          <w:color w:val="FF0000"/>
          <w:highlight w:val="yellow"/>
        </w:rPr>
        <w:t>0: 0</w:t>
      </w:r>
      <w:r w:rsidR="00307F2A">
        <w:rPr>
          <w:b/>
          <w:bCs/>
          <w:color w:val="FF0000"/>
          <w:highlight w:val="yellow"/>
        </w:rPr>
        <w:t>0</w:t>
      </w:r>
      <w:r w:rsidR="00307F2A" w:rsidRPr="001E76AD">
        <w:rPr>
          <w:b/>
          <w:bCs/>
          <w:color w:val="FF0000"/>
          <w:highlight w:val="yellow"/>
        </w:rPr>
        <w:t>:</w:t>
      </w:r>
      <w:r w:rsidR="00307F2A">
        <w:rPr>
          <w:b/>
          <w:bCs/>
          <w:color w:val="FF0000"/>
        </w:rPr>
        <w:t>58</w:t>
      </w:r>
      <w:r w:rsidR="00307F2A">
        <w:rPr>
          <w:b/>
          <w:bCs/>
          <w:color w:val="FF0000"/>
        </w:rPr>
        <w:t>--</w:t>
      </w:r>
      <w:r w:rsidR="00307F2A" w:rsidRPr="001E76AD">
        <w:rPr>
          <w:b/>
          <w:bCs/>
          <w:color w:val="FF0000"/>
          <w:highlight w:val="yellow"/>
        </w:rPr>
        <w:t>0: 0</w:t>
      </w:r>
      <w:r w:rsidR="00307F2A">
        <w:rPr>
          <w:b/>
          <w:bCs/>
          <w:color w:val="FF0000"/>
          <w:highlight w:val="yellow"/>
        </w:rPr>
        <w:t>1</w:t>
      </w:r>
      <w:r w:rsidR="00307F2A" w:rsidRPr="001E76AD">
        <w:rPr>
          <w:b/>
          <w:bCs/>
          <w:color w:val="FF0000"/>
          <w:highlight w:val="yellow"/>
        </w:rPr>
        <w:t>:</w:t>
      </w:r>
      <w:r w:rsidR="00307F2A">
        <w:rPr>
          <w:b/>
          <w:bCs/>
          <w:color w:val="FF0000"/>
        </w:rPr>
        <w:t>27</w:t>
      </w:r>
    </w:p>
    <w:p w14:paraId="2CEB1CBD" w14:textId="77777777" w:rsidR="00A7674A" w:rsidRPr="00857BBC" w:rsidRDefault="00A7674A" w:rsidP="00F1331F">
      <w:pPr>
        <w:rPr>
          <w:rFonts w:asciiTheme="majorHAnsi" w:hAnsiTheme="majorHAnsi" w:cstheme="majorHAnsi"/>
          <w:highlight w:val="yellow"/>
          <w:lang w:eastAsia="zh-CN"/>
        </w:rPr>
      </w:pPr>
    </w:p>
    <w:p w14:paraId="0AE493CB" w14:textId="506651B4" w:rsidR="0099271C" w:rsidRPr="00857BBC" w:rsidRDefault="001D2F73" w:rsidP="00F1331F">
      <w:pPr>
        <w:rPr>
          <w:rFonts w:asciiTheme="majorHAnsi" w:hAnsiTheme="majorHAnsi" w:cstheme="majorHAnsi"/>
          <w:highlight w:val="yellow"/>
          <w:lang w:eastAsia="zh-CN"/>
        </w:rPr>
      </w:pPr>
      <w:r w:rsidRPr="00857BBC">
        <w:rPr>
          <w:rFonts w:asciiTheme="majorHAnsi" w:hAnsiTheme="majorHAnsi" w:cstheme="majorHAnsi"/>
          <w:highlight w:val="yellow"/>
          <w:lang w:eastAsia="zh-CN"/>
        </w:rPr>
        <w:t xml:space="preserve">1.4.4.2. </w:t>
      </w:r>
      <w:r w:rsidR="00365D6F" w:rsidRPr="00857BBC">
        <w:rPr>
          <w:rFonts w:asciiTheme="majorHAnsi" w:hAnsiTheme="majorHAnsi" w:cstheme="majorHAnsi"/>
          <w:highlight w:val="yellow"/>
          <w:lang w:eastAsia="zh-CN"/>
        </w:rPr>
        <w:t>Click</w:t>
      </w:r>
      <w:r w:rsidRPr="00857BBC">
        <w:rPr>
          <w:rFonts w:asciiTheme="majorHAnsi" w:hAnsiTheme="majorHAnsi" w:cstheme="majorHAnsi"/>
          <w:highlight w:val="yellow"/>
          <w:lang w:eastAsia="zh-CN"/>
        </w:rPr>
        <w:t xml:space="preserve"> on</w:t>
      </w:r>
      <w:r w:rsidR="00365D6F" w:rsidRPr="00857BBC">
        <w:rPr>
          <w:rFonts w:asciiTheme="majorHAnsi" w:hAnsiTheme="majorHAnsi" w:cstheme="majorHAnsi"/>
          <w:highlight w:val="yellow"/>
          <w:lang w:eastAsia="zh-CN"/>
        </w:rPr>
        <w:t xml:space="preserve"> the </w:t>
      </w:r>
      <w:r w:rsidR="00365D6F" w:rsidRPr="00857BBC">
        <w:rPr>
          <w:rFonts w:asciiTheme="majorHAnsi" w:hAnsiTheme="majorHAnsi" w:cstheme="majorHAnsi"/>
          <w:b/>
          <w:bCs/>
          <w:highlight w:val="yellow"/>
          <w:lang w:eastAsia="zh-CN"/>
        </w:rPr>
        <w:t>inspect pixel values</w:t>
      </w:r>
      <w:r w:rsidR="00365D6F" w:rsidRPr="00857BBC">
        <w:rPr>
          <w:rFonts w:asciiTheme="majorHAnsi" w:hAnsiTheme="majorHAnsi" w:cstheme="majorHAnsi"/>
          <w:highlight w:val="yellow"/>
          <w:lang w:eastAsia="zh-CN"/>
        </w:rPr>
        <w:t xml:space="preserve"> button and mov</w:t>
      </w:r>
      <w:r w:rsidR="0099271C" w:rsidRPr="00857BBC">
        <w:rPr>
          <w:rFonts w:asciiTheme="majorHAnsi" w:hAnsiTheme="majorHAnsi" w:cstheme="majorHAnsi"/>
          <w:highlight w:val="yellow"/>
          <w:lang w:eastAsia="zh-CN"/>
        </w:rPr>
        <w:t>e</w:t>
      </w:r>
      <w:r w:rsidR="00365D6F" w:rsidRPr="00857BBC">
        <w:rPr>
          <w:rFonts w:asciiTheme="majorHAnsi" w:hAnsiTheme="majorHAnsi" w:cstheme="majorHAnsi"/>
          <w:highlight w:val="yellow"/>
          <w:lang w:eastAsia="zh-CN"/>
        </w:rPr>
        <w:t xml:space="preserve"> the mouse over a region </w:t>
      </w:r>
      <w:r w:rsidR="0099271C" w:rsidRPr="00857BBC">
        <w:rPr>
          <w:rFonts w:asciiTheme="majorHAnsi" w:hAnsiTheme="majorHAnsi" w:cstheme="majorHAnsi"/>
          <w:highlight w:val="yellow"/>
          <w:lang w:eastAsia="zh-CN"/>
        </w:rPr>
        <w:t xml:space="preserve">to </w:t>
      </w:r>
      <w:r w:rsidR="00365D6F" w:rsidRPr="00857BBC">
        <w:rPr>
          <w:rFonts w:asciiTheme="majorHAnsi" w:hAnsiTheme="majorHAnsi" w:cstheme="majorHAnsi"/>
          <w:highlight w:val="yellow"/>
          <w:lang w:eastAsia="zh-CN"/>
        </w:rPr>
        <w:t xml:space="preserve">overlay crosshairs with pixel coordinates and intensities for localized analysis. </w:t>
      </w:r>
      <w:r w:rsidR="00307F2A" w:rsidRPr="001E76AD">
        <w:rPr>
          <w:b/>
          <w:bCs/>
          <w:color w:val="FF0000"/>
          <w:highlight w:val="yellow"/>
        </w:rPr>
        <w:t>0: 0</w:t>
      </w:r>
      <w:r w:rsidR="00307F2A">
        <w:rPr>
          <w:b/>
          <w:bCs/>
          <w:color w:val="FF0000"/>
          <w:highlight w:val="yellow"/>
        </w:rPr>
        <w:t>1</w:t>
      </w:r>
      <w:r w:rsidR="00307F2A" w:rsidRPr="001E76AD">
        <w:rPr>
          <w:b/>
          <w:bCs/>
          <w:color w:val="FF0000"/>
          <w:highlight w:val="yellow"/>
        </w:rPr>
        <w:t>:</w:t>
      </w:r>
      <w:r w:rsidR="00307F2A">
        <w:rPr>
          <w:b/>
          <w:bCs/>
          <w:color w:val="FF0000"/>
        </w:rPr>
        <w:t>27</w:t>
      </w:r>
      <w:r w:rsidR="00307F2A">
        <w:rPr>
          <w:b/>
          <w:bCs/>
          <w:color w:val="FF0000"/>
        </w:rPr>
        <w:t>--</w:t>
      </w:r>
      <w:r w:rsidR="00307F2A" w:rsidRPr="001E76AD">
        <w:rPr>
          <w:b/>
          <w:bCs/>
          <w:color w:val="FF0000"/>
          <w:highlight w:val="yellow"/>
        </w:rPr>
        <w:t>0: 0</w:t>
      </w:r>
      <w:r w:rsidR="00307F2A">
        <w:rPr>
          <w:b/>
          <w:bCs/>
          <w:color w:val="FF0000"/>
          <w:highlight w:val="yellow"/>
        </w:rPr>
        <w:t>1</w:t>
      </w:r>
      <w:r w:rsidR="00307F2A" w:rsidRPr="001E76AD">
        <w:rPr>
          <w:b/>
          <w:bCs/>
          <w:color w:val="FF0000"/>
          <w:highlight w:val="yellow"/>
        </w:rPr>
        <w:t>:</w:t>
      </w:r>
      <w:r w:rsidR="00307F2A">
        <w:rPr>
          <w:b/>
          <w:bCs/>
          <w:color w:val="FF0000"/>
        </w:rPr>
        <w:t>48</w:t>
      </w:r>
    </w:p>
    <w:p w14:paraId="2DC41E22" w14:textId="77777777" w:rsidR="0099271C" w:rsidRPr="00857BBC" w:rsidRDefault="0099271C" w:rsidP="00F1331F">
      <w:pPr>
        <w:rPr>
          <w:rFonts w:asciiTheme="majorHAnsi" w:hAnsiTheme="majorHAnsi" w:cstheme="majorHAnsi"/>
          <w:lang w:eastAsia="zh-CN"/>
        </w:rPr>
      </w:pPr>
    </w:p>
    <w:p w14:paraId="24D8BAAC" w14:textId="1C3B7E34" w:rsidR="00B471B5" w:rsidRPr="00857BBC" w:rsidRDefault="0099271C" w:rsidP="00F1331F">
      <w:pPr>
        <w:rPr>
          <w:rFonts w:asciiTheme="majorHAnsi" w:hAnsiTheme="majorHAnsi" w:cstheme="majorHAnsi"/>
          <w:noProof/>
        </w:rPr>
      </w:pPr>
      <w:r w:rsidRPr="00857BBC">
        <w:rPr>
          <w:rFonts w:asciiTheme="majorHAnsi" w:hAnsiTheme="majorHAnsi" w:cstheme="majorHAnsi"/>
          <w:lang w:eastAsia="zh-CN"/>
        </w:rPr>
        <w:t xml:space="preserve">NOTE: </w:t>
      </w:r>
      <w:r w:rsidR="00365D6F" w:rsidRPr="00857BBC">
        <w:rPr>
          <w:rFonts w:asciiTheme="majorHAnsi" w:hAnsiTheme="majorHAnsi" w:cstheme="majorHAnsi"/>
          <w:lang w:eastAsia="zh-CN"/>
        </w:rPr>
        <w:t>These interactive controls enable flexible inspection of ultrasound data characteristics across both space and time.</w:t>
      </w:r>
    </w:p>
    <w:bookmarkEnd w:id="30"/>
    <w:p w14:paraId="10DCDC71" w14:textId="77777777" w:rsidR="00FC1B12" w:rsidRPr="00857BBC" w:rsidRDefault="00FC1B12" w:rsidP="00F1331F">
      <w:pPr>
        <w:rPr>
          <w:rFonts w:asciiTheme="majorHAnsi" w:hAnsiTheme="majorHAnsi" w:cstheme="majorHAnsi"/>
        </w:rPr>
      </w:pPr>
    </w:p>
    <w:p w14:paraId="54F0A200" w14:textId="08E40A05" w:rsidR="00712E83" w:rsidRPr="00857BBC" w:rsidRDefault="00712E83" w:rsidP="00F1331F">
      <w:pPr>
        <w:rPr>
          <w:rFonts w:asciiTheme="majorHAnsi" w:hAnsiTheme="majorHAnsi" w:cstheme="majorHAnsi"/>
        </w:rPr>
      </w:pPr>
      <w:r w:rsidRPr="00857BBC">
        <w:rPr>
          <w:rFonts w:asciiTheme="majorHAnsi" w:hAnsiTheme="majorHAnsi" w:cstheme="majorHAnsi"/>
          <w:highlight w:val="yellow"/>
        </w:rPr>
        <w:t>1.</w:t>
      </w:r>
      <w:r w:rsidR="00282976" w:rsidRPr="00857BBC">
        <w:rPr>
          <w:rFonts w:asciiTheme="majorHAnsi" w:hAnsiTheme="majorHAnsi" w:cstheme="majorHAnsi"/>
          <w:highlight w:val="yellow"/>
        </w:rPr>
        <w:t>5</w:t>
      </w:r>
      <w:r w:rsidRPr="00857BBC">
        <w:rPr>
          <w:rFonts w:asciiTheme="majorHAnsi" w:hAnsiTheme="majorHAnsi" w:cstheme="majorHAnsi"/>
          <w:highlight w:val="yellow"/>
        </w:rPr>
        <w:t xml:space="preserve">. </w:t>
      </w:r>
      <w:r w:rsidR="00203A1A" w:rsidRPr="00857BBC">
        <w:rPr>
          <w:rFonts w:asciiTheme="majorHAnsi" w:hAnsiTheme="majorHAnsi" w:cstheme="majorHAnsi"/>
          <w:highlight w:val="yellow"/>
        </w:rPr>
        <w:t xml:space="preserve">Loading and browsing of 4D </w:t>
      </w:r>
      <w:bookmarkStart w:id="31" w:name="OLE_LINK27"/>
      <w:bookmarkStart w:id="32" w:name="OLE_LINK34"/>
      <w:r w:rsidR="00282976" w:rsidRPr="00857BBC">
        <w:rPr>
          <w:rFonts w:asciiTheme="majorHAnsi" w:hAnsiTheme="majorHAnsi" w:cstheme="majorHAnsi"/>
          <w:highlight w:val="yellow"/>
        </w:rPr>
        <w:t>c</w:t>
      </w:r>
      <w:r w:rsidR="00203A1A" w:rsidRPr="00857BBC">
        <w:rPr>
          <w:rFonts w:asciiTheme="majorHAnsi" w:hAnsiTheme="majorHAnsi" w:cstheme="majorHAnsi"/>
          <w:highlight w:val="yellow"/>
        </w:rPr>
        <w:t xml:space="preserve">olor Doppler </w:t>
      </w:r>
      <w:r w:rsidR="00282976" w:rsidRPr="00857BBC">
        <w:rPr>
          <w:rFonts w:asciiTheme="majorHAnsi" w:hAnsiTheme="majorHAnsi" w:cstheme="majorHAnsi"/>
          <w:highlight w:val="yellow"/>
        </w:rPr>
        <w:t>u</w:t>
      </w:r>
      <w:r w:rsidR="00203A1A" w:rsidRPr="00857BBC">
        <w:rPr>
          <w:rFonts w:asciiTheme="majorHAnsi" w:hAnsiTheme="majorHAnsi" w:cstheme="majorHAnsi"/>
          <w:highlight w:val="yellow"/>
        </w:rPr>
        <w:t>ltrasound</w:t>
      </w:r>
      <w:bookmarkEnd w:id="31"/>
      <w:r w:rsidR="00203A1A" w:rsidRPr="00857BBC">
        <w:rPr>
          <w:rFonts w:asciiTheme="majorHAnsi" w:hAnsiTheme="majorHAnsi" w:cstheme="majorHAnsi"/>
          <w:highlight w:val="yellow"/>
        </w:rPr>
        <w:t xml:space="preserve"> </w:t>
      </w:r>
      <w:r w:rsidR="00282976" w:rsidRPr="00857BBC">
        <w:rPr>
          <w:rFonts w:asciiTheme="majorHAnsi" w:hAnsiTheme="majorHAnsi" w:cstheme="majorHAnsi"/>
          <w:highlight w:val="yellow"/>
        </w:rPr>
        <w:t>d</w:t>
      </w:r>
      <w:r w:rsidR="00203A1A" w:rsidRPr="00857BBC">
        <w:rPr>
          <w:rFonts w:asciiTheme="majorHAnsi" w:hAnsiTheme="majorHAnsi" w:cstheme="majorHAnsi"/>
          <w:highlight w:val="yellow"/>
        </w:rPr>
        <w:t>ata</w:t>
      </w:r>
      <w:bookmarkEnd w:id="32"/>
      <w:r w:rsidR="00D03DFD">
        <w:rPr>
          <w:rFonts w:asciiTheme="majorHAnsi" w:hAnsiTheme="majorHAnsi" w:cstheme="majorHAnsi"/>
        </w:rPr>
        <w:t xml:space="preserve"> </w:t>
      </w:r>
      <w:r w:rsidR="00D03DFD" w:rsidRPr="00D03DFD">
        <w:rPr>
          <w:rFonts w:asciiTheme="majorHAnsi" w:eastAsiaTheme="minorEastAsia" w:hAnsiTheme="majorHAnsi" w:cstheme="majorHAnsi"/>
          <w:b/>
          <w:bCs/>
          <w:color w:val="FF0000"/>
          <w:kern w:val="2"/>
          <w:lang w:eastAsia="zh-CN"/>
        </w:rPr>
        <w:t>66569_Screenshot_1.5.mp4</w:t>
      </w:r>
    </w:p>
    <w:p w14:paraId="1C86B8AD" w14:textId="77777777" w:rsidR="00BC25B8" w:rsidRPr="00857BBC" w:rsidRDefault="00BC25B8" w:rsidP="00F1331F">
      <w:pPr>
        <w:rPr>
          <w:rFonts w:asciiTheme="majorHAnsi" w:hAnsiTheme="majorHAnsi" w:cstheme="majorHAnsi"/>
        </w:rPr>
      </w:pPr>
    </w:p>
    <w:p w14:paraId="59E05B7C" w14:textId="4C6A3F59" w:rsidR="00282976" w:rsidRPr="00857BBC" w:rsidRDefault="00872119" w:rsidP="00F1331F">
      <w:pPr>
        <w:rPr>
          <w:rFonts w:asciiTheme="majorHAnsi" w:hAnsiTheme="majorHAnsi" w:cstheme="majorHAnsi"/>
          <w:highlight w:val="yellow"/>
          <w:lang w:eastAsia="zh-CN"/>
        </w:rPr>
      </w:pPr>
      <w:r w:rsidRPr="00857BBC">
        <w:rPr>
          <w:rFonts w:asciiTheme="majorHAnsi" w:hAnsiTheme="majorHAnsi" w:cstheme="majorHAnsi"/>
          <w:highlight w:val="yellow"/>
          <w:lang w:eastAsia="zh-CN"/>
        </w:rPr>
        <w:t>1.</w:t>
      </w:r>
      <w:r w:rsidR="00282976" w:rsidRPr="00857BBC">
        <w:rPr>
          <w:rFonts w:asciiTheme="majorHAnsi" w:hAnsiTheme="majorHAnsi" w:cstheme="majorHAnsi"/>
          <w:highlight w:val="yellow"/>
          <w:lang w:eastAsia="zh-CN"/>
        </w:rPr>
        <w:t>5</w:t>
      </w:r>
      <w:r w:rsidRPr="00857BBC">
        <w:rPr>
          <w:rFonts w:asciiTheme="majorHAnsi" w:hAnsiTheme="majorHAnsi" w:cstheme="majorHAnsi"/>
          <w:highlight w:val="yellow"/>
          <w:lang w:eastAsia="zh-CN"/>
        </w:rPr>
        <w:t xml:space="preserve">.1. </w:t>
      </w:r>
      <w:r w:rsidR="00282976" w:rsidRPr="00857BBC">
        <w:rPr>
          <w:rFonts w:asciiTheme="majorHAnsi" w:hAnsiTheme="majorHAnsi" w:cstheme="majorHAnsi"/>
          <w:highlight w:val="yellow"/>
          <w:lang w:eastAsia="zh-CN"/>
        </w:rPr>
        <w:t>Import t</w:t>
      </w:r>
      <w:r w:rsidR="00D11BA9" w:rsidRPr="00857BBC">
        <w:rPr>
          <w:rFonts w:asciiTheme="majorHAnsi" w:hAnsiTheme="majorHAnsi" w:cstheme="majorHAnsi"/>
          <w:highlight w:val="yellow"/>
          <w:lang w:eastAsia="zh-CN"/>
        </w:rPr>
        <w:t xml:space="preserve">he color Doppler ultrasound data file into MATLAB using the </w:t>
      </w:r>
      <w:proofErr w:type="spellStart"/>
      <w:r w:rsidR="00D11BA9" w:rsidRPr="00857BBC">
        <w:rPr>
          <w:rFonts w:asciiTheme="majorHAnsi" w:hAnsiTheme="majorHAnsi" w:cstheme="majorHAnsi"/>
          <w:b/>
          <w:bCs/>
          <w:highlight w:val="yellow"/>
          <w:lang w:eastAsia="zh-CN"/>
        </w:rPr>
        <w:t>dicomread</w:t>
      </w:r>
      <w:proofErr w:type="spellEnd"/>
      <w:r w:rsidR="00D11BA9" w:rsidRPr="00857BBC">
        <w:rPr>
          <w:rFonts w:asciiTheme="majorHAnsi" w:hAnsiTheme="majorHAnsi" w:cstheme="majorHAnsi"/>
          <w:highlight w:val="yellow"/>
          <w:lang w:eastAsia="zh-CN"/>
        </w:rPr>
        <w:t xml:space="preserve"> function, and</w:t>
      </w:r>
      <w:r w:rsidR="00282976" w:rsidRPr="00857BBC">
        <w:rPr>
          <w:rFonts w:asciiTheme="majorHAnsi" w:hAnsiTheme="majorHAnsi" w:cstheme="majorHAnsi"/>
          <w:highlight w:val="yellow"/>
          <w:lang w:eastAsia="zh-CN"/>
        </w:rPr>
        <w:t xml:space="preserve"> use</w:t>
      </w:r>
      <w:r w:rsidR="00D11BA9" w:rsidRPr="00857BBC">
        <w:rPr>
          <w:rFonts w:asciiTheme="majorHAnsi" w:hAnsiTheme="majorHAnsi" w:cstheme="majorHAnsi"/>
          <w:highlight w:val="yellow"/>
          <w:lang w:eastAsia="zh-CN"/>
        </w:rPr>
        <w:t xml:space="preserve"> the </w:t>
      </w:r>
      <w:r w:rsidR="00D11BA9" w:rsidRPr="00857BBC">
        <w:rPr>
          <w:rFonts w:asciiTheme="majorHAnsi" w:hAnsiTheme="majorHAnsi" w:cstheme="majorHAnsi"/>
          <w:b/>
          <w:bCs/>
          <w:highlight w:val="yellow"/>
          <w:lang w:eastAsia="zh-CN"/>
        </w:rPr>
        <w:t>size</w:t>
      </w:r>
      <w:r w:rsidR="00D11BA9" w:rsidRPr="00857BBC">
        <w:rPr>
          <w:rFonts w:asciiTheme="majorHAnsi" w:hAnsiTheme="majorHAnsi" w:cstheme="majorHAnsi"/>
          <w:highlight w:val="yellow"/>
          <w:lang w:eastAsia="zh-CN"/>
        </w:rPr>
        <w:t xml:space="preserve"> function to view the dimensions of the data. </w:t>
      </w:r>
      <w:r w:rsidR="00D03DFD">
        <w:rPr>
          <w:rFonts w:asciiTheme="majorHAnsi" w:hAnsiTheme="majorHAnsi" w:cstheme="majorHAnsi"/>
          <w:highlight w:val="yellow"/>
          <w:lang w:eastAsia="zh-CN"/>
        </w:rPr>
        <w:t xml:space="preserve">   </w:t>
      </w:r>
      <w:r w:rsidR="00D03DFD" w:rsidRPr="001E76AD">
        <w:rPr>
          <w:b/>
          <w:bCs/>
          <w:color w:val="FF0000"/>
          <w:highlight w:val="yellow"/>
        </w:rPr>
        <w:t>0: 0</w:t>
      </w:r>
      <w:r w:rsidR="00D03DFD">
        <w:rPr>
          <w:b/>
          <w:bCs/>
          <w:color w:val="FF0000"/>
          <w:highlight w:val="yellow"/>
        </w:rPr>
        <w:t>0</w:t>
      </w:r>
      <w:r w:rsidR="00D03DFD" w:rsidRPr="001E76AD">
        <w:rPr>
          <w:b/>
          <w:bCs/>
          <w:color w:val="FF0000"/>
          <w:highlight w:val="yellow"/>
        </w:rPr>
        <w:t>:</w:t>
      </w:r>
      <w:r w:rsidR="00D03DFD">
        <w:rPr>
          <w:b/>
          <w:bCs/>
          <w:color w:val="FF0000"/>
        </w:rPr>
        <w:t>9</w:t>
      </w:r>
      <w:r w:rsidR="00D03DFD">
        <w:rPr>
          <w:b/>
          <w:bCs/>
          <w:color w:val="FF0000"/>
        </w:rPr>
        <w:t>--</w:t>
      </w:r>
      <w:r w:rsidR="00D03DFD" w:rsidRPr="001E76AD">
        <w:rPr>
          <w:b/>
          <w:bCs/>
          <w:color w:val="FF0000"/>
          <w:highlight w:val="yellow"/>
        </w:rPr>
        <w:t>0: 0</w:t>
      </w:r>
      <w:r w:rsidR="00D03DFD">
        <w:rPr>
          <w:b/>
          <w:bCs/>
          <w:color w:val="FF0000"/>
          <w:highlight w:val="yellow"/>
        </w:rPr>
        <w:t>0</w:t>
      </w:r>
      <w:r w:rsidR="00D03DFD" w:rsidRPr="001E76AD">
        <w:rPr>
          <w:b/>
          <w:bCs/>
          <w:color w:val="FF0000"/>
          <w:highlight w:val="yellow"/>
        </w:rPr>
        <w:t>:</w:t>
      </w:r>
      <w:r w:rsidR="00D03DFD">
        <w:rPr>
          <w:b/>
          <w:bCs/>
          <w:color w:val="FF0000"/>
        </w:rPr>
        <w:t>20</w:t>
      </w:r>
    </w:p>
    <w:p w14:paraId="19CB0F10" w14:textId="77777777" w:rsidR="00282976" w:rsidRPr="00857BBC" w:rsidRDefault="00282976" w:rsidP="00F1331F">
      <w:pPr>
        <w:rPr>
          <w:rFonts w:asciiTheme="majorHAnsi" w:hAnsiTheme="majorHAnsi" w:cstheme="majorHAnsi"/>
          <w:highlight w:val="yellow"/>
          <w:lang w:eastAsia="zh-CN"/>
        </w:rPr>
      </w:pPr>
    </w:p>
    <w:p w14:paraId="56E1DAEA" w14:textId="172CC8E7" w:rsidR="00872119" w:rsidRPr="00857BBC" w:rsidRDefault="00282976" w:rsidP="00F1331F">
      <w:pPr>
        <w:rPr>
          <w:rFonts w:asciiTheme="majorHAnsi" w:hAnsiTheme="majorHAnsi" w:cstheme="majorHAnsi"/>
          <w:lang w:eastAsia="zh-CN"/>
        </w:rPr>
      </w:pPr>
      <w:r w:rsidRPr="00857BBC">
        <w:rPr>
          <w:rFonts w:asciiTheme="majorHAnsi" w:hAnsiTheme="majorHAnsi" w:cstheme="majorHAnsi"/>
          <w:lang w:eastAsia="zh-CN"/>
        </w:rPr>
        <w:t xml:space="preserve">NOTE: </w:t>
      </w:r>
      <w:r w:rsidR="00D11BA9" w:rsidRPr="00857BBC">
        <w:rPr>
          <w:rFonts w:asciiTheme="majorHAnsi" w:hAnsiTheme="majorHAnsi" w:cstheme="majorHAnsi"/>
          <w:lang w:eastAsia="zh-CN"/>
        </w:rPr>
        <w:t xml:space="preserve">The 4D data imported here had dimensions of 768 pixels </w:t>
      </w:r>
      <w:r w:rsidRPr="00857BBC">
        <w:rPr>
          <w:rFonts w:asciiTheme="majorHAnsi" w:hAnsiTheme="majorHAnsi" w:cstheme="majorHAnsi"/>
          <w:lang w:eastAsia="zh-CN"/>
        </w:rPr>
        <w:t>x</w:t>
      </w:r>
      <w:r w:rsidR="00D11BA9" w:rsidRPr="00857BBC">
        <w:rPr>
          <w:rFonts w:asciiTheme="majorHAnsi" w:hAnsiTheme="majorHAnsi" w:cstheme="majorHAnsi"/>
          <w:lang w:eastAsia="zh-CN"/>
        </w:rPr>
        <w:t xml:space="preserve"> 1024 pixels </w:t>
      </w:r>
      <w:r w:rsidRPr="00857BBC">
        <w:rPr>
          <w:rFonts w:asciiTheme="majorHAnsi" w:hAnsiTheme="majorHAnsi" w:cstheme="majorHAnsi"/>
          <w:lang w:eastAsia="zh-CN"/>
        </w:rPr>
        <w:t>x</w:t>
      </w:r>
      <w:r w:rsidR="00D11BA9" w:rsidRPr="00857BBC">
        <w:rPr>
          <w:rFonts w:asciiTheme="majorHAnsi" w:hAnsiTheme="majorHAnsi" w:cstheme="majorHAnsi"/>
          <w:lang w:eastAsia="zh-CN"/>
        </w:rPr>
        <w:t xml:space="preserve"> 3 </w:t>
      </w:r>
      <w:r w:rsidRPr="00857BBC">
        <w:rPr>
          <w:rFonts w:asciiTheme="majorHAnsi" w:hAnsiTheme="majorHAnsi" w:cstheme="majorHAnsi"/>
          <w:lang w:eastAsia="zh-CN"/>
        </w:rPr>
        <w:t>x</w:t>
      </w:r>
      <w:r w:rsidR="00D11BA9" w:rsidRPr="00857BBC">
        <w:rPr>
          <w:rFonts w:asciiTheme="majorHAnsi" w:hAnsiTheme="majorHAnsi" w:cstheme="majorHAnsi"/>
          <w:lang w:eastAsia="zh-CN"/>
        </w:rPr>
        <w:t xml:space="preserve"> 331 layers. The 768 pixels </w:t>
      </w:r>
      <w:r w:rsidRPr="00857BBC">
        <w:rPr>
          <w:rFonts w:asciiTheme="majorHAnsi" w:hAnsiTheme="majorHAnsi" w:cstheme="majorHAnsi"/>
          <w:lang w:eastAsia="zh-CN"/>
        </w:rPr>
        <w:t>x</w:t>
      </w:r>
      <w:r w:rsidR="00D11BA9" w:rsidRPr="00857BBC">
        <w:rPr>
          <w:rFonts w:asciiTheme="majorHAnsi" w:hAnsiTheme="majorHAnsi" w:cstheme="majorHAnsi"/>
          <w:lang w:eastAsia="zh-CN"/>
        </w:rPr>
        <w:t xml:space="preserve"> 1024 pixels </w:t>
      </w:r>
      <w:r w:rsidRPr="00857BBC">
        <w:rPr>
          <w:rFonts w:asciiTheme="majorHAnsi" w:hAnsiTheme="majorHAnsi" w:cstheme="majorHAnsi"/>
          <w:lang w:eastAsia="zh-CN"/>
        </w:rPr>
        <w:t>x</w:t>
      </w:r>
      <w:r w:rsidR="00D11BA9" w:rsidRPr="00857BBC">
        <w:rPr>
          <w:rFonts w:asciiTheme="majorHAnsi" w:hAnsiTheme="majorHAnsi" w:cstheme="majorHAnsi"/>
          <w:lang w:eastAsia="zh-CN"/>
        </w:rPr>
        <w:t xml:space="preserve"> 3 corresponds to a standard RGB image, with red and blue </w:t>
      </w:r>
      <w:r w:rsidR="00D11BA9" w:rsidRPr="00857BBC">
        <w:rPr>
          <w:rFonts w:asciiTheme="majorHAnsi" w:hAnsiTheme="majorHAnsi" w:cstheme="majorHAnsi"/>
          <w:lang w:eastAsia="zh-CN"/>
        </w:rPr>
        <w:lastRenderedPageBreak/>
        <w:t>representing blood flow in different directions. The 331 layers indicate the total number of scanned slices.</w:t>
      </w:r>
    </w:p>
    <w:p w14:paraId="4864BAE7" w14:textId="556651A1" w:rsidR="00872119" w:rsidRPr="00857BBC" w:rsidRDefault="00872119" w:rsidP="00F1331F">
      <w:pPr>
        <w:rPr>
          <w:rFonts w:asciiTheme="majorHAnsi" w:hAnsiTheme="majorHAnsi" w:cstheme="majorHAnsi"/>
        </w:rPr>
      </w:pPr>
    </w:p>
    <w:p w14:paraId="3CBCAD0C" w14:textId="324BFF37" w:rsidR="00D03DFD" w:rsidRPr="00857BBC" w:rsidRDefault="00D11BA9" w:rsidP="00D03DFD">
      <w:pPr>
        <w:rPr>
          <w:rFonts w:asciiTheme="majorHAnsi" w:hAnsiTheme="majorHAnsi" w:cstheme="majorHAnsi"/>
          <w:highlight w:val="yellow"/>
          <w:lang w:eastAsia="zh-CN"/>
        </w:rPr>
      </w:pPr>
      <w:r w:rsidRPr="00857BBC">
        <w:rPr>
          <w:rFonts w:asciiTheme="majorHAnsi" w:hAnsiTheme="majorHAnsi" w:cstheme="majorHAnsi"/>
          <w:highlight w:val="yellow"/>
          <w:lang w:eastAsia="zh-CN"/>
        </w:rPr>
        <w:t>1.</w:t>
      </w:r>
      <w:r w:rsidR="00282976" w:rsidRPr="00857BBC">
        <w:rPr>
          <w:rFonts w:asciiTheme="majorHAnsi" w:hAnsiTheme="majorHAnsi" w:cstheme="majorHAnsi"/>
          <w:highlight w:val="yellow"/>
          <w:lang w:eastAsia="zh-CN"/>
        </w:rPr>
        <w:t>5</w:t>
      </w:r>
      <w:r w:rsidRPr="00857BBC">
        <w:rPr>
          <w:rFonts w:asciiTheme="majorHAnsi" w:hAnsiTheme="majorHAnsi" w:cstheme="majorHAnsi"/>
          <w:highlight w:val="yellow"/>
          <w:lang w:eastAsia="zh-CN"/>
        </w:rPr>
        <w:t xml:space="preserve">.2. </w:t>
      </w:r>
      <w:r w:rsidR="00282976" w:rsidRPr="00857BBC">
        <w:rPr>
          <w:rFonts w:asciiTheme="majorHAnsi" w:hAnsiTheme="majorHAnsi" w:cstheme="majorHAnsi"/>
          <w:highlight w:val="yellow"/>
          <w:lang w:eastAsia="zh-CN"/>
        </w:rPr>
        <w:t>Use t</w:t>
      </w:r>
      <w:r w:rsidRPr="00857BBC">
        <w:rPr>
          <w:rFonts w:asciiTheme="majorHAnsi" w:hAnsiTheme="majorHAnsi" w:cstheme="majorHAnsi"/>
          <w:highlight w:val="yellow"/>
          <w:lang w:eastAsia="zh-CN"/>
        </w:rPr>
        <w:t xml:space="preserve">he </w:t>
      </w:r>
      <w:proofErr w:type="spellStart"/>
      <w:r w:rsidRPr="00857BBC">
        <w:rPr>
          <w:rFonts w:asciiTheme="majorHAnsi" w:hAnsiTheme="majorHAnsi" w:cstheme="majorHAnsi"/>
          <w:b/>
          <w:bCs/>
          <w:highlight w:val="yellow"/>
          <w:lang w:eastAsia="zh-CN"/>
        </w:rPr>
        <w:t>US_C_Show</w:t>
      </w:r>
      <w:proofErr w:type="spellEnd"/>
      <w:r w:rsidRPr="00857BBC">
        <w:rPr>
          <w:rFonts w:asciiTheme="majorHAnsi" w:hAnsiTheme="majorHAnsi" w:cstheme="majorHAnsi"/>
          <w:highlight w:val="yellow"/>
          <w:lang w:eastAsia="zh-CN"/>
        </w:rPr>
        <w:t xml:space="preserve"> function to convert the 4D matrix data into a continuous color video sequence t</w:t>
      </w:r>
      <w:r w:rsidR="00282976" w:rsidRPr="00857BBC">
        <w:rPr>
          <w:rFonts w:asciiTheme="majorHAnsi" w:hAnsiTheme="majorHAnsi" w:cstheme="majorHAnsi"/>
          <w:highlight w:val="yellow"/>
          <w:lang w:eastAsia="zh-CN"/>
        </w:rPr>
        <w:t>o</w:t>
      </w:r>
      <w:r w:rsidRPr="00857BBC">
        <w:rPr>
          <w:rFonts w:asciiTheme="majorHAnsi" w:hAnsiTheme="majorHAnsi" w:cstheme="majorHAnsi"/>
          <w:highlight w:val="yellow"/>
          <w:lang w:eastAsia="zh-CN"/>
        </w:rPr>
        <w:t xml:space="preserve"> be played back continuously for detailed examination (see </w:t>
      </w:r>
      <w:r w:rsidRPr="00857BBC">
        <w:rPr>
          <w:rFonts w:asciiTheme="majorHAnsi" w:hAnsiTheme="majorHAnsi" w:cstheme="majorHAnsi"/>
          <w:b/>
          <w:bCs/>
          <w:highlight w:val="yellow"/>
          <w:lang w:eastAsia="zh-CN"/>
        </w:rPr>
        <w:t>Figure 2</w:t>
      </w:r>
      <w:r w:rsidR="00FC032E" w:rsidRPr="00857BBC">
        <w:rPr>
          <w:rFonts w:asciiTheme="majorHAnsi" w:hAnsiTheme="majorHAnsi" w:cstheme="majorHAnsi"/>
          <w:highlight w:val="yellow"/>
          <w:lang w:eastAsia="zh-CN"/>
        </w:rPr>
        <w:t>).</w:t>
      </w:r>
      <w:r w:rsidR="00D03DFD">
        <w:rPr>
          <w:rFonts w:asciiTheme="majorHAnsi" w:hAnsiTheme="majorHAnsi" w:cstheme="majorHAnsi"/>
          <w:highlight w:val="yellow"/>
          <w:lang w:eastAsia="zh-CN"/>
        </w:rPr>
        <w:t xml:space="preserve"> </w:t>
      </w:r>
      <w:r w:rsidR="00D03DFD" w:rsidRPr="001E76AD">
        <w:rPr>
          <w:b/>
          <w:bCs/>
          <w:color w:val="FF0000"/>
          <w:highlight w:val="yellow"/>
        </w:rPr>
        <w:t>0: 0</w:t>
      </w:r>
      <w:r w:rsidR="00D03DFD">
        <w:rPr>
          <w:b/>
          <w:bCs/>
          <w:color w:val="FF0000"/>
          <w:highlight w:val="yellow"/>
        </w:rPr>
        <w:t>0</w:t>
      </w:r>
      <w:r w:rsidR="00D03DFD" w:rsidRPr="001E76AD">
        <w:rPr>
          <w:b/>
          <w:bCs/>
          <w:color w:val="FF0000"/>
          <w:highlight w:val="yellow"/>
        </w:rPr>
        <w:t>:</w:t>
      </w:r>
      <w:r w:rsidR="00D03DFD">
        <w:rPr>
          <w:b/>
          <w:bCs/>
          <w:color w:val="FF0000"/>
        </w:rPr>
        <w:t>21</w:t>
      </w:r>
      <w:r w:rsidR="00D03DFD">
        <w:rPr>
          <w:b/>
          <w:bCs/>
          <w:color w:val="FF0000"/>
        </w:rPr>
        <w:t>--</w:t>
      </w:r>
      <w:r w:rsidR="00D03DFD" w:rsidRPr="001E76AD">
        <w:rPr>
          <w:b/>
          <w:bCs/>
          <w:color w:val="FF0000"/>
          <w:highlight w:val="yellow"/>
        </w:rPr>
        <w:t>0: 0</w:t>
      </w:r>
      <w:r w:rsidR="00D03DFD">
        <w:rPr>
          <w:b/>
          <w:bCs/>
          <w:color w:val="FF0000"/>
          <w:highlight w:val="yellow"/>
        </w:rPr>
        <w:t>1</w:t>
      </w:r>
      <w:r w:rsidR="00D03DFD" w:rsidRPr="001E76AD">
        <w:rPr>
          <w:b/>
          <w:bCs/>
          <w:color w:val="FF0000"/>
          <w:highlight w:val="yellow"/>
        </w:rPr>
        <w:t>:</w:t>
      </w:r>
      <w:r w:rsidR="00D03DFD">
        <w:rPr>
          <w:b/>
          <w:bCs/>
          <w:color w:val="FF0000"/>
        </w:rPr>
        <w:t>18</w:t>
      </w:r>
    </w:p>
    <w:p w14:paraId="0476CCDC" w14:textId="2D477289" w:rsidR="00365D6F" w:rsidRPr="00857BBC" w:rsidRDefault="00365D6F" w:rsidP="00F1331F">
      <w:pPr>
        <w:rPr>
          <w:rFonts w:asciiTheme="majorHAnsi" w:hAnsiTheme="majorHAnsi" w:cstheme="majorHAnsi"/>
          <w:highlight w:val="yellow"/>
          <w:lang w:eastAsia="zh-CN"/>
        </w:rPr>
      </w:pPr>
    </w:p>
    <w:p w14:paraId="0A3AF95E" w14:textId="033E6D44" w:rsidR="00365D6F" w:rsidRPr="00857BBC" w:rsidRDefault="00365D6F" w:rsidP="00F1331F">
      <w:pPr>
        <w:rPr>
          <w:rFonts w:asciiTheme="majorHAnsi" w:hAnsiTheme="majorHAnsi" w:cstheme="majorHAnsi"/>
        </w:rPr>
      </w:pPr>
    </w:p>
    <w:p w14:paraId="48A76BCE" w14:textId="4C645AB4" w:rsidR="009A7803" w:rsidRPr="00857BBC" w:rsidRDefault="00B55554" w:rsidP="00F1331F">
      <w:pPr>
        <w:rPr>
          <w:rFonts w:asciiTheme="majorHAnsi" w:hAnsiTheme="majorHAnsi" w:cstheme="majorHAnsi"/>
          <w:lang w:eastAsia="zh-CN"/>
        </w:rPr>
      </w:pPr>
      <w:bookmarkStart w:id="33" w:name="OLE_LINK29"/>
      <w:r w:rsidRPr="00857BBC">
        <w:rPr>
          <w:rFonts w:asciiTheme="majorHAnsi" w:hAnsiTheme="majorHAnsi" w:cstheme="majorHAnsi"/>
          <w:lang w:eastAsia="zh-CN"/>
        </w:rPr>
        <w:t xml:space="preserve">NOTE </w:t>
      </w:r>
      <w:r w:rsidR="00947177" w:rsidRPr="00857BBC">
        <w:rPr>
          <w:rFonts w:asciiTheme="majorHAnsi" w:hAnsiTheme="majorHAnsi" w:cstheme="majorHAnsi"/>
          <w:lang w:eastAsia="zh-CN"/>
        </w:rPr>
        <w:t xml:space="preserve">The GUI </w:t>
      </w:r>
      <w:r w:rsidRPr="00857BBC">
        <w:rPr>
          <w:rFonts w:asciiTheme="majorHAnsi" w:hAnsiTheme="majorHAnsi" w:cstheme="majorHAnsi"/>
          <w:lang w:eastAsia="zh-CN"/>
        </w:rPr>
        <w:t>in</w:t>
      </w:r>
      <w:r w:rsidR="00947177" w:rsidRPr="00857BBC">
        <w:rPr>
          <w:rFonts w:asciiTheme="majorHAnsi" w:hAnsiTheme="majorHAnsi" w:cstheme="majorHAnsi"/>
          <w:lang w:eastAsia="zh-CN"/>
        </w:rPr>
        <w:t xml:space="preserve"> </w:t>
      </w:r>
      <w:r w:rsidR="00947177" w:rsidRPr="00857BBC">
        <w:rPr>
          <w:rFonts w:asciiTheme="majorHAnsi" w:hAnsiTheme="majorHAnsi" w:cstheme="majorHAnsi"/>
          <w:b/>
          <w:bCs/>
          <w:lang w:eastAsia="zh-CN"/>
        </w:rPr>
        <w:t>Figure 2</w:t>
      </w:r>
      <w:r w:rsidR="00947177" w:rsidRPr="00857BBC">
        <w:rPr>
          <w:rFonts w:asciiTheme="majorHAnsi" w:hAnsiTheme="majorHAnsi" w:cstheme="majorHAnsi"/>
          <w:lang w:eastAsia="zh-CN"/>
        </w:rPr>
        <w:t xml:space="preserve"> has the same set of interactive controls and operations as described previously in </w:t>
      </w:r>
      <w:r w:rsidRPr="00857BBC">
        <w:rPr>
          <w:rFonts w:asciiTheme="majorHAnsi" w:hAnsiTheme="majorHAnsi" w:cstheme="majorHAnsi"/>
          <w:lang w:eastAsia="zh-CN"/>
        </w:rPr>
        <w:t>s</w:t>
      </w:r>
      <w:r w:rsidR="00947177" w:rsidRPr="00857BBC">
        <w:rPr>
          <w:rFonts w:asciiTheme="majorHAnsi" w:hAnsiTheme="majorHAnsi" w:cstheme="majorHAnsi"/>
          <w:lang w:eastAsia="zh-CN"/>
        </w:rPr>
        <w:t>tep 1.</w:t>
      </w:r>
      <w:r w:rsidRPr="00857BBC">
        <w:rPr>
          <w:rFonts w:asciiTheme="majorHAnsi" w:hAnsiTheme="majorHAnsi" w:cstheme="majorHAnsi"/>
          <w:lang w:eastAsia="zh-CN"/>
        </w:rPr>
        <w:t>4</w:t>
      </w:r>
      <w:r w:rsidR="00947177" w:rsidRPr="00857BBC">
        <w:rPr>
          <w:rFonts w:asciiTheme="majorHAnsi" w:hAnsiTheme="majorHAnsi" w:cstheme="majorHAnsi"/>
          <w:lang w:eastAsia="zh-CN"/>
        </w:rPr>
        <w:t xml:space="preserve">.4 for </w:t>
      </w:r>
      <w:r w:rsidR="00947177" w:rsidRPr="00857BBC">
        <w:rPr>
          <w:rFonts w:asciiTheme="majorHAnsi" w:hAnsiTheme="majorHAnsi" w:cstheme="majorHAnsi"/>
          <w:b/>
          <w:bCs/>
          <w:lang w:eastAsia="zh-CN"/>
        </w:rPr>
        <w:t>Figure 1</w:t>
      </w:r>
      <w:r w:rsidR="00947177" w:rsidRPr="00857BBC">
        <w:rPr>
          <w:rFonts w:asciiTheme="majorHAnsi" w:hAnsiTheme="majorHAnsi" w:cstheme="majorHAnsi"/>
          <w:lang w:eastAsia="zh-CN"/>
        </w:rPr>
        <w:t>.</w:t>
      </w:r>
      <w:bookmarkEnd w:id="33"/>
      <w:r w:rsidRPr="00857BBC">
        <w:rPr>
          <w:rFonts w:asciiTheme="majorHAnsi" w:hAnsiTheme="majorHAnsi" w:cstheme="majorHAnsi"/>
          <w:lang w:eastAsia="zh-CN"/>
        </w:rPr>
        <w:t xml:space="preserve"> </w:t>
      </w:r>
    </w:p>
    <w:p w14:paraId="4CDF9090" w14:textId="77777777" w:rsidR="00262221" w:rsidRPr="00857BBC" w:rsidRDefault="00262221" w:rsidP="00F1331F">
      <w:pPr>
        <w:rPr>
          <w:rFonts w:asciiTheme="majorHAnsi" w:hAnsiTheme="majorHAnsi" w:cstheme="majorHAnsi"/>
        </w:rPr>
      </w:pPr>
    </w:p>
    <w:p w14:paraId="52AA5F5A" w14:textId="77777777" w:rsidR="00D03DFD" w:rsidRPr="00D03DFD" w:rsidRDefault="009A7803" w:rsidP="00F1331F">
      <w:pPr>
        <w:pStyle w:val="ac"/>
        <w:numPr>
          <w:ilvl w:val="0"/>
          <w:numId w:val="1"/>
        </w:numPr>
        <w:ind w:left="0" w:firstLineChars="0" w:firstLine="0"/>
        <w:rPr>
          <w:rFonts w:asciiTheme="majorHAnsi" w:hAnsiTheme="majorHAnsi" w:cstheme="majorHAnsi"/>
          <w:b/>
          <w:bCs/>
          <w:sz w:val="24"/>
          <w:szCs w:val="24"/>
          <w:highlight w:val="yellow"/>
        </w:rPr>
      </w:pPr>
      <w:r w:rsidRPr="00857BBC">
        <w:rPr>
          <w:rFonts w:asciiTheme="majorHAnsi" w:hAnsiTheme="majorHAnsi" w:cstheme="majorHAnsi"/>
          <w:b/>
          <w:bCs/>
          <w:sz w:val="24"/>
          <w:szCs w:val="24"/>
          <w:highlight w:val="yellow"/>
        </w:rPr>
        <w:t>Synchronous observation of B-mode and color Doppler ultrasound</w:t>
      </w:r>
      <w:r w:rsidR="00D03DFD">
        <w:rPr>
          <w:rFonts w:asciiTheme="majorHAnsi" w:hAnsiTheme="majorHAnsi" w:cstheme="majorHAnsi"/>
          <w:b/>
          <w:bCs/>
          <w:sz w:val="24"/>
          <w:szCs w:val="24"/>
          <w:highlight w:val="yellow"/>
        </w:rPr>
        <w:t xml:space="preserve">  </w:t>
      </w:r>
    </w:p>
    <w:p w14:paraId="3C88D50C" w14:textId="5E6137E6" w:rsidR="009A7803" w:rsidRPr="00D03DFD" w:rsidRDefault="00D03DFD" w:rsidP="00D03DFD">
      <w:pPr>
        <w:pStyle w:val="ac"/>
        <w:ind w:firstLineChars="0" w:firstLine="0"/>
        <w:jc w:val="right"/>
        <w:rPr>
          <w:rFonts w:asciiTheme="majorHAnsi" w:hAnsiTheme="majorHAnsi" w:cstheme="majorHAnsi"/>
          <w:b/>
          <w:bCs/>
          <w:color w:val="FF0000"/>
          <w:sz w:val="24"/>
          <w:szCs w:val="24"/>
          <w:highlight w:val="yellow"/>
        </w:rPr>
      </w:pPr>
      <w:r w:rsidRPr="00D03DFD">
        <w:rPr>
          <w:rFonts w:asciiTheme="majorHAnsi" w:hAnsiTheme="majorHAnsi" w:cstheme="majorHAnsi"/>
          <w:b/>
          <w:bCs/>
          <w:color w:val="FF0000"/>
          <w:sz w:val="24"/>
          <w:szCs w:val="24"/>
        </w:rPr>
        <w:t>66569_Screenshot_2.mp4</w:t>
      </w:r>
    </w:p>
    <w:p w14:paraId="7B01C1FD" w14:textId="77777777" w:rsidR="009A7803" w:rsidRPr="00857BBC" w:rsidRDefault="009A7803" w:rsidP="00F1331F">
      <w:pPr>
        <w:pStyle w:val="ac"/>
        <w:ind w:firstLineChars="0" w:firstLine="0"/>
        <w:rPr>
          <w:rFonts w:asciiTheme="majorHAnsi" w:hAnsiTheme="majorHAnsi" w:cstheme="majorHAnsi"/>
          <w:b/>
          <w:bCs/>
          <w:sz w:val="24"/>
          <w:szCs w:val="24"/>
          <w:highlight w:val="yellow"/>
        </w:rPr>
      </w:pPr>
    </w:p>
    <w:p w14:paraId="55B8B80E" w14:textId="193E4245" w:rsidR="0079567C" w:rsidRPr="00857BBC" w:rsidRDefault="00506EA2" w:rsidP="00F1331F">
      <w:pPr>
        <w:rPr>
          <w:rFonts w:asciiTheme="majorHAnsi" w:hAnsiTheme="majorHAnsi" w:cstheme="majorHAnsi"/>
        </w:rPr>
      </w:pPr>
      <w:r w:rsidRPr="00857BBC">
        <w:rPr>
          <w:rFonts w:asciiTheme="majorHAnsi" w:hAnsiTheme="majorHAnsi" w:cstheme="majorHAnsi"/>
        </w:rPr>
        <w:t xml:space="preserve">NOTE: </w:t>
      </w:r>
      <w:bookmarkStart w:id="34" w:name="OLE_LINK36"/>
      <w:r w:rsidRPr="00857BBC">
        <w:rPr>
          <w:rFonts w:asciiTheme="majorHAnsi" w:hAnsiTheme="majorHAnsi" w:cstheme="majorHAnsi"/>
        </w:rPr>
        <w:t>The 4D B-Mode Ultrasound Data</w:t>
      </w:r>
      <w:bookmarkEnd w:id="34"/>
      <w:r w:rsidRPr="00857BBC">
        <w:rPr>
          <w:rFonts w:asciiTheme="majorHAnsi" w:hAnsiTheme="majorHAnsi" w:cstheme="majorHAnsi"/>
        </w:rPr>
        <w:t xml:space="preserve"> shown in </w:t>
      </w:r>
      <w:r w:rsidRPr="00857BBC">
        <w:rPr>
          <w:rFonts w:asciiTheme="majorHAnsi" w:hAnsiTheme="majorHAnsi" w:cstheme="majorHAnsi"/>
          <w:b/>
          <w:bCs/>
        </w:rPr>
        <w:t>Figure 1</w:t>
      </w:r>
      <w:r w:rsidRPr="00857BBC">
        <w:rPr>
          <w:rFonts w:asciiTheme="majorHAnsi" w:hAnsiTheme="majorHAnsi" w:cstheme="majorHAnsi"/>
        </w:rPr>
        <w:t xml:space="preserve"> and </w:t>
      </w:r>
      <w:bookmarkStart w:id="35" w:name="OLE_LINK37"/>
      <w:r w:rsidRPr="00857BBC">
        <w:rPr>
          <w:rFonts w:asciiTheme="majorHAnsi" w:hAnsiTheme="majorHAnsi" w:cstheme="majorHAnsi"/>
        </w:rPr>
        <w:t>the 4D Color Doppler Ultrasound Data</w:t>
      </w:r>
      <w:bookmarkEnd w:id="35"/>
      <w:r w:rsidRPr="00857BBC">
        <w:rPr>
          <w:rFonts w:asciiTheme="majorHAnsi" w:hAnsiTheme="majorHAnsi" w:cstheme="majorHAnsi"/>
        </w:rPr>
        <w:t xml:space="preserve"> shown in </w:t>
      </w:r>
      <w:r w:rsidRPr="00857BBC">
        <w:rPr>
          <w:rFonts w:asciiTheme="majorHAnsi" w:hAnsiTheme="majorHAnsi" w:cstheme="majorHAnsi"/>
          <w:b/>
          <w:bCs/>
        </w:rPr>
        <w:t>Figure 2</w:t>
      </w:r>
      <w:r w:rsidRPr="00857BBC">
        <w:rPr>
          <w:rFonts w:asciiTheme="majorHAnsi" w:hAnsiTheme="majorHAnsi" w:cstheme="majorHAnsi"/>
        </w:rPr>
        <w:t xml:space="preserve"> contain the same absolute time stamps in the fourth dimension along the temporal axis. This field is recorded in the DICOM metadata as </w:t>
      </w:r>
      <w:proofErr w:type="spellStart"/>
      <w:r w:rsidRPr="00857BBC">
        <w:rPr>
          <w:rFonts w:asciiTheme="majorHAnsi" w:hAnsiTheme="majorHAnsi" w:cstheme="majorHAnsi"/>
        </w:rPr>
        <w:t>FrameTimeVector</w:t>
      </w:r>
      <w:proofErr w:type="spellEnd"/>
      <w:r w:rsidRPr="00857BBC">
        <w:rPr>
          <w:rFonts w:asciiTheme="majorHAnsi" w:hAnsiTheme="majorHAnsi" w:cstheme="majorHAnsi"/>
        </w:rPr>
        <w:t xml:space="preserve">. Based on the time values in this field, </w:t>
      </w:r>
      <w:r w:rsidRPr="00857BBC">
        <w:rPr>
          <w:rFonts w:asciiTheme="majorHAnsi" w:hAnsiTheme="majorHAnsi" w:cstheme="majorHAnsi"/>
          <w:b/>
          <w:bCs/>
        </w:rPr>
        <w:t>Figure 1</w:t>
      </w:r>
      <w:r w:rsidRPr="00857BBC">
        <w:rPr>
          <w:rFonts w:asciiTheme="majorHAnsi" w:hAnsiTheme="majorHAnsi" w:cstheme="majorHAnsi"/>
        </w:rPr>
        <w:t xml:space="preserve"> and </w:t>
      </w:r>
      <w:r w:rsidRPr="00857BBC">
        <w:rPr>
          <w:rFonts w:asciiTheme="majorHAnsi" w:hAnsiTheme="majorHAnsi" w:cstheme="majorHAnsi"/>
          <w:b/>
          <w:bCs/>
        </w:rPr>
        <w:t>Figure 2</w:t>
      </w:r>
      <w:r w:rsidRPr="00857BBC">
        <w:rPr>
          <w:rFonts w:asciiTheme="majorHAnsi" w:hAnsiTheme="majorHAnsi" w:cstheme="majorHAnsi"/>
        </w:rPr>
        <w:t xml:space="preserve"> can be synchronized in real</w:t>
      </w:r>
      <w:r w:rsidR="008D5734">
        <w:rPr>
          <w:rFonts w:asciiTheme="majorHAnsi" w:hAnsiTheme="majorHAnsi" w:cstheme="majorHAnsi"/>
        </w:rPr>
        <w:t xml:space="preserve"> </w:t>
      </w:r>
      <w:r w:rsidRPr="00857BBC">
        <w:rPr>
          <w:rFonts w:asciiTheme="majorHAnsi" w:hAnsiTheme="majorHAnsi" w:cstheme="majorHAnsi"/>
        </w:rPr>
        <w:t>time.</w:t>
      </w:r>
    </w:p>
    <w:p w14:paraId="445AFB66" w14:textId="77777777" w:rsidR="009A7803" w:rsidRPr="00857BBC" w:rsidRDefault="009A7803" w:rsidP="00F1331F">
      <w:pPr>
        <w:rPr>
          <w:rFonts w:asciiTheme="majorHAnsi" w:hAnsiTheme="majorHAnsi" w:cstheme="majorHAnsi"/>
        </w:rPr>
      </w:pPr>
    </w:p>
    <w:p w14:paraId="60F71AFE" w14:textId="4325AC0C" w:rsidR="004478B6" w:rsidRPr="00857BBC" w:rsidRDefault="00F24FC6" w:rsidP="00F1331F">
      <w:pPr>
        <w:rPr>
          <w:rFonts w:asciiTheme="majorHAnsi" w:hAnsiTheme="majorHAnsi" w:cstheme="majorHAnsi"/>
          <w:highlight w:val="yellow"/>
          <w:lang w:eastAsia="zh-CN"/>
        </w:rPr>
      </w:pPr>
      <w:r w:rsidRPr="00857BBC">
        <w:rPr>
          <w:rFonts w:asciiTheme="majorHAnsi" w:hAnsiTheme="majorHAnsi" w:cstheme="majorHAnsi"/>
          <w:highlight w:val="yellow"/>
          <w:lang w:eastAsia="zh-CN"/>
        </w:rPr>
        <w:t xml:space="preserve">2.1. After reading the two 4D files using the </w:t>
      </w:r>
      <w:proofErr w:type="spellStart"/>
      <w:r w:rsidRPr="00857BBC">
        <w:rPr>
          <w:rFonts w:asciiTheme="majorHAnsi" w:hAnsiTheme="majorHAnsi" w:cstheme="majorHAnsi"/>
          <w:b/>
          <w:bCs/>
          <w:highlight w:val="yellow"/>
          <w:lang w:eastAsia="zh-CN"/>
        </w:rPr>
        <w:t>dicomread</w:t>
      </w:r>
      <w:proofErr w:type="spellEnd"/>
      <w:r w:rsidRPr="00857BBC">
        <w:rPr>
          <w:rFonts w:asciiTheme="majorHAnsi" w:hAnsiTheme="majorHAnsi" w:cstheme="majorHAnsi"/>
          <w:highlight w:val="yellow"/>
          <w:lang w:eastAsia="zh-CN"/>
        </w:rPr>
        <w:t xml:space="preserve"> command, </w:t>
      </w:r>
      <w:r w:rsidR="004478B6" w:rsidRPr="00857BBC">
        <w:rPr>
          <w:rFonts w:asciiTheme="majorHAnsi" w:hAnsiTheme="majorHAnsi" w:cstheme="majorHAnsi"/>
          <w:highlight w:val="yellow"/>
          <w:lang w:eastAsia="zh-CN"/>
        </w:rPr>
        <w:t xml:space="preserve">execute </w:t>
      </w:r>
      <w:r w:rsidRPr="00857BBC">
        <w:rPr>
          <w:rFonts w:asciiTheme="majorHAnsi" w:hAnsiTheme="majorHAnsi" w:cstheme="majorHAnsi"/>
          <w:highlight w:val="yellow"/>
          <w:lang w:eastAsia="zh-CN"/>
        </w:rPr>
        <w:t xml:space="preserve">the </w:t>
      </w:r>
      <w:bookmarkStart w:id="36" w:name="OLE_LINK64"/>
      <w:proofErr w:type="spellStart"/>
      <w:r w:rsidRPr="00857BBC">
        <w:rPr>
          <w:rFonts w:asciiTheme="majorHAnsi" w:hAnsiTheme="majorHAnsi" w:cstheme="majorHAnsi"/>
          <w:b/>
          <w:bCs/>
          <w:highlight w:val="yellow"/>
          <w:lang w:eastAsia="zh-CN"/>
        </w:rPr>
        <w:t>Synchronize_B_C</w:t>
      </w:r>
      <w:proofErr w:type="spellEnd"/>
      <w:r w:rsidRPr="00857BBC">
        <w:rPr>
          <w:rFonts w:asciiTheme="majorHAnsi" w:hAnsiTheme="majorHAnsi" w:cstheme="majorHAnsi"/>
          <w:highlight w:val="yellow"/>
          <w:lang w:eastAsia="zh-CN"/>
        </w:rPr>
        <w:t xml:space="preserve"> </w:t>
      </w:r>
      <w:bookmarkEnd w:id="36"/>
      <w:r w:rsidRPr="00857BBC">
        <w:rPr>
          <w:rFonts w:asciiTheme="majorHAnsi" w:hAnsiTheme="majorHAnsi" w:cstheme="majorHAnsi"/>
          <w:highlight w:val="yellow"/>
          <w:lang w:eastAsia="zh-CN"/>
        </w:rPr>
        <w:t xml:space="preserve">function with the two 4D matrices as inputs. </w:t>
      </w:r>
      <w:r w:rsidR="00D03DFD">
        <w:rPr>
          <w:rFonts w:asciiTheme="majorHAnsi" w:hAnsiTheme="majorHAnsi" w:cstheme="majorHAnsi"/>
          <w:highlight w:val="yellow"/>
          <w:lang w:eastAsia="zh-CN"/>
        </w:rPr>
        <w:t xml:space="preserve"> </w:t>
      </w:r>
      <w:r w:rsidR="00D03DFD" w:rsidRPr="001E76AD">
        <w:rPr>
          <w:b/>
          <w:bCs/>
          <w:color w:val="FF0000"/>
          <w:highlight w:val="yellow"/>
        </w:rPr>
        <w:t>0: 0</w:t>
      </w:r>
      <w:r w:rsidR="00D03DFD">
        <w:rPr>
          <w:b/>
          <w:bCs/>
          <w:color w:val="FF0000"/>
          <w:highlight w:val="yellow"/>
        </w:rPr>
        <w:t>0</w:t>
      </w:r>
      <w:r w:rsidR="00D03DFD" w:rsidRPr="001E76AD">
        <w:rPr>
          <w:b/>
          <w:bCs/>
          <w:color w:val="FF0000"/>
          <w:highlight w:val="yellow"/>
        </w:rPr>
        <w:t>:</w:t>
      </w:r>
      <w:r w:rsidR="00D03DFD">
        <w:rPr>
          <w:b/>
          <w:bCs/>
          <w:color w:val="FF0000"/>
        </w:rPr>
        <w:t>05</w:t>
      </w:r>
      <w:r w:rsidR="00D03DFD">
        <w:rPr>
          <w:b/>
          <w:bCs/>
          <w:color w:val="FF0000"/>
        </w:rPr>
        <w:t>--</w:t>
      </w:r>
      <w:r w:rsidR="00D03DFD" w:rsidRPr="001E76AD">
        <w:rPr>
          <w:b/>
          <w:bCs/>
          <w:color w:val="FF0000"/>
          <w:highlight w:val="yellow"/>
        </w:rPr>
        <w:t>0: 0</w:t>
      </w:r>
      <w:r w:rsidR="00D03DFD">
        <w:rPr>
          <w:b/>
          <w:bCs/>
          <w:color w:val="FF0000"/>
          <w:highlight w:val="yellow"/>
        </w:rPr>
        <w:t>0</w:t>
      </w:r>
      <w:r w:rsidR="00D03DFD" w:rsidRPr="001E76AD">
        <w:rPr>
          <w:b/>
          <w:bCs/>
          <w:color w:val="FF0000"/>
          <w:highlight w:val="yellow"/>
        </w:rPr>
        <w:t>:</w:t>
      </w:r>
      <w:r w:rsidR="00D03DFD">
        <w:rPr>
          <w:b/>
          <w:bCs/>
          <w:color w:val="FF0000"/>
        </w:rPr>
        <w:t>59</w:t>
      </w:r>
    </w:p>
    <w:p w14:paraId="2B3276C5" w14:textId="77777777" w:rsidR="004478B6" w:rsidRPr="00857BBC" w:rsidRDefault="004478B6" w:rsidP="00F1331F">
      <w:pPr>
        <w:rPr>
          <w:rFonts w:asciiTheme="majorHAnsi" w:hAnsiTheme="majorHAnsi" w:cstheme="majorHAnsi"/>
          <w:lang w:eastAsia="zh-CN"/>
        </w:rPr>
      </w:pPr>
    </w:p>
    <w:p w14:paraId="7D0C5AFC" w14:textId="7AEC6275" w:rsidR="00F24FC6" w:rsidRPr="00857BBC" w:rsidRDefault="004478B6" w:rsidP="00F1331F">
      <w:pPr>
        <w:rPr>
          <w:rFonts w:asciiTheme="majorHAnsi" w:hAnsiTheme="majorHAnsi" w:cstheme="majorHAnsi"/>
          <w:lang w:eastAsia="zh-CN"/>
        </w:rPr>
      </w:pPr>
      <w:r w:rsidRPr="00857BBC">
        <w:rPr>
          <w:rFonts w:asciiTheme="majorHAnsi" w:hAnsiTheme="majorHAnsi" w:cstheme="majorHAnsi"/>
          <w:lang w:eastAsia="zh-CN"/>
        </w:rPr>
        <w:t xml:space="preserve">NOTE: </w:t>
      </w:r>
      <w:r w:rsidR="00F24FC6" w:rsidRPr="00857BBC">
        <w:rPr>
          <w:rFonts w:asciiTheme="majorHAnsi" w:hAnsiTheme="majorHAnsi" w:cstheme="majorHAnsi"/>
          <w:b/>
          <w:bCs/>
          <w:lang w:eastAsia="zh-CN"/>
        </w:rPr>
        <w:t>Figure 3</w:t>
      </w:r>
      <w:r w:rsidR="00F24FC6" w:rsidRPr="00857BBC">
        <w:rPr>
          <w:rFonts w:asciiTheme="majorHAnsi" w:hAnsiTheme="majorHAnsi" w:cstheme="majorHAnsi"/>
          <w:lang w:eastAsia="zh-CN"/>
        </w:rPr>
        <w:t xml:space="preserve"> shows the resulting video that can still be played back continuously. The difference now is that the 4D B-Mode Ultrasound Data and the 4D Color Doppler Ultrasound Data are synchronized in real</w:t>
      </w:r>
      <w:r w:rsidR="006F4F6B">
        <w:rPr>
          <w:rFonts w:asciiTheme="majorHAnsi" w:hAnsiTheme="majorHAnsi" w:cstheme="majorHAnsi"/>
          <w:lang w:eastAsia="zh-CN"/>
        </w:rPr>
        <w:t xml:space="preserve"> </w:t>
      </w:r>
      <w:r w:rsidR="00F24FC6" w:rsidRPr="00857BBC">
        <w:rPr>
          <w:rFonts w:asciiTheme="majorHAnsi" w:hAnsiTheme="majorHAnsi" w:cstheme="majorHAnsi"/>
          <w:lang w:eastAsia="zh-CN"/>
        </w:rPr>
        <w:t>time within the same video frames.</w:t>
      </w:r>
      <w:r w:rsidR="00A409AF" w:rsidRPr="00857BBC">
        <w:rPr>
          <w:rFonts w:asciiTheme="majorHAnsi" w:hAnsiTheme="majorHAnsi" w:cstheme="majorHAnsi"/>
          <w:lang w:eastAsia="zh-CN"/>
        </w:rPr>
        <w:t xml:space="preserve"> </w:t>
      </w:r>
      <w:r w:rsidR="00F24FC6" w:rsidRPr="00857BBC">
        <w:rPr>
          <w:rFonts w:asciiTheme="majorHAnsi" w:hAnsiTheme="majorHAnsi" w:cstheme="majorHAnsi"/>
          <w:lang w:eastAsia="zh-CN"/>
        </w:rPr>
        <w:t xml:space="preserve">The GUI </w:t>
      </w:r>
      <w:r w:rsidR="00A409AF" w:rsidRPr="00857BBC">
        <w:rPr>
          <w:rFonts w:asciiTheme="majorHAnsi" w:hAnsiTheme="majorHAnsi" w:cstheme="majorHAnsi"/>
          <w:lang w:eastAsia="zh-CN"/>
        </w:rPr>
        <w:t>in</w:t>
      </w:r>
      <w:r w:rsidR="00F24FC6" w:rsidRPr="00857BBC">
        <w:rPr>
          <w:rFonts w:asciiTheme="majorHAnsi" w:hAnsiTheme="majorHAnsi" w:cstheme="majorHAnsi"/>
          <w:lang w:eastAsia="zh-CN"/>
        </w:rPr>
        <w:t xml:space="preserve"> </w:t>
      </w:r>
      <w:r w:rsidR="00F24FC6" w:rsidRPr="00857BBC">
        <w:rPr>
          <w:rFonts w:asciiTheme="majorHAnsi" w:hAnsiTheme="majorHAnsi" w:cstheme="majorHAnsi"/>
          <w:b/>
          <w:bCs/>
          <w:lang w:eastAsia="zh-CN"/>
        </w:rPr>
        <w:t>Figure 3</w:t>
      </w:r>
      <w:r w:rsidR="00F24FC6" w:rsidRPr="00857BBC">
        <w:rPr>
          <w:rFonts w:asciiTheme="majorHAnsi" w:hAnsiTheme="majorHAnsi" w:cstheme="majorHAnsi"/>
          <w:lang w:eastAsia="zh-CN"/>
        </w:rPr>
        <w:t xml:space="preserve"> has the same set of interactive controls and operations as described previously in </w:t>
      </w:r>
      <w:r w:rsidR="00A409AF" w:rsidRPr="00857BBC">
        <w:rPr>
          <w:rFonts w:asciiTheme="majorHAnsi" w:hAnsiTheme="majorHAnsi" w:cstheme="majorHAnsi"/>
          <w:lang w:eastAsia="zh-CN"/>
        </w:rPr>
        <w:t>s</w:t>
      </w:r>
      <w:r w:rsidR="00F24FC6" w:rsidRPr="00857BBC">
        <w:rPr>
          <w:rFonts w:asciiTheme="majorHAnsi" w:hAnsiTheme="majorHAnsi" w:cstheme="majorHAnsi"/>
          <w:lang w:eastAsia="zh-CN"/>
        </w:rPr>
        <w:t>tep 1.</w:t>
      </w:r>
      <w:r w:rsidR="00A409AF" w:rsidRPr="00857BBC">
        <w:rPr>
          <w:rFonts w:asciiTheme="majorHAnsi" w:hAnsiTheme="majorHAnsi" w:cstheme="majorHAnsi"/>
          <w:lang w:eastAsia="zh-CN"/>
        </w:rPr>
        <w:t>4</w:t>
      </w:r>
      <w:r w:rsidR="00F24FC6" w:rsidRPr="00857BBC">
        <w:rPr>
          <w:rFonts w:asciiTheme="majorHAnsi" w:hAnsiTheme="majorHAnsi" w:cstheme="majorHAnsi"/>
          <w:lang w:eastAsia="zh-CN"/>
        </w:rPr>
        <w:t xml:space="preserve">.4 for </w:t>
      </w:r>
      <w:r w:rsidR="00F24FC6" w:rsidRPr="00857BBC">
        <w:rPr>
          <w:rFonts w:asciiTheme="majorHAnsi" w:hAnsiTheme="majorHAnsi" w:cstheme="majorHAnsi"/>
          <w:b/>
          <w:bCs/>
          <w:lang w:eastAsia="zh-CN"/>
        </w:rPr>
        <w:t>Figure 1</w:t>
      </w:r>
      <w:r w:rsidR="00F24FC6" w:rsidRPr="00857BBC">
        <w:rPr>
          <w:rFonts w:asciiTheme="majorHAnsi" w:hAnsiTheme="majorHAnsi" w:cstheme="majorHAnsi"/>
          <w:lang w:eastAsia="zh-CN"/>
        </w:rPr>
        <w:t>.</w:t>
      </w:r>
    </w:p>
    <w:p w14:paraId="7D6D668A" w14:textId="77777777" w:rsidR="00F24FC6" w:rsidRPr="00857BBC" w:rsidRDefault="00F24FC6" w:rsidP="00F1331F">
      <w:pPr>
        <w:rPr>
          <w:rFonts w:asciiTheme="majorHAnsi" w:eastAsiaTheme="minorEastAsia" w:hAnsiTheme="majorHAnsi" w:cstheme="majorHAnsi"/>
          <w:lang w:eastAsia="zh-CN"/>
        </w:rPr>
      </w:pPr>
    </w:p>
    <w:p w14:paraId="2E46FE78" w14:textId="6B25EE4B" w:rsidR="00B9774A" w:rsidRPr="00857BBC" w:rsidRDefault="00CD759A" w:rsidP="00F1331F">
      <w:pPr>
        <w:pStyle w:val="ac"/>
        <w:numPr>
          <w:ilvl w:val="0"/>
          <w:numId w:val="1"/>
        </w:numPr>
        <w:ind w:left="0" w:firstLineChars="0" w:firstLine="0"/>
        <w:rPr>
          <w:rFonts w:asciiTheme="majorHAnsi" w:hAnsiTheme="majorHAnsi" w:cstheme="majorHAnsi"/>
          <w:b/>
          <w:bCs/>
          <w:sz w:val="24"/>
          <w:szCs w:val="24"/>
          <w:highlight w:val="yellow"/>
        </w:rPr>
      </w:pPr>
      <w:bookmarkStart w:id="37" w:name="OLE_LINK15"/>
      <w:bookmarkStart w:id="38" w:name="OLE_LINK42"/>
      <w:r w:rsidRPr="00857BBC">
        <w:rPr>
          <w:rFonts w:asciiTheme="majorHAnsi" w:hAnsiTheme="majorHAnsi" w:cstheme="majorHAnsi"/>
          <w:b/>
          <w:bCs/>
          <w:sz w:val="24"/>
          <w:szCs w:val="24"/>
          <w:highlight w:val="yellow"/>
        </w:rPr>
        <w:t xml:space="preserve">Synchronous </w:t>
      </w:r>
      <w:bookmarkStart w:id="39" w:name="OLE_LINK44"/>
      <w:proofErr w:type="spellStart"/>
      <w:r w:rsidRPr="00857BBC">
        <w:rPr>
          <w:rFonts w:asciiTheme="majorHAnsi" w:hAnsiTheme="majorHAnsi" w:cstheme="majorHAnsi"/>
          <w:b/>
          <w:bCs/>
          <w:sz w:val="24"/>
          <w:szCs w:val="24"/>
          <w:highlight w:val="yellow"/>
        </w:rPr>
        <w:t>triplanar</w:t>
      </w:r>
      <w:bookmarkEnd w:id="39"/>
      <w:proofErr w:type="spellEnd"/>
      <w:r w:rsidRPr="00857BBC">
        <w:rPr>
          <w:rFonts w:asciiTheme="majorHAnsi" w:hAnsiTheme="majorHAnsi" w:cstheme="majorHAnsi"/>
          <w:b/>
          <w:bCs/>
          <w:sz w:val="24"/>
          <w:szCs w:val="24"/>
          <w:highlight w:val="yellow"/>
        </w:rPr>
        <w:t xml:space="preserve"> reconstruction for </w:t>
      </w:r>
      <w:bookmarkStart w:id="40" w:name="OLE_LINK43"/>
      <w:r w:rsidRPr="00857BBC">
        <w:rPr>
          <w:rFonts w:asciiTheme="majorHAnsi" w:hAnsiTheme="majorHAnsi" w:cstheme="majorHAnsi"/>
          <w:b/>
          <w:bCs/>
          <w:sz w:val="24"/>
          <w:szCs w:val="24"/>
          <w:highlight w:val="yellow"/>
        </w:rPr>
        <w:t>thyroid</w:t>
      </w:r>
      <w:bookmarkEnd w:id="40"/>
      <w:r w:rsidR="00D03DFD">
        <w:rPr>
          <w:rFonts w:asciiTheme="majorHAnsi" w:hAnsiTheme="majorHAnsi" w:cstheme="majorHAnsi"/>
          <w:b/>
          <w:bCs/>
          <w:sz w:val="24"/>
          <w:szCs w:val="24"/>
          <w:highlight w:val="yellow"/>
        </w:rPr>
        <w:t xml:space="preserve">    </w:t>
      </w:r>
      <w:r w:rsidR="00D03DFD" w:rsidRPr="00D03DFD">
        <w:rPr>
          <w:rFonts w:asciiTheme="majorHAnsi" w:hAnsiTheme="majorHAnsi" w:cstheme="majorHAnsi"/>
          <w:b/>
          <w:bCs/>
          <w:color w:val="FF0000"/>
          <w:sz w:val="24"/>
          <w:szCs w:val="24"/>
        </w:rPr>
        <w:t>66569_Screenshot_</w:t>
      </w:r>
      <w:r w:rsidR="00D03DFD" w:rsidRPr="00D03DFD">
        <w:rPr>
          <w:rFonts w:asciiTheme="majorHAnsi" w:hAnsiTheme="majorHAnsi" w:cstheme="majorHAnsi"/>
          <w:b/>
          <w:bCs/>
          <w:color w:val="FF0000"/>
          <w:sz w:val="24"/>
          <w:szCs w:val="24"/>
        </w:rPr>
        <w:t>3</w:t>
      </w:r>
      <w:r w:rsidR="00D03DFD" w:rsidRPr="00D03DFD">
        <w:rPr>
          <w:rFonts w:asciiTheme="majorHAnsi" w:hAnsiTheme="majorHAnsi" w:cstheme="majorHAnsi"/>
          <w:b/>
          <w:bCs/>
          <w:color w:val="FF0000"/>
          <w:sz w:val="24"/>
          <w:szCs w:val="24"/>
        </w:rPr>
        <w:t>.mp4</w:t>
      </w:r>
    </w:p>
    <w:bookmarkEnd w:id="2"/>
    <w:bookmarkEnd w:id="37"/>
    <w:p w14:paraId="7BABFBD8" w14:textId="77777777" w:rsidR="002C2657" w:rsidRPr="00857BBC" w:rsidRDefault="002C2657" w:rsidP="00F1331F">
      <w:pPr>
        <w:pStyle w:val="ac"/>
        <w:ind w:firstLineChars="0" w:firstLine="0"/>
        <w:rPr>
          <w:rFonts w:asciiTheme="majorHAnsi" w:hAnsiTheme="majorHAnsi" w:cstheme="majorHAnsi"/>
          <w:b/>
          <w:bCs/>
          <w:sz w:val="24"/>
          <w:szCs w:val="24"/>
        </w:rPr>
      </w:pPr>
    </w:p>
    <w:bookmarkEnd w:id="38"/>
    <w:p w14:paraId="441A5164" w14:textId="3ADF812B" w:rsidR="007D27F2" w:rsidRPr="00857BBC" w:rsidRDefault="007D27F2" w:rsidP="00F1331F">
      <w:pPr>
        <w:rPr>
          <w:rFonts w:asciiTheme="majorHAnsi" w:hAnsiTheme="majorHAnsi" w:cstheme="majorHAnsi"/>
        </w:rPr>
      </w:pPr>
      <w:r w:rsidRPr="00857BBC">
        <w:rPr>
          <w:rFonts w:asciiTheme="majorHAnsi" w:hAnsiTheme="majorHAnsi" w:cstheme="majorHAnsi"/>
        </w:rPr>
        <w:t xml:space="preserve">NOTE: To enable more precise localization and quantification of lesions, this study performed </w:t>
      </w:r>
      <w:proofErr w:type="spellStart"/>
      <w:r w:rsidRPr="00857BBC">
        <w:rPr>
          <w:rFonts w:asciiTheme="majorHAnsi" w:hAnsiTheme="majorHAnsi" w:cstheme="majorHAnsi"/>
        </w:rPr>
        <w:t>triplanar</w:t>
      </w:r>
      <w:proofErr w:type="spellEnd"/>
      <w:r w:rsidRPr="00857BBC">
        <w:rPr>
          <w:rFonts w:asciiTheme="majorHAnsi" w:hAnsiTheme="majorHAnsi" w:cstheme="majorHAnsi"/>
        </w:rPr>
        <w:t xml:space="preserve"> reconstruction of the thyroid gland from the acquired </w:t>
      </w:r>
      <w:bookmarkStart w:id="41" w:name="OLE_LINK45"/>
      <w:r w:rsidRPr="00857BBC">
        <w:rPr>
          <w:rFonts w:asciiTheme="majorHAnsi" w:hAnsiTheme="majorHAnsi" w:cstheme="majorHAnsi"/>
        </w:rPr>
        <w:t>4D ultrasound data</w:t>
      </w:r>
      <w:bookmarkEnd w:id="41"/>
      <w:r w:rsidRPr="00857BBC">
        <w:rPr>
          <w:rFonts w:asciiTheme="majorHAnsi" w:hAnsiTheme="majorHAnsi" w:cstheme="majorHAnsi"/>
        </w:rPr>
        <w:t>, with real-time interactivity. This allows clinicians to rapidly and accurately pinpoint lesions, laying a solid foundation for subsequent quantification of the affected regions.</w:t>
      </w:r>
    </w:p>
    <w:p w14:paraId="5742312E" w14:textId="77777777" w:rsidR="00794111" w:rsidRPr="00857BBC" w:rsidRDefault="00794111" w:rsidP="00F1331F">
      <w:pPr>
        <w:rPr>
          <w:rFonts w:asciiTheme="majorHAnsi" w:hAnsiTheme="majorHAnsi" w:cstheme="majorHAnsi"/>
        </w:rPr>
      </w:pPr>
    </w:p>
    <w:p w14:paraId="0067730B" w14:textId="0F29CED5" w:rsidR="00822BA4" w:rsidRPr="00857BBC" w:rsidRDefault="00BA0701" w:rsidP="00F1331F">
      <w:pPr>
        <w:rPr>
          <w:rFonts w:asciiTheme="majorHAnsi" w:hAnsiTheme="majorHAnsi" w:cstheme="majorHAnsi"/>
          <w:highlight w:val="yellow"/>
          <w:lang w:eastAsia="zh-CN"/>
        </w:rPr>
      </w:pPr>
      <w:bookmarkStart w:id="42" w:name="OLE_LINK46"/>
      <w:bookmarkStart w:id="43" w:name="OLE_LINK58"/>
      <w:r w:rsidRPr="00857BBC">
        <w:rPr>
          <w:rFonts w:asciiTheme="majorHAnsi" w:hAnsiTheme="majorHAnsi" w:cstheme="majorHAnsi"/>
          <w:highlight w:val="yellow"/>
          <w:lang w:eastAsia="zh-CN"/>
        </w:rPr>
        <w:t>3</w:t>
      </w:r>
      <w:r w:rsidR="00B658A7" w:rsidRPr="00857BBC">
        <w:rPr>
          <w:rFonts w:asciiTheme="majorHAnsi" w:hAnsiTheme="majorHAnsi" w:cstheme="majorHAnsi"/>
          <w:highlight w:val="yellow"/>
          <w:lang w:eastAsia="zh-CN"/>
        </w:rPr>
        <w:t xml:space="preserve">.1. </w:t>
      </w:r>
      <w:r w:rsidR="00A57BE3" w:rsidRPr="00857BBC">
        <w:rPr>
          <w:rFonts w:asciiTheme="majorHAnsi" w:hAnsiTheme="majorHAnsi" w:cstheme="majorHAnsi"/>
          <w:highlight w:val="yellow"/>
          <w:lang w:eastAsia="zh-CN"/>
        </w:rPr>
        <w:t>Call t</w:t>
      </w:r>
      <w:r w:rsidR="00822BA4" w:rsidRPr="00857BBC">
        <w:rPr>
          <w:rFonts w:asciiTheme="majorHAnsi" w:hAnsiTheme="majorHAnsi" w:cstheme="majorHAnsi"/>
          <w:highlight w:val="yellow"/>
          <w:lang w:eastAsia="zh-CN"/>
        </w:rPr>
        <w:t xml:space="preserve">he </w:t>
      </w:r>
      <w:proofErr w:type="spellStart"/>
      <w:r w:rsidR="00822BA4" w:rsidRPr="00857BBC">
        <w:rPr>
          <w:rFonts w:asciiTheme="majorHAnsi" w:hAnsiTheme="majorHAnsi" w:cstheme="majorHAnsi"/>
          <w:b/>
          <w:bCs/>
          <w:highlight w:val="yellow"/>
          <w:lang w:eastAsia="zh-CN"/>
        </w:rPr>
        <w:t>thyroid_triplanar</w:t>
      </w:r>
      <w:proofErr w:type="spellEnd"/>
      <w:r w:rsidR="00822BA4" w:rsidRPr="00857BBC">
        <w:rPr>
          <w:rFonts w:asciiTheme="majorHAnsi" w:hAnsiTheme="majorHAnsi" w:cstheme="majorHAnsi"/>
          <w:highlight w:val="yellow"/>
          <w:lang w:eastAsia="zh-CN"/>
        </w:rPr>
        <w:t xml:space="preserve"> function with the 4D B-mode ultrasound data from </w:t>
      </w:r>
      <w:r w:rsidR="00822BA4" w:rsidRPr="00857BBC">
        <w:rPr>
          <w:rFonts w:asciiTheme="majorHAnsi" w:hAnsiTheme="majorHAnsi" w:cstheme="majorHAnsi"/>
          <w:b/>
          <w:bCs/>
          <w:highlight w:val="yellow"/>
          <w:lang w:eastAsia="zh-CN"/>
        </w:rPr>
        <w:t>Figure 1</w:t>
      </w:r>
      <w:r w:rsidR="00822BA4" w:rsidRPr="00857BBC">
        <w:rPr>
          <w:rFonts w:asciiTheme="majorHAnsi" w:hAnsiTheme="majorHAnsi" w:cstheme="majorHAnsi"/>
          <w:highlight w:val="yellow"/>
          <w:lang w:eastAsia="zh-CN"/>
        </w:rPr>
        <w:t xml:space="preserve"> as input to derive the three orthogonal planes (coronal, sagittal, and axial) as shown in </w:t>
      </w:r>
      <w:r w:rsidR="00822BA4" w:rsidRPr="00857BBC">
        <w:rPr>
          <w:rFonts w:asciiTheme="majorHAnsi" w:hAnsiTheme="majorHAnsi" w:cstheme="majorHAnsi"/>
          <w:b/>
          <w:bCs/>
          <w:highlight w:val="yellow"/>
          <w:lang w:eastAsia="zh-CN"/>
        </w:rPr>
        <w:t>Figure 4</w:t>
      </w:r>
      <w:r w:rsidR="00822BA4" w:rsidRPr="00857BBC">
        <w:rPr>
          <w:rFonts w:asciiTheme="majorHAnsi" w:hAnsiTheme="majorHAnsi" w:cstheme="majorHAnsi"/>
          <w:highlight w:val="yellow"/>
          <w:lang w:eastAsia="zh-CN"/>
        </w:rPr>
        <w:t>.</w:t>
      </w:r>
      <w:r w:rsidR="005764EA">
        <w:rPr>
          <w:rFonts w:asciiTheme="majorHAnsi" w:hAnsiTheme="majorHAnsi" w:cstheme="majorHAnsi"/>
          <w:highlight w:val="yellow"/>
          <w:lang w:eastAsia="zh-CN"/>
        </w:rPr>
        <w:t xml:space="preserve"> </w:t>
      </w:r>
      <w:r w:rsidR="005764EA" w:rsidRPr="001E76AD">
        <w:rPr>
          <w:b/>
          <w:bCs/>
          <w:color w:val="FF0000"/>
          <w:highlight w:val="yellow"/>
        </w:rPr>
        <w:t>0: 0</w:t>
      </w:r>
      <w:r w:rsidR="005764EA">
        <w:rPr>
          <w:b/>
          <w:bCs/>
          <w:color w:val="FF0000"/>
          <w:highlight w:val="yellow"/>
        </w:rPr>
        <w:t>0</w:t>
      </w:r>
      <w:r w:rsidR="005764EA" w:rsidRPr="001E76AD">
        <w:rPr>
          <w:b/>
          <w:bCs/>
          <w:color w:val="FF0000"/>
          <w:highlight w:val="yellow"/>
        </w:rPr>
        <w:t>:</w:t>
      </w:r>
      <w:r w:rsidR="005764EA">
        <w:rPr>
          <w:b/>
          <w:bCs/>
          <w:color w:val="FF0000"/>
        </w:rPr>
        <w:t>0</w:t>
      </w:r>
      <w:r w:rsidR="005764EA">
        <w:rPr>
          <w:b/>
          <w:bCs/>
          <w:color w:val="FF0000"/>
        </w:rPr>
        <w:t>3</w:t>
      </w:r>
      <w:r w:rsidR="005764EA">
        <w:rPr>
          <w:b/>
          <w:bCs/>
          <w:color w:val="FF0000"/>
        </w:rPr>
        <w:t>--</w:t>
      </w:r>
      <w:r w:rsidR="005764EA" w:rsidRPr="001E76AD">
        <w:rPr>
          <w:b/>
          <w:bCs/>
          <w:color w:val="FF0000"/>
          <w:highlight w:val="yellow"/>
        </w:rPr>
        <w:t>0: 0</w:t>
      </w:r>
      <w:r w:rsidR="005764EA">
        <w:rPr>
          <w:b/>
          <w:bCs/>
          <w:color w:val="FF0000"/>
          <w:highlight w:val="yellow"/>
        </w:rPr>
        <w:t>0</w:t>
      </w:r>
      <w:r w:rsidR="005764EA" w:rsidRPr="001E76AD">
        <w:rPr>
          <w:b/>
          <w:bCs/>
          <w:color w:val="FF0000"/>
          <w:highlight w:val="yellow"/>
        </w:rPr>
        <w:t>:</w:t>
      </w:r>
      <w:r w:rsidR="005764EA">
        <w:rPr>
          <w:b/>
          <w:bCs/>
          <w:color w:val="FF0000"/>
        </w:rPr>
        <w:t>11</w:t>
      </w:r>
    </w:p>
    <w:bookmarkEnd w:id="42"/>
    <w:p w14:paraId="06723A1E" w14:textId="77777777" w:rsidR="00822BA4" w:rsidRPr="00857BBC" w:rsidRDefault="00822BA4" w:rsidP="00F1331F">
      <w:pPr>
        <w:rPr>
          <w:rFonts w:asciiTheme="majorHAnsi" w:hAnsiTheme="majorHAnsi" w:cstheme="majorHAnsi"/>
          <w:highlight w:val="yellow"/>
        </w:rPr>
      </w:pPr>
    </w:p>
    <w:p w14:paraId="5A0DF45C" w14:textId="708856F0" w:rsidR="00B658A7" w:rsidRPr="00857BBC" w:rsidRDefault="00324D2F" w:rsidP="00F1331F">
      <w:pPr>
        <w:rPr>
          <w:rFonts w:asciiTheme="majorHAnsi" w:hAnsiTheme="majorHAnsi" w:cstheme="majorHAnsi"/>
          <w:highlight w:val="yellow"/>
          <w:lang w:eastAsia="zh-CN"/>
        </w:rPr>
      </w:pPr>
      <w:bookmarkStart w:id="44" w:name="OLE_LINK49"/>
      <w:bookmarkStart w:id="45" w:name="OLE_LINK48"/>
      <w:r w:rsidRPr="00857BBC">
        <w:rPr>
          <w:rFonts w:asciiTheme="majorHAnsi" w:hAnsiTheme="majorHAnsi" w:cstheme="majorHAnsi"/>
          <w:highlight w:val="yellow"/>
          <w:lang w:eastAsia="zh-CN"/>
        </w:rPr>
        <w:t xml:space="preserve">3.2. </w:t>
      </w:r>
      <w:bookmarkEnd w:id="44"/>
      <w:r w:rsidRPr="00857BBC">
        <w:rPr>
          <w:rFonts w:asciiTheme="majorHAnsi" w:hAnsiTheme="majorHAnsi" w:cstheme="majorHAnsi"/>
          <w:highlight w:val="yellow"/>
          <w:lang w:eastAsia="zh-CN"/>
        </w:rPr>
        <w:t xml:space="preserve">The crosshair interaction in </w:t>
      </w:r>
      <w:r w:rsidRPr="00857BBC">
        <w:rPr>
          <w:rFonts w:asciiTheme="majorHAnsi" w:hAnsiTheme="majorHAnsi" w:cstheme="majorHAnsi"/>
          <w:b/>
          <w:bCs/>
          <w:highlight w:val="yellow"/>
          <w:lang w:eastAsia="zh-CN"/>
        </w:rPr>
        <w:t>Figure 4</w:t>
      </w:r>
      <w:r w:rsidRPr="00857BBC">
        <w:rPr>
          <w:rFonts w:asciiTheme="majorHAnsi" w:hAnsiTheme="majorHAnsi" w:cstheme="majorHAnsi"/>
          <w:highlight w:val="yellow"/>
          <w:lang w:eastAsia="zh-CN"/>
        </w:rPr>
        <w:t xml:space="preserve"> enables real-time inspection of different parts of the thyroid gland. Click and drag the center of the crosshair </w:t>
      </w:r>
      <w:r w:rsidR="00AC74D0" w:rsidRPr="00857BBC">
        <w:rPr>
          <w:rFonts w:asciiTheme="majorHAnsi" w:hAnsiTheme="majorHAnsi" w:cstheme="majorHAnsi"/>
          <w:highlight w:val="yellow"/>
          <w:lang w:eastAsia="zh-CN"/>
        </w:rPr>
        <w:t>for</w:t>
      </w:r>
      <w:r w:rsidR="002863D3">
        <w:rPr>
          <w:rFonts w:asciiTheme="majorHAnsi" w:hAnsiTheme="majorHAnsi" w:cstheme="majorHAnsi"/>
          <w:highlight w:val="yellow"/>
          <w:lang w:eastAsia="zh-CN"/>
        </w:rPr>
        <w:t xml:space="preserve"> an</w:t>
      </w:r>
      <w:r w:rsidRPr="00857BBC">
        <w:rPr>
          <w:rFonts w:asciiTheme="majorHAnsi" w:hAnsiTheme="majorHAnsi" w:cstheme="majorHAnsi"/>
          <w:highlight w:val="yellow"/>
          <w:lang w:eastAsia="zh-CN"/>
        </w:rPr>
        <w:t xml:space="preserve"> arbitrary 3D examination of the thyroid anatomy reconstructed from ultrasound.</w:t>
      </w:r>
      <w:r w:rsidR="005764EA">
        <w:rPr>
          <w:rFonts w:asciiTheme="majorHAnsi" w:hAnsiTheme="majorHAnsi" w:cstheme="majorHAnsi"/>
          <w:highlight w:val="yellow"/>
          <w:lang w:eastAsia="zh-CN"/>
        </w:rPr>
        <w:t xml:space="preserve"> </w:t>
      </w:r>
      <w:r w:rsidR="005764EA" w:rsidRPr="001E76AD">
        <w:rPr>
          <w:b/>
          <w:bCs/>
          <w:color w:val="FF0000"/>
          <w:highlight w:val="yellow"/>
        </w:rPr>
        <w:t>0: 0</w:t>
      </w:r>
      <w:r w:rsidR="005764EA">
        <w:rPr>
          <w:b/>
          <w:bCs/>
          <w:color w:val="FF0000"/>
          <w:highlight w:val="yellow"/>
        </w:rPr>
        <w:t>0</w:t>
      </w:r>
      <w:r w:rsidR="005764EA" w:rsidRPr="001E76AD">
        <w:rPr>
          <w:b/>
          <w:bCs/>
          <w:color w:val="FF0000"/>
          <w:highlight w:val="yellow"/>
        </w:rPr>
        <w:t>:</w:t>
      </w:r>
      <w:r w:rsidR="005764EA">
        <w:rPr>
          <w:b/>
          <w:bCs/>
          <w:color w:val="FF0000"/>
        </w:rPr>
        <w:t>11</w:t>
      </w:r>
      <w:r w:rsidR="005764EA">
        <w:rPr>
          <w:b/>
          <w:bCs/>
          <w:color w:val="FF0000"/>
        </w:rPr>
        <w:t>--</w:t>
      </w:r>
      <w:r w:rsidR="005764EA" w:rsidRPr="001E76AD">
        <w:rPr>
          <w:b/>
          <w:bCs/>
          <w:color w:val="FF0000"/>
          <w:highlight w:val="yellow"/>
        </w:rPr>
        <w:t>0: 0</w:t>
      </w:r>
      <w:r w:rsidR="005764EA">
        <w:rPr>
          <w:b/>
          <w:bCs/>
          <w:color w:val="FF0000"/>
          <w:highlight w:val="yellow"/>
        </w:rPr>
        <w:t>0</w:t>
      </w:r>
      <w:r w:rsidR="005764EA" w:rsidRPr="001E76AD">
        <w:rPr>
          <w:b/>
          <w:bCs/>
          <w:color w:val="FF0000"/>
          <w:highlight w:val="yellow"/>
        </w:rPr>
        <w:t>:</w:t>
      </w:r>
      <w:r w:rsidR="005764EA">
        <w:rPr>
          <w:b/>
          <w:bCs/>
          <w:color w:val="FF0000"/>
        </w:rPr>
        <w:t>31</w:t>
      </w:r>
    </w:p>
    <w:bookmarkEnd w:id="43"/>
    <w:bookmarkEnd w:id="45"/>
    <w:p w14:paraId="2F752618" w14:textId="77777777" w:rsidR="00D92279" w:rsidRPr="00857BBC" w:rsidRDefault="00D92279" w:rsidP="00F1331F">
      <w:pPr>
        <w:rPr>
          <w:rFonts w:asciiTheme="majorHAnsi" w:hAnsiTheme="majorHAnsi" w:cstheme="majorHAnsi"/>
        </w:rPr>
      </w:pPr>
    </w:p>
    <w:p w14:paraId="71D7F98D" w14:textId="77777777" w:rsidR="00721723" w:rsidRPr="00857BBC" w:rsidRDefault="00721723" w:rsidP="00F1331F">
      <w:pPr>
        <w:rPr>
          <w:rFonts w:asciiTheme="majorHAnsi" w:hAnsiTheme="majorHAnsi" w:cstheme="majorHAnsi"/>
          <w:lang w:eastAsia="zh-CN"/>
        </w:rPr>
      </w:pPr>
      <w:bookmarkStart w:id="46" w:name="OLE_LINK59"/>
      <w:r w:rsidRPr="00857BBC">
        <w:rPr>
          <w:rFonts w:asciiTheme="majorHAnsi" w:hAnsiTheme="majorHAnsi" w:cstheme="majorHAnsi"/>
          <w:lang w:eastAsia="zh-CN"/>
        </w:rPr>
        <w:t xml:space="preserve">NOTE: </w:t>
      </w:r>
      <w:r w:rsidR="00324D2F" w:rsidRPr="00857BBC">
        <w:rPr>
          <w:rFonts w:asciiTheme="majorHAnsi" w:hAnsiTheme="majorHAnsi" w:cstheme="majorHAnsi"/>
          <w:lang w:eastAsia="zh-CN"/>
        </w:rPr>
        <w:t xml:space="preserve">The GUI </w:t>
      </w:r>
      <w:r w:rsidRPr="00857BBC">
        <w:rPr>
          <w:rFonts w:asciiTheme="majorHAnsi" w:hAnsiTheme="majorHAnsi" w:cstheme="majorHAnsi"/>
          <w:lang w:eastAsia="zh-CN"/>
        </w:rPr>
        <w:t xml:space="preserve">in </w:t>
      </w:r>
      <w:r w:rsidR="00324D2F" w:rsidRPr="00857BBC">
        <w:rPr>
          <w:rFonts w:asciiTheme="majorHAnsi" w:hAnsiTheme="majorHAnsi" w:cstheme="majorHAnsi"/>
          <w:b/>
          <w:bCs/>
          <w:lang w:eastAsia="zh-CN"/>
        </w:rPr>
        <w:t>Figure 4</w:t>
      </w:r>
      <w:r w:rsidR="00324D2F" w:rsidRPr="00857BBC">
        <w:rPr>
          <w:rFonts w:asciiTheme="majorHAnsi" w:hAnsiTheme="majorHAnsi" w:cstheme="majorHAnsi"/>
          <w:lang w:eastAsia="zh-CN"/>
        </w:rPr>
        <w:t xml:space="preserve"> also enables adjustment of the grayscale intensity range, contrast, and brightness of the </w:t>
      </w:r>
      <w:proofErr w:type="spellStart"/>
      <w:r w:rsidR="00324D2F" w:rsidRPr="00857BBC">
        <w:rPr>
          <w:rFonts w:asciiTheme="majorHAnsi" w:hAnsiTheme="majorHAnsi" w:cstheme="majorHAnsi"/>
          <w:lang w:eastAsia="zh-CN"/>
        </w:rPr>
        <w:t>triplanar</w:t>
      </w:r>
      <w:proofErr w:type="spellEnd"/>
      <w:r w:rsidR="00324D2F" w:rsidRPr="00857BBC">
        <w:rPr>
          <w:rFonts w:asciiTheme="majorHAnsi" w:hAnsiTheme="majorHAnsi" w:cstheme="majorHAnsi"/>
          <w:lang w:eastAsia="zh-CN"/>
        </w:rPr>
        <w:t xml:space="preserve"> views. </w:t>
      </w:r>
    </w:p>
    <w:p w14:paraId="55C563FA" w14:textId="77777777" w:rsidR="00721723" w:rsidRPr="00857BBC" w:rsidRDefault="00721723" w:rsidP="00F1331F">
      <w:pPr>
        <w:rPr>
          <w:rFonts w:asciiTheme="majorHAnsi" w:hAnsiTheme="majorHAnsi" w:cstheme="majorHAnsi"/>
          <w:highlight w:val="yellow"/>
          <w:lang w:eastAsia="zh-CN"/>
        </w:rPr>
      </w:pPr>
    </w:p>
    <w:p w14:paraId="509DC2A3" w14:textId="12E018D7" w:rsidR="00D92279" w:rsidRPr="00857BBC" w:rsidRDefault="00721723" w:rsidP="00F1331F">
      <w:pPr>
        <w:rPr>
          <w:rFonts w:asciiTheme="majorHAnsi" w:hAnsiTheme="majorHAnsi" w:cstheme="majorHAnsi"/>
          <w:highlight w:val="yellow"/>
          <w:lang w:eastAsia="zh-CN"/>
        </w:rPr>
      </w:pPr>
      <w:r w:rsidRPr="00857BBC">
        <w:rPr>
          <w:rFonts w:asciiTheme="majorHAnsi" w:hAnsiTheme="majorHAnsi" w:cstheme="majorHAnsi"/>
          <w:highlight w:val="yellow"/>
          <w:lang w:eastAsia="zh-CN"/>
        </w:rPr>
        <w:t xml:space="preserve">3.3. </w:t>
      </w:r>
      <w:r w:rsidR="00324D2F" w:rsidRPr="00857BBC">
        <w:rPr>
          <w:rFonts w:asciiTheme="majorHAnsi" w:hAnsiTheme="majorHAnsi" w:cstheme="majorHAnsi"/>
          <w:highlight w:val="yellow"/>
          <w:lang w:eastAsia="zh-CN"/>
        </w:rPr>
        <w:t xml:space="preserve">Press and drag the </w:t>
      </w:r>
      <w:r w:rsidR="00324D2F" w:rsidRPr="00857BBC">
        <w:rPr>
          <w:rFonts w:asciiTheme="majorHAnsi" w:hAnsiTheme="majorHAnsi" w:cstheme="majorHAnsi"/>
          <w:b/>
          <w:bCs/>
          <w:highlight w:val="yellow"/>
          <w:lang w:eastAsia="zh-CN"/>
        </w:rPr>
        <w:t>left mouse button</w:t>
      </w:r>
      <w:r w:rsidR="00324D2F" w:rsidRPr="00857BBC">
        <w:rPr>
          <w:rFonts w:asciiTheme="majorHAnsi" w:hAnsiTheme="majorHAnsi" w:cstheme="majorHAnsi"/>
          <w:highlight w:val="yellow"/>
          <w:lang w:eastAsia="zh-CN"/>
        </w:rPr>
        <w:t xml:space="preserve"> over any region of the images </w:t>
      </w:r>
      <w:r w:rsidR="004B439C" w:rsidRPr="00857BBC">
        <w:rPr>
          <w:rFonts w:asciiTheme="majorHAnsi" w:hAnsiTheme="majorHAnsi" w:cstheme="majorHAnsi"/>
          <w:highlight w:val="yellow"/>
          <w:lang w:eastAsia="zh-CN"/>
        </w:rPr>
        <w:t>for</w:t>
      </w:r>
      <w:r w:rsidR="00324D2F" w:rsidRPr="00857BBC">
        <w:rPr>
          <w:rFonts w:asciiTheme="majorHAnsi" w:hAnsiTheme="majorHAnsi" w:cstheme="majorHAnsi"/>
          <w:highlight w:val="yellow"/>
          <w:lang w:eastAsia="zh-CN"/>
        </w:rPr>
        <w:t xml:space="preserve"> real-time modification of </w:t>
      </w:r>
      <w:r w:rsidR="00324D2F" w:rsidRPr="00857BBC">
        <w:rPr>
          <w:rFonts w:asciiTheme="majorHAnsi" w:hAnsiTheme="majorHAnsi" w:cstheme="majorHAnsi"/>
          <w:b/>
          <w:bCs/>
          <w:highlight w:val="yellow"/>
          <w:lang w:eastAsia="zh-CN"/>
        </w:rPr>
        <w:t>brightness</w:t>
      </w:r>
      <w:r w:rsidR="00324D2F" w:rsidRPr="00857BBC">
        <w:rPr>
          <w:rFonts w:asciiTheme="majorHAnsi" w:hAnsiTheme="majorHAnsi" w:cstheme="majorHAnsi"/>
          <w:highlight w:val="yellow"/>
          <w:lang w:eastAsia="zh-CN"/>
        </w:rPr>
        <w:t xml:space="preserve"> and </w:t>
      </w:r>
      <w:r w:rsidR="00324D2F" w:rsidRPr="00857BBC">
        <w:rPr>
          <w:rFonts w:asciiTheme="majorHAnsi" w:hAnsiTheme="majorHAnsi" w:cstheme="majorHAnsi"/>
          <w:b/>
          <w:bCs/>
          <w:highlight w:val="yellow"/>
          <w:lang w:eastAsia="zh-CN"/>
        </w:rPr>
        <w:t>contrast</w:t>
      </w:r>
      <w:r w:rsidR="00324D2F" w:rsidRPr="00857BBC">
        <w:rPr>
          <w:rFonts w:asciiTheme="majorHAnsi" w:hAnsiTheme="majorHAnsi" w:cstheme="majorHAnsi"/>
          <w:highlight w:val="yellow"/>
          <w:lang w:eastAsia="zh-CN"/>
        </w:rPr>
        <w:t xml:space="preserve"> levels. Releas</w:t>
      </w:r>
      <w:r w:rsidR="004B439C" w:rsidRPr="00857BBC">
        <w:rPr>
          <w:rFonts w:asciiTheme="majorHAnsi" w:hAnsiTheme="majorHAnsi" w:cstheme="majorHAnsi"/>
          <w:highlight w:val="yellow"/>
          <w:lang w:eastAsia="zh-CN"/>
        </w:rPr>
        <w:t>e</w:t>
      </w:r>
      <w:r w:rsidR="00324D2F" w:rsidRPr="00857BBC">
        <w:rPr>
          <w:rFonts w:asciiTheme="majorHAnsi" w:hAnsiTheme="majorHAnsi" w:cstheme="majorHAnsi"/>
          <w:highlight w:val="yellow"/>
          <w:lang w:eastAsia="zh-CN"/>
        </w:rPr>
        <w:t xml:space="preserve"> the mouse button</w:t>
      </w:r>
      <w:r w:rsidR="004B439C" w:rsidRPr="00857BBC">
        <w:rPr>
          <w:rFonts w:asciiTheme="majorHAnsi" w:hAnsiTheme="majorHAnsi" w:cstheme="majorHAnsi"/>
          <w:highlight w:val="yellow"/>
          <w:lang w:eastAsia="zh-CN"/>
        </w:rPr>
        <w:t xml:space="preserve"> to</w:t>
      </w:r>
      <w:r w:rsidR="00324D2F" w:rsidRPr="00857BBC">
        <w:rPr>
          <w:rFonts w:asciiTheme="majorHAnsi" w:hAnsiTheme="majorHAnsi" w:cstheme="majorHAnsi"/>
          <w:highlight w:val="yellow"/>
          <w:lang w:eastAsia="zh-CN"/>
        </w:rPr>
        <w:t xml:space="preserve"> confirm and finalize the adjustments.</w:t>
      </w:r>
      <w:r w:rsidR="005764EA">
        <w:rPr>
          <w:rFonts w:asciiTheme="majorHAnsi" w:hAnsiTheme="majorHAnsi" w:cstheme="majorHAnsi"/>
          <w:highlight w:val="yellow"/>
          <w:lang w:eastAsia="zh-CN"/>
        </w:rPr>
        <w:t xml:space="preserve"> </w:t>
      </w:r>
      <w:r w:rsidR="005764EA" w:rsidRPr="001E76AD">
        <w:rPr>
          <w:b/>
          <w:bCs/>
          <w:color w:val="FF0000"/>
          <w:highlight w:val="yellow"/>
        </w:rPr>
        <w:t>0: 0</w:t>
      </w:r>
      <w:r w:rsidR="005764EA">
        <w:rPr>
          <w:b/>
          <w:bCs/>
          <w:color w:val="FF0000"/>
          <w:highlight w:val="yellow"/>
        </w:rPr>
        <w:t>0</w:t>
      </w:r>
      <w:r w:rsidR="005764EA" w:rsidRPr="001E76AD">
        <w:rPr>
          <w:b/>
          <w:bCs/>
          <w:color w:val="FF0000"/>
          <w:highlight w:val="yellow"/>
        </w:rPr>
        <w:t>:</w:t>
      </w:r>
      <w:r w:rsidR="005764EA">
        <w:rPr>
          <w:b/>
          <w:bCs/>
          <w:color w:val="FF0000"/>
        </w:rPr>
        <w:t>32</w:t>
      </w:r>
      <w:r w:rsidR="005764EA">
        <w:rPr>
          <w:b/>
          <w:bCs/>
          <w:color w:val="FF0000"/>
        </w:rPr>
        <w:t>--</w:t>
      </w:r>
      <w:r w:rsidR="005764EA" w:rsidRPr="001E76AD">
        <w:rPr>
          <w:b/>
          <w:bCs/>
          <w:color w:val="FF0000"/>
          <w:highlight w:val="yellow"/>
        </w:rPr>
        <w:t>0: 0</w:t>
      </w:r>
      <w:r w:rsidR="005764EA">
        <w:rPr>
          <w:b/>
          <w:bCs/>
          <w:color w:val="FF0000"/>
          <w:highlight w:val="yellow"/>
        </w:rPr>
        <w:t>0</w:t>
      </w:r>
      <w:r w:rsidR="005764EA" w:rsidRPr="001E76AD">
        <w:rPr>
          <w:b/>
          <w:bCs/>
          <w:color w:val="FF0000"/>
          <w:highlight w:val="yellow"/>
        </w:rPr>
        <w:t>:</w:t>
      </w:r>
      <w:r w:rsidR="005764EA">
        <w:rPr>
          <w:b/>
          <w:bCs/>
          <w:color w:val="FF0000"/>
        </w:rPr>
        <w:t>5</w:t>
      </w:r>
      <w:r w:rsidR="005764EA">
        <w:rPr>
          <w:b/>
          <w:bCs/>
          <w:color w:val="FF0000"/>
        </w:rPr>
        <w:t>5</w:t>
      </w:r>
    </w:p>
    <w:bookmarkEnd w:id="46"/>
    <w:p w14:paraId="72FE12F5" w14:textId="77777777" w:rsidR="00103E1F" w:rsidRPr="00857BBC" w:rsidRDefault="00103E1F" w:rsidP="00F1331F">
      <w:pPr>
        <w:rPr>
          <w:rFonts w:asciiTheme="majorHAnsi" w:hAnsiTheme="majorHAnsi" w:cstheme="majorHAnsi"/>
        </w:rPr>
      </w:pPr>
    </w:p>
    <w:p w14:paraId="1736F759" w14:textId="1C8CF1E6" w:rsidR="00103E1F" w:rsidRPr="00857BBC" w:rsidRDefault="00103E1F" w:rsidP="00F1331F">
      <w:pPr>
        <w:pStyle w:val="ac"/>
        <w:numPr>
          <w:ilvl w:val="0"/>
          <w:numId w:val="1"/>
        </w:numPr>
        <w:ind w:left="0" w:firstLineChars="0" w:firstLine="0"/>
        <w:rPr>
          <w:rFonts w:asciiTheme="majorHAnsi" w:hAnsiTheme="majorHAnsi" w:cstheme="majorHAnsi"/>
          <w:b/>
          <w:bCs/>
          <w:sz w:val="24"/>
          <w:szCs w:val="24"/>
          <w:highlight w:val="yellow"/>
        </w:rPr>
      </w:pPr>
      <w:bookmarkStart w:id="47" w:name="OLE_LINK55"/>
      <w:bookmarkStart w:id="48" w:name="OLE_LINK51"/>
      <w:bookmarkStart w:id="49" w:name="OLE_LINK56"/>
      <w:r w:rsidRPr="00857BBC">
        <w:rPr>
          <w:rFonts w:asciiTheme="majorHAnsi" w:hAnsiTheme="majorHAnsi" w:cstheme="majorHAnsi"/>
          <w:b/>
          <w:bCs/>
          <w:sz w:val="24"/>
          <w:szCs w:val="24"/>
          <w:highlight w:val="yellow"/>
        </w:rPr>
        <w:t xml:space="preserve">Synchronous </w:t>
      </w:r>
      <w:proofErr w:type="spellStart"/>
      <w:r w:rsidRPr="00857BBC">
        <w:rPr>
          <w:rFonts w:asciiTheme="majorHAnsi" w:hAnsiTheme="majorHAnsi" w:cstheme="majorHAnsi"/>
          <w:b/>
          <w:bCs/>
          <w:sz w:val="24"/>
          <w:szCs w:val="24"/>
          <w:highlight w:val="yellow"/>
        </w:rPr>
        <w:t>triplanar</w:t>
      </w:r>
      <w:proofErr w:type="spellEnd"/>
      <w:r w:rsidRPr="00857BBC">
        <w:rPr>
          <w:rFonts w:asciiTheme="majorHAnsi" w:hAnsiTheme="majorHAnsi" w:cstheme="majorHAnsi"/>
          <w:b/>
          <w:bCs/>
          <w:sz w:val="24"/>
          <w:szCs w:val="24"/>
          <w:highlight w:val="yellow"/>
        </w:rPr>
        <w:t xml:space="preserve"> reconstruction for 3D blood flow field</w:t>
      </w:r>
      <w:r w:rsidR="005764EA">
        <w:rPr>
          <w:rFonts w:asciiTheme="majorHAnsi" w:hAnsiTheme="majorHAnsi" w:cstheme="majorHAnsi"/>
          <w:b/>
          <w:bCs/>
          <w:sz w:val="24"/>
          <w:szCs w:val="24"/>
          <w:highlight w:val="yellow"/>
        </w:rPr>
        <w:t xml:space="preserve"> </w:t>
      </w:r>
      <w:r w:rsidR="005764EA" w:rsidRPr="00D03DFD">
        <w:rPr>
          <w:rFonts w:asciiTheme="majorHAnsi" w:hAnsiTheme="majorHAnsi" w:cstheme="majorHAnsi"/>
          <w:b/>
          <w:bCs/>
          <w:color w:val="FF0000"/>
          <w:sz w:val="24"/>
          <w:szCs w:val="24"/>
        </w:rPr>
        <w:t>66569_Screenshot_</w:t>
      </w:r>
      <w:r w:rsidR="005764EA">
        <w:rPr>
          <w:rFonts w:asciiTheme="majorHAnsi" w:hAnsiTheme="majorHAnsi" w:cstheme="majorHAnsi"/>
          <w:b/>
          <w:bCs/>
          <w:color w:val="FF0000"/>
          <w:sz w:val="24"/>
          <w:szCs w:val="24"/>
        </w:rPr>
        <w:t>4</w:t>
      </w:r>
      <w:r w:rsidR="005764EA" w:rsidRPr="00D03DFD">
        <w:rPr>
          <w:rFonts w:asciiTheme="majorHAnsi" w:hAnsiTheme="majorHAnsi" w:cstheme="majorHAnsi"/>
          <w:b/>
          <w:bCs/>
          <w:color w:val="FF0000"/>
          <w:sz w:val="24"/>
          <w:szCs w:val="24"/>
        </w:rPr>
        <w:t>.mp4</w:t>
      </w:r>
    </w:p>
    <w:bookmarkEnd w:id="47"/>
    <w:p w14:paraId="56FD5750" w14:textId="77777777" w:rsidR="00DC2361" w:rsidRPr="00857BBC" w:rsidRDefault="00DC2361" w:rsidP="00F1331F">
      <w:pPr>
        <w:pStyle w:val="ac"/>
        <w:ind w:firstLineChars="0" w:firstLine="0"/>
        <w:rPr>
          <w:rFonts w:asciiTheme="majorHAnsi" w:hAnsiTheme="majorHAnsi" w:cstheme="majorHAnsi"/>
          <w:b/>
          <w:bCs/>
          <w:sz w:val="24"/>
          <w:szCs w:val="24"/>
          <w:highlight w:val="yellow"/>
        </w:rPr>
      </w:pPr>
    </w:p>
    <w:p w14:paraId="789D6A90" w14:textId="53A64AF7" w:rsidR="00FC5B91" w:rsidRPr="00857BBC" w:rsidRDefault="00103E1F" w:rsidP="00F1331F">
      <w:pPr>
        <w:rPr>
          <w:rFonts w:asciiTheme="majorHAnsi" w:hAnsiTheme="majorHAnsi" w:cstheme="majorHAnsi"/>
        </w:rPr>
      </w:pPr>
      <w:bookmarkStart w:id="50" w:name="OLE_LINK53"/>
      <w:bookmarkEnd w:id="48"/>
      <w:bookmarkEnd w:id="49"/>
      <w:r w:rsidRPr="00857BBC">
        <w:rPr>
          <w:rFonts w:asciiTheme="majorHAnsi" w:hAnsiTheme="majorHAnsi" w:cstheme="majorHAnsi"/>
        </w:rPr>
        <w:t xml:space="preserve">NOTE: Reconstructing the synchronous </w:t>
      </w:r>
      <w:proofErr w:type="spellStart"/>
      <w:r w:rsidRPr="00857BBC">
        <w:rPr>
          <w:rFonts w:asciiTheme="majorHAnsi" w:hAnsiTheme="majorHAnsi" w:cstheme="majorHAnsi"/>
        </w:rPr>
        <w:t>triplanar</w:t>
      </w:r>
      <w:proofErr w:type="spellEnd"/>
      <w:r w:rsidRPr="00857BBC">
        <w:rPr>
          <w:rFonts w:asciiTheme="majorHAnsi" w:hAnsiTheme="majorHAnsi" w:cstheme="majorHAnsi"/>
        </w:rPr>
        <w:t xml:space="preserve"> views for the 3D blood flow field based on 4D color Doppler ultrasound data is also clinically important for characterizing Hashimoto's Thyroiditis (HT).</w:t>
      </w:r>
    </w:p>
    <w:bookmarkEnd w:id="50"/>
    <w:p w14:paraId="045F318E" w14:textId="77777777" w:rsidR="000D1511" w:rsidRPr="00857BBC" w:rsidRDefault="000D1511" w:rsidP="00F1331F">
      <w:pPr>
        <w:rPr>
          <w:rFonts w:asciiTheme="majorHAnsi" w:hAnsiTheme="majorHAnsi" w:cstheme="majorHAnsi"/>
          <w:lang w:eastAsia="zh-CN"/>
        </w:rPr>
      </w:pPr>
    </w:p>
    <w:p w14:paraId="6506E609" w14:textId="493DDF5B" w:rsidR="00103E1F" w:rsidRDefault="00103E1F" w:rsidP="00F1331F">
      <w:pPr>
        <w:rPr>
          <w:rFonts w:asciiTheme="majorHAnsi" w:hAnsiTheme="majorHAnsi" w:cstheme="majorHAnsi"/>
          <w:lang w:eastAsia="zh-CN"/>
        </w:rPr>
      </w:pPr>
      <w:r w:rsidRPr="00857BBC">
        <w:rPr>
          <w:rFonts w:asciiTheme="majorHAnsi" w:hAnsiTheme="majorHAnsi" w:cstheme="majorHAnsi"/>
          <w:highlight w:val="yellow"/>
          <w:lang w:eastAsia="zh-CN"/>
        </w:rPr>
        <w:t xml:space="preserve">4.1. </w:t>
      </w:r>
      <w:r w:rsidR="004B439C" w:rsidRPr="00857BBC">
        <w:rPr>
          <w:rFonts w:asciiTheme="majorHAnsi" w:hAnsiTheme="majorHAnsi" w:cstheme="majorHAnsi"/>
          <w:highlight w:val="yellow"/>
          <w:lang w:eastAsia="zh-CN"/>
        </w:rPr>
        <w:t>Call t</w:t>
      </w:r>
      <w:r w:rsidRPr="00857BBC">
        <w:rPr>
          <w:rFonts w:asciiTheme="majorHAnsi" w:hAnsiTheme="majorHAnsi" w:cstheme="majorHAnsi"/>
          <w:highlight w:val="yellow"/>
          <w:lang w:eastAsia="zh-CN"/>
        </w:rPr>
        <w:t xml:space="preserve">he </w:t>
      </w:r>
      <w:r w:rsidRPr="00857BBC">
        <w:rPr>
          <w:rFonts w:asciiTheme="majorHAnsi" w:hAnsiTheme="majorHAnsi" w:cstheme="majorHAnsi"/>
          <w:b/>
          <w:bCs/>
          <w:highlight w:val="yellow"/>
          <w:lang w:eastAsia="zh-CN"/>
        </w:rPr>
        <w:t>thyroid_</w:t>
      </w:r>
      <w:r w:rsidR="00932D27" w:rsidRPr="00857BBC">
        <w:rPr>
          <w:rFonts w:asciiTheme="majorHAnsi" w:hAnsiTheme="majorHAnsi" w:cstheme="majorHAnsi"/>
          <w:b/>
          <w:bCs/>
          <w:highlight w:val="yellow"/>
          <w:lang w:eastAsia="zh-CN"/>
        </w:rPr>
        <w:t>3</w:t>
      </w:r>
      <w:r w:rsidR="00932D27" w:rsidRPr="00857BBC">
        <w:rPr>
          <w:rFonts w:asciiTheme="majorHAnsi" w:eastAsiaTheme="minorEastAsia" w:hAnsiTheme="majorHAnsi" w:cstheme="majorHAnsi"/>
          <w:b/>
          <w:bCs/>
          <w:highlight w:val="yellow"/>
          <w:lang w:eastAsia="zh-CN"/>
        </w:rPr>
        <w:t>D_blood</w:t>
      </w:r>
      <w:r w:rsidRPr="00857BBC">
        <w:rPr>
          <w:rFonts w:asciiTheme="majorHAnsi" w:hAnsiTheme="majorHAnsi" w:cstheme="majorHAnsi"/>
          <w:highlight w:val="yellow"/>
          <w:lang w:eastAsia="zh-CN"/>
        </w:rPr>
        <w:t xml:space="preserve"> function with the 4D </w:t>
      </w:r>
      <w:r w:rsidR="00932D27" w:rsidRPr="00857BBC">
        <w:rPr>
          <w:rFonts w:asciiTheme="majorHAnsi" w:hAnsiTheme="majorHAnsi" w:cstheme="majorHAnsi"/>
          <w:highlight w:val="yellow"/>
          <w:lang w:eastAsia="zh-CN"/>
        </w:rPr>
        <w:t>C</w:t>
      </w:r>
      <w:r w:rsidRPr="00857BBC">
        <w:rPr>
          <w:rFonts w:asciiTheme="majorHAnsi" w:hAnsiTheme="majorHAnsi" w:cstheme="majorHAnsi"/>
          <w:highlight w:val="yellow"/>
          <w:lang w:eastAsia="zh-CN"/>
        </w:rPr>
        <w:t xml:space="preserve">-mode ultrasound data from </w:t>
      </w:r>
      <w:r w:rsidRPr="00857BBC">
        <w:rPr>
          <w:rFonts w:asciiTheme="majorHAnsi" w:hAnsiTheme="majorHAnsi" w:cstheme="majorHAnsi"/>
          <w:b/>
          <w:bCs/>
          <w:highlight w:val="yellow"/>
          <w:lang w:eastAsia="zh-CN"/>
        </w:rPr>
        <w:t xml:space="preserve">Figure </w:t>
      </w:r>
      <w:r w:rsidR="00932D27" w:rsidRPr="00857BBC">
        <w:rPr>
          <w:rFonts w:asciiTheme="majorHAnsi" w:hAnsiTheme="majorHAnsi" w:cstheme="majorHAnsi"/>
          <w:b/>
          <w:bCs/>
          <w:highlight w:val="yellow"/>
          <w:lang w:eastAsia="zh-CN"/>
        </w:rPr>
        <w:t>2</w:t>
      </w:r>
      <w:r w:rsidRPr="00857BBC">
        <w:rPr>
          <w:rFonts w:asciiTheme="majorHAnsi" w:hAnsiTheme="majorHAnsi" w:cstheme="majorHAnsi"/>
          <w:highlight w:val="yellow"/>
          <w:lang w:eastAsia="zh-CN"/>
        </w:rPr>
        <w:t xml:space="preserve"> as input to derive the three orthogonal planes (coronal, sagittal, and axial) as shown in </w:t>
      </w:r>
      <w:r w:rsidRPr="00857BBC">
        <w:rPr>
          <w:rFonts w:asciiTheme="majorHAnsi" w:hAnsiTheme="majorHAnsi" w:cstheme="majorHAnsi"/>
          <w:b/>
          <w:bCs/>
          <w:highlight w:val="yellow"/>
          <w:lang w:eastAsia="zh-CN"/>
        </w:rPr>
        <w:t xml:space="preserve">Figure </w:t>
      </w:r>
      <w:r w:rsidR="00932D27" w:rsidRPr="00857BBC">
        <w:rPr>
          <w:rFonts w:asciiTheme="majorHAnsi" w:hAnsiTheme="majorHAnsi" w:cstheme="majorHAnsi"/>
          <w:b/>
          <w:bCs/>
          <w:highlight w:val="yellow"/>
          <w:lang w:eastAsia="zh-CN"/>
        </w:rPr>
        <w:t>5</w:t>
      </w:r>
      <w:r w:rsidRPr="00857BBC">
        <w:rPr>
          <w:rFonts w:asciiTheme="majorHAnsi" w:hAnsiTheme="majorHAnsi" w:cstheme="majorHAnsi"/>
          <w:highlight w:val="yellow"/>
          <w:lang w:eastAsia="zh-CN"/>
        </w:rPr>
        <w:t>.</w:t>
      </w:r>
    </w:p>
    <w:p w14:paraId="129B28FB" w14:textId="1968A35D" w:rsidR="00C1025C" w:rsidRPr="00857BBC" w:rsidRDefault="00C1025C" w:rsidP="00F1331F">
      <w:pPr>
        <w:rPr>
          <w:rFonts w:asciiTheme="majorHAnsi" w:hAnsiTheme="majorHAnsi" w:cstheme="majorHAnsi"/>
        </w:rPr>
      </w:pPr>
      <w:r w:rsidRPr="001E76AD">
        <w:rPr>
          <w:b/>
          <w:bCs/>
          <w:color w:val="FF0000"/>
          <w:highlight w:val="yellow"/>
        </w:rPr>
        <w:t>0: 0</w:t>
      </w:r>
      <w:r>
        <w:rPr>
          <w:b/>
          <w:bCs/>
          <w:color w:val="FF0000"/>
          <w:highlight w:val="yellow"/>
        </w:rPr>
        <w:t>0</w:t>
      </w:r>
      <w:r w:rsidRPr="001E76AD">
        <w:rPr>
          <w:b/>
          <w:bCs/>
          <w:color w:val="FF0000"/>
          <w:highlight w:val="yellow"/>
        </w:rPr>
        <w:t>:</w:t>
      </w:r>
      <w:r>
        <w:rPr>
          <w:b/>
          <w:bCs/>
          <w:color w:val="FF0000"/>
        </w:rPr>
        <w:t>01</w:t>
      </w:r>
      <w:r>
        <w:rPr>
          <w:b/>
          <w:bCs/>
          <w:color w:val="FF0000"/>
        </w:rPr>
        <w:t>--</w:t>
      </w:r>
      <w:r w:rsidRPr="001E76AD">
        <w:rPr>
          <w:b/>
          <w:bCs/>
          <w:color w:val="FF0000"/>
          <w:highlight w:val="yellow"/>
        </w:rPr>
        <w:t>0: 0</w:t>
      </w:r>
      <w:r>
        <w:rPr>
          <w:b/>
          <w:bCs/>
          <w:color w:val="FF0000"/>
          <w:highlight w:val="yellow"/>
        </w:rPr>
        <w:t>0</w:t>
      </w:r>
      <w:r w:rsidRPr="001E76AD">
        <w:rPr>
          <w:b/>
          <w:bCs/>
          <w:color w:val="FF0000"/>
          <w:highlight w:val="yellow"/>
        </w:rPr>
        <w:t>:</w:t>
      </w:r>
      <w:r>
        <w:rPr>
          <w:b/>
          <w:bCs/>
          <w:color w:val="FF0000"/>
        </w:rPr>
        <w:t>16</w:t>
      </w:r>
    </w:p>
    <w:p w14:paraId="54B3DE08" w14:textId="77777777" w:rsidR="00103E1F" w:rsidRPr="00857BBC" w:rsidRDefault="00103E1F" w:rsidP="00F1331F">
      <w:pPr>
        <w:rPr>
          <w:rFonts w:asciiTheme="majorHAnsi" w:hAnsiTheme="majorHAnsi" w:cstheme="majorHAnsi"/>
          <w:highlight w:val="yellow"/>
        </w:rPr>
      </w:pPr>
    </w:p>
    <w:p w14:paraId="3369A648" w14:textId="2169DD56" w:rsidR="00C1025C" w:rsidRPr="00857BBC" w:rsidRDefault="00103E1F" w:rsidP="00C1025C">
      <w:pPr>
        <w:rPr>
          <w:rFonts w:asciiTheme="majorHAnsi" w:hAnsiTheme="majorHAnsi" w:cstheme="majorHAnsi"/>
        </w:rPr>
      </w:pPr>
      <w:r w:rsidRPr="00857BBC">
        <w:rPr>
          <w:rFonts w:asciiTheme="majorHAnsi" w:hAnsiTheme="majorHAnsi" w:cstheme="majorHAnsi"/>
          <w:highlight w:val="yellow"/>
          <w:lang w:eastAsia="zh-CN"/>
        </w:rPr>
        <w:t xml:space="preserve">4.2. The crosshair interaction in </w:t>
      </w:r>
      <w:r w:rsidRPr="00857BBC">
        <w:rPr>
          <w:rFonts w:asciiTheme="majorHAnsi" w:hAnsiTheme="majorHAnsi" w:cstheme="majorHAnsi"/>
          <w:b/>
          <w:bCs/>
          <w:highlight w:val="yellow"/>
          <w:lang w:eastAsia="zh-CN"/>
        </w:rPr>
        <w:t xml:space="preserve">Figure </w:t>
      </w:r>
      <w:r w:rsidR="00932D27" w:rsidRPr="00857BBC">
        <w:rPr>
          <w:rFonts w:asciiTheme="majorHAnsi" w:hAnsiTheme="majorHAnsi" w:cstheme="majorHAnsi"/>
          <w:b/>
          <w:bCs/>
          <w:highlight w:val="yellow"/>
          <w:lang w:eastAsia="zh-CN"/>
        </w:rPr>
        <w:t>5</w:t>
      </w:r>
      <w:r w:rsidRPr="00857BBC">
        <w:rPr>
          <w:rFonts w:asciiTheme="majorHAnsi" w:hAnsiTheme="majorHAnsi" w:cstheme="majorHAnsi"/>
          <w:highlight w:val="yellow"/>
          <w:lang w:eastAsia="zh-CN"/>
        </w:rPr>
        <w:t xml:space="preserve"> enables real-time inspection of different parts of the thyroid gland. Click and drag the center of the crosshair </w:t>
      </w:r>
      <w:r w:rsidR="004B439C" w:rsidRPr="00857BBC">
        <w:rPr>
          <w:rFonts w:asciiTheme="majorHAnsi" w:hAnsiTheme="majorHAnsi" w:cstheme="majorHAnsi"/>
          <w:highlight w:val="yellow"/>
          <w:lang w:eastAsia="zh-CN"/>
        </w:rPr>
        <w:t>for</w:t>
      </w:r>
      <w:r w:rsidRPr="00857BBC">
        <w:rPr>
          <w:rFonts w:asciiTheme="majorHAnsi" w:hAnsiTheme="majorHAnsi" w:cstheme="majorHAnsi"/>
          <w:highlight w:val="yellow"/>
          <w:lang w:eastAsia="zh-CN"/>
        </w:rPr>
        <w:t xml:space="preserve"> </w:t>
      </w:r>
      <w:r w:rsidR="002863D3">
        <w:rPr>
          <w:rFonts w:asciiTheme="majorHAnsi" w:hAnsiTheme="majorHAnsi" w:cstheme="majorHAnsi"/>
          <w:highlight w:val="yellow"/>
          <w:lang w:eastAsia="zh-CN"/>
        </w:rPr>
        <w:t xml:space="preserve">an </w:t>
      </w:r>
      <w:r w:rsidRPr="00857BBC">
        <w:rPr>
          <w:rFonts w:asciiTheme="majorHAnsi" w:hAnsiTheme="majorHAnsi" w:cstheme="majorHAnsi"/>
          <w:highlight w:val="yellow"/>
          <w:lang w:eastAsia="zh-CN"/>
        </w:rPr>
        <w:t>arbitrary 3D examination of the thyroid anatomy reconstructed from ultrasound.</w:t>
      </w:r>
      <w:r w:rsidR="00C1025C">
        <w:rPr>
          <w:rFonts w:asciiTheme="majorHAnsi" w:hAnsiTheme="majorHAnsi" w:cstheme="majorHAnsi"/>
          <w:lang w:eastAsia="zh-CN"/>
        </w:rPr>
        <w:t xml:space="preserve">  </w:t>
      </w:r>
      <w:r w:rsidR="00C1025C" w:rsidRPr="001E76AD">
        <w:rPr>
          <w:b/>
          <w:bCs/>
          <w:color w:val="FF0000"/>
          <w:highlight w:val="yellow"/>
        </w:rPr>
        <w:t>0: 0</w:t>
      </w:r>
      <w:r w:rsidR="00C1025C">
        <w:rPr>
          <w:b/>
          <w:bCs/>
          <w:color w:val="FF0000"/>
          <w:highlight w:val="yellow"/>
        </w:rPr>
        <w:t>0</w:t>
      </w:r>
      <w:r w:rsidR="00C1025C" w:rsidRPr="001E76AD">
        <w:rPr>
          <w:b/>
          <w:bCs/>
          <w:color w:val="FF0000"/>
          <w:highlight w:val="yellow"/>
        </w:rPr>
        <w:t>:</w:t>
      </w:r>
      <w:r w:rsidR="00C1025C">
        <w:rPr>
          <w:b/>
          <w:bCs/>
          <w:color w:val="FF0000"/>
        </w:rPr>
        <w:t>16</w:t>
      </w:r>
      <w:r w:rsidR="00C1025C">
        <w:rPr>
          <w:b/>
          <w:bCs/>
          <w:color w:val="FF0000"/>
        </w:rPr>
        <w:t>--</w:t>
      </w:r>
      <w:r w:rsidR="00C1025C" w:rsidRPr="001E76AD">
        <w:rPr>
          <w:b/>
          <w:bCs/>
          <w:color w:val="FF0000"/>
          <w:highlight w:val="yellow"/>
        </w:rPr>
        <w:t>0: 0</w:t>
      </w:r>
      <w:r w:rsidR="00C1025C">
        <w:rPr>
          <w:b/>
          <w:bCs/>
          <w:color w:val="FF0000"/>
          <w:highlight w:val="yellow"/>
        </w:rPr>
        <w:t>0</w:t>
      </w:r>
      <w:r w:rsidR="00C1025C" w:rsidRPr="001E76AD">
        <w:rPr>
          <w:b/>
          <w:bCs/>
          <w:color w:val="FF0000"/>
          <w:highlight w:val="yellow"/>
        </w:rPr>
        <w:t>:</w:t>
      </w:r>
      <w:r w:rsidR="00C1025C">
        <w:rPr>
          <w:b/>
          <w:bCs/>
          <w:color w:val="FF0000"/>
        </w:rPr>
        <w:t>42</w:t>
      </w:r>
    </w:p>
    <w:p w14:paraId="1359AEED" w14:textId="771CE687" w:rsidR="00103E1F" w:rsidRPr="00857BBC" w:rsidRDefault="00103E1F" w:rsidP="00F1331F">
      <w:pPr>
        <w:rPr>
          <w:rFonts w:asciiTheme="majorHAnsi" w:hAnsiTheme="majorHAnsi" w:cstheme="majorHAnsi"/>
        </w:rPr>
      </w:pPr>
    </w:p>
    <w:p w14:paraId="351C35E5" w14:textId="77777777" w:rsidR="00FC5B91" w:rsidRPr="00857BBC" w:rsidRDefault="00FC5B91" w:rsidP="00F1331F">
      <w:pPr>
        <w:rPr>
          <w:rFonts w:asciiTheme="majorHAnsi" w:hAnsiTheme="majorHAnsi" w:cstheme="majorHAnsi"/>
        </w:rPr>
      </w:pPr>
    </w:p>
    <w:p w14:paraId="1C3BED2B" w14:textId="77CE81E1" w:rsidR="00833A9D" w:rsidRPr="00857BBC" w:rsidRDefault="00833A9D" w:rsidP="00F1331F">
      <w:pPr>
        <w:rPr>
          <w:rFonts w:asciiTheme="majorHAnsi" w:hAnsiTheme="majorHAnsi" w:cstheme="majorHAnsi"/>
          <w:lang w:eastAsia="zh-CN"/>
        </w:rPr>
      </w:pPr>
      <w:r w:rsidRPr="00857BBC">
        <w:rPr>
          <w:rFonts w:asciiTheme="majorHAnsi" w:hAnsiTheme="majorHAnsi" w:cstheme="majorHAnsi"/>
          <w:lang w:eastAsia="zh-CN"/>
        </w:rPr>
        <w:t xml:space="preserve">NOTE: </w:t>
      </w:r>
      <w:r w:rsidR="00103E1F" w:rsidRPr="00857BBC">
        <w:rPr>
          <w:rFonts w:asciiTheme="majorHAnsi" w:hAnsiTheme="majorHAnsi" w:cstheme="majorHAnsi"/>
          <w:lang w:eastAsia="zh-CN"/>
        </w:rPr>
        <w:t xml:space="preserve">The GUI </w:t>
      </w:r>
      <w:r w:rsidRPr="00857BBC">
        <w:rPr>
          <w:rFonts w:asciiTheme="majorHAnsi" w:hAnsiTheme="majorHAnsi" w:cstheme="majorHAnsi"/>
          <w:lang w:eastAsia="zh-CN"/>
        </w:rPr>
        <w:t>in</w:t>
      </w:r>
      <w:r w:rsidR="00103E1F" w:rsidRPr="00857BBC">
        <w:rPr>
          <w:rFonts w:asciiTheme="majorHAnsi" w:hAnsiTheme="majorHAnsi" w:cstheme="majorHAnsi"/>
          <w:lang w:eastAsia="zh-CN"/>
        </w:rPr>
        <w:t xml:space="preserve"> </w:t>
      </w:r>
      <w:r w:rsidR="00103E1F" w:rsidRPr="00857BBC">
        <w:rPr>
          <w:rFonts w:asciiTheme="majorHAnsi" w:hAnsiTheme="majorHAnsi" w:cstheme="majorHAnsi"/>
          <w:b/>
          <w:bCs/>
          <w:lang w:eastAsia="zh-CN"/>
        </w:rPr>
        <w:t xml:space="preserve">Figure </w:t>
      </w:r>
      <w:r w:rsidR="00932D27" w:rsidRPr="00857BBC">
        <w:rPr>
          <w:rFonts w:asciiTheme="majorHAnsi" w:hAnsiTheme="majorHAnsi" w:cstheme="majorHAnsi"/>
          <w:b/>
          <w:bCs/>
          <w:lang w:eastAsia="zh-CN"/>
        </w:rPr>
        <w:t>5</w:t>
      </w:r>
      <w:r w:rsidR="00103E1F" w:rsidRPr="00857BBC">
        <w:rPr>
          <w:rFonts w:asciiTheme="majorHAnsi" w:hAnsiTheme="majorHAnsi" w:cstheme="majorHAnsi"/>
          <w:lang w:eastAsia="zh-CN"/>
        </w:rPr>
        <w:t xml:space="preserve"> also enables adjustment of the grayscale intensity range, contrast, and brightness of the </w:t>
      </w:r>
      <w:proofErr w:type="spellStart"/>
      <w:r w:rsidR="00103E1F" w:rsidRPr="00857BBC">
        <w:rPr>
          <w:rFonts w:asciiTheme="majorHAnsi" w:hAnsiTheme="majorHAnsi" w:cstheme="majorHAnsi"/>
          <w:lang w:eastAsia="zh-CN"/>
        </w:rPr>
        <w:t>triplanar</w:t>
      </w:r>
      <w:proofErr w:type="spellEnd"/>
      <w:r w:rsidR="00103E1F" w:rsidRPr="00857BBC">
        <w:rPr>
          <w:rFonts w:asciiTheme="majorHAnsi" w:hAnsiTheme="majorHAnsi" w:cstheme="majorHAnsi"/>
          <w:lang w:eastAsia="zh-CN"/>
        </w:rPr>
        <w:t xml:space="preserve"> views. </w:t>
      </w:r>
    </w:p>
    <w:p w14:paraId="0DA8048B" w14:textId="77777777" w:rsidR="00833A9D" w:rsidRPr="00857BBC" w:rsidRDefault="00833A9D" w:rsidP="00F1331F">
      <w:pPr>
        <w:rPr>
          <w:rFonts w:asciiTheme="majorHAnsi" w:hAnsiTheme="majorHAnsi" w:cstheme="majorHAnsi"/>
          <w:highlight w:val="yellow"/>
          <w:lang w:eastAsia="zh-CN"/>
        </w:rPr>
      </w:pPr>
    </w:p>
    <w:p w14:paraId="186B7503" w14:textId="368B365C" w:rsidR="00FC1B12" w:rsidRPr="00857BBC" w:rsidRDefault="00833A9D" w:rsidP="00F1331F">
      <w:pPr>
        <w:rPr>
          <w:rFonts w:asciiTheme="majorHAnsi" w:hAnsiTheme="majorHAnsi" w:cstheme="majorHAnsi"/>
          <w:lang w:eastAsia="zh-CN"/>
        </w:rPr>
      </w:pPr>
      <w:r w:rsidRPr="00857BBC">
        <w:rPr>
          <w:rFonts w:asciiTheme="majorHAnsi" w:hAnsiTheme="majorHAnsi" w:cstheme="majorHAnsi"/>
          <w:highlight w:val="yellow"/>
          <w:lang w:eastAsia="zh-CN"/>
        </w:rPr>
        <w:t xml:space="preserve">4.3. </w:t>
      </w:r>
      <w:r w:rsidR="00103E1F" w:rsidRPr="00857BBC">
        <w:rPr>
          <w:rFonts w:asciiTheme="majorHAnsi" w:hAnsiTheme="majorHAnsi" w:cstheme="majorHAnsi"/>
          <w:highlight w:val="yellow"/>
          <w:lang w:eastAsia="zh-CN"/>
        </w:rPr>
        <w:t xml:space="preserve">Press and drag the </w:t>
      </w:r>
      <w:r w:rsidR="00103E1F" w:rsidRPr="00857BBC">
        <w:rPr>
          <w:rFonts w:asciiTheme="majorHAnsi" w:hAnsiTheme="majorHAnsi" w:cstheme="majorHAnsi"/>
          <w:b/>
          <w:bCs/>
          <w:highlight w:val="yellow"/>
          <w:lang w:eastAsia="zh-CN"/>
        </w:rPr>
        <w:t>left mouse button</w:t>
      </w:r>
      <w:r w:rsidR="00103E1F" w:rsidRPr="00857BBC">
        <w:rPr>
          <w:rFonts w:asciiTheme="majorHAnsi" w:hAnsiTheme="majorHAnsi" w:cstheme="majorHAnsi"/>
          <w:highlight w:val="yellow"/>
          <w:lang w:eastAsia="zh-CN"/>
        </w:rPr>
        <w:t xml:space="preserve"> over any region of the images </w:t>
      </w:r>
      <w:r w:rsidRPr="00857BBC">
        <w:rPr>
          <w:rFonts w:asciiTheme="majorHAnsi" w:hAnsiTheme="majorHAnsi" w:cstheme="majorHAnsi"/>
          <w:highlight w:val="yellow"/>
          <w:lang w:eastAsia="zh-CN"/>
        </w:rPr>
        <w:t>for</w:t>
      </w:r>
      <w:r w:rsidR="00103E1F" w:rsidRPr="00857BBC">
        <w:rPr>
          <w:rFonts w:asciiTheme="majorHAnsi" w:hAnsiTheme="majorHAnsi" w:cstheme="majorHAnsi"/>
          <w:highlight w:val="yellow"/>
          <w:lang w:eastAsia="zh-CN"/>
        </w:rPr>
        <w:t xml:space="preserve"> real-time modification of </w:t>
      </w:r>
      <w:r w:rsidR="00103E1F" w:rsidRPr="00857BBC">
        <w:rPr>
          <w:rFonts w:asciiTheme="majorHAnsi" w:hAnsiTheme="majorHAnsi" w:cstheme="majorHAnsi"/>
          <w:b/>
          <w:bCs/>
          <w:highlight w:val="yellow"/>
          <w:lang w:eastAsia="zh-CN"/>
        </w:rPr>
        <w:t>brightness</w:t>
      </w:r>
      <w:r w:rsidR="00103E1F" w:rsidRPr="00857BBC">
        <w:rPr>
          <w:rFonts w:asciiTheme="majorHAnsi" w:hAnsiTheme="majorHAnsi" w:cstheme="majorHAnsi"/>
          <w:highlight w:val="yellow"/>
          <w:lang w:eastAsia="zh-CN"/>
        </w:rPr>
        <w:t xml:space="preserve"> and </w:t>
      </w:r>
      <w:r w:rsidR="00103E1F" w:rsidRPr="00857BBC">
        <w:rPr>
          <w:rFonts w:asciiTheme="majorHAnsi" w:hAnsiTheme="majorHAnsi" w:cstheme="majorHAnsi"/>
          <w:b/>
          <w:bCs/>
          <w:highlight w:val="yellow"/>
          <w:lang w:eastAsia="zh-CN"/>
        </w:rPr>
        <w:t xml:space="preserve">contrast </w:t>
      </w:r>
      <w:r w:rsidR="00103E1F" w:rsidRPr="00857BBC">
        <w:rPr>
          <w:rFonts w:asciiTheme="majorHAnsi" w:hAnsiTheme="majorHAnsi" w:cstheme="majorHAnsi"/>
          <w:highlight w:val="yellow"/>
          <w:lang w:eastAsia="zh-CN"/>
        </w:rPr>
        <w:t>levels. Relea</w:t>
      </w:r>
      <w:r w:rsidRPr="00857BBC">
        <w:rPr>
          <w:rFonts w:asciiTheme="majorHAnsi" w:hAnsiTheme="majorHAnsi" w:cstheme="majorHAnsi"/>
          <w:highlight w:val="yellow"/>
          <w:lang w:eastAsia="zh-CN"/>
        </w:rPr>
        <w:t>se</w:t>
      </w:r>
      <w:r w:rsidR="00103E1F" w:rsidRPr="00857BBC">
        <w:rPr>
          <w:rFonts w:asciiTheme="majorHAnsi" w:hAnsiTheme="majorHAnsi" w:cstheme="majorHAnsi"/>
          <w:highlight w:val="yellow"/>
          <w:lang w:eastAsia="zh-CN"/>
        </w:rPr>
        <w:t xml:space="preserve"> the mouse button </w:t>
      </w:r>
      <w:r w:rsidRPr="00857BBC">
        <w:rPr>
          <w:rFonts w:asciiTheme="majorHAnsi" w:hAnsiTheme="majorHAnsi" w:cstheme="majorHAnsi"/>
          <w:highlight w:val="yellow"/>
          <w:lang w:eastAsia="zh-CN"/>
        </w:rPr>
        <w:t xml:space="preserve">to </w:t>
      </w:r>
      <w:r w:rsidR="00103E1F" w:rsidRPr="00857BBC">
        <w:rPr>
          <w:rFonts w:asciiTheme="majorHAnsi" w:hAnsiTheme="majorHAnsi" w:cstheme="majorHAnsi"/>
          <w:highlight w:val="yellow"/>
          <w:lang w:eastAsia="zh-CN"/>
        </w:rPr>
        <w:t>confirm and finalize the adjustments.</w:t>
      </w:r>
      <w:r w:rsidR="00C1025C" w:rsidRPr="00C1025C">
        <w:rPr>
          <w:b/>
          <w:bCs/>
          <w:color w:val="FF0000"/>
          <w:highlight w:val="yellow"/>
        </w:rPr>
        <w:t xml:space="preserve"> </w:t>
      </w:r>
      <w:r w:rsidR="00C1025C" w:rsidRPr="001E76AD">
        <w:rPr>
          <w:b/>
          <w:bCs/>
          <w:color w:val="FF0000"/>
          <w:highlight w:val="yellow"/>
        </w:rPr>
        <w:t>0: 0</w:t>
      </w:r>
      <w:r w:rsidR="00C1025C">
        <w:rPr>
          <w:b/>
          <w:bCs/>
          <w:color w:val="FF0000"/>
          <w:highlight w:val="yellow"/>
        </w:rPr>
        <w:t>0</w:t>
      </w:r>
      <w:r w:rsidR="00C1025C" w:rsidRPr="001E76AD">
        <w:rPr>
          <w:b/>
          <w:bCs/>
          <w:color w:val="FF0000"/>
          <w:highlight w:val="yellow"/>
        </w:rPr>
        <w:t>:</w:t>
      </w:r>
      <w:r w:rsidR="00C1025C">
        <w:rPr>
          <w:b/>
          <w:bCs/>
          <w:color w:val="FF0000"/>
        </w:rPr>
        <w:t>42</w:t>
      </w:r>
      <w:r w:rsidR="00C1025C">
        <w:rPr>
          <w:b/>
          <w:bCs/>
          <w:color w:val="FF0000"/>
        </w:rPr>
        <w:t>--</w:t>
      </w:r>
      <w:r w:rsidR="00C1025C" w:rsidRPr="001E76AD">
        <w:rPr>
          <w:b/>
          <w:bCs/>
          <w:color w:val="FF0000"/>
          <w:highlight w:val="yellow"/>
        </w:rPr>
        <w:t>0: 0</w:t>
      </w:r>
      <w:r w:rsidR="00C1025C">
        <w:rPr>
          <w:b/>
          <w:bCs/>
          <w:color w:val="FF0000"/>
          <w:highlight w:val="yellow"/>
        </w:rPr>
        <w:t>0</w:t>
      </w:r>
      <w:r w:rsidR="00C1025C" w:rsidRPr="001E76AD">
        <w:rPr>
          <w:b/>
          <w:bCs/>
          <w:color w:val="FF0000"/>
          <w:highlight w:val="yellow"/>
        </w:rPr>
        <w:t>:</w:t>
      </w:r>
      <w:r w:rsidR="00C1025C">
        <w:rPr>
          <w:b/>
          <w:bCs/>
          <w:color w:val="FF0000"/>
        </w:rPr>
        <w:t xml:space="preserve">53 </w:t>
      </w:r>
    </w:p>
    <w:p w14:paraId="64BC4F5B" w14:textId="77777777" w:rsidR="00ED04C6" w:rsidRPr="00857BBC" w:rsidRDefault="00ED04C6" w:rsidP="00F1331F">
      <w:pPr>
        <w:rPr>
          <w:rFonts w:asciiTheme="majorHAnsi" w:hAnsiTheme="majorHAnsi" w:cstheme="majorHAnsi"/>
          <w:b/>
          <w:bCs/>
        </w:rPr>
      </w:pPr>
    </w:p>
    <w:p w14:paraId="1DA6AED0" w14:textId="12FAA4F3" w:rsidR="005F556E" w:rsidRPr="00857BBC" w:rsidRDefault="00B05439" w:rsidP="00F1331F">
      <w:pPr>
        <w:pStyle w:val="ac"/>
        <w:numPr>
          <w:ilvl w:val="0"/>
          <w:numId w:val="1"/>
        </w:numPr>
        <w:ind w:left="0" w:firstLineChars="0" w:firstLine="0"/>
        <w:rPr>
          <w:rFonts w:asciiTheme="majorHAnsi" w:hAnsiTheme="majorHAnsi" w:cstheme="majorHAnsi"/>
          <w:b/>
          <w:bCs/>
          <w:sz w:val="24"/>
          <w:szCs w:val="24"/>
          <w:highlight w:val="yellow"/>
        </w:rPr>
      </w:pPr>
      <w:bookmarkStart w:id="51" w:name="_Hlk127903608"/>
      <w:r w:rsidRPr="00857BBC">
        <w:rPr>
          <w:rFonts w:asciiTheme="majorHAnsi" w:hAnsiTheme="majorHAnsi" w:cstheme="majorHAnsi"/>
          <w:b/>
          <w:bCs/>
          <w:sz w:val="24"/>
          <w:szCs w:val="24"/>
          <w:highlight w:val="yellow"/>
        </w:rPr>
        <w:t xml:space="preserve">Synchronization of B-mode </w:t>
      </w:r>
      <w:proofErr w:type="spellStart"/>
      <w:r w:rsidRPr="00857BBC">
        <w:rPr>
          <w:rFonts w:asciiTheme="majorHAnsi" w:hAnsiTheme="majorHAnsi" w:cstheme="majorHAnsi"/>
          <w:b/>
          <w:bCs/>
          <w:sz w:val="24"/>
          <w:szCs w:val="24"/>
          <w:highlight w:val="yellow"/>
        </w:rPr>
        <w:t>triplanar</w:t>
      </w:r>
      <w:proofErr w:type="spellEnd"/>
      <w:r w:rsidRPr="00857BBC">
        <w:rPr>
          <w:rFonts w:asciiTheme="majorHAnsi" w:hAnsiTheme="majorHAnsi" w:cstheme="majorHAnsi"/>
          <w:b/>
          <w:bCs/>
          <w:sz w:val="24"/>
          <w:szCs w:val="24"/>
          <w:highlight w:val="yellow"/>
        </w:rPr>
        <w:t xml:space="preserve"> views and color Doppler </w:t>
      </w:r>
      <w:proofErr w:type="spellStart"/>
      <w:r w:rsidRPr="00857BBC">
        <w:rPr>
          <w:rFonts w:asciiTheme="majorHAnsi" w:hAnsiTheme="majorHAnsi" w:cstheme="majorHAnsi"/>
          <w:b/>
          <w:bCs/>
          <w:sz w:val="24"/>
          <w:szCs w:val="24"/>
          <w:highlight w:val="yellow"/>
        </w:rPr>
        <w:t>triplanar</w:t>
      </w:r>
      <w:proofErr w:type="spellEnd"/>
      <w:r w:rsidRPr="00857BBC">
        <w:rPr>
          <w:rFonts w:asciiTheme="majorHAnsi" w:hAnsiTheme="majorHAnsi" w:cstheme="majorHAnsi"/>
          <w:b/>
          <w:bCs/>
          <w:sz w:val="24"/>
          <w:szCs w:val="24"/>
          <w:highlight w:val="yellow"/>
        </w:rPr>
        <w:t xml:space="preserve"> views</w:t>
      </w:r>
    </w:p>
    <w:p w14:paraId="47F960CB" w14:textId="57248749" w:rsidR="005E69A4" w:rsidRPr="00857BBC" w:rsidRDefault="00C1025C" w:rsidP="00F1331F">
      <w:pPr>
        <w:pStyle w:val="ac"/>
        <w:ind w:firstLineChars="0" w:firstLine="0"/>
        <w:rPr>
          <w:rFonts w:asciiTheme="majorHAnsi" w:hAnsiTheme="majorHAnsi" w:cstheme="majorHAnsi"/>
          <w:b/>
          <w:bCs/>
          <w:sz w:val="24"/>
          <w:szCs w:val="24"/>
        </w:rPr>
      </w:pPr>
      <w:r w:rsidRPr="00D03DFD">
        <w:rPr>
          <w:rFonts w:asciiTheme="majorHAnsi" w:hAnsiTheme="majorHAnsi" w:cstheme="majorHAnsi"/>
          <w:b/>
          <w:bCs/>
          <w:color w:val="FF0000"/>
          <w:sz w:val="24"/>
          <w:szCs w:val="24"/>
        </w:rPr>
        <w:t>66569_Screenshot_</w:t>
      </w:r>
      <w:r>
        <w:rPr>
          <w:rFonts w:asciiTheme="majorHAnsi" w:hAnsiTheme="majorHAnsi" w:cstheme="majorHAnsi"/>
          <w:b/>
          <w:bCs/>
          <w:color w:val="FF0000"/>
          <w:sz w:val="24"/>
          <w:szCs w:val="24"/>
        </w:rPr>
        <w:t>5</w:t>
      </w:r>
      <w:r w:rsidRPr="00D03DFD">
        <w:rPr>
          <w:rFonts w:asciiTheme="majorHAnsi" w:hAnsiTheme="majorHAnsi" w:cstheme="majorHAnsi"/>
          <w:b/>
          <w:bCs/>
          <w:color w:val="FF0000"/>
          <w:sz w:val="24"/>
          <w:szCs w:val="24"/>
        </w:rPr>
        <w:t>.mp4</w:t>
      </w:r>
    </w:p>
    <w:p w14:paraId="7D683721" w14:textId="49FA6132" w:rsidR="00103E1F" w:rsidRPr="00857BBC" w:rsidRDefault="007A43F0" w:rsidP="00F1331F">
      <w:pPr>
        <w:rPr>
          <w:rFonts w:asciiTheme="majorHAnsi" w:hAnsiTheme="majorHAnsi" w:cstheme="majorHAnsi"/>
        </w:rPr>
      </w:pPr>
      <w:r w:rsidRPr="00857BBC">
        <w:rPr>
          <w:rFonts w:asciiTheme="majorHAnsi" w:hAnsiTheme="majorHAnsi" w:cstheme="majorHAnsi"/>
        </w:rPr>
        <w:t xml:space="preserve">NOTE: </w:t>
      </w:r>
      <w:r w:rsidR="00103E1F" w:rsidRPr="00857BBC">
        <w:rPr>
          <w:rFonts w:asciiTheme="majorHAnsi" w:hAnsiTheme="majorHAnsi" w:cstheme="majorHAnsi"/>
        </w:rPr>
        <w:t xml:space="preserve">Building upon the </w:t>
      </w:r>
      <w:proofErr w:type="spellStart"/>
      <w:r w:rsidR="00103E1F" w:rsidRPr="00857BBC">
        <w:rPr>
          <w:rFonts w:asciiTheme="majorHAnsi" w:hAnsiTheme="majorHAnsi" w:cstheme="majorHAnsi"/>
        </w:rPr>
        <w:t>triplanar</w:t>
      </w:r>
      <w:proofErr w:type="spellEnd"/>
      <w:r w:rsidR="00103E1F" w:rsidRPr="00857BBC">
        <w:rPr>
          <w:rFonts w:asciiTheme="majorHAnsi" w:hAnsiTheme="majorHAnsi" w:cstheme="majorHAnsi"/>
        </w:rPr>
        <w:t xml:space="preserve"> views shown in </w:t>
      </w:r>
      <w:r w:rsidR="00103E1F" w:rsidRPr="00857BBC">
        <w:rPr>
          <w:rFonts w:asciiTheme="majorHAnsi" w:hAnsiTheme="majorHAnsi" w:cstheme="majorHAnsi"/>
          <w:b/>
          <w:bCs/>
        </w:rPr>
        <w:t>Figure 4</w:t>
      </w:r>
      <w:r w:rsidR="00103E1F" w:rsidRPr="00857BBC">
        <w:rPr>
          <w:rFonts w:asciiTheme="majorHAnsi" w:hAnsiTheme="majorHAnsi" w:cstheme="majorHAnsi"/>
        </w:rPr>
        <w:t xml:space="preserve">, synchronizing the corresponding color Doppler flow images to the lesion locations would undoubtedly facilitate </w:t>
      </w:r>
      <w:r w:rsidR="002863D3">
        <w:rPr>
          <w:rFonts w:asciiTheme="majorHAnsi" w:hAnsiTheme="majorHAnsi" w:cstheme="majorHAnsi"/>
        </w:rPr>
        <w:t xml:space="preserve">the </w:t>
      </w:r>
      <w:r w:rsidR="00103E1F" w:rsidRPr="00857BBC">
        <w:rPr>
          <w:rFonts w:asciiTheme="majorHAnsi" w:hAnsiTheme="majorHAnsi" w:cstheme="majorHAnsi"/>
        </w:rPr>
        <w:t>diagnosis and quantification of the pathological progression in Hashimoto's Thyroiditis (HT).</w:t>
      </w:r>
    </w:p>
    <w:p w14:paraId="3EA7FEF7" w14:textId="77777777" w:rsidR="007A43F0" w:rsidRPr="00857BBC" w:rsidRDefault="007A43F0" w:rsidP="00F1331F">
      <w:pPr>
        <w:rPr>
          <w:rFonts w:asciiTheme="majorHAnsi" w:hAnsiTheme="majorHAnsi" w:cstheme="majorHAnsi"/>
        </w:rPr>
      </w:pPr>
    </w:p>
    <w:p w14:paraId="64AC9173" w14:textId="6C0C83E3" w:rsidR="009626FC" w:rsidRPr="00857BBC" w:rsidRDefault="009626FC" w:rsidP="00F1331F">
      <w:pPr>
        <w:rPr>
          <w:rFonts w:asciiTheme="majorHAnsi" w:hAnsiTheme="majorHAnsi" w:cstheme="majorHAnsi"/>
          <w:highlight w:val="yellow"/>
          <w:lang w:eastAsia="zh-CN"/>
        </w:rPr>
      </w:pPr>
      <w:r w:rsidRPr="00857BBC">
        <w:rPr>
          <w:rFonts w:asciiTheme="majorHAnsi" w:hAnsiTheme="majorHAnsi" w:cstheme="majorHAnsi"/>
          <w:highlight w:val="yellow"/>
          <w:lang w:eastAsia="zh-CN"/>
        </w:rPr>
        <w:t xml:space="preserve">5.1. </w:t>
      </w:r>
      <w:r w:rsidR="00020337" w:rsidRPr="00857BBC">
        <w:rPr>
          <w:rFonts w:asciiTheme="majorHAnsi" w:hAnsiTheme="majorHAnsi" w:cstheme="majorHAnsi"/>
          <w:highlight w:val="yellow"/>
          <w:lang w:eastAsia="zh-CN"/>
        </w:rPr>
        <w:t>D</w:t>
      </w:r>
      <w:r w:rsidRPr="00857BBC">
        <w:rPr>
          <w:rFonts w:asciiTheme="majorHAnsi" w:hAnsiTheme="majorHAnsi" w:cstheme="majorHAnsi"/>
          <w:highlight w:val="yellow"/>
          <w:lang w:eastAsia="zh-CN"/>
        </w:rPr>
        <w:t xml:space="preserve">rag the crosshair interaction in </w:t>
      </w:r>
      <w:r w:rsidRPr="00857BBC">
        <w:rPr>
          <w:rFonts w:asciiTheme="majorHAnsi" w:hAnsiTheme="majorHAnsi" w:cstheme="majorHAnsi"/>
          <w:b/>
          <w:bCs/>
          <w:highlight w:val="yellow"/>
          <w:lang w:eastAsia="zh-CN"/>
        </w:rPr>
        <w:t>Figure 4</w:t>
      </w:r>
      <w:r w:rsidRPr="00857BBC">
        <w:rPr>
          <w:rFonts w:asciiTheme="majorHAnsi" w:hAnsiTheme="majorHAnsi" w:cstheme="majorHAnsi"/>
          <w:highlight w:val="yellow"/>
          <w:lang w:eastAsia="zh-CN"/>
        </w:rPr>
        <w:t xml:space="preserve"> to locate the region of interest,</w:t>
      </w:r>
      <w:r w:rsidR="00020337" w:rsidRPr="00857BBC">
        <w:rPr>
          <w:rFonts w:asciiTheme="majorHAnsi" w:hAnsiTheme="majorHAnsi" w:cstheme="majorHAnsi"/>
          <w:highlight w:val="yellow"/>
          <w:lang w:eastAsia="zh-CN"/>
        </w:rPr>
        <w:t xml:space="preserve"> and</w:t>
      </w:r>
      <w:r w:rsidRPr="00857BBC">
        <w:rPr>
          <w:rFonts w:asciiTheme="majorHAnsi" w:hAnsiTheme="majorHAnsi" w:cstheme="majorHAnsi"/>
          <w:highlight w:val="yellow"/>
          <w:lang w:eastAsia="zh-CN"/>
        </w:rPr>
        <w:t xml:space="preserve"> execut</w:t>
      </w:r>
      <w:r w:rsidR="00020337" w:rsidRPr="00857BBC">
        <w:rPr>
          <w:rFonts w:asciiTheme="majorHAnsi" w:hAnsiTheme="majorHAnsi" w:cstheme="majorHAnsi"/>
          <w:highlight w:val="yellow"/>
          <w:lang w:eastAsia="zh-CN"/>
        </w:rPr>
        <w:t>e</w:t>
      </w:r>
      <w:r w:rsidRPr="00857BBC">
        <w:rPr>
          <w:rFonts w:asciiTheme="majorHAnsi" w:hAnsiTheme="majorHAnsi" w:cstheme="majorHAnsi"/>
          <w:highlight w:val="yellow"/>
          <w:lang w:eastAsia="zh-CN"/>
        </w:rPr>
        <w:t xml:space="preserve"> </w:t>
      </w:r>
      <w:r w:rsidRPr="00857BBC">
        <w:rPr>
          <w:rFonts w:asciiTheme="majorHAnsi" w:hAnsiTheme="majorHAnsi" w:cstheme="majorHAnsi"/>
          <w:b/>
          <w:bCs/>
          <w:highlight w:val="yellow"/>
          <w:lang w:eastAsia="zh-CN"/>
        </w:rPr>
        <w:t>US_B2C</w:t>
      </w:r>
      <w:r w:rsidRPr="00857BBC">
        <w:rPr>
          <w:rFonts w:asciiTheme="majorHAnsi" w:hAnsiTheme="majorHAnsi" w:cstheme="majorHAnsi"/>
          <w:highlight w:val="yellow"/>
          <w:lang w:eastAsia="zh-CN"/>
        </w:rPr>
        <w:t xml:space="preserve"> </w:t>
      </w:r>
      <w:r w:rsidR="00020337" w:rsidRPr="00857BBC">
        <w:rPr>
          <w:rFonts w:asciiTheme="majorHAnsi" w:hAnsiTheme="majorHAnsi" w:cstheme="majorHAnsi"/>
          <w:highlight w:val="yellow"/>
          <w:lang w:eastAsia="zh-CN"/>
        </w:rPr>
        <w:t xml:space="preserve">to </w:t>
      </w:r>
      <w:r w:rsidRPr="00857BBC">
        <w:rPr>
          <w:rFonts w:asciiTheme="majorHAnsi" w:hAnsiTheme="majorHAnsi" w:cstheme="majorHAnsi"/>
          <w:highlight w:val="yellow"/>
          <w:lang w:eastAsia="zh-CN"/>
        </w:rPr>
        <w:t xml:space="preserve">obtain the corresponding location in the color Doppler </w:t>
      </w:r>
      <w:proofErr w:type="spellStart"/>
      <w:r w:rsidRPr="00857BBC">
        <w:rPr>
          <w:rFonts w:asciiTheme="majorHAnsi" w:hAnsiTheme="majorHAnsi" w:cstheme="majorHAnsi"/>
          <w:highlight w:val="yellow"/>
          <w:lang w:eastAsia="zh-CN"/>
        </w:rPr>
        <w:t>triplanar</w:t>
      </w:r>
      <w:proofErr w:type="spellEnd"/>
      <w:r w:rsidRPr="00857BBC">
        <w:rPr>
          <w:rFonts w:asciiTheme="majorHAnsi" w:hAnsiTheme="majorHAnsi" w:cstheme="majorHAnsi"/>
          <w:highlight w:val="yellow"/>
          <w:lang w:eastAsia="zh-CN"/>
        </w:rPr>
        <w:t xml:space="preserve"> views.</w:t>
      </w:r>
      <w:r w:rsidR="00C1025C">
        <w:rPr>
          <w:rFonts w:asciiTheme="majorHAnsi" w:hAnsiTheme="majorHAnsi" w:cstheme="majorHAnsi"/>
          <w:highlight w:val="yellow"/>
          <w:lang w:eastAsia="zh-CN"/>
        </w:rPr>
        <w:t xml:space="preserve"> </w:t>
      </w:r>
      <w:r w:rsidR="00C1025C" w:rsidRPr="001E76AD">
        <w:rPr>
          <w:b/>
          <w:bCs/>
          <w:color w:val="FF0000"/>
          <w:highlight w:val="yellow"/>
        </w:rPr>
        <w:t>0: 0</w:t>
      </w:r>
      <w:r w:rsidR="00C1025C">
        <w:rPr>
          <w:b/>
          <w:bCs/>
          <w:color w:val="FF0000"/>
          <w:highlight w:val="yellow"/>
        </w:rPr>
        <w:t>0</w:t>
      </w:r>
      <w:r w:rsidR="00C1025C" w:rsidRPr="001E76AD">
        <w:rPr>
          <w:b/>
          <w:bCs/>
          <w:color w:val="FF0000"/>
          <w:highlight w:val="yellow"/>
        </w:rPr>
        <w:t>:</w:t>
      </w:r>
      <w:r w:rsidR="00C1025C">
        <w:rPr>
          <w:b/>
          <w:bCs/>
          <w:color w:val="FF0000"/>
        </w:rPr>
        <w:t>01</w:t>
      </w:r>
      <w:r w:rsidR="00C1025C">
        <w:rPr>
          <w:b/>
          <w:bCs/>
          <w:color w:val="FF0000"/>
        </w:rPr>
        <w:t>--</w:t>
      </w:r>
      <w:r w:rsidR="00C1025C" w:rsidRPr="001E76AD">
        <w:rPr>
          <w:b/>
          <w:bCs/>
          <w:color w:val="FF0000"/>
          <w:highlight w:val="yellow"/>
        </w:rPr>
        <w:t>0: 0</w:t>
      </w:r>
      <w:r w:rsidR="00C1025C">
        <w:rPr>
          <w:b/>
          <w:bCs/>
          <w:color w:val="FF0000"/>
          <w:highlight w:val="yellow"/>
        </w:rPr>
        <w:t>0</w:t>
      </w:r>
      <w:r w:rsidR="00C1025C" w:rsidRPr="001E76AD">
        <w:rPr>
          <w:b/>
          <w:bCs/>
          <w:color w:val="FF0000"/>
          <w:highlight w:val="yellow"/>
        </w:rPr>
        <w:t>:</w:t>
      </w:r>
      <w:r w:rsidR="00C1025C">
        <w:rPr>
          <w:b/>
          <w:bCs/>
          <w:color w:val="FF0000"/>
        </w:rPr>
        <w:t>22</w:t>
      </w:r>
    </w:p>
    <w:p w14:paraId="4B54DF04" w14:textId="77777777" w:rsidR="009626FC" w:rsidRPr="00857BBC" w:rsidRDefault="009626FC" w:rsidP="00F1331F">
      <w:pPr>
        <w:rPr>
          <w:rFonts w:asciiTheme="majorHAnsi" w:hAnsiTheme="majorHAnsi" w:cstheme="majorHAnsi"/>
          <w:highlight w:val="yellow"/>
          <w:lang w:eastAsia="zh-CN"/>
        </w:rPr>
      </w:pPr>
    </w:p>
    <w:p w14:paraId="166F3563" w14:textId="0AE1C397" w:rsidR="009626FC" w:rsidRPr="00857BBC" w:rsidRDefault="009626FC" w:rsidP="00F1331F">
      <w:pPr>
        <w:rPr>
          <w:rFonts w:asciiTheme="majorHAnsi" w:hAnsiTheme="majorHAnsi" w:cstheme="majorHAnsi"/>
          <w:highlight w:val="yellow"/>
          <w:lang w:eastAsia="zh-CN"/>
        </w:rPr>
      </w:pPr>
      <w:r w:rsidRPr="00857BBC">
        <w:rPr>
          <w:rFonts w:asciiTheme="majorHAnsi" w:hAnsiTheme="majorHAnsi" w:cstheme="majorHAnsi"/>
          <w:highlight w:val="yellow"/>
          <w:lang w:eastAsia="zh-CN"/>
        </w:rPr>
        <w:t xml:space="preserve">5.2. </w:t>
      </w:r>
      <w:r w:rsidR="00020337" w:rsidRPr="00857BBC">
        <w:rPr>
          <w:rFonts w:asciiTheme="majorHAnsi" w:hAnsiTheme="majorHAnsi" w:cstheme="majorHAnsi"/>
          <w:highlight w:val="yellow"/>
          <w:lang w:eastAsia="zh-CN"/>
        </w:rPr>
        <w:t>D</w:t>
      </w:r>
      <w:r w:rsidRPr="00857BBC">
        <w:rPr>
          <w:rFonts w:asciiTheme="majorHAnsi" w:hAnsiTheme="majorHAnsi" w:cstheme="majorHAnsi"/>
          <w:highlight w:val="yellow"/>
          <w:lang w:eastAsia="zh-CN"/>
        </w:rPr>
        <w:t xml:space="preserve">rag the crosshair interaction in </w:t>
      </w:r>
      <w:r w:rsidRPr="00857BBC">
        <w:rPr>
          <w:rFonts w:asciiTheme="majorHAnsi" w:hAnsiTheme="majorHAnsi" w:cstheme="majorHAnsi"/>
          <w:b/>
          <w:bCs/>
          <w:highlight w:val="yellow"/>
          <w:lang w:eastAsia="zh-CN"/>
        </w:rPr>
        <w:t>Figure 5</w:t>
      </w:r>
      <w:r w:rsidRPr="00857BBC">
        <w:rPr>
          <w:rFonts w:asciiTheme="majorHAnsi" w:hAnsiTheme="majorHAnsi" w:cstheme="majorHAnsi"/>
          <w:highlight w:val="yellow"/>
          <w:lang w:eastAsia="zh-CN"/>
        </w:rPr>
        <w:t xml:space="preserve"> to locate the region of interest,</w:t>
      </w:r>
      <w:r w:rsidR="00020337" w:rsidRPr="00857BBC">
        <w:rPr>
          <w:rFonts w:asciiTheme="majorHAnsi" w:hAnsiTheme="majorHAnsi" w:cstheme="majorHAnsi"/>
          <w:highlight w:val="yellow"/>
          <w:lang w:eastAsia="zh-CN"/>
        </w:rPr>
        <w:t xml:space="preserve"> and</w:t>
      </w:r>
      <w:r w:rsidRPr="00857BBC">
        <w:rPr>
          <w:rFonts w:asciiTheme="majorHAnsi" w:hAnsiTheme="majorHAnsi" w:cstheme="majorHAnsi"/>
          <w:highlight w:val="yellow"/>
          <w:lang w:eastAsia="zh-CN"/>
        </w:rPr>
        <w:t xml:space="preserve"> execut</w:t>
      </w:r>
      <w:r w:rsidR="00020337" w:rsidRPr="00857BBC">
        <w:rPr>
          <w:rFonts w:asciiTheme="majorHAnsi" w:hAnsiTheme="majorHAnsi" w:cstheme="majorHAnsi"/>
          <w:highlight w:val="yellow"/>
          <w:lang w:eastAsia="zh-CN"/>
        </w:rPr>
        <w:t>e</w:t>
      </w:r>
      <w:r w:rsidRPr="00857BBC">
        <w:rPr>
          <w:rFonts w:asciiTheme="majorHAnsi" w:hAnsiTheme="majorHAnsi" w:cstheme="majorHAnsi"/>
          <w:highlight w:val="yellow"/>
          <w:lang w:eastAsia="zh-CN"/>
        </w:rPr>
        <w:t xml:space="preserve"> </w:t>
      </w:r>
      <w:r w:rsidRPr="00857BBC">
        <w:rPr>
          <w:rFonts w:asciiTheme="majorHAnsi" w:hAnsiTheme="majorHAnsi" w:cstheme="majorHAnsi"/>
          <w:b/>
          <w:bCs/>
          <w:highlight w:val="yellow"/>
          <w:lang w:eastAsia="zh-CN"/>
        </w:rPr>
        <w:t>US_C2B</w:t>
      </w:r>
      <w:r w:rsidRPr="00857BBC">
        <w:rPr>
          <w:rFonts w:asciiTheme="majorHAnsi" w:hAnsiTheme="majorHAnsi" w:cstheme="majorHAnsi"/>
          <w:highlight w:val="yellow"/>
          <w:lang w:eastAsia="zh-CN"/>
        </w:rPr>
        <w:t xml:space="preserve"> </w:t>
      </w:r>
      <w:r w:rsidR="00020337" w:rsidRPr="00857BBC">
        <w:rPr>
          <w:rFonts w:asciiTheme="majorHAnsi" w:hAnsiTheme="majorHAnsi" w:cstheme="majorHAnsi"/>
          <w:highlight w:val="yellow"/>
          <w:lang w:eastAsia="zh-CN"/>
        </w:rPr>
        <w:t xml:space="preserve">to </w:t>
      </w:r>
      <w:r w:rsidRPr="00857BBC">
        <w:rPr>
          <w:rFonts w:asciiTheme="majorHAnsi" w:hAnsiTheme="majorHAnsi" w:cstheme="majorHAnsi"/>
          <w:highlight w:val="yellow"/>
          <w:lang w:eastAsia="zh-CN"/>
        </w:rPr>
        <w:t xml:space="preserve">obtain the corresponding location in the B-mode </w:t>
      </w:r>
      <w:proofErr w:type="spellStart"/>
      <w:r w:rsidRPr="00857BBC">
        <w:rPr>
          <w:rFonts w:asciiTheme="majorHAnsi" w:hAnsiTheme="majorHAnsi" w:cstheme="majorHAnsi"/>
          <w:highlight w:val="yellow"/>
          <w:lang w:eastAsia="zh-CN"/>
        </w:rPr>
        <w:t>triplanar</w:t>
      </w:r>
      <w:proofErr w:type="spellEnd"/>
      <w:r w:rsidRPr="00857BBC">
        <w:rPr>
          <w:rFonts w:asciiTheme="majorHAnsi" w:hAnsiTheme="majorHAnsi" w:cstheme="majorHAnsi"/>
          <w:highlight w:val="yellow"/>
          <w:lang w:eastAsia="zh-CN"/>
        </w:rPr>
        <w:t xml:space="preserve"> views.</w:t>
      </w:r>
      <w:r w:rsidR="00C1025C">
        <w:rPr>
          <w:rFonts w:asciiTheme="majorHAnsi" w:hAnsiTheme="majorHAnsi" w:cstheme="majorHAnsi"/>
          <w:highlight w:val="yellow"/>
          <w:lang w:eastAsia="zh-CN"/>
        </w:rPr>
        <w:t xml:space="preserve"> </w:t>
      </w:r>
      <w:r w:rsidR="00C1025C" w:rsidRPr="001E76AD">
        <w:rPr>
          <w:b/>
          <w:bCs/>
          <w:color w:val="FF0000"/>
          <w:highlight w:val="yellow"/>
        </w:rPr>
        <w:t>0: 0</w:t>
      </w:r>
      <w:r w:rsidR="00C1025C">
        <w:rPr>
          <w:b/>
          <w:bCs/>
          <w:color w:val="FF0000"/>
          <w:highlight w:val="yellow"/>
        </w:rPr>
        <w:t>0</w:t>
      </w:r>
      <w:r w:rsidR="00C1025C" w:rsidRPr="001E76AD">
        <w:rPr>
          <w:b/>
          <w:bCs/>
          <w:color w:val="FF0000"/>
          <w:highlight w:val="yellow"/>
        </w:rPr>
        <w:t>:</w:t>
      </w:r>
      <w:r w:rsidR="00C1025C">
        <w:rPr>
          <w:b/>
          <w:bCs/>
          <w:color w:val="FF0000"/>
        </w:rPr>
        <w:t>23</w:t>
      </w:r>
      <w:r w:rsidR="00C1025C">
        <w:rPr>
          <w:b/>
          <w:bCs/>
          <w:color w:val="FF0000"/>
        </w:rPr>
        <w:t>--</w:t>
      </w:r>
      <w:r w:rsidR="00C1025C" w:rsidRPr="001E76AD">
        <w:rPr>
          <w:b/>
          <w:bCs/>
          <w:color w:val="FF0000"/>
          <w:highlight w:val="yellow"/>
        </w:rPr>
        <w:t>0: 0</w:t>
      </w:r>
      <w:r w:rsidR="00C1025C">
        <w:rPr>
          <w:b/>
          <w:bCs/>
          <w:color w:val="FF0000"/>
          <w:highlight w:val="yellow"/>
        </w:rPr>
        <w:t>0</w:t>
      </w:r>
      <w:r w:rsidR="00C1025C" w:rsidRPr="001E76AD">
        <w:rPr>
          <w:b/>
          <w:bCs/>
          <w:color w:val="FF0000"/>
          <w:highlight w:val="yellow"/>
        </w:rPr>
        <w:t>:</w:t>
      </w:r>
      <w:r w:rsidR="00C1025C">
        <w:rPr>
          <w:b/>
          <w:bCs/>
          <w:color w:val="FF0000"/>
        </w:rPr>
        <w:t>50</w:t>
      </w:r>
    </w:p>
    <w:p w14:paraId="0DEFBBE3" w14:textId="0CB4B44C" w:rsidR="00FC1B12" w:rsidRPr="00857BBC" w:rsidRDefault="00FC1B12" w:rsidP="00F1331F">
      <w:pPr>
        <w:rPr>
          <w:rFonts w:asciiTheme="majorHAnsi" w:hAnsiTheme="majorHAnsi" w:cstheme="majorHAnsi"/>
        </w:rPr>
      </w:pPr>
    </w:p>
    <w:p w14:paraId="43BEB37A" w14:textId="72B667BA" w:rsidR="00145B32" w:rsidRPr="00857BBC" w:rsidRDefault="00145B32" w:rsidP="00F1331F">
      <w:pPr>
        <w:rPr>
          <w:rFonts w:asciiTheme="majorHAnsi" w:hAnsiTheme="majorHAnsi" w:cstheme="majorHAnsi"/>
        </w:rPr>
      </w:pPr>
      <w:r w:rsidRPr="00857BBC">
        <w:rPr>
          <w:rFonts w:asciiTheme="majorHAnsi" w:hAnsiTheme="majorHAnsi" w:cstheme="majorHAnsi"/>
        </w:rPr>
        <w:t xml:space="preserve">NOTE: </w:t>
      </w:r>
      <w:r w:rsidR="009626FC" w:rsidRPr="00857BBC">
        <w:rPr>
          <w:rFonts w:asciiTheme="majorHAnsi" w:hAnsiTheme="majorHAnsi" w:cstheme="majorHAnsi"/>
          <w:b/>
          <w:bCs/>
        </w:rPr>
        <w:t>Figure 6</w:t>
      </w:r>
      <w:r w:rsidR="009626FC" w:rsidRPr="00857BBC">
        <w:rPr>
          <w:rFonts w:asciiTheme="majorHAnsi" w:hAnsiTheme="majorHAnsi" w:cstheme="majorHAnsi"/>
        </w:rPr>
        <w:t xml:space="preserve"> lays a solid ultrasonographic foundation for the precise localization and definitive diagnosis of Hashimoto's thyroiditis (HT) lesions.</w:t>
      </w:r>
    </w:p>
    <w:p w14:paraId="691BBED3" w14:textId="77777777" w:rsidR="00145B32" w:rsidRPr="00857BBC" w:rsidRDefault="00145B32" w:rsidP="00F1331F">
      <w:pPr>
        <w:rPr>
          <w:rFonts w:asciiTheme="majorHAnsi" w:hAnsiTheme="majorHAnsi" w:cstheme="majorHAnsi"/>
        </w:rPr>
      </w:pPr>
    </w:p>
    <w:p w14:paraId="758B73D7" w14:textId="1E96F552" w:rsidR="0058101E" w:rsidRPr="00857BBC" w:rsidRDefault="0058101E" w:rsidP="00F1331F">
      <w:pPr>
        <w:rPr>
          <w:rFonts w:asciiTheme="majorHAnsi" w:hAnsiTheme="majorHAnsi" w:cstheme="majorHAnsi"/>
          <w:b/>
        </w:rPr>
      </w:pPr>
      <w:bookmarkStart w:id="52" w:name="OLE_LINK40"/>
      <w:bookmarkStart w:id="53" w:name="OLE_LINK31"/>
      <w:bookmarkEnd w:id="51"/>
      <w:r w:rsidRPr="00857BBC">
        <w:rPr>
          <w:rFonts w:asciiTheme="majorHAnsi" w:hAnsiTheme="majorHAnsi" w:cstheme="majorHAnsi"/>
          <w:b/>
        </w:rPr>
        <w:t xml:space="preserve">REPRESENTATIVE RESULTS: </w:t>
      </w:r>
    </w:p>
    <w:bookmarkEnd w:id="52"/>
    <w:p w14:paraId="67F548E3" w14:textId="21E649AE" w:rsidR="00B059F2" w:rsidRPr="00857BBC" w:rsidRDefault="008F7167" w:rsidP="00F1331F">
      <w:pPr>
        <w:rPr>
          <w:rFonts w:asciiTheme="majorHAnsi" w:hAnsiTheme="majorHAnsi" w:cstheme="majorHAnsi"/>
        </w:rPr>
      </w:pPr>
      <w:r w:rsidRPr="00857BBC">
        <w:rPr>
          <w:rFonts w:asciiTheme="majorHAnsi" w:hAnsiTheme="majorHAnsi" w:cstheme="majorHAnsi"/>
          <w:b/>
          <w:bCs/>
        </w:rPr>
        <w:t xml:space="preserve">As shown in the graphical user interface (GUI) in Figure 1 and </w:t>
      </w:r>
      <w:r w:rsidR="006F52E3" w:rsidRPr="00857BBC">
        <w:rPr>
          <w:rFonts w:asciiTheme="majorHAnsi" w:hAnsiTheme="majorHAnsi" w:cstheme="majorHAnsi"/>
          <w:b/>
          <w:bCs/>
        </w:rPr>
        <w:t xml:space="preserve">Figure </w:t>
      </w:r>
      <w:r w:rsidRPr="00857BBC">
        <w:rPr>
          <w:rFonts w:asciiTheme="majorHAnsi" w:hAnsiTheme="majorHAnsi" w:cstheme="majorHAnsi"/>
          <w:b/>
          <w:bCs/>
        </w:rPr>
        <w:t xml:space="preserve">2, the ultrasound scanning </w:t>
      </w:r>
      <w:r w:rsidRPr="00857BBC">
        <w:rPr>
          <w:rFonts w:asciiTheme="majorHAnsi" w:hAnsiTheme="majorHAnsi" w:cstheme="majorHAnsi"/>
          <w:b/>
          <w:bCs/>
        </w:rPr>
        <w:lastRenderedPageBreak/>
        <w:t xml:space="preserve">sequence can be </w:t>
      </w:r>
      <w:r w:rsidRPr="00857BBC">
        <w:rPr>
          <w:rFonts w:asciiTheme="majorHAnsi" w:eastAsiaTheme="minorEastAsia" w:hAnsiTheme="majorHAnsi" w:cstheme="majorHAnsi"/>
          <w:b/>
          <w:bCs/>
          <w:lang w:eastAsia="zh-CN"/>
        </w:rPr>
        <w:t>checked</w:t>
      </w:r>
      <w:r w:rsidRPr="00857BBC">
        <w:rPr>
          <w:rFonts w:asciiTheme="majorHAnsi" w:hAnsiTheme="majorHAnsi" w:cstheme="majorHAnsi"/>
          <w:b/>
          <w:bCs/>
        </w:rPr>
        <w:t xml:space="preserve"> continuously. </w:t>
      </w:r>
      <w:r w:rsidR="00DD5CF9" w:rsidRPr="00857BBC">
        <w:rPr>
          <w:rFonts w:asciiTheme="majorHAnsi" w:hAnsiTheme="majorHAnsi" w:cstheme="majorHAnsi"/>
        </w:rPr>
        <w:t xml:space="preserve">However, this two-dimensional examination relies heavily on the </w:t>
      </w:r>
      <w:bookmarkStart w:id="54" w:name="OLE_LINK11"/>
      <w:proofErr w:type="spellStart"/>
      <w:r w:rsidR="00DD5CF9" w:rsidRPr="00857BBC">
        <w:rPr>
          <w:rFonts w:asciiTheme="majorHAnsi" w:hAnsiTheme="majorHAnsi" w:cstheme="majorHAnsi"/>
        </w:rPr>
        <w:t>thyroidologist</w:t>
      </w:r>
      <w:bookmarkEnd w:id="54"/>
      <w:r w:rsidR="00DD5CF9" w:rsidRPr="00857BBC">
        <w:rPr>
          <w:rFonts w:asciiTheme="majorHAnsi" w:hAnsiTheme="majorHAnsi" w:cstheme="majorHAnsi"/>
        </w:rPr>
        <w:t>’s</w:t>
      </w:r>
      <w:proofErr w:type="spellEnd"/>
      <w:r w:rsidR="00DD5CF9" w:rsidRPr="00857BBC">
        <w:rPr>
          <w:rFonts w:asciiTheme="majorHAnsi" w:hAnsiTheme="majorHAnsi" w:cstheme="majorHAnsi"/>
        </w:rPr>
        <w:t xml:space="preserve"> anatomical knowledge to mentally reconstruct</w:t>
      </w:r>
      <w:r w:rsidR="00B059F2" w:rsidRPr="00857BBC">
        <w:rPr>
          <w:rFonts w:asciiTheme="majorHAnsi" w:hAnsiTheme="majorHAnsi" w:cstheme="majorHAnsi"/>
        </w:rPr>
        <w:t xml:space="preserve"> the</w:t>
      </w:r>
      <w:r w:rsidR="00DD5CF9" w:rsidRPr="00857BBC">
        <w:rPr>
          <w:rFonts w:asciiTheme="majorHAnsi" w:hAnsiTheme="majorHAnsi" w:cstheme="majorHAnsi"/>
        </w:rPr>
        <w:t xml:space="preserve"> </w:t>
      </w:r>
      <w:r w:rsidR="00A73159" w:rsidRPr="00857BBC">
        <w:rPr>
          <w:rFonts w:asciiTheme="majorHAnsi" w:hAnsiTheme="majorHAnsi" w:cstheme="majorHAnsi"/>
        </w:rPr>
        <w:t>lesion’s</w:t>
      </w:r>
      <w:r w:rsidR="00DD5CF9" w:rsidRPr="00857BBC">
        <w:rPr>
          <w:rFonts w:asciiTheme="majorHAnsi" w:hAnsiTheme="majorHAnsi" w:cstheme="majorHAnsi"/>
        </w:rPr>
        <w:t xml:space="preserve"> location, which is challenging for novices and</w:t>
      </w:r>
      <w:r w:rsidR="00B059F2" w:rsidRPr="00857BBC">
        <w:rPr>
          <w:rFonts w:asciiTheme="majorHAnsi" w:hAnsiTheme="majorHAnsi" w:cstheme="majorHAnsi"/>
        </w:rPr>
        <w:t xml:space="preserve"> results in a</w:t>
      </w:r>
      <w:r w:rsidR="00DD5CF9" w:rsidRPr="00857BBC">
        <w:rPr>
          <w:rFonts w:asciiTheme="majorHAnsi" w:hAnsiTheme="majorHAnsi" w:cstheme="majorHAnsi"/>
        </w:rPr>
        <w:t xml:space="preserve"> lack</w:t>
      </w:r>
      <w:r w:rsidR="00B059F2" w:rsidRPr="00857BBC">
        <w:rPr>
          <w:rFonts w:asciiTheme="majorHAnsi" w:hAnsiTheme="majorHAnsi" w:cstheme="majorHAnsi"/>
        </w:rPr>
        <w:t xml:space="preserve"> of</w:t>
      </w:r>
      <w:r w:rsidR="00DD5CF9" w:rsidRPr="00857BBC">
        <w:rPr>
          <w:rFonts w:asciiTheme="majorHAnsi" w:hAnsiTheme="majorHAnsi" w:cstheme="majorHAnsi"/>
        </w:rPr>
        <w:t xml:space="preserve"> quantitative consistency. </w:t>
      </w:r>
      <w:r w:rsidR="00DD5CF9" w:rsidRPr="00857BBC">
        <w:rPr>
          <w:rFonts w:asciiTheme="majorHAnsi" w:hAnsiTheme="majorHAnsi" w:cstheme="majorHAnsi"/>
          <w:b/>
          <w:bCs/>
        </w:rPr>
        <w:t>Figure 3</w:t>
      </w:r>
      <w:r w:rsidR="00DD5CF9" w:rsidRPr="00857BBC">
        <w:rPr>
          <w:rFonts w:asciiTheme="majorHAnsi" w:hAnsiTheme="majorHAnsi" w:cstheme="majorHAnsi"/>
        </w:rPr>
        <w:t xml:space="preserve"> fuses the B-mode grayscale with color Doppler flow images to enable more informed inspection on the 2D scans. </w:t>
      </w:r>
    </w:p>
    <w:p w14:paraId="32ECF375" w14:textId="77777777" w:rsidR="008F7167" w:rsidRPr="00857BBC" w:rsidRDefault="008F7167" w:rsidP="00F1331F">
      <w:pPr>
        <w:rPr>
          <w:rFonts w:asciiTheme="majorHAnsi" w:hAnsiTheme="majorHAnsi" w:cstheme="majorHAnsi"/>
        </w:rPr>
      </w:pPr>
    </w:p>
    <w:p w14:paraId="06ADCBC4" w14:textId="652D4622" w:rsidR="00C87741" w:rsidRPr="00857BBC" w:rsidRDefault="00DD5CF9" w:rsidP="00F1331F">
      <w:pPr>
        <w:rPr>
          <w:rFonts w:asciiTheme="majorHAnsi" w:hAnsiTheme="majorHAnsi" w:cstheme="majorHAnsi"/>
        </w:rPr>
      </w:pPr>
      <w:r w:rsidRPr="00857BBC">
        <w:rPr>
          <w:rFonts w:asciiTheme="majorHAnsi" w:hAnsiTheme="majorHAnsi" w:cstheme="majorHAnsi"/>
        </w:rPr>
        <w:t xml:space="preserve">To facilitate </w:t>
      </w:r>
      <w:r w:rsidR="00485192">
        <w:rPr>
          <w:rFonts w:asciiTheme="majorHAnsi" w:hAnsiTheme="majorHAnsi" w:cstheme="majorHAnsi"/>
        </w:rPr>
        <w:t xml:space="preserve">a </w:t>
      </w:r>
      <w:r w:rsidRPr="00857BBC">
        <w:rPr>
          <w:rFonts w:asciiTheme="majorHAnsi" w:hAnsiTheme="majorHAnsi" w:cstheme="majorHAnsi"/>
        </w:rPr>
        <w:t xml:space="preserve">comprehensive and reliable assessment of thyroid disorders, </w:t>
      </w:r>
      <w:r w:rsidRPr="00857BBC">
        <w:rPr>
          <w:rFonts w:asciiTheme="majorHAnsi" w:hAnsiTheme="majorHAnsi" w:cstheme="majorHAnsi"/>
          <w:b/>
          <w:bCs/>
        </w:rPr>
        <w:t xml:space="preserve">Figure 4 </w:t>
      </w:r>
      <w:r w:rsidRPr="00857BBC">
        <w:rPr>
          <w:rFonts w:asciiTheme="majorHAnsi" w:hAnsiTheme="majorHAnsi" w:cstheme="majorHAnsi"/>
        </w:rPr>
        <w:t xml:space="preserve">shows the 3D spatial distribution of B-mode intensities, while </w:t>
      </w:r>
      <w:r w:rsidRPr="00857BBC">
        <w:rPr>
          <w:rFonts w:asciiTheme="majorHAnsi" w:hAnsiTheme="majorHAnsi" w:cstheme="majorHAnsi"/>
          <w:b/>
          <w:bCs/>
        </w:rPr>
        <w:t>Figure 5</w:t>
      </w:r>
      <w:r w:rsidRPr="00857BBC">
        <w:rPr>
          <w:rFonts w:asciiTheme="majorHAnsi" w:hAnsiTheme="majorHAnsi" w:cstheme="majorHAnsi"/>
        </w:rPr>
        <w:t xml:space="preserve"> exhibits the 3D vascularity map reconstructed from color Doppler data. As illustrated in the GUI (</w:t>
      </w:r>
      <w:r w:rsidRPr="00857BBC">
        <w:rPr>
          <w:rFonts w:asciiTheme="majorHAnsi" w:hAnsiTheme="majorHAnsi" w:cstheme="majorHAnsi"/>
          <w:b/>
          <w:bCs/>
        </w:rPr>
        <w:t>Figure 6</w:t>
      </w:r>
      <w:r w:rsidRPr="00857BBC">
        <w:rPr>
          <w:rFonts w:asciiTheme="majorHAnsi" w:hAnsiTheme="majorHAnsi" w:cstheme="majorHAnsi"/>
        </w:rPr>
        <w:t>), synchronized visualization of the structural and functional information along three orthogonal planes is realized. Clinicians can continuously inspect the multiplanar cross-sections of thyroid grayscale images and the corresponding blood flow images. This seamless integration of complementary modalities could play a pivotal role in precisely localizing and determining the severity of thyroid pathologies.</w:t>
      </w:r>
    </w:p>
    <w:p w14:paraId="65F5112F" w14:textId="77777777" w:rsidR="00B059F2" w:rsidRPr="00857BBC" w:rsidRDefault="00B059F2" w:rsidP="00F1331F">
      <w:pPr>
        <w:rPr>
          <w:rFonts w:asciiTheme="majorHAnsi" w:hAnsiTheme="majorHAnsi" w:cstheme="majorHAnsi"/>
        </w:rPr>
      </w:pPr>
    </w:p>
    <w:p w14:paraId="7D2C3796" w14:textId="53372681" w:rsidR="00DD5CF9" w:rsidRPr="00857BBC" w:rsidRDefault="006170C6" w:rsidP="00F1331F">
      <w:pPr>
        <w:rPr>
          <w:rFonts w:asciiTheme="majorHAnsi" w:hAnsiTheme="majorHAnsi" w:cstheme="majorHAnsi"/>
        </w:rPr>
      </w:pPr>
      <w:r w:rsidRPr="00857BBC">
        <w:rPr>
          <w:rFonts w:asciiTheme="majorHAnsi" w:hAnsiTheme="majorHAnsi" w:cstheme="majorHAnsi"/>
        </w:rPr>
        <w:t xml:space="preserve">If the 3D grayscale volumes and 3D color Doppler volumes are essentially 4D data spanning the spatial and pathological dimensions, linking their interaction across the two synchronized </w:t>
      </w:r>
      <w:proofErr w:type="spellStart"/>
      <w:r w:rsidRPr="00857BBC">
        <w:rPr>
          <w:rFonts w:asciiTheme="majorHAnsi" w:hAnsiTheme="majorHAnsi" w:cstheme="majorHAnsi"/>
        </w:rPr>
        <w:t>triplanar</w:t>
      </w:r>
      <w:proofErr w:type="spellEnd"/>
      <w:r w:rsidRPr="00857BBC">
        <w:rPr>
          <w:rFonts w:asciiTheme="majorHAnsi" w:hAnsiTheme="majorHAnsi" w:cstheme="majorHAnsi"/>
        </w:rPr>
        <w:t xml:space="preserve"> visualizations </w:t>
      </w:r>
      <w:r w:rsidR="00656B94" w:rsidRPr="00857BBC">
        <w:rPr>
          <w:rFonts w:asciiTheme="majorHAnsi" w:hAnsiTheme="majorHAnsi" w:cstheme="majorHAnsi"/>
        </w:rPr>
        <w:t>could</w:t>
      </w:r>
      <w:r w:rsidR="00656B94" w:rsidRPr="00857BBC">
        <w:rPr>
          <w:rFonts w:asciiTheme="majorHAnsi" w:eastAsiaTheme="minorEastAsia" w:hAnsiTheme="majorHAnsi" w:cstheme="majorHAnsi"/>
          <w:lang w:eastAsia="zh-CN"/>
        </w:rPr>
        <w:t xml:space="preserve"> </w:t>
      </w:r>
      <w:r w:rsidRPr="00857BBC">
        <w:rPr>
          <w:rFonts w:asciiTheme="majorHAnsi" w:hAnsiTheme="majorHAnsi" w:cstheme="majorHAnsi"/>
        </w:rPr>
        <w:t xml:space="preserve">empower </w:t>
      </w:r>
      <w:r w:rsidR="00B059F2" w:rsidRPr="00857BBC">
        <w:rPr>
          <w:rFonts w:asciiTheme="majorHAnsi" w:hAnsiTheme="majorHAnsi" w:cstheme="majorHAnsi"/>
        </w:rPr>
        <w:t xml:space="preserve">the </w:t>
      </w:r>
      <w:proofErr w:type="spellStart"/>
      <w:r w:rsidRPr="00857BBC">
        <w:rPr>
          <w:rFonts w:asciiTheme="majorHAnsi" w:hAnsiTheme="majorHAnsi" w:cstheme="majorHAnsi"/>
        </w:rPr>
        <w:t>thyroidologist</w:t>
      </w:r>
      <w:proofErr w:type="spellEnd"/>
      <w:r w:rsidRPr="00857BBC">
        <w:rPr>
          <w:rFonts w:asciiTheme="majorHAnsi" w:hAnsiTheme="majorHAnsi" w:cstheme="majorHAnsi"/>
        </w:rPr>
        <w:t xml:space="preserve"> to swiftly pinpoint lesions in a unified 5D space and deliver accurate diagnoses based on the joint intensity and flow patterns.</w:t>
      </w:r>
    </w:p>
    <w:p w14:paraId="2A623859" w14:textId="77777777" w:rsidR="00C87741" w:rsidRPr="00857BBC" w:rsidRDefault="00C87741" w:rsidP="00F1331F">
      <w:pPr>
        <w:rPr>
          <w:rFonts w:asciiTheme="majorHAnsi" w:eastAsiaTheme="minorEastAsia" w:hAnsiTheme="majorHAnsi" w:cstheme="majorHAnsi"/>
          <w:lang w:eastAsia="zh-CN"/>
        </w:rPr>
      </w:pPr>
    </w:p>
    <w:p w14:paraId="3E0E1C04" w14:textId="30608BBC" w:rsidR="00186D81" w:rsidRPr="00857BBC" w:rsidRDefault="00186D81" w:rsidP="00F1331F">
      <w:pPr>
        <w:rPr>
          <w:rFonts w:asciiTheme="majorHAnsi" w:eastAsiaTheme="minorEastAsia" w:hAnsiTheme="majorHAnsi" w:cstheme="majorHAnsi"/>
          <w:b/>
          <w:bCs/>
          <w:lang w:eastAsia="zh-CN"/>
        </w:rPr>
      </w:pPr>
      <w:bookmarkStart w:id="55" w:name="OLE_LINK60"/>
      <w:r w:rsidRPr="00857BBC">
        <w:rPr>
          <w:rFonts w:asciiTheme="majorHAnsi" w:eastAsiaTheme="minorEastAsia" w:hAnsiTheme="majorHAnsi" w:cstheme="majorHAnsi"/>
          <w:b/>
          <w:bCs/>
          <w:lang w:eastAsia="zh-CN"/>
        </w:rPr>
        <w:t xml:space="preserve">FIGURE </w:t>
      </w:r>
      <w:r w:rsidR="00B059F2" w:rsidRPr="00857BBC">
        <w:rPr>
          <w:rFonts w:asciiTheme="majorHAnsi" w:eastAsiaTheme="minorEastAsia" w:hAnsiTheme="majorHAnsi" w:cstheme="majorHAnsi"/>
          <w:b/>
          <w:bCs/>
          <w:lang w:eastAsia="zh-CN"/>
        </w:rPr>
        <w:t xml:space="preserve">AND TABLE </w:t>
      </w:r>
      <w:r w:rsidRPr="00857BBC">
        <w:rPr>
          <w:rFonts w:asciiTheme="majorHAnsi" w:eastAsiaTheme="minorEastAsia" w:hAnsiTheme="majorHAnsi" w:cstheme="majorHAnsi"/>
          <w:b/>
          <w:bCs/>
          <w:lang w:eastAsia="zh-CN"/>
        </w:rPr>
        <w:t>LEGENDS:</w:t>
      </w:r>
    </w:p>
    <w:p w14:paraId="25CA962D" w14:textId="77777777" w:rsidR="00A911ED" w:rsidRPr="00857BBC" w:rsidRDefault="00A911ED" w:rsidP="00F1331F">
      <w:pPr>
        <w:rPr>
          <w:rFonts w:asciiTheme="majorHAnsi" w:hAnsiTheme="majorHAnsi" w:cstheme="majorHAnsi"/>
        </w:rPr>
      </w:pPr>
    </w:p>
    <w:bookmarkEnd w:id="55"/>
    <w:p w14:paraId="65A00A91" w14:textId="2529EC5C" w:rsidR="00C87741" w:rsidRPr="00857BBC" w:rsidRDefault="00C87741" w:rsidP="00F1331F">
      <w:pPr>
        <w:rPr>
          <w:rFonts w:asciiTheme="majorHAnsi" w:hAnsiTheme="majorHAnsi" w:cstheme="majorHAnsi"/>
        </w:rPr>
      </w:pPr>
      <w:r w:rsidRPr="00857BBC">
        <w:rPr>
          <w:rFonts w:asciiTheme="majorHAnsi" w:hAnsiTheme="majorHAnsi" w:cstheme="majorHAnsi"/>
          <w:b/>
          <w:bCs/>
        </w:rPr>
        <w:t xml:space="preserve">Figure 1: Transverse B-mode ultrasound video loops. </w:t>
      </w:r>
      <w:r w:rsidRPr="00857BBC">
        <w:rPr>
          <w:rFonts w:asciiTheme="majorHAnsi" w:hAnsiTheme="majorHAnsi" w:cstheme="majorHAnsi"/>
        </w:rPr>
        <w:t>Consecutive B-mode frames acquired by continuous transverse scanning show thyroid morphology.</w:t>
      </w:r>
    </w:p>
    <w:p w14:paraId="47C2566F" w14:textId="77777777" w:rsidR="00C87741" w:rsidRPr="00857BBC" w:rsidRDefault="00C87741" w:rsidP="00F1331F">
      <w:pPr>
        <w:rPr>
          <w:rFonts w:asciiTheme="majorHAnsi" w:hAnsiTheme="majorHAnsi" w:cstheme="majorHAnsi"/>
        </w:rPr>
      </w:pPr>
    </w:p>
    <w:p w14:paraId="057AC089" w14:textId="19113199" w:rsidR="00C87741" w:rsidRPr="00857BBC" w:rsidRDefault="00C87741" w:rsidP="00F1331F">
      <w:pPr>
        <w:rPr>
          <w:rFonts w:asciiTheme="majorHAnsi" w:hAnsiTheme="majorHAnsi" w:cstheme="majorHAnsi"/>
        </w:rPr>
      </w:pPr>
      <w:bookmarkStart w:id="56" w:name="OLE_LINK24"/>
      <w:r w:rsidRPr="00857BBC">
        <w:rPr>
          <w:rFonts w:asciiTheme="majorHAnsi" w:hAnsiTheme="majorHAnsi" w:cstheme="majorHAnsi"/>
          <w:b/>
          <w:bCs/>
        </w:rPr>
        <w:t xml:space="preserve">Figure 2: Transverse color Doppler ultrasound video loops. </w:t>
      </w:r>
      <w:r w:rsidR="006170C6" w:rsidRPr="00857BBC">
        <w:rPr>
          <w:rFonts w:asciiTheme="majorHAnsi" w:hAnsiTheme="majorHAnsi" w:cstheme="majorHAnsi"/>
        </w:rPr>
        <w:t xml:space="preserve">Consecutive color Doppler frames obtained by transverse scanning reveal </w:t>
      </w:r>
      <w:bookmarkStart w:id="57" w:name="OLE_LINK30"/>
      <w:r w:rsidR="006170C6" w:rsidRPr="00857BBC">
        <w:rPr>
          <w:rFonts w:asciiTheme="majorHAnsi" w:hAnsiTheme="majorHAnsi" w:cstheme="majorHAnsi"/>
        </w:rPr>
        <w:t>blood flow characteristics of the thyroid tissue</w:t>
      </w:r>
      <w:bookmarkEnd w:id="57"/>
      <w:r w:rsidRPr="00857BBC">
        <w:rPr>
          <w:rFonts w:asciiTheme="majorHAnsi" w:hAnsiTheme="majorHAnsi" w:cstheme="majorHAnsi"/>
        </w:rPr>
        <w:t>.</w:t>
      </w:r>
    </w:p>
    <w:bookmarkEnd w:id="56"/>
    <w:p w14:paraId="513903F0" w14:textId="77777777" w:rsidR="00C87741" w:rsidRPr="00857BBC" w:rsidRDefault="00C87741" w:rsidP="00F1331F">
      <w:pPr>
        <w:rPr>
          <w:rFonts w:asciiTheme="majorHAnsi" w:hAnsiTheme="majorHAnsi" w:cstheme="majorHAnsi"/>
        </w:rPr>
      </w:pPr>
    </w:p>
    <w:p w14:paraId="1358E28F" w14:textId="316C5E3A" w:rsidR="00C87741" w:rsidRPr="00857BBC" w:rsidRDefault="00C87741" w:rsidP="00F1331F">
      <w:pPr>
        <w:rPr>
          <w:rFonts w:asciiTheme="majorHAnsi" w:hAnsiTheme="majorHAnsi" w:cstheme="majorHAnsi"/>
        </w:rPr>
      </w:pPr>
      <w:bookmarkStart w:id="58" w:name="OLE_LINK72"/>
      <w:r w:rsidRPr="00857BBC">
        <w:rPr>
          <w:rFonts w:asciiTheme="majorHAnsi" w:hAnsiTheme="majorHAnsi" w:cstheme="majorHAnsi"/>
          <w:b/>
          <w:bCs/>
        </w:rPr>
        <w:t>Figure 3: Synchronized B-mode and Doppler ultrasound.</w:t>
      </w:r>
      <w:r w:rsidRPr="00857BBC">
        <w:rPr>
          <w:rFonts w:asciiTheme="majorHAnsi" w:hAnsiTheme="majorHAnsi" w:cstheme="majorHAnsi"/>
        </w:rPr>
        <w:t xml:space="preserve"> </w:t>
      </w:r>
      <w:r w:rsidR="00C121EB" w:rsidRPr="00857BBC">
        <w:rPr>
          <w:rFonts w:asciiTheme="majorHAnsi" w:hAnsiTheme="majorHAnsi" w:cstheme="majorHAnsi"/>
        </w:rPr>
        <w:t>Integrated video synchronously exhibiting thyroid structure (grayscale) and blood flow (colored overlay). The color Doppler overlay depicts</w:t>
      </w:r>
      <w:r w:rsidR="001F5224">
        <w:rPr>
          <w:rFonts w:asciiTheme="majorHAnsi" w:hAnsiTheme="majorHAnsi" w:cstheme="majorHAnsi"/>
        </w:rPr>
        <w:t xml:space="preserve"> the</w:t>
      </w:r>
      <w:r w:rsidR="00C121EB" w:rsidRPr="00857BBC">
        <w:rPr>
          <w:rFonts w:asciiTheme="majorHAnsi" w:hAnsiTheme="majorHAnsi" w:cstheme="majorHAnsi"/>
        </w:rPr>
        <w:t xml:space="preserve"> direction and velocity of flow using a color scale</w:t>
      </w:r>
      <w:r w:rsidR="00485FFF" w:rsidRPr="00857BBC">
        <w:rPr>
          <w:rFonts w:asciiTheme="majorHAnsi" w:hAnsiTheme="majorHAnsi" w:cstheme="majorHAnsi"/>
        </w:rPr>
        <w:t>—</w:t>
      </w:r>
      <w:r w:rsidR="00C121EB" w:rsidRPr="00857BBC">
        <w:rPr>
          <w:rFonts w:asciiTheme="majorHAnsi" w:hAnsiTheme="majorHAnsi" w:cstheme="majorHAnsi"/>
        </w:rPr>
        <w:t>red indicates flow toward the transducer</w:t>
      </w:r>
      <w:r w:rsidR="001F5224">
        <w:rPr>
          <w:rFonts w:asciiTheme="majorHAnsi" w:hAnsiTheme="majorHAnsi" w:cstheme="majorHAnsi"/>
        </w:rPr>
        <w:t>;</w:t>
      </w:r>
      <w:r w:rsidR="00C121EB" w:rsidRPr="00857BBC">
        <w:rPr>
          <w:rFonts w:asciiTheme="majorHAnsi" w:hAnsiTheme="majorHAnsi" w:cstheme="majorHAnsi"/>
        </w:rPr>
        <w:t xml:space="preserve"> blue indicates flow away from the transducer.</w:t>
      </w:r>
    </w:p>
    <w:bookmarkEnd w:id="58"/>
    <w:p w14:paraId="53F84FA8" w14:textId="77777777" w:rsidR="00C87741" w:rsidRPr="00857BBC" w:rsidRDefault="00C87741" w:rsidP="00F1331F">
      <w:pPr>
        <w:rPr>
          <w:rFonts w:asciiTheme="majorHAnsi" w:hAnsiTheme="majorHAnsi" w:cstheme="majorHAnsi"/>
        </w:rPr>
      </w:pPr>
    </w:p>
    <w:p w14:paraId="7814B359" w14:textId="3346AED7" w:rsidR="00C87741" w:rsidRPr="00857BBC" w:rsidRDefault="00C87741" w:rsidP="00F1331F">
      <w:pPr>
        <w:rPr>
          <w:rFonts w:asciiTheme="majorHAnsi" w:hAnsiTheme="majorHAnsi" w:cstheme="majorHAnsi"/>
        </w:rPr>
      </w:pPr>
      <w:r w:rsidRPr="00857BBC">
        <w:rPr>
          <w:rFonts w:asciiTheme="majorHAnsi" w:hAnsiTheme="majorHAnsi" w:cstheme="majorHAnsi"/>
          <w:b/>
          <w:bCs/>
        </w:rPr>
        <w:t xml:space="preserve">Figure 4: </w:t>
      </w:r>
      <w:proofErr w:type="spellStart"/>
      <w:r w:rsidRPr="00857BBC">
        <w:rPr>
          <w:rFonts w:asciiTheme="majorHAnsi" w:hAnsiTheme="majorHAnsi" w:cstheme="majorHAnsi"/>
          <w:b/>
          <w:bCs/>
        </w:rPr>
        <w:t>Triplanar</w:t>
      </w:r>
      <w:proofErr w:type="spellEnd"/>
      <w:r w:rsidRPr="00857BBC">
        <w:rPr>
          <w:rFonts w:asciiTheme="majorHAnsi" w:hAnsiTheme="majorHAnsi" w:cstheme="majorHAnsi"/>
          <w:b/>
          <w:bCs/>
        </w:rPr>
        <w:t xml:space="preserve"> views extracted from B-mode ultrasound. </w:t>
      </w:r>
      <w:r w:rsidRPr="00857BBC">
        <w:rPr>
          <w:rFonts w:asciiTheme="majorHAnsi" w:hAnsiTheme="majorHAnsi" w:cstheme="majorHAnsi"/>
        </w:rPr>
        <w:t xml:space="preserve">Orthogonal coronal, sagittal, and axial planes reconstructed from 4D B-mode </w:t>
      </w:r>
      <w:bookmarkStart w:id="59" w:name="OLE_LINK28"/>
      <w:r w:rsidR="006170C6" w:rsidRPr="00857BBC">
        <w:rPr>
          <w:rFonts w:asciiTheme="majorHAnsi" w:eastAsiaTheme="minorEastAsia" w:hAnsiTheme="majorHAnsi" w:cstheme="majorHAnsi"/>
          <w:lang w:eastAsia="zh-CN"/>
        </w:rPr>
        <w:t>scan</w:t>
      </w:r>
      <w:r w:rsidRPr="00857BBC">
        <w:rPr>
          <w:rFonts w:asciiTheme="majorHAnsi" w:hAnsiTheme="majorHAnsi" w:cstheme="majorHAnsi"/>
        </w:rPr>
        <w:t xml:space="preserve">s </w:t>
      </w:r>
      <w:bookmarkEnd w:id="59"/>
      <w:r w:rsidRPr="00857BBC">
        <w:rPr>
          <w:rFonts w:asciiTheme="majorHAnsi" w:hAnsiTheme="majorHAnsi" w:cstheme="majorHAnsi"/>
        </w:rPr>
        <w:t xml:space="preserve">using </w:t>
      </w:r>
      <w:proofErr w:type="spellStart"/>
      <w:r w:rsidRPr="00857BBC">
        <w:rPr>
          <w:rFonts w:asciiTheme="majorHAnsi" w:hAnsiTheme="majorHAnsi" w:cstheme="majorHAnsi"/>
        </w:rPr>
        <w:t>triplanar</w:t>
      </w:r>
      <w:proofErr w:type="spellEnd"/>
      <w:r w:rsidRPr="00857BBC">
        <w:rPr>
          <w:rFonts w:asciiTheme="majorHAnsi" w:hAnsiTheme="majorHAnsi" w:cstheme="majorHAnsi"/>
        </w:rPr>
        <w:t xml:space="preserve"> visualization.</w:t>
      </w:r>
    </w:p>
    <w:p w14:paraId="4D315CEF" w14:textId="77777777" w:rsidR="00C87741" w:rsidRPr="00857BBC" w:rsidRDefault="00C87741" w:rsidP="00F1331F">
      <w:pPr>
        <w:rPr>
          <w:rFonts w:asciiTheme="majorHAnsi" w:hAnsiTheme="majorHAnsi" w:cstheme="majorHAnsi"/>
        </w:rPr>
      </w:pPr>
    </w:p>
    <w:p w14:paraId="79C7238C" w14:textId="72A6FDD7" w:rsidR="00C87741" w:rsidRPr="00857BBC" w:rsidRDefault="00C87741" w:rsidP="00F1331F">
      <w:pPr>
        <w:rPr>
          <w:rFonts w:asciiTheme="majorHAnsi" w:hAnsiTheme="majorHAnsi" w:cstheme="majorHAnsi"/>
        </w:rPr>
      </w:pPr>
      <w:r w:rsidRPr="00857BBC">
        <w:rPr>
          <w:rFonts w:asciiTheme="majorHAnsi" w:hAnsiTheme="majorHAnsi" w:cstheme="majorHAnsi"/>
          <w:b/>
          <w:bCs/>
        </w:rPr>
        <w:t xml:space="preserve">Figure 5: </w:t>
      </w:r>
      <w:proofErr w:type="spellStart"/>
      <w:r w:rsidRPr="00857BBC">
        <w:rPr>
          <w:rFonts w:asciiTheme="majorHAnsi" w:hAnsiTheme="majorHAnsi" w:cstheme="majorHAnsi"/>
          <w:b/>
          <w:bCs/>
        </w:rPr>
        <w:t>Triplanar</w:t>
      </w:r>
      <w:proofErr w:type="spellEnd"/>
      <w:r w:rsidRPr="00857BBC">
        <w:rPr>
          <w:rFonts w:asciiTheme="majorHAnsi" w:hAnsiTheme="majorHAnsi" w:cstheme="majorHAnsi"/>
          <w:b/>
          <w:bCs/>
        </w:rPr>
        <w:t xml:space="preserve"> views extracted from Doppler ultrasound. </w:t>
      </w:r>
      <w:r w:rsidRPr="00857BBC">
        <w:rPr>
          <w:rFonts w:asciiTheme="majorHAnsi" w:hAnsiTheme="majorHAnsi" w:cstheme="majorHAnsi"/>
        </w:rPr>
        <w:t xml:space="preserve">Orthogonal coronal, sagittal, and axial planes reconstructed from 4D Doppler </w:t>
      </w:r>
      <w:r w:rsidR="006170C6" w:rsidRPr="00857BBC">
        <w:rPr>
          <w:rFonts w:asciiTheme="majorHAnsi" w:eastAsiaTheme="minorEastAsia" w:hAnsiTheme="majorHAnsi" w:cstheme="majorHAnsi"/>
          <w:lang w:eastAsia="zh-CN"/>
        </w:rPr>
        <w:t>scan</w:t>
      </w:r>
      <w:r w:rsidR="006170C6" w:rsidRPr="00857BBC">
        <w:rPr>
          <w:rFonts w:asciiTheme="majorHAnsi" w:hAnsiTheme="majorHAnsi" w:cstheme="majorHAnsi"/>
        </w:rPr>
        <w:t xml:space="preserve">s </w:t>
      </w:r>
      <w:r w:rsidRPr="00857BBC">
        <w:rPr>
          <w:rFonts w:asciiTheme="majorHAnsi" w:hAnsiTheme="majorHAnsi" w:cstheme="majorHAnsi"/>
        </w:rPr>
        <w:t>to map</w:t>
      </w:r>
      <w:r w:rsidR="006170C6" w:rsidRPr="00857BBC">
        <w:rPr>
          <w:rFonts w:asciiTheme="majorHAnsi" w:hAnsiTheme="majorHAnsi" w:cstheme="majorHAnsi"/>
        </w:rPr>
        <w:t xml:space="preserve"> blood flow characteristics of the thyroid tissue</w:t>
      </w:r>
      <w:r w:rsidRPr="00857BBC">
        <w:rPr>
          <w:rFonts w:asciiTheme="majorHAnsi" w:hAnsiTheme="majorHAnsi" w:cstheme="majorHAnsi"/>
        </w:rPr>
        <w:t>.</w:t>
      </w:r>
    </w:p>
    <w:p w14:paraId="67ABB32F" w14:textId="77777777" w:rsidR="00C87741" w:rsidRPr="00857BBC" w:rsidRDefault="00C87741" w:rsidP="00F1331F">
      <w:pPr>
        <w:rPr>
          <w:rFonts w:asciiTheme="majorHAnsi" w:hAnsiTheme="majorHAnsi" w:cstheme="majorHAnsi"/>
        </w:rPr>
      </w:pPr>
    </w:p>
    <w:p w14:paraId="03FB1AD1" w14:textId="4105FFB2" w:rsidR="00F26AD2" w:rsidRPr="00857BBC" w:rsidRDefault="00C87741" w:rsidP="00F1331F">
      <w:pPr>
        <w:rPr>
          <w:rFonts w:asciiTheme="majorHAnsi" w:hAnsiTheme="majorHAnsi" w:cstheme="majorHAnsi"/>
        </w:rPr>
      </w:pPr>
      <w:r w:rsidRPr="00857BBC">
        <w:rPr>
          <w:rFonts w:asciiTheme="majorHAnsi" w:hAnsiTheme="majorHAnsi" w:cstheme="majorHAnsi"/>
          <w:b/>
          <w:bCs/>
        </w:rPr>
        <w:t xml:space="preserve">Figure 6: Synchronized </w:t>
      </w:r>
      <w:proofErr w:type="spellStart"/>
      <w:r w:rsidRPr="00857BBC">
        <w:rPr>
          <w:rFonts w:asciiTheme="majorHAnsi" w:hAnsiTheme="majorHAnsi" w:cstheme="majorHAnsi"/>
          <w:b/>
          <w:bCs/>
        </w:rPr>
        <w:t>triplanar</w:t>
      </w:r>
      <w:proofErr w:type="spellEnd"/>
      <w:r w:rsidRPr="00857BBC">
        <w:rPr>
          <w:rFonts w:asciiTheme="majorHAnsi" w:hAnsiTheme="majorHAnsi" w:cstheme="majorHAnsi"/>
          <w:b/>
          <w:bCs/>
        </w:rPr>
        <w:t xml:space="preserve"> views fusing structural and vascularity data.</w:t>
      </w:r>
      <w:r w:rsidRPr="00857BBC">
        <w:rPr>
          <w:rFonts w:asciiTheme="majorHAnsi" w:hAnsiTheme="majorHAnsi" w:cstheme="majorHAnsi"/>
        </w:rPr>
        <w:t xml:space="preserve"> Fused multiplanar reconstruction synchronizing B-mode and Doppler data to enable combined morphological and functional inspection.</w:t>
      </w:r>
    </w:p>
    <w:bookmarkEnd w:id="53"/>
    <w:p w14:paraId="24677B6C" w14:textId="77777777" w:rsidR="00C87741" w:rsidRPr="00857BBC" w:rsidRDefault="00C87741" w:rsidP="00F1331F">
      <w:pPr>
        <w:rPr>
          <w:rFonts w:asciiTheme="majorHAnsi" w:eastAsiaTheme="minorEastAsia" w:hAnsiTheme="majorHAnsi" w:cstheme="majorHAnsi"/>
          <w:lang w:eastAsia="zh-CN"/>
        </w:rPr>
      </w:pPr>
    </w:p>
    <w:p w14:paraId="2C952DE5" w14:textId="77777777" w:rsidR="00A646D9" w:rsidRPr="00857BBC" w:rsidRDefault="00A646D9" w:rsidP="00F1331F">
      <w:pPr>
        <w:rPr>
          <w:rFonts w:asciiTheme="majorHAnsi" w:hAnsiTheme="majorHAnsi" w:cstheme="majorHAnsi"/>
          <w:b/>
        </w:rPr>
      </w:pPr>
      <w:bookmarkStart w:id="60" w:name="4d34og8"/>
      <w:bookmarkStart w:id="61" w:name="OLE_LINK61"/>
      <w:bookmarkStart w:id="62" w:name="OLE_LINK57"/>
      <w:bookmarkStart w:id="63" w:name="OLE_LINK4"/>
      <w:bookmarkEnd w:id="60"/>
      <w:r w:rsidRPr="00857BBC">
        <w:rPr>
          <w:rFonts w:asciiTheme="majorHAnsi" w:hAnsiTheme="majorHAnsi" w:cstheme="majorHAnsi"/>
          <w:b/>
        </w:rPr>
        <w:lastRenderedPageBreak/>
        <w:t>DISCUSSION</w:t>
      </w:r>
      <w:bookmarkEnd w:id="61"/>
      <w:r w:rsidRPr="00857BBC">
        <w:rPr>
          <w:rFonts w:asciiTheme="majorHAnsi" w:hAnsiTheme="majorHAnsi" w:cstheme="majorHAnsi"/>
          <w:b/>
        </w:rPr>
        <w:t xml:space="preserve">: </w:t>
      </w:r>
    </w:p>
    <w:bookmarkEnd w:id="62"/>
    <w:p w14:paraId="7F4C575B" w14:textId="77777777" w:rsidR="00E20CCD" w:rsidRPr="00857BBC" w:rsidRDefault="00E20CCD" w:rsidP="00F1331F">
      <w:pPr>
        <w:rPr>
          <w:rFonts w:asciiTheme="majorHAnsi" w:hAnsiTheme="majorHAnsi" w:cstheme="majorHAnsi"/>
        </w:rPr>
      </w:pPr>
    </w:p>
    <w:p w14:paraId="33ED2661" w14:textId="055A9680" w:rsidR="00E20CCD" w:rsidRPr="00857BBC" w:rsidRDefault="00E20CCD" w:rsidP="00F1331F">
      <w:pPr>
        <w:rPr>
          <w:rFonts w:asciiTheme="majorHAnsi" w:hAnsiTheme="majorHAnsi" w:cstheme="majorHAnsi"/>
          <w:b/>
          <w:bCs/>
        </w:rPr>
      </w:pPr>
      <w:r w:rsidRPr="00857BBC">
        <w:rPr>
          <w:rFonts w:asciiTheme="majorHAnsi" w:hAnsiTheme="majorHAnsi" w:cstheme="majorHAnsi"/>
          <w:b/>
          <w:bCs/>
        </w:rPr>
        <w:t>Critical steps in the protocol</w:t>
      </w:r>
    </w:p>
    <w:bookmarkEnd w:id="63"/>
    <w:p w14:paraId="3E4C7F8F" w14:textId="0FA1077B" w:rsidR="00AE3CEE" w:rsidRPr="00857BBC" w:rsidRDefault="00B55554" w:rsidP="00F1331F">
      <w:pPr>
        <w:rPr>
          <w:rFonts w:asciiTheme="majorHAnsi" w:hAnsiTheme="majorHAnsi" w:cstheme="majorHAnsi"/>
          <w:highlight w:val="yellow"/>
          <w:lang w:eastAsia="zh-CN"/>
        </w:rPr>
      </w:pPr>
      <w:r w:rsidRPr="00857BBC">
        <w:rPr>
          <w:rFonts w:asciiTheme="majorHAnsi" w:hAnsiTheme="majorHAnsi" w:cstheme="majorHAnsi"/>
        </w:rPr>
        <w:t xml:space="preserve">While </w:t>
      </w:r>
      <w:r w:rsidRPr="00857BBC">
        <w:rPr>
          <w:rFonts w:asciiTheme="majorHAnsi" w:hAnsiTheme="majorHAnsi" w:cstheme="majorHAnsi"/>
          <w:b/>
          <w:bCs/>
        </w:rPr>
        <w:t>Figure 1</w:t>
      </w:r>
      <w:r w:rsidRPr="00857BBC">
        <w:rPr>
          <w:rFonts w:asciiTheme="majorHAnsi" w:hAnsiTheme="majorHAnsi" w:cstheme="majorHAnsi"/>
        </w:rPr>
        <w:t xml:space="preserve"> and </w:t>
      </w:r>
      <w:r w:rsidRPr="00857BBC">
        <w:rPr>
          <w:rFonts w:asciiTheme="majorHAnsi" w:hAnsiTheme="majorHAnsi" w:cstheme="majorHAnsi"/>
          <w:b/>
          <w:bCs/>
        </w:rPr>
        <w:t>Figure 2</w:t>
      </w:r>
      <w:r w:rsidRPr="00857BBC">
        <w:rPr>
          <w:rFonts w:asciiTheme="majorHAnsi" w:hAnsiTheme="majorHAnsi" w:cstheme="majorHAnsi"/>
        </w:rPr>
        <w:t xml:space="preserve"> have value for inspection and diagnosis, determining lesion location and views from other perspectives requires expert experience. For </w:t>
      </w:r>
      <w:r w:rsidR="001F5224">
        <w:rPr>
          <w:rFonts w:asciiTheme="majorHAnsi" w:hAnsiTheme="majorHAnsi" w:cstheme="majorHAnsi"/>
        </w:rPr>
        <w:t xml:space="preserve">the </w:t>
      </w:r>
      <w:r w:rsidRPr="00857BBC">
        <w:rPr>
          <w:rFonts w:asciiTheme="majorHAnsi" w:hAnsiTheme="majorHAnsi" w:cstheme="majorHAnsi"/>
        </w:rPr>
        <w:t xml:space="preserve">diagnosis of Hashimoto's thyroiditis (HT), synchronizing </w:t>
      </w:r>
      <w:r w:rsidRPr="00857BBC">
        <w:rPr>
          <w:rFonts w:asciiTheme="majorHAnsi" w:hAnsiTheme="majorHAnsi" w:cstheme="majorHAnsi"/>
          <w:b/>
          <w:bCs/>
        </w:rPr>
        <w:t>Figure 1</w:t>
      </w:r>
      <w:r w:rsidRPr="00857BBC">
        <w:rPr>
          <w:rFonts w:asciiTheme="majorHAnsi" w:hAnsiTheme="majorHAnsi" w:cstheme="majorHAnsi"/>
        </w:rPr>
        <w:t xml:space="preserve"> and </w:t>
      </w:r>
      <w:r w:rsidRPr="00857BBC">
        <w:rPr>
          <w:rFonts w:asciiTheme="majorHAnsi" w:hAnsiTheme="majorHAnsi" w:cstheme="majorHAnsi"/>
          <w:b/>
          <w:bCs/>
        </w:rPr>
        <w:t>Figure 2</w:t>
      </w:r>
      <w:r w:rsidRPr="00857BBC">
        <w:rPr>
          <w:rFonts w:asciiTheme="majorHAnsi" w:hAnsiTheme="majorHAnsi" w:cstheme="majorHAnsi"/>
        </w:rPr>
        <w:t xml:space="preserve"> in real</w:t>
      </w:r>
      <w:r w:rsidR="008D4089" w:rsidRPr="00857BBC">
        <w:rPr>
          <w:rFonts w:asciiTheme="majorHAnsi" w:hAnsiTheme="majorHAnsi" w:cstheme="majorHAnsi"/>
        </w:rPr>
        <w:t xml:space="preserve"> </w:t>
      </w:r>
      <w:r w:rsidRPr="00857BBC">
        <w:rPr>
          <w:rFonts w:asciiTheme="majorHAnsi" w:hAnsiTheme="majorHAnsi" w:cstheme="majorHAnsi"/>
        </w:rPr>
        <w:t>time is also an important and critical step.</w:t>
      </w:r>
      <w:r w:rsidR="008D4089" w:rsidRPr="00857BBC">
        <w:rPr>
          <w:rFonts w:asciiTheme="majorHAnsi" w:hAnsiTheme="majorHAnsi" w:cstheme="majorHAnsi"/>
          <w:lang w:eastAsia="zh-CN"/>
        </w:rPr>
        <w:t xml:space="preserve"> </w:t>
      </w:r>
      <w:r w:rsidR="008D4089" w:rsidRPr="00857BBC">
        <w:rPr>
          <w:rFonts w:asciiTheme="majorHAnsi" w:hAnsiTheme="majorHAnsi" w:cstheme="majorHAnsi"/>
        </w:rPr>
        <w:t>Protocol s</w:t>
      </w:r>
      <w:r w:rsidR="00AE3CEE" w:rsidRPr="00857BBC">
        <w:rPr>
          <w:rFonts w:asciiTheme="majorHAnsi" w:hAnsiTheme="majorHAnsi" w:cstheme="majorHAnsi"/>
        </w:rPr>
        <w:t xml:space="preserve">tep 3.3 is one of the key steps where, as shown in </w:t>
      </w:r>
      <w:r w:rsidR="00AE3CEE" w:rsidRPr="00857BBC">
        <w:rPr>
          <w:rFonts w:asciiTheme="majorHAnsi" w:hAnsiTheme="majorHAnsi" w:cstheme="majorHAnsi"/>
          <w:b/>
          <w:bCs/>
        </w:rPr>
        <w:t>Figure 4</w:t>
      </w:r>
      <w:r w:rsidR="00AE3CEE" w:rsidRPr="00857BBC">
        <w:rPr>
          <w:rFonts w:asciiTheme="majorHAnsi" w:hAnsiTheme="majorHAnsi" w:cstheme="majorHAnsi"/>
        </w:rPr>
        <w:t xml:space="preserve">, the attending physician can interactively examine arbitrary cross-sections of the 3D thyroid anatomy. This is crucial for localizing lesions and identifying abnormal tissue regions. Traditionally, handheld ultrasound scanning only provides 2D transverse views. This unavoidably leads to oversight of 3D pathological details due to blind spots. Similarly, </w:t>
      </w:r>
      <w:r w:rsidR="008D4089" w:rsidRPr="00857BBC">
        <w:rPr>
          <w:rFonts w:asciiTheme="majorHAnsi" w:hAnsiTheme="majorHAnsi" w:cstheme="majorHAnsi"/>
        </w:rPr>
        <w:t>protocol s</w:t>
      </w:r>
      <w:r w:rsidR="00AE3CEE" w:rsidRPr="00857BBC">
        <w:rPr>
          <w:rFonts w:asciiTheme="majorHAnsi" w:hAnsiTheme="majorHAnsi" w:cstheme="majorHAnsi"/>
        </w:rPr>
        <w:t xml:space="preserve">tep 4.3 generates the 3D blood flow map, which is also critical for pinpointing lesion locations. </w:t>
      </w:r>
      <w:r w:rsidR="008D4089" w:rsidRPr="00857BBC">
        <w:rPr>
          <w:rFonts w:asciiTheme="majorHAnsi" w:hAnsiTheme="majorHAnsi" w:cstheme="majorHAnsi"/>
        </w:rPr>
        <w:t>Protocol s</w:t>
      </w:r>
      <w:r w:rsidR="00AE3CEE" w:rsidRPr="00857BBC">
        <w:rPr>
          <w:rFonts w:asciiTheme="majorHAnsi" w:hAnsiTheme="majorHAnsi" w:cstheme="majorHAnsi"/>
        </w:rPr>
        <w:t xml:space="preserve">teps 5.1 and 5.2 synchronize the structural and functional thyroid images, </w:t>
      </w:r>
      <w:r w:rsidR="008D4089" w:rsidRPr="00857BBC">
        <w:rPr>
          <w:rFonts w:asciiTheme="majorHAnsi" w:hAnsiTheme="majorHAnsi" w:cstheme="majorHAnsi"/>
        </w:rPr>
        <w:t>equipping</w:t>
      </w:r>
      <w:r w:rsidR="00AE3CEE" w:rsidRPr="00857BBC">
        <w:rPr>
          <w:rFonts w:asciiTheme="majorHAnsi" w:hAnsiTheme="majorHAnsi" w:cstheme="majorHAnsi"/>
        </w:rPr>
        <w:t xml:space="preserve"> </w:t>
      </w:r>
      <w:r w:rsidR="008D4089" w:rsidRPr="00857BBC">
        <w:rPr>
          <w:rFonts w:asciiTheme="majorHAnsi" w:hAnsiTheme="majorHAnsi" w:cstheme="majorHAnsi"/>
        </w:rPr>
        <w:t>clinicians</w:t>
      </w:r>
      <w:r w:rsidR="00AE3CEE" w:rsidRPr="00857BBC">
        <w:rPr>
          <w:rFonts w:asciiTheme="majorHAnsi" w:hAnsiTheme="majorHAnsi" w:cstheme="majorHAnsi"/>
        </w:rPr>
        <w:t xml:space="preserve"> with more powerful digital intelligent tools for managing complex conditions.</w:t>
      </w:r>
    </w:p>
    <w:p w14:paraId="110831A1" w14:textId="77777777" w:rsidR="00E20CCD" w:rsidRPr="00857BBC" w:rsidRDefault="00E20CCD" w:rsidP="00F1331F">
      <w:pPr>
        <w:rPr>
          <w:rFonts w:asciiTheme="majorHAnsi" w:hAnsiTheme="majorHAnsi" w:cstheme="majorHAnsi"/>
        </w:rPr>
      </w:pPr>
    </w:p>
    <w:p w14:paraId="3B25DA98" w14:textId="25B7A380" w:rsidR="00E20CCD" w:rsidRPr="00857BBC" w:rsidRDefault="00E20CCD" w:rsidP="00F1331F">
      <w:pPr>
        <w:rPr>
          <w:rFonts w:asciiTheme="majorHAnsi" w:hAnsiTheme="majorHAnsi" w:cstheme="majorHAnsi"/>
          <w:b/>
          <w:bCs/>
        </w:rPr>
      </w:pPr>
      <w:bookmarkStart w:id="64" w:name="OLE_LINK7"/>
      <w:r w:rsidRPr="00857BBC">
        <w:rPr>
          <w:rFonts w:asciiTheme="majorHAnsi" w:hAnsiTheme="majorHAnsi" w:cstheme="majorHAnsi"/>
          <w:b/>
          <w:bCs/>
        </w:rPr>
        <w:t>Modifications and troubleshooting</w:t>
      </w:r>
    </w:p>
    <w:p w14:paraId="4868A571" w14:textId="24849123" w:rsidR="00E20CCD" w:rsidRPr="00857BBC" w:rsidRDefault="00E20CCD" w:rsidP="00F1331F">
      <w:pPr>
        <w:rPr>
          <w:rFonts w:asciiTheme="majorHAnsi" w:hAnsiTheme="majorHAnsi" w:cstheme="majorHAnsi"/>
        </w:rPr>
      </w:pPr>
      <w:r w:rsidRPr="00857BBC">
        <w:rPr>
          <w:rFonts w:asciiTheme="majorHAnsi" w:hAnsiTheme="majorHAnsi" w:cstheme="majorHAnsi"/>
        </w:rPr>
        <w:t>If reconstruction artifacts occur, the acquisition sweep extent may be insufficient. Repeating scanning with extended coverage can overcome this. Parameters</w:t>
      </w:r>
      <w:r w:rsidR="00CD63D7" w:rsidRPr="00857BBC">
        <w:rPr>
          <w:rFonts w:asciiTheme="majorHAnsi" w:hAnsiTheme="majorHAnsi" w:cstheme="majorHAnsi"/>
        </w:rPr>
        <w:t xml:space="preserve"> such as</w:t>
      </w:r>
      <w:r w:rsidRPr="00857BBC">
        <w:rPr>
          <w:rFonts w:asciiTheme="majorHAnsi" w:hAnsiTheme="majorHAnsi" w:cstheme="majorHAnsi"/>
        </w:rPr>
        <w:t xml:space="preserve"> slice spacing and pixel size can also be adjusted.</w:t>
      </w:r>
    </w:p>
    <w:bookmarkEnd w:id="64"/>
    <w:p w14:paraId="719FBBE9" w14:textId="77777777" w:rsidR="00E20CCD" w:rsidRPr="00857BBC" w:rsidRDefault="00E20CCD" w:rsidP="00F1331F">
      <w:pPr>
        <w:rPr>
          <w:rFonts w:asciiTheme="majorHAnsi" w:hAnsiTheme="majorHAnsi" w:cstheme="majorHAnsi"/>
        </w:rPr>
      </w:pPr>
    </w:p>
    <w:p w14:paraId="17F8CE03" w14:textId="77777777" w:rsidR="00E20CCD" w:rsidRPr="00857BBC" w:rsidRDefault="00E20CCD" w:rsidP="00F1331F">
      <w:pPr>
        <w:rPr>
          <w:rFonts w:asciiTheme="majorHAnsi" w:hAnsiTheme="majorHAnsi" w:cstheme="majorHAnsi"/>
          <w:b/>
          <w:bCs/>
        </w:rPr>
      </w:pPr>
      <w:bookmarkStart w:id="65" w:name="OLE_LINK38"/>
      <w:r w:rsidRPr="00857BBC">
        <w:rPr>
          <w:rFonts w:asciiTheme="majorHAnsi" w:hAnsiTheme="majorHAnsi" w:cstheme="majorHAnsi"/>
          <w:b/>
          <w:bCs/>
        </w:rPr>
        <w:t>Limitations of the method</w:t>
      </w:r>
    </w:p>
    <w:p w14:paraId="17815267" w14:textId="41550953" w:rsidR="00E20CCD" w:rsidRPr="00857BBC" w:rsidRDefault="00756689" w:rsidP="00F1331F">
      <w:pPr>
        <w:rPr>
          <w:rFonts w:asciiTheme="majorHAnsi" w:hAnsiTheme="majorHAnsi" w:cstheme="majorHAnsi"/>
        </w:rPr>
      </w:pPr>
      <w:bookmarkStart w:id="66" w:name="OLE_LINK68"/>
      <w:r w:rsidRPr="00857BBC">
        <w:rPr>
          <w:rFonts w:asciiTheme="majorHAnsi" w:hAnsiTheme="majorHAnsi" w:cstheme="majorHAnsi"/>
        </w:rPr>
        <w:t>Although handheld ultrasound scanning can obtain time stamps for synchronizing various modes, it lacks real-time 3D probe localization. Hence</w:t>
      </w:r>
      <w:r w:rsidR="00CD63D7" w:rsidRPr="00857BBC">
        <w:rPr>
          <w:rFonts w:asciiTheme="majorHAnsi" w:hAnsiTheme="majorHAnsi" w:cstheme="majorHAnsi"/>
        </w:rPr>
        <w:t>,</w:t>
      </w:r>
      <w:r w:rsidRPr="00857BBC">
        <w:rPr>
          <w:rFonts w:asciiTheme="majorHAnsi" w:hAnsiTheme="majorHAnsi" w:cstheme="majorHAnsi"/>
        </w:rPr>
        <w:t xml:space="preserve"> only the transverse dimensions are precisely reconstructed in the thyroid models. Quantitative measurements on transverse planes are currently accurate, while coronal and sagittal views assist pathological localization but have unreliable quantitative scales</w:t>
      </w:r>
      <w:r w:rsidR="00154061" w:rsidRPr="00857BBC">
        <w:rPr>
          <w:rFonts w:asciiTheme="majorHAnsi" w:hAnsiTheme="majorHAnsi" w:cstheme="majorHAnsi"/>
        </w:rPr>
        <w:t xml:space="preserve"> at present</w:t>
      </w:r>
      <w:r w:rsidR="00E20CCD" w:rsidRPr="00857BBC">
        <w:rPr>
          <w:rFonts w:asciiTheme="majorHAnsi" w:hAnsiTheme="majorHAnsi" w:cstheme="majorHAnsi"/>
        </w:rPr>
        <w:t>.</w:t>
      </w:r>
    </w:p>
    <w:bookmarkEnd w:id="65"/>
    <w:bookmarkEnd w:id="66"/>
    <w:p w14:paraId="5742EEB1" w14:textId="77777777" w:rsidR="00E20CCD" w:rsidRPr="00857BBC" w:rsidRDefault="00E20CCD" w:rsidP="00F1331F">
      <w:pPr>
        <w:rPr>
          <w:rFonts w:asciiTheme="majorHAnsi" w:hAnsiTheme="majorHAnsi" w:cstheme="majorHAnsi"/>
        </w:rPr>
      </w:pPr>
    </w:p>
    <w:p w14:paraId="3DCBDBC3" w14:textId="77777777" w:rsidR="00E20CCD" w:rsidRPr="00857BBC" w:rsidRDefault="00E20CCD" w:rsidP="00F1331F">
      <w:pPr>
        <w:rPr>
          <w:rFonts w:asciiTheme="majorHAnsi" w:hAnsiTheme="majorHAnsi" w:cstheme="majorHAnsi"/>
          <w:b/>
          <w:bCs/>
        </w:rPr>
      </w:pPr>
      <w:bookmarkStart w:id="67" w:name="OLE_LINK33"/>
      <w:r w:rsidRPr="00857BBC">
        <w:rPr>
          <w:rFonts w:asciiTheme="majorHAnsi" w:hAnsiTheme="majorHAnsi" w:cstheme="majorHAnsi"/>
          <w:b/>
          <w:bCs/>
        </w:rPr>
        <w:t>Significance with respect to existing methods</w:t>
      </w:r>
    </w:p>
    <w:p w14:paraId="717C0982" w14:textId="56CC2ABD" w:rsidR="00E20CCD" w:rsidRPr="00857BBC" w:rsidRDefault="00756689" w:rsidP="00F1331F">
      <w:pPr>
        <w:rPr>
          <w:rFonts w:asciiTheme="majorHAnsi" w:hAnsiTheme="majorHAnsi" w:cstheme="majorHAnsi"/>
        </w:rPr>
      </w:pPr>
      <w:bookmarkStart w:id="68" w:name="OLE_LINK35"/>
      <w:bookmarkEnd w:id="67"/>
      <w:r w:rsidRPr="00857BBC">
        <w:rPr>
          <w:rFonts w:asciiTheme="majorHAnsi" w:hAnsiTheme="majorHAnsi" w:cstheme="majorHAnsi"/>
        </w:rPr>
        <w:t>This 5D ultrasound technique enhances conventional 2D scanning by enabling multi-planar structural examination combined with blood flow mapping in a</w:t>
      </w:r>
      <w:r w:rsidR="00154061" w:rsidRPr="00857BBC">
        <w:rPr>
          <w:rFonts w:asciiTheme="majorHAnsi" w:hAnsiTheme="majorHAnsi" w:cstheme="majorHAnsi"/>
        </w:rPr>
        <w:t xml:space="preserve"> panoramic </w:t>
      </w:r>
      <w:r w:rsidRPr="00857BBC">
        <w:rPr>
          <w:rFonts w:asciiTheme="majorHAnsi" w:hAnsiTheme="majorHAnsi" w:cstheme="majorHAnsi"/>
        </w:rPr>
        <w:t>visualized space. It overcomes limitations like operator dependence, blind spots, and diagnostic ambiguity that persist in 2D ultrasonography. The proposed workflow lays a robust foundation to standardize and transform the current experience-dependent practices for ultrasound diagnosis of thyroid diseases.</w:t>
      </w:r>
    </w:p>
    <w:bookmarkEnd w:id="68"/>
    <w:p w14:paraId="6896C153" w14:textId="77777777" w:rsidR="00756689" w:rsidRPr="00857BBC" w:rsidRDefault="00756689" w:rsidP="00F1331F">
      <w:pPr>
        <w:rPr>
          <w:rFonts w:asciiTheme="majorHAnsi" w:hAnsiTheme="majorHAnsi" w:cstheme="majorHAnsi"/>
        </w:rPr>
      </w:pPr>
    </w:p>
    <w:p w14:paraId="3E85B6C3" w14:textId="77777777" w:rsidR="00E20CCD" w:rsidRPr="00857BBC" w:rsidRDefault="00E20CCD" w:rsidP="00F1331F">
      <w:pPr>
        <w:rPr>
          <w:rFonts w:asciiTheme="majorHAnsi" w:hAnsiTheme="majorHAnsi" w:cstheme="majorHAnsi"/>
          <w:b/>
          <w:bCs/>
        </w:rPr>
      </w:pPr>
      <w:r w:rsidRPr="00857BBC">
        <w:rPr>
          <w:rFonts w:asciiTheme="majorHAnsi" w:hAnsiTheme="majorHAnsi" w:cstheme="majorHAnsi"/>
          <w:b/>
          <w:bCs/>
        </w:rPr>
        <w:t>Potential applications</w:t>
      </w:r>
    </w:p>
    <w:p w14:paraId="063A523D" w14:textId="2EE49842" w:rsidR="00EB5DF0" w:rsidRPr="00857BBC" w:rsidRDefault="00E20CCD" w:rsidP="00F1331F">
      <w:pPr>
        <w:rPr>
          <w:rFonts w:asciiTheme="majorHAnsi" w:hAnsiTheme="majorHAnsi" w:cstheme="majorHAnsi"/>
        </w:rPr>
      </w:pPr>
      <w:bookmarkStart w:id="69" w:name="OLE_LINK41"/>
      <w:r w:rsidRPr="00857BBC">
        <w:rPr>
          <w:rFonts w:asciiTheme="majorHAnsi" w:hAnsiTheme="majorHAnsi" w:cstheme="majorHAnsi"/>
        </w:rPr>
        <w:t xml:space="preserve">This method can be applied to precisely localize and quantify thyroid nodules, tumors, and inflammatory lesions </w:t>
      </w:r>
      <w:r w:rsidR="00CD63D7" w:rsidRPr="00857BBC">
        <w:rPr>
          <w:rFonts w:asciiTheme="majorHAnsi" w:hAnsiTheme="majorHAnsi" w:cstheme="majorHAnsi"/>
        </w:rPr>
        <w:t>such as</w:t>
      </w:r>
      <w:r w:rsidRPr="00857BBC">
        <w:rPr>
          <w:rFonts w:asciiTheme="majorHAnsi" w:hAnsiTheme="majorHAnsi" w:cstheme="majorHAnsi"/>
        </w:rPr>
        <w:t xml:space="preserve"> Hashimoto's thyroiditis. It provides radiologists and </w:t>
      </w:r>
      <w:r w:rsidR="00CD63D7" w:rsidRPr="00857BBC">
        <w:rPr>
          <w:rFonts w:asciiTheme="majorHAnsi" w:hAnsiTheme="majorHAnsi" w:cstheme="majorHAnsi"/>
        </w:rPr>
        <w:t>surgeons with</w:t>
      </w:r>
      <w:r w:rsidRPr="00857BBC">
        <w:rPr>
          <w:rFonts w:asciiTheme="majorHAnsi" w:hAnsiTheme="majorHAnsi" w:cstheme="majorHAnsi"/>
        </w:rPr>
        <w:t xml:space="preserve"> enhanced visual perspectives for evaluating pathology. The technique has considerable potential to aid diagnosis, treatment planning, and surgical guidance.</w:t>
      </w:r>
      <w:r w:rsidR="00154061" w:rsidRPr="00857BBC">
        <w:rPr>
          <w:rFonts w:asciiTheme="majorHAnsi" w:hAnsiTheme="majorHAnsi" w:cstheme="majorHAnsi"/>
        </w:rPr>
        <w:t xml:space="preserve"> Additionally, the study team plans to incorporate biochemical markers with this 5D analysis pipeline to realize AI-empowered precision diagnosis and quantification for thyroid diseases.</w:t>
      </w:r>
    </w:p>
    <w:bookmarkEnd w:id="3"/>
    <w:bookmarkEnd w:id="69"/>
    <w:p w14:paraId="7E0A8533" w14:textId="77777777" w:rsidR="00EB5DF0" w:rsidRPr="00857BBC" w:rsidRDefault="00EB5DF0" w:rsidP="00F1331F">
      <w:pPr>
        <w:rPr>
          <w:rFonts w:asciiTheme="majorHAnsi" w:eastAsiaTheme="minorEastAsia" w:hAnsiTheme="majorHAnsi" w:cstheme="majorHAnsi"/>
          <w:lang w:eastAsia="zh-CN"/>
        </w:rPr>
      </w:pPr>
    </w:p>
    <w:p w14:paraId="6DFD0132" w14:textId="77777777" w:rsidR="00A646D9" w:rsidRPr="00857BBC" w:rsidRDefault="00A646D9" w:rsidP="00F1331F">
      <w:pPr>
        <w:rPr>
          <w:rFonts w:asciiTheme="majorHAnsi" w:hAnsiTheme="majorHAnsi" w:cstheme="majorHAnsi"/>
        </w:rPr>
      </w:pPr>
      <w:r w:rsidRPr="00857BBC">
        <w:rPr>
          <w:rFonts w:asciiTheme="majorHAnsi" w:hAnsiTheme="majorHAnsi" w:cstheme="majorHAnsi"/>
          <w:b/>
        </w:rPr>
        <w:t>ACKNOWLEDGMENTS:</w:t>
      </w:r>
      <w:r w:rsidRPr="00857BBC">
        <w:rPr>
          <w:rFonts w:asciiTheme="majorHAnsi" w:hAnsiTheme="majorHAnsi" w:cstheme="majorHAnsi"/>
        </w:rPr>
        <w:t xml:space="preserve"> </w:t>
      </w:r>
    </w:p>
    <w:p w14:paraId="5F19A8B0" w14:textId="1E1679DC" w:rsidR="00A646D9" w:rsidRPr="00857BBC" w:rsidRDefault="00C14651" w:rsidP="00F1331F">
      <w:pPr>
        <w:rPr>
          <w:rFonts w:asciiTheme="majorHAnsi" w:hAnsiTheme="majorHAnsi" w:cstheme="majorHAnsi"/>
          <w:b/>
        </w:rPr>
      </w:pPr>
      <w:bookmarkStart w:id="70" w:name="17dp8vu"/>
      <w:bookmarkEnd w:id="70"/>
      <w:r w:rsidRPr="00857BBC">
        <w:rPr>
          <w:rFonts w:asciiTheme="majorHAnsi" w:hAnsiTheme="majorHAnsi" w:cstheme="majorHAnsi"/>
        </w:rPr>
        <w:lastRenderedPageBreak/>
        <w:t>This publication received support from the Shaanxi Provincial Key Research and Development Plan: 2023-ZDLSF-56 and the Shaanxi Provincial "Scientist + Engineer" Team Construction: 2022KXJ-019.</w:t>
      </w:r>
    </w:p>
    <w:p w14:paraId="3FE51AF7" w14:textId="77777777" w:rsidR="00FE5391" w:rsidRPr="00857BBC" w:rsidRDefault="00FE5391" w:rsidP="00F1331F">
      <w:pPr>
        <w:rPr>
          <w:rFonts w:asciiTheme="majorHAnsi" w:hAnsiTheme="majorHAnsi" w:cstheme="majorHAnsi"/>
          <w:b/>
        </w:rPr>
      </w:pPr>
    </w:p>
    <w:p w14:paraId="25C2C7B2" w14:textId="6A86E6A9" w:rsidR="00154061" w:rsidRPr="00857BBC" w:rsidRDefault="00A646D9" w:rsidP="00F1331F">
      <w:pPr>
        <w:rPr>
          <w:rFonts w:asciiTheme="majorHAnsi" w:hAnsiTheme="majorHAnsi" w:cstheme="majorHAnsi"/>
        </w:rPr>
      </w:pPr>
      <w:bookmarkStart w:id="71" w:name="OLE_LINK50"/>
      <w:r w:rsidRPr="00857BBC">
        <w:rPr>
          <w:rFonts w:asciiTheme="majorHAnsi" w:hAnsiTheme="majorHAnsi" w:cstheme="majorHAnsi"/>
          <w:b/>
        </w:rPr>
        <w:t xml:space="preserve">DISCLOSURES: </w:t>
      </w:r>
      <w:bookmarkEnd w:id="71"/>
    </w:p>
    <w:p w14:paraId="6AAB823B" w14:textId="408CEAEB" w:rsidR="004B1989" w:rsidRPr="00857BBC" w:rsidRDefault="00154061" w:rsidP="00F1331F">
      <w:pPr>
        <w:rPr>
          <w:rFonts w:asciiTheme="majorHAnsi" w:hAnsiTheme="majorHAnsi" w:cstheme="majorHAnsi"/>
        </w:rPr>
      </w:pPr>
      <w:r w:rsidRPr="00857BBC">
        <w:rPr>
          <w:rFonts w:asciiTheme="majorHAnsi" w:hAnsiTheme="majorHAnsi" w:cstheme="majorHAnsi"/>
        </w:rPr>
        <w:t xml:space="preserve">The software tool for thyroid disease precision quantification, listed in the </w:t>
      </w:r>
      <w:r w:rsidRPr="00857BBC">
        <w:rPr>
          <w:rFonts w:asciiTheme="majorHAnsi" w:hAnsiTheme="majorHAnsi" w:cstheme="majorHAnsi"/>
          <w:b/>
          <w:bCs/>
        </w:rPr>
        <w:t>Table of Materials</w:t>
      </w:r>
      <w:r w:rsidRPr="00857BBC">
        <w:rPr>
          <w:rFonts w:asciiTheme="majorHAnsi" w:hAnsiTheme="majorHAnsi" w:cstheme="majorHAnsi"/>
        </w:rPr>
        <w:t xml:space="preserve"> of this study as Thyroid Disease Precision Quantification V1.0, is a product of </w:t>
      </w:r>
      <w:bookmarkStart w:id="72" w:name="OLE_LINK66"/>
      <w:r w:rsidRPr="00857BBC">
        <w:rPr>
          <w:rFonts w:asciiTheme="majorHAnsi" w:hAnsiTheme="majorHAnsi" w:cstheme="majorHAnsi"/>
        </w:rPr>
        <w:t>Beijing Intelligent Entropy Science &amp; Technology Co., Ltd.</w:t>
      </w:r>
      <w:bookmarkEnd w:id="72"/>
      <w:r w:rsidRPr="00857BBC">
        <w:rPr>
          <w:rFonts w:asciiTheme="majorHAnsi" w:hAnsiTheme="majorHAnsi" w:cstheme="majorHAnsi"/>
        </w:rPr>
        <w:t xml:space="preserve"> The intellectual property rights of this software tool belong to the company.</w:t>
      </w:r>
      <w:bookmarkStart w:id="73" w:name="OLE_LINK67"/>
      <w:r w:rsidR="00453673" w:rsidRPr="00857BBC">
        <w:rPr>
          <w:rFonts w:asciiTheme="majorHAnsi" w:hAnsiTheme="majorHAnsi" w:cstheme="majorHAnsi"/>
        </w:rPr>
        <w:t xml:space="preserve"> </w:t>
      </w:r>
      <w:r w:rsidR="00453673" w:rsidRPr="00857BBC">
        <w:rPr>
          <w:rFonts w:asciiTheme="majorHAnsi" w:hAnsiTheme="majorHAnsi" w:cstheme="majorHAnsi"/>
          <w:lang w:val="en-IN"/>
        </w:rPr>
        <w:t>The authors have no conflicts of interest to declare.</w:t>
      </w:r>
      <w:bookmarkEnd w:id="73"/>
    </w:p>
    <w:p w14:paraId="6476BF40" w14:textId="6AB7E27B" w:rsidR="00571CE9" w:rsidRPr="00857BBC" w:rsidRDefault="00571CE9" w:rsidP="00F1331F">
      <w:pPr>
        <w:rPr>
          <w:rFonts w:asciiTheme="majorHAnsi" w:hAnsiTheme="majorHAnsi" w:cstheme="majorHAnsi"/>
        </w:rPr>
      </w:pPr>
    </w:p>
    <w:p w14:paraId="7B8E9A7B" w14:textId="77777777" w:rsidR="00B30DDA" w:rsidRPr="00857BBC" w:rsidRDefault="00B30DDA" w:rsidP="00F1331F">
      <w:pPr>
        <w:rPr>
          <w:rFonts w:asciiTheme="majorHAnsi" w:hAnsiTheme="majorHAnsi" w:cstheme="majorHAnsi"/>
          <w:b/>
          <w:bCs/>
        </w:rPr>
      </w:pPr>
      <w:bookmarkStart w:id="74" w:name="_Hlk156326232"/>
      <w:r w:rsidRPr="00857BBC">
        <w:rPr>
          <w:rFonts w:asciiTheme="majorHAnsi" w:hAnsiTheme="majorHAnsi" w:cstheme="majorHAnsi"/>
          <w:b/>
          <w:bCs/>
        </w:rPr>
        <w:t xml:space="preserve">REFERENCES: </w:t>
      </w:r>
    </w:p>
    <w:p w14:paraId="28C958F2" w14:textId="602B7AC6" w:rsidR="00B30DDA" w:rsidRPr="00857BBC" w:rsidRDefault="00B30DDA" w:rsidP="00F1331F">
      <w:pPr>
        <w:numPr>
          <w:ilvl w:val="0"/>
          <w:numId w:val="21"/>
        </w:numPr>
        <w:ind w:left="0" w:firstLine="0"/>
        <w:rPr>
          <w:rFonts w:asciiTheme="majorHAnsi" w:eastAsia="等线" w:hAnsiTheme="majorHAnsi" w:cstheme="majorHAnsi"/>
        </w:rPr>
      </w:pPr>
      <w:r w:rsidRPr="00857BBC">
        <w:rPr>
          <w:rFonts w:asciiTheme="majorHAnsi" w:eastAsia="等线" w:hAnsiTheme="majorHAnsi" w:cstheme="majorHAnsi"/>
        </w:rPr>
        <w:t xml:space="preserve">Ragusa, F., et al. </w:t>
      </w:r>
      <w:proofErr w:type="spellStart"/>
      <w:r w:rsidRPr="00857BBC">
        <w:rPr>
          <w:rFonts w:asciiTheme="majorHAnsi" w:eastAsia="等线" w:hAnsiTheme="majorHAnsi" w:cstheme="majorHAnsi"/>
        </w:rPr>
        <w:t>Hashimotos</w:t>
      </w:r>
      <w:proofErr w:type="spellEnd"/>
      <w:r w:rsidRPr="00857BBC">
        <w:rPr>
          <w:rFonts w:asciiTheme="majorHAnsi" w:eastAsia="等线" w:hAnsiTheme="majorHAnsi" w:cstheme="majorHAnsi"/>
        </w:rPr>
        <w:t xml:space="preserve">’ thyroiditis: Epidemiology, pathogenesis, clinic and therapy. </w:t>
      </w:r>
      <w:r w:rsidRPr="00F1331F">
        <w:rPr>
          <w:rFonts w:asciiTheme="majorHAnsi" w:eastAsia="等线" w:hAnsiTheme="majorHAnsi" w:cstheme="majorHAnsi"/>
          <w:i/>
          <w:iCs/>
        </w:rPr>
        <w:t xml:space="preserve">Best </w:t>
      </w:r>
      <w:proofErr w:type="spellStart"/>
      <w:r w:rsidRPr="00F1331F">
        <w:rPr>
          <w:rFonts w:asciiTheme="majorHAnsi" w:eastAsia="等线" w:hAnsiTheme="majorHAnsi" w:cstheme="majorHAnsi"/>
          <w:i/>
          <w:iCs/>
        </w:rPr>
        <w:t>Pract</w:t>
      </w:r>
      <w:proofErr w:type="spellEnd"/>
      <w:r w:rsidRPr="00F1331F">
        <w:rPr>
          <w:rFonts w:asciiTheme="majorHAnsi" w:eastAsia="等线" w:hAnsiTheme="majorHAnsi" w:cstheme="majorHAnsi"/>
          <w:i/>
          <w:iCs/>
        </w:rPr>
        <w:t xml:space="preserve"> Res Clin Endocrinol </w:t>
      </w:r>
      <w:proofErr w:type="spellStart"/>
      <w:r w:rsidRPr="00F1331F">
        <w:rPr>
          <w:rFonts w:asciiTheme="majorHAnsi" w:eastAsia="等线" w:hAnsiTheme="majorHAnsi" w:cstheme="majorHAnsi"/>
          <w:i/>
          <w:iCs/>
        </w:rPr>
        <w:t>Metab</w:t>
      </w:r>
      <w:proofErr w:type="spellEnd"/>
      <w:r w:rsidRPr="00857BBC">
        <w:rPr>
          <w:rFonts w:asciiTheme="majorHAnsi" w:eastAsia="等线" w:hAnsiTheme="majorHAnsi" w:cstheme="majorHAnsi"/>
        </w:rPr>
        <w:t xml:space="preserve">. </w:t>
      </w:r>
      <w:r w:rsidRPr="0065241C">
        <w:rPr>
          <w:rFonts w:asciiTheme="majorHAnsi" w:eastAsia="等线" w:hAnsiTheme="majorHAnsi" w:cstheme="majorHAnsi"/>
          <w:b/>
          <w:bCs/>
        </w:rPr>
        <w:t>33</w:t>
      </w:r>
      <w:r w:rsidR="00FC032E" w:rsidRPr="00857BBC">
        <w:rPr>
          <w:rFonts w:asciiTheme="majorHAnsi" w:eastAsia="等线" w:hAnsiTheme="majorHAnsi" w:cstheme="majorHAnsi"/>
        </w:rPr>
        <w:t xml:space="preserve"> </w:t>
      </w:r>
      <w:r w:rsidRPr="00857BBC">
        <w:rPr>
          <w:rFonts w:asciiTheme="majorHAnsi" w:eastAsia="等线" w:hAnsiTheme="majorHAnsi" w:cstheme="majorHAnsi"/>
        </w:rPr>
        <w:t>(6)</w:t>
      </w:r>
      <w:r w:rsidR="00F1331F">
        <w:rPr>
          <w:rFonts w:asciiTheme="majorHAnsi" w:eastAsia="等线" w:hAnsiTheme="majorHAnsi" w:cstheme="majorHAnsi"/>
        </w:rPr>
        <w:t xml:space="preserve">, </w:t>
      </w:r>
      <w:r w:rsidRPr="00857BBC">
        <w:rPr>
          <w:rFonts w:asciiTheme="majorHAnsi" w:eastAsia="等线" w:hAnsiTheme="majorHAnsi" w:cstheme="majorHAnsi"/>
        </w:rPr>
        <w:t>101367 (2019).</w:t>
      </w:r>
    </w:p>
    <w:p w14:paraId="4F6603EB" w14:textId="6518AACB" w:rsidR="00B30DDA" w:rsidRPr="00857BBC" w:rsidRDefault="00B30DDA" w:rsidP="00F1331F">
      <w:pPr>
        <w:numPr>
          <w:ilvl w:val="0"/>
          <w:numId w:val="21"/>
        </w:numPr>
        <w:ind w:left="0" w:firstLine="0"/>
        <w:rPr>
          <w:rFonts w:asciiTheme="majorHAnsi" w:eastAsia="等线" w:hAnsiTheme="majorHAnsi" w:cstheme="majorHAnsi"/>
        </w:rPr>
      </w:pPr>
      <w:r w:rsidRPr="00857BBC">
        <w:rPr>
          <w:rFonts w:asciiTheme="majorHAnsi" w:eastAsia="等线" w:hAnsiTheme="majorHAnsi" w:cstheme="majorHAnsi"/>
        </w:rPr>
        <w:t xml:space="preserve">Ralli, M. et al. Hashimoto's thyroiditis: An update on pathogenic mechanisms, diagnostic protocols, therapeutic strategies, and potential malignant transformation. </w:t>
      </w:r>
      <w:proofErr w:type="spellStart"/>
      <w:r w:rsidRPr="0065241C">
        <w:rPr>
          <w:rFonts w:asciiTheme="majorHAnsi" w:eastAsia="等线" w:hAnsiTheme="majorHAnsi" w:cstheme="majorHAnsi"/>
          <w:i/>
          <w:iCs/>
        </w:rPr>
        <w:t>Autoimmun</w:t>
      </w:r>
      <w:proofErr w:type="spellEnd"/>
      <w:r w:rsidRPr="0065241C">
        <w:rPr>
          <w:rFonts w:asciiTheme="majorHAnsi" w:eastAsia="等线" w:hAnsiTheme="majorHAnsi" w:cstheme="majorHAnsi"/>
          <w:i/>
          <w:iCs/>
        </w:rPr>
        <w:t xml:space="preserve"> Rev</w:t>
      </w:r>
      <w:r w:rsidRPr="00857BBC">
        <w:rPr>
          <w:rFonts w:asciiTheme="majorHAnsi" w:eastAsia="等线" w:hAnsiTheme="majorHAnsi" w:cstheme="majorHAnsi"/>
        </w:rPr>
        <w:t xml:space="preserve">. </w:t>
      </w:r>
      <w:r w:rsidRPr="00A1498A">
        <w:rPr>
          <w:rFonts w:asciiTheme="majorHAnsi" w:eastAsia="等线" w:hAnsiTheme="majorHAnsi" w:cstheme="majorHAnsi"/>
          <w:b/>
          <w:bCs/>
        </w:rPr>
        <w:t>19</w:t>
      </w:r>
      <w:r w:rsidR="0065241C" w:rsidRPr="00A1498A">
        <w:rPr>
          <w:rFonts w:asciiTheme="majorHAnsi" w:eastAsia="等线" w:hAnsiTheme="majorHAnsi" w:cstheme="majorHAnsi"/>
          <w:b/>
          <w:bCs/>
        </w:rPr>
        <w:t xml:space="preserve"> </w:t>
      </w:r>
      <w:r w:rsidRPr="00857BBC">
        <w:rPr>
          <w:rFonts w:asciiTheme="majorHAnsi" w:eastAsia="等线" w:hAnsiTheme="majorHAnsi" w:cstheme="majorHAnsi"/>
        </w:rPr>
        <w:t>(10)</w:t>
      </w:r>
      <w:r w:rsidR="0065241C">
        <w:rPr>
          <w:rFonts w:asciiTheme="majorHAnsi" w:eastAsia="等线" w:hAnsiTheme="majorHAnsi" w:cstheme="majorHAnsi"/>
        </w:rPr>
        <w:t xml:space="preserve">, </w:t>
      </w:r>
      <w:r w:rsidRPr="00857BBC">
        <w:rPr>
          <w:rFonts w:asciiTheme="majorHAnsi" w:eastAsia="等线" w:hAnsiTheme="majorHAnsi" w:cstheme="majorHAnsi"/>
        </w:rPr>
        <w:t>102649</w:t>
      </w:r>
      <w:r w:rsidR="0065241C">
        <w:rPr>
          <w:rFonts w:asciiTheme="majorHAnsi" w:eastAsia="等线" w:hAnsiTheme="majorHAnsi" w:cstheme="majorHAnsi"/>
        </w:rPr>
        <w:t xml:space="preserve"> </w:t>
      </w:r>
      <w:r w:rsidRPr="00857BBC">
        <w:rPr>
          <w:rFonts w:asciiTheme="majorHAnsi" w:eastAsia="等线" w:hAnsiTheme="majorHAnsi" w:cstheme="majorHAnsi"/>
        </w:rPr>
        <w:t>(2020).</w:t>
      </w:r>
    </w:p>
    <w:p w14:paraId="17B13D91" w14:textId="0233F9B2" w:rsidR="00B30DDA" w:rsidRPr="00857BBC" w:rsidRDefault="00B30DDA" w:rsidP="00F1331F">
      <w:pPr>
        <w:numPr>
          <w:ilvl w:val="0"/>
          <w:numId w:val="21"/>
        </w:numPr>
        <w:ind w:left="0" w:firstLine="0"/>
        <w:rPr>
          <w:rFonts w:asciiTheme="majorHAnsi" w:eastAsia="等线" w:hAnsiTheme="majorHAnsi" w:cstheme="majorHAnsi"/>
        </w:rPr>
      </w:pPr>
      <w:r w:rsidRPr="00857BBC">
        <w:rPr>
          <w:rFonts w:asciiTheme="majorHAnsi" w:eastAsia="等线" w:hAnsiTheme="majorHAnsi" w:cstheme="majorHAnsi"/>
        </w:rPr>
        <w:t xml:space="preserve">Soh, S., Aw, T. Laboratory </w:t>
      </w:r>
      <w:r w:rsidR="00A819BC">
        <w:rPr>
          <w:rFonts w:asciiTheme="majorHAnsi" w:eastAsia="等线" w:hAnsiTheme="majorHAnsi" w:cstheme="majorHAnsi"/>
        </w:rPr>
        <w:t>t</w:t>
      </w:r>
      <w:r w:rsidRPr="00857BBC">
        <w:rPr>
          <w:rFonts w:asciiTheme="majorHAnsi" w:eastAsia="等线" w:hAnsiTheme="majorHAnsi" w:cstheme="majorHAnsi"/>
        </w:rPr>
        <w:t xml:space="preserve">esting in </w:t>
      </w:r>
      <w:r w:rsidR="00A819BC">
        <w:rPr>
          <w:rFonts w:asciiTheme="majorHAnsi" w:eastAsia="等线" w:hAnsiTheme="majorHAnsi" w:cstheme="majorHAnsi"/>
        </w:rPr>
        <w:t>t</w:t>
      </w:r>
      <w:r w:rsidRPr="00857BBC">
        <w:rPr>
          <w:rFonts w:asciiTheme="majorHAnsi" w:eastAsia="等线" w:hAnsiTheme="majorHAnsi" w:cstheme="majorHAnsi"/>
        </w:rPr>
        <w:t xml:space="preserve">hyroid </w:t>
      </w:r>
      <w:r w:rsidR="00A819BC">
        <w:rPr>
          <w:rFonts w:asciiTheme="majorHAnsi" w:eastAsia="等线" w:hAnsiTheme="majorHAnsi" w:cstheme="majorHAnsi"/>
        </w:rPr>
        <w:t>c</w:t>
      </w:r>
      <w:r w:rsidRPr="00857BBC">
        <w:rPr>
          <w:rFonts w:asciiTheme="majorHAnsi" w:eastAsia="等线" w:hAnsiTheme="majorHAnsi" w:cstheme="majorHAnsi"/>
        </w:rPr>
        <w:t xml:space="preserve">onditions - </w:t>
      </w:r>
      <w:r w:rsidR="00A819BC">
        <w:rPr>
          <w:rFonts w:asciiTheme="majorHAnsi" w:eastAsia="等线" w:hAnsiTheme="majorHAnsi" w:cstheme="majorHAnsi"/>
        </w:rPr>
        <w:t>p</w:t>
      </w:r>
      <w:r w:rsidRPr="00857BBC">
        <w:rPr>
          <w:rFonts w:asciiTheme="majorHAnsi" w:eastAsia="等线" w:hAnsiTheme="majorHAnsi" w:cstheme="majorHAnsi"/>
        </w:rPr>
        <w:t xml:space="preserve">itfalls and </w:t>
      </w:r>
      <w:r w:rsidR="00A819BC">
        <w:rPr>
          <w:rFonts w:asciiTheme="majorHAnsi" w:eastAsia="等线" w:hAnsiTheme="majorHAnsi" w:cstheme="majorHAnsi"/>
        </w:rPr>
        <w:t>c</w:t>
      </w:r>
      <w:r w:rsidRPr="00857BBC">
        <w:rPr>
          <w:rFonts w:asciiTheme="majorHAnsi" w:eastAsia="等线" w:hAnsiTheme="majorHAnsi" w:cstheme="majorHAnsi"/>
        </w:rPr>
        <w:t xml:space="preserve">linical </w:t>
      </w:r>
      <w:r w:rsidR="00A819BC">
        <w:rPr>
          <w:rFonts w:asciiTheme="majorHAnsi" w:eastAsia="等线" w:hAnsiTheme="majorHAnsi" w:cstheme="majorHAnsi"/>
        </w:rPr>
        <w:t>u</w:t>
      </w:r>
      <w:r w:rsidRPr="00857BBC">
        <w:rPr>
          <w:rFonts w:asciiTheme="majorHAnsi" w:eastAsia="等线" w:hAnsiTheme="majorHAnsi" w:cstheme="majorHAnsi"/>
        </w:rPr>
        <w:t xml:space="preserve">tility. </w:t>
      </w:r>
      <w:r w:rsidRPr="00A1498A">
        <w:rPr>
          <w:rFonts w:asciiTheme="majorHAnsi" w:eastAsia="等线" w:hAnsiTheme="majorHAnsi" w:cstheme="majorHAnsi"/>
          <w:i/>
          <w:iCs/>
        </w:rPr>
        <w:t>Ann Lab Med</w:t>
      </w:r>
      <w:r w:rsidRPr="00857BBC">
        <w:rPr>
          <w:rFonts w:asciiTheme="majorHAnsi" w:eastAsia="等线" w:hAnsiTheme="majorHAnsi" w:cstheme="majorHAnsi"/>
        </w:rPr>
        <w:t xml:space="preserve">. </w:t>
      </w:r>
      <w:r w:rsidRPr="00A1498A">
        <w:rPr>
          <w:rFonts w:asciiTheme="majorHAnsi" w:eastAsia="等线" w:hAnsiTheme="majorHAnsi" w:cstheme="majorHAnsi"/>
          <w:b/>
          <w:bCs/>
        </w:rPr>
        <w:t>39</w:t>
      </w:r>
      <w:r w:rsidR="00A819BC">
        <w:rPr>
          <w:rFonts w:asciiTheme="majorHAnsi" w:eastAsia="等线" w:hAnsiTheme="majorHAnsi" w:cstheme="majorHAnsi"/>
        </w:rPr>
        <w:t xml:space="preserve"> </w:t>
      </w:r>
      <w:r w:rsidRPr="00857BBC">
        <w:rPr>
          <w:rFonts w:asciiTheme="majorHAnsi" w:eastAsia="等线" w:hAnsiTheme="majorHAnsi" w:cstheme="majorHAnsi"/>
        </w:rPr>
        <w:t>(1)</w:t>
      </w:r>
      <w:r w:rsidR="00A819BC">
        <w:rPr>
          <w:rFonts w:asciiTheme="majorHAnsi" w:eastAsia="等线" w:hAnsiTheme="majorHAnsi" w:cstheme="majorHAnsi"/>
        </w:rPr>
        <w:t xml:space="preserve">, </w:t>
      </w:r>
      <w:r w:rsidRPr="00857BBC">
        <w:rPr>
          <w:rFonts w:asciiTheme="majorHAnsi" w:eastAsia="等线" w:hAnsiTheme="majorHAnsi" w:cstheme="majorHAnsi"/>
        </w:rPr>
        <w:t>3-13 (2019).</w:t>
      </w:r>
    </w:p>
    <w:p w14:paraId="0593AC6F" w14:textId="7CCC307E" w:rsidR="00B30DDA" w:rsidRPr="00857BBC" w:rsidRDefault="00B30DDA" w:rsidP="00F1331F">
      <w:pPr>
        <w:numPr>
          <w:ilvl w:val="0"/>
          <w:numId w:val="21"/>
        </w:numPr>
        <w:ind w:left="0" w:firstLine="0"/>
        <w:rPr>
          <w:rFonts w:asciiTheme="majorHAnsi" w:eastAsia="等线" w:hAnsiTheme="majorHAnsi" w:cstheme="majorHAnsi"/>
        </w:rPr>
      </w:pPr>
      <w:r w:rsidRPr="00857BBC">
        <w:rPr>
          <w:rFonts w:asciiTheme="majorHAnsi" w:eastAsia="等线" w:hAnsiTheme="majorHAnsi" w:cstheme="majorHAnsi"/>
        </w:rPr>
        <w:t xml:space="preserve">Cansu, A. et al. Diagnostic value of 3D power Doppler ultrasound in the characterization of thyroid nodules. </w:t>
      </w:r>
      <w:r w:rsidRPr="00A1498A">
        <w:rPr>
          <w:rFonts w:asciiTheme="majorHAnsi" w:eastAsia="等线" w:hAnsiTheme="majorHAnsi" w:cstheme="majorHAnsi"/>
          <w:i/>
          <w:iCs/>
        </w:rPr>
        <w:t>Turk J Med Sci</w:t>
      </w:r>
      <w:r w:rsidRPr="00857BBC">
        <w:rPr>
          <w:rFonts w:asciiTheme="majorHAnsi" w:eastAsia="等线" w:hAnsiTheme="majorHAnsi" w:cstheme="majorHAnsi"/>
        </w:rPr>
        <w:t xml:space="preserve">. </w:t>
      </w:r>
      <w:r w:rsidRPr="00A1498A">
        <w:rPr>
          <w:rFonts w:asciiTheme="majorHAnsi" w:eastAsia="等线" w:hAnsiTheme="majorHAnsi" w:cstheme="majorHAnsi"/>
          <w:b/>
          <w:bCs/>
        </w:rPr>
        <w:t>49</w:t>
      </w:r>
      <w:r w:rsidR="00A1498A">
        <w:rPr>
          <w:rFonts w:asciiTheme="majorHAnsi" w:eastAsia="等线" w:hAnsiTheme="majorHAnsi" w:cstheme="majorHAnsi"/>
        </w:rPr>
        <w:t xml:space="preserve">, </w:t>
      </w:r>
      <w:r w:rsidRPr="00857BBC">
        <w:rPr>
          <w:rFonts w:asciiTheme="majorHAnsi" w:eastAsia="等线" w:hAnsiTheme="majorHAnsi" w:cstheme="majorHAnsi"/>
        </w:rPr>
        <w:t>723-729 (2019).</w:t>
      </w:r>
    </w:p>
    <w:p w14:paraId="0D4AE01D" w14:textId="399FDB38" w:rsidR="00B30DDA" w:rsidRPr="00857BBC" w:rsidRDefault="00B30DDA" w:rsidP="00F1331F">
      <w:pPr>
        <w:numPr>
          <w:ilvl w:val="0"/>
          <w:numId w:val="21"/>
        </w:numPr>
        <w:ind w:left="0" w:firstLine="0"/>
        <w:rPr>
          <w:rFonts w:asciiTheme="majorHAnsi" w:eastAsia="等线" w:hAnsiTheme="majorHAnsi" w:cstheme="majorHAnsi"/>
        </w:rPr>
      </w:pPr>
      <w:r w:rsidRPr="00857BBC">
        <w:rPr>
          <w:rFonts w:asciiTheme="majorHAnsi" w:eastAsia="等线" w:hAnsiTheme="majorHAnsi" w:cstheme="majorHAnsi"/>
        </w:rPr>
        <w:t xml:space="preserve">Haugen, B. R. et al. 2015 American Thyroid Association Management Guidelines for </w:t>
      </w:r>
      <w:r w:rsidR="00594A0D">
        <w:rPr>
          <w:rFonts w:asciiTheme="majorHAnsi" w:eastAsia="等线" w:hAnsiTheme="majorHAnsi" w:cstheme="majorHAnsi"/>
        </w:rPr>
        <w:t>a</w:t>
      </w:r>
      <w:r w:rsidRPr="00857BBC">
        <w:rPr>
          <w:rFonts w:asciiTheme="majorHAnsi" w:eastAsia="等线" w:hAnsiTheme="majorHAnsi" w:cstheme="majorHAnsi"/>
        </w:rPr>
        <w:t xml:space="preserve">dult </w:t>
      </w:r>
      <w:r w:rsidR="00594A0D">
        <w:rPr>
          <w:rFonts w:asciiTheme="majorHAnsi" w:eastAsia="等线" w:hAnsiTheme="majorHAnsi" w:cstheme="majorHAnsi"/>
        </w:rPr>
        <w:t>p</w:t>
      </w:r>
      <w:r w:rsidRPr="00857BBC">
        <w:rPr>
          <w:rFonts w:asciiTheme="majorHAnsi" w:eastAsia="等线" w:hAnsiTheme="majorHAnsi" w:cstheme="majorHAnsi"/>
        </w:rPr>
        <w:t xml:space="preserve">atients with </w:t>
      </w:r>
      <w:r w:rsidR="00594A0D">
        <w:rPr>
          <w:rFonts w:asciiTheme="majorHAnsi" w:eastAsia="等线" w:hAnsiTheme="majorHAnsi" w:cstheme="majorHAnsi"/>
        </w:rPr>
        <w:t>t</w:t>
      </w:r>
      <w:r w:rsidRPr="00857BBC">
        <w:rPr>
          <w:rFonts w:asciiTheme="majorHAnsi" w:eastAsia="等线" w:hAnsiTheme="majorHAnsi" w:cstheme="majorHAnsi"/>
        </w:rPr>
        <w:t xml:space="preserve">hyroid </w:t>
      </w:r>
      <w:r w:rsidR="00594A0D">
        <w:rPr>
          <w:rFonts w:asciiTheme="majorHAnsi" w:eastAsia="等线" w:hAnsiTheme="majorHAnsi" w:cstheme="majorHAnsi"/>
        </w:rPr>
        <w:t>n</w:t>
      </w:r>
      <w:r w:rsidRPr="00857BBC">
        <w:rPr>
          <w:rFonts w:asciiTheme="majorHAnsi" w:eastAsia="等线" w:hAnsiTheme="majorHAnsi" w:cstheme="majorHAnsi"/>
        </w:rPr>
        <w:t xml:space="preserve">odules and </w:t>
      </w:r>
      <w:r w:rsidR="00594A0D">
        <w:rPr>
          <w:rFonts w:asciiTheme="majorHAnsi" w:eastAsia="等线" w:hAnsiTheme="majorHAnsi" w:cstheme="majorHAnsi"/>
        </w:rPr>
        <w:t>d</w:t>
      </w:r>
      <w:r w:rsidRPr="00857BBC">
        <w:rPr>
          <w:rFonts w:asciiTheme="majorHAnsi" w:eastAsia="等线" w:hAnsiTheme="majorHAnsi" w:cstheme="majorHAnsi"/>
        </w:rPr>
        <w:t xml:space="preserve">ifferentiated </w:t>
      </w:r>
      <w:r w:rsidR="00594A0D">
        <w:rPr>
          <w:rFonts w:asciiTheme="majorHAnsi" w:eastAsia="等线" w:hAnsiTheme="majorHAnsi" w:cstheme="majorHAnsi"/>
        </w:rPr>
        <w:t>t</w:t>
      </w:r>
      <w:r w:rsidRPr="00857BBC">
        <w:rPr>
          <w:rFonts w:asciiTheme="majorHAnsi" w:eastAsia="等线" w:hAnsiTheme="majorHAnsi" w:cstheme="majorHAnsi"/>
        </w:rPr>
        <w:t xml:space="preserve">hyroid </w:t>
      </w:r>
      <w:r w:rsidR="00594A0D">
        <w:rPr>
          <w:rFonts w:asciiTheme="majorHAnsi" w:eastAsia="等线" w:hAnsiTheme="majorHAnsi" w:cstheme="majorHAnsi"/>
        </w:rPr>
        <w:t>c</w:t>
      </w:r>
      <w:r w:rsidRPr="00857BBC">
        <w:rPr>
          <w:rFonts w:asciiTheme="majorHAnsi" w:eastAsia="等线" w:hAnsiTheme="majorHAnsi" w:cstheme="majorHAnsi"/>
        </w:rPr>
        <w:t xml:space="preserve">ancer: The American Thyroid Association Guidelines Task Force on Thyroid Nodules and Differentiated Thyroid Cancer. </w:t>
      </w:r>
      <w:r w:rsidRPr="00594A0D">
        <w:rPr>
          <w:rFonts w:asciiTheme="majorHAnsi" w:eastAsia="等线" w:hAnsiTheme="majorHAnsi" w:cstheme="majorHAnsi"/>
          <w:i/>
          <w:iCs/>
        </w:rPr>
        <w:t>Thyroid.</w:t>
      </w:r>
      <w:r w:rsidRPr="00857BBC">
        <w:rPr>
          <w:rFonts w:asciiTheme="majorHAnsi" w:eastAsia="等线" w:hAnsiTheme="majorHAnsi" w:cstheme="majorHAnsi"/>
        </w:rPr>
        <w:t xml:space="preserve"> </w:t>
      </w:r>
      <w:r w:rsidRPr="006F7957">
        <w:rPr>
          <w:rFonts w:asciiTheme="majorHAnsi" w:eastAsia="等线" w:hAnsiTheme="majorHAnsi" w:cstheme="majorHAnsi"/>
          <w:b/>
          <w:bCs/>
        </w:rPr>
        <w:t>26</w:t>
      </w:r>
      <w:r w:rsidR="00594A0D">
        <w:rPr>
          <w:rFonts w:asciiTheme="majorHAnsi" w:eastAsia="等线" w:hAnsiTheme="majorHAnsi" w:cstheme="majorHAnsi"/>
        </w:rPr>
        <w:t xml:space="preserve"> </w:t>
      </w:r>
      <w:r w:rsidRPr="00857BBC">
        <w:rPr>
          <w:rFonts w:asciiTheme="majorHAnsi" w:eastAsia="等线" w:hAnsiTheme="majorHAnsi" w:cstheme="majorHAnsi"/>
        </w:rPr>
        <w:t>(1)</w:t>
      </w:r>
      <w:r w:rsidR="00594A0D">
        <w:rPr>
          <w:rFonts w:asciiTheme="majorHAnsi" w:eastAsia="等线" w:hAnsiTheme="majorHAnsi" w:cstheme="majorHAnsi"/>
        </w:rPr>
        <w:t xml:space="preserve">, </w:t>
      </w:r>
      <w:r w:rsidRPr="00857BBC">
        <w:rPr>
          <w:rFonts w:asciiTheme="majorHAnsi" w:eastAsia="等线" w:hAnsiTheme="majorHAnsi" w:cstheme="majorHAnsi"/>
        </w:rPr>
        <w:t>1-133 (2016).</w:t>
      </w:r>
    </w:p>
    <w:p w14:paraId="0C847E72" w14:textId="67073A23" w:rsidR="00B30DDA" w:rsidRPr="00857BBC" w:rsidRDefault="00B30DDA" w:rsidP="00F1331F">
      <w:pPr>
        <w:numPr>
          <w:ilvl w:val="0"/>
          <w:numId w:val="21"/>
        </w:numPr>
        <w:ind w:left="0" w:firstLine="0"/>
        <w:rPr>
          <w:rFonts w:asciiTheme="majorHAnsi" w:eastAsia="等线" w:hAnsiTheme="majorHAnsi" w:cstheme="majorHAnsi"/>
        </w:rPr>
      </w:pPr>
      <w:r w:rsidRPr="00857BBC">
        <w:rPr>
          <w:rFonts w:asciiTheme="majorHAnsi" w:eastAsia="等线" w:hAnsiTheme="majorHAnsi" w:cstheme="majorHAnsi"/>
        </w:rPr>
        <w:t xml:space="preserve">Acharya, U. R. et al. Diagnosis of Hashimoto’s thyroiditis in ultrasound using tissue characterization and pixel classification. </w:t>
      </w:r>
      <w:r w:rsidRPr="004D489B">
        <w:rPr>
          <w:rFonts w:asciiTheme="majorHAnsi" w:eastAsia="等线" w:hAnsiTheme="majorHAnsi" w:cstheme="majorHAnsi"/>
          <w:i/>
          <w:iCs/>
        </w:rPr>
        <w:t>Proc Inst Mech Eng H</w:t>
      </w:r>
      <w:r w:rsidRPr="00857BBC">
        <w:rPr>
          <w:rFonts w:asciiTheme="majorHAnsi" w:eastAsia="等线" w:hAnsiTheme="majorHAnsi" w:cstheme="majorHAnsi"/>
        </w:rPr>
        <w:t xml:space="preserve">. </w:t>
      </w:r>
      <w:r w:rsidRPr="004D489B">
        <w:rPr>
          <w:rFonts w:asciiTheme="majorHAnsi" w:eastAsia="等线" w:hAnsiTheme="majorHAnsi" w:cstheme="majorHAnsi"/>
          <w:b/>
          <w:bCs/>
        </w:rPr>
        <w:t>227</w:t>
      </w:r>
      <w:r w:rsidR="006F7957">
        <w:rPr>
          <w:rFonts w:asciiTheme="majorHAnsi" w:eastAsia="等线" w:hAnsiTheme="majorHAnsi" w:cstheme="majorHAnsi"/>
        </w:rPr>
        <w:t xml:space="preserve"> </w:t>
      </w:r>
      <w:r w:rsidRPr="00857BBC">
        <w:rPr>
          <w:rFonts w:asciiTheme="majorHAnsi" w:eastAsia="等线" w:hAnsiTheme="majorHAnsi" w:cstheme="majorHAnsi"/>
        </w:rPr>
        <w:t>(7)</w:t>
      </w:r>
      <w:r w:rsidR="006F7957">
        <w:rPr>
          <w:rFonts w:asciiTheme="majorHAnsi" w:eastAsia="等线" w:hAnsiTheme="majorHAnsi" w:cstheme="majorHAnsi"/>
        </w:rPr>
        <w:t xml:space="preserve">, </w:t>
      </w:r>
      <w:r w:rsidRPr="00857BBC">
        <w:rPr>
          <w:rFonts w:asciiTheme="majorHAnsi" w:eastAsia="等线" w:hAnsiTheme="majorHAnsi" w:cstheme="majorHAnsi"/>
        </w:rPr>
        <w:t>788-798 (2013).</w:t>
      </w:r>
    </w:p>
    <w:p w14:paraId="51F3A0F2" w14:textId="1A0B2EC4" w:rsidR="00B30DDA" w:rsidRPr="00857BBC" w:rsidRDefault="00B30DDA" w:rsidP="00F1331F">
      <w:pPr>
        <w:numPr>
          <w:ilvl w:val="0"/>
          <w:numId w:val="21"/>
        </w:numPr>
        <w:ind w:left="0" w:firstLine="0"/>
        <w:rPr>
          <w:rFonts w:asciiTheme="majorHAnsi" w:eastAsia="等线" w:hAnsiTheme="majorHAnsi" w:cstheme="majorHAnsi"/>
        </w:rPr>
      </w:pPr>
      <w:r w:rsidRPr="00857BBC">
        <w:rPr>
          <w:rFonts w:asciiTheme="majorHAnsi" w:eastAsia="等线" w:hAnsiTheme="majorHAnsi" w:cstheme="majorHAnsi"/>
        </w:rPr>
        <w:t xml:space="preserve">Zhang, Q. et al. Deep learning to diagnose Hashimoto’s thyroiditis from sonographic images. </w:t>
      </w:r>
      <w:r w:rsidRPr="00B2187B">
        <w:rPr>
          <w:rFonts w:asciiTheme="majorHAnsi" w:eastAsia="等线" w:hAnsiTheme="majorHAnsi" w:cstheme="majorHAnsi"/>
          <w:i/>
          <w:iCs/>
        </w:rPr>
        <w:t xml:space="preserve">Nat </w:t>
      </w:r>
      <w:proofErr w:type="spellStart"/>
      <w:r w:rsidRPr="00B2187B">
        <w:rPr>
          <w:rFonts w:asciiTheme="majorHAnsi" w:eastAsia="等线" w:hAnsiTheme="majorHAnsi" w:cstheme="majorHAnsi"/>
          <w:i/>
          <w:iCs/>
        </w:rPr>
        <w:t>Commun</w:t>
      </w:r>
      <w:proofErr w:type="spellEnd"/>
      <w:r w:rsidRPr="00857BBC">
        <w:rPr>
          <w:rFonts w:asciiTheme="majorHAnsi" w:eastAsia="等线" w:hAnsiTheme="majorHAnsi" w:cstheme="majorHAnsi"/>
        </w:rPr>
        <w:t xml:space="preserve">. </w:t>
      </w:r>
      <w:r w:rsidRPr="00745E04">
        <w:rPr>
          <w:rFonts w:asciiTheme="majorHAnsi" w:eastAsia="等线" w:hAnsiTheme="majorHAnsi" w:cstheme="majorHAnsi"/>
          <w:b/>
          <w:bCs/>
        </w:rPr>
        <w:t>13</w:t>
      </w:r>
      <w:r w:rsidR="00B2187B">
        <w:rPr>
          <w:rFonts w:asciiTheme="majorHAnsi" w:eastAsia="等线" w:hAnsiTheme="majorHAnsi" w:cstheme="majorHAnsi"/>
        </w:rPr>
        <w:t xml:space="preserve"> </w:t>
      </w:r>
      <w:r w:rsidRPr="00857BBC">
        <w:rPr>
          <w:rFonts w:asciiTheme="majorHAnsi" w:eastAsia="等线" w:hAnsiTheme="majorHAnsi" w:cstheme="majorHAnsi"/>
        </w:rPr>
        <w:t>(1)</w:t>
      </w:r>
      <w:r w:rsidR="00B2187B">
        <w:rPr>
          <w:rFonts w:asciiTheme="majorHAnsi" w:eastAsia="等线" w:hAnsiTheme="majorHAnsi" w:cstheme="majorHAnsi"/>
        </w:rPr>
        <w:t xml:space="preserve">, </w:t>
      </w:r>
      <w:r w:rsidRPr="00857BBC">
        <w:rPr>
          <w:rFonts w:asciiTheme="majorHAnsi" w:eastAsia="等线" w:hAnsiTheme="majorHAnsi" w:cstheme="majorHAnsi"/>
        </w:rPr>
        <w:t>3759 (2022).</w:t>
      </w:r>
    </w:p>
    <w:p w14:paraId="0A725356" w14:textId="71B4FD84" w:rsidR="00B30DDA" w:rsidRPr="00857BBC" w:rsidRDefault="00B30DDA" w:rsidP="00F1331F">
      <w:pPr>
        <w:numPr>
          <w:ilvl w:val="0"/>
          <w:numId w:val="21"/>
        </w:numPr>
        <w:ind w:left="0" w:firstLine="0"/>
        <w:rPr>
          <w:rFonts w:asciiTheme="majorHAnsi" w:eastAsia="等线" w:hAnsiTheme="majorHAnsi" w:cstheme="majorHAnsi"/>
        </w:rPr>
      </w:pPr>
      <w:r w:rsidRPr="00857BBC">
        <w:rPr>
          <w:rFonts w:asciiTheme="majorHAnsi" w:eastAsia="等线" w:hAnsiTheme="majorHAnsi" w:cstheme="majorHAnsi"/>
        </w:rPr>
        <w:t xml:space="preserve">Huang, J., Zhao, J. Quantitative </w:t>
      </w:r>
      <w:r w:rsidR="00745E04">
        <w:rPr>
          <w:rFonts w:asciiTheme="majorHAnsi" w:eastAsia="等线" w:hAnsiTheme="majorHAnsi" w:cstheme="majorHAnsi"/>
        </w:rPr>
        <w:t>d</w:t>
      </w:r>
      <w:r w:rsidRPr="00857BBC">
        <w:rPr>
          <w:rFonts w:asciiTheme="majorHAnsi" w:eastAsia="等线" w:hAnsiTheme="majorHAnsi" w:cstheme="majorHAnsi"/>
        </w:rPr>
        <w:t xml:space="preserve">iagnosis </w:t>
      </w:r>
      <w:r w:rsidR="00745E04">
        <w:rPr>
          <w:rFonts w:asciiTheme="majorHAnsi" w:eastAsia="等线" w:hAnsiTheme="majorHAnsi" w:cstheme="majorHAnsi"/>
        </w:rPr>
        <w:t>p</w:t>
      </w:r>
      <w:r w:rsidRPr="00857BBC">
        <w:rPr>
          <w:rFonts w:asciiTheme="majorHAnsi" w:eastAsia="等线" w:hAnsiTheme="majorHAnsi" w:cstheme="majorHAnsi"/>
        </w:rPr>
        <w:t xml:space="preserve">rogress of </w:t>
      </w:r>
      <w:r w:rsidR="00745E04">
        <w:rPr>
          <w:rFonts w:asciiTheme="majorHAnsi" w:eastAsia="等线" w:hAnsiTheme="majorHAnsi" w:cstheme="majorHAnsi"/>
        </w:rPr>
        <w:t>u</w:t>
      </w:r>
      <w:r w:rsidRPr="00857BBC">
        <w:rPr>
          <w:rFonts w:asciiTheme="majorHAnsi" w:eastAsia="等线" w:hAnsiTheme="majorHAnsi" w:cstheme="majorHAnsi"/>
        </w:rPr>
        <w:t xml:space="preserve">ltrasound </w:t>
      </w:r>
      <w:r w:rsidR="00745E04">
        <w:rPr>
          <w:rFonts w:asciiTheme="majorHAnsi" w:eastAsia="等线" w:hAnsiTheme="majorHAnsi" w:cstheme="majorHAnsi"/>
        </w:rPr>
        <w:t>i</w:t>
      </w:r>
      <w:r w:rsidRPr="00857BBC">
        <w:rPr>
          <w:rFonts w:asciiTheme="majorHAnsi" w:eastAsia="等线" w:hAnsiTheme="majorHAnsi" w:cstheme="majorHAnsi"/>
        </w:rPr>
        <w:t xml:space="preserve">maging </w:t>
      </w:r>
      <w:r w:rsidR="00745E04">
        <w:rPr>
          <w:rFonts w:asciiTheme="majorHAnsi" w:eastAsia="等线" w:hAnsiTheme="majorHAnsi" w:cstheme="majorHAnsi"/>
        </w:rPr>
        <w:t>t</w:t>
      </w:r>
      <w:r w:rsidRPr="00857BBC">
        <w:rPr>
          <w:rFonts w:asciiTheme="majorHAnsi" w:eastAsia="等线" w:hAnsiTheme="majorHAnsi" w:cstheme="majorHAnsi"/>
        </w:rPr>
        <w:t xml:space="preserve">echnology in </w:t>
      </w:r>
      <w:r w:rsidR="00745E04">
        <w:rPr>
          <w:rFonts w:asciiTheme="majorHAnsi" w:eastAsia="等线" w:hAnsiTheme="majorHAnsi" w:cstheme="majorHAnsi"/>
        </w:rPr>
        <w:t>t</w:t>
      </w:r>
      <w:r w:rsidRPr="00857BBC">
        <w:rPr>
          <w:rFonts w:asciiTheme="majorHAnsi" w:eastAsia="等线" w:hAnsiTheme="majorHAnsi" w:cstheme="majorHAnsi"/>
        </w:rPr>
        <w:t xml:space="preserve">hyroid </w:t>
      </w:r>
      <w:r w:rsidR="00745E04">
        <w:rPr>
          <w:rFonts w:asciiTheme="majorHAnsi" w:eastAsia="等线" w:hAnsiTheme="majorHAnsi" w:cstheme="majorHAnsi"/>
        </w:rPr>
        <w:t>d</w:t>
      </w:r>
      <w:r w:rsidRPr="00857BBC">
        <w:rPr>
          <w:rFonts w:asciiTheme="majorHAnsi" w:eastAsia="等线" w:hAnsiTheme="majorHAnsi" w:cstheme="majorHAnsi"/>
        </w:rPr>
        <w:t xml:space="preserve">iffuse </w:t>
      </w:r>
      <w:r w:rsidR="00745E04">
        <w:rPr>
          <w:rFonts w:asciiTheme="majorHAnsi" w:eastAsia="等线" w:hAnsiTheme="majorHAnsi" w:cstheme="majorHAnsi"/>
        </w:rPr>
        <w:t>d</w:t>
      </w:r>
      <w:r w:rsidRPr="00857BBC">
        <w:rPr>
          <w:rFonts w:asciiTheme="majorHAnsi" w:eastAsia="等线" w:hAnsiTheme="majorHAnsi" w:cstheme="majorHAnsi"/>
        </w:rPr>
        <w:t xml:space="preserve">iseases. </w:t>
      </w:r>
      <w:r w:rsidRPr="00745E04">
        <w:rPr>
          <w:rFonts w:asciiTheme="majorHAnsi" w:eastAsia="等线" w:hAnsiTheme="majorHAnsi" w:cstheme="majorHAnsi"/>
          <w:i/>
          <w:iCs/>
        </w:rPr>
        <w:t>Diagnostics.</w:t>
      </w:r>
      <w:r w:rsidRPr="00857BBC">
        <w:rPr>
          <w:rFonts w:asciiTheme="majorHAnsi" w:eastAsia="等线" w:hAnsiTheme="majorHAnsi" w:cstheme="majorHAnsi"/>
        </w:rPr>
        <w:t xml:space="preserve"> </w:t>
      </w:r>
      <w:r w:rsidRPr="00745E04">
        <w:rPr>
          <w:rFonts w:asciiTheme="majorHAnsi" w:eastAsia="等线" w:hAnsiTheme="majorHAnsi" w:cstheme="majorHAnsi"/>
          <w:b/>
          <w:bCs/>
        </w:rPr>
        <w:t>13</w:t>
      </w:r>
      <w:r w:rsidR="00745E04">
        <w:rPr>
          <w:rFonts w:asciiTheme="majorHAnsi" w:eastAsia="等线" w:hAnsiTheme="majorHAnsi" w:cstheme="majorHAnsi"/>
        </w:rPr>
        <w:t xml:space="preserve"> </w:t>
      </w:r>
      <w:r w:rsidRPr="00857BBC">
        <w:rPr>
          <w:rFonts w:asciiTheme="majorHAnsi" w:eastAsia="等线" w:hAnsiTheme="majorHAnsi" w:cstheme="majorHAnsi"/>
        </w:rPr>
        <w:t>(4)</w:t>
      </w:r>
      <w:r w:rsidR="00745E04">
        <w:rPr>
          <w:rFonts w:asciiTheme="majorHAnsi" w:eastAsia="等线" w:hAnsiTheme="majorHAnsi" w:cstheme="majorHAnsi"/>
        </w:rPr>
        <w:t xml:space="preserve">, </w:t>
      </w:r>
      <w:r w:rsidRPr="00857BBC">
        <w:rPr>
          <w:rFonts w:asciiTheme="majorHAnsi" w:eastAsia="等线" w:hAnsiTheme="majorHAnsi" w:cstheme="majorHAnsi"/>
        </w:rPr>
        <w:t>700 (2023).</w:t>
      </w:r>
    </w:p>
    <w:p w14:paraId="5EF3C18A" w14:textId="5B6FF3DB" w:rsidR="00B30DDA" w:rsidRPr="00857BBC" w:rsidRDefault="00B30DDA" w:rsidP="00F1331F">
      <w:pPr>
        <w:numPr>
          <w:ilvl w:val="0"/>
          <w:numId w:val="21"/>
        </w:numPr>
        <w:ind w:left="0" w:firstLine="0"/>
        <w:rPr>
          <w:rFonts w:asciiTheme="majorHAnsi" w:eastAsia="等线" w:hAnsiTheme="majorHAnsi" w:cstheme="majorHAnsi"/>
        </w:rPr>
      </w:pPr>
      <w:proofErr w:type="spellStart"/>
      <w:r w:rsidRPr="00857BBC">
        <w:rPr>
          <w:rFonts w:asciiTheme="majorHAnsi" w:eastAsia="等线" w:hAnsiTheme="majorHAnsi" w:cstheme="majorHAnsi"/>
        </w:rPr>
        <w:t>Gasic</w:t>
      </w:r>
      <w:proofErr w:type="spellEnd"/>
      <w:r w:rsidRPr="00857BBC">
        <w:rPr>
          <w:rFonts w:asciiTheme="majorHAnsi" w:eastAsia="等线" w:hAnsiTheme="majorHAnsi" w:cstheme="majorHAnsi"/>
        </w:rPr>
        <w:t xml:space="preserve">, S. et al. Relationship between low vitamin D levels with Hashimoto thyroiditis. </w:t>
      </w:r>
      <w:r w:rsidRPr="00745E04">
        <w:rPr>
          <w:rFonts w:asciiTheme="majorHAnsi" w:eastAsia="等线" w:hAnsiTheme="majorHAnsi" w:cstheme="majorHAnsi"/>
          <w:i/>
          <w:iCs/>
        </w:rPr>
        <w:t xml:space="preserve">Srp Arh </w:t>
      </w:r>
      <w:proofErr w:type="spellStart"/>
      <w:r w:rsidRPr="00745E04">
        <w:rPr>
          <w:rFonts w:asciiTheme="majorHAnsi" w:eastAsia="等线" w:hAnsiTheme="majorHAnsi" w:cstheme="majorHAnsi"/>
          <w:i/>
          <w:iCs/>
        </w:rPr>
        <w:t>Celok</w:t>
      </w:r>
      <w:proofErr w:type="spellEnd"/>
      <w:r w:rsidRPr="00745E04">
        <w:rPr>
          <w:rFonts w:asciiTheme="majorHAnsi" w:eastAsia="等线" w:hAnsiTheme="majorHAnsi" w:cstheme="majorHAnsi"/>
          <w:i/>
          <w:iCs/>
        </w:rPr>
        <w:t xml:space="preserve"> Lek</w:t>
      </w:r>
      <w:r w:rsidRPr="00857BBC">
        <w:rPr>
          <w:rFonts w:asciiTheme="majorHAnsi" w:eastAsia="等线" w:hAnsiTheme="majorHAnsi" w:cstheme="majorHAnsi"/>
        </w:rPr>
        <w:t xml:space="preserve">. </w:t>
      </w:r>
      <w:r w:rsidRPr="00921492">
        <w:rPr>
          <w:rFonts w:asciiTheme="majorHAnsi" w:eastAsia="等线" w:hAnsiTheme="majorHAnsi" w:cstheme="majorHAnsi"/>
          <w:b/>
          <w:bCs/>
        </w:rPr>
        <w:t>151</w:t>
      </w:r>
      <w:r w:rsidR="00745E04">
        <w:rPr>
          <w:rFonts w:asciiTheme="majorHAnsi" w:eastAsia="等线" w:hAnsiTheme="majorHAnsi" w:cstheme="majorHAnsi"/>
        </w:rPr>
        <w:t xml:space="preserve"> </w:t>
      </w:r>
      <w:r w:rsidRPr="00857BBC">
        <w:rPr>
          <w:rFonts w:asciiTheme="majorHAnsi" w:eastAsia="等线" w:hAnsiTheme="majorHAnsi" w:cstheme="majorHAnsi"/>
        </w:rPr>
        <w:t>(5-6)</w:t>
      </w:r>
      <w:r w:rsidR="00745E04">
        <w:rPr>
          <w:rFonts w:asciiTheme="majorHAnsi" w:eastAsia="等线" w:hAnsiTheme="majorHAnsi" w:cstheme="majorHAnsi"/>
        </w:rPr>
        <w:t xml:space="preserve">, </w:t>
      </w:r>
      <w:r w:rsidRPr="00857BBC">
        <w:rPr>
          <w:rFonts w:asciiTheme="majorHAnsi" w:eastAsia="等线" w:hAnsiTheme="majorHAnsi" w:cstheme="majorHAnsi"/>
        </w:rPr>
        <w:t>296-301 (2023).</w:t>
      </w:r>
    </w:p>
    <w:p w14:paraId="4854A6EB" w14:textId="0BF0D9EB" w:rsidR="00B30DDA" w:rsidRPr="00857BBC" w:rsidRDefault="00B30DDA" w:rsidP="00F1331F">
      <w:pPr>
        <w:numPr>
          <w:ilvl w:val="0"/>
          <w:numId w:val="21"/>
        </w:numPr>
        <w:ind w:left="0" w:firstLine="0"/>
        <w:rPr>
          <w:rFonts w:asciiTheme="majorHAnsi" w:eastAsia="等线" w:hAnsiTheme="majorHAnsi" w:cstheme="majorHAnsi"/>
        </w:rPr>
      </w:pPr>
      <w:r w:rsidRPr="00857BBC">
        <w:rPr>
          <w:rFonts w:asciiTheme="majorHAnsi" w:eastAsia="等线" w:hAnsiTheme="majorHAnsi" w:cstheme="majorHAnsi"/>
        </w:rPr>
        <w:t xml:space="preserve">Sultan, S. R. et al. Is 3D ultrasound reliable for the evaluation of carotid disease? A systematic review and meta-analysis. </w:t>
      </w:r>
      <w:r w:rsidRPr="00921492">
        <w:rPr>
          <w:rFonts w:asciiTheme="majorHAnsi" w:eastAsia="等线" w:hAnsiTheme="majorHAnsi" w:cstheme="majorHAnsi"/>
          <w:i/>
          <w:iCs/>
        </w:rPr>
        <w:t xml:space="preserve">Med </w:t>
      </w:r>
      <w:proofErr w:type="spellStart"/>
      <w:r w:rsidRPr="00921492">
        <w:rPr>
          <w:rFonts w:asciiTheme="majorHAnsi" w:eastAsia="等线" w:hAnsiTheme="majorHAnsi" w:cstheme="majorHAnsi"/>
          <w:i/>
          <w:iCs/>
        </w:rPr>
        <w:t>Ultrason</w:t>
      </w:r>
      <w:proofErr w:type="spellEnd"/>
      <w:r w:rsidRPr="00857BBC">
        <w:rPr>
          <w:rFonts w:asciiTheme="majorHAnsi" w:eastAsia="等线" w:hAnsiTheme="majorHAnsi" w:cstheme="majorHAnsi"/>
        </w:rPr>
        <w:t xml:space="preserve">. </w:t>
      </w:r>
      <w:r w:rsidRPr="00EF60B2">
        <w:rPr>
          <w:rFonts w:asciiTheme="majorHAnsi" w:eastAsia="等线" w:hAnsiTheme="majorHAnsi" w:cstheme="majorHAnsi"/>
          <w:b/>
          <w:bCs/>
        </w:rPr>
        <w:t>25</w:t>
      </w:r>
      <w:r w:rsidR="00921492">
        <w:rPr>
          <w:rFonts w:asciiTheme="majorHAnsi" w:eastAsia="等线" w:hAnsiTheme="majorHAnsi" w:cstheme="majorHAnsi"/>
        </w:rPr>
        <w:t xml:space="preserve"> </w:t>
      </w:r>
      <w:r w:rsidRPr="00857BBC">
        <w:rPr>
          <w:rFonts w:asciiTheme="majorHAnsi" w:eastAsia="等线" w:hAnsiTheme="majorHAnsi" w:cstheme="majorHAnsi"/>
        </w:rPr>
        <w:t>(2)</w:t>
      </w:r>
      <w:r w:rsidR="00921492">
        <w:rPr>
          <w:rFonts w:asciiTheme="majorHAnsi" w:eastAsia="等线" w:hAnsiTheme="majorHAnsi" w:cstheme="majorHAnsi"/>
        </w:rPr>
        <w:t xml:space="preserve">, </w:t>
      </w:r>
      <w:r w:rsidRPr="00857BBC">
        <w:rPr>
          <w:rFonts w:asciiTheme="majorHAnsi" w:eastAsia="等线" w:hAnsiTheme="majorHAnsi" w:cstheme="majorHAnsi"/>
        </w:rPr>
        <w:t>216-223 (2023).</w:t>
      </w:r>
    </w:p>
    <w:p w14:paraId="729472C3" w14:textId="778DE1BF" w:rsidR="00B30DDA" w:rsidRPr="00857BBC" w:rsidRDefault="00B30DDA" w:rsidP="00F1331F">
      <w:pPr>
        <w:numPr>
          <w:ilvl w:val="0"/>
          <w:numId w:val="21"/>
        </w:numPr>
        <w:ind w:left="0" w:firstLine="0"/>
        <w:rPr>
          <w:rFonts w:asciiTheme="majorHAnsi" w:eastAsia="等线" w:hAnsiTheme="majorHAnsi" w:cstheme="majorHAnsi"/>
        </w:rPr>
      </w:pPr>
      <w:proofErr w:type="spellStart"/>
      <w:r w:rsidRPr="00857BBC">
        <w:rPr>
          <w:rFonts w:asciiTheme="majorHAnsi" w:eastAsia="等线" w:hAnsiTheme="majorHAnsi" w:cstheme="majorHAnsi"/>
        </w:rPr>
        <w:t>Arsenescu</w:t>
      </w:r>
      <w:proofErr w:type="spellEnd"/>
      <w:r w:rsidRPr="00857BBC">
        <w:rPr>
          <w:rFonts w:asciiTheme="majorHAnsi" w:eastAsia="等线" w:hAnsiTheme="majorHAnsi" w:cstheme="majorHAnsi"/>
        </w:rPr>
        <w:t xml:space="preserve">, T. et al. 3D </w:t>
      </w:r>
      <w:r w:rsidR="00EF60B2">
        <w:rPr>
          <w:rFonts w:asciiTheme="majorHAnsi" w:eastAsia="等线" w:hAnsiTheme="majorHAnsi" w:cstheme="majorHAnsi"/>
        </w:rPr>
        <w:t>u</w:t>
      </w:r>
      <w:r w:rsidRPr="00857BBC">
        <w:rPr>
          <w:rFonts w:asciiTheme="majorHAnsi" w:eastAsia="等线" w:hAnsiTheme="majorHAnsi" w:cstheme="majorHAnsi"/>
        </w:rPr>
        <w:t xml:space="preserve">ltrasound </w:t>
      </w:r>
      <w:r w:rsidR="00EF60B2">
        <w:rPr>
          <w:rFonts w:asciiTheme="majorHAnsi" w:eastAsia="等线" w:hAnsiTheme="majorHAnsi" w:cstheme="majorHAnsi"/>
        </w:rPr>
        <w:t>r</w:t>
      </w:r>
      <w:r w:rsidRPr="00857BBC">
        <w:rPr>
          <w:rFonts w:asciiTheme="majorHAnsi" w:eastAsia="等线" w:hAnsiTheme="majorHAnsi" w:cstheme="majorHAnsi"/>
        </w:rPr>
        <w:t xml:space="preserve">econstructions of the </w:t>
      </w:r>
      <w:r w:rsidR="00EF60B2">
        <w:rPr>
          <w:rFonts w:asciiTheme="majorHAnsi" w:eastAsia="等线" w:hAnsiTheme="majorHAnsi" w:cstheme="majorHAnsi"/>
        </w:rPr>
        <w:t>c</w:t>
      </w:r>
      <w:r w:rsidRPr="00857BBC">
        <w:rPr>
          <w:rFonts w:asciiTheme="majorHAnsi" w:eastAsia="等线" w:hAnsiTheme="majorHAnsi" w:cstheme="majorHAnsi"/>
        </w:rPr>
        <w:t xml:space="preserve">arotid </w:t>
      </w:r>
      <w:r w:rsidR="00EF60B2">
        <w:rPr>
          <w:rFonts w:asciiTheme="majorHAnsi" w:eastAsia="等线" w:hAnsiTheme="majorHAnsi" w:cstheme="majorHAnsi"/>
        </w:rPr>
        <w:t>a</w:t>
      </w:r>
      <w:r w:rsidRPr="00857BBC">
        <w:rPr>
          <w:rFonts w:asciiTheme="majorHAnsi" w:eastAsia="等线" w:hAnsiTheme="majorHAnsi" w:cstheme="majorHAnsi"/>
        </w:rPr>
        <w:t xml:space="preserve">rtery and </w:t>
      </w:r>
      <w:r w:rsidR="00EF60B2">
        <w:rPr>
          <w:rFonts w:asciiTheme="majorHAnsi" w:eastAsia="等线" w:hAnsiTheme="majorHAnsi" w:cstheme="majorHAnsi"/>
        </w:rPr>
        <w:t>t</w:t>
      </w:r>
      <w:r w:rsidRPr="00857BBC">
        <w:rPr>
          <w:rFonts w:asciiTheme="majorHAnsi" w:eastAsia="等线" w:hAnsiTheme="majorHAnsi" w:cstheme="majorHAnsi"/>
        </w:rPr>
        <w:t xml:space="preserve">hyroid </w:t>
      </w:r>
      <w:r w:rsidR="00EF60B2">
        <w:rPr>
          <w:rFonts w:asciiTheme="majorHAnsi" w:eastAsia="等线" w:hAnsiTheme="majorHAnsi" w:cstheme="majorHAnsi"/>
        </w:rPr>
        <w:t>g</w:t>
      </w:r>
      <w:r w:rsidRPr="00857BBC">
        <w:rPr>
          <w:rFonts w:asciiTheme="majorHAnsi" w:eastAsia="等线" w:hAnsiTheme="majorHAnsi" w:cstheme="majorHAnsi"/>
        </w:rPr>
        <w:t xml:space="preserve">land </w:t>
      </w:r>
      <w:r w:rsidR="00EF60B2">
        <w:rPr>
          <w:rFonts w:asciiTheme="majorHAnsi" w:eastAsia="等线" w:hAnsiTheme="majorHAnsi" w:cstheme="majorHAnsi"/>
        </w:rPr>
        <w:t>u</w:t>
      </w:r>
      <w:r w:rsidRPr="00857BBC">
        <w:rPr>
          <w:rFonts w:asciiTheme="majorHAnsi" w:eastAsia="等线" w:hAnsiTheme="majorHAnsi" w:cstheme="majorHAnsi"/>
        </w:rPr>
        <w:t xml:space="preserve">sing </w:t>
      </w:r>
      <w:r w:rsidR="00EF60B2">
        <w:rPr>
          <w:rFonts w:asciiTheme="majorHAnsi" w:eastAsia="等线" w:hAnsiTheme="majorHAnsi" w:cstheme="majorHAnsi"/>
        </w:rPr>
        <w:t>a</w:t>
      </w:r>
      <w:r w:rsidRPr="00857BBC">
        <w:rPr>
          <w:rFonts w:asciiTheme="majorHAnsi" w:eastAsia="等线" w:hAnsiTheme="majorHAnsi" w:cstheme="majorHAnsi"/>
        </w:rPr>
        <w:t>rtificial-</w:t>
      </w:r>
      <w:r w:rsidR="00EF60B2">
        <w:rPr>
          <w:rFonts w:asciiTheme="majorHAnsi" w:eastAsia="等线" w:hAnsiTheme="majorHAnsi" w:cstheme="majorHAnsi"/>
        </w:rPr>
        <w:t>i</w:t>
      </w:r>
      <w:r w:rsidRPr="00857BBC">
        <w:rPr>
          <w:rFonts w:asciiTheme="majorHAnsi" w:eastAsia="等线" w:hAnsiTheme="majorHAnsi" w:cstheme="majorHAnsi"/>
        </w:rPr>
        <w:t>ntelligence-</w:t>
      </w:r>
      <w:r w:rsidR="00EF60B2">
        <w:rPr>
          <w:rFonts w:asciiTheme="majorHAnsi" w:eastAsia="等线" w:hAnsiTheme="majorHAnsi" w:cstheme="majorHAnsi"/>
        </w:rPr>
        <w:t>b</w:t>
      </w:r>
      <w:r w:rsidRPr="00857BBC">
        <w:rPr>
          <w:rFonts w:asciiTheme="majorHAnsi" w:eastAsia="等线" w:hAnsiTheme="majorHAnsi" w:cstheme="majorHAnsi"/>
        </w:rPr>
        <w:t xml:space="preserve">ased </w:t>
      </w:r>
      <w:r w:rsidR="00EF60B2">
        <w:rPr>
          <w:rFonts w:asciiTheme="majorHAnsi" w:eastAsia="等线" w:hAnsiTheme="majorHAnsi" w:cstheme="majorHAnsi"/>
        </w:rPr>
        <w:t>a</w:t>
      </w:r>
      <w:r w:rsidRPr="00857BBC">
        <w:rPr>
          <w:rFonts w:asciiTheme="majorHAnsi" w:eastAsia="等线" w:hAnsiTheme="majorHAnsi" w:cstheme="majorHAnsi"/>
        </w:rPr>
        <w:t xml:space="preserve">utomatic </w:t>
      </w:r>
      <w:r w:rsidR="00EF60B2">
        <w:rPr>
          <w:rFonts w:asciiTheme="majorHAnsi" w:eastAsia="等线" w:hAnsiTheme="majorHAnsi" w:cstheme="majorHAnsi"/>
        </w:rPr>
        <w:t>s</w:t>
      </w:r>
      <w:r w:rsidRPr="00857BBC">
        <w:rPr>
          <w:rFonts w:asciiTheme="majorHAnsi" w:eastAsia="等线" w:hAnsiTheme="majorHAnsi" w:cstheme="majorHAnsi"/>
        </w:rPr>
        <w:t>egmentation—</w:t>
      </w:r>
      <w:r w:rsidR="00EF60B2">
        <w:rPr>
          <w:rFonts w:asciiTheme="majorHAnsi" w:eastAsia="等线" w:hAnsiTheme="majorHAnsi" w:cstheme="majorHAnsi"/>
        </w:rPr>
        <w:t>q</w:t>
      </w:r>
      <w:r w:rsidRPr="00857BBC">
        <w:rPr>
          <w:rFonts w:asciiTheme="majorHAnsi" w:eastAsia="等线" w:hAnsiTheme="majorHAnsi" w:cstheme="majorHAnsi"/>
        </w:rPr>
        <w:t xml:space="preserve">ualitative and </w:t>
      </w:r>
      <w:r w:rsidR="00EF60B2">
        <w:rPr>
          <w:rFonts w:asciiTheme="majorHAnsi" w:eastAsia="等线" w:hAnsiTheme="majorHAnsi" w:cstheme="majorHAnsi"/>
        </w:rPr>
        <w:t>q</w:t>
      </w:r>
      <w:r w:rsidRPr="00857BBC">
        <w:rPr>
          <w:rFonts w:asciiTheme="majorHAnsi" w:eastAsia="等线" w:hAnsiTheme="majorHAnsi" w:cstheme="majorHAnsi"/>
        </w:rPr>
        <w:t xml:space="preserve">uantitative </w:t>
      </w:r>
      <w:r w:rsidR="00EF60B2">
        <w:rPr>
          <w:rFonts w:asciiTheme="majorHAnsi" w:eastAsia="等线" w:hAnsiTheme="majorHAnsi" w:cstheme="majorHAnsi"/>
        </w:rPr>
        <w:t>e</w:t>
      </w:r>
      <w:r w:rsidRPr="00857BBC">
        <w:rPr>
          <w:rFonts w:asciiTheme="majorHAnsi" w:eastAsia="等线" w:hAnsiTheme="majorHAnsi" w:cstheme="majorHAnsi"/>
        </w:rPr>
        <w:t xml:space="preserve">valuation of the </w:t>
      </w:r>
      <w:r w:rsidR="00EF60B2">
        <w:rPr>
          <w:rFonts w:asciiTheme="majorHAnsi" w:eastAsia="等线" w:hAnsiTheme="majorHAnsi" w:cstheme="majorHAnsi"/>
        </w:rPr>
        <w:t>s</w:t>
      </w:r>
      <w:r w:rsidRPr="00857BBC">
        <w:rPr>
          <w:rFonts w:asciiTheme="majorHAnsi" w:eastAsia="等线" w:hAnsiTheme="majorHAnsi" w:cstheme="majorHAnsi"/>
        </w:rPr>
        <w:t xml:space="preserve">egmentation </w:t>
      </w:r>
      <w:r w:rsidR="00EF60B2">
        <w:rPr>
          <w:rFonts w:asciiTheme="majorHAnsi" w:eastAsia="等线" w:hAnsiTheme="majorHAnsi" w:cstheme="majorHAnsi"/>
        </w:rPr>
        <w:t>r</w:t>
      </w:r>
      <w:r w:rsidRPr="00857BBC">
        <w:rPr>
          <w:rFonts w:asciiTheme="majorHAnsi" w:eastAsia="等线" w:hAnsiTheme="majorHAnsi" w:cstheme="majorHAnsi"/>
        </w:rPr>
        <w:t xml:space="preserve">esults via </w:t>
      </w:r>
      <w:r w:rsidR="00EF60B2">
        <w:rPr>
          <w:rFonts w:asciiTheme="majorHAnsi" w:eastAsia="等线" w:hAnsiTheme="majorHAnsi" w:cstheme="majorHAnsi"/>
        </w:rPr>
        <w:t>c</w:t>
      </w:r>
      <w:r w:rsidRPr="00857BBC">
        <w:rPr>
          <w:rFonts w:asciiTheme="majorHAnsi" w:eastAsia="等线" w:hAnsiTheme="majorHAnsi" w:cstheme="majorHAnsi"/>
        </w:rPr>
        <w:t xml:space="preserve">omparison with CT </w:t>
      </w:r>
      <w:r w:rsidR="00EF60B2">
        <w:rPr>
          <w:rFonts w:asciiTheme="majorHAnsi" w:eastAsia="等线" w:hAnsiTheme="majorHAnsi" w:cstheme="majorHAnsi"/>
        </w:rPr>
        <w:t>a</w:t>
      </w:r>
      <w:r w:rsidRPr="00857BBC">
        <w:rPr>
          <w:rFonts w:asciiTheme="majorHAnsi" w:eastAsia="等线" w:hAnsiTheme="majorHAnsi" w:cstheme="majorHAnsi"/>
        </w:rPr>
        <w:t xml:space="preserve">ngiography. </w:t>
      </w:r>
      <w:r w:rsidRPr="00EF60B2">
        <w:rPr>
          <w:rFonts w:asciiTheme="majorHAnsi" w:eastAsia="等线" w:hAnsiTheme="majorHAnsi" w:cstheme="majorHAnsi"/>
          <w:i/>
          <w:iCs/>
        </w:rPr>
        <w:t>Sensors</w:t>
      </w:r>
      <w:r w:rsidRPr="00857BBC">
        <w:rPr>
          <w:rFonts w:asciiTheme="majorHAnsi" w:eastAsia="等线" w:hAnsiTheme="majorHAnsi" w:cstheme="majorHAnsi"/>
        </w:rPr>
        <w:t xml:space="preserve">. </w:t>
      </w:r>
      <w:r w:rsidRPr="00EF60B2">
        <w:rPr>
          <w:rFonts w:asciiTheme="majorHAnsi" w:eastAsia="等线" w:hAnsiTheme="majorHAnsi" w:cstheme="majorHAnsi"/>
          <w:b/>
          <w:bCs/>
        </w:rPr>
        <w:t>23</w:t>
      </w:r>
      <w:r w:rsidR="00EF60B2">
        <w:rPr>
          <w:rFonts w:asciiTheme="majorHAnsi" w:eastAsia="等线" w:hAnsiTheme="majorHAnsi" w:cstheme="majorHAnsi"/>
        </w:rPr>
        <w:t xml:space="preserve"> </w:t>
      </w:r>
      <w:r w:rsidRPr="00857BBC">
        <w:rPr>
          <w:rFonts w:asciiTheme="majorHAnsi" w:eastAsia="等线" w:hAnsiTheme="majorHAnsi" w:cstheme="majorHAnsi"/>
        </w:rPr>
        <w:t>(5)</w:t>
      </w:r>
      <w:r w:rsidR="00EF60B2">
        <w:rPr>
          <w:rFonts w:asciiTheme="majorHAnsi" w:eastAsia="等线" w:hAnsiTheme="majorHAnsi" w:cstheme="majorHAnsi"/>
        </w:rPr>
        <w:t xml:space="preserve">, </w:t>
      </w:r>
      <w:r w:rsidRPr="00857BBC">
        <w:rPr>
          <w:rFonts w:asciiTheme="majorHAnsi" w:eastAsia="等线" w:hAnsiTheme="majorHAnsi" w:cstheme="majorHAnsi"/>
        </w:rPr>
        <w:t>2806 (2023).</w:t>
      </w:r>
    </w:p>
    <w:p w14:paraId="4403AA89" w14:textId="372DD299" w:rsidR="00B30DDA" w:rsidRPr="00857BBC" w:rsidRDefault="00ED7161" w:rsidP="00F1331F">
      <w:pPr>
        <w:numPr>
          <w:ilvl w:val="0"/>
          <w:numId w:val="21"/>
        </w:numPr>
        <w:ind w:left="0" w:firstLine="0"/>
        <w:rPr>
          <w:rFonts w:asciiTheme="majorHAnsi" w:eastAsia="等线" w:hAnsiTheme="majorHAnsi" w:cstheme="majorHAnsi"/>
        </w:rPr>
      </w:pPr>
      <w:proofErr w:type="spellStart"/>
      <w:r>
        <w:rPr>
          <w:rFonts w:asciiTheme="majorHAnsi" w:eastAsia="等线" w:hAnsiTheme="majorHAnsi" w:cstheme="majorHAnsi"/>
        </w:rPr>
        <w:t>Krönke</w:t>
      </w:r>
      <w:proofErr w:type="spellEnd"/>
      <w:r>
        <w:rPr>
          <w:rFonts w:asciiTheme="majorHAnsi" w:eastAsia="等线" w:hAnsiTheme="majorHAnsi" w:cstheme="majorHAnsi"/>
        </w:rPr>
        <w:t>, M.</w:t>
      </w:r>
      <w:r w:rsidR="00B30DDA" w:rsidRPr="00857BBC">
        <w:rPr>
          <w:rFonts w:asciiTheme="majorHAnsi" w:eastAsia="等线" w:hAnsiTheme="majorHAnsi" w:cstheme="majorHAnsi"/>
        </w:rPr>
        <w:t xml:space="preserve"> et al. Tracked 3D ultrasound and deep neural network-based thyroid segmentation reduce interobserver variability in thyroid volumetry. </w:t>
      </w:r>
      <w:proofErr w:type="spellStart"/>
      <w:r w:rsidR="00B30DDA" w:rsidRPr="00ED7161">
        <w:rPr>
          <w:rFonts w:asciiTheme="majorHAnsi" w:eastAsia="等线" w:hAnsiTheme="majorHAnsi" w:cstheme="majorHAnsi"/>
          <w:i/>
          <w:iCs/>
        </w:rPr>
        <w:t>PLoS</w:t>
      </w:r>
      <w:proofErr w:type="spellEnd"/>
      <w:r w:rsidR="00B30DDA" w:rsidRPr="00ED7161">
        <w:rPr>
          <w:rFonts w:asciiTheme="majorHAnsi" w:eastAsia="等线" w:hAnsiTheme="majorHAnsi" w:cstheme="majorHAnsi"/>
          <w:i/>
          <w:iCs/>
        </w:rPr>
        <w:t xml:space="preserve"> One</w:t>
      </w:r>
      <w:r w:rsidR="00B30DDA" w:rsidRPr="00857BBC">
        <w:rPr>
          <w:rFonts w:asciiTheme="majorHAnsi" w:eastAsia="等线" w:hAnsiTheme="majorHAnsi" w:cstheme="majorHAnsi"/>
        </w:rPr>
        <w:t xml:space="preserve">. </w:t>
      </w:r>
      <w:r w:rsidR="00B30DDA" w:rsidRPr="00ED7161">
        <w:rPr>
          <w:rFonts w:asciiTheme="majorHAnsi" w:eastAsia="等线" w:hAnsiTheme="majorHAnsi" w:cstheme="majorHAnsi"/>
          <w:b/>
          <w:bCs/>
        </w:rPr>
        <w:t>17</w:t>
      </w:r>
      <w:r>
        <w:rPr>
          <w:rFonts w:asciiTheme="majorHAnsi" w:eastAsia="等线" w:hAnsiTheme="majorHAnsi" w:cstheme="majorHAnsi"/>
        </w:rPr>
        <w:t xml:space="preserve"> </w:t>
      </w:r>
      <w:r w:rsidR="00B30DDA" w:rsidRPr="00857BBC">
        <w:rPr>
          <w:rFonts w:asciiTheme="majorHAnsi" w:eastAsia="等线" w:hAnsiTheme="majorHAnsi" w:cstheme="majorHAnsi"/>
        </w:rPr>
        <w:t>(7)</w:t>
      </w:r>
      <w:r>
        <w:rPr>
          <w:rFonts w:asciiTheme="majorHAnsi" w:eastAsia="等线" w:hAnsiTheme="majorHAnsi" w:cstheme="majorHAnsi"/>
        </w:rPr>
        <w:t>,</w:t>
      </w:r>
      <w:r w:rsidR="00B30DDA" w:rsidRPr="00857BBC">
        <w:rPr>
          <w:rFonts w:asciiTheme="majorHAnsi" w:eastAsia="等线" w:hAnsiTheme="majorHAnsi" w:cstheme="majorHAnsi"/>
        </w:rPr>
        <w:t xml:space="preserve"> e0268550 (2022).</w:t>
      </w:r>
    </w:p>
    <w:p w14:paraId="5BB221CF" w14:textId="269FC12B" w:rsidR="00B30DDA" w:rsidRPr="00857BBC" w:rsidRDefault="00B30DDA" w:rsidP="00F1331F">
      <w:pPr>
        <w:numPr>
          <w:ilvl w:val="0"/>
          <w:numId w:val="21"/>
        </w:numPr>
        <w:ind w:left="0" w:firstLine="0"/>
        <w:rPr>
          <w:rFonts w:asciiTheme="majorHAnsi" w:eastAsia="等线" w:hAnsiTheme="majorHAnsi" w:cstheme="majorHAnsi"/>
        </w:rPr>
      </w:pPr>
      <w:r w:rsidRPr="00857BBC">
        <w:rPr>
          <w:rFonts w:asciiTheme="majorHAnsi" w:eastAsia="等线" w:hAnsiTheme="majorHAnsi" w:cstheme="majorHAnsi"/>
        </w:rPr>
        <w:t xml:space="preserve">Hazem, M. et al. Reliability of shear wave elastography in the evaluation of diffuse thyroid diseases in children and adolescents. </w:t>
      </w:r>
      <w:proofErr w:type="spellStart"/>
      <w:r w:rsidRPr="00ED7161">
        <w:rPr>
          <w:rFonts w:asciiTheme="majorHAnsi" w:eastAsia="等线" w:hAnsiTheme="majorHAnsi" w:cstheme="majorHAnsi"/>
          <w:i/>
          <w:iCs/>
        </w:rPr>
        <w:t>Eur</w:t>
      </w:r>
      <w:proofErr w:type="spellEnd"/>
      <w:r w:rsidRPr="00ED7161">
        <w:rPr>
          <w:rFonts w:asciiTheme="majorHAnsi" w:eastAsia="等线" w:hAnsiTheme="majorHAnsi" w:cstheme="majorHAnsi"/>
          <w:i/>
          <w:iCs/>
        </w:rPr>
        <w:t xml:space="preserve"> J </w:t>
      </w:r>
      <w:proofErr w:type="spellStart"/>
      <w:r w:rsidRPr="00ED7161">
        <w:rPr>
          <w:rFonts w:asciiTheme="majorHAnsi" w:eastAsia="等线" w:hAnsiTheme="majorHAnsi" w:cstheme="majorHAnsi"/>
          <w:i/>
          <w:iCs/>
        </w:rPr>
        <w:t>Radiol</w:t>
      </w:r>
      <w:proofErr w:type="spellEnd"/>
      <w:r w:rsidRPr="00857BBC">
        <w:rPr>
          <w:rFonts w:asciiTheme="majorHAnsi" w:eastAsia="等线" w:hAnsiTheme="majorHAnsi" w:cstheme="majorHAnsi"/>
        </w:rPr>
        <w:t xml:space="preserve">. </w:t>
      </w:r>
      <w:r w:rsidRPr="00ED7161">
        <w:rPr>
          <w:rFonts w:asciiTheme="majorHAnsi" w:eastAsia="等线" w:hAnsiTheme="majorHAnsi" w:cstheme="majorHAnsi"/>
          <w:b/>
          <w:bCs/>
        </w:rPr>
        <w:t>143</w:t>
      </w:r>
      <w:r w:rsidR="00ED7161">
        <w:rPr>
          <w:rFonts w:asciiTheme="majorHAnsi" w:eastAsia="等线" w:hAnsiTheme="majorHAnsi" w:cstheme="majorHAnsi"/>
        </w:rPr>
        <w:t xml:space="preserve">, </w:t>
      </w:r>
      <w:r w:rsidRPr="00857BBC">
        <w:rPr>
          <w:rFonts w:asciiTheme="majorHAnsi" w:eastAsia="等线" w:hAnsiTheme="majorHAnsi" w:cstheme="majorHAnsi"/>
        </w:rPr>
        <w:t>109942</w:t>
      </w:r>
      <w:r w:rsidR="00ED7161">
        <w:rPr>
          <w:rFonts w:asciiTheme="majorHAnsi" w:eastAsia="等线" w:hAnsiTheme="majorHAnsi" w:cstheme="majorHAnsi"/>
        </w:rPr>
        <w:t xml:space="preserve"> </w:t>
      </w:r>
      <w:r w:rsidRPr="00857BBC">
        <w:rPr>
          <w:rFonts w:asciiTheme="majorHAnsi" w:eastAsia="等线" w:hAnsiTheme="majorHAnsi" w:cstheme="majorHAnsi"/>
        </w:rPr>
        <w:t>(2021).</w:t>
      </w:r>
    </w:p>
    <w:p w14:paraId="5BC7EC72" w14:textId="1FB4C63D" w:rsidR="00B30DDA" w:rsidRPr="00857BBC" w:rsidRDefault="00B30DDA" w:rsidP="00F1331F">
      <w:pPr>
        <w:numPr>
          <w:ilvl w:val="0"/>
          <w:numId w:val="21"/>
        </w:numPr>
        <w:ind w:left="0" w:firstLine="0"/>
        <w:rPr>
          <w:rFonts w:asciiTheme="majorHAnsi" w:eastAsia="等线" w:hAnsiTheme="majorHAnsi" w:cstheme="majorHAnsi"/>
        </w:rPr>
      </w:pPr>
      <w:proofErr w:type="spellStart"/>
      <w:r w:rsidRPr="00857BBC">
        <w:rPr>
          <w:rFonts w:asciiTheme="majorHAnsi" w:eastAsia="等线" w:hAnsiTheme="majorHAnsi" w:cstheme="majorHAnsi"/>
        </w:rPr>
        <w:t>Herickhoff</w:t>
      </w:r>
      <w:proofErr w:type="spellEnd"/>
      <w:r w:rsidRPr="00857BBC">
        <w:rPr>
          <w:rFonts w:asciiTheme="majorHAnsi" w:eastAsia="等线" w:hAnsiTheme="majorHAnsi" w:cstheme="majorHAnsi"/>
        </w:rPr>
        <w:t xml:space="preserve">, C. D. et al. Low-cost </w:t>
      </w:r>
      <w:r w:rsidR="00FD06A8">
        <w:rPr>
          <w:rFonts w:asciiTheme="majorHAnsi" w:eastAsia="等线" w:hAnsiTheme="majorHAnsi" w:cstheme="majorHAnsi"/>
        </w:rPr>
        <w:t>v</w:t>
      </w:r>
      <w:r w:rsidRPr="00857BBC">
        <w:rPr>
          <w:rFonts w:asciiTheme="majorHAnsi" w:eastAsia="等线" w:hAnsiTheme="majorHAnsi" w:cstheme="majorHAnsi"/>
        </w:rPr>
        <w:t xml:space="preserve">olumetric </w:t>
      </w:r>
      <w:r w:rsidR="00FD06A8">
        <w:rPr>
          <w:rFonts w:asciiTheme="majorHAnsi" w:eastAsia="等线" w:hAnsiTheme="majorHAnsi" w:cstheme="majorHAnsi"/>
        </w:rPr>
        <w:t>u</w:t>
      </w:r>
      <w:r w:rsidRPr="00857BBC">
        <w:rPr>
          <w:rFonts w:asciiTheme="majorHAnsi" w:eastAsia="等线" w:hAnsiTheme="majorHAnsi" w:cstheme="majorHAnsi"/>
        </w:rPr>
        <w:t xml:space="preserve">ltrasound by </w:t>
      </w:r>
      <w:r w:rsidR="00FD06A8">
        <w:rPr>
          <w:rFonts w:asciiTheme="majorHAnsi" w:eastAsia="等线" w:hAnsiTheme="majorHAnsi" w:cstheme="majorHAnsi"/>
        </w:rPr>
        <w:t>a</w:t>
      </w:r>
      <w:r w:rsidRPr="00857BBC">
        <w:rPr>
          <w:rFonts w:asciiTheme="majorHAnsi" w:eastAsia="等线" w:hAnsiTheme="majorHAnsi" w:cstheme="majorHAnsi"/>
        </w:rPr>
        <w:t xml:space="preserve">ugmentation of 2D </w:t>
      </w:r>
      <w:r w:rsidR="00FD06A8">
        <w:rPr>
          <w:rFonts w:asciiTheme="majorHAnsi" w:eastAsia="等线" w:hAnsiTheme="majorHAnsi" w:cstheme="majorHAnsi"/>
        </w:rPr>
        <w:t>s</w:t>
      </w:r>
      <w:r w:rsidRPr="00857BBC">
        <w:rPr>
          <w:rFonts w:asciiTheme="majorHAnsi" w:eastAsia="等线" w:hAnsiTheme="majorHAnsi" w:cstheme="majorHAnsi"/>
        </w:rPr>
        <w:t xml:space="preserve">ystems: </w:t>
      </w:r>
      <w:r w:rsidR="00FD06A8">
        <w:rPr>
          <w:rFonts w:asciiTheme="majorHAnsi" w:eastAsia="等线" w:hAnsiTheme="majorHAnsi" w:cstheme="majorHAnsi"/>
        </w:rPr>
        <w:lastRenderedPageBreak/>
        <w:t>d</w:t>
      </w:r>
      <w:r w:rsidRPr="00857BBC">
        <w:rPr>
          <w:rFonts w:asciiTheme="majorHAnsi" w:eastAsia="等线" w:hAnsiTheme="majorHAnsi" w:cstheme="majorHAnsi"/>
        </w:rPr>
        <w:t xml:space="preserve">esign and </w:t>
      </w:r>
      <w:r w:rsidR="00FD06A8">
        <w:rPr>
          <w:rFonts w:asciiTheme="majorHAnsi" w:eastAsia="等线" w:hAnsiTheme="majorHAnsi" w:cstheme="majorHAnsi"/>
        </w:rPr>
        <w:t>p</w:t>
      </w:r>
      <w:r w:rsidRPr="00857BBC">
        <w:rPr>
          <w:rFonts w:asciiTheme="majorHAnsi" w:eastAsia="等线" w:hAnsiTheme="majorHAnsi" w:cstheme="majorHAnsi"/>
        </w:rPr>
        <w:t xml:space="preserve">rototype. </w:t>
      </w:r>
      <w:r w:rsidRPr="00FD06A8">
        <w:rPr>
          <w:rFonts w:asciiTheme="majorHAnsi" w:eastAsia="等线" w:hAnsiTheme="majorHAnsi" w:cstheme="majorHAnsi"/>
          <w:i/>
          <w:iCs/>
        </w:rPr>
        <w:t>Ultrasound Imaging</w:t>
      </w:r>
      <w:r w:rsidRPr="00857BBC">
        <w:rPr>
          <w:rFonts w:asciiTheme="majorHAnsi" w:eastAsia="等线" w:hAnsiTheme="majorHAnsi" w:cstheme="majorHAnsi"/>
        </w:rPr>
        <w:t xml:space="preserve">. </w:t>
      </w:r>
      <w:r w:rsidRPr="00FD06A8">
        <w:rPr>
          <w:rFonts w:asciiTheme="majorHAnsi" w:eastAsia="等线" w:hAnsiTheme="majorHAnsi" w:cstheme="majorHAnsi"/>
          <w:b/>
          <w:bCs/>
        </w:rPr>
        <w:t>40</w:t>
      </w:r>
      <w:r w:rsidR="00FD06A8" w:rsidRPr="00FD06A8">
        <w:rPr>
          <w:rFonts w:asciiTheme="majorHAnsi" w:eastAsia="等线" w:hAnsiTheme="majorHAnsi" w:cstheme="majorHAnsi"/>
          <w:b/>
          <w:bCs/>
        </w:rPr>
        <w:t xml:space="preserve"> </w:t>
      </w:r>
      <w:r w:rsidRPr="00857BBC">
        <w:rPr>
          <w:rFonts w:asciiTheme="majorHAnsi" w:eastAsia="等线" w:hAnsiTheme="majorHAnsi" w:cstheme="majorHAnsi"/>
        </w:rPr>
        <w:t>(1)</w:t>
      </w:r>
      <w:r w:rsidR="00FD06A8">
        <w:rPr>
          <w:rFonts w:asciiTheme="majorHAnsi" w:eastAsia="等线" w:hAnsiTheme="majorHAnsi" w:cstheme="majorHAnsi"/>
        </w:rPr>
        <w:t xml:space="preserve">, </w:t>
      </w:r>
      <w:r w:rsidRPr="00857BBC">
        <w:rPr>
          <w:rFonts w:asciiTheme="majorHAnsi" w:eastAsia="等线" w:hAnsiTheme="majorHAnsi" w:cstheme="majorHAnsi"/>
        </w:rPr>
        <w:t>35-48</w:t>
      </w:r>
      <w:r w:rsidR="00FD06A8">
        <w:rPr>
          <w:rFonts w:asciiTheme="majorHAnsi" w:eastAsia="等线" w:hAnsiTheme="majorHAnsi" w:cstheme="majorHAnsi"/>
        </w:rPr>
        <w:t xml:space="preserve"> </w:t>
      </w:r>
      <w:r w:rsidRPr="00857BBC">
        <w:rPr>
          <w:rFonts w:asciiTheme="majorHAnsi" w:eastAsia="等线" w:hAnsiTheme="majorHAnsi" w:cstheme="majorHAnsi"/>
        </w:rPr>
        <w:t>(2017).</w:t>
      </w:r>
    </w:p>
    <w:p w14:paraId="25EF9D28" w14:textId="510022B4" w:rsidR="00341012" w:rsidRPr="00857BBC" w:rsidRDefault="00B30DDA" w:rsidP="00F1331F">
      <w:pPr>
        <w:numPr>
          <w:ilvl w:val="0"/>
          <w:numId w:val="21"/>
        </w:numPr>
        <w:ind w:left="0" w:firstLine="0"/>
        <w:rPr>
          <w:rFonts w:asciiTheme="majorHAnsi" w:eastAsia="等线" w:hAnsiTheme="majorHAnsi" w:cstheme="majorHAnsi"/>
        </w:rPr>
      </w:pPr>
      <w:r w:rsidRPr="00857BBC">
        <w:rPr>
          <w:rFonts w:asciiTheme="majorHAnsi" w:eastAsia="等线" w:hAnsiTheme="majorHAnsi" w:cstheme="majorHAnsi"/>
        </w:rPr>
        <w:t xml:space="preserve">Seifert, P. et al. Optimization of </w:t>
      </w:r>
      <w:r w:rsidR="00FD06A8">
        <w:rPr>
          <w:rFonts w:asciiTheme="majorHAnsi" w:eastAsia="等线" w:hAnsiTheme="majorHAnsi" w:cstheme="majorHAnsi"/>
        </w:rPr>
        <w:t>t</w:t>
      </w:r>
      <w:r w:rsidRPr="00857BBC">
        <w:rPr>
          <w:rFonts w:asciiTheme="majorHAnsi" w:eastAsia="等线" w:hAnsiTheme="majorHAnsi" w:cstheme="majorHAnsi"/>
        </w:rPr>
        <w:t xml:space="preserve">hyroid </w:t>
      </w:r>
      <w:r w:rsidR="00FD06A8">
        <w:rPr>
          <w:rFonts w:asciiTheme="majorHAnsi" w:eastAsia="等线" w:hAnsiTheme="majorHAnsi" w:cstheme="majorHAnsi"/>
        </w:rPr>
        <w:t>v</w:t>
      </w:r>
      <w:r w:rsidRPr="00857BBC">
        <w:rPr>
          <w:rFonts w:asciiTheme="majorHAnsi" w:eastAsia="等线" w:hAnsiTheme="majorHAnsi" w:cstheme="majorHAnsi"/>
        </w:rPr>
        <w:t xml:space="preserve">olume </w:t>
      </w:r>
      <w:r w:rsidR="00FD06A8">
        <w:rPr>
          <w:rFonts w:asciiTheme="majorHAnsi" w:eastAsia="等线" w:hAnsiTheme="majorHAnsi" w:cstheme="majorHAnsi"/>
        </w:rPr>
        <w:t>d</w:t>
      </w:r>
      <w:r w:rsidRPr="00857BBC">
        <w:rPr>
          <w:rFonts w:asciiTheme="majorHAnsi" w:eastAsia="等线" w:hAnsiTheme="majorHAnsi" w:cstheme="majorHAnsi"/>
        </w:rPr>
        <w:t xml:space="preserve">etermination by </w:t>
      </w:r>
      <w:r w:rsidR="00FD06A8">
        <w:rPr>
          <w:rFonts w:asciiTheme="majorHAnsi" w:eastAsia="等线" w:hAnsiTheme="majorHAnsi" w:cstheme="majorHAnsi"/>
        </w:rPr>
        <w:t>s</w:t>
      </w:r>
      <w:r w:rsidRPr="00857BBC">
        <w:rPr>
          <w:rFonts w:asciiTheme="majorHAnsi" w:eastAsia="等线" w:hAnsiTheme="majorHAnsi" w:cstheme="majorHAnsi"/>
        </w:rPr>
        <w:t>titched 3D-</w:t>
      </w:r>
      <w:r w:rsidR="00FD06A8">
        <w:rPr>
          <w:rFonts w:asciiTheme="majorHAnsi" w:eastAsia="等线" w:hAnsiTheme="majorHAnsi" w:cstheme="majorHAnsi"/>
        </w:rPr>
        <w:t>u</w:t>
      </w:r>
      <w:r w:rsidRPr="00857BBC">
        <w:rPr>
          <w:rFonts w:asciiTheme="majorHAnsi" w:eastAsia="等线" w:hAnsiTheme="majorHAnsi" w:cstheme="majorHAnsi"/>
        </w:rPr>
        <w:t xml:space="preserve">ltrasound </w:t>
      </w:r>
      <w:r w:rsidR="00FD06A8">
        <w:rPr>
          <w:rFonts w:asciiTheme="majorHAnsi" w:eastAsia="等线" w:hAnsiTheme="majorHAnsi" w:cstheme="majorHAnsi"/>
        </w:rPr>
        <w:t>d</w:t>
      </w:r>
      <w:r w:rsidRPr="00857BBC">
        <w:rPr>
          <w:rFonts w:asciiTheme="majorHAnsi" w:eastAsia="等线" w:hAnsiTheme="majorHAnsi" w:cstheme="majorHAnsi"/>
        </w:rPr>
        <w:t xml:space="preserve">ata </w:t>
      </w:r>
      <w:r w:rsidR="00FD06A8">
        <w:rPr>
          <w:rFonts w:asciiTheme="majorHAnsi" w:eastAsia="等线" w:hAnsiTheme="majorHAnsi" w:cstheme="majorHAnsi"/>
        </w:rPr>
        <w:t>s</w:t>
      </w:r>
      <w:r w:rsidRPr="00857BBC">
        <w:rPr>
          <w:rFonts w:asciiTheme="majorHAnsi" w:eastAsia="等线" w:hAnsiTheme="majorHAnsi" w:cstheme="majorHAnsi"/>
        </w:rPr>
        <w:t xml:space="preserve">ets in </w:t>
      </w:r>
      <w:r w:rsidR="00FD06A8">
        <w:rPr>
          <w:rFonts w:asciiTheme="majorHAnsi" w:eastAsia="等线" w:hAnsiTheme="majorHAnsi" w:cstheme="majorHAnsi"/>
        </w:rPr>
        <w:t>p</w:t>
      </w:r>
      <w:r w:rsidRPr="00857BBC">
        <w:rPr>
          <w:rFonts w:asciiTheme="majorHAnsi" w:eastAsia="等线" w:hAnsiTheme="majorHAnsi" w:cstheme="majorHAnsi"/>
        </w:rPr>
        <w:t xml:space="preserve">atients with </w:t>
      </w:r>
      <w:r w:rsidR="00FD06A8">
        <w:rPr>
          <w:rFonts w:asciiTheme="majorHAnsi" w:eastAsia="等线" w:hAnsiTheme="majorHAnsi" w:cstheme="majorHAnsi"/>
        </w:rPr>
        <w:t>s</w:t>
      </w:r>
      <w:r w:rsidRPr="00857BBC">
        <w:rPr>
          <w:rFonts w:asciiTheme="majorHAnsi" w:eastAsia="等线" w:hAnsiTheme="majorHAnsi" w:cstheme="majorHAnsi"/>
        </w:rPr>
        <w:t xml:space="preserve">tructural </w:t>
      </w:r>
      <w:r w:rsidR="00FD06A8">
        <w:rPr>
          <w:rFonts w:asciiTheme="majorHAnsi" w:eastAsia="等线" w:hAnsiTheme="majorHAnsi" w:cstheme="majorHAnsi"/>
        </w:rPr>
        <w:t>t</w:t>
      </w:r>
      <w:r w:rsidRPr="00857BBC">
        <w:rPr>
          <w:rFonts w:asciiTheme="majorHAnsi" w:eastAsia="等线" w:hAnsiTheme="majorHAnsi" w:cstheme="majorHAnsi"/>
        </w:rPr>
        <w:t xml:space="preserve">hyroid </w:t>
      </w:r>
      <w:r w:rsidR="00FD06A8">
        <w:rPr>
          <w:rFonts w:asciiTheme="majorHAnsi" w:eastAsia="等线" w:hAnsiTheme="majorHAnsi" w:cstheme="majorHAnsi"/>
        </w:rPr>
        <w:t>d</w:t>
      </w:r>
      <w:r w:rsidRPr="00857BBC">
        <w:rPr>
          <w:rFonts w:asciiTheme="majorHAnsi" w:eastAsia="等线" w:hAnsiTheme="majorHAnsi" w:cstheme="majorHAnsi"/>
        </w:rPr>
        <w:t xml:space="preserve">isease. </w:t>
      </w:r>
      <w:r w:rsidRPr="00FD06A8">
        <w:rPr>
          <w:rFonts w:asciiTheme="majorHAnsi" w:eastAsia="等线" w:hAnsiTheme="majorHAnsi" w:cstheme="majorHAnsi"/>
          <w:i/>
          <w:iCs/>
        </w:rPr>
        <w:t>Biomedicines</w:t>
      </w:r>
      <w:r w:rsidRPr="00857BBC">
        <w:rPr>
          <w:rFonts w:asciiTheme="majorHAnsi" w:eastAsia="等线" w:hAnsiTheme="majorHAnsi" w:cstheme="majorHAnsi"/>
        </w:rPr>
        <w:t xml:space="preserve">. </w:t>
      </w:r>
      <w:r w:rsidRPr="00FD06A8">
        <w:rPr>
          <w:rFonts w:asciiTheme="majorHAnsi" w:eastAsia="等线" w:hAnsiTheme="majorHAnsi" w:cstheme="majorHAnsi"/>
          <w:b/>
          <w:bCs/>
        </w:rPr>
        <w:t>11</w:t>
      </w:r>
      <w:r w:rsidR="00FD06A8">
        <w:rPr>
          <w:rFonts w:asciiTheme="majorHAnsi" w:eastAsia="等线" w:hAnsiTheme="majorHAnsi" w:cstheme="majorHAnsi"/>
        </w:rPr>
        <w:t xml:space="preserve"> </w:t>
      </w:r>
      <w:r w:rsidRPr="00857BBC">
        <w:rPr>
          <w:rFonts w:asciiTheme="majorHAnsi" w:eastAsia="等线" w:hAnsiTheme="majorHAnsi" w:cstheme="majorHAnsi"/>
        </w:rPr>
        <w:t>(2)</w:t>
      </w:r>
      <w:r w:rsidR="00FD06A8">
        <w:rPr>
          <w:rFonts w:asciiTheme="majorHAnsi" w:eastAsia="等线" w:hAnsiTheme="majorHAnsi" w:cstheme="majorHAnsi"/>
        </w:rPr>
        <w:t xml:space="preserve">, </w:t>
      </w:r>
      <w:r w:rsidRPr="00857BBC">
        <w:rPr>
          <w:rFonts w:asciiTheme="majorHAnsi" w:eastAsia="等线" w:hAnsiTheme="majorHAnsi" w:cstheme="majorHAnsi"/>
        </w:rPr>
        <w:t>381 (2023).</w:t>
      </w:r>
      <w:bookmarkEnd w:id="74"/>
    </w:p>
    <w:p w14:paraId="28A35A2E" w14:textId="77777777" w:rsidR="00540245" w:rsidRPr="00857BBC" w:rsidRDefault="00540245" w:rsidP="00F1331F">
      <w:pPr>
        <w:rPr>
          <w:rFonts w:asciiTheme="majorHAnsi" w:eastAsia="等线" w:hAnsiTheme="majorHAnsi" w:cstheme="majorHAnsi"/>
        </w:rPr>
      </w:pPr>
    </w:p>
    <w:p w14:paraId="496C7AC6" w14:textId="77777777" w:rsidR="00F1331F" w:rsidRPr="00857BBC" w:rsidRDefault="00F1331F">
      <w:pPr>
        <w:rPr>
          <w:rFonts w:asciiTheme="majorHAnsi" w:hAnsiTheme="majorHAnsi" w:cstheme="majorHAnsi"/>
        </w:rPr>
      </w:pPr>
    </w:p>
    <w:sectPr w:rsidR="00F1331F" w:rsidRPr="00857BBC" w:rsidSect="006E788A">
      <w:headerReference w:type="even" r:id="rId12"/>
      <w:headerReference w:type="default" r:id="rId13"/>
      <w:footerReference w:type="even" r:id="rId14"/>
      <w:headerReference w:type="first" r:id="rId15"/>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2ACF7" w14:textId="77777777" w:rsidR="006E788A" w:rsidRDefault="006E788A">
      <w:r>
        <w:separator/>
      </w:r>
    </w:p>
  </w:endnote>
  <w:endnote w:type="continuationSeparator" w:id="0">
    <w:p w14:paraId="52D979BE" w14:textId="77777777" w:rsidR="006E788A" w:rsidRDefault="006E788A">
      <w:r>
        <w:continuationSeparator/>
      </w:r>
    </w:p>
  </w:endnote>
  <w:endnote w:type="continuationNotice" w:id="1">
    <w:p w14:paraId="7FAAE159" w14:textId="77777777" w:rsidR="006E788A" w:rsidRDefault="006E7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FF9E" w14:textId="77777777" w:rsidR="0065346F" w:rsidRDefault="0065346F">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FA879" w14:textId="77777777" w:rsidR="006E788A" w:rsidRDefault="006E788A">
      <w:r>
        <w:separator/>
      </w:r>
    </w:p>
  </w:footnote>
  <w:footnote w:type="continuationSeparator" w:id="0">
    <w:p w14:paraId="1593F4FB" w14:textId="77777777" w:rsidR="006E788A" w:rsidRDefault="006E788A">
      <w:r>
        <w:continuationSeparator/>
      </w:r>
    </w:p>
  </w:footnote>
  <w:footnote w:type="continuationNotice" w:id="1">
    <w:p w14:paraId="2E7EB357" w14:textId="77777777" w:rsidR="006E788A" w:rsidRDefault="006E7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0683" w14:textId="77777777" w:rsidR="0065346F" w:rsidRDefault="0065346F">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AF88" w14:textId="77777777" w:rsidR="0065346F" w:rsidRDefault="00075CA0">
    <w:pPr>
      <w:tabs>
        <w:tab w:val="center" w:pos="4680"/>
        <w:tab w:val="left" w:pos="5724"/>
        <w:tab w:val="right" w:pos="9360"/>
      </w:tabs>
      <w:rPr>
        <w:b/>
        <w:color w:val="1F497D"/>
        <w:sz w:val="28"/>
        <w:szCs w:val="28"/>
      </w:rPr>
    </w:pPr>
    <w:bookmarkStart w:id="75" w:name="_26in1rg" w:colFirst="0" w:colLast="0"/>
    <w:bookmarkEnd w:id="7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DD99" w14:textId="636FA7AD" w:rsidR="0065346F" w:rsidRDefault="0065346F">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D7D63"/>
    <w:multiLevelType w:val="multilevel"/>
    <w:tmpl w:val="105D7D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E420A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0F41CA2"/>
    <w:multiLevelType w:val="multilevel"/>
    <w:tmpl w:val="345ADB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3"/>
      <w:numFmt w:val="decimal"/>
      <w:lvlText w:val="%1.%2.%3"/>
      <w:lvlJc w:val="left"/>
      <w:pPr>
        <w:ind w:left="1135"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32A62B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7521DF3"/>
    <w:multiLevelType w:val="multilevel"/>
    <w:tmpl w:val="543623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D8407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39912379"/>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B433056"/>
    <w:multiLevelType w:val="multilevel"/>
    <w:tmpl w:val="0CAECC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4D609E"/>
    <w:multiLevelType w:val="hybridMultilevel"/>
    <w:tmpl w:val="99F82806"/>
    <w:lvl w:ilvl="0" w:tplc="EF6EEC6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D6773A"/>
    <w:multiLevelType w:val="hybridMultilevel"/>
    <w:tmpl w:val="7414A89C"/>
    <w:lvl w:ilvl="0" w:tplc="FED4BE2E">
      <w:start w:val="1"/>
      <w:numFmt w:val="decimal"/>
      <w:lvlText w:val="%1."/>
      <w:lvlJc w:val="left"/>
      <w:pPr>
        <w:ind w:left="420" w:hanging="420"/>
      </w:pPr>
      <w:rPr>
        <w:rFonts w:hint="eastAsia"/>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3F06A12"/>
    <w:multiLevelType w:val="multilevel"/>
    <w:tmpl w:val="E13081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F8358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C80589B"/>
    <w:multiLevelType w:val="multilevel"/>
    <w:tmpl w:val="067294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D0A0DFF"/>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315645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68845996"/>
    <w:multiLevelType w:val="hybridMultilevel"/>
    <w:tmpl w:val="43B874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1E1BD8"/>
    <w:multiLevelType w:val="multilevel"/>
    <w:tmpl w:val="7EE0CC9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703313B4"/>
    <w:multiLevelType w:val="multilevel"/>
    <w:tmpl w:val="CC6039DC"/>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711512E0"/>
    <w:multiLevelType w:val="hybridMultilevel"/>
    <w:tmpl w:val="96AA5F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92721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7A2B1D04"/>
    <w:multiLevelType w:val="multilevel"/>
    <w:tmpl w:val="BF4A3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613099">
    <w:abstractNumId w:val="0"/>
  </w:num>
  <w:num w:numId="2" w16cid:durableId="1296910216">
    <w:abstractNumId w:val="1"/>
  </w:num>
  <w:num w:numId="3" w16cid:durableId="585963316">
    <w:abstractNumId w:val="13"/>
  </w:num>
  <w:num w:numId="4" w16cid:durableId="1204292189">
    <w:abstractNumId w:val="17"/>
  </w:num>
  <w:num w:numId="5" w16cid:durableId="1263759489">
    <w:abstractNumId w:val="16"/>
  </w:num>
  <w:num w:numId="6" w16cid:durableId="1178157764">
    <w:abstractNumId w:val="2"/>
  </w:num>
  <w:num w:numId="7" w16cid:durableId="1386027328">
    <w:abstractNumId w:val="3"/>
  </w:num>
  <w:num w:numId="8" w16cid:durableId="1766463283">
    <w:abstractNumId w:val="5"/>
  </w:num>
  <w:num w:numId="9" w16cid:durableId="1155073303">
    <w:abstractNumId w:val="14"/>
  </w:num>
  <w:num w:numId="10" w16cid:durableId="166988550">
    <w:abstractNumId w:val="11"/>
  </w:num>
  <w:num w:numId="11" w16cid:durableId="1849979042">
    <w:abstractNumId w:val="18"/>
  </w:num>
  <w:num w:numId="12" w16cid:durableId="1749573090">
    <w:abstractNumId w:val="8"/>
  </w:num>
  <w:num w:numId="13" w16cid:durableId="1415542561">
    <w:abstractNumId w:val="6"/>
  </w:num>
  <w:num w:numId="14" w16cid:durableId="124205352">
    <w:abstractNumId w:val="10"/>
  </w:num>
  <w:num w:numId="15" w16cid:durableId="410203833">
    <w:abstractNumId w:val="12"/>
  </w:num>
  <w:num w:numId="16" w16cid:durableId="531966808">
    <w:abstractNumId w:val="7"/>
  </w:num>
  <w:num w:numId="17" w16cid:durableId="1163273575">
    <w:abstractNumId w:val="20"/>
  </w:num>
  <w:num w:numId="18" w16cid:durableId="1418743246">
    <w:abstractNumId w:val="19"/>
  </w:num>
  <w:num w:numId="19" w16cid:durableId="1712876937">
    <w:abstractNumId w:val="15"/>
  </w:num>
  <w:num w:numId="20" w16cid:durableId="664238325">
    <w:abstractNumId w:val="4"/>
  </w:num>
  <w:num w:numId="21" w16cid:durableId="7535551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hyphenationZone w:val="141"/>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xMDYwtTAzMTQ1NzVV0lEKTi0uzszPAykwNKgFACzxMuQtAAAA"/>
  </w:docVars>
  <w:rsids>
    <w:rsidRoot w:val="006E4797"/>
    <w:rsid w:val="000025E6"/>
    <w:rsid w:val="00003105"/>
    <w:rsid w:val="00003819"/>
    <w:rsid w:val="00004DE5"/>
    <w:rsid w:val="00005E22"/>
    <w:rsid w:val="00007A46"/>
    <w:rsid w:val="00007DA3"/>
    <w:rsid w:val="00010C01"/>
    <w:rsid w:val="000129EA"/>
    <w:rsid w:val="0001588D"/>
    <w:rsid w:val="0001641F"/>
    <w:rsid w:val="0002006D"/>
    <w:rsid w:val="00020337"/>
    <w:rsid w:val="000216AA"/>
    <w:rsid w:val="00027729"/>
    <w:rsid w:val="00027998"/>
    <w:rsid w:val="00027B9F"/>
    <w:rsid w:val="000314E8"/>
    <w:rsid w:val="00032E4A"/>
    <w:rsid w:val="00043109"/>
    <w:rsid w:val="00043EF9"/>
    <w:rsid w:val="0004432E"/>
    <w:rsid w:val="0004625F"/>
    <w:rsid w:val="00052E83"/>
    <w:rsid w:val="00056960"/>
    <w:rsid w:val="00062FE3"/>
    <w:rsid w:val="00065926"/>
    <w:rsid w:val="00065CC9"/>
    <w:rsid w:val="0006648D"/>
    <w:rsid w:val="00070C70"/>
    <w:rsid w:val="00071787"/>
    <w:rsid w:val="00072C04"/>
    <w:rsid w:val="0007362C"/>
    <w:rsid w:val="0007506F"/>
    <w:rsid w:val="00075CA0"/>
    <w:rsid w:val="00076C2B"/>
    <w:rsid w:val="00081AEC"/>
    <w:rsid w:val="00081D47"/>
    <w:rsid w:val="000849B2"/>
    <w:rsid w:val="00087799"/>
    <w:rsid w:val="00087DD2"/>
    <w:rsid w:val="00090061"/>
    <w:rsid w:val="000903FD"/>
    <w:rsid w:val="00092EA5"/>
    <w:rsid w:val="000A0F9A"/>
    <w:rsid w:val="000A29BF"/>
    <w:rsid w:val="000A351B"/>
    <w:rsid w:val="000A4D8C"/>
    <w:rsid w:val="000A6296"/>
    <w:rsid w:val="000B0C5B"/>
    <w:rsid w:val="000B32D3"/>
    <w:rsid w:val="000B50B5"/>
    <w:rsid w:val="000B6040"/>
    <w:rsid w:val="000B7939"/>
    <w:rsid w:val="000C293E"/>
    <w:rsid w:val="000C34B3"/>
    <w:rsid w:val="000D0284"/>
    <w:rsid w:val="000D08DE"/>
    <w:rsid w:val="000D102B"/>
    <w:rsid w:val="000D11F3"/>
    <w:rsid w:val="000D1511"/>
    <w:rsid w:val="000D2BB0"/>
    <w:rsid w:val="000D5B49"/>
    <w:rsid w:val="000D79A6"/>
    <w:rsid w:val="000D7F18"/>
    <w:rsid w:val="000E22A1"/>
    <w:rsid w:val="000E4C51"/>
    <w:rsid w:val="000F369E"/>
    <w:rsid w:val="000F71C0"/>
    <w:rsid w:val="000F71D8"/>
    <w:rsid w:val="000F7B2A"/>
    <w:rsid w:val="00100516"/>
    <w:rsid w:val="001022A6"/>
    <w:rsid w:val="00103E1F"/>
    <w:rsid w:val="00111713"/>
    <w:rsid w:val="001127B3"/>
    <w:rsid w:val="00112CB0"/>
    <w:rsid w:val="0011659A"/>
    <w:rsid w:val="00124BA0"/>
    <w:rsid w:val="00134152"/>
    <w:rsid w:val="001447BF"/>
    <w:rsid w:val="00145B32"/>
    <w:rsid w:val="001505F4"/>
    <w:rsid w:val="00154061"/>
    <w:rsid w:val="00156DCE"/>
    <w:rsid w:val="00167471"/>
    <w:rsid w:val="00174570"/>
    <w:rsid w:val="00177F31"/>
    <w:rsid w:val="00186D81"/>
    <w:rsid w:val="001943D9"/>
    <w:rsid w:val="001A1C87"/>
    <w:rsid w:val="001B321C"/>
    <w:rsid w:val="001B3B38"/>
    <w:rsid w:val="001B5E54"/>
    <w:rsid w:val="001B73B4"/>
    <w:rsid w:val="001C66E3"/>
    <w:rsid w:val="001D1356"/>
    <w:rsid w:val="001D2F73"/>
    <w:rsid w:val="001D326E"/>
    <w:rsid w:val="001D5DB8"/>
    <w:rsid w:val="001D63DB"/>
    <w:rsid w:val="001D693C"/>
    <w:rsid w:val="001E0294"/>
    <w:rsid w:val="001E1686"/>
    <w:rsid w:val="001E1EFE"/>
    <w:rsid w:val="001E2AF3"/>
    <w:rsid w:val="001E38E7"/>
    <w:rsid w:val="001E54CE"/>
    <w:rsid w:val="001F0181"/>
    <w:rsid w:val="001F330B"/>
    <w:rsid w:val="001F4011"/>
    <w:rsid w:val="001F5224"/>
    <w:rsid w:val="001F5593"/>
    <w:rsid w:val="001F59FB"/>
    <w:rsid w:val="001F5A87"/>
    <w:rsid w:val="001F7ED5"/>
    <w:rsid w:val="0020288D"/>
    <w:rsid w:val="00203A1A"/>
    <w:rsid w:val="002055E3"/>
    <w:rsid w:val="00210D9E"/>
    <w:rsid w:val="002154FF"/>
    <w:rsid w:val="00222666"/>
    <w:rsid w:val="00224016"/>
    <w:rsid w:val="00227529"/>
    <w:rsid w:val="00230BC9"/>
    <w:rsid w:val="00234258"/>
    <w:rsid w:val="00234A8C"/>
    <w:rsid w:val="002372CF"/>
    <w:rsid w:val="002408CF"/>
    <w:rsid w:val="002439A0"/>
    <w:rsid w:val="002445AB"/>
    <w:rsid w:val="00254E27"/>
    <w:rsid w:val="00255EEC"/>
    <w:rsid w:val="00260FA4"/>
    <w:rsid w:val="002614E6"/>
    <w:rsid w:val="00262221"/>
    <w:rsid w:val="0026477B"/>
    <w:rsid w:val="00266073"/>
    <w:rsid w:val="002661D7"/>
    <w:rsid w:val="00272986"/>
    <w:rsid w:val="00272A7A"/>
    <w:rsid w:val="00276C77"/>
    <w:rsid w:val="00277B7E"/>
    <w:rsid w:val="002802C5"/>
    <w:rsid w:val="00280402"/>
    <w:rsid w:val="0028059D"/>
    <w:rsid w:val="002814EB"/>
    <w:rsid w:val="00282402"/>
    <w:rsid w:val="00282475"/>
    <w:rsid w:val="00282976"/>
    <w:rsid w:val="00282C83"/>
    <w:rsid w:val="00284751"/>
    <w:rsid w:val="002863D3"/>
    <w:rsid w:val="0028643E"/>
    <w:rsid w:val="00287011"/>
    <w:rsid w:val="00287C3F"/>
    <w:rsid w:val="00290DDF"/>
    <w:rsid w:val="00295391"/>
    <w:rsid w:val="00297969"/>
    <w:rsid w:val="002A0525"/>
    <w:rsid w:val="002A3C6D"/>
    <w:rsid w:val="002A59D2"/>
    <w:rsid w:val="002A6079"/>
    <w:rsid w:val="002A64E1"/>
    <w:rsid w:val="002B1FDB"/>
    <w:rsid w:val="002B2BEF"/>
    <w:rsid w:val="002B376E"/>
    <w:rsid w:val="002B37D0"/>
    <w:rsid w:val="002B39B9"/>
    <w:rsid w:val="002B61A9"/>
    <w:rsid w:val="002B74AF"/>
    <w:rsid w:val="002C22BC"/>
    <w:rsid w:val="002C2657"/>
    <w:rsid w:val="002C471F"/>
    <w:rsid w:val="002C4F51"/>
    <w:rsid w:val="002C6BBD"/>
    <w:rsid w:val="002C79A7"/>
    <w:rsid w:val="002D29FD"/>
    <w:rsid w:val="002D4455"/>
    <w:rsid w:val="002D46C8"/>
    <w:rsid w:val="002D722E"/>
    <w:rsid w:val="002E00F8"/>
    <w:rsid w:val="002E1A92"/>
    <w:rsid w:val="002E2BE7"/>
    <w:rsid w:val="002E4906"/>
    <w:rsid w:val="002E6789"/>
    <w:rsid w:val="002E77F7"/>
    <w:rsid w:val="002F20C9"/>
    <w:rsid w:val="002F2E1F"/>
    <w:rsid w:val="002F66E1"/>
    <w:rsid w:val="00302B17"/>
    <w:rsid w:val="00303BF9"/>
    <w:rsid w:val="00304989"/>
    <w:rsid w:val="00305B33"/>
    <w:rsid w:val="00307F2A"/>
    <w:rsid w:val="00314DF3"/>
    <w:rsid w:val="00321D05"/>
    <w:rsid w:val="003236E6"/>
    <w:rsid w:val="00324D2F"/>
    <w:rsid w:val="003261E7"/>
    <w:rsid w:val="00330429"/>
    <w:rsid w:val="00332EFD"/>
    <w:rsid w:val="00341012"/>
    <w:rsid w:val="003410BE"/>
    <w:rsid w:val="0034281E"/>
    <w:rsid w:val="003448DD"/>
    <w:rsid w:val="00344BC1"/>
    <w:rsid w:val="00346322"/>
    <w:rsid w:val="00347CBB"/>
    <w:rsid w:val="00351087"/>
    <w:rsid w:val="00351C1B"/>
    <w:rsid w:val="003536A8"/>
    <w:rsid w:val="00355BB3"/>
    <w:rsid w:val="00356354"/>
    <w:rsid w:val="00357EBB"/>
    <w:rsid w:val="00362CCC"/>
    <w:rsid w:val="003658BD"/>
    <w:rsid w:val="00365D6F"/>
    <w:rsid w:val="00377CEA"/>
    <w:rsid w:val="00380532"/>
    <w:rsid w:val="0038190D"/>
    <w:rsid w:val="00381B08"/>
    <w:rsid w:val="0038422F"/>
    <w:rsid w:val="0038543C"/>
    <w:rsid w:val="00387C91"/>
    <w:rsid w:val="00390EC6"/>
    <w:rsid w:val="003960FD"/>
    <w:rsid w:val="0039674D"/>
    <w:rsid w:val="0039686A"/>
    <w:rsid w:val="003A3AAF"/>
    <w:rsid w:val="003A4AAA"/>
    <w:rsid w:val="003A5E1D"/>
    <w:rsid w:val="003A607F"/>
    <w:rsid w:val="003A631A"/>
    <w:rsid w:val="003B5619"/>
    <w:rsid w:val="003B5EC3"/>
    <w:rsid w:val="003B73FF"/>
    <w:rsid w:val="003C511D"/>
    <w:rsid w:val="003D1895"/>
    <w:rsid w:val="003D4823"/>
    <w:rsid w:val="003D4FCB"/>
    <w:rsid w:val="003D6BC3"/>
    <w:rsid w:val="003D778B"/>
    <w:rsid w:val="003E5EA6"/>
    <w:rsid w:val="003F133D"/>
    <w:rsid w:val="003F22BF"/>
    <w:rsid w:val="003F2B63"/>
    <w:rsid w:val="003F2F5A"/>
    <w:rsid w:val="003F7C33"/>
    <w:rsid w:val="00402FF6"/>
    <w:rsid w:val="00405295"/>
    <w:rsid w:val="00405E40"/>
    <w:rsid w:val="0040679D"/>
    <w:rsid w:val="00420181"/>
    <w:rsid w:val="004210E0"/>
    <w:rsid w:val="00421EEA"/>
    <w:rsid w:val="004223D3"/>
    <w:rsid w:val="00422428"/>
    <w:rsid w:val="004246E8"/>
    <w:rsid w:val="00430CBC"/>
    <w:rsid w:val="00430E1C"/>
    <w:rsid w:val="00437C14"/>
    <w:rsid w:val="0044197F"/>
    <w:rsid w:val="00444D8D"/>
    <w:rsid w:val="00447874"/>
    <w:rsid w:val="004478B6"/>
    <w:rsid w:val="00447D40"/>
    <w:rsid w:val="00447E51"/>
    <w:rsid w:val="00450BD2"/>
    <w:rsid w:val="00452223"/>
    <w:rsid w:val="0045297C"/>
    <w:rsid w:val="00452A46"/>
    <w:rsid w:val="00453673"/>
    <w:rsid w:val="004541D2"/>
    <w:rsid w:val="00457021"/>
    <w:rsid w:val="004612C4"/>
    <w:rsid w:val="00463B71"/>
    <w:rsid w:val="00464032"/>
    <w:rsid w:val="0047211C"/>
    <w:rsid w:val="00481BC0"/>
    <w:rsid w:val="00485192"/>
    <w:rsid w:val="0048548A"/>
    <w:rsid w:val="00485BC7"/>
    <w:rsid w:val="00485CB5"/>
    <w:rsid w:val="00485FFF"/>
    <w:rsid w:val="00487F27"/>
    <w:rsid w:val="00494E86"/>
    <w:rsid w:val="00496097"/>
    <w:rsid w:val="004A067C"/>
    <w:rsid w:val="004A07D4"/>
    <w:rsid w:val="004A2EDA"/>
    <w:rsid w:val="004A433D"/>
    <w:rsid w:val="004A47C4"/>
    <w:rsid w:val="004A4D66"/>
    <w:rsid w:val="004B1989"/>
    <w:rsid w:val="004B2826"/>
    <w:rsid w:val="004B327D"/>
    <w:rsid w:val="004B3D83"/>
    <w:rsid w:val="004B439C"/>
    <w:rsid w:val="004B626E"/>
    <w:rsid w:val="004B6731"/>
    <w:rsid w:val="004C1BE8"/>
    <w:rsid w:val="004C6EBE"/>
    <w:rsid w:val="004C78CB"/>
    <w:rsid w:val="004D08E5"/>
    <w:rsid w:val="004D1110"/>
    <w:rsid w:val="004D46CD"/>
    <w:rsid w:val="004D489B"/>
    <w:rsid w:val="004D57BB"/>
    <w:rsid w:val="004D5FA3"/>
    <w:rsid w:val="004E00F8"/>
    <w:rsid w:val="004E3F91"/>
    <w:rsid w:val="004E4BB7"/>
    <w:rsid w:val="004E5FD7"/>
    <w:rsid w:val="004F04B6"/>
    <w:rsid w:val="004F260D"/>
    <w:rsid w:val="004F69DE"/>
    <w:rsid w:val="004F7551"/>
    <w:rsid w:val="00505760"/>
    <w:rsid w:val="00506B3A"/>
    <w:rsid w:val="00506EA2"/>
    <w:rsid w:val="00513ED1"/>
    <w:rsid w:val="0051423E"/>
    <w:rsid w:val="005161C8"/>
    <w:rsid w:val="00517C37"/>
    <w:rsid w:val="0052087F"/>
    <w:rsid w:val="00521DE8"/>
    <w:rsid w:val="005277AD"/>
    <w:rsid w:val="005315EB"/>
    <w:rsid w:val="00531D5A"/>
    <w:rsid w:val="0053676F"/>
    <w:rsid w:val="00540245"/>
    <w:rsid w:val="00542C05"/>
    <w:rsid w:val="00543011"/>
    <w:rsid w:val="00545553"/>
    <w:rsid w:val="005468D7"/>
    <w:rsid w:val="0054770A"/>
    <w:rsid w:val="00550701"/>
    <w:rsid w:val="00550BAA"/>
    <w:rsid w:val="00550D14"/>
    <w:rsid w:val="0055172E"/>
    <w:rsid w:val="00551D82"/>
    <w:rsid w:val="00557A86"/>
    <w:rsid w:val="00560358"/>
    <w:rsid w:val="00563993"/>
    <w:rsid w:val="005654B1"/>
    <w:rsid w:val="00570E50"/>
    <w:rsid w:val="0057104F"/>
    <w:rsid w:val="00571838"/>
    <w:rsid w:val="00571CE9"/>
    <w:rsid w:val="005757FB"/>
    <w:rsid w:val="00576276"/>
    <w:rsid w:val="005764EA"/>
    <w:rsid w:val="00580A8B"/>
    <w:rsid w:val="0058101E"/>
    <w:rsid w:val="005830A9"/>
    <w:rsid w:val="0058447E"/>
    <w:rsid w:val="00584B1C"/>
    <w:rsid w:val="00594A0D"/>
    <w:rsid w:val="005959DF"/>
    <w:rsid w:val="005A0B50"/>
    <w:rsid w:val="005A1030"/>
    <w:rsid w:val="005A2102"/>
    <w:rsid w:val="005A3ED1"/>
    <w:rsid w:val="005A4058"/>
    <w:rsid w:val="005A587A"/>
    <w:rsid w:val="005A76E2"/>
    <w:rsid w:val="005B4025"/>
    <w:rsid w:val="005B7A32"/>
    <w:rsid w:val="005B7D81"/>
    <w:rsid w:val="005C2D9D"/>
    <w:rsid w:val="005D790A"/>
    <w:rsid w:val="005E4DF5"/>
    <w:rsid w:val="005E69A4"/>
    <w:rsid w:val="005F032F"/>
    <w:rsid w:val="005F47AF"/>
    <w:rsid w:val="005F4D3B"/>
    <w:rsid w:val="005F556E"/>
    <w:rsid w:val="005F5E14"/>
    <w:rsid w:val="00601A56"/>
    <w:rsid w:val="00601EFC"/>
    <w:rsid w:val="00602ED6"/>
    <w:rsid w:val="00603BFE"/>
    <w:rsid w:val="00606EFD"/>
    <w:rsid w:val="006077E3"/>
    <w:rsid w:val="00615035"/>
    <w:rsid w:val="006170C6"/>
    <w:rsid w:val="00617437"/>
    <w:rsid w:val="006209FD"/>
    <w:rsid w:val="00622578"/>
    <w:rsid w:val="0062286D"/>
    <w:rsid w:val="00623A70"/>
    <w:rsid w:val="0063235A"/>
    <w:rsid w:val="0064047E"/>
    <w:rsid w:val="00641999"/>
    <w:rsid w:val="00643955"/>
    <w:rsid w:val="0064647B"/>
    <w:rsid w:val="0065241C"/>
    <w:rsid w:val="006525FC"/>
    <w:rsid w:val="0065346F"/>
    <w:rsid w:val="00656973"/>
    <w:rsid w:val="00656B94"/>
    <w:rsid w:val="006606D2"/>
    <w:rsid w:val="00662B40"/>
    <w:rsid w:val="0066776E"/>
    <w:rsid w:val="00674B13"/>
    <w:rsid w:val="006751FB"/>
    <w:rsid w:val="00683344"/>
    <w:rsid w:val="00685077"/>
    <w:rsid w:val="006870D6"/>
    <w:rsid w:val="006912EC"/>
    <w:rsid w:val="006964C4"/>
    <w:rsid w:val="006970AD"/>
    <w:rsid w:val="00697EF1"/>
    <w:rsid w:val="006A07F2"/>
    <w:rsid w:val="006A77BA"/>
    <w:rsid w:val="006B0F71"/>
    <w:rsid w:val="006B5581"/>
    <w:rsid w:val="006B590E"/>
    <w:rsid w:val="006B5CE7"/>
    <w:rsid w:val="006B6F29"/>
    <w:rsid w:val="006C1505"/>
    <w:rsid w:val="006C4743"/>
    <w:rsid w:val="006C476B"/>
    <w:rsid w:val="006C4BED"/>
    <w:rsid w:val="006C6084"/>
    <w:rsid w:val="006C7144"/>
    <w:rsid w:val="006C7BE3"/>
    <w:rsid w:val="006D0F56"/>
    <w:rsid w:val="006D1803"/>
    <w:rsid w:val="006D294A"/>
    <w:rsid w:val="006D30BF"/>
    <w:rsid w:val="006D437A"/>
    <w:rsid w:val="006D57C8"/>
    <w:rsid w:val="006E1C37"/>
    <w:rsid w:val="006E4797"/>
    <w:rsid w:val="006E4D34"/>
    <w:rsid w:val="006E586D"/>
    <w:rsid w:val="006E58CD"/>
    <w:rsid w:val="006E5E77"/>
    <w:rsid w:val="006E788A"/>
    <w:rsid w:val="006E7AFA"/>
    <w:rsid w:val="006F38A2"/>
    <w:rsid w:val="006F4B54"/>
    <w:rsid w:val="006F4F6B"/>
    <w:rsid w:val="006F52E3"/>
    <w:rsid w:val="006F769E"/>
    <w:rsid w:val="006F7957"/>
    <w:rsid w:val="006F7EC1"/>
    <w:rsid w:val="0070168C"/>
    <w:rsid w:val="00702713"/>
    <w:rsid w:val="00702739"/>
    <w:rsid w:val="0070444F"/>
    <w:rsid w:val="00710C3D"/>
    <w:rsid w:val="00711482"/>
    <w:rsid w:val="00711FE3"/>
    <w:rsid w:val="00712582"/>
    <w:rsid w:val="00712E83"/>
    <w:rsid w:val="00714BE0"/>
    <w:rsid w:val="00717EDD"/>
    <w:rsid w:val="00721723"/>
    <w:rsid w:val="00722D7E"/>
    <w:rsid w:val="00725291"/>
    <w:rsid w:val="00727266"/>
    <w:rsid w:val="0073082C"/>
    <w:rsid w:val="00730977"/>
    <w:rsid w:val="007311D4"/>
    <w:rsid w:val="007313A2"/>
    <w:rsid w:val="00733F7A"/>
    <w:rsid w:val="0073466E"/>
    <w:rsid w:val="00742D3F"/>
    <w:rsid w:val="00742DD4"/>
    <w:rsid w:val="007434DA"/>
    <w:rsid w:val="00743D47"/>
    <w:rsid w:val="00745257"/>
    <w:rsid w:val="00745C6D"/>
    <w:rsid w:val="00745E04"/>
    <w:rsid w:val="00746396"/>
    <w:rsid w:val="00754E3F"/>
    <w:rsid w:val="007556AB"/>
    <w:rsid w:val="00755906"/>
    <w:rsid w:val="00756689"/>
    <w:rsid w:val="007605E1"/>
    <w:rsid w:val="00762EFB"/>
    <w:rsid w:val="007634E7"/>
    <w:rsid w:val="007662AA"/>
    <w:rsid w:val="00772D34"/>
    <w:rsid w:val="007754A6"/>
    <w:rsid w:val="00780F72"/>
    <w:rsid w:val="00782095"/>
    <w:rsid w:val="00782D23"/>
    <w:rsid w:val="00783483"/>
    <w:rsid w:val="0078425F"/>
    <w:rsid w:val="00785744"/>
    <w:rsid w:val="00790263"/>
    <w:rsid w:val="00792AD7"/>
    <w:rsid w:val="00793BC7"/>
    <w:rsid w:val="00794111"/>
    <w:rsid w:val="0079567C"/>
    <w:rsid w:val="00796057"/>
    <w:rsid w:val="007979F5"/>
    <w:rsid w:val="007A0929"/>
    <w:rsid w:val="007A1632"/>
    <w:rsid w:val="007A1AFB"/>
    <w:rsid w:val="007A39EA"/>
    <w:rsid w:val="007A43F0"/>
    <w:rsid w:val="007A46A2"/>
    <w:rsid w:val="007A6C82"/>
    <w:rsid w:val="007B232C"/>
    <w:rsid w:val="007B2E1E"/>
    <w:rsid w:val="007C1222"/>
    <w:rsid w:val="007C3B95"/>
    <w:rsid w:val="007D1A75"/>
    <w:rsid w:val="007D27F2"/>
    <w:rsid w:val="007D4634"/>
    <w:rsid w:val="007D700E"/>
    <w:rsid w:val="007E365F"/>
    <w:rsid w:val="007E605C"/>
    <w:rsid w:val="007E66D1"/>
    <w:rsid w:val="007F02CB"/>
    <w:rsid w:val="007F27CA"/>
    <w:rsid w:val="007F280F"/>
    <w:rsid w:val="007F44EC"/>
    <w:rsid w:val="00800F9A"/>
    <w:rsid w:val="008037F7"/>
    <w:rsid w:val="00807484"/>
    <w:rsid w:val="00810A64"/>
    <w:rsid w:val="00810E08"/>
    <w:rsid w:val="00811035"/>
    <w:rsid w:val="008163BF"/>
    <w:rsid w:val="00821B33"/>
    <w:rsid w:val="008225ED"/>
    <w:rsid w:val="00822BA4"/>
    <w:rsid w:val="008247E7"/>
    <w:rsid w:val="00825216"/>
    <w:rsid w:val="008257C2"/>
    <w:rsid w:val="00826CEF"/>
    <w:rsid w:val="00826EFB"/>
    <w:rsid w:val="00827A6F"/>
    <w:rsid w:val="00833A9D"/>
    <w:rsid w:val="008365C1"/>
    <w:rsid w:val="00837029"/>
    <w:rsid w:val="00837F29"/>
    <w:rsid w:val="008414BB"/>
    <w:rsid w:val="00841D5C"/>
    <w:rsid w:val="008428D0"/>
    <w:rsid w:val="00843622"/>
    <w:rsid w:val="00845094"/>
    <w:rsid w:val="00847D39"/>
    <w:rsid w:val="0085126A"/>
    <w:rsid w:val="00851862"/>
    <w:rsid w:val="00855C8F"/>
    <w:rsid w:val="00857BBC"/>
    <w:rsid w:val="008652EF"/>
    <w:rsid w:val="0086665D"/>
    <w:rsid w:val="008709AD"/>
    <w:rsid w:val="00872119"/>
    <w:rsid w:val="00872202"/>
    <w:rsid w:val="00872CD4"/>
    <w:rsid w:val="00874ED6"/>
    <w:rsid w:val="00880C0B"/>
    <w:rsid w:val="00887028"/>
    <w:rsid w:val="008878A3"/>
    <w:rsid w:val="00897C60"/>
    <w:rsid w:val="008A24BE"/>
    <w:rsid w:val="008A6D25"/>
    <w:rsid w:val="008B23E9"/>
    <w:rsid w:val="008B51EB"/>
    <w:rsid w:val="008B5B4D"/>
    <w:rsid w:val="008C1263"/>
    <w:rsid w:val="008C536C"/>
    <w:rsid w:val="008C6053"/>
    <w:rsid w:val="008D0657"/>
    <w:rsid w:val="008D1AE8"/>
    <w:rsid w:val="008D2109"/>
    <w:rsid w:val="008D3D33"/>
    <w:rsid w:val="008D3E25"/>
    <w:rsid w:val="008D4089"/>
    <w:rsid w:val="008D525B"/>
    <w:rsid w:val="008D5734"/>
    <w:rsid w:val="008D57A7"/>
    <w:rsid w:val="008D5E87"/>
    <w:rsid w:val="008D7767"/>
    <w:rsid w:val="008E2125"/>
    <w:rsid w:val="008E319C"/>
    <w:rsid w:val="008E4134"/>
    <w:rsid w:val="008E4D36"/>
    <w:rsid w:val="008E6F2D"/>
    <w:rsid w:val="008F4AAF"/>
    <w:rsid w:val="008F7167"/>
    <w:rsid w:val="008F7417"/>
    <w:rsid w:val="0090037B"/>
    <w:rsid w:val="00907E94"/>
    <w:rsid w:val="0091286B"/>
    <w:rsid w:val="009130F1"/>
    <w:rsid w:val="009143DF"/>
    <w:rsid w:val="00921492"/>
    <w:rsid w:val="00926DD5"/>
    <w:rsid w:val="00932D27"/>
    <w:rsid w:val="00934A2E"/>
    <w:rsid w:val="00942AB6"/>
    <w:rsid w:val="00947177"/>
    <w:rsid w:val="00947865"/>
    <w:rsid w:val="00951A59"/>
    <w:rsid w:val="00951CDA"/>
    <w:rsid w:val="00953513"/>
    <w:rsid w:val="00956E81"/>
    <w:rsid w:val="009572FF"/>
    <w:rsid w:val="009626FC"/>
    <w:rsid w:val="00963662"/>
    <w:rsid w:val="009645C4"/>
    <w:rsid w:val="00964C0A"/>
    <w:rsid w:val="0096516F"/>
    <w:rsid w:val="0096544C"/>
    <w:rsid w:val="009679C2"/>
    <w:rsid w:val="0097307F"/>
    <w:rsid w:val="00983170"/>
    <w:rsid w:val="0098391F"/>
    <w:rsid w:val="00985A7A"/>
    <w:rsid w:val="00986DDC"/>
    <w:rsid w:val="0099271C"/>
    <w:rsid w:val="00992B88"/>
    <w:rsid w:val="0099512F"/>
    <w:rsid w:val="00995BEC"/>
    <w:rsid w:val="0099762C"/>
    <w:rsid w:val="009A3974"/>
    <w:rsid w:val="009A527C"/>
    <w:rsid w:val="009A53F9"/>
    <w:rsid w:val="009A7803"/>
    <w:rsid w:val="009B050B"/>
    <w:rsid w:val="009B1728"/>
    <w:rsid w:val="009B49AE"/>
    <w:rsid w:val="009B6FD3"/>
    <w:rsid w:val="009C3E2C"/>
    <w:rsid w:val="009C5D02"/>
    <w:rsid w:val="009C6315"/>
    <w:rsid w:val="009D3C95"/>
    <w:rsid w:val="009E077A"/>
    <w:rsid w:val="009E320B"/>
    <w:rsid w:val="009E55AB"/>
    <w:rsid w:val="009E5E37"/>
    <w:rsid w:val="009F0ABF"/>
    <w:rsid w:val="009F106E"/>
    <w:rsid w:val="009F3601"/>
    <w:rsid w:val="009F4DA8"/>
    <w:rsid w:val="009F575D"/>
    <w:rsid w:val="00A0387F"/>
    <w:rsid w:val="00A0422A"/>
    <w:rsid w:val="00A1498A"/>
    <w:rsid w:val="00A1684A"/>
    <w:rsid w:val="00A17F68"/>
    <w:rsid w:val="00A202BB"/>
    <w:rsid w:val="00A204C6"/>
    <w:rsid w:val="00A204F0"/>
    <w:rsid w:val="00A221A3"/>
    <w:rsid w:val="00A26304"/>
    <w:rsid w:val="00A26A00"/>
    <w:rsid w:val="00A322FA"/>
    <w:rsid w:val="00A32886"/>
    <w:rsid w:val="00A362F1"/>
    <w:rsid w:val="00A370DC"/>
    <w:rsid w:val="00A409AF"/>
    <w:rsid w:val="00A4157E"/>
    <w:rsid w:val="00A4226A"/>
    <w:rsid w:val="00A43D5D"/>
    <w:rsid w:val="00A51619"/>
    <w:rsid w:val="00A54AEE"/>
    <w:rsid w:val="00A555C4"/>
    <w:rsid w:val="00A57BE3"/>
    <w:rsid w:val="00A57DA9"/>
    <w:rsid w:val="00A60B62"/>
    <w:rsid w:val="00A64186"/>
    <w:rsid w:val="00A646D9"/>
    <w:rsid w:val="00A70A02"/>
    <w:rsid w:val="00A71718"/>
    <w:rsid w:val="00A72035"/>
    <w:rsid w:val="00A726C0"/>
    <w:rsid w:val="00A73159"/>
    <w:rsid w:val="00A74F61"/>
    <w:rsid w:val="00A7583B"/>
    <w:rsid w:val="00A7674A"/>
    <w:rsid w:val="00A800B5"/>
    <w:rsid w:val="00A80330"/>
    <w:rsid w:val="00A819BC"/>
    <w:rsid w:val="00A911ED"/>
    <w:rsid w:val="00A91C18"/>
    <w:rsid w:val="00AA0C62"/>
    <w:rsid w:val="00AA2B5C"/>
    <w:rsid w:val="00AA3A15"/>
    <w:rsid w:val="00AA3B22"/>
    <w:rsid w:val="00AB2DA0"/>
    <w:rsid w:val="00AC3936"/>
    <w:rsid w:val="00AC5258"/>
    <w:rsid w:val="00AC74D0"/>
    <w:rsid w:val="00AC75A4"/>
    <w:rsid w:val="00AD0E17"/>
    <w:rsid w:val="00AD1C9F"/>
    <w:rsid w:val="00AD42B5"/>
    <w:rsid w:val="00AD7C0E"/>
    <w:rsid w:val="00AE27BB"/>
    <w:rsid w:val="00AE3CEE"/>
    <w:rsid w:val="00B009F2"/>
    <w:rsid w:val="00B02040"/>
    <w:rsid w:val="00B025D6"/>
    <w:rsid w:val="00B0502D"/>
    <w:rsid w:val="00B05439"/>
    <w:rsid w:val="00B059F2"/>
    <w:rsid w:val="00B06D40"/>
    <w:rsid w:val="00B071EF"/>
    <w:rsid w:val="00B11CB2"/>
    <w:rsid w:val="00B137EE"/>
    <w:rsid w:val="00B14D4D"/>
    <w:rsid w:val="00B179D6"/>
    <w:rsid w:val="00B2187B"/>
    <w:rsid w:val="00B243ED"/>
    <w:rsid w:val="00B30B70"/>
    <w:rsid w:val="00B30DDA"/>
    <w:rsid w:val="00B337DC"/>
    <w:rsid w:val="00B33DEE"/>
    <w:rsid w:val="00B33FE2"/>
    <w:rsid w:val="00B34209"/>
    <w:rsid w:val="00B37A5C"/>
    <w:rsid w:val="00B471B5"/>
    <w:rsid w:val="00B50ADE"/>
    <w:rsid w:val="00B5237D"/>
    <w:rsid w:val="00B52694"/>
    <w:rsid w:val="00B54972"/>
    <w:rsid w:val="00B55554"/>
    <w:rsid w:val="00B569E5"/>
    <w:rsid w:val="00B60042"/>
    <w:rsid w:val="00B62161"/>
    <w:rsid w:val="00B646B3"/>
    <w:rsid w:val="00B658A7"/>
    <w:rsid w:val="00B674F8"/>
    <w:rsid w:val="00B70B1E"/>
    <w:rsid w:val="00B7547E"/>
    <w:rsid w:val="00B7786E"/>
    <w:rsid w:val="00B77A8F"/>
    <w:rsid w:val="00B80C87"/>
    <w:rsid w:val="00B81607"/>
    <w:rsid w:val="00B816F3"/>
    <w:rsid w:val="00B82613"/>
    <w:rsid w:val="00B84334"/>
    <w:rsid w:val="00B86ACE"/>
    <w:rsid w:val="00B91431"/>
    <w:rsid w:val="00B92EC5"/>
    <w:rsid w:val="00B943B1"/>
    <w:rsid w:val="00B9774A"/>
    <w:rsid w:val="00BA0701"/>
    <w:rsid w:val="00BA266F"/>
    <w:rsid w:val="00BA4E6D"/>
    <w:rsid w:val="00BA5B99"/>
    <w:rsid w:val="00BB7059"/>
    <w:rsid w:val="00BB7689"/>
    <w:rsid w:val="00BC124C"/>
    <w:rsid w:val="00BC25B8"/>
    <w:rsid w:val="00BD1F19"/>
    <w:rsid w:val="00BD2B87"/>
    <w:rsid w:val="00BD3753"/>
    <w:rsid w:val="00BD3FF7"/>
    <w:rsid w:val="00BD4CB8"/>
    <w:rsid w:val="00BE0066"/>
    <w:rsid w:val="00BE11BF"/>
    <w:rsid w:val="00BE22A2"/>
    <w:rsid w:val="00BE40AF"/>
    <w:rsid w:val="00BE68ED"/>
    <w:rsid w:val="00BF04B1"/>
    <w:rsid w:val="00BF25D1"/>
    <w:rsid w:val="00BF289B"/>
    <w:rsid w:val="00BF31B8"/>
    <w:rsid w:val="00C1025C"/>
    <w:rsid w:val="00C121EB"/>
    <w:rsid w:val="00C13658"/>
    <w:rsid w:val="00C13702"/>
    <w:rsid w:val="00C14651"/>
    <w:rsid w:val="00C147CE"/>
    <w:rsid w:val="00C15808"/>
    <w:rsid w:val="00C16DA9"/>
    <w:rsid w:val="00C2384A"/>
    <w:rsid w:val="00C26E57"/>
    <w:rsid w:val="00C33D10"/>
    <w:rsid w:val="00C36D53"/>
    <w:rsid w:val="00C3767E"/>
    <w:rsid w:val="00C40B54"/>
    <w:rsid w:val="00C41066"/>
    <w:rsid w:val="00C42B24"/>
    <w:rsid w:val="00C443EE"/>
    <w:rsid w:val="00C61561"/>
    <w:rsid w:val="00C61EDE"/>
    <w:rsid w:val="00C62082"/>
    <w:rsid w:val="00C64D5D"/>
    <w:rsid w:val="00C6545E"/>
    <w:rsid w:val="00C66BEA"/>
    <w:rsid w:val="00C700E2"/>
    <w:rsid w:val="00C7170E"/>
    <w:rsid w:val="00C72A2B"/>
    <w:rsid w:val="00C74069"/>
    <w:rsid w:val="00C74A4F"/>
    <w:rsid w:val="00C74B7A"/>
    <w:rsid w:val="00C75DE3"/>
    <w:rsid w:val="00C87741"/>
    <w:rsid w:val="00C917E0"/>
    <w:rsid w:val="00C962D8"/>
    <w:rsid w:val="00CA0A2A"/>
    <w:rsid w:val="00CA13E5"/>
    <w:rsid w:val="00CA2C81"/>
    <w:rsid w:val="00CB140B"/>
    <w:rsid w:val="00CB4C5C"/>
    <w:rsid w:val="00CB6559"/>
    <w:rsid w:val="00CC1B6C"/>
    <w:rsid w:val="00CC450A"/>
    <w:rsid w:val="00CC5AEB"/>
    <w:rsid w:val="00CC6471"/>
    <w:rsid w:val="00CD115A"/>
    <w:rsid w:val="00CD1EA3"/>
    <w:rsid w:val="00CD2C4D"/>
    <w:rsid w:val="00CD3EA4"/>
    <w:rsid w:val="00CD4CDE"/>
    <w:rsid w:val="00CD57A2"/>
    <w:rsid w:val="00CD63D7"/>
    <w:rsid w:val="00CD759A"/>
    <w:rsid w:val="00CE0125"/>
    <w:rsid w:val="00CE181D"/>
    <w:rsid w:val="00CE2700"/>
    <w:rsid w:val="00CE2A43"/>
    <w:rsid w:val="00CE4B76"/>
    <w:rsid w:val="00CE594B"/>
    <w:rsid w:val="00CE5FC8"/>
    <w:rsid w:val="00CF08B6"/>
    <w:rsid w:val="00CF294B"/>
    <w:rsid w:val="00CF31F4"/>
    <w:rsid w:val="00CF40CC"/>
    <w:rsid w:val="00CF4B83"/>
    <w:rsid w:val="00CF61A4"/>
    <w:rsid w:val="00CF6D7A"/>
    <w:rsid w:val="00D00A3E"/>
    <w:rsid w:val="00D01B52"/>
    <w:rsid w:val="00D03453"/>
    <w:rsid w:val="00D03DFD"/>
    <w:rsid w:val="00D07058"/>
    <w:rsid w:val="00D11BA9"/>
    <w:rsid w:val="00D20525"/>
    <w:rsid w:val="00D20A6C"/>
    <w:rsid w:val="00D22FEE"/>
    <w:rsid w:val="00D24070"/>
    <w:rsid w:val="00D24C11"/>
    <w:rsid w:val="00D25AA0"/>
    <w:rsid w:val="00D30CF2"/>
    <w:rsid w:val="00D3574C"/>
    <w:rsid w:val="00D35F51"/>
    <w:rsid w:val="00D4095D"/>
    <w:rsid w:val="00D436AF"/>
    <w:rsid w:val="00D44731"/>
    <w:rsid w:val="00D46C5D"/>
    <w:rsid w:val="00D5219E"/>
    <w:rsid w:val="00D53D99"/>
    <w:rsid w:val="00D53DF2"/>
    <w:rsid w:val="00D53EC4"/>
    <w:rsid w:val="00D60947"/>
    <w:rsid w:val="00D60EEE"/>
    <w:rsid w:val="00D62DBF"/>
    <w:rsid w:val="00D77806"/>
    <w:rsid w:val="00D835D6"/>
    <w:rsid w:val="00D8740B"/>
    <w:rsid w:val="00D92279"/>
    <w:rsid w:val="00D92310"/>
    <w:rsid w:val="00D95851"/>
    <w:rsid w:val="00DA7A05"/>
    <w:rsid w:val="00DB02CA"/>
    <w:rsid w:val="00DB44E0"/>
    <w:rsid w:val="00DB5598"/>
    <w:rsid w:val="00DB6F32"/>
    <w:rsid w:val="00DC1633"/>
    <w:rsid w:val="00DC1D9A"/>
    <w:rsid w:val="00DC2361"/>
    <w:rsid w:val="00DC3DD5"/>
    <w:rsid w:val="00DC3E7D"/>
    <w:rsid w:val="00DC6BD0"/>
    <w:rsid w:val="00DD0983"/>
    <w:rsid w:val="00DD5165"/>
    <w:rsid w:val="00DD5CF9"/>
    <w:rsid w:val="00DD732F"/>
    <w:rsid w:val="00DE0697"/>
    <w:rsid w:val="00DE1614"/>
    <w:rsid w:val="00E00F47"/>
    <w:rsid w:val="00E11931"/>
    <w:rsid w:val="00E122A0"/>
    <w:rsid w:val="00E128D3"/>
    <w:rsid w:val="00E1339C"/>
    <w:rsid w:val="00E13560"/>
    <w:rsid w:val="00E143A9"/>
    <w:rsid w:val="00E2083F"/>
    <w:rsid w:val="00E20CCD"/>
    <w:rsid w:val="00E23240"/>
    <w:rsid w:val="00E26C53"/>
    <w:rsid w:val="00E27B91"/>
    <w:rsid w:val="00E3297D"/>
    <w:rsid w:val="00E34556"/>
    <w:rsid w:val="00E35B55"/>
    <w:rsid w:val="00E37C29"/>
    <w:rsid w:val="00E40989"/>
    <w:rsid w:val="00E43509"/>
    <w:rsid w:val="00E439CE"/>
    <w:rsid w:val="00E44749"/>
    <w:rsid w:val="00E474DC"/>
    <w:rsid w:val="00E51256"/>
    <w:rsid w:val="00E535C8"/>
    <w:rsid w:val="00E536E0"/>
    <w:rsid w:val="00E56F3C"/>
    <w:rsid w:val="00E57DE1"/>
    <w:rsid w:val="00E630DD"/>
    <w:rsid w:val="00E71B4E"/>
    <w:rsid w:val="00E71CBF"/>
    <w:rsid w:val="00E75365"/>
    <w:rsid w:val="00E80584"/>
    <w:rsid w:val="00E811A0"/>
    <w:rsid w:val="00E811D7"/>
    <w:rsid w:val="00E822DE"/>
    <w:rsid w:val="00E83165"/>
    <w:rsid w:val="00E83F45"/>
    <w:rsid w:val="00E86298"/>
    <w:rsid w:val="00E91DF1"/>
    <w:rsid w:val="00E924B9"/>
    <w:rsid w:val="00E93217"/>
    <w:rsid w:val="00E97C1D"/>
    <w:rsid w:val="00EA096D"/>
    <w:rsid w:val="00EA2229"/>
    <w:rsid w:val="00EA3CE1"/>
    <w:rsid w:val="00EA409F"/>
    <w:rsid w:val="00EA52C2"/>
    <w:rsid w:val="00EB1E68"/>
    <w:rsid w:val="00EB2AE2"/>
    <w:rsid w:val="00EB455B"/>
    <w:rsid w:val="00EB5DF0"/>
    <w:rsid w:val="00EB7F1D"/>
    <w:rsid w:val="00EC087E"/>
    <w:rsid w:val="00EC173B"/>
    <w:rsid w:val="00EC1B08"/>
    <w:rsid w:val="00EC3B7D"/>
    <w:rsid w:val="00ED02E1"/>
    <w:rsid w:val="00ED04C6"/>
    <w:rsid w:val="00ED0844"/>
    <w:rsid w:val="00ED095A"/>
    <w:rsid w:val="00ED26D3"/>
    <w:rsid w:val="00ED4579"/>
    <w:rsid w:val="00ED59E1"/>
    <w:rsid w:val="00ED7161"/>
    <w:rsid w:val="00EE048D"/>
    <w:rsid w:val="00EE05E9"/>
    <w:rsid w:val="00EF014D"/>
    <w:rsid w:val="00EF23D0"/>
    <w:rsid w:val="00EF60B2"/>
    <w:rsid w:val="00F00B0D"/>
    <w:rsid w:val="00F023CF"/>
    <w:rsid w:val="00F03C9B"/>
    <w:rsid w:val="00F04A8F"/>
    <w:rsid w:val="00F05F9A"/>
    <w:rsid w:val="00F07E5B"/>
    <w:rsid w:val="00F1331F"/>
    <w:rsid w:val="00F16B83"/>
    <w:rsid w:val="00F16E13"/>
    <w:rsid w:val="00F207E1"/>
    <w:rsid w:val="00F22C62"/>
    <w:rsid w:val="00F23811"/>
    <w:rsid w:val="00F249FF"/>
    <w:rsid w:val="00F24FC6"/>
    <w:rsid w:val="00F25A1C"/>
    <w:rsid w:val="00F26AD2"/>
    <w:rsid w:val="00F30F0C"/>
    <w:rsid w:val="00F31566"/>
    <w:rsid w:val="00F35223"/>
    <w:rsid w:val="00F373D8"/>
    <w:rsid w:val="00F4127C"/>
    <w:rsid w:val="00F52E4F"/>
    <w:rsid w:val="00F5495B"/>
    <w:rsid w:val="00F55312"/>
    <w:rsid w:val="00F62E71"/>
    <w:rsid w:val="00F64B2F"/>
    <w:rsid w:val="00F66F1C"/>
    <w:rsid w:val="00F6717F"/>
    <w:rsid w:val="00F705F9"/>
    <w:rsid w:val="00F72975"/>
    <w:rsid w:val="00F7582D"/>
    <w:rsid w:val="00F804A8"/>
    <w:rsid w:val="00F82813"/>
    <w:rsid w:val="00F84D64"/>
    <w:rsid w:val="00F865F4"/>
    <w:rsid w:val="00F90D33"/>
    <w:rsid w:val="00F936CE"/>
    <w:rsid w:val="00F93BB0"/>
    <w:rsid w:val="00F94E8E"/>
    <w:rsid w:val="00F96BEC"/>
    <w:rsid w:val="00F97FEB"/>
    <w:rsid w:val="00FA2214"/>
    <w:rsid w:val="00FA221C"/>
    <w:rsid w:val="00FB271D"/>
    <w:rsid w:val="00FB2CDC"/>
    <w:rsid w:val="00FB5650"/>
    <w:rsid w:val="00FB76F8"/>
    <w:rsid w:val="00FC032E"/>
    <w:rsid w:val="00FC1B12"/>
    <w:rsid w:val="00FC2678"/>
    <w:rsid w:val="00FC470D"/>
    <w:rsid w:val="00FC5524"/>
    <w:rsid w:val="00FC5B91"/>
    <w:rsid w:val="00FD06A8"/>
    <w:rsid w:val="00FD085B"/>
    <w:rsid w:val="00FD1100"/>
    <w:rsid w:val="00FD4CCD"/>
    <w:rsid w:val="00FD51B6"/>
    <w:rsid w:val="00FD5A30"/>
    <w:rsid w:val="00FD5BE0"/>
    <w:rsid w:val="00FD6897"/>
    <w:rsid w:val="00FD69DC"/>
    <w:rsid w:val="00FE3C3D"/>
    <w:rsid w:val="00FE5391"/>
    <w:rsid w:val="00FF4B9C"/>
    <w:rsid w:val="00FF74E2"/>
    <w:rsid w:val="00FF7E5E"/>
    <w:rsid w:val="0C9F14D9"/>
    <w:rsid w:val="18D93864"/>
    <w:rsid w:val="28B9697C"/>
    <w:rsid w:val="38E81A90"/>
    <w:rsid w:val="3A684831"/>
    <w:rsid w:val="4360590F"/>
    <w:rsid w:val="61D34DD3"/>
    <w:rsid w:val="65CA5DBC"/>
    <w:rsid w:val="727235F8"/>
    <w:rsid w:val="79653335"/>
    <w:rsid w:val="7FC42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90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1BF"/>
    <w:pPr>
      <w:widowControl w:val="0"/>
      <w:jc w:val="both"/>
    </w:pPr>
    <w:rPr>
      <w:rFonts w:eastAsia="Calibri"/>
      <w:sz w:val="24"/>
      <w:szCs w:val="24"/>
      <w:lang w:eastAsia="en-US"/>
    </w:rPr>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Title"/>
    <w:basedOn w:val="a"/>
    <w:next w:val="a"/>
    <w:uiPriority w:val="10"/>
    <w:qFormat/>
    <w:pPr>
      <w:keepNext/>
      <w:keepLines/>
      <w:spacing w:before="480" w:after="120"/>
    </w:pPr>
    <w:rPr>
      <w:b/>
      <w:sz w:val="72"/>
      <w:szCs w:val="72"/>
    </w:rPr>
  </w:style>
  <w:style w:type="character" w:styleId="a9">
    <w:name w:val="Emphasis"/>
    <w:basedOn w:val="a0"/>
    <w:uiPriority w:val="20"/>
    <w:qFormat/>
    <w:rPr>
      <w:i/>
    </w:rPr>
  </w:style>
  <w:style w:type="character" w:styleId="aa">
    <w:name w:val="Hyperlink"/>
    <w:basedOn w:val="a0"/>
    <w:uiPriority w:val="99"/>
    <w:unhideWhenUsed/>
    <w:qFormat/>
    <w:rPr>
      <w:color w:val="0000FF" w:themeColor="hyperlink"/>
      <w:u w:val="single"/>
    </w:rPr>
  </w:style>
  <w:style w:type="character" w:styleId="ab">
    <w:name w:val="annotation reference"/>
    <w:basedOn w:val="a0"/>
    <w:uiPriority w:val="99"/>
    <w:semiHidden/>
    <w:unhideWhenUsed/>
    <w:qFormat/>
    <w:rPr>
      <w:sz w:val="21"/>
      <w:szCs w:val="21"/>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页脚 字符"/>
    <w:basedOn w:val="a0"/>
    <w:link w:val="a5"/>
    <w:uiPriority w:val="99"/>
    <w:qFormat/>
    <w:rPr>
      <w:rFonts w:ascii="Calibri" w:eastAsia="Calibri" w:hAnsi="Calibri" w:cs="Calibri"/>
      <w:sz w:val="18"/>
      <w:szCs w:val="18"/>
      <w:lang w:eastAsia="en-US"/>
    </w:rPr>
  </w:style>
  <w:style w:type="character" w:customStyle="1" w:styleId="20">
    <w:name w:val="未处理的提及2"/>
    <w:basedOn w:val="a0"/>
    <w:uiPriority w:val="99"/>
    <w:semiHidden/>
    <w:unhideWhenUsed/>
    <w:rsid w:val="00811035"/>
    <w:rPr>
      <w:color w:val="605E5C"/>
      <w:shd w:val="clear" w:color="auto" w:fill="E1DFDD"/>
    </w:rPr>
  </w:style>
  <w:style w:type="paragraph" w:styleId="ac">
    <w:name w:val="List Paragraph"/>
    <w:basedOn w:val="a"/>
    <w:link w:val="ad"/>
    <w:uiPriority w:val="34"/>
    <w:qFormat/>
    <w:rsid w:val="007F280F"/>
    <w:pPr>
      <w:ind w:firstLineChars="200" w:firstLine="420"/>
    </w:pPr>
    <w:rPr>
      <w:rFonts w:asciiTheme="minorHAnsi" w:eastAsiaTheme="minorEastAsia" w:hAnsiTheme="minorHAnsi" w:cstheme="minorBidi"/>
      <w:kern w:val="2"/>
      <w:sz w:val="21"/>
      <w:szCs w:val="22"/>
      <w:lang w:eastAsia="zh-CN"/>
    </w:rPr>
  </w:style>
  <w:style w:type="paragraph" w:customStyle="1" w:styleId="Default">
    <w:name w:val="Default"/>
    <w:rsid w:val="00796057"/>
    <w:pPr>
      <w:widowControl w:val="0"/>
      <w:autoSpaceDE w:val="0"/>
      <w:autoSpaceDN w:val="0"/>
      <w:adjustRightInd w:val="0"/>
    </w:pPr>
    <w:rPr>
      <w:rFonts w:ascii="Arial" w:hAnsi="Arial" w:cs="Arial"/>
      <w:color w:val="000000"/>
      <w:sz w:val="24"/>
      <w:szCs w:val="24"/>
    </w:rPr>
  </w:style>
  <w:style w:type="character" w:customStyle="1" w:styleId="a4">
    <w:name w:val="批注文字 字符"/>
    <w:basedOn w:val="a0"/>
    <w:link w:val="a3"/>
    <w:uiPriority w:val="99"/>
    <w:qFormat/>
    <w:rsid w:val="00D24070"/>
    <w:rPr>
      <w:rFonts w:eastAsia="Calibri"/>
      <w:sz w:val="24"/>
      <w:szCs w:val="24"/>
      <w:lang w:eastAsia="en-US"/>
    </w:rPr>
  </w:style>
  <w:style w:type="character" w:styleId="ae">
    <w:name w:val="line number"/>
    <w:basedOn w:val="a0"/>
    <w:uiPriority w:val="99"/>
    <w:semiHidden/>
    <w:unhideWhenUsed/>
    <w:rsid w:val="0051423E"/>
  </w:style>
  <w:style w:type="paragraph" w:styleId="af">
    <w:name w:val="Revision"/>
    <w:hidden/>
    <w:uiPriority w:val="99"/>
    <w:semiHidden/>
    <w:rsid w:val="00C61EDE"/>
    <w:rPr>
      <w:rFonts w:eastAsia="Calibri"/>
      <w:sz w:val="24"/>
      <w:szCs w:val="24"/>
      <w:lang w:eastAsia="en-US"/>
    </w:rPr>
  </w:style>
  <w:style w:type="paragraph" w:styleId="af0">
    <w:name w:val="annotation subject"/>
    <w:basedOn w:val="a3"/>
    <w:next w:val="a3"/>
    <w:link w:val="af1"/>
    <w:uiPriority w:val="99"/>
    <w:semiHidden/>
    <w:unhideWhenUsed/>
    <w:rsid w:val="002B376E"/>
    <w:pPr>
      <w:jc w:val="both"/>
    </w:pPr>
    <w:rPr>
      <w:b/>
      <w:bCs/>
      <w:sz w:val="20"/>
      <w:szCs w:val="20"/>
    </w:rPr>
  </w:style>
  <w:style w:type="character" w:customStyle="1" w:styleId="af1">
    <w:name w:val="批注主题 字符"/>
    <w:basedOn w:val="a4"/>
    <w:link w:val="af0"/>
    <w:uiPriority w:val="99"/>
    <w:semiHidden/>
    <w:rsid w:val="002B376E"/>
    <w:rPr>
      <w:rFonts w:eastAsia="Calibri"/>
      <w:b/>
      <w:bCs/>
      <w:sz w:val="24"/>
      <w:szCs w:val="24"/>
      <w:lang w:eastAsia="en-US"/>
    </w:rPr>
  </w:style>
  <w:style w:type="paragraph" w:styleId="af2">
    <w:name w:val="Balloon Text"/>
    <w:basedOn w:val="a"/>
    <w:link w:val="af3"/>
    <w:uiPriority w:val="99"/>
    <w:semiHidden/>
    <w:unhideWhenUsed/>
    <w:rsid w:val="00BF31B8"/>
    <w:rPr>
      <w:rFonts w:ascii="Segoe UI" w:hAnsi="Segoe UI" w:cs="Segoe UI"/>
      <w:sz w:val="18"/>
      <w:szCs w:val="18"/>
    </w:rPr>
  </w:style>
  <w:style w:type="character" w:customStyle="1" w:styleId="af3">
    <w:name w:val="批注框文本 字符"/>
    <w:basedOn w:val="a0"/>
    <w:link w:val="af2"/>
    <w:uiPriority w:val="99"/>
    <w:semiHidden/>
    <w:rsid w:val="00BF31B8"/>
    <w:rPr>
      <w:rFonts w:ascii="Segoe UI" w:eastAsia="Calibri" w:hAnsi="Segoe UI" w:cs="Segoe UI"/>
      <w:sz w:val="18"/>
      <w:szCs w:val="18"/>
      <w:lang w:eastAsia="en-US"/>
    </w:rPr>
  </w:style>
  <w:style w:type="character" w:customStyle="1" w:styleId="30">
    <w:name w:val="未处理的提及3"/>
    <w:basedOn w:val="a0"/>
    <w:uiPriority w:val="99"/>
    <w:semiHidden/>
    <w:unhideWhenUsed/>
    <w:rsid w:val="00E2083F"/>
    <w:rPr>
      <w:color w:val="605E5C"/>
      <w:shd w:val="clear" w:color="auto" w:fill="E1DFDD"/>
    </w:rPr>
  </w:style>
  <w:style w:type="character" w:customStyle="1" w:styleId="40">
    <w:name w:val="未处理的提及4"/>
    <w:basedOn w:val="a0"/>
    <w:uiPriority w:val="99"/>
    <w:semiHidden/>
    <w:unhideWhenUsed/>
    <w:rsid w:val="00B025D6"/>
    <w:rPr>
      <w:color w:val="605E5C"/>
      <w:shd w:val="clear" w:color="auto" w:fill="E1DFDD"/>
    </w:rPr>
  </w:style>
  <w:style w:type="character" w:customStyle="1" w:styleId="author">
    <w:name w:val="author"/>
    <w:basedOn w:val="a0"/>
    <w:rsid w:val="000025E6"/>
  </w:style>
  <w:style w:type="character" w:customStyle="1" w:styleId="articletitle">
    <w:name w:val="articletitle"/>
    <w:basedOn w:val="a0"/>
    <w:rsid w:val="000025E6"/>
  </w:style>
  <w:style w:type="character" w:customStyle="1" w:styleId="pubyear">
    <w:name w:val="pubyear"/>
    <w:basedOn w:val="a0"/>
    <w:rsid w:val="000025E6"/>
  </w:style>
  <w:style w:type="character" w:customStyle="1" w:styleId="vol">
    <w:name w:val="vol"/>
    <w:basedOn w:val="a0"/>
    <w:rsid w:val="000025E6"/>
  </w:style>
  <w:style w:type="character" w:customStyle="1" w:styleId="pagefirst">
    <w:name w:val="pagefirst"/>
    <w:basedOn w:val="a0"/>
    <w:rsid w:val="000025E6"/>
  </w:style>
  <w:style w:type="character" w:customStyle="1" w:styleId="pagelast">
    <w:name w:val="pagelast"/>
    <w:basedOn w:val="a0"/>
    <w:rsid w:val="000025E6"/>
  </w:style>
  <w:style w:type="character" w:customStyle="1" w:styleId="nlmstring-name">
    <w:name w:val="nlm_string-name"/>
    <w:basedOn w:val="a0"/>
    <w:rsid w:val="000025E6"/>
  </w:style>
  <w:style w:type="character" w:customStyle="1" w:styleId="journalname">
    <w:name w:val="journalname"/>
    <w:basedOn w:val="a0"/>
    <w:rsid w:val="000025E6"/>
  </w:style>
  <w:style w:type="character" w:customStyle="1" w:styleId="year">
    <w:name w:val="year"/>
    <w:basedOn w:val="a0"/>
    <w:rsid w:val="000025E6"/>
  </w:style>
  <w:style w:type="character" w:customStyle="1" w:styleId="volume">
    <w:name w:val="volume"/>
    <w:basedOn w:val="a0"/>
    <w:rsid w:val="000025E6"/>
  </w:style>
  <w:style w:type="character" w:customStyle="1" w:styleId="issue">
    <w:name w:val="issue"/>
    <w:basedOn w:val="a0"/>
    <w:rsid w:val="000025E6"/>
  </w:style>
  <w:style w:type="character" w:customStyle="1" w:styleId="page">
    <w:name w:val="page"/>
    <w:basedOn w:val="a0"/>
    <w:rsid w:val="000025E6"/>
  </w:style>
  <w:style w:type="character" w:customStyle="1" w:styleId="ad">
    <w:name w:val="列表段落 字符"/>
    <w:basedOn w:val="a0"/>
    <w:link w:val="ac"/>
    <w:uiPriority w:val="34"/>
    <w:rsid w:val="0062286D"/>
    <w:rPr>
      <w:rFonts w:asciiTheme="minorHAnsi" w:eastAsiaTheme="minorEastAsia" w:hAnsiTheme="minorHAnsi" w:cstheme="minorBidi"/>
      <w:kern w:val="2"/>
      <w:sz w:val="21"/>
      <w:szCs w:val="22"/>
    </w:rPr>
  </w:style>
  <w:style w:type="character" w:customStyle="1" w:styleId="50">
    <w:name w:val="未处理的提及5"/>
    <w:basedOn w:val="a0"/>
    <w:uiPriority w:val="99"/>
    <w:semiHidden/>
    <w:unhideWhenUsed/>
    <w:rsid w:val="00A0387F"/>
    <w:rPr>
      <w:color w:val="605E5C"/>
      <w:shd w:val="clear" w:color="auto" w:fill="E1DFDD"/>
    </w:rPr>
  </w:style>
  <w:style w:type="paragraph" w:styleId="af4">
    <w:name w:val="Normal (Web)"/>
    <w:basedOn w:val="a"/>
    <w:uiPriority w:val="99"/>
    <w:semiHidden/>
    <w:unhideWhenUsed/>
    <w:rsid w:val="0053676F"/>
    <w:pPr>
      <w:widowControl/>
      <w:spacing w:before="100" w:beforeAutospacing="1" w:after="100" w:afterAutospacing="1"/>
      <w:jc w:val="left"/>
    </w:pPr>
    <w:rPr>
      <w:rFonts w:ascii="Times New Roman" w:eastAsia="Times New Roman" w:hAnsi="Times New Roman" w:cs="Times New Roman"/>
      <w:lang w:val="en-IN" w:eastAsia="en-IN"/>
    </w:rPr>
  </w:style>
  <w:style w:type="character" w:styleId="af5">
    <w:name w:val="Strong"/>
    <w:basedOn w:val="a0"/>
    <w:uiPriority w:val="22"/>
    <w:qFormat/>
    <w:rsid w:val="00712E83"/>
    <w:rPr>
      <w:b/>
      <w:bCs/>
    </w:rPr>
  </w:style>
  <w:style w:type="character" w:styleId="af6">
    <w:name w:val="FollowedHyperlink"/>
    <w:basedOn w:val="a0"/>
    <w:uiPriority w:val="99"/>
    <w:semiHidden/>
    <w:unhideWhenUsed/>
    <w:rsid w:val="00C16DA9"/>
    <w:rPr>
      <w:color w:val="800080" w:themeColor="followedHyperlink"/>
      <w:u w:val="single"/>
    </w:rPr>
  </w:style>
  <w:style w:type="character" w:customStyle="1" w:styleId="60">
    <w:name w:val="未处理的提及6"/>
    <w:basedOn w:val="a0"/>
    <w:uiPriority w:val="99"/>
    <w:semiHidden/>
    <w:unhideWhenUsed/>
    <w:rsid w:val="00C16DA9"/>
    <w:rPr>
      <w:color w:val="605E5C"/>
      <w:shd w:val="clear" w:color="auto" w:fill="E1DFDD"/>
    </w:rPr>
  </w:style>
  <w:style w:type="paragraph" w:customStyle="1" w:styleId="whitespace-pre-wrap">
    <w:name w:val="whitespace-pre-wrap"/>
    <w:basedOn w:val="a"/>
    <w:rsid w:val="00EA409F"/>
    <w:pPr>
      <w:widowControl/>
      <w:spacing w:before="100" w:beforeAutospacing="1" w:after="100" w:afterAutospacing="1"/>
      <w:jc w:val="left"/>
    </w:pPr>
    <w:rPr>
      <w:rFonts w:ascii="宋体" w:eastAsia="宋体" w:hAnsi="宋体" w:cs="宋体"/>
      <w:lang w:eastAsia="zh-CN"/>
    </w:rPr>
  </w:style>
  <w:style w:type="table" w:styleId="af7">
    <w:name w:val="Table Grid"/>
    <w:basedOn w:val="a1"/>
    <w:uiPriority w:val="39"/>
    <w:rsid w:val="0054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B37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6764">
      <w:bodyDiv w:val="1"/>
      <w:marLeft w:val="0"/>
      <w:marRight w:val="0"/>
      <w:marTop w:val="0"/>
      <w:marBottom w:val="0"/>
      <w:divBdr>
        <w:top w:val="none" w:sz="0" w:space="0" w:color="auto"/>
        <w:left w:val="none" w:sz="0" w:space="0" w:color="auto"/>
        <w:bottom w:val="none" w:sz="0" w:space="0" w:color="auto"/>
        <w:right w:val="none" w:sz="0" w:space="0" w:color="auto"/>
      </w:divBdr>
    </w:div>
    <w:div w:id="138352158">
      <w:bodyDiv w:val="1"/>
      <w:marLeft w:val="0"/>
      <w:marRight w:val="0"/>
      <w:marTop w:val="0"/>
      <w:marBottom w:val="0"/>
      <w:divBdr>
        <w:top w:val="none" w:sz="0" w:space="0" w:color="auto"/>
        <w:left w:val="none" w:sz="0" w:space="0" w:color="auto"/>
        <w:bottom w:val="none" w:sz="0" w:space="0" w:color="auto"/>
        <w:right w:val="none" w:sz="0" w:space="0" w:color="auto"/>
      </w:divBdr>
    </w:div>
    <w:div w:id="202063180">
      <w:bodyDiv w:val="1"/>
      <w:marLeft w:val="0"/>
      <w:marRight w:val="0"/>
      <w:marTop w:val="0"/>
      <w:marBottom w:val="0"/>
      <w:divBdr>
        <w:top w:val="none" w:sz="0" w:space="0" w:color="auto"/>
        <w:left w:val="none" w:sz="0" w:space="0" w:color="auto"/>
        <w:bottom w:val="none" w:sz="0" w:space="0" w:color="auto"/>
        <w:right w:val="none" w:sz="0" w:space="0" w:color="auto"/>
      </w:divBdr>
    </w:div>
    <w:div w:id="268315586">
      <w:bodyDiv w:val="1"/>
      <w:marLeft w:val="0"/>
      <w:marRight w:val="0"/>
      <w:marTop w:val="0"/>
      <w:marBottom w:val="0"/>
      <w:divBdr>
        <w:top w:val="none" w:sz="0" w:space="0" w:color="auto"/>
        <w:left w:val="none" w:sz="0" w:space="0" w:color="auto"/>
        <w:bottom w:val="none" w:sz="0" w:space="0" w:color="auto"/>
        <w:right w:val="none" w:sz="0" w:space="0" w:color="auto"/>
      </w:divBdr>
      <w:divsChild>
        <w:div w:id="1445883350">
          <w:marLeft w:val="0"/>
          <w:marRight w:val="0"/>
          <w:marTop w:val="0"/>
          <w:marBottom w:val="0"/>
          <w:divBdr>
            <w:top w:val="none" w:sz="0" w:space="0" w:color="auto"/>
            <w:left w:val="none" w:sz="0" w:space="0" w:color="auto"/>
            <w:bottom w:val="none" w:sz="0" w:space="0" w:color="auto"/>
            <w:right w:val="none" w:sz="0" w:space="0" w:color="auto"/>
          </w:divBdr>
        </w:div>
        <w:div w:id="1296371620">
          <w:marLeft w:val="0"/>
          <w:marRight w:val="0"/>
          <w:marTop w:val="0"/>
          <w:marBottom w:val="0"/>
          <w:divBdr>
            <w:top w:val="none" w:sz="0" w:space="0" w:color="auto"/>
            <w:left w:val="none" w:sz="0" w:space="0" w:color="auto"/>
            <w:bottom w:val="none" w:sz="0" w:space="0" w:color="auto"/>
            <w:right w:val="none" w:sz="0" w:space="0" w:color="auto"/>
          </w:divBdr>
        </w:div>
      </w:divsChild>
    </w:div>
    <w:div w:id="304555166">
      <w:bodyDiv w:val="1"/>
      <w:marLeft w:val="0"/>
      <w:marRight w:val="0"/>
      <w:marTop w:val="0"/>
      <w:marBottom w:val="0"/>
      <w:divBdr>
        <w:top w:val="none" w:sz="0" w:space="0" w:color="auto"/>
        <w:left w:val="none" w:sz="0" w:space="0" w:color="auto"/>
        <w:bottom w:val="none" w:sz="0" w:space="0" w:color="auto"/>
        <w:right w:val="none" w:sz="0" w:space="0" w:color="auto"/>
      </w:divBdr>
    </w:div>
    <w:div w:id="323553532">
      <w:bodyDiv w:val="1"/>
      <w:marLeft w:val="0"/>
      <w:marRight w:val="0"/>
      <w:marTop w:val="0"/>
      <w:marBottom w:val="0"/>
      <w:divBdr>
        <w:top w:val="none" w:sz="0" w:space="0" w:color="auto"/>
        <w:left w:val="none" w:sz="0" w:space="0" w:color="auto"/>
        <w:bottom w:val="none" w:sz="0" w:space="0" w:color="auto"/>
        <w:right w:val="none" w:sz="0" w:space="0" w:color="auto"/>
      </w:divBdr>
    </w:div>
    <w:div w:id="501554304">
      <w:bodyDiv w:val="1"/>
      <w:marLeft w:val="0"/>
      <w:marRight w:val="0"/>
      <w:marTop w:val="0"/>
      <w:marBottom w:val="0"/>
      <w:divBdr>
        <w:top w:val="none" w:sz="0" w:space="0" w:color="auto"/>
        <w:left w:val="none" w:sz="0" w:space="0" w:color="auto"/>
        <w:bottom w:val="none" w:sz="0" w:space="0" w:color="auto"/>
        <w:right w:val="none" w:sz="0" w:space="0" w:color="auto"/>
      </w:divBdr>
    </w:div>
    <w:div w:id="614749826">
      <w:bodyDiv w:val="1"/>
      <w:marLeft w:val="0"/>
      <w:marRight w:val="0"/>
      <w:marTop w:val="0"/>
      <w:marBottom w:val="0"/>
      <w:divBdr>
        <w:top w:val="none" w:sz="0" w:space="0" w:color="auto"/>
        <w:left w:val="none" w:sz="0" w:space="0" w:color="auto"/>
        <w:bottom w:val="none" w:sz="0" w:space="0" w:color="auto"/>
        <w:right w:val="none" w:sz="0" w:space="0" w:color="auto"/>
      </w:divBdr>
    </w:div>
    <w:div w:id="672877783">
      <w:bodyDiv w:val="1"/>
      <w:marLeft w:val="0"/>
      <w:marRight w:val="0"/>
      <w:marTop w:val="0"/>
      <w:marBottom w:val="0"/>
      <w:divBdr>
        <w:top w:val="none" w:sz="0" w:space="0" w:color="auto"/>
        <w:left w:val="none" w:sz="0" w:space="0" w:color="auto"/>
        <w:bottom w:val="none" w:sz="0" w:space="0" w:color="auto"/>
        <w:right w:val="none" w:sz="0" w:space="0" w:color="auto"/>
      </w:divBdr>
    </w:div>
    <w:div w:id="716859218">
      <w:bodyDiv w:val="1"/>
      <w:marLeft w:val="0"/>
      <w:marRight w:val="0"/>
      <w:marTop w:val="0"/>
      <w:marBottom w:val="0"/>
      <w:divBdr>
        <w:top w:val="none" w:sz="0" w:space="0" w:color="auto"/>
        <w:left w:val="none" w:sz="0" w:space="0" w:color="auto"/>
        <w:bottom w:val="none" w:sz="0" w:space="0" w:color="auto"/>
        <w:right w:val="none" w:sz="0" w:space="0" w:color="auto"/>
      </w:divBdr>
    </w:div>
    <w:div w:id="760954263">
      <w:bodyDiv w:val="1"/>
      <w:marLeft w:val="0"/>
      <w:marRight w:val="0"/>
      <w:marTop w:val="0"/>
      <w:marBottom w:val="0"/>
      <w:divBdr>
        <w:top w:val="none" w:sz="0" w:space="0" w:color="auto"/>
        <w:left w:val="none" w:sz="0" w:space="0" w:color="auto"/>
        <w:bottom w:val="none" w:sz="0" w:space="0" w:color="auto"/>
        <w:right w:val="none" w:sz="0" w:space="0" w:color="auto"/>
      </w:divBdr>
      <w:divsChild>
        <w:div w:id="869491986">
          <w:marLeft w:val="0"/>
          <w:marRight w:val="0"/>
          <w:marTop w:val="0"/>
          <w:marBottom w:val="0"/>
          <w:divBdr>
            <w:top w:val="none" w:sz="0" w:space="0" w:color="auto"/>
            <w:left w:val="none" w:sz="0" w:space="0" w:color="auto"/>
            <w:bottom w:val="none" w:sz="0" w:space="0" w:color="auto"/>
            <w:right w:val="none" w:sz="0" w:space="0" w:color="auto"/>
          </w:divBdr>
          <w:divsChild>
            <w:div w:id="671494753">
              <w:marLeft w:val="0"/>
              <w:marRight w:val="0"/>
              <w:marTop w:val="0"/>
              <w:marBottom w:val="0"/>
              <w:divBdr>
                <w:top w:val="none" w:sz="0" w:space="0" w:color="auto"/>
                <w:left w:val="none" w:sz="0" w:space="0" w:color="auto"/>
                <w:bottom w:val="none" w:sz="0" w:space="0" w:color="auto"/>
                <w:right w:val="none" w:sz="0" w:space="0" w:color="auto"/>
              </w:divBdr>
            </w:div>
            <w:div w:id="1515879437">
              <w:marLeft w:val="0"/>
              <w:marRight w:val="390"/>
              <w:marTop w:val="0"/>
              <w:marBottom w:val="0"/>
              <w:divBdr>
                <w:top w:val="none" w:sz="0" w:space="0" w:color="auto"/>
                <w:left w:val="none" w:sz="0" w:space="0" w:color="auto"/>
                <w:bottom w:val="none" w:sz="0" w:space="0" w:color="auto"/>
                <w:right w:val="none" w:sz="0" w:space="0" w:color="auto"/>
              </w:divBdr>
              <w:divsChild>
                <w:div w:id="517157530">
                  <w:marLeft w:val="0"/>
                  <w:marRight w:val="0"/>
                  <w:marTop w:val="0"/>
                  <w:marBottom w:val="0"/>
                  <w:divBdr>
                    <w:top w:val="single" w:sz="6" w:space="0" w:color="DCDCDC"/>
                    <w:left w:val="single" w:sz="6" w:space="0" w:color="DCDCDC"/>
                    <w:bottom w:val="single" w:sz="6" w:space="0" w:color="DCDCDC"/>
                    <w:right w:val="single" w:sz="6" w:space="24" w:color="DCDCDC"/>
                  </w:divBdr>
                  <w:divsChild>
                    <w:div w:id="1964263126">
                      <w:marLeft w:val="0"/>
                      <w:marRight w:val="0"/>
                      <w:marTop w:val="0"/>
                      <w:marBottom w:val="0"/>
                      <w:divBdr>
                        <w:top w:val="none" w:sz="0" w:space="0" w:color="auto"/>
                        <w:left w:val="none" w:sz="0" w:space="0" w:color="auto"/>
                        <w:bottom w:val="none" w:sz="0" w:space="0" w:color="auto"/>
                        <w:right w:val="none" w:sz="0" w:space="0" w:color="auto"/>
                      </w:divBdr>
                      <w:divsChild>
                        <w:div w:id="1499733154">
                          <w:marLeft w:val="0"/>
                          <w:marRight w:val="0"/>
                          <w:marTop w:val="0"/>
                          <w:marBottom w:val="0"/>
                          <w:divBdr>
                            <w:top w:val="none" w:sz="0" w:space="0" w:color="auto"/>
                            <w:left w:val="none" w:sz="0" w:space="0" w:color="auto"/>
                            <w:bottom w:val="none" w:sz="0" w:space="0" w:color="auto"/>
                            <w:right w:val="none" w:sz="0" w:space="0" w:color="auto"/>
                          </w:divBdr>
                          <w:divsChild>
                            <w:div w:id="1399596524">
                              <w:marLeft w:val="0"/>
                              <w:marRight w:val="0"/>
                              <w:marTop w:val="0"/>
                              <w:marBottom w:val="0"/>
                              <w:divBdr>
                                <w:top w:val="none" w:sz="0" w:space="0" w:color="auto"/>
                                <w:left w:val="none" w:sz="0" w:space="0" w:color="auto"/>
                                <w:bottom w:val="none" w:sz="0" w:space="0" w:color="auto"/>
                                <w:right w:val="none" w:sz="0" w:space="0" w:color="auto"/>
                              </w:divBdr>
                            </w:div>
                            <w:div w:id="17984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238">
          <w:marLeft w:val="0"/>
          <w:marRight w:val="0"/>
          <w:marTop w:val="0"/>
          <w:marBottom w:val="0"/>
          <w:divBdr>
            <w:top w:val="none" w:sz="0" w:space="0" w:color="auto"/>
            <w:left w:val="none" w:sz="0" w:space="0" w:color="auto"/>
            <w:bottom w:val="none" w:sz="0" w:space="0" w:color="auto"/>
            <w:right w:val="none" w:sz="0" w:space="0" w:color="auto"/>
          </w:divBdr>
          <w:divsChild>
            <w:div w:id="584189792">
              <w:marLeft w:val="0"/>
              <w:marRight w:val="0"/>
              <w:marTop w:val="0"/>
              <w:marBottom w:val="0"/>
              <w:divBdr>
                <w:top w:val="none" w:sz="0" w:space="0" w:color="auto"/>
                <w:left w:val="none" w:sz="0" w:space="0" w:color="auto"/>
                <w:bottom w:val="none" w:sz="0" w:space="0" w:color="auto"/>
                <w:right w:val="none" w:sz="0" w:space="0" w:color="auto"/>
              </w:divBdr>
              <w:divsChild>
                <w:div w:id="784077158">
                  <w:marLeft w:val="0"/>
                  <w:marRight w:val="0"/>
                  <w:marTop w:val="0"/>
                  <w:marBottom w:val="0"/>
                  <w:divBdr>
                    <w:top w:val="none" w:sz="0" w:space="0" w:color="auto"/>
                    <w:left w:val="none" w:sz="0" w:space="0" w:color="auto"/>
                    <w:bottom w:val="none" w:sz="0" w:space="0" w:color="auto"/>
                    <w:right w:val="none" w:sz="0" w:space="0" w:color="auto"/>
                  </w:divBdr>
                  <w:divsChild>
                    <w:div w:id="667057759">
                      <w:marLeft w:val="0"/>
                      <w:marRight w:val="0"/>
                      <w:marTop w:val="0"/>
                      <w:marBottom w:val="0"/>
                      <w:divBdr>
                        <w:top w:val="single" w:sz="6" w:space="0" w:color="DEDEDE"/>
                        <w:left w:val="single" w:sz="6" w:space="0" w:color="DEDEDE"/>
                        <w:bottom w:val="single" w:sz="6" w:space="0" w:color="DEDEDE"/>
                        <w:right w:val="single" w:sz="6" w:space="0" w:color="DEDEDE"/>
                      </w:divBdr>
                      <w:divsChild>
                        <w:div w:id="2049598302">
                          <w:marLeft w:val="0"/>
                          <w:marRight w:val="0"/>
                          <w:marTop w:val="0"/>
                          <w:marBottom w:val="0"/>
                          <w:divBdr>
                            <w:top w:val="none" w:sz="0" w:space="0" w:color="auto"/>
                            <w:left w:val="none" w:sz="0" w:space="0" w:color="auto"/>
                            <w:bottom w:val="none" w:sz="0" w:space="0" w:color="auto"/>
                            <w:right w:val="none" w:sz="0" w:space="0" w:color="auto"/>
                          </w:divBdr>
                          <w:divsChild>
                            <w:div w:id="17854614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392235023">
                  <w:marLeft w:val="0"/>
                  <w:marRight w:val="0"/>
                  <w:marTop w:val="0"/>
                  <w:marBottom w:val="0"/>
                  <w:divBdr>
                    <w:top w:val="none" w:sz="0" w:space="0" w:color="auto"/>
                    <w:left w:val="none" w:sz="0" w:space="0" w:color="auto"/>
                    <w:bottom w:val="none" w:sz="0" w:space="0" w:color="auto"/>
                    <w:right w:val="none" w:sz="0" w:space="0" w:color="auto"/>
                  </w:divBdr>
                  <w:divsChild>
                    <w:div w:id="1969778022">
                      <w:marLeft w:val="0"/>
                      <w:marRight w:val="0"/>
                      <w:marTop w:val="0"/>
                      <w:marBottom w:val="0"/>
                      <w:divBdr>
                        <w:top w:val="none" w:sz="0" w:space="0" w:color="auto"/>
                        <w:left w:val="none" w:sz="0" w:space="0" w:color="auto"/>
                        <w:bottom w:val="none" w:sz="0" w:space="0" w:color="auto"/>
                        <w:right w:val="none" w:sz="0" w:space="0" w:color="auto"/>
                      </w:divBdr>
                      <w:divsChild>
                        <w:div w:id="773476791">
                          <w:marLeft w:val="0"/>
                          <w:marRight w:val="0"/>
                          <w:marTop w:val="0"/>
                          <w:marBottom w:val="0"/>
                          <w:divBdr>
                            <w:top w:val="single" w:sz="6" w:space="8" w:color="EEEEEE"/>
                            <w:left w:val="none" w:sz="0" w:space="0" w:color="auto"/>
                            <w:bottom w:val="single" w:sz="6" w:space="8" w:color="EEEEEE"/>
                            <w:right w:val="single" w:sz="6" w:space="8" w:color="EEEEEE"/>
                          </w:divBdr>
                          <w:divsChild>
                            <w:div w:id="21033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923723">
      <w:bodyDiv w:val="1"/>
      <w:marLeft w:val="0"/>
      <w:marRight w:val="0"/>
      <w:marTop w:val="0"/>
      <w:marBottom w:val="0"/>
      <w:divBdr>
        <w:top w:val="none" w:sz="0" w:space="0" w:color="auto"/>
        <w:left w:val="none" w:sz="0" w:space="0" w:color="auto"/>
        <w:bottom w:val="none" w:sz="0" w:space="0" w:color="auto"/>
        <w:right w:val="none" w:sz="0" w:space="0" w:color="auto"/>
      </w:divBdr>
      <w:divsChild>
        <w:div w:id="91828982">
          <w:marLeft w:val="0"/>
          <w:marRight w:val="0"/>
          <w:marTop w:val="0"/>
          <w:marBottom w:val="0"/>
          <w:divBdr>
            <w:top w:val="none" w:sz="0" w:space="0" w:color="auto"/>
            <w:left w:val="none" w:sz="0" w:space="0" w:color="auto"/>
            <w:bottom w:val="none" w:sz="0" w:space="0" w:color="auto"/>
            <w:right w:val="none" w:sz="0" w:space="0" w:color="auto"/>
          </w:divBdr>
          <w:divsChild>
            <w:div w:id="16968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17628">
      <w:bodyDiv w:val="1"/>
      <w:marLeft w:val="0"/>
      <w:marRight w:val="0"/>
      <w:marTop w:val="0"/>
      <w:marBottom w:val="0"/>
      <w:divBdr>
        <w:top w:val="none" w:sz="0" w:space="0" w:color="auto"/>
        <w:left w:val="none" w:sz="0" w:space="0" w:color="auto"/>
        <w:bottom w:val="none" w:sz="0" w:space="0" w:color="auto"/>
        <w:right w:val="none" w:sz="0" w:space="0" w:color="auto"/>
      </w:divBdr>
    </w:div>
    <w:div w:id="861895805">
      <w:bodyDiv w:val="1"/>
      <w:marLeft w:val="0"/>
      <w:marRight w:val="0"/>
      <w:marTop w:val="0"/>
      <w:marBottom w:val="0"/>
      <w:divBdr>
        <w:top w:val="none" w:sz="0" w:space="0" w:color="auto"/>
        <w:left w:val="none" w:sz="0" w:space="0" w:color="auto"/>
        <w:bottom w:val="none" w:sz="0" w:space="0" w:color="auto"/>
        <w:right w:val="none" w:sz="0" w:space="0" w:color="auto"/>
      </w:divBdr>
    </w:div>
    <w:div w:id="895746275">
      <w:bodyDiv w:val="1"/>
      <w:marLeft w:val="0"/>
      <w:marRight w:val="0"/>
      <w:marTop w:val="0"/>
      <w:marBottom w:val="0"/>
      <w:divBdr>
        <w:top w:val="none" w:sz="0" w:space="0" w:color="auto"/>
        <w:left w:val="none" w:sz="0" w:space="0" w:color="auto"/>
        <w:bottom w:val="none" w:sz="0" w:space="0" w:color="auto"/>
        <w:right w:val="none" w:sz="0" w:space="0" w:color="auto"/>
      </w:divBdr>
    </w:div>
    <w:div w:id="985933633">
      <w:bodyDiv w:val="1"/>
      <w:marLeft w:val="0"/>
      <w:marRight w:val="0"/>
      <w:marTop w:val="0"/>
      <w:marBottom w:val="0"/>
      <w:divBdr>
        <w:top w:val="none" w:sz="0" w:space="0" w:color="auto"/>
        <w:left w:val="none" w:sz="0" w:space="0" w:color="auto"/>
        <w:bottom w:val="none" w:sz="0" w:space="0" w:color="auto"/>
        <w:right w:val="none" w:sz="0" w:space="0" w:color="auto"/>
      </w:divBdr>
    </w:div>
    <w:div w:id="993604983">
      <w:bodyDiv w:val="1"/>
      <w:marLeft w:val="0"/>
      <w:marRight w:val="0"/>
      <w:marTop w:val="0"/>
      <w:marBottom w:val="0"/>
      <w:divBdr>
        <w:top w:val="none" w:sz="0" w:space="0" w:color="auto"/>
        <w:left w:val="none" w:sz="0" w:space="0" w:color="auto"/>
        <w:bottom w:val="none" w:sz="0" w:space="0" w:color="auto"/>
        <w:right w:val="none" w:sz="0" w:space="0" w:color="auto"/>
      </w:divBdr>
    </w:div>
    <w:div w:id="1016883978">
      <w:bodyDiv w:val="1"/>
      <w:marLeft w:val="0"/>
      <w:marRight w:val="0"/>
      <w:marTop w:val="0"/>
      <w:marBottom w:val="0"/>
      <w:divBdr>
        <w:top w:val="none" w:sz="0" w:space="0" w:color="auto"/>
        <w:left w:val="none" w:sz="0" w:space="0" w:color="auto"/>
        <w:bottom w:val="none" w:sz="0" w:space="0" w:color="auto"/>
        <w:right w:val="none" w:sz="0" w:space="0" w:color="auto"/>
      </w:divBdr>
    </w:div>
    <w:div w:id="1031028155">
      <w:bodyDiv w:val="1"/>
      <w:marLeft w:val="0"/>
      <w:marRight w:val="0"/>
      <w:marTop w:val="0"/>
      <w:marBottom w:val="0"/>
      <w:divBdr>
        <w:top w:val="none" w:sz="0" w:space="0" w:color="auto"/>
        <w:left w:val="none" w:sz="0" w:space="0" w:color="auto"/>
        <w:bottom w:val="none" w:sz="0" w:space="0" w:color="auto"/>
        <w:right w:val="none" w:sz="0" w:space="0" w:color="auto"/>
      </w:divBdr>
    </w:div>
    <w:div w:id="1177037163">
      <w:bodyDiv w:val="1"/>
      <w:marLeft w:val="0"/>
      <w:marRight w:val="0"/>
      <w:marTop w:val="0"/>
      <w:marBottom w:val="0"/>
      <w:divBdr>
        <w:top w:val="none" w:sz="0" w:space="0" w:color="auto"/>
        <w:left w:val="none" w:sz="0" w:space="0" w:color="auto"/>
        <w:bottom w:val="none" w:sz="0" w:space="0" w:color="auto"/>
        <w:right w:val="none" w:sz="0" w:space="0" w:color="auto"/>
      </w:divBdr>
    </w:div>
    <w:div w:id="1415127987">
      <w:bodyDiv w:val="1"/>
      <w:marLeft w:val="0"/>
      <w:marRight w:val="0"/>
      <w:marTop w:val="0"/>
      <w:marBottom w:val="0"/>
      <w:divBdr>
        <w:top w:val="none" w:sz="0" w:space="0" w:color="auto"/>
        <w:left w:val="none" w:sz="0" w:space="0" w:color="auto"/>
        <w:bottom w:val="none" w:sz="0" w:space="0" w:color="auto"/>
        <w:right w:val="none" w:sz="0" w:space="0" w:color="auto"/>
      </w:divBdr>
    </w:div>
    <w:div w:id="1605722460">
      <w:bodyDiv w:val="1"/>
      <w:marLeft w:val="0"/>
      <w:marRight w:val="0"/>
      <w:marTop w:val="0"/>
      <w:marBottom w:val="0"/>
      <w:divBdr>
        <w:top w:val="none" w:sz="0" w:space="0" w:color="auto"/>
        <w:left w:val="none" w:sz="0" w:space="0" w:color="auto"/>
        <w:bottom w:val="none" w:sz="0" w:space="0" w:color="auto"/>
        <w:right w:val="none" w:sz="0" w:space="0" w:color="auto"/>
      </w:divBdr>
    </w:div>
    <w:div w:id="1616207831">
      <w:bodyDiv w:val="1"/>
      <w:marLeft w:val="0"/>
      <w:marRight w:val="0"/>
      <w:marTop w:val="0"/>
      <w:marBottom w:val="0"/>
      <w:divBdr>
        <w:top w:val="none" w:sz="0" w:space="0" w:color="auto"/>
        <w:left w:val="none" w:sz="0" w:space="0" w:color="auto"/>
        <w:bottom w:val="none" w:sz="0" w:space="0" w:color="auto"/>
        <w:right w:val="none" w:sz="0" w:space="0" w:color="auto"/>
      </w:divBdr>
    </w:div>
    <w:div w:id="1655450817">
      <w:bodyDiv w:val="1"/>
      <w:marLeft w:val="0"/>
      <w:marRight w:val="0"/>
      <w:marTop w:val="0"/>
      <w:marBottom w:val="0"/>
      <w:divBdr>
        <w:top w:val="none" w:sz="0" w:space="0" w:color="auto"/>
        <w:left w:val="none" w:sz="0" w:space="0" w:color="auto"/>
        <w:bottom w:val="none" w:sz="0" w:space="0" w:color="auto"/>
        <w:right w:val="none" w:sz="0" w:space="0" w:color="auto"/>
      </w:divBdr>
    </w:div>
    <w:div w:id="1688871212">
      <w:bodyDiv w:val="1"/>
      <w:marLeft w:val="0"/>
      <w:marRight w:val="0"/>
      <w:marTop w:val="0"/>
      <w:marBottom w:val="0"/>
      <w:divBdr>
        <w:top w:val="none" w:sz="0" w:space="0" w:color="auto"/>
        <w:left w:val="none" w:sz="0" w:space="0" w:color="auto"/>
        <w:bottom w:val="none" w:sz="0" w:space="0" w:color="auto"/>
        <w:right w:val="none" w:sz="0" w:space="0" w:color="auto"/>
      </w:divBdr>
    </w:div>
    <w:div w:id="1711955975">
      <w:bodyDiv w:val="1"/>
      <w:marLeft w:val="0"/>
      <w:marRight w:val="0"/>
      <w:marTop w:val="0"/>
      <w:marBottom w:val="0"/>
      <w:divBdr>
        <w:top w:val="none" w:sz="0" w:space="0" w:color="auto"/>
        <w:left w:val="none" w:sz="0" w:space="0" w:color="auto"/>
        <w:bottom w:val="none" w:sz="0" w:space="0" w:color="auto"/>
        <w:right w:val="none" w:sz="0" w:space="0" w:color="auto"/>
      </w:divBdr>
    </w:div>
    <w:div w:id="1769739412">
      <w:bodyDiv w:val="1"/>
      <w:marLeft w:val="0"/>
      <w:marRight w:val="0"/>
      <w:marTop w:val="0"/>
      <w:marBottom w:val="0"/>
      <w:divBdr>
        <w:top w:val="none" w:sz="0" w:space="0" w:color="auto"/>
        <w:left w:val="none" w:sz="0" w:space="0" w:color="auto"/>
        <w:bottom w:val="none" w:sz="0" w:space="0" w:color="auto"/>
        <w:right w:val="none" w:sz="0" w:space="0" w:color="auto"/>
      </w:divBdr>
    </w:div>
    <w:div w:id="1856459659">
      <w:bodyDiv w:val="1"/>
      <w:marLeft w:val="0"/>
      <w:marRight w:val="0"/>
      <w:marTop w:val="0"/>
      <w:marBottom w:val="0"/>
      <w:divBdr>
        <w:top w:val="none" w:sz="0" w:space="0" w:color="auto"/>
        <w:left w:val="none" w:sz="0" w:space="0" w:color="auto"/>
        <w:bottom w:val="none" w:sz="0" w:space="0" w:color="auto"/>
        <w:right w:val="none" w:sz="0" w:space="0" w:color="auto"/>
      </w:divBdr>
    </w:div>
    <w:div w:id="1930113850">
      <w:bodyDiv w:val="1"/>
      <w:marLeft w:val="0"/>
      <w:marRight w:val="0"/>
      <w:marTop w:val="0"/>
      <w:marBottom w:val="0"/>
      <w:divBdr>
        <w:top w:val="none" w:sz="0" w:space="0" w:color="auto"/>
        <w:left w:val="none" w:sz="0" w:space="0" w:color="auto"/>
        <w:bottom w:val="none" w:sz="0" w:space="0" w:color="auto"/>
        <w:right w:val="none" w:sz="0" w:space="0" w:color="auto"/>
      </w:divBdr>
    </w:div>
    <w:div w:id="2074083775">
      <w:bodyDiv w:val="1"/>
      <w:marLeft w:val="0"/>
      <w:marRight w:val="0"/>
      <w:marTop w:val="0"/>
      <w:marBottom w:val="0"/>
      <w:divBdr>
        <w:top w:val="none" w:sz="0" w:space="0" w:color="auto"/>
        <w:left w:val="none" w:sz="0" w:space="0" w:color="auto"/>
        <w:bottom w:val="none" w:sz="0" w:space="0" w:color="auto"/>
        <w:right w:val="none" w:sz="0" w:space="0" w:color="auto"/>
      </w:divBdr>
      <w:divsChild>
        <w:div w:id="1851485847">
          <w:marLeft w:val="0"/>
          <w:marRight w:val="0"/>
          <w:marTop w:val="0"/>
          <w:marBottom w:val="0"/>
          <w:divBdr>
            <w:top w:val="single" w:sz="2" w:space="0" w:color="auto"/>
            <w:left w:val="single" w:sz="2" w:space="0" w:color="auto"/>
            <w:bottom w:val="single" w:sz="2" w:space="0" w:color="auto"/>
            <w:right w:val="single" w:sz="2" w:space="0" w:color="auto"/>
          </w:divBdr>
          <w:divsChild>
            <w:div w:id="537007061">
              <w:marLeft w:val="0"/>
              <w:marRight w:val="0"/>
              <w:marTop w:val="0"/>
              <w:marBottom w:val="0"/>
              <w:divBdr>
                <w:top w:val="single" w:sz="2" w:space="0" w:color="auto"/>
                <w:left w:val="single" w:sz="2" w:space="0" w:color="auto"/>
                <w:bottom w:val="single" w:sz="2" w:space="0" w:color="auto"/>
                <w:right w:val="single" w:sz="2" w:space="0" w:color="auto"/>
              </w:divBdr>
              <w:divsChild>
                <w:div w:id="993027233">
                  <w:marLeft w:val="0"/>
                  <w:marRight w:val="0"/>
                  <w:marTop w:val="0"/>
                  <w:marBottom w:val="0"/>
                  <w:divBdr>
                    <w:top w:val="single" w:sz="2" w:space="0" w:color="auto"/>
                    <w:left w:val="single" w:sz="2" w:space="0" w:color="auto"/>
                    <w:bottom w:val="single" w:sz="2" w:space="0" w:color="auto"/>
                    <w:right w:val="single" w:sz="2" w:space="0" w:color="auto"/>
                  </w:divBdr>
                  <w:divsChild>
                    <w:div w:id="1937402065">
                      <w:marLeft w:val="0"/>
                      <w:marRight w:val="0"/>
                      <w:marTop w:val="0"/>
                      <w:marBottom w:val="0"/>
                      <w:divBdr>
                        <w:top w:val="single" w:sz="2" w:space="0" w:color="auto"/>
                        <w:left w:val="single" w:sz="2" w:space="0" w:color="auto"/>
                        <w:bottom w:val="single" w:sz="2" w:space="0" w:color="auto"/>
                        <w:right w:val="single" w:sz="2" w:space="0" w:color="auto"/>
                      </w:divBdr>
                      <w:divsChild>
                        <w:div w:id="3959762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34310436">
          <w:marLeft w:val="0"/>
          <w:marRight w:val="0"/>
          <w:marTop w:val="0"/>
          <w:marBottom w:val="0"/>
          <w:divBdr>
            <w:top w:val="single" w:sz="2" w:space="0" w:color="auto"/>
            <w:left w:val="single" w:sz="2" w:space="0" w:color="auto"/>
            <w:bottom w:val="single" w:sz="2" w:space="0" w:color="auto"/>
            <w:right w:val="single" w:sz="2" w:space="0" w:color="auto"/>
          </w:divBdr>
          <w:divsChild>
            <w:div w:id="1306738483">
              <w:marLeft w:val="0"/>
              <w:marRight w:val="0"/>
              <w:marTop w:val="0"/>
              <w:marBottom w:val="0"/>
              <w:divBdr>
                <w:top w:val="single" w:sz="2" w:space="0" w:color="auto"/>
                <w:left w:val="single" w:sz="2" w:space="0" w:color="auto"/>
                <w:bottom w:val="single" w:sz="2" w:space="0" w:color="auto"/>
                <w:right w:val="single" w:sz="2" w:space="0" w:color="auto"/>
              </w:divBdr>
              <w:divsChild>
                <w:div w:id="11080860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ordnet@163.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13601133923@163.com" TargetMode="External"/><Relationship Id="rId4" Type="http://schemas.openxmlformats.org/officeDocument/2006/relationships/styles" Target="styles.xml"/><Relationship Id="rId9" Type="http://schemas.openxmlformats.org/officeDocument/2006/relationships/hyperlink" Target="file:///C:\Program%20Files\baidu-translate-client\resources\app.asar\app.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172D580-EBF9-4912-9D52-116329899D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3647</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2023-03-11T08:49:00Z</cp:lastPrinted>
  <dcterms:created xsi:type="dcterms:W3CDTF">2024-02-07T04:56:00Z</dcterms:created>
  <dcterms:modified xsi:type="dcterms:W3CDTF">2024-02-07T04:56:00Z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