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9241B" w14:textId="2BB2D62A" w:rsidR="006E4797" w:rsidRPr="000D2189" w:rsidRDefault="00551D82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</w:rPr>
        <w:t>TITLE</w:t>
      </w:r>
      <w:r w:rsidR="004931AA" w:rsidRPr="000D2189">
        <w:rPr>
          <w:rFonts w:asciiTheme="majorHAnsi" w:hAnsiTheme="majorHAnsi" w:cstheme="majorHAnsi"/>
        </w:rPr>
        <w:t>:</w:t>
      </w:r>
    </w:p>
    <w:p w14:paraId="59AAC127" w14:textId="40040964" w:rsidR="006E4797" w:rsidRPr="000D2189" w:rsidRDefault="00146EB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Foreign</w:t>
      </w:r>
      <w:r w:rsidR="00665F5E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Accent and </w:t>
      </w:r>
      <w:r w:rsidR="00710045" w:rsidRPr="000D2189">
        <w:rPr>
          <w:rFonts w:asciiTheme="majorHAnsi" w:hAnsiTheme="majorHAnsi" w:cstheme="majorHAnsi"/>
        </w:rPr>
        <w:t xml:space="preserve">Forensic </w:t>
      </w:r>
      <w:r w:rsidRPr="000D2189">
        <w:rPr>
          <w:rFonts w:asciiTheme="majorHAnsi" w:hAnsiTheme="majorHAnsi" w:cstheme="majorHAnsi"/>
        </w:rPr>
        <w:t xml:space="preserve">Speaker </w:t>
      </w:r>
      <w:r w:rsidR="00710045" w:rsidRPr="000D2189">
        <w:rPr>
          <w:rFonts w:asciiTheme="majorHAnsi" w:hAnsiTheme="majorHAnsi" w:cstheme="majorHAnsi"/>
        </w:rPr>
        <w:t>Identification</w:t>
      </w:r>
      <w:r w:rsidR="00D34FF4" w:rsidRPr="000D2189">
        <w:rPr>
          <w:rFonts w:asciiTheme="majorHAnsi" w:hAnsiTheme="majorHAnsi" w:cstheme="majorHAnsi"/>
        </w:rPr>
        <w:t xml:space="preserve"> in Voice lineups:</w:t>
      </w:r>
      <w:r w:rsidR="00665F5E" w:rsidRPr="000D2189">
        <w:rPr>
          <w:rFonts w:asciiTheme="majorHAnsi" w:hAnsiTheme="majorHAnsi" w:cstheme="majorHAnsi"/>
        </w:rPr>
        <w:t xml:space="preserve"> </w:t>
      </w:r>
      <w:r w:rsidR="00D34FF4" w:rsidRPr="000D2189">
        <w:rPr>
          <w:rFonts w:asciiTheme="majorHAnsi" w:hAnsiTheme="majorHAnsi" w:cstheme="majorHAnsi"/>
        </w:rPr>
        <w:t>The influence</w:t>
      </w:r>
      <w:r w:rsidR="00665F5E" w:rsidRPr="000D2189">
        <w:rPr>
          <w:rFonts w:asciiTheme="majorHAnsi" w:hAnsiTheme="majorHAnsi" w:cstheme="majorHAnsi"/>
        </w:rPr>
        <w:t xml:space="preserve"> of</w:t>
      </w:r>
      <w:r w:rsidR="00EB59ED" w:rsidRPr="000D2189">
        <w:rPr>
          <w:rFonts w:asciiTheme="majorHAnsi" w:hAnsiTheme="majorHAnsi" w:cstheme="majorHAnsi"/>
        </w:rPr>
        <w:t xml:space="preserve"> </w:t>
      </w:r>
      <w:r w:rsidR="00A30BA1" w:rsidRPr="000D2189">
        <w:rPr>
          <w:rFonts w:asciiTheme="majorHAnsi" w:hAnsiTheme="majorHAnsi" w:cstheme="majorHAnsi"/>
        </w:rPr>
        <w:t>A</w:t>
      </w:r>
      <w:r w:rsidR="00665F5E" w:rsidRPr="000D2189">
        <w:rPr>
          <w:rFonts w:asciiTheme="majorHAnsi" w:hAnsiTheme="majorHAnsi" w:cstheme="majorHAnsi"/>
        </w:rPr>
        <w:t xml:space="preserve">coustic </w:t>
      </w:r>
      <w:r w:rsidR="00A30BA1" w:rsidRPr="000D2189">
        <w:rPr>
          <w:rFonts w:asciiTheme="majorHAnsi" w:hAnsiTheme="majorHAnsi" w:cstheme="majorHAnsi"/>
        </w:rPr>
        <w:t>F</w:t>
      </w:r>
      <w:r w:rsidR="00665F5E" w:rsidRPr="000D2189">
        <w:rPr>
          <w:rFonts w:asciiTheme="majorHAnsi" w:hAnsiTheme="majorHAnsi" w:cstheme="majorHAnsi"/>
        </w:rPr>
        <w:t>eatures</w:t>
      </w:r>
      <w:r w:rsidR="00A30BA1" w:rsidRPr="000D2189">
        <w:rPr>
          <w:rFonts w:asciiTheme="majorHAnsi" w:hAnsiTheme="majorHAnsi" w:cstheme="majorHAnsi"/>
        </w:rPr>
        <w:t xml:space="preserve"> based on Prosod</w:t>
      </w:r>
      <w:r w:rsidR="00746860" w:rsidRPr="000D2189">
        <w:rPr>
          <w:rFonts w:asciiTheme="majorHAnsi" w:hAnsiTheme="majorHAnsi" w:cstheme="majorHAnsi"/>
        </w:rPr>
        <w:t>y</w:t>
      </w:r>
    </w:p>
    <w:p w14:paraId="06C0C87E" w14:textId="77777777" w:rsidR="006E4797" w:rsidRPr="000D2189" w:rsidRDefault="006E4797" w:rsidP="000D2189">
      <w:pPr>
        <w:rPr>
          <w:rFonts w:asciiTheme="majorHAnsi" w:hAnsiTheme="majorHAnsi" w:cstheme="majorHAnsi"/>
          <w:b/>
        </w:rPr>
      </w:pPr>
    </w:p>
    <w:p w14:paraId="2CD8481E" w14:textId="537D3914" w:rsidR="006E4797" w:rsidRPr="000D2189" w:rsidRDefault="00551D82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</w:rPr>
        <w:t>AUTHORS AND AFFILIATIONS</w:t>
      </w:r>
      <w:r w:rsidR="004931AA" w:rsidRPr="000D2189">
        <w:rPr>
          <w:rFonts w:asciiTheme="majorHAnsi" w:hAnsiTheme="majorHAnsi" w:cstheme="majorHAnsi"/>
          <w:bCs/>
        </w:rPr>
        <w:t>:</w:t>
      </w:r>
    </w:p>
    <w:p w14:paraId="00535F2C" w14:textId="55A78F6A" w:rsidR="006E4797" w:rsidRPr="000D2189" w:rsidRDefault="003D66D4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Leônidas Silva Jr.</w:t>
      </w:r>
      <w:r w:rsidRPr="000D2189">
        <w:rPr>
          <w:rFonts w:asciiTheme="majorHAnsi" w:hAnsiTheme="majorHAnsi" w:cstheme="majorHAnsi"/>
          <w:vertAlign w:val="superscript"/>
        </w:rPr>
        <w:t>1</w:t>
      </w:r>
      <w:r w:rsidRPr="000D2189">
        <w:rPr>
          <w:rFonts w:asciiTheme="majorHAnsi" w:hAnsiTheme="majorHAnsi" w:cstheme="majorHAnsi"/>
        </w:rPr>
        <w:t>, Plínio A. Barbosa</w:t>
      </w:r>
      <w:r w:rsidRPr="000D2189">
        <w:rPr>
          <w:rFonts w:asciiTheme="majorHAnsi" w:hAnsiTheme="majorHAnsi" w:cstheme="majorHAnsi"/>
          <w:vertAlign w:val="superscript"/>
        </w:rPr>
        <w:t>2</w:t>
      </w:r>
    </w:p>
    <w:p w14:paraId="3ADD7F84" w14:textId="77777777" w:rsidR="009F5F3E" w:rsidRPr="000D2189" w:rsidRDefault="009F5F3E" w:rsidP="000D2189">
      <w:pPr>
        <w:rPr>
          <w:rFonts w:asciiTheme="majorHAnsi" w:hAnsiTheme="majorHAnsi" w:cstheme="majorHAnsi"/>
          <w:vertAlign w:val="superscript"/>
        </w:rPr>
      </w:pPr>
    </w:p>
    <w:p w14:paraId="606945EC" w14:textId="0B46589E" w:rsidR="003D66D4" w:rsidRPr="000D2189" w:rsidRDefault="009F5F3E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vertAlign w:val="superscript"/>
        </w:rPr>
        <w:t>1</w:t>
      </w:r>
      <w:r w:rsidR="004931AA" w:rsidRPr="000D2189">
        <w:rPr>
          <w:rFonts w:asciiTheme="majorHAnsi" w:hAnsiTheme="majorHAnsi" w:cstheme="majorHAnsi"/>
        </w:rPr>
        <w:t>Center of Humanities, D</w:t>
      </w:r>
      <w:r w:rsidR="003D66D4" w:rsidRPr="000D2189">
        <w:rPr>
          <w:rFonts w:asciiTheme="majorHAnsi" w:hAnsiTheme="majorHAnsi" w:cstheme="majorHAnsi"/>
        </w:rPr>
        <w:t>epartment of Modern Languages, State University of Paraíba</w:t>
      </w:r>
      <w:r w:rsidR="00942201" w:rsidRPr="000D2189">
        <w:rPr>
          <w:rFonts w:asciiTheme="majorHAnsi" w:hAnsiTheme="majorHAnsi" w:cstheme="majorHAnsi"/>
        </w:rPr>
        <w:t xml:space="preserve"> (</w:t>
      </w:r>
      <w:proofErr w:type="spellStart"/>
      <w:r w:rsidR="00942201" w:rsidRPr="000D2189">
        <w:rPr>
          <w:rFonts w:asciiTheme="majorHAnsi" w:hAnsiTheme="majorHAnsi" w:cstheme="majorHAnsi"/>
        </w:rPr>
        <w:t>Universidade</w:t>
      </w:r>
      <w:proofErr w:type="spellEnd"/>
      <w:r w:rsidR="00942201" w:rsidRPr="000D2189">
        <w:rPr>
          <w:rFonts w:asciiTheme="majorHAnsi" w:hAnsiTheme="majorHAnsi" w:cstheme="majorHAnsi"/>
        </w:rPr>
        <w:t xml:space="preserve"> </w:t>
      </w:r>
      <w:proofErr w:type="spellStart"/>
      <w:r w:rsidR="00942201" w:rsidRPr="000D2189">
        <w:rPr>
          <w:rFonts w:asciiTheme="majorHAnsi" w:hAnsiTheme="majorHAnsi" w:cstheme="majorHAnsi"/>
        </w:rPr>
        <w:t>Estadual</w:t>
      </w:r>
      <w:proofErr w:type="spellEnd"/>
      <w:r w:rsidR="00942201" w:rsidRPr="000D2189">
        <w:rPr>
          <w:rFonts w:asciiTheme="majorHAnsi" w:hAnsiTheme="majorHAnsi" w:cstheme="majorHAnsi"/>
        </w:rPr>
        <w:t xml:space="preserve"> da Paraíba)</w:t>
      </w:r>
      <w:r w:rsidR="004A5125" w:rsidRPr="000D2189">
        <w:rPr>
          <w:rFonts w:asciiTheme="majorHAnsi" w:hAnsiTheme="majorHAnsi" w:cstheme="majorHAnsi"/>
        </w:rPr>
        <w:t xml:space="preserve">, </w:t>
      </w:r>
      <w:proofErr w:type="spellStart"/>
      <w:r w:rsidR="00513290" w:rsidRPr="000D2189">
        <w:rPr>
          <w:rFonts w:asciiTheme="majorHAnsi" w:hAnsiTheme="majorHAnsi" w:cstheme="majorHAnsi"/>
        </w:rPr>
        <w:t>Guarabira</w:t>
      </w:r>
      <w:proofErr w:type="spellEnd"/>
      <w:r w:rsidR="005D4AA4" w:rsidRPr="000D2189">
        <w:rPr>
          <w:rFonts w:asciiTheme="majorHAnsi" w:hAnsiTheme="majorHAnsi" w:cstheme="majorHAnsi"/>
        </w:rPr>
        <w:t xml:space="preserve">, </w:t>
      </w:r>
      <w:r w:rsidR="004A5125" w:rsidRPr="000D2189">
        <w:rPr>
          <w:rFonts w:asciiTheme="majorHAnsi" w:hAnsiTheme="majorHAnsi" w:cstheme="majorHAnsi"/>
        </w:rPr>
        <w:t>Brazil</w:t>
      </w:r>
    </w:p>
    <w:p w14:paraId="75F198DB" w14:textId="465AB05B" w:rsidR="003D66D4" w:rsidRPr="000D2189" w:rsidRDefault="009F5F3E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vertAlign w:val="superscript"/>
        </w:rPr>
        <w:t>2</w:t>
      </w:r>
      <w:r w:rsidR="003D66D4" w:rsidRPr="000D2189">
        <w:rPr>
          <w:rFonts w:asciiTheme="majorHAnsi" w:hAnsiTheme="majorHAnsi" w:cstheme="majorHAnsi"/>
        </w:rPr>
        <w:t xml:space="preserve">Institute of Language Studies, </w:t>
      </w:r>
      <w:r w:rsidR="004931AA" w:rsidRPr="000D2189">
        <w:rPr>
          <w:rFonts w:asciiTheme="majorHAnsi" w:hAnsiTheme="majorHAnsi" w:cstheme="majorHAnsi"/>
        </w:rPr>
        <w:t>Department of Linguistics</w:t>
      </w:r>
      <w:r w:rsidR="00B10953" w:rsidRPr="000D2189">
        <w:rPr>
          <w:rFonts w:asciiTheme="majorHAnsi" w:hAnsiTheme="majorHAnsi" w:cstheme="majorHAnsi"/>
        </w:rPr>
        <w:t>, University of Campinas</w:t>
      </w:r>
      <w:r w:rsidR="004931AA" w:rsidRPr="000D2189">
        <w:rPr>
          <w:rFonts w:asciiTheme="majorHAnsi" w:hAnsiTheme="majorHAnsi" w:cstheme="majorHAnsi"/>
        </w:rPr>
        <w:t xml:space="preserve"> </w:t>
      </w:r>
      <w:r w:rsidR="00B10953" w:rsidRPr="000D2189">
        <w:rPr>
          <w:rFonts w:asciiTheme="majorHAnsi" w:hAnsiTheme="majorHAnsi" w:cstheme="majorHAnsi"/>
        </w:rPr>
        <w:t>(</w:t>
      </w:r>
      <w:proofErr w:type="spellStart"/>
      <w:r w:rsidR="00B10953" w:rsidRPr="000D2189">
        <w:rPr>
          <w:rFonts w:asciiTheme="majorHAnsi" w:hAnsiTheme="majorHAnsi" w:cstheme="majorHAnsi"/>
        </w:rPr>
        <w:t>Universidade</w:t>
      </w:r>
      <w:proofErr w:type="spellEnd"/>
      <w:r w:rsidR="00942201" w:rsidRPr="000D2189">
        <w:rPr>
          <w:rFonts w:asciiTheme="majorHAnsi" w:hAnsiTheme="majorHAnsi" w:cstheme="majorHAnsi"/>
        </w:rPr>
        <w:t xml:space="preserve"> de Campinas</w:t>
      </w:r>
      <w:r w:rsidR="00B10953" w:rsidRPr="000D2189">
        <w:rPr>
          <w:rFonts w:asciiTheme="majorHAnsi" w:hAnsiTheme="majorHAnsi" w:cstheme="majorHAnsi"/>
        </w:rPr>
        <w:t>)</w:t>
      </w:r>
      <w:r w:rsidR="004A5125" w:rsidRPr="000D2189">
        <w:rPr>
          <w:rFonts w:asciiTheme="majorHAnsi" w:hAnsiTheme="majorHAnsi" w:cstheme="majorHAnsi"/>
        </w:rPr>
        <w:t xml:space="preserve">, </w:t>
      </w:r>
      <w:r w:rsidR="005D4AA4" w:rsidRPr="000D2189">
        <w:rPr>
          <w:rFonts w:asciiTheme="majorHAnsi" w:hAnsiTheme="majorHAnsi" w:cstheme="majorHAnsi"/>
        </w:rPr>
        <w:t xml:space="preserve">Campinas, </w:t>
      </w:r>
      <w:r w:rsidR="004A5125" w:rsidRPr="000D2189">
        <w:rPr>
          <w:rFonts w:asciiTheme="majorHAnsi" w:hAnsiTheme="majorHAnsi" w:cstheme="majorHAnsi"/>
        </w:rPr>
        <w:t>Brazil</w:t>
      </w:r>
    </w:p>
    <w:p w14:paraId="141ABDE5" w14:textId="77777777" w:rsidR="006E4797" w:rsidRPr="000D2189" w:rsidRDefault="006E4797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D8A0079" w14:textId="1C6DBD51" w:rsidR="004931AA" w:rsidRPr="000D2189" w:rsidRDefault="004931AA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0D2189">
        <w:rPr>
          <w:rFonts w:asciiTheme="majorHAnsi" w:hAnsiTheme="majorHAnsi" w:cstheme="majorHAnsi"/>
          <w:b/>
          <w:bCs/>
        </w:rPr>
        <w:t xml:space="preserve">Email </w:t>
      </w:r>
      <w:r w:rsidR="00BD4774" w:rsidRPr="000D2189">
        <w:rPr>
          <w:rFonts w:asciiTheme="majorHAnsi" w:hAnsiTheme="majorHAnsi" w:cstheme="majorHAnsi"/>
          <w:b/>
          <w:bCs/>
        </w:rPr>
        <w:t>a</w:t>
      </w:r>
      <w:r w:rsidRPr="000D2189">
        <w:rPr>
          <w:rFonts w:asciiTheme="majorHAnsi" w:hAnsiTheme="majorHAnsi" w:cstheme="majorHAnsi"/>
          <w:b/>
          <w:bCs/>
        </w:rPr>
        <w:t>ddresses</w:t>
      </w:r>
      <w:r w:rsidR="00BD4774" w:rsidRPr="000D2189">
        <w:rPr>
          <w:rFonts w:asciiTheme="majorHAnsi" w:hAnsiTheme="majorHAnsi" w:cstheme="majorHAnsi"/>
          <w:b/>
          <w:bCs/>
        </w:rPr>
        <w:t xml:space="preserve"> of the co-author</w:t>
      </w:r>
      <w:r w:rsidRPr="000D2189">
        <w:rPr>
          <w:rFonts w:asciiTheme="majorHAnsi" w:hAnsiTheme="majorHAnsi" w:cstheme="majorHAnsi"/>
        </w:rPr>
        <w:t>:</w:t>
      </w:r>
    </w:p>
    <w:p w14:paraId="12445F64" w14:textId="0533AA59" w:rsidR="00F0470D" w:rsidRPr="000D2189" w:rsidRDefault="00A62479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0D2189">
        <w:rPr>
          <w:rFonts w:asciiTheme="majorHAnsi" w:hAnsiTheme="majorHAnsi" w:cstheme="majorHAnsi"/>
          <w:lang w:val="pt-BR"/>
        </w:rPr>
        <w:t>Plínio A. Barbosa</w:t>
      </w:r>
      <w:r w:rsidR="006465B2" w:rsidRPr="000D2189">
        <w:rPr>
          <w:rFonts w:asciiTheme="majorHAnsi" w:hAnsiTheme="majorHAnsi" w:cstheme="majorHAnsi"/>
          <w:lang w:val="pt-BR"/>
        </w:rPr>
        <w:tab/>
      </w:r>
      <w:r w:rsidR="006465B2" w:rsidRPr="000D2189">
        <w:rPr>
          <w:rFonts w:asciiTheme="majorHAnsi" w:hAnsiTheme="majorHAnsi" w:cstheme="majorHAnsi"/>
          <w:lang w:val="pt-BR"/>
        </w:rPr>
        <w:tab/>
      </w:r>
      <w:r w:rsidR="006465B2" w:rsidRPr="000D2189">
        <w:rPr>
          <w:rFonts w:asciiTheme="majorHAnsi" w:hAnsiTheme="majorHAnsi" w:cstheme="majorHAnsi"/>
          <w:lang w:val="pt-BR"/>
        </w:rPr>
        <w:tab/>
      </w:r>
      <w:r w:rsidR="00B10953" w:rsidRPr="000D2189">
        <w:rPr>
          <w:rFonts w:asciiTheme="majorHAnsi" w:hAnsiTheme="majorHAnsi" w:cstheme="majorHAnsi"/>
          <w:lang w:val="pt-BR"/>
        </w:rPr>
        <w:t>pbarbosa@unicamp.br</w:t>
      </w:r>
    </w:p>
    <w:p w14:paraId="4C096A94" w14:textId="77777777" w:rsidR="00B10953" w:rsidRPr="000D2189" w:rsidRDefault="00B10953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lang w:val="pt-BR"/>
        </w:rPr>
      </w:pPr>
    </w:p>
    <w:p w14:paraId="78A6B1DC" w14:textId="28226F02" w:rsidR="004931AA" w:rsidRPr="000D2189" w:rsidRDefault="004931AA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0D2189">
        <w:rPr>
          <w:rFonts w:asciiTheme="majorHAnsi" w:hAnsiTheme="majorHAnsi" w:cstheme="majorHAnsi"/>
          <w:b/>
          <w:bCs/>
          <w:lang w:val="pt-BR"/>
        </w:rPr>
        <w:t xml:space="preserve">Corresponding </w:t>
      </w:r>
      <w:r w:rsidR="00B10953" w:rsidRPr="000D2189">
        <w:rPr>
          <w:rFonts w:asciiTheme="majorHAnsi" w:hAnsiTheme="majorHAnsi" w:cstheme="majorHAnsi"/>
          <w:b/>
          <w:bCs/>
          <w:lang w:val="pt-BR"/>
        </w:rPr>
        <w:t>a</w:t>
      </w:r>
      <w:r w:rsidRPr="000D2189">
        <w:rPr>
          <w:rFonts w:asciiTheme="majorHAnsi" w:hAnsiTheme="majorHAnsi" w:cstheme="majorHAnsi"/>
          <w:b/>
          <w:bCs/>
          <w:lang w:val="pt-BR"/>
        </w:rPr>
        <w:t>uthor</w:t>
      </w:r>
      <w:r w:rsidRPr="000D2189">
        <w:rPr>
          <w:rFonts w:asciiTheme="majorHAnsi" w:hAnsiTheme="majorHAnsi" w:cstheme="majorHAnsi"/>
          <w:lang w:val="pt-BR"/>
        </w:rPr>
        <w:t>:</w:t>
      </w:r>
    </w:p>
    <w:p w14:paraId="4771BA2A" w14:textId="3D4176D1" w:rsidR="004931AA" w:rsidRPr="000D2189" w:rsidRDefault="004931AA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0D2189">
        <w:rPr>
          <w:rFonts w:asciiTheme="majorHAnsi" w:hAnsiTheme="majorHAnsi" w:cstheme="majorHAnsi"/>
          <w:lang w:val="pt-BR"/>
        </w:rPr>
        <w:t>Leônidas Silva Jr.</w:t>
      </w:r>
      <w:r w:rsidR="006465B2" w:rsidRPr="000D2189">
        <w:rPr>
          <w:rFonts w:asciiTheme="majorHAnsi" w:hAnsiTheme="majorHAnsi" w:cstheme="majorHAnsi"/>
          <w:lang w:val="pt-BR"/>
        </w:rPr>
        <w:tab/>
      </w:r>
      <w:r w:rsidR="006465B2" w:rsidRPr="000D2189">
        <w:rPr>
          <w:rFonts w:asciiTheme="majorHAnsi" w:hAnsiTheme="majorHAnsi" w:cstheme="majorHAnsi"/>
          <w:lang w:val="pt-BR"/>
        </w:rPr>
        <w:tab/>
      </w:r>
      <w:r w:rsidR="006465B2" w:rsidRPr="000D2189">
        <w:rPr>
          <w:rFonts w:asciiTheme="majorHAnsi" w:hAnsiTheme="majorHAnsi" w:cstheme="majorHAnsi"/>
          <w:lang w:val="pt-BR"/>
        </w:rPr>
        <w:tab/>
      </w:r>
      <w:r w:rsidR="00556009" w:rsidRPr="000D2189">
        <w:rPr>
          <w:rFonts w:asciiTheme="majorHAnsi" w:hAnsiTheme="majorHAnsi" w:cstheme="majorHAnsi"/>
          <w:lang w:val="pt-BR"/>
        </w:rPr>
        <w:t>l</w:t>
      </w:r>
      <w:r w:rsidR="00593540" w:rsidRPr="000D2189">
        <w:rPr>
          <w:rFonts w:asciiTheme="majorHAnsi" w:hAnsiTheme="majorHAnsi" w:cstheme="majorHAnsi"/>
          <w:lang w:val="pt-BR"/>
        </w:rPr>
        <w:t>eonidas.silvajr@servidor.uepb.com.br</w:t>
      </w:r>
    </w:p>
    <w:p w14:paraId="3D7A6249" w14:textId="77777777" w:rsidR="00B10953" w:rsidRPr="000D2189" w:rsidRDefault="00B10953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lang w:val="pt-BR"/>
        </w:rPr>
      </w:pPr>
    </w:p>
    <w:p w14:paraId="7C77F063" w14:textId="3998FEF9" w:rsidR="00F0470D" w:rsidRPr="000D2189" w:rsidRDefault="00F0470D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  <w:bCs/>
        </w:rPr>
        <w:t>KEYWORDS</w:t>
      </w:r>
      <w:r w:rsidRPr="000D2189">
        <w:rPr>
          <w:rFonts w:asciiTheme="majorHAnsi" w:hAnsiTheme="majorHAnsi" w:cstheme="majorHAnsi"/>
        </w:rPr>
        <w:t>:</w:t>
      </w:r>
    </w:p>
    <w:p w14:paraId="2FD07480" w14:textId="633EEDBF" w:rsidR="00F0470D" w:rsidRPr="000D2189" w:rsidRDefault="00F0470D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Foreign accent,</w:t>
      </w:r>
      <w:r w:rsidR="000D7EB3" w:rsidRPr="000D2189">
        <w:rPr>
          <w:rFonts w:asciiTheme="majorHAnsi" w:hAnsiTheme="majorHAnsi" w:cstheme="majorHAnsi"/>
        </w:rPr>
        <w:t xml:space="preserve"> </w:t>
      </w:r>
      <w:r w:rsidR="00876F77" w:rsidRPr="000D2189">
        <w:rPr>
          <w:rFonts w:asciiTheme="majorHAnsi" w:hAnsiTheme="majorHAnsi" w:cstheme="majorHAnsi"/>
        </w:rPr>
        <w:t xml:space="preserve">Forensic </w:t>
      </w:r>
      <w:r w:rsidR="000D7EB3" w:rsidRPr="000D2189">
        <w:rPr>
          <w:rFonts w:asciiTheme="majorHAnsi" w:hAnsiTheme="majorHAnsi" w:cstheme="majorHAnsi"/>
        </w:rPr>
        <w:t xml:space="preserve">Speaker </w:t>
      </w:r>
      <w:r w:rsidR="00876F77" w:rsidRPr="000D2189">
        <w:rPr>
          <w:rFonts w:asciiTheme="majorHAnsi" w:hAnsiTheme="majorHAnsi" w:cstheme="majorHAnsi"/>
        </w:rPr>
        <w:t>Identification</w:t>
      </w:r>
      <w:r w:rsidR="000D7EB3" w:rsidRPr="000D2189">
        <w:rPr>
          <w:rFonts w:asciiTheme="majorHAnsi" w:hAnsiTheme="majorHAnsi" w:cstheme="majorHAnsi"/>
        </w:rPr>
        <w:t xml:space="preserve">, </w:t>
      </w:r>
      <w:r w:rsidR="00876F77" w:rsidRPr="000D2189">
        <w:rPr>
          <w:rFonts w:asciiTheme="majorHAnsi" w:hAnsiTheme="majorHAnsi" w:cstheme="majorHAnsi"/>
        </w:rPr>
        <w:t>Acoustic</w:t>
      </w:r>
      <w:r w:rsidR="000D7EB3" w:rsidRPr="000D2189">
        <w:rPr>
          <w:rFonts w:asciiTheme="majorHAnsi" w:hAnsiTheme="majorHAnsi" w:cstheme="majorHAnsi"/>
        </w:rPr>
        <w:t xml:space="preserve"> </w:t>
      </w:r>
      <w:r w:rsidR="00876F77" w:rsidRPr="000D2189">
        <w:rPr>
          <w:rFonts w:asciiTheme="majorHAnsi" w:hAnsiTheme="majorHAnsi" w:cstheme="majorHAnsi"/>
        </w:rPr>
        <w:t>features</w:t>
      </w:r>
      <w:r w:rsidR="000D7EB3" w:rsidRPr="000D2189">
        <w:rPr>
          <w:rFonts w:asciiTheme="majorHAnsi" w:hAnsiTheme="majorHAnsi" w:cstheme="majorHAnsi"/>
        </w:rPr>
        <w:t>, Voice lineups</w:t>
      </w:r>
    </w:p>
    <w:p w14:paraId="2AED0A9E" w14:textId="77777777" w:rsidR="00F0470D" w:rsidRPr="000D2189" w:rsidRDefault="00F0470D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0F3B8D4" w14:textId="5E05802C" w:rsidR="006E4797" w:rsidRPr="000D2189" w:rsidRDefault="00551D82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</w:rPr>
        <w:t>SUMMARY</w:t>
      </w:r>
      <w:r w:rsidR="00F0470D" w:rsidRPr="000D2189">
        <w:rPr>
          <w:rFonts w:asciiTheme="majorHAnsi" w:hAnsiTheme="majorHAnsi" w:cstheme="majorHAnsi"/>
          <w:bCs/>
        </w:rPr>
        <w:t>:</w:t>
      </w:r>
    </w:p>
    <w:p w14:paraId="01069787" w14:textId="4E19DF33" w:rsidR="006E4797" w:rsidRPr="000D2189" w:rsidRDefault="00C11D62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This research aimed to make a c</w:t>
      </w:r>
      <w:r w:rsidR="007B4231" w:rsidRPr="000D2189">
        <w:rPr>
          <w:rFonts w:asciiTheme="majorHAnsi" w:hAnsiTheme="majorHAnsi" w:cstheme="majorHAnsi"/>
        </w:rPr>
        <w:t xml:space="preserve">omparison between </w:t>
      </w:r>
      <w:r w:rsidR="00485A80" w:rsidRPr="000D2189">
        <w:rPr>
          <w:rFonts w:asciiTheme="majorHAnsi" w:hAnsiTheme="majorHAnsi" w:cstheme="majorHAnsi"/>
        </w:rPr>
        <w:t>L1</w:t>
      </w:r>
      <w:r w:rsidR="00384676" w:rsidRPr="000D2189">
        <w:rPr>
          <w:rFonts w:asciiTheme="majorHAnsi" w:hAnsiTheme="majorHAnsi" w:cstheme="majorHAnsi"/>
        </w:rPr>
        <w:t>-L</w:t>
      </w:r>
      <w:r w:rsidR="00485A80" w:rsidRPr="000D2189">
        <w:rPr>
          <w:rFonts w:asciiTheme="majorHAnsi" w:hAnsiTheme="majorHAnsi" w:cstheme="majorHAnsi"/>
        </w:rPr>
        <w:t>2-English and L1</w:t>
      </w:r>
      <w:r w:rsidR="00384676" w:rsidRPr="000D2189">
        <w:rPr>
          <w:rFonts w:asciiTheme="majorHAnsi" w:hAnsiTheme="majorHAnsi" w:cstheme="majorHAnsi"/>
        </w:rPr>
        <w:t>-</w:t>
      </w:r>
      <w:r w:rsidR="00485A80" w:rsidRPr="000D2189">
        <w:rPr>
          <w:rFonts w:asciiTheme="majorHAnsi" w:hAnsiTheme="majorHAnsi" w:cstheme="majorHAnsi"/>
        </w:rPr>
        <w:t>L2 Portuguese</w:t>
      </w:r>
      <w:r w:rsidR="00723FAA" w:rsidRPr="000D2189">
        <w:rPr>
          <w:rFonts w:asciiTheme="majorHAnsi" w:hAnsiTheme="majorHAnsi" w:cstheme="majorHAnsi"/>
        </w:rPr>
        <w:t xml:space="preserve"> to </w:t>
      </w:r>
      <w:r w:rsidR="007B4231" w:rsidRPr="000D2189">
        <w:rPr>
          <w:rFonts w:asciiTheme="majorHAnsi" w:hAnsiTheme="majorHAnsi" w:cstheme="majorHAnsi"/>
        </w:rPr>
        <w:t xml:space="preserve">check how much the effect of </w:t>
      </w:r>
      <w:r w:rsidR="00FC6B8F" w:rsidRPr="000D2189">
        <w:rPr>
          <w:rFonts w:asciiTheme="majorHAnsi" w:hAnsiTheme="majorHAnsi" w:cstheme="majorHAnsi"/>
        </w:rPr>
        <w:t xml:space="preserve">a </w:t>
      </w:r>
      <w:r w:rsidR="007B4231" w:rsidRPr="000D2189">
        <w:rPr>
          <w:rFonts w:asciiTheme="majorHAnsi" w:hAnsiTheme="majorHAnsi" w:cstheme="majorHAnsi"/>
        </w:rPr>
        <w:t>foreign accent</w:t>
      </w:r>
      <w:r w:rsidR="00485A80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>accounts for both metrics and prosodic-acoustic parameters, as well as for the choice of the target voice in a voice lineup</w:t>
      </w:r>
      <w:r w:rsidR="005C2DC9" w:rsidRPr="000D2189">
        <w:rPr>
          <w:rFonts w:asciiTheme="majorHAnsi" w:hAnsiTheme="majorHAnsi" w:cstheme="majorHAnsi"/>
        </w:rPr>
        <w:t>.</w:t>
      </w:r>
    </w:p>
    <w:p w14:paraId="74EFC8D7" w14:textId="77777777" w:rsidR="006E4797" w:rsidRPr="000D2189" w:rsidRDefault="006E4797" w:rsidP="000D2189">
      <w:pPr>
        <w:rPr>
          <w:rFonts w:asciiTheme="majorHAnsi" w:hAnsiTheme="majorHAnsi" w:cstheme="majorHAnsi"/>
        </w:rPr>
      </w:pPr>
    </w:p>
    <w:p w14:paraId="2DF8E628" w14:textId="34AD2BC2" w:rsidR="006E4797" w:rsidRPr="000D2189" w:rsidRDefault="00551D82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</w:rPr>
        <w:t>ABSTRACT</w:t>
      </w:r>
      <w:r w:rsidR="00F0470D" w:rsidRPr="000D2189">
        <w:rPr>
          <w:rFonts w:asciiTheme="majorHAnsi" w:hAnsiTheme="majorHAnsi" w:cstheme="majorHAnsi"/>
          <w:bCs/>
        </w:rPr>
        <w:t>:</w:t>
      </w:r>
    </w:p>
    <w:p w14:paraId="40A249E6" w14:textId="23492095" w:rsidR="006E4797" w:rsidRPr="000D2189" w:rsidRDefault="003108B4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This research aims to examine both the prosodic-acoustic features and the perceptual correlates of foreign-accented English and foreign-accented Brazilian Portuguese and check how the speakers’ productions of foreign and native accents are correlated to the listeners’ perception</w:t>
      </w:r>
      <w:r w:rsidR="00A30BA1" w:rsidRPr="000D2189">
        <w:rPr>
          <w:rFonts w:asciiTheme="majorHAnsi" w:hAnsiTheme="majorHAnsi" w:cstheme="majorHAnsi"/>
        </w:rPr>
        <w:t xml:space="preserve">. </w:t>
      </w:r>
      <w:r w:rsidR="00E161E8" w:rsidRPr="000D2189">
        <w:rPr>
          <w:rFonts w:asciiTheme="majorHAnsi" w:hAnsiTheme="majorHAnsi" w:cstheme="majorHAnsi"/>
        </w:rPr>
        <w:t>In the Methodology,</w:t>
      </w:r>
      <w:r w:rsidR="001C2870" w:rsidRPr="000D2189">
        <w:rPr>
          <w:rFonts w:asciiTheme="majorHAnsi" w:hAnsiTheme="majorHAnsi" w:cstheme="majorHAnsi"/>
        </w:rPr>
        <w:t xml:space="preserve"> we conducted a speech</w:t>
      </w:r>
      <w:r w:rsidRPr="000D2189">
        <w:rPr>
          <w:rFonts w:asciiTheme="majorHAnsi" w:hAnsiTheme="majorHAnsi" w:cstheme="majorHAnsi"/>
        </w:rPr>
        <w:t xml:space="preserve"> </w:t>
      </w:r>
      <w:r w:rsidR="001C2870" w:rsidRPr="000D2189">
        <w:rPr>
          <w:rFonts w:asciiTheme="majorHAnsi" w:hAnsiTheme="majorHAnsi" w:cstheme="majorHAnsi"/>
        </w:rPr>
        <w:t xml:space="preserve">production </w:t>
      </w:r>
      <w:r w:rsidR="00925673" w:rsidRPr="000D2189">
        <w:rPr>
          <w:rFonts w:asciiTheme="majorHAnsi" w:hAnsiTheme="majorHAnsi" w:cstheme="majorHAnsi"/>
        </w:rPr>
        <w:t>procedure</w:t>
      </w:r>
      <w:r w:rsidR="001C2870" w:rsidRPr="000D2189">
        <w:rPr>
          <w:rFonts w:asciiTheme="majorHAnsi" w:hAnsiTheme="majorHAnsi" w:cstheme="majorHAnsi"/>
        </w:rPr>
        <w:t xml:space="preserve"> with </w:t>
      </w:r>
      <w:r w:rsidR="00E161E8" w:rsidRPr="000D2189">
        <w:rPr>
          <w:rFonts w:asciiTheme="majorHAnsi" w:hAnsiTheme="majorHAnsi" w:cstheme="majorHAnsi"/>
        </w:rPr>
        <w:t xml:space="preserve">a group of </w:t>
      </w:r>
      <w:r w:rsidR="001C2870" w:rsidRPr="000D2189">
        <w:rPr>
          <w:rFonts w:asciiTheme="majorHAnsi" w:hAnsiTheme="majorHAnsi" w:cstheme="majorHAnsi"/>
        </w:rPr>
        <w:t>American speakers of L2</w:t>
      </w:r>
      <w:r w:rsidR="00384676" w:rsidRPr="000D2189">
        <w:rPr>
          <w:rFonts w:asciiTheme="majorHAnsi" w:hAnsiTheme="majorHAnsi" w:cstheme="majorHAnsi"/>
        </w:rPr>
        <w:t xml:space="preserve"> </w:t>
      </w:r>
      <w:r w:rsidR="001C2870" w:rsidRPr="000D2189">
        <w:rPr>
          <w:rFonts w:asciiTheme="majorHAnsi" w:hAnsiTheme="majorHAnsi" w:cstheme="majorHAnsi"/>
        </w:rPr>
        <w:t>Brazilian Portuguese and</w:t>
      </w:r>
      <w:r w:rsidR="00E161E8" w:rsidRPr="000D2189">
        <w:rPr>
          <w:rFonts w:asciiTheme="majorHAnsi" w:hAnsiTheme="majorHAnsi" w:cstheme="majorHAnsi"/>
        </w:rPr>
        <w:t xml:space="preserve"> a group of</w:t>
      </w:r>
      <w:r w:rsidR="001C2870" w:rsidRPr="000D2189">
        <w:rPr>
          <w:rFonts w:asciiTheme="majorHAnsi" w:hAnsiTheme="majorHAnsi" w:cstheme="majorHAnsi"/>
        </w:rPr>
        <w:t xml:space="preserve"> Brazilian speakers of L2</w:t>
      </w:r>
      <w:r w:rsidR="00384676" w:rsidRPr="000D2189">
        <w:rPr>
          <w:rFonts w:asciiTheme="majorHAnsi" w:hAnsiTheme="majorHAnsi" w:cstheme="majorHAnsi"/>
        </w:rPr>
        <w:t xml:space="preserve"> </w:t>
      </w:r>
      <w:r w:rsidR="001C2870" w:rsidRPr="000D2189">
        <w:rPr>
          <w:rFonts w:asciiTheme="majorHAnsi" w:hAnsiTheme="majorHAnsi" w:cstheme="majorHAnsi"/>
        </w:rPr>
        <w:t>Engl</w:t>
      </w:r>
      <w:r w:rsidR="00384676" w:rsidRPr="000D2189">
        <w:rPr>
          <w:rFonts w:asciiTheme="majorHAnsi" w:hAnsiTheme="majorHAnsi" w:cstheme="majorHAnsi"/>
        </w:rPr>
        <w:t>i</w:t>
      </w:r>
      <w:r w:rsidR="001C2870" w:rsidRPr="000D2189">
        <w:rPr>
          <w:rFonts w:asciiTheme="majorHAnsi" w:hAnsiTheme="majorHAnsi" w:cstheme="majorHAnsi"/>
        </w:rPr>
        <w:t>sh, and a speech</w:t>
      </w:r>
      <w:r w:rsidRPr="000D2189">
        <w:rPr>
          <w:rFonts w:asciiTheme="majorHAnsi" w:hAnsiTheme="majorHAnsi" w:cstheme="majorHAnsi"/>
        </w:rPr>
        <w:t xml:space="preserve"> </w:t>
      </w:r>
      <w:r w:rsidR="001C2870" w:rsidRPr="000D2189">
        <w:rPr>
          <w:rFonts w:asciiTheme="majorHAnsi" w:hAnsiTheme="majorHAnsi" w:cstheme="majorHAnsi"/>
        </w:rPr>
        <w:t xml:space="preserve">perception </w:t>
      </w:r>
      <w:r w:rsidR="00925673" w:rsidRPr="000D2189">
        <w:rPr>
          <w:rFonts w:asciiTheme="majorHAnsi" w:hAnsiTheme="majorHAnsi" w:cstheme="majorHAnsi"/>
        </w:rPr>
        <w:t>procedure</w:t>
      </w:r>
      <w:r w:rsidR="001C2870" w:rsidRPr="000D2189">
        <w:rPr>
          <w:rFonts w:asciiTheme="majorHAnsi" w:hAnsiTheme="majorHAnsi" w:cstheme="majorHAnsi"/>
        </w:rPr>
        <w:t xml:space="preserve"> in which we performed voice lineups for both languages</w:t>
      </w:r>
      <w:r w:rsidR="00E161E8" w:rsidRPr="000D2189">
        <w:rPr>
          <w:rFonts w:asciiTheme="majorHAnsi" w:hAnsiTheme="majorHAnsi" w:cstheme="majorHAnsi"/>
        </w:rPr>
        <w:t xml:space="preserve">. </w:t>
      </w:r>
      <w:r w:rsidR="001C2870" w:rsidRPr="000D2189">
        <w:rPr>
          <w:rFonts w:asciiTheme="majorHAnsi" w:hAnsiTheme="majorHAnsi" w:cstheme="majorHAnsi"/>
        </w:rPr>
        <w:t>For the</w:t>
      </w:r>
      <w:r w:rsidR="00801371" w:rsidRPr="000D2189">
        <w:rPr>
          <w:rFonts w:asciiTheme="majorHAnsi" w:hAnsiTheme="majorHAnsi" w:cstheme="majorHAnsi"/>
        </w:rPr>
        <w:t xml:space="preserve"> speech production</w:t>
      </w:r>
      <w:r w:rsidR="001C2870" w:rsidRPr="000D2189">
        <w:rPr>
          <w:rFonts w:asciiTheme="majorHAnsi" w:hAnsiTheme="majorHAnsi" w:cstheme="majorHAnsi"/>
        </w:rPr>
        <w:t xml:space="preserve"> statistical analysis, we ran </w:t>
      </w:r>
      <w:r w:rsidR="00B14118" w:rsidRPr="000D2189">
        <w:rPr>
          <w:rFonts w:asciiTheme="majorHAnsi" w:hAnsiTheme="majorHAnsi" w:cstheme="majorHAnsi"/>
        </w:rPr>
        <w:t>Generalized Additive Models</w:t>
      </w:r>
      <w:r w:rsidR="001C2870" w:rsidRPr="000D2189">
        <w:rPr>
          <w:rFonts w:asciiTheme="majorHAnsi" w:hAnsiTheme="majorHAnsi" w:cstheme="majorHAnsi"/>
        </w:rPr>
        <w:t xml:space="preserve"> </w:t>
      </w:r>
      <w:r w:rsidR="00E161E8" w:rsidRPr="000D2189">
        <w:rPr>
          <w:rFonts w:asciiTheme="majorHAnsi" w:hAnsiTheme="majorHAnsi" w:cstheme="majorHAnsi"/>
        </w:rPr>
        <w:t>to</w:t>
      </w:r>
      <w:r w:rsidR="001C2870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>evaluate</w:t>
      </w:r>
      <w:r w:rsidR="001C2870" w:rsidRPr="000D2189">
        <w:rPr>
          <w:rFonts w:asciiTheme="majorHAnsi" w:hAnsiTheme="majorHAnsi" w:cstheme="majorHAnsi"/>
        </w:rPr>
        <w:t xml:space="preserve"> the</w:t>
      </w:r>
      <w:r w:rsidR="00B14118" w:rsidRPr="000D2189">
        <w:rPr>
          <w:rFonts w:asciiTheme="majorHAnsi" w:hAnsiTheme="majorHAnsi" w:cstheme="majorHAnsi"/>
        </w:rPr>
        <w:t xml:space="preserve"> </w:t>
      </w:r>
      <w:r w:rsidR="001C2870" w:rsidRPr="000D2189">
        <w:rPr>
          <w:rFonts w:asciiTheme="majorHAnsi" w:hAnsiTheme="majorHAnsi" w:cstheme="majorHAnsi"/>
        </w:rPr>
        <w:t xml:space="preserve">effect of the language groups on each </w:t>
      </w:r>
      <w:r w:rsidR="007000CD" w:rsidRPr="00DF3F5C">
        <w:rPr>
          <w:rFonts w:asciiTheme="majorHAnsi" w:hAnsiTheme="majorHAnsi" w:cstheme="majorHAnsi"/>
          <w:highlight w:val="cyan"/>
        </w:rPr>
        <w:t>class (</w:t>
      </w:r>
      <w:r w:rsidR="001C2870" w:rsidRPr="00DF3F5C">
        <w:rPr>
          <w:rFonts w:asciiTheme="majorHAnsi" w:hAnsiTheme="majorHAnsi" w:cstheme="majorHAnsi"/>
          <w:highlight w:val="cyan"/>
        </w:rPr>
        <w:t>metric</w:t>
      </w:r>
      <w:r w:rsidR="00B22F60" w:rsidRPr="00DF3F5C">
        <w:rPr>
          <w:rFonts w:asciiTheme="majorHAnsi" w:hAnsiTheme="majorHAnsi" w:cstheme="majorHAnsi"/>
          <w:highlight w:val="cyan"/>
        </w:rPr>
        <w:t xml:space="preserve"> or </w:t>
      </w:r>
      <w:r w:rsidR="001C2870" w:rsidRPr="00DF3F5C">
        <w:rPr>
          <w:rFonts w:asciiTheme="majorHAnsi" w:hAnsiTheme="majorHAnsi" w:cstheme="majorHAnsi"/>
          <w:highlight w:val="cyan"/>
        </w:rPr>
        <w:t>prosodic-acoustic</w:t>
      </w:r>
      <w:r w:rsidR="007000CD" w:rsidRPr="00DF3F5C">
        <w:rPr>
          <w:rFonts w:asciiTheme="majorHAnsi" w:hAnsiTheme="majorHAnsi" w:cstheme="majorHAnsi"/>
          <w:highlight w:val="cyan"/>
        </w:rPr>
        <w:t>)</w:t>
      </w:r>
      <w:r w:rsidR="001C2870" w:rsidRPr="000D2189">
        <w:rPr>
          <w:rFonts w:asciiTheme="majorHAnsi" w:hAnsiTheme="majorHAnsi" w:cstheme="majorHAnsi"/>
        </w:rPr>
        <w:t xml:space="preserve"> of </w:t>
      </w:r>
      <w:r w:rsidRPr="000D2189">
        <w:rPr>
          <w:rFonts w:asciiTheme="majorHAnsi" w:hAnsiTheme="majorHAnsi" w:cstheme="majorHAnsi"/>
        </w:rPr>
        <w:t>feature</w:t>
      </w:r>
      <w:r w:rsidR="007000CD">
        <w:rPr>
          <w:rFonts w:asciiTheme="majorHAnsi" w:hAnsiTheme="majorHAnsi" w:cstheme="majorHAnsi"/>
        </w:rPr>
        <w:t>s</w:t>
      </w:r>
      <w:r w:rsidR="001C2870" w:rsidRPr="000D2189">
        <w:rPr>
          <w:rFonts w:asciiTheme="majorHAnsi" w:hAnsiTheme="majorHAnsi" w:cstheme="majorHAnsi"/>
        </w:rPr>
        <w:t xml:space="preserve"> controlled for the </w:t>
      </w:r>
      <w:r w:rsidR="00B14118" w:rsidRPr="000D2189">
        <w:rPr>
          <w:rFonts w:asciiTheme="majorHAnsi" w:hAnsiTheme="majorHAnsi" w:cstheme="majorHAnsi"/>
        </w:rPr>
        <w:t xml:space="preserve">smoothing effect of the </w:t>
      </w:r>
      <w:r w:rsidR="001C2870" w:rsidRPr="000D2189">
        <w:rPr>
          <w:rFonts w:asciiTheme="majorHAnsi" w:hAnsiTheme="majorHAnsi" w:cstheme="majorHAnsi"/>
        </w:rPr>
        <w:t xml:space="preserve">covariate(s) of the </w:t>
      </w:r>
      <w:r w:rsidR="00B14118" w:rsidRPr="000D2189">
        <w:rPr>
          <w:rFonts w:asciiTheme="majorHAnsi" w:hAnsiTheme="majorHAnsi" w:cstheme="majorHAnsi"/>
        </w:rPr>
        <w:t>opposite</w:t>
      </w:r>
      <w:r w:rsidR="001C2870" w:rsidRPr="000D2189">
        <w:rPr>
          <w:rFonts w:asciiTheme="majorHAnsi" w:hAnsiTheme="majorHAnsi" w:cstheme="majorHAnsi"/>
        </w:rPr>
        <w:t xml:space="preserve"> class. </w:t>
      </w:r>
      <w:r w:rsidR="00801371" w:rsidRPr="000D2189">
        <w:rPr>
          <w:rFonts w:asciiTheme="majorHAnsi" w:hAnsiTheme="majorHAnsi" w:cstheme="majorHAnsi"/>
        </w:rPr>
        <w:t>For</w:t>
      </w:r>
      <w:r w:rsidR="00B22F60" w:rsidRPr="000D2189">
        <w:rPr>
          <w:rFonts w:asciiTheme="majorHAnsi" w:hAnsiTheme="majorHAnsi" w:cstheme="majorHAnsi"/>
        </w:rPr>
        <w:t xml:space="preserve"> the</w:t>
      </w:r>
      <w:r w:rsidR="00801371" w:rsidRPr="000D2189">
        <w:rPr>
          <w:rFonts w:asciiTheme="majorHAnsi" w:hAnsiTheme="majorHAnsi" w:cstheme="majorHAnsi"/>
        </w:rPr>
        <w:t xml:space="preserve"> speech perception</w:t>
      </w:r>
      <w:r w:rsidR="001C2870" w:rsidRPr="000D2189">
        <w:rPr>
          <w:rFonts w:asciiTheme="majorHAnsi" w:hAnsiTheme="majorHAnsi" w:cstheme="majorHAnsi"/>
        </w:rPr>
        <w:t xml:space="preserve"> statistic</w:t>
      </w:r>
      <w:r w:rsidR="00B22F60" w:rsidRPr="000D2189">
        <w:rPr>
          <w:rFonts w:asciiTheme="majorHAnsi" w:hAnsiTheme="majorHAnsi" w:cstheme="majorHAnsi"/>
        </w:rPr>
        <w:t>al</w:t>
      </w:r>
      <w:r w:rsidR="00384676" w:rsidRPr="000D2189">
        <w:rPr>
          <w:rFonts w:asciiTheme="majorHAnsi" w:hAnsiTheme="majorHAnsi" w:cstheme="majorHAnsi"/>
        </w:rPr>
        <w:t xml:space="preserve"> analysis</w:t>
      </w:r>
      <w:r w:rsidR="001C2870" w:rsidRPr="000D2189">
        <w:rPr>
          <w:rFonts w:asciiTheme="majorHAnsi" w:hAnsiTheme="majorHAnsi" w:cstheme="majorHAnsi"/>
        </w:rPr>
        <w:t xml:space="preserve">, we ran </w:t>
      </w:r>
      <w:r w:rsidR="00B14118" w:rsidRPr="000D2189">
        <w:rPr>
          <w:rFonts w:asciiTheme="majorHAnsi" w:hAnsiTheme="majorHAnsi" w:cstheme="majorHAnsi"/>
        </w:rPr>
        <w:t>a Kruskal</w:t>
      </w:r>
      <w:r w:rsidR="004F51B9" w:rsidRPr="000D2189">
        <w:rPr>
          <w:rFonts w:asciiTheme="majorHAnsi" w:hAnsiTheme="majorHAnsi" w:cstheme="majorHAnsi"/>
        </w:rPr>
        <w:t>-</w:t>
      </w:r>
      <w:r w:rsidR="00155EB0" w:rsidRPr="000D2189">
        <w:rPr>
          <w:rFonts w:asciiTheme="majorHAnsi" w:hAnsiTheme="majorHAnsi" w:cstheme="majorHAnsi"/>
        </w:rPr>
        <w:t>W</w:t>
      </w:r>
      <w:r w:rsidR="00B14118" w:rsidRPr="000D2189">
        <w:rPr>
          <w:rFonts w:asciiTheme="majorHAnsi" w:hAnsiTheme="majorHAnsi" w:cstheme="majorHAnsi"/>
        </w:rPr>
        <w:t>allis test</w:t>
      </w:r>
      <w:r w:rsidR="00155EB0" w:rsidRPr="000D2189">
        <w:rPr>
          <w:rFonts w:asciiTheme="majorHAnsi" w:hAnsiTheme="majorHAnsi" w:cstheme="majorHAnsi"/>
        </w:rPr>
        <w:t xml:space="preserve"> and a post-hoc Dunn</w:t>
      </w:r>
      <w:r w:rsidR="001461CF" w:rsidRPr="000D2189">
        <w:rPr>
          <w:rFonts w:asciiTheme="majorHAnsi" w:hAnsiTheme="majorHAnsi" w:cstheme="majorHAnsi"/>
        </w:rPr>
        <w:t>’s</w:t>
      </w:r>
      <w:r w:rsidR="00155EB0" w:rsidRPr="000D2189">
        <w:rPr>
          <w:rFonts w:asciiTheme="majorHAnsi" w:hAnsiTheme="majorHAnsi" w:cstheme="majorHAnsi"/>
        </w:rPr>
        <w:t xml:space="preserve"> test</w:t>
      </w:r>
      <w:r w:rsidR="00B14118" w:rsidRPr="000D2189">
        <w:rPr>
          <w:rFonts w:asciiTheme="majorHAnsi" w:hAnsiTheme="majorHAnsi" w:cstheme="majorHAnsi"/>
        </w:rPr>
        <w:t xml:space="preserve"> </w:t>
      </w:r>
      <w:r w:rsidR="001C2870" w:rsidRPr="000D2189">
        <w:rPr>
          <w:rFonts w:asciiTheme="majorHAnsi" w:hAnsiTheme="majorHAnsi" w:cstheme="majorHAnsi"/>
        </w:rPr>
        <w:t xml:space="preserve">to </w:t>
      </w:r>
      <w:r w:rsidR="00B22F60" w:rsidRPr="000D2189">
        <w:rPr>
          <w:rFonts w:asciiTheme="majorHAnsi" w:hAnsiTheme="majorHAnsi" w:cstheme="majorHAnsi"/>
        </w:rPr>
        <w:t>evaluate</w:t>
      </w:r>
      <w:r w:rsidR="001C2870" w:rsidRPr="000D2189">
        <w:rPr>
          <w:rFonts w:asciiTheme="majorHAnsi" w:hAnsiTheme="majorHAnsi" w:cstheme="majorHAnsi"/>
        </w:rPr>
        <w:t xml:space="preserve"> the effect of the voice</w:t>
      </w:r>
      <w:r w:rsidR="00155EB0" w:rsidRPr="000D2189">
        <w:rPr>
          <w:rFonts w:asciiTheme="majorHAnsi" w:hAnsiTheme="majorHAnsi" w:cstheme="majorHAnsi"/>
        </w:rPr>
        <w:t>s</w:t>
      </w:r>
      <w:r w:rsidR="001C2870" w:rsidRPr="000D2189">
        <w:rPr>
          <w:rFonts w:asciiTheme="majorHAnsi" w:hAnsiTheme="majorHAnsi" w:cstheme="majorHAnsi"/>
        </w:rPr>
        <w:t xml:space="preserve"> of the lineups on the scores </w:t>
      </w:r>
      <w:r w:rsidR="00B22F60" w:rsidRPr="000D2189">
        <w:rPr>
          <w:rFonts w:asciiTheme="majorHAnsi" w:hAnsiTheme="majorHAnsi" w:cstheme="majorHAnsi"/>
        </w:rPr>
        <w:t>judged</w:t>
      </w:r>
      <w:r w:rsidR="001C2870" w:rsidRPr="000D2189">
        <w:rPr>
          <w:rFonts w:asciiTheme="majorHAnsi" w:hAnsiTheme="majorHAnsi" w:cstheme="majorHAnsi"/>
        </w:rPr>
        <w:t xml:space="preserve"> by the listeners. </w:t>
      </w:r>
      <w:r w:rsidR="008E61A5">
        <w:rPr>
          <w:rFonts w:asciiTheme="majorHAnsi" w:hAnsiTheme="majorHAnsi" w:cstheme="majorHAnsi"/>
        </w:rPr>
        <w:t>W</w:t>
      </w:r>
      <w:r w:rsidR="0072611B" w:rsidRPr="000D2189">
        <w:rPr>
          <w:rFonts w:asciiTheme="majorHAnsi" w:hAnsiTheme="majorHAnsi" w:cstheme="majorHAnsi"/>
        </w:rPr>
        <w:t xml:space="preserve">e </w:t>
      </w:r>
      <w:r w:rsidR="008E61A5">
        <w:rPr>
          <w:rFonts w:asciiTheme="majorHAnsi" w:hAnsiTheme="majorHAnsi" w:cstheme="majorHAnsi"/>
        </w:rPr>
        <w:t xml:space="preserve">nevertheless </w:t>
      </w:r>
      <w:r w:rsidR="0072611B" w:rsidRPr="000D2189">
        <w:rPr>
          <w:rFonts w:asciiTheme="majorHAnsi" w:hAnsiTheme="majorHAnsi" w:cstheme="majorHAnsi"/>
        </w:rPr>
        <w:t xml:space="preserve">conducted acoustic (voice) similarity tests based on </w:t>
      </w:r>
      <w:r w:rsidR="00B22F60" w:rsidRPr="000D2189">
        <w:rPr>
          <w:rFonts w:asciiTheme="majorHAnsi" w:hAnsiTheme="majorHAnsi" w:cstheme="majorHAnsi"/>
        </w:rPr>
        <w:t>C</w:t>
      </w:r>
      <w:r w:rsidR="0072611B" w:rsidRPr="000D2189">
        <w:rPr>
          <w:rFonts w:asciiTheme="majorHAnsi" w:hAnsiTheme="majorHAnsi" w:cstheme="majorHAnsi"/>
        </w:rPr>
        <w:t>osine and Euclidean distance</w:t>
      </w:r>
      <w:r w:rsidR="007000CD" w:rsidRPr="00DF3F5C">
        <w:rPr>
          <w:rFonts w:asciiTheme="majorHAnsi" w:hAnsiTheme="majorHAnsi" w:cstheme="majorHAnsi"/>
          <w:highlight w:val="cyan"/>
        </w:rPr>
        <w:t>s</w:t>
      </w:r>
      <w:r w:rsidR="0072611B" w:rsidRPr="000D2189">
        <w:rPr>
          <w:rFonts w:asciiTheme="majorHAnsi" w:hAnsiTheme="majorHAnsi" w:cstheme="majorHAnsi"/>
        </w:rPr>
        <w:t xml:space="preserve">. </w:t>
      </w:r>
      <w:r w:rsidR="001C2870" w:rsidRPr="000D2189">
        <w:rPr>
          <w:rFonts w:asciiTheme="majorHAnsi" w:hAnsiTheme="majorHAnsi" w:cstheme="majorHAnsi"/>
        </w:rPr>
        <w:t xml:space="preserve">Results </w:t>
      </w:r>
      <w:r w:rsidR="00B22F60" w:rsidRPr="000D2189">
        <w:rPr>
          <w:rFonts w:asciiTheme="majorHAnsi" w:hAnsiTheme="majorHAnsi" w:cstheme="majorHAnsi"/>
        </w:rPr>
        <w:t>showed</w:t>
      </w:r>
      <w:r w:rsidR="001C2870" w:rsidRPr="000D2189">
        <w:rPr>
          <w:rFonts w:asciiTheme="majorHAnsi" w:hAnsiTheme="majorHAnsi" w:cstheme="majorHAnsi"/>
        </w:rPr>
        <w:t xml:space="preserve"> significant acoustic differences between</w:t>
      </w:r>
      <w:r w:rsidR="00B22F60" w:rsidRPr="000D2189">
        <w:rPr>
          <w:rFonts w:asciiTheme="majorHAnsi" w:hAnsiTheme="majorHAnsi" w:cstheme="majorHAnsi"/>
        </w:rPr>
        <w:t xml:space="preserve"> the language</w:t>
      </w:r>
      <w:r w:rsidR="001C2870" w:rsidRPr="000D2189">
        <w:rPr>
          <w:rFonts w:asciiTheme="majorHAnsi" w:hAnsiTheme="majorHAnsi" w:cstheme="majorHAnsi"/>
        </w:rPr>
        <w:t xml:space="preserve"> groups </w:t>
      </w:r>
      <w:r w:rsidR="00155EB0" w:rsidRPr="000D2189">
        <w:rPr>
          <w:rFonts w:asciiTheme="majorHAnsi" w:hAnsiTheme="majorHAnsi" w:cstheme="majorHAnsi"/>
        </w:rPr>
        <w:t>in</w:t>
      </w:r>
      <w:r w:rsidR="001461CF" w:rsidRPr="000D2189">
        <w:rPr>
          <w:rFonts w:asciiTheme="majorHAnsi" w:hAnsiTheme="majorHAnsi" w:cstheme="majorHAnsi"/>
        </w:rPr>
        <w:t xml:space="preserve"> terms of</w:t>
      </w:r>
      <w:r w:rsidR="00155EB0" w:rsidRPr="000D2189">
        <w:rPr>
          <w:rFonts w:asciiTheme="majorHAnsi" w:hAnsiTheme="majorHAnsi" w:cstheme="majorHAnsi"/>
        </w:rPr>
        <w:t xml:space="preserve"> variability </w:t>
      </w:r>
      <w:r w:rsidR="001461CF" w:rsidRPr="000D2189">
        <w:rPr>
          <w:rFonts w:asciiTheme="majorHAnsi" w:hAnsiTheme="majorHAnsi" w:cstheme="majorHAnsi"/>
        </w:rPr>
        <w:t>of</w:t>
      </w:r>
      <w:r w:rsidR="00155EB0" w:rsidRPr="000D2189">
        <w:rPr>
          <w:rFonts w:asciiTheme="majorHAnsi" w:hAnsiTheme="majorHAnsi" w:cstheme="majorHAnsi"/>
        </w:rPr>
        <w:t xml:space="preserve"> the </w:t>
      </w:r>
      <w:r w:rsidR="00AC2731" w:rsidRPr="000D2189">
        <w:rPr>
          <w:rFonts w:asciiTheme="majorHAnsi" w:hAnsiTheme="majorHAnsi" w:cstheme="majorHAnsi"/>
        </w:rPr>
        <w:t>f0</w:t>
      </w:r>
      <w:r w:rsidR="008D5F74" w:rsidRPr="000D2189">
        <w:rPr>
          <w:rFonts w:asciiTheme="majorHAnsi" w:hAnsiTheme="majorHAnsi" w:cstheme="majorHAnsi"/>
        </w:rPr>
        <w:t>,</w:t>
      </w:r>
      <w:r w:rsidR="00155EB0" w:rsidRPr="000D2189">
        <w:rPr>
          <w:rFonts w:asciiTheme="majorHAnsi" w:hAnsiTheme="majorHAnsi" w:cstheme="majorHAnsi"/>
        </w:rPr>
        <w:t xml:space="preserve"> duration</w:t>
      </w:r>
      <w:r w:rsidR="00861572" w:rsidRPr="000D2189">
        <w:rPr>
          <w:rFonts w:asciiTheme="majorHAnsi" w:hAnsiTheme="majorHAnsi" w:cstheme="majorHAnsi"/>
        </w:rPr>
        <w:t>,</w:t>
      </w:r>
      <w:r w:rsidR="008D5F74" w:rsidRPr="000D2189">
        <w:rPr>
          <w:rFonts w:asciiTheme="majorHAnsi" w:hAnsiTheme="majorHAnsi" w:cstheme="majorHAnsi"/>
        </w:rPr>
        <w:t xml:space="preserve"> and voice quality</w:t>
      </w:r>
      <w:r w:rsidR="001C2870" w:rsidRPr="000D2189">
        <w:rPr>
          <w:rFonts w:asciiTheme="majorHAnsi" w:hAnsiTheme="majorHAnsi" w:cstheme="majorHAnsi"/>
        </w:rPr>
        <w:t xml:space="preserve">. For the lineups, </w:t>
      </w:r>
      <w:r w:rsidR="00D1508B" w:rsidRPr="000D2189">
        <w:rPr>
          <w:rFonts w:asciiTheme="majorHAnsi" w:hAnsiTheme="majorHAnsi" w:cstheme="majorHAnsi"/>
        </w:rPr>
        <w:t xml:space="preserve">the </w:t>
      </w:r>
      <w:r w:rsidR="001C2870" w:rsidRPr="000D2189">
        <w:rPr>
          <w:rFonts w:asciiTheme="majorHAnsi" w:hAnsiTheme="majorHAnsi" w:cstheme="majorHAnsi"/>
        </w:rPr>
        <w:t xml:space="preserve">results </w:t>
      </w:r>
      <w:r w:rsidR="00D1508B" w:rsidRPr="000D2189">
        <w:rPr>
          <w:rFonts w:asciiTheme="majorHAnsi" w:hAnsiTheme="majorHAnsi" w:cstheme="majorHAnsi"/>
        </w:rPr>
        <w:t>indicated</w:t>
      </w:r>
      <w:r w:rsidR="00155EB0" w:rsidRPr="000D2189">
        <w:rPr>
          <w:rFonts w:asciiTheme="majorHAnsi" w:hAnsiTheme="majorHAnsi" w:cstheme="majorHAnsi"/>
        </w:rPr>
        <w:t xml:space="preserve"> that</w:t>
      </w:r>
      <w:r w:rsidR="001C2870" w:rsidRPr="000D2189">
        <w:rPr>
          <w:rFonts w:asciiTheme="majorHAnsi" w:hAnsiTheme="majorHAnsi" w:cstheme="majorHAnsi"/>
        </w:rPr>
        <w:t xml:space="preserve"> prosodic </w:t>
      </w:r>
      <w:r w:rsidR="00B22F60" w:rsidRPr="000D2189">
        <w:rPr>
          <w:rFonts w:asciiTheme="majorHAnsi" w:hAnsiTheme="majorHAnsi" w:cstheme="majorHAnsi"/>
        </w:rPr>
        <w:t>features</w:t>
      </w:r>
      <w:r w:rsidR="001C2870" w:rsidRPr="000D2189">
        <w:rPr>
          <w:rFonts w:asciiTheme="majorHAnsi" w:hAnsiTheme="majorHAnsi" w:cstheme="majorHAnsi"/>
        </w:rPr>
        <w:t xml:space="preserve"> of </w:t>
      </w:r>
      <w:r w:rsidR="00AC2731" w:rsidRPr="000D2189">
        <w:rPr>
          <w:rFonts w:asciiTheme="majorHAnsi" w:hAnsiTheme="majorHAnsi" w:cstheme="majorHAnsi"/>
        </w:rPr>
        <w:t>f0</w:t>
      </w:r>
      <w:r w:rsidR="001C2870" w:rsidRPr="000D2189">
        <w:rPr>
          <w:rFonts w:asciiTheme="majorHAnsi" w:hAnsiTheme="majorHAnsi" w:cstheme="majorHAnsi"/>
        </w:rPr>
        <w:t>, intensity</w:t>
      </w:r>
      <w:r w:rsidR="00861572" w:rsidRPr="000D2189">
        <w:rPr>
          <w:rFonts w:asciiTheme="majorHAnsi" w:hAnsiTheme="majorHAnsi" w:cstheme="majorHAnsi"/>
        </w:rPr>
        <w:t>,</w:t>
      </w:r>
      <w:r w:rsidR="001C2870" w:rsidRPr="000D2189">
        <w:rPr>
          <w:rFonts w:asciiTheme="majorHAnsi" w:hAnsiTheme="majorHAnsi" w:cstheme="majorHAnsi"/>
        </w:rPr>
        <w:t xml:space="preserve"> and voice quality correlated to the listeners’ </w:t>
      </w:r>
      <w:r w:rsidR="00C85611" w:rsidRPr="000D2189">
        <w:rPr>
          <w:rFonts w:asciiTheme="majorHAnsi" w:hAnsiTheme="majorHAnsi" w:cstheme="majorHAnsi"/>
        </w:rPr>
        <w:t xml:space="preserve">perceived </w:t>
      </w:r>
      <w:r w:rsidR="00861572" w:rsidRPr="000D2189">
        <w:rPr>
          <w:rFonts w:asciiTheme="majorHAnsi" w:hAnsiTheme="majorHAnsi" w:cstheme="majorHAnsi"/>
        </w:rPr>
        <w:t>judgments</w:t>
      </w:r>
      <w:r w:rsidR="001C2870" w:rsidRPr="000D2189">
        <w:rPr>
          <w:rFonts w:asciiTheme="majorHAnsi" w:hAnsiTheme="majorHAnsi" w:cstheme="majorHAnsi"/>
        </w:rPr>
        <w:t>.</w:t>
      </w:r>
    </w:p>
    <w:p w14:paraId="2CF9CD54" w14:textId="77777777" w:rsidR="006E4797" w:rsidRPr="000D2189" w:rsidRDefault="006E4797" w:rsidP="000D2189">
      <w:pPr>
        <w:rPr>
          <w:rFonts w:asciiTheme="majorHAnsi" w:hAnsiTheme="majorHAnsi" w:cstheme="majorHAnsi"/>
        </w:rPr>
      </w:pPr>
    </w:p>
    <w:p w14:paraId="0646E204" w14:textId="238ADD45" w:rsidR="006E4797" w:rsidRPr="000D2189" w:rsidRDefault="00551D82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</w:rPr>
        <w:t>INTRODUCTION</w:t>
      </w:r>
      <w:r w:rsidR="00F0470D" w:rsidRPr="000D2189">
        <w:rPr>
          <w:rFonts w:asciiTheme="majorHAnsi" w:hAnsiTheme="majorHAnsi" w:cstheme="majorHAnsi"/>
        </w:rPr>
        <w:t>:</w:t>
      </w:r>
    </w:p>
    <w:p w14:paraId="6F3C3517" w14:textId="4015B011" w:rsidR="003666CB" w:rsidRPr="000D2189" w:rsidRDefault="005209E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lastRenderedPageBreak/>
        <w:t>The a</w:t>
      </w:r>
      <w:r w:rsidR="003866E1" w:rsidRPr="000D2189">
        <w:rPr>
          <w:rFonts w:asciiTheme="majorHAnsi" w:hAnsiTheme="majorHAnsi" w:cstheme="majorHAnsi"/>
        </w:rPr>
        <w:t xml:space="preserve">ccent </w:t>
      </w:r>
      <w:r w:rsidR="00697F67" w:rsidRPr="000D2189">
        <w:rPr>
          <w:rFonts w:asciiTheme="majorHAnsi" w:hAnsiTheme="majorHAnsi" w:cstheme="majorHAnsi"/>
        </w:rPr>
        <w:t xml:space="preserve">is </w:t>
      </w:r>
      <w:r w:rsidR="003866E1" w:rsidRPr="000D2189">
        <w:rPr>
          <w:rFonts w:asciiTheme="majorHAnsi" w:hAnsiTheme="majorHAnsi" w:cstheme="majorHAnsi"/>
        </w:rPr>
        <w:t>a salient</w:t>
      </w:r>
      <w:r w:rsidR="00412091" w:rsidRPr="000D2189">
        <w:rPr>
          <w:rFonts w:asciiTheme="majorHAnsi" w:hAnsiTheme="majorHAnsi" w:cstheme="majorHAnsi"/>
        </w:rPr>
        <w:t xml:space="preserve"> and dynamic</w:t>
      </w:r>
      <w:r w:rsidR="003866E1" w:rsidRPr="000D2189">
        <w:rPr>
          <w:rFonts w:asciiTheme="majorHAnsi" w:hAnsiTheme="majorHAnsi" w:cstheme="majorHAnsi"/>
        </w:rPr>
        <w:t xml:space="preserve"> aspect of communicati</w:t>
      </w:r>
      <w:r w:rsidR="00412091" w:rsidRPr="000D2189">
        <w:rPr>
          <w:rFonts w:asciiTheme="majorHAnsi" w:hAnsiTheme="majorHAnsi" w:cstheme="majorHAnsi"/>
        </w:rPr>
        <w:t>on and</w:t>
      </w:r>
      <w:r w:rsidR="003866E1" w:rsidRPr="000D2189">
        <w:rPr>
          <w:rFonts w:asciiTheme="majorHAnsi" w:hAnsiTheme="majorHAnsi" w:cstheme="majorHAnsi"/>
        </w:rPr>
        <w:t xml:space="preserve"> fluency</w:t>
      </w:r>
      <w:r w:rsidR="003666CB" w:rsidRPr="000D2189">
        <w:rPr>
          <w:rFonts w:asciiTheme="majorHAnsi" w:hAnsiTheme="majorHAnsi" w:cstheme="majorHAnsi"/>
        </w:rPr>
        <w:t xml:space="preserve">, both in </w:t>
      </w:r>
      <w:r w:rsidRPr="000D2189">
        <w:rPr>
          <w:rFonts w:asciiTheme="majorHAnsi" w:hAnsiTheme="majorHAnsi" w:cstheme="majorHAnsi"/>
        </w:rPr>
        <w:t xml:space="preserve">the </w:t>
      </w:r>
      <w:r w:rsidR="003666CB" w:rsidRPr="000D2189">
        <w:rPr>
          <w:rFonts w:asciiTheme="majorHAnsi" w:hAnsiTheme="majorHAnsi" w:cstheme="majorHAnsi"/>
        </w:rPr>
        <w:t>native language (L1) and in</w:t>
      </w:r>
      <w:r w:rsidRPr="000D2189">
        <w:rPr>
          <w:rFonts w:asciiTheme="majorHAnsi" w:hAnsiTheme="majorHAnsi" w:cstheme="majorHAnsi"/>
        </w:rPr>
        <w:t xml:space="preserve"> a</w:t>
      </w:r>
      <w:r w:rsidR="003666CB" w:rsidRPr="000D2189">
        <w:rPr>
          <w:rFonts w:asciiTheme="majorHAnsi" w:hAnsiTheme="majorHAnsi" w:cstheme="majorHAnsi"/>
        </w:rPr>
        <w:t xml:space="preserve"> foreign language (L2)</w:t>
      </w:r>
      <w:r w:rsidR="00611067" w:rsidRPr="000D2189">
        <w:rPr>
          <w:rFonts w:asciiTheme="majorHAnsi" w:hAnsiTheme="majorHAnsi" w:cstheme="majorHAnsi"/>
          <w:vertAlign w:val="superscript"/>
        </w:rPr>
        <w:t>1</w:t>
      </w:r>
      <w:r w:rsidR="003666CB" w:rsidRPr="000D2189">
        <w:rPr>
          <w:rFonts w:asciiTheme="majorHAnsi" w:hAnsiTheme="majorHAnsi" w:cstheme="majorHAnsi"/>
        </w:rPr>
        <w:t>.</w:t>
      </w:r>
      <w:r w:rsidR="003866E1" w:rsidRPr="000D2189">
        <w:rPr>
          <w:rFonts w:asciiTheme="majorHAnsi" w:hAnsiTheme="majorHAnsi" w:cstheme="majorHAnsi"/>
        </w:rPr>
        <w:t xml:space="preserve"> </w:t>
      </w:r>
      <w:r w:rsidR="003666CB" w:rsidRPr="000D2189">
        <w:rPr>
          <w:rFonts w:asciiTheme="majorHAnsi" w:hAnsiTheme="majorHAnsi" w:cstheme="majorHAnsi"/>
          <w:i/>
        </w:rPr>
        <w:t xml:space="preserve">Foreign </w:t>
      </w:r>
      <w:r w:rsidR="00C71935" w:rsidRPr="00C71935">
        <w:rPr>
          <w:rFonts w:asciiTheme="majorHAnsi" w:hAnsiTheme="majorHAnsi" w:cstheme="majorHAnsi"/>
          <w:i/>
          <w:highlight w:val="cyan"/>
        </w:rPr>
        <w:t>a</w:t>
      </w:r>
      <w:r w:rsidR="003666CB" w:rsidRPr="000D2189">
        <w:rPr>
          <w:rFonts w:asciiTheme="majorHAnsi" w:hAnsiTheme="majorHAnsi" w:cstheme="majorHAnsi"/>
          <w:i/>
        </w:rPr>
        <w:t>ccent</w:t>
      </w:r>
      <w:r w:rsidR="003666CB" w:rsidRPr="000D2189">
        <w:rPr>
          <w:rFonts w:asciiTheme="majorHAnsi" w:hAnsiTheme="majorHAnsi" w:cstheme="majorHAnsi"/>
        </w:rPr>
        <w:t xml:space="preserve"> represents the L2 phonetic features of a target </w:t>
      </w:r>
      <w:r w:rsidR="00494C91" w:rsidRPr="000D2189">
        <w:rPr>
          <w:rFonts w:asciiTheme="majorHAnsi" w:hAnsiTheme="majorHAnsi" w:cstheme="majorHAnsi"/>
        </w:rPr>
        <w:t>language,</w:t>
      </w:r>
      <w:r w:rsidR="003666CB" w:rsidRPr="000D2189">
        <w:rPr>
          <w:rFonts w:asciiTheme="majorHAnsi" w:hAnsiTheme="majorHAnsi" w:cstheme="majorHAnsi"/>
        </w:rPr>
        <w:t xml:space="preserve"> and </w:t>
      </w:r>
      <w:r w:rsidR="0066108D" w:rsidRPr="000D2189">
        <w:rPr>
          <w:rFonts w:asciiTheme="majorHAnsi" w:hAnsiTheme="majorHAnsi" w:cstheme="majorHAnsi"/>
        </w:rPr>
        <w:t xml:space="preserve">it can </w:t>
      </w:r>
      <w:r w:rsidR="003666CB" w:rsidRPr="000D2189">
        <w:rPr>
          <w:rFonts w:asciiTheme="majorHAnsi" w:hAnsiTheme="majorHAnsi" w:cstheme="majorHAnsi"/>
        </w:rPr>
        <w:t xml:space="preserve">change </w:t>
      </w:r>
      <w:r w:rsidR="007E395D" w:rsidRPr="000D2189">
        <w:rPr>
          <w:rFonts w:asciiTheme="majorHAnsi" w:hAnsiTheme="majorHAnsi" w:cstheme="majorHAnsi"/>
        </w:rPr>
        <w:t>(</w:t>
      </w:r>
      <w:r w:rsidR="003666CB" w:rsidRPr="000D2189">
        <w:rPr>
          <w:rFonts w:asciiTheme="majorHAnsi" w:hAnsiTheme="majorHAnsi" w:cstheme="majorHAnsi"/>
        </w:rPr>
        <w:t>over time</w:t>
      </w:r>
      <w:r w:rsidR="007E395D" w:rsidRPr="000D2189">
        <w:rPr>
          <w:rFonts w:asciiTheme="majorHAnsi" w:hAnsiTheme="majorHAnsi" w:cstheme="majorHAnsi"/>
        </w:rPr>
        <w:t>)</w:t>
      </w:r>
      <w:r w:rsidR="003666CB" w:rsidRPr="000D2189">
        <w:rPr>
          <w:rFonts w:asciiTheme="majorHAnsi" w:hAnsiTheme="majorHAnsi" w:cstheme="majorHAnsi"/>
        </w:rPr>
        <w:t xml:space="preserve"> in response to the speaker’s </w:t>
      </w:r>
      <w:r w:rsidR="007E395D" w:rsidRPr="000D2189">
        <w:rPr>
          <w:rFonts w:asciiTheme="majorHAnsi" w:hAnsiTheme="majorHAnsi" w:cstheme="majorHAnsi"/>
        </w:rPr>
        <w:t xml:space="preserve">L2 </w:t>
      </w:r>
      <w:r w:rsidR="003666CB" w:rsidRPr="000D2189">
        <w:rPr>
          <w:rFonts w:asciiTheme="majorHAnsi" w:hAnsiTheme="majorHAnsi" w:cstheme="majorHAnsi"/>
        </w:rPr>
        <w:t>experience</w:t>
      </w:r>
      <w:r w:rsidR="007E395D" w:rsidRPr="000D2189">
        <w:rPr>
          <w:rFonts w:asciiTheme="majorHAnsi" w:hAnsiTheme="majorHAnsi" w:cstheme="majorHAnsi"/>
        </w:rPr>
        <w:t xml:space="preserve">, </w:t>
      </w:r>
      <w:r w:rsidR="00DE2664" w:rsidRPr="000D2189">
        <w:rPr>
          <w:rFonts w:asciiTheme="majorHAnsi" w:hAnsiTheme="majorHAnsi" w:cstheme="majorHAnsi"/>
        </w:rPr>
        <w:t>speaking style</w:t>
      </w:r>
      <w:r w:rsidR="00697F67" w:rsidRPr="000D2189">
        <w:rPr>
          <w:rFonts w:asciiTheme="majorHAnsi" w:hAnsiTheme="majorHAnsi" w:cstheme="majorHAnsi"/>
        </w:rPr>
        <w:t>,</w:t>
      </w:r>
      <w:r w:rsidR="00717794" w:rsidRPr="000D2189">
        <w:rPr>
          <w:rFonts w:asciiTheme="majorHAnsi" w:hAnsiTheme="majorHAnsi" w:cstheme="majorHAnsi"/>
        </w:rPr>
        <w:t xml:space="preserve"> </w:t>
      </w:r>
      <w:r w:rsidR="007E395D" w:rsidRPr="000D2189">
        <w:rPr>
          <w:rFonts w:asciiTheme="majorHAnsi" w:hAnsiTheme="majorHAnsi" w:cstheme="majorHAnsi"/>
        </w:rPr>
        <w:t xml:space="preserve">input quality, </w:t>
      </w:r>
      <w:r w:rsidR="007E395D" w:rsidRPr="00C71935">
        <w:rPr>
          <w:rFonts w:asciiTheme="majorHAnsi" w:hAnsiTheme="majorHAnsi" w:cstheme="majorHAnsi"/>
          <w:highlight w:val="cyan"/>
        </w:rPr>
        <w:t>exposition</w:t>
      </w:r>
      <w:r w:rsidR="00EB3A71">
        <w:rPr>
          <w:rFonts w:asciiTheme="majorHAnsi" w:hAnsiTheme="majorHAnsi" w:cstheme="majorHAnsi"/>
        </w:rPr>
        <w:t>,</w:t>
      </w:r>
      <w:r w:rsidR="007E395D" w:rsidRPr="000D2189">
        <w:rPr>
          <w:rFonts w:asciiTheme="majorHAnsi" w:hAnsiTheme="majorHAnsi" w:cstheme="majorHAnsi"/>
        </w:rPr>
        <w:t xml:space="preserve"> among other variables</w:t>
      </w:r>
      <w:r w:rsidR="00717794" w:rsidRPr="000D2189">
        <w:rPr>
          <w:rFonts w:asciiTheme="majorHAnsi" w:hAnsiTheme="majorHAnsi" w:cstheme="majorHAnsi"/>
        </w:rPr>
        <w:t>.</w:t>
      </w:r>
      <w:r w:rsidR="003866E1" w:rsidRPr="000D2189">
        <w:rPr>
          <w:rFonts w:asciiTheme="majorHAnsi" w:hAnsiTheme="majorHAnsi" w:cstheme="majorHAnsi"/>
        </w:rPr>
        <w:t xml:space="preserve"> </w:t>
      </w:r>
      <w:r w:rsidR="00EA5A8F" w:rsidRPr="000D2189">
        <w:rPr>
          <w:rFonts w:asciiTheme="majorHAnsi" w:hAnsiTheme="majorHAnsi" w:cstheme="majorHAnsi"/>
        </w:rPr>
        <w:t>A</w:t>
      </w:r>
      <w:r w:rsidR="00717794" w:rsidRPr="000D2189">
        <w:rPr>
          <w:rFonts w:asciiTheme="majorHAnsi" w:hAnsiTheme="majorHAnsi" w:cstheme="majorHAnsi"/>
        </w:rPr>
        <w:t xml:space="preserve"> foreign accent can be quantified as a (scalar) degree of difference between L2 speech produced by a foreign speaker and a local or reference accent of the target language</w:t>
      </w:r>
      <w:r w:rsidR="00EA5A8F" w:rsidRPr="000D2189">
        <w:rPr>
          <w:rFonts w:asciiTheme="majorHAnsi" w:hAnsiTheme="majorHAnsi" w:cstheme="majorHAnsi"/>
          <w:vertAlign w:val="superscript"/>
        </w:rPr>
        <w:t>2</w:t>
      </w:r>
      <w:r w:rsidR="006E4765" w:rsidRPr="000D2189">
        <w:rPr>
          <w:rFonts w:asciiTheme="majorHAnsi" w:hAnsiTheme="majorHAnsi" w:cstheme="majorHAnsi"/>
          <w:vertAlign w:val="superscript"/>
        </w:rPr>
        <w:t>-</w:t>
      </w:r>
      <w:r w:rsidR="00697F67" w:rsidRPr="000D2189">
        <w:rPr>
          <w:rFonts w:asciiTheme="majorHAnsi" w:hAnsiTheme="majorHAnsi" w:cstheme="majorHAnsi"/>
          <w:vertAlign w:val="superscript"/>
        </w:rPr>
        <w:t>5</w:t>
      </w:r>
      <w:r w:rsidR="00717794" w:rsidRPr="000D2189">
        <w:rPr>
          <w:rFonts w:asciiTheme="majorHAnsi" w:hAnsiTheme="majorHAnsi" w:cstheme="majorHAnsi"/>
        </w:rPr>
        <w:t>.</w:t>
      </w:r>
    </w:p>
    <w:p w14:paraId="1966B996" w14:textId="77777777" w:rsidR="00717794" w:rsidRPr="000D2189" w:rsidRDefault="00717794" w:rsidP="000D2189">
      <w:pPr>
        <w:rPr>
          <w:rFonts w:asciiTheme="majorHAnsi" w:hAnsiTheme="majorHAnsi" w:cstheme="majorHAnsi"/>
        </w:rPr>
      </w:pPr>
    </w:p>
    <w:p w14:paraId="665BC7BC" w14:textId="6F1E79B7" w:rsidR="002B3B70" w:rsidRPr="000D2189" w:rsidRDefault="00BD51E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T</w:t>
      </w:r>
      <w:r w:rsidR="001B1E46" w:rsidRPr="000D2189">
        <w:rPr>
          <w:rFonts w:asciiTheme="majorHAnsi" w:hAnsiTheme="majorHAnsi" w:cstheme="majorHAnsi"/>
        </w:rPr>
        <w:t>his research aims to examine both the prosodic-acoustic features and the perceptual correlates of foreign-accented English and</w:t>
      </w:r>
      <w:r w:rsidR="00871BA5" w:rsidRPr="000D2189">
        <w:rPr>
          <w:rFonts w:asciiTheme="majorHAnsi" w:hAnsiTheme="majorHAnsi" w:cstheme="majorHAnsi"/>
        </w:rPr>
        <w:t xml:space="preserve"> </w:t>
      </w:r>
      <w:r w:rsidR="001B1E46" w:rsidRPr="000D2189">
        <w:rPr>
          <w:rFonts w:asciiTheme="majorHAnsi" w:hAnsiTheme="majorHAnsi" w:cstheme="majorHAnsi"/>
        </w:rPr>
        <w:t>foreign-accented Brazilian Portuguese (BP</w:t>
      </w:r>
      <w:r w:rsidR="00AE3CAC" w:rsidRPr="000D2189">
        <w:rPr>
          <w:rFonts w:asciiTheme="majorHAnsi" w:hAnsiTheme="majorHAnsi" w:cstheme="majorHAnsi"/>
        </w:rPr>
        <w:t>)</w:t>
      </w:r>
      <w:r w:rsidR="00871BA5" w:rsidRPr="000D2189">
        <w:rPr>
          <w:rFonts w:asciiTheme="majorHAnsi" w:hAnsiTheme="majorHAnsi" w:cstheme="majorHAnsi"/>
        </w:rPr>
        <w:t>, as well as</w:t>
      </w:r>
      <w:r w:rsidR="001B1E46" w:rsidRPr="000D2189">
        <w:rPr>
          <w:rFonts w:asciiTheme="majorHAnsi" w:hAnsiTheme="majorHAnsi" w:cstheme="majorHAnsi"/>
        </w:rPr>
        <w:t xml:space="preserve"> </w:t>
      </w:r>
      <w:r w:rsidR="00C60300" w:rsidRPr="000D2189">
        <w:rPr>
          <w:rFonts w:asciiTheme="majorHAnsi" w:hAnsiTheme="majorHAnsi" w:cstheme="majorHAnsi"/>
        </w:rPr>
        <w:t xml:space="preserve">to </w:t>
      </w:r>
      <w:r w:rsidR="001B1E46" w:rsidRPr="000D2189">
        <w:rPr>
          <w:rFonts w:asciiTheme="majorHAnsi" w:hAnsiTheme="majorHAnsi" w:cstheme="majorHAnsi"/>
        </w:rPr>
        <w:t xml:space="preserve">check to which extent the </w:t>
      </w:r>
      <w:r w:rsidR="00AE3CAC" w:rsidRPr="000D2189">
        <w:rPr>
          <w:rFonts w:asciiTheme="majorHAnsi" w:hAnsiTheme="majorHAnsi" w:cstheme="majorHAnsi"/>
        </w:rPr>
        <w:t xml:space="preserve">speakers’ productions of </w:t>
      </w:r>
      <w:r w:rsidR="001B1E46" w:rsidRPr="000D2189">
        <w:rPr>
          <w:rFonts w:asciiTheme="majorHAnsi" w:hAnsiTheme="majorHAnsi" w:cstheme="majorHAnsi"/>
        </w:rPr>
        <w:t>foreign</w:t>
      </w:r>
      <w:r w:rsidR="00AE3CAC" w:rsidRPr="000D2189">
        <w:rPr>
          <w:rFonts w:asciiTheme="majorHAnsi" w:hAnsiTheme="majorHAnsi" w:cstheme="majorHAnsi"/>
        </w:rPr>
        <w:t xml:space="preserve"> and native</w:t>
      </w:r>
      <w:r w:rsidR="001B1E46" w:rsidRPr="000D2189">
        <w:rPr>
          <w:rFonts w:asciiTheme="majorHAnsi" w:hAnsiTheme="majorHAnsi" w:cstheme="majorHAnsi"/>
        </w:rPr>
        <w:t xml:space="preserve"> accent</w:t>
      </w:r>
      <w:r w:rsidR="00AE3CAC" w:rsidRPr="000D2189">
        <w:rPr>
          <w:rFonts w:asciiTheme="majorHAnsi" w:hAnsiTheme="majorHAnsi" w:cstheme="majorHAnsi"/>
        </w:rPr>
        <w:t>s</w:t>
      </w:r>
      <w:r w:rsidR="001B1E46" w:rsidRPr="000D2189">
        <w:rPr>
          <w:rFonts w:asciiTheme="majorHAnsi" w:hAnsiTheme="majorHAnsi" w:cstheme="majorHAnsi"/>
        </w:rPr>
        <w:t xml:space="preserve"> </w:t>
      </w:r>
      <w:r w:rsidR="00AE3CAC" w:rsidRPr="000D2189">
        <w:rPr>
          <w:rFonts w:asciiTheme="majorHAnsi" w:hAnsiTheme="majorHAnsi" w:cstheme="majorHAnsi"/>
        </w:rPr>
        <w:t>are</w:t>
      </w:r>
      <w:r w:rsidR="001B1E46" w:rsidRPr="000D2189">
        <w:rPr>
          <w:rFonts w:asciiTheme="majorHAnsi" w:hAnsiTheme="majorHAnsi" w:cstheme="majorHAnsi"/>
        </w:rPr>
        <w:t xml:space="preserve"> correlated to the </w:t>
      </w:r>
      <w:r w:rsidR="00AE3CAC" w:rsidRPr="000D2189">
        <w:rPr>
          <w:rFonts w:asciiTheme="majorHAnsi" w:hAnsiTheme="majorHAnsi" w:cstheme="majorHAnsi"/>
        </w:rPr>
        <w:t>listeners’ perception</w:t>
      </w:r>
      <w:r w:rsidR="001B1E46" w:rsidRPr="000D2189">
        <w:rPr>
          <w:rFonts w:asciiTheme="majorHAnsi" w:hAnsiTheme="majorHAnsi" w:cstheme="majorHAnsi"/>
        </w:rPr>
        <w:t xml:space="preserve">. </w:t>
      </w:r>
      <w:r w:rsidR="006926E7" w:rsidRPr="000D2189">
        <w:rPr>
          <w:rFonts w:asciiTheme="majorHAnsi" w:hAnsiTheme="majorHAnsi" w:cstheme="majorHAnsi"/>
        </w:rPr>
        <w:t>P</w:t>
      </w:r>
      <w:r w:rsidR="001B1E46" w:rsidRPr="000D2189">
        <w:rPr>
          <w:rFonts w:asciiTheme="majorHAnsi" w:hAnsiTheme="majorHAnsi" w:cstheme="majorHAnsi"/>
        </w:rPr>
        <w:t xml:space="preserve">rior research in the forensic field has demonstrated the robustness of </w:t>
      </w:r>
      <w:r w:rsidR="006926E7" w:rsidRPr="000D2189">
        <w:rPr>
          <w:rFonts w:asciiTheme="majorHAnsi" w:hAnsiTheme="majorHAnsi" w:cstheme="majorHAnsi"/>
        </w:rPr>
        <w:t>vowels and consonants</w:t>
      </w:r>
      <w:r w:rsidR="00642179" w:rsidRPr="000D2189">
        <w:rPr>
          <w:rFonts w:asciiTheme="majorHAnsi" w:hAnsiTheme="majorHAnsi" w:cstheme="majorHAnsi"/>
        </w:rPr>
        <w:t xml:space="preserve"> in foreign accent identificatio</w:t>
      </w:r>
      <w:r w:rsidR="008B775F" w:rsidRPr="000D2189">
        <w:rPr>
          <w:rFonts w:asciiTheme="majorHAnsi" w:hAnsiTheme="majorHAnsi" w:cstheme="majorHAnsi"/>
        </w:rPr>
        <w:t>n</w:t>
      </w:r>
      <w:r w:rsidR="007064BE" w:rsidRPr="000D2189">
        <w:rPr>
          <w:rFonts w:asciiTheme="majorHAnsi" w:hAnsiTheme="majorHAnsi" w:cstheme="majorHAnsi"/>
        </w:rPr>
        <w:t xml:space="preserve"> a</w:t>
      </w:r>
      <w:r w:rsidR="002E4C56" w:rsidRPr="000D2189">
        <w:rPr>
          <w:rFonts w:asciiTheme="majorHAnsi" w:hAnsiTheme="majorHAnsi" w:cstheme="majorHAnsi"/>
        </w:rPr>
        <w:t>s</w:t>
      </w:r>
      <w:r w:rsidR="007064BE" w:rsidRPr="000D2189">
        <w:rPr>
          <w:rFonts w:asciiTheme="majorHAnsi" w:hAnsiTheme="majorHAnsi" w:cstheme="majorHAnsi"/>
        </w:rPr>
        <w:t xml:space="preserve"> </w:t>
      </w:r>
      <w:r w:rsidR="00EF4E6A" w:rsidRPr="000D2189">
        <w:rPr>
          <w:rFonts w:asciiTheme="majorHAnsi" w:hAnsiTheme="majorHAnsi" w:cstheme="majorHAnsi"/>
        </w:rPr>
        <w:t>either</w:t>
      </w:r>
      <w:r w:rsidR="007064BE" w:rsidRPr="000D2189">
        <w:rPr>
          <w:rFonts w:asciiTheme="majorHAnsi" w:hAnsiTheme="majorHAnsi" w:cstheme="majorHAnsi"/>
        </w:rPr>
        <w:t xml:space="preserve"> </w:t>
      </w:r>
      <w:r w:rsidR="00F402F0" w:rsidRPr="000D2189">
        <w:rPr>
          <w:rFonts w:asciiTheme="majorHAnsi" w:hAnsiTheme="majorHAnsi" w:cstheme="majorHAnsi"/>
        </w:rPr>
        <w:t xml:space="preserve">being stable for </w:t>
      </w:r>
      <w:r w:rsidR="00A27329" w:rsidRPr="000D2189">
        <w:rPr>
          <w:rFonts w:asciiTheme="majorHAnsi" w:hAnsiTheme="majorHAnsi" w:cstheme="majorHAnsi"/>
        </w:rPr>
        <w:t xml:space="preserve">a </w:t>
      </w:r>
      <w:r w:rsidR="00AF034C" w:rsidRPr="000D2189">
        <w:rPr>
          <w:rFonts w:asciiTheme="majorHAnsi" w:hAnsiTheme="majorHAnsi" w:cstheme="majorHAnsi"/>
        </w:rPr>
        <w:t>long-term</w:t>
      </w:r>
      <w:r w:rsidR="00F402F0" w:rsidRPr="000D2189">
        <w:rPr>
          <w:rFonts w:asciiTheme="majorHAnsi" w:hAnsiTheme="majorHAnsi" w:cstheme="majorHAnsi"/>
        </w:rPr>
        <w:t xml:space="preserve"> analysis of an individual (</w:t>
      </w:r>
      <w:r w:rsidR="00F402F0" w:rsidRPr="000D2189">
        <w:rPr>
          <w:rFonts w:asciiTheme="majorHAnsi" w:hAnsiTheme="majorHAnsi" w:cstheme="majorHAnsi"/>
          <w:i/>
          <w:iCs/>
        </w:rPr>
        <w:t xml:space="preserve">The Lo </w:t>
      </w:r>
      <w:r w:rsidR="00AF034C" w:rsidRPr="000D2189">
        <w:rPr>
          <w:rFonts w:asciiTheme="majorHAnsi" w:hAnsiTheme="majorHAnsi" w:cstheme="majorHAnsi"/>
          <w:i/>
          <w:iCs/>
        </w:rPr>
        <w:t>C</w:t>
      </w:r>
      <w:r w:rsidR="00F402F0" w:rsidRPr="000D2189">
        <w:rPr>
          <w:rFonts w:asciiTheme="majorHAnsi" w:hAnsiTheme="majorHAnsi" w:cstheme="majorHAnsi"/>
          <w:i/>
          <w:iCs/>
        </w:rPr>
        <w:t>ase</w:t>
      </w:r>
      <w:r w:rsidR="002D7E9A" w:rsidRPr="000D2189">
        <w:rPr>
          <w:rFonts w:asciiTheme="majorHAnsi" w:hAnsiTheme="majorHAnsi" w:cstheme="majorHAnsi"/>
          <w:vertAlign w:val="superscript"/>
        </w:rPr>
        <w:t>6</w:t>
      </w:r>
      <w:r w:rsidR="00F402F0" w:rsidRPr="000D2189">
        <w:rPr>
          <w:rFonts w:asciiTheme="majorHAnsi" w:hAnsiTheme="majorHAnsi" w:cstheme="majorHAnsi"/>
        </w:rPr>
        <w:t>)</w:t>
      </w:r>
      <w:r w:rsidR="00AF034C" w:rsidRPr="000D2189">
        <w:rPr>
          <w:rFonts w:asciiTheme="majorHAnsi" w:hAnsiTheme="majorHAnsi" w:cstheme="majorHAnsi"/>
        </w:rPr>
        <w:t xml:space="preserve"> or</w:t>
      </w:r>
      <w:r w:rsidR="00A27329" w:rsidRPr="000D2189">
        <w:rPr>
          <w:rFonts w:asciiTheme="majorHAnsi" w:hAnsiTheme="majorHAnsi" w:cstheme="majorHAnsi"/>
        </w:rPr>
        <w:t xml:space="preserve"> </w:t>
      </w:r>
      <w:r w:rsidR="007064BE" w:rsidRPr="000D2189">
        <w:rPr>
          <w:rFonts w:asciiTheme="majorHAnsi" w:hAnsiTheme="majorHAnsi" w:cstheme="majorHAnsi"/>
        </w:rPr>
        <w:t>referring to</w:t>
      </w:r>
      <w:r w:rsidR="00C531F3" w:rsidRPr="000D2189">
        <w:rPr>
          <w:rFonts w:asciiTheme="majorHAnsi" w:hAnsiTheme="majorHAnsi" w:cstheme="majorHAnsi"/>
        </w:rPr>
        <w:t xml:space="preserve"> the</w:t>
      </w:r>
      <w:r w:rsidR="007064BE" w:rsidRPr="000D2189">
        <w:rPr>
          <w:rFonts w:asciiTheme="majorHAnsi" w:hAnsiTheme="majorHAnsi" w:cstheme="majorHAnsi"/>
        </w:rPr>
        <w:t xml:space="preserve"> high ID accuracy</w:t>
      </w:r>
      <w:r w:rsidR="00A27329" w:rsidRPr="000D2189">
        <w:rPr>
          <w:rFonts w:asciiTheme="majorHAnsi" w:hAnsiTheme="majorHAnsi" w:cstheme="majorHAnsi"/>
        </w:rPr>
        <w:t xml:space="preserve"> of a speaker</w:t>
      </w:r>
      <w:r w:rsidR="007064BE" w:rsidRPr="000D2189">
        <w:rPr>
          <w:rFonts w:asciiTheme="majorHAnsi" w:hAnsiTheme="majorHAnsi" w:cstheme="majorHAnsi"/>
        </w:rPr>
        <w:t xml:space="preserve"> </w:t>
      </w:r>
      <w:r w:rsidR="00642179" w:rsidRPr="000D2189">
        <w:rPr>
          <w:rFonts w:asciiTheme="majorHAnsi" w:hAnsiTheme="majorHAnsi" w:cstheme="majorHAnsi"/>
        </w:rPr>
        <w:t>(</w:t>
      </w:r>
      <w:r w:rsidR="00642179" w:rsidRPr="000D2189">
        <w:rPr>
          <w:rFonts w:asciiTheme="majorHAnsi" w:hAnsiTheme="majorHAnsi" w:cstheme="majorHAnsi"/>
          <w:i/>
          <w:iCs/>
        </w:rPr>
        <w:t>The Lindbergh Case</w:t>
      </w:r>
      <w:r w:rsidR="002D7E9A" w:rsidRPr="000D2189">
        <w:rPr>
          <w:rFonts w:asciiTheme="majorHAnsi" w:hAnsiTheme="majorHAnsi" w:cstheme="majorHAnsi"/>
          <w:vertAlign w:val="superscript"/>
        </w:rPr>
        <w:t>7</w:t>
      </w:r>
      <w:r w:rsidR="00642179" w:rsidRPr="000D2189">
        <w:rPr>
          <w:rFonts w:asciiTheme="majorHAnsi" w:hAnsiTheme="majorHAnsi" w:cstheme="majorHAnsi"/>
        </w:rPr>
        <w:t>)</w:t>
      </w:r>
      <w:r w:rsidR="001B1E46" w:rsidRPr="000D2189">
        <w:rPr>
          <w:rFonts w:asciiTheme="majorHAnsi" w:hAnsiTheme="majorHAnsi" w:cstheme="majorHAnsi"/>
        </w:rPr>
        <w:t xml:space="preserve">. However, the exploration of prosodic-acoustic features </w:t>
      </w:r>
      <w:r w:rsidR="006926E7" w:rsidRPr="000D2189">
        <w:rPr>
          <w:rFonts w:asciiTheme="majorHAnsi" w:hAnsiTheme="majorHAnsi" w:cstheme="majorHAnsi"/>
        </w:rPr>
        <w:t>based on duration, fundamental frequency (f0, i.e., the</w:t>
      </w:r>
      <w:r w:rsidR="00E96A46" w:rsidRPr="000D2189">
        <w:rPr>
          <w:rFonts w:asciiTheme="majorHAnsi" w:hAnsiTheme="majorHAnsi" w:cstheme="majorHAnsi"/>
        </w:rPr>
        <w:t xml:space="preserve"> acoustic correlate of pitch</w:t>
      </w:r>
      <w:r w:rsidR="006926E7" w:rsidRPr="000D2189">
        <w:rPr>
          <w:rFonts w:asciiTheme="majorHAnsi" w:hAnsiTheme="majorHAnsi" w:cstheme="majorHAnsi"/>
        </w:rPr>
        <w:t xml:space="preserve">), intensity, </w:t>
      </w:r>
      <w:r w:rsidR="005A4A21" w:rsidRPr="000D2189">
        <w:rPr>
          <w:rFonts w:asciiTheme="majorHAnsi" w:hAnsiTheme="majorHAnsi" w:cstheme="majorHAnsi"/>
        </w:rPr>
        <w:t xml:space="preserve">and </w:t>
      </w:r>
      <w:r w:rsidR="006926E7" w:rsidRPr="000D2189">
        <w:rPr>
          <w:rFonts w:asciiTheme="majorHAnsi" w:hAnsiTheme="majorHAnsi" w:cstheme="majorHAnsi"/>
        </w:rPr>
        <w:t xml:space="preserve">voice quality (VQ) </w:t>
      </w:r>
      <w:r w:rsidR="00223B86" w:rsidRPr="000D2189">
        <w:rPr>
          <w:rFonts w:asciiTheme="majorHAnsi" w:hAnsiTheme="majorHAnsi" w:cstheme="majorHAnsi"/>
        </w:rPr>
        <w:t xml:space="preserve">has </w:t>
      </w:r>
      <w:r w:rsidR="001B1E46" w:rsidRPr="000D2189">
        <w:rPr>
          <w:rFonts w:asciiTheme="majorHAnsi" w:hAnsiTheme="majorHAnsi" w:cstheme="majorHAnsi"/>
        </w:rPr>
        <w:t>ga</w:t>
      </w:r>
      <w:r w:rsidR="006926E7" w:rsidRPr="000D2189">
        <w:rPr>
          <w:rFonts w:asciiTheme="majorHAnsi" w:hAnsiTheme="majorHAnsi" w:cstheme="majorHAnsi"/>
        </w:rPr>
        <w:t>ined</w:t>
      </w:r>
      <w:r w:rsidR="001B1E46" w:rsidRPr="000D2189">
        <w:rPr>
          <w:rFonts w:asciiTheme="majorHAnsi" w:hAnsiTheme="majorHAnsi" w:cstheme="majorHAnsi"/>
        </w:rPr>
        <w:t xml:space="preserve"> </w:t>
      </w:r>
      <w:r w:rsidR="006926E7" w:rsidRPr="000D2189">
        <w:rPr>
          <w:rFonts w:asciiTheme="majorHAnsi" w:hAnsiTheme="majorHAnsi" w:cstheme="majorHAnsi"/>
        </w:rPr>
        <w:t xml:space="preserve">increasing </w:t>
      </w:r>
      <w:r w:rsidR="001B1E46" w:rsidRPr="000D2189">
        <w:rPr>
          <w:rFonts w:asciiTheme="majorHAnsi" w:hAnsiTheme="majorHAnsi" w:cstheme="majorHAnsi"/>
        </w:rPr>
        <w:t>attention</w:t>
      </w:r>
      <w:r w:rsidR="00C75586" w:rsidRPr="000D2189">
        <w:rPr>
          <w:rFonts w:asciiTheme="majorHAnsi" w:hAnsiTheme="majorHAnsi" w:cstheme="majorHAnsi"/>
          <w:vertAlign w:val="superscript"/>
        </w:rPr>
        <w:t>8,9</w:t>
      </w:r>
      <w:r w:rsidR="001B1E46" w:rsidRPr="000D2189">
        <w:rPr>
          <w:rFonts w:asciiTheme="majorHAnsi" w:hAnsiTheme="majorHAnsi" w:cstheme="majorHAnsi"/>
        </w:rPr>
        <w:t>. Thus, the choice for prosodic-acoustic features in th</w:t>
      </w:r>
      <w:r w:rsidR="00871BA5" w:rsidRPr="000D2189">
        <w:rPr>
          <w:rFonts w:asciiTheme="majorHAnsi" w:hAnsiTheme="majorHAnsi" w:cstheme="majorHAnsi"/>
        </w:rPr>
        <w:t>is</w:t>
      </w:r>
      <w:r w:rsidR="001B1E46" w:rsidRPr="000D2189">
        <w:rPr>
          <w:rFonts w:asciiTheme="majorHAnsi" w:hAnsiTheme="majorHAnsi" w:cstheme="majorHAnsi"/>
        </w:rPr>
        <w:t xml:space="preserve"> study represents a promising avenue in</w:t>
      </w:r>
      <w:r w:rsidR="00223B86" w:rsidRPr="000D2189">
        <w:rPr>
          <w:rFonts w:asciiTheme="majorHAnsi" w:hAnsiTheme="majorHAnsi" w:cstheme="majorHAnsi"/>
        </w:rPr>
        <w:t xml:space="preserve"> the</w:t>
      </w:r>
      <w:r w:rsidR="001B1E46" w:rsidRPr="000D2189">
        <w:rPr>
          <w:rFonts w:asciiTheme="majorHAnsi" w:hAnsiTheme="majorHAnsi" w:cstheme="majorHAnsi"/>
        </w:rPr>
        <w:t xml:space="preserve"> forensic phonetics</w:t>
      </w:r>
      <w:r w:rsidR="00223B86" w:rsidRPr="000D2189">
        <w:rPr>
          <w:rFonts w:asciiTheme="majorHAnsi" w:hAnsiTheme="majorHAnsi" w:cstheme="majorHAnsi"/>
        </w:rPr>
        <w:t xml:space="preserve"> field</w:t>
      </w:r>
      <w:r w:rsidR="005854F9" w:rsidRPr="000D2189">
        <w:rPr>
          <w:rFonts w:asciiTheme="majorHAnsi" w:hAnsiTheme="majorHAnsi" w:cstheme="majorHAnsi"/>
          <w:vertAlign w:val="superscript"/>
        </w:rPr>
        <w:t>8,</w:t>
      </w:r>
      <w:r w:rsidR="00C75586" w:rsidRPr="000D2189">
        <w:rPr>
          <w:rFonts w:asciiTheme="majorHAnsi" w:hAnsiTheme="majorHAnsi" w:cstheme="majorHAnsi"/>
          <w:vertAlign w:val="superscript"/>
        </w:rPr>
        <w:t>10-1</w:t>
      </w:r>
      <w:r w:rsidR="005854F9" w:rsidRPr="000D2189">
        <w:rPr>
          <w:rFonts w:asciiTheme="majorHAnsi" w:hAnsiTheme="majorHAnsi" w:cstheme="majorHAnsi"/>
          <w:vertAlign w:val="superscript"/>
        </w:rPr>
        <w:t>3</w:t>
      </w:r>
      <w:r w:rsidR="001B1E46" w:rsidRPr="000D2189">
        <w:rPr>
          <w:rFonts w:asciiTheme="majorHAnsi" w:hAnsiTheme="majorHAnsi" w:cstheme="majorHAnsi"/>
        </w:rPr>
        <w:t>.</w:t>
      </w:r>
      <w:r w:rsidR="00407660" w:rsidRPr="000D2189">
        <w:rPr>
          <w:rFonts w:asciiTheme="majorHAnsi" w:hAnsiTheme="majorHAnsi" w:cstheme="majorHAnsi"/>
        </w:rPr>
        <w:t xml:space="preserve"> </w:t>
      </w:r>
    </w:p>
    <w:p w14:paraId="5ADC604B" w14:textId="77777777" w:rsidR="002B3B70" w:rsidRPr="000D2189" w:rsidRDefault="002B3B70" w:rsidP="000D2189">
      <w:pPr>
        <w:rPr>
          <w:rFonts w:asciiTheme="majorHAnsi" w:hAnsiTheme="majorHAnsi" w:cstheme="majorHAnsi"/>
        </w:rPr>
      </w:pPr>
    </w:p>
    <w:p w14:paraId="192DBE0E" w14:textId="7B54E6F8" w:rsidR="00407660" w:rsidRPr="000D2189" w:rsidRDefault="00407660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Th</w:t>
      </w:r>
      <w:r w:rsidR="00743CC5" w:rsidRPr="000D2189">
        <w:rPr>
          <w:rFonts w:asciiTheme="majorHAnsi" w:hAnsiTheme="majorHAnsi" w:cstheme="majorHAnsi"/>
        </w:rPr>
        <w:t>e present</w:t>
      </w:r>
      <w:r w:rsidRPr="000D2189">
        <w:rPr>
          <w:rFonts w:asciiTheme="majorHAnsi" w:hAnsiTheme="majorHAnsi" w:cstheme="majorHAnsi"/>
        </w:rPr>
        <w:t xml:space="preserve"> research </w:t>
      </w:r>
      <w:r w:rsidR="00C60300" w:rsidRPr="000D2189">
        <w:rPr>
          <w:rFonts w:asciiTheme="majorHAnsi" w:hAnsiTheme="majorHAnsi" w:cstheme="majorHAnsi"/>
        </w:rPr>
        <w:t>is supported by</w:t>
      </w:r>
      <w:r w:rsidRPr="000D2189">
        <w:rPr>
          <w:rFonts w:asciiTheme="majorHAnsi" w:hAnsiTheme="majorHAnsi" w:cstheme="majorHAnsi"/>
        </w:rPr>
        <w:t xml:space="preserve"> studies </w:t>
      </w:r>
      <w:r w:rsidR="00C60300" w:rsidRPr="000D2189">
        <w:rPr>
          <w:rFonts w:asciiTheme="majorHAnsi" w:hAnsiTheme="majorHAnsi" w:cstheme="majorHAnsi"/>
        </w:rPr>
        <w:t>dedicated to</w:t>
      </w:r>
      <w:r w:rsidRPr="000D2189">
        <w:rPr>
          <w:rFonts w:asciiTheme="majorHAnsi" w:hAnsiTheme="majorHAnsi" w:cstheme="majorHAnsi"/>
        </w:rPr>
        <w:t xml:space="preserve"> foreign accent</w:t>
      </w:r>
      <w:r w:rsidR="002E4C56" w:rsidRPr="000D2189">
        <w:rPr>
          <w:rFonts w:asciiTheme="majorHAnsi" w:hAnsiTheme="majorHAnsi" w:cstheme="majorHAnsi"/>
        </w:rPr>
        <w:t>s</w:t>
      </w:r>
      <w:r w:rsidRPr="000D2189">
        <w:rPr>
          <w:rFonts w:asciiTheme="majorHAnsi" w:hAnsiTheme="majorHAnsi" w:cstheme="majorHAnsi"/>
        </w:rPr>
        <w:t xml:space="preserve"> as a form of voice disguis</w:t>
      </w:r>
      <w:r w:rsidR="00CD78BA" w:rsidRPr="000D2189">
        <w:rPr>
          <w:rFonts w:asciiTheme="majorHAnsi" w:hAnsiTheme="majorHAnsi" w:cstheme="majorHAnsi"/>
        </w:rPr>
        <w:t>e</w:t>
      </w:r>
      <w:r w:rsidRPr="000D2189">
        <w:rPr>
          <w:rFonts w:asciiTheme="majorHAnsi" w:hAnsiTheme="majorHAnsi" w:cstheme="majorHAnsi"/>
        </w:rPr>
        <w:t xml:space="preserve"> in forensic cases</w:t>
      </w:r>
      <w:r w:rsidR="00743CC5" w:rsidRPr="000D2189">
        <w:rPr>
          <w:rFonts w:asciiTheme="majorHAnsi" w:hAnsiTheme="majorHAnsi" w:cstheme="majorHAnsi"/>
          <w:vertAlign w:val="superscript"/>
        </w:rPr>
        <w:t>1</w:t>
      </w:r>
      <w:r w:rsidR="009C284C" w:rsidRPr="000D2189">
        <w:rPr>
          <w:rFonts w:asciiTheme="majorHAnsi" w:hAnsiTheme="majorHAnsi" w:cstheme="majorHAnsi"/>
          <w:vertAlign w:val="superscript"/>
        </w:rPr>
        <w:t>4</w:t>
      </w:r>
      <w:r w:rsidR="00EB2F0C" w:rsidRPr="000D2189">
        <w:rPr>
          <w:rFonts w:asciiTheme="majorHAnsi" w:hAnsiTheme="majorHAnsi" w:cstheme="majorHAnsi"/>
          <w:vertAlign w:val="superscript"/>
        </w:rPr>
        <w:t>,1</w:t>
      </w:r>
      <w:r w:rsidR="009C284C" w:rsidRPr="000D2189">
        <w:rPr>
          <w:rFonts w:asciiTheme="majorHAnsi" w:hAnsiTheme="majorHAnsi" w:cstheme="majorHAnsi"/>
          <w:vertAlign w:val="superscript"/>
        </w:rPr>
        <w:t>5</w:t>
      </w:r>
      <w:r w:rsidRPr="000D2189">
        <w:rPr>
          <w:rFonts w:asciiTheme="majorHAnsi" w:hAnsiTheme="majorHAnsi" w:cstheme="majorHAnsi"/>
        </w:rPr>
        <w:t>, as well as</w:t>
      </w:r>
      <w:r w:rsidR="00743CC5" w:rsidRPr="000D2189">
        <w:rPr>
          <w:rFonts w:asciiTheme="majorHAnsi" w:hAnsiTheme="majorHAnsi" w:cstheme="majorHAnsi"/>
        </w:rPr>
        <w:t xml:space="preserve"> </w:t>
      </w:r>
      <w:r w:rsidR="00223B86" w:rsidRPr="000D2189">
        <w:rPr>
          <w:rFonts w:asciiTheme="majorHAnsi" w:hAnsiTheme="majorHAnsi" w:cstheme="majorHAnsi"/>
        </w:rPr>
        <w:t>in the</w:t>
      </w:r>
      <w:r w:rsidR="00CD78BA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preparation of voice lineups for </w:t>
      </w:r>
      <w:r w:rsidR="00223B86" w:rsidRPr="000D2189">
        <w:rPr>
          <w:rFonts w:asciiTheme="majorHAnsi" w:hAnsiTheme="majorHAnsi" w:cstheme="majorHAnsi"/>
        </w:rPr>
        <w:t>s</w:t>
      </w:r>
      <w:r w:rsidRPr="000D2189">
        <w:rPr>
          <w:rFonts w:asciiTheme="majorHAnsi" w:hAnsiTheme="majorHAnsi" w:cstheme="majorHAnsi"/>
        </w:rPr>
        <w:t>peaker recognition</w:t>
      </w:r>
      <w:r w:rsidR="00771790" w:rsidRPr="000D2189">
        <w:rPr>
          <w:rFonts w:asciiTheme="majorHAnsi" w:hAnsiTheme="majorHAnsi" w:cstheme="majorHAnsi"/>
          <w:vertAlign w:val="superscript"/>
        </w:rPr>
        <w:t>1</w:t>
      </w:r>
      <w:r w:rsidR="009C284C" w:rsidRPr="000D2189">
        <w:rPr>
          <w:rFonts w:asciiTheme="majorHAnsi" w:hAnsiTheme="majorHAnsi" w:cstheme="majorHAnsi"/>
          <w:vertAlign w:val="superscript"/>
        </w:rPr>
        <w:t>6</w:t>
      </w:r>
      <w:r w:rsidR="00771790" w:rsidRPr="000D2189">
        <w:rPr>
          <w:rFonts w:asciiTheme="majorHAnsi" w:hAnsiTheme="majorHAnsi" w:cstheme="majorHAnsi"/>
          <w:vertAlign w:val="superscript"/>
        </w:rPr>
        <w:t>,1</w:t>
      </w:r>
      <w:r w:rsidR="009C284C" w:rsidRPr="000D2189">
        <w:rPr>
          <w:rFonts w:asciiTheme="majorHAnsi" w:hAnsiTheme="majorHAnsi" w:cstheme="majorHAnsi"/>
          <w:vertAlign w:val="superscript"/>
        </w:rPr>
        <w:t>7</w:t>
      </w:r>
      <w:r w:rsidRPr="000D2189">
        <w:rPr>
          <w:rFonts w:asciiTheme="majorHAnsi" w:hAnsiTheme="majorHAnsi" w:cstheme="majorHAnsi"/>
        </w:rPr>
        <w:t>.</w:t>
      </w:r>
      <w:r w:rsidR="007A0505" w:rsidRPr="000D2189">
        <w:rPr>
          <w:rFonts w:asciiTheme="majorHAnsi" w:hAnsiTheme="majorHAnsi" w:cstheme="majorHAnsi"/>
        </w:rPr>
        <w:t xml:space="preserve"> For instance, </w:t>
      </w:r>
      <w:r w:rsidR="000C180B" w:rsidRPr="000D2189">
        <w:rPr>
          <w:rFonts w:asciiTheme="majorHAnsi" w:hAnsiTheme="majorHAnsi" w:cstheme="majorHAnsi"/>
        </w:rPr>
        <w:t>s</w:t>
      </w:r>
      <w:r w:rsidR="007A0505" w:rsidRPr="000D2189">
        <w:rPr>
          <w:rFonts w:asciiTheme="majorHAnsi" w:hAnsiTheme="majorHAnsi" w:cstheme="majorHAnsi"/>
        </w:rPr>
        <w:t>peech rate</w:t>
      </w:r>
      <w:r w:rsidR="00EC05C2" w:rsidRPr="000D2189">
        <w:rPr>
          <w:rFonts w:asciiTheme="majorHAnsi" w:hAnsiTheme="majorHAnsi" w:cstheme="majorHAnsi"/>
        </w:rPr>
        <w:t xml:space="preserve"> </w:t>
      </w:r>
      <w:r w:rsidR="007A0505" w:rsidRPr="000D2189">
        <w:rPr>
          <w:rFonts w:asciiTheme="majorHAnsi" w:hAnsiTheme="majorHAnsi" w:cstheme="majorHAnsi"/>
        </w:rPr>
        <w:t xml:space="preserve">played an important role </w:t>
      </w:r>
      <w:r w:rsidR="002E4C56" w:rsidRPr="000D2189">
        <w:rPr>
          <w:rFonts w:asciiTheme="majorHAnsi" w:hAnsiTheme="majorHAnsi" w:cstheme="majorHAnsi"/>
        </w:rPr>
        <w:t>i</w:t>
      </w:r>
      <w:r w:rsidR="007A0505" w:rsidRPr="000D2189">
        <w:rPr>
          <w:rFonts w:asciiTheme="majorHAnsi" w:hAnsiTheme="majorHAnsi" w:cstheme="majorHAnsi"/>
        </w:rPr>
        <w:t>n the identification of German, Italian, Japanese</w:t>
      </w:r>
      <w:r w:rsidR="006E1FD4" w:rsidRPr="000D2189">
        <w:rPr>
          <w:rFonts w:asciiTheme="majorHAnsi" w:hAnsiTheme="majorHAnsi" w:cstheme="majorHAnsi"/>
        </w:rPr>
        <w:t>,</w:t>
      </w:r>
      <w:r w:rsidR="007A0505" w:rsidRPr="000D2189">
        <w:rPr>
          <w:rFonts w:asciiTheme="majorHAnsi" w:hAnsiTheme="majorHAnsi" w:cstheme="majorHAnsi"/>
        </w:rPr>
        <w:t xml:space="preserve"> and Brazilian speakers of English</w:t>
      </w:r>
      <w:r w:rsidR="00F640B6" w:rsidRPr="000D2189">
        <w:rPr>
          <w:rFonts w:asciiTheme="majorHAnsi" w:hAnsiTheme="majorHAnsi" w:cstheme="majorHAnsi"/>
          <w:vertAlign w:val="superscript"/>
        </w:rPr>
        <w:t>1</w:t>
      </w:r>
      <w:r w:rsidR="009C284C" w:rsidRPr="000D2189">
        <w:rPr>
          <w:rFonts w:asciiTheme="majorHAnsi" w:hAnsiTheme="majorHAnsi" w:cstheme="majorHAnsi"/>
          <w:vertAlign w:val="superscript"/>
        </w:rPr>
        <w:t>8</w:t>
      </w:r>
      <w:r w:rsidR="00F640B6" w:rsidRPr="000D2189">
        <w:rPr>
          <w:rFonts w:asciiTheme="majorHAnsi" w:hAnsiTheme="majorHAnsi" w:cstheme="majorHAnsi"/>
          <w:vertAlign w:val="superscript"/>
        </w:rPr>
        <w:t>-2</w:t>
      </w:r>
      <w:r w:rsidR="009C284C" w:rsidRPr="000D2189">
        <w:rPr>
          <w:rFonts w:asciiTheme="majorHAnsi" w:hAnsiTheme="majorHAnsi" w:cstheme="majorHAnsi"/>
          <w:vertAlign w:val="superscript"/>
        </w:rPr>
        <w:t>2</w:t>
      </w:r>
      <w:r w:rsidR="007A0505" w:rsidRPr="000D2189">
        <w:rPr>
          <w:rFonts w:asciiTheme="majorHAnsi" w:hAnsiTheme="majorHAnsi" w:cstheme="majorHAnsi"/>
        </w:rPr>
        <w:t>.</w:t>
      </w:r>
      <w:r w:rsidR="00FB63EF" w:rsidRPr="000D2189">
        <w:rPr>
          <w:rFonts w:asciiTheme="majorHAnsi" w:hAnsiTheme="majorHAnsi" w:cstheme="majorHAnsi"/>
        </w:rPr>
        <w:t xml:space="preserve"> </w:t>
      </w:r>
      <w:r w:rsidR="000C180B" w:rsidRPr="000D2189">
        <w:rPr>
          <w:rFonts w:asciiTheme="majorHAnsi" w:hAnsiTheme="majorHAnsi" w:cstheme="majorHAnsi"/>
        </w:rPr>
        <w:t xml:space="preserve">Besides speech rate, long-term spectral and f0 features challenge L2 proficient speakers with familiarity </w:t>
      </w:r>
      <w:r w:rsidR="006E1FD4" w:rsidRPr="000D2189">
        <w:rPr>
          <w:rFonts w:asciiTheme="majorHAnsi" w:hAnsiTheme="majorHAnsi" w:cstheme="majorHAnsi"/>
        </w:rPr>
        <w:t>with</w:t>
      </w:r>
      <w:r w:rsidR="000C180B" w:rsidRPr="000D2189">
        <w:rPr>
          <w:rFonts w:asciiTheme="majorHAnsi" w:hAnsiTheme="majorHAnsi" w:cstheme="majorHAnsi"/>
        </w:rPr>
        <w:t xml:space="preserve"> the target language because the brain and cognitive bases suffer a deficit in memory, attention, and emotion</w:t>
      </w:r>
      <w:r w:rsidR="002922E8">
        <w:rPr>
          <w:rFonts w:asciiTheme="majorHAnsi" w:hAnsiTheme="majorHAnsi" w:cstheme="majorHAnsi"/>
        </w:rPr>
        <w:t>,</w:t>
      </w:r>
      <w:r w:rsidR="000C180B" w:rsidRPr="000D2189">
        <w:rPr>
          <w:rFonts w:asciiTheme="majorHAnsi" w:hAnsiTheme="majorHAnsi" w:cstheme="majorHAnsi"/>
        </w:rPr>
        <w:t xml:space="preserve"> reflecting in the speaker’s phonetic performance during long speech turns</w:t>
      </w:r>
      <w:r w:rsidR="00FB6D44" w:rsidRPr="000D2189">
        <w:rPr>
          <w:rFonts w:asciiTheme="majorHAnsi" w:hAnsiTheme="majorHAnsi" w:cstheme="majorHAnsi"/>
          <w:vertAlign w:val="superscript"/>
        </w:rPr>
        <w:t>2</w:t>
      </w:r>
      <w:r w:rsidR="009C284C" w:rsidRPr="000D2189">
        <w:rPr>
          <w:rFonts w:asciiTheme="majorHAnsi" w:hAnsiTheme="majorHAnsi" w:cstheme="majorHAnsi"/>
          <w:vertAlign w:val="superscript"/>
        </w:rPr>
        <w:t>3</w:t>
      </w:r>
      <w:r w:rsidR="000C180B" w:rsidRPr="000D2189">
        <w:rPr>
          <w:rFonts w:asciiTheme="majorHAnsi" w:hAnsiTheme="majorHAnsi" w:cstheme="majorHAnsi"/>
        </w:rPr>
        <w:t xml:space="preserve">. </w:t>
      </w:r>
      <w:r w:rsidR="00FB63EF" w:rsidRPr="000D2189">
        <w:rPr>
          <w:rFonts w:asciiTheme="majorHAnsi" w:hAnsiTheme="majorHAnsi" w:cstheme="majorHAnsi"/>
        </w:rPr>
        <w:t>The view of foreign accent</w:t>
      </w:r>
      <w:r w:rsidR="00CF6D90" w:rsidRPr="000D2189">
        <w:rPr>
          <w:rFonts w:asciiTheme="majorHAnsi" w:hAnsiTheme="majorHAnsi" w:cstheme="majorHAnsi"/>
        </w:rPr>
        <w:t>s</w:t>
      </w:r>
      <w:r w:rsidR="00FB63EF" w:rsidRPr="000D2189">
        <w:rPr>
          <w:rFonts w:asciiTheme="majorHAnsi" w:hAnsiTheme="majorHAnsi" w:cstheme="majorHAnsi"/>
        </w:rPr>
        <w:t xml:space="preserve"> in the forensic field is that the definition of what really sounds </w:t>
      </w:r>
      <w:r w:rsidR="00CF6D90" w:rsidRPr="000D2189">
        <w:rPr>
          <w:rFonts w:asciiTheme="majorHAnsi" w:hAnsiTheme="majorHAnsi" w:cstheme="majorHAnsi"/>
        </w:rPr>
        <w:t>like a</w:t>
      </w:r>
      <w:r w:rsidR="00FB63EF" w:rsidRPr="000D2189">
        <w:rPr>
          <w:rFonts w:asciiTheme="majorHAnsi" w:hAnsiTheme="majorHAnsi" w:cstheme="majorHAnsi"/>
        </w:rPr>
        <w:t xml:space="preserve"> foreign accent </w:t>
      </w:r>
      <w:r w:rsidR="000C180B" w:rsidRPr="000D2189">
        <w:rPr>
          <w:rFonts w:asciiTheme="majorHAnsi" w:hAnsiTheme="majorHAnsi" w:cstheme="majorHAnsi"/>
        </w:rPr>
        <w:t>depends</w:t>
      </w:r>
      <w:r w:rsidR="00FB63EF" w:rsidRPr="000D2189">
        <w:rPr>
          <w:rFonts w:asciiTheme="majorHAnsi" w:hAnsiTheme="majorHAnsi" w:cstheme="majorHAnsi"/>
        </w:rPr>
        <w:t xml:space="preserve"> much on </w:t>
      </w:r>
      <w:r w:rsidR="000C180B" w:rsidRPr="000D2189">
        <w:rPr>
          <w:rFonts w:asciiTheme="majorHAnsi" w:hAnsiTheme="majorHAnsi" w:cstheme="majorHAnsi"/>
        </w:rPr>
        <w:t xml:space="preserve">the </w:t>
      </w:r>
      <w:r w:rsidR="00C60300" w:rsidRPr="000D2189">
        <w:rPr>
          <w:rFonts w:asciiTheme="majorHAnsi" w:hAnsiTheme="majorHAnsi" w:cstheme="majorHAnsi"/>
        </w:rPr>
        <w:t>listener’s</w:t>
      </w:r>
      <w:r w:rsidR="00FB63EF" w:rsidRPr="000D2189">
        <w:rPr>
          <w:rFonts w:asciiTheme="majorHAnsi" w:hAnsiTheme="majorHAnsi" w:cstheme="majorHAnsi"/>
        </w:rPr>
        <w:t xml:space="preserve"> unfamiliarity rather than having a none-to-extreme degree of foreign-accented speech</w:t>
      </w:r>
      <w:r w:rsidR="00FB6D44" w:rsidRPr="000D2189">
        <w:rPr>
          <w:rFonts w:asciiTheme="majorHAnsi" w:hAnsiTheme="majorHAnsi" w:cstheme="majorHAnsi"/>
          <w:vertAlign w:val="superscript"/>
        </w:rPr>
        <w:t>2</w:t>
      </w:r>
      <w:r w:rsidR="009C284C" w:rsidRPr="000D2189">
        <w:rPr>
          <w:rFonts w:asciiTheme="majorHAnsi" w:hAnsiTheme="majorHAnsi" w:cstheme="majorHAnsi"/>
          <w:vertAlign w:val="superscript"/>
        </w:rPr>
        <w:t>4</w:t>
      </w:r>
      <w:r w:rsidR="00FB63EF" w:rsidRPr="000D2189">
        <w:rPr>
          <w:rFonts w:asciiTheme="majorHAnsi" w:hAnsiTheme="majorHAnsi" w:cstheme="majorHAnsi"/>
        </w:rPr>
        <w:t xml:space="preserve">. </w:t>
      </w:r>
    </w:p>
    <w:p w14:paraId="6059BEFE" w14:textId="77777777" w:rsidR="003866E1" w:rsidRPr="000D2189" w:rsidRDefault="003866E1" w:rsidP="000D2189">
      <w:pPr>
        <w:rPr>
          <w:rFonts w:asciiTheme="majorHAnsi" w:hAnsiTheme="majorHAnsi" w:cstheme="majorHAnsi"/>
        </w:rPr>
      </w:pPr>
    </w:p>
    <w:p w14:paraId="7597330C" w14:textId="27235D0F" w:rsidR="00151323" w:rsidRPr="000D2189" w:rsidRDefault="00EE0A62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In</w:t>
      </w:r>
      <w:r w:rsidR="000E7FBD" w:rsidRPr="000D2189">
        <w:rPr>
          <w:rFonts w:asciiTheme="majorHAnsi" w:hAnsiTheme="majorHAnsi" w:cstheme="majorHAnsi"/>
        </w:rPr>
        <w:t xml:space="preserve"> the</w:t>
      </w:r>
      <w:r w:rsidR="00ED696F" w:rsidRPr="000D2189">
        <w:rPr>
          <w:rFonts w:asciiTheme="majorHAnsi" w:hAnsiTheme="majorHAnsi" w:cstheme="majorHAnsi"/>
        </w:rPr>
        <w:t xml:space="preserve"> perceptual domain, </w:t>
      </w:r>
      <w:r w:rsidR="000E7FBD" w:rsidRPr="000D2189">
        <w:rPr>
          <w:rFonts w:asciiTheme="majorHAnsi" w:hAnsiTheme="majorHAnsi" w:cstheme="majorHAnsi"/>
        </w:rPr>
        <w:t>a</w:t>
      </w:r>
      <w:r w:rsidR="00ED696F" w:rsidRPr="000D2189">
        <w:rPr>
          <w:rFonts w:asciiTheme="majorHAnsi" w:hAnsiTheme="majorHAnsi" w:cstheme="majorHAnsi"/>
        </w:rPr>
        <w:t xml:space="preserve"> common </w:t>
      </w:r>
      <w:r w:rsidR="000E7FBD" w:rsidRPr="000D2189">
        <w:rPr>
          <w:rFonts w:asciiTheme="majorHAnsi" w:hAnsiTheme="majorHAnsi" w:cstheme="majorHAnsi"/>
        </w:rPr>
        <w:t>forensic tool</w:t>
      </w:r>
      <w:r w:rsidR="00983C6D" w:rsidRPr="000D2189">
        <w:rPr>
          <w:rFonts w:asciiTheme="majorHAnsi" w:hAnsiTheme="majorHAnsi" w:cstheme="majorHAnsi"/>
        </w:rPr>
        <w:t xml:space="preserve"> </w:t>
      </w:r>
      <w:r w:rsidR="00E06A03" w:rsidRPr="000D2189">
        <w:rPr>
          <w:rFonts w:asciiTheme="majorHAnsi" w:hAnsiTheme="majorHAnsi" w:cstheme="majorHAnsi"/>
        </w:rPr>
        <w:t xml:space="preserve">used </w:t>
      </w:r>
      <w:r w:rsidR="00983C6D" w:rsidRPr="000D2189">
        <w:rPr>
          <w:rFonts w:asciiTheme="majorHAnsi" w:hAnsiTheme="majorHAnsi" w:cstheme="majorHAnsi"/>
        </w:rPr>
        <w:t>since the mid-1990s</w:t>
      </w:r>
      <w:r w:rsidR="000E7FBD" w:rsidRPr="000D2189">
        <w:rPr>
          <w:rFonts w:asciiTheme="majorHAnsi" w:hAnsiTheme="majorHAnsi" w:cstheme="majorHAnsi"/>
        </w:rPr>
        <w:t xml:space="preserve"> for </w:t>
      </w:r>
      <w:r w:rsidR="00983C6D" w:rsidRPr="000D2189">
        <w:rPr>
          <w:rFonts w:asciiTheme="majorHAnsi" w:hAnsiTheme="majorHAnsi" w:cstheme="majorHAnsi"/>
        </w:rPr>
        <w:t>criminals’ recognition</w:t>
      </w:r>
      <w:r w:rsidR="000E7FBD" w:rsidRPr="000D2189">
        <w:rPr>
          <w:rFonts w:asciiTheme="majorHAnsi" w:hAnsiTheme="majorHAnsi" w:cstheme="majorHAnsi"/>
        </w:rPr>
        <w:t xml:space="preserve"> is the </w:t>
      </w:r>
      <w:r w:rsidR="00E06A03" w:rsidRPr="000D2189">
        <w:rPr>
          <w:rFonts w:asciiTheme="majorHAnsi" w:hAnsiTheme="majorHAnsi" w:cstheme="majorHAnsi"/>
          <w:i/>
          <w:iCs/>
        </w:rPr>
        <w:t>V</w:t>
      </w:r>
      <w:r w:rsidR="000E7FBD" w:rsidRPr="000D2189">
        <w:rPr>
          <w:rFonts w:asciiTheme="majorHAnsi" w:hAnsiTheme="majorHAnsi" w:cstheme="majorHAnsi"/>
          <w:i/>
          <w:iCs/>
        </w:rPr>
        <w:t xml:space="preserve">oice </w:t>
      </w:r>
      <w:r w:rsidR="002A3B3F" w:rsidRPr="002A3B3F">
        <w:rPr>
          <w:rFonts w:asciiTheme="majorHAnsi" w:hAnsiTheme="majorHAnsi" w:cstheme="majorHAnsi"/>
          <w:i/>
          <w:iCs/>
          <w:highlight w:val="cyan"/>
        </w:rPr>
        <w:t>l</w:t>
      </w:r>
      <w:r w:rsidR="000E7FBD" w:rsidRPr="000D2189">
        <w:rPr>
          <w:rFonts w:asciiTheme="majorHAnsi" w:hAnsiTheme="majorHAnsi" w:cstheme="majorHAnsi"/>
          <w:i/>
          <w:iCs/>
        </w:rPr>
        <w:t>ineup</w:t>
      </w:r>
      <w:r w:rsidR="00F02E54" w:rsidRPr="000D2189">
        <w:rPr>
          <w:rFonts w:asciiTheme="majorHAnsi" w:hAnsiTheme="majorHAnsi" w:cstheme="majorHAnsi"/>
        </w:rPr>
        <w:t xml:space="preserve"> (auditory recognition)</w:t>
      </w:r>
      <w:r w:rsidR="00CF6D90" w:rsidRPr="000D2189">
        <w:rPr>
          <w:rFonts w:asciiTheme="majorHAnsi" w:hAnsiTheme="majorHAnsi" w:cstheme="majorHAnsi"/>
        </w:rPr>
        <w:t>,</w:t>
      </w:r>
      <w:r w:rsidR="00F02E54" w:rsidRPr="000D2189">
        <w:rPr>
          <w:rFonts w:asciiTheme="majorHAnsi" w:hAnsiTheme="majorHAnsi" w:cstheme="majorHAnsi"/>
        </w:rPr>
        <w:t xml:space="preserve"> which is</w:t>
      </w:r>
      <w:r w:rsidR="00175550" w:rsidRPr="000D2189">
        <w:rPr>
          <w:rFonts w:asciiTheme="majorHAnsi" w:hAnsiTheme="majorHAnsi" w:cstheme="majorHAnsi"/>
        </w:rPr>
        <w:t xml:space="preserve"> </w:t>
      </w:r>
      <w:r w:rsidR="00F02E54" w:rsidRPr="000D2189">
        <w:rPr>
          <w:rFonts w:asciiTheme="majorHAnsi" w:hAnsiTheme="majorHAnsi" w:cstheme="majorHAnsi"/>
        </w:rPr>
        <w:t>analogous to visual recognition</w:t>
      </w:r>
      <w:r w:rsidR="00203B81" w:rsidRPr="000D2189">
        <w:rPr>
          <w:rFonts w:asciiTheme="majorHAnsi" w:hAnsiTheme="majorHAnsi" w:cstheme="majorHAnsi"/>
        </w:rPr>
        <w:t xml:space="preserve"> used to identify a perpetrator in a crime scene</w:t>
      </w:r>
      <w:r w:rsidR="00175550" w:rsidRPr="000D2189">
        <w:rPr>
          <w:rFonts w:asciiTheme="majorHAnsi" w:hAnsiTheme="majorHAnsi" w:cstheme="majorHAnsi"/>
          <w:vertAlign w:val="superscript"/>
        </w:rPr>
        <w:t>1</w:t>
      </w:r>
      <w:r w:rsidR="009C284C" w:rsidRPr="000D2189">
        <w:rPr>
          <w:rFonts w:asciiTheme="majorHAnsi" w:hAnsiTheme="majorHAnsi" w:cstheme="majorHAnsi"/>
          <w:vertAlign w:val="superscript"/>
        </w:rPr>
        <w:t>6</w:t>
      </w:r>
      <w:r w:rsidR="00F02E54" w:rsidRPr="000D2189">
        <w:rPr>
          <w:rFonts w:asciiTheme="majorHAnsi" w:hAnsiTheme="majorHAnsi" w:cstheme="majorHAnsi"/>
          <w:vertAlign w:val="superscript"/>
        </w:rPr>
        <w:t>,</w:t>
      </w:r>
      <w:r w:rsidR="006C75AE" w:rsidRPr="000D2189">
        <w:rPr>
          <w:rFonts w:asciiTheme="majorHAnsi" w:hAnsiTheme="majorHAnsi" w:cstheme="majorHAnsi"/>
          <w:vertAlign w:val="superscript"/>
        </w:rPr>
        <w:t>2</w:t>
      </w:r>
      <w:r w:rsidR="009C284C" w:rsidRPr="000D2189">
        <w:rPr>
          <w:rFonts w:asciiTheme="majorHAnsi" w:hAnsiTheme="majorHAnsi" w:cstheme="majorHAnsi"/>
          <w:vertAlign w:val="superscript"/>
        </w:rPr>
        <w:t>5</w:t>
      </w:r>
      <w:r w:rsidR="00ED696F" w:rsidRPr="000D2189">
        <w:rPr>
          <w:rFonts w:asciiTheme="majorHAnsi" w:hAnsiTheme="majorHAnsi" w:cstheme="majorHAnsi"/>
        </w:rPr>
        <w:t>.</w:t>
      </w:r>
      <w:r w:rsidR="00203B81" w:rsidRPr="000D2189">
        <w:rPr>
          <w:rFonts w:asciiTheme="majorHAnsi" w:hAnsiTheme="majorHAnsi" w:cstheme="majorHAnsi"/>
        </w:rPr>
        <w:t xml:space="preserve"> </w:t>
      </w:r>
      <w:r w:rsidR="00A161AE" w:rsidRPr="000D2189">
        <w:rPr>
          <w:rFonts w:asciiTheme="majorHAnsi" w:hAnsiTheme="majorHAnsi" w:cstheme="majorHAnsi"/>
        </w:rPr>
        <w:t xml:space="preserve">In a voice lineup, the suspect’s voice is presented alongside </w:t>
      </w:r>
      <w:r w:rsidR="00A161AE" w:rsidRPr="000D2189">
        <w:rPr>
          <w:rFonts w:asciiTheme="majorHAnsi" w:hAnsiTheme="majorHAnsi" w:cstheme="majorHAnsi"/>
          <w:i/>
          <w:iCs/>
        </w:rPr>
        <w:t>foils</w:t>
      </w:r>
      <w:r w:rsidR="00CF6D90" w:rsidRPr="000D2189">
        <w:rPr>
          <w:rFonts w:asciiTheme="majorHAnsi" w:hAnsiTheme="majorHAnsi" w:cstheme="majorHAnsi"/>
        </w:rPr>
        <w:t>—</w:t>
      </w:r>
      <w:r w:rsidR="00A161AE" w:rsidRPr="000D2189">
        <w:rPr>
          <w:rFonts w:asciiTheme="majorHAnsi" w:hAnsiTheme="majorHAnsi" w:cstheme="majorHAnsi"/>
        </w:rPr>
        <w:t xml:space="preserve">voices similar in sociolinguistic aspects such as age, sex, geographical location, </w:t>
      </w:r>
      <w:r w:rsidR="005A4A21" w:rsidRPr="000D2189">
        <w:rPr>
          <w:rFonts w:asciiTheme="majorHAnsi" w:hAnsiTheme="majorHAnsi" w:cstheme="majorHAnsi"/>
        </w:rPr>
        <w:t>dialect</w:t>
      </w:r>
      <w:r w:rsidR="00A161AE" w:rsidRPr="000D2189">
        <w:rPr>
          <w:rFonts w:asciiTheme="majorHAnsi" w:hAnsiTheme="majorHAnsi" w:cstheme="majorHAnsi"/>
        </w:rPr>
        <w:t>, and cultural status—for identification by an earwitness.</w:t>
      </w:r>
      <w:r w:rsidR="00203B81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The success or failure </w:t>
      </w:r>
      <w:r w:rsidR="00CF6D90" w:rsidRPr="000D2189">
        <w:rPr>
          <w:rFonts w:asciiTheme="majorHAnsi" w:hAnsiTheme="majorHAnsi" w:cstheme="majorHAnsi"/>
        </w:rPr>
        <w:t>of</w:t>
      </w:r>
      <w:r w:rsidRPr="000D2189">
        <w:rPr>
          <w:rFonts w:asciiTheme="majorHAnsi" w:hAnsiTheme="majorHAnsi" w:cstheme="majorHAnsi"/>
        </w:rPr>
        <w:t xml:space="preserve"> a voice lineup will depend on the number of voice samples and the sample durations</w:t>
      </w:r>
      <w:r w:rsidR="00151BEF" w:rsidRPr="000D2189">
        <w:rPr>
          <w:rFonts w:asciiTheme="majorHAnsi" w:hAnsiTheme="majorHAnsi" w:cstheme="majorHAnsi"/>
          <w:vertAlign w:val="superscript"/>
        </w:rPr>
        <w:t>2</w:t>
      </w:r>
      <w:r w:rsidR="009C284C" w:rsidRPr="000D2189">
        <w:rPr>
          <w:rFonts w:asciiTheme="majorHAnsi" w:hAnsiTheme="majorHAnsi" w:cstheme="majorHAnsi"/>
          <w:vertAlign w:val="superscript"/>
        </w:rPr>
        <w:t>5</w:t>
      </w:r>
      <w:r w:rsidR="00151BEF" w:rsidRPr="000D2189">
        <w:rPr>
          <w:rFonts w:asciiTheme="majorHAnsi" w:hAnsiTheme="majorHAnsi" w:cstheme="majorHAnsi"/>
          <w:vertAlign w:val="superscript"/>
        </w:rPr>
        <w:t>,2</w:t>
      </w:r>
      <w:r w:rsidR="009C284C" w:rsidRPr="000D2189">
        <w:rPr>
          <w:rFonts w:asciiTheme="majorHAnsi" w:hAnsiTheme="majorHAnsi" w:cstheme="majorHAnsi"/>
          <w:vertAlign w:val="superscript"/>
        </w:rPr>
        <w:t>6</w:t>
      </w:r>
      <w:r w:rsidRPr="000D2189">
        <w:rPr>
          <w:rFonts w:asciiTheme="majorHAnsi" w:hAnsiTheme="majorHAnsi" w:cstheme="majorHAnsi"/>
        </w:rPr>
        <w:t xml:space="preserve">. </w:t>
      </w:r>
      <w:r w:rsidR="00211F44" w:rsidRPr="000D2189">
        <w:rPr>
          <w:rFonts w:asciiTheme="majorHAnsi" w:hAnsiTheme="majorHAnsi" w:cstheme="majorHAnsi"/>
        </w:rPr>
        <w:t>Furthermore, for real-world samples</w:t>
      </w:r>
      <w:r w:rsidR="00203B81" w:rsidRPr="000D2189">
        <w:rPr>
          <w:rFonts w:asciiTheme="majorHAnsi" w:hAnsiTheme="majorHAnsi" w:cstheme="majorHAnsi"/>
        </w:rPr>
        <w:t xml:space="preserve">, it is </w:t>
      </w:r>
      <w:r w:rsidR="00211F44" w:rsidRPr="000D2189">
        <w:rPr>
          <w:rFonts w:asciiTheme="majorHAnsi" w:hAnsiTheme="majorHAnsi" w:cstheme="majorHAnsi"/>
        </w:rPr>
        <w:t>consider</w:t>
      </w:r>
      <w:r w:rsidR="00203B81" w:rsidRPr="000D2189">
        <w:rPr>
          <w:rFonts w:asciiTheme="majorHAnsi" w:hAnsiTheme="majorHAnsi" w:cstheme="majorHAnsi"/>
        </w:rPr>
        <w:t>ed</w:t>
      </w:r>
      <w:r w:rsidR="00211F44" w:rsidRPr="000D2189">
        <w:rPr>
          <w:rFonts w:asciiTheme="majorHAnsi" w:hAnsiTheme="majorHAnsi" w:cstheme="majorHAnsi"/>
        </w:rPr>
        <w:t xml:space="preserve"> that </w:t>
      </w:r>
      <w:r w:rsidRPr="000D2189">
        <w:rPr>
          <w:rFonts w:asciiTheme="majorHAnsi" w:hAnsiTheme="majorHAnsi" w:cstheme="majorHAnsi"/>
        </w:rPr>
        <w:t xml:space="preserve">the </w:t>
      </w:r>
      <w:r w:rsidR="00211F44" w:rsidRPr="000D2189">
        <w:rPr>
          <w:rFonts w:asciiTheme="majorHAnsi" w:hAnsiTheme="majorHAnsi" w:cstheme="majorHAnsi"/>
        </w:rPr>
        <w:t xml:space="preserve">audio quality </w:t>
      </w:r>
      <w:r w:rsidR="005A4A21" w:rsidRPr="000D2189">
        <w:rPr>
          <w:rFonts w:asciiTheme="majorHAnsi" w:hAnsiTheme="majorHAnsi" w:cstheme="majorHAnsi"/>
        </w:rPr>
        <w:t>consistently</w:t>
      </w:r>
      <w:r w:rsidR="00211F44" w:rsidRPr="000D2189">
        <w:rPr>
          <w:rFonts w:asciiTheme="majorHAnsi" w:hAnsiTheme="majorHAnsi" w:cstheme="majorHAnsi"/>
        </w:rPr>
        <w:t xml:space="preserve"> impact</w:t>
      </w:r>
      <w:r w:rsidR="005A4A21" w:rsidRPr="000D2189">
        <w:rPr>
          <w:rFonts w:asciiTheme="majorHAnsi" w:hAnsiTheme="majorHAnsi" w:cstheme="majorHAnsi"/>
        </w:rPr>
        <w:t>s</w:t>
      </w:r>
      <w:r w:rsidR="00211F44" w:rsidRPr="000D2189">
        <w:rPr>
          <w:rFonts w:asciiTheme="majorHAnsi" w:hAnsiTheme="majorHAnsi" w:cstheme="majorHAnsi"/>
        </w:rPr>
        <w:t xml:space="preserve"> the accuracy of voice recognition</w:t>
      </w:r>
      <w:r w:rsidRPr="000D2189">
        <w:rPr>
          <w:rFonts w:asciiTheme="majorHAnsi" w:hAnsiTheme="majorHAnsi" w:cstheme="majorHAnsi"/>
        </w:rPr>
        <w:t>. P</w:t>
      </w:r>
      <w:r w:rsidR="00211F44" w:rsidRPr="000D2189">
        <w:rPr>
          <w:rFonts w:asciiTheme="majorHAnsi" w:hAnsiTheme="majorHAnsi" w:cstheme="majorHAnsi"/>
        </w:rPr>
        <w:t>oor audio quality can distort the unique characteristics of a</w:t>
      </w:r>
      <w:r w:rsidR="00E06A03" w:rsidRPr="000D2189">
        <w:rPr>
          <w:rFonts w:asciiTheme="majorHAnsi" w:hAnsiTheme="majorHAnsi" w:cstheme="majorHAnsi"/>
        </w:rPr>
        <w:t xml:space="preserve"> </w:t>
      </w:r>
      <w:r w:rsidR="00211F44" w:rsidRPr="000D2189">
        <w:rPr>
          <w:rFonts w:asciiTheme="majorHAnsi" w:hAnsiTheme="majorHAnsi" w:cstheme="majorHAnsi"/>
        </w:rPr>
        <w:t>voice</w:t>
      </w:r>
      <w:r w:rsidR="00C052C7" w:rsidRPr="000D2189">
        <w:rPr>
          <w:rFonts w:asciiTheme="majorHAnsi" w:hAnsiTheme="majorHAnsi" w:cstheme="majorHAnsi"/>
          <w:vertAlign w:val="superscript"/>
        </w:rPr>
        <w:t>2</w:t>
      </w:r>
      <w:r w:rsidR="009C284C" w:rsidRPr="000D2189">
        <w:rPr>
          <w:rFonts w:asciiTheme="majorHAnsi" w:hAnsiTheme="majorHAnsi" w:cstheme="majorHAnsi"/>
          <w:vertAlign w:val="superscript"/>
        </w:rPr>
        <w:t>7</w:t>
      </w:r>
      <w:r w:rsidR="00211F44" w:rsidRPr="000D2189">
        <w:rPr>
          <w:rFonts w:asciiTheme="majorHAnsi" w:hAnsiTheme="majorHAnsi" w:cstheme="majorHAnsi"/>
        </w:rPr>
        <w:t>.</w:t>
      </w:r>
      <w:r w:rsidR="00122C25" w:rsidRPr="000D2189">
        <w:rPr>
          <w:rFonts w:asciiTheme="majorHAnsi" w:hAnsiTheme="majorHAnsi" w:cstheme="majorHAnsi"/>
        </w:rPr>
        <w:t xml:space="preserve"> </w:t>
      </w:r>
      <w:r w:rsidR="00045481" w:rsidRPr="000D2189">
        <w:rPr>
          <w:rFonts w:asciiTheme="majorHAnsi" w:hAnsiTheme="majorHAnsi" w:cstheme="majorHAnsi"/>
        </w:rPr>
        <w:t>In the case</w:t>
      </w:r>
      <w:r w:rsidR="00151323" w:rsidRPr="000D2189">
        <w:rPr>
          <w:rFonts w:asciiTheme="majorHAnsi" w:hAnsiTheme="majorHAnsi" w:cstheme="majorHAnsi"/>
        </w:rPr>
        <w:t xml:space="preserve"> of voice similarity, fine phonetic detail </w:t>
      </w:r>
      <w:r w:rsidR="005A4A21" w:rsidRPr="000D2189">
        <w:rPr>
          <w:rFonts w:asciiTheme="majorHAnsi" w:hAnsiTheme="majorHAnsi" w:cstheme="majorHAnsi"/>
        </w:rPr>
        <w:t xml:space="preserve">based on </w:t>
      </w:r>
      <w:r w:rsidR="00151323" w:rsidRPr="000D2189">
        <w:rPr>
          <w:rFonts w:asciiTheme="majorHAnsi" w:hAnsiTheme="majorHAnsi" w:cstheme="majorHAnsi"/>
        </w:rPr>
        <w:t>f0 can confus</w:t>
      </w:r>
      <w:r w:rsidR="005A4A21" w:rsidRPr="000D2189">
        <w:rPr>
          <w:rFonts w:asciiTheme="majorHAnsi" w:hAnsiTheme="majorHAnsi" w:cstheme="majorHAnsi"/>
        </w:rPr>
        <w:t>e</w:t>
      </w:r>
      <w:r w:rsidR="00151323" w:rsidRPr="000D2189">
        <w:rPr>
          <w:rFonts w:asciiTheme="majorHAnsi" w:hAnsiTheme="majorHAnsi" w:cstheme="majorHAnsi"/>
        </w:rPr>
        <w:t xml:space="preserve"> </w:t>
      </w:r>
      <w:r w:rsidR="005A4A21" w:rsidRPr="000D2189">
        <w:rPr>
          <w:rFonts w:asciiTheme="majorHAnsi" w:hAnsiTheme="majorHAnsi" w:cstheme="majorHAnsi"/>
        </w:rPr>
        <w:t>the listener during</w:t>
      </w:r>
      <w:r w:rsidR="00151323" w:rsidRPr="000D2189">
        <w:rPr>
          <w:rFonts w:asciiTheme="majorHAnsi" w:hAnsiTheme="majorHAnsi" w:cstheme="majorHAnsi"/>
        </w:rPr>
        <w:t xml:space="preserve"> voice recognition</w:t>
      </w:r>
      <w:r w:rsidR="00C052C7" w:rsidRPr="000D2189">
        <w:rPr>
          <w:rFonts w:asciiTheme="majorHAnsi" w:hAnsiTheme="majorHAnsi" w:cstheme="majorHAnsi"/>
          <w:vertAlign w:val="superscript"/>
        </w:rPr>
        <w:t>2</w:t>
      </w:r>
      <w:r w:rsidR="009C284C" w:rsidRPr="000D2189">
        <w:rPr>
          <w:rFonts w:asciiTheme="majorHAnsi" w:hAnsiTheme="majorHAnsi" w:cstheme="majorHAnsi"/>
          <w:vertAlign w:val="superscript"/>
        </w:rPr>
        <w:t>8</w:t>
      </w:r>
      <w:r w:rsidR="00C052C7" w:rsidRPr="000D2189">
        <w:rPr>
          <w:rFonts w:asciiTheme="majorHAnsi" w:hAnsiTheme="majorHAnsi" w:cstheme="majorHAnsi"/>
          <w:vertAlign w:val="superscript"/>
        </w:rPr>
        <w:t>,</w:t>
      </w:r>
      <w:r w:rsidR="009C284C" w:rsidRPr="000D2189">
        <w:rPr>
          <w:rFonts w:asciiTheme="majorHAnsi" w:hAnsiTheme="majorHAnsi" w:cstheme="majorHAnsi"/>
          <w:vertAlign w:val="superscript"/>
        </w:rPr>
        <w:t>29</w:t>
      </w:r>
      <w:r w:rsidR="00151323" w:rsidRPr="000D2189">
        <w:rPr>
          <w:rFonts w:asciiTheme="majorHAnsi" w:hAnsiTheme="majorHAnsi" w:cstheme="majorHAnsi"/>
        </w:rPr>
        <w:t xml:space="preserve">. </w:t>
      </w:r>
      <w:r w:rsidR="004321DF" w:rsidRPr="000D2189">
        <w:rPr>
          <w:rFonts w:asciiTheme="majorHAnsi" w:hAnsiTheme="majorHAnsi" w:cstheme="majorHAnsi"/>
        </w:rPr>
        <w:t>Such acoustic</w:t>
      </w:r>
      <w:r w:rsidR="00151323" w:rsidRPr="000D2189">
        <w:rPr>
          <w:rFonts w:asciiTheme="majorHAnsi" w:hAnsiTheme="majorHAnsi" w:cstheme="majorHAnsi"/>
        </w:rPr>
        <w:t xml:space="preserve"> features extend beyond f0 and encompass elements </w:t>
      </w:r>
      <w:r w:rsidR="00A83DF7" w:rsidRPr="000D2189">
        <w:rPr>
          <w:rFonts w:asciiTheme="majorHAnsi" w:hAnsiTheme="majorHAnsi" w:cstheme="majorHAnsi"/>
        </w:rPr>
        <w:t>of</w:t>
      </w:r>
      <w:r w:rsidR="00151323" w:rsidRPr="000D2189">
        <w:rPr>
          <w:rFonts w:asciiTheme="majorHAnsi" w:hAnsiTheme="majorHAnsi" w:cstheme="majorHAnsi"/>
        </w:rPr>
        <w:t xml:space="preserve"> duration, </w:t>
      </w:r>
      <w:r w:rsidR="00A83DF7" w:rsidRPr="000D2189">
        <w:rPr>
          <w:rFonts w:asciiTheme="majorHAnsi" w:hAnsiTheme="majorHAnsi" w:cstheme="majorHAnsi"/>
        </w:rPr>
        <w:t>and</w:t>
      </w:r>
      <w:r w:rsidR="00151323" w:rsidRPr="000D2189">
        <w:rPr>
          <w:rFonts w:asciiTheme="majorHAnsi" w:hAnsiTheme="majorHAnsi" w:cstheme="majorHAnsi"/>
        </w:rPr>
        <w:t xml:space="preserve"> spectral features</w:t>
      </w:r>
      <w:r w:rsidR="004321DF" w:rsidRPr="000D2189">
        <w:rPr>
          <w:rFonts w:asciiTheme="majorHAnsi" w:hAnsiTheme="majorHAnsi" w:cstheme="majorHAnsi"/>
        </w:rPr>
        <w:t xml:space="preserve"> of</w:t>
      </w:r>
      <w:r w:rsidR="00151323" w:rsidRPr="000D2189">
        <w:rPr>
          <w:rFonts w:asciiTheme="majorHAnsi" w:hAnsiTheme="majorHAnsi" w:cstheme="majorHAnsi"/>
        </w:rPr>
        <w:t xml:space="preserve"> intensity and </w:t>
      </w:r>
      <w:r w:rsidR="004321DF" w:rsidRPr="000D2189">
        <w:rPr>
          <w:rFonts w:asciiTheme="majorHAnsi" w:hAnsiTheme="majorHAnsi" w:cstheme="majorHAnsi"/>
        </w:rPr>
        <w:t>VQ</w:t>
      </w:r>
      <w:r w:rsidR="002B10AE" w:rsidRPr="000D2189">
        <w:rPr>
          <w:rFonts w:asciiTheme="majorHAnsi" w:hAnsiTheme="majorHAnsi" w:cstheme="majorHAnsi"/>
          <w:vertAlign w:val="superscript"/>
        </w:rPr>
        <w:t>3</w:t>
      </w:r>
      <w:r w:rsidR="009C284C" w:rsidRPr="000D2189">
        <w:rPr>
          <w:rFonts w:asciiTheme="majorHAnsi" w:hAnsiTheme="majorHAnsi" w:cstheme="majorHAnsi"/>
          <w:vertAlign w:val="superscript"/>
        </w:rPr>
        <w:t>0</w:t>
      </w:r>
      <w:r w:rsidR="00151323" w:rsidRPr="000D2189">
        <w:rPr>
          <w:rFonts w:asciiTheme="majorHAnsi" w:hAnsiTheme="majorHAnsi" w:cstheme="majorHAnsi"/>
        </w:rPr>
        <w:t xml:space="preserve">. This </w:t>
      </w:r>
      <w:r w:rsidR="004321DF" w:rsidRPr="000D2189">
        <w:rPr>
          <w:rFonts w:asciiTheme="majorHAnsi" w:hAnsiTheme="majorHAnsi" w:cstheme="majorHAnsi"/>
        </w:rPr>
        <w:t>view of multiple prosodic features</w:t>
      </w:r>
      <w:r w:rsidR="00151323" w:rsidRPr="000D2189">
        <w:rPr>
          <w:rFonts w:asciiTheme="majorHAnsi" w:hAnsiTheme="majorHAnsi" w:cstheme="majorHAnsi"/>
        </w:rPr>
        <w:t xml:space="preserve"> is crucial in the context of forensic voice comparison to ensure accurate speaker identification</w:t>
      </w:r>
      <w:r w:rsidR="00514F0A" w:rsidRPr="000D2189">
        <w:rPr>
          <w:rFonts w:asciiTheme="majorHAnsi" w:hAnsiTheme="majorHAnsi" w:cstheme="majorHAnsi"/>
          <w:vertAlign w:val="superscript"/>
        </w:rPr>
        <w:t>9</w:t>
      </w:r>
      <w:r w:rsidR="00157A58" w:rsidRPr="000D2189">
        <w:rPr>
          <w:rFonts w:asciiTheme="majorHAnsi" w:hAnsiTheme="majorHAnsi" w:cstheme="majorHAnsi"/>
          <w:vertAlign w:val="superscript"/>
        </w:rPr>
        <w:t>,</w:t>
      </w:r>
      <w:r w:rsidR="009E49EA" w:rsidRPr="000D2189">
        <w:rPr>
          <w:rFonts w:asciiTheme="majorHAnsi" w:hAnsiTheme="majorHAnsi" w:cstheme="majorHAnsi"/>
          <w:vertAlign w:val="superscript"/>
        </w:rPr>
        <w:t>1</w:t>
      </w:r>
      <w:r w:rsidR="009C284C" w:rsidRPr="000D2189">
        <w:rPr>
          <w:rFonts w:asciiTheme="majorHAnsi" w:hAnsiTheme="majorHAnsi" w:cstheme="majorHAnsi"/>
          <w:vertAlign w:val="superscript"/>
        </w:rPr>
        <w:t>4</w:t>
      </w:r>
      <w:r w:rsidR="009E49EA" w:rsidRPr="000D2189">
        <w:rPr>
          <w:rFonts w:asciiTheme="majorHAnsi" w:hAnsiTheme="majorHAnsi" w:cstheme="majorHAnsi"/>
          <w:vertAlign w:val="superscript"/>
        </w:rPr>
        <w:t>,1</w:t>
      </w:r>
      <w:r w:rsidR="009C284C" w:rsidRPr="000D2189">
        <w:rPr>
          <w:rFonts w:asciiTheme="majorHAnsi" w:hAnsiTheme="majorHAnsi" w:cstheme="majorHAnsi"/>
          <w:vertAlign w:val="superscript"/>
        </w:rPr>
        <w:t>5</w:t>
      </w:r>
      <w:r w:rsidR="009E49EA" w:rsidRPr="000D2189">
        <w:rPr>
          <w:rFonts w:asciiTheme="majorHAnsi" w:hAnsiTheme="majorHAnsi" w:cstheme="majorHAnsi"/>
          <w:vertAlign w:val="superscript"/>
        </w:rPr>
        <w:t>,</w:t>
      </w:r>
      <w:r w:rsidR="009C284C" w:rsidRPr="000D2189">
        <w:rPr>
          <w:rFonts w:asciiTheme="majorHAnsi" w:hAnsiTheme="majorHAnsi" w:cstheme="majorHAnsi"/>
          <w:vertAlign w:val="superscript"/>
        </w:rPr>
        <w:t>29</w:t>
      </w:r>
      <w:r w:rsidR="009E49EA" w:rsidRPr="000D2189">
        <w:rPr>
          <w:rFonts w:asciiTheme="majorHAnsi" w:hAnsiTheme="majorHAnsi" w:cstheme="majorHAnsi"/>
          <w:vertAlign w:val="superscript"/>
        </w:rPr>
        <w:t>,3</w:t>
      </w:r>
      <w:r w:rsidR="009C284C" w:rsidRPr="000D2189">
        <w:rPr>
          <w:rFonts w:asciiTheme="majorHAnsi" w:hAnsiTheme="majorHAnsi" w:cstheme="majorHAnsi"/>
          <w:vertAlign w:val="superscript"/>
        </w:rPr>
        <w:t>1</w:t>
      </w:r>
      <w:r w:rsidR="00151323" w:rsidRPr="000D2189">
        <w:rPr>
          <w:rFonts w:asciiTheme="majorHAnsi" w:hAnsiTheme="majorHAnsi" w:cstheme="majorHAnsi"/>
        </w:rPr>
        <w:t>.</w:t>
      </w:r>
    </w:p>
    <w:p w14:paraId="77A42323" w14:textId="77777777" w:rsidR="00FB78A4" w:rsidRPr="000D2189" w:rsidRDefault="00FB78A4" w:rsidP="000D2189">
      <w:pPr>
        <w:rPr>
          <w:rFonts w:asciiTheme="majorHAnsi" w:hAnsiTheme="majorHAnsi" w:cstheme="majorHAnsi"/>
        </w:rPr>
      </w:pPr>
    </w:p>
    <w:p w14:paraId="3CB45FF7" w14:textId="65752943" w:rsidR="005C7EC1" w:rsidRPr="000D2189" w:rsidRDefault="005F74A4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In summary, s</w:t>
      </w:r>
      <w:r w:rsidR="005C7EC1" w:rsidRPr="000D2189">
        <w:rPr>
          <w:rFonts w:asciiTheme="majorHAnsi" w:hAnsiTheme="majorHAnsi" w:cstheme="majorHAnsi"/>
        </w:rPr>
        <w:t xml:space="preserve">tudies in forensic phonetics have shown some variation </w:t>
      </w:r>
      <w:r w:rsidR="00585397" w:rsidRPr="000D2189">
        <w:rPr>
          <w:rFonts w:asciiTheme="majorHAnsi" w:hAnsiTheme="majorHAnsi" w:cstheme="majorHAnsi"/>
        </w:rPr>
        <w:t>regarding</w:t>
      </w:r>
      <w:r w:rsidR="005C7EC1" w:rsidRPr="000D2189">
        <w:rPr>
          <w:rFonts w:asciiTheme="majorHAnsi" w:hAnsiTheme="majorHAnsi" w:cstheme="majorHAnsi"/>
        </w:rPr>
        <w:t xml:space="preserve"> foreign accent </w:t>
      </w:r>
      <w:r w:rsidR="005C7EC1" w:rsidRPr="000D2189">
        <w:rPr>
          <w:rFonts w:asciiTheme="majorHAnsi" w:hAnsiTheme="majorHAnsi" w:cstheme="majorHAnsi"/>
        </w:rPr>
        <w:lastRenderedPageBreak/>
        <w:t xml:space="preserve">identification </w:t>
      </w:r>
      <w:r w:rsidR="00CF6D90" w:rsidRPr="000D2189">
        <w:rPr>
          <w:rFonts w:asciiTheme="majorHAnsi" w:hAnsiTheme="majorHAnsi" w:cstheme="majorHAnsi"/>
        </w:rPr>
        <w:t>over</w:t>
      </w:r>
      <w:r w:rsidR="00B0307C" w:rsidRPr="000D2189">
        <w:rPr>
          <w:rFonts w:asciiTheme="majorHAnsi" w:hAnsiTheme="majorHAnsi" w:cstheme="majorHAnsi"/>
        </w:rPr>
        <w:t xml:space="preserve"> the last decades</w:t>
      </w:r>
      <w:r w:rsidR="005C7EC1" w:rsidRPr="000D2189">
        <w:rPr>
          <w:rFonts w:asciiTheme="majorHAnsi" w:hAnsiTheme="majorHAnsi" w:cstheme="majorHAnsi"/>
        </w:rPr>
        <w:t xml:space="preserve">. </w:t>
      </w:r>
      <w:r w:rsidR="00585397" w:rsidRPr="000D2189">
        <w:rPr>
          <w:rFonts w:asciiTheme="majorHAnsi" w:hAnsiTheme="majorHAnsi" w:cstheme="majorHAnsi"/>
        </w:rPr>
        <w:t>O</w:t>
      </w:r>
      <w:r w:rsidR="005C7EC1" w:rsidRPr="000D2189">
        <w:rPr>
          <w:rFonts w:asciiTheme="majorHAnsi" w:hAnsiTheme="majorHAnsi" w:cstheme="majorHAnsi"/>
        </w:rPr>
        <w:t>n the one hand</w:t>
      </w:r>
      <w:r w:rsidR="00585397" w:rsidRPr="000D2189">
        <w:rPr>
          <w:rFonts w:asciiTheme="majorHAnsi" w:hAnsiTheme="majorHAnsi" w:cstheme="majorHAnsi"/>
        </w:rPr>
        <w:t xml:space="preserve">, </w:t>
      </w:r>
      <w:r w:rsidR="005C7EC1" w:rsidRPr="000D2189">
        <w:rPr>
          <w:rFonts w:asciiTheme="majorHAnsi" w:hAnsiTheme="majorHAnsi" w:cstheme="majorHAnsi"/>
        </w:rPr>
        <w:t>a foreign accent does not seem to affect the process of identifying a speaker</w:t>
      </w:r>
      <w:r w:rsidR="00D6344B" w:rsidRPr="000D2189">
        <w:rPr>
          <w:rFonts w:asciiTheme="majorHAnsi" w:hAnsiTheme="majorHAnsi" w:cstheme="majorHAnsi"/>
          <w:vertAlign w:val="superscript"/>
        </w:rPr>
        <w:t>3</w:t>
      </w:r>
      <w:r w:rsidR="00CE48F2" w:rsidRPr="000D2189">
        <w:rPr>
          <w:rFonts w:asciiTheme="majorHAnsi" w:hAnsiTheme="majorHAnsi" w:cstheme="majorHAnsi"/>
          <w:vertAlign w:val="superscript"/>
        </w:rPr>
        <w:t>2</w:t>
      </w:r>
      <w:r w:rsidR="006525F9" w:rsidRPr="000D2189">
        <w:rPr>
          <w:rFonts w:asciiTheme="majorHAnsi" w:hAnsiTheme="majorHAnsi" w:cstheme="majorHAnsi"/>
          <w:vertAlign w:val="superscript"/>
        </w:rPr>
        <w:t>,3</w:t>
      </w:r>
      <w:r w:rsidR="00CE48F2" w:rsidRPr="000D2189">
        <w:rPr>
          <w:rFonts w:asciiTheme="majorHAnsi" w:hAnsiTheme="majorHAnsi" w:cstheme="majorHAnsi"/>
          <w:vertAlign w:val="superscript"/>
        </w:rPr>
        <w:t>3</w:t>
      </w:r>
      <w:r w:rsidR="00E674C2" w:rsidRPr="000D2189">
        <w:rPr>
          <w:rFonts w:asciiTheme="majorHAnsi" w:hAnsiTheme="majorHAnsi" w:cstheme="majorHAnsi"/>
          <w:vertAlign w:val="superscript"/>
        </w:rPr>
        <w:t xml:space="preserve"> </w:t>
      </w:r>
      <w:r w:rsidR="00E674C2" w:rsidRPr="000D2189">
        <w:rPr>
          <w:rFonts w:asciiTheme="majorHAnsi" w:hAnsiTheme="majorHAnsi" w:cstheme="majorHAnsi"/>
        </w:rPr>
        <w:t>(especially if the speaker is unfamiliar with the t</w:t>
      </w:r>
      <w:r w:rsidR="00C15FF2" w:rsidRPr="000D2189">
        <w:rPr>
          <w:rFonts w:asciiTheme="majorHAnsi" w:hAnsiTheme="majorHAnsi" w:cstheme="majorHAnsi"/>
        </w:rPr>
        <w:t>a</w:t>
      </w:r>
      <w:r w:rsidR="00E674C2" w:rsidRPr="000D2189">
        <w:rPr>
          <w:rFonts w:asciiTheme="majorHAnsi" w:hAnsiTheme="majorHAnsi" w:cstheme="majorHAnsi"/>
        </w:rPr>
        <w:t>rget foreign accent</w:t>
      </w:r>
      <w:r w:rsidR="00D6344B" w:rsidRPr="000D2189">
        <w:rPr>
          <w:rFonts w:asciiTheme="majorHAnsi" w:hAnsiTheme="majorHAnsi" w:cstheme="majorHAnsi"/>
          <w:vertAlign w:val="superscript"/>
        </w:rPr>
        <w:t>3</w:t>
      </w:r>
      <w:r w:rsidR="006525F9" w:rsidRPr="000D2189">
        <w:rPr>
          <w:rFonts w:asciiTheme="majorHAnsi" w:hAnsiTheme="majorHAnsi" w:cstheme="majorHAnsi"/>
          <w:vertAlign w:val="superscript"/>
        </w:rPr>
        <w:t>4</w:t>
      </w:r>
      <w:r w:rsidR="00E674C2" w:rsidRPr="000D2189">
        <w:rPr>
          <w:rFonts w:asciiTheme="majorHAnsi" w:hAnsiTheme="majorHAnsi" w:cstheme="majorHAnsi"/>
        </w:rPr>
        <w:t>)</w:t>
      </w:r>
      <w:r w:rsidR="00585397" w:rsidRPr="000D2189">
        <w:rPr>
          <w:rFonts w:asciiTheme="majorHAnsi" w:hAnsiTheme="majorHAnsi" w:cstheme="majorHAnsi"/>
        </w:rPr>
        <w:t>.</w:t>
      </w:r>
      <w:r w:rsidR="005C7EC1" w:rsidRPr="000D2189">
        <w:rPr>
          <w:rFonts w:asciiTheme="majorHAnsi" w:hAnsiTheme="majorHAnsi" w:cstheme="majorHAnsi"/>
        </w:rPr>
        <w:t xml:space="preserve"> </w:t>
      </w:r>
      <w:r w:rsidR="00585397" w:rsidRPr="000D2189">
        <w:rPr>
          <w:rFonts w:asciiTheme="majorHAnsi" w:hAnsiTheme="majorHAnsi" w:cstheme="majorHAnsi"/>
        </w:rPr>
        <w:t>O</w:t>
      </w:r>
      <w:r w:rsidR="005C7EC1" w:rsidRPr="000D2189">
        <w:rPr>
          <w:rFonts w:asciiTheme="majorHAnsi" w:hAnsiTheme="majorHAnsi" w:cstheme="majorHAnsi"/>
        </w:rPr>
        <w:t xml:space="preserve">n the other hand, </w:t>
      </w:r>
      <w:r w:rsidR="00E34FC7" w:rsidRPr="000D2189">
        <w:rPr>
          <w:rFonts w:asciiTheme="majorHAnsi" w:hAnsiTheme="majorHAnsi" w:cstheme="majorHAnsi"/>
        </w:rPr>
        <w:t>there are findings</w:t>
      </w:r>
      <w:r w:rsidR="005C7EC1" w:rsidRPr="000D2189">
        <w:rPr>
          <w:rFonts w:asciiTheme="majorHAnsi" w:hAnsiTheme="majorHAnsi" w:cstheme="majorHAnsi"/>
        </w:rPr>
        <w:t xml:space="preserve"> in the opposite direction</w:t>
      </w:r>
      <w:r w:rsidR="00585397" w:rsidRPr="000D2189">
        <w:rPr>
          <w:rFonts w:asciiTheme="majorHAnsi" w:hAnsiTheme="majorHAnsi" w:cstheme="majorHAnsi"/>
          <w:vertAlign w:val="superscript"/>
        </w:rPr>
        <w:t>1</w:t>
      </w:r>
      <w:r w:rsidR="000E5A01" w:rsidRPr="000D2189">
        <w:rPr>
          <w:rFonts w:asciiTheme="majorHAnsi" w:hAnsiTheme="majorHAnsi" w:cstheme="majorHAnsi"/>
          <w:vertAlign w:val="superscript"/>
        </w:rPr>
        <w:t>2</w:t>
      </w:r>
      <w:r w:rsidR="00C72DE0" w:rsidRPr="000D2189">
        <w:rPr>
          <w:rFonts w:asciiTheme="majorHAnsi" w:hAnsiTheme="majorHAnsi" w:cstheme="majorHAnsi"/>
          <w:vertAlign w:val="superscript"/>
        </w:rPr>
        <w:t>,3</w:t>
      </w:r>
      <w:r w:rsidR="00CE48F2" w:rsidRPr="000D2189">
        <w:rPr>
          <w:rFonts w:asciiTheme="majorHAnsi" w:hAnsiTheme="majorHAnsi" w:cstheme="majorHAnsi"/>
          <w:vertAlign w:val="superscript"/>
        </w:rPr>
        <w:t>4</w:t>
      </w:r>
      <w:r w:rsidR="00C72DE0" w:rsidRPr="000D2189">
        <w:rPr>
          <w:rFonts w:asciiTheme="majorHAnsi" w:hAnsiTheme="majorHAnsi" w:cstheme="majorHAnsi"/>
          <w:vertAlign w:val="superscript"/>
        </w:rPr>
        <w:t>,3</w:t>
      </w:r>
      <w:r w:rsidR="00CE48F2" w:rsidRPr="000D2189">
        <w:rPr>
          <w:rFonts w:asciiTheme="majorHAnsi" w:hAnsiTheme="majorHAnsi" w:cstheme="majorHAnsi"/>
          <w:vertAlign w:val="superscript"/>
        </w:rPr>
        <w:t>5</w:t>
      </w:r>
      <w:r w:rsidR="005C7EC1" w:rsidRPr="000D2189">
        <w:rPr>
          <w:rFonts w:asciiTheme="majorHAnsi" w:hAnsiTheme="majorHAnsi" w:cstheme="majorHAnsi"/>
        </w:rPr>
        <w:t>.</w:t>
      </w:r>
    </w:p>
    <w:p w14:paraId="6C32C816" w14:textId="77777777" w:rsidR="004F3F20" w:rsidRPr="000D2189" w:rsidRDefault="004F3F20" w:rsidP="000D2189">
      <w:pPr>
        <w:rPr>
          <w:rFonts w:asciiTheme="majorHAnsi" w:hAnsiTheme="majorHAnsi" w:cstheme="majorHAnsi"/>
        </w:rPr>
      </w:pPr>
    </w:p>
    <w:p w14:paraId="6B5FE15F" w14:textId="77777777" w:rsidR="004F3F20" w:rsidRPr="000D2189" w:rsidRDefault="004F3F20" w:rsidP="000D2189">
      <w:pPr>
        <w:rPr>
          <w:rFonts w:asciiTheme="majorHAnsi" w:hAnsiTheme="majorHAnsi" w:cstheme="majorHAnsi"/>
          <w:b/>
        </w:rPr>
      </w:pPr>
      <w:r w:rsidRPr="000D2189">
        <w:rPr>
          <w:rFonts w:asciiTheme="majorHAnsi" w:hAnsiTheme="majorHAnsi" w:cstheme="majorHAnsi"/>
          <w:b/>
        </w:rPr>
        <w:t>PROTOCOL:</w:t>
      </w:r>
    </w:p>
    <w:p w14:paraId="5C292D8F" w14:textId="77777777" w:rsidR="004811B4" w:rsidRPr="000D2189" w:rsidRDefault="004811B4" w:rsidP="000D2189">
      <w:pPr>
        <w:rPr>
          <w:rFonts w:asciiTheme="majorHAnsi" w:hAnsiTheme="majorHAnsi" w:cstheme="majorHAnsi"/>
          <w:b/>
        </w:rPr>
      </w:pPr>
    </w:p>
    <w:p w14:paraId="1E2DA9AC" w14:textId="1F95E7CA" w:rsidR="0062596C" w:rsidRPr="000D2189" w:rsidRDefault="004F3F20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Cs/>
        </w:rPr>
        <w:t>This work received approval from a human research ethics committee. Furthermore, informed consent was obtained from all participants involved in this study to use and publish their data.</w:t>
      </w:r>
      <w:r w:rsidR="004811B4" w:rsidRPr="000D2189">
        <w:rPr>
          <w:rFonts w:asciiTheme="majorHAnsi" w:hAnsiTheme="majorHAnsi" w:cstheme="majorHAnsi"/>
          <w:bCs/>
        </w:rPr>
        <w:t xml:space="preserve"> </w:t>
      </w:r>
    </w:p>
    <w:p w14:paraId="0BFE0E72" w14:textId="77777777" w:rsidR="0062596C" w:rsidRPr="000D2189" w:rsidRDefault="0062596C" w:rsidP="000D2189">
      <w:pPr>
        <w:rPr>
          <w:rFonts w:asciiTheme="majorHAnsi" w:hAnsiTheme="majorHAnsi" w:cstheme="majorHAnsi"/>
          <w:bCs/>
        </w:rPr>
      </w:pPr>
    </w:p>
    <w:p w14:paraId="51F146E4" w14:textId="447DB078" w:rsidR="004F3F20" w:rsidRPr="000D2189" w:rsidRDefault="004F3F20" w:rsidP="000D2189">
      <w:pPr>
        <w:rPr>
          <w:rFonts w:asciiTheme="majorHAnsi" w:hAnsiTheme="majorHAnsi" w:cstheme="majorHAnsi"/>
          <w:b/>
        </w:rPr>
      </w:pPr>
      <w:r w:rsidRPr="000D2189">
        <w:rPr>
          <w:rFonts w:asciiTheme="majorHAnsi" w:hAnsiTheme="majorHAnsi" w:cstheme="majorHAnsi"/>
          <w:b/>
        </w:rPr>
        <w:t>1. Speech production</w:t>
      </w:r>
    </w:p>
    <w:p w14:paraId="10B4ED43" w14:textId="77777777" w:rsidR="00C8387D" w:rsidRPr="000D2189" w:rsidRDefault="00C8387D" w:rsidP="000D2189">
      <w:pPr>
        <w:rPr>
          <w:rFonts w:asciiTheme="majorHAnsi" w:hAnsiTheme="majorHAnsi" w:cstheme="majorHAnsi"/>
        </w:rPr>
      </w:pPr>
    </w:p>
    <w:p w14:paraId="68B8A624" w14:textId="77777777" w:rsidR="00076E71" w:rsidRPr="000D2189" w:rsidRDefault="00C8387D" w:rsidP="000D2189">
      <w:pPr>
        <w:rPr>
          <w:rFonts w:asciiTheme="majorHAnsi" w:hAnsiTheme="majorHAnsi" w:cstheme="majorHAnsi"/>
          <w:bCs/>
        </w:rPr>
      </w:pPr>
      <w:r w:rsidRPr="000D2189">
        <w:rPr>
          <w:rFonts w:asciiTheme="majorHAnsi" w:hAnsiTheme="majorHAnsi" w:cstheme="majorHAnsi"/>
        </w:rPr>
        <w:t xml:space="preserve">NOTE: </w:t>
      </w:r>
      <w:r w:rsidR="00AB2F61" w:rsidRPr="000D2189">
        <w:rPr>
          <w:rFonts w:asciiTheme="majorHAnsi" w:hAnsiTheme="majorHAnsi" w:cstheme="majorHAnsi"/>
        </w:rPr>
        <w:t>We collected speech from a reading task on both ‘L1</w:t>
      </w:r>
      <w:r w:rsidR="003571DD" w:rsidRPr="000D2189">
        <w:rPr>
          <w:rFonts w:asciiTheme="majorHAnsi" w:hAnsiTheme="majorHAnsi" w:cstheme="majorHAnsi"/>
        </w:rPr>
        <w:t xml:space="preserve"> English</w:t>
      </w:r>
      <w:r w:rsidR="00AB2F61" w:rsidRPr="000D2189">
        <w:rPr>
          <w:rFonts w:asciiTheme="majorHAnsi" w:hAnsiTheme="majorHAnsi" w:cstheme="majorHAnsi"/>
        </w:rPr>
        <w:t xml:space="preserve">-L2 </w:t>
      </w:r>
      <w:r w:rsidR="003571DD" w:rsidRPr="000D2189">
        <w:rPr>
          <w:rFonts w:asciiTheme="majorHAnsi" w:hAnsiTheme="majorHAnsi" w:cstheme="majorHAnsi"/>
        </w:rPr>
        <w:t>BP</w:t>
      </w:r>
      <w:r w:rsidR="00AB2F61" w:rsidRPr="000D2189">
        <w:rPr>
          <w:rFonts w:asciiTheme="majorHAnsi" w:hAnsiTheme="majorHAnsi" w:cstheme="majorHAnsi"/>
        </w:rPr>
        <w:t>’</w:t>
      </w:r>
      <w:r w:rsidR="003571DD" w:rsidRPr="000D2189">
        <w:rPr>
          <w:rFonts w:asciiTheme="majorHAnsi" w:hAnsiTheme="majorHAnsi" w:cstheme="majorHAnsi"/>
        </w:rPr>
        <w:t xml:space="preserve"> </w:t>
      </w:r>
      <w:r w:rsidR="00AB2F61" w:rsidRPr="000D2189">
        <w:rPr>
          <w:rFonts w:asciiTheme="majorHAnsi" w:hAnsiTheme="majorHAnsi" w:cstheme="majorHAnsi"/>
        </w:rPr>
        <w:t xml:space="preserve">produced by </w:t>
      </w:r>
      <w:r w:rsidR="00AB2F61" w:rsidRPr="000D2189">
        <w:rPr>
          <w:rFonts w:asciiTheme="majorHAnsi" w:hAnsiTheme="majorHAnsi" w:cstheme="majorHAnsi"/>
          <w:b/>
          <w:bCs/>
        </w:rPr>
        <w:t>Group 1</w:t>
      </w:r>
      <w:r w:rsidR="00AB2F61" w:rsidRPr="000D2189">
        <w:rPr>
          <w:rFonts w:asciiTheme="majorHAnsi" w:hAnsiTheme="majorHAnsi" w:cstheme="majorHAnsi"/>
        </w:rPr>
        <w:t xml:space="preserve">: The </w:t>
      </w:r>
      <w:r w:rsidR="00AB2F61" w:rsidRPr="000D2189">
        <w:rPr>
          <w:rFonts w:asciiTheme="majorHAnsi" w:hAnsiTheme="majorHAnsi" w:cstheme="majorHAnsi"/>
          <w:b/>
          <w:bCs/>
        </w:rPr>
        <w:t>Am</w:t>
      </w:r>
      <w:r w:rsidR="00AB2F61" w:rsidRPr="000D2189">
        <w:rPr>
          <w:rFonts w:asciiTheme="majorHAnsi" w:hAnsiTheme="majorHAnsi" w:cstheme="majorHAnsi"/>
        </w:rPr>
        <w:t xml:space="preserve">erican </w:t>
      </w:r>
      <w:r w:rsidR="00AB2F61" w:rsidRPr="000D2189">
        <w:rPr>
          <w:rFonts w:asciiTheme="majorHAnsi" w:hAnsiTheme="majorHAnsi" w:cstheme="majorHAnsi"/>
          <w:b/>
          <w:bCs/>
        </w:rPr>
        <w:t>E</w:t>
      </w:r>
      <w:r w:rsidR="00AB2F61" w:rsidRPr="000D2189">
        <w:rPr>
          <w:rFonts w:asciiTheme="majorHAnsi" w:hAnsiTheme="majorHAnsi" w:cstheme="majorHAnsi"/>
        </w:rPr>
        <w:t xml:space="preserve">nglish (from the U.S.A.) </w:t>
      </w:r>
      <w:r w:rsidR="00AB2F61" w:rsidRPr="000D2189">
        <w:rPr>
          <w:rFonts w:asciiTheme="majorHAnsi" w:hAnsiTheme="majorHAnsi" w:cstheme="majorHAnsi"/>
          <w:b/>
          <w:bCs/>
        </w:rPr>
        <w:t>S</w:t>
      </w:r>
      <w:r w:rsidR="00AB2F61" w:rsidRPr="000D2189">
        <w:rPr>
          <w:rFonts w:asciiTheme="majorHAnsi" w:hAnsiTheme="majorHAnsi" w:cstheme="majorHAnsi"/>
        </w:rPr>
        <w:t>peakers (</w:t>
      </w:r>
      <w:proofErr w:type="spellStart"/>
      <w:r w:rsidR="00AB2F61" w:rsidRPr="000D2189">
        <w:rPr>
          <w:rFonts w:asciiTheme="majorHAnsi" w:hAnsiTheme="majorHAnsi" w:cstheme="majorHAnsi"/>
        </w:rPr>
        <w:t>AmE</w:t>
      </w:r>
      <w:proofErr w:type="spellEnd"/>
      <w:r w:rsidR="00AB2F61" w:rsidRPr="000D2189">
        <w:rPr>
          <w:rFonts w:asciiTheme="majorHAnsi" w:hAnsiTheme="majorHAnsi" w:cstheme="majorHAnsi"/>
        </w:rPr>
        <w:t>-S)</w:t>
      </w:r>
      <w:r w:rsidR="003571DD" w:rsidRPr="000D2189">
        <w:rPr>
          <w:rFonts w:asciiTheme="majorHAnsi" w:hAnsiTheme="majorHAnsi" w:cstheme="majorHAnsi"/>
        </w:rPr>
        <w:t>,</w:t>
      </w:r>
      <w:r w:rsidR="00AB2F61" w:rsidRPr="000D2189">
        <w:rPr>
          <w:rFonts w:asciiTheme="majorHAnsi" w:hAnsiTheme="majorHAnsi" w:cstheme="majorHAnsi"/>
        </w:rPr>
        <w:t xml:space="preserve"> and</w:t>
      </w:r>
      <w:r w:rsidR="003571DD" w:rsidRPr="000D2189">
        <w:rPr>
          <w:rFonts w:asciiTheme="majorHAnsi" w:hAnsiTheme="majorHAnsi" w:cstheme="majorHAnsi"/>
        </w:rPr>
        <w:t xml:space="preserve"> on both ‘L1 BP-L2 English’ produced by </w:t>
      </w:r>
      <w:r w:rsidR="00AB2F61" w:rsidRPr="000D2189">
        <w:rPr>
          <w:rFonts w:asciiTheme="majorHAnsi" w:hAnsiTheme="majorHAnsi" w:cstheme="majorHAnsi"/>
          <w:b/>
          <w:bCs/>
        </w:rPr>
        <w:t>Group 2</w:t>
      </w:r>
      <w:r w:rsidR="00AB2F61" w:rsidRPr="000D2189">
        <w:rPr>
          <w:rFonts w:asciiTheme="majorHAnsi" w:hAnsiTheme="majorHAnsi" w:cstheme="majorHAnsi"/>
        </w:rPr>
        <w:t xml:space="preserve">: The </w:t>
      </w:r>
      <w:r w:rsidR="00AB2F61" w:rsidRPr="000D2189">
        <w:rPr>
          <w:rFonts w:asciiTheme="majorHAnsi" w:hAnsiTheme="majorHAnsi" w:cstheme="majorHAnsi"/>
          <w:b/>
          <w:bCs/>
        </w:rPr>
        <w:t>Bra</w:t>
      </w:r>
      <w:r w:rsidR="00AB2F61" w:rsidRPr="000D2189">
        <w:rPr>
          <w:rFonts w:asciiTheme="majorHAnsi" w:hAnsiTheme="majorHAnsi" w:cstheme="majorHAnsi"/>
        </w:rPr>
        <w:t xml:space="preserve">zilian </w:t>
      </w:r>
      <w:r w:rsidR="00AB2F61" w:rsidRPr="000D2189">
        <w:rPr>
          <w:rFonts w:asciiTheme="majorHAnsi" w:hAnsiTheme="majorHAnsi" w:cstheme="majorHAnsi"/>
          <w:b/>
          <w:bCs/>
        </w:rPr>
        <w:t>S</w:t>
      </w:r>
      <w:r w:rsidR="00AB2F61" w:rsidRPr="000D2189">
        <w:rPr>
          <w:rFonts w:asciiTheme="majorHAnsi" w:hAnsiTheme="majorHAnsi" w:cstheme="majorHAnsi"/>
        </w:rPr>
        <w:t>peakers (Bra-S).</w:t>
      </w:r>
      <w:r w:rsidR="00076E71" w:rsidRPr="000D2189">
        <w:rPr>
          <w:rFonts w:asciiTheme="majorHAnsi" w:hAnsiTheme="majorHAnsi" w:cstheme="majorHAnsi"/>
        </w:rPr>
        <w:t xml:space="preserve"> </w:t>
      </w:r>
      <w:r w:rsidR="00076E71" w:rsidRPr="000D2189">
        <w:rPr>
          <w:rFonts w:asciiTheme="majorHAnsi" w:hAnsiTheme="majorHAnsi" w:cstheme="majorHAnsi"/>
          <w:bCs/>
        </w:rPr>
        <w:t xml:space="preserve">See </w:t>
      </w:r>
      <w:r w:rsidR="00076E71" w:rsidRPr="000D2189">
        <w:rPr>
          <w:rFonts w:asciiTheme="majorHAnsi" w:hAnsiTheme="majorHAnsi" w:cstheme="majorHAnsi"/>
          <w:b/>
        </w:rPr>
        <w:t>Figure 1</w:t>
      </w:r>
      <w:r w:rsidR="00076E71" w:rsidRPr="000D2189">
        <w:rPr>
          <w:rFonts w:asciiTheme="majorHAnsi" w:hAnsiTheme="majorHAnsi" w:cstheme="majorHAnsi"/>
          <w:bCs/>
        </w:rPr>
        <w:t xml:space="preserve"> for a flowchart for speech production. </w:t>
      </w:r>
    </w:p>
    <w:p w14:paraId="0ECAAEDD" w14:textId="77777777" w:rsidR="00076E71" w:rsidRPr="000D2189" w:rsidRDefault="00076E71" w:rsidP="000D2189">
      <w:pPr>
        <w:rPr>
          <w:rFonts w:asciiTheme="majorHAnsi" w:hAnsiTheme="majorHAnsi" w:cstheme="majorHAnsi"/>
          <w:bCs/>
        </w:rPr>
      </w:pPr>
    </w:p>
    <w:p w14:paraId="10A30A76" w14:textId="77777777" w:rsidR="00076E71" w:rsidRPr="000D2189" w:rsidRDefault="00076E7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[Place </w:t>
      </w:r>
      <w:r w:rsidRPr="000D2189">
        <w:rPr>
          <w:rFonts w:asciiTheme="majorHAnsi" w:hAnsiTheme="majorHAnsi" w:cstheme="majorHAnsi"/>
          <w:b/>
          <w:bCs/>
        </w:rPr>
        <w:t>Figure 1</w:t>
      </w:r>
      <w:r w:rsidRPr="000D2189">
        <w:rPr>
          <w:rFonts w:asciiTheme="majorHAnsi" w:hAnsiTheme="majorHAnsi" w:cstheme="majorHAnsi"/>
        </w:rPr>
        <w:t xml:space="preserve"> here]</w:t>
      </w:r>
    </w:p>
    <w:p w14:paraId="3BCFFBC8" w14:textId="77777777" w:rsidR="004F3F20" w:rsidRPr="000D2189" w:rsidRDefault="004F3F20" w:rsidP="000D2189">
      <w:pPr>
        <w:rPr>
          <w:rFonts w:asciiTheme="majorHAnsi" w:hAnsiTheme="majorHAnsi" w:cstheme="majorHAnsi"/>
        </w:rPr>
      </w:pPr>
    </w:p>
    <w:p w14:paraId="7A204A53" w14:textId="636B4349" w:rsidR="00DA0905" w:rsidRPr="000D2189" w:rsidRDefault="00785C2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1.</w:t>
      </w:r>
      <w:r w:rsidR="005D723B" w:rsidRPr="000D2189">
        <w:rPr>
          <w:rFonts w:asciiTheme="majorHAnsi" w:hAnsiTheme="majorHAnsi" w:cstheme="majorHAnsi"/>
        </w:rPr>
        <w:t>1</w:t>
      </w:r>
      <w:r w:rsidR="00C14C44" w:rsidRPr="000D2189">
        <w:rPr>
          <w:rFonts w:asciiTheme="majorHAnsi" w:hAnsiTheme="majorHAnsi" w:cstheme="majorHAnsi"/>
        </w:rPr>
        <w:t>.</w:t>
      </w:r>
      <w:r w:rsidR="004243EA" w:rsidRPr="000D2189">
        <w:rPr>
          <w:rFonts w:asciiTheme="majorHAnsi" w:hAnsiTheme="majorHAnsi" w:cstheme="majorHAnsi"/>
        </w:rPr>
        <w:t xml:space="preserve"> </w:t>
      </w:r>
      <w:r w:rsidR="00DA0905" w:rsidRPr="000D2189">
        <w:rPr>
          <w:rFonts w:asciiTheme="majorHAnsi" w:hAnsiTheme="majorHAnsi" w:cstheme="majorHAnsi"/>
        </w:rPr>
        <w:t>Participants</w:t>
      </w:r>
    </w:p>
    <w:p w14:paraId="55546E1D" w14:textId="77777777" w:rsidR="00DA0905" w:rsidRPr="000D2189" w:rsidRDefault="00DA0905" w:rsidP="000D2189">
      <w:pPr>
        <w:rPr>
          <w:rFonts w:asciiTheme="majorHAnsi" w:hAnsiTheme="majorHAnsi" w:cstheme="majorHAnsi"/>
        </w:rPr>
      </w:pPr>
    </w:p>
    <w:p w14:paraId="29410605" w14:textId="4023612B" w:rsidR="00AF2C50" w:rsidRPr="000D2189" w:rsidRDefault="00DA090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1.1.1. </w:t>
      </w:r>
      <w:r w:rsidR="004243EA" w:rsidRPr="000D2189">
        <w:rPr>
          <w:rFonts w:asciiTheme="majorHAnsi" w:hAnsiTheme="majorHAnsi" w:cstheme="majorHAnsi"/>
        </w:rPr>
        <w:t>D</w:t>
      </w:r>
      <w:r w:rsidR="00C8387D" w:rsidRPr="000D2189">
        <w:rPr>
          <w:rFonts w:asciiTheme="majorHAnsi" w:hAnsiTheme="majorHAnsi" w:cstheme="majorHAnsi"/>
        </w:rPr>
        <w:t>etermine</w:t>
      </w:r>
      <w:r w:rsidR="002D7DA2" w:rsidRPr="000D2189">
        <w:rPr>
          <w:rFonts w:asciiTheme="majorHAnsi" w:hAnsiTheme="majorHAnsi" w:cstheme="majorHAnsi"/>
        </w:rPr>
        <w:t xml:space="preserve"> the </w:t>
      </w:r>
      <w:r w:rsidR="002D7DA2" w:rsidRPr="000D2189">
        <w:rPr>
          <w:rFonts w:asciiTheme="majorHAnsi" w:hAnsiTheme="majorHAnsi" w:cstheme="majorHAnsi"/>
          <w:b/>
          <w:bCs/>
        </w:rPr>
        <w:t>number of participants</w:t>
      </w:r>
      <w:r w:rsidR="002D7DA2" w:rsidRPr="000D2189">
        <w:rPr>
          <w:rFonts w:asciiTheme="majorHAnsi" w:hAnsiTheme="majorHAnsi" w:cstheme="majorHAnsi"/>
        </w:rPr>
        <w:t xml:space="preserve">, the </w:t>
      </w:r>
      <w:r w:rsidR="002D7DA2" w:rsidRPr="000D2189">
        <w:rPr>
          <w:rFonts w:asciiTheme="majorHAnsi" w:hAnsiTheme="majorHAnsi" w:cstheme="majorHAnsi"/>
          <w:b/>
          <w:bCs/>
        </w:rPr>
        <w:t>language</w:t>
      </w:r>
      <w:r w:rsidR="002D7DA2" w:rsidRPr="000D2189">
        <w:rPr>
          <w:rFonts w:asciiTheme="majorHAnsi" w:hAnsiTheme="majorHAnsi" w:cstheme="majorHAnsi"/>
        </w:rPr>
        <w:t xml:space="preserve"> (</w:t>
      </w:r>
      <w:r w:rsidR="00372C1C" w:rsidRPr="000D2189">
        <w:rPr>
          <w:rFonts w:asciiTheme="majorHAnsi" w:hAnsiTheme="majorHAnsi" w:cstheme="majorHAnsi"/>
        </w:rPr>
        <w:t>L1 English, L2 BP; L1 BP, L2 English)</w:t>
      </w:r>
      <w:r w:rsidR="00424A2B">
        <w:rPr>
          <w:rFonts w:asciiTheme="majorHAnsi" w:hAnsiTheme="majorHAnsi" w:cstheme="majorHAnsi"/>
        </w:rPr>
        <w:t>,</w:t>
      </w:r>
      <w:r w:rsidR="00372C1C" w:rsidRPr="000D2189">
        <w:rPr>
          <w:rFonts w:asciiTheme="majorHAnsi" w:hAnsiTheme="majorHAnsi" w:cstheme="majorHAnsi"/>
        </w:rPr>
        <w:t xml:space="preserve"> </w:t>
      </w:r>
      <w:r w:rsidR="002D7DA2" w:rsidRPr="000D2189">
        <w:rPr>
          <w:rFonts w:asciiTheme="majorHAnsi" w:hAnsiTheme="majorHAnsi" w:cstheme="majorHAnsi"/>
        </w:rPr>
        <w:t xml:space="preserve">the </w:t>
      </w:r>
      <w:r w:rsidR="002D7DA2" w:rsidRPr="000D2189">
        <w:rPr>
          <w:rFonts w:asciiTheme="majorHAnsi" w:hAnsiTheme="majorHAnsi" w:cstheme="majorHAnsi"/>
          <w:b/>
          <w:bCs/>
        </w:rPr>
        <w:t>sex</w:t>
      </w:r>
      <w:r w:rsidR="002D7DA2" w:rsidRPr="000D2189">
        <w:rPr>
          <w:rFonts w:asciiTheme="majorHAnsi" w:hAnsiTheme="majorHAnsi" w:cstheme="majorHAnsi"/>
        </w:rPr>
        <w:t xml:space="preserve"> (female or male), the </w:t>
      </w:r>
      <w:r w:rsidR="002D7DA2" w:rsidRPr="000D2189">
        <w:rPr>
          <w:rFonts w:asciiTheme="majorHAnsi" w:hAnsiTheme="majorHAnsi" w:cstheme="majorHAnsi"/>
          <w:b/>
          <w:bCs/>
        </w:rPr>
        <w:t>age</w:t>
      </w:r>
      <w:r w:rsidR="002D7DA2" w:rsidRPr="000D2189">
        <w:rPr>
          <w:rFonts w:asciiTheme="majorHAnsi" w:hAnsiTheme="majorHAnsi" w:cstheme="majorHAnsi"/>
        </w:rPr>
        <w:t xml:space="preserve"> (mean, standard deviation), the </w:t>
      </w:r>
      <w:r w:rsidR="006125B4" w:rsidRPr="000D2189">
        <w:rPr>
          <w:rFonts w:asciiTheme="majorHAnsi" w:hAnsiTheme="majorHAnsi" w:cstheme="majorHAnsi"/>
          <w:b/>
          <w:bCs/>
        </w:rPr>
        <w:t>g</w:t>
      </w:r>
      <w:r w:rsidR="002D7DA2" w:rsidRPr="000D2189">
        <w:rPr>
          <w:rFonts w:asciiTheme="majorHAnsi" w:hAnsiTheme="majorHAnsi" w:cstheme="majorHAnsi"/>
          <w:b/>
          <w:bCs/>
        </w:rPr>
        <w:t>roup characteristics</w:t>
      </w:r>
      <w:r w:rsidR="002D7DA2" w:rsidRPr="000D2189">
        <w:rPr>
          <w:rFonts w:asciiTheme="majorHAnsi" w:hAnsiTheme="majorHAnsi" w:cstheme="majorHAnsi"/>
        </w:rPr>
        <w:t xml:space="preserve"> (professionals or undergraduate students)</w:t>
      </w:r>
      <w:r w:rsidR="00AE538A" w:rsidRPr="000D2189">
        <w:rPr>
          <w:rFonts w:asciiTheme="majorHAnsi" w:hAnsiTheme="majorHAnsi" w:cstheme="majorHAnsi"/>
        </w:rPr>
        <w:t>,</w:t>
      </w:r>
      <w:r w:rsidR="002D7DA2" w:rsidRPr="000D2189">
        <w:rPr>
          <w:rFonts w:asciiTheme="majorHAnsi" w:hAnsiTheme="majorHAnsi" w:cstheme="majorHAnsi"/>
        </w:rPr>
        <w:t xml:space="preserve"> and the </w:t>
      </w:r>
      <w:r w:rsidR="002D7DA2" w:rsidRPr="000D2189">
        <w:rPr>
          <w:rFonts w:asciiTheme="majorHAnsi" w:hAnsiTheme="majorHAnsi" w:cstheme="majorHAnsi"/>
          <w:b/>
          <w:bCs/>
        </w:rPr>
        <w:t>L2 proficiency level</w:t>
      </w:r>
      <w:r w:rsidR="004243EA" w:rsidRPr="000D2189">
        <w:rPr>
          <w:rFonts w:asciiTheme="majorHAnsi" w:hAnsiTheme="majorHAnsi" w:cstheme="majorHAnsi"/>
        </w:rPr>
        <w:t xml:space="preserve"> </w:t>
      </w:r>
      <w:r w:rsidR="007A121D" w:rsidRPr="000D2189">
        <w:rPr>
          <w:rFonts w:asciiTheme="majorHAnsi" w:hAnsiTheme="majorHAnsi" w:cstheme="majorHAnsi"/>
        </w:rPr>
        <w:t>(advanced</w:t>
      </w:r>
      <w:r w:rsidR="00CA375A" w:rsidRPr="000D2189">
        <w:rPr>
          <w:rFonts w:asciiTheme="majorHAnsi" w:hAnsiTheme="majorHAnsi" w:cstheme="majorHAnsi"/>
        </w:rPr>
        <w:t xml:space="preserve"> or well-advanced</w:t>
      </w:r>
      <w:r w:rsidR="007A121D" w:rsidRPr="000D2189">
        <w:rPr>
          <w:rFonts w:asciiTheme="majorHAnsi" w:hAnsiTheme="majorHAnsi" w:cstheme="majorHAnsi"/>
        </w:rPr>
        <w:t xml:space="preserve">) </w:t>
      </w:r>
      <w:r w:rsidR="004243EA" w:rsidRPr="000D2189">
        <w:rPr>
          <w:rFonts w:asciiTheme="majorHAnsi" w:hAnsiTheme="majorHAnsi" w:cstheme="majorHAnsi"/>
        </w:rPr>
        <w:t>for each group.</w:t>
      </w:r>
    </w:p>
    <w:p w14:paraId="6FA525EF" w14:textId="77777777" w:rsidR="00817851" w:rsidRPr="000D2189" w:rsidRDefault="00817851" w:rsidP="000D2189">
      <w:pPr>
        <w:rPr>
          <w:rFonts w:asciiTheme="majorHAnsi" w:hAnsiTheme="majorHAnsi" w:cstheme="majorHAnsi"/>
        </w:rPr>
      </w:pPr>
    </w:p>
    <w:p w14:paraId="72F3431C" w14:textId="10451491" w:rsidR="00817851" w:rsidRPr="000D2189" w:rsidRDefault="0081785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For the present research, both </w:t>
      </w:r>
      <w:proofErr w:type="spellStart"/>
      <w:r w:rsidR="00F1609E" w:rsidRPr="000D2189">
        <w:rPr>
          <w:rFonts w:asciiTheme="majorHAnsi" w:hAnsiTheme="majorHAnsi" w:cstheme="majorHAnsi"/>
        </w:rPr>
        <w:t>AmE</w:t>
      </w:r>
      <w:proofErr w:type="spellEnd"/>
      <w:r w:rsidR="00F1609E" w:rsidRPr="000D2189">
        <w:rPr>
          <w:rFonts w:asciiTheme="majorHAnsi" w:hAnsiTheme="majorHAnsi" w:cstheme="majorHAnsi"/>
        </w:rPr>
        <w:t xml:space="preserve">-S and Bra-S </w:t>
      </w:r>
      <w:r w:rsidRPr="000D2189">
        <w:rPr>
          <w:rFonts w:asciiTheme="majorHAnsi" w:hAnsiTheme="majorHAnsi" w:cstheme="majorHAnsi"/>
        </w:rPr>
        <w:t>were considered L2 proficient (both groups were qualified as B2-C1</w:t>
      </w:r>
      <w:r w:rsidR="00507D69" w:rsidRPr="000D2189">
        <w:rPr>
          <w:rFonts w:asciiTheme="majorHAnsi" w:hAnsiTheme="majorHAnsi" w:cstheme="majorHAnsi"/>
          <w:vertAlign w:val="superscript"/>
        </w:rPr>
        <w:t>3</w:t>
      </w:r>
      <w:r w:rsidR="008000D2" w:rsidRPr="000D2189">
        <w:rPr>
          <w:rFonts w:asciiTheme="majorHAnsi" w:hAnsiTheme="majorHAnsi" w:cstheme="majorHAnsi"/>
          <w:vertAlign w:val="superscript"/>
        </w:rPr>
        <w:t>6</w:t>
      </w:r>
      <w:r w:rsidRPr="000D2189">
        <w:rPr>
          <w:rFonts w:asciiTheme="majorHAnsi" w:hAnsiTheme="majorHAnsi" w:cstheme="majorHAnsi"/>
        </w:rPr>
        <w:t xml:space="preserve">). The </w:t>
      </w:r>
      <w:proofErr w:type="spellStart"/>
      <w:r w:rsidR="00F1609E" w:rsidRPr="000D2189">
        <w:rPr>
          <w:rFonts w:asciiTheme="majorHAnsi" w:hAnsiTheme="majorHAnsi" w:cstheme="majorHAnsi"/>
        </w:rPr>
        <w:t>AmE</w:t>
      </w:r>
      <w:proofErr w:type="spellEnd"/>
      <w:r w:rsidR="00F1609E" w:rsidRPr="000D2189">
        <w:rPr>
          <w:rFonts w:asciiTheme="majorHAnsi" w:hAnsiTheme="majorHAnsi" w:cstheme="majorHAnsi"/>
        </w:rPr>
        <w:t>-S</w:t>
      </w:r>
      <w:r w:rsidRPr="000D2189">
        <w:rPr>
          <w:rFonts w:asciiTheme="majorHAnsi" w:hAnsiTheme="majorHAnsi" w:cstheme="majorHAnsi"/>
        </w:rPr>
        <w:t xml:space="preserve"> had lived </w:t>
      </w:r>
      <w:r w:rsidR="00AD1291">
        <w:rPr>
          <w:rFonts w:asciiTheme="majorHAnsi" w:hAnsiTheme="majorHAnsi" w:cstheme="majorHAnsi"/>
        </w:rPr>
        <w:t xml:space="preserve">for </w:t>
      </w:r>
      <w:r w:rsidRPr="000D2189">
        <w:rPr>
          <w:rFonts w:asciiTheme="majorHAnsi" w:hAnsiTheme="majorHAnsi" w:cstheme="majorHAnsi"/>
        </w:rPr>
        <w:t xml:space="preserve">two years in Brazil when the procedures were </w:t>
      </w:r>
      <w:r w:rsidR="00433077" w:rsidRPr="000D2189">
        <w:rPr>
          <w:rFonts w:asciiTheme="majorHAnsi" w:hAnsiTheme="majorHAnsi" w:cstheme="majorHAnsi"/>
        </w:rPr>
        <w:t>conducted</w:t>
      </w:r>
      <w:r w:rsidRPr="000D2189">
        <w:rPr>
          <w:rFonts w:asciiTheme="majorHAnsi" w:hAnsiTheme="majorHAnsi" w:cstheme="majorHAnsi"/>
        </w:rPr>
        <w:t>. The B</w:t>
      </w:r>
      <w:r w:rsidR="00F1609E" w:rsidRPr="000D2189">
        <w:rPr>
          <w:rFonts w:asciiTheme="majorHAnsi" w:hAnsiTheme="majorHAnsi" w:cstheme="majorHAnsi"/>
        </w:rPr>
        <w:t>ra-S</w:t>
      </w:r>
      <w:r w:rsidRPr="000D2189">
        <w:rPr>
          <w:rFonts w:asciiTheme="majorHAnsi" w:hAnsiTheme="majorHAnsi" w:cstheme="majorHAnsi"/>
        </w:rPr>
        <w:t xml:space="preserve"> had lived more than two years in the U.S.A when the procedures were </w:t>
      </w:r>
      <w:r w:rsidR="00433077" w:rsidRPr="000D2189">
        <w:rPr>
          <w:rFonts w:asciiTheme="majorHAnsi" w:hAnsiTheme="majorHAnsi" w:cstheme="majorHAnsi"/>
        </w:rPr>
        <w:t>conducted</w:t>
      </w:r>
      <w:r w:rsidRPr="000D2189">
        <w:rPr>
          <w:rFonts w:asciiTheme="majorHAnsi" w:hAnsiTheme="majorHAnsi" w:cstheme="majorHAnsi"/>
        </w:rPr>
        <w:t>. Wh</w:t>
      </w:r>
      <w:r w:rsidR="008662DB" w:rsidRPr="000D2189">
        <w:rPr>
          <w:rFonts w:asciiTheme="majorHAnsi" w:hAnsiTheme="majorHAnsi" w:cstheme="majorHAnsi"/>
        </w:rPr>
        <w:t>ile</w:t>
      </w:r>
      <w:r w:rsidRPr="000D2189">
        <w:rPr>
          <w:rFonts w:asciiTheme="majorHAnsi" w:hAnsiTheme="majorHAnsi" w:cstheme="majorHAnsi"/>
        </w:rPr>
        <w:t xml:space="preserve"> living abroad, both groups used to speak their L2 for studying and working purposes at least </w:t>
      </w:r>
      <w:r w:rsidR="007412F0" w:rsidRPr="000D2189">
        <w:rPr>
          <w:rFonts w:asciiTheme="majorHAnsi" w:hAnsiTheme="majorHAnsi" w:cstheme="majorHAnsi"/>
        </w:rPr>
        <w:t>6</w:t>
      </w:r>
      <w:r w:rsidRPr="000D2189">
        <w:rPr>
          <w:rFonts w:asciiTheme="majorHAnsi" w:hAnsiTheme="majorHAnsi" w:cstheme="majorHAnsi"/>
        </w:rPr>
        <w:t xml:space="preserve"> days a week for </w:t>
      </w:r>
      <w:r w:rsidR="005B194E" w:rsidRPr="000D2189">
        <w:rPr>
          <w:rFonts w:asciiTheme="majorHAnsi" w:hAnsiTheme="majorHAnsi" w:cstheme="majorHAnsi"/>
        </w:rPr>
        <w:t>~</w:t>
      </w:r>
      <w:r w:rsidRPr="000D2189">
        <w:rPr>
          <w:rFonts w:asciiTheme="majorHAnsi" w:hAnsiTheme="majorHAnsi" w:cstheme="majorHAnsi"/>
        </w:rPr>
        <w:t>4</w:t>
      </w:r>
      <w:r w:rsidR="007412F0" w:rsidRPr="000D2189">
        <w:rPr>
          <w:rFonts w:asciiTheme="majorHAnsi" w:hAnsiTheme="majorHAnsi" w:cstheme="majorHAnsi"/>
        </w:rPr>
        <w:t>–5 h</w:t>
      </w:r>
      <w:r w:rsidRPr="000D2189">
        <w:rPr>
          <w:rFonts w:asciiTheme="majorHAnsi" w:hAnsiTheme="majorHAnsi" w:cstheme="majorHAnsi"/>
        </w:rPr>
        <w:t xml:space="preserve"> a day.</w:t>
      </w:r>
    </w:p>
    <w:p w14:paraId="55EADA56" w14:textId="77777777" w:rsidR="006125B4" w:rsidRPr="000D2189" w:rsidRDefault="006125B4" w:rsidP="000D2189">
      <w:pPr>
        <w:rPr>
          <w:rFonts w:asciiTheme="majorHAnsi" w:hAnsiTheme="majorHAnsi" w:cstheme="majorHAnsi"/>
        </w:rPr>
      </w:pPr>
    </w:p>
    <w:p w14:paraId="6A581F80" w14:textId="3F239B7D" w:rsidR="00110B26" w:rsidRPr="000D2189" w:rsidRDefault="006125B4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1.</w:t>
      </w:r>
      <w:r w:rsidR="00DA0905" w:rsidRPr="000D2189">
        <w:rPr>
          <w:rFonts w:asciiTheme="majorHAnsi" w:hAnsiTheme="majorHAnsi" w:cstheme="majorHAnsi"/>
        </w:rPr>
        <w:t>1.</w:t>
      </w:r>
      <w:r w:rsidR="00110B26" w:rsidRPr="000D2189">
        <w:rPr>
          <w:rFonts w:asciiTheme="majorHAnsi" w:hAnsiTheme="majorHAnsi" w:cstheme="majorHAnsi"/>
        </w:rPr>
        <w:t>2</w:t>
      </w:r>
      <w:r w:rsidR="00785C21" w:rsidRPr="000D2189">
        <w:rPr>
          <w:rFonts w:asciiTheme="majorHAnsi" w:hAnsiTheme="majorHAnsi" w:cstheme="majorHAnsi"/>
        </w:rPr>
        <w:t>.</w:t>
      </w:r>
      <w:r w:rsidRPr="000D2189">
        <w:rPr>
          <w:rFonts w:asciiTheme="majorHAnsi" w:hAnsiTheme="majorHAnsi" w:cstheme="majorHAnsi"/>
        </w:rPr>
        <w:t xml:space="preserve"> </w:t>
      </w:r>
      <w:r w:rsidR="009B4553" w:rsidRPr="000D2189">
        <w:rPr>
          <w:rFonts w:asciiTheme="majorHAnsi" w:hAnsiTheme="majorHAnsi" w:cstheme="majorHAnsi"/>
        </w:rPr>
        <w:t>A</w:t>
      </w:r>
      <w:r w:rsidRPr="000D2189">
        <w:rPr>
          <w:rFonts w:asciiTheme="majorHAnsi" w:hAnsiTheme="majorHAnsi" w:cstheme="majorHAnsi"/>
        </w:rPr>
        <w:t>llocate</w:t>
      </w:r>
      <w:r w:rsidR="00110B26" w:rsidRPr="000D2189">
        <w:rPr>
          <w:rFonts w:asciiTheme="majorHAnsi" w:hAnsiTheme="majorHAnsi" w:cstheme="majorHAnsi"/>
        </w:rPr>
        <w:t xml:space="preserve"> the participants</w:t>
      </w:r>
      <w:r w:rsidRPr="000D2189">
        <w:rPr>
          <w:rFonts w:asciiTheme="majorHAnsi" w:hAnsiTheme="majorHAnsi" w:cstheme="majorHAnsi"/>
        </w:rPr>
        <w:t xml:space="preserve"> </w:t>
      </w:r>
      <w:r w:rsidR="007C26FB" w:rsidRPr="000D2189">
        <w:rPr>
          <w:rFonts w:asciiTheme="majorHAnsi" w:hAnsiTheme="majorHAnsi" w:cstheme="majorHAnsi"/>
        </w:rPr>
        <w:t>to</w:t>
      </w:r>
      <w:r w:rsidRPr="000D2189">
        <w:rPr>
          <w:rFonts w:asciiTheme="majorHAnsi" w:hAnsiTheme="majorHAnsi" w:cstheme="majorHAnsi"/>
        </w:rPr>
        <w:t xml:space="preserve"> a</w:t>
      </w:r>
      <w:r w:rsidR="00110B26" w:rsidRPr="000D2189">
        <w:rPr>
          <w:rFonts w:asciiTheme="majorHAnsi" w:hAnsiTheme="majorHAnsi" w:cstheme="majorHAnsi"/>
        </w:rPr>
        <w:t xml:space="preserve"> comfortable</w:t>
      </w:r>
      <w:r w:rsidRPr="000D2189">
        <w:rPr>
          <w:rFonts w:asciiTheme="majorHAnsi" w:hAnsiTheme="majorHAnsi" w:cstheme="majorHAnsi"/>
        </w:rPr>
        <w:t xml:space="preserve"> </w:t>
      </w:r>
      <w:r w:rsidR="009B4553" w:rsidRPr="000D2189">
        <w:rPr>
          <w:rFonts w:asciiTheme="majorHAnsi" w:hAnsiTheme="majorHAnsi" w:cstheme="majorHAnsi"/>
        </w:rPr>
        <w:t xml:space="preserve">and quiet </w:t>
      </w:r>
      <w:r w:rsidR="00BE12A8" w:rsidRPr="000D2189">
        <w:rPr>
          <w:rFonts w:asciiTheme="majorHAnsi" w:hAnsiTheme="majorHAnsi" w:cstheme="majorHAnsi"/>
        </w:rPr>
        <w:t>room and</w:t>
      </w:r>
      <w:r w:rsidRPr="000D2189">
        <w:rPr>
          <w:rFonts w:asciiTheme="majorHAnsi" w:hAnsiTheme="majorHAnsi" w:cstheme="majorHAnsi"/>
        </w:rPr>
        <w:t xml:space="preserve"> present the</w:t>
      </w:r>
      <w:r w:rsidR="00110B26" w:rsidRPr="000D2189">
        <w:rPr>
          <w:rFonts w:asciiTheme="majorHAnsi" w:hAnsiTheme="majorHAnsi" w:cstheme="majorHAnsi"/>
        </w:rPr>
        <w:t xml:space="preserve"> reading material</w:t>
      </w:r>
      <w:r w:rsidR="009B4553" w:rsidRPr="000D2189">
        <w:rPr>
          <w:rFonts w:asciiTheme="majorHAnsi" w:hAnsiTheme="majorHAnsi" w:cstheme="majorHAnsi"/>
        </w:rPr>
        <w:t xml:space="preserve"> for each group</w:t>
      </w:r>
      <w:r w:rsidR="00110B26" w:rsidRPr="000D2189">
        <w:rPr>
          <w:rFonts w:asciiTheme="majorHAnsi" w:hAnsiTheme="majorHAnsi" w:cstheme="majorHAnsi"/>
        </w:rPr>
        <w:t>.</w:t>
      </w:r>
    </w:p>
    <w:p w14:paraId="7A7175CB" w14:textId="77777777" w:rsidR="00110B26" w:rsidRPr="000D2189" w:rsidRDefault="00110B26" w:rsidP="000D2189">
      <w:pPr>
        <w:rPr>
          <w:rFonts w:asciiTheme="majorHAnsi" w:hAnsiTheme="majorHAnsi" w:cstheme="majorHAnsi"/>
        </w:rPr>
      </w:pPr>
    </w:p>
    <w:p w14:paraId="526742B2" w14:textId="66701985" w:rsidR="00DA0905" w:rsidRPr="000D2189" w:rsidRDefault="008F4CE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1.2. Data collection</w:t>
      </w:r>
    </w:p>
    <w:p w14:paraId="482AC0C8" w14:textId="77777777" w:rsidR="008F4CE3" w:rsidRPr="000D2189" w:rsidRDefault="008F4CE3" w:rsidP="000D2189">
      <w:pPr>
        <w:rPr>
          <w:rFonts w:asciiTheme="majorHAnsi" w:hAnsiTheme="majorHAnsi" w:cstheme="majorHAnsi"/>
        </w:rPr>
      </w:pPr>
    </w:p>
    <w:p w14:paraId="222B5CD4" w14:textId="402A88C5" w:rsidR="00110B26" w:rsidRPr="000D2189" w:rsidRDefault="00DA090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</w:t>
      </w:r>
      <w:r w:rsidR="00F7293D" w:rsidRPr="000D2189">
        <w:rPr>
          <w:rFonts w:asciiTheme="majorHAnsi" w:hAnsiTheme="majorHAnsi" w:cstheme="majorHAnsi"/>
        </w:rPr>
        <w:t>Speech d</w:t>
      </w:r>
      <w:r w:rsidRPr="000D2189">
        <w:rPr>
          <w:rFonts w:asciiTheme="majorHAnsi" w:hAnsiTheme="majorHAnsi" w:cstheme="majorHAnsi"/>
        </w:rPr>
        <w:t>ata</w:t>
      </w:r>
      <w:r w:rsidR="00B61DFB" w:rsidRPr="000D2189">
        <w:rPr>
          <w:rFonts w:asciiTheme="majorHAnsi" w:hAnsiTheme="majorHAnsi" w:cstheme="majorHAnsi"/>
        </w:rPr>
        <w:t xml:space="preserve"> must be</w:t>
      </w:r>
      <w:r w:rsidR="00F7293D" w:rsidRPr="000D2189">
        <w:rPr>
          <w:rFonts w:asciiTheme="majorHAnsi" w:hAnsiTheme="majorHAnsi" w:cstheme="majorHAnsi"/>
        </w:rPr>
        <w:t xml:space="preserve"> collected from</w:t>
      </w:r>
      <w:r w:rsidRPr="000D2189">
        <w:rPr>
          <w:rFonts w:asciiTheme="majorHAnsi" w:hAnsiTheme="majorHAnsi" w:cstheme="majorHAnsi"/>
        </w:rPr>
        <w:t xml:space="preserve"> a reading task </w:t>
      </w:r>
      <w:r w:rsidR="005D3942" w:rsidRPr="000D2189">
        <w:rPr>
          <w:rFonts w:asciiTheme="majorHAnsi" w:hAnsiTheme="majorHAnsi" w:cstheme="majorHAnsi"/>
        </w:rPr>
        <w:t>in the following languages:</w:t>
      </w:r>
      <w:r w:rsidRPr="000D2189">
        <w:rPr>
          <w:rFonts w:asciiTheme="majorHAnsi" w:hAnsiTheme="majorHAnsi" w:cstheme="majorHAnsi"/>
        </w:rPr>
        <w:t xml:space="preserve"> </w:t>
      </w:r>
      <w:r w:rsidR="00BE12A8" w:rsidRPr="000D2189">
        <w:rPr>
          <w:rFonts w:asciiTheme="majorHAnsi" w:hAnsiTheme="majorHAnsi" w:cstheme="majorHAnsi"/>
        </w:rPr>
        <w:t xml:space="preserve">L1-English, and L2-BP; </w:t>
      </w:r>
      <w:r w:rsidR="00735092" w:rsidRPr="000D2189">
        <w:rPr>
          <w:rFonts w:asciiTheme="majorHAnsi" w:hAnsiTheme="majorHAnsi" w:cstheme="majorHAnsi"/>
        </w:rPr>
        <w:t>L1-BP, and L2-English</w:t>
      </w:r>
      <w:r w:rsidRPr="000D2189">
        <w:rPr>
          <w:rFonts w:asciiTheme="majorHAnsi" w:hAnsiTheme="majorHAnsi" w:cstheme="majorHAnsi"/>
        </w:rPr>
        <w:t>.</w:t>
      </w:r>
      <w:r w:rsidR="00F7293D" w:rsidRPr="000D2189">
        <w:rPr>
          <w:rFonts w:asciiTheme="majorHAnsi" w:hAnsiTheme="majorHAnsi" w:cstheme="majorHAnsi"/>
        </w:rPr>
        <w:t xml:space="preserve"> </w:t>
      </w:r>
      <w:r w:rsidR="00110B26" w:rsidRPr="000D2189">
        <w:rPr>
          <w:rFonts w:asciiTheme="majorHAnsi" w:hAnsiTheme="majorHAnsi" w:cstheme="majorHAnsi"/>
        </w:rPr>
        <w:t xml:space="preserve">Let </w:t>
      </w:r>
      <w:r w:rsidR="001B482D" w:rsidRPr="000D2189">
        <w:rPr>
          <w:rFonts w:asciiTheme="majorHAnsi" w:hAnsiTheme="majorHAnsi" w:cstheme="majorHAnsi"/>
        </w:rPr>
        <w:t xml:space="preserve">the </w:t>
      </w:r>
      <w:r w:rsidR="00110B26" w:rsidRPr="000D2189">
        <w:rPr>
          <w:rFonts w:asciiTheme="majorHAnsi" w:hAnsiTheme="majorHAnsi" w:cstheme="majorHAnsi"/>
        </w:rPr>
        <w:t>participants read the texts</w:t>
      </w:r>
      <w:r w:rsidR="000F3801" w:rsidRPr="000D2189">
        <w:rPr>
          <w:rFonts w:asciiTheme="majorHAnsi" w:hAnsiTheme="majorHAnsi" w:cstheme="majorHAnsi"/>
        </w:rPr>
        <w:t xml:space="preserve"> </w:t>
      </w:r>
      <w:r w:rsidR="007C26FB" w:rsidRPr="000D2189">
        <w:rPr>
          <w:rFonts w:asciiTheme="majorHAnsi" w:hAnsiTheme="majorHAnsi" w:cstheme="majorHAnsi"/>
        </w:rPr>
        <w:t>beforehand</w:t>
      </w:r>
      <w:r w:rsidR="00110B26" w:rsidRPr="000D2189">
        <w:rPr>
          <w:rFonts w:asciiTheme="majorHAnsi" w:hAnsiTheme="majorHAnsi" w:cstheme="majorHAnsi"/>
        </w:rPr>
        <w:t xml:space="preserve"> </w:t>
      </w:r>
      <w:r w:rsidR="009548D7" w:rsidRPr="000D2189">
        <w:rPr>
          <w:rFonts w:asciiTheme="majorHAnsi" w:hAnsiTheme="majorHAnsi" w:cstheme="majorHAnsi"/>
        </w:rPr>
        <w:t>if</w:t>
      </w:r>
      <w:r w:rsidR="00110B26" w:rsidRPr="000D2189">
        <w:rPr>
          <w:rFonts w:asciiTheme="majorHAnsi" w:hAnsiTheme="majorHAnsi" w:cstheme="majorHAnsi"/>
        </w:rPr>
        <w:t xml:space="preserve"> necessary.</w:t>
      </w:r>
    </w:p>
    <w:p w14:paraId="58ED0B13" w14:textId="77777777" w:rsidR="00110B26" w:rsidRPr="000D2189" w:rsidRDefault="00110B26" w:rsidP="000D2189">
      <w:pPr>
        <w:rPr>
          <w:rFonts w:asciiTheme="majorHAnsi" w:hAnsiTheme="majorHAnsi" w:cstheme="majorHAnsi"/>
        </w:rPr>
      </w:pPr>
    </w:p>
    <w:p w14:paraId="3992137C" w14:textId="54FCDEA4" w:rsidR="00F7293D" w:rsidRPr="000D2189" w:rsidRDefault="00E72DF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1.2.</w:t>
      </w:r>
      <w:r w:rsidR="00F7293D" w:rsidRPr="000D2189">
        <w:rPr>
          <w:rFonts w:asciiTheme="majorHAnsi" w:hAnsiTheme="majorHAnsi" w:cstheme="majorHAnsi"/>
        </w:rPr>
        <w:t>1</w:t>
      </w:r>
      <w:r w:rsidRPr="000D2189">
        <w:rPr>
          <w:rFonts w:asciiTheme="majorHAnsi" w:hAnsiTheme="majorHAnsi" w:cstheme="majorHAnsi"/>
        </w:rPr>
        <w:t xml:space="preserve">. </w:t>
      </w:r>
      <w:r w:rsidR="00F7293D" w:rsidRPr="000D2189">
        <w:rPr>
          <w:rFonts w:asciiTheme="majorHAnsi" w:hAnsiTheme="majorHAnsi" w:cstheme="majorHAnsi"/>
        </w:rPr>
        <w:t>Recording procedures</w:t>
      </w:r>
    </w:p>
    <w:p w14:paraId="41D78ACD" w14:textId="77777777" w:rsidR="00F7293D" w:rsidRPr="000D2189" w:rsidRDefault="00F7293D" w:rsidP="000D2189">
      <w:pPr>
        <w:rPr>
          <w:rFonts w:asciiTheme="majorHAnsi" w:hAnsiTheme="majorHAnsi" w:cstheme="majorHAnsi"/>
        </w:rPr>
      </w:pPr>
    </w:p>
    <w:p w14:paraId="55AE0E8A" w14:textId="07C6BA3C" w:rsidR="00562F09" w:rsidRPr="000D2189" w:rsidRDefault="00F7293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1.2.1.1. </w:t>
      </w:r>
      <w:r w:rsidR="009B4553" w:rsidRPr="000D2189">
        <w:rPr>
          <w:rFonts w:asciiTheme="majorHAnsi" w:hAnsiTheme="majorHAnsi" w:cstheme="majorHAnsi"/>
        </w:rPr>
        <w:t>Record the speech data in</w:t>
      </w:r>
      <w:r w:rsidR="00A3051F" w:rsidRPr="000D2189">
        <w:rPr>
          <w:rFonts w:asciiTheme="majorHAnsi" w:hAnsiTheme="majorHAnsi" w:cstheme="majorHAnsi"/>
        </w:rPr>
        <w:t xml:space="preserve"> a quiet place with appropriate acoustic conditions.</w:t>
      </w:r>
    </w:p>
    <w:p w14:paraId="2FF7C347" w14:textId="77777777" w:rsidR="00D47A4A" w:rsidRPr="000D2189" w:rsidRDefault="00D47A4A" w:rsidP="000D2189">
      <w:pPr>
        <w:rPr>
          <w:rFonts w:asciiTheme="majorHAnsi" w:hAnsiTheme="majorHAnsi" w:cstheme="majorHAnsi"/>
        </w:rPr>
      </w:pPr>
    </w:p>
    <w:p w14:paraId="56A9CFB6" w14:textId="0A6CDBF4" w:rsidR="00562F09" w:rsidRPr="000D2189" w:rsidRDefault="00E72DF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1.2.</w:t>
      </w:r>
      <w:r w:rsidR="00F7293D" w:rsidRPr="000D2189">
        <w:rPr>
          <w:rFonts w:asciiTheme="majorHAnsi" w:hAnsiTheme="majorHAnsi" w:cstheme="majorHAnsi"/>
        </w:rPr>
        <w:t>1.2</w:t>
      </w:r>
      <w:r w:rsidRPr="000D2189">
        <w:rPr>
          <w:rFonts w:asciiTheme="majorHAnsi" w:hAnsiTheme="majorHAnsi" w:cstheme="majorHAnsi"/>
        </w:rPr>
        <w:t>. U</w:t>
      </w:r>
      <w:r w:rsidR="006E3B87" w:rsidRPr="000D2189">
        <w:rPr>
          <w:rFonts w:asciiTheme="majorHAnsi" w:hAnsiTheme="majorHAnsi" w:cstheme="majorHAnsi"/>
        </w:rPr>
        <w:t>s</w:t>
      </w:r>
      <w:r w:rsidRPr="000D2189">
        <w:rPr>
          <w:rFonts w:asciiTheme="majorHAnsi" w:hAnsiTheme="majorHAnsi" w:cstheme="majorHAnsi"/>
        </w:rPr>
        <w:t>e</w:t>
      </w:r>
      <w:r w:rsidR="006E3B87" w:rsidRPr="000D2189">
        <w:rPr>
          <w:rFonts w:asciiTheme="majorHAnsi" w:hAnsiTheme="majorHAnsi" w:cstheme="majorHAnsi"/>
        </w:rPr>
        <w:t xml:space="preserve"> a</w:t>
      </w:r>
      <w:r w:rsidR="00562F09" w:rsidRPr="000D2189">
        <w:rPr>
          <w:rFonts w:asciiTheme="majorHAnsi" w:hAnsiTheme="majorHAnsi" w:cstheme="majorHAnsi"/>
        </w:rPr>
        <w:t xml:space="preserve"> </w:t>
      </w:r>
      <w:r w:rsidR="00E96339" w:rsidRPr="000D2189">
        <w:rPr>
          <w:rFonts w:asciiTheme="majorHAnsi" w:hAnsiTheme="majorHAnsi" w:cstheme="majorHAnsi"/>
        </w:rPr>
        <w:t>d</w:t>
      </w:r>
      <w:r w:rsidR="00562F09" w:rsidRPr="000D2189">
        <w:rPr>
          <w:rFonts w:asciiTheme="majorHAnsi" w:hAnsiTheme="majorHAnsi" w:cstheme="majorHAnsi"/>
        </w:rPr>
        <w:t xml:space="preserve">igital </w:t>
      </w:r>
      <w:r w:rsidR="00E96339" w:rsidRPr="000D2189">
        <w:rPr>
          <w:rFonts w:asciiTheme="majorHAnsi" w:hAnsiTheme="majorHAnsi" w:cstheme="majorHAnsi"/>
        </w:rPr>
        <w:t>voice r</w:t>
      </w:r>
      <w:r w:rsidR="00562F09" w:rsidRPr="000D2189">
        <w:rPr>
          <w:rFonts w:asciiTheme="majorHAnsi" w:hAnsiTheme="majorHAnsi" w:cstheme="majorHAnsi"/>
        </w:rPr>
        <w:t>ecorder</w:t>
      </w:r>
      <w:r w:rsidR="002E0D4E" w:rsidRPr="000D2189">
        <w:rPr>
          <w:rFonts w:asciiTheme="majorHAnsi" w:hAnsiTheme="majorHAnsi" w:cstheme="majorHAnsi"/>
        </w:rPr>
        <w:t xml:space="preserve"> (</w:t>
      </w:r>
      <w:r w:rsidR="00E96339" w:rsidRPr="000D2189">
        <w:rPr>
          <w:rFonts w:asciiTheme="majorHAnsi" w:hAnsiTheme="majorHAnsi" w:cstheme="majorHAnsi"/>
        </w:rPr>
        <w:t xml:space="preserve">see the </w:t>
      </w:r>
      <w:r w:rsidR="00E96339" w:rsidRPr="000D2189">
        <w:rPr>
          <w:rFonts w:asciiTheme="majorHAnsi" w:hAnsiTheme="majorHAnsi" w:cstheme="majorHAnsi"/>
          <w:b/>
          <w:bCs/>
        </w:rPr>
        <w:t>Table of Materials</w:t>
      </w:r>
      <w:r w:rsidR="002E0D4E" w:rsidRPr="000D2189">
        <w:rPr>
          <w:rFonts w:asciiTheme="majorHAnsi" w:hAnsiTheme="majorHAnsi" w:cstheme="majorHAnsi"/>
        </w:rPr>
        <w:t>)</w:t>
      </w:r>
      <w:r w:rsidR="00150D72" w:rsidRPr="000D2189">
        <w:rPr>
          <w:rFonts w:asciiTheme="majorHAnsi" w:hAnsiTheme="majorHAnsi" w:cstheme="majorHAnsi"/>
          <w:vertAlign w:val="superscript"/>
        </w:rPr>
        <w:t>3</w:t>
      </w:r>
      <w:r w:rsidR="008000D2" w:rsidRPr="000D2189">
        <w:rPr>
          <w:rFonts w:asciiTheme="majorHAnsi" w:hAnsiTheme="majorHAnsi" w:cstheme="majorHAnsi"/>
          <w:vertAlign w:val="superscript"/>
        </w:rPr>
        <w:t>7</w:t>
      </w:r>
      <w:r w:rsidR="00562F09" w:rsidRPr="000D2189">
        <w:rPr>
          <w:rFonts w:asciiTheme="majorHAnsi" w:hAnsiTheme="majorHAnsi" w:cstheme="majorHAnsi"/>
        </w:rPr>
        <w:t xml:space="preserve"> and a unidirectional </w:t>
      </w:r>
      <w:r w:rsidR="00562F09" w:rsidRPr="000D2189">
        <w:rPr>
          <w:rFonts w:asciiTheme="majorHAnsi" w:hAnsiTheme="majorHAnsi" w:cstheme="majorHAnsi"/>
        </w:rPr>
        <w:lastRenderedPageBreak/>
        <w:t>electromagnetic-isolated cardioid microphone</w:t>
      </w:r>
      <w:r w:rsidR="002E0D4E" w:rsidRPr="000D2189">
        <w:rPr>
          <w:rFonts w:asciiTheme="majorHAnsi" w:hAnsiTheme="majorHAnsi" w:cstheme="majorHAnsi"/>
        </w:rPr>
        <w:t xml:space="preserve"> (</w:t>
      </w:r>
      <w:r w:rsidR="00675A9E" w:rsidRPr="000D2189">
        <w:rPr>
          <w:rFonts w:asciiTheme="majorHAnsi" w:hAnsiTheme="majorHAnsi" w:cstheme="majorHAnsi"/>
        </w:rPr>
        <w:t xml:space="preserve">see the </w:t>
      </w:r>
      <w:r w:rsidR="00675A9E" w:rsidRPr="000D2189">
        <w:rPr>
          <w:rFonts w:asciiTheme="majorHAnsi" w:hAnsiTheme="majorHAnsi" w:cstheme="majorHAnsi"/>
          <w:b/>
          <w:bCs/>
        </w:rPr>
        <w:t>Table of Materials</w:t>
      </w:r>
      <w:r w:rsidR="009B4553" w:rsidRPr="000D2189">
        <w:rPr>
          <w:rFonts w:asciiTheme="majorHAnsi" w:hAnsiTheme="majorHAnsi" w:cstheme="majorHAnsi"/>
        </w:rPr>
        <w:t>)</w:t>
      </w:r>
      <w:r w:rsidR="00150D72" w:rsidRPr="000D2189">
        <w:rPr>
          <w:rFonts w:asciiTheme="majorHAnsi" w:hAnsiTheme="majorHAnsi" w:cstheme="majorHAnsi"/>
          <w:vertAlign w:val="superscript"/>
        </w:rPr>
        <w:t>3</w:t>
      </w:r>
      <w:r w:rsidR="008000D2" w:rsidRPr="000D2189">
        <w:rPr>
          <w:rFonts w:asciiTheme="majorHAnsi" w:hAnsiTheme="majorHAnsi" w:cstheme="majorHAnsi"/>
          <w:vertAlign w:val="superscript"/>
        </w:rPr>
        <w:t>8</w:t>
      </w:r>
      <w:r w:rsidR="009B4553" w:rsidRPr="000D2189">
        <w:rPr>
          <w:rFonts w:asciiTheme="majorHAnsi" w:hAnsiTheme="majorHAnsi" w:cstheme="majorHAnsi"/>
        </w:rPr>
        <w:t>.</w:t>
      </w:r>
      <w:r w:rsidR="00562F09" w:rsidRPr="000D2189">
        <w:rPr>
          <w:rFonts w:asciiTheme="majorHAnsi" w:hAnsiTheme="majorHAnsi" w:cstheme="majorHAnsi"/>
        </w:rPr>
        <w:t xml:space="preserve"> </w:t>
      </w:r>
    </w:p>
    <w:p w14:paraId="18106823" w14:textId="77777777" w:rsidR="002E0D4E" w:rsidRPr="000D2189" w:rsidRDefault="002E0D4E" w:rsidP="000D2189">
      <w:pPr>
        <w:rPr>
          <w:rFonts w:asciiTheme="majorHAnsi" w:hAnsiTheme="majorHAnsi" w:cstheme="majorHAnsi"/>
          <w:highlight w:val="yellow"/>
        </w:rPr>
      </w:pPr>
    </w:p>
    <w:p w14:paraId="4775C6B1" w14:textId="35281F0A" w:rsidR="00242AC0" w:rsidRPr="000D2189" w:rsidRDefault="00242AC0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1.2.</w:t>
      </w:r>
      <w:r w:rsidR="00F7293D" w:rsidRPr="000D2189">
        <w:rPr>
          <w:rFonts w:asciiTheme="majorHAnsi" w:hAnsiTheme="majorHAnsi" w:cstheme="majorHAnsi"/>
        </w:rPr>
        <w:t>1.3</w:t>
      </w:r>
      <w:r w:rsidRPr="000D2189">
        <w:rPr>
          <w:rFonts w:asciiTheme="majorHAnsi" w:hAnsiTheme="majorHAnsi" w:cstheme="majorHAnsi"/>
        </w:rPr>
        <w:t xml:space="preserve">. Record </w:t>
      </w:r>
      <w:r w:rsidR="00675A9E" w:rsidRPr="000D2189">
        <w:rPr>
          <w:rFonts w:asciiTheme="majorHAnsi" w:hAnsiTheme="majorHAnsi" w:cstheme="majorHAnsi"/>
        </w:rPr>
        <w:t>the</w:t>
      </w:r>
      <w:r w:rsidRPr="000D2189">
        <w:rPr>
          <w:rFonts w:asciiTheme="majorHAnsi" w:hAnsiTheme="majorHAnsi" w:cstheme="majorHAnsi"/>
        </w:rPr>
        <w:t xml:space="preserve"> </w:t>
      </w:r>
      <w:r w:rsidR="005D3942" w:rsidRPr="000D2189">
        <w:rPr>
          <w:rFonts w:asciiTheme="majorHAnsi" w:hAnsiTheme="majorHAnsi" w:cstheme="majorHAnsi"/>
        </w:rPr>
        <w:t>audio</w:t>
      </w:r>
      <w:r w:rsidRPr="000D2189">
        <w:rPr>
          <w:rFonts w:asciiTheme="majorHAnsi" w:hAnsiTheme="majorHAnsi" w:cstheme="majorHAnsi"/>
        </w:rPr>
        <w:t xml:space="preserve"> data in ‘</w:t>
      </w:r>
      <w:r w:rsidRPr="000D2189">
        <w:rPr>
          <w:rFonts w:asciiTheme="majorHAnsi" w:hAnsiTheme="majorHAnsi" w:cstheme="majorHAnsi"/>
          <w:b/>
          <w:bCs/>
        </w:rPr>
        <w:t>.wav</w:t>
      </w:r>
      <w:r w:rsidRPr="000D2189">
        <w:rPr>
          <w:rFonts w:asciiTheme="majorHAnsi" w:hAnsiTheme="majorHAnsi" w:cstheme="majorHAnsi"/>
        </w:rPr>
        <w:t>’ form.</w:t>
      </w:r>
    </w:p>
    <w:p w14:paraId="3B9DE45E" w14:textId="77777777" w:rsidR="00242AC0" w:rsidRPr="000D2189" w:rsidRDefault="00242AC0" w:rsidP="000D2189">
      <w:pPr>
        <w:rPr>
          <w:rFonts w:asciiTheme="majorHAnsi" w:hAnsiTheme="majorHAnsi" w:cstheme="majorHAnsi"/>
          <w:highlight w:val="yellow"/>
        </w:rPr>
      </w:pPr>
    </w:p>
    <w:p w14:paraId="0BD8765F" w14:textId="35203797" w:rsidR="003532EF" w:rsidRPr="000D2189" w:rsidRDefault="002E0D4E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1.2.</w:t>
      </w:r>
      <w:r w:rsidR="00F7293D" w:rsidRPr="000D2189">
        <w:rPr>
          <w:rFonts w:asciiTheme="majorHAnsi" w:hAnsiTheme="majorHAnsi" w:cstheme="majorHAnsi"/>
        </w:rPr>
        <w:t>1.4</w:t>
      </w:r>
      <w:r w:rsidRPr="000D2189">
        <w:rPr>
          <w:rFonts w:asciiTheme="majorHAnsi" w:hAnsiTheme="majorHAnsi" w:cstheme="majorHAnsi"/>
        </w:rPr>
        <w:t xml:space="preserve">. Set up </w:t>
      </w:r>
      <w:r w:rsidR="006D66D3" w:rsidRPr="000D2189">
        <w:rPr>
          <w:rFonts w:asciiTheme="majorHAnsi" w:hAnsiTheme="majorHAnsi" w:cstheme="majorHAnsi"/>
        </w:rPr>
        <w:t xml:space="preserve">the </w:t>
      </w:r>
      <w:r w:rsidRPr="000D2189">
        <w:rPr>
          <w:rFonts w:asciiTheme="majorHAnsi" w:hAnsiTheme="majorHAnsi" w:cstheme="majorHAnsi"/>
        </w:rPr>
        <w:t>s</w:t>
      </w:r>
      <w:r w:rsidR="00562F09" w:rsidRPr="000D2189">
        <w:rPr>
          <w:rFonts w:asciiTheme="majorHAnsi" w:hAnsiTheme="majorHAnsi" w:cstheme="majorHAnsi"/>
        </w:rPr>
        <w:t>ampling rate at 48 kHz</w:t>
      </w:r>
      <w:r w:rsidR="006F6BF0">
        <w:rPr>
          <w:rFonts w:asciiTheme="majorHAnsi" w:hAnsiTheme="majorHAnsi" w:cstheme="majorHAnsi"/>
        </w:rPr>
        <w:t xml:space="preserve"> </w:t>
      </w:r>
      <w:r w:rsidR="00562F09" w:rsidRPr="000D2189">
        <w:rPr>
          <w:rFonts w:asciiTheme="majorHAnsi" w:hAnsiTheme="majorHAnsi" w:cstheme="majorHAnsi"/>
        </w:rPr>
        <w:t xml:space="preserve">and </w:t>
      </w:r>
      <w:r w:rsidR="00735092" w:rsidRPr="000D2189">
        <w:rPr>
          <w:rFonts w:asciiTheme="majorHAnsi" w:hAnsiTheme="majorHAnsi" w:cstheme="majorHAnsi"/>
        </w:rPr>
        <w:t xml:space="preserve">the quantization rate at </w:t>
      </w:r>
      <w:r w:rsidR="00562F09" w:rsidRPr="000D2189">
        <w:rPr>
          <w:rFonts w:asciiTheme="majorHAnsi" w:hAnsiTheme="majorHAnsi" w:cstheme="majorHAnsi"/>
        </w:rPr>
        <w:t>16</w:t>
      </w:r>
      <w:r w:rsidR="00B629DB" w:rsidRPr="000D2189">
        <w:rPr>
          <w:rFonts w:asciiTheme="majorHAnsi" w:hAnsiTheme="majorHAnsi" w:cstheme="majorHAnsi"/>
        </w:rPr>
        <w:t xml:space="preserve"> </w:t>
      </w:r>
      <w:r w:rsidR="00562F09" w:rsidRPr="000D2189">
        <w:rPr>
          <w:rFonts w:asciiTheme="majorHAnsi" w:hAnsiTheme="majorHAnsi" w:cstheme="majorHAnsi"/>
        </w:rPr>
        <w:t>bit</w:t>
      </w:r>
      <w:r w:rsidR="00B629DB" w:rsidRPr="000D2189">
        <w:rPr>
          <w:rFonts w:asciiTheme="majorHAnsi" w:hAnsiTheme="majorHAnsi" w:cstheme="majorHAnsi"/>
        </w:rPr>
        <w:t>s</w:t>
      </w:r>
      <w:r w:rsidR="00735092" w:rsidRPr="000D2189">
        <w:rPr>
          <w:rFonts w:asciiTheme="majorHAnsi" w:hAnsiTheme="majorHAnsi" w:cstheme="majorHAnsi"/>
        </w:rPr>
        <w:t>.</w:t>
      </w:r>
      <w:r w:rsidR="00562F09" w:rsidRPr="000D2189">
        <w:rPr>
          <w:rFonts w:asciiTheme="majorHAnsi" w:hAnsiTheme="majorHAnsi" w:cstheme="majorHAnsi"/>
        </w:rPr>
        <w:t xml:space="preserve"> </w:t>
      </w:r>
    </w:p>
    <w:p w14:paraId="6C62A8B5" w14:textId="77777777" w:rsidR="003532EF" w:rsidRPr="000D2189" w:rsidRDefault="003532EF" w:rsidP="000D2189">
      <w:pPr>
        <w:rPr>
          <w:rFonts w:asciiTheme="majorHAnsi" w:hAnsiTheme="majorHAnsi" w:cstheme="majorHAnsi"/>
        </w:rPr>
      </w:pPr>
    </w:p>
    <w:p w14:paraId="16D51EFA" w14:textId="46AEA6BF" w:rsidR="00DA0905" w:rsidRPr="000D2189" w:rsidRDefault="003532EF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The </w:t>
      </w:r>
      <w:r w:rsidR="00A62D35" w:rsidRPr="000D2189">
        <w:rPr>
          <w:rFonts w:asciiTheme="majorHAnsi" w:hAnsiTheme="majorHAnsi" w:cstheme="majorHAnsi"/>
        </w:rPr>
        <w:t>audio format</w:t>
      </w:r>
      <w:r w:rsidR="00B226D0">
        <w:rPr>
          <w:rFonts w:asciiTheme="majorHAnsi" w:hAnsiTheme="majorHAnsi" w:cstheme="majorHAnsi"/>
        </w:rPr>
        <w:t xml:space="preserve"> </w:t>
      </w:r>
      <w:r w:rsidR="00A62D35" w:rsidRPr="000D2189">
        <w:rPr>
          <w:rFonts w:asciiTheme="majorHAnsi" w:hAnsiTheme="majorHAnsi" w:cstheme="majorHAnsi"/>
        </w:rPr>
        <w:t xml:space="preserve">and the </w:t>
      </w:r>
      <w:r w:rsidRPr="000D2189">
        <w:rPr>
          <w:rFonts w:asciiTheme="majorHAnsi" w:hAnsiTheme="majorHAnsi" w:cstheme="majorHAnsi"/>
        </w:rPr>
        <w:t xml:space="preserve">configuration for the sampling and quantization rates </w:t>
      </w:r>
      <w:r w:rsidR="006D66D3" w:rsidRPr="000D2189">
        <w:rPr>
          <w:rFonts w:asciiTheme="majorHAnsi" w:hAnsiTheme="majorHAnsi" w:cstheme="majorHAnsi"/>
        </w:rPr>
        <w:t>described</w:t>
      </w:r>
      <w:r w:rsidRPr="000D2189">
        <w:rPr>
          <w:rFonts w:asciiTheme="majorHAnsi" w:hAnsiTheme="majorHAnsi" w:cstheme="majorHAnsi"/>
        </w:rPr>
        <w:t xml:space="preserve"> in s</w:t>
      </w:r>
      <w:r w:rsidR="00792E69" w:rsidRPr="000D2189">
        <w:rPr>
          <w:rFonts w:asciiTheme="majorHAnsi" w:hAnsiTheme="majorHAnsi" w:cstheme="majorHAnsi"/>
        </w:rPr>
        <w:t>teps</w:t>
      </w:r>
      <w:r w:rsidRPr="000D2189">
        <w:rPr>
          <w:rFonts w:asciiTheme="majorHAnsi" w:hAnsiTheme="majorHAnsi" w:cstheme="majorHAnsi"/>
        </w:rPr>
        <w:t xml:space="preserve"> 1.2.</w:t>
      </w:r>
      <w:r w:rsidR="00932192" w:rsidRPr="000D2189">
        <w:rPr>
          <w:rFonts w:asciiTheme="majorHAnsi" w:hAnsiTheme="majorHAnsi" w:cstheme="majorHAnsi"/>
        </w:rPr>
        <w:t>1.3 and 1.2.1.4</w:t>
      </w:r>
      <w:r w:rsidR="00562F09" w:rsidRPr="000D2189">
        <w:rPr>
          <w:rFonts w:asciiTheme="majorHAnsi" w:hAnsiTheme="majorHAnsi" w:cstheme="majorHAnsi"/>
        </w:rPr>
        <w:t xml:space="preserve"> </w:t>
      </w:r>
      <w:r w:rsidR="00467ACD">
        <w:rPr>
          <w:rFonts w:asciiTheme="majorHAnsi" w:hAnsiTheme="majorHAnsi" w:cstheme="majorHAnsi"/>
        </w:rPr>
        <w:t>are</w:t>
      </w:r>
      <w:r w:rsidRPr="000D2189">
        <w:rPr>
          <w:rFonts w:asciiTheme="majorHAnsi" w:hAnsiTheme="majorHAnsi" w:cstheme="majorHAnsi"/>
        </w:rPr>
        <w:t xml:space="preserve"> applied </w:t>
      </w:r>
      <w:r w:rsidR="00E1696A" w:rsidRPr="000D2189">
        <w:rPr>
          <w:rFonts w:asciiTheme="majorHAnsi" w:hAnsiTheme="majorHAnsi" w:cstheme="majorHAnsi"/>
        </w:rPr>
        <w:t>to</w:t>
      </w:r>
      <w:r w:rsidRPr="000D2189">
        <w:rPr>
          <w:rFonts w:asciiTheme="majorHAnsi" w:hAnsiTheme="majorHAnsi" w:cstheme="majorHAnsi"/>
        </w:rPr>
        <w:t xml:space="preserve"> </w:t>
      </w:r>
      <w:r w:rsidR="00562F09" w:rsidRPr="000D2189">
        <w:rPr>
          <w:rFonts w:asciiTheme="majorHAnsi" w:hAnsiTheme="majorHAnsi" w:cstheme="majorHAnsi"/>
        </w:rPr>
        <w:t xml:space="preserve">ensure high quality and noise reduction </w:t>
      </w:r>
      <w:r w:rsidR="006D66D3" w:rsidRPr="000D2189">
        <w:rPr>
          <w:rFonts w:asciiTheme="majorHAnsi" w:hAnsiTheme="majorHAnsi" w:cstheme="majorHAnsi"/>
        </w:rPr>
        <w:t>to</w:t>
      </w:r>
      <w:r w:rsidR="00562F09" w:rsidRPr="000D2189">
        <w:rPr>
          <w:rFonts w:asciiTheme="majorHAnsi" w:hAnsiTheme="majorHAnsi" w:cstheme="majorHAnsi"/>
        </w:rPr>
        <w:t xml:space="preserve"> preserv</w:t>
      </w:r>
      <w:r w:rsidR="0044079F" w:rsidRPr="000D2189">
        <w:rPr>
          <w:rFonts w:asciiTheme="majorHAnsi" w:hAnsiTheme="majorHAnsi" w:cstheme="majorHAnsi"/>
        </w:rPr>
        <w:t>e</w:t>
      </w:r>
      <w:r w:rsidR="00562F09" w:rsidRPr="000D2189">
        <w:rPr>
          <w:rFonts w:asciiTheme="majorHAnsi" w:hAnsiTheme="majorHAnsi" w:cstheme="majorHAnsi"/>
        </w:rPr>
        <w:t xml:space="preserve"> the</w:t>
      </w:r>
      <w:r w:rsidR="00AD4F8C" w:rsidRPr="000D2189">
        <w:rPr>
          <w:rFonts w:asciiTheme="majorHAnsi" w:hAnsiTheme="majorHAnsi" w:cstheme="majorHAnsi"/>
        </w:rPr>
        <w:t xml:space="preserve"> spectral</w:t>
      </w:r>
      <w:r w:rsidR="00562F09" w:rsidRPr="000D2189">
        <w:rPr>
          <w:rFonts w:asciiTheme="majorHAnsi" w:hAnsiTheme="majorHAnsi" w:cstheme="majorHAnsi"/>
        </w:rPr>
        <w:t xml:space="preserve"> features used for later acoustic analysis. </w:t>
      </w:r>
    </w:p>
    <w:p w14:paraId="1AA53ADE" w14:textId="77777777" w:rsidR="00DA0905" w:rsidRPr="000D2189" w:rsidRDefault="00DA0905" w:rsidP="000D2189">
      <w:pPr>
        <w:rPr>
          <w:rFonts w:asciiTheme="majorHAnsi" w:hAnsiTheme="majorHAnsi" w:cstheme="majorHAnsi"/>
        </w:rPr>
      </w:pPr>
    </w:p>
    <w:p w14:paraId="7AA013BD" w14:textId="28FFE08F" w:rsidR="00B6521D" w:rsidRPr="000D2189" w:rsidRDefault="003E452E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1.3. Acoustic analysis</w:t>
      </w:r>
    </w:p>
    <w:p w14:paraId="0940C836" w14:textId="77777777" w:rsidR="003E452E" w:rsidRPr="000D2189" w:rsidRDefault="003E452E" w:rsidP="000D2189">
      <w:pPr>
        <w:rPr>
          <w:rFonts w:asciiTheme="majorHAnsi" w:hAnsiTheme="majorHAnsi" w:cstheme="majorHAnsi"/>
        </w:rPr>
      </w:pPr>
    </w:p>
    <w:p w14:paraId="04450DC2" w14:textId="2E0C77D3" w:rsidR="00242AC0" w:rsidRPr="000D2189" w:rsidRDefault="00B6521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Divide acoustic analysis procedures into three steps: forced-alignment, </w:t>
      </w:r>
      <w:r w:rsidR="00D65FD4" w:rsidRPr="000D2189">
        <w:rPr>
          <w:rFonts w:asciiTheme="majorHAnsi" w:hAnsiTheme="majorHAnsi" w:cstheme="majorHAnsi"/>
        </w:rPr>
        <w:t>realignment, and acoustic feature extraction.</w:t>
      </w:r>
    </w:p>
    <w:p w14:paraId="38DA2E7A" w14:textId="77777777" w:rsidR="00D65FD4" w:rsidRPr="000D2189" w:rsidRDefault="00D65FD4" w:rsidP="000D2189">
      <w:pPr>
        <w:rPr>
          <w:rFonts w:asciiTheme="majorHAnsi" w:hAnsiTheme="majorHAnsi" w:cstheme="majorHAnsi"/>
        </w:rPr>
      </w:pPr>
    </w:p>
    <w:p w14:paraId="78C2316D" w14:textId="0109B75E" w:rsidR="00F7293D" w:rsidRPr="000D2189" w:rsidRDefault="00242AC0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>1.</w:t>
      </w:r>
      <w:r w:rsidR="00F7293D" w:rsidRPr="000D2189">
        <w:rPr>
          <w:rFonts w:asciiTheme="majorHAnsi" w:hAnsiTheme="majorHAnsi" w:cstheme="majorHAnsi"/>
          <w:highlight w:val="yellow"/>
        </w:rPr>
        <w:t>3</w:t>
      </w:r>
      <w:r w:rsidRPr="000D2189">
        <w:rPr>
          <w:rFonts w:asciiTheme="majorHAnsi" w:hAnsiTheme="majorHAnsi" w:cstheme="majorHAnsi"/>
          <w:highlight w:val="yellow"/>
        </w:rPr>
        <w:t>.</w:t>
      </w:r>
      <w:r w:rsidR="00F7293D" w:rsidRPr="000D2189">
        <w:rPr>
          <w:rFonts w:asciiTheme="majorHAnsi" w:hAnsiTheme="majorHAnsi" w:cstheme="majorHAnsi"/>
          <w:highlight w:val="yellow"/>
        </w:rPr>
        <w:t>1</w:t>
      </w:r>
      <w:r w:rsidRPr="000D2189">
        <w:rPr>
          <w:rFonts w:asciiTheme="majorHAnsi" w:hAnsiTheme="majorHAnsi" w:cstheme="majorHAnsi"/>
          <w:highlight w:val="yellow"/>
        </w:rPr>
        <w:t xml:space="preserve">. </w:t>
      </w:r>
      <w:r w:rsidR="00E152A9" w:rsidRPr="000D2189">
        <w:rPr>
          <w:rFonts w:asciiTheme="majorHAnsi" w:hAnsiTheme="majorHAnsi" w:cstheme="majorHAnsi"/>
          <w:highlight w:val="yellow"/>
        </w:rPr>
        <w:t>Write</w:t>
      </w:r>
      <w:r w:rsidRPr="000D2189">
        <w:rPr>
          <w:rFonts w:asciiTheme="majorHAnsi" w:hAnsiTheme="majorHAnsi" w:cstheme="majorHAnsi"/>
          <w:highlight w:val="yellow"/>
        </w:rPr>
        <w:t xml:space="preserve"> the linguistic transcription</w:t>
      </w:r>
      <w:r w:rsidR="00F7293D" w:rsidRPr="000D2189">
        <w:rPr>
          <w:rFonts w:asciiTheme="majorHAnsi" w:hAnsiTheme="majorHAnsi" w:cstheme="majorHAnsi"/>
          <w:highlight w:val="yellow"/>
        </w:rPr>
        <w:t xml:space="preserve"> (</w:t>
      </w:r>
      <w:r w:rsidR="005D3942" w:rsidRPr="000D2189">
        <w:rPr>
          <w:rFonts w:asciiTheme="majorHAnsi" w:hAnsiTheme="majorHAnsi" w:cstheme="majorHAnsi"/>
          <w:highlight w:val="yellow"/>
        </w:rPr>
        <w:t xml:space="preserve">in a </w:t>
      </w:r>
      <w:r w:rsidR="00F7293D" w:rsidRPr="000D2189">
        <w:rPr>
          <w:rFonts w:asciiTheme="majorHAnsi" w:hAnsiTheme="majorHAnsi" w:cstheme="majorHAnsi"/>
          <w:highlight w:val="yellow"/>
        </w:rPr>
        <w:t>‘.</w:t>
      </w:r>
      <w:r w:rsidR="00F7293D" w:rsidRPr="000D2189">
        <w:rPr>
          <w:rFonts w:asciiTheme="majorHAnsi" w:hAnsiTheme="majorHAnsi" w:cstheme="majorHAnsi"/>
          <w:b/>
          <w:bCs/>
          <w:highlight w:val="yellow"/>
        </w:rPr>
        <w:t>txt</w:t>
      </w:r>
      <w:r w:rsidR="00F7293D" w:rsidRPr="000D2189">
        <w:rPr>
          <w:rFonts w:asciiTheme="majorHAnsi" w:hAnsiTheme="majorHAnsi" w:cstheme="majorHAnsi"/>
          <w:highlight w:val="yellow"/>
        </w:rPr>
        <w:t xml:space="preserve">’ file) </w:t>
      </w:r>
      <w:r w:rsidR="00E152A9" w:rsidRPr="000D2189">
        <w:rPr>
          <w:rFonts w:asciiTheme="majorHAnsi" w:hAnsiTheme="majorHAnsi" w:cstheme="majorHAnsi"/>
          <w:highlight w:val="yellow"/>
        </w:rPr>
        <w:t xml:space="preserve">for </w:t>
      </w:r>
      <w:r w:rsidRPr="000D2189">
        <w:rPr>
          <w:rFonts w:asciiTheme="majorHAnsi" w:hAnsiTheme="majorHAnsi" w:cstheme="majorHAnsi"/>
          <w:highlight w:val="yellow"/>
        </w:rPr>
        <w:t>each audio file</w:t>
      </w:r>
      <w:r w:rsidR="00F7293D" w:rsidRPr="000D2189">
        <w:rPr>
          <w:rFonts w:asciiTheme="majorHAnsi" w:hAnsiTheme="majorHAnsi" w:cstheme="majorHAnsi"/>
          <w:highlight w:val="yellow"/>
        </w:rPr>
        <w:t xml:space="preserve">. </w:t>
      </w:r>
    </w:p>
    <w:p w14:paraId="00B864AB" w14:textId="77777777" w:rsidR="0019044D" w:rsidRPr="000D2189" w:rsidRDefault="0019044D" w:rsidP="000D2189">
      <w:pPr>
        <w:rPr>
          <w:rFonts w:asciiTheme="majorHAnsi" w:hAnsiTheme="majorHAnsi" w:cstheme="majorHAnsi"/>
          <w:highlight w:val="yellow"/>
        </w:rPr>
      </w:pPr>
    </w:p>
    <w:p w14:paraId="5FA0E188" w14:textId="110CE343" w:rsidR="0022362A" w:rsidRDefault="0019044D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 xml:space="preserve">1.3.2. </w:t>
      </w:r>
      <w:r w:rsidR="00F7293D" w:rsidRPr="000D2189">
        <w:rPr>
          <w:rFonts w:asciiTheme="majorHAnsi" w:hAnsiTheme="majorHAnsi" w:cstheme="majorHAnsi"/>
          <w:highlight w:val="yellow"/>
        </w:rPr>
        <w:t>Tag</w:t>
      </w:r>
      <w:r w:rsidR="00242AC0" w:rsidRPr="000D2189">
        <w:rPr>
          <w:rFonts w:asciiTheme="majorHAnsi" w:hAnsiTheme="majorHAnsi" w:cstheme="majorHAnsi"/>
          <w:highlight w:val="yellow"/>
        </w:rPr>
        <w:t xml:space="preserve"> the</w:t>
      </w:r>
      <w:r w:rsidR="00F7293D" w:rsidRPr="000D2189">
        <w:rPr>
          <w:rFonts w:asciiTheme="majorHAnsi" w:hAnsiTheme="majorHAnsi" w:cstheme="majorHAnsi"/>
          <w:highlight w:val="yellow"/>
        </w:rPr>
        <w:t xml:space="preserve"> pair of ‘</w:t>
      </w:r>
      <w:r w:rsidR="00F7293D" w:rsidRPr="000D2189">
        <w:rPr>
          <w:rFonts w:asciiTheme="majorHAnsi" w:hAnsiTheme="majorHAnsi" w:cstheme="majorHAnsi"/>
          <w:b/>
          <w:bCs/>
          <w:highlight w:val="yellow"/>
        </w:rPr>
        <w:t>.txt</w:t>
      </w:r>
      <w:r w:rsidR="00F7293D" w:rsidRPr="000D2189">
        <w:rPr>
          <w:rFonts w:asciiTheme="majorHAnsi" w:hAnsiTheme="majorHAnsi" w:cstheme="majorHAnsi"/>
          <w:highlight w:val="yellow"/>
        </w:rPr>
        <w:t>’/’</w:t>
      </w:r>
      <w:r w:rsidR="00F7293D" w:rsidRPr="000D2189">
        <w:rPr>
          <w:rFonts w:asciiTheme="majorHAnsi" w:hAnsiTheme="majorHAnsi" w:cstheme="majorHAnsi"/>
          <w:b/>
          <w:bCs/>
          <w:highlight w:val="yellow"/>
        </w:rPr>
        <w:t>.wav</w:t>
      </w:r>
      <w:r w:rsidR="00F7293D" w:rsidRPr="000D2189">
        <w:rPr>
          <w:rFonts w:asciiTheme="majorHAnsi" w:hAnsiTheme="majorHAnsi" w:cstheme="majorHAnsi"/>
          <w:highlight w:val="yellow"/>
        </w:rPr>
        <w:t>’</w:t>
      </w:r>
      <w:r w:rsidR="00242AC0" w:rsidRPr="000D2189">
        <w:rPr>
          <w:rFonts w:asciiTheme="majorHAnsi" w:hAnsiTheme="majorHAnsi" w:cstheme="majorHAnsi"/>
          <w:highlight w:val="yellow"/>
        </w:rPr>
        <w:t xml:space="preserve"> files</w:t>
      </w:r>
      <w:r w:rsidR="00F7293D" w:rsidRPr="000D2189">
        <w:rPr>
          <w:rFonts w:asciiTheme="majorHAnsi" w:hAnsiTheme="majorHAnsi" w:cstheme="majorHAnsi"/>
          <w:highlight w:val="yellow"/>
        </w:rPr>
        <w:t xml:space="preserve"> with the same name (i.e., </w:t>
      </w:r>
      <w:r w:rsidR="00E35BD2" w:rsidRPr="000D2189">
        <w:rPr>
          <w:rFonts w:asciiTheme="majorHAnsi" w:hAnsiTheme="majorHAnsi" w:cstheme="majorHAnsi"/>
          <w:highlight w:val="yellow"/>
        </w:rPr>
        <w:t>‘</w:t>
      </w:r>
      <w:r w:rsidR="00F7293D" w:rsidRPr="000D2189">
        <w:rPr>
          <w:rFonts w:asciiTheme="majorHAnsi" w:hAnsiTheme="majorHAnsi" w:cstheme="majorHAnsi"/>
          <w:highlight w:val="yellow"/>
        </w:rPr>
        <w:t>my_file.</w:t>
      </w:r>
      <w:r w:rsidR="00F7293D" w:rsidRPr="000D2189">
        <w:rPr>
          <w:rFonts w:asciiTheme="majorHAnsi" w:hAnsiTheme="majorHAnsi" w:cstheme="majorHAnsi"/>
          <w:b/>
          <w:bCs/>
          <w:highlight w:val="yellow"/>
        </w:rPr>
        <w:t>wav</w:t>
      </w:r>
      <w:r w:rsidR="00E35BD2" w:rsidRPr="000D2189">
        <w:rPr>
          <w:rFonts w:asciiTheme="majorHAnsi" w:hAnsiTheme="majorHAnsi" w:cstheme="majorHAnsi"/>
          <w:highlight w:val="yellow"/>
        </w:rPr>
        <w:t>’</w:t>
      </w:r>
      <w:r w:rsidR="00F7293D" w:rsidRPr="000D2189">
        <w:rPr>
          <w:rFonts w:asciiTheme="majorHAnsi" w:hAnsiTheme="majorHAnsi" w:cstheme="majorHAnsi"/>
          <w:highlight w:val="yellow"/>
        </w:rPr>
        <w:t xml:space="preserve">/ </w:t>
      </w:r>
      <w:r w:rsidR="00E35BD2" w:rsidRPr="000D2189">
        <w:rPr>
          <w:rFonts w:asciiTheme="majorHAnsi" w:hAnsiTheme="majorHAnsi" w:cstheme="majorHAnsi"/>
          <w:highlight w:val="yellow"/>
        </w:rPr>
        <w:t>‘</w:t>
      </w:r>
      <w:r w:rsidR="00F7293D" w:rsidRPr="000D2189">
        <w:rPr>
          <w:rFonts w:asciiTheme="majorHAnsi" w:hAnsiTheme="majorHAnsi" w:cstheme="majorHAnsi"/>
          <w:highlight w:val="yellow"/>
        </w:rPr>
        <w:t>my_file.</w:t>
      </w:r>
      <w:r w:rsidR="00F7293D" w:rsidRPr="000D2189">
        <w:rPr>
          <w:rFonts w:asciiTheme="majorHAnsi" w:hAnsiTheme="majorHAnsi" w:cstheme="majorHAnsi"/>
          <w:b/>
          <w:bCs/>
          <w:highlight w:val="yellow"/>
        </w:rPr>
        <w:t>txt</w:t>
      </w:r>
      <w:r w:rsidR="00E35BD2" w:rsidRPr="000D2189">
        <w:rPr>
          <w:rFonts w:asciiTheme="majorHAnsi" w:hAnsiTheme="majorHAnsi" w:cstheme="majorHAnsi"/>
          <w:highlight w:val="yellow"/>
        </w:rPr>
        <w:t>’</w:t>
      </w:r>
      <w:r w:rsidR="00F7293D" w:rsidRPr="000D2189">
        <w:rPr>
          <w:rFonts w:asciiTheme="majorHAnsi" w:hAnsiTheme="majorHAnsi" w:cstheme="majorHAnsi"/>
          <w:highlight w:val="yellow"/>
        </w:rPr>
        <w:t xml:space="preserve">). </w:t>
      </w:r>
    </w:p>
    <w:p w14:paraId="0EB1AD3B" w14:textId="77777777" w:rsidR="00832350" w:rsidRPr="00832350" w:rsidRDefault="00832350" w:rsidP="000D2189">
      <w:pPr>
        <w:rPr>
          <w:rFonts w:asciiTheme="majorHAnsi" w:hAnsiTheme="majorHAnsi" w:cstheme="majorHAnsi"/>
        </w:rPr>
      </w:pPr>
    </w:p>
    <w:p w14:paraId="13DBE6E5" w14:textId="2A0F6740" w:rsidR="00832350" w:rsidRPr="00832350" w:rsidRDefault="00832350" w:rsidP="000D2189">
      <w:pPr>
        <w:rPr>
          <w:rFonts w:asciiTheme="majorHAnsi" w:hAnsiTheme="majorHAnsi" w:cstheme="majorHAnsi"/>
        </w:rPr>
      </w:pPr>
      <w:r w:rsidRPr="009A4C36">
        <w:rPr>
          <w:rFonts w:asciiTheme="majorHAnsi" w:hAnsiTheme="majorHAnsi" w:cstheme="majorHAnsi"/>
          <w:highlight w:val="cyan"/>
        </w:rPr>
        <w:t xml:space="preserve">NOTE: </w:t>
      </w:r>
      <w:r w:rsidR="00D21641" w:rsidRPr="009A4C36">
        <w:rPr>
          <w:rFonts w:asciiTheme="majorHAnsi" w:hAnsiTheme="majorHAnsi" w:cstheme="majorHAnsi"/>
          <w:highlight w:val="cyan"/>
        </w:rPr>
        <w:t>To enhance the</w:t>
      </w:r>
      <w:r w:rsidRPr="009A4C36">
        <w:rPr>
          <w:rFonts w:asciiTheme="majorHAnsi" w:hAnsiTheme="majorHAnsi" w:cstheme="majorHAnsi"/>
          <w:highlight w:val="cyan"/>
        </w:rPr>
        <w:t xml:space="preserve"> performance of the procedure</w:t>
      </w:r>
      <w:r w:rsidR="00D21641" w:rsidRPr="009A4C36">
        <w:rPr>
          <w:rFonts w:asciiTheme="majorHAnsi" w:hAnsiTheme="majorHAnsi" w:cstheme="majorHAnsi"/>
          <w:highlight w:val="cyan"/>
        </w:rPr>
        <w:t xml:space="preserve"> outlined</w:t>
      </w:r>
      <w:r w:rsidRPr="009A4C36">
        <w:rPr>
          <w:rFonts w:asciiTheme="majorHAnsi" w:hAnsiTheme="majorHAnsi" w:cstheme="majorHAnsi"/>
          <w:highlight w:val="cyan"/>
        </w:rPr>
        <w:t xml:space="preserve"> in section 1.3.7, </w:t>
      </w:r>
      <w:r w:rsidR="00D21641" w:rsidRPr="009A4C36">
        <w:rPr>
          <w:rFonts w:asciiTheme="majorHAnsi" w:hAnsiTheme="majorHAnsi" w:cstheme="majorHAnsi"/>
          <w:highlight w:val="cyan"/>
        </w:rPr>
        <w:t xml:space="preserve">it is highly recommended that the initial three characters of the ‘.txt/.wav’ file tags </w:t>
      </w:r>
      <w:r w:rsidR="005F2161" w:rsidRPr="009A4C36">
        <w:rPr>
          <w:rFonts w:asciiTheme="majorHAnsi" w:hAnsiTheme="majorHAnsi" w:cstheme="majorHAnsi"/>
          <w:highlight w:val="cyan"/>
        </w:rPr>
        <w:t xml:space="preserve">represent the </w:t>
      </w:r>
      <w:r w:rsidR="005F2161" w:rsidRPr="009A4C36">
        <w:rPr>
          <w:rFonts w:asciiTheme="majorHAnsi" w:hAnsiTheme="majorHAnsi" w:cstheme="majorHAnsi"/>
          <w:b/>
          <w:bCs/>
          <w:i/>
          <w:iCs/>
          <w:highlight w:val="cyan"/>
        </w:rPr>
        <w:t>Language</w:t>
      </w:r>
      <w:r w:rsidR="005F2161" w:rsidRPr="009A4C36">
        <w:rPr>
          <w:rFonts w:asciiTheme="majorHAnsi" w:hAnsiTheme="majorHAnsi" w:cstheme="majorHAnsi"/>
          <w:highlight w:val="cyan"/>
        </w:rPr>
        <w:t xml:space="preserve">, </w:t>
      </w:r>
      <w:r w:rsidR="005F2161" w:rsidRPr="009A4C36">
        <w:rPr>
          <w:rFonts w:asciiTheme="majorHAnsi" w:hAnsiTheme="majorHAnsi" w:cstheme="majorHAnsi"/>
          <w:b/>
          <w:bCs/>
          <w:i/>
          <w:iCs/>
          <w:highlight w:val="cyan"/>
        </w:rPr>
        <w:t>Dialect</w:t>
      </w:r>
      <w:r w:rsidR="005F2161" w:rsidRPr="009A4C36">
        <w:rPr>
          <w:rFonts w:asciiTheme="majorHAnsi" w:hAnsiTheme="majorHAnsi" w:cstheme="majorHAnsi"/>
          <w:highlight w:val="cyan"/>
        </w:rPr>
        <w:t xml:space="preserve">, or </w:t>
      </w:r>
      <w:r w:rsidR="005F2161" w:rsidRPr="009A4C36">
        <w:rPr>
          <w:rFonts w:asciiTheme="majorHAnsi" w:hAnsiTheme="majorHAnsi" w:cstheme="majorHAnsi"/>
          <w:b/>
          <w:bCs/>
          <w:i/>
          <w:iCs/>
          <w:highlight w:val="cyan"/>
        </w:rPr>
        <w:t>Accent</w:t>
      </w:r>
      <w:r w:rsidR="005F2161" w:rsidRPr="009A4C36">
        <w:rPr>
          <w:rFonts w:asciiTheme="majorHAnsi" w:hAnsiTheme="majorHAnsi" w:cstheme="majorHAnsi"/>
          <w:highlight w:val="cyan"/>
        </w:rPr>
        <w:t xml:space="preserve">, while the fourth to sixth characters denote the </w:t>
      </w:r>
      <w:r w:rsidR="005F2161" w:rsidRPr="009A4C36">
        <w:rPr>
          <w:rFonts w:asciiTheme="majorHAnsi" w:hAnsiTheme="majorHAnsi" w:cstheme="majorHAnsi"/>
          <w:b/>
          <w:bCs/>
          <w:i/>
          <w:iCs/>
          <w:highlight w:val="cyan"/>
        </w:rPr>
        <w:t>Sex</w:t>
      </w:r>
      <w:r w:rsidR="00D21641" w:rsidRPr="009A4C36">
        <w:rPr>
          <w:rFonts w:asciiTheme="majorHAnsi" w:hAnsiTheme="majorHAnsi" w:cstheme="majorHAnsi"/>
          <w:highlight w:val="cyan"/>
        </w:rPr>
        <w:t xml:space="preserve"> (e.g., </w:t>
      </w:r>
      <w:r w:rsidRPr="009A4C36">
        <w:rPr>
          <w:rFonts w:asciiTheme="majorHAnsi" w:hAnsiTheme="majorHAnsi" w:cstheme="majorHAnsi"/>
          <w:b/>
          <w:bCs/>
          <w:highlight w:val="cyan"/>
        </w:rPr>
        <w:t>EL1FEM</w:t>
      </w:r>
      <w:r w:rsidRPr="009A4C36">
        <w:rPr>
          <w:rFonts w:asciiTheme="majorHAnsi" w:hAnsiTheme="majorHAnsi" w:cstheme="majorHAnsi"/>
          <w:highlight w:val="cyan"/>
        </w:rPr>
        <w:t xml:space="preserve"> for </w:t>
      </w:r>
      <w:r w:rsidRPr="009A4C36">
        <w:rPr>
          <w:rFonts w:asciiTheme="majorHAnsi" w:hAnsiTheme="majorHAnsi" w:cstheme="majorHAnsi"/>
          <w:b/>
          <w:bCs/>
          <w:i/>
          <w:iCs/>
          <w:highlight w:val="cyan"/>
        </w:rPr>
        <w:t>E</w:t>
      </w:r>
      <w:r w:rsidRPr="009A4C36">
        <w:rPr>
          <w:rFonts w:asciiTheme="majorHAnsi" w:hAnsiTheme="majorHAnsi" w:cstheme="majorHAnsi"/>
          <w:i/>
          <w:iCs/>
          <w:highlight w:val="cyan"/>
        </w:rPr>
        <w:t xml:space="preserve">nglish </w:t>
      </w:r>
      <w:r w:rsidRPr="009A4C36">
        <w:rPr>
          <w:rFonts w:asciiTheme="majorHAnsi" w:hAnsiTheme="majorHAnsi" w:cstheme="majorHAnsi"/>
          <w:b/>
          <w:bCs/>
          <w:i/>
          <w:iCs/>
          <w:highlight w:val="cyan"/>
        </w:rPr>
        <w:t>L1</w:t>
      </w:r>
      <w:r w:rsidRPr="009A4C36">
        <w:rPr>
          <w:rFonts w:asciiTheme="majorHAnsi" w:hAnsiTheme="majorHAnsi" w:cstheme="majorHAnsi"/>
          <w:i/>
          <w:iCs/>
          <w:highlight w:val="cyan"/>
        </w:rPr>
        <w:t xml:space="preserve"> </w:t>
      </w:r>
      <w:r w:rsidRPr="009A4C36">
        <w:rPr>
          <w:rFonts w:asciiTheme="majorHAnsi" w:hAnsiTheme="majorHAnsi" w:cstheme="majorHAnsi"/>
          <w:b/>
          <w:bCs/>
          <w:i/>
          <w:iCs/>
          <w:highlight w:val="cyan"/>
        </w:rPr>
        <w:t>Fem</w:t>
      </w:r>
      <w:r w:rsidRPr="009A4C36">
        <w:rPr>
          <w:rFonts w:asciiTheme="majorHAnsi" w:hAnsiTheme="majorHAnsi" w:cstheme="majorHAnsi"/>
          <w:i/>
          <w:iCs/>
          <w:highlight w:val="cyan"/>
        </w:rPr>
        <w:t>ale</w:t>
      </w:r>
      <w:r w:rsidRPr="009A4C36">
        <w:rPr>
          <w:rFonts w:asciiTheme="majorHAnsi" w:hAnsiTheme="majorHAnsi" w:cstheme="majorHAnsi"/>
          <w:highlight w:val="cyan"/>
        </w:rPr>
        <w:t>)</w:t>
      </w:r>
      <w:r w:rsidR="00D21641" w:rsidRPr="009A4C36">
        <w:rPr>
          <w:rFonts w:asciiTheme="majorHAnsi" w:hAnsiTheme="majorHAnsi" w:cstheme="majorHAnsi"/>
          <w:highlight w:val="cyan"/>
        </w:rPr>
        <w:t xml:space="preserve">. </w:t>
      </w:r>
      <w:r w:rsidR="005F2161" w:rsidRPr="009A4C36">
        <w:rPr>
          <w:rFonts w:asciiTheme="majorHAnsi" w:hAnsiTheme="majorHAnsi" w:cstheme="majorHAnsi"/>
          <w:highlight w:val="cyan"/>
        </w:rPr>
        <w:t xml:space="preserve">From the seventh character onward, </w:t>
      </w:r>
      <w:r w:rsidR="009A4C36">
        <w:rPr>
          <w:rFonts w:asciiTheme="majorHAnsi" w:hAnsiTheme="majorHAnsi" w:cstheme="majorHAnsi"/>
          <w:highlight w:val="cyan"/>
        </w:rPr>
        <w:t xml:space="preserve">the </w:t>
      </w:r>
      <w:r w:rsidR="005F2161" w:rsidRPr="009A4C36">
        <w:rPr>
          <w:rFonts w:asciiTheme="majorHAnsi" w:hAnsiTheme="majorHAnsi" w:cstheme="majorHAnsi"/>
          <w:highlight w:val="cyan"/>
        </w:rPr>
        <w:t xml:space="preserve">user should indicate the speaker number (e.g., </w:t>
      </w:r>
      <w:r w:rsidR="005F2161" w:rsidRPr="009A4C36">
        <w:rPr>
          <w:rFonts w:asciiTheme="majorHAnsi" w:hAnsiTheme="majorHAnsi" w:cstheme="majorHAnsi"/>
          <w:b/>
          <w:bCs/>
          <w:i/>
          <w:iCs/>
          <w:highlight w:val="cyan"/>
        </w:rPr>
        <w:t>001</w:t>
      </w:r>
      <w:r w:rsidR="005F2161" w:rsidRPr="009A4C36">
        <w:rPr>
          <w:rFonts w:asciiTheme="majorHAnsi" w:hAnsiTheme="majorHAnsi" w:cstheme="majorHAnsi"/>
          <w:highlight w:val="cyan"/>
        </w:rPr>
        <w:t xml:space="preserve"> for the first speaker)</w:t>
      </w:r>
      <w:r w:rsidR="009A4C36" w:rsidRPr="009A4C36">
        <w:rPr>
          <w:rFonts w:asciiTheme="majorHAnsi" w:hAnsiTheme="majorHAnsi" w:cstheme="majorHAnsi"/>
          <w:highlight w:val="cyan"/>
        </w:rPr>
        <w:t xml:space="preserve">. Consequently, the first ‘.txt/.wav’ pair is </w:t>
      </w:r>
      <w:r w:rsidR="009A4C36" w:rsidRPr="009A4C36">
        <w:rPr>
          <w:rFonts w:asciiTheme="majorHAnsi" w:hAnsiTheme="majorHAnsi" w:cstheme="majorHAnsi"/>
          <w:b/>
          <w:bCs/>
          <w:i/>
          <w:iCs/>
          <w:highlight w:val="cyan"/>
        </w:rPr>
        <w:t>EL1FEM001</w:t>
      </w:r>
      <w:r w:rsidR="00D21641" w:rsidRPr="009A4C36">
        <w:rPr>
          <w:rFonts w:asciiTheme="majorHAnsi" w:hAnsiTheme="majorHAnsi" w:cstheme="majorHAnsi"/>
          <w:highlight w:val="cyan"/>
        </w:rPr>
        <w:t>.</w:t>
      </w:r>
    </w:p>
    <w:p w14:paraId="08B818C7" w14:textId="77777777" w:rsidR="00594DA3" w:rsidRPr="000D2189" w:rsidRDefault="00594DA3" w:rsidP="000D2189">
      <w:pPr>
        <w:rPr>
          <w:rFonts w:asciiTheme="majorHAnsi" w:hAnsiTheme="majorHAnsi" w:cstheme="majorHAnsi"/>
          <w:highlight w:val="yellow"/>
        </w:rPr>
      </w:pPr>
    </w:p>
    <w:p w14:paraId="121135E7" w14:textId="3F92915C" w:rsidR="0022362A" w:rsidRPr="000D2189" w:rsidRDefault="00594DA3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>1.3.3</w:t>
      </w:r>
      <w:r w:rsidR="0022362A" w:rsidRPr="000D2189">
        <w:rPr>
          <w:rFonts w:asciiTheme="majorHAnsi" w:hAnsiTheme="majorHAnsi" w:cstheme="majorHAnsi"/>
          <w:highlight w:val="yellow"/>
        </w:rPr>
        <w:t>.</w:t>
      </w:r>
      <w:r w:rsidRPr="000D2189">
        <w:rPr>
          <w:rFonts w:asciiTheme="majorHAnsi" w:hAnsiTheme="majorHAnsi" w:cstheme="majorHAnsi"/>
          <w:highlight w:val="yellow"/>
        </w:rPr>
        <w:t xml:space="preserve"> </w:t>
      </w:r>
      <w:r w:rsidR="0022362A" w:rsidRPr="000D2189">
        <w:rPr>
          <w:rFonts w:asciiTheme="majorHAnsi" w:hAnsiTheme="majorHAnsi" w:cstheme="majorHAnsi"/>
          <w:highlight w:val="yellow"/>
        </w:rPr>
        <w:t xml:space="preserve">Create </w:t>
      </w:r>
      <w:r w:rsidR="00E36CAE" w:rsidRPr="000D2189">
        <w:rPr>
          <w:rFonts w:asciiTheme="majorHAnsi" w:hAnsiTheme="majorHAnsi" w:cstheme="majorHAnsi"/>
          <w:highlight w:val="yellow"/>
        </w:rPr>
        <w:t>a</w:t>
      </w:r>
      <w:r w:rsidR="0022362A" w:rsidRPr="000D2189">
        <w:rPr>
          <w:rFonts w:asciiTheme="majorHAnsi" w:hAnsiTheme="majorHAnsi" w:cstheme="majorHAnsi"/>
          <w:highlight w:val="yellow"/>
        </w:rPr>
        <w:t xml:space="preserve"> </w:t>
      </w:r>
      <w:r w:rsidR="00C8258A" w:rsidRPr="000D2189">
        <w:rPr>
          <w:rFonts w:asciiTheme="majorHAnsi" w:hAnsiTheme="majorHAnsi" w:cstheme="majorHAnsi"/>
          <w:highlight w:val="yellow"/>
        </w:rPr>
        <w:t>folder</w:t>
      </w:r>
      <w:r w:rsidR="0022362A" w:rsidRPr="000D2189">
        <w:rPr>
          <w:rFonts w:asciiTheme="majorHAnsi" w:hAnsiTheme="majorHAnsi" w:cstheme="majorHAnsi"/>
          <w:highlight w:val="yellow"/>
        </w:rPr>
        <w:t xml:space="preserve"> for each </w:t>
      </w:r>
      <w:r w:rsidR="00E029AE" w:rsidRPr="000D2189">
        <w:rPr>
          <w:rFonts w:asciiTheme="majorHAnsi" w:hAnsiTheme="majorHAnsi" w:cstheme="majorHAnsi"/>
          <w:highlight w:val="yellow"/>
        </w:rPr>
        <w:t xml:space="preserve">L1-L2 </w:t>
      </w:r>
      <w:r w:rsidR="0022362A" w:rsidRPr="000D2189">
        <w:rPr>
          <w:rFonts w:asciiTheme="majorHAnsi" w:hAnsiTheme="majorHAnsi" w:cstheme="majorHAnsi"/>
          <w:highlight w:val="yellow"/>
        </w:rPr>
        <w:t>language.</w:t>
      </w:r>
    </w:p>
    <w:p w14:paraId="343A918A" w14:textId="77777777" w:rsidR="00E029AE" w:rsidRPr="000D2189" w:rsidRDefault="00E029AE" w:rsidP="000D2189">
      <w:pPr>
        <w:rPr>
          <w:rFonts w:asciiTheme="majorHAnsi" w:hAnsiTheme="majorHAnsi" w:cstheme="majorHAnsi"/>
          <w:highlight w:val="yellow"/>
        </w:rPr>
      </w:pPr>
    </w:p>
    <w:p w14:paraId="125C13E7" w14:textId="4539D7E8" w:rsidR="0022362A" w:rsidRPr="000D2189" w:rsidRDefault="001156B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A </w:t>
      </w:r>
      <w:r w:rsidR="00C8258A" w:rsidRPr="000D2189">
        <w:rPr>
          <w:rFonts w:asciiTheme="majorHAnsi" w:hAnsiTheme="majorHAnsi" w:cstheme="majorHAnsi"/>
        </w:rPr>
        <w:t>folder</w:t>
      </w:r>
      <w:r w:rsidRPr="000D2189">
        <w:rPr>
          <w:rFonts w:asciiTheme="majorHAnsi" w:hAnsiTheme="majorHAnsi" w:cstheme="majorHAnsi"/>
        </w:rPr>
        <w:t xml:space="preserve"> for L1-L2 English and a </w:t>
      </w:r>
      <w:r w:rsidR="00C8258A" w:rsidRPr="000D2189">
        <w:rPr>
          <w:rFonts w:asciiTheme="majorHAnsi" w:hAnsiTheme="majorHAnsi" w:cstheme="majorHAnsi"/>
        </w:rPr>
        <w:t>folder</w:t>
      </w:r>
      <w:r w:rsidRPr="000D2189">
        <w:rPr>
          <w:rFonts w:asciiTheme="majorHAnsi" w:hAnsiTheme="majorHAnsi" w:cstheme="majorHAnsi"/>
        </w:rPr>
        <w:t xml:space="preserve"> for L1-L2 BP</w:t>
      </w:r>
      <w:r w:rsidR="00BF2691" w:rsidRPr="000D2189">
        <w:rPr>
          <w:rFonts w:asciiTheme="majorHAnsi" w:hAnsiTheme="majorHAnsi" w:cstheme="majorHAnsi"/>
        </w:rPr>
        <w:t>.</w:t>
      </w:r>
    </w:p>
    <w:p w14:paraId="322F4338" w14:textId="77777777" w:rsidR="001156B5" w:rsidRPr="000D2189" w:rsidRDefault="001156B5" w:rsidP="000D2189">
      <w:pPr>
        <w:rPr>
          <w:rFonts w:asciiTheme="majorHAnsi" w:hAnsiTheme="majorHAnsi" w:cstheme="majorHAnsi"/>
        </w:rPr>
      </w:pPr>
    </w:p>
    <w:p w14:paraId="39DFDBFB" w14:textId="73BE7E57" w:rsidR="00594DA3" w:rsidRPr="000D2189" w:rsidRDefault="0022362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 xml:space="preserve">1.3.4. </w:t>
      </w:r>
      <w:r w:rsidR="00594DA3" w:rsidRPr="000D2189">
        <w:rPr>
          <w:rFonts w:asciiTheme="majorHAnsi" w:hAnsiTheme="majorHAnsi" w:cstheme="majorHAnsi"/>
          <w:highlight w:val="yellow"/>
        </w:rPr>
        <w:t xml:space="preserve">Certify that all file pairs of the same language are in the same </w:t>
      </w:r>
      <w:r w:rsidR="00C8258A" w:rsidRPr="000D2189">
        <w:rPr>
          <w:rFonts w:asciiTheme="majorHAnsi" w:hAnsiTheme="majorHAnsi" w:cstheme="majorHAnsi"/>
          <w:highlight w:val="yellow"/>
        </w:rPr>
        <w:t>folder</w:t>
      </w:r>
      <w:r w:rsidR="00594DA3" w:rsidRPr="000D2189">
        <w:rPr>
          <w:rFonts w:asciiTheme="majorHAnsi" w:hAnsiTheme="majorHAnsi" w:cstheme="majorHAnsi"/>
          <w:highlight w:val="yellow"/>
        </w:rPr>
        <w:t>.</w:t>
      </w:r>
    </w:p>
    <w:p w14:paraId="4505AF37" w14:textId="77777777" w:rsidR="0019044D" w:rsidRPr="000D2189" w:rsidRDefault="0019044D" w:rsidP="000D2189">
      <w:pPr>
        <w:rPr>
          <w:rFonts w:asciiTheme="majorHAnsi" w:hAnsiTheme="majorHAnsi" w:cstheme="majorHAnsi"/>
        </w:rPr>
      </w:pPr>
    </w:p>
    <w:p w14:paraId="2BFD7EC9" w14:textId="59F8222F" w:rsidR="0099605B" w:rsidRPr="000D2189" w:rsidRDefault="005A5324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1.3.</w:t>
      </w:r>
      <w:r w:rsidR="00BB25DF" w:rsidRPr="000D2189">
        <w:rPr>
          <w:rFonts w:asciiTheme="majorHAnsi" w:hAnsiTheme="majorHAnsi" w:cstheme="majorHAnsi"/>
        </w:rPr>
        <w:t>5</w:t>
      </w:r>
      <w:r w:rsidR="001156B5" w:rsidRPr="000D2189">
        <w:rPr>
          <w:rFonts w:asciiTheme="majorHAnsi" w:hAnsiTheme="majorHAnsi" w:cstheme="majorHAnsi"/>
        </w:rPr>
        <w:t xml:space="preserve">. </w:t>
      </w:r>
      <w:r w:rsidR="0099605B" w:rsidRPr="000D2189">
        <w:rPr>
          <w:rFonts w:asciiTheme="majorHAnsi" w:hAnsiTheme="majorHAnsi" w:cstheme="majorHAnsi"/>
        </w:rPr>
        <w:t>C</w:t>
      </w:r>
      <w:r w:rsidR="00DC2AFD" w:rsidRPr="000D2189">
        <w:rPr>
          <w:rFonts w:asciiTheme="majorHAnsi" w:hAnsiTheme="majorHAnsi" w:cstheme="majorHAnsi"/>
        </w:rPr>
        <w:t xml:space="preserve">onduct </w:t>
      </w:r>
      <w:r w:rsidR="0099605B" w:rsidRPr="000D2189">
        <w:rPr>
          <w:rFonts w:asciiTheme="majorHAnsi" w:hAnsiTheme="majorHAnsi" w:cstheme="majorHAnsi"/>
        </w:rPr>
        <w:t xml:space="preserve">the </w:t>
      </w:r>
      <w:r w:rsidR="0098408A" w:rsidRPr="000D2189">
        <w:rPr>
          <w:rFonts w:asciiTheme="majorHAnsi" w:hAnsiTheme="majorHAnsi" w:cstheme="majorHAnsi"/>
        </w:rPr>
        <w:t>f</w:t>
      </w:r>
      <w:r w:rsidR="0099605B" w:rsidRPr="000D2189">
        <w:rPr>
          <w:rFonts w:asciiTheme="majorHAnsi" w:hAnsiTheme="majorHAnsi" w:cstheme="majorHAnsi"/>
        </w:rPr>
        <w:t>orced</w:t>
      </w:r>
      <w:r w:rsidR="0022362A" w:rsidRPr="000D2189">
        <w:rPr>
          <w:rFonts w:asciiTheme="majorHAnsi" w:hAnsiTheme="majorHAnsi" w:cstheme="majorHAnsi"/>
        </w:rPr>
        <w:t xml:space="preserve"> </w:t>
      </w:r>
      <w:r w:rsidR="0099605B" w:rsidRPr="000D2189">
        <w:rPr>
          <w:rFonts w:asciiTheme="majorHAnsi" w:hAnsiTheme="majorHAnsi" w:cstheme="majorHAnsi"/>
        </w:rPr>
        <w:t>alignment</w:t>
      </w:r>
      <w:r w:rsidR="00651D54" w:rsidRPr="000D2189">
        <w:rPr>
          <w:rFonts w:asciiTheme="majorHAnsi" w:hAnsiTheme="majorHAnsi" w:cstheme="majorHAnsi"/>
        </w:rPr>
        <w:t>.</w:t>
      </w:r>
    </w:p>
    <w:p w14:paraId="08AC32BD" w14:textId="77777777" w:rsidR="00EE5E11" w:rsidRPr="000D2189" w:rsidRDefault="00EE5E11" w:rsidP="000D2189">
      <w:pPr>
        <w:rPr>
          <w:rFonts w:asciiTheme="majorHAnsi" w:hAnsiTheme="majorHAnsi" w:cstheme="majorHAnsi"/>
          <w:highlight w:val="yellow"/>
        </w:rPr>
      </w:pPr>
    </w:p>
    <w:p w14:paraId="58F0737B" w14:textId="0D3ED4D8" w:rsidR="006A4948" w:rsidRPr="000D2189" w:rsidRDefault="006A494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1.3.</w:t>
      </w:r>
      <w:r w:rsidR="00A43CAB" w:rsidRPr="000D2189">
        <w:rPr>
          <w:rFonts w:asciiTheme="majorHAnsi" w:hAnsiTheme="majorHAnsi" w:cstheme="majorHAnsi"/>
          <w:highlight w:val="yellow"/>
        </w:rPr>
        <w:t>5</w:t>
      </w:r>
      <w:r w:rsidRPr="000D2189">
        <w:rPr>
          <w:rFonts w:asciiTheme="majorHAnsi" w:hAnsiTheme="majorHAnsi" w:cstheme="majorHAnsi"/>
          <w:highlight w:val="yellow"/>
        </w:rPr>
        <w:t>.</w:t>
      </w:r>
      <w:r w:rsidR="00EE5E11" w:rsidRPr="000D2189">
        <w:rPr>
          <w:rFonts w:asciiTheme="majorHAnsi" w:hAnsiTheme="majorHAnsi" w:cstheme="majorHAnsi"/>
          <w:highlight w:val="yellow"/>
        </w:rPr>
        <w:t>1.</w:t>
      </w:r>
      <w:r w:rsidRPr="000D2189">
        <w:rPr>
          <w:rFonts w:asciiTheme="majorHAnsi" w:hAnsiTheme="majorHAnsi" w:cstheme="majorHAnsi"/>
          <w:highlight w:val="yellow"/>
        </w:rPr>
        <w:t xml:space="preserve"> Access </w:t>
      </w:r>
      <w:r w:rsidR="00C62006" w:rsidRPr="000D2189">
        <w:rPr>
          <w:rFonts w:asciiTheme="majorHAnsi" w:hAnsiTheme="majorHAnsi" w:cstheme="majorHAnsi"/>
          <w:highlight w:val="yellow"/>
        </w:rPr>
        <w:t xml:space="preserve">the </w:t>
      </w:r>
      <w:r w:rsidRPr="000D2189">
        <w:rPr>
          <w:rFonts w:asciiTheme="majorHAnsi" w:hAnsiTheme="majorHAnsi" w:cstheme="majorHAnsi"/>
          <w:highlight w:val="yellow"/>
        </w:rPr>
        <w:t>web</w:t>
      </w:r>
      <w:r w:rsidR="00C62006" w:rsidRPr="000D2189">
        <w:rPr>
          <w:rFonts w:asciiTheme="majorHAnsi" w:hAnsiTheme="majorHAnsi" w:cstheme="majorHAnsi"/>
          <w:highlight w:val="yellow"/>
        </w:rPr>
        <w:t xml:space="preserve"> interface of</w:t>
      </w:r>
      <w:r w:rsidR="00205EF5" w:rsidRPr="000D2189">
        <w:rPr>
          <w:rFonts w:asciiTheme="majorHAnsi" w:hAnsiTheme="majorHAnsi" w:cstheme="majorHAnsi"/>
          <w:highlight w:val="yellow"/>
        </w:rPr>
        <w:t xml:space="preserve"> </w:t>
      </w:r>
      <w:r w:rsidR="00C62006" w:rsidRPr="000D2189">
        <w:rPr>
          <w:rFonts w:asciiTheme="majorHAnsi" w:hAnsiTheme="majorHAnsi" w:cstheme="majorHAnsi"/>
          <w:highlight w:val="yellow"/>
        </w:rPr>
        <w:t>Munich Automatic Segmentation</w:t>
      </w:r>
      <w:r w:rsidR="00205EF5" w:rsidRPr="000D2189">
        <w:rPr>
          <w:rFonts w:asciiTheme="majorHAnsi" w:hAnsiTheme="majorHAnsi" w:cstheme="majorHAnsi"/>
          <w:highlight w:val="yellow"/>
        </w:rPr>
        <w:t xml:space="preserve"> (MAUS</w:t>
      </w:r>
      <w:r w:rsidR="00C62006" w:rsidRPr="000D2189">
        <w:rPr>
          <w:rFonts w:asciiTheme="majorHAnsi" w:hAnsiTheme="majorHAnsi" w:cstheme="majorHAnsi"/>
          <w:highlight w:val="yellow"/>
        </w:rPr>
        <w:t xml:space="preserve">) </w:t>
      </w:r>
      <w:r w:rsidR="0022362A" w:rsidRPr="000D2189">
        <w:rPr>
          <w:rFonts w:asciiTheme="majorHAnsi" w:hAnsiTheme="majorHAnsi" w:cstheme="majorHAnsi"/>
          <w:highlight w:val="yellow"/>
        </w:rPr>
        <w:t>forced aligner</w:t>
      </w:r>
      <w:r w:rsidR="00A51098" w:rsidRPr="000D2189">
        <w:rPr>
          <w:rFonts w:asciiTheme="majorHAnsi" w:hAnsiTheme="majorHAnsi" w:cstheme="majorHAnsi"/>
          <w:highlight w:val="yellow"/>
        </w:rPr>
        <w:t xml:space="preserve"> </w:t>
      </w:r>
      <w:r w:rsidR="00C62006" w:rsidRPr="000D2189">
        <w:rPr>
          <w:rFonts w:asciiTheme="majorHAnsi" w:hAnsiTheme="majorHAnsi" w:cstheme="majorHAnsi"/>
        </w:rPr>
        <w:t>(</w:t>
      </w:r>
      <w:proofErr w:type="spellStart"/>
      <w:r w:rsidR="00C62006" w:rsidRPr="000D2189">
        <w:rPr>
          <w:rFonts w:asciiTheme="majorHAnsi" w:hAnsiTheme="majorHAnsi" w:cstheme="majorHAnsi"/>
          <w:i/>
          <w:iCs/>
        </w:rPr>
        <w:t>web</w:t>
      </w:r>
      <w:r w:rsidR="00C62006" w:rsidRPr="000D2189">
        <w:rPr>
          <w:rFonts w:asciiTheme="majorHAnsi" w:hAnsiTheme="majorHAnsi" w:cstheme="majorHAnsi"/>
        </w:rPr>
        <w:t>MAUS</w:t>
      </w:r>
      <w:proofErr w:type="spellEnd"/>
      <w:r w:rsidR="00C62006" w:rsidRPr="000D2189">
        <w:rPr>
          <w:rFonts w:asciiTheme="majorHAnsi" w:hAnsiTheme="majorHAnsi" w:cstheme="majorHAnsi"/>
        </w:rPr>
        <w:t>)</w:t>
      </w:r>
      <w:r w:rsidR="00494BD5" w:rsidRPr="000D2189">
        <w:rPr>
          <w:rFonts w:asciiTheme="majorHAnsi" w:hAnsiTheme="majorHAnsi" w:cstheme="majorHAnsi"/>
          <w:vertAlign w:val="superscript"/>
        </w:rPr>
        <w:t>39</w:t>
      </w:r>
      <w:r w:rsidR="00A43CAB" w:rsidRPr="000D2189">
        <w:rPr>
          <w:rFonts w:asciiTheme="majorHAnsi" w:hAnsiTheme="majorHAnsi" w:cstheme="majorHAnsi"/>
        </w:rPr>
        <w:t xml:space="preserve"> at</w:t>
      </w:r>
      <w:r w:rsidR="00A51098" w:rsidRPr="000D2189">
        <w:rPr>
          <w:rFonts w:asciiTheme="majorHAnsi" w:hAnsiTheme="majorHAnsi" w:cstheme="majorHAnsi"/>
        </w:rPr>
        <w:t xml:space="preserve"> </w:t>
      </w:r>
      <w:r w:rsidR="004348C0" w:rsidRPr="000D2189">
        <w:rPr>
          <w:rFonts w:asciiTheme="majorHAnsi" w:hAnsiTheme="majorHAnsi" w:cstheme="majorHAnsi"/>
        </w:rPr>
        <w:t>https://clarin.phonetik.uni-muenchen.de/BASWebServices/interface/Pipeline.</w:t>
      </w:r>
    </w:p>
    <w:p w14:paraId="3B01E6D4" w14:textId="77777777" w:rsidR="00C710E7" w:rsidRPr="000D2189" w:rsidRDefault="00C710E7" w:rsidP="000D2189">
      <w:pPr>
        <w:rPr>
          <w:rFonts w:asciiTheme="majorHAnsi" w:hAnsiTheme="majorHAnsi" w:cstheme="majorHAnsi"/>
          <w:highlight w:val="yellow"/>
        </w:rPr>
      </w:pPr>
    </w:p>
    <w:p w14:paraId="2EC51000" w14:textId="0B9E0B98" w:rsidR="00C825B3" w:rsidRPr="000D2189" w:rsidRDefault="00C825B3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 xml:space="preserve">1.3.5.2. Drag and drop </w:t>
      </w:r>
      <w:r w:rsidR="004348C0" w:rsidRPr="000D2189">
        <w:rPr>
          <w:rFonts w:asciiTheme="majorHAnsi" w:hAnsiTheme="majorHAnsi" w:cstheme="majorHAnsi"/>
          <w:highlight w:val="yellow"/>
        </w:rPr>
        <w:t>each</w:t>
      </w:r>
      <w:r w:rsidRPr="000D2189">
        <w:rPr>
          <w:rFonts w:asciiTheme="majorHAnsi" w:hAnsiTheme="majorHAnsi" w:cstheme="majorHAnsi"/>
          <w:highlight w:val="yellow"/>
        </w:rPr>
        <w:t xml:space="preserve"> pair of </w:t>
      </w:r>
      <w:r w:rsidR="004348C0" w:rsidRPr="000D2189">
        <w:rPr>
          <w:rFonts w:asciiTheme="majorHAnsi" w:hAnsiTheme="majorHAnsi" w:cstheme="majorHAnsi"/>
          <w:highlight w:val="yellow"/>
        </w:rPr>
        <w:t>.</w:t>
      </w:r>
      <w:r w:rsidR="004348C0" w:rsidRPr="000D2189">
        <w:rPr>
          <w:rFonts w:asciiTheme="majorHAnsi" w:hAnsiTheme="majorHAnsi" w:cstheme="majorHAnsi"/>
          <w:b/>
          <w:bCs/>
          <w:highlight w:val="yellow"/>
        </w:rPr>
        <w:t>wav</w:t>
      </w:r>
      <w:r w:rsidR="004348C0" w:rsidRPr="000D2189">
        <w:rPr>
          <w:rFonts w:asciiTheme="majorHAnsi" w:hAnsiTheme="majorHAnsi" w:cstheme="majorHAnsi"/>
          <w:highlight w:val="yellow"/>
        </w:rPr>
        <w:t xml:space="preserve"> / .</w:t>
      </w:r>
      <w:r w:rsidR="004348C0" w:rsidRPr="000D2189">
        <w:rPr>
          <w:rFonts w:asciiTheme="majorHAnsi" w:hAnsiTheme="majorHAnsi" w:cstheme="majorHAnsi"/>
          <w:b/>
          <w:bCs/>
          <w:highlight w:val="yellow"/>
        </w:rPr>
        <w:t>txt</w:t>
      </w:r>
      <w:r w:rsidR="004348C0" w:rsidRPr="000D2189">
        <w:rPr>
          <w:rFonts w:asciiTheme="majorHAnsi" w:hAnsiTheme="majorHAnsi" w:cstheme="majorHAnsi"/>
          <w:highlight w:val="yellow"/>
        </w:rPr>
        <w:t xml:space="preserve"> </w:t>
      </w:r>
      <w:r w:rsidRPr="000D2189">
        <w:rPr>
          <w:rFonts w:asciiTheme="majorHAnsi" w:hAnsiTheme="majorHAnsi" w:cstheme="majorHAnsi"/>
          <w:highlight w:val="yellow"/>
        </w:rPr>
        <w:t xml:space="preserve">files from the </w:t>
      </w:r>
      <w:r w:rsidR="00C8258A" w:rsidRPr="000D2189">
        <w:rPr>
          <w:rFonts w:asciiTheme="majorHAnsi" w:hAnsiTheme="majorHAnsi" w:cstheme="majorHAnsi"/>
          <w:highlight w:val="yellow"/>
        </w:rPr>
        <w:t>folder</w:t>
      </w:r>
      <w:r w:rsidRPr="000D2189">
        <w:rPr>
          <w:rFonts w:asciiTheme="majorHAnsi" w:hAnsiTheme="majorHAnsi" w:cstheme="majorHAnsi"/>
          <w:highlight w:val="yellow"/>
        </w:rPr>
        <w:t xml:space="preserve"> to the dashed </w:t>
      </w:r>
      <w:r w:rsidR="005C17EE" w:rsidRPr="000D2189">
        <w:rPr>
          <w:rFonts w:asciiTheme="majorHAnsi" w:hAnsiTheme="majorHAnsi" w:cstheme="majorHAnsi"/>
          <w:highlight w:val="yellow"/>
        </w:rPr>
        <w:t>rectangle</w:t>
      </w:r>
      <w:r w:rsidR="004348C0" w:rsidRPr="000D2189">
        <w:rPr>
          <w:rFonts w:asciiTheme="majorHAnsi" w:hAnsiTheme="majorHAnsi" w:cstheme="majorHAnsi"/>
          <w:highlight w:val="yellow"/>
        </w:rPr>
        <w:t xml:space="preserve"> in</w:t>
      </w:r>
      <w:r w:rsidR="005C17EE" w:rsidRPr="000D2189">
        <w:rPr>
          <w:rFonts w:asciiTheme="majorHAnsi" w:hAnsiTheme="majorHAnsi" w:cstheme="majorHAnsi"/>
          <w:highlight w:val="yellow"/>
        </w:rPr>
        <w:t xml:space="preserve"> </w:t>
      </w:r>
      <w:r w:rsidR="005C17EE" w:rsidRPr="000D2189">
        <w:rPr>
          <w:rFonts w:asciiTheme="majorHAnsi" w:hAnsiTheme="majorHAnsi" w:cstheme="majorHAnsi"/>
          <w:b/>
          <w:bCs/>
          <w:highlight w:val="yellow"/>
        </w:rPr>
        <w:t>Files</w:t>
      </w:r>
      <w:r w:rsidRPr="000D2189">
        <w:rPr>
          <w:rFonts w:asciiTheme="majorHAnsi" w:hAnsiTheme="majorHAnsi" w:cstheme="majorHAnsi"/>
          <w:highlight w:val="yellow"/>
        </w:rPr>
        <w:t xml:space="preserve"> (or click inside the rectangle, </w:t>
      </w:r>
      <w:r w:rsidRPr="000D2189">
        <w:rPr>
          <w:rFonts w:asciiTheme="majorHAnsi" w:hAnsiTheme="majorHAnsi" w:cstheme="majorHAnsi"/>
          <w:b/>
          <w:bCs/>
          <w:highlight w:val="yellow"/>
        </w:rPr>
        <w:t xml:space="preserve">Figure </w:t>
      </w:r>
      <w:r w:rsidR="00FD214C" w:rsidRPr="000D2189">
        <w:rPr>
          <w:rFonts w:asciiTheme="majorHAnsi" w:hAnsiTheme="majorHAnsi" w:cstheme="majorHAnsi"/>
          <w:b/>
          <w:bCs/>
          <w:highlight w:val="yellow"/>
        </w:rPr>
        <w:t>2</w:t>
      </w:r>
      <w:r w:rsidRPr="000D2189">
        <w:rPr>
          <w:rFonts w:asciiTheme="majorHAnsi" w:hAnsiTheme="majorHAnsi" w:cstheme="majorHAnsi"/>
          <w:b/>
          <w:bCs/>
          <w:highlight w:val="yellow"/>
        </w:rPr>
        <w:t>A</w:t>
      </w:r>
      <w:r w:rsidRPr="000D2189">
        <w:rPr>
          <w:rFonts w:asciiTheme="majorHAnsi" w:hAnsiTheme="majorHAnsi" w:cstheme="majorHAnsi"/>
          <w:highlight w:val="yellow"/>
        </w:rPr>
        <w:t>).</w:t>
      </w:r>
    </w:p>
    <w:p w14:paraId="59039289" w14:textId="77777777" w:rsidR="00C825B3" w:rsidRPr="000D2189" w:rsidRDefault="00C825B3" w:rsidP="000D2189">
      <w:pPr>
        <w:rPr>
          <w:rFonts w:asciiTheme="majorHAnsi" w:hAnsiTheme="majorHAnsi" w:cstheme="majorHAnsi"/>
          <w:highlight w:val="yellow"/>
        </w:rPr>
      </w:pPr>
    </w:p>
    <w:p w14:paraId="00101AAD" w14:textId="77777777" w:rsidR="006B455C" w:rsidRPr="00E75023" w:rsidRDefault="006B455C" w:rsidP="006B455C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1.3.5.3. Click the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Upload</w:t>
      </w:r>
      <w:r w:rsidRPr="00E75023">
        <w:rPr>
          <w:rFonts w:asciiTheme="majorHAnsi" w:hAnsiTheme="majorHAnsi" w:cstheme="majorHAnsi"/>
          <w:highlight w:val="yellow"/>
        </w:rPr>
        <w:t xml:space="preserve"> button to upload the files into the aligner (see red arrow in </w:t>
      </w:r>
      <w:r w:rsidRPr="00E75023">
        <w:rPr>
          <w:rFonts w:asciiTheme="majorHAnsi" w:hAnsiTheme="majorHAnsi" w:cstheme="majorHAnsi"/>
          <w:b/>
          <w:bCs/>
          <w:highlight w:val="yellow"/>
        </w:rPr>
        <w:t>Figure 2A</w:t>
      </w:r>
      <w:r w:rsidRPr="00E75023">
        <w:rPr>
          <w:rFonts w:asciiTheme="majorHAnsi" w:hAnsiTheme="majorHAnsi" w:cstheme="majorHAnsi"/>
          <w:highlight w:val="yellow"/>
        </w:rPr>
        <w:t>).</w:t>
      </w:r>
    </w:p>
    <w:p w14:paraId="52A91F91" w14:textId="77777777" w:rsidR="004348C0" w:rsidRPr="000D2189" w:rsidRDefault="004348C0" w:rsidP="000D2189">
      <w:pPr>
        <w:rPr>
          <w:rFonts w:asciiTheme="majorHAnsi" w:hAnsiTheme="majorHAnsi" w:cstheme="majorHAnsi"/>
          <w:highlight w:val="yellow"/>
        </w:rPr>
      </w:pPr>
    </w:p>
    <w:p w14:paraId="3AFEAB22" w14:textId="6EB53457" w:rsidR="00C17F6A" w:rsidRPr="000D2189" w:rsidRDefault="00A5109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1.3.5.</w:t>
      </w:r>
      <w:r w:rsidR="00C825B3" w:rsidRPr="000D2189">
        <w:rPr>
          <w:rFonts w:asciiTheme="majorHAnsi" w:hAnsiTheme="majorHAnsi" w:cstheme="majorHAnsi"/>
          <w:highlight w:val="yellow"/>
        </w:rPr>
        <w:t>4</w:t>
      </w:r>
      <w:r w:rsidRPr="000D2189">
        <w:rPr>
          <w:rFonts w:asciiTheme="majorHAnsi" w:hAnsiTheme="majorHAnsi" w:cstheme="majorHAnsi"/>
          <w:highlight w:val="yellow"/>
        </w:rPr>
        <w:t xml:space="preserve">. </w:t>
      </w:r>
      <w:r w:rsidR="00C710E7" w:rsidRPr="000D2189">
        <w:rPr>
          <w:rFonts w:asciiTheme="majorHAnsi" w:hAnsiTheme="majorHAnsi" w:cstheme="majorHAnsi"/>
          <w:highlight w:val="yellow"/>
        </w:rPr>
        <w:t xml:space="preserve">Select the following options in </w:t>
      </w:r>
      <w:r w:rsidRPr="000D2189">
        <w:rPr>
          <w:rFonts w:asciiTheme="majorHAnsi" w:hAnsiTheme="majorHAnsi" w:cstheme="majorHAnsi"/>
          <w:highlight w:val="yellow"/>
        </w:rPr>
        <w:t xml:space="preserve">the </w:t>
      </w:r>
      <w:r w:rsidRPr="000D2189">
        <w:rPr>
          <w:rFonts w:asciiTheme="majorHAnsi" w:hAnsiTheme="majorHAnsi" w:cstheme="majorHAnsi"/>
          <w:b/>
          <w:bCs/>
          <w:highlight w:val="yellow"/>
        </w:rPr>
        <w:t>Service options</w:t>
      </w:r>
      <w:r w:rsidRPr="000D2189">
        <w:rPr>
          <w:rFonts w:asciiTheme="majorHAnsi" w:hAnsiTheme="majorHAnsi" w:cstheme="majorHAnsi"/>
          <w:highlight w:val="yellow"/>
        </w:rPr>
        <w:t xml:space="preserve"> </w:t>
      </w:r>
      <w:r w:rsidR="00C710E7" w:rsidRPr="000D2189">
        <w:rPr>
          <w:rFonts w:asciiTheme="majorHAnsi" w:hAnsiTheme="majorHAnsi" w:cstheme="majorHAnsi"/>
          <w:highlight w:val="yellow"/>
        </w:rPr>
        <w:t>menu</w:t>
      </w:r>
      <w:r w:rsidR="00891212" w:rsidRPr="000D2189">
        <w:rPr>
          <w:rFonts w:asciiTheme="majorHAnsi" w:hAnsiTheme="majorHAnsi" w:cstheme="majorHAnsi"/>
          <w:highlight w:val="yellow"/>
        </w:rPr>
        <w:t xml:space="preserve"> (</w:t>
      </w:r>
      <w:r w:rsidR="00891212" w:rsidRPr="000D2189">
        <w:rPr>
          <w:rFonts w:asciiTheme="majorHAnsi" w:hAnsiTheme="majorHAnsi" w:cstheme="majorHAnsi"/>
          <w:b/>
          <w:bCs/>
          <w:highlight w:val="yellow"/>
        </w:rPr>
        <w:t xml:space="preserve">Figure </w:t>
      </w:r>
      <w:r w:rsidR="00FD214C" w:rsidRPr="000D2189">
        <w:rPr>
          <w:rFonts w:asciiTheme="majorHAnsi" w:hAnsiTheme="majorHAnsi" w:cstheme="majorHAnsi"/>
          <w:b/>
          <w:bCs/>
          <w:highlight w:val="yellow"/>
        </w:rPr>
        <w:t>2</w:t>
      </w:r>
      <w:r w:rsidR="006C266B" w:rsidRPr="000D2189">
        <w:rPr>
          <w:rFonts w:asciiTheme="majorHAnsi" w:hAnsiTheme="majorHAnsi" w:cstheme="majorHAnsi"/>
          <w:b/>
          <w:bCs/>
          <w:highlight w:val="yellow"/>
        </w:rPr>
        <w:t>B</w:t>
      </w:r>
      <w:r w:rsidR="00891212" w:rsidRPr="000D2189">
        <w:rPr>
          <w:rFonts w:asciiTheme="majorHAnsi" w:hAnsiTheme="majorHAnsi" w:cstheme="majorHAnsi"/>
          <w:highlight w:val="yellow"/>
        </w:rPr>
        <w:t>)</w:t>
      </w:r>
      <w:r w:rsidR="002A5BFA" w:rsidRPr="000D2189">
        <w:rPr>
          <w:rFonts w:asciiTheme="majorHAnsi" w:hAnsiTheme="majorHAnsi" w:cstheme="majorHAnsi"/>
          <w:highlight w:val="yellow"/>
        </w:rPr>
        <w:t xml:space="preserve">: </w:t>
      </w:r>
      <w:r w:rsidR="00C710E7" w:rsidRPr="000D2189">
        <w:rPr>
          <w:rFonts w:asciiTheme="majorHAnsi" w:hAnsiTheme="majorHAnsi" w:cstheme="majorHAnsi"/>
          <w:b/>
          <w:bCs/>
          <w:highlight w:val="yellow"/>
        </w:rPr>
        <w:t>G2P-MAUS-PHO2SYL</w:t>
      </w:r>
      <w:r w:rsidR="00C710E7" w:rsidRPr="000D2189">
        <w:rPr>
          <w:rFonts w:asciiTheme="majorHAnsi" w:hAnsiTheme="majorHAnsi" w:cstheme="majorHAnsi"/>
          <w:highlight w:val="yellow"/>
        </w:rPr>
        <w:t xml:space="preserve"> for </w:t>
      </w:r>
      <w:r w:rsidR="00C710E7" w:rsidRPr="000D2189">
        <w:rPr>
          <w:rFonts w:asciiTheme="majorHAnsi" w:hAnsiTheme="majorHAnsi" w:cstheme="majorHAnsi"/>
          <w:b/>
          <w:bCs/>
          <w:highlight w:val="yellow"/>
        </w:rPr>
        <w:t xml:space="preserve">Pipeline </w:t>
      </w:r>
      <w:r w:rsidR="00AF0C1E" w:rsidRPr="000D2189">
        <w:rPr>
          <w:rFonts w:asciiTheme="majorHAnsi" w:hAnsiTheme="majorHAnsi" w:cstheme="majorHAnsi"/>
          <w:b/>
          <w:bCs/>
          <w:highlight w:val="yellow"/>
        </w:rPr>
        <w:t>name</w:t>
      </w:r>
      <w:r w:rsidR="002A5BFA" w:rsidRPr="000D2189">
        <w:rPr>
          <w:rFonts w:asciiTheme="majorHAnsi" w:hAnsiTheme="majorHAnsi" w:cstheme="majorHAnsi"/>
          <w:highlight w:val="yellow"/>
        </w:rPr>
        <w:t>;</w:t>
      </w:r>
      <w:r w:rsidR="00C710E7" w:rsidRPr="000D2189">
        <w:rPr>
          <w:rFonts w:asciiTheme="majorHAnsi" w:hAnsiTheme="majorHAnsi" w:cstheme="majorHAnsi"/>
          <w:highlight w:val="yellow"/>
        </w:rPr>
        <w:t xml:space="preserve"> </w:t>
      </w:r>
      <w:r w:rsidR="00C710E7" w:rsidRPr="000D2189">
        <w:rPr>
          <w:rFonts w:asciiTheme="majorHAnsi" w:hAnsiTheme="majorHAnsi" w:cstheme="majorHAnsi"/>
          <w:b/>
          <w:bCs/>
          <w:highlight w:val="yellow"/>
        </w:rPr>
        <w:t>English (US)</w:t>
      </w:r>
      <w:r w:rsidRPr="000D2189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C710E7" w:rsidRPr="000D2189">
        <w:rPr>
          <w:rFonts w:asciiTheme="majorHAnsi" w:hAnsiTheme="majorHAnsi" w:cstheme="majorHAnsi"/>
          <w:highlight w:val="yellow"/>
        </w:rPr>
        <w:t xml:space="preserve">(for </w:t>
      </w:r>
      <w:r w:rsidR="00C710E7" w:rsidRPr="000D2189">
        <w:rPr>
          <w:rFonts w:asciiTheme="majorHAnsi" w:hAnsiTheme="majorHAnsi" w:cstheme="majorHAnsi"/>
          <w:b/>
          <w:bCs/>
          <w:highlight w:val="yellow"/>
        </w:rPr>
        <w:t>Language</w:t>
      </w:r>
      <w:r w:rsidR="00C710E7" w:rsidRPr="000D2189">
        <w:rPr>
          <w:rFonts w:asciiTheme="majorHAnsi" w:hAnsiTheme="majorHAnsi" w:cstheme="majorHAnsi"/>
          <w:highlight w:val="yellow"/>
        </w:rPr>
        <w:t>)</w:t>
      </w:r>
      <w:r w:rsidR="00C17F6A" w:rsidRPr="000D2189">
        <w:rPr>
          <w:rFonts w:asciiTheme="majorHAnsi" w:hAnsiTheme="majorHAnsi" w:cstheme="majorHAnsi"/>
          <w:highlight w:val="yellow"/>
        </w:rPr>
        <w:t xml:space="preserve"> if </w:t>
      </w:r>
      <w:r w:rsidR="00C17F6A" w:rsidRPr="000D2189">
        <w:rPr>
          <w:rFonts w:asciiTheme="majorHAnsi" w:hAnsiTheme="majorHAnsi" w:cstheme="majorHAnsi"/>
          <w:b/>
          <w:bCs/>
          <w:highlight w:val="yellow"/>
        </w:rPr>
        <w:t>L1-L2 English data</w:t>
      </w:r>
      <w:r w:rsidR="002A5BFA" w:rsidRPr="000D2189">
        <w:rPr>
          <w:rFonts w:asciiTheme="majorHAnsi" w:hAnsiTheme="majorHAnsi" w:cstheme="majorHAnsi"/>
          <w:highlight w:val="yellow"/>
        </w:rPr>
        <w:t>;</w:t>
      </w:r>
      <w:r w:rsidR="00C17F6A" w:rsidRPr="00187684">
        <w:rPr>
          <w:rFonts w:asciiTheme="majorHAnsi" w:hAnsiTheme="majorHAnsi" w:cstheme="majorHAnsi"/>
          <w:highlight w:val="cyan"/>
        </w:rPr>
        <w:t xml:space="preserve"> </w:t>
      </w:r>
      <w:r w:rsidR="00C17F6A" w:rsidRPr="000D2189">
        <w:rPr>
          <w:rFonts w:asciiTheme="majorHAnsi" w:hAnsiTheme="majorHAnsi" w:cstheme="majorHAnsi"/>
          <w:b/>
          <w:bCs/>
          <w:highlight w:val="yellow"/>
        </w:rPr>
        <w:t>Italian (IT)</w:t>
      </w:r>
      <w:r w:rsidR="00C17F6A" w:rsidRPr="00187684">
        <w:rPr>
          <w:rFonts w:asciiTheme="majorHAnsi" w:hAnsiTheme="majorHAnsi" w:cstheme="majorHAnsi"/>
          <w:highlight w:val="cyan"/>
        </w:rPr>
        <w:t xml:space="preserve"> </w:t>
      </w:r>
      <w:r w:rsidR="00C17F6A" w:rsidRPr="000D2189">
        <w:rPr>
          <w:rFonts w:asciiTheme="majorHAnsi" w:hAnsiTheme="majorHAnsi" w:cstheme="majorHAnsi"/>
          <w:highlight w:val="yellow"/>
        </w:rPr>
        <w:t xml:space="preserve">(for </w:t>
      </w:r>
      <w:r w:rsidR="00C17F6A" w:rsidRPr="000D2189">
        <w:rPr>
          <w:rFonts w:asciiTheme="majorHAnsi" w:hAnsiTheme="majorHAnsi" w:cstheme="majorHAnsi"/>
          <w:b/>
          <w:bCs/>
          <w:highlight w:val="yellow"/>
        </w:rPr>
        <w:t>Language</w:t>
      </w:r>
      <w:r w:rsidR="003E452E" w:rsidRPr="000D2189">
        <w:rPr>
          <w:rFonts w:asciiTheme="majorHAnsi" w:hAnsiTheme="majorHAnsi" w:cstheme="majorHAnsi"/>
          <w:highlight w:val="yellow"/>
        </w:rPr>
        <w:t>)</w:t>
      </w:r>
      <w:r w:rsidR="00C17F6A" w:rsidRPr="000D2189">
        <w:rPr>
          <w:rFonts w:asciiTheme="majorHAnsi" w:hAnsiTheme="majorHAnsi" w:cstheme="majorHAnsi"/>
          <w:highlight w:val="yellow"/>
        </w:rPr>
        <w:t xml:space="preserve"> if </w:t>
      </w:r>
      <w:r w:rsidR="00C17F6A" w:rsidRPr="000D2189">
        <w:rPr>
          <w:rFonts w:asciiTheme="majorHAnsi" w:hAnsiTheme="majorHAnsi" w:cstheme="majorHAnsi"/>
          <w:b/>
          <w:bCs/>
          <w:highlight w:val="yellow"/>
        </w:rPr>
        <w:t xml:space="preserve">L1-L2 BP </w:t>
      </w:r>
      <w:r w:rsidR="0099044F" w:rsidRPr="000D2189">
        <w:rPr>
          <w:rFonts w:asciiTheme="majorHAnsi" w:hAnsiTheme="majorHAnsi" w:cstheme="majorHAnsi"/>
          <w:b/>
          <w:bCs/>
          <w:highlight w:val="yellow"/>
        </w:rPr>
        <w:t>data</w:t>
      </w:r>
      <w:r w:rsidR="00EB6A38" w:rsidRPr="000D2189">
        <w:rPr>
          <w:rFonts w:asciiTheme="majorHAnsi" w:hAnsiTheme="majorHAnsi" w:cstheme="majorHAnsi"/>
          <w:highlight w:val="yellow"/>
        </w:rPr>
        <w:t>.</w:t>
      </w:r>
    </w:p>
    <w:p w14:paraId="3C9EA59B" w14:textId="77777777" w:rsidR="00C17F6A" w:rsidRPr="000D2189" w:rsidRDefault="00C17F6A" w:rsidP="000D2189">
      <w:pPr>
        <w:rPr>
          <w:rFonts w:asciiTheme="majorHAnsi" w:hAnsiTheme="majorHAnsi" w:cstheme="majorHAnsi"/>
          <w:highlight w:val="yellow"/>
        </w:rPr>
      </w:pPr>
    </w:p>
    <w:p w14:paraId="24A88B9F" w14:textId="7C757FA3" w:rsidR="0025284D" w:rsidRPr="000D2189" w:rsidRDefault="0025284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We chose ‘Italian’ for the BP data because </w:t>
      </w:r>
      <w:proofErr w:type="spellStart"/>
      <w:r w:rsidRPr="000D2189">
        <w:rPr>
          <w:rFonts w:asciiTheme="majorHAnsi" w:hAnsiTheme="majorHAnsi" w:cstheme="majorHAnsi"/>
        </w:rPr>
        <w:t>webMAUS</w:t>
      </w:r>
      <w:proofErr w:type="spellEnd"/>
      <w:r w:rsidRPr="000D2189">
        <w:rPr>
          <w:rFonts w:asciiTheme="majorHAnsi" w:hAnsiTheme="majorHAnsi" w:cstheme="majorHAnsi"/>
        </w:rPr>
        <w:t xml:space="preserve"> does not provide</w:t>
      </w:r>
      <w:r w:rsidR="00447F2E" w:rsidRPr="000D2189">
        <w:rPr>
          <w:rFonts w:asciiTheme="majorHAnsi" w:hAnsiTheme="majorHAnsi" w:cstheme="majorHAnsi"/>
        </w:rPr>
        <w:t xml:space="preserve"> pretrained acoustic models for</w:t>
      </w:r>
      <w:r w:rsidRPr="000D2189">
        <w:rPr>
          <w:rFonts w:asciiTheme="majorHAnsi" w:hAnsiTheme="majorHAnsi" w:cstheme="majorHAnsi"/>
        </w:rPr>
        <w:t xml:space="preserve"> BP forced alignment. </w:t>
      </w:r>
      <w:r w:rsidR="00AF65D3" w:rsidRPr="000D2189">
        <w:rPr>
          <w:rFonts w:asciiTheme="majorHAnsi" w:hAnsiTheme="majorHAnsi" w:cstheme="majorHAnsi"/>
        </w:rPr>
        <w:t>The p</w:t>
      </w:r>
      <w:r w:rsidR="00616CD3" w:rsidRPr="000D2189">
        <w:rPr>
          <w:rFonts w:asciiTheme="majorHAnsi" w:hAnsiTheme="majorHAnsi" w:cstheme="majorHAnsi"/>
        </w:rPr>
        <w:t>honetic literature poses that</w:t>
      </w:r>
      <w:r w:rsidRPr="000D2189">
        <w:rPr>
          <w:rFonts w:asciiTheme="majorHAnsi" w:hAnsiTheme="majorHAnsi" w:cstheme="majorHAnsi"/>
        </w:rPr>
        <w:t xml:space="preserve"> Italian phonology has a somewhat comparable symmetric seven-vowel inventory, just like BP</w:t>
      </w:r>
      <w:r w:rsidR="00370DC1" w:rsidRPr="000D2189">
        <w:rPr>
          <w:rFonts w:asciiTheme="majorHAnsi" w:hAnsiTheme="majorHAnsi" w:cstheme="majorHAnsi"/>
          <w:vertAlign w:val="superscript"/>
        </w:rPr>
        <w:t>4</w:t>
      </w:r>
      <w:r w:rsidR="00F23EBA" w:rsidRPr="000D2189">
        <w:rPr>
          <w:rFonts w:asciiTheme="majorHAnsi" w:hAnsiTheme="majorHAnsi" w:cstheme="majorHAnsi"/>
          <w:vertAlign w:val="superscript"/>
        </w:rPr>
        <w:t>0</w:t>
      </w:r>
      <w:r w:rsidRPr="000D2189">
        <w:rPr>
          <w:rFonts w:asciiTheme="majorHAnsi" w:hAnsiTheme="majorHAnsi" w:cstheme="majorHAnsi"/>
        </w:rPr>
        <w:t>, as well as consonantal acoustic similarities</w:t>
      </w:r>
      <w:r w:rsidR="00370DC1" w:rsidRPr="000D2189">
        <w:rPr>
          <w:rFonts w:asciiTheme="majorHAnsi" w:hAnsiTheme="majorHAnsi" w:cstheme="majorHAnsi"/>
          <w:vertAlign w:val="superscript"/>
        </w:rPr>
        <w:t>4</w:t>
      </w:r>
      <w:r w:rsidR="00F23EBA" w:rsidRPr="000D2189">
        <w:rPr>
          <w:rFonts w:asciiTheme="majorHAnsi" w:hAnsiTheme="majorHAnsi" w:cstheme="majorHAnsi"/>
          <w:vertAlign w:val="superscript"/>
        </w:rPr>
        <w:t>1</w:t>
      </w:r>
      <w:r w:rsidR="00370DC1" w:rsidRPr="000D2189">
        <w:rPr>
          <w:rFonts w:asciiTheme="majorHAnsi" w:hAnsiTheme="majorHAnsi" w:cstheme="majorHAnsi"/>
          <w:vertAlign w:val="superscript"/>
        </w:rPr>
        <w:t>,4</w:t>
      </w:r>
      <w:r w:rsidR="00F23EBA" w:rsidRPr="000D2189">
        <w:rPr>
          <w:rFonts w:asciiTheme="majorHAnsi" w:hAnsiTheme="majorHAnsi" w:cstheme="majorHAnsi"/>
          <w:vertAlign w:val="superscript"/>
        </w:rPr>
        <w:t>2</w:t>
      </w:r>
      <w:r w:rsidR="00402D62" w:rsidRPr="000D2189">
        <w:rPr>
          <w:rFonts w:asciiTheme="majorHAnsi" w:hAnsiTheme="majorHAnsi" w:cstheme="majorHAnsi"/>
        </w:rPr>
        <w:t>.</w:t>
      </w:r>
    </w:p>
    <w:p w14:paraId="4502A03D" w14:textId="77777777" w:rsidR="0025284D" w:rsidRPr="000D2189" w:rsidRDefault="0025284D" w:rsidP="000D2189">
      <w:pPr>
        <w:rPr>
          <w:rFonts w:asciiTheme="majorHAnsi" w:hAnsiTheme="majorHAnsi" w:cstheme="majorHAnsi"/>
          <w:highlight w:val="yellow"/>
        </w:rPr>
      </w:pPr>
    </w:p>
    <w:p w14:paraId="338A7811" w14:textId="362C00E0" w:rsidR="00C17F6A" w:rsidRPr="000D2189" w:rsidRDefault="00C17F6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1.3.</w:t>
      </w:r>
      <w:r w:rsidR="00DF446B" w:rsidRPr="000D2189">
        <w:rPr>
          <w:rFonts w:asciiTheme="majorHAnsi" w:hAnsiTheme="majorHAnsi" w:cstheme="majorHAnsi"/>
          <w:highlight w:val="yellow"/>
        </w:rPr>
        <w:t>5.</w:t>
      </w:r>
      <w:r w:rsidR="00C85A06" w:rsidRPr="000D2189">
        <w:rPr>
          <w:rFonts w:asciiTheme="majorHAnsi" w:hAnsiTheme="majorHAnsi" w:cstheme="majorHAnsi"/>
          <w:highlight w:val="yellow"/>
        </w:rPr>
        <w:t>5</w:t>
      </w:r>
      <w:r w:rsidRPr="000D2189">
        <w:rPr>
          <w:rFonts w:asciiTheme="majorHAnsi" w:hAnsiTheme="majorHAnsi" w:cstheme="majorHAnsi"/>
          <w:highlight w:val="yellow"/>
        </w:rPr>
        <w:t xml:space="preserve">. </w:t>
      </w:r>
      <w:r w:rsidR="0077107F" w:rsidRPr="000D2189">
        <w:rPr>
          <w:rFonts w:asciiTheme="majorHAnsi" w:hAnsiTheme="majorHAnsi" w:cstheme="majorHAnsi"/>
          <w:highlight w:val="yellow"/>
        </w:rPr>
        <w:t>K</w:t>
      </w:r>
      <w:r w:rsidR="00A70172" w:rsidRPr="000D2189">
        <w:rPr>
          <w:rFonts w:asciiTheme="majorHAnsi" w:hAnsiTheme="majorHAnsi" w:cstheme="majorHAnsi"/>
          <w:highlight w:val="yellow"/>
        </w:rPr>
        <w:t>eep the default options for</w:t>
      </w:r>
      <w:r w:rsidRPr="000D2189">
        <w:rPr>
          <w:rFonts w:asciiTheme="majorHAnsi" w:hAnsiTheme="majorHAnsi" w:cstheme="majorHAnsi"/>
          <w:highlight w:val="yellow"/>
        </w:rPr>
        <w:t xml:space="preserve"> ‘Output format’ and</w:t>
      </w:r>
      <w:r w:rsidR="00A70172" w:rsidRPr="000D2189">
        <w:rPr>
          <w:rFonts w:asciiTheme="majorHAnsi" w:hAnsiTheme="majorHAnsi" w:cstheme="majorHAnsi"/>
          <w:highlight w:val="yellow"/>
        </w:rPr>
        <w:t xml:space="preserve"> </w:t>
      </w:r>
      <w:r w:rsidRPr="000D2189">
        <w:rPr>
          <w:rFonts w:asciiTheme="majorHAnsi" w:hAnsiTheme="majorHAnsi" w:cstheme="majorHAnsi"/>
          <w:highlight w:val="yellow"/>
        </w:rPr>
        <w:t>‘Keep everything’</w:t>
      </w:r>
      <w:r w:rsidR="00A706C4" w:rsidRPr="000D2189">
        <w:rPr>
          <w:rFonts w:asciiTheme="majorHAnsi" w:hAnsiTheme="majorHAnsi" w:cstheme="majorHAnsi"/>
          <w:highlight w:val="yellow"/>
        </w:rPr>
        <w:t>.</w:t>
      </w:r>
    </w:p>
    <w:p w14:paraId="0327D252" w14:textId="77777777" w:rsidR="006A4948" w:rsidRPr="000D2189" w:rsidRDefault="006A4948" w:rsidP="000D2189">
      <w:pPr>
        <w:rPr>
          <w:rFonts w:asciiTheme="majorHAnsi" w:hAnsiTheme="majorHAnsi" w:cstheme="majorHAnsi"/>
          <w:highlight w:val="yellow"/>
        </w:rPr>
      </w:pPr>
    </w:p>
    <w:p w14:paraId="4CA42CAA" w14:textId="2E2869E8" w:rsidR="003447E3" w:rsidRPr="000D2189" w:rsidRDefault="003447E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1.3.5.</w:t>
      </w:r>
      <w:r w:rsidR="00C85A06" w:rsidRPr="000D2189">
        <w:rPr>
          <w:rFonts w:asciiTheme="majorHAnsi" w:hAnsiTheme="majorHAnsi" w:cstheme="majorHAnsi"/>
          <w:highlight w:val="yellow"/>
        </w:rPr>
        <w:t>6</w:t>
      </w:r>
      <w:r w:rsidRPr="000D2189">
        <w:rPr>
          <w:rFonts w:asciiTheme="majorHAnsi" w:hAnsiTheme="majorHAnsi" w:cstheme="majorHAnsi"/>
          <w:highlight w:val="yellow"/>
        </w:rPr>
        <w:t xml:space="preserve">. Check the </w:t>
      </w:r>
      <w:r w:rsidR="00442C89" w:rsidRPr="000D2189">
        <w:rPr>
          <w:rFonts w:asciiTheme="majorHAnsi" w:hAnsiTheme="majorHAnsi" w:cstheme="majorHAnsi"/>
          <w:b/>
          <w:bCs/>
          <w:highlight w:val="yellow"/>
        </w:rPr>
        <w:t>R</w:t>
      </w:r>
      <w:r w:rsidR="00276E60" w:rsidRPr="000D2189">
        <w:rPr>
          <w:rFonts w:asciiTheme="majorHAnsi" w:hAnsiTheme="majorHAnsi" w:cstheme="majorHAnsi"/>
          <w:b/>
          <w:bCs/>
          <w:highlight w:val="yellow"/>
        </w:rPr>
        <w:t>un</w:t>
      </w:r>
      <w:r w:rsidR="00276E60" w:rsidRPr="000D2189">
        <w:rPr>
          <w:rFonts w:asciiTheme="majorHAnsi" w:hAnsiTheme="majorHAnsi" w:cstheme="majorHAnsi"/>
          <w:highlight w:val="yellow"/>
        </w:rPr>
        <w:t xml:space="preserve"> </w:t>
      </w:r>
      <w:r w:rsidRPr="000D2189">
        <w:rPr>
          <w:rFonts w:asciiTheme="majorHAnsi" w:hAnsiTheme="majorHAnsi" w:cstheme="majorHAnsi"/>
          <w:highlight w:val="yellow"/>
        </w:rPr>
        <w:t>option</w:t>
      </w:r>
      <w:r w:rsidR="007E6363" w:rsidRPr="000D2189">
        <w:rPr>
          <w:rFonts w:asciiTheme="majorHAnsi" w:hAnsiTheme="majorHAnsi" w:cstheme="majorHAnsi"/>
          <w:highlight w:val="yellow"/>
        </w:rPr>
        <w:t xml:space="preserve"> box</w:t>
      </w:r>
      <w:r w:rsidRPr="000D2189">
        <w:rPr>
          <w:rFonts w:asciiTheme="majorHAnsi" w:hAnsiTheme="majorHAnsi" w:cstheme="majorHAnsi"/>
          <w:highlight w:val="yellow"/>
        </w:rPr>
        <w:t xml:space="preserve"> </w:t>
      </w:r>
      <w:r w:rsidR="00FA12F5" w:rsidRPr="000D2189">
        <w:rPr>
          <w:rFonts w:asciiTheme="majorHAnsi" w:hAnsiTheme="majorHAnsi" w:cstheme="majorHAnsi"/>
          <w:highlight w:val="yellow"/>
        </w:rPr>
        <w:t xml:space="preserve">for </w:t>
      </w:r>
      <w:r w:rsidRPr="000D2189">
        <w:rPr>
          <w:rFonts w:asciiTheme="majorHAnsi" w:hAnsiTheme="majorHAnsi" w:cstheme="majorHAnsi"/>
          <w:highlight w:val="yellow"/>
        </w:rPr>
        <w:t>accept</w:t>
      </w:r>
      <w:r w:rsidR="00E152A9" w:rsidRPr="000D2189">
        <w:rPr>
          <w:rFonts w:asciiTheme="majorHAnsi" w:hAnsiTheme="majorHAnsi" w:cstheme="majorHAnsi"/>
          <w:highlight w:val="yellow"/>
        </w:rPr>
        <w:t>ing</w:t>
      </w:r>
      <w:r w:rsidRPr="000D2189">
        <w:rPr>
          <w:rFonts w:asciiTheme="majorHAnsi" w:hAnsiTheme="majorHAnsi" w:cstheme="majorHAnsi"/>
          <w:highlight w:val="yellow"/>
        </w:rPr>
        <w:t xml:space="preserve"> the terms of usage</w:t>
      </w:r>
      <w:r w:rsidRPr="000D2189">
        <w:rPr>
          <w:rFonts w:asciiTheme="majorHAnsi" w:hAnsiTheme="majorHAnsi" w:cstheme="majorHAnsi"/>
        </w:rPr>
        <w:t xml:space="preserve"> (</w:t>
      </w:r>
      <w:r w:rsidR="007E6363" w:rsidRPr="000D2189">
        <w:rPr>
          <w:rFonts w:asciiTheme="majorHAnsi" w:hAnsiTheme="majorHAnsi" w:cstheme="majorHAnsi"/>
        </w:rPr>
        <w:t xml:space="preserve">see green arrow in </w:t>
      </w:r>
      <w:r w:rsidRPr="000D2189">
        <w:rPr>
          <w:rFonts w:asciiTheme="majorHAnsi" w:hAnsiTheme="majorHAnsi" w:cstheme="majorHAnsi"/>
          <w:b/>
          <w:bCs/>
        </w:rPr>
        <w:t xml:space="preserve">Figure </w:t>
      </w:r>
      <w:r w:rsidR="00FD214C" w:rsidRPr="000D2189">
        <w:rPr>
          <w:rFonts w:asciiTheme="majorHAnsi" w:hAnsiTheme="majorHAnsi" w:cstheme="majorHAnsi"/>
          <w:b/>
          <w:bCs/>
        </w:rPr>
        <w:t>2</w:t>
      </w:r>
      <w:r w:rsidRPr="000D2189">
        <w:rPr>
          <w:rFonts w:asciiTheme="majorHAnsi" w:hAnsiTheme="majorHAnsi" w:cstheme="majorHAnsi"/>
          <w:b/>
          <w:bCs/>
        </w:rPr>
        <w:t>C</w:t>
      </w:r>
      <w:r w:rsidRPr="000D2189">
        <w:rPr>
          <w:rFonts w:asciiTheme="majorHAnsi" w:hAnsiTheme="majorHAnsi" w:cstheme="majorHAnsi"/>
        </w:rPr>
        <w:t>).</w:t>
      </w:r>
    </w:p>
    <w:p w14:paraId="029BB545" w14:textId="77777777" w:rsidR="003447E3" w:rsidRPr="000D2189" w:rsidRDefault="003447E3" w:rsidP="000D2189">
      <w:pPr>
        <w:rPr>
          <w:rFonts w:asciiTheme="majorHAnsi" w:hAnsiTheme="majorHAnsi" w:cstheme="majorHAnsi"/>
          <w:highlight w:val="yellow"/>
        </w:rPr>
      </w:pPr>
    </w:p>
    <w:p w14:paraId="2B94B3E0" w14:textId="4C0CDE85" w:rsidR="002E0D4E" w:rsidRPr="000D2189" w:rsidRDefault="00982D95" w:rsidP="000D2189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>1.3.5.</w:t>
      </w:r>
      <w:r>
        <w:rPr>
          <w:rFonts w:asciiTheme="majorHAnsi" w:hAnsiTheme="majorHAnsi" w:cstheme="majorHAnsi"/>
          <w:highlight w:val="yellow"/>
        </w:rPr>
        <w:t>7</w:t>
      </w:r>
      <w:r w:rsidRPr="00E75023">
        <w:rPr>
          <w:rFonts w:asciiTheme="majorHAnsi" w:hAnsiTheme="majorHAnsi" w:cstheme="majorHAnsi"/>
          <w:highlight w:val="yellow"/>
        </w:rPr>
        <w:t xml:space="preserve">. Click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Run Web Service</w:t>
      </w:r>
      <w:r w:rsidRPr="00E75023">
        <w:rPr>
          <w:rFonts w:asciiTheme="majorHAnsi" w:hAnsiTheme="majorHAnsi" w:cstheme="majorHAnsi"/>
          <w:highlight w:val="yellow"/>
        </w:rPr>
        <w:t xml:space="preserve"> button to run the uploaded files in the aligner.</w:t>
      </w:r>
    </w:p>
    <w:p w14:paraId="5D20E06F" w14:textId="77777777" w:rsidR="006E4194" w:rsidRPr="000D2189" w:rsidRDefault="006E4194" w:rsidP="000D2189">
      <w:pPr>
        <w:rPr>
          <w:rFonts w:asciiTheme="majorHAnsi" w:hAnsiTheme="majorHAnsi" w:cstheme="majorHAnsi"/>
          <w:highlight w:val="yellow"/>
        </w:rPr>
      </w:pPr>
    </w:p>
    <w:p w14:paraId="0F0D040C" w14:textId="02025F8A" w:rsidR="0099605B" w:rsidRPr="000D2189" w:rsidRDefault="00B2293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For each audio file, MAUS forced aligner returns a </w:t>
      </w:r>
      <w:proofErr w:type="spellStart"/>
      <w:r w:rsidRPr="000D2189">
        <w:rPr>
          <w:rFonts w:asciiTheme="majorHAnsi" w:hAnsiTheme="majorHAnsi" w:cstheme="majorHAnsi"/>
        </w:rPr>
        <w:t>Praat</w:t>
      </w:r>
      <w:proofErr w:type="spellEnd"/>
      <w:r w:rsidRPr="000D2189">
        <w:rPr>
          <w:rFonts w:asciiTheme="majorHAnsi" w:hAnsiTheme="majorHAnsi" w:cstheme="majorHAnsi"/>
        </w:rPr>
        <w:t xml:space="preserve"> </w:t>
      </w:r>
      <w:proofErr w:type="spellStart"/>
      <w:r w:rsidRPr="000D2189">
        <w:rPr>
          <w:rFonts w:asciiTheme="majorHAnsi" w:hAnsiTheme="majorHAnsi" w:cstheme="majorHAnsi"/>
          <w:b/>
          <w:bCs/>
        </w:rPr>
        <w:t>TextGrid</w:t>
      </w:r>
      <w:proofErr w:type="spellEnd"/>
      <w:r w:rsidRPr="000D2189">
        <w:rPr>
          <w:rFonts w:asciiTheme="majorHAnsi" w:hAnsiTheme="majorHAnsi" w:cstheme="majorHAnsi"/>
        </w:rPr>
        <w:t xml:space="preserve"> object (a </w:t>
      </w:r>
      <w:proofErr w:type="spellStart"/>
      <w:r w:rsidRPr="000D2189">
        <w:rPr>
          <w:rFonts w:asciiTheme="majorHAnsi" w:hAnsiTheme="majorHAnsi" w:cstheme="majorHAnsi"/>
        </w:rPr>
        <w:t>Praat</w:t>
      </w:r>
      <w:proofErr w:type="spellEnd"/>
      <w:r w:rsidRPr="000D2189">
        <w:rPr>
          <w:rFonts w:asciiTheme="majorHAnsi" w:hAnsiTheme="majorHAnsi" w:cstheme="majorHAnsi"/>
        </w:rPr>
        <w:t xml:space="preserve"> pre-</w:t>
      </w:r>
      <w:r w:rsidR="0022362A" w:rsidRPr="000D2189">
        <w:rPr>
          <w:rFonts w:asciiTheme="majorHAnsi" w:hAnsiTheme="majorHAnsi" w:cstheme="majorHAnsi"/>
        </w:rPr>
        <w:t>formatted</w:t>
      </w:r>
      <w:r w:rsidR="00705CEF" w:rsidRPr="000D2189">
        <w:rPr>
          <w:rFonts w:asciiTheme="majorHAnsi" w:hAnsiTheme="majorHAnsi" w:cstheme="majorHAnsi"/>
        </w:rPr>
        <w:t xml:space="preserve"> </w:t>
      </w:r>
      <w:r w:rsidR="0022362A" w:rsidRPr="000D2189">
        <w:rPr>
          <w:rFonts w:asciiTheme="majorHAnsi" w:hAnsiTheme="majorHAnsi" w:cstheme="majorHAnsi"/>
        </w:rPr>
        <w:t xml:space="preserve">‘.txt’ file </w:t>
      </w:r>
      <w:r w:rsidR="00705CEF" w:rsidRPr="000D2189">
        <w:rPr>
          <w:rFonts w:asciiTheme="majorHAnsi" w:hAnsiTheme="majorHAnsi" w:cstheme="majorHAnsi"/>
        </w:rPr>
        <w:t>containing the</w:t>
      </w:r>
      <w:r w:rsidR="005838BB" w:rsidRPr="000D2189">
        <w:rPr>
          <w:rFonts w:asciiTheme="majorHAnsi" w:hAnsiTheme="majorHAnsi" w:cstheme="majorHAnsi"/>
        </w:rPr>
        <w:t xml:space="preserve"> annotation of</w:t>
      </w:r>
      <w:r w:rsidR="00705CEF" w:rsidRPr="000D2189">
        <w:rPr>
          <w:rFonts w:asciiTheme="majorHAnsi" w:hAnsiTheme="majorHAnsi" w:cstheme="majorHAnsi"/>
        </w:rPr>
        <w:t xml:space="preserve"> </w:t>
      </w:r>
      <w:r w:rsidR="005838BB" w:rsidRPr="000D2189">
        <w:rPr>
          <w:rFonts w:asciiTheme="majorHAnsi" w:hAnsiTheme="majorHAnsi" w:cstheme="majorHAnsi"/>
        </w:rPr>
        <w:t>words</w:t>
      </w:r>
      <w:r w:rsidR="005E2E75" w:rsidRPr="000D2189">
        <w:rPr>
          <w:rFonts w:asciiTheme="majorHAnsi" w:hAnsiTheme="majorHAnsi" w:cstheme="majorHAnsi"/>
        </w:rPr>
        <w:t>, phonological syllables,</w:t>
      </w:r>
      <w:r w:rsidR="005838BB" w:rsidRPr="000D2189">
        <w:rPr>
          <w:rFonts w:asciiTheme="majorHAnsi" w:hAnsiTheme="majorHAnsi" w:cstheme="majorHAnsi"/>
        </w:rPr>
        <w:t xml:space="preserve"> and phones</w:t>
      </w:r>
      <w:r w:rsidR="00705CEF" w:rsidRPr="000D2189">
        <w:rPr>
          <w:rFonts w:asciiTheme="majorHAnsi" w:hAnsiTheme="majorHAnsi" w:cstheme="majorHAnsi"/>
        </w:rPr>
        <w:t xml:space="preserve"> </w:t>
      </w:r>
      <w:r w:rsidR="00E152A9" w:rsidRPr="000D2189">
        <w:rPr>
          <w:rFonts w:asciiTheme="majorHAnsi" w:hAnsiTheme="majorHAnsi" w:cstheme="majorHAnsi"/>
        </w:rPr>
        <w:t xml:space="preserve">based on the </w:t>
      </w:r>
      <w:r w:rsidR="00705CEF" w:rsidRPr="000D2189">
        <w:rPr>
          <w:rFonts w:asciiTheme="majorHAnsi" w:hAnsiTheme="majorHAnsi" w:cstheme="majorHAnsi"/>
        </w:rPr>
        <w:t xml:space="preserve">linguistic </w:t>
      </w:r>
      <w:r w:rsidR="00E152A9" w:rsidRPr="000D2189">
        <w:rPr>
          <w:rFonts w:asciiTheme="majorHAnsi" w:hAnsiTheme="majorHAnsi" w:cstheme="majorHAnsi"/>
        </w:rPr>
        <w:t>transcription</w:t>
      </w:r>
      <w:r w:rsidR="005E2E75" w:rsidRPr="000D2189">
        <w:rPr>
          <w:rFonts w:asciiTheme="majorHAnsi" w:hAnsiTheme="majorHAnsi" w:cstheme="majorHAnsi"/>
        </w:rPr>
        <w:t xml:space="preserve"> extracted from the ‘.txt’ file </w:t>
      </w:r>
      <w:r w:rsidR="00E152A9" w:rsidRPr="000D2189">
        <w:rPr>
          <w:rFonts w:asciiTheme="majorHAnsi" w:hAnsiTheme="majorHAnsi" w:cstheme="majorHAnsi"/>
        </w:rPr>
        <w:t>described in</w:t>
      </w:r>
      <w:r w:rsidR="005E2E75" w:rsidRPr="000D2189">
        <w:rPr>
          <w:rFonts w:asciiTheme="majorHAnsi" w:hAnsiTheme="majorHAnsi" w:cstheme="majorHAnsi"/>
        </w:rPr>
        <w:t xml:space="preserve"> s</w:t>
      </w:r>
      <w:r w:rsidR="00C45B5F" w:rsidRPr="000D2189">
        <w:rPr>
          <w:rFonts w:asciiTheme="majorHAnsi" w:hAnsiTheme="majorHAnsi" w:cstheme="majorHAnsi"/>
        </w:rPr>
        <w:t>tep</w:t>
      </w:r>
      <w:r w:rsidR="005E2E75" w:rsidRPr="000D2189">
        <w:rPr>
          <w:rFonts w:asciiTheme="majorHAnsi" w:hAnsiTheme="majorHAnsi" w:cstheme="majorHAnsi"/>
        </w:rPr>
        <w:t xml:space="preserve"> 1.3.</w:t>
      </w:r>
      <w:r w:rsidR="00E152A9" w:rsidRPr="000D2189">
        <w:rPr>
          <w:rFonts w:asciiTheme="majorHAnsi" w:hAnsiTheme="majorHAnsi" w:cstheme="majorHAnsi"/>
        </w:rPr>
        <w:t>1</w:t>
      </w:r>
      <w:r w:rsidR="005E2E75" w:rsidRPr="000D2189">
        <w:rPr>
          <w:rFonts w:asciiTheme="majorHAnsi" w:hAnsiTheme="majorHAnsi" w:cstheme="majorHAnsi"/>
        </w:rPr>
        <w:t>).</w:t>
      </w:r>
    </w:p>
    <w:p w14:paraId="54F9B646" w14:textId="77777777" w:rsidR="005838BB" w:rsidRPr="000D2189" w:rsidRDefault="005838BB" w:rsidP="000D2189">
      <w:pPr>
        <w:rPr>
          <w:rFonts w:asciiTheme="majorHAnsi" w:hAnsiTheme="majorHAnsi" w:cstheme="majorHAnsi"/>
        </w:rPr>
      </w:pPr>
    </w:p>
    <w:p w14:paraId="6A1C2B4B" w14:textId="11EFD703" w:rsidR="001755D6" w:rsidRPr="000D2189" w:rsidRDefault="00982D95" w:rsidP="000D2189">
      <w:pPr>
        <w:rPr>
          <w:rFonts w:asciiTheme="majorHAnsi" w:hAnsiTheme="majorHAnsi" w:cstheme="majorHAnsi"/>
        </w:rPr>
      </w:pPr>
      <w:r w:rsidRPr="00E75023">
        <w:rPr>
          <w:rFonts w:asciiTheme="majorHAnsi" w:hAnsiTheme="majorHAnsi" w:cstheme="majorHAnsi"/>
          <w:highlight w:val="yellow"/>
        </w:rPr>
        <w:t>1.3.5.</w:t>
      </w:r>
      <w:r>
        <w:rPr>
          <w:rFonts w:asciiTheme="majorHAnsi" w:hAnsiTheme="majorHAnsi" w:cstheme="majorHAnsi"/>
          <w:highlight w:val="yellow"/>
        </w:rPr>
        <w:t>8</w:t>
      </w:r>
      <w:r w:rsidRPr="00E75023">
        <w:rPr>
          <w:rFonts w:asciiTheme="majorHAnsi" w:hAnsiTheme="majorHAnsi" w:cstheme="majorHAnsi"/>
          <w:highlight w:val="yellow"/>
        </w:rPr>
        <w:t xml:space="preserve">. Click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Download as ZIP-File</w:t>
      </w:r>
      <w:r w:rsidRPr="00E75023">
        <w:rPr>
          <w:rFonts w:asciiTheme="majorHAnsi" w:hAnsiTheme="majorHAnsi" w:cstheme="majorHAnsi"/>
          <w:highlight w:val="yellow"/>
        </w:rPr>
        <w:t xml:space="preserve"> button to download the </w:t>
      </w:r>
      <w:proofErr w:type="spellStart"/>
      <w:r w:rsidRPr="00E75023">
        <w:rPr>
          <w:rFonts w:asciiTheme="majorHAnsi" w:hAnsiTheme="majorHAnsi" w:cstheme="majorHAnsi"/>
          <w:highlight w:val="yellow"/>
        </w:rPr>
        <w:t>TextGrid</w:t>
      </w:r>
      <w:proofErr w:type="spellEnd"/>
      <w:r w:rsidRPr="00E75023">
        <w:rPr>
          <w:rFonts w:asciiTheme="majorHAnsi" w:hAnsiTheme="majorHAnsi" w:cstheme="majorHAnsi"/>
          <w:highlight w:val="yellow"/>
        </w:rPr>
        <w:t xml:space="preserve"> files as a zipped file</w:t>
      </w:r>
      <w:r w:rsidRPr="00F23EBA">
        <w:rPr>
          <w:rFonts w:asciiTheme="majorHAnsi" w:hAnsiTheme="majorHAnsi" w:cstheme="majorHAnsi"/>
        </w:rPr>
        <w:t xml:space="preserve"> </w:t>
      </w:r>
      <w:r w:rsidR="002C28AE" w:rsidRPr="000D2189">
        <w:rPr>
          <w:rFonts w:asciiTheme="majorHAnsi" w:hAnsiTheme="majorHAnsi" w:cstheme="majorHAnsi"/>
        </w:rPr>
        <w:t>(</w:t>
      </w:r>
      <w:r w:rsidR="002C28AE" w:rsidRPr="000D2189">
        <w:rPr>
          <w:rFonts w:asciiTheme="majorHAnsi" w:hAnsiTheme="majorHAnsi" w:cstheme="majorHAnsi"/>
          <w:b/>
          <w:bCs/>
        </w:rPr>
        <w:t xml:space="preserve">Figure </w:t>
      </w:r>
      <w:r w:rsidR="00FD214C" w:rsidRPr="000D2189">
        <w:rPr>
          <w:rFonts w:asciiTheme="majorHAnsi" w:hAnsiTheme="majorHAnsi" w:cstheme="majorHAnsi"/>
          <w:b/>
          <w:bCs/>
        </w:rPr>
        <w:t>2</w:t>
      </w:r>
      <w:r w:rsidR="00505DD8" w:rsidRPr="000D2189">
        <w:rPr>
          <w:rFonts w:asciiTheme="majorHAnsi" w:hAnsiTheme="majorHAnsi" w:cstheme="majorHAnsi"/>
          <w:b/>
          <w:bCs/>
        </w:rPr>
        <w:t>C</w:t>
      </w:r>
      <w:r w:rsidR="002C28AE" w:rsidRPr="000D2189">
        <w:rPr>
          <w:rFonts w:asciiTheme="majorHAnsi" w:hAnsiTheme="majorHAnsi" w:cstheme="majorHAnsi"/>
        </w:rPr>
        <w:t>).</w:t>
      </w:r>
    </w:p>
    <w:p w14:paraId="7B72F802" w14:textId="77777777" w:rsidR="001755D6" w:rsidRPr="000D2189" w:rsidRDefault="001755D6" w:rsidP="000D2189">
      <w:pPr>
        <w:rPr>
          <w:rFonts w:asciiTheme="majorHAnsi" w:hAnsiTheme="majorHAnsi" w:cstheme="majorHAnsi"/>
          <w:highlight w:val="yellow"/>
        </w:rPr>
      </w:pPr>
    </w:p>
    <w:p w14:paraId="2E7345A3" w14:textId="006650ED" w:rsidR="0099605B" w:rsidRPr="000D2189" w:rsidRDefault="0099605B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[Place </w:t>
      </w:r>
      <w:r w:rsidRPr="000D2189">
        <w:rPr>
          <w:rFonts w:asciiTheme="majorHAnsi" w:hAnsiTheme="majorHAnsi" w:cstheme="majorHAnsi"/>
          <w:b/>
          <w:bCs/>
        </w:rPr>
        <w:t xml:space="preserve">Figure </w:t>
      </w:r>
      <w:r w:rsidR="00FD214C" w:rsidRPr="000D2189">
        <w:rPr>
          <w:rFonts w:asciiTheme="majorHAnsi" w:hAnsiTheme="majorHAnsi" w:cstheme="majorHAnsi"/>
          <w:b/>
          <w:bCs/>
        </w:rPr>
        <w:t>2</w:t>
      </w:r>
      <w:r w:rsidRPr="000D2189">
        <w:rPr>
          <w:rFonts w:asciiTheme="majorHAnsi" w:hAnsiTheme="majorHAnsi" w:cstheme="majorHAnsi"/>
        </w:rPr>
        <w:t xml:space="preserve"> here]</w:t>
      </w:r>
    </w:p>
    <w:p w14:paraId="05313AB0" w14:textId="77777777" w:rsidR="00370FA9" w:rsidRPr="000D2189" w:rsidRDefault="00370FA9" w:rsidP="000D2189">
      <w:pPr>
        <w:rPr>
          <w:rFonts w:asciiTheme="majorHAnsi" w:hAnsiTheme="majorHAnsi" w:cstheme="majorHAnsi"/>
        </w:rPr>
      </w:pPr>
    </w:p>
    <w:p w14:paraId="732AE3CB" w14:textId="6868527C" w:rsidR="002C28AE" w:rsidRPr="000D2189" w:rsidRDefault="002C28AE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Make sure that the </w:t>
      </w:r>
      <w:r w:rsidR="00B128E3" w:rsidRPr="000D2189">
        <w:rPr>
          <w:rFonts w:asciiTheme="majorHAnsi" w:hAnsiTheme="majorHAnsi" w:cstheme="majorHAnsi"/>
        </w:rPr>
        <w:t xml:space="preserve">zipped </w:t>
      </w:r>
      <w:proofErr w:type="spellStart"/>
      <w:r w:rsidRPr="000D2189">
        <w:rPr>
          <w:rFonts w:asciiTheme="majorHAnsi" w:hAnsiTheme="majorHAnsi" w:cstheme="majorHAnsi"/>
        </w:rPr>
        <w:t>TextGrid</w:t>
      </w:r>
      <w:proofErr w:type="spellEnd"/>
      <w:r w:rsidRPr="000D2189">
        <w:rPr>
          <w:rFonts w:asciiTheme="majorHAnsi" w:hAnsiTheme="majorHAnsi" w:cstheme="majorHAnsi"/>
        </w:rPr>
        <w:t xml:space="preserve"> files </w:t>
      </w:r>
      <w:r w:rsidR="00F757FD" w:rsidRPr="000D2189">
        <w:rPr>
          <w:rFonts w:asciiTheme="majorHAnsi" w:hAnsiTheme="majorHAnsi" w:cstheme="majorHAnsi"/>
        </w:rPr>
        <w:t>are</w:t>
      </w:r>
      <w:r w:rsidRPr="000D2189">
        <w:rPr>
          <w:rFonts w:asciiTheme="majorHAnsi" w:hAnsiTheme="majorHAnsi" w:cstheme="majorHAnsi"/>
        </w:rPr>
        <w:t xml:space="preserve"> downloaded in the same folder </w:t>
      </w:r>
      <w:r w:rsidR="00F757FD" w:rsidRPr="000D2189">
        <w:rPr>
          <w:rFonts w:asciiTheme="majorHAnsi" w:hAnsiTheme="majorHAnsi" w:cstheme="majorHAnsi"/>
        </w:rPr>
        <w:t>as</w:t>
      </w:r>
      <w:r w:rsidRPr="000D2189">
        <w:rPr>
          <w:rFonts w:asciiTheme="majorHAnsi" w:hAnsiTheme="majorHAnsi" w:cstheme="majorHAnsi"/>
        </w:rPr>
        <w:t xml:space="preserve"> the audio files.</w:t>
      </w:r>
    </w:p>
    <w:p w14:paraId="0639FCCA" w14:textId="77777777" w:rsidR="002C28AE" w:rsidRPr="000D2189" w:rsidRDefault="002C28AE" w:rsidP="000D2189">
      <w:pPr>
        <w:rPr>
          <w:rFonts w:asciiTheme="majorHAnsi" w:hAnsiTheme="majorHAnsi" w:cstheme="majorHAnsi"/>
          <w:highlight w:val="yellow"/>
        </w:rPr>
      </w:pPr>
    </w:p>
    <w:p w14:paraId="1D40A698" w14:textId="195C72A3" w:rsidR="002C28AE" w:rsidRPr="000D2189" w:rsidRDefault="002C28AE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1.3.</w:t>
      </w:r>
      <w:r w:rsidR="007E2492" w:rsidRPr="000D2189">
        <w:rPr>
          <w:rFonts w:asciiTheme="majorHAnsi" w:hAnsiTheme="majorHAnsi" w:cstheme="majorHAnsi"/>
          <w:highlight w:val="yellow"/>
        </w:rPr>
        <w:t>5</w:t>
      </w:r>
      <w:r w:rsidRPr="000D2189">
        <w:rPr>
          <w:rFonts w:asciiTheme="majorHAnsi" w:hAnsiTheme="majorHAnsi" w:cstheme="majorHAnsi"/>
          <w:highlight w:val="yellow"/>
        </w:rPr>
        <w:t>.</w:t>
      </w:r>
      <w:r w:rsidR="00C85A06" w:rsidRPr="000D2189">
        <w:rPr>
          <w:rFonts w:asciiTheme="majorHAnsi" w:hAnsiTheme="majorHAnsi" w:cstheme="majorHAnsi"/>
          <w:highlight w:val="yellow"/>
        </w:rPr>
        <w:t>9</w:t>
      </w:r>
      <w:r w:rsidRPr="000D2189">
        <w:rPr>
          <w:rFonts w:asciiTheme="majorHAnsi" w:hAnsiTheme="majorHAnsi" w:cstheme="majorHAnsi"/>
          <w:highlight w:val="yellow"/>
        </w:rPr>
        <w:t xml:space="preserve">. Extract the </w:t>
      </w:r>
      <w:proofErr w:type="spellStart"/>
      <w:r w:rsidRPr="000D2189">
        <w:rPr>
          <w:rFonts w:asciiTheme="majorHAnsi" w:hAnsiTheme="majorHAnsi" w:cstheme="majorHAnsi"/>
          <w:highlight w:val="yellow"/>
        </w:rPr>
        <w:t>TextGrid</w:t>
      </w:r>
      <w:proofErr w:type="spellEnd"/>
      <w:r w:rsidRPr="000D2189">
        <w:rPr>
          <w:rFonts w:asciiTheme="majorHAnsi" w:hAnsiTheme="majorHAnsi" w:cstheme="majorHAnsi"/>
          <w:highlight w:val="yellow"/>
        </w:rPr>
        <w:t xml:space="preserve"> files for later realignment in </w:t>
      </w:r>
      <w:r w:rsidR="00BC7DEB" w:rsidRPr="000D2189">
        <w:rPr>
          <w:rFonts w:asciiTheme="majorHAnsi" w:hAnsiTheme="majorHAnsi" w:cstheme="majorHAnsi"/>
          <w:highlight w:val="yellow"/>
        </w:rPr>
        <w:t xml:space="preserve">the phonetic analysis </w:t>
      </w:r>
      <w:r w:rsidRPr="000D2189">
        <w:rPr>
          <w:rFonts w:asciiTheme="majorHAnsi" w:hAnsiTheme="majorHAnsi" w:cstheme="majorHAnsi"/>
          <w:highlight w:val="yellow"/>
        </w:rPr>
        <w:t>software</w:t>
      </w:r>
      <w:r w:rsidR="00FC029B" w:rsidRPr="000D2189">
        <w:rPr>
          <w:rFonts w:asciiTheme="majorHAnsi" w:hAnsiTheme="majorHAnsi" w:cstheme="majorHAnsi"/>
          <w:highlight w:val="yellow"/>
          <w:vertAlign w:val="superscript"/>
        </w:rPr>
        <w:t>4</w:t>
      </w:r>
      <w:r w:rsidR="00F23EBA" w:rsidRPr="000D2189">
        <w:rPr>
          <w:rFonts w:asciiTheme="majorHAnsi" w:hAnsiTheme="majorHAnsi" w:cstheme="majorHAnsi"/>
          <w:highlight w:val="yellow"/>
          <w:vertAlign w:val="superscript"/>
        </w:rPr>
        <w:t>3</w:t>
      </w:r>
      <w:r w:rsidR="00820177" w:rsidRPr="000D2189">
        <w:rPr>
          <w:rFonts w:asciiTheme="majorHAnsi" w:hAnsiTheme="majorHAnsi" w:cstheme="majorHAnsi"/>
          <w:highlight w:val="yellow"/>
        </w:rPr>
        <w:t>.</w:t>
      </w:r>
    </w:p>
    <w:p w14:paraId="039734FC" w14:textId="77777777" w:rsidR="002C28AE" w:rsidRPr="000D2189" w:rsidRDefault="002C28AE" w:rsidP="000D2189">
      <w:pPr>
        <w:rPr>
          <w:rFonts w:asciiTheme="majorHAnsi" w:hAnsiTheme="majorHAnsi" w:cstheme="majorHAnsi"/>
          <w:highlight w:val="yellow"/>
        </w:rPr>
      </w:pPr>
    </w:p>
    <w:p w14:paraId="54AE62C9" w14:textId="19068AFA" w:rsidR="001755D6" w:rsidRPr="000D2189" w:rsidRDefault="001755D6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1.</w:t>
      </w:r>
      <w:r w:rsidR="00A27CA1" w:rsidRPr="000D2189">
        <w:rPr>
          <w:rFonts w:asciiTheme="majorHAnsi" w:hAnsiTheme="majorHAnsi" w:cstheme="majorHAnsi"/>
        </w:rPr>
        <w:t>3.</w:t>
      </w:r>
      <w:r w:rsidR="007E2492" w:rsidRPr="000D2189">
        <w:rPr>
          <w:rFonts w:asciiTheme="majorHAnsi" w:hAnsiTheme="majorHAnsi" w:cstheme="majorHAnsi"/>
        </w:rPr>
        <w:t xml:space="preserve">6. </w:t>
      </w:r>
      <w:r w:rsidR="009F66D6" w:rsidRPr="000D2189">
        <w:rPr>
          <w:rFonts w:asciiTheme="majorHAnsi" w:hAnsiTheme="majorHAnsi" w:cstheme="majorHAnsi"/>
        </w:rPr>
        <w:t>C</w:t>
      </w:r>
      <w:r w:rsidR="00DC2AFD" w:rsidRPr="000D2189">
        <w:rPr>
          <w:rFonts w:asciiTheme="majorHAnsi" w:hAnsiTheme="majorHAnsi" w:cstheme="majorHAnsi"/>
        </w:rPr>
        <w:t xml:space="preserve">onduct </w:t>
      </w:r>
      <w:r w:rsidR="009F66D6" w:rsidRPr="000D2189">
        <w:rPr>
          <w:rFonts w:asciiTheme="majorHAnsi" w:hAnsiTheme="majorHAnsi" w:cstheme="majorHAnsi"/>
        </w:rPr>
        <w:t xml:space="preserve">the </w:t>
      </w:r>
      <w:r w:rsidR="003E34B7" w:rsidRPr="000D2189">
        <w:rPr>
          <w:rFonts w:asciiTheme="majorHAnsi" w:hAnsiTheme="majorHAnsi" w:cstheme="majorHAnsi"/>
        </w:rPr>
        <w:t>r</w:t>
      </w:r>
      <w:r w:rsidR="009F66D6" w:rsidRPr="000D2189">
        <w:rPr>
          <w:rFonts w:asciiTheme="majorHAnsi" w:hAnsiTheme="majorHAnsi" w:cstheme="majorHAnsi"/>
        </w:rPr>
        <w:t>ealignment</w:t>
      </w:r>
      <w:r w:rsidR="00820177" w:rsidRPr="000D2189">
        <w:rPr>
          <w:rFonts w:asciiTheme="majorHAnsi" w:hAnsiTheme="majorHAnsi" w:cstheme="majorHAnsi"/>
        </w:rPr>
        <w:t>.</w:t>
      </w:r>
    </w:p>
    <w:p w14:paraId="7F7200CC" w14:textId="77777777" w:rsidR="003E34B7" w:rsidRPr="000D2189" w:rsidRDefault="003E34B7" w:rsidP="000D2189">
      <w:pPr>
        <w:rPr>
          <w:rFonts w:asciiTheme="majorHAnsi" w:hAnsiTheme="majorHAnsi" w:cstheme="majorHAnsi"/>
        </w:rPr>
      </w:pPr>
    </w:p>
    <w:p w14:paraId="00B6D9DB" w14:textId="15507035" w:rsidR="003E34B7" w:rsidRPr="000D2189" w:rsidRDefault="009F66D6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1.</w:t>
      </w:r>
      <w:r w:rsidR="00A27CA1" w:rsidRPr="000D2189">
        <w:rPr>
          <w:rFonts w:asciiTheme="majorHAnsi" w:hAnsiTheme="majorHAnsi" w:cstheme="majorHAnsi"/>
          <w:highlight w:val="yellow"/>
        </w:rPr>
        <w:t>3</w:t>
      </w:r>
      <w:r w:rsidR="003E34B7" w:rsidRPr="000D2189">
        <w:rPr>
          <w:rFonts w:asciiTheme="majorHAnsi" w:hAnsiTheme="majorHAnsi" w:cstheme="majorHAnsi"/>
          <w:highlight w:val="yellow"/>
        </w:rPr>
        <w:t>.</w:t>
      </w:r>
      <w:r w:rsidR="00716083" w:rsidRPr="000D2189">
        <w:rPr>
          <w:rFonts w:asciiTheme="majorHAnsi" w:hAnsiTheme="majorHAnsi" w:cstheme="majorHAnsi"/>
          <w:highlight w:val="yellow"/>
        </w:rPr>
        <w:t>6</w:t>
      </w:r>
      <w:r w:rsidR="003E34B7" w:rsidRPr="000D2189">
        <w:rPr>
          <w:rFonts w:asciiTheme="majorHAnsi" w:hAnsiTheme="majorHAnsi" w:cstheme="majorHAnsi"/>
          <w:highlight w:val="yellow"/>
        </w:rPr>
        <w:t>.1.</w:t>
      </w:r>
      <w:r w:rsidR="00EA7FE0" w:rsidRPr="000D2189">
        <w:rPr>
          <w:rFonts w:asciiTheme="majorHAnsi" w:hAnsiTheme="majorHAnsi" w:cstheme="majorHAnsi"/>
          <w:highlight w:val="yellow"/>
        </w:rPr>
        <w:t xml:space="preserve"> </w:t>
      </w:r>
      <w:r w:rsidR="003E34B7" w:rsidRPr="000D2189">
        <w:rPr>
          <w:rFonts w:asciiTheme="majorHAnsi" w:hAnsiTheme="majorHAnsi" w:cstheme="majorHAnsi"/>
          <w:highlight w:val="yellow"/>
        </w:rPr>
        <w:t>Access</w:t>
      </w:r>
      <w:r w:rsidR="00A0367A" w:rsidRPr="000D2189">
        <w:rPr>
          <w:rFonts w:asciiTheme="majorHAnsi" w:hAnsiTheme="majorHAnsi" w:cstheme="majorHAnsi"/>
          <w:highlight w:val="yellow"/>
        </w:rPr>
        <w:t xml:space="preserve"> and download</w:t>
      </w:r>
      <w:r w:rsidR="003E34B7" w:rsidRPr="000D2189">
        <w:rPr>
          <w:rFonts w:asciiTheme="majorHAnsi" w:hAnsiTheme="majorHAnsi" w:cstheme="majorHAnsi"/>
          <w:highlight w:val="yellow"/>
        </w:rPr>
        <w:t xml:space="preserve"> </w:t>
      </w:r>
      <w:r w:rsidR="00EA7FE0" w:rsidRPr="000D2189">
        <w:rPr>
          <w:rFonts w:asciiTheme="majorHAnsi" w:hAnsiTheme="majorHAnsi" w:cstheme="majorHAnsi"/>
          <w:highlight w:val="yellow"/>
        </w:rPr>
        <w:t xml:space="preserve">the script for </w:t>
      </w:r>
      <w:proofErr w:type="spellStart"/>
      <w:r w:rsidR="00EA7FE0" w:rsidRPr="000D2189">
        <w:rPr>
          <w:rFonts w:asciiTheme="majorHAnsi" w:hAnsiTheme="majorHAnsi" w:cstheme="majorHAnsi"/>
          <w:highlight w:val="yellow"/>
        </w:rPr>
        <w:t>Praat</w:t>
      </w:r>
      <w:proofErr w:type="spellEnd"/>
      <w:r w:rsidR="00EA7FE0" w:rsidRPr="000D2189">
        <w:rPr>
          <w:rFonts w:asciiTheme="majorHAnsi" w:hAnsiTheme="majorHAnsi" w:cstheme="majorHAnsi"/>
          <w:highlight w:val="yellow"/>
        </w:rPr>
        <w:t xml:space="preserve"> VVUnitAligner</w:t>
      </w:r>
      <w:r w:rsidR="00C27107" w:rsidRPr="000D2189">
        <w:rPr>
          <w:rFonts w:asciiTheme="majorHAnsi" w:hAnsiTheme="majorHAnsi" w:cstheme="majorHAnsi"/>
          <w:highlight w:val="yellow"/>
          <w:vertAlign w:val="superscript"/>
        </w:rPr>
        <w:t>4</w:t>
      </w:r>
      <w:r w:rsidR="00F23EBA" w:rsidRPr="000D2189">
        <w:rPr>
          <w:rFonts w:asciiTheme="majorHAnsi" w:hAnsiTheme="majorHAnsi" w:cstheme="majorHAnsi"/>
          <w:highlight w:val="yellow"/>
          <w:vertAlign w:val="superscript"/>
        </w:rPr>
        <w:t>4</w:t>
      </w:r>
      <w:r w:rsidR="00A27CA1" w:rsidRPr="000D2189">
        <w:rPr>
          <w:rFonts w:asciiTheme="majorHAnsi" w:hAnsiTheme="majorHAnsi" w:cstheme="majorHAnsi"/>
        </w:rPr>
        <w:t xml:space="preserve"> </w:t>
      </w:r>
      <w:r w:rsidR="00240E92" w:rsidRPr="000D2189">
        <w:rPr>
          <w:rFonts w:asciiTheme="majorHAnsi" w:hAnsiTheme="majorHAnsi" w:cstheme="majorHAnsi"/>
        </w:rPr>
        <w:t>from</w:t>
      </w:r>
      <w:r w:rsidR="00A27CA1" w:rsidRPr="000D2189">
        <w:rPr>
          <w:rFonts w:asciiTheme="majorHAnsi" w:hAnsiTheme="majorHAnsi" w:cstheme="majorHAnsi"/>
        </w:rPr>
        <w:t xml:space="preserve"> </w:t>
      </w:r>
      <w:r w:rsidR="00516971" w:rsidRPr="000D2189">
        <w:rPr>
          <w:rFonts w:asciiTheme="majorHAnsi" w:hAnsiTheme="majorHAnsi" w:cstheme="majorHAnsi"/>
        </w:rPr>
        <w:t>https://github.com/leonidasjr/VVunitAlignerCode_webMAUS/blob/main/VVunitAligner.praat.</w:t>
      </w:r>
    </w:p>
    <w:p w14:paraId="06B9C584" w14:textId="77777777" w:rsidR="00A0367A" w:rsidRPr="000D2189" w:rsidRDefault="00A0367A" w:rsidP="000D2189">
      <w:pPr>
        <w:rPr>
          <w:rFonts w:asciiTheme="majorHAnsi" w:hAnsiTheme="majorHAnsi" w:cstheme="majorHAnsi"/>
        </w:rPr>
      </w:pPr>
    </w:p>
    <w:p w14:paraId="58A2D183" w14:textId="03270DB0" w:rsidR="00A27CA1" w:rsidRPr="000D2189" w:rsidRDefault="00A27CA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1.3.</w:t>
      </w:r>
      <w:r w:rsidR="00B344E0" w:rsidRPr="000D2189">
        <w:rPr>
          <w:rFonts w:asciiTheme="majorHAnsi" w:hAnsiTheme="majorHAnsi" w:cstheme="majorHAnsi"/>
          <w:highlight w:val="yellow"/>
        </w:rPr>
        <w:t>6</w:t>
      </w:r>
      <w:r w:rsidRPr="000D2189">
        <w:rPr>
          <w:rFonts w:asciiTheme="majorHAnsi" w:hAnsiTheme="majorHAnsi" w:cstheme="majorHAnsi"/>
          <w:highlight w:val="yellow"/>
        </w:rPr>
        <w:t xml:space="preserve">.2. Certify that all file pairs of the same language and the </w:t>
      </w:r>
      <w:proofErr w:type="spellStart"/>
      <w:r w:rsidRPr="000D2189">
        <w:rPr>
          <w:rFonts w:asciiTheme="majorHAnsi" w:hAnsiTheme="majorHAnsi" w:cstheme="majorHAnsi"/>
          <w:highlight w:val="yellow"/>
        </w:rPr>
        <w:t>VVUnitAligne</w:t>
      </w:r>
      <w:r w:rsidRPr="000D2189">
        <w:rPr>
          <w:rFonts w:asciiTheme="majorHAnsi" w:hAnsiTheme="majorHAnsi" w:cstheme="majorHAnsi"/>
          <w:i/>
          <w:iCs/>
          <w:highlight w:val="yellow"/>
        </w:rPr>
        <w:t>r</w:t>
      </w:r>
      <w:proofErr w:type="spellEnd"/>
      <w:r w:rsidRPr="000D2189">
        <w:rPr>
          <w:rFonts w:asciiTheme="majorHAnsi" w:hAnsiTheme="majorHAnsi" w:cstheme="majorHAnsi"/>
          <w:highlight w:val="yellow"/>
        </w:rPr>
        <w:t xml:space="preserve"> script are in the same </w:t>
      </w:r>
      <w:r w:rsidR="00C8258A" w:rsidRPr="000D2189">
        <w:rPr>
          <w:rFonts w:asciiTheme="majorHAnsi" w:hAnsiTheme="majorHAnsi" w:cstheme="majorHAnsi"/>
          <w:highlight w:val="yellow"/>
        </w:rPr>
        <w:t>folder</w:t>
      </w:r>
      <w:r w:rsidRPr="000D2189">
        <w:rPr>
          <w:rFonts w:asciiTheme="majorHAnsi" w:hAnsiTheme="majorHAnsi" w:cstheme="majorHAnsi"/>
          <w:highlight w:val="yellow"/>
        </w:rPr>
        <w:t>.</w:t>
      </w:r>
    </w:p>
    <w:p w14:paraId="04EB2808" w14:textId="77777777" w:rsidR="00BF2691" w:rsidRPr="000D2189" w:rsidRDefault="00BF2691" w:rsidP="000D2189">
      <w:pPr>
        <w:rPr>
          <w:rFonts w:asciiTheme="majorHAnsi" w:hAnsiTheme="majorHAnsi" w:cstheme="majorHAnsi"/>
        </w:rPr>
      </w:pPr>
    </w:p>
    <w:p w14:paraId="6E39E0E2" w14:textId="5141A21A" w:rsidR="00516971" w:rsidRPr="000D2189" w:rsidRDefault="0051697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A folder </w:t>
      </w:r>
      <w:r w:rsidR="002A0903" w:rsidRPr="000D2189">
        <w:rPr>
          <w:rFonts w:asciiTheme="majorHAnsi" w:hAnsiTheme="majorHAnsi" w:cstheme="majorHAnsi"/>
        </w:rPr>
        <w:t>for</w:t>
      </w:r>
      <w:r w:rsidRPr="000D2189">
        <w:rPr>
          <w:rFonts w:asciiTheme="majorHAnsi" w:hAnsiTheme="majorHAnsi" w:cstheme="majorHAnsi"/>
        </w:rPr>
        <w:t xml:space="preserve"> </w:t>
      </w:r>
      <w:r w:rsidR="002A0903" w:rsidRPr="000D2189">
        <w:rPr>
          <w:rFonts w:asciiTheme="majorHAnsi" w:hAnsiTheme="majorHAnsi" w:cstheme="majorHAnsi"/>
        </w:rPr>
        <w:t xml:space="preserve">the </w:t>
      </w:r>
      <w:r w:rsidRPr="000D2189">
        <w:rPr>
          <w:rFonts w:asciiTheme="majorHAnsi" w:hAnsiTheme="majorHAnsi" w:cstheme="majorHAnsi"/>
        </w:rPr>
        <w:t>L1-L2 English</w:t>
      </w:r>
      <w:r w:rsidR="002A0903" w:rsidRPr="000D2189">
        <w:rPr>
          <w:rFonts w:asciiTheme="majorHAnsi" w:hAnsiTheme="majorHAnsi" w:cstheme="majorHAnsi"/>
        </w:rPr>
        <w:t xml:space="preserve"> files and the </w:t>
      </w:r>
      <w:proofErr w:type="spellStart"/>
      <w:r w:rsidR="002A0903" w:rsidRPr="000D2189">
        <w:rPr>
          <w:rFonts w:asciiTheme="majorHAnsi" w:hAnsiTheme="majorHAnsi" w:cstheme="majorHAnsi"/>
        </w:rPr>
        <w:t>VVunitAligner</w:t>
      </w:r>
      <w:proofErr w:type="spellEnd"/>
      <w:r w:rsidRPr="000D2189">
        <w:rPr>
          <w:rFonts w:asciiTheme="majorHAnsi" w:hAnsiTheme="majorHAnsi" w:cstheme="majorHAnsi"/>
        </w:rPr>
        <w:t xml:space="preserve">, and a folder for </w:t>
      </w:r>
      <w:r w:rsidR="002A0903" w:rsidRPr="000D2189">
        <w:rPr>
          <w:rFonts w:asciiTheme="majorHAnsi" w:hAnsiTheme="majorHAnsi" w:cstheme="majorHAnsi"/>
        </w:rPr>
        <w:t xml:space="preserve">the </w:t>
      </w:r>
      <w:r w:rsidRPr="000D2189">
        <w:rPr>
          <w:rFonts w:asciiTheme="majorHAnsi" w:hAnsiTheme="majorHAnsi" w:cstheme="majorHAnsi"/>
        </w:rPr>
        <w:t>L1-L2 BP</w:t>
      </w:r>
      <w:r w:rsidR="002A0903" w:rsidRPr="000D2189">
        <w:rPr>
          <w:rFonts w:asciiTheme="majorHAnsi" w:hAnsiTheme="majorHAnsi" w:cstheme="majorHAnsi"/>
        </w:rPr>
        <w:t xml:space="preserve"> files and the </w:t>
      </w:r>
      <w:proofErr w:type="spellStart"/>
      <w:r w:rsidR="002A0903" w:rsidRPr="000D2189">
        <w:rPr>
          <w:rFonts w:asciiTheme="majorHAnsi" w:hAnsiTheme="majorHAnsi" w:cstheme="majorHAnsi"/>
        </w:rPr>
        <w:t>VVunitAligner</w:t>
      </w:r>
      <w:proofErr w:type="spellEnd"/>
      <w:r w:rsidRPr="000D2189">
        <w:rPr>
          <w:rFonts w:asciiTheme="majorHAnsi" w:hAnsiTheme="majorHAnsi" w:cstheme="majorHAnsi"/>
        </w:rPr>
        <w:t>.</w:t>
      </w:r>
    </w:p>
    <w:p w14:paraId="75F2BB1D" w14:textId="77777777" w:rsidR="00A27CA1" w:rsidRPr="000D2189" w:rsidRDefault="00A27CA1" w:rsidP="000D2189">
      <w:pPr>
        <w:rPr>
          <w:rFonts w:asciiTheme="majorHAnsi" w:hAnsiTheme="majorHAnsi" w:cstheme="majorHAnsi"/>
        </w:rPr>
      </w:pPr>
    </w:p>
    <w:p w14:paraId="08742E83" w14:textId="590458D5" w:rsidR="00A0367A" w:rsidRPr="000D2189" w:rsidRDefault="00A0367A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>1.</w:t>
      </w:r>
      <w:r w:rsidR="00A27CA1" w:rsidRPr="000D2189">
        <w:rPr>
          <w:rFonts w:asciiTheme="majorHAnsi" w:hAnsiTheme="majorHAnsi" w:cstheme="majorHAnsi"/>
          <w:highlight w:val="yellow"/>
        </w:rPr>
        <w:t>3</w:t>
      </w:r>
      <w:r w:rsidRPr="000D2189">
        <w:rPr>
          <w:rFonts w:asciiTheme="majorHAnsi" w:hAnsiTheme="majorHAnsi" w:cstheme="majorHAnsi"/>
          <w:highlight w:val="yellow"/>
        </w:rPr>
        <w:t>.</w:t>
      </w:r>
      <w:r w:rsidR="00786ADD" w:rsidRPr="000D2189">
        <w:rPr>
          <w:rFonts w:asciiTheme="majorHAnsi" w:hAnsiTheme="majorHAnsi" w:cstheme="majorHAnsi"/>
          <w:highlight w:val="yellow"/>
        </w:rPr>
        <w:t>6</w:t>
      </w:r>
      <w:r w:rsidRPr="000D2189">
        <w:rPr>
          <w:rFonts w:asciiTheme="majorHAnsi" w:hAnsiTheme="majorHAnsi" w:cstheme="majorHAnsi"/>
          <w:highlight w:val="yellow"/>
        </w:rPr>
        <w:t>.</w:t>
      </w:r>
      <w:r w:rsidR="00A27CA1" w:rsidRPr="000D2189">
        <w:rPr>
          <w:rFonts w:asciiTheme="majorHAnsi" w:hAnsiTheme="majorHAnsi" w:cstheme="majorHAnsi"/>
          <w:highlight w:val="yellow"/>
        </w:rPr>
        <w:t>3</w:t>
      </w:r>
      <w:r w:rsidRPr="000D2189">
        <w:rPr>
          <w:rFonts w:asciiTheme="majorHAnsi" w:hAnsiTheme="majorHAnsi" w:cstheme="majorHAnsi"/>
          <w:highlight w:val="yellow"/>
        </w:rPr>
        <w:t xml:space="preserve">. Open </w:t>
      </w:r>
      <w:r w:rsidR="00B344E0" w:rsidRPr="000D2189">
        <w:rPr>
          <w:rFonts w:asciiTheme="majorHAnsi" w:hAnsiTheme="majorHAnsi" w:cstheme="majorHAnsi"/>
          <w:highlight w:val="yellow"/>
        </w:rPr>
        <w:t>the phonetic analysis</w:t>
      </w:r>
      <w:r w:rsidRPr="000D2189">
        <w:rPr>
          <w:rFonts w:asciiTheme="majorHAnsi" w:hAnsiTheme="majorHAnsi" w:cstheme="majorHAnsi"/>
          <w:highlight w:val="yellow"/>
        </w:rPr>
        <w:t xml:space="preserve"> software.</w:t>
      </w:r>
    </w:p>
    <w:p w14:paraId="2B58E15E" w14:textId="77777777" w:rsidR="00A0367A" w:rsidRPr="000D2189" w:rsidRDefault="00A0367A" w:rsidP="000D2189">
      <w:pPr>
        <w:rPr>
          <w:rFonts w:asciiTheme="majorHAnsi" w:hAnsiTheme="majorHAnsi" w:cstheme="majorHAnsi"/>
          <w:highlight w:val="yellow"/>
        </w:rPr>
      </w:pPr>
    </w:p>
    <w:p w14:paraId="38251EA9" w14:textId="77777777" w:rsidR="00982D95" w:rsidRPr="00E75023" w:rsidRDefault="00982D95" w:rsidP="00982D95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1.3.6.4. Click </w:t>
      </w:r>
      <w:proofErr w:type="spellStart"/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Praat</w:t>
      </w:r>
      <w:proofErr w:type="spellEnd"/>
      <w:r w:rsidRPr="00D47A4A">
        <w:rPr>
          <w:rFonts w:asciiTheme="majorHAnsi" w:hAnsiTheme="majorHAnsi" w:cstheme="majorHAnsi"/>
          <w:b/>
          <w:bCs/>
          <w:highlight w:val="yellow"/>
        </w:rPr>
        <w:t xml:space="preserve"> |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 xml:space="preserve">Open </w:t>
      </w:r>
      <w:proofErr w:type="spellStart"/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Praat</w:t>
      </w:r>
      <w:proofErr w:type="spellEnd"/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 xml:space="preserve"> script</w:t>
      </w:r>
      <w:r>
        <w:rPr>
          <w:rFonts w:ascii="Courier New" w:hAnsi="Courier New" w:cs="Courier New"/>
          <w:b/>
          <w:bCs/>
          <w:sz w:val="22"/>
          <w:szCs w:val="22"/>
          <w:highlight w:val="lightGray"/>
        </w:rPr>
        <w:t>…</w:t>
      </w:r>
      <w:r w:rsidRPr="00E75023">
        <w:rPr>
          <w:rFonts w:asciiTheme="majorHAnsi" w:hAnsiTheme="majorHAnsi" w:cstheme="majorHAnsi"/>
          <w:highlight w:val="yellow"/>
        </w:rPr>
        <w:t xml:space="preserve"> to call the script from the </w:t>
      </w:r>
      <w:r w:rsidRPr="00E75023">
        <w:rPr>
          <w:rFonts w:asciiTheme="majorHAnsi" w:hAnsiTheme="majorHAnsi" w:cstheme="majorHAnsi"/>
          <w:b/>
          <w:bCs/>
          <w:highlight w:val="yellow"/>
        </w:rPr>
        <w:t>object window</w:t>
      </w:r>
      <w:r w:rsidRPr="00E75023">
        <w:rPr>
          <w:rFonts w:asciiTheme="majorHAnsi" w:hAnsiTheme="majorHAnsi" w:cstheme="majorHAnsi"/>
          <w:highlight w:val="yellow"/>
        </w:rPr>
        <w:t xml:space="preserve">. </w:t>
      </w:r>
    </w:p>
    <w:p w14:paraId="0316059A" w14:textId="77777777" w:rsidR="00982D95" w:rsidRPr="00E75023" w:rsidRDefault="00982D95" w:rsidP="00982D95">
      <w:pPr>
        <w:rPr>
          <w:rFonts w:asciiTheme="majorHAnsi" w:hAnsiTheme="majorHAnsi" w:cstheme="majorHAnsi"/>
          <w:highlight w:val="yellow"/>
        </w:rPr>
      </w:pPr>
    </w:p>
    <w:p w14:paraId="7EE18E01" w14:textId="77777777" w:rsidR="00982D95" w:rsidRPr="00E75023" w:rsidRDefault="00982D95" w:rsidP="00982D95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1.3.6.5. Click the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Run</w:t>
      </w:r>
      <w:r w:rsidRPr="00D47A4A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Pr="00E75023">
        <w:rPr>
          <w:rFonts w:asciiTheme="majorHAnsi" w:hAnsiTheme="majorHAnsi" w:cstheme="majorHAnsi"/>
          <w:highlight w:val="yellow"/>
        </w:rPr>
        <w:t xml:space="preserve">button once. </w:t>
      </w:r>
    </w:p>
    <w:p w14:paraId="2E11AAE3" w14:textId="77777777" w:rsidR="00982D95" w:rsidRPr="00E75023" w:rsidRDefault="00982D95" w:rsidP="00982D95">
      <w:pPr>
        <w:rPr>
          <w:rFonts w:asciiTheme="majorHAnsi" w:hAnsiTheme="majorHAnsi" w:cstheme="majorHAnsi"/>
          <w:highlight w:val="yellow"/>
        </w:rPr>
      </w:pPr>
    </w:p>
    <w:p w14:paraId="76D58DDE" w14:textId="77777777" w:rsidR="00982D95" w:rsidRPr="00E75023" w:rsidRDefault="00982D95" w:rsidP="00982D95">
      <w:pPr>
        <w:rPr>
          <w:rFonts w:asciiTheme="majorHAnsi" w:hAnsiTheme="majorHAnsi" w:cstheme="majorHAnsi"/>
        </w:rPr>
      </w:pPr>
      <w:r w:rsidRPr="00E75023">
        <w:rPr>
          <w:rFonts w:asciiTheme="majorHAnsi" w:hAnsiTheme="majorHAnsi" w:cstheme="majorHAnsi"/>
        </w:rPr>
        <w:lastRenderedPageBreak/>
        <w:t xml:space="preserve">NOTE: A form called </w:t>
      </w:r>
      <w:r w:rsidRPr="00E75023">
        <w:rPr>
          <w:rFonts w:asciiTheme="majorHAnsi" w:hAnsiTheme="majorHAnsi" w:cstheme="majorHAnsi"/>
          <w:b/>
          <w:bCs/>
        </w:rPr>
        <w:t>Phonetic syllable alignment</w:t>
      </w:r>
      <w:r w:rsidRPr="00E75023">
        <w:rPr>
          <w:rFonts w:asciiTheme="majorHAnsi" w:hAnsiTheme="majorHAnsi" w:cstheme="majorHAnsi"/>
        </w:rPr>
        <w:t xml:space="preserve"> containing the settings for using the script will pop up on the screen (</w:t>
      </w:r>
      <w:r w:rsidRPr="00E75023">
        <w:rPr>
          <w:rFonts w:asciiTheme="majorHAnsi" w:hAnsiTheme="majorHAnsi" w:cstheme="majorHAnsi"/>
          <w:b/>
          <w:bCs/>
        </w:rPr>
        <w:t>Figure 3A</w:t>
      </w:r>
      <w:r w:rsidRPr="00E75023">
        <w:rPr>
          <w:rFonts w:asciiTheme="majorHAnsi" w:hAnsiTheme="majorHAnsi" w:cstheme="majorHAnsi"/>
        </w:rPr>
        <w:t>).</w:t>
      </w:r>
    </w:p>
    <w:p w14:paraId="79B081D2" w14:textId="77777777" w:rsidR="00982D95" w:rsidRPr="00E75023" w:rsidRDefault="00982D95" w:rsidP="00982D95">
      <w:pPr>
        <w:rPr>
          <w:rFonts w:asciiTheme="majorHAnsi" w:hAnsiTheme="majorHAnsi" w:cstheme="majorHAnsi"/>
          <w:highlight w:val="yellow"/>
        </w:rPr>
      </w:pPr>
    </w:p>
    <w:p w14:paraId="3A611EA9" w14:textId="03713F04" w:rsidR="0090122A" w:rsidRPr="000D2189" w:rsidRDefault="00982D95" w:rsidP="00982D95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1.3.6.6. Click the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Language</w:t>
      </w:r>
      <w:r w:rsidRPr="00E75023">
        <w:rPr>
          <w:rFonts w:asciiTheme="majorHAnsi" w:hAnsiTheme="majorHAnsi" w:cstheme="majorHAnsi"/>
          <w:highlight w:val="yellow"/>
        </w:rPr>
        <w:t xml:space="preserve"> button to choose from ‘English (US)’, ‘Portuguese (BR)’, ‘French (FR)’, or ‘Spanish (ES)’ languages.</w:t>
      </w:r>
    </w:p>
    <w:p w14:paraId="744B9171" w14:textId="77777777" w:rsidR="0090122A" w:rsidRPr="000D2189" w:rsidRDefault="0090122A" w:rsidP="000D2189">
      <w:pPr>
        <w:rPr>
          <w:rFonts w:asciiTheme="majorHAnsi" w:hAnsiTheme="majorHAnsi" w:cstheme="majorHAnsi"/>
          <w:highlight w:val="yellow"/>
        </w:rPr>
      </w:pPr>
    </w:p>
    <w:p w14:paraId="4684A2F2" w14:textId="77777777" w:rsidR="00982D95" w:rsidRPr="00E75023" w:rsidRDefault="00982D95" w:rsidP="00982D95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1.3.6.7. Click the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Chunk segmentation</w:t>
      </w:r>
      <w:r w:rsidRPr="00E75023">
        <w:rPr>
          <w:rFonts w:asciiTheme="majorHAnsi" w:hAnsiTheme="majorHAnsi" w:cstheme="majorHAnsi"/>
          <w:highlight w:val="yellow"/>
        </w:rPr>
        <w:t xml:space="preserve"> button to choose from ‘Automatic’, ‘Forced (manual)’ or ‘None’ segmentation procedure.</w:t>
      </w:r>
    </w:p>
    <w:p w14:paraId="696BE698" w14:textId="77777777" w:rsidR="00982D95" w:rsidRPr="00E75023" w:rsidRDefault="00982D95" w:rsidP="00982D95">
      <w:pPr>
        <w:rPr>
          <w:rFonts w:asciiTheme="majorHAnsi" w:hAnsiTheme="majorHAnsi" w:cstheme="majorHAnsi"/>
          <w:highlight w:val="yellow"/>
        </w:rPr>
      </w:pPr>
    </w:p>
    <w:p w14:paraId="6B7A3666" w14:textId="77777777" w:rsidR="00982D95" w:rsidRPr="00E75023" w:rsidRDefault="00982D95" w:rsidP="00982D95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1.3.6.8. Check the </w:t>
      </w:r>
      <w:r w:rsidRPr="00E75023">
        <w:rPr>
          <w:rFonts w:asciiTheme="majorHAnsi" w:hAnsiTheme="majorHAnsi" w:cstheme="majorHAnsi"/>
          <w:b/>
          <w:bCs/>
          <w:highlight w:val="yellow"/>
        </w:rPr>
        <w:t xml:space="preserve">Save </w:t>
      </w:r>
      <w:proofErr w:type="spellStart"/>
      <w:r w:rsidRPr="00E75023">
        <w:rPr>
          <w:rFonts w:asciiTheme="majorHAnsi" w:hAnsiTheme="majorHAnsi" w:cstheme="majorHAnsi"/>
          <w:b/>
          <w:bCs/>
          <w:highlight w:val="yellow"/>
        </w:rPr>
        <w:t>TextGrid</w:t>
      </w:r>
      <w:proofErr w:type="spellEnd"/>
      <w:r w:rsidRPr="00E75023">
        <w:rPr>
          <w:rFonts w:asciiTheme="majorHAnsi" w:hAnsiTheme="majorHAnsi" w:cstheme="majorHAnsi"/>
          <w:b/>
          <w:bCs/>
          <w:highlight w:val="yellow"/>
        </w:rPr>
        <w:t xml:space="preserve"> files</w:t>
      </w:r>
      <w:r w:rsidRPr="00E75023">
        <w:rPr>
          <w:rFonts w:asciiTheme="majorHAnsi" w:hAnsiTheme="majorHAnsi" w:cstheme="majorHAnsi"/>
          <w:highlight w:val="yellow"/>
        </w:rPr>
        <w:t xml:space="preserve"> option to automatically save the new </w:t>
      </w:r>
      <w:proofErr w:type="spellStart"/>
      <w:r w:rsidRPr="00E75023">
        <w:rPr>
          <w:rFonts w:asciiTheme="majorHAnsi" w:hAnsiTheme="majorHAnsi" w:cstheme="majorHAnsi"/>
          <w:highlight w:val="yellow"/>
        </w:rPr>
        <w:t>TextGrid</w:t>
      </w:r>
      <w:proofErr w:type="spellEnd"/>
      <w:r w:rsidRPr="00E75023">
        <w:rPr>
          <w:rFonts w:asciiTheme="majorHAnsi" w:hAnsiTheme="majorHAnsi" w:cstheme="majorHAnsi"/>
          <w:highlight w:val="yellow"/>
        </w:rPr>
        <w:t xml:space="preserve"> files.</w:t>
      </w:r>
    </w:p>
    <w:p w14:paraId="4A85D772" w14:textId="77777777" w:rsidR="00982D95" w:rsidRPr="00E75023" w:rsidRDefault="00982D95" w:rsidP="00982D95">
      <w:pPr>
        <w:rPr>
          <w:rFonts w:asciiTheme="majorHAnsi" w:hAnsiTheme="majorHAnsi" w:cstheme="majorHAnsi"/>
          <w:highlight w:val="yellow"/>
        </w:rPr>
      </w:pPr>
    </w:p>
    <w:p w14:paraId="0BA71BF1" w14:textId="77777777" w:rsidR="00982D95" w:rsidRPr="00E75023" w:rsidRDefault="00982D95" w:rsidP="00982D95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1.3.6.9. Click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Ok</w:t>
      </w:r>
      <w:r w:rsidRPr="00D47A4A">
        <w:rPr>
          <w:rFonts w:asciiTheme="majorHAnsi" w:hAnsiTheme="majorHAnsi" w:cstheme="majorHAnsi"/>
          <w:b/>
          <w:bCs/>
          <w:highlight w:val="yellow"/>
        </w:rPr>
        <w:t xml:space="preserve"> |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Run</w:t>
      </w:r>
      <w:r w:rsidRPr="00E75023">
        <w:rPr>
          <w:rFonts w:asciiTheme="majorHAnsi" w:hAnsiTheme="majorHAnsi" w:cstheme="majorHAnsi"/>
          <w:highlight w:val="yellow"/>
        </w:rPr>
        <w:t xml:space="preserve"> buttons for a realignment of the phonetic units from s</w:t>
      </w:r>
      <w:r>
        <w:rPr>
          <w:rFonts w:asciiTheme="majorHAnsi" w:hAnsiTheme="majorHAnsi" w:cstheme="majorHAnsi"/>
          <w:highlight w:val="yellow"/>
        </w:rPr>
        <w:t>tep</w:t>
      </w:r>
      <w:r w:rsidRPr="00E75023">
        <w:rPr>
          <w:rFonts w:asciiTheme="majorHAnsi" w:hAnsiTheme="majorHAnsi" w:cstheme="majorHAnsi"/>
          <w:highlight w:val="yellow"/>
        </w:rPr>
        <w:t xml:space="preserve"> 1.3.5.</w:t>
      </w:r>
      <w:r>
        <w:rPr>
          <w:rFonts w:asciiTheme="majorHAnsi" w:hAnsiTheme="majorHAnsi" w:cstheme="majorHAnsi"/>
          <w:highlight w:val="yellow"/>
        </w:rPr>
        <w:t>7</w:t>
      </w:r>
      <w:r w:rsidRPr="00E75023">
        <w:rPr>
          <w:rFonts w:asciiTheme="majorHAnsi" w:hAnsiTheme="majorHAnsi" w:cstheme="majorHAnsi"/>
          <w:b/>
          <w:bCs/>
          <w:highlight w:val="yellow"/>
        </w:rPr>
        <w:t>.</w:t>
      </w:r>
      <w:r w:rsidRPr="00E75023">
        <w:rPr>
          <w:rFonts w:asciiTheme="majorHAnsi" w:hAnsiTheme="majorHAnsi" w:cstheme="majorHAnsi"/>
          <w:highlight w:val="yellow"/>
        </w:rPr>
        <w:t xml:space="preserve"> </w:t>
      </w:r>
    </w:p>
    <w:p w14:paraId="19BA2468" w14:textId="77777777" w:rsidR="00B16864" w:rsidRPr="000D2189" w:rsidRDefault="00B16864" w:rsidP="000D2189">
      <w:pPr>
        <w:rPr>
          <w:rFonts w:asciiTheme="majorHAnsi" w:hAnsiTheme="majorHAnsi" w:cstheme="majorHAnsi"/>
        </w:rPr>
      </w:pPr>
    </w:p>
    <w:p w14:paraId="2723B731" w14:textId="7B37953A" w:rsidR="00ED093D" w:rsidRPr="000D2189" w:rsidRDefault="00ED093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</w:t>
      </w:r>
      <w:r w:rsidR="00A41995" w:rsidRPr="000D2189">
        <w:rPr>
          <w:rFonts w:asciiTheme="majorHAnsi" w:hAnsiTheme="majorHAnsi" w:cstheme="majorHAnsi"/>
        </w:rPr>
        <w:t xml:space="preserve">For each audio file, </w:t>
      </w:r>
      <w:proofErr w:type="spellStart"/>
      <w:r w:rsidRPr="000D2189">
        <w:rPr>
          <w:rFonts w:asciiTheme="majorHAnsi" w:hAnsiTheme="majorHAnsi" w:cstheme="majorHAnsi"/>
        </w:rPr>
        <w:t>VVUnitAligner</w:t>
      </w:r>
      <w:proofErr w:type="spellEnd"/>
      <w:r w:rsidRPr="000D2189">
        <w:rPr>
          <w:rFonts w:asciiTheme="majorHAnsi" w:hAnsiTheme="majorHAnsi" w:cstheme="majorHAnsi"/>
        </w:rPr>
        <w:t xml:space="preserve"> will generate a new </w:t>
      </w:r>
      <w:proofErr w:type="spellStart"/>
      <w:r w:rsidRPr="000D2189">
        <w:rPr>
          <w:rFonts w:asciiTheme="majorHAnsi" w:hAnsiTheme="majorHAnsi" w:cstheme="majorHAnsi"/>
        </w:rPr>
        <w:t>TextGrid</w:t>
      </w:r>
      <w:proofErr w:type="spellEnd"/>
      <w:r w:rsidRPr="000D2189">
        <w:rPr>
          <w:rFonts w:asciiTheme="majorHAnsi" w:hAnsiTheme="majorHAnsi" w:cstheme="majorHAnsi"/>
        </w:rPr>
        <w:t xml:space="preserve"> file</w:t>
      </w:r>
      <w:r w:rsidR="00A41995" w:rsidRPr="000D2189">
        <w:rPr>
          <w:rFonts w:asciiTheme="majorHAnsi" w:hAnsiTheme="majorHAnsi" w:cstheme="majorHAnsi"/>
        </w:rPr>
        <w:t xml:space="preserve"> for</w:t>
      </w:r>
      <w:r w:rsidRPr="000D2189">
        <w:rPr>
          <w:rFonts w:asciiTheme="majorHAnsi" w:hAnsiTheme="majorHAnsi" w:cstheme="majorHAnsi"/>
        </w:rPr>
        <w:t xml:space="preserve"> </w:t>
      </w:r>
      <w:r w:rsidR="00912EE0" w:rsidRPr="000D2189">
        <w:rPr>
          <w:rFonts w:asciiTheme="majorHAnsi" w:hAnsiTheme="majorHAnsi" w:cstheme="majorHAnsi"/>
        </w:rPr>
        <w:t>section 1.3.</w:t>
      </w:r>
      <w:r w:rsidR="00A91836" w:rsidRPr="000D2189">
        <w:rPr>
          <w:rFonts w:asciiTheme="majorHAnsi" w:hAnsiTheme="majorHAnsi" w:cstheme="majorHAnsi"/>
        </w:rPr>
        <w:t>7</w:t>
      </w:r>
      <w:r w:rsidRPr="000D2189">
        <w:rPr>
          <w:rFonts w:asciiTheme="majorHAnsi" w:hAnsiTheme="majorHAnsi" w:cstheme="majorHAnsi"/>
        </w:rPr>
        <w:t xml:space="preserve"> (</w:t>
      </w:r>
      <w:r w:rsidRPr="000D2189">
        <w:rPr>
          <w:rFonts w:asciiTheme="majorHAnsi" w:hAnsiTheme="majorHAnsi" w:cstheme="majorHAnsi"/>
          <w:b/>
          <w:bCs/>
        </w:rPr>
        <w:t xml:space="preserve">Figure </w:t>
      </w:r>
      <w:r w:rsidR="00FD214C" w:rsidRPr="000D2189">
        <w:rPr>
          <w:rFonts w:asciiTheme="majorHAnsi" w:hAnsiTheme="majorHAnsi" w:cstheme="majorHAnsi"/>
          <w:b/>
          <w:bCs/>
        </w:rPr>
        <w:t>3</w:t>
      </w:r>
      <w:r w:rsidR="00912EE0" w:rsidRPr="000D2189">
        <w:rPr>
          <w:rFonts w:asciiTheme="majorHAnsi" w:hAnsiTheme="majorHAnsi" w:cstheme="majorHAnsi"/>
          <w:b/>
          <w:bCs/>
        </w:rPr>
        <w:t>B</w:t>
      </w:r>
      <w:r w:rsidRPr="000D2189">
        <w:rPr>
          <w:rFonts w:asciiTheme="majorHAnsi" w:hAnsiTheme="majorHAnsi" w:cstheme="majorHAnsi"/>
        </w:rPr>
        <w:t>).</w:t>
      </w:r>
    </w:p>
    <w:p w14:paraId="693685F7" w14:textId="77777777" w:rsidR="00EA7FE0" w:rsidRPr="000D2189" w:rsidRDefault="00EA7FE0" w:rsidP="000D2189">
      <w:pPr>
        <w:rPr>
          <w:rFonts w:asciiTheme="majorHAnsi" w:hAnsiTheme="majorHAnsi" w:cstheme="majorHAnsi"/>
          <w:highlight w:val="yellow"/>
        </w:rPr>
      </w:pPr>
    </w:p>
    <w:p w14:paraId="1B89E9D4" w14:textId="1AFDCA75" w:rsidR="004859DD" w:rsidRPr="000D2189" w:rsidRDefault="00DD5D46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1.</w:t>
      </w:r>
      <w:r w:rsidR="00BA0134" w:rsidRPr="000D2189">
        <w:rPr>
          <w:rFonts w:asciiTheme="majorHAnsi" w:hAnsiTheme="majorHAnsi" w:cstheme="majorHAnsi"/>
        </w:rPr>
        <w:t>3</w:t>
      </w:r>
      <w:r w:rsidRPr="000D2189">
        <w:rPr>
          <w:rFonts w:asciiTheme="majorHAnsi" w:hAnsiTheme="majorHAnsi" w:cstheme="majorHAnsi"/>
        </w:rPr>
        <w:t>.</w:t>
      </w:r>
      <w:r w:rsidR="00912EE0" w:rsidRPr="000D2189">
        <w:rPr>
          <w:rFonts w:asciiTheme="majorHAnsi" w:hAnsiTheme="majorHAnsi" w:cstheme="majorHAnsi"/>
        </w:rPr>
        <w:t>7</w:t>
      </w:r>
      <w:r w:rsidR="00BA0134" w:rsidRPr="000D2189">
        <w:rPr>
          <w:rFonts w:asciiTheme="majorHAnsi" w:hAnsiTheme="majorHAnsi" w:cstheme="majorHAnsi"/>
        </w:rPr>
        <w:t>.</w:t>
      </w:r>
      <w:r w:rsidR="00A91836" w:rsidRPr="000D2189">
        <w:rPr>
          <w:rFonts w:asciiTheme="majorHAnsi" w:hAnsiTheme="majorHAnsi" w:cstheme="majorHAnsi"/>
        </w:rPr>
        <w:t xml:space="preserve"> Conduct the automatic extraction of the acoustic features.</w:t>
      </w:r>
    </w:p>
    <w:p w14:paraId="083C9216" w14:textId="77777777" w:rsidR="00A91836" w:rsidRPr="000D2189" w:rsidRDefault="00A91836" w:rsidP="000D2189">
      <w:pPr>
        <w:rPr>
          <w:rFonts w:asciiTheme="majorHAnsi" w:hAnsiTheme="majorHAnsi" w:cstheme="majorHAnsi"/>
        </w:rPr>
      </w:pPr>
    </w:p>
    <w:p w14:paraId="7D2E9DFE" w14:textId="699C7A63" w:rsidR="00C44FA3" w:rsidRPr="000D2189" w:rsidRDefault="00DD5D46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>1.</w:t>
      </w:r>
      <w:r w:rsidR="00EF5E85" w:rsidRPr="000D2189">
        <w:rPr>
          <w:rFonts w:asciiTheme="majorHAnsi" w:hAnsiTheme="majorHAnsi" w:cstheme="majorHAnsi"/>
          <w:highlight w:val="yellow"/>
        </w:rPr>
        <w:t>3</w:t>
      </w:r>
      <w:r w:rsidRPr="000D2189">
        <w:rPr>
          <w:rFonts w:asciiTheme="majorHAnsi" w:hAnsiTheme="majorHAnsi" w:cstheme="majorHAnsi"/>
          <w:highlight w:val="yellow"/>
        </w:rPr>
        <w:t>.</w:t>
      </w:r>
      <w:r w:rsidR="00665BB1" w:rsidRPr="000D2189">
        <w:rPr>
          <w:rFonts w:asciiTheme="majorHAnsi" w:hAnsiTheme="majorHAnsi" w:cstheme="majorHAnsi"/>
          <w:highlight w:val="yellow"/>
        </w:rPr>
        <w:t>7</w:t>
      </w:r>
      <w:r w:rsidRPr="000D2189">
        <w:rPr>
          <w:rFonts w:asciiTheme="majorHAnsi" w:hAnsiTheme="majorHAnsi" w:cstheme="majorHAnsi"/>
          <w:highlight w:val="yellow"/>
        </w:rPr>
        <w:t xml:space="preserve">.1. Access and download the </w:t>
      </w:r>
      <w:r w:rsidR="00AE24D5" w:rsidRPr="000D2189">
        <w:rPr>
          <w:rFonts w:asciiTheme="majorHAnsi" w:hAnsiTheme="majorHAnsi" w:cstheme="majorHAnsi"/>
          <w:highlight w:val="yellow"/>
        </w:rPr>
        <w:t>script SpeechRhythmExtractor</w:t>
      </w:r>
      <w:r w:rsidR="00F3254F" w:rsidRPr="000D2189">
        <w:rPr>
          <w:rFonts w:asciiTheme="majorHAnsi" w:hAnsiTheme="majorHAnsi" w:cstheme="majorHAnsi"/>
          <w:highlight w:val="yellow"/>
          <w:vertAlign w:val="superscript"/>
        </w:rPr>
        <w:t>4</w:t>
      </w:r>
      <w:r w:rsidR="00F23EBA" w:rsidRPr="000D2189">
        <w:rPr>
          <w:rFonts w:asciiTheme="majorHAnsi" w:hAnsiTheme="majorHAnsi" w:cstheme="majorHAnsi"/>
          <w:highlight w:val="yellow"/>
          <w:vertAlign w:val="superscript"/>
        </w:rPr>
        <w:t>5</w:t>
      </w:r>
      <w:r w:rsidR="00256D82" w:rsidRPr="000D2189">
        <w:rPr>
          <w:rFonts w:asciiTheme="majorHAnsi" w:hAnsiTheme="majorHAnsi" w:cstheme="majorHAnsi"/>
          <w:highlight w:val="yellow"/>
        </w:rPr>
        <w:t xml:space="preserve"> </w:t>
      </w:r>
      <w:r w:rsidR="00665BB1" w:rsidRPr="000D2189">
        <w:rPr>
          <w:rFonts w:asciiTheme="majorHAnsi" w:hAnsiTheme="majorHAnsi" w:cstheme="majorHAnsi"/>
          <w:highlight w:val="yellow"/>
        </w:rPr>
        <w:t xml:space="preserve">from </w:t>
      </w:r>
      <w:r w:rsidR="00BF068D" w:rsidRPr="00BF068D">
        <w:rPr>
          <w:rFonts w:asciiTheme="majorHAnsi" w:hAnsiTheme="majorHAnsi" w:cstheme="majorHAnsi"/>
          <w:highlight w:val="yellow"/>
        </w:rPr>
        <w:t>https://github.com/leonidasjr/SpeechRhythmCode/blob/main/SpeechRhythmExtractor.praat</w:t>
      </w:r>
      <w:r w:rsidR="00BF068D" w:rsidRPr="00BF068D">
        <w:rPr>
          <w:rFonts w:asciiTheme="majorHAnsi" w:hAnsiTheme="majorHAnsi" w:cstheme="majorHAnsi"/>
          <w:highlight w:val="yellow"/>
        </w:rPr>
        <w:t xml:space="preserve"> </w:t>
      </w:r>
      <w:r w:rsidR="00C44FA3" w:rsidRPr="000D2189">
        <w:rPr>
          <w:rFonts w:asciiTheme="majorHAnsi" w:hAnsiTheme="majorHAnsi" w:cstheme="majorHAnsi"/>
          <w:highlight w:val="yellow"/>
        </w:rPr>
        <w:t>f</w:t>
      </w:r>
      <w:r w:rsidR="00AE24D5" w:rsidRPr="000D2189">
        <w:rPr>
          <w:rFonts w:asciiTheme="majorHAnsi" w:hAnsiTheme="majorHAnsi" w:cstheme="majorHAnsi"/>
          <w:highlight w:val="yellow"/>
        </w:rPr>
        <w:t>or a</w:t>
      </w:r>
      <w:r w:rsidR="00DF2CFB" w:rsidRPr="000D2189">
        <w:rPr>
          <w:rFonts w:asciiTheme="majorHAnsi" w:hAnsiTheme="majorHAnsi" w:cstheme="majorHAnsi"/>
          <w:highlight w:val="yellow"/>
        </w:rPr>
        <w:t>utomatic extraction</w:t>
      </w:r>
      <w:r w:rsidR="00AE24D5" w:rsidRPr="000D2189">
        <w:rPr>
          <w:rFonts w:asciiTheme="majorHAnsi" w:hAnsiTheme="majorHAnsi" w:cstheme="majorHAnsi"/>
          <w:highlight w:val="yellow"/>
        </w:rPr>
        <w:t xml:space="preserve"> of the prosodic-acoustic features</w:t>
      </w:r>
      <w:r w:rsidR="005565DA" w:rsidRPr="000D2189">
        <w:rPr>
          <w:rFonts w:asciiTheme="majorHAnsi" w:hAnsiTheme="majorHAnsi" w:cstheme="majorHAnsi"/>
          <w:highlight w:val="yellow"/>
        </w:rPr>
        <w:t>.</w:t>
      </w:r>
    </w:p>
    <w:p w14:paraId="2882C9E8" w14:textId="77777777" w:rsidR="00176E4C" w:rsidRPr="000D2189" w:rsidRDefault="00176E4C" w:rsidP="000D2189">
      <w:pPr>
        <w:rPr>
          <w:rFonts w:asciiTheme="majorHAnsi" w:hAnsiTheme="majorHAnsi" w:cstheme="majorHAnsi"/>
          <w:highlight w:val="yellow"/>
        </w:rPr>
      </w:pPr>
    </w:p>
    <w:p w14:paraId="5EB992C2" w14:textId="0E172212" w:rsidR="00EF5E85" w:rsidRPr="000D2189" w:rsidRDefault="00EF5E85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>1.3.</w:t>
      </w:r>
      <w:r w:rsidR="00AB5FDE" w:rsidRPr="000D2189">
        <w:rPr>
          <w:rFonts w:asciiTheme="majorHAnsi" w:hAnsiTheme="majorHAnsi" w:cstheme="majorHAnsi"/>
          <w:highlight w:val="yellow"/>
        </w:rPr>
        <w:t>7</w:t>
      </w:r>
      <w:r w:rsidRPr="000D2189">
        <w:rPr>
          <w:rFonts w:asciiTheme="majorHAnsi" w:hAnsiTheme="majorHAnsi" w:cstheme="majorHAnsi"/>
          <w:highlight w:val="yellow"/>
        </w:rPr>
        <w:t xml:space="preserve">.2. </w:t>
      </w:r>
      <w:r w:rsidR="00176E4C" w:rsidRPr="000D2189">
        <w:rPr>
          <w:rFonts w:asciiTheme="majorHAnsi" w:hAnsiTheme="majorHAnsi" w:cstheme="majorHAnsi"/>
          <w:highlight w:val="yellow"/>
        </w:rPr>
        <w:t>Create a new folder and p</w:t>
      </w:r>
      <w:r w:rsidR="00AB5FDE" w:rsidRPr="000D2189">
        <w:rPr>
          <w:rFonts w:asciiTheme="majorHAnsi" w:hAnsiTheme="majorHAnsi" w:cstheme="majorHAnsi"/>
          <w:highlight w:val="yellow"/>
        </w:rPr>
        <w:t>ut</w:t>
      </w:r>
      <w:r w:rsidR="00517F11" w:rsidRPr="000D2189">
        <w:rPr>
          <w:rFonts w:asciiTheme="majorHAnsi" w:hAnsiTheme="majorHAnsi" w:cstheme="majorHAnsi"/>
          <w:highlight w:val="yellow"/>
        </w:rPr>
        <w:t xml:space="preserve"> </w:t>
      </w:r>
      <w:proofErr w:type="spellStart"/>
      <w:r w:rsidR="00517F11" w:rsidRPr="000D2189">
        <w:rPr>
          <w:rFonts w:asciiTheme="majorHAnsi" w:hAnsiTheme="majorHAnsi" w:cstheme="majorHAnsi"/>
          <w:highlight w:val="yellow"/>
        </w:rPr>
        <w:t>SpeechRhythmExtractor</w:t>
      </w:r>
      <w:proofErr w:type="spellEnd"/>
      <w:r w:rsidR="00517F11" w:rsidRPr="000D2189">
        <w:rPr>
          <w:rFonts w:asciiTheme="majorHAnsi" w:hAnsiTheme="majorHAnsi" w:cstheme="majorHAnsi"/>
          <w:highlight w:val="yellow"/>
        </w:rPr>
        <w:t xml:space="preserve"> </w:t>
      </w:r>
      <w:r w:rsidR="00175AEC" w:rsidRPr="000D2189">
        <w:rPr>
          <w:rFonts w:asciiTheme="majorHAnsi" w:hAnsiTheme="majorHAnsi" w:cstheme="majorHAnsi"/>
          <w:highlight w:val="yellow"/>
        </w:rPr>
        <w:t xml:space="preserve">along with </w:t>
      </w:r>
      <w:r w:rsidRPr="000D2189">
        <w:rPr>
          <w:rFonts w:asciiTheme="majorHAnsi" w:hAnsiTheme="majorHAnsi" w:cstheme="majorHAnsi"/>
          <w:highlight w:val="yellow"/>
        </w:rPr>
        <w:t>all</w:t>
      </w:r>
      <w:r w:rsidR="00517F11" w:rsidRPr="000D2189">
        <w:rPr>
          <w:rFonts w:asciiTheme="majorHAnsi" w:hAnsiTheme="majorHAnsi" w:cstheme="majorHAnsi"/>
          <w:highlight w:val="yellow"/>
        </w:rPr>
        <w:t xml:space="preserve"> pairs of</w:t>
      </w:r>
      <w:r w:rsidR="00AB5FDE" w:rsidRPr="000D2189">
        <w:rPr>
          <w:rFonts w:asciiTheme="majorHAnsi" w:hAnsiTheme="majorHAnsi" w:cstheme="majorHAnsi"/>
          <w:highlight w:val="yellow"/>
        </w:rPr>
        <w:t xml:space="preserve"> </w:t>
      </w:r>
      <w:r w:rsidR="00175AEC" w:rsidRPr="000D2189">
        <w:rPr>
          <w:rFonts w:asciiTheme="majorHAnsi" w:hAnsiTheme="majorHAnsi" w:cstheme="majorHAnsi"/>
          <w:highlight w:val="yellow"/>
        </w:rPr>
        <w:t>audio/</w:t>
      </w:r>
      <w:proofErr w:type="spellStart"/>
      <w:r w:rsidR="00AB5FDE" w:rsidRPr="000D2189">
        <w:rPr>
          <w:rFonts w:asciiTheme="majorHAnsi" w:hAnsiTheme="majorHAnsi" w:cstheme="majorHAnsi"/>
          <w:highlight w:val="yellow"/>
        </w:rPr>
        <w:t>TextGrid</w:t>
      </w:r>
      <w:proofErr w:type="spellEnd"/>
      <w:r w:rsidR="00AB5FDE" w:rsidRPr="000D2189">
        <w:rPr>
          <w:rFonts w:asciiTheme="majorHAnsi" w:hAnsiTheme="majorHAnsi" w:cstheme="majorHAnsi"/>
          <w:highlight w:val="yellow"/>
        </w:rPr>
        <w:t xml:space="preserve"> files of all</w:t>
      </w:r>
      <w:r w:rsidRPr="000D2189">
        <w:rPr>
          <w:rFonts w:asciiTheme="majorHAnsi" w:hAnsiTheme="majorHAnsi" w:cstheme="majorHAnsi"/>
          <w:highlight w:val="yellow"/>
        </w:rPr>
        <w:t xml:space="preserve"> languages.</w:t>
      </w:r>
    </w:p>
    <w:p w14:paraId="5AC78356" w14:textId="77777777" w:rsidR="00EF5E85" w:rsidRPr="000D2189" w:rsidRDefault="00EF5E85" w:rsidP="000D2189">
      <w:pPr>
        <w:rPr>
          <w:rFonts w:asciiTheme="majorHAnsi" w:hAnsiTheme="majorHAnsi" w:cstheme="majorHAnsi"/>
          <w:highlight w:val="yellow"/>
        </w:rPr>
      </w:pPr>
    </w:p>
    <w:p w14:paraId="48BBC5FF" w14:textId="55A14575" w:rsidR="00367908" w:rsidRPr="000D2189" w:rsidRDefault="00367908" w:rsidP="000D2189">
      <w:pPr>
        <w:rPr>
          <w:rFonts w:asciiTheme="majorHAnsi" w:hAnsiTheme="majorHAnsi" w:cstheme="majorHAnsi"/>
          <w:highlight w:val="yellow"/>
        </w:rPr>
      </w:pPr>
      <w:bookmarkStart w:id="0" w:name="_Hlk164349277"/>
      <w:r w:rsidRPr="000D2189">
        <w:rPr>
          <w:rFonts w:asciiTheme="majorHAnsi" w:hAnsiTheme="majorHAnsi" w:cstheme="majorHAnsi"/>
          <w:highlight w:val="yellow"/>
        </w:rPr>
        <w:t>1.</w:t>
      </w:r>
      <w:r w:rsidR="00E31677" w:rsidRPr="000D2189">
        <w:rPr>
          <w:rFonts w:asciiTheme="majorHAnsi" w:hAnsiTheme="majorHAnsi" w:cstheme="majorHAnsi"/>
          <w:highlight w:val="yellow"/>
        </w:rPr>
        <w:t>3</w:t>
      </w:r>
      <w:r w:rsidRPr="000D2189">
        <w:rPr>
          <w:rFonts w:asciiTheme="majorHAnsi" w:hAnsiTheme="majorHAnsi" w:cstheme="majorHAnsi"/>
          <w:highlight w:val="yellow"/>
        </w:rPr>
        <w:t>.</w:t>
      </w:r>
      <w:r w:rsidR="00517F11" w:rsidRPr="000D2189">
        <w:rPr>
          <w:rFonts w:asciiTheme="majorHAnsi" w:hAnsiTheme="majorHAnsi" w:cstheme="majorHAnsi"/>
          <w:highlight w:val="yellow"/>
        </w:rPr>
        <w:t>7</w:t>
      </w:r>
      <w:r w:rsidRPr="000D2189">
        <w:rPr>
          <w:rFonts w:asciiTheme="majorHAnsi" w:hAnsiTheme="majorHAnsi" w:cstheme="majorHAnsi"/>
          <w:highlight w:val="yellow"/>
        </w:rPr>
        <w:t>.</w:t>
      </w:r>
      <w:r w:rsidR="00517F11" w:rsidRPr="000D2189">
        <w:rPr>
          <w:rFonts w:asciiTheme="majorHAnsi" w:hAnsiTheme="majorHAnsi" w:cstheme="majorHAnsi"/>
          <w:highlight w:val="yellow"/>
        </w:rPr>
        <w:t>3</w:t>
      </w:r>
      <w:r w:rsidRPr="000D2189">
        <w:rPr>
          <w:rFonts w:asciiTheme="majorHAnsi" w:hAnsiTheme="majorHAnsi" w:cstheme="majorHAnsi"/>
          <w:highlight w:val="yellow"/>
        </w:rPr>
        <w:t>.</w:t>
      </w:r>
      <w:bookmarkEnd w:id="0"/>
      <w:r w:rsidRPr="000D2189">
        <w:rPr>
          <w:rFonts w:asciiTheme="majorHAnsi" w:hAnsiTheme="majorHAnsi" w:cstheme="majorHAnsi"/>
          <w:highlight w:val="yellow"/>
        </w:rPr>
        <w:t xml:space="preserve"> Open </w:t>
      </w:r>
      <w:r w:rsidR="00A05B04" w:rsidRPr="000D2189">
        <w:rPr>
          <w:rFonts w:asciiTheme="majorHAnsi" w:hAnsiTheme="majorHAnsi" w:cstheme="majorHAnsi"/>
          <w:highlight w:val="yellow"/>
        </w:rPr>
        <w:t>the phonetic analysis</w:t>
      </w:r>
      <w:r w:rsidRPr="000D2189">
        <w:rPr>
          <w:rFonts w:asciiTheme="majorHAnsi" w:hAnsiTheme="majorHAnsi" w:cstheme="majorHAnsi"/>
          <w:highlight w:val="yellow"/>
        </w:rPr>
        <w:t xml:space="preserve"> software.</w:t>
      </w:r>
    </w:p>
    <w:p w14:paraId="66A7A5E5" w14:textId="77777777" w:rsidR="00367908" w:rsidRPr="000D2189" w:rsidRDefault="00367908" w:rsidP="000D2189">
      <w:pPr>
        <w:rPr>
          <w:rFonts w:asciiTheme="majorHAnsi" w:hAnsiTheme="majorHAnsi" w:cstheme="majorHAnsi"/>
          <w:highlight w:val="yellow"/>
        </w:rPr>
      </w:pPr>
    </w:p>
    <w:p w14:paraId="208FD0F6" w14:textId="77777777" w:rsidR="00982D95" w:rsidRPr="00E75023" w:rsidRDefault="00982D95" w:rsidP="00982D95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1.3.7.4. Click </w:t>
      </w:r>
      <w:proofErr w:type="spellStart"/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Praat</w:t>
      </w:r>
      <w:proofErr w:type="spellEnd"/>
      <w:r w:rsidRPr="00D47A4A">
        <w:rPr>
          <w:rFonts w:asciiTheme="majorHAnsi" w:hAnsiTheme="majorHAnsi" w:cstheme="majorHAnsi"/>
          <w:b/>
          <w:bCs/>
          <w:highlight w:val="yellow"/>
        </w:rPr>
        <w:t xml:space="preserve"> |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 xml:space="preserve">Open </w:t>
      </w:r>
      <w:proofErr w:type="spellStart"/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Praat</w:t>
      </w:r>
      <w:proofErr w:type="spellEnd"/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 xml:space="preserve"> script</w:t>
      </w:r>
      <w:r>
        <w:rPr>
          <w:rFonts w:ascii="Courier New" w:hAnsi="Courier New" w:cs="Courier New"/>
          <w:b/>
          <w:bCs/>
          <w:sz w:val="22"/>
          <w:szCs w:val="22"/>
          <w:highlight w:val="lightGray"/>
        </w:rPr>
        <w:t>…</w:t>
      </w:r>
      <w:r w:rsidRPr="00E75023">
        <w:rPr>
          <w:rFonts w:asciiTheme="majorHAnsi" w:hAnsiTheme="majorHAnsi" w:cstheme="majorHAnsi"/>
          <w:highlight w:val="yellow"/>
        </w:rPr>
        <w:t xml:space="preserve"> to call the script from the </w:t>
      </w:r>
      <w:r w:rsidRPr="00E75023">
        <w:rPr>
          <w:rFonts w:asciiTheme="majorHAnsi" w:hAnsiTheme="majorHAnsi" w:cstheme="majorHAnsi"/>
          <w:b/>
          <w:bCs/>
          <w:highlight w:val="yellow"/>
        </w:rPr>
        <w:t>object window</w:t>
      </w:r>
      <w:r w:rsidRPr="00E75023">
        <w:rPr>
          <w:rFonts w:asciiTheme="majorHAnsi" w:hAnsiTheme="majorHAnsi" w:cstheme="majorHAnsi"/>
          <w:highlight w:val="yellow"/>
        </w:rPr>
        <w:t>.</w:t>
      </w:r>
    </w:p>
    <w:p w14:paraId="48504017" w14:textId="77777777" w:rsidR="00982D95" w:rsidRPr="00E75023" w:rsidRDefault="00982D95" w:rsidP="00982D95">
      <w:pPr>
        <w:rPr>
          <w:rFonts w:asciiTheme="majorHAnsi" w:hAnsiTheme="majorHAnsi" w:cstheme="majorHAnsi"/>
          <w:highlight w:val="yellow"/>
        </w:rPr>
      </w:pPr>
    </w:p>
    <w:p w14:paraId="49B785B7" w14:textId="77777777" w:rsidR="00982D95" w:rsidRPr="00E75023" w:rsidRDefault="00982D95" w:rsidP="00982D95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1.3.7.5. Click the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Run</w:t>
      </w:r>
      <w:r w:rsidRPr="00E75023">
        <w:rPr>
          <w:rFonts w:asciiTheme="majorHAnsi" w:hAnsiTheme="majorHAnsi" w:cstheme="majorHAnsi"/>
          <w:highlight w:val="yellow"/>
        </w:rPr>
        <w:t xml:space="preserve"> button only once. </w:t>
      </w:r>
    </w:p>
    <w:p w14:paraId="50AF2978" w14:textId="77777777" w:rsidR="00BB1CEF" w:rsidRPr="000D2189" w:rsidRDefault="00BB1CEF" w:rsidP="000D2189">
      <w:pPr>
        <w:rPr>
          <w:rFonts w:asciiTheme="majorHAnsi" w:hAnsiTheme="majorHAnsi" w:cstheme="majorHAnsi"/>
        </w:rPr>
      </w:pPr>
    </w:p>
    <w:p w14:paraId="1B64308A" w14:textId="09EB711F" w:rsidR="00BB1CEF" w:rsidRPr="000D2189" w:rsidRDefault="00BB1CEF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NOTE: A form containin</w:t>
      </w:r>
      <w:r w:rsidR="00DF3FC0" w:rsidRPr="000D2189">
        <w:rPr>
          <w:rFonts w:asciiTheme="majorHAnsi" w:hAnsiTheme="majorHAnsi" w:cstheme="majorHAnsi"/>
        </w:rPr>
        <w:t>g</w:t>
      </w:r>
      <w:r w:rsidRPr="000D2189">
        <w:rPr>
          <w:rFonts w:asciiTheme="majorHAnsi" w:hAnsiTheme="majorHAnsi" w:cstheme="majorHAnsi"/>
        </w:rPr>
        <w:t xml:space="preserve"> the script </w:t>
      </w:r>
      <w:r w:rsidR="00DF3FC0" w:rsidRPr="000D2189">
        <w:rPr>
          <w:rFonts w:asciiTheme="majorHAnsi" w:hAnsiTheme="majorHAnsi" w:cstheme="majorHAnsi"/>
        </w:rPr>
        <w:t xml:space="preserve">settings </w:t>
      </w:r>
      <w:r w:rsidRPr="000D2189">
        <w:rPr>
          <w:rFonts w:asciiTheme="majorHAnsi" w:hAnsiTheme="majorHAnsi" w:cstheme="majorHAnsi"/>
        </w:rPr>
        <w:t xml:space="preserve">will pop up </w:t>
      </w:r>
      <w:r w:rsidR="00AF52F5" w:rsidRPr="000D2189">
        <w:rPr>
          <w:rFonts w:asciiTheme="majorHAnsi" w:hAnsiTheme="majorHAnsi" w:cstheme="majorHAnsi"/>
        </w:rPr>
        <w:t xml:space="preserve">on </w:t>
      </w:r>
      <w:r w:rsidR="00DF3FC0" w:rsidRPr="000D2189">
        <w:rPr>
          <w:rFonts w:asciiTheme="majorHAnsi" w:hAnsiTheme="majorHAnsi" w:cstheme="majorHAnsi"/>
        </w:rPr>
        <w:t>the</w:t>
      </w:r>
      <w:r w:rsidRPr="000D2189">
        <w:rPr>
          <w:rFonts w:asciiTheme="majorHAnsi" w:hAnsiTheme="majorHAnsi" w:cstheme="majorHAnsi"/>
        </w:rPr>
        <w:t xml:space="preserve"> screen. In the </w:t>
      </w:r>
      <w:r w:rsidR="006F3E8A" w:rsidRPr="000D2189">
        <w:rPr>
          <w:rFonts w:asciiTheme="majorHAnsi" w:hAnsiTheme="majorHAnsi" w:cstheme="majorHAnsi"/>
        </w:rPr>
        <w:t>boxes</w:t>
      </w:r>
      <w:r w:rsidRPr="000D2189">
        <w:rPr>
          <w:rFonts w:asciiTheme="majorHAnsi" w:hAnsiTheme="majorHAnsi" w:cstheme="majorHAnsi"/>
        </w:rPr>
        <w:t xml:space="preserve"> of the output </w:t>
      </w:r>
      <w:r w:rsidR="00B123B6" w:rsidRPr="000D2189">
        <w:rPr>
          <w:rFonts w:asciiTheme="majorHAnsi" w:hAnsiTheme="majorHAnsi" w:cstheme="majorHAnsi"/>
        </w:rPr>
        <w:t xml:space="preserve">‘.txt’ </w:t>
      </w:r>
      <w:r w:rsidRPr="000D2189">
        <w:rPr>
          <w:rFonts w:asciiTheme="majorHAnsi" w:hAnsiTheme="majorHAnsi" w:cstheme="majorHAnsi"/>
        </w:rPr>
        <w:t xml:space="preserve">file names, </w:t>
      </w:r>
      <w:r w:rsidR="006F3E8A" w:rsidRPr="000D2189">
        <w:rPr>
          <w:rFonts w:asciiTheme="majorHAnsi" w:hAnsiTheme="majorHAnsi" w:cstheme="majorHAnsi"/>
        </w:rPr>
        <w:t>r</w:t>
      </w:r>
      <w:r w:rsidRPr="000D2189">
        <w:rPr>
          <w:rFonts w:asciiTheme="majorHAnsi" w:hAnsiTheme="majorHAnsi" w:cstheme="majorHAnsi"/>
        </w:rPr>
        <w:t>ename the files according</w:t>
      </w:r>
      <w:r w:rsidR="001C1CEE" w:rsidRPr="000D2189">
        <w:rPr>
          <w:rFonts w:asciiTheme="majorHAnsi" w:hAnsiTheme="majorHAnsi" w:cstheme="majorHAnsi"/>
        </w:rPr>
        <w:t>ly</w:t>
      </w:r>
      <w:r w:rsidR="00CF7BE6" w:rsidRPr="000D2189">
        <w:rPr>
          <w:rFonts w:asciiTheme="majorHAnsi" w:hAnsiTheme="majorHAnsi" w:cstheme="majorHAnsi"/>
        </w:rPr>
        <w:t xml:space="preserve"> or leave the </w:t>
      </w:r>
      <w:r w:rsidR="00F14678" w:rsidRPr="000D2189">
        <w:rPr>
          <w:rFonts w:asciiTheme="majorHAnsi" w:hAnsiTheme="majorHAnsi" w:cstheme="majorHAnsi"/>
        </w:rPr>
        <w:t>default names</w:t>
      </w:r>
      <w:r w:rsidRPr="000D2189">
        <w:rPr>
          <w:rFonts w:asciiTheme="majorHAnsi" w:hAnsiTheme="majorHAnsi" w:cstheme="majorHAnsi"/>
        </w:rPr>
        <w:t>.</w:t>
      </w:r>
    </w:p>
    <w:p w14:paraId="5DACE2F7" w14:textId="77777777" w:rsidR="00CF7BE6" w:rsidRPr="000D2189" w:rsidRDefault="00CF7BE6" w:rsidP="000D2189">
      <w:pPr>
        <w:rPr>
          <w:rFonts w:asciiTheme="majorHAnsi" w:hAnsiTheme="majorHAnsi" w:cstheme="majorHAnsi"/>
          <w:highlight w:val="yellow"/>
        </w:rPr>
      </w:pPr>
    </w:p>
    <w:p w14:paraId="0D6FD382" w14:textId="26D21010" w:rsidR="00B1277C" w:rsidRPr="000D2189" w:rsidRDefault="00DF3FC0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>1.3.7.6</w:t>
      </w:r>
      <w:r w:rsidR="00BA0FD4" w:rsidRPr="000D2189">
        <w:rPr>
          <w:rFonts w:asciiTheme="majorHAnsi" w:hAnsiTheme="majorHAnsi" w:cstheme="majorHAnsi"/>
          <w:highlight w:val="yellow"/>
        </w:rPr>
        <w:t xml:space="preserve">. Check the </w:t>
      </w:r>
      <w:r w:rsidR="00BA0FD4" w:rsidRPr="000D2189">
        <w:rPr>
          <w:rFonts w:asciiTheme="majorHAnsi" w:hAnsiTheme="majorHAnsi" w:cstheme="majorHAnsi"/>
          <w:b/>
          <w:bCs/>
          <w:highlight w:val="yellow"/>
        </w:rPr>
        <w:t>voice quality parameters</w:t>
      </w:r>
      <w:r w:rsidRPr="000D2189">
        <w:rPr>
          <w:rFonts w:asciiTheme="majorHAnsi" w:hAnsiTheme="majorHAnsi" w:cstheme="majorHAnsi"/>
          <w:highlight w:val="yellow"/>
        </w:rPr>
        <w:t xml:space="preserve"> </w:t>
      </w:r>
      <w:r w:rsidR="00B123B6" w:rsidRPr="000D2189">
        <w:rPr>
          <w:rFonts w:asciiTheme="majorHAnsi" w:hAnsiTheme="majorHAnsi" w:cstheme="majorHAnsi"/>
          <w:highlight w:val="yellow"/>
        </w:rPr>
        <w:t xml:space="preserve">option </w:t>
      </w:r>
      <w:r w:rsidR="00BA0FD4" w:rsidRPr="000D2189">
        <w:rPr>
          <w:rFonts w:asciiTheme="majorHAnsi" w:hAnsiTheme="majorHAnsi" w:cstheme="majorHAnsi"/>
          <w:highlight w:val="yellow"/>
        </w:rPr>
        <w:t xml:space="preserve">to save </w:t>
      </w:r>
      <w:r w:rsidR="00594D9D" w:rsidRPr="000D2189">
        <w:rPr>
          <w:rFonts w:asciiTheme="majorHAnsi" w:hAnsiTheme="majorHAnsi" w:cstheme="majorHAnsi"/>
          <w:highlight w:val="yellow"/>
        </w:rPr>
        <w:t xml:space="preserve">the </w:t>
      </w:r>
      <w:r w:rsidR="00594D9D" w:rsidRPr="000D2189">
        <w:rPr>
          <w:rFonts w:asciiTheme="majorHAnsi" w:hAnsiTheme="majorHAnsi" w:cstheme="majorHAnsi"/>
          <w:b/>
          <w:bCs/>
          <w:highlight w:val="yellow"/>
        </w:rPr>
        <w:t>Output file VQ</w:t>
      </w:r>
      <w:r w:rsidR="00BA0FD4" w:rsidRPr="000D2189">
        <w:rPr>
          <w:rFonts w:asciiTheme="majorHAnsi" w:hAnsiTheme="majorHAnsi" w:cstheme="majorHAnsi"/>
          <w:highlight w:val="yellow"/>
        </w:rPr>
        <w:t xml:space="preserve"> for voice quality</w:t>
      </w:r>
      <w:r w:rsidR="00577E4C" w:rsidRPr="000D2189">
        <w:rPr>
          <w:rFonts w:asciiTheme="majorHAnsi" w:hAnsiTheme="majorHAnsi" w:cstheme="majorHAnsi"/>
          <w:highlight w:val="yellow"/>
        </w:rPr>
        <w:t xml:space="preserve"> </w:t>
      </w:r>
      <w:r w:rsidR="00577E4C" w:rsidRPr="000D2189">
        <w:rPr>
          <w:rFonts w:asciiTheme="majorHAnsi" w:hAnsiTheme="majorHAnsi" w:cstheme="majorHAnsi"/>
        </w:rPr>
        <w:t>(</w:t>
      </w:r>
      <w:r w:rsidR="00577E4C" w:rsidRPr="000D2189">
        <w:rPr>
          <w:rFonts w:asciiTheme="majorHAnsi" w:hAnsiTheme="majorHAnsi" w:cstheme="majorHAnsi"/>
          <w:b/>
          <w:bCs/>
        </w:rPr>
        <w:t xml:space="preserve">Figure </w:t>
      </w:r>
      <w:r w:rsidR="00FD214C" w:rsidRPr="000D2189">
        <w:rPr>
          <w:rFonts w:asciiTheme="majorHAnsi" w:hAnsiTheme="majorHAnsi" w:cstheme="majorHAnsi"/>
          <w:b/>
          <w:bCs/>
        </w:rPr>
        <w:t>3</w:t>
      </w:r>
      <w:r w:rsidR="00577E4C" w:rsidRPr="000D2189">
        <w:rPr>
          <w:rFonts w:asciiTheme="majorHAnsi" w:hAnsiTheme="majorHAnsi" w:cstheme="majorHAnsi"/>
          <w:b/>
          <w:bCs/>
        </w:rPr>
        <w:t>C</w:t>
      </w:r>
      <w:r w:rsidR="00577E4C" w:rsidRPr="000D2189">
        <w:rPr>
          <w:rFonts w:asciiTheme="majorHAnsi" w:hAnsiTheme="majorHAnsi" w:cstheme="majorHAnsi"/>
        </w:rPr>
        <w:t>)</w:t>
      </w:r>
      <w:r w:rsidR="00BA0FD4" w:rsidRPr="000D2189">
        <w:rPr>
          <w:rFonts w:asciiTheme="majorHAnsi" w:hAnsiTheme="majorHAnsi" w:cstheme="majorHAnsi"/>
        </w:rPr>
        <w:t xml:space="preserve">. </w:t>
      </w:r>
    </w:p>
    <w:p w14:paraId="7B106632" w14:textId="77777777" w:rsidR="00B1277C" w:rsidRPr="000D2189" w:rsidRDefault="00B1277C" w:rsidP="000D2189">
      <w:pPr>
        <w:rPr>
          <w:rFonts w:asciiTheme="majorHAnsi" w:hAnsiTheme="majorHAnsi" w:cstheme="majorHAnsi"/>
          <w:highlight w:val="yellow"/>
        </w:rPr>
      </w:pPr>
    </w:p>
    <w:p w14:paraId="5A37D475" w14:textId="62503F2A" w:rsidR="00BA0FD4" w:rsidRPr="000D2189" w:rsidRDefault="00B1277C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</w:t>
      </w:r>
      <w:r w:rsidR="00BA0FD4" w:rsidRPr="000D2189">
        <w:rPr>
          <w:rFonts w:asciiTheme="majorHAnsi" w:hAnsiTheme="majorHAnsi" w:cstheme="majorHAnsi"/>
        </w:rPr>
        <w:t>This</w:t>
      </w:r>
      <w:r w:rsidR="00594D9D" w:rsidRPr="000D2189">
        <w:rPr>
          <w:rFonts w:asciiTheme="majorHAnsi" w:hAnsiTheme="majorHAnsi" w:cstheme="majorHAnsi"/>
        </w:rPr>
        <w:t xml:space="preserve"> second</w:t>
      </w:r>
      <w:r w:rsidR="00BA0FD4" w:rsidRPr="000D2189">
        <w:rPr>
          <w:rFonts w:asciiTheme="majorHAnsi" w:hAnsiTheme="majorHAnsi" w:cstheme="majorHAnsi"/>
        </w:rPr>
        <w:t xml:space="preserve"> output file</w:t>
      </w:r>
      <w:r w:rsidR="00594D9D" w:rsidRPr="000D2189">
        <w:rPr>
          <w:rFonts w:asciiTheme="majorHAnsi" w:hAnsiTheme="majorHAnsi" w:cstheme="majorHAnsi"/>
        </w:rPr>
        <w:t xml:space="preserve"> (the </w:t>
      </w:r>
      <w:r w:rsidR="00594D9D" w:rsidRPr="000D2189">
        <w:rPr>
          <w:rFonts w:asciiTheme="majorHAnsi" w:hAnsiTheme="majorHAnsi" w:cstheme="majorHAnsi"/>
          <w:b/>
          <w:bCs/>
        </w:rPr>
        <w:t>Output file VQ</w:t>
      </w:r>
      <w:r w:rsidR="00594D9D" w:rsidRPr="000D2189">
        <w:rPr>
          <w:rFonts w:asciiTheme="majorHAnsi" w:hAnsiTheme="majorHAnsi" w:cstheme="majorHAnsi"/>
        </w:rPr>
        <w:t>)</w:t>
      </w:r>
      <w:r w:rsidR="00BA0FD4" w:rsidRPr="000D2189">
        <w:rPr>
          <w:rFonts w:asciiTheme="majorHAnsi" w:hAnsiTheme="majorHAnsi" w:cstheme="majorHAnsi"/>
        </w:rPr>
        <w:t xml:space="preserve"> contains the parameters of the difference between the 1</w:t>
      </w:r>
      <w:r w:rsidR="00BA0FD4" w:rsidRPr="000D2189">
        <w:rPr>
          <w:rFonts w:asciiTheme="majorHAnsi" w:hAnsiTheme="majorHAnsi" w:cstheme="majorHAnsi"/>
          <w:vertAlign w:val="superscript"/>
        </w:rPr>
        <w:t>st</w:t>
      </w:r>
      <w:r w:rsidR="00BA0FD4" w:rsidRPr="000D2189">
        <w:rPr>
          <w:rFonts w:asciiTheme="majorHAnsi" w:hAnsiTheme="majorHAnsi" w:cstheme="majorHAnsi"/>
        </w:rPr>
        <w:t xml:space="preserve"> and the 2</w:t>
      </w:r>
      <w:r w:rsidR="00BA0FD4" w:rsidRPr="000D2189">
        <w:rPr>
          <w:rFonts w:asciiTheme="majorHAnsi" w:hAnsiTheme="majorHAnsi" w:cstheme="majorHAnsi"/>
          <w:vertAlign w:val="superscript"/>
        </w:rPr>
        <w:t>nd</w:t>
      </w:r>
      <w:r w:rsidR="00BA0FD4" w:rsidRPr="000D2189">
        <w:rPr>
          <w:rFonts w:asciiTheme="majorHAnsi" w:hAnsiTheme="majorHAnsi" w:cstheme="majorHAnsi"/>
        </w:rPr>
        <w:t xml:space="preserve"> harmonics (H1-H2) and the Cepstral Prominence Peak (CPP)</w:t>
      </w:r>
      <w:r w:rsidR="007E7AE3" w:rsidRPr="000D2189">
        <w:rPr>
          <w:rFonts w:asciiTheme="majorHAnsi" w:hAnsiTheme="majorHAnsi" w:cstheme="majorHAnsi"/>
          <w:vertAlign w:val="superscript"/>
        </w:rPr>
        <w:t>9</w:t>
      </w:r>
      <w:r w:rsidR="006F3E8A" w:rsidRPr="000D2189">
        <w:rPr>
          <w:rFonts w:asciiTheme="majorHAnsi" w:hAnsiTheme="majorHAnsi" w:cstheme="majorHAnsi"/>
        </w:rPr>
        <w:t>.</w:t>
      </w:r>
    </w:p>
    <w:p w14:paraId="7161AA25" w14:textId="77777777" w:rsidR="006F3E8A" w:rsidRPr="000D2189" w:rsidRDefault="006F3E8A" w:rsidP="000D2189">
      <w:pPr>
        <w:rPr>
          <w:rFonts w:asciiTheme="majorHAnsi" w:hAnsiTheme="majorHAnsi" w:cstheme="majorHAnsi"/>
        </w:rPr>
      </w:pPr>
    </w:p>
    <w:p w14:paraId="3E583D54" w14:textId="023DAE3C" w:rsidR="00A670A8" w:rsidRPr="000D2189" w:rsidRDefault="00A670A8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>1.3.</w:t>
      </w:r>
      <w:r w:rsidR="006F3E8A" w:rsidRPr="000D2189">
        <w:rPr>
          <w:rFonts w:asciiTheme="majorHAnsi" w:hAnsiTheme="majorHAnsi" w:cstheme="majorHAnsi"/>
          <w:highlight w:val="yellow"/>
        </w:rPr>
        <w:t>7.7</w:t>
      </w:r>
      <w:r w:rsidRPr="000D2189">
        <w:rPr>
          <w:rFonts w:asciiTheme="majorHAnsi" w:hAnsiTheme="majorHAnsi" w:cstheme="majorHAnsi"/>
          <w:highlight w:val="yellow"/>
        </w:rPr>
        <w:t xml:space="preserve">. Check the </w:t>
      </w:r>
      <w:r w:rsidRPr="000D2189">
        <w:rPr>
          <w:rFonts w:asciiTheme="majorHAnsi" w:hAnsiTheme="majorHAnsi" w:cstheme="majorHAnsi"/>
          <w:b/>
          <w:bCs/>
          <w:highlight w:val="yellow"/>
        </w:rPr>
        <w:t>Linguistic target</w:t>
      </w:r>
      <w:r w:rsidRPr="000D2189">
        <w:rPr>
          <w:rFonts w:asciiTheme="majorHAnsi" w:hAnsiTheme="majorHAnsi" w:cstheme="majorHAnsi"/>
          <w:highlight w:val="yellow"/>
        </w:rPr>
        <w:t xml:space="preserve"> </w:t>
      </w:r>
      <w:r w:rsidR="006F3E8A" w:rsidRPr="000D2189">
        <w:rPr>
          <w:rFonts w:asciiTheme="majorHAnsi" w:hAnsiTheme="majorHAnsi" w:cstheme="majorHAnsi"/>
          <w:highlight w:val="yellow"/>
        </w:rPr>
        <w:t xml:space="preserve">option </w:t>
      </w:r>
      <w:r w:rsidRPr="000D2189">
        <w:rPr>
          <w:rFonts w:asciiTheme="majorHAnsi" w:hAnsiTheme="majorHAnsi" w:cstheme="majorHAnsi"/>
          <w:highlight w:val="yellow"/>
        </w:rPr>
        <w:t xml:space="preserve">to choose from </w:t>
      </w:r>
      <w:r w:rsidR="00577E4C" w:rsidRPr="000D2189">
        <w:rPr>
          <w:rFonts w:asciiTheme="majorHAnsi" w:hAnsiTheme="majorHAnsi" w:cstheme="majorHAnsi"/>
          <w:highlight w:val="yellow"/>
        </w:rPr>
        <w:t>the labels</w:t>
      </w:r>
      <w:r w:rsidR="003A3659" w:rsidRPr="000D2189">
        <w:rPr>
          <w:rFonts w:asciiTheme="majorHAnsi" w:hAnsiTheme="majorHAnsi" w:cstheme="majorHAnsi"/>
          <w:highlight w:val="yellow"/>
        </w:rPr>
        <w:t xml:space="preserve"> </w:t>
      </w:r>
      <w:r w:rsidR="00577E4C" w:rsidRPr="000D2189">
        <w:rPr>
          <w:rFonts w:asciiTheme="majorHAnsi" w:hAnsiTheme="majorHAnsi" w:cstheme="majorHAnsi"/>
          <w:highlight w:val="yellow"/>
        </w:rPr>
        <w:t>‘</w:t>
      </w:r>
      <w:r w:rsidRPr="000D2189">
        <w:rPr>
          <w:rFonts w:asciiTheme="majorHAnsi" w:hAnsiTheme="majorHAnsi" w:cstheme="majorHAnsi"/>
          <w:highlight w:val="yellow"/>
        </w:rPr>
        <w:t>Language</w:t>
      </w:r>
      <w:r w:rsidR="00ED3C43">
        <w:rPr>
          <w:rFonts w:asciiTheme="majorHAnsi" w:hAnsiTheme="majorHAnsi" w:cstheme="majorHAnsi"/>
          <w:highlight w:val="yellow"/>
        </w:rPr>
        <w:t>,</w:t>
      </w:r>
      <w:r w:rsidR="00577E4C" w:rsidRPr="000D2189">
        <w:rPr>
          <w:rFonts w:asciiTheme="majorHAnsi" w:hAnsiTheme="majorHAnsi" w:cstheme="majorHAnsi"/>
          <w:highlight w:val="yellow"/>
        </w:rPr>
        <w:t>’</w:t>
      </w:r>
      <w:r w:rsidRPr="000D2189">
        <w:rPr>
          <w:rFonts w:asciiTheme="majorHAnsi" w:hAnsiTheme="majorHAnsi" w:cstheme="majorHAnsi"/>
          <w:highlight w:val="yellow"/>
        </w:rPr>
        <w:t xml:space="preserve"> </w:t>
      </w:r>
      <w:r w:rsidR="00577E4C" w:rsidRPr="000D2189">
        <w:rPr>
          <w:rFonts w:asciiTheme="majorHAnsi" w:hAnsiTheme="majorHAnsi" w:cstheme="majorHAnsi"/>
          <w:highlight w:val="yellow"/>
        </w:rPr>
        <w:t>‘</w:t>
      </w:r>
      <w:r w:rsidRPr="000D2189">
        <w:rPr>
          <w:rFonts w:asciiTheme="majorHAnsi" w:hAnsiTheme="majorHAnsi" w:cstheme="majorHAnsi"/>
          <w:highlight w:val="yellow"/>
        </w:rPr>
        <w:t>Dialect</w:t>
      </w:r>
      <w:r w:rsidR="00ED3C43">
        <w:rPr>
          <w:rFonts w:asciiTheme="majorHAnsi" w:hAnsiTheme="majorHAnsi" w:cstheme="majorHAnsi"/>
          <w:highlight w:val="yellow"/>
        </w:rPr>
        <w:t>,</w:t>
      </w:r>
      <w:r w:rsidR="00577E4C" w:rsidRPr="000D2189">
        <w:rPr>
          <w:rFonts w:asciiTheme="majorHAnsi" w:hAnsiTheme="majorHAnsi" w:cstheme="majorHAnsi"/>
          <w:highlight w:val="yellow"/>
        </w:rPr>
        <w:t>’</w:t>
      </w:r>
      <w:r w:rsidRPr="000D2189">
        <w:rPr>
          <w:rFonts w:asciiTheme="majorHAnsi" w:hAnsiTheme="majorHAnsi" w:cstheme="majorHAnsi"/>
          <w:highlight w:val="yellow"/>
        </w:rPr>
        <w:t xml:space="preserve"> or </w:t>
      </w:r>
      <w:r w:rsidR="00577E4C" w:rsidRPr="000D2189">
        <w:rPr>
          <w:rFonts w:asciiTheme="majorHAnsi" w:hAnsiTheme="majorHAnsi" w:cstheme="majorHAnsi"/>
          <w:highlight w:val="yellow"/>
        </w:rPr>
        <w:t>‘</w:t>
      </w:r>
      <w:r w:rsidRPr="000D2189">
        <w:rPr>
          <w:rFonts w:asciiTheme="majorHAnsi" w:hAnsiTheme="majorHAnsi" w:cstheme="majorHAnsi"/>
          <w:highlight w:val="yellow"/>
        </w:rPr>
        <w:t>Accent</w:t>
      </w:r>
      <w:r w:rsidR="00577E4C" w:rsidRPr="000D2189">
        <w:rPr>
          <w:rFonts w:asciiTheme="majorHAnsi" w:hAnsiTheme="majorHAnsi" w:cstheme="majorHAnsi"/>
          <w:highlight w:val="yellow"/>
        </w:rPr>
        <w:t>’</w:t>
      </w:r>
      <w:r w:rsidR="00B419BD" w:rsidRPr="008B2A76">
        <w:rPr>
          <w:rFonts w:asciiTheme="majorHAnsi" w:hAnsiTheme="majorHAnsi" w:cstheme="majorHAnsi"/>
        </w:rPr>
        <w:t xml:space="preserve"> (</w:t>
      </w:r>
      <w:r w:rsidR="00B419BD" w:rsidRPr="008B2A76">
        <w:rPr>
          <w:rFonts w:asciiTheme="majorHAnsi" w:hAnsiTheme="majorHAnsi" w:cstheme="majorHAnsi"/>
          <w:b/>
          <w:bCs/>
        </w:rPr>
        <w:t xml:space="preserve">Figure </w:t>
      </w:r>
      <w:r w:rsidR="00FD214C" w:rsidRPr="008B2A76">
        <w:rPr>
          <w:rFonts w:asciiTheme="majorHAnsi" w:hAnsiTheme="majorHAnsi" w:cstheme="majorHAnsi"/>
          <w:b/>
          <w:bCs/>
        </w:rPr>
        <w:t>3</w:t>
      </w:r>
      <w:r w:rsidR="003A3659" w:rsidRPr="008B2A76">
        <w:rPr>
          <w:rFonts w:asciiTheme="majorHAnsi" w:hAnsiTheme="majorHAnsi" w:cstheme="majorHAnsi"/>
          <w:b/>
          <w:bCs/>
        </w:rPr>
        <w:t>C</w:t>
      </w:r>
      <w:r w:rsidR="00B419BD" w:rsidRPr="008B2A76">
        <w:rPr>
          <w:rFonts w:asciiTheme="majorHAnsi" w:hAnsiTheme="majorHAnsi" w:cstheme="majorHAnsi"/>
        </w:rPr>
        <w:t>)</w:t>
      </w:r>
      <w:r w:rsidRPr="008B2A76">
        <w:rPr>
          <w:rFonts w:asciiTheme="majorHAnsi" w:hAnsiTheme="majorHAnsi" w:cstheme="majorHAnsi"/>
        </w:rPr>
        <w:t>.</w:t>
      </w:r>
    </w:p>
    <w:p w14:paraId="7CA8D816" w14:textId="77777777" w:rsidR="00A670A8" w:rsidRPr="000D2189" w:rsidRDefault="00A670A8" w:rsidP="000D2189">
      <w:pPr>
        <w:rPr>
          <w:rFonts w:asciiTheme="majorHAnsi" w:hAnsiTheme="majorHAnsi" w:cstheme="majorHAnsi"/>
          <w:highlight w:val="yellow"/>
        </w:rPr>
      </w:pPr>
    </w:p>
    <w:p w14:paraId="165111F6" w14:textId="3B8C245C" w:rsidR="00A670A8" w:rsidRPr="000D2189" w:rsidRDefault="00A670A8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>1.3.</w:t>
      </w:r>
      <w:r w:rsidR="006F3E8A" w:rsidRPr="000D2189">
        <w:rPr>
          <w:rFonts w:asciiTheme="majorHAnsi" w:hAnsiTheme="majorHAnsi" w:cstheme="majorHAnsi"/>
          <w:highlight w:val="yellow"/>
        </w:rPr>
        <w:t>7.8</w:t>
      </w:r>
      <w:r w:rsidRPr="000D2189">
        <w:rPr>
          <w:rFonts w:asciiTheme="majorHAnsi" w:hAnsiTheme="majorHAnsi" w:cstheme="majorHAnsi"/>
          <w:highlight w:val="yellow"/>
        </w:rPr>
        <w:t xml:space="preserve">. Check the </w:t>
      </w:r>
      <w:r w:rsidRPr="000D2189">
        <w:rPr>
          <w:rFonts w:asciiTheme="majorHAnsi" w:hAnsiTheme="majorHAnsi" w:cstheme="majorHAnsi"/>
          <w:b/>
          <w:bCs/>
          <w:highlight w:val="yellow"/>
        </w:rPr>
        <w:t>Unit</w:t>
      </w:r>
      <w:r w:rsidR="006F3E8A" w:rsidRPr="000D2189">
        <w:rPr>
          <w:rFonts w:asciiTheme="majorHAnsi" w:hAnsiTheme="majorHAnsi" w:cstheme="majorHAnsi"/>
          <w:highlight w:val="yellow"/>
        </w:rPr>
        <w:t xml:space="preserve"> option </w:t>
      </w:r>
      <w:r w:rsidRPr="000D2189">
        <w:rPr>
          <w:rFonts w:asciiTheme="majorHAnsi" w:hAnsiTheme="majorHAnsi" w:cstheme="majorHAnsi"/>
          <w:highlight w:val="yellow"/>
        </w:rPr>
        <w:t>to choose the f0 features in Hz or</w:t>
      </w:r>
      <w:r w:rsidR="006F3E8A" w:rsidRPr="000D2189">
        <w:rPr>
          <w:rFonts w:asciiTheme="majorHAnsi" w:hAnsiTheme="majorHAnsi" w:cstheme="majorHAnsi"/>
          <w:highlight w:val="yellow"/>
        </w:rPr>
        <w:t xml:space="preserve"> in </w:t>
      </w:r>
      <w:r w:rsidRPr="000D2189">
        <w:rPr>
          <w:rFonts w:asciiTheme="majorHAnsi" w:hAnsiTheme="majorHAnsi" w:cstheme="majorHAnsi"/>
          <w:highlight w:val="yellow"/>
        </w:rPr>
        <w:t>Semitones</w:t>
      </w:r>
      <w:r w:rsidR="00B419BD" w:rsidRPr="008B2A76">
        <w:rPr>
          <w:rFonts w:asciiTheme="majorHAnsi" w:hAnsiTheme="majorHAnsi" w:cstheme="majorHAnsi"/>
        </w:rPr>
        <w:t xml:space="preserve"> (</w:t>
      </w:r>
      <w:r w:rsidR="00B419BD" w:rsidRPr="008B2A76">
        <w:rPr>
          <w:rFonts w:asciiTheme="majorHAnsi" w:hAnsiTheme="majorHAnsi" w:cstheme="majorHAnsi"/>
          <w:b/>
          <w:bCs/>
        </w:rPr>
        <w:t xml:space="preserve">Figure </w:t>
      </w:r>
      <w:r w:rsidR="00FD214C" w:rsidRPr="008B2A76">
        <w:rPr>
          <w:rFonts w:asciiTheme="majorHAnsi" w:hAnsiTheme="majorHAnsi" w:cstheme="majorHAnsi"/>
          <w:b/>
          <w:bCs/>
        </w:rPr>
        <w:t>3</w:t>
      </w:r>
      <w:r w:rsidR="003A3659" w:rsidRPr="008B2A76">
        <w:rPr>
          <w:rFonts w:asciiTheme="majorHAnsi" w:hAnsiTheme="majorHAnsi" w:cstheme="majorHAnsi"/>
          <w:b/>
          <w:bCs/>
        </w:rPr>
        <w:t>C</w:t>
      </w:r>
      <w:r w:rsidR="00B419BD" w:rsidRPr="008B2A76">
        <w:rPr>
          <w:rFonts w:asciiTheme="majorHAnsi" w:hAnsiTheme="majorHAnsi" w:cstheme="majorHAnsi"/>
        </w:rPr>
        <w:t>)</w:t>
      </w:r>
      <w:r w:rsidRPr="008B2A76">
        <w:rPr>
          <w:rFonts w:asciiTheme="majorHAnsi" w:hAnsiTheme="majorHAnsi" w:cstheme="majorHAnsi"/>
        </w:rPr>
        <w:t>.</w:t>
      </w:r>
    </w:p>
    <w:p w14:paraId="5A3582E0" w14:textId="77777777" w:rsidR="00A670A8" w:rsidRPr="000D2189" w:rsidRDefault="00A670A8" w:rsidP="000D2189">
      <w:pPr>
        <w:rPr>
          <w:rFonts w:asciiTheme="majorHAnsi" w:hAnsiTheme="majorHAnsi" w:cstheme="majorHAnsi"/>
          <w:highlight w:val="yellow"/>
        </w:rPr>
      </w:pPr>
    </w:p>
    <w:p w14:paraId="51EAB087" w14:textId="7398A485" w:rsidR="00A670A8" w:rsidRPr="000D2189" w:rsidRDefault="00A670A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1.3.</w:t>
      </w:r>
      <w:r w:rsidR="006F3E8A" w:rsidRPr="000D2189">
        <w:rPr>
          <w:rFonts w:asciiTheme="majorHAnsi" w:hAnsiTheme="majorHAnsi" w:cstheme="majorHAnsi"/>
          <w:highlight w:val="yellow"/>
        </w:rPr>
        <w:t>7.9</w:t>
      </w:r>
      <w:r w:rsidRPr="000D2189">
        <w:rPr>
          <w:rFonts w:asciiTheme="majorHAnsi" w:hAnsiTheme="majorHAnsi" w:cstheme="majorHAnsi"/>
          <w:highlight w:val="yellow"/>
        </w:rPr>
        <w:t xml:space="preserve">. </w:t>
      </w:r>
      <w:r w:rsidR="007770F6" w:rsidRPr="000D2189">
        <w:rPr>
          <w:rFonts w:asciiTheme="majorHAnsi" w:hAnsiTheme="majorHAnsi" w:cstheme="majorHAnsi"/>
          <w:highlight w:val="yellow"/>
        </w:rPr>
        <w:t>Set up</w:t>
      </w:r>
      <w:r w:rsidRPr="000D2189">
        <w:rPr>
          <w:rFonts w:asciiTheme="majorHAnsi" w:hAnsiTheme="majorHAnsi" w:cstheme="majorHAnsi"/>
          <w:highlight w:val="yellow"/>
        </w:rPr>
        <w:t xml:space="preserve"> in the </w:t>
      </w:r>
      <w:r w:rsidR="006F3E8A" w:rsidRPr="000D2189">
        <w:rPr>
          <w:rFonts w:asciiTheme="majorHAnsi" w:hAnsiTheme="majorHAnsi" w:cstheme="majorHAnsi"/>
          <w:highlight w:val="yellow"/>
        </w:rPr>
        <w:t>values</w:t>
      </w:r>
      <w:r w:rsidRPr="000D2189">
        <w:rPr>
          <w:rFonts w:asciiTheme="majorHAnsi" w:hAnsiTheme="majorHAnsi" w:cstheme="majorHAnsi"/>
          <w:highlight w:val="yellow"/>
        </w:rPr>
        <w:t xml:space="preserve"> for </w:t>
      </w:r>
      <w:r w:rsidRPr="000D2189">
        <w:rPr>
          <w:rFonts w:asciiTheme="majorHAnsi" w:hAnsiTheme="majorHAnsi" w:cstheme="majorHAnsi"/>
          <w:b/>
          <w:bCs/>
          <w:highlight w:val="yellow"/>
        </w:rPr>
        <w:t>F0 threshold</w:t>
      </w:r>
      <w:r w:rsidRPr="000D2189">
        <w:rPr>
          <w:rFonts w:asciiTheme="majorHAnsi" w:hAnsiTheme="majorHAnsi" w:cstheme="majorHAnsi"/>
          <w:highlight w:val="yellow"/>
        </w:rPr>
        <w:t>, the minimum and maximum f0 threshold</w:t>
      </w:r>
      <w:r w:rsidR="006F3E8A" w:rsidRPr="000D2189">
        <w:rPr>
          <w:rFonts w:asciiTheme="majorHAnsi" w:hAnsiTheme="majorHAnsi" w:cstheme="majorHAnsi"/>
          <w:highlight w:val="yellow"/>
        </w:rPr>
        <w:t>s</w:t>
      </w:r>
      <w:r w:rsidR="00B419BD" w:rsidRPr="000D2189">
        <w:rPr>
          <w:rFonts w:asciiTheme="majorHAnsi" w:hAnsiTheme="majorHAnsi" w:cstheme="majorHAnsi"/>
        </w:rPr>
        <w:t xml:space="preserve"> (</w:t>
      </w:r>
      <w:r w:rsidR="00B419BD" w:rsidRPr="000D2189">
        <w:rPr>
          <w:rFonts w:asciiTheme="majorHAnsi" w:hAnsiTheme="majorHAnsi" w:cstheme="majorHAnsi"/>
          <w:b/>
          <w:bCs/>
        </w:rPr>
        <w:t xml:space="preserve">Figure </w:t>
      </w:r>
      <w:r w:rsidR="00FD214C" w:rsidRPr="000D2189">
        <w:rPr>
          <w:rFonts w:asciiTheme="majorHAnsi" w:hAnsiTheme="majorHAnsi" w:cstheme="majorHAnsi"/>
          <w:b/>
          <w:bCs/>
        </w:rPr>
        <w:t>3</w:t>
      </w:r>
      <w:r w:rsidR="003A3659" w:rsidRPr="000D2189">
        <w:rPr>
          <w:rFonts w:asciiTheme="majorHAnsi" w:hAnsiTheme="majorHAnsi" w:cstheme="majorHAnsi"/>
          <w:b/>
          <w:bCs/>
        </w:rPr>
        <w:t>C</w:t>
      </w:r>
      <w:r w:rsidR="00B419BD" w:rsidRPr="000D2189">
        <w:rPr>
          <w:rFonts w:asciiTheme="majorHAnsi" w:hAnsiTheme="majorHAnsi" w:cstheme="majorHAnsi"/>
        </w:rPr>
        <w:t>).</w:t>
      </w:r>
    </w:p>
    <w:p w14:paraId="67FF3994" w14:textId="77777777" w:rsidR="00A670A8" w:rsidRPr="000D2189" w:rsidRDefault="00A670A8" w:rsidP="000D2189">
      <w:pPr>
        <w:rPr>
          <w:rFonts w:asciiTheme="majorHAnsi" w:hAnsiTheme="majorHAnsi" w:cstheme="majorHAnsi"/>
          <w:highlight w:val="yellow"/>
        </w:rPr>
      </w:pPr>
    </w:p>
    <w:p w14:paraId="134310D9" w14:textId="51B31162" w:rsidR="00BB5A69" w:rsidRPr="000D2189" w:rsidRDefault="00BB5A69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NOTE: Unless the research has specific purposes or pre-set specific audio features, it is strongly</w:t>
      </w:r>
    </w:p>
    <w:p w14:paraId="2C8872CE" w14:textId="1BAD97A8" w:rsidR="00A670A8" w:rsidRPr="000D2189" w:rsidRDefault="003A3659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recommended</w:t>
      </w:r>
      <w:r w:rsidR="00A670A8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>to leave</w:t>
      </w:r>
      <w:r w:rsidR="00A670A8" w:rsidRPr="000D2189">
        <w:rPr>
          <w:rFonts w:asciiTheme="majorHAnsi" w:hAnsiTheme="majorHAnsi" w:cstheme="majorHAnsi"/>
        </w:rPr>
        <w:t xml:space="preserve"> </w:t>
      </w:r>
      <w:r w:rsidR="00F40B10" w:rsidRPr="000D2189">
        <w:rPr>
          <w:rFonts w:asciiTheme="majorHAnsi" w:hAnsiTheme="majorHAnsi" w:cstheme="majorHAnsi"/>
        </w:rPr>
        <w:t>the</w:t>
      </w:r>
      <w:r w:rsidRPr="000D2189">
        <w:rPr>
          <w:rFonts w:asciiTheme="majorHAnsi" w:hAnsiTheme="majorHAnsi" w:cstheme="majorHAnsi"/>
        </w:rPr>
        <w:t xml:space="preserve"> parameters of s</w:t>
      </w:r>
      <w:r w:rsidR="00C173E5" w:rsidRPr="000D2189">
        <w:rPr>
          <w:rFonts w:asciiTheme="majorHAnsi" w:hAnsiTheme="majorHAnsi" w:cstheme="majorHAnsi"/>
        </w:rPr>
        <w:t>tep</w:t>
      </w:r>
      <w:r w:rsidRPr="000D2189">
        <w:rPr>
          <w:rFonts w:asciiTheme="majorHAnsi" w:hAnsiTheme="majorHAnsi" w:cstheme="majorHAnsi"/>
        </w:rPr>
        <w:t xml:space="preserve"> 1.3.7.9</w:t>
      </w:r>
      <w:r w:rsidR="00F40B10" w:rsidRPr="000D2189">
        <w:rPr>
          <w:rFonts w:asciiTheme="majorHAnsi" w:hAnsiTheme="majorHAnsi" w:cstheme="majorHAnsi"/>
        </w:rPr>
        <w:t xml:space="preserve"> </w:t>
      </w:r>
      <w:r w:rsidR="00A670A8" w:rsidRPr="000D2189">
        <w:rPr>
          <w:rFonts w:asciiTheme="majorHAnsi" w:hAnsiTheme="majorHAnsi" w:cstheme="majorHAnsi"/>
        </w:rPr>
        <w:t xml:space="preserve">with the </w:t>
      </w:r>
      <w:r w:rsidR="007770F6" w:rsidRPr="000D2189">
        <w:rPr>
          <w:rFonts w:asciiTheme="majorHAnsi" w:hAnsiTheme="majorHAnsi" w:cstheme="majorHAnsi"/>
        </w:rPr>
        <w:t>default</w:t>
      </w:r>
      <w:r w:rsidR="00A670A8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>values</w:t>
      </w:r>
      <w:r w:rsidR="00BB5A69" w:rsidRPr="000D2189">
        <w:rPr>
          <w:rFonts w:asciiTheme="majorHAnsi" w:hAnsiTheme="majorHAnsi" w:cstheme="majorHAnsi"/>
        </w:rPr>
        <w:t>.</w:t>
      </w:r>
    </w:p>
    <w:p w14:paraId="4E799A1C" w14:textId="77777777" w:rsidR="00B123B6" w:rsidRPr="000D2189" w:rsidRDefault="00B123B6" w:rsidP="000D2189">
      <w:pPr>
        <w:rPr>
          <w:rFonts w:asciiTheme="majorHAnsi" w:hAnsiTheme="majorHAnsi" w:cstheme="majorHAnsi"/>
        </w:rPr>
      </w:pPr>
    </w:p>
    <w:p w14:paraId="22FA6840" w14:textId="4190CD97" w:rsidR="00B123B6" w:rsidRPr="000D2189" w:rsidRDefault="00B123B6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[Place </w:t>
      </w:r>
      <w:r w:rsidRPr="000D2189">
        <w:rPr>
          <w:rFonts w:asciiTheme="majorHAnsi" w:hAnsiTheme="majorHAnsi" w:cstheme="majorHAnsi"/>
          <w:b/>
          <w:bCs/>
        </w:rPr>
        <w:t xml:space="preserve">Figure </w:t>
      </w:r>
      <w:r w:rsidR="00FD214C" w:rsidRPr="000D2189">
        <w:rPr>
          <w:rFonts w:asciiTheme="majorHAnsi" w:hAnsiTheme="majorHAnsi" w:cstheme="majorHAnsi"/>
          <w:b/>
          <w:bCs/>
        </w:rPr>
        <w:t>3</w:t>
      </w:r>
      <w:r w:rsidRPr="000D2189">
        <w:rPr>
          <w:rFonts w:asciiTheme="majorHAnsi" w:hAnsiTheme="majorHAnsi" w:cstheme="majorHAnsi"/>
          <w:b/>
          <w:bCs/>
        </w:rPr>
        <w:t xml:space="preserve"> </w:t>
      </w:r>
      <w:r w:rsidRPr="000D2189">
        <w:rPr>
          <w:rFonts w:asciiTheme="majorHAnsi" w:hAnsiTheme="majorHAnsi" w:cstheme="majorHAnsi"/>
        </w:rPr>
        <w:t>here]</w:t>
      </w:r>
    </w:p>
    <w:p w14:paraId="732DBC4A" w14:textId="77777777" w:rsidR="00A670A8" w:rsidRPr="000D2189" w:rsidRDefault="00A670A8" w:rsidP="000D2189">
      <w:pPr>
        <w:rPr>
          <w:rFonts w:asciiTheme="majorHAnsi" w:hAnsiTheme="majorHAnsi" w:cstheme="majorHAnsi"/>
          <w:highlight w:val="yellow"/>
        </w:rPr>
      </w:pPr>
    </w:p>
    <w:p w14:paraId="6F6EC590" w14:textId="77777777" w:rsidR="00766CE4" w:rsidRPr="00E75023" w:rsidRDefault="00766CE4" w:rsidP="00766CE4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1.3.7.10. Click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Ok</w:t>
      </w:r>
      <w:r w:rsidRPr="00D47A4A">
        <w:rPr>
          <w:rFonts w:asciiTheme="majorHAnsi" w:hAnsiTheme="majorHAnsi" w:cstheme="majorHAnsi"/>
          <w:b/>
          <w:bCs/>
          <w:highlight w:val="yellow"/>
        </w:rPr>
        <w:t xml:space="preserve"> |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Run</w:t>
      </w:r>
      <w:r w:rsidRPr="00E75023">
        <w:rPr>
          <w:rFonts w:asciiTheme="majorHAnsi" w:hAnsiTheme="majorHAnsi" w:cstheme="majorHAnsi"/>
          <w:highlight w:val="yellow"/>
        </w:rPr>
        <w:t xml:space="preserve"> for the automatic extraction of the acoustic features</w:t>
      </w:r>
      <w:r w:rsidRPr="00E75023">
        <w:rPr>
          <w:rFonts w:asciiTheme="majorHAnsi" w:hAnsiTheme="majorHAnsi" w:cstheme="majorHAnsi"/>
          <w:b/>
          <w:bCs/>
          <w:highlight w:val="yellow"/>
        </w:rPr>
        <w:t>.</w:t>
      </w:r>
    </w:p>
    <w:p w14:paraId="2BB5C777" w14:textId="77777777" w:rsidR="00367908" w:rsidRPr="000D2189" w:rsidRDefault="00367908" w:rsidP="000D2189">
      <w:pPr>
        <w:rPr>
          <w:rFonts w:asciiTheme="majorHAnsi" w:hAnsiTheme="majorHAnsi" w:cstheme="majorHAnsi"/>
          <w:highlight w:val="yellow"/>
        </w:rPr>
      </w:pPr>
    </w:p>
    <w:p w14:paraId="199806CD" w14:textId="3916547C" w:rsidR="007F5702" w:rsidRPr="000D2189" w:rsidRDefault="00C44FA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</w:t>
      </w:r>
      <w:r w:rsidR="005565DA" w:rsidRPr="000D2189">
        <w:rPr>
          <w:rFonts w:asciiTheme="majorHAnsi" w:hAnsiTheme="majorHAnsi" w:cstheme="majorHAnsi"/>
        </w:rPr>
        <w:t>The script</w:t>
      </w:r>
      <w:r w:rsidRPr="000D2189">
        <w:rPr>
          <w:rFonts w:asciiTheme="majorHAnsi" w:hAnsiTheme="majorHAnsi" w:cstheme="majorHAnsi"/>
        </w:rPr>
        <w:t xml:space="preserve"> </w:t>
      </w:r>
      <w:proofErr w:type="spellStart"/>
      <w:r w:rsidRPr="000D2189">
        <w:rPr>
          <w:rFonts w:asciiTheme="majorHAnsi" w:hAnsiTheme="majorHAnsi" w:cstheme="majorHAnsi"/>
          <w:i/>
          <w:iCs/>
        </w:rPr>
        <w:t>SpeechRhythmExtractor</w:t>
      </w:r>
      <w:proofErr w:type="spellEnd"/>
      <w:r w:rsidR="005565DA" w:rsidRPr="000D2189">
        <w:rPr>
          <w:rFonts w:asciiTheme="majorHAnsi" w:hAnsiTheme="majorHAnsi" w:cstheme="majorHAnsi"/>
        </w:rPr>
        <w:t xml:space="preserve"> </w:t>
      </w:r>
      <w:r w:rsidR="00840D0D" w:rsidRPr="000D2189">
        <w:rPr>
          <w:rFonts w:asciiTheme="majorHAnsi" w:hAnsiTheme="majorHAnsi" w:cstheme="majorHAnsi"/>
        </w:rPr>
        <w:t>returns a tab-delimited ‘.txt</w:t>
      </w:r>
      <w:r w:rsidR="00906F06" w:rsidRPr="000D2189">
        <w:rPr>
          <w:rFonts w:asciiTheme="majorHAnsi" w:hAnsiTheme="majorHAnsi" w:cstheme="majorHAnsi"/>
        </w:rPr>
        <w:t>’</w:t>
      </w:r>
      <w:r w:rsidR="00840D0D" w:rsidRPr="000D2189">
        <w:rPr>
          <w:rFonts w:asciiTheme="majorHAnsi" w:hAnsiTheme="majorHAnsi" w:cstheme="majorHAnsi"/>
        </w:rPr>
        <w:t xml:space="preserve"> file </w:t>
      </w:r>
      <w:r w:rsidR="001C718F" w:rsidRPr="000D2189">
        <w:rPr>
          <w:rFonts w:asciiTheme="majorHAnsi" w:hAnsiTheme="majorHAnsi" w:cstheme="majorHAnsi"/>
        </w:rPr>
        <w:t>(</w:t>
      </w:r>
      <w:r w:rsidR="001C718F" w:rsidRPr="000D2189">
        <w:rPr>
          <w:rFonts w:asciiTheme="majorHAnsi" w:hAnsiTheme="majorHAnsi" w:cstheme="majorHAnsi"/>
          <w:b/>
          <w:bCs/>
        </w:rPr>
        <w:t>Output file</w:t>
      </w:r>
      <w:r w:rsidR="00E9635A" w:rsidRPr="000D2189">
        <w:rPr>
          <w:rFonts w:asciiTheme="majorHAnsi" w:hAnsiTheme="majorHAnsi" w:cstheme="majorHAnsi"/>
        </w:rPr>
        <w:t>/</w:t>
      </w:r>
      <w:r w:rsidR="00906F06" w:rsidRPr="000D2189">
        <w:rPr>
          <w:rFonts w:asciiTheme="majorHAnsi" w:hAnsiTheme="majorHAnsi" w:cstheme="majorHAnsi"/>
          <w:b/>
          <w:bCs/>
        </w:rPr>
        <w:t>Output file VQ</w:t>
      </w:r>
      <w:r w:rsidR="001C718F" w:rsidRPr="000D2189">
        <w:rPr>
          <w:rFonts w:asciiTheme="majorHAnsi" w:hAnsiTheme="majorHAnsi" w:cstheme="majorHAnsi"/>
        </w:rPr>
        <w:t xml:space="preserve">) </w:t>
      </w:r>
      <w:r w:rsidR="00840D0D" w:rsidRPr="000D2189">
        <w:rPr>
          <w:rFonts w:asciiTheme="majorHAnsi" w:hAnsiTheme="majorHAnsi" w:cstheme="majorHAnsi"/>
        </w:rPr>
        <w:t>containing the acoustic features extracted from the speakers</w:t>
      </w:r>
      <w:r w:rsidR="00F83CCE" w:rsidRPr="000D2189">
        <w:rPr>
          <w:rFonts w:asciiTheme="majorHAnsi" w:hAnsiTheme="majorHAnsi" w:cstheme="majorHAnsi"/>
        </w:rPr>
        <w:t>.</w:t>
      </w:r>
      <w:r w:rsidR="00085F55" w:rsidRPr="000D2189">
        <w:rPr>
          <w:rFonts w:asciiTheme="majorHAnsi" w:hAnsiTheme="majorHAnsi" w:cstheme="majorHAnsi"/>
        </w:rPr>
        <w:t xml:space="preserve"> </w:t>
      </w:r>
    </w:p>
    <w:p w14:paraId="02B714D7" w14:textId="77777777" w:rsidR="001C718F" w:rsidRPr="000D2189" w:rsidRDefault="001C718F" w:rsidP="000D2189">
      <w:pPr>
        <w:rPr>
          <w:rFonts w:asciiTheme="majorHAnsi" w:hAnsiTheme="majorHAnsi" w:cstheme="majorHAnsi"/>
        </w:rPr>
      </w:pPr>
    </w:p>
    <w:p w14:paraId="525A5825" w14:textId="56AB3FB0" w:rsidR="00840D0D" w:rsidRPr="000D2189" w:rsidRDefault="00840D0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1.4</w:t>
      </w:r>
      <w:r w:rsidR="009B4108" w:rsidRPr="000D2189">
        <w:rPr>
          <w:rFonts w:asciiTheme="majorHAnsi" w:hAnsiTheme="majorHAnsi" w:cstheme="majorHAnsi"/>
        </w:rPr>
        <w:t>.</w:t>
      </w:r>
      <w:r w:rsidRPr="000D2189">
        <w:rPr>
          <w:rFonts w:asciiTheme="majorHAnsi" w:hAnsiTheme="majorHAnsi" w:cstheme="majorHAnsi"/>
        </w:rPr>
        <w:t xml:space="preserve"> Statistical analysis</w:t>
      </w:r>
    </w:p>
    <w:p w14:paraId="4EA73BC3" w14:textId="77777777" w:rsidR="00840D0D" w:rsidRPr="000D2189" w:rsidRDefault="00840D0D" w:rsidP="000D2189">
      <w:pPr>
        <w:rPr>
          <w:rFonts w:asciiTheme="majorHAnsi" w:hAnsiTheme="majorHAnsi" w:cstheme="majorHAnsi"/>
          <w:highlight w:val="yellow"/>
        </w:rPr>
      </w:pPr>
    </w:p>
    <w:p w14:paraId="2B25079D" w14:textId="7897AEF5" w:rsidR="004F7362" w:rsidRPr="000D2189" w:rsidRDefault="0036544C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1.</w:t>
      </w:r>
      <w:r w:rsidR="00840D0D" w:rsidRPr="000D2189">
        <w:rPr>
          <w:rFonts w:asciiTheme="majorHAnsi" w:hAnsiTheme="majorHAnsi" w:cstheme="majorHAnsi"/>
          <w:highlight w:val="yellow"/>
        </w:rPr>
        <w:t>4.1</w:t>
      </w:r>
      <w:r w:rsidR="005273FA" w:rsidRPr="000D2189">
        <w:rPr>
          <w:rFonts w:asciiTheme="majorHAnsi" w:hAnsiTheme="majorHAnsi" w:cstheme="majorHAnsi"/>
          <w:highlight w:val="yellow"/>
        </w:rPr>
        <w:t xml:space="preserve">. </w:t>
      </w:r>
      <w:r w:rsidR="0038405D" w:rsidRPr="000D2189">
        <w:rPr>
          <w:rFonts w:asciiTheme="majorHAnsi" w:hAnsiTheme="majorHAnsi" w:cstheme="majorHAnsi"/>
          <w:highlight w:val="yellow"/>
        </w:rPr>
        <w:t xml:space="preserve">Upload the spreadsheet containing the acoustic features into </w:t>
      </w:r>
      <w:r w:rsidR="008B162A">
        <w:rPr>
          <w:rFonts w:asciiTheme="majorHAnsi" w:hAnsiTheme="majorHAnsi" w:cstheme="majorHAnsi"/>
          <w:highlight w:val="yellow"/>
        </w:rPr>
        <w:t xml:space="preserve">the </w:t>
      </w:r>
      <w:r w:rsidR="0038405D" w:rsidRPr="000D2189">
        <w:rPr>
          <w:rFonts w:asciiTheme="majorHAnsi" w:hAnsiTheme="majorHAnsi" w:cstheme="majorHAnsi"/>
          <w:highlight w:val="yellow"/>
        </w:rPr>
        <w:t>R</w:t>
      </w:r>
      <w:r w:rsidR="008722B0" w:rsidRPr="000D2189">
        <w:rPr>
          <w:rFonts w:asciiTheme="majorHAnsi" w:hAnsiTheme="majorHAnsi" w:cstheme="majorHAnsi"/>
          <w:highlight w:val="yellow"/>
          <w:vertAlign w:val="superscript"/>
        </w:rPr>
        <w:t>4</w:t>
      </w:r>
      <w:r w:rsidR="00DB29AE" w:rsidRPr="000D2189">
        <w:rPr>
          <w:rFonts w:asciiTheme="majorHAnsi" w:hAnsiTheme="majorHAnsi" w:cstheme="majorHAnsi"/>
          <w:highlight w:val="yellow"/>
          <w:vertAlign w:val="superscript"/>
        </w:rPr>
        <w:t>6</w:t>
      </w:r>
      <w:r w:rsidR="0038405D" w:rsidRPr="000D2189">
        <w:rPr>
          <w:rFonts w:asciiTheme="majorHAnsi" w:hAnsiTheme="majorHAnsi" w:cstheme="majorHAnsi"/>
          <w:highlight w:val="yellow"/>
        </w:rPr>
        <w:t xml:space="preserve"> environment</w:t>
      </w:r>
      <w:r w:rsidR="0038405D" w:rsidRPr="000D2189">
        <w:rPr>
          <w:rFonts w:asciiTheme="majorHAnsi" w:hAnsiTheme="majorHAnsi" w:cstheme="majorHAnsi"/>
        </w:rPr>
        <w:t xml:space="preserve"> (or </w:t>
      </w:r>
      <w:r w:rsidR="00586D97" w:rsidRPr="000D2189">
        <w:rPr>
          <w:rFonts w:asciiTheme="majorHAnsi" w:hAnsiTheme="majorHAnsi" w:cstheme="majorHAnsi"/>
        </w:rPr>
        <w:t>any</w:t>
      </w:r>
      <w:r w:rsidR="0038405D" w:rsidRPr="000D2189">
        <w:rPr>
          <w:rFonts w:asciiTheme="majorHAnsi" w:hAnsiTheme="majorHAnsi" w:cstheme="majorHAnsi"/>
        </w:rPr>
        <w:t xml:space="preserve"> statistical software</w:t>
      </w:r>
      <w:r w:rsidR="006B3327" w:rsidRPr="000D2189">
        <w:rPr>
          <w:rFonts w:asciiTheme="majorHAnsi" w:hAnsiTheme="majorHAnsi" w:cstheme="majorHAnsi"/>
        </w:rPr>
        <w:t>/environment</w:t>
      </w:r>
      <w:r w:rsidR="00586D97" w:rsidRPr="000D2189">
        <w:rPr>
          <w:rFonts w:asciiTheme="majorHAnsi" w:hAnsiTheme="majorHAnsi" w:cstheme="majorHAnsi"/>
        </w:rPr>
        <w:t xml:space="preserve"> of choice</w:t>
      </w:r>
      <w:r w:rsidR="0038405D" w:rsidRPr="000D2189">
        <w:rPr>
          <w:rFonts w:asciiTheme="majorHAnsi" w:hAnsiTheme="majorHAnsi" w:cstheme="majorHAnsi"/>
        </w:rPr>
        <w:t>)</w:t>
      </w:r>
      <w:r w:rsidR="002E6513" w:rsidRPr="000D2189">
        <w:rPr>
          <w:rFonts w:asciiTheme="majorHAnsi" w:hAnsiTheme="majorHAnsi" w:cstheme="majorHAnsi"/>
        </w:rPr>
        <w:t>.</w:t>
      </w:r>
    </w:p>
    <w:p w14:paraId="00658379" w14:textId="77777777" w:rsidR="0038405D" w:rsidRPr="000D2189" w:rsidRDefault="0038405D" w:rsidP="000D2189">
      <w:pPr>
        <w:rPr>
          <w:rFonts w:asciiTheme="majorHAnsi" w:hAnsiTheme="majorHAnsi" w:cstheme="majorHAnsi"/>
        </w:rPr>
      </w:pPr>
    </w:p>
    <w:p w14:paraId="30173587" w14:textId="1B5703C8" w:rsidR="004F7362" w:rsidRPr="000D2189" w:rsidRDefault="0038405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1.</w:t>
      </w:r>
      <w:r w:rsidR="00840D0D" w:rsidRPr="000D2189">
        <w:rPr>
          <w:rFonts w:asciiTheme="majorHAnsi" w:hAnsiTheme="majorHAnsi" w:cstheme="majorHAnsi"/>
          <w:highlight w:val="yellow"/>
        </w:rPr>
        <w:t>4</w:t>
      </w:r>
      <w:r w:rsidRPr="000D2189">
        <w:rPr>
          <w:rFonts w:asciiTheme="majorHAnsi" w:hAnsiTheme="majorHAnsi" w:cstheme="majorHAnsi"/>
          <w:highlight w:val="yellow"/>
        </w:rPr>
        <w:t>.</w:t>
      </w:r>
      <w:r w:rsidR="00840D0D" w:rsidRPr="000D2189">
        <w:rPr>
          <w:rFonts w:asciiTheme="majorHAnsi" w:hAnsiTheme="majorHAnsi" w:cstheme="majorHAnsi"/>
          <w:highlight w:val="yellow"/>
        </w:rPr>
        <w:t>2</w:t>
      </w:r>
      <w:r w:rsidRPr="000D2189">
        <w:rPr>
          <w:rFonts w:asciiTheme="majorHAnsi" w:hAnsiTheme="majorHAnsi" w:cstheme="majorHAnsi"/>
          <w:highlight w:val="yellow"/>
        </w:rPr>
        <w:t>. Perform Generalized Additive Models (GAMs) non-parametric statistics</w:t>
      </w:r>
      <w:r w:rsidR="00111166" w:rsidRPr="000D2189">
        <w:rPr>
          <w:rFonts w:asciiTheme="majorHAnsi" w:hAnsiTheme="majorHAnsi" w:cstheme="majorHAnsi"/>
          <w:highlight w:val="yellow"/>
        </w:rPr>
        <w:t>.</w:t>
      </w:r>
    </w:p>
    <w:p w14:paraId="52A0DB69" w14:textId="77777777" w:rsidR="009F434A" w:rsidRPr="000D2189" w:rsidRDefault="009F434A" w:rsidP="000D2189">
      <w:pPr>
        <w:rPr>
          <w:rFonts w:asciiTheme="majorHAnsi" w:hAnsiTheme="majorHAnsi" w:cstheme="majorHAnsi"/>
        </w:rPr>
      </w:pPr>
    </w:p>
    <w:p w14:paraId="355B181D" w14:textId="77777777" w:rsidR="00B119D2" w:rsidRPr="000D2189" w:rsidRDefault="009F434A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>1.</w:t>
      </w:r>
      <w:r w:rsidR="00840D0D" w:rsidRPr="000D2189">
        <w:rPr>
          <w:rFonts w:asciiTheme="majorHAnsi" w:hAnsiTheme="majorHAnsi" w:cstheme="majorHAnsi"/>
          <w:highlight w:val="yellow"/>
        </w:rPr>
        <w:t>4.2.1.</w:t>
      </w:r>
      <w:r w:rsidRPr="000D2189">
        <w:rPr>
          <w:rFonts w:asciiTheme="majorHAnsi" w:hAnsiTheme="majorHAnsi" w:cstheme="majorHAnsi"/>
          <w:highlight w:val="yellow"/>
        </w:rPr>
        <w:t xml:space="preserve"> </w:t>
      </w:r>
      <w:r w:rsidR="00840D0D" w:rsidRPr="000D2189">
        <w:rPr>
          <w:rFonts w:asciiTheme="majorHAnsi" w:hAnsiTheme="majorHAnsi" w:cstheme="majorHAnsi"/>
          <w:highlight w:val="yellow"/>
        </w:rPr>
        <w:t>Perform GAMs in R</w:t>
      </w:r>
      <w:r w:rsidR="00B119D2" w:rsidRPr="000D2189">
        <w:rPr>
          <w:rFonts w:asciiTheme="majorHAnsi" w:hAnsiTheme="majorHAnsi" w:cstheme="majorHAnsi"/>
          <w:highlight w:val="yellow"/>
        </w:rPr>
        <w:t>.</w:t>
      </w:r>
    </w:p>
    <w:p w14:paraId="0F7DE676" w14:textId="77777777" w:rsidR="004675C7" w:rsidRPr="000D2189" w:rsidRDefault="004675C7" w:rsidP="000D2189">
      <w:pPr>
        <w:rPr>
          <w:rFonts w:asciiTheme="majorHAnsi" w:hAnsiTheme="majorHAnsi" w:cstheme="majorHAnsi"/>
          <w:highlight w:val="yellow"/>
        </w:rPr>
      </w:pPr>
    </w:p>
    <w:p w14:paraId="4037486D" w14:textId="77777777" w:rsidR="00766CE4" w:rsidRPr="00E75023" w:rsidRDefault="00766CE4" w:rsidP="00766CE4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1.4.2.2. Type the following commands and press </w:t>
      </w:r>
      <w:r w:rsidRPr="00AA34A4">
        <w:rPr>
          <w:rFonts w:ascii="Courier New" w:hAnsi="Courier New" w:cs="Courier New"/>
          <w:b/>
          <w:bCs/>
          <w:sz w:val="22"/>
          <w:szCs w:val="22"/>
          <w:highlight w:val="lightGray"/>
        </w:rPr>
        <w:t>Enter</w:t>
      </w:r>
      <w:r w:rsidRPr="00E75023">
        <w:rPr>
          <w:rFonts w:asciiTheme="majorHAnsi" w:hAnsiTheme="majorHAnsi" w:cstheme="majorHAnsi"/>
          <w:highlight w:val="yellow"/>
        </w:rPr>
        <w:t>.</w:t>
      </w:r>
    </w:p>
    <w:p w14:paraId="23E25B1C" w14:textId="77777777" w:rsidR="00766CE4" w:rsidRPr="00223F66" w:rsidRDefault="00766CE4" w:rsidP="00766CE4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  <w:highlight w:val="yellow"/>
        </w:rPr>
      </w:pPr>
      <w:r w:rsidRPr="00223F66">
        <w:rPr>
          <w:rFonts w:ascii="Courier New" w:hAnsi="Courier New" w:cs="Courier New"/>
          <w:sz w:val="24"/>
          <w:szCs w:val="24"/>
          <w:highlight w:val="yellow"/>
        </w:rPr>
        <w:t>library(</w:t>
      </w:r>
      <w:proofErr w:type="spellStart"/>
      <w:r w:rsidRPr="00223F66">
        <w:rPr>
          <w:rFonts w:ascii="Courier New" w:hAnsi="Courier New" w:cs="Courier New"/>
          <w:sz w:val="24"/>
          <w:szCs w:val="24"/>
          <w:highlight w:val="yellow"/>
        </w:rPr>
        <w:t>mgcv</w:t>
      </w:r>
      <w:proofErr w:type="spellEnd"/>
      <w:r w:rsidRPr="00223F66">
        <w:rPr>
          <w:rFonts w:ascii="Courier New" w:hAnsi="Courier New" w:cs="Courier New"/>
          <w:sz w:val="24"/>
          <w:szCs w:val="24"/>
          <w:highlight w:val="yellow"/>
        </w:rPr>
        <w:t>)</w:t>
      </w:r>
    </w:p>
    <w:p w14:paraId="3DCE0F06" w14:textId="77777777" w:rsidR="00766CE4" w:rsidRPr="00223F66" w:rsidRDefault="00766CE4" w:rsidP="00766CE4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223F66">
        <w:rPr>
          <w:rFonts w:ascii="Courier New" w:hAnsi="Courier New" w:cs="Courier New"/>
          <w:sz w:val="24"/>
          <w:szCs w:val="24"/>
          <w:highlight w:val="yellow"/>
        </w:rPr>
        <w:t xml:space="preserve">model = gam(the </w:t>
      </w:r>
      <w:r w:rsidRPr="00223F66">
        <w:rPr>
          <w:rFonts w:ascii="Courier New" w:hAnsi="Courier New" w:cs="Courier New"/>
          <w:b/>
          <w:bCs/>
          <w:sz w:val="24"/>
          <w:szCs w:val="24"/>
          <w:highlight w:val="yellow"/>
        </w:rPr>
        <w:t>metric/prosodic-acoustic feature</w:t>
      </w:r>
      <w:r w:rsidRPr="00223F66">
        <w:rPr>
          <w:rFonts w:ascii="Courier New" w:hAnsi="Courier New" w:cs="Courier New"/>
          <w:sz w:val="24"/>
          <w:szCs w:val="24"/>
          <w:highlight w:val="yellow"/>
        </w:rPr>
        <w:t xml:space="preserve"> in analysis ~ the </w:t>
      </w:r>
      <w:r w:rsidRPr="00223F66">
        <w:rPr>
          <w:rFonts w:ascii="Courier New" w:hAnsi="Courier New" w:cs="Courier New"/>
          <w:b/>
          <w:bCs/>
          <w:sz w:val="24"/>
          <w:szCs w:val="24"/>
          <w:highlight w:val="yellow"/>
        </w:rPr>
        <w:t>Language</w:t>
      </w:r>
      <w:r w:rsidRPr="00223F66">
        <w:rPr>
          <w:rFonts w:ascii="Courier New" w:hAnsi="Courier New" w:cs="Courier New"/>
          <w:sz w:val="24"/>
          <w:szCs w:val="24"/>
          <w:highlight w:val="yellow"/>
        </w:rPr>
        <w:t xml:space="preserve"> + s(the chosen </w:t>
      </w:r>
      <w:r w:rsidRPr="00223F66">
        <w:rPr>
          <w:rFonts w:ascii="Courier New" w:hAnsi="Courier New" w:cs="Courier New"/>
          <w:b/>
          <w:bCs/>
          <w:sz w:val="24"/>
          <w:szCs w:val="24"/>
          <w:highlight w:val="yellow"/>
        </w:rPr>
        <w:t>metric feature</w:t>
      </w:r>
      <w:r w:rsidRPr="00223F66">
        <w:rPr>
          <w:rFonts w:ascii="Courier New" w:hAnsi="Courier New" w:cs="Courier New"/>
          <w:sz w:val="24"/>
          <w:szCs w:val="24"/>
          <w:highlight w:val="yellow"/>
        </w:rPr>
        <w:t xml:space="preserve">, by = the </w:t>
      </w:r>
      <w:r w:rsidRPr="00223F66">
        <w:rPr>
          <w:rFonts w:ascii="Courier New" w:hAnsi="Courier New" w:cs="Courier New"/>
          <w:b/>
          <w:bCs/>
          <w:sz w:val="24"/>
          <w:szCs w:val="24"/>
          <w:highlight w:val="yellow"/>
        </w:rPr>
        <w:t>Language</w:t>
      </w:r>
      <w:r w:rsidRPr="00223F66">
        <w:rPr>
          <w:rFonts w:ascii="Courier New" w:hAnsi="Courier New" w:cs="Courier New"/>
          <w:sz w:val="24"/>
          <w:szCs w:val="24"/>
          <w:highlight w:val="yellow"/>
        </w:rPr>
        <w:t xml:space="preserve">) + other </w:t>
      </w:r>
      <w:r w:rsidRPr="00223F66">
        <w:rPr>
          <w:rFonts w:ascii="Courier New" w:hAnsi="Courier New" w:cs="Courier New"/>
          <w:b/>
          <w:bCs/>
          <w:sz w:val="24"/>
          <w:szCs w:val="24"/>
          <w:highlight w:val="yellow"/>
        </w:rPr>
        <w:t>metric/prosodic-acoustic features</w:t>
      </w:r>
      <w:r w:rsidRPr="00223F66">
        <w:rPr>
          <w:rFonts w:ascii="Courier New" w:hAnsi="Courier New" w:cs="Courier New"/>
          <w:sz w:val="24"/>
          <w:szCs w:val="24"/>
          <w:highlight w:val="yellow"/>
        </w:rPr>
        <w:t xml:space="preserve">, data = the </w:t>
      </w:r>
      <w:r w:rsidRPr="00223F66">
        <w:rPr>
          <w:rFonts w:ascii="Courier New" w:hAnsi="Courier New" w:cs="Courier New"/>
          <w:b/>
          <w:bCs/>
          <w:sz w:val="24"/>
          <w:szCs w:val="24"/>
          <w:highlight w:val="yellow"/>
        </w:rPr>
        <w:t>data frame</w:t>
      </w:r>
      <w:r w:rsidRPr="00223F66">
        <w:rPr>
          <w:rFonts w:ascii="Courier New" w:hAnsi="Courier New" w:cs="Courier New"/>
          <w:sz w:val="24"/>
          <w:szCs w:val="24"/>
          <w:highlight w:val="yellow"/>
        </w:rPr>
        <w:t>)</w:t>
      </w:r>
    </w:p>
    <w:p w14:paraId="2688A082" w14:textId="77777777" w:rsidR="009F6D99" w:rsidRPr="000D2189" w:rsidRDefault="009F6D99" w:rsidP="000D2189">
      <w:pPr>
        <w:rPr>
          <w:rFonts w:asciiTheme="majorHAnsi" w:hAnsiTheme="majorHAnsi" w:cstheme="majorHAnsi"/>
        </w:rPr>
      </w:pPr>
    </w:p>
    <w:p w14:paraId="4A21B04C" w14:textId="4BF89B1E" w:rsidR="00966271" w:rsidRPr="000D2189" w:rsidRDefault="0096627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We decided to perform the test statistics of the protocol in R programming language because of its </w:t>
      </w:r>
      <w:r w:rsidR="002E6D5F" w:rsidRPr="000D2189">
        <w:rPr>
          <w:rFonts w:asciiTheme="majorHAnsi" w:hAnsiTheme="majorHAnsi" w:cstheme="majorHAnsi"/>
        </w:rPr>
        <w:t>increasing</w:t>
      </w:r>
      <w:r w:rsidRPr="000D2189">
        <w:rPr>
          <w:rFonts w:asciiTheme="majorHAnsi" w:hAnsiTheme="majorHAnsi" w:cstheme="majorHAnsi"/>
        </w:rPr>
        <w:t xml:space="preserve"> popularity among phoneticians </w:t>
      </w:r>
      <w:r w:rsidR="00687771" w:rsidRPr="000D2189">
        <w:rPr>
          <w:rFonts w:asciiTheme="majorHAnsi" w:hAnsiTheme="majorHAnsi" w:cstheme="majorHAnsi"/>
        </w:rPr>
        <w:t xml:space="preserve">(and linguists) </w:t>
      </w:r>
      <w:r w:rsidRPr="000D2189">
        <w:rPr>
          <w:rFonts w:asciiTheme="majorHAnsi" w:hAnsiTheme="majorHAnsi" w:cstheme="majorHAnsi"/>
        </w:rPr>
        <w:t>in the academic community. R has been largely used</w:t>
      </w:r>
      <w:r w:rsidR="002E6D5F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in phonetic fieldwork </w:t>
      </w:r>
      <w:r w:rsidR="00886586" w:rsidRPr="000D2189">
        <w:rPr>
          <w:rFonts w:asciiTheme="majorHAnsi" w:hAnsiTheme="majorHAnsi" w:cstheme="majorHAnsi"/>
        </w:rPr>
        <w:t>research</w:t>
      </w:r>
      <w:r w:rsidR="00C00703" w:rsidRPr="000D2189">
        <w:rPr>
          <w:rFonts w:asciiTheme="majorHAnsi" w:hAnsiTheme="majorHAnsi" w:cstheme="majorHAnsi"/>
          <w:vertAlign w:val="superscript"/>
        </w:rPr>
        <w:t>4</w:t>
      </w:r>
      <w:r w:rsidR="00DB29AE" w:rsidRPr="000D2189">
        <w:rPr>
          <w:rFonts w:asciiTheme="majorHAnsi" w:hAnsiTheme="majorHAnsi" w:cstheme="majorHAnsi"/>
          <w:vertAlign w:val="superscript"/>
        </w:rPr>
        <w:t>7</w:t>
      </w:r>
      <w:r w:rsidRPr="000D2189">
        <w:rPr>
          <w:rFonts w:asciiTheme="majorHAnsi" w:hAnsiTheme="majorHAnsi" w:cstheme="majorHAnsi"/>
        </w:rPr>
        <w:t>.</w:t>
      </w:r>
      <w:r w:rsidR="006D5D9D" w:rsidRPr="000D2189">
        <w:rPr>
          <w:rFonts w:asciiTheme="majorHAnsi" w:hAnsiTheme="majorHAnsi" w:cstheme="majorHAnsi"/>
        </w:rPr>
        <w:t xml:space="preserve"> Keep in mind that </w:t>
      </w:r>
      <w:r w:rsidR="00E50AE0" w:rsidRPr="000D2189">
        <w:rPr>
          <w:rFonts w:asciiTheme="majorHAnsi" w:hAnsiTheme="majorHAnsi" w:cstheme="majorHAnsi"/>
        </w:rPr>
        <w:t>s</w:t>
      </w:r>
      <w:r w:rsidR="00C173E5" w:rsidRPr="000D2189">
        <w:rPr>
          <w:rFonts w:asciiTheme="majorHAnsi" w:hAnsiTheme="majorHAnsi" w:cstheme="majorHAnsi"/>
        </w:rPr>
        <w:t>tep</w:t>
      </w:r>
      <w:r w:rsidR="00E50AE0" w:rsidRPr="000D2189">
        <w:rPr>
          <w:rFonts w:asciiTheme="majorHAnsi" w:hAnsiTheme="majorHAnsi" w:cstheme="majorHAnsi"/>
        </w:rPr>
        <w:t xml:space="preserve"> 1.4.2.2</w:t>
      </w:r>
      <w:r w:rsidR="006D5D9D" w:rsidRPr="000D2189">
        <w:rPr>
          <w:rFonts w:asciiTheme="majorHAnsi" w:hAnsiTheme="majorHAnsi" w:cstheme="majorHAnsi"/>
        </w:rPr>
        <w:t xml:space="preserve"> </w:t>
      </w:r>
      <w:r w:rsidR="00E50AE0" w:rsidRPr="000D2189">
        <w:rPr>
          <w:rFonts w:asciiTheme="majorHAnsi" w:hAnsiTheme="majorHAnsi" w:cstheme="majorHAnsi"/>
        </w:rPr>
        <w:t>contains</w:t>
      </w:r>
      <w:r w:rsidR="006D5D9D" w:rsidRPr="000D2189">
        <w:rPr>
          <w:rFonts w:asciiTheme="majorHAnsi" w:hAnsiTheme="majorHAnsi" w:cstheme="majorHAnsi"/>
        </w:rPr>
        <w:t xml:space="preserve"> a pseudo-code. Write </w:t>
      </w:r>
      <w:r w:rsidR="00DE7B71" w:rsidRPr="000D2189">
        <w:rPr>
          <w:rFonts w:asciiTheme="majorHAnsi" w:hAnsiTheme="majorHAnsi" w:cstheme="majorHAnsi"/>
        </w:rPr>
        <w:t>the</w:t>
      </w:r>
      <w:r w:rsidR="006D5D9D" w:rsidRPr="000D2189">
        <w:rPr>
          <w:rFonts w:asciiTheme="majorHAnsi" w:hAnsiTheme="majorHAnsi" w:cstheme="majorHAnsi"/>
        </w:rPr>
        <w:t xml:space="preserve"> </w:t>
      </w:r>
      <w:r w:rsidR="00DE7B71" w:rsidRPr="000D2189">
        <w:rPr>
          <w:rFonts w:asciiTheme="majorHAnsi" w:hAnsiTheme="majorHAnsi" w:cstheme="majorHAnsi"/>
        </w:rPr>
        <w:t xml:space="preserve">code </w:t>
      </w:r>
      <w:r w:rsidR="00061A78" w:rsidRPr="000D2189">
        <w:rPr>
          <w:rFonts w:asciiTheme="majorHAnsi" w:hAnsiTheme="majorHAnsi" w:cstheme="majorHAnsi"/>
        </w:rPr>
        <w:t>according to</w:t>
      </w:r>
      <w:r w:rsidR="006D5D9D" w:rsidRPr="000D2189">
        <w:rPr>
          <w:rFonts w:asciiTheme="majorHAnsi" w:hAnsiTheme="majorHAnsi" w:cstheme="majorHAnsi"/>
        </w:rPr>
        <w:t xml:space="preserve"> the research </w:t>
      </w:r>
      <w:r w:rsidR="00DE7B71" w:rsidRPr="000D2189">
        <w:rPr>
          <w:rFonts w:asciiTheme="majorHAnsi" w:hAnsiTheme="majorHAnsi" w:cstheme="majorHAnsi"/>
        </w:rPr>
        <w:t>variables</w:t>
      </w:r>
      <w:r w:rsidR="006D5D9D" w:rsidRPr="000D2189">
        <w:rPr>
          <w:rFonts w:asciiTheme="majorHAnsi" w:hAnsiTheme="majorHAnsi" w:cstheme="majorHAnsi"/>
        </w:rPr>
        <w:t xml:space="preserve">.   </w:t>
      </w:r>
    </w:p>
    <w:p w14:paraId="56442F54" w14:textId="77777777" w:rsidR="00061A78" w:rsidRPr="000D2189" w:rsidRDefault="00061A78" w:rsidP="000D2189">
      <w:pPr>
        <w:rPr>
          <w:rFonts w:asciiTheme="majorHAnsi" w:hAnsiTheme="majorHAnsi" w:cstheme="majorHAnsi"/>
        </w:rPr>
      </w:pPr>
    </w:p>
    <w:p w14:paraId="0E9BAF43" w14:textId="0314277F" w:rsidR="004A6C12" w:rsidRPr="000D2189" w:rsidRDefault="004A6C12" w:rsidP="000D2189">
      <w:pPr>
        <w:rPr>
          <w:rFonts w:asciiTheme="majorHAnsi" w:hAnsiTheme="majorHAnsi" w:cstheme="majorHAnsi"/>
          <w:b/>
          <w:bCs/>
        </w:rPr>
      </w:pPr>
      <w:r w:rsidRPr="000D2189">
        <w:rPr>
          <w:rFonts w:asciiTheme="majorHAnsi" w:hAnsiTheme="majorHAnsi" w:cstheme="majorHAnsi"/>
          <w:b/>
          <w:bCs/>
          <w:iCs/>
        </w:rPr>
        <w:t xml:space="preserve">2. </w:t>
      </w:r>
      <w:r w:rsidRPr="000D2189">
        <w:rPr>
          <w:rFonts w:asciiTheme="majorHAnsi" w:hAnsiTheme="majorHAnsi" w:cstheme="majorHAnsi"/>
          <w:b/>
          <w:bCs/>
        </w:rPr>
        <w:t>Speech perceptio</w:t>
      </w:r>
      <w:r w:rsidR="00526165" w:rsidRPr="000D2189">
        <w:rPr>
          <w:rFonts w:asciiTheme="majorHAnsi" w:hAnsiTheme="majorHAnsi" w:cstheme="majorHAnsi"/>
          <w:b/>
          <w:bCs/>
        </w:rPr>
        <w:t>n</w:t>
      </w:r>
    </w:p>
    <w:p w14:paraId="4784C5D9" w14:textId="77777777" w:rsidR="004A6C12" w:rsidRPr="000D2189" w:rsidRDefault="004A6C12" w:rsidP="000D2189">
      <w:pPr>
        <w:rPr>
          <w:rFonts w:asciiTheme="majorHAnsi" w:hAnsiTheme="majorHAnsi" w:cstheme="majorHAnsi"/>
          <w:b/>
          <w:bCs/>
          <w:highlight w:val="cyan"/>
        </w:rPr>
      </w:pPr>
    </w:p>
    <w:p w14:paraId="7C1A8030" w14:textId="68689EC7" w:rsidR="005C27D5" w:rsidRPr="000D2189" w:rsidRDefault="005C27D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NOTE: We carried out four voice lineup</w:t>
      </w:r>
      <w:r w:rsidR="00454600" w:rsidRPr="000D2189">
        <w:rPr>
          <w:rFonts w:asciiTheme="majorHAnsi" w:hAnsiTheme="majorHAnsi" w:cstheme="majorHAnsi"/>
        </w:rPr>
        <w:t xml:space="preserve">s </w:t>
      </w:r>
      <w:r w:rsidRPr="000D2189">
        <w:rPr>
          <w:rFonts w:asciiTheme="majorHAnsi" w:hAnsiTheme="majorHAnsi" w:cstheme="majorHAnsi"/>
        </w:rPr>
        <w:t>in English</w:t>
      </w:r>
      <w:r w:rsidR="00F10F31" w:rsidRPr="000D2189">
        <w:rPr>
          <w:rFonts w:asciiTheme="majorHAnsi" w:hAnsiTheme="majorHAnsi" w:cstheme="majorHAnsi"/>
        </w:rPr>
        <w:t xml:space="preserve"> with American listeners</w:t>
      </w:r>
      <w:r w:rsidRPr="000D2189">
        <w:rPr>
          <w:rFonts w:asciiTheme="majorHAnsi" w:hAnsiTheme="majorHAnsi" w:cstheme="majorHAnsi"/>
        </w:rPr>
        <w:t xml:space="preserve"> and</w:t>
      </w:r>
      <w:r w:rsidR="00F10F31" w:rsidRPr="000D2189">
        <w:rPr>
          <w:rFonts w:asciiTheme="majorHAnsi" w:hAnsiTheme="majorHAnsi" w:cstheme="majorHAnsi"/>
        </w:rPr>
        <w:t xml:space="preserve"> four lineups in</w:t>
      </w:r>
      <w:r w:rsidRPr="000D2189">
        <w:rPr>
          <w:rFonts w:asciiTheme="majorHAnsi" w:hAnsiTheme="majorHAnsi" w:cstheme="majorHAnsi"/>
        </w:rPr>
        <w:t xml:space="preserve"> BP</w:t>
      </w:r>
      <w:r w:rsidR="00454600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with Brazilian listeners. </w:t>
      </w:r>
      <w:r w:rsidR="00FD214C" w:rsidRPr="000D2189">
        <w:rPr>
          <w:rFonts w:asciiTheme="majorHAnsi" w:hAnsiTheme="majorHAnsi" w:cstheme="majorHAnsi"/>
        </w:rPr>
        <w:t xml:space="preserve">See </w:t>
      </w:r>
      <w:r w:rsidR="00FD214C" w:rsidRPr="000D2189">
        <w:rPr>
          <w:rFonts w:asciiTheme="majorHAnsi" w:hAnsiTheme="majorHAnsi" w:cstheme="majorHAnsi"/>
          <w:b/>
          <w:bCs/>
        </w:rPr>
        <w:t>Figure 4</w:t>
      </w:r>
      <w:r w:rsidR="00A56BE1" w:rsidRPr="000D2189">
        <w:rPr>
          <w:rFonts w:asciiTheme="majorHAnsi" w:hAnsiTheme="majorHAnsi" w:cstheme="majorHAnsi"/>
        </w:rPr>
        <w:t xml:space="preserve"> for a flowchart for speech perception. </w:t>
      </w:r>
    </w:p>
    <w:p w14:paraId="668D2BBF" w14:textId="77777777" w:rsidR="005C27D5" w:rsidRPr="000D2189" w:rsidRDefault="005C27D5" w:rsidP="000D2189">
      <w:pPr>
        <w:rPr>
          <w:rFonts w:asciiTheme="majorHAnsi" w:hAnsiTheme="majorHAnsi" w:cstheme="majorHAnsi"/>
          <w:b/>
          <w:bCs/>
          <w:highlight w:val="cyan"/>
        </w:rPr>
      </w:pPr>
    </w:p>
    <w:p w14:paraId="5666B0F9" w14:textId="77777777" w:rsidR="00A56BE1" w:rsidRPr="000D2189" w:rsidRDefault="00A56BE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[Place </w:t>
      </w:r>
      <w:r w:rsidRPr="000D2189">
        <w:rPr>
          <w:rFonts w:asciiTheme="majorHAnsi" w:hAnsiTheme="majorHAnsi" w:cstheme="majorHAnsi"/>
          <w:b/>
          <w:bCs/>
        </w:rPr>
        <w:t>Figure 4</w:t>
      </w:r>
      <w:r w:rsidRPr="000D2189">
        <w:rPr>
          <w:rFonts w:asciiTheme="majorHAnsi" w:hAnsiTheme="majorHAnsi" w:cstheme="majorHAnsi"/>
        </w:rPr>
        <w:t xml:space="preserve"> here]</w:t>
      </w:r>
    </w:p>
    <w:p w14:paraId="0F7F39DA" w14:textId="77777777" w:rsidR="00A56BE1" w:rsidRPr="000D2189" w:rsidRDefault="00A56BE1" w:rsidP="000D2189">
      <w:pPr>
        <w:rPr>
          <w:rFonts w:asciiTheme="majorHAnsi" w:hAnsiTheme="majorHAnsi" w:cstheme="majorHAnsi"/>
          <w:b/>
          <w:bCs/>
          <w:highlight w:val="cyan"/>
        </w:rPr>
      </w:pPr>
    </w:p>
    <w:p w14:paraId="66B7AE75" w14:textId="77554026" w:rsidR="00A64FCE" w:rsidRPr="000D2189" w:rsidRDefault="00717C3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2.1. </w:t>
      </w:r>
      <w:r w:rsidR="00A64FCE" w:rsidRPr="000D2189">
        <w:rPr>
          <w:rFonts w:asciiTheme="majorHAnsi" w:hAnsiTheme="majorHAnsi" w:cstheme="majorHAnsi"/>
        </w:rPr>
        <w:t>Participants</w:t>
      </w:r>
    </w:p>
    <w:p w14:paraId="751EB4AC" w14:textId="77777777" w:rsidR="00A64FCE" w:rsidRPr="000D2189" w:rsidRDefault="00A64FCE" w:rsidP="000D2189">
      <w:pPr>
        <w:rPr>
          <w:rFonts w:asciiTheme="majorHAnsi" w:hAnsiTheme="majorHAnsi" w:cstheme="majorHAnsi"/>
        </w:rPr>
      </w:pPr>
    </w:p>
    <w:p w14:paraId="7ACD14C2" w14:textId="085D75F1" w:rsidR="00717C31" w:rsidRPr="000D2189" w:rsidRDefault="00A64FCE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2.1.1. C</w:t>
      </w:r>
      <w:r w:rsidR="00717C31" w:rsidRPr="000D2189">
        <w:rPr>
          <w:rFonts w:asciiTheme="majorHAnsi" w:hAnsiTheme="majorHAnsi" w:cstheme="majorHAnsi"/>
        </w:rPr>
        <w:t xml:space="preserve">hoose different participants </w:t>
      </w:r>
      <w:r w:rsidR="00D0533A" w:rsidRPr="000D2189">
        <w:rPr>
          <w:rFonts w:asciiTheme="majorHAnsi" w:hAnsiTheme="majorHAnsi" w:cstheme="majorHAnsi"/>
        </w:rPr>
        <w:t xml:space="preserve">for each group </w:t>
      </w:r>
      <w:r w:rsidR="00717C31" w:rsidRPr="000D2189">
        <w:rPr>
          <w:rFonts w:asciiTheme="majorHAnsi" w:hAnsiTheme="majorHAnsi" w:cstheme="majorHAnsi"/>
        </w:rPr>
        <w:t xml:space="preserve">from </w:t>
      </w:r>
      <w:r w:rsidR="00135EBB" w:rsidRPr="000D2189">
        <w:rPr>
          <w:rFonts w:asciiTheme="majorHAnsi" w:hAnsiTheme="majorHAnsi" w:cstheme="majorHAnsi"/>
        </w:rPr>
        <w:t>the ones who participated in</w:t>
      </w:r>
      <w:r w:rsidR="0020031F">
        <w:rPr>
          <w:rFonts w:asciiTheme="majorHAnsi" w:hAnsiTheme="majorHAnsi" w:cstheme="majorHAnsi"/>
        </w:rPr>
        <w:t xml:space="preserve"> the</w:t>
      </w:r>
      <w:r w:rsidR="00135EBB" w:rsidRPr="000D2189">
        <w:rPr>
          <w:rFonts w:asciiTheme="majorHAnsi" w:hAnsiTheme="majorHAnsi" w:cstheme="majorHAnsi"/>
        </w:rPr>
        <w:t xml:space="preserve"> </w:t>
      </w:r>
      <w:r w:rsidR="005C27D5" w:rsidRPr="000D2189">
        <w:rPr>
          <w:rFonts w:asciiTheme="majorHAnsi" w:hAnsiTheme="majorHAnsi" w:cstheme="majorHAnsi"/>
        </w:rPr>
        <w:t>s</w:t>
      </w:r>
      <w:r w:rsidR="005A53B4" w:rsidRPr="000D2189">
        <w:rPr>
          <w:rFonts w:asciiTheme="majorHAnsi" w:hAnsiTheme="majorHAnsi" w:cstheme="majorHAnsi"/>
        </w:rPr>
        <w:t xml:space="preserve">peech </w:t>
      </w:r>
      <w:r w:rsidR="005A53B4" w:rsidRPr="000D2189">
        <w:rPr>
          <w:rFonts w:asciiTheme="majorHAnsi" w:hAnsiTheme="majorHAnsi" w:cstheme="majorHAnsi"/>
        </w:rPr>
        <w:lastRenderedPageBreak/>
        <w:t>production</w:t>
      </w:r>
      <w:r w:rsidR="00D0533A" w:rsidRPr="000D2189">
        <w:rPr>
          <w:rFonts w:asciiTheme="majorHAnsi" w:hAnsiTheme="majorHAnsi" w:cstheme="majorHAnsi"/>
        </w:rPr>
        <w:t xml:space="preserve"> protocol.</w:t>
      </w:r>
    </w:p>
    <w:p w14:paraId="7C84382B" w14:textId="77777777" w:rsidR="008C281A" w:rsidRPr="000D2189" w:rsidRDefault="008C281A" w:rsidP="000D2189">
      <w:pPr>
        <w:rPr>
          <w:rFonts w:asciiTheme="majorHAnsi" w:hAnsiTheme="majorHAnsi" w:cstheme="majorHAnsi"/>
        </w:rPr>
      </w:pPr>
    </w:p>
    <w:p w14:paraId="390A0002" w14:textId="62C5082D" w:rsidR="00F1609E" w:rsidRPr="000D2189" w:rsidRDefault="004E6B7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Two groups of participants were selected for this </w:t>
      </w:r>
      <w:r w:rsidR="00D0533A" w:rsidRPr="000D2189">
        <w:rPr>
          <w:rFonts w:asciiTheme="majorHAnsi" w:hAnsiTheme="majorHAnsi" w:cstheme="majorHAnsi"/>
        </w:rPr>
        <w:t>part of the protocol</w:t>
      </w:r>
      <w:r w:rsidRPr="000D2189">
        <w:rPr>
          <w:rFonts w:asciiTheme="majorHAnsi" w:hAnsiTheme="majorHAnsi" w:cstheme="majorHAnsi"/>
        </w:rPr>
        <w:t xml:space="preserve">: </w:t>
      </w:r>
      <w:r w:rsidRPr="000D2189">
        <w:rPr>
          <w:rFonts w:asciiTheme="majorHAnsi" w:hAnsiTheme="majorHAnsi" w:cstheme="majorHAnsi"/>
          <w:b/>
          <w:bCs/>
        </w:rPr>
        <w:t>Group 1</w:t>
      </w:r>
      <w:r w:rsidRPr="000D2189">
        <w:rPr>
          <w:rFonts w:asciiTheme="majorHAnsi" w:hAnsiTheme="majorHAnsi" w:cstheme="majorHAnsi"/>
        </w:rPr>
        <w:t xml:space="preserve">: The </w:t>
      </w:r>
      <w:r w:rsidRPr="000D2189">
        <w:rPr>
          <w:rFonts w:asciiTheme="majorHAnsi" w:hAnsiTheme="majorHAnsi" w:cstheme="majorHAnsi"/>
          <w:b/>
          <w:bCs/>
        </w:rPr>
        <w:t>Am</w:t>
      </w:r>
      <w:r w:rsidRPr="000D2189">
        <w:rPr>
          <w:rFonts w:asciiTheme="majorHAnsi" w:hAnsiTheme="majorHAnsi" w:cstheme="majorHAnsi"/>
        </w:rPr>
        <w:t xml:space="preserve">erican </w:t>
      </w:r>
      <w:r w:rsidR="00E05E4D" w:rsidRPr="000D2189">
        <w:rPr>
          <w:rFonts w:asciiTheme="majorHAnsi" w:hAnsiTheme="majorHAnsi" w:cstheme="majorHAnsi"/>
          <w:b/>
          <w:bCs/>
        </w:rPr>
        <w:t>E</w:t>
      </w:r>
      <w:r w:rsidR="00E05E4D" w:rsidRPr="000D2189">
        <w:rPr>
          <w:rFonts w:asciiTheme="majorHAnsi" w:hAnsiTheme="majorHAnsi" w:cstheme="majorHAnsi"/>
        </w:rPr>
        <w:t xml:space="preserve">nglish </w:t>
      </w:r>
      <w:r w:rsidRPr="000D2189">
        <w:rPr>
          <w:rFonts w:asciiTheme="majorHAnsi" w:hAnsiTheme="majorHAnsi" w:cstheme="majorHAnsi"/>
        </w:rPr>
        <w:t xml:space="preserve">(from the U.S.A.) </w:t>
      </w:r>
      <w:r w:rsidR="00E05E4D" w:rsidRPr="000D2189">
        <w:rPr>
          <w:rFonts w:asciiTheme="majorHAnsi" w:hAnsiTheme="majorHAnsi" w:cstheme="majorHAnsi"/>
          <w:b/>
          <w:bCs/>
        </w:rPr>
        <w:t>L</w:t>
      </w:r>
      <w:r w:rsidRPr="000D2189">
        <w:rPr>
          <w:rFonts w:asciiTheme="majorHAnsi" w:hAnsiTheme="majorHAnsi" w:cstheme="majorHAnsi"/>
        </w:rPr>
        <w:t>isteners (</w:t>
      </w:r>
      <w:proofErr w:type="spellStart"/>
      <w:r w:rsidRPr="000D2189">
        <w:rPr>
          <w:rFonts w:asciiTheme="majorHAnsi" w:hAnsiTheme="majorHAnsi" w:cstheme="majorHAnsi"/>
        </w:rPr>
        <w:t>AmE</w:t>
      </w:r>
      <w:proofErr w:type="spellEnd"/>
      <w:r w:rsidRPr="000D2189">
        <w:rPr>
          <w:rFonts w:asciiTheme="majorHAnsi" w:hAnsiTheme="majorHAnsi" w:cstheme="majorHAnsi"/>
        </w:rPr>
        <w:t>-L)</w:t>
      </w:r>
      <w:r w:rsidR="00E50AE0" w:rsidRPr="000D2189">
        <w:rPr>
          <w:rFonts w:asciiTheme="majorHAnsi" w:hAnsiTheme="majorHAnsi" w:cstheme="majorHAnsi"/>
        </w:rPr>
        <w:t>,</w:t>
      </w:r>
      <w:r w:rsidRPr="000D2189">
        <w:rPr>
          <w:rFonts w:asciiTheme="majorHAnsi" w:hAnsiTheme="majorHAnsi" w:cstheme="majorHAnsi"/>
        </w:rPr>
        <w:t xml:space="preserve"> and </w:t>
      </w:r>
      <w:r w:rsidRPr="000D2189">
        <w:rPr>
          <w:rFonts w:asciiTheme="majorHAnsi" w:hAnsiTheme="majorHAnsi" w:cstheme="majorHAnsi"/>
          <w:b/>
          <w:bCs/>
        </w:rPr>
        <w:t>Group 2</w:t>
      </w:r>
      <w:r w:rsidRPr="000D2189">
        <w:rPr>
          <w:rFonts w:asciiTheme="majorHAnsi" w:hAnsiTheme="majorHAnsi" w:cstheme="majorHAnsi"/>
        </w:rPr>
        <w:t xml:space="preserve">: The </w:t>
      </w:r>
      <w:r w:rsidRPr="000D2189">
        <w:rPr>
          <w:rFonts w:asciiTheme="majorHAnsi" w:hAnsiTheme="majorHAnsi" w:cstheme="majorHAnsi"/>
          <w:b/>
          <w:bCs/>
        </w:rPr>
        <w:t>Bra</w:t>
      </w:r>
      <w:r w:rsidRPr="000D2189">
        <w:rPr>
          <w:rFonts w:asciiTheme="majorHAnsi" w:hAnsiTheme="majorHAnsi" w:cstheme="majorHAnsi"/>
        </w:rPr>
        <w:t xml:space="preserve">zilian </w:t>
      </w:r>
      <w:r w:rsidR="00E05E4D" w:rsidRPr="000D2189">
        <w:rPr>
          <w:rFonts w:asciiTheme="majorHAnsi" w:hAnsiTheme="majorHAnsi" w:cstheme="majorHAnsi"/>
          <w:b/>
          <w:bCs/>
        </w:rPr>
        <w:t>L</w:t>
      </w:r>
      <w:r w:rsidRPr="000D2189">
        <w:rPr>
          <w:rFonts w:asciiTheme="majorHAnsi" w:hAnsiTheme="majorHAnsi" w:cstheme="majorHAnsi"/>
        </w:rPr>
        <w:t>isteners (Bra-L)</w:t>
      </w:r>
      <w:r w:rsidR="00EE5040" w:rsidRPr="000D2189">
        <w:rPr>
          <w:rFonts w:asciiTheme="majorHAnsi" w:hAnsiTheme="majorHAnsi" w:cstheme="majorHAnsi"/>
        </w:rPr>
        <w:t>.</w:t>
      </w:r>
      <w:r w:rsidR="00061A78" w:rsidRPr="000D2189">
        <w:rPr>
          <w:rFonts w:asciiTheme="majorHAnsi" w:hAnsiTheme="majorHAnsi" w:cstheme="majorHAnsi"/>
        </w:rPr>
        <w:t xml:space="preserve"> </w:t>
      </w:r>
      <w:r w:rsidR="00F1609E" w:rsidRPr="000D2189">
        <w:rPr>
          <w:rFonts w:asciiTheme="majorHAnsi" w:hAnsiTheme="majorHAnsi" w:cstheme="majorHAnsi"/>
        </w:rPr>
        <w:t xml:space="preserve">For the present research, both </w:t>
      </w:r>
      <w:proofErr w:type="spellStart"/>
      <w:r w:rsidR="00F1609E" w:rsidRPr="000D2189">
        <w:rPr>
          <w:rFonts w:asciiTheme="majorHAnsi" w:hAnsiTheme="majorHAnsi" w:cstheme="majorHAnsi"/>
        </w:rPr>
        <w:t>AmE</w:t>
      </w:r>
      <w:proofErr w:type="spellEnd"/>
      <w:r w:rsidR="00F1609E" w:rsidRPr="000D2189">
        <w:rPr>
          <w:rFonts w:asciiTheme="majorHAnsi" w:hAnsiTheme="majorHAnsi" w:cstheme="majorHAnsi"/>
        </w:rPr>
        <w:t>-L and Bra-L were considered L2 proficient (both groups were qualified as B2-C1</w:t>
      </w:r>
      <w:r w:rsidR="00AC455D" w:rsidRPr="000D2189">
        <w:rPr>
          <w:rFonts w:asciiTheme="majorHAnsi" w:hAnsiTheme="majorHAnsi" w:cstheme="majorHAnsi"/>
          <w:vertAlign w:val="superscript"/>
        </w:rPr>
        <w:t>3</w:t>
      </w:r>
      <w:r w:rsidR="00944A51" w:rsidRPr="000D2189">
        <w:rPr>
          <w:rFonts w:asciiTheme="majorHAnsi" w:hAnsiTheme="majorHAnsi" w:cstheme="majorHAnsi"/>
          <w:vertAlign w:val="superscript"/>
        </w:rPr>
        <w:t>6</w:t>
      </w:r>
      <w:r w:rsidR="00F1609E" w:rsidRPr="000D2189">
        <w:rPr>
          <w:rFonts w:asciiTheme="majorHAnsi" w:hAnsiTheme="majorHAnsi" w:cstheme="majorHAnsi"/>
        </w:rPr>
        <w:t xml:space="preserve"> The </w:t>
      </w:r>
      <w:proofErr w:type="spellStart"/>
      <w:r w:rsidR="00F1609E" w:rsidRPr="000D2189">
        <w:rPr>
          <w:rFonts w:asciiTheme="majorHAnsi" w:hAnsiTheme="majorHAnsi" w:cstheme="majorHAnsi"/>
        </w:rPr>
        <w:t>AmE</w:t>
      </w:r>
      <w:proofErr w:type="spellEnd"/>
      <w:r w:rsidR="00F1609E" w:rsidRPr="000D2189">
        <w:rPr>
          <w:rFonts w:asciiTheme="majorHAnsi" w:hAnsiTheme="majorHAnsi" w:cstheme="majorHAnsi"/>
        </w:rPr>
        <w:t xml:space="preserve">-L had lived two years in Brazil when the procedures were </w:t>
      </w:r>
      <w:r w:rsidR="00623699" w:rsidRPr="000D2189">
        <w:rPr>
          <w:rFonts w:asciiTheme="majorHAnsi" w:hAnsiTheme="majorHAnsi" w:cstheme="majorHAnsi"/>
        </w:rPr>
        <w:t>conducted</w:t>
      </w:r>
      <w:r w:rsidR="00F1609E" w:rsidRPr="000D2189">
        <w:rPr>
          <w:rFonts w:asciiTheme="majorHAnsi" w:hAnsiTheme="majorHAnsi" w:cstheme="majorHAnsi"/>
        </w:rPr>
        <w:t xml:space="preserve">. The Bra-L had lived more than two years in the U.S.A when the procedures were </w:t>
      </w:r>
      <w:r w:rsidR="00623699" w:rsidRPr="000D2189">
        <w:rPr>
          <w:rFonts w:asciiTheme="majorHAnsi" w:hAnsiTheme="majorHAnsi" w:cstheme="majorHAnsi"/>
        </w:rPr>
        <w:t>conducted</w:t>
      </w:r>
      <w:r w:rsidR="00F1609E" w:rsidRPr="000D2189">
        <w:rPr>
          <w:rFonts w:asciiTheme="majorHAnsi" w:hAnsiTheme="majorHAnsi" w:cstheme="majorHAnsi"/>
        </w:rPr>
        <w:t xml:space="preserve">. While living abroad, both groups used to speak their L2 for studying and working purposes (at least six days a week for </w:t>
      </w:r>
      <w:r w:rsidR="00FC2535" w:rsidRPr="00FC2535">
        <w:rPr>
          <w:rFonts w:asciiTheme="majorHAnsi" w:hAnsiTheme="majorHAnsi" w:cstheme="majorHAnsi"/>
          <w:highlight w:val="cyan"/>
        </w:rPr>
        <w:t>~4–5 h</w:t>
      </w:r>
      <w:r w:rsidR="00F1609E" w:rsidRPr="000D2189">
        <w:rPr>
          <w:rFonts w:asciiTheme="majorHAnsi" w:hAnsiTheme="majorHAnsi" w:cstheme="majorHAnsi"/>
        </w:rPr>
        <w:t xml:space="preserve"> a day).</w:t>
      </w:r>
    </w:p>
    <w:p w14:paraId="13F9C598" w14:textId="77777777" w:rsidR="00680ABE" w:rsidRPr="000D2189" w:rsidRDefault="00680ABE" w:rsidP="000D2189">
      <w:pPr>
        <w:rPr>
          <w:rFonts w:asciiTheme="majorHAnsi" w:hAnsiTheme="majorHAnsi" w:cstheme="majorHAnsi"/>
          <w:b/>
          <w:bCs/>
        </w:rPr>
      </w:pPr>
    </w:p>
    <w:p w14:paraId="131C1B49" w14:textId="06862468" w:rsidR="00703191" w:rsidRPr="000D2189" w:rsidRDefault="0070319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2.</w:t>
      </w:r>
      <w:r w:rsidR="00A64FCE" w:rsidRPr="000D2189">
        <w:rPr>
          <w:rFonts w:asciiTheme="majorHAnsi" w:hAnsiTheme="majorHAnsi" w:cstheme="majorHAnsi"/>
        </w:rPr>
        <w:t>1.2</w:t>
      </w:r>
      <w:r w:rsidRPr="000D2189">
        <w:rPr>
          <w:rFonts w:asciiTheme="majorHAnsi" w:hAnsiTheme="majorHAnsi" w:cstheme="majorHAnsi"/>
        </w:rPr>
        <w:t>.</w:t>
      </w:r>
      <w:r w:rsidR="009F434A" w:rsidRPr="000D2189">
        <w:rPr>
          <w:rFonts w:asciiTheme="majorHAnsi" w:hAnsiTheme="majorHAnsi" w:cstheme="majorHAnsi"/>
        </w:rPr>
        <w:t xml:space="preserve"> D</w:t>
      </w:r>
      <w:r w:rsidRPr="000D2189">
        <w:rPr>
          <w:rFonts w:asciiTheme="majorHAnsi" w:hAnsiTheme="majorHAnsi" w:cstheme="majorHAnsi"/>
        </w:rPr>
        <w:t xml:space="preserve">etermine the </w:t>
      </w:r>
      <w:r w:rsidRPr="000D2189">
        <w:rPr>
          <w:rFonts w:asciiTheme="majorHAnsi" w:hAnsiTheme="majorHAnsi" w:cstheme="majorHAnsi"/>
          <w:b/>
          <w:bCs/>
        </w:rPr>
        <w:t>number of participants</w:t>
      </w:r>
      <w:r w:rsidRPr="000D2189">
        <w:rPr>
          <w:rFonts w:asciiTheme="majorHAnsi" w:hAnsiTheme="majorHAnsi" w:cstheme="majorHAnsi"/>
        </w:rPr>
        <w:t xml:space="preserve">, the </w:t>
      </w:r>
      <w:r w:rsidRPr="000D2189">
        <w:rPr>
          <w:rFonts w:asciiTheme="majorHAnsi" w:hAnsiTheme="majorHAnsi" w:cstheme="majorHAnsi"/>
          <w:b/>
          <w:bCs/>
        </w:rPr>
        <w:t>language</w:t>
      </w:r>
      <w:r w:rsidRPr="000D2189">
        <w:rPr>
          <w:rFonts w:asciiTheme="majorHAnsi" w:hAnsiTheme="majorHAnsi" w:cstheme="majorHAnsi"/>
        </w:rPr>
        <w:t xml:space="preserve"> (L1 English</w:t>
      </w:r>
      <w:r w:rsidR="00372C1C" w:rsidRPr="000D2189">
        <w:rPr>
          <w:rFonts w:asciiTheme="majorHAnsi" w:hAnsiTheme="majorHAnsi" w:cstheme="majorHAnsi"/>
        </w:rPr>
        <w:t xml:space="preserve">, </w:t>
      </w:r>
      <w:r w:rsidR="00A3051F" w:rsidRPr="000D2189">
        <w:rPr>
          <w:rFonts w:asciiTheme="majorHAnsi" w:hAnsiTheme="majorHAnsi" w:cstheme="majorHAnsi"/>
        </w:rPr>
        <w:t>L2</w:t>
      </w:r>
      <w:r w:rsidRPr="000D2189">
        <w:rPr>
          <w:rFonts w:asciiTheme="majorHAnsi" w:hAnsiTheme="majorHAnsi" w:cstheme="majorHAnsi"/>
        </w:rPr>
        <w:t xml:space="preserve"> BP</w:t>
      </w:r>
      <w:r w:rsidR="00372C1C" w:rsidRPr="000D2189">
        <w:rPr>
          <w:rFonts w:asciiTheme="majorHAnsi" w:hAnsiTheme="majorHAnsi" w:cstheme="majorHAnsi"/>
        </w:rPr>
        <w:t>;</w:t>
      </w:r>
      <w:r w:rsidRPr="000D2189">
        <w:rPr>
          <w:rFonts w:asciiTheme="majorHAnsi" w:hAnsiTheme="majorHAnsi" w:cstheme="majorHAnsi"/>
        </w:rPr>
        <w:t xml:space="preserve"> </w:t>
      </w:r>
      <w:r w:rsidR="00A3051F" w:rsidRPr="000D2189">
        <w:rPr>
          <w:rFonts w:asciiTheme="majorHAnsi" w:hAnsiTheme="majorHAnsi" w:cstheme="majorHAnsi"/>
        </w:rPr>
        <w:t xml:space="preserve">L1 BP, </w:t>
      </w:r>
      <w:r w:rsidRPr="000D2189">
        <w:rPr>
          <w:rFonts w:asciiTheme="majorHAnsi" w:hAnsiTheme="majorHAnsi" w:cstheme="majorHAnsi"/>
        </w:rPr>
        <w:t>L2 Englis</w:t>
      </w:r>
      <w:r w:rsidR="00A3051F" w:rsidRPr="000D2189">
        <w:rPr>
          <w:rFonts w:asciiTheme="majorHAnsi" w:hAnsiTheme="majorHAnsi" w:cstheme="majorHAnsi"/>
        </w:rPr>
        <w:t>h</w:t>
      </w:r>
      <w:r w:rsidRPr="000D2189">
        <w:rPr>
          <w:rFonts w:asciiTheme="majorHAnsi" w:hAnsiTheme="majorHAnsi" w:cstheme="majorHAnsi"/>
        </w:rPr>
        <w:t>)</w:t>
      </w:r>
      <w:r w:rsidR="00EE5040" w:rsidRPr="000D2189">
        <w:rPr>
          <w:rFonts w:asciiTheme="majorHAnsi" w:hAnsiTheme="majorHAnsi" w:cstheme="majorHAnsi"/>
        </w:rPr>
        <w:t>,</w:t>
      </w:r>
      <w:r w:rsidRPr="000D2189">
        <w:rPr>
          <w:rFonts w:asciiTheme="majorHAnsi" w:hAnsiTheme="majorHAnsi" w:cstheme="majorHAnsi"/>
        </w:rPr>
        <w:t xml:space="preserve"> the </w:t>
      </w:r>
      <w:r w:rsidRPr="000D2189">
        <w:rPr>
          <w:rFonts w:asciiTheme="majorHAnsi" w:hAnsiTheme="majorHAnsi" w:cstheme="majorHAnsi"/>
          <w:b/>
          <w:bCs/>
        </w:rPr>
        <w:t>sex</w:t>
      </w:r>
      <w:r w:rsidRPr="000D2189">
        <w:rPr>
          <w:rFonts w:asciiTheme="majorHAnsi" w:hAnsiTheme="majorHAnsi" w:cstheme="majorHAnsi"/>
        </w:rPr>
        <w:t xml:space="preserve"> (female or male), the </w:t>
      </w:r>
      <w:r w:rsidRPr="000D2189">
        <w:rPr>
          <w:rFonts w:asciiTheme="majorHAnsi" w:hAnsiTheme="majorHAnsi" w:cstheme="majorHAnsi"/>
          <w:b/>
          <w:bCs/>
        </w:rPr>
        <w:t>age</w:t>
      </w:r>
      <w:r w:rsidRPr="000D2189">
        <w:rPr>
          <w:rFonts w:asciiTheme="majorHAnsi" w:hAnsiTheme="majorHAnsi" w:cstheme="majorHAnsi"/>
        </w:rPr>
        <w:t xml:space="preserve"> (mean, standard deviation), the </w:t>
      </w:r>
      <w:r w:rsidRPr="000D2189">
        <w:rPr>
          <w:rFonts w:asciiTheme="majorHAnsi" w:hAnsiTheme="majorHAnsi" w:cstheme="majorHAnsi"/>
          <w:b/>
          <w:bCs/>
        </w:rPr>
        <w:t>group characteristics</w:t>
      </w:r>
      <w:r w:rsidRPr="000D2189">
        <w:rPr>
          <w:rFonts w:asciiTheme="majorHAnsi" w:hAnsiTheme="majorHAnsi" w:cstheme="majorHAnsi"/>
        </w:rPr>
        <w:t xml:space="preserve"> (professionals or undergraduate students) and the </w:t>
      </w:r>
      <w:r w:rsidRPr="000D2189">
        <w:rPr>
          <w:rFonts w:asciiTheme="majorHAnsi" w:hAnsiTheme="majorHAnsi" w:cstheme="majorHAnsi"/>
          <w:b/>
          <w:bCs/>
        </w:rPr>
        <w:t>L2 proficiency level</w:t>
      </w:r>
      <w:r w:rsidR="009F434A" w:rsidRPr="000D2189">
        <w:rPr>
          <w:rFonts w:asciiTheme="majorHAnsi" w:hAnsiTheme="majorHAnsi" w:cstheme="majorHAnsi"/>
        </w:rPr>
        <w:t xml:space="preserve"> for each group.</w:t>
      </w:r>
    </w:p>
    <w:p w14:paraId="384F7A0A" w14:textId="77777777" w:rsidR="00703191" w:rsidRPr="000D2189" w:rsidRDefault="00703191" w:rsidP="000D2189">
      <w:pPr>
        <w:rPr>
          <w:rFonts w:asciiTheme="majorHAnsi" w:hAnsiTheme="majorHAnsi" w:cstheme="majorHAnsi"/>
        </w:rPr>
      </w:pPr>
    </w:p>
    <w:p w14:paraId="587FB728" w14:textId="4677DE69" w:rsidR="00A64FCE" w:rsidRPr="000D2189" w:rsidRDefault="00A64FCE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2.2</w:t>
      </w:r>
      <w:r w:rsidR="00252867" w:rsidRPr="000D2189">
        <w:rPr>
          <w:rFonts w:asciiTheme="majorHAnsi" w:hAnsiTheme="majorHAnsi" w:cstheme="majorHAnsi"/>
        </w:rPr>
        <w:t>.</w:t>
      </w:r>
      <w:r w:rsidRPr="000D2189">
        <w:rPr>
          <w:rFonts w:asciiTheme="majorHAnsi" w:hAnsiTheme="majorHAnsi" w:cstheme="majorHAnsi"/>
        </w:rPr>
        <w:t xml:space="preserve"> The voice lineups</w:t>
      </w:r>
    </w:p>
    <w:p w14:paraId="20A954D1" w14:textId="77777777" w:rsidR="00A64FCE" w:rsidRPr="000D2189" w:rsidRDefault="00A64FCE" w:rsidP="000D2189">
      <w:pPr>
        <w:rPr>
          <w:rFonts w:asciiTheme="majorHAnsi" w:hAnsiTheme="majorHAnsi" w:cstheme="majorHAnsi"/>
        </w:rPr>
      </w:pPr>
    </w:p>
    <w:p w14:paraId="76DAE337" w14:textId="025CAF6E" w:rsidR="00594470" w:rsidRPr="000D2189" w:rsidRDefault="00F85F2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</w:t>
      </w:r>
      <w:r w:rsidR="00594470" w:rsidRPr="000D2189">
        <w:rPr>
          <w:rFonts w:asciiTheme="majorHAnsi" w:hAnsiTheme="majorHAnsi" w:cstheme="majorHAnsi"/>
        </w:rPr>
        <w:t>Divide the voice lineups’ procedures into two different steps</w:t>
      </w:r>
      <w:r w:rsidR="002708FD" w:rsidRPr="000D2189">
        <w:rPr>
          <w:rFonts w:asciiTheme="majorHAnsi" w:hAnsiTheme="majorHAnsi" w:cstheme="majorHAnsi"/>
        </w:rPr>
        <w:t>: preparing and running the voice lineups</w:t>
      </w:r>
      <w:r w:rsidR="00594470" w:rsidRPr="000D2189">
        <w:rPr>
          <w:rFonts w:asciiTheme="majorHAnsi" w:hAnsiTheme="majorHAnsi" w:cstheme="majorHAnsi"/>
        </w:rPr>
        <w:t>.</w:t>
      </w:r>
    </w:p>
    <w:p w14:paraId="6BA4E040" w14:textId="77777777" w:rsidR="008B0EE7" w:rsidRPr="000D2189" w:rsidRDefault="008B0EE7" w:rsidP="000D2189">
      <w:pPr>
        <w:rPr>
          <w:rFonts w:asciiTheme="majorHAnsi" w:hAnsiTheme="majorHAnsi" w:cstheme="majorHAnsi"/>
          <w:highlight w:val="yellow"/>
        </w:rPr>
      </w:pPr>
    </w:p>
    <w:p w14:paraId="2F3BF2CF" w14:textId="356E63D0" w:rsidR="008B0EE7" w:rsidRPr="000D2189" w:rsidRDefault="00B97D1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2.</w:t>
      </w:r>
      <w:r w:rsidR="00A64FCE" w:rsidRPr="000D2189">
        <w:rPr>
          <w:rFonts w:asciiTheme="majorHAnsi" w:hAnsiTheme="majorHAnsi" w:cstheme="majorHAnsi"/>
        </w:rPr>
        <w:t>2</w:t>
      </w:r>
      <w:r w:rsidRPr="000D2189">
        <w:rPr>
          <w:rFonts w:asciiTheme="majorHAnsi" w:hAnsiTheme="majorHAnsi" w:cstheme="majorHAnsi"/>
        </w:rPr>
        <w:t>.</w:t>
      </w:r>
      <w:r w:rsidR="00DB2664" w:rsidRPr="000D2189">
        <w:rPr>
          <w:rFonts w:asciiTheme="majorHAnsi" w:hAnsiTheme="majorHAnsi" w:cstheme="majorHAnsi"/>
        </w:rPr>
        <w:t xml:space="preserve">1. </w:t>
      </w:r>
      <w:r w:rsidR="008B0EE7" w:rsidRPr="000D2189">
        <w:rPr>
          <w:rFonts w:asciiTheme="majorHAnsi" w:hAnsiTheme="majorHAnsi" w:cstheme="majorHAnsi"/>
        </w:rPr>
        <w:t xml:space="preserve">Prepare </w:t>
      </w:r>
      <w:r w:rsidR="00D25991" w:rsidRPr="000D2189">
        <w:rPr>
          <w:rFonts w:asciiTheme="majorHAnsi" w:hAnsiTheme="majorHAnsi" w:cstheme="majorHAnsi"/>
        </w:rPr>
        <w:t xml:space="preserve">four </w:t>
      </w:r>
      <w:r w:rsidR="008B0EE7" w:rsidRPr="000D2189">
        <w:rPr>
          <w:rFonts w:asciiTheme="majorHAnsi" w:hAnsiTheme="majorHAnsi" w:cstheme="majorHAnsi"/>
        </w:rPr>
        <w:t>voice lineups</w:t>
      </w:r>
      <w:r w:rsidR="00D25991" w:rsidRPr="000D2189">
        <w:rPr>
          <w:rFonts w:asciiTheme="majorHAnsi" w:hAnsiTheme="majorHAnsi" w:cstheme="majorHAnsi"/>
        </w:rPr>
        <w:t xml:space="preserve"> for English and</w:t>
      </w:r>
      <w:r w:rsidR="004806FE" w:rsidRPr="000D2189">
        <w:rPr>
          <w:rFonts w:asciiTheme="majorHAnsi" w:hAnsiTheme="majorHAnsi" w:cstheme="majorHAnsi"/>
        </w:rPr>
        <w:t xml:space="preserve"> four for</w:t>
      </w:r>
      <w:r w:rsidR="00D25991" w:rsidRPr="000D2189">
        <w:rPr>
          <w:rFonts w:asciiTheme="majorHAnsi" w:hAnsiTheme="majorHAnsi" w:cstheme="majorHAnsi"/>
        </w:rPr>
        <w:t xml:space="preserve"> BP</w:t>
      </w:r>
      <w:r w:rsidR="008B0EE7" w:rsidRPr="000D2189">
        <w:rPr>
          <w:rFonts w:asciiTheme="majorHAnsi" w:hAnsiTheme="majorHAnsi" w:cstheme="majorHAnsi"/>
        </w:rPr>
        <w:t>.</w:t>
      </w:r>
      <w:r w:rsidR="00396752" w:rsidRPr="000D2189">
        <w:rPr>
          <w:rFonts w:asciiTheme="majorHAnsi" w:hAnsiTheme="majorHAnsi" w:cstheme="majorHAnsi"/>
        </w:rPr>
        <w:t xml:space="preserve"> </w:t>
      </w:r>
    </w:p>
    <w:p w14:paraId="3BEE8C1C" w14:textId="77777777" w:rsidR="004F4C5D" w:rsidRPr="000D2189" w:rsidRDefault="004F4C5D" w:rsidP="000D2189">
      <w:pPr>
        <w:rPr>
          <w:rFonts w:asciiTheme="majorHAnsi" w:hAnsiTheme="majorHAnsi" w:cstheme="majorHAnsi"/>
          <w:highlight w:val="yellow"/>
        </w:rPr>
      </w:pPr>
    </w:p>
    <w:p w14:paraId="472E72AA" w14:textId="583935EB" w:rsidR="004F4C5D" w:rsidRPr="000D2189" w:rsidRDefault="004F4C5D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>2.2.</w:t>
      </w:r>
      <w:r w:rsidR="00BE06A5" w:rsidRPr="000D2189">
        <w:rPr>
          <w:rFonts w:asciiTheme="majorHAnsi" w:hAnsiTheme="majorHAnsi" w:cstheme="majorHAnsi"/>
          <w:highlight w:val="yellow"/>
        </w:rPr>
        <w:t>1.</w:t>
      </w:r>
      <w:r w:rsidRPr="000D2189">
        <w:rPr>
          <w:rFonts w:asciiTheme="majorHAnsi" w:hAnsiTheme="majorHAnsi" w:cstheme="majorHAnsi"/>
          <w:highlight w:val="yellow"/>
        </w:rPr>
        <w:t xml:space="preserve">1. </w:t>
      </w:r>
      <w:r w:rsidR="00171BCD" w:rsidRPr="000D2189">
        <w:rPr>
          <w:rFonts w:asciiTheme="majorHAnsi" w:hAnsiTheme="majorHAnsi" w:cstheme="majorHAnsi"/>
          <w:highlight w:val="yellow"/>
        </w:rPr>
        <w:t>Get audio files</w:t>
      </w:r>
      <w:r w:rsidRPr="000D2189">
        <w:rPr>
          <w:rFonts w:asciiTheme="majorHAnsi" w:hAnsiTheme="majorHAnsi" w:cstheme="majorHAnsi"/>
          <w:highlight w:val="yellow"/>
        </w:rPr>
        <w:t xml:space="preserve"> from</w:t>
      </w:r>
      <w:r w:rsidR="00195E55" w:rsidRPr="000D2189">
        <w:rPr>
          <w:rFonts w:asciiTheme="majorHAnsi" w:hAnsiTheme="majorHAnsi" w:cstheme="majorHAnsi"/>
          <w:highlight w:val="yellow"/>
        </w:rPr>
        <w:t xml:space="preserve"> the</w:t>
      </w:r>
      <w:r w:rsidRPr="000D2189">
        <w:rPr>
          <w:rFonts w:asciiTheme="majorHAnsi" w:hAnsiTheme="majorHAnsi" w:cstheme="majorHAnsi"/>
          <w:highlight w:val="yellow"/>
        </w:rPr>
        <w:t xml:space="preserve"> speakers </w:t>
      </w:r>
      <w:r w:rsidR="00195E55" w:rsidRPr="000D2189">
        <w:rPr>
          <w:rFonts w:asciiTheme="majorHAnsi" w:hAnsiTheme="majorHAnsi" w:cstheme="majorHAnsi"/>
          <w:highlight w:val="yellow"/>
        </w:rPr>
        <w:t>of</w:t>
      </w:r>
      <w:r w:rsidR="00AB3647" w:rsidRPr="000D2189">
        <w:rPr>
          <w:rFonts w:asciiTheme="majorHAnsi" w:hAnsiTheme="majorHAnsi" w:cstheme="majorHAnsi"/>
          <w:highlight w:val="yellow"/>
        </w:rPr>
        <w:t xml:space="preserve"> </w:t>
      </w:r>
      <w:r w:rsidR="00C42517" w:rsidRPr="000D2189">
        <w:rPr>
          <w:rFonts w:asciiTheme="majorHAnsi" w:hAnsiTheme="majorHAnsi" w:cstheme="majorHAnsi"/>
          <w:highlight w:val="yellow"/>
        </w:rPr>
        <w:t>section 1:</w:t>
      </w:r>
      <w:r w:rsidR="00AB3647" w:rsidRPr="000D2189">
        <w:rPr>
          <w:rFonts w:asciiTheme="majorHAnsi" w:hAnsiTheme="majorHAnsi" w:cstheme="majorHAnsi"/>
          <w:highlight w:val="yellow"/>
        </w:rPr>
        <w:t xml:space="preserve"> </w:t>
      </w:r>
      <w:r w:rsidR="00C42517" w:rsidRPr="000D2189">
        <w:rPr>
          <w:rFonts w:asciiTheme="majorHAnsi" w:hAnsiTheme="majorHAnsi" w:cstheme="majorHAnsi"/>
          <w:highlight w:val="yellow"/>
        </w:rPr>
        <w:t>S</w:t>
      </w:r>
      <w:r w:rsidR="00AB3647" w:rsidRPr="000D2189">
        <w:rPr>
          <w:rFonts w:asciiTheme="majorHAnsi" w:hAnsiTheme="majorHAnsi" w:cstheme="majorHAnsi"/>
          <w:highlight w:val="yellow"/>
        </w:rPr>
        <w:t>peech production</w:t>
      </w:r>
      <w:r w:rsidRPr="000D2189">
        <w:rPr>
          <w:rFonts w:asciiTheme="majorHAnsi" w:hAnsiTheme="majorHAnsi" w:cstheme="majorHAnsi"/>
          <w:highlight w:val="yellow"/>
        </w:rPr>
        <w:t>.</w:t>
      </w:r>
    </w:p>
    <w:p w14:paraId="0088BB75" w14:textId="77777777" w:rsidR="004F4C5D" w:rsidRPr="000D2189" w:rsidRDefault="004F4C5D" w:rsidP="000D2189">
      <w:pPr>
        <w:rPr>
          <w:rFonts w:asciiTheme="majorHAnsi" w:hAnsiTheme="majorHAnsi" w:cstheme="majorHAnsi"/>
          <w:highlight w:val="yellow"/>
        </w:rPr>
      </w:pPr>
    </w:p>
    <w:p w14:paraId="7FDDB56F" w14:textId="632F63B3" w:rsidR="004F4C5D" w:rsidRPr="000D2189" w:rsidRDefault="004F4C5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2.</w:t>
      </w:r>
      <w:r w:rsidR="00171BCD" w:rsidRPr="000D2189">
        <w:rPr>
          <w:rFonts w:asciiTheme="majorHAnsi" w:hAnsiTheme="majorHAnsi" w:cstheme="majorHAnsi"/>
          <w:highlight w:val="yellow"/>
        </w:rPr>
        <w:t>2</w:t>
      </w:r>
      <w:r w:rsidRPr="000D2189">
        <w:rPr>
          <w:rFonts w:asciiTheme="majorHAnsi" w:hAnsiTheme="majorHAnsi" w:cstheme="majorHAnsi"/>
          <w:highlight w:val="yellow"/>
        </w:rPr>
        <w:t>.</w:t>
      </w:r>
      <w:r w:rsidR="00C42517" w:rsidRPr="000D2189">
        <w:rPr>
          <w:rFonts w:asciiTheme="majorHAnsi" w:hAnsiTheme="majorHAnsi" w:cstheme="majorHAnsi"/>
          <w:highlight w:val="yellow"/>
        </w:rPr>
        <w:t>1</w:t>
      </w:r>
      <w:r w:rsidRPr="000D2189">
        <w:rPr>
          <w:rFonts w:asciiTheme="majorHAnsi" w:hAnsiTheme="majorHAnsi" w:cstheme="majorHAnsi"/>
          <w:highlight w:val="yellow"/>
        </w:rPr>
        <w:t>.</w:t>
      </w:r>
      <w:r w:rsidR="00171BCD" w:rsidRPr="000D2189">
        <w:rPr>
          <w:rFonts w:asciiTheme="majorHAnsi" w:hAnsiTheme="majorHAnsi" w:cstheme="majorHAnsi"/>
          <w:highlight w:val="yellow"/>
        </w:rPr>
        <w:t>2</w:t>
      </w:r>
      <w:r w:rsidRPr="000D2189">
        <w:rPr>
          <w:rFonts w:asciiTheme="majorHAnsi" w:hAnsiTheme="majorHAnsi" w:cstheme="majorHAnsi"/>
          <w:highlight w:val="yellow"/>
        </w:rPr>
        <w:t xml:space="preserve">. Certify that the audio files of each language </w:t>
      </w:r>
      <w:r w:rsidR="00372C1C" w:rsidRPr="000D2189">
        <w:rPr>
          <w:rFonts w:asciiTheme="majorHAnsi" w:hAnsiTheme="majorHAnsi" w:cstheme="majorHAnsi"/>
          <w:highlight w:val="yellow"/>
        </w:rPr>
        <w:t>factor</w:t>
      </w:r>
      <w:r w:rsidRPr="000D2189">
        <w:rPr>
          <w:rFonts w:asciiTheme="majorHAnsi" w:hAnsiTheme="majorHAnsi" w:cstheme="majorHAnsi"/>
          <w:highlight w:val="yellow"/>
        </w:rPr>
        <w:t xml:space="preserve"> are in separate </w:t>
      </w:r>
      <w:r w:rsidR="00195E55" w:rsidRPr="000D2189">
        <w:rPr>
          <w:rFonts w:asciiTheme="majorHAnsi" w:hAnsiTheme="majorHAnsi" w:cstheme="majorHAnsi"/>
          <w:highlight w:val="yellow"/>
        </w:rPr>
        <w:t>folders</w:t>
      </w:r>
      <w:r w:rsidRPr="000D2189">
        <w:rPr>
          <w:rFonts w:asciiTheme="majorHAnsi" w:hAnsiTheme="majorHAnsi" w:cstheme="majorHAnsi"/>
          <w:highlight w:val="yellow"/>
        </w:rPr>
        <w:t>.</w:t>
      </w:r>
    </w:p>
    <w:p w14:paraId="24AA878F" w14:textId="77777777" w:rsidR="004F4C5D" w:rsidRPr="000D2189" w:rsidRDefault="004F4C5D" w:rsidP="000D2189">
      <w:pPr>
        <w:rPr>
          <w:rFonts w:asciiTheme="majorHAnsi" w:hAnsiTheme="majorHAnsi" w:cstheme="majorHAnsi"/>
          <w:highlight w:val="yellow"/>
        </w:rPr>
      </w:pPr>
    </w:p>
    <w:p w14:paraId="4FD93B36" w14:textId="5615E235" w:rsidR="00897BA9" w:rsidRPr="000D2189" w:rsidRDefault="00171BCD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>2.2.</w:t>
      </w:r>
      <w:r w:rsidR="0012294D" w:rsidRPr="000D2189">
        <w:rPr>
          <w:rFonts w:asciiTheme="majorHAnsi" w:hAnsiTheme="majorHAnsi" w:cstheme="majorHAnsi"/>
          <w:highlight w:val="yellow"/>
        </w:rPr>
        <w:t>1</w:t>
      </w:r>
      <w:r w:rsidRPr="000D2189">
        <w:rPr>
          <w:rFonts w:asciiTheme="majorHAnsi" w:hAnsiTheme="majorHAnsi" w:cstheme="majorHAnsi"/>
          <w:highlight w:val="yellow"/>
        </w:rPr>
        <w:t xml:space="preserve">.3. </w:t>
      </w:r>
      <w:r w:rsidR="00A97BC8" w:rsidRPr="000D2189">
        <w:rPr>
          <w:rFonts w:asciiTheme="majorHAnsi" w:hAnsiTheme="majorHAnsi" w:cstheme="majorHAnsi"/>
          <w:highlight w:val="yellow"/>
        </w:rPr>
        <w:t>Randomly c</w:t>
      </w:r>
      <w:r w:rsidRPr="000D2189">
        <w:rPr>
          <w:rFonts w:asciiTheme="majorHAnsi" w:hAnsiTheme="majorHAnsi" w:cstheme="majorHAnsi"/>
          <w:highlight w:val="yellow"/>
        </w:rPr>
        <w:t xml:space="preserve">hoose </w:t>
      </w:r>
      <w:r w:rsidR="0053303E" w:rsidRPr="000D2189">
        <w:rPr>
          <w:rFonts w:asciiTheme="majorHAnsi" w:hAnsiTheme="majorHAnsi" w:cstheme="majorHAnsi"/>
          <w:highlight w:val="yellow"/>
        </w:rPr>
        <w:t xml:space="preserve">six </w:t>
      </w:r>
      <w:r w:rsidR="00897BA9" w:rsidRPr="000D2189">
        <w:rPr>
          <w:rFonts w:asciiTheme="majorHAnsi" w:hAnsiTheme="majorHAnsi" w:cstheme="majorHAnsi"/>
          <w:highlight w:val="yellow"/>
        </w:rPr>
        <w:t>voice chunks</w:t>
      </w:r>
      <w:r w:rsidRPr="000D2189">
        <w:rPr>
          <w:rFonts w:asciiTheme="majorHAnsi" w:hAnsiTheme="majorHAnsi" w:cstheme="majorHAnsi"/>
          <w:highlight w:val="yellow"/>
        </w:rPr>
        <w:t xml:space="preserve"> </w:t>
      </w:r>
      <w:r w:rsidR="0053303E" w:rsidRPr="000D2189">
        <w:rPr>
          <w:rFonts w:asciiTheme="majorHAnsi" w:hAnsiTheme="majorHAnsi" w:cstheme="majorHAnsi"/>
          <w:highlight w:val="yellow"/>
        </w:rPr>
        <w:t>in</w:t>
      </w:r>
      <w:r w:rsidRPr="000D2189">
        <w:rPr>
          <w:rFonts w:asciiTheme="majorHAnsi" w:hAnsiTheme="majorHAnsi" w:cstheme="majorHAnsi"/>
          <w:highlight w:val="yellow"/>
        </w:rPr>
        <w:t xml:space="preserve"> L1</w:t>
      </w:r>
      <w:r w:rsidR="00897BA9" w:rsidRPr="000D2189">
        <w:rPr>
          <w:rFonts w:asciiTheme="majorHAnsi" w:hAnsiTheme="majorHAnsi" w:cstheme="majorHAnsi"/>
          <w:highlight w:val="yellow"/>
        </w:rPr>
        <w:t xml:space="preserve"> </w:t>
      </w:r>
      <w:r w:rsidRPr="000D2189">
        <w:rPr>
          <w:rFonts w:asciiTheme="majorHAnsi" w:hAnsiTheme="majorHAnsi" w:cstheme="majorHAnsi"/>
          <w:highlight w:val="yellow"/>
        </w:rPr>
        <w:t>English</w:t>
      </w:r>
      <w:r w:rsidR="0053303E" w:rsidRPr="000D2189">
        <w:rPr>
          <w:rFonts w:asciiTheme="majorHAnsi" w:hAnsiTheme="majorHAnsi" w:cstheme="majorHAnsi"/>
          <w:highlight w:val="yellow"/>
        </w:rPr>
        <w:t xml:space="preserve"> or L1 BP</w:t>
      </w:r>
      <w:r w:rsidR="00897BA9" w:rsidRPr="000D2189">
        <w:rPr>
          <w:rFonts w:asciiTheme="majorHAnsi" w:hAnsiTheme="majorHAnsi" w:cstheme="majorHAnsi"/>
          <w:highlight w:val="yellow"/>
        </w:rPr>
        <w:t>.</w:t>
      </w:r>
      <w:r w:rsidR="0053303E" w:rsidRPr="000D2189">
        <w:rPr>
          <w:rFonts w:asciiTheme="majorHAnsi" w:hAnsiTheme="majorHAnsi" w:cstheme="majorHAnsi"/>
          <w:highlight w:val="yellow"/>
        </w:rPr>
        <w:t xml:space="preserve"> </w:t>
      </w:r>
    </w:p>
    <w:p w14:paraId="61F4838E" w14:textId="77777777" w:rsidR="00897BA9" w:rsidRPr="000D2189" w:rsidRDefault="00897BA9" w:rsidP="000D2189">
      <w:pPr>
        <w:rPr>
          <w:rFonts w:asciiTheme="majorHAnsi" w:hAnsiTheme="majorHAnsi" w:cstheme="majorHAnsi"/>
          <w:highlight w:val="yellow"/>
        </w:rPr>
      </w:pPr>
    </w:p>
    <w:p w14:paraId="702BFE5E" w14:textId="2C10B387" w:rsidR="0053303E" w:rsidRPr="000D2189" w:rsidRDefault="00897BA9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Six voices in the lineup represent </w:t>
      </w:r>
      <w:r w:rsidR="0053303E" w:rsidRPr="000D2189">
        <w:rPr>
          <w:rFonts w:asciiTheme="majorHAnsi" w:hAnsiTheme="majorHAnsi" w:cstheme="majorHAnsi"/>
          <w:b/>
          <w:bCs/>
        </w:rPr>
        <w:t>one target voice</w:t>
      </w:r>
      <w:r w:rsidR="0053303E" w:rsidRPr="000D2189">
        <w:rPr>
          <w:rFonts w:asciiTheme="majorHAnsi" w:hAnsiTheme="majorHAnsi" w:cstheme="majorHAnsi"/>
        </w:rPr>
        <w:t xml:space="preserve"> and </w:t>
      </w:r>
      <w:r w:rsidR="0053303E" w:rsidRPr="000D2189">
        <w:rPr>
          <w:rFonts w:asciiTheme="majorHAnsi" w:hAnsiTheme="majorHAnsi" w:cstheme="majorHAnsi"/>
          <w:b/>
          <w:bCs/>
        </w:rPr>
        <w:t>five foils</w:t>
      </w:r>
      <w:r w:rsidRPr="000D2189">
        <w:rPr>
          <w:rFonts w:asciiTheme="majorHAnsi" w:hAnsiTheme="majorHAnsi" w:cstheme="majorHAnsi"/>
        </w:rPr>
        <w:t>.</w:t>
      </w:r>
    </w:p>
    <w:p w14:paraId="2B2521D9" w14:textId="77777777" w:rsidR="0053303E" w:rsidRPr="000D2189" w:rsidRDefault="0053303E" w:rsidP="000D2189">
      <w:pPr>
        <w:rPr>
          <w:rFonts w:asciiTheme="majorHAnsi" w:hAnsiTheme="majorHAnsi" w:cstheme="majorHAnsi"/>
          <w:highlight w:val="yellow"/>
        </w:rPr>
      </w:pPr>
    </w:p>
    <w:p w14:paraId="1E40727E" w14:textId="1B2DA370" w:rsidR="00897BA9" w:rsidRPr="000D2189" w:rsidRDefault="0053303E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 xml:space="preserve">2.2.1.4. Choose </w:t>
      </w:r>
      <w:r w:rsidR="00897BA9" w:rsidRPr="000D2189">
        <w:rPr>
          <w:rFonts w:asciiTheme="majorHAnsi" w:hAnsiTheme="majorHAnsi" w:cstheme="majorHAnsi"/>
          <w:highlight w:val="yellow"/>
        </w:rPr>
        <w:t>a voice chunk</w:t>
      </w:r>
      <w:r w:rsidRPr="000D2189">
        <w:rPr>
          <w:rFonts w:asciiTheme="majorHAnsi" w:hAnsiTheme="majorHAnsi" w:cstheme="majorHAnsi"/>
          <w:highlight w:val="yellow"/>
        </w:rPr>
        <w:t xml:space="preserve"> in L2 English or L2 BP from </w:t>
      </w:r>
      <w:r w:rsidR="00897BA9" w:rsidRPr="000D2189">
        <w:rPr>
          <w:rFonts w:asciiTheme="majorHAnsi" w:hAnsiTheme="majorHAnsi" w:cstheme="majorHAnsi"/>
          <w:highlight w:val="yellow"/>
        </w:rPr>
        <w:t>one of the</w:t>
      </w:r>
      <w:r w:rsidRPr="000D2189">
        <w:rPr>
          <w:rFonts w:asciiTheme="majorHAnsi" w:hAnsiTheme="majorHAnsi" w:cstheme="majorHAnsi"/>
          <w:highlight w:val="yellow"/>
        </w:rPr>
        <w:t xml:space="preserve"> speaker</w:t>
      </w:r>
      <w:r w:rsidR="00897BA9" w:rsidRPr="000D2189">
        <w:rPr>
          <w:rFonts w:asciiTheme="majorHAnsi" w:hAnsiTheme="majorHAnsi" w:cstheme="majorHAnsi"/>
          <w:highlight w:val="yellow"/>
        </w:rPr>
        <w:t>s</w:t>
      </w:r>
      <w:r w:rsidRPr="000D2189">
        <w:rPr>
          <w:rFonts w:asciiTheme="majorHAnsi" w:hAnsiTheme="majorHAnsi" w:cstheme="majorHAnsi"/>
          <w:highlight w:val="yellow"/>
        </w:rPr>
        <w:t xml:space="preserve"> included in s</w:t>
      </w:r>
      <w:r w:rsidR="00C173E5" w:rsidRPr="000D2189">
        <w:rPr>
          <w:rFonts w:asciiTheme="majorHAnsi" w:hAnsiTheme="majorHAnsi" w:cstheme="majorHAnsi"/>
          <w:highlight w:val="yellow"/>
        </w:rPr>
        <w:t>tep</w:t>
      </w:r>
      <w:r w:rsidRPr="000D2189">
        <w:rPr>
          <w:rFonts w:asciiTheme="majorHAnsi" w:hAnsiTheme="majorHAnsi" w:cstheme="majorHAnsi"/>
          <w:highlight w:val="yellow"/>
        </w:rPr>
        <w:t xml:space="preserve"> 2.2.1.3</w:t>
      </w:r>
      <w:r w:rsidR="00897BA9" w:rsidRPr="000D2189">
        <w:rPr>
          <w:rFonts w:asciiTheme="majorHAnsi" w:hAnsiTheme="majorHAnsi" w:cstheme="majorHAnsi"/>
          <w:highlight w:val="yellow"/>
        </w:rPr>
        <w:t>.</w:t>
      </w:r>
    </w:p>
    <w:p w14:paraId="4AC99AB8" w14:textId="77777777" w:rsidR="00897BA9" w:rsidRPr="000D2189" w:rsidRDefault="00897BA9" w:rsidP="000D2189">
      <w:pPr>
        <w:rPr>
          <w:rFonts w:asciiTheme="majorHAnsi" w:hAnsiTheme="majorHAnsi" w:cstheme="majorHAnsi"/>
          <w:highlight w:val="yellow"/>
        </w:rPr>
      </w:pPr>
    </w:p>
    <w:p w14:paraId="069D6EE2" w14:textId="3044F0CD" w:rsidR="00A64FCE" w:rsidRPr="000D2189" w:rsidRDefault="00897BA9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NOTE: The voice chunk in s</w:t>
      </w:r>
      <w:r w:rsidR="00C173E5" w:rsidRPr="000D2189">
        <w:rPr>
          <w:rFonts w:asciiTheme="majorHAnsi" w:hAnsiTheme="majorHAnsi" w:cstheme="majorHAnsi"/>
        </w:rPr>
        <w:t>tep</w:t>
      </w:r>
      <w:r w:rsidRPr="000D2189">
        <w:rPr>
          <w:rFonts w:asciiTheme="majorHAnsi" w:hAnsiTheme="majorHAnsi" w:cstheme="majorHAnsi"/>
        </w:rPr>
        <w:t xml:space="preserve"> 2.2.1.4 is the </w:t>
      </w:r>
      <w:r w:rsidRPr="000D2189">
        <w:rPr>
          <w:rFonts w:asciiTheme="majorHAnsi" w:hAnsiTheme="majorHAnsi" w:cstheme="majorHAnsi"/>
          <w:b/>
          <w:bCs/>
        </w:rPr>
        <w:t>reference voice</w:t>
      </w:r>
      <w:r w:rsidR="0053303E" w:rsidRPr="000D2189">
        <w:rPr>
          <w:rFonts w:asciiTheme="majorHAnsi" w:hAnsiTheme="majorHAnsi" w:cstheme="majorHAnsi"/>
        </w:rPr>
        <w:t>.</w:t>
      </w:r>
      <w:r w:rsidR="005026A0" w:rsidRPr="000D2189">
        <w:rPr>
          <w:rFonts w:asciiTheme="majorHAnsi" w:hAnsiTheme="majorHAnsi" w:cstheme="majorHAnsi"/>
        </w:rPr>
        <w:t xml:space="preserve"> </w:t>
      </w:r>
      <w:r w:rsidR="00171BCD" w:rsidRPr="000D2189">
        <w:rPr>
          <w:rFonts w:asciiTheme="majorHAnsi" w:hAnsiTheme="majorHAnsi" w:cstheme="majorHAnsi"/>
        </w:rPr>
        <w:t>Chunks must be approximately 20 s</w:t>
      </w:r>
      <w:r w:rsidR="0012294D" w:rsidRPr="000D2189">
        <w:rPr>
          <w:rFonts w:asciiTheme="majorHAnsi" w:hAnsiTheme="majorHAnsi" w:cstheme="majorHAnsi"/>
        </w:rPr>
        <w:t xml:space="preserve"> </w:t>
      </w:r>
      <w:r w:rsidR="00171BCD" w:rsidRPr="000D2189">
        <w:rPr>
          <w:rFonts w:asciiTheme="majorHAnsi" w:hAnsiTheme="majorHAnsi" w:cstheme="majorHAnsi"/>
        </w:rPr>
        <w:t>long</w:t>
      </w:r>
      <w:r w:rsidR="00A06DDA" w:rsidRPr="000D2189">
        <w:rPr>
          <w:rFonts w:asciiTheme="majorHAnsi" w:hAnsiTheme="majorHAnsi" w:cstheme="majorHAnsi"/>
        </w:rPr>
        <w:t>.</w:t>
      </w:r>
      <w:r w:rsidR="00A54AC2" w:rsidRPr="000D2189">
        <w:rPr>
          <w:rFonts w:asciiTheme="majorHAnsi" w:hAnsiTheme="majorHAnsi" w:cstheme="majorHAnsi"/>
        </w:rPr>
        <w:t>8</w:t>
      </w:r>
      <w:r w:rsidR="008A155F" w:rsidRPr="000D2189">
        <w:rPr>
          <w:rFonts w:asciiTheme="majorHAnsi" w:hAnsiTheme="majorHAnsi" w:cstheme="majorHAnsi"/>
        </w:rPr>
        <w:t>.</w:t>
      </w:r>
    </w:p>
    <w:p w14:paraId="4F85715C" w14:textId="77777777" w:rsidR="008A155F" w:rsidRPr="000D2189" w:rsidRDefault="008A155F" w:rsidP="000D2189">
      <w:pPr>
        <w:rPr>
          <w:rFonts w:asciiTheme="majorHAnsi" w:hAnsiTheme="majorHAnsi" w:cstheme="majorHAnsi"/>
          <w:highlight w:val="yellow"/>
        </w:rPr>
      </w:pPr>
    </w:p>
    <w:p w14:paraId="6BF0247D" w14:textId="612C7971" w:rsidR="00B97D11" w:rsidRPr="000D2189" w:rsidRDefault="00500660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2.</w:t>
      </w:r>
      <w:r w:rsidR="00A64FCE" w:rsidRPr="000D2189">
        <w:rPr>
          <w:rFonts w:asciiTheme="majorHAnsi" w:hAnsiTheme="majorHAnsi" w:cstheme="majorHAnsi"/>
          <w:highlight w:val="yellow"/>
        </w:rPr>
        <w:t>2</w:t>
      </w:r>
      <w:r w:rsidR="0012294D" w:rsidRPr="000D2189">
        <w:rPr>
          <w:rFonts w:asciiTheme="majorHAnsi" w:hAnsiTheme="majorHAnsi" w:cstheme="majorHAnsi"/>
          <w:highlight w:val="yellow"/>
        </w:rPr>
        <w:t>.1</w:t>
      </w:r>
      <w:r w:rsidR="00B97D11" w:rsidRPr="000D2189">
        <w:rPr>
          <w:rFonts w:asciiTheme="majorHAnsi" w:hAnsiTheme="majorHAnsi" w:cstheme="majorHAnsi"/>
          <w:highlight w:val="yellow"/>
        </w:rPr>
        <w:t>.</w:t>
      </w:r>
      <w:r w:rsidR="008F506D" w:rsidRPr="000D2189">
        <w:rPr>
          <w:rFonts w:asciiTheme="majorHAnsi" w:hAnsiTheme="majorHAnsi" w:cstheme="majorHAnsi"/>
          <w:highlight w:val="yellow"/>
        </w:rPr>
        <w:t>5</w:t>
      </w:r>
      <w:r w:rsidR="00171BCD" w:rsidRPr="000D2189">
        <w:rPr>
          <w:rFonts w:asciiTheme="majorHAnsi" w:hAnsiTheme="majorHAnsi" w:cstheme="majorHAnsi"/>
          <w:highlight w:val="yellow"/>
        </w:rPr>
        <w:t>.</w:t>
      </w:r>
      <w:r w:rsidR="00B97D11" w:rsidRPr="000D2189">
        <w:rPr>
          <w:rFonts w:asciiTheme="majorHAnsi" w:hAnsiTheme="majorHAnsi" w:cstheme="majorHAnsi"/>
          <w:highlight w:val="yellow"/>
        </w:rPr>
        <w:t xml:space="preserve"> Access and download the script for </w:t>
      </w:r>
      <w:proofErr w:type="spellStart"/>
      <w:r w:rsidR="00B97D11" w:rsidRPr="000D2189">
        <w:rPr>
          <w:rFonts w:asciiTheme="majorHAnsi" w:hAnsiTheme="majorHAnsi" w:cstheme="majorHAnsi"/>
          <w:highlight w:val="yellow"/>
        </w:rPr>
        <w:t>Praat</w:t>
      </w:r>
      <w:proofErr w:type="spellEnd"/>
      <w:r w:rsidR="00B97D11" w:rsidRPr="000D2189">
        <w:rPr>
          <w:rFonts w:asciiTheme="majorHAnsi" w:hAnsiTheme="majorHAnsi" w:cstheme="majorHAnsi"/>
          <w:highlight w:val="yellow"/>
        </w:rPr>
        <w:t xml:space="preserve"> CreateLineup</w:t>
      </w:r>
      <w:r w:rsidR="00061A78" w:rsidRPr="000D2189">
        <w:rPr>
          <w:rFonts w:asciiTheme="majorHAnsi" w:hAnsiTheme="majorHAnsi" w:cstheme="majorHAnsi"/>
          <w:highlight w:val="yellow"/>
          <w:vertAlign w:val="superscript"/>
        </w:rPr>
        <w:t>4</w:t>
      </w:r>
      <w:r w:rsidR="00A54AC2" w:rsidRPr="000D2189">
        <w:rPr>
          <w:rFonts w:asciiTheme="majorHAnsi" w:hAnsiTheme="majorHAnsi" w:cstheme="majorHAnsi"/>
          <w:highlight w:val="yellow"/>
          <w:vertAlign w:val="superscript"/>
        </w:rPr>
        <w:t>8</w:t>
      </w:r>
      <w:r w:rsidR="00B97D11" w:rsidRPr="000D2189">
        <w:rPr>
          <w:rFonts w:asciiTheme="majorHAnsi" w:hAnsiTheme="majorHAnsi" w:cstheme="majorHAnsi"/>
        </w:rPr>
        <w:t xml:space="preserve"> from</w:t>
      </w:r>
      <w:r w:rsidR="00BF068D">
        <w:t xml:space="preserve"> </w:t>
      </w:r>
      <w:r w:rsidR="00BF068D" w:rsidRPr="00BF068D">
        <w:rPr>
          <w:rFonts w:asciiTheme="majorHAnsi" w:hAnsiTheme="majorHAnsi" w:cstheme="majorHAnsi"/>
        </w:rPr>
        <w:t>https://github.com/pabarbosa/prosody-scripts-CreateLineUp/blob/main/CreateLineUp</w:t>
      </w:r>
      <w:r w:rsidR="00D22650" w:rsidRPr="000D2189">
        <w:rPr>
          <w:rFonts w:asciiTheme="majorHAnsi" w:hAnsiTheme="majorHAnsi" w:cstheme="majorHAnsi"/>
        </w:rPr>
        <w:t>.</w:t>
      </w:r>
    </w:p>
    <w:p w14:paraId="0E1A596E" w14:textId="77777777" w:rsidR="00EA3385" w:rsidRPr="000D2189" w:rsidRDefault="00EA3385" w:rsidP="000D2189">
      <w:pPr>
        <w:rPr>
          <w:rFonts w:asciiTheme="majorHAnsi" w:hAnsiTheme="majorHAnsi" w:cstheme="majorHAnsi"/>
        </w:rPr>
      </w:pPr>
    </w:p>
    <w:p w14:paraId="10CBF0A9" w14:textId="5B1128AD" w:rsidR="00EA3385" w:rsidRPr="000D2189" w:rsidRDefault="00EA338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2.2.</w:t>
      </w:r>
      <w:r w:rsidR="00A3099C" w:rsidRPr="000D2189">
        <w:rPr>
          <w:rFonts w:asciiTheme="majorHAnsi" w:hAnsiTheme="majorHAnsi" w:cstheme="majorHAnsi"/>
          <w:highlight w:val="yellow"/>
        </w:rPr>
        <w:t>1</w:t>
      </w:r>
      <w:r w:rsidRPr="000D2189">
        <w:rPr>
          <w:rFonts w:asciiTheme="majorHAnsi" w:hAnsiTheme="majorHAnsi" w:cstheme="majorHAnsi"/>
          <w:highlight w:val="yellow"/>
        </w:rPr>
        <w:t>.</w:t>
      </w:r>
      <w:r w:rsidR="008F506D" w:rsidRPr="000D2189">
        <w:rPr>
          <w:rFonts w:asciiTheme="majorHAnsi" w:hAnsiTheme="majorHAnsi" w:cstheme="majorHAnsi"/>
          <w:highlight w:val="yellow"/>
        </w:rPr>
        <w:t>6</w:t>
      </w:r>
      <w:r w:rsidRPr="000D2189">
        <w:rPr>
          <w:rFonts w:asciiTheme="majorHAnsi" w:hAnsiTheme="majorHAnsi" w:cstheme="majorHAnsi"/>
          <w:highlight w:val="yellow"/>
        </w:rPr>
        <w:t>. Certify that the L2 reference voice, the L1 foil</w:t>
      </w:r>
      <w:r w:rsidR="00D434F9" w:rsidRPr="000D2189">
        <w:rPr>
          <w:rFonts w:asciiTheme="majorHAnsi" w:hAnsiTheme="majorHAnsi" w:cstheme="majorHAnsi"/>
          <w:highlight w:val="yellow"/>
        </w:rPr>
        <w:t>s</w:t>
      </w:r>
      <w:r w:rsidRPr="000D2189">
        <w:rPr>
          <w:rFonts w:asciiTheme="majorHAnsi" w:hAnsiTheme="majorHAnsi" w:cstheme="majorHAnsi"/>
          <w:highlight w:val="yellow"/>
        </w:rPr>
        <w:t xml:space="preserve">, and the L1 target voice are in the same </w:t>
      </w:r>
      <w:r w:rsidR="00C8258A" w:rsidRPr="000D2189">
        <w:rPr>
          <w:rFonts w:asciiTheme="majorHAnsi" w:hAnsiTheme="majorHAnsi" w:cstheme="majorHAnsi"/>
          <w:highlight w:val="yellow"/>
        </w:rPr>
        <w:t>folder</w:t>
      </w:r>
      <w:r w:rsidRPr="000D2189">
        <w:rPr>
          <w:rFonts w:asciiTheme="majorHAnsi" w:hAnsiTheme="majorHAnsi" w:cstheme="majorHAnsi"/>
          <w:highlight w:val="yellow"/>
        </w:rPr>
        <w:t xml:space="preserve"> </w:t>
      </w:r>
      <w:r w:rsidR="00A3099C" w:rsidRPr="000D2189">
        <w:rPr>
          <w:rFonts w:asciiTheme="majorHAnsi" w:hAnsiTheme="majorHAnsi" w:cstheme="majorHAnsi"/>
          <w:highlight w:val="yellow"/>
        </w:rPr>
        <w:t>b</w:t>
      </w:r>
      <w:r w:rsidRPr="000D2189">
        <w:rPr>
          <w:rFonts w:asciiTheme="majorHAnsi" w:hAnsiTheme="majorHAnsi" w:cstheme="majorHAnsi"/>
          <w:highlight w:val="yellow"/>
        </w:rPr>
        <w:t xml:space="preserve">efore running the </w:t>
      </w:r>
      <w:proofErr w:type="spellStart"/>
      <w:r w:rsidRPr="000D2189">
        <w:rPr>
          <w:rFonts w:asciiTheme="majorHAnsi" w:hAnsiTheme="majorHAnsi" w:cstheme="majorHAnsi"/>
          <w:highlight w:val="yellow"/>
        </w:rPr>
        <w:t>CreateLineup</w:t>
      </w:r>
      <w:proofErr w:type="spellEnd"/>
      <w:r w:rsidRPr="000D2189">
        <w:rPr>
          <w:rFonts w:asciiTheme="majorHAnsi" w:hAnsiTheme="majorHAnsi" w:cstheme="majorHAnsi"/>
          <w:highlight w:val="yellow"/>
        </w:rPr>
        <w:t xml:space="preserve"> script</w:t>
      </w:r>
      <w:r w:rsidRPr="008B2A76">
        <w:rPr>
          <w:rFonts w:asciiTheme="majorHAnsi" w:hAnsiTheme="majorHAnsi" w:cstheme="majorHAnsi"/>
        </w:rPr>
        <w:t xml:space="preserve"> (</w:t>
      </w:r>
      <w:r w:rsidRPr="008B2A76">
        <w:rPr>
          <w:rFonts w:asciiTheme="majorHAnsi" w:hAnsiTheme="majorHAnsi" w:cstheme="majorHAnsi"/>
          <w:b/>
          <w:bCs/>
        </w:rPr>
        <w:t xml:space="preserve">Figure </w:t>
      </w:r>
      <w:r w:rsidR="00A56BE1" w:rsidRPr="008B2A76">
        <w:rPr>
          <w:rFonts w:asciiTheme="majorHAnsi" w:hAnsiTheme="majorHAnsi" w:cstheme="majorHAnsi"/>
          <w:b/>
          <w:bCs/>
        </w:rPr>
        <w:t>5</w:t>
      </w:r>
      <w:r w:rsidRPr="008B2A76">
        <w:rPr>
          <w:rFonts w:asciiTheme="majorHAnsi" w:hAnsiTheme="majorHAnsi" w:cstheme="majorHAnsi"/>
        </w:rPr>
        <w:t>).</w:t>
      </w:r>
      <w:r w:rsidRPr="000D2189">
        <w:rPr>
          <w:rFonts w:asciiTheme="majorHAnsi" w:hAnsiTheme="majorHAnsi" w:cstheme="majorHAnsi"/>
        </w:rPr>
        <w:t xml:space="preserve"> </w:t>
      </w:r>
    </w:p>
    <w:p w14:paraId="7ADC35AB" w14:textId="77777777" w:rsidR="00EA3385" w:rsidRPr="000D2189" w:rsidRDefault="00EA3385" w:rsidP="000D2189">
      <w:pPr>
        <w:rPr>
          <w:rFonts w:asciiTheme="majorHAnsi" w:hAnsiTheme="majorHAnsi" w:cstheme="majorHAnsi"/>
        </w:rPr>
      </w:pPr>
    </w:p>
    <w:p w14:paraId="0474F9D7" w14:textId="027654C9" w:rsidR="00F55FFA" w:rsidRPr="000D2189" w:rsidRDefault="00F55FFA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>2.2.</w:t>
      </w:r>
      <w:r w:rsidR="00A3099C" w:rsidRPr="000D2189">
        <w:rPr>
          <w:rFonts w:asciiTheme="majorHAnsi" w:hAnsiTheme="majorHAnsi" w:cstheme="majorHAnsi"/>
          <w:highlight w:val="yellow"/>
        </w:rPr>
        <w:t>1</w:t>
      </w:r>
      <w:r w:rsidRPr="000D2189">
        <w:rPr>
          <w:rFonts w:asciiTheme="majorHAnsi" w:hAnsiTheme="majorHAnsi" w:cstheme="majorHAnsi"/>
          <w:highlight w:val="yellow"/>
        </w:rPr>
        <w:t>.</w:t>
      </w:r>
      <w:r w:rsidR="008F506D" w:rsidRPr="000D2189">
        <w:rPr>
          <w:rFonts w:asciiTheme="majorHAnsi" w:hAnsiTheme="majorHAnsi" w:cstheme="majorHAnsi"/>
          <w:highlight w:val="yellow"/>
        </w:rPr>
        <w:t>7</w:t>
      </w:r>
      <w:r w:rsidRPr="000D2189">
        <w:rPr>
          <w:rFonts w:asciiTheme="majorHAnsi" w:hAnsiTheme="majorHAnsi" w:cstheme="majorHAnsi"/>
          <w:highlight w:val="yellow"/>
        </w:rPr>
        <w:t xml:space="preserve">. Open </w:t>
      </w:r>
      <w:r w:rsidR="00E13ECB" w:rsidRPr="000D2189">
        <w:rPr>
          <w:rFonts w:asciiTheme="majorHAnsi" w:hAnsiTheme="majorHAnsi" w:cstheme="majorHAnsi"/>
          <w:highlight w:val="yellow"/>
        </w:rPr>
        <w:t>the phonetic analysis</w:t>
      </w:r>
      <w:r w:rsidRPr="000D2189">
        <w:rPr>
          <w:rFonts w:asciiTheme="majorHAnsi" w:hAnsiTheme="majorHAnsi" w:cstheme="majorHAnsi"/>
          <w:highlight w:val="yellow"/>
        </w:rPr>
        <w:t xml:space="preserve"> software.</w:t>
      </w:r>
    </w:p>
    <w:p w14:paraId="16A1714B" w14:textId="77777777" w:rsidR="00F55FFA" w:rsidRPr="000D2189" w:rsidRDefault="00F55FFA" w:rsidP="000D2189">
      <w:pPr>
        <w:rPr>
          <w:rFonts w:asciiTheme="majorHAnsi" w:hAnsiTheme="majorHAnsi" w:cstheme="majorHAnsi"/>
          <w:highlight w:val="yellow"/>
        </w:rPr>
      </w:pPr>
    </w:p>
    <w:p w14:paraId="4EE19721" w14:textId="77777777" w:rsidR="000B739B" w:rsidRPr="00E75023" w:rsidRDefault="000B739B" w:rsidP="000B739B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2.2.1.8. From the </w:t>
      </w:r>
      <w:r w:rsidRPr="00E75023">
        <w:rPr>
          <w:rFonts w:asciiTheme="majorHAnsi" w:hAnsiTheme="majorHAnsi" w:cstheme="majorHAnsi"/>
          <w:b/>
          <w:bCs/>
          <w:highlight w:val="yellow"/>
        </w:rPr>
        <w:t>object window</w:t>
      </w:r>
      <w:r w:rsidRPr="00E75023">
        <w:rPr>
          <w:rFonts w:asciiTheme="majorHAnsi" w:hAnsiTheme="majorHAnsi" w:cstheme="majorHAnsi"/>
          <w:highlight w:val="yellow"/>
        </w:rPr>
        <w:t xml:space="preserve">, click </w:t>
      </w:r>
      <w:proofErr w:type="spellStart"/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Praat</w:t>
      </w:r>
      <w:proofErr w:type="spellEnd"/>
      <w:r w:rsidRPr="00D47A4A">
        <w:rPr>
          <w:rFonts w:asciiTheme="majorHAnsi" w:hAnsiTheme="majorHAnsi" w:cstheme="majorHAnsi"/>
          <w:b/>
          <w:bCs/>
          <w:highlight w:val="yellow"/>
        </w:rPr>
        <w:t xml:space="preserve"> | </w:t>
      </w:r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 xml:space="preserve">Open </w:t>
      </w:r>
      <w:proofErr w:type="spellStart"/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>Praat</w:t>
      </w:r>
      <w:proofErr w:type="spellEnd"/>
      <w:r w:rsidRPr="005A30C8">
        <w:rPr>
          <w:rFonts w:ascii="Courier New" w:hAnsi="Courier New" w:cs="Courier New"/>
          <w:b/>
          <w:bCs/>
          <w:sz w:val="22"/>
          <w:szCs w:val="22"/>
          <w:highlight w:val="lightGray"/>
        </w:rPr>
        <w:t xml:space="preserve"> script</w:t>
      </w:r>
      <w:r>
        <w:rPr>
          <w:rFonts w:ascii="Courier New" w:hAnsi="Courier New" w:cs="Courier New"/>
          <w:b/>
          <w:bCs/>
          <w:sz w:val="22"/>
          <w:szCs w:val="22"/>
          <w:highlight w:val="lightGray"/>
        </w:rPr>
        <w:t>…</w:t>
      </w:r>
      <w:r w:rsidRPr="00E75023">
        <w:rPr>
          <w:rFonts w:asciiTheme="majorHAnsi" w:hAnsiTheme="majorHAnsi" w:cstheme="majorHAnsi"/>
          <w:highlight w:val="yellow"/>
        </w:rPr>
        <w:t xml:space="preserve"> to call the script.</w:t>
      </w:r>
    </w:p>
    <w:p w14:paraId="3F6FB849" w14:textId="77777777" w:rsidR="000B739B" w:rsidRPr="00E75023" w:rsidRDefault="000B739B" w:rsidP="000B739B">
      <w:pPr>
        <w:rPr>
          <w:rFonts w:asciiTheme="majorHAnsi" w:hAnsiTheme="majorHAnsi" w:cstheme="majorHAnsi"/>
          <w:highlight w:val="yellow"/>
        </w:rPr>
      </w:pPr>
    </w:p>
    <w:p w14:paraId="3BFDA68E" w14:textId="77777777" w:rsidR="000B739B" w:rsidRPr="00E75023" w:rsidRDefault="000B739B" w:rsidP="000B739B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2.2.1.9. Click </w:t>
      </w:r>
      <w:r w:rsidRPr="00896A6E">
        <w:rPr>
          <w:rFonts w:ascii="Courier New" w:hAnsi="Courier New" w:cs="Courier New"/>
          <w:b/>
          <w:bCs/>
          <w:sz w:val="22"/>
          <w:szCs w:val="22"/>
          <w:highlight w:val="lightGray"/>
        </w:rPr>
        <w:t>Run</w:t>
      </w:r>
      <w:r w:rsidRPr="00D47A4A">
        <w:rPr>
          <w:rFonts w:asciiTheme="majorHAnsi" w:hAnsiTheme="majorHAnsi" w:cstheme="majorHAnsi"/>
          <w:b/>
          <w:bCs/>
          <w:highlight w:val="yellow"/>
        </w:rPr>
        <w:t xml:space="preserve"> | </w:t>
      </w:r>
      <w:r w:rsidRPr="00896A6E">
        <w:rPr>
          <w:rFonts w:ascii="Courier New" w:hAnsi="Courier New" w:cs="Courier New"/>
          <w:b/>
          <w:bCs/>
          <w:sz w:val="22"/>
          <w:szCs w:val="22"/>
          <w:highlight w:val="lightGray"/>
        </w:rPr>
        <w:t>Run</w:t>
      </w:r>
      <w:r w:rsidRPr="00E75023">
        <w:rPr>
          <w:rFonts w:asciiTheme="majorHAnsi" w:hAnsiTheme="majorHAnsi" w:cstheme="majorHAnsi"/>
          <w:highlight w:val="yellow"/>
        </w:rPr>
        <w:t>.</w:t>
      </w:r>
    </w:p>
    <w:p w14:paraId="7C7D52BA" w14:textId="77777777" w:rsidR="00CE1EEB" w:rsidRPr="000D2189" w:rsidRDefault="00CE1EEB" w:rsidP="000D2189">
      <w:pPr>
        <w:rPr>
          <w:rFonts w:asciiTheme="majorHAnsi" w:hAnsiTheme="majorHAnsi" w:cstheme="majorHAnsi"/>
          <w:highlight w:val="yellow"/>
        </w:rPr>
      </w:pPr>
    </w:p>
    <w:p w14:paraId="0BA427FE" w14:textId="5E5CE163" w:rsidR="000B634E" w:rsidRPr="000D2189" w:rsidRDefault="000B634E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The script returns </w:t>
      </w:r>
      <w:r w:rsidR="00EA3385" w:rsidRPr="000D2189">
        <w:rPr>
          <w:rFonts w:asciiTheme="majorHAnsi" w:hAnsiTheme="majorHAnsi" w:cstheme="majorHAnsi"/>
        </w:rPr>
        <w:t xml:space="preserve">a file in the following order: </w:t>
      </w:r>
      <w:r w:rsidR="00F6482F" w:rsidRPr="000D2189">
        <w:rPr>
          <w:rFonts w:asciiTheme="majorHAnsi" w:hAnsiTheme="majorHAnsi" w:cstheme="majorHAnsi"/>
        </w:rPr>
        <w:t>(</w:t>
      </w:r>
      <w:r w:rsidR="00EA3385" w:rsidRPr="000D2189">
        <w:rPr>
          <w:rFonts w:asciiTheme="majorHAnsi" w:hAnsiTheme="majorHAnsi" w:cstheme="majorHAnsi"/>
        </w:rPr>
        <w:t xml:space="preserve">the </w:t>
      </w:r>
      <w:r w:rsidR="002A4DA5" w:rsidRPr="000D2189">
        <w:rPr>
          <w:rFonts w:asciiTheme="majorHAnsi" w:hAnsiTheme="majorHAnsi" w:cstheme="majorHAnsi"/>
        </w:rPr>
        <w:t xml:space="preserve">L2 </w:t>
      </w:r>
      <w:r w:rsidR="00EA3385" w:rsidRPr="000D2189">
        <w:rPr>
          <w:rFonts w:asciiTheme="majorHAnsi" w:hAnsiTheme="majorHAnsi" w:cstheme="majorHAnsi"/>
        </w:rPr>
        <w:t>reference voice</w:t>
      </w:r>
      <w:r w:rsidR="00F6482F" w:rsidRPr="000D2189">
        <w:rPr>
          <w:rFonts w:asciiTheme="majorHAnsi" w:hAnsiTheme="majorHAnsi" w:cstheme="majorHAnsi"/>
        </w:rPr>
        <w:t>)</w:t>
      </w:r>
      <w:r w:rsidR="00EA3385" w:rsidRPr="000D2189">
        <w:rPr>
          <w:rFonts w:asciiTheme="majorHAnsi" w:hAnsiTheme="majorHAnsi" w:cstheme="majorHAnsi"/>
        </w:rPr>
        <w:t xml:space="preserve"> + </w:t>
      </w:r>
      <w:r w:rsidR="00F6482F" w:rsidRPr="000D2189">
        <w:rPr>
          <w:rFonts w:asciiTheme="majorHAnsi" w:hAnsiTheme="majorHAnsi" w:cstheme="majorHAnsi"/>
        </w:rPr>
        <w:t>(</w:t>
      </w:r>
      <w:r w:rsidR="00EA3385" w:rsidRPr="000D2189">
        <w:rPr>
          <w:rFonts w:asciiTheme="majorHAnsi" w:hAnsiTheme="majorHAnsi" w:cstheme="majorHAnsi"/>
        </w:rPr>
        <w:t xml:space="preserve">the </w:t>
      </w:r>
      <w:r w:rsidR="002A4DA5" w:rsidRPr="000D2189">
        <w:rPr>
          <w:rFonts w:asciiTheme="majorHAnsi" w:hAnsiTheme="majorHAnsi" w:cstheme="majorHAnsi"/>
        </w:rPr>
        <w:t>L1</w:t>
      </w:r>
      <w:r w:rsidR="00F6482F" w:rsidRPr="000D2189">
        <w:rPr>
          <w:rFonts w:asciiTheme="majorHAnsi" w:hAnsiTheme="majorHAnsi" w:cstheme="majorHAnsi"/>
        </w:rPr>
        <w:t xml:space="preserve"> target voice and the</w:t>
      </w:r>
      <w:r w:rsidR="002A4DA5" w:rsidRPr="000D2189">
        <w:rPr>
          <w:rFonts w:asciiTheme="majorHAnsi" w:hAnsiTheme="majorHAnsi" w:cstheme="majorHAnsi"/>
        </w:rPr>
        <w:t xml:space="preserve"> </w:t>
      </w:r>
      <w:r w:rsidR="00EA3385" w:rsidRPr="000D2189">
        <w:rPr>
          <w:rFonts w:asciiTheme="majorHAnsi" w:hAnsiTheme="majorHAnsi" w:cstheme="majorHAnsi"/>
        </w:rPr>
        <w:t xml:space="preserve">foils </w:t>
      </w:r>
      <w:r w:rsidR="008F506D" w:rsidRPr="000D2189">
        <w:rPr>
          <w:rFonts w:asciiTheme="majorHAnsi" w:hAnsiTheme="majorHAnsi" w:cstheme="majorHAnsi"/>
        </w:rPr>
        <w:t>randomly distributed</w:t>
      </w:r>
      <w:r w:rsidR="00F6482F" w:rsidRPr="000D2189">
        <w:rPr>
          <w:rFonts w:asciiTheme="majorHAnsi" w:hAnsiTheme="majorHAnsi" w:cstheme="majorHAnsi"/>
        </w:rPr>
        <w:t>)</w:t>
      </w:r>
      <w:r w:rsidR="008F506D" w:rsidRPr="000D2189">
        <w:rPr>
          <w:rFonts w:asciiTheme="majorHAnsi" w:hAnsiTheme="majorHAnsi" w:cstheme="majorHAnsi"/>
        </w:rPr>
        <w:t xml:space="preserve"> </w:t>
      </w:r>
      <w:r w:rsidR="002A4DA5" w:rsidRPr="000D2189">
        <w:rPr>
          <w:rFonts w:asciiTheme="majorHAnsi" w:hAnsiTheme="majorHAnsi" w:cstheme="majorHAnsi"/>
        </w:rPr>
        <w:t>(</w:t>
      </w:r>
      <w:r w:rsidRPr="000D2189">
        <w:rPr>
          <w:rFonts w:asciiTheme="majorHAnsi" w:hAnsiTheme="majorHAnsi" w:cstheme="majorHAnsi"/>
          <w:b/>
          <w:bCs/>
        </w:rPr>
        <w:t xml:space="preserve">Figure </w:t>
      </w:r>
      <w:r w:rsidR="00A56BE1" w:rsidRPr="000D2189">
        <w:rPr>
          <w:rFonts w:asciiTheme="majorHAnsi" w:hAnsiTheme="majorHAnsi" w:cstheme="majorHAnsi"/>
          <w:b/>
          <w:bCs/>
        </w:rPr>
        <w:t>5</w:t>
      </w:r>
      <w:r w:rsidRPr="000D2189">
        <w:rPr>
          <w:rFonts w:asciiTheme="majorHAnsi" w:hAnsiTheme="majorHAnsi" w:cstheme="majorHAnsi"/>
        </w:rPr>
        <w:t>).</w:t>
      </w:r>
    </w:p>
    <w:p w14:paraId="1D1244A5" w14:textId="77777777" w:rsidR="00135EBB" w:rsidRPr="000D2189" w:rsidRDefault="00135EBB" w:rsidP="000D2189">
      <w:pPr>
        <w:rPr>
          <w:rFonts w:asciiTheme="majorHAnsi" w:hAnsiTheme="majorHAnsi" w:cstheme="majorHAnsi"/>
          <w:highlight w:val="yellow"/>
        </w:rPr>
      </w:pPr>
    </w:p>
    <w:p w14:paraId="2F3B6230" w14:textId="59307777" w:rsidR="0058524C" w:rsidRPr="000D2189" w:rsidRDefault="0058524C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2.</w:t>
      </w:r>
      <w:r w:rsidR="00526B56" w:rsidRPr="000D2189">
        <w:rPr>
          <w:rFonts w:asciiTheme="majorHAnsi" w:hAnsiTheme="majorHAnsi" w:cstheme="majorHAnsi"/>
        </w:rPr>
        <w:t>2.</w:t>
      </w:r>
      <w:r w:rsidR="007B1559" w:rsidRPr="000D2189">
        <w:rPr>
          <w:rFonts w:asciiTheme="majorHAnsi" w:hAnsiTheme="majorHAnsi" w:cstheme="majorHAnsi"/>
        </w:rPr>
        <w:t>2</w:t>
      </w:r>
      <w:r w:rsidRPr="000D2189">
        <w:rPr>
          <w:rFonts w:asciiTheme="majorHAnsi" w:hAnsiTheme="majorHAnsi" w:cstheme="majorHAnsi"/>
        </w:rPr>
        <w:t>.</w:t>
      </w:r>
      <w:r w:rsidR="007B1559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Running the voice </w:t>
      </w:r>
      <w:r w:rsidR="00CD6052" w:rsidRPr="000D2189">
        <w:rPr>
          <w:rFonts w:asciiTheme="majorHAnsi" w:hAnsiTheme="majorHAnsi" w:cstheme="majorHAnsi"/>
        </w:rPr>
        <w:t>lineups</w:t>
      </w:r>
    </w:p>
    <w:p w14:paraId="38521CC7" w14:textId="77777777" w:rsidR="00F8190D" w:rsidRPr="000D2189" w:rsidRDefault="00F8190D" w:rsidP="000D2189">
      <w:pPr>
        <w:rPr>
          <w:rFonts w:asciiTheme="majorHAnsi" w:hAnsiTheme="majorHAnsi" w:cstheme="majorHAnsi"/>
        </w:rPr>
      </w:pPr>
    </w:p>
    <w:p w14:paraId="505C60BB" w14:textId="28B5E3A4" w:rsidR="00B17F25" w:rsidRPr="000D2189" w:rsidRDefault="00B17F2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2.</w:t>
      </w:r>
      <w:r w:rsidR="00526B56" w:rsidRPr="000D2189">
        <w:rPr>
          <w:rFonts w:asciiTheme="majorHAnsi" w:hAnsiTheme="majorHAnsi" w:cstheme="majorHAnsi"/>
        </w:rPr>
        <w:t>2.</w:t>
      </w:r>
      <w:r w:rsidR="00470918" w:rsidRPr="000D2189">
        <w:rPr>
          <w:rFonts w:asciiTheme="majorHAnsi" w:hAnsiTheme="majorHAnsi" w:cstheme="majorHAnsi"/>
        </w:rPr>
        <w:t>2</w:t>
      </w:r>
      <w:r w:rsidRPr="000D2189">
        <w:rPr>
          <w:rFonts w:asciiTheme="majorHAnsi" w:hAnsiTheme="majorHAnsi" w:cstheme="majorHAnsi"/>
        </w:rPr>
        <w:t>.</w:t>
      </w:r>
      <w:r w:rsidR="0058524C" w:rsidRPr="000D2189">
        <w:rPr>
          <w:rFonts w:asciiTheme="majorHAnsi" w:hAnsiTheme="majorHAnsi" w:cstheme="majorHAnsi"/>
        </w:rPr>
        <w:t>1</w:t>
      </w:r>
      <w:r w:rsidRPr="000D2189">
        <w:rPr>
          <w:rFonts w:asciiTheme="majorHAnsi" w:hAnsiTheme="majorHAnsi" w:cstheme="majorHAnsi"/>
        </w:rPr>
        <w:t xml:space="preserve">. </w:t>
      </w:r>
      <w:r w:rsidR="00CD6052" w:rsidRPr="000D2189">
        <w:rPr>
          <w:rFonts w:asciiTheme="majorHAnsi" w:hAnsiTheme="majorHAnsi" w:cstheme="majorHAnsi"/>
        </w:rPr>
        <w:t>C</w:t>
      </w:r>
      <w:r w:rsidRPr="000D2189">
        <w:rPr>
          <w:rFonts w:asciiTheme="majorHAnsi" w:hAnsiTheme="majorHAnsi" w:cstheme="majorHAnsi"/>
        </w:rPr>
        <w:t>reate a</w:t>
      </w:r>
      <w:r w:rsidR="00B34EAB" w:rsidRPr="000D2189">
        <w:rPr>
          <w:rFonts w:asciiTheme="majorHAnsi" w:hAnsiTheme="majorHAnsi" w:cstheme="majorHAnsi"/>
        </w:rPr>
        <w:t>n online space</w:t>
      </w:r>
      <w:r w:rsidRPr="000D2189">
        <w:rPr>
          <w:rFonts w:asciiTheme="majorHAnsi" w:hAnsiTheme="majorHAnsi" w:cstheme="majorHAnsi"/>
        </w:rPr>
        <w:t xml:space="preserve"> </w:t>
      </w:r>
      <w:r w:rsidR="00CA0C9E" w:rsidRPr="000D2189">
        <w:rPr>
          <w:rFonts w:asciiTheme="majorHAnsi" w:hAnsiTheme="majorHAnsi" w:cstheme="majorHAnsi"/>
        </w:rPr>
        <w:t>to host</w:t>
      </w:r>
      <w:r w:rsidR="00F9459E" w:rsidRPr="000D2189">
        <w:rPr>
          <w:rFonts w:asciiTheme="majorHAnsi" w:hAnsiTheme="majorHAnsi" w:cstheme="majorHAnsi"/>
        </w:rPr>
        <w:t xml:space="preserve"> the lineups</w:t>
      </w:r>
      <w:r w:rsidRPr="000D2189">
        <w:rPr>
          <w:rFonts w:asciiTheme="majorHAnsi" w:hAnsiTheme="majorHAnsi" w:cstheme="majorHAnsi"/>
        </w:rPr>
        <w:t xml:space="preserve"> on any platform of choice</w:t>
      </w:r>
      <w:r w:rsidR="00336539" w:rsidRPr="000D2189">
        <w:rPr>
          <w:rFonts w:asciiTheme="majorHAnsi" w:hAnsiTheme="majorHAnsi" w:cstheme="majorHAnsi"/>
        </w:rPr>
        <w:t xml:space="preserve"> (e.g., SurveyMonkey</w:t>
      </w:r>
      <w:r w:rsidR="00B15EA8" w:rsidRPr="000D2189">
        <w:rPr>
          <w:rFonts w:asciiTheme="majorHAnsi" w:hAnsiTheme="majorHAnsi" w:cstheme="majorHAnsi"/>
        </w:rPr>
        <w:t xml:space="preserve">. See the </w:t>
      </w:r>
      <w:r w:rsidR="00B15EA8" w:rsidRPr="000D2189">
        <w:rPr>
          <w:rFonts w:asciiTheme="majorHAnsi" w:hAnsiTheme="majorHAnsi" w:cstheme="majorHAnsi"/>
          <w:b/>
          <w:bCs/>
        </w:rPr>
        <w:t>Table of Materials</w:t>
      </w:r>
      <w:r w:rsidR="00FE0FC7" w:rsidRPr="000D2189">
        <w:rPr>
          <w:rFonts w:asciiTheme="majorHAnsi" w:hAnsiTheme="majorHAnsi" w:cstheme="majorHAnsi"/>
        </w:rPr>
        <w:t>)</w:t>
      </w:r>
      <w:r w:rsidRPr="000D2189">
        <w:rPr>
          <w:rFonts w:asciiTheme="majorHAnsi" w:hAnsiTheme="majorHAnsi" w:cstheme="majorHAnsi"/>
        </w:rPr>
        <w:t xml:space="preserve"> </w:t>
      </w:r>
      <w:r w:rsidR="00CD6052" w:rsidRPr="000D2189">
        <w:rPr>
          <w:rFonts w:asciiTheme="majorHAnsi" w:hAnsiTheme="majorHAnsi" w:cstheme="majorHAnsi"/>
        </w:rPr>
        <w:t>for remote</w:t>
      </w:r>
      <w:r w:rsidR="00B34EAB" w:rsidRPr="000D2189">
        <w:rPr>
          <w:rFonts w:asciiTheme="majorHAnsi" w:hAnsiTheme="majorHAnsi" w:cstheme="majorHAnsi"/>
        </w:rPr>
        <w:t>ly</w:t>
      </w:r>
      <w:r w:rsidR="00CD6052" w:rsidRPr="000D2189">
        <w:rPr>
          <w:rFonts w:asciiTheme="majorHAnsi" w:hAnsiTheme="majorHAnsi" w:cstheme="majorHAnsi"/>
        </w:rPr>
        <w:t xml:space="preserve"> </w:t>
      </w:r>
      <w:r w:rsidR="00C733B7">
        <w:rPr>
          <w:rFonts w:asciiTheme="majorHAnsi" w:hAnsiTheme="majorHAnsi" w:cstheme="majorHAnsi"/>
        </w:rPr>
        <w:t>conducting</w:t>
      </w:r>
      <w:r w:rsidR="00CD6052" w:rsidRPr="000D2189">
        <w:rPr>
          <w:rFonts w:asciiTheme="majorHAnsi" w:hAnsiTheme="majorHAnsi" w:cstheme="majorHAnsi"/>
        </w:rPr>
        <w:t xml:space="preserve"> the voice lineups</w:t>
      </w:r>
      <w:r w:rsidR="00F8190D" w:rsidRPr="000D2189">
        <w:rPr>
          <w:rFonts w:asciiTheme="majorHAnsi" w:hAnsiTheme="majorHAnsi" w:cstheme="majorHAnsi"/>
        </w:rPr>
        <w:t>.</w:t>
      </w:r>
    </w:p>
    <w:p w14:paraId="02F7CCE4" w14:textId="77777777" w:rsidR="00B17F25" w:rsidRPr="000D2189" w:rsidRDefault="00B17F25" w:rsidP="000D2189">
      <w:pPr>
        <w:rPr>
          <w:rFonts w:asciiTheme="majorHAnsi" w:hAnsiTheme="majorHAnsi" w:cstheme="majorHAnsi"/>
        </w:rPr>
      </w:pPr>
    </w:p>
    <w:p w14:paraId="55101A06" w14:textId="412D1087" w:rsidR="00F8190D" w:rsidRPr="000D2189" w:rsidRDefault="00B17F2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2.</w:t>
      </w:r>
      <w:r w:rsidR="00526B56" w:rsidRPr="000D2189">
        <w:rPr>
          <w:rFonts w:asciiTheme="majorHAnsi" w:hAnsiTheme="majorHAnsi" w:cstheme="majorHAnsi"/>
        </w:rPr>
        <w:t>2.</w:t>
      </w:r>
      <w:r w:rsidR="00D11FE0" w:rsidRPr="000D2189">
        <w:rPr>
          <w:rFonts w:asciiTheme="majorHAnsi" w:hAnsiTheme="majorHAnsi" w:cstheme="majorHAnsi"/>
        </w:rPr>
        <w:t>2</w:t>
      </w:r>
      <w:r w:rsidRPr="000D2189">
        <w:rPr>
          <w:rFonts w:asciiTheme="majorHAnsi" w:hAnsiTheme="majorHAnsi" w:cstheme="majorHAnsi"/>
        </w:rPr>
        <w:t>.</w:t>
      </w:r>
      <w:r w:rsidR="0058524C" w:rsidRPr="000D2189">
        <w:rPr>
          <w:rFonts w:asciiTheme="majorHAnsi" w:hAnsiTheme="majorHAnsi" w:cstheme="majorHAnsi"/>
        </w:rPr>
        <w:t>2</w:t>
      </w:r>
      <w:r w:rsidRPr="000D2189">
        <w:rPr>
          <w:rFonts w:asciiTheme="majorHAnsi" w:hAnsiTheme="majorHAnsi" w:cstheme="majorHAnsi"/>
        </w:rPr>
        <w:t>. Access the</w:t>
      </w:r>
      <w:r w:rsidR="00C3416E" w:rsidRPr="000D2189">
        <w:rPr>
          <w:rFonts w:asciiTheme="majorHAnsi" w:hAnsiTheme="majorHAnsi" w:cstheme="majorHAnsi"/>
        </w:rPr>
        <w:t xml:space="preserve"> online space</w:t>
      </w:r>
      <w:r w:rsidRPr="000D2189">
        <w:rPr>
          <w:rFonts w:asciiTheme="majorHAnsi" w:hAnsiTheme="majorHAnsi" w:cstheme="majorHAnsi"/>
        </w:rPr>
        <w:t xml:space="preserve"> </w:t>
      </w:r>
      <w:r w:rsidR="00F8190D" w:rsidRPr="000D2189">
        <w:rPr>
          <w:rFonts w:asciiTheme="majorHAnsi" w:hAnsiTheme="majorHAnsi" w:cstheme="majorHAnsi"/>
        </w:rPr>
        <w:t>link.</w:t>
      </w:r>
      <w:r w:rsidRPr="000D2189">
        <w:rPr>
          <w:rFonts w:asciiTheme="majorHAnsi" w:hAnsiTheme="majorHAnsi" w:cstheme="majorHAnsi"/>
        </w:rPr>
        <w:t xml:space="preserve"> </w:t>
      </w:r>
    </w:p>
    <w:p w14:paraId="75D8F186" w14:textId="77777777" w:rsidR="00CB1A43" w:rsidRPr="000D2189" w:rsidRDefault="00CB1A43" w:rsidP="000D2189">
      <w:pPr>
        <w:rPr>
          <w:rFonts w:asciiTheme="majorHAnsi" w:hAnsiTheme="majorHAnsi" w:cstheme="majorHAnsi"/>
          <w:highlight w:val="yellow"/>
        </w:rPr>
      </w:pPr>
    </w:p>
    <w:p w14:paraId="6C490737" w14:textId="5B615865" w:rsidR="00CB1A43" w:rsidRPr="000D2189" w:rsidRDefault="00CB1A4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2.2.</w:t>
      </w:r>
      <w:r w:rsidR="00D11FE0" w:rsidRPr="000D2189">
        <w:rPr>
          <w:rFonts w:asciiTheme="majorHAnsi" w:hAnsiTheme="majorHAnsi" w:cstheme="majorHAnsi"/>
        </w:rPr>
        <w:t>2</w:t>
      </w:r>
      <w:r w:rsidRPr="000D2189">
        <w:rPr>
          <w:rFonts w:asciiTheme="majorHAnsi" w:hAnsiTheme="majorHAnsi" w:cstheme="majorHAnsi"/>
        </w:rPr>
        <w:t xml:space="preserve">.3 Upload the files returned from the </w:t>
      </w:r>
      <w:proofErr w:type="spellStart"/>
      <w:r w:rsidRPr="000D2189">
        <w:rPr>
          <w:rFonts w:asciiTheme="majorHAnsi" w:hAnsiTheme="majorHAnsi" w:cstheme="majorHAnsi"/>
        </w:rPr>
        <w:t>CreateLineup</w:t>
      </w:r>
      <w:proofErr w:type="spellEnd"/>
      <w:r w:rsidRPr="000D2189">
        <w:rPr>
          <w:rFonts w:asciiTheme="majorHAnsi" w:hAnsiTheme="majorHAnsi" w:cstheme="majorHAnsi"/>
        </w:rPr>
        <w:t xml:space="preserve"> script</w:t>
      </w:r>
      <w:r w:rsidR="00916342" w:rsidRPr="000D2189">
        <w:rPr>
          <w:rFonts w:asciiTheme="majorHAnsi" w:hAnsiTheme="majorHAnsi" w:cstheme="majorHAnsi"/>
        </w:rPr>
        <w:t xml:space="preserve"> t</w:t>
      </w:r>
      <w:r w:rsidR="00336539" w:rsidRPr="000D2189">
        <w:rPr>
          <w:rFonts w:asciiTheme="majorHAnsi" w:hAnsiTheme="majorHAnsi" w:cstheme="majorHAnsi"/>
        </w:rPr>
        <w:t>o the platform</w:t>
      </w:r>
      <w:r w:rsidR="00144F11" w:rsidRPr="000D2189">
        <w:rPr>
          <w:rFonts w:asciiTheme="majorHAnsi" w:hAnsiTheme="majorHAnsi" w:cstheme="majorHAnsi"/>
        </w:rPr>
        <w:t>.</w:t>
      </w:r>
      <w:r w:rsidRPr="000D2189">
        <w:rPr>
          <w:rFonts w:asciiTheme="majorHAnsi" w:hAnsiTheme="majorHAnsi" w:cstheme="majorHAnsi"/>
        </w:rPr>
        <w:t xml:space="preserve"> </w:t>
      </w:r>
    </w:p>
    <w:p w14:paraId="37821620" w14:textId="77777777" w:rsidR="00F8190D" w:rsidRPr="000D2189" w:rsidRDefault="00F8190D" w:rsidP="000D2189">
      <w:pPr>
        <w:rPr>
          <w:rFonts w:asciiTheme="majorHAnsi" w:hAnsiTheme="majorHAnsi" w:cstheme="majorHAnsi"/>
          <w:highlight w:val="yellow"/>
        </w:rPr>
      </w:pPr>
    </w:p>
    <w:p w14:paraId="736F9CE7" w14:textId="77777777" w:rsidR="004C33CD" w:rsidRPr="000D2189" w:rsidRDefault="004C33C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2.2.2.4. Run the procedure before the participants to test every step.</w:t>
      </w:r>
    </w:p>
    <w:p w14:paraId="1DA6A807" w14:textId="77777777" w:rsidR="004C33CD" w:rsidRPr="000D2189" w:rsidRDefault="004C33CD" w:rsidP="000D2189">
      <w:pPr>
        <w:rPr>
          <w:rFonts w:asciiTheme="majorHAnsi" w:hAnsiTheme="majorHAnsi" w:cstheme="majorHAnsi"/>
        </w:rPr>
      </w:pPr>
    </w:p>
    <w:p w14:paraId="777BE9F7" w14:textId="763D02F0" w:rsidR="00B17F25" w:rsidRPr="000D2189" w:rsidRDefault="00F8190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NOTE: It is recommended to previously access the link </w:t>
      </w:r>
      <w:r w:rsidR="00097EB3" w:rsidRPr="000D2189">
        <w:rPr>
          <w:rFonts w:asciiTheme="majorHAnsi" w:hAnsiTheme="majorHAnsi" w:cstheme="majorHAnsi"/>
        </w:rPr>
        <w:t xml:space="preserve">and run the lineups </w:t>
      </w:r>
      <w:r w:rsidR="00B17F25" w:rsidRPr="000D2189">
        <w:rPr>
          <w:rFonts w:asciiTheme="majorHAnsi" w:hAnsiTheme="majorHAnsi" w:cstheme="majorHAnsi"/>
        </w:rPr>
        <w:t xml:space="preserve">to check </w:t>
      </w:r>
      <w:r w:rsidRPr="000D2189">
        <w:rPr>
          <w:rFonts w:asciiTheme="majorHAnsi" w:hAnsiTheme="majorHAnsi" w:cstheme="majorHAnsi"/>
        </w:rPr>
        <w:t>if</w:t>
      </w:r>
      <w:r w:rsidR="00B17F25" w:rsidRPr="000D2189">
        <w:rPr>
          <w:rFonts w:asciiTheme="majorHAnsi" w:hAnsiTheme="majorHAnsi" w:cstheme="majorHAnsi"/>
        </w:rPr>
        <w:t xml:space="preserve"> everything is working</w:t>
      </w:r>
      <w:r w:rsidRPr="000D2189">
        <w:rPr>
          <w:rFonts w:asciiTheme="majorHAnsi" w:hAnsiTheme="majorHAnsi" w:cstheme="majorHAnsi"/>
        </w:rPr>
        <w:t xml:space="preserve"> out normally</w:t>
      </w:r>
      <w:r w:rsidR="00B17F25" w:rsidRPr="000D2189">
        <w:rPr>
          <w:rFonts w:asciiTheme="majorHAnsi" w:hAnsiTheme="majorHAnsi" w:cstheme="majorHAnsi"/>
        </w:rPr>
        <w:t>.</w:t>
      </w:r>
    </w:p>
    <w:p w14:paraId="27BB4E9A" w14:textId="77777777" w:rsidR="0091049F" w:rsidRPr="000D2189" w:rsidRDefault="0091049F" w:rsidP="000D2189">
      <w:pPr>
        <w:rPr>
          <w:rFonts w:asciiTheme="majorHAnsi" w:hAnsiTheme="majorHAnsi" w:cstheme="majorHAnsi"/>
        </w:rPr>
      </w:pPr>
    </w:p>
    <w:p w14:paraId="6BA6C541" w14:textId="1B7C35ED" w:rsidR="00574261" w:rsidRPr="000D2189" w:rsidRDefault="0057426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2.3. Statistical analysis</w:t>
      </w:r>
    </w:p>
    <w:p w14:paraId="6A176ED4" w14:textId="77777777" w:rsidR="00455E51" w:rsidRPr="000D2189" w:rsidRDefault="00455E51" w:rsidP="000D2189">
      <w:pPr>
        <w:rPr>
          <w:rFonts w:asciiTheme="majorHAnsi" w:hAnsiTheme="majorHAnsi" w:cstheme="majorHAnsi"/>
        </w:rPr>
      </w:pPr>
    </w:p>
    <w:p w14:paraId="50EC0416" w14:textId="24D4B7DC" w:rsidR="001C36CF" w:rsidRPr="000D2189" w:rsidRDefault="001C36CF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2.</w:t>
      </w:r>
      <w:r w:rsidR="00526B56" w:rsidRPr="000D2189">
        <w:rPr>
          <w:rFonts w:asciiTheme="majorHAnsi" w:hAnsiTheme="majorHAnsi" w:cstheme="majorHAnsi"/>
          <w:highlight w:val="yellow"/>
        </w:rPr>
        <w:t>3</w:t>
      </w:r>
      <w:r w:rsidRPr="000D2189">
        <w:rPr>
          <w:rFonts w:asciiTheme="majorHAnsi" w:hAnsiTheme="majorHAnsi" w:cstheme="majorHAnsi"/>
          <w:highlight w:val="yellow"/>
        </w:rPr>
        <w:t>.</w:t>
      </w:r>
      <w:r w:rsidR="00574261" w:rsidRPr="000D2189">
        <w:rPr>
          <w:rFonts w:asciiTheme="majorHAnsi" w:hAnsiTheme="majorHAnsi" w:cstheme="majorHAnsi"/>
          <w:highlight w:val="yellow"/>
        </w:rPr>
        <w:t>1.</w:t>
      </w:r>
      <w:r w:rsidRPr="000D2189">
        <w:rPr>
          <w:rFonts w:asciiTheme="majorHAnsi" w:hAnsiTheme="majorHAnsi" w:cstheme="majorHAnsi"/>
          <w:highlight w:val="yellow"/>
        </w:rPr>
        <w:t xml:space="preserve"> Upload the spreadsheet containing the scores of the listeners’ judgments into </w:t>
      </w:r>
      <w:r w:rsidR="00BA51F2">
        <w:rPr>
          <w:rFonts w:asciiTheme="majorHAnsi" w:hAnsiTheme="majorHAnsi" w:cstheme="majorHAnsi"/>
          <w:highlight w:val="yellow"/>
        </w:rPr>
        <w:t xml:space="preserve">the </w:t>
      </w:r>
      <w:r w:rsidRPr="000D2189">
        <w:rPr>
          <w:rFonts w:asciiTheme="majorHAnsi" w:hAnsiTheme="majorHAnsi" w:cstheme="majorHAnsi"/>
          <w:highlight w:val="yellow"/>
        </w:rPr>
        <w:t>R</w:t>
      </w:r>
      <w:r w:rsidR="000035C9" w:rsidRPr="000D2189">
        <w:rPr>
          <w:rFonts w:asciiTheme="majorHAnsi" w:hAnsiTheme="majorHAnsi" w:cstheme="majorHAnsi"/>
          <w:highlight w:val="yellow"/>
        </w:rPr>
        <w:t xml:space="preserve"> </w:t>
      </w:r>
      <w:r w:rsidRPr="000D2189">
        <w:rPr>
          <w:rFonts w:asciiTheme="majorHAnsi" w:hAnsiTheme="majorHAnsi" w:cstheme="majorHAnsi"/>
          <w:highlight w:val="yellow"/>
        </w:rPr>
        <w:t>environment</w:t>
      </w:r>
      <w:r w:rsidRPr="000D2189">
        <w:rPr>
          <w:rFonts w:asciiTheme="majorHAnsi" w:hAnsiTheme="majorHAnsi" w:cstheme="majorHAnsi"/>
        </w:rPr>
        <w:t xml:space="preserve"> (or any statistical software/environment of</w:t>
      </w:r>
      <w:r w:rsidR="00F41020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>choice).</w:t>
      </w:r>
    </w:p>
    <w:p w14:paraId="09659F14" w14:textId="77777777" w:rsidR="001C36CF" w:rsidRPr="000D2189" w:rsidRDefault="001C36CF" w:rsidP="000D2189">
      <w:pPr>
        <w:rPr>
          <w:rFonts w:asciiTheme="majorHAnsi" w:hAnsiTheme="majorHAnsi" w:cstheme="majorHAnsi"/>
          <w:highlight w:val="yellow"/>
        </w:rPr>
      </w:pPr>
    </w:p>
    <w:p w14:paraId="07F6F60D" w14:textId="659DE54D" w:rsidR="001369FA" w:rsidRPr="000D2189" w:rsidRDefault="001C36CF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2.</w:t>
      </w:r>
      <w:r w:rsidR="00526B56" w:rsidRPr="000D2189">
        <w:rPr>
          <w:rFonts w:asciiTheme="majorHAnsi" w:hAnsiTheme="majorHAnsi" w:cstheme="majorHAnsi"/>
          <w:highlight w:val="yellow"/>
        </w:rPr>
        <w:t>3</w:t>
      </w:r>
      <w:r w:rsidRPr="000D2189">
        <w:rPr>
          <w:rFonts w:asciiTheme="majorHAnsi" w:hAnsiTheme="majorHAnsi" w:cstheme="majorHAnsi"/>
          <w:highlight w:val="yellow"/>
        </w:rPr>
        <w:t>.</w:t>
      </w:r>
      <w:r w:rsidR="00B4773A" w:rsidRPr="000D2189">
        <w:rPr>
          <w:rFonts w:asciiTheme="majorHAnsi" w:hAnsiTheme="majorHAnsi" w:cstheme="majorHAnsi"/>
          <w:highlight w:val="yellow"/>
        </w:rPr>
        <w:t>1.1</w:t>
      </w:r>
      <w:r w:rsidRPr="000D2189">
        <w:rPr>
          <w:rFonts w:asciiTheme="majorHAnsi" w:hAnsiTheme="majorHAnsi" w:cstheme="majorHAnsi"/>
          <w:highlight w:val="yellow"/>
        </w:rPr>
        <w:t xml:space="preserve">. Perform </w:t>
      </w:r>
      <w:r w:rsidR="00BA51F2">
        <w:rPr>
          <w:rFonts w:asciiTheme="majorHAnsi" w:hAnsiTheme="majorHAnsi" w:cstheme="majorHAnsi"/>
          <w:highlight w:val="yellow"/>
        </w:rPr>
        <w:t xml:space="preserve">the </w:t>
      </w:r>
      <w:r w:rsidRPr="000D2189">
        <w:rPr>
          <w:rFonts w:asciiTheme="majorHAnsi" w:hAnsiTheme="majorHAnsi" w:cstheme="majorHAnsi"/>
          <w:highlight w:val="yellow"/>
        </w:rPr>
        <w:t>Kruskal-Wallis test</w:t>
      </w:r>
      <w:r w:rsidR="0029510B" w:rsidRPr="000D2189">
        <w:rPr>
          <w:rFonts w:asciiTheme="majorHAnsi" w:hAnsiTheme="majorHAnsi" w:cstheme="majorHAnsi"/>
          <w:highlight w:val="yellow"/>
        </w:rPr>
        <w:t xml:space="preserve"> in R</w:t>
      </w:r>
      <w:r w:rsidR="001369FA" w:rsidRPr="000D2189">
        <w:rPr>
          <w:rFonts w:asciiTheme="majorHAnsi" w:hAnsiTheme="majorHAnsi" w:cstheme="majorHAnsi"/>
          <w:highlight w:val="yellow"/>
        </w:rPr>
        <w:t>.</w:t>
      </w:r>
    </w:p>
    <w:p w14:paraId="4DAFE229" w14:textId="77777777" w:rsidR="003200BA" w:rsidRPr="000D2189" w:rsidRDefault="003200BA" w:rsidP="000D2189">
      <w:pPr>
        <w:rPr>
          <w:rFonts w:asciiTheme="majorHAnsi" w:hAnsiTheme="majorHAnsi" w:cstheme="majorHAnsi"/>
          <w:highlight w:val="yellow"/>
        </w:rPr>
      </w:pPr>
    </w:p>
    <w:p w14:paraId="111198B4" w14:textId="77777777" w:rsidR="000B739B" w:rsidRPr="00E75023" w:rsidRDefault="000B739B" w:rsidP="000B739B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2.3.1.2. Type the following commands and press </w:t>
      </w:r>
      <w:r w:rsidRPr="00896A6E">
        <w:rPr>
          <w:rFonts w:ascii="Courier New" w:hAnsi="Courier New" w:cs="Courier New"/>
          <w:b/>
          <w:bCs/>
          <w:sz w:val="22"/>
          <w:szCs w:val="22"/>
          <w:highlight w:val="lightGray"/>
        </w:rPr>
        <w:t>Enter</w:t>
      </w:r>
      <w:r w:rsidRPr="00E75023">
        <w:rPr>
          <w:rFonts w:asciiTheme="majorHAnsi" w:hAnsiTheme="majorHAnsi" w:cstheme="majorHAnsi"/>
          <w:highlight w:val="yellow"/>
        </w:rPr>
        <w:t>.</w:t>
      </w:r>
    </w:p>
    <w:p w14:paraId="599E2CDE" w14:textId="068A2282" w:rsidR="00574261" w:rsidRPr="000B739B" w:rsidRDefault="00574261" w:rsidP="000D2189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 w:rsidRPr="000B739B">
        <w:rPr>
          <w:rFonts w:ascii="Courier New" w:hAnsi="Courier New" w:cs="Courier New"/>
          <w:sz w:val="24"/>
          <w:szCs w:val="24"/>
          <w:highlight w:val="yellow"/>
        </w:rPr>
        <w:t xml:space="preserve">model = </w:t>
      </w:r>
      <w:proofErr w:type="spellStart"/>
      <w:r w:rsidR="0029510B" w:rsidRPr="000B739B">
        <w:rPr>
          <w:rFonts w:ascii="Courier New" w:hAnsi="Courier New" w:cs="Courier New"/>
          <w:sz w:val="24"/>
          <w:szCs w:val="24"/>
          <w:highlight w:val="yellow"/>
        </w:rPr>
        <w:t>kruskal.test</w:t>
      </w:r>
      <w:proofErr w:type="spellEnd"/>
      <w:r w:rsidR="0029510B" w:rsidRPr="000B739B">
        <w:rPr>
          <w:rFonts w:ascii="Courier New" w:hAnsi="Courier New" w:cs="Courier New"/>
          <w:sz w:val="24"/>
          <w:szCs w:val="24"/>
          <w:highlight w:val="yellow"/>
        </w:rPr>
        <w:t>(</w:t>
      </w:r>
      <w:r w:rsidR="0029510B" w:rsidRPr="000B739B">
        <w:rPr>
          <w:rFonts w:ascii="Courier New" w:hAnsi="Courier New" w:cs="Courier New"/>
          <w:b/>
          <w:bCs/>
          <w:sz w:val="24"/>
          <w:szCs w:val="24"/>
          <w:highlight w:val="yellow"/>
        </w:rPr>
        <w:t>judgments</w:t>
      </w:r>
      <w:r w:rsidR="0029510B" w:rsidRPr="000B739B">
        <w:rPr>
          <w:rFonts w:ascii="Courier New" w:hAnsi="Courier New" w:cs="Courier New"/>
          <w:sz w:val="24"/>
          <w:szCs w:val="24"/>
          <w:highlight w:val="yellow"/>
        </w:rPr>
        <w:t xml:space="preserve"> ~ each</w:t>
      </w:r>
      <w:r w:rsidR="0029510B" w:rsidRPr="000B739B">
        <w:rPr>
          <w:rFonts w:ascii="Courier New" w:hAnsi="Courier New" w:cs="Courier New"/>
          <w:b/>
          <w:bCs/>
          <w:sz w:val="24"/>
          <w:szCs w:val="24"/>
          <w:highlight w:val="yellow"/>
        </w:rPr>
        <w:t xml:space="preserve"> voice lineup</w:t>
      </w:r>
      <w:r w:rsidR="0029510B" w:rsidRPr="000B739B">
        <w:rPr>
          <w:rFonts w:ascii="Courier New" w:hAnsi="Courier New" w:cs="Courier New"/>
          <w:sz w:val="24"/>
          <w:szCs w:val="24"/>
          <w:highlight w:val="yellow"/>
        </w:rPr>
        <w:t xml:space="preserve">, data = the </w:t>
      </w:r>
      <w:r w:rsidR="0029510B" w:rsidRPr="000B739B">
        <w:rPr>
          <w:rFonts w:ascii="Courier New" w:hAnsi="Courier New" w:cs="Courier New"/>
          <w:b/>
          <w:bCs/>
          <w:sz w:val="24"/>
          <w:szCs w:val="24"/>
          <w:highlight w:val="yellow"/>
        </w:rPr>
        <w:t>data frame</w:t>
      </w:r>
      <w:r w:rsidR="0029510B" w:rsidRPr="000B739B">
        <w:rPr>
          <w:rFonts w:ascii="Courier New" w:hAnsi="Courier New" w:cs="Courier New"/>
          <w:sz w:val="24"/>
          <w:szCs w:val="24"/>
          <w:highlight w:val="yellow"/>
        </w:rPr>
        <w:t>)</w:t>
      </w:r>
    </w:p>
    <w:p w14:paraId="53BF0DBE" w14:textId="77777777" w:rsidR="000035C9" w:rsidRPr="000D2189" w:rsidRDefault="000035C9" w:rsidP="000D2189">
      <w:pPr>
        <w:pStyle w:val="PargrafodaLista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CD37024" w14:textId="5AA5FA8D" w:rsidR="001C36CF" w:rsidRPr="000D2189" w:rsidRDefault="001369F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2.</w:t>
      </w:r>
      <w:r w:rsidR="00526B56" w:rsidRPr="000D2189">
        <w:rPr>
          <w:rFonts w:asciiTheme="majorHAnsi" w:hAnsiTheme="majorHAnsi" w:cstheme="majorHAnsi"/>
          <w:highlight w:val="yellow"/>
        </w:rPr>
        <w:t>3</w:t>
      </w:r>
      <w:r w:rsidRPr="000D2189">
        <w:rPr>
          <w:rFonts w:asciiTheme="majorHAnsi" w:hAnsiTheme="majorHAnsi" w:cstheme="majorHAnsi"/>
          <w:highlight w:val="yellow"/>
        </w:rPr>
        <w:t>.2. Perform</w:t>
      </w:r>
      <w:r w:rsidR="001C36CF" w:rsidRPr="000D2189">
        <w:rPr>
          <w:rFonts w:asciiTheme="majorHAnsi" w:hAnsiTheme="majorHAnsi" w:cstheme="majorHAnsi"/>
          <w:highlight w:val="yellow"/>
        </w:rPr>
        <w:t xml:space="preserve"> a </w:t>
      </w:r>
      <w:r w:rsidR="0029510B" w:rsidRPr="000D2189">
        <w:rPr>
          <w:rFonts w:asciiTheme="majorHAnsi" w:hAnsiTheme="majorHAnsi" w:cstheme="majorHAnsi"/>
          <w:highlight w:val="yellow"/>
        </w:rPr>
        <w:t>p</w:t>
      </w:r>
      <w:r w:rsidR="001C36CF" w:rsidRPr="000D2189">
        <w:rPr>
          <w:rFonts w:asciiTheme="majorHAnsi" w:hAnsiTheme="majorHAnsi" w:cstheme="majorHAnsi"/>
          <w:highlight w:val="yellow"/>
        </w:rPr>
        <w:t>ost-hoc Dunn</w:t>
      </w:r>
      <w:r w:rsidR="00532144" w:rsidRPr="000D2189">
        <w:rPr>
          <w:rFonts w:asciiTheme="majorHAnsi" w:hAnsiTheme="majorHAnsi" w:cstheme="majorHAnsi"/>
          <w:highlight w:val="yellow"/>
        </w:rPr>
        <w:t>’s</w:t>
      </w:r>
      <w:r w:rsidR="001C36CF" w:rsidRPr="000D2189">
        <w:rPr>
          <w:rFonts w:asciiTheme="majorHAnsi" w:hAnsiTheme="majorHAnsi" w:cstheme="majorHAnsi"/>
          <w:highlight w:val="yellow"/>
        </w:rPr>
        <w:t xml:space="preserve"> test.</w:t>
      </w:r>
      <w:r w:rsidR="001C36CF" w:rsidRPr="000D2189">
        <w:rPr>
          <w:rFonts w:asciiTheme="majorHAnsi" w:hAnsiTheme="majorHAnsi" w:cstheme="majorHAnsi"/>
        </w:rPr>
        <w:t xml:space="preserve"> </w:t>
      </w:r>
    </w:p>
    <w:p w14:paraId="2F8CF05B" w14:textId="77777777" w:rsidR="003200BA" w:rsidRPr="000D2189" w:rsidRDefault="003200BA" w:rsidP="000D2189">
      <w:pPr>
        <w:rPr>
          <w:rFonts w:asciiTheme="majorHAnsi" w:hAnsiTheme="majorHAnsi" w:cstheme="majorHAnsi"/>
        </w:rPr>
      </w:pPr>
    </w:p>
    <w:p w14:paraId="5DCC7AD9" w14:textId="4B46090B" w:rsidR="003200BA" w:rsidRPr="000D2189" w:rsidRDefault="000D1D94" w:rsidP="000D2189">
      <w:pPr>
        <w:rPr>
          <w:rFonts w:asciiTheme="majorHAnsi" w:hAnsiTheme="majorHAnsi" w:cstheme="majorHAnsi"/>
          <w:highlight w:val="yellow"/>
        </w:rPr>
      </w:pPr>
      <w:r w:rsidRPr="000D2189">
        <w:rPr>
          <w:rFonts w:asciiTheme="majorHAnsi" w:hAnsiTheme="majorHAnsi" w:cstheme="majorHAnsi"/>
          <w:highlight w:val="yellow"/>
        </w:rPr>
        <w:t>2.</w:t>
      </w:r>
      <w:r w:rsidR="00526B56" w:rsidRPr="000D2189">
        <w:rPr>
          <w:rFonts w:asciiTheme="majorHAnsi" w:hAnsiTheme="majorHAnsi" w:cstheme="majorHAnsi"/>
          <w:highlight w:val="yellow"/>
        </w:rPr>
        <w:t>3</w:t>
      </w:r>
      <w:r w:rsidRPr="000D2189">
        <w:rPr>
          <w:rFonts w:asciiTheme="majorHAnsi" w:hAnsiTheme="majorHAnsi" w:cstheme="majorHAnsi"/>
          <w:highlight w:val="yellow"/>
        </w:rPr>
        <w:t>.2.1. Perform Dunn’s test in R.</w:t>
      </w:r>
      <w:r w:rsidR="003200BA" w:rsidRPr="000D2189">
        <w:rPr>
          <w:rFonts w:asciiTheme="majorHAnsi" w:hAnsiTheme="majorHAnsi" w:cstheme="majorHAnsi"/>
          <w:highlight w:val="yellow"/>
        </w:rPr>
        <w:t xml:space="preserve"> </w:t>
      </w:r>
    </w:p>
    <w:p w14:paraId="6C9A3766" w14:textId="77777777" w:rsidR="0029510B" w:rsidRPr="000D2189" w:rsidRDefault="0029510B" w:rsidP="000D2189">
      <w:pPr>
        <w:rPr>
          <w:rFonts w:asciiTheme="majorHAnsi" w:hAnsiTheme="majorHAnsi" w:cstheme="majorHAnsi"/>
        </w:rPr>
      </w:pPr>
    </w:p>
    <w:p w14:paraId="76DB7B7A" w14:textId="77777777" w:rsidR="00AA2D26" w:rsidRPr="00E75023" w:rsidRDefault="00AA2D26" w:rsidP="00AA2D26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2.3.2.2. Type the following commands and press </w:t>
      </w:r>
      <w:r w:rsidRPr="00896A6E">
        <w:rPr>
          <w:rFonts w:ascii="Courier New" w:hAnsi="Courier New" w:cs="Courier New"/>
          <w:b/>
          <w:bCs/>
          <w:sz w:val="22"/>
          <w:szCs w:val="22"/>
          <w:highlight w:val="lightGray"/>
        </w:rPr>
        <w:t>Enter</w:t>
      </w:r>
      <w:r w:rsidRPr="00E75023">
        <w:rPr>
          <w:rFonts w:asciiTheme="majorHAnsi" w:hAnsiTheme="majorHAnsi" w:cstheme="majorHAnsi"/>
          <w:highlight w:val="yellow"/>
        </w:rPr>
        <w:t>.</w:t>
      </w:r>
    </w:p>
    <w:p w14:paraId="5D1CEEAE" w14:textId="77777777" w:rsidR="00AA2D26" w:rsidRPr="00223F66" w:rsidRDefault="00AA2D26" w:rsidP="00AA2D2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  <w:highlight w:val="yellow"/>
        </w:rPr>
      </w:pPr>
      <w:r w:rsidRPr="00223F66">
        <w:rPr>
          <w:rFonts w:ascii="Courier New" w:hAnsi="Courier New" w:cs="Courier New"/>
          <w:sz w:val="24"/>
          <w:szCs w:val="24"/>
          <w:highlight w:val="yellow"/>
        </w:rPr>
        <w:t>library(FSA)</w:t>
      </w:r>
    </w:p>
    <w:p w14:paraId="39FD70B0" w14:textId="77777777" w:rsidR="00AA2D26" w:rsidRPr="00E75023" w:rsidRDefault="00AA2D26" w:rsidP="00AA2D26">
      <w:pPr>
        <w:pStyle w:val="Pargrafoda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223F66">
        <w:rPr>
          <w:rFonts w:ascii="Courier New" w:hAnsi="Courier New" w:cs="Courier New"/>
          <w:sz w:val="24"/>
          <w:szCs w:val="24"/>
          <w:highlight w:val="yellow"/>
        </w:rPr>
        <w:t xml:space="preserve">model = </w:t>
      </w:r>
      <w:proofErr w:type="spellStart"/>
      <w:r w:rsidRPr="00223F66">
        <w:rPr>
          <w:rFonts w:ascii="Courier New" w:hAnsi="Courier New" w:cs="Courier New"/>
          <w:sz w:val="24"/>
          <w:szCs w:val="24"/>
          <w:highlight w:val="yellow"/>
        </w:rPr>
        <w:t>dunnTest</w:t>
      </w:r>
      <w:proofErr w:type="spellEnd"/>
      <w:r w:rsidRPr="00223F66">
        <w:rPr>
          <w:rFonts w:ascii="Courier New" w:hAnsi="Courier New" w:cs="Courier New"/>
          <w:sz w:val="24"/>
          <w:szCs w:val="24"/>
          <w:highlight w:val="yellow"/>
        </w:rPr>
        <w:t>(</w:t>
      </w:r>
      <w:r w:rsidRPr="00223F66">
        <w:rPr>
          <w:rFonts w:ascii="Courier New" w:hAnsi="Courier New" w:cs="Courier New"/>
          <w:b/>
          <w:bCs/>
          <w:sz w:val="24"/>
          <w:szCs w:val="24"/>
          <w:highlight w:val="yellow"/>
        </w:rPr>
        <w:t xml:space="preserve">judgements </w:t>
      </w:r>
      <w:r w:rsidRPr="00223F66">
        <w:rPr>
          <w:rFonts w:ascii="Courier New" w:hAnsi="Courier New" w:cs="Courier New"/>
          <w:sz w:val="24"/>
          <w:szCs w:val="24"/>
          <w:highlight w:val="yellow"/>
        </w:rPr>
        <w:t xml:space="preserve">~ each </w:t>
      </w:r>
      <w:r w:rsidRPr="00223F66">
        <w:rPr>
          <w:rFonts w:ascii="Courier New" w:hAnsi="Courier New" w:cs="Courier New"/>
          <w:b/>
          <w:bCs/>
          <w:sz w:val="24"/>
          <w:szCs w:val="24"/>
          <w:highlight w:val="yellow"/>
        </w:rPr>
        <w:t>voice lineup</w:t>
      </w:r>
      <w:r w:rsidRPr="00223F66">
        <w:rPr>
          <w:rFonts w:ascii="Courier New" w:hAnsi="Courier New" w:cs="Courier New"/>
          <w:sz w:val="24"/>
          <w:szCs w:val="24"/>
          <w:highlight w:val="yellow"/>
        </w:rPr>
        <w:t>, data = data, method = "</w:t>
      </w:r>
      <w:proofErr w:type="spellStart"/>
      <w:r w:rsidRPr="00223F66">
        <w:rPr>
          <w:rFonts w:ascii="Courier New" w:hAnsi="Courier New" w:cs="Courier New"/>
          <w:sz w:val="24"/>
          <w:szCs w:val="24"/>
          <w:highlight w:val="yellow"/>
        </w:rPr>
        <w:t>bonferroni</w:t>
      </w:r>
      <w:proofErr w:type="spellEnd"/>
      <w:r w:rsidRPr="00223F66">
        <w:rPr>
          <w:rFonts w:ascii="Courier New" w:hAnsi="Courier New" w:cs="Courier New"/>
          <w:sz w:val="24"/>
          <w:szCs w:val="24"/>
          <w:highlight w:val="yellow"/>
        </w:rPr>
        <w:t>")</w:t>
      </w:r>
    </w:p>
    <w:p w14:paraId="018A702E" w14:textId="77777777" w:rsidR="0029510B" w:rsidRPr="000D2189" w:rsidRDefault="0029510B" w:rsidP="000D2189">
      <w:pPr>
        <w:pStyle w:val="Pargrafoda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528F6A71" w14:textId="58709CBD" w:rsidR="000035C9" w:rsidRPr="000D2189" w:rsidRDefault="000035C9" w:rsidP="000D2189">
      <w:pPr>
        <w:pStyle w:val="Pargrafoda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0D2189">
        <w:rPr>
          <w:rFonts w:asciiTheme="majorHAnsi" w:hAnsiTheme="majorHAnsi" w:cstheme="majorHAnsi"/>
          <w:sz w:val="24"/>
          <w:szCs w:val="24"/>
        </w:rPr>
        <w:t xml:space="preserve">NOTE: </w:t>
      </w:r>
      <w:r w:rsidR="005D302C" w:rsidRPr="000D2189">
        <w:rPr>
          <w:rFonts w:asciiTheme="majorHAnsi" w:hAnsiTheme="majorHAnsi" w:cstheme="majorHAnsi"/>
          <w:sz w:val="24"/>
          <w:szCs w:val="24"/>
        </w:rPr>
        <w:t>The codes in s</w:t>
      </w:r>
      <w:r w:rsidR="00C173E5" w:rsidRPr="000D2189">
        <w:rPr>
          <w:rFonts w:asciiTheme="majorHAnsi" w:hAnsiTheme="majorHAnsi" w:cstheme="majorHAnsi"/>
          <w:sz w:val="24"/>
          <w:szCs w:val="24"/>
        </w:rPr>
        <w:t>teps</w:t>
      </w:r>
      <w:r w:rsidR="005D302C" w:rsidRPr="000D2189">
        <w:rPr>
          <w:rFonts w:asciiTheme="majorHAnsi" w:hAnsiTheme="majorHAnsi" w:cstheme="majorHAnsi"/>
          <w:sz w:val="24"/>
          <w:szCs w:val="24"/>
        </w:rPr>
        <w:t xml:space="preserve"> 2.3.1.2 and 2.3.2.2 are pseudo-codes (s</w:t>
      </w:r>
      <w:r w:rsidRPr="000D2189">
        <w:rPr>
          <w:rFonts w:asciiTheme="majorHAnsi" w:hAnsiTheme="majorHAnsi" w:cstheme="majorHAnsi"/>
          <w:sz w:val="24"/>
          <w:szCs w:val="24"/>
        </w:rPr>
        <w:t>ee NOTE 1.4.2.2</w:t>
      </w:r>
      <w:r w:rsidR="005D302C" w:rsidRPr="000D2189">
        <w:rPr>
          <w:rFonts w:asciiTheme="majorHAnsi" w:hAnsiTheme="majorHAnsi" w:cstheme="majorHAnsi"/>
          <w:sz w:val="24"/>
          <w:szCs w:val="24"/>
        </w:rPr>
        <w:t>)</w:t>
      </w:r>
      <w:r w:rsidRPr="000D2189">
        <w:rPr>
          <w:rFonts w:asciiTheme="majorHAnsi" w:hAnsiTheme="majorHAnsi" w:cstheme="majorHAnsi"/>
          <w:sz w:val="24"/>
          <w:szCs w:val="24"/>
        </w:rPr>
        <w:t>.</w:t>
      </w:r>
    </w:p>
    <w:p w14:paraId="4C251E7A" w14:textId="77777777" w:rsidR="000035C9" w:rsidRPr="000D2189" w:rsidRDefault="000035C9" w:rsidP="000D2189">
      <w:pPr>
        <w:pStyle w:val="Pargrafoda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74D4B46A" w14:textId="368208DC" w:rsidR="008F1DA9" w:rsidRPr="000D2189" w:rsidRDefault="008F1DA9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2.4. Acoustic similarity</w:t>
      </w:r>
      <w:r w:rsidR="00CE52BD" w:rsidRPr="000D2189">
        <w:rPr>
          <w:rFonts w:asciiTheme="majorHAnsi" w:hAnsiTheme="majorHAnsi" w:cstheme="majorHAnsi"/>
        </w:rPr>
        <w:t xml:space="preserve"> analysis</w:t>
      </w:r>
    </w:p>
    <w:p w14:paraId="2340273A" w14:textId="77777777" w:rsidR="008F1DA9" w:rsidRPr="000D2189" w:rsidRDefault="008F1DA9" w:rsidP="000D2189">
      <w:pPr>
        <w:rPr>
          <w:rFonts w:asciiTheme="majorHAnsi" w:hAnsiTheme="majorHAnsi" w:cstheme="majorHAnsi"/>
        </w:rPr>
      </w:pPr>
    </w:p>
    <w:p w14:paraId="27DA69C7" w14:textId="731F96FF" w:rsidR="00BE3498" w:rsidRPr="000D2189" w:rsidRDefault="00AA12D6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lastRenderedPageBreak/>
        <w:t xml:space="preserve">2.4.1. </w:t>
      </w:r>
      <w:r w:rsidR="00BE3498" w:rsidRPr="000D2189">
        <w:rPr>
          <w:rFonts w:asciiTheme="majorHAnsi" w:hAnsiTheme="majorHAnsi" w:cstheme="majorHAnsi"/>
        </w:rPr>
        <w:t>Select the lineups (cf. NOTE in s</w:t>
      </w:r>
      <w:r w:rsidR="00C173E5" w:rsidRPr="000D2189">
        <w:rPr>
          <w:rFonts w:asciiTheme="majorHAnsi" w:hAnsiTheme="majorHAnsi" w:cstheme="majorHAnsi"/>
        </w:rPr>
        <w:t>tep</w:t>
      </w:r>
      <w:r w:rsidR="00BE3498" w:rsidRPr="000D2189">
        <w:rPr>
          <w:rFonts w:asciiTheme="majorHAnsi" w:hAnsiTheme="majorHAnsi" w:cstheme="majorHAnsi"/>
        </w:rPr>
        <w:t xml:space="preserve"> 2.2.1.3) that presented non-significant differences between the target and any of the foils. </w:t>
      </w:r>
    </w:p>
    <w:p w14:paraId="1527C8A2" w14:textId="77777777" w:rsidR="00760BC0" w:rsidRPr="000D2189" w:rsidRDefault="00760BC0" w:rsidP="000D2189">
      <w:pPr>
        <w:rPr>
          <w:rFonts w:asciiTheme="majorHAnsi" w:hAnsiTheme="majorHAnsi" w:cstheme="majorHAnsi"/>
        </w:rPr>
      </w:pPr>
    </w:p>
    <w:p w14:paraId="733DE7CC" w14:textId="6D06D620" w:rsidR="00AA12D6" w:rsidRPr="000D2189" w:rsidRDefault="00AA12D6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2.4.2. </w:t>
      </w:r>
      <w:r w:rsidR="009F5CA5" w:rsidRPr="000D2189">
        <w:rPr>
          <w:rFonts w:asciiTheme="majorHAnsi" w:hAnsiTheme="majorHAnsi" w:cstheme="majorHAnsi"/>
        </w:rPr>
        <w:t xml:space="preserve">Repeat procedures of </w:t>
      </w:r>
      <w:r w:rsidR="00C173E5" w:rsidRPr="000D2189">
        <w:rPr>
          <w:rFonts w:asciiTheme="majorHAnsi" w:hAnsiTheme="majorHAnsi" w:cstheme="majorHAnsi"/>
        </w:rPr>
        <w:t>steps</w:t>
      </w:r>
      <w:r w:rsidR="009F5CA5" w:rsidRPr="000D2189">
        <w:rPr>
          <w:rFonts w:asciiTheme="majorHAnsi" w:hAnsiTheme="majorHAnsi" w:cstheme="majorHAnsi"/>
        </w:rPr>
        <w:t xml:space="preserve"> 1.3.1 to 1.3.7.5, and s</w:t>
      </w:r>
      <w:r w:rsidR="00C173E5" w:rsidRPr="000D2189">
        <w:rPr>
          <w:rFonts w:asciiTheme="majorHAnsi" w:hAnsiTheme="majorHAnsi" w:cstheme="majorHAnsi"/>
        </w:rPr>
        <w:t>teps</w:t>
      </w:r>
      <w:r w:rsidR="009F5CA5" w:rsidRPr="000D2189">
        <w:rPr>
          <w:rFonts w:asciiTheme="majorHAnsi" w:hAnsiTheme="majorHAnsi" w:cstheme="majorHAnsi"/>
        </w:rPr>
        <w:t xml:space="preserve"> 1.3.7.8 to 1.3.7.10</w:t>
      </w:r>
      <w:r w:rsidRPr="000D2189">
        <w:rPr>
          <w:rFonts w:asciiTheme="majorHAnsi" w:hAnsiTheme="majorHAnsi" w:cstheme="majorHAnsi"/>
        </w:rPr>
        <w:t>.</w:t>
      </w:r>
    </w:p>
    <w:p w14:paraId="764D3B8D" w14:textId="77777777" w:rsidR="00AA12D6" w:rsidRPr="000D2189" w:rsidRDefault="00AA12D6" w:rsidP="000D2189">
      <w:pPr>
        <w:rPr>
          <w:rFonts w:asciiTheme="majorHAnsi" w:hAnsiTheme="majorHAnsi" w:cstheme="majorHAnsi"/>
          <w:highlight w:val="yellow"/>
        </w:rPr>
      </w:pPr>
    </w:p>
    <w:p w14:paraId="5AE8DA36" w14:textId="44A107E4" w:rsidR="00AA12D6" w:rsidRPr="000D2189" w:rsidRDefault="00AA12D6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2.4.</w:t>
      </w:r>
      <w:r w:rsidR="008D278C" w:rsidRPr="000D2189">
        <w:rPr>
          <w:rFonts w:asciiTheme="majorHAnsi" w:hAnsiTheme="majorHAnsi" w:cstheme="majorHAnsi"/>
          <w:highlight w:val="yellow"/>
        </w:rPr>
        <w:t>3</w:t>
      </w:r>
      <w:r w:rsidRPr="000D2189">
        <w:rPr>
          <w:rFonts w:asciiTheme="majorHAnsi" w:hAnsiTheme="majorHAnsi" w:cstheme="majorHAnsi"/>
          <w:highlight w:val="yellow"/>
        </w:rPr>
        <w:t>. Access and download the script for Python</w:t>
      </w:r>
      <w:r w:rsidR="00ED3B1B" w:rsidRPr="000D2189">
        <w:rPr>
          <w:rFonts w:asciiTheme="majorHAnsi" w:hAnsiTheme="majorHAnsi" w:cstheme="majorHAnsi"/>
          <w:highlight w:val="yellow"/>
          <w:vertAlign w:val="superscript"/>
        </w:rPr>
        <w:t>49</w:t>
      </w:r>
      <w:r w:rsidRPr="000D2189">
        <w:rPr>
          <w:rFonts w:asciiTheme="majorHAnsi" w:hAnsiTheme="majorHAnsi" w:cstheme="majorHAnsi"/>
          <w:highlight w:val="yellow"/>
        </w:rPr>
        <w:t>, AcousticSimilarity_cosine_euc</w:t>
      </w:r>
      <w:r w:rsidR="00AB7C34" w:rsidRPr="000D2189">
        <w:rPr>
          <w:rFonts w:asciiTheme="majorHAnsi" w:hAnsiTheme="majorHAnsi" w:cstheme="majorHAnsi"/>
          <w:highlight w:val="yellow"/>
        </w:rPr>
        <w:t>l</w:t>
      </w:r>
      <w:r w:rsidRPr="000D2189">
        <w:rPr>
          <w:rFonts w:asciiTheme="majorHAnsi" w:hAnsiTheme="majorHAnsi" w:cstheme="majorHAnsi"/>
          <w:highlight w:val="yellow"/>
        </w:rPr>
        <w:t>idean</w:t>
      </w:r>
      <w:r w:rsidR="00736ADF" w:rsidRPr="000D2189">
        <w:rPr>
          <w:rFonts w:asciiTheme="majorHAnsi" w:hAnsiTheme="majorHAnsi" w:cstheme="majorHAnsi"/>
          <w:highlight w:val="yellow"/>
          <w:vertAlign w:val="superscript"/>
        </w:rPr>
        <w:t>5</w:t>
      </w:r>
      <w:r w:rsidR="00ED3B1B" w:rsidRPr="000D2189">
        <w:rPr>
          <w:rFonts w:asciiTheme="majorHAnsi" w:hAnsiTheme="majorHAnsi" w:cstheme="majorHAnsi"/>
          <w:highlight w:val="yellow"/>
          <w:vertAlign w:val="superscript"/>
        </w:rPr>
        <w:t>0</w:t>
      </w:r>
      <w:r w:rsidR="00975FF3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from </w:t>
      </w:r>
      <w:r w:rsidR="00975FF3" w:rsidRPr="000D2189">
        <w:rPr>
          <w:rFonts w:asciiTheme="majorHAnsi" w:hAnsiTheme="majorHAnsi" w:cstheme="majorHAnsi"/>
        </w:rPr>
        <w:t>https://github.com/leonidasjr/AcousticSimilarity/blob/main/AcousticSmilarity_cosine_euclidean.py.</w:t>
      </w:r>
    </w:p>
    <w:p w14:paraId="132D3573" w14:textId="77777777" w:rsidR="00975FF3" w:rsidRPr="000D2189" w:rsidRDefault="00975FF3" w:rsidP="000D2189">
      <w:pPr>
        <w:rPr>
          <w:rFonts w:asciiTheme="majorHAnsi" w:hAnsiTheme="majorHAnsi" w:cstheme="majorHAnsi"/>
        </w:rPr>
      </w:pPr>
    </w:p>
    <w:p w14:paraId="49D8DB43" w14:textId="0C15066B" w:rsidR="005313EF" w:rsidRPr="000D2189" w:rsidRDefault="005313EF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NOTE: The script returns t</w:t>
      </w:r>
      <w:r w:rsidR="00BA61AE" w:rsidRPr="000D2189">
        <w:rPr>
          <w:rFonts w:asciiTheme="majorHAnsi" w:hAnsiTheme="majorHAnsi" w:cstheme="majorHAnsi"/>
        </w:rPr>
        <w:t>hree</w:t>
      </w:r>
      <w:r w:rsidRPr="000D2189">
        <w:rPr>
          <w:rFonts w:asciiTheme="majorHAnsi" w:hAnsiTheme="majorHAnsi" w:cstheme="majorHAnsi"/>
        </w:rPr>
        <w:t xml:space="preserve"> matrices (</w:t>
      </w:r>
      <w:r w:rsidR="00BA61AE" w:rsidRPr="000D2189">
        <w:rPr>
          <w:rFonts w:asciiTheme="majorHAnsi" w:hAnsiTheme="majorHAnsi" w:cstheme="majorHAnsi"/>
        </w:rPr>
        <w:t xml:space="preserve">in </w:t>
      </w:r>
      <w:r w:rsidR="00975FF3" w:rsidRPr="000D2189">
        <w:rPr>
          <w:rFonts w:asciiTheme="majorHAnsi" w:hAnsiTheme="majorHAnsi" w:cstheme="majorHAnsi"/>
        </w:rPr>
        <w:t>‘</w:t>
      </w:r>
      <w:r w:rsidRPr="000D2189">
        <w:rPr>
          <w:rFonts w:asciiTheme="majorHAnsi" w:hAnsiTheme="majorHAnsi" w:cstheme="majorHAnsi"/>
        </w:rPr>
        <w:t>.txt</w:t>
      </w:r>
      <w:r w:rsidR="00975FF3" w:rsidRPr="000D2189">
        <w:rPr>
          <w:rFonts w:asciiTheme="majorHAnsi" w:hAnsiTheme="majorHAnsi" w:cstheme="majorHAnsi"/>
        </w:rPr>
        <w:t>’</w:t>
      </w:r>
      <w:r w:rsidRPr="000D2189">
        <w:rPr>
          <w:rFonts w:asciiTheme="majorHAnsi" w:hAnsiTheme="majorHAnsi" w:cstheme="majorHAnsi"/>
        </w:rPr>
        <w:t xml:space="preserve"> and </w:t>
      </w:r>
      <w:r w:rsidR="00975FF3" w:rsidRPr="000D2189">
        <w:rPr>
          <w:rFonts w:asciiTheme="majorHAnsi" w:hAnsiTheme="majorHAnsi" w:cstheme="majorHAnsi"/>
        </w:rPr>
        <w:t>‘</w:t>
      </w:r>
      <w:r w:rsidRPr="000D2189">
        <w:rPr>
          <w:rFonts w:asciiTheme="majorHAnsi" w:hAnsiTheme="majorHAnsi" w:cstheme="majorHAnsi"/>
        </w:rPr>
        <w:t>.csv</w:t>
      </w:r>
      <w:r w:rsidR="00975FF3" w:rsidRPr="000D2189">
        <w:rPr>
          <w:rFonts w:asciiTheme="majorHAnsi" w:hAnsiTheme="majorHAnsi" w:cstheme="majorHAnsi"/>
        </w:rPr>
        <w:t>’</w:t>
      </w:r>
      <w:r w:rsidRPr="000D2189">
        <w:rPr>
          <w:rFonts w:asciiTheme="majorHAnsi" w:hAnsiTheme="majorHAnsi" w:cstheme="majorHAnsi"/>
        </w:rPr>
        <w:t>)</w:t>
      </w:r>
      <w:r w:rsidR="00BA61AE" w:rsidRPr="000D2189">
        <w:rPr>
          <w:rFonts w:asciiTheme="majorHAnsi" w:hAnsiTheme="majorHAnsi" w:cstheme="majorHAnsi"/>
        </w:rPr>
        <w:t>:</w:t>
      </w:r>
      <w:r w:rsidRPr="000D2189">
        <w:rPr>
          <w:rFonts w:asciiTheme="majorHAnsi" w:hAnsiTheme="majorHAnsi" w:cstheme="majorHAnsi"/>
        </w:rPr>
        <w:t xml:space="preserve"> </w:t>
      </w:r>
      <w:r w:rsidR="00BA61AE" w:rsidRPr="000D2189">
        <w:rPr>
          <w:rFonts w:asciiTheme="majorHAnsi" w:hAnsiTheme="majorHAnsi" w:cstheme="majorHAnsi"/>
        </w:rPr>
        <w:t xml:space="preserve">one </w:t>
      </w:r>
      <w:r w:rsidRPr="000D2189">
        <w:rPr>
          <w:rFonts w:asciiTheme="majorHAnsi" w:hAnsiTheme="majorHAnsi" w:cstheme="majorHAnsi"/>
        </w:rPr>
        <w:t>for Cosine similarity</w:t>
      </w:r>
      <w:r w:rsidR="008D182D" w:rsidRPr="000D2189">
        <w:rPr>
          <w:rFonts w:asciiTheme="majorHAnsi" w:hAnsiTheme="majorHAnsi" w:cstheme="majorHAnsi"/>
          <w:vertAlign w:val="superscript"/>
        </w:rPr>
        <w:t>5</w:t>
      </w:r>
      <w:r w:rsidR="008922B6" w:rsidRPr="000D2189">
        <w:rPr>
          <w:rFonts w:asciiTheme="majorHAnsi" w:hAnsiTheme="majorHAnsi" w:cstheme="majorHAnsi"/>
          <w:vertAlign w:val="superscript"/>
        </w:rPr>
        <w:t>1</w:t>
      </w:r>
      <w:r w:rsidR="008D182D" w:rsidRPr="000D2189">
        <w:rPr>
          <w:rFonts w:asciiTheme="majorHAnsi" w:hAnsiTheme="majorHAnsi" w:cstheme="majorHAnsi"/>
          <w:vertAlign w:val="superscript"/>
        </w:rPr>
        <w:t>,5</w:t>
      </w:r>
      <w:r w:rsidR="008922B6" w:rsidRPr="000D2189">
        <w:rPr>
          <w:rFonts w:asciiTheme="majorHAnsi" w:hAnsiTheme="majorHAnsi" w:cstheme="majorHAnsi"/>
          <w:vertAlign w:val="superscript"/>
        </w:rPr>
        <w:t>2</w:t>
      </w:r>
      <w:r w:rsidRPr="000D2189">
        <w:rPr>
          <w:rFonts w:asciiTheme="majorHAnsi" w:hAnsiTheme="majorHAnsi" w:cstheme="majorHAnsi"/>
        </w:rPr>
        <w:t xml:space="preserve">, </w:t>
      </w:r>
      <w:r w:rsidR="00BA61AE" w:rsidRPr="000D2189">
        <w:rPr>
          <w:rFonts w:asciiTheme="majorHAnsi" w:hAnsiTheme="majorHAnsi" w:cstheme="majorHAnsi"/>
        </w:rPr>
        <w:t xml:space="preserve">one </w:t>
      </w:r>
      <w:r w:rsidRPr="000D2189">
        <w:rPr>
          <w:rFonts w:asciiTheme="majorHAnsi" w:hAnsiTheme="majorHAnsi" w:cstheme="majorHAnsi"/>
        </w:rPr>
        <w:t>for Euclidean distance</w:t>
      </w:r>
      <w:r w:rsidR="008D182D" w:rsidRPr="000D2189">
        <w:rPr>
          <w:rFonts w:asciiTheme="majorHAnsi" w:hAnsiTheme="majorHAnsi" w:cstheme="majorHAnsi"/>
          <w:vertAlign w:val="superscript"/>
        </w:rPr>
        <w:t>5</w:t>
      </w:r>
      <w:r w:rsidR="000C59CD" w:rsidRPr="000D2189">
        <w:rPr>
          <w:rFonts w:asciiTheme="majorHAnsi" w:hAnsiTheme="majorHAnsi" w:cstheme="majorHAnsi"/>
          <w:vertAlign w:val="superscript"/>
        </w:rPr>
        <w:t>2</w:t>
      </w:r>
      <w:r w:rsidR="008D182D" w:rsidRPr="000D2189">
        <w:rPr>
          <w:rFonts w:asciiTheme="majorHAnsi" w:hAnsiTheme="majorHAnsi" w:cstheme="majorHAnsi"/>
          <w:vertAlign w:val="superscript"/>
        </w:rPr>
        <w:t>,5</w:t>
      </w:r>
      <w:r w:rsidR="000C59CD" w:rsidRPr="000D2189">
        <w:rPr>
          <w:rFonts w:asciiTheme="majorHAnsi" w:hAnsiTheme="majorHAnsi" w:cstheme="majorHAnsi"/>
          <w:vertAlign w:val="superscript"/>
        </w:rPr>
        <w:t>3</w:t>
      </w:r>
      <w:r w:rsidR="00BA61AE" w:rsidRPr="000D2189">
        <w:rPr>
          <w:rFonts w:asciiTheme="majorHAnsi" w:hAnsiTheme="majorHAnsi" w:cstheme="majorHAnsi"/>
        </w:rPr>
        <w:t xml:space="preserve">, and one for Transformed Euclidean distance </w:t>
      </w:r>
      <w:r w:rsidRPr="000D2189">
        <w:rPr>
          <w:rFonts w:asciiTheme="majorHAnsi" w:hAnsiTheme="majorHAnsi" w:cstheme="majorHAnsi"/>
        </w:rPr>
        <w:t xml:space="preserve">values, as well as a pairwise comparison between the </w:t>
      </w:r>
      <w:r w:rsidR="009F4742" w:rsidRPr="000D2189">
        <w:rPr>
          <w:rFonts w:asciiTheme="majorHAnsi" w:hAnsiTheme="majorHAnsi" w:cstheme="majorHAnsi"/>
        </w:rPr>
        <w:t>target</w:t>
      </w:r>
      <w:r w:rsidRPr="000D2189">
        <w:rPr>
          <w:rFonts w:asciiTheme="majorHAnsi" w:hAnsiTheme="majorHAnsi" w:cstheme="majorHAnsi"/>
        </w:rPr>
        <w:t xml:space="preserve"> voice </w:t>
      </w:r>
      <w:r w:rsidR="00975FF3" w:rsidRPr="000D2189">
        <w:rPr>
          <w:rFonts w:asciiTheme="majorHAnsi" w:hAnsiTheme="majorHAnsi" w:cstheme="majorHAnsi"/>
        </w:rPr>
        <w:t>and</w:t>
      </w:r>
      <w:r w:rsidR="00AE1288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each foil. </w:t>
      </w:r>
    </w:p>
    <w:p w14:paraId="535A2343" w14:textId="77777777" w:rsidR="005313EF" w:rsidRPr="000D2189" w:rsidRDefault="005313EF" w:rsidP="000D2189">
      <w:pPr>
        <w:rPr>
          <w:rFonts w:asciiTheme="majorHAnsi" w:hAnsiTheme="majorHAnsi" w:cstheme="majorHAnsi"/>
          <w:highlight w:val="yellow"/>
        </w:rPr>
      </w:pPr>
    </w:p>
    <w:p w14:paraId="128FA503" w14:textId="5289FBBB" w:rsidR="008D278C" w:rsidRPr="000D2189" w:rsidRDefault="008D278C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 xml:space="preserve">2.4.4. Certify that the script is downloaded in the same </w:t>
      </w:r>
      <w:r w:rsidR="00C8258A" w:rsidRPr="000D2189">
        <w:rPr>
          <w:rFonts w:asciiTheme="majorHAnsi" w:hAnsiTheme="majorHAnsi" w:cstheme="majorHAnsi"/>
          <w:highlight w:val="yellow"/>
        </w:rPr>
        <w:t>folder</w:t>
      </w:r>
      <w:r w:rsidRPr="000D2189">
        <w:rPr>
          <w:rFonts w:asciiTheme="majorHAnsi" w:hAnsiTheme="majorHAnsi" w:cstheme="majorHAnsi"/>
          <w:highlight w:val="yellow"/>
        </w:rPr>
        <w:t xml:space="preserve"> of the lineup dataset.</w:t>
      </w:r>
      <w:r w:rsidRPr="000D2189">
        <w:rPr>
          <w:rFonts w:asciiTheme="majorHAnsi" w:hAnsiTheme="majorHAnsi" w:cstheme="majorHAnsi"/>
        </w:rPr>
        <w:t xml:space="preserve"> </w:t>
      </w:r>
    </w:p>
    <w:p w14:paraId="2BBA0C67" w14:textId="77777777" w:rsidR="008D278C" w:rsidRPr="000D2189" w:rsidRDefault="008D278C" w:rsidP="000D2189">
      <w:pPr>
        <w:rPr>
          <w:rFonts w:asciiTheme="majorHAnsi" w:hAnsiTheme="majorHAnsi" w:cstheme="majorHAnsi"/>
        </w:rPr>
      </w:pPr>
    </w:p>
    <w:p w14:paraId="7646F2F3" w14:textId="77777777" w:rsidR="00AA2D26" w:rsidRPr="00E75023" w:rsidRDefault="00AA2D26" w:rsidP="00AA2D26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2.4.5. Click on </w:t>
      </w:r>
      <w:r w:rsidRPr="00896A6E">
        <w:rPr>
          <w:rFonts w:ascii="Courier New" w:hAnsi="Courier New" w:cs="Courier New"/>
          <w:b/>
          <w:bCs/>
          <w:sz w:val="22"/>
          <w:szCs w:val="22"/>
          <w:highlight w:val="lightGray"/>
        </w:rPr>
        <w:t>Open file…</w:t>
      </w:r>
      <w:r w:rsidRPr="00E75023">
        <w:rPr>
          <w:rFonts w:asciiTheme="majorHAnsi" w:hAnsiTheme="majorHAnsi" w:cstheme="majorHAnsi"/>
          <w:highlight w:val="yellow"/>
        </w:rPr>
        <w:t xml:space="preserve"> button to call the script.</w:t>
      </w:r>
    </w:p>
    <w:p w14:paraId="1AE35827" w14:textId="77777777" w:rsidR="00AA2D26" w:rsidRPr="00E75023" w:rsidRDefault="00AA2D26" w:rsidP="00AA2D26">
      <w:pPr>
        <w:rPr>
          <w:rFonts w:asciiTheme="majorHAnsi" w:hAnsiTheme="majorHAnsi" w:cstheme="majorHAnsi"/>
          <w:highlight w:val="yellow"/>
        </w:rPr>
      </w:pPr>
    </w:p>
    <w:p w14:paraId="1EB99E05" w14:textId="77777777" w:rsidR="00AA2D26" w:rsidRPr="00E75023" w:rsidRDefault="00AA2D26" w:rsidP="00AA2D26">
      <w:pPr>
        <w:rPr>
          <w:rFonts w:asciiTheme="majorHAnsi" w:hAnsiTheme="majorHAnsi" w:cstheme="majorHAnsi"/>
          <w:highlight w:val="yellow"/>
        </w:rPr>
      </w:pPr>
      <w:r w:rsidRPr="00E75023">
        <w:rPr>
          <w:rFonts w:asciiTheme="majorHAnsi" w:hAnsiTheme="majorHAnsi" w:cstheme="majorHAnsi"/>
          <w:highlight w:val="yellow"/>
        </w:rPr>
        <w:t xml:space="preserve">2.4.6. Click </w:t>
      </w:r>
      <w:r w:rsidRPr="00896A6E">
        <w:rPr>
          <w:rFonts w:ascii="Courier New" w:hAnsi="Courier New" w:cs="Courier New"/>
          <w:b/>
          <w:bCs/>
          <w:sz w:val="22"/>
          <w:szCs w:val="22"/>
          <w:highlight w:val="lightGray"/>
        </w:rPr>
        <w:t>Run</w:t>
      </w:r>
      <w:r w:rsidRPr="00D47A4A">
        <w:rPr>
          <w:rFonts w:asciiTheme="majorHAnsi" w:hAnsiTheme="majorHAnsi" w:cstheme="majorHAnsi"/>
          <w:b/>
          <w:bCs/>
          <w:highlight w:val="yellow"/>
        </w:rPr>
        <w:t xml:space="preserve"> | </w:t>
      </w:r>
      <w:r w:rsidRPr="00896A6E">
        <w:rPr>
          <w:rFonts w:ascii="Courier New" w:hAnsi="Courier New" w:cs="Courier New"/>
          <w:b/>
          <w:bCs/>
          <w:sz w:val="22"/>
          <w:szCs w:val="22"/>
          <w:highlight w:val="lightGray"/>
        </w:rPr>
        <w:t>Run Without Debugging</w:t>
      </w:r>
      <w:r w:rsidRPr="00E75023">
        <w:rPr>
          <w:rFonts w:asciiTheme="majorHAnsi" w:hAnsiTheme="majorHAnsi" w:cstheme="majorHAnsi"/>
          <w:highlight w:val="yellow"/>
        </w:rPr>
        <w:t xml:space="preserve"> buttons.</w:t>
      </w:r>
    </w:p>
    <w:p w14:paraId="51EFF517" w14:textId="77777777" w:rsidR="00AA2D26" w:rsidRPr="00E75023" w:rsidRDefault="00AA2D26" w:rsidP="00AA2D26">
      <w:pPr>
        <w:rPr>
          <w:rFonts w:asciiTheme="majorHAnsi" w:hAnsiTheme="majorHAnsi" w:cstheme="majorHAnsi"/>
          <w:highlight w:val="yellow"/>
        </w:rPr>
      </w:pPr>
    </w:p>
    <w:p w14:paraId="23F47125" w14:textId="7253092B" w:rsidR="00622E65" w:rsidRPr="000D2189" w:rsidRDefault="00AA2D26" w:rsidP="00AA2D26">
      <w:pPr>
        <w:rPr>
          <w:rFonts w:asciiTheme="majorHAnsi" w:hAnsiTheme="majorHAnsi" w:cstheme="majorHAnsi"/>
        </w:rPr>
      </w:pPr>
      <w:r w:rsidRPr="00E75023">
        <w:rPr>
          <w:rFonts w:asciiTheme="majorHAnsi" w:hAnsiTheme="majorHAnsi" w:cstheme="majorHAnsi"/>
        </w:rPr>
        <w:t xml:space="preserve">NOTE: The second </w:t>
      </w:r>
      <w:r w:rsidRPr="00896A6E">
        <w:rPr>
          <w:rFonts w:ascii="Courier New" w:hAnsi="Courier New" w:cs="Courier New"/>
          <w:b/>
          <w:bCs/>
          <w:sz w:val="22"/>
          <w:szCs w:val="22"/>
          <w:highlight w:val="lightGray"/>
        </w:rPr>
        <w:t>Run</w:t>
      </w:r>
      <w:r w:rsidRPr="00E75023">
        <w:rPr>
          <w:rFonts w:asciiTheme="majorHAnsi" w:hAnsiTheme="majorHAnsi" w:cstheme="majorHAnsi"/>
        </w:rPr>
        <w:t xml:space="preserve"> button may be tagged as </w:t>
      </w:r>
      <w:r w:rsidRPr="00896A6E">
        <w:rPr>
          <w:rFonts w:ascii="Courier New" w:hAnsi="Courier New" w:cs="Courier New"/>
          <w:b/>
          <w:bCs/>
          <w:sz w:val="22"/>
          <w:szCs w:val="22"/>
          <w:highlight w:val="lightGray"/>
        </w:rPr>
        <w:t>Run</w:t>
      </w:r>
      <w:r w:rsidRPr="00E75023">
        <w:rPr>
          <w:rFonts w:asciiTheme="majorHAnsi" w:hAnsiTheme="majorHAnsi" w:cstheme="majorHAnsi"/>
        </w:rPr>
        <w:t xml:space="preserve"> or </w:t>
      </w:r>
      <w:r w:rsidRPr="00896A6E">
        <w:rPr>
          <w:rFonts w:ascii="Courier New" w:hAnsi="Courier New" w:cs="Courier New"/>
          <w:b/>
          <w:bCs/>
          <w:sz w:val="22"/>
          <w:szCs w:val="22"/>
          <w:highlight w:val="lightGray"/>
        </w:rPr>
        <w:t>Run Without Debugging</w:t>
      </w:r>
      <w:r w:rsidRPr="00E75023">
        <w:rPr>
          <w:rFonts w:asciiTheme="majorHAnsi" w:hAnsiTheme="majorHAnsi" w:cstheme="majorHAnsi"/>
        </w:rPr>
        <w:t xml:space="preserve"> or </w:t>
      </w:r>
      <w:r w:rsidRPr="00896A6E">
        <w:rPr>
          <w:rFonts w:ascii="Courier New" w:hAnsi="Courier New" w:cs="Courier New"/>
          <w:b/>
          <w:bCs/>
          <w:sz w:val="22"/>
          <w:szCs w:val="22"/>
          <w:highlight w:val="lightGray"/>
        </w:rPr>
        <w:t>Run Script</w:t>
      </w:r>
      <w:r w:rsidRPr="00E75023">
        <w:rPr>
          <w:rFonts w:asciiTheme="majorHAnsi" w:hAnsiTheme="majorHAnsi" w:cstheme="majorHAnsi"/>
        </w:rPr>
        <w:t>. They all execute the same commands. It simply depends on the Python environment</w:t>
      </w:r>
      <w:r w:rsidR="00AA03AE">
        <w:rPr>
          <w:rFonts w:asciiTheme="majorHAnsi" w:hAnsiTheme="majorHAnsi" w:cstheme="majorHAnsi"/>
        </w:rPr>
        <w:t xml:space="preserve"> used</w:t>
      </w:r>
      <w:r w:rsidR="00887CB1">
        <w:rPr>
          <w:rFonts w:asciiTheme="majorHAnsi" w:hAnsiTheme="majorHAnsi" w:cstheme="majorHAnsi"/>
        </w:rPr>
        <w:t>.</w:t>
      </w:r>
    </w:p>
    <w:p w14:paraId="0A4AE1B9" w14:textId="77777777" w:rsidR="008F1DA9" w:rsidRPr="000D2189" w:rsidRDefault="008F1DA9" w:rsidP="000D2189">
      <w:pPr>
        <w:rPr>
          <w:rFonts w:asciiTheme="majorHAnsi" w:hAnsiTheme="majorHAnsi" w:cstheme="majorHAnsi"/>
          <w:highlight w:val="yellow"/>
        </w:rPr>
      </w:pPr>
    </w:p>
    <w:p w14:paraId="2C487CBC" w14:textId="3CD1D043" w:rsidR="00843D17" w:rsidRPr="000D2189" w:rsidRDefault="00843D17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highlight w:val="yellow"/>
        </w:rPr>
        <w:t>2.</w:t>
      </w:r>
      <w:r w:rsidR="00526B56" w:rsidRPr="000D2189">
        <w:rPr>
          <w:rFonts w:asciiTheme="majorHAnsi" w:hAnsiTheme="majorHAnsi" w:cstheme="majorHAnsi"/>
          <w:highlight w:val="yellow"/>
        </w:rPr>
        <w:t>4</w:t>
      </w:r>
      <w:r w:rsidRPr="000D2189">
        <w:rPr>
          <w:rFonts w:asciiTheme="majorHAnsi" w:hAnsiTheme="majorHAnsi" w:cstheme="majorHAnsi"/>
          <w:highlight w:val="yellow"/>
        </w:rPr>
        <w:t>.</w:t>
      </w:r>
      <w:r w:rsidR="005313EF" w:rsidRPr="000D2189">
        <w:rPr>
          <w:rFonts w:asciiTheme="majorHAnsi" w:hAnsiTheme="majorHAnsi" w:cstheme="majorHAnsi"/>
          <w:highlight w:val="yellow"/>
        </w:rPr>
        <w:t>7</w:t>
      </w:r>
      <w:r w:rsidR="006D6D62" w:rsidRPr="000D2189">
        <w:rPr>
          <w:rFonts w:asciiTheme="majorHAnsi" w:hAnsiTheme="majorHAnsi" w:cstheme="majorHAnsi"/>
          <w:highlight w:val="yellow"/>
        </w:rPr>
        <w:t>.</w:t>
      </w:r>
      <w:r w:rsidR="005A130E" w:rsidRPr="000D2189">
        <w:rPr>
          <w:rFonts w:asciiTheme="majorHAnsi" w:hAnsiTheme="majorHAnsi" w:cstheme="majorHAnsi"/>
          <w:highlight w:val="yellow"/>
        </w:rPr>
        <w:t xml:space="preserve"> </w:t>
      </w:r>
      <w:r w:rsidRPr="000D2189">
        <w:rPr>
          <w:rFonts w:asciiTheme="majorHAnsi" w:hAnsiTheme="majorHAnsi" w:cstheme="majorHAnsi"/>
          <w:highlight w:val="yellow"/>
        </w:rPr>
        <w:t xml:space="preserve">Perform voice similarity </w:t>
      </w:r>
      <w:r w:rsidR="004E55DB" w:rsidRPr="000D2189">
        <w:rPr>
          <w:rFonts w:asciiTheme="majorHAnsi" w:hAnsiTheme="majorHAnsi" w:cstheme="majorHAnsi"/>
          <w:highlight w:val="yellow"/>
        </w:rPr>
        <w:t>tests</w:t>
      </w:r>
      <w:r w:rsidRPr="000D2189">
        <w:rPr>
          <w:rFonts w:asciiTheme="majorHAnsi" w:hAnsiTheme="majorHAnsi" w:cstheme="majorHAnsi"/>
          <w:highlight w:val="yellow"/>
        </w:rPr>
        <w:t xml:space="preserve"> based on acoustic features</w:t>
      </w:r>
      <w:r w:rsidR="00EC69B8" w:rsidRPr="000D2189">
        <w:rPr>
          <w:rFonts w:asciiTheme="majorHAnsi" w:hAnsiTheme="majorHAnsi" w:cstheme="majorHAnsi"/>
          <w:highlight w:val="yellow"/>
        </w:rPr>
        <w:t>.</w:t>
      </w:r>
    </w:p>
    <w:p w14:paraId="325B4516" w14:textId="77777777" w:rsidR="007D34D8" w:rsidRPr="000D2189" w:rsidRDefault="007D34D8" w:rsidP="000D2189">
      <w:pPr>
        <w:rPr>
          <w:rFonts w:asciiTheme="majorHAnsi" w:hAnsiTheme="majorHAnsi" w:cstheme="majorHAnsi"/>
        </w:rPr>
      </w:pPr>
    </w:p>
    <w:p w14:paraId="6343D575" w14:textId="573E8C02" w:rsidR="00A22CAF" w:rsidRPr="000D2189" w:rsidRDefault="00A22CAF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NOTE:</w:t>
      </w:r>
      <w:r w:rsidR="005A2992" w:rsidRPr="000D2189">
        <w:rPr>
          <w:rFonts w:asciiTheme="majorHAnsi" w:hAnsiTheme="majorHAnsi" w:cstheme="majorHAnsi"/>
        </w:rPr>
        <w:t xml:space="preserve"> Cosine similarity (or cosine distance) is a technique applied in Artificial Intelligence (AI), particularly in machine learning in automatic speech recognition (ASR) systems. It is a measure of similarity between </w:t>
      </w:r>
      <w:r w:rsidR="009C0AD5" w:rsidRPr="000D2189">
        <w:rPr>
          <w:rFonts w:asciiTheme="majorHAnsi" w:hAnsiTheme="majorHAnsi" w:cstheme="majorHAnsi"/>
        </w:rPr>
        <w:t>zero</w:t>
      </w:r>
      <w:r w:rsidR="005A2992" w:rsidRPr="000D2189">
        <w:rPr>
          <w:rFonts w:asciiTheme="majorHAnsi" w:hAnsiTheme="majorHAnsi" w:cstheme="majorHAnsi"/>
        </w:rPr>
        <w:t xml:space="preserve"> and </w:t>
      </w:r>
      <w:r w:rsidR="009C0AD5" w:rsidRPr="000D2189">
        <w:rPr>
          <w:rFonts w:asciiTheme="majorHAnsi" w:hAnsiTheme="majorHAnsi" w:cstheme="majorHAnsi"/>
        </w:rPr>
        <w:t>one</w:t>
      </w:r>
      <w:r w:rsidR="005A2992" w:rsidRPr="000D2189">
        <w:rPr>
          <w:rFonts w:asciiTheme="majorHAnsi" w:hAnsiTheme="majorHAnsi" w:cstheme="majorHAnsi"/>
        </w:rPr>
        <w:t xml:space="preserve">. A cosine similarity close to </w:t>
      </w:r>
      <w:r w:rsidR="00B54D84" w:rsidRPr="000D2189">
        <w:rPr>
          <w:rFonts w:asciiTheme="majorHAnsi" w:hAnsiTheme="majorHAnsi" w:cstheme="majorHAnsi"/>
        </w:rPr>
        <w:t>one</w:t>
      </w:r>
      <w:r w:rsidR="005A2992" w:rsidRPr="000D2189">
        <w:rPr>
          <w:rFonts w:asciiTheme="majorHAnsi" w:hAnsiTheme="majorHAnsi" w:cstheme="majorHAnsi"/>
        </w:rPr>
        <w:t xml:space="preserve"> means that two voices are quite likely to be similar. A cosine similarity close to </w:t>
      </w:r>
      <w:r w:rsidR="00B54D84" w:rsidRPr="000D2189">
        <w:rPr>
          <w:rFonts w:asciiTheme="majorHAnsi" w:hAnsiTheme="majorHAnsi" w:cstheme="majorHAnsi"/>
        </w:rPr>
        <w:t>zero</w:t>
      </w:r>
      <w:r w:rsidR="005A2992" w:rsidRPr="000D2189">
        <w:rPr>
          <w:rFonts w:asciiTheme="majorHAnsi" w:hAnsiTheme="majorHAnsi" w:cstheme="majorHAnsi"/>
        </w:rPr>
        <w:t xml:space="preserve"> means that the voices are quite likely to be dissimilar</w:t>
      </w:r>
      <w:r w:rsidR="00784CE9" w:rsidRPr="000D2189">
        <w:rPr>
          <w:rFonts w:asciiTheme="majorHAnsi" w:hAnsiTheme="majorHAnsi" w:cstheme="majorHAnsi"/>
          <w:vertAlign w:val="superscript"/>
        </w:rPr>
        <w:t>5</w:t>
      </w:r>
      <w:r w:rsidR="000C59CD" w:rsidRPr="000D2189">
        <w:rPr>
          <w:rFonts w:asciiTheme="majorHAnsi" w:hAnsiTheme="majorHAnsi" w:cstheme="majorHAnsi"/>
          <w:vertAlign w:val="superscript"/>
        </w:rPr>
        <w:t>2</w:t>
      </w:r>
      <w:r w:rsidR="005A2992" w:rsidRPr="000D2189">
        <w:rPr>
          <w:rFonts w:asciiTheme="majorHAnsi" w:hAnsiTheme="majorHAnsi" w:cstheme="majorHAnsi"/>
        </w:rPr>
        <w:t>.</w:t>
      </w:r>
      <w:r w:rsidR="00227A49" w:rsidRPr="000D2189">
        <w:rPr>
          <w:rFonts w:asciiTheme="majorHAnsi" w:hAnsiTheme="majorHAnsi" w:cstheme="majorHAnsi"/>
        </w:rPr>
        <w:t xml:space="preserve"> T</w:t>
      </w:r>
      <w:r w:rsidR="005A2992" w:rsidRPr="000D2189">
        <w:rPr>
          <w:rFonts w:asciiTheme="majorHAnsi" w:hAnsiTheme="majorHAnsi" w:cstheme="majorHAnsi"/>
        </w:rPr>
        <w:t>he Euclidean distance</w:t>
      </w:r>
      <w:r w:rsidR="00227A49" w:rsidRPr="000D2189">
        <w:rPr>
          <w:rFonts w:asciiTheme="majorHAnsi" w:hAnsiTheme="majorHAnsi" w:cstheme="majorHAnsi"/>
        </w:rPr>
        <w:t xml:space="preserve">, </w:t>
      </w:r>
      <w:r w:rsidR="005A2992" w:rsidRPr="000D2189">
        <w:rPr>
          <w:rFonts w:asciiTheme="majorHAnsi" w:hAnsiTheme="majorHAnsi" w:cstheme="majorHAnsi"/>
        </w:rPr>
        <w:t>often referred to as Euclidean similarity, is</w:t>
      </w:r>
      <w:r w:rsidR="00227A49" w:rsidRPr="000D2189">
        <w:rPr>
          <w:rFonts w:asciiTheme="majorHAnsi" w:hAnsiTheme="majorHAnsi" w:cstheme="majorHAnsi"/>
        </w:rPr>
        <w:t xml:space="preserve"> also</w:t>
      </w:r>
      <w:r w:rsidR="005A2992" w:rsidRPr="000D2189">
        <w:rPr>
          <w:rFonts w:asciiTheme="majorHAnsi" w:hAnsiTheme="majorHAnsi" w:cstheme="majorHAnsi"/>
        </w:rPr>
        <w:t xml:space="preserve"> widely used in AI,</w:t>
      </w:r>
      <w:r w:rsidR="00227A49" w:rsidRPr="000D2189">
        <w:rPr>
          <w:rFonts w:asciiTheme="majorHAnsi" w:hAnsiTheme="majorHAnsi" w:cstheme="majorHAnsi"/>
        </w:rPr>
        <w:t xml:space="preserve"> </w:t>
      </w:r>
      <w:r w:rsidR="005A2992" w:rsidRPr="000D2189">
        <w:rPr>
          <w:rFonts w:asciiTheme="majorHAnsi" w:hAnsiTheme="majorHAnsi" w:cstheme="majorHAnsi"/>
        </w:rPr>
        <w:t>machine learning</w:t>
      </w:r>
      <w:r w:rsidR="00227A49" w:rsidRPr="000D2189">
        <w:rPr>
          <w:rFonts w:asciiTheme="majorHAnsi" w:hAnsiTheme="majorHAnsi" w:cstheme="majorHAnsi"/>
        </w:rPr>
        <w:t>,</w:t>
      </w:r>
      <w:r w:rsidR="005A2992" w:rsidRPr="000D2189">
        <w:rPr>
          <w:rFonts w:asciiTheme="majorHAnsi" w:hAnsiTheme="majorHAnsi" w:cstheme="majorHAnsi"/>
        </w:rPr>
        <w:t xml:space="preserve"> and </w:t>
      </w:r>
      <w:r w:rsidR="00227A49" w:rsidRPr="000D2189">
        <w:rPr>
          <w:rFonts w:asciiTheme="majorHAnsi" w:hAnsiTheme="majorHAnsi" w:cstheme="majorHAnsi"/>
        </w:rPr>
        <w:t>ASR</w:t>
      </w:r>
      <w:r w:rsidR="005A2992" w:rsidRPr="000D2189">
        <w:rPr>
          <w:rFonts w:asciiTheme="majorHAnsi" w:hAnsiTheme="majorHAnsi" w:cstheme="majorHAnsi"/>
        </w:rPr>
        <w:t xml:space="preserve">. </w:t>
      </w:r>
      <w:r w:rsidR="00227A49" w:rsidRPr="000D2189">
        <w:rPr>
          <w:rFonts w:asciiTheme="majorHAnsi" w:hAnsiTheme="majorHAnsi" w:cstheme="majorHAnsi"/>
        </w:rPr>
        <w:t xml:space="preserve">It represents </w:t>
      </w:r>
      <w:r w:rsidR="005A2992" w:rsidRPr="000D2189">
        <w:rPr>
          <w:rFonts w:asciiTheme="majorHAnsi" w:hAnsiTheme="majorHAnsi" w:cstheme="majorHAnsi"/>
        </w:rPr>
        <w:t>the straight-line distance between two points in Euclidean space</w:t>
      </w:r>
      <w:r w:rsidR="00784CE9" w:rsidRPr="000D2189">
        <w:rPr>
          <w:rFonts w:asciiTheme="majorHAnsi" w:hAnsiTheme="majorHAnsi" w:cstheme="majorHAnsi"/>
          <w:vertAlign w:val="superscript"/>
        </w:rPr>
        <w:t>5</w:t>
      </w:r>
      <w:r w:rsidR="000C59CD" w:rsidRPr="000D2189">
        <w:rPr>
          <w:rFonts w:asciiTheme="majorHAnsi" w:hAnsiTheme="majorHAnsi" w:cstheme="majorHAnsi"/>
          <w:vertAlign w:val="superscript"/>
        </w:rPr>
        <w:t>3</w:t>
      </w:r>
      <w:r w:rsidR="005A2992" w:rsidRPr="000D2189">
        <w:rPr>
          <w:rFonts w:asciiTheme="majorHAnsi" w:hAnsiTheme="majorHAnsi" w:cstheme="majorHAnsi"/>
        </w:rPr>
        <w:t xml:space="preserve">, </w:t>
      </w:r>
      <w:r w:rsidR="00227A49" w:rsidRPr="000D2189">
        <w:rPr>
          <w:rFonts w:asciiTheme="majorHAnsi" w:hAnsiTheme="majorHAnsi" w:cstheme="majorHAnsi"/>
        </w:rPr>
        <w:t>i.e., the closer the points (shorter values of distance)</w:t>
      </w:r>
      <w:r w:rsidR="000266B2">
        <w:rPr>
          <w:rFonts w:asciiTheme="majorHAnsi" w:hAnsiTheme="majorHAnsi" w:cstheme="majorHAnsi"/>
        </w:rPr>
        <w:t>,</w:t>
      </w:r>
      <w:r w:rsidR="00227A49" w:rsidRPr="000D2189">
        <w:rPr>
          <w:rFonts w:asciiTheme="majorHAnsi" w:hAnsiTheme="majorHAnsi" w:cstheme="majorHAnsi"/>
        </w:rPr>
        <w:t xml:space="preserve"> the more similar the voices are</w:t>
      </w:r>
      <w:r w:rsidR="005A2992" w:rsidRPr="000D2189">
        <w:rPr>
          <w:rFonts w:asciiTheme="majorHAnsi" w:hAnsiTheme="majorHAnsi" w:cstheme="majorHAnsi"/>
        </w:rPr>
        <w:t>.</w:t>
      </w:r>
      <w:r w:rsidR="00EE480F" w:rsidRPr="000D2189">
        <w:rPr>
          <w:rFonts w:asciiTheme="majorHAnsi" w:hAnsiTheme="majorHAnsi" w:cstheme="majorHAnsi"/>
        </w:rPr>
        <w:t xml:space="preserve"> </w:t>
      </w:r>
      <w:r w:rsidR="00B54D84" w:rsidRPr="000D2189">
        <w:rPr>
          <w:rFonts w:asciiTheme="majorHAnsi" w:hAnsiTheme="majorHAnsi" w:cstheme="majorHAnsi"/>
        </w:rPr>
        <w:t>F</w:t>
      </w:r>
      <w:r w:rsidR="00EE480F" w:rsidRPr="000D2189">
        <w:rPr>
          <w:rFonts w:asciiTheme="majorHAnsi" w:hAnsiTheme="majorHAnsi" w:cstheme="majorHAnsi"/>
        </w:rPr>
        <w:t xml:space="preserve">or a clearer understanding of the </w:t>
      </w:r>
      <w:r w:rsidR="001A32F1" w:rsidRPr="000D2189">
        <w:rPr>
          <w:rFonts w:asciiTheme="majorHAnsi" w:hAnsiTheme="majorHAnsi" w:cstheme="majorHAnsi"/>
        </w:rPr>
        <w:t xml:space="preserve">reported </w:t>
      </w:r>
      <w:r w:rsidR="00EE480F" w:rsidRPr="000D2189">
        <w:rPr>
          <w:rFonts w:asciiTheme="majorHAnsi" w:hAnsiTheme="majorHAnsi" w:cstheme="majorHAnsi"/>
        </w:rPr>
        <w:t>results of both techniques, we performed a transformation of the Euclidean distance raw scores into values from zero (less voice similarity) to one (more voice similarity)</w:t>
      </w:r>
      <w:r w:rsidR="00360956" w:rsidRPr="000D2189">
        <w:rPr>
          <w:rFonts w:asciiTheme="majorHAnsi" w:hAnsiTheme="majorHAnsi" w:cstheme="majorHAnsi"/>
          <w:vertAlign w:val="superscript"/>
        </w:rPr>
        <w:t>5</w:t>
      </w:r>
      <w:r w:rsidR="00640386" w:rsidRPr="000D2189">
        <w:rPr>
          <w:rFonts w:asciiTheme="majorHAnsi" w:hAnsiTheme="majorHAnsi" w:cstheme="majorHAnsi"/>
          <w:vertAlign w:val="superscript"/>
        </w:rPr>
        <w:t>4</w:t>
      </w:r>
      <w:r w:rsidR="00EE480F" w:rsidRPr="000D2189">
        <w:rPr>
          <w:rFonts w:asciiTheme="majorHAnsi" w:hAnsiTheme="majorHAnsi" w:cstheme="majorHAnsi"/>
        </w:rPr>
        <w:t>.</w:t>
      </w:r>
    </w:p>
    <w:p w14:paraId="156DC351" w14:textId="77777777" w:rsidR="00503587" w:rsidRPr="000D2189" w:rsidRDefault="00503587" w:rsidP="000D2189">
      <w:pPr>
        <w:rPr>
          <w:rFonts w:asciiTheme="majorHAnsi" w:hAnsiTheme="majorHAnsi" w:cstheme="majorHAnsi"/>
        </w:rPr>
      </w:pPr>
    </w:p>
    <w:p w14:paraId="4F1FE275" w14:textId="6F768F10" w:rsidR="007B05E4" w:rsidRPr="000D2189" w:rsidRDefault="007D34D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[Place </w:t>
      </w:r>
      <w:r w:rsidRPr="000D2189">
        <w:rPr>
          <w:rFonts w:asciiTheme="majorHAnsi" w:hAnsiTheme="majorHAnsi" w:cstheme="majorHAnsi"/>
          <w:b/>
          <w:bCs/>
        </w:rPr>
        <w:t>Figure 5</w:t>
      </w:r>
      <w:r w:rsidRPr="000D2189">
        <w:rPr>
          <w:rFonts w:asciiTheme="majorHAnsi" w:hAnsiTheme="majorHAnsi" w:cstheme="majorHAnsi"/>
        </w:rPr>
        <w:t xml:space="preserve"> here]</w:t>
      </w:r>
    </w:p>
    <w:p w14:paraId="17DDFBEC" w14:textId="77777777" w:rsidR="007B05E4" w:rsidRPr="000D2189" w:rsidRDefault="007B05E4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08AF3300" w14:textId="03A832D2" w:rsidR="006E4797" w:rsidRPr="000D2189" w:rsidRDefault="00822354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</w:rPr>
        <w:t xml:space="preserve">REPRESENTATIVE </w:t>
      </w:r>
      <w:r w:rsidR="00551D82" w:rsidRPr="000D2189">
        <w:rPr>
          <w:rFonts w:asciiTheme="majorHAnsi" w:hAnsiTheme="majorHAnsi" w:cstheme="majorHAnsi"/>
          <w:b/>
        </w:rPr>
        <w:t>RESULTS</w:t>
      </w:r>
      <w:r w:rsidR="002A5DF5" w:rsidRPr="000D2189">
        <w:rPr>
          <w:rFonts w:asciiTheme="majorHAnsi" w:hAnsiTheme="majorHAnsi" w:cstheme="majorHAnsi"/>
          <w:b/>
        </w:rPr>
        <w:t>:</w:t>
      </w:r>
    </w:p>
    <w:p w14:paraId="36FA7E54" w14:textId="77777777" w:rsidR="00354F07" w:rsidRPr="000D2189" w:rsidRDefault="00354F07" w:rsidP="000D2189">
      <w:pPr>
        <w:rPr>
          <w:rFonts w:asciiTheme="majorHAnsi" w:hAnsiTheme="majorHAnsi" w:cstheme="majorHAnsi"/>
        </w:rPr>
      </w:pPr>
    </w:p>
    <w:p w14:paraId="3A18821E" w14:textId="71D8001B" w:rsidR="0057637F" w:rsidRPr="000D2189" w:rsidRDefault="008E0DDE" w:rsidP="000D2189">
      <w:pPr>
        <w:rPr>
          <w:rFonts w:asciiTheme="majorHAnsi" w:hAnsiTheme="majorHAnsi" w:cstheme="majorHAnsi"/>
          <w:b/>
          <w:bCs/>
        </w:rPr>
      </w:pPr>
      <w:r w:rsidRPr="000D2189">
        <w:rPr>
          <w:rFonts w:asciiTheme="majorHAnsi" w:hAnsiTheme="majorHAnsi" w:cstheme="majorHAnsi"/>
          <w:b/>
          <w:bCs/>
        </w:rPr>
        <w:t>Results</w:t>
      </w:r>
      <w:r w:rsidR="0057637F" w:rsidRPr="000D2189">
        <w:rPr>
          <w:rFonts w:asciiTheme="majorHAnsi" w:hAnsiTheme="majorHAnsi" w:cstheme="majorHAnsi"/>
          <w:b/>
          <w:bCs/>
        </w:rPr>
        <w:t xml:space="preserve"> for </w:t>
      </w:r>
      <w:r w:rsidR="00A7558D" w:rsidRPr="000D2189">
        <w:rPr>
          <w:rFonts w:asciiTheme="majorHAnsi" w:hAnsiTheme="majorHAnsi" w:cstheme="majorHAnsi"/>
          <w:b/>
          <w:bCs/>
        </w:rPr>
        <w:t>speech production</w:t>
      </w:r>
    </w:p>
    <w:p w14:paraId="0F0ED263" w14:textId="77777777" w:rsidR="004D1865" w:rsidRPr="000D2189" w:rsidRDefault="004D1865" w:rsidP="000D2189">
      <w:pPr>
        <w:rPr>
          <w:rFonts w:asciiTheme="majorHAnsi" w:hAnsiTheme="majorHAnsi" w:cstheme="majorHAnsi"/>
        </w:rPr>
      </w:pPr>
    </w:p>
    <w:p w14:paraId="7D6290EE" w14:textId="2A932900" w:rsidR="0008044D" w:rsidRPr="000D2189" w:rsidRDefault="004D186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In this section, we </w:t>
      </w:r>
      <w:r w:rsidR="00257B93" w:rsidRPr="000D2189">
        <w:rPr>
          <w:rFonts w:asciiTheme="majorHAnsi" w:hAnsiTheme="majorHAnsi" w:cstheme="majorHAnsi"/>
        </w:rPr>
        <w:t>described the performance of the</w:t>
      </w:r>
      <w:r w:rsidR="0008044D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statistically significant </w:t>
      </w:r>
      <w:r w:rsidR="0008044D" w:rsidRPr="000D2189">
        <w:rPr>
          <w:rFonts w:asciiTheme="majorHAnsi" w:hAnsiTheme="majorHAnsi" w:cstheme="majorHAnsi"/>
        </w:rPr>
        <w:t xml:space="preserve">prosodic-acoustic </w:t>
      </w:r>
      <w:r w:rsidRPr="000D2189">
        <w:rPr>
          <w:rFonts w:asciiTheme="majorHAnsi" w:hAnsiTheme="majorHAnsi" w:cstheme="majorHAnsi"/>
        </w:rPr>
        <w:t>features</w:t>
      </w:r>
      <w:r w:rsidR="00BD6BF4" w:rsidRPr="000D2189">
        <w:rPr>
          <w:rFonts w:asciiTheme="majorHAnsi" w:hAnsiTheme="majorHAnsi" w:cstheme="majorHAnsi"/>
        </w:rPr>
        <w:t xml:space="preserve"> and rhythm metrics</w:t>
      </w:r>
      <w:r w:rsidRPr="000D2189">
        <w:rPr>
          <w:rFonts w:asciiTheme="majorHAnsi" w:hAnsiTheme="majorHAnsi" w:cstheme="majorHAnsi"/>
        </w:rPr>
        <w:t xml:space="preserve">. Such </w:t>
      </w:r>
      <w:r w:rsidR="00BD6BF4" w:rsidRPr="000D2189">
        <w:rPr>
          <w:rFonts w:asciiTheme="majorHAnsi" w:hAnsiTheme="majorHAnsi" w:cstheme="majorHAnsi"/>
        </w:rPr>
        <w:t xml:space="preserve">prosodic </w:t>
      </w:r>
      <w:r w:rsidRPr="000D2189">
        <w:rPr>
          <w:rFonts w:asciiTheme="majorHAnsi" w:hAnsiTheme="majorHAnsi" w:cstheme="majorHAnsi"/>
        </w:rPr>
        <w:t>features</w:t>
      </w:r>
      <w:r w:rsidR="0008044D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>were</w:t>
      </w:r>
      <w:r w:rsidR="0008044D" w:rsidRPr="000D2189">
        <w:rPr>
          <w:rFonts w:asciiTheme="majorHAnsi" w:hAnsiTheme="majorHAnsi" w:cstheme="majorHAnsi"/>
        </w:rPr>
        <w:t xml:space="preserve"> </w:t>
      </w:r>
      <w:r w:rsidR="00FA40A5" w:rsidRPr="000D2189">
        <w:rPr>
          <w:rFonts w:asciiTheme="majorHAnsi" w:hAnsiTheme="majorHAnsi" w:cstheme="majorHAnsi"/>
        </w:rPr>
        <w:t>speech, articulation, and</w:t>
      </w:r>
      <w:r w:rsidR="0008044D" w:rsidRPr="000D2189">
        <w:rPr>
          <w:rFonts w:asciiTheme="majorHAnsi" w:hAnsiTheme="majorHAnsi" w:cstheme="majorHAnsi"/>
        </w:rPr>
        <w:t xml:space="preserve"> </w:t>
      </w:r>
      <w:r w:rsidR="00FA40A5" w:rsidRPr="000D2189">
        <w:rPr>
          <w:rFonts w:asciiTheme="majorHAnsi" w:hAnsiTheme="majorHAnsi" w:cstheme="majorHAnsi"/>
        </w:rPr>
        <w:t xml:space="preserve">pause </w:t>
      </w:r>
      <w:r w:rsidR="0008044D" w:rsidRPr="000D2189">
        <w:rPr>
          <w:rFonts w:asciiTheme="majorHAnsi" w:hAnsiTheme="majorHAnsi" w:cstheme="majorHAnsi"/>
        </w:rPr>
        <w:t>rate</w:t>
      </w:r>
      <w:r w:rsidR="00FA40A5" w:rsidRPr="000D2189">
        <w:rPr>
          <w:rFonts w:asciiTheme="majorHAnsi" w:hAnsiTheme="majorHAnsi" w:cstheme="majorHAnsi"/>
        </w:rPr>
        <w:t>s</w:t>
      </w:r>
      <w:r w:rsidR="00BD6BF4" w:rsidRPr="000D2189">
        <w:rPr>
          <w:rFonts w:asciiTheme="majorHAnsi" w:hAnsiTheme="majorHAnsi" w:cstheme="majorHAnsi"/>
        </w:rPr>
        <w:t xml:space="preserve">, </w:t>
      </w:r>
      <w:r w:rsidR="004C072C">
        <w:rPr>
          <w:rFonts w:asciiTheme="majorHAnsi" w:hAnsiTheme="majorHAnsi" w:cstheme="majorHAnsi"/>
        </w:rPr>
        <w:lastRenderedPageBreak/>
        <w:t xml:space="preserve">which are </w:t>
      </w:r>
      <w:r w:rsidR="00BD6BF4" w:rsidRPr="000D2189">
        <w:rPr>
          <w:rFonts w:asciiTheme="majorHAnsi" w:hAnsiTheme="majorHAnsi" w:cstheme="majorHAnsi"/>
        </w:rPr>
        <w:t>related</w:t>
      </w:r>
      <w:r w:rsidR="0008044D" w:rsidRPr="000D2189">
        <w:rPr>
          <w:rFonts w:asciiTheme="majorHAnsi" w:hAnsiTheme="majorHAnsi" w:cstheme="majorHAnsi"/>
        </w:rPr>
        <w:t xml:space="preserve"> to duration, and shimmer</w:t>
      </w:r>
      <w:r w:rsidR="00BD6BF4" w:rsidRPr="000D2189">
        <w:rPr>
          <w:rFonts w:asciiTheme="majorHAnsi" w:hAnsiTheme="majorHAnsi" w:cstheme="majorHAnsi"/>
        </w:rPr>
        <w:t>,</w:t>
      </w:r>
      <w:r w:rsidR="00230AE3">
        <w:rPr>
          <w:rFonts w:asciiTheme="majorHAnsi" w:hAnsiTheme="majorHAnsi" w:cstheme="majorHAnsi"/>
        </w:rPr>
        <w:t xml:space="preserve"> which is</w:t>
      </w:r>
      <w:r w:rsidR="00BD6BF4" w:rsidRPr="000D2189">
        <w:rPr>
          <w:rFonts w:asciiTheme="majorHAnsi" w:hAnsiTheme="majorHAnsi" w:cstheme="majorHAnsi"/>
        </w:rPr>
        <w:t xml:space="preserve"> related</w:t>
      </w:r>
      <w:r w:rsidR="0008044D" w:rsidRPr="000D2189">
        <w:rPr>
          <w:rFonts w:asciiTheme="majorHAnsi" w:hAnsiTheme="majorHAnsi" w:cstheme="majorHAnsi"/>
        </w:rPr>
        <w:t xml:space="preserve"> to voice quality. The</w:t>
      </w:r>
      <w:r w:rsidR="00BD6BF4" w:rsidRPr="000D2189">
        <w:rPr>
          <w:rFonts w:asciiTheme="majorHAnsi" w:hAnsiTheme="majorHAnsi" w:cstheme="majorHAnsi"/>
        </w:rPr>
        <w:t xml:space="preserve"> </w:t>
      </w:r>
      <w:r w:rsidR="0008044D" w:rsidRPr="000D2189">
        <w:rPr>
          <w:rFonts w:asciiTheme="majorHAnsi" w:hAnsiTheme="majorHAnsi" w:cstheme="majorHAnsi"/>
        </w:rPr>
        <w:t xml:space="preserve">rhythm metrics </w:t>
      </w:r>
      <w:r w:rsidR="00BD6BF4" w:rsidRPr="000D2189">
        <w:rPr>
          <w:rFonts w:asciiTheme="majorHAnsi" w:hAnsiTheme="majorHAnsi" w:cstheme="majorHAnsi"/>
        </w:rPr>
        <w:t xml:space="preserve">were </w:t>
      </w:r>
      <w:r w:rsidR="00FA40A5" w:rsidRPr="000D2189">
        <w:rPr>
          <w:rFonts w:asciiTheme="majorHAnsi" w:hAnsiTheme="majorHAnsi" w:cstheme="majorHAnsi"/>
        </w:rPr>
        <w:t>s</w:t>
      </w:r>
      <w:r w:rsidR="0008044D" w:rsidRPr="000D2189">
        <w:rPr>
          <w:rFonts w:asciiTheme="majorHAnsi" w:hAnsiTheme="majorHAnsi" w:cstheme="majorHAnsi"/>
        </w:rPr>
        <w:t>tandard deviation</w:t>
      </w:r>
      <w:r w:rsidR="00815E3C" w:rsidRPr="000D2189">
        <w:rPr>
          <w:rFonts w:asciiTheme="majorHAnsi" w:hAnsiTheme="majorHAnsi" w:cstheme="majorHAnsi"/>
        </w:rPr>
        <w:t xml:space="preserve"> (SD)</w:t>
      </w:r>
      <w:r w:rsidR="0008044D" w:rsidRPr="000D2189">
        <w:rPr>
          <w:rFonts w:asciiTheme="majorHAnsi" w:hAnsiTheme="majorHAnsi" w:cstheme="majorHAnsi"/>
        </w:rPr>
        <w:t xml:space="preserve"> of syllable duration, </w:t>
      </w:r>
      <w:r w:rsidR="00BD6BF4" w:rsidRPr="000D2189">
        <w:rPr>
          <w:rFonts w:asciiTheme="majorHAnsi" w:hAnsiTheme="majorHAnsi" w:cstheme="majorHAnsi"/>
        </w:rPr>
        <w:t xml:space="preserve">SD of </w:t>
      </w:r>
      <w:r w:rsidR="0008044D" w:rsidRPr="000D2189">
        <w:rPr>
          <w:rFonts w:asciiTheme="majorHAnsi" w:hAnsiTheme="majorHAnsi" w:cstheme="majorHAnsi"/>
        </w:rPr>
        <w:t xml:space="preserve">consonant, </w:t>
      </w:r>
      <w:r w:rsidR="00BD6BF4" w:rsidRPr="000D2189">
        <w:rPr>
          <w:rFonts w:asciiTheme="majorHAnsi" w:hAnsiTheme="majorHAnsi" w:cstheme="majorHAnsi"/>
        </w:rPr>
        <w:t xml:space="preserve">SD of </w:t>
      </w:r>
      <w:r w:rsidR="0008044D" w:rsidRPr="000D2189">
        <w:rPr>
          <w:rFonts w:asciiTheme="majorHAnsi" w:hAnsiTheme="majorHAnsi" w:cstheme="majorHAnsi"/>
        </w:rPr>
        <w:t>vo</w:t>
      </w:r>
      <w:r w:rsidR="00BD6BF4" w:rsidRPr="000D2189">
        <w:rPr>
          <w:rFonts w:asciiTheme="majorHAnsi" w:hAnsiTheme="majorHAnsi" w:cstheme="majorHAnsi"/>
        </w:rPr>
        <w:t xml:space="preserve">calic </w:t>
      </w:r>
      <w:r w:rsidR="0008044D" w:rsidRPr="000D2189">
        <w:rPr>
          <w:rFonts w:asciiTheme="majorHAnsi" w:hAnsiTheme="majorHAnsi" w:cstheme="majorHAnsi"/>
        </w:rPr>
        <w:t>or</w:t>
      </w:r>
      <w:r w:rsidR="00BD6BF4" w:rsidRPr="000D2189">
        <w:rPr>
          <w:rFonts w:asciiTheme="majorHAnsi" w:hAnsiTheme="majorHAnsi" w:cstheme="majorHAnsi"/>
        </w:rPr>
        <w:t xml:space="preserve"> </w:t>
      </w:r>
      <w:r w:rsidR="0008044D" w:rsidRPr="000D2189">
        <w:rPr>
          <w:rFonts w:asciiTheme="majorHAnsi" w:hAnsiTheme="majorHAnsi" w:cstheme="majorHAnsi"/>
        </w:rPr>
        <w:t>consonant</w:t>
      </w:r>
      <w:r w:rsidR="00BD6BF4" w:rsidRPr="000D2189">
        <w:rPr>
          <w:rFonts w:asciiTheme="majorHAnsi" w:hAnsiTheme="majorHAnsi" w:cstheme="majorHAnsi"/>
        </w:rPr>
        <w:t>al</w:t>
      </w:r>
      <w:r w:rsidR="0008044D" w:rsidRPr="000D2189">
        <w:rPr>
          <w:rFonts w:asciiTheme="majorHAnsi" w:hAnsiTheme="majorHAnsi" w:cstheme="majorHAnsi"/>
        </w:rPr>
        <w:t xml:space="preserve"> duration, and </w:t>
      </w:r>
      <w:r w:rsidR="00815E3C" w:rsidRPr="000D2189">
        <w:rPr>
          <w:rFonts w:asciiTheme="majorHAnsi" w:hAnsiTheme="majorHAnsi" w:cstheme="majorHAnsi"/>
        </w:rPr>
        <w:t xml:space="preserve">the </w:t>
      </w:r>
      <w:r w:rsidR="0008044D" w:rsidRPr="000D2189">
        <w:rPr>
          <w:rFonts w:asciiTheme="majorHAnsi" w:hAnsiTheme="majorHAnsi" w:cstheme="majorHAnsi"/>
        </w:rPr>
        <w:t>variation coefficient of syllable duration</w:t>
      </w:r>
      <w:r w:rsidR="00C750E6" w:rsidRPr="000D2189">
        <w:rPr>
          <w:rFonts w:asciiTheme="majorHAnsi" w:hAnsiTheme="majorHAnsi" w:cstheme="majorHAnsi"/>
        </w:rPr>
        <w:t xml:space="preserve"> (see the </w:t>
      </w:r>
      <w:r w:rsidR="00617426" w:rsidRPr="000D2189">
        <w:rPr>
          <w:rFonts w:asciiTheme="majorHAnsi" w:hAnsiTheme="majorHAnsi" w:cstheme="majorHAnsi"/>
          <w:b/>
          <w:bCs/>
        </w:rPr>
        <w:t>Supplemental Table S1</w:t>
      </w:r>
      <w:r w:rsidR="00C750E6" w:rsidRPr="000D2189">
        <w:rPr>
          <w:rFonts w:asciiTheme="majorHAnsi" w:hAnsiTheme="majorHAnsi" w:cstheme="majorHAnsi"/>
        </w:rPr>
        <w:t>)</w:t>
      </w:r>
      <w:r w:rsidR="0008044D" w:rsidRPr="000D2189">
        <w:rPr>
          <w:rFonts w:asciiTheme="majorHAnsi" w:hAnsiTheme="majorHAnsi" w:cstheme="majorHAnsi"/>
        </w:rPr>
        <w:t>.</w:t>
      </w:r>
    </w:p>
    <w:p w14:paraId="768D85DF" w14:textId="77777777" w:rsidR="00073193" w:rsidRPr="000D2189" w:rsidRDefault="00073193" w:rsidP="000D2189">
      <w:pPr>
        <w:rPr>
          <w:rFonts w:asciiTheme="majorHAnsi" w:hAnsiTheme="majorHAnsi" w:cstheme="majorHAnsi"/>
        </w:rPr>
      </w:pPr>
    </w:p>
    <w:p w14:paraId="7C0529F8" w14:textId="289D8ACC" w:rsidR="0022058F" w:rsidRPr="000D2189" w:rsidRDefault="00A46B06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The</w:t>
      </w:r>
      <w:r w:rsidR="00F225D2" w:rsidRPr="000D2189">
        <w:rPr>
          <w:rFonts w:asciiTheme="majorHAnsi" w:hAnsiTheme="majorHAnsi" w:cstheme="majorHAnsi"/>
        </w:rPr>
        <w:t xml:space="preserve"> </w:t>
      </w:r>
      <w:r w:rsidR="0022058F" w:rsidRPr="000D2189">
        <w:rPr>
          <w:rFonts w:asciiTheme="majorHAnsi" w:hAnsiTheme="majorHAnsi" w:cstheme="majorHAnsi"/>
          <w:b/>
        </w:rPr>
        <w:t xml:space="preserve">Speech </w:t>
      </w:r>
      <w:r w:rsidR="00F225D2" w:rsidRPr="000D2189">
        <w:rPr>
          <w:rFonts w:asciiTheme="majorHAnsi" w:hAnsiTheme="majorHAnsi" w:cstheme="majorHAnsi"/>
          <w:b/>
        </w:rPr>
        <w:t>rate</w:t>
      </w:r>
      <w:r w:rsidRPr="000D2189">
        <w:rPr>
          <w:rFonts w:asciiTheme="majorHAnsi" w:hAnsiTheme="majorHAnsi" w:cstheme="majorHAnsi"/>
        </w:rPr>
        <w:t xml:space="preserve"> (</w:t>
      </w:r>
      <w:r w:rsidRPr="000D2189">
        <w:rPr>
          <w:rFonts w:asciiTheme="majorHAnsi" w:hAnsiTheme="majorHAnsi" w:cstheme="majorHAnsi"/>
          <w:b/>
          <w:bCs/>
        </w:rPr>
        <w:t>Figure 6A</w:t>
      </w:r>
      <w:r w:rsidRPr="000D2189">
        <w:rPr>
          <w:rFonts w:asciiTheme="majorHAnsi" w:hAnsiTheme="majorHAnsi" w:cstheme="majorHAnsi"/>
        </w:rPr>
        <w:t>)</w:t>
      </w:r>
      <w:r w:rsidR="00F225D2" w:rsidRPr="000D2189">
        <w:rPr>
          <w:rFonts w:asciiTheme="majorHAnsi" w:hAnsiTheme="majorHAnsi" w:cstheme="majorHAnsi"/>
        </w:rPr>
        <w:t xml:space="preserve"> decrease</w:t>
      </w:r>
      <w:r w:rsidRPr="000D2189">
        <w:rPr>
          <w:rFonts w:asciiTheme="majorHAnsi" w:hAnsiTheme="majorHAnsi" w:cstheme="majorHAnsi"/>
        </w:rPr>
        <w:t>s</w:t>
      </w:r>
      <w:r w:rsidR="00F225D2" w:rsidRPr="000D2189">
        <w:rPr>
          <w:rFonts w:asciiTheme="majorHAnsi" w:hAnsiTheme="majorHAnsi" w:cstheme="majorHAnsi"/>
        </w:rPr>
        <w:t xml:space="preserve"> more rapidly for L1-</w:t>
      </w:r>
      <w:r w:rsidR="00FA612F" w:rsidRPr="000D2189">
        <w:rPr>
          <w:rFonts w:asciiTheme="majorHAnsi" w:hAnsiTheme="majorHAnsi" w:cstheme="majorHAnsi"/>
        </w:rPr>
        <w:t xml:space="preserve">L2 </w:t>
      </w:r>
      <w:r w:rsidR="00F225D2" w:rsidRPr="000D2189">
        <w:rPr>
          <w:rFonts w:asciiTheme="majorHAnsi" w:hAnsiTheme="majorHAnsi" w:cstheme="majorHAnsi"/>
        </w:rPr>
        <w:t>English</w:t>
      </w:r>
      <w:r w:rsidR="0022058F" w:rsidRPr="000D2189">
        <w:rPr>
          <w:rFonts w:asciiTheme="majorHAnsi" w:hAnsiTheme="majorHAnsi" w:cstheme="majorHAnsi"/>
        </w:rPr>
        <w:t xml:space="preserve"> </w:t>
      </w:r>
      <w:r w:rsidR="00F225D2" w:rsidRPr="000D2189">
        <w:rPr>
          <w:rFonts w:asciiTheme="majorHAnsi" w:hAnsiTheme="majorHAnsi" w:cstheme="majorHAnsi"/>
        </w:rPr>
        <w:t xml:space="preserve">than for </w:t>
      </w:r>
      <w:r w:rsidR="00FA612F" w:rsidRPr="000D2189">
        <w:rPr>
          <w:rFonts w:asciiTheme="majorHAnsi" w:hAnsiTheme="majorHAnsi" w:cstheme="majorHAnsi"/>
        </w:rPr>
        <w:t>L1-L2 BP</w:t>
      </w:r>
      <w:r w:rsidR="00260DD9">
        <w:rPr>
          <w:rFonts w:asciiTheme="majorHAnsi" w:hAnsiTheme="majorHAnsi" w:cstheme="majorHAnsi"/>
        </w:rPr>
        <w:t>,</w:t>
      </w:r>
      <w:r w:rsidR="002B32A8" w:rsidRPr="000D2189">
        <w:rPr>
          <w:rFonts w:asciiTheme="majorHAnsi" w:hAnsiTheme="majorHAnsi" w:cstheme="majorHAnsi"/>
        </w:rPr>
        <w:t xml:space="preserve"> although the rate is lower </w:t>
      </w:r>
      <w:r w:rsidR="009A3625" w:rsidRPr="000D2189">
        <w:rPr>
          <w:rFonts w:asciiTheme="majorHAnsi" w:hAnsiTheme="majorHAnsi" w:cstheme="majorHAnsi"/>
        </w:rPr>
        <w:t>for both</w:t>
      </w:r>
      <w:r w:rsidR="002B32A8" w:rsidRPr="000D2189">
        <w:rPr>
          <w:rFonts w:asciiTheme="majorHAnsi" w:hAnsiTheme="majorHAnsi" w:cstheme="majorHAnsi"/>
        </w:rPr>
        <w:t xml:space="preserve"> </w:t>
      </w:r>
      <w:r w:rsidR="009A3625" w:rsidRPr="000D2189">
        <w:rPr>
          <w:rFonts w:asciiTheme="majorHAnsi" w:hAnsiTheme="majorHAnsi" w:cstheme="majorHAnsi"/>
        </w:rPr>
        <w:t>L2s</w:t>
      </w:r>
      <w:r w:rsidR="00F225D2" w:rsidRPr="000D2189">
        <w:rPr>
          <w:rFonts w:asciiTheme="majorHAnsi" w:hAnsiTheme="majorHAnsi" w:cstheme="majorHAnsi"/>
        </w:rPr>
        <w:t xml:space="preserve">. </w:t>
      </w:r>
      <w:r w:rsidR="00383DBB" w:rsidRPr="000D2189">
        <w:rPr>
          <w:rFonts w:asciiTheme="majorHAnsi" w:hAnsiTheme="majorHAnsi" w:cstheme="majorHAnsi"/>
        </w:rPr>
        <w:t xml:space="preserve">The </w:t>
      </w:r>
      <w:r w:rsidR="00383DBB" w:rsidRPr="000D2189">
        <w:rPr>
          <w:rFonts w:asciiTheme="majorHAnsi" w:hAnsiTheme="majorHAnsi" w:cstheme="majorHAnsi"/>
          <w:b/>
        </w:rPr>
        <w:t>Speech rate</w:t>
      </w:r>
      <w:r w:rsidR="00383DBB" w:rsidRPr="000D2189">
        <w:rPr>
          <w:rFonts w:asciiTheme="majorHAnsi" w:hAnsiTheme="majorHAnsi" w:cstheme="majorHAnsi"/>
        </w:rPr>
        <w:t xml:space="preserve"> is</w:t>
      </w:r>
      <w:r w:rsidR="00642868" w:rsidRPr="000D2189">
        <w:rPr>
          <w:rFonts w:asciiTheme="majorHAnsi" w:hAnsiTheme="majorHAnsi" w:cstheme="majorHAnsi"/>
        </w:rPr>
        <w:t xml:space="preserve"> related to</w:t>
      </w:r>
      <w:r w:rsidR="00383DBB" w:rsidRPr="000D2189">
        <w:rPr>
          <w:rFonts w:asciiTheme="majorHAnsi" w:hAnsiTheme="majorHAnsi" w:cstheme="majorHAnsi"/>
        </w:rPr>
        <w:t xml:space="preserve"> three metrics – SD of syllable duration (</w:t>
      </w:r>
      <w:r w:rsidR="00383DBB" w:rsidRPr="000D2189">
        <w:rPr>
          <w:rFonts w:asciiTheme="majorHAnsi" w:hAnsiTheme="majorHAnsi" w:cstheme="majorHAnsi"/>
          <w:b/>
        </w:rPr>
        <w:t>SD-S</w:t>
      </w:r>
      <w:r w:rsidR="00383DBB" w:rsidRPr="000D2189">
        <w:rPr>
          <w:rFonts w:asciiTheme="majorHAnsi" w:hAnsiTheme="majorHAnsi" w:cstheme="majorHAnsi"/>
        </w:rPr>
        <w:t>), SD of vowels (</w:t>
      </w:r>
      <w:r w:rsidR="00383DBB" w:rsidRPr="000D2189">
        <w:rPr>
          <w:rFonts w:asciiTheme="majorHAnsi" w:hAnsiTheme="majorHAnsi" w:cstheme="majorHAnsi"/>
          <w:b/>
        </w:rPr>
        <w:t>SD-V</w:t>
      </w:r>
      <w:r w:rsidR="00383DBB" w:rsidRPr="000D2189">
        <w:rPr>
          <w:rFonts w:asciiTheme="majorHAnsi" w:hAnsiTheme="majorHAnsi" w:cstheme="majorHAnsi"/>
        </w:rPr>
        <w:t>), and the syllabic variation coefficient (</w:t>
      </w:r>
      <w:r w:rsidR="00383DBB" w:rsidRPr="000D2189">
        <w:rPr>
          <w:rFonts w:asciiTheme="majorHAnsi" w:hAnsiTheme="majorHAnsi" w:cstheme="majorHAnsi"/>
          <w:b/>
        </w:rPr>
        <w:t>Varco-S</w:t>
      </w:r>
      <w:r w:rsidR="00383DBB" w:rsidRPr="000D2189">
        <w:rPr>
          <w:rFonts w:asciiTheme="majorHAnsi" w:hAnsiTheme="majorHAnsi" w:cstheme="majorHAnsi"/>
        </w:rPr>
        <w:t xml:space="preserve">). It is also important to keep in mind that both </w:t>
      </w:r>
      <w:proofErr w:type="spellStart"/>
      <w:r w:rsidR="00383DBB" w:rsidRPr="000D2189">
        <w:rPr>
          <w:rFonts w:asciiTheme="majorHAnsi" w:hAnsiTheme="majorHAnsi" w:cstheme="majorHAnsi"/>
        </w:rPr>
        <w:t>AmE</w:t>
      </w:r>
      <w:proofErr w:type="spellEnd"/>
      <w:r w:rsidR="00383DBB" w:rsidRPr="000D2189">
        <w:rPr>
          <w:rFonts w:asciiTheme="majorHAnsi" w:hAnsiTheme="majorHAnsi" w:cstheme="majorHAnsi"/>
        </w:rPr>
        <w:t xml:space="preserve">-S, and Bra-S group are proficient in their L2s. </w:t>
      </w:r>
      <w:r w:rsidR="0022058F" w:rsidRPr="000D2189">
        <w:rPr>
          <w:rFonts w:asciiTheme="majorHAnsi" w:hAnsiTheme="majorHAnsi" w:cstheme="majorHAnsi"/>
        </w:rPr>
        <w:t xml:space="preserve">It seems that </w:t>
      </w:r>
      <w:r w:rsidR="00383DBB" w:rsidRPr="000D2189">
        <w:rPr>
          <w:rFonts w:asciiTheme="majorHAnsi" w:hAnsiTheme="majorHAnsi" w:cstheme="majorHAnsi"/>
        </w:rPr>
        <w:t>such</w:t>
      </w:r>
      <w:r w:rsidR="002B32A8" w:rsidRPr="000D2189">
        <w:rPr>
          <w:rFonts w:asciiTheme="majorHAnsi" w:hAnsiTheme="majorHAnsi" w:cstheme="majorHAnsi"/>
        </w:rPr>
        <w:t xml:space="preserve"> </w:t>
      </w:r>
      <w:r w:rsidR="0022058F" w:rsidRPr="000D2189">
        <w:rPr>
          <w:rFonts w:asciiTheme="majorHAnsi" w:hAnsiTheme="majorHAnsi" w:cstheme="majorHAnsi"/>
        </w:rPr>
        <w:t xml:space="preserve">rate </w:t>
      </w:r>
      <w:r w:rsidR="002B32A8" w:rsidRPr="000D2189">
        <w:rPr>
          <w:rFonts w:asciiTheme="majorHAnsi" w:hAnsiTheme="majorHAnsi" w:cstheme="majorHAnsi"/>
        </w:rPr>
        <w:t>is</w:t>
      </w:r>
      <w:r w:rsidR="0022058F" w:rsidRPr="000D2189">
        <w:rPr>
          <w:rFonts w:asciiTheme="majorHAnsi" w:hAnsiTheme="majorHAnsi" w:cstheme="majorHAnsi"/>
        </w:rPr>
        <w:t xml:space="preserve"> affected by the higher values of syllable duration</w:t>
      </w:r>
      <w:r w:rsidR="00383DBB" w:rsidRPr="000D2189">
        <w:rPr>
          <w:rFonts w:asciiTheme="majorHAnsi" w:hAnsiTheme="majorHAnsi" w:cstheme="majorHAnsi"/>
        </w:rPr>
        <w:t xml:space="preserve"> and </w:t>
      </w:r>
      <w:r w:rsidR="002B32A8" w:rsidRPr="000D2189">
        <w:rPr>
          <w:rFonts w:asciiTheme="majorHAnsi" w:hAnsiTheme="majorHAnsi" w:cstheme="majorHAnsi"/>
        </w:rPr>
        <w:t xml:space="preserve">the </w:t>
      </w:r>
      <w:r w:rsidR="0022058F" w:rsidRPr="000D2189">
        <w:rPr>
          <w:rFonts w:asciiTheme="majorHAnsi" w:hAnsiTheme="majorHAnsi" w:cstheme="majorHAnsi"/>
        </w:rPr>
        <w:t>lower variability produced by L1-</w:t>
      </w:r>
      <w:r w:rsidR="00FA612F" w:rsidRPr="000D2189">
        <w:rPr>
          <w:rFonts w:asciiTheme="majorHAnsi" w:hAnsiTheme="majorHAnsi" w:cstheme="majorHAnsi"/>
        </w:rPr>
        <w:t xml:space="preserve">L2 </w:t>
      </w:r>
      <w:r w:rsidR="0022058F" w:rsidRPr="000D2189">
        <w:rPr>
          <w:rFonts w:asciiTheme="majorHAnsi" w:hAnsiTheme="majorHAnsi" w:cstheme="majorHAnsi"/>
        </w:rPr>
        <w:t>BP</w:t>
      </w:r>
      <w:r w:rsidR="00F64F20">
        <w:rPr>
          <w:rFonts w:asciiTheme="majorHAnsi" w:hAnsiTheme="majorHAnsi" w:cstheme="majorHAnsi"/>
        </w:rPr>
        <w:t>,</w:t>
      </w:r>
      <w:r w:rsidR="0022058F" w:rsidRPr="000D2189">
        <w:rPr>
          <w:rFonts w:asciiTheme="majorHAnsi" w:hAnsiTheme="majorHAnsi" w:cstheme="majorHAnsi"/>
        </w:rPr>
        <w:t xml:space="preserve"> causing less-steeped slope</w:t>
      </w:r>
      <w:r w:rsidR="00383DBB" w:rsidRPr="000D2189">
        <w:rPr>
          <w:rFonts w:asciiTheme="majorHAnsi" w:hAnsiTheme="majorHAnsi" w:cstheme="majorHAnsi"/>
        </w:rPr>
        <w:t>s</w:t>
      </w:r>
      <w:r w:rsidR="009A3625" w:rsidRPr="000D2189">
        <w:rPr>
          <w:rFonts w:asciiTheme="majorHAnsi" w:hAnsiTheme="majorHAnsi" w:cstheme="majorHAnsi"/>
        </w:rPr>
        <w:t xml:space="preserve">. </w:t>
      </w:r>
    </w:p>
    <w:p w14:paraId="7072E359" w14:textId="77777777" w:rsidR="00C24787" w:rsidRPr="000D2189" w:rsidRDefault="00C24787" w:rsidP="000D2189">
      <w:pPr>
        <w:rPr>
          <w:rFonts w:asciiTheme="majorHAnsi" w:hAnsiTheme="majorHAnsi" w:cstheme="majorHAnsi"/>
        </w:rPr>
      </w:pPr>
    </w:p>
    <w:p w14:paraId="59FBCBDD" w14:textId="0DAB4EAA" w:rsidR="00C24787" w:rsidRPr="000D2189" w:rsidRDefault="00C24787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The </w:t>
      </w:r>
      <w:r w:rsidRPr="000D2189">
        <w:rPr>
          <w:rFonts w:asciiTheme="majorHAnsi" w:hAnsiTheme="majorHAnsi" w:cstheme="majorHAnsi"/>
          <w:b/>
        </w:rPr>
        <w:t>Articulation rate</w:t>
      </w:r>
      <w:r w:rsidRPr="000D2189">
        <w:rPr>
          <w:rFonts w:asciiTheme="majorHAnsi" w:hAnsiTheme="majorHAnsi" w:cstheme="majorHAnsi"/>
        </w:rPr>
        <w:t xml:space="preserve"> (</w:t>
      </w:r>
      <w:r w:rsidRPr="000D2189">
        <w:rPr>
          <w:rFonts w:asciiTheme="majorHAnsi" w:hAnsiTheme="majorHAnsi" w:cstheme="majorHAnsi"/>
          <w:b/>
          <w:bCs/>
        </w:rPr>
        <w:t>Figure 6D</w:t>
      </w:r>
      <w:r w:rsidRPr="000D2189">
        <w:rPr>
          <w:rFonts w:asciiTheme="majorHAnsi" w:hAnsiTheme="majorHAnsi" w:cstheme="majorHAnsi"/>
        </w:rPr>
        <w:t>) is</w:t>
      </w:r>
      <w:r w:rsidR="00642868" w:rsidRPr="000D2189">
        <w:rPr>
          <w:rFonts w:asciiTheme="majorHAnsi" w:hAnsiTheme="majorHAnsi" w:cstheme="majorHAnsi"/>
        </w:rPr>
        <w:t xml:space="preserve"> related to</w:t>
      </w:r>
      <w:r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  <w:b/>
        </w:rPr>
        <w:t>SD-S</w:t>
      </w:r>
      <w:r w:rsidRPr="000D2189">
        <w:rPr>
          <w:rFonts w:asciiTheme="majorHAnsi" w:hAnsiTheme="majorHAnsi" w:cstheme="majorHAnsi"/>
        </w:rPr>
        <w:t xml:space="preserve">, </w:t>
      </w:r>
      <w:r w:rsidRPr="000D2189">
        <w:rPr>
          <w:rFonts w:asciiTheme="majorHAnsi" w:hAnsiTheme="majorHAnsi" w:cstheme="majorHAnsi"/>
          <w:b/>
        </w:rPr>
        <w:t>Varco-S</w:t>
      </w:r>
      <w:r w:rsidRPr="000D2189">
        <w:rPr>
          <w:rFonts w:asciiTheme="majorHAnsi" w:hAnsiTheme="majorHAnsi" w:cstheme="majorHAnsi"/>
        </w:rPr>
        <w:t>, as well as the Syllabic Rhythm Ratio (</w:t>
      </w:r>
      <w:r w:rsidRPr="000D2189">
        <w:rPr>
          <w:rFonts w:asciiTheme="majorHAnsi" w:hAnsiTheme="majorHAnsi" w:cstheme="majorHAnsi"/>
          <w:b/>
        </w:rPr>
        <w:t>RR-S</w:t>
      </w:r>
      <w:r w:rsidRPr="000D2189">
        <w:rPr>
          <w:rFonts w:asciiTheme="majorHAnsi" w:hAnsiTheme="majorHAnsi" w:cstheme="majorHAnsi"/>
        </w:rPr>
        <w:t>)</w:t>
      </w:r>
      <w:r w:rsidR="00F64F20">
        <w:rPr>
          <w:rFonts w:asciiTheme="majorHAnsi" w:hAnsiTheme="majorHAnsi" w:cstheme="majorHAnsi"/>
        </w:rPr>
        <w:t xml:space="preserve">; </w:t>
      </w:r>
      <w:r w:rsidRPr="000D2189">
        <w:rPr>
          <w:rFonts w:asciiTheme="majorHAnsi" w:hAnsiTheme="majorHAnsi" w:cstheme="majorHAnsi"/>
        </w:rPr>
        <w:t xml:space="preserve">the latter represents the ratio between shorter and longer syllables. Such metrics seem to affect the </w:t>
      </w:r>
      <w:r w:rsidRPr="000D2189">
        <w:rPr>
          <w:rFonts w:asciiTheme="majorHAnsi" w:hAnsiTheme="majorHAnsi" w:cstheme="majorHAnsi"/>
          <w:b/>
        </w:rPr>
        <w:t>Articulation rate</w:t>
      </w:r>
      <w:r w:rsidRPr="000D2189">
        <w:rPr>
          <w:rFonts w:asciiTheme="majorHAnsi" w:hAnsiTheme="majorHAnsi" w:cstheme="majorHAnsi"/>
        </w:rPr>
        <w:t xml:space="preserve"> just like </w:t>
      </w:r>
      <w:r w:rsidR="00041AA9">
        <w:rPr>
          <w:rFonts w:asciiTheme="majorHAnsi" w:hAnsiTheme="majorHAnsi" w:cstheme="majorHAnsi"/>
        </w:rPr>
        <w:t xml:space="preserve">the </w:t>
      </w:r>
      <w:r w:rsidRPr="000D2189">
        <w:rPr>
          <w:rFonts w:asciiTheme="majorHAnsi" w:hAnsiTheme="majorHAnsi" w:cstheme="majorHAnsi"/>
        </w:rPr>
        <w:t xml:space="preserve">affected </w:t>
      </w:r>
      <w:r w:rsidRPr="000D2189">
        <w:rPr>
          <w:rFonts w:asciiTheme="majorHAnsi" w:hAnsiTheme="majorHAnsi" w:cstheme="majorHAnsi"/>
          <w:b/>
        </w:rPr>
        <w:t>Speech rate</w:t>
      </w:r>
      <w:r w:rsidRPr="000D2189">
        <w:rPr>
          <w:rFonts w:asciiTheme="majorHAnsi" w:hAnsiTheme="majorHAnsi" w:cstheme="majorHAnsi"/>
        </w:rPr>
        <w:t xml:space="preserve"> due to sentence length and variation in duration leading to higher L2 speech planning, and L2 cognitive load</w:t>
      </w:r>
      <w:r w:rsidR="00516ACC" w:rsidRPr="000D2189">
        <w:rPr>
          <w:rFonts w:asciiTheme="majorHAnsi" w:hAnsiTheme="majorHAnsi" w:cstheme="majorHAnsi"/>
          <w:vertAlign w:val="superscript"/>
        </w:rPr>
        <w:t>9,2</w:t>
      </w:r>
      <w:r w:rsidR="00A0643F" w:rsidRPr="000D2189">
        <w:rPr>
          <w:rFonts w:asciiTheme="majorHAnsi" w:hAnsiTheme="majorHAnsi" w:cstheme="majorHAnsi"/>
          <w:vertAlign w:val="superscript"/>
        </w:rPr>
        <w:t>3</w:t>
      </w:r>
      <w:r w:rsidR="00516ACC" w:rsidRPr="000D2189">
        <w:rPr>
          <w:rFonts w:asciiTheme="majorHAnsi" w:hAnsiTheme="majorHAnsi" w:cstheme="majorHAnsi"/>
          <w:vertAlign w:val="superscript"/>
        </w:rPr>
        <w:t>,54</w:t>
      </w:r>
      <w:r w:rsidRPr="000D2189">
        <w:rPr>
          <w:rFonts w:asciiTheme="majorHAnsi" w:hAnsiTheme="majorHAnsi" w:cstheme="majorHAnsi"/>
        </w:rPr>
        <w:t>. A higher cognitive–linguistic load may be required in the sentence length domain in a way that prosodic-acoustic parameters are affected</w:t>
      </w:r>
      <w:r w:rsidR="00561535" w:rsidRPr="000D2189">
        <w:rPr>
          <w:rFonts w:asciiTheme="majorHAnsi" w:hAnsiTheme="majorHAnsi" w:cstheme="majorHAnsi"/>
          <w:vertAlign w:val="superscript"/>
        </w:rPr>
        <w:t>5</w:t>
      </w:r>
      <w:r w:rsidR="005970AF" w:rsidRPr="000D2189">
        <w:rPr>
          <w:rFonts w:asciiTheme="majorHAnsi" w:hAnsiTheme="majorHAnsi" w:cstheme="majorHAnsi"/>
          <w:vertAlign w:val="superscript"/>
        </w:rPr>
        <w:t>5</w:t>
      </w:r>
      <w:r w:rsidRPr="000D2189">
        <w:rPr>
          <w:rFonts w:asciiTheme="majorHAnsi" w:hAnsiTheme="majorHAnsi" w:cstheme="majorHAnsi"/>
        </w:rPr>
        <w:t>.</w:t>
      </w:r>
      <w:r w:rsidR="00A627D4" w:rsidRPr="000D2189">
        <w:rPr>
          <w:rFonts w:asciiTheme="majorHAnsi" w:hAnsiTheme="majorHAnsi" w:cstheme="majorHAnsi"/>
        </w:rPr>
        <w:t xml:space="preserve"> </w:t>
      </w:r>
    </w:p>
    <w:p w14:paraId="37A6BE06" w14:textId="77777777" w:rsidR="0022058F" w:rsidRPr="000D2189" w:rsidRDefault="0022058F" w:rsidP="000D2189">
      <w:pPr>
        <w:rPr>
          <w:rFonts w:asciiTheme="majorHAnsi" w:hAnsiTheme="majorHAnsi" w:cstheme="majorHAnsi"/>
        </w:rPr>
      </w:pPr>
    </w:p>
    <w:p w14:paraId="094D22DB" w14:textId="755837E6" w:rsidR="00A95CE9" w:rsidRPr="000D2189" w:rsidRDefault="00A46B06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Regarding the prosodic-acoustic features of </w:t>
      </w:r>
      <w:r w:rsidRPr="000D2189">
        <w:rPr>
          <w:rFonts w:asciiTheme="majorHAnsi" w:hAnsiTheme="majorHAnsi" w:cstheme="majorHAnsi"/>
          <w:b/>
        </w:rPr>
        <w:t>Speech</w:t>
      </w:r>
      <w:r w:rsidRPr="000D2189">
        <w:rPr>
          <w:rFonts w:asciiTheme="majorHAnsi" w:hAnsiTheme="majorHAnsi" w:cstheme="majorHAnsi"/>
        </w:rPr>
        <w:t xml:space="preserve"> and </w:t>
      </w:r>
      <w:r w:rsidRPr="000D2189">
        <w:rPr>
          <w:rFonts w:asciiTheme="majorHAnsi" w:hAnsiTheme="majorHAnsi" w:cstheme="majorHAnsi"/>
          <w:b/>
        </w:rPr>
        <w:t>Articulation rate</w:t>
      </w:r>
      <w:r w:rsidR="00B75B1F" w:rsidRPr="000D2189">
        <w:rPr>
          <w:rFonts w:asciiTheme="majorHAnsi" w:hAnsiTheme="majorHAnsi" w:cstheme="majorHAnsi"/>
          <w:b/>
        </w:rPr>
        <w:t>s</w:t>
      </w:r>
      <w:r w:rsidRPr="000D2189">
        <w:rPr>
          <w:rFonts w:asciiTheme="majorHAnsi" w:hAnsiTheme="majorHAnsi" w:cstheme="majorHAnsi"/>
        </w:rPr>
        <w:t>, our findings suggest that the more a speaker varies the duration of syllables (and vowels), the lower such rate</w:t>
      </w:r>
      <w:r w:rsidR="00B75B1F" w:rsidRPr="000D2189">
        <w:rPr>
          <w:rFonts w:asciiTheme="majorHAnsi" w:hAnsiTheme="majorHAnsi" w:cstheme="majorHAnsi"/>
        </w:rPr>
        <w:t>s</w:t>
      </w:r>
      <w:r w:rsidRPr="000D2189">
        <w:rPr>
          <w:rFonts w:asciiTheme="majorHAnsi" w:hAnsiTheme="majorHAnsi" w:cstheme="majorHAnsi"/>
        </w:rPr>
        <w:t xml:space="preserve">. </w:t>
      </w:r>
      <w:r w:rsidR="005C15B9" w:rsidRPr="000D2189">
        <w:rPr>
          <w:rFonts w:asciiTheme="majorHAnsi" w:hAnsiTheme="majorHAnsi" w:cstheme="majorHAnsi"/>
        </w:rPr>
        <w:t>We hypothesize that t</w:t>
      </w:r>
      <w:r w:rsidR="0021037C" w:rsidRPr="000D2189">
        <w:rPr>
          <w:rFonts w:asciiTheme="majorHAnsi" w:hAnsiTheme="majorHAnsi" w:cstheme="majorHAnsi"/>
        </w:rPr>
        <w:t xml:space="preserve">he </w:t>
      </w:r>
      <w:r w:rsidR="005C15B9" w:rsidRPr="000D2189">
        <w:rPr>
          <w:rFonts w:asciiTheme="majorHAnsi" w:hAnsiTheme="majorHAnsi" w:cstheme="majorHAnsi"/>
        </w:rPr>
        <w:t xml:space="preserve">speech </w:t>
      </w:r>
      <w:r w:rsidR="0021037C" w:rsidRPr="000D2189">
        <w:rPr>
          <w:rFonts w:asciiTheme="majorHAnsi" w:hAnsiTheme="majorHAnsi" w:cstheme="majorHAnsi"/>
        </w:rPr>
        <w:t xml:space="preserve">perception </w:t>
      </w:r>
      <w:r w:rsidR="003610E5" w:rsidRPr="000D2189">
        <w:rPr>
          <w:rFonts w:asciiTheme="majorHAnsi" w:hAnsiTheme="majorHAnsi" w:cstheme="majorHAnsi"/>
        </w:rPr>
        <w:t xml:space="preserve">of </w:t>
      </w:r>
      <w:r w:rsidR="00ED186E" w:rsidRPr="000D2189">
        <w:rPr>
          <w:rFonts w:asciiTheme="majorHAnsi" w:hAnsiTheme="majorHAnsi" w:cstheme="majorHAnsi"/>
        </w:rPr>
        <w:t>both</w:t>
      </w:r>
      <w:r w:rsidR="003610E5" w:rsidRPr="000D2189">
        <w:rPr>
          <w:rFonts w:asciiTheme="majorHAnsi" w:hAnsiTheme="majorHAnsi" w:cstheme="majorHAnsi"/>
        </w:rPr>
        <w:t xml:space="preserve"> </w:t>
      </w:r>
      <w:r w:rsidR="0021037C" w:rsidRPr="000D2189">
        <w:rPr>
          <w:rFonts w:asciiTheme="majorHAnsi" w:hAnsiTheme="majorHAnsi" w:cstheme="majorHAnsi"/>
        </w:rPr>
        <w:t>L1</w:t>
      </w:r>
      <w:r w:rsidR="00CB74BF" w:rsidRPr="000D2189">
        <w:rPr>
          <w:rFonts w:asciiTheme="majorHAnsi" w:hAnsiTheme="majorHAnsi" w:cstheme="majorHAnsi"/>
        </w:rPr>
        <w:t xml:space="preserve"> and </w:t>
      </w:r>
      <w:r w:rsidR="00B75B1F" w:rsidRPr="000D2189">
        <w:rPr>
          <w:rFonts w:asciiTheme="majorHAnsi" w:hAnsiTheme="majorHAnsi" w:cstheme="majorHAnsi"/>
        </w:rPr>
        <w:t xml:space="preserve">L2 </w:t>
      </w:r>
      <w:r w:rsidR="0021037C" w:rsidRPr="000D2189">
        <w:rPr>
          <w:rFonts w:asciiTheme="majorHAnsi" w:hAnsiTheme="majorHAnsi" w:cstheme="majorHAnsi"/>
        </w:rPr>
        <w:t>BP sound</w:t>
      </w:r>
      <w:r w:rsidR="000708A9">
        <w:rPr>
          <w:rFonts w:asciiTheme="majorHAnsi" w:hAnsiTheme="majorHAnsi" w:cstheme="majorHAnsi"/>
        </w:rPr>
        <w:t>s</w:t>
      </w:r>
      <w:r w:rsidR="003610E5" w:rsidRPr="000D2189">
        <w:rPr>
          <w:rFonts w:asciiTheme="majorHAnsi" w:hAnsiTheme="majorHAnsi" w:cstheme="majorHAnsi"/>
        </w:rPr>
        <w:t xml:space="preserve"> somewhat</w:t>
      </w:r>
      <w:r w:rsidR="0021037C" w:rsidRPr="000D2189">
        <w:rPr>
          <w:rFonts w:asciiTheme="majorHAnsi" w:hAnsiTheme="majorHAnsi" w:cstheme="majorHAnsi"/>
        </w:rPr>
        <w:t xml:space="preserve"> slower</w:t>
      </w:r>
      <w:r w:rsidR="003610E5" w:rsidRPr="000D2189">
        <w:rPr>
          <w:rFonts w:asciiTheme="majorHAnsi" w:hAnsiTheme="majorHAnsi" w:cstheme="majorHAnsi"/>
        </w:rPr>
        <w:t xml:space="preserve"> than </w:t>
      </w:r>
      <w:r w:rsidR="00B75B1F" w:rsidRPr="000D2189">
        <w:rPr>
          <w:rFonts w:asciiTheme="majorHAnsi" w:hAnsiTheme="majorHAnsi" w:cstheme="majorHAnsi"/>
        </w:rPr>
        <w:t>L1</w:t>
      </w:r>
      <w:r w:rsidR="00CB74BF" w:rsidRPr="000D2189">
        <w:rPr>
          <w:rFonts w:asciiTheme="majorHAnsi" w:hAnsiTheme="majorHAnsi" w:cstheme="majorHAnsi"/>
        </w:rPr>
        <w:t xml:space="preserve"> and </w:t>
      </w:r>
      <w:r w:rsidR="003610E5" w:rsidRPr="000D2189">
        <w:rPr>
          <w:rFonts w:asciiTheme="majorHAnsi" w:hAnsiTheme="majorHAnsi" w:cstheme="majorHAnsi"/>
        </w:rPr>
        <w:t>L2-English,</w:t>
      </w:r>
      <w:r w:rsidR="0021037C" w:rsidRPr="000D2189">
        <w:rPr>
          <w:rFonts w:asciiTheme="majorHAnsi" w:hAnsiTheme="majorHAnsi" w:cstheme="majorHAnsi"/>
        </w:rPr>
        <w:t xml:space="preserve"> </w:t>
      </w:r>
      <w:r w:rsidR="003610E5" w:rsidRPr="000D2189">
        <w:rPr>
          <w:rFonts w:asciiTheme="majorHAnsi" w:hAnsiTheme="majorHAnsi" w:cstheme="majorHAnsi"/>
        </w:rPr>
        <w:t xml:space="preserve">and that </w:t>
      </w:r>
      <w:r w:rsidR="0021037C" w:rsidRPr="000D2189">
        <w:rPr>
          <w:rFonts w:asciiTheme="majorHAnsi" w:hAnsiTheme="majorHAnsi" w:cstheme="majorHAnsi"/>
        </w:rPr>
        <w:t xml:space="preserve">L1-English </w:t>
      </w:r>
      <w:r w:rsidR="003610E5" w:rsidRPr="000D2189">
        <w:rPr>
          <w:rFonts w:asciiTheme="majorHAnsi" w:hAnsiTheme="majorHAnsi" w:cstheme="majorHAnsi"/>
        </w:rPr>
        <w:t xml:space="preserve">sounds faster than all </w:t>
      </w:r>
      <w:r w:rsidR="002B32A8" w:rsidRPr="000D2189">
        <w:rPr>
          <w:rFonts w:asciiTheme="majorHAnsi" w:hAnsiTheme="majorHAnsi" w:cstheme="majorHAnsi"/>
        </w:rPr>
        <w:t>other</w:t>
      </w:r>
      <w:r w:rsidR="003610E5" w:rsidRPr="000D2189">
        <w:rPr>
          <w:rFonts w:asciiTheme="majorHAnsi" w:hAnsiTheme="majorHAnsi" w:cstheme="majorHAnsi"/>
        </w:rPr>
        <w:t xml:space="preserve"> language</w:t>
      </w:r>
      <w:r w:rsidR="002B32A8" w:rsidRPr="000D2189">
        <w:rPr>
          <w:rFonts w:asciiTheme="majorHAnsi" w:hAnsiTheme="majorHAnsi" w:cstheme="majorHAnsi"/>
        </w:rPr>
        <w:t xml:space="preserve"> levels</w:t>
      </w:r>
      <w:r w:rsidR="003610E5" w:rsidRPr="000D2189">
        <w:rPr>
          <w:rFonts w:asciiTheme="majorHAnsi" w:hAnsiTheme="majorHAnsi" w:cstheme="majorHAnsi"/>
        </w:rPr>
        <w:t>.</w:t>
      </w:r>
      <w:r w:rsidR="0021037C" w:rsidRPr="000D2189">
        <w:rPr>
          <w:rFonts w:asciiTheme="majorHAnsi" w:hAnsiTheme="majorHAnsi" w:cstheme="majorHAnsi"/>
        </w:rPr>
        <w:t xml:space="preserve"> </w:t>
      </w:r>
      <w:r w:rsidR="009A3625" w:rsidRPr="000D2189">
        <w:rPr>
          <w:rFonts w:asciiTheme="majorHAnsi" w:hAnsiTheme="majorHAnsi" w:cstheme="majorHAnsi"/>
        </w:rPr>
        <w:t xml:space="preserve">This fact might be linked to speech rhythm and the hypothesis that </w:t>
      </w:r>
      <w:r w:rsidR="00C24787" w:rsidRPr="000D2189">
        <w:rPr>
          <w:rFonts w:asciiTheme="majorHAnsi" w:hAnsiTheme="majorHAnsi" w:cstheme="majorHAnsi"/>
        </w:rPr>
        <w:t xml:space="preserve">while L1-L2 </w:t>
      </w:r>
      <w:r w:rsidR="009A3625" w:rsidRPr="000D2189">
        <w:rPr>
          <w:rFonts w:asciiTheme="majorHAnsi" w:hAnsiTheme="majorHAnsi" w:cstheme="majorHAnsi"/>
        </w:rPr>
        <w:t>BP lean</w:t>
      </w:r>
      <w:r w:rsidR="000708A9">
        <w:rPr>
          <w:rFonts w:asciiTheme="majorHAnsi" w:hAnsiTheme="majorHAnsi" w:cstheme="majorHAnsi"/>
        </w:rPr>
        <w:t>s</w:t>
      </w:r>
      <w:r w:rsidR="009A3625" w:rsidRPr="000D2189">
        <w:rPr>
          <w:rFonts w:asciiTheme="majorHAnsi" w:hAnsiTheme="majorHAnsi" w:cstheme="majorHAnsi"/>
        </w:rPr>
        <w:t xml:space="preserve"> toward </w:t>
      </w:r>
      <w:r w:rsidR="00C24787" w:rsidRPr="000D2189">
        <w:rPr>
          <w:rFonts w:asciiTheme="majorHAnsi" w:hAnsiTheme="majorHAnsi" w:cstheme="majorHAnsi"/>
        </w:rPr>
        <w:t>the</w:t>
      </w:r>
      <w:r w:rsidR="009A3625" w:rsidRPr="000D2189">
        <w:rPr>
          <w:rFonts w:asciiTheme="majorHAnsi" w:hAnsiTheme="majorHAnsi" w:cstheme="majorHAnsi"/>
        </w:rPr>
        <w:t xml:space="preserve"> syllable-timed pole of the rhythm continuum</w:t>
      </w:r>
      <w:r w:rsidR="00C24787" w:rsidRPr="000D2189">
        <w:rPr>
          <w:rFonts w:asciiTheme="majorHAnsi" w:hAnsiTheme="majorHAnsi" w:cstheme="majorHAnsi"/>
        </w:rPr>
        <w:t>, L1-L2 English move</w:t>
      </w:r>
      <w:r w:rsidR="00FF0BD1">
        <w:rPr>
          <w:rFonts w:asciiTheme="majorHAnsi" w:hAnsiTheme="majorHAnsi" w:cstheme="majorHAnsi"/>
        </w:rPr>
        <w:t>s</w:t>
      </w:r>
      <w:r w:rsidR="00C24787" w:rsidRPr="000D2189">
        <w:rPr>
          <w:rFonts w:asciiTheme="majorHAnsi" w:hAnsiTheme="majorHAnsi" w:cstheme="majorHAnsi"/>
        </w:rPr>
        <w:t xml:space="preserve"> toward the stress-timed pole</w:t>
      </w:r>
      <w:r w:rsidR="00722BED" w:rsidRPr="000D2189">
        <w:rPr>
          <w:rFonts w:asciiTheme="majorHAnsi" w:hAnsiTheme="majorHAnsi" w:cstheme="majorHAnsi"/>
          <w:vertAlign w:val="superscript"/>
        </w:rPr>
        <w:t>2</w:t>
      </w:r>
      <w:r w:rsidR="00A0643F" w:rsidRPr="000D2189">
        <w:rPr>
          <w:rFonts w:asciiTheme="majorHAnsi" w:hAnsiTheme="majorHAnsi" w:cstheme="majorHAnsi"/>
          <w:vertAlign w:val="superscript"/>
        </w:rPr>
        <w:t>1</w:t>
      </w:r>
      <w:r w:rsidR="00722BED" w:rsidRPr="000D2189">
        <w:rPr>
          <w:rFonts w:asciiTheme="majorHAnsi" w:hAnsiTheme="majorHAnsi" w:cstheme="majorHAnsi"/>
          <w:vertAlign w:val="superscript"/>
        </w:rPr>
        <w:t>,2</w:t>
      </w:r>
      <w:r w:rsidR="00A0643F" w:rsidRPr="000D2189">
        <w:rPr>
          <w:rFonts w:asciiTheme="majorHAnsi" w:hAnsiTheme="majorHAnsi" w:cstheme="majorHAnsi"/>
          <w:vertAlign w:val="superscript"/>
        </w:rPr>
        <w:t>2</w:t>
      </w:r>
      <w:r w:rsidR="003610E5" w:rsidRPr="000D2189">
        <w:rPr>
          <w:rFonts w:asciiTheme="majorHAnsi" w:hAnsiTheme="majorHAnsi" w:cstheme="majorHAnsi"/>
        </w:rPr>
        <w:t>.</w:t>
      </w:r>
      <w:r w:rsidR="002017BA" w:rsidRPr="000D2189">
        <w:rPr>
          <w:rFonts w:asciiTheme="majorHAnsi" w:hAnsiTheme="majorHAnsi" w:cstheme="majorHAnsi"/>
        </w:rPr>
        <w:t xml:space="preserve"> </w:t>
      </w:r>
    </w:p>
    <w:p w14:paraId="2A14AD05" w14:textId="77777777" w:rsidR="00A95CE9" w:rsidRPr="000D2189" w:rsidRDefault="00A95CE9" w:rsidP="000D2189">
      <w:pPr>
        <w:rPr>
          <w:rFonts w:asciiTheme="majorHAnsi" w:hAnsiTheme="majorHAnsi" w:cstheme="majorHAnsi"/>
        </w:rPr>
      </w:pPr>
    </w:p>
    <w:p w14:paraId="2D2312D5" w14:textId="2F05D600" w:rsidR="00201332" w:rsidRPr="000D2189" w:rsidRDefault="0094335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The </w:t>
      </w:r>
      <w:r w:rsidRPr="000D2189">
        <w:rPr>
          <w:rFonts w:asciiTheme="majorHAnsi" w:hAnsiTheme="majorHAnsi" w:cstheme="majorHAnsi"/>
          <w:b/>
        </w:rPr>
        <w:t>Local shimmer</w:t>
      </w:r>
      <w:r w:rsidRPr="000D2189">
        <w:rPr>
          <w:rFonts w:asciiTheme="majorHAnsi" w:hAnsiTheme="majorHAnsi" w:cstheme="majorHAnsi"/>
        </w:rPr>
        <w:t xml:space="preserve">, </w:t>
      </w:r>
      <w:r w:rsidRPr="000D2189">
        <w:rPr>
          <w:rFonts w:asciiTheme="majorHAnsi" w:hAnsiTheme="majorHAnsi" w:cstheme="majorHAnsi"/>
          <w:b/>
          <w:bCs/>
        </w:rPr>
        <w:t>Figure 6B</w:t>
      </w:r>
      <w:r w:rsidRPr="000D2189">
        <w:rPr>
          <w:rFonts w:asciiTheme="majorHAnsi" w:hAnsiTheme="majorHAnsi" w:cstheme="majorHAnsi"/>
        </w:rPr>
        <w:t xml:space="preserve">, is </w:t>
      </w:r>
      <w:r w:rsidR="00C17D43" w:rsidRPr="000D2189">
        <w:rPr>
          <w:rFonts w:asciiTheme="majorHAnsi" w:hAnsiTheme="majorHAnsi" w:cstheme="majorHAnsi"/>
        </w:rPr>
        <w:t xml:space="preserve">influenced by </w:t>
      </w:r>
      <w:r w:rsidRPr="000D2189">
        <w:rPr>
          <w:rFonts w:asciiTheme="majorHAnsi" w:hAnsiTheme="majorHAnsi" w:cstheme="majorHAnsi"/>
          <w:b/>
        </w:rPr>
        <w:t>SD-S</w:t>
      </w:r>
      <w:r w:rsidRPr="000D2189">
        <w:rPr>
          <w:rFonts w:asciiTheme="majorHAnsi" w:hAnsiTheme="majorHAnsi" w:cstheme="majorHAnsi"/>
        </w:rPr>
        <w:t xml:space="preserve"> </w:t>
      </w:r>
      <w:r w:rsidR="004572F4" w:rsidRPr="000D2189">
        <w:rPr>
          <w:rFonts w:asciiTheme="majorHAnsi" w:hAnsiTheme="majorHAnsi" w:cstheme="majorHAnsi"/>
        </w:rPr>
        <w:t xml:space="preserve">and </w:t>
      </w:r>
      <w:r w:rsidRPr="000D2189">
        <w:rPr>
          <w:rFonts w:asciiTheme="majorHAnsi" w:hAnsiTheme="majorHAnsi" w:cstheme="majorHAnsi"/>
          <w:b/>
        </w:rPr>
        <w:t>Varco-S</w:t>
      </w:r>
      <w:r w:rsidR="004572F4" w:rsidRPr="000D2189">
        <w:rPr>
          <w:rFonts w:asciiTheme="majorHAnsi" w:hAnsiTheme="majorHAnsi" w:cstheme="majorHAnsi"/>
        </w:rPr>
        <w:t>. For t</w:t>
      </w:r>
      <w:r w:rsidRPr="000D2189">
        <w:rPr>
          <w:rFonts w:asciiTheme="majorHAnsi" w:hAnsiTheme="majorHAnsi" w:cstheme="majorHAnsi"/>
        </w:rPr>
        <w:t>he</w:t>
      </w:r>
      <w:r w:rsidR="000637F7" w:rsidRPr="000D2189">
        <w:rPr>
          <w:rFonts w:asciiTheme="majorHAnsi" w:hAnsiTheme="majorHAnsi" w:cstheme="majorHAnsi"/>
        </w:rPr>
        <w:t xml:space="preserve"> </w:t>
      </w:r>
      <w:r w:rsidR="000637F7" w:rsidRPr="000D2189">
        <w:rPr>
          <w:rFonts w:asciiTheme="majorHAnsi" w:hAnsiTheme="majorHAnsi" w:cstheme="majorHAnsi"/>
          <w:b/>
        </w:rPr>
        <w:t>Local shimmer</w:t>
      </w:r>
      <w:r w:rsidR="000637F7" w:rsidRPr="000D2189">
        <w:rPr>
          <w:rFonts w:asciiTheme="majorHAnsi" w:hAnsiTheme="majorHAnsi" w:cstheme="majorHAnsi"/>
        </w:rPr>
        <w:t xml:space="preserve">, both </w:t>
      </w:r>
      <w:r w:rsidR="00012498" w:rsidRPr="000D2189">
        <w:rPr>
          <w:rFonts w:asciiTheme="majorHAnsi" w:hAnsiTheme="majorHAnsi" w:cstheme="majorHAnsi"/>
        </w:rPr>
        <w:t xml:space="preserve">productions of Bra-S, </w:t>
      </w:r>
      <w:r w:rsidRPr="000D2189">
        <w:rPr>
          <w:rFonts w:asciiTheme="majorHAnsi" w:hAnsiTheme="majorHAnsi" w:cstheme="majorHAnsi"/>
        </w:rPr>
        <w:t>L1-</w:t>
      </w:r>
      <w:r w:rsidR="00012498" w:rsidRPr="000D2189">
        <w:rPr>
          <w:rFonts w:asciiTheme="majorHAnsi" w:hAnsiTheme="majorHAnsi" w:cstheme="majorHAnsi"/>
        </w:rPr>
        <w:t>BP,</w:t>
      </w:r>
      <w:r w:rsidR="000637F7" w:rsidRPr="000D2189">
        <w:rPr>
          <w:rFonts w:asciiTheme="majorHAnsi" w:hAnsiTheme="majorHAnsi" w:cstheme="majorHAnsi"/>
        </w:rPr>
        <w:t xml:space="preserve"> and </w:t>
      </w:r>
      <w:r w:rsidRPr="000D2189">
        <w:rPr>
          <w:rFonts w:asciiTheme="majorHAnsi" w:hAnsiTheme="majorHAnsi" w:cstheme="majorHAnsi"/>
        </w:rPr>
        <w:t>L2-</w:t>
      </w:r>
      <w:r w:rsidR="00012498" w:rsidRPr="000D2189">
        <w:rPr>
          <w:rFonts w:asciiTheme="majorHAnsi" w:hAnsiTheme="majorHAnsi" w:cstheme="majorHAnsi"/>
        </w:rPr>
        <w:t xml:space="preserve">English </w:t>
      </w:r>
      <w:r w:rsidR="000637F7" w:rsidRPr="000D2189">
        <w:rPr>
          <w:rFonts w:asciiTheme="majorHAnsi" w:hAnsiTheme="majorHAnsi" w:cstheme="majorHAnsi"/>
        </w:rPr>
        <w:t xml:space="preserve">present a </w:t>
      </w:r>
      <w:r w:rsidR="004572F4" w:rsidRPr="000D2189">
        <w:rPr>
          <w:rFonts w:asciiTheme="majorHAnsi" w:hAnsiTheme="majorHAnsi" w:cstheme="majorHAnsi"/>
        </w:rPr>
        <w:t xml:space="preserve">somewhat </w:t>
      </w:r>
      <w:r w:rsidR="000637F7" w:rsidRPr="000D2189">
        <w:rPr>
          <w:rFonts w:asciiTheme="majorHAnsi" w:hAnsiTheme="majorHAnsi" w:cstheme="majorHAnsi"/>
        </w:rPr>
        <w:t>monotonic trajectory as variability of syllable duration increases</w:t>
      </w:r>
      <w:r w:rsidR="004572F4" w:rsidRPr="000D2189">
        <w:rPr>
          <w:rFonts w:asciiTheme="majorHAnsi" w:hAnsiTheme="majorHAnsi" w:cstheme="majorHAnsi"/>
        </w:rPr>
        <w:t xml:space="preserve"> (SD and Varco</w:t>
      </w:r>
      <w:r w:rsidR="00363189" w:rsidRPr="000D2189">
        <w:rPr>
          <w:rFonts w:asciiTheme="majorHAnsi" w:hAnsiTheme="majorHAnsi" w:cstheme="majorHAnsi"/>
        </w:rPr>
        <w:t xml:space="preserve">, see </w:t>
      </w:r>
      <w:r w:rsidR="00617426" w:rsidRPr="000D2189">
        <w:rPr>
          <w:rFonts w:asciiTheme="majorHAnsi" w:hAnsiTheme="majorHAnsi" w:cstheme="majorHAnsi"/>
          <w:b/>
          <w:bCs/>
        </w:rPr>
        <w:t>Supplemental Table S1</w:t>
      </w:r>
      <w:r w:rsidR="004572F4" w:rsidRPr="000D2189">
        <w:rPr>
          <w:rFonts w:asciiTheme="majorHAnsi" w:hAnsiTheme="majorHAnsi" w:cstheme="majorHAnsi"/>
        </w:rPr>
        <w:t>)</w:t>
      </w:r>
      <w:r w:rsidR="000637F7" w:rsidRPr="000D2189">
        <w:rPr>
          <w:rFonts w:asciiTheme="majorHAnsi" w:hAnsiTheme="majorHAnsi" w:cstheme="majorHAnsi"/>
        </w:rPr>
        <w:t xml:space="preserve">. </w:t>
      </w:r>
      <w:r w:rsidR="004572F4" w:rsidRPr="000D2189">
        <w:rPr>
          <w:rFonts w:asciiTheme="majorHAnsi" w:hAnsiTheme="majorHAnsi" w:cstheme="majorHAnsi"/>
        </w:rPr>
        <w:t xml:space="preserve">The perception of vocal effort might be apparent when listening to the productions </w:t>
      </w:r>
      <w:r w:rsidR="00012498" w:rsidRPr="000D2189">
        <w:rPr>
          <w:rFonts w:asciiTheme="majorHAnsi" w:hAnsiTheme="majorHAnsi" w:cstheme="majorHAnsi"/>
        </w:rPr>
        <w:t>of Bra-S</w:t>
      </w:r>
      <w:r w:rsidR="009A4BF1" w:rsidRPr="000D2189">
        <w:rPr>
          <w:rFonts w:asciiTheme="majorHAnsi" w:hAnsiTheme="majorHAnsi" w:cstheme="majorHAnsi"/>
        </w:rPr>
        <w:t xml:space="preserve"> due to a </w:t>
      </w:r>
      <w:r w:rsidR="00012498" w:rsidRPr="000D2189">
        <w:rPr>
          <w:rFonts w:asciiTheme="majorHAnsi" w:hAnsiTheme="majorHAnsi" w:cstheme="majorHAnsi"/>
        </w:rPr>
        <w:t xml:space="preserve">low </w:t>
      </w:r>
      <w:r w:rsidR="009A4BF1" w:rsidRPr="000D2189">
        <w:rPr>
          <w:rFonts w:asciiTheme="majorHAnsi" w:hAnsiTheme="majorHAnsi" w:cstheme="majorHAnsi"/>
        </w:rPr>
        <w:t xml:space="preserve">variation </w:t>
      </w:r>
      <w:r w:rsidR="00012498" w:rsidRPr="000D2189">
        <w:rPr>
          <w:rFonts w:asciiTheme="majorHAnsi" w:hAnsiTheme="majorHAnsi" w:cstheme="majorHAnsi"/>
        </w:rPr>
        <w:t xml:space="preserve">that ranges </w:t>
      </w:r>
      <w:r w:rsidR="009A4BF1" w:rsidRPr="000D2189">
        <w:rPr>
          <w:rFonts w:asciiTheme="majorHAnsi" w:hAnsiTheme="majorHAnsi" w:cstheme="majorHAnsi"/>
        </w:rPr>
        <w:t xml:space="preserve">between 8.5 and 9 </w:t>
      </w:r>
      <w:proofErr w:type="spellStart"/>
      <w:r w:rsidR="009A4BF1" w:rsidRPr="000D2189">
        <w:rPr>
          <w:rFonts w:asciiTheme="majorHAnsi" w:hAnsiTheme="majorHAnsi" w:cstheme="majorHAnsi"/>
        </w:rPr>
        <w:t>dB</w:t>
      </w:r>
      <w:r w:rsidR="00012498" w:rsidRPr="000D2189">
        <w:rPr>
          <w:rFonts w:asciiTheme="majorHAnsi" w:hAnsiTheme="majorHAnsi" w:cstheme="majorHAnsi"/>
        </w:rPr>
        <w:t>.</w:t>
      </w:r>
      <w:proofErr w:type="spellEnd"/>
      <w:r w:rsidR="00012498" w:rsidRPr="000D2189">
        <w:rPr>
          <w:rFonts w:asciiTheme="majorHAnsi" w:hAnsiTheme="majorHAnsi" w:cstheme="majorHAnsi"/>
        </w:rPr>
        <w:t xml:space="preserve"> Bra-S </w:t>
      </w:r>
      <w:r w:rsidR="00610F9C" w:rsidRPr="000D2189">
        <w:rPr>
          <w:rFonts w:asciiTheme="majorHAnsi" w:hAnsiTheme="majorHAnsi" w:cstheme="majorHAnsi"/>
        </w:rPr>
        <w:t>speech</w:t>
      </w:r>
      <w:r w:rsidR="00012498" w:rsidRPr="000D2189">
        <w:rPr>
          <w:rFonts w:asciiTheme="majorHAnsi" w:hAnsiTheme="majorHAnsi" w:cstheme="majorHAnsi"/>
        </w:rPr>
        <w:t xml:space="preserve"> </w:t>
      </w:r>
      <w:r w:rsidR="003B1880" w:rsidRPr="000D2189">
        <w:rPr>
          <w:rFonts w:asciiTheme="majorHAnsi" w:hAnsiTheme="majorHAnsi" w:cstheme="majorHAnsi"/>
        </w:rPr>
        <w:t>is</w:t>
      </w:r>
      <w:r w:rsidR="00012498" w:rsidRPr="000D2189">
        <w:rPr>
          <w:rFonts w:asciiTheme="majorHAnsi" w:hAnsiTheme="majorHAnsi" w:cstheme="majorHAnsi"/>
        </w:rPr>
        <w:t xml:space="preserve"> affected by</w:t>
      </w:r>
      <w:r w:rsidR="000637F7" w:rsidRPr="000D2189">
        <w:rPr>
          <w:rFonts w:asciiTheme="majorHAnsi" w:hAnsiTheme="majorHAnsi" w:cstheme="majorHAnsi"/>
        </w:rPr>
        <w:t xml:space="preserve"> vocal load</w:t>
      </w:r>
      <w:r w:rsidR="002F6C9A" w:rsidRPr="000D2189">
        <w:rPr>
          <w:rFonts w:asciiTheme="majorHAnsi" w:hAnsiTheme="majorHAnsi" w:cstheme="majorHAnsi"/>
        </w:rPr>
        <w:t>.</w:t>
      </w:r>
      <w:r w:rsidR="00012498" w:rsidRPr="000D2189">
        <w:rPr>
          <w:rFonts w:asciiTheme="majorHAnsi" w:hAnsiTheme="majorHAnsi" w:cstheme="majorHAnsi"/>
        </w:rPr>
        <w:t xml:space="preserve"> </w:t>
      </w:r>
      <w:r w:rsidR="002F6C9A" w:rsidRPr="000D2189">
        <w:rPr>
          <w:rFonts w:asciiTheme="majorHAnsi" w:hAnsiTheme="majorHAnsi" w:cstheme="majorHAnsi"/>
        </w:rPr>
        <w:t>L1-BP is highly affected by sentence length being less sensitive to high variations of syllable duration (BP rhythmic pattern shows less syllabic variation</w:t>
      </w:r>
      <w:r w:rsidR="00A64289" w:rsidRPr="000D2189">
        <w:rPr>
          <w:rFonts w:asciiTheme="majorHAnsi" w:hAnsiTheme="majorHAnsi" w:cstheme="majorHAnsi"/>
          <w:vertAlign w:val="superscript"/>
        </w:rPr>
        <w:t>2</w:t>
      </w:r>
      <w:r w:rsidR="00A0643F" w:rsidRPr="000D2189">
        <w:rPr>
          <w:rFonts w:asciiTheme="majorHAnsi" w:hAnsiTheme="majorHAnsi" w:cstheme="majorHAnsi"/>
          <w:vertAlign w:val="superscript"/>
        </w:rPr>
        <w:t>2</w:t>
      </w:r>
      <w:r w:rsidR="00A64289" w:rsidRPr="000D2189">
        <w:rPr>
          <w:rFonts w:asciiTheme="majorHAnsi" w:hAnsiTheme="majorHAnsi" w:cstheme="majorHAnsi"/>
          <w:vertAlign w:val="superscript"/>
        </w:rPr>
        <w:t>,</w:t>
      </w:r>
      <w:r w:rsidR="00E36747" w:rsidRPr="000D2189">
        <w:rPr>
          <w:rFonts w:asciiTheme="majorHAnsi" w:hAnsiTheme="majorHAnsi" w:cstheme="majorHAnsi"/>
          <w:vertAlign w:val="superscript"/>
        </w:rPr>
        <w:t>56</w:t>
      </w:r>
      <w:r w:rsidR="002F6C9A" w:rsidRPr="000D2189">
        <w:rPr>
          <w:rFonts w:asciiTheme="majorHAnsi" w:hAnsiTheme="majorHAnsi" w:cstheme="majorHAnsi"/>
        </w:rPr>
        <w:t xml:space="preserve">). </w:t>
      </w:r>
    </w:p>
    <w:p w14:paraId="2C6AED62" w14:textId="77777777" w:rsidR="00201332" w:rsidRPr="000D2189" w:rsidRDefault="00201332" w:rsidP="000D2189">
      <w:pPr>
        <w:rPr>
          <w:rFonts w:asciiTheme="majorHAnsi" w:hAnsiTheme="majorHAnsi" w:cstheme="majorHAnsi"/>
        </w:rPr>
      </w:pPr>
    </w:p>
    <w:p w14:paraId="133C90B1" w14:textId="180C8692" w:rsidR="000637F7" w:rsidRPr="000D2189" w:rsidRDefault="00CB1ADF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The </w:t>
      </w:r>
      <w:r w:rsidRPr="000D2189">
        <w:rPr>
          <w:rFonts w:asciiTheme="majorHAnsi" w:hAnsiTheme="majorHAnsi" w:cstheme="majorHAnsi"/>
          <w:b/>
        </w:rPr>
        <w:t>Pause rate</w:t>
      </w:r>
      <w:r w:rsidRPr="000D2189">
        <w:rPr>
          <w:rFonts w:asciiTheme="majorHAnsi" w:hAnsiTheme="majorHAnsi" w:cstheme="majorHAnsi"/>
        </w:rPr>
        <w:t xml:space="preserve"> (</w:t>
      </w:r>
      <w:r w:rsidRPr="000D2189">
        <w:rPr>
          <w:rFonts w:asciiTheme="majorHAnsi" w:hAnsiTheme="majorHAnsi" w:cstheme="majorHAnsi"/>
          <w:b/>
          <w:bCs/>
        </w:rPr>
        <w:t>Figure</w:t>
      </w:r>
      <w:r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  <w:b/>
          <w:bCs/>
        </w:rPr>
        <w:t>6C</w:t>
      </w:r>
      <w:r w:rsidRPr="000D2189">
        <w:rPr>
          <w:rFonts w:asciiTheme="majorHAnsi" w:hAnsiTheme="majorHAnsi" w:cstheme="majorHAnsi"/>
        </w:rPr>
        <w:t>)</w:t>
      </w:r>
      <w:r w:rsidR="000637F7" w:rsidRPr="000D2189">
        <w:rPr>
          <w:rFonts w:asciiTheme="majorHAnsi" w:hAnsiTheme="majorHAnsi" w:cstheme="majorHAnsi"/>
        </w:rPr>
        <w:t xml:space="preserve"> </w:t>
      </w:r>
      <w:r w:rsidR="00963A4C" w:rsidRPr="000D2189">
        <w:rPr>
          <w:rFonts w:asciiTheme="majorHAnsi" w:hAnsiTheme="majorHAnsi" w:cstheme="majorHAnsi"/>
        </w:rPr>
        <w:t xml:space="preserve">shows that L2-English speakers produce longer pauses (from 200 </w:t>
      </w:r>
      <w:proofErr w:type="spellStart"/>
      <w:r w:rsidR="00963A4C" w:rsidRPr="000D2189">
        <w:rPr>
          <w:rFonts w:asciiTheme="majorHAnsi" w:hAnsiTheme="majorHAnsi" w:cstheme="majorHAnsi"/>
        </w:rPr>
        <w:t>ms</w:t>
      </w:r>
      <w:proofErr w:type="spellEnd"/>
      <w:r w:rsidR="00963A4C" w:rsidRPr="000D2189">
        <w:rPr>
          <w:rFonts w:asciiTheme="majorHAnsi" w:hAnsiTheme="majorHAnsi" w:cstheme="majorHAnsi"/>
        </w:rPr>
        <w:t xml:space="preserve"> to 375 </w:t>
      </w:r>
      <w:proofErr w:type="spellStart"/>
      <w:r w:rsidR="00963A4C" w:rsidRPr="000D2189">
        <w:rPr>
          <w:rFonts w:asciiTheme="majorHAnsi" w:hAnsiTheme="majorHAnsi" w:cstheme="majorHAnsi"/>
        </w:rPr>
        <w:t>ms</w:t>
      </w:r>
      <w:proofErr w:type="spellEnd"/>
      <w:r w:rsidR="00963A4C" w:rsidRPr="000D2189">
        <w:rPr>
          <w:rFonts w:asciiTheme="majorHAnsi" w:hAnsiTheme="majorHAnsi" w:cstheme="majorHAnsi"/>
        </w:rPr>
        <w:t xml:space="preserve">) than the L1-English, L1-BP, and L2-BP ones (mean of 30 </w:t>
      </w:r>
      <w:proofErr w:type="spellStart"/>
      <w:r w:rsidR="00963A4C" w:rsidRPr="000D2189">
        <w:rPr>
          <w:rFonts w:asciiTheme="majorHAnsi" w:hAnsiTheme="majorHAnsi" w:cstheme="majorHAnsi"/>
        </w:rPr>
        <w:t>ms</w:t>
      </w:r>
      <w:proofErr w:type="spellEnd"/>
      <w:r w:rsidR="00963A4C" w:rsidRPr="000D2189">
        <w:rPr>
          <w:rFonts w:asciiTheme="majorHAnsi" w:hAnsiTheme="majorHAnsi" w:cstheme="majorHAnsi"/>
        </w:rPr>
        <w:t xml:space="preserve"> for L1-English, 50 </w:t>
      </w:r>
      <w:proofErr w:type="spellStart"/>
      <w:r w:rsidR="00963A4C" w:rsidRPr="000D2189">
        <w:rPr>
          <w:rFonts w:asciiTheme="majorHAnsi" w:hAnsiTheme="majorHAnsi" w:cstheme="majorHAnsi"/>
        </w:rPr>
        <w:t>ms</w:t>
      </w:r>
      <w:proofErr w:type="spellEnd"/>
      <w:r w:rsidR="00963A4C" w:rsidRPr="000D2189">
        <w:rPr>
          <w:rFonts w:asciiTheme="majorHAnsi" w:hAnsiTheme="majorHAnsi" w:cstheme="majorHAnsi"/>
        </w:rPr>
        <w:t xml:space="preserve"> for L1-BP, and 100 </w:t>
      </w:r>
      <w:proofErr w:type="spellStart"/>
      <w:r w:rsidR="00963A4C" w:rsidRPr="000D2189">
        <w:rPr>
          <w:rFonts w:asciiTheme="majorHAnsi" w:hAnsiTheme="majorHAnsi" w:cstheme="majorHAnsi"/>
        </w:rPr>
        <w:t>ms</w:t>
      </w:r>
      <w:proofErr w:type="spellEnd"/>
      <w:r w:rsidR="00963A4C" w:rsidRPr="000D2189">
        <w:rPr>
          <w:rFonts w:asciiTheme="majorHAnsi" w:hAnsiTheme="majorHAnsi" w:cstheme="majorHAnsi"/>
        </w:rPr>
        <w:t xml:space="preserve"> for L2-BP). </w:t>
      </w:r>
      <w:r w:rsidR="000637F7" w:rsidRPr="000D2189">
        <w:rPr>
          <w:rFonts w:asciiTheme="majorHAnsi" w:hAnsiTheme="majorHAnsi" w:cstheme="majorHAnsi"/>
        </w:rPr>
        <w:t>Speech planning</w:t>
      </w:r>
      <w:r w:rsidR="00E433F3">
        <w:rPr>
          <w:rFonts w:asciiTheme="majorHAnsi" w:hAnsiTheme="majorHAnsi" w:cstheme="majorHAnsi"/>
        </w:rPr>
        <w:t>,</w:t>
      </w:r>
      <w:r w:rsidR="000637F7" w:rsidRPr="000D2189">
        <w:rPr>
          <w:rFonts w:asciiTheme="majorHAnsi" w:hAnsiTheme="majorHAnsi" w:cstheme="majorHAnsi"/>
        </w:rPr>
        <w:t xml:space="preserve"> in this case, might have affected L2-English production due to increased </w:t>
      </w:r>
      <w:r w:rsidR="00201332" w:rsidRPr="000D2189">
        <w:rPr>
          <w:rFonts w:asciiTheme="majorHAnsi" w:hAnsiTheme="majorHAnsi" w:cstheme="majorHAnsi"/>
        </w:rPr>
        <w:t>brain</w:t>
      </w:r>
      <w:r w:rsidR="000637F7" w:rsidRPr="000D2189">
        <w:rPr>
          <w:rFonts w:asciiTheme="majorHAnsi" w:hAnsiTheme="majorHAnsi" w:cstheme="majorHAnsi"/>
        </w:rPr>
        <w:t xml:space="preserve"> activity</w:t>
      </w:r>
      <w:r w:rsidR="00F20543" w:rsidRPr="000D2189">
        <w:rPr>
          <w:rFonts w:asciiTheme="majorHAnsi" w:hAnsiTheme="majorHAnsi" w:cstheme="majorHAnsi"/>
          <w:vertAlign w:val="superscript"/>
        </w:rPr>
        <w:t>5</w:t>
      </w:r>
      <w:r w:rsidR="00DD035B" w:rsidRPr="000D2189">
        <w:rPr>
          <w:rFonts w:asciiTheme="majorHAnsi" w:hAnsiTheme="majorHAnsi" w:cstheme="majorHAnsi"/>
          <w:vertAlign w:val="superscript"/>
        </w:rPr>
        <w:t>4</w:t>
      </w:r>
      <w:r w:rsidR="00F20543" w:rsidRPr="000D2189">
        <w:rPr>
          <w:rFonts w:asciiTheme="majorHAnsi" w:hAnsiTheme="majorHAnsi" w:cstheme="majorHAnsi"/>
          <w:vertAlign w:val="superscript"/>
        </w:rPr>
        <w:t>,</w:t>
      </w:r>
      <w:r w:rsidR="00DD035B" w:rsidRPr="000D2189">
        <w:rPr>
          <w:rFonts w:asciiTheme="majorHAnsi" w:hAnsiTheme="majorHAnsi" w:cstheme="majorHAnsi"/>
          <w:vertAlign w:val="superscript"/>
        </w:rPr>
        <w:t>57</w:t>
      </w:r>
      <w:r w:rsidR="000637F7" w:rsidRPr="000D2189">
        <w:rPr>
          <w:rFonts w:asciiTheme="majorHAnsi" w:hAnsiTheme="majorHAnsi" w:cstheme="majorHAnsi"/>
        </w:rPr>
        <w:t>.</w:t>
      </w:r>
      <w:r w:rsidR="00A21D41" w:rsidRPr="000D2189">
        <w:rPr>
          <w:rFonts w:asciiTheme="majorHAnsi" w:hAnsiTheme="majorHAnsi" w:cstheme="majorHAnsi"/>
        </w:rPr>
        <w:t xml:space="preserve"> </w:t>
      </w:r>
      <w:r w:rsidR="0006149C" w:rsidRPr="000D2189">
        <w:rPr>
          <w:rFonts w:asciiTheme="majorHAnsi" w:hAnsiTheme="majorHAnsi" w:cstheme="majorHAnsi"/>
        </w:rPr>
        <w:t>It is expected that h</w:t>
      </w:r>
      <w:r w:rsidR="00A21D41" w:rsidRPr="000D2189">
        <w:rPr>
          <w:rFonts w:asciiTheme="majorHAnsi" w:hAnsiTheme="majorHAnsi" w:cstheme="majorHAnsi"/>
        </w:rPr>
        <w:t xml:space="preserve">igher </w:t>
      </w:r>
      <w:r w:rsidR="0006149C" w:rsidRPr="000D2189">
        <w:rPr>
          <w:rFonts w:asciiTheme="majorHAnsi" w:hAnsiTheme="majorHAnsi" w:cstheme="majorHAnsi"/>
        </w:rPr>
        <w:t xml:space="preserve">language </w:t>
      </w:r>
      <w:r w:rsidR="00A21D41" w:rsidRPr="000D2189">
        <w:rPr>
          <w:rFonts w:asciiTheme="majorHAnsi" w:hAnsiTheme="majorHAnsi" w:cstheme="majorHAnsi"/>
        </w:rPr>
        <w:t>proficiency</w:t>
      </w:r>
      <w:r w:rsidR="0006149C" w:rsidRPr="000D2189">
        <w:rPr>
          <w:rFonts w:asciiTheme="majorHAnsi" w:hAnsiTheme="majorHAnsi" w:cstheme="majorHAnsi"/>
        </w:rPr>
        <w:t xml:space="preserve"> </w:t>
      </w:r>
      <w:r w:rsidR="00A21D41" w:rsidRPr="000D2189">
        <w:rPr>
          <w:rFonts w:asciiTheme="majorHAnsi" w:hAnsiTheme="majorHAnsi" w:cstheme="majorHAnsi"/>
        </w:rPr>
        <w:t xml:space="preserve">would result in a </w:t>
      </w:r>
      <w:r w:rsidR="00BE1C2D">
        <w:rPr>
          <w:rFonts w:asciiTheme="majorHAnsi" w:hAnsiTheme="majorHAnsi" w:cstheme="majorHAnsi"/>
        </w:rPr>
        <w:t>greater</w:t>
      </w:r>
      <w:r w:rsidR="00A21D41" w:rsidRPr="000D2189">
        <w:rPr>
          <w:rFonts w:asciiTheme="majorHAnsi" w:hAnsiTheme="majorHAnsi" w:cstheme="majorHAnsi"/>
        </w:rPr>
        <w:t xml:space="preserve"> reading speed and span</w:t>
      </w:r>
      <w:r w:rsidR="00B52AE0" w:rsidRPr="000D2189">
        <w:rPr>
          <w:rFonts w:asciiTheme="majorHAnsi" w:hAnsiTheme="majorHAnsi" w:cstheme="majorHAnsi"/>
          <w:vertAlign w:val="superscript"/>
        </w:rPr>
        <w:t>5</w:t>
      </w:r>
      <w:r w:rsidR="00383432" w:rsidRPr="000D2189">
        <w:rPr>
          <w:rFonts w:asciiTheme="majorHAnsi" w:hAnsiTheme="majorHAnsi" w:cstheme="majorHAnsi"/>
          <w:vertAlign w:val="superscript"/>
        </w:rPr>
        <w:t>4</w:t>
      </w:r>
      <w:r w:rsidR="00D47A4A" w:rsidRPr="000D2189">
        <w:rPr>
          <w:rFonts w:asciiTheme="majorHAnsi" w:hAnsiTheme="majorHAnsi" w:cstheme="majorHAnsi"/>
        </w:rPr>
        <w:t>;</w:t>
      </w:r>
      <w:r w:rsidR="00A21D41" w:rsidRPr="000D2189">
        <w:rPr>
          <w:rFonts w:asciiTheme="majorHAnsi" w:hAnsiTheme="majorHAnsi" w:cstheme="majorHAnsi"/>
        </w:rPr>
        <w:t xml:space="preserve"> nevertheless, </w:t>
      </w:r>
      <w:r w:rsidR="0006149C" w:rsidRPr="000D2189">
        <w:rPr>
          <w:rFonts w:asciiTheme="majorHAnsi" w:hAnsiTheme="majorHAnsi" w:cstheme="majorHAnsi"/>
        </w:rPr>
        <w:t xml:space="preserve">even for </w:t>
      </w:r>
      <w:r w:rsidR="00177B96" w:rsidRPr="000D2189">
        <w:rPr>
          <w:rFonts w:asciiTheme="majorHAnsi" w:hAnsiTheme="majorHAnsi" w:cstheme="majorHAnsi"/>
        </w:rPr>
        <w:t xml:space="preserve">L2 </w:t>
      </w:r>
      <w:r w:rsidR="0006149C" w:rsidRPr="000D2189">
        <w:rPr>
          <w:rFonts w:asciiTheme="majorHAnsi" w:hAnsiTheme="majorHAnsi" w:cstheme="majorHAnsi"/>
        </w:rPr>
        <w:t xml:space="preserve">proficient speakers, </w:t>
      </w:r>
      <w:r w:rsidR="00A21D41" w:rsidRPr="000D2189">
        <w:rPr>
          <w:rFonts w:asciiTheme="majorHAnsi" w:hAnsiTheme="majorHAnsi" w:cstheme="majorHAnsi"/>
        </w:rPr>
        <w:t xml:space="preserve">reading tasks </w:t>
      </w:r>
      <w:r w:rsidR="0006149C" w:rsidRPr="000D2189">
        <w:rPr>
          <w:rFonts w:asciiTheme="majorHAnsi" w:hAnsiTheme="majorHAnsi" w:cstheme="majorHAnsi"/>
        </w:rPr>
        <w:t>presented more</w:t>
      </w:r>
      <w:r w:rsidR="00A21D41" w:rsidRPr="000D2189">
        <w:rPr>
          <w:rFonts w:asciiTheme="majorHAnsi" w:hAnsiTheme="majorHAnsi" w:cstheme="majorHAnsi"/>
        </w:rPr>
        <w:t xml:space="preserve"> effort in higher-order cognitive aspects of foreign speech</w:t>
      </w:r>
      <w:r w:rsidR="0006149C" w:rsidRPr="000D2189">
        <w:rPr>
          <w:rFonts w:asciiTheme="majorHAnsi" w:hAnsiTheme="majorHAnsi" w:cstheme="majorHAnsi"/>
        </w:rPr>
        <w:t xml:space="preserve"> and in </w:t>
      </w:r>
      <w:r w:rsidR="00A21D41" w:rsidRPr="000D2189">
        <w:rPr>
          <w:rFonts w:asciiTheme="majorHAnsi" w:hAnsiTheme="majorHAnsi" w:cstheme="majorHAnsi"/>
        </w:rPr>
        <w:t>language processing</w:t>
      </w:r>
      <w:r w:rsidR="00B52AE0" w:rsidRPr="000D2189">
        <w:rPr>
          <w:rFonts w:asciiTheme="majorHAnsi" w:hAnsiTheme="majorHAnsi" w:cstheme="majorHAnsi"/>
          <w:vertAlign w:val="superscript"/>
        </w:rPr>
        <w:t>5</w:t>
      </w:r>
      <w:r w:rsidR="00383432" w:rsidRPr="000D2189">
        <w:rPr>
          <w:rFonts w:asciiTheme="majorHAnsi" w:hAnsiTheme="majorHAnsi" w:cstheme="majorHAnsi"/>
          <w:vertAlign w:val="superscript"/>
        </w:rPr>
        <w:t>4</w:t>
      </w:r>
      <w:r w:rsidR="00B52AE0" w:rsidRPr="000D2189">
        <w:rPr>
          <w:rFonts w:asciiTheme="majorHAnsi" w:hAnsiTheme="majorHAnsi" w:cstheme="majorHAnsi"/>
          <w:vertAlign w:val="superscript"/>
        </w:rPr>
        <w:t>,</w:t>
      </w:r>
      <w:r w:rsidR="00383432" w:rsidRPr="000D2189">
        <w:rPr>
          <w:rFonts w:asciiTheme="majorHAnsi" w:hAnsiTheme="majorHAnsi" w:cstheme="majorHAnsi"/>
          <w:vertAlign w:val="superscript"/>
        </w:rPr>
        <w:t>5</w:t>
      </w:r>
      <w:r w:rsidR="00B562CB" w:rsidRPr="000D2189">
        <w:rPr>
          <w:rFonts w:asciiTheme="majorHAnsi" w:hAnsiTheme="majorHAnsi" w:cstheme="majorHAnsi"/>
          <w:vertAlign w:val="superscript"/>
        </w:rPr>
        <w:t>7</w:t>
      </w:r>
      <w:r w:rsidR="00A21D41" w:rsidRPr="000D2189">
        <w:rPr>
          <w:rFonts w:asciiTheme="majorHAnsi" w:hAnsiTheme="majorHAnsi" w:cstheme="majorHAnsi"/>
        </w:rPr>
        <w:t xml:space="preserve">. Our findings show, at least on a preliminary basis, that L2-BP speakers may be less affected </w:t>
      </w:r>
      <w:r w:rsidR="00442864" w:rsidRPr="000D2189">
        <w:rPr>
          <w:rFonts w:asciiTheme="majorHAnsi" w:hAnsiTheme="majorHAnsi" w:cstheme="majorHAnsi"/>
        </w:rPr>
        <w:t xml:space="preserve">by pauses </w:t>
      </w:r>
      <w:r w:rsidR="00E4204B" w:rsidRPr="000D2189">
        <w:rPr>
          <w:rFonts w:asciiTheme="majorHAnsi" w:hAnsiTheme="majorHAnsi" w:cstheme="majorHAnsi"/>
        </w:rPr>
        <w:t xml:space="preserve">than L2-English </w:t>
      </w:r>
      <w:r w:rsidR="00442864" w:rsidRPr="000D2189">
        <w:rPr>
          <w:rFonts w:asciiTheme="majorHAnsi" w:hAnsiTheme="majorHAnsi" w:cstheme="majorHAnsi"/>
        </w:rPr>
        <w:t>due to differences in the rhythmic pattern of both languages</w:t>
      </w:r>
      <w:r w:rsidR="00A21D41" w:rsidRPr="000D2189">
        <w:rPr>
          <w:rFonts w:asciiTheme="majorHAnsi" w:hAnsiTheme="majorHAnsi" w:cstheme="majorHAnsi"/>
        </w:rPr>
        <w:t>.</w:t>
      </w:r>
    </w:p>
    <w:p w14:paraId="357FE6E3" w14:textId="77777777" w:rsidR="0091748B" w:rsidRPr="000D2189" w:rsidRDefault="0091748B" w:rsidP="000D2189">
      <w:pPr>
        <w:rPr>
          <w:rFonts w:asciiTheme="majorHAnsi" w:hAnsiTheme="majorHAnsi" w:cstheme="majorHAnsi"/>
        </w:rPr>
      </w:pPr>
    </w:p>
    <w:p w14:paraId="749B088E" w14:textId="4F262E57" w:rsidR="0091748B" w:rsidRPr="000D2189" w:rsidRDefault="0038374C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[Place </w:t>
      </w:r>
      <w:r w:rsidRPr="000D2189">
        <w:rPr>
          <w:rFonts w:asciiTheme="majorHAnsi" w:hAnsiTheme="majorHAnsi" w:cstheme="majorHAnsi"/>
          <w:b/>
          <w:bCs/>
        </w:rPr>
        <w:t xml:space="preserve">Figure </w:t>
      </w:r>
      <w:r w:rsidR="00F36C45" w:rsidRPr="000D2189">
        <w:rPr>
          <w:rFonts w:asciiTheme="majorHAnsi" w:hAnsiTheme="majorHAnsi" w:cstheme="majorHAnsi"/>
          <w:b/>
          <w:bCs/>
        </w:rPr>
        <w:t xml:space="preserve">6 </w:t>
      </w:r>
      <w:r w:rsidRPr="000D2189">
        <w:rPr>
          <w:rFonts w:asciiTheme="majorHAnsi" w:hAnsiTheme="majorHAnsi" w:cstheme="majorHAnsi"/>
        </w:rPr>
        <w:t>here]</w:t>
      </w:r>
    </w:p>
    <w:p w14:paraId="6A4FACCB" w14:textId="77777777" w:rsidR="002D5A2D" w:rsidRPr="000D2189" w:rsidRDefault="002D5A2D" w:rsidP="000D2189">
      <w:pPr>
        <w:rPr>
          <w:rFonts w:asciiTheme="majorHAnsi" w:hAnsiTheme="majorHAnsi" w:cstheme="majorHAnsi"/>
        </w:rPr>
      </w:pPr>
    </w:p>
    <w:p w14:paraId="752DD373" w14:textId="2B39D03B" w:rsidR="0019229A" w:rsidRPr="000D2189" w:rsidRDefault="007C3DA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In relation to</w:t>
      </w:r>
      <w:r w:rsidR="004D497D" w:rsidRPr="000D2189">
        <w:rPr>
          <w:rFonts w:asciiTheme="majorHAnsi" w:hAnsiTheme="majorHAnsi" w:cstheme="majorHAnsi"/>
        </w:rPr>
        <w:t xml:space="preserve"> </w:t>
      </w:r>
      <w:r w:rsidR="002D7BB2" w:rsidRPr="000D2189">
        <w:rPr>
          <w:rFonts w:asciiTheme="majorHAnsi" w:hAnsiTheme="majorHAnsi" w:cstheme="majorHAnsi"/>
        </w:rPr>
        <w:t>the</w:t>
      </w:r>
      <w:r w:rsidR="00D6713B" w:rsidRPr="000D2189">
        <w:rPr>
          <w:rFonts w:asciiTheme="majorHAnsi" w:hAnsiTheme="majorHAnsi" w:cstheme="majorHAnsi"/>
        </w:rPr>
        <w:t xml:space="preserve"> rhythm metrics, </w:t>
      </w:r>
      <w:r w:rsidR="00C17D43" w:rsidRPr="000D2189">
        <w:rPr>
          <w:rFonts w:asciiTheme="majorHAnsi" w:hAnsiTheme="majorHAnsi" w:cstheme="majorHAnsi"/>
        </w:rPr>
        <w:t xml:space="preserve">for </w:t>
      </w:r>
      <w:r w:rsidR="00312531" w:rsidRPr="000D2189">
        <w:rPr>
          <w:rFonts w:asciiTheme="majorHAnsi" w:hAnsiTheme="majorHAnsi" w:cstheme="majorHAnsi"/>
          <w:b/>
        </w:rPr>
        <w:t>SD-S</w:t>
      </w:r>
      <w:r w:rsidR="00312531" w:rsidRPr="000D2189">
        <w:rPr>
          <w:rFonts w:asciiTheme="majorHAnsi" w:hAnsiTheme="majorHAnsi" w:cstheme="majorHAnsi"/>
        </w:rPr>
        <w:t xml:space="preserve"> </w:t>
      </w:r>
      <w:r w:rsidR="004D497D" w:rsidRPr="000D2189">
        <w:rPr>
          <w:rFonts w:asciiTheme="majorHAnsi" w:hAnsiTheme="majorHAnsi" w:cstheme="majorHAnsi"/>
        </w:rPr>
        <w:t>(</w:t>
      </w:r>
      <w:r w:rsidR="004D497D" w:rsidRPr="000D2189">
        <w:rPr>
          <w:rFonts w:asciiTheme="majorHAnsi" w:hAnsiTheme="majorHAnsi" w:cstheme="majorHAnsi"/>
          <w:b/>
          <w:bCs/>
        </w:rPr>
        <w:t>Figure 7A</w:t>
      </w:r>
      <w:r w:rsidR="006E27DC" w:rsidRPr="000D2189">
        <w:rPr>
          <w:rFonts w:asciiTheme="majorHAnsi" w:hAnsiTheme="majorHAnsi" w:cstheme="majorHAnsi"/>
        </w:rPr>
        <w:t>)</w:t>
      </w:r>
      <w:r w:rsidR="004D497D" w:rsidRPr="000D2189">
        <w:rPr>
          <w:rFonts w:asciiTheme="majorHAnsi" w:hAnsiTheme="majorHAnsi" w:cstheme="majorHAnsi"/>
        </w:rPr>
        <w:t xml:space="preserve">, our findings reveal that the more a speaker </w:t>
      </w:r>
      <w:r w:rsidR="00312531" w:rsidRPr="000D2189">
        <w:rPr>
          <w:rFonts w:asciiTheme="majorHAnsi" w:hAnsiTheme="majorHAnsi" w:cstheme="majorHAnsi"/>
        </w:rPr>
        <w:t>varies</w:t>
      </w:r>
      <w:r w:rsidR="004D497D" w:rsidRPr="000D2189">
        <w:rPr>
          <w:rFonts w:asciiTheme="majorHAnsi" w:hAnsiTheme="majorHAnsi" w:cstheme="majorHAnsi"/>
        </w:rPr>
        <w:t xml:space="preserve"> the f0 </w:t>
      </w:r>
      <w:r w:rsidR="00312531" w:rsidRPr="000D2189">
        <w:rPr>
          <w:rFonts w:asciiTheme="majorHAnsi" w:hAnsiTheme="majorHAnsi" w:cstheme="majorHAnsi"/>
        </w:rPr>
        <w:t>curve</w:t>
      </w:r>
      <w:r w:rsidR="004D497D" w:rsidRPr="000D2189">
        <w:rPr>
          <w:rFonts w:asciiTheme="majorHAnsi" w:hAnsiTheme="majorHAnsi" w:cstheme="majorHAnsi"/>
        </w:rPr>
        <w:t xml:space="preserve"> and</w:t>
      </w:r>
      <w:r w:rsidR="00312531" w:rsidRPr="000D2189">
        <w:rPr>
          <w:rFonts w:asciiTheme="majorHAnsi" w:hAnsiTheme="majorHAnsi" w:cstheme="majorHAnsi"/>
        </w:rPr>
        <w:t xml:space="preserve"> increases the</w:t>
      </w:r>
      <w:r w:rsidR="004D497D" w:rsidRPr="000D2189">
        <w:rPr>
          <w:rFonts w:asciiTheme="majorHAnsi" w:hAnsiTheme="majorHAnsi" w:cstheme="majorHAnsi"/>
        </w:rPr>
        <w:t xml:space="preserve"> speech rate</w:t>
      </w:r>
      <w:r w:rsidR="00C17D43" w:rsidRPr="000D2189">
        <w:rPr>
          <w:rFonts w:asciiTheme="majorHAnsi" w:hAnsiTheme="majorHAnsi" w:cstheme="majorHAnsi"/>
        </w:rPr>
        <w:t>,</w:t>
      </w:r>
      <w:r w:rsidR="00312531" w:rsidRPr="000D2189">
        <w:rPr>
          <w:rFonts w:asciiTheme="majorHAnsi" w:hAnsiTheme="majorHAnsi" w:cstheme="majorHAnsi"/>
        </w:rPr>
        <w:t xml:space="preserve"> </w:t>
      </w:r>
      <w:r w:rsidR="00C17D43" w:rsidRPr="000D2189">
        <w:rPr>
          <w:rFonts w:asciiTheme="majorHAnsi" w:hAnsiTheme="majorHAnsi" w:cstheme="majorHAnsi"/>
        </w:rPr>
        <w:t xml:space="preserve">the more </w:t>
      </w:r>
      <w:r w:rsidR="00312531" w:rsidRPr="000D2189">
        <w:rPr>
          <w:rFonts w:asciiTheme="majorHAnsi" w:hAnsiTheme="majorHAnsi" w:cstheme="majorHAnsi"/>
          <w:b/>
        </w:rPr>
        <w:t>SD-S</w:t>
      </w:r>
      <w:r w:rsidR="00312531" w:rsidRPr="000D2189">
        <w:rPr>
          <w:rFonts w:asciiTheme="majorHAnsi" w:hAnsiTheme="majorHAnsi" w:cstheme="majorHAnsi"/>
        </w:rPr>
        <w:t xml:space="preserve"> de</w:t>
      </w:r>
      <w:r w:rsidR="004D497D" w:rsidRPr="000D2189">
        <w:rPr>
          <w:rFonts w:asciiTheme="majorHAnsi" w:hAnsiTheme="majorHAnsi" w:cstheme="majorHAnsi"/>
        </w:rPr>
        <w:t>creases</w:t>
      </w:r>
      <w:r w:rsidR="00312531" w:rsidRPr="000D2189">
        <w:rPr>
          <w:rFonts w:asciiTheme="majorHAnsi" w:hAnsiTheme="majorHAnsi" w:cstheme="majorHAnsi"/>
        </w:rPr>
        <w:t xml:space="preserve"> </w:t>
      </w:r>
      <w:r w:rsidR="004D497D" w:rsidRPr="000D2189">
        <w:rPr>
          <w:rFonts w:asciiTheme="majorHAnsi" w:hAnsiTheme="majorHAnsi" w:cstheme="majorHAnsi"/>
        </w:rPr>
        <w:t xml:space="preserve">for all the language levels (a mirror effect of </w:t>
      </w:r>
      <w:r w:rsidR="004D497D" w:rsidRPr="000D2189">
        <w:rPr>
          <w:rFonts w:asciiTheme="majorHAnsi" w:hAnsiTheme="majorHAnsi" w:cstheme="majorHAnsi"/>
          <w:b/>
          <w:bCs/>
        </w:rPr>
        <w:t>Figure 6A</w:t>
      </w:r>
      <w:r w:rsidR="004D497D" w:rsidRPr="000D2189">
        <w:rPr>
          <w:rFonts w:asciiTheme="majorHAnsi" w:hAnsiTheme="majorHAnsi" w:cstheme="majorHAnsi"/>
        </w:rPr>
        <w:t>).</w:t>
      </w:r>
      <w:r w:rsidR="002D7BB2" w:rsidRPr="000D2189">
        <w:rPr>
          <w:rFonts w:asciiTheme="majorHAnsi" w:hAnsiTheme="majorHAnsi" w:cstheme="majorHAnsi"/>
        </w:rPr>
        <w:t xml:space="preserve"> </w:t>
      </w:r>
      <w:r w:rsidR="006E27DC" w:rsidRPr="000D2189">
        <w:rPr>
          <w:rFonts w:asciiTheme="majorHAnsi" w:hAnsiTheme="majorHAnsi" w:cstheme="majorHAnsi"/>
        </w:rPr>
        <w:t xml:space="preserve">In </w:t>
      </w:r>
      <w:r w:rsidR="00D661A9" w:rsidRPr="000D2189">
        <w:rPr>
          <w:rFonts w:asciiTheme="majorHAnsi" w:hAnsiTheme="majorHAnsi" w:cstheme="majorHAnsi"/>
        </w:rPr>
        <w:t xml:space="preserve">the </w:t>
      </w:r>
      <w:r w:rsidR="006E27DC" w:rsidRPr="000D2189">
        <w:rPr>
          <w:rFonts w:asciiTheme="majorHAnsi" w:hAnsiTheme="majorHAnsi" w:cstheme="majorHAnsi"/>
        </w:rPr>
        <w:t>case of the SD for consonants (</w:t>
      </w:r>
      <w:r w:rsidR="006E27DC" w:rsidRPr="000D2189">
        <w:rPr>
          <w:rFonts w:asciiTheme="majorHAnsi" w:hAnsiTheme="majorHAnsi" w:cstheme="majorHAnsi"/>
          <w:b/>
        </w:rPr>
        <w:t>SD-C</w:t>
      </w:r>
      <w:r w:rsidR="006E27DC" w:rsidRPr="000D2189">
        <w:rPr>
          <w:rFonts w:asciiTheme="majorHAnsi" w:hAnsiTheme="majorHAnsi" w:cstheme="majorHAnsi"/>
        </w:rPr>
        <w:t xml:space="preserve">, </w:t>
      </w:r>
      <w:r w:rsidR="006E27DC" w:rsidRPr="000D2189">
        <w:rPr>
          <w:rFonts w:asciiTheme="majorHAnsi" w:hAnsiTheme="majorHAnsi" w:cstheme="majorHAnsi"/>
          <w:b/>
          <w:bCs/>
        </w:rPr>
        <w:t>Figure 7C</w:t>
      </w:r>
      <w:r w:rsidR="006E27DC" w:rsidRPr="000D2189">
        <w:rPr>
          <w:rFonts w:asciiTheme="majorHAnsi" w:hAnsiTheme="majorHAnsi" w:cstheme="majorHAnsi"/>
        </w:rPr>
        <w:t>)</w:t>
      </w:r>
      <w:r w:rsidR="00B20379" w:rsidRPr="000D2189">
        <w:rPr>
          <w:rFonts w:asciiTheme="majorHAnsi" w:hAnsiTheme="majorHAnsi" w:cstheme="majorHAnsi"/>
        </w:rPr>
        <w:t>,</w:t>
      </w:r>
      <w:r w:rsidR="006E27DC" w:rsidRPr="000D2189">
        <w:rPr>
          <w:rFonts w:asciiTheme="majorHAnsi" w:hAnsiTheme="majorHAnsi" w:cstheme="majorHAnsi"/>
        </w:rPr>
        <w:t xml:space="preserve"> L1-BP</w:t>
      </w:r>
      <w:r w:rsidR="00C17D43" w:rsidRPr="000D2189">
        <w:rPr>
          <w:rFonts w:asciiTheme="majorHAnsi" w:hAnsiTheme="majorHAnsi" w:cstheme="majorHAnsi"/>
        </w:rPr>
        <w:t xml:space="preserve">, contrary </w:t>
      </w:r>
      <w:r w:rsidR="00D661A9" w:rsidRPr="000D2189">
        <w:rPr>
          <w:rFonts w:asciiTheme="majorHAnsi" w:hAnsiTheme="majorHAnsi" w:cstheme="majorHAnsi"/>
        </w:rPr>
        <w:t>to</w:t>
      </w:r>
      <w:r w:rsidR="00C17D43" w:rsidRPr="000D2189">
        <w:rPr>
          <w:rFonts w:asciiTheme="majorHAnsi" w:hAnsiTheme="majorHAnsi" w:cstheme="majorHAnsi"/>
        </w:rPr>
        <w:t xml:space="preserve"> L1 English,</w:t>
      </w:r>
      <w:r w:rsidR="006E27DC" w:rsidRPr="000D2189">
        <w:rPr>
          <w:rFonts w:asciiTheme="majorHAnsi" w:hAnsiTheme="majorHAnsi" w:cstheme="majorHAnsi"/>
        </w:rPr>
        <w:t xml:space="preserve"> performs </w:t>
      </w:r>
      <w:r w:rsidR="00C17D43" w:rsidRPr="000D2189">
        <w:rPr>
          <w:rFonts w:asciiTheme="majorHAnsi" w:hAnsiTheme="majorHAnsi" w:cstheme="majorHAnsi"/>
        </w:rPr>
        <w:t>low</w:t>
      </w:r>
      <w:r w:rsidR="006E27DC" w:rsidRPr="000D2189">
        <w:rPr>
          <w:rFonts w:asciiTheme="majorHAnsi" w:hAnsiTheme="majorHAnsi" w:cstheme="majorHAnsi"/>
        </w:rPr>
        <w:t xml:space="preserve"> variation as Speech rate or Pause duration increase</w:t>
      </w:r>
      <w:r w:rsidR="00D661A9" w:rsidRPr="000D2189">
        <w:rPr>
          <w:rFonts w:asciiTheme="majorHAnsi" w:hAnsiTheme="majorHAnsi" w:cstheme="majorHAnsi"/>
        </w:rPr>
        <w:t>s</w:t>
      </w:r>
      <w:r w:rsidR="00B20379" w:rsidRPr="000D2189">
        <w:rPr>
          <w:rFonts w:asciiTheme="majorHAnsi" w:hAnsiTheme="majorHAnsi" w:cstheme="majorHAnsi"/>
        </w:rPr>
        <w:t>.</w:t>
      </w:r>
      <w:r w:rsidR="006E27DC" w:rsidRPr="000D2189">
        <w:rPr>
          <w:rFonts w:asciiTheme="majorHAnsi" w:hAnsiTheme="majorHAnsi" w:cstheme="majorHAnsi"/>
        </w:rPr>
        <w:t xml:space="preserve"> </w:t>
      </w:r>
      <w:r w:rsidR="00B20379" w:rsidRPr="000D2189">
        <w:rPr>
          <w:rFonts w:asciiTheme="majorHAnsi" w:hAnsiTheme="majorHAnsi" w:cstheme="majorHAnsi"/>
        </w:rPr>
        <w:t xml:space="preserve">Such </w:t>
      </w:r>
      <w:r w:rsidR="002A6011" w:rsidRPr="000D2189">
        <w:rPr>
          <w:rFonts w:asciiTheme="majorHAnsi" w:hAnsiTheme="majorHAnsi" w:cstheme="majorHAnsi"/>
        </w:rPr>
        <w:t>SD direction</w:t>
      </w:r>
      <w:r w:rsidR="00B20379" w:rsidRPr="000D2189">
        <w:rPr>
          <w:rFonts w:asciiTheme="majorHAnsi" w:hAnsiTheme="majorHAnsi" w:cstheme="majorHAnsi"/>
        </w:rPr>
        <w:t xml:space="preserve"> is predicted since L1-English variability of syllable duration is</w:t>
      </w:r>
      <w:r w:rsidR="00AE109F" w:rsidRPr="000D2189">
        <w:rPr>
          <w:rFonts w:asciiTheme="majorHAnsi" w:hAnsiTheme="majorHAnsi" w:cstheme="majorHAnsi"/>
        </w:rPr>
        <w:t xml:space="preserve"> </w:t>
      </w:r>
      <w:r w:rsidR="00DB3D65" w:rsidRPr="000D2189">
        <w:rPr>
          <w:rFonts w:asciiTheme="majorHAnsi" w:hAnsiTheme="majorHAnsi" w:cstheme="majorHAnsi"/>
        </w:rPr>
        <w:t>(</w:t>
      </w:r>
      <w:r w:rsidR="00AE109F" w:rsidRPr="000D2189">
        <w:rPr>
          <w:rFonts w:asciiTheme="majorHAnsi" w:hAnsiTheme="majorHAnsi" w:cstheme="majorHAnsi"/>
        </w:rPr>
        <w:t>statistically</w:t>
      </w:r>
      <w:r w:rsidR="00DB3D65" w:rsidRPr="000D2189">
        <w:rPr>
          <w:rFonts w:asciiTheme="majorHAnsi" w:hAnsiTheme="majorHAnsi" w:cstheme="majorHAnsi"/>
        </w:rPr>
        <w:t>)</w:t>
      </w:r>
      <w:r w:rsidR="00B20379" w:rsidRPr="000D2189">
        <w:rPr>
          <w:rFonts w:asciiTheme="majorHAnsi" w:hAnsiTheme="majorHAnsi" w:cstheme="majorHAnsi"/>
        </w:rPr>
        <w:t xml:space="preserve"> </w:t>
      </w:r>
      <w:r w:rsidR="00DB3D65" w:rsidRPr="000D2189">
        <w:rPr>
          <w:rFonts w:asciiTheme="majorHAnsi" w:hAnsiTheme="majorHAnsi" w:cstheme="majorHAnsi"/>
        </w:rPr>
        <w:t>significantly</w:t>
      </w:r>
      <w:r w:rsidR="00B20379" w:rsidRPr="000D2189">
        <w:rPr>
          <w:rFonts w:asciiTheme="majorHAnsi" w:hAnsiTheme="majorHAnsi" w:cstheme="majorHAnsi"/>
        </w:rPr>
        <w:t xml:space="preserve"> higher than L1-</w:t>
      </w:r>
      <w:r w:rsidR="002A6011" w:rsidRPr="000D2189">
        <w:rPr>
          <w:rFonts w:asciiTheme="majorHAnsi" w:hAnsiTheme="majorHAnsi" w:cstheme="majorHAnsi"/>
        </w:rPr>
        <w:t>BP</w:t>
      </w:r>
      <w:r w:rsidR="009A6A3D" w:rsidRPr="000D2189">
        <w:rPr>
          <w:rFonts w:asciiTheme="majorHAnsi" w:hAnsiTheme="majorHAnsi" w:cstheme="majorHAnsi"/>
          <w:vertAlign w:val="superscript"/>
        </w:rPr>
        <w:t>4</w:t>
      </w:r>
      <w:r w:rsidR="00A0643F" w:rsidRPr="000D2189">
        <w:rPr>
          <w:rFonts w:asciiTheme="majorHAnsi" w:hAnsiTheme="majorHAnsi" w:cstheme="majorHAnsi"/>
          <w:vertAlign w:val="superscript"/>
        </w:rPr>
        <w:t>4</w:t>
      </w:r>
      <w:r w:rsidR="009A6A3D" w:rsidRPr="000D2189">
        <w:rPr>
          <w:rFonts w:asciiTheme="majorHAnsi" w:hAnsiTheme="majorHAnsi" w:cstheme="majorHAnsi"/>
          <w:vertAlign w:val="superscript"/>
        </w:rPr>
        <w:t>,</w:t>
      </w:r>
      <w:r w:rsidR="00F8686A" w:rsidRPr="000D2189">
        <w:rPr>
          <w:rFonts w:asciiTheme="majorHAnsi" w:hAnsiTheme="majorHAnsi" w:cstheme="majorHAnsi"/>
          <w:vertAlign w:val="superscript"/>
        </w:rPr>
        <w:t>5</w:t>
      </w:r>
      <w:r w:rsidR="005E4D46" w:rsidRPr="000D2189">
        <w:rPr>
          <w:rFonts w:asciiTheme="majorHAnsi" w:hAnsiTheme="majorHAnsi" w:cstheme="majorHAnsi"/>
          <w:vertAlign w:val="superscript"/>
        </w:rPr>
        <w:t>8</w:t>
      </w:r>
      <w:r w:rsidR="002A6011" w:rsidRPr="000D2189">
        <w:rPr>
          <w:rFonts w:asciiTheme="majorHAnsi" w:hAnsiTheme="majorHAnsi" w:cstheme="majorHAnsi"/>
        </w:rPr>
        <w:t>.</w:t>
      </w:r>
      <w:r w:rsidR="00D73E8F" w:rsidRPr="000D2189">
        <w:rPr>
          <w:rFonts w:asciiTheme="majorHAnsi" w:hAnsiTheme="majorHAnsi" w:cstheme="majorHAnsi"/>
        </w:rPr>
        <w:t xml:space="preserve"> </w:t>
      </w:r>
      <w:r w:rsidR="004A1B5C" w:rsidRPr="000D2189">
        <w:rPr>
          <w:rFonts w:asciiTheme="majorHAnsi" w:hAnsiTheme="majorHAnsi" w:cstheme="majorHAnsi"/>
        </w:rPr>
        <w:t xml:space="preserve">The </w:t>
      </w:r>
      <w:r w:rsidR="00C71124" w:rsidRPr="000D2189">
        <w:rPr>
          <w:rFonts w:asciiTheme="majorHAnsi" w:hAnsiTheme="majorHAnsi" w:cstheme="majorHAnsi"/>
          <w:b/>
        </w:rPr>
        <w:t>Varco</w:t>
      </w:r>
      <w:r w:rsidR="006E27DC" w:rsidRPr="000D2189">
        <w:rPr>
          <w:rFonts w:asciiTheme="majorHAnsi" w:hAnsiTheme="majorHAnsi" w:cstheme="majorHAnsi"/>
          <w:b/>
        </w:rPr>
        <w:t>-S</w:t>
      </w:r>
      <w:r w:rsidR="00730533" w:rsidRPr="000D2189">
        <w:rPr>
          <w:rFonts w:asciiTheme="majorHAnsi" w:hAnsiTheme="majorHAnsi" w:cstheme="majorHAnsi"/>
        </w:rPr>
        <w:t xml:space="preserve"> (</w:t>
      </w:r>
      <w:r w:rsidR="00730533" w:rsidRPr="000D2189">
        <w:rPr>
          <w:rFonts w:asciiTheme="majorHAnsi" w:hAnsiTheme="majorHAnsi" w:cstheme="majorHAnsi"/>
          <w:b/>
          <w:bCs/>
        </w:rPr>
        <w:t xml:space="preserve">Figure </w:t>
      </w:r>
      <w:r w:rsidR="009C63B8" w:rsidRPr="000D2189">
        <w:rPr>
          <w:rFonts w:asciiTheme="majorHAnsi" w:hAnsiTheme="majorHAnsi" w:cstheme="majorHAnsi"/>
          <w:b/>
          <w:bCs/>
        </w:rPr>
        <w:t>7</w:t>
      </w:r>
      <w:r w:rsidR="00730533" w:rsidRPr="000D2189">
        <w:rPr>
          <w:rFonts w:asciiTheme="majorHAnsi" w:hAnsiTheme="majorHAnsi" w:cstheme="majorHAnsi"/>
          <w:b/>
          <w:bCs/>
        </w:rPr>
        <w:t>B</w:t>
      </w:r>
      <w:r w:rsidR="0019229A" w:rsidRPr="000D2189">
        <w:rPr>
          <w:rFonts w:asciiTheme="majorHAnsi" w:hAnsiTheme="majorHAnsi" w:cstheme="majorHAnsi"/>
          <w:b/>
          <w:bCs/>
        </w:rPr>
        <w:t xml:space="preserve"> </w:t>
      </w:r>
      <w:r w:rsidR="0019229A" w:rsidRPr="000D2189">
        <w:rPr>
          <w:rFonts w:asciiTheme="majorHAnsi" w:hAnsiTheme="majorHAnsi" w:cstheme="majorHAnsi"/>
        </w:rPr>
        <w:t xml:space="preserve">and </w:t>
      </w:r>
      <w:r w:rsidR="00617426" w:rsidRPr="000D2189">
        <w:rPr>
          <w:rFonts w:asciiTheme="majorHAnsi" w:hAnsiTheme="majorHAnsi" w:cstheme="majorHAnsi"/>
          <w:b/>
          <w:bCs/>
        </w:rPr>
        <w:t>Supplemental Table S1</w:t>
      </w:r>
      <w:r w:rsidR="00730533" w:rsidRPr="000D2189">
        <w:rPr>
          <w:rFonts w:asciiTheme="majorHAnsi" w:hAnsiTheme="majorHAnsi" w:cstheme="majorHAnsi"/>
        </w:rPr>
        <w:t>) seems</w:t>
      </w:r>
      <w:r w:rsidR="00383A25" w:rsidRPr="000D2189">
        <w:rPr>
          <w:rFonts w:asciiTheme="majorHAnsi" w:hAnsiTheme="majorHAnsi" w:cstheme="majorHAnsi"/>
        </w:rPr>
        <w:t xml:space="preserve"> somewhat</w:t>
      </w:r>
      <w:r w:rsidR="00730533" w:rsidRPr="000D2189">
        <w:rPr>
          <w:rFonts w:asciiTheme="majorHAnsi" w:hAnsiTheme="majorHAnsi" w:cstheme="majorHAnsi"/>
        </w:rPr>
        <w:t xml:space="preserve"> correlat</w:t>
      </w:r>
      <w:r w:rsidR="00383A25" w:rsidRPr="000D2189">
        <w:rPr>
          <w:rFonts w:asciiTheme="majorHAnsi" w:hAnsiTheme="majorHAnsi" w:cstheme="majorHAnsi"/>
        </w:rPr>
        <w:t xml:space="preserve">ed </w:t>
      </w:r>
      <w:r w:rsidR="00D73E8F" w:rsidRPr="000D2189">
        <w:rPr>
          <w:rFonts w:asciiTheme="majorHAnsi" w:hAnsiTheme="majorHAnsi" w:cstheme="majorHAnsi"/>
        </w:rPr>
        <w:t>to</w:t>
      </w:r>
      <w:r w:rsidR="00383A25" w:rsidRPr="000D2189">
        <w:rPr>
          <w:rFonts w:asciiTheme="majorHAnsi" w:hAnsiTheme="majorHAnsi" w:cstheme="majorHAnsi"/>
        </w:rPr>
        <w:t xml:space="preserve"> the</w:t>
      </w:r>
      <w:r w:rsidR="005727EB" w:rsidRPr="000D2189">
        <w:rPr>
          <w:rFonts w:asciiTheme="majorHAnsi" w:hAnsiTheme="majorHAnsi" w:cstheme="majorHAnsi"/>
        </w:rPr>
        <w:t xml:space="preserve"> </w:t>
      </w:r>
      <w:r w:rsidR="00730533" w:rsidRPr="000D2189">
        <w:rPr>
          <w:rFonts w:asciiTheme="majorHAnsi" w:hAnsiTheme="majorHAnsi" w:cstheme="majorHAnsi"/>
        </w:rPr>
        <w:t>L1</w:t>
      </w:r>
      <w:r w:rsidR="00383A25" w:rsidRPr="000D2189">
        <w:rPr>
          <w:rFonts w:asciiTheme="majorHAnsi" w:hAnsiTheme="majorHAnsi" w:cstheme="majorHAnsi"/>
        </w:rPr>
        <w:t xml:space="preserve"> and the </w:t>
      </w:r>
      <w:r w:rsidR="00730533" w:rsidRPr="000D2189">
        <w:rPr>
          <w:rFonts w:asciiTheme="majorHAnsi" w:hAnsiTheme="majorHAnsi" w:cstheme="majorHAnsi"/>
        </w:rPr>
        <w:t xml:space="preserve">L2 </w:t>
      </w:r>
      <w:r w:rsidR="00383A25" w:rsidRPr="000D2189">
        <w:rPr>
          <w:rFonts w:asciiTheme="majorHAnsi" w:hAnsiTheme="majorHAnsi" w:cstheme="majorHAnsi"/>
        </w:rPr>
        <w:t>of</w:t>
      </w:r>
      <w:r w:rsidR="00730533" w:rsidRPr="000D2189">
        <w:rPr>
          <w:rFonts w:asciiTheme="majorHAnsi" w:hAnsiTheme="majorHAnsi" w:cstheme="majorHAnsi"/>
        </w:rPr>
        <w:t xml:space="preserve"> the same</w:t>
      </w:r>
      <w:r w:rsidR="00383A25" w:rsidRPr="000D2189">
        <w:rPr>
          <w:rFonts w:asciiTheme="majorHAnsi" w:hAnsiTheme="majorHAnsi" w:cstheme="majorHAnsi"/>
        </w:rPr>
        <w:t xml:space="preserve"> language</w:t>
      </w:r>
      <w:r w:rsidR="00730533" w:rsidRPr="000D2189">
        <w:rPr>
          <w:rFonts w:asciiTheme="majorHAnsi" w:hAnsiTheme="majorHAnsi" w:cstheme="majorHAnsi"/>
        </w:rPr>
        <w:t xml:space="preserve"> group</w:t>
      </w:r>
      <w:r w:rsidR="00383A25" w:rsidRPr="000D2189">
        <w:rPr>
          <w:rFonts w:asciiTheme="majorHAnsi" w:hAnsiTheme="majorHAnsi" w:cstheme="majorHAnsi"/>
        </w:rPr>
        <w:t>. As the f0 variability and Speech rate increase, the Varco-S decreases for the L1-</w:t>
      </w:r>
      <w:r w:rsidR="003036BF" w:rsidRPr="000D2189">
        <w:rPr>
          <w:rFonts w:asciiTheme="majorHAnsi" w:hAnsiTheme="majorHAnsi" w:cstheme="majorHAnsi"/>
        </w:rPr>
        <w:t>BP and</w:t>
      </w:r>
      <w:r w:rsidR="00383A25" w:rsidRPr="000D2189">
        <w:rPr>
          <w:rFonts w:asciiTheme="majorHAnsi" w:hAnsiTheme="majorHAnsi" w:cstheme="majorHAnsi"/>
        </w:rPr>
        <w:t xml:space="preserve"> seems to decrease and attenuate for L2-BP. </w:t>
      </w:r>
      <w:r w:rsidR="00D73E8F" w:rsidRPr="000D2189">
        <w:rPr>
          <w:rFonts w:asciiTheme="majorHAnsi" w:hAnsiTheme="majorHAnsi" w:cstheme="majorHAnsi"/>
        </w:rPr>
        <w:t>For</w:t>
      </w:r>
      <w:r w:rsidR="00383A25" w:rsidRPr="000D2189">
        <w:rPr>
          <w:rFonts w:asciiTheme="majorHAnsi" w:hAnsiTheme="majorHAnsi" w:cstheme="majorHAnsi"/>
        </w:rPr>
        <w:t xml:space="preserve"> the English productions, while f0 variability and </w:t>
      </w:r>
      <w:r w:rsidR="00383A25" w:rsidRPr="000D2189">
        <w:rPr>
          <w:rFonts w:asciiTheme="majorHAnsi" w:hAnsiTheme="majorHAnsi" w:cstheme="majorHAnsi"/>
          <w:b/>
        </w:rPr>
        <w:t>Speech rate</w:t>
      </w:r>
      <w:r w:rsidR="00383A25" w:rsidRPr="000D2189">
        <w:rPr>
          <w:rFonts w:asciiTheme="majorHAnsi" w:hAnsiTheme="majorHAnsi" w:cstheme="majorHAnsi"/>
        </w:rPr>
        <w:t xml:space="preserve"> increase, Varco-S increases and attenuates for L1-English</w:t>
      </w:r>
      <w:r w:rsidR="003036BF" w:rsidRPr="000D2189">
        <w:rPr>
          <w:rFonts w:asciiTheme="majorHAnsi" w:hAnsiTheme="majorHAnsi" w:cstheme="majorHAnsi"/>
        </w:rPr>
        <w:t xml:space="preserve"> and L2-English.</w:t>
      </w:r>
      <w:r w:rsidR="0080485C" w:rsidRPr="000D2189">
        <w:rPr>
          <w:rFonts w:asciiTheme="majorHAnsi" w:hAnsiTheme="majorHAnsi" w:cstheme="majorHAnsi"/>
        </w:rPr>
        <w:t xml:space="preserve"> </w:t>
      </w:r>
    </w:p>
    <w:p w14:paraId="5677EDB1" w14:textId="77777777" w:rsidR="0019229A" w:rsidRPr="000D2189" w:rsidRDefault="0019229A" w:rsidP="000D2189">
      <w:pPr>
        <w:rPr>
          <w:rFonts w:asciiTheme="majorHAnsi" w:hAnsiTheme="majorHAnsi" w:cstheme="majorHAnsi"/>
        </w:rPr>
      </w:pPr>
    </w:p>
    <w:p w14:paraId="26547043" w14:textId="5A75F4F7" w:rsidR="001977D9" w:rsidRPr="000D2189" w:rsidRDefault="0019229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Regarding the SD for vowels or consonants (</w:t>
      </w:r>
      <w:r w:rsidRPr="000D2189">
        <w:rPr>
          <w:rFonts w:asciiTheme="majorHAnsi" w:hAnsiTheme="majorHAnsi" w:cstheme="majorHAnsi"/>
          <w:b/>
        </w:rPr>
        <w:t>SD-V_C</w:t>
      </w:r>
      <w:r w:rsidRPr="000D2189">
        <w:rPr>
          <w:rFonts w:asciiTheme="majorHAnsi" w:hAnsiTheme="majorHAnsi" w:cstheme="majorHAnsi"/>
        </w:rPr>
        <w:t xml:space="preserve">, </w:t>
      </w:r>
      <w:r w:rsidRPr="000D2189">
        <w:rPr>
          <w:rFonts w:asciiTheme="majorHAnsi" w:hAnsiTheme="majorHAnsi" w:cstheme="majorHAnsi"/>
          <w:b/>
          <w:bCs/>
        </w:rPr>
        <w:t xml:space="preserve">Figure 7D </w:t>
      </w:r>
      <w:r w:rsidRPr="000D2189">
        <w:rPr>
          <w:rFonts w:asciiTheme="majorHAnsi" w:hAnsiTheme="majorHAnsi" w:cstheme="majorHAnsi"/>
        </w:rPr>
        <w:t xml:space="preserve">and </w:t>
      </w:r>
      <w:r w:rsidR="00617426" w:rsidRPr="000D2189">
        <w:rPr>
          <w:rFonts w:asciiTheme="majorHAnsi" w:hAnsiTheme="majorHAnsi" w:cstheme="majorHAnsi"/>
          <w:b/>
          <w:bCs/>
        </w:rPr>
        <w:t>Supplemental Table S1</w:t>
      </w:r>
      <w:r w:rsidRPr="000D2189">
        <w:rPr>
          <w:rFonts w:asciiTheme="majorHAnsi" w:hAnsiTheme="majorHAnsi" w:cstheme="majorHAnsi"/>
        </w:rPr>
        <w:t>), our results show</w:t>
      </w:r>
      <w:r w:rsidR="001269B7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some similarities </w:t>
      </w:r>
      <w:r w:rsidR="00711637" w:rsidRPr="000D2189">
        <w:rPr>
          <w:rFonts w:asciiTheme="majorHAnsi" w:hAnsiTheme="majorHAnsi" w:cstheme="majorHAnsi"/>
        </w:rPr>
        <w:t>with</w:t>
      </w:r>
      <w:r w:rsidRPr="000D2189">
        <w:rPr>
          <w:rFonts w:asciiTheme="majorHAnsi" w:hAnsiTheme="majorHAnsi" w:cstheme="majorHAnsi"/>
        </w:rPr>
        <w:t xml:space="preserve"> the </w:t>
      </w:r>
      <w:r w:rsidRPr="000D2189">
        <w:rPr>
          <w:rFonts w:asciiTheme="majorHAnsi" w:hAnsiTheme="majorHAnsi" w:cstheme="majorHAnsi"/>
          <w:b/>
        </w:rPr>
        <w:t>Varco-S</w:t>
      </w:r>
      <w:r w:rsidRPr="000D2189">
        <w:rPr>
          <w:rFonts w:asciiTheme="majorHAnsi" w:hAnsiTheme="majorHAnsi" w:cstheme="majorHAnsi"/>
        </w:rPr>
        <w:t xml:space="preserve"> performance (</w:t>
      </w:r>
      <w:r w:rsidRPr="000D2189">
        <w:rPr>
          <w:rFonts w:asciiTheme="majorHAnsi" w:hAnsiTheme="majorHAnsi" w:cstheme="majorHAnsi"/>
          <w:b/>
          <w:bCs/>
        </w:rPr>
        <w:t>Figure 7B</w:t>
      </w:r>
      <w:r w:rsidRPr="000D2189">
        <w:rPr>
          <w:rFonts w:asciiTheme="majorHAnsi" w:hAnsiTheme="majorHAnsi" w:cstheme="majorHAnsi"/>
        </w:rPr>
        <w:t xml:space="preserve">). </w:t>
      </w:r>
      <w:r w:rsidR="001269B7" w:rsidRPr="000D2189">
        <w:rPr>
          <w:rFonts w:asciiTheme="majorHAnsi" w:hAnsiTheme="majorHAnsi" w:cstheme="majorHAnsi"/>
        </w:rPr>
        <w:t>For instance,</w:t>
      </w:r>
      <w:r w:rsidRPr="000D2189">
        <w:rPr>
          <w:rFonts w:asciiTheme="majorHAnsi" w:hAnsiTheme="majorHAnsi" w:cstheme="majorHAnsi"/>
        </w:rPr>
        <w:t xml:space="preserve"> higher </w:t>
      </w:r>
      <w:r w:rsidRPr="000D2189">
        <w:rPr>
          <w:rFonts w:asciiTheme="majorHAnsi" w:hAnsiTheme="majorHAnsi" w:cstheme="majorHAnsi"/>
          <w:b/>
        </w:rPr>
        <w:t>Speech rate</w:t>
      </w:r>
      <w:r w:rsidRPr="000D2189">
        <w:rPr>
          <w:rFonts w:asciiTheme="majorHAnsi" w:hAnsiTheme="majorHAnsi" w:cstheme="majorHAnsi"/>
        </w:rPr>
        <w:t xml:space="preserve">, </w:t>
      </w:r>
      <w:r w:rsidRPr="000D2189">
        <w:rPr>
          <w:rFonts w:asciiTheme="majorHAnsi" w:hAnsiTheme="majorHAnsi" w:cstheme="majorHAnsi"/>
          <w:b/>
        </w:rPr>
        <w:t>Pause duration</w:t>
      </w:r>
      <w:r w:rsidRPr="000D2189">
        <w:rPr>
          <w:rFonts w:asciiTheme="majorHAnsi" w:hAnsiTheme="majorHAnsi" w:cstheme="majorHAnsi"/>
        </w:rPr>
        <w:t xml:space="preserve">, and </w:t>
      </w:r>
      <w:r w:rsidRPr="000D2189">
        <w:rPr>
          <w:rFonts w:asciiTheme="majorHAnsi" w:hAnsiTheme="majorHAnsi" w:cstheme="majorHAnsi"/>
          <w:b/>
        </w:rPr>
        <w:t>f0 variability</w:t>
      </w:r>
      <w:r w:rsidRPr="000D2189">
        <w:rPr>
          <w:rFonts w:asciiTheme="majorHAnsi" w:hAnsiTheme="majorHAnsi" w:cstheme="majorHAnsi"/>
        </w:rPr>
        <w:t xml:space="preserve"> promote a fall-rise trajectory of the </w:t>
      </w:r>
      <w:r w:rsidRPr="000D2189">
        <w:rPr>
          <w:rFonts w:asciiTheme="majorHAnsi" w:hAnsiTheme="majorHAnsi" w:cstheme="majorHAnsi"/>
          <w:b/>
        </w:rPr>
        <w:t>SD-V_C</w:t>
      </w:r>
      <w:r w:rsidRPr="000D2189">
        <w:rPr>
          <w:rFonts w:asciiTheme="majorHAnsi" w:hAnsiTheme="majorHAnsi" w:cstheme="majorHAnsi"/>
        </w:rPr>
        <w:t xml:space="preserve"> for L1-BP, and for the L2-BP. In English productions, while such </w:t>
      </w:r>
      <w:r w:rsidR="00711637" w:rsidRPr="000D2189">
        <w:rPr>
          <w:rFonts w:asciiTheme="majorHAnsi" w:hAnsiTheme="majorHAnsi" w:cstheme="majorHAnsi"/>
        </w:rPr>
        <w:t>prosodic features</w:t>
      </w:r>
      <w:r w:rsidRPr="000D2189">
        <w:rPr>
          <w:rFonts w:asciiTheme="majorHAnsi" w:hAnsiTheme="majorHAnsi" w:cstheme="majorHAnsi"/>
        </w:rPr>
        <w:t xml:space="preserve"> are higher, </w:t>
      </w:r>
      <w:r w:rsidRPr="000D2189">
        <w:rPr>
          <w:rFonts w:asciiTheme="majorHAnsi" w:hAnsiTheme="majorHAnsi" w:cstheme="majorHAnsi"/>
          <w:b/>
        </w:rPr>
        <w:t>SD-V_C</w:t>
      </w:r>
      <w:r w:rsidRPr="000D2189">
        <w:rPr>
          <w:rFonts w:asciiTheme="majorHAnsi" w:hAnsiTheme="majorHAnsi" w:cstheme="majorHAnsi"/>
        </w:rPr>
        <w:t xml:space="preserve"> slightly decreases, attenuates for L1-English</w:t>
      </w:r>
      <w:r w:rsidR="00711637" w:rsidRPr="000D2189">
        <w:rPr>
          <w:rFonts w:asciiTheme="majorHAnsi" w:hAnsiTheme="majorHAnsi" w:cstheme="majorHAnsi"/>
        </w:rPr>
        <w:t>,</w:t>
      </w:r>
      <w:r w:rsidRPr="000D2189">
        <w:rPr>
          <w:rFonts w:asciiTheme="majorHAnsi" w:hAnsiTheme="majorHAnsi" w:cstheme="majorHAnsi"/>
        </w:rPr>
        <w:t xml:space="preserve"> slightly increases, and then attenuates for L2-English.</w:t>
      </w:r>
      <w:r w:rsidR="00330551" w:rsidRPr="000D2189">
        <w:rPr>
          <w:rFonts w:asciiTheme="majorHAnsi" w:hAnsiTheme="majorHAnsi" w:cstheme="majorHAnsi"/>
        </w:rPr>
        <w:t xml:space="preserve"> </w:t>
      </w:r>
      <w:r w:rsidR="0080485C" w:rsidRPr="000D2189">
        <w:rPr>
          <w:rFonts w:asciiTheme="majorHAnsi" w:hAnsiTheme="majorHAnsi" w:cstheme="majorHAnsi"/>
        </w:rPr>
        <w:t xml:space="preserve">The </w:t>
      </w:r>
      <w:r w:rsidR="0080485C" w:rsidRPr="000D2189">
        <w:rPr>
          <w:rFonts w:asciiTheme="majorHAnsi" w:hAnsiTheme="majorHAnsi" w:cstheme="majorHAnsi"/>
          <w:b/>
        </w:rPr>
        <w:t>Varco-S</w:t>
      </w:r>
      <w:r w:rsidR="0080485C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and the </w:t>
      </w:r>
      <w:r w:rsidRPr="000D2189">
        <w:rPr>
          <w:rFonts w:asciiTheme="majorHAnsi" w:hAnsiTheme="majorHAnsi" w:cstheme="majorHAnsi"/>
          <w:b/>
        </w:rPr>
        <w:t>SD-V_C</w:t>
      </w:r>
      <w:r w:rsidRPr="000D2189">
        <w:rPr>
          <w:rFonts w:asciiTheme="majorHAnsi" w:hAnsiTheme="majorHAnsi" w:cstheme="majorHAnsi"/>
        </w:rPr>
        <w:t xml:space="preserve"> </w:t>
      </w:r>
      <w:r w:rsidR="0080485C" w:rsidRPr="000D2189">
        <w:rPr>
          <w:rFonts w:asciiTheme="majorHAnsi" w:hAnsiTheme="majorHAnsi" w:cstheme="majorHAnsi"/>
        </w:rPr>
        <w:t>correlation to the L1</w:t>
      </w:r>
      <w:r w:rsidR="00711637" w:rsidRPr="000D2189">
        <w:rPr>
          <w:rFonts w:asciiTheme="majorHAnsi" w:hAnsiTheme="majorHAnsi" w:cstheme="majorHAnsi"/>
        </w:rPr>
        <w:t>-</w:t>
      </w:r>
      <w:r w:rsidR="0080485C" w:rsidRPr="000D2189">
        <w:rPr>
          <w:rFonts w:asciiTheme="majorHAnsi" w:hAnsiTheme="majorHAnsi" w:cstheme="majorHAnsi"/>
        </w:rPr>
        <w:t>L2 of the same language group</w:t>
      </w:r>
      <w:r w:rsidRPr="000D2189">
        <w:rPr>
          <w:rFonts w:asciiTheme="majorHAnsi" w:hAnsiTheme="majorHAnsi" w:cstheme="majorHAnsi"/>
        </w:rPr>
        <w:t>s</w:t>
      </w:r>
      <w:r w:rsidR="00CD0178" w:rsidRPr="000D2189">
        <w:rPr>
          <w:rFonts w:asciiTheme="majorHAnsi" w:hAnsiTheme="majorHAnsi" w:cstheme="majorHAnsi"/>
        </w:rPr>
        <w:t xml:space="preserve"> may be partially explained by the Lombard Effect, which refers to the alteration of acoustic parameters in speech due to background noise</w:t>
      </w:r>
      <w:r w:rsidR="00A93D91" w:rsidRPr="000D2189">
        <w:rPr>
          <w:rFonts w:asciiTheme="majorHAnsi" w:hAnsiTheme="majorHAnsi" w:cstheme="majorHAnsi"/>
          <w:vertAlign w:val="superscript"/>
        </w:rPr>
        <w:t>59</w:t>
      </w:r>
      <w:r w:rsidR="00CD0178" w:rsidRPr="000D2189">
        <w:rPr>
          <w:rFonts w:asciiTheme="majorHAnsi" w:hAnsiTheme="majorHAnsi" w:cstheme="majorHAnsi"/>
        </w:rPr>
        <w:t xml:space="preserve">. </w:t>
      </w:r>
    </w:p>
    <w:p w14:paraId="161CFDEB" w14:textId="77777777" w:rsidR="001977D9" w:rsidRPr="000D2189" w:rsidRDefault="001977D9" w:rsidP="000D2189">
      <w:pPr>
        <w:rPr>
          <w:rFonts w:asciiTheme="majorHAnsi" w:hAnsiTheme="majorHAnsi" w:cstheme="majorHAnsi"/>
        </w:rPr>
      </w:pPr>
    </w:p>
    <w:p w14:paraId="5C82438B" w14:textId="72797B3B" w:rsidR="00CD0178" w:rsidRPr="000D2189" w:rsidRDefault="00FF76C2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In foreign speech, d</w:t>
      </w:r>
      <w:r w:rsidR="00CD0178" w:rsidRPr="000D2189">
        <w:rPr>
          <w:rFonts w:asciiTheme="majorHAnsi" w:hAnsiTheme="majorHAnsi" w:cstheme="majorHAnsi"/>
        </w:rPr>
        <w:t xml:space="preserve">epending on the complexity of the task (e.g., read speech), speakers have </w:t>
      </w:r>
      <w:r w:rsidR="00E34430" w:rsidRPr="000D2189">
        <w:rPr>
          <w:rFonts w:asciiTheme="majorHAnsi" w:hAnsiTheme="majorHAnsi" w:cstheme="majorHAnsi"/>
        </w:rPr>
        <w:t>used</w:t>
      </w:r>
      <w:r w:rsidR="00CD0178" w:rsidRPr="000D2189">
        <w:rPr>
          <w:rFonts w:asciiTheme="majorHAnsi" w:hAnsiTheme="majorHAnsi" w:cstheme="majorHAnsi"/>
        </w:rPr>
        <w:t xml:space="preserve"> similar acoustic strategies </w:t>
      </w:r>
      <w:r w:rsidRPr="000D2189">
        <w:rPr>
          <w:rFonts w:asciiTheme="majorHAnsi" w:hAnsiTheme="majorHAnsi" w:cstheme="majorHAnsi"/>
        </w:rPr>
        <w:t>o</w:t>
      </w:r>
      <w:r w:rsidR="00CD0178" w:rsidRPr="000D2189">
        <w:rPr>
          <w:rFonts w:asciiTheme="majorHAnsi" w:hAnsiTheme="majorHAnsi" w:cstheme="majorHAnsi"/>
        </w:rPr>
        <w:t>n both L1 and L2</w:t>
      </w:r>
      <w:r w:rsidR="00020959" w:rsidRPr="000D2189">
        <w:rPr>
          <w:rFonts w:asciiTheme="majorHAnsi" w:hAnsiTheme="majorHAnsi" w:cstheme="majorHAnsi"/>
          <w:vertAlign w:val="superscript"/>
        </w:rPr>
        <w:t>59</w:t>
      </w:r>
      <w:r w:rsidR="00E3537A" w:rsidRPr="000D2189">
        <w:rPr>
          <w:rFonts w:asciiTheme="majorHAnsi" w:hAnsiTheme="majorHAnsi" w:cstheme="majorHAnsi"/>
          <w:vertAlign w:val="superscript"/>
        </w:rPr>
        <w:t>,6</w:t>
      </w:r>
      <w:r w:rsidR="00020959" w:rsidRPr="000D2189">
        <w:rPr>
          <w:rFonts w:asciiTheme="majorHAnsi" w:hAnsiTheme="majorHAnsi" w:cstheme="majorHAnsi"/>
          <w:vertAlign w:val="superscript"/>
        </w:rPr>
        <w:t>0</w:t>
      </w:r>
      <w:r w:rsidR="00CD0178" w:rsidRPr="000D2189">
        <w:rPr>
          <w:rFonts w:asciiTheme="majorHAnsi" w:hAnsiTheme="majorHAnsi" w:cstheme="majorHAnsi"/>
        </w:rPr>
        <w:t xml:space="preserve">. </w:t>
      </w:r>
      <w:r w:rsidR="00274F73" w:rsidRPr="000D2189">
        <w:rPr>
          <w:rFonts w:asciiTheme="majorHAnsi" w:hAnsiTheme="majorHAnsi" w:cstheme="majorHAnsi"/>
        </w:rPr>
        <w:t>O</w:t>
      </w:r>
      <w:r w:rsidR="009F4ECA" w:rsidRPr="000D2189">
        <w:rPr>
          <w:rFonts w:asciiTheme="majorHAnsi" w:hAnsiTheme="majorHAnsi" w:cstheme="majorHAnsi"/>
        </w:rPr>
        <w:t>n the one hand</w:t>
      </w:r>
      <w:r w:rsidR="00CD0178" w:rsidRPr="000D2189">
        <w:rPr>
          <w:rFonts w:asciiTheme="majorHAnsi" w:hAnsiTheme="majorHAnsi" w:cstheme="majorHAnsi"/>
        </w:rPr>
        <w:t xml:space="preserve">, </w:t>
      </w:r>
      <w:r w:rsidRPr="000D2189">
        <w:rPr>
          <w:rFonts w:asciiTheme="majorHAnsi" w:hAnsiTheme="majorHAnsi" w:cstheme="majorHAnsi"/>
        </w:rPr>
        <w:t xml:space="preserve">Marcoux and Ernestus </w:t>
      </w:r>
      <w:r w:rsidR="00CD0178" w:rsidRPr="000D2189">
        <w:rPr>
          <w:rFonts w:asciiTheme="majorHAnsi" w:hAnsiTheme="majorHAnsi" w:cstheme="majorHAnsi"/>
        </w:rPr>
        <w:t>found that f0 measures (range and median) in L2 Lombard speech suggest that L2 English speakers were influenced by their L1 Dutch</w:t>
      </w:r>
      <w:r w:rsidR="004F7043" w:rsidRPr="000D2189">
        <w:rPr>
          <w:rFonts w:asciiTheme="majorHAnsi" w:hAnsiTheme="majorHAnsi" w:cstheme="majorHAnsi"/>
          <w:vertAlign w:val="superscript"/>
        </w:rPr>
        <w:t>6</w:t>
      </w:r>
      <w:r w:rsidR="00BF6C60" w:rsidRPr="000D2189">
        <w:rPr>
          <w:rFonts w:asciiTheme="majorHAnsi" w:hAnsiTheme="majorHAnsi" w:cstheme="majorHAnsi"/>
          <w:vertAlign w:val="superscript"/>
        </w:rPr>
        <w:t>1</w:t>
      </w:r>
      <w:r w:rsidR="00B654CA" w:rsidRPr="000D2189">
        <w:rPr>
          <w:rFonts w:asciiTheme="majorHAnsi" w:hAnsiTheme="majorHAnsi" w:cstheme="majorHAnsi"/>
          <w:vertAlign w:val="superscript"/>
        </w:rPr>
        <w:t>,</w:t>
      </w:r>
      <w:r w:rsidR="004F7043" w:rsidRPr="000D2189">
        <w:rPr>
          <w:rFonts w:asciiTheme="majorHAnsi" w:hAnsiTheme="majorHAnsi" w:cstheme="majorHAnsi"/>
          <w:vertAlign w:val="superscript"/>
        </w:rPr>
        <w:t>6</w:t>
      </w:r>
      <w:r w:rsidR="00BF6C60" w:rsidRPr="000D2189">
        <w:rPr>
          <w:rFonts w:asciiTheme="majorHAnsi" w:hAnsiTheme="majorHAnsi" w:cstheme="majorHAnsi"/>
          <w:vertAlign w:val="superscript"/>
        </w:rPr>
        <w:t>2</w:t>
      </w:r>
      <w:r w:rsidR="00CD0178" w:rsidRPr="000D2189">
        <w:rPr>
          <w:rFonts w:asciiTheme="majorHAnsi" w:hAnsiTheme="majorHAnsi" w:cstheme="majorHAnsi"/>
        </w:rPr>
        <w:t xml:space="preserve">. </w:t>
      </w:r>
      <w:r w:rsidR="00E34430" w:rsidRPr="000D2189">
        <w:rPr>
          <w:rFonts w:asciiTheme="majorHAnsi" w:hAnsiTheme="majorHAnsi" w:cstheme="majorHAnsi"/>
        </w:rPr>
        <w:t xml:space="preserve">On the other hand, </w:t>
      </w:r>
      <w:r w:rsidR="00274F73" w:rsidRPr="000D2189">
        <w:rPr>
          <w:rFonts w:asciiTheme="majorHAnsi" w:hAnsiTheme="majorHAnsi" w:cstheme="majorHAnsi"/>
        </w:rPr>
        <w:t xml:space="preserve">more </w:t>
      </w:r>
      <w:r w:rsidR="00E34430" w:rsidRPr="000D2189">
        <w:rPr>
          <w:rFonts w:asciiTheme="majorHAnsi" w:hAnsiTheme="majorHAnsi" w:cstheme="majorHAnsi"/>
        </w:rPr>
        <w:t xml:space="preserve">recent findings </w:t>
      </w:r>
      <w:r w:rsidR="00CD0178" w:rsidRPr="000D2189">
        <w:rPr>
          <w:rFonts w:asciiTheme="majorHAnsi" w:hAnsiTheme="majorHAnsi" w:cstheme="majorHAnsi"/>
        </w:rPr>
        <w:t>propos</w:t>
      </w:r>
      <w:r w:rsidR="00E34430" w:rsidRPr="000D2189">
        <w:rPr>
          <w:rFonts w:asciiTheme="majorHAnsi" w:hAnsiTheme="majorHAnsi" w:cstheme="majorHAnsi"/>
        </w:rPr>
        <w:t>e</w:t>
      </w:r>
      <w:r w:rsidR="00CD0178" w:rsidRPr="000D2189">
        <w:rPr>
          <w:rFonts w:asciiTheme="majorHAnsi" w:hAnsiTheme="majorHAnsi" w:cstheme="majorHAnsi"/>
        </w:rPr>
        <w:t xml:space="preserve"> that although L2 Lombard speech is expected to differ from L1 Lombard speech due to the higher cognitive load when speaking </w:t>
      </w:r>
      <w:r w:rsidR="009F4ECA" w:rsidRPr="000D2189">
        <w:rPr>
          <w:rFonts w:asciiTheme="majorHAnsi" w:hAnsiTheme="majorHAnsi" w:cstheme="majorHAnsi"/>
        </w:rPr>
        <w:t>the</w:t>
      </w:r>
      <w:r w:rsidR="00CD0178" w:rsidRPr="000D2189">
        <w:rPr>
          <w:rFonts w:asciiTheme="majorHAnsi" w:hAnsiTheme="majorHAnsi" w:cstheme="majorHAnsi"/>
        </w:rPr>
        <w:t xml:space="preserve"> L2, L2 </w:t>
      </w:r>
      <w:r w:rsidR="00E34430" w:rsidRPr="000D2189">
        <w:rPr>
          <w:rFonts w:asciiTheme="majorHAnsi" w:hAnsiTheme="majorHAnsi" w:cstheme="majorHAnsi"/>
        </w:rPr>
        <w:t xml:space="preserve">English </w:t>
      </w:r>
      <w:r w:rsidR="00CD0178" w:rsidRPr="000D2189">
        <w:rPr>
          <w:rFonts w:asciiTheme="majorHAnsi" w:hAnsiTheme="majorHAnsi" w:cstheme="majorHAnsi"/>
        </w:rPr>
        <w:t>speakers produced Lombard speech</w:t>
      </w:r>
      <w:r w:rsidR="007A24EB" w:rsidRPr="000D2189">
        <w:rPr>
          <w:rFonts w:asciiTheme="majorHAnsi" w:hAnsiTheme="majorHAnsi" w:cstheme="majorHAnsi"/>
        </w:rPr>
        <w:t xml:space="preserve"> </w:t>
      </w:r>
      <w:r w:rsidR="00CD0178" w:rsidRPr="000D2189">
        <w:rPr>
          <w:rFonts w:asciiTheme="majorHAnsi" w:hAnsiTheme="majorHAnsi" w:cstheme="majorHAnsi"/>
        </w:rPr>
        <w:t>in the same direction as the L1 English speakers</w:t>
      </w:r>
      <w:r w:rsidR="009B42C7" w:rsidRPr="000D2189">
        <w:rPr>
          <w:rFonts w:asciiTheme="majorHAnsi" w:hAnsiTheme="majorHAnsi" w:cstheme="majorHAnsi"/>
          <w:vertAlign w:val="superscript"/>
        </w:rPr>
        <w:t>6</w:t>
      </w:r>
      <w:r w:rsidR="00B54C39" w:rsidRPr="000D2189">
        <w:rPr>
          <w:rFonts w:asciiTheme="majorHAnsi" w:hAnsiTheme="majorHAnsi" w:cstheme="majorHAnsi"/>
          <w:vertAlign w:val="superscript"/>
        </w:rPr>
        <w:t>3</w:t>
      </w:r>
      <w:r w:rsidR="00CD0178" w:rsidRPr="000D2189">
        <w:rPr>
          <w:rFonts w:asciiTheme="majorHAnsi" w:hAnsiTheme="majorHAnsi" w:cstheme="majorHAnsi"/>
        </w:rPr>
        <w:t xml:space="preserve">. The extent to which our </w:t>
      </w:r>
      <w:r w:rsidR="00274F73" w:rsidRPr="000D2189">
        <w:rPr>
          <w:rFonts w:asciiTheme="majorHAnsi" w:hAnsiTheme="majorHAnsi" w:cstheme="majorHAnsi"/>
        </w:rPr>
        <w:t>findings</w:t>
      </w:r>
      <w:r w:rsidR="00CD0178" w:rsidRPr="000D2189">
        <w:rPr>
          <w:rFonts w:asciiTheme="majorHAnsi" w:hAnsiTheme="majorHAnsi" w:cstheme="majorHAnsi"/>
        </w:rPr>
        <w:t xml:space="preserve"> </w:t>
      </w:r>
      <w:r w:rsidR="00274F73" w:rsidRPr="000D2189">
        <w:rPr>
          <w:rFonts w:asciiTheme="majorHAnsi" w:hAnsiTheme="majorHAnsi" w:cstheme="majorHAnsi"/>
        </w:rPr>
        <w:t xml:space="preserve">are </w:t>
      </w:r>
      <w:r w:rsidR="00CD0178" w:rsidRPr="000D2189">
        <w:rPr>
          <w:rFonts w:asciiTheme="majorHAnsi" w:hAnsiTheme="majorHAnsi" w:cstheme="majorHAnsi"/>
        </w:rPr>
        <w:t>align</w:t>
      </w:r>
      <w:r w:rsidR="00274F73" w:rsidRPr="000D2189">
        <w:rPr>
          <w:rFonts w:asciiTheme="majorHAnsi" w:hAnsiTheme="majorHAnsi" w:cstheme="majorHAnsi"/>
        </w:rPr>
        <w:t>ed</w:t>
      </w:r>
      <w:r w:rsidR="00CD0178" w:rsidRPr="000D2189">
        <w:rPr>
          <w:rFonts w:asciiTheme="majorHAnsi" w:hAnsiTheme="majorHAnsi" w:cstheme="majorHAnsi"/>
        </w:rPr>
        <w:t xml:space="preserve"> with</w:t>
      </w:r>
      <w:r w:rsidR="00E67555" w:rsidRPr="000D2189">
        <w:rPr>
          <w:rFonts w:asciiTheme="majorHAnsi" w:hAnsiTheme="majorHAnsi" w:cstheme="majorHAnsi"/>
        </w:rPr>
        <w:t xml:space="preserve"> Marcoux and Ernestus</w:t>
      </w:r>
      <w:r w:rsidR="00274F73" w:rsidRPr="000D2189">
        <w:rPr>
          <w:rFonts w:asciiTheme="majorHAnsi" w:hAnsiTheme="majorHAnsi" w:cstheme="majorHAnsi"/>
          <w:vertAlign w:val="superscript"/>
        </w:rPr>
        <w:t>6</w:t>
      </w:r>
      <w:r w:rsidR="00B948AE" w:rsidRPr="000D2189">
        <w:rPr>
          <w:rFonts w:asciiTheme="majorHAnsi" w:hAnsiTheme="majorHAnsi" w:cstheme="majorHAnsi"/>
          <w:vertAlign w:val="superscript"/>
        </w:rPr>
        <w:t>3</w:t>
      </w:r>
      <w:r w:rsidR="00CD0178" w:rsidRPr="000D2189">
        <w:rPr>
          <w:rFonts w:asciiTheme="majorHAnsi" w:hAnsiTheme="majorHAnsi" w:cstheme="majorHAnsi"/>
        </w:rPr>
        <w:t xml:space="preserve"> </w:t>
      </w:r>
      <w:r w:rsidR="00274F73" w:rsidRPr="000D2189">
        <w:rPr>
          <w:rFonts w:asciiTheme="majorHAnsi" w:hAnsiTheme="majorHAnsi" w:cstheme="majorHAnsi"/>
        </w:rPr>
        <w:t>and diverge from</w:t>
      </w:r>
      <w:r w:rsidR="00AD2085" w:rsidRPr="000D2189">
        <w:rPr>
          <w:rFonts w:asciiTheme="majorHAnsi" w:hAnsiTheme="majorHAnsi" w:cstheme="majorHAnsi"/>
        </w:rPr>
        <w:t xml:space="preserve"> Waaning</w:t>
      </w:r>
      <w:r w:rsidR="000B137D" w:rsidRPr="000D2189">
        <w:rPr>
          <w:rFonts w:asciiTheme="majorHAnsi" w:hAnsiTheme="majorHAnsi" w:cstheme="majorHAnsi"/>
          <w:vertAlign w:val="superscript"/>
        </w:rPr>
        <w:t>59</w:t>
      </w:r>
      <w:r w:rsidR="00AD2085" w:rsidRPr="000D2189">
        <w:rPr>
          <w:rFonts w:asciiTheme="majorHAnsi" w:hAnsiTheme="majorHAnsi" w:cstheme="majorHAnsi"/>
        </w:rPr>
        <w:t>, Villegas et al.</w:t>
      </w:r>
      <w:r w:rsidR="00AD1207" w:rsidRPr="000D2189">
        <w:rPr>
          <w:rFonts w:asciiTheme="majorHAnsi" w:hAnsiTheme="majorHAnsi" w:cstheme="majorHAnsi"/>
          <w:vertAlign w:val="superscript"/>
        </w:rPr>
        <w:t>6</w:t>
      </w:r>
      <w:r w:rsidR="000B137D" w:rsidRPr="000D2189">
        <w:rPr>
          <w:rFonts w:asciiTheme="majorHAnsi" w:hAnsiTheme="majorHAnsi" w:cstheme="majorHAnsi"/>
          <w:vertAlign w:val="superscript"/>
        </w:rPr>
        <w:t>0</w:t>
      </w:r>
      <w:r w:rsidR="00AD2085" w:rsidRPr="000D2189">
        <w:rPr>
          <w:rFonts w:asciiTheme="majorHAnsi" w:hAnsiTheme="majorHAnsi" w:cstheme="majorHAnsi"/>
        </w:rPr>
        <w:t>, and</w:t>
      </w:r>
      <w:r w:rsidR="00E67555" w:rsidRPr="000D2189">
        <w:rPr>
          <w:rFonts w:asciiTheme="majorHAnsi" w:hAnsiTheme="majorHAnsi" w:cstheme="majorHAnsi"/>
        </w:rPr>
        <w:t xml:space="preserve"> Marcoux and Ernestus</w:t>
      </w:r>
      <w:r w:rsidR="00443ABB" w:rsidRPr="000D2189">
        <w:rPr>
          <w:rFonts w:asciiTheme="majorHAnsi" w:hAnsiTheme="majorHAnsi" w:cstheme="majorHAnsi"/>
          <w:vertAlign w:val="superscript"/>
        </w:rPr>
        <w:t>6</w:t>
      </w:r>
      <w:r w:rsidR="003878B4" w:rsidRPr="000D2189">
        <w:rPr>
          <w:rFonts w:asciiTheme="majorHAnsi" w:hAnsiTheme="majorHAnsi" w:cstheme="majorHAnsi"/>
          <w:vertAlign w:val="superscript"/>
        </w:rPr>
        <w:t>1</w:t>
      </w:r>
      <w:r w:rsidR="00443ABB" w:rsidRPr="000D2189">
        <w:rPr>
          <w:rFonts w:asciiTheme="majorHAnsi" w:hAnsiTheme="majorHAnsi" w:cstheme="majorHAnsi"/>
          <w:vertAlign w:val="superscript"/>
        </w:rPr>
        <w:t>,6</w:t>
      </w:r>
      <w:r w:rsidR="003878B4" w:rsidRPr="000D2189">
        <w:rPr>
          <w:rFonts w:asciiTheme="majorHAnsi" w:hAnsiTheme="majorHAnsi" w:cstheme="majorHAnsi"/>
          <w:vertAlign w:val="superscript"/>
        </w:rPr>
        <w:t>2</w:t>
      </w:r>
      <w:r w:rsidR="00E34430" w:rsidRPr="000D2189">
        <w:rPr>
          <w:rFonts w:asciiTheme="majorHAnsi" w:hAnsiTheme="majorHAnsi" w:cstheme="majorHAnsi"/>
        </w:rPr>
        <w:t xml:space="preserve"> </w:t>
      </w:r>
      <w:r w:rsidR="00274F73" w:rsidRPr="000D2189">
        <w:rPr>
          <w:rFonts w:asciiTheme="majorHAnsi" w:hAnsiTheme="majorHAnsi" w:cstheme="majorHAnsi"/>
        </w:rPr>
        <w:t>needs</w:t>
      </w:r>
      <w:r w:rsidR="00CD0178" w:rsidRPr="000D2189">
        <w:rPr>
          <w:rFonts w:asciiTheme="majorHAnsi" w:hAnsiTheme="majorHAnsi" w:cstheme="majorHAnsi"/>
        </w:rPr>
        <w:t xml:space="preserve"> further investigation.</w:t>
      </w:r>
    </w:p>
    <w:p w14:paraId="653F1A8F" w14:textId="77777777" w:rsidR="00D6713B" w:rsidRPr="000D2189" w:rsidRDefault="00D6713B" w:rsidP="000D2189">
      <w:pPr>
        <w:rPr>
          <w:rFonts w:asciiTheme="majorHAnsi" w:hAnsiTheme="majorHAnsi" w:cstheme="majorHAnsi"/>
        </w:rPr>
      </w:pPr>
    </w:p>
    <w:p w14:paraId="21855510" w14:textId="4637B85E" w:rsidR="007D0020" w:rsidRPr="000D2189" w:rsidRDefault="001B0EE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[Place </w:t>
      </w:r>
      <w:r w:rsidRPr="000D2189">
        <w:rPr>
          <w:rFonts w:asciiTheme="majorHAnsi" w:hAnsiTheme="majorHAnsi" w:cstheme="majorHAnsi"/>
          <w:b/>
          <w:bCs/>
        </w:rPr>
        <w:t xml:space="preserve">Figure </w:t>
      </w:r>
      <w:r w:rsidR="009C63B8" w:rsidRPr="000D2189">
        <w:rPr>
          <w:rFonts w:asciiTheme="majorHAnsi" w:hAnsiTheme="majorHAnsi" w:cstheme="majorHAnsi"/>
          <w:b/>
          <w:bCs/>
        </w:rPr>
        <w:t>7</w:t>
      </w:r>
      <w:r w:rsidR="00963D6A" w:rsidRPr="000D2189">
        <w:rPr>
          <w:rFonts w:asciiTheme="majorHAnsi" w:hAnsiTheme="majorHAnsi" w:cstheme="majorHAnsi"/>
          <w:b/>
          <w:bCs/>
        </w:rPr>
        <w:t xml:space="preserve"> </w:t>
      </w:r>
      <w:r w:rsidRPr="000D2189">
        <w:rPr>
          <w:rFonts w:asciiTheme="majorHAnsi" w:hAnsiTheme="majorHAnsi" w:cstheme="majorHAnsi"/>
        </w:rPr>
        <w:t>here]</w:t>
      </w:r>
    </w:p>
    <w:p w14:paraId="65F14D79" w14:textId="77777777" w:rsidR="002671FC" w:rsidRPr="000D2189" w:rsidRDefault="002671FC" w:rsidP="000D2189">
      <w:pPr>
        <w:rPr>
          <w:rFonts w:asciiTheme="majorHAnsi" w:hAnsiTheme="majorHAnsi" w:cstheme="majorHAnsi"/>
        </w:rPr>
      </w:pPr>
    </w:p>
    <w:p w14:paraId="5BE4BB06" w14:textId="19ADF97E" w:rsidR="002671FC" w:rsidRPr="000D2189" w:rsidRDefault="002671FC" w:rsidP="000D2189">
      <w:pPr>
        <w:rPr>
          <w:rFonts w:asciiTheme="majorHAnsi" w:hAnsiTheme="majorHAnsi" w:cstheme="majorHAnsi"/>
          <w:b/>
          <w:bCs/>
        </w:rPr>
      </w:pPr>
      <w:r w:rsidRPr="000D2189">
        <w:rPr>
          <w:rFonts w:asciiTheme="majorHAnsi" w:hAnsiTheme="majorHAnsi" w:cstheme="majorHAnsi"/>
          <w:b/>
          <w:bCs/>
        </w:rPr>
        <w:t>Results for speech perception</w:t>
      </w:r>
    </w:p>
    <w:p w14:paraId="0E2923FA" w14:textId="56DD2165" w:rsidR="00717676" w:rsidRPr="000D2189" w:rsidRDefault="00717676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14358153" w14:textId="20FC1BB8" w:rsidR="008F1860" w:rsidRPr="000D2189" w:rsidRDefault="001977D9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In relation to</w:t>
      </w:r>
      <w:r w:rsidR="007A6C06" w:rsidRPr="000D2189">
        <w:rPr>
          <w:rFonts w:asciiTheme="majorHAnsi" w:hAnsiTheme="majorHAnsi" w:cstheme="majorHAnsi"/>
        </w:rPr>
        <w:t xml:space="preserve"> t</w:t>
      </w:r>
      <w:r w:rsidR="008F1860" w:rsidRPr="000D2189">
        <w:rPr>
          <w:rFonts w:asciiTheme="majorHAnsi" w:hAnsiTheme="majorHAnsi" w:cstheme="majorHAnsi"/>
        </w:rPr>
        <w:t>he</w:t>
      </w:r>
      <w:r w:rsidR="007A6C06" w:rsidRPr="000D2189">
        <w:rPr>
          <w:rFonts w:asciiTheme="majorHAnsi" w:hAnsiTheme="majorHAnsi" w:cstheme="majorHAnsi"/>
        </w:rPr>
        <w:t xml:space="preserve"> BP</w:t>
      </w:r>
      <w:r w:rsidR="008F1860" w:rsidRPr="000D2189">
        <w:rPr>
          <w:rFonts w:asciiTheme="majorHAnsi" w:hAnsiTheme="majorHAnsi" w:cstheme="majorHAnsi"/>
        </w:rPr>
        <w:t xml:space="preserve"> voice lineups, in </w:t>
      </w:r>
      <w:r w:rsidR="00B367EF" w:rsidRPr="000D2189">
        <w:rPr>
          <w:rFonts w:asciiTheme="majorHAnsi" w:hAnsiTheme="majorHAnsi" w:cstheme="majorHAnsi"/>
        </w:rPr>
        <w:t>l</w:t>
      </w:r>
      <w:r w:rsidR="008F1860" w:rsidRPr="000D2189">
        <w:rPr>
          <w:rFonts w:asciiTheme="majorHAnsi" w:hAnsiTheme="majorHAnsi" w:cstheme="majorHAnsi"/>
        </w:rPr>
        <w:t>ineup #1 (</w:t>
      </w:r>
      <w:r w:rsidR="008F1860" w:rsidRPr="000D2189">
        <w:rPr>
          <w:rFonts w:asciiTheme="majorHAnsi" w:hAnsiTheme="majorHAnsi" w:cstheme="majorHAnsi"/>
          <w:b/>
          <w:bCs/>
        </w:rPr>
        <w:t>Figure 8A</w:t>
      </w:r>
      <w:r w:rsidR="008F1860" w:rsidRPr="000D2189">
        <w:rPr>
          <w:rFonts w:asciiTheme="majorHAnsi" w:hAnsiTheme="majorHAnsi" w:cstheme="majorHAnsi"/>
        </w:rPr>
        <w:t>), the foil voice #3 was judged as being the target voice. In fact, the target voice was the voice #4</w:t>
      </w:r>
      <w:r w:rsidR="00B367EF" w:rsidRPr="000D2189">
        <w:rPr>
          <w:rFonts w:asciiTheme="majorHAnsi" w:hAnsiTheme="majorHAnsi" w:cstheme="majorHAnsi"/>
        </w:rPr>
        <w:t>. Results show</w:t>
      </w:r>
      <w:r w:rsidR="008F1860" w:rsidRPr="000D2189">
        <w:rPr>
          <w:rFonts w:asciiTheme="majorHAnsi" w:hAnsiTheme="majorHAnsi" w:cstheme="majorHAnsi"/>
        </w:rPr>
        <w:t xml:space="preserve"> no </w:t>
      </w:r>
      <w:r w:rsidR="007A6C06" w:rsidRPr="000D2189">
        <w:rPr>
          <w:rFonts w:asciiTheme="majorHAnsi" w:hAnsiTheme="majorHAnsi" w:cstheme="majorHAnsi"/>
        </w:rPr>
        <w:t xml:space="preserve">statistically </w:t>
      </w:r>
      <w:r w:rsidR="008F1860" w:rsidRPr="000D2189">
        <w:rPr>
          <w:rFonts w:asciiTheme="majorHAnsi" w:hAnsiTheme="majorHAnsi" w:cstheme="majorHAnsi"/>
        </w:rPr>
        <w:t>significant difference</w:t>
      </w:r>
      <w:r w:rsidR="007A6C06" w:rsidRPr="000D2189">
        <w:rPr>
          <w:rFonts w:asciiTheme="majorHAnsi" w:hAnsiTheme="majorHAnsi" w:cstheme="majorHAnsi"/>
        </w:rPr>
        <w:t xml:space="preserve"> (see </w:t>
      </w:r>
      <w:r w:rsidR="00617426" w:rsidRPr="000D2189">
        <w:rPr>
          <w:rFonts w:asciiTheme="majorHAnsi" w:hAnsiTheme="majorHAnsi" w:cstheme="majorHAnsi"/>
          <w:b/>
          <w:bCs/>
        </w:rPr>
        <w:t>Supplemental Table S1</w:t>
      </w:r>
      <w:r w:rsidR="007A6C06" w:rsidRPr="000D2189">
        <w:rPr>
          <w:rFonts w:asciiTheme="majorHAnsi" w:hAnsiTheme="majorHAnsi" w:cstheme="majorHAnsi"/>
        </w:rPr>
        <w:t>)</w:t>
      </w:r>
      <w:r w:rsidR="008F1860" w:rsidRPr="000D2189">
        <w:rPr>
          <w:rFonts w:asciiTheme="majorHAnsi" w:hAnsiTheme="majorHAnsi" w:cstheme="majorHAnsi"/>
        </w:rPr>
        <w:t xml:space="preserve"> between</w:t>
      </w:r>
      <w:r w:rsidR="00ED3765" w:rsidRPr="000D2189">
        <w:rPr>
          <w:rFonts w:asciiTheme="majorHAnsi" w:hAnsiTheme="majorHAnsi" w:cstheme="majorHAnsi"/>
        </w:rPr>
        <w:t xml:space="preserve"> the</w:t>
      </w:r>
      <w:r w:rsidR="008F1860" w:rsidRPr="000D2189">
        <w:rPr>
          <w:rFonts w:asciiTheme="majorHAnsi" w:hAnsiTheme="majorHAnsi" w:cstheme="majorHAnsi"/>
        </w:rPr>
        <w:t xml:space="preserve"> </w:t>
      </w:r>
      <w:r w:rsidR="00D55BA4" w:rsidRPr="000D2189">
        <w:rPr>
          <w:rFonts w:asciiTheme="majorHAnsi" w:hAnsiTheme="majorHAnsi" w:cstheme="majorHAnsi"/>
        </w:rPr>
        <w:t xml:space="preserve">foil </w:t>
      </w:r>
      <w:r w:rsidR="008F1860" w:rsidRPr="000D2189">
        <w:rPr>
          <w:rFonts w:asciiTheme="majorHAnsi" w:hAnsiTheme="majorHAnsi" w:cstheme="majorHAnsi"/>
        </w:rPr>
        <w:t xml:space="preserve">#3 (83%) and </w:t>
      </w:r>
      <w:r w:rsidR="00ED3765" w:rsidRPr="000D2189">
        <w:rPr>
          <w:rFonts w:asciiTheme="majorHAnsi" w:hAnsiTheme="majorHAnsi" w:cstheme="majorHAnsi"/>
        </w:rPr>
        <w:t xml:space="preserve">the </w:t>
      </w:r>
      <w:r w:rsidR="00D55BA4" w:rsidRPr="000D2189">
        <w:rPr>
          <w:rFonts w:asciiTheme="majorHAnsi" w:hAnsiTheme="majorHAnsi" w:cstheme="majorHAnsi"/>
        </w:rPr>
        <w:t xml:space="preserve">target </w:t>
      </w:r>
      <w:r w:rsidR="00D859F4" w:rsidRPr="000D2189">
        <w:rPr>
          <w:rFonts w:asciiTheme="majorHAnsi" w:hAnsiTheme="majorHAnsi" w:cstheme="majorHAnsi"/>
        </w:rPr>
        <w:t>v</w:t>
      </w:r>
      <w:r w:rsidR="008F1860" w:rsidRPr="000D2189">
        <w:rPr>
          <w:rFonts w:asciiTheme="majorHAnsi" w:hAnsiTheme="majorHAnsi" w:cstheme="majorHAnsi"/>
        </w:rPr>
        <w:t xml:space="preserve">oice </w:t>
      </w:r>
      <w:r w:rsidR="00D859F4" w:rsidRPr="000D2189">
        <w:rPr>
          <w:rFonts w:asciiTheme="majorHAnsi" w:hAnsiTheme="majorHAnsi" w:cstheme="majorHAnsi"/>
        </w:rPr>
        <w:t>#</w:t>
      </w:r>
      <w:r w:rsidR="008F1860" w:rsidRPr="000D2189">
        <w:rPr>
          <w:rFonts w:asciiTheme="majorHAnsi" w:hAnsiTheme="majorHAnsi" w:cstheme="majorHAnsi"/>
        </w:rPr>
        <w:t>4 (71%)</w:t>
      </w:r>
      <w:r w:rsidR="00E06FC6" w:rsidRPr="000D2189">
        <w:rPr>
          <w:rFonts w:asciiTheme="majorHAnsi" w:hAnsiTheme="majorHAnsi" w:cstheme="majorHAnsi"/>
        </w:rPr>
        <w:t xml:space="preserve">. </w:t>
      </w:r>
      <w:r w:rsidR="008F1860" w:rsidRPr="000D2189">
        <w:rPr>
          <w:rFonts w:asciiTheme="majorHAnsi" w:hAnsiTheme="majorHAnsi" w:cstheme="majorHAnsi"/>
        </w:rPr>
        <w:t xml:space="preserve">In </w:t>
      </w:r>
      <w:r w:rsidR="0008138D" w:rsidRPr="000D2189">
        <w:rPr>
          <w:rFonts w:asciiTheme="majorHAnsi" w:hAnsiTheme="majorHAnsi" w:cstheme="majorHAnsi"/>
        </w:rPr>
        <w:t>l</w:t>
      </w:r>
      <w:r w:rsidR="008F1860" w:rsidRPr="000D2189">
        <w:rPr>
          <w:rFonts w:asciiTheme="majorHAnsi" w:hAnsiTheme="majorHAnsi" w:cstheme="majorHAnsi"/>
        </w:rPr>
        <w:t xml:space="preserve">ineup </w:t>
      </w:r>
      <w:r w:rsidR="0008138D" w:rsidRPr="000D2189">
        <w:rPr>
          <w:rFonts w:asciiTheme="majorHAnsi" w:hAnsiTheme="majorHAnsi" w:cstheme="majorHAnsi"/>
        </w:rPr>
        <w:t>#</w:t>
      </w:r>
      <w:r w:rsidR="008F1860" w:rsidRPr="000D2189">
        <w:rPr>
          <w:rFonts w:asciiTheme="majorHAnsi" w:hAnsiTheme="majorHAnsi" w:cstheme="majorHAnsi"/>
        </w:rPr>
        <w:t>2 (</w:t>
      </w:r>
      <w:r w:rsidR="008F1860" w:rsidRPr="000D2189">
        <w:rPr>
          <w:rFonts w:asciiTheme="majorHAnsi" w:hAnsiTheme="majorHAnsi" w:cstheme="majorHAnsi"/>
          <w:b/>
          <w:bCs/>
        </w:rPr>
        <w:t>Figure 8B</w:t>
      </w:r>
      <w:r w:rsidR="008F1860" w:rsidRPr="000D2189">
        <w:rPr>
          <w:rFonts w:asciiTheme="majorHAnsi" w:hAnsiTheme="majorHAnsi" w:cstheme="majorHAnsi"/>
        </w:rPr>
        <w:t xml:space="preserve">), a comparison between </w:t>
      </w:r>
      <w:r w:rsidR="00E06FC6" w:rsidRPr="000D2189">
        <w:rPr>
          <w:rFonts w:asciiTheme="majorHAnsi" w:hAnsiTheme="majorHAnsi" w:cstheme="majorHAnsi"/>
        </w:rPr>
        <w:t xml:space="preserve">the target </w:t>
      </w:r>
      <w:r w:rsidR="0008138D" w:rsidRPr="000D2189">
        <w:rPr>
          <w:rFonts w:asciiTheme="majorHAnsi" w:hAnsiTheme="majorHAnsi" w:cstheme="majorHAnsi"/>
        </w:rPr>
        <w:t>v</w:t>
      </w:r>
      <w:r w:rsidR="008F1860" w:rsidRPr="000D2189">
        <w:rPr>
          <w:rFonts w:asciiTheme="majorHAnsi" w:hAnsiTheme="majorHAnsi" w:cstheme="majorHAnsi"/>
        </w:rPr>
        <w:t xml:space="preserve">oice </w:t>
      </w:r>
      <w:r w:rsidR="0008138D" w:rsidRPr="000D2189">
        <w:rPr>
          <w:rFonts w:asciiTheme="majorHAnsi" w:hAnsiTheme="majorHAnsi" w:cstheme="majorHAnsi"/>
        </w:rPr>
        <w:t>#</w:t>
      </w:r>
      <w:r w:rsidR="008F1860" w:rsidRPr="000D2189">
        <w:rPr>
          <w:rFonts w:asciiTheme="majorHAnsi" w:hAnsiTheme="majorHAnsi" w:cstheme="majorHAnsi"/>
        </w:rPr>
        <w:t>3 (</w:t>
      </w:r>
      <w:r w:rsidR="0008138D" w:rsidRPr="000D2189">
        <w:rPr>
          <w:rFonts w:asciiTheme="majorHAnsi" w:hAnsiTheme="majorHAnsi" w:cstheme="majorHAnsi"/>
        </w:rPr>
        <w:t>40%</w:t>
      </w:r>
      <w:r w:rsidR="008F1860" w:rsidRPr="000D2189">
        <w:rPr>
          <w:rFonts w:asciiTheme="majorHAnsi" w:hAnsiTheme="majorHAnsi" w:cstheme="majorHAnsi"/>
        </w:rPr>
        <w:t xml:space="preserve">) and </w:t>
      </w:r>
      <w:r w:rsidR="00E06FC6" w:rsidRPr="000D2189">
        <w:rPr>
          <w:rFonts w:asciiTheme="majorHAnsi" w:hAnsiTheme="majorHAnsi" w:cstheme="majorHAnsi"/>
        </w:rPr>
        <w:t>the foil</w:t>
      </w:r>
      <w:r w:rsidR="008F1860" w:rsidRPr="000D2189">
        <w:rPr>
          <w:rFonts w:asciiTheme="majorHAnsi" w:hAnsiTheme="majorHAnsi" w:cstheme="majorHAnsi"/>
        </w:rPr>
        <w:t xml:space="preserve"> </w:t>
      </w:r>
      <w:r w:rsidR="0008138D" w:rsidRPr="000D2189">
        <w:rPr>
          <w:rFonts w:asciiTheme="majorHAnsi" w:hAnsiTheme="majorHAnsi" w:cstheme="majorHAnsi"/>
        </w:rPr>
        <w:t>#</w:t>
      </w:r>
      <w:r w:rsidR="008F1860" w:rsidRPr="000D2189">
        <w:rPr>
          <w:rFonts w:asciiTheme="majorHAnsi" w:hAnsiTheme="majorHAnsi" w:cstheme="majorHAnsi"/>
        </w:rPr>
        <w:t>4</w:t>
      </w:r>
      <w:r w:rsidR="0008138D" w:rsidRPr="000D2189">
        <w:rPr>
          <w:rFonts w:asciiTheme="majorHAnsi" w:hAnsiTheme="majorHAnsi" w:cstheme="majorHAnsi"/>
        </w:rPr>
        <w:t xml:space="preserve"> (20%)</w:t>
      </w:r>
      <w:r w:rsidR="008F1860" w:rsidRPr="000D2189">
        <w:rPr>
          <w:rFonts w:asciiTheme="majorHAnsi" w:hAnsiTheme="majorHAnsi" w:cstheme="majorHAnsi"/>
        </w:rPr>
        <w:t xml:space="preserve"> </w:t>
      </w:r>
      <w:r w:rsidR="0008138D" w:rsidRPr="000D2189">
        <w:rPr>
          <w:rFonts w:asciiTheme="majorHAnsi" w:hAnsiTheme="majorHAnsi" w:cstheme="majorHAnsi"/>
        </w:rPr>
        <w:t xml:space="preserve">also </w:t>
      </w:r>
      <w:r w:rsidR="008F1860" w:rsidRPr="000D2189">
        <w:rPr>
          <w:rFonts w:asciiTheme="majorHAnsi" w:hAnsiTheme="majorHAnsi" w:cstheme="majorHAnsi"/>
        </w:rPr>
        <w:t xml:space="preserve">showed </w:t>
      </w:r>
      <w:r w:rsidR="0008138D" w:rsidRPr="000D2189">
        <w:rPr>
          <w:rFonts w:asciiTheme="majorHAnsi" w:hAnsiTheme="majorHAnsi" w:cstheme="majorHAnsi"/>
        </w:rPr>
        <w:t xml:space="preserve">no </w:t>
      </w:r>
      <w:r w:rsidR="00E06FC6" w:rsidRPr="000D2189">
        <w:rPr>
          <w:rFonts w:asciiTheme="majorHAnsi" w:hAnsiTheme="majorHAnsi" w:cstheme="majorHAnsi"/>
        </w:rPr>
        <w:t xml:space="preserve">statistically </w:t>
      </w:r>
      <w:r w:rsidR="0008138D" w:rsidRPr="000D2189">
        <w:rPr>
          <w:rFonts w:asciiTheme="majorHAnsi" w:hAnsiTheme="majorHAnsi" w:cstheme="majorHAnsi"/>
        </w:rPr>
        <w:t>significant difference</w:t>
      </w:r>
      <w:r w:rsidR="00E06FC6" w:rsidRPr="000D2189">
        <w:rPr>
          <w:rFonts w:asciiTheme="majorHAnsi" w:hAnsiTheme="majorHAnsi" w:cstheme="majorHAnsi"/>
        </w:rPr>
        <w:t xml:space="preserve"> (see </w:t>
      </w:r>
      <w:r w:rsidR="00617426" w:rsidRPr="000D2189">
        <w:rPr>
          <w:rFonts w:asciiTheme="majorHAnsi" w:hAnsiTheme="majorHAnsi" w:cstheme="majorHAnsi"/>
          <w:b/>
          <w:bCs/>
        </w:rPr>
        <w:t>Supplemental Table S1</w:t>
      </w:r>
      <w:r w:rsidR="00E06FC6" w:rsidRPr="000D2189">
        <w:rPr>
          <w:rFonts w:asciiTheme="majorHAnsi" w:hAnsiTheme="majorHAnsi" w:cstheme="majorHAnsi"/>
        </w:rPr>
        <w:t>)</w:t>
      </w:r>
      <w:r w:rsidR="00AF105C">
        <w:rPr>
          <w:rFonts w:asciiTheme="majorHAnsi" w:hAnsiTheme="majorHAnsi" w:cstheme="majorHAnsi"/>
        </w:rPr>
        <w:t xml:space="preserve"> f</w:t>
      </w:r>
      <w:r w:rsidR="00E06FC6" w:rsidRPr="000D2189">
        <w:rPr>
          <w:rFonts w:asciiTheme="majorHAnsi" w:hAnsiTheme="majorHAnsi" w:cstheme="majorHAnsi"/>
        </w:rPr>
        <w:t>or</w:t>
      </w:r>
      <w:r w:rsidR="008F1860" w:rsidRPr="000D2189">
        <w:rPr>
          <w:rFonts w:asciiTheme="majorHAnsi" w:hAnsiTheme="majorHAnsi" w:cstheme="majorHAnsi"/>
        </w:rPr>
        <w:t xml:space="preserve"> the </w:t>
      </w:r>
      <w:r w:rsidR="00E06FC6" w:rsidRPr="000D2189">
        <w:rPr>
          <w:rFonts w:asciiTheme="majorHAnsi" w:hAnsiTheme="majorHAnsi" w:cstheme="majorHAnsi"/>
        </w:rPr>
        <w:t xml:space="preserve">English </w:t>
      </w:r>
      <w:r w:rsidR="008F1860" w:rsidRPr="000D2189">
        <w:rPr>
          <w:rFonts w:asciiTheme="majorHAnsi" w:hAnsiTheme="majorHAnsi" w:cstheme="majorHAnsi"/>
        </w:rPr>
        <w:t xml:space="preserve">voice lineups. In </w:t>
      </w:r>
      <w:r w:rsidR="0021134D" w:rsidRPr="000D2189">
        <w:rPr>
          <w:rFonts w:asciiTheme="majorHAnsi" w:hAnsiTheme="majorHAnsi" w:cstheme="majorHAnsi"/>
        </w:rPr>
        <w:t>l</w:t>
      </w:r>
      <w:r w:rsidR="008F1860" w:rsidRPr="000D2189">
        <w:rPr>
          <w:rFonts w:asciiTheme="majorHAnsi" w:hAnsiTheme="majorHAnsi" w:cstheme="majorHAnsi"/>
        </w:rPr>
        <w:t xml:space="preserve">ineup </w:t>
      </w:r>
      <w:r w:rsidR="0021134D" w:rsidRPr="000D2189">
        <w:rPr>
          <w:rFonts w:asciiTheme="majorHAnsi" w:hAnsiTheme="majorHAnsi" w:cstheme="majorHAnsi"/>
        </w:rPr>
        <w:t>#</w:t>
      </w:r>
      <w:r w:rsidR="008F1860" w:rsidRPr="000D2189">
        <w:rPr>
          <w:rFonts w:asciiTheme="majorHAnsi" w:hAnsiTheme="majorHAnsi" w:cstheme="majorHAnsi"/>
        </w:rPr>
        <w:t>1 (</w:t>
      </w:r>
      <w:r w:rsidR="008F1860" w:rsidRPr="000D2189">
        <w:rPr>
          <w:rFonts w:asciiTheme="majorHAnsi" w:hAnsiTheme="majorHAnsi" w:cstheme="majorHAnsi"/>
          <w:b/>
          <w:bCs/>
        </w:rPr>
        <w:t>Figure 9A</w:t>
      </w:r>
      <w:r w:rsidR="008F1860" w:rsidRPr="000D2189">
        <w:rPr>
          <w:rFonts w:asciiTheme="majorHAnsi" w:hAnsiTheme="majorHAnsi" w:cstheme="majorHAnsi"/>
        </w:rPr>
        <w:t>), there was no significant difference</w:t>
      </w:r>
      <w:r w:rsidR="00E06FC6" w:rsidRPr="000D2189">
        <w:rPr>
          <w:rFonts w:asciiTheme="majorHAnsi" w:hAnsiTheme="majorHAnsi" w:cstheme="majorHAnsi"/>
        </w:rPr>
        <w:t xml:space="preserve"> (see </w:t>
      </w:r>
      <w:r w:rsidR="00617426" w:rsidRPr="000D2189">
        <w:rPr>
          <w:rFonts w:asciiTheme="majorHAnsi" w:hAnsiTheme="majorHAnsi" w:cstheme="majorHAnsi"/>
          <w:b/>
          <w:bCs/>
        </w:rPr>
        <w:t>Supplemental Table S1</w:t>
      </w:r>
      <w:r w:rsidR="00E06FC6" w:rsidRPr="000D2189">
        <w:rPr>
          <w:rFonts w:asciiTheme="majorHAnsi" w:hAnsiTheme="majorHAnsi" w:cstheme="majorHAnsi"/>
        </w:rPr>
        <w:t>)</w:t>
      </w:r>
      <w:r w:rsidR="008F1860" w:rsidRPr="000D2189">
        <w:rPr>
          <w:rFonts w:asciiTheme="majorHAnsi" w:hAnsiTheme="majorHAnsi" w:cstheme="majorHAnsi"/>
        </w:rPr>
        <w:t xml:space="preserve"> between </w:t>
      </w:r>
      <w:r w:rsidR="00E06FC6" w:rsidRPr="000D2189">
        <w:rPr>
          <w:rFonts w:asciiTheme="majorHAnsi" w:hAnsiTheme="majorHAnsi" w:cstheme="majorHAnsi"/>
        </w:rPr>
        <w:t xml:space="preserve">the foil </w:t>
      </w:r>
      <w:r w:rsidR="008F1860" w:rsidRPr="000D2189">
        <w:rPr>
          <w:rFonts w:asciiTheme="majorHAnsi" w:hAnsiTheme="majorHAnsi" w:cstheme="majorHAnsi"/>
        </w:rPr>
        <w:t>#2 (26%) and</w:t>
      </w:r>
      <w:r w:rsidR="00E06FC6" w:rsidRPr="000D2189">
        <w:rPr>
          <w:rFonts w:asciiTheme="majorHAnsi" w:hAnsiTheme="majorHAnsi" w:cstheme="majorHAnsi"/>
        </w:rPr>
        <w:t xml:space="preserve"> the target</w:t>
      </w:r>
      <w:r w:rsidR="008F1860" w:rsidRPr="000D2189">
        <w:rPr>
          <w:rFonts w:asciiTheme="majorHAnsi" w:hAnsiTheme="majorHAnsi" w:cstheme="majorHAnsi"/>
        </w:rPr>
        <w:t xml:space="preserve"> voice #4 (54%).</w:t>
      </w:r>
    </w:p>
    <w:p w14:paraId="2EC13D25" w14:textId="77777777" w:rsidR="008F1860" w:rsidRPr="000D2189" w:rsidRDefault="008F1860" w:rsidP="000D2189">
      <w:pPr>
        <w:rPr>
          <w:rFonts w:asciiTheme="majorHAnsi" w:hAnsiTheme="majorHAnsi" w:cstheme="majorHAnsi"/>
        </w:rPr>
      </w:pPr>
    </w:p>
    <w:p w14:paraId="256FEA75" w14:textId="381667E0" w:rsidR="000D5213" w:rsidRPr="000D2189" w:rsidRDefault="008E1D10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In the analysis of voice similarity, </w:t>
      </w:r>
      <w:r w:rsidR="00A32C89" w:rsidRPr="000D2189">
        <w:rPr>
          <w:rFonts w:asciiTheme="majorHAnsi" w:hAnsiTheme="majorHAnsi" w:cstheme="majorHAnsi"/>
        </w:rPr>
        <w:t xml:space="preserve">both </w:t>
      </w:r>
      <w:r w:rsidRPr="000D2189">
        <w:rPr>
          <w:rFonts w:asciiTheme="majorHAnsi" w:hAnsiTheme="majorHAnsi" w:cstheme="majorHAnsi"/>
        </w:rPr>
        <w:t>t</w:t>
      </w:r>
      <w:r w:rsidR="00F3669D" w:rsidRPr="000D2189">
        <w:rPr>
          <w:rFonts w:asciiTheme="majorHAnsi" w:hAnsiTheme="majorHAnsi" w:cstheme="majorHAnsi"/>
        </w:rPr>
        <w:t xml:space="preserve">he </w:t>
      </w:r>
      <w:r w:rsidR="00A22CAF" w:rsidRPr="000D2189">
        <w:rPr>
          <w:rFonts w:asciiTheme="majorHAnsi" w:hAnsiTheme="majorHAnsi" w:cstheme="majorHAnsi"/>
        </w:rPr>
        <w:t>Cosine similarity</w:t>
      </w:r>
      <w:r w:rsidRPr="000D2189">
        <w:rPr>
          <w:rFonts w:asciiTheme="majorHAnsi" w:hAnsiTheme="majorHAnsi" w:cstheme="majorHAnsi"/>
        </w:rPr>
        <w:t xml:space="preserve"> (</w:t>
      </w:r>
      <w:r w:rsidRPr="000D2189">
        <w:rPr>
          <w:rFonts w:asciiTheme="majorHAnsi" w:hAnsiTheme="majorHAnsi" w:cstheme="majorHAnsi"/>
          <w:b/>
        </w:rPr>
        <w:t>CoSim</w:t>
      </w:r>
      <w:r w:rsidRPr="000D2189">
        <w:rPr>
          <w:rFonts w:asciiTheme="majorHAnsi" w:hAnsiTheme="majorHAnsi" w:cstheme="majorHAnsi"/>
        </w:rPr>
        <w:t>)</w:t>
      </w:r>
      <w:r w:rsidR="00A32C89" w:rsidRPr="000D2189">
        <w:rPr>
          <w:rFonts w:asciiTheme="majorHAnsi" w:hAnsiTheme="majorHAnsi" w:cstheme="majorHAnsi"/>
        </w:rPr>
        <w:t xml:space="preserve"> and the Euclidean </w:t>
      </w:r>
      <w:r w:rsidR="00852E63" w:rsidRPr="000D2189">
        <w:rPr>
          <w:rFonts w:asciiTheme="majorHAnsi" w:hAnsiTheme="majorHAnsi" w:cstheme="majorHAnsi"/>
        </w:rPr>
        <w:t xml:space="preserve">distance </w:t>
      </w:r>
      <w:r w:rsidR="00852E63" w:rsidRPr="000D2189">
        <w:rPr>
          <w:rFonts w:asciiTheme="majorHAnsi" w:hAnsiTheme="majorHAnsi" w:cstheme="majorHAnsi"/>
        </w:rPr>
        <w:lastRenderedPageBreak/>
        <w:t>(</w:t>
      </w:r>
      <w:proofErr w:type="spellStart"/>
      <w:r w:rsidR="00A32C89" w:rsidRPr="000D2189">
        <w:rPr>
          <w:rFonts w:asciiTheme="majorHAnsi" w:hAnsiTheme="majorHAnsi" w:cstheme="majorHAnsi"/>
          <w:b/>
          <w:bCs/>
          <w:i/>
          <w:iCs/>
        </w:rPr>
        <w:t>EucDist</w:t>
      </w:r>
      <w:proofErr w:type="spellEnd"/>
      <w:r w:rsidR="00A32C89" w:rsidRPr="000D2189">
        <w:rPr>
          <w:rFonts w:asciiTheme="majorHAnsi" w:hAnsiTheme="majorHAnsi" w:cstheme="majorHAnsi"/>
          <w:b/>
          <w:bCs/>
        </w:rPr>
        <w:t xml:space="preserve">, </w:t>
      </w:r>
      <w:r w:rsidR="00A32C89" w:rsidRPr="000D2189">
        <w:rPr>
          <w:rFonts w:asciiTheme="majorHAnsi" w:hAnsiTheme="majorHAnsi" w:cstheme="majorHAnsi"/>
        </w:rPr>
        <w:t>[</w:t>
      </w:r>
      <w:proofErr w:type="spellStart"/>
      <w:r w:rsidR="00852E63" w:rsidRPr="000D2189">
        <w:rPr>
          <w:rFonts w:asciiTheme="majorHAnsi" w:hAnsiTheme="majorHAnsi" w:cstheme="majorHAnsi"/>
          <w:b/>
          <w:bCs/>
          <w:i/>
          <w:iCs/>
        </w:rPr>
        <w:t>EucDist</w:t>
      </w:r>
      <w:proofErr w:type="spellEnd"/>
      <w:r w:rsidR="00852E63" w:rsidRPr="000D2189">
        <w:rPr>
          <w:rFonts w:asciiTheme="majorHAnsi" w:hAnsiTheme="majorHAnsi" w:cstheme="majorHAnsi"/>
        </w:rPr>
        <w:t xml:space="preserve"> </w:t>
      </w:r>
      <w:r w:rsidR="00852E63" w:rsidRPr="000D2189">
        <w:rPr>
          <w:rFonts w:asciiTheme="majorHAnsi" w:hAnsiTheme="majorHAnsi" w:cstheme="majorHAnsi"/>
          <w:i/>
          <w:iCs/>
        </w:rPr>
        <w:t>transformed</w:t>
      </w:r>
      <w:r w:rsidR="0016455B" w:rsidRPr="000D2189">
        <w:rPr>
          <w:rFonts w:asciiTheme="majorHAnsi" w:hAnsiTheme="majorHAnsi" w:cstheme="majorHAnsi"/>
        </w:rPr>
        <w:t>]</w:t>
      </w:r>
      <w:r w:rsidR="00443ABB" w:rsidRPr="000D2189">
        <w:rPr>
          <w:rFonts w:asciiTheme="majorHAnsi" w:hAnsiTheme="majorHAnsi" w:cstheme="majorHAnsi"/>
          <w:iCs/>
          <w:vertAlign w:val="superscript"/>
        </w:rPr>
        <w:t>5</w:t>
      </w:r>
      <w:r w:rsidR="00F54158" w:rsidRPr="000D2189">
        <w:rPr>
          <w:rFonts w:asciiTheme="majorHAnsi" w:hAnsiTheme="majorHAnsi" w:cstheme="majorHAnsi"/>
          <w:iCs/>
          <w:vertAlign w:val="superscript"/>
        </w:rPr>
        <w:t>4</w:t>
      </w:r>
      <w:r w:rsidR="00A32C89" w:rsidRPr="000D2189">
        <w:rPr>
          <w:rFonts w:asciiTheme="majorHAnsi" w:hAnsiTheme="majorHAnsi" w:cstheme="majorHAnsi"/>
        </w:rPr>
        <w:t xml:space="preserve">) </w:t>
      </w:r>
      <w:r w:rsidR="00F3669D" w:rsidRPr="000D2189">
        <w:rPr>
          <w:rFonts w:asciiTheme="majorHAnsi" w:hAnsiTheme="majorHAnsi" w:cstheme="majorHAnsi"/>
        </w:rPr>
        <w:t xml:space="preserve">showed </w:t>
      </w:r>
      <w:r w:rsidR="007E358D" w:rsidRPr="000D2189">
        <w:rPr>
          <w:rFonts w:asciiTheme="majorHAnsi" w:hAnsiTheme="majorHAnsi" w:cstheme="majorHAnsi"/>
        </w:rPr>
        <w:t>a</w:t>
      </w:r>
      <w:r w:rsidR="00A32C89" w:rsidRPr="000D2189">
        <w:rPr>
          <w:rFonts w:asciiTheme="majorHAnsi" w:hAnsiTheme="majorHAnsi" w:cstheme="majorHAnsi"/>
        </w:rPr>
        <w:t xml:space="preserve"> consistent</w:t>
      </w:r>
      <w:r w:rsidR="007E358D" w:rsidRPr="000D2189">
        <w:rPr>
          <w:rFonts w:asciiTheme="majorHAnsi" w:hAnsiTheme="majorHAnsi" w:cstheme="majorHAnsi"/>
        </w:rPr>
        <w:t xml:space="preserve"> </w:t>
      </w:r>
      <w:r w:rsidR="00A32C89" w:rsidRPr="000D2189">
        <w:rPr>
          <w:rFonts w:asciiTheme="majorHAnsi" w:hAnsiTheme="majorHAnsi" w:cstheme="majorHAnsi"/>
        </w:rPr>
        <w:t>correlation between</w:t>
      </w:r>
      <w:r w:rsidR="00F3669D" w:rsidRPr="000D2189">
        <w:rPr>
          <w:rFonts w:asciiTheme="majorHAnsi" w:hAnsiTheme="majorHAnsi" w:cstheme="majorHAnsi"/>
        </w:rPr>
        <w:t xml:space="preserve"> foil #</w:t>
      </w:r>
      <w:r w:rsidR="00A22CAF" w:rsidRPr="000D2189">
        <w:rPr>
          <w:rFonts w:asciiTheme="majorHAnsi" w:hAnsiTheme="majorHAnsi" w:cstheme="majorHAnsi"/>
        </w:rPr>
        <w:t>3</w:t>
      </w:r>
      <w:r w:rsidR="00F3669D" w:rsidRPr="000D2189">
        <w:rPr>
          <w:rFonts w:asciiTheme="majorHAnsi" w:hAnsiTheme="majorHAnsi" w:cstheme="majorHAnsi"/>
        </w:rPr>
        <w:t xml:space="preserve"> and the target</w:t>
      </w:r>
      <w:r w:rsidRPr="000D2189">
        <w:rPr>
          <w:rFonts w:asciiTheme="majorHAnsi" w:hAnsiTheme="majorHAnsi" w:cstheme="majorHAnsi"/>
        </w:rPr>
        <w:t xml:space="preserve"> for the BP lineup #1</w:t>
      </w:r>
      <w:r w:rsidR="00A32C89" w:rsidRPr="000D2189">
        <w:rPr>
          <w:rFonts w:asciiTheme="majorHAnsi" w:hAnsiTheme="majorHAnsi" w:cstheme="majorHAnsi"/>
        </w:rPr>
        <w:t xml:space="preserve"> (</w:t>
      </w:r>
      <w:r w:rsidR="00A32C89" w:rsidRPr="000D2189">
        <w:rPr>
          <w:rFonts w:asciiTheme="majorHAnsi" w:hAnsiTheme="majorHAnsi" w:cstheme="majorHAnsi"/>
          <w:b/>
          <w:bCs/>
          <w:i/>
          <w:iCs/>
        </w:rPr>
        <w:t>CoS</w:t>
      </w:r>
      <w:r w:rsidR="007C6697" w:rsidRPr="000D2189">
        <w:rPr>
          <w:rFonts w:asciiTheme="majorHAnsi" w:hAnsiTheme="majorHAnsi" w:cstheme="majorHAnsi"/>
          <w:b/>
          <w:bCs/>
          <w:i/>
          <w:iCs/>
        </w:rPr>
        <w:t>i</w:t>
      </w:r>
      <w:r w:rsidR="00A32C89" w:rsidRPr="000D2189">
        <w:rPr>
          <w:rFonts w:asciiTheme="majorHAnsi" w:hAnsiTheme="majorHAnsi" w:cstheme="majorHAnsi"/>
          <w:b/>
          <w:bCs/>
          <w:i/>
          <w:iCs/>
        </w:rPr>
        <w:t>m</w:t>
      </w:r>
      <w:r w:rsidR="00A32C89" w:rsidRPr="000D2189">
        <w:rPr>
          <w:rFonts w:asciiTheme="majorHAnsi" w:hAnsiTheme="majorHAnsi" w:cstheme="majorHAnsi"/>
        </w:rPr>
        <w:t xml:space="preserve"> = 0.99; </w:t>
      </w:r>
      <w:proofErr w:type="spellStart"/>
      <w:r w:rsidR="00A32C89" w:rsidRPr="000D2189">
        <w:rPr>
          <w:rFonts w:asciiTheme="majorHAnsi" w:hAnsiTheme="majorHAnsi" w:cstheme="majorHAnsi"/>
          <w:b/>
          <w:i/>
        </w:rPr>
        <w:t>EucDist</w:t>
      </w:r>
      <w:proofErr w:type="spellEnd"/>
      <w:r w:rsidR="00A32C89" w:rsidRPr="000D2189">
        <w:rPr>
          <w:rFonts w:asciiTheme="majorHAnsi" w:hAnsiTheme="majorHAnsi" w:cstheme="majorHAnsi"/>
        </w:rPr>
        <w:t xml:space="preserve"> = 77.</w:t>
      </w:r>
      <w:r w:rsidR="00852E63" w:rsidRPr="000D2189">
        <w:rPr>
          <w:rFonts w:asciiTheme="majorHAnsi" w:hAnsiTheme="majorHAnsi" w:cstheme="majorHAnsi"/>
        </w:rPr>
        <w:t>4</w:t>
      </w:r>
      <w:r w:rsidR="00A32C89" w:rsidRPr="000D2189">
        <w:rPr>
          <w:rFonts w:asciiTheme="majorHAnsi" w:hAnsiTheme="majorHAnsi" w:cstheme="majorHAnsi"/>
        </w:rPr>
        <w:t>, [0.93])</w:t>
      </w:r>
      <w:r w:rsidR="006B4D86" w:rsidRPr="000D2189">
        <w:rPr>
          <w:rFonts w:asciiTheme="majorHAnsi" w:hAnsiTheme="majorHAnsi" w:cstheme="majorHAnsi"/>
        </w:rPr>
        <w:t>.</w:t>
      </w:r>
      <w:r w:rsidR="00852E63" w:rsidRPr="000D2189">
        <w:rPr>
          <w:rFonts w:asciiTheme="majorHAnsi" w:hAnsiTheme="majorHAnsi" w:cstheme="majorHAnsi"/>
        </w:rPr>
        <w:t xml:space="preserve"> Correlation between foil #4 and the target was similarly strong in</w:t>
      </w:r>
      <w:r w:rsidR="009317E6" w:rsidRPr="000D2189">
        <w:rPr>
          <w:rFonts w:asciiTheme="majorHAnsi" w:hAnsiTheme="majorHAnsi" w:cstheme="majorHAnsi"/>
        </w:rPr>
        <w:t xml:space="preserve"> the B</w:t>
      </w:r>
      <w:r w:rsidR="00885C92" w:rsidRPr="000D2189">
        <w:rPr>
          <w:rFonts w:asciiTheme="majorHAnsi" w:hAnsiTheme="majorHAnsi" w:cstheme="majorHAnsi"/>
        </w:rPr>
        <w:t>P</w:t>
      </w:r>
      <w:r w:rsidR="009317E6" w:rsidRPr="000D2189">
        <w:rPr>
          <w:rFonts w:asciiTheme="majorHAnsi" w:hAnsiTheme="majorHAnsi" w:cstheme="majorHAnsi"/>
        </w:rPr>
        <w:t xml:space="preserve"> lineup #2 </w:t>
      </w:r>
      <w:r w:rsidR="00852E63" w:rsidRPr="000D2189">
        <w:rPr>
          <w:rFonts w:asciiTheme="majorHAnsi" w:hAnsiTheme="majorHAnsi" w:cstheme="majorHAnsi"/>
        </w:rPr>
        <w:t>(</w:t>
      </w:r>
      <w:r w:rsidR="0098746D" w:rsidRPr="000D2189">
        <w:rPr>
          <w:rFonts w:asciiTheme="majorHAnsi" w:hAnsiTheme="majorHAnsi" w:cstheme="majorHAnsi"/>
          <w:b/>
          <w:bCs/>
          <w:i/>
          <w:iCs/>
        </w:rPr>
        <w:t>CoSim</w:t>
      </w:r>
      <w:r w:rsidR="00852E63" w:rsidRPr="000D2189">
        <w:rPr>
          <w:rFonts w:asciiTheme="majorHAnsi" w:hAnsiTheme="majorHAnsi" w:cstheme="majorHAnsi"/>
        </w:rPr>
        <w:t xml:space="preserve"> </w:t>
      </w:r>
      <w:r w:rsidR="00113034" w:rsidRPr="000D2189">
        <w:rPr>
          <w:rFonts w:asciiTheme="majorHAnsi" w:hAnsiTheme="majorHAnsi" w:cstheme="majorHAnsi"/>
        </w:rPr>
        <w:t>=</w:t>
      </w:r>
      <w:r w:rsidR="00885C92" w:rsidRPr="000D2189">
        <w:rPr>
          <w:rFonts w:asciiTheme="majorHAnsi" w:hAnsiTheme="majorHAnsi" w:cstheme="majorHAnsi"/>
        </w:rPr>
        <w:t xml:space="preserve"> 0.</w:t>
      </w:r>
      <w:r w:rsidR="00852E63" w:rsidRPr="000D2189">
        <w:rPr>
          <w:rFonts w:asciiTheme="majorHAnsi" w:hAnsiTheme="majorHAnsi" w:cstheme="majorHAnsi"/>
        </w:rPr>
        <w:t>99</w:t>
      </w:r>
      <w:r w:rsidR="00885C92" w:rsidRPr="000D2189">
        <w:rPr>
          <w:rFonts w:asciiTheme="majorHAnsi" w:hAnsiTheme="majorHAnsi" w:cstheme="majorHAnsi"/>
        </w:rPr>
        <w:t xml:space="preserve">, </w:t>
      </w:r>
      <w:proofErr w:type="spellStart"/>
      <w:r w:rsidR="00885C92" w:rsidRPr="000D2189">
        <w:rPr>
          <w:rFonts w:asciiTheme="majorHAnsi" w:hAnsiTheme="majorHAnsi" w:cstheme="majorHAnsi"/>
          <w:b/>
          <w:i/>
        </w:rPr>
        <w:t>EucDist</w:t>
      </w:r>
      <w:proofErr w:type="spellEnd"/>
      <w:r w:rsidR="00885C92" w:rsidRPr="000D2189">
        <w:rPr>
          <w:rFonts w:asciiTheme="majorHAnsi" w:hAnsiTheme="majorHAnsi" w:cstheme="majorHAnsi"/>
        </w:rPr>
        <w:t xml:space="preserve"> </w:t>
      </w:r>
      <w:r w:rsidR="00113034" w:rsidRPr="000D2189">
        <w:rPr>
          <w:rFonts w:asciiTheme="majorHAnsi" w:hAnsiTheme="majorHAnsi" w:cstheme="majorHAnsi"/>
        </w:rPr>
        <w:t>=</w:t>
      </w:r>
      <w:r w:rsidR="00885C92" w:rsidRPr="000D2189">
        <w:rPr>
          <w:rFonts w:asciiTheme="majorHAnsi" w:hAnsiTheme="majorHAnsi" w:cstheme="majorHAnsi"/>
        </w:rPr>
        <w:t xml:space="preserve"> </w:t>
      </w:r>
      <w:r w:rsidR="00852E63" w:rsidRPr="000D2189">
        <w:rPr>
          <w:rFonts w:asciiTheme="majorHAnsi" w:hAnsiTheme="majorHAnsi" w:cstheme="majorHAnsi"/>
        </w:rPr>
        <w:t>76.3, [</w:t>
      </w:r>
      <w:r w:rsidR="00885C92" w:rsidRPr="000D2189">
        <w:rPr>
          <w:rFonts w:asciiTheme="majorHAnsi" w:hAnsiTheme="majorHAnsi" w:cstheme="majorHAnsi"/>
        </w:rPr>
        <w:t>0.</w:t>
      </w:r>
      <w:r w:rsidR="00852E63" w:rsidRPr="000D2189">
        <w:rPr>
          <w:rFonts w:asciiTheme="majorHAnsi" w:hAnsiTheme="majorHAnsi" w:cstheme="majorHAnsi"/>
        </w:rPr>
        <w:t>93])</w:t>
      </w:r>
      <w:r w:rsidR="00885C92" w:rsidRPr="000D2189">
        <w:rPr>
          <w:rFonts w:asciiTheme="majorHAnsi" w:hAnsiTheme="majorHAnsi" w:cstheme="majorHAnsi"/>
        </w:rPr>
        <w:t>.</w:t>
      </w:r>
      <w:r w:rsidR="00F53A88" w:rsidRPr="000D2189">
        <w:rPr>
          <w:rFonts w:asciiTheme="majorHAnsi" w:hAnsiTheme="majorHAnsi" w:cstheme="majorHAnsi"/>
        </w:rPr>
        <w:t xml:space="preserve"> </w:t>
      </w:r>
      <w:r w:rsidR="0085557F" w:rsidRPr="000D2189">
        <w:rPr>
          <w:rFonts w:asciiTheme="majorHAnsi" w:hAnsiTheme="majorHAnsi" w:cstheme="majorHAnsi"/>
        </w:rPr>
        <w:t>In</w:t>
      </w:r>
      <w:r w:rsidR="003C3261" w:rsidRPr="000D2189">
        <w:rPr>
          <w:rFonts w:asciiTheme="majorHAnsi" w:hAnsiTheme="majorHAnsi" w:cstheme="majorHAnsi"/>
        </w:rPr>
        <w:t xml:space="preserve"> the </w:t>
      </w:r>
      <w:r w:rsidR="00885C92" w:rsidRPr="000D2189">
        <w:rPr>
          <w:rFonts w:asciiTheme="majorHAnsi" w:hAnsiTheme="majorHAnsi" w:cstheme="majorHAnsi"/>
        </w:rPr>
        <w:t>English</w:t>
      </w:r>
      <w:r w:rsidR="003C3261" w:rsidRPr="000D2189">
        <w:rPr>
          <w:rFonts w:asciiTheme="majorHAnsi" w:hAnsiTheme="majorHAnsi" w:cstheme="majorHAnsi"/>
        </w:rPr>
        <w:t xml:space="preserve"> lineup</w:t>
      </w:r>
      <w:r w:rsidR="0098746D" w:rsidRPr="000D2189">
        <w:rPr>
          <w:rFonts w:asciiTheme="majorHAnsi" w:hAnsiTheme="majorHAnsi" w:cstheme="majorHAnsi"/>
        </w:rPr>
        <w:t xml:space="preserve"> #1</w:t>
      </w:r>
      <w:r w:rsidR="00D137A0" w:rsidRPr="000D2189">
        <w:rPr>
          <w:rFonts w:asciiTheme="majorHAnsi" w:hAnsiTheme="majorHAnsi" w:cstheme="majorHAnsi"/>
        </w:rPr>
        <w:t>,</w:t>
      </w:r>
      <w:r w:rsidR="0085557F" w:rsidRPr="000D2189">
        <w:rPr>
          <w:rFonts w:asciiTheme="majorHAnsi" w:hAnsiTheme="majorHAnsi" w:cstheme="majorHAnsi"/>
        </w:rPr>
        <w:t xml:space="preserve"> correlation was consistent for </w:t>
      </w:r>
      <w:r w:rsidR="00885C92" w:rsidRPr="000D2189">
        <w:rPr>
          <w:rFonts w:asciiTheme="majorHAnsi" w:hAnsiTheme="majorHAnsi" w:cstheme="majorHAnsi"/>
          <w:b/>
          <w:i/>
        </w:rPr>
        <w:t>Co</w:t>
      </w:r>
      <w:r w:rsidR="00821F07" w:rsidRPr="000D2189">
        <w:rPr>
          <w:rFonts w:asciiTheme="majorHAnsi" w:hAnsiTheme="majorHAnsi" w:cstheme="majorHAnsi"/>
          <w:b/>
          <w:i/>
        </w:rPr>
        <w:t>S</w:t>
      </w:r>
      <w:r w:rsidR="00885C92" w:rsidRPr="000D2189">
        <w:rPr>
          <w:rFonts w:asciiTheme="majorHAnsi" w:hAnsiTheme="majorHAnsi" w:cstheme="majorHAnsi"/>
          <w:b/>
          <w:i/>
        </w:rPr>
        <w:t>im</w:t>
      </w:r>
      <w:r w:rsidR="00885C92" w:rsidRPr="000D2189">
        <w:rPr>
          <w:rFonts w:asciiTheme="majorHAnsi" w:hAnsiTheme="majorHAnsi" w:cstheme="majorHAnsi"/>
        </w:rPr>
        <w:t xml:space="preserve"> </w:t>
      </w:r>
      <w:r w:rsidR="0085557F" w:rsidRPr="000D2189">
        <w:rPr>
          <w:rFonts w:asciiTheme="majorHAnsi" w:hAnsiTheme="majorHAnsi" w:cstheme="majorHAnsi"/>
        </w:rPr>
        <w:t>(</w:t>
      </w:r>
      <w:r w:rsidR="00885C92" w:rsidRPr="000D2189">
        <w:rPr>
          <w:rFonts w:asciiTheme="majorHAnsi" w:hAnsiTheme="majorHAnsi" w:cstheme="majorHAnsi"/>
        </w:rPr>
        <w:t>0.</w:t>
      </w:r>
      <w:r w:rsidR="0085557F" w:rsidRPr="000D2189">
        <w:rPr>
          <w:rFonts w:asciiTheme="majorHAnsi" w:hAnsiTheme="majorHAnsi" w:cstheme="majorHAnsi"/>
        </w:rPr>
        <w:t>83(</w:t>
      </w:r>
      <w:r w:rsidR="003C3261" w:rsidRPr="000D2189">
        <w:rPr>
          <w:rFonts w:asciiTheme="majorHAnsi" w:hAnsiTheme="majorHAnsi" w:cstheme="majorHAnsi"/>
        </w:rPr>
        <w:t>,</w:t>
      </w:r>
      <w:r w:rsidR="00885C92" w:rsidRPr="000D2189">
        <w:rPr>
          <w:rFonts w:asciiTheme="majorHAnsi" w:hAnsiTheme="majorHAnsi" w:cstheme="majorHAnsi"/>
        </w:rPr>
        <w:t xml:space="preserve"> </w:t>
      </w:r>
      <w:r w:rsidR="0085557F" w:rsidRPr="000D2189">
        <w:rPr>
          <w:rFonts w:asciiTheme="majorHAnsi" w:hAnsiTheme="majorHAnsi" w:cstheme="majorHAnsi"/>
        </w:rPr>
        <w:t>but weak-to-satisfactory for</w:t>
      </w:r>
      <w:r w:rsidR="003C3261" w:rsidRPr="000D2189">
        <w:rPr>
          <w:rFonts w:asciiTheme="majorHAnsi" w:hAnsiTheme="majorHAnsi" w:cstheme="majorHAnsi"/>
        </w:rPr>
        <w:t xml:space="preserve"> </w:t>
      </w:r>
      <w:proofErr w:type="spellStart"/>
      <w:r w:rsidR="0085557F" w:rsidRPr="000D2189">
        <w:rPr>
          <w:rFonts w:asciiTheme="majorHAnsi" w:hAnsiTheme="majorHAnsi" w:cstheme="majorHAnsi"/>
          <w:b/>
          <w:i/>
        </w:rPr>
        <w:t>EucDist</w:t>
      </w:r>
      <w:proofErr w:type="spellEnd"/>
      <w:r w:rsidR="0085557F" w:rsidRPr="000D2189">
        <w:rPr>
          <w:rFonts w:asciiTheme="majorHAnsi" w:hAnsiTheme="majorHAnsi" w:cstheme="majorHAnsi"/>
        </w:rPr>
        <w:t xml:space="preserve"> (213.0, [0.47]</w:t>
      </w:r>
      <w:r w:rsidR="00EA5FDF" w:rsidRPr="000D2189">
        <w:rPr>
          <w:rFonts w:asciiTheme="majorHAnsi" w:hAnsiTheme="majorHAnsi" w:cstheme="majorHAnsi"/>
        </w:rPr>
        <w:t xml:space="preserve">. </w:t>
      </w:r>
      <w:r w:rsidR="0085557F" w:rsidRPr="000D2189">
        <w:rPr>
          <w:rFonts w:asciiTheme="majorHAnsi" w:hAnsiTheme="majorHAnsi" w:cstheme="majorHAnsi"/>
        </w:rPr>
        <w:t>Overall,</w:t>
      </w:r>
      <w:r w:rsidR="00EA5FDF" w:rsidRPr="000D2189">
        <w:rPr>
          <w:rFonts w:asciiTheme="majorHAnsi" w:hAnsiTheme="majorHAnsi" w:cstheme="majorHAnsi"/>
        </w:rPr>
        <w:t xml:space="preserve"> both </w:t>
      </w:r>
      <w:r w:rsidR="00EA5FDF" w:rsidRPr="000D2189">
        <w:rPr>
          <w:rFonts w:asciiTheme="majorHAnsi" w:hAnsiTheme="majorHAnsi" w:cstheme="majorHAnsi"/>
          <w:b/>
          <w:i/>
        </w:rPr>
        <w:t>C</w:t>
      </w:r>
      <w:r w:rsidR="00821F07" w:rsidRPr="000D2189">
        <w:rPr>
          <w:rFonts w:asciiTheme="majorHAnsi" w:hAnsiTheme="majorHAnsi" w:cstheme="majorHAnsi"/>
          <w:b/>
          <w:i/>
        </w:rPr>
        <w:t>o</w:t>
      </w:r>
      <w:r w:rsidR="00EA5FDF" w:rsidRPr="000D2189">
        <w:rPr>
          <w:rFonts w:asciiTheme="majorHAnsi" w:hAnsiTheme="majorHAnsi" w:cstheme="majorHAnsi"/>
          <w:b/>
          <w:i/>
        </w:rPr>
        <w:t>S</w:t>
      </w:r>
      <w:r w:rsidR="00821F07" w:rsidRPr="000D2189">
        <w:rPr>
          <w:rFonts w:asciiTheme="majorHAnsi" w:hAnsiTheme="majorHAnsi" w:cstheme="majorHAnsi"/>
          <w:b/>
          <w:i/>
        </w:rPr>
        <w:t>im</w:t>
      </w:r>
      <w:r w:rsidR="00EA5FDF" w:rsidRPr="000D2189">
        <w:rPr>
          <w:rFonts w:asciiTheme="majorHAnsi" w:hAnsiTheme="majorHAnsi" w:cstheme="majorHAnsi"/>
        </w:rPr>
        <w:t xml:space="preserve"> and </w:t>
      </w:r>
      <w:proofErr w:type="spellStart"/>
      <w:r w:rsidR="000D5213" w:rsidRPr="000D2189">
        <w:rPr>
          <w:rFonts w:asciiTheme="majorHAnsi" w:hAnsiTheme="majorHAnsi" w:cstheme="majorHAnsi"/>
          <w:b/>
          <w:i/>
        </w:rPr>
        <w:t>EucDis</w:t>
      </w:r>
      <w:r w:rsidR="00F64B9D" w:rsidRPr="000D2189">
        <w:rPr>
          <w:rFonts w:asciiTheme="majorHAnsi" w:hAnsiTheme="majorHAnsi" w:cstheme="majorHAnsi"/>
          <w:b/>
          <w:i/>
        </w:rPr>
        <w:t>t</w:t>
      </w:r>
      <w:proofErr w:type="spellEnd"/>
      <w:r w:rsidR="00D137A0" w:rsidRPr="000D2189">
        <w:rPr>
          <w:rFonts w:asciiTheme="majorHAnsi" w:hAnsiTheme="majorHAnsi" w:cstheme="majorHAnsi"/>
        </w:rPr>
        <w:t xml:space="preserve"> </w:t>
      </w:r>
      <w:r w:rsidR="00EA5FDF" w:rsidRPr="000D2189">
        <w:rPr>
          <w:rFonts w:asciiTheme="majorHAnsi" w:hAnsiTheme="majorHAnsi" w:cstheme="majorHAnsi"/>
        </w:rPr>
        <w:t xml:space="preserve">were </w:t>
      </w:r>
      <w:r w:rsidR="0085557F" w:rsidRPr="000D2189">
        <w:rPr>
          <w:rFonts w:asciiTheme="majorHAnsi" w:hAnsiTheme="majorHAnsi" w:cstheme="majorHAnsi"/>
        </w:rPr>
        <w:t>satisfactory techniques</w:t>
      </w:r>
      <w:r w:rsidR="00EA5FDF" w:rsidRPr="000D2189">
        <w:rPr>
          <w:rFonts w:asciiTheme="majorHAnsi" w:hAnsiTheme="majorHAnsi" w:cstheme="majorHAnsi"/>
        </w:rPr>
        <w:t xml:space="preserve"> in </w:t>
      </w:r>
      <w:r w:rsidR="00F53A88" w:rsidRPr="000D2189">
        <w:rPr>
          <w:rFonts w:asciiTheme="majorHAnsi" w:hAnsiTheme="majorHAnsi" w:cstheme="majorHAnsi"/>
        </w:rPr>
        <w:t>determining voice</w:t>
      </w:r>
      <w:r w:rsidR="00EA5FDF" w:rsidRPr="000D2189">
        <w:rPr>
          <w:rFonts w:asciiTheme="majorHAnsi" w:hAnsiTheme="majorHAnsi" w:cstheme="majorHAnsi"/>
        </w:rPr>
        <w:t xml:space="preserve"> similarity</w:t>
      </w:r>
      <w:r w:rsidR="00111FE1" w:rsidRPr="000D2189">
        <w:rPr>
          <w:rFonts w:asciiTheme="majorHAnsi" w:hAnsiTheme="majorHAnsi" w:cstheme="majorHAnsi"/>
        </w:rPr>
        <w:t xml:space="preserve">. In addition, </w:t>
      </w:r>
      <w:r w:rsidR="0098746D" w:rsidRPr="000D2189">
        <w:rPr>
          <w:rFonts w:asciiTheme="majorHAnsi" w:hAnsiTheme="majorHAnsi" w:cstheme="majorHAnsi"/>
          <w:b/>
          <w:bCs/>
          <w:i/>
          <w:iCs/>
        </w:rPr>
        <w:t>CoSim</w:t>
      </w:r>
      <w:r w:rsidR="00111FE1" w:rsidRPr="000D2189">
        <w:rPr>
          <w:rFonts w:asciiTheme="majorHAnsi" w:hAnsiTheme="majorHAnsi" w:cstheme="majorHAnsi"/>
        </w:rPr>
        <w:t xml:space="preserve"> performed slightly more effectively</w:t>
      </w:r>
      <w:r w:rsidR="00124243">
        <w:rPr>
          <w:rFonts w:asciiTheme="majorHAnsi" w:hAnsiTheme="majorHAnsi" w:cstheme="majorHAnsi"/>
        </w:rPr>
        <w:t>,</w:t>
      </w:r>
      <w:r w:rsidR="00111FE1" w:rsidRPr="000D2189">
        <w:rPr>
          <w:rFonts w:asciiTheme="majorHAnsi" w:hAnsiTheme="majorHAnsi" w:cstheme="majorHAnsi"/>
        </w:rPr>
        <w:t xml:space="preserve"> as addressed by Gahman and Elangovan</w:t>
      </w:r>
      <w:r w:rsidR="0083260C" w:rsidRPr="000D2189">
        <w:rPr>
          <w:rFonts w:asciiTheme="majorHAnsi" w:hAnsiTheme="majorHAnsi" w:cstheme="majorHAnsi"/>
          <w:vertAlign w:val="superscript"/>
        </w:rPr>
        <w:t>52</w:t>
      </w:r>
      <w:r w:rsidR="0016455B" w:rsidRPr="000D2189">
        <w:rPr>
          <w:rFonts w:asciiTheme="majorHAnsi" w:hAnsiTheme="majorHAnsi" w:cstheme="majorHAnsi"/>
          <w:vertAlign w:val="superscript"/>
        </w:rPr>
        <w:t xml:space="preserve"> </w:t>
      </w:r>
      <w:r w:rsidR="0016455B" w:rsidRPr="000D2189">
        <w:rPr>
          <w:rFonts w:asciiTheme="majorHAnsi" w:hAnsiTheme="majorHAnsi" w:cstheme="majorHAnsi"/>
        </w:rPr>
        <w:t xml:space="preserve">(see </w:t>
      </w:r>
      <w:r w:rsidR="0016455B" w:rsidRPr="000D2189">
        <w:rPr>
          <w:rFonts w:asciiTheme="majorHAnsi" w:hAnsiTheme="majorHAnsi" w:cstheme="majorHAnsi"/>
          <w:b/>
          <w:bCs/>
        </w:rPr>
        <w:t>Supplemental Table S1)</w:t>
      </w:r>
      <w:r w:rsidR="003F55AF" w:rsidRPr="000D2189">
        <w:rPr>
          <w:rFonts w:asciiTheme="majorHAnsi" w:hAnsiTheme="majorHAnsi" w:cstheme="majorHAnsi"/>
        </w:rPr>
        <w:t>.</w:t>
      </w:r>
    </w:p>
    <w:p w14:paraId="4143D4FC" w14:textId="77777777" w:rsidR="00B51AB1" w:rsidRPr="000D2189" w:rsidRDefault="00B51AB1" w:rsidP="000D2189">
      <w:pPr>
        <w:rPr>
          <w:rFonts w:asciiTheme="majorHAnsi" w:hAnsiTheme="majorHAnsi" w:cstheme="majorHAnsi"/>
        </w:rPr>
      </w:pPr>
    </w:p>
    <w:p w14:paraId="6BE9F366" w14:textId="43ED2E76" w:rsidR="000D5213" w:rsidRPr="000D2189" w:rsidRDefault="000D521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In terms of similarity, </w:t>
      </w:r>
      <w:r w:rsidR="003B63AA" w:rsidRPr="000D2189">
        <w:rPr>
          <w:rFonts w:asciiTheme="majorHAnsi" w:hAnsiTheme="majorHAnsi" w:cstheme="majorHAnsi"/>
        </w:rPr>
        <w:t>what could have led to an increase in false alarms?</w:t>
      </w:r>
      <w:r w:rsidRPr="000D2189">
        <w:rPr>
          <w:rFonts w:asciiTheme="majorHAnsi" w:hAnsiTheme="majorHAnsi" w:cstheme="majorHAnsi"/>
        </w:rPr>
        <w:t xml:space="preserve"> Prosodic-acoustic features showed evidence that, although foils and target voices performed </w:t>
      </w:r>
      <w:r w:rsidR="00211D03" w:rsidRPr="000D2189">
        <w:rPr>
          <w:rFonts w:asciiTheme="majorHAnsi" w:hAnsiTheme="majorHAnsi" w:cstheme="majorHAnsi"/>
        </w:rPr>
        <w:t>(</w:t>
      </w:r>
      <w:r w:rsidRPr="000D2189">
        <w:rPr>
          <w:rFonts w:asciiTheme="majorHAnsi" w:hAnsiTheme="majorHAnsi" w:cstheme="majorHAnsi"/>
        </w:rPr>
        <w:t>statistically</w:t>
      </w:r>
      <w:r w:rsidR="00211D03" w:rsidRPr="000D2189">
        <w:rPr>
          <w:rFonts w:asciiTheme="majorHAnsi" w:hAnsiTheme="majorHAnsi" w:cstheme="majorHAnsi"/>
        </w:rPr>
        <w:t xml:space="preserve">) </w:t>
      </w:r>
      <w:r w:rsidRPr="000D2189">
        <w:rPr>
          <w:rFonts w:asciiTheme="majorHAnsi" w:hAnsiTheme="majorHAnsi" w:cstheme="majorHAnsi"/>
        </w:rPr>
        <w:t>significant</w:t>
      </w:r>
      <w:r w:rsidR="00211D03" w:rsidRPr="000D2189">
        <w:rPr>
          <w:rFonts w:asciiTheme="majorHAnsi" w:hAnsiTheme="majorHAnsi" w:cstheme="majorHAnsi"/>
        </w:rPr>
        <w:t>ly</w:t>
      </w:r>
      <w:r w:rsidRPr="000D2189">
        <w:rPr>
          <w:rFonts w:asciiTheme="majorHAnsi" w:hAnsiTheme="majorHAnsi" w:cstheme="majorHAnsi"/>
        </w:rPr>
        <w:t xml:space="preserve"> </w:t>
      </w:r>
      <w:r w:rsidR="001C7272" w:rsidRPr="000D2189">
        <w:rPr>
          <w:rFonts w:asciiTheme="majorHAnsi" w:hAnsiTheme="majorHAnsi" w:cstheme="majorHAnsi"/>
        </w:rPr>
        <w:t>different</w:t>
      </w:r>
      <w:r w:rsidR="00DE12BE">
        <w:rPr>
          <w:rFonts w:asciiTheme="majorHAnsi" w:hAnsiTheme="majorHAnsi" w:cstheme="majorHAnsi"/>
        </w:rPr>
        <w:t>ly</w:t>
      </w:r>
      <w:r w:rsidR="001C7272" w:rsidRPr="000D2189">
        <w:rPr>
          <w:rFonts w:asciiTheme="majorHAnsi" w:hAnsiTheme="majorHAnsi" w:cstheme="majorHAnsi"/>
        </w:rPr>
        <w:t>—</w:t>
      </w:r>
      <w:r w:rsidRPr="000D2189">
        <w:rPr>
          <w:rFonts w:asciiTheme="majorHAnsi" w:hAnsiTheme="majorHAnsi" w:cstheme="majorHAnsi"/>
        </w:rPr>
        <w:t xml:space="preserve">with an exception for the </w:t>
      </w:r>
      <w:r w:rsidR="00211D03" w:rsidRPr="000D2189">
        <w:rPr>
          <w:rFonts w:asciiTheme="majorHAnsi" w:hAnsiTheme="majorHAnsi" w:cstheme="majorHAnsi"/>
        </w:rPr>
        <w:t>lineups presented</w:t>
      </w:r>
      <w:r w:rsidRPr="000D2189">
        <w:rPr>
          <w:rFonts w:asciiTheme="majorHAnsi" w:hAnsiTheme="majorHAnsi" w:cstheme="majorHAnsi"/>
        </w:rPr>
        <w:t xml:space="preserve"> in </w:t>
      </w:r>
      <w:r w:rsidRPr="000D2189">
        <w:rPr>
          <w:rFonts w:asciiTheme="majorHAnsi" w:hAnsiTheme="majorHAnsi" w:cstheme="majorHAnsi"/>
          <w:b/>
          <w:bCs/>
        </w:rPr>
        <w:t>Figure</w:t>
      </w:r>
      <w:r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  <w:b/>
          <w:bCs/>
        </w:rPr>
        <w:t>8A</w:t>
      </w:r>
      <w:r w:rsidRPr="000D2189">
        <w:rPr>
          <w:rFonts w:asciiTheme="majorHAnsi" w:hAnsiTheme="majorHAnsi" w:cstheme="majorHAnsi"/>
        </w:rPr>
        <w:t>,</w:t>
      </w:r>
      <w:r w:rsidRPr="000D2189">
        <w:rPr>
          <w:rFonts w:asciiTheme="majorHAnsi" w:hAnsiTheme="majorHAnsi" w:cstheme="majorHAnsi"/>
          <w:b/>
          <w:bCs/>
        </w:rPr>
        <w:t>B</w:t>
      </w:r>
      <w:r w:rsidRPr="000D2189">
        <w:rPr>
          <w:rFonts w:asciiTheme="majorHAnsi" w:hAnsiTheme="majorHAnsi" w:cstheme="majorHAnsi"/>
        </w:rPr>
        <w:t xml:space="preserve"> and </w:t>
      </w:r>
      <w:r w:rsidR="00EE5472" w:rsidRPr="000D2189">
        <w:rPr>
          <w:rFonts w:asciiTheme="majorHAnsi" w:hAnsiTheme="majorHAnsi" w:cstheme="majorHAnsi"/>
          <w:b/>
          <w:bCs/>
        </w:rPr>
        <w:t>Figure</w:t>
      </w:r>
      <w:r w:rsidR="00EE5472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  <w:b/>
          <w:bCs/>
        </w:rPr>
        <w:t>9A</w:t>
      </w:r>
      <w:r w:rsidR="00EE5472" w:rsidRPr="000D2189">
        <w:rPr>
          <w:rFonts w:asciiTheme="majorHAnsi" w:hAnsiTheme="majorHAnsi" w:cstheme="majorHAnsi"/>
        </w:rPr>
        <w:t>—</w:t>
      </w:r>
      <w:r w:rsidRPr="000D2189">
        <w:rPr>
          <w:rFonts w:asciiTheme="majorHAnsi" w:hAnsiTheme="majorHAnsi" w:cstheme="majorHAnsi"/>
        </w:rPr>
        <w:t>listeners’ choices</w:t>
      </w:r>
      <w:r w:rsidR="0061161E" w:rsidRPr="000D2189">
        <w:rPr>
          <w:rFonts w:asciiTheme="majorHAnsi" w:hAnsiTheme="majorHAnsi" w:cstheme="majorHAnsi"/>
        </w:rPr>
        <w:t xml:space="preserve"> somewhat</w:t>
      </w:r>
      <w:r w:rsidRPr="000D2189">
        <w:rPr>
          <w:rFonts w:asciiTheme="majorHAnsi" w:hAnsiTheme="majorHAnsi" w:cstheme="majorHAnsi"/>
        </w:rPr>
        <w:t xml:space="preserve"> diversified along </w:t>
      </w:r>
      <w:r w:rsidR="00211D03" w:rsidRPr="000D2189">
        <w:rPr>
          <w:rFonts w:asciiTheme="majorHAnsi" w:hAnsiTheme="majorHAnsi" w:cstheme="majorHAnsi"/>
        </w:rPr>
        <w:t xml:space="preserve">different foils in the other </w:t>
      </w:r>
      <w:r w:rsidRPr="000D2189">
        <w:rPr>
          <w:rFonts w:asciiTheme="majorHAnsi" w:hAnsiTheme="majorHAnsi" w:cstheme="majorHAnsi"/>
        </w:rPr>
        <w:t>lineups</w:t>
      </w:r>
      <w:r w:rsidR="0061161E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>(</w:t>
      </w:r>
      <w:r w:rsidRPr="000D2189">
        <w:rPr>
          <w:rFonts w:asciiTheme="majorHAnsi" w:hAnsiTheme="majorHAnsi" w:cstheme="majorHAnsi"/>
          <w:b/>
          <w:bCs/>
        </w:rPr>
        <w:t>Figure</w:t>
      </w:r>
      <w:r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  <w:b/>
          <w:bCs/>
        </w:rPr>
        <w:t>8</w:t>
      </w:r>
      <w:r w:rsidR="00376042" w:rsidRPr="000D2189">
        <w:rPr>
          <w:rFonts w:asciiTheme="majorHAnsi" w:hAnsiTheme="majorHAnsi" w:cstheme="majorHAnsi"/>
          <w:b/>
          <w:bCs/>
        </w:rPr>
        <w:t>C,D</w:t>
      </w:r>
      <w:r w:rsidR="00376042" w:rsidRPr="000D2189">
        <w:rPr>
          <w:rFonts w:asciiTheme="majorHAnsi" w:hAnsiTheme="majorHAnsi" w:cstheme="majorHAnsi"/>
        </w:rPr>
        <w:t>, and</w:t>
      </w:r>
      <w:r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  <w:b/>
          <w:bCs/>
        </w:rPr>
        <w:t>Figure</w:t>
      </w:r>
      <w:r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  <w:b/>
          <w:bCs/>
        </w:rPr>
        <w:t>9</w:t>
      </w:r>
      <w:r w:rsidR="00376042" w:rsidRPr="000D2189">
        <w:rPr>
          <w:rFonts w:asciiTheme="majorHAnsi" w:hAnsiTheme="majorHAnsi" w:cstheme="majorHAnsi"/>
          <w:b/>
          <w:bCs/>
        </w:rPr>
        <w:t>B</w:t>
      </w:r>
      <w:r w:rsidR="00EE5472" w:rsidRPr="000D2189">
        <w:rPr>
          <w:rFonts w:asciiTheme="majorHAnsi" w:hAnsiTheme="majorHAnsi" w:cstheme="majorHAnsi"/>
          <w:b/>
          <w:bCs/>
        </w:rPr>
        <w:t>-</w:t>
      </w:r>
      <w:r w:rsidR="00376042" w:rsidRPr="000D2189">
        <w:rPr>
          <w:rFonts w:asciiTheme="majorHAnsi" w:hAnsiTheme="majorHAnsi" w:cstheme="majorHAnsi"/>
          <w:b/>
          <w:bCs/>
        </w:rPr>
        <w:t>D</w:t>
      </w:r>
      <w:r w:rsidRPr="000D2189">
        <w:rPr>
          <w:rFonts w:asciiTheme="majorHAnsi" w:hAnsiTheme="majorHAnsi" w:cstheme="majorHAnsi"/>
        </w:rPr>
        <w:t xml:space="preserve">). </w:t>
      </w:r>
      <w:r w:rsidR="00967B7B">
        <w:rPr>
          <w:rFonts w:asciiTheme="majorHAnsi" w:hAnsiTheme="majorHAnsi" w:cstheme="majorHAnsi"/>
        </w:rPr>
        <w:t>S</w:t>
      </w:r>
      <w:r w:rsidR="00376042" w:rsidRPr="000D2189">
        <w:rPr>
          <w:rFonts w:asciiTheme="majorHAnsi" w:hAnsiTheme="majorHAnsi" w:cstheme="majorHAnsi"/>
        </w:rPr>
        <w:t xml:space="preserve">uch </w:t>
      </w:r>
      <w:r w:rsidR="001C7272" w:rsidRPr="000D2189">
        <w:rPr>
          <w:rFonts w:asciiTheme="majorHAnsi" w:hAnsiTheme="majorHAnsi" w:cstheme="majorHAnsi"/>
        </w:rPr>
        <w:t>judgment</w:t>
      </w:r>
      <w:r w:rsidR="0072303E" w:rsidRPr="000D2189">
        <w:rPr>
          <w:rFonts w:asciiTheme="majorHAnsi" w:hAnsiTheme="majorHAnsi" w:cstheme="majorHAnsi"/>
        </w:rPr>
        <w:t xml:space="preserve"> </w:t>
      </w:r>
      <w:r w:rsidR="00967B7B">
        <w:rPr>
          <w:rFonts w:asciiTheme="majorHAnsi" w:hAnsiTheme="majorHAnsi" w:cstheme="majorHAnsi"/>
        </w:rPr>
        <w:t xml:space="preserve">seems to </w:t>
      </w:r>
      <w:r w:rsidR="0072303E" w:rsidRPr="000D2189">
        <w:rPr>
          <w:rFonts w:asciiTheme="majorHAnsi" w:hAnsiTheme="majorHAnsi" w:cstheme="majorHAnsi"/>
        </w:rPr>
        <w:t>depend</w:t>
      </w:r>
      <w:r w:rsidR="00967B7B">
        <w:rPr>
          <w:rFonts w:asciiTheme="majorHAnsi" w:hAnsiTheme="majorHAnsi" w:cstheme="majorHAnsi"/>
        </w:rPr>
        <w:t xml:space="preserve"> more</w:t>
      </w:r>
      <w:r w:rsidR="0072303E" w:rsidRPr="000D2189">
        <w:rPr>
          <w:rFonts w:asciiTheme="majorHAnsi" w:hAnsiTheme="majorHAnsi" w:cstheme="majorHAnsi"/>
        </w:rPr>
        <w:t xml:space="preserve"> on one (or</w:t>
      </w:r>
      <w:r w:rsidR="0061161E" w:rsidRPr="000D2189">
        <w:rPr>
          <w:rFonts w:asciiTheme="majorHAnsi" w:hAnsiTheme="majorHAnsi" w:cstheme="majorHAnsi"/>
        </w:rPr>
        <w:t xml:space="preserve"> maybe</w:t>
      </w:r>
      <w:r w:rsidR="0072303E" w:rsidRPr="000D2189">
        <w:rPr>
          <w:rFonts w:asciiTheme="majorHAnsi" w:hAnsiTheme="majorHAnsi" w:cstheme="majorHAnsi"/>
        </w:rPr>
        <w:t xml:space="preserve"> more) specific acoustic feature </w:t>
      </w:r>
      <w:r w:rsidR="00F64B9D" w:rsidRPr="000D2189">
        <w:rPr>
          <w:rFonts w:asciiTheme="majorHAnsi" w:hAnsiTheme="majorHAnsi" w:cstheme="majorHAnsi"/>
        </w:rPr>
        <w:t>that speakers share than a whole class of prosodic-acoustic features.</w:t>
      </w:r>
      <w:r w:rsidR="0072303E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For </w:t>
      </w:r>
      <w:r w:rsidR="0067090E" w:rsidRPr="000D2189">
        <w:rPr>
          <w:rFonts w:asciiTheme="majorHAnsi" w:hAnsiTheme="majorHAnsi" w:cstheme="majorHAnsi"/>
        </w:rPr>
        <w:t>instance,</w:t>
      </w:r>
      <w:r w:rsidR="00F64B9D" w:rsidRPr="000D2189">
        <w:rPr>
          <w:rFonts w:asciiTheme="majorHAnsi" w:hAnsiTheme="majorHAnsi" w:cstheme="majorHAnsi"/>
        </w:rPr>
        <w:t xml:space="preserve"> </w:t>
      </w:r>
      <w:r w:rsidR="0061161E" w:rsidRPr="000D2189">
        <w:rPr>
          <w:rFonts w:asciiTheme="majorHAnsi" w:hAnsiTheme="majorHAnsi" w:cstheme="majorHAnsi"/>
        </w:rPr>
        <w:t>our study presented several features (co)varying between productions</w:t>
      </w:r>
      <w:r w:rsidR="001C7272" w:rsidRPr="000D2189">
        <w:rPr>
          <w:rFonts w:asciiTheme="majorHAnsi" w:hAnsiTheme="majorHAnsi" w:cstheme="majorHAnsi"/>
        </w:rPr>
        <w:t>;</w:t>
      </w:r>
      <w:r w:rsidRPr="000D2189">
        <w:rPr>
          <w:rFonts w:asciiTheme="majorHAnsi" w:hAnsiTheme="majorHAnsi" w:cstheme="majorHAnsi"/>
        </w:rPr>
        <w:t xml:space="preserve"> </w:t>
      </w:r>
      <w:r w:rsidR="0061161E" w:rsidRPr="000D2189">
        <w:rPr>
          <w:rFonts w:asciiTheme="majorHAnsi" w:hAnsiTheme="majorHAnsi" w:cstheme="majorHAnsi"/>
        </w:rPr>
        <w:t xml:space="preserve">nevertheless, perceptual </w:t>
      </w:r>
      <w:r w:rsidRPr="000D2189">
        <w:rPr>
          <w:rFonts w:asciiTheme="majorHAnsi" w:hAnsiTheme="majorHAnsi" w:cstheme="majorHAnsi"/>
        </w:rPr>
        <w:t>results show</w:t>
      </w:r>
      <w:r w:rsidR="00F64B9D" w:rsidRPr="000D2189">
        <w:rPr>
          <w:rFonts w:asciiTheme="majorHAnsi" w:hAnsiTheme="majorHAnsi" w:cstheme="majorHAnsi"/>
        </w:rPr>
        <w:t xml:space="preserve"> </w:t>
      </w:r>
      <w:r w:rsidR="0061161E" w:rsidRPr="000D2189">
        <w:rPr>
          <w:rFonts w:asciiTheme="majorHAnsi" w:hAnsiTheme="majorHAnsi" w:cstheme="majorHAnsi"/>
        </w:rPr>
        <w:t xml:space="preserve">the </w:t>
      </w:r>
      <w:r w:rsidR="001C7272" w:rsidRPr="000D2189">
        <w:rPr>
          <w:rFonts w:asciiTheme="majorHAnsi" w:hAnsiTheme="majorHAnsi" w:cstheme="majorHAnsi"/>
        </w:rPr>
        <w:t>judgments’</w:t>
      </w:r>
      <w:r w:rsidR="0061161E" w:rsidRPr="000D2189">
        <w:rPr>
          <w:rFonts w:asciiTheme="majorHAnsi" w:hAnsiTheme="majorHAnsi" w:cstheme="majorHAnsi"/>
        </w:rPr>
        <w:t xml:space="preserve"> preferences </w:t>
      </w:r>
      <w:r w:rsidR="003D32D0">
        <w:rPr>
          <w:rFonts w:asciiTheme="majorHAnsi" w:hAnsiTheme="majorHAnsi" w:cstheme="majorHAnsi"/>
        </w:rPr>
        <w:t>for</w:t>
      </w:r>
      <w:r w:rsidR="0061161E" w:rsidRPr="000D2189">
        <w:rPr>
          <w:rFonts w:asciiTheme="majorHAnsi" w:hAnsiTheme="majorHAnsi" w:cstheme="majorHAnsi"/>
        </w:rPr>
        <w:t xml:space="preserve"> a specific</w:t>
      </w:r>
      <w:r w:rsidR="00F64B9D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foil </w:t>
      </w:r>
      <w:r w:rsidR="0061161E" w:rsidRPr="000D2189">
        <w:rPr>
          <w:rFonts w:asciiTheme="majorHAnsi" w:hAnsiTheme="majorHAnsi" w:cstheme="majorHAnsi"/>
        </w:rPr>
        <w:t>to match the</w:t>
      </w:r>
      <w:r w:rsidRPr="000D2189">
        <w:rPr>
          <w:rFonts w:asciiTheme="majorHAnsi" w:hAnsiTheme="majorHAnsi" w:cstheme="majorHAnsi"/>
        </w:rPr>
        <w:t xml:space="preserve"> target</w:t>
      </w:r>
      <w:r w:rsidR="0061161E" w:rsidRPr="000D2189">
        <w:rPr>
          <w:rFonts w:asciiTheme="majorHAnsi" w:hAnsiTheme="majorHAnsi" w:cstheme="majorHAnsi"/>
        </w:rPr>
        <w:t xml:space="preserve"> voice</w:t>
      </w:r>
      <w:r w:rsidR="00E76ED2" w:rsidRPr="000D2189">
        <w:rPr>
          <w:rFonts w:asciiTheme="majorHAnsi" w:hAnsiTheme="majorHAnsi" w:cstheme="majorHAnsi"/>
          <w:vertAlign w:val="superscript"/>
        </w:rPr>
        <w:t>8</w:t>
      </w:r>
      <w:r w:rsidR="00C96289" w:rsidRPr="000D2189">
        <w:rPr>
          <w:rFonts w:asciiTheme="majorHAnsi" w:hAnsiTheme="majorHAnsi" w:cstheme="majorHAnsi"/>
          <w:vertAlign w:val="superscript"/>
        </w:rPr>
        <w:t>,3</w:t>
      </w:r>
      <w:r w:rsidR="00E76ED2" w:rsidRPr="000D2189">
        <w:rPr>
          <w:rFonts w:asciiTheme="majorHAnsi" w:hAnsiTheme="majorHAnsi" w:cstheme="majorHAnsi"/>
          <w:vertAlign w:val="superscript"/>
        </w:rPr>
        <w:t>5</w:t>
      </w:r>
      <w:r w:rsidR="00C96289" w:rsidRPr="000D2189">
        <w:rPr>
          <w:rFonts w:asciiTheme="majorHAnsi" w:hAnsiTheme="majorHAnsi" w:cstheme="majorHAnsi"/>
          <w:vertAlign w:val="superscript"/>
        </w:rPr>
        <w:t>,</w:t>
      </w:r>
      <w:r w:rsidR="005E1865" w:rsidRPr="000D2189">
        <w:rPr>
          <w:rFonts w:asciiTheme="majorHAnsi" w:hAnsiTheme="majorHAnsi" w:cstheme="majorHAnsi"/>
          <w:vertAlign w:val="superscript"/>
        </w:rPr>
        <w:t>6</w:t>
      </w:r>
      <w:r w:rsidR="005B2D15" w:rsidRPr="000D2189">
        <w:rPr>
          <w:rFonts w:asciiTheme="majorHAnsi" w:hAnsiTheme="majorHAnsi" w:cstheme="majorHAnsi"/>
          <w:vertAlign w:val="superscript"/>
        </w:rPr>
        <w:t>4</w:t>
      </w:r>
      <w:r w:rsidR="005E1865" w:rsidRPr="000D2189">
        <w:rPr>
          <w:rFonts w:asciiTheme="majorHAnsi" w:hAnsiTheme="majorHAnsi" w:cstheme="majorHAnsi"/>
          <w:vertAlign w:val="superscript"/>
        </w:rPr>
        <w:t>,6</w:t>
      </w:r>
      <w:r w:rsidR="005B2D15" w:rsidRPr="000D2189">
        <w:rPr>
          <w:rFonts w:asciiTheme="majorHAnsi" w:hAnsiTheme="majorHAnsi" w:cstheme="majorHAnsi"/>
          <w:vertAlign w:val="superscript"/>
        </w:rPr>
        <w:t>5</w:t>
      </w:r>
      <w:r w:rsidRPr="000D2189">
        <w:rPr>
          <w:rFonts w:asciiTheme="majorHAnsi" w:hAnsiTheme="majorHAnsi" w:cstheme="majorHAnsi"/>
        </w:rPr>
        <w:t>.</w:t>
      </w:r>
      <w:r w:rsidR="00376042" w:rsidRPr="000D2189">
        <w:rPr>
          <w:rFonts w:asciiTheme="majorHAnsi" w:hAnsiTheme="majorHAnsi" w:cstheme="majorHAnsi"/>
        </w:rPr>
        <w:t xml:space="preserve"> Further analyses are necessary in future work.</w:t>
      </w:r>
    </w:p>
    <w:p w14:paraId="499F84D4" w14:textId="77777777" w:rsidR="000D5213" w:rsidRPr="000D2189" w:rsidRDefault="000D5213" w:rsidP="000D2189">
      <w:pPr>
        <w:rPr>
          <w:rFonts w:asciiTheme="majorHAnsi" w:hAnsiTheme="majorHAnsi" w:cstheme="majorHAnsi"/>
        </w:rPr>
      </w:pPr>
    </w:p>
    <w:p w14:paraId="7F7363F0" w14:textId="444ED93D" w:rsidR="00E1696A" w:rsidRPr="000D2189" w:rsidRDefault="001E70DC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It is noteworthy</w:t>
      </w:r>
      <w:r w:rsidR="001D4A1F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to </w:t>
      </w:r>
      <w:r w:rsidR="001D4A1F" w:rsidRPr="000D2189">
        <w:rPr>
          <w:rFonts w:asciiTheme="majorHAnsi" w:hAnsiTheme="majorHAnsi" w:cstheme="majorHAnsi"/>
        </w:rPr>
        <w:t>consider t</w:t>
      </w:r>
      <w:r w:rsidR="00582573" w:rsidRPr="000D2189">
        <w:rPr>
          <w:rFonts w:asciiTheme="majorHAnsi" w:hAnsiTheme="majorHAnsi" w:cstheme="majorHAnsi"/>
        </w:rPr>
        <w:t xml:space="preserve">he choice </w:t>
      </w:r>
      <w:r w:rsidR="001D4A1F" w:rsidRPr="000D2189">
        <w:rPr>
          <w:rFonts w:asciiTheme="majorHAnsi" w:hAnsiTheme="majorHAnsi" w:cstheme="majorHAnsi"/>
        </w:rPr>
        <w:t>for</w:t>
      </w:r>
      <w:r w:rsidR="00582573" w:rsidRPr="000D2189">
        <w:rPr>
          <w:rFonts w:asciiTheme="majorHAnsi" w:hAnsiTheme="majorHAnsi" w:cstheme="majorHAnsi"/>
        </w:rPr>
        <w:t xml:space="preserve"> a multidimensional parametric matrix</w:t>
      </w:r>
      <w:r w:rsidR="001D4A1F" w:rsidRPr="000D2189">
        <w:rPr>
          <w:rFonts w:asciiTheme="majorHAnsi" w:hAnsiTheme="majorHAnsi" w:cstheme="majorHAnsi"/>
        </w:rPr>
        <w:t xml:space="preserve"> </w:t>
      </w:r>
      <w:r w:rsidR="00F53A88" w:rsidRPr="000D2189">
        <w:rPr>
          <w:rFonts w:asciiTheme="majorHAnsi" w:hAnsiTheme="majorHAnsi" w:cstheme="majorHAnsi"/>
        </w:rPr>
        <w:t>for acoustic similarity</w:t>
      </w:r>
      <w:r w:rsidR="0078588B" w:rsidRPr="000D2189">
        <w:rPr>
          <w:rFonts w:asciiTheme="majorHAnsi" w:hAnsiTheme="majorHAnsi" w:cstheme="majorHAnsi"/>
          <w:vertAlign w:val="superscript"/>
        </w:rPr>
        <w:t>6</w:t>
      </w:r>
      <w:r w:rsidR="005B2D15" w:rsidRPr="000D2189">
        <w:rPr>
          <w:rFonts w:asciiTheme="majorHAnsi" w:hAnsiTheme="majorHAnsi" w:cstheme="majorHAnsi"/>
          <w:vertAlign w:val="superscript"/>
        </w:rPr>
        <w:t>6</w:t>
      </w:r>
      <w:r w:rsidR="0078588B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as </w:t>
      </w:r>
      <w:r w:rsidR="00376042" w:rsidRPr="000D2189">
        <w:rPr>
          <w:rFonts w:asciiTheme="majorHAnsi" w:hAnsiTheme="majorHAnsi" w:cstheme="majorHAnsi"/>
        </w:rPr>
        <w:t>the one</w:t>
      </w:r>
      <w:r w:rsidRPr="000D2189">
        <w:rPr>
          <w:rFonts w:asciiTheme="majorHAnsi" w:hAnsiTheme="majorHAnsi" w:cstheme="majorHAnsi"/>
        </w:rPr>
        <w:t xml:space="preserve"> presented in this study.</w:t>
      </w:r>
      <w:r w:rsidR="00C837FC" w:rsidRPr="000D2189">
        <w:rPr>
          <w:rFonts w:asciiTheme="majorHAnsi" w:hAnsiTheme="majorHAnsi" w:cstheme="majorHAnsi"/>
        </w:rPr>
        <w:t xml:space="preserve"> </w:t>
      </w:r>
      <w:r w:rsidR="00376042" w:rsidRPr="000D2189">
        <w:rPr>
          <w:rFonts w:asciiTheme="majorHAnsi" w:hAnsiTheme="majorHAnsi" w:cstheme="majorHAnsi"/>
        </w:rPr>
        <w:t>O</w:t>
      </w:r>
      <w:r w:rsidRPr="000D2189">
        <w:rPr>
          <w:rFonts w:asciiTheme="majorHAnsi" w:hAnsiTheme="majorHAnsi" w:cstheme="majorHAnsi"/>
        </w:rPr>
        <w:t>ur</w:t>
      </w:r>
      <w:r w:rsidR="00616F6A" w:rsidRPr="000D2189">
        <w:rPr>
          <w:rFonts w:asciiTheme="majorHAnsi" w:hAnsiTheme="majorHAnsi" w:cstheme="majorHAnsi"/>
        </w:rPr>
        <w:t xml:space="preserve"> findings are aligned with</w:t>
      </w:r>
      <w:r w:rsidR="00376042" w:rsidRPr="000D2189">
        <w:rPr>
          <w:rFonts w:asciiTheme="majorHAnsi" w:hAnsiTheme="majorHAnsi" w:cstheme="majorHAnsi"/>
        </w:rPr>
        <w:t xml:space="preserve"> previous studies</w:t>
      </w:r>
      <w:r w:rsidR="00616F6A" w:rsidRPr="000D2189">
        <w:rPr>
          <w:rFonts w:asciiTheme="majorHAnsi" w:hAnsiTheme="majorHAnsi" w:cstheme="majorHAnsi"/>
        </w:rPr>
        <w:t xml:space="preserve"> </w:t>
      </w:r>
      <w:r w:rsidR="00C32B6F">
        <w:rPr>
          <w:rFonts w:asciiTheme="majorHAnsi" w:hAnsiTheme="majorHAnsi" w:cstheme="majorHAnsi"/>
        </w:rPr>
        <w:t>that used</w:t>
      </w:r>
      <w:r w:rsidR="00376042" w:rsidRPr="000D2189">
        <w:rPr>
          <w:rFonts w:asciiTheme="majorHAnsi" w:hAnsiTheme="majorHAnsi" w:cstheme="majorHAnsi"/>
        </w:rPr>
        <w:t xml:space="preserve"> acoustic features based on f0, VQ, and intensity</w:t>
      </w:r>
      <w:r w:rsidR="000111C4" w:rsidRPr="000D2189">
        <w:rPr>
          <w:rFonts w:asciiTheme="majorHAnsi" w:hAnsiTheme="majorHAnsi" w:cstheme="majorHAnsi"/>
          <w:vertAlign w:val="superscript"/>
        </w:rPr>
        <w:t>9,3</w:t>
      </w:r>
      <w:r w:rsidR="006A382E" w:rsidRPr="000D2189">
        <w:rPr>
          <w:rFonts w:asciiTheme="majorHAnsi" w:hAnsiTheme="majorHAnsi" w:cstheme="majorHAnsi"/>
          <w:vertAlign w:val="superscript"/>
        </w:rPr>
        <w:t>5</w:t>
      </w:r>
      <w:r w:rsidR="00122BCF" w:rsidRPr="000D2189">
        <w:rPr>
          <w:rFonts w:asciiTheme="majorHAnsi" w:hAnsiTheme="majorHAnsi" w:cstheme="majorHAnsi"/>
        </w:rPr>
        <w:t xml:space="preserve">. Such features are </w:t>
      </w:r>
      <w:r w:rsidR="00D411CD">
        <w:rPr>
          <w:rFonts w:asciiTheme="majorHAnsi" w:hAnsiTheme="majorHAnsi" w:cstheme="majorHAnsi"/>
        </w:rPr>
        <w:t>remarkably</w:t>
      </w:r>
      <w:r w:rsidRPr="000D2189">
        <w:rPr>
          <w:rFonts w:asciiTheme="majorHAnsi" w:hAnsiTheme="majorHAnsi" w:cstheme="majorHAnsi"/>
        </w:rPr>
        <w:t xml:space="preserve"> </w:t>
      </w:r>
      <w:r w:rsidR="0046133E" w:rsidRPr="000D2189">
        <w:rPr>
          <w:rFonts w:asciiTheme="majorHAnsi" w:hAnsiTheme="majorHAnsi" w:cstheme="majorHAnsi"/>
        </w:rPr>
        <w:t>suggested for speaker comparison tasks</w:t>
      </w:r>
      <w:r w:rsidR="003C1CCE" w:rsidRPr="000D2189">
        <w:rPr>
          <w:rFonts w:asciiTheme="majorHAnsi" w:hAnsiTheme="majorHAnsi" w:cstheme="majorHAnsi"/>
        </w:rPr>
        <w:t xml:space="preserve"> </w:t>
      </w:r>
      <w:r w:rsidR="0046133E" w:rsidRPr="000D2189">
        <w:rPr>
          <w:rFonts w:asciiTheme="majorHAnsi" w:hAnsiTheme="majorHAnsi" w:cstheme="majorHAnsi"/>
        </w:rPr>
        <w:t xml:space="preserve">in </w:t>
      </w:r>
      <w:r w:rsidR="00551A28" w:rsidRPr="000D2189">
        <w:rPr>
          <w:rFonts w:asciiTheme="majorHAnsi" w:hAnsiTheme="majorHAnsi" w:cstheme="majorHAnsi"/>
        </w:rPr>
        <w:t xml:space="preserve">the </w:t>
      </w:r>
      <w:r w:rsidR="00417C09" w:rsidRPr="000D2189">
        <w:rPr>
          <w:rFonts w:asciiTheme="majorHAnsi" w:hAnsiTheme="majorHAnsi" w:cstheme="majorHAnsi"/>
        </w:rPr>
        <w:t>forensic field</w:t>
      </w:r>
      <w:r w:rsidR="0056689A" w:rsidRPr="000D2189">
        <w:rPr>
          <w:rFonts w:asciiTheme="majorHAnsi" w:hAnsiTheme="majorHAnsi" w:cstheme="majorHAnsi"/>
          <w:vertAlign w:val="superscript"/>
        </w:rPr>
        <w:t>9,6</w:t>
      </w:r>
      <w:r w:rsidR="005B2D15" w:rsidRPr="000D2189">
        <w:rPr>
          <w:rFonts w:asciiTheme="majorHAnsi" w:hAnsiTheme="majorHAnsi" w:cstheme="majorHAnsi"/>
          <w:vertAlign w:val="superscript"/>
        </w:rPr>
        <w:t>6</w:t>
      </w:r>
      <w:r w:rsidR="0046133E" w:rsidRPr="000D2189">
        <w:rPr>
          <w:rFonts w:asciiTheme="majorHAnsi" w:hAnsiTheme="majorHAnsi" w:cstheme="majorHAnsi"/>
        </w:rPr>
        <w:t>.</w:t>
      </w:r>
      <w:r w:rsidR="008B0860" w:rsidRPr="000D2189">
        <w:rPr>
          <w:rFonts w:asciiTheme="majorHAnsi" w:hAnsiTheme="majorHAnsi" w:cstheme="majorHAnsi"/>
        </w:rPr>
        <w:t xml:space="preserve"> </w:t>
      </w:r>
      <w:r w:rsidR="006C5357">
        <w:rPr>
          <w:rFonts w:asciiTheme="majorHAnsi" w:hAnsiTheme="majorHAnsi" w:cstheme="majorHAnsi"/>
        </w:rPr>
        <w:t>I</w:t>
      </w:r>
      <w:r w:rsidR="008B0860" w:rsidRPr="000D2189">
        <w:rPr>
          <w:rFonts w:asciiTheme="majorHAnsi" w:hAnsiTheme="majorHAnsi" w:cstheme="majorHAnsi"/>
        </w:rPr>
        <w:t>t is</w:t>
      </w:r>
      <w:r w:rsidR="006C5357">
        <w:rPr>
          <w:rFonts w:asciiTheme="majorHAnsi" w:hAnsiTheme="majorHAnsi" w:cstheme="majorHAnsi"/>
        </w:rPr>
        <w:t xml:space="preserve"> nevertheless</w:t>
      </w:r>
      <w:r w:rsidR="008B0860" w:rsidRPr="000D2189">
        <w:rPr>
          <w:rFonts w:asciiTheme="majorHAnsi" w:hAnsiTheme="majorHAnsi" w:cstheme="majorHAnsi"/>
        </w:rPr>
        <w:t xml:space="preserve"> important to highlight that in the present research, none of the foils were predicted to be similar to the target voice</w:t>
      </w:r>
      <w:r w:rsidR="00EF3F6A">
        <w:rPr>
          <w:rFonts w:asciiTheme="majorHAnsi" w:hAnsiTheme="majorHAnsi" w:cstheme="majorHAnsi"/>
        </w:rPr>
        <w:t>,</w:t>
      </w:r>
      <w:r w:rsidR="008B0860" w:rsidRPr="000D2189">
        <w:rPr>
          <w:rFonts w:asciiTheme="majorHAnsi" w:hAnsiTheme="majorHAnsi" w:cstheme="majorHAnsi"/>
        </w:rPr>
        <w:t xml:space="preserve"> </w:t>
      </w:r>
      <w:r w:rsidR="00050AA9" w:rsidRPr="000D2189">
        <w:rPr>
          <w:rFonts w:asciiTheme="majorHAnsi" w:hAnsiTheme="majorHAnsi" w:cstheme="majorHAnsi"/>
        </w:rPr>
        <w:t>although we have used a variant of McFarlane’s guidelines</w:t>
      </w:r>
      <w:r w:rsidR="00725E7A" w:rsidRPr="000D2189">
        <w:rPr>
          <w:rFonts w:asciiTheme="majorHAnsi" w:hAnsiTheme="majorHAnsi" w:cstheme="majorHAnsi"/>
          <w:vertAlign w:val="superscript"/>
        </w:rPr>
        <w:t>1</w:t>
      </w:r>
      <w:r w:rsidR="006A382E" w:rsidRPr="000D2189">
        <w:rPr>
          <w:rFonts w:asciiTheme="majorHAnsi" w:hAnsiTheme="majorHAnsi" w:cstheme="majorHAnsi"/>
          <w:vertAlign w:val="superscript"/>
        </w:rPr>
        <w:t>6</w:t>
      </w:r>
      <w:r w:rsidR="00725E7A" w:rsidRPr="000D2189">
        <w:rPr>
          <w:rFonts w:asciiTheme="majorHAnsi" w:hAnsiTheme="majorHAnsi" w:cstheme="majorHAnsi"/>
          <w:vertAlign w:val="superscript"/>
        </w:rPr>
        <w:t>,1</w:t>
      </w:r>
      <w:r w:rsidR="006A382E" w:rsidRPr="000D2189">
        <w:rPr>
          <w:rFonts w:asciiTheme="majorHAnsi" w:hAnsiTheme="majorHAnsi" w:cstheme="majorHAnsi"/>
          <w:vertAlign w:val="superscript"/>
        </w:rPr>
        <w:t>7</w:t>
      </w:r>
      <w:r w:rsidR="00050AA9" w:rsidRPr="000D2189">
        <w:rPr>
          <w:rFonts w:asciiTheme="majorHAnsi" w:hAnsiTheme="majorHAnsi" w:cstheme="majorHAnsi"/>
        </w:rPr>
        <w:t xml:space="preserve"> in the preparation of the voice lineups for foreign</w:t>
      </w:r>
      <w:r w:rsidR="00122BCF" w:rsidRPr="000D2189">
        <w:rPr>
          <w:rFonts w:asciiTheme="majorHAnsi" w:hAnsiTheme="majorHAnsi" w:cstheme="majorHAnsi"/>
        </w:rPr>
        <w:t>-</w:t>
      </w:r>
      <w:r w:rsidR="00050AA9" w:rsidRPr="000D2189">
        <w:rPr>
          <w:rFonts w:asciiTheme="majorHAnsi" w:hAnsiTheme="majorHAnsi" w:cstheme="majorHAnsi"/>
        </w:rPr>
        <w:t>accent</w:t>
      </w:r>
      <w:r w:rsidR="00122BCF" w:rsidRPr="000D2189">
        <w:rPr>
          <w:rFonts w:asciiTheme="majorHAnsi" w:hAnsiTheme="majorHAnsi" w:cstheme="majorHAnsi"/>
        </w:rPr>
        <w:t>ed</w:t>
      </w:r>
      <w:r w:rsidR="00050AA9" w:rsidRPr="000D2189">
        <w:rPr>
          <w:rFonts w:asciiTheme="majorHAnsi" w:hAnsiTheme="majorHAnsi" w:cstheme="majorHAnsi"/>
        </w:rPr>
        <w:t xml:space="preserve"> speaker recognition</w:t>
      </w:r>
      <w:r w:rsidR="002E52BD" w:rsidRPr="000D2189">
        <w:rPr>
          <w:rFonts w:asciiTheme="majorHAnsi" w:hAnsiTheme="majorHAnsi" w:cstheme="majorHAnsi"/>
        </w:rPr>
        <w:t>.</w:t>
      </w:r>
      <w:r w:rsidR="00933D7F" w:rsidRPr="000D2189">
        <w:rPr>
          <w:rFonts w:asciiTheme="majorHAnsi" w:hAnsiTheme="majorHAnsi" w:cstheme="majorHAnsi"/>
        </w:rPr>
        <w:t xml:space="preserve"> Furthermore, we must emphasize that our voice lineup</w:t>
      </w:r>
      <w:r w:rsidR="00E46B21" w:rsidRPr="000D2189">
        <w:rPr>
          <w:rFonts w:asciiTheme="majorHAnsi" w:hAnsiTheme="majorHAnsi" w:cstheme="majorHAnsi"/>
        </w:rPr>
        <w:t xml:space="preserve"> procedure</w:t>
      </w:r>
      <w:r w:rsidR="00933D7F" w:rsidRPr="000D2189">
        <w:rPr>
          <w:rFonts w:asciiTheme="majorHAnsi" w:hAnsiTheme="majorHAnsi" w:cstheme="majorHAnsi"/>
        </w:rPr>
        <w:t xml:space="preserve"> contain</w:t>
      </w:r>
      <w:r w:rsidR="00E46B21" w:rsidRPr="000D2189">
        <w:rPr>
          <w:rFonts w:asciiTheme="majorHAnsi" w:hAnsiTheme="majorHAnsi" w:cstheme="majorHAnsi"/>
        </w:rPr>
        <w:t>s</w:t>
      </w:r>
      <w:r w:rsidR="00933D7F" w:rsidRPr="000D2189">
        <w:rPr>
          <w:rFonts w:asciiTheme="majorHAnsi" w:hAnsiTheme="majorHAnsi" w:cstheme="majorHAnsi"/>
        </w:rPr>
        <w:t xml:space="preserve"> important differences from McFarlane’s guidelines, including stimulus length, number of voices, selection of foils (randomized here), and speech style. </w:t>
      </w:r>
    </w:p>
    <w:p w14:paraId="08CDF4EA" w14:textId="77777777" w:rsidR="00E1696A" w:rsidRPr="000D2189" w:rsidRDefault="00E1696A" w:rsidP="000D2189">
      <w:pPr>
        <w:rPr>
          <w:rFonts w:asciiTheme="majorHAnsi" w:hAnsiTheme="majorHAnsi" w:cstheme="majorHAnsi"/>
        </w:rPr>
      </w:pPr>
    </w:p>
    <w:p w14:paraId="1FF7BD97" w14:textId="2364373A" w:rsidR="00E1696A" w:rsidRPr="000D2189" w:rsidRDefault="00E1696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To wh</w:t>
      </w:r>
      <w:r w:rsidR="00122BCF" w:rsidRPr="000D2189">
        <w:rPr>
          <w:rFonts w:asciiTheme="majorHAnsi" w:hAnsiTheme="majorHAnsi" w:cstheme="majorHAnsi"/>
        </w:rPr>
        <w:t xml:space="preserve">at </w:t>
      </w:r>
      <w:r w:rsidRPr="000D2189">
        <w:rPr>
          <w:rFonts w:asciiTheme="majorHAnsi" w:hAnsiTheme="majorHAnsi" w:cstheme="majorHAnsi"/>
        </w:rPr>
        <w:t>extent prosodic-acoustic features of f0, voice quality, and intensity seem to be related to listeners’ perception would highly depend on the speaking style used in the research. Here, we used reading</w:t>
      </w:r>
      <w:r w:rsidR="00A946C7" w:rsidRPr="000D2189">
        <w:rPr>
          <w:rFonts w:asciiTheme="majorHAnsi" w:hAnsiTheme="majorHAnsi" w:cstheme="majorHAnsi"/>
        </w:rPr>
        <w:t xml:space="preserve"> passages.</w:t>
      </w:r>
      <w:r w:rsidRPr="000D2189">
        <w:rPr>
          <w:rFonts w:asciiTheme="majorHAnsi" w:hAnsiTheme="majorHAnsi" w:cstheme="majorHAnsi"/>
        </w:rPr>
        <w:t xml:space="preserve"> </w:t>
      </w:r>
      <w:r w:rsidR="00FA1DE7">
        <w:rPr>
          <w:rFonts w:asciiTheme="majorHAnsi" w:hAnsiTheme="majorHAnsi" w:cstheme="majorHAnsi"/>
        </w:rPr>
        <w:t>The</w:t>
      </w:r>
      <w:r w:rsidRPr="000D2189">
        <w:rPr>
          <w:rFonts w:asciiTheme="majorHAnsi" w:hAnsiTheme="majorHAnsi" w:cstheme="majorHAnsi"/>
        </w:rPr>
        <w:t xml:space="preserve"> majority of earwitness studies opt for (semi-)</w:t>
      </w:r>
      <w:r w:rsidR="00A946C7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spontaneous stimuli as a balanced </w:t>
      </w:r>
      <w:r w:rsidR="001C7272" w:rsidRPr="000D2189">
        <w:rPr>
          <w:rFonts w:asciiTheme="majorHAnsi" w:hAnsiTheme="majorHAnsi" w:cstheme="majorHAnsi"/>
        </w:rPr>
        <w:t>solution—</w:t>
      </w:r>
      <w:r w:rsidR="00246911" w:rsidRPr="000D2189">
        <w:rPr>
          <w:rFonts w:asciiTheme="majorHAnsi" w:hAnsiTheme="majorHAnsi" w:cstheme="majorHAnsi"/>
        </w:rPr>
        <w:t xml:space="preserve">e.g., </w:t>
      </w:r>
      <w:r w:rsidRPr="000D2189">
        <w:rPr>
          <w:rFonts w:asciiTheme="majorHAnsi" w:hAnsiTheme="majorHAnsi" w:cstheme="majorHAnsi"/>
        </w:rPr>
        <w:t xml:space="preserve">the </w:t>
      </w:r>
      <w:proofErr w:type="spellStart"/>
      <w:r w:rsidRPr="000D2189">
        <w:rPr>
          <w:rFonts w:asciiTheme="majorHAnsi" w:hAnsiTheme="majorHAnsi" w:cstheme="majorHAnsi"/>
        </w:rPr>
        <w:t>DyVis</w:t>
      </w:r>
      <w:proofErr w:type="spellEnd"/>
      <w:r w:rsidRPr="000D2189">
        <w:rPr>
          <w:rFonts w:asciiTheme="majorHAnsi" w:hAnsiTheme="majorHAnsi" w:cstheme="majorHAnsi"/>
        </w:rPr>
        <w:t xml:space="preserve"> corpus</w:t>
      </w:r>
      <w:r w:rsidR="00BE6BF2" w:rsidRPr="000D2189">
        <w:rPr>
          <w:rFonts w:asciiTheme="majorHAnsi" w:hAnsiTheme="majorHAnsi" w:cstheme="majorHAnsi"/>
          <w:vertAlign w:val="superscript"/>
        </w:rPr>
        <w:t>6</w:t>
      </w:r>
      <w:r w:rsidR="005B2D15" w:rsidRPr="000D2189">
        <w:rPr>
          <w:rFonts w:asciiTheme="majorHAnsi" w:hAnsiTheme="majorHAnsi" w:cstheme="majorHAnsi"/>
          <w:vertAlign w:val="superscript"/>
        </w:rPr>
        <w:t>7</w:t>
      </w:r>
      <w:r w:rsidR="001C7272" w:rsidRPr="000D2189">
        <w:rPr>
          <w:rFonts w:asciiTheme="majorHAnsi" w:hAnsiTheme="majorHAnsi" w:cstheme="majorHAnsi"/>
        </w:rPr>
        <w:t>—</w:t>
      </w:r>
      <w:r w:rsidRPr="000D2189">
        <w:rPr>
          <w:rFonts w:asciiTheme="majorHAnsi" w:hAnsiTheme="majorHAnsi" w:cstheme="majorHAnsi"/>
        </w:rPr>
        <w:t>which has been extensively employed in contemporary earwitness investigations</w:t>
      </w:r>
      <w:r w:rsidR="002B17A3" w:rsidRPr="000D2189">
        <w:rPr>
          <w:rFonts w:asciiTheme="majorHAnsi" w:hAnsiTheme="majorHAnsi" w:cstheme="majorHAnsi"/>
          <w:vertAlign w:val="superscript"/>
        </w:rPr>
        <w:t>2</w:t>
      </w:r>
      <w:r w:rsidR="006A382E" w:rsidRPr="000D2189">
        <w:rPr>
          <w:rFonts w:asciiTheme="majorHAnsi" w:hAnsiTheme="majorHAnsi" w:cstheme="majorHAnsi"/>
          <w:vertAlign w:val="superscript"/>
        </w:rPr>
        <w:t>8</w:t>
      </w:r>
      <w:r w:rsidR="00B654CA" w:rsidRPr="000D2189">
        <w:rPr>
          <w:rFonts w:asciiTheme="majorHAnsi" w:hAnsiTheme="majorHAnsi" w:cstheme="majorHAnsi"/>
          <w:vertAlign w:val="superscript"/>
        </w:rPr>
        <w:t>,68</w:t>
      </w:r>
      <w:r w:rsidRPr="000D2189">
        <w:rPr>
          <w:rFonts w:asciiTheme="majorHAnsi" w:hAnsiTheme="majorHAnsi" w:cstheme="majorHAnsi"/>
        </w:rPr>
        <w:t xml:space="preserve">. The </w:t>
      </w:r>
      <w:r w:rsidR="00A946C7" w:rsidRPr="000D2189">
        <w:rPr>
          <w:rFonts w:asciiTheme="majorHAnsi" w:hAnsiTheme="majorHAnsi" w:cstheme="majorHAnsi"/>
        </w:rPr>
        <w:t>reason</w:t>
      </w:r>
      <w:r w:rsidRPr="000D2189">
        <w:rPr>
          <w:rFonts w:asciiTheme="majorHAnsi" w:hAnsiTheme="majorHAnsi" w:cstheme="majorHAnsi"/>
        </w:rPr>
        <w:t xml:space="preserve"> </w:t>
      </w:r>
      <w:r w:rsidR="00A946C7" w:rsidRPr="000D2189">
        <w:rPr>
          <w:rFonts w:asciiTheme="majorHAnsi" w:hAnsiTheme="majorHAnsi" w:cstheme="majorHAnsi"/>
        </w:rPr>
        <w:t>that led us to choose the reading tasks</w:t>
      </w:r>
      <w:r w:rsidRPr="000D2189">
        <w:rPr>
          <w:rFonts w:asciiTheme="majorHAnsi" w:hAnsiTheme="majorHAnsi" w:cstheme="majorHAnsi"/>
        </w:rPr>
        <w:t xml:space="preserve"> is that our corpus, at the time of </w:t>
      </w:r>
      <w:r w:rsidR="00A946C7" w:rsidRPr="000D2189">
        <w:rPr>
          <w:rFonts w:asciiTheme="majorHAnsi" w:hAnsiTheme="majorHAnsi" w:cstheme="majorHAnsi"/>
        </w:rPr>
        <w:t>the composition of</w:t>
      </w:r>
      <w:r w:rsidRPr="000D2189">
        <w:rPr>
          <w:rFonts w:asciiTheme="majorHAnsi" w:hAnsiTheme="majorHAnsi" w:cstheme="majorHAnsi"/>
        </w:rPr>
        <w:t xml:space="preserve"> this manuscript, consisted exclusively of data obtained from reading tasks. It is, however, important to acknowledge that the process of compiling a </w:t>
      </w:r>
      <w:r w:rsidR="00A946C7" w:rsidRPr="000D2189">
        <w:rPr>
          <w:rFonts w:asciiTheme="majorHAnsi" w:hAnsiTheme="majorHAnsi" w:cstheme="majorHAnsi"/>
        </w:rPr>
        <w:t xml:space="preserve">(semi-) </w:t>
      </w:r>
      <w:r w:rsidRPr="000D2189">
        <w:rPr>
          <w:rFonts w:asciiTheme="majorHAnsi" w:hAnsiTheme="majorHAnsi" w:cstheme="majorHAnsi"/>
        </w:rPr>
        <w:t xml:space="preserve">spontaneous corpus is </w:t>
      </w:r>
      <w:r w:rsidR="00122BCF" w:rsidRPr="000D2189">
        <w:rPr>
          <w:rFonts w:asciiTheme="majorHAnsi" w:hAnsiTheme="majorHAnsi" w:cstheme="majorHAnsi"/>
        </w:rPr>
        <w:t>already</w:t>
      </w:r>
      <w:r w:rsidRPr="000D2189">
        <w:rPr>
          <w:rFonts w:asciiTheme="majorHAnsi" w:hAnsiTheme="majorHAnsi" w:cstheme="majorHAnsi"/>
        </w:rPr>
        <w:t xml:space="preserve"> in progress. </w:t>
      </w:r>
      <w:r w:rsidR="00A53D1E" w:rsidRPr="000D2189">
        <w:rPr>
          <w:rFonts w:asciiTheme="majorHAnsi" w:hAnsiTheme="majorHAnsi" w:cstheme="majorHAnsi"/>
        </w:rPr>
        <w:t xml:space="preserve">Furthermore, </w:t>
      </w:r>
      <w:r w:rsidRPr="000D2189">
        <w:rPr>
          <w:rFonts w:asciiTheme="majorHAnsi" w:hAnsiTheme="majorHAnsi" w:cstheme="majorHAnsi"/>
        </w:rPr>
        <w:t>the act of reading a story can generate a dependable level of uniformity and variation, both intra-speaker and inter-speaker. This facilitates the emphasis on prosodic or phonetic characteristics</w:t>
      </w:r>
      <w:r w:rsidR="008A0C8F" w:rsidRPr="008A0C8F">
        <w:t>—</w:t>
      </w:r>
      <w:r w:rsidRPr="000D2189">
        <w:rPr>
          <w:rFonts w:asciiTheme="majorHAnsi" w:hAnsiTheme="majorHAnsi" w:cstheme="majorHAnsi"/>
        </w:rPr>
        <w:t>individual or dialectal</w:t>
      </w:r>
      <w:r w:rsidR="008A0C8F" w:rsidRPr="008A0C8F">
        <w:t>—</w:t>
      </w:r>
      <w:r w:rsidRPr="000D2189">
        <w:rPr>
          <w:rFonts w:asciiTheme="majorHAnsi" w:hAnsiTheme="majorHAnsi" w:cstheme="majorHAnsi"/>
        </w:rPr>
        <w:t xml:space="preserve">in situations involving voice comparison. This becomes especially noticeable in instances of vocal load during the </w:t>
      </w:r>
      <w:r w:rsidR="00121A71" w:rsidRPr="000D2189">
        <w:rPr>
          <w:rFonts w:asciiTheme="majorHAnsi" w:hAnsiTheme="majorHAnsi" w:cstheme="majorHAnsi"/>
        </w:rPr>
        <w:t>production</w:t>
      </w:r>
      <w:r w:rsidRPr="000D2189">
        <w:rPr>
          <w:rFonts w:asciiTheme="majorHAnsi" w:hAnsiTheme="majorHAnsi" w:cstheme="majorHAnsi"/>
        </w:rPr>
        <w:t xml:space="preserve"> of a foreign accent, even among proficient speakers </w:t>
      </w:r>
      <w:r w:rsidR="006A382E" w:rsidRPr="000D2189">
        <w:rPr>
          <w:rFonts w:asciiTheme="majorHAnsi" w:hAnsiTheme="majorHAnsi" w:cstheme="majorHAnsi"/>
          <w:vertAlign w:val="superscript"/>
        </w:rPr>
        <w:t>8</w:t>
      </w:r>
      <w:r w:rsidR="003474E9" w:rsidRPr="000D2189">
        <w:rPr>
          <w:rFonts w:asciiTheme="majorHAnsi" w:hAnsiTheme="majorHAnsi" w:cstheme="majorHAnsi"/>
          <w:vertAlign w:val="superscript"/>
        </w:rPr>
        <w:t>,</w:t>
      </w:r>
      <w:r w:rsidR="006A382E" w:rsidRPr="000D2189">
        <w:rPr>
          <w:rFonts w:asciiTheme="majorHAnsi" w:hAnsiTheme="majorHAnsi" w:cstheme="majorHAnsi"/>
          <w:vertAlign w:val="superscript"/>
        </w:rPr>
        <w:t>9</w:t>
      </w:r>
      <w:r w:rsidR="003474E9" w:rsidRPr="000D2189">
        <w:rPr>
          <w:rFonts w:asciiTheme="majorHAnsi" w:hAnsiTheme="majorHAnsi" w:cstheme="majorHAnsi"/>
          <w:vertAlign w:val="superscript"/>
        </w:rPr>
        <w:t>,2</w:t>
      </w:r>
      <w:r w:rsidR="006A382E" w:rsidRPr="000D2189">
        <w:rPr>
          <w:rFonts w:asciiTheme="majorHAnsi" w:hAnsiTheme="majorHAnsi" w:cstheme="majorHAnsi"/>
          <w:vertAlign w:val="superscript"/>
        </w:rPr>
        <w:t>3</w:t>
      </w:r>
      <w:r w:rsidR="003474E9" w:rsidRPr="000D2189">
        <w:rPr>
          <w:rFonts w:asciiTheme="majorHAnsi" w:hAnsiTheme="majorHAnsi" w:cstheme="majorHAnsi"/>
          <w:vertAlign w:val="superscript"/>
        </w:rPr>
        <w:t>,54</w:t>
      </w:r>
      <w:r w:rsidRPr="000D2189">
        <w:rPr>
          <w:rFonts w:asciiTheme="majorHAnsi" w:hAnsiTheme="majorHAnsi" w:cstheme="majorHAnsi"/>
        </w:rPr>
        <w:t>.</w:t>
      </w:r>
    </w:p>
    <w:p w14:paraId="1A0025AF" w14:textId="77777777" w:rsidR="000D5213" w:rsidRPr="000D2189" w:rsidRDefault="000D5213" w:rsidP="000D2189">
      <w:pPr>
        <w:rPr>
          <w:rFonts w:asciiTheme="majorHAnsi" w:hAnsiTheme="majorHAnsi" w:cstheme="majorHAnsi"/>
        </w:rPr>
      </w:pPr>
    </w:p>
    <w:p w14:paraId="6B64F5ED" w14:textId="78178D0C" w:rsidR="00E3002B" w:rsidRPr="000D2189" w:rsidRDefault="006B72C0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[Place </w:t>
      </w:r>
      <w:r w:rsidRPr="000D2189">
        <w:rPr>
          <w:rFonts w:asciiTheme="majorHAnsi" w:hAnsiTheme="majorHAnsi" w:cstheme="majorHAnsi"/>
          <w:b/>
          <w:bCs/>
        </w:rPr>
        <w:t xml:space="preserve">Figure </w:t>
      </w:r>
      <w:r w:rsidR="00715569" w:rsidRPr="000D2189">
        <w:rPr>
          <w:rFonts w:asciiTheme="majorHAnsi" w:hAnsiTheme="majorHAnsi" w:cstheme="majorHAnsi"/>
          <w:b/>
          <w:bCs/>
        </w:rPr>
        <w:t>8</w:t>
      </w:r>
      <w:r w:rsidR="004C3B68" w:rsidRPr="000D2189">
        <w:rPr>
          <w:rFonts w:asciiTheme="majorHAnsi" w:hAnsiTheme="majorHAnsi" w:cstheme="majorHAnsi"/>
          <w:b/>
          <w:bCs/>
        </w:rPr>
        <w:t xml:space="preserve"> </w:t>
      </w:r>
      <w:r w:rsidRPr="000D2189">
        <w:rPr>
          <w:rFonts w:asciiTheme="majorHAnsi" w:hAnsiTheme="majorHAnsi" w:cstheme="majorHAnsi"/>
        </w:rPr>
        <w:t>here]</w:t>
      </w:r>
    </w:p>
    <w:p w14:paraId="2F4B3B4C" w14:textId="77777777" w:rsidR="006B72C0" w:rsidRPr="000D2189" w:rsidRDefault="006B72C0" w:rsidP="000D2189">
      <w:pPr>
        <w:rPr>
          <w:rFonts w:asciiTheme="majorHAnsi" w:hAnsiTheme="majorHAnsi" w:cstheme="majorHAnsi"/>
        </w:rPr>
      </w:pPr>
    </w:p>
    <w:p w14:paraId="2745E2E1" w14:textId="22E14CF2" w:rsidR="006B72C0" w:rsidRPr="000D2189" w:rsidRDefault="006B72C0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lastRenderedPageBreak/>
        <w:t xml:space="preserve">[Place </w:t>
      </w:r>
      <w:r w:rsidRPr="000D2189">
        <w:rPr>
          <w:rFonts w:asciiTheme="majorHAnsi" w:hAnsiTheme="majorHAnsi" w:cstheme="majorHAnsi"/>
          <w:b/>
          <w:bCs/>
        </w:rPr>
        <w:t xml:space="preserve">Figure </w:t>
      </w:r>
      <w:r w:rsidR="00715569" w:rsidRPr="000D2189">
        <w:rPr>
          <w:rFonts w:asciiTheme="majorHAnsi" w:hAnsiTheme="majorHAnsi" w:cstheme="majorHAnsi"/>
          <w:b/>
          <w:bCs/>
        </w:rPr>
        <w:t>9</w:t>
      </w:r>
      <w:r w:rsidR="004C3B68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>here]</w:t>
      </w:r>
    </w:p>
    <w:p w14:paraId="58E82FCD" w14:textId="77777777" w:rsidR="00616F6A" w:rsidRPr="000D2189" w:rsidRDefault="00616F6A" w:rsidP="000D2189">
      <w:pPr>
        <w:rPr>
          <w:rFonts w:asciiTheme="majorHAnsi" w:hAnsiTheme="majorHAnsi" w:cstheme="majorHAnsi"/>
        </w:rPr>
      </w:pPr>
    </w:p>
    <w:p w14:paraId="5DC3A436" w14:textId="71C3CF06" w:rsidR="00A62061" w:rsidRPr="000D2189" w:rsidRDefault="00A62061" w:rsidP="000D2189">
      <w:pPr>
        <w:rPr>
          <w:rFonts w:asciiTheme="majorHAnsi" w:hAnsiTheme="majorHAnsi" w:cstheme="majorHAnsi"/>
          <w:b/>
          <w:bCs/>
        </w:rPr>
      </w:pPr>
      <w:r w:rsidRPr="000D2189">
        <w:rPr>
          <w:rFonts w:asciiTheme="majorHAnsi" w:hAnsiTheme="majorHAnsi" w:cstheme="majorHAnsi"/>
          <w:b/>
          <w:bCs/>
        </w:rPr>
        <w:t>FIGURE AND TABLE LE</w:t>
      </w:r>
      <w:r w:rsidR="004B4C0C" w:rsidRPr="000D2189">
        <w:rPr>
          <w:rFonts w:asciiTheme="majorHAnsi" w:hAnsiTheme="majorHAnsi" w:cstheme="majorHAnsi"/>
          <w:b/>
          <w:bCs/>
        </w:rPr>
        <w:t>GENDS</w:t>
      </w:r>
    </w:p>
    <w:p w14:paraId="368099F2" w14:textId="77777777" w:rsidR="00A62061" w:rsidRPr="000D2189" w:rsidRDefault="00A62061" w:rsidP="000D2189">
      <w:pPr>
        <w:rPr>
          <w:rFonts w:asciiTheme="majorHAnsi" w:hAnsiTheme="majorHAnsi" w:cstheme="majorHAnsi"/>
        </w:rPr>
      </w:pPr>
    </w:p>
    <w:p w14:paraId="59A336BC" w14:textId="06593A3E" w:rsidR="00073193" w:rsidRPr="000D2189" w:rsidRDefault="0007319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  <w:bCs/>
        </w:rPr>
        <w:t>Figure 1</w:t>
      </w:r>
      <w:r w:rsidRPr="000D2189">
        <w:rPr>
          <w:rFonts w:asciiTheme="majorHAnsi" w:hAnsiTheme="majorHAnsi" w:cstheme="majorHAnsi"/>
        </w:rPr>
        <w:t xml:space="preserve">: </w:t>
      </w:r>
      <w:r w:rsidRPr="000D2189">
        <w:rPr>
          <w:rFonts w:asciiTheme="majorHAnsi" w:hAnsiTheme="majorHAnsi" w:cstheme="majorHAnsi"/>
          <w:b/>
          <w:bCs/>
        </w:rPr>
        <w:t>Schematic flowchart for speech production</w:t>
      </w:r>
      <w:r w:rsidRPr="000D2189">
        <w:rPr>
          <w:rFonts w:asciiTheme="majorHAnsi" w:hAnsiTheme="majorHAnsi" w:cstheme="majorHAnsi"/>
        </w:rPr>
        <w:t>.</w:t>
      </w:r>
    </w:p>
    <w:p w14:paraId="6577A8C8" w14:textId="77777777" w:rsidR="00073193" w:rsidRPr="000D2189" w:rsidRDefault="00073193" w:rsidP="000D2189">
      <w:pPr>
        <w:rPr>
          <w:rFonts w:asciiTheme="majorHAnsi" w:hAnsiTheme="majorHAnsi" w:cstheme="majorHAnsi"/>
        </w:rPr>
      </w:pPr>
    </w:p>
    <w:p w14:paraId="1759497C" w14:textId="65712811" w:rsidR="005A345E" w:rsidRPr="000D2189" w:rsidRDefault="005A345E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  <w:bCs/>
        </w:rPr>
        <w:t xml:space="preserve">Figure </w:t>
      </w:r>
      <w:r w:rsidR="00073193" w:rsidRPr="000D2189">
        <w:rPr>
          <w:rFonts w:asciiTheme="majorHAnsi" w:hAnsiTheme="majorHAnsi" w:cstheme="majorHAnsi"/>
          <w:b/>
          <w:bCs/>
        </w:rPr>
        <w:t>2</w:t>
      </w:r>
      <w:r w:rsidRPr="000D2189">
        <w:rPr>
          <w:rFonts w:asciiTheme="majorHAnsi" w:hAnsiTheme="majorHAnsi" w:cstheme="majorHAnsi"/>
        </w:rPr>
        <w:t xml:space="preserve">: </w:t>
      </w:r>
      <w:r w:rsidRPr="000D2189">
        <w:rPr>
          <w:rFonts w:asciiTheme="majorHAnsi" w:hAnsiTheme="majorHAnsi" w:cstheme="majorHAnsi"/>
          <w:b/>
          <w:bCs/>
        </w:rPr>
        <w:t xml:space="preserve">Screenshot from phonetic alignment using MAUS </w:t>
      </w:r>
      <w:r w:rsidR="00EB5374" w:rsidRPr="000D2189">
        <w:rPr>
          <w:rFonts w:asciiTheme="majorHAnsi" w:hAnsiTheme="majorHAnsi" w:cstheme="majorHAnsi"/>
          <w:b/>
          <w:bCs/>
        </w:rPr>
        <w:t>forced aligner</w:t>
      </w:r>
      <w:r w:rsidRPr="000D2189">
        <w:rPr>
          <w:rFonts w:asciiTheme="majorHAnsi" w:hAnsiTheme="majorHAnsi" w:cstheme="majorHAnsi"/>
        </w:rPr>
        <w:t xml:space="preserve">. </w:t>
      </w:r>
      <w:r w:rsidR="000A229E" w:rsidRPr="000D2189">
        <w:rPr>
          <w:rFonts w:asciiTheme="majorHAnsi" w:hAnsiTheme="majorHAnsi" w:cstheme="majorHAnsi"/>
        </w:rPr>
        <w:t>(</w:t>
      </w:r>
      <w:r w:rsidRPr="000D2189">
        <w:rPr>
          <w:rFonts w:asciiTheme="majorHAnsi" w:hAnsiTheme="majorHAnsi" w:cstheme="majorHAnsi"/>
          <w:b/>
          <w:bCs/>
        </w:rPr>
        <w:t>A</w:t>
      </w:r>
      <w:r w:rsidR="000A229E" w:rsidRPr="000D2189">
        <w:rPr>
          <w:rFonts w:asciiTheme="majorHAnsi" w:hAnsiTheme="majorHAnsi" w:cstheme="majorHAnsi"/>
        </w:rPr>
        <w:t>)</w:t>
      </w:r>
      <w:r w:rsidRPr="000D2189">
        <w:rPr>
          <w:rFonts w:asciiTheme="majorHAnsi" w:hAnsiTheme="majorHAnsi" w:cstheme="majorHAnsi"/>
        </w:rPr>
        <w:t xml:space="preserve"> </w:t>
      </w:r>
      <w:r w:rsidR="000A229E" w:rsidRPr="000D2189">
        <w:rPr>
          <w:rFonts w:asciiTheme="majorHAnsi" w:hAnsiTheme="majorHAnsi" w:cstheme="majorHAnsi"/>
        </w:rPr>
        <w:t>T</w:t>
      </w:r>
      <w:r w:rsidRPr="000D2189">
        <w:rPr>
          <w:rFonts w:asciiTheme="majorHAnsi" w:hAnsiTheme="majorHAnsi" w:cstheme="majorHAnsi"/>
        </w:rPr>
        <w:t xml:space="preserve">he dashed rectangle </w:t>
      </w:r>
      <w:r w:rsidR="000A229E" w:rsidRPr="000D2189">
        <w:rPr>
          <w:rFonts w:asciiTheme="majorHAnsi" w:hAnsiTheme="majorHAnsi" w:cstheme="majorHAnsi"/>
        </w:rPr>
        <w:t xml:space="preserve">is meant </w:t>
      </w:r>
      <w:r w:rsidRPr="000D2189">
        <w:rPr>
          <w:rFonts w:asciiTheme="majorHAnsi" w:hAnsiTheme="majorHAnsi" w:cstheme="majorHAnsi"/>
        </w:rPr>
        <w:t>for dragging and dropping ‘my_file</w:t>
      </w:r>
      <w:r w:rsidRPr="000D2189">
        <w:rPr>
          <w:rFonts w:asciiTheme="majorHAnsi" w:hAnsiTheme="majorHAnsi" w:cstheme="majorHAnsi"/>
          <w:b/>
          <w:bCs/>
        </w:rPr>
        <w:t>.wav</w:t>
      </w:r>
      <w:r w:rsidRPr="000D2189">
        <w:rPr>
          <w:rFonts w:asciiTheme="majorHAnsi" w:hAnsiTheme="majorHAnsi" w:cstheme="majorHAnsi"/>
        </w:rPr>
        <w:t>’/’ my_file</w:t>
      </w:r>
      <w:r w:rsidRPr="000D2189">
        <w:rPr>
          <w:rFonts w:asciiTheme="majorHAnsi" w:hAnsiTheme="majorHAnsi" w:cstheme="majorHAnsi"/>
          <w:b/>
          <w:bCs/>
        </w:rPr>
        <w:t>.txt</w:t>
      </w:r>
      <w:r w:rsidRPr="000D2189">
        <w:rPr>
          <w:rFonts w:asciiTheme="majorHAnsi" w:hAnsiTheme="majorHAnsi" w:cstheme="majorHAnsi"/>
        </w:rPr>
        <w:t xml:space="preserve">’ </w:t>
      </w:r>
      <w:r w:rsidR="00EB5374" w:rsidRPr="000D2189">
        <w:rPr>
          <w:rFonts w:asciiTheme="majorHAnsi" w:hAnsiTheme="majorHAnsi" w:cstheme="majorHAnsi"/>
        </w:rPr>
        <w:t>files or</w:t>
      </w:r>
      <w:r w:rsidRPr="000D2189">
        <w:rPr>
          <w:rFonts w:asciiTheme="majorHAnsi" w:hAnsiTheme="majorHAnsi" w:cstheme="majorHAnsi"/>
        </w:rPr>
        <w:t xml:space="preserve"> clicking inside for searching such files</w:t>
      </w:r>
      <w:r w:rsidR="004805CF" w:rsidRPr="000D2189">
        <w:rPr>
          <w:rFonts w:asciiTheme="majorHAnsi" w:hAnsiTheme="majorHAnsi" w:cstheme="majorHAnsi"/>
        </w:rPr>
        <w:t xml:space="preserve"> from </w:t>
      </w:r>
      <w:r w:rsidR="000A229E" w:rsidRPr="000D2189">
        <w:rPr>
          <w:rFonts w:asciiTheme="majorHAnsi" w:hAnsiTheme="majorHAnsi" w:cstheme="majorHAnsi"/>
        </w:rPr>
        <w:t xml:space="preserve">the </w:t>
      </w:r>
      <w:r w:rsidR="00C8258A" w:rsidRPr="000D2189">
        <w:rPr>
          <w:rFonts w:asciiTheme="majorHAnsi" w:hAnsiTheme="majorHAnsi" w:cstheme="majorHAnsi"/>
        </w:rPr>
        <w:t>folder</w:t>
      </w:r>
      <w:r w:rsidR="000A229E" w:rsidRPr="000D2189">
        <w:rPr>
          <w:rFonts w:asciiTheme="majorHAnsi" w:hAnsiTheme="majorHAnsi" w:cstheme="majorHAnsi"/>
        </w:rPr>
        <w:t>;</w:t>
      </w:r>
      <w:r w:rsidR="004805CF" w:rsidRPr="000D2189">
        <w:rPr>
          <w:rFonts w:asciiTheme="majorHAnsi" w:hAnsiTheme="majorHAnsi" w:cstheme="majorHAnsi"/>
        </w:rPr>
        <w:t xml:space="preserve"> the upload button </w:t>
      </w:r>
      <w:r w:rsidR="000A229E" w:rsidRPr="000D2189">
        <w:rPr>
          <w:rFonts w:asciiTheme="majorHAnsi" w:hAnsiTheme="majorHAnsi" w:cstheme="majorHAnsi"/>
        </w:rPr>
        <w:t xml:space="preserve">is indicated by the </w:t>
      </w:r>
      <w:r w:rsidR="004805CF" w:rsidRPr="000D2189">
        <w:rPr>
          <w:rFonts w:asciiTheme="majorHAnsi" w:hAnsiTheme="majorHAnsi" w:cstheme="majorHAnsi"/>
        </w:rPr>
        <w:t>red arrow</w:t>
      </w:r>
      <w:r w:rsidRPr="000D2189">
        <w:rPr>
          <w:rFonts w:asciiTheme="majorHAnsi" w:hAnsiTheme="majorHAnsi" w:cstheme="majorHAnsi"/>
        </w:rPr>
        <w:t>.</w:t>
      </w:r>
      <w:r w:rsidR="004805CF" w:rsidRPr="000D2189">
        <w:rPr>
          <w:rFonts w:asciiTheme="majorHAnsi" w:hAnsiTheme="majorHAnsi" w:cstheme="majorHAnsi"/>
        </w:rPr>
        <w:t xml:space="preserve"> </w:t>
      </w:r>
      <w:r w:rsidR="00AB2E67" w:rsidRPr="000D2189">
        <w:rPr>
          <w:rFonts w:asciiTheme="majorHAnsi" w:hAnsiTheme="majorHAnsi" w:cstheme="majorHAnsi"/>
        </w:rPr>
        <w:t>(</w:t>
      </w:r>
      <w:r w:rsidR="004805CF" w:rsidRPr="000D2189">
        <w:rPr>
          <w:rFonts w:asciiTheme="majorHAnsi" w:hAnsiTheme="majorHAnsi" w:cstheme="majorHAnsi"/>
          <w:b/>
          <w:bCs/>
        </w:rPr>
        <w:t>B</w:t>
      </w:r>
      <w:r w:rsidR="00AB2E67" w:rsidRPr="000D2189">
        <w:rPr>
          <w:rFonts w:asciiTheme="majorHAnsi" w:hAnsiTheme="majorHAnsi" w:cstheme="majorHAnsi"/>
        </w:rPr>
        <w:t>)</w:t>
      </w:r>
      <w:r w:rsidR="004805CF" w:rsidRPr="000D2189">
        <w:rPr>
          <w:rFonts w:asciiTheme="majorHAnsi" w:hAnsiTheme="majorHAnsi" w:cstheme="majorHAnsi"/>
        </w:rPr>
        <w:t xml:space="preserve"> </w:t>
      </w:r>
      <w:r w:rsidR="004E22D1" w:rsidRPr="000D2189">
        <w:rPr>
          <w:rFonts w:asciiTheme="majorHAnsi" w:hAnsiTheme="majorHAnsi" w:cstheme="majorHAnsi"/>
        </w:rPr>
        <w:t>Th</w:t>
      </w:r>
      <w:r w:rsidR="007F3DE6" w:rsidRPr="000D2189">
        <w:rPr>
          <w:rFonts w:asciiTheme="majorHAnsi" w:hAnsiTheme="majorHAnsi" w:cstheme="majorHAnsi"/>
        </w:rPr>
        <w:t>e u</w:t>
      </w:r>
      <w:r w:rsidR="004805CF" w:rsidRPr="000D2189">
        <w:rPr>
          <w:rFonts w:asciiTheme="majorHAnsi" w:hAnsiTheme="majorHAnsi" w:cstheme="majorHAnsi"/>
        </w:rPr>
        <w:t xml:space="preserve">ploaded files from panel </w:t>
      </w:r>
      <w:r w:rsidR="004805CF" w:rsidRPr="000D2189">
        <w:rPr>
          <w:rFonts w:asciiTheme="majorHAnsi" w:hAnsiTheme="majorHAnsi" w:cstheme="majorHAnsi"/>
          <w:b/>
          <w:bCs/>
        </w:rPr>
        <w:t>A</w:t>
      </w:r>
      <w:r w:rsidR="004805CF" w:rsidRPr="000D2189">
        <w:rPr>
          <w:rFonts w:asciiTheme="majorHAnsi" w:hAnsiTheme="majorHAnsi" w:cstheme="majorHAnsi"/>
        </w:rPr>
        <w:t xml:space="preserve"> (see </w:t>
      </w:r>
      <w:r w:rsidR="00BC088C" w:rsidRPr="000D2189">
        <w:rPr>
          <w:rFonts w:asciiTheme="majorHAnsi" w:hAnsiTheme="majorHAnsi" w:cstheme="majorHAnsi"/>
        </w:rPr>
        <w:t>blue</w:t>
      </w:r>
      <w:r w:rsidR="004805CF" w:rsidRPr="000D2189">
        <w:rPr>
          <w:rFonts w:asciiTheme="majorHAnsi" w:hAnsiTheme="majorHAnsi" w:cstheme="majorHAnsi"/>
        </w:rPr>
        <w:t xml:space="preserve"> arrow), the </w:t>
      </w:r>
      <w:r w:rsidR="00EB5374" w:rsidRPr="000D2189">
        <w:rPr>
          <w:rFonts w:asciiTheme="majorHAnsi" w:hAnsiTheme="majorHAnsi" w:cstheme="majorHAnsi"/>
        </w:rPr>
        <w:t xml:space="preserve">pipeline to be used, </w:t>
      </w:r>
      <w:r w:rsidR="00BC088C" w:rsidRPr="000D2189">
        <w:rPr>
          <w:rFonts w:asciiTheme="majorHAnsi" w:hAnsiTheme="majorHAnsi" w:cstheme="majorHAnsi"/>
        </w:rPr>
        <w:t xml:space="preserve">the </w:t>
      </w:r>
      <w:r w:rsidR="004805CF" w:rsidRPr="000D2189">
        <w:rPr>
          <w:rFonts w:asciiTheme="majorHAnsi" w:hAnsiTheme="majorHAnsi" w:cstheme="majorHAnsi"/>
        </w:rPr>
        <w:t xml:space="preserve">language </w:t>
      </w:r>
      <w:r w:rsidR="00BC088C" w:rsidRPr="000D2189">
        <w:rPr>
          <w:rFonts w:asciiTheme="majorHAnsi" w:hAnsiTheme="majorHAnsi" w:cstheme="majorHAnsi"/>
        </w:rPr>
        <w:t>for</w:t>
      </w:r>
      <w:r w:rsidR="004805CF" w:rsidRPr="000D2189">
        <w:rPr>
          <w:rFonts w:asciiTheme="majorHAnsi" w:hAnsiTheme="majorHAnsi" w:cstheme="majorHAnsi"/>
        </w:rPr>
        <w:t xml:space="preserve"> </w:t>
      </w:r>
      <w:r w:rsidR="004E22D1" w:rsidRPr="000D2189">
        <w:rPr>
          <w:rFonts w:asciiTheme="majorHAnsi" w:hAnsiTheme="majorHAnsi" w:cstheme="majorHAnsi"/>
        </w:rPr>
        <w:t xml:space="preserve">the </w:t>
      </w:r>
      <w:r w:rsidR="004805CF" w:rsidRPr="000D2189">
        <w:rPr>
          <w:rFonts w:asciiTheme="majorHAnsi" w:hAnsiTheme="majorHAnsi" w:cstheme="majorHAnsi"/>
        </w:rPr>
        <w:t>pairs of files</w:t>
      </w:r>
      <w:r w:rsidR="00EB5374" w:rsidRPr="000D2189">
        <w:rPr>
          <w:rFonts w:asciiTheme="majorHAnsi" w:hAnsiTheme="majorHAnsi" w:cstheme="majorHAnsi"/>
        </w:rPr>
        <w:t xml:space="preserve">, the file </w:t>
      </w:r>
      <w:r w:rsidR="00BC088C" w:rsidRPr="000D2189">
        <w:rPr>
          <w:rFonts w:asciiTheme="majorHAnsi" w:hAnsiTheme="majorHAnsi" w:cstheme="majorHAnsi"/>
        </w:rPr>
        <w:t xml:space="preserve">format </w:t>
      </w:r>
      <w:r w:rsidR="00EB5374" w:rsidRPr="000D2189">
        <w:rPr>
          <w:rFonts w:asciiTheme="majorHAnsi" w:hAnsiTheme="majorHAnsi" w:cstheme="majorHAnsi"/>
        </w:rPr>
        <w:t>to be returned,</w:t>
      </w:r>
      <w:r w:rsidR="004805CF" w:rsidRPr="000D2189">
        <w:rPr>
          <w:rFonts w:asciiTheme="majorHAnsi" w:hAnsiTheme="majorHAnsi" w:cstheme="majorHAnsi"/>
        </w:rPr>
        <w:t xml:space="preserve"> and </w:t>
      </w:r>
      <w:r w:rsidR="00936566" w:rsidRPr="000D2189">
        <w:rPr>
          <w:rFonts w:asciiTheme="majorHAnsi" w:hAnsiTheme="majorHAnsi" w:cstheme="majorHAnsi"/>
        </w:rPr>
        <w:t>a ‘true/false’</w:t>
      </w:r>
      <w:r w:rsidR="00BC088C" w:rsidRPr="000D2189">
        <w:rPr>
          <w:rFonts w:asciiTheme="majorHAnsi" w:hAnsiTheme="majorHAnsi" w:cstheme="majorHAnsi"/>
        </w:rPr>
        <w:t xml:space="preserve"> button</w:t>
      </w:r>
      <w:r w:rsidR="00936566" w:rsidRPr="000D2189">
        <w:rPr>
          <w:rFonts w:asciiTheme="majorHAnsi" w:hAnsiTheme="majorHAnsi" w:cstheme="majorHAnsi"/>
        </w:rPr>
        <w:t xml:space="preserve"> for keeping all files</w:t>
      </w:r>
      <w:r w:rsidR="004805CF" w:rsidRPr="000D2189">
        <w:rPr>
          <w:rFonts w:asciiTheme="majorHAnsi" w:hAnsiTheme="majorHAnsi" w:cstheme="majorHAnsi"/>
        </w:rPr>
        <w:t xml:space="preserve">. </w:t>
      </w:r>
      <w:r w:rsidR="004E22D1" w:rsidRPr="000D2189">
        <w:rPr>
          <w:rFonts w:asciiTheme="majorHAnsi" w:hAnsiTheme="majorHAnsi" w:cstheme="majorHAnsi"/>
        </w:rPr>
        <w:t>(</w:t>
      </w:r>
      <w:r w:rsidR="004805CF" w:rsidRPr="000D2189">
        <w:rPr>
          <w:rFonts w:asciiTheme="majorHAnsi" w:hAnsiTheme="majorHAnsi" w:cstheme="majorHAnsi"/>
          <w:b/>
          <w:bCs/>
        </w:rPr>
        <w:t>C</w:t>
      </w:r>
      <w:r w:rsidR="004E22D1" w:rsidRPr="000D2189">
        <w:rPr>
          <w:rFonts w:asciiTheme="majorHAnsi" w:hAnsiTheme="majorHAnsi" w:cstheme="majorHAnsi"/>
        </w:rPr>
        <w:t>)</w:t>
      </w:r>
      <w:r w:rsidR="004805CF" w:rsidRPr="000D2189">
        <w:rPr>
          <w:rFonts w:asciiTheme="majorHAnsi" w:hAnsiTheme="majorHAnsi" w:cstheme="majorHAnsi"/>
        </w:rPr>
        <w:t xml:space="preserve"> </w:t>
      </w:r>
      <w:r w:rsidR="009220F8" w:rsidRPr="000D2189">
        <w:rPr>
          <w:rFonts w:asciiTheme="majorHAnsi" w:hAnsiTheme="majorHAnsi" w:cstheme="majorHAnsi"/>
        </w:rPr>
        <w:t>The</w:t>
      </w:r>
      <w:r w:rsidR="007F3DE6" w:rsidRPr="000D2189">
        <w:rPr>
          <w:rFonts w:asciiTheme="majorHAnsi" w:hAnsiTheme="majorHAnsi" w:cstheme="majorHAnsi"/>
        </w:rPr>
        <w:t xml:space="preserve"> checkbox terms of Usage (see </w:t>
      </w:r>
      <w:r w:rsidR="00055A88" w:rsidRPr="000D2189">
        <w:rPr>
          <w:rFonts w:asciiTheme="majorHAnsi" w:hAnsiTheme="majorHAnsi" w:cstheme="majorHAnsi"/>
        </w:rPr>
        <w:t>green</w:t>
      </w:r>
      <w:r w:rsidR="007F3DE6" w:rsidRPr="000D2189">
        <w:rPr>
          <w:rFonts w:asciiTheme="majorHAnsi" w:hAnsiTheme="majorHAnsi" w:cstheme="majorHAnsi"/>
        </w:rPr>
        <w:t xml:space="preserve"> arrow)</w:t>
      </w:r>
      <w:r w:rsidR="00055A88" w:rsidRPr="000D2189">
        <w:rPr>
          <w:rFonts w:asciiTheme="majorHAnsi" w:hAnsiTheme="majorHAnsi" w:cstheme="majorHAnsi"/>
        </w:rPr>
        <w:t>,</w:t>
      </w:r>
      <w:r w:rsidR="007F3DE6" w:rsidRPr="000D2189">
        <w:rPr>
          <w:rFonts w:asciiTheme="majorHAnsi" w:hAnsiTheme="majorHAnsi" w:cstheme="majorHAnsi"/>
        </w:rPr>
        <w:t xml:space="preserve"> </w:t>
      </w:r>
      <w:r w:rsidR="00100ED7" w:rsidRPr="00E75023">
        <w:rPr>
          <w:rFonts w:asciiTheme="majorHAnsi" w:hAnsiTheme="majorHAnsi" w:cstheme="majorHAnsi"/>
        </w:rPr>
        <w:t xml:space="preserve">the </w:t>
      </w:r>
      <w:r w:rsidR="00100ED7" w:rsidRPr="00425B7C">
        <w:rPr>
          <w:rFonts w:ascii="Courier New" w:hAnsi="Courier New" w:cs="Courier New"/>
          <w:b/>
          <w:bCs/>
          <w:sz w:val="22"/>
          <w:szCs w:val="22"/>
          <w:highlight w:val="lightGray"/>
        </w:rPr>
        <w:t>Run Web Services</w:t>
      </w:r>
      <w:r w:rsidR="00100ED7" w:rsidRPr="00E75023">
        <w:rPr>
          <w:rFonts w:asciiTheme="majorHAnsi" w:hAnsiTheme="majorHAnsi" w:cstheme="majorHAnsi"/>
        </w:rPr>
        <w:t xml:space="preserve"> button</w:t>
      </w:r>
      <w:r w:rsidR="00055A88" w:rsidRPr="000D2189">
        <w:rPr>
          <w:rFonts w:asciiTheme="majorHAnsi" w:hAnsiTheme="majorHAnsi" w:cstheme="majorHAnsi"/>
        </w:rPr>
        <w:t>,</w:t>
      </w:r>
      <w:r w:rsidR="00BC1A95" w:rsidRPr="000D2189">
        <w:rPr>
          <w:rFonts w:asciiTheme="majorHAnsi" w:hAnsiTheme="majorHAnsi" w:cstheme="majorHAnsi"/>
        </w:rPr>
        <w:t xml:space="preserve"> and</w:t>
      </w:r>
      <w:r w:rsidR="004805CF" w:rsidRPr="000D2189">
        <w:rPr>
          <w:rFonts w:asciiTheme="majorHAnsi" w:hAnsiTheme="majorHAnsi" w:cstheme="majorHAnsi"/>
        </w:rPr>
        <w:t xml:space="preserve"> the </w:t>
      </w:r>
      <w:r w:rsidR="00055A88" w:rsidRPr="000D2189">
        <w:rPr>
          <w:rFonts w:asciiTheme="majorHAnsi" w:hAnsiTheme="majorHAnsi" w:cstheme="majorHAnsi"/>
        </w:rPr>
        <w:t>Results (</w:t>
      </w:r>
      <w:proofErr w:type="spellStart"/>
      <w:r w:rsidR="004805CF" w:rsidRPr="000D2189">
        <w:rPr>
          <w:rFonts w:asciiTheme="majorHAnsi" w:hAnsiTheme="majorHAnsi" w:cstheme="majorHAnsi"/>
        </w:rPr>
        <w:t>TextGrid</w:t>
      </w:r>
      <w:proofErr w:type="spellEnd"/>
      <w:r w:rsidR="004805CF" w:rsidRPr="000D2189">
        <w:rPr>
          <w:rFonts w:asciiTheme="majorHAnsi" w:hAnsiTheme="majorHAnsi" w:cstheme="majorHAnsi"/>
        </w:rPr>
        <w:t xml:space="preserve"> files</w:t>
      </w:r>
      <w:r w:rsidR="00055A88" w:rsidRPr="000D2189">
        <w:rPr>
          <w:rFonts w:asciiTheme="majorHAnsi" w:hAnsiTheme="majorHAnsi" w:cstheme="majorHAnsi"/>
        </w:rPr>
        <w:t xml:space="preserve"> to be downloaded)</w:t>
      </w:r>
      <w:r w:rsidR="004805CF" w:rsidRPr="000D2189">
        <w:rPr>
          <w:rFonts w:asciiTheme="majorHAnsi" w:hAnsiTheme="majorHAnsi" w:cstheme="majorHAnsi"/>
        </w:rPr>
        <w:t>.</w:t>
      </w:r>
    </w:p>
    <w:p w14:paraId="257666C1" w14:textId="77777777" w:rsidR="004805CF" w:rsidRPr="000D2189" w:rsidRDefault="004805CF" w:rsidP="000D2189">
      <w:pPr>
        <w:rPr>
          <w:rFonts w:asciiTheme="majorHAnsi" w:hAnsiTheme="majorHAnsi" w:cstheme="majorHAnsi"/>
        </w:rPr>
      </w:pPr>
    </w:p>
    <w:p w14:paraId="492F6341" w14:textId="5DD7DDF5" w:rsidR="00865255" w:rsidRPr="00E75023" w:rsidRDefault="0083353F" w:rsidP="00865255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  <w:bCs/>
        </w:rPr>
        <w:t>Figure</w:t>
      </w:r>
      <w:r w:rsidR="00B74EDD" w:rsidRPr="000D2189">
        <w:rPr>
          <w:rFonts w:asciiTheme="majorHAnsi" w:hAnsiTheme="majorHAnsi" w:cstheme="majorHAnsi"/>
          <w:b/>
          <w:bCs/>
        </w:rPr>
        <w:t xml:space="preserve"> </w:t>
      </w:r>
      <w:r w:rsidR="00073193" w:rsidRPr="000D2189">
        <w:rPr>
          <w:rFonts w:asciiTheme="majorHAnsi" w:hAnsiTheme="majorHAnsi" w:cstheme="majorHAnsi"/>
          <w:b/>
          <w:bCs/>
        </w:rPr>
        <w:t>3</w:t>
      </w:r>
      <w:r w:rsidRPr="000D2189">
        <w:rPr>
          <w:rFonts w:asciiTheme="majorHAnsi" w:hAnsiTheme="majorHAnsi" w:cstheme="majorHAnsi"/>
        </w:rPr>
        <w:t xml:space="preserve">: </w:t>
      </w:r>
      <w:r w:rsidRPr="000D2189">
        <w:rPr>
          <w:rFonts w:asciiTheme="majorHAnsi" w:hAnsiTheme="majorHAnsi" w:cstheme="majorHAnsi"/>
          <w:b/>
          <w:bCs/>
        </w:rPr>
        <w:t xml:space="preserve">Screenshot </w:t>
      </w:r>
      <w:r w:rsidR="00532EE1" w:rsidRPr="000D2189">
        <w:rPr>
          <w:rFonts w:asciiTheme="majorHAnsi" w:hAnsiTheme="majorHAnsi" w:cstheme="majorHAnsi"/>
          <w:b/>
          <w:bCs/>
        </w:rPr>
        <w:t>of the realignment procedure</w:t>
      </w:r>
      <w:r w:rsidRPr="000D2189">
        <w:rPr>
          <w:rFonts w:asciiTheme="majorHAnsi" w:hAnsiTheme="majorHAnsi" w:cstheme="majorHAnsi"/>
        </w:rPr>
        <w:t>.</w:t>
      </w:r>
      <w:r w:rsidR="00532EE1" w:rsidRPr="000D2189">
        <w:rPr>
          <w:rFonts w:asciiTheme="majorHAnsi" w:hAnsiTheme="majorHAnsi" w:cstheme="majorHAnsi"/>
        </w:rPr>
        <w:t xml:space="preserve"> (</w:t>
      </w:r>
      <w:r w:rsidR="00532EE1" w:rsidRPr="000D2189">
        <w:rPr>
          <w:rFonts w:asciiTheme="majorHAnsi" w:hAnsiTheme="majorHAnsi" w:cstheme="majorHAnsi"/>
          <w:b/>
          <w:bCs/>
        </w:rPr>
        <w:t>A</w:t>
      </w:r>
      <w:r w:rsidR="00ED7B27" w:rsidRPr="000D2189">
        <w:rPr>
          <w:rFonts w:asciiTheme="majorHAnsi" w:hAnsiTheme="majorHAnsi" w:cstheme="majorHAnsi"/>
        </w:rPr>
        <w:t>)</w:t>
      </w:r>
      <w:r w:rsidR="00532EE1" w:rsidRPr="000D2189">
        <w:rPr>
          <w:rFonts w:asciiTheme="majorHAnsi" w:hAnsiTheme="majorHAnsi" w:cstheme="majorHAnsi"/>
        </w:rPr>
        <w:t xml:space="preserve"> Input </w:t>
      </w:r>
      <w:r w:rsidR="00ED7B27" w:rsidRPr="000D2189">
        <w:rPr>
          <w:rFonts w:asciiTheme="majorHAnsi" w:hAnsiTheme="majorHAnsi" w:cstheme="majorHAnsi"/>
        </w:rPr>
        <w:t>settings</w:t>
      </w:r>
      <w:r w:rsidR="00532EE1" w:rsidRPr="000D2189">
        <w:rPr>
          <w:rFonts w:asciiTheme="majorHAnsi" w:hAnsiTheme="majorHAnsi" w:cstheme="majorHAnsi"/>
        </w:rPr>
        <w:t xml:space="preserve"> form for the realignment</w:t>
      </w:r>
      <w:r w:rsidR="00ED7B27" w:rsidRPr="000D2189">
        <w:rPr>
          <w:rFonts w:asciiTheme="majorHAnsi" w:hAnsiTheme="majorHAnsi" w:cstheme="majorHAnsi"/>
        </w:rPr>
        <w:t xml:space="preserve"> procedure.</w:t>
      </w:r>
      <w:r w:rsidRPr="000D2189">
        <w:rPr>
          <w:rFonts w:asciiTheme="majorHAnsi" w:hAnsiTheme="majorHAnsi" w:cstheme="majorHAnsi"/>
        </w:rPr>
        <w:t xml:space="preserve"> </w:t>
      </w:r>
      <w:r w:rsidR="00532EE1" w:rsidRPr="000D2189">
        <w:rPr>
          <w:rFonts w:asciiTheme="majorHAnsi" w:hAnsiTheme="majorHAnsi" w:cstheme="majorHAnsi"/>
        </w:rPr>
        <w:t>(</w:t>
      </w:r>
      <w:r w:rsidR="00532EE1" w:rsidRPr="000D2189">
        <w:rPr>
          <w:rFonts w:asciiTheme="majorHAnsi" w:hAnsiTheme="majorHAnsi" w:cstheme="majorHAnsi"/>
          <w:b/>
          <w:bCs/>
        </w:rPr>
        <w:t>B</w:t>
      </w:r>
      <w:r w:rsidR="00532EE1" w:rsidRPr="000D2189">
        <w:rPr>
          <w:rFonts w:asciiTheme="majorHAnsi" w:hAnsiTheme="majorHAnsi" w:cstheme="majorHAnsi"/>
        </w:rPr>
        <w:t xml:space="preserve">) </w:t>
      </w:r>
      <w:r w:rsidR="00251EF9">
        <w:rPr>
          <w:rFonts w:asciiTheme="majorHAnsi" w:hAnsiTheme="majorHAnsi" w:cstheme="majorHAnsi"/>
        </w:rPr>
        <w:t>Partial w</w:t>
      </w:r>
      <w:r w:rsidRPr="000D2189">
        <w:rPr>
          <w:rFonts w:asciiTheme="majorHAnsi" w:hAnsiTheme="majorHAnsi" w:cstheme="majorHAnsi"/>
        </w:rPr>
        <w:t xml:space="preserve">aveform, broadband spectrogram with </w:t>
      </w:r>
      <w:r w:rsidR="00AC2731" w:rsidRPr="000D2189">
        <w:rPr>
          <w:rFonts w:asciiTheme="majorHAnsi" w:hAnsiTheme="majorHAnsi" w:cstheme="majorHAnsi"/>
        </w:rPr>
        <w:t>f</w:t>
      </w:r>
      <w:r w:rsidRPr="000D2189">
        <w:rPr>
          <w:rFonts w:asciiTheme="majorHAnsi" w:hAnsiTheme="majorHAnsi" w:cstheme="majorHAnsi"/>
        </w:rPr>
        <w:t xml:space="preserve">0 (blue) contour, and six tiers segmented </w:t>
      </w:r>
      <w:r w:rsidR="009A5E28">
        <w:rPr>
          <w:rFonts w:asciiTheme="majorHAnsi" w:hAnsiTheme="majorHAnsi" w:cstheme="majorHAnsi"/>
        </w:rPr>
        <w:t>(</w:t>
      </w:r>
      <w:r w:rsidRPr="000D2189">
        <w:rPr>
          <w:rFonts w:asciiTheme="majorHAnsi" w:hAnsiTheme="majorHAnsi" w:cstheme="majorHAnsi"/>
        </w:rPr>
        <w:t>and labeled</w:t>
      </w:r>
      <w:r w:rsidR="009A5E28">
        <w:rPr>
          <w:rFonts w:asciiTheme="majorHAnsi" w:hAnsiTheme="majorHAnsi" w:cstheme="majorHAnsi"/>
        </w:rPr>
        <w:t>)</w:t>
      </w:r>
      <w:r w:rsidRPr="000D2189">
        <w:rPr>
          <w:rFonts w:asciiTheme="majorHAnsi" w:hAnsiTheme="majorHAnsi" w:cstheme="majorHAnsi"/>
        </w:rPr>
        <w:t xml:space="preserve"> as </w:t>
      </w:r>
      <w:r w:rsidR="00AD6BB9" w:rsidRPr="00AD6BB9">
        <w:rPr>
          <w:rFonts w:asciiTheme="majorHAnsi" w:hAnsiTheme="majorHAnsi" w:cstheme="majorHAnsi"/>
          <w:b/>
          <w:bCs/>
        </w:rPr>
        <w:t>tier 1</w:t>
      </w:r>
      <w:r w:rsidR="00775F79">
        <w:rPr>
          <w:rFonts w:asciiTheme="majorHAnsi" w:hAnsiTheme="majorHAnsi" w:cstheme="majorHAnsi"/>
        </w:rPr>
        <w:t xml:space="preserve">: units of vowel onset to the next </w:t>
      </w:r>
      <w:r w:rsidR="00226210">
        <w:rPr>
          <w:rFonts w:asciiTheme="majorHAnsi" w:hAnsiTheme="majorHAnsi" w:cstheme="majorHAnsi"/>
        </w:rPr>
        <w:t xml:space="preserve">vowel onset </w:t>
      </w:r>
      <w:r w:rsidR="00195214" w:rsidRPr="000D2189">
        <w:rPr>
          <w:rFonts w:asciiTheme="majorHAnsi" w:hAnsiTheme="majorHAnsi" w:cstheme="majorHAnsi"/>
        </w:rPr>
        <w:t>(</w:t>
      </w:r>
      <w:proofErr w:type="spellStart"/>
      <w:r w:rsidR="00195214" w:rsidRPr="000D2189">
        <w:rPr>
          <w:rFonts w:asciiTheme="majorHAnsi" w:hAnsiTheme="majorHAnsi" w:cstheme="majorHAnsi"/>
        </w:rPr>
        <w:t>V_to_V</w:t>
      </w:r>
      <w:proofErr w:type="spellEnd"/>
      <w:r w:rsidR="00195214" w:rsidRPr="000D2189">
        <w:rPr>
          <w:rFonts w:asciiTheme="majorHAnsi" w:hAnsiTheme="majorHAnsi" w:cstheme="majorHAnsi"/>
        </w:rPr>
        <w:t>)</w:t>
      </w:r>
      <w:r w:rsidR="00195214">
        <w:rPr>
          <w:rFonts w:asciiTheme="majorHAnsi" w:hAnsiTheme="majorHAnsi" w:cstheme="majorHAnsi"/>
        </w:rPr>
        <w:t xml:space="preserve">; </w:t>
      </w:r>
      <w:r w:rsidR="00865255">
        <w:rPr>
          <w:rFonts w:asciiTheme="majorHAnsi" w:hAnsiTheme="majorHAnsi" w:cstheme="majorHAnsi"/>
        </w:rPr>
        <w:t xml:space="preserve">vowel </w:t>
      </w:r>
      <w:r w:rsidR="00865255" w:rsidRPr="00E75023">
        <w:rPr>
          <w:rFonts w:asciiTheme="majorHAnsi" w:hAnsiTheme="majorHAnsi" w:cstheme="majorHAnsi"/>
        </w:rPr>
        <w:t>onset (</w:t>
      </w:r>
      <w:proofErr w:type="spellStart"/>
      <w:r w:rsidR="00865255" w:rsidRPr="00E75023">
        <w:rPr>
          <w:rFonts w:asciiTheme="majorHAnsi" w:hAnsiTheme="majorHAnsi" w:cstheme="majorHAnsi"/>
        </w:rPr>
        <w:t>V_to_V</w:t>
      </w:r>
      <w:proofErr w:type="spellEnd"/>
      <w:r w:rsidR="00865255" w:rsidRPr="00E75023">
        <w:rPr>
          <w:rFonts w:asciiTheme="majorHAnsi" w:hAnsiTheme="majorHAnsi" w:cstheme="majorHAnsi"/>
        </w:rPr>
        <w:t>)</w:t>
      </w:r>
      <w:r w:rsidR="00865255">
        <w:rPr>
          <w:rFonts w:asciiTheme="majorHAnsi" w:hAnsiTheme="majorHAnsi" w:cstheme="majorHAnsi"/>
        </w:rPr>
        <w:t xml:space="preserve">; </w:t>
      </w:r>
      <w:r w:rsidR="00865255" w:rsidRPr="00931F77">
        <w:rPr>
          <w:rFonts w:asciiTheme="majorHAnsi" w:hAnsiTheme="majorHAnsi" w:cstheme="majorHAnsi"/>
          <w:b/>
          <w:bCs/>
          <w:i/>
          <w:iCs/>
        </w:rPr>
        <w:t>tier 2</w:t>
      </w:r>
      <w:r w:rsidR="00865255">
        <w:rPr>
          <w:rFonts w:asciiTheme="majorHAnsi" w:hAnsiTheme="majorHAnsi" w:cstheme="majorHAnsi"/>
        </w:rPr>
        <w:t xml:space="preserve">: units of </w:t>
      </w:r>
      <w:r w:rsidR="00865255" w:rsidRPr="00E75023">
        <w:rPr>
          <w:rFonts w:asciiTheme="majorHAnsi" w:hAnsiTheme="majorHAnsi" w:cstheme="majorHAnsi"/>
        </w:rPr>
        <w:t>v</w:t>
      </w:r>
      <w:r w:rsidR="00865255">
        <w:rPr>
          <w:rFonts w:asciiTheme="majorHAnsi" w:hAnsiTheme="majorHAnsi" w:cstheme="majorHAnsi"/>
        </w:rPr>
        <w:t>owel</w:t>
      </w:r>
      <w:r w:rsidR="00865255" w:rsidRPr="00E75023">
        <w:rPr>
          <w:rFonts w:asciiTheme="majorHAnsi" w:hAnsiTheme="majorHAnsi" w:cstheme="majorHAnsi"/>
        </w:rPr>
        <w:t xml:space="preserve"> (V), consonant (C), and pause (#)</w:t>
      </w:r>
      <w:r w:rsidR="00865255">
        <w:rPr>
          <w:rFonts w:asciiTheme="majorHAnsi" w:hAnsiTheme="majorHAnsi" w:cstheme="majorHAnsi"/>
        </w:rPr>
        <w:t xml:space="preserve">; </w:t>
      </w:r>
      <w:r w:rsidR="00865255" w:rsidRPr="00931F77">
        <w:rPr>
          <w:rFonts w:asciiTheme="majorHAnsi" w:hAnsiTheme="majorHAnsi" w:cstheme="majorHAnsi"/>
          <w:b/>
          <w:bCs/>
          <w:i/>
          <w:iCs/>
        </w:rPr>
        <w:t>tier 3</w:t>
      </w:r>
      <w:r w:rsidR="00865255">
        <w:rPr>
          <w:rFonts w:asciiTheme="majorHAnsi" w:hAnsiTheme="majorHAnsi" w:cstheme="majorHAnsi"/>
        </w:rPr>
        <w:t xml:space="preserve">: phonic representations </w:t>
      </w:r>
      <w:proofErr w:type="spellStart"/>
      <w:r w:rsidR="00865255" w:rsidRPr="00E75023">
        <w:rPr>
          <w:rFonts w:asciiTheme="majorHAnsi" w:hAnsiTheme="majorHAnsi" w:cstheme="majorHAnsi"/>
        </w:rPr>
        <w:t>V_to_V</w:t>
      </w:r>
      <w:proofErr w:type="spellEnd"/>
      <w:r w:rsidR="00865255" w:rsidRPr="00E75023">
        <w:rPr>
          <w:rFonts w:asciiTheme="majorHAnsi" w:hAnsiTheme="majorHAnsi" w:cstheme="majorHAnsi"/>
        </w:rPr>
        <w:t>;</w:t>
      </w:r>
      <w:r w:rsidR="00865255">
        <w:rPr>
          <w:rFonts w:asciiTheme="majorHAnsi" w:hAnsiTheme="majorHAnsi" w:cstheme="majorHAnsi"/>
        </w:rPr>
        <w:t xml:space="preserve"> </w:t>
      </w:r>
      <w:r w:rsidR="00865255" w:rsidRPr="00931F77">
        <w:rPr>
          <w:rFonts w:asciiTheme="majorHAnsi" w:hAnsiTheme="majorHAnsi" w:cstheme="majorHAnsi"/>
          <w:b/>
          <w:bCs/>
          <w:i/>
          <w:iCs/>
        </w:rPr>
        <w:t>tier 4</w:t>
      </w:r>
      <w:r w:rsidR="00865255">
        <w:rPr>
          <w:rFonts w:asciiTheme="majorHAnsi" w:hAnsiTheme="majorHAnsi" w:cstheme="majorHAnsi"/>
        </w:rPr>
        <w:t>:</w:t>
      </w:r>
      <w:r w:rsidR="00865255" w:rsidRPr="00E75023">
        <w:rPr>
          <w:rFonts w:asciiTheme="majorHAnsi" w:hAnsiTheme="majorHAnsi" w:cstheme="majorHAnsi"/>
        </w:rPr>
        <w:t xml:space="preserve"> </w:t>
      </w:r>
      <w:r w:rsidR="00865255">
        <w:rPr>
          <w:rFonts w:asciiTheme="majorHAnsi" w:hAnsiTheme="majorHAnsi" w:cstheme="majorHAnsi"/>
        </w:rPr>
        <w:t xml:space="preserve">some </w:t>
      </w:r>
      <w:r w:rsidR="00865255" w:rsidRPr="00E75023">
        <w:rPr>
          <w:rFonts w:asciiTheme="majorHAnsi" w:hAnsiTheme="majorHAnsi" w:cstheme="majorHAnsi"/>
        </w:rPr>
        <w:t>words</w:t>
      </w:r>
      <w:r w:rsidR="00865255">
        <w:rPr>
          <w:rFonts w:asciiTheme="majorHAnsi" w:hAnsiTheme="majorHAnsi" w:cstheme="majorHAnsi"/>
        </w:rPr>
        <w:t xml:space="preserve"> from the text</w:t>
      </w:r>
      <w:r w:rsidR="00865255" w:rsidRPr="00E75023">
        <w:rPr>
          <w:rFonts w:asciiTheme="majorHAnsi" w:hAnsiTheme="majorHAnsi" w:cstheme="majorHAnsi"/>
        </w:rPr>
        <w:t xml:space="preserve">; </w:t>
      </w:r>
      <w:r w:rsidR="00865255" w:rsidRPr="00931F77">
        <w:rPr>
          <w:rFonts w:asciiTheme="majorHAnsi" w:hAnsiTheme="majorHAnsi" w:cstheme="majorHAnsi"/>
          <w:b/>
          <w:bCs/>
          <w:i/>
          <w:iCs/>
        </w:rPr>
        <w:t>tier 5</w:t>
      </w:r>
      <w:r w:rsidR="00865255">
        <w:rPr>
          <w:rFonts w:asciiTheme="majorHAnsi" w:hAnsiTheme="majorHAnsi" w:cstheme="majorHAnsi"/>
        </w:rPr>
        <w:t xml:space="preserve">: some </w:t>
      </w:r>
      <w:r w:rsidR="00865255" w:rsidRPr="00E75023">
        <w:rPr>
          <w:rFonts w:asciiTheme="majorHAnsi" w:hAnsiTheme="majorHAnsi" w:cstheme="majorHAnsi"/>
        </w:rPr>
        <w:t>chunks</w:t>
      </w:r>
      <w:r w:rsidR="00865255">
        <w:rPr>
          <w:rFonts w:asciiTheme="majorHAnsi" w:hAnsiTheme="majorHAnsi" w:cstheme="majorHAnsi"/>
        </w:rPr>
        <w:t xml:space="preserve"> (CH) of speech from the text; tier 6: tonal tier containing the highest (H), and the lowest (L) tone of each speech chunk</w:t>
      </w:r>
      <w:r w:rsidR="00865255" w:rsidRPr="00E75023">
        <w:rPr>
          <w:rFonts w:asciiTheme="majorHAnsi" w:hAnsiTheme="majorHAnsi" w:cstheme="majorHAnsi"/>
        </w:rPr>
        <w:t xml:space="preserve"> produced by a female </w:t>
      </w:r>
      <w:proofErr w:type="spellStart"/>
      <w:r w:rsidR="00865255">
        <w:rPr>
          <w:rFonts w:asciiTheme="majorHAnsi" w:hAnsiTheme="majorHAnsi" w:cstheme="majorHAnsi"/>
        </w:rPr>
        <w:t>AmE</w:t>
      </w:r>
      <w:proofErr w:type="spellEnd"/>
      <w:r w:rsidR="00865255">
        <w:rPr>
          <w:rFonts w:asciiTheme="majorHAnsi" w:hAnsiTheme="majorHAnsi" w:cstheme="majorHAnsi"/>
        </w:rPr>
        <w:t>-S</w:t>
      </w:r>
      <w:r w:rsidR="00865255" w:rsidRPr="00E75023">
        <w:rPr>
          <w:rFonts w:asciiTheme="majorHAnsi" w:hAnsiTheme="majorHAnsi" w:cstheme="majorHAnsi"/>
        </w:rPr>
        <w:t>. (</w:t>
      </w:r>
      <w:r w:rsidR="00865255" w:rsidRPr="00E75023">
        <w:rPr>
          <w:rFonts w:asciiTheme="majorHAnsi" w:hAnsiTheme="majorHAnsi" w:cstheme="majorHAnsi"/>
          <w:b/>
          <w:bCs/>
        </w:rPr>
        <w:t>C</w:t>
      </w:r>
      <w:r w:rsidR="00865255" w:rsidRPr="00E75023">
        <w:rPr>
          <w:rFonts w:asciiTheme="majorHAnsi" w:hAnsiTheme="majorHAnsi" w:cstheme="majorHAnsi"/>
        </w:rPr>
        <w:t>) Input settings for the automatic extraction of the acoustic features.</w:t>
      </w:r>
    </w:p>
    <w:p w14:paraId="5EB11748" w14:textId="77777777" w:rsidR="0083353F" w:rsidRPr="000D2189" w:rsidRDefault="0083353F" w:rsidP="000D2189">
      <w:pPr>
        <w:rPr>
          <w:rFonts w:asciiTheme="majorHAnsi" w:hAnsiTheme="majorHAnsi" w:cstheme="majorHAnsi"/>
        </w:rPr>
      </w:pPr>
    </w:p>
    <w:p w14:paraId="36D55E62" w14:textId="2DABFED4" w:rsidR="00073193" w:rsidRPr="000D2189" w:rsidRDefault="0007319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  <w:bCs/>
        </w:rPr>
        <w:t>Figure 4</w:t>
      </w:r>
      <w:r w:rsidRPr="000D2189">
        <w:rPr>
          <w:rFonts w:asciiTheme="majorHAnsi" w:hAnsiTheme="majorHAnsi" w:cstheme="majorHAnsi"/>
        </w:rPr>
        <w:t xml:space="preserve">: </w:t>
      </w:r>
      <w:r w:rsidRPr="000D2189">
        <w:rPr>
          <w:rFonts w:asciiTheme="majorHAnsi" w:hAnsiTheme="majorHAnsi" w:cstheme="majorHAnsi"/>
          <w:b/>
          <w:bCs/>
        </w:rPr>
        <w:t>Schematic flowchart for speech perception</w:t>
      </w:r>
      <w:r w:rsidRPr="000D2189">
        <w:rPr>
          <w:rFonts w:asciiTheme="majorHAnsi" w:hAnsiTheme="majorHAnsi" w:cstheme="majorHAnsi"/>
        </w:rPr>
        <w:t>.</w:t>
      </w:r>
    </w:p>
    <w:p w14:paraId="354112A9" w14:textId="77777777" w:rsidR="00073193" w:rsidRPr="000D2189" w:rsidRDefault="00073193" w:rsidP="000D2189">
      <w:pPr>
        <w:rPr>
          <w:rFonts w:asciiTheme="majorHAnsi" w:hAnsiTheme="majorHAnsi" w:cstheme="majorHAnsi"/>
        </w:rPr>
      </w:pPr>
    </w:p>
    <w:p w14:paraId="3F7E08CE" w14:textId="16A35929" w:rsidR="00A564B4" w:rsidRPr="000D2189" w:rsidRDefault="00265782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  <w:bCs/>
        </w:rPr>
        <w:t xml:space="preserve">Figure </w:t>
      </w:r>
      <w:r w:rsidR="00073193" w:rsidRPr="000D2189">
        <w:rPr>
          <w:rFonts w:asciiTheme="majorHAnsi" w:hAnsiTheme="majorHAnsi" w:cstheme="majorHAnsi"/>
          <w:b/>
          <w:bCs/>
        </w:rPr>
        <w:t>5</w:t>
      </w:r>
      <w:r w:rsidRPr="000D2189">
        <w:rPr>
          <w:rFonts w:asciiTheme="majorHAnsi" w:hAnsiTheme="majorHAnsi" w:cstheme="majorHAnsi"/>
        </w:rPr>
        <w:t xml:space="preserve">: </w:t>
      </w:r>
      <w:r w:rsidRPr="000D2189">
        <w:rPr>
          <w:rFonts w:asciiTheme="majorHAnsi" w:hAnsiTheme="majorHAnsi" w:cstheme="majorHAnsi"/>
          <w:b/>
          <w:bCs/>
        </w:rPr>
        <w:t xml:space="preserve">Directory setup for </w:t>
      </w:r>
      <w:r w:rsidR="00543D97" w:rsidRPr="000D2189">
        <w:rPr>
          <w:rFonts w:asciiTheme="majorHAnsi" w:hAnsiTheme="majorHAnsi" w:cstheme="majorHAnsi"/>
          <w:b/>
          <w:bCs/>
        </w:rPr>
        <w:t>speech perception</w:t>
      </w:r>
      <w:r w:rsidRPr="000D2189">
        <w:rPr>
          <w:rFonts w:asciiTheme="majorHAnsi" w:hAnsiTheme="majorHAnsi" w:cstheme="majorHAnsi"/>
        </w:rPr>
        <w:t xml:space="preserve">. Lineup folders. Each folder contains </w:t>
      </w:r>
      <w:r w:rsidR="0052312C" w:rsidRPr="000D2189">
        <w:rPr>
          <w:rFonts w:asciiTheme="majorHAnsi" w:hAnsiTheme="majorHAnsi" w:cstheme="majorHAnsi"/>
        </w:rPr>
        <w:t>Six</w:t>
      </w:r>
      <w:r w:rsidRPr="000D2189">
        <w:rPr>
          <w:rFonts w:asciiTheme="majorHAnsi" w:hAnsiTheme="majorHAnsi" w:cstheme="majorHAnsi"/>
        </w:rPr>
        <w:t xml:space="preserve"> L1 voices, the L2 target voice, the “</w:t>
      </w:r>
      <w:proofErr w:type="spellStart"/>
      <w:r w:rsidRPr="000D2189">
        <w:rPr>
          <w:rFonts w:asciiTheme="majorHAnsi" w:hAnsiTheme="majorHAnsi" w:cstheme="majorHAnsi"/>
        </w:rPr>
        <w:t>CreateLineup</w:t>
      </w:r>
      <w:proofErr w:type="spellEnd"/>
      <w:r w:rsidRPr="000D2189">
        <w:rPr>
          <w:rFonts w:asciiTheme="majorHAnsi" w:hAnsiTheme="majorHAnsi" w:cstheme="majorHAnsi"/>
        </w:rPr>
        <w:t>” script</w:t>
      </w:r>
      <w:r w:rsidR="00543D97" w:rsidRPr="000D2189">
        <w:rPr>
          <w:rFonts w:asciiTheme="majorHAnsi" w:hAnsiTheme="majorHAnsi" w:cstheme="majorHAnsi"/>
        </w:rPr>
        <w:t xml:space="preserve">, </w:t>
      </w:r>
      <w:r w:rsidRPr="000D2189">
        <w:rPr>
          <w:rFonts w:asciiTheme="majorHAnsi" w:hAnsiTheme="majorHAnsi" w:cstheme="majorHAnsi"/>
        </w:rPr>
        <w:t>and the voice lineup audio file (returned after running the script).</w:t>
      </w:r>
    </w:p>
    <w:p w14:paraId="5D797C06" w14:textId="77777777" w:rsidR="00A564B4" w:rsidRPr="000D2189" w:rsidRDefault="00A564B4" w:rsidP="000D2189">
      <w:pPr>
        <w:rPr>
          <w:rFonts w:asciiTheme="majorHAnsi" w:hAnsiTheme="majorHAnsi" w:cstheme="majorHAnsi"/>
        </w:rPr>
      </w:pPr>
    </w:p>
    <w:p w14:paraId="016950FE" w14:textId="408DBFA6" w:rsidR="00A564B4" w:rsidRPr="000D2189" w:rsidRDefault="00A564B4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  <w:bCs/>
        </w:rPr>
        <w:t>Figure 6</w:t>
      </w:r>
      <w:r w:rsidRPr="000D2189">
        <w:rPr>
          <w:rFonts w:asciiTheme="majorHAnsi" w:hAnsiTheme="majorHAnsi" w:cstheme="majorHAnsi"/>
        </w:rPr>
        <w:t xml:space="preserve">: </w:t>
      </w:r>
      <w:r w:rsidRPr="000D2189">
        <w:rPr>
          <w:rFonts w:asciiTheme="majorHAnsi" w:hAnsiTheme="majorHAnsi" w:cstheme="majorHAnsi"/>
          <w:b/>
          <w:bCs/>
        </w:rPr>
        <w:t>Generalized Additive Models</w:t>
      </w:r>
      <w:r w:rsidR="00B51AB1" w:rsidRPr="000D2189">
        <w:rPr>
          <w:rFonts w:asciiTheme="majorHAnsi" w:hAnsiTheme="majorHAnsi" w:cstheme="majorHAnsi"/>
          <w:b/>
          <w:bCs/>
        </w:rPr>
        <w:t xml:space="preserve"> </w:t>
      </w:r>
      <w:r w:rsidRPr="000D2189">
        <w:rPr>
          <w:rFonts w:asciiTheme="majorHAnsi" w:hAnsiTheme="majorHAnsi" w:cstheme="majorHAnsi"/>
          <w:b/>
          <w:bCs/>
        </w:rPr>
        <w:t>for the prosodic-acoustic features</w:t>
      </w:r>
      <w:r w:rsidRPr="000D2189">
        <w:rPr>
          <w:rFonts w:asciiTheme="majorHAnsi" w:hAnsiTheme="majorHAnsi" w:cstheme="majorHAnsi"/>
        </w:rPr>
        <w:t xml:space="preserve">. </w:t>
      </w:r>
      <w:r w:rsidR="008C17EA">
        <w:rPr>
          <w:rFonts w:asciiTheme="majorHAnsi" w:hAnsiTheme="majorHAnsi" w:cstheme="majorHAnsi"/>
        </w:rPr>
        <w:t>O</w:t>
      </w:r>
      <w:r w:rsidRPr="000D2189">
        <w:rPr>
          <w:rFonts w:asciiTheme="majorHAnsi" w:hAnsiTheme="majorHAnsi" w:cstheme="majorHAnsi"/>
        </w:rPr>
        <w:t>n the Y-axis, the response variable (the acoustic features to be modeled)</w:t>
      </w:r>
      <w:r w:rsidR="00D543E2" w:rsidRPr="000D2189">
        <w:rPr>
          <w:rFonts w:asciiTheme="majorHAnsi" w:hAnsiTheme="majorHAnsi" w:cstheme="majorHAnsi"/>
        </w:rPr>
        <w:t xml:space="preserve">; </w:t>
      </w:r>
      <w:r w:rsidR="008C17EA">
        <w:rPr>
          <w:rFonts w:asciiTheme="majorHAnsi" w:hAnsiTheme="majorHAnsi" w:cstheme="majorHAnsi"/>
        </w:rPr>
        <w:t>o</w:t>
      </w:r>
      <w:r w:rsidRPr="000D2189">
        <w:rPr>
          <w:rFonts w:asciiTheme="majorHAnsi" w:hAnsiTheme="majorHAnsi" w:cstheme="majorHAnsi"/>
        </w:rPr>
        <w:t>n the X-axis, the predictor variables (the factor ‘Language’ and the covariates in the additive models that will provide the shape and the trajectories of the curves (i.e.</w:t>
      </w:r>
      <w:r w:rsidR="00D543E2" w:rsidRPr="000D2189">
        <w:rPr>
          <w:rFonts w:asciiTheme="majorHAnsi" w:hAnsiTheme="majorHAnsi" w:cstheme="majorHAnsi"/>
        </w:rPr>
        <w:t>,</w:t>
      </w:r>
      <w:r w:rsidRPr="000D2189">
        <w:rPr>
          <w:rFonts w:asciiTheme="majorHAnsi" w:hAnsiTheme="majorHAnsi" w:cstheme="majorHAnsi"/>
        </w:rPr>
        <w:t xml:space="preserve"> the s</w:t>
      </w:r>
      <w:r w:rsidR="00A54A7C" w:rsidRPr="000D2189">
        <w:rPr>
          <w:rFonts w:asciiTheme="majorHAnsi" w:hAnsiTheme="majorHAnsi" w:cstheme="majorHAnsi"/>
        </w:rPr>
        <w:t>m</w:t>
      </w:r>
      <w:r w:rsidRPr="000D2189">
        <w:rPr>
          <w:rFonts w:asciiTheme="majorHAnsi" w:hAnsiTheme="majorHAnsi" w:cstheme="majorHAnsi"/>
        </w:rPr>
        <w:t>oothing effects: ‘Language + covariates’), and the product of the ‘Language’ and a metric feature that will provide a more accurate projection of the response variable (i.e., factor-smooth interactions: ‘</w:t>
      </w:r>
      <w:proofErr w:type="spellStart"/>
      <w:r w:rsidRPr="000D2189">
        <w:rPr>
          <w:rFonts w:asciiTheme="majorHAnsi" w:hAnsiTheme="majorHAnsi" w:cstheme="majorHAnsi"/>
        </w:rPr>
        <w:t>covariate:Language</w:t>
      </w:r>
      <w:proofErr w:type="spellEnd"/>
      <w:r w:rsidRPr="000D2189">
        <w:rPr>
          <w:rFonts w:asciiTheme="majorHAnsi" w:hAnsiTheme="majorHAnsi" w:cstheme="majorHAnsi"/>
        </w:rPr>
        <w:t>’).</w:t>
      </w:r>
      <w:r w:rsidR="00D543E2" w:rsidRPr="000D2189">
        <w:rPr>
          <w:rFonts w:asciiTheme="majorHAnsi" w:hAnsiTheme="majorHAnsi" w:cstheme="majorHAnsi"/>
        </w:rPr>
        <w:t xml:space="preserve"> Abbreviation: GAM</w:t>
      </w:r>
      <w:r w:rsidR="006457AD" w:rsidRPr="000D2189">
        <w:rPr>
          <w:rFonts w:asciiTheme="majorHAnsi" w:hAnsiTheme="majorHAnsi" w:cstheme="majorHAnsi"/>
        </w:rPr>
        <w:t>s</w:t>
      </w:r>
      <w:r w:rsidR="00D543E2" w:rsidRPr="000D2189">
        <w:rPr>
          <w:rFonts w:asciiTheme="majorHAnsi" w:hAnsiTheme="majorHAnsi" w:cstheme="majorHAnsi"/>
        </w:rPr>
        <w:t xml:space="preserve"> = Generalized Additive Models</w:t>
      </w:r>
      <w:r w:rsidR="006457AD" w:rsidRPr="000D2189">
        <w:rPr>
          <w:rFonts w:asciiTheme="majorHAnsi" w:hAnsiTheme="majorHAnsi" w:cstheme="majorHAnsi"/>
        </w:rPr>
        <w:t>.</w:t>
      </w:r>
    </w:p>
    <w:p w14:paraId="136139E6" w14:textId="77777777" w:rsidR="00A564B4" w:rsidRPr="000D2189" w:rsidRDefault="00A564B4" w:rsidP="000D2189">
      <w:pPr>
        <w:rPr>
          <w:rFonts w:asciiTheme="majorHAnsi" w:hAnsiTheme="majorHAnsi" w:cstheme="majorHAnsi"/>
        </w:rPr>
      </w:pPr>
    </w:p>
    <w:p w14:paraId="5D05FC1C" w14:textId="0C4398E8" w:rsidR="00A54A7C" w:rsidRPr="000D2189" w:rsidRDefault="00A564B4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  <w:bCs/>
        </w:rPr>
        <w:t>Figure 7</w:t>
      </w:r>
      <w:r w:rsidRPr="000D2189">
        <w:rPr>
          <w:rFonts w:asciiTheme="majorHAnsi" w:hAnsiTheme="majorHAnsi" w:cstheme="majorHAnsi"/>
        </w:rPr>
        <w:t xml:space="preserve">: </w:t>
      </w:r>
      <w:r w:rsidRPr="000D2189">
        <w:rPr>
          <w:rFonts w:asciiTheme="majorHAnsi" w:hAnsiTheme="majorHAnsi" w:cstheme="majorHAnsi"/>
          <w:b/>
          <w:bCs/>
        </w:rPr>
        <w:t>Generalized Additive Models for the metric features</w:t>
      </w:r>
      <w:r w:rsidRPr="000D2189">
        <w:rPr>
          <w:rFonts w:asciiTheme="majorHAnsi" w:hAnsiTheme="majorHAnsi" w:cstheme="majorHAnsi"/>
        </w:rPr>
        <w:t xml:space="preserve">. </w:t>
      </w:r>
      <w:r w:rsidR="007B0D47">
        <w:rPr>
          <w:rFonts w:asciiTheme="majorHAnsi" w:hAnsiTheme="majorHAnsi" w:cstheme="majorHAnsi"/>
        </w:rPr>
        <w:t>O</w:t>
      </w:r>
      <w:r w:rsidRPr="000D2189">
        <w:rPr>
          <w:rFonts w:asciiTheme="majorHAnsi" w:hAnsiTheme="majorHAnsi" w:cstheme="majorHAnsi"/>
        </w:rPr>
        <w:t>n the Y-axis, the response variable (the metric features to be modeled)</w:t>
      </w:r>
      <w:r w:rsidR="00600698" w:rsidRPr="000D2189">
        <w:rPr>
          <w:rFonts w:asciiTheme="majorHAnsi" w:hAnsiTheme="majorHAnsi" w:cstheme="majorHAnsi"/>
        </w:rPr>
        <w:t xml:space="preserve">; </w:t>
      </w:r>
      <w:r w:rsidR="007B0D47">
        <w:rPr>
          <w:rFonts w:asciiTheme="majorHAnsi" w:hAnsiTheme="majorHAnsi" w:cstheme="majorHAnsi"/>
        </w:rPr>
        <w:t>o</w:t>
      </w:r>
      <w:r w:rsidRPr="000D2189">
        <w:rPr>
          <w:rFonts w:asciiTheme="majorHAnsi" w:hAnsiTheme="majorHAnsi" w:cstheme="majorHAnsi"/>
        </w:rPr>
        <w:t>n the X-axis, the predictor variables (the factor ‘Language’ and the covariates in the additive models that will provide the shape and the trajectories of the curves (i.e.</w:t>
      </w:r>
      <w:r w:rsidR="00285806">
        <w:rPr>
          <w:rFonts w:asciiTheme="majorHAnsi" w:hAnsiTheme="majorHAnsi" w:cstheme="majorHAnsi"/>
        </w:rPr>
        <w:t>,</w:t>
      </w:r>
      <w:r w:rsidRPr="000D2189">
        <w:rPr>
          <w:rFonts w:asciiTheme="majorHAnsi" w:hAnsiTheme="majorHAnsi" w:cstheme="majorHAnsi"/>
        </w:rPr>
        <w:t xml:space="preserve"> the s</w:t>
      </w:r>
      <w:r w:rsidR="00A54A7C" w:rsidRPr="000D2189">
        <w:rPr>
          <w:rFonts w:asciiTheme="majorHAnsi" w:hAnsiTheme="majorHAnsi" w:cstheme="majorHAnsi"/>
        </w:rPr>
        <w:t>m</w:t>
      </w:r>
      <w:r w:rsidRPr="000D2189">
        <w:rPr>
          <w:rFonts w:asciiTheme="majorHAnsi" w:hAnsiTheme="majorHAnsi" w:cstheme="majorHAnsi"/>
        </w:rPr>
        <w:t>oothing effects: ‘Language + covariates’), and the product of the ‘Language’ and a metric feature that will provide a more accurate projection of the response variable (i.e., factor-smooth interactions: ‘</w:t>
      </w:r>
      <w:proofErr w:type="spellStart"/>
      <w:r w:rsidRPr="000D2189">
        <w:rPr>
          <w:rFonts w:asciiTheme="majorHAnsi" w:hAnsiTheme="majorHAnsi" w:cstheme="majorHAnsi"/>
        </w:rPr>
        <w:t>covariate:Language</w:t>
      </w:r>
      <w:proofErr w:type="spellEnd"/>
      <w:r w:rsidRPr="000D2189">
        <w:rPr>
          <w:rFonts w:asciiTheme="majorHAnsi" w:hAnsiTheme="majorHAnsi" w:cstheme="majorHAnsi"/>
        </w:rPr>
        <w:t>’).</w:t>
      </w:r>
      <w:r w:rsidR="00A54A7C" w:rsidRPr="000D2189">
        <w:rPr>
          <w:rFonts w:asciiTheme="majorHAnsi" w:hAnsiTheme="majorHAnsi" w:cstheme="majorHAnsi"/>
        </w:rPr>
        <w:t xml:space="preserve"> Abbreviation: GAMs = Generalized Additive Models.</w:t>
      </w:r>
    </w:p>
    <w:p w14:paraId="059B1972" w14:textId="49A596F6" w:rsidR="00B74EDD" w:rsidRPr="000D2189" w:rsidRDefault="00B74EDD" w:rsidP="000D2189">
      <w:pPr>
        <w:rPr>
          <w:rFonts w:asciiTheme="majorHAnsi" w:hAnsiTheme="majorHAnsi" w:cstheme="majorHAnsi"/>
        </w:rPr>
      </w:pPr>
    </w:p>
    <w:p w14:paraId="7977E524" w14:textId="17C20C2D" w:rsidR="00B74EDD" w:rsidRPr="000D2189" w:rsidRDefault="00B74ED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  <w:bCs/>
        </w:rPr>
        <w:t>Figure 8</w:t>
      </w:r>
      <w:r w:rsidRPr="000D2189">
        <w:rPr>
          <w:rFonts w:asciiTheme="majorHAnsi" w:hAnsiTheme="majorHAnsi" w:cstheme="majorHAnsi"/>
        </w:rPr>
        <w:t xml:space="preserve">: </w:t>
      </w:r>
      <w:r w:rsidRPr="000D2189">
        <w:rPr>
          <w:rFonts w:asciiTheme="majorHAnsi" w:hAnsiTheme="majorHAnsi" w:cstheme="majorHAnsi"/>
          <w:b/>
          <w:bCs/>
        </w:rPr>
        <w:t>Bar plots containing the results for the four lineups carried out by the Brazilian listeners</w:t>
      </w:r>
      <w:r w:rsidRPr="000D2189">
        <w:rPr>
          <w:rFonts w:asciiTheme="majorHAnsi" w:hAnsiTheme="majorHAnsi" w:cstheme="majorHAnsi"/>
        </w:rPr>
        <w:t xml:space="preserve">. </w:t>
      </w:r>
      <w:r w:rsidR="00821B89" w:rsidRPr="000D2189">
        <w:rPr>
          <w:rFonts w:asciiTheme="majorHAnsi" w:hAnsiTheme="majorHAnsi" w:cstheme="majorHAnsi"/>
        </w:rPr>
        <w:t>(</w:t>
      </w:r>
      <w:r w:rsidRPr="000D2189">
        <w:rPr>
          <w:rFonts w:asciiTheme="majorHAnsi" w:hAnsiTheme="majorHAnsi" w:cstheme="majorHAnsi"/>
          <w:b/>
          <w:bCs/>
        </w:rPr>
        <w:t>A</w:t>
      </w:r>
      <w:r w:rsidR="00821B89" w:rsidRPr="000D2189">
        <w:rPr>
          <w:rFonts w:asciiTheme="majorHAnsi" w:hAnsiTheme="majorHAnsi" w:cstheme="majorHAnsi"/>
        </w:rPr>
        <w:t>,</w:t>
      </w:r>
      <w:r w:rsidRPr="000D2189">
        <w:rPr>
          <w:rFonts w:asciiTheme="majorHAnsi" w:hAnsiTheme="majorHAnsi" w:cstheme="majorHAnsi"/>
          <w:b/>
          <w:bCs/>
        </w:rPr>
        <w:t>B</w:t>
      </w:r>
      <w:r w:rsidR="00821B89" w:rsidRPr="000D2189">
        <w:rPr>
          <w:rFonts w:asciiTheme="majorHAnsi" w:hAnsiTheme="majorHAnsi" w:cstheme="majorHAnsi"/>
        </w:rPr>
        <w:t>)</w:t>
      </w:r>
      <w:r w:rsidRPr="000D2189">
        <w:rPr>
          <w:rFonts w:asciiTheme="majorHAnsi" w:hAnsiTheme="majorHAnsi" w:cstheme="majorHAnsi"/>
        </w:rPr>
        <w:t xml:space="preserve"> </w:t>
      </w:r>
      <w:r w:rsidR="00821B89" w:rsidRPr="000D2189">
        <w:rPr>
          <w:rFonts w:asciiTheme="majorHAnsi" w:hAnsiTheme="majorHAnsi" w:cstheme="majorHAnsi"/>
        </w:rPr>
        <w:t>N</w:t>
      </w:r>
      <w:r w:rsidRPr="000D2189">
        <w:rPr>
          <w:rFonts w:asciiTheme="majorHAnsi" w:hAnsiTheme="majorHAnsi" w:cstheme="majorHAnsi"/>
        </w:rPr>
        <w:t xml:space="preserve">on-significant difference between the target voice (in blue) and </w:t>
      </w:r>
      <w:r w:rsidR="00D63223" w:rsidRPr="000D2189">
        <w:rPr>
          <w:rFonts w:asciiTheme="majorHAnsi" w:hAnsiTheme="majorHAnsi" w:cstheme="majorHAnsi"/>
        </w:rPr>
        <w:t>a</w:t>
      </w:r>
      <w:r w:rsidRPr="000D2189">
        <w:rPr>
          <w:rFonts w:asciiTheme="majorHAnsi" w:hAnsiTheme="majorHAnsi" w:cstheme="majorHAnsi"/>
        </w:rPr>
        <w:t xml:space="preserve"> </w:t>
      </w:r>
      <w:r w:rsidR="00D63223" w:rsidRPr="000D2189">
        <w:rPr>
          <w:rFonts w:asciiTheme="majorHAnsi" w:hAnsiTheme="majorHAnsi" w:cstheme="majorHAnsi"/>
        </w:rPr>
        <w:t>foil</w:t>
      </w:r>
      <w:r w:rsidRPr="000D2189">
        <w:rPr>
          <w:rFonts w:asciiTheme="majorHAnsi" w:hAnsiTheme="majorHAnsi" w:cstheme="majorHAnsi"/>
        </w:rPr>
        <w:t xml:space="preserve"> (in </w:t>
      </w:r>
      <w:r w:rsidR="009548D7" w:rsidRPr="000D2189">
        <w:rPr>
          <w:rFonts w:asciiTheme="majorHAnsi" w:hAnsiTheme="majorHAnsi" w:cstheme="majorHAnsi"/>
        </w:rPr>
        <w:t>light blue</w:t>
      </w:r>
      <w:r w:rsidRPr="000D2189">
        <w:rPr>
          <w:rFonts w:asciiTheme="majorHAnsi" w:hAnsiTheme="majorHAnsi" w:cstheme="majorHAnsi"/>
        </w:rPr>
        <w:t xml:space="preserve">). </w:t>
      </w:r>
      <w:r w:rsidR="000B17FD" w:rsidRPr="000D2189">
        <w:rPr>
          <w:rFonts w:asciiTheme="majorHAnsi" w:hAnsiTheme="majorHAnsi" w:cstheme="majorHAnsi"/>
        </w:rPr>
        <w:t>(</w:t>
      </w:r>
      <w:r w:rsidR="000B17FD" w:rsidRPr="000D2189">
        <w:rPr>
          <w:rFonts w:asciiTheme="majorHAnsi" w:hAnsiTheme="majorHAnsi" w:cstheme="majorHAnsi"/>
          <w:b/>
          <w:bCs/>
        </w:rPr>
        <w:t>C</w:t>
      </w:r>
      <w:r w:rsidR="000B17FD" w:rsidRPr="000D2189">
        <w:rPr>
          <w:rFonts w:asciiTheme="majorHAnsi" w:hAnsiTheme="majorHAnsi" w:cstheme="majorHAnsi"/>
        </w:rPr>
        <w:t>,</w:t>
      </w:r>
      <w:r w:rsidR="000B17FD" w:rsidRPr="000D2189">
        <w:rPr>
          <w:rFonts w:asciiTheme="majorHAnsi" w:hAnsiTheme="majorHAnsi" w:cstheme="majorHAnsi"/>
          <w:b/>
          <w:bCs/>
        </w:rPr>
        <w:t>D</w:t>
      </w:r>
      <w:r w:rsidR="000B17FD" w:rsidRPr="000D2189">
        <w:rPr>
          <w:rFonts w:asciiTheme="majorHAnsi" w:hAnsiTheme="majorHAnsi" w:cstheme="majorHAnsi"/>
        </w:rPr>
        <w:t xml:space="preserve">) </w:t>
      </w:r>
      <w:r w:rsidRPr="000D2189">
        <w:rPr>
          <w:rFonts w:asciiTheme="majorHAnsi" w:hAnsiTheme="majorHAnsi" w:cstheme="majorHAnsi"/>
        </w:rPr>
        <w:t xml:space="preserve">significant differences </w:t>
      </w:r>
      <w:r w:rsidR="000B17FD" w:rsidRPr="000D2189">
        <w:rPr>
          <w:rFonts w:asciiTheme="majorHAnsi" w:hAnsiTheme="majorHAnsi" w:cstheme="majorHAnsi"/>
        </w:rPr>
        <w:t>from the foils, and</w:t>
      </w:r>
      <w:r w:rsidRPr="000D2189">
        <w:rPr>
          <w:rFonts w:asciiTheme="majorHAnsi" w:hAnsiTheme="majorHAnsi" w:cstheme="majorHAnsi"/>
        </w:rPr>
        <w:t xml:space="preserve"> the target voice. </w:t>
      </w:r>
      <w:r w:rsidR="00CA1877" w:rsidRPr="000D2189">
        <w:rPr>
          <w:rFonts w:asciiTheme="majorHAnsi" w:hAnsiTheme="majorHAnsi" w:cstheme="majorHAnsi"/>
        </w:rPr>
        <w:t>Abbreviation: NS = non-significant.</w:t>
      </w:r>
    </w:p>
    <w:p w14:paraId="079E808E" w14:textId="77777777" w:rsidR="00B74EDD" w:rsidRPr="000D2189" w:rsidRDefault="00B74EDD" w:rsidP="000D2189">
      <w:pPr>
        <w:rPr>
          <w:rFonts w:asciiTheme="majorHAnsi" w:hAnsiTheme="majorHAnsi" w:cstheme="majorHAnsi"/>
        </w:rPr>
      </w:pPr>
    </w:p>
    <w:p w14:paraId="6D4F9104" w14:textId="32B65D63" w:rsidR="00B74EDD" w:rsidRPr="000D2189" w:rsidRDefault="00B74ED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  <w:bCs/>
        </w:rPr>
        <w:t>Figure 9</w:t>
      </w:r>
      <w:r w:rsidRPr="000D2189">
        <w:rPr>
          <w:rFonts w:asciiTheme="majorHAnsi" w:hAnsiTheme="majorHAnsi" w:cstheme="majorHAnsi"/>
        </w:rPr>
        <w:t xml:space="preserve">: </w:t>
      </w:r>
      <w:r w:rsidRPr="000D2189">
        <w:rPr>
          <w:rFonts w:asciiTheme="majorHAnsi" w:hAnsiTheme="majorHAnsi" w:cstheme="majorHAnsi"/>
          <w:b/>
          <w:bCs/>
        </w:rPr>
        <w:t>Bar plots containing the results for the four lineups carried out by the American listeners</w:t>
      </w:r>
      <w:r w:rsidRPr="000D2189">
        <w:rPr>
          <w:rFonts w:asciiTheme="majorHAnsi" w:hAnsiTheme="majorHAnsi" w:cstheme="majorHAnsi"/>
        </w:rPr>
        <w:t xml:space="preserve">. </w:t>
      </w:r>
      <w:r w:rsidR="00CA1877" w:rsidRPr="000D2189">
        <w:rPr>
          <w:rFonts w:asciiTheme="majorHAnsi" w:hAnsiTheme="majorHAnsi" w:cstheme="majorHAnsi"/>
        </w:rPr>
        <w:t>(</w:t>
      </w:r>
      <w:r w:rsidRPr="000D2189">
        <w:rPr>
          <w:rFonts w:asciiTheme="majorHAnsi" w:hAnsiTheme="majorHAnsi" w:cstheme="majorHAnsi"/>
          <w:b/>
          <w:bCs/>
        </w:rPr>
        <w:t>A</w:t>
      </w:r>
      <w:r w:rsidR="00CA1877" w:rsidRPr="000D2189">
        <w:rPr>
          <w:rFonts w:asciiTheme="majorHAnsi" w:hAnsiTheme="majorHAnsi" w:cstheme="majorHAnsi"/>
        </w:rPr>
        <w:t>)</w:t>
      </w:r>
      <w:r w:rsidRPr="000D2189">
        <w:rPr>
          <w:rFonts w:asciiTheme="majorHAnsi" w:hAnsiTheme="majorHAnsi" w:cstheme="majorHAnsi"/>
        </w:rPr>
        <w:t xml:space="preserve"> </w:t>
      </w:r>
      <w:r w:rsidR="00CA1877" w:rsidRPr="000D2189">
        <w:rPr>
          <w:rFonts w:asciiTheme="majorHAnsi" w:hAnsiTheme="majorHAnsi" w:cstheme="majorHAnsi"/>
        </w:rPr>
        <w:t>N</w:t>
      </w:r>
      <w:r w:rsidRPr="000D2189">
        <w:rPr>
          <w:rFonts w:asciiTheme="majorHAnsi" w:hAnsiTheme="majorHAnsi" w:cstheme="majorHAnsi"/>
        </w:rPr>
        <w:t xml:space="preserve">on-significant difference between the target voice (in red) and </w:t>
      </w:r>
      <w:r w:rsidR="00D63223" w:rsidRPr="000D2189">
        <w:rPr>
          <w:rFonts w:asciiTheme="majorHAnsi" w:hAnsiTheme="majorHAnsi" w:cstheme="majorHAnsi"/>
        </w:rPr>
        <w:t>a foil</w:t>
      </w:r>
      <w:r w:rsidRPr="000D2189">
        <w:rPr>
          <w:rFonts w:asciiTheme="majorHAnsi" w:hAnsiTheme="majorHAnsi" w:cstheme="majorHAnsi"/>
        </w:rPr>
        <w:t xml:space="preserve"> (in</w:t>
      </w:r>
      <w:r w:rsidR="00D63223"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</w:rPr>
        <w:t xml:space="preserve">pink). </w:t>
      </w:r>
      <w:r w:rsidR="00D63223" w:rsidRPr="000D2189">
        <w:rPr>
          <w:rFonts w:asciiTheme="majorHAnsi" w:hAnsiTheme="majorHAnsi" w:cstheme="majorHAnsi"/>
        </w:rPr>
        <w:t>(</w:t>
      </w:r>
      <w:r w:rsidR="00D63223" w:rsidRPr="000D2189">
        <w:rPr>
          <w:rFonts w:asciiTheme="majorHAnsi" w:hAnsiTheme="majorHAnsi" w:cstheme="majorHAnsi"/>
          <w:b/>
          <w:bCs/>
        </w:rPr>
        <w:t>B</w:t>
      </w:r>
      <w:r w:rsidR="00D63223" w:rsidRPr="000D2189">
        <w:rPr>
          <w:rFonts w:asciiTheme="majorHAnsi" w:hAnsiTheme="majorHAnsi" w:cstheme="majorHAnsi"/>
        </w:rPr>
        <w:t>,</w:t>
      </w:r>
      <w:r w:rsidR="00D63223" w:rsidRPr="000D2189">
        <w:rPr>
          <w:rFonts w:asciiTheme="majorHAnsi" w:hAnsiTheme="majorHAnsi" w:cstheme="majorHAnsi"/>
          <w:b/>
          <w:bCs/>
        </w:rPr>
        <w:t>C</w:t>
      </w:r>
      <w:r w:rsidR="00D63223" w:rsidRPr="000D2189">
        <w:rPr>
          <w:rFonts w:asciiTheme="majorHAnsi" w:hAnsiTheme="majorHAnsi" w:cstheme="majorHAnsi"/>
        </w:rPr>
        <w:t>,</w:t>
      </w:r>
      <w:r w:rsidR="00D63223" w:rsidRPr="000D2189">
        <w:rPr>
          <w:rFonts w:asciiTheme="majorHAnsi" w:hAnsiTheme="majorHAnsi" w:cstheme="majorHAnsi"/>
          <w:b/>
          <w:bCs/>
        </w:rPr>
        <w:t>D</w:t>
      </w:r>
      <w:r w:rsidR="00D63223" w:rsidRPr="000D2189">
        <w:rPr>
          <w:rFonts w:asciiTheme="majorHAnsi" w:hAnsiTheme="majorHAnsi" w:cstheme="majorHAnsi"/>
        </w:rPr>
        <w:t xml:space="preserve">) </w:t>
      </w:r>
      <w:r w:rsidR="00B64640">
        <w:rPr>
          <w:rFonts w:asciiTheme="majorHAnsi" w:hAnsiTheme="majorHAnsi" w:cstheme="majorHAnsi"/>
        </w:rPr>
        <w:t>S</w:t>
      </w:r>
      <w:r w:rsidR="00D63223" w:rsidRPr="000D2189">
        <w:rPr>
          <w:rFonts w:asciiTheme="majorHAnsi" w:hAnsiTheme="majorHAnsi" w:cstheme="majorHAnsi"/>
        </w:rPr>
        <w:t>ignificant differences from the foils and the target voice</w:t>
      </w:r>
      <w:r w:rsidR="003462F8" w:rsidRPr="000D2189">
        <w:rPr>
          <w:rFonts w:asciiTheme="majorHAnsi" w:hAnsiTheme="majorHAnsi" w:cstheme="majorHAnsi"/>
        </w:rPr>
        <w:t>. Abbreviation: NS = non-significant.</w:t>
      </w:r>
    </w:p>
    <w:p w14:paraId="10B0DFFF" w14:textId="77777777" w:rsidR="00016291" w:rsidRPr="000D2189" w:rsidRDefault="00016291" w:rsidP="000D2189">
      <w:pPr>
        <w:rPr>
          <w:rFonts w:asciiTheme="majorHAnsi" w:hAnsiTheme="majorHAnsi" w:cstheme="majorHAnsi"/>
        </w:rPr>
      </w:pPr>
    </w:p>
    <w:p w14:paraId="32901B07" w14:textId="1F015F89" w:rsidR="00016291" w:rsidRPr="000D2189" w:rsidRDefault="0001629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  <w:bCs/>
        </w:rPr>
        <w:t>Supplementary Table S1</w:t>
      </w:r>
      <w:r w:rsidRPr="000D2189">
        <w:rPr>
          <w:rFonts w:asciiTheme="majorHAnsi" w:hAnsiTheme="majorHAnsi" w:cstheme="majorHAnsi"/>
        </w:rPr>
        <w:t>: Speech production statistics</w:t>
      </w:r>
      <w:r w:rsidR="005479A1" w:rsidRPr="000D2189">
        <w:rPr>
          <w:rFonts w:asciiTheme="majorHAnsi" w:hAnsiTheme="majorHAnsi" w:cstheme="majorHAnsi"/>
        </w:rPr>
        <w:t xml:space="preserve"> - </w:t>
      </w:r>
      <w:r w:rsidRPr="000D2189">
        <w:rPr>
          <w:rFonts w:asciiTheme="majorHAnsi" w:hAnsiTheme="majorHAnsi" w:cstheme="majorHAnsi"/>
        </w:rPr>
        <w:t>Generalized Additive Models (GAMs)</w:t>
      </w:r>
      <w:r w:rsidR="005479A1" w:rsidRPr="000D2189">
        <w:rPr>
          <w:rFonts w:asciiTheme="majorHAnsi" w:hAnsiTheme="majorHAnsi" w:cstheme="majorHAnsi"/>
        </w:rPr>
        <w:t>:</w:t>
      </w:r>
      <w:r w:rsidRPr="000D2189">
        <w:rPr>
          <w:rFonts w:asciiTheme="majorHAnsi" w:hAnsiTheme="majorHAnsi" w:cstheme="majorHAnsi"/>
        </w:rPr>
        <w:t xml:space="preserve"> The F-statistics (degrees of freedom), the adjusted R</w:t>
      </w:r>
      <w:r w:rsidRPr="000D2189">
        <w:rPr>
          <w:rFonts w:asciiTheme="majorHAnsi" w:hAnsiTheme="majorHAnsi" w:cstheme="majorHAnsi"/>
          <w:vertAlign w:val="superscript"/>
        </w:rPr>
        <w:t>2</w:t>
      </w:r>
      <w:r w:rsidRPr="000D2189">
        <w:rPr>
          <w:rFonts w:asciiTheme="majorHAnsi" w:hAnsiTheme="majorHAnsi" w:cstheme="majorHAnsi"/>
        </w:rPr>
        <w:t xml:space="preserve"> of each statistically significant prosodic-acoustic feature</w:t>
      </w:r>
      <w:r w:rsidR="00A067A2" w:rsidRPr="000D2189">
        <w:rPr>
          <w:rFonts w:asciiTheme="majorHAnsi" w:hAnsiTheme="majorHAnsi" w:cstheme="majorHAnsi"/>
        </w:rPr>
        <w:t xml:space="preserve"> (</w:t>
      </w:r>
      <w:r w:rsidR="00A067A2" w:rsidRPr="000D2189">
        <w:rPr>
          <w:rFonts w:asciiTheme="majorHAnsi" w:hAnsiTheme="majorHAnsi" w:cstheme="majorHAnsi"/>
          <w:b/>
          <w:bCs/>
        </w:rPr>
        <w:t>Figure 6</w:t>
      </w:r>
      <w:r w:rsidR="00A067A2" w:rsidRPr="000D2189">
        <w:rPr>
          <w:rFonts w:asciiTheme="majorHAnsi" w:hAnsiTheme="majorHAnsi" w:cstheme="majorHAnsi"/>
        </w:rPr>
        <w:t>)</w:t>
      </w:r>
      <w:r w:rsidRPr="000D2189">
        <w:rPr>
          <w:rFonts w:asciiTheme="majorHAnsi" w:hAnsiTheme="majorHAnsi" w:cstheme="majorHAnsi"/>
        </w:rPr>
        <w:t>, and rhythm metric</w:t>
      </w:r>
      <w:r w:rsidR="00A067A2" w:rsidRPr="000D2189">
        <w:rPr>
          <w:rFonts w:asciiTheme="majorHAnsi" w:hAnsiTheme="majorHAnsi" w:cstheme="majorHAnsi"/>
        </w:rPr>
        <w:t xml:space="preserve"> (</w:t>
      </w:r>
      <w:r w:rsidR="00A067A2" w:rsidRPr="000D2189">
        <w:rPr>
          <w:rFonts w:asciiTheme="majorHAnsi" w:hAnsiTheme="majorHAnsi" w:cstheme="majorHAnsi"/>
          <w:b/>
          <w:bCs/>
        </w:rPr>
        <w:t>Figure 7</w:t>
      </w:r>
      <w:r w:rsidR="00A067A2" w:rsidRPr="000D2189">
        <w:rPr>
          <w:rFonts w:asciiTheme="majorHAnsi" w:hAnsiTheme="majorHAnsi" w:cstheme="majorHAnsi"/>
        </w:rPr>
        <w:t>) per Language level</w:t>
      </w:r>
      <w:r w:rsidRPr="000D2189">
        <w:rPr>
          <w:rFonts w:asciiTheme="majorHAnsi" w:hAnsiTheme="majorHAnsi" w:cstheme="majorHAnsi"/>
        </w:rPr>
        <w:t>, as well as the individual values of each smooth term (</w:t>
      </w:r>
      <w:r w:rsidR="005479A1" w:rsidRPr="000D2189">
        <w:rPr>
          <w:rFonts w:asciiTheme="majorHAnsi" w:hAnsiTheme="majorHAnsi" w:cstheme="majorHAnsi"/>
        </w:rPr>
        <w:t xml:space="preserve">the </w:t>
      </w:r>
      <w:r w:rsidRPr="000D2189">
        <w:rPr>
          <w:rFonts w:asciiTheme="majorHAnsi" w:hAnsiTheme="majorHAnsi" w:cstheme="majorHAnsi"/>
        </w:rPr>
        <w:t>covariates).</w:t>
      </w:r>
      <w:r w:rsidR="00A067A2" w:rsidRPr="000D2189">
        <w:rPr>
          <w:rFonts w:asciiTheme="majorHAnsi" w:hAnsiTheme="majorHAnsi" w:cstheme="majorHAnsi"/>
        </w:rPr>
        <w:t xml:space="preserve"> Speech perception statistics</w:t>
      </w:r>
      <w:r w:rsidR="005479A1" w:rsidRPr="000D2189">
        <w:rPr>
          <w:rFonts w:asciiTheme="majorHAnsi" w:hAnsiTheme="majorHAnsi" w:cstheme="majorHAnsi"/>
        </w:rPr>
        <w:t>:</w:t>
      </w:r>
      <w:r w:rsidR="00A067A2" w:rsidRPr="000D2189">
        <w:rPr>
          <w:rFonts w:asciiTheme="majorHAnsi" w:hAnsiTheme="majorHAnsi" w:cstheme="majorHAnsi"/>
        </w:rPr>
        <w:t xml:space="preserve"> </w:t>
      </w:r>
      <w:r w:rsidR="003E7648" w:rsidRPr="000D2189">
        <w:rPr>
          <w:rFonts w:asciiTheme="majorHAnsi" w:hAnsiTheme="majorHAnsi" w:cstheme="majorHAnsi"/>
        </w:rPr>
        <w:t xml:space="preserve">The </w:t>
      </w:r>
      <w:proofErr w:type="spellStart"/>
      <w:r w:rsidR="003E7648" w:rsidRPr="000D2189">
        <w:rPr>
          <w:rFonts w:asciiTheme="majorHAnsi" w:hAnsiTheme="majorHAnsi" w:cstheme="majorHAnsi"/>
        </w:rPr>
        <w:t>Kruskall</w:t>
      </w:r>
      <w:proofErr w:type="spellEnd"/>
      <w:r w:rsidR="003E7648" w:rsidRPr="000D2189">
        <w:rPr>
          <w:rFonts w:asciiTheme="majorHAnsi" w:hAnsiTheme="majorHAnsi" w:cstheme="majorHAnsi"/>
        </w:rPr>
        <w:t>-Wallis χ</w:t>
      </w:r>
      <w:r w:rsidR="003E7648" w:rsidRPr="000D2189">
        <w:rPr>
          <w:rFonts w:asciiTheme="majorHAnsi" w:hAnsiTheme="majorHAnsi" w:cstheme="majorHAnsi"/>
          <w:vertAlign w:val="superscript"/>
        </w:rPr>
        <w:t>2</w:t>
      </w:r>
      <w:r w:rsidR="003E7648" w:rsidRPr="000D2189">
        <w:rPr>
          <w:rFonts w:asciiTheme="majorHAnsi" w:hAnsiTheme="majorHAnsi" w:cstheme="majorHAnsi"/>
        </w:rPr>
        <w:t xml:space="preserve"> </w:t>
      </w:r>
      <w:r w:rsidR="000350A1" w:rsidRPr="000D2189">
        <w:rPr>
          <w:rFonts w:asciiTheme="majorHAnsi" w:hAnsiTheme="majorHAnsi" w:cstheme="majorHAnsi"/>
        </w:rPr>
        <w:t>statistics</w:t>
      </w:r>
      <w:r w:rsidR="003E7648" w:rsidRPr="000D2189">
        <w:rPr>
          <w:rFonts w:asciiTheme="majorHAnsi" w:hAnsiTheme="majorHAnsi" w:cstheme="majorHAnsi"/>
        </w:rPr>
        <w:t xml:space="preserve"> (degrees of freedom), the p-values, and the adjusted η</w:t>
      </w:r>
      <w:r w:rsidR="003E7648" w:rsidRPr="000D2189">
        <w:rPr>
          <w:rFonts w:asciiTheme="majorHAnsi" w:hAnsiTheme="majorHAnsi" w:cstheme="majorHAnsi"/>
          <w:vertAlign w:val="superscript"/>
        </w:rPr>
        <w:t>2</w:t>
      </w:r>
      <w:r w:rsidR="003E7648" w:rsidRPr="000D2189">
        <w:rPr>
          <w:rFonts w:asciiTheme="majorHAnsi" w:hAnsiTheme="majorHAnsi" w:cstheme="majorHAnsi"/>
        </w:rPr>
        <w:t>, as well as a post-hoc Dunn's test</w:t>
      </w:r>
      <w:r w:rsidR="00756897" w:rsidRPr="000D2189">
        <w:rPr>
          <w:rFonts w:asciiTheme="majorHAnsi" w:hAnsiTheme="majorHAnsi" w:cstheme="majorHAnsi"/>
        </w:rPr>
        <w:t xml:space="preserve"> for</w:t>
      </w:r>
      <w:r w:rsidR="003E7648" w:rsidRPr="000D2189">
        <w:rPr>
          <w:rFonts w:asciiTheme="majorHAnsi" w:hAnsiTheme="majorHAnsi" w:cstheme="majorHAnsi"/>
        </w:rPr>
        <w:t xml:space="preserve"> pairwise comparison</w:t>
      </w:r>
      <w:r w:rsidR="00B836ED" w:rsidRPr="000D2189">
        <w:rPr>
          <w:rFonts w:asciiTheme="majorHAnsi" w:hAnsiTheme="majorHAnsi" w:cstheme="majorHAnsi"/>
        </w:rPr>
        <w:t xml:space="preserve"> (</w:t>
      </w:r>
      <w:r w:rsidR="00B836ED" w:rsidRPr="000D2189">
        <w:rPr>
          <w:rFonts w:asciiTheme="majorHAnsi" w:hAnsiTheme="majorHAnsi" w:cstheme="majorHAnsi"/>
          <w:b/>
          <w:bCs/>
        </w:rPr>
        <w:t>Figure 8</w:t>
      </w:r>
      <w:r w:rsidR="00B836ED" w:rsidRPr="000D2189">
        <w:rPr>
          <w:rFonts w:asciiTheme="majorHAnsi" w:hAnsiTheme="majorHAnsi" w:cstheme="majorHAnsi"/>
        </w:rPr>
        <w:t xml:space="preserve"> and </w:t>
      </w:r>
      <w:r w:rsidR="00B836ED" w:rsidRPr="000D2189">
        <w:rPr>
          <w:rFonts w:asciiTheme="majorHAnsi" w:hAnsiTheme="majorHAnsi" w:cstheme="majorHAnsi"/>
          <w:b/>
          <w:bCs/>
        </w:rPr>
        <w:t>Figure 9</w:t>
      </w:r>
      <w:r w:rsidR="00B836ED" w:rsidRPr="000D2189">
        <w:rPr>
          <w:rFonts w:asciiTheme="majorHAnsi" w:hAnsiTheme="majorHAnsi" w:cstheme="majorHAnsi"/>
        </w:rPr>
        <w:t>)</w:t>
      </w:r>
      <w:r w:rsidR="003E7648" w:rsidRPr="000D2189">
        <w:rPr>
          <w:rFonts w:asciiTheme="majorHAnsi" w:hAnsiTheme="majorHAnsi" w:cstheme="majorHAnsi"/>
        </w:rPr>
        <w:t xml:space="preserve"> </w:t>
      </w:r>
      <w:r w:rsidR="000350A1" w:rsidRPr="000D2189">
        <w:rPr>
          <w:rFonts w:asciiTheme="majorHAnsi" w:hAnsiTheme="majorHAnsi" w:cstheme="majorHAnsi"/>
        </w:rPr>
        <w:t>of</w:t>
      </w:r>
      <w:r w:rsidR="003E7648" w:rsidRPr="000D2189">
        <w:rPr>
          <w:rFonts w:asciiTheme="majorHAnsi" w:hAnsiTheme="majorHAnsi" w:cstheme="majorHAnsi"/>
        </w:rPr>
        <w:t xml:space="preserve"> each statistically non-significant difference between </w:t>
      </w:r>
      <w:r w:rsidR="000350A1" w:rsidRPr="000D2189">
        <w:rPr>
          <w:rFonts w:asciiTheme="majorHAnsi" w:hAnsiTheme="majorHAnsi" w:cstheme="majorHAnsi"/>
        </w:rPr>
        <w:t xml:space="preserve">the </w:t>
      </w:r>
      <w:r w:rsidR="003E7648" w:rsidRPr="000D2189">
        <w:rPr>
          <w:rFonts w:asciiTheme="majorHAnsi" w:hAnsiTheme="majorHAnsi" w:cstheme="majorHAnsi"/>
        </w:rPr>
        <w:t>pairs of target-foil voices</w:t>
      </w:r>
      <w:r w:rsidR="00B836ED" w:rsidRPr="000D2189">
        <w:rPr>
          <w:rFonts w:asciiTheme="majorHAnsi" w:hAnsiTheme="majorHAnsi" w:cstheme="majorHAnsi"/>
        </w:rPr>
        <w:t xml:space="preserve"> (</w:t>
      </w:r>
      <w:r w:rsidR="009E673F" w:rsidRPr="000D2189">
        <w:rPr>
          <w:rFonts w:asciiTheme="majorHAnsi" w:hAnsiTheme="majorHAnsi" w:cstheme="majorHAnsi"/>
        </w:rPr>
        <w:t xml:space="preserve">Figure </w:t>
      </w:r>
      <w:r w:rsidR="00B836ED" w:rsidRPr="000D2189">
        <w:rPr>
          <w:rFonts w:asciiTheme="majorHAnsi" w:hAnsiTheme="majorHAnsi" w:cstheme="majorHAnsi"/>
          <w:b/>
          <w:bCs/>
        </w:rPr>
        <w:t>8A</w:t>
      </w:r>
      <w:r w:rsidR="00B836ED" w:rsidRPr="000D2189">
        <w:rPr>
          <w:rFonts w:asciiTheme="majorHAnsi" w:hAnsiTheme="majorHAnsi" w:cstheme="majorHAnsi"/>
        </w:rPr>
        <w:t>,</w:t>
      </w:r>
      <w:r w:rsidR="00B836ED" w:rsidRPr="000D2189">
        <w:rPr>
          <w:rFonts w:asciiTheme="majorHAnsi" w:hAnsiTheme="majorHAnsi" w:cstheme="majorHAnsi"/>
          <w:b/>
          <w:bCs/>
        </w:rPr>
        <w:t>B</w:t>
      </w:r>
      <w:r w:rsidR="009E673F" w:rsidRPr="000D2189">
        <w:rPr>
          <w:rFonts w:asciiTheme="majorHAnsi" w:hAnsiTheme="majorHAnsi" w:cstheme="majorHAnsi"/>
        </w:rPr>
        <w:t xml:space="preserve"> and </w:t>
      </w:r>
      <w:r w:rsidR="009E673F" w:rsidRPr="000D2189">
        <w:rPr>
          <w:rFonts w:asciiTheme="majorHAnsi" w:hAnsiTheme="majorHAnsi" w:cstheme="majorHAnsi"/>
          <w:b/>
          <w:bCs/>
        </w:rPr>
        <w:t>Figure</w:t>
      </w:r>
      <w:r w:rsidR="009E673F" w:rsidRPr="000D2189">
        <w:rPr>
          <w:rFonts w:asciiTheme="majorHAnsi" w:hAnsiTheme="majorHAnsi" w:cstheme="majorHAnsi"/>
        </w:rPr>
        <w:t xml:space="preserve"> </w:t>
      </w:r>
      <w:r w:rsidR="00B836ED" w:rsidRPr="000D2189">
        <w:rPr>
          <w:rFonts w:asciiTheme="majorHAnsi" w:hAnsiTheme="majorHAnsi" w:cstheme="majorHAnsi"/>
          <w:b/>
          <w:bCs/>
        </w:rPr>
        <w:t>9A</w:t>
      </w:r>
      <w:r w:rsidR="00B836ED" w:rsidRPr="000D2189">
        <w:rPr>
          <w:rFonts w:asciiTheme="majorHAnsi" w:hAnsiTheme="majorHAnsi" w:cstheme="majorHAnsi"/>
        </w:rPr>
        <w:t>)</w:t>
      </w:r>
      <w:r w:rsidR="000350A1" w:rsidRPr="000D2189">
        <w:rPr>
          <w:rFonts w:asciiTheme="majorHAnsi" w:hAnsiTheme="majorHAnsi" w:cstheme="majorHAnsi"/>
        </w:rPr>
        <w:t>. Acoustic similarity matrices for Cosine and Euclidean distance of each lineup.</w:t>
      </w:r>
    </w:p>
    <w:p w14:paraId="3A90C2FC" w14:textId="77777777" w:rsidR="00016291" w:rsidRPr="000D2189" w:rsidRDefault="00016291" w:rsidP="000D2189">
      <w:pPr>
        <w:rPr>
          <w:rFonts w:asciiTheme="majorHAnsi" w:hAnsiTheme="majorHAnsi" w:cstheme="majorHAnsi"/>
        </w:rPr>
      </w:pPr>
    </w:p>
    <w:p w14:paraId="3E1C0BB1" w14:textId="30A50D17" w:rsidR="00917750" w:rsidRPr="000D2189" w:rsidRDefault="00B9605B" w:rsidP="000D2189">
      <w:pPr>
        <w:rPr>
          <w:rFonts w:asciiTheme="majorHAnsi" w:hAnsiTheme="majorHAnsi" w:cstheme="majorHAnsi"/>
          <w:b/>
          <w:bCs/>
        </w:rPr>
      </w:pPr>
      <w:r w:rsidRPr="000D2189">
        <w:rPr>
          <w:rFonts w:asciiTheme="majorHAnsi" w:hAnsiTheme="majorHAnsi" w:cstheme="majorHAnsi"/>
          <w:b/>
          <w:bCs/>
        </w:rPr>
        <w:t>DISCUSSION</w:t>
      </w:r>
      <w:r w:rsidR="001438AE" w:rsidRPr="000D2189">
        <w:rPr>
          <w:rFonts w:asciiTheme="majorHAnsi" w:hAnsiTheme="majorHAnsi" w:cstheme="majorHAnsi"/>
        </w:rPr>
        <w:t>:</w:t>
      </w:r>
    </w:p>
    <w:p w14:paraId="3FF09230" w14:textId="1A97DEF9" w:rsidR="00381228" w:rsidRPr="000D2189" w:rsidRDefault="00351DB0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The current protocol presents a novelty </w:t>
      </w:r>
      <w:r w:rsidR="0041339E" w:rsidRPr="000D2189">
        <w:rPr>
          <w:rFonts w:asciiTheme="majorHAnsi" w:hAnsiTheme="majorHAnsi" w:cstheme="majorHAnsi"/>
        </w:rPr>
        <w:t>i</w:t>
      </w:r>
      <w:r w:rsidRPr="000D2189">
        <w:rPr>
          <w:rFonts w:asciiTheme="majorHAnsi" w:hAnsiTheme="majorHAnsi" w:cstheme="majorHAnsi"/>
        </w:rPr>
        <w:t>n the field of (forensic) phonetics. It is</w:t>
      </w:r>
      <w:r w:rsidR="0067291E" w:rsidRPr="000D2189">
        <w:rPr>
          <w:rFonts w:asciiTheme="majorHAnsi" w:hAnsiTheme="majorHAnsi" w:cstheme="majorHAnsi"/>
        </w:rPr>
        <w:t xml:space="preserve"> divided into two phases: one based </w:t>
      </w:r>
      <w:r w:rsidR="003F50EC" w:rsidRPr="000D2189">
        <w:rPr>
          <w:rFonts w:asciiTheme="majorHAnsi" w:hAnsiTheme="majorHAnsi" w:cstheme="majorHAnsi"/>
        </w:rPr>
        <w:t xml:space="preserve">on production (acoustic </w:t>
      </w:r>
      <w:r w:rsidR="0067291E" w:rsidRPr="000D2189">
        <w:rPr>
          <w:rFonts w:asciiTheme="majorHAnsi" w:hAnsiTheme="majorHAnsi" w:cstheme="majorHAnsi"/>
        </w:rPr>
        <w:t>analys</w:t>
      </w:r>
      <w:r w:rsidR="0041339E" w:rsidRPr="000D2189">
        <w:rPr>
          <w:rFonts w:asciiTheme="majorHAnsi" w:hAnsiTheme="majorHAnsi" w:cstheme="majorHAnsi"/>
        </w:rPr>
        <w:t>i</w:t>
      </w:r>
      <w:r w:rsidR="0067291E" w:rsidRPr="000D2189">
        <w:rPr>
          <w:rFonts w:asciiTheme="majorHAnsi" w:hAnsiTheme="majorHAnsi" w:cstheme="majorHAnsi"/>
        </w:rPr>
        <w:t>s</w:t>
      </w:r>
      <w:r w:rsidR="003F50EC" w:rsidRPr="000D2189">
        <w:rPr>
          <w:rFonts w:asciiTheme="majorHAnsi" w:hAnsiTheme="majorHAnsi" w:cstheme="majorHAnsi"/>
        </w:rPr>
        <w:t>)</w:t>
      </w:r>
      <w:r w:rsidR="0009284A">
        <w:rPr>
          <w:rFonts w:asciiTheme="majorHAnsi" w:hAnsiTheme="majorHAnsi" w:cstheme="majorHAnsi"/>
        </w:rPr>
        <w:t xml:space="preserve"> </w:t>
      </w:r>
      <w:r w:rsidR="0067291E" w:rsidRPr="000D2189">
        <w:rPr>
          <w:rFonts w:asciiTheme="majorHAnsi" w:hAnsiTheme="majorHAnsi" w:cstheme="majorHAnsi"/>
        </w:rPr>
        <w:t>and one based on</w:t>
      </w:r>
      <w:r w:rsidR="003F50EC" w:rsidRPr="000D2189">
        <w:rPr>
          <w:rFonts w:asciiTheme="majorHAnsi" w:hAnsiTheme="majorHAnsi" w:cstheme="majorHAnsi"/>
        </w:rPr>
        <w:t xml:space="preserve"> perception</w:t>
      </w:r>
      <w:r w:rsidR="0067291E" w:rsidRPr="000D2189">
        <w:rPr>
          <w:rFonts w:asciiTheme="majorHAnsi" w:hAnsiTheme="majorHAnsi" w:cstheme="majorHAnsi"/>
        </w:rPr>
        <w:t xml:space="preserve"> </w:t>
      </w:r>
      <w:r w:rsidR="003F50EC" w:rsidRPr="000D2189">
        <w:rPr>
          <w:rFonts w:asciiTheme="majorHAnsi" w:hAnsiTheme="majorHAnsi" w:cstheme="majorHAnsi"/>
        </w:rPr>
        <w:t>(judgement</w:t>
      </w:r>
      <w:r w:rsidR="00977C8B" w:rsidRPr="000D2189">
        <w:rPr>
          <w:rFonts w:asciiTheme="majorHAnsi" w:hAnsiTheme="majorHAnsi" w:cstheme="majorHAnsi"/>
        </w:rPr>
        <w:t xml:space="preserve"> </w:t>
      </w:r>
      <w:r w:rsidR="0067291E" w:rsidRPr="000D2189">
        <w:rPr>
          <w:rFonts w:asciiTheme="majorHAnsi" w:hAnsiTheme="majorHAnsi" w:cstheme="majorHAnsi"/>
        </w:rPr>
        <w:t>analys</w:t>
      </w:r>
      <w:r w:rsidR="0041339E" w:rsidRPr="000D2189">
        <w:rPr>
          <w:rFonts w:asciiTheme="majorHAnsi" w:hAnsiTheme="majorHAnsi" w:cstheme="majorHAnsi"/>
        </w:rPr>
        <w:t>i</w:t>
      </w:r>
      <w:r w:rsidR="0067291E" w:rsidRPr="000D2189">
        <w:rPr>
          <w:rFonts w:asciiTheme="majorHAnsi" w:hAnsiTheme="majorHAnsi" w:cstheme="majorHAnsi"/>
        </w:rPr>
        <w:t>s</w:t>
      </w:r>
      <w:r w:rsidR="003F50EC" w:rsidRPr="000D2189">
        <w:rPr>
          <w:rFonts w:asciiTheme="majorHAnsi" w:hAnsiTheme="majorHAnsi" w:cstheme="majorHAnsi"/>
        </w:rPr>
        <w:t>)</w:t>
      </w:r>
      <w:r w:rsidR="0067291E" w:rsidRPr="000D2189">
        <w:rPr>
          <w:rFonts w:asciiTheme="majorHAnsi" w:hAnsiTheme="majorHAnsi" w:cstheme="majorHAnsi"/>
        </w:rPr>
        <w:t xml:space="preserve">. The </w:t>
      </w:r>
      <w:r w:rsidR="003F50EC" w:rsidRPr="000D2189">
        <w:rPr>
          <w:rFonts w:asciiTheme="majorHAnsi" w:hAnsiTheme="majorHAnsi" w:cstheme="majorHAnsi"/>
        </w:rPr>
        <w:t xml:space="preserve">production </w:t>
      </w:r>
      <w:r w:rsidR="0067291E" w:rsidRPr="000D2189">
        <w:rPr>
          <w:rFonts w:asciiTheme="majorHAnsi" w:hAnsiTheme="majorHAnsi" w:cstheme="majorHAnsi"/>
        </w:rPr>
        <w:t xml:space="preserve">analysis phase </w:t>
      </w:r>
      <w:r w:rsidR="006F64C0">
        <w:rPr>
          <w:rFonts w:asciiTheme="majorHAnsi" w:hAnsiTheme="majorHAnsi" w:cstheme="majorHAnsi"/>
        </w:rPr>
        <w:t>comprises</w:t>
      </w:r>
      <w:r w:rsidR="00E770A2" w:rsidRPr="000D2189">
        <w:rPr>
          <w:rFonts w:asciiTheme="majorHAnsi" w:hAnsiTheme="majorHAnsi" w:cstheme="majorHAnsi"/>
        </w:rPr>
        <w:t xml:space="preserve"> the</w:t>
      </w:r>
      <w:r w:rsidR="003403AD" w:rsidRPr="000D2189">
        <w:rPr>
          <w:rFonts w:asciiTheme="majorHAnsi" w:hAnsiTheme="majorHAnsi" w:cstheme="majorHAnsi"/>
        </w:rPr>
        <w:t xml:space="preserve"> Data preparation and Forced</w:t>
      </w:r>
      <w:r w:rsidR="0041339E" w:rsidRPr="000D2189">
        <w:rPr>
          <w:rFonts w:asciiTheme="majorHAnsi" w:hAnsiTheme="majorHAnsi" w:cstheme="majorHAnsi"/>
        </w:rPr>
        <w:t xml:space="preserve"> </w:t>
      </w:r>
      <w:r w:rsidR="003403AD" w:rsidRPr="000D2189">
        <w:rPr>
          <w:rFonts w:asciiTheme="majorHAnsi" w:hAnsiTheme="majorHAnsi" w:cstheme="majorHAnsi"/>
        </w:rPr>
        <w:t>alignment, Realignment,</w:t>
      </w:r>
      <w:r w:rsidR="00E770A2" w:rsidRPr="000D2189">
        <w:rPr>
          <w:rFonts w:asciiTheme="majorHAnsi" w:hAnsiTheme="majorHAnsi" w:cstheme="majorHAnsi"/>
        </w:rPr>
        <w:t xml:space="preserve"> and</w:t>
      </w:r>
      <w:r w:rsidR="003403AD" w:rsidRPr="000D2189">
        <w:rPr>
          <w:rFonts w:asciiTheme="majorHAnsi" w:hAnsiTheme="majorHAnsi" w:cstheme="majorHAnsi"/>
        </w:rPr>
        <w:t xml:space="preserve"> </w:t>
      </w:r>
      <w:r w:rsidR="003F50EC" w:rsidRPr="000D2189">
        <w:rPr>
          <w:rFonts w:asciiTheme="majorHAnsi" w:hAnsiTheme="majorHAnsi" w:cstheme="majorHAnsi"/>
        </w:rPr>
        <w:t>A</w:t>
      </w:r>
      <w:r w:rsidR="003403AD" w:rsidRPr="000D2189">
        <w:rPr>
          <w:rFonts w:asciiTheme="majorHAnsi" w:hAnsiTheme="majorHAnsi" w:cstheme="majorHAnsi"/>
        </w:rPr>
        <w:t xml:space="preserve">utomatic </w:t>
      </w:r>
      <w:r w:rsidR="003F50EC" w:rsidRPr="000D2189">
        <w:rPr>
          <w:rFonts w:asciiTheme="majorHAnsi" w:hAnsiTheme="majorHAnsi" w:cstheme="majorHAnsi"/>
        </w:rPr>
        <w:t>e</w:t>
      </w:r>
      <w:r w:rsidR="003403AD" w:rsidRPr="000D2189">
        <w:rPr>
          <w:rFonts w:asciiTheme="majorHAnsi" w:hAnsiTheme="majorHAnsi" w:cstheme="majorHAnsi"/>
        </w:rPr>
        <w:t>xtraction of prosodic-acoustic features</w:t>
      </w:r>
      <w:r w:rsidR="00E770A2" w:rsidRPr="000D2189">
        <w:rPr>
          <w:rFonts w:asciiTheme="majorHAnsi" w:hAnsiTheme="majorHAnsi" w:cstheme="majorHAnsi"/>
        </w:rPr>
        <w:t xml:space="preserve"> besides the statistics</w:t>
      </w:r>
      <w:r w:rsidR="003403AD" w:rsidRPr="000D2189">
        <w:rPr>
          <w:rFonts w:asciiTheme="majorHAnsi" w:hAnsiTheme="majorHAnsi" w:cstheme="majorHAnsi"/>
        </w:rPr>
        <w:t xml:space="preserve">. This protocol connects the stage of data collection </w:t>
      </w:r>
      <w:r w:rsidR="0041339E" w:rsidRPr="000D2189">
        <w:rPr>
          <w:rFonts w:asciiTheme="majorHAnsi" w:hAnsiTheme="majorHAnsi" w:cstheme="majorHAnsi"/>
        </w:rPr>
        <w:t>to</w:t>
      </w:r>
      <w:r w:rsidR="003403AD" w:rsidRPr="000D2189">
        <w:rPr>
          <w:rFonts w:asciiTheme="majorHAnsi" w:hAnsiTheme="majorHAnsi" w:cstheme="majorHAnsi"/>
        </w:rPr>
        <w:t xml:space="preserve"> the </w:t>
      </w:r>
      <w:r w:rsidR="00977C8B" w:rsidRPr="000D2189">
        <w:rPr>
          <w:rFonts w:asciiTheme="majorHAnsi" w:hAnsiTheme="majorHAnsi" w:cstheme="majorHAnsi"/>
        </w:rPr>
        <w:t>data analysis</w:t>
      </w:r>
      <w:r w:rsidR="003403AD" w:rsidRPr="000D2189">
        <w:rPr>
          <w:rFonts w:asciiTheme="majorHAnsi" w:hAnsiTheme="majorHAnsi" w:cstheme="majorHAnsi"/>
        </w:rPr>
        <w:t xml:space="preserve"> in a faster</w:t>
      </w:r>
      <w:r w:rsidR="006F64C0">
        <w:rPr>
          <w:rFonts w:asciiTheme="majorHAnsi" w:hAnsiTheme="majorHAnsi" w:cstheme="majorHAnsi"/>
        </w:rPr>
        <w:t xml:space="preserve"> </w:t>
      </w:r>
      <w:r w:rsidR="003403AD" w:rsidRPr="000D2189">
        <w:rPr>
          <w:rFonts w:asciiTheme="majorHAnsi" w:hAnsiTheme="majorHAnsi" w:cstheme="majorHAnsi"/>
        </w:rPr>
        <w:t xml:space="preserve">and more efficient way than the traditional protocols based </w:t>
      </w:r>
      <w:r w:rsidR="00381228" w:rsidRPr="000D2189">
        <w:rPr>
          <w:rFonts w:asciiTheme="majorHAnsi" w:hAnsiTheme="majorHAnsi" w:cstheme="majorHAnsi"/>
        </w:rPr>
        <w:t xml:space="preserve">on a predominantly manual segmentation. </w:t>
      </w:r>
    </w:p>
    <w:p w14:paraId="7288AF92" w14:textId="77777777" w:rsidR="00381228" w:rsidRPr="000D2189" w:rsidRDefault="00381228" w:rsidP="000D2189">
      <w:pPr>
        <w:rPr>
          <w:rFonts w:asciiTheme="majorHAnsi" w:hAnsiTheme="majorHAnsi" w:cstheme="majorHAnsi"/>
        </w:rPr>
      </w:pPr>
    </w:p>
    <w:p w14:paraId="4B9F0B60" w14:textId="0BFC7527" w:rsidR="00085124" w:rsidRPr="000D2189" w:rsidRDefault="00DA4DFA" w:rsidP="000D218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However</w:t>
      </w:r>
      <w:r w:rsidR="001E1D81" w:rsidRPr="000D2189">
        <w:rPr>
          <w:rFonts w:asciiTheme="majorHAnsi" w:hAnsiTheme="majorHAnsi" w:cstheme="majorHAnsi"/>
        </w:rPr>
        <w:t>, t</w:t>
      </w:r>
      <w:r w:rsidR="00085124" w:rsidRPr="000D2189">
        <w:rPr>
          <w:rFonts w:asciiTheme="majorHAnsi" w:hAnsiTheme="majorHAnsi" w:cstheme="majorHAnsi"/>
        </w:rPr>
        <w:t>he realignment process</w:t>
      </w:r>
      <w:r w:rsidR="00977C8B" w:rsidRPr="000D2189">
        <w:rPr>
          <w:rFonts w:asciiTheme="majorHAnsi" w:hAnsiTheme="majorHAnsi" w:cstheme="majorHAnsi"/>
        </w:rPr>
        <w:t xml:space="preserve">, shown in </w:t>
      </w:r>
      <w:r w:rsidR="00C173E5" w:rsidRPr="000D2189">
        <w:rPr>
          <w:rFonts w:asciiTheme="majorHAnsi" w:hAnsiTheme="majorHAnsi" w:cstheme="majorHAnsi"/>
        </w:rPr>
        <w:t xml:space="preserve">protocol </w:t>
      </w:r>
      <w:r w:rsidR="00977C8B" w:rsidRPr="000D2189">
        <w:rPr>
          <w:rFonts w:asciiTheme="majorHAnsi" w:hAnsiTheme="majorHAnsi" w:cstheme="majorHAnsi"/>
        </w:rPr>
        <w:t>s</w:t>
      </w:r>
      <w:r w:rsidR="00C173E5" w:rsidRPr="000D2189">
        <w:rPr>
          <w:rFonts w:asciiTheme="majorHAnsi" w:hAnsiTheme="majorHAnsi" w:cstheme="majorHAnsi"/>
        </w:rPr>
        <w:t>teps</w:t>
      </w:r>
      <w:r w:rsidR="00977C8B" w:rsidRPr="000D2189">
        <w:rPr>
          <w:rFonts w:asciiTheme="majorHAnsi" w:hAnsiTheme="majorHAnsi" w:cstheme="majorHAnsi"/>
        </w:rPr>
        <w:t xml:space="preserve"> 1.3.6 to 1.3.6.9, basically works on the </w:t>
      </w:r>
      <w:r w:rsidR="00DA302C" w:rsidRPr="000D2189">
        <w:rPr>
          <w:rFonts w:asciiTheme="majorHAnsi" w:hAnsiTheme="majorHAnsi" w:cstheme="majorHAnsi"/>
        </w:rPr>
        <w:t xml:space="preserve">phone and word </w:t>
      </w:r>
      <w:r w:rsidR="00977C8B" w:rsidRPr="000D2189">
        <w:rPr>
          <w:rFonts w:asciiTheme="majorHAnsi" w:hAnsiTheme="majorHAnsi" w:cstheme="majorHAnsi"/>
        </w:rPr>
        <w:t xml:space="preserve">units </w:t>
      </w:r>
      <w:r w:rsidR="00DA302C" w:rsidRPr="000D2189">
        <w:rPr>
          <w:rFonts w:asciiTheme="majorHAnsi" w:hAnsiTheme="majorHAnsi" w:cstheme="majorHAnsi"/>
        </w:rPr>
        <w:t>generated</w:t>
      </w:r>
      <w:r w:rsidR="00977C8B" w:rsidRPr="000D2189">
        <w:rPr>
          <w:rFonts w:asciiTheme="majorHAnsi" w:hAnsiTheme="majorHAnsi" w:cstheme="majorHAnsi"/>
        </w:rPr>
        <w:t xml:space="preserve"> in </w:t>
      </w:r>
      <w:r w:rsidR="00B514BB" w:rsidRPr="000D2189">
        <w:rPr>
          <w:rFonts w:asciiTheme="majorHAnsi" w:hAnsiTheme="majorHAnsi" w:cstheme="majorHAnsi"/>
        </w:rPr>
        <w:t>protocol steps</w:t>
      </w:r>
      <w:r w:rsidR="00977C8B" w:rsidRPr="000D2189">
        <w:rPr>
          <w:rFonts w:asciiTheme="majorHAnsi" w:hAnsiTheme="majorHAnsi" w:cstheme="majorHAnsi"/>
        </w:rPr>
        <w:t xml:space="preserve"> 1.3.1 to 1.3.4. The novelty of the realignment process is that it generates</w:t>
      </w:r>
      <w:r w:rsidR="002D2824" w:rsidRPr="000D2189">
        <w:rPr>
          <w:rFonts w:asciiTheme="majorHAnsi" w:hAnsiTheme="majorHAnsi" w:cstheme="majorHAnsi"/>
        </w:rPr>
        <w:t xml:space="preserve"> a new </w:t>
      </w:r>
      <w:proofErr w:type="spellStart"/>
      <w:r w:rsidR="002D2824" w:rsidRPr="000D2189">
        <w:rPr>
          <w:rFonts w:asciiTheme="majorHAnsi" w:hAnsiTheme="majorHAnsi" w:cstheme="majorHAnsi"/>
        </w:rPr>
        <w:t>TextGrid</w:t>
      </w:r>
      <w:proofErr w:type="spellEnd"/>
      <w:r w:rsidR="002D2824" w:rsidRPr="000D2189">
        <w:rPr>
          <w:rFonts w:asciiTheme="majorHAnsi" w:hAnsiTheme="majorHAnsi" w:cstheme="majorHAnsi"/>
        </w:rPr>
        <w:t xml:space="preserve"> containing</w:t>
      </w:r>
      <w:r w:rsidR="00977C8B" w:rsidRPr="000D2189">
        <w:rPr>
          <w:rFonts w:asciiTheme="majorHAnsi" w:hAnsiTheme="majorHAnsi" w:cstheme="majorHAnsi"/>
        </w:rPr>
        <w:t xml:space="preserve"> three new text tiers</w:t>
      </w:r>
      <w:r>
        <w:rPr>
          <w:rFonts w:asciiTheme="majorHAnsi" w:hAnsiTheme="majorHAnsi" w:cstheme="majorHAnsi"/>
        </w:rPr>
        <w:t>:</w:t>
      </w:r>
      <w:r w:rsidR="00977C8B" w:rsidRPr="000D2189">
        <w:rPr>
          <w:rFonts w:asciiTheme="majorHAnsi" w:hAnsiTheme="majorHAnsi" w:cstheme="majorHAnsi"/>
        </w:rPr>
        <w:t xml:space="preserve"> a syllabic </w:t>
      </w:r>
      <w:r w:rsidR="006B5815" w:rsidRPr="000D2189">
        <w:rPr>
          <w:rFonts w:asciiTheme="majorHAnsi" w:hAnsiTheme="majorHAnsi" w:cstheme="majorHAnsi"/>
        </w:rPr>
        <w:t>tier, a speech chunk</w:t>
      </w:r>
      <w:r w:rsidR="00E770A2" w:rsidRPr="000D2189">
        <w:rPr>
          <w:rFonts w:asciiTheme="majorHAnsi" w:hAnsiTheme="majorHAnsi" w:cstheme="majorHAnsi"/>
        </w:rPr>
        <w:t xml:space="preserve"> tier</w:t>
      </w:r>
      <w:r w:rsidR="006B5815" w:rsidRPr="000D2189">
        <w:rPr>
          <w:rFonts w:asciiTheme="majorHAnsi" w:hAnsiTheme="majorHAnsi" w:cstheme="majorHAnsi"/>
        </w:rPr>
        <w:t xml:space="preserve"> that can be generated automatically or manually based on words, and a tone tier that can be quite useful for calculating f0 measures. The realignment guidelines proposed for this protocol were previously used in studies of L2 speech rhythm</w:t>
      </w:r>
      <w:r w:rsidR="00DF42B4" w:rsidRPr="000D2189">
        <w:rPr>
          <w:rFonts w:asciiTheme="majorHAnsi" w:hAnsiTheme="majorHAnsi" w:cstheme="majorHAnsi"/>
          <w:vertAlign w:val="superscript"/>
        </w:rPr>
        <w:t>2</w:t>
      </w:r>
      <w:r w:rsidR="00BB1456" w:rsidRPr="000D2189">
        <w:rPr>
          <w:rFonts w:asciiTheme="majorHAnsi" w:hAnsiTheme="majorHAnsi" w:cstheme="majorHAnsi"/>
          <w:vertAlign w:val="superscript"/>
        </w:rPr>
        <w:t>1</w:t>
      </w:r>
      <w:r w:rsidR="00DF42B4" w:rsidRPr="000D2189">
        <w:rPr>
          <w:rFonts w:asciiTheme="majorHAnsi" w:hAnsiTheme="majorHAnsi" w:cstheme="majorHAnsi"/>
          <w:vertAlign w:val="superscript"/>
        </w:rPr>
        <w:t>,69,70</w:t>
      </w:r>
      <w:r w:rsidR="006B5815" w:rsidRPr="000D2189">
        <w:rPr>
          <w:rFonts w:asciiTheme="majorHAnsi" w:hAnsiTheme="majorHAnsi" w:cstheme="majorHAnsi"/>
        </w:rPr>
        <w:t xml:space="preserve">, </w:t>
      </w:r>
      <w:r w:rsidR="00DF53EA" w:rsidRPr="000D2189">
        <w:rPr>
          <w:rFonts w:asciiTheme="majorHAnsi" w:hAnsiTheme="majorHAnsi" w:cstheme="majorHAnsi"/>
        </w:rPr>
        <w:t>studies for</w:t>
      </w:r>
      <w:r w:rsidR="006B5815" w:rsidRPr="000D2189">
        <w:rPr>
          <w:rFonts w:asciiTheme="majorHAnsi" w:hAnsiTheme="majorHAnsi" w:cstheme="majorHAnsi"/>
        </w:rPr>
        <w:t xml:space="preserve"> </w:t>
      </w:r>
      <w:r w:rsidR="00673A96">
        <w:rPr>
          <w:rFonts w:asciiTheme="majorHAnsi" w:hAnsiTheme="majorHAnsi" w:cstheme="majorHAnsi"/>
        </w:rPr>
        <w:t xml:space="preserve">the </w:t>
      </w:r>
      <w:r w:rsidR="006B5815" w:rsidRPr="000D2189">
        <w:rPr>
          <w:rFonts w:asciiTheme="majorHAnsi" w:hAnsiTheme="majorHAnsi" w:cstheme="majorHAnsi"/>
        </w:rPr>
        <w:t>detection of foreign accent degree using machine learning techniques</w:t>
      </w:r>
      <w:r w:rsidR="002417AB" w:rsidRPr="000D2189">
        <w:rPr>
          <w:rFonts w:asciiTheme="majorHAnsi" w:hAnsiTheme="majorHAnsi" w:cstheme="majorHAnsi"/>
          <w:vertAlign w:val="superscript"/>
        </w:rPr>
        <w:t>2</w:t>
      </w:r>
      <w:r w:rsidR="00BB1456" w:rsidRPr="000D2189">
        <w:rPr>
          <w:rFonts w:asciiTheme="majorHAnsi" w:hAnsiTheme="majorHAnsi" w:cstheme="majorHAnsi"/>
          <w:vertAlign w:val="superscript"/>
        </w:rPr>
        <w:t>2</w:t>
      </w:r>
      <w:r w:rsidR="006B5815" w:rsidRPr="000D2189">
        <w:rPr>
          <w:rFonts w:asciiTheme="majorHAnsi" w:hAnsiTheme="majorHAnsi" w:cstheme="majorHAnsi"/>
        </w:rPr>
        <w:t xml:space="preserve">, </w:t>
      </w:r>
      <w:r w:rsidR="00DF53EA" w:rsidRPr="000D2189">
        <w:rPr>
          <w:rFonts w:asciiTheme="majorHAnsi" w:hAnsiTheme="majorHAnsi" w:cstheme="majorHAnsi"/>
        </w:rPr>
        <w:t>and studies</w:t>
      </w:r>
      <w:r w:rsidR="006B5815" w:rsidRPr="000D2189">
        <w:rPr>
          <w:rFonts w:asciiTheme="majorHAnsi" w:hAnsiTheme="majorHAnsi" w:cstheme="majorHAnsi"/>
        </w:rPr>
        <w:t xml:space="preserve"> in the forensic domain</w:t>
      </w:r>
      <w:r w:rsidR="002417AB" w:rsidRPr="000D2189">
        <w:rPr>
          <w:rFonts w:asciiTheme="majorHAnsi" w:hAnsiTheme="majorHAnsi" w:cstheme="majorHAnsi"/>
          <w:vertAlign w:val="superscript"/>
        </w:rPr>
        <w:t>9</w:t>
      </w:r>
      <w:r w:rsidR="006B5815" w:rsidRPr="000D2189">
        <w:rPr>
          <w:rFonts w:asciiTheme="majorHAnsi" w:hAnsiTheme="majorHAnsi" w:cstheme="majorHAnsi"/>
        </w:rPr>
        <w:t>.</w:t>
      </w:r>
      <w:r w:rsidR="008C7290" w:rsidRPr="000D2189">
        <w:rPr>
          <w:rFonts w:asciiTheme="majorHAnsi" w:hAnsiTheme="majorHAnsi" w:cstheme="majorHAnsi"/>
        </w:rPr>
        <w:t xml:space="preserve"> </w:t>
      </w:r>
    </w:p>
    <w:p w14:paraId="2F173A83" w14:textId="77777777" w:rsidR="00EF4787" w:rsidRPr="000D2189" w:rsidRDefault="00EF4787" w:rsidP="000D2189">
      <w:pPr>
        <w:rPr>
          <w:rFonts w:asciiTheme="majorHAnsi" w:hAnsiTheme="majorHAnsi" w:cstheme="majorHAnsi"/>
        </w:rPr>
      </w:pPr>
    </w:p>
    <w:p w14:paraId="32812A06" w14:textId="113EA90A" w:rsidR="00EF4787" w:rsidRPr="000D2189" w:rsidRDefault="00EF4787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The automatic extraction of prosodic features</w:t>
      </w:r>
      <w:r w:rsidR="00B277F0" w:rsidRPr="000D2189">
        <w:rPr>
          <w:rFonts w:asciiTheme="majorHAnsi" w:hAnsiTheme="majorHAnsi" w:cstheme="majorHAnsi"/>
        </w:rPr>
        <w:t>,</w:t>
      </w:r>
      <w:r w:rsidRPr="000D2189">
        <w:rPr>
          <w:rFonts w:asciiTheme="majorHAnsi" w:hAnsiTheme="majorHAnsi" w:cstheme="majorHAnsi"/>
        </w:rPr>
        <w:t xml:space="preserve"> presented in</w:t>
      </w:r>
      <w:r w:rsidR="00B514BB" w:rsidRPr="000D2189">
        <w:rPr>
          <w:rFonts w:asciiTheme="majorHAnsi" w:hAnsiTheme="majorHAnsi" w:cstheme="majorHAnsi"/>
        </w:rPr>
        <w:t xml:space="preserve"> protocol steps</w:t>
      </w:r>
      <w:r w:rsidRPr="000D2189">
        <w:rPr>
          <w:rFonts w:asciiTheme="majorHAnsi" w:hAnsiTheme="majorHAnsi" w:cstheme="majorHAnsi"/>
        </w:rPr>
        <w:t xml:space="preserve"> 1.3.7 to 1.3.7.10</w:t>
      </w:r>
      <w:r w:rsidR="00673A96">
        <w:rPr>
          <w:rFonts w:asciiTheme="majorHAnsi" w:hAnsiTheme="majorHAnsi" w:cstheme="majorHAnsi"/>
        </w:rPr>
        <w:t>,</w:t>
      </w:r>
      <w:r w:rsidRPr="000D2189">
        <w:rPr>
          <w:rFonts w:asciiTheme="majorHAnsi" w:hAnsiTheme="majorHAnsi" w:cstheme="majorHAnsi"/>
        </w:rPr>
        <w:t xml:space="preserve"> </w:t>
      </w:r>
      <w:r w:rsidR="001003B1" w:rsidRPr="000D2189">
        <w:rPr>
          <w:rFonts w:asciiTheme="majorHAnsi" w:hAnsiTheme="majorHAnsi" w:cstheme="majorHAnsi"/>
        </w:rPr>
        <w:t>generates</w:t>
      </w:r>
      <w:r w:rsidRPr="000D2189">
        <w:rPr>
          <w:rFonts w:asciiTheme="majorHAnsi" w:hAnsiTheme="majorHAnsi" w:cstheme="majorHAnsi"/>
        </w:rPr>
        <w:t xml:space="preserve"> a multidimensional matrix of prosodic-acoustic features as could be testified </w:t>
      </w:r>
      <w:r w:rsidR="00673A96">
        <w:rPr>
          <w:rFonts w:asciiTheme="majorHAnsi" w:hAnsiTheme="majorHAnsi" w:cstheme="majorHAnsi"/>
        </w:rPr>
        <w:t>in</w:t>
      </w:r>
      <w:r w:rsidRPr="000D2189">
        <w:rPr>
          <w:rFonts w:asciiTheme="majorHAnsi" w:hAnsiTheme="majorHAnsi" w:cstheme="majorHAnsi"/>
        </w:rPr>
        <w:t xml:space="preserve"> the current research. Such features include melodic, durational, and spectral (voice quality and intensity) speech features</w:t>
      </w:r>
      <w:r w:rsidR="00673A9A" w:rsidRPr="000D2189">
        <w:rPr>
          <w:rFonts w:asciiTheme="majorHAnsi" w:hAnsiTheme="majorHAnsi" w:cstheme="majorHAnsi"/>
          <w:vertAlign w:val="superscript"/>
        </w:rPr>
        <w:t>71</w:t>
      </w:r>
      <w:r w:rsidRPr="000D2189">
        <w:rPr>
          <w:rFonts w:asciiTheme="majorHAnsi" w:hAnsiTheme="majorHAnsi" w:cstheme="majorHAnsi"/>
        </w:rPr>
        <w:t>. A considerable number of these</w:t>
      </w:r>
      <w:r w:rsidR="00933281" w:rsidRPr="000D2189">
        <w:rPr>
          <w:rFonts w:asciiTheme="majorHAnsi" w:hAnsiTheme="majorHAnsi" w:cstheme="majorHAnsi"/>
        </w:rPr>
        <w:t xml:space="preserve"> acoustic features</w:t>
      </w:r>
      <w:r w:rsidRPr="000D2189">
        <w:rPr>
          <w:rFonts w:asciiTheme="majorHAnsi" w:hAnsiTheme="majorHAnsi" w:cstheme="majorHAnsi"/>
        </w:rPr>
        <w:t xml:space="preserve"> are less sensitive</w:t>
      </w:r>
      <w:r w:rsidR="00E770A2" w:rsidRPr="000D2189">
        <w:rPr>
          <w:rFonts w:asciiTheme="majorHAnsi" w:hAnsiTheme="majorHAnsi" w:cstheme="majorHAnsi"/>
        </w:rPr>
        <w:t xml:space="preserve"> and</w:t>
      </w:r>
      <w:r w:rsidR="00933281" w:rsidRPr="000D2189">
        <w:rPr>
          <w:rFonts w:asciiTheme="majorHAnsi" w:hAnsiTheme="majorHAnsi" w:cstheme="majorHAnsi"/>
        </w:rPr>
        <w:t xml:space="preserve"> somewhat robust</w:t>
      </w:r>
      <w:r w:rsidRPr="000D2189">
        <w:rPr>
          <w:rFonts w:asciiTheme="majorHAnsi" w:hAnsiTheme="majorHAnsi" w:cstheme="majorHAnsi"/>
        </w:rPr>
        <w:t xml:space="preserve"> to </w:t>
      </w:r>
      <w:r w:rsidR="005A2F72" w:rsidRPr="000D2189">
        <w:rPr>
          <w:rFonts w:asciiTheme="majorHAnsi" w:hAnsiTheme="majorHAnsi" w:cstheme="majorHAnsi"/>
        </w:rPr>
        <w:t>noisy</w:t>
      </w:r>
      <w:r w:rsidRPr="000D2189">
        <w:rPr>
          <w:rFonts w:asciiTheme="majorHAnsi" w:hAnsiTheme="majorHAnsi" w:cstheme="majorHAnsi"/>
        </w:rPr>
        <w:t xml:space="preserve"> audio </w:t>
      </w:r>
      <w:r w:rsidR="00933281" w:rsidRPr="000D2189">
        <w:rPr>
          <w:rFonts w:asciiTheme="majorHAnsi" w:hAnsiTheme="majorHAnsi" w:cstheme="majorHAnsi"/>
        </w:rPr>
        <w:t>recordings eventually</w:t>
      </w:r>
      <w:r w:rsidRPr="000D2189">
        <w:rPr>
          <w:rFonts w:asciiTheme="majorHAnsi" w:hAnsiTheme="majorHAnsi" w:cstheme="majorHAnsi"/>
        </w:rPr>
        <w:t xml:space="preserve"> collected in the forensic</w:t>
      </w:r>
      <w:r w:rsidR="00933281" w:rsidRPr="000D2189">
        <w:rPr>
          <w:rFonts w:asciiTheme="majorHAnsi" w:hAnsiTheme="majorHAnsi" w:cstheme="majorHAnsi"/>
        </w:rPr>
        <w:t xml:space="preserve"> or any other</w:t>
      </w:r>
      <w:r w:rsidRPr="000D2189">
        <w:rPr>
          <w:rFonts w:asciiTheme="majorHAnsi" w:hAnsiTheme="majorHAnsi" w:cstheme="majorHAnsi"/>
        </w:rPr>
        <w:t xml:space="preserve"> scenarios</w:t>
      </w:r>
      <w:r w:rsidR="0043731E" w:rsidRPr="000D2189">
        <w:rPr>
          <w:rFonts w:asciiTheme="majorHAnsi" w:hAnsiTheme="majorHAnsi" w:cstheme="majorHAnsi"/>
          <w:vertAlign w:val="superscript"/>
        </w:rPr>
        <w:t>7</w:t>
      </w:r>
      <w:r w:rsidR="00C76B97" w:rsidRPr="000D2189">
        <w:rPr>
          <w:rFonts w:asciiTheme="majorHAnsi" w:hAnsiTheme="majorHAnsi" w:cstheme="majorHAnsi"/>
          <w:vertAlign w:val="superscript"/>
        </w:rPr>
        <w:t>2</w:t>
      </w:r>
      <w:r w:rsidR="00933281" w:rsidRPr="000D2189">
        <w:rPr>
          <w:rFonts w:asciiTheme="majorHAnsi" w:hAnsiTheme="majorHAnsi" w:cstheme="majorHAnsi"/>
        </w:rPr>
        <w:t>. Furthermore, the multidimensional matrix can be applied to speech recognition systems via several AI techniques (</w:t>
      </w:r>
      <w:r w:rsidR="005A2F72" w:rsidRPr="000D2189">
        <w:rPr>
          <w:rFonts w:asciiTheme="majorHAnsi" w:hAnsiTheme="majorHAnsi" w:cstheme="majorHAnsi"/>
        </w:rPr>
        <w:t xml:space="preserve">work </w:t>
      </w:r>
      <w:r w:rsidR="00933281" w:rsidRPr="000D2189">
        <w:rPr>
          <w:rFonts w:asciiTheme="majorHAnsi" w:hAnsiTheme="majorHAnsi" w:cstheme="majorHAnsi"/>
        </w:rPr>
        <w:t xml:space="preserve">in progress). It can </w:t>
      </w:r>
      <w:r w:rsidR="00F37086">
        <w:rPr>
          <w:rFonts w:asciiTheme="majorHAnsi" w:hAnsiTheme="majorHAnsi" w:cstheme="majorHAnsi"/>
        </w:rPr>
        <w:t>still</w:t>
      </w:r>
      <w:r w:rsidR="00933281" w:rsidRPr="000D2189">
        <w:rPr>
          <w:rFonts w:asciiTheme="majorHAnsi" w:hAnsiTheme="majorHAnsi" w:cstheme="majorHAnsi"/>
        </w:rPr>
        <w:t xml:space="preserve"> be quite useful in the teaching </w:t>
      </w:r>
      <w:r w:rsidR="00DC55DE" w:rsidRPr="000D2189">
        <w:rPr>
          <w:rFonts w:asciiTheme="majorHAnsi" w:hAnsiTheme="majorHAnsi" w:cstheme="majorHAnsi"/>
        </w:rPr>
        <w:lastRenderedPageBreak/>
        <w:t>prosodic aspects in</w:t>
      </w:r>
      <w:r w:rsidR="00933281" w:rsidRPr="000D2189">
        <w:rPr>
          <w:rFonts w:asciiTheme="majorHAnsi" w:hAnsiTheme="majorHAnsi" w:cstheme="majorHAnsi"/>
        </w:rPr>
        <w:t xml:space="preserve"> L2 pronunciation </w:t>
      </w:r>
      <w:r w:rsidR="00DC55DE" w:rsidRPr="000D2189">
        <w:rPr>
          <w:rFonts w:asciiTheme="majorHAnsi" w:hAnsiTheme="majorHAnsi" w:cstheme="majorHAnsi"/>
        </w:rPr>
        <w:t>classes</w:t>
      </w:r>
      <w:r w:rsidR="003C0853" w:rsidRPr="000D2189">
        <w:rPr>
          <w:rFonts w:asciiTheme="majorHAnsi" w:hAnsiTheme="majorHAnsi" w:cstheme="majorHAnsi"/>
          <w:vertAlign w:val="superscript"/>
        </w:rPr>
        <w:t>2</w:t>
      </w:r>
      <w:r w:rsidR="00BB1456" w:rsidRPr="000D2189">
        <w:rPr>
          <w:rFonts w:asciiTheme="majorHAnsi" w:hAnsiTheme="majorHAnsi" w:cstheme="majorHAnsi"/>
          <w:vertAlign w:val="superscript"/>
        </w:rPr>
        <w:t>1</w:t>
      </w:r>
      <w:r w:rsidR="003C0853" w:rsidRPr="000D2189">
        <w:rPr>
          <w:rFonts w:asciiTheme="majorHAnsi" w:hAnsiTheme="majorHAnsi" w:cstheme="majorHAnsi"/>
        </w:rPr>
        <w:t xml:space="preserve"> </w:t>
      </w:r>
      <w:r w:rsidR="00DC55DE" w:rsidRPr="000D2189">
        <w:rPr>
          <w:rFonts w:asciiTheme="majorHAnsi" w:hAnsiTheme="majorHAnsi" w:cstheme="majorHAnsi"/>
        </w:rPr>
        <w:t>(</w:t>
      </w:r>
      <w:r w:rsidR="005A2F72" w:rsidRPr="000D2189">
        <w:rPr>
          <w:rFonts w:asciiTheme="majorHAnsi" w:hAnsiTheme="majorHAnsi" w:cstheme="majorHAnsi"/>
        </w:rPr>
        <w:t xml:space="preserve">work </w:t>
      </w:r>
      <w:r w:rsidR="00DC55DE" w:rsidRPr="000D2189">
        <w:rPr>
          <w:rFonts w:asciiTheme="majorHAnsi" w:hAnsiTheme="majorHAnsi" w:cstheme="majorHAnsi"/>
        </w:rPr>
        <w:t>in progress).</w:t>
      </w:r>
    </w:p>
    <w:p w14:paraId="746442A2" w14:textId="77777777" w:rsidR="00EC6743" w:rsidRPr="000D2189" w:rsidRDefault="00EC6743" w:rsidP="000D2189">
      <w:pPr>
        <w:rPr>
          <w:rFonts w:asciiTheme="majorHAnsi" w:hAnsiTheme="majorHAnsi" w:cstheme="majorHAnsi"/>
        </w:rPr>
      </w:pPr>
    </w:p>
    <w:p w14:paraId="238A3A2B" w14:textId="46D32710" w:rsidR="003F50EC" w:rsidRPr="000D2189" w:rsidRDefault="00EC674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The statistical analysis</w:t>
      </w:r>
      <w:r w:rsidR="00B277F0" w:rsidRPr="000D2189">
        <w:rPr>
          <w:rFonts w:asciiTheme="majorHAnsi" w:hAnsiTheme="majorHAnsi" w:cstheme="majorHAnsi"/>
        </w:rPr>
        <w:t xml:space="preserve"> of this part of</w:t>
      </w:r>
      <w:r w:rsidRPr="000D2189">
        <w:rPr>
          <w:rFonts w:asciiTheme="majorHAnsi" w:hAnsiTheme="majorHAnsi" w:cstheme="majorHAnsi"/>
        </w:rPr>
        <w:t xml:space="preserve"> the protocol</w:t>
      </w:r>
      <w:r w:rsidR="00B277F0" w:rsidRPr="000D2189">
        <w:rPr>
          <w:rFonts w:asciiTheme="majorHAnsi" w:hAnsiTheme="majorHAnsi" w:cstheme="majorHAnsi"/>
        </w:rPr>
        <w:t xml:space="preserve"> represents</w:t>
      </w:r>
      <w:r w:rsidRPr="000D2189">
        <w:rPr>
          <w:rFonts w:asciiTheme="majorHAnsi" w:hAnsiTheme="majorHAnsi" w:cstheme="majorHAnsi"/>
        </w:rPr>
        <w:t xml:space="preserve"> the use of </w:t>
      </w:r>
      <w:r w:rsidR="005E7EA2">
        <w:rPr>
          <w:rFonts w:asciiTheme="majorHAnsi" w:hAnsiTheme="majorHAnsi" w:cstheme="majorHAnsi"/>
        </w:rPr>
        <w:t xml:space="preserve">the </w:t>
      </w:r>
      <w:r w:rsidRPr="000D2189">
        <w:rPr>
          <w:rFonts w:asciiTheme="majorHAnsi" w:hAnsiTheme="majorHAnsi" w:cstheme="majorHAnsi"/>
        </w:rPr>
        <w:t xml:space="preserve">GAM method since we dealt with </w:t>
      </w:r>
      <w:r w:rsidR="00C76B97" w:rsidRPr="000D2189">
        <w:rPr>
          <w:rFonts w:asciiTheme="majorHAnsi" w:hAnsiTheme="majorHAnsi" w:cstheme="majorHAnsi"/>
        </w:rPr>
        <w:t xml:space="preserve">a </w:t>
      </w:r>
      <w:r w:rsidR="00A95CE9" w:rsidRPr="000D2189">
        <w:rPr>
          <w:rFonts w:asciiTheme="majorHAnsi" w:hAnsiTheme="majorHAnsi" w:cstheme="majorHAnsi"/>
        </w:rPr>
        <w:t>complex relationship</w:t>
      </w:r>
      <w:r w:rsidR="00C76B97" w:rsidRPr="000D2189">
        <w:rPr>
          <w:rFonts w:asciiTheme="majorHAnsi" w:hAnsiTheme="majorHAnsi" w:cstheme="majorHAnsi"/>
        </w:rPr>
        <w:t xml:space="preserve"> between a specific acoustic feature </w:t>
      </w:r>
      <w:r w:rsidR="0094161D" w:rsidRPr="000D2189">
        <w:rPr>
          <w:rFonts w:asciiTheme="majorHAnsi" w:hAnsiTheme="majorHAnsi" w:cstheme="majorHAnsi"/>
        </w:rPr>
        <w:t>and multiple language</w:t>
      </w:r>
      <w:r w:rsidR="00965667" w:rsidRPr="000D2189">
        <w:rPr>
          <w:rFonts w:asciiTheme="majorHAnsi" w:hAnsiTheme="majorHAnsi" w:cstheme="majorHAnsi"/>
        </w:rPr>
        <w:t xml:space="preserve">-factor </w:t>
      </w:r>
      <w:r w:rsidR="00C76B97" w:rsidRPr="000D2189">
        <w:rPr>
          <w:rFonts w:asciiTheme="majorHAnsi" w:hAnsiTheme="majorHAnsi" w:cstheme="majorHAnsi"/>
        </w:rPr>
        <w:t>speakers. To model a specific acoustic feature</w:t>
      </w:r>
      <w:r w:rsidR="00B21B3E" w:rsidRPr="000D2189">
        <w:rPr>
          <w:rFonts w:asciiTheme="majorHAnsi" w:hAnsiTheme="majorHAnsi" w:cstheme="majorHAnsi"/>
        </w:rPr>
        <w:t>,</w:t>
      </w:r>
      <w:r w:rsidR="00C76B97" w:rsidRPr="000D2189">
        <w:rPr>
          <w:rFonts w:asciiTheme="majorHAnsi" w:hAnsiTheme="majorHAnsi" w:cstheme="majorHAnsi"/>
        </w:rPr>
        <w:t xml:space="preserve"> for instance, it was necessary to check how other acoustic features from the matrix (the smooth terms) would perform</w:t>
      </w:r>
      <w:r w:rsidRPr="000D2189">
        <w:rPr>
          <w:rFonts w:asciiTheme="majorHAnsi" w:hAnsiTheme="majorHAnsi" w:cstheme="majorHAnsi"/>
        </w:rPr>
        <w:t xml:space="preserve"> </w:t>
      </w:r>
      <w:r w:rsidR="00C76B97" w:rsidRPr="000D2189">
        <w:rPr>
          <w:rFonts w:asciiTheme="majorHAnsi" w:hAnsiTheme="majorHAnsi" w:cstheme="majorHAnsi"/>
        </w:rPr>
        <w:t xml:space="preserve">so that we could describe more accurately what was happening during speech production. </w:t>
      </w:r>
    </w:p>
    <w:p w14:paraId="277A8471" w14:textId="77777777" w:rsidR="00D86434" w:rsidRPr="000D2189" w:rsidRDefault="00D86434" w:rsidP="000D2189">
      <w:pPr>
        <w:rPr>
          <w:rFonts w:asciiTheme="majorHAnsi" w:hAnsiTheme="majorHAnsi" w:cstheme="majorHAnsi"/>
        </w:rPr>
      </w:pPr>
    </w:p>
    <w:p w14:paraId="07028683" w14:textId="3D2E9900" w:rsidR="003F50EC" w:rsidRPr="000D2189" w:rsidRDefault="003F50EC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Regarding the </w:t>
      </w:r>
      <w:r w:rsidR="00E1661D" w:rsidRPr="000D2189">
        <w:rPr>
          <w:rFonts w:asciiTheme="majorHAnsi" w:hAnsiTheme="majorHAnsi" w:cstheme="majorHAnsi"/>
        </w:rPr>
        <w:t>perception</w:t>
      </w:r>
      <w:r w:rsidRPr="000D2189">
        <w:rPr>
          <w:rFonts w:asciiTheme="majorHAnsi" w:hAnsiTheme="majorHAnsi" w:cstheme="majorHAnsi"/>
        </w:rPr>
        <w:t xml:space="preserve"> </w:t>
      </w:r>
      <w:r w:rsidR="001837A2" w:rsidRPr="000D2189">
        <w:rPr>
          <w:rFonts w:asciiTheme="majorHAnsi" w:hAnsiTheme="majorHAnsi" w:cstheme="majorHAnsi"/>
        </w:rPr>
        <w:t>analysis</w:t>
      </w:r>
      <w:r w:rsidR="00E1661D" w:rsidRPr="000D2189">
        <w:rPr>
          <w:rFonts w:asciiTheme="majorHAnsi" w:hAnsiTheme="majorHAnsi" w:cstheme="majorHAnsi"/>
        </w:rPr>
        <w:t>, the current protocol</w:t>
      </w:r>
      <w:r w:rsidRPr="000D2189">
        <w:rPr>
          <w:rFonts w:asciiTheme="majorHAnsi" w:hAnsiTheme="majorHAnsi" w:cstheme="majorHAnsi"/>
        </w:rPr>
        <w:t xml:space="preserve"> </w:t>
      </w:r>
      <w:r w:rsidR="00D86434" w:rsidRPr="000D2189">
        <w:rPr>
          <w:rFonts w:asciiTheme="majorHAnsi" w:hAnsiTheme="majorHAnsi" w:cstheme="majorHAnsi"/>
        </w:rPr>
        <w:t xml:space="preserve">was </w:t>
      </w:r>
      <w:r w:rsidR="00780189" w:rsidRPr="000D2189">
        <w:rPr>
          <w:rFonts w:asciiTheme="majorHAnsi" w:hAnsiTheme="majorHAnsi" w:cstheme="majorHAnsi"/>
        </w:rPr>
        <w:t xml:space="preserve">constituted </w:t>
      </w:r>
      <w:r w:rsidR="00B138B8">
        <w:rPr>
          <w:rFonts w:asciiTheme="majorHAnsi" w:hAnsiTheme="majorHAnsi" w:cstheme="majorHAnsi"/>
        </w:rPr>
        <w:t>by</w:t>
      </w:r>
      <w:r w:rsidR="001C7272" w:rsidRPr="000D2189">
        <w:rPr>
          <w:rFonts w:asciiTheme="majorHAnsi" w:hAnsiTheme="majorHAnsi" w:cstheme="majorHAnsi"/>
        </w:rPr>
        <w:t xml:space="preserve"> p</w:t>
      </w:r>
      <w:r w:rsidRPr="000D2189">
        <w:rPr>
          <w:rFonts w:asciiTheme="majorHAnsi" w:hAnsiTheme="majorHAnsi" w:cstheme="majorHAnsi"/>
        </w:rPr>
        <w:t>repar</w:t>
      </w:r>
      <w:r w:rsidR="00884A14">
        <w:rPr>
          <w:rFonts w:asciiTheme="majorHAnsi" w:hAnsiTheme="majorHAnsi" w:cstheme="majorHAnsi"/>
        </w:rPr>
        <w:t>ing</w:t>
      </w:r>
      <w:r w:rsidRPr="000D2189">
        <w:rPr>
          <w:rFonts w:asciiTheme="majorHAnsi" w:hAnsiTheme="majorHAnsi" w:cstheme="majorHAnsi"/>
        </w:rPr>
        <w:t xml:space="preserve"> </w:t>
      </w:r>
      <w:r w:rsidR="00002497" w:rsidRPr="000D2189">
        <w:rPr>
          <w:rFonts w:asciiTheme="majorHAnsi" w:hAnsiTheme="majorHAnsi" w:cstheme="majorHAnsi"/>
        </w:rPr>
        <w:t>and implement</w:t>
      </w:r>
      <w:r w:rsidR="00884A14">
        <w:rPr>
          <w:rFonts w:asciiTheme="majorHAnsi" w:hAnsiTheme="majorHAnsi" w:cstheme="majorHAnsi"/>
        </w:rPr>
        <w:t>ing</w:t>
      </w:r>
      <w:r w:rsidR="00002497" w:rsidRPr="000D2189">
        <w:rPr>
          <w:rFonts w:asciiTheme="majorHAnsi" w:hAnsiTheme="majorHAnsi" w:cstheme="majorHAnsi"/>
        </w:rPr>
        <w:t xml:space="preserve"> </w:t>
      </w:r>
      <w:r w:rsidR="00780189" w:rsidRPr="000D2189">
        <w:rPr>
          <w:rFonts w:asciiTheme="majorHAnsi" w:hAnsiTheme="majorHAnsi" w:cstheme="majorHAnsi"/>
        </w:rPr>
        <w:t>the v</w:t>
      </w:r>
      <w:r w:rsidR="00002497" w:rsidRPr="000D2189">
        <w:rPr>
          <w:rFonts w:asciiTheme="majorHAnsi" w:hAnsiTheme="majorHAnsi" w:cstheme="majorHAnsi"/>
        </w:rPr>
        <w:t>oice lineups</w:t>
      </w:r>
      <w:r w:rsidRPr="000D2189">
        <w:rPr>
          <w:rFonts w:asciiTheme="majorHAnsi" w:hAnsiTheme="majorHAnsi" w:cstheme="majorHAnsi"/>
        </w:rPr>
        <w:t xml:space="preserve">, </w:t>
      </w:r>
      <w:r w:rsidR="001C7272" w:rsidRPr="000D2189">
        <w:rPr>
          <w:rFonts w:asciiTheme="majorHAnsi" w:hAnsiTheme="majorHAnsi" w:cstheme="majorHAnsi"/>
        </w:rPr>
        <w:t>s</w:t>
      </w:r>
      <w:r w:rsidR="00002497" w:rsidRPr="000D2189">
        <w:rPr>
          <w:rFonts w:asciiTheme="majorHAnsi" w:hAnsiTheme="majorHAnsi" w:cstheme="majorHAnsi"/>
        </w:rPr>
        <w:t xml:space="preserve">tatistical </w:t>
      </w:r>
      <w:r w:rsidR="00780189" w:rsidRPr="000D2189">
        <w:rPr>
          <w:rFonts w:asciiTheme="majorHAnsi" w:hAnsiTheme="majorHAnsi" w:cstheme="majorHAnsi"/>
        </w:rPr>
        <w:t>analysis</w:t>
      </w:r>
      <w:r w:rsidRPr="000D2189">
        <w:rPr>
          <w:rFonts w:asciiTheme="majorHAnsi" w:hAnsiTheme="majorHAnsi" w:cstheme="majorHAnsi"/>
        </w:rPr>
        <w:t xml:space="preserve">, and </w:t>
      </w:r>
      <w:r w:rsidR="001C7272" w:rsidRPr="000D2189">
        <w:rPr>
          <w:rFonts w:asciiTheme="majorHAnsi" w:hAnsiTheme="majorHAnsi" w:cstheme="majorHAnsi"/>
        </w:rPr>
        <w:t>a</w:t>
      </w:r>
      <w:r w:rsidR="00002497" w:rsidRPr="000D2189">
        <w:rPr>
          <w:rFonts w:asciiTheme="majorHAnsi" w:hAnsiTheme="majorHAnsi" w:cstheme="majorHAnsi"/>
        </w:rPr>
        <w:t>coustic similarity analysis</w:t>
      </w:r>
      <w:r w:rsidRPr="000D2189">
        <w:rPr>
          <w:rFonts w:asciiTheme="majorHAnsi" w:hAnsiTheme="majorHAnsi" w:cstheme="majorHAnsi"/>
        </w:rPr>
        <w:t xml:space="preserve">. </w:t>
      </w:r>
      <w:r w:rsidR="00B342D7">
        <w:rPr>
          <w:rFonts w:asciiTheme="majorHAnsi" w:hAnsiTheme="majorHAnsi" w:cstheme="majorHAnsi"/>
        </w:rPr>
        <w:t>To</w:t>
      </w:r>
      <w:r w:rsidR="004F0602" w:rsidRPr="000D2189">
        <w:rPr>
          <w:rFonts w:asciiTheme="majorHAnsi" w:hAnsiTheme="majorHAnsi" w:cstheme="majorHAnsi"/>
        </w:rPr>
        <w:t xml:space="preserve"> prepar</w:t>
      </w:r>
      <w:r w:rsidR="00B342D7">
        <w:rPr>
          <w:rFonts w:asciiTheme="majorHAnsi" w:hAnsiTheme="majorHAnsi" w:cstheme="majorHAnsi"/>
        </w:rPr>
        <w:t>e</w:t>
      </w:r>
      <w:r w:rsidR="00A65C30" w:rsidRPr="000D2189">
        <w:rPr>
          <w:rFonts w:asciiTheme="majorHAnsi" w:hAnsiTheme="majorHAnsi" w:cstheme="majorHAnsi"/>
        </w:rPr>
        <w:t xml:space="preserve"> t</w:t>
      </w:r>
      <w:r w:rsidR="00002497" w:rsidRPr="000D2189">
        <w:rPr>
          <w:rFonts w:asciiTheme="majorHAnsi" w:hAnsiTheme="majorHAnsi" w:cstheme="majorHAnsi"/>
        </w:rPr>
        <w:t>he</w:t>
      </w:r>
      <w:r w:rsidR="004F0602" w:rsidRPr="000D2189">
        <w:rPr>
          <w:rFonts w:asciiTheme="majorHAnsi" w:hAnsiTheme="majorHAnsi" w:cstheme="majorHAnsi"/>
        </w:rPr>
        <w:t xml:space="preserve"> lineups, we used the</w:t>
      </w:r>
      <w:r w:rsidR="00002497" w:rsidRPr="000D2189">
        <w:rPr>
          <w:rFonts w:asciiTheme="majorHAnsi" w:hAnsiTheme="majorHAnsi" w:cstheme="majorHAnsi"/>
        </w:rPr>
        <w:t xml:space="preserve"> </w:t>
      </w:r>
      <w:proofErr w:type="spellStart"/>
      <w:r w:rsidR="00002497" w:rsidRPr="000D2189">
        <w:rPr>
          <w:rFonts w:asciiTheme="majorHAnsi" w:hAnsiTheme="majorHAnsi" w:cstheme="majorHAnsi"/>
        </w:rPr>
        <w:t>CreateLineup</w:t>
      </w:r>
      <w:proofErr w:type="spellEnd"/>
      <w:r w:rsidR="00002497" w:rsidRPr="000D2189">
        <w:rPr>
          <w:rFonts w:asciiTheme="majorHAnsi" w:hAnsiTheme="majorHAnsi" w:cstheme="majorHAnsi"/>
        </w:rPr>
        <w:t xml:space="preserve"> script</w:t>
      </w:r>
      <w:r w:rsidR="00A90372" w:rsidRPr="000D2189">
        <w:rPr>
          <w:rFonts w:asciiTheme="majorHAnsi" w:hAnsiTheme="majorHAnsi" w:cstheme="majorHAnsi"/>
        </w:rPr>
        <w:t xml:space="preserve"> for </w:t>
      </w:r>
      <w:proofErr w:type="spellStart"/>
      <w:r w:rsidR="00A90372" w:rsidRPr="000D2189">
        <w:rPr>
          <w:rFonts w:asciiTheme="majorHAnsi" w:hAnsiTheme="majorHAnsi" w:cstheme="majorHAnsi"/>
        </w:rPr>
        <w:t>Praat</w:t>
      </w:r>
      <w:proofErr w:type="spellEnd"/>
      <w:r w:rsidR="00A65C30" w:rsidRPr="000D2189">
        <w:rPr>
          <w:rFonts w:asciiTheme="majorHAnsi" w:hAnsiTheme="majorHAnsi" w:cstheme="majorHAnsi"/>
        </w:rPr>
        <w:t>, which</w:t>
      </w:r>
      <w:r w:rsidR="00A90372" w:rsidRPr="000D2189">
        <w:rPr>
          <w:rFonts w:asciiTheme="majorHAnsi" w:hAnsiTheme="majorHAnsi" w:cstheme="majorHAnsi"/>
        </w:rPr>
        <w:t xml:space="preserve"> automatically</w:t>
      </w:r>
      <w:r w:rsidR="00002497" w:rsidRPr="000D2189">
        <w:rPr>
          <w:rFonts w:asciiTheme="majorHAnsi" w:hAnsiTheme="majorHAnsi" w:cstheme="majorHAnsi"/>
        </w:rPr>
        <w:t xml:space="preserve"> generates </w:t>
      </w:r>
      <w:r w:rsidR="00A65C30" w:rsidRPr="000D2189">
        <w:rPr>
          <w:rFonts w:asciiTheme="majorHAnsi" w:hAnsiTheme="majorHAnsi" w:cstheme="majorHAnsi"/>
        </w:rPr>
        <w:t>an</w:t>
      </w:r>
      <w:r w:rsidR="00002497" w:rsidRPr="000D2189">
        <w:rPr>
          <w:rFonts w:asciiTheme="majorHAnsi" w:hAnsiTheme="majorHAnsi" w:cstheme="majorHAnsi"/>
        </w:rPr>
        <w:t xml:space="preserve"> audio file</w:t>
      </w:r>
      <w:r w:rsidR="00A65C30" w:rsidRPr="000D2189">
        <w:rPr>
          <w:rFonts w:asciiTheme="majorHAnsi" w:hAnsiTheme="majorHAnsi" w:cstheme="majorHAnsi"/>
        </w:rPr>
        <w:t xml:space="preserve"> for each lineup</w:t>
      </w:r>
      <w:r w:rsidR="00002497" w:rsidRPr="000D2189">
        <w:rPr>
          <w:rFonts w:asciiTheme="majorHAnsi" w:hAnsiTheme="majorHAnsi" w:cstheme="majorHAnsi"/>
        </w:rPr>
        <w:t xml:space="preserve"> containing </w:t>
      </w:r>
      <w:r w:rsidR="00A90372" w:rsidRPr="000D2189">
        <w:rPr>
          <w:rFonts w:asciiTheme="majorHAnsi" w:hAnsiTheme="majorHAnsi" w:cstheme="majorHAnsi"/>
        </w:rPr>
        <w:t>randomly sequenced</w:t>
      </w:r>
      <w:r w:rsidR="00002497" w:rsidRPr="000D2189">
        <w:rPr>
          <w:rFonts w:asciiTheme="majorHAnsi" w:hAnsiTheme="majorHAnsi" w:cstheme="majorHAnsi"/>
        </w:rPr>
        <w:t xml:space="preserve"> foils and target voice</w:t>
      </w:r>
      <w:r w:rsidR="00A65C30" w:rsidRPr="000D2189">
        <w:rPr>
          <w:rFonts w:asciiTheme="majorHAnsi" w:hAnsiTheme="majorHAnsi" w:cstheme="majorHAnsi"/>
        </w:rPr>
        <w:t xml:space="preserve"> as described in </w:t>
      </w:r>
      <w:r w:rsidR="00B514BB" w:rsidRPr="000D2189">
        <w:rPr>
          <w:rFonts w:asciiTheme="majorHAnsi" w:hAnsiTheme="majorHAnsi" w:cstheme="majorHAnsi"/>
        </w:rPr>
        <w:t>protocol steps</w:t>
      </w:r>
      <w:r w:rsidR="00A65C30" w:rsidRPr="000D2189">
        <w:rPr>
          <w:rFonts w:asciiTheme="majorHAnsi" w:hAnsiTheme="majorHAnsi" w:cstheme="majorHAnsi"/>
        </w:rPr>
        <w:t xml:space="preserve"> 2.2 to 2.2.1.9.</w:t>
      </w:r>
    </w:p>
    <w:p w14:paraId="285FF285" w14:textId="77777777" w:rsidR="00A90372" w:rsidRPr="000D2189" w:rsidRDefault="00A90372" w:rsidP="000D2189">
      <w:pPr>
        <w:rPr>
          <w:rFonts w:asciiTheme="majorHAnsi" w:hAnsiTheme="majorHAnsi" w:cstheme="majorHAnsi"/>
        </w:rPr>
      </w:pPr>
    </w:p>
    <w:p w14:paraId="1811F689" w14:textId="2E145431" w:rsidR="00A90372" w:rsidRPr="000D2189" w:rsidRDefault="00717689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For the</w:t>
      </w:r>
      <w:r w:rsidR="00A90372" w:rsidRPr="000D2189">
        <w:rPr>
          <w:rFonts w:asciiTheme="majorHAnsi" w:hAnsiTheme="majorHAnsi" w:cstheme="majorHAnsi"/>
        </w:rPr>
        <w:t xml:space="preserve"> statistical </w:t>
      </w:r>
      <w:r w:rsidRPr="000D2189">
        <w:rPr>
          <w:rFonts w:asciiTheme="majorHAnsi" w:hAnsiTheme="majorHAnsi" w:cstheme="majorHAnsi"/>
        </w:rPr>
        <w:t>analysis of this</w:t>
      </w:r>
      <w:r w:rsidR="00A90372" w:rsidRPr="000D2189">
        <w:rPr>
          <w:rFonts w:asciiTheme="majorHAnsi" w:hAnsiTheme="majorHAnsi" w:cstheme="majorHAnsi"/>
        </w:rPr>
        <w:t xml:space="preserve"> protocol, we ran the Kruskal-Wallis </w:t>
      </w:r>
      <w:r w:rsidR="00D45E32" w:rsidRPr="000D2189">
        <w:rPr>
          <w:rFonts w:asciiTheme="majorHAnsi" w:hAnsiTheme="majorHAnsi" w:cstheme="majorHAnsi"/>
        </w:rPr>
        <w:t xml:space="preserve">non-parametric </w:t>
      </w:r>
      <w:r w:rsidR="00A90372" w:rsidRPr="000D2189">
        <w:rPr>
          <w:rFonts w:asciiTheme="majorHAnsi" w:hAnsiTheme="majorHAnsi" w:cstheme="majorHAnsi"/>
        </w:rPr>
        <w:t xml:space="preserve">test since our data did not meet the </w:t>
      </w:r>
      <w:r w:rsidR="00D45E32" w:rsidRPr="000D2189">
        <w:rPr>
          <w:rFonts w:asciiTheme="majorHAnsi" w:hAnsiTheme="majorHAnsi" w:cstheme="majorHAnsi"/>
        </w:rPr>
        <w:t xml:space="preserve">Analysis of Variance (ANOVA) assumptions. Once we had a relationship between the </w:t>
      </w:r>
      <w:r w:rsidR="001C7272" w:rsidRPr="000D2189">
        <w:rPr>
          <w:rFonts w:asciiTheme="majorHAnsi" w:hAnsiTheme="majorHAnsi" w:cstheme="majorHAnsi"/>
        </w:rPr>
        <w:t>judgment scores assessed by the listeners</w:t>
      </w:r>
      <w:r w:rsidR="008720EC" w:rsidRPr="000D2189">
        <w:rPr>
          <w:rFonts w:asciiTheme="majorHAnsi" w:hAnsiTheme="majorHAnsi" w:cstheme="majorHAnsi"/>
        </w:rPr>
        <w:t xml:space="preserve"> and</w:t>
      </w:r>
      <w:r w:rsidR="00D45E32" w:rsidRPr="000D2189">
        <w:rPr>
          <w:rFonts w:asciiTheme="majorHAnsi" w:hAnsiTheme="majorHAnsi" w:cstheme="majorHAnsi"/>
        </w:rPr>
        <w:t xml:space="preserve"> controlled for the target voice and the foils, we opted </w:t>
      </w:r>
      <w:r w:rsidR="00D86434" w:rsidRPr="000D2189">
        <w:rPr>
          <w:rFonts w:asciiTheme="majorHAnsi" w:hAnsiTheme="majorHAnsi" w:cstheme="majorHAnsi"/>
        </w:rPr>
        <w:t>to</w:t>
      </w:r>
      <w:r w:rsidR="00D45E32" w:rsidRPr="000D2189">
        <w:rPr>
          <w:rFonts w:asciiTheme="majorHAnsi" w:hAnsiTheme="majorHAnsi" w:cstheme="majorHAnsi"/>
        </w:rPr>
        <w:t xml:space="preserve"> use </w:t>
      </w:r>
      <w:r w:rsidR="00D86434" w:rsidRPr="000D2189">
        <w:rPr>
          <w:rFonts w:asciiTheme="majorHAnsi" w:hAnsiTheme="majorHAnsi" w:cstheme="majorHAnsi"/>
        </w:rPr>
        <w:t>the</w:t>
      </w:r>
      <w:r w:rsidR="00D45E32" w:rsidRPr="000D2189">
        <w:rPr>
          <w:rFonts w:asciiTheme="majorHAnsi" w:hAnsiTheme="majorHAnsi" w:cstheme="majorHAnsi"/>
        </w:rPr>
        <w:t xml:space="preserve"> linear model statistics.</w:t>
      </w:r>
    </w:p>
    <w:p w14:paraId="0D25B60C" w14:textId="70F247D3" w:rsidR="00A140B9" w:rsidRPr="000D2189" w:rsidRDefault="00A140B9" w:rsidP="000D2189">
      <w:pPr>
        <w:rPr>
          <w:rFonts w:asciiTheme="majorHAnsi" w:hAnsiTheme="majorHAnsi" w:cstheme="majorHAnsi"/>
        </w:rPr>
      </w:pPr>
    </w:p>
    <w:p w14:paraId="00EB501E" w14:textId="459C17B2" w:rsidR="002F0B88" w:rsidRPr="000D2189" w:rsidRDefault="007A3106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For the acoustic similarity analysis, we used</w:t>
      </w:r>
      <w:r w:rsidR="006B2156" w:rsidRPr="000D2189">
        <w:rPr>
          <w:rFonts w:asciiTheme="majorHAnsi" w:hAnsiTheme="majorHAnsi" w:cstheme="majorHAnsi"/>
        </w:rPr>
        <w:t xml:space="preserve"> the </w:t>
      </w:r>
      <w:proofErr w:type="spellStart"/>
      <w:r w:rsidR="006B2156" w:rsidRPr="000D2189">
        <w:rPr>
          <w:rFonts w:asciiTheme="majorHAnsi" w:hAnsiTheme="majorHAnsi" w:cstheme="majorHAnsi"/>
          <w:i/>
        </w:rPr>
        <w:t>AcousticSmilarity_</w:t>
      </w:r>
      <w:r w:rsidR="007A0598" w:rsidRPr="000D2189">
        <w:rPr>
          <w:rFonts w:asciiTheme="majorHAnsi" w:hAnsiTheme="majorHAnsi" w:cstheme="majorHAnsi"/>
          <w:i/>
        </w:rPr>
        <w:t>cosine_euclidean</w:t>
      </w:r>
      <w:proofErr w:type="spellEnd"/>
      <w:r w:rsidR="006B2156" w:rsidRPr="000D2189">
        <w:rPr>
          <w:rFonts w:asciiTheme="majorHAnsi" w:hAnsiTheme="majorHAnsi" w:cstheme="majorHAnsi"/>
        </w:rPr>
        <w:t xml:space="preserve"> script for Python. The </w:t>
      </w:r>
      <w:r w:rsidR="00B04B7E" w:rsidRPr="000D2189">
        <w:rPr>
          <w:rFonts w:asciiTheme="majorHAnsi" w:hAnsiTheme="majorHAnsi" w:cstheme="majorHAnsi"/>
        </w:rPr>
        <w:t>program</w:t>
      </w:r>
      <w:r w:rsidR="006B2156" w:rsidRPr="000D2189">
        <w:rPr>
          <w:rFonts w:asciiTheme="majorHAnsi" w:hAnsiTheme="majorHAnsi" w:cstheme="majorHAnsi"/>
        </w:rPr>
        <w:t xml:space="preserve"> </w:t>
      </w:r>
      <w:r w:rsidR="00A354C2" w:rsidRPr="000D2189">
        <w:rPr>
          <w:rFonts w:asciiTheme="majorHAnsi" w:hAnsiTheme="majorHAnsi" w:cstheme="majorHAnsi"/>
        </w:rPr>
        <w:t xml:space="preserve">pops up </w:t>
      </w:r>
      <w:r w:rsidR="006B2156" w:rsidRPr="000D2189">
        <w:rPr>
          <w:rFonts w:asciiTheme="majorHAnsi" w:hAnsiTheme="majorHAnsi" w:cstheme="majorHAnsi"/>
        </w:rPr>
        <w:t xml:space="preserve">the </w:t>
      </w:r>
      <w:r w:rsidR="00717689" w:rsidRPr="000D2189">
        <w:rPr>
          <w:rFonts w:asciiTheme="majorHAnsi" w:hAnsiTheme="majorHAnsi" w:cstheme="majorHAnsi"/>
        </w:rPr>
        <w:t xml:space="preserve">computer’s </w:t>
      </w:r>
      <w:r w:rsidR="006B2156" w:rsidRPr="000D2189">
        <w:rPr>
          <w:rFonts w:asciiTheme="majorHAnsi" w:hAnsiTheme="majorHAnsi" w:cstheme="majorHAnsi"/>
        </w:rPr>
        <w:t>directory</w:t>
      </w:r>
      <w:r w:rsidR="00A354C2" w:rsidRPr="000D2189">
        <w:rPr>
          <w:rFonts w:asciiTheme="majorHAnsi" w:hAnsiTheme="majorHAnsi" w:cstheme="majorHAnsi"/>
        </w:rPr>
        <w:t xml:space="preserve"> tree</w:t>
      </w:r>
      <w:r w:rsidR="006B2156" w:rsidRPr="000D2189">
        <w:rPr>
          <w:rFonts w:asciiTheme="majorHAnsi" w:hAnsiTheme="majorHAnsi" w:cstheme="majorHAnsi"/>
        </w:rPr>
        <w:t xml:space="preserve"> and asks the user to choose the </w:t>
      </w:r>
      <w:r w:rsidR="00587E99" w:rsidRPr="000D2189">
        <w:rPr>
          <w:rFonts w:asciiTheme="majorHAnsi" w:hAnsiTheme="majorHAnsi" w:cstheme="majorHAnsi"/>
        </w:rPr>
        <w:t>file</w:t>
      </w:r>
      <w:r w:rsidR="006B2156" w:rsidRPr="000D2189">
        <w:rPr>
          <w:rFonts w:asciiTheme="majorHAnsi" w:hAnsiTheme="majorHAnsi" w:cstheme="majorHAnsi"/>
        </w:rPr>
        <w:t xml:space="preserve"> containing the </w:t>
      </w:r>
      <w:r w:rsidR="00F352D3" w:rsidRPr="000D2189">
        <w:rPr>
          <w:rFonts w:asciiTheme="majorHAnsi" w:hAnsiTheme="majorHAnsi" w:cstheme="majorHAnsi"/>
        </w:rPr>
        <w:t xml:space="preserve">prosodic-acoustic features of the foils and the target voice that </w:t>
      </w:r>
      <w:r w:rsidR="0002729F" w:rsidRPr="000D2189">
        <w:rPr>
          <w:rFonts w:asciiTheme="majorHAnsi" w:hAnsiTheme="majorHAnsi" w:cstheme="majorHAnsi"/>
        </w:rPr>
        <w:t>composes</w:t>
      </w:r>
      <w:r w:rsidR="00AB7C34" w:rsidRPr="000D2189">
        <w:rPr>
          <w:rFonts w:asciiTheme="majorHAnsi" w:hAnsiTheme="majorHAnsi" w:cstheme="majorHAnsi"/>
        </w:rPr>
        <w:t xml:space="preserve"> </w:t>
      </w:r>
      <w:r w:rsidR="006B2156" w:rsidRPr="000D2189">
        <w:rPr>
          <w:rFonts w:asciiTheme="majorHAnsi" w:hAnsiTheme="majorHAnsi" w:cstheme="majorHAnsi"/>
        </w:rPr>
        <w:t>the lineup</w:t>
      </w:r>
      <w:r w:rsidR="00B04B7E" w:rsidRPr="000D2189">
        <w:rPr>
          <w:rFonts w:asciiTheme="majorHAnsi" w:hAnsiTheme="majorHAnsi" w:cstheme="majorHAnsi"/>
        </w:rPr>
        <w:t xml:space="preserve"> in analysis</w:t>
      </w:r>
      <w:r w:rsidR="006B2156" w:rsidRPr="000D2189">
        <w:rPr>
          <w:rFonts w:asciiTheme="majorHAnsi" w:hAnsiTheme="majorHAnsi" w:cstheme="majorHAnsi"/>
        </w:rPr>
        <w:t xml:space="preserve">. </w:t>
      </w:r>
      <w:r w:rsidR="0002729F" w:rsidRPr="000D2189">
        <w:rPr>
          <w:rFonts w:asciiTheme="majorHAnsi" w:hAnsiTheme="majorHAnsi" w:cstheme="majorHAnsi"/>
        </w:rPr>
        <w:t>At</w:t>
      </w:r>
      <w:r w:rsidR="00AB7C34" w:rsidRPr="000D2189">
        <w:rPr>
          <w:rFonts w:asciiTheme="majorHAnsi" w:hAnsiTheme="majorHAnsi" w:cstheme="majorHAnsi"/>
        </w:rPr>
        <w:t xml:space="preserve"> a</w:t>
      </w:r>
      <w:r w:rsidR="006B2156" w:rsidRPr="000D2189">
        <w:rPr>
          <w:rFonts w:asciiTheme="majorHAnsi" w:hAnsiTheme="majorHAnsi" w:cstheme="majorHAnsi"/>
        </w:rPr>
        <w:t xml:space="preserve"> </w:t>
      </w:r>
      <w:r w:rsidR="00AB7C34" w:rsidRPr="000D2189">
        <w:rPr>
          <w:rFonts w:asciiTheme="majorHAnsi" w:hAnsiTheme="majorHAnsi" w:cstheme="majorHAnsi"/>
        </w:rPr>
        <w:t xml:space="preserve">click of a </w:t>
      </w:r>
      <w:r w:rsidR="006B2156" w:rsidRPr="000D2189">
        <w:rPr>
          <w:rFonts w:asciiTheme="majorHAnsi" w:hAnsiTheme="majorHAnsi" w:cstheme="majorHAnsi"/>
        </w:rPr>
        <w:t>button, the script generates</w:t>
      </w:r>
      <w:r w:rsidR="00FD2D3D" w:rsidRPr="000D2189">
        <w:rPr>
          <w:rFonts w:asciiTheme="majorHAnsi" w:hAnsiTheme="majorHAnsi" w:cstheme="majorHAnsi"/>
        </w:rPr>
        <w:t xml:space="preserve"> three similarity matrices:</w:t>
      </w:r>
      <w:r w:rsidR="006B2156" w:rsidRPr="000D2189">
        <w:rPr>
          <w:rFonts w:asciiTheme="majorHAnsi" w:hAnsiTheme="majorHAnsi" w:cstheme="majorHAnsi"/>
        </w:rPr>
        <w:t xml:space="preserve"> </w:t>
      </w:r>
      <w:r w:rsidR="00AB7C34" w:rsidRPr="000D2189">
        <w:rPr>
          <w:rFonts w:asciiTheme="majorHAnsi" w:hAnsiTheme="majorHAnsi" w:cstheme="majorHAnsi"/>
        </w:rPr>
        <w:t>a</w:t>
      </w:r>
      <w:r w:rsidR="006B2156" w:rsidRPr="000D2189">
        <w:rPr>
          <w:rFonts w:asciiTheme="majorHAnsi" w:hAnsiTheme="majorHAnsi" w:cstheme="majorHAnsi"/>
        </w:rPr>
        <w:t xml:space="preserve"> </w:t>
      </w:r>
      <w:r w:rsidR="00AB7C34" w:rsidRPr="000D2189">
        <w:rPr>
          <w:rFonts w:asciiTheme="majorHAnsi" w:hAnsiTheme="majorHAnsi" w:cstheme="majorHAnsi"/>
        </w:rPr>
        <w:t xml:space="preserve">Cosine, a </w:t>
      </w:r>
      <w:r w:rsidR="00717689" w:rsidRPr="000D2189">
        <w:rPr>
          <w:rFonts w:asciiTheme="majorHAnsi" w:hAnsiTheme="majorHAnsi" w:cstheme="majorHAnsi"/>
        </w:rPr>
        <w:t>Euclidean</w:t>
      </w:r>
      <w:r w:rsidR="00B04B7E" w:rsidRPr="000D2189">
        <w:rPr>
          <w:rFonts w:asciiTheme="majorHAnsi" w:hAnsiTheme="majorHAnsi" w:cstheme="majorHAnsi"/>
        </w:rPr>
        <w:t>, and a transformed (</w:t>
      </w:r>
      <w:r w:rsidR="00B04B7E" w:rsidRPr="000D2189">
        <w:rPr>
          <w:rFonts w:asciiTheme="majorHAnsi" w:hAnsiTheme="majorHAnsi" w:cstheme="majorHAnsi"/>
          <w:i/>
          <w:iCs/>
        </w:rPr>
        <w:t>zero-to-one</w:t>
      </w:r>
      <w:r w:rsidR="00B04B7E" w:rsidRPr="000D2189">
        <w:rPr>
          <w:rFonts w:asciiTheme="majorHAnsi" w:hAnsiTheme="majorHAnsi" w:cstheme="majorHAnsi"/>
        </w:rPr>
        <w:t>) Euclidean</w:t>
      </w:r>
      <w:r w:rsidR="00AB03CD" w:rsidRPr="000D2189">
        <w:rPr>
          <w:rFonts w:asciiTheme="majorHAnsi" w:hAnsiTheme="majorHAnsi" w:cstheme="majorHAnsi"/>
        </w:rPr>
        <w:t>,</w:t>
      </w:r>
      <w:r w:rsidR="00AB7C34" w:rsidRPr="000D2189">
        <w:rPr>
          <w:rFonts w:asciiTheme="majorHAnsi" w:hAnsiTheme="majorHAnsi" w:cstheme="majorHAnsi"/>
        </w:rPr>
        <w:t xml:space="preserve"> </w:t>
      </w:r>
      <w:r w:rsidR="00AB03CD" w:rsidRPr="000D2189">
        <w:rPr>
          <w:rFonts w:asciiTheme="majorHAnsi" w:hAnsiTheme="majorHAnsi" w:cstheme="majorHAnsi"/>
        </w:rPr>
        <w:t>o</w:t>
      </w:r>
      <w:r w:rsidR="00AB7C34" w:rsidRPr="000D2189">
        <w:rPr>
          <w:rFonts w:asciiTheme="majorHAnsi" w:hAnsiTheme="majorHAnsi" w:cstheme="majorHAnsi"/>
        </w:rPr>
        <w:t xml:space="preserve">n both </w:t>
      </w:r>
      <w:r w:rsidR="00AB03CD" w:rsidRPr="000D2189">
        <w:rPr>
          <w:rFonts w:asciiTheme="majorHAnsi" w:hAnsiTheme="majorHAnsi" w:cstheme="majorHAnsi"/>
        </w:rPr>
        <w:t>‘</w:t>
      </w:r>
      <w:r w:rsidR="00AB7C34" w:rsidRPr="000D2189">
        <w:rPr>
          <w:rFonts w:asciiTheme="majorHAnsi" w:hAnsiTheme="majorHAnsi" w:cstheme="majorHAnsi"/>
        </w:rPr>
        <w:t>.txt</w:t>
      </w:r>
      <w:r w:rsidR="00AB03CD" w:rsidRPr="000D2189">
        <w:rPr>
          <w:rFonts w:asciiTheme="majorHAnsi" w:hAnsiTheme="majorHAnsi" w:cstheme="majorHAnsi"/>
        </w:rPr>
        <w:t>’</w:t>
      </w:r>
      <w:r w:rsidR="00AB7C34" w:rsidRPr="000D2189">
        <w:rPr>
          <w:rFonts w:asciiTheme="majorHAnsi" w:hAnsiTheme="majorHAnsi" w:cstheme="majorHAnsi"/>
        </w:rPr>
        <w:t xml:space="preserve"> (tab-delimited) and </w:t>
      </w:r>
      <w:r w:rsidR="00AB03CD" w:rsidRPr="000D2189">
        <w:rPr>
          <w:rFonts w:asciiTheme="majorHAnsi" w:hAnsiTheme="majorHAnsi" w:cstheme="majorHAnsi"/>
        </w:rPr>
        <w:t>‘</w:t>
      </w:r>
      <w:r w:rsidR="00AB7C34" w:rsidRPr="000D2189">
        <w:rPr>
          <w:rFonts w:asciiTheme="majorHAnsi" w:hAnsiTheme="majorHAnsi" w:cstheme="majorHAnsi"/>
        </w:rPr>
        <w:t>.csv</w:t>
      </w:r>
      <w:r w:rsidR="00AB03CD" w:rsidRPr="000D2189">
        <w:rPr>
          <w:rFonts w:asciiTheme="majorHAnsi" w:hAnsiTheme="majorHAnsi" w:cstheme="majorHAnsi"/>
        </w:rPr>
        <w:t>’</w:t>
      </w:r>
      <w:r w:rsidR="00AB7C34" w:rsidRPr="000D2189">
        <w:rPr>
          <w:rFonts w:asciiTheme="majorHAnsi" w:hAnsiTheme="majorHAnsi" w:cstheme="majorHAnsi"/>
        </w:rPr>
        <w:t xml:space="preserve"> files. We still must keep in mind that every dataset</w:t>
      </w:r>
      <w:r w:rsidR="00027DFD" w:rsidRPr="000D2189">
        <w:rPr>
          <w:rFonts w:asciiTheme="majorHAnsi" w:hAnsiTheme="majorHAnsi" w:cstheme="majorHAnsi"/>
        </w:rPr>
        <w:t xml:space="preserve"> (the ‘.txt’ file containing the prosodic-acoustic features of the foils and the target)</w:t>
      </w:r>
      <w:r w:rsidR="00AB7C34" w:rsidRPr="000D2189">
        <w:rPr>
          <w:rFonts w:asciiTheme="majorHAnsi" w:hAnsiTheme="majorHAnsi" w:cstheme="majorHAnsi"/>
        </w:rPr>
        <w:t xml:space="preserve"> must be in the original folder of the lineup, and every lineup folder must have a copy of the </w:t>
      </w:r>
      <w:proofErr w:type="spellStart"/>
      <w:r w:rsidR="00AB7C34" w:rsidRPr="000D2189">
        <w:rPr>
          <w:rFonts w:asciiTheme="majorHAnsi" w:hAnsiTheme="majorHAnsi" w:cstheme="majorHAnsi"/>
          <w:i/>
        </w:rPr>
        <w:t>AcousticSmilarity_</w:t>
      </w:r>
      <w:r w:rsidR="007A0598" w:rsidRPr="000D2189">
        <w:rPr>
          <w:rFonts w:asciiTheme="majorHAnsi" w:hAnsiTheme="majorHAnsi" w:cstheme="majorHAnsi"/>
          <w:i/>
        </w:rPr>
        <w:t>cosine</w:t>
      </w:r>
      <w:r w:rsidR="00AB7C34" w:rsidRPr="000D2189">
        <w:rPr>
          <w:rFonts w:asciiTheme="majorHAnsi" w:hAnsiTheme="majorHAnsi" w:cstheme="majorHAnsi"/>
          <w:i/>
        </w:rPr>
        <w:t>_</w:t>
      </w:r>
      <w:r w:rsidR="007A0598" w:rsidRPr="000D2189">
        <w:rPr>
          <w:rFonts w:asciiTheme="majorHAnsi" w:hAnsiTheme="majorHAnsi" w:cstheme="majorHAnsi"/>
          <w:i/>
        </w:rPr>
        <w:t>euclidean</w:t>
      </w:r>
      <w:proofErr w:type="spellEnd"/>
      <w:r w:rsidR="00AB7C34" w:rsidRPr="000D2189">
        <w:rPr>
          <w:rFonts w:asciiTheme="majorHAnsi" w:hAnsiTheme="majorHAnsi" w:cstheme="majorHAnsi"/>
        </w:rPr>
        <w:t xml:space="preserve"> script. </w:t>
      </w:r>
    </w:p>
    <w:p w14:paraId="0F43CCFE" w14:textId="77777777" w:rsidR="00A140B9" w:rsidRPr="000D2189" w:rsidRDefault="00A140B9" w:rsidP="000D2189">
      <w:pPr>
        <w:rPr>
          <w:rFonts w:asciiTheme="majorHAnsi" w:hAnsiTheme="majorHAnsi" w:cstheme="majorHAnsi"/>
        </w:rPr>
      </w:pPr>
    </w:p>
    <w:p w14:paraId="4667EA91" w14:textId="170FC9E4" w:rsidR="00A140B9" w:rsidRPr="000D2189" w:rsidRDefault="00C55DF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In summary</w:t>
      </w:r>
      <w:r w:rsidR="00A140B9" w:rsidRPr="000D2189">
        <w:rPr>
          <w:rFonts w:asciiTheme="majorHAnsi" w:hAnsiTheme="majorHAnsi" w:cstheme="majorHAnsi"/>
        </w:rPr>
        <w:t>, the</w:t>
      </w:r>
      <w:r w:rsidRPr="000D2189">
        <w:rPr>
          <w:rFonts w:asciiTheme="majorHAnsi" w:hAnsiTheme="majorHAnsi" w:cstheme="majorHAnsi"/>
        </w:rPr>
        <w:t xml:space="preserve"> current</w:t>
      </w:r>
      <w:r w:rsidR="00A140B9" w:rsidRPr="000D2189">
        <w:rPr>
          <w:rFonts w:asciiTheme="majorHAnsi" w:hAnsiTheme="majorHAnsi" w:cstheme="majorHAnsi"/>
        </w:rPr>
        <w:t xml:space="preserve"> protocol advances </w:t>
      </w:r>
      <w:r w:rsidRPr="000D2189">
        <w:rPr>
          <w:rFonts w:asciiTheme="majorHAnsi" w:hAnsiTheme="majorHAnsi" w:cstheme="majorHAnsi"/>
        </w:rPr>
        <w:t xml:space="preserve">in </w:t>
      </w:r>
      <w:r w:rsidR="00A140B9" w:rsidRPr="000D2189">
        <w:rPr>
          <w:rFonts w:asciiTheme="majorHAnsi" w:hAnsiTheme="majorHAnsi" w:cstheme="majorHAnsi"/>
        </w:rPr>
        <w:t>(forensic) phonetics research. Comprising distinct phases—production and perception analys</w:t>
      </w:r>
      <w:r w:rsidRPr="000D2189">
        <w:rPr>
          <w:rFonts w:asciiTheme="majorHAnsi" w:hAnsiTheme="majorHAnsi" w:cstheme="majorHAnsi"/>
        </w:rPr>
        <w:t>e</w:t>
      </w:r>
      <w:r w:rsidR="00A140B9" w:rsidRPr="000D2189">
        <w:rPr>
          <w:rFonts w:asciiTheme="majorHAnsi" w:hAnsiTheme="majorHAnsi" w:cstheme="majorHAnsi"/>
        </w:rPr>
        <w:t xml:space="preserve">s, as well as acoustic </w:t>
      </w:r>
      <w:r w:rsidR="003B6C13">
        <w:rPr>
          <w:rFonts w:asciiTheme="majorHAnsi" w:hAnsiTheme="majorHAnsi" w:cstheme="majorHAnsi"/>
        </w:rPr>
        <w:t>similarity</w:t>
      </w:r>
      <w:r w:rsidR="003B6C13" w:rsidRPr="003B6C13">
        <w:t>—</w:t>
      </w:r>
      <w:r w:rsidR="00A140B9" w:rsidRPr="000D2189">
        <w:rPr>
          <w:rFonts w:asciiTheme="majorHAnsi" w:hAnsiTheme="majorHAnsi" w:cstheme="majorHAnsi"/>
        </w:rPr>
        <w:t xml:space="preserve">it bridges the gap between data collection and multidimensional </w:t>
      </w:r>
      <w:r w:rsidRPr="000D2189">
        <w:rPr>
          <w:rFonts w:asciiTheme="majorHAnsi" w:hAnsiTheme="majorHAnsi" w:cstheme="majorHAnsi"/>
        </w:rPr>
        <w:t xml:space="preserve">acoustic-feature </w:t>
      </w:r>
      <w:r w:rsidR="00A140B9" w:rsidRPr="000D2189">
        <w:rPr>
          <w:rFonts w:asciiTheme="majorHAnsi" w:hAnsiTheme="majorHAnsi" w:cstheme="majorHAnsi"/>
        </w:rPr>
        <w:t>analysis. Researchers</w:t>
      </w:r>
      <w:r w:rsidRPr="000D2189">
        <w:rPr>
          <w:rFonts w:asciiTheme="majorHAnsi" w:hAnsiTheme="majorHAnsi" w:cstheme="majorHAnsi"/>
        </w:rPr>
        <w:t xml:space="preserve"> can</w:t>
      </w:r>
      <w:r w:rsidR="00A140B9" w:rsidRPr="000D2189">
        <w:rPr>
          <w:rFonts w:asciiTheme="majorHAnsi" w:hAnsiTheme="majorHAnsi" w:cstheme="majorHAnsi"/>
        </w:rPr>
        <w:t xml:space="preserve"> benefit from a holistic perspective, exploring both production and perception aspects. Moreover, this protocol ensures research reproducibility, allowing others to build upon the guidelines of this work.</w:t>
      </w:r>
    </w:p>
    <w:p w14:paraId="7C394E4F" w14:textId="77777777" w:rsidR="00C55DF8" w:rsidRPr="000D2189" w:rsidRDefault="00C55DF8" w:rsidP="000D2189">
      <w:pPr>
        <w:rPr>
          <w:rFonts w:asciiTheme="majorHAnsi" w:hAnsiTheme="majorHAnsi" w:cstheme="majorHAnsi"/>
        </w:rPr>
      </w:pPr>
    </w:p>
    <w:p w14:paraId="246474DF" w14:textId="05241A21" w:rsidR="008720EC" w:rsidRPr="000D2189" w:rsidRDefault="008720EC" w:rsidP="000D2189">
      <w:pPr>
        <w:rPr>
          <w:rFonts w:asciiTheme="majorHAnsi" w:hAnsiTheme="majorHAnsi" w:cstheme="majorHAnsi"/>
          <w:b/>
          <w:bCs/>
        </w:rPr>
      </w:pPr>
      <w:r w:rsidRPr="000D2189">
        <w:rPr>
          <w:rFonts w:asciiTheme="majorHAnsi" w:hAnsiTheme="majorHAnsi" w:cstheme="majorHAnsi"/>
          <w:b/>
          <w:bCs/>
        </w:rPr>
        <w:t>Limitations and future directions</w:t>
      </w:r>
    </w:p>
    <w:p w14:paraId="26531FF5" w14:textId="30892A2A" w:rsidR="001E1D81" w:rsidRPr="000D2189" w:rsidRDefault="001E1D8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We still must keep in mind that everything will work out successfully if the data preparation follows the guidelines proposed</w:t>
      </w:r>
      <w:r w:rsidR="00FC1A07" w:rsidRPr="000D2189">
        <w:rPr>
          <w:rFonts w:asciiTheme="majorHAnsi" w:hAnsiTheme="majorHAnsi" w:cstheme="majorHAnsi"/>
        </w:rPr>
        <w:t xml:space="preserve"> in </w:t>
      </w:r>
      <w:r w:rsidR="00B35654" w:rsidRPr="000D2189">
        <w:rPr>
          <w:rFonts w:asciiTheme="majorHAnsi" w:hAnsiTheme="majorHAnsi" w:cstheme="majorHAnsi"/>
        </w:rPr>
        <w:t xml:space="preserve">protocol </w:t>
      </w:r>
      <w:r w:rsidR="00FC1A07" w:rsidRPr="000D2189">
        <w:rPr>
          <w:rFonts w:asciiTheme="majorHAnsi" w:hAnsiTheme="majorHAnsi" w:cstheme="majorHAnsi"/>
        </w:rPr>
        <w:t>s</w:t>
      </w:r>
      <w:r w:rsidR="00B514BB" w:rsidRPr="000D2189">
        <w:rPr>
          <w:rFonts w:asciiTheme="majorHAnsi" w:hAnsiTheme="majorHAnsi" w:cstheme="majorHAnsi"/>
        </w:rPr>
        <w:t>teps</w:t>
      </w:r>
      <w:r w:rsidRPr="000D2189">
        <w:rPr>
          <w:rFonts w:asciiTheme="majorHAnsi" w:hAnsiTheme="majorHAnsi" w:cstheme="majorHAnsi"/>
        </w:rPr>
        <w:t xml:space="preserve"> 1.3.1 to 1.3.4. Besides, in the forced alignment procedures, we must be aware that an external pre-trained forced aligner</w:t>
      </w:r>
      <w:r w:rsidR="0002729F" w:rsidRPr="000D2189">
        <w:rPr>
          <w:rFonts w:asciiTheme="majorHAnsi" w:hAnsiTheme="majorHAnsi" w:cstheme="majorHAnsi"/>
        </w:rPr>
        <w:t>—</w:t>
      </w:r>
      <w:r w:rsidRPr="000D2189">
        <w:rPr>
          <w:rFonts w:asciiTheme="majorHAnsi" w:hAnsiTheme="majorHAnsi" w:cstheme="majorHAnsi"/>
        </w:rPr>
        <w:t>like MAUS used in the current work</w:t>
      </w:r>
      <w:r w:rsidR="0002729F" w:rsidRPr="000D2189">
        <w:rPr>
          <w:rFonts w:asciiTheme="majorHAnsi" w:hAnsiTheme="majorHAnsi" w:cstheme="majorHAnsi"/>
        </w:rPr>
        <w:t>—</w:t>
      </w:r>
      <w:r w:rsidRPr="000D2189">
        <w:rPr>
          <w:rFonts w:asciiTheme="majorHAnsi" w:hAnsiTheme="majorHAnsi" w:cstheme="majorHAnsi"/>
        </w:rPr>
        <w:t xml:space="preserve">is susceptible to segmentation errors, especially in non-pretrained foreign accented data or even in pretrained aligners, whether the audio does not have a good quality or the aligner does not contain the audio language (this fact would make the expert’s work more difficult and time-consuming). Forensic transcription, especially of longer audio files, </w:t>
      </w:r>
      <w:r w:rsidR="00941EF9">
        <w:rPr>
          <w:rFonts w:asciiTheme="majorHAnsi" w:hAnsiTheme="majorHAnsi" w:cstheme="majorHAnsi"/>
        </w:rPr>
        <w:t>encounters difficulties with respect to</w:t>
      </w:r>
      <w:r w:rsidRPr="000D2189">
        <w:rPr>
          <w:rFonts w:asciiTheme="majorHAnsi" w:hAnsiTheme="majorHAnsi" w:cstheme="majorHAnsi"/>
        </w:rPr>
        <w:t xml:space="preserve"> the accurate and reliable representation of spoken recordings</w:t>
      </w:r>
      <w:r w:rsidRPr="000D2189">
        <w:rPr>
          <w:rFonts w:asciiTheme="majorHAnsi" w:hAnsiTheme="majorHAnsi" w:cstheme="majorHAnsi"/>
          <w:vertAlign w:val="superscript"/>
        </w:rPr>
        <w:t>7</w:t>
      </w:r>
      <w:r w:rsidR="002A700B" w:rsidRPr="000D2189">
        <w:rPr>
          <w:rFonts w:asciiTheme="majorHAnsi" w:hAnsiTheme="majorHAnsi" w:cstheme="majorHAnsi"/>
          <w:vertAlign w:val="superscript"/>
        </w:rPr>
        <w:t>2</w:t>
      </w:r>
      <w:r w:rsidRPr="000D2189">
        <w:rPr>
          <w:rFonts w:asciiTheme="majorHAnsi" w:hAnsiTheme="majorHAnsi" w:cstheme="majorHAnsi"/>
        </w:rPr>
        <w:t xml:space="preserve">. </w:t>
      </w:r>
    </w:p>
    <w:p w14:paraId="5DFDCFF2" w14:textId="77777777" w:rsidR="001E1D81" w:rsidRPr="000D2189" w:rsidRDefault="001E1D81" w:rsidP="000D2189">
      <w:pPr>
        <w:rPr>
          <w:rFonts w:asciiTheme="majorHAnsi" w:hAnsiTheme="majorHAnsi" w:cstheme="majorHAnsi"/>
        </w:rPr>
      </w:pPr>
    </w:p>
    <w:p w14:paraId="6D1F5DDD" w14:textId="5E277541" w:rsidR="001E1D81" w:rsidRPr="000D2189" w:rsidRDefault="001E1D8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There are also several challenges in transcribing and aligning longer audio files. Aligner performance is </w:t>
      </w:r>
      <w:r w:rsidR="000029D1">
        <w:rPr>
          <w:rFonts w:asciiTheme="majorHAnsi" w:hAnsiTheme="majorHAnsi" w:cstheme="majorHAnsi"/>
        </w:rPr>
        <w:t>impacted</w:t>
      </w:r>
      <w:r w:rsidRPr="000D2189">
        <w:rPr>
          <w:rFonts w:asciiTheme="majorHAnsi" w:hAnsiTheme="majorHAnsi" w:cstheme="majorHAnsi"/>
        </w:rPr>
        <w:t xml:space="preserve"> by </w:t>
      </w:r>
      <w:r w:rsidR="000029D1">
        <w:rPr>
          <w:rFonts w:asciiTheme="majorHAnsi" w:hAnsiTheme="majorHAnsi" w:cstheme="majorHAnsi"/>
        </w:rPr>
        <w:t xml:space="preserve">the </w:t>
      </w:r>
      <w:r w:rsidRPr="000D2189">
        <w:rPr>
          <w:rFonts w:asciiTheme="majorHAnsi" w:hAnsiTheme="majorHAnsi" w:cstheme="majorHAnsi"/>
        </w:rPr>
        <w:t>speaking style and phonetic environment, as well as dialect-specific factors. Although there are aligner-specific differences, in general, the</w:t>
      </w:r>
      <w:r w:rsidR="000029D1">
        <w:rPr>
          <w:rFonts w:asciiTheme="majorHAnsi" w:hAnsiTheme="majorHAnsi" w:cstheme="majorHAnsi"/>
        </w:rPr>
        <w:t xml:space="preserve">ir performance is </w:t>
      </w:r>
      <w:r w:rsidR="002508F0">
        <w:rPr>
          <w:rFonts w:asciiTheme="majorHAnsi" w:hAnsiTheme="majorHAnsi" w:cstheme="majorHAnsi"/>
        </w:rPr>
        <w:t>similar</w:t>
      </w:r>
      <w:r w:rsidRPr="000D2189">
        <w:rPr>
          <w:rFonts w:asciiTheme="majorHAnsi" w:hAnsiTheme="majorHAnsi" w:cstheme="majorHAnsi"/>
        </w:rPr>
        <w:t xml:space="preserve"> and generate</w:t>
      </w:r>
      <w:r w:rsidR="00C911D0">
        <w:rPr>
          <w:rFonts w:asciiTheme="majorHAnsi" w:hAnsiTheme="majorHAnsi" w:cstheme="majorHAnsi"/>
        </w:rPr>
        <w:t>s</w:t>
      </w:r>
      <w:r w:rsidRPr="000D2189">
        <w:rPr>
          <w:rFonts w:asciiTheme="majorHAnsi" w:hAnsiTheme="majorHAnsi" w:cstheme="majorHAnsi"/>
        </w:rPr>
        <w:t xml:space="preserve"> segmentations that compare well to manual alignment overall</w:t>
      </w:r>
      <w:r w:rsidRPr="000D2189">
        <w:rPr>
          <w:rFonts w:asciiTheme="majorHAnsi" w:hAnsiTheme="majorHAnsi" w:cstheme="majorHAnsi"/>
          <w:vertAlign w:val="superscript"/>
        </w:rPr>
        <w:t>7</w:t>
      </w:r>
      <w:r w:rsidR="002A700B" w:rsidRPr="000D2189">
        <w:rPr>
          <w:rFonts w:asciiTheme="majorHAnsi" w:hAnsiTheme="majorHAnsi" w:cstheme="majorHAnsi"/>
          <w:vertAlign w:val="superscript"/>
        </w:rPr>
        <w:t>3</w:t>
      </w:r>
      <w:r w:rsidRPr="000D2189">
        <w:rPr>
          <w:rFonts w:asciiTheme="majorHAnsi" w:hAnsiTheme="majorHAnsi" w:cstheme="majorHAnsi"/>
        </w:rPr>
        <w:t xml:space="preserve">. In addition, L1 and L2 English production were run with a pre-trained acoustic model of American English due to the unavailability of foreign speech models in MAUS. Furthermore, there </w:t>
      </w:r>
      <w:r w:rsidR="004849DE">
        <w:rPr>
          <w:rFonts w:asciiTheme="majorHAnsi" w:hAnsiTheme="majorHAnsi" w:cstheme="majorHAnsi"/>
        </w:rPr>
        <w:t>are</w:t>
      </w:r>
      <w:r w:rsidRPr="000D2189">
        <w:rPr>
          <w:rFonts w:asciiTheme="majorHAnsi" w:hAnsiTheme="majorHAnsi" w:cstheme="majorHAnsi"/>
        </w:rPr>
        <w:t xml:space="preserve"> no pretrained acoustic models for BP in MAUS. For the BP data</w:t>
      </w:r>
      <w:r w:rsidR="00FC1A07" w:rsidRPr="000D2189">
        <w:rPr>
          <w:rFonts w:asciiTheme="majorHAnsi" w:hAnsiTheme="majorHAnsi" w:cstheme="majorHAnsi"/>
        </w:rPr>
        <w:t xml:space="preserve">, </w:t>
      </w:r>
      <w:r w:rsidRPr="000D2189">
        <w:rPr>
          <w:rFonts w:asciiTheme="majorHAnsi" w:hAnsiTheme="majorHAnsi" w:cstheme="majorHAnsi"/>
        </w:rPr>
        <w:t>the pre-existing acoustic models of Italian</w:t>
      </w:r>
      <w:r w:rsidR="00FC1A07" w:rsidRPr="000D2189">
        <w:rPr>
          <w:rFonts w:asciiTheme="majorHAnsi" w:hAnsiTheme="majorHAnsi" w:cstheme="majorHAnsi"/>
        </w:rPr>
        <w:t xml:space="preserve"> were used</w:t>
      </w:r>
      <w:r w:rsidRPr="000D2189">
        <w:rPr>
          <w:rFonts w:asciiTheme="majorHAnsi" w:hAnsiTheme="majorHAnsi" w:cstheme="majorHAnsi"/>
        </w:rPr>
        <w:t xml:space="preserve"> (see NOTE, </w:t>
      </w:r>
      <w:r w:rsidR="00B35654" w:rsidRPr="000D2189">
        <w:rPr>
          <w:rFonts w:asciiTheme="majorHAnsi" w:hAnsiTheme="majorHAnsi" w:cstheme="majorHAnsi"/>
        </w:rPr>
        <w:t xml:space="preserve">protocol </w:t>
      </w:r>
      <w:r w:rsidRPr="000D2189">
        <w:rPr>
          <w:rFonts w:asciiTheme="majorHAnsi" w:hAnsiTheme="majorHAnsi" w:cstheme="majorHAnsi"/>
        </w:rPr>
        <w:t>s</w:t>
      </w:r>
      <w:r w:rsidR="00B514BB" w:rsidRPr="000D2189">
        <w:rPr>
          <w:rFonts w:asciiTheme="majorHAnsi" w:hAnsiTheme="majorHAnsi" w:cstheme="majorHAnsi"/>
        </w:rPr>
        <w:t>tep</w:t>
      </w:r>
      <w:r w:rsidRPr="000D2189">
        <w:rPr>
          <w:rFonts w:asciiTheme="majorHAnsi" w:hAnsiTheme="majorHAnsi" w:cstheme="majorHAnsi"/>
        </w:rPr>
        <w:t xml:space="preserve"> 1.3.5.7). </w:t>
      </w:r>
    </w:p>
    <w:p w14:paraId="6BF64891" w14:textId="77777777" w:rsidR="001E1D81" w:rsidRPr="000D2189" w:rsidRDefault="001E1D81" w:rsidP="000D2189">
      <w:pPr>
        <w:rPr>
          <w:rFonts w:asciiTheme="majorHAnsi" w:hAnsiTheme="majorHAnsi" w:cstheme="majorHAnsi"/>
        </w:rPr>
      </w:pPr>
    </w:p>
    <w:p w14:paraId="268BFCEB" w14:textId="5EFD98E5" w:rsidR="005F1565" w:rsidRPr="000D2189" w:rsidRDefault="001E1D8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In future work (in progress)</w:t>
      </w:r>
      <w:r w:rsidR="007B49C4">
        <w:rPr>
          <w:rFonts w:asciiTheme="majorHAnsi" w:hAnsiTheme="majorHAnsi" w:cstheme="majorHAnsi"/>
        </w:rPr>
        <w:t>,</w:t>
      </w:r>
      <w:r w:rsidRPr="000D2189">
        <w:rPr>
          <w:rFonts w:asciiTheme="majorHAnsi" w:hAnsiTheme="majorHAnsi" w:cstheme="majorHAnsi"/>
        </w:rPr>
        <w:t xml:space="preserve"> we </w:t>
      </w:r>
      <w:r w:rsidR="00B66226" w:rsidRPr="000D2189">
        <w:rPr>
          <w:rFonts w:asciiTheme="majorHAnsi" w:hAnsiTheme="majorHAnsi" w:cstheme="majorHAnsi"/>
        </w:rPr>
        <w:t>will use</w:t>
      </w:r>
      <w:r w:rsidRPr="000D2189">
        <w:rPr>
          <w:rFonts w:asciiTheme="majorHAnsi" w:hAnsiTheme="majorHAnsi" w:cstheme="majorHAnsi"/>
        </w:rPr>
        <w:t xml:space="preserve"> the Montreal Forced Aligner (MFA</w:t>
      </w:r>
      <w:r w:rsidR="00B66226" w:rsidRPr="000D2189">
        <w:rPr>
          <w:rFonts w:asciiTheme="majorHAnsi" w:hAnsiTheme="majorHAnsi" w:cstheme="majorHAnsi"/>
        </w:rPr>
        <w:t>)</w:t>
      </w:r>
      <w:r w:rsidR="002077ED" w:rsidRPr="000D2189">
        <w:rPr>
          <w:rFonts w:asciiTheme="majorHAnsi" w:hAnsiTheme="majorHAnsi" w:cstheme="majorHAnsi"/>
          <w:vertAlign w:val="superscript"/>
        </w:rPr>
        <w:t>7</w:t>
      </w:r>
      <w:r w:rsidR="002A700B" w:rsidRPr="000D2189">
        <w:rPr>
          <w:rFonts w:asciiTheme="majorHAnsi" w:hAnsiTheme="majorHAnsi" w:cstheme="majorHAnsi"/>
          <w:vertAlign w:val="superscript"/>
        </w:rPr>
        <w:t>4</w:t>
      </w:r>
      <w:r w:rsidR="005F1565" w:rsidRPr="000D2189">
        <w:rPr>
          <w:rFonts w:asciiTheme="majorHAnsi" w:hAnsiTheme="majorHAnsi" w:cstheme="majorHAnsi"/>
        </w:rPr>
        <w:t xml:space="preserve"> as part of the protocol. A great advantage </w:t>
      </w:r>
      <w:r w:rsidR="007B49C4">
        <w:rPr>
          <w:rFonts w:asciiTheme="majorHAnsi" w:hAnsiTheme="majorHAnsi" w:cstheme="majorHAnsi"/>
        </w:rPr>
        <w:t>of</w:t>
      </w:r>
      <w:r w:rsidR="005F1565" w:rsidRPr="000D2189">
        <w:rPr>
          <w:rFonts w:asciiTheme="majorHAnsi" w:hAnsiTheme="majorHAnsi" w:cstheme="majorHAnsi"/>
        </w:rPr>
        <w:t xml:space="preserve"> MFA is the availability of pre-trained acoustic models and grapheme-to-phoneme models for a wide variety of languages (including BP), as well as the ability to train new acoustic and grapheme-to-phoneme models to any new dataset (i.e., our foreign-accented speech corpus)</w:t>
      </w:r>
      <w:r w:rsidR="00DA4214" w:rsidRPr="000D2189">
        <w:rPr>
          <w:rFonts w:asciiTheme="majorHAnsi" w:hAnsiTheme="majorHAnsi" w:cstheme="majorHAnsi"/>
          <w:vertAlign w:val="superscript"/>
        </w:rPr>
        <w:t>7</w:t>
      </w:r>
      <w:r w:rsidR="002A700B" w:rsidRPr="000D2189">
        <w:rPr>
          <w:rFonts w:asciiTheme="majorHAnsi" w:hAnsiTheme="majorHAnsi" w:cstheme="majorHAnsi"/>
          <w:vertAlign w:val="superscript"/>
        </w:rPr>
        <w:t>5</w:t>
      </w:r>
      <w:r w:rsidR="005F1565" w:rsidRPr="000D2189">
        <w:rPr>
          <w:rFonts w:asciiTheme="majorHAnsi" w:hAnsiTheme="majorHAnsi" w:cstheme="majorHAnsi"/>
        </w:rPr>
        <w:t>.</w:t>
      </w:r>
    </w:p>
    <w:p w14:paraId="6823A10F" w14:textId="63729D82" w:rsidR="005F1565" w:rsidRPr="000D2189" w:rsidRDefault="005F1565" w:rsidP="000D2189">
      <w:pPr>
        <w:rPr>
          <w:rFonts w:asciiTheme="majorHAnsi" w:hAnsiTheme="majorHAnsi" w:cstheme="majorHAnsi"/>
        </w:rPr>
      </w:pPr>
    </w:p>
    <w:p w14:paraId="7A2072E3" w14:textId="05503E5D" w:rsidR="00824333" w:rsidRPr="000D2189" w:rsidRDefault="00824333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</w:rPr>
        <w:t>ACKNOWLEDGMENTS</w:t>
      </w:r>
      <w:r w:rsidR="00A92B44" w:rsidRPr="000D2189">
        <w:rPr>
          <w:rFonts w:asciiTheme="majorHAnsi" w:hAnsiTheme="majorHAnsi" w:cstheme="majorHAnsi"/>
          <w:b/>
        </w:rPr>
        <w:t>:</w:t>
      </w:r>
    </w:p>
    <w:p w14:paraId="2DC50DBF" w14:textId="56A44306" w:rsidR="004D42B9" w:rsidRPr="000D2189" w:rsidRDefault="004D42B9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This study was supported by the National Council for Scientific and Technological Development - </w:t>
      </w:r>
      <w:proofErr w:type="spellStart"/>
      <w:r w:rsidRPr="000D2189">
        <w:rPr>
          <w:rFonts w:asciiTheme="majorHAnsi" w:hAnsiTheme="majorHAnsi" w:cstheme="majorHAnsi"/>
        </w:rPr>
        <w:t>CNPq</w:t>
      </w:r>
      <w:proofErr w:type="spellEnd"/>
      <w:r w:rsidRPr="000D2189">
        <w:rPr>
          <w:rFonts w:asciiTheme="majorHAnsi" w:hAnsiTheme="majorHAnsi" w:cstheme="majorHAnsi"/>
        </w:rPr>
        <w:t>, grant no. 307010/2022-8 for the first author, and grant no. 302194/2019-3 for the second author.</w:t>
      </w:r>
      <w:r w:rsidR="003325BC" w:rsidRPr="000D2189">
        <w:rPr>
          <w:rFonts w:asciiTheme="majorHAnsi" w:hAnsiTheme="majorHAnsi" w:cstheme="majorHAnsi"/>
        </w:rPr>
        <w:t xml:space="preserve"> </w:t>
      </w:r>
      <w:r w:rsidR="002A700B" w:rsidRPr="000D2189">
        <w:rPr>
          <w:rFonts w:asciiTheme="majorHAnsi" w:hAnsiTheme="majorHAnsi" w:cstheme="majorHAnsi"/>
        </w:rPr>
        <w:t xml:space="preserve">The authors would like to express their sincere gratitude to the participants of this research for their generous cooperation and invaluable contributions. </w:t>
      </w:r>
    </w:p>
    <w:p w14:paraId="79727214" w14:textId="77777777" w:rsidR="004D42B9" w:rsidRPr="000D2189" w:rsidRDefault="004D42B9" w:rsidP="000D2189">
      <w:pPr>
        <w:rPr>
          <w:rFonts w:asciiTheme="majorHAnsi" w:hAnsiTheme="majorHAnsi" w:cstheme="majorHAnsi"/>
        </w:rPr>
      </w:pPr>
    </w:p>
    <w:p w14:paraId="6128ED56" w14:textId="791ED314" w:rsidR="00824333" w:rsidRPr="000D2189" w:rsidRDefault="00824333" w:rsidP="000D218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b/>
        </w:rPr>
        <w:t>DISCLOSURES</w:t>
      </w:r>
    </w:p>
    <w:p w14:paraId="7A25DD6C" w14:textId="7505E360" w:rsidR="00824333" w:rsidRPr="000D2189" w:rsidRDefault="0082433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The authors have no conflicts of interest </w:t>
      </w:r>
      <w:r w:rsidR="00E57E14" w:rsidRPr="000D2189">
        <w:rPr>
          <w:rFonts w:asciiTheme="majorHAnsi" w:hAnsiTheme="majorHAnsi" w:cstheme="majorHAnsi"/>
        </w:rPr>
        <w:t>to declare</w:t>
      </w:r>
      <w:r w:rsidRPr="000D2189">
        <w:rPr>
          <w:rFonts w:asciiTheme="majorHAnsi" w:hAnsiTheme="majorHAnsi" w:cstheme="majorHAnsi"/>
        </w:rPr>
        <w:t>.</w:t>
      </w:r>
    </w:p>
    <w:p w14:paraId="159F8E43" w14:textId="77777777" w:rsidR="00F52D1E" w:rsidRPr="000D2189" w:rsidRDefault="00F52D1E" w:rsidP="000D2189">
      <w:pPr>
        <w:rPr>
          <w:rFonts w:asciiTheme="majorHAnsi" w:hAnsiTheme="majorHAnsi" w:cstheme="majorHAnsi"/>
        </w:rPr>
      </w:pPr>
    </w:p>
    <w:p w14:paraId="13FFA677" w14:textId="690C0C2A" w:rsidR="005768C1" w:rsidRPr="000D2189" w:rsidRDefault="005768C1" w:rsidP="000D2189">
      <w:pPr>
        <w:rPr>
          <w:rFonts w:asciiTheme="majorHAnsi" w:hAnsiTheme="majorHAnsi" w:cstheme="majorHAnsi"/>
          <w:b/>
        </w:rPr>
      </w:pPr>
      <w:bookmarkStart w:id="1" w:name="_Hlk174002274"/>
      <w:r w:rsidRPr="000D2189">
        <w:rPr>
          <w:rFonts w:asciiTheme="majorHAnsi" w:hAnsiTheme="majorHAnsi" w:cstheme="majorHAnsi"/>
          <w:b/>
        </w:rPr>
        <w:t>REFERENCES</w:t>
      </w:r>
    </w:p>
    <w:p w14:paraId="51A1CDDE" w14:textId="6B3FB179" w:rsidR="005768C1" w:rsidRPr="000D2189" w:rsidRDefault="00175AF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1. Moyer, A. </w:t>
      </w:r>
      <w:r w:rsidRPr="000D2189">
        <w:rPr>
          <w:rFonts w:asciiTheme="majorHAnsi" w:hAnsiTheme="majorHAnsi" w:cstheme="majorHAnsi"/>
          <w:i/>
          <w:iCs/>
        </w:rPr>
        <w:t>Foreign Accent: The Phenomenon of Non-native Speech</w:t>
      </w:r>
      <w:r w:rsidRPr="000D2189">
        <w:rPr>
          <w:rFonts w:asciiTheme="majorHAnsi" w:hAnsiTheme="majorHAnsi" w:cstheme="majorHAnsi"/>
        </w:rPr>
        <w:t>. Cambridge University Press (2013).</w:t>
      </w:r>
    </w:p>
    <w:p w14:paraId="3607E058" w14:textId="19A0FC0A" w:rsidR="00175AF8" w:rsidRPr="000D2189" w:rsidRDefault="00175AF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2. </w:t>
      </w:r>
      <w:r w:rsidR="00815A82" w:rsidRPr="000D2189">
        <w:rPr>
          <w:rFonts w:asciiTheme="majorHAnsi" w:hAnsiTheme="majorHAnsi" w:cstheme="majorHAnsi"/>
        </w:rPr>
        <w:t xml:space="preserve">Munro, M., </w:t>
      </w:r>
      <w:proofErr w:type="spellStart"/>
      <w:r w:rsidR="00815A82" w:rsidRPr="000D2189">
        <w:rPr>
          <w:rFonts w:asciiTheme="majorHAnsi" w:hAnsiTheme="majorHAnsi" w:cstheme="majorHAnsi"/>
        </w:rPr>
        <w:t>Derwing</w:t>
      </w:r>
      <w:proofErr w:type="spellEnd"/>
      <w:r w:rsidR="00815A82" w:rsidRPr="000D2189">
        <w:rPr>
          <w:rFonts w:asciiTheme="majorHAnsi" w:hAnsiTheme="majorHAnsi" w:cstheme="majorHAnsi"/>
        </w:rPr>
        <w:t xml:space="preserve">, T. Foreign accent, comprehensibility and intelligibility, redux. </w:t>
      </w:r>
      <w:r w:rsidR="00815A82" w:rsidRPr="000D2189">
        <w:rPr>
          <w:rFonts w:asciiTheme="majorHAnsi" w:hAnsiTheme="majorHAnsi" w:cstheme="majorHAnsi"/>
          <w:i/>
          <w:iCs/>
        </w:rPr>
        <w:t>J Second Lang Pronunciation</w:t>
      </w:r>
      <w:r w:rsidR="00815A82" w:rsidRPr="000D2189">
        <w:rPr>
          <w:rFonts w:asciiTheme="majorHAnsi" w:hAnsiTheme="majorHAnsi" w:cstheme="majorHAnsi"/>
        </w:rPr>
        <w:t xml:space="preserve">, </w:t>
      </w:r>
      <w:r w:rsidR="00815A82" w:rsidRPr="000D2189">
        <w:rPr>
          <w:rFonts w:asciiTheme="majorHAnsi" w:hAnsiTheme="majorHAnsi" w:cstheme="majorHAnsi"/>
          <w:b/>
          <w:bCs/>
        </w:rPr>
        <w:t xml:space="preserve">6 </w:t>
      </w:r>
      <w:r w:rsidR="00815A82" w:rsidRPr="000D2189">
        <w:rPr>
          <w:rFonts w:asciiTheme="majorHAnsi" w:hAnsiTheme="majorHAnsi" w:cstheme="majorHAnsi"/>
        </w:rPr>
        <w:t>(3), 283-309 (2020).</w:t>
      </w:r>
    </w:p>
    <w:p w14:paraId="6C28EDDD" w14:textId="27C5D316" w:rsidR="00815A82" w:rsidRPr="000D2189" w:rsidRDefault="00815A82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3. Levis, J. </w:t>
      </w:r>
      <w:r w:rsidRPr="000D2189">
        <w:rPr>
          <w:rFonts w:asciiTheme="majorHAnsi" w:hAnsiTheme="majorHAnsi" w:cstheme="majorHAnsi"/>
          <w:i/>
          <w:iCs/>
        </w:rPr>
        <w:t>Intelligibility, Oral Communication, and the Teaching of Pronunciation</w:t>
      </w:r>
      <w:r w:rsidRPr="000D2189">
        <w:rPr>
          <w:rFonts w:asciiTheme="majorHAnsi" w:hAnsiTheme="majorHAnsi" w:cstheme="majorHAnsi"/>
        </w:rPr>
        <w:t>. Cambridge University Press (2018).</w:t>
      </w:r>
    </w:p>
    <w:p w14:paraId="2BC9E4DC" w14:textId="0C33AD57" w:rsidR="00615DB8" w:rsidRPr="000D2189" w:rsidRDefault="00615DB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4. Munro, M. </w:t>
      </w:r>
      <w:r w:rsidR="007039F0" w:rsidRPr="000D2189">
        <w:rPr>
          <w:rFonts w:asciiTheme="majorHAnsi" w:hAnsiTheme="majorHAnsi" w:cstheme="majorHAnsi"/>
          <w:i/>
          <w:iCs/>
        </w:rPr>
        <w:t>Applying Phonetics: Speech Science in Everyday Life</w:t>
      </w:r>
      <w:r w:rsidR="007039F0" w:rsidRPr="000D2189">
        <w:rPr>
          <w:rFonts w:asciiTheme="majorHAnsi" w:hAnsiTheme="majorHAnsi" w:cstheme="majorHAnsi"/>
        </w:rPr>
        <w:t>. Wiley-Blackwell (2022).</w:t>
      </w:r>
    </w:p>
    <w:p w14:paraId="4F020EB9" w14:textId="2CED5C51" w:rsidR="00680F78" w:rsidRPr="000D2189" w:rsidRDefault="00680F7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5. Gut, U. Foreign Accent. Muller, C. (Ed.): </w:t>
      </w:r>
      <w:r w:rsidRPr="000D2189">
        <w:rPr>
          <w:rFonts w:asciiTheme="majorHAnsi" w:hAnsiTheme="majorHAnsi" w:cstheme="majorHAnsi"/>
          <w:i/>
          <w:iCs/>
        </w:rPr>
        <w:t>Speaker Classification</w:t>
      </w:r>
      <w:r w:rsidRPr="000D2189">
        <w:rPr>
          <w:rFonts w:asciiTheme="majorHAnsi" w:hAnsiTheme="majorHAnsi" w:cstheme="majorHAnsi"/>
        </w:rPr>
        <w:t>. Springer-Verlag, 75-87 (2007).</w:t>
      </w:r>
    </w:p>
    <w:p w14:paraId="770998D3" w14:textId="54ABEB32" w:rsidR="008E7439" w:rsidRPr="000D2189" w:rsidRDefault="00593097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6. </w:t>
      </w:r>
      <w:r w:rsidR="001D71A8" w:rsidRPr="000D2189">
        <w:rPr>
          <w:rFonts w:asciiTheme="majorHAnsi" w:hAnsiTheme="majorHAnsi" w:cstheme="majorHAnsi"/>
        </w:rPr>
        <w:t xml:space="preserve">Rogers, H. Foreign accent in voice discrimination: a case study. </w:t>
      </w:r>
      <w:r w:rsidR="001D71A8" w:rsidRPr="000D2189">
        <w:rPr>
          <w:rFonts w:asciiTheme="majorHAnsi" w:hAnsiTheme="majorHAnsi" w:cstheme="majorHAnsi"/>
          <w:i/>
          <w:iCs/>
        </w:rPr>
        <w:t>Forensic Linguistics</w:t>
      </w:r>
      <w:r w:rsidR="001D71A8" w:rsidRPr="000D2189">
        <w:rPr>
          <w:rFonts w:asciiTheme="majorHAnsi" w:hAnsiTheme="majorHAnsi" w:cstheme="majorHAnsi"/>
        </w:rPr>
        <w:t xml:space="preserve">. </w:t>
      </w:r>
      <w:r w:rsidR="001D71A8" w:rsidRPr="000D2189">
        <w:rPr>
          <w:rFonts w:asciiTheme="majorHAnsi" w:hAnsiTheme="majorHAnsi" w:cstheme="majorHAnsi"/>
          <w:b/>
          <w:bCs/>
        </w:rPr>
        <w:t>5</w:t>
      </w:r>
      <w:r w:rsidR="001D71A8" w:rsidRPr="000D2189">
        <w:rPr>
          <w:rFonts w:asciiTheme="majorHAnsi" w:hAnsiTheme="majorHAnsi" w:cstheme="majorHAnsi"/>
        </w:rPr>
        <w:t xml:space="preserve"> (2), 203-208. (1998).</w:t>
      </w:r>
    </w:p>
    <w:p w14:paraId="5397B159" w14:textId="3BC4BBF9" w:rsidR="00A075D7" w:rsidRPr="000D2189" w:rsidRDefault="00A075D7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7. Solan, L., </w:t>
      </w:r>
      <w:proofErr w:type="spellStart"/>
      <w:r w:rsidRPr="000D2189">
        <w:rPr>
          <w:rFonts w:asciiTheme="majorHAnsi" w:hAnsiTheme="majorHAnsi" w:cstheme="majorHAnsi"/>
        </w:rPr>
        <w:t>Tiersma</w:t>
      </w:r>
      <w:proofErr w:type="spellEnd"/>
      <w:r w:rsidRPr="000D2189">
        <w:rPr>
          <w:rFonts w:asciiTheme="majorHAnsi" w:hAnsiTheme="majorHAnsi" w:cstheme="majorHAnsi"/>
        </w:rPr>
        <w:t xml:space="preserve">, P. Hearing Voices: Speaker Identification in Court. </w:t>
      </w:r>
      <w:r w:rsidRPr="000D2189">
        <w:rPr>
          <w:rFonts w:asciiTheme="majorHAnsi" w:hAnsiTheme="majorHAnsi" w:cstheme="majorHAnsi"/>
          <w:i/>
          <w:iCs/>
        </w:rPr>
        <w:t>Hastings Law Journal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54</w:t>
      </w:r>
      <w:r w:rsidRPr="000D2189">
        <w:rPr>
          <w:rFonts w:asciiTheme="majorHAnsi" w:hAnsiTheme="majorHAnsi" w:cstheme="majorHAnsi"/>
        </w:rPr>
        <w:t>, 373-436 (2003).</w:t>
      </w:r>
    </w:p>
    <w:p w14:paraId="56D0926C" w14:textId="21A8C0EC" w:rsidR="001D71A8" w:rsidRPr="000D2189" w:rsidRDefault="00A075D7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8. Alcaraz, J. The long-term average spectrum in forensic phonetics: From collation to discrimination of speakers. </w:t>
      </w:r>
      <w:proofErr w:type="spellStart"/>
      <w:r w:rsidRPr="000D2189">
        <w:rPr>
          <w:rFonts w:asciiTheme="majorHAnsi" w:hAnsiTheme="majorHAnsi" w:cstheme="majorHAnsi"/>
          <w:i/>
          <w:iCs/>
        </w:rPr>
        <w:t>Estudios</w:t>
      </w:r>
      <w:proofErr w:type="spellEnd"/>
      <w:r w:rsidRPr="000D2189">
        <w:rPr>
          <w:rFonts w:asciiTheme="majorHAnsi" w:hAnsiTheme="majorHAnsi" w:cstheme="majorHAnsi"/>
          <w:i/>
          <w:iCs/>
        </w:rPr>
        <w:t xml:space="preserve"> de </w:t>
      </w:r>
      <w:proofErr w:type="spellStart"/>
      <w:r w:rsidRPr="000D2189">
        <w:rPr>
          <w:rFonts w:asciiTheme="majorHAnsi" w:hAnsiTheme="majorHAnsi" w:cstheme="majorHAnsi"/>
          <w:i/>
          <w:iCs/>
        </w:rPr>
        <w:t>Fonética</w:t>
      </w:r>
      <w:proofErr w:type="spellEnd"/>
      <w:r w:rsidRPr="000D2189">
        <w:rPr>
          <w:rFonts w:asciiTheme="majorHAnsi" w:hAnsiTheme="majorHAnsi" w:cstheme="majorHAnsi"/>
          <w:i/>
          <w:iCs/>
        </w:rPr>
        <w:t xml:space="preserve"> Experimental / Journal o Experimental Phonetics</w:t>
      </w:r>
      <w:r w:rsidRPr="000D2189">
        <w:rPr>
          <w:rFonts w:asciiTheme="majorHAnsi" w:hAnsiTheme="majorHAnsi" w:cstheme="majorHAnsi"/>
        </w:rPr>
        <w:t xml:space="preserve">, </w:t>
      </w:r>
      <w:r w:rsidRPr="000D2189">
        <w:rPr>
          <w:rFonts w:asciiTheme="majorHAnsi" w:hAnsiTheme="majorHAnsi" w:cstheme="majorHAnsi"/>
          <w:b/>
          <w:bCs/>
        </w:rPr>
        <w:t>32</w:t>
      </w:r>
      <w:r w:rsidRPr="000D2189">
        <w:rPr>
          <w:rFonts w:asciiTheme="majorHAnsi" w:hAnsiTheme="majorHAnsi" w:cstheme="majorHAnsi"/>
        </w:rPr>
        <w:t>, 87-110 (2023</w:t>
      </w:r>
      <w:r w:rsidR="00CE6FE0" w:rsidRPr="000D2189">
        <w:rPr>
          <w:rFonts w:asciiTheme="majorHAnsi" w:hAnsiTheme="majorHAnsi" w:cstheme="majorHAnsi"/>
        </w:rPr>
        <w:t>).</w:t>
      </w:r>
    </w:p>
    <w:p w14:paraId="514E6BB9" w14:textId="334ED95D" w:rsidR="00ED0057" w:rsidRPr="000D2189" w:rsidRDefault="00EF6DC9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9. Silva Jr., L, Barbosa, P. A. Voice disguise and foreign accent: Prosodic aspects of English produced by Brazilian Portuguese speakers. </w:t>
      </w:r>
      <w:proofErr w:type="spellStart"/>
      <w:r w:rsidRPr="000D2189">
        <w:rPr>
          <w:rFonts w:asciiTheme="majorHAnsi" w:hAnsiTheme="majorHAnsi" w:cstheme="majorHAnsi"/>
          <w:i/>
          <w:iCs/>
        </w:rPr>
        <w:t>Estudios</w:t>
      </w:r>
      <w:proofErr w:type="spellEnd"/>
      <w:r w:rsidRPr="000D2189">
        <w:rPr>
          <w:rFonts w:asciiTheme="majorHAnsi" w:hAnsiTheme="majorHAnsi" w:cstheme="majorHAnsi"/>
          <w:i/>
          <w:iCs/>
        </w:rPr>
        <w:t xml:space="preserve"> de </w:t>
      </w:r>
      <w:proofErr w:type="spellStart"/>
      <w:r w:rsidRPr="000D2189">
        <w:rPr>
          <w:rFonts w:asciiTheme="majorHAnsi" w:hAnsiTheme="majorHAnsi" w:cstheme="majorHAnsi"/>
          <w:i/>
          <w:iCs/>
        </w:rPr>
        <w:t>Fonética</w:t>
      </w:r>
      <w:proofErr w:type="spellEnd"/>
      <w:r w:rsidRPr="000D2189">
        <w:rPr>
          <w:rFonts w:asciiTheme="majorHAnsi" w:hAnsiTheme="majorHAnsi" w:cstheme="majorHAnsi"/>
          <w:i/>
          <w:iCs/>
        </w:rPr>
        <w:t xml:space="preserve"> Experimental / Journal o Experimental Phonetics</w:t>
      </w:r>
      <w:r w:rsidRPr="000D2189">
        <w:rPr>
          <w:rFonts w:asciiTheme="majorHAnsi" w:hAnsiTheme="majorHAnsi" w:cstheme="majorHAnsi"/>
        </w:rPr>
        <w:t xml:space="preserve">, </w:t>
      </w:r>
      <w:r w:rsidRPr="000D2189">
        <w:rPr>
          <w:rFonts w:asciiTheme="majorHAnsi" w:hAnsiTheme="majorHAnsi" w:cstheme="majorHAnsi"/>
          <w:b/>
          <w:bCs/>
        </w:rPr>
        <w:t>32</w:t>
      </w:r>
      <w:r w:rsidRPr="000D2189">
        <w:rPr>
          <w:rFonts w:asciiTheme="majorHAnsi" w:hAnsiTheme="majorHAnsi" w:cstheme="majorHAnsi"/>
        </w:rPr>
        <w:t>, 195-226 (2023).</w:t>
      </w:r>
    </w:p>
    <w:p w14:paraId="1DC4B384" w14:textId="4E9B11A9" w:rsidR="004B6455" w:rsidRPr="000D2189" w:rsidRDefault="004B645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lastRenderedPageBreak/>
        <w:t xml:space="preserve">10. Munro, M., </w:t>
      </w:r>
      <w:proofErr w:type="spellStart"/>
      <w:r w:rsidRPr="000D2189">
        <w:rPr>
          <w:rFonts w:asciiTheme="majorHAnsi" w:hAnsiTheme="majorHAnsi" w:cstheme="majorHAnsi"/>
        </w:rPr>
        <w:t>Derwing</w:t>
      </w:r>
      <w:proofErr w:type="spellEnd"/>
      <w:r w:rsidRPr="000D2189">
        <w:rPr>
          <w:rFonts w:asciiTheme="majorHAnsi" w:hAnsiTheme="majorHAnsi" w:cstheme="majorHAnsi"/>
        </w:rPr>
        <w:t xml:space="preserve">, T. Modeling perceptions of the </w:t>
      </w:r>
      <w:proofErr w:type="spellStart"/>
      <w:r w:rsidRPr="000D2189">
        <w:rPr>
          <w:rFonts w:asciiTheme="majorHAnsi" w:hAnsiTheme="majorHAnsi" w:cstheme="majorHAnsi"/>
        </w:rPr>
        <w:t>accentedness</w:t>
      </w:r>
      <w:proofErr w:type="spellEnd"/>
      <w:r w:rsidRPr="000D2189">
        <w:rPr>
          <w:rFonts w:asciiTheme="majorHAnsi" w:hAnsiTheme="majorHAnsi" w:cstheme="majorHAnsi"/>
        </w:rPr>
        <w:t xml:space="preserve"> and comprehensibility of L2 speech. </w:t>
      </w:r>
      <w:r w:rsidRPr="000D2189">
        <w:rPr>
          <w:rFonts w:asciiTheme="majorHAnsi" w:hAnsiTheme="majorHAnsi" w:cstheme="majorHAnsi"/>
          <w:i/>
          <w:iCs/>
        </w:rPr>
        <w:t>Studies in Second Language Acquisition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23</w:t>
      </w:r>
      <w:r w:rsidRPr="000D2189">
        <w:rPr>
          <w:rFonts w:asciiTheme="majorHAnsi" w:hAnsiTheme="majorHAnsi" w:cstheme="majorHAnsi"/>
        </w:rPr>
        <w:t xml:space="preserve"> (4), 451-468 (2001).</w:t>
      </w:r>
    </w:p>
    <w:p w14:paraId="1E279F5B" w14:textId="45DA541D" w:rsidR="004B6455" w:rsidRPr="000D2189" w:rsidRDefault="004B645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11. Keating, P., Esposito, C. </w:t>
      </w:r>
      <w:r w:rsidRPr="000D2189">
        <w:rPr>
          <w:rFonts w:asciiTheme="majorHAnsi" w:hAnsiTheme="majorHAnsi" w:cstheme="majorHAnsi"/>
          <w:i/>
          <w:iCs/>
        </w:rPr>
        <w:t>Linguistic Voice Quality. Working Papers in Phonetics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105</w:t>
      </w:r>
      <w:r w:rsidRPr="000D2189">
        <w:rPr>
          <w:rFonts w:asciiTheme="majorHAnsi" w:hAnsiTheme="majorHAnsi" w:cstheme="majorHAnsi"/>
        </w:rPr>
        <w:t>, 85-91 (2007).</w:t>
      </w:r>
    </w:p>
    <w:p w14:paraId="711915B6" w14:textId="3B4C9D2A" w:rsidR="004B6455" w:rsidRPr="000D2189" w:rsidRDefault="004B645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12. Niebuhr, O., Skarnitzl, R., </w:t>
      </w:r>
      <w:proofErr w:type="spellStart"/>
      <w:r w:rsidRPr="000D2189">
        <w:rPr>
          <w:rFonts w:asciiTheme="majorHAnsi" w:hAnsiTheme="majorHAnsi" w:cstheme="majorHAnsi"/>
        </w:rPr>
        <w:t>Tylečková</w:t>
      </w:r>
      <w:proofErr w:type="spellEnd"/>
      <w:r w:rsidRPr="000D2189">
        <w:rPr>
          <w:rFonts w:asciiTheme="majorHAnsi" w:hAnsiTheme="majorHAnsi" w:cstheme="majorHAnsi"/>
        </w:rPr>
        <w:t xml:space="preserve">, L. The acoustic fingerprint of a charismatic voice -Initial evidence from correlations between long-term spectral features and listener ratings. </w:t>
      </w:r>
      <w:r w:rsidRPr="000D2189">
        <w:rPr>
          <w:rFonts w:asciiTheme="majorHAnsi" w:hAnsiTheme="majorHAnsi" w:cstheme="majorHAnsi"/>
          <w:i/>
          <w:iCs/>
        </w:rPr>
        <w:t>Proceedings of Speech Prosody</w:t>
      </w:r>
      <w:r w:rsidRPr="000D2189">
        <w:rPr>
          <w:rFonts w:asciiTheme="majorHAnsi" w:hAnsiTheme="majorHAnsi" w:cstheme="majorHAnsi"/>
        </w:rPr>
        <w:t>. 359-363 (2018).</w:t>
      </w:r>
    </w:p>
    <w:p w14:paraId="6A62D509" w14:textId="138F18BB" w:rsidR="004B6455" w:rsidRPr="000D2189" w:rsidRDefault="004B6455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13. San Segundo E. International survey on voice quality: Forensic practitioners versus voice therapists. </w:t>
      </w:r>
      <w:proofErr w:type="spellStart"/>
      <w:r w:rsidRPr="000D2189">
        <w:rPr>
          <w:rFonts w:asciiTheme="majorHAnsi" w:hAnsiTheme="majorHAnsi" w:cstheme="majorHAnsi"/>
          <w:i/>
          <w:iCs/>
        </w:rPr>
        <w:t>Estudios</w:t>
      </w:r>
      <w:proofErr w:type="spellEnd"/>
      <w:r w:rsidRPr="000D2189">
        <w:rPr>
          <w:rFonts w:asciiTheme="majorHAnsi" w:hAnsiTheme="majorHAnsi" w:cstheme="majorHAnsi"/>
          <w:i/>
          <w:iCs/>
        </w:rPr>
        <w:t xml:space="preserve"> de </w:t>
      </w:r>
      <w:proofErr w:type="spellStart"/>
      <w:r w:rsidRPr="000D2189">
        <w:rPr>
          <w:rFonts w:asciiTheme="majorHAnsi" w:hAnsiTheme="majorHAnsi" w:cstheme="majorHAnsi"/>
          <w:i/>
          <w:iCs/>
        </w:rPr>
        <w:t>Fonética</w:t>
      </w:r>
      <w:proofErr w:type="spellEnd"/>
      <w:r w:rsidRPr="000D2189">
        <w:rPr>
          <w:rFonts w:asciiTheme="majorHAnsi" w:hAnsiTheme="majorHAnsi" w:cstheme="majorHAnsi"/>
          <w:i/>
          <w:iCs/>
        </w:rPr>
        <w:t xml:space="preserve"> Experimental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29</w:t>
      </w:r>
      <w:r w:rsidRPr="000D2189">
        <w:rPr>
          <w:rFonts w:asciiTheme="majorHAnsi" w:hAnsiTheme="majorHAnsi" w:cstheme="majorHAnsi"/>
        </w:rPr>
        <w:t>, 8-34 (2021).</w:t>
      </w:r>
    </w:p>
    <w:p w14:paraId="0CFC82A0" w14:textId="56D888D8" w:rsidR="0010107D" w:rsidRPr="000D2189" w:rsidRDefault="0010107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</w:t>
      </w:r>
      <w:r w:rsidR="00984D33" w:rsidRPr="000D2189">
        <w:rPr>
          <w:rFonts w:asciiTheme="majorHAnsi" w:hAnsiTheme="majorHAnsi" w:cstheme="majorHAnsi"/>
        </w:rPr>
        <w:t>4</w:t>
      </w:r>
      <w:r w:rsidRPr="000D2189">
        <w:rPr>
          <w:rFonts w:asciiTheme="majorHAnsi" w:hAnsiTheme="majorHAnsi" w:cstheme="majorHAnsi"/>
        </w:rPr>
        <w:t xml:space="preserve">. </w:t>
      </w:r>
      <w:proofErr w:type="spellStart"/>
      <w:r w:rsidRPr="000D2189">
        <w:rPr>
          <w:rFonts w:asciiTheme="majorHAnsi" w:hAnsiTheme="majorHAnsi" w:cstheme="majorHAnsi"/>
        </w:rPr>
        <w:t>Farrús</w:t>
      </w:r>
      <w:proofErr w:type="spellEnd"/>
      <w:r w:rsidRPr="000D2189">
        <w:rPr>
          <w:rFonts w:asciiTheme="majorHAnsi" w:hAnsiTheme="majorHAnsi" w:cstheme="majorHAnsi"/>
        </w:rPr>
        <w:t xml:space="preserve">, M. Fusing prosodic and acoustic information for speaker recognition. </w:t>
      </w:r>
      <w:r w:rsidRPr="000D2189">
        <w:rPr>
          <w:rFonts w:asciiTheme="majorHAnsi" w:hAnsiTheme="majorHAnsi" w:cstheme="majorHAnsi"/>
          <w:i/>
          <w:iCs/>
        </w:rPr>
        <w:t>International Journal of Speech, Language and the Law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16</w:t>
      </w:r>
      <w:r w:rsidRPr="000D2189">
        <w:rPr>
          <w:rFonts w:asciiTheme="majorHAnsi" w:hAnsiTheme="majorHAnsi" w:cstheme="majorHAnsi"/>
        </w:rPr>
        <w:t xml:space="preserve"> (1), 169 (2009).</w:t>
      </w:r>
    </w:p>
    <w:p w14:paraId="03D6C39E" w14:textId="4C06B31D" w:rsidR="00ED0057" w:rsidRPr="000D2189" w:rsidRDefault="0010107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</w:t>
      </w:r>
      <w:r w:rsidR="00984D33" w:rsidRPr="000D2189">
        <w:rPr>
          <w:rFonts w:asciiTheme="majorHAnsi" w:hAnsiTheme="majorHAnsi" w:cstheme="majorHAnsi"/>
        </w:rPr>
        <w:t>5</w:t>
      </w:r>
      <w:r w:rsidRPr="000D2189">
        <w:rPr>
          <w:rFonts w:asciiTheme="majorHAnsi" w:hAnsiTheme="majorHAnsi" w:cstheme="majorHAnsi"/>
        </w:rPr>
        <w:t xml:space="preserve">. </w:t>
      </w:r>
      <w:proofErr w:type="spellStart"/>
      <w:r w:rsidRPr="000D2189">
        <w:rPr>
          <w:rFonts w:asciiTheme="majorHAnsi" w:hAnsiTheme="majorHAnsi" w:cstheme="majorHAnsi"/>
        </w:rPr>
        <w:t>Farrús</w:t>
      </w:r>
      <w:proofErr w:type="spellEnd"/>
      <w:r w:rsidRPr="000D2189">
        <w:rPr>
          <w:rFonts w:asciiTheme="majorHAnsi" w:hAnsiTheme="majorHAnsi" w:cstheme="majorHAnsi"/>
        </w:rPr>
        <w:t xml:space="preserve">, M. Voice disguise in automatic speaker recognition. </w:t>
      </w:r>
      <w:r w:rsidRPr="000D2189">
        <w:rPr>
          <w:rFonts w:asciiTheme="majorHAnsi" w:hAnsiTheme="majorHAnsi" w:cstheme="majorHAnsi"/>
          <w:i/>
          <w:iCs/>
        </w:rPr>
        <w:t>ACM Computing Surveys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51</w:t>
      </w:r>
      <w:r w:rsidRPr="000D2189">
        <w:rPr>
          <w:rFonts w:asciiTheme="majorHAnsi" w:hAnsiTheme="majorHAnsi" w:cstheme="majorHAnsi"/>
        </w:rPr>
        <w:t xml:space="preserve"> (4), 1-2 (2018</w:t>
      </w:r>
      <w:r w:rsidR="005465E1" w:rsidRPr="000D2189">
        <w:rPr>
          <w:rFonts w:asciiTheme="majorHAnsi" w:hAnsiTheme="majorHAnsi" w:cstheme="majorHAnsi"/>
        </w:rPr>
        <w:t>).</w:t>
      </w:r>
    </w:p>
    <w:p w14:paraId="75DC4F2C" w14:textId="381247E9" w:rsidR="005465E1" w:rsidRPr="000D2189" w:rsidRDefault="0075497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</w:t>
      </w:r>
      <w:r w:rsidR="00984D33" w:rsidRPr="000D2189">
        <w:rPr>
          <w:rFonts w:asciiTheme="majorHAnsi" w:hAnsiTheme="majorHAnsi" w:cstheme="majorHAnsi"/>
        </w:rPr>
        <w:t>6</w:t>
      </w:r>
      <w:r w:rsidRPr="000D2189">
        <w:rPr>
          <w:rFonts w:asciiTheme="majorHAnsi" w:hAnsiTheme="majorHAnsi" w:cstheme="majorHAnsi"/>
        </w:rPr>
        <w:t xml:space="preserve">.  Nolan, F. A recent voice parade. </w:t>
      </w:r>
      <w:r w:rsidRPr="000D2189">
        <w:rPr>
          <w:rFonts w:asciiTheme="majorHAnsi" w:hAnsiTheme="majorHAnsi" w:cstheme="majorHAnsi"/>
          <w:i/>
          <w:iCs/>
        </w:rPr>
        <w:t>The International Journal of Speech, Language and the Law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10</w:t>
      </w:r>
      <w:r w:rsidRPr="000D2189">
        <w:rPr>
          <w:rFonts w:asciiTheme="majorHAnsi" w:hAnsiTheme="majorHAnsi" w:cstheme="majorHAnsi"/>
        </w:rPr>
        <w:t xml:space="preserve"> (2), 277-291 (2003).</w:t>
      </w:r>
    </w:p>
    <w:p w14:paraId="50B8F135" w14:textId="305D9075" w:rsidR="0075497D" w:rsidRPr="000D2189" w:rsidRDefault="004A5074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</w:t>
      </w:r>
      <w:r w:rsidR="00984D33" w:rsidRPr="000D2189">
        <w:rPr>
          <w:rFonts w:asciiTheme="majorHAnsi" w:hAnsiTheme="majorHAnsi" w:cstheme="majorHAnsi"/>
        </w:rPr>
        <w:t>7</w:t>
      </w:r>
      <w:r w:rsidRPr="000D2189">
        <w:rPr>
          <w:rFonts w:asciiTheme="majorHAnsi" w:hAnsiTheme="majorHAnsi" w:cstheme="majorHAnsi"/>
        </w:rPr>
        <w:t xml:space="preserve">. McDougall, K. Ear-catching versus eye-catching? Some developments and current challenges in earwitness identification evidence. In </w:t>
      </w:r>
      <w:proofErr w:type="spellStart"/>
      <w:r w:rsidRPr="000D2189">
        <w:rPr>
          <w:rFonts w:asciiTheme="majorHAnsi" w:hAnsiTheme="majorHAnsi" w:cstheme="majorHAnsi"/>
        </w:rPr>
        <w:t>Bernardasci</w:t>
      </w:r>
      <w:proofErr w:type="spellEnd"/>
      <w:r w:rsidRPr="000D2189">
        <w:rPr>
          <w:rFonts w:asciiTheme="majorHAnsi" w:hAnsiTheme="majorHAnsi" w:cstheme="majorHAnsi"/>
        </w:rPr>
        <w:t xml:space="preserve">, C., Dipino, D. </w:t>
      </w:r>
      <w:proofErr w:type="spellStart"/>
      <w:r w:rsidRPr="000D2189">
        <w:rPr>
          <w:rFonts w:asciiTheme="majorHAnsi" w:hAnsiTheme="majorHAnsi" w:cstheme="majorHAnsi"/>
        </w:rPr>
        <w:t>Garassino</w:t>
      </w:r>
      <w:proofErr w:type="spellEnd"/>
      <w:r w:rsidRPr="000D2189">
        <w:rPr>
          <w:rFonts w:asciiTheme="majorHAnsi" w:hAnsiTheme="majorHAnsi" w:cstheme="majorHAnsi"/>
        </w:rPr>
        <w:t xml:space="preserve">, D., </w:t>
      </w:r>
      <w:proofErr w:type="spellStart"/>
      <w:r w:rsidRPr="000D2189">
        <w:rPr>
          <w:rFonts w:asciiTheme="majorHAnsi" w:hAnsiTheme="majorHAnsi" w:cstheme="majorHAnsi"/>
        </w:rPr>
        <w:t>Negrinelli</w:t>
      </w:r>
      <w:proofErr w:type="spellEnd"/>
      <w:r w:rsidRPr="000D2189">
        <w:rPr>
          <w:rFonts w:asciiTheme="majorHAnsi" w:hAnsiTheme="majorHAnsi" w:cstheme="majorHAnsi"/>
        </w:rPr>
        <w:t xml:space="preserve">, S., Pellegrino, E., Schmid, S. (Eds), </w:t>
      </w:r>
      <w:r w:rsidRPr="000D2189">
        <w:rPr>
          <w:rFonts w:asciiTheme="majorHAnsi" w:hAnsiTheme="majorHAnsi" w:cstheme="majorHAnsi"/>
          <w:i/>
          <w:iCs/>
        </w:rPr>
        <w:t>Speaker Individuality in Phonetics and Speech Sciences</w:t>
      </w:r>
      <w:r w:rsidRPr="000D2189">
        <w:rPr>
          <w:rFonts w:asciiTheme="majorHAnsi" w:hAnsiTheme="majorHAnsi" w:cstheme="majorHAnsi"/>
        </w:rPr>
        <w:t xml:space="preserve">. </w:t>
      </w:r>
      <w:proofErr w:type="spellStart"/>
      <w:r w:rsidRPr="000D2189">
        <w:rPr>
          <w:rFonts w:asciiTheme="majorHAnsi" w:hAnsiTheme="majorHAnsi" w:cstheme="majorHAnsi"/>
        </w:rPr>
        <w:t>Officinaventuno</w:t>
      </w:r>
      <w:proofErr w:type="spellEnd"/>
      <w:r w:rsidRPr="000D2189">
        <w:rPr>
          <w:rFonts w:asciiTheme="majorHAnsi" w:hAnsiTheme="majorHAnsi" w:cstheme="majorHAnsi"/>
        </w:rPr>
        <w:t>, 33-56 (2021).</w:t>
      </w:r>
    </w:p>
    <w:p w14:paraId="0271F88C" w14:textId="107BB80A" w:rsidR="009E1B19" w:rsidRPr="000D2189" w:rsidRDefault="009E1B19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</w:t>
      </w:r>
      <w:r w:rsidR="00984D33" w:rsidRPr="000D2189">
        <w:rPr>
          <w:rFonts w:asciiTheme="majorHAnsi" w:hAnsiTheme="majorHAnsi" w:cstheme="majorHAnsi"/>
        </w:rPr>
        <w:t>8</w:t>
      </w:r>
      <w:r w:rsidRPr="000D2189">
        <w:rPr>
          <w:rFonts w:asciiTheme="majorHAnsi" w:hAnsiTheme="majorHAnsi" w:cstheme="majorHAnsi"/>
        </w:rPr>
        <w:t xml:space="preserve">. Gut, U. Rhythm in L2 speech. </w:t>
      </w:r>
      <w:r w:rsidRPr="000D2189">
        <w:rPr>
          <w:rFonts w:asciiTheme="majorHAnsi" w:hAnsiTheme="majorHAnsi" w:cstheme="majorHAnsi"/>
          <w:i/>
          <w:iCs/>
        </w:rPr>
        <w:t>Speech and Language Technology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14</w:t>
      </w:r>
      <w:r w:rsidRPr="000D2189">
        <w:rPr>
          <w:rFonts w:asciiTheme="majorHAnsi" w:hAnsiTheme="majorHAnsi" w:cstheme="majorHAnsi"/>
        </w:rPr>
        <w:t xml:space="preserve"> (15), 83-94 (2012).</w:t>
      </w:r>
    </w:p>
    <w:p w14:paraId="6958B9AC" w14:textId="755021CF" w:rsidR="009E1B19" w:rsidRPr="000D2189" w:rsidRDefault="00984D3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19</w:t>
      </w:r>
      <w:r w:rsidR="009E1B19" w:rsidRPr="000D2189">
        <w:rPr>
          <w:rFonts w:asciiTheme="majorHAnsi" w:hAnsiTheme="majorHAnsi" w:cstheme="majorHAnsi"/>
        </w:rPr>
        <w:t xml:space="preserve">. Urbani, M. </w:t>
      </w:r>
      <w:r w:rsidR="009E1B19" w:rsidRPr="000D2189">
        <w:rPr>
          <w:rFonts w:asciiTheme="majorHAnsi" w:hAnsiTheme="majorHAnsi" w:cstheme="majorHAnsi"/>
          <w:i/>
          <w:iCs/>
        </w:rPr>
        <w:t>Pitch Range in L1/L2 English. An Analysis of F0 using LTD and Linguistic Measures</w:t>
      </w:r>
      <w:r w:rsidR="009E1B19" w:rsidRPr="000D2189">
        <w:rPr>
          <w:rFonts w:asciiTheme="majorHAnsi" w:hAnsiTheme="majorHAnsi" w:cstheme="majorHAnsi"/>
        </w:rPr>
        <w:t xml:space="preserve">. Coop. </w:t>
      </w:r>
      <w:proofErr w:type="spellStart"/>
      <w:r w:rsidR="009E1B19" w:rsidRPr="000D2189">
        <w:rPr>
          <w:rFonts w:asciiTheme="majorHAnsi" w:hAnsiTheme="majorHAnsi" w:cstheme="majorHAnsi"/>
        </w:rPr>
        <w:t>Libraria</w:t>
      </w:r>
      <w:proofErr w:type="spellEnd"/>
      <w:r w:rsidR="009E1B19" w:rsidRPr="000D2189">
        <w:rPr>
          <w:rFonts w:asciiTheme="majorHAnsi" w:hAnsiTheme="majorHAnsi" w:cstheme="majorHAnsi"/>
        </w:rPr>
        <w:t xml:space="preserve"> </w:t>
      </w:r>
      <w:proofErr w:type="spellStart"/>
      <w:r w:rsidR="009E1B19" w:rsidRPr="000D2189">
        <w:rPr>
          <w:rFonts w:asciiTheme="majorHAnsi" w:hAnsiTheme="majorHAnsi" w:cstheme="majorHAnsi"/>
        </w:rPr>
        <w:t>Editrice</w:t>
      </w:r>
      <w:proofErr w:type="spellEnd"/>
      <w:r w:rsidR="009E1B19" w:rsidRPr="000D2189">
        <w:rPr>
          <w:rFonts w:asciiTheme="majorHAnsi" w:hAnsiTheme="majorHAnsi" w:cstheme="majorHAnsi"/>
        </w:rPr>
        <w:t xml:space="preserve"> Università di Padova (2012).</w:t>
      </w:r>
    </w:p>
    <w:p w14:paraId="0BD7D8C7" w14:textId="1E2DFBA9" w:rsidR="009E1B19" w:rsidRPr="000D2189" w:rsidRDefault="00C17244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</w:t>
      </w:r>
      <w:r w:rsidR="00984D33" w:rsidRPr="000D2189">
        <w:rPr>
          <w:rFonts w:asciiTheme="majorHAnsi" w:hAnsiTheme="majorHAnsi" w:cstheme="majorHAnsi"/>
        </w:rPr>
        <w:t>0</w:t>
      </w:r>
      <w:r w:rsidR="009E1B19" w:rsidRPr="000D2189">
        <w:rPr>
          <w:rFonts w:asciiTheme="majorHAnsi" w:hAnsiTheme="majorHAnsi" w:cstheme="majorHAnsi"/>
        </w:rPr>
        <w:t xml:space="preserve">. Gonzales, A., Ishihara, S., </w:t>
      </w:r>
      <w:proofErr w:type="spellStart"/>
      <w:r w:rsidR="009E1B19" w:rsidRPr="000D2189">
        <w:rPr>
          <w:rFonts w:asciiTheme="majorHAnsi" w:hAnsiTheme="majorHAnsi" w:cstheme="majorHAnsi"/>
        </w:rPr>
        <w:t>Tsurutani</w:t>
      </w:r>
      <w:proofErr w:type="spellEnd"/>
      <w:r w:rsidR="009E1B19" w:rsidRPr="000D2189">
        <w:rPr>
          <w:rFonts w:asciiTheme="majorHAnsi" w:hAnsiTheme="majorHAnsi" w:cstheme="majorHAnsi"/>
        </w:rPr>
        <w:t xml:space="preserve">, C. Perception modeling of native and foreign-accented Japanese speech based on prosodic features of pitch accent. </w:t>
      </w:r>
      <w:r w:rsidR="009E1B19" w:rsidRPr="000D2189">
        <w:rPr>
          <w:rFonts w:asciiTheme="majorHAnsi" w:hAnsiTheme="majorHAnsi" w:cstheme="majorHAnsi"/>
          <w:i/>
          <w:iCs/>
        </w:rPr>
        <w:t xml:space="preserve">J </w:t>
      </w:r>
      <w:proofErr w:type="spellStart"/>
      <w:r w:rsidR="009E1B19" w:rsidRPr="000D2189">
        <w:rPr>
          <w:rFonts w:asciiTheme="majorHAnsi" w:hAnsiTheme="majorHAnsi" w:cstheme="majorHAnsi"/>
          <w:i/>
          <w:iCs/>
        </w:rPr>
        <w:t>Acoust</w:t>
      </w:r>
      <w:proofErr w:type="spellEnd"/>
      <w:r w:rsidR="009E1B19" w:rsidRPr="000D2189">
        <w:rPr>
          <w:rFonts w:asciiTheme="majorHAnsi" w:hAnsiTheme="majorHAnsi" w:cstheme="majorHAnsi"/>
          <w:i/>
          <w:iCs/>
        </w:rPr>
        <w:t xml:space="preserve"> Soc Am</w:t>
      </w:r>
      <w:r w:rsidR="009E1B19" w:rsidRPr="000D2189">
        <w:rPr>
          <w:rFonts w:asciiTheme="majorHAnsi" w:hAnsiTheme="majorHAnsi" w:cstheme="majorHAnsi"/>
        </w:rPr>
        <w:t xml:space="preserve">. </w:t>
      </w:r>
      <w:r w:rsidR="009E1B19" w:rsidRPr="000D2189">
        <w:rPr>
          <w:rFonts w:asciiTheme="majorHAnsi" w:hAnsiTheme="majorHAnsi" w:cstheme="majorHAnsi"/>
          <w:b/>
          <w:bCs/>
        </w:rPr>
        <w:t>133</w:t>
      </w:r>
      <w:r w:rsidR="009E1B19" w:rsidRPr="000D2189">
        <w:rPr>
          <w:rFonts w:asciiTheme="majorHAnsi" w:hAnsiTheme="majorHAnsi" w:cstheme="majorHAnsi"/>
        </w:rPr>
        <w:t xml:space="preserve"> (5), 3572 (2013).</w:t>
      </w:r>
    </w:p>
    <w:p w14:paraId="72A3F3E0" w14:textId="651C46CD" w:rsidR="009E1B19" w:rsidRPr="000D2189" w:rsidRDefault="00C17244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</w:t>
      </w:r>
      <w:r w:rsidR="00984D33" w:rsidRPr="000D2189">
        <w:rPr>
          <w:rFonts w:asciiTheme="majorHAnsi" w:hAnsiTheme="majorHAnsi" w:cstheme="majorHAnsi"/>
        </w:rPr>
        <w:t>1</w:t>
      </w:r>
      <w:r w:rsidRPr="000D2189">
        <w:rPr>
          <w:rFonts w:asciiTheme="majorHAnsi" w:hAnsiTheme="majorHAnsi" w:cstheme="majorHAnsi"/>
        </w:rPr>
        <w:t>.</w:t>
      </w:r>
      <w:r w:rsidR="009E1B19" w:rsidRPr="000D2189">
        <w:rPr>
          <w:rFonts w:asciiTheme="majorHAnsi" w:hAnsiTheme="majorHAnsi" w:cstheme="majorHAnsi"/>
        </w:rPr>
        <w:t xml:space="preserve"> Silva Jr., L, Barbosa, P. A. Speech rhythm of English as L2: an investigation of prosodic variables on the production of Brazilian Portuguese speakers. </w:t>
      </w:r>
      <w:r w:rsidR="009E1B19" w:rsidRPr="000D2189">
        <w:rPr>
          <w:rFonts w:asciiTheme="majorHAnsi" w:hAnsiTheme="majorHAnsi" w:cstheme="majorHAnsi"/>
          <w:i/>
          <w:iCs/>
        </w:rPr>
        <w:t>J Speech Sci</w:t>
      </w:r>
      <w:r w:rsidR="009E1B19" w:rsidRPr="000D2189">
        <w:rPr>
          <w:rFonts w:asciiTheme="majorHAnsi" w:hAnsiTheme="majorHAnsi" w:cstheme="majorHAnsi"/>
        </w:rPr>
        <w:t xml:space="preserve">. </w:t>
      </w:r>
      <w:r w:rsidR="009E1B19" w:rsidRPr="000D2189">
        <w:rPr>
          <w:rFonts w:asciiTheme="majorHAnsi" w:hAnsiTheme="majorHAnsi" w:cstheme="majorHAnsi"/>
          <w:b/>
          <w:bCs/>
        </w:rPr>
        <w:t xml:space="preserve">8 </w:t>
      </w:r>
      <w:r w:rsidR="009E1B19" w:rsidRPr="000D2189">
        <w:rPr>
          <w:rFonts w:asciiTheme="majorHAnsi" w:hAnsiTheme="majorHAnsi" w:cstheme="majorHAnsi"/>
        </w:rPr>
        <w:t>(2), 37-57 (2019).</w:t>
      </w:r>
    </w:p>
    <w:p w14:paraId="08A4CD3C" w14:textId="08D52076" w:rsidR="004A5074" w:rsidRPr="000D2189" w:rsidRDefault="00FB5631" w:rsidP="000D2189">
      <w:pPr>
        <w:rPr>
          <w:rFonts w:asciiTheme="majorHAnsi" w:hAnsiTheme="majorHAnsi" w:cstheme="majorHAnsi"/>
          <w:lang w:val="pt-BR"/>
        </w:rPr>
      </w:pPr>
      <w:r w:rsidRPr="000D2189">
        <w:rPr>
          <w:rFonts w:asciiTheme="majorHAnsi" w:hAnsiTheme="majorHAnsi" w:cstheme="majorHAnsi"/>
        </w:rPr>
        <w:t>2</w:t>
      </w:r>
      <w:r w:rsidR="00984D33" w:rsidRPr="000D2189">
        <w:rPr>
          <w:rFonts w:asciiTheme="majorHAnsi" w:hAnsiTheme="majorHAnsi" w:cstheme="majorHAnsi"/>
        </w:rPr>
        <w:t>2</w:t>
      </w:r>
      <w:r w:rsidR="009E1B19" w:rsidRPr="000D2189">
        <w:rPr>
          <w:rFonts w:asciiTheme="majorHAnsi" w:hAnsiTheme="majorHAnsi" w:cstheme="majorHAnsi"/>
        </w:rPr>
        <w:t xml:space="preserve">. Silva Jr., L, Barbosa, P. A. Foreign accent and L2 speech rhythm of English a pilot study based on metric and prosodic parameters. </w:t>
      </w:r>
      <w:r w:rsidR="009E1B19" w:rsidRPr="000D2189">
        <w:rPr>
          <w:rFonts w:asciiTheme="majorHAnsi" w:hAnsiTheme="majorHAnsi" w:cstheme="majorHAnsi"/>
          <w:i/>
          <w:lang w:val="pt-BR"/>
        </w:rPr>
        <w:t>Proceedings of the II Brazilian Conference on Prosody (Anais II Congresso Brasileiro de Prosódia)</w:t>
      </w:r>
      <w:r w:rsidR="009E1B19" w:rsidRPr="000D2189">
        <w:rPr>
          <w:rFonts w:asciiTheme="majorHAnsi" w:hAnsiTheme="majorHAnsi" w:cstheme="majorHAnsi"/>
          <w:lang w:val="pt-BR"/>
        </w:rPr>
        <w:t xml:space="preserve">, </w:t>
      </w:r>
      <w:r w:rsidR="009E1B19" w:rsidRPr="000D2189">
        <w:rPr>
          <w:rFonts w:asciiTheme="majorHAnsi" w:hAnsiTheme="majorHAnsi" w:cstheme="majorHAnsi"/>
          <w:b/>
          <w:lang w:val="pt-BR"/>
        </w:rPr>
        <w:t>1</w:t>
      </w:r>
      <w:r w:rsidR="009E1B19" w:rsidRPr="000D2189">
        <w:rPr>
          <w:rFonts w:asciiTheme="majorHAnsi" w:hAnsiTheme="majorHAnsi" w:cstheme="majorHAnsi"/>
          <w:lang w:val="pt-BR"/>
        </w:rPr>
        <w:t>, 41-50 (2023</w:t>
      </w:r>
      <w:r w:rsidR="00A64030" w:rsidRPr="000D2189">
        <w:rPr>
          <w:rFonts w:asciiTheme="majorHAnsi" w:hAnsiTheme="majorHAnsi" w:cstheme="majorHAnsi"/>
          <w:lang w:val="pt-BR"/>
        </w:rPr>
        <w:t>).</w:t>
      </w:r>
    </w:p>
    <w:p w14:paraId="5FE5F234" w14:textId="734AF740" w:rsidR="00A64030" w:rsidRPr="000D2189" w:rsidRDefault="00503014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lang w:val="pt-BR"/>
        </w:rPr>
        <w:t>2</w:t>
      </w:r>
      <w:r w:rsidR="00984D33" w:rsidRPr="000D2189">
        <w:rPr>
          <w:rFonts w:asciiTheme="majorHAnsi" w:hAnsiTheme="majorHAnsi" w:cstheme="majorHAnsi"/>
          <w:lang w:val="pt-BR"/>
        </w:rPr>
        <w:t>3</w:t>
      </w:r>
      <w:r w:rsidRPr="000D2189">
        <w:rPr>
          <w:rFonts w:asciiTheme="majorHAnsi" w:hAnsiTheme="majorHAnsi" w:cstheme="majorHAnsi"/>
          <w:lang w:val="pt-BR"/>
        </w:rPr>
        <w:t xml:space="preserve">. Costa, A. </w:t>
      </w:r>
      <w:r w:rsidRPr="000D2189">
        <w:rPr>
          <w:rFonts w:asciiTheme="majorHAnsi" w:hAnsiTheme="majorHAnsi" w:cstheme="majorHAnsi"/>
          <w:i/>
          <w:iCs/>
          <w:lang w:val="pt-BR"/>
        </w:rPr>
        <w:t>El cerebro bilingüe: La neurociencia del lenguaje</w:t>
      </w:r>
      <w:r w:rsidRPr="000D2189">
        <w:rPr>
          <w:rFonts w:asciiTheme="majorHAnsi" w:hAnsiTheme="majorHAnsi" w:cstheme="majorHAnsi"/>
          <w:lang w:val="pt-BR"/>
        </w:rPr>
        <w:t xml:space="preserve">. </w:t>
      </w:r>
      <w:r w:rsidRPr="000D2189">
        <w:rPr>
          <w:rFonts w:asciiTheme="majorHAnsi" w:hAnsiTheme="majorHAnsi" w:cstheme="majorHAnsi"/>
        </w:rPr>
        <w:t>Penguin Randon House (2017).</w:t>
      </w:r>
    </w:p>
    <w:p w14:paraId="51B72FD7" w14:textId="1DFC4EC9" w:rsidR="00503014" w:rsidRPr="000D2189" w:rsidRDefault="00736A26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</w:t>
      </w:r>
      <w:r w:rsidR="00984D33" w:rsidRPr="000D2189">
        <w:rPr>
          <w:rFonts w:asciiTheme="majorHAnsi" w:hAnsiTheme="majorHAnsi" w:cstheme="majorHAnsi"/>
        </w:rPr>
        <w:t>4</w:t>
      </w:r>
      <w:r w:rsidRPr="000D2189">
        <w:rPr>
          <w:rFonts w:asciiTheme="majorHAnsi" w:hAnsiTheme="majorHAnsi" w:cstheme="majorHAnsi"/>
        </w:rPr>
        <w:t xml:space="preserve">. Eriksson, A. Tutorial on forensic speech science: Part I. </w:t>
      </w:r>
      <w:r w:rsidRPr="000D2189">
        <w:rPr>
          <w:rFonts w:asciiTheme="majorHAnsi" w:hAnsiTheme="majorHAnsi" w:cstheme="majorHAnsi"/>
          <w:i/>
          <w:iCs/>
        </w:rPr>
        <w:t>Forensic Phonetics</w:t>
      </w:r>
      <w:r w:rsidRPr="000D2189">
        <w:rPr>
          <w:rFonts w:asciiTheme="majorHAnsi" w:hAnsiTheme="majorHAnsi" w:cstheme="majorHAnsi"/>
        </w:rPr>
        <w:t xml:space="preserve"> (2005).</w:t>
      </w:r>
    </w:p>
    <w:p w14:paraId="19CF3A66" w14:textId="7367244C" w:rsidR="00736A26" w:rsidRPr="000D2189" w:rsidRDefault="00100719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</w:t>
      </w:r>
      <w:r w:rsidR="00984D33" w:rsidRPr="000D2189">
        <w:rPr>
          <w:rFonts w:asciiTheme="majorHAnsi" w:hAnsiTheme="majorHAnsi" w:cstheme="majorHAnsi"/>
        </w:rPr>
        <w:t>5</w:t>
      </w:r>
      <w:r w:rsidRPr="000D2189">
        <w:rPr>
          <w:rFonts w:asciiTheme="majorHAnsi" w:hAnsiTheme="majorHAnsi" w:cstheme="majorHAnsi"/>
        </w:rPr>
        <w:t xml:space="preserve">. Harvey, M., Giroux, M., Price, H. Lineup size influences voice identification accuracy. </w:t>
      </w:r>
      <w:r w:rsidRPr="000D2189">
        <w:rPr>
          <w:rFonts w:asciiTheme="majorHAnsi" w:hAnsiTheme="majorHAnsi" w:cstheme="majorHAnsi"/>
          <w:i/>
          <w:iCs/>
        </w:rPr>
        <w:t>Applied Cognitive Psychology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37</w:t>
      </w:r>
      <w:r w:rsidRPr="000D2189">
        <w:rPr>
          <w:rFonts w:asciiTheme="majorHAnsi" w:hAnsiTheme="majorHAnsi" w:cstheme="majorHAnsi"/>
        </w:rPr>
        <w:t xml:space="preserve"> (5), 42-89 (2023).</w:t>
      </w:r>
    </w:p>
    <w:p w14:paraId="147A33D0" w14:textId="56E8690D" w:rsidR="00DA378D" w:rsidRPr="000D2189" w:rsidRDefault="00DA378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</w:t>
      </w:r>
      <w:r w:rsidR="00984D33" w:rsidRPr="000D2189">
        <w:rPr>
          <w:rFonts w:asciiTheme="majorHAnsi" w:hAnsiTheme="majorHAnsi" w:cstheme="majorHAnsi"/>
        </w:rPr>
        <w:t>6</w:t>
      </w:r>
      <w:r w:rsidRPr="000D2189">
        <w:rPr>
          <w:rFonts w:asciiTheme="majorHAnsi" w:hAnsiTheme="majorHAnsi" w:cstheme="majorHAnsi"/>
        </w:rPr>
        <w:t xml:space="preserve">. Pautz, N. et al. Identifying unfamiliar voices: Examining the system variables of sample duration and parade size. </w:t>
      </w:r>
      <w:r w:rsidRPr="000D2189">
        <w:rPr>
          <w:rFonts w:asciiTheme="majorHAnsi" w:hAnsiTheme="majorHAnsi" w:cstheme="majorHAnsi"/>
          <w:i/>
          <w:iCs/>
        </w:rPr>
        <w:t>Q J Exp Psychol (Hove)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76</w:t>
      </w:r>
      <w:r w:rsidRPr="000D2189">
        <w:rPr>
          <w:rFonts w:asciiTheme="majorHAnsi" w:hAnsiTheme="majorHAnsi" w:cstheme="majorHAnsi"/>
        </w:rPr>
        <w:t xml:space="preserve"> (12), 2804-2822 (2023).</w:t>
      </w:r>
    </w:p>
    <w:p w14:paraId="2F2279F8" w14:textId="2D12F1DD" w:rsidR="00DA378D" w:rsidRPr="000D2189" w:rsidRDefault="00DA378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</w:t>
      </w:r>
      <w:r w:rsidR="00984D33" w:rsidRPr="000D2189">
        <w:rPr>
          <w:rFonts w:asciiTheme="majorHAnsi" w:hAnsiTheme="majorHAnsi" w:cstheme="majorHAnsi"/>
        </w:rPr>
        <w:t>7</w:t>
      </w:r>
      <w:r w:rsidRPr="000D2189">
        <w:rPr>
          <w:rFonts w:asciiTheme="majorHAnsi" w:hAnsiTheme="majorHAnsi" w:cstheme="majorHAnsi"/>
        </w:rPr>
        <w:t xml:space="preserve">. McDougall, K., Nolan, F., Hudson, T. Telephone transmission and earwitnesses: Performance on voice parades controlled for voice similarity. </w:t>
      </w:r>
      <w:proofErr w:type="spellStart"/>
      <w:r w:rsidRPr="000D2189">
        <w:rPr>
          <w:rFonts w:asciiTheme="majorHAnsi" w:hAnsiTheme="majorHAnsi" w:cstheme="majorHAnsi"/>
          <w:i/>
          <w:iCs/>
        </w:rPr>
        <w:t>Phonetica</w:t>
      </w:r>
      <w:proofErr w:type="spellEnd"/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72</w:t>
      </w:r>
      <w:r w:rsidRPr="000D2189">
        <w:rPr>
          <w:rFonts w:asciiTheme="majorHAnsi" w:hAnsiTheme="majorHAnsi" w:cstheme="majorHAnsi"/>
        </w:rPr>
        <w:t xml:space="preserve"> (4), 257-272 (2015).</w:t>
      </w:r>
    </w:p>
    <w:p w14:paraId="58ADFCE7" w14:textId="4AD57277" w:rsidR="00DA378D" w:rsidRPr="000D2189" w:rsidRDefault="00DA378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</w:t>
      </w:r>
      <w:r w:rsidR="00984D33" w:rsidRPr="000D2189">
        <w:rPr>
          <w:rFonts w:asciiTheme="majorHAnsi" w:hAnsiTheme="majorHAnsi" w:cstheme="majorHAnsi"/>
        </w:rPr>
        <w:t>8</w:t>
      </w:r>
      <w:r w:rsidRPr="000D2189">
        <w:rPr>
          <w:rFonts w:asciiTheme="majorHAnsi" w:hAnsiTheme="majorHAnsi" w:cstheme="majorHAnsi"/>
        </w:rPr>
        <w:t>. Nolan, F., McDougall, K., Hudson, T. Some acoustic correlates of perceived (dis) similarity between same-accent voices.</w:t>
      </w:r>
      <w:r w:rsidRPr="000D2189">
        <w:rPr>
          <w:rFonts w:asciiTheme="majorHAnsi" w:hAnsiTheme="majorHAnsi" w:cstheme="majorHAnsi"/>
          <w:i/>
          <w:iCs/>
        </w:rPr>
        <w:t xml:space="preserve"> Proceedings of the International Congress of Phonetic Sciences (</w:t>
      </w:r>
      <w:proofErr w:type="spellStart"/>
      <w:r w:rsidRPr="000D2189">
        <w:rPr>
          <w:rFonts w:asciiTheme="majorHAnsi" w:hAnsiTheme="majorHAnsi" w:cstheme="majorHAnsi"/>
          <w:i/>
          <w:iCs/>
        </w:rPr>
        <w:t>ICPhS</w:t>
      </w:r>
      <w:proofErr w:type="spellEnd"/>
      <w:r w:rsidRPr="000D2189">
        <w:rPr>
          <w:rFonts w:asciiTheme="majorHAnsi" w:hAnsiTheme="majorHAnsi" w:cstheme="majorHAnsi"/>
          <w:i/>
          <w:iCs/>
        </w:rPr>
        <w:t xml:space="preserve"> 2011)</w:t>
      </w:r>
      <w:r w:rsidRPr="000D2189">
        <w:rPr>
          <w:rFonts w:asciiTheme="majorHAnsi" w:hAnsiTheme="majorHAnsi" w:cstheme="majorHAnsi"/>
        </w:rPr>
        <w:t>, 1506-1509 (2011).</w:t>
      </w:r>
    </w:p>
    <w:p w14:paraId="25CC13A5" w14:textId="79952E7F" w:rsidR="00DA378D" w:rsidRPr="000D2189" w:rsidRDefault="00984D3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29</w:t>
      </w:r>
      <w:r w:rsidR="00DA378D" w:rsidRPr="000D2189">
        <w:rPr>
          <w:rFonts w:asciiTheme="majorHAnsi" w:hAnsiTheme="majorHAnsi" w:cstheme="majorHAnsi"/>
        </w:rPr>
        <w:t xml:space="preserve">. </w:t>
      </w:r>
      <w:proofErr w:type="spellStart"/>
      <w:r w:rsidR="00DA378D" w:rsidRPr="000D2189">
        <w:rPr>
          <w:rFonts w:asciiTheme="majorHAnsi" w:hAnsiTheme="majorHAnsi" w:cstheme="majorHAnsi"/>
        </w:rPr>
        <w:t>Sheoran</w:t>
      </w:r>
      <w:proofErr w:type="spellEnd"/>
      <w:r w:rsidR="00DA378D" w:rsidRPr="000D2189">
        <w:rPr>
          <w:rFonts w:asciiTheme="majorHAnsi" w:hAnsiTheme="majorHAnsi" w:cstheme="majorHAnsi"/>
        </w:rPr>
        <w:t xml:space="preserve">, S., Mahna, D. Voice identification and speech recognition: an arena of voice acoustics. </w:t>
      </w:r>
      <w:proofErr w:type="spellStart"/>
      <w:r w:rsidR="00DA378D" w:rsidRPr="000D2189">
        <w:rPr>
          <w:rFonts w:asciiTheme="majorHAnsi" w:hAnsiTheme="majorHAnsi" w:cstheme="majorHAnsi"/>
          <w:i/>
          <w:iCs/>
        </w:rPr>
        <w:t>Eur</w:t>
      </w:r>
      <w:proofErr w:type="spellEnd"/>
      <w:r w:rsidR="00DA378D" w:rsidRPr="000D2189">
        <w:rPr>
          <w:rFonts w:asciiTheme="majorHAnsi" w:hAnsiTheme="majorHAnsi" w:cstheme="majorHAnsi"/>
          <w:i/>
          <w:iCs/>
        </w:rPr>
        <w:t xml:space="preserve"> Chem Bull</w:t>
      </w:r>
      <w:r w:rsidR="00DA378D" w:rsidRPr="000D2189">
        <w:rPr>
          <w:rFonts w:asciiTheme="majorHAnsi" w:hAnsiTheme="majorHAnsi" w:cstheme="majorHAnsi"/>
        </w:rPr>
        <w:t xml:space="preserve">. </w:t>
      </w:r>
      <w:r w:rsidR="00DA378D" w:rsidRPr="000D2189">
        <w:rPr>
          <w:rFonts w:asciiTheme="majorHAnsi" w:hAnsiTheme="majorHAnsi" w:cstheme="majorHAnsi"/>
          <w:b/>
          <w:bCs/>
        </w:rPr>
        <w:t>12</w:t>
      </w:r>
      <w:r w:rsidR="00DA378D" w:rsidRPr="000D2189">
        <w:rPr>
          <w:rFonts w:asciiTheme="majorHAnsi" w:hAnsiTheme="majorHAnsi" w:cstheme="majorHAnsi"/>
        </w:rPr>
        <w:t xml:space="preserve"> (5), 50-60 (2023).</w:t>
      </w:r>
    </w:p>
    <w:p w14:paraId="211A5FBC" w14:textId="6B25B439" w:rsidR="00DA378D" w:rsidRPr="000D2189" w:rsidRDefault="00DA378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3</w:t>
      </w:r>
      <w:r w:rsidR="00984D33" w:rsidRPr="000D2189">
        <w:rPr>
          <w:rFonts w:asciiTheme="majorHAnsi" w:hAnsiTheme="majorHAnsi" w:cstheme="majorHAnsi"/>
        </w:rPr>
        <w:t>0</w:t>
      </w:r>
      <w:r w:rsidRPr="000D2189">
        <w:rPr>
          <w:rFonts w:asciiTheme="majorHAnsi" w:hAnsiTheme="majorHAnsi" w:cstheme="majorHAnsi"/>
        </w:rPr>
        <w:t xml:space="preserve">. Hudson T, McDougall K, Hughes V. Forensic phonetics. In Knight, R-A., Setter, J. (Eds.), </w:t>
      </w:r>
      <w:r w:rsidRPr="000D2189">
        <w:rPr>
          <w:rFonts w:asciiTheme="majorHAnsi" w:hAnsiTheme="majorHAnsi" w:cstheme="majorHAnsi"/>
          <w:i/>
          <w:iCs/>
        </w:rPr>
        <w:t xml:space="preserve">The </w:t>
      </w:r>
      <w:r w:rsidRPr="000D2189">
        <w:rPr>
          <w:rFonts w:asciiTheme="majorHAnsi" w:hAnsiTheme="majorHAnsi" w:cstheme="majorHAnsi"/>
          <w:i/>
          <w:iCs/>
        </w:rPr>
        <w:lastRenderedPageBreak/>
        <w:t>Cambridge Handbook of Phonetics</w:t>
      </w:r>
      <w:r w:rsidRPr="000D2189">
        <w:rPr>
          <w:rFonts w:asciiTheme="majorHAnsi" w:hAnsiTheme="majorHAnsi" w:cstheme="majorHAnsi"/>
        </w:rPr>
        <w:t>. Cambridge University Press, 631-656 (2021).</w:t>
      </w:r>
    </w:p>
    <w:p w14:paraId="13669716" w14:textId="207FD2BD" w:rsidR="0055354E" w:rsidRPr="000D2189" w:rsidRDefault="005A5B97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3</w:t>
      </w:r>
      <w:r w:rsidR="00984D33" w:rsidRPr="000D2189">
        <w:rPr>
          <w:rFonts w:asciiTheme="majorHAnsi" w:hAnsiTheme="majorHAnsi" w:cstheme="majorHAnsi"/>
        </w:rPr>
        <w:t>1</w:t>
      </w:r>
      <w:r w:rsidRPr="000D2189">
        <w:rPr>
          <w:rFonts w:asciiTheme="majorHAnsi" w:hAnsiTheme="majorHAnsi" w:cstheme="majorHAnsi"/>
        </w:rPr>
        <w:t xml:space="preserve">. Eriksson, A. The disguised voice: Imitating accents or speech styles and impersonating individuals. In Llamas, C., Watt, D. (Eds.). </w:t>
      </w:r>
      <w:r w:rsidRPr="000D2189">
        <w:rPr>
          <w:rFonts w:asciiTheme="majorHAnsi" w:hAnsiTheme="majorHAnsi" w:cstheme="majorHAnsi"/>
          <w:i/>
          <w:iCs/>
        </w:rPr>
        <w:t>Language and identities</w:t>
      </w:r>
      <w:r w:rsidRPr="000D2189">
        <w:rPr>
          <w:rFonts w:asciiTheme="majorHAnsi" w:hAnsiTheme="majorHAnsi" w:cstheme="majorHAnsi"/>
        </w:rPr>
        <w:t>. Edinburgh University Press, 86-96, (2010).</w:t>
      </w:r>
    </w:p>
    <w:p w14:paraId="69B4227F" w14:textId="62C46304" w:rsidR="001554A4" w:rsidRPr="000D2189" w:rsidRDefault="001554A4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3</w:t>
      </w:r>
      <w:r w:rsidR="00984D33" w:rsidRPr="000D2189">
        <w:rPr>
          <w:rFonts w:asciiTheme="majorHAnsi" w:hAnsiTheme="majorHAnsi" w:cstheme="majorHAnsi"/>
        </w:rPr>
        <w:t>2</w:t>
      </w:r>
      <w:r w:rsidRPr="000D2189">
        <w:rPr>
          <w:rFonts w:asciiTheme="majorHAnsi" w:hAnsiTheme="majorHAnsi" w:cstheme="majorHAnsi"/>
        </w:rPr>
        <w:t xml:space="preserve">. Köster, O., Schiller, N. Different influences of the native language of a listener on speaker recognition. </w:t>
      </w:r>
      <w:r w:rsidRPr="000D2189">
        <w:rPr>
          <w:rFonts w:asciiTheme="majorHAnsi" w:hAnsiTheme="majorHAnsi" w:cstheme="majorHAnsi"/>
          <w:i/>
          <w:iCs/>
        </w:rPr>
        <w:t>Forensic Linguistics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4</w:t>
      </w:r>
      <w:r w:rsidRPr="000D2189">
        <w:rPr>
          <w:rFonts w:asciiTheme="majorHAnsi" w:hAnsiTheme="majorHAnsi" w:cstheme="majorHAnsi"/>
        </w:rPr>
        <w:t xml:space="preserve"> (1), 18–27 (1997).</w:t>
      </w:r>
    </w:p>
    <w:p w14:paraId="3E9C5288" w14:textId="23177FCC" w:rsidR="001554A4" w:rsidRPr="000D2189" w:rsidRDefault="001554A4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3</w:t>
      </w:r>
      <w:r w:rsidR="00984D33" w:rsidRPr="000D2189">
        <w:rPr>
          <w:rFonts w:asciiTheme="majorHAnsi" w:hAnsiTheme="majorHAnsi" w:cstheme="majorHAnsi"/>
        </w:rPr>
        <w:t>3</w:t>
      </w:r>
      <w:r w:rsidRPr="000D2189">
        <w:rPr>
          <w:rFonts w:asciiTheme="majorHAnsi" w:hAnsiTheme="majorHAnsi" w:cstheme="majorHAnsi"/>
        </w:rPr>
        <w:t xml:space="preserve">. Köster, O., Schiller, N., </w:t>
      </w:r>
      <w:proofErr w:type="spellStart"/>
      <w:r w:rsidRPr="000D2189">
        <w:rPr>
          <w:rFonts w:asciiTheme="majorHAnsi" w:hAnsiTheme="majorHAnsi" w:cstheme="majorHAnsi"/>
        </w:rPr>
        <w:t>Künzel</w:t>
      </w:r>
      <w:proofErr w:type="spellEnd"/>
      <w:r w:rsidRPr="000D2189">
        <w:rPr>
          <w:rFonts w:asciiTheme="majorHAnsi" w:hAnsiTheme="majorHAnsi" w:cstheme="majorHAnsi"/>
        </w:rPr>
        <w:t xml:space="preserve">, H. The influence of native-language background on speaker recognition. </w:t>
      </w:r>
      <w:r w:rsidRPr="000D2189">
        <w:rPr>
          <w:rFonts w:asciiTheme="majorHAnsi" w:hAnsiTheme="majorHAnsi" w:cstheme="majorHAnsi"/>
          <w:i/>
          <w:iCs/>
        </w:rPr>
        <w:t>Proceedings of the International Congress of Phonetic Sciences (</w:t>
      </w:r>
      <w:proofErr w:type="spellStart"/>
      <w:r w:rsidRPr="000D2189">
        <w:rPr>
          <w:rFonts w:asciiTheme="majorHAnsi" w:hAnsiTheme="majorHAnsi" w:cstheme="majorHAnsi"/>
          <w:i/>
          <w:iCs/>
        </w:rPr>
        <w:t>ICPhS</w:t>
      </w:r>
      <w:proofErr w:type="spellEnd"/>
      <w:r w:rsidRPr="000D2189">
        <w:rPr>
          <w:rFonts w:asciiTheme="majorHAnsi" w:hAnsiTheme="majorHAnsi" w:cstheme="majorHAnsi"/>
          <w:i/>
          <w:iCs/>
        </w:rPr>
        <w:t xml:space="preserve"> 1995)</w:t>
      </w:r>
      <w:r w:rsidRPr="000D2189">
        <w:rPr>
          <w:rFonts w:asciiTheme="majorHAnsi" w:hAnsiTheme="majorHAnsi" w:cstheme="majorHAnsi"/>
        </w:rPr>
        <w:t>, 306-309 (1995).</w:t>
      </w:r>
    </w:p>
    <w:p w14:paraId="076004EC" w14:textId="578E8BCD" w:rsidR="005A5B97" w:rsidRPr="000D2189" w:rsidRDefault="001554A4" w:rsidP="000D2189">
      <w:pPr>
        <w:rPr>
          <w:rFonts w:asciiTheme="majorHAnsi" w:hAnsiTheme="majorHAnsi" w:cstheme="majorHAnsi"/>
          <w:lang w:val="pt-BR"/>
        </w:rPr>
      </w:pPr>
      <w:r w:rsidRPr="000D2189">
        <w:rPr>
          <w:rFonts w:asciiTheme="majorHAnsi" w:hAnsiTheme="majorHAnsi" w:cstheme="majorHAnsi"/>
        </w:rPr>
        <w:t>3</w:t>
      </w:r>
      <w:r w:rsidR="00984D33" w:rsidRPr="000D2189">
        <w:rPr>
          <w:rFonts w:asciiTheme="majorHAnsi" w:hAnsiTheme="majorHAnsi" w:cstheme="majorHAnsi"/>
        </w:rPr>
        <w:t>4</w:t>
      </w:r>
      <w:r w:rsidRPr="000D2189">
        <w:rPr>
          <w:rFonts w:asciiTheme="majorHAnsi" w:hAnsiTheme="majorHAnsi" w:cstheme="majorHAnsi"/>
        </w:rPr>
        <w:t xml:space="preserve">. Thompson, C. P. A language effect in voice identification. </w:t>
      </w:r>
      <w:r w:rsidRPr="000D2189">
        <w:rPr>
          <w:rFonts w:asciiTheme="majorHAnsi" w:hAnsiTheme="majorHAnsi" w:cstheme="majorHAnsi"/>
          <w:i/>
          <w:lang w:val="pt-BR"/>
        </w:rPr>
        <w:t>Applied Cognitive Psychology</w:t>
      </w:r>
      <w:r w:rsidRPr="000D2189">
        <w:rPr>
          <w:rFonts w:asciiTheme="majorHAnsi" w:hAnsiTheme="majorHAnsi" w:cstheme="majorHAnsi"/>
          <w:lang w:val="pt-BR"/>
        </w:rPr>
        <w:t xml:space="preserve">. </w:t>
      </w:r>
      <w:r w:rsidRPr="000D2189">
        <w:rPr>
          <w:rFonts w:asciiTheme="majorHAnsi" w:hAnsiTheme="majorHAnsi" w:cstheme="majorHAnsi"/>
          <w:b/>
          <w:lang w:val="pt-BR"/>
        </w:rPr>
        <w:t>1</w:t>
      </w:r>
      <w:r w:rsidRPr="000D2189">
        <w:rPr>
          <w:rFonts w:asciiTheme="majorHAnsi" w:hAnsiTheme="majorHAnsi" w:cstheme="majorHAnsi"/>
          <w:lang w:val="pt-BR"/>
        </w:rPr>
        <w:t>, 121-131 (1987)</w:t>
      </w:r>
    </w:p>
    <w:p w14:paraId="5760E281" w14:textId="12961762" w:rsidR="00100719" w:rsidRPr="000D2189" w:rsidRDefault="0088336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lang w:val="pt-BR"/>
        </w:rPr>
        <w:t>3</w:t>
      </w:r>
      <w:r w:rsidR="00984D33" w:rsidRPr="000D2189">
        <w:rPr>
          <w:rFonts w:asciiTheme="majorHAnsi" w:hAnsiTheme="majorHAnsi" w:cstheme="majorHAnsi"/>
          <w:lang w:val="pt-BR"/>
        </w:rPr>
        <w:t>5</w:t>
      </w:r>
      <w:r w:rsidRPr="000D2189">
        <w:rPr>
          <w:rFonts w:asciiTheme="majorHAnsi" w:hAnsiTheme="majorHAnsi" w:cstheme="majorHAnsi"/>
          <w:lang w:val="pt-BR"/>
        </w:rPr>
        <w:t xml:space="preserve">. San Segundo E., Univaso, P., Gurlekian, J. Sistema multiparamétrico para la comparación forense de hablantes. </w:t>
      </w:r>
      <w:proofErr w:type="spellStart"/>
      <w:r w:rsidRPr="000D2189">
        <w:rPr>
          <w:rFonts w:asciiTheme="majorHAnsi" w:hAnsiTheme="majorHAnsi" w:cstheme="majorHAnsi"/>
          <w:i/>
          <w:iCs/>
        </w:rPr>
        <w:t>Estudios</w:t>
      </w:r>
      <w:proofErr w:type="spellEnd"/>
      <w:r w:rsidRPr="000D2189">
        <w:rPr>
          <w:rFonts w:asciiTheme="majorHAnsi" w:hAnsiTheme="majorHAnsi" w:cstheme="majorHAnsi"/>
          <w:i/>
          <w:iCs/>
        </w:rPr>
        <w:t xml:space="preserve"> de </w:t>
      </w:r>
      <w:proofErr w:type="spellStart"/>
      <w:r w:rsidRPr="000D2189">
        <w:rPr>
          <w:rFonts w:asciiTheme="majorHAnsi" w:hAnsiTheme="majorHAnsi" w:cstheme="majorHAnsi"/>
          <w:i/>
          <w:iCs/>
        </w:rPr>
        <w:t>Fonética</w:t>
      </w:r>
      <w:proofErr w:type="spellEnd"/>
      <w:r w:rsidRPr="000D2189">
        <w:rPr>
          <w:rFonts w:asciiTheme="majorHAnsi" w:hAnsiTheme="majorHAnsi" w:cstheme="majorHAnsi"/>
          <w:i/>
          <w:iCs/>
        </w:rPr>
        <w:t xml:space="preserve"> Experimental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28</w:t>
      </w:r>
      <w:r w:rsidRPr="000D2189">
        <w:rPr>
          <w:rFonts w:asciiTheme="majorHAnsi" w:hAnsiTheme="majorHAnsi" w:cstheme="majorHAnsi"/>
        </w:rPr>
        <w:t>, 13-45 (2019).</w:t>
      </w:r>
    </w:p>
    <w:p w14:paraId="67453CF5" w14:textId="230BD143" w:rsidR="0088336A" w:rsidRPr="000D2189" w:rsidRDefault="00C9444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3</w:t>
      </w:r>
      <w:r w:rsidR="00984D33" w:rsidRPr="000D2189">
        <w:rPr>
          <w:rFonts w:asciiTheme="majorHAnsi" w:hAnsiTheme="majorHAnsi" w:cstheme="majorHAnsi"/>
        </w:rPr>
        <w:t>6</w:t>
      </w:r>
      <w:r w:rsidRPr="000D2189">
        <w:rPr>
          <w:rFonts w:asciiTheme="majorHAnsi" w:hAnsiTheme="majorHAnsi" w:cstheme="majorHAnsi"/>
        </w:rPr>
        <w:t xml:space="preserve">. Council of Europe. </w:t>
      </w:r>
      <w:r w:rsidRPr="000D2189">
        <w:rPr>
          <w:rFonts w:asciiTheme="majorHAnsi" w:hAnsiTheme="majorHAnsi" w:cstheme="majorHAnsi"/>
          <w:i/>
          <w:iCs/>
        </w:rPr>
        <w:t>Common European Framework of Reference for Languages: Learning, Teaching, Assessment</w:t>
      </w:r>
      <w:r w:rsidRPr="000D2189">
        <w:rPr>
          <w:rFonts w:asciiTheme="majorHAnsi" w:hAnsiTheme="majorHAnsi" w:cstheme="majorHAnsi"/>
        </w:rPr>
        <w:t>. Press Syndicate of the University of Cambridge (2001).</w:t>
      </w:r>
    </w:p>
    <w:p w14:paraId="7341706E" w14:textId="1767B5D5" w:rsidR="003270C3" w:rsidRPr="000D2189" w:rsidRDefault="003270C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3</w:t>
      </w:r>
      <w:r w:rsidR="00984D33" w:rsidRPr="000D2189">
        <w:rPr>
          <w:rFonts w:asciiTheme="majorHAnsi" w:hAnsiTheme="majorHAnsi" w:cstheme="majorHAnsi"/>
        </w:rPr>
        <w:t>7</w:t>
      </w:r>
      <w:r w:rsidRPr="000D2189">
        <w:rPr>
          <w:rFonts w:asciiTheme="majorHAnsi" w:hAnsiTheme="majorHAnsi" w:cstheme="majorHAnsi"/>
        </w:rPr>
        <w:t>. How to use Tascam DR-100 MKII: Getting started | https://www.youtube.com/watch?v=O2E72uV9fWc (2018).</w:t>
      </w:r>
    </w:p>
    <w:p w14:paraId="30831AC8" w14:textId="00B77297" w:rsidR="003270C3" w:rsidRPr="000D2189" w:rsidRDefault="003270C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3</w:t>
      </w:r>
      <w:r w:rsidR="00984D33" w:rsidRPr="000D2189">
        <w:rPr>
          <w:rFonts w:asciiTheme="majorHAnsi" w:hAnsiTheme="majorHAnsi" w:cstheme="majorHAnsi"/>
        </w:rPr>
        <w:t>8</w:t>
      </w:r>
      <w:r w:rsidRPr="000D2189">
        <w:rPr>
          <w:rFonts w:asciiTheme="majorHAnsi" w:hAnsiTheme="majorHAnsi" w:cstheme="majorHAnsi"/>
        </w:rPr>
        <w:t>. Getting the most from your Shure SM58 microphone | https://www.youtube.com/watch?v=wweNufW7EXA (2020).</w:t>
      </w:r>
    </w:p>
    <w:p w14:paraId="69CAD9F4" w14:textId="18B3C5E7" w:rsidR="00C94448" w:rsidRPr="000D2189" w:rsidRDefault="00984D33" w:rsidP="000D2189">
      <w:pPr>
        <w:rPr>
          <w:rStyle w:val="Hyperlink"/>
          <w:rFonts w:asciiTheme="majorHAnsi" w:hAnsiTheme="majorHAnsi" w:cstheme="majorHAnsi"/>
          <w:color w:val="auto"/>
          <w:u w:val="none"/>
        </w:rPr>
      </w:pPr>
      <w:r w:rsidRPr="000D2189">
        <w:rPr>
          <w:rFonts w:asciiTheme="majorHAnsi" w:hAnsiTheme="majorHAnsi" w:cstheme="majorHAnsi"/>
        </w:rPr>
        <w:t>39</w:t>
      </w:r>
      <w:r w:rsidR="00A24576" w:rsidRPr="000D2189">
        <w:rPr>
          <w:rFonts w:asciiTheme="majorHAnsi" w:hAnsiTheme="majorHAnsi" w:cstheme="majorHAnsi"/>
        </w:rPr>
        <w:t xml:space="preserve">. Kisler, T., Reichel U. D., Schiel, F. Multilingual processing of speech via web services. </w:t>
      </w:r>
      <w:r w:rsidR="00A24576" w:rsidRPr="000D2189">
        <w:rPr>
          <w:rFonts w:asciiTheme="majorHAnsi" w:hAnsiTheme="majorHAnsi" w:cstheme="majorHAnsi"/>
          <w:i/>
          <w:iCs/>
        </w:rPr>
        <w:t>Computer Speech &amp; Language</w:t>
      </w:r>
      <w:r w:rsidR="00A24576" w:rsidRPr="000D2189">
        <w:rPr>
          <w:rFonts w:asciiTheme="majorHAnsi" w:hAnsiTheme="majorHAnsi" w:cstheme="majorHAnsi"/>
        </w:rPr>
        <w:t xml:space="preserve">. </w:t>
      </w:r>
      <w:r w:rsidR="00A24576" w:rsidRPr="000D2189">
        <w:rPr>
          <w:rFonts w:asciiTheme="majorHAnsi" w:hAnsiTheme="majorHAnsi" w:cstheme="majorHAnsi"/>
          <w:b/>
          <w:bCs/>
        </w:rPr>
        <w:t>45</w:t>
      </w:r>
      <w:r w:rsidR="00A24576" w:rsidRPr="000D2189">
        <w:rPr>
          <w:rFonts w:asciiTheme="majorHAnsi" w:hAnsiTheme="majorHAnsi" w:cstheme="majorHAnsi"/>
        </w:rPr>
        <w:t>, 326–347 https://clarin.phonetik.uni-muenchen.de/BASWebServices/interface/WebMAUSBasic</w:t>
      </w:r>
      <w:r w:rsidR="00A24576" w:rsidRPr="000D2189">
        <w:rPr>
          <w:rStyle w:val="Hyperlink"/>
          <w:rFonts w:asciiTheme="majorHAnsi" w:hAnsiTheme="majorHAnsi" w:cstheme="majorHAnsi"/>
          <w:color w:val="auto"/>
          <w:u w:val="none"/>
        </w:rPr>
        <w:t xml:space="preserve"> (2017).</w:t>
      </w:r>
    </w:p>
    <w:p w14:paraId="530DE741" w14:textId="43BBE77D" w:rsidR="0087300E" w:rsidRPr="000D2189" w:rsidRDefault="00DF79D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4</w:t>
      </w:r>
      <w:r w:rsidR="00984D33" w:rsidRPr="000D2189">
        <w:rPr>
          <w:rFonts w:asciiTheme="majorHAnsi" w:hAnsiTheme="majorHAnsi" w:cstheme="majorHAnsi"/>
        </w:rPr>
        <w:t>0</w:t>
      </w:r>
      <w:r w:rsidRPr="000D2189">
        <w:rPr>
          <w:rFonts w:asciiTheme="majorHAnsi" w:hAnsiTheme="majorHAnsi" w:cstheme="majorHAnsi"/>
        </w:rPr>
        <w:t xml:space="preserve">. </w:t>
      </w:r>
      <w:r w:rsidR="0087300E" w:rsidRPr="000D2189">
        <w:rPr>
          <w:rFonts w:asciiTheme="majorHAnsi" w:hAnsiTheme="majorHAnsi" w:cstheme="majorHAnsi"/>
        </w:rPr>
        <w:t xml:space="preserve">Escudero, P. Boersma, P., Rauber, A., </w:t>
      </w:r>
      <w:proofErr w:type="spellStart"/>
      <w:r w:rsidR="0087300E" w:rsidRPr="000D2189">
        <w:rPr>
          <w:rFonts w:asciiTheme="majorHAnsi" w:hAnsiTheme="majorHAnsi" w:cstheme="majorHAnsi"/>
        </w:rPr>
        <w:t>Bion</w:t>
      </w:r>
      <w:proofErr w:type="spellEnd"/>
      <w:r w:rsidR="0087300E" w:rsidRPr="000D2189">
        <w:rPr>
          <w:rFonts w:asciiTheme="majorHAnsi" w:hAnsiTheme="majorHAnsi" w:cstheme="majorHAnsi"/>
        </w:rPr>
        <w:t xml:space="preserve">, R. A cross-dialect acoustic description of vowels: Brazilian and European Portuguese. </w:t>
      </w:r>
      <w:r w:rsidR="0087300E" w:rsidRPr="000D2189">
        <w:rPr>
          <w:rFonts w:asciiTheme="majorHAnsi" w:hAnsiTheme="majorHAnsi" w:cstheme="majorHAnsi"/>
          <w:i/>
          <w:iCs/>
        </w:rPr>
        <w:t xml:space="preserve">J </w:t>
      </w:r>
      <w:proofErr w:type="spellStart"/>
      <w:r w:rsidR="0087300E" w:rsidRPr="000D2189">
        <w:rPr>
          <w:rFonts w:asciiTheme="majorHAnsi" w:hAnsiTheme="majorHAnsi" w:cstheme="majorHAnsi"/>
          <w:i/>
          <w:iCs/>
        </w:rPr>
        <w:t>Acoust</w:t>
      </w:r>
      <w:proofErr w:type="spellEnd"/>
      <w:r w:rsidR="0087300E" w:rsidRPr="000D2189">
        <w:rPr>
          <w:rFonts w:asciiTheme="majorHAnsi" w:hAnsiTheme="majorHAnsi" w:cstheme="majorHAnsi"/>
          <w:i/>
          <w:iCs/>
        </w:rPr>
        <w:t xml:space="preserve"> Soc Am.</w:t>
      </w:r>
      <w:r w:rsidR="0087300E" w:rsidRPr="000D2189">
        <w:rPr>
          <w:rFonts w:asciiTheme="majorHAnsi" w:hAnsiTheme="majorHAnsi" w:cstheme="majorHAnsi"/>
        </w:rPr>
        <w:t xml:space="preserve"> </w:t>
      </w:r>
      <w:r w:rsidR="0087300E" w:rsidRPr="000D2189">
        <w:rPr>
          <w:rFonts w:asciiTheme="majorHAnsi" w:hAnsiTheme="majorHAnsi" w:cstheme="majorHAnsi"/>
          <w:b/>
          <w:bCs/>
        </w:rPr>
        <w:t>126</w:t>
      </w:r>
      <w:r w:rsidR="0087300E" w:rsidRPr="000D2189">
        <w:rPr>
          <w:rFonts w:asciiTheme="majorHAnsi" w:hAnsiTheme="majorHAnsi" w:cstheme="majorHAnsi"/>
        </w:rPr>
        <w:t xml:space="preserve"> (3), 1379-1393 (2009).</w:t>
      </w:r>
    </w:p>
    <w:p w14:paraId="576D92C9" w14:textId="1AAC9113" w:rsidR="0087300E" w:rsidRPr="000D2189" w:rsidRDefault="00DF79D3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4</w:t>
      </w:r>
      <w:r w:rsidR="00984D33" w:rsidRPr="000D2189">
        <w:rPr>
          <w:rFonts w:asciiTheme="majorHAnsi" w:hAnsiTheme="majorHAnsi" w:cstheme="majorHAnsi"/>
        </w:rPr>
        <w:t>1</w:t>
      </w:r>
      <w:r w:rsidR="0087300E" w:rsidRPr="000D2189">
        <w:rPr>
          <w:rFonts w:asciiTheme="majorHAnsi" w:hAnsiTheme="majorHAnsi" w:cstheme="majorHAnsi"/>
        </w:rPr>
        <w:t>. Stevens, M., Hajek, J. Post-aspiration in standard Italian: some first cross-regional acoustic evidence. P</w:t>
      </w:r>
      <w:r w:rsidR="0087300E" w:rsidRPr="000D2189">
        <w:rPr>
          <w:rFonts w:asciiTheme="majorHAnsi" w:hAnsiTheme="majorHAnsi" w:cstheme="majorHAnsi"/>
          <w:i/>
          <w:iCs/>
        </w:rPr>
        <w:t>roceedings 11</w:t>
      </w:r>
      <w:r w:rsidR="0087300E" w:rsidRPr="000D2189">
        <w:rPr>
          <w:rFonts w:asciiTheme="majorHAnsi" w:hAnsiTheme="majorHAnsi" w:cstheme="majorHAnsi"/>
          <w:i/>
          <w:iCs/>
          <w:vertAlign w:val="superscript"/>
        </w:rPr>
        <w:t>th</w:t>
      </w:r>
      <w:r w:rsidR="0087300E" w:rsidRPr="000D2189">
        <w:rPr>
          <w:rFonts w:asciiTheme="majorHAnsi" w:hAnsiTheme="majorHAnsi" w:cstheme="majorHAnsi"/>
          <w:i/>
          <w:iCs/>
        </w:rPr>
        <w:t xml:space="preserve"> Conference of the International Speech Communication Association (INTERSPEECH 2010)</w:t>
      </w:r>
      <w:r w:rsidR="0087300E" w:rsidRPr="000D2189">
        <w:rPr>
          <w:rFonts w:asciiTheme="majorHAnsi" w:hAnsiTheme="majorHAnsi" w:cstheme="majorHAnsi"/>
        </w:rPr>
        <w:t>, 1557-1560 (2011).</w:t>
      </w:r>
    </w:p>
    <w:p w14:paraId="21A5119F" w14:textId="69463BD9" w:rsidR="0087300E" w:rsidRPr="000D2189" w:rsidRDefault="008F1149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lang w:val="pt-BR"/>
        </w:rPr>
        <w:t>4</w:t>
      </w:r>
      <w:r w:rsidR="00984D33" w:rsidRPr="000D2189">
        <w:rPr>
          <w:rFonts w:asciiTheme="majorHAnsi" w:hAnsiTheme="majorHAnsi" w:cstheme="majorHAnsi"/>
          <w:lang w:val="pt-BR"/>
        </w:rPr>
        <w:t>2</w:t>
      </w:r>
      <w:r w:rsidR="0087300E" w:rsidRPr="000D2189">
        <w:rPr>
          <w:rFonts w:asciiTheme="majorHAnsi" w:hAnsiTheme="majorHAnsi" w:cstheme="majorHAnsi"/>
          <w:lang w:val="pt-BR"/>
        </w:rPr>
        <w:t xml:space="preserve">. Barbosa, P., Madureira, S. </w:t>
      </w:r>
      <w:r w:rsidR="0087300E" w:rsidRPr="000D2189">
        <w:rPr>
          <w:rFonts w:asciiTheme="majorHAnsi" w:hAnsiTheme="majorHAnsi" w:cstheme="majorHAnsi"/>
          <w:i/>
          <w:iCs/>
          <w:lang w:val="pt-BR"/>
        </w:rPr>
        <w:t>Manual de Fonética Acústica Experimental: aplicações a dados do português</w:t>
      </w:r>
      <w:r w:rsidR="0087300E" w:rsidRPr="000D2189">
        <w:rPr>
          <w:rFonts w:asciiTheme="majorHAnsi" w:hAnsiTheme="majorHAnsi" w:cstheme="majorHAnsi"/>
          <w:lang w:val="pt-BR"/>
        </w:rPr>
        <w:t xml:space="preserve">. </w:t>
      </w:r>
      <w:r w:rsidR="0087300E" w:rsidRPr="000D2189">
        <w:rPr>
          <w:rFonts w:asciiTheme="majorHAnsi" w:hAnsiTheme="majorHAnsi" w:cstheme="majorHAnsi"/>
        </w:rPr>
        <w:t>Cortez (2015).</w:t>
      </w:r>
    </w:p>
    <w:p w14:paraId="7736397C" w14:textId="4672EBA4" w:rsidR="00E66308" w:rsidRPr="000D2189" w:rsidRDefault="00E6630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4</w:t>
      </w:r>
      <w:r w:rsidR="00984D33" w:rsidRPr="000D2189">
        <w:rPr>
          <w:rFonts w:asciiTheme="majorHAnsi" w:hAnsiTheme="majorHAnsi" w:cstheme="majorHAnsi"/>
        </w:rPr>
        <w:t>3</w:t>
      </w:r>
      <w:r w:rsidRPr="000D2189">
        <w:rPr>
          <w:rFonts w:asciiTheme="majorHAnsi" w:hAnsiTheme="majorHAnsi" w:cstheme="majorHAnsi"/>
        </w:rPr>
        <w:t xml:space="preserve">. Boersma, P., </w:t>
      </w:r>
      <w:proofErr w:type="spellStart"/>
      <w:r w:rsidRPr="000D2189">
        <w:rPr>
          <w:rFonts w:asciiTheme="majorHAnsi" w:hAnsiTheme="majorHAnsi" w:cstheme="majorHAnsi"/>
        </w:rPr>
        <w:t>Weenink</w:t>
      </w:r>
      <w:proofErr w:type="spellEnd"/>
      <w:r w:rsidRPr="000D2189">
        <w:rPr>
          <w:rFonts w:asciiTheme="majorHAnsi" w:hAnsiTheme="majorHAnsi" w:cstheme="majorHAnsi"/>
        </w:rPr>
        <w:t xml:space="preserve">, D. </w:t>
      </w:r>
      <w:proofErr w:type="spellStart"/>
      <w:r w:rsidRPr="000D2189">
        <w:rPr>
          <w:rFonts w:asciiTheme="majorHAnsi" w:hAnsiTheme="majorHAnsi" w:cstheme="majorHAnsi"/>
          <w:i/>
          <w:iCs/>
        </w:rPr>
        <w:t>Praat</w:t>
      </w:r>
      <w:proofErr w:type="spellEnd"/>
      <w:r w:rsidRPr="000D2189">
        <w:rPr>
          <w:rFonts w:asciiTheme="majorHAnsi" w:hAnsiTheme="majorHAnsi" w:cstheme="majorHAnsi"/>
          <w:i/>
          <w:iCs/>
        </w:rPr>
        <w:t>: Doing phonetics by computer</w:t>
      </w:r>
      <w:r w:rsidRPr="000D2189">
        <w:rPr>
          <w:rFonts w:asciiTheme="majorHAnsi" w:hAnsiTheme="majorHAnsi" w:cstheme="majorHAnsi"/>
        </w:rPr>
        <w:t xml:space="preserve"> (Version 6.1.38) [Computer program]. https://www.praat.org/ (1992–2021). </w:t>
      </w:r>
    </w:p>
    <w:p w14:paraId="76484BAB" w14:textId="05297931" w:rsidR="00E66308" w:rsidRPr="000D2189" w:rsidRDefault="00E6630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lang w:val="pt-BR"/>
        </w:rPr>
        <w:t>4</w:t>
      </w:r>
      <w:r w:rsidR="00984D33" w:rsidRPr="000D2189">
        <w:rPr>
          <w:rFonts w:asciiTheme="majorHAnsi" w:hAnsiTheme="majorHAnsi" w:cstheme="majorHAnsi"/>
          <w:lang w:val="pt-BR"/>
        </w:rPr>
        <w:t>4</w:t>
      </w:r>
      <w:r w:rsidRPr="000D2189">
        <w:rPr>
          <w:rFonts w:asciiTheme="majorHAnsi" w:hAnsiTheme="majorHAnsi" w:cstheme="majorHAnsi"/>
          <w:lang w:val="pt-BR"/>
        </w:rPr>
        <w:t xml:space="preserve">. Silva Jr., L. </w:t>
      </w:r>
      <w:r w:rsidRPr="000D2189">
        <w:rPr>
          <w:rFonts w:asciiTheme="majorHAnsi" w:hAnsiTheme="majorHAnsi" w:cstheme="majorHAnsi"/>
          <w:i/>
          <w:iCs/>
          <w:lang w:val="pt-BR"/>
        </w:rPr>
        <w:t>VVUnitAligner</w:t>
      </w:r>
      <w:r w:rsidRPr="000D2189">
        <w:rPr>
          <w:rFonts w:asciiTheme="majorHAnsi" w:hAnsiTheme="majorHAnsi" w:cstheme="majorHAnsi"/>
          <w:lang w:val="pt-BR"/>
        </w:rPr>
        <w:t xml:space="preserve"> [Computer program]. </w:t>
      </w:r>
      <w:hyperlink w:history="1"/>
      <w:r w:rsidRPr="000D2189">
        <w:rPr>
          <w:rFonts w:asciiTheme="majorHAnsi" w:hAnsiTheme="majorHAnsi" w:cstheme="majorHAnsi"/>
        </w:rPr>
        <w:t>https://github.com/leonidasjr/VVunitAlignerCode_webMAUS</w:t>
      </w:r>
      <w:r w:rsidRPr="000D2189">
        <w:rPr>
          <w:rStyle w:val="Hyperlink"/>
          <w:rFonts w:asciiTheme="majorHAnsi" w:hAnsiTheme="majorHAnsi" w:cstheme="majorHAnsi"/>
          <w:color w:val="auto"/>
          <w:u w:val="none"/>
        </w:rPr>
        <w:t xml:space="preserve"> (2022).</w:t>
      </w:r>
    </w:p>
    <w:p w14:paraId="2BCCBC71" w14:textId="231AF111" w:rsidR="001D75AA" w:rsidRPr="000D2189" w:rsidRDefault="00E6630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4</w:t>
      </w:r>
      <w:r w:rsidR="00984D33" w:rsidRPr="000D2189">
        <w:rPr>
          <w:rFonts w:asciiTheme="majorHAnsi" w:hAnsiTheme="majorHAnsi" w:cstheme="majorHAnsi"/>
        </w:rPr>
        <w:t>5</w:t>
      </w:r>
      <w:r w:rsidRPr="000D2189">
        <w:rPr>
          <w:rFonts w:asciiTheme="majorHAnsi" w:hAnsiTheme="majorHAnsi" w:cstheme="majorHAnsi"/>
        </w:rPr>
        <w:t xml:space="preserve">. Silva Jr., L, Barbosa, P. A. </w:t>
      </w:r>
      <w:proofErr w:type="spellStart"/>
      <w:r w:rsidRPr="000D2189">
        <w:rPr>
          <w:rFonts w:asciiTheme="majorHAnsi" w:hAnsiTheme="majorHAnsi" w:cstheme="majorHAnsi"/>
          <w:i/>
          <w:iCs/>
        </w:rPr>
        <w:t>SpeechRhythmExtractor</w:t>
      </w:r>
      <w:proofErr w:type="spellEnd"/>
      <w:r w:rsidRPr="000D2189">
        <w:rPr>
          <w:rFonts w:asciiTheme="majorHAnsi" w:hAnsiTheme="majorHAnsi" w:cstheme="majorHAnsi"/>
        </w:rPr>
        <w:t xml:space="preserve"> [Computer program]. https://github.com/leonidasjr/VowelCode</w:t>
      </w:r>
      <w:r w:rsidRPr="000D2189">
        <w:rPr>
          <w:rStyle w:val="Hyperlink"/>
          <w:rFonts w:asciiTheme="majorHAnsi" w:hAnsiTheme="majorHAnsi" w:cstheme="majorHAnsi"/>
          <w:color w:val="auto"/>
          <w:u w:val="none"/>
        </w:rPr>
        <w:t xml:space="preserve"> (2019-2023</w:t>
      </w:r>
    </w:p>
    <w:p w14:paraId="18A3F5F2" w14:textId="5B9EEFB7" w:rsidR="00A24576" w:rsidRPr="000D2189" w:rsidRDefault="00885755" w:rsidP="000D2189">
      <w:pPr>
        <w:rPr>
          <w:rStyle w:val="Hyperlink"/>
          <w:rFonts w:asciiTheme="majorHAnsi" w:hAnsiTheme="majorHAnsi" w:cstheme="majorHAnsi"/>
          <w:color w:val="auto"/>
          <w:u w:val="none"/>
        </w:rPr>
      </w:pPr>
      <w:r w:rsidRPr="000D2189">
        <w:rPr>
          <w:rFonts w:asciiTheme="majorHAnsi" w:hAnsiTheme="majorHAnsi" w:cstheme="majorHAnsi"/>
        </w:rPr>
        <w:t>4</w:t>
      </w:r>
      <w:r w:rsidR="00984D33" w:rsidRPr="000D2189">
        <w:rPr>
          <w:rFonts w:asciiTheme="majorHAnsi" w:hAnsiTheme="majorHAnsi" w:cstheme="majorHAnsi"/>
        </w:rPr>
        <w:t>6</w:t>
      </w:r>
      <w:r w:rsidRPr="000D2189">
        <w:rPr>
          <w:rFonts w:asciiTheme="majorHAnsi" w:hAnsiTheme="majorHAnsi" w:cstheme="majorHAnsi"/>
        </w:rPr>
        <w:t xml:space="preserve">. R Core Team. </w:t>
      </w:r>
      <w:r w:rsidRPr="000D2189">
        <w:rPr>
          <w:rFonts w:asciiTheme="majorHAnsi" w:hAnsiTheme="majorHAnsi" w:cstheme="majorHAnsi"/>
          <w:i/>
          <w:iCs/>
        </w:rPr>
        <w:t>R: A language and environment for statistical computing. R Foundation for Statistical Computing</w:t>
      </w:r>
      <w:r w:rsidRPr="000D2189">
        <w:rPr>
          <w:rFonts w:asciiTheme="majorHAnsi" w:hAnsiTheme="majorHAnsi" w:cstheme="majorHAnsi"/>
        </w:rPr>
        <w:t>. https://www.R-project.org/</w:t>
      </w:r>
      <w:r w:rsidRPr="000D2189">
        <w:rPr>
          <w:rStyle w:val="Hyperlink"/>
          <w:rFonts w:asciiTheme="majorHAnsi" w:hAnsiTheme="majorHAnsi" w:cstheme="majorHAnsi"/>
          <w:color w:val="auto"/>
          <w:u w:val="none"/>
        </w:rPr>
        <w:t xml:space="preserve"> (2023).</w:t>
      </w:r>
    </w:p>
    <w:p w14:paraId="223E0F4F" w14:textId="7B5F37D0" w:rsidR="00885755" w:rsidRPr="000D2189" w:rsidRDefault="00640B47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4</w:t>
      </w:r>
      <w:r w:rsidR="00984D33" w:rsidRPr="000D2189">
        <w:rPr>
          <w:rFonts w:asciiTheme="majorHAnsi" w:hAnsiTheme="majorHAnsi" w:cstheme="majorHAnsi"/>
        </w:rPr>
        <w:t>7</w:t>
      </w:r>
      <w:r w:rsidRPr="000D2189">
        <w:rPr>
          <w:rFonts w:asciiTheme="majorHAnsi" w:hAnsiTheme="majorHAnsi" w:cstheme="majorHAnsi"/>
        </w:rPr>
        <w:t xml:space="preserve">. </w:t>
      </w:r>
      <w:proofErr w:type="spellStart"/>
      <w:r w:rsidRPr="000D2189">
        <w:rPr>
          <w:rFonts w:asciiTheme="majorHAnsi" w:hAnsiTheme="majorHAnsi" w:cstheme="majorHAnsi"/>
        </w:rPr>
        <w:t>Pigoli</w:t>
      </w:r>
      <w:proofErr w:type="spellEnd"/>
      <w:r w:rsidRPr="000D2189">
        <w:rPr>
          <w:rFonts w:asciiTheme="majorHAnsi" w:hAnsiTheme="majorHAnsi" w:cstheme="majorHAnsi"/>
        </w:rPr>
        <w:t xml:space="preserve">, D., </w:t>
      </w:r>
      <w:proofErr w:type="spellStart"/>
      <w:r w:rsidRPr="000D2189">
        <w:rPr>
          <w:rFonts w:asciiTheme="majorHAnsi" w:hAnsiTheme="majorHAnsi" w:cstheme="majorHAnsi"/>
        </w:rPr>
        <w:t>Hadjipantelis</w:t>
      </w:r>
      <w:proofErr w:type="spellEnd"/>
      <w:r w:rsidRPr="000D2189">
        <w:rPr>
          <w:rFonts w:asciiTheme="majorHAnsi" w:hAnsiTheme="majorHAnsi" w:cstheme="majorHAnsi"/>
        </w:rPr>
        <w:t xml:space="preserve">, P. Z., Coleman, J. Z., Aston, J. The statistical analysis of acoustic phonetic data. </w:t>
      </w:r>
      <w:r w:rsidRPr="000D2189">
        <w:rPr>
          <w:rFonts w:asciiTheme="majorHAnsi" w:hAnsiTheme="majorHAnsi" w:cstheme="majorHAnsi"/>
          <w:i/>
          <w:iCs/>
        </w:rPr>
        <w:t>Journal of the Royal Statistical Society</w:t>
      </w:r>
      <w:r w:rsidRPr="000D2189">
        <w:rPr>
          <w:rFonts w:asciiTheme="majorHAnsi" w:hAnsiTheme="majorHAnsi" w:cstheme="majorHAnsi"/>
        </w:rPr>
        <w:t xml:space="preserve">, </w:t>
      </w:r>
      <w:r w:rsidRPr="000D2189">
        <w:rPr>
          <w:rFonts w:asciiTheme="majorHAnsi" w:hAnsiTheme="majorHAnsi" w:cstheme="majorHAnsi"/>
          <w:b/>
          <w:bCs/>
        </w:rPr>
        <w:t>67</w:t>
      </w:r>
      <w:r w:rsidRPr="000D2189">
        <w:rPr>
          <w:rFonts w:asciiTheme="majorHAnsi" w:hAnsiTheme="majorHAnsi" w:cstheme="majorHAnsi"/>
        </w:rPr>
        <w:t xml:space="preserve"> (5), 1103-1145 (2018).</w:t>
      </w:r>
    </w:p>
    <w:p w14:paraId="45F16101" w14:textId="716EFF6A" w:rsidR="00944A51" w:rsidRPr="000D2189" w:rsidRDefault="00944A5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 xml:space="preserve">48. Barbosa, P. A. </w:t>
      </w:r>
      <w:proofErr w:type="spellStart"/>
      <w:r w:rsidRPr="000D2189">
        <w:rPr>
          <w:rFonts w:asciiTheme="majorHAnsi" w:hAnsiTheme="majorHAnsi" w:cstheme="majorHAnsi"/>
        </w:rPr>
        <w:t>CreateLineup</w:t>
      </w:r>
      <w:proofErr w:type="spellEnd"/>
      <w:r w:rsidRPr="000D2189">
        <w:rPr>
          <w:rFonts w:asciiTheme="majorHAnsi" w:hAnsiTheme="majorHAnsi" w:cstheme="majorHAnsi"/>
        </w:rPr>
        <w:t xml:space="preserve"> [Computer program]. </w:t>
      </w:r>
      <w:hyperlink r:id="rId8" w:history="1">
        <w:r w:rsidR="004D032F" w:rsidRPr="000D2189">
          <w:rPr>
            <w:rStyle w:val="Hyperlink"/>
            <w:rFonts w:asciiTheme="majorHAnsi" w:hAnsiTheme="majorHAnsi" w:cstheme="majorHAnsi"/>
            <w:color w:val="auto"/>
          </w:rPr>
          <w:t>https://github.com/pabarbosa/prosody-scripts-CreateLineUp</w:t>
        </w:r>
      </w:hyperlink>
      <w:r w:rsidR="004D032F" w:rsidRPr="000D2189">
        <w:rPr>
          <w:rFonts w:asciiTheme="majorHAnsi" w:hAnsiTheme="majorHAnsi" w:cstheme="majorHAnsi"/>
        </w:rPr>
        <w:t xml:space="preserve"> (2021)</w:t>
      </w:r>
      <w:r w:rsidRPr="000D2189">
        <w:rPr>
          <w:rFonts w:asciiTheme="majorHAnsi" w:hAnsiTheme="majorHAnsi" w:cstheme="majorHAnsi"/>
        </w:rPr>
        <w:t>.</w:t>
      </w:r>
    </w:p>
    <w:p w14:paraId="1BEDE646" w14:textId="7028AFCB" w:rsidR="00640B47" w:rsidRPr="000D2189" w:rsidRDefault="00463A54" w:rsidP="000D2189">
      <w:pPr>
        <w:rPr>
          <w:rStyle w:val="Hyperlink"/>
          <w:rFonts w:asciiTheme="majorHAnsi" w:hAnsiTheme="majorHAnsi" w:cstheme="majorHAnsi"/>
          <w:color w:val="auto"/>
          <w:u w:val="none"/>
        </w:rPr>
      </w:pPr>
      <w:r w:rsidRPr="000D2189">
        <w:rPr>
          <w:rFonts w:asciiTheme="majorHAnsi" w:hAnsiTheme="majorHAnsi" w:cstheme="majorHAnsi"/>
        </w:rPr>
        <w:t>4</w:t>
      </w:r>
      <w:r w:rsidR="00DD065A" w:rsidRPr="000D2189">
        <w:rPr>
          <w:rFonts w:asciiTheme="majorHAnsi" w:hAnsiTheme="majorHAnsi" w:cstheme="majorHAnsi"/>
        </w:rPr>
        <w:t>9</w:t>
      </w:r>
      <w:r w:rsidRPr="000D2189">
        <w:rPr>
          <w:rFonts w:asciiTheme="majorHAnsi" w:hAnsiTheme="majorHAnsi" w:cstheme="majorHAnsi"/>
        </w:rPr>
        <w:t xml:space="preserve">. Van Rossum, G., Drake, F. L. </w:t>
      </w:r>
      <w:r w:rsidRPr="000D2189">
        <w:rPr>
          <w:rFonts w:asciiTheme="majorHAnsi" w:hAnsiTheme="majorHAnsi" w:cstheme="majorHAnsi"/>
          <w:i/>
          <w:iCs/>
        </w:rPr>
        <w:t>Python 3 Reference Manual</w:t>
      </w:r>
      <w:r w:rsidRPr="000D2189">
        <w:rPr>
          <w:rFonts w:asciiTheme="majorHAnsi" w:hAnsiTheme="majorHAnsi" w:cstheme="majorHAnsi"/>
        </w:rPr>
        <w:t xml:space="preserve">. CreateSpace. </w:t>
      </w:r>
      <w:hyperlink r:id="rId9" w:history="1">
        <w:r w:rsidRPr="000D2189">
          <w:rPr>
            <w:rStyle w:val="Hyperlink"/>
            <w:rFonts w:asciiTheme="majorHAnsi" w:hAnsiTheme="majorHAnsi" w:cstheme="majorHAnsi"/>
            <w:color w:val="auto"/>
            <w:u w:val="none"/>
          </w:rPr>
          <w:t>https://www.python.org/</w:t>
        </w:r>
      </w:hyperlink>
      <w:r w:rsidRPr="000D2189">
        <w:rPr>
          <w:rStyle w:val="Hyperlink"/>
          <w:rFonts w:asciiTheme="majorHAnsi" w:hAnsiTheme="majorHAnsi" w:cstheme="majorHAnsi"/>
          <w:color w:val="auto"/>
          <w:u w:val="none"/>
        </w:rPr>
        <w:t xml:space="preserve"> (2009).</w:t>
      </w:r>
    </w:p>
    <w:p w14:paraId="026A2F77" w14:textId="292627A2" w:rsidR="00463A54" w:rsidRPr="000D2189" w:rsidRDefault="00DD065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50</w:t>
      </w:r>
      <w:r w:rsidR="00337B29" w:rsidRPr="000D2189">
        <w:rPr>
          <w:rFonts w:asciiTheme="majorHAnsi" w:hAnsiTheme="majorHAnsi" w:cstheme="majorHAnsi"/>
        </w:rPr>
        <w:t xml:space="preserve">. Silva Jr., L. </w:t>
      </w:r>
      <w:proofErr w:type="spellStart"/>
      <w:r w:rsidR="00337B29" w:rsidRPr="000D2189">
        <w:rPr>
          <w:rFonts w:asciiTheme="majorHAnsi" w:hAnsiTheme="majorHAnsi" w:cstheme="majorHAnsi"/>
          <w:i/>
          <w:iCs/>
        </w:rPr>
        <w:t>AcousticSimilarity_cosine_euclidean</w:t>
      </w:r>
      <w:proofErr w:type="spellEnd"/>
      <w:r w:rsidR="00337B29" w:rsidRPr="000D2189">
        <w:rPr>
          <w:rFonts w:asciiTheme="majorHAnsi" w:hAnsiTheme="majorHAnsi" w:cstheme="majorHAnsi"/>
        </w:rPr>
        <w:t xml:space="preserve"> [Computer program].</w:t>
      </w:r>
      <w:r w:rsidR="00011793" w:rsidRPr="000D2189">
        <w:rPr>
          <w:rFonts w:asciiTheme="majorHAnsi" w:hAnsiTheme="majorHAnsi" w:cstheme="majorHAnsi"/>
        </w:rPr>
        <w:t xml:space="preserve"> </w:t>
      </w:r>
      <w:r w:rsidR="00011793" w:rsidRPr="000D2189">
        <w:rPr>
          <w:rFonts w:asciiTheme="majorHAnsi" w:hAnsiTheme="majorHAnsi" w:cstheme="majorHAnsi"/>
        </w:rPr>
        <w:lastRenderedPageBreak/>
        <w:t>https://github.com/leonidasjr/AcousticSimilarity/blob/main/AcousticSmilarity_cosine_euclidean.py</w:t>
      </w:r>
      <w:r w:rsidR="004D032F" w:rsidRPr="000D2189">
        <w:rPr>
          <w:rFonts w:asciiTheme="majorHAnsi" w:hAnsiTheme="majorHAnsi" w:cstheme="majorHAnsi"/>
        </w:rPr>
        <w:t xml:space="preserve"> (2024)</w:t>
      </w:r>
      <w:r w:rsidR="00011793" w:rsidRPr="000D2189">
        <w:rPr>
          <w:rFonts w:asciiTheme="majorHAnsi" w:hAnsiTheme="majorHAnsi" w:cstheme="majorHAnsi"/>
        </w:rPr>
        <w:t>.</w:t>
      </w:r>
    </w:p>
    <w:p w14:paraId="670E016B" w14:textId="7CFEFC58" w:rsidR="00337B29" w:rsidRPr="000D2189" w:rsidRDefault="009D6011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5</w:t>
      </w:r>
      <w:r w:rsidR="00DD065A" w:rsidRPr="000D2189">
        <w:rPr>
          <w:rFonts w:asciiTheme="majorHAnsi" w:hAnsiTheme="majorHAnsi" w:cstheme="majorHAnsi"/>
        </w:rPr>
        <w:t>1</w:t>
      </w:r>
      <w:r w:rsidRPr="000D2189">
        <w:rPr>
          <w:rFonts w:asciiTheme="majorHAnsi" w:hAnsiTheme="majorHAnsi" w:cstheme="majorHAnsi"/>
        </w:rPr>
        <w:t xml:space="preserve">. Gerlach, L, McDougall, K., Kelly, F., Alexander, A. Automatic assessment of voice similarity within and across speaker groups with different accents. </w:t>
      </w:r>
      <w:r w:rsidRPr="000D2189">
        <w:rPr>
          <w:rFonts w:asciiTheme="majorHAnsi" w:hAnsiTheme="majorHAnsi" w:cstheme="majorHAnsi"/>
          <w:i/>
          <w:iCs/>
        </w:rPr>
        <w:t>Proceedings of the International Congress of Phonetic Sciences (</w:t>
      </w:r>
      <w:proofErr w:type="spellStart"/>
      <w:r w:rsidRPr="000D2189">
        <w:rPr>
          <w:rFonts w:asciiTheme="majorHAnsi" w:hAnsiTheme="majorHAnsi" w:cstheme="majorHAnsi"/>
          <w:i/>
          <w:iCs/>
        </w:rPr>
        <w:t>ICPhS</w:t>
      </w:r>
      <w:proofErr w:type="spellEnd"/>
      <w:r w:rsidRPr="000D2189">
        <w:rPr>
          <w:rFonts w:asciiTheme="majorHAnsi" w:hAnsiTheme="majorHAnsi" w:cstheme="majorHAnsi"/>
          <w:i/>
          <w:iCs/>
        </w:rPr>
        <w:t xml:space="preserve"> 2023)</w:t>
      </w:r>
      <w:r w:rsidRPr="000D2189">
        <w:rPr>
          <w:rFonts w:asciiTheme="majorHAnsi" w:hAnsiTheme="majorHAnsi" w:cstheme="majorHAnsi"/>
        </w:rPr>
        <w:t>, 3785-3789 (2023).</w:t>
      </w:r>
    </w:p>
    <w:p w14:paraId="0E0079D6" w14:textId="37CB4912" w:rsidR="009D6011" w:rsidRPr="000D2189" w:rsidRDefault="00277178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5</w:t>
      </w:r>
      <w:r w:rsidR="00DD065A" w:rsidRPr="000D2189">
        <w:rPr>
          <w:rFonts w:asciiTheme="majorHAnsi" w:hAnsiTheme="majorHAnsi" w:cstheme="majorHAnsi"/>
        </w:rPr>
        <w:t>2</w:t>
      </w:r>
      <w:r w:rsidRPr="000D2189">
        <w:rPr>
          <w:rFonts w:asciiTheme="majorHAnsi" w:hAnsiTheme="majorHAnsi" w:cstheme="majorHAnsi"/>
        </w:rPr>
        <w:t xml:space="preserve">. </w:t>
      </w:r>
      <w:r w:rsidR="00D80DD6" w:rsidRPr="000D2189">
        <w:rPr>
          <w:rFonts w:asciiTheme="majorHAnsi" w:hAnsiTheme="majorHAnsi" w:cstheme="majorHAnsi"/>
        </w:rPr>
        <w:t>Gahman, N.</w:t>
      </w:r>
      <w:r w:rsidRPr="000D2189">
        <w:rPr>
          <w:rFonts w:asciiTheme="majorHAnsi" w:hAnsiTheme="majorHAnsi" w:cstheme="majorHAnsi"/>
        </w:rPr>
        <w:t xml:space="preserve">, Elangovan, V. A comparison of document similarity algorithms. </w:t>
      </w:r>
      <w:r w:rsidRPr="000D2189">
        <w:rPr>
          <w:rFonts w:asciiTheme="majorHAnsi" w:hAnsiTheme="majorHAnsi" w:cstheme="majorHAnsi"/>
          <w:i/>
          <w:iCs/>
        </w:rPr>
        <w:t>International Journal of Artificial Intelligence and Applications</w:t>
      </w:r>
      <w:r w:rsidRPr="000D2189">
        <w:rPr>
          <w:rFonts w:asciiTheme="majorHAnsi" w:hAnsiTheme="majorHAnsi" w:cstheme="majorHAnsi"/>
        </w:rPr>
        <w:t xml:space="preserve">, </w:t>
      </w:r>
      <w:r w:rsidRPr="000D2189">
        <w:rPr>
          <w:rFonts w:asciiTheme="majorHAnsi" w:hAnsiTheme="majorHAnsi" w:cstheme="majorHAnsi"/>
          <w:b/>
          <w:bCs/>
        </w:rPr>
        <w:t>14</w:t>
      </w:r>
      <w:r w:rsidRPr="000D2189">
        <w:rPr>
          <w:rFonts w:asciiTheme="majorHAnsi" w:hAnsiTheme="majorHAnsi" w:cstheme="majorHAnsi"/>
        </w:rPr>
        <w:t xml:space="preserve"> (2), 41-50 (2023).</w:t>
      </w:r>
    </w:p>
    <w:p w14:paraId="3C31BF91" w14:textId="64A0E5A3" w:rsidR="00277178" w:rsidRPr="000D2189" w:rsidRDefault="00AE6C9B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5</w:t>
      </w:r>
      <w:r w:rsidR="00DD065A" w:rsidRPr="000D2189">
        <w:rPr>
          <w:rFonts w:asciiTheme="majorHAnsi" w:hAnsiTheme="majorHAnsi" w:cstheme="majorHAnsi"/>
        </w:rPr>
        <w:t>3</w:t>
      </w:r>
      <w:r w:rsidRPr="000D2189">
        <w:rPr>
          <w:rFonts w:asciiTheme="majorHAnsi" w:hAnsiTheme="majorHAnsi" w:cstheme="majorHAnsi"/>
        </w:rPr>
        <w:t xml:space="preserve">. San Segundo, E., </w:t>
      </w:r>
      <w:proofErr w:type="spellStart"/>
      <w:r w:rsidRPr="000D2189">
        <w:rPr>
          <w:rFonts w:asciiTheme="majorHAnsi" w:hAnsiTheme="majorHAnsi" w:cstheme="majorHAnsi"/>
        </w:rPr>
        <w:t>Tsanas</w:t>
      </w:r>
      <w:proofErr w:type="spellEnd"/>
      <w:r w:rsidRPr="000D2189">
        <w:rPr>
          <w:rFonts w:asciiTheme="majorHAnsi" w:hAnsiTheme="majorHAnsi" w:cstheme="majorHAnsi"/>
        </w:rPr>
        <w:t xml:space="preserve">, A., Gómez-Vilda, P. Euclidean distances as measures of speaker similarity including identical twin pairs: A forensic investigation using source and Filter voice characteristics. </w:t>
      </w:r>
      <w:r w:rsidRPr="000D2189">
        <w:rPr>
          <w:rFonts w:asciiTheme="majorHAnsi" w:hAnsiTheme="majorHAnsi" w:cstheme="majorHAnsi"/>
          <w:i/>
          <w:iCs/>
        </w:rPr>
        <w:t>Forensic Science International</w:t>
      </w:r>
      <w:r w:rsidRPr="000D2189">
        <w:rPr>
          <w:rFonts w:asciiTheme="majorHAnsi" w:hAnsiTheme="majorHAnsi" w:cstheme="majorHAnsi"/>
        </w:rPr>
        <w:t xml:space="preserve">, </w:t>
      </w:r>
      <w:r w:rsidRPr="000D2189">
        <w:rPr>
          <w:rFonts w:asciiTheme="majorHAnsi" w:hAnsiTheme="majorHAnsi" w:cstheme="majorHAnsi"/>
          <w:b/>
          <w:bCs/>
        </w:rPr>
        <w:t>270</w:t>
      </w:r>
      <w:r w:rsidRPr="000D2189">
        <w:rPr>
          <w:rFonts w:asciiTheme="majorHAnsi" w:hAnsiTheme="majorHAnsi" w:cstheme="majorHAnsi"/>
        </w:rPr>
        <w:t>, 25-38 (2017).</w:t>
      </w:r>
    </w:p>
    <w:p w14:paraId="5ADD52F8" w14:textId="38A69E6D" w:rsidR="00AE6C9B" w:rsidRPr="000D2189" w:rsidRDefault="006F4FFC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5</w:t>
      </w:r>
      <w:r w:rsidR="00DD065A" w:rsidRPr="000D2189">
        <w:rPr>
          <w:rFonts w:asciiTheme="majorHAnsi" w:hAnsiTheme="majorHAnsi" w:cstheme="majorHAnsi"/>
        </w:rPr>
        <w:t>4</w:t>
      </w:r>
      <w:r w:rsidRPr="000D2189">
        <w:rPr>
          <w:rFonts w:asciiTheme="majorHAnsi" w:hAnsiTheme="majorHAnsi" w:cstheme="majorHAnsi"/>
        </w:rPr>
        <w:t>. Singh, M. K., Singh, N., Singh, A. K. Speaker's voice characteristics and similarity measurement using Euclidean distances</w:t>
      </w:r>
      <w:r w:rsidRPr="000D2189">
        <w:rPr>
          <w:rFonts w:asciiTheme="majorHAnsi" w:hAnsiTheme="majorHAnsi" w:cstheme="majorHAnsi"/>
          <w:i/>
          <w:iCs/>
        </w:rPr>
        <w:t>. Proceedings of the International Conference on Signal Processing and Communication (ICSC 2019)</w:t>
      </w:r>
      <w:r w:rsidRPr="000D2189">
        <w:rPr>
          <w:rFonts w:asciiTheme="majorHAnsi" w:hAnsiTheme="majorHAnsi" w:cstheme="majorHAnsi"/>
        </w:rPr>
        <w:t>, 317-322 (2019).</w:t>
      </w:r>
    </w:p>
    <w:p w14:paraId="4EB93002" w14:textId="22DC3C54" w:rsidR="006F4FFC" w:rsidRPr="000D2189" w:rsidRDefault="006F4FFC" w:rsidP="000D2189">
      <w:pPr>
        <w:rPr>
          <w:rFonts w:asciiTheme="majorHAnsi" w:hAnsiTheme="majorHAnsi" w:cstheme="majorHAnsi"/>
          <w:lang w:val="pt-BR"/>
        </w:rPr>
      </w:pPr>
      <w:r w:rsidRPr="000D2189">
        <w:rPr>
          <w:rFonts w:asciiTheme="majorHAnsi" w:hAnsiTheme="majorHAnsi" w:cstheme="majorHAnsi"/>
        </w:rPr>
        <w:t>5</w:t>
      </w:r>
      <w:r w:rsidR="00DD065A" w:rsidRPr="000D2189">
        <w:rPr>
          <w:rFonts w:asciiTheme="majorHAnsi" w:hAnsiTheme="majorHAnsi" w:cstheme="majorHAnsi"/>
        </w:rPr>
        <w:t>5</w:t>
      </w:r>
      <w:r w:rsidRPr="000D2189">
        <w:rPr>
          <w:rFonts w:asciiTheme="majorHAnsi" w:hAnsiTheme="majorHAnsi" w:cstheme="majorHAnsi"/>
        </w:rPr>
        <w:t xml:space="preserve">. </w:t>
      </w:r>
      <w:r w:rsidR="00826F0F" w:rsidRPr="000D2189">
        <w:rPr>
          <w:rFonts w:asciiTheme="majorHAnsi" w:hAnsiTheme="majorHAnsi" w:cstheme="majorHAnsi"/>
        </w:rPr>
        <w:t xml:space="preserve">Darling-White, M., Banks, W. Speech rate varies with sentence length in typically developing children. </w:t>
      </w:r>
      <w:r w:rsidR="00826F0F" w:rsidRPr="000D2189">
        <w:rPr>
          <w:rFonts w:asciiTheme="majorHAnsi" w:hAnsiTheme="majorHAnsi" w:cstheme="majorHAnsi"/>
          <w:i/>
          <w:lang w:val="pt-BR"/>
        </w:rPr>
        <w:t>J Speech Lang Hear Res</w:t>
      </w:r>
      <w:r w:rsidR="00826F0F" w:rsidRPr="000D2189">
        <w:rPr>
          <w:rFonts w:asciiTheme="majorHAnsi" w:hAnsiTheme="majorHAnsi" w:cstheme="majorHAnsi"/>
          <w:lang w:val="pt-BR"/>
        </w:rPr>
        <w:t xml:space="preserve">. </w:t>
      </w:r>
      <w:r w:rsidR="00826F0F" w:rsidRPr="000D2189">
        <w:rPr>
          <w:rFonts w:asciiTheme="majorHAnsi" w:hAnsiTheme="majorHAnsi" w:cstheme="majorHAnsi"/>
          <w:b/>
          <w:lang w:val="pt-BR"/>
        </w:rPr>
        <w:t>64</w:t>
      </w:r>
      <w:r w:rsidR="00826F0F" w:rsidRPr="000D2189">
        <w:rPr>
          <w:rFonts w:asciiTheme="majorHAnsi" w:hAnsiTheme="majorHAnsi" w:cstheme="majorHAnsi"/>
          <w:lang w:val="pt-BR"/>
        </w:rPr>
        <w:t xml:space="preserve"> (6), 2385-2391 (2021).</w:t>
      </w:r>
    </w:p>
    <w:p w14:paraId="74969FB0" w14:textId="38856798" w:rsidR="00826F0F" w:rsidRPr="000D2189" w:rsidRDefault="00731AAB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lang w:val="pt-BR"/>
        </w:rPr>
        <w:t>5</w:t>
      </w:r>
      <w:r w:rsidR="00DD065A" w:rsidRPr="000D2189">
        <w:rPr>
          <w:rFonts w:asciiTheme="majorHAnsi" w:hAnsiTheme="majorHAnsi" w:cstheme="majorHAnsi"/>
          <w:lang w:val="pt-BR"/>
        </w:rPr>
        <w:t>6</w:t>
      </w:r>
      <w:r w:rsidRPr="000D2189">
        <w:rPr>
          <w:rFonts w:asciiTheme="majorHAnsi" w:hAnsiTheme="majorHAnsi" w:cstheme="majorHAnsi"/>
          <w:lang w:val="pt-BR"/>
        </w:rPr>
        <w:t xml:space="preserve">. Barbosa, P. A. </w:t>
      </w:r>
      <w:r w:rsidRPr="000D2189">
        <w:rPr>
          <w:rFonts w:asciiTheme="majorHAnsi" w:hAnsiTheme="majorHAnsi" w:cstheme="majorHAnsi"/>
          <w:i/>
          <w:iCs/>
          <w:lang w:val="pt-BR"/>
        </w:rPr>
        <w:t>Incursões em torno do ritmo da Fala</w:t>
      </w:r>
      <w:r w:rsidRPr="000D2189">
        <w:rPr>
          <w:rFonts w:asciiTheme="majorHAnsi" w:hAnsiTheme="majorHAnsi" w:cstheme="majorHAnsi"/>
          <w:lang w:val="pt-BR"/>
        </w:rPr>
        <w:t xml:space="preserve">. </w:t>
      </w:r>
      <w:r w:rsidRPr="000D2189">
        <w:rPr>
          <w:rFonts w:asciiTheme="majorHAnsi" w:hAnsiTheme="majorHAnsi" w:cstheme="majorHAnsi"/>
        </w:rPr>
        <w:t xml:space="preserve">Pontes </w:t>
      </w:r>
      <w:proofErr w:type="spellStart"/>
      <w:r w:rsidRPr="000D2189">
        <w:rPr>
          <w:rFonts w:asciiTheme="majorHAnsi" w:hAnsiTheme="majorHAnsi" w:cstheme="majorHAnsi"/>
        </w:rPr>
        <w:t>Editores</w:t>
      </w:r>
      <w:proofErr w:type="spellEnd"/>
      <w:r w:rsidRPr="000D2189">
        <w:rPr>
          <w:rFonts w:asciiTheme="majorHAnsi" w:hAnsiTheme="majorHAnsi" w:cstheme="majorHAnsi"/>
        </w:rPr>
        <w:t xml:space="preserve"> (2006).</w:t>
      </w:r>
    </w:p>
    <w:p w14:paraId="1F365C1A" w14:textId="573CE0AF" w:rsidR="00731AAB" w:rsidRPr="000D2189" w:rsidRDefault="00731AAB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5</w:t>
      </w:r>
      <w:r w:rsidR="00DD065A" w:rsidRPr="000D2189">
        <w:rPr>
          <w:rFonts w:asciiTheme="majorHAnsi" w:hAnsiTheme="majorHAnsi" w:cstheme="majorHAnsi"/>
        </w:rPr>
        <w:t>7</w:t>
      </w:r>
      <w:r w:rsidRPr="000D2189">
        <w:rPr>
          <w:rFonts w:asciiTheme="majorHAnsi" w:hAnsiTheme="majorHAnsi" w:cstheme="majorHAnsi"/>
        </w:rPr>
        <w:t xml:space="preserve">. </w:t>
      </w:r>
      <w:r w:rsidR="008F100F" w:rsidRPr="000D2189">
        <w:rPr>
          <w:rFonts w:asciiTheme="majorHAnsi" w:hAnsiTheme="majorHAnsi" w:cstheme="majorHAnsi"/>
        </w:rPr>
        <w:t xml:space="preserve">Golestani, N., Pallier, C. Anatomical correlates of foreign speech sound production. </w:t>
      </w:r>
      <w:r w:rsidR="008F100F" w:rsidRPr="000D2189">
        <w:rPr>
          <w:rFonts w:asciiTheme="majorHAnsi" w:hAnsiTheme="majorHAnsi" w:cstheme="majorHAnsi"/>
          <w:i/>
          <w:iCs/>
        </w:rPr>
        <w:t>Cereb Cortex</w:t>
      </w:r>
      <w:r w:rsidR="008F100F" w:rsidRPr="000D2189">
        <w:rPr>
          <w:rFonts w:asciiTheme="majorHAnsi" w:hAnsiTheme="majorHAnsi" w:cstheme="majorHAnsi"/>
        </w:rPr>
        <w:t xml:space="preserve">. </w:t>
      </w:r>
      <w:r w:rsidR="008F100F" w:rsidRPr="000D2189">
        <w:rPr>
          <w:rFonts w:asciiTheme="majorHAnsi" w:hAnsiTheme="majorHAnsi" w:cstheme="majorHAnsi"/>
          <w:b/>
          <w:bCs/>
        </w:rPr>
        <w:t>17</w:t>
      </w:r>
      <w:r w:rsidR="008F100F" w:rsidRPr="000D2189">
        <w:rPr>
          <w:rFonts w:asciiTheme="majorHAnsi" w:hAnsiTheme="majorHAnsi" w:cstheme="majorHAnsi"/>
        </w:rPr>
        <w:t xml:space="preserve"> (4), 929–934. (2007).</w:t>
      </w:r>
    </w:p>
    <w:p w14:paraId="6573A7E4" w14:textId="338826F0" w:rsidR="00197710" w:rsidRPr="000D2189" w:rsidRDefault="008F100F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5</w:t>
      </w:r>
      <w:r w:rsidR="00DD065A" w:rsidRPr="000D2189">
        <w:rPr>
          <w:rFonts w:asciiTheme="majorHAnsi" w:hAnsiTheme="majorHAnsi" w:cstheme="majorHAnsi"/>
        </w:rPr>
        <w:t>8</w:t>
      </w:r>
      <w:r w:rsidR="00370DD6" w:rsidRPr="000D2189">
        <w:rPr>
          <w:rFonts w:asciiTheme="majorHAnsi" w:hAnsiTheme="majorHAnsi" w:cstheme="majorHAnsi"/>
        </w:rPr>
        <w:t xml:space="preserve">.Trouvain, J.; Fauth, C.; Möbius, B. Breath and non-breath pauses in fluent and disfluent phases of German and French L1 and L2 read speech. </w:t>
      </w:r>
      <w:r w:rsidR="00370DD6" w:rsidRPr="000D2189">
        <w:rPr>
          <w:rFonts w:asciiTheme="majorHAnsi" w:hAnsiTheme="majorHAnsi" w:cstheme="majorHAnsi"/>
          <w:i/>
        </w:rPr>
        <w:t>Proceedings of Speech Prosody</w:t>
      </w:r>
      <w:r w:rsidR="00370DD6" w:rsidRPr="000D2189">
        <w:rPr>
          <w:rFonts w:asciiTheme="majorHAnsi" w:hAnsiTheme="majorHAnsi" w:cstheme="majorHAnsi"/>
        </w:rPr>
        <w:t>, 31-35 (2016)</w:t>
      </w:r>
      <w:r w:rsidR="00AE1C29" w:rsidRPr="000D2189">
        <w:rPr>
          <w:rFonts w:asciiTheme="majorHAnsi" w:hAnsiTheme="majorHAnsi" w:cstheme="majorHAnsi"/>
        </w:rPr>
        <w:t>.</w:t>
      </w:r>
    </w:p>
    <w:p w14:paraId="63B057BD" w14:textId="04A84467" w:rsidR="00762FBC" w:rsidRPr="000D2189" w:rsidRDefault="00AE1C29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5</w:t>
      </w:r>
      <w:r w:rsidR="00DD065A" w:rsidRPr="000D2189">
        <w:rPr>
          <w:rFonts w:asciiTheme="majorHAnsi" w:hAnsiTheme="majorHAnsi" w:cstheme="majorHAnsi"/>
        </w:rPr>
        <w:t>9</w:t>
      </w:r>
      <w:r w:rsidRPr="000D2189">
        <w:rPr>
          <w:rFonts w:asciiTheme="majorHAnsi" w:hAnsiTheme="majorHAnsi" w:cstheme="majorHAnsi"/>
        </w:rPr>
        <w:t xml:space="preserve">. </w:t>
      </w:r>
      <w:proofErr w:type="spellStart"/>
      <w:r w:rsidR="00762FBC" w:rsidRPr="000D2189">
        <w:rPr>
          <w:rFonts w:asciiTheme="majorHAnsi" w:hAnsiTheme="majorHAnsi" w:cstheme="majorHAnsi"/>
        </w:rPr>
        <w:t>Waaning</w:t>
      </w:r>
      <w:proofErr w:type="spellEnd"/>
      <w:r w:rsidR="00762FBC" w:rsidRPr="000D2189">
        <w:rPr>
          <w:rFonts w:asciiTheme="majorHAnsi" w:hAnsiTheme="majorHAnsi" w:cstheme="majorHAnsi"/>
        </w:rPr>
        <w:t xml:space="preserve">, J. </w:t>
      </w:r>
      <w:r w:rsidR="00762FBC" w:rsidRPr="000D2189">
        <w:rPr>
          <w:rFonts w:asciiTheme="majorHAnsi" w:hAnsiTheme="majorHAnsi" w:cstheme="majorHAnsi"/>
          <w:i/>
          <w:iCs/>
        </w:rPr>
        <w:t>The Lombard effect: the effects of noise exposure and being instructed to speak clearly on speech acoustic parameters</w:t>
      </w:r>
      <w:r w:rsidR="00762FBC" w:rsidRPr="000D2189">
        <w:rPr>
          <w:rFonts w:asciiTheme="majorHAnsi" w:hAnsiTheme="majorHAnsi" w:cstheme="majorHAnsi"/>
        </w:rPr>
        <w:t>. [Master's thesis]. Radboud University (2021).</w:t>
      </w:r>
    </w:p>
    <w:p w14:paraId="7F22CF5D" w14:textId="1124AD30" w:rsidR="00762FBC" w:rsidRPr="000D2189" w:rsidRDefault="00DD065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60</w:t>
      </w:r>
      <w:r w:rsidR="00762FBC" w:rsidRPr="000D2189">
        <w:rPr>
          <w:rFonts w:asciiTheme="majorHAnsi" w:hAnsiTheme="majorHAnsi" w:cstheme="majorHAnsi"/>
        </w:rPr>
        <w:t xml:space="preserve">. Villegas, J., Perkins, J., Wilson, I. Effects of task and language nativeness on the Lombard effect and on its onset and offset timing. </w:t>
      </w:r>
      <w:r w:rsidR="00762FBC" w:rsidRPr="000D2189">
        <w:rPr>
          <w:rFonts w:asciiTheme="majorHAnsi" w:hAnsiTheme="majorHAnsi" w:cstheme="majorHAnsi"/>
          <w:i/>
          <w:iCs/>
        </w:rPr>
        <w:t xml:space="preserve">J </w:t>
      </w:r>
      <w:proofErr w:type="spellStart"/>
      <w:r w:rsidR="00762FBC" w:rsidRPr="000D2189">
        <w:rPr>
          <w:rFonts w:asciiTheme="majorHAnsi" w:hAnsiTheme="majorHAnsi" w:cstheme="majorHAnsi"/>
          <w:i/>
          <w:iCs/>
        </w:rPr>
        <w:t>Acoust</w:t>
      </w:r>
      <w:proofErr w:type="spellEnd"/>
      <w:r w:rsidR="00762FBC" w:rsidRPr="000D2189">
        <w:rPr>
          <w:rFonts w:asciiTheme="majorHAnsi" w:hAnsiTheme="majorHAnsi" w:cstheme="majorHAnsi"/>
          <w:i/>
          <w:iCs/>
        </w:rPr>
        <w:t xml:space="preserve"> Soc Am</w:t>
      </w:r>
      <w:r w:rsidR="00762FBC" w:rsidRPr="000D2189">
        <w:rPr>
          <w:rFonts w:asciiTheme="majorHAnsi" w:hAnsiTheme="majorHAnsi" w:cstheme="majorHAnsi"/>
        </w:rPr>
        <w:t xml:space="preserve">. </w:t>
      </w:r>
      <w:r w:rsidR="00762FBC" w:rsidRPr="000D2189">
        <w:rPr>
          <w:rFonts w:asciiTheme="majorHAnsi" w:hAnsiTheme="majorHAnsi" w:cstheme="majorHAnsi"/>
          <w:b/>
          <w:bCs/>
        </w:rPr>
        <w:t>149</w:t>
      </w:r>
      <w:r w:rsidR="00762FBC" w:rsidRPr="000D2189">
        <w:rPr>
          <w:rFonts w:asciiTheme="majorHAnsi" w:hAnsiTheme="majorHAnsi" w:cstheme="majorHAnsi"/>
        </w:rPr>
        <w:t xml:space="preserve"> (3), 1855 (2021).</w:t>
      </w:r>
    </w:p>
    <w:p w14:paraId="757A1D97" w14:textId="0E1D5FF6" w:rsidR="00762FBC" w:rsidRPr="000D2189" w:rsidRDefault="00762FBC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6</w:t>
      </w:r>
      <w:r w:rsidR="00DD065A" w:rsidRPr="000D2189">
        <w:rPr>
          <w:rFonts w:asciiTheme="majorHAnsi" w:hAnsiTheme="majorHAnsi" w:cstheme="majorHAnsi"/>
        </w:rPr>
        <w:t>1</w:t>
      </w:r>
      <w:r w:rsidRPr="000D2189">
        <w:rPr>
          <w:rFonts w:asciiTheme="majorHAnsi" w:hAnsiTheme="majorHAnsi" w:cstheme="majorHAnsi"/>
        </w:rPr>
        <w:t xml:space="preserve">. Marcoux, K., Ernestus, M. Differences between native and non-native Lombard speech in terms of pitch range. </w:t>
      </w:r>
      <w:r w:rsidRPr="000D2189">
        <w:rPr>
          <w:rFonts w:asciiTheme="majorHAnsi" w:hAnsiTheme="majorHAnsi" w:cstheme="majorHAnsi"/>
          <w:i/>
          <w:iCs/>
        </w:rPr>
        <w:t>Proceedings of the 23</w:t>
      </w:r>
      <w:r w:rsidRPr="000D2189">
        <w:rPr>
          <w:rFonts w:asciiTheme="majorHAnsi" w:hAnsiTheme="majorHAnsi" w:cstheme="majorHAnsi"/>
          <w:i/>
          <w:iCs/>
          <w:vertAlign w:val="superscript"/>
        </w:rPr>
        <w:t>rd</w:t>
      </w:r>
      <w:r w:rsidRPr="000D2189">
        <w:rPr>
          <w:rFonts w:asciiTheme="majorHAnsi" w:hAnsiTheme="majorHAnsi" w:cstheme="majorHAnsi"/>
          <w:i/>
          <w:iCs/>
        </w:rPr>
        <w:t xml:space="preserve"> International Congress on Acoustics</w:t>
      </w:r>
      <w:r w:rsidRPr="000D2189">
        <w:rPr>
          <w:rFonts w:asciiTheme="majorHAnsi" w:hAnsiTheme="majorHAnsi" w:cstheme="majorHAnsi"/>
        </w:rPr>
        <w:t xml:space="preserve"> </w:t>
      </w:r>
      <w:r w:rsidRPr="000D2189">
        <w:rPr>
          <w:rFonts w:asciiTheme="majorHAnsi" w:hAnsiTheme="majorHAnsi" w:cstheme="majorHAnsi"/>
          <w:i/>
          <w:iCs/>
        </w:rPr>
        <w:t>(ICA 2019),</w:t>
      </w:r>
      <w:r w:rsidRPr="000D2189">
        <w:rPr>
          <w:rFonts w:asciiTheme="majorHAnsi" w:hAnsiTheme="majorHAnsi" w:cstheme="majorHAnsi"/>
        </w:rPr>
        <w:t xml:space="preserve"> 5713-5720 (2019).</w:t>
      </w:r>
    </w:p>
    <w:p w14:paraId="68CE1EF7" w14:textId="2411537B" w:rsidR="00762FBC" w:rsidRPr="000D2189" w:rsidRDefault="00762FBC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6</w:t>
      </w:r>
      <w:r w:rsidR="00DD065A" w:rsidRPr="000D2189">
        <w:rPr>
          <w:rFonts w:asciiTheme="majorHAnsi" w:hAnsiTheme="majorHAnsi" w:cstheme="majorHAnsi"/>
        </w:rPr>
        <w:t>2</w:t>
      </w:r>
      <w:r w:rsidRPr="000D2189">
        <w:rPr>
          <w:rFonts w:asciiTheme="majorHAnsi" w:hAnsiTheme="majorHAnsi" w:cstheme="majorHAnsi"/>
        </w:rPr>
        <w:t>. Marcoux, K., Ernestus, M. Pitch in native and non-native Lombard speech</w:t>
      </w:r>
      <w:r w:rsidRPr="000D2189">
        <w:rPr>
          <w:rFonts w:asciiTheme="majorHAnsi" w:hAnsiTheme="majorHAnsi" w:cstheme="majorHAnsi"/>
          <w:i/>
          <w:iCs/>
        </w:rPr>
        <w:t xml:space="preserve"> Proceedings of the International Congress of Phonetic Sciences (</w:t>
      </w:r>
      <w:proofErr w:type="spellStart"/>
      <w:r w:rsidRPr="000D2189">
        <w:rPr>
          <w:rFonts w:asciiTheme="majorHAnsi" w:hAnsiTheme="majorHAnsi" w:cstheme="majorHAnsi"/>
          <w:i/>
          <w:iCs/>
        </w:rPr>
        <w:t>ICPhS</w:t>
      </w:r>
      <w:proofErr w:type="spellEnd"/>
      <w:r w:rsidRPr="000D2189">
        <w:rPr>
          <w:rFonts w:asciiTheme="majorHAnsi" w:hAnsiTheme="majorHAnsi" w:cstheme="majorHAnsi"/>
          <w:i/>
          <w:iCs/>
        </w:rPr>
        <w:t xml:space="preserve"> 2019)</w:t>
      </w:r>
      <w:r w:rsidRPr="000D2189">
        <w:rPr>
          <w:rFonts w:asciiTheme="majorHAnsi" w:hAnsiTheme="majorHAnsi" w:cstheme="majorHAnsi"/>
        </w:rPr>
        <w:t>, 2605-2609 (2019).</w:t>
      </w:r>
    </w:p>
    <w:p w14:paraId="4686E656" w14:textId="137AFD40" w:rsidR="00762FBC" w:rsidRPr="000D2189" w:rsidRDefault="00762FBC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6</w:t>
      </w:r>
      <w:r w:rsidR="00DD065A" w:rsidRPr="000D2189">
        <w:rPr>
          <w:rFonts w:asciiTheme="majorHAnsi" w:hAnsiTheme="majorHAnsi" w:cstheme="majorHAnsi"/>
        </w:rPr>
        <w:t>3</w:t>
      </w:r>
      <w:r w:rsidRPr="000D2189">
        <w:rPr>
          <w:rFonts w:asciiTheme="majorHAnsi" w:hAnsiTheme="majorHAnsi" w:cstheme="majorHAnsi"/>
        </w:rPr>
        <w:t xml:space="preserve">. Marcoux, K., Ernestus, M. Acoustic characteristics of non-native Lombard speech in the DELNN corpus. </w:t>
      </w:r>
      <w:r w:rsidRPr="000D2189">
        <w:rPr>
          <w:rFonts w:asciiTheme="majorHAnsi" w:hAnsiTheme="majorHAnsi" w:cstheme="majorHAnsi"/>
          <w:i/>
          <w:iCs/>
        </w:rPr>
        <w:t>Journal of Phonetics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102</w:t>
      </w:r>
      <w:r w:rsidRPr="000D2189">
        <w:rPr>
          <w:rFonts w:asciiTheme="majorHAnsi" w:hAnsiTheme="majorHAnsi" w:cstheme="majorHAnsi"/>
        </w:rPr>
        <w:t>, 1-25 (2024).</w:t>
      </w:r>
    </w:p>
    <w:p w14:paraId="0962953D" w14:textId="7600D54E" w:rsidR="00061366" w:rsidRPr="000D2189" w:rsidRDefault="00762FBC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6</w:t>
      </w:r>
      <w:r w:rsidR="00DD065A" w:rsidRPr="000D2189">
        <w:rPr>
          <w:rFonts w:asciiTheme="majorHAnsi" w:hAnsiTheme="majorHAnsi" w:cstheme="majorHAnsi"/>
        </w:rPr>
        <w:t>4</w:t>
      </w:r>
      <w:r w:rsidRPr="000D2189">
        <w:rPr>
          <w:rFonts w:asciiTheme="majorHAnsi" w:hAnsiTheme="majorHAnsi" w:cstheme="majorHAnsi"/>
        </w:rPr>
        <w:t xml:space="preserve">. </w:t>
      </w:r>
      <w:r w:rsidR="00061366" w:rsidRPr="000D2189">
        <w:rPr>
          <w:rFonts w:asciiTheme="majorHAnsi" w:hAnsiTheme="majorHAnsi" w:cstheme="majorHAnsi"/>
        </w:rPr>
        <w:t xml:space="preserve">Gil, J., San Segundo, E. La </w:t>
      </w:r>
      <w:proofErr w:type="spellStart"/>
      <w:r w:rsidR="00061366" w:rsidRPr="000D2189">
        <w:rPr>
          <w:rFonts w:asciiTheme="majorHAnsi" w:hAnsiTheme="majorHAnsi" w:cstheme="majorHAnsi"/>
        </w:rPr>
        <w:t>cualidad</w:t>
      </w:r>
      <w:proofErr w:type="spellEnd"/>
      <w:r w:rsidR="00061366" w:rsidRPr="000D2189">
        <w:rPr>
          <w:rFonts w:asciiTheme="majorHAnsi" w:hAnsiTheme="majorHAnsi" w:cstheme="majorHAnsi"/>
        </w:rPr>
        <w:t xml:space="preserve"> de </w:t>
      </w:r>
      <w:proofErr w:type="spellStart"/>
      <w:r w:rsidR="00061366" w:rsidRPr="000D2189">
        <w:rPr>
          <w:rFonts w:asciiTheme="majorHAnsi" w:hAnsiTheme="majorHAnsi" w:cstheme="majorHAnsi"/>
        </w:rPr>
        <w:t>voz</w:t>
      </w:r>
      <w:proofErr w:type="spellEnd"/>
      <w:r w:rsidR="00061366" w:rsidRPr="000D2189">
        <w:rPr>
          <w:rFonts w:asciiTheme="majorHAnsi" w:hAnsiTheme="majorHAnsi" w:cstheme="majorHAnsi"/>
        </w:rPr>
        <w:t xml:space="preserve"> </w:t>
      </w:r>
      <w:proofErr w:type="spellStart"/>
      <w:r w:rsidR="00061366" w:rsidRPr="000D2189">
        <w:rPr>
          <w:rFonts w:asciiTheme="majorHAnsi" w:hAnsiTheme="majorHAnsi" w:cstheme="majorHAnsi"/>
        </w:rPr>
        <w:t>en</w:t>
      </w:r>
      <w:proofErr w:type="spellEnd"/>
      <w:r w:rsidR="00061366" w:rsidRPr="000D2189">
        <w:rPr>
          <w:rFonts w:asciiTheme="majorHAnsi" w:hAnsiTheme="majorHAnsi" w:cstheme="majorHAnsi"/>
        </w:rPr>
        <w:t xml:space="preserve"> </w:t>
      </w:r>
      <w:proofErr w:type="spellStart"/>
      <w:r w:rsidR="00061366" w:rsidRPr="000D2189">
        <w:rPr>
          <w:rFonts w:asciiTheme="majorHAnsi" w:hAnsiTheme="majorHAnsi" w:cstheme="majorHAnsi"/>
        </w:rPr>
        <w:t>fonética</w:t>
      </w:r>
      <w:proofErr w:type="spellEnd"/>
      <w:r w:rsidR="00061366" w:rsidRPr="000D2189">
        <w:rPr>
          <w:rFonts w:asciiTheme="majorHAnsi" w:hAnsiTheme="majorHAnsi" w:cstheme="majorHAnsi"/>
        </w:rPr>
        <w:t xml:space="preserve"> judicial [Voice quality in judicial</w:t>
      </w:r>
    </w:p>
    <w:p w14:paraId="26040B12" w14:textId="77777777" w:rsidR="00061366" w:rsidRPr="000D2189" w:rsidRDefault="00061366" w:rsidP="000D2189">
      <w:pPr>
        <w:rPr>
          <w:rFonts w:asciiTheme="majorHAnsi" w:hAnsiTheme="majorHAnsi" w:cstheme="majorHAnsi"/>
          <w:lang w:val="pt-BR"/>
        </w:rPr>
      </w:pPr>
      <w:r w:rsidRPr="000D2189">
        <w:rPr>
          <w:rFonts w:asciiTheme="majorHAnsi" w:hAnsiTheme="majorHAnsi" w:cstheme="majorHAnsi"/>
        </w:rPr>
        <w:t xml:space="preserve">phonetics]. </w:t>
      </w:r>
      <w:r w:rsidRPr="000D2189">
        <w:rPr>
          <w:rFonts w:asciiTheme="majorHAnsi" w:hAnsiTheme="majorHAnsi" w:cstheme="majorHAnsi"/>
          <w:lang w:val="pt-BR"/>
        </w:rPr>
        <w:t xml:space="preserve">In Garayzábal, M. Jiménez, M., Reigosa, M. (Eds.), </w:t>
      </w:r>
      <w:r w:rsidRPr="000D2189">
        <w:rPr>
          <w:rFonts w:asciiTheme="majorHAnsi" w:hAnsiTheme="majorHAnsi" w:cstheme="majorHAnsi"/>
          <w:i/>
          <w:iCs/>
          <w:lang w:val="pt-BR"/>
        </w:rPr>
        <w:t>Lingüística Forense: la Lingüística en el ámbito legal y policial</w:t>
      </w:r>
      <w:r w:rsidRPr="000D2189">
        <w:rPr>
          <w:rFonts w:asciiTheme="majorHAnsi" w:hAnsiTheme="majorHAnsi" w:cstheme="majorHAnsi"/>
          <w:lang w:val="pt-BR"/>
        </w:rPr>
        <w:t xml:space="preserve">. Euphonía Ediciones, 154–199 (2014). </w:t>
      </w:r>
    </w:p>
    <w:p w14:paraId="04297714" w14:textId="121B0C60" w:rsidR="00061366" w:rsidRPr="000D2189" w:rsidRDefault="00061366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  <w:lang w:val="pt-BR"/>
        </w:rPr>
        <w:t>6</w:t>
      </w:r>
      <w:r w:rsidR="00DD065A" w:rsidRPr="000D2189">
        <w:rPr>
          <w:rFonts w:asciiTheme="majorHAnsi" w:hAnsiTheme="majorHAnsi" w:cstheme="majorHAnsi"/>
          <w:lang w:val="pt-BR"/>
        </w:rPr>
        <w:t>5</w:t>
      </w:r>
      <w:r w:rsidRPr="000D2189">
        <w:rPr>
          <w:rFonts w:asciiTheme="majorHAnsi" w:hAnsiTheme="majorHAnsi" w:cstheme="majorHAnsi"/>
          <w:lang w:val="pt-BR"/>
        </w:rPr>
        <w:t xml:space="preserve">. Gil, J., San Segundo, E. El disimulo de la cualidad de voz en fonética judicial: Estudio perceptivo de la hiponasalidad [Voice quality disguise in judicial phonetics: A perceptual study of hyponasality]. In Penas-báñez, M. A. (Ed.), </w:t>
      </w:r>
      <w:r w:rsidRPr="000D2189">
        <w:rPr>
          <w:rFonts w:asciiTheme="majorHAnsi" w:hAnsiTheme="majorHAnsi" w:cstheme="majorHAnsi"/>
          <w:i/>
          <w:iCs/>
          <w:lang w:val="pt-BR"/>
        </w:rPr>
        <w:t>Panorama de la fonética española actual</w:t>
      </w:r>
      <w:r w:rsidRPr="000D2189">
        <w:rPr>
          <w:rFonts w:asciiTheme="majorHAnsi" w:hAnsiTheme="majorHAnsi" w:cstheme="majorHAnsi"/>
          <w:lang w:val="pt-BR"/>
        </w:rPr>
        <w:t xml:space="preserve">. </w:t>
      </w:r>
      <w:r w:rsidRPr="000D2189">
        <w:rPr>
          <w:rFonts w:asciiTheme="majorHAnsi" w:hAnsiTheme="majorHAnsi" w:cstheme="majorHAnsi"/>
        </w:rPr>
        <w:t xml:space="preserve">Arco </w:t>
      </w:r>
      <w:proofErr w:type="spellStart"/>
      <w:r w:rsidRPr="000D2189">
        <w:rPr>
          <w:rFonts w:asciiTheme="majorHAnsi" w:hAnsiTheme="majorHAnsi" w:cstheme="majorHAnsi"/>
        </w:rPr>
        <w:t>Libros</w:t>
      </w:r>
      <w:proofErr w:type="spellEnd"/>
      <w:r w:rsidRPr="000D2189">
        <w:rPr>
          <w:rFonts w:asciiTheme="majorHAnsi" w:hAnsiTheme="majorHAnsi" w:cstheme="majorHAnsi"/>
        </w:rPr>
        <w:t>. 321–366. (2013).</w:t>
      </w:r>
    </w:p>
    <w:p w14:paraId="3B547497" w14:textId="4692BD99" w:rsidR="00AE1C29" w:rsidRPr="000D2189" w:rsidRDefault="00061366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6</w:t>
      </w:r>
      <w:r w:rsidR="00DD065A" w:rsidRPr="000D2189">
        <w:rPr>
          <w:rFonts w:asciiTheme="majorHAnsi" w:hAnsiTheme="majorHAnsi" w:cstheme="majorHAnsi"/>
        </w:rPr>
        <w:t>6</w:t>
      </w:r>
      <w:r w:rsidRPr="000D2189">
        <w:rPr>
          <w:rFonts w:asciiTheme="majorHAnsi" w:hAnsiTheme="majorHAnsi" w:cstheme="majorHAnsi"/>
        </w:rPr>
        <w:t xml:space="preserve">. </w:t>
      </w:r>
      <w:proofErr w:type="spellStart"/>
      <w:r w:rsidR="0045674D" w:rsidRPr="000D2189">
        <w:rPr>
          <w:rFonts w:asciiTheme="majorHAnsi" w:hAnsiTheme="majorHAnsi" w:cstheme="majorHAnsi"/>
        </w:rPr>
        <w:t>Passeti</w:t>
      </w:r>
      <w:proofErr w:type="spellEnd"/>
      <w:r w:rsidR="0045674D" w:rsidRPr="000D2189">
        <w:rPr>
          <w:rFonts w:asciiTheme="majorHAnsi" w:hAnsiTheme="majorHAnsi" w:cstheme="majorHAnsi"/>
        </w:rPr>
        <w:t xml:space="preserve">, R., Madureira, S, Barbosa, P. What can voice line-ups tell us about voice similarity? </w:t>
      </w:r>
      <w:r w:rsidR="0045674D" w:rsidRPr="000D2189">
        <w:rPr>
          <w:rFonts w:asciiTheme="majorHAnsi" w:hAnsiTheme="majorHAnsi" w:cstheme="majorHAnsi"/>
          <w:i/>
          <w:iCs/>
        </w:rPr>
        <w:t>Proceedings of the International Congress of Phonetic Sciences (</w:t>
      </w:r>
      <w:proofErr w:type="spellStart"/>
      <w:r w:rsidR="0045674D" w:rsidRPr="000D2189">
        <w:rPr>
          <w:rFonts w:asciiTheme="majorHAnsi" w:hAnsiTheme="majorHAnsi" w:cstheme="majorHAnsi"/>
          <w:i/>
          <w:iCs/>
        </w:rPr>
        <w:t>ICPhS</w:t>
      </w:r>
      <w:proofErr w:type="spellEnd"/>
      <w:r w:rsidR="0045674D" w:rsidRPr="000D2189">
        <w:rPr>
          <w:rFonts w:asciiTheme="majorHAnsi" w:hAnsiTheme="majorHAnsi" w:cstheme="majorHAnsi"/>
          <w:i/>
          <w:iCs/>
        </w:rPr>
        <w:t xml:space="preserve"> 2023)</w:t>
      </w:r>
      <w:r w:rsidR="0045674D" w:rsidRPr="000D2189">
        <w:rPr>
          <w:rFonts w:asciiTheme="majorHAnsi" w:hAnsiTheme="majorHAnsi" w:cstheme="majorHAnsi"/>
        </w:rPr>
        <w:t>, 3765-3769 (2023).</w:t>
      </w:r>
    </w:p>
    <w:p w14:paraId="6E3AB4DB" w14:textId="1C8AB4B7" w:rsidR="0045674D" w:rsidRPr="000D2189" w:rsidRDefault="006932AD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6</w:t>
      </w:r>
      <w:r w:rsidR="00DD065A" w:rsidRPr="000D2189">
        <w:rPr>
          <w:rFonts w:asciiTheme="majorHAnsi" w:hAnsiTheme="majorHAnsi" w:cstheme="majorHAnsi"/>
        </w:rPr>
        <w:t>7</w:t>
      </w:r>
      <w:r w:rsidRPr="000D2189">
        <w:rPr>
          <w:rFonts w:asciiTheme="majorHAnsi" w:hAnsiTheme="majorHAnsi" w:cstheme="majorHAnsi"/>
        </w:rPr>
        <w:t xml:space="preserve">. Nolan F. The </w:t>
      </w:r>
      <w:proofErr w:type="spellStart"/>
      <w:r w:rsidRPr="000D2189">
        <w:rPr>
          <w:rFonts w:asciiTheme="majorHAnsi" w:hAnsiTheme="majorHAnsi" w:cstheme="majorHAnsi"/>
        </w:rPr>
        <w:t>DyViS</w:t>
      </w:r>
      <w:proofErr w:type="spellEnd"/>
      <w:r w:rsidRPr="000D2189">
        <w:rPr>
          <w:rFonts w:asciiTheme="majorHAnsi" w:hAnsiTheme="majorHAnsi" w:cstheme="majorHAnsi"/>
        </w:rPr>
        <w:t xml:space="preserve"> database: Style-controlled recordings of 100 homogeneous speakers for forensic phonetic research. </w:t>
      </w:r>
      <w:r w:rsidRPr="000D2189">
        <w:rPr>
          <w:rFonts w:asciiTheme="majorHAnsi" w:hAnsiTheme="majorHAnsi" w:cstheme="majorHAnsi"/>
          <w:i/>
          <w:iCs/>
        </w:rPr>
        <w:t>International Journal of Speech Language and the Law</w:t>
      </w:r>
      <w:r w:rsidRPr="000D2189">
        <w:rPr>
          <w:rFonts w:asciiTheme="majorHAnsi" w:hAnsiTheme="majorHAnsi" w:cstheme="majorHAnsi"/>
        </w:rPr>
        <w:t xml:space="preserve">. </w:t>
      </w:r>
      <w:r w:rsidRPr="000D2189">
        <w:rPr>
          <w:rFonts w:asciiTheme="majorHAnsi" w:hAnsiTheme="majorHAnsi" w:cstheme="majorHAnsi"/>
          <w:b/>
          <w:bCs/>
        </w:rPr>
        <w:t>16</w:t>
      </w:r>
      <w:r w:rsidRPr="000D2189">
        <w:rPr>
          <w:rFonts w:asciiTheme="majorHAnsi" w:hAnsiTheme="majorHAnsi" w:cstheme="majorHAnsi"/>
        </w:rPr>
        <w:t xml:space="preserve"> (1), 31-57 (2009).</w:t>
      </w:r>
    </w:p>
    <w:p w14:paraId="3ADC66B9" w14:textId="44E9ACC4" w:rsidR="0071182E" w:rsidRPr="000D2189" w:rsidRDefault="0071182E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6</w:t>
      </w:r>
      <w:r w:rsidR="00DD065A" w:rsidRPr="000D2189">
        <w:rPr>
          <w:rFonts w:asciiTheme="majorHAnsi" w:hAnsiTheme="majorHAnsi" w:cstheme="majorHAnsi"/>
        </w:rPr>
        <w:t>8</w:t>
      </w:r>
      <w:r w:rsidRPr="000D2189">
        <w:rPr>
          <w:rFonts w:asciiTheme="majorHAnsi" w:hAnsiTheme="majorHAnsi" w:cstheme="majorHAnsi"/>
        </w:rPr>
        <w:t xml:space="preserve">. Caroll, D. </w:t>
      </w:r>
      <w:r w:rsidRPr="000D2189">
        <w:rPr>
          <w:rFonts w:asciiTheme="majorHAnsi" w:hAnsiTheme="majorHAnsi" w:cstheme="majorHAnsi"/>
          <w:i/>
          <w:iCs/>
        </w:rPr>
        <w:t>Psychology of Language</w:t>
      </w:r>
      <w:r w:rsidRPr="000D2189">
        <w:rPr>
          <w:rFonts w:asciiTheme="majorHAnsi" w:hAnsiTheme="majorHAnsi" w:cstheme="majorHAnsi"/>
        </w:rPr>
        <w:t>. Wadsworth (1994).</w:t>
      </w:r>
    </w:p>
    <w:p w14:paraId="345DAD09" w14:textId="15A664EE" w:rsidR="0071182E" w:rsidRPr="000D2189" w:rsidRDefault="0071182E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lastRenderedPageBreak/>
        <w:t>6</w:t>
      </w:r>
      <w:r w:rsidR="00DD065A" w:rsidRPr="000D2189">
        <w:rPr>
          <w:rFonts w:asciiTheme="majorHAnsi" w:hAnsiTheme="majorHAnsi" w:cstheme="majorHAnsi"/>
        </w:rPr>
        <w:t>9</w:t>
      </w:r>
      <w:r w:rsidRPr="000D2189">
        <w:rPr>
          <w:rFonts w:asciiTheme="majorHAnsi" w:hAnsiTheme="majorHAnsi" w:cstheme="majorHAnsi"/>
        </w:rPr>
        <w:t>. Ortega-</w:t>
      </w:r>
      <w:proofErr w:type="spellStart"/>
      <w:r w:rsidRPr="000D2189">
        <w:rPr>
          <w:rFonts w:asciiTheme="majorHAnsi" w:hAnsiTheme="majorHAnsi" w:cstheme="majorHAnsi"/>
        </w:rPr>
        <w:t>Llebaria</w:t>
      </w:r>
      <w:proofErr w:type="spellEnd"/>
      <w:r w:rsidRPr="000D2189">
        <w:rPr>
          <w:rFonts w:asciiTheme="majorHAnsi" w:hAnsiTheme="majorHAnsi" w:cstheme="majorHAnsi"/>
        </w:rPr>
        <w:t xml:space="preserve">, M., Silva Jr, L., Nagao, J. Macro- and micro-rhythm in L2 English: Exploration and Refinement of Measures. </w:t>
      </w:r>
      <w:r w:rsidRPr="000D2189">
        <w:rPr>
          <w:rFonts w:asciiTheme="majorHAnsi" w:hAnsiTheme="majorHAnsi" w:cstheme="majorHAnsi"/>
          <w:i/>
          <w:iCs/>
        </w:rPr>
        <w:t>Proceedings of the International Congress of Phonetic Sciences (</w:t>
      </w:r>
      <w:proofErr w:type="spellStart"/>
      <w:r w:rsidRPr="000D2189">
        <w:rPr>
          <w:rFonts w:asciiTheme="majorHAnsi" w:hAnsiTheme="majorHAnsi" w:cstheme="majorHAnsi"/>
          <w:i/>
          <w:iCs/>
        </w:rPr>
        <w:t>ICPhS</w:t>
      </w:r>
      <w:proofErr w:type="spellEnd"/>
      <w:r w:rsidRPr="000D2189">
        <w:rPr>
          <w:rFonts w:asciiTheme="majorHAnsi" w:hAnsiTheme="majorHAnsi" w:cstheme="majorHAnsi"/>
          <w:i/>
          <w:iCs/>
        </w:rPr>
        <w:t xml:space="preserve"> 2023)</w:t>
      </w:r>
      <w:r w:rsidRPr="000D2189">
        <w:rPr>
          <w:rFonts w:asciiTheme="majorHAnsi" w:hAnsiTheme="majorHAnsi" w:cstheme="majorHAnsi"/>
        </w:rPr>
        <w:t>, 1582-1586 (2023).</w:t>
      </w:r>
    </w:p>
    <w:p w14:paraId="19D01680" w14:textId="3BD83A94" w:rsidR="006932AD" w:rsidRPr="000D2189" w:rsidRDefault="00DD065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70</w:t>
      </w:r>
      <w:r w:rsidR="00573AD7" w:rsidRPr="000D2189">
        <w:rPr>
          <w:rFonts w:asciiTheme="majorHAnsi" w:hAnsiTheme="majorHAnsi" w:cstheme="majorHAnsi"/>
        </w:rPr>
        <w:t xml:space="preserve">. Fernández-Trinidad, M. </w:t>
      </w:r>
      <w:proofErr w:type="spellStart"/>
      <w:r w:rsidR="00573AD7" w:rsidRPr="000D2189">
        <w:rPr>
          <w:rFonts w:asciiTheme="majorHAnsi" w:hAnsiTheme="majorHAnsi" w:cstheme="majorHAnsi"/>
        </w:rPr>
        <w:t>Hacia</w:t>
      </w:r>
      <w:proofErr w:type="spellEnd"/>
      <w:r w:rsidR="00573AD7" w:rsidRPr="000D2189">
        <w:rPr>
          <w:rFonts w:asciiTheme="majorHAnsi" w:hAnsiTheme="majorHAnsi" w:cstheme="majorHAnsi"/>
        </w:rPr>
        <w:t xml:space="preserve"> la </w:t>
      </w:r>
      <w:proofErr w:type="spellStart"/>
      <w:r w:rsidR="00573AD7" w:rsidRPr="000D2189">
        <w:rPr>
          <w:rFonts w:asciiTheme="majorHAnsi" w:hAnsiTheme="majorHAnsi" w:cstheme="majorHAnsi"/>
        </w:rPr>
        <w:t>aplicabilidad</w:t>
      </w:r>
      <w:proofErr w:type="spellEnd"/>
      <w:r w:rsidR="00573AD7" w:rsidRPr="000D2189">
        <w:rPr>
          <w:rFonts w:asciiTheme="majorHAnsi" w:hAnsiTheme="majorHAnsi" w:cstheme="majorHAnsi"/>
        </w:rPr>
        <w:t xml:space="preserve"> de la </w:t>
      </w:r>
      <w:proofErr w:type="spellStart"/>
      <w:r w:rsidR="00573AD7" w:rsidRPr="000D2189">
        <w:rPr>
          <w:rFonts w:asciiTheme="majorHAnsi" w:hAnsiTheme="majorHAnsi" w:cstheme="majorHAnsi"/>
        </w:rPr>
        <w:t>cualidad</w:t>
      </w:r>
      <w:proofErr w:type="spellEnd"/>
      <w:r w:rsidR="00573AD7" w:rsidRPr="000D2189">
        <w:rPr>
          <w:rFonts w:asciiTheme="majorHAnsi" w:hAnsiTheme="majorHAnsi" w:cstheme="majorHAnsi"/>
        </w:rPr>
        <w:t xml:space="preserve"> de la </w:t>
      </w:r>
      <w:proofErr w:type="spellStart"/>
      <w:r w:rsidR="00573AD7" w:rsidRPr="000D2189">
        <w:rPr>
          <w:rFonts w:asciiTheme="majorHAnsi" w:hAnsiTheme="majorHAnsi" w:cstheme="majorHAnsi"/>
        </w:rPr>
        <w:t>voz</w:t>
      </w:r>
      <w:proofErr w:type="spellEnd"/>
      <w:r w:rsidR="00573AD7" w:rsidRPr="000D2189">
        <w:rPr>
          <w:rFonts w:asciiTheme="majorHAnsi" w:hAnsiTheme="majorHAnsi" w:cstheme="majorHAnsi"/>
        </w:rPr>
        <w:t xml:space="preserve"> </w:t>
      </w:r>
      <w:proofErr w:type="spellStart"/>
      <w:r w:rsidR="00573AD7" w:rsidRPr="000D2189">
        <w:rPr>
          <w:rFonts w:asciiTheme="majorHAnsi" w:hAnsiTheme="majorHAnsi" w:cstheme="majorHAnsi"/>
        </w:rPr>
        <w:t>en</w:t>
      </w:r>
      <w:proofErr w:type="spellEnd"/>
      <w:r w:rsidR="00573AD7" w:rsidRPr="000D2189">
        <w:rPr>
          <w:rFonts w:asciiTheme="majorHAnsi" w:hAnsiTheme="majorHAnsi" w:cstheme="majorHAnsi"/>
        </w:rPr>
        <w:t xml:space="preserve"> </w:t>
      </w:r>
      <w:proofErr w:type="spellStart"/>
      <w:r w:rsidR="00573AD7" w:rsidRPr="000D2189">
        <w:rPr>
          <w:rFonts w:asciiTheme="majorHAnsi" w:hAnsiTheme="majorHAnsi" w:cstheme="majorHAnsi"/>
        </w:rPr>
        <w:t>fonética</w:t>
      </w:r>
      <w:proofErr w:type="spellEnd"/>
      <w:r w:rsidR="00573AD7" w:rsidRPr="000D2189">
        <w:rPr>
          <w:rFonts w:asciiTheme="majorHAnsi" w:hAnsiTheme="majorHAnsi" w:cstheme="majorHAnsi"/>
        </w:rPr>
        <w:t xml:space="preserve"> judicial. </w:t>
      </w:r>
      <w:proofErr w:type="spellStart"/>
      <w:r w:rsidR="00573AD7" w:rsidRPr="000D2189">
        <w:rPr>
          <w:rFonts w:asciiTheme="majorHAnsi" w:hAnsiTheme="majorHAnsi" w:cstheme="majorHAnsi"/>
          <w:i/>
        </w:rPr>
        <w:t>Loquens</w:t>
      </w:r>
      <w:proofErr w:type="spellEnd"/>
      <w:r w:rsidR="00573AD7" w:rsidRPr="000D2189">
        <w:rPr>
          <w:rFonts w:asciiTheme="majorHAnsi" w:hAnsiTheme="majorHAnsi" w:cstheme="majorHAnsi"/>
        </w:rPr>
        <w:t xml:space="preserve">. </w:t>
      </w:r>
      <w:r w:rsidR="00573AD7" w:rsidRPr="000D2189">
        <w:rPr>
          <w:rFonts w:asciiTheme="majorHAnsi" w:hAnsiTheme="majorHAnsi" w:cstheme="majorHAnsi"/>
          <w:b/>
        </w:rPr>
        <w:t>9</w:t>
      </w:r>
      <w:r w:rsidR="00573AD7" w:rsidRPr="000D2189">
        <w:rPr>
          <w:rFonts w:asciiTheme="majorHAnsi" w:hAnsiTheme="majorHAnsi" w:cstheme="majorHAnsi"/>
        </w:rPr>
        <w:t xml:space="preserve"> (1-2), 1-11 (2022).</w:t>
      </w:r>
    </w:p>
    <w:p w14:paraId="7BC862EE" w14:textId="608CBE77" w:rsidR="00573AD7" w:rsidRPr="000D2189" w:rsidRDefault="00573AD7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7</w:t>
      </w:r>
      <w:r w:rsidR="00DD065A" w:rsidRPr="000D2189">
        <w:rPr>
          <w:rFonts w:asciiTheme="majorHAnsi" w:hAnsiTheme="majorHAnsi" w:cstheme="majorHAnsi"/>
        </w:rPr>
        <w:t>1</w:t>
      </w:r>
      <w:r w:rsidRPr="000D2189">
        <w:rPr>
          <w:rFonts w:asciiTheme="majorHAnsi" w:hAnsiTheme="majorHAnsi" w:cstheme="majorHAnsi"/>
        </w:rPr>
        <w:t xml:space="preserve">. </w:t>
      </w:r>
      <w:r w:rsidR="00EC20CE" w:rsidRPr="000D2189">
        <w:rPr>
          <w:rFonts w:asciiTheme="majorHAnsi" w:hAnsiTheme="majorHAnsi" w:cstheme="majorHAnsi"/>
        </w:rPr>
        <w:t xml:space="preserve">Brouwer, S. The role of foreign accent and short-term exposure in speech-in-speech recognition. </w:t>
      </w:r>
      <w:r w:rsidR="00EC20CE" w:rsidRPr="000D2189">
        <w:rPr>
          <w:rFonts w:asciiTheme="majorHAnsi" w:hAnsiTheme="majorHAnsi" w:cstheme="majorHAnsi"/>
          <w:i/>
          <w:iCs/>
        </w:rPr>
        <w:t xml:space="preserve">Atten </w:t>
      </w:r>
      <w:proofErr w:type="spellStart"/>
      <w:r w:rsidR="00EC20CE" w:rsidRPr="000D2189">
        <w:rPr>
          <w:rFonts w:asciiTheme="majorHAnsi" w:hAnsiTheme="majorHAnsi" w:cstheme="majorHAnsi"/>
          <w:i/>
          <w:iCs/>
        </w:rPr>
        <w:t>Percep</w:t>
      </w:r>
      <w:proofErr w:type="spellEnd"/>
      <w:r w:rsidR="00EC20CE" w:rsidRPr="000D2189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EC20CE" w:rsidRPr="000D2189">
        <w:rPr>
          <w:rFonts w:asciiTheme="majorHAnsi" w:hAnsiTheme="majorHAnsi" w:cstheme="majorHAnsi"/>
          <w:i/>
          <w:iCs/>
        </w:rPr>
        <w:t>Psychophys</w:t>
      </w:r>
      <w:proofErr w:type="spellEnd"/>
      <w:r w:rsidR="00EC20CE" w:rsidRPr="000D2189">
        <w:rPr>
          <w:rFonts w:asciiTheme="majorHAnsi" w:hAnsiTheme="majorHAnsi" w:cstheme="majorHAnsi"/>
        </w:rPr>
        <w:t xml:space="preserve">. </w:t>
      </w:r>
      <w:r w:rsidR="00EC20CE" w:rsidRPr="000D2189">
        <w:rPr>
          <w:rFonts w:asciiTheme="majorHAnsi" w:hAnsiTheme="majorHAnsi" w:cstheme="majorHAnsi"/>
          <w:b/>
          <w:bCs/>
        </w:rPr>
        <w:t>81</w:t>
      </w:r>
      <w:r w:rsidR="00EC20CE" w:rsidRPr="000D2189">
        <w:rPr>
          <w:rFonts w:asciiTheme="majorHAnsi" w:hAnsiTheme="majorHAnsi" w:cstheme="majorHAnsi"/>
        </w:rPr>
        <w:t>, 2053–2062 (2019).</w:t>
      </w:r>
    </w:p>
    <w:p w14:paraId="576B2C4C" w14:textId="5F66DC03" w:rsidR="00EC20CE" w:rsidRPr="000D2189" w:rsidRDefault="00EC20CE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7</w:t>
      </w:r>
      <w:r w:rsidR="00DD065A" w:rsidRPr="000D2189">
        <w:rPr>
          <w:rFonts w:asciiTheme="majorHAnsi" w:hAnsiTheme="majorHAnsi" w:cstheme="majorHAnsi"/>
        </w:rPr>
        <w:t>2</w:t>
      </w:r>
      <w:r w:rsidRPr="000D2189">
        <w:rPr>
          <w:rFonts w:asciiTheme="majorHAnsi" w:hAnsiTheme="majorHAnsi" w:cstheme="majorHAnsi"/>
        </w:rPr>
        <w:t xml:space="preserve">. </w:t>
      </w:r>
      <w:r w:rsidR="00FA1B2A" w:rsidRPr="000D2189">
        <w:rPr>
          <w:rFonts w:asciiTheme="majorHAnsi" w:hAnsiTheme="majorHAnsi" w:cstheme="majorHAnsi"/>
        </w:rPr>
        <w:t xml:space="preserve">Love, R., Wright, D. Specifying challenges in transcribing covert recordings: Implications for forensic transcription. </w:t>
      </w:r>
      <w:r w:rsidR="00FA1B2A" w:rsidRPr="000D2189">
        <w:rPr>
          <w:rFonts w:asciiTheme="majorHAnsi" w:hAnsiTheme="majorHAnsi" w:cstheme="majorHAnsi"/>
          <w:i/>
          <w:iCs/>
        </w:rPr>
        <w:t xml:space="preserve">Front </w:t>
      </w:r>
      <w:proofErr w:type="spellStart"/>
      <w:r w:rsidR="00FA1B2A" w:rsidRPr="000D2189">
        <w:rPr>
          <w:rFonts w:asciiTheme="majorHAnsi" w:hAnsiTheme="majorHAnsi" w:cstheme="majorHAnsi"/>
          <w:i/>
          <w:iCs/>
        </w:rPr>
        <w:t>Commun</w:t>
      </w:r>
      <w:proofErr w:type="spellEnd"/>
      <w:r w:rsidR="00FA1B2A" w:rsidRPr="000D2189">
        <w:rPr>
          <w:rFonts w:asciiTheme="majorHAnsi" w:hAnsiTheme="majorHAnsi" w:cstheme="majorHAnsi"/>
          <w:i/>
          <w:iCs/>
        </w:rPr>
        <w:t>.</w:t>
      </w:r>
      <w:r w:rsidR="00FA1B2A" w:rsidRPr="000D2189">
        <w:rPr>
          <w:rFonts w:asciiTheme="majorHAnsi" w:hAnsiTheme="majorHAnsi" w:cstheme="majorHAnsi"/>
        </w:rPr>
        <w:t xml:space="preserve"> </w:t>
      </w:r>
      <w:r w:rsidR="00FA1B2A" w:rsidRPr="000D2189">
        <w:rPr>
          <w:rFonts w:asciiTheme="majorHAnsi" w:hAnsiTheme="majorHAnsi" w:cstheme="majorHAnsi"/>
          <w:b/>
          <w:bCs/>
        </w:rPr>
        <w:t>6</w:t>
      </w:r>
      <w:r w:rsidR="00FA1B2A" w:rsidRPr="000D2189">
        <w:rPr>
          <w:rFonts w:asciiTheme="majorHAnsi" w:hAnsiTheme="majorHAnsi" w:cstheme="majorHAnsi"/>
        </w:rPr>
        <w:t>, 1-14 (2021).</w:t>
      </w:r>
    </w:p>
    <w:p w14:paraId="28B9A24E" w14:textId="179FEDAC" w:rsidR="00FA1B2A" w:rsidRPr="000D2189" w:rsidRDefault="00FA1B2A" w:rsidP="000D2189">
      <w:pPr>
        <w:rPr>
          <w:rFonts w:asciiTheme="majorHAnsi" w:hAnsiTheme="majorHAnsi" w:cstheme="majorHAnsi"/>
        </w:rPr>
      </w:pPr>
      <w:r w:rsidRPr="000D2189">
        <w:rPr>
          <w:rFonts w:asciiTheme="majorHAnsi" w:hAnsiTheme="majorHAnsi" w:cstheme="majorHAnsi"/>
        </w:rPr>
        <w:t>7</w:t>
      </w:r>
      <w:r w:rsidR="00DD065A" w:rsidRPr="000D2189">
        <w:rPr>
          <w:rFonts w:asciiTheme="majorHAnsi" w:hAnsiTheme="majorHAnsi" w:cstheme="majorHAnsi"/>
        </w:rPr>
        <w:t>3</w:t>
      </w:r>
      <w:r w:rsidRPr="000D2189">
        <w:rPr>
          <w:rFonts w:asciiTheme="majorHAnsi" w:hAnsiTheme="majorHAnsi" w:cstheme="majorHAnsi"/>
        </w:rPr>
        <w:t xml:space="preserve">. </w:t>
      </w:r>
      <w:r w:rsidR="00566329" w:rsidRPr="000D2189">
        <w:rPr>
          <w:rFonts w:asciiTheme="majorHAnsi" w:hAnsiTheme="majorHAnsi" w:cstheme="majorHAnsi"/>
        </w:rPr>
        <w:t xml:space="preserve">Meer, P. Automatic alignment for New </w:t>
      </w:r>
      <w:proofErr w:type="spellStart"/>
      <w:r w:rsidR="00566329" w:rsidRPr="000D2189">
        <w:rPr>
          <w:rFonts w:asciiTheme="majorHAnsi" w:hAnsiTheme="majorHAnsi" w:cstheme="majorHAnsi"/>
        </w:rPr>
        <w:t>Englishes</w:t>
      </w:r>
      <w:proofErr w:type="spellEnd"/>
      <w:r w:rsidR="00566329" w:rsidRPr="000D2189">
        <w:rPr>
          <w:rFonts w:asciiTheme="majorHAnsi" w:hAnsiTheme="majorHAnsi" w:cstheme="majorHAnsi"/>
        </w:rPr>
        <w:t xml:space="preserve">: Applying state-of-the-art aligners to Trinidadian English. </w:t>
      </w:r>
      <w:r w:rsidR="00566329" w:rsidRPr="000D2189">
        <w:rPr>
          <w:rFonts w:asciiTheme="majorHAnsi" w:hAnsiTheme="majorHAnsi" w:cstheme="majorHAnsi"/>
          <w:i/>
          <w:iCs/>
        </w:rPr>
        <w:t xml:space="preserve">J </w:t>
      </w:r>
      <w:proofErr w:type="spellStart"/>
      <w:r w:rsidR="00566329" w:rsidRPr="000D2189">
        <w:rPr>
          <w:rFonts w:asciiTheme="majorHAnsi" w:hAnsiTheme="majorHAnsi" w:cstheme="majorHAnsi"/>
          <w:i/>
          <w:iCs/>
        </w:rPr>
        <w:t>Acoust</w:t>
      </w:r>
      <w:proofErr w:type="spellEnd"/>
      <w:r w:rsidR="00566329" w:rsidRPr="000D2189">
        <w:rPr>
          <w:rFonts w:asciiTheme="majorHAnsi" w:hAnsiTheme="majorHAnsi" w:cstheme="majorHAnsi"/>
          <w:i/>
          <w:iCs/>
        </w:rPr>
        <w:t xml:space="preserve"> Soc Am.</w:t>
      </w:r>
      <w:r w:rsidR="00566329" w:rsidRPr="000D2189">
        <w:rPr>
          <w:rFonts w:asciiTheme="majorHAnsi" w:hAnsiTheme="majorHAnsi" w:cstheme="majorHAnsi"/>
        </w:rPr>
        <w:t xml:space="preserve"> </w:t>
      </w:r>
      <w:r w:rsidR="00566329" w:rsidRPr="000D2189">
        <w:rPr>
          <w:rFonts w:asciiTheme="majorHAnsi" w:hAnsiTheme="majorHAnsi" w:cstheme="majorHAnsi"/>
          <w:b/>
          <w:bCs/>
        </w:rPr>
        <w:t>147</w:t>
      </w:r>
      <w:r w:rsidR="00566329" w:rsidRPr="000D2189">
        <w:rPr>
          <w:rFonts w:asciiTheme="majorHAnsi" w:hAnsiTheme="majorHAnsi" w:cstheme="majorHAnsi"/>
        </w:rPr>
        <w:t xml:space="preserve"> (4), 2283-2294 (2020).</w:t>
      </w:r>
    </w:p>
    <w:p w14:paraId="2AA7DF0C" w14:textId="4BA17055" w:rsidR="00B7089A" w:rsidRPr="000D2189" w:rsidRDefault="00566329" w:rsidP="000D2189">
      <w:pPr>
        <w:rPr>
          <w:rStyle w:val="Hyperlink"/>
          <w:rFonts w:asciiTheme="majorHAnsi" w:hAnsiTheme="majorHAnsi" w:cstheme="majorHAnsi"/>
          <w:color w:val="auto"/>
          <w:u w:val="none"/>
        </w:rPr>
      </w:pPr>
      <w:r w:rsidRPr="000D2189">
        <w:rPr>
          <w:rFonts w:asciiTheme="majorHAnsi" w:hAnsiTheme="majorHAnsi" w:cstheme="majorHAnsi"/>
        </w:rPr>
        <w:t>7</w:t>
      </w:r>
      <w:r w:rsidR="00DD065A" w:rsidRPr="000D2189">
        <w:rPr>
          <w:rFonts w:asciiTheme="majorHAnsi" w:hAnsiTheme="majorHAnsi" w:cstheme="majorHAnsi"/>
        </w:rPr>
        <w:t>4</w:t>
      </w:r>
      <w:r w:rsidRPr="000D2189">
        <w:rPr>
          <w:rFonts w:asciiTheme="majorHAnsi" w:hAnsiTheme="majorHAnsi" w:cstheme="majorHAnsi"/>
        </w:rPr>
        <w:t xml:space="preserve">. </w:t>
      </w:r>
      <w:r w:rsidR="00B7089A" w:rsidRPr="000D2189">
        <w:rPr>
          <w:rStyle w:val="Hyperlink"/>
          <w:rFonts w:asciiTheme="majorHAnsi" w:hAnsiTheme="majorHAnsi" w:cstheme="majorHAnsi"/>
          <w:color w:val="auto"/>
          <w:u w:val="none"/>
        </w:rPr>
        <w:t xml:space="preserve">McAuliffe, M., </w:t>
      </w:r>
      <w:proofErr w:type="spellStart"/>
      <w:r w:rsidR="00B7089A" w:rsidRPr="000D2189">
        <w:rPr>
          <w:rStyle w:val="Hyperlink"/>
          <w:rFonts w:asciiTheme="majorHAnsi" w:hAnsiTheme="majorHAnsi" w:cstheme="majorHAnsi"/>
          <w:color w:val="auto"/>
          <w:u w:val="none"/>
        </w:rPr>
        <w:t>Socolof</w:t>
      </w:r>
      <w:proofErr w:type="spellEnd"/>
      <w:r w:rsidR="00B7089A" w:rsidRPr="000D2189">
        <w:rPr>
          <w:rStyle w:val="Hyperlink"/>
          <w:rFonts w:asciiTheme="majorHAnsi" w:hAnsiTheme="majorHAnsi" w:cstheme="majorHAnsi"/>
          <w:color w:val="auto"/>
          <w:u w:val="none"/>
        </w:rPr>
        <w:t xml:space="preserve">, M., </w:t>
      </w:r>
      <w:proofErr w:type="spellStart"/>
      <w:r w:rsidR="00B7089A" w:rsidRPr="000D2189">
        <w:rPr>
          <w:rStyle w:val="Hyperlink"/>
          <w:rFonts w:asciiTheme="majorHAnsi" w:hAnsiTheme="majorHAnsi" w:cstheme="majorHAnsi"/>
          <w:color w:val="auto"/>
          <w:u w:val="none"/>
        </w:rPr>
        <w:t>Mihuc</w:t>
      </w:r>
      <w:proofErr w:type="spellEnd"/>
      <w:r w:rsidR="00B7089A" w:rsidRPr="000D2189">
        <w:rPr>
          <w:rStyle w:val="Hyperlink"/>
          <w:rFonts w:asciiTheme="majorHAnsi" w:hAnsiTheme="majorHAnsi" w:cstheme="majorHAnsi"/>
          <w:color w:val="auto"/>
          <w:u w:val="none"/>
        </w:rPr>
        <w:t xml:space="preserve">, S., Wagner, M., Sonderegger, M. Montreal Forced Aligner: trainable text-speech alignment using Kaldi. </w:t>
      </w:r>
      <w:r w:rsidR="00B7089A" w:rsidRPr="000D2189">
        <w:rPr>
          <w:rFonts w:asciiTheme="majorHAnsi" w:hAnsiTheme="majorHAnsi" w:cstheme="majorHAnsi"/>
        </w:rPr>
        <w:t>P</w:t>
      </w:r>
      <w:r w:rsidR="00B7089A" w:rsidRPr="000D2189">
        <w:rPr>
          <w:rFonts w:asciiTheme="majorHAnsi" w:hAnsiTheme="majorHAnsi" w:cstheme="majorHAnsi"/>
          <w:i/>
          <w:iCs/>
        </w:rPr>
        <w:t>roceedings 18</w:t>
      </w:r>
      <w:r w:rsidR="00B7089A" w:rsidRPr="000D2189">
        <w:rPr>
          <w:rFonts w:asciiTheme="majorHAnsi" w:hAnsiTheme="majorHAnsi" w:cstheme="majorHAnsi"/>
          <w:i/>
          <w:iCs/>
          <w:vertAlign w:val="superscript"/>
        </w:rPr>
        <w:t>th</w:t>
      </w:r>
      <w:r w:rsidR="00B7089A" w:rsidRPr="000D2189">
        <w:rPr>
          <w:rFonts w:asciiTheme="majorHAnsi" w:hAnsiTheme="majorHAnsi" w:cstheme="majorHAnsi"/>
          <w:i/>
          <w:iCs/>
        </w:rPr>
        <w:t xml:space="preserve"> Conference of the International Speech Communication Association (INTERSPEECH 2017)</w:t>
      </w:r>
      <w:r w:rsidR="00B7089A" w:rsidRPr="000D2189">
        <w:rPr>
          <w:rFonts w:asciiTheme="majorHAnsi" w:hAnsiTheme="majorHAnsi" w:cstheme="majorHAnsi"/>
        </w:rPr>
        <w:t>, 498-502 (2017).</w:t>
      </w:r>
    </w:p>
    <w:p w14:paraId="5C42FB7D" w14:textId="5E0241AB" w:rsidR="00566329" w:rsidRPr="000D2189" w:rsidRDefault="00B7089A" w:rsidP="000D2189">
      <w:pPr>
        <w:rPr>
          <w:rStyle w:val="Hyperlink"/>
          <w:rFonts w:asciiTheme="majorHAnsi" w:hAnsiTheme="majorHAnsi" w:cstheme="majorHAnsi"/>
          <w:color w:val="auto"/>
          <w:u w:val="none"/>
        </w:rPr>
      </w:pPr>
      <w:r w:rsidRPr="000D2189">
        <w:rPr>
          <w:rStyle w:val="Hyperlink"/>
          <w:rFonts w:asciiTheme="majorHAnsi" w:hAnsiTheme="majorHAnsi" w:cstheme="majorHAnsi"/>
          <w:color w:val="auto"/>
          <w:u w:val="none"/>
        </w:rPr>
        <w:t>7</w:t>
      </w:r>
      <w:r w:rsidR="00DD065A" w:rsidRPr="000D2189">
        <w:rPr>
          <w:rStyle w:val="Hyperlink"/>
          <w:rFonts w:asciiTheme="majorHAnsi" w:hAnsiTheme="majorHAnsi" w:cstheme="majorHAnsi"/>
          <w:color w:val="auto"/>
          <w:u w:val="none"/>
        </w:rPr>
        <w:t>5</w:t>
      </w:r>
      <w:r w:rsidRPr="000D2189">
        <w:rPr>
          <w:rStyle w:val="Hyperlink"/>
          <w:rFonts w:asciiTheme="majorHAnsi" w:hAnsiTheme="majorHAnsi" w:cstheme="majorHAnsi"/>
          <w:color w:val="auto"/>
          <w:u w:val="none"/>
        </w:rPr>
        <w:t xml:space="preserve">. </w:t>
      </w:r>
      <w:proofErr w:type="spellStart"/>
      <w:r w:rsidRPr="000D2189">
        <w:rPr>
          <w:rStyle w:val="Hyperlink"/>
          <w:rFonts w:asciiTheme="majorHAnsi" w:hAnsiTheme="majorHAnsi" w:cstheme="majorHAnsi"/>
          <w:color w:val="auto"/>
          <w:u w:val="none"/>
        </w:rPr>
        <w:t>Chodroff</w:t>
      </w:r>
      <w:proofErr w:type="spellEnd"/>
      <w:r w:rsidRPr="000D2189">
        <w:rPr>
          <w:rStyle w:val="Hyperlink"/>
          <w:rFonts w:asciiTheme="majorHAnsi" w:hAnsiTheme="majorHAnsi" w:cstheme="majorHAnsi"/>
          <w:color w:val="auto"/>
          <w:u w:val="none"/>
        </w:rPr>
        <w:t xml:space="preserve">, E. </w:t>
      </w:r>
      <w:r w:rsidRPr="000D2189">
        <w:rPr>
          <w:rStyle w:val="Hyperlink"/>
          <w:rFonts w:asciiTheme="majorHAnsi" w:hAnsiTheme="majorHAnsi" w:cstheme="majorHAnsi"/>
          <w:i/>
          <w:iCs/>
          <w:color w:val="auto"/>
          <w:u w:val="none"/>
        </w:rPr>
        <w:t>Montreal Forced Aligner: MFA Tutorial</w:t>
      </w:r>
      <w:r w:rsidRPr="000D2189">
        <w:rPr>
          <w:rStyle w:val="Hyperlink"/>
          <w:rFonts w:asciiTheme="majorHAnsi" w:hAnsiTheme="majorHAnsi" w:cstheme="majorHAnsi"/>
          <w:color w:val="auto"/>
          <w:u w:val="none"/>
        </w:rPr>
        <w:t xml:space="preserve">. </w:t>
      </w:r>
      <w:r w:rsidRPr="000D2189">
        <w:rPr>
          <w:rFonts w:asciiTheme="majorHAnsi" w:hAnsiTheme="majorHAnsi" w:cstheme="majorHAnsi"/>
        </w:rPr>
        <w:t>https://zenodo.org/records/7591607</w:t>
      </w:r>
      <w:r w:rsidRPr="000D2189">
        <w:rPr>
          <w:rStyle w:val="Hyperlink"/>
          <w:rFonts w:asciiTheme="majorHAnsi" w:hAnsiTheme="majorHAnsi" w:cstheme="majorHAnsi"/>
          <w:color w:val="auto"/>
          <w:u w:val="none"/>
        </w:rPr>
        <w:t xml:space="preserve"> (2023).</w:t>
      </w:r>
    </w:p>
    <w:bookmarkEnd w:id="1"/>
    <w:p w14:paraId="6B834097" w14:textId="592FE2F5" w:rsidR="00492E29" w:rsidRPr="000D2189" w:rsidRDefault="00492E29" w:rsidP="000D2189">
      <w:pPr>
        <w:rPr>
          <w:rStyle w:val="Hyperlink"/>
          <w:rFonts w:asciiTheme="majorHAnsi" w:hAnsiTheme="majorHAnsi" w:cstheme="majorHAnsi"/>
          <w:color w:val="auto"/>
          <w:u w:val="none"/>
        </w:rPr>
      </w:pPr>
    </w:p>
    <w:sectPr w:rsidR="00492E29" w:rsidRPr="000D2189" w:rsidSect="00F43F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A70E9" w14:textId="77777777" w:rsidR="0016144D" w:rsidRDefault="0016144D">
      <w:r>
        <w:separator/>
      </w:r>
    </w:p>
  </w:endnote>
  <w:endnote w:type="continuationSeparator" w:id="0">
    <w:p w14:paraId="50E0FD9E" w14:textId="77777777" w:rsidR="0016144D" w:rsidRDefault="0016144D">
      <w:r>
        <w:continuationSeparator/>
      </w:r>
    </w:p>
  </w:endnote>
  <w:endnote w:type="continuationNotice" w:id="1">
    <w:p w14:paraId="40F1900D" w14:textId="77777777" w:rsidR="0016144D" w:rsidRDefault="00161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5172E" w14:textId="77777777" w:rsidR="00E076F3" w:rsidRDefault="00E076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B40C" w14:textId="77777777" w:rsidR="00584F44" w:rsidRDefault="00584F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1D6E7" w14:textId="77777777" w:rsidR="0016144D" w:rsidRDefault="0016144D">
      <w:r>
        <w:separator/>
      </w:r>
    </w:p>
  </w:footnote>
  <w:footnote w:type="continuationSeparator" w:id="0">
    <w:p w14:paraId="7D047B51" w14:textId="77777777" w:rsidR="0016144D" w:rsidRDefault="0016144D">
      <w:r>
        <w:continuationSeparator/>
      </w:r>
    </w:p>
  </w:footnote>
  <w:footnote w:type="continuationNotice" w:id="1">
    <w:p w14:paraId="6CE8A3EB" w14:textId="77777777" w:rsidR="0016144D" w:rsidRDefault="00161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547F0" w14:textId="77777777" w:rsidR="00E076F3" w:rsidRDefault="00E076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0A415" w14:textId="77777777" w:rsidR="00E076F3" w:rsidRDefault="00E076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4647" w14:textId="73CDC3BB" w:rsidR="00E076F3" w:rsidRDefault="00E076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4680"/>
    <w:multiLevelType w:val="hybridMultilevel"/>
    <w:tmpl w:val="CFBCF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5523"/>
    <w:multiLevelType w:val="hybridMultilevel"/>
    <w:tmpl w:val="C876E12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37CA"/>
    <w:multiLevelType w:val="hybridMultilevel"/>
    <w:tmpl w:val="7854AE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A6E7A"/>
    <w:multiLevelType w:val="hybridMultilevel"/>
    <w:tmpl w:val="019AE0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D68E7"/>
    <w:multiLevelType w:val="hybridMultilevel"/>
    <w:tmpl w:val="C0A864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957C8"/>
    <w:multiLevelType w:val="hybridMultilevel"/>
    <w:tmpl w:val="CE74B0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21D75"/>
    <w:multiLevelType w:val="hybridMultilevel"/>
    <w:tmpl w:val="73761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47BEA"/>
    <w:multiLevelType w:val="hybridMultilevel"/>
    <w:tmpl w:val="000A0070"/>
    <w:lvl w:ilvl="0" w:tplc="41A4A1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F3019"/>
    <w:multiLevelType w:val="hybridMultilevel"/>
    <w:tmpl w:val="EC7C0260"/>
    <w:lvl w:ilvl="0" w:tplc="98244ABA">
      <w:start w:val="1"/>
      <w:numFmt w:val="decimal"/>
      <w:lvlText w:val="%1."/>
      <w:lvlJc w:val="left"/>
      <w:pPr>
        <w:ind w:left="720" w:hanging="360"/>
      </w:pPr>
    </w:lvl>
    <w:lvl w:ilvl="1" w:tplc="52BC56E2">
      <w:start w:val="1"/>
      <w:numFmt w:val="decimal"/>
      <w:lvlText w:val="%2."/>
      <w:lvlJc w:val="left"/>
      <w:pPr>
        <w:ind w:left="720" w:hanging="360"/>
      </w:pPr>
    </w:lvl>
    <w:lvl w:ilvl="2" w:tplc="7EC006C2">
      <w:start w:val="1"/>
      <w:numFmt w:val="decimal"/>
      <w:lvlText w:val="%3."/>
      <w:lvlJc w:val="left"/>
      <w:pPr>
        <w:ind w:left="720" w:hanging="360"/>
      </w:pPr>
    </w:lvl>
    <w:lvl w:ilvl="3" w:tplc="8E8C03F2">
      <w:start w:val="1"/>
      <w:numFmt w:val="decimal"/>
      <w:lvlText w:val="%4."/>
      <w:lvlJc w:val="left"/>
      <w:pPr>
        <w:ind w:left="720" w:hanging="360"/>
      </w:pPr>
    </w:lvl>
    <w:lvl w:ilvl="4" w:tplc="B8507372">
      <w:start w:val="1"/>
      <w:numFmt w:val="decimal"/>
      <w:lvlText w:val="%5."/>
      <w:lvlJc w:val="left"/>
      <w:pPr>
        <w:ind w:left="720" w:hanging="360"/>
      </w:pPr>
    </w:lvl>
    <w:lvl w:ilvl="5" w:tplc="5672DD10">
      <w:start w:val="1"/>
      <w:numFmt w:val="decimal"/>
      <w:lvlText w:val="%6."/>
      <w:lvlJc w:val="left"/>
      <w:pPr>
        <w:ind w:left="720" w:hanging="360"/>
      </w:pPr>
    </w:lvl>
    <w:lvl w:ilvl="6" w:tplc="2E1C4844">
      <w:start w:val="1"/>
      <w:numFmt w:val="decimal"/>
      <w:lvlText w:val="%7."/>
      <w:lvlJc w:val="left"/>
      <w:pPr>
        <w:ind w:left="720" w:hanging="360"/>
      </w:pPr>
    </w:lvl>
    <w:lvl w:ilvl="7" w:tplc="A73AD280">
      <w:start w:val="1"/>
      <w:numFmt w:val="decimal"/>
      <w:lvlText w:val="%8."/>
      <w:lvlJc w:val="left"/>
      <w:pPr>
        <w:ind w:left="720" w:hanging="360"/>
      </w:pPr>
    </w:lvl>
    <w:lvl w:ilvl="8" w:tplc="149605B8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FF23287"/>
    <w:multiLevelType w:val="hybridMultilevel"/>
    <w:tmpl w:val="57061284"/>
    <w:lvl w:ilvl="0" w:tplc="AE382360">
      <w:start w:val="1"/>
      <w:numFmt w:val="decimal"/>
      <w:lvlText w:val="%1."/>
      <w:lvlJc w:val="left"/>
      <w:pPr>
        <w:ind w:left="720" w:hanging="360"/>
      </w:pPr>
    </w:lvl>
    <w:lvl w:ilvl="1" w:tplc="6D861DEC">
      <w:start w:val="1"/>
      <w:numFmt w:val="decimal"/>
      <w:lvlText w:val="%2."/>
      <w:lvlJc w:val="left"/>
      <w:pPr>
        <w:ind w:left="720" w:hanging="360"/>
      </w:pPr>
    </w:lvl>
    <w:lvl w:ilvl="2" w:tplc="408E06BC">
      <w:start w:val="1"/>
      <w:numFmt w:val="decimal"/>
      <w:lvlText w:val="%3."/>
      <w:lvlJc w:val="left"/>
      <w:pPr>
        <w:ind w:left="720" w:hanging="360"/>
      </w:pPr>
    </w:lvl>
    <w:lvl w:ilvl="3" w:tplc="AACA742C">
      <w:start w:val="1"/>
      <w:numFmt w:val="decimal"/>
      <w:lvlText w:val="%4."/>
      <w:lvlJc w:val="left"/>
      <w:pPr>
        <w:ind w:left="720" w:hanging="360"/>
      </w:pPr>
    </w:lvl>
    <w:lvl w:ilvl="4" w:tplc="594C2DEA">
      <w:start w:val="1"/>
      <w:numFmt w:val="decimal"/>
      <w:lvlText w:val="%5."/>
      <w:lvlJc w:val="left"/>
      <w:pPr>
        <w:ind w:left="720" w:hanging="360"/>
      </w:pPr>
    </w:lvl>
    <w:lvl w:ilvl="5" w:tplc="AED48F72">
      <w:start w:val="1"/>
      <w:numFmt w:val="decimal"/>
      <w:lvlText w:val="%6."/>
      <w:lvlJc w:val="left"/>
      <w:pPr>
        <w:ind w:left="720" w:hanging="360"/>
      </w:pPr>
    </w:lvl>
    <w:lvl w:ilvl="6" w:tplc="6BD42128">
      <w:start w:val="1"/>
      <w:numFmt w:val="decimal"/>
      <w:lvlText w:val="%7."/>
      <w:lvlJc w:val="left"/>
      <w:pPr>
        <w:ind w:left="720" w:hanging="360"/>
      </w:pPr>
    </w:lvl>
    <w:lvl w:ilvl="7" w:tplc="7422DD32">
      <w:start w:val="1"/>
      <w:numFmt w:val="decimal"/>
      <w:lvlText w:val="%8."/>
      <w:lvlJc w:val="left"/>
      <w:pPr>
        <w:ind w:left="720" w:hanging="360"/>
      </w:pPr>
    </w:lvl>
    <w:lvl w:ilvl="8" w:tplc="436AD054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207142DA"/>
    <w:multiLevelType w:val="hybridMultilevel"/>
    <w:tmpl w:val="676E6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D7DF0"/>
    <w:multiLevelType w:val="hybridMultilevel"/>
    <w:tmpl w:val="88745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0113091"/>
    <w:multiLevelType w:val="hybridMultilevel"/>
    <w:tmpl w:val="78748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8" w15:restartNumberingAfterBreak="0">
    <w:nsid w:val="350A72CB"/>
    <w:multiLevelType w:val="hybridMultilevel"/>
    <w:tmpl w:val="E1729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FB37E47"/>
    <w:multiLevelType w:val="hybridMultilevel"/>
    <w:tmpl w:val="E8B62E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D6E94"/>
    <w:multiLevelType w:val="hybridMultilevel"/>
    <w:tmpl w:val="E39EA9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9120C0"/>
    <w:multiLevelType w:val="hybridMultilevel"/>
    <w:tmpl w:val="3A6A5E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A7C4158"/>
    <w:multiLevelType w:val="hybridMultilevel"/>
    <w:tmpl w:val="FCD28C40"/>
    <w:lvl w:ilvl="0" w:tplc="EBCC883C">
      <w:start w:val="1"/>
      <w:numFmt w:val="decimal"/>
      <w:lvlText w:val="%1."/>
      <w:lvlJc w:val="left"/>
      <w:pPr>
        <w:ind w:left="1020" w:hanging="360"/>
      </w:pPr>
    </w:lvl>
    <w:lvl w:ilvl="1" w:tplc="DC568426">
      <w:start w:val="1"/>
      <w:numFmt w:val="decimal"/>
      <w:lvlText w:val="%2."/>
      <w:lvlJc w:val="left"/>
      <w:pPr>
        <w:ind w:left="1020" w:hanging="360"/>
      </w:pPr>
    </w:lvl>
    <w:lvl w:ilvl="2" w:tplc="3BDE329C">
      <w:start w:val="1"/>
      <w:numFmt w:val="decimal"/>
      <w:lvlText w:val="%3."/>
      <w:lvlJc w:val="left"/>
      <w:pPr>
        <w:ind w:left="1020" w:hanging="360"/>
      </w:pPr>
    </w:lvl>
    <w:lvl w:ilvl="3" w:tplc="ECC033D6">
      <w:start w:val="1"/>
      <w:numFmt w:val="decimal"/>
      <w:lvlText w:val="%4."/>
      <w:lvlJc w:val="left"/>
      <w:pPr>
        <w:ind w:left="1020" w:hanging="360"/>
      </w:pPr>
    </w:lvl>
    <w:lvl w:ilvl="4" w:tplc="176CFE6E">
      <w:start w:val="1"/>
      <w:numFmt w:val="decimal"/>
      <w:lvlText w:val="%5."/>
      <w:lvlJc w:val="left"/>
      <w:pPr>
        <w:ind w:left="1020" w:hanging="360"/>
      </w:pPr>
    </w:lvl>
    <w:lvl w:ilvl="5" w:tplc="559EE4E8">
      <w:start w:val="1"/>
      <w:numFmt w:val="decimal"/>
      <w:lvlText w:val="%6."/>
      <w:lvlJc w:val="left"/>
      <w:pPr>
        <w:ind w:left="1020" w:hanging="360"/>
      </w:pPr>
    </w:lvl>
    <w:lvl w:ilvl="6" w:tplc="353224F0">
      <w:start w:val="1"/>
      <w:numFmt w:val="decimal"/>
      <w:lvlText w:val="%7."/>
      <w:lvlJc w:val="left"/>
      <w:pPr>
        <w:ind w:left="1020" w:hanging="360"/>
      </w:pPr>
    </w:lvl>
    <w:lvl w:ilvl="7" w:tplc="7FF8B750">
      <w:start w:val="1"/>
      <w:numFmt w:val="decimal"/>
      <w:lvlText w:val="%8."/>
      <w:lvlJc w:val="left"/>
      <w:pPr>
        <w:ind w:left="1020" w:hanging="360"/>
      </w:pPr>
    </w:lvl>
    <w:lvl w:ilvl="8" w:tplc="F396529A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4BED7861"/>
    <w:multiLevelType w:val="hybridMultilevel"/>
    <w:tmpl w:val="FDE62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0C7399A"/>
    <w:multiLevelType w:val="hybridMultilevel"/>
    <w:tmpl w:val="E1729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0F">
      <w:start w:val="1"/>
      <w:numFmt w:val="decimal"/>
      <w:lvlText w:val="%3."/>
      <w:lvlJc w:val="lef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13826"/>
    <w:multiLevelType w:val="hybridMultilevel"/>
    <w:tmpl w:val="6FE4147C"/>
    <w:lvl w:ilvl="0" w:tplc="3F38D9E8">
      <w:start w:val="1"/>
      <w:numFmt w:val="upperLetter"/>
      <w:lvlText w:val="%1)"/>
      <w:lvlJc w:val="left"/>
      <w:pPr>
        <w:ind w:left="1020" w:hanging="360"/>
      </w:pPr>
    </w:lvl>
    <w:lvl w:ilvl="1" w:tplc="379CE732">
      <w:start w:val="1"/>
      <w:numFmt w:val="upperLetter"/>
      <w:lvlText w:val="%2)"/>
      <w:lvlJc w:val="left"/>
      <w:pPr>
        <w:ind w:left="1020" w:hanging="360"/>
      </w:pPr>
    </w:lvl>
    <w:lvl w:ilvl="2" w:tplc="2A5ED730">
      <w:start w:val="1"/>
      <w:numFmt w:val="upperLetter"/>
      <w:lvlText w:val="%3)"/>
      <w:lvlJc w:val="left"/>
      <w:pPr>
        <w:ind w:left="1020" w:hanging="360"/>
      </w:pPr>
    </w:lvl>
    <w:lvl w:ilvl="3" w:tplc="08DE985A">
      <w:start w:val="1"/>
      <w:numFmt w:val="upperLetter"/>
      <w:lvlText w:val="%4)"/>
      <w:lvlJc w:val="left"/>
      <w:pPr>
        <w:ind w:left="1020" w:hanging="360"/>
      </w:pPr>
    </w:lvl>
    <w:lvl w:ilvl="4" w:tplc="4C281348">
      <w:start w:val="1"/>
      <w:numFmt w:val="upperLetter"/>
      <w:lvlText w:val="%5)"/>
      <w:lvlJc w:val="left"/>
      <w:pPr>
        <w:ind w:left="1020" w:hanging="360"/>
      </w:pPr>
    </w:lvl>
    <w:lvl w:ilvl="5" w:tplc="2B247CE6">
      <w:start w:val="1"/>
      <w:numFmt w:val="upperLetter"/>
      <w:lvlText w:val="%6)"/>
      <w:lvlJc w:val="left"/>
      <w:pPr>
        <w:ind w:left="1020" w:hanging="360"/>
      </w:pPr>
    </w:lvl>
    <w:lvl w:ilvl="6" w:tplc="F8125D5E">
      <w:start w:val="1"/>
      <w:numFmt w:val="upperLetter"/>
      <w:lvlText w:val="%7)"/>
      <w:lvlJc w:val="left"/>
      <w:pPr>
        <w:ind w:left="1020" w:hanging="360"/>
      </w:pPr>
    </w:lvl>
    <w:lvl w:ilvl="7" w:tplc="6F6A91B0">
      <w:start w:val="1"/>
      <w:numFmt w:val="upperLetter"/>
      <w:lvlText w:val="%8)"/>
      <w:lvlJc w:val="left"/>
      <w:pPr>
        <w:ind w:left="1020" w:hanging="360"/>
      </w:pPr>
    </w:lvl>
    <w:lvl w:ilvl="8" w:tplc="A6545464">
      <w:start w:val="1"/>
      <w:numFmt w:val="upperLetter"/>
      <w:lvlText w:val="%9)"/>
      <w:lvlJc w:val="left"/>
      <w:pPr>
        <w:ind w:left="1020" w:hanging="360"/>
      </w:pPr>
    </w:lvl>
  </w:abstractNum>
  <w:abstractNum w:abstractNumId="31" w15:restartNumberingAfterBreak="0">
    <w:nsid w:val="66587FD6"/>
    <w:multiLevelType w:val="hybridMultilevel"/>
    <w:tmpl w:val="E1729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D18028C"/>
    <w:multiLevelType w:val="hybridMultilevel"/>
    <w:tmpl w:val="C478E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608DC"/>
    <w:multiLevelType w:val="hybridMultilevel"/>
    <w:tmpl w:val="061EFE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16000F">
      <w:start w:val="1"/>
      <w:numFmt w:val="decimal"/>
      <w:lvlText w:val="%3."/>
      <w:lvlJc w:val="left"/>
      <w:pPr>
        <w:ind w:left="14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5E52145"/>
    <w:multiLevelType w:val="hybridMultilevel"/>
    <w:tmpl w:val="061EFE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14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0701F"/>
    <w:multiLevelType w:val="hybridMultilevel"/>
    <w:tmpl w:val="EDCE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C26D3"/>
    <w:multiLevelType w:val="hybridMultilevel"/>
    <w:tmpl w:val="51EC58CC"/>
    <w:lvl w:ilvl="0" w:tplc="20DE5A98">
      <w:start w:val="1"/>
      <w:numFmt w:val="decimal"/>
      <w:lvlText w:val="%1)"/>
      <w:lvlJc w:val="left"/>
      <w:pPr>
        <w:ind w:left="1020" w:hanging="360"/>
      </w:pPr>
    </w:lvl>
    <w:lvl w:ilvl="1" w:tplc="E2243C42">
      <w:start w:val="1"/>
      <w:numFmt w:val="decimal"/>
      <w:lvlText w:val="%2)"/>
      <w:lvlJc w:val="left"/>
      <w:pPr>
        <w:ind w:left="1020" w:hanging="360"/>
      </w:pPr>
    </w:lvl>
    <w:lvl w:ilvl="2" w:tplc="44061682">
      <w:start w:val="1"/>
      <w:numFmt w:val="decimal"/>
      <w:lvlText w:val="%3)"/>
      <w:lvlJc w:val="left"/>
      <w:pPr>
        <w:ind w:left="1020" w:hanging="360"/>
      </w:pPr>
    </w:lvl>
    <w:lvl w:ilvl="3" w:tplc="F7621EE6">
      <w:start w:val="1"/>
      <w:numFmt w:val="decimal"/>
      <w:lvlText w:val="%4)"/>
      <w:lvlJc w:val="left"/>
      <w:pPr>
        <w:ind w:left="1020" w:hanging="360"/>
      </w:pPr>
    </w:lvl>
    <w:lvl w:ilvl="4" w:tplc="C6FE7418">
      <w:start w:val="1"/>
      <w:numFmt w:val="decimal"/>
      <w:lvlText w:val="%5)"/>
      <w:lvlJc w:val="left"/>
      <w:pPr>
        <w:ind w:left="1020" w:hanging="360"/>
      </w:pPr>
    </w:lvl>
    <w:lvl w:ilvl="5" w:tplc="4C2211A6">
      <w:start w:val="1"/>
      <w:numFmt w:val="decimal"/>
      <w:lvlText w:val="%6)"/>
      <w:lvlJc w:val="left"/>
      <w:pPr>
        <w:ind w:left="1020" w:hanging="360"/>
      </w:pPr>
    </w:lvl>
    <w:lvl w:ilvl="6" w:tplc="624C581A">
      <w:start w:val="1"/>
      <w:numFmt w:val="decimal"/>
      <w:lvlText w:val="%7)"/>
      <w:lvlJc w:val="left"/>
      <w:pPr>
        <w:ind w:left="1020" w:hanging="360"/>
      </w:pPr>
    </w:lvl>
    <w:lvl w:ilvl="7" w:tplc="70468742">
      <w:start w:val="1"/>
      <w:numFmt w:val="decimal"/>
      <w:lvlText w:val="%8)"/>
      <w:lvlJc w:val="left"/>
      <w:pPr>
        <w:ind w:left="1020" w:hanging="360"/>
      </w:pPr>
    </w:lvl>
    <w:lvl w:ilvl="8" w:tplc="5C5EF31E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7DD24318"/>
    <w:multiLevelType w:val="hybridMultilevel"/>
    <w:tmpl w:val="7E7248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0F">
      <w:start w:val="1"/>
      <w:numFmt w:val="decimal"/>
      <w:lvlText w:val="%3."/>
      <w:lvlJc w:val="left"/>
      <w:pPr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E7A76"/>
    <w:multiLevelType w:val="hybridMultilevel"/>
    <w:tmpl w:val="E8B62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0F">
      <w:start w:val="1"/>
      <w:numFmt w:val="decimal"/>
      <w:lvlText w:val="%3."/>
      <w:lvlJc w:val="lef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434973">
    <w:abstractNumId w:val="16"/>
  </w:num>
  <w:num w:numId="2" w16cid:durableId="727535559">
    <w:abstractNumId w:val="24"/>
  </w:num>
  <w:num w:numId="3" w16cid:durableId="1193152684">
    <w:abstractNumId w:val="35"/>
  </w:num>
  <w:num w:numId="4" w16cid:durableId="1482188834">
    <w:abstractNumId w:val="12"/>
  </w:num>
  <w:num w:numId="5" w16cid:durableId="1456411207">
    <w:abstractNumId w:val="28"/>
  </w:num>
  <w:num w:numId="6" w16cid:durableId="1438451717">
    <w:abstractNumId w:val="32"/>
  </w:num>
  <w:num w:numId="7" w16cid:durableId="709376260">
    <w:abstractNumId w:val="17"/>
  </w:num>
  <w:num w:numId="8" w16cid:durableId="1519663573">
    <w:abstractNumId w:val="22"/>
  </w:num>
  <w:num w:numId="9" w16cid:durableId="2142307770">
    <w:abstractNumId w:val="13"/>
  </w:num>
  <w:num w:numId="10" w16cid:durableId="1038549381">
    <w:abstractNumId w:val="19"/>
  </w:num>
  <w:num w:numId="11" w16cid:durableId="1411123376">
    <w:abstractNumId w:val="25"/>
  </w:num>
  <w:num w:numId="12" w16cid:durableId="520167041">
    <w:abstractNumId w:val="14"/>
  </w:num>
  <w:num w:numId="13" w16cid:durableId="66072013">
    <w:abstractNumId w:val="37"/>
  </w:num>
  <w:num w:numId="14" w16cid:durableId="1722244741">
    <w:abstractNumId w:val="6"/>
  </w:num>
  <w:num w:numId="15" w16cid:durableId="2004508291">
    <w:abstractNumId w:val="11"/>
  </w:num>
  <w:num w:numId="16" w16cid:durableId="1485968364">
    <w:abstractNumId w:val="2"/>
  </w:num>
  <w:num w:numId="17" w16cid:durableId="1154837384">
    <w:abstractNumId w:val="29"/>
  </w:num>
  <w:num w:numId="18" w16cid:durableId="551114809">
    <w:abstractNumId w:val="23"/>
  </w:num>
  <w:num w:numId="19" w16cid:durableId="569996015">
    <w:abstractNumId w:val="15"/>
  </w:num>
  <w:num w:numId="20" w16cid:durableId="302346820">
    <w:abstractNumId w:val="31"/>
  </w:num>
  <w:num w:numId="21" w16cid:durableId="1042703922">
    <w:abstractNumId w:val="40"/>
  </w:num>
  <w:num w:numId="22" w16cid:durableId="1559435419">
    <w:abstractNumId w:val="39"/>
  </w:num>
  <w:num w:numId="23" w16cid:durableId="2063015045">
    <w:abstractNumId w:val="34"/>
  </w:num>
  <w:num w:numId="24" w16cid:durableId="172957360">
    <w:abstractNumId w:val="18"/>
  </w:num>
  <w:num w:numId="25" w16cid:durableId="404257757">
    <w:abstractNumId w:val="20"/>
  </w:num>
  <w:num w:numId="26" w16cid:durableId="1607468562">
    <w:abstractNumId w:val="36"/>
  </w:num>
  <w:num w:numId="27" w16cid:durableId="787622023">
    <w:abstractNumId w:val="27"/>
  </w:num>
  <w:num w:numId="28" w16cid:durableId="1905990197">
    <w:abstractNumId w:val="10"/>
  </w:num>
  <w:num w:numId="29" w16cid:durableId="2086679705">
    <w:abstractNumId w:val="33"/>
  </w:num>
  <w:num w:numId="30" w16cid:durableId="681472630">
    <w:abstractNumId w:val="0"/>
  </w:num>
  <w:num w:numId="31" w16cid:durableId="1789622636">
    <w:abstractNumId w:val="1"/>
  </w:num>
  <w:num w:numId="32" w16cid:durableId="1604414606">
    <w:abstractNumId w:val="7"/>
  </w:num>
  <w:num w:numId="33" w16cid:durableId="2011985451">
    <w:abstractNumId w:val="3"/>
  </w:num>
  <w:num w:numId="34" w16cid:durableId="2054186733">
    <w:abstractNumId w:val="4"/>
  </w:num>
  <w:num w:numId="35" w16cid:durableId="899947852">
    <w:abstractNumId w:val="5"/>
  </w:num>
  <w:num w:numId="36" w16cid:durableId="1528565795">
    <w:abstractNumId w:val="21"/>
  </w:num>
  <w:num w:numId="37" w16cid:durableId="1959409860">
    <w:abstractNumId w:val="38"/>
  </w:num>
  <w:num w:numId="38" w16cid:durableId="203248790">
    <w:abstractNumId w:val="30"/>
  </w:num>
  <w:num w:numId="39" w16cid:durableId="970095580">
    <w:abstractNumId w:val="26"/>
  </w:num>
  <w:num w:numId="40" w16cid:durableId="1324358394">
    <w:abstractNumId w:val="9"/>
  </w:num>
  <w:num w:numId="41" w16cid:durableId="1587224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rcwNjQxtzA1tTBU0lEKTi0uzszPAykwrQUA92UPfSwAAAA="/>
  </w:docVars>
  <w:rsids>
    <w:rsidRoot w:val="006E4797"/>
    <w:rsid w:val="000022EE"/>
    <w:rsid w:val="00002497"/>
    <w:rsid w:val="0000296A"/>
    <w:rsid w:val="000029D1"/>
    <w:rsid w:val="000031B1"/>
    <w:rsid w:val="000035C9"/>
    <w:rsid w:val="00004731"/>
    <w:rsid w:val="00005A8B"/>
    <w:rsid w:val="00006BCE"/>
    <w:rsid w:val="00007A62"/>
    <w:rsid w:val="00007AE3"/>
    <w:rsid w:val="000111C4"/>
    <w:rsid w:val="000112C3"/>
    <w:rsid w:val="00011793"/>
    <w:rsid w:val="00012498"/>
    <w:rsid w:val="00012DB1"/>
    <w:rsid w:val="00013938"/>
    <w:rsid w:val="00015407"/>
    <w:rsid w:val="00016291"/>
    <w:rsid w:val="00017A3C"/>
    <w:rsid w:val="00020959"/>
    <w:rsid w:val="00021095"/>
    <w:rsid w:val="000266B2"/>
    <w:rsid w:val="00026A3B"/>
    <w:rsid w:val="0002729F"/>
    <w:rsid w:val="00027C22"/>
    <w:rsid w:val="00027DFD"/>
    <w:rsid w:val="0003029C"/>
    <w:rsid w:val="0003062B"/>
    <w:rsid w:val="00032E72"/>
    <w:rsid w:val="00033494"/>
    <w:rsid w:val="000350A1"/>
    <w:rsid w:val="0004042D"/>
    <w:rsid w:val="00040AE4"/>
    <w:rsid w:val="000411B9"/>
    <w:rsid w:val="00041536"/>
    <w:rsid w:val="000416BE"/>
    <w:rsid w:val="00041AA9"/>
    <w:rsid w:val="00043056"/>
    <w:rsid w:val="00043448"/>
    <w:rsid w:val="0004355D"/>
    <w:rsid w:val="00044329"/>
    <w:rsid w:val="00045481"/>
    <w:rsid w:val="0004551E"/>
    <w:rsid w:val="00045973"/>
    <w:rsid w:val="00050AA9"/>
    <w:rsid w:val="00051344"/>
    <w:rsid w:val="000523C8"/>
    <w:rsid w:val="0005274E"/>
    <w:rsid w:val="000533BC"/>
    <w:rsid w:val="00054737"/>
    <w:rsid w:val="00055746"/>
    <w:rsid w:val="000557CD"/>
    <w:rsid w:val="00055A88"/>
    <w:rsid w:val="00056C96"/>
    <w:rsid w:val="00057C02"/>
    <w:rsid w:val="00060706"/>
    <w:rsid w:val="000608EA"/>
    <w:rsid w:val="00061366"/>
    <w:rsid w:val="0006149C"/>
    <w:rsid w:val="00061A78"/>
    <w:rsid w:val="00061E0E"/>
    <w:rsid w:val="000637F7"/>
    <w:rsid w:val="00064A86"/>
    <w:rsid w:val="00064B12"/>
    <w:rsid w:val="000708A9"/>
    <w:rsid w:val="0007113A"/>
    <w:rsid w:val="000717CF"/>
    <w:rsid w:val="00071FC8"/>
    <w:rsid w:val="00072B32"/>
    <w:rsid w:val="00073193"/>
    <w:rsid w:val="00073679"/>
    <w:rsid w:val="00073750"/>
    <w:rsid w:val="0007449C"/>
    <w:rsid w:val="0007506F"/>
    <w:rsid w:val="00076815"/>
    <w:rsid w:val="00076E71"/>
    <w:rsid w:val="00077AE7"/>
    <w:rsid w:val="0008044D"/>
    <w:rsid w:val="000805BD"/>
    <w:rsid w:val="0008138D"/>
    <w:rsid w:val="000822E5"/>
    <w:rsid w:val="0008274C"/>
    <w:rsid w:val="00082A5F"/>
    <w:rsid w:val="00083543"/>
    <w:rsid w:val="0008461A"/>
    <w:rsid w:val="00084D66"/>
    <w:rsid w:val="00085124"/>
    <w:rsid w:val="00085F55"/>
    <w:rsid w:val="0008635C"/>
    <w:rsid w:val="00086DF3"/>
    <w:rsid w:val="000878AE"/>
    <w:rsid w:val="000914AE"/>
    <w:rsid w:val="000923CE"/>
    <w:rsid w:val="0009284A"/>
    <w:rsid w:val="000935AE"/>
    <w:rsid w:val="000937F7"/>
    <w:rsid w:val="00093CB5"/>
    <w:rsid w:val="0009454F"/>
    <w:rsid w:val="00094770"/>
    <w:rsid w:val="0009799D"/>
    <w:rsid w:val="00097EB3"/>
    <w:rsid w:val="000A229E"/>
    <w:rsid w:val="000A506A"/>
    <w:rsid w:val="000A5DA6"/>
    <w:rsid w:val="000A60FA"/>
    <w:rsid w:val="000A7818"/>
    <w:rsid w:val="000A7BE2"/>
    <w:rsid w:val="000B137D"/>
    <w:rsid w:val="000B17FD"/>
    <w:rsid w:val="000B2A42"/>
    <w:rsid w:val="000B30A9"/>
    <w:rsid w:val="000B41B6"/>
    <w:rsid w:val="000B4421"/>
    <w:rsid w:val="000B59BC"/>
    <w:rsid w:val="000B5B3B"/>
    <w:rsid w:val="000B634E"/>
    <w:rsid w:val="000B739B"/>
    <w:rsid w:val="000C00C6"/>
    <w:rsid w:val="000C0807"/>
    <w:rsid w:val="000C1711"/>
    <w:rsid w:val="000C180B"/>
    <w:rsid w:val="000C473B"/>
    <w:rsid w:val="000C47DB"/>
    <w:rsid w:val="000C59CD"/>
    <w:rsid w:val="000C776F"/>
    <w:rsid w:val="000D1A2F"/>
    <w:rsid w:val="000D1D94"/>
    <w:rsid w:val="000D1E16"/>
    <w:rsid w:val="000D2189"/>
    <w:rsid w:val="000D2821"/>
    <w:rsid w:val="000D2AAA"/>
    <w:rsid w:val="000D2ACE"/>
    <w:rsid w:val="000D314C"/>
    <w:rsid w:val="000D5213"/>
    <w:rsid w:val="000D56D1"/>
    <w:rsid w:val="000D74C5"/>
    <w:rsid w:val="000D7EB3"/>
    <w:rsid w:val="000E0B58"/>
    <w:rsid w:val="000E2716"/>
    <w:rsid w:val="000E2ABF"/>
    <w:rsid w:val="000E40D7"/>
    <w:rsid w:val="000E4AEB"/>
    <w:rsid w:val="000E4C51"/>
    <w:rsid w:val="000E5A01"/>
    <w:rsid w:val="000E67A3"/>
    <w:rsid w:val="000E7FBD"/>
    <w:rsid w:val="000F0707"/>
    <w:rsid w:val="000F13AD"/>
    <w:rsid w:val="000F3801"/>
    <w:rsid w:val="000F5D90"/>
    <w:rsid w:val="000F710F"/>
    <w:rsid w:val="000F73AB"/>
    <w:rsid w:val="000F78EB"/>
    <w:rsid w:val="001003B1"/>
    <w:rsid w:val="0010051C"/>
    <w:rsid w:val="00100719"/>
    <w:rsid w:val="00100ED7"/>
    <w:rsid w:val="0010107D"/>
    <w:rsid w:val="00102F52"/>
    <w:rsid w:val="00103B94"/>
    <w:rsid w:val="0010663A"/>
    <w:rsid w:val="0011012A"/>
    <w:rsid w:val="00110B26"/>
    <w:rsid w:val="00111166"/>
    <w:rsid w:val="00111FE1"/>
    <w:rsid w:val="001122DD"/>
    <w:rsid w:val="00112AAD"/>
    <w:rsid w:val="00113034"/>
    <w:rsid w:val="001156B5"/>
    <w:rsid w:val="0011747F"/>
    <w:rsid w:val="00120514"/>
    <w:rsid w:val="001210CB"/>
    <w:rsid w:val="00121A71"/>
    <w:rsid w:val="001228FD"/>
    <w:rsid w:val="0012294D"/>
    <w:rsid w:val="00122BCF"/>
    <w:rsid w:val="00122C25"/>
    <w:rsid w:val="00122DA9"/>
    <w:rsid w:val="00123CFF"/>
    <w:rsid w:val="00124243"/>
    <w:rsid w:val="00125CA9"/>
    <w:rsid w:val="0012645A"/>
    <w:rsid w:val="001269B7"/>
    <w:rsid w:val="0012737A"/>
    <w:rsid w:val="001309F9"/>
    <w:rsid w:val="00131A18"/>
    <w:rsid w:val="001321D5"/>
    <w:rsid w:val="001324CB"/>
    <w:rsid w:val="00133304"/>
    <w:rsid w:val="001350A5"/>
    <w:rsid w:val="0013535F"/>
    <w:rsid w:val="00135EBB"/>
    <w:rsid w:val="001368CE"/>
    <w:rsid w:val="001369FA"/>
    <w:rsid w:val="00140162"/>
    <w:rsid w:val="00142862"/>
    <w:rsid w:val="001438AE"/>
    <w:rsid w:val="00143BC4"/>
    <w:rsid w:val="0014457C"/>
    <w:rsid w:val="001448C5"/>
    <w:rsid w:val="00144ADB"/>
    <w:rsid w:val="00144AE3"/>
    <w:rsid w:val="00144F11"/>
    <w:rsid w:val="001461CF"/>
    <w:rsid w:val="00146EB5"/>
    <w:rsid w:val="00150D72"/>
    <w:rsid w:val="00151323"/>
    <w:rsid w:val="00151BEF"/>
    <w:rsid w:val="00151CFF"/>
    <w:rsid w:val="00152A93"/>
    <w:rsid w:val="0015317C"/>
    <w:rsid w:val="001554A4"/>
    <w:rsid w:val="00155787"/>
    <w:rsid w:val="00155E68"/>
    <w:rsid w:val="00155EB0"/>
    <w:rsid w:val="00156B4C"/>
    <w:rsid w:val="00157513"/>
    <w:rsid w:val="00157A58"/>
    <w:rsid w:val="00157D3D"/>
    <w:rsid w:val="0016144D"/>
    <w:rsid w:val="00163BC1"/>
    <w:rsid w:val="00164444"/>
    <w:rsid w:val="0016455B"/>
    <w:rsid w:val="001649C0"/>
    <w:rsid w:val="001660BE"/>
    <w:rsid w:val="00166C00"/>
    <w:rsid w:val="001670AA"/>
    <w:rsid w:val="00167359"/>
    <w:rsid w:val="00170CBD"/>
    <w:rsid w:val="00171BCD"/>
    <w:rsid w:val="00173EAE"/>
    <w:rsid w:val="00175550"/>
    <w:rsid w:val="001755D6"/>
    <w:rsid w:val="00175AEC"/>
    <w:rsid w:val="00175AF8"/>
    <w:rsid w:val="00176979"/>
    <w:rsid w:val="00176E4C"/>
    <w:rsid w:val="001773FD"/>
    <w:rsid w:val="001777E7"/>
    <w:rsid w:val="00177924"/>
    <w:rsid w:val="00177B96"/>
    <w:rsid w:val="001803B6"/>
    <w:rsid w:val="001803ED"/>
    <w:rsid w:val="00180922"/>
    <w:rsid w:val="00180D48"/>
    <w:rsid w:val="00180FD5"/>
    <w:rsid w:val="00181C6D"/>
    <w:rsid w:val="00181E7C"/>
    <w:rsid w:val="0018302B"/>
    <w:rsid w:val="001837A2"/>
    <w:rsid w:val="0018508A"/>
    <w:rsid w:val="00187684"/>
    <w:rsid w:val="0019044D"/>
    <w:rsid w:val="001906FF"/>
    <w:rsid w:val="0019139B"/>
    <w:rsid w:val="0019229A"/>
    <w:rsid w:val="00192B5C"/>
    <w:rsid w:val="00194C04"/>
    <w:rsid w:val="00195214"/>
    <w:rsid w:val="00195E55"/>
    <w:rsid w:val="00196259"/>
    <w:rsid w:val="001965D6"/>
    <w:rsid w:val="00196CFC"/>
    <w:rsid w:val="00196F2D"/>
    <w:rsid w:val="001973A9"/>
    <w:rsid w:val="00197710"/>
    <w:rsid w:val="0019778B"/>
    <w:rsid w:val="001977D9"/>
    <w:rsid w:val="001A011B"/>
    <w:rsid w:val="001A01C3"/>
    <w:rsid w:val="001A1D55"/>
    <w:rsid w:val="001A32F1"/>
    <w:rsid w:val="001A5009"/>
    <w:rsid w:val="001A58B3"/>
    <w:rsid w:val="001A5D5D"/>
    <w:rsid w:val="001A61F3"/>
    <w:rsid w:val="001A63EF"/>
    <w:rsid w:val="001A6420"/>
    <w:rsid w:val="001A668C"/>
    <w:rsid w:val="001B0EEA"/>
    <w:rsid w:val="001B1330"/>
    <w:rsid w:val="001B1E46"/>
    <w:rsid w:val="001B3180"/>
    <w:rsid w:val="001B371E"/>
    <w:rsid w:val="001B482D"/>
    <w:rsid w:val="001B677E"/>
    <w:rsid w:val="001B6D1C"/>
    <w:rsid w:val="001B76DA"/>
    <w:rsid w:val="001C0155"/>
    <w:rsid w:val="001C1CEE"/>
    <w:rsid w:val="001C2870"/>
    <w:rsid w:val="001C2E0E"/>
    <w:rsid w:val="001C36CF"/>
    <w:rsid w:val="001C674F"/>
    <w:rsid w:val="001C702A"/>
    <w:rsid w:val="001C718F"/>
    <w:rsid w:val="001C7272"/>
    <w:rsid w:val="001D04B6"/>
    <w:rsid w:val="001D25A7"/>
    <w:rsid w:val="001D4852"/>
    <w:rsid w:val="001D4A1F"/>
    <w:rsid w:val="001D508A"/>
    <w:rsid w:val="001D5291"/>
    <w:rsid w:val="001D565F"/>
    <w:rsid w:val="001D56BB"/>
    <w:rsid w:val="001D71A8"/>
    <w:rsid w:val="001D75AA"/>
    <w:rsid w:val="001D7648"/>
    <w:rsid w:val="001E0150"/>
    <w:rsid w:val="001E162E"/>
    <w:rsid w:val="001E1B6E"/>
    <w:rsid w:val="001E1C56"/>
    <w:rsid w:val="001E1D81"/>
    <w:rsid w:val="001E1F60"/>
    <w:rsid w:val="001E2134"/>
    <w:rsid w:val="001E2576"/>
    <w:rsid w:val="001E2911"/>
    <w:rsid w:val="001E2CE2"/>
    <w:rsid w:val="001E32E7"/>
    <w:rsid w:val="001E455B"/>
    <w:rsid w:val="001E4CC7"/>
    <w:rsid w:val="001E70DC"/>
    <w:rsid w:val="001E7799"/>
    <w:rsid w:val="001F0CC4"/>
    <w:rsid w:val="001F108D"/>
    <w:rsid w:val="001F29BA"/>
    <w:rsid w:val="001F36F8"/>
    <w:rsid w:val="001F4224"/>
    <w:rsid w:val="001F476B"/>
    <w:rsid w:val="001F490D"/>
    <w:rsid w:val="001F5325"/>
    <w:rsid w:val="001F6092"/>
    <w:rsid w:val="001F6749"/>
    <w:rsid w:val="001F6991"/>
    <w:rsid w:val="001F74A0"/>
    <w:rsid w:val="001F77C4"/>
    <w:rsid w:val="001F7AE4"/>
    <w:rsid w:val="0020031F"/>
    <w:rsid w:val="00200E8A"/>
    <w:rsid w:val="002011DA"/>
    <w:rsid w:val="00201332"/>
    <w:rsid w:val="002017BA"/>
    <w:rsid w:val="00201833"/>
    <w:rsid w:val="00203B81"/>
    <w:rsid w:val="0020418D"/>
    <w:rsid w:val="00205400"/>
    <w:rsid w:val="0020589B"/>
    <w:rsid w:val="00205E41"/>
    <w:rsid w:val="00205EF5"/>
    <w:rsid w:val="002077ED"/>
    <w:rsid w:val="00210271"/>
    <w:rsid w:val="0021037C"/>
    <w:rsid w:val="00210761"/>
    <w:rsid w:val="00210DD6"/>
    <w:rsid w:val="00210FB3"/>
    <w:rsid w:val="0021134D"/>
    <w:rsid w:val="00211A4A"/>
    <w:rsid w:val="00211C4E"/>
    <w:rsid w:val="00211D03"/>
    <w:rsid w:val="00211F44"/>
    <w:rsid w:val="00213378"/>
    <w:rsid w:val="00215713"/>
    <w:rsid w:val="0022058F"/>
    <w:rsid w:val="002213F1"/>
    <w:rsid w:val="002219EC"/>
    <w:rsid w:val="00221C45"/>
    <w:rsid w:val="00221CA2"/>
    <w:rsid w:val="00222C13"/>
    <w:rsid w:val="0022362A"/>
    <w:rsid w:val="00223B86"/>
    <w:rsid w:val="00226210"/>
    <w:rsid w:val="00227A49"/>
    <w:rsid w:val="00227FB4"/>
    <w:rsid w:val="00230AE3"/>
    <w:rsid w:val="002313FF"/>
    <w:rsid w:val="002354AB"/>
    <w:rsid w:val="0024008C"/>
    <w:rsid w:val="00240E92"/>
    <w:rsid w:val="0024149D"/>
    <w:rsid w:val="002417AB"/>
    <w:rsid w:val="00242AC0"/>
    <w:rsid w:val="00242B0F"/>
    <w:rsid w:val="00243D5D"/>
    <w:rsid w:val="00243E40"/>
    <w:rsid w:val="002456AC"/>
    <w:rsid w:val="00246079"/>
    <w:rsid w:val="00246911"/>
    <w:rsid w:val="002508F0"/>
    <w:rsid w:val="00251E6D"/>
    <w:rsid w:val="00251EF9"/>
    <w:rsid w:val="00252077"/>
    <w:rsid w:val="0025284D"/>
    <w:rsid w:val="00252867"/>
    <w:rsid w:val="00253359"/>
    <w:rsid w:val="00254866"/>
    <w:rsid w:val="00256D82"/>
    <w:rsid w:val="00257B93"/>
    <w:rsid w:val="00260DD9"/>
    <w:rsid w:val="002617FC"/>
    <w:rsid w:val="00262764"/>
    <w:rsid w:val="00265782"/>
    <w:rsid w:val="00266139"/>
    <w:rsid w:val="002670E9"/>
    <w:rsid w:val="002671FC"/>
    <w:rsid w:val="00267A2F"/>
    <w:rsid w:val="0027089D"/>
    <w:rsid w:val="002708FD"/>
    <w:rsid w:val="00272D09"/>
    <w:rsid w:val="00273AA6"/>
    <w:rsid w:val="00274CD4"/>
    <w:rsid w:val="00274F73"/>
    <w:rsid w:val="00275330"/>
    <w:rsid w:val="00275374"/>
    <w:rsid w:val="00275C89"/>
    <w:rsid w:val="00275F81"/>
    <w:rsid w:val="00276E60"/>
    <w:rsid w:val="00276F3A"/>
    <w:rsid w:val="00277178"/>
    <w:rsid w:val="0027724C"/>
    <w:rsid w:val="00277C1C"/>
    <w:rsid w:val="0028015B"/>
    <w:rsid w:val="002803F5"/>
    <w:rsid w:val="00281610"/>
    <w:rsid w:val="0028192A"/>
    <w:rsid w:val="00281F59"/>
    <w:rsid w:val="002820BB"/>
    <w:rsid w:val="00282860"/>
    <w:rsid w:val="002832A3"/>
    <w:rsid w:val="00283973"/>
    <w:rsid w:val="00285806"/>
    <w:rsid w:val="00286AC5"/>
    <w:rsid w:val="00290D8D"/>
    <w:rsid w:val="002910BE"/>
    <w:rsid w:val="002922E8"/>
    <w:rsid w:val="0029510B"/>
    <w:rsid w:val="00295308"/>
    <w:rsid w:val="002A050C"/>
    <w:rsid w:val="002A0903"/>
    <w:rsid w:val="002A0F34"/>
    <w:rsid w:val="002A100D"/>
    <w:rsid w:val="002A1076"/>
    <w:rsid w:val="002A17D4"/>
    <w:rsid w:val="002A3B3F"/>
    <w:rsid w:val="002A43FC"/>
    <w:rsid w:val="002A4678"/>
    <w:rsid w:val="002A4C4F"/>
    <w:rsid w:val="002A4DA5"/>
    <w:rsid w:val="002A50D6"/>
    <w:rsid w:val="002A5BFA"/>
    <w:rsid w:val="002A5DF5"/>
    <w:rsid w:val="002A6011"/>
    <w:rsid w:val="002A67C5"/>
    <w:rsid w:val="002A700B"/>
    <w:rsid w:val="002A79CA"/>
    <w:rsid w:val="002B10AE"/>
    <w:rsid w:val="002B1257"/>
    <w:rsid w:val="002B17A3"/>
    <w:rsid w:val="002B2D1D"/>
    <w:rsid w:val="002B32A8"/>
    <w:rsid w:val="002B3B70"/>
    <w:rsid w:val="002B478D"/>
    <w:rsid w:val="002B55BB"/>
    <w:rsid w:val="002B6A60"/>
    <w:rsid w:val="002C0B5A"/>
    <w:rsid w:val="002C28AE"/>
    <w:rsid w:val="002C2CD6"/>
    <w:rsid w:val="002C58B7"/>
    <w:rsid w:val="002C645F"/>
    <w:rsid w:val="002C7409"/>
    <w:rsid w:val="002D2824"/>
    <w:rsid w:val="002D29E3"/>
    <w:rsid w:val="002D42B4"/>
    <w:rsid w:val="002D5A2D"/>
    <w:rsid w:val="002D5C08"/>
    <w:rsid w:val="002D6A5A"/>
    <w:rsid w:val="002D6E24"/>
    <w:rsid w:val="002D70B9"/>
    <w:rsid w:val="002D72C6"/>
    <w:rsid w:val="002D7BB2"/>
    <w:rsid w:val="002D7DA2"/>
    <w:rsid w:val="002D7E9A"/>
    <w:rsid w:val="002E020C"/>
    <w:rsid w:val="002E0C1B"/>
    <w:rsid w:val="002E0D4E"/>
    <w:rsid w:val="002E0E69"/>
    <w:rsid w:val="002E4C56"/>
    <w:rsid w:val="002E4C6C"/>
    <w:rsid w:val="002E4F5D"/>
    <w:rsid w:val="002E52BD"/>
    <w:rsid w:val="002E54F7"/>
    <w:rsid w:val="002E5B99"/>
    <w:rsid w:val="002E6473"/>
    <w:rsid w:val="002E6513"/>
    <w:rsid w:val="002E6D5F"/>
    <w:rsid w:val="002E7ECB"/>
    <w:rsid w:val="002F0B88"/>
    <w:rsid w:val="002F18DA"/>
    <w:rsid w:val="002F33E6"/>
    <w:rsid w:val="002F491F"/>
    <w:rsid w:val="002F4DB9"/>
    <w:rsid w:val="002F6428"/>
    <w:rsid w:val="002F6C9A"/>
    <w:rsid w:val="002F7034"/>
    <w:rsid w:val="002F7F0C"/>
    <w:rsid w:val="0030027F"/>
    <w:rsid w:val="003025DF"/>
    <w:rsid w:val="00302971"/>
    <w:rsid w:val="00302A85"/>
    <w:rsid w:val="0030364B"/>
    <w:rsid w:val="003036BF"/>
    <w:rsid w:val="00303B14"/>
    <w:rsid w:val="003063E1"/>
    <w:rsid w:val="00307B13"/>
    <w:rsid w:val="00310144"/>
    <w:rsid w:val="003103DF"/>
    <w:rsid w:val="00310609"/>
    <w:rsid w:val="003108B4"/>
    <w:rsid w:val="00311B9B"/>
    <w:rsid w:val="003120D1"/>
    <w:rsid w:val="00312531"/>
    <w:rsid w:val="00312665"/>
    <w:rsid w:val="003147F4"/>
    <w:rsid w:val="00314ADA"/>
    <w:rsid w:val="00314AF6"/>
    <w:rsid w:val="00314C3B"/>
    <w:rsid w:val="0031658E"/>
    <w:rsid w:val="003200BA"/>
    <w:rsid w:val="003201F9"/>
    <w:rsid w:val="0032100B"/>
    <w:rsid w:val="00321A82"/>
    <w:rsid w:val="00324349"/>
    <w:rsid w:val="0032618C"/>
    <w:rsid w:val="00326309"/>
    <w:rsid w:val="003268C8"/>
    <w:rsid w:val="00326B1F"/>
    <w:rsid w:val="00326DF2"/>
    <w:rsid w:val="003270C3"/>
    <w:rsid w:val="00327797"/>
    <w:rsid w:val="00327D74"/>
    <w:rsid w:val="003302A7"/>
    <w:rsid w:val="00330551"/>
    <w:rsid w:val="003310E2"/>
    <w:rsid w:val="0033240C"/>
    <w:rsid w:val="003325BC"/>
    <w:rsid w:val="003330E8"/>
    <w:rsid w:val="00336539"/>
    <w:rsid w:val="00337B29"/>
    <w:rsid w:val="003403AD"/>
    <w:rsid w:val="00341310"/>
    <w:rsid w:val="003421DD"/>
    <w:rsid w:val="003424D6"/>
    <w:rsid w:val="0034301B"/>
    <w:rsid w:val="00343C0B"/>
    <w:rsid w:val="00344350"/>
    <w:rsid w:val="003444B6"/>
    <w:rsid w:val="003447E3"/>
    <w:rsid w:val="0034530F"/>
    <w:rsid w:val="00345FC2"/>
    <w:rsid w:val="00346132"/>
    <w:rsid w:val="003462F8"/>
    <w:rsid w:val="00346846"/>
    <w:rsid w:val="003474E9"/>
    <w:rsid w:val="00347987"/>
    <w:rsid w:val="00351087"/>
    <w:rsid w:val="00351239"/>
    <w:rsid w:val="00351DB0"/>
    <w:rsid w:val="0035265B"/>
    <w:rsid w:val="003532EF"/>
    <w:rsid w:val="00354AC1"/>
    <w:rsid w:val="00354F07"/>
    <w:rsid w:val="00355A2B"/>
    <w:rsid w:val="003571DD"/>
    <w:rsid w:val="0036040F"/>
    <w:rsid w:val="0036078A"/>
    <w:rsid w:val="00360956"/>
    <w:rsid w:val="003610E5"/>
    <w:rsid w:val="00362BAD"/>
    <w:rsid w:val="00362FCE"/>
    <w:rsid w:val="00363171"/>
    <w:rsid w:val="00363189"/>
    <w:rsid w:val="0036519E"/>
    <w:rsid w:val="0036544C"/>
    <w:rsid w:val="00365A8A"/>
    <w:rsid w:val="0036630F"/>
    <w:rsid w:val="003666CB"/>
    <w:rsid w:val="00367908"/>
    <w:rsid w:val="00367B69"/>
    <w:rsid w:val="00370DC1"/>
    <w:rsid w:val="00370DD6"/>
    <w:rsid w:val="00370FA9"/>
    <w:rsid w:val="00372C1C"/>
    <w:rsid w:val="003759BE"/>
    <w:rsid w:val="00376042"/>
    <w:rsid w:val="00376BDA"/>
    <w:rsid w:val="003778D4"/>
    <w:rsid w:val="00377C37"/>
    <w:rsid w:val="00381228"/>
    <w:rsid w:val="003816BC"/>
    <w:rsid w:val="00381C4E"/>
    <w:rsid w:val="00383432"/>
    <w:rsid w:val="00383535"/>
    <w:rsid w:val="0038374C"/>
    <w:rsid w:val="00383A25"/>
    <w:rsid w:val="00383DBB"/>
    <w:rsid w:val="0038405D"/>
    <w:rsid w:val="00384569"/>
    <w:rsid w:val="00384676"/>
    <w:rsid w:val="00385475"/>
    <w:rsid w:val="00385873"/>
    <w:rsid w:val="00385FDD"/>
    <w:rsid w:val="00386239"/>
    <w:rsid w:val="0038634A"/>
    <w:rsid w:val="003866E1"/>
    <w:rsid w:val="003878B4"/>
    <w:rsid w:val="003914B1"/>
    <w:rsid w:val="00392D55"/>
    <w:rsid w:val="0039391F"/>
    <w:rsid w:val="00396752"/>
    <w:rsid w:val="003A2C35"/>
    <w:rsid w:val="003A3659"/>
    <w:rsid w:val="003A48CF"/>
    <w:rsid w:val="003A5C53"/>
    <w:rsid w:val="003A6A1A"/>
    <w:rsid w:val="003A6F55"/>
    <w:rsid w:val="003B05FB"/>
    <w:rsid w:val="003B1880"/>
    <w:rsid w:val="003B256F"/>
    <w:rsid w:val="003B34E7"/>
    <w:rsid w:val="003B354E"/>
    <w:rsid w:val="003B36E2"/>
    <w:rsid w:val="003B3C2E"/>
    <w:rsid w:val="003B5F07"/>
    <w:rsid w:val="003B618D"/>
    <w:rsid w:val="003B63AA"/>
    <w:rsid w:val="003B6C13"/>
    <w:rsid w:val="003B71CF"/>
    <w:rsid w:val="003C0853"/>
    <w:rsid w:val="003C1C9F"/>
    <w:rsid w:val="003C1CCE"/>
    <w:rsid w:val="003C3008"/>
    <w:rsid w:val="003C3261"/>
    <w:rsid w:val="003C571A"/>
    <w:rsid w:val="003C6022"/>
    <w:rsid w:val="003C6AF0"/>
    <w:rsid w:val="003C6FA2"/>
    <w:rsid w:val="003D1D0A"/>
    <w:rsid w:val="003D1F4C"/>
    <w:rsid w:val="003D1FB3"/>
    <w:rsid w:val="003D32D0"/>
    <w:rsid w:val="003D3644"/>
    <w:rsid w:val="003D4F3A"/>
    <w:rsid w:val="003D66D4"/>
    <w:rsid w:val="003E101F"/>
    <w:rsid w:val="003E2470"/>
    <w:rsid w:val="003E25EF"/>
    <w:rsid w:val="003E33E8"/>
    <w:rsid w:val="003E34B7"/>
    <w:rsid w:val="003E452E"/>
    <w:rsid w:val="003E4D80"/>
    <w:rsid w:val="003E6123"/>
    <w:rsid w:val="003E63FC"/>
    <w:rsid w:val="003E6C77"/>
    <w:rsid w:val="003E6D12"/>
    <w:rsid w:val="003E7648"/>
    <w:rsid w:val="003F0793"/>
    <w:rsid w:val="003F094A"/>
    <w:rsid w:val="003F2509"/>
    <w:rsid w:val="003F3805"/>
    <w:rsid w:val="003F4C4B"/>
    <w:rsid w:val="003F5059"/>
    <w:rsid w:val="003F50EC"/>
    <w:rsid w:val="003F55AF"/>
    <w:rsid w:val="003F5F54"/>
    <w:rsid w:val="003F7343"/>
    <w:rsid w:val="003F77E1"/>
    <w:rsid w:val="004000AD"/>
    <w:rsid w:val="0040129B"/>
    <w:rsid w:val="00402D62"/>
    <w:rsid w:val="0040403E"/>
    <w:rsid w:val="00404EC8"/>
    <w:rsid w:val="0040579A"/>
    <w:rsid w:val="004075CA"/>
    <w:rsid w:val="00407660"/>
    <w:rsid w:val="00407EA0"/>
    <w:rsid w:val="00412091"/>
    <w:rsid w:val="0041339E"/>
    <w:rsid w:val="004144B0"/>
    <w:rsid w:val="00415792"/>
    <w:rsid w:val="00415A35"/>
    <w:rsid w:val="00417367"/>
    <w:rsid w:val="004174DF"/>
    <w:rsid w:val="00417C09"/>
    <w:rsid w:val="00417F45"/>
    <w:rsid w:val="004206F7"/>
    <w:rsid w:val="004243EA"/>
    <w:rsid w:val="00424A2B"/>
    <w:rsid w:val="00424B23"/>
    <w:rsid w:val="00425711"/>
    <w:rsid w:val="004259A7"/>
    <w:rsid w:val="00425B7C"/>
    <w:rsid w:val="00425C34"/>
    <w:rsid w:val="00425E6A"/>
    <w:rsid w:val="00425F68"/>
    <w:rsid w:val="00425F6F"/>
    <w:rsid w:val="00426622"/>
    <w:rsid w:val="00426E78"/>
    <w:rsid w:val="00427013"/>
    <w:rsid w:val="00427394"/>
    <w:rsid w:val="00427B6A"/>
    <w:rsid w:val="00430A1D"/>
    <w:rsid w:val="00431CF8"/>
    <w:rsid w:val="004321DF"/>
    <w:rsid w:val="00433077"/>
    <w:rsid w:val="004332C7"/>
    <w:rsid w:val="004335E1"/>
    <w:rsid w:val="00433F9C"/>
    <w:rsid w:val="004348C0"/>
    <w:rsid w:val="00435C53"/>
    <w:rsid w:val="0043731E"/>
    <w:rsid w:val="00440001"/>
    <w:rsid w:val="0044079F"/>
    <w:rsid w:val="00442132"/>
    <w:rsid w:val="00442864"/>
    <w:rsid w:val="00442C89"/>
    <w:rsid w:val="00443ABB"/>
    <w:rsid w:val="00443F6E"/>
    <w:rsid w:val="00444860"/>
    <w:rsid w:val="00445857"/>
    <w:rsid w:val="00447F2E"/>
    <w:rsid w:val="00450154"/>
    <w:rsid w:val="00450EAD"/>
    <w:rsid w:val="004537A8"/>
    <w:rsid w:val="0045398A"/>
    <w:rsid w:val="00454600"/>
    <w:rsid w:val="004551A1"/>
    <w:rsid w:val="00455E51"/>
    <w:rsid w:val="00455EB4"/>
    <w:rsid w:val="0045669E"/>
    <w:rsid w:val="0045674D"/>
    <w:rsid w:val="00456966"/>
    <w:rsid w:val="004572F4"/>
    <w:rsid w:val="0046133E"/>
    <w:rsid w:val="00462C84"/>
    <w:rsid w:val="00462EF5"/>
    <w:rsid w:val="00463A54"/>
    <w:rsid w:val="004641E2"/>
    <w:rsid w:val="00464D23"/>
    <w:rsid w:val="00466B08"/>
    <w:rsid w:val="004675C7"/>
    <w:rsid w:val="00467ACD"/>
    <w:rsid w:val="00470918"/>
    <w:rsid w:val="00470DF7"/>
    <w:rsid w:val="00471C66"/>
    <w:rsid w:val="00475431"/>
    <w:rsid w:val="004762FF"/>
    <w:rsid w:val="004805CF"/>
    <w:rsid w:val="004806FE"/>
    <w:rsid w:val="004811B4"/>
    <w:rsid w:val="00481BFA"/>
    <w:rsid w:val="00482AB2"/>
    <w:rsid w:val="00482BC9"/>
    <w:rsid w:val="004835B7"/>
    <w:rsid w:val="004849DE"/>
    <w:rsid w:val="00484B53"/>
    <w:rsid w:val="00484F34"/>
    <w:rsid w:val="004859DD"/>
    <w:rsid w:val="00485A80"/>
    <w:rsid w:val="00486E76"/>
    <w:rsid w:val="00487982"/>
    <w:rsid w:val="004925E4"/>
    <w:rsid w:val="00492E29"/>
    <w:rsid w:val="004931AA"/>
    <w:rsid w:val="00494BD5"/>
    <w:rsid w:val="00494C91"/>
    <w:rsid w:val="00494D1B"/>
    <w:rsid w:val="00494E8F"/>
    <w:rsid w:val="00495D0E"/>
    <w:rsid w:val="0049698C"/>
    <w:rsid w:val="004971FC"/>
    <w:rsid w:val="004A1090"/>
    <w:rsid w:val="004A14D8"/>
    <w:rsid w:val="004A1B5C"/>
    <w:rsid w:val="004A4354"/>
    <w:rsid w:val="004A5074"/>
    <w:rsid w:val="004A5125"/>
    <w:rsid w:val="004A6348"/>
    <w:rsid w:val="004A6C12"/>
    <w:rsid w:val="004B0A68"/>
    <w:rsid w:val="004B2E39"/>
    <w:rsid w:val="004B354C"/>
    <w:rsid w:val="004B39E9"/>
    <w:rsid w:val="004B49C2"/>
    <w:rsid w:val="004B4C0C"/>
    <w:rsid w:val="004B4CCB"/>
    <w:rsid w:val="004B5484"/>
    <w:rsid w:val="004B6455"/>
    <w:rsid w:val="004B7D26"/>
    <w:rsid w:val="004C049E"/>
    <w:rsid w:val="004C072C"/>
    <w:rsid w:val="004C0922"/>
    <w:rsid w:val="004C0985"/>
    <w:rsid w:val="004C1F56"/>
    <w:rsid w:val="004C246E"/>
    <w:rsid w:val="004C29BC"/>
    <w:rsid w:val="004C2BCC"/>
    <w:rsid w:val="004C2D8B"/>
    <w:rsid w:val="004C33CD"/>
    <w:rsid w:val="004C3B68"/>
    <w:rsid w:val="004C3BE5"/>
    <w:rsid w:val="004C429A"/>
    <w:rsid w:val="004C54BD"/>
    <w:rsid w:val="004C633E"/>
    <w:rsid w:val="004C650A"/>
    <w:rsid w:val="004C66B9"/>
    <w:rsid w:val="004C6A52"/>
    <w:rsid w:val="004C6D94"/>
    <w:rsid w:val="004C7732"/>
    <w:rsid w:val="004C773D"/>
    <w:rsid w:val="004C7880"/>
    <w:rsid w:val="004C7AB6"/>
    <w:rsid w:val="004D032F"/>
    <w:rsid w:val="004D1865"/>
    <w:rsid w:val="004D242A"/>
    <w:rsid w:val="004D2DA1"/>
    <w:rsid w:val="004D362E"/>
    <w:rsid w:val="004D42B9"/>
    <w:rsid w:val="004D497D"/>
    <w:rsid w:val="004D550F"/>
    <w:rsid w:val="004D6144"/>
    <w:rsid w:val="004E186B"/>
    <w:rsid w:val="004E22D1"/>
    <w:rsid w:val="004E2567"/>
    <w:rsid w:val="004E38C4"/>
    <w:rsid w:val="004E4DC7"/>
    <w:rsid w:val="004E55DB"/>
    <w:rsid w:val="004E6B7A"/>
    <w:rsid w:val="004F0602"/>
    <w:rsid w:val="004F0B17"/>
    <w:rsid w:val="004F0E31"/>
    <w:rsid w:val="004F3F20"/>
    <w:rsid w:val="004F4C5D"/>
    <w:rsid w:val="004F51B9"/>
    <w:rsid w:val="004F65D1"/>
    <w:rsid w:val="004F679B"/>
    <w:rsid w:val="004F6B15"/>
    <w:rsid w:val="004F7043"/>
    <w:rsid w:val="004F7362"/>
    <w:rsid w:val="004F7F2C"/>
    <w:rsid w:val="00500660"/>
    <w:rsid w:val="00500F98"/>
    <w:rsid w:val="005026A0"/>
    <w:rsid w:val="00503014"/>
    <w:rsid w:val="00503587"/>
    <w:rsid w:val="0050418B"/>
    <w:rsid w:val="00505CAC"/>
    <w:rsid w:val="00505DD8"/>
    <w:rsid w:val="005060FF"/>
    <w:rsid w:val="00507D69"/>
    <w:rsid w:val="00510218"/>
    <w:rsid w:val="00512E0D"/>
    <w:rsid w:val="00513079"/>
    <w:rsid w:val="00513290"/>
    <w:rsid w:val="00513CCF"/>
    <w:rsid w:val="00513E32"/>
    <w:rsid w:val="00513FD5"/>
    <w:rsid w:val="00514F0A"/>
    <w:rsid w:val="00515CA1"/>
    <w:rsid w:val="005165F4"/>
    <w:rsid w:val="00516971"/>
    <w:rsid w:val="00516ACC"/>
    <w:rsid w:val="00517F11"/>
    <w:rsid w:val="005209EA"/>
    <w:rsid w:val="0052312C"/>
    <w:rsid w:val="005233D2"/>
    <w:rsid w:val="005237DF"/>
    <w:rsid w:val="00523A20"/>
    <w:rsid w:val="00526165"/>
    <w:rsid w:val="00526B56"/>
    <w:rsid w:val="005273FA"/>
    <w:rsid w:val="00527690"/>
    <w:rsid w:val="005313EF"/>
    <w:rsid w:val="0053152C"/>
    <w:rsid w:val="0053165F"/>
    <w:rsid w:val="00531834"/>
    <w:rsid w:val="00531CA9"/>
    <w:rsid w:val="00532144"/>
    <w:rsid w:val="005328D7"/>
    <w:rsid w:val="00532E2F"/>
    <w:rsid w:val="00532EE1"/>
    <w:rsid w:val="0053303E"/>
    <w:rsid w:val="0053442D"/>
    <w:rsid w:val="00536488"/>
    <w:rsid w:val="00540822"/>
    <w:rsid w:val="00540EFE"/>
    <w:rsid w:val="005438F2"/>
    <w:rsid w:val="00543D97"/>
    <w:rsid w:val="0054418E"/>
    <w:rsid w:val="00545401"/>
    <w:rsid w:val="00545AD7"/>
    <w:rsid w:val="005460BD"/>
    <w:rsid w:val="005465E1"/>
    <w:rsid w:val="00546FAA"/>
    <w:rsid w:val="005479A1"/>
    <w:rsid w:val="00550343"/>
    <w:rsid w:val="00551A28"/>
    <w:rsid w:val="00551D82"/>
    <w:rsid w:val="005522E4"/>
    <w:rsid w:val="0055248F"/>
    <w:rsid w:val="0055354E"/>
    <w:rsid w:val="005555D6"/>
    <w:rsid w:val="00555770"/>
    <w:rsid w:val="00556009"/>
    <w:rsid w:val="005565DA"/>
    <w:rsid w:val="0055717D"/>
    <w:rsid w:val="005579BE"/>
    <w:rsid w:val="00561535"/>
    <w:rsid w:val="00562F09"/>
    <w:rsid w:val="00563CAF"/>
    <w:rsid w:val="0056423F"/>
    <w:rsid w:val="00566329"/>
    <w:rsid w:val="00566733"/>
    <w:rsid w:val="0056689A"/>
    <w:rsid w:val="0057086F"/>
    <w:rsid w:val="0057104A"/>
    <w:rsid w:val="00571D13"/>
    <w:rsid w:val="00572789"/>
    <w:rsid w:val="005727EB"/>
    <w:rsid w:val="0057377F"/>
    <w:rsid w:val="00573AD7"/>
    <w:rsid w:val="00573EA9"/>
    <w:rsid w:val="00574261"/>
    <w:rsid w:val="00575E55"/>
    <w:rsid w:val="0057637F"/>
    <w:rsid w:val="005768C1"/>
    <w:rsid w:val="00577E4C"/>
    <w:rsid w:val="005814F1"/>
    <w:rsid w:val="00582573"/>
    <w:rsid w:val="005838BB"/>
    <w:rsid w:val="00584F44"/>
    <w:rsid w:val="0058524C"/>
    <w:rsid w:val="00585397"/>
    <w:rsid w:val="005854F9"/>
    <w:rsid w:val="00586868"/>
    <w:rsid w:val="00586D97"/>
    <w:rsid w:val="00586EA0"/>
    <w:rsid w:val="00586F09"/>
    <w:rsid w:val="00587E99"/>
    <w:rsid w:val="00592F47"/>
    <w:rsid w:val="00593097"/>
    <w:rsid w:val="00593540"/>
    <w:rsid w:val="00593793"/>
    <w:rsid w:val="0059440A"/>
    <w:rsid w:val="00594470"/>
    <w:rsid w:val="00594D9D"/>
    <w:rsid w:val="00594DA3"/>
    <w:rsid w:val="00596D7A"/>
    <w:rsid w:val="005970AF"/>
    <w:rsid w:val="00597139"/>
    <w:rsid w:val="005974D2"/>
    <w:rsid w:val="005A130E"/>
    <w:rsid w:val="005A2992"/>
    <w:rsid w:val="005A2F72"/>
    <w:rsid w:val="005A30C8"/>
    <w:rsid w:val="005A345E"/>
    <w:rsid w:val="005A3987"/>
    <w:rsid w:val="005A4A21"/>
    <w:rsid w:val="005A5324"/>
    <w:rsid w:val="005A53B4"/>
    <w:rsid w:val="005A550D"/>
    <w:rsid w:val="005A5B97"/>
    <w:rsid w:val="005A6AF7"/>
    <w:rsid w:val="005B0320"/>
    <w:rsid w:val="005B0AB6"/>
    <w:rsid w:val="005B0E20"/>
    <w:rsid w:val="005B194E"/>
    <w:rsid w:val="005B24B8"/>
    <w:rsid w:val="005B2D15"/>
    <w:rsid w:val="005B5425"/>
    <w:rsid w:val="005B6585"/>
    <w:rsid w:val="005C0498"/>
    <w:rsid w:val="005C0E01"/>
    <w:rsid w:val="005C0F55"/>
    <w:rsid w:val="005C11E6"/>
    <w:rsid w:val="005C1408"/>
    <w:rsid w:val="005C15B9"/>
    <w:rsid w:val="005C17EE"/>
    <w:rsid w:val="005C203C"/>
    <w:rsid w:val="005C27D5"/>
    <w:rsid w:val="005C2975"/>
    <w:rsid w:val="005C2DC9"/>
    <w:rsid w:val="005C30D6"/>
    <w:rsid w:val="005C357A"/>
    <w:rsid w:val="005C50F1"/>
    <w:rsid w:val="005C513D"/>
    <w:rsid w:val="005C52D0"/>
    <w:rsid w:val="005C6DEB"/>
    <w:rsid w:val="005C7D86"/>
    <w:rsid w:val="005C7EC1"/>
    <w:rsid w:val="005D1FF6"/>
    <w:rsid w:val="005D208C"/>
    <w:rsid w:val="005D302C"/>
    <w:rsid w:val="005D3942"/>
    <w:rsid w:val="005D4AA4"/>
    <w:rsid w:val="005D59C9"/>
    <w:rsid w:val="005D6CDC"/>
    <w:rsid w:val="005D723B"/>
    <w:rsid w:val="005E0217"/>
    <w:rsid w:val="005E0986"/>
    <w:rsid w:val="005E1865"/>
    <w:rsid w:val="005E2E75"/>
    <w:rsid w:val="005E3F41"/>
    <w:rsid w:val="005E4876"/>
    <w:rsid w:val="005E4D46"/>
    <w:rsid w:val="005E5111"/>
    <w:rsid w:val="005E7EA2"/>
    <w:rsid w:val="005F07C8"/>
    <w:rsid w:val="005F088F"/>
    <w:rsid w:val="005F1565"/>
    <w:rsid w:val="005F2161"/>
    <w:rsid w:val="005F6F0E"/>
    <w:rsid w:val="005F74A4"/>
    <w:rsid w:val="00600698"/>
    <w:rsid w:val="00600876"/>
    <w:rsid w:val="006020BB"/>
    <w:rsid w:val="00607ED1"/>
    <w:rsid w:val="00610F9C"/>
    <w:rsid w:val="00611067"/>
    <w:rsid w:val="00611089"/>
    <w:rsid w:val="0061161E"/>
    <w:rsid w:val="006125B4"/>
    <w:rsid w:val="0061408E"/>
    <w:rsid w:val="00615035"/>
    <w:rsid w:val="00615136"/>
    <w:rsid w:val="00615DB8"/>
    <w:rsid w:val="00616845"/>
    <w:rsid w:val="00616CD3"/>
    <w:rsid w:val="00616F6A"/>
    <w:rsid w:val="00617426"/>
    <w:rsid w:val="0061783E"/>
    <w:rsid w:val="00617910"/>
    <w:rsid w:val="006210AE"/>
    <w:rsid w:val="006211E6"/>
    <w:rsid w:val="00622578"/>
    <w:rsid w:val="00622E65"/>
    <w:rsid w:val="00623699"/>
    <w:rsid w:val="0062596C"/>
    <w:rsid w:val="00625D08"/>
    <w:rsid w:val="00626B1B"/>
    <w:rsid w:val="0062761A"/>
    <w:rsid w:val="00631355"/>
    <w:rsid w:val="00632625"/>
    <w:rsid w:val="00634672"/>
    <w:rsid w:val="00637215"/>
    <w:rsid w:val="0063798D"/>
    <w:rsid w:val="00640386"/>
    <w:rsid w:val="00640B47"/>
    <w:rsid w:val="0064145D"/>
    <w:rsid w:val="00642179"/>
    <w:rsid w:val="00642868"/>
    <w:rsid w:val="00644A63"/>
    <w:rsid w:val="006457AD"/>
    <w:rsid w:val="006465B2"/>
    <w:rsid w:val="00651021"/>
    <w:rsid w:val="006514E9"/>
    <w:rsid w:val="00651D54"/>
    <w:rsid w:val="00651F27"/>
    <w:rsid w:val="006525F9"/>
    <w:rsid w:val="00654A97"/>
    <w:rsid w:val="0065747F"/>
    <w:rsid w:val="0066108D"/>
    <w:rsid w:val="00662218"/>
    <w:rsid w:val="0066402E"/>
    <w:rsid w:val="006643D6"/>
    <w:rsid w:val="00664A25"/>
    <w:rsid w:val="00665BB1"/>
    <w:rsid w:val="00665F5E"/>
    <w:rsid w:val="006660CD"/>
    <w:rsid w:val="00666BC6"/>
    <w:rsid w:val="00667367"/>
    <w:rsid w:val="0067090E"/>
    <w:rsid w:val="00671784"/>
    <w:rsid w:val="00671B15"/>
    <w:rsid w:val="0067291E"/>
    <w:rsid w:val="00673452"/>
    <w:rsid w:val="00673A96"/>
    <w:rsid w:val="00673A9A"/>
    <w:rsid w:val="0067409E"/>
    <w:rsid w:val="006755EE"/>
    <w:rsid w:val="00675A9E"/>
    <w:rsid w:val="00675F7E"/>
    <w:rsid w:val="0067646B"/>
    <w:rsid w:val="0067651F"/>
    <w:rsid w:val="00680ABE"/>
    <w:rsid w:val="00680F78"/>
    <w:rsid w:val="006821DF"/>
    <w:rsid w:val="006824B2"/>
    <w:rsid w:val="006824BF"/>
    <w:rsid w:val="0068271E"/>
    <w:rsid w:val="00682ABE"/>
    <w:rsid w:val="00682BA2"/>
    <w:rsid w:val="00683689"/>
    <w:rsid w:val="006837D9"/>
    <w:rsid w:val="00683EF0"/>
    <w:rsid w:val="00687771"/>
    <w:rsid w:val="0069019F"/>
    <w:rsid w:val="006901C9"/>
    <w:rsid w:val="006926E7"/>
    <w:rsid w:val="006932AD"/>
    <w:rsid w:val="00693411"/>
    <w:rsid w:val="00694179"/>
    <w:rsid w:val="00694A68"/>
    <w:rsid w:val="00696B70"/>
    <w:rsid w:val="00697F67"/>
    <w:rsid w:val="006A19E4"/>
    <w:rsid w:val="006A382E"/>
    <w:rsid w:val="006A3D2F"/>
    <w:rsid w:val="006A4948"/>
    <w:rsid w:val="006A50E9"/>
    <w:rsid w:val="006A538D"/>
    <w:rsid w:val="006A553F"/>
    <w:rsid w:val="006A5A3B"/>
    <w:rsid w:val="006A5C38"/>
    <w:rsid w:val="006B021D"/>
    <w:rsid w:val="006B0A77"/>
    <w:rsid w:val="006B11B7"/>
    <w:rsid w:val="006B2156"/>
    <w:rsid w:val="006B3327"/>
    <w:rsid w:val="006B455C"/>
    <w:rsid w:val="006B4D86"/>
    <w:rsid w:val="006B5815"/>
    <w:rsid w:val="006B72C0"/>
    <w:rsid w:val="006C0671"/>
    <w:rsid w:val="006C266B"/>
    <w:rsid w:val="006C28B8"/>
    <w:rsid w:val="006C300C"/>
    <w:rsid w:val="006C437B"/>
    <w:rsid w:val="006C523A"/>
    <w:rsid w:val="006C5357"/>
    <w:rsid w:val="006C6346"/>
    <w:rsid w:val="006C6E3D"/>
    <w:rsid w:val="006C6EA3"/>
    <w:rsid w:val="006C74D7"/>
    <w:rsid w:val="006C75AE"/>
    <w:rsid w:val="006C7E1D"/>
    <w:rsid w:val="006D27C0"/>
    <w:rsid w:val="006D4294"/>
    <w:rsid w:val="006D5043"/>
    <w:rsid w:val="006D5D9D"/>
    <w:rsid w:val="006D66D3"/>
    <w:rsid w:val="006D6D62"/>
    <w:rsid w:val="006D7FDC"/>
    <w:rsid w:val="006E05B9"/>
    <w:rsid w:val="006E089A"/>
    <w:rsid w:val="006E1560"/>
    <w:rsid w:val="006E1CE3"/>
    <w:rsid w:val="006E1E34"/>
    <w:rsid w:val="006E1FD4"/>
    <w:rsid w:val="006E27DC"/>
    <w:rsid w:val="006E3B87"/>
    <w:rsid w:val="006E4194"/>
    <w:rsid w:val="006E44CF"/>
    <w:rsid w:val="006E4765"/>
    <w:rsid w:val="006E4797"/>
    <w:rsid w:val="006E4A49"/>
    <w:rsid w:val="006E6FA6"/>
    <w:rsid w:val="006E7740"/>
    <w:rsid w:val="006E7BE6"/>
    <w:rsid w:val="006E7D64"/>
    <w:rsid w:val="006E7FE9"/>
    <w:rsid w:val="006F0C2F"/>
    <w:rsid w:val="006F0E9A"/>
    <w:rsid w:val="006F0F8C"/>
    <w:rsid w:val="006F201D"/>
    <w:rsid w:val="006F33F3"/>
    <w:rsid w:val="006F3E8A"/>
    <w:rsid w:val="006F4023"/>
    <w:rsid w:val="006F4D61"/>
    <w:rsid w:val="006F4FFC"/>
    <w:rsid w:val="006F64C0"/>
    <w:rsid w:val="006F6BF0"/>
    <w:rsid w:val="006F6E17"/>
    <w:rsid w:val="006F6F87"/>
    <w:rsid w:val="006F76D1"/>
    <w:rsid w:val="007000CD"/>
    <w:rsid w:val="007011F8"/>
    <w:rsid w:val="00702AB1"/>
    <w:rsid w:val="00703191"/>
    <w:rsid w:val="007039F0"/>
    <w:rsid w:val="00703B72"/>
    <w:rsid w:val="007041E2"/>
    <w:rsid w:val="0070444F"/>
    <w:rsid w:val="00704A6E"/>
    <w:rsid w:val="00705CEF"/>
    <w:rsid w:val="007064BE"/>
    <w:rsid w:val="00706565"/>
    <w:rsid w:val="0070673C"/>
    <w:rsid w:val="00710045"/>
    <w:rsid w:val="00711637"/>
    <w:rsid w:val="0071182E"/>
    <w:rsid w:val="00714BE0"/>
    <w:rsid w:val="00715569"/>
    <w:rsid w:val="0071561D"/>
    <w:rsid w:val="00716083"/>
    <w:rsid w:val="00717676"/>
    <w:rsid w:val="00717689"/>
    <w:rsid w:val="00717794"/>
    <w:rsid w:val="00717C31"/>
    <w:rsid w:val="0072126E"/>
    <w:rsid w:val="0072149D"/>
    <w:rsid w:val="00722BED"/>
    <w:rsid w:val="0072303E"/>
    <w:rsid w:val="00723FAA"/>
    <w:rsid w:val="00725816"/>
    <w:rsid w:val="00725A4E"/>
    <w:rsid w:val="00725E7A"/>
    <w:rsid w:val="0072611B"/>
    <w:rsid w:val="00727B2A"/>
    <w:rsid w:val="00727C95"/>
    <w:rsid w:val="00727E35"/>
    <w:rsid w:val="00727FC2"/>
    <w:rsid w:val="00730533"/>
    <w:rsid w:val="00731269"/>
    <w:rsid w:val="0073173A"/>
    <w:rsid w:val="00731A67"/>
    <w:rsid w:val="00731AAB"/>
    <w:rsid w:val="00733652"/>
    <w:rsid w:val="00734119"/>
    <w:rsid w:val="007344A1"/>
    <w:rsid w:val="00735092"/>
    <w:rsid w:val="00736A26"/>
    <w:rsid w:val="00736ADF"/>
    <w:rsid w:val="007405CB"/>
    <w:rsid w:val="007412F0"/>
    <w:rsid w:val="00742AD9"/>
    <w:rsid w:val="00743CC5"/>
    <w:rsid w:val="0074499B"/>
    <w:rsid w:val="007467E0"/>
    <w:rsid w:val="00746860"/>
    <w:rsid w:val="00746B34"/>
    <w:rsid w:val="00746F90"/>
    <w:rsid w:val="00746FDC"/>
    <w:rsid w:val="007516E1"/>
    <w:rsid w:val="00752439"/>
    <w:rsid w:val="0075497D"/>
    <w:rsid w:val="00755293"/>
    <w:rsid w:val="00756897"/>
    <w:rsid w:val="00760BC0"/>
    <w:rsid w:val="00760C6C"/>
    <w:rsid w:val="00761F62"/>
    <w:rsid w:val="0076220E"/>
    <w:rsid w:val="00762422"/>
    <w:rsid w:val="00762921"/>
    <w:rsid w:val="00762FBC"/>
    <w:rsid w:val="00765019"/>
    <w:rsid w:val="0076578D"/>
    <w:rsid w:val="00766CE4"/>
    <w:rsid w:val="0077107F"/>
    <w:rsid w:val="00771411"/>
    <w:rsid w:val="007715C4"/>
    <w:rsid w:val="00771790"/>
    <w:rsid w:val="00773F68"/>
    <w:rsid w:val="007748CF"/>
    <w:rsid w:val="00775EAF"/>
    <w:rsid w:val="00775F79"/>
    <w:rsid w:val="0077668D"/>
    <w:rsid w:val="007770F6"/>
    <w:rsid w:val="00777901"/>
    <w:rsid w:val="00777D9E"/>
    <w:rsid w:val="00780098"/>
    <w:rsid w:val="00780189"/>
    <w:rsid w:val="007805EC"/>
    <w:rsid w:val="00783BED"/>
    <w:rsid w:val="00784CE9"/>
    <w:rsid w:val="00785319"/>
    <w:rsid w:val="0078588B"/>
    <w:rsid w:val="00785C21"/>
    <w:rsid w:val="00786ADD"/>
    <w:rsid w:val="00786BB6"/>
    <w:rsid w:val="00790432"/>
    <w:rsid w:val="00790571"/>
    <w:rsid w:val="00792E69"/>
    <w:rsid w:val="007932F3"/>
    <w:rsid w:val="0079336E"/>
    <w:rsid w:val="0079447B"/>
    <w:rsid w:val="007961D1"/>
    <w:rsid w:val="00796386"/>
    <w:rsid w:val="007979F8"/>
    <w:rsid w:val="00797ACF"/>
    <w:rsid w:val="007A0505"/>
    <w:rsid w:val="007A0598"/>
    <w:rsid w:val="007A121D"/>
    <w:rsid w:val="007A24EB"/>
    <w:rsid w:val="007A2C1E"/>
    <w:rsid w:val="007A30C3"/>
    <w:rsid w:val="007A3106"/>
    <w:rsid w:val="007A49F5"/>
    <w:rsid w:val="007A58A6"/>
    <w:rsid w:val="007A65C2"/>
    <w:rsid w:val="007A69C0"/>
    <w:rsid w:val="007A6C06"/>
    <w:rsid w:val="007A7A12"/>
    <w:rsid w:val="007B05E4"/>
    <w:rsid w:val="007B0A29"/>
    <w:rsid w:val="007B0B23"/>
    <w:rsid w:val="007B0BDE"/>
    <w:rsid w:val="007B0D47"/>
    <w:rsid w:val="007B1559"/>
    <w:rsid w:val="007B192A"/>
    <w:rsid w:val="007B2479"/>
    <w:rsid w:val="007B26B9"/>
    <w:rsid w:val="007B281A"/>
    <w:rsid w:val="007B3DE2"/>
    <w:rsid w:val="007B4231"/>
    <w:rsid w:val="007B468B"/>
    <w:rsid w:val="007B49C4"/>
    <w:rsid w:val="007B4AB5"/>
    <w:rsid w:val="007C0671"/>
    <w:rsid w:val="007C1594"/>
    <w:rsid w:val="007C26FB"/>
    <w:rsid w:val="007C3DA1"/>
    <w:rsid w:val="007C5493"/>
    <w:rsid w:val="007C60C4"/>
    <w:rsid w:val="007C6586"/>
    <w:rsid w:val="007C6697"/>
    <w:rsid w:val="007C71E9"/>
    <w:rsid w:val="007C7AF1"/>
    <w:rsid w:val="007D0020"/>
    <w:rsid w:val="007D0AAD"/>
    <w:rsid w:val="007D2C8D"/>
    <w:rsid w:val="007D34D8"/>
    <w:rsid w:val="007D4AC4"/>
    <w:rsid w:val="007D6BE0"/>
    <w:rsid w:val="007E0E71"/>
    <w:rsid w:val="007E2492"/>
    <w:rsid w:val="007E2937"/>
    <w:rsid w:val="007E358D"/>
    <w:rsid w:val="007E395D"/>
    <w:rsid w:val="007E48B8"/>
    <w:rsid w:val="007E6363"/>
    <w:rsid w:val="007E7AE3"/>
    <w:rsid w:val="007F02C4"/>
    <w:rsid w:val="007F0EBE"/>
    <w:rsid w:val="007F167D"/>
    <w:rsid w:val="007F1A13"/>
    <w:rsid w:val="007F1E0D"/>
    <w:rsid w:val="007F2030"/>
    <w:rsid w:val="007F3DE6"/>
    <w:rsid w:val="007F5702"/>
    <w:rsid w:val="007F664B"/>
    <w:rsid w:val="007F6990"/>
    <w:rsid w:val="008000D2"/>
    <w:rsid w:val="00800639"/>
    <w:rsid w:val="00800EF0"/>
    <w:rsid w:val="00801371"/>
    <w:rsid w:val="00801838"/>
    <w:rsid w:val="0080485C"/>
    <w:rsid w:val="00807A98"/>
    <w:rsid w:val="00807B64"/>
    <w:rsid w:val="00807C84"/>
    <w:rsid w:val="00812293"/>
    <w:rsid w:val="00812949"/>
    <w:rsid w:val="00815A82"/>
    <w:rsid w:val="00815E3C"/>
    <w:rsid w:val="00817851"/>
    <w:rsid w:val="00820171"/>
    <w:rsid w:val="00820177"/>
    <w:rsid w:val="00820B84"/>
    <w:rsid w:val="0082137D"/>
    <w:rsid w:val="00821B89"/>
    <w:rsid w:val="00821F07"/>
    <w:rsid w:val="00822337"/>
    <w:rsid w:val="00822354"/>
    <w:rsid w:val="00824333"/>
    <w:rsid w:val="00824843"/>
    <w:rsid w:val="00824AB0"/>
    <w:rsid w:val="00825914"/>
    <w:rsid w:val="00826697"/>
    <w:rsid w:val="0082685E"/>
    <w:rsid w:val="00826F0F"/>
    <w:rsid w:val="00827381"/>
    <w:rsid w:val="00830889"/>
    <w:rsid w:val="00831FB1"/>
    <w:rsid w:val="00832350"/>
    <w:rsid w:val="0083260C"/>
    <w:rsid w:val="00833050"/>
    <w:rsid w:val="0083353F"/>
    <w:rsid w:val="00834091"/>
    <w:rsid w:val="00836615"/>
    <w:rsid w:val="00836C06"/>
    <w:rsid w:val="00840520"/>
    <w:rsid w:val="00840D0D"/>
    <w:rsid w:val="00842C76"/>
    <w:rsid w:val="00842FD7"/>
    <w:rsid w:val="008434B6"/>
    <w:rsid w:val="00843D17"/>
    <w:rsid w:val="008444E7"/>
    <w:rsid w:val="00844FBE"/>
    <w:rsid w:val="00845982"/>
    <w:rsid w:val="00845AC6"/>
    <w:rsid w:val="0084605A"/>
    <w:rsid w:val="00846066"/>
    <w:rsid w:val="008461C6"/>
    <w:rsid w:val="008529C0"/>
    <w:rsid w:val="00852E63"/>
    <w:rsid w:val="00854397"/>
    <w:rsid w:val="00854C53"/>
    <w:rsid w:val="0085557F"/>
    <w:rsid w:val="00860036"/>
    <w:rsid w:val="00861572"/>
    <w:rsid w:val="008640C4"/>
    <w:rsid w:val="00864A23"/>
    <w:rsid w:val="00864F4C"/>
    <w:rsid w:val="00865255"/>
    <w:rsid w:val="008662DB"/>
    <w:rsid w:val="00866C88"/>
    <w:rsid w:val="00870126"/>
    <w:rsid w:val="00870ADB"/>
    <w:rsid w:val="00871B16"/>
    <w:rsid w:val="00871BA5"/>
    <w:rsid w:val="008720EC"/>
    <w:rsid w:val="008722B0"/>
    <w:rsid w:val="00872789"/>
    <w:rsid w:val="0087300E"/>
    <w:rsid w:val="00873CB5"/>
    <w:rsid w:val="00873F97"/>
    <w:rsid w:val="00874148"/>
    <w:rsid w:val="008743B1"/>
    <w:rsid w:val="00876F77"/>
    <w:rsid w:val="00877E0C"/>
    <w:rsid w:val="008802B5"/>
    <w:rsid w:val="00881064"/>
    <w:rsid w:val="00881A69"/>
    <w:rsid w:val="00882231"/>
    <w:rsid w:val="0088336A"/>
    <w:rsid w:val="00883DA0"/>
    <w:rsid w:val="008844D8"/>
    <w:rsid w:val="00884A14"/>
    <w:rsid w:val="00885128"/>
    <w:rsid w:val="00885755"/>
    <w:rsid w:val="0088584A"/>
    <w:rsid w:val="00885B57"/>
    <w:rsid w:val="00885C92"/>
    <w:rsid w:val="00886586"/>
    <w:rsid w:val="00887CB1"/>
    <w:rsid w:val="00891212"/>
    <w:rsid w:val="008916A1"/>
    <w:rsid w:val="008922B6"/>
    <w:rsid w:val="00893176"/>
    <w:rsid w:val="00893F24"/>
    <w:rsid w:val="008940F4"/>
    <w:rsid w:val="00894CE6"/>
    <w:rsid w:val="00896A5D"/>
    <w:rsid w:val="00896A6E"/>
    <w:rsid w:val="008970A0"/>
    <w:rsid w:val="00897BA9"/>
    <w:rsid w:val="008A049D"/>
    <w:rsid w:val="008A0C8F"/>
    <w:rsid w:val="008A117F"/>
    <w:rsid w:val="008A155F"/>
    <w:rsid w:val="008A18C7"/>
    <w:rsid w:val="008A3A77"/>
    <w:rsid w:val="008A709B"/>
    <w:rsid w:val="008A7F1E"/>
    <w:rsid w:val="008B0597"/>
    <w:rsid w:val="008B0860"/>
    <w:rsid w:val="008B08F8"/>
    <w:rsid w:val="008B0CCC"/>
    <w:rsid w:val="008B0D13"/>
    <w:rsid w:val="008B0EE7"/>
    <w:rsid w:val="008B162A"/>
    <w:rsid w:val="008B1E78"/>
    <w:rsid w:val="008B2662"/>
    <w:rsid w:val="008B2A76"/>
    <w:rsid w:val="008B35D2"/>
    <w:rsid w:val="008B51B6"/>
    <w:rsid w:val="008B56AD"/>
    <w:rsid w:val="008B775F"/>
    <w:rsid w:val="008C0B5F"/>
    <w:rsid w:val="008C17EA"/>
    <w:rsid w:val="008C1B47"/>
    <w:rsid w:val="008C245E"/>
    <w:rsid w:val="008C281A"/>
    <w:rsid w:val="008C5A3A"/>
    <w:rsid w:val="008C7187"/>
    <w:rsid w:val="008C7290"/>
    <w:rsid w:val="008D182D"/>
    <w:rsid w:val="008D278C"/>
    <w:rsid w:val="008D3406"/>
    <w:rsid w:val="008D51C6"/>
    <w:rsid w:val="008D5AEF"/>
    <w:rsid w:val="008D5D9A"/>
    <w:rsid w:val="008D5F74"/>
    <w:rsid w:val="008D6774"/>
    <w:rsid w:val="008E002B"/>
    <w:rsid w:val="008E0DDE"/>
    <w:rsid w:val="008E1753"/>
    <w:rsid w:val="008E1D10"/>
    <w:rsid w:val="008E3C16"/>
    <w:rsid w:val="008E3ECC"/>
    <w:rsid w:val="008E402F"/>
    <w:rsid w:val="008E4AF1"/>
    <w:rsid w:val="008E59B0"/>
    <w:rsid w:val="008E61A5"/>
    <w:rsid w:val="008E68C3"/>
    <w:rsid w:val="008E7439"/>
    <w:rsid w:val="008E76C0"/>
    <w:rsid w:val="008E7B3F"/>
    <w:rsid w:val="008E7E3F"/>
    <w:rsid w:val="008F100F"/>
    <w:rsid w:val="008F1149"/>
    <w:rsid w:val="008F1860"/>
    <w:rsid w:val="008F1DA9"/>
    <w:rsid w:val="008F2A03"/>
    <w:rsid w:val="008F3D00"/>
    <w:rsid w:val="008F4CE3"/>
    <w:rsid w:val="008F506D"/>
    <w:rsid w:val="008F7F6E"/>
    <w:rsid w:val="00900837"/>
    <w:rsid w:val="00900868"/>
    <w:rsid w:val="00900BEA"/>
    <w:rsid w:val="0090122A"/>
    <w:rsid w:val="009023CC"/>
    <w:rsid w:val="009063A8"/>
    <w:rsid w:val="00906AAA"/>
    <w:rsid w:val="00906F06"/>
    <w:rsid w:val="00907131"/>
    <w:rsid w:val="00907837"/>
    <w:rsid w:val="0091049F"/>
    <w:rsid w:val="00911E10"/>
    <w:rsid w:val="00912473"/>
    <w:rsid w:val="00912EE0"/>
    <w:rsid w:val="00913683"/>
    <w:rsid w:val="009143F8"/>
    <w:rsid w:val="0091564A"/>
    <w:rsid w:val="0091628E"/>
    <w:rsid w:val="00916342"/>
    <w:rsid w:val="0091748B"/>
    <w:rsid w:val="00917750"/>
    <w:rsid w:val="00920563"/>
    <w:rsid w:val="00920D7C"/>
    <w:rsid w:val="00921B57"/>
    <w:rsid w:val="00921E99"/>
    <w:rsid w:val="009220F8"/>
    <w:rsid w:val="0092294C"/>
    <w:rsid w:val="00923016"/>
    <w:rsid w:val="0092383E"/>
    <w:rsid w:val="00923D4C"/>
    <w:rsid w:val="0092442B"/>
    <w:rsid w:val="00924F11"/>
    <w:rsid w:val="00925673"/>
    <w:rsid w:val="0092651D"/>
    <w:rsid w:val="00926D14"/>
    <w:rsid w:val="009317E6"/>
    <w:rsid w:val="00931F5B"/>
    <w:rsid w:val="00932192"/>
    <w:rsid w:val="009321D6"/>
    <w:rsid w:val="00932652"/>
    <w:rsid w:val="00933281"/>
    <w:rsid w:val="00933D7F"/>
    <w:rsid w:val="00934165"/>
    <w:rsid w:val="00935745"/>
    <w:rsid w:val="00936566"/>
    <w:rsid w:val="00940500"/>
    <w:rsid w:val="00940A18"/>
    <w:rsid w:val="0094161D"/>
    <w:rsid w:val="00941EF9"/>
    <w:rsid w:val="00942201"/>
    <w:rsid w:val="009431B1"/>
    <w:rsid w:val="0094335A"/>
    <w:rsid w:val="009448B4"/>
    <w:rsid w:val="00944A51"/>
    <w:rsid w:val="00944AA6"/>
    <w:rsid w:val="0094519E"/>
    <w:rsid w:val="00946A3E"/>
    <w:rsid w:val="00946B55"/>
    <w:rsid w:val="00946E16"/>
    <w:rsid w:val="00947DB0"/>
    <w:rsid w:val="009503A6"/>
    <w:rsid w:val="00950AF8"/>
    <w:rsid w:val="00951C9A"/>
    <w:rsid w:val="00951F18"/>
    <w:rsid w:val="009524D0"/>
    <w:rsid w:val="0095311A"/>
    <w:rsid w:val="009532E2"/>
    <w:rsid w:val="009545E1"/>
    <w:rsid w:val="009548D7"/>
    <w:rsid w:val="00954DD6"/>
    <w:rsid w:val="0095766C"/>
    <w:rsid w:val="00962282"/>
    <w:rsid w:val="0096280D"/>
    <w:rsid w:val="00963A4C"/>
    <w:rsid w:val="00963D6A"/>
    <w:rsid w:val="00963F9E"/>
    <w:rsid w:val="00964049"/>
    <w:rsid w:val="009647A3"/>
    <w:rsid w:val="00965667"/>
    <w:rsid w:val="00966271"/>
    <w:rsid w:val="00967B7B"/>
    <w:rsid w:val="00967F58"/>
    <w:rsid w:val="00967FE4"/>
    <w:rsid w:val="00970C67"/>
    <w:rsid w:val="00975949"/>
    <w:rsid w:val="00975FF3"/>
    <w:rsid w:val="00977C8B"/>
    <w:rsid w:val="00980305"/>
    <w:rsid w:val="00982D95"/>
    <w:rsid w:val="00983C6D"/>
    <w:rsid w:val="0098408A"/>
    <w:rsid w:val="00984D33"/>
    <w:rsid w:val="009866B3"/>
    <w:rsid w:val="00987312"/>
    <w:rsid w:val="0098746D"/>
    <w:rsid w:val="0098750E"/>
    <w:rsid w:val="0098760F"/>
    <w:rsid w:val="0099044F"/>
    <w:rsid w:val="00990FAF"/>
    <w:rsid w:val="00994F50"/>
    <w:rsid w:val="0099605B"/>
    <w:rsid w:val="00996DC2"/>
    <w:rsid w:val="009A166C"/>
    <w:rsid w:val="009A2D72"/>
    <w:rsid w:val="009A2F56"/>
    <w:rsid w:val="009A3625"/>
    <w:rsid w:val="009A3C60"/>
    <w:rsid w:val="009A4BF1"/>
    <w:rsid w:val="009A4C36"/>
    <w:rsid w:val="009A5E28"/>
    <w:rsid w:val="009A6A3D"/>
    <w:rsid w:val="009A7F91"/>
    <w:rsid w:val="009B1BDE"/>
    <w:rsid w:val="009B3372"/>
    <w:rsid w:val="009B4108"/>
    <w:rsid w:val="009B42C7"/>
    <w:rsid w:val="009B4553"/>
    <w:rsid w:val="009B7429"/>
    <w:rsid w:val="009C0AD5"/>
    <w:rsid w:val="009C192B"/>
    <w:rsid w:val="009C1EEE"/>
    <w:rsid w:val="009C2469"/>
    <w:rsid w:val="009C2638"/>
    <w:rsid w:val="009C26B4"/>
    <w:rsid w:val="009C284C"/>
    <w:rsid w:val="009C34DC"/>
    <w:rsid w:val="009C4287"/>
    <w:rsid w:val="009C4346"/>
    <w:rsid w:val="009C63B8"/>
    <w:rsid w:val="009C7BDE"/>
    <w:rsid w:val="009D1171"/>
    <w:rsid w:val="009D1432"/>
    <w:rsid w:val="009D1DE1"/>
    <w:rsid w:val="009D3442"/>
    <w:rsid w:val="009D392A"/>
    <w:rsid w:val="009D3F39"/>
    <w:rsid w:val="009D3F3F"/>
    <w:rsid w:val="009D6011"/>
    <w:rsid w:val="009E063A"/>
    <w:rsid w:val="009E177E"/>
    <w:rsid w:val="009E1B19"/>
    <w:rsid w:val="009E2288"/>
    <w:rsid w:val="009E3352"/>
    <w:rsid w:val="009E3731"/>
    <w:rsid w:val="009E3F02"/>
    <w:rsid w:val="009E48BC"/>
    <w:rsid w:val="009E49EA"/>
    <w:rsid w:val="009E5457"/>
    <w:rsid w:val="009E673F"/>
    <w:rsid w:val="009E7A24"/>
    <w:rsid w:val="009F0DF2"/>
    <w:rsid w:val="009F1576"/>
    <w:rsid w:val="009F176A"/>
    <w:rsid w:val="009F3F37"/>
    <w:rsid w:val="009F434A"/>
    <w:rsid w:val="009F4742"/>
    <w:rsid w:val="009F4ECA"/>
    <w:rsid w:val="009F5CA5"/>
    <w:rsid w:val="009F5F3E"/>
    <w:rsid w:val="009F5F86"/>
    <w:rsid w:val="009F60E8"/>
    <w:rsid w:val="009F615A"/>
    <w:rsid w:val="009F66D6"/>
    <w:rsid w:val="009F6C6B"/>
    <w:rsid w:val="009F6D99"/>
    <w:rsid w:val="00A0077A"/>
    <w:rsid w:val="00A015A2"/>
    <w:rsid w:val="00A0367A"/>
    <w:rsid w:val="00A03EAE"/>
    <w:rsid w:val="00A03EE3"/>
    <w:rsid w:val="00A04B2E"/>
    <w:rsid w:val="00A05B04"/>
    <w:rsid w:val="00A0643E"/>
    <w:rsid w:val="00A0643F"/>
    <w:rsid w:val="00A067A2"/>
    <w:rsid w:val="00A06D90"/>
    <w:rsid w:val="00A06DDA"/>
    <w:rsid w:val="00A075D7"/>
    <w:rsid w:val="00A125C6"/>
    <w:rsid w:val="00A13B62"/>
    <w:rsid w:val="00A14032"/>
    <w:rsid w:val="00A140B9"/>
    <w:rsid w:val="00A1511D"/>
    <w:rsid w:val="00A161AE"/>
    <w:rsid w:val="00A1684A"/>
    <w:rsid w:val="00A17EA4"/>
    <w:rsid w:val="00A17F31"/>
    <w:rsid w:val="00A206EB"/>
    <w:rsid w:val="00A20B3A"/>
    <w:rsid w:val="00A21D41"/>
    <w:rsid w:val="00A22803"/>
    <w:rsid w:val="00A22CAF"/>
    <w:rsid w:val="00A239A5"/>
    <w:rsid w:val="00A24576"/>
    <w:rsid w:val="00A24633"/>
    <w:rsid w:val="00A25686"/>
    <w:rsid w:val="00A27329"/>
    <w:rsid w:val="00A27CA1"/>
    <w:rsid w:val="00A3051F"/>
    <w:rsid w:val="00A3099C"/>
    <w:rsid w:val="00A30BA1"/>
    <w:rsid w:val="00A313CF"/>
    <w:rsid w:val="00A32C89"/>
    <w:rsid w:val="00A32FB1"/>
    <w:rsid w:val="00A33C98"/>
    <w:rsid w:val="00A354C2"/>
    <w:rsid w:val="00A35BA3"/>
    <w:rsid w:val="00A36BF9"/>
    <w:rsid w:val="00A40E99"/>
    <w:rsid w:val="00A41592"/>
    <w:rsid w:val="00A41995"/>
    <w:rsid w:val="00A41A42"/>
    <w:rsid w:val="00A422E9"/>
    <w:rsid w:val="00A42C7C"/>
    <w:rsid w:val="00A43CAB"/>
    <w:rsid w:val="00A45484"/>
    <w:rsid w:val="00A45980"/>
    <w:rsid w:val="00A46B06"/>
    <w:rsid w:val="00A470D3"/>
    <w:rsid w:val="00A51098"/>
    <w:rsid w:val="00A524C5"/>
    <w:rsid w:val="00A5278F"/>
    <w:rsid w:val="00A532C3"/>
    <w:rsid w:val="00A53AC8"/>
    <w:rsid w:val="00A53CFF"/>
    <w:rsid w:val="00A53D1E"/>
    <w:rsid w:val="00A5432D"/>
    <w:rsid w:val="00A54A7C"/>
    <w:rsid w:val="00A54AC2"/>
    <w:rsid w:val="00A55FB4"/>
    <w:rsid w:val="00A562B3"/>
    <w:rsid w:val="00A564B4"/>
    <w:rsid w:val="00A566D2"/>
    <w:rsid w:val="00A56BE1"/>
    <w:rsid w:val="00A57E71"/>
    <w:rsid w:val="00A62061"/>
    <w:rsid w:val="00A62479"/>
    <w:rsid w:val="00A627D4"/>
    <w:rsid w:val="00A62D35"/>
    <w:rsid w:val="00A64030"/>
    <w:rsid w:val="00A64289"/>
    <w:rsid w:val="00A64FCE"/>
    <w:rsid w:val="00A65BA2"/>
    <w:rsid w:val="00A65C30"/>
    <w:rsid w:val="00A664CB"/>
    <w:rsid w:val="00A670A8"/>
    <w:rsid w:val="00A70172"/>
    <w:rsid w:val="00A706C4"/>
    <w:rsid w:val="00A71278"/>
    <w:rsid w:val="00A72BE0"/>
    <w:rsid w:val="00A7344B"/>
    <w:rsid w:val="00A73623"/>
    <w:rsid w:val="00A7558D"/>
    <w:rsid w:val="00A767FC"/>
    <w:rsid w:val="00A77025"/>
    <w:rsid w:val="00A7765B"/>
    <w:rsid w:val="00A8103F"/>
    <w:rsid w:val="00A828D0"/>
    <w:rsid w:val="00A83D9F"/>
    <w:rsid w:val="00A83DF7"/>
    <w:rsid w:val="00A90372"/>
    <w:rsid w:val="00A91836"/>
    <w:rsid w:val="00A918C6"/>
    <w:rsid w:val="00A9245E"/>
    <w:rsid w:val="00A92B44"/>
    <w:rsid w:val="00A93D91"/>
    <w:rsid w:val="00A946C7"/>
    <w:rsid w:val="00A95CE9"/>
    <w:rsid w:val="00A96E1B"/>
    <w:rsid w:val="00A97BC8"/>
    <w:rsid w:val="00AA03AE"/>
    <w:rsid w:val="00AA0F5C"/>
    <w:rsid w:val="00AA12D6"/>
    <w:rsid w:val="00AA2D26"/>
    <w:rsid w:val="00AA338D"/>
    <w:rsid w:val="00AA34A4"/>
    <w:rsid w:val="00AA4468"/>
    <w:rsid w:val="00AA462E"/>
    <w:rsid w:val="00AA6574"/>
    <w:rsid w:val="00AA6A04"/>
    <w:rsid w:val="00AB03CD"/>
    <w:rsid w:val="00AB0B07"/>
    <w:rsid w:val="00AB2B90"/>
    <w:rsid w:val="00AB2E67"/>
    <w:rsid w:val="00AB2F61"/>
    <w:rsid w:val="00AB3647"/>
    <w:rsid w:val="00AB3EB7"/>
    <w:rsid w:val="00AB5FDE"/>
    <w:rsid w:val="00AB6191"/>
    <w:rsid w:val="00AB7AFE"/>
    <w:rsid w:val="00AB7C34"/>
    <w:rsid w:val="00AC02B5"/>
    <w:rsid w:val="00AC1339"/>
    <w:rsid w:val="00AC2731"/>
    <w:rsid w:val="00AC3351"/>
    <w:rsid w:val="00AC429E"/>
    <w:rsid w:val="00AC455D"/>
    <w:rsid w:val="00AC45ED"/>
    <w:rsid w:val="00AC4944"/>
    <w:rsid w:val="00AC5B0F"/>
    <w:rsid w:val="00AC666C"/>
    <w:rsid w:val="00AC7ED6"/>
    <w:rsid w:val="00AD02F8"/>
    <w:rsid w:val="00AD1207"/>
    <w:rsid w:val="00AD1291"/>
    <w:rsid w:val="00AD2085"/>
    <w:rsid w:val="00AD4575"/>
    <w:rsid w:val="00AD4D31"/>
    <w:rsid w:val="00AD4EA0"/>
    <w:rsid w:val="00AD4F02"/>
    <w:rsid w:val="00AD4F8C"/>
    <w:rsid w:val="00AD6BB9"/>
    <w:rsid w:val="00AE0B29"/>
    <w:rsid w:val="00AE109F"/>
    <w:rsid w:val="00AE1288"/>
    <w:rsid w:val="00AE1C29"/>
    <w:rsid w:val="00AE24D5"/>
    <w:rsid w:val="00AE3682"/>
    <w:rsid w:val="00AE3CAC"/>
    <w:rsid w:val="00AE538A"/>
    <w:rsid w:val="00AE6C9B"/>
    <w:rsid w:val="00AF034C"/>
    <w:rsid w:val="00AF0C1E"/>
    <w:rsid w:val="00AF105C"/>
    <w:rsid w:val="00AF1D21"/>
    <w:rsid w:val="00AF2C50"/>
    <w:rsid w:val="00AF2D08"/>
    <w:rsid w:val="00AF413C"/>
    <w:rsid w:val="00AF52F5"/>
    <w:rsid w:val="00AF5F2C"/>
    <w:rsid w:val="00AF65D3"/>
    <w:rsid w:val="00AF6A74"/>
    <w:rsid w:val="00AF6CF7"/>
    <w:rsid w:val="00AF7272"/>
    <w:rsid w:val="00AF7971"/>
    <w:rsid w:val="00B0086B"/>
    <w:rsid w:val="00B02743"/>
    <w:rsid w:val="00B02C8D"/>
    <w:rsid w:val="00B0307C"/>
    <w:rsid w:val="00B04B7E"/>
    <w:rsid w:val="00B060DD"/>
    <w:rsid w:val="00B068C8"/>
    <w:rsid w:val="00B0736C"/>
    <w:rsid w:val="00B07536"/>
    <w:rsid w:val="00B10918"/>
    <w:rsid w:val="00B10953"/>
    <w:rsid w:val="00B10AA2"/>
    <w:rsid w:val="00B119D2"/>
    <w:rsid w:val="00B123B6"/>
    <w:rsid w:val="00B1277C"/>
    <w:rsid w:val="00B128E3"/>
    <w:rsid w:val="00B134BD"/>
    <w:rsid w:val="00B138B8"/>
    <w:rsid w:val="00B13B49"/>
    <w:rsid w:val="00B14118"/>
    <w:rsid w:val="00B15EA8"/>
    <w:rsid w:val="00B166E0"/>
    <w:rsid w:val="00B16864"/>
    <w:rsid w:val="00B17F25"/>
    <w:rsid w:val="00B20379"/>
    <w:rsid w:val="00B205F4"/>
    <w:rsid w:val="00B21682"/>
    <w:rsid w:val="00B21B21"/>
    <w:rsid w:val="00B21B3E"/>
    <w:rsid w:val="00B221D9"/>
    <w:rsid w:val="00B226D0"/>
    <w:rsid w:val="00B22933"/>
    <w:rsid w:val="00B22F60"/>
    <w:rsid w:val="00B235C4"/>
    <w:rsid w:val="00B23D71"/>
    <w:rsid w:val="00B24339"/>
    <w:rsid w:val="00B25C31"/>
    <w:rsid w:val="00B277F0"/>
    <w:rsid w:val="00B3021D"/>
    <w:rsid w:val="00B30F2F"/>
    <w:rsid w:val="00B31481"/>
    <w:rsid w:val="00B322EF"/>
    <w:rsid w:val="00B32E3A"/>
    <w:rsid w:val="00B331AF"/>
    <w:rsid w:val="00B33A19"/>
    <w:rsid w:val="00B342D7"/>
    <w:rsid w:val="00B344E0"/>
    <w:rsid w:val="00B34775"/>
    <w:rsid w:val="00B34B45"/>
    <w:rsid w:val="00B34C8B"/>
    <w:rsid w:val="00B34EAB"/>
    <w:rsid w:val="00B35654"/>
    <w:rsid w:val="00B367EF"/>
    <w:rsid w:val="00B37B63"/>
    <w:rsid w:val="00B40CC1"/>
    <w:rsid w:val="00B419BD"/>
    <w:rsid w:val="00B41ED6"/>
    <w:rsid w:val="00B432D6"/>
    <w:rsid w:val="00B43674"/>
    <w:rsid w:val="00B45096"/>
    <w:rsid w:val="00B4538E"/>
    <w:rsid w:val="00B45482"/>
    <w:rsid w:val="00B45DD4"/>
    <w:rsid w:val="00B466EC"/>
    <w:rsid w:val="00B4773A"/>
    <w:rsid w:val="00B514BB"/>
    <w:rsid w:val="00B5181F"/>
    <w:rsid w:val="00B51AB1"/>
    <w:rsid w:val="00B52AE0"/>
    <w:rsid w:val="00B52FCF"/>
    <w:rsid w:val="00B5382D"/>
    <w:rsid w:val="00B54C39"/>
    <w:rsid w:val="00B54D84"/>
    <w:rsid w:val="00B559D3"/>
    <w:rsid w:val="00B55E25"/>
    <w:rsid w:val="00B562CB"/>
    <w:rsid w:val="00B568F5"/>
    <w:rsid w:val="00B56D9A"/>
    <w:rsid w:val="00B61C4A"/>
    <w:rsid w:val="00B61DFB"/>
    <w:rsid w:val="00B621E3"/>
    <w:rsid w:val="00B629DB"/>
    <w:rsid w:val="00B64640"/>
    <w:rsid w:val="00B64DC8"/>
    <w:rsid w:val="00B6521D"/>
    <w:rsid w:val="00B654CA"/>
    <w:rsid w:val="00B66226"/>
    <w:rsid w:val="00B666A9"/>
    <w:rsid w:val="00B67049"/>
    <w:rsid w:val="00B7033C"/>
    <w:rsid w:val="00B7089A"/>
    <w:rsid w:val="00B70B8D"/>
    <w:rsid w:val="00B72019"/>
    <w:rsid w:val="00B72AF2"/>
    <w:rsid w:val="00B74EDD"/>
    <w:rsid w:val="00B75B1F"/>
    <w:rsid w:val="00B76147"/>
    <w:rsid w:val="00B76A1B"/>
    <w:rsid w:val="00B76ABB"/>
    <w:rsid w:val="00B77F2A"/>
    <w:rsid w:val="00B822AD"/>
    <w:rsid w:val="00B82AFA"/>
    <w:rsid w:val="00B83228"/>
    <w:rsid w:val="00B836ED"/>
    <w:rsid w:val="00B83F78"/>
    <w:rsid w:val="00B84249"/>
    <w:rsid w:val="00B85FAF"/>
    <w:rsid w:val="00B8664A"/>
    <w:rsid w:val="00B86C10"/>
    <w:rsid w:val="00B87390"/>
    <w:rsid w:val="00B875DB"/>
    <w:rsid w:val="00B87A3B"/>
    <w:rsid w:val="00B90E5A"/>
    <w:rsid w:val="00B9225B"/>
    <w:rsid w:val="00B9239A"/>
    <w:rsid w:val="00B92BD9"/>
    <w:rsid w:val="00B92D62"/>
    <w:rsid w:val="00B948AE"/>
    <w:rsid w:val="00B95B07"/>
    <w:rsid w:val="00B95BD7"/>
    <w:rsid w:val="00B9605B"/>
    <w:rsid w:val="00B969CD"/>
    <w:rsid w:val="00B97681"/>
    <w:rsid w:val="00B97D11"/>
    <w:rsid w:val="00BA0134"/>
    <w:rsid w:val="00BA0FD4"/>
    <w:rsid w:val="00BA3206"/>
    <w:rsid w:val="00BA48A9"/>
    <w:rsid w:val="00BA51F2"/>
    <w:rsid w:val="00BA5565"/>
    <w:rsid w:val="00BA61AE"/>
    <w:rsid w:val="00BA6320"/>
    <w:rsid w:val="00BA6E3B"/>
    <w:rsid w:val="00BA766F"/>
    <w:rsid w:val="00BB0837"/>
    <w:rsid w:val="00BB1456"/>
    <w:rsid w:val="00BB14EE"/>
    <w:rsid w:val="00BB1CEF"/>
    <w:rsid w:val="00BB2398"/>
    <w:rsid w:val="00BB246D"/>
    <w:rsid w:val="00BB25DF"/>
    <w:rsid w:val="00BB2D11"/>
    <w:rsid w:val="00BB3A55"/>
    <w:rsid w:val="00BB4856"/>
    <w:rsid w:val="00BB5A69"/>
    <w:rsid w:val="00BB5D31"/>
    <w:rsid w:val="00BB6272"/>
    <w:rsid w:val="00BB7480"/>
    <w:rsid w:val="00BB7FA2"/>
    <w:rsid w:val="00BC03EA"/>
    <w:rsid w:val="00BC088C"/>
    <w:rsid w:val="00BC0C6B"/>
    <w:rsid w:val="00BC1447"/>
    <w:rsid w:val="00BC1803"/>
    <w:rsid w:val="00BC1A95"/>
    <w:rsid w:val="00BC1CE7"/>
    <w:rsid w:val="00BC2D13"/>
    <w:rsid w:val="00BC2D70"/>
    <w:rsid w:val="00BC2F8D"/>
    <w:rsid w:val="00BC546D"/>
    <w:rsid w:val="00BC57AC"/>
    <w:rsid w:val="00BC6A6D"/>
    <w:rsid w:val="00BC7DEB"/>
    <w:rsid w:val="00BD057F"/>
    <w:rsid w:val="00BD1728"/>
    <w:rsid w:val="00BD3988"/>
    <w:rsid w:val="00BD39F8"/>
    <w:rsid w:val="00BD3D7E"/>
    <w:rsid w:val="00BD4774"/>
    <w:rsid w:val="00BD4CDE"/>
    <w:rsid w:val="00BD51EA"/>
    <w:rsid w:val="00BD6BF4"/>
    <w:rsid w:val="00BD6FB1"/>
    <w:rsid w:val="00BE06A5"/>
    <w:rsid w:val="00BE0776"/>
    <w:rsid w:val="00BE12A8"/>
    <w:rsid w:val="00BE1B5E"/>
    <w:rsid w:val="00BE1C2D"/>
    <w:rsid w:val="00BE22A2"/>
    <w:rsid w:val="00BE2DE9"/>
    <w:rsid w:val="00BE3498"/>
    <w:rsid w:val="00BE3BBE"/>
    <w:rsid w:val="00BE6550"/>
    <w:rsid w:val="00BE6BF2"/>
    <w:rsid w:val="00BE7531"/>
    <w:rsid w:val="00BF068D"/>
    <w:rsid w:val="00BF0A2C"/>
    <w:rsid w:val="00BF13BA"/>
    <w:rsid w:val="00BF1DB1"/>
    <w:rsid w:val="00BF2192"/>
    <w:rsid w:val="00BF2691"/>
    <w:rsid w:val="00BF2759"/>
    <w:rsid w:val="00BF2F87"/>
    <w:rsid w:val="00BF2FB3"/>
    <w:rsid w:val="00BF4C52"/>
    <w:rsid w:val="00BF5599"/>
    <w:rsid w:val="00BF6C60"/>
    <w:rsid w:val="00C00703"/>
    <w:rsid w:val="00C00B0C"/>
    <w:rsid w:val="00C01474"/>
    <w:rsid w:val="00C01545"/>
    <w:rsid w:val="00C0354B"/>
    <w:rsid w:val="00C04849"/>
    <w:rsid w:val="00C052C7"/>
    <w:rsid w:val="00C065FC"/>
    <w:rsid w:val="00C11114"/>
    <w:rsid w:val="00C11D62"/>
    <w:rsid w:val="00C11D93"/>
    <w:rsid w:val="00C120B4"/>
    <w:rsid w:val="00C12960"/>
    <w:rsid w:val="00C149AA"/>
    <w:rsid w:val="00C14C44"/>
    <w:rsid w:val="00C15FF2"/>
    <w:rsid w:val="00C17126"/>
    <w:rsid w:val="00C17244"/>
    <w:rsid w:val="00C173E5"/>
    <w:rsid w:val="00C17D43"/>
    <w:rsid w:val="00C17F6A"/>
    <w:rsid w:val="00C20B6E"/>
    <w:rsid w:val="00C219BE"/>
    <w:rsid w:val="00C21FBD"/>
    <w:rsid w:val="00C23245"/>
    <w:rsid w:val="00C232A6"/>
    <w:rsid w:val="00C24787"/>
    <w:rsid w:val="00C24E62"/>
    <w:rsid w:val="00C25A56"/>
    <w:rsid w:val="00C25BFD"/>
    <w:rsid w:val="00C27107"/>
    <w:rsid w:val="00C27A50"/>
    <w:rsid w:val="00C30C63"/>
    <w:rsid w:val="00C30CCE"/>
    <w:rsid w:val="00C32B6F"/>
    <w:rsid w:val="00C3416E"/>
    <w:rsid w:val="00C34747"/>
    <w:rsid w:val="00C35BCA"/>
    <w:rsid w:val="00C36628"/>
    <w:rsid w:val="00C378B4"/>
    <w:rsid w:val="00C404E6"/>
    <w:rsid w:val="00C41126"/>
    <w:rsid w:val="00C411C2"/>
    <w:rsid w:val="00C414E4"/>
    <w:rsid w:val="00C414EE"/>
    <w:rsid w:val="00C41B77"/>
    <w:rsid w:val="00C42517"/>
    <w:rsid w:val="00C42979"/>
    <w:rsid w:val="00C429DD"/>
    <w:rsid w:val="00C44008"/>
    <w:rsid w:val="00C44FA3"/>
    <w:rsid w:val="00C45B5F"/>
    <w:rsid w:val="00C46A51"/>
    <w:rsid w:val="00C517B2"/>
    <w:rsid w:val="00C522B5"/>
    <w:rsid w:val="00C52490"/>
    <w:rsid w:val="00C531F3"/>
    <w:rsid w:val="00C53921"/>
    <w:rsid w:val="00C54A37"/>
    <w:rsid w:val="00C550F3"/>
    <w:rsid w:val="00C55DF8"/>
    <w:rsid w:val="00C55E89"/>
    <w:rsid w:val="00C56874"/>
    <w:rsid w:val="00C57774"/>
    <w:rsid w:val="00C57783"/>
    <w:rsid w:val="00C57E9B"/>
    <w:rsid w:val="00C60300"/>
    <w:rsid w:val="00C62006"/>
    <w:rsid w:val="00C6275B"/>
    <w:rsid w:val="00C62E87"/>
    <w:rsid w:val="00C6480B"/>
    <w:rsid w:val="00C652D8"/>
    <w:rsid w:val="00C66539"/>
    <w:rsid w:val="00C66867"/>
    <w:rsid w:val="00C66A89"/>
    <w:rsid w:val="00C70077"/>
    <w:rsid w:val="00C7012C"/>
    <w:rsid w:val="00C70AF6"/>
    <w:rsid w:val="00C710E7"/>
    <w:rsid w:val="00C71124"/>
    <w:rsid w:val="00C71935"/>
    <w:rsid w:val="00C72DE0"/>
    <w:rsid w:val="00C733B7"/>
    <w:rsid w:val="00C7430B"/>
    <w:rsid w:val="00C750E6"/>
    <w:rsid w:val="00C7537A"/>
    <w:rsid w:val="00C75586"/>
    <w:rsid w:val="00C76B97"/>
    <w:rsid w:val="00C770F7"/>
    <w:rsid w:val="00C80702"/>
    <w:rsid w:val="00C81611"/>
    <w:rsid w:val="00C81FF8"/>
    <w:rsid w:val="00C8258A"/>
    <w:rsid w:val="00C825B3"/>
    <w:rsid w:val="00C837FC"/>
    <w:rsid w:val="00C8387D"/>
    <w:rsid w:val="00C838D9"/>
    <w:rsid w:val="00C85611"/>
    <w:rsid w:val="00C85724"/>
    <w:rsid w:val="00C85A06"/>
    <w:rsid w:val="00C911D0"/>
    <w:rsid w:val="00C91C4D"/>
    <w:rsid w:val="00C9362E"/>
    <w:rsid w:val="00C94029"/>
    <w:rsid w:val="00C94390"/>
    <w:rsid w:val="00C94448"/>
    <w:rsid w:val="00C94F85"/>
    <w:rsid w:val="00C95869"/>
    <w:rsid w:val="00C96289"/>
    <w:rsid w:val="00C9795A"/>
    <w:rsid w:val="00CA0C9E"/>
    <w:rsid w:val="00CA0CFC"/>
    <w:rsid w:val="00CA1877"/>
    <w:rsid w:val="00CA2BA2"/>
    <w:rsid w:val="00CA375A"/>
    <w:rsid w:val="00CA3E9F"/>
    <w:rsid w:val="00CA7A62"/>
    <w:rsid w:val="00CB0759"/>
    <w:rsid w:val="00CB1713"/>
    <w:rsid w:val="00CB1A43"/>
    <w:rsid w:val="00CB1ADF"/>
    <w:rsid w:val="00CB2A00"/>
    <w:rsid w:val="00CB2A75"/>
    <w:rsid w:val="00CB3057"/>
    <w:rsid w:val="00CB3541"/>
    <w:rsid w:val="00CB437C"/>
    <w:rsid w:val="00CB4B25"/>
    <w:rsid w:val="00CB4E9B"/>
    <w:rsid w:val="00CB51F7"/>
    <w:rsid w:val="00CB6617"/>
    <w:rsid w:val="00CB74BF"/>
    <w:rsid w:val="00CB7AD3"/>
    <w:rsid w:val="00CC1EC3"/>
    <w:rsid w:val="00CC2D5C"/>
    <w:rsid w:val="00CC3798"/>
    <w:rsid w:val="00CC4323"/>
    <w:rsid w:val="00CC4E80"/>
    <w:rsid w:val="00CC53CF"/>
    <w:rsid w:val="00CC5472"/>
    <w:rsid w:val="00CC7282"/>
    <w:rsid w:val="00CD0178"/>
    <w:rsid w:val="00CD044B"/>
    <w:rsid w:val="00CD2C6C"/>
    <w:rsid w:val="00CD6052"/>
    <w:rsid w:val="00CD78BA"/>
    <w:rsid w:val="00CE0A25"/>
    <w:rsid w:val="00CE1980"/>
    <w:rsid w:val="00CE1EEB"/>
    <w:rsid w:val="00CE327A"/>
    <w:rsid w:val="00CE48F2"/>
    <w:rsid w:val="00CE52BD"/>
    <w:rsid w:val="00CE6588"/>
    <w:rsid w:val="00CE6FE0"/>
    <w:rsid w:val="00CE737E"/>
    <w:rsid w:val="00CF4EF7"/>
    <w:rsid w:val="00CF6A36"/>
    <w:rsid w:val="00CF6D90"/>
    <w:rsid w:val="00CF7BE6"/>
    <w:rsid w:val="00D0132B"/>
    <w:rsid w:val="00D015AB"/>
    <w:rsid w:val="00D032BE"/>
    <w:rsid w:val="00D03D5B"/>
    <w:rsid w:val="00D0503C"/>
    <w:rsid w:val="00D0533A"/>
    <w:rsid w:val="00D05B91"/>
    <w:rsid w:val="00D10019"/>
    <w:rsid w:val="00D1007E"/>
    <w:rsid w:val="00D11AAE"/>
    <w:rsid w:val="00D11FE0"/>
    <w:rsid w:val="00D134E9"/>
    <w:rsid w:val="00D135C9"/>
    <w:rsid w:val="00D137A0"/>
    <w:rsid w:val="00D143A0"/>
    <w:rsid w:val="00D1508B"/>
    <w:rsid w:val="00D15692"/>
    <w:rsid w:val="00D15BDE"/>
    <w:rsid w:val="00D15EBC"/>
    <w:rsid w:val="00D16569"/>
    <w:rsid w:val="00D20B26"/>
    <w:rsid w:val="00D21641"/>
    <w:rsid w:val="00D2248E"/>
    <w:rsid w:val="00D22650"/>
    <w:rsid w:val="00D22B3B"/>
    <w:rsid w:val="00D2371A"/>
    <w:rsid w:val="00D23E10"/>
    <w:rsid w:val="00D25991"/>
    <w:rsid w:val="00D32FBC"/>
    <w:rsid w:val="00D33B10"/>
    <w:rsid w:val="00D34FF4"/>
    <w:rsid w:val="00D35379"/>
    <w:rsid w:val="00D35958"/>
    <w:rsid w:val="00D3629B"/>
    <w:rsid w:val="00D4091B"/>
    <w:rsid w:val="00D411CD"/>
    <w:rsid w:val="00D41813"/>
    <w:rsid w:val="00D42A5E"/>
    <w:rsid w:val="00D434F9"/>
    <w:rsid w:val="00D441D0"/>
    <w:rsid w:val="00D44D5F"/>
    <w:rsid w:val="00D458E6"/>
    <w:rsid w:val="00D45E32"/>
    <w:rsid w:val="00D45EA0"/>
    <w:rsid w:val="00D46B46"/>
    <w:rsid w:val="00D47A4A"/>
    <w:rsid w:val="00D47ADD"/>
    <w:rsid w:val="00D5073A"/>
    <w:rsid w:val="00D5213D"/>
    <w:rsid w:val="00D53FB4"/>
    <w:rsid w:val="00D54275"/>
    <w:rsid w:val="00D543E2"/>
    <w:rsid w:val="00D55751"/>
    <w:rsid w:val="00D55BA4"/>
    <w:rsid w:val="00D57310"/>
    <w:rsid w:val="00D6055D"/>
    <w:rsid w:val="00D63223"/>
    <w:rsid w:val="00D633B9"/>
    <w:rsid w:val="00D6344B"/>
    <w:rsid w:val="00D656DA"/>
    <w:rsid w:val="00D65ACD"/>
    <w:rsid w:val="00D65F64"/>
    <w:rsid w:val="00D65FD4"/>
    <w:rsid w:val="00D661A9"/>
    <w:rsid w:val="00D6713B"/>
    <w:rsid w:val="00D67DFF"/>
    <w:rsid w:val="00D70676"/>
    <w:rsid w:val="00D707E1"/>
    <w:rsid w:val="00D722B6"/>
    <w:rsid w:val="00D73E8F"/>
    <w:rsid w:val="00D802AA"/>
    <w:rsid w:val="00D80DD6"/>
    <w:rsid w:val="00D8106B"/>
    <w:rsid w:val="00D818E5"/>
    <w:rsid w:val="00D82740"/>
    <w:rsid w:val="00D8474C"/>
    <w:rsid w:val="00D859F4"/>
    <w:rsid w:val="00D86434"/>
    <w:rsid w:val="00D87C91"/>
    <w:rsid w:val="00D90633"/>
    <w:rsid w:val="00D93E4B"/>
    <w:rsid w:val="00D9611D"/>
    <w:rsid w:val="00D96F5C"/>
    <w:rsid w:val="00DA0905"/>
    <w:rsid w:val="00DA195E"/>
    <w:rsid w:val="00DA302C"/>
    <w:rsid w:val="00DA30FE"/>
    <w:rsid w:val="00DA378D"/>
    <w:rsid w:val="00DA4214"/>
    <w:rsid w:val="00DA4C20"/>
    <w:rsid w:val="00DA4DFA"/>
    <w:rsid w:val="00DA6935"/>
    <w:rsid w:val="00DB084D"/>
    <w:rsid w:val="00DB0FF5"/>
    <w:rsid w:val="00DB2664"/>
    <w:rsid w:val="00DB29AE"/>
    <w:rsid w:val="00DB3D65"/>
    <w:rsid w:val="00DB4A02"/>
    <w:rsid w:val="00DB4F49"/>
    <w:rsid w:val="00DB7317"/>
    <w:rsid w:val="00DB76BE"/>
    <w:rsid w:val="00DB78AF"/>
    <w:rsid w:val="00DC1A0E"/>
    <w:rsid w:val="00DC2AFD"/>
    <w:rsid w:val="00DC55DE"/>
    <w:rsid w:val="00DC62AE"/>
    <w:rsid w:val="00DC658E"/>
    <w:rsid w:val="00DC6821"/>
    <w:rsid w:val="00DC6F59"/>
    <w:rsid w:val="00DC726C"/>
    <w:rsid w:val="00DD035B"/>
    <w:rsid w:val="00DD065A"/>
    <w:rsid w:val="00DD0D2A"/>
    <w:rsid w:val="00DD27D6"/>
    <w:rsid w:val="00DD3281"/>
    <w:rsid w:val="00DD5D46"/>
    <w:rsid w:val="00DD6D3C"/>
    <w:rsid w:val="00DE12BE"/>
    <w:rsid w:val="00DE2664"/>
    <w:rsid w:val="00DE31A4"/>
    <w:rsid w:val="00DE5C29"/>
    <w:rsid w:val="00DE7B71"/>
    <w:rsid w:val="00DE7B8B"/>
    <w:rsid w:val="00DF041C"/>
    <w:rsid w:val="00DF07D0"/>
    <w:rsid w:val="00DF082A"/>
    <w:rsid w:val="00DF0AF9"/>
    <w:rsid w:val="00DF0BFA"/>
    <w:rsid w:val="00DF1E0C"/>
    <w:rsid w:val="00DF2CFB"/>
    <w:rsid w:val="00DF2D12"/>
    <w:rsid w:val="00DF35E1"/>
    <w:rsid w:val="00DF3995"/>
    <w:rsid w:val="00DF3E3B"/>
    <w:rsid w:val="00DF3F5C"/>
    <w:rsid w:val="00DF3FC0"/>
    <w:rsid w:val="00DF42B4"/>
    <w:rsid w:val="00DF446B"/>
    <w:rsid w:val="00DF4E97"/>
    <w:rsid w:val="00DF53EA"/>
    <w:rsid w:val="00DF564B"/>
    <w:rsid w:val="00DF7232"/>
    <w:rsid w:val="00DF79D3"/>
    <w:rsid w:val="00E00138"/>
    <w:rsid w:val="00E029AE"/>
    <w:rsid w:val="00E040D1"/>
    <w:rsid w:val="00E05E4D"/>
    <w:rsid w:val="00E06317"/>
    <w:rsid w:val="00E06A03"/>
    <w:rsid w:val="00E06FC6"/>
    <w:rsid w:val="00E076F3"/>
    <w:rsid w:val="00E1008B"/>
    <w:rsid w:val="00E109FF"/>
    <w:rsid w:val="00E10C14"/>
    <w:rsid w:val="00E110ED"/>
    <w:rsid w:val="00E13ECB"/>
    <w:rsid w:val="00E14EC9"/>
    <w:rsid w:val="00E1516B"/>
    <w:rsid w:val="00E152A9"/>
    <w:rsid w:val="00E161E8"/>
    <w:rsid w:val="00E1661D"/>
    <w:rsid w:val="00E1696A"/>
    <w:rsid w:val="00E22231"/>
    <w:rsid w:val="00E23E81"/>
    <w:rsid w:val="00E246B8"/>
    <w:rsid w:val="00E25AD0"/>
    <w:rsid w:val="00E3002B"/>
    <w:rsid w:val="00E30086"/>
    <w:rsid w:val="00E305C4"/>
    <w:rsid w:val="00E30839"/>
    <w:rsid w:val="00E31677"/>
    <w:rsid w:val="00E3195C"/>
    <w:rsid w:val="00E32560"/>
    <w:rsid w:val="00E3274E"/>
    <w:rsid w:val="00E32928"/>
    <w:rsid w:val="00E34430"/>
    <w:rsid w:val="00E3465E"/>
    <w:rsid w:val="00E34FC7"/>
    <w:rsid w:val="00E352A1"/>
    <w:rsid w:val="00E3537A"/>
    <w:rsid w:val="00E35BD2"/>
    <w:rsid w:val="00E35E47"/>
    <w:rsid w:val="00E36747"/>
    <w:rsid w:val="00E36CAE"/>
    <w:rsid w:val="00E36FD1"/>
    <w:rsid w:val="00E37172"/>
    <w:rsid w:val="00E41111"/>
    <w:rsid w:val="00E4204B"/>
    <w:rsid w:val="00E42379"/>
    <w:rsid w:val="00E43045"/>
    <w:rsid w:val="00E433F3"/>
    <w:rsid w:val="00E44608"/>
    <w:rsid w:val="00E44623"/>
    <w:rsid w:val="00E4515F"/>
    <w:rsid w:val="00E4588A"/>
    <w:rsid w:val="00E45955"/>
    <w:rsid w:val="00E45DF8"/>
    <w:rsid w:val="00E46B21"/>
    <w:rsid w:val="00E4740C"/>
    <w:rsid w:val="00E475E7"/>
    <w:rsid w:val="00E4773C"/>
    <w:rsid w:val="00E47C46"/>
    <w:rsid w:val="00E50372"/>
    <w:rsid w:val="00E50492"/>
    <w:rsid w:val="00E509FA"/>
    <w:rsid w:val="00E50AE0"/>
    <w:rsid w:val="00E51470"/>
    <w:rsid w:val="00E5258E"/>
    <w:rsid w:val="00E5278B"/>
    <w:rsid w:val="00E53979"/>
    <w:rsid w:val="00E5473A"/>
    <w:rsid w:val="00E54CB9"/>
    <w:rsid w:val="00E55392"/>
    <w:rsid w:val="00E561C6"/>
    <w:rsid w:val="00E57AA1"/>
    <w:rsid w:val="00E57E14"/>
    <w:rsid w:val="00E61C35"/>
    <w:rsid w:val="00E61F28"/>
    <w:rsid w:val="00E62EB7"/>
    <w:rsid w:val="00E644BE"/>
    <w:rsid w:val="00E65CC7"/>
    <w:rsid w:val="00E66308"/>
    <w:rsid w:val="00E66329"/>
    <w:rsid w:val="00E674C2"/>
    <w:rsid w:val="00E67555"/>
    <w:rsid w:val="00E67AE9"/>
    <w:rsid w:val="00E67CDD"/>
    <w:rsid w:val="00E7010A"/>
    <w:rsid w:val="00E706B0"/>
    <w:rsid w:val="00E71682"/>
    <w:rsid w:val="00E72B96"/>
    <w:rsid w:val="00E72DF5"/>
    <w:rsid w:val="00E73505"/>
    <w:rsid w:val="00E75023"/>
    <w:rsid w:val="00E76451"/>
    <w:rsid w:val="00E766A6"/>
    <w:rsid w:val="00E76ED2"/>
    <w:rsid w:val="00E770A2"/>
    <w:rsid w:val="00E8276A"/>
    <w:rsid w:val="00E8354A"/>
    <w:rsid w:val="00E83BF9"/>
    <w:rsid w:val="00E8421F"/>
    <w:rsid w:val="00E851F6"/>
    <w:rsid w:val="00E872FC"/>
    <w:rsid w:val="00E930AB"/>
    <w:rsid w:val="00E93C6B"/>
    <w:rsid w:val="00E94273"/>
    <w:rsid w:val="00E94809"/>
    <w:rsid w:val="00E96339"/>
    <w:rsid w:val="00E9635A"/>
    <w:rsid w:val="00E964C8"/>
    <w:rsid w:val="00E96A46"/>
    <w:rsid w:val="00E9718B"/>
    <w:rsid w:val="00E971E9"/>
    <w:rsid w:val="00EA0E14"/>
    <w:rsid w:val="00EA1BDD"/>
    <w:rsid w:val="00EA27A4"/>
    <w:rsid w:val="00EA31A7"/>
    <w:rsid w:val="00EA3385"/>
    <w:rsid w:val="00EA3FB7"/>
    <w:rsid w:val="00EA5463"/>
    <w:rsid w:val="00EA5A8F"/>
    <w:rsid w:val="00EA5FDF"/>
    <w:rsid w:val="00EA7FE0"/>
    <w:rsid w:val="00EB0DD2"/>
    <w:rsid w:val="00EB1E68"/>
    <w:rsid w:val="00EB2F0C"/>
    <w:rsid w:val="00EB3A71"/>
    <w:rsid w:val="00EB3D13"/>
    <w:rsid w:val="00EB4388"/>
    <w:rsid w:val="00EB4FD1"/>
    <w:rsid w:val="00EB5374"/>
    <w:rsid w:val="00EB59ED"/>
    <w:rsid w:val="00EB5F8C"/>
    <w:rsid w:val="00EB670F"/>
    <w:rsid w:val="00EB6A38"/>
    <w:rsid w:val="00EC05C2"/>
    <w:rsid w:val="00EC1567"/>
    <w:rsid w:val="00EC20CE"/>
    <w:rsid w:val="00EC3008"/>
    <w:rsid w:val="00EC4D92"/>
    <w:rsid w:val="00EC57A7"/>
    <w:rsid w:val="00EC62E6"/>
    <w:rsid w:val="00EC6743"/>
    <w:rsid w:val="00EC69B8"/>
    <w:rsid w:val="00EC71FC"/>
    <w:rsid w:val="00ED0057"/>
    <w:rsid w:val="00ED093D"/>
    <w:rsid w:val="00ED0B42"/>
    <w:rsid w:val="00ED186E"/>
    <w:rsid w:val="00ED1F80"/>
    <w:rsid w:val="00ED2130"/>
    <w:rsid w:val="00ED3765"/>
    <w:rsid w:val="00ED3B1B"/>
    <w:rsid w:val="00ED3B98"/>
    <w:rsid w:val="00ED3C43"/>
    <w:rsid w:val="00ED44AC"/>
    <w:rsid w:val="00ED4F8D"/>
    <w:rsid w:val="00ED696F"/>
    <w:rsid w:val="00ED7132"/>
    <w:rsid w:val="00ED7B27"/>
    <w:rsid w:val="00EE01E6"/>
    <w:rsid w:val="00EE0754"/>
    <w:rsid w:val="00EE0A62"/>
    <w:rsid w:val="00EE480F"/>
    <w:rsid w:val="00EE5040"/>
    <w:rsid w:val="00EE5472"/>
    <w:rsid w:val="00EE5E11"/>
    <w:rsid w:val="00EF0755"/>
    <w:rsid w:val="00EF0C6D"/>
    <w:rsid w:val="00EF13D8"/>
    <w:rsid w:val="00EF252B"/>
    <w:rsid w:val="00EF3F6A"/>
    <w:rsid w:val="00EF4453"/>
    <w:rsid w:val="00EF4787"/>
    <w:rsid w:val="00EF4E6A"/>
    <w:rsid w:val="00EF5B5D"/>
    <w:rsid w:val="00EF5B62"/>
    <w:rsid w:val="00EF5E85"/>
    <w:rsid w:val="00EF6746"/>
    <w:rsid w:val="00EF6DC9"/>
    <w:rsid w:val="00EF755E"/>
    <w:rsid w:val="00F0070B"/>
    <w:rsid w:val="00F00726"/>
    <w:rsid w:val="00F01814"/>
    <w:rsid w:val="00F02E54"/>
    <w:rsid w:val="00F03F19"/>
    <w:rsid w:val="00F0470D"/>
    <w:rsid w:val="00F05562"/>
    <w:rsid w:val="00F057EA"/>
    <w:rsid w:val="00F05A3B"/>
    <w:rsid w:val="00F05A47"/>
    <w:rsid w:val="00F06150"/>
    <w:rsid w:val="00F069B8"/>
    <w:rsid w:val="00F10115"/>
    <w:rsid w:val="00F10F31"/>
    <w:rsid w:val="00F129BD"/>
    <w:rsid w:val="00F13289"/>
    <w:rsid w:val="00F13EC1"/>
    <w:rsid w:val="00F14678"/>
    <w:rsid w:val="00F1609E"/>
    <w:rsid w:val="00F17972"/>
    <w:rsid w:val="00F20543"/>
    <w:rsid w:val="00F20BFA"/>
    <w:rsid w:val="00F22558"/>
    <w:rsid w:val="00F225D2"/>
    <w:rsid w:val="00F23AD2"/>
    <w:rsid w:val="00F23EBA"/>
    <w:rsid w:val="00F24D86"/>
    <w:rsid w:val="00F24E3E"/>
    <w:rsid w:val="00F24FF7"/>
    <w:rsid w:val="00F26628"/>
    <w:rsid w:val="00F308F4"/>
    <w:rsid w:val="00F3254F"/>
    <w:rsid w:val="00F327F4"/>
    <w:rsid w:val="00F352D3"/>
    <w:rsid w:val="00F35EB7"/>
    <w:rsid w:val="00F3669D"/>
    <w:rsid w:val="00F36BF7"/>
    <w:rsid w:val="00F36C45"/>
    <w:rsid w:val="00F36EC5"/>
    <w:rsid w:val="00F37042"/>
    <w:rsid w:val="00F37086"/>
    <w:rsid w:val="00F37212"/>
    <w:rsid w:val="00F40169"/>
    <w:rsid w:val="00F402F0"/>
    <w:rsid w:val="00F40B10"/>
    <w:rsid w:val="00F41020"/>
    <w:rsid w:val="00F42F98"/>
    <w:rsid w:val="00F4337B"/>
    <w:rsid w:val="00F43F54"/>
    <w:rsid w:val="00F46ED8"/>
    <w:rsid w:val="00F50329"/>
    <w:rsid w:val="00F50BD0"/>
    <w:rsid w:val="00F52008"/>
    <w:rsid w:val="00F5257C"/>
    <w:rsid w:val="00F527CA"/>
    <w:rsid w:val="00F52D1E"/>
    <w:rsid w:val="00F536FD"/>
    <w:rsid w:val="00F53A88"/>
    <w:rsid w:val="00F54158"/>
    <w:rsid w:val="00F54FFB"/>
    <w:rsid w:val="00F55613"/>
    <w:rsid w:val="00F55FFA"/>
    <w:rsid w:val="00F56D78"/>
    <w:rsid w:val="00F56F1A"/>
    <w:rsid w:val="00F57E14"/>
    <w:rsid w:val="00F609D5"/>
    <w:rsid w:val="00F61A99"/>
    <w:rsid w:val="00F62802"/>
    <w:rsid w:val="00F62EE7"/>
    <w:rsid w:val="00F62F49"/>
    <w:rsid w:val="00F640B6"/>
    <w:rsid w:val="00F64652"/>
    <w:rsid w:val="00F646A8"/>
    <w:rsid w:val="00F6482F"/>
    <w:rsid w:val="00F64B9D"/>
    <w:rsid w:val="00F64F20"/>
    <w:rsid w:val="00F65EFD"/>
    <w:rsid w:val="00F66FF2"/>
    <w:rsid w:val="00F70EB2"/>
    <w:rsid w:val="00F72806"/>
    <w:rsid w:val="00F7293D"/>
    <w:rsid w:val="00F73EF6"/>
    <w:rsid w:val="00F748C7"/>
    <w:rsid w:val="00F7519F"/>
    <w:rsid w:val="00F757FD"/>
    <w:rsid w:val="00F7624F"/>
    <w:rsid w:val="00F801E7"/>
    <w:rsid w:val="00F81628"/>
    <w:rsid w:val="00F8190D"/>
    <w:rsid w:val="00F8284A"/>
    <w:rsid w:val="00F839F8"/>
    <w:rsid w:val="00F83CCE"/>
    <w:rsid w:val="00F85F2D"/>
    <w:rsid w:val="00F86599"/>
    <w:rsid w:val="00F8686A"/>
    <w:rsid w:val="00F86B17"/>
    <w:rsid w:val="00F8761F"/>
    <w:rsid w:val="00F87F72"/>
    <w:rsid w:val="00F9019F"/>
    <w:rsid w:val="00F9096D"/>
    <w:rsid w:val="00F91494"/>
    <w:rsid w:val="00F91B7E"/>
    <w:rsid w:val="00F93277"/>
    <w:rsid w:val="00F9459E"/>
    <w:rsid w:val="00F94B6F"/>
    <w:rsid w:val="00FA07E8"/>
    <w:rsid w:val="00FA12F5"/>
    <w:rsid w:val="00FA1B2A"/>
    <w:rsid w:val="00FA1B9F"/>
    <w:rsid w:val="00FA1DE7"/>
    <w:rsid w:val="00FA3676"/>
    <w:rsid w:val="00FA40A5"/>
    <w:rsid w:val="00FA41C3"/>
    <w:rsid w:val="00FA4250"/>
    <w:rsid w:val="00FA4BD5"/>
    <w:rsid w:val="00FA565F"/>
    <w:rsid w:val="00FA612F"/>
    <w:rsid w:val="00FA683F"/>
    <w:rsid w:val="00FA6C9C"/>
    <w:rsid w:val="00FA6F76"/>
    <w:rsid w:val="00FB4002"/>
    <w:rsid w:val="00FB5461"/>
    <w:rsid w:val="00FB5631"/>
    <w:rsid w:val="00FB5DAC"/>
    <w:rsid w:val="00FB6246"/>
    <w:rsid w:val="00FB63EF"/>
    <w:rsid w:val="00FB6798"/>
    <w:rsid w:val="00FB6D44"/>
    <w:rsid w:val="00FB7321"/>
    <w:rsid w:val="00FB78A4"/>
    <w:rsid w:val="00FC029B"/>
    <w:rsid w:val="00FC02A1"/>
    <w:rsid w:val="00FC1079"/>
    <w:rsid w:val="00FC1A07"/>
    <w:rsid w:val="00FC2535"/>
    <w:rsid w:val="00FC686D"/>
    <w:rsid w:val="00FC6B8F"/>
    <w:rsid w:val="00FC73E6"/>
    <w:rsid w:val="00FC7BE7"/>
    <w:rsid w:val="00FD07EB"/>
    <w:rsid w:val="00FD0AD1"/>
    <w:rsid w:val="00FD13C3"/>
    <w:rsid w:val="00FD214C"/>
    <w:rsid w:val="00FD2247"/>
    <w:rsid w:val="00FD2D3D"/>
    <w:rsid w:val="00FD2D3E"/>
    <w:rsid w:val="00FD4248"/>
    <w:rsid w:val="00FD5692"/>
    <w:rsid w:val="00FD5EC2"/>
    <w:rsid w:val="00FD630D"/>
    <w:rsid w:val="00FD72B8"/>
    <w:rsid w:val="00FE09AA"/>
    <w:rsid w:val="00FE0FC7"/>
    <w:rsid w:val="00FE1AA5"/>
    <w:rsid w:val="00FE1AE0"/>
    <w:rsid w:val="00FE27F5"/>
    <w:rsid w:val="00FE37BA"/>
    <w:rsid w:val="00FE482C"/>
    <w:rsid w:val="00FE5122"/>
    <w:rsid w:val="00FE7CBD"/>
    <w:rsid w:val="00FF0B97"/>
    <w:rsid w:val="00FF0BD1"/>
    <w:rsid w:val="00FF2429"/>
    <w:rsid w:val="00FF4FB3"/>
    <w:rsid w:val="00FF5B90"/>
    <w:rsid w:val="00FF6731"/>
    <w:rsid w:val="00FF67D4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7AE10"/>
  <w15:docId w15:val="{0FE4FF08-34E8-44A0-A0BA-3B78D6E2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6C"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EB1E6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C11D9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11D93"/>
  </w:style>
  <w:style w:type="paragraph" w:styleId="Reviso">
    <w:name w:val="Revision"/>
    <w:hidden/>
    <w:uiPriority w:val="99"/>
    <w:semiHidden/>
    <w:rsid w:val="000B41B6"/>
    <w:pPr>
      <w:widowControl/>
      <w:jc w:val="left"/>
    </w:pPr>
  </w:style>
  <w:style w:type="paragraph" w:styleId="PargrafodaLista">
    <w:name w:val="List Paragraph"/>
    <w:basedOn w:val="Normal"/>
    <w:uiPriority w:val="34"/>
    <w:qFormat/>
    <w:rsid w:val="007D6BE0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6755EE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411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11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11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1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11C2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8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E5457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457"/>
    <w:rPr>
      <w:rFonts w:ascii="Lucida Grande" w:hAnsi="Lucida Grande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F6746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rsid w:val="006B11B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5E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5E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5E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C837FC"/>
    <w:rPr>
      <w:color w:val="80808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BA766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935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B322EF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80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44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772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73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18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33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abarbosa/prosody-scripts-CreateLineU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F43E-87D9-4744-B371-480E151A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21</Pages>
  <Words>8584</Words>
  <Characters>46358</Characters>
  <Application>Microsoft Office Word</Application>
  <DocSecurity>0</DocSecurity>
  <Lines>386</Lines>
  <Paragraphs>109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54833</CharactersWithSpaces>
  <SharedDoc>false</SharedDoc>
  <HLinks>
    <vt:vector size="12" baseType="variant"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1835031</vt:i4>
      </vt:variant>
      <vt:variant>
        <vt:i4>3</vt:i4>
      </vt:variant>
      <vt:variant>
        <vt:i4>0</vt:i4>
      </vt:variant>
      <vt:variant>
        <vt:i4>5</vt:i4>
      </vt:variant>
      <vt:variant>
        <vt:lpwstr>https://github.com/pabarbosa/prosody-scripts-CreateLineUp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Leônidas José da Silva Junior</dc:creator>
  <cp:lastModifiedBy>Leônidas José da Silva Junior</cp:lastModifiedBy>
  <cp:revision>27</cp:revision>
  <dcterms:created xsi:type="dcterms:W3CDTF">2024-08-19T09:41:00Z</dcterms:created>
  <dcterms:modified xsi:type="dcterms:W3CDTF">2024-09-09T20:25:00Z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1ebfcab271a7ca22eb677348f0bdf2c7622a9ff6f3618aa1ab9a75890b9ffb0f</vt:lpwstr>
  </property>
</Properties>
</file>