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38E" w:rsidRPr="00557898" w:rsidRDefault="008B4510" w:rsidP="00557898">
      <w:pPr>
        <w:rPr>
          <w:b/>
        </w:rPr>
      </w:pPr>
      <w:bookmarkStart w:id="0" w:name="_GoBack"/>
      <w:bookmarkEnd w:id="0"/>
      <w:r w:rsidRPr="00557898">
        <w:rPr>
          <w:b/>
        </w:rPr>
        <w:t>66014_screenshot_1</w:t>
      </w:r>
    </w:p>
    <w:p w:rsidR="00DF638E" w:rsidRPr="00557898" w:rsidRDefault="008B4510" w:rsidP="00557898">
      <w:r w:rsidRPr="00557898">
        <w:t>2.1.1. (</w:t>
      </w:r>
      <w:r w:rsidR="00DC4D24" w:rsidRPr="00557898">
        <w:t>Open the software and click the Load DICOM File button to import CBC</w:t>
      </w:r>
      <w:r w:rsidRPr="00557898">
        <w:t>T DICOM files into the software) 00:00-00:22</w:t>
      </w:r>
    </w:p>
    <w:p w:rsidR="00DF638E" w:rsidRPr="00557898" w:rsidRDefault="008B4510" w:rsidP="00557898">
      <w:r w:rsidRPr="00557898">
        <w:t>2.1.2. (</w:t>
      </w:r>
      <w:r w:rsidR="00DC4D24" w:rsidRPr="00557898">
        <w:t>Select any one of the DICOM files in the DICOM data folder and click open</w:t>
      </w:r>
      <w:r w:rsidRPr="00557898">
        <w:t>) 00:23-00:31</w:t>
      </w:r>
    </w:p>
    <w:p w:rsidR="00DF638E" w:rsidRPr="00557898" w:rsidRDefault="00BF3D8E" w:rsidP="00557898">
      <w:r w:rsidRPr="00557898">
        <w:t>2.1.3</w:t>
      </w:r>
      <w:r w:rsidR="008B4510" w:rsidRPr="00557898">
        <w:t>. (</w:t>
      </w:r>
      <w:r w:rsidR="00DC4D24" w:rsidRPr="00557898">
        <w:t>Click the Reorientation button in the Landmark panel</w:t>
      </w:r>
      <w:r w:rsidR="008B4510" w:rsidRPr="00557898">
        <w:t>) 00:32-00:37</w:t>
      </w:r>
    </w:p>
    <w:p w:rsidR="00557898" w:rsidRDefault="00BF3D8E" w:rsidP="00557898">
      <w:r w:rsidRPr="00557898">
        <w:t>2.</w:t>
      </w:r>
      <w:r w:rsidR="00557898">
        <w:t>2</w:t>
      </w:r>
      <w:r w:rsidRPr="00557898">
        <w:t>.</w:t>
      </w:r>
      <w:r w:rsidR="00557898">
        <w:t>1</w:t>
      </w:r>
      <w:r w:rsidR="00DC4D24" w:rsidRPr="00557898">
        <w:t xml:space="preserve">. </w:t>
      </w:r>
      <w:r w:rsidR="008B4510" w:rsidRPr="00557898">
        <w:t>(</w:t>
      </w:r>
      <w:r w:rsidR="00557898">
        <w:t xml:space="preserve">Nasion : </w:t>
      </w:r>
      <w:r w:rsidR="008B4510" w:rsidRPr="00557898">
        <w:t>C</w:t>
      </w:r>
      <w:r w:rsidR="00DC4D24" w:rsidRPr="00557898">
        <w:t>lick the V notch of the frontal bone in the 3D view</w:t>
      </w:r>
      <w:r w:rsidR="008B4510" w:rsidRPr="00557898">
        <w:t>.</w:t>
      </w:r>
      <w:r w:rsidR="00557898">
        <w:t>) 00:38-00:40</w:t>
      </w:r>
    </w:p>
    <w:p w:rsidR="00DF638E" w:rsidRDefault="00557898" w:rsidP="00557898">
      <w:r>
        <w:t>2.2.2</w:t>
      </w:r>
      <w:r w:rsidR="00316242">
        <w:t>.</w:t>
      </w:r>
      <w:r w:rsidR="00DC4D24" w:rsidRPr="00557898">
        <w:t xml:space="preserve"> </w:t>
      </w:r>
      <w:r>
        <w:t>(</w:t>
      </w:r>
      <w:r w:rsidR="00DC4D24">
        <w:rPr>
          <w:rFonts w:cstheme="minorHAnsi"/>
        </w:rPr>
        <w:t xml:space="preserve">The </w:t>
      </w:r>
      <w:r w:rsidR="00DC4D24">
        <w:rPr>
          <w:rFonts w:cstheme="minorHAnsi"/>
          <w:b/>
          <w:bCs/>
        </w:rPr>
        <w:t xml:space="preserve">sagittal view </w:t>
      </w:r>
      <w:r w:rsidR="00DC4D24">
        <w:rPr>
          <w:rFonts w:cstheme="minorHAnsi"/>
        </w:rPr>
        <w:t xml:space="preserve">is being scrolled through. And the point where the frontonasal suture meets the nasal and frontal bones is being clicked.) </w:t>
      </w:r>
      <w:r>
        <w:t>00:41-00:46</w:t>
      </w:r>
    </w:p>
    <w:p w:rsidR="00316242" w:rsidRPr="00316242" w:rsidRDefault="00316242" w:rsidP="00316242">
      <w:pPr>
        <w:rPr>
          <w:rFonts w:cstheme="minorHAnsi"/>
        </w:rPr>
      </w:pPr>
      <w:r>
        <w:t>2.2.3. (</w:t>
      </w:r>
      <w:r>
        <w:rPr>
          <w:rFonts w:cstheme="minorHAnsi"/>
        </w:rPr>
        <w:t xml:space="preserve">The </w:t>
      </w:r>
      <w:r>
        <w:rPr>
          <w:rFonts w:cstheme="minorHAnsi"/>
          <w:b/>
          <w:bCs/>
        </w:rPr>
        <w:t xml:space="preserve">coronal view </w:t>
      </w:r>
      <w:r>
        <w:rPr>
          <w:rFonts w:cstheme="minorHAnsi"/>
        </w:rPr>
        <w:t>is being scrolled through.</w:t>
      </w:r>
      <w:r w:rsidRPr="00316242">
        <w:t xml:space="preserve"> </w:t>
      </w:r>
      <w:r w:rsidRPr="00316242">
        <w:rPr>
          <w:rFonts w:cstheme="minorHAnsi"/>
        </w:rPr>
        <w:t>The horizontal position</w:t>
      </w:r>
      <w:r>
        <w:rPr>
          <w:rFonts w:cstheme="minorHAnsi"/>
        </w:rPr>
        <w:t xml:space="preserve"> of the Nasion is being clicked) 00:47-00:59</w:t>
      </w:r>
    </w:p>
    <w:p w:rsidR="00DF638E" w:rsidRPr="00557898" w:rsidRDefault="00DC4D24" w:rsidP="00557898">
      <w:r w:rsidRPr="00557898">
        <w:t>2.</w:t>
      </w:r>
      <w:r w:rsidR="00316242">
        <w:t>3.1</w:t>
      </w:r>
      <w:r w:rsidRPr="00557898">
        <w:t>.</w:t>
      </w:r>
      <w:r w:rsidR="00557898">
        <w:t xml:space="preserve"> (</w:t>
      </w:r>
      <w:r w:rsidRPr="00557898">
        <w:t>R</w:t>
      </w:r>
      <w:r w:rsidR="00557898">
        <w:t xml:space="preserve">ight </w:t>
      </w:r>
      <w:r w:rsidRPr="00557898">
        <w:t>Orbitale</w:t>
      </w:r>
      <w:r w:rsidR="00557898">
        <w:t xml:space="preserve"> </w:t>
      </w:r>
      <w:r w:rsidRPr="00557898">
        <w:t xml:space="preserve">: click the most inferior point on the margin of the right </w:t>
      </w:r>
      <w:r w:rsidR="00316242">
        <w:t>orbital contour in the 3D model)</w:t>
      </w:r>
      <w:r w:rsidRPr="00557898">
        <w:t xml:space="preserve"> </w:t>
      </w:r>
      <w:r w:rsidR="00841908">
        <w:t>01:00-01:04</w:t>
      </w:r>
    </w:p>
    <w:p w:rsidR="00DF638E" w:rsidRPr="00316242" w:rsidRDefault="00DC4D24" w:rsidP="00557898">
      <w:r w:rsidRPr="00557898">
        <w:t>2.</w:t>
      </w:r>
      <w:r w:rsidR="00316242">
        <w:t>3</w:t>
      </w:r>
      <w:r w:rsidRPr="00557898">
        <w:t>.</w:t>
      </w:r>
      <w:r w:rsidR="00316242">
        <w:t>2</w:t>
      </w:r>
      <w:r w:rsidRPr="00557898">
        <w:t>. In the coronal view, scroll the mouse wheel up and down to find the lowest point on the inferior margin of the right orbit and click.</w:t>
      </w:r>
      <w:r w:rsidR="00841908">
        <w:t xml:space="preserve"> 01:05-01:10</w:t>
      </w:r>
    </w:p>
    <w:p w:rsidR="00DF638E" w:rsidRPr="00557898" w:rsidRDefault="00DC4D24" w:rsidP="00557898">
      <w:r w:rsidRPr="00557898">
        <w:t>2.</w:t>
      </w:r>
      <w:r w:rsidR="00841908">
        <w:t>3</w:t>
      </w:r>
      <w:r w:rsidRPr="00557898">
        <w:t>.</w:t>
      </w:r>
      <w:r w:rsidR="00841908">
        <w:t>3</w:t>
      </w:r>
      <w:r w:rsidRPr="00557898">
        <w:t xml:space="preserve">. In the sagittal view, click the most superior point of the right maxilla or zygomatic bone structure that constitutes the lower boundary of the orbit. </w:t>
      </w:r>
      <w:r w:rsidR="00841908">
        <w:t>01:11-01:13</w:t>
      </w:r>
    </w:p>
    <w:p w:rsidR="00DF638E" w:rsidRPr="00841908" w:rsidRDefault="00841908" w:rsidP="00557898">
      <w:r>
        <w:t>2.3</w:t>
      </w:r>
      <w:r w:rsidR="00DC4D24" w:rsidRPr="00557898">
        <w:t>.</w:t>
      </w:r>
      <w:r>
        <w:t>4</w:t>
      </w:r>
      <w:r w:rsidR="00DC4D24" w:rsidRPr="00557898">
        <w:t xml:space="preserve">. In the axial view, scroll through the mouse and click so that the red cross is positioned where the eye orbit rim meets. </w:t>
      </w:r>
      <w:r>
        <w:t>01:14-01:16</w:t>
      </w:r>
    </w:p>
    <w:p w:rsidR="00DF638E" w:rsidRPr="00557898" w:rsidRDefault="00316242" w:rsidP="00557898">
      <w:r>
        <w:t>2.3.</w:t>
      </w:r>
      <w:r w:rsidR="00841908">
        <w:t>5</w:t>
      </w:r>
      <w:r>
        <w:t xml:space="preserve">. Left </w:t>
      </w:r>
      <w:r w:rsidR="00DC4D24" w:rsidRPr="00557898">
        <w:t>Orbitale: click the most inferior point on the margin of the left o</w:t>
      </w:r>
      <w:r>
        <w:t xml:space="preserve">rbital contour in the 3D model </w:t>
      </w:r>
      <w:r w:rsidR="00DC4D24" w:rsidRPr="00557898">
        <w:t>and modify the point on the three views as in the process for R</w:t>
      </w:r>
      <w:r>
        <w:t>ight</w:t>
      </w:r>
      <w:r w:rsidR="00DC4D24" w:rsidRPr="00557898">
        <w:t xml:space="preserve"> Or</w:t>
      </w:r>
      <w:r>
        <w:t>bitale)</w:t>
      </w:r>
      <w:r>
        <w:rPr>
          <w:rFonts w:hint="eastAsia"/>
        </w:rPr>
        <w:t xml:space="preserve"> </w:t>
      </w:r>
      <w:r w:rsidR="008C4203" w:rsidRPr="00557898">
        <w:rPr>
          <w:rFonts w:hint="eastAsia"/>
        </w:rPr>
        <w:t>01:17-</w:t>
      </w:r>
      <w:r w:rsidR="008C4203" w:rsidRPr="00557898">
        <w:t>01:31</w:t>
      </w:r>
    </w:p>
    <w:p w:rsidR="00DF638E" w:rsidRPr="00557898" w:rsidRDefault="00841908" w:rsidP="00557898">
      <w:r>
        <w:t>2.4</w:t>
      </w:r>
      <w:r w:rsidR="00DC4D24" w:rsidRPr="00557898">
        <w:t>.</w:t>
      </w:r>
      <w:r>
        <w:t>1</w:t>
      </w:r>
      <w:r w:rsidR="00DC4D24" w:rsidRPr="00557898">
        <w:t>. R Po (Porion): click the most superior point of the outline of the right external auditory meatus in the 3D model (Figure 2).</w:t>
      </w:r>
      <w:r>
        <w:t xml:space="preserve"> 01:32-01:39</w:t>
      </w:r>
    </w:p>
    <w:p w:rsidR="00DF638E" w:rsidRPr="00841908" w:rsidRDefault="00841908" w:rsidP="00557898">
      <w:r>
        <w:t>2.4</w:t>
      </w:r>
      <w:r w:rsidR="00DC4D24" w:rsidRPr="00557898">
        <w:t>.</w:t>
      </w:r>
      <w:r>
        <w:t>2</w:t>
      </w:r>
      <w:r w:rsidR="00DC4D24" w:rsidRPr="00557898">
        <w:t>. In the coronal view, click the lowest point of the right temporal bone to determine the horizontal and vertical positions.</w:t>
      </w:r>
      <w:r>
        <w:t xml:space="preserve"> 01:40-01:43</w:t>
      </w:r>
    </w:p>
    <w:p w:rsidR="00DF638E" w:rsidRPr="00841908" w:rsidRDefault="00841908" w:rsidP="00557898">
      <w:r>
        <w:t>2.4</w:t>
      </w:r>
      <w:r w:rsidR="00DC4D24" w:rsidRPr="00557898">
        <w:t>.</w:t>
      </w:r>
      <w:r>
        <w:t>3</w:t>
      </w:r>
      <w:r w:rsidR="00DC4D24" w:rsidRPr="00557898">
        <w:t>. In the sagittal view, click the most superior point of the outline of the right external auditory meatus to adjust the vertical and anterior-posterior positions.</w:t>
      </w:r>
      <w:r>
        <w:t xml:space="preserve"> 01:44-01:51</w:t>
      </w:r>
    </w:p>
    <w:p w:rsidR="00DF638E" w:rsidRPr="00841908" w:rsidRDefault="00841908" w:rsidP="00557898">
      <w:r>
        <w:t>2.4</w:t>
      </w:r>
      <w:r w:rsidR="00DC4D24" w:rsidRPr="00557898">
        <w:t>.</w:t>
      </w:r>
      <w:r>
        <w:t>4</w:t>
      </w:r>
      <w:r w:rsidR="00DC4D24" w:rsidRPr="00557898">
        <w:t>. In the axial view, scroll the mouse wheel to click where the external auditory canal appears, in which the line of the temporal bone disappears.</w:t>
      </w:r>
      <w:r>
        <w:t xml:space="preserve"> 01:52-01:54</w:t>
      </w:r>
    </w:p>
    <w:p w:rsidR="00DF638E" w:rsidRPr="00557898" w:rsidRDefault="00841908" w:rsidP="00557898">
      <w:r>
        <w:t>2.4</w:t>
      </w:r>
      <w:r w:rsidR="00DC4D24" w:rsidRPr="00557898">
        <w:t>.</w:t>
      </w:r>
      <w:r>
        <w:t>5</w:t>
      </w:r>
      <w:r w:rsidR="00DC4D24" w:rsidRPr="00557898">
        <w:t>. L</w:t>
      </w:r>
      <w:r>
        <w:t xml:space="preserve">eft </w:t>
      </w:r>
      <w:r w:rsidR="00DC4D24" w:rsidRPr="00557898">
        <w:t>Porion</w:t>
      </w:r>
      <w:r>
        <w:t xml:space="preserve"> </w:t>
      </w:r>
      <w:r w:rsidR="00DC4D24" w:rsidRPr="00557898">
        <w:t xml:space="preserve">: click the most superior point of the outline of the left external auditory meatus </w:t>
      </w:r>
      <w:r w:rsidR="00DC4D24" w:rsidRPr="00557898">
        <w:lastRenderedPageBreak/>
        <w:t>in the 3D model and modify the point in the three multiplanar views as in the process for R Po.</w:t>
      </w:r>
      <w:r>
        <w:t xml:space="preserve"> 01:55-02:10</w:t>
      </w:r>
    </w:p>
    <w:p w:rsidR="00DF638E" w:rsidRPr="00557898" w:rsidRDefault="00DC4D24" w:rsidP="00557898">
      <w:r w:rsidRPr="00557898">
        <w:t>2.</w:t>
      </w:r>
      <w:r w:rsidR="00841908">
        <w:t>5</w:t>
      </w:r>
      <w:r w:rsidRPr="00557898">
        <w:t>.</w:t>
      </w:r>
      <w:r w:rsidR="00841908">
        <w:t>1</w:t>
      </w:r>
      <w:r w:rsidRPr="00557898">
        <w:t>. Click on the Done button to complete the reorientation of the reconstructed craniofacial model.</w:t>
      </w:r>
      <w:r w:rsidR="00841908">
        <w:t xml:space="preserve"> 02:11</w:t>
      </w:r>
      <w:r w:rsidR="008C4203" w:rsidRPr="00557898">
        <w:t>-02:15</w:t>
      </w:r>
    </w:p>
    <w:p w:rsidR="00DF638E" w:rsidRPr="00557898" w:rsidRDefault="00DC4D24" w:rsidP="00557898">
      <w:r w:rsidRPr="00557898">
        <w:t>2.</w:t>
      </w:r>
      <w:r w:rsidR="00841908">
        <w:t>5</w:t>
      </w:r>
      <w:r w:rsidRPr="00557898">
        <w:t>.</w:t>
      </w:r>
      <w:r w:rsidR="00841908">
        <w:t>2</w:t>
      </w:r>
      <w:r w:rsidRPr="00557898">
        <w:t xml:space="preserve">. Click on the Preliminary Landmark Picking button in the Landmark panel and Click on the Execute button in the Preliminary Landmark Picking panel and let the software automatically pick preliminary landmarks and determine their coordinates. </w:t>
      </w:r>
      <w:r w:rsidR="008C4203" w:rsidRPr="00557898">
        <w:t>02:16-02:28</w:t>
      </w:r>
    </w:p>
    <w:p w:rsidR="008C4203" w:rsidRPr="00557898" w:rsidRDefault="008C4203" w:rsidP="00557898"/>
    <w:p w:rsidR="00DF638E" w:rsidRPr="00841908" w:rsidRDefault="008C4203" w:rsidP="00557898">
      <w:pPr>
        <w:rPr>
          <w:b/>
        </w:rPr>
      </w:pPr>
      <w:r w:rsidRPr="00841908">
        <w:rPr>
          <w:b/>
        </w:rPr>
        <w:t>66014_screenshot_2</w:t>
      </w:r>
    </w:p>
    <w:p w:rsidR="00DF638E" w:rsidRPr="00557898" w:rsidRDefault="00841908" w:rsidP="00557898">
      <w:r>
        <w:t>2.6</w:t>
      </w:r>
      <w:r w:rsidR="00DC4D24" w:rsidRPr="00557898">
        <w:t xml:space="preserve">.1. When modifying the landmarks, press the Manual Landmark Picking button in the Volume tab, make the necessary adjustments, and click on the Done button to confirm </w:t>
      </w:r>
      <w:r w:rsidR="008C4203" w:rsidRPr="00557898">
        <w:t>00:00-00:25</w:t>
      </w:r>
    </w:p>
    <w:p w:rsidR="00DF638E" w:rsidRPr="00557898" w:rsidRDefault="00DF638E" w:rsidP="00557898"/>
    <w:p w:rsidR="00DF638E" w:rsidRPr="00841908" w:rsidRDefault="008C4203" w:rsidP="00557898">
      <w:pPr>
        <w:rPr>
          <w:b/>
        </w:rPr>
      </w:pPr>
      <w:r w:rsidRPr="00841908">
        <w:rPr>
          <w:b/>
        </w:rPr>
        <w:t>66014_screenshot_3</w:t>
      </w:r>
    </w:p>
    <w:p w:rsidR="00DF638E" w:rsidRPr="00841908" w:rsidRDefault="00DC4D24" w:rsidP="00557898">
      <w:r w:rsidRPr="00557898">
        <w:t>3.1.</w:t>
      </w:r>
      <w:r w:rsidR="00841908">
        <w:t>1.</w:t>
      </w:r>
      <w:r w:rsidRPr="00557898">
        <w:t xml:space="preserve"> Click the Registration of Dentition Scan button in the Tools</w:t>
      </w:r>
      <w:r w:rsidR="008C4203" w:rsidRPr="00557898">
        <w:t xml:space="preserve"> panel 00:00-00:05</w:t>
      </w:r>
    </w:p>
    <w:p w:rsidR="00DF638E" w:rsidRPr="00557898" w:rsidRDefault="00DC4D24" w:rsidP="00557898">
      <w:r w:rsidRPr="00557898">
        <w:t>3.</w:t>
      </w:r>
      <w:r w:rsidR="00841908">
        <w:t>1.</w:t>
      </w:r>
      <w:r w:rsidRPr="00557898">
        <w:t xml:space="preserve">2. Select maxilla dentition and click on the Load button in the Dentition Registration panel. </w:t>
      </w:r>
      <w:r w:rsidR="008C4203" w:rsidRPr="00557898">
        <w:t xml:space="preserve"> 00:06-00:10</w:t>
      </w:r>
    </w:p>
    <w:p w:rsidR="00DF638E" w:rsidRPr="00557898" w:rsidRDefault="00DC4D24" w:rsidP="00557898">
      <w:r w:rsidRPr="00557898">
        <w:t>3.</w:t>
      </w:r>
      <w:r w:rsidR="00841908">
        <w:t>1.</w:t>
      </w:r>
      <w:r w:rsidRPr="00557898">
        <w:t xml:space="preserve">3. Select the STL files of the same patient with the CBCT model in the folder to load maxilla dentition STL files. </w:t>
      </w:r>
      <w:r w:rsidR="008C4203" w:rsidRPr="00557898">
        <w:t>00:11-00:15</w:t>
      </w:r>
    </w:p>
    <w:p w:rsidR="00DF638E" w:rsidRPr="00557898" w:rsidRDefault="00DC4D24" w:rsidP="00557898">
      <w:r w:rsidRPr="00557898">
        <w:t>3.</w:t>
      </w:r>
      <w:r w:rsidR="00841908">
        <w:t>1.</w:t>
      </w:r>
      <w:r w:rsidRPr="00557898">
        <w:t>4. Pick the registration landmarks on the loaded DDI: the mesiobuccal cusps of the rig</w:t>
      </w:r>
      <w:r w:rsidR="00841908">
        <w:t xml:space="preserve">ht maxillary first molar </w:t>
      </w:r>
      <w:r w:rsidRPr="00557898">
        <w:t>, the right maxillary central in</w:t>
      </w:r>
      <w:r w:rsidR="00841908">
        <w:t>cisor midpoint on incisal edge</w:t>
      </w:r>
      <w:r w:rsidRPr="00557898">
        <w:t xml:space="preserve">, and the mesiobuccal cusp of the left maxillary first molar by switching the blue triangular arrows back and forth. </w:t>
      </w:r>
      <w:r w:rsidR="008C4203" w:rsidRPr="00557898">
        <w:t>00:16-00:36</w:t>
      </w:r>
    </w:p>
    <w:p w:rsidR="00DF638E" w:rsidRPr="00557898" w:rsidRDefault="00DC4D24" w:rsidP="00557898">
      <w:r w:rsidRPr="00557898">
        <w:t>3.</w:t>
      </w:r>
      <w:r w:rsidR="00841908">
        <w:t>1.</w:t>
      </w:r>
      <w:r w:rsidRPr="00557898">
        <w:t>5. Click on the Done button in the Dentition Registration panel.</w:t>
      </w:r>
      <w:r w:rsidR="008C4203" w:rsidRPr="00557898">
        <w:t xml:space="preserve"> </w:t>
      </w:r>
      <w:r w:rsidR="00841908">
        <w:t>00:37-00:40</w:t>
      </w:r>
    </w:p>
    <w:p w:rsidR="00DF638E" w:rsidRPr="00557898" w:rsidRDefault="00DC4D24" w:rsidP="00557898">
      <w:r w:rsidRPr="00557898">
        <w:t>3.</w:t>
      </w:r>
      <w:r w:rsidR="00841908">
        <w:t>1.</w:t>
      </w:r>
      <w:r w:rsidRPr="00557898">
        <w:t>6. Click on the Yes button to conf</w:t>
      </w:r>
      <w:r w:rsidR="008C4203" w:rsidRPr="00557898">
        <w:t xml:space="preserve">irm the automatic registration </w:t>
      </w:r>
      <w:r w:rsidR="00841908">
        <w:t>00:41-00:49</w:t>
      </w:r>
    </w:p>
    <w:p w:rsidR="00DF638E" w:rsidRPr="00557898" w:rsidRDefault="00DC4D24" w:rsidP="00557898">
      <w:r w:rsidRPr="00557898">
        <w:t>3.</w:t>
      </w:r>
      <w:r w:rsidR="00841908">
        <w:t>1.</w:t>
      </w:r>
      <w:r w:rsidRPr="00557898">
        <w:t>7. For mandibular dentition merging, select mandible dentition and click on the Load button in the Dentition Registration panel. Repeat steps 3.2 to 3.6. Pick the registration landmarks on the mandibular dentition</w:t>
      </w:r>
      <w:r w:rsidR="008C4203" w:rsidRPr="00557898">
        <w:t xml:space="preserve"> 00:50-01:20</w:t>
      </w:r>
    </w:p>
    <w:p w:rsidR="00DF638E" w:rsidRPr="00557898" w:rsidRDefault="00DC4D24" w:rsidP="00557898">
      <w:r w:rsidRPr="00557898">
        <w:t>3.</w:t>
      </w:r>
      <w:r w:rsidR="00841908">
        <w:t>1.</w:t>
      </w:r>
      <w:r w:rsidRPr="00557898">
        <w:t>8. The DDI is now merged with the rec</w:t>
      </w:r>
      <w:r w:rsidR="00841908">
        <w:t>onstructed CBCT model</w:t>
      </w:r>
      <w:r w:rsidR="00557898" w:rsidRPr="00557898">
        <w:t xml:space="preserve"> 01:2</w:t>
      </w:r>
      <w:r w:rsidR="00841908">
        <w:t>1</w:t>
      </w:r>
      <w:r w:rsidR="00BC31A5">
        <w:t>-</w:t>
      </w:r>
      <w:r w:rsidR="00557898" w:rsidRPr="00557898">
        <w:t>01:50</w:t>
      </w:r>
    </w:p>
    <w:p w:rsidR="00DF638E" w:rsidRPr="00557898" w:rsidRDefault="00DF638E" w:rsidP="00557898"/>
    <w:p w:rsidR="00841908" w:rsidRPr="00841908" w:rsidRDefault="00841908" w:rsidP="00841908">
      <w:pPr>
        <w:rPr>
          <w:b/>
        </w:rPr>
      </w:pPr>
      <w:r w:rsidRPr="00841908">
        <w:rPr>
          <w:b/>
        </w:rPr>
        <w:t>66014_screenshot_4</w:t>
      </w:r>
    </w:p>
    <w:p w:rsidR="00DF638E" w:rsidRPr="00841908" w:rsidRDefault="00DC4D24" w:rsidP="00557898">
      <w:r w:rsidRPr="00557898">
        <w:lastRenderedPageBreak/>
        <w:t>4.1.</w:t>
      </w:r>
      <w:r w:rsidR="00841908">
        <w:t>1.</w:t>
      </w:r>
      <w:r w:rsidRPr="00557898">
        <w:tab/>
        <w:t>Click the Manual Landmark Picking button in the Volume tab or click the Analysis tab to obtain the 3D coordinate values of the landmarks. For data export, go to analysis tab-| data export panel, and click the Landmark button to save the data as a file</w:t>
      </w:r>
      <w:r w:rsidR="00557898" w:rsidRPr="00557898">
        <w:t xml:space="preserve"> 00:00-00:30</w:t>
      </w:r>
    </w:p>
    <w:sectPr w:rsidR="00DF638E" w:rsidRPr="00841908">
      <w:pgSz w:w="11906" w:h="16838"/>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E53" w:rsidRDefault="00F15E53" w:rsidP="00BC31A5">
      <w:pPr>
        <w:spacing w:after="0" w:line="240" w:lineRule="auto"/>
      </w:pPr>
      <w:r>
        <w:separator/>
      </w:r>
    </w:p>
  </w:endnote>
  <w:endnote w:type="continuationSeparator" w:id="0">
    <w:p w:rsidR="00F15E53" w:rsidRDefault="00F15E53" w:rsidP="00BC3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E53" w:rsidRDefault="00F15E53" w:rsidP="00BC31A5">
      <w:pPr>
        <w:spacing w:after="0" w:line="240" w:lineRule="auto"/>
      </w:pPr>
      <w:r>
        <w:separator/>
      </w:r>
    </w:p>
  </w:footnote>
  <w:footnote w:type="continuationSeparator" w:id="0">
    <w:p w:rsidR="00F15E53" w:rsidRDefault="00F15E53" w:rsidP="00BC31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97E0C"/>
    <w:multiLevelType w:val="hybridMultilevel"/>
    <w:tmpl w:val="E16812B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38E"/>
    <w:rsid w:val="00316242"/>
    <w:rsid w:val="00557898"/>
    <w:rsid w:val="0064167B"/>
    <w:rsid w:val="00790EC2"/>
    <w:rsid w:val="00841908"/>
    <w:rsid w:val="008B4510"/>
    <w:rsid w:val="008C4203"/>
    <w:rsid w:val="00974CE8"/>
    <w:rsid w:val="00BC31A5"/>
    <w:rsid w:val="00BF3D8E"/>
    <w:rsid w:val="00DC4D24"/>
    <w:rsid w:val="00DF638E"/>
    <w:rsid w:val="00EE2FF9"/>
    <w:rsid w:val="00F15E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365D20-1E60-4DAE-A14F-53F1FDCB8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4203"/>
    <w:pPr>
      <w:ind w:leftChars="400" w:left="800"/>
    </w:pPr>
  </w:style>
  <w:style w:type="paragraph" w:styleId="a4">
    <w:name w:val="header"/>
    <w:basedOn w:val="a"/>
    <w:link w:val="Char"/>
    <w:uiPriority w:val="99"/>
    <w:unhideWhenUsed/>
    <w:rsid w:val="00BC31A5"/>
    <w:pPr>
      <w:tabs>
        <w:tab w:val="center" w:pos="4513"/>
        <w:tab w:val="right" w:pos="9026"/>
      </w:tabs>
      <w:snapToGrid w:val="0"/>
    </w:pPr>
  </w:style>
  <w:style w:type="character" w:customStyle="1" w:styleId="Char">
    <w:name w:val="머리글 Char"/>
    <w:basedOn w:val="a0"/>
    <w:link w:val="a4"/>
    <w:uiPriority w:val="99"/>
    <w:rsid w:val="00BC31A5"/>
  </w:style>
  <w:style w:type="paragraph" w:styleId="a5">
    <w:name w:val="footer"/>
    <w:basedOn w:val="a"/>
    <w:link w:val="Char0"/>
    <w:uiPriority w:val="99"/>
    <w:unhideWhenUsed/>
    <w:rsid w:val="00BC31A5"/>
    <w:pPr>
      <w:tabs>
        <w:tab w:val="center" w:pos="4513"/>
        <w:tab w:val="right" w:pos="9026"/>
      </w:tabs>
      <w:snapToGrid w:val="0"/>
    </w:pPr>
  </w:style>
  <w:style w:type="character" w:customStyle="1" w:styleId="Char0">
    <w:name w:val="바닥글 Char"/>
    <w:basedOn w:val="a0"/>
    <w:link w:val="a5"/>
    <w:uiPriority w:val="99"/>
    <w:rsid w:val="00BC3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19B06-C09D-430F-AD41-2FED1B1FE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3654</Characters>
  <Application>Microsoft Office Word</Application>
  <DocSecurity>0</DocSecurity>
  <Lines>30</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vdiadmin</cp:lastModifiedBy>
  <cp:revision>2</cp:revision>
  <dcterms:created xsi:type="dcterms:W3CDTF">2024-01-09T07:16:00Z</dcterms:created>
  <dcterms:modified xsi:type="dcterms:W3CDTF">2024-01-09T07:16:00Z</dcterms:modified>
</cp:coreProperties>
</file>