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020A8A" w:rsidRDefault="003A49C2" w:rsidP="009A0E7C">
      <w:pPr>
        <w:pStyle w:val="Textoindependiente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F52C2DF" w:rsidR="004E0C5A" w:rsidRPr="00020A8A" w:rsidRDefault="004E0C5A" w:rsidP="004E0C5A">
      <w:pPr>
        <w:outlineLvl w:val="0"/>
        <w:rPr>
          <w:rFonts w:eastAsia="Times New Roman" w:cstheme="minorHAnsi"/>
          <w:b/>
        </w:rPr>
      </w:pPr>
      <w:r w:rsidRPr="00020A8A">
        <w:rPr>
          <w:rFonts w:eastAsia="Times New Roman" w:cstheme="minorHAnsi"/>
          <w:b/>
        </w:rPr>
        <w:t xml:space="preserve">Submission ID #: </w:t>
      </w:r>
      <w:r w:rsidR="00A504F7" w:rsidRPr="00020A8A">
        <w:rPr>
          <w:rFonts w:eastAsia="Times New Roman" w:cstheme="minorHAnsi"/>
          <w:b/>
        </w:rPr>
        <w:t>65846</w:t>
      </w:r>
    </w:p>
    <w:p w14:paraId="2F6924E5" w14:textId="42401A33" w:rsidR="004E0C5A" w:rsidRPr="00020A8A" w:rsidRDefault="004E0C5A" w:rsidP="004E0C5A">
      <w:pPr>
        <w:outlineLvl w:val="0"/>
        <w:rPr>
          <w:rFonts w:eastAsia="Times New Roman" w:cstheme="minorHAnsi"/>
          <w:b/>
        </w:rPr>
      </w:pPr>
      <w:r w:rsidRPr="00020A8A">
        <w:rPr>
          <w:rFonts w:eastAsia="Times New Roman" w:cstheme="minorHAnsi"/>
          <w:b/>
        </w:rPr>
        <w:t xml:space="preserve">Scriptwriter Name: </w:t>
      </w:r>
      <w:r w:rsidR="007B1B14" w:rsidRPr="00020A8A">
        <w:rPr>
          <w:rFonts w:eastAsia="Times New Roman" w:cstheme="minorHAnsi"/>
          <w:b/>
        </w:rPr>
        <w:t xml:space="preserve">Sulakshana </w:t>
      </w:r>
      <w:proofErr w:type="spellStart"/>
      <w:r w:rsidR="007B1B14" w:rsidRPr="00020A8A">
        <w:rPr>
          <w:rFonts w:eastAsia="Times New Roman" w:cstheme="minorHAnsi"/>
          <w:b/>
        </w:rPr>
        <w:t>Karkala</w:t>
      </w:r>
      <w:proofErr w:type="spellEnd"/>
    </w:p>
    <w:p w14:paraId="6FB9233B" w14:textId="53647ADD" w:rsidR="004E0C5A" w:rsidRPr="00020A8A" w:rsidRDefault="004E0C5A" w:rsidP="004E0C5A">
      <w:pPr>
        <w:outlineLvl w:val="0"/>
        <w:rPr>
          <w:rFonts w:eastAsia="Times New Roman" w:cstheme="minorHAnsi"/>
          <w:b/>
        </w:rPr>
      </w:pPr>
      <w:r w:rsidRPr="00020A8A">
        <w:rPr>
          <w:rFonts w:eastAsia="Times New Roman" w:cstheme="minorHAnsi"/>
          <w:b/>
        </w:rPr>
        <w:t>Project Page Link:</w:t>
      </w:r>
      <w:r w:rsidR="00F60C18" w:rsidRPr="00020A8A">
        <w:rPr>
          <w:rFonts w:eastAsia="Times New Roman" w:cstheme="minorHAnsi"/>
          <w:b/>
        </w:rPr>
        <w:t xml:space="preserve"> </w:t>
      </w:r>
      <w:bookmarkStart w:id="0" w:name="_Hlk149492976"/>
      <w:r w:rsidRPr="00020A8A">
        <w:fldChar w:fldCharType="begin"/>
      </w:r>
      <w:r w:rsidRPr="00020A8A">
        <w:instrText>HYPERLINK "https://review.jove.com/account/file-uploader?src=20083078"</w:instrText>
      </w:r>
      <w:r w:rsidRPr="00020A8A">
        <w:fldChar w:fldCharType="separate"/>
      </w:r>
      <w:r w:rsidR="00A504F7" w:rsidRPr="00020A8A">
        <w:rPr>
          <w:rStyle w:val="Hipervnculo"/>
          <w:rFonts w:eastAsia="Times New Roman" w:cstheme="minorHAnsi"/>
          <w:b/>
        </w:rPr>
        <w:t>https://review.jove.com/account/file-uploader?src=20083078</w:t>
      </w:r>
      <w:r w:rsidRPr="00020A8A">
        <w:rPr>
          <w:rStyle w:val="Hipervnculo"/>
          <w:rFonts w:eastAsia="Times New Roman" w:cstheme="minorHAnsi"/>
          <w:b/>
        </w:rPr>
        <w:fldChar w:fldCharType="end"/>
      </w:r>
    </w:p>
    <w:bookmarkEnd w:id="0"/>
    <w:p w14:paraId="44F0BC5C" w14:textId="77777777" w:rsidR="00A504F7" w:rsidRPr="00020A8A" w:rsidRDefault="00A504F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020A8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99F15A4" w:rsidR="004E0C5A" w:rsidRPr="00020A8A" w:rsidRDefault="004E0C5A" w:rsidP="004E0C5A">
      <w:pPr>
        <w:outlineLvl w:val="0"/>
        <w:rPr>
          <w:rFonts w:eastAsia="Times New Roman" w:cstheme="minorHAnsi"/>
          <w:b/>
        </w:rPr>
      </w:pPr>
      <w:r w:rsidRPr="00020A8A">
        <w:rPr>
          <w:rFonts w:eastAsia="Times New Roman" w:cstheme="minorHAnsi"/>
          <w:b/>
          <w:sz w:val="32"/>
          <w:szCs w:val="32"/>
        </w:rPr>
        <w:t>Title:</w:t>
      </w:r>
      <w:r w:rsidRPr="00020A8A">
        <w:rPr>
          <w:rFonts w:eastAsia="Times New Roman" w:cstheme="minorHAnsi"/>
          <w:b/>
        </w:rPr>
        <w:t xml:space="preserve"> </w:t>
      </w:r>
      <w:r w:rsidR="00286224" w:rsidRPr="00020A8A">
        <w:rPr>
          <w:rStyle w:val="ArticleTitle"/>
          <w:rFonts w:cstheme="minorHAnsi"/>
        </w:rPr>
        <w:t xml:space="preserve">Visualizing Monocarboxylates and Other Relevant Metabolites in the Ex Vivo </w:t>
      </w:r>
      <w:r w:rsidR="00286224" w:rsidRPr="00020A8A">
        <w:rPr>
          <w:rStyle w:val="ArticleTitle"/>
          <w:rFonts w:cstheme="minorHAnsi"/>
          <w:i/>
          <w:iCs/>
        </w:rPr>
        <w:t>Drosophila</w:t>
      </w:r>
      <w:r w:rsidR="00286224" w:rsidRPr="00020A8A">
        <w:rPr>
          <w:rStyle w:val="ArticleTitle"/>
          <w:rFonts w:cstheme="minorHAnsi"/>
        </w:rPr>
        <w:t xml:space="preserve"> Larval Brain Using Genetically Encoded Sensors</w:t>
      </w:r>
    </w:p>
    <w:p w14:paraId="4A0C5B67" w14:textId="23814C1E" w:rsidR="004E0C5A" w:rsidRPr="00020A8A" w:rsidRDefault="004E0C5A" w:rsidP="004E0C5A">
      <w:pPr>
        <w:outlineLvl w:val="0"/>
        <w:rPr>
          <w:rFonts w:eastAsia="Times New Roman" w:cstheme="minorHAnsi"/>
          <w:b/>
        </w:rPr>
      </w:pPr>
    </w:p>
    <w:p w14:paraId="0127C0B2" w14:textId="6EE6FC7A" w:rsidR="004C6ED2" w:rsidRPr="00020A8A" w:rsidRDefault="00F8149F" w:rsidP="00286224">
      <w:pPr>
        <w:spacing w:before="240"/>
        <w:contextualSpacing/>
        <w:rPr>
          <w:rFonts w:cstheme="minorHAnsi"/>
          <w:b/>
        </w:rPr>
      </w:pPr>
      <w:r w:rsidRPr="00020A8A"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020A8A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 w:rsidRPr="00020A8A"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020A8A">
        <w:rPr>
          <w:rFonts w:eastAsiaTheme="minorEastAsia" w:cs="Calibri"/>
          <w:b/>
          <w:bCs/>
          <w:color w:val="000000"/>
        </w:rPr>
        <w:t xml:space="preserve">: </w:t>
      </w:r>
      <w:r w:rsidR="00286224" w:rsidRPr="00020A8A">
        <w:rPr>
          <w:rStyle w:val="ArticleTitle"/>
          <w:rFonts w:cstheme="minorHAnsi"/>
          <w:sz w:val="24"/>
          <w:szCs w:val="20"/>
        </w:rPr>
        <w:t xml:space="preserve">Monitoring Brain Metabolite Transport in </w:t>
      </w:r>
      <w:r w:rsidR="00286224" w:rsidRPr="00020A8A">
        <w:rPr>
          <w:rStyle w:val="ArticleTitle"/>
          <w:rFonts w:cstheme="minorHAnsi"/>
          <w:i/>
          <w:iCs/>
          <w:sz w:val="24"/>
          <w:szCs w:val="20"/>
        </w:rPr>
        <w:t>Drosophila</w:t>
      </w:r>
      <w:r w:rsidR="00286224" w:rsidRPr="00020A8A">
        <w:rPr>
          <w:rStyle w:val="ArticleTitle"/>
          <w:rFonts w:cstheme="minorHAnsi"/>
          <w:sz w:val="24"/>
          <w:szCs w:val="20"/>
        </w:rPr>
        <w:t xml:space="preserve"> Using FRET Sensors</w:t>
      </w:r>
      <w:r w:rsidR="00286224" w:rsidRPr="00020A8A">
        <w:rPr>
          <w:rStyle w:val="ArticleTitle"/>
          <w:rFonts w:cstheme="minorHAnsi"/>
          <w:sz w:val="24"/>
          <w:szCs w:val="20"/>
        </w:rPr>
        <w:br/>
      </w:r>
    </w:p>
    <w:p w14:paraId="6D181C9E" w14:textId="0B1A9C41" w:rsidR="004C6ED2" w:rsidRPr="00020A8A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20A8A" w:rsidRPr="00020A8A">
            <w:rPr>
              <w:rFonts w:ascii="MS Gothic" w:eastAsia="MS Gothic" w:hAnsi="MS Gothic" w:cstheme="minorHAnsi"/>
              <w:color w:val="000000"/>
              <w:shd w:val="clear" w:color="auto" w:fill="FFFF00"/>
            </w:rPr>
            <w:t>☒</w:t>
          </w:r>
        </w:sdtContent>
      </w:sdt>
      <w:r w:rsidR="004C6ED2" w:rsidRPr="00020A8A">
        <w:rPr>
          <w:rFonts w:cstheme="minorHAnsi"/>
          <w:color w:val="000000"/>
        </w:rPr>
        <w:t xml:space="preserve">   The </w:t>
      </w:r>
      <w:r w:rsidR="00F8149F" w:rsidRPr="00020A8A">
        <w:rPr>
          <w:rFonts w:cstheme="minorHAnsi"/>
          <w:color w:val="000000"/>
        </w:rPr>
        <w:t xml:space="preserve">Landing Page </w:t>
      </w:r>
      <w:r w:rsidR="004C6ED2" w:rsidRPr="00020A8A">
        <w:rPr>
          <w:rFonts w:cstheme="minorHAnsi"/>
          <w:color w:val="000000"/>
        </w:rPr>
        <w:t>Title is correct.</w:t>
      </w:r>
      <w:r w:rsidR="00E27EF5" w:rsidRPr="00020A8A">
        <w:t xml:space="preserve"> </w:t>
      </w:r>
      <w:r w:rsidR="00E27EF5" w:rsidRPr="00020A8A">
        <w:rPr>
          <w:rFonts w:cstheme="minorHAnsi"/>
          <w:color w:val="000000"/>
        </w:rPr>
        <w:t>(Character limit with spaces: 80)</w:t>
      </w:r>
    </w:p>
    <w:p w14:paraId="3251D7AB" w14:textId="77777777" w:rsidR="004C6ED2" w:rsidRPr="00020A8A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020A8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020A8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5EE9C3B" w14:textId="5448824E" w:rsidR="00286224" w:rsidRPr="00885506" w:rsidRDefault="00286224" w:rsidP="00286224">
      <w:pPr>
        <w:outlineLvl w:val="0"/>
        <w:rPr>
          <w:rFonts w:eastAsia="Times New Roman" w:cstheme="minorHAnsi"/>
          <w:b/>
          <w:sz w:val="28"/>
          <w:szCs w:val="28"/>
          <w:lang w:val="es-CL"/>
        </w:rPr>
      </w:pPr>
      <w:r w:rsidRPr="00885506">
        <w:rPr>
          <w:rFonts w:eastAsia="Times New Roman" w:cstheme="minorHAnsi"/>
          <w:b/>
          <w:sz w:val="28"/>
          <w:szCs w:val="28"/>
          <w:lang w:val="es-CL"/>
        </w:rPr>
        <w:t>Andrés González-Gutiérrez</w:t>
      </w:r>
      <w:r w:rsidRPr="00885506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</w:t>
      </w:r>
      <w:r w:rsidRPr="00885506">
        <w:rPr>
          <w:rFonts w:eastAsia="Times New Roman" w:cstheme="minorHAnsi"/>
          <w:b/>
          <w:sz w:val="28"/>
          <w:szCs w:val="28"/>
          <w:lang w:val="es-CL"/>
        </w:rPr>
        <w:t>, Jorge Gaete</w:t>
      </w:r>
      <w:r w:rsidRPr="00885506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</w:t>
      </w:r>
      <w:r w:rsidRPr="00885506">
        <w:rPr>
          <w:rFonts w:eastAsia="Times New Roman" w:cstheme="minorHAnsi"/>
          <w:b/>
          <w:sz w:val="28"/>
          <w:szCs w:val="28"/>
          <w:lang w:val="es-CL"/>
        </w:rPr>
        <w:t>, Andrés Esparza</w:t>
      </w:r>
      <w:r w:rsidRPr="00885506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</w:t>
      </w:r>
      <w:r w:rsidRPr="00885506">
        <w:rPr>
          <w:rFonts w:eastAsia="Times New Roman" w:cstheme="minorHAnsi"/>
          <w:b/>
          <w:sz w:val="28"/>
          <w:szCs w:val="28"/>
          <w:lang w:val="es-CL"/>
        </w:rPr>
        <w:t>, Jorge Toledo</w:t>
      </w:r>
      <w:r w:rsidRPr="00885506">
        <w:rPr>
          <w:rFonts w:eastAsia="Times New Roman" w:cstheme="minorHAnsi"/>
          <w:b/>
          <w:sz w:val="28"/>
          <w:szCs w:val="28"/>
          <w:vertAlign w:val="superscript"/>
          <w:lang w:val="es-CL"/>
        </w:rPr>
        <w:t>2</w:t>
      </w:r>
      <w:r w:rsidRPr="00885506">
        <w:rPr>
          <w:rFonts w:eastAsia="Times New Roman" w:cstheme="minorHAnsi"/>
          <w:b/>
          <w:sz w:val="28"/>
          <w:szCs w:val="28"/>
          <w:lang w:val="es-CL"/>
        </w:rPr>
        <w:t>, Andrés Köhler-Solis</w:t>
      </w:r>
      <w:r w:rsidRPr="00885506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</w:t>
      </w:r>
      <w:r w:rsidRPr="00885506">
        <w:rPr>
          <w:rFonts w:eastAsia="Times New Roman" w:cstheme="minorHAnsi"/>
          <w:b/>
          <w:sz w:val="28"/>
          <w:szCs w:val="28"/>
          <w:lang w:val="es-CL"/>
        </w:rPr>
        <w:t>, Jimena Sierralta</w:t>
      </w:r>
      <w:r w:rsidRPr="00885506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1,3</w:t>
      </w:r>
    </w:p>
    <w:p w14:paraId="2DEC2ED2" w14:textId="77777777" w:rsidR="00286224" w:rsidRPr="00885506" w:rsidRDefault="00286224" w:rsidP="00286224">
      <w:pPr>
        <w:outlineLvl w:val="0"/>
        <w:rPr>
          <w:rFonts w:eastAsia="Times New Roman" w:cstheme="minorHAnsi"/>
          <w:b/>
          <w:sz w:val="28"/>
          <w:szCs w:val="28"/>
          <w:lang w:val="es-CL"/>
        </w:rPr>
      </w:pPr>
    </w:p>
    <w:p w14:paraId="58CCE848" w14:textId="3C806EA9" w:rsidR="00286224" w:rsidRPr="00885506" w:rsidRDefault="00286224" w:rsidP="00286224">
      <w:pPr>
        <w:outlineLvl w:val="0"/>
        <w:rPr>
          <w:rFonts w:eastAsia="Times New Roman" w:cstheme="minorHAnsi"/>
          <w:bCs/>
          <w:sz w:val="28"/>
          <w:szCs w:val="28"/>
          <w:lang w:val="es-CL"/>
        </w:rPr>
      </w:pPr>
      <w:r w:rsidRPr="00885506">
        <w:rPr>
          <w:rFonts w:eastAsia="Times New Roman" w:cstheme="minorHAnsi"/>
          <w:bCs/>
          <w:sz w:val="28"/>
          <w:szCs w:val="28"/>
          <w:vertAlign w:val="superscript"/>
          <w:lang w:val="es-CL"/>
        </w:rPr>
        <w:t>1</w:t>
      </w:r>
      <w:r w:rsidRPr="00885506">
        <w:rPr>
          <w:rFonts w:eastAsia="Times New Roman" w:cstheme="minorHAnsi"/>
          <w:bCs/>
          <w:sz w:val="28"/>
          <w:szCs w:val="28"/>
          <w:lang w:val="es-CL"/>
        </w:rPr>
        <w:t xml:space="preserve">Biomedical </w:t>
      </w:r>
      <w:proofErr w:type="spellStart"/>
      <w:r w:rsidRPr="00885506">
        <w:rPr>
          <w:rFonts w:eastAsia="Times New Roman" w:cstheme="minorHAnsi"/>
          <w:bCs/>
          <w:sz w:val="28"/>
          <w:szCs w:val="28"/>
          <w:lang w:val="es-CL"/>
        </w:rPr>
        <w:t>Neuroscience</w:t>
      </w:r>
      <w:proofErr w:type="spellEnd"/>
      <w:r w:rsidRPr="00885506">
        <w:rPr>
          <w:rFonts w:eastAsia="Times New Roman" w:cstheme="minorHAnsi"/>
          <w:bCs/>
          <w:sz w:val="28"/>
          <w:szCs w:val="28"/>
          <w:lang w:val="es-CL"/>
        </w:rPr>
        <w:t xml:space="preserve"> </w:t>
      </w:r>
      <w:proofErr w:type="spellStart"/>
      <w:r w:rsidRPr="00885506">
        <w:rPr>
          <w:rFonts w:eastAsia="Times New Roman" w:cstheme="minorHAnsi"/>
          <w:bCs/>
          <w:sz w:val="28"/>
          <w:szCs w:val="28"/>
          <w:lang w:val="es-CL"/>
        </w:rPr>
        <w:t>Institute</w:t>
      </w:r>
      <w:proofErr w:type="spellEnd"/>
      <w:r w:rsidRPr="00885506">
        <w:rPr>
          <w:rFonts w:eastAsia="Times New Roman" w:cstheme="minorHAnsi"/>
          <w:bCs/>
          <w:sz w:val="28"/>
          <w:szCs w:val="28"/>
          <w:lang w:val="es-CL"/>
        </w:rPr>
        <w:t>, Universidad de Chile</w:t>
      </w:r>
    </w:p>
    <w:p w14:paraId="47F802A0" w14:textId="1CEFF46B" w:rsidR="00286224" w:rsidRPr="00020A8A" w:rsidRDefault="00286224" w:rsidP="00286224">
      <w:pPr>
        <w:outlineLvl w:val="0"/>
        <w:rPr>
          <w:rFonts w:eastAsia="Times New Roman" w:cstheme="minorHAnsi"/>
          <w:bCs/>
          <w:sz w:val="28"/>
          <w:szCs w:val="28"/>
        </w:rPr>
      </w:pPr>
      <w:r w:rsidRPr="00020A8A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020A8A">
        <w:rPr>
          <w:rFonts w:eastAsia="Times New Roman" w:cstheme="minorHAnsi"/>
          <w:bCs/>
          <w:sz w:val="28"/>
          <w:szCs w:val="28"/>
        </w:rPr>
        <w:t>Advanced Scientific Equipment Network (REDECA), Faculty of Medicine, Universidad de Chile</w:t>
      </w:r>
    </w:p>
    <w:p w14:paraId="74A3CDA1" w14:textId="15A2ADBD" w:rsidR="00D6314B" w:rsidRPr="00020A8A" w:rsidRDefault="00286224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020A8A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020A8A">
        <w:rPr>
          <w:rFonts w:eastAsia="Times New Roman" w:cstheme="minorHAnsi"/>
          <w:bCs/>
          <w:sz w:val="28"/>
          <w:szCs w:val="28"/>
        </w:rPr>
        <w:t>Department of Neuroscience, Faculty of Medicine, Universidad de Chile</w:t>
      </w:r>
    </w:p>
    <w:p w14:paraId="4CAE8953" w14:textId="77777777" w:rsidR="004E0C5A" w:rsidRPr="00020A8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14319F22" w:rsidR="004E0C5A" w:rsidRPr="00020A8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20A8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020A8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020A8A">
        <w:rPr>
          <w:rFonts w:eastAsia="Times New Roman" w:cstheme="minorHAnsi"/>
          <w:color w:val="000000"/>
        </w:rPr>
        <w:t xml:space="preserve"> </w:t>
      </w:r>
      <w:r w:rsidR="00045112" w:rsidRPr="00020A8A">
        <w:rPr>
          <w:rFonts w:cstheme="minorHAnsi"/>
          <w:color w:val="000000"/>
        </w:rPr>
        <w:t>(city/state/country information not included in video title page)</w:t>
      </w:r>
      <w:r w:rsidR="004E0C5A" w:rsidRPr="00020A8A">
        <w:rPr>
          <w:rFonts w:eastAsia="Times New Roman" w:cstheme="minorHAnsi"/>
          <w:color w:val="000000"/>
        </w:rPr>
        <w:t>.</w:t>
      </w:r>
      <w:r w:rsidR="00CE696A" w:rsidRPr="00020A8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020A8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020A8A" w:rsidRDefault="004E0C5A" w:rsidP="004E0C5A">
      <w:pPr>
        <w:outlineLvl w:val="0"/>
        <w:rPr>
          <w:rFonts w:eastAsia="Times New Roman" w:cstheme="minorHAnsi"/>
          <w:b/>
        </w:rPr>
      </w:pPr>
      <w:r w:rsidRPr="00020A8A">
        <w:rPr>
          <w:rFonts w:eastAsia="Times New Roman" w:cstheme="minorHAnsi"/>
          <w:b/>
        </w:rPr>
        <w:t xml:space="preserve">Corresponding Authors: </w:t>
      </w:r>
    </w:p>
    <w:p w14:paraId="7B0ADADD" w14:textId="77777777" w:rsidR="00286224" w:rsidRPr="00020A8A" w:rsidRDefault="00286224" w:rsidP="00286224">
      <w:pPr>
        <w:outlineLvl w:val="0"/>
        <w:rPr>
          <w:rFonts w:eastAsia="Times New Roman" w:cstheme="minorHAnsi"/>
        </w:rPr>
      </w:pPr>
      <w:bookmarkStart w:id="1" w:name="_Hlk25233958"/>
      <w:r w:rsidRPr="00020A8A">
        <w:rPr>
          <w:rFonts w:eastAsia="Times New Roman" w:cstheme="minorHAnsi"/>
        </w:rPr>
        <w:t>Andrés González-Gutiérrez</w:t>
      </w:r>
      <w:r w:rsidRPr="00020A8A">
        <w:rPr>
          <w:rFonts w:eastAsia="Times New Roman" w:cstheme="minorHAnsi"/>
          <w:vertAlign w:val="superscript"/>
        </w:rPr>
        <w:tab/>
      </w:r>
      <w:r w:rsidRPr="00020A8A">
        <w:rPr>
          <w:rFonts w:eastAsia="Times New Roman" w:cstheme="minorHAnsi"/>
          <w:vertAlign w:val="superscript"/>
        </w:rPr>
        <w:tab/>
      </w:r>
      <w:r w:rsidRPr="00020A8A">
        <w:rPr>
          <w:rFonts w:eastAsia="Times New Roman" w:cstheme="minorHAnsi"/>
          <w:vertAlign w:val="superscript"/>
        </w:rPr>
        <w:tab/>
      </w:r>
      <w:r w:rsidRPr="00020A8A">
        <w:rPr>
          <w:rFonts w:eastAsia="Times New Roman" w:cstheme="minorHAnsi"/>
        </w:rPr>
        <w:t>(andres.gonzalez@bni.cl)</w:t>
      </w:r>
    </w:p>
    <w:p w14:paraId="1B4B2D7A" w14:textId="3C7DFEC1" w:rsidR="004E0C5A" w:rsidRPr="00885506" w:rsidRDefault="00286224" w:rsidP="004E0C5A">
      <w:pPr>
        <w:outlineLvl w:val="0"/>
        <w:rPr>
          <w:rFonts w:eastAsia="Times New Roman" w:cstheme="minorHAnsi"/>
          <w:lang w:val="es-CL"/>
        </w:rPr>
      </w:pPr>
      <w:r w:rsidRPr="00885506">
        <w:rPr>
          <w:rFonts w:eastAsia="Times New Roman" w:cstheme="minorHAnsi"/>
          <w:lang w:val="es-CL"/>
        </w:rPr>
        <w:t>Jimena Sierralta</w:t>
      </w:r>
      <w:r w:rsidRPr="00885506">
        <w:rPr>
          <w:rFonts w:eastAsia="Times New Roman" w:cstheme="minorHAnsi"/>
          <w:vertAlign w:val="superscript"/>
          <w:lang w:val="es-CL"/>
        </w:rPr>
        <w:tab/>
      </w:r>
      <w:r w:rsidRPr="00885506">
        <w:rPr>
          <w:rFonts w:eastAsia="Times New Roman" w:cstheme="minorHAnsi"/>
          <w:vertAlign w:val="superscript"/>
          <w:lang w:val="es-CL"/>
        </w:rPr>
        <w:tab/>
      </w:r>
      <w:r w:rsidRPr="00885506">
        <w:rPr>
          <w:rFonts w:eastAsia="Times New Roman" w:cstheme="minorHAnsi"/>
          <w:vertAlign w:val="superscript"/>
          <w:lang w:val="es-CL"/>
        </w:rPr>
        <w:tab/>
      </w:r>
      <w:r w:rsidRPr="00885506">
        <w:rPr>
          <w:rFonts w:eastAsia="Times New Roman" w:cstheme="minorHAnsi"/>
          <w:vertAlign w:val="superscript"/>
          <w:lang w:val="es-CL"/>
        </w:rPr>
        <w:tab/>
      </w:r>
      <w:r w:rsidRPr="00885506">
        <w:rPr>
          <w:rFonts w:eastAsia="Times New Roman" w:cstheme="minorHAnsi"/>
          <w:lang w:val="es-CL"/>
        </w:rPr>
        <w:t>(jsierral@uchile.cl)</w:t>
      </w:r>
    </w:p>
    <w:p w14:paraId="2E1C6668" w14:textId="7663A19B" w:rsidR="004E0C5A" w:rsidRPr="00020A8A" w:rsidRDefault="004E0C5A" w:rsidP="004E0C5A">
      <w:pPr>
        <w:outlineLvl w:val="0"/>
        <w:rPr>
          <w:rFonts w:eastAsia="Times New Roman" w:cstheme="minorHAnsi"/>
        </w:rPr>
      </w:pPr>
      <w:r w:rsidRPr="00020A8A">
        <w:rPr>
          <w:rFonts w:eastAsia="Times New Roman" w:cstheme="minorHAnsi"/>
          <w:b/>
        </w:rPr>
        <w:t xml:space="preserve">Email Addresses for </w:t>
      </w:r>
      <w:r w:rsidR="006579DD" w:rsidRPr="00020A8A">
        <w:rPr>
          <w:rFonts w:eastAsia="Times New Roman" w:cstheme="minorHAnsi"/>
          <w:b/>
        </w:rPr>
        <w:t>All A</w:t>
      </w:r>
      <w:r w:rsidRPr="00020A8A">
        <w:rPr>
          <w:rFonts w:eastAsia="Times New Roman" w:cstheme="minorHAnsi"/>
          <w:b/>
        </w:rPr>
        <w:t>uthors:</w:t>
      </w:r>
      <w:r w:rsidRPr="00020A8A">
        <w:rPr>
          <w:rFonts w:eastAsia="Times New Roman" w:cstheme="minorHAnsi"/>
        </w:rPr>
        <w:t xml:space="preserve"> </w:t>
      </w:r>
    </w:p>
    <w:bookmarkEnd w:id="1"/>
    <w:p w14:paraId="48A2F9D2" w14:textId="77777777" w:rsidR="00286224" w:rsidRPr="00885506" w:rsidRDefault="00286224" w:rsidP="00286224">
      <w:pPr>
        <w:rPr>
          <w:rFonts w:asciiTheme="majorHAnsi" w:hAnsiTheme="majorHAnsi" w:cstheme="majorHAnsi"/>
          <w:lang w:val="es-CL"/>
        </w:rPr>
      </w:pPr>
      <w:r w:rsidRPr="00885506">
        <w:rPr>
          <w:rFonts w:asciiTheme="majorHAnsi" w:hAnsiTheme="majorHAnsi" w:cstheme="majorHAnsi"/>
          <w:lang w:val="es-CL"/>
        </w:rPr>
        <w:t>Andrés González-Gutiérrez</w:t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lang w:val="es-CL"/>
        </w:rPr>
        <w:t>(andres.gonzalez@bni.cl)</w:t>
      </w:r>
    </w:p>
    <w:p w14:paraId="7E7673AC" w14:textId="77777777" w:rsidR="00286224" w:rsidRPr="00020A8A" w:rsidRDefault="00286224" w:rsidP="00286224">
      <w:pPr>
        <w:rPr>
          <w:rFonts w:asciiTheme="majorHAnsi" w:hAnsiTheme="majorHAnsi" w:cstheme="majorHAnsi"/>
        </w:rPr>
      </w:pPr>
      <w:r w:rsidRPr="00020A8A">
        <w:rPr>
          <w:rFonts w:asciiTheme="majorHAnsi" w:hAnsiTheme="majorHAnsi" w:cstheme="majorHAnsi"/>
        </w:rPr>
        <w:t>Jorge Gaete</w:t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</w:rPr>
        <w:t>(jorge.gaete@mayor.cl)</w:t>
      </w:r>
    </w:p>
    <w:p w14:paraId="21408CCA" w14:textId="77777777" w:rsidR="00286224" w:rsidRPr="00885506" w:rsidRDefault="00286224" w:rsidP="00286224">
      <w:pPr>
        <w:rPr>
          <w:rFonts w:asciiTheme="majorHAnsi" w:hAnsiTheme="majorHAnsi" w:cstheme="majorHAnsi"/>
          <w:lang w:val="es-CL"/>
        </w:rPr>
      </w:pPr>
      <w:r w:rsidRPr="00885506">
        <w:rPr>
          <w:rFonts w:asciiTheme="majorHAnsi" w:hAnsiTheme="majorHAnsi" w:cstheme="majorHAnsi"/>
          <w:lang w:val="es-CL"/>
        </w:rPr>
        <w:t>Andrés Esparza</w:t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lang w:val="es-CL"/>
        </w:rPr>
        <w:t>(andres.esparza@gmail.com)</w:t>
      </w:r>
    </w:p>
    <w:p w14:paraId="4465EC3C" w14:textId="77777777" w:rsidR="00286224" w:rsidRPr="00020A8A" w:rsidRDefault="00286224" w:rsidP="00286224">
      <w:pPr>
        <w:rPr>
          <w:rFonts w:asciiTheme="majorHAnsi" w:hAnsiTheme="majorHAnsi" w:cstheme="majorHAnsi"/>
        </w:rPr>
      </w:pPr>
      <w:r w:rsidRPr="00020A8A">
        <w:rPr>
          <w:rFonts w:asciiTheme="majorHAnsi" w:hAnsiTheme="majorHAnsi" w:cstheme="majorHAnsi"/>
        </w:rPr>
        <w:t>Jorge Toledo</w:t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</w:rPr>
        <w:t>(jtoledo@uchile.cl)</w:t>
      </w:r>
    </w:p>
    <w:p w14:paraId="418561AC" w14:textId="18A4C610" w:rsidR="00286224" w:rsidRPr="00885506" w:rsidRDefault="00286224" w:rsidP="00286224">
      <w:pPr>
        <w:rPr>
          <w:rFonts w:asciiTheme="majorHAnsi" w:hAnsiTheme="majorHAnsi" w:cstheme="majorHAnsi"/>
          <w:lang w:val="es-CL"/>
        </w:rPr>
      </w:pPr>
      <w:r w:rsidRPr="00885506">
        <w:rPr>
          <w:rFonts w:asciiTheme="majorHAnsi" w:hAnsiTheme="majorHAnsi" w:cstheme="majorHAnsi"/>
          <w:lang w:val="es-CL"/>
        </w:rPr>
        <w:t xml:space="preserve">Andrés </w:t>
      </w:r>
      <w:proofErr w:type="spellStart"/>
      <w:r w:rsidRPr="00885506">
        <w:rPr>
          <w:rFonts w:asciiTheme="majorHAnsi" w:hAnsiTheme="majorHAnsi" w:cstheme="majorHAnsi"/>
          <w:lang w:val="es-CL"/>
        </w:rPr>
        <w:t>Köhler-Solis</w:t>
      </w:r>
      <w:proofErr w:type="spellEnd"/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lang w:val="es-CL"/>
        </w:rPr>
        <w:t>(kohler.andres@gmail.com)</w:t>
      </w:r>
    </w:p>
    <w:p w14:paraId="2F56C09C" w14:textId="62430E38" w:rsidR="00286224" w:rsidRPr="00885506" w:rsidRDefault="00286224" w:rsidP="00286224">
      <w:pPr>
        <w:rPr>
          <w:rFonts w:asciiTheme="majorHAnsi" w:hAnsiTheme="majorHAnsi" w:cstheme="majorHAnsi"/>
          <w:lang w:val="es-CL"/>
        </w:rPr>
      </w:pPr>
      <w:r w:rsidRPr="00885506">
        <w:rPr>
          <w:rFonts w:asciiTheme="majorHAnsi" w:hAnsiTheme="majorHAnsi" w:cstheme="majorHAnsi"/>
          <w:lang w:val="es-CL"/>
        </w:rPr>
        <w:t>Jimena Sierralta</w:t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lang w:val="es-CL"/>
        </w:rPr>
        <w:t>(jsierral@uchile.cl)</w:t>
      </w:r>
    </w:p>
    <w:p w14:paraId="12916965" w14:textId="77777777" w:rsidR="003B5E26" w:rsidRPr="00885506" w:rsidRDefault="003B5E26" w:rsidP="009A0E7C">
      <w:pPr>
        <w:outlineLvl w:val="0"/>
        <w:rPr>
          <w:rFonts w:cstheme="minorHAnsi"/>
          <w:b/>
          <w:sz w:val="22"/>
          <w:szCs w:val="22"/>
          <w:lang w:val="es-CL"/>
        </w:rPr>
      </w:pPr>
    </w:p>
    <w:p w14:paraId="60B95108" w14:textId="044F0AD0" w:rsidR="00C70C90" w:rsidRPr="00885506" w:rsidRDefault="00C70C90">
      <w:pPr>
        <w:rPr>
          <w:rFonts w:cstheme="minorHAnsi"/>
          <w:b/>
          <w:sz w:val="22"/>
          <w:szCs w:val="22"/>
          <w:lang w:val="es-CL"/>
        </w:rPr>
      </w:pPr>
    </w:p>
    <w:p w14:paraId="1667ADCD" w14:textId="77777777" w:rsidR="005F1ADF" w:rsidRPr="00020A8A" w:rsidRDefault="005F1ADF" w:rsidP="005F1ADF">
      <w:pPr>
        <w:pStyle w:val="Ttulo2"/>
        <w:rPr>
          <w:rFonts w:cstheme="minorHAnsi"/>
          <w:sz w:val="36"/>
          <w:szCs w:val="36"/>
        </w:rPr>
      </w:pPr>
      <w:r w:rsidRPr="00020A8A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3DA0707A" w14:textId="4F07CB44" w:rsidR="00C85F70" w:rsidRPr="00C85F70" w:rsidRDefault="005F1ADF" w:rsidP="00C85F70">
      <w:pPr>
        <w:pStyle w:val="Prrafodelista"/>
        <w:numPr>
          <w:ilvl w:val="0"/>
          <w:numId w:val="43"/>
        </w:numPr>
        <w:spacing w:before="120"/>
        <w:rPr>
          <w:rFonts w:eastAsia="Times New Roman" w:cstheme="minorHAnsi"/>
        </w:rPr>
      </w:pPr>
      <w:r w:rsidRPr="00C85F70">
        <w:rPr>
          <w:rFonts w:eastAsia="Times New Roman" w:cstheme="minorHAnsi"/>
          <w:b/>
          <w:bCs/>
        </w:rPr>
        <w:t>Microscopy</w:t>
      </w:r>
      <w:r w:rsidRPr="00C85F70">
        <w:rPr>
          <w:rFonts w:eastAsia="Times New Roman" w:cstheme="minorHAnsi"/>
        </w:rPr>
        <w:t xml:space="preserve">: </w:t>
      </w:r>
      <w:r w:rsidRPr="00C85F70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C85F70">
        <w:rPr>
          <w:rFonts w:eastAsia="Times New Roman" w:cstheme="minorHAnsi"/>
        </w:rPr>
        <w:t>?</w:t>
      </w:r>
    </w:p>
    <w:p w14:paraId="22834088" w14:textId="1455E0DE" w:rsidR="005F1ADF" w:rsidRPr="00C85F70" w:rsidRDefault="005F1ADF" w:rsidP="00C85F70">
      <w:pPr>
        <w:pStyle w:val="Prrafodelista"/>
        <w:spacing w:before="120"/>
        <w:rPr>
          <w:rFonts w:eastAsia="Times New Roman" w:cstheme="minorHAnsi"/>
          <w:b/>
        </w:rPr>
      </w:pPr>
      <w:r w:rsidRPr="00C85F70">
        <w:rPr>
          <w:rFonts w:eastAsia="Times New Roman" w:cstheme="minorHAnsi"/>
          <w:b/>
        </w:rPr>
        <w:t xml:space="preserve">  </w:t>
      </w:r>
      <w:r w:rsidR="00020A8A" w:rsidRPr="00C85F70">
        <w:rPr>
          <w:rFonts w:eastAsia="Times New Roman" w:cstheme="minorHAnsi"/>
          <w:b/>
          <w:bCs/>
        </w:rPr>
        <w:t>Yes</w:t>
      </w:r>
      <w:r w:rsidRPr="00C85F70">
        <w:rPr>
          <w:rFonts w:eastAsia="Times New Roman" w:cstheme="minorHAnsi"/>
        </w:rPr>
        <w:t xml:space="preserve">  </w:t>
      </w:r>
    </w:p>
    <w:p w14:paraId="204F5795" w14:textId="77777777" w:rsidR="005F1ADF" w:rsidRPr="00020A8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020A8A">
        <w:rPr>
          <w:rFonts w:eastAsia="Times New Roman" w:cstheme="minorHAnsi"/>
        </w:rPr>
        <w:t xml:space="preserve">If </w:t>
      </w:r>
      <w:proofErr w:type="gramStart"/>
      <w:r w:rsidRPr="00020A8A">
        <w:rPr>
          <w:rFonts w:eastAsia="Times New Roman" w:cstheme="minorHAnsi"/>
          <w:b/>
          <w:bCs/>
        </w:rPr>
        <w:t>Yes</w:t>
      </w:r>
      <w:proofErr w:type="gramEnd"/>
      <w:r w:rsidRPr="00020A8A">
        <w:rPr>
          <w:rFonts w:eastAsia="Times New Roman" w:cstheme="minorHAnsi"/>
        </w:rPr>
        <w:t>, can you record movies/images using your own microscope camera?</w:t>
      </w:r>
    </w:p>
    <w:p w14:paraId="1EDFAF1F" w14:textId="2B373156" w:rsidR="005F1ADF" w:rsidRPr="00020A8A" w:rsidRDefault="00020A8A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020A8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020A8A" w:rsidRDefault="00AE2480" w:rsidP="005F1ADF">
      <w:pPr>
        <w:spacing w:before="240"/>
        <w:ind w:left="720"/>
        <w:rPr>
          <w:rFonts w:eastAsia="Times New Roman" w:cstheme="minorHAnsi"/>
        </w:rPr>
      </w:pPr>
      <w:r w:rsidRPr="00020A8A">
        <w:rPr>
          <w:rFonts w:eastAsia="Times New Roman" w:cstheme="minorHAnsi"/>
        </w:rPr>
        <w:t>If</w:t>
      </w:r>
      <w:r w:rsidRPr="00020A8A">
        <w:rPr>
          <w:rFonts w:eastAsia="Times New Roman" w:cstheme="minorHAnsi"/>
          <w:b/>
          <w:bCs/>
        </w:rPr>
        <w:t xml:space="preserve"> </w:t>
      </w:r>
      <w:r w:rsidRPr="00020A8A">
        <w:rPr>
          <w:rFonts w:eastAsia="Times New Roman" w:cstheme="minorHAnsi"/>
        </w:rPr>
        <w:t xml:space="preserve">your protocol involves microscopy but you are not able to record movies/images with your microscope camera, </w:t>
      </w:r>
      <w:proofErr w:type="spellStart"/>
      <w:r w:rsidRPr="00020A8A">
        <w:rPr>
          <w:rFonts w:eastAsia="Times New Roman" w:cstheme="minorHAnsi"/>
        </w:rPr>
        <w:t>JoVE</w:t>
      </w:r>
      <w:proofErr w:type="spellEnd"/>
      <w:r w:rsidRPr="00020A8A">
        <w:rPr>
          <w:rFonts w:eastAsia="Times New Roman" w:cstheme="minorHAnsi"/>
        </w:rPr>
        <w:t xml:space="preserve"> will need to use our scope kit. </w:t>
      </w:r>
    </w:p>
    <w:p w14:paraId="704617A7" w14:textId="02060DA5" w:rsidR="009A2C33" w:rsidRPr="00020A8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020A8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020A8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020A8A">
        <w:rPr>
          <w:rFonts w:eastAsia="Times New Roman" w:cstheme="minorHAnsi"/>
        </w:rPr>
        <w:t>.</w:t>
      </w:r>
    </w:p>
    <w:p w14:paraId="770BBB50" w14:textId="12F7EF87" w:rsidR="005F1ADF" w:rsidRPr="00020A8A" w:rsidRDefault="00020A8A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Nikon SMZ1000</w:t>
      </w:r>
    </w:p>
    <w:p w14:paraId="28B91DD4" w14:textId="0BD16909" w:rsidR="00D7547B" w:rsidRPr="00020A8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020A8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020A8A">
        <w:rPr>
          <w:rFonts w:eastAsia="Times New Roman" w:cstheme="minorHAnsi"/>
        </w:rPr>
        <w:t>(shots are indicated with the 3-digit numbers, like 2.1.1, 2.1.2, etc.)</w:t>
      </w:r>
      <w:r w:rsidRPr="00020A8A">
        <w:rPr>
          <w:rFonts w:eastAsia="Times New Roman" w:cstheme="minorHAnsi"/>
          <w:bCs/>
        </w:rPr>
        <w:t>.</w:t>
      </w:r>
    </w:p>
    <w:p w14:paraId="181DD27E" w14:textId="6172314F" w:rsidR="005F1ADF" w:rsidRPr="00CB774A" w:rsidRDefault="00CB774A" w:rsidP="00D7547B">
      <w:pPr>
        <w:spacing w:before="120"/>
        <w:ind w:left="720"/>
        <w:rPr>
          <w:rFonts w:eastAsia="Times New Roman" w:cstheme="minorHAnsi"/>
          <w:b/>
        </w:rPr>
      </w:pPr>
      <w:r w:rsidRPr="00CB774A">
        <w:rPr>
          <w:rFonts w:eastAsia="Times New Roman" w:cstheme="minorHAnsi"/>
          <w:b/>
        </w:rPr>
        <w:t>From 3.6.1 to 3.10.2</w:t>
      </w:r>
    </w:p>
    <w:p w14:paraId="4B20EAF0" w14:textId="12A54747" w:rsidR="005F1ADF" w:rsidRPr="00020A8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020A8A">
        <w:rPr>
          <w:rFonts w:eastAsia="Times New Roman" w:cstheme="minorHAnsi"/>
          <w:b/>
        </w:rPr>
        <w:t xml:space="preserve">2. Software: </w:t>
      </w:r>
      <w:r w:rsidRPr="00020A8A">
        <w:rPr>
          <w:rFonts w:eastAsia="Times New Roman" w:cstheme="minorHAnsi"/>
        </w:rPr>
        <w:t>Does the part of your protocol being filmed include step-by-step descriptions of software usage?</w:t>
      </w:r>
      <w:r w:rsidRPr="00020A8A">
        <w:rPr>
          <w:rFonts w:eastAsia="Times New Roman" w:cstheme="minorHAnsi"/>
          <w:b/>
        </w:rPr>
        <w:t xml:space="preserve">  </w:t>
      </w:r>
      <w:r w:rsidR="00020A8A">
        <w:rPr>
          <w:rFonts w:eastAsia="Times New Roman" w:cstheme="minorHAnsi"/>
          <w:b/>
          <w:bCs/>
        </w:rPr>
        <w:t>Yes</w:t>
      </w:r>
    </w:p>
    <w:p w14:paraId="76D16C59" w14:textId="77777777" w:rsidR="001331E3" w:rsidRPr="00020A8A" w:rsidRDefault="001331E3" w:rsidP="001331E3">
      <w:pPr>
        <w:spacing w:before="120"/>
        <w:ind w:left="720"/>
        <w:rPr>
          <w:rFonts w:cstheme="minorHAnsi"/>
        </w:rPr>
      </w:pPr>
      <w:r w:rsidRPr="00020A8A">
        <w:rPr>
          <w:rFonts w:cstheme="minorHAnsi"/>
        </w:rPr>
        <w:t xml:space="preserve">If </w:t>
      </w:r>
      <w:proofErr w:type="gramStart"/>
      <w:r w:rsidRPr="00020A8A">
        <w:rPr>
          <w:rFonts w:cstheme="minorHAnsi"/>
          <w:b/>
          <w:bCs/>
        </w:rPr>
        <w:t>Yes</w:t>
      </w:r>
      <w:proofErr w:type="gramEnd"/>
      <w:r w:rsidRPr="00020A8A">
        <w:rPr>
          <w:rFonts w:cstheme="minorHAnsi"/>
        </w:rPr>
        <w:t>, we will need you to record using screen recording software.</w:t>
      </w:r>
    </w:p>
    <w:p w14:paraId="5B3676BC" w14:textId="77777777" w:rsidR="001331E3" w:rsidRPr="00020A8A" w:rsidRDefault="001331E3" w:rsidP="001331E3">
      <w:pPr>
        <w:spacing w:before="120"/>
        <w:ind w:left="720"/>
        <w:rPr>
          <w:rFonts w:cstheme="minorHAnsi"/>
        </w:rPr>
      </w:pPr>
      <w:r w:rsidRPr="00020A8A">
        <w:rPr>
          <w:rFonts w:cstheme="minorHAnsi"/>
        </w:rPr>
        <w:t xml:space="preserve">We recommend using the screen capture program </w:t>
      </w:r>
      <w:hyperlink r:id="rId8" w:history="1">
        <w:r w:rsidRPr="00020A8A">
          <w:rPr>
            <w:rStyle w:val="Hipervnculo"/>
            <w:rFonts w:cstheme="minorHAnsi"/>
          </w:rPr>
          <w:t>OBS</w:t>
        </w:r>
      </w:hyperlink>
      <w:r w:rsidRPr="00020A8A">
        <w:rPr>
          <w:rFonts w:cstheme="minorHAnsi"/>
        </w:rPr>
        <w:t xml:space="preserve">. </w:t>
      </w:r>
      <w:proofErr w:type="spellStart"/>
      <w:r w:rsidRPr="00020A8A">
        <w:rPr>
          <w:rFonts w:cstheme="minorHAnsi"/>
        </w:rPr>
        <w:t>JoVE’s</w:t>
      </w:r>
      <w:proofErr w:type="spellEnd"/>
      <w:r w:rsidRPr="00020A8A">
        <w:rPr>
          <w:rFonts w:cstheme="minorHAnsi"/>
        </w:rPr>
        <w:t xml:space="preserve"> tutorial for using OBS Studio is provided at this link: </w:t>
      </w:r>
      <w:hyperlink r:id="rId9" w:history="1">
        <w:r w:rsidRPr="00020A8A">
          <w:rPr>
            <w:rStyle w:val="Hipervnculo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Pr="00020A8A" w:rsidRDefault="001331E3" w:rsidP="001331E3">
      <w:pPr>
        <w:spacing w:before="120"/>
        <w:ind w:left="720"/>
        <w:rPr>
          <w:rFonts w:eastAsia="Times New Roman" w:cstheme="minorHAnsi"/>
        </w:rPr>
      </w:pPr>
      <w:r w:rsidRPr="00020A8A">
        <w:rPr>
          <w:rFonts w:cstheme="minorHAnsi"/>
        </w:rPr>
        <w:t>As these files are necessary for finalizing your script,</w:t>
      </w:r>
      <w:r w:rsidRPr="00020A8A">
        <w:rPr>
          <w:rFonts w:cstheme="minorHAnsi"/>
          <w:highlight w:val="yellow"/>
        </w:rPr>
        <w:t xml:space="preserve"> please upload all screen captured video files to your project page as soon as possible</w:t>
      </w:r>
      <w:r w:rsidRPr="00020A8A">
        <w:rPr>
          <w:rFonts w:cstheme="minorHAnsi"/>
        </w:rPr>
        <w:t>.</w:t>
      </w:r>
    </w:p>
    <w:p w14:paraId="1C68C2BA" w14:textId="77777777" w:rsidR="005F1ADF" w:rsidRPr="00020A8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F65688F" w:rsidR="005F1ADF" w:rsidRPr="00020A8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020A8A">
        <w:rPr>
          <w:rFonts w:eastAsia="Times New Roman" w:cstheme="minorHAnsi"/>
          <w:b/>
        </w:rPr>
        <w:t>3</w:t>
      </w:r>
      <w:r w:rsidR="005F1ADF" w:rsidRPr="00020A8A">
        <w:rPr>
          <w:rFonts w:eastAsia="Times New Roman" w:cstheme="minorHAnsi"/>
          <w:b/>
        </w:rPr>
        <w:t>. Filming location:</w:t>
      </w:r>
      <w:r w:rsidR="005F1ADF" w:rsidRPr="00020A8A">
        <w:rPr>
          <w:rFonts w:eastAsia="Times New Roman" w:cstheme="minorHAnsi"/>
        </w:rPr>
        <w:t xml:space="preserve"> Will the filming need to take place in multiple locations? </w:t>
      </w:r>
      <w:r w:rsidR="005F1ADF" w:rsidRPr="00020A8A">
        <w:rPr>
          <w:rFonts w:eastAsia="Times New Roman" w:cstheme="minorHAnsi"/>
          <w:b/>
        </w:rPr>
        <w:t xml:space="preserve">  </w:t>
      </w:r>
      <w:r w:rsidR="00020A8A">
        <w:rPr>
          <w:rFonts w:eastAsia="Times New Roman" w:cstheme="minorHAnsi"/>
          <w:b/>
          <w:bCs/>
        </w:rPr>
        <w:t>No</w:t>
      </w:r>
    </w:p>
    <w:p w14:paraId="63770740" w14:textId="77777777" w:rsidR="005F1ADF" w:rsidRPr="00020A8A" w:rsidRDefault="005F1ADF" w:rsidP="005F1ADF">
      <w:pPr>
        <w:spacing w:before="120"/>
        <w:ind w:left="720"/>
        <w:rPr>
          <w:rFonts w:eastAsia="Times New Roman" w:cstheme="minorHAnsi"/>
        </w:rPr>
      </w:pPr>
      <w:r w:rsidRPr="00020A8A">
        <w:rPr>
          <w:rFonts w:eastAsia="Times New Roman" w:cstheme="minorHAnsi"/>
        </w:rPr>
        <w:t xml:space="preserve">If </w:t>
      </w:r>
      <w:proofErr w:type="gramStart"/>
      <w:r w:rsidRPr="00020A8A">
        <w:rPr>
          <w:rFonts w:eastAsia="Times New Roman" w:cstheme="minorHAnsi"/>
          <w:b/>
          <w:bCs/>
        </w:rPr>
        <w:t>Yes</w:t>
      </w:r>
      <w:proofErr w:type="gramEnd"/>
      <w:r w:rsidRPr="00020A8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020A8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Pr="00020A8A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020A8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020A8A">
        <w:rPr>
          <w:rFonts w:cstheme="minorHAnsi"/>
          <w:bCs/>
        </w:rPr>
        <w:t xml:space="preserve">To ensure that your </w:t>
      </w:r>
      <w:r w:rsidRPr="00020A8A">
        <w:rPr>
          <w:rFonts w:cstheme="minorHAnsi"/>
          <w:b/>
        </w:rPr>
        <w:t>script can be filmed in one day</w:t>
      </w:r>
      <w:r w:rsidRPr="00020A8A">
        <w:rPr>
          <w:rFonts w:cstheme="minorHAnsi"/>
          <w:bCs/>
        </w:rPr>
        <w:t xml:space="preserve">, the </w:t>
      </w:r>
      <w:r w:rsidR="002A6FCF" w:rsidRPr="00020A8A">
        <w:rPr>
          <w:rFonts w:cstheme="minorHAnsi"/>
          <w:bCs/>
        </w:rPr>
        <w:t>p</w:t>
      </w:r>
      <w:r w:rsidRPr="00020A8A">
        <w:rPr>
          <w:rFonts w:cstheme="minorHAnsi"/>
          <w:bCs/>
        </w:rPr>
        <w:t xml:space="preserve">rotocol sections are </w:t>
      </w:r>
      <w:r w:rsidR="002A6FCF" w:rsidRPr="00020A8A">
        <w:rPr>
          <w:rFonts w:cstheme="minorHAnsi"/>
          <w:bCs/>
        </w:rPr>
        <w:t xml:space="preserve">cumulatively </w:t>
      </w:r>
      <w:r w:rsidRPr="00020A8A">
        <w:rPr>
          <w:rFonts w:cstheme="minorHAnsi"/>
          <w:bCs/>
        </w:rPr>
        <w:t>restricted to</w:t>
      </w:r>
      <w:r w:rsidRPr="00020A8A">
        <w:rPr>
          <w:rFonts w:cstheme="minorHAnsi"/>
          <w:b/>
        </w:rPr>
        <w:t> </w:t>
      </w:r>
      <w:r w:rsidRPr="00020A8A">
        <w:rPr>
          <w:rFonts w:cstheme="minorHAnsi"/>
          <w:b/>
          <w:bCs/>
        </w:rPr>
        <w:t>55 shots</w:t>
      </w:r>
      <w:r w:rsidRPr="00020A8A">
        <w:rPr>
          <w:rFonts w:cstheme="minorHAnsi"/>
          <w:b/>
        </w:rPr>
        <w:t xml:space="preserve"> </w:t>
      </w:r>
      <w:r w:rsidRPr="00020A8A">
        <w:rPr>
          <w:rFonts w:cstheme="minorHAnsi"/>
          <w:bCs/>
        </w:rPr>
        <w:t>(shots are the 3-digit numbers like 2.1.1, 2.1.2…</w:t>
      </w:r>
      <w:proofErr w:type="spellStart"/>
      <w:r w:rsidRPr="00020A8A">
        <w:rPr>
          <w:rFonts w:cstheme="minorHAnsi"/>
          <w:bCs/>
        </w:rPr>
        <w:t>etc</w:t>
      </w:r>
      <w:proofErr w:type="spellEnd"/>
      <w:r w:rsidRPr="00020A8A">
        <w:rPr>
          <w:rFonts w:cstheme="minorHAnsi"/>
          <w:bCs/>
        </w:rPr>
        <w:t>)</w:t>
      </w:r>
    </w:p>
    <w:p w14:paraId="67386C83" w14:textId="77777777" w:rsidR="005F1ADF" w:rsidRPr="00020A8A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020A8A" w:rsidRDefault="005F1ADF" w:rsidP="005F1ADF">
      <w:pPr>
        <w:rPr>
          <w:rFonts w:cstheme="minorHAnsi"/>
          <w:b/>
          <w:sz w:val="22"/>
          <w:szCs w:val="22"/>
        </w:rPr>
      </w:pPr>
      <w:r w:rsidRPr="00020A8A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Pr="00020A8A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6A069E0" w:rsidR="005F1ADF" w:rsidRPr="00020A8A" w:rsidRDefault="005F1ADF" w:rsidP="005F1ADF">
      <w:pPr>
        <w:rPr>
          <w:rFonts w:cstheme="minorHAnsi"/>
          <w:bCs/>
          <w:sz w:val="22"/>
          <w:szCs w:val="22"/>
        </w:rPr>
      </w:pPr>
      <w:r w:rsidRPr="00020A8A">
        <w:rPr>
          <w:rFonts w:cstheme="minorHAnsi"/>
          <w:bCs/>
          <w:sz w:val="22"/>
          <w:szCs w:val="22"/>
        </w:rPr>
        <w:t xml:space="preserve">Number of Steps:  </w:t>
      </w:r>
      <w:r w:rsidR="00F30340" w:rsidRPr="00020A8A">
        <w:rPr>
          <w:rFonts w:cstheme="minorHAnsi"/>
          <w:bCs/>
          <w:sz w:val="22"/>
          <w:szCs w:val="22"/>
        </w:rPr>
        <w:t>53</w:t>
      </w:r>
    </w:p>
    <w:p w14:paraId="5AAC9C6C" w14:textId="3030AB29" w:rsidR="00C2620F" w:rsidRPr="00020A8A" w:rsidRDefault="005F1ADF" w:rsidP="005F1ADF">
      <w:pPr>
        <w:rPr>
          <w:rFonts w:cstheme="minorHAnsi"/>
          <w:b/>
          <w:sz w:val="22"/>
          <w:szCs w:val="22"/>
        </w:rPr>
      </w:pPr>
      <w:r w:rsidRPr="00020A8A">
        <w:rPr>
          <w:rFonts w:cstheme="minorHAnsi"/>
          <w:bCs/>
          <w:sz w:val="22"/>
          <w:szCs w:val="22"/>
        </w:rPr>
        <w:t xml:space="preserve">Number of Shots:  </w:t>
      </w:r>
      <w:r w:rsidR="00F30340" w:rsidRPr="00020A8A">
        <w:rPr>
          <w:rFonts w:cstheme="minorHAnsi"/>
          <w:bCs/>
          <w:sz w:val="22"/>
          <w:szCs w:val="22"/>
        </w:rPr>
        <w:t>21</w:t>
      </w:r>
      <w:r w:rsidR="00277C90" w:rsidRPr="00020A8A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020A8A" w:rsidRDefault="0066127A" w:rsidP="00D6314B">
      <w:pPr>
        <w:pStyle w:val="Ttulo1"/>
        <w:rPr>
          <w:rFonts w:cstheme="minorHAnsi"/>
        </w:rPr>
      </w:pPr>
      <w:r w:rsidRPr="00020A8A">
        <w:rPr>
          <w:rFonts w:cstheme="minorHAnsi"/>
        </w:rPr>
        <w:lastRenderedPageBreak/>
        <w:t xml:space="preserve">Interviews </w:t>
      </w:r>
    </w:p>
    <w:p w14:paraId="3FD23678" w14:textId="5A06FCB9" w:rsidR="00D300CE" w:rsidRPr="00020A8A" w:rsidRDefault="00AD3B12" w:rsidP="00C428F1">
      <w:pPr>
        <w:pStyle w:val="Prrafodelista"/>
        <w:numPr>
          <w:ilvl w:val="0"/>
          <w:numId w:val="9"/>
        </w:numPr>
        <w:rPr>
          <w:rFonts w:cstheme="minorHAnsi"/>
          <w:b/>
        </w:rPr>
      </w:pPr>
      <w:r w:rsidRPr="00020A8A">
        <w:rPr>
          <w:rFonts w:cstheme="minorHAnsi"/>
          <w:b/>
        </w:rPr>
        <w:t xml:space="preserve">Video 1: Author </w:t>
      </w:r>
      <w:r w:rsidR="00C428F1" w:rsidRPr="00020A8A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Fuentedeprrafopredeter"/>
            <w:b w:val="0"/>
            <w:sz w:val="24"/>
          </w:rPr>
        </w:sdtEndPr>
        <w:sdtContent>
          <w:r w:rsidR="00C428F1" w:rsidRPr="00020A8A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020A8A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688BB839" w14:textId="77777777" w:rsidR="00C058AE" w:rsidRPr="00020A8A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020A8A" w:rsidRDefault="00455638" w:rsidP="00455638">
      <w:pPr>
        <w:rPr>
          <w:rFonts w:cstheme="minorHAnsi"/>
          <w:b/>
          <w:i/>
          <w:iCs/>
        </w:rPr>
      </w:pPr>
      <w:r w:rsidRPr="00020A8A">
        <w:rPr>
          <w:rFonts w:cstheme="minorHAnsi"/>
          <w:b/>
          <w:i/>
          <w:color w:val="0000FF"/>
        </w:rPr>
        <w:t>Videographer: Obtain headshots for all authors.</w:t>
      </w:r>
      <w:r w:rsidRPr="00020A8A">
        <w:rPr>
          <w:rFonts w:cstheme="minorHAnsi"/>
          <w:b/>
          <w:i/>
        </w:rPr>
        <w:t xml:space="preserve"> </w:t>
      </w:r>
    </w:p>
    <w:p w14:paraId="7E8076BA" w14:textId="77777777" w:rsidR="007D61A8" w:rsidRPr="00020A8A" w:rsidRDefault="007D61A8" w:rsidP="00731E5D">
      <w:pPr>
        <w:rPr>
          <w:rFonts w:cstheme="minorHAnsi"/>
          <w:b/>
        </w:rPr>
      </w:pPr>
    </w:p>
    <w:p w14:paraId="2157B54F" w14:textId="76B0F588" w:rsidR="007D61A8" w:rsidRPr="00020A8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</w:rPr>
        <w:t>A</w:t>
      </w:r>
      <w:r w:rsidR="007D61A8" w:rsidRPr="00020A8A">
        <w:rPr>
          <w:rFonts w:eastAsia="Times New Roman" w:cstheme="minorHAnsi"/>
          <w:bCs/>
        </w:rPr>
        <w:t>nswers to these questions will become interview statements</w:t>
      </w:r>
      <w:r w:rsidRPr="00020A8A">
        <w:rPr>
          <w:rFonts w:eastAsia="Times New Roman" w:cstheme="minorHAnsi"/>
          <w:bCs/>
        </w:rPr>
        <w:t xml:space="preserve"> that</w:t>
      </w:r>
      <w:r w:rsidR="00D75084" w:rsidRPr="00020A8A">
        <w:rPr>
          <w:rFonts w:eastAsia="Times New Roman" w:cstheme="minorHAnsi"/>
          <w:bCs/>
        </w:rPr>
        <w:t xml:space="preserve"> you </w:t>
      </w:r>
      <w:r w:rsidRPr="00020A8A">
        <w:rPr>
          <w:rFonts w:eastAsia="Times New Roman" w:cstheme="minorHAnsi"/>
          <w:bCs/>
        </w:rPr>
        <w:t>will</w:t>
      </w:r>
      <w:r w:rsidR="00D75084" w:rsidRPr="00020A8A">
        <w:rPr>
          <w:rFonts w:eastAsia="Times New Roman" w:cstheme="minorHAnsi"/>
          <w:bCs/>
        </w:rPr>
        <w:t xml:space="preserve"> deliver on camera</w:t>
      </w:r>
      <w:r w:rsidR="007D61A8" w:rsidRPr="00020A8A">
        <w:rPr>
          <w:rFonts w:eastAsia="Times New Roman" w:cstheme="minorHAnsi"/>
          <w:bCs/>
        </w:rPr>
        <w:t>.</w:t>
      </w:r>
    </w:p>
    <w:p w14:paraId="4AC387D8" w14:textId="71206F29" w:rsidR="00D7547B" w:rsidRPr="00020A8A" w:rsidRDefault="00D7547B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</w:rPr>
        <w:t xml:space="preserve">Answer </w:t>
      </w:r>
      <w:r w:rsidRPr="00020A8A">
        <w:rPr>
          <w:rFonts w:eastAsia="Times New Roman" w:cstheme="minorHAnsi"/>
          <w:b/>
        </w:rPr>
        <w:t xml:space="preserve">at least </w:t>
      </w:r>
      <w:r w:rsidR="00C96FC6" w:rsidRPr="00020A8A">
        <w:rPr>
          <w:rFonts w:eastAsia="Times New Roman" w:cstheme="minorHAnsi"/>
          <w:b/>
        </w:rPr>
        <w:t>3</w:t>
      </w:r>
      <w:r w:rsidRPr="00020A8A">
        <w:rPr>
          <w:rFonts w:eastAsia="Times New Roman" w:cstheme="minorHAnsi"/>
          <w:b/>
        </w:rPr>
        <w:t xml:space="preserve"> of the questions</w:t>
      </w:r>
      <w:r w:rsidRPr="00020A8A">
        <w:rPr>
          <w:rFonts w:eastAsia="Times New Roman" w:cstheme="minorHAnsi"/>
          <w:bCs/>
        </w:rPr>
        <w:t xml:space="preserve"> below</w:t>
      </w:r>
      <w:r w:rsidR="00CF2130" w:rsidRPr="00020A8A">
        <w:rPr>
          <w:rFonts w:eastAsia="Times New Roman" w:cstheme="minorHAnsi"/>
          <w:bCs/>
        </w:rPr>
        <w:t xml:space="preserve">. Up to </w:t>
      </w:r>
      <w:r w:rsidR="00C96FC6" w:rsidRPr="00020A8A">
        <w:rPr>
          <w:rFonts w:eastAsia="Times New Roman" w:cstheme="minorHAnsi"/>
          <w:bCs/>
        </w:rPr>
        <w:t>5</w:t>
      </w:r>
      <w:r w:rsidR="00CF2130" w:rsidRPr="00020A8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020A8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</w:rPr>
        <w:t xml:space="preserve">Enter the </w:t>
      </w:r>
      <w:r w:rsidR="009E4241" w:rsidRPr="00020A8A">
        <w:rPr>
          <w:rFonts w:eastAsia="Times New Roman" w:cstheme="minorHAnsi"/>
          <w:b/>
        </w:rPr>
        <w:t xml:space="preserve">full </w:t>
      </w:r>
      <w:r w:rsidRPr="00020A8A">
        <w:rPr>
          <w:rFonts w:eastAsia="Times New Roman" w:cstheme="minorHAnsi"/>
          <w:b/>
        </w:rPr>
        <w:t>name</w:t>
      </w:r>
      <w:r w:rsidRPr="00020A8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020A8A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</w:rPr>
        <w:t xml:space="preserve">If possible, each author should deliver </w:t>
      </w:r>
      <w:r w:rsidRPr="00020A8A">
        <w:rPr>
          <w:rFonts w:eastAsia="Times New Roman" w:cstheme="minorHAnsi"/>
          <w:b/>
          <w:bCs/>
        </w:rPr>
        <w:t>no more than two statements</w:t>
      </w:r>
      <w:r w:rsidRPr="00020A8A">
        <w:rPr>
          <w:rFonts w:eastAsia="Times New Roman" w:cstheme="minorHAnsi"/>
          <w:bCs/>
        </w:rPr>
        <w:t>.</w:t>
      </w:r>
    </w:p>
    <w:p w14:paraId="23360D57" w14:textId="04556F09" w:rsidR="007D61A8" w:rsidRPr="00020A8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  <w:u w:val="single"/>
        </w:rPr>
        <w:t>A</w:t>
      </w:r>
      <w:r w:rsidR="007D61A8" w:rsidRPr="00020A8A">
        <w:rPr>
          <w:rFonts w:eastAsia="Times New Roman" w:cstheme="minorHAnsi"/>
          <w:bCs/>
          <w:u w:val="single"/>
        </w:rPr>
        <w:t>nswer in full sentences</w:t>
      </w:r>
      <w:r w:rsidR="007D61A8" w:rsidRPr="00020A8A">
        <w:rPr>
          <w:rFonts w:eastAsia="Times New Roman" w:cstheme="minorHAnsi"/>
          <w:bCs/>
        </w:rPr>
        <w:t xml:space="preserve">, in </w:t>
      </w:r>
      <w:r w:rsidR="00D7547B" w:rsidRPr="00020A8A">
        <w:rPr>
          <w:rFonts w:eastAsia="Times New Roman" w:cstheme="minorHAnsi"/>
          <w:bCs/>
        </w:rPr>
        <w:t xml:space="preserve">a </w:t>
      </w:r>
      <w:r w:rsidR="007D61A8" w:rsidRPr="00020A8A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020A8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</w:rPr>
        <w:t xml:space="preserve">Limit the length of each statement to </w:t>
      </w:r>
      <w:r w:rsidR="00D7547B" w:rsidRPr="00020A8A">
        <w:rPr>
          <w:rFonts w:eastAsia="Times New Roman" w:cstheme="minorHAnsi"/>
          <w:b/>
          <w:color w:val="FF0000"/>
        </w:rPr>
        <w:t>5</w:t>
      </w:r>
      <w:r w:rsidRPr="00020A8A">
        <w:rPr>
          <w:rFonts w:eastAsia="Times New Roman" w:cstheme="minorHAnsi"/>
          <w:b/>
          <w:color w:val="FF0000"/>
        </w:rPr>
        <w:t>0 words or fewer</w:t>
      </w:r>
      <w:r w:rsidR="00997611" w:rsidRPr="00020A8A">
        <w:rPr>
          <w:rFonts w:eastAsia="Times New Roman" w:cstheme="minorHAnsi"/>
          <w:bCs/>
        </w:rPr>
        <w:t>.</w:t>
      </w:r>
    </w:p>
    <w:p w14:paraId="05A633A0" w14:textId="77777777" w:rsidR="007D61A8" w:rsidRPr="00020A8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020A8A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020A8A" w:rsidRDefault="00D75084" w:rsidP="007D61A8">
      <w:pPr>
        <w:rPr>
          <w:rFonts w:eastAsia="Times New Roman" w:cstheme="minorHAnsi"/>
          <w:sz w:val="28"/>
          <w:szCs w:val="28"/>
        </w:rPr>
      </w:pPr>
      <w:r w:rsidRPr="00020A8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020A8A">
        <w:rPr>
          <w:rFonts w:eastAsia="Times New Roman" w:cstheme="minorHAnsi"/>
          <w:sz w:val="28"/>
          <w:szCs w:val="28"/>
        </w:rPr>
        <w:t xml:space="preserve"> </w:t>
      </w:r>
    </w:p>
    <w:p w14:paraId="7BC85876" w14:textId="77777777" w:rsidR="0081395B" w:rsidRPr="0081395B" w:rsidRDefault="00020A8A" w:rsidP="00B807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Jimena </w:t>
      </w:r>
      <w:proofErr w:type="spellStart"/>
      <w:r>
        <w:rPr>
          <w:rStyle w:val="AuthorName"/>
          <w:rFonts w:asciiTheme="minorHAnsi" w:eastAsia="Times" w:hAnsiTheme="minorHAnsi" w:cstheme="minorHAnsi"/>
        </w:rPr>
        <w:t>Sierralta</w:t>
      </w:r>
      <w:proofErr w:type="spellEnd"/>
      <w:r w:rsidR="00927B12" w:rsidRPr="00020A8A">
        <w:rPr>
          <w:rStyle w:val="AuthorName"/>
          <w:rFonts w:asciiTheme="minorHAnsi" w:eastAsia="Times" w:hAnsiTheme="minorHAnsi" w:cstheme="minorHAnsi"/>
        </w:rPr>
        <w:t>:</w:t>
      </w:r>
      <w:r w:rsidR="005A33C6" w:rsidRPr="00020A8A">
        <w:rPr>
          <w:rFonts w:cstheme="minorHAnsi"/>
        </w:rPr>
        <w:t xml:space="preserve"> </w:t>
      </w:r>
    </w:p>
    <w:p w14:paraId="25928288" w14:textId="3528DF97" w:rsidR="007D61A8" w:rsidRPr="00885506" w:rsidRDefault="006863A6" w:rsidP="0081395B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  <w:r w:rsidRPr="00A41A04">
        <w:rPr>
          <w:rFonts w:eastAsia="Times New Roman" w:cstheme="minorHAnsi"/>
        </w:rPr>
        <w:t>The brain is a tissue with a high energy consumption that mostly uses glucose as fuel. On the other hand, experimental data suggests that other metabolites, like ketone bo</w:t>
      </w:r>
      <w:r w:rsidR="00B0303F">
        <w:rPr>
          <w:rFonts w:eastAsia="Times New Roman" w:cstheme="minorHAnsi"/>
        </w:rPr>
        <w:t>d</w:t>
      </w:r>
      <w:r w:rsidRPr="00A41A04">
        <w:rPr>
          <w:rFonts w:eastAsia="Times New Roman" w:cstheme="minorHAnsi"/>
        </w:rPr>
        <w:t>ies a</w:t>
      </w:r>
      <w:r w:rsidRPr="006863A6">
        <w:rPr>
          <w:rFonts w:eastAsia="Times New Roman" w:cstheme="minorHAnsi"/>
        </w:rPr>
        <w:t>n</w:t>
      </w:r>
      <w:r w:rsidRPr="00A41A04">
        <w:rPr>
          <w:rFonts w:eastAsia="Times New Roman" w:cstheme="minorHAnsi"/>
        </w:rPr>
        <w:t>d monocarboxylates, may be useful</w:t>
      </w:r>
      <w:r w:rsidRPr="006863A6">
        <w:rPr>
          <w:rFonts w:eastAsia="Times New Roman" w:cstheme="minorHAnsi"/>
        </w:rPr>
        <w:t xml:space="preserve"> as energy source</w:t>
      </w:r>
      <w:r w:rsidRPr="00A41A04">
        <w:rPr>
          <w:rFonts w:eastAsia="Times New Roman" w:cstheme="minorHAnsi"/>
        </w:rPr>
        <w:t>. However, there is </w:t>
      </w:r>
      <w:r w:rsidRPr="006863A6">
        <w:rPr>
          <w:rFonts w:eastAsia="Times New Roman" w:cstheme="minorHAnsi"/>
        </w:rPr>
        <w:t xml:space="preserve">still debate </w:t>
      </w:r>
      <w:r w:rsidRPr="00A41A04">
        <w:rPr>
          <w:rFonts w:eastAsia="Times New Roman" w:cstheme="minorHAnsi"/>
        </w:rPr>
        <w:t>on which brain cells are the </w:t>
      </w:r>
      <w:r w:rsidRPr="006863A6">
        <w:rPr>
          <w:rFonts w:eastAsia="Times New Roman" w:cstheme="minorHAnsi"/>
        </w:rPr>
        <w:t xml:space="preserve">producers and </w:t>
      </w:r>
      <w:r w:rsidRPr="00A41A04">
        <w:rPr>
          <w:rFonts w:eastAsia="Times New Roman" w:cstheme="minorHAnsi"/>
        </w:rPr>
        <w:t>primary consumers</w:t>
      </w:r>
      <w:r w:rsidR="00885506" w:rsidRPr="00885506">
        <w:rPr>
          <w:rFonts w:eastAsia="Times New Roman" w:cstheme="minorHAnsi"/>
          <w:b/>
          <w:bCs/>
        </w:rPr>
        <w:t>.</w:t>
      </w:r>
    </w:p>
    <w:p w14:paraId="74083C89" w14:textId="77777777" w:rsidR="00885506" w:rsidRPr="00020A8A" w:rsidRDefault="00885506" w:rsidP="00885506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0B0139AD" w14:textId="59E7D118" w:rsidR="007D61A8" w:rsidRPr="00020A8A" w:rsidRDefault="00D75084" w:rsidP="007D61A8">
      <w:pPr>
        <w:rPr>
          <w:rFonts w:eastAsia="Times New Roman" w:cstheme="minorHAnsi"/>
        </w:rPr>
      </w:pPr>
      <w:r w:rsidRPr="00020A8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0C229CA9" w14:textId="77777777" w:rsidR="00885506" w:rsidRPr="00885506" w:rsidRDefault="00A41A04" w:rsidP="00885506">
      <w:pPr>
        <w:pStyle w:val="Prrafodelista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Jimena </w:t>
      </w:r>
      <w:proofErr w:type="spellStart"/>
      <w:r>
        <w:rPr>
          <w:rStyle w:val="AuthorName"/>
          <w:rFonts w:asciiTheme="minorHAnsi" w:eastAsia="Times" w:hAnsiTheme="minorHAnsi" w:cstheme="minorHAnsi"/>
        </w:rPr>
        <w:t>Sierralta</w:t>
      </w:r>
      <w:proofErr w:type="spellEnd"/>
      <w:r w:rsidR="007D61A8" w:rsidRPr="00020A8A">
        <w:rPr>
          <w:rFonts w:eastAsia="Times New Roman" w:cstheme="minorHAnsi"/>
          <w:b/>
          <w:bCs/>
          <w:u w:val="single"/>
        </w:rPr>
        <w:t>:</w:t>
      </w:r>
      <w:r w:rsidR="003373D3" w:rsidRPr="00020A8A">
        <w:rPr>
          <w:rFonts w:eastAsia="Times New Roman" w:cstheme="minorHAnsi"/>
          <w:b/>
          <w:bCs/>
          <w:u w:val="single"/>
        </w:rPr>
        <w:t xml:space="preserve"> </w:t>
      </w:r>
    </w:p>
    <w:p w14:paraId="490E6309" w14:textId="6ACFEF30" w:rsidR="007D61A8" w:rsidRPr="00885506" w:rsidRDefault="006863A6" w:rsidP="00885506">
      <w:pPr>
        <w:pStyle w:val="Prrafodelista"/>
        <w:spacing w:before="120" w:after="240"/>
        <w:ind w:left="907"/>
        <w:contextualSpacing w:val="0"/>
        <w:rPr>
          <w:rFonts w:eastAsia="Times New Roman" w:cstheme="minorHAnsi"/>
        </w:rPr>
      </w:pPr>
      <w:r w:rsidRPr="00885506">
        <w:rPr>
          <w:rFonts w:eastAsia="Times New Roman" w:cstheme="minorHAnsi"/>
        </w:rPr>
        <w:t xml:space="preserve">Lactate has been demonstrated to be a relevant metabolite in vertebrates to drive brain activity </w:t>
      </w:r>
      <w:r w:rsidRPr="00885506">
        <w:rPr>
          <w:rFonts w:eastAsia="Times New Roman" w:cstheme="minorHAnsi"/>
          <w:i/>
          <w:iCs/>
        </w:rPr>
        <w:t>in</w:t>
      </w:r>
      <w:r w:rsidR="00885506">
        <w:rPr>
          <w:rFonts w:eastAsia="Times New Roman" w:cstheme="minorHAnsi"/>
          <w:i/>
          <w:iCs/>
        </w:rPr>
        <w:t>-</w:t>
      </w:r>
      <w:r w:rsidRPr="00885506">
        <w:rPr>
          <w:rFonts w:eastAsia="Times New Roman" w:cstheme="minorHAnsi"/>
          <w:i/>
          <w:iCs/>
        </w:rPr>
        <w:t>vivo</w:t>
      </w:r>
      <w:r w:rsidRPr="00885506">
        <w:rPr>
          <w:rFonts w:eastAsia="Times New Roman" w:cstheme="minorHAnsi"/>
        </w:rPr>
        <w:t xml:space="preserve">. Our group and others have shown in </w:t>
      </w:r>
      <w:r w:rsidRPr="00885506">
        <w:rPr>
          <w:rFonts w:eastAsia="Times New Roman" w:cstheme="minorHAnsi"/>
          <w:i/>
          <w:iCs/>
        </w:rPr>
        <w:t>Drosophila</w:t>
      </w:r>
      <w:r w:rsidRPr="00885506">
        <w:rPr>
          <w:rFonts w:eastAsia="Times New Roman" w:cstheme="minorHAnsi"/>
        </w:rPr>
        <w:t xml:space="preserve"> the importance of monocarboxylate molecules to fuel the high energy requirements in neurons as well as the need of glial derived lactate and ketone bodies in memory formation</w:t>
      </w:r>
      <w:r w:rsidR="00C85F70">
        <w:rPr>
          <w:rFonts w:eastAsia="Times New Roman" w:cstheme="minorHAnsi"/>
        </w:rPr>
        <w:t>.</w:t>
      </w:r>
    </w:p>
    <w:p w14:paraId="5B4968C1" w14:textId="6785F207" w:rsidR="00D75084" w:rsidRPr="00326C7F" w:rsidRDefault="00D75084" w:rsidP="00D75084">
      <w:pPr>
        <w:spacing w:before="120"/>
        <w:rPr>
          <w:rFonts w:eastAsia="Times New Roman" w:cstheme="minorHAnsi"/>
          <w:color w:val="FF0000"/>
          <w:sz w:val="28"/>
          <w:szCs w:val="28"/>
        </w:rPr>
      </w:pPr>
      <w:r w:rsidRPr="00326C7F">
        <w:rPr>
          <w:rFonts w:cstheme="minorHAnsi"/>
          <w:color w:val="FF0000"/>
          <w:shd w:val="clear" w:color="auto" w:fill="FFFFFF"/>
        </w:rPr>
        <w:t>What technologies are currently used to advance research in your field?</w:t>
      </w:r>
    </w:p>
    <w:p w14:paraId="4BA4BEFE" w14:textId="64116DC9" w:rsidR="00D75084" w:rsidRPr="00020A8A" w:rsidRDefault="00000000" w:rsidP="00D75084">
      <w:pPr>
        <w:pStyle w:val="Prrafodelista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020A8A">
        <w:rPr>
          <w:rFonts w:eastAsia="Times New Roman" w:cstheme="minorHAnsi"/>
          <w:b/>
          <w:bCs/>
          <w:u w:val="single"/>
        </w:rPr>
        <w:t>:</w:t>
      </w:r>
      <w:r w:rsidR="007E731F" w:rsidRPr="00020A8A">
        <w:rPr>
          <w:rFonts w:eastAsia="Times New Roman" w:cstheme="minorHAnsi"/>
          <w:b/>
          <w:bCs/>
          <w:u w:val="single"/>
        </w:rPr>
        <w:t xml:space="preserve"> </w:t>
      </w:r>
      <w:r w:rsidR="00D75084" w:rsidRPr="00020A8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5A33C6" w:rsidRPr="00020A8A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326C7F" w:rsidRDefault="00D75084" w:rsidP="00D75084">
      <w:pPr>
        <w:spacing w:before="120"/>
        <w:rPr>
          <w:rFonts w:eastAsia="Times New Roman" w:cstheme="minorHAnsi"/>
          <w:color w:val="FF0000"/>
        </w:rPr>
      </w:pPr>
      <w:r w:rsidRPr="00326C7F">
        <w:rPr>
          <w:rFonts w:cstheme="minorHAnsi"/>
          <w:color w:val="FF0000"/>
          <w:shd w:val="clear" w:color="auto" w:fill="FFFFFF"/>
        </w:rPr>
        <w:t>What are the current experimental challenges?</w:t>
      </w:r>
    </w:p>
    <w:p w14:paraId="074ECE87" w14:textId="0BAD9888" w:rsidR="00D75084" w:rsidRPr="00020A8A" w:rsidRDefault="00000000" w:rsidP="00B807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020A8A">
        <w:rPr>
          <w:rFonts w:eastAsia="Times New Roman" w:cstheme="minorHAnsi"/>
          <w:b/>
          <w:bCs/>
          <w:u w:val="single"/>
        </w:rPr>
        <w:t>:</w:t>
      </w:r>
      <w:r w:rsidR="007E731F" w:rsidRPr="00020A8A">
        <w:rPr>
          <w:rFonts w:eastAsia="Times New Roman" w:cstheme="minorHAnsi"/>
          <w:b/>
          <w:bCs/>
          <w:u w:val="single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5A33C6" w:rsidRPr="00020A8A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020A8A" w:rsidRDefault="0071156C" w:rsidP="007D61A8">
      <w:pPr>
        <w:rPr>
          <w:rFonts w:eastAsia="Times New Roman" w:cstheme="minorHAnsi"/>
          <w:b/>
          <w:bCs/>
        </w:rPr>
      </w:pPr>
    </w:p>
    <w:p w14:paraId="008DDEB5" w14:textId="77777777" w:rsidR="00885506" w:rsidRDefault="00885506" w:rsidP="007D61A8">
      <w:pPr>
        <w:rPr>
          <w:rFonts w:cstheme="minorHAnsi"/>
          <w:color w:val="000000"/>
          <w:shd w:val="clear" w:color="auto" w:fill="FFFFFF"/>
        </w:rPr>
      </w:pPr>
    </w:p>
    <w:p w14:paraId="650FC038" w14:textId="02187D5C" w:rsidR="007D61A8" w:rsidRPr="00020A8A" w:rsidRDefault="00D75084" w:rsidP="007D61A8">
      <w:pPr>
        <w:rPr>
          <w:rFonts w:eastAsia="Times New Roman" w:cstheme="minorHAnsi"/>
          <w:sz w:val="28"/>
          <w:szCs w:val="28"/>
        </w:rPr>
      </w:pPr>
      <w:r w:rsidRPr="00326C7F">
        <w:rPr>
          <w:rFonts w:cstheme="minorHAnsi"/>
          <w:color w:val="000000"/>
          <w:shd w:val="clear" w:color="auto" w:fill="FFFFFF"/>
        </w:rPr>
        <w:lastRenderedPageBreak/>
        <w:t>What significant findings have you established in your field?</w:t>
      </w:r>
    </w:p>
    <w:p w14:paraId="24F005AD" w14:textId="3AAB879C" w:rsidR="00885506" w:rsidRPr="00885506" w:rsidRDefault="00326C7F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Andrés González</w:t>
      </w:r>
      <w:r w:rsidR="007165BF">
        <w:rPr>
          <w:rStyle w:val="AuthorName"/>
          <w:rFonts w:asciiTheme="minorHAnsi" w:eastAsia="Times" w:hAnsiTheme="minorHAnsi" w:cstheme="minorHAnsi"/>
        </w:rPr>
        <w:t>-Gutiérrez</w:t>
      </w:r>
      <w:r w:rsidR="007D61A8" w:rsidRPr="00020A8A">
        <w:rPr>
          <w:rFonts w:eastAsia="Times New Roman" w:cstheme="minorHAnsi"/>
          <w:b/>
          <w:bCs/>
          <w:u w:val="single"/>
        </w:rPr>
        <w:t>:</w:t>
      </w:r>
      <w:r w:rsidR="007E731F" w:rsidRPr="00020A8A">
        <w:rPr>
          <w:rFonts w:eastAsia="Times New Roman" w:cstheme="minorHAnsi"/>
          <w:b/>
          <w:bCs/>
          <w:u w:val="single"/>
        </w:rPr>
        <w:t xml:space="preserve"> </w:t>
      </w:r>
    </w:p>
    <w:p w14:paraId="284E017B" w14:textId="2DE98473" w:rsidR="007D61A8" w:rsidRPr="00020A8A" w:rsidRDefault="00326C7F" w:rsidP="00885506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  <w:r w:rsidRPr="00326C7F">
        <w:rPr>
          <w:rFonts w:eastAsia="Times New Roman" w:cstheme="minorHAnsi"/>
          <w:color w:val="auto"/>
        </w:rPr>
        <w:t xml:space="preserve">We have described monocarboxylate transporters in the </w:t>
      </w:r>
      <w:r w:rsidR="00CA6345" w:rsidRPr="00CA6345">
        <w:rPr>
          <w:rFonts w:eastAsia="Times New Roman" w:cstheme="minorHAnsi"/>
          <w:i/>
          <w:iCs/>
          <w:color w:val="auto"/>
        </w:rPr>
        <w:t>Drosophila</w:t>
      </w:r>
      <w:r w:rsidR="00CA6345">
        <w:rPr>
          <w:rFonts w:eastAsia="Times New Roman" w:cstheme="minorHAnsi"/>
          <w:color w:val="auto"/>
        </w:rPr>
        <w:t xml:space="preserve"> </w:t>
      </w:r>
      <w:r w:rsidRPr="00326C7F">
        <w:rPr>
          <w:rFonts w:eastAsia="Times New Roman" w:cstheme="minorHAnsi"/>
          <w:color w:val="auto"/>
        </w:rPr>
        <w:t xml:space="preserve">brain, </w:t>
      </w:r>
      <w:r w:rsidR="00930D64">
        <w:rPr>
          <w:rFonts w:eastAsia="Times New Roman" w:cstheme="minorHAnsi"/>
          <w:color w:val="auto"/>
        </w:rPr>
        <w:t xml:space="preserve">and also </w:t>
      </w:r>
      <w:r w:rsidRPr="00326C7F">
        <w:rPr>
          <w:rFonts w:eastAsia="Times New Roman" w:cstheme="minorHAnsi"/>
          <w:color w:val="auto"/>
        </w:rPr>
        <w:t xml:space="preserve">determined that </w:t>
      </w:r>
      <w:r w:rsidR="00551BD1">
        <w:rPr>
          <w:rFonts w:eastAsia="Times New Roman" w:cstheme="minorHAnsi"/>
          <w:color w:val="auto"/>
        </w:rPr>
        <w:t xml:space="preserve">the </w:t>
      </w:r>
      <w:r w:rsidRPr="00326C7F">
        <w:rPr>
          <w:rFonts w:eastAsia="Times New Roman" w:cstheme="minorHAnsi"/>
          <w:color w:val="auto"/>
        </w:rPr>
        <w:t xml:space="preserve">transfer </w:t>
      </w:r>
      <w:r w:rsidR="00551BD1">
        <w:rPr>
          <w:rFonts w:eastAsia="Times New Roman" w:cstheme="minorHAnsi"/>
          <w:color w:val="auto"/>
        </w:rPr>
        <w:t xml:space="preserve">of lactate </w:t>
      </w:r>
      <w:r w:rsidRPr="00326C7F">
        <w:rPr>
          <w:rFonts w:eastAsia="Times New Roman" w:cstheme="minorHAnsi"/>
          <w:color w:val="auto"/>
        </w:rPr>
        <w:t>from glia</w:t>
      </w:r>
      <w:r w:rsidR="00551BD1">
        <w:rPr>
          <w:rFonts w:eastAsia="Times New Roman" w:cstheme="minorHAnsi"/>
          <w:color w:val="auto"/>
        </w:rPr>
        <w:t>l cells</w:t>
      </w:r>
      <w:r w:rsidRPr="00326C7F">
        <w:rPr>
          <w:rFonts w:eastAsia="Times New Roman" w:cstheme="minorHAnsi"/>
          <w:color w:val="auto"/>
        </w:rPr>
        <w:t xml:space="preserve"> to neurons is necessary to maintain the neuronal activity during high demand periods</w:t>
      </w:r>
      <w:r w:rsidR="00885506" w:rsidRPr="00885506">
        <w:rPr>
          <w:rFonts w:eastAsia="Times New Roman" w:cstheme="minorHAnsi"/>
        </w:rPr>
        <w:t>.</w:t>
      </w:r>
    </w:p>
    <w:p w14:paraId="539B9D0E" w14:textId="77777777" w:rsidR="007D61A8" w:rsidRPr="00020A8A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326C7F" w:rsidRDefault="00D75084" w:rsidP="007D61A8">
      <w:pPr>
        <w:rPr>
          <w:rFonts w:eastAsia="Times New Roman" w:cstheme="minorHAnsi"/>
          <w:color w:val="FF0000"/>
          <w:sz w:val="28"/>
          <w:szCs w:val="28"/>
        </w:rPr>
      </w:pPr>
      <w:r w:rsidRPr="00326C7F">
        <w:rPr>
          <w:rFonts w:cstheme="minorHAnsi"/>
          <w:color w:val="FF0000"/>
          <w:shd w:val="clear" w:color="auto" w:fill="FFFFFF"/>
        </w:rPr>
        <w:t>What research gap are you addressing with your protocol?</w:t>
      </w:r>
    </w:p>
    <w:p w14:paraId="5422B370" w14:textId="053BD971" w:rsidR="00333FA4" w:rsidRPr="00020A8A" w:rsidRDefault="00000000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333FA4" w:rsidRPr="00020A8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020A8A">
        <w:rPr>
          <w:rFonts w:eastAsia="Times New Roman" w:cstheme="minorHAnsi"/>
          <w:b/>
          <w:bCs/>
          <w:u w:val="single"/>
        </w:rPr>
        <w:t>:</w:t>
      </w:r>
      <w:r w:rsidR="00170FBF" w:rsidRPr="00020A8A">
        <w:rPr>
          <w:rFonts w:eastAsia="Times New Roman" w:cstheme="minorHAnsi"/>
          <w:b/>
          <w:bCs/>
          <w:u w:val="single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020A8A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 w:rsidRPr="00020A8A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020A8A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020A8A" w:rsidRDefault="00D75084" w:rsidP="007D61A8">
      <w:pPr>
        <w:rPr>
          <w:rFonts w:eastAsia="Times New Roman" w:cstheme="minorHAnsi"/>
          <w:sz w:val="28"/>
          <w:szCs w:val="28"/>
        </w:rPr>
      </w:pPr>
      <w:r w:rsidRPr="00020A8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496222EA" w14:textId="16D5CEC2" w:rsidR="00885506" w:rsidRPr="00885506" w:rsidRDefault="00D03B6D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Andrés González</w:t>
      </w:r>
      <w:r w:rsidR="007165BF">
        <w:rPr>
          <w:rStyle w:val="AuthorName"/>
          <w:rFonts w:asciiTheme="minorHAnsi" w:eastAsia="Times" w:hAnsiTheme="minorHAnsi" w:cstheme="minorHAnsi"/>
        </w:rPr>
        <w:t>-Gutiérrez</w:t>
      </w:r>
      <w:r w:rsidR="00333FA4" w:rsidRPr="00020A8A">
        <w:rPr>
          <w:rFonts w:eastAsia="Times New Roman" w:cstheme="minorHAnsi"/>
          <w:b/>
          <w:bCs/>
          <w:u w:val="single"/>
        </w:rPr>
        <w:t>:</w:t>
      </w:r>
    </w:p>
    <w:p w14:paraId="23F311A2" w14:textId="7C2D5B33" w:rsidR="00333FA4" w:rsidRPr="00020A8A" w:rsidRDefault="00CA6345" w:rsidP="00885506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color w:val="auto"/>
        </w:rPr>
        <w:t>The main advantage is to have t</w:t>
      </w:r>
      <w:r w:rsidR="00D03B6D" w:rsidRPr="00D03B6D">
        <w:rPr>
          <w:rFonts w:eastAsia="Times New Roman" w:cstheme="minorHAnsi"/>
          <w:color w:val="auto"/>
        </w:rPr>
        <w:t xml:space="preserve">he possibility to determine the intracellular dynamic of glucose and its metabolites such </w:t>
      </w:r>
      <w:r w:rsidR="00D03B6D">
        <w:rPr>
          <w:rFonts w:eastAsia="Times New Roman" w:cstheme="minorHAnsi"/>
          <w:color w:val="auto"/>
        </w:rPr>
        <w:t xml:space="preserve">as </w:t>
      </w:r>
      <w:r w:rsidR="00D03B6D" w:rsidRPr="00D03B6D">
        <w:rPr>
          <w:rFonts w:eastAsia="Times New Roman" w:cstheme="minorHAnsi"/>
          <w:color w:val="auto"/>
        </w:rPr>
        <w:t>lactate, pyruvate, ATP in glia cells and neurons during basal and high neuronal activity</w:t>
      </w:r>
      <w:r w:rsidR="00D03B6D">
        <w:rPr>
          <w:rFonts w:eastAsia="Times New Roman" w:cstheme="minorHAnsi"/>
          <w:color w:val="auto"/>
        </w:rPr>
        <w:t xml:space="preserve">. </w:t>
      </w:r>
      <w:r w:rsidR="00885506">
        <w:rPr>
          <w:rFonts w:eastAsia="Times New Roman" w:cstheme="minorHAnsi"/>
          <w:color w:val="auto"/>
        </w:rPr>
        <w:t>Additionally,</w:t>
      </w:r>
      <w:r w:rsidR="00D03B6D">
        <w:rPr>
          <w:rFonts w:eastAsia="Times New Roman" w:cstheme="minorHAnsi"/>
          <w:color w:val="auto"/>
        </w:rPr>
        <w:t xml:space="preserve"> to measure </w:t>
      </w:r>
      <w:r w:rsidR="00885506">
        <w:rPr>
          <w:rFonts w:eastAsia="Times New Roman" w:cstheme="minorHAnsi"/>
          <w:color w:val="auto"/>
        </w:rPr>
        <w:t xml:space="preserve">the transport of </w:t>
      </w:r>
      <w:r w:rsidR="00D03B6D">
        <w:rPr>
          <w:rFonts w:eastAsia="Times New Roman" w:cstheme="minorHAnsi"/>
          <w:color w:val="auto"/>
        </w:rPr>
        <w:t xml:space="preserve">these molecules </w:t>
      </w:r>
      <w:r w:rsidR="00885506">
        <w:rPr>
          <w:rFonts w:eastAsia="Times New Roman" w:cstheme="minorHAnsi"/>
          <w:color w:val="auto"/>
        </w:rPr>
        <w:t>i</w:t>
      </w:r>
      <w:r w:rsidR="00D03B6D">
        <w:rPr>
          <w:rFonts w:eastAsia="Times New Roman" w:cstheme="minorHAnsi"/>
          <w:color w:val="auto"/>
        </w:rPr>
        <w:t>n other living tissue</w:t>
      </w:r>
      <w:r w:rsidR="00885506">
        <w:rPr>
          <w:rFonts w:eastAsia="Times New Roman" w:cstheme="minorHAnsi"/>
          <w:color w:val="auto"/>
        </w:rPr>
        <w:t>s such</w:t>
      </w:r>
      <w:r w:rsidR="00D03B6D">
        <w:rPr>
          <w:rFonts w:eastAsia="Times New Roman" w:cstheme="minorHAnsi"/>
          <w:color w:val="auto"/>
        </w:rPr>
        <w:t xml:space="preserve"> as fat bod</w:t>
      </w:r>
      <w:r w:rsidR="00885506">
        <w:rPr>
          <w:rFonts w:eastAsia="Times New Roman" w:cstheme="minorHAnsi"/>
          <w:color w:val="auto"/>
        </w:rPr>
        <w:t>ies</w:t>
      </w:r>
      <w:r w:rsidR="00D03B6D">
        <w:rPr>
          <w:rFonts w:eastAsia="Times New Roman" w:cstheme="minorHAnsi"/>
          <w:color w:val="auto"/>
        </w:rPr>
        <w:t>.</w:t>
      </w:r>
    </w:p>
    <w:p w14:paraId="3889A13C" w14:textId="62545CFD" w:rsidR="00D75084" w:rsidRPr="00D03B6D" w:rsidRDefault="00D75084" w:rsidP="00D75084">
      <w:pPr>
        <w:spacing w:before="120"/>
        <w:rPr>
          <w:rFonts w:eastAsia="Times New Roman" w:cstheme="minorHAnsi"/>
          <w:color w:val="FF0000"/>
        </w:rPr>
      </w:pPr>
      <w:r w:rsidRPr="00D03B6D">
        <w:rPr>
          <w:rFonts w:cstheme="minorHAnsi"/>
          <w:color w:val="FF0000"/>
          <w:shd w:val="clear" w:color="auto" w:fill="FFFFFF"/>
        </w:rPr>
        <w:t>How will your findings advance research in your field?</w:t>
      </w:r>
    </w:p>
    <w:p w14:paraId="15F1F1BE" w14:textId="2D7A2F8A" w:rsidR="00D75084" w:rsidRPr="00020A8A" w:rsidRDefault="00000000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020A8A">
        <w:rPr>
          <w:rFonts w:eastAsia="Times New Roman" w:cstheme="minorHAnsi"/>
          <w:b/>
          <w:bCs/>
          <w:u w:val="single"/>
        </w:rPr>
        <w:t>:</w:t>
      </w:r>
      <w:r w:rsidR="00D75084" w:rsidRPr="00020A8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5A33C6" w:rsidRPr="00020A8A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020A8A" w:rsidRDefault="00D75084" w:rsidP="00D75084">
      <w:pPr>
        <w:spacing w:before="120"/>
        <w:rPr>
          <w:rFonts w:eastAsia="Times New Roman" w:cstheme="minorHAnsi"/>
        </w:rPr>
      </w:pPr>
      <w:r w:rsidRPr="00020A8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5F59664F" w14:textId="7D1127EC" w:rsidR="00CA6345" w:rsidRDefault="0081395B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Jorge Gaete</w:t>
      </w:r>
      <w:r w:rsidR="00D75084" w:rsidRPr="00326C7F">
        <w:rPr>
          <w:rFonts w:eastAsia="Times New Roman" w:cstheme="minorHAnsi"/>
          <w:b/>
          <w:bCs/>
          <w:u w:val="single"/>
        </w:rPr>
        <w:t>:</w:t>
      </w:r>
      <w:r w:rsidR="00D75084" w:rsidRPr="00326C7F">
        <w:rPr>
          <w:rFonts w:eastAsia="Times New Roman" w:cstheme="minorHAnsi"/>
        </w:rPr>
        <w:t xml:space="preserve"> </w:t>
      </w:r>
    </w:p>
    <w:p w14:paraId="476440A5" w14:textId="3572D6E8" w:rsidR="00D75084" w:rsidRPr="00326C7F" w:rsidRDefault="00B92B46" w:rsidP="00DA4E3B">
      <w:pPr>
        <w:pStyle w:val="Prrafodelista"/>
        <w:spacing w:before="120"/>
        <w:ind w:left="907"/>
        <w:contextualSpacing w:val="0"/>
        <w:jc w:val="both"/>
        <w:rPr>
          <w:rFonts w:eastAsia="Times New Roman" w:cstheme="minorHAnsi"/>
        </w:rPr>
      </w:pPr>
      <w:r w:rsidRPr="00B92B46">
        <w:rPr>
          <w:rFonts w:cstheme="minorHAnsi"/>
        </w:rPr>
        <w:t xml:space="preserve">The use of </w:t>
      </w:r>
      <w:r w:rsidRPr="00551BD1">
        <w:rPr>
          <w:rFonts w:cstheme="minorHAnsi"/>
          <w:i/>
          <w:iCs/>
        </w:rPr>
        <w:t xml:space="preserve">Drosophila </w:t>
      </w:r>
      <w:r w:rsidRPr="00B92B46">
        <w:rPr>
          <w:rFonts w:cstheme="minorHAnsi"/>
        </w:rPr>
        <w:t xml:space="preserve">as </w:t>
      </w:r>
      <w:r w:rsidRPr="00764D59">
        <w:rPr>
          <w:rFonts w:cstheme="minorHAnsi"/>
          <w:i/>
          <w:iCs/>
        </w:rPr>
        <w:t>in vivo</w:t>
      </w:r>
      <w:r w:rsidRPr="00B92B46">
        <w:rPr>
          <w:rFonts w:cstheme="minorHAnsi"/>
        </w:rPr>
        <w:t xml:space="preserve"> model for the study of brain energy metabolism using a simple set up. This will allow the modeling of metabolic diseases or to better understand the energy management in the normal brain or during the development of neurodegenerative diseases</w:t>
      </w:r>
      <w:r w:rsidR="00DA4E3B">
        <w:rPr>
          <w:rFonts w:cstheme="minorHAnsi"/>
        </w:rPr>
        <w:t>.</w:t>
      </w:r>
      <w:r w:rsidR="00326C7F">
        <w:rPr>
          <w:rFonts w:cstheme="minorHAnsi"/>
        </w:rPr>
        <w:t xml:space="preserve"> </w:t>
      </w:r>
    </w:p>
    <w:p w14:paraId="29DED187" w14:textId="15ED3311" w:rsidR="00D75084" w:rsidRPr="00D03B6D" w:rsidRDefault="00D75084" w:rsidP="00D75084">
      <w:pPr>
        <w:spacing w:before="120"/>
        <w:rPr>
          <w:rFonts w:eastAsia="Times New Roman" w:cstheme="minorHAnsi"/>
          <w:color w:val="FF0000"/>
        </w:rPr>
      </w:pPr>
      <w:r w:rsidRPr="00D03B6D">
        <w:rPr>
          <w:rFonts w:cstheme="minorHAnsi"/>
          <w:color w:val="FF0000"/>
          <w:shd w:val="clear" w:color="auto" w:fill="FFFFFF"/>
        </w:rPr>
        <w:t>What research questions will your laboratory focus on in the future?</w:t>
      </w:r>
    </w:p>
    <w:p w14:paraId="13285F32" w14:textId="55E37148" w:rsidR="00D75084" w:rsidRPr="00020A8A" w:rsidRDefault="00000000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020A8A">
        <w:rPr>
          <w:rFonts w:eastAsia="Times New Roman" w:cstheme="minorHAnsi"/>
          <w:b/>
          <w:bCs/>
          <w:u w:val="single"/>
        </w:rPr>
        <w:t>:</w:t>
      </w:r>
      <w:r w:rsidR="00D75084" w:rsidRPr="00020A8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5A33C6" w:rsidRPr="00020A8A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Pr="00020A8A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5C9807D8" w14:textId="77777777" w:rsidR="00A40A5D" w:rsidRDefault="00A40A5D" w:rsidP="00AF3977">
      <w:pPr>
        <w:spacing w:before="120"/>
        <w:rPr>
          <w:rFonts w:cstheme="minorHAnsi"/>
          <w:b/>
          <w:i/>
          <w:color w:val="0000FF"/>
        </w:rPr>
      </w:pPr>
    </w:p>
    <w:p w14:paraId="66D538A0" w14:textId="1453595D" w:rsidR="001016BD" w:rsidRPr="00020A8A" w:rsidRDefault="000F0F14" w:rsidP="00AF3977">
      <w:pPr>
        <w:spacing w:before="120"/>
        <w:rPr>
          <w:rFonts w:cstheme="minorHAnsi"/>
        </w:rPr>
      </w:pPr>
      <w:r w:rsidRPr="00020A8A">
        <w:rPr>
          <w:rFonts w:cstheme="minorHAnsi"/>
          <w:b/>
          <w:i/>
          <w:color w:val="0000FF"/>
        </w:rPr>
        <w:t>Videographer: Obtain headshots for all authors.</w:t>
      </w:r>
      <w:r w:rsidR="001016BD" w:rsidRPr="00020A8A">
        <w:rPr>
          <w:rFonts w:cstheme="minorHAnsi"/>
        </w:rPr>
        <w:br w:type="page"/>
      </w:r>
    </w:p>
    <w:p w14:paraId="1CEA460B" w14:textId="1C0107E6" w:rsidR="00DC2504" w:rsidRPr="00020A8A" w:rsidRDefault="00DC2504" w:rsidP="005A02B6">
      <w:pPr>
        <w:pStyle w:val="Ttulo1"/>
        <w:rPr>
          <w:rFonts w:cstheme="minorHAnsi"/>
          <w:lang w:eastAsia="zh-TW"/>
        </w:rPr>
      </w:pPr>
      <w:r w:rsidRPr="00020A8A">
        <w:rPr>
          <w:rFonts w:cstheme="minorHAnsi"/>
        </w:rPr>
        <w:lastRenderedPageBreak/>
        <w:t>Protocol</w:t>
      </w:r>
      <w:r w:rsidR="0066127A" w:rsidRPr="00020A8A">
        <w:rPr>
          <w:rFonts w:cstheme="minorHAnsi"/>
        </w:rPr>
        <w:t xml:space="preserve"> Videos</w:t>
      </w:r>
      <w:r w:rsidR="00D75084" w:rsidRPr="00020A8A">
        <w:rPr>
          <w:rFonts w:cstheme="minorHAnsi"/>
        </w:rPr>
        <w:t xml:space="preserve"> </w:t>
      </w:r>
    </w:p>
    <w:p w14:paraId="79110505" w14:textId="530BD08B" w:rsidR="00D75084" w:rsidRPr="00020A8A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</w:rPr>
        <w:t xml:space="preserve">Each </w:t>
      </w:r>
      <w:r w:rsidR="00D5169F" w:rsidRPr="00020A8A">
        <w:rPr>
          <w:rFonts w:eastAsia="Times New Roman" w:cstheme="minorHAnsi"/>
          <w:bCs/>
        </w:rPr>
        <w:t>video</w:t>
      </w:r>
      <w:r w:rsidRPr="00020A8A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020A8A">
        <w:rPr>
          <w:rFonts w:eastAsia="Times New Roman" w:cstheme="minorHAnsi"/>
          <w:bCs/>
        </w:rPr>
        <w:t xml:space="preserve"> </w:t>
      </w:r>
      <w:r w:rsidR="00D75084" w:rsidRPr="00020A8A">
        <w:rPr>
          <w:rFonts w:eastAsia="Times New Roman" w:cstheme="minorHAnsi"/>
          <w:bCs/>
        </w:rPr>
        <w:t xml:space="preserve">Use </w:t>
      </w:r>
      <w:r w:rsidR="00D75084" w:rsidRPr="00020A8A">
        <w:rPr>
          <w:rFonts w:eastAsia="Times New Roman" w:cstheme="minorHAnsi"/>
          <w:b/>
        </w:rPr>
        <w:t>Track Changes</w:t>
      </w:r>
      <w:r w:rsidR="00D75084" w:rsidRPr="00020A8A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Pr="00020A8A" w:rsidRDefault="00D75084" w:rsidP="00FF754B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020A8A">
        <w:rPr>
          <w:rFonts w:eastAsia="Times New Roman" w:cstheme="minorHAnsi"/>
        </w:rPr>
        <w:t xml:space="preserve">The two-digit </w:t>
      </w:r>
      <w:r w:rsidR="00D5169F" w:rsidRPr="00020A8A">
        <w:rPr>
          <w:rFonts w:eastAsia="Times New Roman" w:cstheme="minorHAnsi"/>
          <w:b/>
          <w:bCs/>
        </w:rPr>
        <w:t>steps</w:t>
      </w:r>
      <w:r w:rsidR="00D5169F" w:rsidRPr="00020A8A">
        <w:rPr>
          <w:rFonts w:eastAsia="Times New Roman" w:cstheme="minorHAnsi"/>
        </w:rPr>
        <w:t xml:space="preserve"> </w:t>
      </w:r>
      <w:r w:rsidRPr="00020A8A">
        <w:rPr>
          <w:rFonts w:eastAsia="Times New Roman" w:cstheme="minorHAnsi"/>
        </w:rPr>
        <w:t>(e.g.</w:t>
      </w:r>
      <w:r w:rsidR="00003438" w:rsidRPr="00020A8A">
        <w:rPr>
          <w:rFonts w:eastAsia="Times New Roman" w:cstheme="minorHAnsi"/>
        </w:rPr>
        <w:t>,</w:t>
      </w:r>
      <w:r w:rsidRPr="00020A8A">
        <w:rPr>
          <w:rFonts w:eastAsia="Times New Roman" w:cstheme="minorHAnsi"/>
        </w:rPr>
        <w:t xml:space="preserve"> 2.1., 2.2.) </w:t>
      </w:r>
      <w:r w:rsidR="00D5169F" w:rsidRPr="00020A8A">
        <w:rPr>
          <w:rFonts w:eastAsia="Times New Roman" w:cstheme="minorHAnsi"/>
        </w:rPr>
        <w:t>are the narration</w:t>
      </w:r>
      <w:r w:rsidR="00E04EFB" w:rsidRPr="00020A8A">
        <w:rPr>
          <w:rFonts w:eastAsia="Times New Roman" w:cstheme="minorHAnsi"/>
        </w:rPr>
        <w:t xml:space="preserve">. </w:t>
      </w:r>
      <w:r w:rsidR="001302B1" w:rsidRPr="00020A8A">
        <w:rPr>
          <w:rFonts w:eastAsia="Times New Roman" w:cstheme="minorHAnsi"/>
          <w:b/>
          <w:bCs/>
        </w:rPr>
        <w:t>P</w:t>
      </w:r>
      <w:r w:rsidR="00F045D1" w:rsidRPr="00020A8A">
        <w:rPr>
          <w:rFonts w:eastAsia="Times New Roman" w:cstheme="minorHAnsi"/>
          <w:b/>
          <w:bCs/>
        </w:rPr>
        <w:t xml:space="preserve">rofessional voiceover </w:t>
      </w:r>
      <w:r w:rsidR="001302B1" w:rsidRPr="00020A8A">
        <w:rPr>
          <w:rFonts w:eastAsia="Times New Roman" w:cstheme="minorHAnsi"/>
          <w:b/>
          <w:bCs/>
        </w:rPr>
        <w:t>artists</w:t>
      </w:r>
      <w:r w:rsidR="00F045D1" w:rsidRPr="00020A8A">
        <w:rPr>
          <w:rFonts w:eastAsia="Times New Roman" w:cstheme="minorHAnsi"/>
          <w:b/>
          <w:bCs/>
        </w:rPr>
        <w:t xml:space="preserve"> will </w:t>
      </w:r>
      <w:r w:rsidR="001302B1" w:rsidRPr="00020A8A">
        <w:rPr>
          <w:rFonts w:eastAsia="Times New Roman" w:cstheme="minorHAnsi"/>
          <w:b/>
          <w:bCs/>
        </w:rPr>
        <w:t>narrate the video</w:t>
      </w:r>
      <w:r w:rsidRPr="00020A8A">
        <w:rPr>
          <w:rFonts w:eastAsia="Times New Roman" w:cstheme="minorHAnsi"/>
        </w:rPr>
        <w:t xml:space="preserve">. </w:t>
      </w:r>
    </w:p>
    <w:p w14:paraId="3F2C04C2" w14:textId="2B3A2495" w:rsidR="00E27EF5" w:rsidRPr="00020A8A" w:rsidRDefault="00E27EF5" w:rsidP="00FF754B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020A8A">
        <w:rPr>
          <w:rFonts w:eastAsia="Times New Roman" w:cstheme="minorHAnsi"/>
          <w:i/>
          <w:color w:val="FF0000"/>
        </w:rPr>
        <w:t>Red and italics</w:t>
      </w:r>
      <w:r w:rsidRPr="00020A8A">
        <w:rPr>
          <w:rFonts w:eastAsia="Times New Roman" w:cstheme="minorHAnsi"/>
          <w:color w:val="FF0000"/>
        </w:rPr>
        <w:t xml:space="preserve"> </w:t>
      </w:r>
      <w:r w:rsidRPr="00020A8A">
        <w:rPr>
          <w:rFonts w:eastAsia="Times New Roman" w:cstheme="minorHAnsi"/>
        </w:rPr>
        <w:t xml:space="preserve">are pronunciation guides (how </w:t>
      </w:r>
      <w:r w:rsidR="00D87F73" w:rsidRPr="00020A8A">
        <w:rPr>
          <w:rFonts w:eastAsia="Times New Roman" w:cstheme="minorHAnsi"/>
        </w:rPr>
        <w:t>the word</w:t>
      </w:r>
      <w:r w:rsidRPr="00020A8A">
        <w:rPr>
          <w:rFonts w:eastAsia="Times New Roman" w:cstheme="minorHAnsi"/>
        </w:rPr>
        <w:t xml:space="preserve"> will be spoken). </w:t>
      </w:r>
    </w:p>
    <w:p w14:paraId="02B5E9A8" w14:textId="636CA78F" w:rsidR="00D75084" w:rsidRPr="00020A8A" w:rsidRDefault="0003279B" w:rsidP="00FF754B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020A8A">
        <w:rPr>
          <w:rFonts w:eastAsia="Times New Roman" w:cstheme="minorHAnsi"/>
        </w:rPr>
        <w:t xml:space="preserve">Filming should take no more than 10 minutes per step. If a step takes more than 10 minutes, prepare the product from that </w:t>
      </w:r>
      <w:proofErr w:type="gramStart"/>
      <w:r w:rsidRPr="00020A8A">
        <w:rPr>
          <w:rFonts w:eastAsia="Times New Roman" w:cstheme="minorHAnsi"/>
        </w:rPr>
        <w:t>step in</w:t>
      </w:r>
      <w:proofErr w:type="gramEnd"/>
      <w:r w:rsidRPr="00020A8A">
        <w:rPr>
          <w:rFonts w:eastAsia="Times New Roman" w:cstheme="minorHAnsi"/>
        </w:rPr>
        <w:t xml:space="preserve"> advance.</w:t>
      </w:r>
    </w:p>
    <w:p w14:paraId="17D18942" w14:textId="77777777" w:rsidR="00D75084" w:rsidRPr="00020A8A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020A8A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020A8A" w:rsidRDefault="00D75084" w:rsidP="00FF754B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020A8A">
        <w:rPr>
          <w:rFonts w:eastAsia="Times New Roman" w:cstheme="minorHAnsi"/>
        </w:rPr>
        <w:t xml:space="preserve">The three-digit </w:t>
      </w:r>
      <w:r w:rsidR="00D5169F" w:rsidRPr="00020A8A">
        <w:rPr>
          <w:rFonts w:eastAsia="Times New Roman" w:cstheme="minorHAnsi"/>
          <w:b/>
          <w:bCs/>
        </w:rPr>
        <w:t>shots</w:t>
      </w:r>
      <w:r w:rsidR="00D5169F" w:rsidRPr="00020A8A">
        <w:rPr>
          <w:rFonts w:eastAsia="Times New Roman" w:cstheme="minorHAnsi"/>
        </w:rPr>
        <w:t xml:space="preserve"> </w:t>
      </w:r>
      <w:r w:rsidRPr="00020A8A">
        <w:rPr>
          <w:rFonts w:eastAsia="Times New Roman" w:cstheme="minorHAnsi"/>
        </w:rPr>
        <w:t xml:space="preserve">(e.g., 2.1.1., 2.2.2.) </w:t>
      </w:r>
      <w:r w:rsidR="00D5169F" w:rsidRPr="00020A8A">
        <w:rPr>
          <w:rFonts w:eastAsia="Times New Roman" w:cstheme="minorHAnsi"/>
        </w:rPr>
        <w:t xml:space="preserve">are </w:t>
      </w:r>
      <w:r w:rsidRPr="00020A8A">
        <w:rPr>
          <w:rFonts w:eastAsia="Times New Roman" w:cstheme="minorHAnsi"/>
        </w:rPr>
        <w:t>the</w:t>
      </w:r>
      <w:r w:rsidR="00D5169F" w:rsidRPr="00020A8A">
        <w:rPr>
          <w:rFonts w:eastAsia="Times New Roman" w:cstheme="minorHAnsi"/>
        </w:rPr>
        <w:t xml:space="preserve"> actions</w:t>
      </w:r>
      <w:r w:rsidRPr="00020A8A">
        <w:rPr>
          <w:rFonts w:eastAsia="Times New Roman" w:cstheme="minorHAnsi"/>
        </w:rPr>
        <w:t xml:space="preserve"> that </w:t>
      </w:r>
      <w:r w:rsidR="00E04EFB" w:rsidRPr="00020A8A">
        <w:rPr>
          <w:rFonts w:eastAsia="Times New Roman" w:cstheme="minorHAnsi"/>
        </w:rPr>
        <w:t>the</w:t>
      </w:r>
      <w:r w:rsidRPr="00020A8A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020A8A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020A8A">
        <w:rPr>
          <w:rFonts w:eastAsia="Times New Roman" w:cstheme="minorHAnsi"/>
          <w:b/>
        </w:rPr>
        <w:t xml:space="preserve">Representative </w:t>
      </w:r>
      <w:r w:rsidR="00D75084" w:rsidRPr="00020A8A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020A8A" w:rsidRDefault="00D75084" w:rsidP="00FF754B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020A8A">
        <w:rPr>
          <w:rFonts w:eastAsia="Times New Roman" w:cstheme="minorHAnsi"/>
        </w:rPr>
        <w:t xml:space="preserve">The three-digit numbers (e.g., 2.3.1., 2.3.2.) </w:t>
      </w:r>
      <w:r w:rsidR="00D5169F" w:rsidRPr="00020A8A">
        <w:rPr>
          <w:rFonts w:eastAsia="Times New Roman" w:cstheme="minorHAnsi"/>
        </w:rPr>
        <w:t xml:space="preserve">are the </w:t>
      </w:r>
      <w:r w:rsidRPr="00020A8A">
        <w:rPr>
          <w:rFonts w:eastAsia="Times New Roman" w:cstheme="minorHAnsi"/>
        </w:rPr>
        <w:t xml:space="preserve">figures/tables from </w:t>
      </w:r>
      <w:r w:rsidR="00D5169F" w:rsidRPr="00020A8A">
        <w:rPr>
          <w:rFonts w:eastAsia="Times New Roman" w:cstheme="minorHAnsi"/>
        </w:rPr>
        <w:t>your</w:t>
      </w:r>
      <w:r w:rsidR="00491B01" w:rsidRPr="00020A8A">
        <w:rPr>
          <w:rFonts w:eastAsia="Times New Roman" w:cstheme="minorHAnsi"/>
        </w:rPr>
        <w:t xml:space="preserve"> </w:t>
      </w:r>
      <w:r w:rsidRPr="00020A8A">
        <w:rPr>
          <w:rFonts w:eastAsia="Times New Roman" w:cstheme="minorHAnsi"/>
        </w:rPr>
        <w:t>manuscript</w:t>
      </w:r>
      <w:r w:rsidR="00AD3B12" w:rsidRPr="00020A8A">
        <w:rPr>
          <w:rFonts w:eastAsia="Times New Roman" w:cstheme="minorHAnsi"/>
        </w:rPr>
        <w:t>.</w:t>
      </w:r>
      <w:r w:rsidRPr="00020A8A">
        <w:rPr>
          <w:rFonts w:eastAsia="Times New Roman" w:cstheme="minorHAnsi"/>
        </w:rPr>
        <w:t xml:space="preserve"> </w:t>
      </w:r>
      <w:r w:rsidR="00AD3B12" w:rsidRPr="00020A8A">
        <w:rPr>
          <w:rFonts w:eastAsia="Times New Roman" w:cstheme="minorHAnsi"/>
        </w:rPr>
        <w:t>These</w:t>
      </w:r>
      <w:r w:rsidRPr="00020A8A">
        <w:rPr>
          <w:rFonts w:eastAsia="Times New Roman" w:cstheme="minorHAnsi"/>
        </w:rPr>
        <w:t xml:space="preserve"> </w:t>
      </w:r>
      <w:r w:rsidRPr="00020A8A">
        <w:rPr>
          <w:rFonts w:eastAsia="Times New Roman" w:cstheme="minorHAnsi"/>
          <w:b/>
          <w:bCs/>
        </w:rPr>
        <w:t>will not be recorded</w:t>
      </w:r>
      <w:r w:rsidRPr="00020A8A">
        <w:rPr>
          <w:rFonts w:eastAsia="Times New Roman" w:cstheme="minorHAnsi"/>
        </w:rPr>
        <w:t xml:space="preserve"> by </w:t>
      </w:r>
      <w:r w:rsidR="00E04EFB" w:rsidRPr="00020A8A">
        <w:rPr>
          <w:rFonts w:eastAsia="Times New Roman" w:cstheme="minorHAnsi"/>
        </w:rPr>
        <w:t>the</w:t>
      </w:r>
      <w:r w:rsidR="00003438" w:rsidRPr="00020A8A">
        <w:rPr>
          <w:rFonts w:eastAsia="Times New Roman" w:cstheme="minorHAnsi"/>
        </w:rPr>
        <w:t xml:space="preserve"> </w:t>
      </w:r>
      <w:r w:rsidRPr="00020A8A">
        <w:rPr>
          <w:rFonts w:eastAsia="Times New Roman" w:cstheme="minorHAnsi"/>
        </w:rPr>
        <w:t>videographer</w:t>
      </w:r>
      <w:r w:rsidR="00F045D1" w:rsidRPr="00020A8A">
        <w:rPr>
          <w:rFonts w:eastAsia="Times New Roman" w:cstheme="minorHAnsi"/>
        </w:rPr>
        <w:t>.</w:t>
      </w:r>
    </w:p>
    <w:p w14:paraId="35AEBC7E" w14:textId="3ECD5F30" w:rsidR="00D75084" w:rsidRPr="00020A8A" w:rsidRDefault="00D75084" w:rsidP="00FF754B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</w:rPr>
        <w:t xml:space="preserve">Please </w:t>
      </w:r>
      <w:r w:rsidRPr="00020A8A">
        <w:rPr>
          <w:rFonts w:eastAsia="Times New Roman" w:cstheme="minorHAnsi"/>
          <w:b/>
        </w:rPr>
        <w:t>review the result section</w:t>
      </w:r>
      <w:r w:rsidRPr="00020A8A">
        <w:rPr>
          <w:rFonts w:eastAsia="Times New Roman" w:cstheme="minorHAnsi"/>
          <w:bCs/>
        </w:rPr>
        <w:t xml:space="preserve"> to </w:t>
      </w:r>
      <w:r w:rsidRPr="00020A8A">
        <w:rPr>
          <w:rFonts w:eastAsia="Times New Roman" w:cstheme="minorHAnsi"/>
          <w:bCs/>
          <w:u w:val="single"/>
        </w:rPr>
        <w:t xml:space="preserve">make sure it </w:t>
      </w:r>
      <w:r w:rsidR="00D5169F" w:rsidRPr="00020A8A">
        <w:rPr>
          <w:rFonts w:eastAsia="Times New Roman" w:cstheme="minorHAnsi"/>
          <w:bCs/>
          <w:u w:val="single"/>
        </w:rPr>
        <w:t>logically follows the video</w:t>
      </w:r>
      <w:r w:rsidR="0003279B" w:rsidRPr="00020A8A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20A8A" w:rsidRDefault="00D75084" w:rsidP="00FF754B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020A8A">
        <w:rPr>
          <w:rFonts w:eastAsia="Times New Roman" w:cstheme="minorHAnsi"/>
          <w:bCs/>
        </w:rPr>
        <w:t xml:space="preserve">Please note that the video </w:t>
      </w:r>
      <w:r w:rsidRPr="00020A8A">
        <w:rPr>
          <w:rFonts w:eastAsia="Times New Roman" w:cstheme="minorHAnsi"/>
          <w:b/>
        </w:rPr>
        <w:t xml:space="preserve">cannot </w:t>
      </w:r>
      <w:r w:rsidRPr="00020A8A">
        <w:rPr>
          <w:rFonts w:eastAsia="Times New Roman" w:cstheme="minorHAnsi"/>
          <w:bCs/>
        </w:rPr>
        <w:t xml:space="preserve">include </w:t>
      </w:r>
      <w:r w:rsidRPr="00020A8A">
        <w:rPr>
          <w:rFonts w:eastAsia="Times New Roman" w:cstheme="minorHAnsi"/>
          <w:bCs/>
          <w:u w:val="single"/>
        </w:rPr>
        <w:t>voiceover without an accompanying visual</w:t>
      </w:r>
      <w:r w:rsidRPr="00020A8A">
        <w:rPr>
          <w:rFonts w:eastAsia="Times New Roman" w:cstheme="minorHAnsi"/>
          <w:bCs/>
        </w:rPr>
        <w:t>.</w:t>
      </w:r>
    </w:p>
    <w:p w14:paraId="713769B9" w14:textId="77777777" w:rsidR="00DC2504" w:rsidRPr="00020A8A" w:rsidRDefault="00DC2504" w:rsidP="00DC2504">
      <w:pPr>
        <w:rPr>
          <w:rFonts w:cstheme="minorHAnsi"/>
        </w:rPr>
      </w:pPr>
    </w:p>
    <w:p w14:paraId="49957AFC" w14:textId="77777777" w:rsidR="00992857" w:rsidRPr="00020A8A" w:rsidRDefault="00992857" w:rsidP="00DC2504">
      <w:pPr>
        <w:rPr>
          <w:rFonts w:cstheme="minorHAnsi"/>
        </w:rPr>
      </w:pPr>
    </w:p>
    <w:p w14:paraId="6C66B0F9" w14:textId="262C03A4" w:rsidR="00992857" w:rsidRPr="00020A8A" w:rsidRDefault="008123C3" w:rsidP="00992857">
      <w:pPr>
        <w:rPr>
          <w:rFonts w:cstheme="minorHAnsi"/>
          <w:b/>
        </w:rPr>
      </w:pPr>
      <w:r w:rsidRPr="00020A8A">
        <w:rPr>
          <w:rFonts w:cstheme="minorHAnsi"/>
          <w:b/>
          <w:color w:val="FF0000"/>
        </w:rPr>
        <w:t xml:space="preserve">IMPORTANT! </w:t>
      </w:r>
      <w:r w:rsidR="00992857" w:rsidRPr="00020A8A">
        <w:rPr>
          <w:rFonts w:cstheme="minorHAnsi"/>
          <w:b/>
        </w:rPr>
        <w:t xml:space="preserve">Continuous shots: </w:t>
      </w:r>
      <w:r w:rsidR="00992857" w:rsidRPr="00020A8A">
        <w:rPr>
          <w:rFonts w:cstheme="minorHAnsi"/>
          <w:bCs/>
        </w:rPr>
        <w:t xml:space="preserve">Please list the shots that need to be performed continuously without any interruptions. This </w:t>
      </w:r>
      <w:r w:rsidR="00F734E7" w:rsidRPr="00020A8A">
        <w:rPr>
          <w:rFonts w:cstheme="minorHAnsi"/>
          <w:bCs/>
        </w:rPr>
        <w:t>information will help the videographer during filming</w:t>
      </w:r>
      <w:r w:rsidR="00992857" w:rsidRPr="00020A8A">
        <w:rPr>
          <w:rFonts w:cstheme="minorHAnsi"/>
          <w:bCs/>
        </w:rPr>
        <w:t xml:space="preserve">. </w:t>
      </w:r>
    </w:p>
    <w:p w14:paraId="2A467797" w14:textId="77777777" w:rsidR="00992857" w:rsidRDefault="00992857" w:rsidP="00DC2504">
      <w:pPr>
        <w:rPr>
          <w:rFonts w:cstheme="minorHAnsi"/>
        </w:rPr>
      </w:pPr>
    </w:p>
    <w:p w14:paraId="4A76DFB0" w14:textId="61EAA66C" w:rsidR="004326BB" w:rsidRDefault="004326BB" w:rsidP="00DC2504">
      <w:pPr>
        <w:rPr>
          <w:rFonts w:cstheme="minorHAnsi"/>
          <w:b/>
          <w:bCs/>
        </w:rPr>
      </w:pPr>
      <w:r w:rsidRPr="004326BB">
        <w:rPr>
          <w:rFonts w:cstheme="minorHAnsi"/>
          <w:b/>
          <w:bCs/>
        </w:rPr>
        <w:t xml:space="preserve">3.2.1 </w:t>
      </w:r>
      <w:r w:rsidR="00410B14">
        <w:rPr>
          <w:rFonts w:cstheme="minorHAnsi"/>
          <w:b/>
          <w:bCs/>
        </w:rPr>
        <w:t>to</w:t>
      </w:r>
      <w:r w:rsidRPr="004326BB">
        <w:rPr>
          <w:rFonts w:cstheme="minorHAnsi"/>
          <w:b/>
          <w:bCs/>
        </w:rPr>
        <w:t xml:space="preserve"> 3.2.2</w:t>
      </w:r>
    </w:p>
    <w:p w14:paraId="5EB9C745" w14:textId="0D60764C" w:rsidR="004326BB" w:rsidRDefault="004326BB" w:rsidP="00DC250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3.3.1</w:t>
      </w:r>
      <w:r w:rsidR="00410B14">
        <w:rPr>
          <w:rFonts w:cstheme="minorHAnsi"/>
          <w:b/>
          <w:bCs/>
        </w:rPr>
        <w:t xml:space="preserve"> to</w:t>
      </w:r>
      <w:r>
        <w:rPr>
          <w:rFonts w:cstheme="minorHAnsi"/>
          <w:b/>
          <w:bCs/>
        </w:rPr>
        <w:t xml:space="preserve"> 3.3.2</w:t>
      </w:r>
    </w:p>
    <w:p w14:paraId="634A2748" w14:textId="697C3197" w:rsidR="004326BB" w:rsidRDefault="004326BB" w:rsidP="00DC250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3.4.1</w:t>
      </w:r>
      <w:r w:rsidR="00410B14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3.4.2 </w:t>
      </w:r>
      <w:r w:rsidR="00410B14">
        <w:rPr>
          <w:rFonts w:cstheme="minorHAnsi"/>
          <w:b/>
          <w:bCs/>
        </w:rPr>
        <w:t>and</w:t>
      </w:r>
      <w:r>
        <w:rPr>
          <w:rFonts w:cstheme="minorHAnsi"/>
          <w:b/>
          <w:bCs/>
        </w:rPr>
        <w:t xml:space="preserve"> 3.4.3</w:t>
      </w:r>
      <w:r w:rsidR="00410B14">
        <w:rPr>
          <w:rFonts w:cstheme="minorHAnsi"/>
          <w:b/>
          <w:bCs/>
        </w:rPr>
        <w:t>.</w:t>
      </w:r>
    </w:p>
    <w:p w14:paraId="7DADC21B" w14:textId="77777777" w:rsidR="004326BB" w:rsidRDefault="004326BB" w:rsidP="00DC2504">
      <w:pPr>
        <w:rPr>
          <w:rFonts w:cstheme="minorHAnsi"/>
        </w:rPr>
      </w:pPr>
    </w:p>
    <w:p w14:paraId="28413A5C" w14:textId="77777777" w:rsidR="004326BB" w:rsidRPr="00020A8A" w:rsidRDefault="004326BB" w:rsidP="00DC2504">
      <w:pPr>
        <w:rPr>
          <w:rFonts w:cstheme="minorHAnsi"/>
        </w:rPr>
      </w:pPr>
    </w:p>
    <w:p w14:paraId="75DFC648" w14:textId="6AC5CE25" w:rsidR="00CE10F2" w:rsidRPr="00020A8A" w:rsidRDefault="00D75084" w:rsidP="00333FA4">
      <w:pPr>
        <w:pStyle w:val="Prrafodelista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20A8A">
        <w:rPr>
          <w:rFonts w:cstheme="minorHAnsi"/>
          <w:b/>
          <w:bCs/>
        </w:rPr>
        <w:t xml:space="preserve">Video 2: </w:t>
      </w:r>
      <w:r w:rsidR="003F3C4A" w:rsidRPr="00020A8A">
        <w:rPr>
          <w:rFonts w:cstheme="minorHAnsi"/>
          <w:b/>
          <w:bCs/>
        </w:rPr>
        <w:t xml:space="preserve">Culturing </w:t>
      </w:r>
      <w:r w:rsidR="003F3C4A" w:rsidRPr="00020A8A">
        <w:rPr>
          <w:rFonts w:cstheme="minorHAnsi"/>
          <w:b/>
          <w:bCs/>
          <w:i/>
          <w:iCs/>
        </w:rPr>
        <w:t>Drosophila</w:t>
      </w:r>
      <w:r w:rsidR="003F3C4A" w:rsidRPr="00020A8A">
        <w:t xml:space="preserve"> </w:t>
      </w:r>
      <w:r w:rsidR="003F3C4A" w:rsidRPr="00020A8A">
        <w:rPr>
          <w:b/>
          <w:bCs/>
        </w:rPr>
        <w:t>Third Instar Larvae for Brain Metabolite Studies</w:t>
      </w:r>
    </w:p>
    <w:p w14:paraId="753B71A2" w14:textId="0F31DA3E" w:rsidR="00D7547B" w:rsidRPr="00020A8A" w:rsidRDefault="00D7547B" w:rsidP="00D7547B">
      <w:pPr>
        <w:pStyle w:val="Prrafodelista"/>
        <w:spacing w:before="120"/>
        <w:ind w:left="360"/>
        <w:contextualSpacing w:val="0"/>
        <w:rPr>
          <w:rFonts w:cstheme="minorHAnsi"/>
          <w:b/>
          <w:bCs/>
        </w:rPr>
      </w:pPr>
      <w:r w:rsidRPr="00020A8A">
        <w:rPr>
          <w:rFonts w:cstheme="minorHAnsi"/>
          <w:b/>
          <w:bCs/>
        </w:rPr>
        <w:t xml:space="preserve">Demonstrator: </w:t>
      </w:r>
      <w:r w:rsidR="00D03B6D">
        <w:rPr>
          <w:rFonts w:cstheme="minorHAnsi"/>
        </w:rPr>
        <w:t>Andrés Esparza</w:t>
      </w:r>
    </w:p>
    <w:p w14:paraId="18F9F57E" w14:textId="2437233D" w:rsidR="00D75084" w:rsidRPr="00020A8A" w:rsidRDefault="00D75084" w:rsidP="00D75084">
      <w:pPr>
        <w:pStyle w:val="Prrafodelista"/>
        <w:spacing w:before="120"/>
        <w:ind w:left="360"/>
        <w:contextualSpacing w:val="0"/>
        <w:rPr>
          <w:rFonts w:cstheme="minorHAnsi"/>
          <w:b/>
          <w:bCs/>
        </w:rPr>
      </w:pPr>
      <w:r w:rsidRPr="00020A8A">
        <w:rPr>
          <w:rFonts w:cstheme="minorHAnsi"/>
          <w:b/>
          <w:bCs/>
        </w:rPr>
        <w:t>Protocol</w:t>
      </w:r>
    </w:p>
    <w:p w14:paraId="6AF7D781" w14:textId="09ED4E24" w:rsidR="00AF3675" w:rsidRPr="00020A8A" w:rsidRDefault="003F3C4A" w:rsidP="008E5779">
      <w:pPr>
        <w:pStyle w:val="Prrafodelista"/>
        <w:numPr>
          <w:ilvl w:val="1"/>
          <w:numId w:val="3"/>
        </w:numPr>
        <w:spacing w:before="120"/>
        <w:jc w:val="both"/>
        <w:rPr>
          <w:rFonts w:cstheme="minorHAnsi"/>
        </w:rPr>
      </w:pPr>
      <w:commentRangeStart w:id="2"/>
      <w:r w:rsidRPr="00020A8A">
        <w:rPr>
          <w:rFonts w:cstheme="minorHAnsi"/>
        </w:rPr>
        <w:t xml:space="preserve">To begin, place a 60-millimeter Petri dish covered with 1% agarose in PBS </w:t>
      </w:r>
      <w:r w:rsidRPr="00020A8A">
        <w:rPr>
          <w:rFonts w:cstheme="minorHAnsi"/>
          <w:i/>
          <w:iCs/>
          <w:color w:val="FF0000"/>
        </w:rPr>
        <w:t xml:space="preserve">(P-B-S) </w:t>
      </w:r>
      <w:r w:rsidRPr="00020A8A">
        <w:rPr>
          <w:rStyle w:val="Refdecomentario"/>
          <w:lang w:eastAsia="x-none"/>
        </w:rPr>
        <w:t>i</w:t>
      </w:r>
      <w:r w:rsidRPr="00020A8A">
        <w:rPr>
          <w:rFonts w:cstheme="minorHAnsi"/>
        </w:rPr>
        <w:t xml:space="preserve">n an egg-laying chamber </w:t>
      </w:r>
      <w:r w:rsidRPr="00020A8A">
        <w:rPr>
          <w:rFonts w:cstheme="minorHAnsi"/>
          <w:b/>
          <w:bCs/>
        </w:rPr>
        <w:t>[1].</w:t>
      </w:r>
      <w:r w:rsidR="008E5779" w:rsidRPr="008E5779">
        <w:rPr>
          <w:rFonts w:cstheme="minorHAnsi"/>
        </w:rPr>
        <w:t xml:space="preserve"> </w:t>
      </w:r>
      <w:r w:rsidR="008E5779" w:rsidRPr="00020A8A">
        <w:rPr>
          <w:rFonts w:cstheme="minorHAnsi"/>
        </w:rPr>
        <w:t>Put a drop of liquid yeast in the center of the plate to encourage egg laying</w:t>
      </w:r>
      <w:r w:rsidRPr="00020A8A">
        <w:rPr>
          <w:rFonts w:cstheme="minorHAnsi"/>
        </w:rPr>
        <w:t xml:space="preserve"> </w:t>
      </w:r>
      <w:r w:rsidRPr="00020A8A">
        <w:rPr>
          <w:rFonts w:cstheme="minorHAnsi"/>
          <w:b/>
          <w:bCs/>
        </w:rPr>
        <w:t xml:space="preserve">[2]. </w:t>
      </w:r>
      <w:r w:rsidR="008E5779" w:rsidRPr="00020A8A">
        <w:rPr>
          <w:rFonts w:cstheme="minorHAnsi"/>
        </w:rPr>
        <w:t xml:space="preserve">Next, introduce 300 </w:t>
      </w:r>
      <w:r w:rsidR="008E5779" w:rsidRPr="00020A8A">
        <w:rPr>
          <w:rFonts w:cstheme="minorHAnsi"/>
          <w:i/>
          <w:iCs/>
        </w:rPr>
        <w:t xml:space="preserve">Drosophila </w:t>
      </w:r>
      <w:r w:rsidR="008E5779" w:rsidRPr="00020A8A">
        <w:rPr>
          <w:rFonts w:cstheme="minorHAnsi"/>
        </w:rPr>
        <w:t xml:space="preserve">flies into the chamber </w:t>
      </w:r>
      <w:r w:rsidRPr="00020A8A">
        <w:rPr>
          <w:rFonts w:cstheme="minorHAnsi"/>
          <w:b/>
          <w:bCs/>
        </w:rPr>
        <w:t>[3].</w:t>
      </w:r>
      <w:commentRangeEnd w:id="2"/>
      <w:r w:rsidR="008E5779">
        <w:rPr>
          <w:rStyle w:val="Refdecomentario"/>
          <w:lang w:val="x-none" w:eastAsia="x-none"/>
        </w:rPr>
        <w:commentReference w:id="2"/>
      </w:r>
    </w:p>
    <w:p w14:paraId="2E237D0E" w14:textId="71657615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WIDE: </w:t>
      </w:r>
      <w:r w:rsidR="00AF3675" w:rsidRPr="00020A8A">
        <w:rPr>
          <w:rFonts w:cstheme="minorHAnsi"/>
        </w:rPr>
        <w:t xml:space="preserve">Talent </w:t>
      </w:r>
      <w:r w:rsidRPr="00020A8A">
        <w:rPr>
          <w:rFonts w:cstheme="minorHAnsi"/>
        </w:rPr>
        <w:t xml:space="preserve">places a 60 mm Petri dish with 1% agarose, in an egg laying chamber. </w:t>
      </w:r>
    </w:p>
    <w:p w14:paraId="41135936" w14:textId="00D8F21C" w:rsidR="00AF3675" w:rsidRPr="00D03B6D" w:rsidRDefault="00D03B6D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  <w:highlight w:val="yellow"/>
        </w:rPr>
      </w:pPr>
      <w:commentRangeStart w:id="3"/>
      <w:r w:rsidRPr="00D03B6D">
        <w:rPr>
          <w:rFonts w:cstheme="minorHAnsi"/>
          <w:highlight w:val="yellow"/>
        </w:rPr>
        <w:t xml:space="preserve">Shot of yeast being added to the plate center. </w:t>
      </w:r>
    </w:p>
    <w:p w14:paraId="1E525572" w14:textId="57748BE3" w:rsidR="00AF3675" w:rsidRPr="00D03B6D" w:rsidRDefault="00D03B6D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  <w:highlight w:val="yellow"/>
        </w:rPr>
      </w:pPr>
      <w:r w:rsidRPr="00D03B6D">
        <w:rPr>
          <w:rFonts w:cstheme="minorHAnsi"/>
          <w:highlight w:val="yellow"/>
        </w:rPr>
        <w:t xml:space="preserve">Talent places 300 flies in the egg-laying chamber with a Petri dish.  </w:t>
      </w:r>
    </w:p>
    <w:p w14:paraId="57A4AE4F" w14:textId="6B9AC85D" w:rsidR="00AF3675" w:rsidRPr="00D03B6D" w:rsidRDefault="00D03B6D" w:rsidP="00D03B6D">
      <w:pPr>
        <w:pStyle w:val="Prrafodelista"/>
        <w:numPr>
          <w:ilvl w:val="2"/>
          <w:numId w:val="3"/>
        </w:numPr>
        <w:spacing w:before="120"/>
        <w:rPr>
          <w:rFonts w:cstheme="minorHAnsi"/>
          <w:highlight w:val="yellow"/>
        </w:rPr>
      </w:pPr>
      <w:r w:rsidRPr="00D03B6D">
        <w:rPr>
          <w:rFonts w:cstheme="minorHAnsi"/>
          <w:highlight w:val="yellow"/>
        </w:rPr>
        <w:t>Talent places the flies at 25°C.</w:t>
      </w:r>
      <w:commentRangeEnd w:id="3"/>
      <w:r w:rsidR="005D3BA0">
        <w:rPr>
          <w:rStyle w:val="Refdecomentario"/>
          <w:lang w:val="x-none" w:eastAsia="x-none"/>
        </w:rPr>
        <w:commentReference w:id="3"/>
      </w:r>
    </w:p>
    <w:p w14:paraId="2C05913F" w14:textId="77777777" w:rsidR="00D03B6D" w:rsidRPr="00D03B6D" w:rsidRDefault="00D03B6D" w:rsidP="00D03B6D">
      <w:pPr>
        <w:pStyle w:val="Prrafodelista"/>
        <w:spacing w:before="120"/>
        <w:ind w:left="1627"/>
        <w:rPr>
          <w:rFonts w:cstheme="minorHAnsi"/>
        </w:rPr>
      </w:pPr>
    </w:p>
    <w:p w14:paraId="63BFF9DE" w14:textId="003D9F52" w:rsidR="00AF3675" w:rsidRPr="00020A8A" w:rsidRDefault="00AF3675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Keep the flies at 25 degrees Celsius for 3 days </w:t>
      </w:r>
      <w:r w:rsidRPr="00020A8A">
        <w:rPr>
          <w:rFonts w:cstheme="minorHAnsi"/>
          <w:b/>
          <w:bCs/>
        </w:rPr>
        <w:t xml:space="preserve">[1]. </w:t>
      </w:r>
      <w:r w:rsidRPr="00020A8A">
        <w:rPr>
          <w:rFonts w:cstheme="minorHAnsi"/>
        </w:rPr>
        <w:t xml:space="preserve">Replace the Petri dish and freshly dissolved yeast twice daily </w:t>
      </w:r>
      <w:r w:rsidR="003F3C4A" w:rsidRPr="00020A8A">
        <w:rPr>
          <w:rFonts w:cstheme="minorHAnsi"/>
          <w:b/>
          <w:bCs/>
        </w:rPr>
        <w:t xml:space="preserve">[2]. </w:t>
      </w:r>
    </w:p>
    <w:p w14:paraId="75A0DA59" w14:textId="4AB5D057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Talent </w:t>
      </w:r>
      <w:r w:rsidR="00D03B6D" w:rsidRPr="00131E59">
        <w:rPr>
          <w:rFonts w:cstheme="minorHAnsi"/>
          <w:highlight w:val="yellow"/>
        </w:rPr>
        <w:t xml:space="preserve">takes </w:t>
      </w:r>
      <w:commentRangeStart w:id="4"/>
      <w:r w:rsidR="00D03B6D" w:rsidRPr="00131E59">
        <w:rPr>
          <w:rFonts w:cstheme="minorHAnsi"/>
          <w:highlight w:val="yellow"/>
        </w:rPr>
        <w:t>out</w:t>
      </w:r>
      <w:commentRangeEnd w:id="4"/>
      <w:r w:rsidR="005D3BA0">
        <w:rPr>
          <w:rStyle w:val="Refdecomentario"/>
          <w:lang w:val="x-none" w:eastAsia="x-none"/>
        </w:rPr>
        <w:commentReference w:id="4"/>
      </w:r>
      <w:r w:rsidRPr="00020A8A">
        <w:rPr>
          <w:rFonts w:cstheme="minorHAnsi"/>
        </w:rPr>
        <w:t xml:space="preserve"> the flies at 25°</w:t>
      </w:r>
      <w:r w:rsidR="00B4539F" w:rsidRPr="00020A8A">
        <w:rPr>
          <w:rFonts w:cstheme="minorHAnsi"/>
        </w:rPr>
        <w:t>C.</w:t>
      </w:r>
    </w:p>
    <w:p w14:paraId="03463BFF" w14:textId="3902B6B3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Shot of the Petri dish and yeast being replaced. </w:t>
      </w:r>
    </w:p>
    <w:p w14:paraId="4464D202" w14:textId="1BF0008F" w:rsidR="00D03B6D" w:rsidRPr="00D03B6D" w:rsidRDefault="00D03B6D" w:rsidP="00D03B6D">
      <w:pPr>
        <w:pStyle w:val="Prrafodelista"/>
        <w:numPr>
          <w:ilvl w:val="2"/>
          <w:numId w:val="3"/>
        </w:numPr>
        <w:spacing w:before="120"/>
        <w:rPr>
          <w:rFonts w:cstheme="minorHAnsi"/>
          <w:highlight w:val="yellow"/>
        </w:rPr>
      </w:pPr>
      <w:r w:rsidRPr="00D03B6D">
        <w:rPr>
          <w:rFonts w:cstheme="minorHAnsi"/>
          <w:highlight w:val="yellow"/>
        </w:rPr>
        <w:t>Talent places the flies at 25°</w:t>
      </w:r>
      <w:commentRangeStart w:id="5"/>
      <w:r w:rsidRPr="00D03B6D">
        <w:rPr>
          <w:rFonts w:cstheme="minorHAnsi"/>
          <w:highlight w:val="yellow"/>
        </w:rPr>
        <w:t>C</w:t>
      </w:r>
      <w:commentRangeEnd w:id="5"/>
      <w:r w:rsidR="005D3BA0">
        <w:rPr>
          <w:rStyle w:val="Refdecomentario"/>
          <w:lang w:val="x-none" w:eastAsia="x-none"/>
        </w:rPr>
        <w:commentReference w:id="5"/>
      </w:r>
      <w:r w:rsidRPr="00D03B6D">
        <w:rPr>
          <w:rFonts w:cstheme="minorHAnsi"/>
          <w:highlight w:val="yellow"/>
        </w:rPr>
        <w:t>.</w:t>
      </w:r>
    </w:p>
    <w:p w14:paraId="03AF609D" w14:textId="6AD967DF" w:rsidR="00AF3675" w:rsidRPr="00020A8A" w:rsidRDefault="00AF3675" w:rsidP="003F3C4A">
      <w:pPr>
        <w:pStyle w:val="Prrafodelista"/>
        <w:spacing w:before="120"/>
        <w:ind w:left="907"/>
        <w:rPr>
          <w:rFonts w:cstheme="minorHAnsi"/>
        </w:rPr>
      </w:pPr>
    </w:p>
    <w:p w14:paraId="7A1A188F" w14:textId="4C5AF53A" w:rsidR="00AF3675" w:rsidRPr="00020A8A" w:rsidRDefault="003F3C4A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On the fourth day,</w:t>
      </w:r>
      <w:r w:rsidR="00AF3675" w:rsidRPr="00020A8A">
        <w:rPr>
          <w:rFonts w:cstheme="minorHAnsi"/>
        </w:rPr>
        <w:t xml:space="preserve"> </w:t>
      </w:r>
      <w:r w:rsidRPr="00020A8A">
        <w:rPr>
          <w:rFonts w:cstheme="minorHAnsi"/>
        </w:rPr>
        <w:t>let</w:t>
      </w:r>
      <w:r w:rsidR="00AF3675" w:rsidRPr="00020A8A">
        <w:rPr>
          <w:rFonts w:cstheme="minorHAnsi"/>
        </w:rPr>
        <w:t xml:space="preserve"> the </w:t>
      </w:r>
      <w:proofErr w:type="gramStart"/>
      <w:r w:rsidR="00AF3675" w:rsidRPr="00020A8A">
        <w:rPr>
          <w:rFonts w:cstheme="minorHAnsi"/>
        </w:rPr>
        <w:t>flies</w:t>
      </w:r>
      <w:proofErr w:type="gramEnd"/>
      <w:r w:rsidR="00AF3675" w:rsidRPr="00020A8A">
        <w:rPr>
          <w:rFonts w:cstheme="minorHAnsi"/>
        </w:rPr>
        <w:t xml:space="preserve"> lay eggs for 4 hours </w:t>
      </w:r>
      <w:r w:rsidR="00AF3675" w:rsidRPr="00020A8A">
        <w:rPr>
          <w:rFonts w:cstheme="minorHAnsi"/>
          <w:b/>
          <w:bCs/>
        </w:rPr>
        <w:t>[1].</w:t>
      </w:r>
      <w:r w:rsidR="00AF3675" w:rsidRPr="00020A8A">
        <w:rPr>
          <w:rFonts w:cstheme="minorHAnsi"/>
        </w:rPr>
        <w:t xml:space="preserve"> </w:t>
      </w:r>
      <w:r w:rsidRPr="00020A8A">
        <w:rPr>
          <w:rFonts w:cstheme="minorHAnsi"/>
        </w:rPr>
        <w:t>After replacing the dish</w:t>
      </w:r>
      <w:r w:rsidR="00AF3675" w:rsidRPr="00020A8A">
        <w:rPr>
          <w:rFonts w:cstheme="minorHAnsi"/>
        </w:rPr>
        <w:t xml:space="preserve">, allow </w:t>
      </w:r>
      <w:r w:rsidRPr="00020A8A">
        <w:rPr>
          <w:rFonts w:cstheme="minorHAnsi"/>
        </w:rPr>
        <w:t>the flies to lay eggs</w:t>
      </w:r>
      <w:r w:rsidR="00AF3675" w:rsidRPr="00020A8A">
        <w:rPr>
          <w:rFonts w:cstheme="minorHAnsi"/>
        </w:rPr>
        <w:t xml:space="preserve"> for 3 more hours</w:t>
      </w:r>
      <w:r w:rsidRPr="00020A8A">
        <w:rPr>
          <w:rFonts w:cstheme="minorHAnsi"/>
        </w:rPr>
        <w:t xml:space="preserve"> on the fresh plate</w:t>
      </w:r>
      <w:r w:rsidR="00AF3675" w:rsidRPr="00020A8A">
        <w:rPr>
          <w:rFonts w:cstheme="minorHAnsi"/>
        </w:rPr>
        <w:t xml:space="preserve"> </w:t>
      </w:r>
      <w:r w:rsidR="00AF3675" w:rsidRPr="00020A8A">
        <w:rPr>
          <w:rFonts w:cstheme="minorHAnsi"/>
          <w:b/>
          <w:bCs/>
        </w:rPr>
        <w:t>[2].</w:t>
      </w:r>
    </w:p>
    <w:p w14:paraId="562D28A0" w14:textId="06609708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Shot of flies laying eggs.</w:t>
      </w:r>
    </w:p>
    <w:p w14:paraId="7AF0CF02" w14:textId="76350633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CU: Fly eggs on a new plate is being observed.</w:t>
      </w:r>
    </w:p>
    <w:p w14:paraId="459EF2E3" w14:textId="77777777" w:rsidR="00AF3675" w:rsidRPr="00020A8A" w:rsidRDefault="00AF3675" w:rsidP="003F3C4A">
      <w:pPr>
        <w:pStyle w:val="Prrafodelista"/>
        <w:spacing w:before="120"/>
        <w:ind w:left="907"/>
        <w:rPr>
          <w:rFonts w:cstheme="minorHAnsi"/>
        </w:rPr>
      </w:pPr>
    </w:p>
    <w:p w14:paraId="7DD8C90D" w14:textId="77B8DB79" w:rsidR="00AF3675" w:rsidRPr="00020A8A" w:rsidRDefault="003F3C4A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After 3 hours, place the plaque with the egg</w:t>
      </w:r>
      <w:r w:rsidR="00B4539F" w:rsidRPr="00020A8A">
        <w:rPr>
          <w:rFonts w:cstheme="minorHAnsi"/>
        </w:rPr>
        <w:t>s</w:t>
      </w:r>
      <w:r w:rsidR="00AF3675" w:rsidRPr="00020A8A">
        <w:rPr>
          <w:rFonts w:cstheme="minorHAnsi"/>
        </w:rPr>
        <w:t xml:space="preserve"> a</w:t>
      </w:r>
      <w:r w:rsidRPr="00020A8A">
        <w:rPr>
          <w:rFonts w:cstheme="minorHAnsi"/>
        </w:rPr>
        <w:t>t</w:t>
      </w:r>
      <w:r w:rsidR="00AF3675" w:rsidRPr="00020A8A">
        <w:rPr>
          <w:rFonts w:cstheme="minorHAnsi"/>
        </w:rPr>
        <w:t xml:space="preserve"> 25 degrees Celsius for 24 hours </w:t>
      </w:r>
      <w:r w:rsidRPr="00020A8A">
        <w:rPr>
          <w:rFonts w:cstheme="minorHAnsi"/>
          <w:b/>
          <w:bCs/>
        </w:rPr>
        <w:t xml:space="preserve">[1]. </w:t>
      </w:r>
      <w:r w:rsidRPr="00020A8A">
        <w:rPr>
          <w:rFonts w:cstheme="minorHAnsi"/>
        </w:rPr>
        <w:t xml:space="preserve">From this </w:t>
      </w:r>
      <w:r w:rsidR="00B4539F" w:rsidRPr="00020A8A">
        <w:rPr>
          <w:rFonts w:cstheme="minorHAnsi"/>
        </w:rPr>
        <w:t>plaque, collect</w:t>
      </w:r>
      <w:r w:rsidRPr="00020A8A">
        <w:rPr>
          <w:rFonts w:cstheme="minorHAnsi"/>
        </w:rPr>
        <w:t xml:space="preserve"> 50 to 100 newly hatched larvae </w:t>
      </w:r>
      <w:r w:rsidRPr="00020A8A">
        <w:rPr>
          <w:rFonts w:cstheme="minorHAnsi"/>
          <w:b/>
          <w:bCs/>
        </w:rPr>
        <w:t>[2</w:t>
      </w:r>
      <w:proofErr w:type="gramStart"/>
      <w:r w:rsidRPr="00020A8A">
        <w:rPr>
          <w:rFonts w:cstheme="minorHAnsi"/>
          <w:b/>
          <w:bCs/>
        </w:rPr>
        <w:t xml:space="preserve">] </w:t>
      </w:r>
      <w:r w:rsidRPr="00020A8A">
        <w:rPr>
          <w:rFonts w:cstheme="minorHAnsi"/>
        </w:rPr>
        <w:t xml:space="preserve"> and</w:t>
      </w:r>
      <w:proofErr w:type="gramEnd"/>
      <w:r w:rsidRPr="00020A8A">
        <w:rPr>
          <w:rFonts w:cstheme="minorHAnsi"/>
        </w:rPr>
        <w:t xml:space="preserve"> place them in  a plastic vial containing standard feed </w:t>
      </w:r>
      <w:r w:rsidRPr="00020A8A">
        <w:rPr>
          <w:rFonts w:cstheme="minorHAnsi"/>
          <w:b/>
          <w:bCs/>
        </w:rPr>
        <w:t xml:space="preserve">[3]. </w:t>
      </w:r>
    </w:p>
    <w:p w14:paraId="58D62374" w14:textId="142193EE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Talent places the agarose plaque with eggs at 25°C. </w:t>
      </w:r>
    </w:p>
    <w:p w14:paraId="5AE3F65D" w14:textId="1AB0D635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CU:</w:t>
      </w:r>
      <w:r w:rsidR="00AF3675" w:rsidRPr="00020A8A">
        <w:rPr>
          <w:rFonts w:cstheme="minorHAnsi"/>
        </w:rPr>
        <w:t xml:space="preserve"> </w:t>
      </w:r>
      <w:r w:rsidRPr="00020A8A">
        <w:rPr>
          <w:rFonts w:cstheme="minorHAnsi"/>
        </w:rPr>
        <w:t>N</w:t>
      </w:r>
      <w:r w:rsidR="00AF3675" w:rsidRPr="00020A8A">
        <w:rPr>
          <w:rFonts w:cstheme="minorHAnsi"/>
        </w:rPr>
        <w:t>ewly hatched larvae</w:t>
      </w:r>
      <w:r w:rsidRPr="00020A8A">
        <w:rPr>
          <w:rFonts w:cstheme="minorHAnsi"/>
        </w:rPr>
        <w:t xml:space="preserve"> are being picked up with labware.</w:t>
      </w:r>
      <w:r w:rsidR="00AF3675" w:rsidRPr="00020A8A">
        <w:rPr>
          <w:rFonts w:cstheme="minorHAnsi"/>
        </w:rPr>
        <w:t xml:space="preserve">  </w:t>
      </w:r>
    </w:p>
    <w:p w14:paraId="766F2C91" w14:textId="6C91038F" w:rsidR="00AF3675" w:rsidRPr="00020A8A" w:rsidRDefault="00AF3675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Talent plac</w:t>
      </w:r>
      <w:r w:rsidR="003F3C4A" w:rsidRPr="00020A8A">
        <w:rPr>
          <w:rFonts w:cstheme="minorHAnsi"/>
        </w:rPr>
        <w:t>es</w:t>
      </w:r>
      <w:r w:rsidRPr="00020A8A">
        <w:rPr>
          <w:rFonts w:cstheme="minorHAnsi"/>
        </w:rPr>
        <w:t xml:space="preserve"> the larvae in a plastic vial with standard food.</w:t>
      </w:r>
    </w:p>
    <w:p w14:paraId="1F99A483" w14:textId="028ECA86" w:rsidR="00CE10F2" w:rsidRPr="00020A8A" w:rsidRDefault="00024322" w:rsidP="00024322">
      <w:pPr>
        <w:pStyle w:val="Prrafodelista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020A8A">
        <w:rPr>
          <w:rFonts w:cstheme="minorHAnsi"/>
          <w:b/>
          <w:bCs/>
        </w:rPr>
        <w:t xml:space="preserve">Video 3: </w:t>
      </w:r>
      <w:r w:rsidR="00AF3675" w:rsidRPr="00020A8A">
        <w:rPr>
          <w:rFonts w:cstheme="minorHAnsi"/>
          <w:b/>
          <w:bCs/>
        </w:rPr>
        <w:t xml:space="preserve">Dissection of Third Instar </w:t>
      </w:r>
      <w:r w:rsidR="00AF3675" w:rsidRPr="00020A8A">
        <w:rPr>
          <w:rFonts w:cstheme="minorHAnsi"/>
          <w:b/>
          <w:bCs/>
          <w:i/>
          <w:iCs/>
        </w:rPr>
        <w:t xml:space="preserve">Drosophila </w:t>
      </w:r>
      <w:r w:rsidR="00AF3675" w:rsidRPr="00020A8A">
        <w:rPr>
          <w:rFonts w:cstheme="minorHAnsi"/>
          <w:b/>
          <w:bCs/>
        </w:rPr>
        <w:t xml:space="preserve">larva for </w:t>
      </w:r>
      <w:r w:rsidR="003F3C4A" w:rsidRPr="00020A8A">
        <w:rPr>
          <w:rFonts w:cstheme="minorHAnsi"/>
          <w:b/>
          <w:bCs/>
        </w:rPr>
        <w:t xml:space="preserve">Brain Metabolite </w:t>
      </w:r>
      <w:r w:rsidR="00AF3675" w:rsidRPr="00020A8A">
        <w:rPr>
          <w:rFonts w:cstheme="minorHAnsi"/>
          <w:b/>
          <w:bCs/>
        </w:rPr>
        <w:t>Imaging</w:t>
      </w:r>
    </w:p>
    <w:p w14:paraId="725AD6D1" w14:textId="3CB5E98D" w:rsidR="00B36993" w:rsidRPr="00020A8A" w:rsidRDefault="00D7547B" w:rsidP="00F30340">
      <w:pPr>
        <w:pStyle w:val="Prrafodelista"/>
        <w:spacing w:before="120"/>
        <w:ind w:left="360"/>
        <w:contextualSpacing w:val="0"/>
        <w:rPr>
          <w:rFonts w:cstheme="minorHAnsi"/>
          <w:b/>
          <w:bCs/>
        </w:rPr>
      </w:pPr>
      <w:r w:rsidRPr="00020A8A">
        <w:rPr>
          <w:rFonts w:cstheme="minorHAnsi"/>
          <w:b/>
          <w:bCs/>
        </w:rPr>
        <w:t xml:space="preserve">Demonstrator: </w:t>
      </w:r>
      <w:r w:rsidR="00131E59">
        <w:rPr>
          <w:rFonts w:cstheme="minorHAnsi"/>
        </w:rPr>
        <w:t>Jorge Gaete</w:t>
      </w:r>
      <w:r w:rsidR="00F30340" w:rsidRPr="00020A8A">
        <w:rPr>
          <w:rFonts w:cstheme="minorHAnsi"/>
        </w:rPr>
        <w:br/>
      </w:r>
    </w:p>
    <w:p w14:paraId="53325590" w14:textId="32C6092D" w:rsidR="00024322" w:rsidRPr="00020A8A" w:rsidRDefault="00024322" w:rsidP="00024322">
      <w:pPr>
        <w:pStyle w:val="Prrafodelista"/>
        <w:ind w:left="360"/>
        <w:contextualSpacing w:val="0"/>
        <w:rPr>
          <w:rFonts w:cstheme="minorHAnsi"/>
          <w:b/>
          <w:bCs/>
        </w:rPr>
      </w:pPr>
      <w:r w:rsidRPr="00020A8A">
        <w:rPr>
          <w:rFonts w:cstheme="minorHAnsi"/>
          <w:b/>
          <w:bCs/>
        </w:rPr>
        <w:t>Protocol</w:t>
      </w:r>
    </w:p>
    <w:p w14:paraId="19B42957" w14:textId="72424642" w:rsidR="00AF3675" w:rsidRPr="00020A8A" w:rsidRDefault="003F3C4A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To begin, place</w:t>
      </w:r>
      <w:r w:rsidR="00AF3675" w:rsidRPr="00020A8A">
        <w:rPr>
          <w:rFonts w:cstheme="minorHAnsi"/>
        </w:rPr>
        <w:t xml:space="preserve"> 25</w:t>
      </w:r>
      <w:r w:rsidRPr="00020A8A">
        <w:rPr>
          <w:rFonts w:cstheme="minorHAnsi"/>
        </w:rPr>
        <w:t>-</w:t>
      </w:r>
      <w:r w:rsidR="00AF3675" w:rsidRPr="00020A8A">
        <w:rPr>
          <w:rFonts w:cstheme="minorHAnsi"/>
        </w:rPr>
        <w:t>millimeter glass coverslips</w:t>
      </w:r>
      <w:r w:rsidRPr="00020A8A">
        <w:rPr>
          <w:rFonts w:cstheme="minorHAnsi"/>
        </w:rPr>
        <w:t xml:space="preserve"> into the wells of a 6-well cell culture plate</w:t>
      </w:r>
      <w:r w:rsidR="00AF3675" w:rsidRPr="00020A8A">
        <w:rPr>
          <w:rFonts w:cstheme="minorHAnsi"/>
        </w:rPr>
        <w:t xml:space="preserve"> </w:t>
      </w:r>
      <w:r w:rsidR="00AF3675" w:rsidRPr="00020A8A">
        <w:rPr>
          <w:rFonts w:cstheme="minorHAnsi"/>
          <w:b/>
          <w:bCs/>
        </w:rPr>
        <w:t>[1].</w:t>
      </w:r>
      <w:r w:rsidRPr="00020A8A">
        <w:rPr>
          <w:rFonts w:cstheme="minorHAnsi"/>
        </w:rPr>
        <w:t xml:space="preserve"> Place a drop of poly-L-lysine in the center of each coverslip </w:t>
      </w:r>
      <w:r w:rsidRPr="00020A8A">
        <w:rPr>
          <w:rFonts w:cstheme="minorHAnsi"/>
          <w:b/>
          <w:bCs/>
        </w:rPr>
        <w:t>[2-TXT].</w:t>
      </w:r>
    </w:p>
    <w:p w14:paraId="2FA2A1C8" w14:textId="56209842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WIDE: </w:t>
      </w:r>
      <w:r w:rsidR="00AF3675" w:rsidRPr="00020A8A">
        <w:rPr>
          <w:rFonts w:cstheme="minorHAnsi"/>
        </w:rPr>
        <w:t xml:space="preserve">Talent </w:t>
      </w:r>
      <w:r w:rsidRPr="00020A8A">
        <w:rPr>
          <w:rFonts w:cstheme="minorHAnsi"/>
        </w:rPr>
        <w:t>places</w:t>
      </w:r>
      <w:r w:rsidR="00AF3675" w:rsidRPr="00020A8A">
        <w:rPr>
          <w:rFonts w:cstheme="minorHAnsi"/>
        </w:rPr>
        <w:t xml:space="preserve"> 25 </w:t>
      </w:r>
      <w:r w:rsidRPr="00020A8A">
        <w:rPr>
          <w:rFonts w:cstheme="minorHAnsi"/>
        </w:rPr>
        <w:t>mm</w:t>
      </w:r>
      <w:r w:rsidR="00AF3675" w:rsidRPr="00020A8A">
        <w:rPr>
          <w:rFonts w:cstheme="minorHAnsi"/>
        </w:rPr>
        <w:t xml:space="preserve"> glass coverslips in a 6-well cell culture plate.</w:t>
      </w:r>
    </w:p>
    <w:p w14:paraId="43A062D2" w14:textId="0BC8981A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Talent places a drop of poly-L-lysine into the center of a coverslip. </w:t>
      </w:r>
      <w:r w:rsidRPr="00020A8A">
        <w:rPr>
          <w:rFonts w:cstheme="minorHAnsi"/>
          <w:b/>
          <w:bCs/>
        </w:rPr>
        <w:t>TXT: Incubation: 30 min, RT</w:t>
      </w:r>
      <w:r w:rsidRPr="00020A8A">
        <w:rPr>
          <w:rFonts w:cstheme="minorHAnsi"/>
          <w:b/>
          <w:bCs/>
        </w:rPr>
        <w:br/>
      </w:r>
    </w:p>
    <w:p w14:paraId="7AFBEBAD" w14:textId="4BD555F7" w:rsidR="00AF3675" w:rsidRPr="00020A8A" w:rsidRDefault="003F3C4A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After incubation is complete, wash</w:t>
      </w:r>
      <w:r w:rsidR="00AF3675" w:rsidRPr="00020A8A">
        <w:rPr>
          <w:rFonts w:cstheme="minorHAnsi"/>
        </w:rPr>
        <w:t xml:space="preserve"> each coverslip three times with distilled water </w:t>
      </w:r>
      <w:r w:rsidR="00AF3675" w:rsidRPr="00020A8A">
        <w:rPr>
          <w:rFonts w:cstheme="minorHAnsi"/>
          <w:b/>
          <w:bCs/>
        </w:rPr>
        <w:t>[1].</w:t>
      </w:r>
      <w:r w:rsidR="00AF3675" w:rsidRPr="00020A8A">
        <w:rPr>
          <w:rFonts w:cstheme="minorHAnsi"/>
        </w:rPr>
        <w:t xml:space="preserve"> Then wash </w:t>
      </w:r>
      <w:r w:rsidRPr="00020A8A">
        <w:rPr>
          <w:rFonts w:cstheme="minorHAnsi"/>
        </w:rPr>
        <w:t xml:space="preserve">the coverslips </w:t>
      </w:r>
      <w:r w:rsidR="00AF3675" w:rsidRPr="00020A8A">
        <w:rPr>
          <w:rFonts w:cstheme="minorHAnsi"/>
        </w:rPr>
        <w:t xml:space="preserve">two times with a </w:t>
      </w:r>
      <w:r w:rsidRPr="00020A8A">
        <w:rPr>
          <w:rFonts w:cstheme="minorHAnsi"/>
        </w:rPr>
        <w:t xml:space="preserve">calcium-free </w:t>
      </w:r>
      <w:r w:rsidR="00AF3675" w:rsidRPr="00020A8A">
        <w:rPr>
          <w:rFonts w:cstheme="minorHAnsi"/>
        </w:rPr>
        <w:t xml:space="preserve">saline solution </w:t>
      </w:r>
      <w:r w:rsidRPr="00020A8A">
        <w:rPr>
          <w:rFonts w:cstheme="minorHAnsi"/>
          <w:b/>
          <w:bCs/>
        </w:rPr>
        <w:t>[2].</w:t>
      </w:r>
    </w:p>
    <w:p w14:paraId="2D8D4070" w14:textId="14F788A9" w:rsidR="00AF3675" w:rsidRPr="00020A8A" w:rsidRDefault="00AF3675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commentRangeStart w:id="6"/>
      <w:commentRangeStart w:id="7"/>
      <w:r w:rsidRPr="00020A8A">
        <w:rPr>
          <w:rFonts w:cstheme="minorHAnsi"/>
        </w:rPr>
        <w:t xml:space="preserve">Talent </w:t>
      </w:r>
      <w:r w:rsidR="003F3C4A" w:rsidRPr="00020A8A">
        <w:rPr>
          <w:rFonts w:cstheme="minorHAnsi"/>
        </w:rPr>
        <w:t>adds distilled water to each well.</w:t>
      </w:r>
      <w:r w:rsidRPr="00020A8A">
        <w:rPr>
          <w:rFonts w:cstheme="minorHAnsi"/>
        </w:rPr>
        <w:t xml:space="preserve"> </w:t>
      </w:r>
    </w:p>
    <w:p w14:paraId="6448FFD8" w14:textId="698820EA" w:rsidR="00CE10F2" w:rsidRPr="00020A8A" w:rsidRDefault="003F3C4A" w:rsidP="003F3C4A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cstheme="minorHAnsi"/>
        </w:rPr>
        <w:t>Talent replaces the distilled water with calcium-free saline solution.</w:t>
      </w:r>
      <w:commentRangeEnd w:id="6"/>
      <w:r w:rsidRPr="00020A8A">
        <w:rPr>
          <w:rStyle w:val="Refdecomentario"/>
          <w:lang w:eastAsia="x-none"/>
        </w:rPr>
        <w:commentReference w:id="6"/>
      </w:r>
      <w:commentRangeEnd w:id="7"/>
      <w:r w:rsidR="00BB7647">
        <w:rPr>
          <w:rStyle w:val="Refdecomentario"/>
          <w:lang w:val="x-none" w:eastAsia="x-none"/>
        </w:rPr>
        <w:commentReference w:id="7"/>
      </w:r>
    </w:p>
    <w:p w14:paraId="71E4E81B" w14:textId="64993A18" w:rsidR="00AF3675" w:rsidRPr="00020A8A" w:rsidRDefault="00AF3675" w:rsidP="00AF3675">
      <w:pPr>
        <w:spacing w:before="120"/>
        <w:rPr>
          <w:rFonts w:cstheme="minorHAnsi"/>
        </w:rPr>
      </w:pPr>
    </w:p>
    <w:p w14:paraId="5D0AFEA8" w14:textId="1A78A4E8" w:rsidR="003F3C4A" w:rsidRPr="00020A8A" w:rsidRDefault="003F3C4A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Next install the covers in a recording chamber </w:t>
      </w:r>
      <w:r w:rsidRPr="00020A8A">
        <w:rPr>
          <w:rFonts w:cstheme="minorHAnsi"/>
          <w:b/>
          <w:bCs/>
        </w:rPr>
        <w:t xml:space="preserve">[1] </w:t>
      </w:r>
      <w:r w:rsidRPr="00020A8A">
        <w:rPr>
          <w:rFonts w:cstheme="minorHAnsi"/>
        </w:rPr>
        <w:t xml:space="preserve">and fill it with calcium-free saline </w:t>
      </w:r>
      <w:r w:rsidRPr="00020A8A">
        <w:rPr>
          <w:rFonts w:cstheme="minorHAnsi"/>
          <w:b/>
          <w:bCs/>
        </w:rPr>
        <w:t>[2].</w:t>
      </w:r>
    </w:p>
    <w:p w14:paraId="3CD64389" w14:textId="6E74BD89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Shot of the covers being installed in a recording chamber. </w:t>
      </w:r>
    </w:p>
    <w:p w14:paraId="5AD286B1" w14:textId="13D5ACAA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Shot of the calcium-free saline being added to the chamber. </w:t>
      </w:r>
      <w:r w:rsidRPr="00020A8A">
        <w:rPr>
          <w:rFonts w:cstheme="minorHAnsi"/>
        </w:rPr>
        <w:br/>
      </w:r>
    </w:p>
    <w:p w14:paraId="75A93E6E" w14:textId="4B339F64" w:rsidR="00AF3675" w:rsidRPr="00020A8A" w:rsidRDefault="003F3C4A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lastRenderedPageBreak/>
        <w:t>Collect</w:t>
      </w:r>
      <w:r w:rsidR="00AF3675" w:rsidRPr="00020A8A">
        <w:rPr>
          <w:rFonts w:cstheme="minorHAnsi"/>
        </w:rPr>
        <w:t xml:space="preserve"> the wandering third-instar larvae from the desired genetic cross </w:t>
      </w:r>
      <w:r w:rsidRPr="00020A8A">
        <w:rPr>
          <w:rFonts w:cstheme="minorHAnsi"/>
        </w:rPr>
        <w:t xml:space="preserve">of </w:t>
      </w:r>
      <w:r w:rsidRPr="00020A8A">
        <w:rPr>
          <w:rFonts w:cstheme="minorHAnsi"/>
          <w:i/>
          <w:iCs/>
        </w:rPr>
        <w:t xml:space="preserve">Drosophila </w:t>
      </w:r>
      <w:r w:rsidR="00AF3675" w:rsidRPr="00020A8A">
        <w:rPr>
          <w:rFonts w:cstheme="minorHAnsi"/>
          <w:b/>
          <w:bCs/>
        </w:rPr>
        <w:t>[1].</w:t>
      </w:r>
      <w:r w:rsidR="00AF3675" w:rsidRPr="00020A8A">
        <w:rPr>
          <w:rFonts w:cstheme="minorHAnsi"/>
        </w:rPr>
        <w:t xml:space="preserve"> Wash </w:t>
      </w:r>
      <w:r w:rsidRPr="00020A8A">
        <w:rPr>
          <w:rFonts w:cstheme="minorHAnsi"/>
        </w:rPr>
        <w:t>the larva</w:t>
      </w:r>
      <w:r w:rsidR="00AF3675" w:rsidRPr="00020A8A">
        <w:rPr>
          <w:rFonts w:cstheme="minorHAnsi"/>
        </w:rPr>
        <w:t xml:space="preserve"> three times with distilled water </w:t>
      </w:r>
      <w:r w:rsidR="00AF3675" w:rsidRPr="00020A8A">
        <w:rPr>
          <w:rFonts w:cstheme="minorHAnsi"/>
          <w:b/>
          <w:bCs/>
        </w:rPr>
        <w:t>[2].</w:t>
      </w:r>
    </w:p>
    <w:p w14:paraId="61517C19" w14:textId="1C75FA61" w:rsidR="003F3C4A" w:rsidRPr="00131E59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  <w:highlight w:val="yellow"/>
        </w:rPr>
      </w:pPr>
      <w:commentRangeStart w:id="8"/>
      <w:r w:rsidRPr="00131E59">
        <w:rPr>
          <w:rFonts w:cstheme="minorHAnsi"/>
          <w:highlight w:val="yellow"/>
        </w:rPr>
        <w:t xml:space="preserve">Shot of a tube with the </w:t>
      </w:r>
      <w:r w:rsidRPr="00131E59">
        <w:rPr>
          <w:rFonts w:cstheme="minorHAnsi"/>
          <w:i/>
          <w:iCs/>
          <w:highlight w:val="yellow"/>
        </w:rPr>
        <w:t xml:space="preserve">Drosophila </w:t>
      </w:r>
      <w:r w:rsidRPr="00131E59">
        <w:rPr>
          <w:rFonts w:cstheme="minorHAnsi"/>
          <w:highlight w:val="yellow"/>
        </w:rPr>
        <w:t>third instar larva.</w:t>
      </w:r>
    </w:p>
    <w:p w14:paraId="13F31DDA" w14:textId="2900260A" w:rsidR="00131E59" w:rsidRPr="00131E59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  <w:highlight w:val="yellow"/>
        </w:rPr>
      </w:pPr>
      <w:r w:rsidRPr="00131E59">
        <w:rPr>
          <w:rFonts w:cstheme="minorHAnsi"/>
          <w:highlight w:val="yellow"/>
        </w:rPr>
        <w:t xml:space="preserve">Talent </w:t>
      </w:r>
      <w:r w:rsidR="00131E59" w:rsidRPr="00131E59">
        <w:rPr>
          <w:rFonts w:cstheme="minorHAnsi"/>
          <w:highlight w:val="yellow"/>
        </w:rPr>
        <w:t xml:space="preserve">transfer </w:t>
      </w:r>
      <w:r w:rsidR="00131E59" w:rsidRPr="00131E59">
        <w:rPr>
          <w:rFonts w:cstheme="minorHAnsi"/>
          <w:i/>
          <w:iCs/>
          <w:highlight w:val="yellow"/>
        </w:rPr>
        <w:t xml:space="preserve">Drosophila </w:t>
      </w:r>
      <w:r w:rsidR="00131E59" w:rsidRPr="00131E59">
        <w:rPr>
          <w:rFonts w:cstheme="minorHAnsi"/>
          <w:highlight w:val="yellow"/>
        </w:rPr>
        <w:t>third instar larvae from the tube to a dish well.</w:t>
      </w:r>
    </w:p>
    <w:p w14:paraId="3614F6C5" w14:textId="77B0E244" w:rsidR="003F3C4A" w:rsidRPr="00020A8A" w:rsidRDefault="00131E59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131E59">
        <w:rPr>
          <w:rFonts w:cstheme="minorHAnsi"/>
          <w:highlight w:val="yellow"/>
        </w:rPr>
        <w:t xml:space="preserve">Talen </w:t>
      </w:r>
      <w:r w:rsidR="003F3C4A" w:rsidRPr="00131E59">
        <w:rPr>
          <w:rFonts w:cstheme="minorHAnsi"/>
          <w:highlight w:val="yellow"/>
        </w:rPr>
        <w:t xml:space="preserve">adds distilled water to the </w:t>
      </w:r>
      <w:r w:rsidRPr="00131E59">
        <w:rPr>
          <w:rFonts w:cstheme="minorHAnsi"/>
          <w:highlight w:val="yellow"/>
        </w:rPr>
        <w:t>well and washes the larvae</w:t>
      </w:r>
      <w:r w:rsidR="003F3C4A" w:rsidRPr="00020A8A">
        <w:rPr>
          <w:rFonts w:cstheme="minorHAnsi"/>
        </w:rPr>
        <w:t xml:space="preserve">. </w:t>
      </w:r>
      <w:commentRangeEnd w:id="8"/>
      <w:r w:rsidR="00BB7647">
        <w:rPr>
          <w:rStyle w:val="Refdecomentario"/>
          <w:lang w:val="x-none" w:eastAsia="x-none"/>
        </w:rPr>
        <w:commentReference w:id="8"/>
      </w:r>
    </w:p>
    <w:p w14:paraId="0706471A" w14:textId="77777777" w:rsidR="00AF3675" w:rsidRPr="00020A8A" w:rsidRDefault="00AF3675" w:rsidP="003F3C4A">
      <w:pPr>
        <w:pStyle w:val="Prrafodelista"/>
        <w:spacing w:before="120"/>
        <w:ind w:left="907"/>
        <w:rPr>
          <w:rFonts w:cstheme="minorHAnsi"/>
        </w:rPr>
      </w:pPr>
    </w:p>
    <w:p w14:paraId="63245A0F" w14:textId="013ECC06" w:rsidR="003F3C4A" w:rsidRPr="00020A8A" w:rsidRDefault="00AF3675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Place the larvae in </w:t>
      </w:r>
      <w:commentRangeStart w:id="9"/>
      <w:r w:rsidRPr="00020A8A">
        <w:rPr>
          <w:rFonts w:cstheme="minorHAnsi"/>
        </w:rPr>
        <w:t>a</w:t>
      </w:r>
      <w:r w:rsidR="00BB7647">
        <w:rPr>
          <w:rFonts w:cstheme="minorHAnsi"/>
        </w:rPr>
        <w:t>nother</w:t>
      </w:r>
      <w:commentRangeEnd w:id="9"/>
      <w:r w:rsidR="00BB7647">
        <w:rPr>
          <w:rStyle w:val="Refdecomentario"/>
          <w:lang w:val="x-none" w:eastAsia="x-none"/>
        </w:rPr>
        <w:commentReference w:id="9"/>
      </w:r>
      <w:r w:rsidRPr="00020A8A">
        <w:rPr>
          <w:rFonts w:cstheme="minorHAnsi"/>
        </w:rPr>
        <w:t xml:space="preserve"> glass dissection dish well </w:t>
      </w:r>
      <w:r w:rsidR="003F3C4A" w:rsidRPr="00020A8A">
        <w:rPr>
          <w:rFonts w:cstheme="minorHAnsi"/>
        </w:rPr>
        <w:t xml:space="preserve">containing </w:t>
      </w:r>
      <w:r w:rsidR="003F3C4A" w:rsidRPr="00BB7647">
        <w:rPr>
          <w:rFonts w:cstheme="minorHAnsi"/>
          <w:highlight w:val="yellow"/>
        </w:rPr>
        <w:t xml:space="preserve">750 </w:t>
      </w:r>
      <w:commentRangeStart w:id="10"/>
      <w:r w:rsidR="003F3C4A" w:rsidRPr="00BB7647">
        <w:rPr>
          <w:rFonts w:cstheme="minorHAnsi"/>
          <w:highlight w:val="yellow"/>
        </w:rPr>
        <w:t>mi</w:t>
      </w:r>
      <w:r w:rsidR="00131E59" w:rsidRPr="00BB7647">
        <w:rPr>
          <w:rFonts w:cstheme="minorHAnsi"/>
          <w:highlight w:val="yellow"/>
        </w:rPr>
        <w:t>cro</w:t>
      </w:r>
      <w:r w:rsidR="003F3C4A" w:rsidRPr="00BB7647">
        <w:rPr>
          <w:rFonts w:cstheme="minorHAnsi"/>
          <w:highlight w:val="yellow"/>
        </w:rPr>
        <w:t>liters</w:t>
      </w:r>
      <w:commentRangeEnd w:id="10"/>
      <w:r w:rsidR="00BB7647">
        <w:rPr>
          <w:rStyle w:val="Refdecomentario"/>
          <w:lang w:val="x-none" w:eastAsia="x-none"/>
        </w:rPr>
        <w:commentReference w:id="10"/>
      </w:r>
      <w:r w:rsidR="003F3C4A" w:rsidRPr="00020A8A">
        <w:rPr>
          <w:rFonts w:cstheme="minorHAnsi"/>
        </w:rPr>
        <w:t xml:space="preserve"> of</w:t>
      </w:r>
      <w:r w:rsidRPr="00020A8A">
        <w:rPr>
          <w:rFonts w:cstheme="minorHAnsi"/>
        </w:rPr>
        <w:t xml:space="preserve"> ice-cold </w:t>
      </w:r>
      <w:r w:rsidR="003F3C4A" w:rsidRPr="00020A8A">
        <w:rPr>
          <w:rFonts w:cstheme="minorHAnsi"/>
        </w:rPr>
        <w:t xml:space="preserve">calcium free </w:t>
      </w:r>
      <w:r w:rsidRPr="00020A8A">
        <w:rPr>
          <w:rFonts w:cstheme="minorHAnsi"/>
        </w:rPr>
        <w:t xml:space="preserve">saline solution </w:t>
      </w:r>
      <w:r w:rsidRPr="00020A8A">
        <w:rPr>
          <w:rFonts w:cstheme="minorHAnsi"/>
          <w:b/>
          <w:bCs/>
        </w:rPr>
        <w:t>[1</w:t>
      </w:r>
      <w:r w:rsidR="003F3C4A" w:rsidRPr="00020A8A">
        <w:rPr>
          <w:rFonts w:cstheme="minorHAnsi"/>
          <w:b/>
          <w:bCs/>
        </w:rPr>
        <w:t>-TXT</w:t>
      </w:r>
      <w:r w:rsidRPr="00020A8A">
        <w:rPr>
          <w:rFonts w:cstheme="minorHAnsi"/>
          <w:b/>
          <w:bCs/>
        </w:rPr>
        <w:t>].</w:t>
      </w:r>
      <w:r w:rsidRPr="00020A8A">
        <w:rPr>
          <w:rFonts w:cstheme="minorHAnsi"/>
        </w:rPr>
        <w:t xml:space="preserve"> </w:t>
      </w:r>
      <w:r w:rsidR="003F3C4A" w:rsidRPr="00020A8A">
        <w:rPr>
          <w:rFonts w:cstheme="minorHAnsi"/>
        </w:rPr>
        <w:t xml:space="preserve">Now place a larva under a stereomicroscope </w:t>
      </w:r>
      <w:r w:rsidR="003F3C4A" w:rsidRPr="00020A8A">
        <w:rPr>
          <w:rFonts w:cstheme="minorHAnsi"/>
          <w:b/>
          <w:bCs/>
        </w:rPr>
        <w:t>[2].</w:t>
      </w:r>
    </w:p>
    <w:p w14:paraId="0642EE23" w14:textId="5BD8A5B9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Talent places the larvae in a glass dissection dish with </w:t>
      </w:r>
      <w:proofErr w:type="gramStart"/>
      <w:r w:rsidRPr="00020A8A">
        <w:rPr>
          <w:rFonts w:cstheme="minorHAnsi"/>
        </w:rPr>
        <w:t xml:space="preserve">750 </w:t>
      </w:r>
      <w:r w:rsidR="00131E59">
        <w:rPr>
          <w:rFonts w:cstheme="minorHAnsi"/>
        </w:rPr>
        <w:t xml:space="preserve"> </w:t>
      </w:r>
      <w:commentRangeStart w:id="11"/>
      <w:r w:rsidR="00131E59" w:rsidRPr="00BB7647">
        <w:rPr>
          <w:rFonts w:cstheme="minorHAnsi"/>
          <w:highlight w:val="yellow"/>
        </w:rPr>
        <w:t>microliters</w:t>
      </w:r>
      <w:proofErr w:type="gramEnd"/>
      <w:r w:rsidR="00131E59">
        <w:rPr>
          <w:rFonts w:cstheme="minorHAnsi"/>
        </w:rPr>
        <w:t xml:space="preserve"> </w:t>
      </w:r>
      <w:commentRangeEnd w:id="11"/>
      <w:r w:rsidR="00BB7647">
        <w:rPr>
          <w:rStyle w:val="Refdecomentario"/>
          <w:lang w:val="x-none" w:eastAsia="x-none"/>
        </w:rPr>
        <w:commentReference w:id="11"/>
      </w:r>
      <w:r w:rsidRPr="00020A8A">
        <w:rPr>
          <w:rFonts w:cstheme="minorHAnsi"/>
        </w:rPr>
        <w:t xml:space="preserve">ice-cold calcium free saline. </w:t>
      </w:r>
      <w:r w:rsidRPr="00020A8A">
        <w:rPr>
          <w:rFonts w:cstheme="minorHAnsi"/>
          <w:b/>
          <w:bCs/>
        </w:rPr>
        <w:t>TXT: Ca2</w:t>
      </w:r>
      <w:r w:rsidRPr="00020A8A">
        <w:rPr>
          <w:rFonts w:cstheme="minorHAnsi"/>
          <w:b/>
          <w:bCs/>
          <w:vertAlign w:val="superscript"/>
        </w:rPr>
        <w:t>+</w:t>
      </w:r>
      <w:r w:rsidRPr="00020A8A">
        <w:rPr>
          <w:rFonts w:cstheme="minorHAnsi"/>
          <w:b/>
          <w:bCs/>
        </w:rPr>
        <w:t xml:space="preserve">- Free Saline Solution (pH 6.7): 128 mM NaCl; 2 mM </w:t>
      </w:r>
      <w:proofErr w:type="spellStart"/>
      <w:r w:rsidRPr="00020A8A">
        <w:rPr>
          <w:rFonts w:cstheme="minorHAnsi"/>
          <w:b/>
          <w:bCs/>
        </w:rPr>
        <w:t>KCl</w:t>
      </w:r>
      <w:proofErr w:type="spellEnd"/>
      <w:r w:rsidRPr="00020A8A">
        <w:rPr>
          <w:rFonts w:cstheme="minorHAnsi"/>
          <w:b/>
          <w:bCs/>
        </w:rPr>
        <w:t>; 4 mM MgCl</w:t>
      </w:r>
      <w:r w:rsidRPr="00020A8A">
        <w:rPr>
          <w:rFonts w:cstheme="minorHAnsi"/>
          <w:b/>
          <w:bCs/>
          <w:vertAlign w:val="subscript"/>
        </w:rPr>
        <w:t>2</w:t>
      </w:r>
      <w:r w:rsidRPr="00020A8A">
        <w:rPr>
          <w:rFonts w:cstheme="minorHAnsi"/>
          <w:b/>
          <w:bCs/>
        </w:rPr>
        <w:t xml:space="preserve">; 5 mM </w:t>
      </w:r>
      <w:r w:rsidR="00B4539F" w:rsidRPr="00020A8A">
        <w:rPr>
          <w:rFonts w:cstheme="minorHAnsi"/>
          <w:b/>
          <w:bCs/>
        </w:rPr>
        <w:t>T</w:t>
      </w:r>
      <w:r w:rsidRPr="00020A8A">
        <w:rPr>
          <w:rFonts w:cstheme="minorHAnsi"/>
          <w:b/>
          <w:bCs/>
        </w:rPr>
        <w:t>rehalose; 5 mM HEPES;</w:t>
      </w:r>
      <w:r w:rsidR="00BB7647">
        <w:rPr>
          <w:rFonts w:cstheme="minorHAnsi"/>
          <w:b/>
          <w:bCs/>
        </w:rPr>
        <w:t xml:space="preserve"> </w:t>
      </w:r>
      <w:r w:rsidRPr="00020A8A">
        <w:rPr>
          <w:rFonts w:cstheme="minorHAnsi"/>
          <w:b/>
          <w:bCs/>
        </w:rPr>
        <w:t xml:space="preserve">35 mM </w:t>
      </w:r>
      <w:r w:rsidR="00B4539F" w:rsidRPr="00020A8A">
        <w:rPr>
          <w:rFonts w:cstheme="minorHAnsi"/>
          <w:b/>
          <w:bCs/>
        </w:rPr>
        <w:t>S</w:t>
      </w:r>
      <w:r w:rsidRPr="00020A8A">
        <w:rPr>
          <w:rFonts w:cstheme="minorHAnsi"/>
          <w:b/>
          <w:bCs/>
        </w:rPr>
        <w:t>ucrose</w:t>
      </w:r>
      <w:r w:rsidR="00BB7647">
        <w:rPr>
          <w:rFonts w:cstheme="minorHAnsi"/>
          <w:b/>
          <w:bCs/>
        </w:rPr>
        <w:t>.</w:t>
      </w:r>
    </w:p>
    <w:p w14:paraId="2F2CD8B0" w14:textId="036D5A8A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Talent places a larva under a stereomicroscope. </w:t>
      </w:r>
      <w:r w:rsidRPr="00020A8A">
        <w:rPr>
          <w:rFonts w:cstheme="minorHAnsi"/>
        </w:rPr>
        <w:br/>
      </w:r>
    </w:p>
    <w:p w14:paraId="16E269D8" w14:textId="68C72935" w:rsidR="00AF3675" w:rsidRPr="00020A8A" w:rsidRDefault="003F3C4A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commentRangeStart w:id="12"/>
      <w:r w:rsidRPr="00020A8A">
        <w:rPr>
          <w:rFonts w:cstheme="minorHAnsi"/>
        </w:rPr>
        <w:t>With a pair of forceps, m</w:t>
      </w:r>
      <w:r w:rsidR="00AF3675" w:rsidRPr="00020A8A">
        <w:rPr>
          <w:rFonts w:cstheme="minorHAnsi"/>
        </w:rPr>
        <w:t xml:space="preserve">ake a transverse cut across the back of the abdomen </w:t>
      </w:r>
      <w:r w:rsidRPr="00020A8A">
        <w:rPr>
          <w:rFonts w:cstheme="minorHAnsi"/>
          <w:b/>
          <w:bCs/>
        </w:rPr>
        <w:t>[1]</w:t>
      </w:r>
      <w:r w:rsidR="00AF3675" w:rsidRPr="00020A8A">
        <w:rPr>
          <w:rFonts w:cstheme="minorHAnsi"/>
        </w:rPr>
        <w:t>.</w:t>
      </w:r>
      <w:r w:rsidRPr="00020A8A">
        <w:rPr>
          <w:rFonts w:cstheme="minorHAnsi"/>
        </w:rPr>
        <w:t xml:space="preserve"> Push the jaw with the forceps to turn the larvae inside out </w:t>
      </w:r>
      <w:r w:rsidRPr="00020A8A">
        <w:rPr>
          <w:rFonts w:cstheme="minorHAnsi"/>
          <w:b/>
          <w:bCs/>
        </w:rPr>
        <w:t>[2].</w:t>
      </w:r>
    </w:p>
    <w:p w14:paraId="2228EA89" w14:textId="134C4DF9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SCOPE:</w:t>
      </w:r>
      <w:r w:rsidRPr="00020A8A">
        <w:rPr>
          <w:rFonts w:cstheme="minorHAnsi"/>
          <w:b/>
          <w:bCs/>
        </w:rPr>
        <w:t xml:space="preserve"> </w:t>
      </w:r>
      <w:r w:rsidRPr="00020A8A">
        <w:rPr>
          <w:rFonts w:cstheme="minorHAnsi"/>
        </w:rPr>
        <w:t>A</w:t>
      </w:r>
      <w:r w:rsidR="00AF3675" w:rsidRPr="00020A8A">
        <w:rPr>
          <w:rFonts w:cstheme="minorHAnsi"/>
        </w:rPr>
        <w:t xml:space="preserve"> transverse cut</w:t>
      </w:r>
      <w:r w:rsidRPr="00020A8A">
        <w:rPr>
          <w:rFonts w:cstheme="minorHAnsi"/>
        </w:rPr>
        <w:t xml:space="preserve"> is being made</w:t>
      </w:r>
      <w:r w:rsidR="00AF3675" w:rsidRPr="00020A8A">
        <w:rPr>
          <w:rFonts w:cstheme="minorHAnsi"/>
        </w:rPr>
        <w:t xml:space="preserve"> on the</w:t>
      </w:r>
      <w:r w:rsidRPr="00020A8A">
        <w:rPr>
          <w:rFonts w:cstheme="minorHAnsi"/>
        </w:rPr>
        <w:t xml:space="preserve"> abdomen of the</w:t>
      </w:r>
      <w:r w:rsidR="00AF3675" w:rsidRPr="00020A8A">
        <w:rPr>
          <w:rFonts w:cstheme="minorHAnsi"/>
        </w:rPr>
        <w:t xml:space="preserve"> larva.</w:t>
      </w:r>
    </w:p>
    <w:p w14:paraId="7C4A6C18" w14:textId="22890692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SCOPE:</w:t>
      </w:r>
      <w:r w:rsidRPr="00020A8A">
        <w:rPr>
          <w:rFonts w:cstheme="minorHAnsi"/>
          <w:b/>
          <w:bCs/>
        </w:rPr>
        <w:t xml:space="preserve"> </w:t>
      </w:r>
      <w:r w:rsidRPr="00020A8A">
        <w:rPr>
          <w:rFonts w:cstheme="minorHAnsi"/>
        </w:rPr>
        <w:t>T</w:t>
      </w:r>
      <w:r w:rsidR="00AF3675" w:rsidRPr="00020A8A">
        <w:rPr>
          <w:rFonts w:cstheme="minorHAnsi"/>
        </w:rPr>
        <w:t>he larva</w:t>
      </w:r>
      <w:r w:rsidRPr="00020A8A">
        <w:rPr>
          <w:rFonts w:cstheme="minorHAnsi"/>
        </w:rPr>
        <w:t>l jaw is being pushed to turn the larva</w:t>
      </w:r>
      <w:r w:rsidR="00AF3675" w:rsidRPr="00020A8A">
        <w:rPr>
          <w:rFonts w:cstheme="minorHAnsi"/>
        </w:rPr>
        <w:t xml:space="preserve"> inside out.</w:t>
      </w:r>
    </w:p>
    <w:p w14:paraId="4E21D67E" w14:textId="77777777" w:rsidR="00AF3675" w:rsidRPr="00020A8A" w:rsidRDefault="00AF3675" w:rsidP="003F3C4A">
      <w:pPr>
        <w:pStyle w:val="Prrafodelista"/>
        <w:spacing w:before="120"/>
        <w:ind w:left="907"/>
        <w:rPr>
          <w:rFonts w:cstheme="minorHAnsi"/>
        </w:rPr>
      </w:pPr>
    </w:p>
    <w:p w14:paraId="032E90B2" w14:textId="7DCDE700" w:rsidR="00AF3675" w:rsidRPr="00020A8A" w:rsidRDefault="00AF3675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Observe the ventral nerve cord next to the jaw </w:t>
      </w:r>
      <w:r w:rsidRPr="00020A8A">
        <w:rPr>
          <w:rFonts w:cstheme="minorHAnsi"/>
          <w:b/>
          <w:bCs/>
        </w:rPr>
        <w:t>[1].</w:t>
      </w:r>
      <w:r w:rsidRPr="00020A8A">
        <w:rPr>
          <w:rFonts w:cstheme="minorHAnsi"/>
        </w:rPr>
        <w:t xml:space="preserve"> Carefully remove the imaginal discs and remaining brain-caudal tissues </w:t>
      </w:r>
      <w:r w:rsidRPr="00020A8A">
        <w:rPr>
          <w:rFonts w:cstheme="minorHAnsi"/>
          <w:b/>
          <w:bCs/>
        </w:rPr>
        <w:t>[2].</w:t>
      </w:r>
    </w:p>
    <w:p w14:paraId="2C71A5E0" w14:textId="733E15EB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SCOPE:</w:t>
      </w:r>
      <w:r w:rsidRPr="00020A8A">
        <w:rPr>
          <w:rFonts w:cstheme="minorHAnsi"/>
          <w:b/>
          <w:bCs/>
        </w:rPr>
        <w:t xml:space="preserve"> </w:t>
      </w:r>
      <w:r w:rsidR="00AF3675" w:rsidRPr="00020A8A">
        <w:rPr>
          <w:rFonts w:cstheme="minorHAnsi"/>
        </w:rPr>
        <w:t xml:space="preserve"> </w:t>
      </w:r>
      <w:r w:rsidRPr="00020A8A">
        <w:rPr>
          <w:rFonts w:cstheme="minorHAnsi"/>
        </w:rPr>
        <w:t>The</w:t>
      </w:r>
      <w:r w:rsidR="00AF3675" w:rsidRPr="00020A8A">
        <w:rPr>
          <w:rFonts w:cstheme="minorHAnsi"/>
        </w:rPr>
        <w:t xml:space="preserve"> ventral nerve cord</w:t>
      </w:r>
      <w:r w:rsidRPr="00020A8A">
        <w:rPr>
          <w:rFonts w:cstheme="minorHAnsi"/>
        </w:rPr>
        <w:t xml:space="preserve"> is being pointed to.</w:t>
      </w:r>
    </w:p>
    <w:p w14:paraId="1EF55879" w14:textId="40FF535B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SCOPE:</w:t>
      </w:r>
      <w:r w:rsidRPr="00020A8A">
        <w:rPr>
          <w:rFonts w:cstheme="minorHAnsi"/>
          <w:b/>
          <w:bCs/>
        </w:rPr>
        <w:t xml:space="preserve"> </w:t>
      </w:r>
      <w:r w:rsidRPr="00020A8A">
        <w:rPr>
          <w:rFonts w:cstheme="minorHAnsi"/>
        </w:rPr>
        <w:t>The</w:t>
      </w:r>
      <w:r w:rsidR="00AF3675" w:rsidRPr="00020A8A">
        <w:rPr>
          <w:rFonts w:cstheme="minorHAnsi"/>
        </w:rPr>
        <w:t xml:space="preserve"> imaginal discs and brain-caudal tissues</w:t>
      </w:r>
      <w:r w:rsidRPr="00020A8A">
        <w:rPr>
          <w:rFonts w:cstheme="minorHAnsi"/>
        </w:rPr>
        <w:t xml:space="preserve"> are being removed. </w:t>
      </w:r>
      <w:commentRangeEnd w:id="12"/>
      <w:r w:rsidR="008F55E9">
        <w:rPr>
          <w:rStyle w:val="Refdecomentario"/>
          <w:lang w:val="x-none" w:eastAsia="x-none"/>
        </w:rPr>
        <w:commentReference w:id="12"/>
      </w:r>
    </w:p>
    <w:p w14:paraId="52B3D863" w14:textId="77777777" w:rsidR="003F3C4A" w:rsidRPr="00020A8A" w:rsidRDefault="003F3C4A" w:rsidP="003F3C4A">
      <w:pPr>
        <w:pStyle w:val="Prrafodelista"/>
        <w:spacing w:before="120"/>
        <w:ind w:left="907"/>
        <w:rPr>
          <w:rFonts w:cstheme="minorHAnsi"/>
        </w:rPr>
      </w:pPr>
    </w:p>
    <w:p w14:paraId="234958D3" w14:textId="7AE2DC48" w:rsidR="00AF3675" w:rsidRPr="00020A8A" w:rsidRDefault="003F3C4A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Next</w:t>
      </w:r>
      <w:r w:rsidR="00B4539F" w:rsidRPr="00020A8A">
        <w:rPr>
          <w:rFonts w:cstheme="minorHAnsi"/>
        </w:rPr>
        <w:t>,</w:t>
      </w:r>
      <w:r w:rsidRPr="00020A8A">
        <w:rPr>
          <w:rFonts w:cstheme="minorHAnsi"/>
        </w:rPr>
        <w:t xml:space="preserve"> s</w:t>
      </w:r>
      <w:r w:rsidR="00AF3675" w:rsidRPr="00020A8A">
        <w:rPr>
          <w:rFonts w:cstheme="minorHAnsi"/>
        </w:rPr>
        <w:t xml:space="preserve">eparate the ventral nerve cord with the central brain and optic lobes from the rest of the tissue </w:t>
      </w:r>
      <w:r w:rsidR="00AF3675" w:rsidRPr="00020A8A">
        <w:rPr>
          <w:rFonts w:cstheme="minorHAnsi"/>
          <w:b/>
          <w:bCs/>
        </w:rPr>
        <w:t xml:space="preserve">[1]. </w:t>
      </w:r>
      <w:r w:rsidR="00AF3675" w:rsidRPr="00020A8A">
        <w:rPr>
          <w:rFonts w:cstheme="minorHAnsi"/>
        </w:rPr>
        <w:t xml:space="preserve">Transfer the ventral nerve cord to the recording chamber containing calcium-free </w:t>
      </w:r>
      <w:r w:rsidRPr="00020A8A">
        <w:rPr>
          <w:rFonts w:cstheme="minorHAnsi"/>
        </w:rPr>
        <w:t>saline</w:t>
      </w:r>
      <w:r w:rsidR="00AF3675" w:rsidRPr="00020A8A">
        <w:rPr>
          <w:rFonts w:cstheme="minorHAnsi"/>
        </w:rPr>
        <w:t xml:space="preserve"> solution</w:t>
      </w:r>
      <w:r w:rsidR="00AF3675" w:rsidRPr="00020A8A">
        <w:rPr>
          <w:rFonts w:cstheme="minorHAnsi"/>
          <w:b/>
          <w:bCs/>
        </w:rPr>
        <w:t xml:space="preserve"> [2].</w:t>
      </w:r>
    </w:p>
    <w:p w14:paraId="4FE152F8" w14:textId="539DB033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SCOPE:</w:t>
      </w:r>
      <w:r w:rsidRPr="00020A8A">
        <w:rPr>
          <w:rFonts w:cstheme="minorHAnsi"/>
          <w:b/>
          <w:bCs/>
        </w:rPr>
        <w:t xml:space="preserve"> </w:t>
      </w:r>
      <w:r w:rsidRPr="00020A8A">
        <w:rPr>
          <w:rFonts w:cstheme="minorHAnsi"/>
        </w:rPr>
        <w:t>T</w:t>
      </w:r>
      <w:r w:rsidR="00AF3675" w:rsidRPr="00020A8A">
        <w:rPr>
          <w:rFonts w:cstheme="minorHAnsi"/>
        </w:rPr>
        <w:t>he ventral nerve cord and central brai</w:t>
      </w:r>
      <w:r w:rsidRPr="00020A8A">
        <w:rPr>
          <w:rFonts w:cstheme="minorHAnsi"/>
        </w:rPr>
        <w:t xml:space="preserve">n are being separated from the remaining tissue. </w:t>
      </w:r>
    </w:p>
    <w:p w14:paraId="1238D667" w14:textId="5CEB86C9" w:rsidR="00AF3675" w:rsidRPr="00020A8A" w:rsidRDefault="00AF3675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commentRangeStart w:id="13"/>
      <w:r w:rsidRPr="00020A8A">
        <w:rPr>
          <w:rFonts w:cstheme="minorHAnsi"/>
        </w:rPr>
        <w:t>Talent transfer</w:t>
      </w:r>
      <w:r w:rsidR="003F3C4A" w:rsidRPr="00020A8A">
        <w:rPr>
          <w:rFonts w:cstheme="minorHAnsi"/>
        </w:rPr>
        <w:t>s</w:t>
      </w:r>
      <w:r w:rsidRPr="00020A8A">
        <w:rPr>
          <w:rFonts w:cstheme="minorHAnsi"/>
        </w:rPr>
        <w:t xml:space="preserve"> the ventral nerve cord to the recording chamber.</w:t>
      </w:r>
      <w:r w:rsidR="003F3C4A" w:rsidRPr="00020A8A">
        <w:rPr>
          <w:rFonts w:cstheme="minorHAnsi"/>
        </w:rPr>
        <w:br/>
      </w:r>
      <w:commentRangeEnd w:id="13"/>
      <w:r w:rsidR="008F55E9">
        <w:rPr>
          <w:rStyle w:val="Refdecomentario"/>
          <w:lang w:val="x-none" w:eastAsia="x-none"/>
        </w:rPr>
        <w:commentReference w:id="13"/>
      </w:r>
    </w:p>
    <w:p w14:paraId="11DD6E2D" w14:textId="5569859E" w:rsidR="00AF3675" w:rsidRPr="00020A8A" w:rsidRDefault="00AF3675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To avoid interference, attach the remaining nerves </w:t>
      </w:r>
      <w:r w:rsidR="003F3C4A" w:rsidRPr="00020A8A">
        <w:rPr>
          <w:rFonts w:cstheme="minorHAnsi"/>
        </w:rPr>
        <w:t>to</w:t>
      </w:r>
      <w:r w:rsidRPr="00020A8A">
        <w:rPr>
          <w:rFonts w:cstheme="minorHAnsi"/>
        </w:rPr>
        <w:t xml:space="preserve"> the bottom of the coverslip </w:t>
      </w:r>
      <w:r w:rsidR="003F3C4A" w:rsidRPr="00020A8A">
        <w:rPr>
          <w:rFonts w:cstheme="minorHAnsi"/>
        </w:rPr>
        <w:t>with</w:t>
      </w:r>
      <w:r w:rsidRPr="00020A8A">
        <w:rPr>
          <w:rFonts w:cstheme="minorHAnsi"/>
        </w:rPr>
        <w:t xml:space="preserve"> forceps </w:t>
      </w:r>
      <w:r w:rsidR="003F3C4A" w:rsidRPr="00020A8A">
        <w:rPr>
          <w:rFonts w:cstheme="minorHAnsi"/>
          <w:b/>
          <w:bCs/>
        </w:rPr>
        <w:t>[1].</w:t>
      </w:r>
    </w:p>
    <w:p w14:paraId="76D8602D" w14:textId="4B886111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CU:</w:t>
      </w:r>
      <w:r w:rsidR="00AF3675" w:rsidRPr="00020A8A">
        <w:rPr>
          <w:rFonts w:cstheme="minorHAnsi"/>
        </w:rPr>
        <w:t xml:space="preserve"> T</w:t>
      </w:r>
      <w:r w:rsidRPr="00020A8A">
        <w:rPr>
          <w:rFonts w:cstheme="minorHAnsi"/>
        </w:rPr>
        <w:t>he</w:t>
      </w:r>
      <w:r w:rsidR="00AF3675" w:rsidRPr="00020A8A">
        <w:rPr>
          <w:rFonts w:cstheme="minorHAnsi"/>
        </w:rPr>
        <w:t xml:space="preserve"> remaining nerves </w:t>
      </w:r>
      <w:r w:rsidRPr="00020A8A">
        <w:rPr>
          <w:rFonts w:cstheme="minorHAnsi"/>
        </w:rPr>
        <w:t xml:space="preserve">are being attached </w:t>
      </w:r>
      <w:r w:rsidR="00AF3675" w:rsidRPr="00020A8A">
        <w:rPr>
          <w:rFonts w:cstheme="minorHAnsi"/>
        </w:rPr>
        <w:t xml:space="preserve">to the coverslip </w:t>
      </w:r>
      <w:commentRangeStart w:id="14"/>
      <w:r w:rsidR="00AF3675" w:rsidRPr="00020A8A">
        <w:rPr>
          <w:rFonts w:cstheme="minorHAnsi"/>
        </w:rPr>
        <w:t>bottom</w:t>
      </w:r>
      <w:commentRangeEnd w:id="14"/>
      <w:r w:rsidR="008F55E9">
        <w:rPr>
          <w:rStyle w:val="Refdecomentario"/>
          <w:lang w:val="x-none" w:eastAsia="x-none"/>
        </w:rPr>
        <w:commentReference w:id="14"/>
      </w:r>
      <w:r w:rsidR="00AF3675" w:rsidRPr="00020A8A">
        <w:rPr>
          <w:rFonts w:cstheme="minorHAnsi"/>
        </w:rPr>
        <w:t>.</w:t>
      </w:r>
      <w:r w:rsidRPr="00020A8A">
        <w:rPr>
          <w:rFonts w:cstheme="minorHAnsi"/>
        </w:rPr>
        <w:br/>
      </w:r>
    </w:p>
    <w:p w14:paraId="0FC3A7B3" w14:textId="167102BE" w:rsidR="00AF3675" w:rsidRPr="00020A8A" w:rsidRDefault="00AF3675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To perform experiments in fat bodies, proceed to isolate the</w:t>
      </w:r>
      <w:r w:rsidR="003F3C4A" w:rsidRPr="00020A8A">
        <w:rPr>
          <w:rFonts w:cstheme="minorHAnsi"/>
        </w:rPr>
        <w:t xml:space="preserve"> fat</w:t>
      </w:r>
      <w:r w:rsidRPr="00020A8A">
        <w:rPr>
          <w:rFonts w:cstheme="minorHAnsi"/>
        </w:rPr>
        <w:t xml:space="preserve"> tissues </w:t>
      </w:r>
      <w:r w:rsidR="003F3C4A" w:rsidRPr="00020A8A">
        <w:rPr>
          <w:rFonts w:cstheme="minorHAnsi"/>
        </w:rPr>
        <w:t xml:space="preserve">from the </w:t>
      </w:r>
      <w:r w:rsidR="00B4539F" w:rsidRPr="00020A8A">
        <w:rPr>
          <w:rFonts w:cstheme="minorHAnsi"/>
        </w:rPr>
        <w:t>turned-out</w:t>
      </w:r>
      <w:r w:rsidR="003F3C4A" w:rsidRPr="00020A8A">
        <w:rPr>
          <w:rFonts w:cstheme="minorHAnsi"/>
        </w:rPr>
        <w:t xml:space="preserve"> larva </w:t>
      </w:r>
      <w:r w:rsidR="003F3C4A" w:rsidRPr="00020A8A">
        <w:rPr>
          <w:rFonts w:cstheme="minorHAnsi"/>
          <w:b/>
          <w:bCs/>
        </w:rPr>
        <w:t>[1].</w:t>
      </w:r>
      <w:r w:rsidR="003F3C4A" w:rsidRPr="00020A8A">
        <w:rPr>
          <w:rFonts w:cstheme="minorHAnsi"/>
        </w:rPr>
        <w:t xml:space="preserve"> Place the isolated fat bodies expressing the FRET sensors in the recording chamber </w:t>
      </w:r>
      <w:r w:rsidR="003F3C4A" w:rsidRPr="00020A8A">
        <w:rPr>
          <w:rFonts w:cstheme="minorHAnsi"/>
          <w:b/>
          <w:bCs/>
        </w:rPr>
        <w:t>[2].</w:t>
      </w:r>
    </w:p>
    <w:p w14:paraId="25AB0C19" w14:textId="2E4D1417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SCOPE:</w:t>
      </w:r>
      <w:r w:rsidRPr="00020A8A">
        <w:rPr>
          <w:rFonts w:cstheme="minorHAnsi"/>
        </w:rPr>
        <w:t xml:space="preserve"> The FB tissue is being isolated from the inside out </w:t>
      </w:r>
      <w:commentRangeStart w:id="15"/>
      <w:r w:rsidRPr="00020A8A">
        <w:rPr>
          <w:rFonts w:cstheme="minorHAnsi"/>
        </w:rPr>
        <w:t>larva</w:t>
      </w:r>
      <w:commentRangeEnd w:id="15"/>
      <w:r w:rsidR="008F55E9">
        <w:rPr>
          <w:rStyle w:val="Refdecomentario"/>
          <w:lang w:val="x-none" w:eastAsia="x-none"/>
        </w:rPr>
        <w:commentReference w:id="15"/>
      </w:r>
      <w:r w:rsidRPr="00020A8A">
        <w:rPr>
          <w:rFonts w:cstheme="minorHAnsi"/>
        </w:rPr>
        <w:t>.</w:t>
      </w:r>
    </w:p>
    <w:p w14:paraId="2DFBE88F" w14:textId="0B5FEB27" w:rsidR="00AF3675" w:rsidRPr="00020A8A" w:rsidRDefault="00AF3675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Talent </w:t>
      </w:r>
      <w:r w:rsidR="003F3C4A" w:rsidRPr="00020A8A">
        <w:rPr>
          <w:rFonts w:cstheme="minorHAnsi"/>
        </w:rPr>
        <w:t>places</w:t>
      </w:r>
      <w:r w:rsidRPr="00020A8A">
        <w:rPr>
          <w:rFonts w:cstheme="minorHAnsi"/>
        </w:rPr>
        <w:t xml:space="preserve"> isolated fat bodies in the recording </w:t>
      </w:r>
      <w:commentRangeStart w:id="16"/>
      <w:r w:rsidRPr="00020A8A">
        <w:rPr>
          <w:rFonts w:cstheme="minorHAnsi"/>
        </w:rPr>
        <w:t>chamber</w:t>
      </w:r>
      <w:commentRangeEnd w:id="16"/>
      <w:r w:rsidR="008F55E9">
        <w:rPr>
          <w:rStyle w:val="Refdecomentario"/>
          <w:lang w:val="x-none" w:eastAsia="x-none"/>
        </w:rPr>
        <w:commentReference w:id="16"/>
      </w:r>
      <w:r w:rsidRPr="00020A8A">
        <w:rPr>
          <w:rFonts w:cstheme="minorHAnsi"/>
        </w:rPr>
        <w:t xml:space="preserve">.  </w:t>
      </w:r>
    </w:p>
    <w:p w14:paraId="22798005" w14:textId="77777777" w:rsidR="008E02E0" w:rsidRDefault="008E02E0" w:rsidP="003F3C4A">
      <w:pPr>
        <w:spacing w:before="120"/>
        <w:rPr>
          <w:rFonts w:cstheme="minorHAnsi"/>
          <w:b/>
          <w:bCs/>
        </w:rPr>
      </w:pPr>
    </w:p>
    <w:p w14:paraId="331FF7E0" w14:textId="77777777" w:rsidR="008E02E0" w:rsidRDefault="008E02E0" w:rsidP="003F3C4A">
      <w:pPr>
        <w:spacing w:before="120"/>
        <w:rPr>
          <w:rFonts w:cstheme="minorHAnsi"/>
          <w:b/>
          <w:bCs/>
        </w:rPr>
      </w:pPr>
    </w:p>
    <w:p w14:paraId="392BD636" w14:textId="2A30F47C" w:rsidR="00AF3675" w:rsidRPr="00020A8A" w:rsidRDefault="003F3C4A" w:rsidP="003F3C4A">
      <w:pPr>
        <w:spacing w:before="120"/>
        <w:rPr>
          <w:rFonts w:cstheme="minorHAnsi"/>
          <w:b/>
          <w:bCs/>
        </w:rPr>
      </w:pPr>
      <w:r w:rsidRPr="00020A8A">
        <w:rPr>
          <w:rFonts w:cstheme="minorHAnsi"/>
          <w:b/>
          <w:bCs/>
        </w:rPr>
        <w:lastRenderedPageBreak/>
        <w:t xml:space="preserve">Live Cell Imaging </w:t>
      </w:r>
      <w:r w:rsidRPr="00020A8A">
        <w:rPr>
          <w:rFonts w:cstheme="minorHAnsi"/>
          <w:b/>
          <w:bCs/>
          <w:i/>
          <w:iCs/>
        </w:rPr>
        <w:t xml:space="preserve"> </w:t>
      </w:r>
    </w:p>
    <w:p w14:paraId="61C5B2C0" w14:textId="6495FCF2" w:rsidR="00AF3675" w:rsidRPr="00BD4A17" w:rsidRDefault="00AF3675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Place the recording chamber containing ventral nerve cords</w:t>
      </w:r>
      <w:r w:rsidR="003F3C4A" w:rsidRPr="00020A8A">
        <w:rPr>
          <w:rFonts w:cstheme="minorHAnsi"/>
        </w:rPr>
        <w:t xml:space="preserve"> </w:t>
      </w:r>
      <w:commentRangeStart w:id="17"/>
      <w:r w:rsidR="00DF5019">
        <w:rPr>
          <w:rFonts w:cstheme="minorHAnsi"/>
        </w:rPr>
        <w:t>or</w:t>
      </w:r>
      <w:commentRangeEnd w:id="17"/>
      <w:r w:rsidR="00DF5019">
        <w:rPr>
          <w:rStyle w:val="Refdecomentario"/>
          <w:lang w:val="x-none" w:eastAsia="x-none"/>
        </w:rPr>
        <w:commentReference w:id="17"/>
      </w:r>
      <w:r w:rsidR="003F3C4A" w:rsidRPr="00020A8A">
        <w:rPr>
          <w:rFonts w:cstheme="minorHAnsi"/>
        </w:rPr>
        <w:t xml:space="preserve"> </w:t>
      </w:r>
      <w:r w:rsidRPr="00020A8A">
        <w:rPr>
          <w:rFonts w:cstheme="minorHAnsi"/>
        </w:rPr>
        <w:t>fat bodies on the stage</w:t>
      </w:r>
      <w:r w:rsidR="003F3C4A" w:rsidRPr="00020A8A">
        <w:rPr>
          <w:rFonts w:cstheme="minorHAnsi"/>
        </w:rPr>
        <w:t xml:space="preserve"> of a fluorescent microscope</w:t>
      </w:r>
      <w:r w:rsidRPr="00020A8A">
        <w:rPr>
          <w:rFonts w:cstheme="minorHAnsi"/>
        </w:rPr>
        <w:t xml:space="preserve"> </w:t>
      </w:r>
      <w:r w:rsidRPr="00020A8A">
        <w:rPr>
          <w:rFonts w:cstheme="minorHAnsi"/>
          <w:b/>
          <w:bCs/>
        </w:rPr>
        <w:t>[1].</w:t>
      </w:r>
      <w:r w:rsidR="003F3C4A" w:rsidRPr="00020A8A">
        <w:rPr>
          <w:rFonts w:cstheme="minorHAnsi"/>
        </w:rPr>
        <w:t xml:space="preserve"> To acquire images of tissues expressing sensors, turn on the illumination system of the microscope </w:t>
      </w:r>
      <w:r w:rsidR="003F3C4A" w:rsidRPr="00020A8A">
        <w:rPr>
          <w:rFonts w:cstheme="minorHAnsi"/>
          <w:b/>
          <w:bCs/>
        </w:rPr>
        <w:t xml:space="preserve">[2]. </w:t>
      </w:r>
    </w:p>
    <w:p w14:paraId="01FFB645" w14:textId="77777777" w:rsidR="00BD4A17" w:rsidRPr="00020A8A" w:rsidRDefault="00BD4A17" w:rsidP="00BD4A17">
      <w:pPr>
        <w:pStyle w:val="Prrafodelista"/>
        <w:spacing w:before="120"/>
        <w:ind w:left="907"/>
        <w:rPr>
          <w:rFonts w:cstheme="minorHAnsi"/>
        </w:rPr>
      </w:pPr>
    </w:p>
    <w:p w14:paraId="57C8842F" w14:textId="10067E20" w:rsidR="00BD4A17" w:rsidRDefault="00BD4A17" w:rsidP="00BD4A17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commentRangeStart w:id="18"/>
      <w:r w:rsidRPr="00020A8A">
        <w:rPr>
          <w:rFonts w:cstheme="minorHAnsi"/>
        </w:rPr>
        <w:t>Talent switches on the illumination system of the fluorescent microscope</w:t>
      </w:r>
      <w:r>
        <w:rPr>
          <w:rFonts w:cstheme="minorHAnsi"/>
        </w:rPr>
        <w:t xml:space="preserve"> 30 min before starting the experiment.</w:t>
      </w:r>
      <w:r w:rsidRPr="00020A8A">
        <w:rPr>
          <w:rFonts w:cstheme="minorHAnsi"/>
        </w:rPr>
        <w:t xml:space="preserve"> </w:t>
      </w:r>
    </w:p>
    <w:p w14:paraId="54F74F00" w14:textId="6EEB6682" w:rsidR="00BD4A17" w:rsidRPr="00020A8A" w:rsidRDefault="00BD4A17" w:rsidP="00BD4A17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Talent places the recording chamber on the stage of the fluorescent microscope.</w:t>
      </w:r>
      <w:commentRangeEnd w:id="18"/>
      <w:r>
        <w:rPr>
          <w:rStyle w:val="Refdecomentario"/>
          <w:lang w:val="x-none" w:eastAsia="x-none"/>
        </w:rPr>
        <w:commentReference w:id="18"/>
      </w:r>
    </w:p>
    <w:p w14:paraId="34762877" w14:textId="77777777" w:rsidR="003C4A60" w:rsidRPr="00020A8A" w:rsidRDefault="003C4A60" w:rsidP="003F3C4A">
      <w:pPr>
        <w:pStyle w:val="Prrafodelista"/>
        <w:spacing w:before="120"/>
        <w:ind w:left="1627"/>
        <w:rPr>
          <w:rFonts w:cstheme="minorHAnsi"/>
        </w:rPr>
      </w:pPr>
    </w:p>
    <w:p w14:paraId="54A5367B" w14:textId="43E730CF" w:rsidR="00802638" w:rsidRPr="00020A8A" w:rsidRDefault="003F3C4A" w:rsidP="00802638">
      <w:pPr>
        <w:pStyle w:val="Prrafodelista"/>
        <w:numPr>
          <w:ilvl w:val="1"/>
          <w:numId w:val="3"/>
        </w:numPr>
        <w:spacing w:before="120"/>
        <w:rPr>
          <w:rFonts w:cstheme="minorHAnsi"/>
          <w:b/>
        </w:rPr>
      </w:pPr>
      <w:r w:rsidRPr="00020A8A">
        <w:rPr>
          <w:rFonts w:cstheme="minorHAnsi"/>
        </w:rPr>
        <w:t xml:space="preserve">To view the GCaMP6f </w:t>
      </w:r>
      <w:r w:rsidRPr="00020A8A">
        <w:rPr>
          <w:rFonts w:cstheme="minorHAnsi"/>
          <w:i/>
          <w:iCs/>
          <w:color w:val="FF0000"/>
        </w:rPr>
        <w:t>(G-C-A-M-P-6-F)</w:t>
      </w:r>
      <w:r w:rsidRPr="00020A8A">
        <w:rPr>
          <w:rFonts w:cstheme="minorHAnsi"/>
          <w:color w:val="FF0000"/>
        </w:rPr>
        <w:t xml:space="preserve"> </w:t>
      </w:r>
      <w:r w:rsidRPr="00020A8A">
        <w:rPr>
          <w:rFonts w:cstheme="minorHAnsi"/>
        </w:rPr>
        <w:t>fluorescence, s</w:t>
      </w:r>
      <w:r w:rsidR="003C4A60" w:rsidRPr="00020A8A">
        <w:rPr>
          <w:rFonts w:cstheme="minorHAnsi"/>
        </w:rPr>
        <w:t xml:space="preserve">et the </w:t>
      </w:r>
      <w:r w:rsidR="003C4A60" w:rsidRPr="00020A8A">
        <w:rPr>
          <w:rFonts w:cstheme="minorHAnsi"/>
          <w:b/>
          <w:bCs/>
        </w:rPr>
        <w:t>excitation</w:t>
      </w:r>
      <w:r w:rsidRPr="00020A8A">
        <w:rPr>
          <w:rFonts w:cstheme="minorHAnsi"/>
          <w:b/>
          <w:bCs/>
        </w:rPr>
        <w:t xml:space="preserve"> </w:t>
      </w:r>
      <w:r w:rsidRPr="00020A8A">
        <w:rPr>
          <w:rFonts w:cstheme="minorHAnsi"/>
        </w:rPr>
        <w:t>wavelength</w:t>
      </w:r>
      <w:r w:rsidRPr="00020A8A">
        <w:rPr>
          <w:rFonts w:cstheme="minorHAnsi"/>
          <w:b/>
          <w:bCs/>
        </w:rPr>
        <w:t xml:space="preserve"> </w:t>
      </w:r>
      <w:r w:rsidRPr="00020A8A">
        <w:rPr>
          <w:rFonts w:cstheme="minorHAnsi"/>
        </w:rPr>
        <w:t xml:space="preserve">to </w:t>
      </w:r>
      <w:r w:rsidRPr="00020A8A">
        <w:rPr>
          <w:rFonts w:cstheme="minorHAnsi"/>
          <w:b/>
          <w:bCs/>
        </w:rPr>
        <w:t xml:space="preserve">488 nm </w:t>
      </w:r>
      <w:r w:rsidRPr="00020A8A">
        <w:rPr>
          <w:rFonts w:cstheme="minorHAnsi"/>
          <w:i/>
          <w:iCs/>
          <w:color w:val="FF0000"/>
        </w:rPr>
        <w:t>(nanometers)</w:t>
      </w:r>
      <w:r w:rsidR="003C4A60" w:rsidRPr="00020A8A">
        <w:rPr>
          <w:rFonts w:cstheme="minorHAnsi"/>
          <w:color w:val="FF0000"/>
        </w:rPr>
        <w:t xml:space="preserve"> </w:t>
      </w:r>
      <w:r w:rsidR="003C4A60" w:rsidRPr="00020A8A">
        <w:rPr>
          <w:rFonts w:cstheme="minorHAnsi"/>
        </w:rPr>
        <w:t xml:space="preserve">and </w:t>
      </w:r>
      <w:r w:rsidR="003C4A60" w:rsidRPr="00020A8A">
        <w:rPr>
          <w:rFonts w:cstheme="minorHAnsi"/>
          <w:b/>
          <w:bCs/>
        </w:rPr>
        <w:t>emission</w:t>
      </w:r>
      <w:r w:rsidR="003C4A60" w:rsidRPr="00020A8A">
        <w:rPr>
          <w:rFonts w:cstheme="minorHAnsi"/>
        </w:rPr>
        <w:t xml:space="preserve"> wavelength</w:t>
      </w:r>
      <w:r w:rsidRPr="00020A8A">
        <w:rPr>
          <w:rFonts w:cstheme="minorHAnsi"/>
        </w:rPr>
        <w:t xml:space="preserve"> to </w:t>
      </w:r>
      <w:r w:rsidRPr="00020A8A">
        <w:rPr>
          <w:rFonts w:cstheme="minorHAnsi"/>
          <w:b/>
          <w:bCs/>
        </w:rPr>
        <w:t>540</w:t>
      </w:r>
      <w:r w:rsidRPr="00020A8A">
        <w:rPr>
          <w:rFonts w:cstheme="minorHAnsi"/>
        </w:rPr>
        <w:t xml:space="preserve"> </w:t>
      </w:r>
      <w:r w:rsidRPr="00020A8A">
        <w:rPr>
          <w:rFonts w:cstheme="minorHAnsi"/>
          <w:b/>
          <w:bCs/>
        </w:rPr>
        <w:t>nm</w:t>
      </w:r>
      <w:r w:rsidR="00802638" w:rsidRPr="00020A8A">
        <w:rPr>
          <w:rFonts w:cstheme="minorHAnsi"/>
          <w:b/>
          <w:bCs/>
        </w:rPr>
        <w:t xml:space="preserve"> </w:t>
      </w:r>
      <w:r w:rsidRPr="00020A8A">
        <w:rPr>
          <w:rFonts w:cstheme="minorHAnsi"/>
          <w:b/>
          <w:bCs/>
        </w:rPr>
        <w:t>[1].</w:t>
      </w:r>
      <w:r w:rsidR="00802638" w:rsidRPr="00020A8A">
        <w:rPr>
          <w:rFonts w:cstheme="minorHAnsi"/>
          <w:b/>
          <w:bCs/>
        </w:rPr>
        <w:t xml:space="preserve"> </w:t>
      </w:r>
      <w:r w:rsidR="00802638" w:rsidRPr="00020A8A">
        <w:rPr>
          <w:rFonts w:cstheme="minorHAnsi"/>
        </w:rPr>
        <w:t xml:space="preserve">For metabolites such as laconic, </w:t>
      </w:r>
      <w:proofErr w:type="spellStart"/>
      <w:r w:rsidR="00802638" w:rsidRPr="00020A8A">
        <w:rPr>
          <w:rFonts w:cstheme="minorHAnsi"/>
        </w:rPr>
        <w:t>pyronic</w:t>
      </w:r>
      <w:proofErr w:type="spellEnd"/>
      <w:r w:rsidR="00802638" w:rsidRPr="00020A8A">
        <w:rPr>
          <w:rFonts w:cstheme="minorHAnsi"/>
        </w:rPr>
        <w:t xml:space="preserve">, ATP </w:t>
      </w:r>
      <w:r w:rsidR="00802638" w:rsidRPr="00020A8A">
        <w:rPr>
          <w:rFonts w:cstheme="minorHAnsi"/>
          <w:i/>
          <w:iCs/>
          <w:color w:val="FF0000"/>
        </w:rPr>
        <w:t xml:space="preserve">(A-T-P) </w:t>
      </w:r>
      <w:r w:rsidR="00802638" w:rsidRPr="00020A8A">
        <w:rPr>
          <w:rFonts w:cstheme="minorHAnsi"/>
        </w:rPr>
        <w:t xml:space="preserve">or glucose sensors, set the </w:t>
      </w:r>
      <w:r w:rsidR="00802638" w:rsidRPr="00020A8A">
        <w:rPr>
          <w:rFonts w:cstheme="minorHAnsi"/>
          <w:b/>
          <w:bCs/>
        </w:rPr>
        <w:t xml:space="preserve">excitation </w:t>
      </w:r>
      <w:r w:rsidR="00802638" w:rsidRPr="00020A8A">
        <w:rPr>
          <w:rFonts w:cstheme="minorHAnsi"/>
        </w:rPr>
        <w:t xml:space="preserve">to </w:t>
      </w:r>
      <w:r w:rsidR="00802638" w:rsidRPr="00020A8A">
        <w:rPr>
          <w:rFonts w:cstheme="minorHAnsi"/>
          <w:b/>
          <w:bCs/>
        </w:rPr>
        <w:t>440 nm</w:t>
      </w:r>
      <w:r w:rsidR="00802638" w:rsidRPr="00020A8A">
        <w:rPr>
          <w:rFonts w:cstheme="minorHAnsi"/>
        </w:rPr>
        <w:t xml:space="preserve"> and the emission to </w:t>
      </w:r>
      <w:r w:rsidR="00802638" w:rsidRPr="00020A8A">
        <w:rPr>
          <w:rFonts w:cstheme="minorHAnsi"/>
          <w:b/>
          <w:bCs/>
        </w:rPr>
        <w:t xml:space="preserve">488 </w:t>
      </w:r>
      <w:r w:rsidR="00802638" w:rsidRPr="00020A8A">
        <w:rPr>
          <w:rFonts w:cstheme="minorHAnsi"/>
        </w:rPr>
        <w:t xml:space="preserve">and </w:t>
      </w:r>
      <w:r w:rsidR="00802638" w:rsidRPr="00020A8A">
        <w:rPr>
          <w:rFonts w:cstheme="minorHAnsi"/>
          <w:b/>
          <w:bCs/>
        </w:rPr>
        <w:t>540 nm [2]</w:t>
      </w:r>
      <w:r w:rsidRPr="00020A8A">
        <w:rPr>
          <w:rFonts w:cstheme="minorHAnsi"/>
          <w:b/>
          <w:bCs/>
        </w:rPr>
        <w:br/>
      </w:r>
      <w:r w:rsidR="00802638" w:rsidRPr="00020A8A">
        <w:rPr>
          <w:rFonts w:cstheme="minorHAnsi"/>
          <w:b/>
          <w:bCs/>
          <w:highlight w:val="yellow"/>
        </w:rPr>
        <w:t>Authors</w:t>
      </w:r>
      <w:r w:rsidR="00802638" w:rsidRPr="00020A8A">
        <w:rPr>
          <w:rFonts w:cstheme="minorHAnsi"/>
          <w:highlight w:val="yellow"/>
        </w:rPr>
        <w:t>: Please create screen capture videos of the shots labeled as SCREEN, create a screenshot summary, and upload the files to your project page as soon as possible:</w:t>
      </w:r>
      <w:r w:rsidR="00802638" w:rsidRPr="00020A8A">
        <w:rPr>
          <w:highlight w:val="yellow"/>
        </w:rPr>
        <w:t xml:space="preserve"> </w:t>
      </w:r>
      <w:hyperlink r:id="rId14" w:history="1">
        <w:r w:rsidR="00802638" w:rsidRPr="00020A8A">
          <w:rPr>
            <w:rStyle w:val="Hipervnculo"/>
            <w:rFonts w:cstheme="minorHAnsi"/>
            <w:b/>
            <w:highlight w:val="yellow"/>
          </w:rPr>
          <w:t>https://review.jove.com/account/file-uploader?src=20083078</w:t>
        </w:r>
      </w:hyperlink>
    </w:p>
    <w:p w14:paraId="33FB369F" w14:textId="6127EEFD" w:rsidR="003C4A60" w:rsidRPr="00020A8A" w:rsidRDefault="003C4A60" w:rsidP="00802638">
      <w:pPr>
        <w:pStyle w:val="Prrafodelista"/>
        <w:spacing w:before="120"/>
        <w:ind w:left="907"/>
        <w:rPr>
          <w:rFonts w:cstheme="minorHAnsi"/>
        </w:rPr>
      </w:pPr>
    </w:p>
    <w:p w14:paraId="476B3FFD" w14:textId="75703966" w:rsidR="003C4A60" w:rsidRPr="00020A8A" w:rsidRDefault="00802638" w:rsidP="003C4A60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The </w:t>
      </w:r>
      <w:r w:rsidRPr="00020A8A">
        <w:rPr>
          <w:rFonts w:cstheme="minorHAnsi"/>
          <w:b/>
          <w:bCs/>
        </w:rPr>
        <w:t>emission</w:t>
      </w:r>
      <w:r w:rsidRPr="00020A8A">
        <w:rPr>
          <w:rFonts w:cstheme="minorHAnsi"/>
        </w:rPr>
        <w:t xml:space="preserve"> and </w:t>
      </w:r>
      <w:r w:rsidRPr="00020A8A">
        <w:rPr>
          <w:rFonts w:cstheme="minorHAnsi"/>
          <w:b/>
          <w:bCs/>
        </w:rPr>
        <w:t>excitation</w:t>
      </w:r>
      <w:r w:rsidRPr="00020A8A">
        <w:rPr>
          <w:rFonts w:cstheme="minorHAnsi"/>
        </w:rPr>
        <w:t xml:space="preserve"> wavelengths are being set to </w:t>
      </w:r>
      <w:r w:rsidRPr="00020A8A">
        <w:rPr>
          <w:rFonts w:cstheme="minorHAnsi"/>
          <w:b/>
          <w:bCs/>
        </w:rPr>
        <w:t xml:space="preserve">488 nm </w:t>
      </w:r>
      <w:r w:rsidRPr="00020A8A">
        <w:rPr>
          <w:rFonts w:cstheme="minorHAnsi"/>
        </w:rPr>
        <w:t xml:space="preserve">and </w:t>
      </w:r>
      <w:r w:rsidRPr="00020A8A">
        <w:rPr>
          <w:rFonts w:cstheme="minorHAnsi"/>
          <w:b/>
          <w:bCs/>
        </w:rPr>
        <w:t>540 nm</w:t>
      </w:r>
    </w:p>
    <w:p w14:paraId="0953FE06" w14:textId="6D56F676" w:rsidR="00802638" w:rsidRPr="00020A8A" w:rsidRDefault="00195456" w:rsidP="003C4A60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commentRangeStart w:id="19"/>
      <w:commentRangeStart w:id="20"/>
      <w:proofErr w:type="spellStart"/>
      <w:r w:rsidRPr="00020A8A">
        <w:rPr>
          <w:rFonts w:cstheme="minorHAnsi"/>
          <w:b/>
          <w:bCs/>
          <w:highlight w:val="yellow"/>
        </w:rPr>
        <w:t>SCREEN</w:t>
      </w:r>
      <w:commentRangeEnd w:id="19"/>
      <w:r>
        <w:rPr>
          <w:rStyle w:val="Refdecomentario"/>
          <w:lang w:val="x-none" w:eastAsia="x-none"/>
        </w:rPr>
        <w:commentReference w:id="19"/>
      </w:r>
      <w:r w:rsidRPr="00020A8A">
        <w:rPr>
          <w:rFonts w:cstheme="minorHAnsi"/>
        </w:rPr>
        <w:t>:</w:t>
      </w:r>
      <w:r w:rsidR="00802638" w:rsidRPr="00020A8A">
        <w:rPr>
          <w:rFonts w:cstheme="minorHAnsi"/>
        </w:rPr>
        <w:t>The</w:t>
      </w:r>
      <w:proofErr w:type="spellEnd"/>
      <w:r w:rsidR="00802638" w:rsidRPr="00020A8A">
        <w:rPr>
          <w:rFonts w:cstheme="minorHAnsi"/>
        </w:rPr>
        <w:t xml:space="preserve"> </w:t>
      </w:r>
      <w:r w:rsidR="00802638" w:rsidRPr="00020A8A">
        <w:rPr>
          <w:rFonts w:cstheme="minorHAnsi"/>
          <w:b/>
          <w:bCs/>
        </w:rPr>
        <w:t>emission</w:t>
      </w:r>
      <w:r w:rsidR="00802638" w:rsidRPr="00020A8A">
        <w:rPr>
          <w:rFonts w:cstheme="minorHAnsi"/>
        </w:rPr>
        <w:t xml:space="preserve"> and </w:t>
      </w:r>
      <w:r w:rsidR="00802638" w:rsidRPr="00020A8A">
        <w:rPr>
          <w:rFonts w:cstheme="minorHAnsi"/>
          <w:b/>
          <w:bCs/>
        </w:rPr>
        <w:t>excitation</w:t>
      </w:r>
      <w:r w:rsidR="00802638" w:rsidRPr="00020A8A">
        <w:rPr>
          <w:rFonts w:cstheme="minorHAnsi"/>
        </w:rPr>
        <w:t xml:space="preserve"> wavelengths are being set to </w:t>
      </w:r>
      <w:r w:rsidR="00802638" w:rsidRPr="00020A8A">
        <w:rPr>
          <w:rFonts w:cstheme="minorHAnsi"/>
          <w:b/>
          <w:bCs/>
        </w:rPr>
        <w:t>440 nm</w:t>
      </w:r>
      <w:r w:rsidR="00802638" w:rsidRPr="00020A8A">
        <w:rPr>
          <w:rFonts w:cstheme="minorHAnsi"/>
        </w:rPr>
        <w:t xml:space="preserve">, </w:t>
      </w:r>
      <w:commentRangeEnd w:id="20"/>
      <w:r w:rsidR="00EF2F39">
        <w:rPr>
          <w:rStyle w:val="Refdecomentario"/>
          <w:lang w:val="x-none" w:eastAsia="x-none"/>
        </w:rPr>
        <w:commentReference w:id="20"/>
      </w:r>
      <w:r w:rsidR="00802638" w:rsidRPr="00020A8A">
        <w:rPr>
          <w:rFonts w:cstheme="minorHAnsi"/>
          <w:b/>
          <w:bCs/>
        </w:rPr>
        <w:t xml:space="preserve">488 nm </w:t>
      </w:r>
      <w:r w:rsidR="00802638" w:rsidRPr="00020A8A">
        <w:rPr>
          <w:rFonts w:cstheme="minorHAnsi"/>
        </w:rPr>
        <w:t xml:space="preserve">and </w:t>
      </w:r>
      <w:r w:rsidR="00802638" w:rsidRPr="00020A8A">
        <w:rPr>
          <w:rFonts w:cstheme="minorHAnsi"/>
          <w:b/>
          <w:bCs/>
        </w:rPr>
        <w:t>540 nm</w:t>
      </w:r>
      <w:r w:rsidR="00802638" w:rsidRPr="00020A8A">
        <w:rPr>
          <w:rFonts w:cstheme="minorHAnsi"/>
          <w:b/>
          <w:bCs/>
        </w:rPr>
        <w:br/>
      </w:r>
    </w:p>
    <w:p w14:paraId="45277DBC" w14:textId="3C2CA723" w:rsidR="003C4A60" w:rsidRPr="00020A8A" w:rsidRDefault="00802638" w:rsidP="00802638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Now, set the</w:t>
      </w:r>
      <w:r w:rsidR="003C4A60" w:rsidRPr="00020A8A">
        <w:rPr>
          <w:rFonts w:cstheme="minorHAnsi"/>
        </w:rPr>
        <w:t xml:space="preserve"> image</w:t>
      </w:r>
      <w:r w:rsidRPr="00020A8A">
        <w:rPr>
          <w:rFonts w:cstheme="minorHAnsi"/>
        </w:rPr>
        <w:t xml:space="preserve"> acquisition to record images </w:t>
      </w:r>
      <w:r w:rsidR="003C4A60" w:rsidRPr="00020A8A">
        <w:rPr>
          <w:rFonts w:cstheme="minorHAnsi"/>
        </w:rPr>
        <w:t xml:space="preserve">of </w:t>
      </w:r>
      <w:r w:rsidR="003C4A60" w:rsidRPr="00020A8A">
        <w:rPr>
          <w:rFonts w:cstheme="minorHAnsi"/>
          <w:b/>
          <w:bCs/>
        </w:rPr>
        <w:t>512 x 512 pixels</w:t>
      </w:r>
      <w:r w:rsidR="003C4A60" w:rsidRPr="00020A8A">
        <w:rPr>
          <w:rFonts w:cstheme="minorHAnsi"/>
        </w:rPr>
        <w:t xml:space="preserve"> </w:t>
      </w:r>
      <w:r w:rsidRPr="00020A8A">
        <w:rPr>
          <w:rFonts w:cstheme="minorHAnsi"/>
          <w:i/>
          <w:iCs/>
          <w:color w:val="FF0000"/>
        </w:rPr>
        <w:t xml:space="preserve">(five-twelve by five-twelve pixels) </w:t>
      </w:r>
      <w:r w:rsidRPr="00020A8A">
        <w:rPr>
          <w:rFonts w:cstheme="minorHAnsi"/>
        </w:rPr>
        <w:t xml:space="preserve">at regular intervals for </w:t>
      </w:r>
      <w:r w:rsidRPr="00020A8A">
        <w:rPr>
          <w:rFonts w:cstheme="minorHAnsi"/>
          <w:b/>
          <w:bCs/>
        </w:rPr>
        <w:t xml:space="preserve">GCaMP6f </w:t>
      </w:r>
      <w:r w:rsidRPr="00020A8A">
        <w:rPr>
          <w:rFonts w:cstheme="minorHAnsi"/>
        </w:rPr>
        <w:t>and metabolite sensor</w:t>
      </w:r>
      <w:r w:rsidR="003C4A60" w:rsidRPr="00020A8A">
        <w:rPr>
          <w:rFonts w:cstheme="minorHAnsi"/>
        </w:rPr>
        <w:t xml:space="preserve"> </w:t>
      </w:r>
      <w:r w:rsidR="003C4A60" w:rsidRPr="00020A8A">
        <w:rPr>
          <w:rFonts w:cstheme="minorHAnsi"/>
          <w:b/>
          <w:bCs/>
        </w:rPr>
        <w:t>[1</w:t>
      </w:r>
      <w:r w:rsidRPr="00020A8A">
        <w:rPr>
          <w:rFonts w:cstheme="minorHAnsi"/>
          <w:b/>
          <w:bCs/>
        </w:rPr>
        <w:t>-TXT</w:t>
      </w:r>
      <w:r w:rsidR="003C4A60" w:rsidRPr="00020A8A">
        <w:rPr>
          <w:rFonts w:cstheme="minorHAnsi"/>
          <w:b/>
          <w:bCs/>
        </w:rPr>
        <w:t>].</w:t>
      </w:r>
      <w:r w:rsidR="003C4A60" w:rsidRPr="00020A8A">
        <w:rPr>
          <w:rFonts w:cstheme="minorHAnsi"/>
        </w:rPr>
        <w:t xml:space="preserve"> </w:t>
      </w:r>
      <w:r w:rsidRPr="00020A8A">
        <w:rPr>
          <w:rFonts w:cstheme="minorHAnsi"/>
        </w:rPr>
        <w:t>P</w:t>
      </w:r>
      <w:r w:rsidR="003C4A60" w:rsidRPr="00020A8A">
        <w:rPr>
          <w:rFonts w:cstheme="minorHAnsi"/>
        </w:rPr>
        <w:t>lace the water immersion objective</w:t>
      </w:r>
      <w:r w:rsidRPr="00020A8A">
        <w:rPr>
          <w:rFonts w:cstheme="minorHAnsi"/>
        </w:rPr>
        <w:t xml:space="preserve">, ensuring </w:t>
      </w:r>
      <w:r w:rsidR="003C4A60" w:rsidRPr="00020A8A">
        <w:rPr>
          <w:rFonts w:cstheme="minorHAnsi"/>
        </w:rPr>
        <w:t xml:space="preserve">it remains submerged </w:t>
      </w:r>
      <w:r w:rsidR="003C4A60" w:rsidRPr="00020A8A">
        <w:rPr>
          <w:rFonts w:cstheme="minorHAnsi"/>
          <w:b/>
          <w:bCs/>
        </w:rPr>
        <w:t>[2].</w:t>
      </w:r>
    </w:p>
    <w:p w14:paraId="32E60AD6" w14:textId="1D6643CF" w:rsidR="00802638" w:rsidRPr="00020A8A" w:rsidRDefault="00802638" w:rsidP="00802638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SCREEN</w:t>
      </w:r>
      <w:r w:rsidRPr="00020A8A">
        <w:rPr>
          <w:rFonts w:cstheme="minorHAnsi"/>
        </w:rPr>
        <w:t xml:space="preserve">:  Image acquisition </w:t>
      </w:r>
      <w:r w:rsidR="00DF5019" w:rsidRPr="00020A8A">
        <w:rPr>
          <w:rFonts w:cstheme="minorHAnsi"/>
        </w:rPr>
        <w:t>settings</w:t>
      </w:r>
      <w:r w:rsidRPr="00020A8A">
        <w:rPr>
          <w:rFonts w:cstheme="minorHAnsi"/>
        </w:rPr>
        <w:t xml:space="preserve"> are being input. </w:t>
      </w:r>
      <w:r w:rsidRPr="00020A8A">
        <w:rPr>
          <w:rFonts w:cstheme="minorHAnsi"/>
          <w:b/>
          <w:bCs/>
        </w:rPr>
        <w:t xml:space="preserve">TXT: GCaMP6f: Every 2 s; </w:t>
      </w:r>
      <w:commentRangeStart w:id="21"/>
      <w:r w:rsidRPr="00020A8A">
        <w:rPr>
          <w:rFonts w:cstheme="minorHAnsi"/>
          <w:b/>
          <w:bCs/>
        </w:rPr>
        <w:t>Laconic</w:t>
      </w:r>
      <w:commentRangeEnd w:id="21"/>
      <w:r w:rsidR="00DF5019">
        <w:rPr>
          <w:rStyle w:val="Refdecomentario"/>
          <w:lang w:val="x-none" w:eastAsia="x-none"/>
        </w:rPr>
        <w:commentReference w:id="21"/>
      </w:r>
      <w:r w:rsidRPr="00020A8A">
        <w:rPr>
          <w:rFonts w:cstheme="minorHAnsi"/>
          <w:b/>
          <w:bCs/>
        </w:rPr>
        <w:t>/Pyronic/ATP/Glucose Sensors: 10 – 30 s</w:t>
      </w:r>
    </w:p>
    <w:p w14:paraId="6FB02F7B" w14:textId="716AFA00" w:rsidR="00802638" w:rsidRPr="00020A8A" w:rsidRDefault="00802638" w:rsidP="00802638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Talent places the water immersion objective, submerged in the recording chamber. </w:t>
      </w:r>
    </w:p>
    <w:p w14:paraId="52C4D2C0" w14:textId="5AEA8365" w:rsidR="003C4A60" w:rsidRPr="00020A8A" w:rsidRDefault="00802638" w:rsidP="00802638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Next c</w:t>
      </w:r>
      <w:r w:rsidR="003C4A60" w:rsidRPr="00020A8A">
        <w:rPr>
          <w:rFonts w:cstheme="minorHAnsi"/>
        </w:rPr>
        <w:t xml:space="preserve">onnect the recording chamber to a perfusion system </w:t>
      </w:r>
      <w:r w:rsidR="003C4A60" w:rsidRPr="00020A8A">
        <w:rPr>
          <w:rFonts w:cstheme="minorHAnsi"/>
          <w:b/>
          <w:bCs/>
        </w:rPr>
        <w:t>[1].</w:t>
      </w:r>
      <w:r w:rsidR="003C4A60" w:rsidRPr="00020A8A">
        <w:rPr>
          <w:rFonts w:cstheme="minorHAnsi"/>
        </w:rPr>
        <w:t xml:space="preserve"> Keep the tissues bathed in </w:t>
      </w:r>
      <w:r w:rsidRPr="00020A8A">
        <w:rPr>
          <w:rFonts w:cstheme="minorHAnsi"/>
        </w:rPr>
        <w:t>the recording solution</w:t>
      </w:r>
      <w:r w:rsidR="003C4A60" w:rsidRPr="00020A8A">
        <w:rPr>
          <w:rFonts w:cstheme="minorHAnsi"/>
        </w:rPr>
        <w:t xml:space="preserve"> </w:t>
      </w:r>
      <w:r w:rsidRPr="00020A8A">
        <w:rPr>
          <w:rFonts w:cstheme="minorHAnsi"/>
          <w:b/>
          <w:bCs/>
        </w:rPr>
        <w:t>[2-TXT]</w:t>
      </w:r>
      <w:r w:rsidR="003C4A60" w:rsidRPr="00020A8A">
        <w:rPr>
          <w:rFonts w:cstheme="minorHAnsi"/>
        </w:rPr>
        <w:t>.</w:t>
      </w:r>
    </w:p>
    <w:p w14:paraId="3F98617E" w14:textId="0060C4E3" w:rsidR="003C4A60" w:rsidRPr="00020A8A" w:rsidRDefault="00802638" w:rsidP="003C4A60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Shot of the recording chamber being connected to a perfusion system.</w:t>
      </w:r>
    </w:p>
    <w:p w14:paraId="6534B4E0" w14:textId="66D1C95F" w:rsidR="00802638" w:rsidRPr="00020A8A" w:rsidRDefault="00802638" w:rsidP="003C4A60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commentRangeStart w:id="22"/>
      <w:r w:rsidRPr="00020A8A">
        <w:rPr>
          <w:rFonts w:cstheme="minorHAnsi"/>
        </w:rPr>
        <w:t>CU: Shot of the tissues being submerged in the recording solution</w:t>
      </w:r>
      <w:commentRangeEnd w:id="22"/>
      <w:r w:rsidR="008E02E0">
        <w:rPr>
          <w:rStyle w:val="Refdecomentario"/>
          <w:lang w:val="x-none" w:eastAsia="x-none"/>
        </w:rPr>
        <w:commentReference w:id="22"/>
      </w:r>
      <w:r w:rsidRPr="00020A8A">
        <w:rPr>
          <w:rFonts w:cstheme="minorHAnsi"/>
        </w:rPr>
        <w:t xml:space="preserve">. </w:t>
      </w:r>
      <w:r w:rsidRPr="00020A8A">
        <w:rPr>
          <w:rFonts w:cstheme="minorHAnsi"/>
          <w:b/>
          <w:bCs/>
        </w:rPr>
        <w:t xml:space="preserve">TXT: Recording Solution (pH 6.7): 128 mM NaCl; 2 mM </w:t>
      </w:r>
      <w:proofErr w:type="spellStart"/>
      <w:r w:rsidRPr="00020A8A">
        <w:rPr>
          <w:rFonts w:cstheme="minorHAnsi"/>
          <w:b/>
          <w:bCs/>
        </w:rPr>
        <w:t>KCl</w:t>
      </w:r>
      <w:proofErr w:type="spellEnd"/>
      <w:r w:rsidRPr="00020A8A">
        <w:rPr>
          <w:rFonts w:cstheme="minorHAnsi"/>
          <w:b/>
          <w:bCs/>
        </w:rPr>
        <w:t>;</w:t>
      </w:r>
      <w:r w:rsidR="00DF5019">
        <w:rPr>
          <w:rFonts w:cstheme="minorHAnsi"/>
          <w:b/>
          <w:bCs/>
        </w:rPr>
        <w:t xml:space="preserve"> </w:t>
      </w:r>
      <w:commentRangeStart w:id="23"/>
      <w:r w:rsidR="00DF5019">
        <w:rPr>
          <w:rFonts w:cstheme="minorHAnsi"/>
          <w:b/>
          <w:bCs/>
        </w:rPr>
        <w:t>1.5 mM CaCl</w:t>
      </w:r>
      <w:r w:rsidR="00DF5019" w:rsidRPr="00DF5019">
        <w:rPr>
          <w:rFonts w:cstheme="minorHAnsi"/>
          <w:b/>
          <w:bCs/>
          <w:vertAlign w:val="subscript"/>
        </w:rPr>
        <w:t>2</w:t>
      </w:r>
      <w:commentRangeEnd w:id="23"/>
      <w:r w:rsidR="00DF5019">
        <w:rPr>
          <w:rStyle w:val="Refdecomentario"/>
          <w:lang w:val="x-none" w:eastAsia="x-none"/>
        </w:rPr>
        <w:commentReference w:id="23"/>
      </w:r>
      <w:r w:rsidR="00DF5019">
        <w:rPr>
          <w:rFonts w:cstheme="minorHAnsi"/>
          <w:b/>
          <w:bCs/>
        </w:rPr>
        <w:t>;</w:t>
      </w:r>
      <w:r w:rsidRPr="00020A8A">
        <w:rPr>
          <w:rFonts w:cstheme="minorHAnsi"/>
          <w:b/>
          <w:bCs/>
        </w:rPr>
        <w:t xml:space="preserve"> 4 mM MgCl</w:t>
      </w:r>
      <w:r w:rsidRPr="00020A8A">
        <w:rPr>
          <w:rFonts w:cstheme="minorHAnsi"/>
          <w:b/>
          <w:bCs/>
          <w:vertAlign w:val="subscript"/>
        </w:rPr>
        <w:t>2</w:t>
      </w:r>
      <w:r w:rsidRPr="00020A8A">
        <w:rPr>
          <w:rFonts w:cstheme="minorHAnsi"/>
          <w:b/>
          <w:bCs/>
        </w:rPr>
        <w:t xml:space="preserve">; 5 mM </w:t>
      </w:r>
      <w:r w:rsidR="00B4539F" w:rsidRPr="00020A8A">
        <w:rPr>
          <w:rFonts w:cstheme="minorHAnsi"/>
          <w:b/>
          <w:bCs/>
        </w:rPr>
        <w:t>T</w:t>
      </w:r>
      <w:r w:rsidRPr="00020A8A">
        <w:rPr>
          <w:rFonts w:cstheme="minorHAnsi"/>
          <w:b/>
          <w:bCs/>
        </w:rPr>
        <w:t xml:space="preserve">rehalose; 5 mM HEPES;35 mM </w:t>
      </w:r>
      <w:r w:rsidR="00B4539F" w:rsidRPr="00020A8A">
        <w:rPr>
          <w:rFonts w:cstheme="minorHAnsi"/>
          <w:b/>
          <w:bCs/>
        </w:rPr>
        <w:t>S</w:t>
      </w:r>
      <w:r w:rsidRPr="00020A8A">
        <w:rPr>
          <w:rFonts w:cstheme="minorHAnsi"/>
          <w:b/>
          <w:bCs/>
        </w:rPr>
        <w:t>ucrose</w:t>
      </w:r>
      <w:r w:rsidRPr="00020A8A">
        <w:rPr>
          <w:rFonts w:cstheme="minorHAnsi"/>
          <w:b/>
          <w:bCs/>
        </w:rPr>
        <w:br/>
      </w:r>
    </w:p>
    <w:p w14:paraId="53E0F0E5" w14:textId="7BB1A5C0" w:rsidR="003C4A60" w:rsidRPr="00020A8A" w:rsidRDefault="00802638" w:rsidP="00802638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Use a low flux peristaltic pump to extract the liquid from the chamber and maintain a constant flow of 3 milliliters per minute </w:t>
      </w:r>
      <w:r w:rsidRPr="00020A8A">
        <w:rPr>
          <w:rFonts w:cstheme="minorHAnsi"/>
          <w:b/>
          <w:bCs/>
        </w:rPr>
        <w:t xml:space="preserve">[1]. </w:t>
      </w:r>
      <w:r w:rsidR="003C4A60" w:rsidRPr="00020A8A">
        <w:rPr>
          <w:rFonts w:cstheme="minorHAnsi"/>
        </w:rPr>
        <w:t xml:space="preserve">Position the solution-containing tubes 25 centimeters above the microscope stage </w:t>
      </w:r>
      <w:r w:rsidRPr="00020A8A">
        <w:rPr>
          <w:rFonts w:cstheme="minorHAnsi"/>
          <w:b/>
          <w:bCs/>
        </w:rPr>
        <w:t>[2]</w:t>
      </w:r>
      <w:r w:rsidR="003C4A60" w:rsidRPr="00020A8A">
        <w:rPr>
          <w:rFonts w:cstheme="minorHAnsi"/>
        </w:rPr>
        <w:t>.</w:t>
      </w:r>
    </w:p>
    <w:p w14:paraId="77865E06" w14:textId="5D0FB3D8" w:rsidR="003C4A60" w:rsidRPr="00020A8A" w:rsidRDefault="00802638" w:rsidP="00802638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Shot of a low flux peristaltic pump connected to the system. </w:t>
      </w:r>
    </w:p>
    <w:p w14:paraId="78D20E67" w14:textId="7DD59420" w:rsidR="003C4A60" w:rsidRPr="00020A8A" w:rsidRDefault="003C4A60" w:rsidP="003C4A60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Talent </w:t>
      </w:r>
      <w:r w:rsidR="00802638" w:rsidRPr="00020A8A">
        <w:rPr>
          <w:rFonts w:cstheme="minorHAnsi"/>
        </w:rPr>
        <w:t>places</w:t>
      </w:r>
      <w:r w:rsidRPr="00020A8A">
        <w:rPr>
          <w:rFonts w:cstheme="minorHAnsi"/>
        </w:rPr>
        <w:t xml:space="preserve"> the solution-containing tubes </w:t>
      </w:r>
      <w:r w:rsidR="00802638" w:rsidRPr="00020A8A">
        <w:rPr>
          <w:rFonts w:cstheme="minorHAnsi"/>
        </w:rPr>
        <w:t>25 cm above the microscope stage</w:t>
      </w:r>
      <w:r w:rsidRPr="00020A8A">
        <w:rPr>
          <w:rFonts w:cstheme="minorHAnsi"/>
        </w:rPr>
        <w:t>.</w:t>
      </w:r>
      <w:r w:rsidR="00802638" w:rsidRPr="00020A8A">
        <w:rPr>
          <w:rFonts w:cstheme="minorHAnsi"/>
        </w:rPr>
        <w:br/>
      </w:r>
    </w:p>
    <w:p w14:paraId="0E758AB0" w14:textId="2C07514E" w:rsidR="003C4A60" w:rsidRPr="00C921E8" w:rsidRDefault="003C4A60" w:rsidP="000D5FEF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C921E8">
        <w:rPr>
          <w:rFonts w:cstheme="minorHAnsi"/>
        </w:rPr>
        <w:lastRenderedPageBreak/>
        <w:t xml:space="preserve">Before any stimulation, </w:t>
      </w:r>
      <w:r w:rsidR="00802638" w:rsidRPr="00C921E8">
        <w:rPr>
          <w:rFonts w:cstheme="minorHAnsi"/>
        </w:rPr>
        <w:t xml:space="preserve">obtain a stable fluorescence baseline by </w:t>
      </w:r>
      <w:r w:rsidRPr="00C921E8">
        <w:rPr>
          <w:rFonts w:cstheme="minorHAnsi"/>
        </w:rPr>
        <w:t>allow</w:t>
      </w:r>
      <w:r w:rsidR="00802638" w:rsidRPr="00C921E8">
        <w:rPr>
          <w:rFonts w:cstheme="minorHAnsi"/>
        </w:rPr>
        <w:t>ing</w:t>
      </w:r>
      <w:r w:rsidRPr="00C921E8">
        <w:rPr>
          <w:rFonts w:cstheme="minorHAnsi"/>
        </w:rPr>
        <w:t xml:space="preserve"> </w:t>
      </w:r>
      <w:proofErr w:type="gramStart"/>
      <w:r w:rsidRPr="00C921E8">
        <w:rPr>
          <w:rFonts w:cstheme="minorHAnsi"/>
        </w:rPr>
        <w:t xml:space="preserve">the </w:t>
      </w:r>
      <w:r w:rsidR="00C921E8" w:rsidRPr="00C921E8">
        <w:rPr>
          <w:rFonts w:cstheme="minorHAnsi"/>
        </w:rPr>
        <w:t xml:space="preserve"> r</w:t>
      </w:r>
      <w:r w:rsidRPr="00C921E8">
        <w:rPr>
          <w:rFonts w:cstheme="minorHAnsi"/>
        </w:rPr>
        <w:t>ecording</w:t>
      </w:r>
      <w:proofErr w:type="gramEnd"/>
      <w:r w:rsidRPr="00C921E8">
        <w:rPr>
          <w:rFonts w:cstheme="minorHAnsi"/>
        </w:rPr>
        <w:t xml:space="preserve"> solution to flow for 5</w:t>
      </w:r>
      <w:r w:rsidR="00802638" w:rsidRPr="00C921E8">
        <w:rPr>
          <w:rFonts w:cstheme="minorHAnsi"/>
        </w:rPr>
        <w:t xml:space="preserve"> to </w:t>
      </w:r>
      <w:r w:rsidRPr="00C921E8">
        <w:rPr>
          <w:rFonts w:cstheme="minorHAnsi"/>
        </w:rPr>
        <w:t xml:space="preserve">10 minutes </w:t>
      </w:r>
      <w:r w:rsidRPr="00C921E8">
        <w:rPr>
          <w:rFonts w:cstheme="minorHAnsi"/>
          <w:b/>
          <w:bCs/>
        </w:rPr>
        <w:t>[1</w:t>
      </w:r>
      <w:r w:rsidR="00802638" w:rsidRPr="00C921E8">
        <w:rPr>
          <w:rFonts w:cstheme="minorHAnsi"/>
          <w:b/>
          <w:bCs/>
        </w:rPr>
        <w:t>-TXT</w:t>
      </w:r>
      <w:r w:rsidRPr="00C921E8">
        <w:rPr>
          <w:rFonts w:cstheme="minorHAnsi"/>
          <w:b/>
          <w:bCs/>
        </w:rPr>
        <w:t>].</w:t>
      </w:r>
      <w:r w:rsidRPr="00C921E8">
        <w:rPr>
          <w:rFonts w:cstheme="minorHAnsi"/>
        </w:rPr>
        <w:t xml:space="preserve"> </w:t>
      </w:r>
      <w:r w:rsidR="00802638" w:rsidRPr="00C921E8">
        <w:rPr>
          <w:rFonts w:cstheme="minorHAnsi"/>
        </w:rPr>
        <w:t>Now, replace the flow solution with the stimulation solution for 5 minutes</w:t>
      </w:r>
      <w:r w:rsidR="00C921E8" w:rsidRPr="00C921E8">
        <w:rPr>
          <w:rFonts w:cstheme="minorHAnsi"/>
        </w:rPr>
        <w:t xml:space="preserve"> </w:t>
      </w:r>
      <w:commentRangeStart w:id="24"/>
      <w:r w:rsidR="00C921E8" w:rsidRPr="00C921E8">
        <w:rPr>
          <w:rFonts w:cstheme="minorHAnsi"/>
        </w:rPr>
        <w:t>with glucose, pyruvate, or lactate at the concentration described for each experiment dissolved in saline solution;</w:t>
      </w:r>
      <w:r w:rsidR="00802638" w:rsidRPr="00C921E8">
        <w:rPr>
          <w:rFonts w:cstheme="minorHAnsi"/>
        </w:rPr>
        <w:t xml:space="preserve"> </w:t>
      </w:r>
      <w:commentRangeEnd w:id="24"/>
      <w:r w:rsidR="00C921E8">
        <w:rPr>
          <w:rStyle w:val="Refdecomentario"/>
          <w:lang w:val="x-none" w:eastAsia="x-none"/>
        </w:rPr>
        <w:commentReference w:id="24"/>
      </w:r>
      <w:r w:rsidR="00802638" w:rsidRPr="00C921E8">
        <w:rPr>
          <w:rFonts w:cstheme="minorHAnsi"/>
          <w:b/>
          <w:bCs/>
        </w:rPr>
        <w:t>[2].</w:t>
      </w:r>
    </w:p>
    <w:p w14:paraId="5734A0B0" w14:textId="53E17C2F" w:rsidR="00802638" w:rsidRPr="00020A8A" w:rsidRDefault="00802638" w:rsidP="00802638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SCREEN</w:t>
      </w:r>
      <w:r w:rsidRPr="00020A8A">
        <w:rPr>
          <w:rFonts w:cstheme="minorHAnsi"/>
          <w:b/>
          <w:bCs/>
        </w:rPr>
        <w:t xml:space="preserve">: </w:t>
      </w:r>
      <w:r w:rsidRPr="00020A8A">
        <w:rPr>
          <w:rFonts w:cstheme="minorHAnsi"/>
        </w:rPr>
        <w:t xml:space="preserve">A stable fluorescence baseline is being seen. </w:t>
      </w:r>
      <w:r w:rsidRPr="00020A8A">
        <w:rPr>
          <w:rFonts w:cstheme="minorHAnsi"/>
          <w:b/>
          <w:bCs/>
        </w:rPr>
        <w:t xml:space="preserve">TXT: Change flow </w:t>
      </w:r>
      <w:commentRangeStart w:id="25"/>
      <w:r w:rsidRPr="00020A8A">
        <w:rPr>
          <w:rFonts w:cstheme="minorHAnsi"/>
          <w:b/>
          <w:bCs/>
        </w:rPr>
        <w:t>duration</w:t>
      </w:r>
      <w:commentRangeEnd w:id="25"/>
      <w:r w:rsidR="00DF5019">
        <w:rPr>
          <w:rStyle w:val="Refdecomentario"/>
          <w:lang w:val="x-none" w:eastAsia="x-none"/>
        </w:rPr>
        <w:commentReference w:id="25"/>
      </w:r>
      <w:r w:rsidRPr="00020A8A">
        <w:rPr>
          <w:rFonts w:cstheme="minorHAnsi"/>
          <w:b/>
          <w:bCs/>
        </w:rPr>
        <w:t xml:space="preserve"> as necessary</w:t>
      </w:r>
    </w:p>
    <w:p w14:paraId="05FCE8DA" w14:textId="72CB3AF0" w:rsidR="00BF6C99" w:rsidRPr="00BF6C99" w:rsidRDefault="003C4A60" w:rsidP="00BF6C99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Talent replac</w:t>
      </w:r>
      <w:r w:rsidR="00802638" w:rsidRPr="00020A8A">
        <w:rPr>
          <w:rFonts w:cstheme="minorHAnsi"/>
        </w:rPr>
        <w:t>es</w:t>
      </w:r>
      <w:r w:rsidRPr="00020A8A">
        <w:rPr>
          <w:rFonts w:cstheme="minorHAnsi"/>
        </w:rPr>
        <w:t xml:space="preserve"> the recording solution with stimulation solution</w:t>
      </w:r>
      <w:r w:rsidR="00802638" w:rsidRPr="00020A8A">
        <w:rPr>
          <w:rFonts w:cstheme="minorHAnsi"/>
        </w:rPr>
        <w:t>.</w:t>
      </w:r>
    </w:p>
    <w:p w14:paraId="05A070E1" w14:textId="7E6E2E7D" w:rsidR="00802638" w:rsidRPr="00020A8A" w:rsidRDefault="003C4A60" w:rsidP="00802638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Expose the ventral nerve cord to </w:t>
      </w:r>
      <w:commentRangeStart w:id="26"/>
      <w:r w:rsidRPr="00020A8A">
        <w:rPr>
          <w:rFonts w:cstheme="minorHAnsi"/>
        </w:rPr>
        <w:t>80 mi</w:t>
      </w:r>
      <w:r w:rsidR="00DF5019">
        <w:rPr>
          <w:rFonts w:cstheme="minorHAnsi"/>
        </w:rPr>
        <w:t>cro</w:t>
      </w:r>
      <w:r w:rsidRPr="00020A8A">
        <w:rPr>
          <w:rFonts w:cstheme="minorHAnsi"/>
        </w:rPr>
        <w:t xml:space="preserve">molar </w:t>
      </w:r>
      <w:commentRangeEnd w:id="26"/>
      <w:r w:rsidR="00DF5019">
        <w:rPr>
          <w:rStyle w:val="Refdecomentario"/>
          <w:lang w:val="x-none" w:eastAsia="x-none"/>
        </w:rPr>
        <w:commentReference w:id="26"/>
      </w:r>
      <w:r w:rsidRPr="00020A8A">
        <w:rPr>
          <w:rFonts w:cstheme="minorHAnsi"/>
        </w:rPr>
        <w:t xml:space="preserve">picrotoxin to stimulate neuronal activity </w:t>
      </w:r>
      <w:r w:rsidRPr="00020A8A">
        <w:rPr>
          <w:rFonts w:cstheme="minorHAnsi"/>
          <w:b/>
          <w:bCs/>
        </w:rPr>
        <w:t>[1].</w:t>
      </w:r>
      <w:r w:rsidR="00802638" w:rsidRPr="00020A8A">
        <w:rPr>
          <w:rFonts w:cstheme="minorHAnsi"/>
          <w:b/>
          <w:bCs/>
        </w:rPr>
        <w:t xml:space="preserve"> </w:t>
      </w:r>
      <w:commentRangeStart w:id="27"/>
      <w:r w:rsidR="00802638" w:rsidRPr="00020A8A">
        <w:rPr>
          <w:rFonts w:cstheme="minorHAnsi"/>
        </w:rPr>
        <w:t xml:space="preserve">Proceed to image analysis once all images have been acquired </w:t>
      </w:r>
      <w:r w:rsidR="00802638" w:rsidRPr="00020A8A">
        <w:rPr>
          <w:rFonts w:cstheme="minorHAnsi"/>
          <w:b/>
          <w:bCs/>
        </w:rPr>
        <w:t>[2].</w:t>
      </w:r>
      <w:commentRangeEnd w:id="27"/>
      <w:r w:rsidR="00802638" w:rsidRPr="00020A8A">
        <w:rPr>
          <w:rStyle w:val="Refdecomentario"/>
          <w:lang w:eastAsia="x-none"/>
        </w:rPr>
        <w:commentReference w:id="27"/>
      </w:r>
    </w:p>
    <w:p w14:paraId="61AB4066" w14:textId="0288E740" w:rsidR="003C4A60" w:rsidRPr="00020A8A" w:rsidRDefault="00802638" w:rsidP="00802638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commentRangeStart w:id="28"/>
      <w:commentRangeStart w:id="29"/>
      <w:r w:rsidRPr="00020A8A">
        <w:rPr>
          <w:rFonts w:cstheme="minorHAnsi"/>
          <w:b/>
          <w:bCs/>
          <w:highlight w:val="yellow"/>
        </w:rPr>
        <w:t>SCREEN</w:t>
      </w:r>
      <w:r w:rsidRPr="00020A8A">
        <w:rPr>
          <w:rFonts w:cstheme="minorHAnsi"/>
          <w:b/>
          <w:bCs/>
        </w:rPr>
        <w:t xml:space="preserve">: </w:t>
      </w:r>
      <w:r w:rsidRPr="00020A8A">
        <w:rPr>
          <w:rFonts w:cstheme="minorHAnsi"/>
        </w:rPr>
        <w:t>A change in fluorescence corresponding to the stimulation is being seen</w:t>
      </w:r>
      <w:r w:rsidR="003C4A60" w:rsidRPr="00020A8A">
        <w:rPr>
          <w:rFonts w:cstheme="minorHAnsi"/>
        </w:rPr>
        <w:t>.</w:t>
      </w:r>
      <w:commentRangeEnd w:id="28"/>
      <w:r w:rsidRPr="00020A8A">
        <w:rPr>
          <w:rStyle w:val="Refdecomentario"/>
          <w:lang w:eastAsia="x-none"/>
        </w:rPr>
        <w:commentReference w:id="28"/>
      </w:r>
      <w:commentRangeEnd w:id="29"/>
      <w:r w:rsidR="008E02E0">
        <w:rPr>
          <w:rStyle w:val="Refdecomentario"/>
          <w:lang w:val="x-none" w:eastAsia="x-none"/>
        </w:rPr>
        <w:commentReference w:id="29"/>
      </w:r>
    </w:p>
    <w:p w14:paraId="07E66344" w14:textId="7973CCF6" w:rsidR="00802638" w:rsidRPr="00020A8A" w:rsidRDefault="00802638" w:rsidP="00802638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SCREEN</w:t>
      </w:r>
      <w:r w:rsidRPr="00020A8A">
        <w:rPr>
          <w:rFonts w:cstheme="minorHAnsi"/>
          <w:b/>
          <w:bCs/>
        </w:rPr>
        <w:t xml:space="preserve">: </w:t>
      </w:r>
      <w:r w:rsidRPr="00020A8A">
        <w:rPr>
          <w:rFonts w:cstheme="minorHAnsi"/>
        </w:rPr>
        <w:t xml:space="preserve">The acquired image is being </w:t>
      </w:r>
      <w:commentRangeStart w:id="30"/>
      <w:r w:rsidRPr="00020A8A">
        <w:rPr>
          <w:rFonts w:cstheme="minorHAnsi"/>
        </w:rPr>
        <w:t>seen</w:t>
      </w:r>
      <w:commentRangeEnd w:id="30"/>
      <w:r w:rsidR="00DF5019">
        <w:rPr>
          <w:rStyle w:val="Refdecomentario"/>
          <w:lang w:val="x-none" w:eastAsia="x-none"/>
        </w:rPr>
        <w:commentReference w:id="30"/>
      </w:r>
      <w:r w:rsidRPr="00020A8A">
        <w:rPr>
          <w:rFonts w:cstheme="minorHAnsi"/>
        </w:rPr>
        <w:t>.</w:t>
      </w:r>
    </w:p>
    <w:p w14:paraId="15D355A2" w14:textId="77777777" w:rsidR="00802638" w:rsidRPr="00020A8A" w:rsidRDefault="00802638" w:rsidP="00802638">
      <w:pPr>
        <w:spacing w:before="120"/>
        <w:ind w:left="360"/>
        <w:rPr>
          <w:rFonts w:cstheme="minorHAnsi"/>
          <w:b/>
          <w:bCs/>
        </w:rPr>
      </w:pPr>
      <w:r w:rsidRPr="00020A8A">
        <w:rPr>
          <w:rFonts w:cstheme="minorHAnsi"/>
          <w:b/>
          <w:bCs/>
        </w:rPr>
        <w:t>Representative Results</w:t>
      </w:r>
    </w:p>
    <w:p w14:paraId="6788F254" w14:textId="4BE046EB" w:rsidR="00802638" w:rsidRPr="00020A8A" w:rsidRDefault="005B1689" w:rsidP="00802638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asciiTheme="majorHAnsi" w:hAnsiTheme="majorHAnsi" w:cstheme="majorHAnsi"/>
        </w:rPr>
        <w:t xml:space="preserve">Laconic sensors in both glial cells and motor neurons respond to 1 millimolar lactate at a similar rate at the start of the pulse </w:t>
      </w:r>
      <w:r w:rsidRPr="00020A8A">
        <w:rPr>
          <w:rFonts w:asciiTheme="majorHAnsi" w:hAnsiTheme="majorHAnsi" w:cstheme="majorHAnsi"/>
          <w:b/>
          <w:bCs/>
        </w:rPr>
        <w:t xml:space="preserve">[1]. </w:t>
      </w:r>
      <w:r w:rsidRPr="00020A8A">
        <w:rPr>
          <w:rFonts w:asciiTheme="majorHAnsi" w:hAnsiTheme="majorHAnsi" w:cstheme="majorHAnsi"/>
        </w:rPr>
        <w:t xml:space="preserve">However, the motor neurons reach a higher increase over the baseline during the 5-minute pulse </w:t>
      </w:r>
      <w:r w:rsidRPr="00020A8A">
        <w:rPr>
          <w:rFonts w:asciiTheme="majorHAnsi" w:hAnsiTheme="majorHAnsi" w:cstheme="majorHAnsi"/>
          <w:b/>
          <w:bCs/>
        </w:rPr>
        <w:t>[2].</w:t>
      </w:r>
    </w:p>
    <w:p w14:paraId="0BC56F7D" w14:textId="1856C974" w:rsidR="00802638" w:rsidRPr="00020A8A" w:rsidRDefault="00802638" w:rsidP="00802638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cstheme="minorHAnsi"/>
        </w:rPr>
        <w:t>LAB MEDIA:</w:t>
      </w:r>
      <w:r w:rsidR="005B1689" w:rsidRPr="00020A8A">
        <w:rPr>
          <w:rFonts w:cstheme="minorHAnsi"/>
        </w:rPr>
        <w:t xml:space="preserve"> Figure 4 A and B </w:t>
      </w:r>
      <w:r w:rsidR="005B1689" w:rsidRPr="00020A8A">
        <w:rPr>
          <w:rFonts w:cstheme="minorHAnsi"/>
          <w:i/>
          <w:iCs/>
          <w:color w:val="0000FF"/>
        </w:rPr>
        <w:t>Video Editor: Please show only the Before images of 4A. Please emphasize the curves before the pink (lactate 1 mM) section of the graph in 4B</w:t>
      </w:r>
    </w:p>
    <w:p w14:paraId="7798D11A" w14:textId="07C1476A" w:rsidR="005B1689" w:rsidRPr="00020A8A" w:rsidRDefault="005B1689" w:rsidP="005B1689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cstheme="minorHAnsi"/>
        </w:rPr>
        <w:t xml:space="preserve">LAB MEDIA: Figure 4 A and B </w:t>
      </w:r>
      <w:r w:rsidRPr="00020A8A">
        <w:rPr>
          <w:rFonts w:cstheme="minorHAnsi"/>
          <w:i/>
          <w:iCs/>
          <w:color w:val="0000FF"/>
        </w:rPr>
        <w:t>Video Editor: Please show only the Lactate 1M and After images of 4A. Please emphasize the curves in the pink (lactate 1 mM) section of the graph in 4B</w:t>
      </w:r>
    </w:p>
    <w:p w14:paraId="31A73B40" w14:textId="61EDFF32" w:rsidR="005B1689" w:rsidRPr="00020A8A" w:rsidRDefault="005B1689" w:rsidP="005B1689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cstheme="minorHAnsi"/>
        </w:rPr>
        <w:t xml:space="preserve">The glucose sensors’ signal increased at a similar rate in the glial cells and neurons, when exposed to 5 millimolar glucose </w:t>
      </w:r>
      <w:r w:rsidRPr="00020A8A">
        <w:rPr>
          <w:rFonts w:cstheme="minorHAnsi"/>
          <w:b/>
          <w:bCs/>
        </w:rPr>
        <w:t xml:space="preserve">[1]. </w:t>
      </w:r>
      <w:r w:rsidRPr="00020A8A">
        <w:rPr>
          <w:rFonts w:asciiTheme="majorHAnsi" w:hAnsiTheme="majorHAnsi" w:cstheme="majorHAnsi"/>
        </w:rPr>
        <w:t xml:space="preserve">During the glucose pulse, however, the signal in neurons increases more than in glial cells </w:t>
      </w:r>
      <w:r w:rsidRPr="00020A8A">
        <w:rPr>
          <w:rFonts w:asciiTheme="majorHAnsi" w:hAnsiTheme="majorHAnsi" w:cstheme="majorHAnsi"/>
          <w:b/>
          <w:bCs/>
        </w:rPr>
        <w:t>[2].</w:t>
      </w:r>
    </w:p>
    <w:p w14:paraId="7F2C6ECC" w14:textId="218B0056" w:rsidR="00802638" w:rsidRPr="00020A8A" w:rsidRDefault="005B1689" w:rsidP="00C90254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cstheme="minorHAnsi"/>
        </w:rPr>
        <w:t>LAB MEDIA: Figure 4 C</w:t>
      </w:r>
    </w:p>
    <w:p w14:paraId="4A9698D0" w14:textId="4CD6C68E" w:rsidR="005B1689" w:rsidRPr="00020A8A" w:rsidRDefault="005B1689" w:rsidP="005B1689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cstheme="minorHAnsi"/>
        </w:rPr>
        <w:t>LAB MEDIA: Figure 4 C</w:t>
      </w:r>
      <w:r w:rsidRPr="00020A8A">
        <w:rPr>
          <w:rFonts w:cstheme="minorHAnsi"/>
        </w:rPr>
        <w:tab/>
      </w:r>
      <w:r w:rsidRPr="00020A8A">
        <w:rPr>
          <w:rFonts w:cstheme="minorHAnsi"/>
          <w:i/>
          <w:iCs/>
          <w:color w:val="0000FF"/>
        </w:rPr>
        <w:t xml:space="preserve">Video </w:t>
      </w:r>
      <w:r w:rsidR="00F55C7B" w:rsidRPr="00020A8A">
        <w:rPr>
          <w:rFonts w:cstheme="minorHAnsi"/>
          <w:i/>
          <w:iCs/>
          <w:color w:val="0000FF"/>
        </w:rPr>
        <w:t>Editor: Please</w:t>
      </w:r>
      <w:r w:rsidRPr="00020A8A">
        <w:rPr>
          <w:rFonts w:cstheme="minorHAnsi"/>
          <w:i/>
          <w:iCs/>
          <w:color w:val="0000FF"/>
        </w:rPr>
        <w:t xml:space="preserve"> emphasize the grey curve in the purple section</w:t>
      </w:r>
    </w:p>
    <w:p w14:paraId="350E86E8" w14:textId="65CCCC01" w:rsidR="009746DC" w:rsidRPr="00020A8A" w:rsidRDefault="009746DC" w:rsidP="009746DC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cstheme="minorHAnsi"/>
        </w:rPr>
        <w:t xml:space="preserve"> Knocking out Chaski transporter reduced lactate transport in glial cells </w:t>
      </w:r>
      <w:r w:rsidRPr="00020A8A">
        <w:rPr>
          <w:rFonts w:cstheme="minorHAnsi"/>
          <w:b/>
          <w:bCs/>
        </w:rPr>
        <w:t xml:space="preserve">[1]. </w:t>
      </w:r>
    </w:p>
    <w:p w14:paraId="34E77E04" w14:textId="740D98CE" w:rsidR="009746DC" w:rsidRPr="00020A8A" w:rsidRDefault="009746DC" w:rsidP="009746DC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cstheme="minorHAnsi"/>
        </w:rPr>
        <w:t>LAB MEDIA: Figure 5A</w:t>
      </w:r>
      <w:r w:rsidRPr="00020A8A">
        <w:rPr>
          <w:rFonts w:cstheme="minorHAnsi"/>
        </w:rPr>
        <w:tab/>
      </w:r>
      <w:r w:rsidRPr="00020A8A">
        <w:rPr>
          <w:rFonts w:cstheme="minorHAnsi"/>
          <w:i/>
          <w:iCs/>
          <w:color w:val="0000FF"/>
        </w:rPr>
        <w:t xml:space="preserve">Video </w:t>
      </w:r>
      <w:r w:rsidR="00F55C7B" w:rsidRPr="00020A8A">
        <w:rPr>
          <w:rFonts w:cstheme="minorHAnsi"/>
          <w:i/>
          <w:iCs/>
          <w:color w:val="0000FF"/>
        </w:rPr>
        <w:t>Editor: Please</w:t>
      </w:r>
      <w:r w:rsidRPr="00020A8A">
        <w:rPr>
          <w:rFonts w:cstheme="minorHAnsi"/>
          <w:i/>
          <w:iCs/>
          <w:color w:val="0000FF"/>
        </w:rPr>
        <w:t xml:space="preserve"> emphasize the purple curve</w:t>
      </w:r>
    </w:p>
    <w:p w14:paraId="537E260E" w14:textId="67E2C9F8" w:rsidR="005B1689" w:rsidRPr="00020A8A" w:rsidRDefault="005B1689" w:rsidP="005B1689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asciiTheme="majorHAnsi" w:hAnsiTheme="majorHAnsi" w:cstheme="majorHAnsi"/>
        </w:rPr>
        <w:t xml:space="preserve">Picrotoxin-induced increases in neuronal activity resulted in a transitory drop in ATP levels in the soma of motor neurons </w:t>
      </w:r>
      <w:r w:rsidRPr="00020A8A">
        <w:rPr>
          <w:rFonts w:asciiTheme="majorHAnsi" w:hAnsiTheme="majorHAnsi" w:cstheme="majorHAnsi"/>
          <w:b/>
          <w:bCs/>
        </w:rPr>
        <w:t xml:space="preserve">[1]. </w:t>
      </w:r>
    </w:p>
    <w:p w14:paraId="63085F0A" w14:textId="25228BEC" w:rsidR="005B1689" w:rsidRPr="00020A8A" w:rsidRDefault="005B1689" w:rsidP="005B1689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asciiTheme="majorHAnsi" w:hAnsiTheme="majorHAnsi" w:cstheme="majorHAnsi"/>
        </w:rPr>
        <w:t>LAB MEDIA: Figure 6B</w:t>
      </w:r>
    </w:p>
    <w:p w14:paraId="32BFA125" w14:textId="40A54A32" w:rsidR="009746DC" w:rsidRPr="00020A8A" w:rsidRDefault="009746DC" w:rsidP="009746DC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asciiTheme="majorHAnsi" w:hAnsiTheme="majorHAnsi" w:cstheme="majorHAnsi"/>
        </w:rPr>
        <w:t xml:space="preserve">The laconic sensor was observed to be well expressed in fat bodies </w:t>
      </w:r>
      <w:r w:rsidRPr="00020A8A">
        <w:rPr>
          <w:rFonts w:asciiTheme="majorHAnsi" w:hAnsiTheme="majorHAnsi" w:cstheme="majorHAnsi"/>
          <w:b/>
          <w:bCs/>
        </w:rPr>
        <w:t xml:space="preserve">[1]. </w:t>
      </w:r>
      <w:r w:rsidRPr="00020A8A">
        <w:rPr>
          <w:rFonts w:asciiTheme="majorHAnsi" w:hAnsiTheme="majorHAnsi" w:cstheme="majorHAnsi"/>
        </w:rPr>
        <w:t xml:space="preserve">Increased fluorescence of the glucose sensors was seen when the fat bodies were exposed to increasing glucose concentration </w:t>
      </w:r>
      <w:r w:rsidRPr="00020A8A">
        <w:rPr>
          <w:rFonts w:asciiTheme="majorHAnsi" w:hAnsiTheme="majorHAnsi" w:cstheme="majorHAnsi"/>
          <w:b/>
          <w:bCs/>
        </w:rPr>
        <w:t xml:space="preserve">[2]. </w:t>
      </w:r>
    </w:p>
    <w:p w14:paraId="6D2DA016" w14:textId="7D50D565" w:rsidR="009746DC" w:rsidRPr="00020A8A" w:rsidRDefault="009746DC" w:rsidP="009746DC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asciiTheme="majorHAnsi" w:hAnsiTheme="majorHAnsi" w:cstheme="majorHAnsi"/>
        </w:rPr>
        <w:t>LAB MEDIA: Figure 7A</w:t>
      </w:r>
    </w:p>
    <w:p w14:paraId="37AECFFB" w14:textId="779199EF" w:rsidR="009746DC" w:rsidRPr="00020A8A" w:rsidRDefault="009746DC" w:rsidP="009746DC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  <w:color w:val="0000FF"/>
        </w:rPr>
      </w:pPr>
      <w:r w:rsidRPr="00020A8A">
        <w:rPr>
          <w:rFonts w:asciiTheme="majorHAnsi" w:hAnsiTheme="majorHAnsi" w:cstheme="majorHAnsi"/>
        </w:rPr>
        <w:lastRenderedPageBreak/>
        <w:t>LAB MEDIA: Figure 7B</w:t>
      </w:r>
      <w:r w:rsidRPr="00020A8A">
        <w:rPr>
          <w:rFonts w:asciiTheme="majorHAnsi" w:hAnsiTheme="majorHAnsi" w:cstheme="majorHAnsi"/>
        </w:rPr>
        <w:tab/>
      </w:r>
      <w:r w:rsidRPr="00020A8A">
        <w:rPr>
          <w:rFonts w:asciiTheme="majorHAnsi" w:hAnsiTheme="majorHAnsi" w:cstheme="majorHAnsi"/>
          <w:i/>
          <w:iCs/>
          <w:color w:val="0000FF"/>
        </w:rPr>
        <w:t xml:space="preserve">Video Editor: Please emphasize each increase of the curve </w:t>
      </w:r>
    </w:p>
    <w:p w14:paraId="7634C6AB" w14:textId="51E3DCD4" w:rsidR="009746DC" w:rsidRPr="00020A8A" w:rsidRDefault="009746DC" w:rsidP="009746DC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asciiTheme="majorHAnsi" w:hAnsiTheme="majorHAnsi" w:cstheme="majorHAnsi"/>
        </w:rPr>
        <w:t xml:space="preserve">Increased lactate and pyruvate concentrations resulted in a proportional increase in Laconic and Pyronic fluorescence </w:t>
      </w:r>
      <w:r w:rsidRPr="00020A8A">
        <w:rPr>
          <w:rFonts w:asciiTheme="majorHAnsi" w:hAnsiTheme="majorHAnsi" w:cstheme="majorHAnsi"/>
          <w:b/>
          <w:bCs/>
        </w:rPr>
        <w:t xml:space="preserve">[1]. </w:t>
      </w:r>
    </w:p>
    <w:p w14:paraId="433EE453" w14:textId="6F253187" w:rsidR="009746DC" w:rsidRPr="00020A8A" w:rsidRDefault="009746DC" w:rsidP="009746DC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asciiTheme="majorHAnsi" w:hAnsiTheme="majorHAnsi" w:cstheme="majorHAnsi"/>
        </w:rPr>
        <w:t>LAB MEDIA: Figure 7C and D</w:t>
      </w:r>
    </w:p>
    <w:sectPr w:rsidR="009746DC" w:rsidRPr="00020A8A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ndrés González" w:date="2023-11-10T13:51:00Z" w:initials="AG">
    <w:p w14:paraId="62A32BA4" w14:textId="01D5EF55" w:rsidR="008E5779" w:rsidRPr="007165BF" w:rsidRDefault="008E577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7165BF">
        <w:rPr>
          <w:lang w:val="en-US"/>
        </w:rPr>
        <w:t>Edited</w:t>
      </w:r>
    </w:p>
  </w:comment>
  <w:comment w:id="3" w:author="Andrés González" w:date="2023-11-09T13:38:00Z" w:initials="AG">
    <w:p w14:paraId="7CA61A90" w14:textId="08B203AD" w:rsidR="005D3BA0" w:rsidRPr="00C85F70" w:rsidRDefault="005D3BA0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C85F70">
        <w:rPr>
          <w:lang w:val="en-US"/>
        </w:rPr>
        <w:t>changed</w:t>
      </w:r>
    </w:p>
  </w:comment>
  <w:comment w:id="4" w:author="Andrés González" w:date="2023-11-09T13:39:00Z" w:initials="AG">
    <w:p w14:paraId="3043AC89" w14:textId="0E78521F" w:rsidR="005D3BA0" w:rsidRPr="00C85F70" w:rsidRDefault="005D3BA0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C85F70">
        <w:rPr>
          <w:lang w:val="en-US"/>
        </w:rPr>
        <w:t>Changed</w:t>
      </w:r>
    </w:p>
  </w:comment>
  <w:comment w:id="5" w:author="Andrés González" w:date="2023-11-09T13:39:00Z" w:initials="AG">
    <w:p w14:paraId="38F32330" w14:textId="25184908" w:rsidR="005D3BA0" w:rsidRPr="00C85F70" w:rsidRDefault="005D3BA0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C85F70">
        <w:rPr>
          <w:lang w:val="en-US"/>
        </w:rPr>
        <w:t>Changed</w:t>
      </w:r>
    </w:p>
  </w:comment>
  <w:comment w:id="6" w:author="Sulakshana  Karkala" w:date="2023-10-29T16:50:00Z" w:initials="SK">
    <w:p w14:paraId="2663A659" w14:textId="77777777" w:rsidR="003F3C4A" w:rsidRDefault="003F3C4A" w:rsidP="00AA4492">
      <w:pPr>
        <w:pStyle w:val="Textocomentario"/>
      </w:pPr>
      <w:r>
        <w:rPr>
          <w:rStyle w:val="Refdecomentario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if this description of washing is correct. </w:t>
      </w:r>
    </w:p>
  </w:comment>
  <w:comment w:id="7" w:author="Andrés González" w:date="2023-11-09T13:41:00Z" w:initials="AG">
    <w:p w14:paraId="5F295DC8" w14:textId="64B6AD63" w:rsidR="00BB7647" w:rsidRPr="00BB7647" w:rsidRDefault="00BB7647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B7647">
        <w:rPr>
          <w:lang w:val="en-US"/>
        </w:rPr>
        <w:t>Is correct!</w:t>
      </w:r>
    </w:p>
  </w:comment>
  <w:comment w:id="8" w:author="Andrés González" w:date="2023-11-09T13:41:00Z" w:initials="AG">
    <w:p w14:paraId="4F26946B" w14:textId="21CA2D42" w:rsidR="00BB7647" w:rsidRPr="00BB7647" w:rsidRDefault="00BB7647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B7647">
        <w:rPr>
          <w:lang w:val="en-US"/>
        </w:rPr>
        <w:t>Changed</w:t>
      </w:r>
    </w:p>
  </w:comment>
  <w:comment w:id="9" w:author="Andrés González" w:date="2023-11-09T13:42:00Z" w:initials="AG">
    <w:p w14:paraId="6125C431" w14:textId="653AC8D5" w:rsidR="00BB7647" w:rsidRPr="00BB7647" w:rsidRDefault="00BB7647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B7647">
        <w:rPr>
          <w:lang w:val="en-US"/>
        </w:rPr>
        <w:t>Added</w:t>
      </w:r>
    </w:p>
  </w:comment>
  <w:comment w:id="10" w:author="Andrés González" w:date="2023-11-09T13:42:00Z" w:initials="AG">
    <w:p w14:paraId="1B3780B4" w14:textId="66BD7A21" w:rsidR="00BB7647" w:rsidRPr="00BB7647" w:rsidRDefault="00BB7647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B7647">
        <w:rPr>
          <w:lang w:val="en-US"/>
        </w:rPr>
        <w:t>changed</w:t>
      </w:r>
    </w:p>
  </w:comment>
  <w:comment w:id="11" w:author="Andrés González" w:date="2023-11-09T13:42:00Z" w:initials="AG">
    <w:p w14:paraId="0E0328FF" w14:textId="627D546E" w:rsidR="00BB7647" w:rsidRPr="00BB7647" w:rsidRDefault="00BB7647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B7647">
        <w:rPr>
          <w:lang w:val="en-US"/>
        </w:rPr>
        <w:t>Cha</w:t>
      </w:r>
      <w:r>
        <w:rPr>
          <w:lang w:val="en-US"/>
        </w:rPr>
        <w:t>nged</w:t>
      </w:r>
    </w:p>
  </w:comment>
  <w:comment w:id="12" w:author="Andrés González" w:date="2023-11-09T18:50:00Z" w:initials="AG">
    <w:p w14:paraId="2597D37A" w14:textId="5E9DD296" w:rsidR="008F55E9" w:rsidRPr="008F55E9" w:rsidRDefault="008F55E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8F55E9">
        <w:rPr>
          <w:lang w:val="en-US"/>
        </w:rPr>
        <w:t>Video 1, from 00.00 to 02.30</w:t>
      </w:r>
    </w:p>
  </w:comment>
  <w:comment w:id="13" w:author="Andrés González" w:date="2023-11-09T18:54:00Z" w:initials="AG">
    <w:p w14:paraId="67A49ABC" w14:textId="2AEC5726" w:rsidR="008F55E9" w:rsidRPr="008F55E9" w:rsidRDefault="008F55E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8F55E9">
        <w:rPr>
          <w:lang w:val="en-US"/>
        </w:rPr>
        <w:t>V</w:t>
      </w:r>
      <w:r>
        <w:rPr>
          <w:lang w:val="en-US"/>
        </w:rPr>
        <w:t>ideo 2, from 00.30 to 01.13</w:t>
      </w:r>
    </w:p>
  </w:comment>
  <w:comment w:id="14" w:author="Andrés González" w:date="2023-11-09T18:55:00Z" w:initials="AG">
    <w:p w14:paraId="47D820F3" w14:textId="6E7E3278" w:rsidR="008F55E9" w:rsidRPr="008F55E9" w:rsidRDefault="008F55E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8F55E9">
        <w:rPr>
          <w:lang w:val="en-US"/>
        </w:rPr>
        <w:t>S</w:t>
      </w:r>
      <w:r>
        <w:rPr>
          <w:lang w:val="en-US"/>
        </w:rPr>
        <w:t>ame video 2</w:t>
      </w:r>
    </w:p>
  </w:comment>
  <w:comment w:id="15" w:author="Andrés González" w:date="2023-11-09T18:56:00Z" w:initials="AG">
    <w:p w14:paraId="7A6312E9" w14:textId="37867D2D" w:rsidR="008F55E9" w:rsidRPr="008F55E9" w:rsidRDefault="008F55E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8F55E9">
        <w:rPr>
          <w:lang w:val="en-US"/>
        </w:rPr>
        <w:t>Video 3, f</w:t>
      </w:r>
      <w:r>
        <w:rPr>
          <w:lang w:val="en-US"/>
        </w:rPr>
        <w:t>rom 00.00 to 02.52</w:t>
      </w:r>
    </w:p>
  </w:comment>
  <w:comment w:id="16" w:author="Andrés González" w:date="2023-11-09T18:58:00Z" w:initials="AG">
    <w:p w14:paraId="3D7D072E" w14:textId="7A75928F" w:rsidR="008F55E9" w:rsidRPr="00D320FD" w:rsidRDefault="008F55E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D320FD">
        <w:rPr>
          <w:lang w:val="en-US"/>
        </w:rPr>
        <w:t xml:space="preserve">Video 4, from </w:t>
      </w:r>
      <w:r w:rsidR="00D320FD" w:rsidRPr="00D320FD">
        <w:rPr>
          <w:lang w:val="en-US"/>
        </w:rPr>
        <w:t>0</w:t>
      </w:r>
      <w:r w:rsidR="00D320FD">
        <w:rPr>
          <w:lang w:val="en-US"/>
        </w:rPr>
        <w:t>1.15 to 01.32</w:t>
      </w:r>
    </w:p>
  </w:comment>
  <w:comment w:id="17" w:author="Andrés González" w:date="2023-11-09T13:52:00Z" w:initials="AG">
    <w:p w14:paraId="6915B8E3" w14:textId="191FA4DA" w:rsidR="00DF5019" w:rsidRPr="00DF5019" w:rsidRDefault="00DF501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DF5019">
        <w:rPr>
          <w:lang w:val="en-US"/>
        </w:rPr>
        <w:t>changed</w:t>
      </w:r>
    </w:p>
  </w:comment>
  <w:comment w:id="18" w:author="Andrés González" w:date="2023-11-09T13:50:00Z" w:initials="AG">
    <w:p w14:paraId="4A002FF6" w14:textId="5B0A1A6D" w:rsidR="00BD4A17" w:rsidRPr="00BD4A17" w:rsidRDefault="00BD4A17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D4A17">
        <w:rPr>
          <w:lang w:val="en-US"/>
        </w:rPr>
        <w:t>Changed</w:t>
      </w:r>
    </w:p>
  </w:comment>
  <w:comment w:id="19" w:author="Andrés González" w:date="2023-11-09T16:52:00Z" w:initials="AG">
    <w:p w14:paraId="3C3A092C" w14:textId="6B6D6263" w:rsidR="00195456" w:rsidRPr="008E02E0" w:rsidRDefault="00195456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8E02E0">
        <w:rPr>
          <w:lang w:val="en-US"/>
        </w:rPr>
        <w:t>Changed</w:t>
      </w:r>
    </w:p>
  </w:comment>
  <w:comment w:id="20" w:author="Andrés González" w:date="2023-11-10T14:29:00Z" w:initials="AG">
    <w:p w14:paraId="0B5AFA51" w14:textId="6C339ABC" w:rsidR="00EF2F39" w:rsidRPr="00EF2F39" w:rsidRDefault="00EF2F3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EF2F39">
        <w:rPr>
          <w:lang w:val="en-US"/>
        </w:rPr>
        <w:t>Screen 1</w:t>
      </w:r>
    </w:p>
  </w:comment>
  <w:comment w:id="21" w:author="Andrés González" w:date="2023-11-09T13:54:00Z" w:initials="AG">
    <w:p w14:paraId="7744209B" w14:textId="37828539" w:rsidR="00DF5019" w:rsidRPr="00DF5019" w:rsidRDefault="00DF501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DF5019">
        <w:rPr>
          <w:lang w:val="en-US"/>
        </w:rPr>
        <w:t>Screen 2 a</w:t>
      </w:r>
      <w:r>
        <w:rPr>
          <w:lang w:val="en-US"/>
        </w:rPr>
        <w:t>nd screen 3</w:t>
      </w:r>
    </w:p>
  </w:comment>
  <w:comment w:id="22" w:author="Andrés González" w:date="2023-11-09T18:09:00Z" w:initials="AG">
    <w:p w14:paraId="6C751EC2" w14:textId="16F2E391" w:rsidR="008E02E0" w:rsidRPr="008E02E0" w:rsidRDefault="008E02E0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8E02E0">
        <w:rPr>
          <w:lang w:val="en-US"/>
        </w:rPr>
        <w:t>Tissues a</w:t>
      </w:r>
      <w:r>
        <w:rPr>
          <w:lang w:val="en-US"/>
        </w:rPr>
        <w:t>re already submerged in the recording solution (3.5.2 and 3.10.2)</w:t>
      </w:r>
    </w:p>
  </w:comment>
  <w:comment w:id="23" w:author="Andrés González" w:date="2023-11-09T13:55:00Z" w:initials="AG">
    <w:p w14:paraId="192739D9" w14:textId="1D16C3F6" w:rsidR="00DF5019" w:rsidRPr="00DF5019" w:rsidRDefault="00DF501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DF5019">
        <w:rPr>
          <w:lang w:val="en-US"/>
        </w:rPr>
        <w:t>added</w:t>
      </w:r>
    </w:p>
  </w:comment>
  <w:comment w:id="24" w:author="Andrés González" w:date="2023-11-09T14:09:00Z" w:initials="AG">
    <w:p w14:paraId="2FC6F2E8" w14:textId="5F542B71" w:rsidR="00C921E8" w:rsidRPr="00BF6C99" w:rsidRDefault="00C921E8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F6C99">
        <w:rPr>
          <w:lang w:val="en-US"/>
        </w:rPr>
        <w:t>Added</w:t>
      </w:r>
    </w:p>
  </w:comment>
  <w:comment w:id="25" w:author="Andrés González" w:date="2023-11-09T13:56:00Z" w:initials="AG">
    <w:p w14:paraId="0D687449" w14:textId="6E3BE4A9" w:rsidR="00DF5019" w:rsidRPr="00DF5019" w:rsidRDefault="00DF501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DF5019">
        <w:rPr>
          <w:lang w:val="en-US"/>
        </w:rPr>
        <w:t>Screen 4</w:t>
      </w:r>
    </w:p>
  </w:comment>
  <w:comment w:id="26" w:author="Andrés González" w:date="2023-11-09T13:56:00Z" w:initials="AG">
    <w:p w14:paraId="63FA62DA" w14:textId="3B81904A" w:rsidR="00DF5019" w:rsidRPr="00BF6C99" w:rsidRDefault="00DF501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F6C99">
        <w:rPr>
          <w:lang w:val="en-US"/>
        </w:rPr>
        <w:t>Changed</w:t>
      </w:r>
    </w:p>
  </w:comment>
  <w:comment w:id="27" w:author="Sulakshana  Karkala" w:date="2023-10-29T17:49:00Z" w:initials="SK">
    <w:p w14:paraId="6A8AF05A" w14:textId="77777777" w:rsidR="00802638" w:rsidRDefault="00802638" w:rsidP="003255F2">
      <w:pPr>
        <w:pStyle w:val="Textocomentario"/>
      </w:pPr>
      <w:r>
        <w:rPr>
          <w:rStyle w:val="Refdecomentario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This sentence was added for script continuity.</w:t>
      </w:r>
    </w:p>
  </w:comment>
  <w:comment w:id="28" w:author="Sulakshana  Karkala" w:date="2023-10-29T17:48:00Z" w:initials="SK">
    <w:p w14:paraId="591C30C7" w14:textId="4D0067BE" w:rsidR="00802638" w:rsidRDefault="00802638" w:rsidP="00321C80">
      <w:pPr>
        <w:pStyle w:val="Textocomentario"/>
      </w:pPr>
      <w:r>
        <w:rPr>
          <w:rStyle w:val="Refdecomentario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if this is accurate. </w:t>
      </w:r>
    </w:p>
  </w:comment>
  <w:comment w:id="29" w:author="Andrés González" w:date="2023-11-09T18:12:00Z" w:initials="AG">
    <w:p w14:paraId="7F10F4A8" w14:textId="7393B146" w:rsidR="008E02E0" w:rsidRPr="008E02E0" w:rsidRDefault="008E02E0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8E02E0">
        <w:rPr>
          <w:lang w:val="en-US"/>
        </w:rPr>
        <w:t xml:space="preserve">Yes, and we will send </w:t>
      </w:r>
      <w:r>
        <w:rPr>
          <w:lang w:val="en-US"/>
        </w:rPr>
        <w:t>2 captures, one before the stimulus and another after the stimulus (See Screen 5 and 6)</w:t>
      </w:r>
    </w:p>
  </w:comment>
  <w:comment w:id="30" w:author="Andrés González" w:date="2023-11-09T13:57:00Z" w:initials="AG">
    <w:p w14:paraId="74893CF9" w14:textId="057BCB7E" w:rsidR="00DF5019" w:rsidRPr="00DF5019" w:rsidRDefault="00DF501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DF5019">
        <w:rPr>
          <w:lang w:val="en-US"/>
        </w:rPr>
        <w:t>Screen 5 (before) Screen 6 (after PTX)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A32BA4" w15:done="0"/>
  <w15:commentEx w15:paraId="7CA61A90" w15:done="0"/>
  <w15:commentEx w15:paraId="3043AC89" w15:done="0"/>
  <w15:commentEx w15:paraId="38F32330" w15:done="0"/>
  <w15:commentEx w15:paraId="2663A659" w15:done="0"/>
  <w15:commentEx w15:paraId="5F295DC8" w15:paraIdParent="2663A659" w15:done="0"/>
  <w15:commentEx w15:paraId="4F26946B" w15:done="0"/>
  <w15:commentEx w15:paraId="6125C431" w15:done="0"/>
  <w15:commentEx w15:paraId="1B3780B4" w15:done="0"/>
  <w15:commentEx w15:paraId="0E0328FF" w15:done="0"/>
  <w15:commentEx w15:paraId="2597D37A" w15:done="0"/>
  <w15:commentEx w15:paraId="67A49ABC" w15:done="0"/>
  <w15:commentEx w15:paraId="47D820F3" w15:done="0"/>
  <w15:commentEx w15:paraId="7A6312E9" w15:done="0"/>
  <w15:commentEx w15:paraId="3D7D072E" w15:done="0"/>
  <w15:commentEx w15:paraId="6915B8E3" w15:done="0"/>
  <w15:commentEx w15:paraId="4A002FF6" w15:done="0"/>
  <w15:commentEx w15:paraId="3C3A092C" w15:done="0"/>
  <w15:commentEx w15:paraId="0B5AFA51" w15:done="0"/>
  <w15:commentEx w15:paraId="7744209B" w15:done="0"/>
  <w15:commentEx w15:paraId="6C751EC2" w15:done="0"/>
  <w15:commentEx w15:paraId="192739D9" w15:done="0"/>
  <w15:commentEx w15:paraId="2FC6F2E8" w15:done="0"/>
  <w15:commentEx w15:paraId="0D687449" w15:done="0"/>
  <w15:commentEx w15:paraId="63FA62DA" w15:done="0"/>
  <w15:commentEx w15:paraId="6A8AF05A" w15:done="0"/>
  <w15:commentEx w15:paraId="591C30C7" w15:done="0"/>
  <w15:commentEx w15:paraId="7F10F4A8" w15:paraIdParent="591C30C7" w15:done="0"/>
  <w15:commentEx w15:paraId="74893C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A2094F0" w16cex:dateUtc="2023-11-10T16:51:00Z"/>
  <w16cex:commentExtensible w16cex:durableId="66593B88" w16cex:dateUtc="2023-11-09T16:38:00Z"/>
  <w16cex:commentExtensible w16cex:durableId="5C360630" w16cex:dateUtc="2023-11-09T16:39:00Z"/>
  <w16cex:commentExtensible w16cex:durableId="711CB79A" w16cex:dateUtc="2023-11-09T16:39:00Z"/>
  <w16cex:commentExtensible w16cex:durableId="5F602BA1" w16cex:dateUtc="2023-10-29T11:20:00Z"/>
  <w16cex:commentExtensible w16cex:durableId="79BFDDCE" w16cex:dateUtc="2023-11-09T16:41:00Z"/>
  <w16cex:commentExtensible w16cex:durableId="3A2DA6C6" w16cex:dateUtc="2023-11-09T16:41:00Z"/>
  <w16cex:commentExtensible w16cex:durableId="72D511E6" w16cex:dateUtc="2023-11-09T16:42:00Z"/>
  <w16cex:commentExtensible w16cex:durableId="5C0239AC" w16cex:dateUtc="2023-11-09T16:42:00Z"/>
  <w16cex:commentExtensible w16cex:durableId="02C9A581" w16cex:dateUtc="2023-11-09T16:42:00Z"/>
  <w16cex:commentExtensible w16cex:durableId="7359E694" w16cex:dateUtc="2023-11-09T21:50:00Z"/>
  <w16cex:commentExtensible w16cex:durableId="783313B3" w16cex:dateUtc="2023-11-09T21:54:00Z"/>
  <w16cex:commentExtensible w16cex:durableId="15CBAEAD" w16cex:dateUtc="2023-11-09T21:55:00Z"/>
  <w16cex:commentExtensible w16cex:durableId="36C00808" w16cex:dateUtc="2023-11-09T21:56:00Z"/>
  <w16cex:commentExtensible w16cex:durableId="48148068" w16cex:dateUtc="2023-11-09T21:58:00Z"/>
  <w16cex:commentExtensible w16cex:durableId="03CE028E" w16cex:dateUtc="2023-11-09T16:52:00Z"/>
  <w16cex:commentExtensible w16cex:durableId="34FABC34" w16cex:dateUtc="2023-11-09T16:50:00Z"/>
  <w16cex:commentExtensible w16cex:durableId="5BFEC9BF" w16cex:dateUtc="2023-11-09T19:52:00Z"/>
  <w16cex:commentExtensible w16cex:durableId="7D38D565" w16cex:dateUtc="2023-11-10T17:29:00Z"/>
  <w16cex:commentExtensible w16cex:durableId="6119D2F1" w16cex:dateUtc="2023-11-09T16:54:00Z"/>
  <w16cex:commentExtensible w16cex:durableId="78436988" w16cex:dateUtc="2023-11-09T21:09:00Z"/>
  <w16cex:commentExtensible w16cex:durableId="1D50B5B7" w16cex:dateUtc="2023-11-09T16:55:00Z"/>
  <w16cex:commentExtensible w16cex:durableId="1415C0C5" w16cex:dateUtc="2023-11-09T17:09:00Z"/>
  <w16cex:commentExtensible w16cex:durableId="6B07C441" w16cex:dateUtc="2023-11-09T16:56:00Z"/>
  <w16cex:commentExtensible w16cex:durableId="3321A520" w16cex:dateUtc="2023-11-09T16:56:00Z"/>
  <w16cex:commentExtensible w16cex:durableId="0E92BF00" w16cex:dateUtc="2023-10-29T12:19:00Z"/>
  <w16cex:commentExtensible w16cex:durableId="5D0043AD" w16cex:dateUtc="2023-10-29T12:18:00Z"/>
  <w16cex:commentExtensible w16cex:durableId="30A97CBB" w16cex:dateUtc="2023-11-09T21:12:00Z"/>
  <w16cex:commentExtensible w16cex:durableId="6C855C02" w16cex:dateUtc="2023-11-09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A32BA4" w16cid:durableId="7A2094F0"/>
  <w16cid:commentId w16cid:paraId="7CA61A90" w16cid:durableId="66593B88"/>
  <w16cid:commentId w16cid:paraId="3043AC89" w16cid:durableId="5C360630"/>
  <w16cid:commentId w16cid:paraId="38F32330" w16cid:durableId="711CB79A"/>
  <w16cid:commentId w16cid:paraId="2663A659" w16cid:durableId="5F602BA1"/>
  <w16cid:commentId w16cid:paraId="5F295DC8" w16cid:durableId="79BFDDCE"/>
  <w16cid:commentId w16cid:paraId="4F26946B" w16cid:durableId="3A2DA6C6"/>
  <w16cid:commentId w16cid:paraId="6125C431" w16cid:durableId="72D511E6"/>
  <w16cid:commentId w16cid:paraId="1B3780B4" w16cid:durableId="5C0239AC"/>
  <w16cid:commentId w16cid:paraId="0E0328FF" w16cid:durableId="02C9A581"/>
  <w16cid:commentId w16cid:paraId="2597D37A" w16cid:durableId="7359E694"/>
  <w16cid:commentId w16cid:paraId="67A49ABC" w16cid:durableId="783313B3"/>
  <w16cid:commentId w16cid:paraId="47D820F3" w16cid:durableId="15CBAEAD"/>
  <w16cid:commentId w16cid:paraId="7A6312E9" w16cid:durableId="36C00808"/>
  <w16cid:commentId w16cid:paraId="3D7D072E" w16cid:durableId="48148068"/>
  <w16cid:commentId w16cid:paraId="6915B8E3" w16cid:durableId="03CE028E"/>
  <w16cid:commentId w16cid:paraId="4A002FF6" w16cid:durableId="34FABC34"/>
  <w16cid:commentId w16cid:paraId="3C3A092C" w16cid:durableId="5BFEC9BF"/>
  <w16cid:commentId w16cid:paraId="0B5AFA51" w16cid:durableId="7D38D565"/>
  <w16cid:commentId w16cid:paraId="7744209B" w16cid:durableId="6119D2F1"/>
  <w16cid:commentId w16cid:paraId="6C751EC2" w16cid:durableId="78436988"/>
  <w16cid:commentId w16cid:paraId="192739D9" w16cid:durableId="1D50B5B7"/>
  <w16cid:commentId w16cid:paraId="2FC6F2E8" w16cid:durableId="1415C0C5"/>
  <w16cid:commentId w16cid:paraId="0D687449" w16cid:durableId="6B07C441"/>
  <w16cid:commentId w16cid:paraId="63FA62DA" w16cid:durableId="3321A520"/>
  <w16cid:commentId w16cid:paraId="6A8AF05A" w16cid:durableId="0E92BF00"/>
  <w16cid:commentId w16cid:paraId="591C30C7" w16cid:durableId="5D0043AD"/>
  <w16cid:commentId w16cid:paraId="7F10F4A8" w16cid:durableId="30A97CBB"/>
  <w16cid:commentId w16cid:paraId="74893CF9" w16cid:durableId="6C855C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696E" w14:textId="77777777" w:rsidR="00714548" w:rsidRDefault="00714548">
      <w:r>
        <w:separator/>
      </w:r>
    </w:p>
    <w:p w14:paraId="72688F1A" w14:textId="77777777" w:rsidR="00714548" w:rsidRDefault="00714548"/>
  </w:endnote>
  <w:endnote w:type="continuationSeparator" w:id="0">
    <w:p w14:paraId="29092905" w14:textId="77777777" w:rsidR="00714548" w:rsidRDefault="00714548">
      <w:r>
        <w:continuationSeparator/>
      </w:r>
    </w:p>
    <w:p w14:paraId="5F776434" w14:textId="77777777" w:rsidR="00714548" w:rsidRDefault="00714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7D27EA4" w14:textId="77777777" w:rsidR="00336C61" w:rsidRDefault="00336C61" w:rsidP="001E230F">
    <w:pPr>
      <w:pStyle w:val="Piedepgina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6BA3051" w:rsidR="00ED23F4" w:rsidRPr="00790E8C" w:rsidRDefault="00336C61" w:rsidP="00790E8C">
    <w:pPr>
      <w:pStyle w:val="Piedepgina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165BF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 xml:space="preserve">, </w:t>
    </w:r>
    <w:proofErr w:type="spellStart"/>
    <w:r w:rsidRPr="000E236A">
      <w:rPr>
        <w:rFonts w:cstheme="minorHAnsi"/>
      </w:rPr>
      <w:t>Journal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of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Visualized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Experiments</w:t>
    </w:r>
    <w:proofErr w:type="spellEnd"/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of</w:t>
    </w:r>
    <w:proofErr w:type="spellEnd"/>
    <w:r w:rsidRPr="000E236A">
      <w:rPr>
        <w:rFonts w:cstheme="minorHAnsi"/>
      </w:rPr>
      <w:t xml:space="preserve">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6E27" w14:textId="77777777" w:rsidR="00714548" w:rsidRDefault="00714548">
      <w:r>
        <w:separator/>
      </w:r>
    </w:p>
    <w:p w14:paraId="4ABB8850" w14:textId="77777777" w:rsidR="00714548" w:rsidRDefault="00714548"/>
  </w:footnote>
  <w:footnote w:type="continuationSeparator" w:id="0">
    <w:p w14:paraId="3B59F8B2" w14:textId="77777777" w:rsidR="00714548" w:rsidRDefault="00714548">
      <w:r>
        <w:continuationSeparator/>
      </w:r>
    </w:p>
    <w:p w14:paraId="05A68DDF" w14:textId="77777777" w:rsidR="00714548" w:rsidRDefault="007145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Encabezado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D7A0248"/>
    <w:multiLevelType w:val="hybridMultilevel"/>
    <w:tmpl w:val="6AE2CCF2"/>
    <w:lvl w:ilvl="0" w:tplc="EFE02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CDEA42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1499344965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s González">
    <w15:presenceInfo w15:providerId="Windows Live" w15:userId="1f04223199639480"/>
  </w15:person>
  <w15:person w15:author="Sulakshana  Karkala">
    <w15:presenceInfo w15:providerId="AD" w15:userId="S::sulakshana.karkala@jove.com::a6d329fa-73e0-4310-a5d2-9b9f34e94d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A8A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6227D"/>
    <w:rsid w:val="00074929"/>
    <w:rsid w:val="00083792"/>
    <w:rsid w:val="000855F6"/>
    <w:rsid w:val="00085F90"/>
    <w:rsid w:val="0008613B"/>
    <w:rsid w:val="00090BAC"/>
    <w:rsid w:val="000B0B1A"/>
    <w:rsid w:val="000B2085"/>
    <w:rsid w:val="000B387A"/>
    <w:rsid w:val="000B4E9A"/>
    <w:rsid w:val="000C27AE"/>
    <w:rsid w:val="000C39AF"/>
    <w:rsid w:val="000C6AEE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1E59"/>
    <w:rsid w:val="001331E3"/>
    <w:rsid w:val="00143557"/>
    <w:rsid w:val="001469E6"/>
    <w:rsid w:val="00151824"/>
    <w:rsid w:val="001528A5"/>
    <w:rsid w:val="00162D51"/>
    <w:rsid w:val="0016471F"/>
    <w:rsid w:val="00170FBF"/>
    <w:rsid w:val="00176D6F"/>
    <w:rsid w:val="00177B33"/>
    <w:rsid w:val="001819E3"/>
    <w:rsid w:val="00184EF9"/>
    <w:rsid w:val="00191A77"/>
    <w:rsid w:val="00194DBB"/>
    <w:rsid w:val="00195456"/>
    <w:rsid w:val="001B3024"/>
    <w:rsid w:val="001B5C46"/>
    <w:rsid w:val="001C239E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6224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6C7F"/>
    <w:rsid w:val="00330494"/>
    <w:rsid w:val="00330F1B"/>
    <w:rsid w:val="003326AD"/>
    <w:rsid w:val="00333FA4"/>
    <w:rsid w:val="00336C61"/>
    <w:rsid w:val="003373D3"/>
    <w:rsid w:val="003374BD"/>
    <w:rsid w:val="00342D7B"/>
    <w:rsid w:val="0034684D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A1109"/>
    <w:rsid w:val="003A49C2"/>
    <w:rsid w:val="003B3E2A"/>
    <w:rsid w:val="003B5E26"/>
    <w:rsid w:val="003C1044"/>
    <w:rsid w:val="003C32EC"/>
    <w:rsid w:val="003C4A60"/>
    <w:rsid w:val="003D0847"/>
    <w:rsid w:val="003D0FD6"/>
    <w:rsid w:val="003E2BC9"/>
    <w:rsid w:val="003F03F3"/>
    <w:rsid w:val="003F3C4A"/>
    <w:rsid w:val="003F4B52"/>
    <w:rsid w:val="004034B6"/>
    <w:rsid w:val="00410B14"/>
    <w:rsid w:val="004114EA"/>
    <w:rsid w:val="00414B4F"/>
    <w:rsid w:val="00421271"/>
    <w:rsid w:val="00426350"/>
    <w:rsid w:val="004326BB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91B01"/>
    <w:rsid w:val="00493323"/>
    <w:rsid w:val="00493A57"/>
    <w:rsid w:val="004B4200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1BD1"/>
    <w:rsid w:val="00557116"/>
    <w:rsid w:val="0055763A"/>
    <w:rsid w:val="00565757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1689"/>
    <w:rsid w:val="005B6859"/>
    <w:rsid w:val="005C6D1E"/>
    <w:rsid w:val="005D0F8B"/>
    <w:rsid w:val="005D3BA0"/>
    <w:rsid w:val="005D659E"/>
    <w:rsid w:val="005D783F"/>
    <w:rsid w:val="005E2B7E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63A6"/>
    <w:rsid w:val="0069665E"/>
    <w:rsid w:val="00697D67"/>
    <w:rsid w:val="006A0250"/>
    <w:rsid w:val="006A14A2"/>
    <w:rsid w:val="006A1B4F"/>
    <w:rsid w:val="006A21CB"/>
    <w:rsid w:val="006A5B11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4548"/>
    <w:rsid w:val="007165BF"/>
    <w:rsid w:val="00724E3B"/>
    <w:rsid w:val="00731E5D"/>
    <w:rsid w:val="00745D4B"/>
    <w:rsid w:val="00746865"/>
    <w:rsid w:val="007474E4"/>
    <w:rsid w:val="007548F3"/>
    <w:rsid w:val="007574EC"/>
    <w:rsid w:val="00764D59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1B14"/>
    <w:rsid w:val="007B3E0E"/>
    <w:rsid w:val="007D4222"/>
    <w:rsid w:val="007D61A8"/>
    <w:rsid w:val="007E731F"/>
    <w:rsid w:val="007F48D4"/>
    <w:rsid w:val="00802635"/>
    <w:rsid w:val="00802638"/>
    <w:rsid w:val="00804C75"/>
    <w:rsid w:val="00806B1B"/>
    <w:rsid w:val="008123C3"/>
    <w:rsid w:val="0081395B"/>
    <w:rsid w:val="00817D9F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5506"/>
    <w:rsid w:val="008A0177"/>
    <w:rsid w:val="008A413E"/>
    <w:rsid w:val="008A7A3E"/>
    <w:rsid w:val="008D2A6A"/>
    <w:rsid w:val="008D52FB"/>
    <w:rsid w:val="008D58EC"/>
    <w:rsid w:val="008E02E0"/>
    <w:rsid w:val="008E5779"/>
    <w:rsid w:val="008E74F7"/>
    <w:rsid w:val="008F239E"/>
    <w:rsid w:val="008F55E9"/>
    <w:rsid w:val="008F7754"/>
    <w:rsid w:val="0090117D"/>
    <w:rsid w:val="009055DD"/>
    <w:rsid w:val="00906EFB"/>
    <w:rsid w:val="009114D8"/>
    <w:rsid w:val="009149A4"/>
    <w:rsid w:val="009212DD"/>
    <w:rsid w:val="00921AB9"/>
    <w:rsid w:val="009265CF"/>
    <w:rsid w:val="00927B12"/>
    <w:rsid w:val="009301B8"/>
    <w:rsid w:val="00930D64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46DC"/>
    <w:rsid w:val="009809C5"/>
    <w:rsid w:val="00985F44"/>
    <w:rsid w:val="00987081"/>
    <w:rsid w:val="0099020C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34228"/>
    <w:rsid w:val="00A40760"/>
    <w:rsid w:val="00A40A5D"/>
    <w:rsid w:val="00A41A04"/>
    <w:rsid w:val="00A4233A"/>
    <w:rsid w:val="00A44EFB"/>
    <w:rsid w:val="00A504F7"/>
    <w:rsid w:val="00A5222C"/>
    <w:rsid w:val="00A60320"/>
    <w:rsid w:val="00A72FC5"/>
    <w:rsid w:val="00A730E3"/>
    <w:rsid w:val="00A77CF6"/>
    <w:rsid w:val="00A84BA8"/>
    <w:rsid w:val="00A84C50"/>
    <w:rsid w:val="00A85FBE"/>
    <w:rsid w:val="00A91283"/>
    <w:rsid w:val="00AA132F"/>
    <w:rsid w:val="00AB3338"/>
    <w:rsid w:val="00AC16C3"/>
    <w:rsid w:val="00AC5EF4"/>
    <w:rsid w:val="00AC63FC"/>
    <w:rsid w:val="00AC7378"/>
    <w:rsid w:val="00AD3B12"/>
    <w:rsid w:val="00AD3B41"/>
    <w:rsid w:val="00AD4F04"/>
    <w:rsid w:val="00AE11E8"/>
    <w:rsid w:val="00AE2480"/>
    <w:rsid w:val="00AF3675"/>
    <w:rsid w:val="00AF3977"/>
    <w:rsid w:val="00AF623F"/>
    <w:rsid w:val="00B00969"/>
    <w:rsid w:val="00B0143B"/>
    <w:rsid w:val="00B0303F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539F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92B46"/>
    <w:rsid w:val="00BB7647"/>
    <w:rsid w:val="00BC3F28"/>
    <w:rsid w:val="00BC6DA7"/>
    <w:rsid w:val="00BD4346"/>
    <w:rsid w:val="00BD4A17"/>
    <w:rsid w:val="00BE051D"/>
    <w:rsid w:val="00BE756D"/>
    <w:rsid w:val="00BF2674"/>
    <w:rsid w:val="00BF2B34"/>
    <w:rsid w:val="00BF3754"/>
    <w:rsid w:val="00BF6C99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85F70"/>
    <w:rsid w:val="00C921E8"/>
    <w:rsid w:val="00C9250E"/>
    <w:rsid w:val="00C96FC6"/>
    <w:rsid w:val="00C97B11"/>
    <w:rsid w:val="00CA6345"/>
    <w:rsid w:val="00CB039A"/>
    <w:rsid w:val="00CB0B79"/>
    <w:rsid w:val="00CB26DE"/>
    <w:rsid w:val="00CB5DE5"/>
    <w:rsid w:val="00CB774A"/>
    <w:rsid w:val="00CC0C58"/>
    <w:rsid w:val="00CC29BF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03B6D"/>
    <w:rsid w:val="00D05DFE"/>
    <w:rsid w:val="00D103FE"/>
    <w:rsid w:val="00D10BFA"/>
    <w:rsid w:val="00D10F00"/>
    <w:rsid w:val="00D150D8"/>
    <w:rsid w:val="00D30007"/>
    <w:rsid w:val="00D300CE"/>
    <w:rsid w:val="00D320FD"/>
    <w:rsid w:val="00D37C1A"/>
    <w:rsid w:val="00D406D6"/>
    <w:rsid w:val="00D45AF7"/>
    <w:rsid w:val="00D466AF"/>
    <w:rsid w:val="00D473BF"/>
    <w:rsid w:val="00D47642"/>
    <w:rsid w:val="00D5169F"/>
    <w:rsid w:val="00D6314B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4E3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5019"/>
    <w:rsid w:val="00E04EFB"/>
    <w:rsid w:val="00E072C2"/>
    <w:rsid w:val="00E24673"/>
    <w:rsid w:val="00E24898"/>
    <w:rsid w:val="00E27EF5"/>
    <w:rsid w:val="00E355EE"/>
    <w:rsid w:val="00E35FB3"/>
    <w:rsid w:val="00E37683"/>
    <w:rsid w:val="00E44C46"/>
    <w:rsid w:val="00E55496"/>
    <w:rsid w:val="00E65758"/>
    <w:rsid w:val="00E662CA"/>
    <w:rsid w:val="00E8076C"/>
    <w:rsid w:val="00E86E4B"/>
    <w:rsid w:val="00E87DA4"/>
    <w:rsid w:val="00E97DF6"/>
    <w:rsid w:val="00EA15F6"/>
    <w:rsid w:val="00EA20E5"/>
    <w:rsid w:val="00EA2756"/>
    <w:rsid w:val="00EA411B"/>
    <w:rsid w:val="00EA4B94"/>
    <w:rsid w:val="00EA60D4"/>
    <w:rsid w:val="00EC098C"/>
    <w:rsid w:val="00EC3C46"/>
    <w:rsid w:val="00EC4162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2F39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340"/>
    <w:rsid w:val="00F3061E"/>
    <w:rsid w:val="00F35094"/>
    <w:rsid w:val="00F4412A"/>
    <w:rsid w:val="00F55C7B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5239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638"/>
  </w:style>
  <w:style w:type="paragraph" w:styleId="Ttulo1">
    <w:name w:val="heading 1"/>
    <w:basedOn w:val="Normal"/>
    <w:next w:val="Normal"/>
    <w:link w:val="Ttulo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F36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i/>
    </w:rPr>
  </w:style>
  <w:style w:type="paragraph" w:styleId="Sangradetextonormal">
    <w:name w:val="Body Text Indent"/>
    <w:basedOn w:val="Normal"/>
    <w:link w:val="SangradetextonormalCar"/>
    <w:rsid w:val="00D103FE"/>
    <w:pPr>
      <w:ind w:left="360"/>
      <w:jc w:val="both"/>
    </w:pPr>
  </w:style>
  <w:style w:type="paragraph" w:styleId="Sangra2detindependiente">
    <w:name w:val="Body Text Indent 2"/>
    <w:basedOn w:val="Normal"/>
    <w:rsid w:val="00D103FE"/>
    <w:pPr>
      <w:ind w:left="720"/>
      <w:jc w:val="both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Pr>
      <w:sz w:val="32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Fuentedeprrafopredeter"/>
    <w:rsid w:val="007D5B83"/>
  </w:style>
  <w:style w:type="character" w:styleId="Ttulodellibro">
    <w:name w:val="Book Title"/>
    <w:basedOn w:val="Fuentedeprrafopredeter"/>
    <w:qFormat/>
    <w:rsid w:val="00D103FE"/>
    <w:rPr>
      <w:rFonts w:ascii="Calibri" w:hAnsi="Calibri"/>
      <w:b/>
      <w:bCs/>
      <w:i/>
      <w:iCs/>
      <w:spacing w:val="5"/>
    </w:rPr>
  </w:style>
  <w:style w:type="character" w:styleId="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060E5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n">
    <w:name w:val="Revision"/>
    <w:hidden/>
    <w:semiHidden/>
    <w:rsid w:val="002D52A1"/>
  </w:style>
  <w:style w:type="character" w:styleId="Mencinsinresolver">
    <w:name w:val="Unresolved Mention"/>
    <w:basedOn w:val="Fuentedeprrafopredeter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Sinlista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Fuentedeprrafopredeter"/>
    <w:uiPriority w:val="1"/>
    <w:qFormat/>
    <w:rsid w:val="004E0C5A"/>
    <w:rPr>
      <w:rFonts w:asciiTheme="minorHAnsi" w:hAnsiTheme="minorHAnsi"/>
      <w:b/>
      <w:sz w:val="32"/>
    </w:rPr>
  </w:style>
  <w:style w:type="character" w:styleId="Textodelmarcadordeposicin">
    <w:name w:val="Placeholder Text"/>
    <w:basedOn w:val="Fuentedeprrafopredeter"/>
    <w:semiHidden/>
    <w:rsid w:val="004E0C5A"/>
    <w:rPr>
      <w:color w:val="808080"/>
    </w:rPr>
  </w:style>
  <w:style w:type="character" w:customStyle="1" w:styleId="QuestionAnswer">
    <w:name w:val="QuestionAnswer"/>
    <w:basedOn w:val="Fuentedeprrafopredeter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uentedeprrafopredeter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uentedeprrafopredeter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tulo1Car">
    <w:name w:val="Título 1 Car"/>
    <w:basedOn w:val="Fuentedeprrafopredeter"/>
    <w:link w:val="Ttu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uentedeprrafopredeter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D103FE"/>
    <w:rPr>
      <w:rFonts w:ascii="Calibri" w:hAnsi="Calibri"/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D103FE"/>
    <w:rPr>
      <w:rFonts w:asciiTheme="minorHAnsi" w:hAnsiTheme="minorHAnsi"/>
      <w:sz w:val="24"/>
    </w:rPr>
  </w:style>
  <w:style w:type="character" w:customStyle="1" w:styleId="Ttulo4Car">
    <w:name w:val="Título 4 Car"/>
    <w:basedOn w:val="Fuentedeprrafopredeter"/>
    <w:link w:val="Ttulo4"/>
    <w:semiHidden/>
    <w:rsid w:val="00AF367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jove.com/v/5848/screen-capture-instructions-for-authors?status=a7854k" TargetMode="External"/><Relationship Id="rId14" Type="http://schemas.openxmlformats.org/officeDocument/2006/relationships/hyperlink" Target="https://review.jove.com/account/file-uploader?src=200830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54238C" w:rsidP="0054238C">
          <w:pPr>
            <w:pStyle w:val="FA4302C47376B64EB37F5EF54228B8F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54238C" w:rsidP="0054238C">
          <w:pPr>
            <w:pStyle w:val="47D8E4CF72CC01468E7AA31A2CAAE05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54238C" w:rsidP="0054238C">
          <w:pPr>
            <w:pStyle w:val="8D0BC3EB8758784BB08FC591BF9EA44D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54238C" w:rsidP="0054238C">
          <w:pPr>
            <w:pStyle w:val="A81FA8D031154522A3945210687D811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54238C" w:rsidP="0054238C">
          <w:pPr>
            <w:pStyle w:val="203FAB2D6D7C490DBE3BCCE371794D1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54238C" w:rsidP="0054238C">
          <w:pPr>
            <w:pStyle w:val="03EE3379A1BA445699EF6C14FCB2397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54238C" w:rsidP="0054238C">
          <w:pPr>
            <w:pStyle w:val="8B43F7D2A7D2418FA8D6DC848A78EEC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54238C" w:rsidP="0054238C">
          <w:pPr>
            <w:pStyle w:val="237DE9C4808C493F8DB9A918A729B5C4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54238C" w:rsidP="0054238C">
          <w:pPr>
            <w:pStyle w:val="1ACF53D3930F4D08AA4ABE6964A754B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54238C" w:rsidP="0054238C">
          <w:pPr>
            <w:pStyle w:val="DC73D6CB02494B16B23B4DF65A32265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54238C" w:rsidP="0054238C">
          <w:pPr>
            <w:pStyle w:val="1568C5218DBC45DDAB9E28A2682A401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  <w:bookmarkStart w:id="0" w:name="_Hlk132129840"/>
        <w:bookmarkEnd w:id="0"/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70497"/>
    <w:rsid w:val="00077BDA"/>
    <w:rsid w:val="00094D84"/>
    <w:rsid w:val="0010269D"/>
    <w:rsid w:val="00172E33"/>
    <w:rsid w:val="00186680"/>
    <w:rsid w:val="001B439B"/>
    <w:rsid w:val="001F6C86"/>
    <w:rsid w:val="002452FD"/>
    <w:rsid w:val="002470A6"/>
    <w:rsid w:val="00251E04"/>
    <w:rsid w:val="00257C3C"/>
    <w:rsid w:val="0027616B"/>
    <w:rsid w:val="002F76E2"/>
    <w:rsid w:val="00344E88"/>
    <w:rsid w:val="00345773"/>
    <w:rsid w:val="00356726"/>
    <w:rsid w:val="003C4629"/>
    <w:rsid w:val="003D5DD0"/>
    <w:rsid w:val="003E657A"/>
    <w:rsid w:val="003F25B4"/>
    <w:rsid w:val="004018E0"/>
    <w:rsid w:val="0045037E"/>
    <w:rsid w:val="004A526F"/>
    <w:rsid w:val="004C6401"/>
    <w:rsid w:val="00510F54"/>
    <w:rsid w:val="005405D2"/>
    <w:rsid w:val="0054238C"/>
    <w:rsid w:val="00542F31"/>
    <w:rsid w:val="00565A22"/>
    <w:rsid w:val="005950B3"/>
    <w:rsid w:val="00627CAF"/>
    <w:rsid w:val="006846B2"/>
    <w:rsid w:val="00691751"/>
    <w:rsid w:val="006A568E"/>
    <w:rsid w:val="006A7088"/>
    <w:rsid w:val="006A76A5"/>
    <w:rsid w:val="006B2B83"/>
    <w:rsid w:val="00706CE8"/>
    <w:rsid w:val="00716A63"/>
    <w:rsid w:val="00753425"/>
    <w:rsid w:val="007571D3"/>
    <w:rsid w:val="007575BF"/>
    <w:rsid w:val="0077793F"/>
    <w:rsid w:val="00792E1F"/>
    <w:rsid w:val="007B557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8CE"/>
    <w:rsid w:val="00A3565A"/>
    <w:rsid w:val="00A439E7"/>
    <w:rsid w:val="00A464FD"/>
    <w:rsid w:val="00A4768E"/>
    <w:rsid w:val="00A5699C"/>
    <w:rsid w:val="00A62F99"/>
    <w:rsid w:val="00A74D32"/>
    <w:rsid w:val="00B0224B"/>
    <w:rsid w:val="00B04933"/>
    <w:rsid w:val="00B1083B"/>
    <w:rsid w:val="00BA79A4"/>
    <w:rsid w:val="00BB3236"/>
    <w:rsid w:val="00BC07A2"/>
    <w:rsid w:val="00BE41A6"/>
    <w:rsid w:val="00BE7565"/>
    <w:rsid w:val="00C0262A"/>
    <w:rsid w:val="00C26F24"/>
    <w:rsid w:val="00C27C3C"/>
    <w:rsid w:val="00C30852"/>
    <w:rsid w:val="00C52B21"/>
    <w:rsid w:val="00CB5D71"/>
    <w:rsid w:val="00CB754D"/>
    <w:rsid w:val="00CE402E"/>
    <w:rsid w:val="00D35B96"/>
    <w:rsid w:val="00D42EDE"/>
    <w:rsid w:val="00D75ED4"/>
    <w:rsid w:val="00DA10A3"/>
    <w:rsid w:val="00DA55E8"/>
    <w:rsid w:val="00DF7A5A"/>
    <w:rsid w:val="00E36A89"/>
    <w:rsid w:val="00E63917"/>
    <w:rsid w:val="00E670C3"/>
    <w:rsid w:val="00E74A32"/>
    <w:rsid w:val="00E838FB"/>
    <w:rsid w:val="00EC183C"/>
    <w:rsid w:val="00EC38EE"/>
    <w:rsid w:val="00EC5ADC"/>
    <w:rsid w:val="00EE7176"/>
    <w:rsid w:val="00EF5E67"/>
    <w:rsid w:val="00F05EC7"/>
    <w:rsid w:val="00F11BF9"/>
    <w:rsid w:val="00F4535C"/>
    <w:rsid w:val="00F93B93"/>
    <w:rsid w:val="00F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semiHidden/>
    <w:rsid w:val="0054238C"/>
    <w:rPr>
      <w:color w:val="808080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F146CD-2F40-6D49-9063-DE44B1399E84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A273-727B-47BC-AF8D-C78C0F98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10</Pages>
  <Words>2752</Words>
  <Characters>15136</Characters>
  <Application>Microsoft Office Word</Application>
  <DocSecurity>0</DocSecurity>
  <Lines>126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Andrés González</cp:lastModifiedBy>
  <cp:revision>34</cp:revision>
  <dcterms:created xsi:type="dcterms:W3CDTF">2023-11-06T20:42:00Z</dcterms:created>
  <dcterms:modified xsi:type="dcterms:W3CDTF">2023-11-13T21:06:00Z</dcterms:modified>
</cp:coreProperties>
</file>