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5341" w:rsidRPr="00855341" w:rsidRDefault="00855341" w:rsidP="00855341">
      <w:pPr>
        <w:pStyle w:val="a8"/>
        <w:numPr>
          <w:ilvl w:val="0"/>
          <w:numId w:val="9"/>
        </w:numPr>
        <w:spacing w:before="120"/>
        <w:rPr>
          <w:rFonts w:cstheme="minorHAnsi"/>
          <w:b/>
          <w:bCs/>
        </w:rPr>
      </w:pPr>
      <w:r w:rsidRPr="00855341">
        <w:rPr>
          <w:rFonts w:cstheme="minorHAnsi"/>
          <w:b/>
          <w:bCs/>
        </w:rPr>
        <w:t>65312_screenshot_1</w:t>
      </w:r>
    </w:p>
    <w:p w:rsidR="00855341" w:rsidRDefault="00855341" w:rsidP="00855341">
      <w:pPr>
        <w:spacing w:before="120"/>
        <w:rPr>
          <w:rFonts w:cstheme="minorHAnsi"/>
        </w:rPr>
      </w:pPr>
      <w:r>
        <w:rPr>
          <w:rFonts w:cstheme="minorHAnsi"/>
          <w:b/>
          <w:bCs/>
          <w:highlight w:val="yellow"/>
        </w:rPr>
        <w:t xml:space="preserve">4.1.2 </w:t>
      </w:r>
      <w:r w:rsidRPr="00855341">
        <w:rPr>
          <w:rFonts w:cstheme="minorHAnsi"/>
          <w:b/>
          <w:bCs/>
          <w:highlight w:val="yellow"/>
        </w:rPr>
        <w:t>SCREEN</w:t>
      </w:r>
      <w:r w:rsidRPr="00855341">
        <w:rPr>
          <w:rFonts w:cstheme="minorHAnsi"/>
          <w:b/>
          <w:bCs/>
        </w:rPr>
        <w:t xml:space="preserve">: </w:t>
      </w:r>
      <w:r w:rsidRPr="00855341">
        <w:rPr>
          <w:rFonts w:cstheme="minorHAnsi"/>
        </w:rPr>
        <w:t xml:space="preserve">Variables are being created and </w:t>
      </w:r>
      <w:r>
        <w:t xml:space="preserve">the calculated results for different inoculated isolates are being input. </w:t>
      </w:r>
      <w:r w:rsidR="00E301F1" w:rsidRPr="00E301F1">
        <w:rPr>
          <w:color w:val="FF0000"/>
        </w:rPr>
        <w:t>0:00 – 0:40</w:t>
      </w:r>
      <w:r w:rsidRPr="00E301F1">
        <w:rPr>
          <w:color w:val="FF0000"/>
        </w:rPr>
        <w:br/>
      </w:r>
    </w:p>
    <w:p w:rsidR="00855341" w:rsidRPr="00855341" w:rsidRDefault="00855341" w:rsidP="00855341">
      <w:pPr>
        <w:pStyle w:val="a8"/>
        <w:numPr>
          <w:ilvl w:val="0"/>
          <w:numId w:val="8"/>
        </w:numPr>
        <w:spacing w:before="120"/>
        <w:rPr>
          <w:rFonts w:cstheme="minorHAnsi"/>
          <w:b/>
          <w:bCs/>
        </w:rPr>
      </w:pPr>
      <w:r w:rsidRPr="00855341">
        <w:rPr>
          <w:rFonts w:cstheme="minorHAnsi"/>
          <w:b/>
          <w:bCs/>
        </w:rPr>
        <w:t>65312_screenshot_</w:t>
      </w:r>
      <w:r w:rsidRPr="00855341">
        <w:rPr>
          <w:rFonts w:cstheme="minorHAnsi"/>
          <w:b/>
          <w:bCs/>
        </w:rPr>
        <w:t>2</w:t>
      </w:r>
    </w:p>
    <w:p w:rsidR="00855341" w:rsidRPr="00855341" w:rsidRDefault="00855341" w:rsidP="00855341">
      <w:pPr>
        <w:spacing w:before="120"/>
        <w:rPr>
          <w:rFonts w:cstheme="minorHAnsi"/>
        </w:rPr>
      </w:pPr>
      <w:r>
        <w:rPr>
          <w:rFonts w:cstheme="minorHAnsi"/>
          <w:b/>
          <w:bCs/>
          <w:highlight w:val="yellow"/>
        </w:rPr>
        <w:t xml:space="preserve">4.2.1 </w:t>
      </w:r>
      <w:r w:rsidRPr="00855341">
        <w:rPr>
          <w:rFonts w:cstheme="minorHAnsi"/>
          <w:b/>
          <w:bCs/>
          <w:highlight w:val="yellow"/>
        </w:rPr>
        <w:t>SCREEN</w:t>
      </w:r>
      <w:r w:rsidRPr="00855341">
        <w:rPr>
          <w:rFonts w:cstheme="minorHAnsi"/>
          <w:b/>
          <w:bCs/>
        </w:rPr>
        <w:t>: Analyze</w:t>
      </w:r>
      <w:r w:rsidRPr="00855341">
        <w:rPr>
          <w:rFonts w:cstheme="minorHAnsi"/>
        </w:rPr>
        <w:t xml:space="preserve"> is being clicked, then </w:t>
      </w:r>
      <w:r w:rsidRPr="00855341">
        <w:rPr>
          <w:rFonts w:cstheme="minorHAnsi"/>
          <w:b/>
          <w:bCs/>
        </w:rPr>
        <w:t>Compare Means and Proportions</w:t>
      </w:r>
      <w:r w:rsidRPr="00855341">
        <w:rPr>
          <w:rFonts w:cstheme="minorHAnsi"/>
        </w:rPr>
        <w:t xml:space="preserve">, followed by </w:t>
      </w:r>
      <w:r w:rsidRPr="00855341">
        <w:rPr>
          <w:rFonts w:cstheme="minorHAnsi"/>
          <w:b/>
          <w:bCs/>
        </w:rPr>
        <w:t xml:space="preserve">Independent-Samples T Test </w:t>
      </w:r>
      <w:r w:rsidRPr="00855341">
        <w:rPr>
          <w:rFonts w:cstheme="minorHAnsi"/>
        </w:rPr>
        <w:t>to perform independent t-test analysis.</w:t>
      </w:r>
      <w:r w:rsidR="00E301F1">
        <w:rPr>
          <w:rFonts w:cstheme="minorHAnsi"/>
        </w:rPr>
        <w:t xml:space="preserve"> </w:t>
      </w:r>
      <w:r w:rsidR="00E301F1" w:rsidRPr="00E301F1">
        <w:rPr>
          <w:rFonts w:cstheme="minorHAnsi"/>
          <w:color w:val="FF0000"/>
        </w:rPr>
        <w:t>0:00 – 0:05</w:t>
      </w:r>
    </w:p>
    <w:p w:rsidR="00855341" w:rsidRPr="00855341" w:rsidRDefault="00855341" w:rsidP="00855341">
      <w:pPr>
        <w:spacing w:before="120"/>
        <w:rPr>
          <w:rFonts w:cstheme="minorHAnsi"/>
        </w:rPr>
      </w:pPr>
      <w:r>
        <w:rPr>
          <w:rFonts w:cstheme="minorHAnsi"/>
          <w:b/>
          <w:bCs/>
          <w:highlight w:val="yellow"/>
        </w:rPr>
        <w:t xml:space="preserve">4.2.2 </w:t>
      </w:r>
      <w:r w:rsidRPr="00855341">
        <w:rPr>
          <w:rFonts w:cstheme="minorHAnsi"/>
          <w:b/>
          <w:bCs/>
          <w:highlight w:val="yellow"/>
        </w:rPr>
        <w:t>SCREEN</w:t>
      </w:r>
      <w:r w:rsidRPr="00855341">
        <w:rPr>
          <w:rFonts w:cstheme="minorHAnsi"/>
          <w:b/>
          <w:bCs/>
        </w:rPr>
        <w:t xml:space="preserve">: Treatment </w:t>
      </w:r>
      <w:r w:rsidRPr="00855341">
        <w:rPr>
          <w:rFonts w:cstheme="minorHAnsi"/>
        </w:rPr>
        <w:t xml:space="preserve">is being input into the “Grouping Variable” box, </w:t>
      </w:r>
      <w:proofErr w:type="gramStart"/>
      <w:r w:rsidRPr="00855341">
        <w:rPr>
          <w:rFonts w:cstheme="minorHAnsi"/>
        </w:rPr>
        <w:t xml:space="preserve">and  </w:t>
      </w:r>
      <w:proofErr w:type="spellStart"/>
      <w:r w:rsidRPr="00855341">
        <w:rPr>
          <w:rFonts w:cstheme="minorHAnsi"/>
          <w:b/>
          <w:bCs/>
        </w:rPr>
        <w:t>cor</w:t>
      </w:r>
      <w:proofErr w:type="gramEnd"/>
      <w:r w:rsidRPr="00855341">
        <w:rPr>
          <w:rFonts w:cstheme="minorHAnsi"/>
          <w:b/>
          <w:bCs/>
        </w:rPr>
        <w:t>_mor</w:t>
      </w:r>
      <w:proofErr w:type="spellEnd"/>
      <w:r w:rsidRPr="00855341">
        <w:rPr>
          <w:rFonts w:cstheme="minorHAnsi"/>
          <w:b/>
          <w:bCs/>
        </w:rPr>
        <w:t xml:space="preserve"> </w:t>
      </w:r>
      <w:r w:rsidRPr="00855341">
        <w:rPr>
          <w:rFonts w:cstheme="minorHAnsi"/>
        </w:rPr>
        <w:t xml:space="preserve">into the “Test Variable(s)” box. </w:t>
      </w:r>
      <w:r w:rsidR="00E301F1" w:rsidRPr="00E301F1">
        <w:rPr>
          <w:rFonts w:cstheme="minorHAnsi"/>
          <w:color w:val="FF0000"/>
        </w:rPr>
        <w:t>0:05 – 0:13</w:t>
      </w:r>
    </w:p>
    <w:p w:rsidR="00855341" w:rsidRDefault="00855341" w:rsidP="00855341">
      <w:pPr>
        <w:spacing w:before="120"/>
        <w:rPr>
          <w:rFonts w:cstheme="minorHAnsi"/>
        </w:rPr>
      </w:pPr>
    </w:p>
    <w:p w:rsidR="00855341" w:rsidRPr="00855341" w:rsidRDefault="00855341" w:rsidP="00855341">
      <w:pPr>
        <w:pStyle w:val="a8"/>
        <w:numPr>
          <w:ilvl w:val="0"/>
          <w:numId w:val="7"/>
        </w:numPr>
        <w:spacing w:before="120"/>
        <w:rPr>
          <w:rFonts w:cstheme="minorHAnsi" w:hint="eastAsia"/>
          <w:b/>
          <w:bCs/>
        </w:rPr>
      </w:pPr>
      <w:r w:rsidRPr="00855341">
        <w:rPr>
          <w:rFonts w:cstheme="minorHAnsi"/>
          <w:b/>
          <w:bCs/>
        </w:rPr>
        <w:t>65312_screenshot_</w:t>
      </w:r>
      <w:r w:rsidRPr="00855341">
        <w:rPr>
          <w:rFonts w:cstheme="minorHAnsi"/>
          <w:b/>
          <w:bCs/>
        </w:rPr>
        <w:t>3</w:t>
      </w:r>
    </w:p>
    <w:p w:rsidR="00855341" w:rsidRPr="00855341" w:rsidRDefault="00855341" w:rsidP="00855341">
      <w:pPr>
        <w:spacing w:before="120"/>
        <w:rPr>
          <w:rFonts w:cstheme="minorHAnsi"/>
        </w:rPr>
      </w:pPr>
      <w:r>
        <w:rPr>
          <w:rFonts w:cstheme="minorHAnsi"/>
          <w:b/>
          <w:bCs/>
          <w:highlight w:val="yellow"/>
        </w:rPr>
        <w:t xml:space="preserve">4.3.1 </w:t>
      </w:r>
      <w:r w:rsidRPr="00855341">
        <w:rPr>
          <w:rFonts w:cstheme="minorHAnsi"/>
          <w:b/>
          <w:bCs/>
          <w:highlight w:val="yellow"/>
        </w:rPr>
        <w:t>SCREEN</w:t>
      </w:r>
      <w:r w:rsidRPr="00855341">
        <w:rPr>
          <w:rFonts w:cstheme="minorHAnsi"/>
          <w:b/>
          <w:bCs/>
        </w:rPr>
        <w:t xml:space="preserve">: </w:t>
      </w:r>
      <w:r w:rsidRPr="00855341">
        <w:rPr>
          <w:rFonts w:cstheme="minorHAnsi"/>
        </w:rPr>
        <w:t>Different groups are being classified as per the fungal isolates.</w:t>
      </w:r>
      <w:r w:rsidR="00E301F1">
        <w:rPr>
          <w:rFonts w:cstheme="minorHAnsi"/>
        </w:rPr>
        <w:t xml:space="preserve"> </w:t>
      </w:r>
      <w:r w:rsidR="00E301F1" w:rsidRPr="00E301F1">
        <w:rPr>
          <w:rFonts w:cstheme="minorHAnsi"/>
          <w:color w:val="FF0000"/>
        </w:rPr>
        <w:t>0:00 – 0:11</w:t>
      </w:r>
    </w:p>
    <w:p w:rsidR="00855341" w:rsidRDefault="00855341" w:rsidP="00855341">
      <w:pPr>
        <w:spacing w:before="120"/>
        <w:rPr>
          <w:rFonts w:cstheme="minorHAnsi"/>
        </w:rPr>
      </w:pPr>
      <w:r>
        <w:rPr>
          <w:rFonts w:cstheme="minorHAnsi"/>
          <w:b/>
          <w:bCs/>
          <w:highlight w:val="yellow"/>
        </w:rPr>
        <w:t xml:space="preserve">4.3.2 </w:t>
      </w:r>
      <w:r w:rsidRPr="00855341">
        <w:rPr>
          <w:rFonts w:cstheme="minorHAnsi"/>
          <w:b/>
          <w:bCs/>
          <w:highlight w:val="yellow"/>
        </w:rPr>
        <w:t>SCREEN</w:t>
      </w:r>
      <w:r w:rsidRPr="00855341">
        <w:rPr>
          <w:rFonts w:cstheme="minorHAnsi"/>
          <w:b/>
          <w:bCs/>
        </w:rPr>
        <w:t xml:space="preserve">: </w:t>
      </w:r>
      <w:proofErr w:type="gramStart"/>
      <w:r w:rsidRPr="00855341">
        <w:rPr>
          <w:rFonts w:cstheme="minorHAnsi"/>
          <w:b/>
          <w:bCs/>
        </w:rPr>
        <w:t xml:space="preserve">OK </w:t>
      </w:r>
      <w:r w:rsidRPr="00855341">
        <w:rPr>
          <w:rFonts w:cstheme="minorHAnsi"/>
        </w:rPr>
        <w:t xml:space="preserve"> is</w:t>
      </w:r>
      <w:proofErr w:type="gramEnd"/>
      <w:r w:rsidRPr="00855341">
        <w:rPr>
          <w:rFonts w:cstheme="minorHAnsi"/>
        </w:rPr>
        <w:t xml:space="preserve"> being pressed. </w:t>
      </w:r>
      <w:r w:rsidR="00E301F1" w:rsidRPr="00E301F1">
        <w:rPr>
          <w:rFonts w:cstheme="minorHAnsi"/>
          <w:color w:val="FF0000"/>
        </w:rPr>
        <w:t>0:11 – 0:18</w:t>
      </w:r>
      <w:r w:rsidRPr="00855341">
        <w:rPr>
          <w:rFonts w:cstheme="minorHAnsi"/>
        </w:rPr>
        <w:br/>
      </w:r>
    </w:p>
    <w:p w:rsidR="00855341" w:rsidRPr="00855341" w:rsidRDefault="00855341" w:rsidP="00855341">
      <w:pPr>
        <w:pStyle w:val="a8"/>
        <w:numPr>
          <w:ilvl w:val="0"/>
          <w:numId w:val="6"/>
        </w:numPr>
        <w:spacing w:before="120"/>
        <w:rPr>
          <w:rFonts w:cstheme="minorHAnsi"/>
          <w:b/>
          <w:bCs/>
        </w:rPr>
      </w:pPr>
      <w:r w:rsidRPr="00855341">
        <w:rPr>
          <w:rFonts w:cstheme="minorHAnsi"/>
          <w:b/>
          <w:bCs/>
        </w:rPr>
        <w:t>65312_screenshot_</w:t>
      </w:r>
      <w:r w:rsidRPr="00855341">
        <w:rPr>
          <w:rFonts w:cstheme="minorHAnsi"/>
          <w:b/>
          <w:bCs/>
        </w:rPr>
        <w:t>4</w:t>
      </w:r>
    </w:p>
    <w:p w:rsidR="00855341" w:rsidRPr="00855341" w:rsidRDefault="00855341" w:rsidP="00855341">
      <w:pPr>
        <w:spacing w:before="120"/>
        <w:rPr>
          <w:rFonts w:cstheme="minorHAnsi"/>
        </w:rPr>
      </w:pPr>
      <w:r>
        <w:rPr>
          <w:rFonts w:cstheme="minorHAnsi"/>
          <w:b/>
          <w:bCs/>
          <w:highlight w:val="yellow"/>
        </w:rPr>
        <w:t xml:space="preserve">4.4.1 </w:t>
      </w:r>
      <w:r w:rsidRPr="00855341">
        <w:rPr>
          <w:rFonts w:cstheme="minorHAnsi"/>
          <w:b/>
          <w:bCs/>
          <w:highlight w:val="yellow"/>
        </w:rPr>
        <w:t>SCREEN</w:t>
      </w:r>
      <w:r w:rsidRPr="00855341">
        <w:rPr>
          <w:rFonts w:cstheme="minorHAnsi"/>
          <w:b/>
          <w:bCs/>
        </w:rPr>
        <w:t xml:space="preserve">: </w:t>
      </w:r>
      <w:r w:rsidRPr="00855341">
        <w:rPr>
          <w:rFonts w:cstheme="minorHAnsi"/>
        </w:rPr>
        <w:t>Variables total, response, duration or concentration are being created.</w:t>
      </w:r>
      <w:r w:rsidR="00E301F1">
        <w:rPr>
          <w:rFonts w:cstheme="minorHAnsi"/>
        </w:rPr>
        <w:t xml:space="preserve"> </w:t>
      </w:r>
      <w:r w:rsidR="00E301F1" w:rsidRPr="00E301F1">
        <w:rPr>
          <w:rFonts w:cstheme="minorHAnsi"/>
          <w:color w:val="FF0000"/>
        </w:rPr>
        <w:t>0:00 – 0:15</w:t>
      </w:r>
    </w:p>
    <w:p w:rsidR="00855341" w:rsidRDefault="00855341" w:rsidP="00855341">
      <w:pPr>
        <w:spacing w:before="120"/>
        <w:rPr>
          <w:rFonts w:cstheme="minorHAnsi"/>
        </w:rPr>
      </w:pPr>
      <w:r>
        <w:rPr>
          <w:rFonts w:cstheme="minorHAnsi"/>
          <w:b/>
          <w:bCs/>
          <w:highlight w:val="yellow"/>
        </w:rPr>
        <w:t xml:space="preserve">4.4.2 </w:t>
      </w:r>
      <w:r w:rsidRPr="00855341">
        <w:rPr>
          <w:rFonts w:cstheme="minorHAnsi"/>
          <w:b/>
          <w:bCs/>
          <w:highlight w:val="yellow"/>
        </w:rPr>
        <w:t>SCREEN</w:t>
      </w:r>
      <w:r w:rsidRPr="00855341">
        <w:rPr>
          <w:rFonts w:cstheme="minorHAnsi"/>
          <w:b/>
          <w:bCs/>
        </w:rPr>
        <w:t xml:space="preserve">: </w:t>
      </w:r>
      <w:r w:rsidRPr="00855341">
        <w:rPr>
          <w:rFonts w:cstheme="minorHAnsi"/>
        </w:rPr>
        <w:t xml:space="preserve">Variable results are being input into the spreadsheet. </w:t>
      </w:r>
      <w:r w:rsidR="00E301F1" w:rsidRPr="00E301F1">
        <w:rPr>
          <w:rFonts w:cstheme="minorHAnsi"/>
          <w:color w:val="FF0000"/>
        </w:rPr>
        <w:t>0:15 – 0:53</w:t>
      </w:r>
      <w:r w:rsidRPr="00855341">
        <w:rPr>
          <w:rFonts w:cstheme="minorHAnsi"/>
        </w:rPr>
        <w:br/>
      </w:r>
    </w:p>
    <w:p w:rsidR="00855341" w:rsidRPr="00855341" w:rsidRDefault="00855341" w:rsidP="00855341">
      <w:pPr>
        <w:pStyle w:val="a8"/>
        <w:numPr>
          <w:ilvl w:val="0"/>
          <w:numId w:val="5"/>
        </w:numPr>
        <w:spacing w:before="120"/>
        <w:rPr>
          <w:rFonts w:cstheme="minorHAnsi"/>
          <w:b/>
          <w:bCs/>
        </w:rPr>
      </w:pPr>
      <w:r w:rsidRPr="00855341">
        <w:rPr>
          <w:rFonts w:cstheme="minorHAnsi"/>
          <w:b/>
          <w:bCs/>
        </w:rPr>
        <w:t>65312_screenshot_</w:t>
      </w:r>
      <w:r w:rsidRPr="00855341">
        <w:rPr>
          <w:rFonts w:cstheme="minorHAnsi"/>
          <w:b/>
          <w:bCs/>
        </w:rPr>
        <w:t>5</w:t>
      </w:r>
    </w:p>
    <w:p w:rsidR="00855341" w:rsidRPr="00E301F1" w:rsidRDefault="00855341" w:rsidP="00855341">
      <w:pPr>
        <w:spacing w:before="120"/>
        <w:rPr>
          <w:rFonts w:cstheme="minorHAnsi"/>
          <w:sz w:val="22"/>
          <w:szCs w:val="22"/>
        </w:rPr>
      </w:pPr>
      <w:r>
        <w:rPr>
          <w:rFonts w:cstheme="minorHAnsi"/>
          <w:b/>
          <w:bCs/>
          <w:highlight w:val="yellow"/>
        </w:rPr>
        <w:t xml:space="preserve">4.5.1 </w:t>
      </w:r>
      <w:r w:rsidRPr="00855341">
        <w:rPr>
          <w:rFonts w:cstheme="minorHAnsi"/>
          <w:b/>
          <w:bCs/>
          <w:highlight w:val="yellow"/>
        </w:rPr>
        <w:t>SCREEN</w:t>
      </w:r>
      <w:r w:rsidRPr="00855341">
        <w:rPr>
          <w:rFonts w:cstheme="minorHAnsi"/>
          <w:b/>
          <w:bCs/>
        </w:rPr>
        <w:t>: Analyze</w:t>
      </w:r>
      <w:r w:rsidRPr="00855341">
        <w:rPr>
          <w:rFonts w:cstheme="minorHAnsi"/>
        </w:rPr>
        <w:t xml:space="preserve">, followed by </w:t>
      </w:r>
      <w:r w:rsidRPr="00855341">
        <w:rPr>
          <w:rFonts w:cstheme="minorHAnsi"/>
          <w:b/>
          <w:bCs/>
        </w:rPr>
        <w:t>Regression</w:t>
      </w:r>
      <w:r w:rsidRPr="00855341">
        <w:rPr>
          <w:rFonts w:cstheme="minorHAnsi"/>
        </w:rPr>
        <w:t xml:space="preserve"> and then </w:t>
      </w:r>
      <w:r w:rsidRPr="00855341">
        <w:rPr>
          <w:rFonts w:cstheme="minorHAnsi"/>
          <w:b/>
          <w:bCs/>
        </w:rPr>
        <w:t xml:space="preserve">Probit </w:t>
      </w:r>
      <w:r w:rsidRPr="00855341">
        <w:rPr>
          <w:rFonts w:cstheme="minorHAnsi"/>
        </w:rPr>
        <w:t>are being clicked to calculate the LT</w:t>
      </w:r>
      <w:r w:rsidRPr="00855341">
        <w:rPr>
          <w:rFonts w:cstheme="minorHAnsi"/>
          <w:vertAlign w:val="subscript"/>
        </w:rPr>
        <w:t xml:space="preserve">50 </w:t>
      </w:r>
      <w:r w:rsidRPr="00855341">
        <w:rPr>
          <w:rFonts w:cstheme="minorHAnsi"/>
        </w:rPr>
        <w:t>and/or LC</w:t>
      </w:r>
      <w:r w:rsidRPr="00855341">
        <w:rPr>
          <w:rFonts w:cstheme="minorHAnsi"/>
          <w:vertAlign w:val="subscript"/>
        </w:rPr>
        <w:t>50</w:t>
      </w:r>
      <w:r w:rsidR="00E301F1">
        <w:rPr>
          <w:rFonts w:cstheme="minorHAnsi"/>
        </w:rPr>
        <w:t xml:space="preserve"> </w:t>
      </w:r>
      <w:r w:rsidR="00E301F1" w:rsidRPr="00E301F1">
        <w:rPr>
          <w:rFonts w:cstheme="minorHAnsi"/>
          <w:color w:val="FF0000"/>
        </w:rPr>
        <w:t>0:00 – 0:22</w:t>
      </w:r>
    </w:p>
    <w:p w:rsidR="001E10C4" w:rsidRPr="00855341" w:rsidRDefault="001E10C4"/>
    <w:sectPr w:rsidR="001E10C4" w:rsidRPr="00855341" w:rsidSect="00B42523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52C6"/>
    <w:multiLevelType w:val="multilevel"/>
    <w:tmpl w:val="5BFC41F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bullet"/>
      <w:lvlText w:val="•"/>
      <w:lvlJc w:val="left"/>
      <w:pPr>
        <w:ind w:left="840" w:hanging="48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5550171"/>
    <w:multiLevelType w:val="hybridMultilevel"/>
    <w:tmpl w:val="07B4C41E"/>
    <w:lvl w:ilvl="0" w:tplc="7D7C8B86">
      <w:start w:val="1"/>
      <w:numFmt w:val="bullet"/>
      <w:lvlText w:val="•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11130E2"/>
    <w:multiLevelType w:val="hybridMultilevel"/>
    <w:tmpl w:val="20B638EE"/>
    <w:lvl w:ilvl="0" w:tplc="7D7C8B86">
      <w:start w:val="1"/>
      <w:numFmt w:val="bullet"/>
      <w:lvlText w:val="•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4B15659"/>
    <w:multiLevelType w:val="multilevel"/>
    <w:tmpl w:val="5BFC41F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bullet"/>
      <w:lvlText w:val="•"/>
      <w:lvlJc w:val="left"/>
      <w:pPr>
        <w:ind w:left="840" w:hanging="48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2510D4F"/>
    <w:multiLevelType w:val="multilevel"/>
    <w:tmpl w:val="5BFC41F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bullet"/>
      <w:lvlText w:val="•"/>
      <w:lvlJc w:val="left"/>
      <w:pPr>
        <w:ind w:left="840" w:hanging="48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AD8520B"/>
    <w:multiLevelType w:val="hybridMultilevel"/>
    <w:tmpl w:val="55C61C5E"/>
    <w:lvl w:ilvl="0" w:tplc="7D7C8B86">
      <w:start w:val="1"/>
      <w:numFmt w:val="bullet"/>
      <w:lvlText w:val="•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FB317BD"/>
    <w:multiLevelType w:val="hybridMultilevel"/>
    <w:tmpl w:val="CC1263FC"/>
    <w:lvl w:ilvl="0" w:tplc="7D7C8B86">
      <w:start w:val="1"/>
      <w:numFmt w:val="bullet"/>
      <w:lvlText w:val="•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D687795"/>
    <w:multiLevelType w:val="multilevel"/>
    <w:tmpl w:val="5BFC41F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bullet"/>
      <w:lvlText w:val="•"/>
      <w:lvlJc w:val="left"/>
      <w:pPr>
        <w:ind w:left="840" w:hanging="48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F5E326D"/>
    <w:multiLevelType w:val="hybridMultilevel"/>
    <w:tmpl w:val="70946854"/>
    <w:lvl w:ilvl="0" w:tplc="7D7C8B86">
      <w:start w:val="1"/>
      <w:numFmt w:val="bullet"/>
      <w:lvlText w:val="•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15630801">
    <w:abstractNumId w:val="7"/>
  </w:num>
  <w:num w:numId="2" w16cid:durableId="1582057032">
    <w:abstractNumId w:val="0"/>
  </w:num>
  <w:num w:numId="3" w16cid:durableId="1570850504">
    <w:abstractNumId w:val="3"/>
  </w:num>
  <w:num w:numId="4" w16cid:durableId="1088040997">
    <w:abstractNumId w:val="4"/>
  </w:num>
  <w:num w:numId="5" w16cid:durableId="1903253305">
    <w:abstractNumId w:val="6"/>
  </w:num>
  <w:num w:numId="6" w16cid:durableId="1574856976">
    <w:abstractNumId w:val="5"/>
  </w:num>
  <w:num w:numId="7" w16cid:durableId="397747011">
    <w:abstractNumId w:val="8"/>
  </w:num>
  <w:num w:numId="8" w16cid:durableId="924072447">
    <w:abstractNumId w:val="2"/>
  </w:num>
  <w:num w:numId="9" w16cid:durableId="469052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523"/>
    <w:rsid w:val="00037B77"/>
    <w:rsid w:val="000520E0"/>
    <w:rsid w:val="00064A80"/>
    <w:rsid w:val="00094991"/>
    <w:rsid w:val="000F512E"/>
    <w:rsid w:val="001121BA"/>
    <w:rsid w:val="00183553"/>
    <w:rsid w:val="001A28D6"/>
    <w:rsid w:val="001B754F"/>
    <w:rsid w:val="001C6F62"/>
    <w:rsid w:val="001E10C4"/>
    <w:rsid w:val="001E15CB"/>
    <w:rsid w:val="001E23E8"/>
    <w:rsid w:val="002212F6"/>
    <w:rsid w:val="0023626D"/>
    <w:rsid w:val="00252410"/>
    <w:rsid w:val="0026069A"/>
    <w:rsid w:val="00273044"/>
    <w:rsid w:val="002927A0"/>
    <w:rsid w:val="00295C13"/>
    <w:rsid w:val="00297668"/>
    <w:rsid w:val="002A38C0"/>
    <w:rsid w:val="002A604D"/>
    <w:rsid w:val="00314A86"/>
    <w:rsid w:val="00320BDA"/>
    <w:rsid w:val="003631C8"/>
    <w:rsid w:val="0036477A"/>
    <w:rsid w:val="0037297F"/>
    <w:rsid w:val="003803DB"/>
    <w:rsid w:val="00382516"/>
    <w:rsid w:val="00396000"/>
    <w:rsid w:val="003A194B"/>
    <w:rsid w:val="003B3883"/>
    <w:rsid w:val="003C71D2"/>
    <w:rsid w:val="003D1ADE"/>
    <w:rsid w:val="003F101D"/>
    <w:rsid w:val="003F17CB"/>
    <w:rsid w:val="00403583"/>
    <w:rsid w:val="004044EA"/>
    <w:rsid w:val="00406D6D"/>
    <w:rsid w:val="00440F35"/>
    <w:rsid w:val="00472F65"/>
    <w:rsid w:val="00487693"/>
    <w:rsid w:val="004B5418"/>
    <w:rsid w:val="004C51EB"/>
    <w:rsid w:val="004D0F66"/>
    <w:rsid w:val="004D3080"/>
    <w:rsid w:val="004F6015"/>
    <w:rsid w:val="00503F80"/>
    <w:rsid w:val="0053596C"/>
    <w:rsid w:val="00554246"/>
    <w:rsid w:val="005653C7"/>
    <w:rsid w:val="005973CC"/>
    <w:rsid w:val="005D69A4"/>
    <w:rsid w:val="005F2F51"/>
    <w:rsid w:val="00631930"/>
    <w:rsid w:val="00634847"/>
    <w:rsid w:val="006625A7"/>
    <w:rsid w:val="00676A65"/>
    <w:rsid w:val="006867B1"/>
    <w:rsid w:val="006C1894"/>
    <w:rsid w:val="00706391"/>
    <w:rsid w:val="007135D2"/>
    <w:rsid w:val="0072266C"/>
    <w:rsid w:val="0073097B"/>
    <w:rsid w:val="00735D4D"/>
    <w:rsid w:val="00747814"/>
    <w:rsid w:val="00771628"/>
    <w:rsid w:val="007745F9"/>
    <w:rsid w:val="00783038"/>
    <w:rsid w:val="00792FDD"/>
    <w:rsid w:val="007B1A60"/>
    <w:rsid w:val="007B485B"/>
    <w:rsid w:val="007F3CFD"/>
    <w:rsid w:val="007F7F78"/>
    <w:rsid w:val="008304EE"/>
    <w:rsid w:val="00836888"/>
    <w:rsid w:val="0084071F"/>
    <w:rsid w:val="00841920"/>
    <w:rsid w:val="00855341"/>
    <w:rsid w:val="008D3877"/>
    <w:rsid w:val="008E387A"/>
    <w:rsid w:val="008F524F"/>
    <w:rsid w:val="009044A3"/>
    <w:rsid w:val="0091169C"/>
    <w:rsid w:val="00932049"/>
    <w:rsid w:val="009378AF"/>
    <w:rsid w:val="00956A80"/>
    <w:rsid w:val="009605E1"/>
    <w:rsid w:val="009A2928"/>
    <w:rsid w:val="009A51FB"/>
    <w:rsid w:val="009B4DAB"/>
    <w:rsid w:val="009B53CD"/>
    <w:rsid w:val="009B5D09"/>
    <w:rsid w:val="00A00AA4"/>
    <w:rsid w:val="00A2085D"/>
    <w:rsid w:val="00A40327"/>
    <w:rsid w:val="00A40EE6"/>
    <w:rsid w:val="00A675CC"/>
    <w:rsid w:val="00A85EF4"/>
    <w:rsid w:val="00AA549A"/>
    <w:rsid w:val="00AC776F"/>
    <w:rsid w:val="00AD15EC"/>
    <w:rsid w:val="00AD2A79"/>
    <w:rsid w:val="00B00658"/>
    <w:rsid w:val="00B14422"/>
    <w:rsid w:val="00B42523"/>
    <w:rsid w:val="00B56757"/>
    <w:rsid w:val="00B81C2A"/>
    <w:rsid w:val="00B86D92"/>
    <w:rsid w:val="00BB6B4C"/>
    <w:rsid w:val="00BC4844"/>
    <w:rsid w:val="00BE01AE"/>
    <w:rsid w:val="00BE0B36"/>
    <w:rsid w:val="00BE5279"/>
    <w:rsid w:val="00C17F57"/>
    <w:rsid w:val="00C3282D"/>
    <w:rsid w:val="00C341DA"/>
    <w:rsid w:val="00C50714"/>
    <w:rsid w:val="00C5182F"/>
    <w:rsid w:val="00C93F33"/>
    <w:rsid w:val="00C94306"/>
    <w:rsid w:val="00CB2695"/>
    <w:rsid w:val="00CD36A6"/>
    <w:rsid w:val="00CE6797"/>
    <w:rsid w:val="00D10731"/>
    <w:rsid w:val="00D36871"/>
    <w:rsid w:val="00D46A72"/>
    <w:rsid w:val="00D4718A"/>
    <w:rsid w:val="00D53395"/>
    <w:rsid w:val="00D64F21"/>
    <w:rsid w:val="00D67224"/>
    <w:rsid w:val="00D90846"/>
    <w:rsid w:val="00D97CCA"/>
    <w:rsid w:val="00DA7709"/>
    <w:rsid w:val="00DB260F"/>
    <w:rsid w:val="00E13AF4"/>
    <w:rsid w:val="00E301F1"/>
    <w:rsid w:val="00E32AF3"/>
    <w:rsid w:val="00E47D53"/>
    <w:rsid w:val="00E55D7D"/>
    <w:rsid w:val="00E67D7D"/>
    <w:rsid w:val="00E71EA9"/>
    <w:rsid w:val="00E72680"/>
    <w:rsid w:val="00EA35D4"/>
    <w:rsid w:val="00EB41DC"/>
    <w:rsid w:val="00EE0FC9"/>
    <w:rsid w:val="00EE2572"/>
    <w:rsid w:val="00EF1019"/>
    <w:rsid w:val="00F357F1"/>
    <w:rsid w:val="00F54A0F"/>
    <w:rsid w:val="00F812C9"/>
    <w:rsid w:val="00FA6B7E"/>
    <w:rsid w:val="00FA7187"/>
    <w:rsid w:val="00FC08E9"/>
    <w:rsid w:val="00FD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9C9456"/>
  <w15:chartTrackingRefBased/>
  <w15:docId w15:val="{9EFD4777-28B4-9842-A44F-16BB3801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B42523"/>
  </w:style>
  <w:style w:type="character" w:styleId="a4">
    <w:name w:val="Hyperlink"/>
    <w:uiPriority w:val="99"/>
    <w:unhideWhenUsed/>
    <w:rsid w:val="00855341"/>
    <w:rPr>
      <w:color w:val="0000FF"/>
      <w:u w:val="single"/>
    </w:rPr>
  </w:style>
  <w:style w:type="character" w:styleId="a5">
    <w:name w:val="annotation reference"/>
    <w:uiPriority w:val="99"/>
    <w:semiHidden/>
    <w:unhideWhenUsed/>
    <w:rsid w:val="00855341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855341"/>
    <w:pPr>
      <w:widowControl/>
    </w:pPr>
    <w:rPr>
      <w:rFonts w:eastAsia="新細明體" w:cs="Calibri (Body)"/>
      <w:color w:val="000000" w:themeColor="text1"/>
      <w:kern w:val="0"/>
      <w:lang w:val="x-none" w:eastAsia="x-none"/>
    </w:rPr>
  </w:style>
  <w:style w:type="character" w:customStyle="1" w:styleId="a7">
    <w:name w:val="註解文字 字元"/>
    <w:basedOn w:val="a0"/>
    <w:link w:val="a6"/>
    <w:uiPriority w:val="99"/>
    <w:rsid w:val="00855341"/>
    <w:rPr>
      <w:rFonts w:eastAsia="新細明體" w:cs="Calibri (Body)"/>
      <w:color w:val="000000" w:themeColor="text1"/>
      <w:kern w:val="0"/>
      <w:lang w:val="x-none" w:eastAsia="x-none"/>
    </w:rPr>
  </w:style>
  <w:style w:type="paragraph" w:styleId="a8">
    <w:name w:val="List Paragraph"/>
    <w:basedOn w:val="a"/>
    <w:uiPriority w:val="34"/>
    <w:qFormat/>
    <w:rsid w:val="00855341"/>
    <w:pPr>
      <w:widowControl/>
      <w:ind w:left="720"/>
      <w:contextualSpacing/>
    </w:pPr>
    <w:rPr>
      <w:rFonts w:eastAsia="新細明體" w:cs="Calibri (Body)"/>
      <w:color w:val="000000" w:themeColor="text1"/>
      <w:kern w:val="0"/>
      <w:lang w:eastAsia="en-US"/>
    </w:rPr>
  </w:style>
  <w:style w:type="character" w:styleId="a9">
    <w:name w:val="FollowedHyperlink"/>
    <w:basedOn w:val="a0"/>
    <w:uiPriority w:val="99"/>
    <w:semiHidden/>
    <w:unhideWhenUsed/>
    <w:rsid w:val="008553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0B7FEA-050E-AF48-A27C-0EC74CF53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承儒 楊</dc:creator>
  <cp:keywords/>
  <dc:description/>
  <cp:lastModifiedBy>承儒 楊</cp:lastModifiedBy>
  <cp:revision>3</cp:revision>
  <dcterms:created xsi:type="dcterms:W3CDTF">2023-07-31T02:18:00Z</dcterms:created>
  <dcterms:modified xsi:type="dcterms:W3CDTF">2023-07-31T02:34:00Z</dcterms:modified>
</cp:coreProperties>
</file>