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4326293B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64600</w:t>
      </w:r>
    </w:p>
    <w:p w14:paraId="2A0898E6" w14:textId="77777777" w:rsidR="008825E6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Pallavi Sharma</w:t>
      </w:r>
    </w:p>
    <w:p w14:paraId="26DE6894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7" w:history="1">
        <w:r w:rsidRPr="00377F45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https://review.jove.com/files_upload.php?src=19703048</w:t>
        </w:r>
      </w:hyperlink>
    </w:p>
    <w:p w14:paraId="3D5EB202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</w:p>
    <w:p w14:paraId="74DFD210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bookmarkStart w:id="0" w:name="_Hlk126314162"/>
      <w:r w:rsidRPr="001C087A">
        <w:rPr>
          <w:rFonts w:eastAsia="Times New Roman" w:cstheme="minorHAnsi"/>
          <w:b/>
          <w:sz w:val="32"/>
          <w:szCs w:val="32"/>
        </w:rPr>
        <w:t xml:space="preserve">: </w:t>
      </w:r>
      <w:r w:rsidRPr="001C087A">
        <w:rPr>
          <w:rFonts w:cstheme="minorHAnsi"/>
          <w:b/>
          <w:sz w:val="32"/>
          <w:szCs w:val="32"/>
          <w:lang w:val="tr-TR"/>
        </w:rPr>
        <w:t>Full-Endoscopic Interlaminar Approach for Decompression of Lateral Recess Stenosis</w:t>
      </w:r>
      <w:r>
        <w:rPr>
          <w:rFonts w:cstheme="minorHAnsi"/>
          <w:b/>
          <w:sz w:val="32"/>
          <w:szCs w:val="32"/>
          <w:lang w:val="tr-TR"/>
        </w:rPr>
        <w:t xml:space="preserve"> </w:t>
      </w:r>
    </w:p>
    <w:bookmarkEnd w:id="0"/>
    <w:p w14:paraId="498A99C3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</w:p>
    <w:p w14:paraId="6539A1AF" w14:textId="77777777" w:rsidR="008825E6" w:rsidRDefault="008825E6" w:rsidP="008825E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FC9A3A" w14:textId="77777777" w:rsidR="008825E6" w:rsidRDefault="008825E6" w:rsidP="008825E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B5933C" w14:textId="77777777" w:rsidR="008825E6" w:rsidRPr="001C087A" w:rsidRDefault="008825E6" w:rsidP="008825E6">
      <w:pPr>
        <w:rPr>
          <w:b/>
          <w:sz w:val="28"/>
          <w:szCs w:val="28"/>
        </w:rPr>
      </w:pPr>
      <w:r w:rsidRPr="001C087A">
        <w:rPr>
          <w:rFonts w:eastAsia="Trebuchet MS"/>
          <w:b/>
          <w:sz w:val="28"/>
          <w:szCs w:val="28"/>
        </w:rPr>
        <w:t xml:space="preserve">Cafer Ikbal Gulsever, Duran Sahin, Sefa Ozturk, Tural Ahmadov, </w:t>
      </w:r>
      <w:proofErr w:type="spellStart"/>
      <w:r w:rsidRPr="001C087A">
        <w:rPr>
          <w:rFonts w:eastAsia="Trebuchet MS"/>
          <w:b/>
          <w:sz w:val="28"/>
          <w:szCs w:val="28"/>
        </w:rPr>
        <w:t>Pulat</w:t>
      </w:r>
      <w:proofErr w:type="spellEnd"/>
      <w:r w:rsidRPr="001C087A">
        <w:rPr>
          <w:rFonts w:eastAsia="Trebuchet MS"/>
          <w:b/>
          <w:sz w:val="28"/>
          <w:szCs w:val="28"/>
        </w:rPr>
        <w:t xml:space="preserve"> Akin </w:t>
      </w:r>
      <w:proofErr w:type="spellStart"/>
      <w:r w:rsidRPr="001C087A">
        <w:rPr>
          <w:rFonts w:eastAsia="Trebuchet MS"/>
          <w:b/>
          <w:sz w:val="28"/>
          <w:szCs w:val="28"/>
        </w:rPr>
        <w:t>Sabanci</w:t>
      </w:r>
      <w:proofErr w:type="spellEnd"/>
    </w:p>
    <w:p w14:paraId="2FDE61DA" w14:textId="77777777" w:rsidR="008825E6" w:rsidRPr="001C087A" w:rsidRDefault="008825E6" w:rsidP="008825E6">
      <w:pPr>
        <w:rPr>
          <w:b/>
          <w:color w:val="808080"/>
          <w:sz w:val="28"/>
          <w:szCs w:val="28"/>
        </w:rPr>
      </w:pPr>
    </w:p>
    <w:p w14:paraId="015CC82F" w14:textId="62D6FFA1" w:rsidR="008825E6" w:rsidRPr="00377F45" w:rsidRDefault="008825E6" w:rsidP="008825E6">
      <w:pPr>
        <w:rPr>
          <w:rFonts w:eastAsia="Trebuchet MS"/>
          <w:bCs/>
          <w:sz w:val="28"/>
          <w:szCs w:val="28"/>
        </w:rPr>
      </w:pPr>
      <w:r w:rsidRPr="00377F45">
        <w:rPr>
          <w:rFonts w:eastAsia="Trebuchet MS"/>
          <w:bCs/>
          <w:sz w:val="28"/>
          <w:szCs w:val="28"/>
        </w:rPr>
        <w:t>Department of Neurosurgery, Istanbul Faculty of Medicine</w:t>
      </w:r>
      <w:r w:rsidR="00A81976">
        <w:rPr>
          <w:rFonts w:eastAsia="Trebuchet MS"/>
          <w:bCs/>
          <w:sz w:val="28"/>
          <w:szCs w:val="28"/>
        </w:rPr>
        <w:t xml:space="preserve">, </w:t>
      </w:r>
      <w:r w:rsidR="00A81976" w:rsidRPr="00377F45">
        <w:rPr>
          <w:rFonts w:eastAsia="Trebuchet MS"/>
          <w:bCs/>
          <w:sz w:val="28"/>
          <w:szCs w:val="28"/>
        </w:rPr>
        <w:t xml:space="preserve">Istanbul University </w:t>
      </w:r>
    </w:p>
    <w:p w14:paraId="5F785A56" w14:textId="77777777" w:rsidR="008825E6" w:rsidRPr="00B07A3B" w:rsidRDefault="008825E6" w:rsidP="008825E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2E75FA" w14:textId="77777777" w:rsidR="008825E6" w:rsidRPr="00B07A3B" w:rsidRDefault="008825E6" w:rsidP="008825E6">
      <w:pPr>
        <w:outlineLvl w:val="0"/>
        <w:rPr>
          <w:rFonts w:eastAsia="Times New Roman" w:cstheme="minorHAnsi"/>
        </w:rPr>
      </w:pPr>
    </w:p>
    <w:p w14:paraId="3C70C9DE" w14:textId="77777777" w:rsidR="008825E6" w:rsidRPr="00B07A3B" w:rsidRDefault="008825E6" w:rsidP="008825E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DFD1F84" w14:textId="77777777" w:rsidR="008825E6" w:rsidRPr="00940D25" w:rsidRDefault="008825E6" w:rsidP="008825E6">
      <w:pPr>
        <w:rPr>
          <w:rFonts w:eastAsia="Trebuchet MS"/>
          <w:bCs/>
        </w:rPr>
      </w:pPr>
      <w:bookmarkStart w:id="1" w:name="_Hlk25233958"/>
      <w:r w:rsidRPr="00940D25">
        <w:rPr>
          <w:rFonts w:eastAsia="Trebuchet MS"/>
          <w:bCs/>
        </w:rPr>
        <w:t xml:space="preserve">Cafer Ikbal </w:t>
      </w:r>
      <w:proofErr w:type="spellStart"/>
      <w:r w:rsidRPr="00940D25">
        <w:rPr>
          <w:rFonts w:eastAsia="Trebuchet MS"/>
          <w:bCs/>
        </w:rPr>
        <w:t>Gulsever</w:t>
      </w:r>
      <w:proofErr w:type="spellEnd"/>
      <w:r>
        <w:rPr>
          <w:rFonts w:eastAsia="Trebuchet MS"/>
          <w:bCs/>
        </w:rPr>
        <w:tab/>
      </w:r>
      <w:r>
        <w:rPr>
          <w:rFonts w:eastAsia="Trebuchet MS"/>
          <w:bCs/>
        </w:rPr>
        <w:tab/>
      </w:r>
      <w:r>
        <w:rPr>
          <w:rFonts w:eastAsia="Trebuchet MS"/>
          <w:bCs/>
        </w:rPr>
        <w:tab/>
        <w:t>(</w:t>
      </w:r>
      <w:hyperlink r:id="rId8" w:history="1">
        <w:r w:rsidRPr="00281B45">
          <w:rPr>
            <w:rStyle w:val="Hyperlink"/>
            <w:rFonts w:eastAsia="Trebuchet MS"/>
            <w:bCs/>
          </w:rPr>
          <w:t>cafer.gulsever@gmail</w:t>
        </w:r>
      </w:hyperlink>
      <w:r w:rsidRPr="00940D25">
        <w:rPr>
          <w:rFonts w:eastAsia="Trebuchet MS"/>
          <w:bCs/>
        </w:rPr>
        <w:t>.com</w:t>
      </w:r>
      <w:r>
        <w:rPr>
          <w:rFonts w:eastAsia="Trebuchet MS"/>
          <w:bCs/>
        </w:rPr>
        <w:t>)</w:t>
      </w:r>
    </w:p>
    <w:p w14:paraId="02AEEAF1" w14:textId="77777777" w:rsidR="008825E6" w:rsidRDefault="008825E6" w:rsidP="008825E6">
      <w:pPr>
        <w:outlineLvl w:val="0"/>
        <w:rPr>
          <w:rFonts w:eastAsia="Times New Roman" w:cstheme="minorHAnsi"/>
        </w:rPr>
      </w:pPr>
    </w:p>
    <w:p w14:paraId="0B77C6D1" w14:textId="77777777" w:rsidR="008825E6" w:rsidRPr="00B07A3B" w:rsidRDefault="008825E6" w:rsidP="008825E6">
      <w:pPr>
        <w:outlineLvl w:val="0"/>
        <w:rPr>
          <w:rFonts w:eastAsia="Times New Roman" w:cstheme="minorHAnsi"/>
        </w:rPr>
      </w:pPr>
    </w:p>
    <w:p w14:paraId="0D12FA4D" w14:textId="77777777" w:rsidR="008825E6" w:rsidRPr="00B07A3B" w:rsidRDefault="008825E6" w:rsidP="008825E6">
      <w:pPr>
        <w:outlineLvl w:val="0"/>
        <w:rPr>
          <w:rFonts w:eastAsia="Times New Roman" w:cstheme="minorHAnsi"/>
        </w:rPr>
      </w:pPr>
    </w:p>
    <w:p w14:paraId="2C191330" w14:textId="77777777" w:rsidR="008825E6" w:rsidRPr="00B07A3B" w:rsidRDefault="008825E6" w:rsidP="008825E6">
      <w:pPr>
        <w:outlineLvl w:val="0"/>
        <w:rPr>
          <w:rFonts w:eastAsia="Times New Roman" w:cstheme="minorHAnsi"/>
        </w:rPr>
      </w:pPr>
      <w:bookmarkStart w:id="2" w:name="_Hlk126314124"/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bookmarkEnd w:id="2"/>
      <w:r w:rsidRPr="00B07A3B">
        <w:rPr>
          <w:rFonts w:eastAsia="Times New Roman" w:cstheme="minorHAnsi"/>
        </w:rPr>
        <w:t xml:space="preserve"> </w:t>
      </w:r>
    </w:p>
    <w:bookmarkEnd w:id="1"/>
    <w:p w14:paraId="5901DDFF" w14:textId="77777777" w:rsidR="008825E6" w:rsidRPr="00940D25" w:rsidRDefault="008825E6" w:rsidP="008825E6">
      <w:pPr>
        <w:rPr>
          <w:rFonts w:eastAsia="Trebuchet MS"/>
          <w:bCs/>
        </w:rPr>
      </w:pPr>
      <w:r>
        <w:rPr>
          <w:rFonts w:eastAsia="Trebuchet MS"/>
          <w:bCs/>
        </w:rPr>
        <w:fldChar w:fldCharType="begin"/>
      </w:r>
      <w:r>
        <w:rPr>
          <w:rFonts w:eastAsia="Trebuchet MS"/>
          <w:bCs/>
        </w:rPr>
        <w:instrText>HYPERLINK "C:\\Users\\JoVE\\Desktop\\feb 2023\\scripting\\64600\\duransahn@gmail.com"</w:instrText>
      </w:r>
      <w:r>
        <w:rPr>
          <w:rFonts w:eastAsia="Trebuchet MS"/>
          <w:bCs/>
        </w:rPr>
      </w:r>
      <w:r>
        <w:rPr>
          <w:rFonts w:eastAsia="Trebuchet MS"/>
          <w:bCs/>
        </w:rPr>
        <w:fldChar w:fldCharType="separate"/>
      </w:r>
      <w:r w:rsidRPr="00F10DC9">
        <w:rPr>
          <w:rStyle w:val="Hyperlink"/>
          <w:rFonts w:eastAsia="Trebuchet MS"/>
          <w:bCs/>
        </w:rPr>
        <w:t>duransahn@gmail.com</w:t>
      </w:r>
      <w:r>
        <w:rPr>
          <w:rFonts w:eastAsia="Trebuchet MS"/>
          <w:bCs/>
        </w:rPr>
        <w:fldChar w:fldCharType="end"/>
      </w:r>
    </w:p>
    <w:p w14:paraId="37AE7679" w14:textId="77777777" w:rsidR="008825E6" w:rsidRPr="00940D25" w:rsidRDefault="008825E6" w:rsidP="008825E6">
      <w:pPr>
        <w:rPr>
          <w:rFonts w:eastAsia="Trebuchet MS"/>
          <w:bCs/>
        </w:rPr>
      </w:pPr>
      <w:hyperlink r:id="rId9" w:history="1">
        <w:r w:rsidRPr="00F10DC9">
          <w:rPr>
            <w:rStyle w:val="Hyperlink"/>
            <w:rFonts w:eastAsia="Trebuchet MS"/>
            <w:bCs/>
          </w:rPr>
          <w:t>dr.sefaozturk@gmail.com</w:t>
        </w:r>
      </w:hyperlink>
    </w:p>
    <w:p w14:paraId="3B03DCF2" w14:textId="77777777" w:rsidR="008825E6" w:rsidRPr="00940D25" w:rsidRDefault="008825E6" w:rsidP="008825E6">
      <w:pPr>
        <w:rPr>
          <w:rFonts w:eastAsia="Trebuchet MS"/>
          <w:bCs/>
        </w:rPr>
      </w:pPr>
      <w:hyperlink r:id="rId10" w:history="1">
        <w:r w:rsidRPr="00F10DC9">
          <w:rPr>
            <w:rStyle w:val="Hyperlink"/>
            <w:rFonts w:eastAsia="Trebuchet MS"/>
            <w:bCs/>
          </w:rPr>
          <w:t>tural.156@mail.ru</w:t>
        </w:r>
      </w:hyperlink>
    </w:p>
    <w:p w14:paraId="1E3FF35A" w14:textId="77777777" w:rsidR="008825E6" w:rsidRPr="00940D25" w:rsidRDefault="008825E6" w:rsidP="008825E6">
      <w:pPr>
        <w:rPr>
          <w:rFonts w:eastAsia="Trebuchet MS"/>
          <w:bCs/>
        </w:rPr>
      </w:pPr>
      <w:hyperlink r:id="rId11" w:history="1">
        <w:r w:rsidRPr="00F10DC9">
          <w:rPr>
            <w:rStyle w:val="Hyperlink"/>
            <w:rFonts w:eastAsia="Trebuchet MS"/>
            <w:bCs/>
          </w:rPr>
          <w:t>sabanci.akin@gmail.com</w:t>
        </w:r>
      </w:hyperlink>
    </w:p>
    <w:p w14:paraId="16678975" w14:textId="77777777" w:rsidR="008825E6" w:rsidRDefault="008825E6" w:rsidP="008825E6">
      <w:pPr>
        <w:outlineLvl w:val="0"/>
        <w:rPr>
          <w:rFonts w:eastAsia="Times New Roman" w:cstheme="minorHAnsi"/>
          <w:b/>
          <w:sz w:val="28"/>
          <w:szCs w:val="28"/>
        </w:rPr>
      </w:pPr>
      <w:hyperlink r:id="rId12" w:history="1">
        <w:r w:rsidRPr="00281B45">
          <w:rPr>
            <w:rStyle w:val="Hyperlink"/>
            <w:rFonts w:eastAsia="Trebuchet MS"/>
            <w:bCs/>
          </w:rPr>
          <w:t>cafer.gulsever@gmail</w:t>
        </w:r>
      </w:hyperlink>
      <w:r w:rsidRPr="00940D25">
        <w:rPr>
          <w:rFonts w:eastAsia="Trebuchet MS"/>
          <w:bCs/>
        </w:rPr>
        <w:t>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01B29B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825E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121AE15" w14:textId="77777777" w:rsidR="008825E6" w:rsidRPr="00B07A3B" w:rsidRDefault="008825E6" w:rsidP="008825E6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44202702" w14:textId="77777777" w:rsidR="008825E6" w:rsidRPr="00B07A3B" w:rsidRDefault="008825E6" w:rsidP="008825E6">
      <w:pPr>
        <w:spacing w:before="120"/>
        <w:rPr>
          <w:rFonts w:eastAsia="Times New Roman" w:cstheme="minorHAnsi"/>
          <w:b/>
        </w:rPr>
      </w:pPr>
    </w:p>
    <w:p w14:paraId="2085473A" w14:textId="77777777" w:rsidR="008825E6" w:rsidRPr="00B07A3B" w:rsidRDefault="008825E6" w:rsidP="008825E6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</w:t>
      </w:r>
      <w:proofErr w:type="gramStart"/>
      <w:r w:rsidRPr="00B07A3B">
        <w:rPr>
          <w:rFonts w:eastAsia="Times New Roman" w:cstheme="minorHAnsi"/>
        </w:rPr>
        <w:t>filming need to</w:t>
      </w:r>
      <w:proofErr w:type="gramEnd"/>
      <w:r w:rsidRPr="00B07A3B">
        <w:rPr>
          <w:rFonts w:eastAsia="Times New Roman" w:cstheme="minorHAnsi"/>
        </w:rPr>
        <w:t xml:space="preserve"> take place in multiple locations? 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340A4B32" w14:textId="77777777" w:rsidR="008825E6" w:rsidRDefault="008825E6" w:rsidP="008825E6">
      <w:pPr>
        <w:rPr>
          <w:rFonts w:cstheme="minorHAnsi"/>
          <w:b/>
          <w:sz w:val="22"/>
          <w:szCs w:val="22"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3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3447CA89" w14:textId="1E13B67C" w:rsidR="00D75084" w:rsidRPr="0082165B" w:rsidRDefault="000A7C4F" w:rsidP="008825E6">
      <w:pPr>
        <w:rPr>
          <w:rFonts w:cstheme="minorHAnsi"/>
          <w:b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3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193AAD86" w14:textId="77777777" w:rsidR="008825E6" w:rsidRDefault="008825E6" w:rsidP="008825E6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B1FBFA6" w14:textId="77777777" w:rsidR="008825E6" w:rsidRDefault="008825E6" w:rsidP="008825E6">
      <w:pPr>
        <w:rPr>
          <w:rFonts w:cstheme="minorHAnsi"/>
          <w:b/>
          <w:sz w:val="22"/>
          <w:szCs w:val="22"/>
        </w:rPr>
      </w:pPr>
    </w:p>
    <w:p w14:paraId="0C083892" w14:textId="77777777" w:rsidR="008825E6" w:rsidRPr="00B847A0" w:rsidRDefault="008825E6" w:rsidP="008825E6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>
        <w:rPr>
          <w:rFonts w:cstheme="minorHAnsi"/>
          <w:bCs/>
          <w:sz w:val="22"/>
          <w:szCs w:val="22"/>
        </w:rPr>
        <w:t>11</w:t>
      </w:r>
      <w:proofErr w:type="gramEnd"/>
    </w:p>
    <w:p w14:paraId="326EF6DB" w14:textId="77777777" w:rsidR="008825E6" w:rsidRPr="00B07A3B" w:rsidRDefault="008825E6" w:rsidP="008825E6">
      <w:pPr>
        <w:spacing w:before="120"/>
        <w:rPr>
          <w:rFonts w:eastAsia="Times New Roman" w:cstheme="minorHAnsi"/>
          <w:b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18</w:t>
      </w:r>
      <w:proofErr w:type="gramEnd"/>
    </w:p>
    <w:p w14:paraId="5AAC9C6C" w14:textId="28106D37" w:rsidR="00C2620F" w:rsidRPr="00B07A3B" w:rsidRDefault="00277C90" w:rsidP="005F1ADF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65488333" w14:textId="2705A0F6" w:rsidR="00D7547B" w:rsidRPr="000A0653" w:rsidRDefault="0066127A" w:rsidP="000A0653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  <w:r w:rsidR="008825E6">
        <w:rPr>
          <w:rFonts w:cstheme="minorHAnsi"/>
          <w:b/>
        </w:rPr>
        <w:br/>
      </w:r>
    </w:p>
    <w:p w14:paraId="16F3E485" w14:textId="5E62CD04" w:rsidR="007D61A8" w:rsidRPr="00501710" w:rsidRDefault="00C729CB" w:rsidP="007D61A8">
      <w:pPr>
        <w:rPr>
          <w:rFonts w:eastAsia="Times New Roman" w:cstheme="minorHAnsi"/>
          <w:strike/>
          <w:sz w:val="28"/>
          <w:szCs w:val="28"/>
        </w:rPr>
      </w:pPr>
      <w:r w:rsidRPr="00501710">
        <w:rPr>
          <w:rFonts w:cstheme="minorHAnsi"/>
          <w:b/>
          <w:bCs/>
          <w:strike/>
          <w:color w:val="auto"/>
          <w:shd w:val="clear" w:color="auto" w:fill="FFFFFF"/>
        </w:rPr>
        <w:t xml:space="preserve">REQUIRED: </w:t>
      </w:r>
      <w:r w:rsidR="00D75084" w:rsidRPr="00501710">
        <w:rPr>
          <w:rFonts w:cstheme="minorHAnsi"/>
          <w:strike/>
          <w:color w:val="000000"/>
          <w:shd w:val="clear" w:color="auto" w:fill="FFFFFF"/>
        </w:rPr>
        <w:t>What is the scope of your research? What questions are you trying to answer?</w:t>
      </w:r>
      <w:r w:rsidR="007D61A8" w:rsidRPr="00501710">
        <w:rPr>
          <w:rFonts w:eastAsia="Times New Roman" w:cstheme="minorHAnsi"/>
          <w:strike/>
          <w:sz w:val="28"/>
          <w:szCs w:val="28"/>
        </w:rPr>
        <w:t xml:space="preserve"> </w:t>
      </w:r>
    </w:p>
    <w:p w14:paraId="0C1F953D" w14:textId="77777777" w:rsidR="008825E6" w:rsidRPr="00501710" w:rsidRDefault="008825E6" w:rsidP="008825E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501710">
        <w:rPr>
          <w:rStyle w:val="AuthorName"/>
          <w:rFonts w:asciiTheme="minorHAnsi" w:eastAsia="Times" w:hAnsiTheme="minorHAnsi" w:cstheme="minorHAnsi"/>
          <w:strike/>
        </w:rPr>
        <w:t xml:space="preserve">Cafer Ikbal </w:t>
      </w:r>
      <w:proofErr w:type="spellStart"/>
      <w:r w:rsidRPr="00501710">
        <w:rPr>
          <w:rStyle w:val="AuthorName"/>
          <w:rFonts w:asciiTheme="minorHAnsi" w:eastAsia="Times" w:hAnsiTheme="minorHAnsi" w:cstheme="minorHAnsi"/>
          <w:strike/>
        </w:rPr>
        <w:t>Gulsever</w:t>
      </w:r>
      <w:proofErr w:type="spellEnd"/>
      <w:r w:rsidRPr="00501710">
        <w:rPr>
          <w:rFonts w:eastAsia="Times New Roman" w:cstheme="minorHAnsi"/>
          <w:b/>
          <w:bCs/>
          <w:strike/>
          <w:u w:val="single"/>
        </w:rPr>
        <w:t>:</w:t>
      </w:r>
      <w:r w:rsidRPr="00501710">
        <w:rPr>
          <w:rFonts w:eastAsia="Times New Roman" w:cstheme="minorHAnsi"/>
          <w:strike/>
        </w:rPr>
        <w:t xml:space="preserve"> </w:t>
      </w:r>
      <w:r w:rsidRPr="00501710">
        <w:rPr>
          <w:rFonts w:cstheme="minorHAnsi"/>
          <w:strike/>
        </w:rPr>
        <w:t>The protocol is significant because it is easy to apply when mastered. It is also minimally invasive and has the same efficacy as microscopic surgery.</w:t>
      </w:r>
    </w:p>
    <w:p w14:paraId="32AD07D9" w14:textId="77777777" w:rsidR="008825E6" w:rsidRPr="00501710" w:rsidRDefault="008825E6" w:rsidP="008825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50171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 xml:space="preserve">INTERVIEW: </w:t>
      </w:r>
      <w:r w:rsidRPr="00501710">
        <w:rPr>
          <w:rFonts w:cs="Calibri"/>
          <w:bCs/>
          <w:strike/>
        </w:rPr>
        <w:t xml:space="preserve">Named talent says the statement above in an interview-style shot, looking slightly off-camera. </w:t>
      </w:r>
      <w:r w:rsidRPr="00501710">
        <w:rPr>
          <w:rFonts w:cs="Calibri"/>
          <w:bCs/>
          <w:i/>
          <w:strike/>
          <w:color w:val="3333CC"/>
        </w:rPr>
        <w:t>B-roll: 2.3.1, 2.3.2</w:t>
      </w:r>
    </w:p>
    <w:p w14:paraId="00A66870" w14:textId="77777777" w:rsidR="007D61A8" w:rsidRPr="00501710" w:rsidRDefault="007D61A8" w:rsidP="007D61A8">
      <w:pPr>
        <w:rPr>
          <w:rFonts w:eastAsia="Times New Roman" w:cstheme="minorHAnsi"/>
          <w:b/>
          <w:bCs/>
          <w:strike/>
        </w:rPr>
      </w:pPr>
    </w:p>
    <w:p w14:paraId="0B0139AD" w14:textId="59E7D118" w:rsidR="007D61A8" w:rsidRPr="00501710" w:rsidRDefault="00D75084" w:rsidP="007D61A8">
      <w:pPr>
        <w:rPr>
          <w:rFonts w:eastAsia="Times New Roman" w:cstheme="minorHAnsi"/>
          <w:strike/>
        </w:rPr>
      </w:pPr>
      <w:r w:rsidRPr="00501710">
        <w:rPr>
          <w:rFonts w:cstheme="minorHAnsi"/>
          <w:strike/>
          <w:color w:val="000000"/>
          <w:shd w:val="clear" w:color="auto" w:fill="FFFFFF"/>
        </w:rPr>
        <w:t>What are the most recent developments in your field of research?</w:t>
      </w:r>
    </w:p>
    <w:p w14:paraId="5BCA7DC1" w14:textId="77777777" w:rsidR="000A0653" w:rsidRPr="00501710" w:rsidRDefault="003857B9" w:rsidP="000A065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501710">
        <w:rPr>
          <w:rStyle w:val="AuthorName"/>
          <w:rFonts w:asciiTheme="minorHAnsi" w:eastAsia="Times" w:hAnsiTheme="minorHAnsi" w:cstheme="minorHAnsi"/>
          <w:strike/>
        </w:rPr>
        <w:t xml:space="preserve">Cafer Ikbal </w:t>
      </w:r>
      <w:proofErr w:type="spellStart"/>
      <w:r w:rsidRPr="00501710">
        <w:rPr>
          <w:rStyle w:val="AuthorName"/>
          <w:rFonts w:asciiTheme="minorHAnsi" w:eastAsia="Times" w:hAnsiTheme="minorHAnsi" w:cstheme="minorHAnsi"/>
          <w:strike/>
        </w:rPr>
        <w:t>Gulsever</w:t>
      </w:r>
      <w:proofErr w:type="spellEnd"/>
      <w:r w:rsidR="008825E6" w:rsidRPr="00501710">
        <w:rPr>
          <w:rFonts w:eastAsia="Times New Roman" w:cstheme="minorHAnsi"/>
          <w:b/>
          <w:bCs/>
          <w:strike/>
          <w:u w:val="single"/>
        </w:rPr>
        <w:t>:</w:t>
      </w:r>
      <w:r w:rsidR="008825E6" w:rsidRPr="00501710">
        <w:rPr>
          <w:rFonts w:eastAsia="Times New Roman" w:cstheme="minorHAnsi"/>
          <w:strike/>
        </w:rPr>
        <w:t xml:space="preserve"> </w:t>
      </w:r>
      <w:r w:rsidR="008825E6" w:rsidRPr="00501710">
        <w:rPr>
          <w:rFonts w:cstheme="minorHAnsi"/>
          <w:strike/>
        </w:rPr>
        <w:t>The use of endoscopy in medicine and surgery is quite extensive. But here we described its use in spinal pathologies, especially lateral recess stenosis.</w:t>
      </w:r>
    </w:p>
    <w:p w14:paraId="446040EE" w14:textId="77777777" w:rsidR="000A0653" w:rsidRPr="00501710" w:rsidRDefault="008825E6" w:rsidP="000A065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50171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 xml:space="preserve">INTERVIEW: </w:t>
      </w:r>
      <w:r w:rsidRPr="00501710">
        <w:rPr>
          <w:rFonts w:cs="Calibri"/>
          <w:bCs/>
          <w:strike/>
        </w:rPr>
        <w:t xml:space="preserve">Named talent says the statement above in an interview-style shot, looking slightly off-camera. </w:t>
      </w:r>
      <w:r w:rsidRPr="00501710">
        <w:rPr>
          <w:rFonts w:cs="Calibri"/>
          <w:bCs/>
          <w:i/>
          <w:strike/>
          <w:color w:val="3333CC"/>
        </w:rPr>
        <w:t>B-roll: 2.6.1, 2.6.2</w:t>
      </w:r>
    </w:p>
    <w:p w14:paraId="2D5678D4" w14:textId="05593D5D" w:rsidR="000A0653" w:rsidRPr="00501710" w:rsidRDefault="000A0653" w:rsidP="000A0653">
      <w:pPr>
        <w:rPr>
          <w:rFonts w:eastAsia="Times New Roman" w:cstheme="minorHAnsi"/>
          <w:strike/>
          <w:sz w:val="28"/>
          <w:szCs w:val="28"/>
        </w:rPr>
      </w:pPr>
      <w:r w:rsidRPr="00501710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501710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501710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001E4084" w14:textId="77777777" w:rsidR="000A0653" w:rsidRPr="00501710" w:rsidRDefault="008825E6" w:rsidP="000A065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501710">
        <w:rPr>
          <w:rStyle w:val="AuthorName"/>
          <w:rFonts w:asciiTheme="minorHAnsi" w:eastAsia="Times" w:hAnsiTheme="minorHAnsi" w:cstheme="minorHAnsi"/>
          <w:strike/>
        </w:rPr>
        <w:t xml:space="preserve">Cafer Ikbal </w:t>
      </w:r>
      <w:proofErr w:type="spellStart"/>
      <w:r w:rsidRPr="00501710">
        <w:rPr>
          <w:rStyle w:val="AuthorName"/>
          <w:rFonts w:asciiTheme="minorHAnsi" w:eastAsia="Times" w:hAnsiTheme="minorHAnsi" w:cstheme="minorHAnsi"/>
          <w:strike/>
        </w:rPr>
        <w:t>Gulsever</w:t>
      </w:r>
      <w:proofErr w:type="spellEnd"/>
      <w:r w:rsidRPr="00501710">
        <w:rPr>
          <w:rFonts w:eastAsia="Times New Roman" w:cstheme="minorHAnsi"/>
          <w:b/>
          <w:bCs/>
          <w:strike/>
          <w:u w:val="single"/>
        </w:rPr>
        <w:t>:</w:t>
      </w:r>
      <w:r w:rsidRPr="00501710">
        <w:rPr>
          <w:rFonts w:eastAsia="Times New Roman" w:cstheme="minorHAnsi"/>
          <w:strike/>
        </w:rPr>
        <w:t xml:space="preserve"> </w:t>
      </w:r>
      <w:r w:rsidRPr="00501710">
        <w:rPr>
          <w:rFonts w:cstheme="minorHAnsi"/>
          <w:strike/>
        </w:rPr>
        <w:t>The main advantage of this technique is being minimally invasive without muscle retraction. Postoperative surgical site pain is less in comparison to traditional techniques.</w:t>
      </w:r>
    </w:p>
    <w:p w14:paraId="59D0F786" w14:textId="77777777" w:rsidR="000A0653" w:rsidRPr="00501710" w:rsidRDefault="008825E6" w:rsidP="000A065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50171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 xml:space="preserve">INTERVIEW: </w:t>
      </w:r>
      <w:r w:rsidRPr="00501710">
        <w:rPr>
          <w:rFonts w:cs="Calibri"/>
          <w:bCs/>
          <w:strike/>
        </w:rPr>
        <w:t xml:space="preserve">Named talent says the statement above in an interview-style shot, looking slightly off-camera. </w:t>
      </w:r>
      <w:r w:rsidRPr="00501710">
        <w:rPr>
          <w:rFonts w:cs="Calibri"/>
          <w:bCs/>
          <w:i/>
          <w:strike/>
          <w:color w:val="3333CC"/>
        </w:rPr>
        <w:t>B-roll: 2.11.1</w:t>
      </w:r>
    </w:p>
    <w:p w14:paraId="6DE3A478" w14:textId="25BADDF2" w:rsidR="000A0653" w:rsidRPr="00501710" w:rsidRDefault="000A0653" w:rsidP="000A0653">
      <w:pPr>
        <w:spacing w:before="120"/>
        <w:rPr>
          <w:rFonts w:eastAsia="Times New Roman" w:cstheme="minorHAnsi"/>
          <w:strike/>
        </w:rPr>
      </w:pPr>
      <w:r w:rsidRPr="00501710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4BDFA712" w14:textId="724EF319" w:rsidR="008825E6" w:rsidRPr="00501710" w:rsidRDefault="003857B9" w:rsidP="000A065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501710">
        <w:rPr>
          <w:rStyle w:val="AuthorName"/>
          <w:rFonts w:asciiTheme="minorHAnsi" w:eastAsia="Times" w:hAnsiTheme="minorHAnsi" w:cstheme="minorHAnsi"/>
          <w:strike/>
        </w:rPr>
        <w:t xml:space="preserve">Cafer Ikbal </w:t>
      </w:r>
      <w:proofErr w:type="spellStart"/>
      <w:r w:rsidRPr="00501710">
        <w:rPr>
          <w:rStyle w:val="AuthorName"/>
          <w:rFonts w:asciiTheme="minorHAnsi" w:eastAsia="Times" w:hAnsiTheme="minorHAnsi" w:cstheme="minorHAnsi"/>
          <w:strike/>
        </w:rPr>
        <w:t>Gulsever</w:t>
      </w:r>
      <w:proofErr w:type="spellEnd"/>
      <w:r w:rsidR="008825E6" w:rsidRPr="00501710">
        <w:rPr>
          <w:rFonts w:eastAsia="Times New Roman" w:cstheme="minorHAnsi"/>
          <w:b/>
          <w:bCs/>
          <w:strike/>
          <w:u w:val="single"/>
        </w:rPr>
        <w:t>:</w:t>
      </w:r>
      <w:r w:rsidR="008825E6" w:rsidRPr="00501710">
        <w:rPr>
          <w:rFonts w:eastAsia="Times New Roman" w:cstheme="minorHAnsi"/>
          <w:strike/>
        </w:rPr>
        <w:t xml:space="preserve"> </w:t>
      </w:r>
      <w:r w:rsidR="008825E6" w:rsidRPr="00501710">
        <w:rPr>
          <w:rFonts w:cstheme="minorHAnsi"/>
          <w:strike/>
        </w:rPr>
        <w:t>This technique is described for single-level unilateral recess stenosis. However, it can be applied to bilateral and multiple-level pathologies.</w:t>
      </w:r>
    </w:p>
    <w:p w14:paraId="5E193222" w14:textId="77777777" w:rsidR="008825E6" w:rsidRPr="00501710" w:rsidRDefault="008825E6" w:rsidP="008825E6">
      <w:pPr>
        <w:pStyle w:val="ListParagraph"/>
        <w:numPr>
          <w:ilvl w:val="2"/>
          <w:numId w:val="44"/>
        </w:numPr>
        <w:spacing w:before="120"/>
        <w:contextualSpacing w:val="0"/>
        <w:rPr>
          <w:rFonts w:eastAsia="Times New Roman" w:cstheme="minorHAnsi"/>
          <w:strike/>
        </w:rPr>
      </w:pPr>
      <w:r w:rsidRPr="0050171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 xml:space="preserve">INTERVIEW: </w:t>
      </w:r>
      <w:r w:rsidRPr="00501710">
        <w:rPr>
          <w:rFonts w:cs="Calibri"/>
          <w:bCs/>
          <w:strike/>
        </w:rPr>
        <w:t xml:space="preserve">Named talent says the statement above in an interview-style shot, looking slightly off-camera. </w:t>
      </w:r>
    </w:p>
    <w:p w14:paraId="05E98109" w14:textId="77777777" w:rsidR="00501710" w:rsidRPr="00501710" w:rsidRDefault="00501710" w:rsidP="00501710">
      <w:pPr>
        <w:pStyle w:val="ListParagraph"/>
        <w:spacing w:before="120"/>
        <w:ind w:left="1627"/>
        <w:contextualSpacing w:val="0"/>
        <w:rPr>
          <w:rFonts w:eastAsia="Times New Roman" w:cstheme="minorHAnsi"/>
          <w:strike/>
        </w:rPr>
      </w:pPr>
    </w:p>
    <w:p w14:paraId="0D8C7EE1" w14:textId="50D3FFE6" w:rsidR="000A0653" w:rsidRDefault="00501710">
      <w:pPr>
        <w:rPr>
          <w:rFonts w:cstheme="minorHAnsi"/>
        </w:rPr>
      </w:pPr>
      <w:r w:rsidRPr="00501710">
        <w:rPr>
          <w:rFonts w:cstheme="minorHAnsi"/>
          <w:highlight w:val="green"/>
        </w:rPr>
        <w:t>NOTE: There is no interview section</w:t>
      </w:r>
      <w:r w:rsidR="000A0653">
        <w:rPr>
          <w:rFonts w:cstheme="minorHAnsi"/>
        </w:rPr>
        <w:br w:type="page"/>
      </w:r>
    </w:p>
    <w:p w14:paraId="578062E3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225E001D" w:rsidR="001E0433" w:rsidRPr="008825E6" w:rsidRDefault="001E0433" w:rsidP="008825E6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8825E6">
        <w:rPr>
          <w:rFonts w:eastAsia="Times New Roman" w:cstheme="minorHAnsi"/>
        </w:rPr>
        <w:br/>
        <w:t xml:space="preserve">This research has been approved </w:t>
      </w:r>
      <w:r w:rsidR="008825E6" w:rsidRPr="008825E6">
        <w:rPr>
          <w:rFonts w:eastAsia="Times New Roman" w:cstheme="minorHAnsi"/>
        </w:rPr>
        <w:t xml:space="preserve">by the Institutional Review Board (IRB) at the </w:t>
      </w:r>
      <w:r w:rsidR="008825E6" w:rsidRPr="008825E6">
        <w:rPr>
          <w:bCs/>
        </w:rPr>
        <w:t xml:space="preserve">Istanbul Faculty of Medicine. 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6634B06" w:rsidR="00CE10F2" w:rsidRPr="008825E6" w:rsidRDefault="008825E6" w:rsidP="000A0653">
      <w:pPr>
        <w:pStyle w:val="ListParagraph"/>
        <w:numPr>
          <w:ilvl w:val="0"/>
          <w:numId w:val="43"/>
        </w:numPr>
        <w:rPr>
          <w:rFonts w:cstheme="minorHAnsi"/>
          <w:b/>
          <w:bCs/>
        </w:rPr>
      </w:pPr>
      <w:r w:rsidRPr="008825E6">
        <w:rPr>
          <w:rFonts w:cstheme="minorHAnsi"/>
          <w:b/>
          <w:bCs/>
        </w:rPr>
        <w:t>Surgical Technique</w:t>
      </w:r>
      <w:r w:rsidR="00A06F27">
        <w:rPr>
          <w:rFonts w:cstheme="minorHAnsi"/>
          <w:b/>
          <w:bCs/>
        </w:rPr>
        <w:t xml:space="preserve"> for </w:t>
      </w:r>
      <w:r w:rsidR="00A06F27" w:rsidRPr="00A06F27">
        <w:rPr>
          <w:rFonts w:cstheme="minorHAnsi"/>
          <w:b/>
          <w:bCs/>
        </w:rPr>
        <w:t>Full-Endoscopic Interlaminar Approach</w:t>
      </w:r>
    </w:p>
    <w:p w14:paraId="22279C31" w14:textId="2B411812" w:rsidR="001E0433" w:rsidRPr="00A06F27" w:rsidRDefault="00D7547B" w:rsidP="00A06F2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857B9">
        <w:rPr>
          <w:rFonts w:cstheme="minorHAnsi"/>
        </w:rPr>
        <w:t xml:space="preserve">Cafer Ikbal </w:t>
      </w:r>
      <w:proofErr w:type="spellStart"/>
      <w:r w:rsidR="003857B9">
        <w:rPr>
          <w:rFonts w:cstheme="minorHAnsi"/>
        </w:rPr>
        <w:t>Gulsever</w:t>
      </w:r>
      <w:proofErr w:type="spellEnd"/>
    </w:p>
    <w:p w14:paraId="0669BDF1" w14:textId="4AAB3401" w:rsidR="008825E6" w:rsidRPr="00501710" w:rsidRDefault="008825E6" w:rsidP="000A0653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rebuchet MS"/>
          <w:bCs/>
          <w:color w:val="7030A0"/>
        </w:rPr>
      </w:pPr>
      <w:r w:rsidRPr="00501710">
        <w:rPr>
          <w:rFonts w:eastAsia="Trebuchet MS"/>
          <w:bCs/>
          <w:color w:val="7030A0"/>
        </w:rPr>
        <w:t xml:space="preserve">To begin, </w:t>
      </w:r>
      <w:bookmarkStart w:id="4" w:name="_Hlk126314336"/>
      <w:r w:rsidRPr="00501710">
        <w:rPr>
          <w:rFonts w:eastAsia="Trebuchet MS"/>
          <w:bCs/>
          <w:color w:val="7030A0"/>
        </w:rPr>
        <w:t xml:space="preserve">remove the soft tissues, mainly the paraspinal muscles, using the rongeur </w:t>
      </w:r>
      <w:r w:rsidRPr="00501710">
        <w:rPr>
          <w:rFonts w:eastAsia="Trebuchet MS"/>
          <w:b/>
          <w:color w:val="7030A0"/>
        </w:rPr>
        <w:t>[1].</w:t>
      </w:r>
      <w:r w:rsidRPr="00501710">
        <w:rPr>
          <w:rFonts w:eastAsia="Trebuchet MS"/>
          <w:bCs/>
          <w:color w:val="7030A0"/>
        </w:rPr>
        <w:t xml:space="preserve"> Remove the superficial layer of the ligamentum flavum with a </w:t>
      </w:r>
      <w:r w:rsidR="00501710">
        <w:rPr>
          <w:rFonts w:eastAsia="Trebuchet MS"/>
          <w:bCs/>
          <w:color w:val="7030A0"/>
        </w:rPr>
        <w:t>5.4-millimeter</w:t>
      </w:r>
      <w:r w:rsidRPr="00501710">
        <w:rPr>
          <w:rFonts w:eastAsia="Trebuchet MS"/>
          <w:bCs/>
          <w:color w:val="7030A0"/>
        </w:rPr>
        <w:t xml:space="preserve"> punch for a total exposure of the descending facet </w:t>
      </w:r>
      <w:r w:rsidRPr="00501710">
        <w:rPr>
          <w:rFonts w:eastAsia="Trebuchet MS"/>
          <w:b/>
          <w:color w:val="7030A0"/>
        </w:rPr>
        <w:t xml:space="preserve">[2]. </w:t>
      </w:r>
    </w:p>
    <w:p w14:paraId="21A88112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removes the soft tissues.</w:t>
      </w:r>
    </w:p>
    <w:p w14:paraId="586C640F" w14:textId="24F6E58E" w:rsidR="008825E6" w:rsidRPr="001C087A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eastAsia="Trebuchet MS"/>
          <w:bCs/>
        </w:rPr>
        <w:t>r</w:t>
      </w:r>
      <w:r w:rsidRPr="001C087A">
        <w:rPr>
          <w:rFonts w:eastAsia="Trebuchet MS"/>
          <w:bCs/>
        </w:rPr>
        <w:t>emove</w:t>
      </w:r>
      <w:r>
        <w:rPr>
          <w:rFonts w:eastAsia="Trebuchet MS"/>
          <w:bCs/>
        </w:rPr>
        <w:t>s</w:t>
      </w:r>
      <w:r w:rsidRPr="001C087A">
        <w:rPr>
          <w:rFonts w:eastAsia="Trebuchet MS"/>
          <w:bCs/>
        </w:rPr>
        <w:t xml:space="preserve"> the superficial layer of the ligamentum flavum</w:t>
      </w:r>
      <w:r>
        <w:rPr>
          <w:rFonts w:eastAsia="Trebuchet MS"/>
          <w:bCs/>
        </w:rPr>
        <w:t>.</w:t>
      </w:r>
      <w:r w:rsidR="00501710">
        <w:rPr>
          <w:rFonts w:eastAsia="Trebuchet MS"/>
          <w:bCs/>
        </w:rPr>
        <w:br/>
      </w:r>
    </w:p>
    <w:p w14:paraId="51476917" w14:textId="442B565C" w:rsidR="008825E6" w:rsidRPr="00501710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7030A0"/>
        </w:rPr>
      </w:pPr>
      <w:r w:rsidRPr="00501710">
        <w:rPr>
          <w:rFonts w:eastAsia="Trebuchet MS"/>
          <w:bCs/>
          <w:color w:val="7030A0"/>
        </w:rPr>
        <w:t xml:space="preserve">To expose the ascending facet, use the 5.5 millimeters oval burr with lateral protection </w:t>
      </w:r>
      <w:r w:rsidRPr="00501710">
        <w:rPr>
          <w:rFonts w:eastAsia="Trebuchet MS"/>
          <w:b/>
          <w:color w:val="7030A0"/>
        </w:rPr>
        <w:t>[1],</w:t>
      </w:r>
      <w:r w:rsidRPr="00501710">
        <w:rPr>
          <w:rFonts w:eastAsia="Trebuchet MS"/>
          <w:bCs/>
          <w:color w:val="7030A0"/>
        </w:rPr>
        <w:t xml:space="preserve"> and remove the bone from the medial side of the descending facet from its inferior tip </w:t>
      </w:r>
      <w:r w:rsidRPr="00501710">
        <w:rPr>
          <w:rFonts w:eastAsia="Trebuchet MS"/>
          <w:b/>
          <w:color w:val="7030A0"/>
        </w:rPr>
        <w:t xml:space="preserve">[2]. </w:t>
      </w:r>
    </w:p>
    <w:p w14:paraId="3B9788CC" w14:textId="33765AF5" w:rsidR="008825E6" w:rsidRPr="00501710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501710">
        <w:rPr>
          <w:rFonts w:cstheme="minorHAnsi"/>
        </w:rPr>
        <w:t>Shot of the oval burr</w:t>
      </w:r>
      <w:r w:rsidR="008A58F0" w:rsidRPr="00501710">
        <w:rPr>
          <w:rFonts w:cstheme="minorHAnsi"/>
        </w:rPr>
        <w:t xml:space="preserve">    </w:t>
      </w:r>
      <w:r w:rsidR="00501710" w:rsidRPr="00501710">
        <w:rPr>
          <w:rFonts w:cstheme="minorHAnsi"/>
        </w:rPr>
        <w:t>Time stamps:</w:t>
      </w:r>
      <w:r w:rsidR="008A58F0" w:rsidRPr="00501710">
        <w:rPr>
          <w:rFonts w:cstheme="minorHAnsi"/>
        </w:rPr>
        <w:t xml:space="preserve"> 00.06 – 00.10</w:t>
      </w:r>
    </w:p>
    <w:p w14:paraId="3F67D419" w14:textId="463DA685" w:rsidR="008825E6" w:rsidRPr="00501710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501710">
        <w:rPr>
          <w:rFonts w:cstheme="minorHAnsi"/>
        </w:rPr>
        <w:t>Talent removes the bone from the medial side.</w:t>
      </w:r>
      <w:r w:rsidR="008A58F0" w:rsidRPr="00501710">
        <w:rPr>
          <w:rFonts w:cstheme="minorHAnsi"/>
        </w:rPr>
        <w:t xml:space="preserve"> </w:t>
      </w:r>
      <w:r w:rsidR="00501710" w:rsidRPr="00501710">
        <w:rPr>
          <w:rFonts w:cstheme="minorHAnsi"/>
        </w:rPr>
        <w:t xml:space="preserve">Time stamps: </w:t>
      </w:r>
      <w:r w:rsidR="008A58F0" w:rsidRPr="00501710">
        <w:rPr>
          <w:rFonts w:cstheme="minorHAnsi"/>
        </w:rPr>
        <w:t xml:space="preserve">  00.12 – 00.21</w:t>
      </w:r>
    </w:p>
    <w:p w14:paraId="0D40A2B2" w14:textId="77777777" w:rsidR="008825E6" w:rsidRPr="00501710" w:rsidRDefault="008825E6" w:rsidP="008825E6">
      <w:pPr>
        <w:spacing w:before="120"/>
        <w:rPr>
          <w:rFonts w:cstheme="minorHAnsi"/>
        </w:rPr>
      </w:pPr>
    </w:p>
    <w:p w14:paraId="03AE3174" w14:textId="4D9CD3D9" w:rsidR="008825E6" w:rsidRPr="00501710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7030A0"/>
        </w:rPr>
      </w:pPr>
      <w:r w:rsidRPr="00501710">
        <w:rPr>
          <w:rFonts w:eastAsia="Trebuchet MS"/>
          <w:bCs/>
          <w:color w:val="7030A0"/>
        </w:rPr>
        <w:t xml:space="preserve">Use the oval burr with lateral protection again for thinning the ascending facet so that the total removal can be achieved by the Kerrison punch </w:t>
      </w:r>
      <w:r w:rsidRPr="00501710">
        <w:rPr>
          <w:rFonts w:eastAsia="Trebuchet MS"/>
          <w:b/>
          <w:color w:val="7030A0"/>
        </w:rPr>
        <w:t>[1]</w:t>
      </w:r>
      <w:r w:rsidRPr="00501710">
        <w:rPr>
          <w:rFonts w:eastAsia="Trebuchet MS"/>
          <w:bCs/>
          <w:color w:val="7030A0"/>
        </w:rPr>
        <w:t xml:space="preserve">. Use the Kerrison punch for further bone removal toward the lateral </w:t>
      </w:r>
      <w:r w:rsidRPr="00501710">
        <w:rPr>
          <w:rFonts w:eastAsia="Trebuchet MS"/>
          <w:b/>
          <w:color w:val="7030A0"/>
        </w:rPr>
        <w:t>[2].</w:t>
      </w:r>
      <w:r w:rsidRPr="00501710">
        <w:rPr>
          <w:rFonts w:eastAsia="Trebuchet MS"/>
          <w:bCs/>
          <w:color w:val="7030A0"/>
        </w:rPr>
        <w:t xml:space="preserve">  </w:t>
      </w:r>
    </w:p>
    <w:p w14:paraId="4CABD7C0" w14:textId="462A1568" w:rsidR="008825E6" w:rsidRPr="00501710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501710">
        <w:rPr>
          <w:rFonts w:cstheme="minorHAnsi"/>
        </w:rPr>
        <w:t>Talent thins the ascending facet.</w:t>
      </w:r>
      <w:r w:rsidR="00C109C7" w:rsidRPr="00501710">
        <w:rPr>
          <w:rFonts w:cstheme="minorHAnsi"/>
        </w:rPr>
        <w:t xml:space="preserve"> </w:t>
      </w:r>
      <w:r w:rsidR="00501710" w:rsidRPr="00501710">
        <w:rPr>
          <w:rFonts w:cstheme="minorHAnsi"/>
        </w:rPr>
        <w:t xml:space="preserve">Time stamps: </w:t>
      </w:r>
      <w:r w:rsidR="00C109C7" w:rsidRPr="00501710">
        <w:rPr>
          <w:rFonts w:cstheme="minorHAnsi"/>
        </w:rPr>
        <w:t xml:space="preserve">  00.42 – 00.51</w:t>
      </w:r>
    </w:p>
    <w:p w14:paraId="7780CBD2" w14:textId="59B934C4" w:rsidR="008825E6" w:rsidRPr="00501710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501710">
        <w:rPr>
          <w:rFonts w:cstheme="minorHAnsi"/>
        </w:rPr>
        <w:t>Talent performs the bone removal.</w:t>
      </w:r>
      <w:r w:rsidR="00671531" w:rsidRPr="00501710">
        <w:rPr>
          <w:rFonts w:cstheme="minorHAnsi"/>
        </w:rPr>
        <w:t xml:space="preserve">  </w:t>
      </w:r>
    </w:p>
    <w:p w14:paraId="231826C9" w14:textId="77777777" w:rsidR="008825E6" w:rsidRPr="00501710" w:rsidRDefault="008825E6" w:rsidP="008825E6">
      <w:pPr>
        <w:pStyle w:val="ListParagraph"/>
        <w:widowControl w:val="0"/>
        <w:ind w:left="907"/>
        <w:jc w:val="both"/>
        <w:rPr>
          <w:rFonts w:eastAsia="Trebuchet MS"/>
          <w:bCs/>
        </w:rPr>
      </w:pPr>
    </w:p>
    <w:p w14:paraId="7094AB48" w14:textId="1478102A" w:rsidR="008825E6" w:rsidRPr="00501710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7030A0"/>
        </w:rPr>
      </w:pPr>
      <w:r w:rsidRPr="00501710">
        <w:rPr>
          <w:rFonts w:eastAsia="Trebuchet MS"/>
          <w:bCs/>
          <w:color w:val="7030A0"/>
        </w:rPr>
        <w:t xml:space="preserve">Then, resect the ligamentum flavum using the punch from the midline toward the lateral </w:t>
      </w:r>
      <w:r w:rsidRPr="00501710">
        <w:rPr>
          <w:rFonts w:eastAsia="Trebuchet MS"/>
          <w:b/>
          <w:color w:val="7030A0"/>
        </w:rPr>
        <w:t>[1-TXT].</w:t>
      </w:r>
      <w:r w:rsidRPr="00501710">
        <w:rPr>
          <w:rFonts w:eastAsia="Trebuchet MS"/>
          <w:bCs/>
          <w:color w:val="7030A0"/>
        </w:rPr>
        <w:t xml:space="preserve">  </w:t>
      </w:r>
    </w:p>
    <w:p w14:paraId="127BE730" w14:textId="57840F7F" w:rsidR="008825E6" w:rsidRPr="00501710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501710">
        <w:rPr>
          <w:rFonts w:cstheme="minorHAnsi"/>
        </w:rPr>
        <w:t xml:space="preserve">Talent cuts the </w:t>
      </w:r>
      <w:r w:rsidRPr="00501710">
        <w:rPr>
          <w:rFonts w:eastAsia="Trebuchet MS"/>
          <w:bCs/>
        </w:rPr>
        <w:t xml:space="preserve">ligamentum flavum. </w:t>
      </w:r>
      <w:r w:rsidRPr="00501710">
        <w:rPr>
          <w:rFonts w:eastAsia="Trebuchet MS"/>
          <w:b/>
        </w:rPr>
        <w:t>TXT: Resect from the tip of the ascending facet to the caudal pedicle</w:t>
      </w:r>
      <w:r w:rsidR="00671531" w:rsidRPr="00501710">
        <w:rPr>
          <w:rFonts w:eastAsia="Trebuchet MS"/>
          <w:b/>
        </w:rPr>
        <w:t xml:space="preserve">      </w:t>
      </w:r>
      <w:r w:rsidR="00501710" w:rsidRPr="00501710">
        <w:rPr>
          <w:rFonts w:cstheme="minorHAnsi"/>
        </w:rPr>
        <w:t xml:space="preserve">Time stamps: </w:t>
      </w:r>
      <w:r w:rsidR="00671531" w:rsidRPr="00501710">
        <w:rPr>
          <w:rFonts w:eastAsia="Trebuchet MS"/>
          <w:b/>
        </w:rPr>
        <w:t xml:space="preserve">  </w:t>
      </w:r>
      <w:r w:rsidR="00671531" w:rsidRPr="00501710">
        <w:rPr>
          <w:rFonts w:cstheme="minorHAnsi"/>
        </w:rPr>
        <w:t>00.55 – 01.10</w:t>
      </w:r>
    </w:p>
    <w:p w14:paraId="3660E3FF" w14:textId="77777777" w:rsidR="008825E6" w:rsidRPr="00501710" w:rsidRDefault="008825E6" w:rsidP="008825E6">
      <w:pPr>
        <w:widowControl w:val="0"/>
        <w:jc w:val="both"/>
        <w:rPr>
          <w:rFonts w:eastAsia="Trebuchet MS"/>
          <w:bCs/>
          <w:color w:val="7030A0"/>
        </w:rPr>
      </w:pPr>
    </w:p>
    <w:p w14:paraId="3E177305" w14:textId="6AAB5D8F" w:rsidR="008825E6" w:rsidRPr="00501710" w:rsidRDefault="008825E6" w:rsidP="008825E6">
      <w:pPr>
        <w:pStyle w:val="ListParagraph"/>
        <w:widowControl w:val="0"/>
        <w:numPr>
          <w:ilvl w:val="1"/>
          <w:numId w:val="43"/>
        </w:numPr>
        <w:jc w:val="both"/>
        <w:rPr>
          <w:rFonts w:eastAsia="Trebuchet MS"/>
          <w:bCs/>
          <w:color w:val="7030A0"/>
        </w:rPr>
      </w:pPr>
      <w:r w:rsidRPr="00501710">
        <w:rPr>
          <w:rFonts w:eastAsia="Trebuchet MS"/>
          <w:bCs/>
          <w:color w:val="7030A0"/>
        </w:rPr>
        <w:t xml:space="preserve">Ensure that the ligamentum flavum is removed from medial to lateral and cranial to caudal to visualize the lateral recess completely </w:t>
      </w:r>
      <w:r w:rsidRPr="00501710">
        <w:rPr>
          <w:rFonts w:eastAsia="Trebuchet MS"/>
          <w:b/>
          <w:color w:val="7030A0"/>
        </w:rPr>
        <w:t xml:space="preserve">[1]. </w:t>
      </w:r>
    </w:p>
    <w:p w14:paraId="24A4684D" w14:textId="393A8F0F" w:rsidR="008825E6" w:rsidRPr="00501710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  <w:b/>
        </w:rPr>
      </w:pPr>
      <w:r w:rsidRPr="00501710">
        <w:rPr>
          <w:rFonts w:cstheme="minorHAnsi"/>
        </w:rPr>
        <w:t xml:space="preserve">Talent checks the </w:t>
      </w:r>
      <w:r w:rsidRPr="00501710">
        <w:rPr>
          <w:rFonts w:eastAsia="Trebuchet MS"/>
          <w:bCs/>
        </w:rPr>
        <w:t xml:space="preserve">removal of the ligamentum flavum. </w:t>
      </w:r>
      <w:r w:rsidR="00501710" w:rsidRPr="00501710">
        <w:rPr>
          <w:rFonts w:cstheme="minorHAnsi"/>
        </w:rPr>
        <w:t xml:space="preserve">Time stamps: </w:t>
      </w:r>
      <w:r w:rsidR="00881323" w:rsidRPr="00501710">
        <w:rPr>
          <w:rFonts w:eastAsia="Trebuchet MS"/>
          <w:b/>
        </w:rPr>
        <w:t xml:space="preserve"> </w:t>
      </w:r>
      <w:r w:rsidR="00881323" w:rsidRPr="00501710">
        <w:rPr>
          <w:rFonts w:eastAsia="Trebuchet MS"/>
          <w:bCs/>
        </w:rPr>
        <w:t>01.14 – 01.27</w:t>
      </w:r>
    </w:p>
    <w:p w14:paraId="52421183" w14:textId="77777777" w:rsidR="008825E6" w:rsidRPr="00501710" w:rsidRDefault="008825E6" w:rsidP="008825E6">
      <w:pPr>
        <w:pStyle w:val="ListParagraph"/>
        <w:widowControl w:val="0"/>
        <w:ind w:left="907"/>
        <w:jc w:val="both"/>
        <w:rPr>
          <w:rFonts w:eastAsia="Trebuchet MS"/>
          <w:bCs/>
        </w:rPr>
      </w:pPr>
    </w:p>
    <w:p w14:paraId="4BA6A9A1" w14:textId="77777777" w:rsidR="008825E6" w:rsidRPr="00501710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color w:val="7030A0"/>
        </w:rPr>
      </w:pPr>
      <w:r w:rsidRPr="00501710">
        <w:rPr>
          <w:rFonts w:eastAsia="Trebuchet MS"/>
          <w:bCs/>
          <w:color w:val="7030A0"/>
        </w:rPr>
        <w:t xml:space="preserve">Then, using the rongeur, cautiously remove the epidural fat tissue until adequate exposure to the neural structures is obtained </w:t>
      </w:r>
      <w:r w:rsidRPr="00501710">
        <w:rPr>
          <w:rFonts w:eastAsia="Trebuchet MS"/>
          <w:b/>
          <w:color w:val="7030A0"/>
        </w:rPr>
        <w:t>[1].</w:t>
      </w:r>
    </w:p>
    <w:p w14:paraId="53C65390" w14:textId="77777777" w:rsidR="008825E6" w:rsidRPr="00501710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501710">
        <w:rPr>
          <w:rFonts w:cstheme="minorHAnsi"/>
        </w:rPr>
        <w:lastRenderedPageBreak/>
        <w:t xml:space="preserve">Talent removes the </w:t>
      </w:r>
      <w:r w:rsidRPr="00501710">
        <w:rPr>
          <w:rFonts w:eastAsia="Trebuchet MS"/>
          <w:bCs/>
        </w:rPr>
        <w:t>epidural fat tissue.</w:t>
      </w:r>
    </w:p>
    <w:p w14:paraId="7A809F7D" w14:textId="77777777" w:rsidR="008825E6" w:rsidRPr="00501710" w:rsidRDefault="008825E6" w:rsidP="008825E6">
      <w:pPr>
        <w:pStyle w:val="ListParagraph"/>
        <w:spacing w:before="120"/>
        <w:ind w:left="1627"/>
        <w:contextualSpacing w:val="0"/>
        <w:rPr>
          <w:rFonts w:cstheme="minorHAnsi"/>
        </w:rPr>
      </w:pPr>
    </w:p>
    <w:bookmarkEnd w:id="4"/>
    <w:p w14:paraId="337378FE" w14:textId="65709063" w:rsidR="008825E6" w:rsidRPr="00501710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7030A0"/>
        </w:rPr>
      </w:pPr>
      <w:r w:rsidRPr="00501710">
        <w:rPr>
          <w:rFonts w:eastAsia="Trebuchet MS"/>
          <w:bCs/>
          <w:color w:val="7030A0"/>
        </w:rPr>
        <w:t xml:space="preserve">Mobilize the nerve root medially using the dissector to relieve it from any adhesions. Address any discopathy contributing to the lateral recess stenosis </w:t>
      </w:r>
      <w:r w:rsidRPr="00501710">
        <w:rPr>
          <w:rFonts w:eastAsia="Trebuchet MS"/>
          <w:b/>
          <w:color w:val="7030A0"/>
        </w:rPr>
        <w:t>[1].</w:t>
      </w:r>
      <w:r w:rsidRPr="00501710">
        <w:rPr>
          <w:rFonts w:eastAsia="Trebuchet MS"/>
          <w:bCs/>
          <w:color w:val="7030A0"/>
        </w:rPr>
        <w:t xml:space="preserve"> Medialize the nerve root using the </w:t>
      </w:r>
      <w:r w:rsidR="00501710" w:rsidRPr="00501710">
        <w:rPr>
          <w:rFonts w:eastAsia="Trebuchet MS"/>
          <w:bCs/>
          <w:color w:val="7030A0"/>
        </w:rPr>
        <w:t>dissector or</w:t>
      </w:r>
      <w:r w:rsidRPr="00501710">
        <w:rPr>
          <w:rFonts w:eastAsia="Trebuchet MS"/>
          <w:bCs/>
          <w:color w:val="7030A0"/>
        </w:rPr>
        <w:t xml:space="preserve"> turn the long side of the working sleeve </w:t>
      </w:r>
      <w:r w:rsidRPr="00501710">
        <w:rPr>
          <w:rFonts w:eastAsia="Trebuchet MS"/>
          <w:b/>
          <w:color w:val="7030A0"/>
        </w:rPr>
        <w:t>[2-TXT].</w:t>
      </w:r>
      <w:r w:rsidRPr="00501710">
        <w:rPr>
          <w:rFonts w:eastAsia="Trebuchet MS"/>
          <w:bCs/>
          <w:color w:val="7030A0"/>
        </w:rPr>
        <w:t xml:space="preserve"> </w:t>
      </w:r>
    </w:p>
    <w:p w14:paraId="6FF58867" w14:textId="184BC85B" w:rsidR="008825E6" w:rsidRPr="00501710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501710">
        <w:rPr>
          <w:rFonts w:cstheme="minorHAnsi"/>
        </w:rPr>
        <w:t>Talent mobilizes the</w:t>
      </w:r>
      <w:r w:rsidRPr="00501710">
        <w:rPr>
          <w:rFonts w:eastAsia="Trebuchet MS"/>
          <w:bCs/>
        </w:rPr>
        <w:t xml:space="preserve"> nerve root.</w:t>
      </w:r>
      <w:r w:rsidR="00F95C36" w:rsidRPr="00501710">
        <w:rPr>
          <w:rFonts w:eastAsia="Trebuchet MS"/>
          <w:bCs/>
        </w:rPr>
        <w:t xml:space="preserve">   </w:t>
      </w:r>
      <w:r w:rsidR="00501710" w:rsidRPr="00501710">
        <w:rPr>
          <w:rFonts w:cstheme="minorHAnsi"/>
        </w:rPr>
        <w:t xml:space="preserve">Time stamps: </w:t>
      </w:r>
      <w:r w:rsidR="00F95C36" w:rsidRPr="00501710">
        <w:rPr>
          <w:rFonts w:eastAsia="Trebuchet MS"/>
          <w:bCs/>
        </w:rPr>
        <w:t>01.55 – 02.</w:t>
      </w:r>
      <w:r w:rsidR="00F9066F" w:rsidRPr="00501710">
        <w:rPr>
          <w:rFonts w:eastAsia="Trebuchet MS"/>
          <w:bCs/>
        </w:rPr>
        <w:t>06</w:t>
      </w:r>
    </w:p>
    <w:p w14:paraId="397ED958" w14:textId="168EF823" w:rsidR="008825E6" w:rsidRPr="00501710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501710">
        <w:rPr>
          <w:rFonts w:eastAsia="Trebuchet MS"/>
          <w:bCs/>
        </w:rPr>
        <w:t xml:space="preserve">Talent medializes the nerve root. </w:t>
      </w:r>
      <w:r w:rsidR="00F9066F" w:rsidRPr="00501710">
        <w:rPr>
          <w:rFonts w:eastAsia="Trebuchet MS"/>
          <w:b/>
        </w:rPr>
        <w:t xml:space="preserve"> </w:t>
      </w:r>
      <w:r w:rsidR="00501710" w:rsidRPr="00501710">
        <w:rPr>
          <w:rFonts w:eastAsia="Trebuchet MS"/>
          <w:b/>
        </w:rPr>
        <w:t xml:space="preserve"> </w:t>
      </w:r>
      <w:proofErr w:type="gramStart"/>
      <w:r w:rsidR="00501710" w:rsidRPr="00501710">
        <w:rPr>
          <w:rFonts w:cstheme="minorHAnsi"/>
        </w:rPr>
        <w:t>Time</w:t>
      </w:r>
      <w:proofErr w:type="gramEnd"/>
      <w:r w:rsidR="00501710" w:rsidRPr="00501710">
        <w:rPr>
          <w:rFonts w:cstheme="minorHAnsi"/>
        </w:rPr>
        <w:t xml:space="preserve"> stamps: </w:t>
      </w:r>
      <w:r w:rsidR="00F9066F" w:rsidRPr="00501710">
        <w:rPr>
          <w:rFonts w:eastAsia="Trebuchet MS"/>
          <w:b/>
        </w:rPr>
        <w:t xml:space="preserve"> </w:t>
      </w:r>
      <w:r w:rsidR="00F9066F" w:rsidRPr="00501710">
        <w:rPr>
          <w:rFonts w:eastAsia="Trebuchet MS"/>
          <w:bCs/>
        </w:rPr>
        <w:t>02.08 – 02.12</w:t>
      </w:r>
    </w:p>
    <w:p w14:paraId="5264DD9C" w14:textId="77777777" w:rsidR="008825E6" w:rsidRPr="00501710" w:rsidRDefault="008825E6" w:rsidP="008825E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2967EF2" w14:textId="6A16E59C" w:rsidR="008825E6" w:rsidRPr="00501710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  <w:bCs/>
          <w:i/>
          <w:iCs w:val="0"/>
          <w:color w:val="7030A0"/>
        </w:rPr>
      </w:pPr>
      <w:r w:rsidRPr="00501710">
        <w:rPr>
          <w:rFonts w:eastAsia="Trebuchet MS"/>
          <w:bCs/>
          <w:color w:val="7030A0"/>
        </w:rPr>
        <w:t xml:space="preserve">Achieve decompression by </w:t>
      </w:r>
      <w:proofErr w:type="gramStart"/>
      <w:r w:rsidRPr="00501710">
        <w:rPr>
          <w:rFonts w:eastAsia="Trebuchet MS"/>
          <w:bCs/>
          <w:color w:val="7030A0"/>
        </w:rPr>
        <w:t>resecting</w:t>
      </w:r>
      <w:proofErr w:type="gramEnd"/>
      <w:r w:rsidRPr="00501710">
        <w:rPr>
          <w:rFonts w:eastAsia="Trebuchet MS"/>
          <w:bCs/>
          <w:color w:val="7030A0"/>
        </w:rPr>
        <w:t xml:space="preserve"> half of the pedicle and the ligamentum flavum at the lateral recess </w:t>
      </w:r>
      <w:r w:rsidRPr="00501710">
        <w:rPr>
          <w:rFonts w:eastAsia="Trebuchet MS"/>
          <w:b/>
          <w:color w:val="7030A0"/>
        </w:rPr>
        <w:t>[1].</w:t>
      </w:r>
      <w:r w:rsidRPr="00501710">
        <w:rPr>
          <w:rFonts w:eastAsia="Trebuchet MS"/>
          <w:bCs/>
          <w:color w:val="7030A0"/>
        </w:rPr>
        <w:t xml:space="preserve"> Close the wound with a single suture without any drainage </w:t>
      </w:r>
      <w:r w:rsidRPr="00501710">
        <w:rPr>
          <w:rFonts w:eastAsia="Trebuchet MS"/>
          <w:b/>
          <w:color w:val="7030A0"/>
        </w:rPr>
        <w:t xml:space="preserve">[2]. </w:t>
      </w:r>
    </w:p>
    <w:p w14:paraId="6290B226" w14:textId="3EDC1DF5" w:rsidR="008825E6" w:rsidRPr="00501710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501710">
        <w:rPr>
          <w:rFonts w:cstheme="minorHAnsi"/>
        </w:rPr>
        <w:t xml:space="preserve">Talent cuts half of the pedicle and </w:t>
      </w:r>
      <w:r w:rsidRPr="00501710">
        <w:rPr>
          <w:rFonts w:eastAsia="Trebuchet MS"/>
          <w:bCs/>
        </w:rPr>
        <w:t>ligamentum flavum.</w:t>
      </w:r>
      <w:r w:rsidR="000C3EB1" w:rsidRPr="00501710">
        <w:rPr>
          <w:rFonts w:eastAsia="Trebuchet MS"/>
          <w:bCs/>
        </w:rPr>
        <w:t xml:space="preserve"> Talent thins the contralateral ascending facet and removes it medially to decompress the contralateral nerve root.</w:t>
      </w:r>
      <w:r w:rsidR="00501710" w:rsidRPr="00501710">
        <w:rPr>
          <w:rFonts w:eastAsia="Trebuchet MS"/>
          <w:bCs/>
        </w:rPr>
        <w:t xml:space="preserve"> </w:t>
      </w:r>
      <w:r w:rsidR="00501710" w:rsidRPr="00501710">
        <w:rPr>
          <w:rFonts w:cstheme="minorHAnsi"/>
        </w:rPr>
        <w:t xml:space="preserve">Time stamps: </w:t>
      </w:r>
      <w:r w:rsidR="000C3EB1" w:rsidRPr="00501710">
        <w:rPr>
          <w:rFonts w:eastAsia="Trebuchet MS"/>
          <w:bCs/>
        </w:rPr>
        <w:t xml:space="preserve"> 03.05 – 03.21</w:t>
      </w:r>
    </w:p>
    <w:p w14:paraId="24C6B477" w14:textId="640F4A66" w:rsidR="00125924" w:rsidRPr="00B07A3B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eastAsia="Trebuchet MS"/>
          <w:bCs/>
        </w:rPr>
        <w:t>Talent closes the wound</w:t>
      </w:r>
    </w:p>
    <w:p w14:paraId="11514E94" w14:textId="6D9FCCD9" w:rsidR="00875BE8" w:rsidRDefault="00875BE8" w:rsidP="008825E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C0EEBC7" w14:textId="77777777" w:rsidR="000A0653" w:rsidRDefault="000A065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13781C25" w:rsidR="001E0433" w:rsidRPr="00B07A3B" w:rsidRDefault="001E0433" w:rsidP="000A065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8825E6">
      <w:pPr>
        <w:pStyle w:val="ListParagraph"/>
        <w:numPr>
          <w:ilvl w:val="0"/>
          <w:numId w:val="4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3A9987A" w14:textId="77777777" w:rsidR="008825E6" w:rsidRPr="00501710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501710">
        <w:rPr>
          <w:rFonts w:cstheme="minorHAnsi"/>
          <w:color w:val="7030A0"/>
        </w:rPr>
        <w:t xml:space="preserve">The preoperative sagittal and axial magnetic resonance images show right-sided lateral recess stenosis </w:t>
      </w:r>
      <w:r w:rsidRPr="00501710">
        <w:rPr>
          <w:rFonts w:cstheme="minorHAnsi"/>
          <w:b/>
          <w:bCs/>
          <w:color w:val="7030A0"/>
        </w:rPr>
        <w:t>[1]</w:t>
      </w:r>
      <w:r w:rsidRPr="00501710">
        <w:rPr>
          <w:rFonts w:cstheme="minorHAnsi"/>
          <w:color w:val="7030A0"/>
        </w:rPr>
        <w:t xml:space="preserve">. </w:t>
      </w:r>
    </w:p>
    <w:p w14:paraId="48BD824B" w14:textId="77777777" w:rsidR="008825E6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 Figure 1 </w:t>
      </w:r>
      <w:r w:rsidRPr="00EA5FE3">
        <w:rPr>
          <w:rFonts w:cstheme="minorHAnsi"/>
          <w:i/>
          <w:iCs w:val="0"/>
          <w:color w:val="0000FF"/>
        </w:rPr>
        <w:t>Video editor: Please emphasize figure 1A</w:t>
      </w:r>
    </w:p>
    <w:p w14:paraId="0CF25BEE" w14:textId="77777777" w:rsidR="008825E6" w:rsidRDefault="008825E6" w:rsidP="008825E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6E8A171" w14:textId="55F5DF46" w:rsidR="001E0433" w:rsidRPr="00501710" w:rsidRDefault="008825E6" w:rsidP="008825E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501710">
        <w:rPr>
          <w:rFonts w:cstheme="minorHAnsi"/>
          <w:color w:val="7030A0"/>
        </w:rPr>
        <w:t xml:space="preserve">Postoperative images confirm the persistence of this finding </w:t>
      </w:r>
      <w:r w:rsidRPr="00501710">
        <w:rPr>
          <w:rFonts w:cstheme="minorHAnsi"/>
          <w:b/>
          <w:bCs/>
          <w:color w:val="7030A0"/>
        </w:rPr>
        <w:t>[</w:t>
      </w:r>
      <w:r w:rsidR="00D879A0" w:rsidRPr="00501710">
        <w:rPr>
          <w:rFonts w:cstheme="minorHAnsi"/>
          <w:b/>
          <w:bCs/>
          <w:color w:val="7030A0"/>
        </w:rPr>
        <w:t>1</w:t>
      </w:r>
      <w:r w:rsidRPr="00501710">
        <w:rPr>
          <w:rFonts w:cstheme="minorHAnsi"/>
          <w:b/>
          <w:bCs/>
          <w:color w:val="7030A0"/>
        </w:rPr>
        <w:t>]</w:t>
      </w:r>
      <w:r w:rsidRPr="00501710">
        <w:rPr>
          <w:rFonts w:cstheme="minorHAnsi"/>
          <w:color w:val="7030A0"/>
        </w:rPr>
        <w:t>.</w:t>
      </w:r>
    </w:p>
    <w:p w14:paraId="085B1148" w14:textId="77777777" w:rsidR="008825E6" w:rsidRPr="00B07A3B" w:rsidRDefault="008825E6" w:rsidP="008825E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 Figure 1</w:t>
      </w:r>
      <w:r w:rsidRPr="00EA5FE3">
        <w:rPr>
          <w:rFonts w:cstheme="minorHAnsi"/>
          <w:i/>
          <w:iCs w:val="0"/>
          <w:color w:val="0000FF"/>
        </w:rPr>
        <w:t xml:space="preserve"> Video editor: Please emphasize figure 1</w:t>
      </w:r>
      <w:r>
        <w:rPr>
          <w:rFonts w:cstheme="minorHAnsi"/>
          <w:i/>
          <w:iCs w:val="0"/>
          <w:color w:val="0000FF"/>
        </w:rPr>
        <w:t>B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2CD7" w14:textId="77777777" w:rsidR="001502ED" w:rsidRDefault="001502ED">
      <w:r>
        <w:separator/>
      </w:r>
    </w:p>
    <w:p w14:paraId="44B10A59" w14:textId="77777777" w:rsidR="001502ED" w:rsidRDefault="001502ED"/>
  </w:endnote>
  <w:endnote w:type="continuationSeparator" w:id="0">
    <w:p w14:paraId="707E4F21" w14:textId="77777777" w:rsidR="001502ED" w:rsidRDefault="001502ED">
      <w:r>
        <w:continuationSeparator/>
      </w:r>
    </w:p>
    <w:p w14:paraId="38AE8798" w14:textId="77777777" w:rsidR="001502ED" w:rsidRDefault="00150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EEC974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0171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5FC6" w14:textId="77777777" w:rsidR="001502ED" w:rsidRDefault="001502ED">
      <w:r>
        <w:separator/>
      </w:r>
    </w:p>
    <w:p w14:paraId="319234AE" w14:textId="77777777" w:rsidR="001502ED" w:rsidRDefault="001502ED"/>
  </w:footnote>
  <w:footnote w:type="continuationSeparator" w:id="0">
    <w:p w14:paraId="6692BCC6" w14:textId="77777777" w:rsidR="001502ED" w:rsidRDefault="001502ED">
      <w:r>
        <w:continuationSeparator/>
      </w:r>
    </w:p>
    <w:p w14:paraId="2660E2B4" w14:textId="77777777" w:rsidR="001502ED" w:rsidRDefault="00150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357E321" w:rsidR="00336C61" w:rsidRPr="006D3AC7" w:rsidRDefault="00336C61" w:rsidP="008825E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5E6" w:rsidRPr="008825E6">
      <w:rPr>
        <w:rFonts w:cstheme="minorHAnsi"/>
        <w:b/>
        <w:color w:val="00B050"/>
        <w:sz w:val="28"/>
        <w:szCs w:val="28"/>
        <w:u w:val="single"/>
      </w:rPr>
      <w:t xml:space="preserve"> </w:t>
    </w:r>
    <w:r w:rsidR="008825E6" w:rsidRPr="009D5839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81A2CC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F0201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B303D"/>
    <w:multiLevelType w:val="multilevel"/>
    <w:tmpl w:val="59C2D00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461144692">
    <w:abstractNumId w:val="30"/>
  </w:num>
  <w:num w:numId="44" w16cid:durableId="1691183211">
    <w:abstractNumId w:val="19"/>
  </w:num>
  <w:num w:numId="45" w16cid:durableId="130200647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1B4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0653"/>
    <w:rsid w:val="000A7C4F"/>
    <w:rsid w:val="000B0B1A"/>
    <w:rsid w:val="000B2085"/>
    <w:rsid w:val="000B387A"/>
    <w:rsid w:val="000B4E9A"/>
    <w:rsid w:val="000C27AE"/>
    <w:rsid w:val="000C39AF"/>
    <w:rsid w:val="000C3EB1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02ED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57B9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1710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282E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531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336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1323"/>
    <w:rsid w:val="008825E6"/>
    <w:rsid w:val="008A0177"/>
    <w:rsid w:val="008A58F0"/>
    <w:rsid w:val="008A7A3E"/>
    <w:rsid w:val="008B097D"/>
    <w:rsid w:val="008C4F1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0D2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6F27"/>
    <w:rsid w:val="00A07468"/>
    <w:rsid w:val="00A20DA8"/>
    <w:rsid w:val="00A218EC"/>
    <w:rsid w:val="00A310D7"/>
    <w:rsid w:val="00A3138F"/>
    <w:rsid w:val="00A319BE"/>
    <w:rsid w:val="00A31F9A"/>
    <w:rsid w:val="00A40760"/>
    <w:rsid w:val="00A435A9"/>
    <w:rsid w:val="00A44EFB"/>
    <w:rsid w:val="00A52E47"/>
    <w:rsid w:val="00A53E71"/>
    <w:rsid w:val="00A55424"/>
    <w:rsid w:val="00A60320"/>
    <w:rsid w:val="00A72FC5"/>
    <w:rsid w:val="00A730E3"/>
    <w:rsid w:val="00A77CF6"/>
    <w:rsid w:val="00A8197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09C7"/>
    <w:rsid w:val="00C12062"/>
    <w:rsid w:val="00C247B0"/>
    <w:rsid w:val="00C2620F"/>
    <w:rsid w:val="00C3178D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15D81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79A0"/>
    <w:rsid w:val="00D95C4C"/>
    <w:rsid w:val="00DA117F"/>
    <w:rsid w:val="00DA17FB"/>
    <w:rsid w:val="00DB16A4"/>
    <w:rsid w:val="00DB3A55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155E0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EF4FD6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066F"/>
    <w:rsid w:val="00F95C36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er.gulsever@gmail" TargetMode="External"/><Relationship Id="rId13" Type="http://schemas.openxmlformats.org/officeDocument/2006/relationships/hyperlink" Target="mailto:utkarsh.khare@jov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19703048" TargetMode="External"/><Relationship Id="rId12" Type="http://schemas.openxmlformats.org/officeDocument/2006/relationships/hyperlink" Target="mailto:cafer.gulsever@gmai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JoVE\Desktop\feb%202023\scripting\64600\sabanci.akin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JoVE\Desktop\feb%202023\scripting\64600\tural.15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oVE\Desktop\feb%202023\scripting\64600\dr.sefaozturk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968</Words>
  <Characters>5537</Characters>
  <Application>Microsoft Office Word</Application>
  <DocSecurity>0</DocSecurity>
  <Lines>162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6416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2025-08-05T09:27:00Z</dcterms:created>
  <dcterms:modified xsi:type="dcterms:W3CDTF">2025-08-05T09:27:00Z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