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0DB3" w14:textId="0DC0676B" w:rsidR="00896132" w:rsidRDefault="00591E32">
      <w:r>
        <w:t xml:space="preserve">Video </w:t>
      </w:r>
      <w:r w:rsidR="00896132">
        <w:t>Summary</w:t>
      </w:r>
      <w:r>
        <w:t xml:space="preserve"> Document</w:t>
      </w:r>
    </w:p>
    <w:p w14:paraId="3CC5984E" w14:textId="0AC4EFFC" w:rsidR="008F4D57" w:rsidRDefault="006E68A4" w:rsidP="008F4D57">
      <w:pPr>
        <w:pStyle w:val="ListParagraph"/>
        <w:numPr>
          <w:ilvl w:val="0"/>
          <w:numId w:val="4"/>
        </w:numPr>
      </w:pPr>
      <w:r>
        <w:t>6</w:t>
      </w:r>
      <w:r w:rsidR="00327BEA">
        <w:t>4592</w:t>
      </w:r>
      <w:r>
        <w:t>_screenshot_1</w:t>
      </w:r>
    </w:p>
    <w:p w14:paraId="77CA3A36" w14:textId="05DE1D15" w:rsidR="008F4D57" w:rsidRPr="008F4D57" w:rsidRDefault="008F4D57" w:rsidP="008F4D57">
      <w:pPr>
        <w:pStyle w:val="ListParagraph"/>
        <w:numPr>
          <w:ilvl w:val="1"/>
          <w:numId w:val="4"/>
        </w:numPr>
      </w:pPr>
      <w:r>
        <w:t>4.2.3. (</w:t>
      </w:r>
      <w:proofErr w:type="gramStart"/>
      <w:r w:rsidRPr="008F4D57">
        <w:rPr>
          <w:rFonts w:cstheme="minorHAnsi"/>
        </w:rPr>
        <w:t>dentate</w:t>
      </w:r>
      <w:proofErr w:type="gramEnd"/>
      <w:r w:rsidRPr="008F4D57">
        <w:rPr>
          <w:rFonts w:cstheme="minorHAnsi"/>
        </w:rPr>
        <w:t xml:space="preserve"> gyrus and granule cell layer visible in the field of view) </w:t>
      </w:r>
      <w:r>
        <w:rPr>
          <w:rFonts w:cstheme="minorHAnsi"/>
        </w:rPr>
        <w:t xml:space="preserve">– </w:t>
      </w:r>
      <w:r w:rsidRPr="008F4D57">
        <w:rPr>
          <w:rFonts w:cstheme="minorHAnsi"/>
          <w:b/>
          <w:bCs/>
          <w:color w:val="FF0000"/>
        </w:rPr>
        <w:t>00:05:18-00:05:24</w:t>
      </w:r>
    </w:p>
    <w:p w14:paraId="139E3304" w14:textId="66B2058D" w:rsidR="008F4D57" w:rsidRDefault="008F4D57" w:rsidP="006E68A4">
      <w:pPr>
        <w:pStyle w:val="ListParagraph"/>
        <w:numPr>
          <w:ilvl w:val="0"/>
          <w:numId w:val="5"/>
        </w:numPr>
      </w:pPr>
      <w:r>
        <w:t>4.4.1. (</w:t>
      </w:r>
      <w:r>
        <w:rPr>
          <w:rFonts w:cstheme="minorHAnsi"/>
          <w:lang w:val="en-CA"/>
        </w:rPr>
        <w:t>A</w:t>
      </w:r>
      <w:r w:rsidRPr="003A6A12">
        <w:rPr>
          <w:rFonts w:cstheme="minorHAnsi"/>
          <w:lang w:val="en-CA"/>
        </w:rPr>
        <w:t xml:space="preserve"> concentric bipolar stimulating electrode</w:t>
      </w:r>
      <w:r>
        <w:rPr>
          <w:rFonts w:cstheme="minorHAnsi"/>
          <w:lang w:val="en-CA"/>
        </w:rPr>
        <w:t xml:space="preserve"> being positioned and MPP being activated.) – </w:t>
      </w:r>
      <w:r w:rsidR="00105DE5" w:rsidRPr="00105DE5">
        <w:rPr>
          <w:rFonts w:cstheme="minorHAnsi"/>
          <w:b/>
          <w:bCs/>
          <w:color w:val="FF0000"/>
          <w:lang w:val="en-CA"/>
        </w:rPr>
        <w:t>00:05:24-00:05:32</w:t>
      </w:r>
    </w:p>
    <w:p w14:paraId="58D35161" w14:textId="74CB334A" w:rsidR="008F4D57" w:rsidRDefault="008F4D57" w:rsidP="008F4D57">
      <w:pPr>
        <w:pStyle w:val="ListParagraph"/>
        <w:numPr>
          <w:ilvl w:val="0"/>
          <w:numId w:val="5"/>
        </w:numPr>
      </w:pPr>
      <w:r>
        <w:t>4.5.1. (</w:t>
      </w:r>
      <w:r>
        <w:rPr>
          <w:rFonts w:cstheme="minorHAnsi"/>
          <w:lang w:val="en-CA"/>
        </w:rPr>
        <w:t xml:space="preserve">A </w:t>
      </w:r>
      <w:r w:rsidRPr="003A6A12">
        <w:rPr>
          <w:rFonts w:cstheme="minorHAnsi"/>
          <w:lang w:val="en-CA"/>
        </w:rPr>
        <w:t xml:space="preserve">glass micropipette filled with </w:t>
      </w:r>
      <w:proofErr w:type="spellStart"/>
      <w:r w:rsidRPr="003A6A12">
        <w:rPr>
          <w:rFonts w:cstheme="minorHAnsi"/>
          <w:lang w:val="en-CA"/>
        </w:rPr>
        <w:t>aCSF</w:t>
      </w:r>
      <w:proofErr w:type="spellEnd"/>
      <w:r w:rsidRPr="003A6A12">
        <w:rPr>
          <w:rFonts w:cstheme="minorHAnsi"/>
          <w:lang w:val="en-CA"/>
        </w:rPr>
        <w:t xml:space="preserve"> in the MPP</w:t>
      </w:r>
      <w:r>
        <w:rPr>
          <w:rFonts w:cstheme="minorHAnsi"/>
          <w:lang w:val="en-CA"/>
        </w:rPr>
        <w:t xml:space="preserve"> being </w:t>
      </w:r>
      <w:r w:rsidRPr="003A6A12">
        <w:rPr>
          <w:rFonts w:cstheme="minorHAnsi"/>
          <w:lang w:val="en-CA"/>
        </w:rPr>
        <w:t>position</w:t>
      </w:r>
      <w:r>
        <w:rPr>
          <w:rFonts w:cstheme="minorHAnsi"/>
          <w:lang w:val="en-CA"/>
        </w:rPr>
        <w:t xml:space="preserve">ed.) – </w:t>
      </w:r>
      <w:r w:rsidR="00105DE5" w:rsidRPr="00105DE5">
        <w:rPr>
          <w:rFonts w:cstheme="minorHAnsi"/>
          <w:b/>
          <w:bCs/>
          <w:color w:val="FF0000"/>
          <w:lang w:val="en-CA"/>
        </w:rPr>
        <w:t>00:05:32-00:05:47</w:t>
      </w:r>
    </w:p>
    <w:p w14:paraId="57A7C41B" w14:textId="77777777" w:rsidR="006E68A4" w:rsidRDefault="006E68A4"/>
    <w:p w14:paraId="317A672A" w14:textId="3E053495" w:rsidR="007B3FA0" w:rsidRDefault="007B3FA0" w:rsidP="006E68A4">
      <w:pPr>
        <w:pStyle w:val="ListParagraph"/>
        <w:numPr>
          <w:ilvl w:val="0"/>
          <w:numId w:val="2"/>
        </w:numPr>
      </w:pPr>
      <w:r>
        <w:t>6</w:t>
      </w:r>
      <w:r w:rsidR="00327BEA">
        <w:t>4592</w:t>
      </w:r>
      <w:r>
        <w:t>_</w:t>
      </w:r>
      <w:r w:rsidR="00F36396">
        <w:t xml:space="preserve">screenshot_ </w:t>
      </w:r>
      <w:r w:rsidR="00D51862">
        <w:t>2</w:t>
      </w:r>
    </w:p>
    <w:p w14:paraId="1C6C687F" w14:textId="77777777" w:rsidR="006E68A4" w:rsidRPr="006E68A4" w:rsidRDefault="007B3FA0" w:rsidP="006E68A4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>
        <w:t>4.6.1. (</w:t>
      </w:r>
      <w:r w:rsidR="006E68A4" w:rsidRPr="006E68A4">
        <w:rPr>
          <w:rFonts w:cstheme="minorHAnsi"/>
        </w:rPr>
        <w:t>The evoked field responses being visualized using an amplifier, a digitizer, and recording software.</w:t>
      </w:r>
      <w:r>
        <w:t xml:space="preserve">) – </w:t>
      </w:r>
      <w:r w:rsidRPr="006E68A4">
        <w:rPr>
          <w:b/>
          <w:bCs/>
          <w:color w:val="FF0000"/>
        </w:rPr>
        <w:t>00:00:46-00:00:49</w:t>
      </w:r>
    </w:p>
    <w:p w14:paraId="574B8BAC" w14:textId="77777777" w:rsidR="006E68A4" w:rsidRPr="006E68A4" w:rsidRDefault="007B3FA0" w:rsidP="006E68A4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>
        <w:t>4.7.1. (</w:t>
      </w:r>
      <w:r w:rsidR="006E68A4" w:rsidRPr="006E68A4">
        <w:rPr>
          <w:rFonts w:cstheme="minorHAnsi"/>
        </w:rPr>
        <w:t xml:space="preserve">The tissue being stimulated with 0.12 </w:t>
      </w:r>
      <w:proofErr w:type="spellStart"/>
      <w:r w:rsidR="006E68A4" w:rsidRPr="006E68A4">
        <w:rPr>
          <w:rFonts w:cstheme="minorHAnsi"/>
        </w:rPr>
        <w:t>ms</w:t>
      </w:r>
      <w:proofErr w:type="spellEnd"/>
      <w:r w:rsidR="006E68A4" w:rsidRPr="006E68A4">
        <w:rPr>
          <w:rFonts w:cstheme="minorHAnsi"/>
        </w:rPr>
        <w:t xml:space="preserve"> Current pulse at 0.03 Hz every 5 s.</w:t>
      </w:r>
      <w:r>
        <w:t>)</w:t>
      </w:r>
      <w:r w:rsidR="008D6B56">
        <w:t xml:space="preserve"> – </w:t>
      </w:r>
      <w:r w:rsidR="008D6B56" w:rsidRPr="006E68A4">
        <w:rPr>
          <w:b/>
          <w:bCs/>
          <w:color w:val="FF0000"/>
        </w:rPr>
        <w:t>00:00:46-00:00:49</w:t>
      </w:r>
    </w:p>
    <w:p w14:paraId="7107F331" w14:textId="77777777" w:rsidR="006E68A4" w:rsidRPr="006E68A4" w:rsidRDefault="007B3FA0" w:rsidP="006E68A4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>
        <w:t>4.8.1. (</w:t>
      </w:r>
      <w:r w:rsidR="006E68A4" w:rsidRPr="006E68A4">
        <w:rPr>
          <w:rFonts w:cstheme="minorHAnsi"/>
        </w:rPr>
        <w:t>T</w:t>
      </w:r>
      <w:r w:rsidR="006E68A4" w:rsidRPr="006E68A4">
        <w:rPr>
          <w:rFonts w:cstheme="minorHAnsi"/>
          <w:lang w:val="en-CA"/>
        </w:rPr>
        <w:t xml:space="preserve">he </w:t>
      </w:r>
      <w:r w:rsidR="006E68A4" w:rsidRPr="006E68A4">
        <w:rPr>
          <w:rFonts w:cstheme="minorHAnsi"/>
        </w:rPr>
        <w:t xml:space="preserve">simulating intensity being </w:t>
      </w:r>
      <w:r w:rsidR="006E68A4" w:rsidRPr="006E68A4">
        <w:rPr>
          <w:rFonts w:cstheme="minorHAnsi"/>
          <w:lang w:val="en-CA"/>
        </w:rPr>
        <w:t xml:space="preserve">increased </w:t>
      </w:r>
      <w:r w:rsidR="006E68A4" w:rsidRPr="006E68A4">
        <w:rPr>
          <w:rFonts w:cstheme="minorHAnsi"/>
        </w:rPr>
        <w:t xml:space="preserve">and set until the </w:t>
      </w:r>
      <w:proofErr w:type="spellStart"/>
      <w:r w:rsidR="006E68A4" w:rsidRPr="006E68A4">
        <w:rPr>
          <w:rFonts w:cstheme="minorHAnsi"/>
        </w:rPr>
        <w:t>fEPSP</w:t>
      </w:r>
      <w:proofErr w:type="spellEnd"/>
      <w:r w:rsidR="006E68A4" w:rsidRPr="006E68A4">
        <w:rPr>
          <w:rFonts w:cstheme="minorHAnsi"/>
        </w:rPr>
        <w:t xml:space="preserve"> is at 70%.</w:t>
      </w:r>
      <w:r>
        <w:t xml:space="preserve">) </w:t>
      </w:r>
      <w:r w:rsidRPr="006E68A4">
        <w:rPr>
          <w:b/>
          <w:bCs/>
          <w:color w:val="FF0000"/>
        </w:rPr>
        <w:t>00:01:01-00:03:0</w:t>
      </w:r>
      <w:r w:rsidR="001D4E06" w:rsidRPr="006E68A4">
        <w:rPr>
          <w:b/>
          <w:bCs/>
          <w:color w:val="FF0000"/>
        </w:rPr>
        <w:t>2</w:t>
      </w:r>
    </w:p>
    <w:p w14:paraId="640C6A19" w14:textId="389FB52D" w:rsidR="006E68A4" w:rsidRPr="006E68A4" w:rsidRDefault="007B3FA0" w:rsidP="006E68A4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>
        <w:t>4.9.1. (</w:t>
      </w:r>
      <w:r w:rsidR="006E68A4" w:rsidRPr="006E68A4">
        <w:rPr>
          <w:rFonts w:cstheme="minorHAnsi"/>
        </w:rPr>
        <w:t xml:space="preserve">A stable preconditioning baseline being established </w:t>
      </w:r>
      <w:r w:rsidR="006E68A4" w:rsidRPr="006E68A4">
        <w:rPr>
          <w:rFonts w:cstheme="minorHAnsi"/>
          <w:lang w:val="en-CA"/>
        </w:rPr>
        <w:t xml:space="preserve">with 0.12 </w:t>
      </w:r>
      <w:proofErr w:type="spellStart"/>
      <w:r w:rsidR="006E68A4" w:rsidRPr="006E68A4">
        <w:rPr>
          <w:rFonts w:cstheme="minorHAnsi"/>
          <w:lang w:val="en-CA"/>
        </w:rPr>
        <w:t>ms</w:t>
      </w:r>
      <w:proofErr w:type="spellEnd"/>
      <w:r w:rsidR="006E68A4" w:rsidRPr="006E68A4">
        <w:rPr>
          <w:rFonts w:cstheme="minorHAnsi"/>
          <w:lang w:val="en-CA"/>
        </w:rPr>
        <w:t xml:space="preserve"> pulses delivered at 0.067 Hz</w:t>
      </w:r>
      <w:r w:rsidR="006E68A4" w:rsidRPr="006E68A4">
        <w:rPr>
          <w:rFonts w:cstheme="minorHAnsi"/>
        </w:rPr>
        <w:t>.</w:t>
      </w:r>
      <w:r>
        <w:t>)</w:t>
      </w:r>
      <w:r w:rsidR="001D4E06">
        <w:t xml:space="preserve"> </w:t>
      </w:r>
      <w:r w:rsidR="006E68A4">
        <w:t xml:space="preserve">- </w:t>
      </w:r>
      <w:r w:rsidR="001D4E06" w:rsidRPr="006E68A4">
        <w:rPr>
          <w:b/>
          <w:bCs/>
          <w:color w:val="FF0000"/>
        </w:rPr>
        <w:t>00:12:49-00:43:49</w:t>
      </w:r>
    </w:p>
    <w:p w14:paraId="3881C494" w14:textId="77777777" w:rsidR="006E68A4" w:rsidRPr="006E68A4" w:rsidRDefault="007B3FA0" w:rsidP="006E68A4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>
        <w:t xml:space="preserve">4.10.1. </w:t>
      </w:r>
      <w:r w:rsidR="006E68A4">
        <w:t>(</w:t>
      </w:r>
      <w:r w:rsidR="006E68A4" w:rsidRPr="006E68A4">
        <w:rPr>
          <w:rFonts w:cstheme="minorHAnsi"/>
        </w:rPr>
        <w:t>Changes in basic synaptic properties being determined using paired-pulse stimuli)</w:t>
      </w:r>
      <w:r w:rsidR="006E68A4">
        <w:t xml:space="preserve"> -</w:t>
      </w:r>
      <w:r w:rsidR="001D4E06">
        <w:t xml:space="preserve"> </w:t>
      </w:r>
      <w:r w:rsidR="001D4E06" w:rsidRPr="006E68A4">
        <w:rPr>
          <w:b/>
          <w:bCs/>
          <w:color w:val="FF0000"/>
        </w:rPr>
        <w:t>00:03:23-00:05:08</w:t>
      </w:r>
    </w:p>
    <w:p w14:paraId="70658D44" w14:textId="77777777" w:rsidR="006E68A4" w:rsidRPr="006E68A4" w:rsidRDefault="007B3FA0" w:rsidP="006E68A4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>
        <w:t xml:space="preserve">4.11.1. </w:t>
      </w:r>
      <w:r w:rsidR="006E68A4">
        <w:t>(</w:t>
      </w:r>
      <w:proofErr w:type="gramStart"/>
      <w:r w:rsidR="006E68A4" w:rsidRPr="006E68A4">
        <w:rPr>
          <w:rFonts w:cstheme="minorHAnsi"/>
        </w:rPr>
        <w:t>constructing</w:t>
      </w:r>
      <w:proofErr w:type="gramEnd"/>
      <w:r w:rsidR="006E68A4" w:rsidRPr="006E68A4">
        <w:rPr>
          <w:rFonts w:cstheme="minorHAnsi"/>
        </w:rPr>
        <w:t xml:space="preserve"> input-output curves) - </w:t>
      </w:r>
      <w:r w:rsidR="001D4E06" w:rsidRPr="006E68A4">
        <w:rPr>
          <w:b/>
          <w:bCs/>
          <w:color w:val="FF0000"/>
        </w:rPr>
        <w:t>00:05:11-00:07:23</w:t>
      </w:r>
    </w:p>
    <w:p w14:paraId="7F69F0D5" w14:textId="77777777" w:rsidR="006E68A4" w:rsidRPr="006E68A4" w:rsidRDefault="007B3FA0" w:rsidP="006E68A4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>
        <w:t xml:space="preserve">4.12.1. </w:t>
      </w:r>
      <w:r w:rsidR="006E68A4">
        <w:t>(</w:t>
      </w:r>
      <w:r w:rsidR="006E68A4" w:rsidRPr="006E68A4">
        <w:rPr>
          <w:rFonts w:cstheme="minorHAnsi"/>
        </w:rPr>
        <w:t>10 Hz protocol being employed.)</w:t>
      </w:r>
      <w:r w:rsidR="006E68A4" w:rsidRPr="006E68A4">
        <w:rPr>
          <w:b/>
          <w:bCs/>
          <w:color w:val="FF0000"/>
        </w:rPr>
        <w:t xml:space="preserve"> </w:t>
      </w:r>
      <w:r w:rsidR="001D4E06" w:rsidRPr="006E68A4">
        <w:rPr>
          <w:b/>
          <w:bCs/>
          <w:color w:val="FF0000"/>
        </w:rPr>
        <w:t>00:44:37-00:59:38</w:t>
      </w:r>
    </w:p>
    <w:p w14:paraId="258ADB62" w14:textId="77777777" w:rsidR="006E68A4" w:rsidRPr="006E68A4" w:rsidRDefault="007B3FA0" w:rsidP="006E68A4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>
        <w:t xml:space="preserve">4.13.1. </w:t>
      </w:r>
      <w:r w:rsidR="006E68A4">
        <w:t>(</w:t>
      </w:r>
      <w:r w:rsidR="006E68A4" w:rsidRPr="006E68A4">
        <w:rPr>
          <w:rFonts w:cstheme="minorHAnsi"/>
        </w:rPr>
        <w:t xml:space="preserve">Postconditioning recording being resumed.) - </w:t>
      </w:r>
      <w:r w:rsidR="001D4E06">
        <w:t xml:space="preserve"> </w:t>
      </w:r>
      <w:r w:rsidR="001D4E06" w:rsidRPr="006E68A4">
        <w:rPr>
          <w:b/>
          <w:bCs/>
          <w:color w:val="FF0000"/>
        </w:rPr>
        <w:t>00:59:40-</w:t>
      </w:r>
      <w:r w:rsidR="00033CA6" w:rsidRPr="006E68A4">
        <w:rPr>
          <w:b/>
          <w:bCs/>
          <w:color w:val="FF0000"/>
        </w:rPr>
        <w:t>01:58:51</w:t>
      </w:r>
    </w:p>
    <w:p w14:paraId="4C138DA9" w14:textId="1A9D63EB" w:rsidR="00327BEA" w:rsidRPr="00327BEA" w:rsidRDefault="007B3FA0" w:rsidP="00327BEA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>
        <w:t xml:space="preserve">4.14.1. </w:t>
      </w:r>
      <w:r w:rsidR="006E68A4">
        <w:t>(</w:t>
      </w:r>
      <w:r w:rsidR="006E68A4" w:rsidRPr="006E68A4">
        <w:rPr>
          <w:rFonts w:cstheme="minorHAnsi"/>
        </w:rPr>
        <w:t xml:space="preserve">The paired-pulse stimuli being administered followed by an input-output curve. The baseline being compared.) - </w:t>
      </w:r>
      <w:r w:rsidR="00033CA6" w:rsidRPr="006E68A4">
        <w:rPr>
          <w:b/>
          <w:bCs/>
          <w:color w:val="FF0000"/>
        </w:rPr>
        <w:t>01:58:55-02:02:23</w:t>
      </w:r>
    </w:p>
    <w:p w14:paraId="08000D0B" w14:textId="77777777" w:rsidR="00327BEA" w:rsidRPr="00327BEA" w:rsidRDefault="00327BEA" w:rsidP="00327BEA">
      <w:pPr>
        <w:pStyle w:val="ListParagraph"/>
      </w:pPr>
    </w:p>
    <w:p w14:paraId="4713D47B" w14:textId="0501031E" w:rsidR="00327BEA" w:rsidRPr="00327BEA" w:rsidRDefault="00327BEA" w:rsidP="00327BEA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000000"/>
          <w:szCs w:val="24"/>
        </w:rPr>
        <w:t>64592_screenshot_3</w:t>
      </w:r>
    </w:p>
    <w:p w14:paraId="12E13825" w14:textId="0C34F1EC" w:rsidR="00327BEA" w:rsidRPr="00DF2FBB" w:rsidRDefault="00327BEA" w:rsidP="00327BEA">
      <w:pPr>
        <w:pStyle w:val="ListParagraph"/>
        <w:numPr>
          <w:ilvl w:val="1"/>
          <w:numId w:val="2"/>
        </w:numPr>
      </w:pPr>
      <w:r>
        <w:t>4.15.1. (</w:t>
      </w:r>
      <w:r>
        <w:rPr>
          <w:rFonts w:cstheme="minorHAnsi"/>
        </w:rPr>
        <w:t xml:space="preserve">Slice displaying </w:t>
      </w:r>
      <w:r w:rsidRPr="00313E22">
        <w:rPr>
          <w:rFonts w:cstheme="minorHAnsi"/>
        </w:rPr>
        <w:t xml:space="preserve">large slope in a line of best fit of </w:t>
      </w:r>
      <w:proofErr w:type="spellStart"/>
      <w:r w:rsidRPr="00313E22">
        <w:rPr>
          <w:rFonts w:cstheme="minorHAnsi"/>
        </w:rPr>
        <w:t>fEPSP</w:t>
      </w:r>
      <w:proofErr w:type="spellEnd"/>
      <w:r w:rsidRPr="00313E22">
        <w:rPr>
          <w:rFonts w:cstheme="minorHAnsi"/>
        </w:rPr>
        <w:t xml:space="preserve"> slopes during the preconditioning baseline</w:t>
      </w:r>
      <w:r>
        <w:rPr>
          <w:rFonts w:cstheme="minorHAnsi"/>
        </w:rPr>
        <w:t xml:space="preserve"> being seen.)</w:t>
      </w:r>
    </w:p>
    <w:p w14:paraId="6631A63A" w14:textId="77777777" w:rsidR="00DF2FBB" w:rsidRPr="00327BEA" w:rsidRDefault="00DF2FBB" w:rsidP="00DF2FBB">
      <w:pPr>
        <w:pStyle w:val="ListParagraph"/>
        <w:ind w:left="1069"/>
      </w:pPr>
    </w:p>
    <w:p w14:paraId="5ECB47A7" w14:textId="0FBBD858" w:rsidR="00327BEA" w:rsidRPr="00327BEA" w:rsidRDefault="00327BEA" w:rsidP="00327BEA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000000"/>
          <w:szCs w:val="24"/>
        </w:rPr>
        <w:t>64592_screenshot_4</w:t>
      </w:r>
    </w:p>
    <w:p w14:paraId="3467657C" w14:textId="19C2E174" w:rsidR="00327BEA" w:rsidRPr="00DF2FBB" w:rsidRDefault="00327BEA" w:rsidP="00327BEA">
      <w:pPr>
        <w:pStyle w:val="ListParagraph"/>
        <w:numPr>
          <w:ilvl w:val="1"/>
          <w:numId w:val="2"/>
        </w:numPr>
      </w:pPr>
      <w:r>
        <w:rPr>
          <w:rFonts w:ascii="Helvetica Neue" w:hAnsi="Helvetica Neue" w:cs="Helvetica Neue"/>
          <w:color w:val="000000"/>
          <w:szCs w:val="24"/>
        </w:rPr>
        <w:t>4.15.2. (</w:t>
      </w:r>
      <w:r>
        <w:rPr>
          <w:rFonts w:cstheme="minorHAnsi"/>
        </w:rPr>
        <w:t xml:space="preserve">Slice displaying </w:t>
      </w:r>
      <w:r w:rsidRPr="00313E22">
        <w:rPr>
          <w:rFonts w:cstheme="minorHAnsi"/>
        </w:rPr>
        <w:t xml:space="preserve">instability in </w:t>
      </w:r>
      <w:r>
        <w:rPr>
          <w:rFonts w:cstheme="minorHAnsi"/>
        </w:rPr>
        <w:t xml:space="preserve">the </w:t>
      </w:r>
      <w:r w:rsidRPr="00313E22">
        <w:rPr>
          <w:rFonts w:cstheme="minorHAnsi"/>
        </w:rPr>
        <w:t>preconditioning baseline</w:t>
      </w:r>
      <w:r>
        <w:rPr>
          <w:rFonts w:cstheme="minorHAnsi"/>
        </w:rPr>
        <w:t xml:space="preserve"> being seen.)</w:t>
      </w:r>
    </w:p>
    <w:p w14:paraId="644FE592" w14:textId="77777777" w:rsidR="00DF2FBB" w:rsidRPr="00327BEA" w:rsidRDefault="00DF2FBB" w:rsidP="00DF2FBB">
      <w:pPr>
        <w:pStyle w:val="ListParagraph"/>
        <w:ind w:left="1069"/>
      </w:pPr>
    </w:p>
    <w:p w14:paraId="3788AAC2" w14:textId="3A2A7C7E" w:rsidR="00327BEA" w:rsidRPr="00327BEA" w:rsidRDefault="00327BEA" w:rsidP="00327BEA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000000"/>
          <w:szCs w:val="24"/>
        </w:rPr>
        <w:t>64592_screenshot_5</w:t>
      </w:r>
    </w:p>
    <w:p w14:paraId="0AF6BB8D" w14:textId="14140A69" w:rsidR="00327BEA" w:rsidRDefault="00327BEA" w:rsidP="00327BEA">
      <w:pPr>
        <w:pStyle w:val="ListParagraph"/>
        <w:numPr>
          <w:ilvl w:val="1"/>
          <w:numId w:val="2"/>
        </w:numPr>
      </w:pPr>
      <w:r>
        <w:rPr>
          <w:rFonts w:ascii="Helvetica Neue" w:hAnsi="Helvetica Neue" w:cs="Helvetica Neue"/>
          <w:color w:val="000000"/>
          <w:szCs w:val="24"/>
        </w:rPr>
        <w:t>4.15.3. (</w:t>
      </w:r>
      <w:r>
        <w:rPr>
          <w:rFonts w:cstheme="minorHAnsi"/>
        </w:rPr>
        <w:t xml:space="preserve">Slice displaying </w:t>
      </w:r>
      <w:r w:rsidRPr="00313E22">
        <w:rPr>
          <w:rFonts w:cstheme="minorHAnsi"/>
        </w:rPr>
        <w:t>instability in the postconditioning period</w:t>
      </w:r>
      <w:r>
        <w:rPr>
          <w:rFonts w:cstheme="minorHAnsi"/>
        </w:rPr>
        <w:t xml:space="preserve"> being seen.</w:t>
      </w:r>
      <w:commentRangeStart w:id="0"/>
      <w:commentRangeEnd w:id="0"/>
      <w:r>
        <w:rPr>
          <w:rStyle w:val="CommentReference"/>
          <w:lang w:val="x-none" w:eastAsia="x-none"/>
        </w:rPr>
        <w:commentReference w:id="0"/>
      </w:r>
      <w:r>
        <w:rPr>
          <w:rFonts w:cstheme="minorHAnsi"/>
        </w:rPr>
        <w:t>)</w:t>
      </w:r>
    </w:p>
    <w:p w14:paraId="2BB28C45" w14:textId="3F2EDB7A" w:rsidR="00896132" w:rsidRDefault="00896132"/>
    <w:sectPr w:rsidR="008961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ic Eyolfson" w:date="2023-01-06T15:07:00Z" w:initials="EE">
    <w:p w14:paraId="466900A3" w14:textId="77777777" w:rsidR="00327BEA" w:rsidRPr="009E5C48" w:rsidRDefault="00327BEA" w:rsidP="00327BEA">
      <w:pPr>
        <w:pStyle w:val="CommentText"/>
        <w:rPr>
          <w:lang w:val="en-CA"/>
        </w:rPr>
      </w:pPr>
      <w:r>
        <w:rPr>
          <w:rStyle w:val="CommentReference"/>
        </w:rPr>
        <w:annotationRef/>
      </w:r>
      <w:r>
        <w:rPr>
          <w:lang w:val="en-CA"/>
        </w:rPr>
        <w:t>Instead of screen recordings, these criteria would be better suited with the attached figures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6900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2B7B3" w16cex:dateUtc="2023-01-06T2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6900A3" w16cid:durableId="2762B7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FB2"/>
    <w:multiLevelType w:val="hybridMultilevel"/>
    <w:tmpl w:val="BA5E30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817E8"/>
    <w:multiLevelType w:val="hybridMultilevel"/>
    <w:tmpl w:val="B53C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5255EB"/>
    <w:multiLevelType w:val="hybridMultilevel"/>
    <w:tmpl w:val="BB4E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95091"/>
    <w:multiLevelType w:val="hybridMultilevel"/>
    <w:tmpl w:val="28828FA4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1218222">
    <w:abstractNumId w:val="2"/>
  </w:num>
  <w:num w:numId="2" w16cid:durableId="179660703">
    <w:abstractNumId w:val="1"/>
  </w:num>
  <w:num w:numId="3" w16cid:durableId="1189753465">
    <w:abstractNumId w:val="0"/>
  </w:num>
  <w:num w:numId="4" w16cid:durableId="356395268">
    <w:abstractNumId w:val="3"/>
  </w:num>
  <w:num w:numId="5" w16cid:durableId="1833271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 Eyolfson">
    <w15:presenceInfo w15:providerId="AD" w15:userId="S::eeyolfson@uvic.ca::7d43fc90-35bb-4c1d-87ba-04a23bce3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32"/>
    <w:rsid w:val="00033CA6"/>
    <w:rsid w:val="0006176F"/>
    <w:rsid w:val="00105DE5"/>
    <w:rsid w:val="001D4E06"/>
    <w:rsid w:val="002B50CB"/>
    <w:rsid w:val="002D09FF"/>
    <w:rsid w:val="00327BEA"/>
    <w:rsid w:val="00341386"/>
    <w:rsid w:val="00562B17"/>
    <w:rsid w:val="0056493F"/>
    <w:rsid w:val="00591E32"/>
    <w:rsid w:val="006E68A4"/>
    <w:rsid w:val="007B14B6"/>
    <w:rsid w:val="007B3FA0"/>
    <w:rsid w:val="00896132"/>
    <w:rsid w:val="008D6B56"/>
    <w:rsid w:val="008F4D57"/>
    <w:rsid w:val="009364BD"/>
    <w:rsid w:val="00D51862"/>
    <w:rsid w:val="00DF2FBB"/>
    <w:rsid w:val="00EF7501"/>
    <w:rsid w:val="00F36396"/>
    <w:rsid w:val="00F87259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D80B"/>
  <w15:chartTrackingRefBased/>
  <w15:docId w15:val="{E53F4C03-38FC-4AAA-93A1-5396C2F7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68A4"/>
    <w:pPr>
      <w:spacing w:after="0" w:line="240" w:lineRule="auto"/>
      <w:ind w:left="720"/>
      <w:contextualSpacing/>
    </w:pPr>
    <w:rPr>
      <w:rFonts w:ascii="Calibri" w:eastAsia="Times" w:hAnsi="Calibri" w:cs="Times New Roman"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68A4"/>
    <w:rPr>
      <w:rFonts w:ascii="Calibri" w:eastAsia="Times" w:hAnsi="Calibri" w:cs="Times New Roman"/>
      <w:sz w:val="24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327B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27BEA"/>
    <w:pPr>
      <w:spacing w:after="0" w:line="240" w:lineRule="auto"/>
    </w:pPr>
    <w:rPr>
      <w:rFonts w:ascii="Calibri" w:eastAsia="Times" w:hAnsi="Calibri" w:cs="Times New Roman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BEA"/>
    <w:rPr>
      <w:rFonts w:ascii="Calibri" w:eastAsia="Times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Eyolfson</dc:creator>
  <cp:keywords/>
  <dc:description/>
  <cp:lastModifiedBy>Eric Eyolfson</cp:lastModifiedBy>
  <cp:revision>3</cp:revision>
  <dcterms:created xsi:type="dcterms:W3CDTF">2023-01-10T16:43:00Z</dcterms:created>
  <dcterms:modified xsi:type="dcterms:W3CDTF">2023-01-10T16:43:00Z</dcterms:modified>
</cp:coreProperties>
</file>