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E6239" w14:textId="147759AD" w:rsidR="00AD6EB5" w:rsidRDefault="004A0833">
      <w:r>
        <w:t>Second 0:04 – Double tract sign</w:t>
      </w:r>
      <w:r w:rsidR="00674488">
        <w:t xml:space="preserve"> (section 2.5.2</w:t>
      </w:r>
      <w:bookmarkStart w:id="0" w:name="_GoBack"/>
      <w:bookmarkEnd w:id="0"/>
      <w:r w:rsidR="00674488">
        <w:t>)</w:t>
      </w:r>
    </w:p>
    <w:p w14:paraId="56244615" w14:textId="2DD2EC2E" w:rsidR="004A0833" w:rsidRDefault="004A0833">
      <w:r>
        <w:t>Second 0:09 – Endotracheal Tube removed from esophagus</w:t>
      </w:r>
      <w:r w:rsidR="00BE3A02">
        <w:t xml:space="preserve">.  </w:t>
      </w:r>
    </w:p>
    <w:p w14:paraId="0FBB796E" w14:textId="06BE2B17" w:rsidR="00BE3A02" w:rsidRDefault="00BE3A02">
      <w:r>
        <w:t>Second  0:10-0:17- Obvious movement of</w:t>
      </w:r>
      <w:r w:rsidR="00AD4C7B">
        <w:t xml:space="preserve"> endotracheal tissue</w:t>
      </w:r>
      <w:r>
        <w:t>.</w:t>
      </w:r>
      <w:r w:rsidR="00674488">
        <w:t xml:space="preserve"> (section 2.5.1)</w:t>
      </w:r>
    </w:p>
    <w:p w14:paraId="377A762B" w14:textId="1DED5304" w:rsidR="00BE3A02" w:rsidRDefault="00BE3A02">
      <w:r>
        <w:t>Second 0:18 – 0:20 – Disappearance of posterior tracheal wall.  This is the “Bullet Sign”</w:t>
      </w:r>
      <w:r w:rsidR="00674488">
        <w:t xml:space="preserve"> (section 2.4)</w:t>
      </w:r>
    </w:p>
    <w:p w14:paraId="7CED7A33" w14:textId="449C0ED3" w:rsidR="00BE3A02" w:rsidRDefault="00BE3A02">
      <w:r>
        <w:t>Second 0:20 – End of video</w:t>
      </w:r>
    </w:p>
    <w:p w14:paraId="024C8936" w14:textId="4D388634" w:rsidR="008C263F" w:rsidRDefault="008C263F"/>
    <w:p w14:paraId="0C814B78" w14:textId="78F64270" w:rsidR="008C263F" w:rsidRDefault="008C263F" w:rsidP="008E5159">
      <w:pPr>
        <w:spacing w:after="0" w:line="240" w:lineRule="auto"/>
        <w:outlineLvl w:val="0"/>
      </w:pPr>
    </w:p>
    <w:sectPr w:rsidR="008C2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33"/>
    <w:rsid w:val="004A0833"/>
    <w:rsid w:val="00674488"/>
    <w:rsid w:val="008C263F"/>
    <w:rsid w:val="008E5159"/>
    <w:rsid w:val="00AD4C7B"/>
    <w:rsid w:val="00AD6EB5"/>
    <w:rsid w:val="00BA6BC7"/>
    <w:rsid w:val="00BE3A02"/>
    <w:rsid w:val="00C8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003FE"/>
  <w15:chartTrackingRefBased/>
  <w15:docId w15:val="{05775F14-AE94-40F9-8D05-2B7979FD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26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63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e-text">
    <w:name w:val="title-text"/>
    <w:basedOn w:val="DefaultParagraphFont"/>
    <w:rsid w:val="008C263F"/>
  </w:style>
  <w:style w:type="character" w:customStyle="1" w:styleId="sr-only">
    <w:name w:val="sr-only"/>
    <w:basedOn w:val="DefaultParagraphFont"/>
    <w:rsid w:val="008C263F"/>
  </w:style>
  <w:style w:type="character" w:customStyle="1" w:styleId="text">
    <w:name w:val="text"/>
    <w:basedOn w:val="DefaultParagraphFont"/>
    <w:rsid w:val="008C263F"/>
  </w:style>
  <w:style w:type="character" w:customStyle="1" w:styleId="author-ref">
    <w:name w:val="author-ref"/>
    <w:basedOn w:val="DefaultParagraphFont"/>
    <w:rsid w:val="008C2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3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335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2085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R. Heinz, MD</dc:creator>
  <cp:keywords/>
  <dc:description/>
  <cp:lastModifiedBy>Eduard Shaykhinurov</cp:lastModifiedBy>
  <cp:revision>2</cp:revision>
  <dcterms:created xsi:type="dcterms:W3CDTF">2022-10-25T13:13:00Z</dcterms:created>
  <dcterms:modified xsi:type="dcterms:W3CDTF">2022-10-25T13:13:00Z</dcterms:modified>
</cp:coreProperties>
</file>