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7289" w14:textId="77777777" w:rsidR="001502F6" w:rsidRDefault="001502F6" w:rsidP="001502F6">
      <w:pPr>
        <w:pStyle w:val="Title"/>
      </w:pPr>
      <w:r>
        <w:t>Screenshot summary</w:t>
      </w:r>
    </w:p>
    <w:p w14:paraId="38DB89F4" w14:textId="05C9F909" w:rsidR="001502F6" w:rsidRDefault="001502F6" w:rsidP="001502F6">
      <w:pPr>
        <w:pStyle w:val="Title"/>
      </w:pPr>
      <w:r>
        <w:fldChar w:fldCharType="begin"/>
      </w:r>
      <w:r>
        <w:instrText xml:space="preserve"> LINK Excel.Sheet.12 "Book1" "Sheet1!R1C1:R5C4" \a \f 5 \h  \* MERGEFORMAT </w:instrText>
      </w:r>
      <w:r>
        <w:fldChar w:fldCharType="separate"/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213"/>
        <w:gridCol w:w="3177"/>
        <w:gridCol w:w="861"/>
        <w:gridCol w:w="2966"/>
      </w:tblGrid>
      <w:tr w:rsidR="001502F6" w:rsidRPr="001502F6" w14:paraId="0C707E06" w14:textId="77777777" w:rsidTr="001502F6">
        <w:trPr>
          <w:trHeight w:val="226"/>
        </w:trPr>
        <w:tc>
          <w:tcPr>
            <w:tcW w:w="1213" w:type="dxa"/>
            <w:noWrap/>
            <w:hideMark/>
          </w:tcPr>
          <w:p w14:paraId="063AD164" w14:textId="33860E33" w:rsidR="001502F6" w:rsidRPr="001502F6" w:rsidRDefault="001502F6">
            <w:r w:rsidRPr="001502F6">
              <w:t>Screenshot</w:t>
            </w:r>
          </w:p>
        </w:tc>
        <w:tc>
          <w:tcPr>
            <w:tcW w:w="3177" w:type="dxa"/>
            <w:noWrap/>
            <w:hideMark/>
          </w:tcPr>
          <w:p w14:paraId="197F91DE" w14:textId="77777777" w:rsidR="001502F6" w:rsidRPr="001502F6" w:rsidRDefault="001502F6">
            <w:r w:rsidRPr="001502F6">
              <w:t>Description</w:t>
            </w:r>
          </w:p>
        </w:tc>
        <w:tc>
          <w:tcPr>
            <w:tcW w:w="861" w:type="dxa"/>
            <w:noWrap/>
            <w:hideMark/>
          </w:tcPr>
          <w:p w14:paraId="4E0BAF64" w14:textId="77777777" w:rsidR="001502F6" w:rsidRPr="001502F6" w:rsidRDefault="001502F6">
            <w:r w:rsidRPr="001502F6">
              <w:t>Script section</w:t>
            </w:r>
          </w:p>
        </w:tc>
        <w:tc>
          <w:tcPr>
            <w:tcW w:w="2966" w:type="dxa"/>
            <w:noWrap/>
            <w:hideMark/>
          </w:tcPr>
          <w:p w14:paraId="31545C95" w14:textId="77777777" w:rsidR="001502F6" w:rsidRPr="001502F6" w:rsidRDefault="001502F6">
            <w:r w:rsidRPr="001502F6">
              <w:t>Time stamp</w:t>
            </w:r>
          </w:p>
        </w:tc>
      </w:tr>
      <w:tr w:rsidR="001502F6" w:rsidRPr="001502F6" w14:paraId="343D237F" w14:textId="77777777" w:rsidTr="001502F6">
        <w:trPr>
          <w:trHeight w:val="226"/>
        </w:trPr>
        <w:tc>
          <w:tcPr>
            <w:tcW w:w="1213" w:type="dxa"/>
            <w:noWrap/>
            <w:hideMark/>
          </w:tcPr>
          <w:p w14:paraId="529F6101" w14:textId="77777777" w:rsidR="001502F6" w:rsidRPr="001502F6" w:rsidRDefault="001502F6" w:rsidP="001502F6">
            <w:r w:rsidRPr="001502F6">
              <w:t>1</w:t>
            </w:r>
          </w:p>
        </w:tc>
        <w:tc>
          <w:tcPr>
            <w:tcW w:w="3177" w:type="dxa"/>
            <w:noWrap/>
            <w:hideMark/>
          </w:tcPr>
          <w:p w14:paraId="47593F60" w14:textId="77777777" w:rsidR="001502F6" w:rsidRPr="001502F6" w:rsidRDefault="001502F6">
            <w:r w:rsidRPr="001502F6">
              <w:t xml:space="preserve">Selection of the medial tibial </w:t>
            </w:r>
            <w:proofErr w:type="spellStart"/>
            <w:r w:rsidRPr="001502F6">
              <w:t>plateu</w:t>
            </w:r>
            <w:proofErr w:type="spellEnd"/>
          </w:p>
        </w:tc>
        <w:tc>
          <w:tcPr>
            <w:tcW w:w="861" w:type="dxa"/>
            <w:noWrap/>
            <w:hideMark/>
          </w:tcPr>
          <w:p w14:paraId="45E121D0" w14:textId="77777777" w:rsidR="001502F6" w:rsidRPr="001502F6" w:rsidRDefault="001502F6">
            <w:r w:rsidRPr="001502F6">
              <w:t>4.2.2</w:t>
            </w:r>
          </w:p>
        </w:tc>
        <w:tc>
          <w:tcPr>
            <w:tcW w:w="2966" w:type="dxa"/>
            <w:noWrap/>
            <w:hideMark/>
          </w:tcPr>
          <w:p w14:paraId="68DAFD87" w14:textId="77777777" w:rsidR="001502F6" w:rsidRPr="001502F6" w:rsidRDefault="001502F6">
            <w:r w:rsidRPr="001502F6">
              <w:t>00:00:42 to 00:01:44</w:t>
            </w:r>
          </w:p>
        </w:tc>
      </w:tr>
      <w:tr w:rsidR="001502F6" w:rsidRPr="001502F6" w14:paraId="6E6DEA01" w14:textId="77777777" w:rsidTr="001502F6">
        <w:trPr>
          <w:trHeight w:val="226"/>
        </w:trPr>
        <w:tc>
          <w:tcPr>
            <w:tcW w:w="1213" w:type="dxa"/>
            <w:noWrap/>
            <w:hideMark/>
          </w:tcPr>
          <w:p w14:paraId="288797DB" w14:textId="77777777" w:rsidR="001502F6" w:rsidRPr="001502F6" w:rsidRDefault="001502F6" w:rsidP="001502F6">
            <w:r w:rsidRPr="001502F6">
              <w:t>1</w:t>
            </w:r>
          </w:p>
        </w:tc>
        <w:tc>
          <w:tcPr>
            <w:tcW w:w="3177" w:type="dxa"/>
            <w:noWrap/>
            <w:hideMark/>
          </w:tcPr>
          <w:p w14:paraId="74D9626E" w14:textId="77777777" w:rsidR="001502F6" w:rsidRPr="001502F6" w:rsidRDefault="001502F6">
            <w:r w:rsidRPr="001502F6">
              <w:t>Selection of the volume of interest</w:t>
            </w:r>
          </w:p>
        </w:tc>
        <w:tc>
          <w:tcPr>
            <w:tcW w:w="861" w:type="dxa"/>
            <w:noWrap/>
            <w:hideMark/>
          </w:tcPr>
          <w:p w14:paraId="52A206CD" w14:textId="77777777" w:rsidR="001502F6" w:rsidRPr="001502F6" w:rsidRDefault="001502F6">
            <w:r w:rsidRPr="001502F6">
              <w:t>4.3.1</w:t>
            </w:r>
          </w:p>
        </w:tc>
        <w:tc>
          <w:tcPr>
            <w:tcW w:w="2966" w:type="dxa"/>
            <w:noWrap/>
            <w:hideMark/>
          </w:tcPr>
          <w:p w14:paraId="2CEBD598" w14:textId="77777777" w:rsidR="001502F6" w:rsidRPr="001502F6" w:rsidRDefault="001502F6">
            <w:r w:rsidRPr="001502F6">
              <w:t>00:01:44 to 00:05:12</w:t>
            </w:r>
          </w:p>
        </w:tc>
      </w:tr>
      <w:tr w:rsidR="001502F6" w:rsidRPr="001502F6" w14:paraId="52FB4C20" w14:textId="77777777" w:rsidTr="001502F6">
        <w:trPr>
          <w:trHeight w:val="226"/>
        </w:trPr>
        <w:tc>
          <w:tcPr>
            <w:tcW w:w="1213" w:type="dxa"/>
            <w:noWrap/>
            <w:hideMark/>
          </w:tcPr>
          <w:p w14:paraId="09B714A3" w14:textId="77777777" w:rsidR="001502F6" w:rsidRPr="001502F6" w:rsidRDefault="001502F6" w:rsidP="001502F6">
            <w:r w:rsidRPr="001502F6">
              <w:t>2</w:t>
            </w:r>
          </w:p>
        </w:tc>
        <w:tc>
          <w:tcPr>
            <w:tcW w:w="3177" w:type="dxa"/>
            <w:noWrap/>
            <w:hideMark/>
          </w:tcPr>
          <w:p w14:paraId="4F9F76D3" w14:textId="77777777" w:rsidR="001502F6" w:rsidRPr="001502F6" w:rsidRDefault="001502F6">
            <w:r w:rsidRPr="001502F6">
              <w:t>Visualisation of osteophytes in 3D</w:t>
            </w:r>
          </w:p>
        </w:tc>
        <w:tc>
          <w:tcPr>
            <w:tcW w:w="861" w:type="dxa"/>
            <w:noWrap/>
            <w:hideMark/>
          </w:tcPr>
          <w:p w14:paraId="339E4CAD" w14:textId="77777777" w:rsidR="001502F6" w:rsidRPr="001502F6" w:rsidRDefault="001502F6">
            <w:r w:rsidRPr="001502F6">
              <w:t>4.4.1</w:t>
            </w:r>
          </w:p>
        </w:tc>
        <w:tc>
          <w:tcPr>
            <w:tcW w:w="2966" w:type="dxa"/>
            <w:noWrap/>
            <w:hideMark/>
          </w:tcPr>
          <w:p w14:paraId="5AF06263" w14:textId="77777777" w:rsidR="001502F6" w:rsidRPr="001502F6" w:rsidRDefault="001502F6"/>
        </w:tc>
      </w:tr>
      <w:tr w:rsidR="001502F6" w:rsidRPr="001502F6" w14:paraId="769B8AAF" w14:textId="77777777" w:rsidTr="001502F6">
        <w:trPr>
          <w:trHeight w:val="226"/>
        </w:trPr>
        <w:tc>
          <w:tcPr>
            <w:tcW w:w="1213" w:type="dxa"/>
            <w:noWrap/>
            <w:hideMark/>
          </w:tcPr>
          <w:p w14:paraId="0DA45181" w14:textId="77777777" w:rsidR="001502F6" w:rsidRPr="001502F6" w:rsidRDefault="001502F6" w:rsidP="001502F6">
            <w:r w:rsidRPr="001502F6">
              <w:t>3</w:t>
            </w:r>
          </w:p>
        </w:tc>
        <w:tc>
          <w:tcPr>
            <w:tcW w:w="3177" w:type="dxa"/>
            <w:noWrap/>
            <w:hideMark/>
          </w:tcPr>
          <w:p w14:paraId="73D76839" w14:textId="77777777" w:rsidR="001502F6" w:rsidRPr="001502F6" w:rsidRDefault="001502F6">
            <w:r w:rsidRPr="001502F6">
              <w:t>Histological evaluation of cartilage damage and synovitis</w:t>
            </w:r>
          </w:p>
        </w:tc>
        <w:tc>
          <w:tcPr>
            <w:tcW w:w="861" w:type="dxa"/>
            <w:noWrap/>
            <w:hideMark/>
          </w:tcPr>
          <w:p w14:paraId="29C652E9" w14:textId="77777777" w:rsidR="001502F6" w:rsidRPr="001502F6" w:rsidRDefault="001502F6">
            <w:r w:rsidRPr="001502F6">
              <w:t>4.4.2</w:t>
            </w:r>
          </w:p>
        </w:tc>
        <w:tc>
          <w:tcPr>
            <w:tcW w:w="2966" w:type="dxa"/>
            <w:noWrap/>
            <w:hideMark/>
          </w:tcPr>
          <w:p w14:paraId="38678664" w14:textId="77777777" w:rsidR="001502F6" w:rsidRPr="001502F6" w:rsidRDefault="001502F6"/>
        </w:tc>
      </w:tr>
    </w:tbl>
    <w:p w14:paraId="75635452" w14:textId="48244C0B" w:rsidR="00322073" w:rsidRDefault="001502F6">
      <w:r>
        <w:fldChar w:fldCharType="end"/>
      </w:r>
    </w:p>
    <w:sectPr w:rsidR="00322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F6"/>
    <w:rsid w:val="000F29EF"/>
    <w:rsid w:val="001502F6"/>
    <w:rsid w:val="0032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9935"/>
  <w15:chartTrackingRefBased/>
  <w15:docId w15:val="{2D67E326-B5A3-436A-AE08-3DD4EE1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02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Huesa</dc:creator>
  <cp:keywords/>
  <dc:description/>
  <cp:lastModifiedBy>Carmen Huesa</cp:lastModifiedBy>
  <cp:revision>1</cp:revision>
  <dcterms:created xsi:type="dcterms:W3CDTF">2022-07-18T14:07:00Z</dcterms:created>
  <dcterms:modified xsi:type="dcterms:W3CDTF">2022-07-18T14:13:00Z</dcterms:modified>
</cp:coreProperties>
</file>